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AF" w:rsidRDefault="00F46EAF" w:rsidP="00F46EAF">
      <w:pPr>
        <w:pStyle w:val="CC"/>
        <w:keepLines w:val="0"/>
        <w:spacing w:after="0" w:line="240" w:lineRule="auto"/>
        <w:ind w:left="0" w:firstLine="0"/>
        <w:jc w:val="center"/>
        <w:rPr>
          <w:rFonts w:ascii="Arial" w:hAnsi="Arial" w:cs="Arial"/>
          <w:sz w:val="24"/>
          <w:szCs w:val="24"/>
          <w:lang w:val="en-GB"/>
        </w:rPr>
      </w:pPr>
      <w:bookmarkStart w:id="0" w:name="_GoBack"/>
      <w:bookmarkEnd w:id="0"/>
      <w:r>
        <w:rPr>
          <w:rFonts w:ascii="Arial" w:hAnsi="Arial" w:cs="Arial"/>
          <w:sz w:val="24"/>
          <w:szCs w:val="24"/>
          <w:lang w:val="en-GB"/>
        </w:rPr>
        <w:t>YESHIVAT HAR ETZION</w:t>
      </w:r>
    </w:p>
    <w:p w:rsidR="00F46EAF" w:rsidRDefault="00F46EAF" w:rsidP="00F46EAF">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rsidR="00F46EAF" w:rsidRDefault="00F46EAF" w:rsidP="00F46EAF">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rsidR="0010082A" w:rsidRDefault="0010082A" w:rsidP="00F46EAF">
      <w:pPr>
        <w:spacing w:line="240" w:lineRule="auto"/>
        <w:jc w:val="center"/>
        <w:rPr>
          <w:rFonts w:ascii="Arial" w:hAnsi="Arial" w:cs="Arial"/>
          <w:b/>
          <w:bCs/>
          <w:sz w:val="24"/>
        </w:rPr>
      </w:pPr>
    </w:p>
    <w:p w:rsidR="0010082A" w:rsidRPr="007B3339" w:rsidRDefault="0010082A" w:rsidP="00F46EAF">
      <w:pPr>
        <w:spacing w:line="240" w:lineRule="auto"/>
        <w:jc w:val="center"/>
        <w:rPr>
          <w:rFonts w:ascii="Arial" w:hAnsi="Arial" w:cs="Arial"/>
          <w:b/>
          <w:bCs/>
          <w:sz w:val="24"/>
        </w:rPr>
      </w:pPr>
    </w:p>
    <w:p w:rsidR="00546810" w:rsidRPr="002C35AA" w:rsidRDefault="00073617" w:rsidP="00D724BF">
      <w:pPr>
        <w:spacing w:line="240" w:lineRule="auto"/>
        <w:jc w:val="center"/>
        <w:rPr>
          <w:rFonts w:ascii="Arial" w:hAnsi="Arial" w:cs="Arial"/>
          <w:b/>
          <w:bCs/>
          <w:caps/>
          <w:sz w:val="24"/>
          <w:szCs w:val="24"/>
        </w:rPr>
      </w:pPr>
      <w:r w:rsidRPr="002C35AA">
        <w:rPr>
          <w:rFonts w:ascii="Arial" w:hAnsi="Arial" w:cs="Arial"/>
          <w:b/>
          <w:bCs/>
          <w:caps/>
          <w:sz w:val="24"/>
          <w:szCs w:val="24"/>
        </w:rPr>
        <w:t xml:space="preserve">CHanuka Candles and the </w:t>
      </w:r>
      <w:r w:rsidR="002C35AA" w:rsidRPr="002C35AA">
        <w:rPr>
          <w:rFonts w:ascii="Arial" w:hAnsi="Arial" w:cs="Arial"/>
          <w:b/>
          <w:bCs/>
          <w:i/>
          <w:iCs/>
          <w:caps/>
          <w:sz w:val="24"/>
          <w:szCs w:val="24"/>
        </w:rPr>
        <w:t>Menora</w:t>
      </w:r>
      <w:r w:rsidRPr="002C35AA">
        <w:rPr>
          <w:rFonts w:ascii="Arial" w:hAnsi="Arial" w:cs="Arial"/>
          <w:b/>
          <w:bCs/>
          <w:caps/>
          <w:sz w:val="24"/>
          <w:szCs w:val="24"/>
        </w:rPr>
        <w:t xml:space="preserve"> in the </w:t>
      </w:r>
      <w:r w:rsidR="002C35AA">
        <w:rPr>
          <w:rFonts w:ascii="Arial" w:hAnsi="Arial" w:cs="Arial"/>
          <w:b/>
          <w:bCs/>
          <w:i/>
          <w:iCs/>
          <w:caps/>
          <w:sz w:val="24"/>
          <w:szCs w:val="24"/>
        </w:rPr>
        <w:t>Mikdash</w:t>
      </w:r>
    </w:p>
    <w:p w:rsidR="00366011" w:rsidRDefault="00366011" w:rsidP="00D724BF">
      <w:pPr>
        <w:spacing w:line="240" w:lineRule="auto"/>
        <w:jc w:val="center"/>
        <w:rPr>
          <w:rFonts w:ascii="Arial" w:hAnsi="Arial" w:cs="Arial"/>
          <w:sz w:val="24"/>
          <w:szCs w:val="24"/>
        </w:rPr>
      </w:pPr>
    </w:p>
    <w:p w:rsidR="00923D7A" w:rsidRPr="00366011" w:rsidRDefault="00D724BF" w:rsidP="00D724BF">
      <w:pPr>
        <w:spacing w:line="240" w:lineRule="auto"/>
        <w:jc w:val="center"/>
        <w:rPr>
          <w:rFonts w:ascii="Arial" w:hAnsi="Arial" w:cs="Arial"/>
          <w:b/>
          <w:bCs/>
          <w:sz w:val="24"/>
          <w:szCs w:val="24"/>
        </w:rPr>
      </w:pPr>
      <w:r w:rsidRPr="00366011">
        <w:rPr>
          <w:rFonts w:ascii="Arial" w:hAnsi="Arial" w:cs="Arial"/>
          <w:b/>
          <w:bCs/>
          <w:sz w:val="24"/>
          <w:szCs w:val="24"/>
        </w:rPr>
        <w:t>Based on a shiur by Harav</w:t>
      </w:r>
      <w:r w:rsidR="00923D7A" w:rsidRPr="00366011">
        <w:rPr>
          <w:rFonts w:ascii="Arial" w:hAnsi="Arial" w:cs="Arial"/>
          <w:b/>
          <w:bCs/>
          <w:sz w:val="24"/>
          <w:szCs w:val="24"/>
        </w:rPr>
        <w:t xml:space="preserve"> </w:t>
      </w:r>
      <w:r w:rsidR="00073617" w:rsidRPr="00366011">
        <w:rPr>
          <w:rFonts w:ascii="Arial" w:hAnsi="Arial" w:cs="Arial"/>
          <w:b/>
          <w:bCs/>
          <w:sz w:val="24"/>
          <w:szCs w:val="24"/>
        </w:rPr>
        <w:t>Mosheh Lichtenstein</w:t>
      </w:r>
    </w:p>
    <w:p w:rsidR="00D724BF" w:rsidRDefault="00D724BF" w:rsidP="00D724BF">
      <w:pPr>
        <w:spacing w:line="240" w:lineRule="auto"/>
        <w:jc w:val="center"/>
        <w:rPr>
          <w:rFonts w:ascii="Arial" w:hAnsi="Arial" w:cs="Arial"/>
          <w:sz w:val="24"/>
          <w:szCs w:val="24"/>
        </w:rPr>
      </w:pPr>
      <w:r>
        <w:rPr>
          <w:rFonts w:ascii="Arial" w:hAnsi="Arial" w:cs="Arial"/>
          <w:sz w:val="24"/>
          <w:szCs w:val="24"/>
        </w:rPr>
        <w:t>Adapted by Rav Avihud Schwarz</w:t>
      </w:r>
    </w:p>
    <w:p w:rsidR="00D724BF" w:rsidRPr="003A079C" w:rsidRDefault="00D724BF" w:rsidP="00D724BF">
      <w:pPr>
        <w:spacing w:line="240" w:lineRule="auto"/>
        <w:jc w:val="center"/>
        <w:rPr>
          <w:rFonts w:ascii="Arial" w:hAnsi="Arial" w:cs="Arial"/>
          <w:sz w:val="24"/>
          <w:szCs w:val="24"/>
        </w:rPr>
      </w:pPr>
      <w:r>
        <w:rPr>
          <w:rFonts w:ascii="Arial" w:hAnsi="Arial" w:cs="Arial"/>
          <w:sz w:val="24"/>
          <w:szCs w:val="24"/>
        </w:rPr>
        <w:t>Translated by David Strauss</w:t>
      </w:r>
    </w:p>
    <w:p w:rsidR="00073617" w:rsidRDefault="00073617" w:rsidP="00D724BF">
      <w:pPr>
        <w:spacing w:line="240" w:lineRule="auto"/>
        <w:jc w:val="center"/>
        <w:rPr>
          <w:rFonts w:ascii="Arial" w:hAnsi="Arial" w:cs="Arial"/>
          <w:sz w:val="24"/>
          <w:szCs w:val="24"/>
        </w:rPr>
      </w:pPr>
    </w:p>
    <w:p w:rsidR="00366011" w:rsidRPr="003A079C" w:rsidRDefault="00366011" w:rsidP="00D724BF">
      <w:pPr>
        <w:spacing w:line="240" w:lineRule="auto"/>
        <w:jc w:val="center"/>
        <w:rPr>
          <w:rFonts w:ascii="Arial" w:hAnsi="Arial" w:cs="Arial"/>
          <w:sz w:val="24"/>
          <w:szCs w:val="24"/>
        </w:rPr>
      </w:pPr>
    </w:p>
    <w:p w:rsidR="00073617" w:rsidRPr="003A079C" w:rsidRDefault="00073617" w:rsidP="00D724BF">
      <w:pPr>
        <w:pStyle w:val="Heading3"/>
        <w:spacing w:line="240" w:lineRule="auto"/>
        <w:jc w:val="both"/>
        <w:rPr>
          <w:rFonts w:ascii="Arial" w:hAnsi="Arial" w:cs="Arial"/>
          <w:sz w:val="24"/>
          <w:szCs w:val="24"/>
        </w:rPr>
      </w:pPr>
      <w:r w:rsidRPr="003A079C">
        <w:rPr>
          <w:rFonts w:ascii="Arial" w:hAnsi="Arial" w:cs="Arial"/>
          <w:sz w:val="24"/>
          <w:szCs w:val="24"/>
        </w:rPr>
        <w:t xml:space="preserve">I. Introduction </w:t>
      </w:r>
    </w:p>
    <w:p w:rsidR="00354F64" w:rsidRPr="003A079C" w:rsidRDefault="00354F64" w:rsidP="00D724BF">
      <w:pPr>
        <w:spacing w:line="240" w:lineRule="auto"/>
        <w:rPr>
          <w:rFonts w:ascii="Arial" w:hAnsi="Arial" w:cs="Arial"/>
          <w:sz w:val="24"/>
          <w:szCs w:val="24"/>
        </w:rPr>
      </w:pPr>
    </w:p>
    <w:p w:rsidR="00073617" w:rsidRPr="003A079C" w:rsidRDefault="00073617" w:rsidP="00D724BF">
      <w:pPr>
        <w:spacing w:line="240" w:lineRule="auto"/>
        <w:rPr>
          <w:rFonts w:ascii="Arial" w:hAnsi="Arial" w:cs="Arial"/>
          <w:sz w:val="24"/>
          <w:szCs w:val="24"/>
        </w:rPr>
      </w:pPr>
      <w:r w:rsidRPr="003A079C">
        <w:rPr>
          <w:rFonts w:ascii="Arial" w:hAnsi="Arial" w:cs="Arial"/>
          <w:sz w:val="24"/>
          <w:szCs w:val="24"/>
        </w:rPr>
        <w:tab/>
      </w:r>
      <w:r w:rsidR="00F53152" w:rsidRPr="003A079C">
        <w:rPr>
          <w:rFonts w:ascii="Arial" w:hAnsi="Arial" w:cs="Arial"/>
          <w:sz w:val="24"/>
          <w:szCs w:val="24"/>
        </w:rPr>
        <w:t xml:space="preserve">The </w:t>
      </w:r>
      <w:r w:rsidR="002C35AA" w:rsidRPr="002C35AA">
        <w:rPr>
          <w:rFonts w:ascii="Arial" w:hAnsi="Arial" w:cs="Arial"/>
          <w:i/>
          <w:iCs/>
          <w:sz w:val="24"/>
          <w:szCs w:val="24"/>
        </w:rPr>
        <w:t>g</w:t>
      </w:r>
      <w:r w:rsidRPr="002C35AA">
        <w:rPr>
          <w:rFonts w:ascii="Arial" w:hAnsi="Arial" w:cs="Arial"/>
          <w:i/>
          <w:iCs/>
          <w:sz w:val="24"/>
          <w:szCs w:val="24"/>
        </w:rPr>
        <w:t>emara</w:t>
      </w:r>
      <w:r w:rsidRPr="003A079C">
        <w:rPr>
          <w:rFonts w:ascii="Arial" w:hAnsi="Arial" w:cs="Arial"/>
          <w:sz w:val="24"/>
          <w:szCs w:val="24"/>
        </w:rPr>
        <w:t xml:space="preserve"> in </w:t>
      </w:r>
      <w:r w:rsidRPr="003A079C">
        <w:rPr>
          <w:rFonts w:ascii="Arial" w:hAnsi="Arial" w:cs="Arial"/>
          <w:i/>
          <w:iCs/>
          <w:sz w:val="24"/>
          <w:szCs w:val="24"/>
        </w:rPr>
        <w:t>Shabbat</w:t>
      </w:r>
      <w:r w:rsidR="00F53152" w:rsidRPr="003A079C">
        <w:rPr>
          <w:rFonts w:ascii="Arial" w:hAnsi="Arial" w:cs="Arial"/>
          <w:i/>
          <w:iCs/>
          <w:sz w:val="24"/>
          <w:szCs w:val="24"/>
        </w:rPr>
        <w:t xml:space="preserve"> </w:t>
      </w:r>
      <w:r w:rsidR="00F53152" w:rsidRPr="003A079C">
        <w:rPr>
          <w:rFonts w:ascii="Arial" w:hAnsi="Arial" w:cs="Arial"/>
          <w:sz w:val="24"/>
          <w:szCs w:val="24"/>
        </w:rPr>
        <w:t>(22b-23a)</w:t>
      </w:r>
      <w:r w:rsidR="00F53152" w:rsidRPr="003A079C">
        <w:rPr>
          <w:rFonts w:ascii="Arial" w:hAnsi="Arial" w:cs="Arial"/>
          <w:i/>
          <w:iCs/>
          <w:sz w:val="24"/>
          <w:szCs w:val="24"/>
        </w:rPr>
        <w:t xml:space="preserve"> </w:t>
      </w:r>
      <w:r w:rsidR="00F53152" w:rsidRPr="003A079C">
        <w:rPr>
          <w:rFonts w:ascii="Arial" w:hAnsi="Arial" w:cs="Arial"/>
          <w:sz w:val="24"/>
          <w:szCs w:val="24"/>
        </w:rPr>
        <w:t>states</w:t>
      </w:r>
      <w:r w:rsidRPr="003A079C">
        <w:rPr>
          <w:rFonts w:ascii="Arial" w:hAnsi="Arial" w:cs="Arial"/>
          <w:sz w:val="24"/>
          <w:szCs w:val="24"/>
        </w:rPr>
        <w:t>:</w:t>
      </w:r>
    </w:p>
    <w:p w:rsidR="00073617" w:rsidRPr="003A079C" w:rsidRDefault="00073617" w:rsidP="00D724BF">
      <w:pPr>
        <w:spacing w:line="240" w:lineRule="auto"/>
        <w:rPr>
          <w:rFonts w:ascii="Arial" w:hAnsi="Arial" w:cs="Arial"/>
          <w:sz w:val="24"/>
          <w:szCs w:val="24"/>
        </w:rPr>
      </w:pPr>
    </w:p>
    <w:p w:rsidR="002C35AA" w:rsidRDefault="00073617" w:rsidP="00D724BF">
      <w:pPr>
        <w:pStyle w:val="BlockText"/>
        <w:spacing w:line="240" w:lineRule="auto"/>
        <w:rPr>
          <w:rFonts w:ascii="Arial" w:hAnsi="Arial" w:cs="Arial"/>
          <w:sz w:val="24"/>
          <w:szCs w:val="24"/>
        </w:rPr>
      </w:pPr>
      <w:r w:rsidRPr="003A079C">
        <w:rPr>
          <w:rFonts w:ascii="Arial" w:hAnsi="Arial" w:cs="Arial"/>
          <w:sz w:val="24"/>
          <w:szCs w:val="24"/>
        </w:rPr>
        <w:t xml:space="preserve">For the scholars propounded: Does the kindling or the placing constitute the </w:t>
      </w:r>
      <w:r w:rsidR="00AB2963" w:rsidRPr="003A079C">
        <w:rPr>
          <w:rFonts w:ascii="Arial" w:hAnsi="Arial" w:cs="Arial"/>
          <w:i/>
          <w:iCs/>
          <w:sz w:val="24"/>
          <w:szCs w:val="24"/>
        </w:rPr>
        <w:t>mitzva</w:t>
      </w:r>
      <w:r w:rsidR="002C35AA">
        <w:rPr>
          <w:rFonts w:ascii="Arial" w:hAnsi="Arial" w:cs="Arial"/>
          <w:sz w:val="24"/>
          <w:szCs w:val="24"/>
        </w:rPr>
        <w:t>?</w:t>
      </w:r>
      <w:r w:rsidRPr="003A079C">
        <w:rPr>
          <w:rFonts w:ascii="Arial" w:hAnsi="Arial" w:cs="Arial"/>
          <w:sz w:val="24"/>
          <w:szCs w:val="24"/>
        </w:rPr>
        <w:t>… Come and hear: For R</w:t>
      </w:r>
      <w:r w:rsidR="002C35AA">
        <w:rPr>
          <w:rFonts w:ascii="Arial" w:hAnsi="Arial" w:cs="Arial"/>
          <w:sz w:val="24"/>
          <w:szCs w:val="24"/>
        </w:rPr>
        <w:t>.</w:t>
      </w:r>
      <w:r w:rsidRPr="003A079C">
        <w:rPr>
          <w:rFonts w:ascii="Arial" w:hAnsi="Arial" w:cs="Arial"/>
          <w:sz w:val="24"/>
          <w:szCs w:val="24"/>
        </w:rPr>
        <w:t xml:space="preserve"> Yehoshua ben Levi said: With regard to a lantern </w:t>
      </w:r>
      <w:r w:rsidR="002C35AA">
        <w:rPr>
          <w:rFonts w:ascii="Arial" w:hAnsi="Arial" w:cs="Arial"/>
          <w:sz w:val="24"/>
          <w:szCs w:val="24"/>
        </w:rPr>
        <w:t>that</w:t>
      </w:r>
      <w:r w:rsidRPr="003A079C">
        <w:rPr>
          <w:rFonts w:ascii="Arial" w:hAnsi="Arial" w:cs="Arial"/>
          <w:sz w:val="24"/>
          <w:szCs w:val="24"/>
        </w:rPr>
        <w:t xml:space="preserve"> was burning the whole day [of Shabbat], at the conclusion of Shabbat</w:t>
      </w:r>
      <w:r w:rsidR="002C35AA">
        <w:rPr>
          <w:rFonts w:ascii="Arial" w:hAnsi="Arial" w:cs="Arial"/>
          <w:sz w:val="24"/>
          <w:szCs w:val="24"/>
        </w:rPr>
        <w:t>,</w:t>
      </w:r>
      <w:r w:rsidR="00375B8D" w:rsidRPr="003A079C">
        <w:rPr>
          <w:rFonts w:ascii="Arial" w:hAnsi="Arial" w:cs="Arial"/>
          <w:sz w:val="24"/>
          <w:szCs w:val="24"/>
        </w:rPr>
        <w:t xml:space="preserve"> </w:t>
      </w:r>
      <w:r w:rsidRPr="003A079C">
        <w:rPr>
          <w:rFonts w:ascii="Arial" w:hAnsi="Arial" w:cs="Arial"/>
          <w:sz w:val="24"/>
          <w:szCs w:val="24"/>
        </w:rPr>
        <w:t>it is extinguished and then [re-]lit.</w:t>
      </w:r>
      <w:r w:rsidR="00375B8D" w:rsidRPr="003A079C">
        <w:rPr>
          <w:rFonts w:ascii="Arial" w:hAnsi="Arial" w:cs="Arial"/>
          <w:sz w:val="24"/>
          <w:szCs w:val="24"/>
        </w:rPr>
        <w:t xml:space="preserve"> </w:t>
      </w:r>
      <w:r w:rsidRPr="003A079C">
        <w:rPr>
          <w:rFonts w:ascii="Arial" w:hAnsi="Arial" w:cs="Arial"/>
          <w:sz w:val="24"/>
          <w:szCs w:val="24"/>
        </w:rPr>
        <w:t xml:space="preserve">Now, </w:t>
      </w:r>
      <w:r w:rsidR="002C35AA">
        <w:rPr>
          <w:rFonts w:ascii="Arial" w:hAnsi="Arial" w:cs="Arial"/>
          <w:sz w:val="24"/>
          <w:szCs w:val="24"/>
        </w:rPr>
        <w:t>this</w:t>
      </w:r>
      <w:r w:rsidRPr="003A079C">
        <w:rPr>
          <w:rFonts w:ascii="Arial" w:hAnsi="Arial" w:cs="Arial"/>
          <w:sz w:val="24"/>
          <w:szCs w:val="24"/>
        </w:rPr>
        <w:t xml:space="preserve"> is well if you say that the kindling constitutes</w:t>
      </w:r>
      <w:r w:rsidR="00375B8D" w:rsidRPr="003A079C">
        <w:rPr>
          <w:rFonts w:ascii="Arial" w:hAnsi="Arial" w:cs="Arial"/>
          <w:sz w:val="24"/>
          <w:szCs w:val="24"/>
        </w:rPr>
        <w:t xml:space="preserve"> </w:t>
      </w:r>
      <w:r w:rsidRPr="003A079C">
        <w:rPr>
          <w:rFonts w:ascii="Arial" w:hAnsi="Arial" w:cs="Arial"/>
          <w:sz w:val="24"/>
          <w:szCs w:val="24"/>
        </w:rPr>
        <w:t xml:space="preserve">the </w:t>
      </w:r>
      <w:r w:rsidR="00AB2963" w:rsidRPr="003A079C">
        <w:rPr>
          <w:rFonts w:ascii="Arial" w:hAnsi="Arial" w:cs="Arial"/>
          <w:i/>
          <w:iCs/>
          <w:sz w:val="24"/>
          <w:szCs w:val="24"/>
        </w:rPr>
        <w:t>mitzva</w:t>
      </w:r>
      <w:r w:rsidR="002C35AA">
        <w:rPr>
          <w:rFonts w:ascii="Arial" w:hAnsi="Arial" w:cs="Arial"/>
          <w:sz w:val="24"/>
          <w:szCs w:val="24"/>
        </w:rPr>
        <w:t>;</w:t>
      </w:r>
      <w:r w:rsidRPr="003A079C">
        <w:rPr>
          <w:rFonts w:ascii="Arial" w:hAnsi="Arial" w:cs="Arial"/>
          <w:sz w:val="24"/>
          <w:szCs w:val="24"/>
        </w:rPr>
        <w:t xml:space="preserve"> then it is correct. But if you say that the placing constitutes the </w:t>
      </w:r>
      <w:r w:rsidR="00AB2963" w:rsidRPr="003A079C">
        <w:rPr>
          <w:rFonts w:ascii="Arial" w:hAnsi="Arial" w:cs="Arial"/>
          <w:i/>
          <w:iCs/>
          <w:sz w:val="24"/>
          <w:szCs w:val="24"/>
        </w:rPr>
        <w:t>mitzva</w:t>
      </w:r>
      <w:r w:rsidRPr="003A079C">
        <w:rPr>
          <w:rFonts w:ascii="Arial" w:hAnsi="Arial" w:cs="Arial"/>
          <w:sz w:val="24"/>
          <w:szCs w:val="24"/>
        </w:rPr>
        <w:t>, is this [</w:t>
      </w:r>
      <w:r w:rsidR="002C35AA">
        <w:rPr>
          <w:rFonts w:ascii="Arial" w:hAnsi="Arial" w:cs="Arial"/>
          <w:sz w:val="24"/>
          <w:szCs w:val="24"/>
        </w:rPr>
        <w:t xml:space="preserve">lantern in this case </w:t>
      </w:r>
      <w:r w:rsidRPr="003A079C">
        <w:rPr>
          <w:rFonts w:ascii="Arial" w:hAnsi="Arial" w:cs="Arial"/>
          <w:sz w:val="24"/>
          <w:szCs w:val="24"/>
        </w:rPr>
        <w:t>merely]</w:t>
      </w:r>
      <w:r w:rsidR="00375B8D" w:rsidRPr="003A079C">
        <w:rPr>
          <w:rFonts w:ascii="Arial" w:hAnsi="Arial" w:cs="Arial"/>
          <w:sz w:val="24"/>
          <w:szCs w:val="24"/>
        </w:rPr>
        <w:t xml:space="preserve"> </w:t>
      </w:r>
      <w:r w:rsidR="002C35AA">
        <w:rPr>
          <w:rFonts w:ascii="Arial" w:hAnsi="Arial" w:cs="Arial"/>
          <w:sz w:val="24"/>
          <w:szCs w:val="24"/>
        </w:rPr>
        <w:t>extinguished and [re-]lit?</w:t>
      </w:r>
      <w:r w:rsidR="00375B8D" w:rsidRPr="003A079C">
        <w:rPr>
          <w:rFonts w:ascii="Arial" w:hAnsi="Arial" w:cs="Arial"/>
          <w:sz w:val="24"/>
          <w:szCs w:val="24"/>
        </w:rPr>
        <w:t xml:space="preserve"> </w:t>
      </w:r>
      <w:r w:rsidR="002C35AA">
        <w:rPr>
          <w:rFonts w:ascii="Arial" w:hAnsi="Arial" w:cs="Arial"/>
          <w:sz w:val="24"/>
          <w:szCs w:val="24"/>
        </w:rPr>
        <w:t>S</w:t>
      </w:r>
      <w:r w:rsidR="00375B8D" w:rsidRPr="003A079C">
        <w:rPr>
          <w:rFonts w:ascii="Arial" w:hAnsi="Arial" w:cs="Arial"/>
          <w:sz w:val="24"/>
          <w:szCs w:val="24"/>
        </w:rPr>
        <w:t>urely</w:t>
      </w:r>
      <w:r w:rsidR="002C35AA">
        <w:rPr>
          <w:rFonts w:ascii="Arial" w:hAnsi="Arial" w:cs="Arial"/>
          <w:sz w:val="24"/>
          <w:szCs w:val="24"/>
        </w:rPr>
        <w:t>,</w:t>
      </w:r>
      <w:r w:rsidR="00375B8D" w:rsidRPr="003A079C">
        <w:rPr>
          <w:rFonts w:ascii="Arial" w:hAnsi="Arial" w:cs="Arial"/>
          <w:sz w:val="24"/>
          <w:szCs w:val="24"/>
        </w:rPr>
        <w:t xml:space="preserve"> it should [have stated]:</w:t>
      </w:r>
      <w:r w:rsidRPr="003A079C">
        <w:rPr>
          <w:rFonts w:ascii="Arial" w:hAnsi="Arial" w:cs="Arial"/>
          <w:sz w:val="24"/>
          <w:szCs w:val="24"/>
        </w:rPr>
        <w:t xml:space="preserve"> It must be extinguished, lifted up, replaced</w:t>
      </w:r>
      <w:r w:rsidR="002C35AA">
        <w:rPr>
          <w:rFonts w:ascii="Arial" w:hAnsi="Arial" w:cs="Arial"/>
          <w:sz w:val="24"/>
          <w:szCs w:val="24"/>
        </w:rPr>
        <w:t>,</w:t>
      </w:r>
      <w:r w:rsidR="00375B8D" w:rsidRPr="003A079C">
        <w:rPr>
          <w:rFonts w:ascii="Arial" w:hAnsi="Arial" w:cs="Arial"/>
          <w:sz w:val="24"/>
          <w:szCs w:val="24"/>
        </w:rPr>
        <w:t xml:space="preserve"> </w:t>
      </w:r>
      <w:r w:rsidR="002C35AA">
        <w:rPr>
          <w:rFonts w:ascii="Arial" w:hAnsi="Arial" w:cs="Arial"/>
          <w:sz w:val="24"/>
          <w:szCs w:val="24"/>
        </w:rPr>
        <w:t>and then relit!</w:t>
      </w:r>
      <w:r w:rsidRPr="003A079C">
        <w:rPr>
          <w:rFonts w:ascii="Arial" w:hAnsi="Arial" w:cs="Arial"/>
          <w:sz w:val="24"/>
          <w:szCs w:val="24"/>
        </w:rPr>
        <w:t xml:space="preserve"> Moreover, since we pronounce a </w:t>
      </w:r>
      <w:r w:rsidR="00375B8D" w:rsidRPr="003A079C">
        <w:rPr>
          <w:rFonts w:ascii="Arial" w:hAnsi="Arial" w:cs="Arial"/>
          <w:sz w:val="24"/>
          <w:szCs w:val="24"/>
        </w:rPr>
        <w:t>blessing</w:t>
      </w:r>
      <w:r w:rsidRPr="003A079C">
        <w:rPr>
          <w:rFonts w:ascii="Arial" w:hAnsi="Arial" w:cs="Arial"/>
          <w:sz w:val="24"/>
          <w:szCs w:val="24"/>
        </w:rPr>
        <w:t xml:space="preserve">, </w:t>
      </w:r>
      <w:r w:rsidR="002C35AA">
        <w:rPr>
          <w:rFonts w:ascii="Arial" w:hAnsi="Arial" w:cs="Arial"/>
          <w:sz w:val="24"/>
          <w:szCs w:val="24"/>
        </w:rPr>
        <w:t>“</w:t>
      </w:r>
      <w:r w:rsidRPr="003A079C">
        <w:rPr>
          <w:rFonts w:ascii="Arial" w:hAnsi="Arial" w:cs="Arial"/>
          <w:sz w:val="24"/>
          <w:szCs w:val="24"/>
        </w:rPr>
        <w:t>Who sanctified us by His</w:t>
      </w:r>
      <w:r w:rsidR="00375B8D" w:rsidRPr="003A079C">
        <w:rPr>
          <w:rFonts w:ascii="Arial" w:hAnsi="Arial" w:cs="Arial"/>
          <w:sz w:val="24"/>
          <w:szCs w:val="24"/>
        </w:rPr>
        <w:t xml:space="preserve"> </w:t>
      </w:r>
      <w:r w:rsidRPr="003A079C">
        <w:rPr>
          <w:rFonts w:ascii="Arial" w:hAnsi="Arial" w:cs="Arial"/>
          <w:sz w:val="24"/>
          <w:szCs w:val="24"/>
        </w:rPr>
        <w:t xml:space="preserve">commandments and commanded us to kindle the lamp of </w:t>
      </w:r>
      <w:r w:rsidR="00375B8D" w:rsidRPr="003A079C">
        <w:rPr>
          <w:rFonts w:ascii="Arial" w:hAnsi="Arial" w:cs="Arial"/>
          <w:sz w:val="24"/>
          <w:szCs w:val="24"/>
        </w:rPr>
        <w:t>Chanuka</w:t>
      </w:r>
      <w:r w:rsidR="002C35AA">
        <w:rPr>
          <w:rFonts w:ascii="Arial" w:hAnsi="Arial" w:cs="Arial"/>
          <w:sz w:val="24"/>
          <w:szCs w:val="24"/>
        </w:rPr>
        <w:t>,”</w:t>
      </w:r>
      <w:r w:rsidRPr="003A079C">
        <w:rPr>
          <w:rFonts w:ascii="Arial" w:hAnsi="Arial" w:cs="Arial"/>
          <w:sz w:val="24"/>
          <w:szCs w:val="24"/>
        </w:rPr>
        <w:t xml:space="preserve"> it proves that the kindling</w:t>
      </w:r>
      <w:r w:rsidR="00375B8D" w:rsidRPr="003A079C">
        <w:rPr>
          <w:rFonts w:ascii="Arial" w:hAnsi="Arial" w:cs="Arial"/>
          <w:sz w:val="24"/>
          <w:szCs w:val="24"/>
        </w:rPr>
        <w:t xml:space="preserve"> </w:t>
      </w:r>
      <w:r w:rsidRPr="003A079C">
        <w:rPr>
          <w:rFonts w:ascii="Arial" w:hAnsi="Arial" w:cs="Arial"/>
          <w:sz w:val="24"/>
          <w:szCs w:val="24"/>
        </w:rPr>
        <w:t xml:space="preserve">constitutes the </w:t>
      </w:r>
      <w:r w:rsidR="00AB2963" w:rsidRPr="003A079C">
        <w:rPr>
          <w:rFonts w:ascii="Arial" w:hAnsi="Arial" w:cs="Arial"/>
          <w:i/>
          <w:iCs/>
          <w:sz w:val="24"/>
          <w:szCs w:val="24"/>
        </w:rPr>
        <w:t>mitzva</w:t>
      </w:r>
      <w:r w:rsidRPr="003A079C">
        <w:rPr>
          <w:rFonts w:ascii="Arial" w:hAnsi="Arial" w:cs="Arial"/>
          <w:sz w:val="24"/>
          <w:szCs w:val="24"/>
        </w:rPr>
        <w:t>. This proves it.</w:t>
      </w:r>
      <w:r w:rsidR="00375B8D" w:rsidRPr="003A079C">
        <w:rPr>
          <w:rFonts w:ascii="Arial" w:hAnsi="Arial" w:cs="Arial"/>
          <w:sz w:val="24"/>
          <w:szCs w:val="24"/>
        </w:rPr>
        <w:t xml:space="preserve"> </w:t>
      </w:r>
    </w:p>
    <w:p w:rsidR="002C35AA" w:rsidRDefault="002C35AA" w:rsidP="00D724BF">
      <w:pPr>
        <w:pStyle w:val="BlockText"/>
        <w:spacing w:line="240" w:lineRule="auto"/>
        <w:rPr>
          <w:rFonts w:ascii="Arial" w:hAnsi="Arial" w:cs="Arial"/>
          <w:sz w:val="24"/>
          <w:szCs w:val="24"/>
        </w:rPr>
      </w:pPr>
    </w:p>
    <w:p w:rsidR="00375B8D" w:rsidRPr="003A079C" w:rsidRDefault="00375B8D" w:rsidP="00366011">
      <w:pPr>
        <w:pStyle w:val="BlockText"/>
        <w:spacing w:line="240" w:lineRule="auto"/>
        <w:rPr>
          <w:rFonts w:ascii="Arial" w:hAnsi="Arial" w:cs="Arial"/>
          <w:sz w:val="24"/>
          <w:szCs w:val="24"/>
        </w:rPr>
      </w:pPr>
      <w:r w:rsidRPr="003A079C">
        <w:rPr>
          <w:rFonts w:ascii="Arial" w:hAnsi="Arial" w:cs="Arial"/>
          <w:sz w:val="24"/>
          <w:szCs w:val="24"/>
        </w:rPr>
        <w:t xml:space="preserve">And now that we say that the kindling constitutes the </w:t>
      </w:r>
      <w:r w:rsidR="00AB2963" w:rsidRPr="003A079C">
        <w:rPr>
          <w:rFonts w:ascii="Arial" w:hAnsi="Arial" w:cs="Arial"/>
          <w:i/>
          <w:iCs/>
          <w:sz w:val="24"/>
          <w:szCs w:val="24"/>
        </w:rPr>
        <w:t>mitzva</w:t>
      </w:r>
      <w:r w:rsidRPr="003A079C">
        <w:rPr>
          <w:rFonts w:ascii="Arial" w:hAnsi="Arial" w:cs="Arial"/>
          <w:sz w:val="24"/>
          <w:szCs w:val="24"/>
        </w:rPr>
        <w:t xml:space="preserve">, if a </w:t>
      </w:r>
      <w:r w:rsidR="00366011">
        <w:rPr>
          <w:rFonts w:ascii="Arial" w:hAnsi="Arial" w:cs="Arial"/>
          <w:sz w:val="24"/>
          <w:szCs w:val="24"/>
        </w:rPr>
        <w:t xml:space="preserve">deaf-mute, imbecile </w:t>
      </w:r>
      <w:r w:rsidRPr="003A079C">
        <w:rPr>
          <w:rFonts w:ascii="Arial" w:hAnsi="Arial" w:cs="Arial"/>
          <w:sz w:val="24"/>
          <w:szCs w:val="24"/>
        </w:rPr>
        <w:t xml:space="preserve">or minor lights it, he </w:t>
      </w:r>
      <w:r w:rsidR="002C35AA">
        <w:rPr>
          <w:rFonts w:ascii="Arial" w:hAnsi="Arial" w:cs="Arial"/>
          <w:sz w:val="24"/>
          <w:szCs w:val="24"/>
        </w:rPr>
        <w:t>accomplishes</w:t>
      </w:r>
      <w:r w:rsidRPr="003A079C">
        <w:rPr>
          <w:rFonts w:ascii="Arial" w:hAnsi="Arial" w:cs="Arial"/>
          <w:sz w:val="24"/>
          <w:szCs w:val="24"/>
        </w:rPr>
        <w:t xml:space="preserve"> nothing. But a woman may certainly light [it], for R</w:t>
      </w:r>
      <w:r w:rsidR="002C35AA">
        <w:rPr>
          <w:rFonts w:ascii="Arial" w:hAnsi="Arial" w:cs="Arial"/>
          <w:sz w:val="24"/>
          <w:szCs w:val="24"/>
        </w:rPr>
        <w:t>.</w:t>
      </w:r>
      <w:r w:rsidRPr="003A079C">
        <w:rPr>
          <w:rFonts w:ascii="Arial" w:hAnsi="Arial" w:cs="Arial"/>
          <w:sz w:val="24"/>
          <w:szCs w:val="24"/>
        </w:rPr>
        <w:t xml:space="preserve"> Yehoshua ben Levi said: The [</w:t>
      </w:r>
      <w:r w:rsidR="00AB2963" w:rsidRPr="003A079C">
        <w:rPr>
          <w:rFonts w:ascii="Arial" w:hAnsi="Arial" w:cs="Arial"/>
          <w:i/>
          <w:iCs/>
          <w:sz w:val="24"/>
          <w:szCs w:val="24"/>
        </w:rPr>
        <w:t>mitzva</w:t>
      </w:r>
      <w:r w:rsidRPr="003A079C">
        <w:rPr>
          <w:rFonts w:ascii="Arial" w:hAnsi="Arial" w:cs="Arial"/>
          <w:sz w:val="24"/>
          <w:szCs w:val="24"/>
        </w:rPr>
        <w:t xml:space="preserve"> of the] Chanuka lamp is obligatory upon women, for they too were concerned in that miracle. </w:t>
      </w:r>
    </w:p>
    <w:p w:rsidR="00375B8D" w:rsidRPr="003A079C" w:rsidRDefault="00375B8D" w:rsidP="00D724BF">
      <w:pPr>
        <w:pStyle w:val="BlockText"/>
        <w:spacing w:line="240" w:lineRule="auto"/>
        <w:rPr>
          <w:rFonts w:ascii="Arial" w:hAnsi="Arial" w:cs="Arial"/>
          <w:sz w:val="24"/>
          <w:szCs w:val="24"/>
        </w:rPr>
      </w:pPr>
    </w:p>
    <w:p w:rsidR="00AB2963" w:rsidRPr="003A079C" w:rsidRDefault="00375B8D" w:rsidP="00D724BF">
      <w:pPr>
        <w:spacing w:line="240" w:lineRule="auto"/>
        <w:rPr>
          <w:rFonts w:ascii="Arial" w:hAnsi="Arial" w:cs="Arial"/>
          <w:sz w:val="24"/>
          <w:szCs w:val="24"/>
        </w:rPr>
      </w:pPr>
      <w:r w:rsidRPr="003A079C">
        <w:rPr>
          <w:rFonts w:ascii="Arial" w:hAnsi="Arial" w:cs="Arial"/>
          <w:sz w:val="24"/>
          <w:szCs w:val="24"/>
        </w:rPr>
        <w:tab/>
        <w:t xml:space="preserve">Rashi (ad loc., s.v. </w:t>
      </w:r>
      <w:r w:rsidRPr="003A079C">
        <w:rPr>
          <w:rFonts w:ascii="Arial" w:hAnsi="Arial" w:cs="Arial"/>
          <w:i/>
          <w:iCs/>
          <w:sz w:val="24"/>
          <w:szCs w:val="24"/>
        </w:rPr>
        <w:t>hadlaka osa mitzva</w:t>
      </w:r>
      <w:r w:rsidRPr="003A079C">
        <w:rPr>
          <w:rFonts w:ascii="Arial" w:hAnsi="Arial" w:cs="Arial"/>
          <w:sz w:val="24"/>
          <w:szCs w:val="24"/>
        </w:rPr>
        <w:t xml:space="preserve">, </w:t>
      </w:r>
      <w:r w:rsidRPr="003A079C">
        <w:rPr>
          <w:rFonts w:ascii="Arial" w:hAnsi="Arial" w:cs="Arial"/>
          <w:i/>
          <w:iCs/>
          <w:sz w:val="24"/>
          <w:szCs w:val="24"/>
        </w:rPr>
        <w:t>ve-i hanakha osa mitzva</w:t>
      </w:r>
      <w:r w:rsidRPr="003A079C">
        <w:rPr>
          <w:rFonts w:ascii="Arial" w:hAnsi="Arial" w:cs="Arial"/>
          <w:sz w:val="24"/>
          <w:szCs w:val="24"/>
        </w:rPr>
        <w:t xml:space="preserve">) explains that if the kindling constitutes the </w:t>
      </w:r>
      <w:r w:rsidR="00AB2963" w:rsidRPr="003A079C">
        <w:rPr>
          <w:rFonts w:ascii="Arial" w:hAnsi="Arial" w:cs="Arial"/>
          <w:i/>
          <w:iCs/>
          <w:sz w:val="24"/>
          <w:szCs w:val="24"/>
        </w:rPr>
        <w:t>mitzva</w:t>
      </w:r>
      <w:r w:rsidR="00AB2963" w:rsidRPr="003A079C">
        <w:rPr>
          <w:rFonts w:ascii="Arial" w:hAnsi="Arial" w:cs="Arial"/>
          <w:sz w:val="24"/>
          <w:szCs w:val="24"/>
        </w:rPr>
        <w:t xml:space="preserve">, this is because that was the case </w:t>
      </w:r>
      <w:r w:rsidR="00CE68DD">
        <w:rPr>
          <w:rFonts w:ascii="Arial" w:hAnsi="Arial" w:cs="Arial"/>
          <w:sz w:val="24"/>
          <w:szCs w:val="24"/>
        </w:rPr>
        <w:t>when it came to</w:t>
      </w:r>
      <w:r w:rsidR="00AB2963" w:rsidRPr="003A079C">
        <w:rPr>
          <w:rFonts w:ascii="Arial" w:hAnsi="Arial" w:cs="Arial"/>
          <w:sz w:val="24"/>
          <w:szCs w:val="24"/>
        </w:rPr>
        <w:t xml:space="preserve"> the </w:t>
      </w:r>
      <w:r w:rsidR="00AB2963" w:rsidRPr="003A079C">
        <w:rPr>
          <w:rFonts w:ascii="Arial" w:hAnsi="Arial" w:cs="Arial"/>
          <w:i/>
          <w:sz w:val="24"/>
          <w:szCs w:val="24"/>
        </w:rPr>
        <w:t xml:space="preserve">menora </w:t>
      </w:r>
      <w:r w:rsidR="00AB2963" w:rsidRPr="003A079C">
        <w:rPr>
          <w:rFonts w:ascii="Arial" w:hAnsi="Arial" w:cs="Arial"/>
          <w:iCs/>
          <w:sz w:val="24"/>
          <w:szCs w:val="24"/>
        </w:rPr>
        <w:t xml:space="preserve">in the </w:t>
      </w:r>
      <w:r w:rsidR="002C35AA">
        <w:rPr>
          <w:rFonts w:ascii="Arial" w:hAnsi="Arial" w:cs="Arial"/>
          <w:i/>
          <w:sz w:val="24"/>
          <w:szCs w:val="24"/>
        </w:rPr>
        <w:t>Beit Ha-Mikdash</w:t>
      </w:r>
      <w:r w:rsidR="00AB2963" w:rsidRPr="003A079C">
        <w:rPr>
          <w:rFonts w:ascii="Arial" w:hAnsi="Arial" w:cs="Arial"/>
          <w:iCs/>
          <w:sz w:val="24"/>
          <w:szCs w:val="24"/>
        </w:rPr>
        <w:t>. Rashi does not</w:t>
      </w:r>
      <w:r w:rsidR="002C35AA">
        <w:rPr>
          <w:rFonts w:ascii="Arial" w:hAnsi="Arial" w:cs="Arial"/>
          <w:iCs/>
          <w:sz w:val="24"/>
          <w:szCs w:val="24"/>
        </w:rPr>
        <w:t>, however,</w:t>
      </w:r>
      <w:r w:rsidR="00AB2963" w:rsidRPr="003A079C">
        <w:rPr>
          <w:rFonts w:ascii="Arial" w:hAnsi="Arial" w:cs="Arial"/>
          <w:iCs/>
          <w:sz w:val="24"/>
          <w:szCs w:val="24"/>
        </w:rPr>
        <w:t xml:space="preserve"> offer a rationale as to why the placing should </w:t>
      </w:r>
      <w:r w:rsidR="00CE68DD">
        <w:rPr>
          <w:rFonts w:ascii="Arial" w:hAnsi="Arial" w:cs="Arial"/>
          <w:iCs/>
          <w:sz w:val="24"/>
          <w:szCs w:val="24"/>
        </w:rPr>
        <w:t xml:space="preserve">possibly </w:t>
      </w:r>
      <w:r w:rsidR="00AB2963" w:rsidRPr="003A079C">
        <w:rPr>
          <w:rFonts w:ascii="Arial" w:hAnsi="Arial" w:cs="Arial"/>
          <w:iCs/>
          <w:sz w:val="24"/>
          <w:szCs w:val="24"/>
        </w:rPr>
        <w:t xml:space="preserve">constitute the </w:t>
      </w:r>
      <w:r w:rsidR="00AB2963" w:rsidRPr="003A079C">
        <w:rPr>
          <w:rFonts w:ascii="Arial" w:hAnsi="Arial" w:cs="Arial"/>
          <w:i/>
          <w:sz w:val="24"/>
          <w:szCs w:val="24"/>
        </w:rPr>
        <w:t>mitzva</w:t>
      </w:r>
      <w:r w:rsidR="00AB2963" w:rsidRPr="003A079C">
        <w:rPr>
          <w:rFonts w:ascii="Arial" w:hAnsi="Arial" w:cs="Arial"/>
          <w:iCs/>
          <w:sz w:val="24"/>
          <w:szCs w:val="24"/>
        </w:rPr>
        <w:t xml:space="preserve">. It </w:t>
      </w:r>
      <w:r w:rsidR="002C35AA">
        <w:rPr>
          <w:rFonts w:ascii="Arial" w:hAnsi="Arial" w:cs="Arial"/>
          <w:iCs/>
          <w:sz w:val="24"/>
          <w:szCs w:val="24"/>
        </w:rPr>
        <w:t xml:space="preserve">therefore </w:t>
      </w:r>
      <w:r w:rsidR="00AB2963" w:rsidRPr="003A079C">
        <w:rPr>
          <w:rFonts w:ascii="Arial" w:hAnsi="Arial" w:cs="Arial"/>
          <w:iCs/>
          <w:sz w:val="24"/>
          <w:szCs w:val="24"/>
        </w:rPr>
        <w:t xml:space="preserve">stands to reason that he understood that </w:t>
      </w:r>
      <w:r w:rsidR="005F12AE" w:rsidRPr="003A079C">
        <w:rPr>
          <w:rFonts w:ascii="Arial" w:hAnsi="Arial" w:cs="Arial"/>
          <w:iCs/>
          <w:sz w:val="24"/>
          <w:szCs w:val="24"/>
        </w:rPr>
        <w:t>our</w:t>
      </w:r>
      <w:r w:rsidR="00AB2963" w:rsidRPr="003A079C">
        <w:rPr>
          <w:rFonts w:ascii="Arial" w:hAnsi="Arial" w:cs="Arial"/>
          <w:iCs/>
          <w:sz w:val="24"/>
          <w:szCs w:val="24"/>
        </w:rPr>
        <w:t xml:space="preserve"> natural inclination </w:t>
      </w:r>
      <w:r w:rsidR="005F12AE" w:rsidRPr="003A079C">
        <w:rPr>
          <w:rFonts w:ascii="Arial" w:hAnsi="Arial" w:cs="Arial"/>
          <w:iCs/>
          <w:sz w:val="24"/>
          <w:szCs w:val="24"/>
        </w:rPr>
        <w:t>would be</w:t>
      </w:r>
      <w:r w:rsidR="00AB2963" w:rsidRPr="003A079C">
        <w:rPr>
          <w:rFonts w:ascii="Arial" w:hAnsi="Arial" w:cs="Arial"/>
          <w:iCs/>
          <w:sz w:val="24"/>
          <w:szCs w:val="24"/>
        </w:rPr>
        <w:t xml:space="preserve"> to say that the placing constitutes the </w:t>
      </w:r>
      <w:r w:rsidR="00AB2963" w:rsidRPr="003A079C">
        <w:rPr>
          <w:rFonts w:ascii="Arial" w:hAnsi="Arial" w:cs="Arial"/>
          <w:i/>
          <w:sz w:val="24"/>
          <w:szCs w:val="24"/>
        </w:rPr>
        <w:t>mitzva</w:t>
      </w:r>
      <w:r w:rsidR="00AB2963" w:rsidRPr="003A079C">
        <w:rPr>
          <w:rFonts w:ascii="Arial" w:hAnsi="Arial" w:cs="Arial"/>
          <w:iCs/>
          <w:sz w:val="24"/>
          <w:szCs w:val="24"/>
        </w:rPr>
        <w:t xml:space="preserve">, and </w:t>
      </w:r>
      <w:r w:rsidR="002C35AA">
        <w:rPr>
          <w:rFonts w:ascii="Arial" w:hAnsi="Arial" w:cs="Arial"/>
          <w:iCs/>
          <w:sz w:val="24"/>
          <w:szCs w:val="24"/>
        </w:rPr>
        <w:t xml:space="preserve">there is thus </w:t>
      </w:r>
      <w:r w:rsidR="00AB2963" w:rsidRPr="003A079C">
        <w:rPr>
          <w:rFonts w:ascii="Arial" w:hAnsi="Arial" w:cs="Arial"/>
          <w:iCs/>
          <w:sz w:val="24"/>
          <w:szCs w:val="24"/>
        </w:rPr>
        <w:t xml:space="preserve">no need to explain the matter. The reason for this is that the </w:t>
      </w:r>
      <w:r w:rsidR="002C35AA">
        <w:rPr>
          <w:rFonts w:ascii="Arial" w:hAnsi="Arial" w:cs="Arial"/>
          <w:iCs/>
          <w:sz w:val="24"/>
          <w:szCs w:val="24"/>
        </w:rPr>
        <w:t>entire</w:t>
      </w:r>
      <w:r w:rsidR="005F12AE" w:rsidRPr="003A079C">
        <w:rPr>
          <w:rFonts w:ascii="Arial" w:hAnsi="Arial" w:cs="Arial"/>
          <w:iCs/>
          <w:sz w:val="24"/>
          <w:szCs w:val="24"/>
        </w:rPr>
        <w:t xml:space="preserve"> </w:t>
      </w:r>
      <w:r w:rsidR="00AB2963" w:rsidRPr="003A079C">
        <w:rPr>
          <w:rFonts w:ascii="Arial" w:hAnsi="Arial" w:cs="Arial"/>
          <w:i/>
          <w:sz w:val="24"/>
          <w:szCs w:val="24"/>
        </w:rPr>
        <w:t xml:space="preserve">mitzva </w:t>
      </w:r>
      <w:r w:rsidR="005F12AE" w:rsidRPr="003A079C">
        <w:rPr>
          <w:rFonts w:ascii="Arial" w:hAnsi="Arial" w:cs="Arial"/>
          <w:iCs/>
          <w:sz w:val="24"/>
          <w:szCs w:val="24"/>
        </w:rPr>
        <w:t xml:space="preserve">of lighting Chanuka candles follows from </w:t>
      </w:r>
      <w:r w:rsidR="00AB2963" w:rsidRPr="003A079C">
        <w:rPr>
          <w:rFonts w:ascii="Arial" w:hAnsi="Arial" w:cs="Arial"/>
          <w:iCs/>
          <w:sz w:val="24"/>
          <w:szCs w:val="24"/>
        </w:rPr>
        <w:t xml:space="preserve">the requirement to publicize the </w:t>
      </w:r>
      <w:r w:rsidR="00AB2963" w:rsidRPr="003A079C">
        <w:rPr>
          <w:rFonts w:ascii="Arial" w:hAnsi="Arial" w:cs="Arial"/>
          <w:sz w:val="24"/>
          <w:szCs w:val="24"/>
        </w:rPr>
        <w:t>miracle of Chanuka</w:t>
      </w:r>
      <w:r w:rsidR="002C35AA">
        <w:rPr>
          <w:rFonts w:ascii="Arial" w:hAnsi="Arial" w:cs="Arial"/>
          <w:sz w:val="24"/>
          <w:szCs w:val="24"/>
        </w:rPr>
        <w:t xml:space="preserve"> (</w:t>
      </w:r>
      <w:r w:rsidR="002C35AA">
        <w:rPr>
          <w:rFonts w:ascii="Arial" w:hAnsi="Arial" w:cs="Arial"/>
          <w:i/>
          <w:iCs/>
          <w:sz w:val="24"/>
          <w:szCs w:val="24"/>
        </w:rPr>
        <w:t>pirsumei nisa</w:t>
      </w:r>
      <w:r w:rsidR="002C35AA">
        <w:rPr>
          <w:rFonts w:ascii="Arial" w:hAnsi="Arial" w:cs="Arial"/>
          <w:sz w:val="24"/>
          <w:szCs w:val="24"/>
        </w:rPr>
        <w:t>)</w:t>
      </w:r>
      <w:r w:rsidR="00AB2963" w:rsidRPr="003A079C">
        <w:rPr>
          <w:rFonts w:ascii="Arial" w:hAnsi="Arial" w:cs="Arial"/>
          <w:sz w:val="24"/>
          <w:szCs w:val="24"/>
        </w:rPr>
        <w:t xml:space="preserve">, and this requirement depends on the placement of the candles at an entranceway facing the public domain, </w:t>
      </w:r>
      <w:r w:rsidR="005F12AE" w:rsidRPr="003A079C">
        <w:rPr>
          <w:rFonts w:ascii="Arial" w:hAnsi="Arial" w:cs="Arial"/>
          <w:sz w:val="24"/>
          <w:szCs w:val="24"/>
        </w:rPr>
        <w:t xml:space="preserve">irrespective of </w:t>
      </w:r>
      <w:r w:rsidR="00AB2963" w:rsidRPr="003A079C">
        <w:rPr>
          <w:rFonts w:ascii="Arial" w:hAnsi="Arial" w:cs="Arial"/>
          <w:sz w:val="24"/>
          <w:szCs w:val="24"/>
        </w:rPr>
        <w:t>the kindling.</w:t>
      </w:r>
    </w:p>
    <w:p w:rsidR="00AB2963" w:rsidRPr="003A079C" w:rsidRDefault="00AB2963" w:rsidP="00D724BF">
      <w:pPr>
        <w:spacing w:line="240" w:lineRule="auto"/>
        <w:rPr>
          <w:rFonts w:ascii="Arial" w:hAnsi="Arial" w:cs="Arial"/>
          <w:sz w:val="24"/>
          <w:szCs w:val="24"/>
        </w:rPr>
      </w:pPr>
    </w:p>
    <w:p w:rsidR="00024605" w:rsidRPr="003A079C" w:rsidRDefault="00AB2963" w:rsidP="00D724BF">
      <w:pPr>
        <w:spacing w:line="240" w:lineRule="auto"/>
        <w:rPr>
          <w:rFonts w:ascii="Arial" w:hAnsi="Arial" w:cs="Arial"/>
          <w:sz w:val="24"/>
          <w:szCs w:val="24"/>
        </w:rPr>
      </w:pPr>
      <w:r w:rsidRPr="003A079C">
        <w:rPr>
          <w:rFonts w:ascii="Arial" w:hAnsi="Arial" w:cs="Arial"/>
          <w:sz w:val="24"/>
          <w:szCs w:val="24"/>
        </w:rPr>
        <w:tab/>
        <w:t xml:space="preserve">Many </w:t>
      </w:r>
      <w:r w:rsidRPr="003A079C">
        <w:rPr>
          <w:rFonts w:ascii="Arial" w:hAnsi="Arial" w:cs="Arial"/>
          <w:i/>
          <w:iCs/>
          <w:sz w:val="24"/>
          <w:szCs w:val="24"/>
        </w:rPr>
        <w:t xml:space="preserve">Acharonim </w:t>
      </w:r>
      <w:r w:rsidR="005F12AE" w:rsidRPr="003A079C">
        <w:rPr>
          <w:rFonts w:ascii="Arial" w:hAnsi="Arial" w:cs="Arial"/>
          <w:sz w:val="24"/>
          <w:szCs w:val="24"/>
        </w:rPr>
        <w:t xml:space="preserve">discuss </w:t>
      </w:r>
      <w:r w:rsidRPr="003A079C">
        <w:rPr>
          <w:rFonts w:ascii="Arial" w:hAnsi="Arial" w:cs="Arial"/>
          <w:sz w:val="24"/>
          <w:szCs w:val="24"/>
        </w:rPr>
        <w:t xml:space="preserve">the principle of "similar to the </w:t>
      </w:r>
      <w:r w:rsidR="002C35AA">
        <w:rPr>
          <w:rFonts w:ascii="Arial" w:hAnsi="Arial" w:cs="Arial"/>
          <w:i/>
          <w:iCs/>
          <w:sz w:val="24"/>
          <w:szCs w:val="24"/>
        </w:rPr>
        <w:t>Mikdash</w:t>
      </w:r>
      <w:r w:rsidRPr="003A079C">
        <w:rPr>
          <w:rFonts w:ascii="Arial" w:hAnsi="Arial" w:cs="Arial"/>
          <w:sz w:val="24"/>
          <w:szCs w:val="24"/>
        </w:rPr>
        <w:t xml:space="preserve">" with respect to </w:t>
      </w:r>
      <w:r w:rsidR="00024605" w:rsidRPr="003A079C">
        <w:rPr>
          <w:rFonts w:ascii="Arial" w:hAnsi="Arial" w:cs="Arial"/>
          <w:sz w:val="24"/>
          <w:szCs w:val="24"/>
        </w:rPr>
        <w:t xml:space="preserve">the </w:t>
      </w:r>
      <w:r w:rsidRPr="003A079C">
        <w:rPr>
          <w:rFonts w:ascii="Arial" w:hAnsi="Arial" w:cs="Arial"/>
          <w:sz w:val="24"/>
          <w:szCs w:val="24"/>
        </w:rPr>
        <w:t>Chanuka candles, but</w:t>
      </w:r>
      <w:r w:rsidR="002C35AA">
        <w:rPr>
          <w:rFonts w:ascii="Arial" w:hAnsi="Arial" w:cs="Arial"/>
          <w:sz w:val="24"/>
          <w:szCs w:val="24"/>
        </w:rPr>
        <w:t xml:space="preserve"> the </w:t>
      </w:r>
      <w:r w:rsidR="002C35AA" w:rsidRPr="002C35AA">
        <w:rPr>
          <w:rFonts w:ascii="Arial" w:hAnsi="Arial" w:cs="Arial"/>
          <w:i/>
          <w:iCs/>
          <w:sz w:val="24"/>
          <w:szCs w:val="24"/>
        </w:rPr>
        <w:t>g</w:t>
      </w:r>
      <w:r w:rsidR="00024605" w:rsidRPr="002C35AA">
        <w:rPr>
          <w:rFonts w:ascii="Arial" w:hAnsi="Arial" w:cs="Arial"/>
          <w:i/>
          <w:iCs/>
          <w:sz w:val="24"/>
          <w:szCs w:val="24"/>
        </w:rPr>
        <w:t>emara</w:t>
      </w:r>
      <w:r w:rsidR="00024605" w:rsidRPr="003A079C">
        <w:rPr>
          <w:rFonts w:ascii="Arial" w:hAnsi="Arial" w:cs="Arial"/>
          <w:sz w:val="24"/>
          <w:szCs w:val="24"/>
        </w:rPr>
        <w:t xml:space="preserve"> itself makes no mention of it. </w:t>
      </w:r>
      <w:r w:rsidR="00024605" w:rsidRPr="003A079C">
        <w:rPr>
          <w:rFonts w:ascii="Arial" w:hAnsi="Arial" w:cs="Arial"/>
          <w:sz w:val="24"/>
          <w:szCs w:val="24"/>
        </w:rPr>
        <w:lastRenderedPageBreak/>
        <w:t xml:space="preserve">According to Rashi, it may be assumed that if the kindling constitutes the </w:t>
      </w:r>
      <w:r w:rsidR="00024605" w:rsidRPr="003A079C">
        <w:rPr>
          <w:rFonts w:ascii="Arial" w:hAnsi="Arial" w:cs="Arial"/>
          <w:i/>
          <w:iCs/>
          <w:sz w:val="24"/>
          <w:szCs w:val="24"/>
        </w:rPr>
        <w:t>mitzva</w:t>
      </w:r>
      <w:r w:rsidR="00024605" w:rsidRPr="003A079C">
        <w:rPr>
          <w:rFonts w:ascii="Arial" w:hAnsi="Arial" w:cs="Arial"/>
          <w:sz w:val="24"/>
          <w:szCs w:val="24"/>
        </w:rPr>
        <w:t xml:space="preserve">, the </w:t>
      </w:r>
      <w:r w:rsidR="00024605" w:rsidRPr="003A079C">
        <w:rPr>
          <w:rFonts w:ascii="Arial" w:hAnsi="Arial" w:cs="Arial"/>
          <w:i/>
          <w:iCs/>
          <w:sz w:val="24"/>
          <w:szCs w:val="24"/>
        </w:rPr>
        <w:t xml:space="preserve">mitzva </w:t>
      </w:r>
      <w:r w:rsidR="00024605" w:rsidRPr="003A079C">
        <w:rPr>
          <w:rFonts w:ascii="Arial" w:hAnsi="Arial" w:cs="Arial"/>
          <w:sz w:val="24"/>
          <w:szCs w:val="24"/>
        </w:rPr>
        <w:t xml:space="preserve">is based on the principle of "similar to the </w:t>
      </w:r>
      <w:r w:rsidR="002C35AA">
        <w:rPr>
          <w:rFonts w:ascii="Arial" w:hAnsi="Arial" w:cs="Arial"/>
          <w:i/>
          <w:iCs/>
          <w:sz w:val="24"/>
          <w:szCs w:val="24"/>
        </w:rPr>
        <w:t>Mikdash</w:t>
      </w:r>
      <w:r w:rsidR="00024605" w:rsidRPr="003A079C">
        <w:rPr>
          <w:rFonts w:ascii="Arial" w:hAnsi="Arial" w:cs="Arial"/>
          <w:sz w:val="24"/>
          <w:szCs w:val="24"/>
        </w:rPr>
        <w:t>."</w:t>
      </w:r>
      <w:r w:rsidR="00024605" w:rsidRPr="003A079C">
        <w:rPr>
          <w:rStyle w:val="FootnoteReference"/>
          <w:rFonts w:ascii="Arial" w:hAnsi="Arial" w:cs="Arial"/>
          <w:sz w:val="24"/>
          <w:szCs w:val="24"/>
        </w:rPr>
        <w:footnoteReference w:id="1"/>
      </w:r>
    </w:p>
    <w:p w:rsidR="00024605" w:rsidRPr="003A079C" w:rsidRDefault="00024605" w:rsidP="00D724BF">
      <w:pPr>
        <w:spacing w:line="240" w:lineRule="auto"/>
        <w:rPr>
          <w:rFonts w:ascii="Arial" w:hAnsi="Arial" w:cs="Arial"/>
          <w:sz w:val="24"/>
          <w:szCs w:val="24"/>
        </w:rPr>
      </w:pPr>
    </w:p>
    <w:p w:rsidR="00024605" w:rsidRPr="003A079C" w:rsidRDefault="00024605" w:rsidP="00D724BF">
      <w:pPr>
        <w:spacing w:line="240" w:lineRule="auto"/>
        <w:rPr>
          <w:rFonts w:ascii="Arial" w:hAnsi="Arial" w:cs="Arial"/>
          <w:sz w:val="24"/>
          <w:szCs w:val="24"/>
        </w:rPr>
      </w:pPr>
      <w:r w:rsidRPr="003A079C">
        <w:rPr>
          <w:rFonts w:ascii="Arial" w:hAnsi="Arial" w:cs="Arial"/>
          <w:sz w:val="24"/>
          <w:szCs w:val="24"/>
        </w:rPr>
        <w:tab/>
      </w:r>
      <w:r w:rsidR="002C35AA">
        <w:rPr>
          <w:rFonts w:ascii="Arial" w:hAnsi="Arial" w:cs="Arial"/>
          <w:sz w:val="24"/>
          <w:szCs w:val="24"/>
        </w:rPr>
        <w:t>W</w:t>
      </w:r>
      <w:r w:rsidRPr="003A079C">
        <w:rPr>
          <w:rFonts w:ascii="Arial" w:hAnsi="Arial" w:cs="Arial"/>
          <w:sz w:val="24"/>
          <w:szCs w:val="24"/>
        </w:rPr>
        <w:t xml:space="preserve">e will </w:t>
      </w:r>
      <w:r w:rsidR="002C35AA">
        <w:rPr>
          <w:rFonts w:ascii="Arial" w:hAnsi="Arial" w:cs="Arial"/>
          <w:sz w:val="24"/>
          <w:szCs w:val="24"/>
        </w:rPr>
        <w:t>presently</w:t>
      </w:r>
      <w:r w:rsidRPr="003A079C">
        <w:rPr>
          <w:rFonts w:ascii="Arial" w:hAnsi="Arial" w:cs="Arial"/>
          <w:sz w:val="24"/>
          <w:szCs w:val="24"/>
        </w:rPr>
        <w:t xml:space="preserve"> discuss the laws governing the </w:t>
      </w:r>
      <w:r w:rsidR="005F12AE" w:rsidRPr="003A079C">
        <w:rPr>
          <w:rFonts w:ascii="Arial" w:hAnsi="Arial" w:cs="Arial"/>
          <w:sz w:val="24"/>
          <w:szCs w:val="24"/>
        </w:rPr>
        <w:t>lighting</w:t>
      </w:r>
      <w:r w:rsidRPr="003A079C">
        <w:rPr>
          <w:rFonts w:ascii="Arial" w:hAnsi="Arial" w:cs="Arial"/>
          <w:sz w:val="24"/>
          <w:szCs w:val="24"/>
        </w:rPr>
        <w:t xml:space="preserve"> of the </w:t>
      </w:r>
      <w:r w:rsidRPr="003A079C">
        <w:rPr>
          <w:rFonts w:ascii="Arial" w:hAnsi="Arial" w:cs="Arial"/>
          <w:i/>
          <w:iCs/>
          <w:sz w:val="24"/>
          <w:szCs w:val="24"/>
        </w:rPr>
        <w:t xml:space="preserve">menora </w:t>
      </w:r>
      <w:r w:rsidRPr="003A079C">
        <w:rPr>
          <w:rFonts w:ascii="Arial" w:hAnsi="Arial" w:cs="Arial"/>
          <w:sz w:val="24"/>
          <w:szCs w:val="24"/>
        </w:rPr>
        <w:t xml:space="preserve">in the </w:t>
      </w:r>
      <w:r w:rsidR="002C35AA">
        <w:rPr>
          <w:rFonts w:ascii="Arial" w:hAnsi="Arial" w:cs="Arial"/>
          <w:i/>
          <w:iCs/>
          <w:sz w:val="24"/>
          <w:szCs w:val="24"/>
        </w:rPr>
        <w:t>Mikdash</w:t>
      </w:r>
      <w:r w:rsidRPr="003A079C">
        <w:rPr>
          <w:rFonts w:ascii="Arial" w:hAnsi="Arial" w:cs="Arial"/>
          <w:sz w:val="24"/>
          <w:szCs w:val="24"/>
        </w:rPr>
        <w:t xml:space="preserve">, after which we will </w:t>
      </w:r>
      <w:r w:rsidR="005F12AE" w:rsidRPr="003A079C">
        <w:rPr>
          <w:rFonts w:ascii="Arial" w:hAnsi="Arial" w:cs="Arial"/>
          <w:sz w:val="24"/>
          <w:szCs w:val="24"/>
        </w:rPr>
        <w:t>return</w:t>
      </w:r>
      <w:r w:rsidRPr="003A079C">
        <w:rPr>
          <w:rFonts w:ascii="Arial" w:hAnsi="Arial" w:cs="Arial"/>
          <w:sz w:val="24"/>
          <w:szCs w:val="24"/>
        </w:rPr>
        <w:t xml:space="preserve"> to matters relating to Chanuka. We will see that with respect to the </w:t>
      </w:r>
      <w:r w:rsidRPr="003A079C">
        <w:rPr>
          <w:rFonts w:ascii="Arial" w:hAnsi="Arial" w:cs="Arial"/>
          <w:i/>
          <w:iCs/>
          <w:sz w:val="24"/>
          <w:szCs w:val="24"/>
        </w:rPr>
        <w:t xml:space="preserve">menora </w:t>
      </w:r>
      <w:r w:rsidRPr="003A079C">
        <w:rPr>
          <w:rFonts w:ascii="Arial" w:hAnsi="Arial" w:cs="Arial"/>
          <w:sz w:val="24"/>
          <w:szCs w:val="24"/>
        </w:rPr>
        <w:t xml:space="preserve">in the </w:t>
      </w:r>
      <w:r w:rsidR="002C35AA">
        <w:rPr>
          <w:rFonts w:ascii="Arial" w:hAnsi="Arial" w:cs="Arial"/>
          <w:i/>
          <w:iCs/>
          <w:sz w:val="24"/>
          <w:szCs w:val="24"/>
        </w:rPr>
        <w:t>Mikdash</w:t>
      </w:r>
      <w:r w:rsidRPr="003A079C">
        <w:rPr>
          <w:rFonts w:ascii="Arial" w:hAnsi="Arial" w:cs="Arial"/>
          <w:sz w:val="24"/>
          <w:szCs w:val="24"/>
        </w:rPr>
        <w:t>, there is room to suggest that</w:t>
      </w:r>
      <w:r w:rsidR="005F12AE" w:rsidRPr="003A079C">
        <w:rPr>
          <w:rFonts w:ascii="Arial" w:hAnsi="Arial" w:cs="Arial"/>
          <w:sz w:val="24"/>
          <w:szCs w:val="24"/>
        </w:rPr>
        <w:t xml:space="preserve"> both</w:t>
      </w:r>
      <w:r w:rsidRPr="003A079C">
        <w:rPr>
          <w:rFonts w:ascii="Arial" w:hAnsi="Arial" w:cs="Arial"/>
          <w:sz w:val="24"/>
          <w:szCs w:val="24"/>
        </w:rPr>
        <w:t xml:space="preserve"> the placing constitutes the </w:t>
      </w:r>
      <w:r w:rsidRPr="003A079C">
        <w:rPr>
          <w:rFonts w:ascii="Arial" w:hAnsi="Arial" w:cs="Arial"/>
          <w:i/>
          <w:iCs/>
          <w:sz w:val="24"/>
          <w:szCs w:val="24"/>
        </w:rPr>
        <w:t>mitzva</w:t>
      </w:r>
      <w:r w:rsidR="002C35AA">
        <w:rPr>
          <w:rFonts w:ascii="Arial" w:hAnsi="Arial" w:cs="Arial"/>
          <w:sz w:val="24"/>
          <w:szCs w:val="24"/>
        </w:rPr>
        <w:t xml:space="preserve"> (concerning the seven lamps)</w:t>
      </w:r>
      <w:r w:rsidRPr="003A079C">
        <w:rPr>
          <w:rFonts w:ascii="Arial" w:hAnsi="Arial" w:cs="Arial"/>
          <w:sz w:val="24"/>
          <w:szCs w:val="24"/>
        </w:rPr>
        <w:t xml:space="preserve"> and the kindling constitutes the </w:t>
      </w:r>
      <w:r w:rsidRPr="003A079C">
        <w:rPr>
          <w:rFonts w:ascii="Arial" w:hAnsi="Arial" w:cs="Arial"/>
          <w:i/>
          <w:iCs/>
          <w:sz w:val="24"/>
          <w:szCs w:val="24"/>
        </w:rPr>
        <w:t>mitzva</w:t>
      </w:r>
      <w:r w:rsidRPr="003A079C">
        <w:rPr>
          <w:rFonts w:ascii="Arial" w:hAnsi="Arial" w:cs="Arial"/>
          <w:sz w:val="24"/>
          <w:szCs w:val="24"/>
        </w:rPr>
        <w:t xml:space="preserve"> (concerning the western lamp). In light of this</w:t>
      </w:r>
      <w:r w:rsidR="002C35AA">
        <w:rPr>
          <w:rFonts w:ascii="Arial" w:hAnsi="Arial" w:cs="Arial"/>
          <w:sz w:val="24"/>
          <w:szCs w:val="24"/>
        </w:rPr>
        <w:t>,</w:t>
      </w:r>
      <w:r w:rsidRPr="003A079C">
        <w:rPr>
          <w:rFonts w:ascii="Arial" w:hAnsi="Arial" w:cs="Arial"/>
          <w:sz w:val="24"/>
          <w:szCs w:val="24"/>
        </w:rPr>
        <w:t xml:space="preserve"> we can also explain </w:t>
      </w:r>
      <w:r w:rsidR="002C35AA">
        <w:rPr>
          <w:rFonts w:ascii="Arial" w:hAnsi="Arial" w:cs="Arial"/>
          <w:sz w:val="24"/>
          <w:szCs w:val="24"/>
        </w:rPr>
        <w:t>the</w:t>
      </w:r>
      <w:r w:rsidRPr="003A079C">
        <w:rPr>
          <w:rFonts w:ascii="Arial" w:hAnsi="Arial" w:cs="Arial"/>
          <w:sz w:val="24"/>
          <w:szCs w:val="24"/>
        </w:rPr>
        <w:t xml:space="preserve"> passage</w:t>
      </w:r>
      <w:r w:rsidR="002C35AA">
        <w:rPr>
          <w:rFonts w:ascii="Arial" w:hAnsi="Arial" w:cs="Arial"/>
          <w:sz w:val="24"/>
          <w:szCs w:val="24"/>
        </w:rPr>
        <w:t xml:space="preserve"> from the </w:t>
      </w:r>
      <w:r w:rsidR="002C35AA">
        <w:rPr>
          <w:rFonts w:ascii="Arial" w:hAnsi="Arial" w:cs="Arial"/>
          <w:i/>
          <w:iCs/>
          <w:sz w:val="24"/>
          <w:szCs w:val="24"/>
        </w:rPr>
        <w:t>gemara</w:t>
      </w:r>
      <w:r w:rsidRPr="003A079C">
        <w:rPr>
          <w:rFonts w:ascii="Arial" w:hAnsi="Arial" w:cs="Arial"/>
          <w:sz w:val="24"/>
          <w:szCs w:val="24"/>
        </w:rPr>
        <w:t xml:space="preserve">. </w:t>
      </w:r>
      <w:r w:rsidR="002C35AA">
        <w:rPr>
          <w:rFonts w:ascii="Arial" w:hAnsi="Arial" w:cs="Arial"/>
          <w:sz w:val="24"/>
          <w:szCs w:val="24"/>
        </w:rPr>
        <w:t>W</w:t>
      </w:r>
      <w:r w:rsidRPr="003A079C">
        <w:rPr>
          <w:rFonts w:ascii="Arial" w:hAnsi="Arial" w:cs="Arial"/>
          <w:sz w:val="24"/>
          <w:szCs w:val="24"/>
        </w:rPr>
        <w:t xml:space="preserve">e will </w:t>
      </w:r>
      <w:r w:rsidR="002C35AA">
        <w:rPr>
          <w:rFonts w:ascii="Arial" w:hAnsi="Arial" w:cs="Arial"/>
          <w:sz w:val="24"/>
          <w:szCs w:val="24"/>
        </w:rPr>
        <w:t xml:space="preserve">also </w:t>
      </w:r>
      <w:r w:rsidRPr="003A079C">
        <w:rPr>
          <w:rFonts w:ascii="Arial" w:hAnsi="Arial" w:cs="Arial"/>
          <w:sz w:val="24"/>
          <w:szCs w:val="24"/>
        </w:rPr>
        <w:t xml:space="preserve">see that there are two </w:t>
      </w:r>
      <w:r w:rsidR="002C35AA">
        <w:rPr>
          <w:rFonts w:ascii="Arial" w:hAnsi="Arial" w:cs="Arial"/>
          <w:sz w:val="24"/>
          <w:szCs w:val="24"/>
        </w:rPr>
        <w:t>primary</w:t>
      </w:r>
      <w:r w:rsidRPr="003A079C">
        <w:rPr>
          <w:rFonts w:ascii="Arial" w:hAnsi="Arial" w:cs="Arial"/>
          <w:sz w:val="24"/>
          <w:szCs w:val="24"/>
        </w:rPr>
        <w:t xml:space="preserve"> ways to explain the character of the holiday of Chanuka, and that these two ways </w:t>
      </w:r>
      <w:r w:rsidR="005F12AE" w:rsidRPr="003A079C">
        <w:rPr>
          <w:rFonts w:ascii="Arial" w:hAnsi="Arial" w:cs="Arial"/>
          <w:sz w:val="24"/>
          <w:szCs w:val="24"/>
        </w:rPr>
        <w:t>correspond to</w:t>
      </w:r>
      <w:r w:rsidRPr="003A079C">
        <w:rPr>
          <w:rFonts w:ascii="Arial" w:hAnsi="Arial" w:cs="Arial"/>
          <w:sz w:val="24"/>
          <w:szCs w:val="24"/>
        </w:rPr>
        <w:t xml:space="preserve"> the two aspects of the </w:t>
      </w:r>
      <w:r w:rsidRPr="003A079C">
        <w:rPr>
          <w:rFonts w:ascii="Arial" w:hAnsi="Arial" w:cs="Arial"/>
          <w:i/>
          <w:iCs/>
          <w:sz w:val="24"/>
          <w:szCs w:val="24"/>
        </w:rPr>
        <w:t xml:space="preserve">mitzva – </w:t>
      </w:r>
      <w:r w:rsidRPr="003A079C">
        <w:rPr>
          <w:rFonts w:ascii="Arial" w:hAnsi="Arial" w:cs="Arial"/>
          <w:sz w:val="24"/>
          <w:szCs w:val="24"/>
        </w:rPr>
        <w:t>kindling the candles and placing them.</w:t>
      </w:r>
    </w:p>
    <w:p w:rsidR="00024605" w:rsidRPr="003A079C" w:rsidRDefault="00024605" w:rsidP="00D724BF">
      <w:pPr>
        <w:spacing w:line="240" w:lineRule="auto"/>
        <w:rPr>
          <w:rFonts w:ascii="Arial" w:hAnsi="Arial" w:cs="Arial"/>
          <w:sz w:val="24"/>
          <w:szCs w:val="24"/>
        </w:rPr>
      </w:pPr>
    </w:p>
    <w:p w:rsidR="00024605" w:rsidRPr="003A079C" w:rsidRDefault="00024605" w:rsidP="00D724BF">
      <w:pPr>
        <w:pStyle w:val="Heading3"/>
        <w:spacing w:line="240" w:lineRule="auto"/>
        <w:rPr>
          <w:rFonts w:ascii="Arial" w:hAnsi="Arial" w:cs="Arial"/>
          <w:i/>
          <w:iCs/>
          <w:sz w:val="24"/>
          <w:szCs w:val="24"/>
        </w:rPr>
      </w:pPr>
      <w:r w:rsidRPr="003A079C">
        <w:rPr>
          <w:rFonts w:ascii="Arial" w:hAnsi="Arial" w:cs="Arial"/>
          <w:sz w:val="24"/>
          <w:szCs w:val="24"/>
        </w:rPr>
        <w:t xml:space="preserve">II. The role of the </w:t>
      </w:r>
      <w:r w:rsidRPr="003A079C">
        <w:rPr>
          <w:rFonts w:ascii="Arial" w:hAnsi="Arial" w:cs="Arial"/>
          <w:i/>
          <w:iCs/>
          <w:sz w:val="24"/>
          <w:szCs w:val="24"/>
        </w:rPr>
        <w:t>menora</w:t>
      </w:r>
    </w:p>
    <w:p w:rsidR="00024605" w:rsidRPr="003A079C" w:rsidRDefault="00024605" w:rsidP="00D724BF">
      <w:pPr>
        <w:spacing w:line="240" w:lineRule="auto"/>
        <w:rPr>
          <w:rFonts w:ascii="Arial" w:hAnsi="Arial" w:cs="Arial"/>
          <w:sz w:val="24"/>
          <w:szCs w:val="24"/>
        </w:rPr>
      </w:pPr>
    </w:p>
    <w:p w:rsidR="00727E1F" w:rsidRDefault="00024605" w:rsidP="00D724BF">
      <w:pPr>
        <w:spacing w:line="240" w:lineRule="auto"/>
        <w:ind w:firstLine="720"/>
        <w:rPr>
          <w:rFonts w:ascii="Arial" w:hAnsi="Arial" w:cs="Arial"/>
          <w:sz w:val="24"/>
          <w:szCs w:val="24"/>
        </w:rPr>
      </w:pPr>
      <w:r w:rsidRPr="003A079C">
        <w:rPr>
          <w:rFonts w:ascii="Arial" w:hAnsi="Arial" w:cs="Arial"/>
          <w:sz w:val="24"/>
          <w:szCs w:val="24"/>
        </w:rPr>
        <w:t xml:space="preserve">The Rambam </w:t>
      </w:r>
      <w:r w:rsidR="002C35AA">
        <w:rPr>
          <w:rFonts w:ascii="Arial" w:hAnsi="Arial" w:cs="Arial"/>
          <w:sz w:val="24"/>
          <w:szCs w:val="24"/>
        </w:rPr>
        <w:t xml:space="preserve">writes </w:t>
      </w:r>
      <w:r w:rsidRPr="003A079C">
        <w:rPr>
          <w:rFonts w:ascii="Arial" w:hAnsi="Arial" w:cs="Arial"/>
          <w:sz w:val="24"/>
          <w:szCs w:val="24"/>
        </w:rPr>
        <w:t xml:space="preserve">in </w:t>
      </w:r>
      <w:r w:rsidRPr="003A079C">
        <w:rPr>
          <w:rFonts w:ascii="Arial" w:hAnsi="Arial" w:cs="Arial"/>
          <w:i/>
          <w:iCs/>
          <w:sz w:val="24"/>
          <w:szCs w:val="24"/>
        </w:rPr>
        <w:t>Hilkhot Bi'at Mikdash</w:t>
      </w:r>
      <w:r w:rsidR="00727E1F" w:rsidRPr="003A079C">
        <w:rPr>
          <w:rFonts w:ascii="Arial" w:hAnsi="Arial" w:cs="Arial"/>
          <w:i/>
          <w:iCs/>
          <w:sz w:val="24"/>
          <w:szCs w:val="24"/>
        </w:rPr>
        <w:t xml:space="preserve"> </w:t>
      </w:r>
      <w:r w:rsidR="00727E1F" w:rsidRPr="003A079C">
        <w:rPr>
          <w:rFonts w:ascii="Arial" w:hAnsi="Arial" w:cs="Arial"/>
          <w:sz w:val="24"/>
          <w:szCs w:val="24"/>
        </w:rPr>
        <w:t>(9:7)</w:t>
      </w:r>
      <w:r w:rsidRPr="003A079C">
        <w:rPr>
          <w:rFonts w:ascii="Arial" w:hAnsi="Arial" w:cs="Arial"/>
          <w:sz w:val="24"/>
          <w:szCs w:val="24"/>
        </w:rPr>
        <w:t>:</w:t>
      </w:r>
    </w:p>
    <w:p w:rsidR="00CE68DD" w:rsidRPr="003A079C" w:rsidRDefault="00CE68DD" w:rsidP="00D724BF">
      <w:pPr>
        <w:spacing w:line="240" w:lineRule="auto"/>
        <w:ind w:firstLine="720"/>
        <w:rPr>
          <w:rFonts w:ascii="Arial" w:hAnsi="Arial" w:cs="Arial"/>
          <w:sz w:val="24"/>
          <w:szCs w:val="24"/>
        </w:rPr>
      </w:pPr>
    </w:p>
    <w:p w:rsidR="00727E1F" w:rsidRPr="003A079C" w:rsidRDefault="00727E1F" w:rsidP="00D724BF">
      <w:pPr>
        <w:pStyle w:val="BlockText"/>
        <w:spacing w:line="240" w:lineRule="auto"/>
        <w:rPr>
          <w:rFonts w:ascii="Arial" w:hAnsi="Arial" w:cs="Arial"/>
          <w:sz w:val="24"/>
          <w:szCs w:val="24"/>
        </w:rPr>
      </w:pPr>
      <w:r w:rsidRPr="003A079C">
        <w:rPr>
          <w:rFonts w:ascii="Arial" w:hAnsi="Arial" w:cs="Arial"/>
          <w:sz w:val="24"/>
          <w:szCs w:val="24"/>
        </w:rPr>
        <w:t>Similarly, the kindling of the lamps [of the</w:t>
      </w:r>
      <w:r w:rsidRPr="003A079C">
        <w:rPr>
          <w:rStyle w:val="apple-converted-space"/>
          <w:rFonts w:ascii="Arial" w:hAnsi="Arial" w:cs="Arial"/>
          <w:sz w:val="24"/>
          <w:szCs w:val="24"/>
        </w:rPr>
        <w:t> </w:t>
      </w:r>
      <w:r w:rsidRPr="003A079C">
        <w:rPr>
          <w:rFonts w:ascii="Arial" w:hAnsi="Arial" w:cs="Arial"/>
          <w:i/>
          <w:iCs/>
          <w:sz w:val="24"/>
          <w:szCs w:val="24"/>
        </w:rPr>
        <w:t>menora</w:t>
      </w:r>
      <w:r w:rsidRPr="003A079C">
        <w:rPr>
          <w:rFonts w:ascii="Arial" w:hAnsi="Arial" w:cs="Arial"/>
          <w:sz w:val="24"/>
          <w:szCs w:val="24"/>
        </w:rPr>
        <w:t>] is acceptable</w:t>
      </w:r>
      <w:bookmarkStart w:id="1" w:name="footnoteRef20a1008250"/>
      <w:r w:rsidRPr="003A079C">
        <w:rPr>
          <w:rFonts w:ascii="Arial" w:hAnsi="Arial" w:cs="Arial"/>
          <w:sz w:val="24"/>
          <w:szCs w:val="24"/>
        </w:rPr>
        <w:fldChar w:fldCharType="begin"/>
      </w:r>
      <w:r w:rsidRPr="003A079C">
        <w:rPr>
          <w:rFonts w:ascii="Arial" w:hAnsi="Arial" w:cs="Arial"/>
          <w:sz w:val="24"/>
          <w:szCs w:val="24"/>
        </w:rPr>
        <w:instrText xml:space="preserve"> HYPERLINK "javascript:doFootnote('20a1008250');" </w:instrText>
      </w:r>
      <w:r w:rsidRPr="003A079C">
        <w:rPr>
          <w:rFonts w:ascii="Arial" w:hAnsi="Arial" w:cs="Arial"/>
          <w:sz w:val="24"/>
          <w:szCs w:val="24"/>
        </w:rPr>
        <w:fldChar w:fldCharType="separate"/>
      </w:r>
      <w:r w:rsidRPr="003A079C">
        <w:rPr>
          <w:rFonts w:ascii="Arial" w:hAnsi="Arial" w:cs="Arial"/>
          <w:sz w:val="24"/>
          <w:szCs w:val="24"/>
        </w:rPr>
        <w:fldChar w:fldCharType="end"/>
      </w:r>
      <w:bookmarkEnd w:id="1"/>
      <w:r w:rsidRPr="003A079C">
        <w:rPr>
          <w:rStyle w:val="apple-converted-space"/>
          <w:rFonts w:ascii="Arial" w:hAnsi="Arial" w:cs="Arial"/>
          <w:sz w:val="24"/>
          <w:szCs w:val="24"/>
        </w:rPr>
        <w:t> </w:t>
      </w:r>
      <w:r w:rsidRPr="003A079C">
        <w:rPr>
          <w:rFonts w:ascii="Arial" w:hAnsi="Arial" w:cs="Arial"/>
          <w:sz w:val="24"/>
          <w:szCs w:val="24"/>
        </w:rPr>
        <w:t>if performed by a non-priest. Therefore, if a priest cleaned the lamps and brought them outside,</w:t>
      </w:r>
      <w:bookmarkStart w:id="2" w:name="footnoteRef21a1008250"/>
      <w:r w:rsidRPr="003A079C">
        <w:rPr>
          <w:rFonts w:ascii="Arial" w:hAnsi="Arial" w:cs="Arial"/>
          <w:sz w:val="24"/>
          <w:szCs w:val="24"/>
        </w:rPr>
        <w:fldChar w:fldCharType="begin"/>
      </w:r>
      <w:r w:rsidRPr="003A079C">
        <w:rPr>
          <w:rFonts w:ascii="Arial" w:hAnsi="Arial" w:cs="Arial"/>
          <w:sz w:val="24"/>
          <w:szCs w:val="24"/>
        </w:rPr>
        <w:instrText xml:space="preserve"> HYPERLINK "javascript:doFootnote('21a1008250');" </w:instrText>
      </w:r>
      <w:r w:rsidRPr="003A079C">
        <w:rPr>
          <w:rFonts w:ascii="Arial" w:hAnsi="Arial" w:cs="Arial"/>
          <w:sz w:val="24"/>
          <w:szCs w:val="24"/>
        </w:rPr>
        <w:fldChar w:fldCharType="separate"/>
      </w:r>
      <w:r w:rsidRPr="003A079C">
        <w:rPr>
          <w:rFonts w:ascii="Arial" w:hAnsi="Arial" w:cs="Arial"/>
          <w:sz w:val="24"/>
          <w:szCs w:val="24"/>
        </w:rPr>
        <w:fldChar w:fldCharType="end"/>
      </w:r>
      <w:bookmarkEnd w:id="2"/>
      <w:r w:rsidRPr="003A079C">
        <w:rPr>
          <w:rStyle w:val="apple-converted-space"/>
          <w:rFonts w:ascii="Arial" w:hAnsi="Arial" w:cs="Arial"/>
          <w:sz w:val="24"/>
          <w:szCs w:val="24"/>
        </w:rPr>
        <w:t> </w:t>
      </w:r>
      <w:r w:rsidRPr="003A079C">
        <w:rPr>
          <w:rFonts w:ascii="Arial" w:hAnsi="Arial" w:cs="Arial"/>
          <w:sz w:val="24"/>
          <w:szCs w:val="24"/>
        </w:rPr>
        <w:t>a non-priest is permitted to kindle them.</w:t>
      </w:r>
    </w:p>
    <w:p w:rsidR="00727E1F" w:rsidRPr="003A079C" w:rsidRDefault="00727E1F" w:rsidP="00D724BF">
      <w:pPr>
        <w:pStyle w:val="BlockText"/>
        <w:spacing w:line="240" w:lineRule="auto"/>
        <w:rPr>
          <w:rFonts w:ascii="Arial" w:hAnsi="Arial" w:cs="Arial"/>
          <w:sz w:val="24"/>
          <w:szCs w:val="24"/>
        </w:rPr>
      </w:pPr>
    </w:p>
    <w:p w:rsidR="005F12AE" w:rsidRPr="003A079C" w:rsidRDefault="00727E1F" w:rsidP="00D724BF">
      <w:pPr>
        <w:spacing w:line="240" w:lineRule="auto"/>
        <w:rPr>
          <w:rFonts w:ascii="Arial" w:hAnsi="Arial" w:cs="Arial"/>
          <w:sz w:val="24"/>
          <w:szCs w:val="24"/>
        </w:rPr>
      </w:pPr>
      <w:r w:rsidRPr="003A079C">
        <w:rPr>
          <w:rFonts w:ascii="Arial" w:hAnsi="Arial" w:cs="Arial"/>
          <w:sz w:val="24"/>
          <w:szCs w:val="24"/>
        </w:rPr>
        <w:t xml:space="preserve">The Ra'avad comments: </w:t>
      </w:r>
    </w:p>
    <w:p w:rsidR="005F12AE" w:rsidRPr="003A079C" w:rsidRDefault="005F12AE" w:rsidP="00D724BF">
      <w:pPr>
        <w:spacing w:line="240" w:lineRule="auto"/>
        <w:rPr>
          <w:rFonts w:ascii="Arial" w:hAnsi="Arial" w:cs="Arial"/>
          <w:sz w:val="24"/>
          <w:szCs w:val="24"/>
        </w:rPr>
      </w:pPr>
    </w:p>
    <w:p w:rsidR="00727E1F" w:rsidRPr="003A079C" w:rsidRDefault="00727E1F" w:rsidP="00D724BF">
      <w:pPr>
        <w:pStyle w:val="BlockText"/>
        <w:spacing w:line="240" w:lineRule="auto"/>
        <w:rPr>
          <w:rFonts w:ascii="Arial" w:hAnsi="Arial" w:cs="Arial"/>
          <w:sz w:val="24"/>
          <w:szCs w:val="24"/>
        </w:rPr>
      </w:pPr>
      <w:r w:rsidRPr="003A079C">
        <w:rPr>
          <w:rFonts w:ascii="Arial" w:hAnsi="Arial" w:cs="Arial"/>
          <w:sz w:val="24"/>
          <w:szCs w:val="24"/>
        </w:rPr>
        <w:t>"And brought them outside, a non-priest is permitted [to kindle them].</w:t>
      </w:r>
      <w:r w:rsidR="005F12AE" w:rsidRPr="003A079C">
        <w:rPr>
          <w:rFonts w:ascii="Arial" w:hAnsi="Arial" w:cs="Arial"/>
          <w:sz w:val="24"/>
          <w:szCs w:val="24"/>
        </w:rPr>
        <w:t>"</w:t>
      </w:r>
      <w:r w:rsidRPr="003A079C">
        <w:rPr>
          <w:rFonts w:ascii="Arial" w:hAnsi="Arial" w:cs="Arial"/>
          <w:sz w:val="24"/>
          <w:szCs w:val="24"/>
        </w:rPr>
        <w:t xml:space="preserve"> He went too far when he said that a non-priest is permitted to kindle them. Rather, if he kin</w:t>
      </w:r>
      <w:r w:rsidR="005F12AE" w:rsidRPr="003A079C">
        <w:rPr>
          <w:rFonts w:ascii="Arial" w:hAnsi="Arial" w:cs="Arial"/>
          <w:sz w:val="24"/>
          <w:szCs w:val="24"/>
        </w:rPr>
        <w:t>dled them, they are acceptable.</w:t>
      </w:r>
    </w:p>
    <w:p w:rsidR="00727E1F" w:rsidRPr="003A079C" w:rsidRDefault="00727E1F" w:rsidP="00D724BF">
      <w:pPr>
        <w:spacing w:line="240" w:lineRule="auto"/>
        <w:rPr>
          <w:rFonts w:ascii="Arial" w:hAnsi="Arial" w:cs="Arial"/>
          <w:sz w:val="24"/>
          <w:szCs w:val="24"/>
        </w:rPr>
      </w:pPr>
    </w:p>
    <w:p w:rsidR="00727E1F" w:rsidRPr="003A079C" w:rsidRDefault="00727E1F" w:rsidP="00D724BF">
      <w:pPr>
        <w:spacing w:line="240" w:lineRule="auto"/>
        <w:rPr>
          <w:rFonts w:ascii="Arial" w:hAnsi="Arial" w:cs="Arial"/>
          <w:i/>
          <w:sz w:val="24"/>
          <w:szCs w:val="24"/>
        </w:rPr>
      </w:pPr>
      <w:r w:rsidRPr="003A079C">
        <w:rPr>
          <w:rFonts w:ascii="Arial" w:hAnsi="Arial" w:cs="Arial"/>
          <w:sz w:val="24"/>
          <w:szCs w:val="24"/>
        </w:rPr>
        <w:t>The Ram</w:t>
      </w:r>
      <w:r w:rsidR="002C35AA">
        <w:rPr>
          <w:rFonts w:ascii="Arial" w:hAnsi="Arial" w:cs="Arial"/>
          <w:sz w:val="24"/>
          <w:szCs w:val="24"/>
        </w:rPr>
        <w:t xml:space="preserve">bam's position is based on the </w:t>
      </w:r>
      <w:r w:rsidR="002C35AA" w:rsidRPr="002C35AA">
        <w:rPr>
          <w:rFonts w:ascii="Arial" w:hAnsi="Arial" w:cs="Arial"/>
          <w:i/>
          <w:iCs/>
          <w:sz w:val="24"/>
          <w:szCs w:val="24"/>
        </w:rPr>
        <w:t>g</w:t>
      </w:r>
      <w:r w:rsidRPr="002C35AA">
        <w:rPr>
          <w:rFonts w:ascii="Arial" w:hAnsi="Arial" w:cs="Arial"/>
          <w:i/>
          <w:iCs/>
          <w:sz w:val="24"/>
          <w:szCs w:val="24"/>
        </w:rPr>
        <w:t>emara</w:t>
      </w:r>
      <w:r w:rsidRPr="003A079C">
        <w:rPr>
          <w:rFonts w:ascii="Arial" w:hAnsi="Arial" w:cs="Arial"/>
          <w:sz w:val="24"/>
          <w:szCs w:val="24"/>
        </w:rPr>
        <w:t xml:space="preserve"> in </w:t>
      </w:r>
      <w:r w:rsidRPr="003A079C">
        <w:rPr>
          <w:rFonts w:ascii="Arial" w:hAnsi="Arial" w:cs="Arial"/>
          <w:i/>
          <w:iCs/>
          <w:sz w:val="24"/>
          <w:szCs w:val="24"/>
        </w:rPr>
        <w:t>Yoma</w:t>
      </w:r>
      <w:r w:rsidRPr="003A079C">
        <w:rPr>
          <w:rFonts w:ascii="Arial" w:hAnsi="Arial" w:cs="Arial"/>
          <w:iCs/>
          <w:sz w:val="24"/>
          <w:szCs w:val="24"/>
        </w:rPr>
        <w:t xml:space="preserve">, which seems to </w:t>
      </w:r>
      <w:r w:rsidR="002C35AA">
        <w:rPr>
          <w:rFonts w:ascii="Arial" w:hAnsi="Arial" w:cs="Arial"/>
          <w:iCs/>
          <w:sz w:val="24"/>
          <w:szCs w:val="24"/>
        </w:rPr>
        <w:t>state</w:t>
      </w:r>
      <w:r w:rsidRPr="003A079C">
        <w:rPr>
          <w:rFonts w:ascii="Arial" w:hAnsi="Arial" w:cs="Arial"/>
          <w:iCs/>
          <w:sz w:val="24"/>
          <w:szCs w:val="24"/>
        </w:rPr>
        <w:t xml:space="preserve"> that</w:t>
      </w:r>
      <w:r w:rsidR="00256E35" w:rsidRPr="003A079C">
        <w:rPr>
          <w:rFonts w:ascii="Arial" w:hAnsi="Arial" w:cs="Arial"/>
          <w:iCs/>
          <w:sz w:val="24"/>
          <w:szCs w:val="24"/>
        </w:rPr>
        <w:t xml:space="preserve"> if</w:t>
      </w:r>
      <w:r w:rsidRPr="003A079C">
        <w:rPr>
          <w:rFonts w:ascii="Arial" w:hAnsi="Arial" w:cs="Arial"/>
          <w:iCs/>
          <w:sz w:val="24"/>
          <w:szCs w:val="24"/>
        </w:rPr>
        <w:t xml:space="preserve"> a non-priest</w:t>
      </w:r>
      <w:r w:rsidR="00256E35" w:rsidRPr="003A079C">
        <w:rPr>
          <w:rFonts w:ascii="Arial" w:hAnsi="Arial" w:cs="Arial"/>
          <w:iCs/>
          <w:sz w:val="24"/>
          <w:szCs w:val="24"/>
        </w:rPr>
        <w:t xml:space="preserve"> </w:t>
      </w:r>
      <w:r w:rsidRPr="003A079C">
        <w:rPr>
          <w:rFonts w:ascii="Arial" w:hAnsi="Arial" w:cs="Arial"/>
          <w:iCs/>
          <w:sz w:val="24"/>
          <w:szCs w:val="24"/>
        </w:rPr>
        <w:t xml:space="preserve">kindled the </w:t>
      </w:r>
      <w:r w:rsidR="005F12AE" w:rsidRPr="003A079C">
        <w:rPr>
          <w:rFonts w:ascii="Arial" w:hAnsi="Arial" w:cs="Arial"/>
          <w:iCs/>
          <w:sz w:val="24"/>
          <w:szCs w:val="24"/>
        </w:rPr>
        <w:t xml:space="preserve">lamps of the </w:t>
      </w:r>
      <w:r w:rsidRPr="003A079C">
        <w:rPr>
          <w:rFonts w:ascii="Arial" w:hAnsi="Arial" w:cs="Arial"/>
          <w:i/>
          <w:sz w:val="24"/>
          <w:szCs w:val="24"/>
        </w:rPr>
        <w:t>menora</w:t>
      </w:r>
      <w:r w:rsidR="00256E35" w:rsidRPr="003A079C">
        <w:rPr>
          <w:rFonts w:ascii="Arial" w:hAnsi="Arial" w:cs="Arial"/>
          <w:sz w:val="24"/>
          <w:szCs w:val="24"/>
        </w:rPr>
        <w:t>, they are still acceptable.</w:t>
      </w:r>
      <w:r w:rsidRPr="003A079C">
        <w:rPr>
          <w:rFonts w:ascii="Arial" w:hAnsi="Arial" w:cs="Arial"/>
          <w:iCs/>
          <w:sz w:val="24"/>
          <w:szCs w:val="24"/>
        </w:rPr>
        <w:t xml:space="preserve"> The </w:t>
      </w:r>
      <w:r w:rsidRPr="003A079C">
        <w:rPr>
          <w:rFonts w:ascii="Arial" w:hAnsi="Arial" w:cs="Arial"/>
          <w:i/>
          <w:sz w:val="24"/>
          <w:szCs w:val="24"/>
        </w:rPr>
        <w:t xml:space="preserve">Rishonim </w:t>
      </w:r>
      <w:r w:rsidRPr="003A079C">
        <w:rPr>
          <w:rFonts w:ascii="Arial" w:hAnsi="Arial" w:cs="Arial"/>
          <w:iCs/>
          <w:sz w:val="24"/>
          <w:szCs w:val="24"/>
        </w:rPr>
        <w:t xml:space="preserve">express their amazement about the Rambam's ruling that a non-priest may kindle the </w:t>
      </w:r>
      <w:r w:rsidRPr="003A079C">
        <w:rPr>
          <w:rFonts w:ascii="Arial" w:hAnsi="Arial" w:cs="Arial"/>
          <w:i/>
          <w:sz w:val="24"/>
          <w:szCs w:val="24"/>
        </w:rPr>
        <w:t xml:space="preserve">menora </w:t>
      </w:r>
      <w:r w:rsidRPr="003A079C">
        <w:rPr>
          <w:rFonts w:ascii="Arial" w:hAnsi="Arial" w:cs="Arial"/>
          <w:iCs/>
          <w:sz w:val="24"/>
          <w:szCs w:val="24"/>
        </w:rPr>
        <w:t xml:space="preserve">lamps even </w:t>
      </w:r>
      <w:r w:rsidRPr="003A079C">
        <w:rPr>
          <w:rFonts w:ascii="Arial" w:hAnsi="Arial" w:cs="Arial"/>
          <w:i/>
          <w:sz w:val="24"/>
          <w:szCs w:val="24"/>
        </w:rPr>
        <w:t>le</w:t>
      </w:r>
      <w:r w:rsidR="002C35AA">
        <w:rPr>
          <w:rFonts w:ascii="Arial" w:hAnsi="Arial" w:cs="Arial"/>
          <w:i/>
          <w:sz w:val="24"/>
          <w:szCs w:val="24"/>
        </w:rPr>
        <w:t>-</w:t>
      </w:r>
      <w:r w:rsidRPr="003A079C">
        <w:rPr>
          <w:rFonts w:ascii="Arial" w:hAnsi="Arial" w:cs="Arial"/>
          <w:i/>
          <w:sz w:val="24"/>
          <w:szCs w:val="24"/>
        </w:rPr>
        <w:t>khatchila.</w:t>
      </w:r>
    </w:p>
    <w:p w:rsidR="00727E1F" w:rsidRPr="003A079C" w:rsidRDefault="00727E1F" w:rsidP="00D724BF">
      <w:pPr>
        <w:spacing w:line="240" w:lineRule="auto"/>
        <w:rPr>
          <w:rFonts w:ascii="Arial" w:hAnsi="Arial" w:cs="Arial"/>
          <w:i/>
          <w:sz w:val="24"/>
          <w:szCs w:val="24"/>
        </w:rPr>
      </w:pPr>
    </w:p>
    <w:p w:rsidR="00375B8D" w:rsidRPr="003A079C" w:rsidRDefault="00CD0ED4" w:rsidP="00D724BF">
      <w:pPr>
        <w:spacing w:line="240" w:lineRule="auto"/>
        <w:rPr>
          <w:rFonts w:ascii="Arial" w:hAnsi="Arial" w:cs="Arial"/>
          <w:iCs/>
          <w:sz w:val="24"/>
          <w:szCs w:val="24"/>
        </w:rPr>
      </w:pPr>
      <w:r w:rsidRPr="003A079C">
        <w:rPr>
          <w:rFonts w:ascii="Arial" w:hAnsi="Arial" w:cs="Arial"/>
          <w:iCs/>
          <w:sz w:val="24"/>
          <w:szCs w:val="24"/>
        </w:rPr>
        <w:tab/>
        <w:t xml:space="preserve">In order to </w:t>
      </w:r>
      <w:r w:rsidR="002C35AA">
        <w:rPr>
          <w:rFonts w:ascii="Arial" w:hAnsi="Arial" w:cs="Arial"/>
          <w:iCs/>
          <w:sz w:val="24"/>
          <w:szCs w:val="24"/>
        </w:rPr>
        <w:t>understand</w:t>
      </w:r>
      <w:r w:rsidRPr="003A079C">
        <w:rPr>
          <w:rFonts w:ascii="Arial" w:hAnsi="Arial" w:cs="Arial"/>
          <w:iCs/>
          <w:sz w:val="24"/>
          <w:szCs w:val="24"/>
        </w:rPr>
        <w:t xml:space="preserve"> the Rambam's ruling, we must understand the very obligation to light the </w:t>
      </w:r>
      <w:r w:rsidRPr="003A079C">
        <w:rPr>
          <w:rFonts w:ascii="Arial" w:hAnsi="Arial" w:cs="Arial"/>
          <w:i/>
          <w:sz w:val="24"/>
          <w:szCs w:val="24"/>
        </w:rPr>
        <w:t>menora</w:t>
      </w:r>
      <w:r w:rsidRPr="003A079C">
        <w:rPr>
          <w:rFonts w:ascii="Arial" w:hAnsi="Arial" w:cs="Arial"/>
          <w:iCs/>
          <w:sz w:val="24"/>
          <w:szCs w:val="24"/>
        </w:rPr>
        <w:t xml:space="preserve">. </w:t>
      </w:r>
      <w:r w:rsidR="00256E35" w:rsidRPr="003A079C">
        <w:rPr>
          <w:rFonts w:ascii="Arial" w:hAnsi="Arial" w:cs="Arial"/>
          <w:iCs/>
          <w:sz w:val="24"/>
          <w:szCs w:val="24"/>
        </w:rPr>
        <w:t>The</w:t>
      </w:r>
      <w:r w:rsidRPr="003A079C">
        <w:rPr>
          <w:rFonts w:ascii="Arial" w:hAnsi="Arial" w:cs="Arial"/>
          <w:iCs/>
          <w:sz w:val="24"/>
          <w:szCs w:val="24"/>
        </w:rPr>
        <w:t xml:space="preserve"> </w:t>
      </w:r>
      <w:r w:rsidRPr="003A079C">
        <w:rPr>
          <w:rFonts w:ascii="Arial" w:hAnsi="Arial" w:cs="Arial"/>
          <w:i/>
          <w:sz w:val="24"/>
          <w:szCs w:val="24"/>
        </w:rPr>
        <w:t xml:space="preserve">mitzva </w:t>
      </w:r>
      <w:r w:rsidRPr="003A079C">
        <w:rPr>
          <w:rFonts w:ascii="Arial" w:hAnsi="Arial" w:cs="Arial"/>
          <w:iCs/>
          <w:sz w:val="24"/>
          <w:szCs w:val="24"/>
        </w:rPr>
        <w:t xml:space="preserve">of </w:t>
      </w:r>
      <w:r w:rsidR="00256E35" w:rsidRPr="003A079C">
        <w:rPr>
          <w:rFonts w:ascii="Arial" w:hAnsi="Arial" w:cs="Arial"/>
          <w:iCs/>
          <w:sz w:val="24"/>
          <w:szCs w:val="24"/>
        </w:rPr>
        <w:t>lighting</w:t>
      </w:r>
      <w:r w:rsidRPr="003A079C">
        <w:rPr>
          <w:rFonts w:ascii="Arial" w:hAnsi="Arial" w:cs="Arial"/>
          <w:iCs/>
          <w:sz w:val="24"/>
          <w:szCs w:val="24"/>
        </w:rPr>
        <w:t xml:space="preserve"> the lamps of the </w:t>
      </w:r>
      <w:r w:rsidRPr="003A079C">
        <w:rPr>
          <w:rFonts w:ascii="Arial" w:hAnsi="Arial" w:cs="Arial"/>
          <w:i/>
          <w:sz w:val="24"/>
          <w:szCs w:val="24"/>
        </w:rPr>
        <w:t xml:space="preserve">menora </w:t>
      </w:r>
      <w:r w:rsidRPr="003A079C">
        <w:rPr>
          <w:rFonts w:ascii="Arial" w:hAnsi="Arial" w:cs="Arial"/>
          <w:iCs/>
          <w:sz w:val="24"/>
          <w:szCs w:val="24"/>
        </w:rPr>
        <w:t>is mentioned i</w:t>
      </w:r>
      <w:r w:rsidR="00210E2F">
        <w:rPr>
          <w:rFonts w:ascii="Arial" w:hAnsi="Arial" w:cs="Arial"/>
          <w:iCs/>
          <w:sz w:val="24"/>
          <w:szCs w:val="24"/>
        </w:rPr>
        <w:t>n the Torah in various contexts.</w:t>
      </w:r>
    </w:p>
    <w:p w:rsidR="00CD0ED4" w:rsidRPr="003A079C" w:rsidRDefault="00CD0ED4" w:rsidP="00D724BF">
      <w:pPr>
        <w:spacing w:line="240" w:lineRule="auto"/>
        <w:rPr>
          <w:rFonts w:ascii="Arial" w:hAnsi="Arial" w:cs="Arial"/>
          <w:iCs/>
          <w:sz w:val="24"/>
          <w:szCs w:val="24"/>
        </w:rPr>
      </w:pPr>
    </w:p>
    <w:p w:rsidR="00CD0ED4" w:rsidRPr="003A079C" w:rsidRDefault="002C35AA" w:rsidP="00210E2F">
      <w:pPr>
        <w:spacing w:line="240" w:lineRule="auto"/>
        <w:ind w:firstLine="567"/>
        <w:rPr>
          <w:rFonts w:ascii="Arial" w:hAnsi="Arial" w:cs="Arial"/>
          <w:sz w:val="24"/>
          <w:szCs w:val="24"/>
        </w:rPr>
      </w:pPr>
      <w:r>
        <w:rPr>
          <w:rFonts w:ascii="Arial" w:hAnsi="Arial" w:cs="Arial"/>
          <w:iCs/>
          <w:sz w:val="24"/>
          <w:szCs w:val="24"/>
        </w:rPr>
        <w:t>1)</w:t>
      </w:r>
      <w:r w:rsidR="00CD0ED4" w:rsidRPr="003A079C">
        <w:rPr>
          <w:rFonts w:ascii="Arial" w:hAnsi="Arial" w:cs="Arial"/>
          <w:iCs/>
          <w:sz w:val="24"/>
          <w:szCs w:val="24"/>
        </w:rPr>
        <w:t xml:space="preserve"> In </w:t>
      </w:r>
      <w:r w:rsidR="00CD0ED4" w:rsidRPr="003A079C">
        <w:rPr>
          <w:rFonts w:ascii="Arial" w:hAnsi="Arial" w:cs="Arial"/>
          <w:i/>
          <w:sz w:val="24"/>
          <w:szCs w:val="24"/>
        </w:rPr>
        <w:t>Parashat Beha'alotekha</w:t>
      </w:r>
      <w:r>
        <w:rPr>
          <w:rFonts w:ascii="Arial" w:hAnsi="Arial" w:cs="Arial"/>
          <w:iCs/>
          <w:sz w:val="24"/>
          <w:szCs w:val="24"/>
        </w:rPr>
        <w:t>,</w:t>
      </w:r>
      <w:r w:rsidR="00CD0ED4" w:rsidRPr="003A079C">
        <w:rPr>
          <w:rFonts w:ascii="Arial" w:hAnsi="Arial" w:cs="Arial"/>
          <w:iCs/>
          <w:sz w:val="24"/>
          <w:szCs w:val="24"/>
        </w:rPr>
        <w:t xml:space="preserve"> the Torah emphasizes the </w:t>
      </w:r>
      <w:r w:rsidR="00CD0ED4" w:rsidRPr="003A079C">
        <w:rPr>
          <w:rFonts w:ascii="Arial" w:hAnsi="Arial" w:cs="Arial"/>
          <w:i/>
          <w:sz w:val="24"/>
          <w:szCs w:val="24"/>
        </w:rPr>
        <w:t>menora</w:t>
      </w:r>
      <w:r w:rsidR="00CD0ED4" w:rsidRPr="003A079C">
        <w:rPr>
          <w:rFonts w:ascii="Arial" w:hAnsi="Arial" w:cs="Arial"/>
          <w:iCs/>
          <w:sz w:val="24"/>
          <w:szCs w:val="24"/>
        </w:rPr>
        <w:t>:</w:t>
      </w:r>
      <w:r w:rsidR="00210E2F">
        <w:rPr>
          <w:rFonts w:ascii="Arial" w:hAnsi="Arial" w:cs="Arial"/>
          <w:iCs/>
          <w:sz w:val="24"/>
          <w:szCs w:val="24"/>
        </w:rPr>
        <w:t xml:space="preserve"> “</w:t>
      </w:r>
      <w:r w:rsidR="00CD0ED4" w:rsidRPr="003A079C">
        <w:rPr>
          <w:rFonts w:ascii="Arial" w:hAnsi="Arial" w:cs="Arial"/>
          <w:sz w:val="24"/>
          <w:szCs w:val="24"/>
          <w:shd w:val="clear" w:color="auto" w:fill="FFFFFF"/>
        </w:rPr>
        <w:t>Speak unto Aharon, and say unto him</w:t>
      </w:r>
      <w:r w:rsidR="00210E2F">
        <w:rPr>
          <w:rFonts w:ascii="Arial" w:hAnsi="Arial" w:cs="Arial"/>
          <w:sz w:val="24"/>
          <w:szCs w:val="24"/>
          <w:shd w:val="clear" w:color="auto" w:fill="FFFFFF"/>
        </w:rPr>
        <w:t xml:space="preserve">: </w:t>
      </w:r>
      <w:r w:rsidR="00CD0ED4" w:rsidRPr="003A079C">
        <w:rPr>
          <w:rFonts w:ascii="Arial" w:hAnsi="Arial" w:cs="Arial"/>
          <w:sz w:val="24"/>
          <w:szCs w:val="24"/>
          <w:shd w:val="clear" w:color="auto" w:fill="FFFFFF"/>
        </w:rPr>
        <w:t xml:space="preserve">When you light the lamps, the seven lamps shall give light in front of the </w:t>
      </w:r>
      <w:r w:rsidR="00CD0ED4" w:rsidRPr="003A079C">
        <w:rPr>
          <w:rFonts w:ascii="Arial" w:hAnsi="Arial" w:cs="Arial"/>
          <w:i/>
          <w:iCs/>
          <w:sz w:val="24"/>
          <w:szCs w:val="24"/>
          <w:shd w:val="clear" w:color="auto" w:fill="FFFFFF"/>
        </w:rPr>
        <w:t>menora</w:t>
      </w:r>
      <w:r>
        <w:rPr>
          <w:rFonts w:ascii="Arial" w:hAnsi="Arial" w:cs="Arial"/>
          <w:sz w:val="24"/>
          <w:szCs w:val="24"/>
          <w:shd w:val="clear" w:color="auto" w:fill="FFFFFF"/>
        </w:rPr>
        <w:t>”</w:t>
      </w:r>
      <w:r w:rsidR="00CD0ED4" w:rsidRPr="003A079C">
        <w:rPr>
          <w:rFonts w:ascii="Arial" w:hAnsi="Arial" w:cs="Arial"/>
          <w:sz w:val="24"/>
          <w:szCs w:val="24"/>
          <w:shd w:val="clear" w:color="auto" w:fill="FFFFFF"/>
        </w:rPr>
        <w:t xml:space="preserve"> (</w:t>
      </w:r>
      <w:r>
        <w:rPr>
          <w:rFonts w:ascii="Arial" w:hAnsi="Arial" w:cs="Arial"/>
          <w:i/>
          <w:iCs/>
          <w:sz w:val="24"/>
          <w:szCs w:val="24"/>
          <w:shd w:val="clear" w:color="auto" w:fill="FFFFFF"/>
        </w:rPr>
        <w:t>Ba</w:t>
      </w:r>
      <w:r w:rsidR="00CD0ED4" w:rsidRPr="003A079C">
        <w:rPr>
          <w:rFonts w:ascii="Arial" w:hAnsi="Arial" w:cs="Arial"/>
          <w:i/>
          <w:iCs/>
          <w:sz w:val="24"/>
          <w:szCs w:val="24"/>
          <w:shd w:val="clear" w:color="auto" w:fill="FFFFFF"/>
        </w:rPr>
        <w:t xml:space="preserve">midbar </w:t>
      </w:r>
      <w:r w:rsidR="00CD0ED4" w:rsidRPr="003A079C">
        <w:rPr>
          <w:rFonts w:ascii="Arial" w:hAnsi="Arial" w:cs="Arial"/>
          <w:sz w:val="24"/>
          <w:szCs w:val="24"/>
          <w:shd w:val="clear" w:color="auto" w:fill="FFFFFF"/>
        </w:rPr>
        <w:t>8:2)</w:t>
      </w:r>
      <w:r w:rsidR="00210E2F">
        <w:rPr>
          <w:rFonts w:ascii="Arial" w:hAnsi="Arial" w:cs="Arial"/>
          <w:sz w:val="24"/>
          <w:szCs w:val="24"/>
          <w:shd w:val="clear" w:color="auto" w:fill="FFFFFF"/>
        </w:rPr>
        <w:t xml:space="preserve">. </w:t>
      </w:r>
      <w:r w:rsidR="00CE68DD">
        <w:rPr>
          <w:rFonts w:ascii="Arial" w:hAnsi="Arial" w:cs="Arial"/>
          <w:sz w:val="24"/>
          <w:szCs w:val="24"/>
          <w:shd w:val="clear" w:color="auto" w:fill="FFFFFF"/>
        </w:rPr>
        <w:t xml:space="preserve">The verses </w:t>
      </w:r>
      <w:r w:rsidR="00CD0ED4" w:rsidRPr="003A079C">
        <w:rPr>
          <w:rFonts w:ascii="Arial" w:hAnsi="Arial" w:cs="Arial"/>
          <w:sz w:val="24"/>
          <w:szCs w:val="24"/>
          <w:shd w:val="clear" w:color="auto" w:fill="FFFFFF"/>
        </w:rPr>
        <w:t xml:space="preserve">here imply that the </w:t>
      </w:r>
      <w:r w:rsidR="00256E35" w:rsidRPr="003A079C">
        <w:rPr>
          <w:rFonts w:ascii="Arial" w:hAnsi="Arial" w:cs="Arial"/>
          <w:sz w:val="24"/>
          <w:szCs w:val="24"/>
          <w:shd w:val="clear" w:color="auto" w:fill="FFFFFF"/>
        </w:rPr>
        <w:t>lighting</w:t>
      </w:r>
      <w:r w:rsidR="00CD0ED4" w:rsidRPr="003A079C">
        <w:rPr>
          <w:rFonts w:ascii="Arial" w:hAnsi="Arial" w:cs="Arial"/>
          <w:sz w:val="24"/>
          <w:szCs w:val="24"/>
          <w:shd w:val="clear" w:color="auto" w:fill="FFFFFF"/>
        </w:rPr>
        <w:t xml:space="preserve"> of the lamps is </w:t>
      </w:r>
      <w:r w:rsidR="00930A9D" w:rsidRPr="00041119">
        <w:rPr>
          <w:rFonts w:ascii="Arial" w:hAnsi="Arial" w:cs="Arial"/>
          <w:sz w:val="24"/>
          <w:szCs w:val="24"/>
          <w:shd w:val="clear" w:color="auto" w:fill="FFFFFF"/>
        </w:rPr>
        <w:t xml:space="preserve">part of the </w:t>
      </w:r>
      <w:r w:rsidR="00210E2F" w:rsidRPr="00041119">
        <w:rPr>
          <w:rFonts w:ascii="Arial" w:hAnsi="Arial" w:cs="Arial"/>
          <w:sz w:val="24"/>
          <w:szCs w:val="24"/>
          <w:shd w:val="clear" w:color="auto" w:fill="FFFFFF"/>
        </w:rPr>
        <w:t>definition of the structure</w:t>
      </w:r>
      <w:r w:rsidR="00930A9D" w:rsidRPr="00041119">
        <w:rPr>
          <w:rFonts w:ascii="Arial" w:hAnsi="Arial" w:cs="Arial"/>
          <w:sz w:val="24"/>
          <w:szCs w:val="24"/>
          <w:shd w:val="clear" w:color="auto" w:fill="FFFFFF"/>
        </w:rPr>
        <w:t xml:space="preserve"> of the </w:t>
      </w:r>
      <w:r w:rsidR="00930A9D" w:rsidRPr="00041119">
        <w:rPr>
          <w:rFonts w:ascii="Arial" w:hAnsi="Arial" w:cs="Arial"/>
          <w:i/>
          <w:iCs/>
          <w:sz w:val="24"/>
          <w:szCs w:val="24"/>
          <w:shd w:val="clear" w:color="auto" w:fill="FFFFFF"/>
        </w:rPr>
        <w:t>menora.</w:t>
      </w:r>
    </w:p>
    <w:p w:rsidR="00CD0ED4" w:rsidRPr="003A079C" w:rsidRDefault="00CD0ED4" w:rsidP="00D724BF">
      <w:pPr>
        <w:spacing w:line="240" w:lineRule="auto"/>
        <w:ind w:firstLine="720"/>
        <w:rPr>
          <w:rFonts w:ascii="Arial" w:hAnsi="Arial" w:cs="Arial"/>
          <w:sz w:val="24"/>
          <w:szCs w:val="24"/>
        </w:rPr>
      </w:pPr>
    </w:p>
    <w:p w:rsidR="00CD0ED4" w:rsidRPr="003A079C" w:rsidRDefault="00930A9D" w:rsidP="00D724BF">
      <w:pPr>
        <w:spacing w:line="240" w:lineRule="auto"/>
        <w:ind w:firstLine="567"/>
        <w:rPr>
          <w:rFonts w:ascii="Arial" w:hAnsi="Arial" w:cs="Arial"/>
          <w:sz w:val="24"/>
          <w:szCs w:val="24"/>
        </w:rPr>
      </w:pPr>
      <w:r>
        <w:rPr>
          <w:rFonts w:ascii="Arial" w:hAnsi="Arial" w:cs="Arial"/>
          <w:sz w:val="24"/>
          <w:szCs w:val="24"/>
        </w:rPr>
        <w:t>2)</w:t>
      </w:r>
      <w:r w:rsidR="00CD0ED4" w:rsidRPr="003A079C">
        <w:rPr>
          <w:rFonts w:ascii="Arial" w:hAnsi="Arial" w:cs="Arial"/>
          <w:sz w:val="24"/>
          <w:szCs w:val="24"/>
        </w:rPr>
        <w:t xml:space="preserve"> The verses in </w:t>
      </w:r>
      <w:r w:rsidR="00CD0ED4" w:rsidRPr="003A079C">
        <w:rPr>
          <w:rFonts w:ascii="Arial" w:hAnsi="Arial" w:cs="Arial"/>
          <w:i/>
          <w:iCs/>
          <w:sz w:val="24"/>
          <w:szCs w:val="24"/>
        </w:rPr>
        <w:t>Parashat Emor</w:t>
      </w:r>
      <w:r w:rsidR="00CD0ED4" w:rsidRPr="003A079C">
        <w:rPr>
          <w:rFonts w:ascii="Arial" w:hAnsi="Arial" w:cs="Arial"/>
          <w:sz w:val="24"/>
          <w:szCs w:val="24"/>
        </w:rPr>
        <w:t xml:space="preserve"> emphasize a different aspect, the oil:</w:t>
      </w:r>
    </w:p>
    <w:p w:rsidR="00CD0ED4" w:rsidRPr="003A079C" w:rsidRDefault="00CD0ED4" w:rsidP="00D724BF">
      <w:pPr>
        <w:spacing w:line="240" w:lineRule="auto"/>
        <w:rPr>
          <w:rFonts w:ascii="Arial" w:hAnsi="Arial" w:cs="Arial"/>
          <w:sz w:val="24"/>
          <w:szCs w:val="24"/>
        </w:rPr>
      </w:pPr>
    </w:p>
    <w:p w:rsidR="00CD0ED4" w:rsidRPr="003A079C" w:rsidRDefault="00CD0ED4" w:rsidP="00D724BF">
      <w:pPr>
        <w:pStyle w:val="BlockText"/>
        <w:spacing w:line="240" w:lineRule="auto"/>
        <w:rPr>
          <w:rFonts w:ascii="Arial" w:hAnsi="Arial" w:cs="Arial"/>
          <w:sz w:val="24"/>
          <w:szCs w:val="24"/>
        </w:rPr>
      </w:pPr>
      <w:r w:rsidRPr="003A079C">
        <w:rPr>
          <w:rFonts w:ascii="Arial" w:hAnsi="Arial" w:cs="Arial"/>
          <w:sz w:val="24"/>
          <w:szCs w:val="24"/>
          <w:shd w:val="clear" w:color="auto" w:fill="FFFFFF"/>
        </w:rPr>
        <w:t>Command the children of Israel, that they bring unto you pure olive oil beaten for the light, to cause a lamp to burn continually.</w:t>
      </w:r>
      <w:r w:rsidRPr="003A079C">
        <w:rPr>
          <w:rStyle w:val="apple-converted-space"/>
          <w:rFonts w:ascii="Arial" w:hAnsi="Arial" w:cs="Arial"/>
          <w:color w:val="000000"/>
          <w:sz w:val="24"/>
          <w:szCs w:val="24"/>
          <w:shd w:val="clear" w:color="auto" w:fill="FFFFFF"/>
        </w:rPr>
        <w:t> </w:t>
      </w:r>
      <w:bookmarkStart w:id="3" w:name="3"/>
      <w:bookmarkEnd w:id="3"/>
      <w:r w:rsidR="00930A9D">
        <w:rPr>
          <w:rFonts w:ascii="Arial" w:hAnsi="Arial" w:cs="Arial"/>
          <w:sz w:val="24"/>
          <w:szCs w:val="24"/>
          <w:shd w:val="clear" w:color="auto" w:fill="FFFFFF"/>
        </w:rPr>
        <w:t>Outside</w:t>
      </w:r>
      <w:r w:rsidRPr="003A079C">
        <w:rPr>
          <w:rFonts w:ascii="Arial" w:hAnsi="Arial" w:cs="Arial"/>
          <w:sz w:val="24"/>
          <w:szCs w:val="24"/>
          <w:shd w:val="clear" w:color="auto" w:fill="FFFFFF"/>
        </w:rPr>
        <w:t xml:space="preserve"> the veil </w:t>
      </w:r>
      <w:r w:rsidRPr="003A079C">
        <w:rPr>
          <w:rFonts w:ascii="Arial" w:hAnsi="Arial" w:cs="Arial"/>
          <w:sz w:val="24"/>
          <w:szCs w:val="24"/>
          <w:shd w:val="clear" w:color="auto" w:fill="FFFFFF"/>
        </w:rPr>
        <w:lastRenderedPageBreak/>
        <w:t>of the testimony, in the tent of meeting, shall Aharon order it</w:t>
      </w:r>
      <w:r w:rsidR="00930A9D">
        <w:rPr>
          <w:rFonts w:ascii="Arial" w:hAnsi="Arial" w:cs="Arial"/>
          <w:sz w:val="24"/>
          <w:szCs w:val="24"/>
          <w:shd w:val="clear" w:color="auto" w:fill="FFFFFF"/>
        </w:rPr>
        <w:t>,</w:t>
      </w:r>
      <w:r w:rsidRPr="003A079C">
        <w:rPr>
          <w:rFonts w:ascii="Arial" w:hAnsi="Arial" w:cs="Arial"/>
          <w:sz w:val="24"/>
          <w:szCs w:val="24"/>
          <w:shd w:val="clear" w:color="auto" w:fill="FFFFFF"/>
        </w:rPr>
        <w:t xml:space="preserve"> from evening to morning before the Lord continually; it shall be a statute for ever throughout your generations.</w:t>
      </w:r>
      <w:r w:rsidRPr="003A079C">
        <w:rPr>
          <w:rStyle w:val="apple-converted-space"/>
          <w:rFonts w:ascii="Arial" w:hAnsi="Arial" w:cs="Arial"/>
          <w:color w:val="000000"/>
          <w:sz w:val="24"/>
          <w:szCs w:val="24"/>
          <w:shd w:val="clear" w:color="auto" w:fill="FFFFFF"/>
        </w:rPr>
        <w:t> </w:t>
      </w:r>
      <w:bookmarkStart w:id="4" w:name="4"/>
      <w:bookmarkEnd w:id="4"/>
      <w:r w:rsidRPr="003A079C">
        <w:rPr>
          <w:rFonts w:ascii="Arial" w:hAnsi="Arial" w:cs="Arial"/>
          <w:sz w:val="24"/>
          <w:szCs w:val="24"/>
          <w:shd w:val="clear" w:color="auto" w:fill="FFFFFF"/>
        </w:rPr>
        <w:t xml:space="preserve">He shall order the lamps upon the pure </w:t>
      </w:r>
      <w:r w:rsidRPr="003A079C">
        <w:rPr>
          <w:rFonts w:ascii="Arial" w:hAnsi="Arial" w:cs="Arial"/>
          <w:i/>
          <w:iCs/>
          <w:sz w:val="24"/>
          <w:szCs w:val="24"/>
          <w:shd w:val="clear" w:color="auto" w:fill="FFFFFF"/>
        </w:rPr>
        <w:t>menora</w:t>
      </w:r>
      <w:r w:rsidRPr="003A079C">
        <w:rPr>
          <w:rFonts w:ascii="Arial" w:hAnsi="Arial" w:cs="Arial"/>
          <w:sz w:val="24"/>
          <w:szCs w:val="24"/>
          <w:shd w:val="clear" w:color="auto" w:fill="FFFFFF"/>
        </w:rPr>
        <w:t xml:space="preserve"> before the Lord continually.</w:t>
      </w:r>
      <w:r w:rsidRPr="003A079C">
        <w:rPr>
          <w:rStyle w:val="apple-converted-space"/>
          <w:rFonts w:ascii="Arial" w:hAnsi="Arial" w:cs="Arial"/>
          <w:color w:val="000000"/>
          <w:sz w:val="24"/>
          <w:szCs w:val="24"/>
          <w:shd w:val="clear" w:color="auto" w:fill="FFFFFF"/>
        </w:rPr>
        <w:t> (</w:t>
      </w:r>
      <w:r w:rsidRPr="003A079C">
        <w:rPr>
          <w:rStyle w:val="apple-converted-space"/>
          <w:rFonts w:ascii="Arial" w:hAnsi="Arial" w:cs="Arial"/>
          <w:i/>
          <w:iCs/>
          <w:color w:val="000000"/>
          <w:sz w:val="24"/>
          <w:szCs w:val="24"/>
          <w:shd w:val="clear" w:color="auto" w:fill="FFFFFF"/>
        </w:rPr>
        <w:t xml:space="preserve">Vayikra </w:t>
      </w:r>
      <w:r w:rsidRPr="003A079C">
        <w:rPr>
          <w:rStyle w:val="apple-converted-space"/>
          <w:rFonts w:ascii="Arial" w:hAnsi="Arial" w:cs="Arial"/>
          <w:color w:val="000000"/>
          <w:sz w:val="24"/>
          <w:szCs w:val="24"/>
          <w:shd w:val="clear" w:color="auto" w:fill="FFFFFF"/>
        </w:rPr>
        <w:t>24:2-4)</w:t>
      </w:r>
    </w:p>
    <w:p w:rsidR="00CD0ED4" w:rsidRPr="003A079C" w:rsidRDefault="00CD0ED4" w:rsidP="00D724BF">
      <w:pPr>
        <w:pStyle w:val="BlockText"/>
        <w:spacing w:line="240" w:lineRule="auto"/>
        <w:rPr>
          <w:rFonts w:ascii="Arial" w:hAnsi="Arial" w:cs="Arial"/>
          <w:sz w:val="24"/>
          <w:szCs w:val="24"/>
        </w:rPr>
      </w:pPr>
    </w:p>
    <w:p w:rsidR="008A1941" w:rsidRPr="003A079C" w:rsidRDefault="00930A9D" w:rsidP="00D724BF">
      <w:pPr>
        <w:spacing w:line="240" w:lineRule="auto"/>
        <w:rPr>
          <w:rFonts w:ascii="Arial" w:hAnsi="Arial" w:cs="Arial"/>
          <w:iCs/>
          <w:sz w:val="24"/>
          <w:szCs w:val="24"/>
        </w:rPr>
      </w:pPr>
      <w:r>
        <w:rPr>
          <w:rFonts w:ascii="Arial" w:hAnsi="Arial" w:cs="Arial"/>
          <w:sz w:val="24"/>
          <w:szCs w:val="24"/>
        </w:rPr>
        <w:t>T</w:t>
      </w:r>
      <w:r w:rsidR="008A1941" w:rsidRPr="003A079C">
        <w:rPr>
          <w:rFonts w:ascii="Arial" w:hAnsi="Arial" w:cs="Arial"/>
          <w:sz w:val="24"/>
          <w:szCs w:val="24"/>
        </w:rPr>
        <w:t xml:space="preserve">he focus </w:t>
      </w:r>
      <w:r>
        <w:rPr>
          <w:rFonts w:ascii="Arial" w:hAnsi="Arial" w:cs="Arial"/>
          <w:sz w:val="24"/>
          <w:szCs w:val="24"/>
        </w:rPr>
        <w:t xml:space="preserve">here </w:t>
      </w:r>
      <w:r w:rsidR="008A1941" w:rsidRPr="003A079C">
        <w:rPr>
          <w:rFonts w:ascii="Arial" w:hAnsi="Arial" w:cs="Arial"/>
          <w:sz w:val="24"/>
          <w:szCs w:val="24"/>
        </w:rPr>
        <w:t>is on the lamps</w:t>
      </w:r>
      <w:r w:rsidR="00041119">
        <w:rPr>
          <w:rFonts w:ascii="Arial" w:hAnsi="Arial" w:cs="Arial"/>
          <w:sz w:val="24"/>
          <w:szCs w:val="24"/>
        </w:rPr>
        <w:t xml:space="preserve"> themselves</w:t>
      </w:r>
      <w:r w:rsidR="008A1941" w:rsidRPr="003A079C">
        <w:rPr>
          <w:rFonts w:ascii="Arial" w:hAnsi="Arial" w:cs="Arial"/>
          <w:sz w:val="24"/>
          <w:szCs w:val="24"/>
        </w:rPr>
        <w:t xml:space="preserve">, and not on the </w:t>
      </w:r>
      <w:r w:rsidR="008A1941" w:rsidRPr="003A079C">
        <w:rPr>
          <w:rFonts w:ascii="Arial" w:hAnsi="Arial" w:cs="Arial"/>
          <w:i/>
          <w:sz w:val="24"/>
          <w:szCs w:val="24"/>
        </w:rPr>
        <w:t>menora</w:t>
      </w:r>
      <w:r w:rsidR="008A1941" w:rsidRPr="003A079C">
        <w:rPr>
          <w:rFonts w:ascii="Arial" w:hAnsi="Arial" w:cs="Arial"/>
          <w:iCs/>
          <w:sz w:val="24"/>
          <w:szCs w:val="24"/>
        </w:rPr>
        <w:t>.</w:t>
      </w:r>
      <w:r w:rsidR="00041119">
        <w:rPr>
          <w:rStyle w:val="FootnoteReference"/>
          <w:rFonts w:ascii="Arial" w:hAnsi="Arial"/>
          <w:iCs/>
          <w:sz w:val="24"/>
          <w:szCs w:val="24"/>
        </w:rPr>
        <w:footnoteReference w:id="2"/>
      </w:r>
    </w:p>
    <w:p w:rsidR="008A1941" w:rsidRPr="003A079C" w:rsidRDefault="008A1941" w:rsidP="00D724BF">
      <w:pPr>
        <w:spacing w:line="240" w:lineRule="auto"/>
        <w:rPr>
          <w:rFonts w:ascii="Arial" w:hAnsi="Arial" w:cs="Arial"/>
          <w:iCs/>
          <w:sz w:val="24"/>
          <w:szCs w:val="24"/>
        </w:rPr>
      </w:pPr>
    </w:p>
    <w:p w:rsidR="008A1941" w:rsidRPr="003A079C" w:rsidRDefault="00930A9D" w:rsidP="00D724BF">
      <w:pPr>
        <w:spacing w:line="240" w:lineRule="auto"/>
        <w:ind w:firstLine="567"/>
        <w:rPr>
          <w:rFonts w:ascii="Arial" w:hAnsi="Arial" w:cs="Arial"/>
          <w:iCs/>
          <w:sz w:val="24"/>
          <w:szCs w:val="24"/>
        </w:rPr>
      </w:pPr>
      <w:r>
        <w:rPr>
          <w:rFonts w:ascii="Arial" w:hAnsi="Arial" w:cs="Arial"/>
          <w:iCs/>
          <w:sz w:val="24"/>
          <w:szCs w:val="24"/>
        </w:rPr>
        <w:t>3)</w:t>
      </w:r>
      <w:r w:rsidR="008A1941" w:rsidRPr="003A079C">
        <w:rPr>
          <w:rFonts w:ascii="Arial" w:hAnsi="Arial" w:cs="Arial"/>
          <w:iCs/>
          <w:sz w:val="24"/>
          <w:szCs w:val="24"/>
        </w:rPr>
        <w:t xml:space="preserve"> In </w:t>
      </w:r>
      <w:r w:rsidR="008A1941" w:rsidRPr="003A079C">
        <w:rPr>
          <w:rFonts w:ascii="Arial" w:hAnsi="Arial" w:cs="Arial"/>
          <w:i/>
          <w:sz w:val="24"/>
          <w:szCs w:val="24"/>
        </w:rPr>
        <w:t>Parashat Tetzave</w:t>
      </w:r>
      <w:r>
        <w:rPr>
          <w:rFonts w:ascii="Arial" w:hAnsi="Arial" w:cs="Arial"/>
          <w:i/>
          <w:sz w:val="24"/>
          <w:szCs w:val="24"/>
        </w:rPr>
        <w:t>h</w:t>
      </w:r>
      <w:r>
        <w:rPr>
          <w:rFonts w:ascii="Arial" w:hAnsi="Arial" w:cs="Arial"/>
          <w:iCs/>
          <w:sz w:val="24"/>
          <w:szCs w:val="24"/>
        </w:rPr>
        <w:t>,</w:t>
      </w:r>
      <w:r w:rsidR="008A1941" w:rsidRPr="003A079C">
        <w:rPr>
          <w:rFonts w:ascii="Arial" w:hAnsi="Arial" w:cs="Arial"/>
          <w:iCs/>
          <w:sz w:val="24"/>
          <w:szCs w:val="24"/>
        </w:rPr>
        <w:t xml:space="preserve"> there are two additional verses, one supporting the idea </w:t>
      </w:r>
      <w:r>
        <w:rPr>
          <w:rFonts w:ascii="Arial" w:hAnsi="Arial" w:cs="Arial"/>
          <w:iCs/>
          <w:sz w:val="24"/>
          <w:szCs w:val="24"/>
        </w:rPr>
        <w:t>emphasized</w:t>
      </w:r>
      <w:r w:rsidR="008A1941" w:rsidRPr="003A079C">
        <w:rPr>
          <w:rFonts w:ascii="Arial" w:hAnsi="Arial" w:cs="Arial"/>
          <w:iCs/>
          <w:sz w:val="24"/>
          <w:szCs w:val="24"/>
        </w:rPr>
        <w:t xml:space="preserve"> in </w:t>
      </w:r>
      <w:r w:rsidR="008A1941" w:rsidRPr="003A079C">
        <w:rPr>
          <w:rFonts w:ascii="Arial" w:hAnsi="Arial" w:cs="Arial"/>
          <w:i/>
          <w:sz w:val="24"/>
          <w:szCs w:val="24"/>
        </w:rPr>
        <w:t>Parashat Beha'alotekha</w:t>
      </w:r>
      <w:r w:rsidR="008A1941" w:rsidRPr="003A079C">
        <w:rPr>
          <w:rFonts w:ascii="Arial" w:hAnsi="Arial" w:cs="Arial"/>
          <w:iCs/>
          <w:sz w:val="24"/>
          <w:szCs w:val="24"/>
        </w:rPr>
        <w:t xml:space="preserve">, </w:t>
      </w:r>
      <w:r>
        <w:rPr>
          <w:rFonts w:ascii="Arial" w:hAnsi="Arial" w:cs="Arial"/>
          <w:iCs/>
          <w:sz w:val="24"/>
          <w:szCs w:val="24"/>
        </w:rPr>
        <w:t>and</w:t>
      </w:r>
      <w:r w:rsidR="008A1941" w:rsidRPr="003A079C">
        <w:rPr>
          <w:rFonts w:ascii="Arial" w:hAnsi="Arial" w:cs="Arial"/>
          <w:iCs/>
          <w:sz w:val="24"/>
          <w:szCs w:val="24"/>
        </w:rPr>
        <w:t xml:space="preserve"> the other </w:t>
      </w:r>
      <w:r>
        <w:rPr>
          <w:rFonts w:ascii="Arial" w:hAnsi="Arial" w:cs="Arial"/>
          <w:iCs/>
          <w:sz w:val="24"/>
          <w:szCs w:val="24"/>
        </w:rPr>
        <w:t>supporting</w:t>
      </w:r>
      <w:r w:rsidR="008A1941" w:rsidRPr="003A079C">
        <w:rPr>
          <w:rFonts w:ascii="Arial" w:hAnsi="Arial" w:cs="Arial"/>
          <w:iCs/>
          <w:sz w:val="24"/>
          <w:szCs w:val="24"/>
        </w:rPr>
        <w:t xml:space="preserve"> the idea emphasized in </w:t>
      </w:r>
      <w:r w:rsidR="008A1941" w:rsidRPr="003A079C">
        <w:rPr>
          <w:rFonts w:ascii="Arial" w:hAnsi="Arial" w:cs="Arial"/>
          <w:i/>
          <w:sz w:val="24"/>
          <w:szCs w:val="24"/>
        </w:rPr>
        <w:t>Parashat Emor</w:t>
      </w:r>
      <w:r w:rsidR="008A1941" w:rsidRPr="003A079C">
        <w:rPr>
          <w:rFonts w:ascii="Arial" w:hAnsi="Arial" w:cs="Arial"/>
          <w:iCs/>
          <w:sz w:val="24"/>
          <w:szCs w:val="24"/>
        </w:rPr>
        <w:t>:</w:t>
      </w:r>
    </w:p>
    <w:p w:rsidR="008A1941" w:rsidRPr="003A079C" w:rsidRDefault="008A1941" w:rsidP="00D724BF">
      <w:pPr>
        <w:spacing w:line="240" w:lineRule="auto"/>
        <w:rPr>
          <w:rFonts w:ascii="Arial" w:hAnsi="Arial" w:cs="Arial"/>
          <w:iCs/>
          <w:sz w:val="24"/>
          <w:szCs w:val="24"/>
        </w:rPr>
      </w:pPr>
    </w:p>
    <w:p w:rsidR="008A1941" w:rsidRPr="003A079C" w:rsidRDefault="008A1941" w:rsidP="00D724BF">
      <w:pPr>
        <w:pStyle w:val="BlockText"/>
        <w:spacing w:line="240" w:lineRule="auto"/>
        <w:rPr>
          <w:rFonts w:ascii="Arial" w:hAnsi="Arial" w:cs="Arial"/>
          <w:sz w:val="24"/>
          <w:szCs w:val="24"/>
        </w:rPr>
      </w:pPr>
      <w:r w:rsidRPr="003A079C">
        <w:rPr>
          <w:rFonts w:ascii="Arial" w:hAnsi="Arial" w:cs="Arial"/>
          <w:sz w:val="24"/>
          <w:szCs w:val="24"/>
          <w:shd w:val="clear" w:color="auto" w:fill="FFFFFF"/>
        </w:rPr>
        <w:t>And you shall command the children of Israel, that they bring unto you pure olive oil beaten for the light, to cause a lamp to burn continually.</w:t>
      </w:r>
      <w:r w:rsidRPr="003A079C">
        <w:rPr>
          <w:rStyle w:val="apple-converted-space"/>
          <w:rFonts w:ascii="Arial" w:hAnsi="Arial" w:cs="Arial"/>
          <w:color w:val="000000"/>
          <w:sz w:val="24"/>
          <w:szCs w:val="24"/>
          <w:shd w:val="clear" w:color="auto" w:fill="FFFFFF"/>
        </w:rPr>
        <w:t> </w:t>
      </w:r>
      <w:bookmarkStart w:id="5" w:name="21"/>
      <w:bookmarkEnd w:id="5"/>
      <w:r w:rsidRPr="003A079C">
        <w:rPr>
          <w:rFonts w:ascii="Arial" w:hAnsi="Arial" w:cs="Arial"/>
          <w:sz w:val="24"/>
          <w:szCs w:val="24"/>
          <w:shd w:val="clear" w:color="auto" w:fill="FFFFFF"/>
        </w:rPr>
        <w:t xml:space="preserve">In the tent of meeting, </w:t>
      </w:r>
      <w:r w:rsidR="00930A9D">
        <w:rPr>
          <w:rFonts w:ascii="Arial" w:hAnsi="Arial" w:cs="Arial"/>
          <w:sz w:val="24"/>
          <w:szCs w:val="24"/>
          <w:shd w:val="clear" w:color="auto" w:fill="FFFFFF"/>
        </w:rPr>
        <w:t>outside</w:t>
      </w:r>
      <w:r w:rsidRPr="003A079C">
        <w:rPr>
          <w:rFonts w:ascii="Arial" w:hAnsi="Arial" w:cs="Arial"/>
          <w:sz w:val="24"/>
          <w:szCs w:val="24"/>
          <w:shd w:val="clear" w:color="auto" w:fill="FFFFFF"/>
        </w:rPr>
        <w:t xml:space="preserve"> the veil which is before the testimony, Aharon and his sons shall set it in order, to burn from evening to morning before the Lord; it shall be a statute for ever throughout their generations on the behalf of the children of Israel.</w:t>
      </w:r>
      <w:r w:rsidRPr="003A079C">
        <w:rPr>
          <w:rStyle w:val="apple-converted-space"/>
          <w:rFonts w:ascii="Arial" w:hAnsi="Arial" w:cs="Arial"/>
          <w:color w:val="000000"/>
          <w:sz w:val="24"/>
          <w:szCs w:val="24"/>
          <w:shd w:val="clear" w:color="auto" w:fill="FFFFFF"/>
        </w:rPr>
        <w:t> (</w:t>
      </w:r>
      <w:r w:rsidRPr="003A079C">
        <w:rPr>
          <w:rStyle w:val="apple-converted-space"/>
          <w:rFonts w:ascii="Arial" w:hAnsi="Arial" w:cs="Arial"/>
          <w:i/>
          <w:iCs/>
          <w:color w:val="000000"/>
          <w:sz w:val="24"/>
          <w:szCs w:val="24"/>
          <w:shd w:val="clear" w:color="auto" w:fill="FFFFFF"/>
        </w:rPr>
        <w:t xml:space="preserve">Shemot </w:t>
      </w:r>
      <w:r w:rsidRPr="003A079C">
        <w:rPr>
          <w:rStyle w:val="apple-converted-space"/>
          <w:rFonts w:ascii="Arial" w:hAnsi="Arial" w:cs="Arial"/>
          <w:color w:val="000000"/>
          <w:sz w:val="24"/>
          <w:szCs w:val="24"/>
          <w:shd w:val="clear" w:color="auto" w:fill="FFFFFF"/>
        </w:rPr>
        <w:t>27:20-21)</w:t>
      </w:r>
    </w:p>
    <w:p w:rsidR="008A1941" w:rsidRPr="003A079C" w:rsidRDefault="008A1941" w:rsidP="00D724BF">
      <w:pPr>
        <w:pStyle w:val="BlockText"/>
        <w:spacing w:line="240" w:lineRule="auto"/>
        <w:rPr>
          <w:rFonts w:ascii="Arial" w:hAnsi="Arial" w:cs="Arial"/>
          <w:sz w:val="24"/>
          <w:szCs w:val="24"/>
        </w:rPr>
      </w:pPr>
    </w:p>
    <w:p w:rsidR="008A1941" w:rsidRPr="003A079C" w:rsidRDefault="008A1941" w:rsidP="00D724BF">
      <w:pPr>
        <w:spacing w:line="240" w:lineRule="auto"/>
        <w:rPr>
          <w:rFonts w:ascii="Arial" w:hAnsi="Arial" w:cs="Arial"/>
          <w:sz w:val="24"/>
          <w:szCs w:val="24"/>
        </w:rPr>
      </w:pPr>
      <w:r w:rsidRPr="003A079C">
        <w:rPr>
          <w:rFonts w:ascii="Arial" w:hAnsi="Arial" w:cs="Arial"/>
          <w:sz w:val="24"/>
          <w:szCs w:val="24"/>
        </w:rPr>
        <w:t xml:space="preserve">This is similar to what is stated in </w:t>
      </w:r>
      <w:r w:rsidRPr="003A079C">
        <w:rPr>
          <w:rFonts w:ascii="Arial" w:hAnsi="Arial" w:cs="Arial"/>
          <w:i/>
          <w:iCs/>
          <w:sz w:val="24"/>
          <w:szCs w:val="24"/>
        </w:rPr>
        <w:t>Parashat Emor</w:t>
      </w:r>
      <w:r w:rsidR="00930A9D">
        <w:rPr>
          <w:rFonts w:ascii="Arial" w:hAnsi="Arial" w:cs="Arial"/>
          <w:sz w:val="24"/>
          <w:szCs w:val="24"/>
        </w:rPr>
        <w:t>, emphasizing the lamps and their kindling</w:t>
      </w:r>
      <w:r w:rsidRPr="003A079C">
        <w:rPr>
          <w:rFonts w:ascii="Arial" w:hAnsi="Arial" w:cs="Arial"/>
          <w:sz w:val="24"/>
          <w:szCs w:val="24"/>
        </w:rPr>
        <w:t xml:space="preserve">. But later in that </w:t>
      </w:r>
      <w:r w:rsidRPr="003A079C">
        <w:rPr>
          <w:rFonts w:ascii="Arial" w:hAnsi="Arial" w:cs="Arial"/>
          <w:i/>
          <w:iCs/>
          <w:sz w:val="24"/>
          <w:szCs w:val="24"/>
        </w:rPr>
        <w:t>parasha</w:t>
      </w:r>
      <w:r w:rsidR="00930A9D">
        <w:rPr>
          <w:rFonts w:ascii="Arial" w:hAnsi="Arial" w:cs="Arial"/>
          <w:sz w:val="24"/>
          <w:szCs w:val="24"/>
        </w:rPr>
        <w:t xml:space="preserve"> we read</w:t>
      </w:r>
      <w:r w:rsidRPr="003A079C">
        <w:rPr>
          <w:rFonts w:ascii="Arial" w:hAnsi="Arial" w:cs="Arial"/>
          <w:sz w:val="24"/>
          <w:szCs w:val="24"/>
        </w:rPr>
        <w:t>:</w:t>
      </w:r>
    </w:p>
    <w:p w:rsidR="008A1941" w:rsidRPr="003A079C" w:rsidRDefault="008A1941" w:rsidP="00D724BF">
      <w:pPr>
        <w:spacing w:line="240" w:lineRule="auto"/>
        <w:rPr>
          <w:rFonts w:ascii="Arial" w:hAnsi="Arial" w:cs="Arial"/>
          <w:sz w:val="24"/>
          <w:szCs w:val="24"/>
        </w:rPr>
      </w:pPr>
    </w:p>
    <w:p w:rsidR="00CD0ED4" w:rsidRPr="003A079C" w:rsidRDefault="008A1941" w:rsidP="00D724BF">
      <w:pPr>
        <w:pStyle w:val="BlockText"/>
        <w:spacing w:line="240" w:lineRule="auto"/>
        <w:rPr>
          <w:rFonts w:ascii="Arial" w:hAnsi="Arial" w:cs="Arial"/>
          <w:sz w:val="24"/>
          <w:szCs w:val="24"/>
        </w:rPr>
      </w:pPr>
      <w:r w:rsidRPr="003A079C">
        <w:rPr>
          <w:rFonts w:ascii="Arial" w:hAnsi="Arial" w:cs="Arial"/>
          <w:sz w:val="24"/>
          <w:szCs w:val="24"/>
          <w:shd w:val="clear" w:color="auto" w:fill="FFFFFF"/>
        </w:rPr>
        <w:t>And Aharon shall burn thereon incense of sweet spices; every morning, when he dresses the lamps, he shall burn it.</w:t>
      </w:r>
      <w:r w:rsidRPr="003A079C">
        <w:rPr>
          <w:rStyle w:val="apple-converted-space"/>
          <w:rFonts w:ascii="Arial" w:hAnsi="Arial" w:cs="Arial"/>
          <w:color w:val="000000"/>
          <w:sz w:val="24"/>
          <w:szCs w:val="24"/>
          <w:shd w:val="clear" w:color="auto" w:fill="FFFFFF"/>
        </w:rPr>
        <w:t> </w:t>
      </w:r>
      <w:bookmarkStart w:id="6" w:name="8"/>
      <w:bookmarkEnd w:id="6"/>
      <w:r w:rsidRPr="003A079C">
        <w:rPr>
          <w:rFonts w:ascii="Arial" w:hAnsi="Arial" w:cs="Arial"/>
          <w:sz w:val="24"/>
          <w:szCs w:val="24"/>
          <w:shd w:val="clear" w:color="auto" w:fill="FFFFFF"/>
        </w:rPr>
        <w:t>And when Aharon lights the lamps at dusk, he shall burn it, a perpetual incense before the Lord throughout your generations.</w:t>
      </w:r>
      <w:r w:rsidRPr="003A079C">
        <w:rPr>
          <w:rStyle w:val="apple-converted-space"/>
          <w:rFonts w:ascii="Arial" w:hAnsi="Arial" w:cs="Arial"/>
          <w:color w:val="000000"/>
          <w:sz w:val="24"/>
          <w:szCs w:val="24"/>
          <w:shd w:val="clear" w:color="auto" w:fill="FFFFFF"/>
        </w:rPr>
        <w:t> </w:t>
      </w:r>
      <w:r w:rsidRPr="003A079C">
        <w:rPr>
          <w:rFonts w:ascii="Arial" w:hAnsi="Arial" w:cs="Arial"/>
          <w:sz w:val="24"/>
          <w:szCs w:val="24"/>
        </w:rPr>
        <w:t>(</w:t>
      </w:r>
      <w:r w:rsidRPr="003A079C">
        <w:rPr>
          <w:rFonts w:ascii="Arial" w:hAnsi="Arial" w:cs="Arial"/>
          <w:i/>
          <w:iCs/>
          <w:sz w:val="24"/>
          <w:szCs w:val="24"/>
        </w:rPr>
        <w:t xml:space="preserve">Shemot </w:t>
      </w:r>
      <w:r w:rsidRPr="003A079C">
        <w:rPr>
          <w:rFonts w:ascii="Arial" w:hAnsi="Arial" w:cs="Arial"/>
          <w:sz w:val="24"/>
          <w:szCs w:val="24"/>
        </w:rPr>
        <w:t>30:7-8)</w:t>
      </w:r>
    </w:p>
    <w:p w:rsidR="008A1941" w:rsidRPr="003A079C" w:rsidRDefault="008A1941" w:rsidP="00D724BF">
      <w:pPr>
        <w:pStyle w:val="BlockText"/>
        <w:spacing w:line="240" w:lineRule="auto"/>
        <w:rPr>
          <w:rFonts w:ascii="Arial" w:hAnsi="Arial" w:cs="Arial"/>
          <w:sz w:val="24"/>
          <w:szCs w:val="24"/>
        </w:rPr>
      </w:pPr>
    </w:p>
    <w:p w:rsidR="008A1941" w:rsidRPr="003A079C" w:rsidRDefault="008A1941" w:rsidP="00D724BF">
      <w:pPr>
        <w:spacing w:line="240" w:lineRule="auto"/>
        <w:rPr>
          <w:rFonts w:ascii="Arial" w:hAnsi="Arial" w:cs="Arial"/>
          <w:sz w:val="24"/>
          <w:szCs w:val="24"/>
        </w:rPr>
      </w:pPr>
      <w:r w:rsidRPr="003A079C">
        <w:rPr>
          <w:rFonts w:ascii="Arial" w:hAnsi="Arial" w:cs="Arial"/>
          <w:sz w:val="24"/>
          <w:szCs w:val="24"/>
        </w:rPr>
        <w:t xml:space="preserve">These verses support the idea highlighted in </w:t>
      </w:r>
      <w:r w:rsidRPr="003A079C">
        <w:rPr>
          <w:rFonts w:ascii="Arial" w:hAnsi="Arial" w:cs="Arial"/>
          <w:i/>
          <w:iCs/>
          <w:sz w:val="24"/>
          <w:szCs w:val="24"/>
        </w:rPr>
        <w:t>Parashat Beha'alotekha</w:t>
      </w:r>
      <w:r w:rsidR="00930A9D">
        <w:rPr>
          <w:rFonts w:ascii="Arial" w:hAnsi="Arial" w:cs="Arial"/>
          <w:sz w:val="24"/>
          <w:szCs w:val="24"/>
        </w:rPr>
        <w:t>, as they are</w:t>
      </w:r>
      <w:r w:rsidRPr="003A079C">
        <w:rPr>
          <w:rFonts w:ascii="Arial" w:hAnsi="Arial" w:cs="Arial"/>
          <w:sz w:val="24"/>
          <w:szCs w:val="24"/>
        </w:rPr>
        <w:t xml:space="preserve"> </w:t>
      </w:r>
      <w:r w:rsidR="00930A9D">
        <w:rPr>
          <w:rFonts w:ascii="Arial" w:hAnsi="Arial" w:cs="Arial"/>
          <w:sz w:val="24"/>
          <w:szCs w:val="24"/>
        </w:rPr>
        <w:t>a</w:t>
      </w:r>
      <w:r w:rsidRPr="003A079C">
        <w:rPr>
          <w:rFonts w:ascii="Arial" w:hAnsi="Arial" w:cs="Arial"/>
          <w:sz w:val="24"/>
          <w:szCs w:val="24"/>
        </w:rPr>
        <w:t>n appeal to Aharon, who</w:t>
      </w:r>
      <w:r w:rsidR="00694492" w:rsidRPr="003A079C">
        <w:rPr>
          <w:rFonts w:ascii="Arial" w:hAnsi="Arial" w:cs="Arial"/>
          <w:sz w:val="24"/>
          <w:szCs w:val="24"/>
        </w:rPr>
        <w:t xml:space="preserve"> lights the </w:t>
      </w:r>
      <w:r w:rsidR="00694492" w:rsidRPr="003A079C">
        <w:rPr>
          <w:rFonts w:ascii="Arial" w:hAnsi="Arial" w:cs="Arial"/>
          <w:i/>
          <w:iCs/>
          <w:sz w:val="24"/>
          <w:szCs w:val="24"/>
        </w:rPr>
        <w:t>menora</w:t>
      </w:r>
      <w:r w:rsidR="00694492" w:rsidRPr="003A079C">
        <w:rPr>
          <w:rFonts w:ascii="Arial" w:hAnsi="Arial" w:cs="Arial"/>
          <w:sz w:val="24"/>
          <w:szCs w:val="24"/>
        </w:rPr>
        <w:t>.</w:t>
      </w:r>
    </w:p>
    <w:p w:rsidR="00694492" w:rsidRPr="003A079C" w:rsidRDefault="00694492" w:rsidP="00D724BF">
      <w:pPr>
        <w:spacing w:line="240" w:lineRule="auto"/>
        <w:rPr>
          <w:rFonts w:ascii="Arial" w:hAnsi="Arial" w:cs="Arial"/>
          <w:sz w:val="24"/>
          <w:szCs w:val="24"/>
        </w:rPr>
      </w:pPr>
    </w:p>
    <w:p w:rsidR="00694492" w:rsidRPr="003A079C" w:rsidRDefault="00694492" w:rsidP="00D724BF">
      <w:pPr>
        <w:pStyle w:val="Heading3"/>
        <w:spacing w:line="240" w:lineRule="auto"/>
        <w:rPr>
          <w:rFonts w:ascii="Arial" w:hAnsi="Arial" w:cs="Arial"/>
          <w:sz w:val="24"/>
          <w:szCs w:val="24"/>
        </w:rPr>
      </w:pPr>
      <w:r w:rsidRPr="003A079C">
        <w:rPr>
          <w:rFonts w:ascii="Arial" w:hAnsi="Arial" w:cs="Arial"/>
          <w:sz w:val="24"/>
          <w:szCs w:val="24"/>
        </w:rPr>
        <w:t>The western lamp</w:t>
      </w:r>
    </w:p>
    <w:p w:rsidR="00694492" w:rsidRPr="003A079C" w:rsidRDefault="00694492" w:rsidP="00D724BF">
      <w:pPr>
        <w:spacing w:line="240" w:lineRule="auto"/>
        <w:rPr>
          <w:rFonts w:ascii="Arial" w:hAnsi="Arial" w:cs="Arial"/>
          <w:sz w:val="24"/>
          <w:szCs w:val="24"/>
        </w:rPr>
      </w:pPr>
    </w:p>
    <w:p w:rsidR="00694492" w:rsidRPr="003A079C" w:rsidRDefault="00694492" w:rsidP="00D724BF">
      <w:pPr>
        <w:spacing w:line="240" w:lineRule="auto"/>
        <w:rPr>
          <w:rFonts w:ascii="Arial" w:hAnsi="Arial" w:cs="Arial"/>
          <w:sz w:val="24"/>
          <w:szCs w:val="24"/>
        </w:rPr>
      </w:pPr>
      <w:r w:rsidRPr="003A079C">
        <w:rPr>
          <w:rFonts w:ascii="Arial" w:hAnsi="Arial" w:cs="Arial"/>
          <w:sz w:val="24"/>
          <w:szCs w:val="24"/>
        </w:rPr>
        <w:tab/>
        <w:t>We see</w:t>
      </w:r>
      <w:r w:rsidR="00930A9D">
        <w:rPr>
          <w:rFonts w:ascii="Arial" w:hAnsi="Arial" w:cs="Arial"/>
          <w:sz w:val="24"/>
          <w:szCs w:val="24"/>
        </w:rPr>
        <w:t>,</w:t>
      </w:r>
      <w:r w:rsidRPr="003A079C">
        <w:rPr>
          <w:rFonts w:ascii="Arial" w:hAnsi="Arial" w:cs="Arial"/>
          <w:sz w:val="24"/>
          <w:szCs w:val="24"/>
        </w:rPr>
        <w:t xml:space="preserve"> then</w:t>
      </w:r>
      <w:r w:rsidR="00930A9D">
        <w:rPr>
          <w:rFonts w:ascii="Arial" w:hAnsi="Arial" w:cs="Arial"/>
          <w:sz w:val="24"/>
          <w:szCs w:val="24"/>
        </w:rPr>
        <w:t>,</w:t>
      </w:r>
      <w:r w:rsidRPr="003A079C">
        <w:rPr>
          <w:rFonts w:ascii="Arial" w:hAnsi="Arial" w:cs="Arial"/>
          <w:sz w:val="24"/>
          <w:szCs w:val="24"/>
        </w:rPr>
        <w:t xml:space="preserve"> that there are two dimensions to the lighting of the </w:t>
      </w:r>
      <w:r w:rsidRPr="003A079C">
        <w:rPr>
          <w:rFonts w:ascii="Arial" w:hAnsi="Arial" w:cs="Arial"/>
          <w:i/>
          <w:iCs/>
          <w:sz w:val="24"/>
          <w:szCs w:val="24"/>
        </w:rPr>
        <w:t xml:space="preserve">menora </w:t>
      </w:r>
      <w:r w:rsidRPr="003A079C">
        <w:rPr>
          <w:rFonts w:ascii="Arial" w:hAnsi="Arial" w:cs="Arial"/>
          <w:sz w:val="24"/>
          <w:szCs w:val="24"/>
        </w:rPr>
        <w:t>in the Temple. To better understand the matter, let us consider the sta</w:t>
      </w:r>
      <w:r w:rsidR="00930A9D">
        <w:rPr>
          <w:rFonts w:ascii="Arial" w:hAnsi="Arial" w:cs="Arial"/>
          <w:sz w:val="24"/>
          <w:szCs w:val="24"/>
        </w:rPr>
        <w:t>tus</w:t>
      </w:r>
      <w:r w:rsidRPr="003A079C">
        <w:rPr>
          <w:rFonts w:ascii="Arial" w:hAnsi="Arial" w:cs="Arial"/>
          <w:sz w:val="24"/>
          <w:szCs w:val="24"/>
        </w:rPr>
        <w:t xml:space="preserve"> of the western lamp:</w:t>
      </w:r>
    </w:p>
    <w:p w:rsidR="00694492" w:rsidRPr="003A079C" w:rsidRDefault="00694492" w:rsidP="00D724BF">
      <w:pPr>
        <w:spacing w:line="240" w:lineRule="auto"/>
        <w:rPr>
          <w:rFonts w:ascii="Arial" w:hAnsi="Arial" w:cs="Arial"/>
          <w:sz w:val="24"/>
          <w:szCs w:val="24"/>
        </w:rPr>
      </w:pPr>
    </w:p>
    <w:p w:rsidR="00694492" w:rsidRPr="003A079C" w:rsidRDefault="00694492" w:rsidP="00D724BF">
      <w:pPr>
        <w:pStyle w:val="BlockText"/>
        <w:spacing w:line="240" w:lineRule="auto"/>
        <w:rPr>
          <w:rFonts w:ascii="Arial" w:hAnsi="Arial" w:cs="Arial"/>
          <w:sz w:val="24"/>
          <w:szCs w:val="24"/>
        </w:rPr>
      </w:pPr>
      <w:r w:rsidRPr="003A079C">
        <w:rPr>
          <w:rFonts w:ascii="Arial" w:hAnsi="Arial" w:cs="Arial"/>
          <w:sz w:val="24"/>
          <w:szCs w:val="24"/>
        </w:rPr>
        <w:t>R</w:t>
      </w:r>
      <w:r w:rsidR="00930A9D">
        <w:rPr>
          <w:rFonts w:ascii="Arial" w:hAnsi="Arial" w:cs="Arial"/>
          <w:sz w:val="24"/>
          <w:szCs w:val="24"/>
        </w:rPr>
        <w:t>.</w:t>
      </w:r>
      <w:r w:rsidRPr="003A079C">
        <w:rPr>
          <w:rFonts w:ascii="Arial" w:hAnsi="Arial" w:cs="Arial"/>
          <w:sz w:val="24"/>
          <w:szCs w:val="24"/>
        </w:rPr>
        <w:t xml:space="preserve"> Sheshet raised an objection: "</w:t>
      </w:r>
      <w:r w:rsidR="00930A9D">
        <w:rPr>
          <w:rFonts w:ascii="Arial" w:hAnsi="Arial" w:cs="Arial"/>
          <w:sz w:val="24"/>
          <w:szCs w:val="24"/>
        </w:rPr>
        <w:t>Outside</w:t>
      </w:r>
      <w:r w:rsidRPr="003A079C">
        <w:rPr>
          <w:rFonts w:ascii="Arial" w:hAnsi="Arial" w:cs="Arial"/>
          <w:sz w:val="24"/>
          <w:szCs w:val="24"/>
        </w:rPr>
        <w:t xml:space="preserve"> the veil of testimony… shall [Aharon] order it" (</w:t>
      </w:r>
      <w:r w:rsidRPr="003A079C">
        <w:rPr>
          <w:rFonts w:ascii="Arial" w:hAnsi="Arial" w:cs="Arial"/>
          <w:i/>
          <w:iCs/>
          <w:sz w:val="24"/>
          <w:szCs w:val="24"/>
        </w:rPr>
        <w:t xml:space="preserve">Vayikra </w:t>
      </w:r>
      <w:r w:rsidRPr="003A079C">
        <w:rPr>
          <w:rFonts w:ascii="Arial" w:hAnsi="Arial" w:cs="Arial"/>
          <w:sz w:val="24"/>
          <w:szCs w:val="24"/>
        </w:rPr>
        <w:t>24:3)</w:t>
      </w:r>
      <w:r w:rsidR="00930A9D">
        <w:rPr>
          <w:rFonts w:ascii="Arial" w:hAnsi="Arial" w:cs="Arial"/>
          <w:sz w:val="24"/>
          <w:szCs w:val="24"/>
        </w:rPr>
        <w:t>. But does He require its light?</w:t>
      </w:r>
      <w:r w:rsidRPr="003A079C">
        <w:rPr>
          <w:rFonts w:ascii="Arial" w:hAnsi="Arial" w:cs="Arial"/>
          <w:sz w:val="24"/>
          <w:szCs w:val="24"/>
        </w:rPr>
        <w:t xml:space="preserve"> </w:t>
      </w:r>
      <w:r w:rsidR="00930A9D">
        <w:rPr>
          <w:rFonts w:ascii="Arial" w:hAnsi="Arial" w:cs="Arial"/>
          <w:sz w:val="24"/>
          <w:szCs w:val="24"/>
        </w:rPr>
        <w:t>S</w:t>
      </w:r>
      <w:r w:rsidRPr="003A079C">
        <w:rPr>
          <w:rFonts w:ascii="Arial" w:hAnsi="Arial" w:cs="Arial"/>
          <w:sz w:val="24"/>
          <w:szCs w:val="24"/>
        </w:rPr>
        <w:t xml:space="preserve">urely, during the entire forty years that the Israelites travelled in the wilderness they travelled only by His light! Rather, it is a testimony to mankind that the </w:t>
      </w:r>
      <w:r w:rsidRPr="003A079C">
        <w:rPr>
          <w:rFonts w:ascii="Arial" w:hAnsi="Arial" w:cs="Arial"/>
          <w:i/>
          <w:iCs/>
          <w:sz w:val="24"/>
          <w:szCs w:val="24"/>
        </w:rPr>
        <w:t>Shekhina</w:t>
      </w:r>
      <w:r w:rsidRPr="003A079C">
        <w:rPr>
          <w:rFonts w:ascii="Arial" w:hAnsi="Arial" w:cs="Arial"/>
          <w:sz w:val="24"/>
          <w:szCs w:val="24"/>
        </w:rPr>
        <w:t xml:space="preserve"> rests in Israel. What is the testimony? Rav said: That was the western lamp [of the </w:t>
      </w:r>
      <w:r w:rsidRPr="003A079C">
        <w:rPr>
          <w:rFonts w:ascii="Arial" w:hAnsi="Arial" w:cs="Arial"/>
          <w:i/>
          <w:iCs/>
          <w:sz w:val="24"/>
          <w:szCs w:val="24"/>
        </w:rPr>
        <w:t>menora</w:t>
      </w:r>
      <w:r w:rsidRPr="003A079C">
        <w:rPr>
          <w:rFonts w:ascii="Arial" w:hAnsi="Arial" w:cs="Arial"/>
          <w:sz w:val="24"/>
          <w:szCs w:val="24"/>
        </w:rPr>
        <w:t>]</w:t>
      </w:r>
      <w:r w:rsidR="00930A9D">
        <w:rPr>
          <w:rFonts w:ascii="Arial" w:hAnsi="Arial" w:cs="Arial"/>
          <w:sz w:val="24"/>
          <w:szCs w:val="24"/>
        </w:rPr>
        <w:t>,</w:t>
      </w:r>
      <w:r w:rsidRPr="003A079C">
        <w:rPr>
          <w:rFonts w:ascii="Arial" w:hAnsi="Arial" w:cs="Arial"/>
          <w:sz w:val="24"/>
          <w:szCs w:val="24"/>
        </w:rPr>
        <w:t xml:space="preserve"> in which the same quantity of oil was poured as into the rest, and yet he kindled [the others] from it and ended with it. (</w:t>
      </w:r>
      <w:r w:rsidRPr="003A079C">
        <w:rPr>
          <w:rFonts w:ascii="Arial" w:hAnsi="Arial" w:cs="Arial"/>
          <w:i/>
          <w:iCs/>
          <w:sz w:val="24"/>
          <w:szCs w:val="24"/>
        </w:rPr>
        <w:t xml:space="preserve">Shabbat </w:t>
      </w:r>
      <w:r w:rsidRPr="003A079C">
        <w:rPr>
          <w:rFonts w:ascii="Arial" w:hAnsi="Arial" w:cs="Arial"/>
          <w:sz w:val="24"/>
          <w:szCs w:val="24"/>
        </w:rPr>
        <w:t>22b)</w:t>
      </w:r>
    </w:p>
    <w:p w:rsidR="00694492" w:rsidRPr="003A079C" w:rsidRDefault="00694492" w:rsidP="00D724BF">
      <w:pPr>
        <w:pStyle w:val="BlockText"/>
        <w:spacing w:line="240" w:lineRule="auto"/>
        <w:rPr>
          <w:rFonts w:ascii="Arial" w:hAnsi="Arial" w:cs="Arial"/>
          <w:sz w:val="24"/>
          <w:szCs w:val="24"/>
        </w:rPr>
      </w:pPr>
    </w:p>
    <w:p w:rsidR="00694492" w:rsidRPr="003A079C" w:rsidRDefault="00930A9D" w:rsidP="00D724BF">
      <w:pPr>
        <w:spacing w:line="240" w:lineRule="auto"/>
        <w:rPr>
          <w:rFonts w:ascii="Arial" w:hAnsi="Arial" w:cs="Arial"/>
          <w:iCs/>
          <w:sz w:val="24"/>
          <w:szCs w:val="24"/>
        </w:rPr>
      </w:pPr>
      <w:r>
        <w:rPr>
          <w:rFonts w:ascii="Arial" w:hAnsi="Arial" w:cs="Arial"/>
          <w:sz w:val="24"/>
          <w:szCs w:val="24"/>
        </w:rPr>
        <w:tab/>
        <w:t xml:space="preserve">The </w:t>
      </w:r>
      <w:r w:rsidRPr="00930A9D">
        <w:rPr>
          <w:rFonts w:ascii="Arial" w:hAnsi="Arial" w:cs="Arial"/>
          <w:i/>
          <w:iCs/>
          <w:sz w:val="24"/>
          <w:szCs w:val="24"/>
        </w:rPr>
        <w:t>g</w:t>
      </w:r>
      <w:r w:rsidR="00694492" w:rsidRPr="00930A9D">
        <w:rPr>
          <w:rFonts w:ascii="Arial" w:hAnsi="Arial" w:cs="Arial"/>
          <w:i/>
          <w:iCs/>
          <w:sz w:val="24"/>
          <w:szCs w:val="24"/>
        </w:rPr>
        <w:t>emara</w:t>
      </w:r>
      <w:r w:rsidR="00694492" w:rsidRPr="003A079C">
        <w:rPr>
          <w:rFonts w:ascii="Arial" w:hAnsi="Arial" w:cs="Arial"/>
          <w:sz w:val="24"/>
          <w:szCs w:val="24"/>
        </w:rPr>
        <w:t xml:space="preserve"> in </w:t>
      </w:r>
      <w:r w:rsidR="00694492" w:rsidRPr="003A079C">
        <w:rPr>
          <w:rFonts w:ascii="Arial" w:hAnsi="Arial" w:cs="Arial"/>
          <w:i/>
          <w:sz w:val="24"/>
          <w:szCs w:val="24"/>
        </w:rPr>
        <w:t xml:space="preserve">Menachot </w:t>
      </w:r>
      <w:r w:rsidR="00CD7678" w:rsidRPr="00CD7678">
        <w:rPr>
          <w:rFonts w:ascii="Arial" w:hAnsi="Arial" w:cs="Arial"/>
          <w:iCs/>
          <w:sz w:val="24"/>
          <w:szCs w:val="24"/>
        </w:rPr>
        <w:t>(98b)</w:t>
      </w:r>
      <w:r w:rsidR="00CD7678">
        <w:rPr>
          <w:rFonts w:ascii="Arial" w:hAnsi="Arial" w:cs="Arial"/>
          <w:i/>
          <w:sz w:val="24"/>
          <w:szCs w:val="24"/>
        </w:rPr>
        <w:t xml:space="preserve"> </w:t>
      </w:r>
      <w:r w:rsidR="00694492" w:rsidRPr="003A079C">
        <w:rPr>
          <w:rFonts w:ascii="Arial" w:hAnsi="Arial" w:cs="Arial"/>
          <w:iCs/>
          <w:sz w:val="24"/>
          <w:szCs w:val="24"/>
        </w:rPr>
        <w:t xml:space="preserve">records a dispute as to whether the </w:t>
      </w:r>
      <w:r w:rsidR="00694492" w:rsidRPr="003A079C">
        <w:rPr>
          <w:rFonts w:ascii="Arial" w:hAnsi="Arial" w:cs="Arial"/>
          <w:i/>
          <w:sz w:val="24"/>
          <w:szCs w:val="24"/>
        </w:rPr>
        <w:t xml:space="preserve">menora </w:t>
      </w:r>
      <w:r w:rsidR="00694492" w:rsidRPr="003A079C">
        <w:rPr>
          <w:rFonts w:ascii="Arial" w:hAnsi="Arial" w:cs="Arial"/>
          <w:iCs/>
          <w:sz w:val="24"/>
          <w:szCs w:val="24"/>
        </w:rPr>
        <w:t>stood</w:t>
      </w:r>
      <w:r>
        <w:rPr>
          <w:rFonts w:ascii="Arial" w:hAnsi="Arial" w:cs="Arial"/>
          <w:iCs/>
          <w:sz w:val="24"/>
          <w:szCs w:val="24"/>
        </w:rPr>
        <w:t xml:space="preserve"> along the length of the Temple</w:t>
      </w:r>
      <w:r w:rsidR="00694492" w:rsidRPr="003A079C">
        <w:rPr>
          <w:rFonts w:ascii="Arial" w:hAnsi="Arial" w:cs="Arial"/>
          <w:iCs/>
          <w:sz w:val="24"/>
          <w:szCs w:val="24"/>
        </w:rPr>
        <w:t xml:space="preserve"> or along its width. </w:t>
      </w:r>
      <w:r w:rsidR="00256E35" w:rsidRPr="003A079C">
        <w:rPr>
          <w:rFonts w:ascii="Arial" w:hAnsi="Arial" w:cs="Arial"/>
          <w:iCs/>
          <w:sz w:val="24"/>
          <w:szCs w:val="24"/>
        </w:rPr>
        <w:t>If</w:t>
      </w:r>
      <w:r w:rsidR="00694492" w:rsidRPr="003A079C">
        <w:rPr>
          <w:rFonts w:ascii="Arial" w:hAnsi="Arial" w:cs="Arial"/>
          <w:iCs/>
          <w:sz w:val="24"/>
          <w:szCs w:val="24"/>
        </w:rPr>
        <w:t xml:space="preserve"> the </w:t>
      </w:r>
      <w:r w:rsidR="00694492" w:rsidRPr="003A079C">
        <w:rPr>
          <w:rFonts w:ascii="Arial" w:hAnsi="Arial" w:cs="Arial"/>
          <w:i/>
          <w:sz w:val="24"/>
          <w:szCs w:val="24"/>
        </w:rPr>
        <w:t xml:space="preserve">menora </w:t>
      </w:r>
      <w:r w:rsidR="00694492" w:rsidRPr="003A079C">
        <w:rPr>
          <w:rFonts w:ascii="Arial" w:hAnsi="Arial" w:cs="Arial"/>
          <w:iCs/>
          <w:sz w:val="24"/>
          <w:szCs w:val="24"/>
        </w:rPr>
        <w:lastRenderedPageBreak/>
        <w:t>stood along its length, then the western lamp is the lamp closest to the Holy of Holies. Rashi</w:t>
      </w:r>
      <w:r w:rsidR="00586DCF">
        <w:rPr>
          <w:rFonts w:ascii="Arial" w:hAnsi="Arial" w:cs="Arial"/>
          <w:iCs/>
          <w:sz w:val="24"/>
          <w:szCs w:val="24"/>
        </w:rPr>
        <w:t xml:space="preserve"> (s.v. </w:t>
      </w:r>
      <w:r w:rsidR="00586DCF">
        <w:rPr>
          <w:rFonts w:ascii="Arial" w:hAnsi="Arial" w:cs="Arial"/>
          <w:i/>
          <w:sz w:val="24"/>
          <w:szCs w:val="24"/>
        </w:rPr>
        <w:t>medikhtiv bener maaravi</w:t>
      </w:r>
      <w:r w:rsidR="00586DCF">
        <w:rPr>
          <w:rFonts w:ascii="Arial" w:hAnsi="Arial" w:cs="Arial"/>
          <w:iCs/>
          <w:sz w:val="24"/>
          <w:szCs w:val="24"/>
        </w:rPr>
        <w:t>)</w:t>
      </w:r>
      <w:r w:rsidR="00694492" w:rsidRPr="003A079C">
        <w:rPr>
          <w:rFonts w:ascii="Arial" w:hAnsi="Arial" w:cs="Arial"/>
          <w:iCs/>
          <w:sz w:val="24"/>
          <w:szCs w:val="24"/>
        </w:rPr>
        <w:t>, however, does not explain the passage this way. He argues that the western lamp is not the westernmost lamp</w:t>
      </w:r>
      <w:r>
        <w:rPr>
          <w:rFonts w:ascii="Arial" w:hAnsi="Arial" w:cs="Arial"/>
          <w:iCs/>
          <w:sz w:val="24"/>
          <w:szCs w:val="24"/>
        </w:rPr>
        <w:t>,</w:t>
      </w:r>
      <w:r w:rsidR="00694492" w:rsidRPr="003A079C">
        <w:rPr>
          <w:rFonts w:ascii="Arial" w:hAnsi="Arial" w:cs="Arial"/>
          <w:iCs/>
          <w:sz w:val="24"/>
          <w:szCs w:val="24"/>
        </w:rPr>
        <w:t xml:space="preserve"> which is closest to the Holy of Holies, </w:t>
      </w:r>
      <w:r w:rsidR="00EE074F" w:rsidRPr="003A079C">
        <w:rPr>
          <w:rFonts w:ascii="Arial" w:hAnsi="Arial" w:cs="Arial"/>
          <w:iCs/>
          <w:sz w:val="24"/>
          <w:szCs w:val="24"/>
        </w:rPr>
        <w:t xml:space="preserve">but rather the second lamp in the row. The </w:t>
      </w:r>
      <w:r>
        <w:rPr>
          <w:rFonts w:ascii="Arial" w:hAnsi="Arial" w:cs="Arial"/>
          <w:iCs/>
          <w:sz w:val="24"/>
          <w:szCs w:val="24"/>
        </w:rPr>
        <w:t>“</w:t>
      </w:r>
      <w:r w:rsidR="00EE074F" w:rsidRPr="003A079C">
        <w:rPr>
          <w:rFonts w:ascii="Arial" w:hAnsi="Arial" w:cs="Arial"/>
          <w:iCs/>
          <w:sz w:val="24"/>
          <w:szCs w:val="24"/>
        </w:rPr>
        <w:t>eastern lamp</w:t>
      </w:r>
      <w:r>
        <w:rPr>
          <w:rFonts w:ascii="Arial" w:hAnsi="Arial" w:cs="Arial"/>
          <w:iCs/>
          <w:sz w:val="24"/>
          <w:szCs w:val="24"/>
        </w:rPr>
        <w:t>”</w:t>
      </w:r>
      <w:r w:rsidR="00EE074F" w:rsidRPr="003A079C">
        <w:rPr>
          <w:rFonts w:ascii="Arial" w:hAnsi="Arial" w:cs="Arial"/>
          <w:iCs/>
          <w:sz w:val="24"/>
          <w:szCs w:val="24"/>
        </w:rPr>
        <w:t xml:space="preserve"> is the easternmost one, and the </w:t>
      </w:r>
      <w:r>
        <w:rPr>
          <w:rFonts w:ascii="Arial" w:hAnsi="Arial" w:cs="Arial"/>
          <w:iCs/>
          <w:sz w:val="24"/>
          <w:szCs w:val="24"/>
        </w:rPr>
        <w:t>“</w:t>
      </w:r>
      <w:r w:rsidR="00EE074F" w:rsidRPr="003A079C">
        <w:rPr>
          <w:rFonts w:ascii="Arial" w:hAnsi="Arial" w:cs="Arial"/>
          <w:iCs/>
          <w:sz w:val="24"/>
          <w:szCs w:val="24"/>
        </w:rPr>
        <w:t>western lamp</w:t>
      </w:r>
      <w:r>
        <w:rPr>
          <w:rFonts w:ascii="Arial" w:hAnsi="Arial" w:cs="Arial"/>
          <w:iCs/>
          <w:sz w:val="24"/>
          <w:szCs w:val="24"/>
        </w:rPr>
        <w:t>”</w:t>
      </w:r>
      <w:r w:rsidR="00EE074F" w:rsidRPr="003A079C">
        <w:rPr>
          <w:rFonts w:ascii="Arial" w:hAnsi="Arial" w:cs="Arial"/>
          <w:iCs/>
          <w:sz w:val="24"/>
          <w:szCs w:val="24"/>
        </w:rPr>
        <w:t xml:space="preserve"> is the lamp next to it. Most of the </w:t>
      </w:r>
      <w:r w:rsidR="00EE074F" w:rsidRPr="003A079C">
        <w:rPr>
          <w:rFonts w:ascii="Arial" w:hAnsi="Arial" w:cs="Arial"/>
          <w:i/>
          <w:sz w:val="24"/>
          <w:szCs w:val="24"/>
        </w:rPr>
        <w:t xml:space="preserve">Rishonim </w:t>
      </w:r>
      <w:r w:rsidR="00EE074F" w:rsidRPr="003A079C">
        <w:rPr>
          <w:rFonts w:ascii="Arial" w:hAnsi="Arial" w:cs="Arial"/>
          <w:iCs/>
          <w:sz w:val="24"/>
          <w:szCs w:val="24"/>
        </w:rPr>
        <w:t>accepted the view of Rashi.</w:t>
      </w:r>
      <w:r w:rsidR="00EE074F" w:rsidRPr="003A079C">
        <w:rPr>
          <w:rStyle w:val="FootnoteReference"/>
          <w:rFonts w:ascii="Arial" w:hAnsi="Arial" w:cs="Arial"/>
          <w:iCs/>
          <w:sz w:val="24"/>
          <w:szCs w:val="24"/>
        </w:rPr>
        <w:footnoteReference w:id="3"/>
      </w:r>
      <w:r w:rsidR="00EE074F" w:rsidRPr="003A079C">
        <w:rPr>
          <w:rFonts w:ascii="Arial" w:hAnsi="Arial" w:cs="Arial"/>
          <w:iCs/>
          <w:sz w:val="24"/>
          <w:szCs w:val="24"/>
        </w:rPr>
        <w:t xml:space="preserve"> This, of course, is very difficult. Why doesn't the "western lamp" stand in the west? These </w:t>
      </w:r>
      <w:r w:rsidR="00EE074F" w:rsidRPr="003A079C">
        <w:rPr>
          <w:rFonts w:ascii="Arial" w:hAnsi="Arial" w:cs="Arial"/>
          <w:i/>
          <w:sz w:val="24"/>
          <w:szCs w:val="24"/>
        </w:rPr>
        <w:t xml:space="preserve">Rishonim </w:t>
      </w:r>
      <w:r w:rsidR="00EE074F" w:rsidRPr="003A079C">
        <w:rPr>
          <w:rFonts w:ascii="Arial" w:hAnsi="Arial" w:cs="Arial"/>
          <w:iCs/>
          <w:sz w:val="24"/>
          <w:szCs w:val="24"/>
        </w:rPr>
        <w:t>explain that this lamp is to the west of one of the lamps, and thus it has a certain "western" nature.</w:t>
      </w:r>
    </w:p>
    <w:p w:rsidR="00E25BFB" w:rsidRPr="003A079C" w:rsidRDefault="00E25BFB" w:rsidP="00D724BF">
      <w:pPr>
        <w:spacing w:line="240" w:lineRule="auto"/>
        <w:rPr>
          <w:rFonts w:ascii="Arial" w:hAnsi="Arial" w:cs="Arial"/>
          <w:iCs/>
          <w:sz w:val="24"/>
          <w:szCs w:val="24"/>
        </w:rPr>
      </w:pPr>
    </w:p>
    <w:p w:rsidR="00E25BFB" w:rsidRPr="003A079C" w:rsidRDefault="00E25BFB" w:rsidP="00D724BF">
      <w:pPr>
        <w:spacing w:line="240" w:lineRule="auto"/>
        <w:rPr>
          <w:rFonts w:ascii="Arial" w:hAnsi="Arial" w:cs="Arial"/>
          <w:iCs/>
          <w:sz w:val="24"/>
          <w:szCs w:val="24"/>
        </w:rPr>
      </w:pPr>
      <w:r w:rsidRPr="003A079C">
        <w:rPr>
          <w:rFonts w:ascii="Arial" w:hAnsi="Arial" w:cs="Arial"/>
          <w:iCs/>
          <w:sz w:val="24"/>
          <w:szCs w:val="24"/>
        </w:rPr>
        <w:tab/>
      </w:r>
      <w:r w:rsidR="00256E35" w:rsidRPr="003A079C">
        <w:rPr>
          <w:rFonts w:ascii="Arial" w:hAnsi="Arial" w:cs="Arial"/>
          <w:iCs/>
          <w:sz w:val="24"/>
          <w:szCs w:val="24"/>
        </w:rPr>
        <w:t xml:space="preserve">What is </w:t>
      </w:r>
      <w:r w:rsidRPr="003A079C">
        <w:rPr>
          <w:rFonts w:ascii="Arial" w:hAnsi="Arial" w:cs="Arial"/>
          <w:iCs/>
          <w:sz w:val="24"/>
          <w:szCs w:val="24"/>
        </w:rPr>
        <w:t xml:space="preserve">surprising </w:t>
      </w:r>
      <w:r w:rsidR="00C3665D" w:rsidRPr="003A079C">
        <w:rPr>
          <w:rFonts w:ascii="Arial" w:hAnsi="Arial" w:cs="Arial"/>
          <w:iCs/>
          <w:sz w:val="24"/>
          <w:szCs w:val="24"/>
        </w:rPr>
        <w:t>is that there is no conclusive proof that the "western lamp" is not the lamp closest to the Holy of Holies</w:t>
      </w:r>
      <w:r w:rsidR="006C5658">
        <w:rPr>
          <w:rFonts w:ascii="Arial" w:hAnsi="Arial" w:cs="Arial"/>
          <w:iCs/>
          <w:sz w:val="24"/>
          <w:szCs w:val="24"/>
        </w:rPr>
        <w:t>, which would appear to be the simple explanation</w:t>
      </w:r>
      <w:r w:rsidR="00C3665D" w:rsidRPr="003A079C">
        <w:rPr>
          <w:rFonts w:ascii="Arial" w:hAnsi="Arial" w:cs="Arial"/>
          <w:iCs/>
          <w:sz w:val="24"/>
          <w:szCs w:val="24"/>
        </w:rPr>
        <w:t xml:space="preserve">. </w:t>
      </w:r>
      <w:r w:rsidR="00256E35" w:rsidRPr="003A079C">
        <w:rPr>
          <w:rFonts w:ascii="Arial" w:hAnsi="Arial" w:cs="Arial"/>
          <w:iCs/>
          <w:sz w:val="24"/>
          <w:szCs w:val="24"/>
        </w:rPr>
        <w:t>The</w:t>
      </w:r>
      <w:r w:rsidR="00C3665D" w:rsidRPr="003A079C">
        <w:rPr>
          <w:rFonts w:ascii="Arial" w:hAnsi="Arial" w:cs="Arial"/>
          <w:iCs/>
          <w:sz w:val="24"/>
          <w:szCs w:val="24"/>
        </w:rPr>
        <w:t xml:space="preserve"> </w:t>
      </w:r>
      <w:r w:rsidR="00C3665D" w:rsidRPr="003A079C">
        <w:rPr>
          <w:rFonts w:ascii="Arial" w:hAnsi="Arial" w:cs="Arial"/>
          <w:i/>
          <w:sz w:val="24"/>
          <w:szCs w:val="24"/>
        </w:rPr>
        <w:t>Rishonim</w:t>
      </w:r>
      <w:r w:rsidR="00C3665D" w:rsidRPr="003A079C">
        <w:rPr>
          <w:rFonts w:ascii="Arial" w:hAnsi="Arial" w:cs="Arial"/>
          <w:iCs/>
          <w:sz w:val="24"/>
          <w:szCs w:val="24"/>
        </w:rPr>
        <w:t xml:space="preserve"> </w:t>
      </w:r>
      <w:r w:rsidR="00256E35" w:rsidRPr="003A079C">
        <w:rPr>
          <w:rFonts w:ascii="Arial" w:hAnsi="Arial" w:cs="Arial"/>
          <w:iCs/>
          <w:sz w:val="24"/>
          <w:szCs w:val="24"/>
        </w:rPr>
        <w:t xml:space="preserve">seem to </w:t>
      </w:r>
      <w:r w:rsidR="006C5658">
        <w:rPr>
          <w:rFonts w:ascii="Arial" w:hAnsi="Arial" w:cs="Arial"/>
          <w:iCs/>
          <w:sz w:val="24"/>
          <w:szCs w:val="24"/>
        </w:rPr>
        <w:t>make their statements</w:t>
      </w:r>
      <w:r w:rsidR="00C3665D" w:rsidRPr="003A079C">
        <w:rPr>
          <w:rFonts w:ascii="Arial" w:hAnsi="Arial" w:cs="Arial"/>
          <w:iCs/>
          <w:sz w:val="24"/>
          <w:szCs w:val="24"/>
        </w:rPr>
        <w:t xml:space="preserve"> based on some logical reasoning, but it is not clear what that reason</w:t>
      </w:r>
      <w:r w:rsidR="00256E35" w:rsidRPr="003A079C">
        <w:rPr>
          <w:rFonts w:ascii="Arial" w:hAnsi="Arial" w:cs="Arial"/>
          <w:iCs/>
          <w:sz w:val="24"/>
          <w:szCs w:val="24"/>
        </w:rPr>
        <w:t>ing</w:t>
      </w:r>
      <w:r w:rsidR="00C3665D" w:rsidRPr="003A079C">
        <w:rPr>
          <w:rFonts w:ascii="Arial" w:hAnsi="Arial" w:cs="Arial"/>
          <w:iCs/>
          <w:sz w:val="24"/>
          <w:szCs w:val="24"/>
        </w:rPr>
        <w:t xml:space="preserve"> is.</w:t>
      </w:r>
    </w:p>
    <w:p w:rsidR="00C3665D" w:rsidRPr="003A079C" w:rsidRDefault="00C3665D" w:rsidP="00D724BF">
      <w:pPr>
        <w:spacing w:line="240" w:lineRule="auto"/>
        <w:rPr>
          <w:rFonts w:ascii="Arial" w:hAnsi="Arial" w:cs="Arial"/>
          <w:iCs/>
          <w:sz w:val="24"/>
          <w:szCs w:val="24"/>
        </w:rPr>
      </w:pPr>
    </w:p>
    <w:p w:rsidR="00C3665D" w:rsidRPr="003A079C" w:rsidRDefault="00C3665D" w:rsidP="00D724BF">
      <w:pPr>
        <w:spacing w:line="240" w:lineRule="auto"/>
        <w:rPr>
          <w:rFonts w:ascii="Arial" w:hAnsi="Arial" w:cs="Arial"/>
          <w:sz w:val="24"/>
          <w:szCs w:val="24"/>
        </w:rPr>
      </w:pPr>
      <w:r w:rsidRPr="003A079C">
        <w:rPr>
          <w:rFonts w:ascii="Arial" w:hAnsi="Arial" w:cs="Arial"/>
          <w:iCs/>
          <w:sz w:val="24"/>
          <w:szCs w:val="24"/>
        </w:rPr>
        <w:tab/>
      </w:r>
      <w:r w:rsidR="00D35582" w:rsidRPr="003A079C">
        <w:rPr>
          <w:rFonts w:ascii="Arial" w:hAnsi="Arial" w:cs="Arial"/>
          <w:iCs/>
          <w:sz w:val="24"/>
          <w:szCs w:val="24"/>
        </w:rPr>
        <w:t>In</w:t>
      </w:r>
      <w:r w:rsidRPr="003A079C">
        <w:rPr>
          <w:rFonts w:ascii="Arial" w:hAnsi="Arial" w:cs="Arial"/>
          <w:iCs/>
          <w:sz w:val="24"/>
          <w:szCs w:val="24"/>
        </w:rPr>
        <w:t xml:space="preserve"> order to clarify the matter</w:t>
      </w:r>
      <w:r w:rsidR="006C5658">
        <w:rPr>
          <w:rFonts w:ascii="Arial" w:hAnsi="Arial" w:cs="Arial"/>
          <w:iCs/>
          <w:sz w:val="24"/>
          <w:szCs w:val="24"/>
        </w:rPr>
        <w:t xml:space="preserve">, we must turn to the </w:t>
      </w:r>
      <w:r w:rsidR="006C5658" w:rsidRPr="006C5658">
        <w:rPr>
          <w:rFonts w:ascii="Arial" w:hAnsi="Arial" w:cs="Arial"/>
          <w:i/>
          <w:sz w:val="24"/>
          <w:szCs w:val="24"/>
        </w:rPr>
        <w:t>g</w:t>
      </w:r>
      <w:r w:rsidRPr="006C5658">
        <w:rPr>
          <w:rFonts w:ascii="Arial" w:hAnsi="Arial" w:cs="Arial"/>
          <w:i/>
          <w:sz w:val="24"/>
          <w:szCs w:val="24"/>
        </w:rPr>
        <w:t>emara</w:t>
      </w:r>
      <w:r w:rsidRPr="003A079C">
        <w:rPr>
          <w:rFonts w:ascii="Arial" w:hAnsi="Arial" w:cs="Arial"/>
          <w:iCs/>
          <w:sz w:val="24"/>
          <w:szCs w:val="24"/>
        </w:rPr>
        <w:t xml:space="preserve"> in </w:t>
      </w:r>
      <w:r w:rsidRPr="003A079C">
        <w:rPr>
          <w:rFonts w:ascii="Arial" w:hAnsi="Arial" w:cs="Arial"/>
          <w:i/>
          <w:iCs/>
          <w:sz w:val="24"/>
          <w:szCs w:val="24"/>
        </w:rPr>
        <w:t>Yoma</w:t>
      </w:r>
      <w:r w:rsidRPr="003A079C">
        <w:rPr>
          <w:rFonts w:ascii="Arial" w:hAnsi="Arial" w:cs="Arial"/>
          <w:sz w:val="24"/>
          <w:szCs w:val="24"/>
        </w:rPr>
        <w:t xml:space="preserve">. </w:t>
      </w:r>
      <w:r w:rsidR="00CE68DD">
        <w:rPr>
          <w:rFonts w:ascii="Arial" w:hAnsi="Arial" w:cs="Arial"/>
          <w:sz w:val="24"/>
          <w:szCs w:val="24"/>
        </w:rPr>
        <w:t>Two main actions take place with regard to</w:t>
      </w:r>
      <w:r w:rsidRPr="003A079C">
        <w:rPr>
          <w:rFonts w:ascii="Arial" w:hAnsi="Arial" w:cs="Arial"/>
          <w:sz w:val="24"/>
          <w:szCs w:val="24"/>
        </w:rPr>
        <w:t xml:space="preserve"> the </w:t>
      </w:r>
      <w:r w:rsidRPr="003A079C">
        <w:rPr>
          <w:rFonts w:ascii="Arial" w:hAnsi="Arial" w:cs="Arial"/>
          <w:i/>
          <w:iCs/>
          <w:sz w:val="24"/>
          <w:szCs w:val="24"/>
        </w:rPr>
        <w:t>menora</w:t>
      </w:r>
      <w:r w:rsidR="00CE68DD">
        <w:rPr>
          <w:rFonts w:ascii="Arial" w:hAnsi="Arial" w:cs="Arial"/>
          <w:sz w:val="24"/>
          <w:szCs w:val="24"/>
        </w:rPr>
        <w:t>: k</w:t>
      </w:r>
      <w:r w:rsidRPr="003A079C">
        <w:rPr>
          <w:rFonts w:ascii="Arial" w:hAnsi="Arial" w:cs="Arial"/>
          <w:sz w:val="24"/>
          <w:szCs w:val="24"/>
        </w:rPr>
        <w:t xml:space="preserve">indling </w:t>
      </w:r>
      <w:r w:rsidR="00D35582" w:rsidRPr="003A079C">
        <w:rPr>
          <w:rFonts w:ascii="Arial" w:hAnsi="Arial" w:cs="Arial"/>
          <w:sz w:val="24"/>
          <w:szCs w:val="24"/>
        </w:rPr>
        <w:t>(</w:t>
      </w:r>
      <w:r w:rsidR="00D35582" w:rsidRPr="003A079C">
        <w:rPr>
          <w:rFonts w:ascii="Arial" w:hAnsi="Arial" w:cs="Arial"/>
          <w:i/>
          <w:iCs/>
          <w:sz w:val="24"/>
          <w:szCs w:val="24"/>
        </w:rPr>
        <w:t>hadlaka</w:t>
      </w:r>
      <w:r w:rsidR="00D35582" w:rsidRPr="003A079C">
        <w:rPr>
          <w:rFonts w:ascii="Arial" w:hAnsi="Arial" w:cs="Arial"/>
          <w:sz w:val="24"/>
          <w:szCs w:val="24"/>
        </w:rPr>
        <w:t>)</w:t>
      </w:r>
      <w:r w:rsidR="00D35582" w:rsidRPr="003A079C">
        <w:rPr>
          <w:rFonts w:ascii="Arial" w:hAnsi="Arial" w:cs="Arial"/>
          <w:i/>
          <w:iCs/>
          <w:sz w:val="24"/>
          <w:szCs w:val="24"/>
        </w:rPr>
        <w:t xml:space="preserve"> </w:t>
      </w:r>
      <w:r w:rsidRPr="003A079C">
        <w:rPr>
          <w:rFonts w:ascii="Arial" w:hAnsi="Arial" w:cs="Arial"/>
          <w:sz w:val="24"/>
          <w:szCs w:val="24"/>
        </w:rPr>
        <w:t xml:space="preserve">the lamps in the evening, and trimming </w:t>
      </w:r>
      <w:r w:rsidR="00D35582" w:rsidRPr="003A079C">
        <w:rPr>
          <w:rFonts w:ascii="Arial" w:hAnsi="Arial" w:cs="Arial"/>
          <w:sz w:val="24"/>
          <w:szCs w:val="24"/>
        </w:rPr>
        <w:t>(</w:t>
      </w:r>
      <w:r w:rsidR="00D35582" w:rsidRPr="003A079C">
        <w:rPr>
          <w:rFonts w:ascii="Arial" w:hAnsi="Arial" w:cs="Arial"/>
          <w:i/>
          <w:iCs/>
          <w:sz w:val="24"/>
          <w:szCs w:val="24"/>
        </w:rPr>
        <w:t>hatava</w:t>
      </w:r>
      <w:r w:rsidR="00D35582" w:rsidRPr="003A079C">
        <w:rPr>
          <w:rFonts w:ascii="Arial" w:hAnsi="Arial" w:cs="Arial"/>
          <w:sz w:val="24"/>
          <w:szCs w:val="24"/>
        </w:rPr>
        <w:t xml:space="preserve">) </w:t>
      </w:r>
      <w:r w:rsidRPr="003A079C">
        <w:rPr>
          <w:rFonts w:ascii="Arial" w:hAnsi="Arial" w:cs="Arial"/>
          <w:sz w:val="24"/>
          <w:szCs w:val="24"/>
        </w:rPr>
        <w:t>the lamps in the morning.</w:t>
      </w:r>
      <w:r w:rsidRPr="003A079C">
        <w:rPr>
          <w:rStyle w:val="FootnoteReference"/>
          <w:rFonts w:ascii="Arial" w:hAnsi="Arial" w:cs="Arial"/>
          <w:sz w:val="24"/>
          <w:szCs w:val="24"/>
        </w:rPr>
        <w:footnoteReference w:id="4"/>
      </w:r>
      <w:r w:rsidR="00CE68DD">
        <w:rPr>
          <w:rFonts w:ascii="Arial" w:hAnsi="Arial" w:cs="Arial"/>
          <w:sz w:val="24"/>
          <w:szCs w:val="24"/>
        </w:rPr>
        <w:t xml:space="preserve"> The </w:t>
      </w:r>
      <w:r w:rsidR="00CE68DD" w:rsidRPr="00CE68DD">
        <w:rPr>
          <w:rFonts w:ascii="Arial" w:hAnsi="Arial" w:cs="Arial"/>
          <w:i/>
          <w:iCs/>
          <w:sz w:val="24"/>
          <w:szCs w:val="24"/>
        </w:rPr>
        <w:t>g</w:t>
      </w:r>
      <w:r w:rsidRPr="00CE68DD">
        <w:rPr>
          <w:rFonts w:ascii="Arial" w:hAnsi="Arial" w:cs="Arial"/>
          <w:i/>
          <w:iCs/>
          <w:sz w:val="24"/>
          <w:szCs w:val="24"/>
        </w:rPr>
        <w:t>emara</w:t>
      </w:r>
      <w:r w:rsidRPr="003A079C">
        <w:rPr>
          <w:rFonts w:ascii="Arial" w:hAnsi="Arial" w:cs="Arial"/>
          <w:sz w:val="24"/>
          <w:szCs w:val="24"/>
        </w:rPr>
        <w:t xml:space="preserve"> in </w:t>
      </w:r>
      <w:r w:rsidRPr="003A079C">
        <w:rPr>
          <w:rFonts w:ascii="Arial" w:hAnsi="Arial" w:cs="Arial"/>
          <w:i/>
          <w:iCs/>
          <w:sz w:val="24"/>
          <w:szCs w:val="24"/>
        </w:rPr>
        <w:t xml:space="preserve">Yoma </w:t>
      </w:r>
      <w:r w:rsidRPr="003A079C">
        <w:rPr>
          <w:rFonts w:ascii="Arial" w:hAnsi="Arial" w:cs="Arial"/>
          <w:sz w:val="24"/>
          <w:szCs w:val="24"/>
        </w:rPr>
        <w:t>describes the process as follows:</w:t>
      </w:r>
    </w:p>
    <w:p w:rsidR="00C3665D" w:rsidRPr="003A079C" w:rsidRDefault="00C3665D" w:rsidP="00D724BF">
      <w:pPr>
        <w:pStyle w:val="BlockText"/>
        <w:spacing w:line="240" w:lineRule="auto"/>
        <w:rPr>
          <w:rFonts w:ascii="Arial" w:hAnsi="Arial" w:cs="Arial"/>
          <w:sz w:val="24"/>
          <w:szCs w:val="24"/>
        </w:rPr>
      </w:pPr>
    </w:p>
    <w:p w:rsidR="00CD0ED4" w:rsidRPr="003A079C" w:rsidRDefault="00C3665D" w:rsidP="00D724BF">
      <w:pPr>
        <w:pStyle w:val="BlockText"/>
        <w:spacing w:line="240" w:lineRule="auto"/>
        <w:rPr>
          <w:rFonts w:ascii="Arial" w:hAnsi="Arial" w:cs="Arial"/>
          <w:sz w:val="24"/>
          <w:szCs w:val="24"/>
        </w:rPr>
      </w:pPr>
      <w:r w:rsidRPr="003A079C">
        <w:rPr>
          <w:rFonts w:ascii="Arial" w:hAnsi="Arial" w:cs="Arial"/>
          <w:sz w:val="24"/>
          <w:szCs w:val="24"/>
        </w:rPr>
        <w:t xml:space="preserve">Abaye related the order of the [daily] priestly functions in the name of tradition and in accordance with Abba Shaul… the removing of the ashes from the inner altar precedes the trimming of the five lamps; the trimming of the five lamps precedes the blood of the daily-offering; the blood of the daily-offering precedes the trimming of the two lamps; the trimming of the </w:t>
      </w:r>
      <w:r w:rsidR="00CE68DD">
        <w:rPr>
          <w:rFonts w:ascii="Arial" w:hAnsi="Arial" w:cs="Arial"/>
          <w:sz w:val="24"/>
          <w:szCs w:val="24"/>
        </w:rPr>
        <w:t>two lamps precedes the incense…</w:t>
      </w:r>
      <w:r w:rsidRPr="003A079C">
        <w:rPr>
          <w:rFonts w:ascii="Arial" w:hAnsi="Arial" w:cs="Arial"/>
          <w:sz w:val="24"/>
          <w:szCs w:val="24"/>
        </w:rPr>
        <w:t xml:space="preserve"> (</w:t>
      </w:r>
      <w:r w:rsidRPr="003A079C">
        <w:rPr>
          <w:rFonts w:ascii="Arial" w:hAnsi="Arial" w:cs="Arial"/>
          <w:i/>
          <w:iCs/>
          <w:sz w:val="24"/>
          <w:szCs w:val="24"/>
        </w:rPr>
        <w:t xml:space="preserve">Yoma </w:t>
      </w:r>
      <w:r w:rsidRPr="003A079C">
        <w:rPr>
          <w:rFonts w:ascii="Arial" w:hAnsi="Arial" w:cs="Arial"/>
          <w:sz w:val="24"/>
          <w:szCs w:val="24"/>
        </w:rPr>
        <w:t>33a)</w:t>
      </w:r>
    </w:p>
    <w:p w:rsidR="00C3665D" w:rsidRPr="003A079C" w:rsidRDefault="00C3665D" w:rsidP="00D724BF">
      <w:pPr>
        <w:pStyle w:val="BlockText"/>
        <w:spacing w:line="240" w:lineRule="auto"/>
        <w:rPr>
          <w:rFonts w:ascii="Arial" w:hAnsi="Arial" w:cs="Arial"/>
          <w:sz w:val="24"/>
          <w:szCs w:val="24"/>
        </w:rPr>
      </w:pPr>
    </w:p>
    <w:p w:rsidR="00C3665D" w:rsidRPr="003A079C" w:rsidRDefault="00CE68DD" w:rsidP="00D724BF">
      <w:pPr>
        <w:spacing w:line="240" w:lineRule="auto"/>
        <w:rPr>
          <w:rFonts w:ascii="Arial" w:hAnsi="Arial" w:cs="Arial"/>
          <w:sz w:val="24"/>
          <w:szCs w:val="24"/>
        </w:rPr>
      </w:pPr>
      <w:r>
        <w:rPr>
          <w:rFonts w:ascii="Arial" w:hAnsi="Arial" w:cs="Arial"/>
          <w:sz w:val="24"/>
          <w:szCs w:val="24"/>
        </w:rPr>
        <w:t xml:space="preserve">The </w:t>
      </w:r>
      <w:r w:rsidRPr="00CE68DD">
        <w:rPr>
          <w:rFonts w:ascii="Arial" w:hAnsi="Arial" w:cs="Arial"/>
          <w:i/>
          <w:iCs/>
          <w:sz w:val="24"/>
          <w:szCs w:val="24"/>
        </w:rPr>
        <w:t>g</w:t>
      </w:r>
      <w:r w:rsidR="00C3665D" w:rsidRPr="00CE68DD">
        <w:rPr>
          <w:rFonts w:ascii="Arial" w:hAnsi="Arial" w:cs="Arial"/>
          <w:i/>
          <w:iCs/>
          <w:sz w:val="24"/>
          <w:szCs w:val="24"/>
        </w:rPr>
        <w:t>emara</w:t>
      </w:r>
      <w:r w:rsidR="00C3665D" w:rsidRPr="003A079C">
        <w:rPr>
          <w:rFonts w:ascii="Arial" w:hAnsi="Arial" w:cs="Arial"/>
          <w:sz w:val="24"/>
          <w:szCs w:val="24"/>
        </w:rPr>
        <w:t xml:space="preserve"> distinguishes between the </w:t>
      </w:r>
      <w:r>
        <w:rPr>
          <w:rFonts w:ascii="Arial" w:hAnsi="Arial" w:cs="Arial"/>
          <w:i/>
          <w:iCs/>
          <w:sz w:val="24"/>
          <w:szCs w:val="24"/>
        </w:rPr>
        <w:t>hatava</w:t>
      </w:r>
      <w:r w:rsidR="00C3665D" w:rsidRPr="003A079C">
        <w:rPr>
          <w:rFonts w:ascii="Arial" w:hAnsi="Arial" w:cs="Arial"/>
          <w:sz w:val="24"/>
          <w:szCs w:val="24"/>
        </w:rPr>
        <w:t xml:space="preserve"> of the five lamps and the </w:t>
      </w:r>
      <w:r>
        <w:rPr>
          <w:rFonts w:ascii="Arial" w:hAnsi="Arial" w:cs="Arial"/>
          <w:i/>
          <w:iCs/>
          <w:sz w:val="24"/>
          <w:szCs w:val="24"/>
        </w:rPr>
        <w:t>hatava</w:t>
      </w:r>
      <w:r w:rsidR="00C3665D" w:rsidRPr="003A079C">
        <w:rPr>
          <w:rFonts w:ascii="Arial" w:hAnsi="Arial" w:cs="Arial"/>
          <w:sz w:val="24"/>
          <w:szCs w:val="24"/>
        </w:rPr>
        <w:t xml:space="preserve"> of the remaining two la</w:t>
      </w:r>
      <w:r>
        <w:rPr>
          <w:rFonts w:ascii="Arial" w:hAnsi="Arial" w:cs="Arial"/>
          <w:sz w:val="24"/>
          <w:szCs w:val="24"/>
        </w:rPr>
        <w:t xml:space="preserve">mps. Later in the passage, the </w:t>
      </w:r>
      <w:r w:rsidRPr="00CE68DD">
        <w:rPr>
          <w:rFonts w:ascii="Arial" w:hAnsi="Arial" w:cs="Arial"/>
          <w:i/>
          <w:iCs/>
          <w:sz w:val="24"/>
          <w:szCs w:val="24"/>
        </w:rPr>
        <w:t>g</w:t>
      </w:r>
      <w:r w:rsidR="00C3665D" w:rsidRPr="00CE68DD">
        <w:rPr>
          <w:rFonts w:ascii="Arial" w:hAnsi="Arial" w:cs="Arial"/>
          <w:i/>
          <w:iCs/>
          <w:sz w:val="24"/>
          <w:szCs w:val="24"/>
        </w:rPr>
        <w:t>emara</w:t>
      </w:r>
      <w:r w:rsidR="00C3665D" w:rsidRPr="003A079C">
        <w:rPr>
          <w:rFonts w:ascii="Arial" w:hAnsi="Arial" w:cs="Arial"/>
          <w:sz w:val="24"/>
          <w:szCs w:val="24"/>
        </w:rPr>
        <w:t xml:space="preserve"> explains the matter:</w:t>
      </w:r>
    </w:p>
    <w:p w:rsidR="00C3665D" w:rsidRPr="003A079C" w:rsidRDefault="00C3665D" w:rsidP="00D724BF">
      <w:pPr>
        <w:spacing w:line="240" w:lineRule="auto"/>
        <w:rPr>
          <w:rFonts w:ascii="Arial" w:hAnsi="Arial" w:cs="Arial"/>
          <w:sz w:val="24"/>
          <w:szCs w:val="24"/>
        </w:rPr>
      </w:pPr>
    </w:p>
    <w:p w:rsidR="00C3665D" w:rsidRPr="003A079C" w:rsidRDefault="00F86442" w:rsidP="00D724BF">
      <w:pPr>
        <w:pStyle w:val="BlockText"/>
        <w:spacing w:line="240" w:lineRule="auto"/>
        <w:rPr>
          <w:rFonts w:ascii="Arial" w:hAnsi="Arial" w:cs="Arial"/>
          <w:sz w:val="24"/>
          <w:szCs w:val="24"/>
        </w:rPr>
      </w:pPr>
      <w:r w:rsidRPr="003A079C">
        <w:rPr>
          <w:rFonts w:ascii="Arial" w:hAnsi="Arial" w:cs="Arial"/>
          <w:sz w:val="24"/>
          <w:szCs w:val="24"/>
        </w:rPr>
        <w:t>This is well according to Resh Lakish</w:t>
      </w:r>
      <w:r w:rsidR="00CE68DD">
        <w:rPr>
          <w:rFonts w:ascii="Arial" w:hAnsi="Arial" w:cs="Arial"/>
          <w:sz w:val="24"/>
          <w:szCs w:val="24"/>
        </w:rPr>
        <w:t>,</w:t>
      </w:r>
      <w:r w:rsidRPr="003A079C">
        <w:rPr>
          <w:rFonts w:ascii="Arial" w:hAnsi="Arial" w:cs="Arial"/>
          <w:sz w:val="24"/>
          <w:szCs w:val="24"/>
        </w:rPr>
        <w:t xml:space="preserve"> who said: The lamps were trimmed and [after interruption] trimmed again, in order to keep the </w:t>
      </w:r>
      <w:r w:rsidR="00CE68DD">
        <w:rPr>
          <w:rFonts w:ascii="Arial" w:hAnsi="Arial" w:cs="Arial"/>
          <w:sz w:val="24"/>
          <w:szCs w:val="24"/>
        </w:rPr>
        <w:t>whole Temple courtyard animated.</w:t>
      </w:r>
      <w:r w:rsidRPr="003A079C">
        <w:rPr>
          <w:rFonts w:ascii="Arial" w:hAnsi="Arial" w:cs="Arial"/>
          <w:sz w:val="24"/>
          <w:szCs w:val="24"/>
        </w:rPr>
        <w:t xml:space="preserve"> </w:t>
      </w:r>
      <w:r w:rsidR="00CE68DD">
        <w:rPr>
          <w:rFonts w:ascii="Arial" w:hAnsi="Arial" w:cs="Arial"/>
          <w:sz w:val="24"/>
          <w:szCs w:val="24"/>
        </w:rPr>
        <w:t>B</w:t>
      </w:r>
      <w:r w:rsidRPr="003A079C">
        <w:rPr>
          <w:rFonts w:ascii="Arial" w:hAnsi="Arial" w:cs="Arial"/>
          <w:sz w:val="24"/>
          <w:szCs w:val="24"/>
        </w:rPr>
        <w:t>ut according to R</w:t>
      </w:r>
      <w:r w:rsidR="00CE68DD">
        <w:rPr>
          <w:rFonts w:ascii="Arial" w:hAnsi="Arial" w:cs="Arial"/>
          <w:sz w:val="24"/>
          <w:szCs w:val="24"/>
        </w:rPr>
        <w:t>.</w:t>
      </w:r>
      <w:r w:rsidRPr="003A079C">
        <w:rPr>
          <w:rFonts w:ascii="Arial" w:hAnsi="Arial" w:cs="Arial"/>
          <w:sz w:val="24"/>
          <w:szCs w:val="24"/>
        </w:rPr>
        <w:t xml:space="preserve"> Yochanan</w:t>
      </w:r>
      <w:r w:rsidR="00CE68DD">
        <w:rPr>
          <w:rFonts w:ascii="Arial" w:hAnsi="Arial" w:cs="Arial"/>
          <w:sz w:val="24"/>
          <w:szCs w:val="24"/>
        </w:rPr>
        <w:t>,</w:t>
      </w:r>
      <w:r w:rsidRPr="003A079C">
        <w:rPr>
          <w:rFonts w:ascii="Arial" w:hAnsi="Arial" w:cs="Arial"/>
          <w:sz w:val="24"/>
          <w:szCs w:val="24"/>
        </w:rPr>
        <w:t xml:space="preserve"> who interprets "In the morning, in the morning," i.e., divide it into two mornings, what is there to say? (</w:t>
      </w:r>
      <w:r w:rsidRPr="003A079C">
        <w:rPr>
          <w:rFonts w:ascii="Arial" w:hAnsi="Arial" w:cs="Arial"/>
          <w:i/>
          <w:iCs/>
          <w:sz w:val="24"/>
          <w:szCs w:val="24"/>
        </w:rPr>
        <w:t xml:space="preserve">Yoma </w:t>
      </w:r>
      <w:r w:rsidRPr="003A079C">
        <w:rPr>
          <w:rFonts w:ascii="Arial" w:hAnsi="Arial" w:cs="Arial"/>
          <w:sz w:val="24"/>
          <w:szCs w:val="24"/>
        </w:rPr>
        <w:t>33a)</w:t>
      </w:r>
    </w:p>
    <w:p w:rsidR="00F86442" w:rsidRPr="003A079C" w:rsidRDefault="00F86442" w:rsidP="00D724BF">
      <w:pPr>
        <w:pStyle w:val="BlockText"/>
        <w:spacing w:line="240" w:lineRule="auto"/>
        <w:rPr>
          <w:rFonts w:ascii="Arial" w:hAnsi="Arial" w:cs="Arial"/>
          <w:sz w:val="24"/>
          <w:szCs w:val="24"/>
        </w:rPr>
      </w:pPr>
    </w:p>
    <w:p w:rsidR="00F86442" w:rsidRPr="003A079C" w:rsidRDefault="00CE68DD" w:rsidP="00D724BF">
      <w:pPr>
        <w:spacing w:line="240" w:lineRule="auto"/>
        <w:rPr>
          <w:rFonts w:ascii="Arial" w:hAnsi="Arial" w:cs="Arial"/>
          <w:sz w:val="24"/>
          <w:szCs w:val="24"/>
        </w:rPr>
      </w:pPr>
      <w:r>
        <w:rPr>
          <w:rFonts w:ascii="Arial" w:hAnsi="Arial" w:cs="Arial"/>
          <w:sz w:val="24"/>
          <w:szCs w:val="24"/>
        </w:rPr>
        <w:t>According to</w:t>
      </w:r>
      <w:r w:rsidR="00F86442" w:rsidRPr="003A079C">
        <w:rPr>
          <w:rFonts w:ascii="Arial" w:hAnsi="Arial" w:cs="Arial"/>
          <w:sz w:val="24"/>
          <w:szCs w:val="24"/>
        </w:rPr>
        <w:t xml:space="preserve"> Resh Lakish, </w:t>
      </w:r>
      <w:r>
        <w:rPr>
          <w:rFonts w:ascii="Arial" w:hAnsi="Arial" w:cs="Arial"/>
          <w:sz w:val="24"/>
          <w:szCs w:val="24"/>
        </w:rPr>
        <w:t xml:space="preserve">the interruption in the </w:t>
      </w:r>
      <w:r>
        <w:rPr>
          <w:rFonts w:ascii="Arial" w:hAnsi="Arial" w:cs="Arial"/>
          <w:i/>
          <w:iCs/>
          <w:sz w:val="24"/>
          <w:szCs w:val="24"/>
        </w:rPr>
        <w:t>hatava</w:t>
      </w:r>
      <w:r>
        <w:rPr>
          <w:rFonts w:ascii="Arial" w:hAnsi="Arial" w:cs="Arial"/>
          <w:sz w:val="24"/>
          <w:szCs w:val="24"/>
        </w:rPr>
        <w:t xml:space="preserve"> was</w:t>
      </w:r>
      <w:r w:rsidR="00F86442" w:rsidRPr="003A079C">
        <w:rPr>
          <w:rFonts w:ascii="Arial" w:hAnsi="Arial" w:cs="Arial"/>
          <w:sz w:val="24"/>
          <w:szCs w:val="24"/>
        </w:rPr>
        <w:t xml:space="preserve"> a simple requirement introduced by the Rabbis to keep the Temple courtyard animated. R</w:t>
      </w:r>
      <w:r>
        <w:rPr>
          <w:rFonts w:ascii="Arial" w:hAnsi="Arial" w:cs="Arial"/>
          <w:sz w:val="24"/>
          <w:szCs w:val="24"/>
        </w:rPr>
        <w:t>.</w:t>
      </w:r>
      <w:r w:rsidR="00F86442" w:rsidRPr="003A079C">
        <w:rPr>
          <w:rFonts w:ascii="Arial" w:hAnsi="Arial" w:cs="Arial"/>
          <w:sz w:val="24"/>
          <w:szCs w:val="24"/>
        </w:rPr>
        <w:t xml:space="preserve"> Yochanan, on the other hand, learns from the</w:t>
      </w:r>
      <w:r>
        <w:rPr>
          <w:rFonts w:ascii="Arial" w:hAnsi="Arial" w:cs="Arial"/>
          <w:sz w:val="24"/>
          <w:szCs w:val="24"/>
        </w:rPr>
        <w:t xml:space="preserve"> twofold appearance of the word “morning” in the</w:t>
      </w:r>
      <w:r w:rsidR="00F86442" w:rsidRPr="003A079C">
        <w:rPr>
          <w:rFonts w:ascii="Arial" w:hAnsi="Arial" w:cs="Arial"/>
          <w:sz w:val="24"/>
          <w:szCs w:val="24"/>
        </w:rPr>
        <w:t xml:space="preserve"> verse that the trimming of the lamps must be divided into two parts</w:t>
      </w:r>
      <w:r>
        <w:rPr>
          <w:rFonts w:ascii="Arial" w:hAnsi="Arial" w:cs="Arial"/>
          <w:sz w:val="24"/>
          <w:szCs w:val="24"/>
        </w:rPr>
        <w:t>.</w:t>
      </w:r>
      <w:r w:rsidR="00F86442" w:rsidRPr="003A079C">
        <w:rPr>
          <w:rFonts w:ascii="Arial" w:hAnsi="Arial" w:cs="Arial"/>
          <w:sz w:val="24"/>
          <w:szCs w:val="24"/>
        </w:rPr>
        <w:t xml:space="preserve"> What is the meaning of the split in the trimming of the lamps?</w:t>
      </w:r>
    </w:p>
    <w:p w:rsidR="00F86442" w:rsidRPr="003A079C" w:rsidRDefault="00F86442" w:rsidP="00D724BF">
      <w:pPr>
        <w:spacing w:line="240" w:lineRule="auto"/>
        <w:rPr>
          <w:rFonts w:ascii="Arial" w:hAnsi="Arial" w:cs="Arial"/>
          <w:sz w:val="24"/>
          <w:szCs w:val="24"/>
        </w:rPr>
      </w:pPr>
    </w:p>
    <w:p w:rsidR="00F86442" w:rsidRPr="003A079C" w:rsidRDefault="00F86442" w:rsidP="00D724BF">
      <w:pPr>
        <w:spacing w:line="240" w:lineRule="auto"/>
        <w:rPr>
          <w:rFonts w:ascii="Arial" w:hAnsi="Arial" w:cs="Arial"/>
          <w:sz w:val="24"/>
          <w:szCs w:val="24"/>
        </w:rPr>
      </w:pPr>
      <w:r w:rsidRPr="003A079C">
        <w:rPr>
          <w:rFonts w:ascii="Arial" w:hAnsi="Arial" w:cs="Arial"/>
          <w:sz w:val="24"/>
          <w:szCs w:val="24"/>
        </w:rPr>
        <w:lastRenderedPageBreak/>
        <w:tab/>
        <w:t xml:space="preserve">As we saw </w:t>
      </w:r>
      <w:r w:rsidR="00CE68DD">
        <w:rPr>
          <w:rFonts w:ascii="Arial" w:hAnsi="Arial" w:cs="Arial"/>
          <w:sz w:val="24"/>
          <w:szCs w:val="24"/>
        </w:rPr>
        <w:t>above</w:t>
      </w:r>
      <w:r w:rsidRPr="003A079C">
        <w:rPr>
          <w:rFonts w:ascii="Arial" w:hAnsi="Arial" w:cs="Arial"/>
          <w:sz w:val="24"/>
          <w:szCs w:val="24"/>
        </w:rPr>
        <w:t xml:space="preserve">, the </w:t>
      </w:r>
      <w:r w:rsidR="00CE68DD" w:rsidRPr="00CE68DD">
        <w:rPr>
          <w:rFonts w:ascii="Arial" w:hAnsi="Arial" w:cs="Arial"/>
          <w:i/>
          <w:iCs/>
          <w:sz w:val="24"/>
          <w:szCs w:val="24"/>
        </w:rPr>
        <w:t>g</w:t>
      </w:r>
      <w:r w:rsidRPr="00CE68DD">
        <w:rPr>
          <w:rFonts w:ascii="Arial" w:hAnsi="Arial" w:cs="Arial"/>
          <w:i/>
          <w:iCs/>
          <w:sz w:val="24"/>
          <w:szCs w:val="24"/>
        </w:rPr>
        <w:t>emara</w:t>
      </w:r>
      <w:r w:rsidRPr="003A079C">
        <w:rPr>
          <w:rFonts w:ascii="Arial" w:hAnsi="Arial" w:cs="Arial"/>
          <w:sz w:val="24"/>
          <w:szCs w:val="24"/>
        </w:rPr>
        <w:t xml:space="preserve"> in </w:t>
      </w:r>
      <w:r w:rsidRPr="003A079C">
        <w:rPr>
          <w:rFonts w:ascii="Arial" w:hAnsi="Arial" w:cs="Arial"/>
          <w:i/>
          <w:iCs/>
          <w:sz w:val="24"/>
          <w:szCs w:val="24"/>
        </w:rPr>
        <w:t xml:space="preserve">Shabbat </w:t>
      </w:r>
      <w:r w:rsidRPr="003A079C">
        <w:rPr>
          <w:rFonts w:ascii="Arial" w:hAnsi="Arial" w:cs="Arial"/>
          <w:sz w:val="24"/>
          <w:szCs w:val="24"/>
        </w:rPr>
        <w:t>establishes that the western lamp remained lit all the time</w:t>
      </w:r>
      <w:r w:rsidR="00CE68DD">
        <w:rPr>
          <w:rFonts w:ascii="Arial" w:hAnsi="Arial" w:cs="Arial"/>
          <w:sz w:val="24"/>
          <w:szCs w:val="24"/>
        </w:rPr>
        <w:t xml:space="preserve">, as testimony to mankind. The </w:t>
      </w:r>
      <w:r w:rsidR="00CE68DD" w:rsidRPr="00CE68DD">
        <w:rPr>
          <w:rFonts w:ascii="Arial" w:hAnsi="Arial" w:cs="Arial"/>
          <w:i/>
          <w:iCs/>
          <w:sz w:val="24"/>
          <w:szCs w:val="24"/>
        </w:rPr>
        <w:t>g</w:t>
      </w:r>
      <w:r w:rsidRPr="00CE68DD">
        <w:rPr>
          <w:rFonts w:ascii="Arial" w:hAnsi="Arial" w:cs="Arial"/>
          <w:i/>
          <w:iCs/>
          <w:sz w:val="24"/>
          <w:szCs w:val="24"/>
        </w:rPr>
        <w:t>emara</w:t>
      </w:r>
      <w:r w:rsidRPr="003A079C">
        <w:rPr>
          <w:rFonts w:ascii="Arial" w:hAnsi="Arial" w:cs="Arial"/>
          <w:sz w:val="24"/>
          <w:szCs w:val="24"/>
        </w:rPr>
        <w:t xml:space="preserve"> in </w:t>
      </w:r>
      <w:r w:rsidRPr="003A079C">
        <w:rPr>
          <w:rFonts w:ascii="Arial" w:hAnsi="Arial" w:cs="Arial"/>
          <w:i/>
          <w:iCs/>
          <w:sz w:val="24"/>
          <w:szCs w:val="24"/>
        </w:rPr>
        <w:t xml:space="preserve">Yoma </w:t>
      </w:r>
      <w:r w:rsidRPr="003A079C">
        <w:rPr>
          <w:rFonts w:ascii="Arial" w:hAnsi="Arial" w:cs="Arial"/>
          <w:sz w:val="24"/>
          <w:szCs w:val="24"/>
        </w:rPr>
        <w:t>explains:</w:t>
      </w:r>
    </w:p>
    <w:p w:rsidR="00F86442" w:rsidRPr="003A079C" w:rsidRDefault="00F86442" w:rsidP="00D724BF">
      <w:pPr>
        <w:pStyle w:val="BlockText"/>
        <w:spacing w:line="240" w:lineRule="auto"/>
        <w:rPr>
          <w:rFonts w:ascii="Arial" w:hAnsi="Arial" w:cs="Arial"/>
          <w:sz w:val="24"/>
          <w:szCs w:val="24"/>
        </w:rPr>
      </w:pPr>
    </w:p>
    <w:p w:rsidR="00F86442" w:rsidRPr="003A079C" w:rsidRDefault="00F86442" w:rsidP="00D724BF">
      <w:pPr>
        <w:pStyle w:val="BlockText"/>
        <w:spacing w:line="240" w:lineRule="auto"/>
        <w:rPr>
          <w:rFonts w:ascii="Arial" w:hAnsi="Arial" w:cs="Arial"/>
          <w:sz w:val="24"/>
          <w:szCs w:val="24"/>
        </w:rPr>
      </w:pPr>
      <w:r w:rsidRPr="003A079C">
        <w:rPr>
          <w:rFonts w:ascii="Arial" w:hAnsi="Arial" w:cs="Arial"/>
          <w:sz w:val="24"/>
          <w:szCs w:val="24"/>
        </w:rPr>
        <w:t>Our Rabbis taught: Throughout the forty years that Shimon the Righteous ministered, the lot ["For the Lord"</w:t>
      </w:r>
      <w:r w:rsidR="00CC4E10">
        <w:rPr>
          <w:rFonts w:ascii="Arial" w:hAnsi="Arial" w:cs="Arial"/>
          <w:sz w:val="24"/>
          <w:szCs w:val="24"/>
        </w:rPr>
        <w:t xml:space="preserve"> on Yom Kippur</w:t>
      </w:r>
      <w:r w:rsidRPr="003A079C">
        <w:rPr>
          <w:rFonts w:ascii="Arial" w:hAnsi="Arial" w:cs="Arial"/>
          <w:sz w:val="24"/>
          <w:szCs w:val="24"/>
        </w:rPr>
        <w:t xml:space="preserve">] would always come up in the right hand; from that time on, it would come up </w:t>
      </w:r>
      <w:r w:rsidR="00CE68DD">
        <w:rPr>
          <w:rFonts w:ascii="Arial" w:hAnsi="Arial" w:cs="Arial"/>
          <w:sz w:val="24"/>
          <w:szCs w:val="24"/>
        </w:rPr>
        <w:t>sometimes in the right hand and sometimes</w:t>
      </w:r>
      <w:r w:rsidRPr="003A079C">
        <w:rPr>
          <w:rFonts w:ascii="Arial" w:hAnsi="Arial" w:cs="Arial"/>
          <w:sz w:val="24"/>
          <w:szCs w:val="24"/>
        </w:rPr>
        <w:t xml:space="preserve"> in the left. And [during </w:t>
      </w:r>
      <w:r w:rsidR="00CC63BD" w:rsidRPr="003A079C">
        <w:rPr>
          <w:rFonts w:ascii="Arial" w:hAnsi="Arial" w:cs="Arial"/>
          <w:sz w:val="24"/>
          <w:szCs w:val="24"/>
        </w:rPr>
        <w:t xml:space="preserve">the same </w:t>
      </w:r>
      <w:r w:rsidR="00CE68DD">
        <w:rPr>
          <w:rFonts w:ascii="Arial" w:hAnsi="Arial" w:cs="Arial"/>
          <w:sz w:val="24"/>
          <w:szCs w:val="24"/>
        </w:rPr>
        <w:t>period</w:t>
      </w:r>
      <w:r w:rsidR="00CC63BD" w:rsidRPr="003A079C">
        <w:rPr>
          <w:rFonts w:ascii="Arial" w:hAnsi="Arial" w:cs="Arial"/>
          <w:sz w:val="24"/>
          <w:szCs w:val="24"/>
        </w:rPr>
        <w:t>] the crimson-colo</w:t>
      </w:r>
      <w:r w:rsidRPr="003A079C">
        <w:rPr>
          <w:rFonts w:ascii="Arial" w:hAnsi="Arial" w:cs="Arial"/>
          <w:sz w:val="24"/>
          <w:szCs w:val="24"/>
        </w:rPr>
        <w:t xml:space="preserve">red strap </w:t>
      </w:r>
      <w:r w:rsidR="00CC4E10">
        <w:rPr>
          <w:rFonts w:ascii="Arial" w:hAnsi="Arial" w:cs="Arial"/>
          <w:sz w:val="24"/>
          <w:szCs w:val="24"/>
        </w:rPr>
        <w:t xml:space="preserve">[on Yom Kippur] </w:t>
      </w:r>
      <w:r w:rsidRPr="003A079C">
        <w:rPr>
          <w:rFonts w:ascii="Arial" w:hAnsi="Arial" w:cs="Arial"/>
          <w:sz w:val="24"/>
          <w:szCs w:val="24"/>
        </w:rPr>
        <w:t>would become</w:t>
      </w:r>
      <w:r w:rsidR="00CC63BD" w:rsidRPr="003A079C">
        <w:rPr>
          <w:rFonts w:ascii="Arial" w:hAnsi="Arial" w:cs="Arial"/>
          <w:sz w:val="24"/>
          <w:szCs w:val="24"/>
        </w:rPr>
        <w:t xml:space="preserve"> </w:t>
      </w:r>
      <w:r w:rsidRPr="003A079C">
        <w:rPr>
          <w:rFonts w:ascii="Arial" w:hAnsi="Arial" w:cs="Arial"/>
          <w:sz w:val="24"/>
          <w:szCs w:val="24"/>
        </w:rPr>
        <w:t>white. From that time on</w:t>
      </w:r>
      <w:r w:rsidR="00CE68DD">
        <w:rPr>
          <w:rFonts w:ascii="Arial" w:hAnsi="Arial" w:cs="Arial"/>
          <w:sz w:val="24"/>
          <w:szCs w:val="24"/>
        </w:rPr>
        <w:t>,</w:t>
      </w:r>
      <w:r w:rsidRPr="003A079C">
        <w:rPr>
          <w:rFonts w:ascii="Arial" w:hAnsi="Arial" w:cs="Arial"/>
          <w:sz w:val="24"/>
          <w:szCs w:val="24"/>
        </w:rPr>
        <w:t xml:space="preserve"> it would at times become white, at others not. Also: Throughout those forty</w:t>
      </w:r>
      <w:r w:rsidR="00CC63BD" w:rsidRPr="003A079C">
        <w:rPr>
          <w:rFonts w:ascii="Arial" w:hAnsi="Arial" w:cs="Arial"/>
          <w:sz w:val="24"/>
          <w:szCs w:val="24"/>
        </w:rPr>
        <w:t xml:space="preserve"> years</w:t>
      </w:r>
      <w:r w:rsidR="00CE68DD">
        <w:rPr>
          <w:rFonts w:ascii="Arial" w:hAnsi="Arial" w:cs="Arial"/>
          <w:sz w:val="24"/>
          <w:szCs w:val="24"/>
        </w:rPr>
        <w:t>,</w:t>
      </w:r>
      <w:r w:rsidR="00CC63BD" w:rsidRPr="003A079C">
        <w:rPr>
          <w:rFonts w:ascii="Arial" w:hAnsi="Arial" w:cs="Arial"/>
          <w:sz w:val="24"/>
          <w:szCs w:val="24"/>
        </w:rPr>
        <w:t xml:space="preserve"> the western lamp</w:t>
      </w:r>
      <w:r w:rsidR="00CE68DD">
        <w:rPr>
          <w:rFonts w:ascii="Arial" w:hAnsi="Arial" w:cs="Arial"/>
          <w:sz w:val="24"/>
          <w:szCs w:val="24"/>
        </w:rPr>
        <w:t xml:space="preserve"> was </w:t>
      </w:r>
      <w:r w:rsidR="00F50C56">
        <w:rPr>
          <w:rFonts w:ascii="Arial" w:hAnsi="Arial" w:cs="Arial"/>
          <w:sz w:val="24"/>
          <w:szCs w:val="24"/>
        </w:rPr>
        <w:t>lit</w:t>
      </w:r>
      <w:r w:rsidR="00CE68DD">
        <w:rPr>
          <w:rFonts w:ascii="Arial" w:hAnsi="Arial" w:cs="Arial"/>
          <w:sz w:val="24"/>
          <w:szCs w:val="24"/>
        </w:rPr>
        <w:t>;</w:t>
      </w:r>
      <w:r w:rsidRPr="003A079C">
        <w:rPr>
          <w:rFonts w:ascii="Arial" w:hAnsi="Arial" w:cs="Arial"/>
          <w:sz w:val="24"/>
          <w:szCs w:val="24"/>
        </w:rPr>
        <w:t xml:space="preserve"> from that time on, </w:t>
      </w:r>
      <w:r w:rsidR="00CC63BD" w:rsidRPr="003A079C">
        <w:rPr>
          <w:rFonts w:ascii="Arial" w:hAnsi="Arial" w:cs="Arial"/>
          <w:sz w:val="24"/>
          <w:szCs w:val="24"/>
        </w:rPr>
        <w:t xml:space="preserve">it was </w:t>
      </w:r>
      <w:r w:rsidR="00F50C56">
        <w:rPr>
          <w:rFonts w:ascii="Arial" w:hAnsi="Arial" w:cs="Arial"/>
          <w:sz w:val="24"/>
          <w:szCs w:val="24"/>
        </w:rPr>
        <w:t>sometimes</w:t>
      </w:r>
      <w:r w:rsidR="00CC63BD" w:rsidRPr="003A079C">
        <w:rPr>
          <w:rFonts w:ascii="Arial" w:hAnsi="Arial" w:cs="Arial"/>
          <w:sz w:val="24"/>
          <w:szCs w:val="24"/>
        </w:rPr>
        <w:t xml:space="preserve"> </w:t>
      </w:r>
      <w:r w:rsidR="00F50C56">
        <w:rPr>
          <w:rFonts w:ascii="Arial" w:hAnsi="Arial" w:cs="Arial"/>
          <w:sz w:val="24"/>
          <w:szCs w:val="24"/>
        </w:rPr>
        <w:t>lit and sometimes</w:t>
      </w:r>
      <w:r w:rsidR="00CC63BD" w:rsidRPr="003A079C">
        <w:rPr>
          <w:rFonts w:ascii="Arial" w:hAnsi="Arial" w:cs="Arial"/>
          <w:sz w:val="24"/>
          <w:szCs w:val="24"/>
        </w:rPr>
        <w:t xml:space="preserve"> </w:t>
      </w:r>
      <w:r w:rsidR="00F50C56">
        <w:rPr>
          <w:rFonts w:ascii="Arial" w:hAnsi="Arial" w:cs="Arial"/>
          <w:sz w:val="24"/>
          <w:szCs w:val="24"/>
        </w:rPr>
        <w:t>extinguished</w:t>
      </w:r>
      <w:r w:rsidR="00CC63BD" w:rsidRPr="003A079C">
        <w:rPr>
          <w:rFonts w:ascii="Arial" w:hAnsi="Arial" w:cs="Arial"/>
          <w:sz w:val="24"/>
          <w:szCs w:val="24"/>
        </w:rPr>
        <w:t>. (</w:t>
      </w:r>
      <w:r w:rsidR="00CC63BD" w:rsidRPr="003A079C">
        <w:rPr>
          <w:rFonts w:ascii="Arial" w:hAnsi="Arial" w:cs="Arial"/>
          <w:i/>
          <w:iCs/>
          <w:sz w:val="24"/>
          <w:szCs w:val="24"/>
        </w:rPr>
        <w:t xml:space="preserve">Yoma </w:t>
      </w:r>
      <w:r w:rsidR="00CC63BD" w:rsidRPr="003A079C">
        <w:rPr>
          <w:rFonts w:ascii="Arial" w:hAnsi="Arial" w:cs="Arial"/>
          <w:sz w:val="24"/>
          <w:szCs w:val="24"/>
        </w:rPr>
        <w:t>39a)</w:t>
      </w:r>
    </w:p>
    <w:p w:rsidR="00CC63BD" w:rsidRPr="003A079C" w:rsidRDefault="00CC63BD" w:rsidP="00D724BF">
      <w:pPr>
        <w:pStyle w:val="BlockText"/>
        <w:spacing w:line="240" w:lineRule="auto"/>
        <w:rPr>
          <w:rFonts w:ascii="Arial" w:hAnsi="Arial" w:cs="Arial"/>
          <w:sz w:val="24"/>
          <w:szCs w:val="24"/>
        </w:rPr>
      </w:pPr>
    </w:p>
    <w:p w:rsidR="00CC63BD" w:rsidRPr="003A079C" w:rsidRDefault="00CC63BD" w:rsidP="00CC4E10">
      <w:pPr>
        <w:spacing w:line="240" w:lineRule="auto"/>
        <w:rPr>
          <w:rFonts w:ascii="Arial" w:hAnsi="Arial" w:cs="Arial"/>
          <w:sz w:val="24"/>
          <w:szCs w:val="24"/>
        </w:rPr>
      </w:pPr>
      <w:r w:rsidRPr="003A079C">
        <w:rPr>
          <w:rFonts w:ascii="Arial" w:hAnsi="Arial" w:cs="Arial"/>
          <w:sz w:val="24"/>
          <w:szCs w:val="24"/>
        </w:rPr>
        <w:tab/>
        <w:t xml:space="preserve">Rashi </w:t>
      </w:r>
      <w:r w:rsidR="00CC4E10">
        <w:rPr>
          <w:rFonts w:ascii="Arial" w:hAnsi="Arial" w:cs="Arial"/>
          <w:sz w:val="24"/>
          <w:szCs w:val="24"/>
        </w:rPr>
        <w:t>(</w:t>
      </w:r>
      <w:r w:rsidRPr="003A079C">
        <w:rPr>
          <w:rFonts w:ascii="Arial" w:hAnsi="Arial" w:cs="Arial"/>
          <w:i/>
          <w:iCs/>
          <w:sz w:val="24"/>
          <w:szCs w:val="24"/>
        </w:rPr>
        <w:t xml:space="preserve">Chagiga </w:t>
      </w:r>
      <w:r w:rsidRPr="003A079C">
        <w:rPr>
          <w:rFonts w:ascii="Arial" w:hAnsi="Arial" w:cs="Arial"/>
          <w:sz w:val="24"/>
          <w:szCs w:val="24"/>
        </w:rPr>
        <w:t>26a</w:t>
      </w:r>
      <w:r w:rsidR="00CC4E10">
        <w:rPr>
          <w:rFonts w:ascii="Arial" w:hAnsi="Arial" w:cs="Arial"/>
          <w:sz w:val="24"/>
          <w:szCs w:val="24"/>
        </w:rPr>
        <w:t>)</w:t>
      </w:r>
      <w:r w:rsidRPr="003A079C">
        <w:rPr>
          <w:rFonts w:ascii="Arial" w:hAnsi="Arial" w:cs="Arial"/>
          <w:sz w:val="24"/>
          <w:szCs w:val="24"/>
        </w:rPr>
        <w:t xml:space="preserve"> writes that they would not relight the </w:t>
      </w:r>
      <w:r w:rsidR="00D35582" w:rsidRPr="003A079C">
        <w:rPr>
          <w:rFonts w:ascii="Arial" w:hAnsi="Arial" w:cs="Arial"/>
          <w:sz w:val="24"/>
          <w:szCs w:val="24"/>
        </w:rPr>
        <w:t xml:space="preserve">western </w:t>
      </w:r>
      <w:r w:rsidRPr="003A079C">
        <w:rPr>
          <w:rFonts w:ascii="Arial" w:hAnsi="Arial" w:cs="Arial"/>
          <w:sz w:val="24"/>
          <w:szCs w:val="24"/>
        </w:rPr>
        <w:t xml:space="preserve">lamp. Other </w:t>
      </w:r>
      <w:r w:rsidRPr="003A079C">
        <w:rPr>
          <w:rFonts w:ascii="Arial" w:hAnsi="Arial" w:cs="Arial"/>
          <w:i/>
          <w:iCs/>
          <w:sz w:val="24"/>
          <w:szCs w:val="24"/>
        </w:rPr>
        <w:t>Rishonim</w:t>
      </w:r>
      <w:r w:rsidRPr="003A079C">
        <w:rPr>
          <w:rFonts w:ascii="Arial" w:hAnsi="Arial" w:cs="Arial"/>
          <w:sz w:val="24"/>
          <w:szCs w:val="24"/>
        </w:rPr>
        <w:t xml:space="preserve">, however, maintain, that after the lamp became extinguished, it would be relit. If so, </w:t>
      </w:r>
      <w:r w:rsidR="00CC4E10">
        <w:rPr>
          <w:rFonts w:ascii="Arial" w:hAnsi="Arial" w:cs="Arial"/>
          <w:sz w:val="24"/>
          <w:szCs w:val="24"/>
        </w:rPr>
        <w:t>the western lamp differs fundamentally from the other candles</w:t>
      </w:r>
      <w:r w:rsidRPr="003A079C">
        <w:rPr>
          <w:rFonts w:ascii="Arial" w:hAnsi="Arial" w:cs="Arial"/>
          <w:sz w:val="24"/>
          <w:szCs w:val="24"/>
        </w:rPr>
        <w:t>.</w:t>
      </w:r>
    </w:p>
    <w:p w:rsidR="00CC63BD" w:rsidRPr="003A079C" w:rsidRDefault="00CC63BD" w:rsidP="00D724BF">
      <w:pPr>
        <w:spacing w:line="240" w:lineRule="auto"/>
        <w:rPr>
          <w:rFonts w:ascii="Arial" w:hAnsi="Arial" w:cs="Arial"/>
          <w:sz w:val="24"/>
          <w:szCs w:val="24"/>
        </w:rPr>
      </w:pPr>
    </w:p>
    <w:p w:rsidR="00CC63BD" w:rsidRPr="003A079C" w:rsidRDefault="00CC63BD" w:rsidP="00D724BF">
      <w:pPr>
        <w:pStyle w:val="Heading3"/>
        <w:spacing w:line="240" w:lineRule="auto"/>
        <w:jc w:val="both"/>
        <w:rPr>
          <w:rFonts w:ascii="Arial" w:hAnsi="Arial" w:cs="Arial"/>
          <w:sz w:val="24"/>
          <w:szCs w:val="24"/>
        </w:rPr>
      </w:pPr>
      <w:r w:rsidRPr="003A079C">
        <w:rPr>
          <w:rFonts w:ascii="Arial" w:hAnsi="Arial" w:cs="Arial"/>
          <w:sz w:val="24"/>
          <w:szCs w:val="24"/>
        </w:rPr>
        <w:t xml:space="preserve">Two aspects of the </w:t>
      </w:r>
      <w:r w:rsidRPr="003A079C">
        <w:rPr>
          <w:rFonts w:ascii="Arial" w:hAnsi="Arial" w:cs="Arial"/>
          <w:i/>
          <w:iCs/>
          <w:sz w:val="24"/>
          <w:szCs w:val="24"/>
        </w:rPr>
        <w:t xml:space="preserve">Menora </w:t>
      </w:r>
      <w:r w:rsidRPr="003A079C">
        <w:rPr>
          <w:rFonts w:ascii="Arial" w:hAnsi="Arial" w:cs="Arial"/>
          <w:sz w:val="24"/>
          <w:szCs w:val="24"/>
        </w:rPr>
        <w:t xml:space="preserve">in the </w:t>
      </w:r>
      <w:r w:rsidR="00F50C56">
        <w:rPr>
          <w:rFonts w:ascii="Arial" w:hAnsi="Arial" w:cs="Arial"/>
          <w:i/>
          <w:iCs/>
          <w:sz w:val="24"/>
          <w:szCs w:val="24"/>
        </w:rPr>
        <w:t>Mikdash</w:t>
      </w:r>
      <w:r w:rsidRPr="003A079C">
        <w:rPr>
          <w:rFonts w:ascii="Arial" w:hAnsi="Arial" w:cs="Arial"/>
          <w:sz w:val="24"/>
          <w:szCs w:val="24"/>
        </w:rPr>
        <w:t xml:space="preserve"> – the kindling and the placing</w:t>
      </w:r>
    </w:p>
    <w:p w:rsidR="00CC63BD" w:rsidRPr="003A079C" w:rsidRDefault="00CC63BD" w:rsidP="00D724BF">
      <w:pPr>
        <w:spacing w:line="240" w:lineRule="auto"/>
        <w:rPr>
          <w:rFonts w:ascii="Arial" w:hAnsi="Arial" w:cs="Arial"/>
          <w:sz w:val="24"/>
          <w:szCs w:val="24"/>
        </w:rPr>
      </w:pPr>
    </w:p>
    <w:p w:rsidR="00F50C56" w:rsidRDefault="00CC63BD" w:rsidP="00D724BF">
      <w:pPr>
        <w:spacing w:line="240" w:lineRule="auto"/>
        <w:rPr>
          <w:rFonts w:ascii="Arial" w:hAnsi="Arial" w:cs="Arial"/>
          <w:iCs/>
          <w:sz w:val="24"/>
          <w:szCs w:val="24"/>
        </w:rPr>
      </w:pPr>
      <w:r w:rsidRPr="003A079C">
        <w:rPr>
          <w:rFonts w:ascii="Arial" w:hAnsi="Arial" w:cs="Arial"/>
          <w:sz w:val="24"/>
          <w:szCs w:val="24"/>
        </w:rPr>
        <w:tab/>
        <w:t xml:space="preserve">It is reasonable to assume that if we have two sets of verses and also two sets of </w:t>
      </w:r>
      <w:r w:rsidRPr="003A079C">
        <w:rPr>
          <w:rFonts w:ascii="Arial" w:hAnsi="Arial" w:cs="Arial"/>
          <w:i/>
          <w:iCs/>
          <w:sz w:val="24"/>
          <w:szCs w:val="24"/>
        </w:rPr>
        <w:t>halakhot</w:t>
      </w:r>
      <w:r w:rsidRPr="003A079C">
        <w:rPr>
          <w:rFonts w:ascii="Arial" w:hAnsi="Arial" w:cs="Arial"/>
          <w:iCs/>
          <w:sz w:val="24"/>
          <w:szCs w:val="24"/>
        </w:rPr>
        <w:t xml:space="preserve">, we must find a connection between them. Some </w:t>
      </w:r>
      <w:r w:rsidRPr="003A079C">
        <w:rPr>
          <w:rFonts w:ascii="Arial" w:hAnsi="Arial" w:cs="Arial"/>
          <w:i/>
          <w:sz w:val="24"/>
          <w:szCs w:val="24"/>
        </w:rPr>
        <w:t xml:space="preserve">Acharonim </w:t>
      </w:r>
      <w:r w:rsidRPr="003A079C">
        <w:rPr>
          <w:rFonts w:ascii="Arial" w:hAnsi="Arial" w:cs="Arial"/>
          <w:iCs/>
          <w:sz w:val="24"/>
          <w:szCs w:val="24"/>
        </w:rPr>
        <w:t xml:space="preserve">explain that the </w:t>
      </w:r>
      <w:r w:rsidRPr="003A079C">
        <w:rPr>
          <w:rFonts w:ascii="Arial" w:hAnsi="Arial" w:cs="Arial"/>
          <w:i/>
          <w:sz w:val="24"/>
          <w:szCs w:val="24"/>
        </w:rPr>
        <w:t>menora</w:t>
      </w:r>
      <w:r w:rsidRPr="003A079C">
        <w:rPr>
          <w:rFonts w:ascii="Arial" w:hAnsi="Arial" w:cs="Arial"/>
          <w:iCs/>
          <w:sz w:val="24"/>
          <w:szCs w:val="24"/>
        </w:rPr>
        <w:t xml:space="preserve"> play</w:t>
      </w:r>
      <w:r w:rsidR="00F50C56">
        <w:rPr>
          <w:rFonts w:ascii="Arial" w:hAnsi="Arial" w:cs="Arial"/>
          <w:iCs/>
          <w:sz w:val="24"/>
          <w:szCs w:val="24"/>
        </w:rPr>
        <w:t>ed a twofold role in the Temple,</w:t>
      </w:r>
      <w:r w:rsidRPr="003A079C">
        <w:rPr>
          <w:rFonts w:ascii="Arial" w:hAnsi="Arial" w:cs="Arial"/>
          <w:iCs/>
          <w:sz w:val="24"/>
          <w:szCs w:val="24"/>
        </w:rPr>
        <w:t xml:space="preserve"> but it appear</w:t>
      </w:r>
      <w:r w:rsidR="00F50C56">
        <w:rPr>
          <w:rFonts w:ascii="Arial" w:hAnsi="Arial" w:cs="Arial"/>
          <w:iCs/>
          <w:sz w:val="24"/>
          <w:szCs w:val="24"/>
        </w:rPr>
        <w:t>s</w:t>
      </w:r>
      <w:r w:rsidRPr="003A079C">
        <w:rPr>
          <w:rFonts w:ascii="Arial" w:hAnsi="Arial" w:cs="Arial"/>
          <w:iCs/>
          <w:sz w:val="24"/>
          <w:szCs w:val="24"/>
        </w:rPr>
        <w:t xml:space="preserve"> that the issue is discussed already among the </w:t>
      </w:r>
      <w:r w:rsidRPr="003A079C">
        <w:rPr>
          <w:rFonts w:ascii="Arial" w:hAnsi="Arial" w:cs="Arial"/>
          <w:i/>
          <w:sz w:val="24"/>
          <w:szCs w:val="24"/>
        </w:rPr>
        <w:t>Rishonim</w:t>
      </w:r>
      <w:r w:rsidRPr="003A079C">
        <w:rPr>
          <w:rFonts w:ascii="Arial" w:hAnsi="Arial" w:cs="Arial"/>
          <w:iCs/>
          <w:sz w:val="24"/>
          <w:szCs w:val="24"/>
        </w:rPr>
        <w:t xml:space="preserve">. The </w:t>
      </w:r>
      <w:r w:rsidRPr="003A079C">
        <w:rPr>
          <w:rFonts w:ascii="Arial" w:hAnsi="Arial" w:cs="Arial"/>
          <w:i/>
          <w:sz w:val="24"/>
          <w:szCs w:val="24"/>
        </w:rPr>
        <w:t>Da'at Zeke</w:t>
      </w:r>
      <w:r w:rsidR="00F50C56">
        <w:rPr>
          <w:rFonts w:ascii="Arial" w:hAnsi="Arial" w:cs="Arial"/>
          <w:i/>
          <w:sz w:val="24"/>
          <w:szCs w:val="24"/>
        </w:rPr>
        <w:t>i</w:t>
      </w:r>
      <w:r w:rsidRPr="003A079C">
        <w:rPr>
          <w:rFonts w:ascii="Arial" w:hAnsi="Arial" w:cs="Arial"/>
          <w:i/>
          <w:sz w:val="24"/>
          <w:szCs w:val="24"/>
        </w:rPr>
        <w:t>nim</w:t>
      </w:r>
      <w:r w:rsidR="00F50C56">
        <w:rPr>
          <w:rFonts w:ascii="Arial" w:hAnsi="Arial" w:cs="Arial"/>
          <w:i/>
          <w:sz w:val="24"/>
          <w:szCs w:val="24"/>
        </w:rPr>
        <w:t xml:space="preserve"> Mi-Ba’alei Ha-Tosafot</w:t>
      </w:r>
      <w:r w:rsidRPr="003A079C">
        <w:rPr>
          <w:rFonts w:ascii="Arial" w:hAnsi="Arial" w:cs="Arial"/>
          <w:iCs/>
          <w:sz w:val="24"/>
          <w:szCs w:val="24"/>
        </w:rPr>
        <w:t xml:space="preserve"> </w:t>
      </w:r>
      <w:r w:rsidR="00F50C56">
        <w:rPr>
          <w:rFonts w:ascii="Arial" w:hAnsi="Arial" w:cs="Arial"/>
          <w:iCs/>
          <w:sz w:val="24"/>
          <w:szCs w:val="24"/>
        </w:rPr>
        <w:t>(</w:t>
      </w:r>
      <w:r w:rsidRPr="003A079C">
        <w:rPr>
          <w:rFonts w:ascii="Arial" w:hAnsi="Arial" w:cs="Arial"/>
          <w:iCs/>
          <w:sz w:val="24"/>
          <w:szCs w:val="24"/>
        </w:rPr>
        <w:t xml:space="preserve">beginning of </w:t>
      </w:r>
      <w:r w:rsidRPr="003A079C">
        <w:rPr>
          <w:rFonts w:ascii="Arial" w:hAnsi="Arial" w:cs="Arial"/>
          <w:i/>
          <w:sz w:val="24"/>
          <w:szCs w:val="24"/>
        </w:rPr>
        <w:t>Parashat Teruma</w:t>
      </w:r>
      <w:r w:rsidR="00F50C56">
        <w:rPr>
          <w:rFonts w:ascii="Arial" w:hAnsi="Arial" w:cs="Arial"/>
          <w:iCs/>
          <w:sz w:val="24"/>
          <w:szCs w:val="24"/>
        </w:rPr>
        <w:t>)</w:t>
      </w:r>
      <w:r w:rsidRPr="003A079C">
        <w:rPr>
          <w:rFonts w:ascii="Arial" w:hAnsi="Arial" w:cs="Arial"/>
          <w:iCs/>
          <w:sz w:val="24"/>
          <w:szCs w:val="24"/>
        </w:rPr>
        <w:t xml:space="preserve"> </w:t>
      </w:r>
      <w:r w:rsidR="00F50C56">
        <w:rPr>
          <w:rFonts w:ascii="Arial" w:hAnsi="Arial" w:cs="Arial"/>
          <w:iCs/>
          <w:sz w:val="24"/>
          <w:szCs w:val="24"/>
        </w:rPr>
        <w:t xml:space="preserve">advances </w:t>
      </w:r>
      <w:r w:rsidRPr="003A079C">
        <w:rPr>
          <w:rFonts w:ascii="Arial" w:hAnsi="Arial" w:cs="Arial"/>
          <w:iCs/>
          <w:sz w:val="24"/>
          <w:szCs w:val="24"/>
        </w:rPr>
        <w:t xml:space="preserve">a fundamental argument: The </w:t>
      </w:r>
      <w:r w:rsidRPr="003A079C">
        <w:rPr>
          <w:rFonts w:ascii="Arial" w:hAnsi="Arial" w:cs="Arial"/>
          <w:i/>
          <w:sz w:val="24"/>
          <w:szCs w:val="24"/>
        </w:rPr>
        <w:t xml:space="preserve">menora </w:t>
      </w:r>
      <w:r w:rsidRPr="003A079C">
        <w:rPr>
          <w:rFonts w:ascii="Arial" w:hAnsi="Arial" w:cs="Arial"/>
          <w:iCs/>
          <w:sz w:val="24"/>
          <w:szCs w:val="24"/>
        </w:rPr>
        <w:t xml:space="preserve">constitutes an </w:t>
      </w:r>
      <w:r w:rsidR="00F50C56">
        <w:rPr>
          <w:rFonts w:ascii="Arial" w:hAnsi="Arial" w:cs="Arial"/>
          <w:iCs/>
          <w:sz w:val="24"/>
          <w:szCs w:val="24"/>
        </w:rPr>
        <w:t>intrinsic</w:t>
      </w:r>
      <w:r w:rsidRPr="003A079C">
        <w:rPr>
          <w:rFonts w:ascii="Arial" w:hAnsi="Arial" w:cs="Arial"/>
          <w:iCs/>
          <w:sz w:val="24"/>
          <w:szCs w:val="24"/>
        </w:rPr>
        <w:t xml:space="preserve"> portion of the </w:t>
      </w:r>
      <w:r w:rsidR="00F50C56">
        <w:rPr>
          <w:rFonts w:ascii="Arial" w:hAnsi="Arial" w:cs="Arial"/>
          <w:i/>
          <w:sz w:val="24"/>
          <w:szCs w:val="24"/>
        </w:rPr>
        <w:t>Mikdash</w:t>
      </w:r>
      <w:r w:rsidRPr="003A079C">
        <w:rPr>
          <w:rFonts w:ascii="Arial" w:hAnsi="Arial" w:cs="Arial"/>
          <w:iCs/>
          <w:sz w:val="24"/>
          <w:szCs w:val="24"/>
        </w:rPr>
        <w:t xml:space="preserve"> itself. </w:t>
      </w:r>
    </w:p>
    <w:p w:rsidR="00F50C56" w:rsidRDefault="00F50C56" w:rsidP="00D724BF">
      <w:pPr>
        <w:spacing w:line="240" w:lineRule="auto"/>
        <w:rPr>
          <w:rFonts w:ascii="Arial" w:hAnsi="Arial" w:cs="Arial"/>
          <w:iCs/>
          <w:sz w:val="24"/>
          <w:szCs w:val="24"/>
        </w:rPr>
      </w:pPr>
    </w:p>
    <w:p w:rsidR="00CC63BD" w:rsidRPr="003A079C" w:rsidRDefault="00CC63BD" w:rsidP="00D724BF">
      <w:pPr>
        <w:spacing w:line="240" w:lineRule="auto"/>
        <w:ind w:firstLine="567"/>
        <w:rPr>
          <w:rFonts w:ascii="Arial" w:hAnsi="Arial" w:cs="Arial"/>
          <w:iCs/>
          <w:sz w:val="24"/>
          <w:szCs w:val="24"/>
        </w:rPr>
      </w:pPr>
      <w:r w:rsidRPr="003A079C">
        <w:rPr>
          <w:rFonts w:ascii="Arial" w:hAnsi="Arial" w:cs="Arial"/>
          <w:iCs/>
          <w:sz w:val="24"/>
          <w:szCs w:val="24"/>
        </w:rPr>
        <w:t xml:space="preserve">This idea rises also </w:t>
      </w:r>
      <w:r w:rsidR="00F50C56">
        <w:rPr>
          <w:rFonts w:ascii="Arial" w:hAnsi="Arial" w:cs="Arial"/>
          <w:iCs/>
          <w:sz w:val="24"/>
          <w:szCs w:val="24"/>
        </w:rPr>
        <w:t xml:space="preserve">in the </w:t>
      </w:r>
      <w:r w:rsidR="00F50C56" w:rsidRPr="00F50C56">
        <w:rPr>
          <w:rFonts w:ascii="Arial" w:hAnsi="Arial" w:cs="Arial"/>
          <w:i/>
          <w:sz w:val="24"/>
          <w:szCs w:val="24"/>
        </w:rPr>
        <w:t>g</w:t>
      </w:r>
      <w:r w:rsidRPr="00F50C56">
        <w:rPr>
          <w:rFonts w:ascii="Arial" w:hAnsi="Arial" w:cs="Arial"/>
          <w:i/>
          <w:sz w:val="24"/>
          <w:szCs w:val="24"/>
        </w:rPr>
        <w:t>emara</w:t>
      </w:r>
      <w:r w:rsidRPr="003A079C">
        <w:rPr>
          <w:rFonts w:ascii="Arial" w:hAnsi="Arial" w:cs="Arial"/>
          <w:iCs/>
          <w:sz w:val="24"/>
          <w:szCs w:val="24"/>
        </w:rPr>
        <w:t xml:space="preserve"> at the end of </w:t>
      </w:r>
      <w:r w:rsidRPr="003A079C">
        <w:rPr>
          <w:rFonts w:ascii="Arial" w:hAnsi="Arial" w:cs="Arial"/>
          <w:i/>
          <w:sz w:val="24"/>
          <w:szCs w:val="24"/>
        </w:rPr>
        <w:t>Chagiga</w:t>
      </w:r>
      <w:r w:rsidR="00F50C56">
        <w:rPr>
          <w:rFonts w:ascii="Arial" w:hAnsi="Arial" w:cs="Arial"/>
          <w:iCs/>
          <w:sz w:val="24"/>
          <w:szCs w:val="24"/>
        </w:rPr>
        <w:t>,</w:t>
      </w:r>
      <w:r w:rsidRPr="003A079C">
        <w:rPr>
          <w:rFonts w:ascii="Arial" w:hAnsi="Arial" w:cs="Arial"/>
          <w:i/>
          <w:sz w:val="24"/>
          <w:szCs w:val="24"/>
        </w:rPr>
        <w:t xml:space="preserve"> </w:t>
      </w:r>
      <w:r w:rsidRPr="003A079C">
        <w:rPr>
          <w:rFonts w:ascii="Arial" w:hAnsi="Arial" w:cs="Arial"/>
          <w:iCs/>
          <w:sz w:val="24"/>
          <w:szCs w:val="24"/>
        </w:rPr>
        <w:t xml:space="preserve">which deals with the impurity of the land during a Festival </w:t>
      </w:r>
      <w:r w:rsidR="00F50C56">
        <w:rPr>
          <w:rFonts w:ascii="Arial" w:hAnsi="Arial" w:cs="Arial"/>
          <w:iCs/>
          <w:sz w:val="24"/>
          <w:szCs w:val="24"/>
        </w:rPr>
        <w:t xml:space="preserve">and after a Festival. The last </w:t>
      </w:r>
      <w:r w:rsidR="00F50C56" w:rsidRPr="00F50C56">
        <w:rPr>
          <w:rFonts w:ascii="Arial" w:hAnsi="Arial" w:cs="Arial"/>
          <w:i/>
          <w:sz w:val="24"/>
          <w:szCs w:val="24"/>
        </w:rPr>
        <w:t>m</w:t>
      </w:r>
      <w:r w:rsidRPr="00F50C56">
        <w:rPr>
          <w:rFonts w:ascii="Arial" w:hAnsi="Arial" w:cs="Arial"/>
          <w:i/>
          <w:sz w:val="24"/>
          <w:szCs w:val="24"/>
        </w:rPr>
        <w:t>ishna</w:t>
      </w:r>
      <w:r w:rsidRPr="003A079C">
        <w:rPr>
          <w:rFonts w:ascii="Arial" w:hAnsi="Arial" w:cs="Arial"/>
          <w:iCs/>
          <w:sz w:val="24"/>
          <w:szCs w:val="24"/>
        </w:rPr>
        <w:t xml:space="preserve"> in the tractate states:</w:t>
      </w:r>
    </w:p>
    <w:p w:rsidR="00CC63BD" w:rsidRPr="003A079C" w:rsidRDefault="00CC63BD" w:rsidP="00D724BF">
      <w:pPr>
        <w:pStyle w:val="BlockText"/>
        <w:spacing w:line="240" w:lineRule="auto"/>
        <w:rPr>
          <w:rFonts w:ascii="Arial" w:hAnsi="Arial" w:cs="Arial"/>
          <w:sz w:val="24"/>
          <w:szCs w:val="24"/>
        </w:rPr>
      </w:pPr>
    </w:p>
    <w:p w:rsidR="00CF5248" w:rsidRPr="003A079C" w:rsidRDefault="00CF5248" w:rsidP="00D724BF">
      <w:pPr>
        <w:pStyle w:val="BlockText"/>
        <w:spacing w:line="240" w:lineRule="auto"/>
        <w:rPr>
          <w:rFonts w:ascii="Arial" w:hAnsi="Arial" w:cs="Arial"/>
          <w:sz w:val="24"/>
          <w:szCs w:val="24"/>
        </w:rPr>
      </w:pPr>
      <w:r w:rsidRPr="003A079C">
        <w:rPr>
          <w:rFonts w:ascii="Arial" w:hAnsi="Arial" w:cs="Arial"/>
          <w:sz w:val="24"/>
          <w:szCs w:val="24"/>
        </w:rPr>
        <w:t>How did they clear up for the purification of the Temple courtyard? The</w:t>
      </w:r>
      <w:r w:rsidR="00F50C56">
        <w:rPr>
          <w:rFonts w:ascii="Arial" w:hAnsi="Arial" w:cs="Arial"/>
          <w:sz w:val="24"/>
          <w:szCs w:val="24"/>
        </w:rPr>
        <w:t>y</w:t>
      </w:r>
      <w:r w:rsidRPr="003A079C">
        <w:rPr>
          <w:rFonts w:ascii="Arial" w:hAnsi="Arial" w:cs="Arial"/>
          <w:sz w:val="24"/>
          <w:szCs w:val="24"/>
        </w:rPr>
        <w:t xml:space="preserve"> immersed the vessels </w:t>
      </w:r>
      <w:r w:rsidR="00F50C56">
        <w:rPr>
          <w:rFonts w:ascii="Arial" w:hAnsi="Arial" w:cs="Arial"/>
          <w:sz w:val="24"/>
          <w:szCs w:val="24"/>
        </w:rPr>
        <w:t>that</w:t>
      </w:r>
      <w:r w:rsidRPr="003A079C">
        <w:rPr>
          <w:rFonts w:ascii="Arial" w:hAnsi="Arial" w:cs="Arial"/>
          <w:sz w:val="24"/>
          <w:szCs w:val="24"/>
        </w:rPr>
        <w:t xml:space="preserve"> were in the Temple, and they used to say to them: Take heed that you not touch the </w:t>
      </w:r>
      <w:r w:rsidR="00F50C56">
        <w:rPr>
          <w:rFonts w:ascii="Arial" w:hAnsi="Arial" w:cs="Arial"/>
          <w:i/>
          <w:iCs/>
          <w:sz w:val="24"/>
          <w:szCs w:val="24"/>
        </w:rPr>
        <w:t>shulchan</w:t>
      </w:r>
      <w:r w:rsidR="00F50C56">
        <w:rPr>
          <w:rFonts w:ascii="Arial" w:hAnsi="Arial" w:cs="Arial"/>
          <w:sz w:val="24"/>
          <w:szCs w:val="24"/>
        </w:rPr>
        <w:t xml:space="preserve"> [and thus render it impure]…</w:t>
      </w:r>
      <w:r w:rsidRPr="003A079C">
        <w:rPr>
          <w:rFonts w:ascii="Arial" w:hAnsi="Arial" w:cs="Arial"/>
          <w:sz w:val="24"/>
          <w:szCs w:val="24"/>
        </w:rPr>
        <w:t xml:space="preserve"> </w:t>
      </w:r>
    </w:p>
    <w:p w:rsidR="00D35582" w:rsidRPr="003A079C" w:rsidRDefault="00D35582" w:rsidP="00D724BF">
      <w:pPr>
        <w:pStyle w:val="BlockText"/>
        <w:spacing w:line="240" w:lineRule="auto"/>
        <w:rPr>
          <w:rFonts w:ascii="Arial" w:hAnsi="Arial" w:cs="Arial"/>
          <w:sz w:val="24"/>
          <w:szCs w:val="24"/>
        </w:rPr>
      </w:pPr>
    </w:p>
    <w:p w:rsidR="00D35582" w:rsidRPr="003A079C" w:rsidRDefault="00F50C56" w:rsidP="00D724BF">
      <w:pPr>
        <w:spacing w:line="240" w:lineRule="auto"/>
        <w:rPr>
          <w:rFonts w:ascii="Arial" w:hAnsi="Arial" w:cs="Arial"/>
          <w:sz w:val="24"/>
          <w:szCs w:val="24"/>
        </w:rPr>
      </w:pPr>
      <w:r>
        <w:rPr>
          <w:rFonts w:ascii="Arial" w:hAnsi="Arial" w:cs="Arial"/>
          <w:sz w:val="24"/>
          <w:szCs w:val="24"/>
        </w:rPr>
        <w:t xml:space="preserve">The </w:t>
      </w:r>
      <w:r w:rsidRPr="00F50C56">
        <w:rPr>
          <w:rFonts w:ascii="Arial" w:hAnsi="Arial" w:cs="Arial"/>
          <w:i/>
          <w:iCs/>
          <w:sz w:val="24"/>
          <w:szCs w:val="24"/>
        </w:rPr>
        <w:t>g</w:t>
      </w:r>
      <w:r w:rsidR="00D35582" w:rsidRPr="00F50C56">
        <w:rPr>
          <w:rFonts w:ascii="Arial" w:hAnsi="Arial" w:cs="Arial"/>
          <w:i/>
          <w:iCs/>
          <w:sz w:val="24"/>
          <w:szCs w:val="24"/>
        </w:rPr>
        <w:t>emara</w:t>
      </w:r>
      <w:r w:rsidR="00D35582" w:rsidRPr="003A079C">
        <w:rPr>
          <w:rFonts w:ascii="Arial" w:hAnsi="Arial" w:cs="Arial"/>
          <w:sz w:val="24"/>
          <w:szCs w:val="24"/>
        </w:rPr>
        <w:t xml:space="preserve"> there states:</w:t>
      </w:r>
    </w:p>
    <w:p w:rsidR="00D35582" w:rsidRPr="003A079C" w:rsidRDefault="00D35582" w:rsidP="00D724BF">
      <w:pPr>
        <w:spacing w:line="240" w:lineRule="auto"/>
        <w:rPr>
          <w:rFonts w:ascii="Arial" w:hAnsi="Arial" w:cs="Arial"/>
          <w:sz w:val="24"/>
          <w:szCs w:val="24"/>
        </w:rPr>
      </w:pPr>
    </w:p>
    <w:p w:rsidR="00CF5248" w:rsidRPr="003A079C" w:rsidRDefault="00CF5248" w:rsidP="00D724BF">
      <w:pPr>
        <w:pStyle w:val="BlockText"/>
        <w:spacing w:line="240" w:lineRule="auto"/>
        <w:rPr>
          <w:rFonts w:ascii="Arial" w:hAnsi="Arial" w:cs="Arial"/>
          <w:sz w:val="24"/>
          <w:szCs w:val="24"/>
        </w:rPr>
      </w:pPr>
      <w:r w:rsidRPr="003A079C">
        <w:rPr>
          <w:rFonts w:ascii="Arial" w:hAnsi="Arial" w:cs="Arial"/>
          <w:sz w:val="24"/>
          <w:szCs w:val="24"/>
        </w:rPr>
        <w:t xml:space="preserve">A Tanna taught [in a Baraita]: Take heed that you not touch the </w:t>
      </w:r>
      <w:r w:rsidR="00F50C56">
        <w:rPr>
          <w:rFonts w:ascii="Arial" w:hAnsi="Arial" w:cs="Arial"/>
          <w:i/>
          <w:iCs/>
          <w:sz w:val="24"/>
          <w:szCs w:val="24"/>
        </w:rPr>
        <w:t>shulchan</w:t>
      </w:r>
      <w:r w:rsidRPr="003A079C">
        <w:rPr>
          <w:rFonts w:ascii="Arial" w:hAnsi="Arial" w:cs="Arial"/>
          <w:sz w:val="24"/>
          <w:szCs w:val="24"/>
        </w:rPr>
        <w:t xml:space="preserve"> or the </w:t>
      </w:r>
      <w:r w:rsidRPr="003A079C">
        <w:rPr>
          <w:rFonts w:ascii="Arial" w:hAnsi="Arial" w:cs="Arial"/>
          <w:i/>
          <w:iCs/>
          <w:sz w:val="24"/>
          <w:szCs w:val="24"/>
        </w:rPr>
        <w:t>menora</w:t>
      </w:r>
      <w:r w:rsidRPr="003A079C">
        <w:rPr>
          <w:rFonts w:ascii="Arial" w:hAnsi="Arial" w:cs="Arial"/>
          <w:sz w:val="24"/>
          <w:szCs w:val="24"/>
        </w:rPr>
        <w:t xml:space="preserve">. Why does our </w:t>
      </w:r>
      <w:r w:rsidRPr="00F50C56">
        <w:rPr>
          <w:rFonts w:ascii="Arial" w:hAnsi="Arial" w:cs="Arial"/>
          <w:i/>
          <w:iCs/>
          <w:sz w:val="24"/>
          <w:szCs w:val="24"/>
        </w:rPr>
        <w:t>Tanna</w:t>
      </w:r>
      <w:r w:rsidRPr="003A079C">
        <w:rPr>
          <w:rFonts w:ascii="Arial" w:hAnsi="Arial" w:cs="Arial"/>
          <w:sz w:val="24"/>
          <w:szCs w:val="24"/>
        </w:rPr>
        <w:t xml:space="preserve"> </w:t>
      </w:r>
      <w:r w:rsidR="00F50C56">
        <w:rPr>
          <w:rFonts w:ascii="Arial" w:hAnsi="Arial" w:cs="Arial"/>
          <w:sz w:val="24"/>
          <w:szCs w:val="24"/>
        </w:rPr>
        <w:t xml:space="preserve">not </w:t>
      </w:r>
      <w:r w:rsidRPr="003A079C">
        <w:rPr>
          <w:rFonts w:ascii="Arial" w:hAnsi="Arial" w:cs="Arial"/>
          <w:sz w:val="24"/>
          <w:szCs w:val="24"/>
        </w:rPr>
        <w:t xml:space="preserve">mention the </w:t>
      </w:r>
      <w:r w:rsidRPr="003A079C">
        <w:rPr>
          <w:rFonts w:ascii="Arial" w:hAnsi="Arial" w:cs="Arial"/>
          <w:i/>
          <w:iCs/>
          <w:sz w:val="24"/>
          <w:szCs w:val="24"/>
        </w:rPr>
        <w:t>menora</w:t>
      </w:r>
      <w:r w:rsidRPr="003A079C">
        <w:rPr>
          <w:rFonts w:ascii="Arial" w:hAnsi="Arial" w:cs="Arial"/>
          <w:sz w:val="24"/>
          <w:szCs w:val="24"/>
        </w:rPr>
        <w:t xml:space="preserve">? In connection with the </w:t>
      </w:r>
      <w:r w:rsidR="00F50C56">
        <w:rPr>
          <w:rFonts w:ascii="Arial" w:hAnsi="Arial" w:cs="Arial"/>
          <w:i/>
          <w:iCs/>
          <w:sz w:val="24"/>
          <w:szCs w:val="24"/>
        </w:rPr>
        <w:t>shulchan</w:t>
      </w:r>
      <w:r w:rsidRPr="003A079C">
        <w:rPr>
          <w:rFonts w:ascii="Arial" w:hAnsi="Arial" w:cs="Arial"/>
          <w:sz w:val="24"/>
          <w:szCs w:val="24"/>
        </w:rPr>
        <w:t xml:space="preserve">, there is written [the word] </w:t>
      </w:r>
      <w:r w:rsidRPr="003A079C">
        <w:rPr>
          <w:rFonts w:ascii="Arial" w:hAnsi="Arial" w:cs="Arial"/>
          <w:i/>
          <w:iCs/>
          <w:sz w:val="24"/>
          <w:szCs w:val="24"/>
        </w:rPr>
        <w:t xml:space="preserve">tamid </w:t>
      </w:r>
      <w:r w:rsidRPr="003A079C">
        <w:rPr>
          <w:rFonts w:ascii="Arial" w:hAnsi="Arial" w:cs="Arial"/>
          <w:sz w:val="24"/>
          <w:szCs w:val="24"/>
        </w:rPr>
        <w:t xml:space="preserve">(perpetual); in connection with the </w:t>
      </w:r>
      <w:r w:rsidRPr="003A079C">
        <w:rPr>
          <w:rFonts w:ascii="Arial" w:hAnsi="Arial" w:cs="Arial"/>
          <w:i/>
          <w:iCs/>
          <w:sz w:val="24"/>
          <w:szCs w:val="24"/>
        </w:rPr>
        <w:t>menora</w:t>
      </w:r>
      <w:r w:rsidRPr="003A079C">
        <w:rPr>
          <w:rFonts w:ascii="Arial" w:hAnsi="Arial" w:cs="Arial"/>
          <w:sz w:val="24"/>
          <w:szCs w:val="24"/>
        </w:rPr>
        <w:t xml:space="preserve">, there is not written [the word] </w:t>
      </w:r>
      <w:r w:rsidRPr="003A079C">
        <w:rPr>
          <w:rFonts w:ascii="Arial" w:hAnsi="Arial" w:cs="Arial"/>
          <w:i/>
          <w:iCs/>
          <w:sz w:val="24"/>
          <w:szCs w:val="24"/>
        </w:rPr>
        <w:t>tamid.</w:t>
      </w:r>
      <w:r w:rsidRPr="003A079C">
        <w:rPr>
          <w:rFonts w:ascii="Arial" w:hAnsi="Arial" w:cs="Arial"/>
          <w:sz w:val="24"/>
          <w:szCs w:val="24"/>
        </w:rPr>
        <w:t xml:space="preserve"> And the other [</w:t>
      </w:r>
      <w:r w:rsidRPr="00F50C56">
        <w:rPr>
          <w:rFonts w:ascii="Arial" w:hAnsi="Arial" w:cs="Arial"/>
          <w:i/>
          <w:iCs/>
          <w:sz w:val="24"/>
          <w:szCs w:val="24"/>
        </w:rPr>
        <w:t>Tanna</w:t>
      </w:r>
      <w:r w:rsidRPr="003A079C">
        <w:rPr>
          <w:rFonts w:ascii="Arial" w:hAnsi="Arial" w:cs="Arial"/>
          <w:sz w:val="24"/>
          <w:szCs w:val="24"/>
        </w:rPr>
        <w:t xml:space="preserve">]? Since it is written: "And the </w:t>
      </w:r>
      <w:r w:rsidRPr="003A079C">
        <w:rPr>
          <w:rFonts w:ascii="Arial" w:hAnsi="Arial" w:cs="Arial"/>
          <w:i/>
          <w:iCs/>
          <w:sz w:val="24"/>
          <w:szCs w:val="24"/>
        </w:rPr>
        <w:t>menora</w:t>
      </w:r>
      <w:r w:rsidRPr="003A079C">
        <w:rPr>
          <w:rFonts w:ascii="Arial" w:hAnsi="Arial" w:cs="Arial"/>
          <w:sz w:val="24"/>
          <w:szCs w:val="24"/>
        </w:rPr>
        <w:t xml:space="preserve"> </w:t>
      </w:r>
      <w:r w:rsidR="00F50C56">
        <w:rPr>
          <w:rFonts w:ascii="Arial" w:hAnsi="Arial" w:cs="Arial"/>
          <w:sz w:val="24"/>
          <w:szCs w:val="24"/>
        </w:rPr>
        <w:t>opposite</w:t>
      </w:r>
      <w:r w:rsidRPr="003A079C">
        <w:rPr>
          <w:rFonts w:ascii="Arial" w:hAnsi="Arial" w:cs="Arial"/>
          <w:sz w:val="24"/>
          <w:szCs w:val="24"/>
        </w:rPr>
        <w:t xml:space="preserve"> the </w:t>
      </w:r>
      <w:r w:rsidR="00F50C56">
        <w:rPr>
          <w:rFonts w:ascii="Arial" w:hAnsi="Arial" w:cs="Arial"/>
          <w:i/>
          <w:iCs/>
          <w:sz w:val="24"/>
          <w:szCs w:val="24"/>
        </w:rPr>
        <w:t>shulchan</w:t>
      </w:r>
      <w:r w:rsidRPr="003A079C">
        <w:rPr>
          <w:rFonts w:ascii="Arial" w:hAnsi="Arial" w:cs="Arial"/>
          <w:sz w:val="24"/>
          <w:szCs w:val="24"/>
        </w:rPr>
        <w:t>" (</w:t>
      </w:r>
      <w:r w:rsidRPr="003A079C">
        <w:rPr>
          <w:rFonts w:ascii="Arial" w:hAnsi="Arial" w:cs="Arial"/>
          <w:i/>
          <w:iCs/>
          <w:sz w:val="24"/>
          <w:szCs w:val="24"/>
        </w:rPr>
        <w:t xml:space="preserve">Shemot </w:t>
      </w:r>
      <w:r w:rsidRPr="003A079C">
        <w:rPr>
          <w:rFonts w:ascii="Arial" w:hAnsi="Arial" w:cs="Arial"/>
          <w:sz w:val="24"/>
          <w:szCs w:val="24"/>
        </w:rPr>
        <w:t>26:35), it is as though [the word]</w:t>
      </w:r>
      <w:r w:rsidR="006749FC" w:rsidRPr="003A079C">
        <w:rPr>
          <w:rFonts w:ascii="Arial" w:hAnsi="Arial" w:cs="Arial"/>
          <w:i/>
          <w:iCs/>
          <w:sz w:val="24"/>
          <w:szCs w:val="24"/>
        </w:rPr>
        <w:t xml:space="preserve"> </w:t>
      </w:r>
      <w:r w:rsidRPr="003A079C">
        <w:rPr>
          <w:rFonts w:ascii="Arial" w:hAnsi="Arial" w:cs="Arial"/>
          <w:i/>
          <w:iCs/>
          <w:sz w:val="24"/>
          <w:szCs w:val="24"/>
        </w:rPr>
        <w:t xml:space="preserve">tamid </w:t>
      </w:r>
      <w:r w:rsidRPr="003A079C">
        <w:rPr>
          <w:rFonts w:ascii="Arial" w:hAnsi="Arial" w:cs="Arial"/>
          <w:sz w:val="24"/>
          <w:szCs w:val="24"/>
        </w:rPr>
        <w:t>were written in connection with it. And the other [</w:t>
      </w:r>
      <w:r w:rsidRPr="00F50C56">
        <w:rPr>
          <w:rFonts w:ascii="Arial" w:hAnsi="Arial" w:cs="Arial"/>
          <w:i/>
          <w:iCs/>
          <w:sz w:val="24"/>
          <w:szCs w:val="24"/>
        </w:rPr>
        <w:t>Tanna</w:t>
      </w:r>
      <w:r w:rsidRPr="003A079C">
        <w:rPr>
          <w:rFonts w:ascii="Arial" w:hAnsi="Arial" w:cs="Arial"/>
          <w:sz w:val="24"/>
          <w:szCs w:val="24"/>
        </w:rPr>
        <w:t>]? That [verse] comes merely to fix its place. (</w:t>
      </w:r>
      <w:r w:rsidRPr="003A079C">
        <w:rPr>
          <w:rFonts w:ascii="Arial" w:hAnsi="Arial" w:cs="Arial"/>
          <w:i/>
          <w:iCs/>
          <w:sz w:val="24"/>
          <w:szCs w:val="24"/>
        </w:rPr>
        <w:t xml:space="preserve">Chagiga </w:t>
      </w:r>
      <w:r w:rsidRPr="003A079C">
        <w:rPr>
          <w:rFonts w:ascii="Arial" w:hAnsi="Arial" w:cs="Arial"/>
          <w:sz w:val="24"/>
          <w:szCs w:val="24"/>
        </w:rPr>
        <w:t>26a)</w:t>
      </w:r>
    </w:p>
    <w:p w:rsidR="00CF5248" w:rsidRPr="003A079C" w:rsidRDefault="00CF5248" w:rsidP="00D724BF">
      <w:pPr>
        <w:pStyle w:val="BlockText"/>
        <w:spacing w:line="240" w:lineRule="auto"/>
        <w:rPr>
          <w:rFonts w:ascii="Arial" w:hAnsi="Arial" w:cs="Arial"/>
          <w:sz w:val="24"/>
          <w:szCs w:val="24"/>
        </w:rPr>
      </w:pPr>
    </w:p>
    <w:p w:rsidR="006749FC" w:rsidRPr="003A079C" w:rsidRDefault="006749FC" w:rsidP="00192079">
      <w:pPr>
        <w:spacing w:line="240" w:lineRule="auto"/>
        <w:rPr>
          <w:rFonts w:ascii="Arial" w:hAnsi="Arial" w:cs="Arial"/>
          <w:sz w:val="24"/>
          <w:szCs w:val="24"/>
        </w:rPr>
      </w:pPr>
      <w:r w:rsidRPr="003A079C">
        <w:rPr>
          <w:rFonts w:ascii="Arial" w:hAnsi="Arial" w:cs="Arial"/>
          <w:sz w:val="24"/>
          <w:szCs w:val="24"/>
        </w:rPr>
        <w:lastRenderedPageBreak/>
        <w:tab/>
        <w:t xml:space="preserve">According to one opinion, </w:t>
      </w:r>
      <w:r w:rsidR="00192079">
        <w:rPr>
          <w:rFonts w:ascii="Arial" w:hAnsi="Arial" w:cs="Arial"/>
          <w:sz w:val="24"/>
          <w:szCs w:val="24"/>
        </w:rPr>
        <w:t xml:space="preserve">the </w:t>
      </w:r>
      <w:r w:rsidR="00192079" w:rsidRPr="00192079">
        <w:rPr>
          <w:rFonts w:ascii="Arial" w:hAnsi="Arial" w:cs="Arial"/>
          <w:i/>
          <w:iCs/>
          <w:sz w:val="24"/>
          <w:szCs w:val="24"/>
        </w:rPr>
        <w:t>menora</w:t>
      </w:r>
      <w:r w:rsidR="00192079">
        <w:rPr>
          <w:rFonts w:ascii="Arial" w:hAnsi="Arial" w:cs="Arial"/>
          <w:sz w:val="24"/>
          <w:szCs w:val="24"/>
        </w:rPr>
        <w:t xml:space="preserve"> is required to be </w:t>
      </w:r>
      <w:r w:rsidR="001073FD" w:rsidRPr="003A079C">
        <w:rPr>
          <w:rFonts w:ascii="Arial" w:hAnsi="Arial" w:cs="Arial"/>
          <w:sz w:val="24"/>
          <w:szCs w:val="24"/>
        </w:rPr>
        <w:t>"</w:t>
      </w:r>
      <w:r w:rsidRPr="003A079C">
        <w:rPr>
          <w:rFonts w:ascii="Arial" w:hAnsi="Arial" w:cs="Arial"/>
          <w:i/>
          <w:iCs/>
          <w:sz w:val="24"/>
          <w:szCs w:val="24"/>
        </w:rPr>
        <w:t>tamid</w:t>
      </w:r>
      <w:r w:rsidR="001073FD" w:rsidRPr="003A079C">
        <w:rPr>
          <w:rFonts w:ascii="Arial" w:hAnsi="Arial" w:cs="Arial"/>
          <w:i/>
          <w:iCs/>
          <w:sz w:val="24"/>
          <w:szCs w:val="24"/>
        </w:rPr>
        <w:t>"</w:t>
      </w:r>
      <w:r w:rsidRPr="003A079C">
        <w:rPr>
          <w:rFonts w:ascii="Arial" w:hAnsi="Arial" w:cs="Arial"/>
          <w:i/>
          <w:iCs/>
          <w:sz w:val="24"/>
          <w:szCs w:val="24"/>
        </w:rPr>
        <w:t xml:space="preserve"> </w:t>
      </w:r>
      <w:r w:rsidRPr="003A079C">
        <w:rPr>
          <w:rFonts w:ascii="Arial" w:hAnsi="Arial" w:cs="Arial"/>
          <w:iCs/>
          <w:sz w:val="24"/>
          <w:szCs w:val="24"/>
        </w:rPr>
        <w:t xml:space="preserve">because it stands </w:t>
      </w:r>
      <w:r w:rsidR="00F50C56">
        <w:rPr>
          <w:rFonts w:ascii="Arial" w:hAnsi="Arial" w:cs="Arial"/>
          <w:iCs/>
          <w:sz w:val="24"/>
          <w:szCs w:val="24"/>
        </w:rPr>
        <w:t>opposite</w:t>
      </w:r>
      <w:r w:rsidRPr="003A079C">
        <w:rPr>
          <w:rFonts w:ascii="Arial" w:hAnsi="Arial" w:cs="Arial"/>
          <w:iCs/>
          <w:sz w:val="24"/>
          <w:szCs w:val="24"/>
        </w:rPr>
        <w:t xml:space="preserve"> the </w:t>
      </w:r>
      <w:r w:rsidR="00F50C56">
        <w:rPr>
          <w:rFonts w:ascii="Arial" w:hAnsi="Arial" w:cs="Arial"/>
          <w:i/>
          <w:sz w:val="24"/>
          <w:szCs w:val="24"/>
        </w:rPr>
        <w:t>shulchan</w:t>
      </w:r>
      <w:r w:rsidRPr="003A079C">
        <w:rPr>
          <w:rFonts w:ascii="Arial" w:hAnsi="Arial" w:cs="Arial"/>
          <w:iCs/>
          <w:sz w:val="24"/>
          <w:szCs w:val="24"/>
        </w:rPr>
        <w:t>. This is exceedingly</w:t>
      </w:r>
      <w:r w:rsidR="00D35582" w:rsidRPr="003A079C">
        <w:rPr>
          <w:rFonts w:ascii="Arial" w:hAnsi="Arial" w:cs="Arial"/>
          <w:iCs/>
          <w:sz w:val="24"/>
          <w:szCs w:val="24"/>
        </w:rPr>
        <w:t xml:space="preserve"> difficult</w:t>
      </w:r>
      <w:r w:rsidRPr="003A079C">
        <w:rPr>
          <w:rFonts w:ascii="Arial" w:hAnsi="Arial" w:cs="Arial"/>
          <w:iCs/>
          <w:sz w:val="24"/>
          <w:szCs w:val="24"/>
        </w:rPr>
        <w:t xml:space="preserve">, </w:t>
      </w:r>
      <w:r w:rsidR="00F50C56">
        <w:rPr>
          <w:rFonts w:ascii="Arial" w:hAnsi="Arial" w:cs="Arial"/>
          <w:iCs/>
          <w:sz w:val="24"/>
          <w:szCs w:val="24"/>
        </w:rPr>
        <w:t>as</w:t>
      </w:r>
      <w:r w:rsidRPr="003A079C">
        <w:rPr>
          <w:rFonts w:ascii="Arial" w:hAnsi="Arial" w:cs="Arial"/>
          <w:iCs/>
          <w:sz w:val="24"/>
          <w:szCs w:val="24"/>
        </w:rPr>
        <w:t xml:space="preserve"> the word </w:t>
      </w:r>
      <w:r w:rsidRPr="003A079C">
        <w:rPr>
          <w:rFonts w:ascii="Arial" w:hAnsi="Arial" w:cs="Arial"/>
          <w:i/>
          <w:sz w:val="24"/>
          <w:szCs w:val="24"/>
        </w:rPr>
        <w:t xml:space="preserve">tamid </w:t>
      </w:r>
      <w:r w:rsidRPr="003A079C">
        <w:rPr>
          <w:rFonts w:ascii="Arial" w:hAnsi="Arial" w:cs="Arial"/>
          <w:iCs/>
          <w:sz w:val="24"/>
          <w:szCs w:val="24"/>
        </w:rPr>
        <w:t xml:space="preserve">is </w:t>
      </w:r>
      <w:r w:rsidR="00F50C56">
        <w:rPr>
          <w:rFonts w:ascii="Arial" w:hAnsi="Arial" w:cs="Arial"/>
          <w:iCs/>
          <w:sz w:val="24"/>
          <w:szCs w:val="24"/>
        </w:rPr>
        <w:t xml:space="preserve">in fact </w:t>
      </w:r>
      <w:r w:rsidRPr="003A079C">
        <w:rPr>
          <w:rFonts w:ascii="Arial" w:hAnsi="Arial" w:cs="Arial"/>
          <w:iCs/>
          <w:sz w:val="24"/>
          <w:szCs w:val="24"/>
        </w:rPr>
        <w:t xml:space="preserve">mentioned several times in the verses cited above regarding the </w:t>
      </w:r>
      <w:r w:rsidRPr="003A079C">
        <w:rPr>
          <w:rFonts w:ascii="Arial" w:hAnsi="Arial" w:cs="Arial"/>
          <w:i/>
          <w:iCs/>
          <w:sz w:val="24"/>
          <w:szCs w:val="24"/>
        </w:rPr>
        <w:t>menora</w:t>
      </w:r>
      <w:r w:rsidR="001073FD" w:rsidRPr="003A079C">
        <w:rPr>
          <w:rFonts w:ascii="Arial" w:hAnsi="Arial" w:cs="Arial"/>
          <w:i/>
          <w:iCs/>
          <w:sz w:val="24"/>
          <w:szCs w:val="24"/>
        </w:rPr>
        <w:t xml:space="preserve"> </w:t>
      </w:r>
      <w:r w:rsidR="001073FD" w:rsidRPr="003A079C">
        <w:rPr>
          <w:rFonts w:ascii="Arial" w:hAnsi="Arial" w:cs="Arial"/>
          <w:sz w:val="24"/>
          <w:szCs w:val="24"/>
        </w:rPr>
        <w:t>itself</w:t>
      </w:r>
      <w:r w:rsidRPr="003A079C">
        <w:rPr>
          <w:rFonts w:ascii="Arial" w:hAnsi="Arial" w:cs="Arial"/>
          <w:sz w:val="24"/>
          <w:szCs w:val="24"/>
        </w:rPr>
        <w:t>! Apparently</w:t>
      </w:r>
      <w:r w:rsidR="00F50C56">
        <w:rPr>
          <w:rFonts w:ascii="Arial" w:hAnsi="Arial" w:cs="Arial"/>
          <w:sz w:val="24"/>
          <w:szCs w:val="24"/>
        </w:rPr>
        <w:t>,</w:t>
      </w:r>
      <w:r w:rsidRPr="003A079C">
        <w:rPr>
          <w:rFonts w:ascii="Arial" w:hAnsi="Arial" w:cs="Arial"/>
          <w:sz w:val="24"/>
          <w:szCs w:val="24"/>
        </w:rPr>
        <w:t xml:space="preserve"> </w:t>
      </w:r>
      <w:r w:rsidRPr="003A079C">
        <w:rPr>
          <w:rFonts w:ascii="Arial" w:hAnsi="Arial" w:cs="Arial"/>
          <w:i/>
          <w:iCs/>
          <w:sz w:val="24"/>
          <w:szCs w:val="24"/>
        </w:rPr>
        <w:t xml:space="preserve">Chazal </w:t>
      </w:r>
      <w:r w:rsidRPr="003A079C">
        <w:rPr>
          <w:rFonts w:ascii="Arial" w:hAnsi="Arial" w:cs="Arial"/>
          <w:sz w:val="24"/>
          <w:szCs w:val="24"/>
        </w:rPr>
        <w:t xml:space="preserve">understood that the </w:t>
      </w:r>
      <w:r w:rsidR="001073FD" w:rsidRPr="003A079C">
        <w:rPr>
          <w:rFonts w:ascii="Arial" w:hAnsi="Arial" w:cs="Arial"/>
          <w:sz w:val="24"/>
          <w:szCs w:val="24"/>
        </w:rPr>
        <w:t>aspect</w:t>
      </w:r>
      <w:r w:rsidRPr="003A079C">
        <w:rPr>
          <w:rFonts w:ascii="Arial" w:hAnsi="Arial" w:cs="Arial"/>
          <w:sz w:val="24"/>
          <w:szCs w:val="24"/>
        </w:rPr>
        <w:t xml:space="preserve"> of the </w:t>
      </w:r>
      <w:r w:rsidRPr="003A079C">
        <w:rPr>
          <w:rFonts w:ascii="Arial" w:hAnsi="Arial" w:cs="Arial"/>
          <w:i/>
          <w:iCs/>
          <w:sz w:val="24"/>
          <w:szCs w:val="24"/>
        </w:rPr>
        <w:t xml:space="preserve">mitzva </w:t>
      </w:r>
      <w:r w:rsidRPr="003A079C">
        <w:rPr>
          <w:rFonts w:ascii="Arial" w:hAnsi="Arial" w:cs="Arial"/>
          <w:sz w:val="24"/>
          <w:szCs w:val="24"/>
        </w:rPr>
        <w:t xml:space="preserve">of the </w:t>
      </w:r>
      <w:r w:rsidRPr="003A079C">
        <w:rPr>
          <w:rFonts w:ascii="Arial" w:hAnsi="Arial" w:cs="Arial"/>
          <w:i/>
          <w:iCs/>
          <w:sz w:val="24"/>
          <w:szCs w:val="24"/>
        </w:rPr>
        <w:t xml:space="preserve">menora </w:t>
      </w:r>
      <w:r w:rsidRPr="003A079C">
        <w:rPr>
          <w:rFonts w:ascii="Arial" w:hAnsi="Arial" w:cs="Arial"/>
          <w:sz w:val="24"/>
          <w:szCs w:val="24"/>
        </w:rPr>
        <w:t xml:space="preserve">of </w:t>
      </w:r>
      <w:r w:rsidRPr="003A079C">
        <w:rPr>
          <w:rFonts w:ascii="Arial" w:hAnsi="Arial" w:cs="Arial"/>
          <w:i/>
          <w:iCs/>
          <w:sz w:val="24"/>
          <w:szCs w:val="24"/>
        </w:rPr>
        <w:t xml:space="preserve">Parashat Beha'alotekha </w:t>
      </w:r>
      <w:r w:rsidRPr="003A079C">
        <w:rPr>
          <w:rFonts w:ascii="Arial" w:hAnsi="Arial" w:cs="Arial"/>
          <w:iCs/>
          <w:sz w:val="24"/>
          <w:szCs w:val="24"/>
        </w:rPr>
        <w:t>is a</w:t>
      </w:r>
      <w:r w:rsidR="00F50C56">
        <w:rPr>
          <w:rFonts w:ascii="Arial" w:hAnsi="Arial" w:cs="Arial"/>
          <w:iCs/>
          <w:sz w:val="24"/>
          <w:szCs w:val="24"/>
        </w:rPr>
        <w:t>n</w:t>
      </w:r>
      <w:r w:rsidRPr="003A079C">
        <w:rPr>
          <w:rFonts w:ascii="Arial" w:hAnsi="Arial" w:cs="Arial"/>
          <w:iCs/>
          <w:sz w:val="24"/>
          <w:szCs w:val="24"/>
        </w:rPr>
        <w:t xml:space="preserve"> </w:t>
      </w:r>
      <w:r w:rsidR="00F50C56">
        <w:rPr>
          <w:rFonts w:ascii="Arial" w:hAnsi="Arial" w:cs="Arial"/>
          <w:iCs/>
          <w:sz w:val="24"/>
          <w:szCs w:val="24"/>
        </w:rPr>
        <w:t>independent</w:t>
      </w:r>
      <w:r w:rsidRPr="003A079C">
        <w:rPr>
          <w:rFonts w:ascii="Arial" w:hAnsi="Arial" w:cs="Arial"/>
          <w:iCs/>
          <w:sz w:val="24"/>
          <w:szCs w:val="24"/>
        </w:rPr>
        <w:t xml:space="preserve"> </w:t>
      </w:r>
      <w:r w:rsidR="001073FD" w:rsidRPr="003A079C">
        <w:rPr>
          <w:rFonts w:ascii="Arial" w:hAnsi="Arial" w:cs="Arial"/>
          <w:iCs/>
          <w:sz w:val="24"/>
          <w:szCs w:val="24"/>
        </w:rPr>
        <w:t>aspect</w:t>
      </w:r>
      <w:r w:rsidRPr="003A079C">
        <w:rPr>
          <w:rFonts w:ascii="Arial" w:hAnsi="Arial" w:cs="Arial"/>
          <w:iCs/>
          <w:sz w:val="24"/>
          <w:szCs w:val="24"/>
        </w:rPr>
        <w:t xml:space="preserve">, and there is no mention there of </w:t>
      </w:r>
      <w:r w:rsidRPr="003A079C">
        <w:rPr>
          <w:rFonts w:ascii="Arial" w:hAnsi="Arial" w:cs="Arial"/>
          <w:i/>
          <w:sz w:val="24"/>
          <w:szCs w:val="24"/>
        </w:rPr>
        <w:t>tamid</w:t>
      </w:r>
      <w:r w:rsidRPr="003A079C">
        <w:rPr>
          <w:rFonts w:ascii="Arial" w:hAnsi="Arial" w:cs="Arial"/>
          <w:sz w:val="24"/>
          <w:szCs w:val="24"/>
        </w:rPr>
        <w:t xml:space="preserve">, apart from the parallel to the </w:t>
      </w:r>
      <w:r w:rsidR="00F50C56">
        <w:rPr>
          <w:rFonts w:ascii="Arial" w:hAnsi="Arial" w:cs="Arial"/>
          <w:i/>
          <w:iCs/>
          <w:sz w:val="24"/>
          <w:szCs w:val="24"/>
        </w:rPr>
        <w:t>shulchan</w:t>
      </w:r>
      <w:r w:rsidRPr="003A079C">
        <w:rPr>
          <w:rFonts w:ascii="Arial" w:hAnsi="Arial" w:cs="Arial"/>
          <w:sz w:val="24"/>
          <w:szCs w:val="24"/>
        </w:rPr>
        <w:t xml:space="preserve">. Of course, that </w:t>
      </w:r>
      <w:r w:rsidRPr="003A079C">
        <w:rPr>
          <w:rFonts w:ascii="Arial" w:hAnsi="Arial" w:cs="Arial"/>
          <w:i/>
          <w:iCs/>
          <w:sz w:val="24"/>
          <w:szCs w:val="24"/>
        </w:rPr>
        <w:t xml:space="preserve">tamid </w:t>
      </w:r>
      <w:r w:rsidRPr="003A079C">
        <w:rPr>
          <w:rFonts w:ascii="Arial" w:hAnsi="Arial" w:cs="Arial"/>
          <w:sz w:val="24"/>
          <w:szCs w:val="24"/>
        </w:rPr>
        <w:t xml:space="preserve">is connected to the presence of the </w:t>
      </w:r>
      <w:r w:rsidRPr="003A079C">
        <w:rPr>
          <w:rFonts w:ascii="Arial" w:hAnsi="Arial" w:cs="Arial"/>
          <w:i/>
          <w:iCs/>
          <w:sz w:val="24"/>
          <w:szCs w:val="24"/>
        </w:rPr>
        <w:t xml:space="preserve">menora </w:t>
      </w:r>
      <w:r w:rsidRPr="003A079C">
        <w:rPr>
          <w:rFonts w:ascii="Arial" w:hAnsi="Arial" w:cs="Arial"/>
          <w:sz w:val="24"/>
          <w:szCs w:val="24"/>
        </w:rPr>
        <w:t xml:space="preserve">in the </w:t>
      </w:r>
      <w:r w:rsidR="00F50C56">
        <w:rPr>
          <w:rFonts w:ascii="Arial" w:hAnsi="Arial" w:cs="Arial"/>
          <w:i/>
          <w:iCs/>
          <w:sz w:val="24"/>
          <w:szCs w:val="24"/>
        </w:rPr>
        <w:t>Mikdash</w:t>
      </w:r>
      <w:r w:rsidRPr="003A079C">
        <w:rPr>
          <w:rFonts w:ascii="Arial" w:hAnsi="Arial" w:cs="Arial"/>
          <w:sz w:val="24"/>
          <w:szCs w:val="24"/>
        </w:rPr>
        <w:t xml:space="preserve">, and not to the </w:t>
      </w:r>
      <w:r w:rsidRPr="003A079C">
        <w:rPr>
          <w:rFonts w:ascii="Arial" w:hAnsi="Arial" w:cs="Arial"/>
          <w:i/>
          <w:iCs/>
          <w:sz w:val="24"/>
          <w:szCs w:val="24"/>
        </w:rPr>
        <w:t xml:space="preserve">mitzva </w:t>
      </w:r>
      <w:r w:rsidRPr="003A079C">
        <w:rPr>
          <w:rFonts w:ascii="Arial" w:hAnsi="Arial" w:cs="Arial"/>
          <w:sz w:val="24"/>
          <w:szCs w:val="24"/>
        </w:rPr>
        <w:t xml:space="preserve">of kindling the lamps. What this means is that the </w:t>
      </w:r>
      <w:r w:rsidR="00F50C56">
        <w:rPr>
          <w:rFonts w:ascii="Arial" w:hAnsi="Arial" w:cs="Arial"/>
          <w:i/>
          <w:iCs/>
          <w:sz w:val="24"/>
          <w:szCs w:val="24"/>
        </w:rPr>
        <w:t>shulchan</w:t>
      </w:r>
      <w:r w:rsidRPr="003A079C">
        <w:rPr>
          <w:rFonts w:ascii="Arial" w:hAnsi="Arial" w:cs="Arial"/>
          <w:sz w:val="24"/>
          <w:szCs w:val="24"/>
        </w:rPr>
        <w:t xml:space="preserve">, and perhaps also the </w:t>
      </w:r>
      <w:r w:rsidRPr="003A079C">
        <w:rPr>
          <w:rFonts w:ascii="Arial" w:hAnsi="Arial" w:cs="Arial"/>
          <w:i/>
          <w:iCs/>
          <w:sz w:val="24"/>
          <w:szCs w:val="24"/>
        </w:rPr>
        <w:t>menora</w:t>
      </w:r>
      <w:r w:rsidRPr="003A079C">
        <w:rPr>
          <w:rFonts w:ascii="Arial" w:hAnsi="Arial" w:cs="Arial"/>
          <w:sz w:val="24"/>
          <w:szCs w:val="24"/>
        </w:rPr>
        <w:t xml:space="preserve">, are part of </w:t>
      </w:r>
      <w:r w:rsidR="001073FD" w:rsidRPr="003A079C">
        <w:rPr>
          <w:rFonts w:ascii="Arial" w:hAnsi="Arial" w:cs="Arial"/>
          <w:sz w:val="24"/>
          <w:szCs w:val="24"/>
        </w:rPr>
        <w:t xml:space="preserve">the structure of </w:t>
      </w:r>
      <w:r w:rsidR="00F50C56">
        <w:rPr>
          <w:rFonts w:ascii="Arial" w:hAnsi="Arial" w:cs="Arial"/>
          <w:sz w:val="24"/>
          <w:szCs w:val="24"/>
        </w:rPr>
        <w:t xml:space="preserve">the </w:t>
      </w:r>
      <w:r w:rsidR="00F50C56">
        <w:rPr>
          <w:rFonts w:ascii="Arial" w:hAnsi="Arial" w:cs="Arial"/>
          <w:i/>
          <w:iCs/>
          <w:sz w:val="24"/>
          <w:szCs w:val="24"/>
        </w:rPr>
        <w:t>Mishkan</w:t>
      </w:r>
      <w:r w:rsidRPr="003A079C">
        <w:rPr>
          <w:rFonts w:ascii="Arial" w:hAnsi="Arial" w:cs="Arial"/>
          <w:sz w:val="24"/>
          <w:szCs w:val="24"/>
        </w:rPr>
        <w:t xml:space="preserve">, and the </w:t>
      </w:r>
      <w:r w:rsidR="00F50C56">
        <w:rPr>
          <w:rFonts w:ascii="Arial" w:hAnsi="Arial" w:cs="Arial"/>
          <w:i/>
          <w:iCs/>
          <w:sz w:val="24"/>
          <w:szCs w:val="24"/>
        </w:rPr>
        <w:t>Mishkan</w:t>
      </w:r>
      <w:r w:rsidRPr="003A079C">
        <w:rPr>
          <w:rFonts w:ascii="Arial" w:hAnsi="Arial" w:cs="Arial"/>
          <w:sz w:val="24"/>
          <w:szCs w:val="24"/>
        </w:rPr>
        <w:t xml:space="preserve"> must maintain </w:t>
      </w:r>
      <w:r w:rsidR="001073FD" w:rsidRPr="003A079C">
        <w:rPr>
          <w:rFonts w:ascii="Arial" w:hAnsi="Arial" w:cs="Arial"/>
          <w:sz w:val="24"/>
          <w:szCs w:val="24"/>
        </w:rPr>
        <w:t>that</w:t>
      </w:r>
      <w:r w:rsidRPr="003A079C">
        <w:rPr>
          <w:rFonts w:ascii="Arial" w:hAnsi="Arial" w:cs="Arial"/>
          <w:sz w:val="24"/>
          <w:szCs w:val="24"/>
        </w:rPr>
        <w:t xml:space="preserve"> form at all times.</w:t>
      </w:r>
    </w:p>
    <w:p w:rsidR="006749FC" w:rsidRPr="003A079C" w:rsidRDefault="006749FC" w:rsidP="00D724BF">
      <w:pPr>
        <w:spacing w:line="240" w:lineRule="auto"/>
        <w:rPr>
          <w:rFonts w:ascii="Arial" w:hAnsi="Arial" w:cs="Arial"/>
          <w:sz w:val="24"/>
          <w:szCs w:val="24"/>
        </w:rPr>
      </w:pPr>
    </w:p>
    <w:p w:rsidR="006749FC" w:rsidRPr="003A079C" w:rsidRDefault="006749FC" w:rsidP="00D724BF">
      <w:pPr>
        <w:spacing w:line="240" w:lineRule="auto"/>
        <w:rPr>
          <w:rFonts w:ascii="Arial" w:hAnsi="Arial" w:cs="Arial"/>
          <w:sz w:val="24"/>
          <w:szCs w:val="24"/>
        </w:rPr>
      </w:pPr>
      <w:r w:rsidRPr="003A079C">
        <w:rPr>
          <w:rFonts w:ascii="Arial" w:hAnsi="Arial" w:cs="Arial"/>
          <w:sz w:val="24"/>
          <w:szCs w:val="24"/>
        </w:rPr>
        <w:tab/>
        <w:t>In this context, let us consider the Ramban's stricture</w:t>
      </w:r>
      <w:r w:rsidR="00F50C56">
        <w:rPr>
          <w:rFonts w:ascii="Arial" w:hAnsi="Arial" w:cs="Arial"/>
          <w:sz w:val="24"/>
          <w:szCs w:val="24"/>
        </w:rPr>
        <w:t xml:space="preserve"> regarding positive commandment</w:t>
      </w:r>
      <w:r w:rsidRPr="003A079C">
        <w:rPr>
          <w:rFonts w:ascii="Arial" w:hAnsi="Arial" w:cs="Arial"/>
          <w:sz w:val="24"/>
          <w:szCs w:val="24"/>
        </w:rPr>
        <w:t xml:space="preserve"> </w:t>
      </w:r>
      <w:r w:rsidR="00F50C56">
        <w:rPr>
          <w:rFonts w:ascii="Arial" w:hAnsi="Arial" w:cs="Arial"/>
          <w:sz w:val="24"/>
          <w:szCs w:val="24"/>
        </w:rPr>
        <w:t>33</w:t>
      </w:r>
      <w:r w:rsidRPr="003A079C">
        <w:rPr>
          <w:rFonts w:ascii="Arial" w:hAnsi="Arial" w:cs="Arial"/>
          <w:sz w:val="24"/>
          <w:szCs w:val="24"/>
        </w:rPr>
        <w:t xml:space="preserve"> in the Rambam's </w:t>
      </w:r>
      <w:r w:rsidR="00F50C56">
        <w:rPr>
          <w:rFonts w:ascii="Arial" w:hAnsi="Arial" w:cs="Arial"/>
          <w:i/>
          <w:iCs/>
          <w:sz w:val="24"/>
          <w:szCs w:val="24"/>
        </w:rPr>
        <w:t>Sefer H</w:t>
      </w:r>
      <w:r w:rsidRPr="003A079C">
        <w:rPr>
          <w:rFonts w:ascii="Arial" w:hAnsi="Arial" w:cs="Arial"/>
          <w:i/>
          <w:iCs/>
          <w:sz w:val="24"/>
          <w:szCs w:val="24"/>
        </w:rPr>
        <w:t>a-Mitzvot</w:t>
      </w:r>
      <w:r w:rsidRPr="003A079C">
        <w:rPr>
          <w:rFonts w:ascii="Arial" w:hAnsi="Arial" w:cs="Arial"/>
          <w:sz w:val="24"/>
          <w:szCs w:val="24"/>
        </w:rPr>
        <w:t>:</w:t>
      </w:r>
    </w:p>
    <w:p w:rsidR="006749FC" w:rsidRPr="003A079C" w:rsidRDefault="006749FC" w:rsidP="00D724BF">
      <w:pPr>
        <w:spacing w:line="240" w:lineRule="auto"/>
        <w:rPr>
          <w:rFonts w:ascii="Arial" w:hAnsi="Arial" w:cs="Arial"/>
          <w:sz w:val="24"/>
          <w:szCs w:val="24"/>
        </w:rPr>
      </w:pPr>
    </w:p>
    <w:p w:rsidR="006749FC" w:rsidRPr="003A079C" w:rsidRDefault="006749FC" w:rsidP="00D724BF">
      <w:pPr>
        <w:pStyle w:val="BlockText"/>
        <w:spacing w:line="240" w:lineRule="auto"/>
        <w:rPr>
          <w:rFonts w:ascii="Arial" w:hAnsi="Arial" w:cs="Arial"/>
          <w:iCs/>
          <w:sz w:val="24"/>
          <w:szCs w:val="24"/>
        </w:rPr>
      </w:pPr>
      <w:r w:rsidRPr="003A079C">
        <w:rPr>
          <w:rFonts w:ascii="Arial" w:hAnsi="Arial" w:cs="Arial"/>
          <w:sz w:val="24"/>
          <w:szCs w:val="24"/>
        </w:rPr>
        <w:t>Therefore</w:t>
      </w:r>
      <w:r w:rsidR="00F50C56">
        <w:rPr>
          <w:rFonts w:ascii="Arial" w:hAnsi="Arial" w:cs="Arial"/>
          <w:sz w:val="24"/>
          <w:szCs w:val="24"/>
        </w:rPr>
        <w:t>,</w:t>
      </w:r>
      <w:r w:rsidRPr="003A079C">
        <w:rPr>
          <w:rFonts w:ascii="Arial" w:hAnsi="Arial" w:cs="Arial"/>
          <w:sz w:val="24"/>
          <w:szCs w:val="24"/>
        </w:rPr>
        <w:t xml:space="preserve"> we do</w:t>
      </w:r>
      <w:r w:rsidR="00F50C56">
        <w:rPr>
          <w:rFonts w:ascii="Arial" w:hAnsi="Arial" w:cs="Arial"/>
          <w:sz w:val="24"/>
          <w:szCs w:val="24"/>
        </w:rPr>
        <w:t xml:space="preserve"> </w:t>
      </w:r>
      <w:r w:rsidRPr="003A079C">
        <w:rPr>
          <w:rFonts w:ascii="Arial" w:hAnsi="Arial" w:cs="Arial"/>
          <w:sz w:val="24"/>
          <w:szCs w:val="24"/>
        </w:rPr>
        <w:t>n</w:t>
      </w:r>
      <w:r w:rsidR="00F50C56">
        <w:rPr>
          <w:rFonts w:ascii="Arial" w:hAnsi="Arial" w:cs="Arial"/>
          <w:sz w:val="24"/>
          <w:szCs w:val="24"/>
        </w:rPr>
        <w:t>o</w:t>
      </w:r>
      <w:r w:rsidRPr="003A079C">
        <w:rPr>
          <w:rFonts w:ascii="Arial" w:hAnsi="Arial" w:cs="Arial"/>
          <w:sz w:val="24"/>
          <w:szCs w:val="24"/>
        </w:rPr>
        <w:t xml:space="preserve">t count the making of the </w:t>
      </w:r>
      <w:r w:rsidR="00F50C56">
        <w:rPr>
          <w:rFonts w:ascii="Arial" w:hAnsi="Arial" w:cs="Arial"/>
          <w:i/>
          <w:iCs/>
          <w:sz w:val="24"/>
          <w:szCs w:val="24"/>
        </w:rPr>
        <w:t>shulchan</w:t>
      </w:r>
      <w:r w:rsidRPr="003A079C">
        <w:rPr>
          <w:rFonts w:ascii="Arial" w:hAnsi="Arial" w:cs="Arial"/>
          <w:sz w:val="24"/>
          <w:szCs w:val="24"/>
        </w:rPr>
        <w:t xml:space="preserve">, and the </w:t>
      </w:r>
      <w:r w:rsidRPr="003A079C">
        <w:rPr>
          <w:rFonts w:ascii="Arial" w:hAnsi="Arial" w:cs="Arial"/>
          <w:i/>
          <w:iCs/>
          <w:sz w:val="24"/>
          <w:szCs w:val="24"/>
        </w:rPr>
        <w:t>menora</w:t>
      </w:r>
      <w:r w:rsidRPr="003A079C">
        <w:rPr>
          <w:rFonts w:ascii="Arial" w:hAnsi="Arial" w:cs="Arial"/>
          <w:sz w:val="24"/>
          <w:szCs w:val="24"/>
        </w:rPr>
        <w:t xml:space="preserve">, and the altar as a </w:t>
      </w:r>
      <w:r w:rsidRPr="003A079C">
        <w:rPr>
          <w:rFonts w:ascii="Arial" w:hAnsi="Arial" w:cs="Arial"/>
          <w:i/>
          <w:iCs/>
          <w:sz w:val="24"/>
          <w:szCs w:val="24"/>
        </w:rPr>
        <w:t>mitzva</w:t>
      </w:r>
      <w:r w:rsidRPr="003A079C">
        <w:rPr>
          <w:rFonts w:ascii="Arial" w:hAnsi="Arial" w:cs="Arial"/>
          <w:sz w:val="24"/>
          <w:szCs w:val="24"/>
        </w:rPr>
        <w:t>, because we are commanded to place bread before God at all times, and He commanded us</w:t>
      </w:r>
      <w:r w:rsidR="00E6541C" w:rsidRPr="003A079C">
        <w:rPr>
          <w:rFonts w:ascii="Arial" w:hAnsi="Arial" w:cs="Arial"/>
          <w:sz w:val="24"/>
          <w:szCs w:val="24"/>
        </w:rPr>
        <w:t xml:space="preserve"> as preparation for this service, which is to put it on the </w:t>
      </w:r>
      <w:r w:rsidR="00F50C56">
        <w:rPr>
          <w:rFonts w:ascii="Arial" w:hAnsi="Arial" w:cs="Arial"/>
          <w:i/>
          <w:iCs/>
          <w:sz w:val="24"/>
          <w:szCs w:val="24"/>
        </w:rPr>
        <w:t>shulchan</w:t>
      </w:r>
      <w:r w:rsidR="00E6541C" w:rsidRPr="003A079C">
        <w:rPr>
          <w:rFonts w:ascii="Arial" w:hAnsi="Arial" w:cs="Arial"/>
          <w:sz w:val="24"/>
          <w:szCs w:val="24"/>
        </w:rPr>
        <w:t xml:space="preserve"> and arrange it there, and He commanded us to kindle a lamp before Him, and He arranged for us that this kindling be on a </w:t>
      </w:r>
      <w:r w:rsidR="00E6541C" w:rsidRPr="003A079C">
        <w:rPr>
          <w:rFonts w:ascii="Arial" w:hAnsi="Arial" w:cs="Arial"/>
          <w:i/>
          <w:sz w:val="24"/>
          <w:szCs w:val="24"/>
        </w:rPr>
        <w:t>menora</w:t>
      </w:r>
      <w:r w:rsidR="00E6541C" w:rsidRPr="003A079C">
        <w:rPr>
          <w:rFonts w:ascii="Arial" w:hAnsi="Arial" w:cs="Arial"/>
          <w:iCs/>
          <w:sz w:val="24"/>
          <w:szCs w:val="24"/>
        </w:rPr>
        <w:t xml:space="preserve"> of gold of such-and-such weight, and these are accessories of holiness. The reason offered by the teacher is not correct in my eyes, </w:t>
      </w:r>
      <w:r w:rsidR="00F50C56">
        <w:rPr>
          <w:rFonts w:ascii="Arial" w:hAnsi="Arial" w:cs="Arial"/>
          <w:iCs/>
          <w:sz w:val="24"/>
          <w:szCs w:val="24"/>
        </w:rPr>
        <w:t>in that</w:t>
      </w:r>
      <w:r w:rsidR="00E6541C" w:rsidRPr="003A079C">
        <w:rPr>
          <w:rFonts w:ascii="Arial" w:hAnsi="Arial" w:cs="Arial"/>
          <w:iCs/>
          <w:sz w:val="24"/>
          <w:szCs w:val="24"/>
        </w:rPr>
        <w:t xml:space="preserve"> he said (positive commandment 20) that they are parts of the Temple; for the vessels are not part of the Temple, but rather two </w:t>
      </w:r>
      <w:r w:rsidR="00E6541C" w:rsidRPr="003A079C">
        <w:rPr>
          <w:rFonts w:ascii="Arial" w:hAnsi="Arial" w:cs="Arial"/>
          <w:i/>
          <w:sz w:val="24"/>
          <w:szCs w:val="24"/>
        </w:rPr>
        <w:t>mitzvot</w:t>
      </w:r>
      <w:r w:rsidR="00E6541C" w:rsidRPr="003A079C">
        <w:rPr>
          <w:rFonts w:ascii="Arial" w:hAnsi="Arial" w:cs="Arial"/>
          <w:iCs/>
          <w:sz w:val="24"/>
          <w:szCs w:val="24"/>
        </w:rPr>
        <w:t>, and they are not a hindrance to each other, and one may</w:t>
      </w:r>
      <w:r w:rsidR="00F50C56">
        <w:rPr>
          <w:rFonts w:ascii="Arial" w:hAnsi="Arial" w:cs="Arial"/>
          <w:iCs/>
          <w:sz w:val="24"/>
          <w:szCs w:val="24"/>
        </w:rPr>
        <w:t xml:space="preserve"> offer sacrifices in the Temple</w:t>
      </w:r>
      <w:r w:rsidR="00E6541C" w:rsidRPr="003A079C">
        <w:rPr>
          <w:rFonts w:ascii="Arial" w:hAnsi="Arial" w:cs="Arial"/>
          <w:iCs/>
          <w:sz w:val="24"/>
          <w:szCs w:val="24"/>
        </w:rPr>
        <w:t xml:space="preserve"> even if it lack</w:t>
      </w:r>
      <w:r w:rsidR="001073FD" w:rsidRPr="003A079C">
        <w:rPr>
          <w:rFonts w:ascii="Arial" w:hAnsi="Arial" w:cs="Arial"/>
          <w:iCs/>
          <w:sz w:val="24"/>
          <w:szCs w:val="24"/>
        </w:rPr>
        <w:t>s</w:t>
      </w:r>
      <w:r w:rsidR="00E6541C" w:rsidRPr="003A079C">
        <w:rPr>
          <w:rFonts w:ascii="Arial" w:hAnsi="Arial" w:cs="Arial"/>
          <w:iCs/>
          <w:sz w:val="24"/>
          <w:szCs w:val="24"/>
        </w:rPr>
        <w:t xml:space="preserve"> these vessels.</w:t>
      </w:r>
    </w:p>
    <w:p w:rsidR="00E6541C" w:rsidRPr="003A079C" w:rsidRDefault="00E6541C" w:rsidP="00D724BF">
      <w:pPr>
        <w:pStyle w:val="BlockText"/>
        <w:spacing w:line="240" w:lineRule="auto"/>
        <w:rPr>
          <w:rFonts w:ascii="Arial" w:hAnsi="Arial" w:cs="Arial"/>
          <w:iCs/>
          <w:sz w:val="24"/>
          <w:szCs w:val="24"/>
        </w:rPr>
      </w:pPr>
    </w:p>
    <w:p w:rsidR="00426B12" w:rsidRPr="003A079C" w:rsidRDefault="00F50C56" w:rsidP="00D724BF">
      <w:pPr>
        <w:spacing w:line="240" w:lineRule="auto"/>
        <w:rPr>
          <w:rFonts w:ascii="Arial" w:hAnsi="Arial" w:cs="Arial"/>
          <w:sz w:val="24"/>
          <w:szCs w:val="24"/>
        </w:rPr>
      </w:pPr>
      <w:r>
        <w:rPr>
          <w:rFonts w:ascii="Arial" w:hAnsi="Arial" w:cs="Arial"/>
          <w:sz w:val="24"/>
          <w:szCs w:val="24"/>
        </w:rPr>
        <w:t>T</w:t>
      </w:r>
      <w:r w:rsidR="00E6541C" w:rsidRPr="003A079C">
        <w:rPr>
          <w:rFonts w:ascii="Arial" w:hAnsi="Arial" w:cs="Arial"/>
          <w:sz w:val="24"/>
          <w:szCs w:val="24"/>
        </w:rPr>
        <w:t xml:space="preserve">he Rambam understands that the </w:t>
      </w:r>
      <w:r w:rsidR="00E6541C" w:rsidRPr="003A079C">
        <w:rPr>
          <w:rFonts w:ascii="Arial" w:hAnsi="Arial" w:cs="Arial"/>
          <w:i/>
          <w:iCs/>
          <w:sz w:val="24"/>
          <w:szCs w:val="24"/>
        </w:rPr>
        <w:t xml:space="preserve">menora </w:t>
      </w:r>
      <w:r w:rsidR="00E6541C" w:rsidRPr="003A079C">
        <w:rPr>
          <w:rFonts w:ascii="Arial" w:hAnsi="Arial" w:cs="Arial"/>
          <w:sz w:val="24"/>
          <w:szCs w:val="24"/>
        </w:rPr>
        <w:t xml:space="preserve">and the </w:t>
      </w:r>
      <w:r>
        <w:rPr>
          <w:rFonts w:ascii="Arial" w:hAnsi="Arial" w:cs="Arial"/>
          <w:i/>
          <w:iCs/>
          <w:sz w:val="24"/>
          <w:szCs w:val="24"/>
        </w:rPr>
        <w:t>shulchan</w:t>
      </w:r>
      <w:r w:rsidR="00E6541C" w:rsidRPr="003A079C">
        <w:rPr>
          <w:rFonts w:ascii="Arial" w:hAnsi="Arial" w:cs="Arial"/>
          <w:sz w:val="24"/>
          <w:szCs w:val="24"/>
        </w:rPr>
        <w:t xml:space="preserve"> are </w:t>
      </w:r>
      <w:r w:rsidR="001073FD" w:rsidRPr="003A079C">
        <w:rPr>
          <w:rFonts w:ascii="Arial" w:hAnsi="Arial" w:cs="Arial"/>
          <w:sz w:val="24"/>
          <w:szCs w:val="24"/>
        </w:rPr>
        <w:t xml:space="preserve">part of the structure </w:t>
      </w:r>
      <w:r w:rsidR="00E6541C" w:rsidRPr="003A079C">
        <w:rPr>
          <w:rFonts w:ascii="Arial" w:hAnsi="Arial" w:cs="Arial"/>
          <w:sz w:val="24"/>
          <w:szCs w:val="24"/>
        </w:rPr>
        <w:t xml:space="preserve">of the Temple itself, whereas according to the Ramban, the </w:t>
      </w:r>
      <w:r>
        <w:rPr>
          <w:rFonts w:ascii="Arial" w:hAnsi="Arial" w:cs="Arial"/>
          <w:i/>
          <w:iCs/>
          <w:sz w:val="24"/>
          <w:szCs w:val="24"/>
        </w:rPr>
        <w:t>shulchan</w:t>
      </w:r>
      <w:r w:rsidR="00E6541C" w:rsidRPr="003A079C">
        <w:rPr>
          <w:rFonts w:ascii="Arial" w:hAnsi="Arial" w:cs="Arial"/>
          <w:sz w:val="24"/>
          <w:szCs w:val="24"/>
        </w:rPr>
        <w:t xml:space="preserve"> and the </w:t>
      </w:r>
      <w:r w:rsidR="00E6541C" w:rsidRPr="003A079C">
        <w:rPr>
          <w:rFonts w:ascii="Arial" w:hAnsi="Arial" w:cs="Arial"/>
          <w:i/>
          <w:iCs/>
          <w:sz w:val="24"/>
          <w:szCs w:val="24"/>
        </w:rPr>
        <w:t xml:space="preserve">menora </w:t>
      </w:r>
      <w:r w:rsidR="00E6541C" w:rsidRPr="003A079C">
        <w:rPr>
          <w:rFonts w:ascii="Arial" w:hAnsi="Arial" w:cs="Arial"/>
          <w:sz w:val="24"/>
          <w:szCs w:val="24"/>
        </w:rPr>
        <w:t xml:space="preserve">are merely the </w:t>
      </w:r>
      <w:r>
        <w:rPr>
          <w:rFonts w:ascii="Arial" w:hAnsi="Arial" w:cs="Arial"/>
          <w:sz w:val="24"/>
          <w:szCs w:val="24"/>
        </w:rPr>
        <w:t>prerequisites</w:t>
      </w:r>
      <w:r w:rsidR="00E6541C" w:rsidRPr="003A079C">
        <w:rPr>
          <w:rFonts w:ascii="Arial" w:hAnsi="Arial" w:cs="Arial"/>
          <w:sz w:val="24"/>
          <w:szCs w:val="24"/>
        </w:rPr>
        <w:t xml:space="preserve"> for the fulfillment of two different </w:t>
      </w:r>
      <w:r w:rsidR="00E6541C" w:rsidRPr="003A079C">
        <w:rPr>
          <w:rFonts w:ascii="Arial" w:hAnsi="Arial" w:cs="Arial"/>
          <w:i/>
          <w:iCs/>
          <w:sz w:val="24"/>
          <w:szCs w:val="24"/>
        </w:rPr>
        <w:t>mitzvot.</w:t>
      </w:r>
      <w:r w:rsidR="000A0B97" w:rsidRPr="003A079C">
        <w:rPr>
          <w:rStyle w:val="FootnoteReference"/>
          <w:rFonts w:ascii="Arial" w:hAnsi="Arial" w:cs="Arial"/>
          <w:sz w:val="24"/>
          <w:szCs w:val="24"/>
        </w:rPr>
        <w:footnoteReference w:id="5"/>
      </w:r>
    </w:p>
    <w:p w:rsidR="00426B12" w:rsidRPr="003A079C" w:rsidRDefault="00426B12" w:rsidP="00D724BF">
      <w:pPr>
        <w:spacing w:line="240" w:lineRule="auto"/>
        <w:ind w:firstLine="720"/>
        <w:rPr>
          <w:rFonts w:ascii="Arial" w:hAnsi="Arial" w:cs="Arial"/>
          <w:sz w:val="24"/>
          <w:szCs w:val="24"/>
        </w:rPr>
      </w:pPr>
    </w:p>
    <w:p w:rsidR="00CF5248" w:rsidRPr="003A079C" w:rsidRDefault="00426B12" w:rsidP="00D724BF">
      <w:pPr>
        <w:spacing w:line="240" w:lineRule="auto"/>
        <w:ind w:firstLine="720"/>
        <w:rPr>
          <w:rFonts w:ascii="Arial" w:hAnsi="Arial" w:cs="Arial"/>
          <w:sz w:val="24"/>
          <w:szCs w:val="24"/>
        </w:rPr>
      </w:pPr>
      <w:r w:rsidRPr="003A079C">
        <w:rPr>
          <w:rFonts w:ascii="Arial" w:hAnsi="Arial" w:cs="Arial"/>
          <w:sz w:val="24"/>
          <w:szCs w:val="24"/>
        </w:rPr>
        <w:t>We are dealing</w:t>
      </w:r>
      <w:r w:rsidR="00F50C56">
        <w:rPr>
          <w:rFonts w:ascii="Arial" w:hAnsi="Arial" w:cs="Arial"/>
          <w:sz w:val="24"/>
          <w:szCs w:val="24"/>
        </w:rPr>
        <w:t>,</w:t>
      </w:r>
      <w:r w:rsidRPr="003A079C">
        <w:rPr>
          <w:rFonts w:ascii="Arial" w:hAnsi="Arial" w:cs="Arial"/>
          <w:sz w:val="24"/>
          <w:szCs w:val="24"/>
        </w:rPr>
        <w:t xml:space="preserve"> then</w:t>
      </w:r>
      <w:r w:rsidR="00F50C56">
        <w:rPr>
          <w:rFonts w:ascii="Arial" w:hAnsi="Arial" w:cs="Arial"/>
          <w:sz w:val="24"/>
          <w:szCs w:val="24"/>
        </w:rPr>
        <w:t>,</w:t>
      </w:r>
      <w:r w:rsidRPr="003A079C">
        <w:rPr>
          <w:rFonts w:ascii="Arial" w:hAnsi="Arial" w:cs="Arial"/>
          <w:sz w:val="24"/>
          <w:szCs w:val="24"/>
        </w:rPr>
        <w:t xml:space="preserve"> with two different </w:t>
      </w:r>
      <w:r w:rsidR="001073FD" w:rsidRPr="003A079C">
        <w:rPr>
          <w:rFonts w:ascii="Arial" w:hAnsi="Arial" w:cs="Arial"/>
          <w:sz w:val="24"/>
          <w:szCs w:val="24"/>
        </w:rPr>
        <w:t xml:space="preserve">aspects of the </w:t>
      </w:r>
      <w:r w:rsidR="001073FD" w:rsidRPr="003A079C">
        <w:rPr>
          <w:rFonts w:ascii="Arial" w:hAnsi="Arial" w:cs="Arial"/>
          <w:i/>
          <w:iCs/>
          <w:sz w:val="24"/>
          <w:szCs w:val="24"/>
        </w:rPr>
        <w:t xml:space="preserve">mitzva </w:t>
      </w:r>
      <w:r w:rsidR="001073FD" w:rsidRPr="003A079C">
        <w:rPr>
          <w:rFonts w:ascii="Arial" w:hAnsi="Arial" w:cs="Arial"/>
          <w:sz w:val="24"/>
          <w:szCs w:val="24"/>
        </w:rPr>
        <w:t xml:space="preserve">of the </w:t>
      </w:r>
      <w:r w:rsidR="001073FD" w:rsidRPr="003A079C">
        <w:rPr>
          <w:rFonts w:ascii="Arial" w:hAnsi="Arial" w:cs="Arial"/>
          <w:i/>
          <w:iCs/>
          <w:sz w:val="24"/>
          <w:szCs w:val="24"/>
        </w:rPr>
        <w:t>menora</w:t>
      </w:r>
      <w:r w:rsidRPr="003A079C">
        <w:rPr>
          <w:rFonts w:ascii="Arial" w:hAnsi="Arial" w:cs="Arial"/>
          <w:sz w:val="24"/>
          <w:szCs w:val="24"/>
        </w:rPr>
        <w:t>:</w:t>
      </w:r>
    </w:p>
    <w:p w:rsidR="00426B12" w:rsidRPr="003A079C" w:rsidRDefault="00426B12" w:rsidP="00D724BF">
      <w:pPr>
        <w:spacing w:line="240" w:lineRule="auto"/>
        <w:ind w:firstLine="720"/>
        <w:rPr>
          <w:rFonts w:ascii="Arial" w:hAnsi="Arial" w:cs="Arial"/>
          <w:sz w:val="24"/>
          <w:szCs w:val="24"/>
        </w:rPr>
      </w:pPr>
    </w:p>
    <w:p w:rsidR="00426B12" w:rsidRPr="003A079C" w:rsidRDefault="00426B12" w:rsidP="00D724BF">
      <w:pPr>
        <w:spacing w:line="240" w:lineRule="auto"/>
        <w:ind w:firstLine="720"/>
        <w:rPr>
          <w:rFonts w:ascii="Arial" w:hAnsi="Arial" w:cs="Arial"/>
          <w:sz w:val="24"/>
          <w:szCs w:val="24"/>
        </w:rPr>
      </w:pPr>
      <w:r w:rsidRPr="003A079C">
        <w:rPr>
          <w:rFonts w:ascii="Arial" w:hAnsi="Arial" w:cs="Arial"/>
          <w:sz w:val="24"/>
          <w:szCs w:val="24"/>
        </w:rPr>
        <w:t>1</w:t>
      </w:r>
      <w:r w:rsidR="00F50C56">
        <w:rPr>
          <w:rFonts w:ascii="Arial" w:hAnsi="Arial" w:cs="Arial"/>
          <w:sz w:val="24"/>
          <w:szCs w:val="24"/>
        </w:rPr>
        <w:t>)</w:t>
      </w:r>
      <w:r w:rsidRPr="003A079C">
        <w:rPr>
          <w:rFonts w:ascii="Arial" w:hAnsi="Arial" w:cs="Arial"/>
          <w:sz w:val="24"/>
          <w:szCs w:val="24"/>
        </w:rPr>
        <w:t xml:space="preserve"> The </w:t>
      </w:r>
      <w:r w:rsidRPr="003A079C">
        <w:rPr>
          <w:rFonts w:ascii="Arial" w:hAnsi="Arial" w:cs="Arial"/>
          <w:i/>
          <w:iCs/>
          <w:sz w:val="24"/>
          <w:szCs w:val="24"/>
        </w:rPr>
        <w:t xml:space="preserve">menora </w:t>
      </w:r>
      <w:r w:rsidRPr="003A079C">
        <w:rPr>
          <w:rFonts w:ascii="Arial" w:hAnsi="Arial" w:cs="Arial"/>
          <w:sz w:val="24"/>
          <w:szCs w:val="24"/>
        </w:rPr>
        <w:t xml:space="preserve">in the </w:t>
      </w:r>
      <w:r w:rsidR="00F50C56">
        <w:rPr>
          <w:rFonts w:ascii="Arial" w:hAnsi="Arial" w:cs="Arial"/>
          <w:i/>
          <w:iCs/>
          <w:sz w:val="24"/>
          <w:szCs w:val="24"/>
        </w:rPr>
        <w:t>Mikdash</w:t>
      </w:r>
      <w:r w:rsidRPr="003A079C">
        <w:rPr>
          <w:rFonts w:ascii="Arial" w:hAnsi="Arial" w:cs="Arial"/>
          <w:sz w:val="24"/>
          <w:szCs w:val="24"/>
        </w:rPr>
        <w:t xml:space="preserve"> must be a fitting and distinguished </w:t>
      </w:r>
      <w:r w:rsidRPr="003A079C">
        <w:rPr>
          <w:rFonts w:ascii="Arial" w:hAnsi="Arial" w:cs="Arial"/>
          <w:i/>
          <w:iCs/>
          <w:sz w:val="24"/>
          <w:szCs w:val="24"/>
        </w:rPr>
        <w:t xml:space="preserve">menora. </w:t>
      </w:r>
      <w:r w:rsidRPr="003A079C">
        <w:rPr>
          <w:rFonts w:ascii="Arial" w:hAnsi="Arial" w:cs="Arial"/>
          <w:sz w:val="24"/>
          <w:szCs w:val="24"/>
        </w:rPr>
        <w:t>How is this to</w:t>
      </w:r>
      <w:r w:rsidRPr="003A079C">
        <w:rPr>
          <w:rFonts w:ascii="Arial" w:hAnsi="Arial" w:cs="Arial"/>
          <w:i/>
          <w:iCs/>
          <w:sz w:val="24"/>
          <w:szCs w:val="24"/>
        </w:rPr>
        <w:t xml:space="preserve"> </w:t>
      </w:r>
      <w:r w:rsidRPr="003A079C">
        <w:rPr>
          <w:rFonts w:ascii="Arial" w:hAnsi="Arial" w:cs="Arial"/>
          <w:sz w:val="24"/>
          <w:szCs w:val="24"/>
        </w:rPr>
        <w:t xml:space="preserve">be </w:t>
      </w:r>
      <w:r w:rsidR="001073FD" w:rsidRPr="003A079C">
        <w:rPr>
          <w:rFonts w:ascii="Arial" w:hAnsi="Arial" w:cs="Arial"/>
          <w:sz w:val="24"/>
          <w:szCs w:val="24"/>
        </w:rPr>
        <w:t>achieved</w:t>
      </w:r>
      <w:r w:rsidRPr="003A079C">
        <w:rPr>
          <w:rFonts w:ascii="Arial" w:hAnsi="Arial" w:cs="Arial"/>
          <w:sz w:val="24"/>
          <w:szCs w:val="24"/>
        </w:rPr>
        <w:t xml:space="preserve">? At night this is accomplished by way of a lit </w:t>
      </w:r>
      <w:r w:rsidRPr="003A079C">
        <w:rPr>
          <w:rFonts w:ascii="Arial" w:hAnsi="Arial" w:cs="Arial"/>
          <w:i/>
          <w:iCs/>
          <w:sz w:val="24"/>
          <w:szCs w:val="24"/>
        </w:rPr>
        <w:t>menora</w:t>
      </w:r>
      <w:r w:rsidRPr="003A079C">
        <w:rPr>
          <w:rFonts w:ascii="Arial" w:hAnsi="Arial" w:cs="Arial"/>
          <w:sz w:val="24"/>
          <w:szCs w:val="24"/>
        </w:rPr>
        <w:t xml:space="preserve">, whereas during the day this is accomplished through the cleaning and shining of the </w:t>
      </w:r>
      <w:r w:rsidRPr="003A079C">
        <w:rPr>
          <w:rFonts w:ascii="Arial" w:hAnsi="Arial" w:cs="Arial"/>
          <w:i/>
          <w:iCs/>
          <w:sz w:val="24"/>
          <w:szCs w:val="24"/>
        </w:rPr>
        <w:t xml:space="preserve">menora. </w:t>
      </w:r>
      <w:r w:rsidR="00EA756C">
        <w:rPr>
          <w:rFonts w:ascii="Arial" w:hAnsi="Arial" w:cs="Arial"/>
          <w:sz w:val="24"/>
          <w:szCs w:val="24"/>
        </w:rPr>
        <w:t>In other words</w:t>
      </w:r>
      <w:r w:rsidRPr="003A079C">
        <w:rPr>
          <w:rFonts w:ascii="Arial" w:hAnsi="Arial" w:cs="Arial"/>
          <w:sz w:val="24"/>
          <w:szCs w:val="24"/>
        </w:rPr>
        <w:t>, there is no need for light, but there is a need for beauty.</w:t>
      </w:r>
    </w:p>
    <w:p w:rsidR="00426B12" w:rsidRPr="003A079C" w:rsidRDefault="00426B12" w:rsidP="00D724BF">
      <w:pPr>
        <w:spacing w:line="240" w:lineRule="auto"/>
        <w:ind w:firstLine="720"/>
        <w:rPr>
          <w:rFonts w:ascii="Arial" w:hAnsi="Arial" w:cs="Arial"/>
          <w:sz w:val="24"/>
          <w:szCs w:val="24"/>
        </w:rPr>
      </w:pPr>
    </w:p>
    <w:p w:rsidR="000A0B97" w:rsidRPr="003A079C" w:rsidRDefault="00EA756C" w:rsidP="00192079">
      <w:pPr>
        <w:spacing w:line="240" w:lineRule="auto"/>
        <w:ind w:firstLine="720"/>
        <w:rPr>
          <w:rFonts w:ascii="Arial" w:hAnsi="Arial" w:cs="Arial"/>
          <w:sz w:val="24"/>
          <w:szCs w:val="24"/>
        </w:rPr>
      </w:pPr>
      <w:r>
        <w:rPr>
          <w:rFonts w:ascii="Arial" w:hAnsi="Arial" w:cs="Arial"/>
          <w:sz w:val="24"/>
          <w:szCs w:val="24"/>
        </w:rPr>
        <w:t xml:space="preserve">2) </w:t>
      </w:r>
      <w:r w:rsidR="00426B12" w:rsidRPr="003A079C">
        <w:rPr>
          <w:rFonts w:ascii="Arial" w:hAnsi="Arial" w:cs="Arial"/>
          <w:sz w:val="24"/>
          <w:szCs w:val="24"/>
        </w:rPr>
        <w:t>T</w:t>
      </w:r>
      <w:r w:rsidR="00192079">
        <w:rPr>
          <w:rFonts w:ascii="Arial" w:hAnsi="Arial" w:cs="Arial"/>
          <w:sz w:val="24"/>
          <w:szCs w:val="24"/>
        </w:rPr>
        <w:t xml:space="preserve">he </w:t>
      </w:r>
      <w:r w:rsidR="00192079" w:rsidRPr="00192079">
        <w:rPr>
          <w:rFonts w:ascii="Arial" w:hAnsi="Arial" w:cs="Arial"/>
          <w:i/>
          <w:iCs/>
          <w:sz w:val="24"/>
          <w:szCs w:val="24"/>
        </w:rPr>
        <w:t>menora</w:t>
      </w:r>
      <w:r w:rsidR="00192079">
        <w:rPr>
          <w:rFonts w:ascii="Arial" w:hAnsi="Arial" w:cs="Arial"/>
          <w:sz w:val="24"/>
          <w:szCs w:val="24"/>
        </w:rPr>
        <w:t xml:space="preserve"> is t</w:t>
      </w:r>
      <w:r w:rsidR="00426B12" w:rsidRPr="003A079C">
        <w:rPr>
          <w:rFonts w:ascii="Arial" w:hAnsi="Arial" w:cs="Arial"/>
          <w:sz w:val="24"/>
          <w:szCs w:val="24"/>
        </w:rPr>
        <w:t xml:space="preserve">estimony to all of mankind that the </w:t>
      </w:r>
      <w:r w:rsidR="00426B12" w:rsidRPr="003A079C">
        <w:rPr>
          <w:rFonts w:ascii="Arial" w:hAnsi="Arial" w:cs="Arial"/>
          <w:i/>
          <w:iCs/>
          <w:sz w:val="24"/>
          <w:szCs w:val="24"/>
        </w:rPr>
        <w:t xml:space="preserve">Shekhina </w:t>
      </w:r>
      <w:r w:rsidR="00426B12" w:rsidRPr="003A079C">
        <w:rPr>
          <w:rFonts w:ascii="Arial" w:hAnsi="Arial" w:cs="Arial"/>
          <w:sz w:val="24"/>
          <w:szCs w:val="24"/>
        </w:rPr>
        <w:t xml:space="preserve">rests in Israel. Standing in the </w:t>
      </w:r>
      <w:r>
        <w:rPr>
          <w:rFonts w:ascii="Arial" w:hAnsi="Arial" w:cs="Arial"/>
          <w:i/>
          <w:iCs/>
          <w:sz w:val="24"/>
          <w:szCs w:val="24"/>
        </w:rPr>
        <w:t>Mishkan</w:t>
      </w:r>
      <w:r w:rsidR="00426B12" w:rsidRPr="003A079C">
        <w:rPr>
          <w:rFonts w:ascii="Arial" w:hAnsi="Arial" w:cs="Arial"/>
          <w:sz w:val="24"/>
          <w:szCs w:val="24"/>
        </w:rPr>
        <w:t xml:space="preserve"> is standing before God, and the way to </w:t>
      </w:r>
      <w:r w:rsidR="000A0B97" w:rsidRPr="003A079C">
        <w:rPr>
          <w:rFonts w:ascii="Arial" w:hAnsi="Arial" w:cs="Arial"/>
          <w:sz w:val="24"/>
          <w:szCs w:val="24"/>
        </w:rPr>
        <w:t xml:space="preserve">mark that standing is by arranging the perpetual lamps. Of course, here the emphasis is not on the </w:t>
      </w:r>
      <w:r w:rsidR="000A0B97" w:rsidRPr="003A079C">
        <w:rPr>
          <w:rFonts w:ascii="Arial" w:hAnsi="Arial" w:cs="Arial"/>
          <w:i/>
          <w:iCs/>
          <w:sz w:val="24"/>
          <w:szCs w:val="24"/>
        </w:rPr>
        <w:t>menora</w:t>
      </w:r>
      <w:r w:rsidR="000A0B97" w:rsidRPr="003A079C">
        <w:rPr>
          <w:rFonts w:ascii="Arial" w:hAnsi="Arial" w:cs="Arial"/>
          <w:sz w:val="24"/>
          <w:szCs w:val="24"/>
        </w:rPr>
        <w:t xml:space="preserve">, but on the </w:t>
      </w:r>
      <w:r w:rsidR="00192079">
        <w:rPr>
          <w:rFonts w:ascii="Arial" w:hAnsi="Arial" w:cs="Arial"/>
          <w:sz w:val="24"/>
          <w:szCs w:val="24"/>
        </w:rPr>
        <w:t>burning</w:t>
      </w:r>
      <w:r w:rsidR="000A0B97" w:rsidRPr="003A079C">
        <w:rPr>
          <w:rFonts w:ascii="Arial" w:hAnsi="Arial" w:cs="Arial"/>
          <w:sz w:val="24"/>
          <w:szCs w:val="24"/>
        </w:rPr>
        <w:t>; we signal, as it were, that we are standing before God.</w:t>
      </w:r>
    </w:p>
    <w:p w:rsidR="000A0B97" w:rsidRPr="003A079C" w:rsidRDefault="000A0B97" w:rsidP="00D724BF">
      <w:pPr>
        <w:spacing w:line="240" w:lineRule="auto"/>
        <w:ind w:firstLine="720"/>
        <w:rPr>
          <w:rFonts w:ascii="Arial" w:hAnsi="Arial" w:cs="Arial"/>
          <w:sz w:val="24"/>
          <w:szCs w:val="24"/>
        </w:rPr>
      </w:pPr>
    </w:p>
    <w:p w:rsidR="00426B12" w:rsidRPr="003A079C" w:rsidRDefault="000A0B97" w:rsidP="00D724BF">
      <w:pPr>
        <w:spacing w:line="240" w:lineRule="auto"/>
        <w:ind w:firstLine="720"/>
        <w:rPr>
          <w:rFonts w:ascii="Arial" w:hAnsi="Arial" w:cs="Arial"/>
          <w:sz w:val="24"/>
          <w:szCs w:val="24"/>
        </w:rPr>
      </w:pPr>
      <w:r w:rsidRPr="003A079C">
        <w:rPr>
          <w:rFonts w:ascii="Arial" w:hAnsi="Arial" w:cs="Arial"/>
          <w:sz w:val="24"/>
          <w:szCs w:val="24"/>
        </w:rPr>
        <w:t xml:space="preserve">According to what we have said, we can explain the laws governing the western lamp. Among the lamps of the </w:t>
      </w:r>
      <w:r w:rsidRPr="003A079C">
        <w:rPr>
          <w:rFonts w:ascii="Arial" w:hAnsi="Arial" w:cs="Arial"/>
          <w:i/>
          <w:iCs/>
          <w:sz w:val="24"/>
          <w:szCs w:val="24"/>
        </w:rPr>
        <w:t>menora</w:t>
      </w:r>
      <w:r w:rsidR="00F20B68">
        <w:rPr>
          <w:rFonts w:ascii="Arial" w:hAnsi="Arial" w:cs="Arial"/>
          <w:sz w:val="24"/>
          <w:szCs w:val="24"/>
        </w:rPr>
        <w:t>,</w:t>
      </w:r>
      <w:r w:rsidRPr="003A079C">
        <w:rPr>
          <w:rFonts w:ascii="Arial" w:hAnsi="Arial" w:cs="Arial"/>
          <w:sz w:val="24"/>
          <w:szCs w:val="24"/>
        </w:rPr>
        <w:t xml:space="preserve"> there is a unit of </w:t>
      </w:r>
      <w:r w:rsidR="00F20B68">
        <w:rPr>
          <w:rFonts w:ascii="Arial" w:hAnsi="Arial" w:cs="Arial"/>
          <w:sz w:val="24"/>
          <w:szCs w:val="24"/>
        </w:rPr>
        <w:t xml:space="preserve">the </w:t>
      </w:r>
      <w:r w:rsidRPr="003A079C">
        <w:rPr>
          <w:rFonts w:ascii="Arial" w:hAnsi="Arial" w:cs="Arial"/>
          <w:sz w:val="24"/>
          <w:szCs w:val="24"/>
        </w:rPr>
        <w:t>two</w:t>
      </w:r>
      <w:r w:rsidR="00192079">
        <w:rPr>
          <w:rFonts w:ascii="Arial" w:hAnsi="Arial" w:cs="Arial"/>
          <w:sz w:val="24"/>
          <w:szCs w:val="24"/>
        </w:rPr>
        <w:t xml:space="preserve"> eastern-</w:t>
      </w:r>
      <w:r w:rsidR="00F20B68">
        <w:rPr>
          <w:rFonts w:ascii="Arial" w:hAnsi="Arial" w:cs="Arial"/>
          <w:sz w:val="24"/>
          <w:szCs w:val="24"/>
        </w:rPr>
        <w:t>most</w:t>
      </w:r>
      <w:r w:rsidRPr="003A079C">
        <w:rPr>
          <w:rFonts w:ascii="Arial" w:hAnsi="Arial" w:cs="Arial"/>
          <w:sz w:val="24"/>
          <w:szCs w:val="24"/>
        </w:rPr>
        <w:t xml:space="preserve"> lamps, among which the second lamp </w:t>
      </w:r>
      <w:r w:rsidR="001073FD" w:rsidRPr="003A079C">
        <w:rPr>
          <w:rFonts w:ascii="Arial" w:hAnsi="Arial" w:cs="Arial"/>
          <w:sz w:val="24"/>
          <w:szCs w:val="24"/>
        </w:rPr>
        <w:t>from</w:t>
      </w:r>
      <w:r w:rsidRPr="003A079C">
        <w:rPr>
          <w:rFonts w:ascii="Arial" w:hAnsi="Arial" w:cs="Arial"/>
          <w:sz w:val="24"/>
          <w:szCs w:val="24"/>
        </w:rPr>
        <w:t xml:space="preserve"> the east is indeed the western lamp. The </w:t>
      </w:r>
      <w:r w:rsidRPr="003A079C">
        <w:rPr>
          <w:rFonts w:ascii="Arial" w:hAnsi="Arial" w:cs="Arial"/>
          <w:i/>
          <w:iCs/>
          <w:sz w:val="24"/>
          <w:szCs w:val="24"/>
        </w:rPr>
        <w:t xml:space="preserve">menora </w:t>
      </w:r>
      <w:r w:rsidRPr="003A079C">
        <w:rPr>
          <w:rFonts w:ascii="Arial" w:hAnsi="Arial" w:cs="Arial"/>
          <w:sz w:val="24"/>
          <w:szCs w:val="24"/>
        </w:rPr>
        <w:t>as an entity consisting of seven lamps is</w:t>
      </w:r>
      <w:r w:rsidR="00F20B68">
        <w:rPr>
          <w:rFonts w:ascii="Arial" w:hAnsi="Arial" w:cs="Arial"/>
          <w:sz w:val="24"/>
          <w:szCs w:val="24"/>
        </w:rPr>
        <w:t xml:space="preserve"> part of the form of the Temple.</w:t>
      </w:r>
      <w:r w:rsidRPr="003A079C">
        <w:rPr>
          <w:rFonts w:ascii="Arial" w:hAnsi="Arial" w:cs="Arial"/>
          <w:sz w:val="24"/>
          <w:szCs w:val="24"/>
        </w:rPr>
        <w:t xml:space="preserve"> It must be lit in the evening and trimmed in the </w:t>
      </w:r>
      <w:r w:rsidR="001073FD" w:rsidRPr="003A079C">
        <w:rPr>
          <w:rFonts w:ascii="Arial" w:hAnsi="Arial" w:cs="Arial"/>
          <w:sz w:val="24"/>
          <w:szCs w:val="24"/>
        </w:rPr>
        <w:t>morning</w:t>
      </w:r>
      <w:r w:rsidRPr="003A079C">
        <w:rPr>
          <w:rFonts w:ascii="Arial" w:hAnsi="Arial" w:cs="Arial"/>
          <w:sz w:val="24"/>
          <w:szCs w:val="24"/>
        </w:rPr>
        <w:t xml:space="preserve">, so that the </w:t>
      </w:r>
      <w:r w:rsidRPr="003A079C">
        <w:rPr>
          <w:rFonts w:ascii="Arial" w:hAnsi="Arial" w:cs="Arial"/>
          <w:i/>
          <w:iCs/>
          <w:sz w:val="24"/>
          <w:szCs w:val="24"/>
        </w:rPr>
        <w:t xml:space="preserve">menora </w:t>
      </w:r>
      <w:r w:rsidRPr="003A079C">
        <w:rPr>
          <w:rFonts w:ascii="Arial" w:hAnsi="Arial" w:cs="Arial"/>
          <w:iCs/>
          <w:sz w:val="24"/>
          <w:szCs w:val="24"/>
        </w:rPr>
        <w:t>should look attractive and distinguished all hours of the day.</w:t>
      </w:r>
      <w:r w:rsidRPr="003A079C">
        <w:rPr>
          <w:rStyle w:val="FootnoteReference"/>
          <w:rFonts w:ascii="Arial" w:hAnsi="Arial" w:cs="Arial"/>
          <w:iCs/>
          <w:sz w:val="24"/>
          <w:szCs w:val="24"/>
        </w:rPr>
        <w:footnoteReference w:id="6"/>
      </w:r>
      <w:r w:rsidR="00426B12" w:rsidRPr="003A079C">
        <w:rPr>
          <w:rFonts w:ascii="Arial" w:hAnsi="Arial" w:cs="Arial"/>
          <w:i/>
          <w:iCs/>
          <w:sz w:val="24"/>
          <w:szCs w:val="24"/>
        </w:rPr>
        <w:t xml:space="preserve"> </w:t>
      </w:r>
      <w:r w:rsidRPr="003A079C">
        <w:rPr>
          <w:rFonts w:ascii="Arial" w:hAnsi="Arial" w:cs="Arial"/>
          <w:sz w:val="24"/>
          <w:szCs w:val="24"/>
        </w:rPr>
        <w:t>Trimming the lamps is certainl</w:t>
      </w:r>
      <w:r w:rsidR="00125E69" w:rsidRPr="003A079C">
        <w:rPr>
          <w:rFonts w:ascii="Arial" w:hAnsi="Arial" w:cs="Arial"/>
          <w:sz w:val="24"/>
          <w:szCs w:val="24"/>
        </w:rPr>
        <w:t>y</w:t>
      </w:r>
      <w:r w:rsidR="00FF0023" w:rsidRPr="003A079C">
        <w:rPr>
          <w:rFonts w:ascii="Arial" w:hAnsi="Arial" w:cs="Arial"/>
          <w:sz w:val="24"/>
          <w:szCs w:val="24"/>
        </w:rPr>
        <w:t xml:space="preserve"> a service that must be performed by a priest, </w:t>
      </w:r>
      <w:r w:rsidR="00125E69" w:rsidRPr="003A079C">
        <w:rPr>
          <w:rFonts w:ascii="Arial" w:hAnsi="Arial" w:cs="Arial"/>
          <w:sz w:val="24"/>
          <w:szCs w:val="24"/>
        </w:rPr>
        <w:t xml:space="preserve">and therefore a non-priest who did it is liable to death at the hand of heaven, </w:t>
      </w:r>
      <w:r w:rsidR="00F20B68">
        <w:rPr>
          <w:rFonts w:ascii="Arial" w:hAnsi="Arial" w:cs="Arial"/>
          <w:sz w:val="24"/>
          <w:szCs w:val="24"/>
        </w:rPr>
        <w:t xml:space="preserve">as is stated explicitly in the </w:t>
      </w:r>
      <w:r w:rsidR="00F20B68" w:rsidRPr="00F20B68">
        <w:rPr>
          <w:rFonts w:ascii="Arial" w:hAnsi="Arial" w:cs="Arial"/>
          <w:i/>
          <w:iCs/>
          <w:sz w:val="24"/>
          <w:szCs w:val="24"/>
        </w:rPr>
        <w:t>g</w:t>
      </w:r>
      <w:r w:rsidR="00125E69" w:rsidRPr="00F20B68">
        <w:rPr>
          <w:rFonts w:ascii="Arial" w:hAnsi="Arial" w:cs="Arial"/>
          <w:i/>
          <w:iCs/>
          <w:sz w:val="24"/>
          <w:szCs w:val="24"/>
        </w:rPr>
        <w:t>emara</w:t>
      </w:r>
      <w:r w:rsidR="00125E69" w:rsidRPr="003A079C">
        <w:rPr>
          <w:rFonts w:ascii="Arial" w:hAnsi="Arial" w:cs="Arial"/>
          <w:sz w:val="24"/>
          <w:szCs w:val="24"/>
        </w:rPr>
        <w:t xml:space="preserve"> in </w:t>
      </w:r>
      <w:r w:rsidR="00125E69" w:rsidRPr="003A079C">
        <w:rPr>
          <w:rFonts w:ascii="Arial" w:hAnsi="Arial" w:cs="Arial"/>
          <w:i/>
          <w:iCs/>
          <w:sz w:val="24"/>
          <w:szCs w:val="24"/>
        </w:rPr>
        <w:t>Yoma.</w:t>
      </w:r>
      <w:r w:rsidR="00125E69" w:rsidRPr="003A079C">
        <w:rPr>
          <w:rFonts w:ascii="Arial" w:hAnsi="Arial" w:cs="Arial"/>
          <w:sz w:val="24"/>
          <w:szCs w:val="24"/>
        </w:rPr>
        <w:t xml:space="preserve"> The verses that </w:t>
      </w:r>
      <w:r w:rsidR="00F20B68">
        <w:rPr>
          <w:rFonts w:ascii="Arial" w:hAnsi="Arial" w:cs="Arial"/>
          <w:sz w:val="24"/>
          <w:szCs w:val="24"/>
        </w:rPr>
        <w:t>view</w:t>
      </w:r>
      <w:r w:rsidR="00125E69" w:rsidRPr="003A079C">
        <w:rPr>
          <w:rFonts w:ascii="Arial" w:hAnsi="Arial" w:cs="Arial"/>
          <w:sz w:val="24"/>
          <w:szCs w:val="24"/>
        </w:rPr>
        <w:t xml:space="preserve"> the lamps as </w:t>
      </w:r>
      <w:r w:rsidR="00FF0023" w:rsidRPr="003A079C">
        <w:rPr>
          <w:rFonts w:ascii="Arial" w:hAnsi="Arial" w:cs="Arial"/>
          <w:sz w:val="24"/>
          <w:szCs w:val="24"/>
        </w:rPr>
        <w:t xml:space="preserve">part of </w:t>
      </w:r>
      <w:r w:rsidR="00125E69" w:rsidRPr="003A079C">
        <w:rPr>
          <w:rFonts w:ascii="Arial" w:hAnsi="Arial" w:cs="Arial"/>
          <w:sz w:val="24"/>
          <w:szCs w:val="24"/>
        </w:rPr>
        <w:t xml:space="preserve">the form of the </w:t>
      </w:r>
      <w:r w:rsidR="00F20B68">
        <w:rPr>
          <w:rFonts w:ascii="Arial" w:hAnsi="Arial" w:cs="Arial"/>
          <w:i/>
          <w:iCs/>
          <w:sz w:val="24"/>
          <w:szCs w:val="24"/>
        </w:rPr>
        <w:t>Mikdash</w:t>
      </w:r>
      <w:r w:rsidR="00125E69" w:rsidRPr="003A079C">
        <w:rPr>
          <w:rFonts w:ascii="Arial" w:hAnsi="Arial" w:cs="Arial"/>
          <w:sz w:val="24"/>
          <w:szCs w:val="24"/>
        </w:rPr>
        <w:t xml:space="preserve"> are addressed directly to Aharon the priest; this parallels the law that states that the placing constitutes the </w:t>
      </w:r>
      <w:r w:rsidR="00125E69" w:rsidRPr="003A079C">
        <w:rPr>
          <w:rFonts w:ascii="Arial" w:hAnsi="Arial" w:cs="Arial"/>
          <w:i/>
          <w:iCs/>
          <w:sz w:val="24"/>
          <w:szCs w:val="24"/>
        </w:rPr>
        <w:t>mitzva</w:t>
      </w:r>
      <w:r w:rsidR="00125E69" w:rsidRPr="003A079C">
        <w:rPr>
          <w:rFonts w:ascii="Arial" w:hAnsi="Arial" w:cs="Arial"/>
          <w:sz w:val="24"/>
          <w:szCs w:val="24"/>
        </w:rPr>
        <w:t xml:space="preserve"> – the </w:t>
      </w:r>
      <w:r w:rsidR="00125E69" w:rsidRPr="003A079C">
        <w:rPr>
          <w:rFonts w:ascii="Arial" w:hAnsi="Arial" w:cs="Arial"/>
          <w:i/>
          <w:iCs/>
          <w:sz w:val="24"/>
          <w:szCs w:val="24"/>
        </w:rPr>
        <w:t xml:space="preserve">menora </w:t>
      </w:r>
      <w:r w:rsidR="00125E69" w:rsidRPr="003A079C">
        <w:rPr>
          <w:rFonts w:ascii="Arial" w:hAnsi="Arial" w:cs="Arial"/>
          <w:sz w:val="24"/>
          <w:szCs w:val="24"/>
        </w:rPr>
        <w:t xml:space="preserve">must be </w:t>
      </w:r>
      <w:r w:rsidR="00FF0023" w:rsidRPr="003A079C">
        <w:rPr>
          <w:rFonts w:ascii="Arial" w:hAnsi="Arial" w:cs="Arial"/>
          <w:sz w:val="24"/>
          <w:szCs w:val="24"/>
        </w:rPr>
        <w:t>set</w:t>
      </w:r>
      <w:r w:rsidR="00125E69" w:rsidRPr="003A079C">
        <w:rPr>
          <w:rFonts w:ascii="Arial" w:hAnsi="Arial" w:cs="Arial"/>
          <w:sz w:val="24"/>
          <w:szCs w:val="24"/>
        </w:rPr>
        <w:t xml:space="preserve"> in its proper place, and thereby it becomes part of the form of </w:t>
      </w:r>
      <w:r w:rsidR="00F20B68">
        <w:rPr>
          <w:rFonts w:ascii="Arial" w:hAnsi="Arial" w:cs="Arial"/>
          <w:i/>
          <w:iCs/>
          <w:sz w:val="24"/>
          <w:szCs w:val="24"/>
        </w:rPr>
        <w:t>Mikdash</w:t>
      </w:r>
      <w:r w:rsidR="00125E69" w:rsidRPr="003A079C">
        <w:rPr>
          <w:rFonts w:ascii="Arial" w:hAnsi="Arial" w:cs="Arial"/>
          <w:sz w:val="24"/>
          <w:szCs w:val="24"/>
        </w:rPr>
        <w:t>.</w:t>
      </w:r>
    </w:p>
    <w:p w:rsidR="00C14CD2" w:rsidRPr="003A079C" w:rsidRDefault="00C14CD2" w:rsidP="00D724BF">
      <w:pPr>
        <w:spacing w:line="240" w:lineRule="auto"/>
        <w:ind w:firstLine="720"/>
        <w:rPr>
          <w:rFonts w:ascii="Arial" w:hAnsi="Arial" w:cs="Arial"/>
          <w:sz w:val="24"/>
          <w:szCs w:val="24"/>
        </w:rPr>
      </w:pPr>
    </w:p>
    <w:p w:rsidR="00C14CD2" w:rsidRPr="003A079C" w:rsidRDefault="00C14CD2" w:rsidP="00192079">
      <w:pPr>
        <w:spacing w:line="240" w:lineRule="auto"/>
        <w:ind w:firstLine="720"/>
        <w:rPr>
          <w:rFonts w:ascii="Arial" w:hAnsi="Arial" w:cs="Arial"/>
          <w:sz w:val="24"/>
          <w:szCs w:val="24"/>
        </w:rPr>
      </w:pPr>
      <w:r w:rsidRPr="003A079C">
        <w:rPr>
          <w:rFonts w:ascii="Arial" w:hAnsi="Arial" w:cs="Arial"/>
          <w:sz w:val="24"/>
          <w:szCs w:val="24"/>
        </w:rPr>
        <w:t xml:space="preserve">There is, however, an additional </w:t>
      </w:r>
      <w:r w:rsidR="00FF0023" w:rsidRPr="003A079C">
        <w:rPr>
          <w:rFonts w:ascii="Arial" w:hAnsi="Arial" w:cs="Arial"/>
          <w:sz w:val="24"/>
          <w:szCs w:val="24"/>
        </w:rPr>
        <w:t xml:space="preserve">aspect of the </w:t>
      </w:r>
      <w:r w:rsidR="00FF0023" w:rsidRPr="003A079C">
        <w:rPr>
          <w:rFonts w:ascii="Arial" w:hAnsi="Arial" w:cs="Arial"/>
          <w:i/>
          <w:sz w:val="24"/>
          <w:szCs w:val="24"/>
        </w:rPr>
        <w:t>menora</w:t>
      </w:r>
      <w:r w:rsidRPr="003A079C">
        <w:rPr>
          <w:rFonts w:ascii="Arial" w:hAnsi="Arial" w:cs="Arial"/>
          <w:sz w:val="24"/>
          <w:szCs w:val="24"/>
        </w:rPr>
        <w:t xml:space="preserve">, according to which the people of Israel stand before God, and God, as it were, "returns a signal" and performs a miracle with the western lamp. This </w:t>
      </w:r>
      <w:r w:rsidR="00FF0023" w:rsidRPr="003A079C">
        <w:rPr>
          <w:rFonts w:ascii="Arial" w:hAnsi="Arial" w:cs="Arial"/>
          <w:sz w:val="24"/>
          <w:szCs w:val="24"/>
        </w:rPr>
        <w:t>aspect</w:t>
      </w:r>
      <w:r w:rsidRPr="003A079C">
        <w:rPr>
          <w:rFonts w:ascii="Arial" w:hAnsi="Arial" w:cs="Arial"/>
          <w:sz w:val="24"/>
          <w:szCs w:val="24"/>
        </w:rPr>
        <w:t xml:space="preserve"> relates exclusively to the</w:t>
      </w:r>
      <w:r w:rsidR="00FF0023" w:rsidRPr="003A079C">
        <w:rPr>
          <w:rFonts w:ascii="Arial" w:hAnsi="Arial" w:cs="Arial"/>
          <w:sz w:val="24"/>
          <w:szCs w:val="24"/>
        </w:rPr>
        <w:t xml:space="preserve"> western lamp,</w:t>
      </w:r>
      <w:r w:rsidRPr="003A079C">
        <w:rPr>
          <w:rFonts w:ascii="Arial" w:hAnsi="Arial" w:cs="Arial"/>
          <w:sz w:val="24"/>
          <w:szCs w:val="24"/>
        </w:rPr>
        <w:t xml:space="preserve"> which mu</w:t>
      </w:r>
      <w:r w:rsidR="00192079">
        <w:rPr>
          <w:rFonts w:ascii="Arial" w:hAnsi="Arial" w:cs="Arial"/>
          <w:sz w:val="24"/>
          <w:szCs w:val="24"/>
        </w:rPr>
        <w:t>st</w:t>
      </w:r>
      <w:r w:rsidRPr="003A079C">
        <w:rPr>
          <w:rFonts w:ascii="Arial" w:hAnsi="Arial" w:cs="Arial"/>
          <w:sz w:val="24"/>
          <w:szCs w:val="24"/>
        </w:rPr>
        <w:t xml:space="preserve"> burn perpetually, as explained in </w:t>
      </w:r>
      <w:r w:rsidRPr="003A079C">
        <w:rPr>
          <w:rFonts w:ascii="Arial" w:hAnsi="Arial" w:cs="Arial"/>
          <w:i/>
          <w:iCs/>
          <w:sz w:val="24"/>
          <w:szCs w:val="24"/>
        </w:rPr>
        <w:t xml:space="preserve">Parashat Emor. </w:t>
      </w:r>
      <w:r w:rsidRPr="003A079C">
        <w:rPr>
          <w:rFonts w:ascii="Arial" w:hAnsi="Arial" w:cs="Arial"/>
          <w:sz w:val="24"/>
          <w:szCs w:val="24"/>
        </w:rPr>
        <w:t>There we find the expressions, "before the Lord," and "</w:t>
      </w:r>
      <w:r w:rsidR="00F20B68">
        <w:rPr>
          <w:rFonts w:ascii="Arial" w:hAnsi="Arial" w:cs="Arial"/>
          <w:sz w:val="24"/>
          <w:szCs w:val="24"/>
        </w:rPr>
        <w:t>outside</w:t>
      </w:r>
      <w:r w:rsidRPr="003A079C">
        <w:rPr>
          <w:rFonts w:ascii="Arial" w:hAnsi="Arial" w:cs="Arial"/>
          <w:sz w:val="24"/>
          <w:szCs w:val="24"/>
        </w:rPr>
        <w:t xml:space="preserve"> the veil," teaching us that we are dealing here with a law regarding Israel and their connection to the Creator, and not with </w:t>
      </w:r>
      <w:r w:rsidR="00FF0023" w:rsidRPr="003A079C">
        <w:rPr>
          <w:rFonts w:ascii="Arial" w:hAnsi="Arial" w:cs="Arial"/>
          <w:sz w:val="24"/>
          <w:szCs w:val="24"/>
        </w:rPr>
        <w:t>the</w:t>
      </w:r>
      <w:r w:rsidRPr="003A079C">
        <w:rPr>
          <w:rFonts w:ascii="Arial" w:hAnsi="Arial" w:cs="Arial"/>
          <w:sz w:val="24"/>
          <w:szCs w:val="24"/>
        </w:rPr>
        <w:t xml:space="preserve"> </w:t>
      </w:r>
      <w:r w:rsidR="00192079">
        <w:rPr>
          <w:rFonts w:ascii="Arial" w:hAnsi="Arial" w:cs="Arial"/>
          <w:sz w:val="24"/>
          <w:szCs w:val="24"/>
        </w:rPr>
        <w:t>structure</w:t>
      </w:r>
      <w:r w:rsidRPr="003A079C">
        <w:rPr>
          <w:rFonts w:ascii="Arial" w:hAnsi="Arial" w:cs="Arial"/>
          <w:sz w:val="24"/>
          <w:szCs w:val="24"/>
        </w:rPr>
        <w:t xml:space="preserve"> of the </w:t>
      </w:r>
      <w:r w:rsidR="00F20B68">
        <w:rPr>
          <w:rFonts w:ascii="Arial" w:hAnsi="Arial" w:cs="Arial"/>
          <w:i/>
          <w:iCs/>
          <w:sz w:val="24"/>
          <w:szCs w:val="24"/>
        </w:rPr>
        <w:t>Mikdash</w:t>
      </w:r>
      <w:r w:rsidRPr="003A079C">
        <w:rPr>
          <w:rFonts w:ascii="Arial" w:hAnsi="Arial" w:cs="Arial"/>
          <w:sz w:val="24"/>
          <w:szCs w:val="24"/>
        </w:rPr>
        <w:t>.</w:t>
      </w:r>
      <w:r w:rsidRPr="003A079C">
        <w:rPr>
          <w:rStyle w:val="FootnoteReference"/>
          <w:rFonts w:ascii="Arial" w:hAnsi="Arial" w:cs="Arial"/>
          <w:sz w:val="24"/>
          <w:szCs w:val="24"/>
        </w:rPr>
        <w:footnoteReference w:id="7"/>
      </w:r>
      <w:r w:rsidRPr="003A079C">
        <w:rPr>
          <w:rFonts w:ascii="Arial" w:hAnsi="Arial" w:cs="Arial"/>
          <w:i/>
          <w:iCs/>
          <w:sz w:val="24"/>
          <w:szCs w:val="24"/>
        </w:rPr>
        <w:t xml:space="preserve"> </w:t>
      </w:r>
      <w:r w:rsidRPr="003A079C">
        <w:rPr>
          <w:rFonts w:ascii="Arial" w:hAnsi="Arial" w:cs="Arial"/>
          <w:sz w:val="24"/>
          <w:szCs w:val="24"/>
        </w:rPr>
        <w:t xml:space="preserve"> This </w:t>
      </w:r>
      <w:r w:rsidR="00FF0023" w:rsidRPr="003A079C">
        <w:rPr>
          <w:rFonts w:ascii="Arial" w:hAnsi="Arial" w:cs="Arial"/>
          <w:sz w:val="24"/>
          <w:szCs w:val="24"/>
        </w:rPr>
        <w:t>aspect</w:t>
      </w:r>
      <w:r w:rsidRPr="003A079C">
        <w:rPr>
          <w:rFonts w:ascii="Arial" w:hAnsi="Arial" w:cs="Arial"/>
          <w:sz w:val="24"/>
          <w:szCs w:val="24"/>
        </w:rPr>
        <w:t xml:space="preserve"> parallels the law that the kindling constitutes the </w:t>
      </w:r>
      <w:r w:rsidRPr="003A079C">
        <w:rPr>
          <w:rFonts w:ascii="Arial" w:hAnsi="Arial" w:cs="Arial"/>
          <w:i/>
          <w:iCs/>
          <w:sz w:val="24"/>
          <w:szCs w:val="24"/>
        </w:rPr>
        <w:t>mitzva</w:t>
      </w:r>
      <w:r w:rsidRPr="003A079C">
        <w:rPr>
          <w:rFonts w:ascii="Arial" w:hAnsi="Arial" w:cs="Arial"/>
          <w:sz w:val="24"/>
          <w:szCs w:val="24"/>
        </w:rPr>
        <w:t xml:space="preserve">. We are dealing with a command directed at all of Israel, </w:t>
      </w:r>
      <w:r w:rsidR="00F20B68">
        <w:rPr>
          <w:rFonts w:ascii="Arial" w:hAnsi="Arial" w:cs="Arial"/>
          <w:sz w:val="24"/>
          <w:szCs w:val="24"/>
        </w:rPr>
        <w:t>one that</w:t>
      </w:r>
      <w:r w:rsidRPr="003A079C">
        <w:rPr>
          <w:rFonts w:ascii="Arial" w:hAnsi="Arial" w:cs="Arial"/>
          <w:sz w:val="24"/>
          <w:szCs w:val="24"/>
        </w:rPr>
        <w:t xml:space="preserve"> even a non</w:t>
      </w:r>
      <w:r w:rsidR="00F20B68">
        <w:rPr>
          <w:rFonts w:ascii="Arial" w:hAnsi="Arial" w:cs="Arial"/>
          <w:sz w:val="24"/>
          <w:szCs w:val="24"/>
        </w:rPr>
        <w:t>-priest is qualified to perform –</w:t>
      </w:r>
      <w:r w:rsidRPr="003A079C">
        <w:rPr>
          <w:rFonts w:ascii="Arial" w:hAnsi="Arial" w:cs="Arial"/>
          <w:sz w:val="24"/>
          <w:szCs w:val="24"/>
        </w:rPr>
        <w:t xml:space="preserve"> to light the lamps in order to give expression to the connection between the people of Israel and God.</w:t>
      </w:r>
    </w:p>
    <w:p w:rsidR="00C14CD2" w:rsidRPr="003A079C" w:rsidRDefault="00C14CD2" w:rsidP="00D724BF">
      <w:pPr>
        <w:spacing w:line="240" w:lineRule="auto"/>
        <w:ind w:firstLine="720"/>
        <w:rPr>
          <w:rFonts w:ascii="Arial" w:hAnsi="Arial" w:cs="Arial"/>
          <w:sz w:val="24"/>
          <w:szCs w:val="24"/>
        </w:rPr>
      </w:pPr>
    </w:p>
    <w:p w:rsidR="00C14CD2" w:rsidRPr="003A079C" w:rsidRDefault="00C14CD2" w:rsidP="00D724BF">
      <w:pPr>
        <w:pStyle w:val="Heading3"/>
        <w:spacing w:line="240" w:lineRule="auto"/>
        <w:jc w:val="both"/>
        <w:rPr>
          <w:rFonts w:ascii="Arial" w:hAnsi="Arial" w:cs="Arial"/>
          <w:sz w:val="24"/>
          <w:szCs w:val="24"/>
        </w:rPr>
      </w:pPr>
      <w:r w:rsidRPr="003A079C">
        <w:rPr>
          <w:rFonts w:ascii="Arial" w:hAnsi="Arial" w:cs="Arial"/>
          <w:sz w:val="24"/>
          <w:szCs w:val="24"/>
        </w:rPr>
        <w:t>III. The Nature of the holiday of CHanuka – the holiday of the covenant and the holiday of the rededication of the temple</w:t>
      </w:r>
    </w:p>
    <w:p w:rsidR="00C14CD2" w:rsidRPr="003A079C" w:rsidRDefault="00C14CD2" w:rsidP="00D724BF">
      <w:pPr>
        <w:spacing w:line="240" w:lineRule="auto"/>
        <w:rPr>
          <w:rFonts w:ascii="Arial" w:hAnsi="Arial" w:cs="Arial"/>
          <w:sz w:val="24"/>
          <w:szCs w:val="24"/>
        </w:rPr>
      </w:pPr>
    </w:p>
    <w:p w:rsidR="00C14CD2" w:rsidRPr="003A079C" w:rsidRDefault="00C14CD2" w:rsidP="00D724BF">
      <w:pPr>
        <w:spacing w:line="240" w:lineRule="auto"/>
        <w:ind w:firstLine="720"/>
        <w:rPr>
          <w:rFonts w:ascii="Arial" w:hAnsi="Arial" w:cs="Arial"/>
          <w:sz w:val="24"/>
          <w:szCs w:val="24"/>
        </w:rPr>
      </w:pPr>
      <w:r w:rsidRPr="003A079C">
        <w:rPr>
          <w:rFonts w:ascii="Arial" w:hAnsi="Arial" w:cs="Arial"/>
          <w:sz w:val="24"/>
          <w:szCs w:val="24"/>
        </w:rPr>
        <w:t>Thus far</w:t>
      </w:r>
      <w:r w:rsidR="00F20B68">
        <w:rPr>
          <w:rFonts w:ascii="Arial" w:hAnsi="Arial" w:cs="Arial"/>
          <w:sz w:val="24"/>
          <w:szCs w:val="24"/>
        </w:rPr>
        <w:t>,</w:t>
      </w:r>
      <w:r w:rsidRPr="003A079C">
        <w:rPr>
          <w:rFonts w:ascii="Arial" w:hAnsi="Arial" w:cs="Arial"/>
          <w:sz w:val="24"/>
          <w:szCs w:val="24"/>
        </w:rPr>
        <w:t xml:space="preserve"> we have seen that there is a difference in understanding between Rashi and the Rambam regarding the issue </w:t>
      </w:r>
      <w:r w:rsidR="00F20B68">
        <w:rPr>
          <w:rFonts w:ascii="Arial" w:hAnsi="Arial" w:cs="Arial"/>
          <w:sz w:val="24"/>
          <w:szCs w:val="24"/>
        </w:rPr>
        <w:t xml:space="preserve">of </w:t>
      </w:r>
      <w:r w:rsidRPr="003A079C">
        <w:rPr>
          <w:rFonts w:ascii="Arial" w:hAnsi="Arial" w:cs="Arial"/>
          <w:sz w:val="24"/>
          <w:szCs w:val="24"/>
        </w:rPr>
        <w:t xml:space="preserve">whether the kindling or the placing constitutes the </w:t>
      </w:r>
      <w:r w:rsidRPr="003A079C">
        <w:rPr>
          <w:rFonts w:ascii="Arial" w:hAnsi="Arial" w:cs="Arial"/>
          <w:i/>
          <w:iCs/>
          <w:sz w:val="24"/>
          <w:szCs w:val="24"/>
        </w:rPr>
        <w:t xml:space="preserve">mitzva. </w:t>
      </w:r>
      <w:r w:rsidRPr="003A079C">
        <w:rPr>
          <w:rFonts w:ascii="Arial" w:hAnsi="Arial" w:cs="Arial"/>
          <w:sz w:val="24"/>
          <w:szCs w:val="24"/>
        </w:rPr>
        <w:t xml:space="preserve">According to Rashi, the kindling constitutes the </w:t>
      </w:r>
      <w:r w:rsidRPr="003A079C">
        <w:rPr>
          <w:rFonts w:ascii="Arial" w:hAnsi="Arial" w:cs="Arial"/>
          <w:i/>
          <w:iCs/>
          <w:sz w:val="24"/>
          <w:szCs w:val="24"/>
        </w:rPr>
        <w:t>mitzva</w:t>
      </w:r>
      <w:r w:rsidR="00F20B68">
        <w:rPr>
          <w:rFonts w:ascii="Arial" w:hAnsi="Arial" w:cs="Arial"/>
          <w:sz w:val="24"/>
          <w:szCs w:val="24"/>
        </w:rPr>
        <w:t>,</w:t>
      </w:r>
      <w:r w:rsidRPr="003A079C">
        <w:rPr>
          <w:rFonts w:ascii="Arial" w:hAnsi="Arial" w:cs="Arial"/>
          <w:i/>
          <w:iCs/>
          <w:sz w:val="24"/>
          <w:szCs w:val="24"/>
        </w:rPr>
        <w:t xml:space="preserve"> </w:t>
      </w:r>
      <w:r w:rsidRPr="003A079C">
        <w:rPr>
          <w:rFonts w:ascii="Arial" w:hAnsi="Arial" w:cs="Arial"/>
          <w:sz w:val="24"/>
          <w:szCs w:val="24"/>
        </w:rPr>
        <w:t>as</w:t>
      </w:r>
      <w:r w:rsidR="00F20B68">
        <w:rPr>
          <w:rFonts w:ascii="Arial" w:hAnsi="Arial" w:cs="Arial"/>
          <w:sz w:val="24"/>
          <w:szCs w:val="24"/>
        </w:rPr>
        <w:t xml:space="preserve"> this is "similar to the Temple.</w:t>
      </w:r>
      <w:r w:rsidRPr="003A079C">
        <w:rPr>
          <w:rFonts w:ascii="Arial" w:hAnsi="Arial" w:cs="Arial"/>
          <w:sz w:val="24"/>
          <w:szCs w:val="24"/>
        </w:rPr>
        <w:t xml:space="preserve">" </w:t>
      </w:r>
      <w:r w:rsidR="00F20B68">
        <w:rPr>
          <w:rFonts w:ascii="Arial" w:hAnsi="Arial" w:cs="Arial"/>
          <w:sz w:val="24"/>
          <w:szCs w:val="24"/>
        </w:rPr>
        <w:t>In other words</w:t>
      </w:r>
      <w:r w:rsidRPr="003A079C">
        <w:rPr>
          <w:rFonts w:ascii="Arial" w:hAnsi="Arial" w:cs="Arial"/>
          <w:sz w:val="24"/>
          <w:szCs w:val="24"/>
        </w:rPr>
        <w:t xml:space="preserve">, in the Temple there is one </w:t>
      </w:r>
      <w:r w:rsidR="00FF0023" w:rsidRPr="003A079C">
        <w:rPr>
          <w:rFonts w:ascii="Arial" w:hAnsi="Arial" w:cs="Arial"/>
          <w:sz w:val="24"/>
          <w:szCs w:val="24"/>
        </w:rPr>
        <w:t>aspect</w:t>
      </w:r>
      <w:r w:rsidR="00F20B68">
        <w:rPr>
          <w:rFonts w:ascii="Arial" w:hAnsi="Arial" w:cs="Arial"/>
          <w:sz w:val="24"/>
          <w:szCs w:val="24"/>
        </w:rPr>
        <w:t xml:space="preserve">, and the </w:t>
      </w:r>
      <w:r w:rsidR="00F20B68" w:rsidRPr="00F20B68">
        <w:rPr>
          <w:rFonts w:ascii="Arial" w:hAnsi="Arial" w:cs="Arial"/>
          <w:i/>
          <w:iCs/>
          <w:sz w:val="24"/>
          <w:szCs w:val="24"/>
        </w:rPr>
        <w:t>g</w:t>
      </w:r>
      <w:r w:rsidRPr="00F20B68">
        <w:rPr>
          <w:rFonts w:ascii="Arial" w:hAnsi="Arial" w:cs="Arial"/>
          <w:i/>
          <w:iCs/>
          <w:sz w:val="24"/>
          <w:szCs w:val="24"/>
        </w:rPr>
        <w:t>emara</w:t>
      </w:r>
      <w:r w:rsidRPr="003A079C">
        <w:rPr>
          <w:rFonts w:ascii="Arial" w:hAnsi="Arial" w:cs="Arial"/>
          <w:sz w:val="24"/>
          <w:szCs w:val="24"/>
        </w:rPr>
        <w:t xml:space="preserve"> is in doubt </w:t>
      </w:r>
      <w:r w:rsidR="00F20B68">
        <w:rPr>
          <w:rFonts w:ascii="Arial" w:hAnsi="Arial" w:cs="Arial"/>
          <w:sz w:val="24"/>
          <w:szCs w:val="24"/>
        </w:rPr>
        <w:t xml:space="preserve">regarding </w:t>
      </w:r>
      <w:r w:rsidRPr="003A079C">
        <w:rPr>
          <w:rFonts w:ascii="Arial" w:hAnsi="Arial" w:cs="Arial"/>
          <w:sz w:val="24"/>
          <w:szCs w:val="24"/>
        </w:rPr>
        <w:t xml:space="preserve">whether this </w:t>
      </w:r>
      <w:r w:rsidR="00FF0023" w:rsidRPr="003A079C">
        <w:rPr>
          <w:rFonts w:ascii="Arial" w:hAnsi="Arial" w:cs="Arial"/>
          <w:sz w:val="24"/>
          <w:szCs w:val="24"/>
        </w:rPr>
        <w:t>aspect</w:t>
      </w:r>
      <w:r w:rsidRPr="003A079C">
        <w:rPr>
          <w:rFonts w:ascii="Arial" w:hAnsi="Arial" w:cs="Arial"/>
          <w:sz w:val="24"/>
          <w:szCs w:val="24"/>
        </w:rPr>
        <w:t xml:space="preserve"> is found also wit</w:t>
      </w:r>
      <w:r w:rsidR="00F20B68">
        <w:rPr>
          <w:rFonts w:ascii="Arial" w:hAnsi="Arial" w:cs="Arial"/>
          <w:sz w:val="24"/>
          <w:szCs w:val="24"/>
        </w:rPr>
        <w:t>h regard to the Chanuka candles</w:t>
      </w:r>
      <w:r w:rsidRPr="003A079C">
        <w:rPr>
          <w:rFonts w:ascii="Arial" w:hAnsi="Arial" w:cs="Arial"/>
          <w:sz w:val="24"/>
          <w:szCs w:val="24"/>
        </w:rPr>
        <w:t xml:space="preserve"> or whether there it is simply a matter of publicizing the miracle. According to the Rambam, on the other hand, in the </w:t>
      </w:r>
      <w:r w:rsidR="00F20B68">
        <w:rPr>
          <w:rFonts w:ascii="Arial" w:hAnsi="Arial" w:cs="Arial"/>
          <w:i/>
          <w:iCs/>
          <w:sz w:val="24"/>
          <w:szCs w:val="24"/>
        </w:rPr>
        <w:t>Mikdash</w:t>
      </w:r>
      <w:r w:rsidRPr="003A079C">
        <w:rPr>
          <w:rFonts w:ascii="Arial" w:hAnsi="Arial" w:cs="Arial"/>
          <w:sz w:val="24"/>
          <w:szCs w:val="24"/>
        </w:rPr>
        <w:t xml:space="preserve"> there are two </w:t>
      </w:r>
      <w:r w:rsidR="00FF0023" w:rsidRPr="003A079C">
        <w:rPr>
          <w:rFonts w:ascii="Arial" w:hAnsi="Arial" w:cs="Arial"/>
          <w:sz w:val="24"/>
          <w:szCs w:val="24"/>
        </w:rPr>
        <w:t>aspects</w:t>
      </w:r>
      <w:r w:rsidR="00F20B68">
        <w:rPr>
          <w:rFonts w:ascii="Arial" w:hAnsi="Arial" w:cs="Arial"/>
          <w:sz w:val="24"/>
          <w:szCs w:val="24"/>
        </w:rPr>
        <w:t xml:space="preserve">, and the </w:t>
      </w:r>
      <w:r w:rsidR="00F20B68" w:rsidRPr="00F20B68">
        <w:rPr>
          <w:rFonts w:ascii="Arial" w:hAnsi="Arial" w:cs="Arial"/>
          <w:i/>
          <w:iCs/>
          <w:sz w:val="24"/>
          <w:szCs w:val="24"/>
        </w:rPr>
        <w:t>g</w:t>
      </w:r>
      <w:r w:rsidRPr="00F20B68">
        <w:rPr>
          <w:rFonts w:ascii="Arial" w:hAnsi="Arial" w:cs="Arial"/>
          <w:i/>
          <w:iCs/>
          <w:sz w:val="24"/>
          <w:szCs w:val="24"/>
        </w:rPr>
        <w:t>emara</w:t>
      </w:r>
      <w:r w:rsidRPr="003A079C">
        <w:rPr>
          <w:rFonts w:ascii="Arial" w:hAnsi="Arial" w:cs="Arial"/>
          <w:sz w:val="24"/>
          <w:szCs w:val="24"/>
        </w:rPr>
        <w:t xml:space="preserve"> is in doubt </w:t>
      </w:r>
      <w:r w:rsidR="00F20B68">
        <w:rPr>
          <w:rFonts w:ascii="Arial" w:hAnsi="Arial" w:cs="Arial"/>
          <w:sz w:val="24"/>
          <w:szCs w:val="24"/>
        </w:rPr>
        <w:t xml:space="preserve">regarding </w:t>
      </w:r>
      <w:r w:rsidR="00CB2189" w:rsidRPr="003A079C">
        <w:rPr>
          <w:rFonts w:ascii="Arial" w:hAnsi="Arial" w:cs="Arial"/>
          <w:sz w:val="24"/>
          <w:szCs w:val="24"/>
        </w:rPr>
        <w:t xml:space="preserve">which of these two </w:t>
      </w:r>
      <w:r w:rsidR="00FF0023" w:rsidRPr="003A079C">
        <w:rPr>
          <w:rFonts w:ascii="Arial" w:hAnsi="Arial" w:cs="Arial"/>
          <w:sz w:val="24"/>
          <w:szCs w:val="24"/>
        </w:rPr>
        <w:t>aspects</w:t>
      </w:r>
      <w:r w:rsidR="00CB2189" w:rsidRPr="003A079C">
        <w:rPr>
          <w:rFonts w:ascii="Arial" w:hAnsi="Arial" w:cs="Arial"/>
          <w:sz w:val="24"/>
          <w:szCs w:val="24"/>
        </w:rPr>
        <w:t xml:space="preserve"> lies at the heart of the lighting of Chanuka candles.</w:t>
      </w:r>
    </w:p>
    <w:p w:rsidR="00CB2189" w:rsidRPr="003A079C" w:rsidRDefault="00CB2189" w:rsidP="00D724BF">
      <w:pPr>
        <w:spacing w:line="240" w:lineRule="auto"/>
        <w:ind w:firstLine="720"/>
        <w:rPr>
          <w:rFonts w:ascii="Arial" w:hAnsi="Arial" w:cs="Arial"/>
          <w:sz w:val="24"/>
          <w:szCs w:val="24"/>
        </w:rPr>
      </w:pPr>
    </w:p>
    <w:p w:rsidR="009629D6" w:rsidRPr="003A079C" w:rsidRDefault="00CB2189" w:rsidP="00CC0933">
      <w:pPr>
        <w:spacing w:line="240" w:lineRule="auto"/>
        <w:ind w:firstLine="720"/>
        <w:rPr>
          <w:rFonts w:ascii="Arial" w:hAnsi="Arial" w:cs="Arial"/>
          <w:sz w:val="24"/>
          <w:szCs w:val="24"/>
        </w:rPr>
      </w:pPr>
      <w:r w:rsidRPr="003A079C">
        <w:rPr>
          <w:rFonts w:ascii="Arial" w:hAnsi="Arial" w:cs="Arial"/>
          <w:sz w:val="24"/>
          <w:szCs w:val="24"/>
        </w:rPr>
        <w:t>On this point, we must add another important layer regarding Chanuka. The Maharal</w:t>
      </w:r>
      <w:r w:rsidR="00CC0933">
        <w:rPr>
          <w:rFonts w:ascii="Arial" w:hAnsi="Arial" w:cs="Arial"/>
          <w:sz w:val="24"/>
          <w:szCs w:val="24"/>
        </w:rPr>
        <w:t>,</w:t>
      </w:r>
      <w:r w:rsidRPr="003A079C">
        <w:rPr>
          <w:rFonts w:ascii="Arial" w:hAnsi="Arial" w:cs="Arial"/>
          <w:sz w:val="24"/>
          <w:szCs w:val="24"/>
        </w:rPr>
        <w:t xml:space="preserve"> in his book "</w:t>
      </w:r>
      <w:r w:rsidRPr="003A079C">
        <w:rPr>
          <w:rFonts w:ascii="Arial" w:hAnsi="Arial" w:cs="Arial"/>
          <w:i/>
          <w:iCs/>
          <w:sz w:val="24"/>
          <w:szCs w:val="24"/>
        </w:rPr>
        <w:t>Ner Chadash</w:t>
      </w:r>
      <w:r w:rsidRPr="003A079C">
        <w:rPr>
          <w:rFonts w:ascii="Arial" w:hAnsi="Arial" w:cs="Arial"/>
          <w:sz w:val="24"/>
          <w:szCs w:val="24"/>
        </w:rPr>
        <w:t>" on Chanuka</w:t>
      </w:r>
      <w:r w:rsidR="00CC0933">
        <w:rPr>
          <w:rFonts w:ascii="Arial" w:hAnsi="Arial" w:cs="Arial"/>
          <w:sz w:val="24"/>
          <w:szCs w:val="24"/>
        </w:rPr>
        <w:t>,</w:t>
      </w:r>
      <w:r w:rsidRPr="003A079C">
        <w:rPr>
          <w:rFonts w:ascii="Arial" w:hAnsi="Arial" w:cs="Arial"/>
          <w:sz w:val="24"/>
          <w:szCs w:val="24"/>
        </w:rPr>
        <w:t xml:space="preserve"> discusses the problematic nature of the cel</w:t>
      </w:r>
      <w:r w:rsidR="00F20B68">
        <w:rPr>
          <w:rFonts w:ascii="Arial" w:hAnsi="Arial" w:cs="Arial"/>
          <w:sz w:val="24"/>
          <w:szCs w:val="24"/>
        </w:rPr>
        <w:t>ebration of the days of Chanuka.</w:t>
      </w:r>
      <w:r w:rsidRPr="003A079C">
        <w:rPr>
          <w:rFonts w:ascii="Arial" w:hAnsi="Arial" w:cs="Arial"/>
          <w:sz w:val="24"/>
          <w:szCs w:val="24"/>
        </w:rPr>
        <w:t xml:space="preserve"> On the one </w:t>
      </w:r>
      <w:r w:rsidRPr="003A079C">
        <w:rPr>
          <w:rFonts w:ascii="Arial" w:hAnsi="Arial" w:cs="Arial"/>
          <w:sz w:val="24"/>
          <w:szCs w:val="24"/>
        </w:rPr>
        <w:lastRenderedPageBreak/>
        <w:t>hand, we commemorate the war, while on the other hand, we commemorate the miracle of the cruse of oil. Regarding each of these e</w:t>
      </w:r>
      <w:r w:rsidR="00F20B68">
        <w:rPr>
          <w:rFonts w:ascii="Arial" w:hAnsi="Arial" w:cs="Arial"/>
          <w:sz w:val="24"/>
          <w:szCs w:val="24"/>
        </w:rPr>
        <w:t>vents, a question may be raised.</w:t>
      </w:r>
      <w:r w:rsidRPr="003A079C">
        <w:rPr>
          <w:rFonts w:ascii="Arial" w:hAnsi="Arial" w:cs="Arial"/>
          <w:sz w:val="24"/>
          <w:szCs w:val="24"/>
        </w:rPr>
        <w:t xml:space="preserve"> Regarding the war, </w:t>
      </w:r>
      <w:r w:rsidR="00F20B68">
        <w:rPr>
          <w:rFonts w:ascii="Arial" w:hAnsi="Arial" w:cs="Arial"/>
          <w:sz w:val="24"/>
          <w:szCs w:val="24"/>
        </w:rPr>
        <w:t>we note that</w:t>
      </w:r>
      <w:r w:rsidRPr="003A079C">
        <w:rPr>
          <w:rFonts w:ascii="Arial" w:hAnsi="Arial" w:cs="Arial"/>
          <w:sz w:val="24"/>
          <w:szCs w:val="24"/>
        </w:rPr>
        <w:t xml:space="preserve"> this was </w:t>
      </w:r>
      <w:r w:rsidR="00F20B68">
        <w:rPr>
          <w:rFonts w:ascii="Arial" w:hAnsi="Arial" w:cs="Arial"/>
          <w:sz w:val="24"/>
          <w:szCs w:val="24"/>
        </w:rPr>
        <w:t xml:space="preserve">certainly not </w:t>
      </w:r>
      <w:r w:rsidRPr="003A079C">
        <w:rPr>
          <w:rFonts w:ascii="Arial" w:hAnsi="Arial" w:cs="Arial"/>
          <w:sz w:val="24"/>
          <w:szCs w:val="24"/>
        </w:rPr>
        <w:t>the only mil</w:t>
      </w:r>
      <w:r w:rsidR="00F20B68">
        <w:rPr>
          <w:rFonts w:ascii="Arial" w:hAnsi="Arial" w:cs="Arial"/>
          <w:sz w:val="24"/>
          <w:szCs w:val="24"/>
        </w:rPr>
        <w:t>itary victory in Jewish history.</w:t>
      </w:r>
      <w:r w:rsidRPr="003A079C">
        <w:rPr>
          <w:rFonts w:ascii="Arial" w:hAnsi="Arial" w:cs="Arial"/>
          <w:sz w:val="24"/>
          <w:szCs w:val="24"/>
        </w:rPr>
        <w:t xml:space="preserve"> The </w:t>
      </w:r>
      <w:r w:rsidR="00F20B68" w:rsidRPr="00F20B68">
        <w:rPr>
          <w:rFonts w:ascii="Arial" w:hAnsi="Arial" w:cs="Arial"/>
          <w:i/>
          <w:iCs/>
          <w:sz w:val="24"/>
          <w:szCs w:val="24"/>
        </w:rPr>
        <w:t>g</w:t>
      </w:r>
      <w:r w:rsidRPr="00F20B68">
        <w:rPr>
          <w:rFonts w:ascii="Arial" w:hAnsi="Arial" w:cs="Arial"/>
          <w:i/>
          <w:iCs/>
          <w:sz w:val="24"/>
          <w:szCs w:val="24"/>
        </w:rPr>
        <w:t>emara</w:t>
      </w:r>
      <w:r w:rsidRPr="003A079C">
        <w:rPr>
          <w:rFonts w:ascii="Arial" w:hAnsi="Arial" w:cs="Arial"/>
          <w:sz w:val="24"/>
          <w:szCs w:val="24"/>
        </w:rPr>
        <w:t xml:space="preserve"> </w:t>
      </w:r>
      <w:r w:rsidR="00CC0933">
        <w:rPr>
          <w:rFonts w:ascii="Arial" w:hAnsi="Arial" w:cs="Arial"/>
          <w:sz w:val="24"/>
          <w:szCs w:val="24"/>
        </w:rPr>
        <w:t>(</w:t>
      </w:r>
      <w:r w:rsidRPr="003A079C">
        <w:rPr>
          <w:rFonts w:ascii="Arial" w:hAnsi="Arial" w:cs="Arial"/>
          <w:i/>
          <w:iCs/>
          <w:sz w:val="24"/>
          <w:szCs w:val="24"/>
        </w:rPr>
        <w:t xml:space="preserve">Rosh Hashana </w:t>
      </w:r>
      <w:r w:rsidRPr="003A079C">
        <w:rPr>
          <w:rFonts w:ascii="Arial" w:hAnsi="Arial" w:cs="Arial"/>
          <w:sz w:val="24"/>
          <w:szCs w:val="24"/>
        </w:rPr>
        <w:t>18b</w:t>
      </w:r>
      <w:r w:rsidR="00CC0933">
        <w:rPr>
          <w:rFonts w:ascii="Arial" w:hAnsi="Arial" w:cs="Arial"/>
          <w:sz w:val="24"/>
          <w:szCs w:val="24"/>
        </w:rPr>
        <w:t>)</w:t>
      </w:r>
      <w:r w:rsidRPr="003A079C">
        <w:rPr>
          <w:rFonts w:ascii="Arial" w:hAnsi="Arial" w:cs="Arial"/>
          <w:sz w:val="24"/>
          <w:szCs w:val="24"/>
        </w:rPr>
        <w:t xml:space="preserve"> </w:t>
      </w:r>
      <w:r w:rsidR="00F20B68">
        <w:rPr>
          <w:rFonts w:ascii="Arial" w:hAnsi="Arial" w:cs="Arial"/>
          <w:sz w:val="24"/>
          <w:szCs w:val="24"/>
        </w:rPr>
        <w:t>describes</w:t>
      </w:r>
      <w:r w:rsidRPr="003A079C">
        <w:rPr>
          <w:rFonts w:ascii="Arial" w:hAnsi="Arial" w:cs="Arial"/>
          <w:sz w:val="24"/>
          <w:szCs w:val="24"/>
        </w:rPr>
        <w:t xml:space="preserve"> </w:t>
      </w:r>
      <w:r w:rsidRPr="003A079C">
        <w:rPr>
          <w:rFonts w:ascii="Arial" w:hAnsi="Arial" w:cs="Arial"/>
          <w:i/>
          <w:iCs/>
          <w:sz w:val="24"/>
          <w:szCs w:val="24"/>
        </w:rPr>
        <w:t>Megil</w:t>
      </w:r>
      <w:r w:rsidR="00CC0933">
        <w:rPr>
          <w:rFonts w:ascii="Arial" w:hAnsi="Arial" w:cs="Arial"/>
          <w:i/>
          <w:iCs/>
          <w:sz w:val="24"/>
          <w:szCs w:val="24"/>
        </w:rPr>
        <w:t>l</w:t>
      </w:r>
      <w:r w:rsidRPr="003A079C">
        <w:rPr>
          <w:rFonts w:ascii="Arial" w:hAnsi="Arial" w:cs="Arial"/>
          <w:i/>
          <w:iCs/>
          <w:sz w:val="24"/>
          <w:szCs w:val="24"/>
        </w:rPr>
        <w:t>at Ta'anit</w:t>
      </w:r>
      <w:r w:rsidR="00F20B68">
        <w:rPr>
          <w:rFonts w:ascii="Arial" w:hAnsi="Arial" w:cs="Arial"/>
          <w:sz w:val="24"/>
          <w:szCs w:val="24"/>
        </w:rPr>
        <w:t>,</w:t>
      </w:r>
      <w:r w:rsidRPr="003A079C">
        <w:rPr>
          <w:rFonts w:ascii="Arial" w:hAnsi="Arial" w:cs="Arial"/>
          <w:sz w:val="24"/>
          <w:szCs w:val="24"/>
        </w:rPr>
        <w:t xml:space="preserve"> which records various salvations (political, ph</w:t>
      </w:r>
      <w:r w:rsidR="00F20B68">
        <w:rPr>
          <w:rFonts w:ascii="Arial" w:hAnsi="Arial" w:cs="Arial"/>
          <w:sz w:val="24"/>
          <w:szCs w:val="24"/>
        </w:rPr>
        <w:t>ysical, and others) during the S</w:t>
      </w:r>
      <w:r w:rsidRPr="003A079C">
        <w:rPr>
          <w:rFonts w:ascii="Arial" w:hAnsi="Arial" w:cs="Arial"/>
          <w:sz w:val="24"/>
          <w:szCs w:val="24"/>
        </w:rPr>
        <w:t xml:space="preserve">econd Temple period. The </w:t>
      </w:r>
      <w:r w:rsidR="00F20B68" w:rsidRPr="00F20B68">
        <w:rPr>
          <w:rFonts w:ascii="Arial" w:hAnsi="Arial" w:cs="Arial"/>
          <w:i/>
          <w:iCs/>
          <w:sz w:val="24"/>
          <w:szCs w:val="24"/>
        </w:rPr>
        <w:t>g</w:t>
      </w:r>
      <w:r w:rsidRPr="00F20B68">
        <w:rPr>
          <w:rFonts w:ascii="Arial" w:hAnsi="Arial" w:cs="Arial"/>
          <w:i/>
          <w:iCs/>
          <w:sz w:val="24"/>
          <w:szCs w:val="24"/>
        </w:rPr>
        <w:t>emara</w:t>
      </w:r>
      <w:r w:rsidRPr="003A079C">
        <w:rPr>
          <w:rFonts w:ascii="Arial" w:hAnsi="Arial" w:cs="Arial"/>
          <w:sz w:val="24"/>
          <w:szCs w:val="24"/>
        </w:rPr>
        <w:t xml:space="preserve"> states that in our time</w:t>
      </w:r>
      <w:r w:rsidR="00F20B68">
        <w:rPr>
          <w:rFonts w:ascii="Arial" w:hAnsi="Arial" w:cs="Arial"/>
          <w:sz w:val="24"/>
          <w:szCs w:val="24"/>
        </w:rPr>
        <w:t>, the special days recorded in</w:t>
      </w:r>
      <w:r w:rsidRPr="003A079C">
        <w:rPr>
          <w:rFonts w:ascii="Arial" w:hAnsi="Arial" w:cs="Arial"/>
          <w:sz w:val="24"/>
          <w:szCs w:val="24"/>
        </w:rPr>
        <w:t xml:space="preserve"> </w:t>
      </w:r>
      <w:r w:rsidRPr="003A079C">
        <w:rPr>
          <w:rFonts w:ascii="Arial" w:hAnsi="Arial" w:cs="Arial"/>
          <w:i/>
          <w:iCs/>
          <w:sz w:val="24"/>
          <w:szCs w:val="24"/>
        </w:rPr>
        <w:t>Megi</w:t>
      </w:r>
      <w:r w:rsidR="00CC0933">
        <w:rPr>
          <w:rFonts w:ascii="Arial" w:hAnsi="Arial" w:cs="Arial"/>
          <w:i/>
          <w:iCs/>
          <w:sz w:val="24"/>
          <w:szCs w:val="24"/>
        </w:rPr>
        <w:t>l</w:t>
      </w:r>
      <w:r w:rsidRPr="003A079C">
        <w:rPr>
          <w:rFonts w:ascii="Arial" w:hAnsi="Arial" w:cs="Arial"/>
          <w:i/>
          <w:iCs/>
          <w:sz w:val="24"/>
          <w:szCs w:val="24"/>
        </w:rPr>
        <w:t>lat Ta'anit</w:t>
      </w:r>
      <w:r w:rsidR="00F20B68">
        <w:rPr>
          <w:rFonts w:ascii="Arial" w:hAnsi="Arial" w:cs="Arial"/>
          <w:sz w:val="24"/>
          <w:szCs w:val="24"/>
        </w:rPr>
        <w:t xml:space="preserve"> are</w:t>
      </w:r>
      <w:r w:rsidRPr="003A079C">
        <w:rPr>
          <w:rFonts w:ascii="Arial" w:hAnsi="Arial" w:cs="Arial"/>
          <w:sz w:val="24"/>
          <w:szCs w:val="24"/>
        </w:rPr>
        <w:t xml:space="preserve"> no longer valid, </w:t>
      </w:r>
      <w:r w:rsidR="00F20B68">
        <w:rPr>
          <w:rFonts w:ascii="Arial" w:hAnsi="Arial" w:cs="Arial"/>
          <w:sz w:val="24"/>
          <w:szCs w:val="24"/>
        </w:rPr>
        <w:t>with the exception of</w:t>
      </w:r>
      <w:r w:rsidRPr="003A079C">
        <w:rPr>
          <w:rFonts w:ascii="Arial" w:hAnsi="Arial" w:cs="Arial"/>
          <w:sz w:val="24"/>
          <w:szCs w:val="24"/>
        </w:rPr>
        <w:t xml:space="preserve"> Chanuka or Purim. However, most of the </w:t>
      </w:r>
      <w:r w:rsidRPr="003A079C">
        <w:rPr>
          <w:rFonts w:ascii="Arial" w:hAnsi="Arial" w:cs="Arial"/>
          <w:i/>
          <w:iCs/>
          <w:sz w:val="24"/>
          <w:szCs w:val="24"/>
        </w:rPr>
        <w:t xml:space="preserve">Rishonim </w:t>
      </w:r>
      <w:r w:rsidRPr="003A079C">
        <w:rPr>
          <w:rFonts w:ascii="Arial" w:hAnsi="Arial" w:cs="Arial"/>
          <w:sz w:val="24"/>
          <w:szCs w:val="24"/>
        </w:rPr>
        <w:t xml:space="preserve">and </w:t>
      </w:r>
      <w:r w:rsidRPr="003A079C">
        <w:rPr>
          <w:rFonts w:ascii="Arial" w:hAnsi="Arial" w:cs="Arial"/>
          <w:i/>
          <w:iCs/>
          <w:sz w:val="24"/>
          <w:szCs w:val="24"/>
        </w:rPr>
        <w:t xml:space="preserve">Posekim </w:t>
      </w:r>
      <w:r w:rsidRPr="003A079C">
        <w:rPr>
          <w:rFonts w:ascii="Arial" w:hAnsi="Arial" w:cs="Arial"/>
          <w:sz w:val="24"/>
          <w:szCs w:val="24"/>
        </w:rPr>
        <w:t xml:space="preserve">maintain that Chanuka and Purim as days of military victory are </w:t>
      </w:r>
      <w:r w:rsidR="00F20B68">
        <w:rPr>
          <w:rFonts w:ascii="Arial" w:hAnsi="Arial" w:cs="Arial"/>
          <w:sz w:val="24"/>
          <w:szCs w:val="24"/>
        </w:rPr>
        <w:t xml:space="preserve">indeed </w:t>
      </w:r>
      <w:r w:rsidRPr="003A079C">
        <w:rPr>
          <w:rFonts w:ascii="Arial" w:hAnsi="Arial" w:cs="Arial"/>
          <w:sz w:val="24"/>
          <w:szCs w:val="24"/>
        </w:rPr>
        <w:t xml:space="preserve">cancelled, but </w:t>
      </w:r>
      <w:r w:rsidR="00F20B68">
        <w:rPr>
          <w:rFonts w:ascii="Arial" w:hAnsi="Arial" w:cs="Arial"/>
          <w:sz w:val="24"/>
          <w:szCs w:val="24"/>
        </w:rPr>
        <w:t xml:space="preserve">they are </w:t>
      </w:r>
      <w:r w:rsidRPr="003A079C">
        <w:rPr>
          <w:rFonts w:ascii="Arial" w:hAnsi="Arial" w:cs="Arial"/>
          <w:sz w:val="24"/>
          <w:szCs w:val="24"/>
        </w:rPr>
        <w:t>nevertheless celebrated because they also have an additional dimension. In other words, the</w:t>
      </w:r>
      <w:r w:rsidR="009629D6" w:rsidRPr="003A079C">
        <w:rPr>
          <w:rFonts w:ascii="Arial" w:hAnsi="Arial" w:cs="Arial"/>
          <w:sz w:val="24"/>
          <w:szCs w:val="24"/>
        </w:rPr>
        <w:t xml:space="preserve"> celebration of the</w:t>
      </w:r>
      <w:r w:rsidRPr="003A079C">
        <w:rPr>
          <w:rFonts w:ascii="Arial" w:hAnsi="Arial" w:cs="Arial"/>
          <w:sz w:val="24"/>
          <w:szCs w:val="24"/>
        </w:rPr>
        <w:t xml:space="preserve"> days on which</w:t>
      </w:r>
      <w:r w:rsidR="009629D6" w:rsidRPr="003A079C">
        <w:rPr>
          <w:rFonts w:ascii="Arial" w:hAnsi="Arial" w:cs="Arial"/>
          <w:sz w:val="24"/>
          <w:szCs w:val="24"/>
        </w:rPr>
        <w:t xml:space="preserve"> Israel were saved from their enemies has been cancelled.</w:t>
      </w:r>
    </w:p>
    <w:p w:rsidR="009629D6" w:rsidRPr="003A079C" w:rsidRDefault="009629D6" w:rsidP="00D724BF">
      <w:pPr>
        <w:spacing w:line="240" w:lineRule="auto"/>
        <w:ind w:firstLine="720"/>
        <w:rPr>
          <w:rFonts w:ascii="Arial" w:hAnsi="Arial" w:cs="Arial"/>
          <w:sz w:val="24"/>
          <w:szCs w:val="24"/>
        </w:rPr>
      </w:pPr>
    </w:p>
    <w:p w:rsidR="009629D6" w:rsidRPr="003A079C" w:rsidRDefault="009629D6" w:rsidP="00D724BF">
      <w:pPr>
        <w:spacing w:line="240" w:lineRule="auto"/>
        <w:ind w:firstLine="720"/>
        <w:rPr>
          <w:rFonts w:ascii="Arial" w:hAnsi="Arial" w:cs="Arial"/>
          <w:sz w:val="24"/>
          <w:szCs w:val="24"/>
        </w:rPr>
      </w:pPr>
      <w:r w:rsidRPr="003A079C">
        <w:rPr>
          <w:rFonts w:ascii="Arial" w:hAnsi="Arial" w:cs="Arial"/>
          <w:sz w:val="24"/>
          <w:szCs w:val="24"/>
        </w:rPr>
        <w:t xml:space="preserve">Regarding the miracle of the cruse of oil, there is an even more significant problem, as we do not celebrate miracles. The Maharal notes that many miracles were performed for our forefathers (from the manna that fell from heaven, to the stones the fell at Beit Choron, to the submission of Sancheriv at the gates of Jerusalem), but we do not celebrate them. The obligating factor of the various festivals is the standing before God. </w:t>
      </w:r>
    </w:p>
    <w:p w:rsidR="009629D6" w:rsidRPr="003A079C" w:rsidRDefault="009629D6" w:rsidP="00D724BF">
      <w:pPr>
        <w:spacing w:line="240" w:lineRule="auto"/>
        <w:ind w:firstLine="720"/>
        <w:rPr>
          <w:rFonts w:ascii="Arial" w:hAnsi="Arial" w:cs="Arial"/>
          <w:sz w:val="24"/>
          <w:szCs w:val="24"/>
        </w:rPr>
      </w:pPr>
    </w:p>
    <w:p w:rsidR="009629D6" w:rsidRPr="003A079C" w:rsidRDefault="009629D6" w:rsidP="00CC0933">
      <w:pPr>
        <w:spacing w:line="240" w:lineRule="auto"/>
        <w:ind w:firstLine="720"/>
        <w:rPr>
          <w:rFonts w:ascii="Arial" w:hAnsi="Arial" w:cs="Arial"/>
          <w:sz w:val="24"/>
          <w:szCs w:val="24"/>
        </w:rPr>
      </w:pPr>
      <w:r w:rsidRPr="003A079C">
        <w:rPr>
          <w:rFonts w:ascii="Arial" w:hAnsi="Arial" w:cs="Arial"/>
          <w:sz w:val="24"/>
          <w:szCs w:val="24"/>
        </w:rPr>
        <w:t xml:space="preserve">If so, it is difficult to </w:t>
      </w:r>
      <w:r w:rsidR="00F20B68">
        <w:rPr>
          <w:rFonts w:ascii="Arial" w:hAnsi="Arial" w:cs="Arial"/>
          <w:sz w:val="24"/>
          <w:szCs w:val="24"/>
        </w:rPr>
        <w:t>base the celebration</w:t>
      </w:r>
      <w:r w:rsidRPr="003A079C">
        <w:rPr>
          <w:rFonts w:ascii="Arial" w:hAnsi="Arial" w:cs="Arial"/>
          <w:sz w:val="24"/>
          <w:szCs w:val="24"/>
        </w:rPr>
        <w:t xml:space="preserve"> either on the miracle of the cruse of oil or on the victory </w:t>
      </w:r>
      <w:r w:rsidR="00CC0933">
        <w:rPr>
          <w:rFonts w:ascii="Arial" w:hAnsi="Arial" w:cs="Arial"/>
          <w:sz w:val="24"/>
          <w:szCs w:val="24"/>
        </w:rPr>
        <w:t>in</w:t>
      </w:r>
      <w:r w:rsidRPr="003A079C">
        <w:rPr>
          <w:rFonts w:ascii="Arial" w:hAnsi="Arial" w:cs="Arial"/>
          <w:sz w:val="24"/>
          <w:szCs w:val="24"/>
        </w:rPr>
        <w:t xml:space="preserve"> war. Therefore, we must find another way to understand the nature of the holiday, and here there are two possibilities.</w:t>
      </w:r>
    </w:p>
    <w:p w:rsidR="009629D6" w:rsidRPr="003A079C" w:rsidRDefault="009629D6" w:rsidP="00D724BF">
      <w:pPr>
        <w:spacing w:line="240" w:lineRule="auto"/>
        <w:rPr>
          <w:rFonts w:ascii="Arial" w:hAnsi="Arial" w:cs="Arial"/>
          <w:sz w:val="24"/>
          <w:szCs w:val="24"/>
        </w:rPr>
      </w:pPr>
    </w:p>
    <w:p w:rsidR="009629D6" w:rsidRPr="003A079C" w:rsidRDefault="009629D6" w:rsidP="00D724BF">
      <w:pPr>
        <w:spacing w:line="240" w:lineRule="auto"/>
        <w:ind w:firstLine="720"/>
        <w:rPr>
          <w:rFonts w:ascii="Arial" w:hAnsi="Arial" w:cs="Arial"/>
          <w:sz w:val="24"/>
          <w:szCs w:val="24"/>
        </w:rPr>
      </w:pPr>
      <w:r w:rsidRPr="003A079C">
        <w:rPr>
          <w:rFonts w:ascii="Arial" w:hAnsi="Arial" w:cs="Arial"/>
          <w:sz w:val="24"/>
          <w:szCs w:val="24"/>
        </w:rPr>
        <w:t>1) On Chanuka</w:t>
      </w:r>
      <w:r w:rsidR="00F20B68">
        <w:rPr>
          <w:rFonts w:ascii="Arial" w:hAnsi="Arial" w:cs="Arial"/>
          <w:sz w:val="24"/>
          <w:szCs w:val="24"/>
        </w:rPr>
        <w:t>,</w:t>
      </w:r>
      <w:r w:rsidRPr="003A079C">
        <w:rPr>
          <w:rFonts w:ascii="Arial" w:hAnsi="Arial" w:cs="Arial"/>
          <w:sz w:val="24"/>
          <w:szCs w:val="24"/>
        </w:rPr>
        <w:t xml:space="preserve"> the </w:t>
      </w:r>
      <w:r w:rsidR="00F20B68">
        <w:rPr>
          <w:rFonts w:ascii="Arial" w:hAnsi="Arial" w:cs="Arial"/>
          <w:i/>
          <w:iCs/>
          <w:sz w:val="24"/>
          <w:szCs w:val="24"/>
        </w:rPr>
        <w:t>Mikdash</w:t>
      </w:r>
      <w:r w:rsidRPr="003A079C">
        <w:rPr>
          <w:rFonts w:ascii="Arial" w:hAnsi="Arial" w:cs="Arial"/>
          <w:sz w:val="24"/>
          <w:szCs w:val="24"/>
        </w:rPr>
        <w:t xml:space="preserve"> was rededicated.</w:t>
      </w:r>
    </w:p>
    <w:p w:rsidR="009629D6" w:rsidRPr="003A079C" w:rsidRDefault="009629D6" w:rsidP="00D724BF">
      <w:pPr>
        <w:spacing w:line="240" w:lineRule="auto"/>
        <w:rPr>
          <w:rFonts w:ascii="Arial" w:hAnsi="Arial" w:cs="Arial"/>
          <w:sz w:val="24"/>
          <w:szCs w:val="24"/>
        </w:rPr>
      </w:pPr>
    </w:p>
    <w:p w:rsidR="00CA6221" w:rsidRDefault="00F20B68" w:rsidP="00CA6221">
      <w:pPr>
        <w:spacing w:line="240" w:lineRule="auto"/>
        <w:ind w:firstLine="720"/>
        <w:rPr>
          <w:rFonts w:ascii="Arial" w:hAnsi="Arial" w:cs="Arial"/>
          <w:sz w:val="24"/>
          <w:szCs w:val="24"/>
        </w:rPr>
      </w:pPr>
      <w:r>
        <w:rPr>
          <w:rFonts w:ascii="Arial" w:hAnsi="Arial" w:cs="Arial"/>
          <w:sz w:val="24"/>
          <w:szCs w:val="24"/>
        </w:rPr>
        <w:t xml:space="preserve">2) </w:t>
      </w:r>
      <w:r w:rsidR="00CA6221">
        <w:rPr>
          <w:rFonts w:ascii="Arial" w:hAnsi="Arial" w:cs="Arial"/>
          <w:sz w:val="24"/>
          <w:szCs w:val="24"/>
        </w:rPr>
        <w:t>Before</w:t>
      </w:r>
      <w:r>
        <w:rPr>
          <w:rFonts w:ascii="Arial" w:hAnsi="Arial" w:cs="Arial"/>
          <w:sz w:val="24"/>
          <w:szCs w:val="24"/>
        </w:rPr>
        <w:t xml:space="preserve"> Chanuka and on Purim, </w:t>
      </w:r>
      <w:r w:rsidR="009629D6" w:rsidRPr="003A079C">
        <w:rPr>
          <w:rFonts w:ascii="Arial" w:hAnsi="Arial" w:cs="Arial"/>
          <w:sz w:val="24"/>
          <w:szCs w:val="24"/>
        </w:rPr>
        <w:t xml:space="preserve">there was a certain cancellation of the covenant between the people of Israel and God, and it was necessary to renew that covenant. The Torah </w:t>
      </w:r>
      <w:r>
        <w:rPr>
          <w:rFonts w:ascii="Arial" w:hAnsi="Arial" w:cs="Arial"/>
          <w:sz w:val="24"/>
          <w:szCs w:val="24"/>
        </w:rPr>
        <w:t>describes,</w:t>
      </w:r>
      <w:r w:rsidR="009629D6" w:rsidRPr="003A079C">
        <w:rPr>
          <w:rFonts w:ascii="Arial" w:hAnsi="Arial" w:cs="Arial"/>
          <w:sz w:val="24"/>
          <w:szCs w:val="24"/>
        </w:rPr>
        <w:t xml:space="preserve"> </w:t>
      </w:r>
      <w:r>
        <w:rPr>
          <w:rFonts w:ascii="Arial" w:hAnsi="Arial" w:cs="Arial"/>
          <w:sz w:val="24"/>
          <w:szCs w:val="24"/>
        </w:rPr>
        <w:t>"And they will forsake Me</w:t>
      </w:r>
      <w:r w:rsidR="00A172F4" w:rsidRPr="003A079C">
        <w:rPr>
          <w:rFonts w:ascii="Arial" w:hAnsi="Arial" w:cs="Arial"/>
          <w:sz w:val="24"/>
          <w:szCs w:val="24"/>
        </w:rPr>
        <w:t xml:space="preserve"> and break My covenant" (</w:t>
      </w:r>
      <w:r w:rsidR="00A172F4" w:rsidRPr="003A079C">
        <w:rPr>
          <w:rFonts w:ascii="Arial" w:hAnsi="Arial" w:cs="Arial"/>
          <w:i/>
          <w:iCs/>
          <w:sz w:val="24"/>
          <w:szCs w:val="24"/>
        </w:rPr>
        <w:t xml:space="preserve">Devarim </w:t>
      </w:r>
      <w:r w:rsidR="00A172F4" w:rsidRPr="003A079C">
        <w:rPr>
          <w:rFonts w:ascii="Arial" w:hAnsi="Arial" w:cs="Arial"/>
          <w:sz w:val="24"/>
          <w:szCs w:val="24"/>
        </w:rPr>
        <w:t>31:16). There are two types of treachery: treachery within the framework of a relatio</w:t>
      </w:r>
      <w:r>
        <w:rPr>
          <w:rFonts w:ascii="Arial" w:hAnsi="Arial" w:cs="Arial"/>
          <w:sz w:val="24"/>
          <w:szCs w:val="24"/>
        </w:rPr>
        <w:t>nship</w:t>
      </w:r>
      <w:r w:rsidR="00A172F4" w:rsidRPr="003A079C">
        <w:rPr>
          <w:rFonts w:ascii="Arial" w:hAnsi="Arial" w:cs="Arial"/>
          <w:sz w:val="24"/>
          <w:szCs w:val="24"/>
        </w:rPr>
        <w:t xml:space="preserve"> and treachery </w:t>
      </w:r>
      <w:r>
        <w:rPr>
          <w:rFonts w:ascii="Arial" w:hAnsi="Arial" w:cs="Arial"/>
          <w:sz w:val="24"/>
          <w:szCs w:val="24"/>
        </w:rPr>
        <w:t>that</w:t>
      </w:r>
      <w:r w:rsidR="00A172F4" w:rsidRPr="003A079C">
        <w:rPr>
          <w:rFonts w:ascii="Arial" w:hAnsi="Arial" w:cs="Arial"/>
          <w:sz w:val="24"/>
          <w:szCs w:val="24"/>
        </w:rPr>
        <w:t xml:space="preserve"> totally destroys the relationship. The Torah at the end of </w:t>
      </w:r>
      <w:r w:rsidR="00A172F4" w:rsidRPr="003A079C">
        <w:rPr>
          <w:rFonts w:ascii="Arial" w:hAnsi="Arial" w:cs="Arial"/>
          <w:i/>
          <w:iCs/>
          <w:sz w:val="24"/>
          <w:szCs w:val="24"/>
        </w:rPr>
        <w:t xml:space="preserve">Devarim </w:t>
      </w:r>
      <w:r w:rsidR="00A172F4" w:rsidRPr="003A079C">
        <w:rPr>
          <w:rFonts w:ascii="Arial" w:hAnsi="Arial" w:cs="Arial"/>
          <w:sz w:val="24"/>
          <w:szCs w:val="24"/>
        </w:rPr>
        <w:t>warns against a situation of "And I will surely hide My face on that day" (</w:t>
      </w:r>
      <w:r w:rsidR="00A172F4" w:rsidRPr="003A079C">
        <w:rPr>
          <w:rFonts w:ascii="Arial" w:hAnsi="Arial" w:cs="Arial"/>
          <w:i/>
          <w:iCs/>
          <w:sz w:val="24"/>
          <w:szCs w:val="24"/>
        </w:rPr>
        <w:t xml:space="preserve">Devarim </w:t>
      </w:r>
      <w:r w:rsidR="00A172F4" w:rsidRPr="003A079C">
        <w:rPr>
          <w:rFonts w:ascii="Arial" w:hAnsi="Arial" w:cs="Arial"/>
          <w:sz w:val="24"/>
          <w:szCs w:val="24"/>
        </w:rPr>
        <w:t xml:space="preserve">31:18) – total exile. </w:t>
      </w:r>
    </w:p>
    <w:p w:rsidR="00CA6221" w:rsidRDefault="00CA6221" w:rsidP="00CA6221">
      <w:pPr>
        <w:spacing w:line="240" w:lineRule="auto"/>
        <w:ind w:firstLine="720"/>
        <w:rPr>
          <w:rFonts w:ascii="Arial" w:hAnsi="Arial" w:cs="Arial"/>
          <w:sz w:val="24"/>
          <w:szCs w:val="24"/>
        </w:rPr>
      </w:pPr>
    </w:p>
    <w:p w:rsidR="007F1B6E" w:rsidRPr="003A079C" w:rsidRDefault="00CA6221" w:rsidP="00CA6221">
      <w:pPr>
        <w:spacing w:line="240" w:lineRule="auto"/>
        <w:ind w:firstLine="720"/>
        <w:rPr>
          <w:rFonts w:ascii="Arial" w:hAnsi="Arial" w:cs="Arial"/>
          <w:sz w:val="24"/>
          <w:szCs w:val="24"/>
        </w:rPr>
      </w:pPr>
      <w:r>
        <w:rPr>
          <w:rFonts w:ascii="Arial" w:hAnsi="Arial" w:cs="Arial"/>
          <w:sz w:val="24"/>
          <w:szCs w:val="24"/>
        </w:rPr>
        <w:t>In the Persian exile</w:t>
      </w:r>
      <w:r w:rsidR="00F20B68">
        <w:rPr>
          <w:rFonts w:ascii="Arial" w:hAnsi="Arial" w:cs="Arial"/>
          <w:sz w:val="24"/>
          <w:szCs w:val="24"/>
        </w:rPr>
        <w:t>, the people</w:t>
      </w:r>
      <w:r w:rsidR="00A172F4" w:rsidRPr="003A079C">
        <w:rPr>
          <w:rFonts w:ascii="Arial" w:hAnsi="Arial" w:cs="Arial"/>
          <w:sz w:val="24"/>
          <w:szCs w:val="24"/>
        </w:rPr>
        <w:t xml:space="preserve"> thought that the Torah was cancell</w:t>
      </w:r>
      <w:r w:rsidR="00F20B68">
        <w:rPr>
          <w:rFonts w:ascii="Arial" w:hAnsi="Arial" w:cs="Arial"/>
          <w:sz w:val="24"/>
          <w:szCs w:val="24"/>
        </w:rPr>
        <w:t>ed</w:t>
      </w:r>
      <w:r w:rsidR="00A172F4" w:rsidRPr="003A079C">
        <w:rPr>
          <w:rFonts w:ascii="Arial" w:hAnsi="Arial" w:cs="Arial"/>
          <w:sz w:val="24"/>
          <w:szCs w:val="24"/>
        </w:rPr>
        <w:t xml:space="preserve"> and that the </w:t>
      </w:r>
      <w:r w:rsidR="00F31584" w:rsidRPr="003A079C">
        <w:rPr>
          <w:rFonts w:ascii="Arial" w:hAnsi="Arial" w:cs="Arial"/>
          <w:sz w:val="24"/>
          <w:szCs w:val="24"/>
        </w:rPr>
        <w:t>exile implied</w:t>
      </w:r>
      <w:r w:rsidR="00A172F4" w:rsidRPr="003A079C">
        <w:rPr>
          <w:rFonts w:ascii="Arial" w:hAnsi="Arial" w:cs="Arial"/>
          <w:sz w:val="24"/>
          <w:szCs w:val="24"/>
        </w:rPr>
        <w:t xml:space="preserve"> the total negation of the Torah and of the covenant between God and Israel. </w:t>
      </w:r>
      <w:r w:rsidR="00F20B68">
        <w:rPr>
          <w:rFonts w:ascii="Arial" w:hAnsi="Arial" w:cs="Arial"/>
          <w:sz w:val="24"/>
          <w:szCs w:val="24"/>
        </w:rPr>
        <w:t>Thus</w:t>
      </w:r>
      <w:r w:rsidR="00A172F4" w:rsidRPr="003A079C">
        <w:rPr>
          <w:rFonts w:ascii="Arial" w:hAnsi="Arial" w:cs="Arial"/>
          <w:sz w:val="24"/>
          <w:szCs w:val="24"/>
        </w:rPr>
        <w:t xml:space="preserve">, the drama in the book of </w:t>
      </w:r>
      <w:r w:rsidR="00A172F4" w:rsidRPr="003A079C">
        <w:rPr>
          <w:rFonts w:ascii="Arial" w:hAnsi="Arial" w:cs="Arial"/>
          <w:i/>
          <w:iCs/>
          <w:sz w:val="24"/>
          <w:szCs w:val="24"/>
        </w:rPr>
        <w:t xml:space="preserve">Esther </w:t>
      </w:r>
      <w:r w:rsidR="00A172F4" w:rsidRPr="003A079C">
        <w:rPr>
          <w:rFonts w:ascii="Arial" w:hAnsi="Arial" w:cs="Arial"/>
          <w:sz w:val="24"/>
          <w:szCs w:val="24"/>
        </w:rPr>
        <w:t xml:space="preserve">is whether or not Israel will renew that covenant – whether "you will be silent at this time," or perhaps you will maintain a connection to God. As </w:t>
      </w:r>
      <w:r w:rsidR="00A172F4" w:rsidRPr="003A079C">
        <w:rPr>
          <w:rFonts w:ascii="Arial" w:hAnsi="Arial" w:cs="Arial"/>
          <w:i/>
          <w:iCs/>
          <w:sz w:val="24"/>
          <w:szCs w:val="24"/>
        </w:rPr>
        <w:t xml:space="preserve">Chazal </w:t>
      </w:r>
      <w:r w:rsidR="00F20B68">
        <w:rPr>
          <w:rFonts w:ascii="Arial" w:hAnsi="Arial" w:cs="Arial"/>
          <w:sz w:val="24"/>
          <w:szCs w:val="24"/>
        </w:rPr>
        <w:t>say about "the Jews ordained</w:t>
      </w:r>
      <w:r w:rsidR="00A172F4" w:rsidRPr="003A079C">
        <w:rPr>
          <w:rFonts w:ascii="Arial" w:hAnsi="Arial" w:cs="Arial"/>
          <w:sz w:val="24"/>
          <w:szCs w:val="24"/>
        </w:rPr>
        <w:t xml:space="preserve"> and took upon themselves" (</w:t>
      </w:r>
      <w:r w:rsidR="00A172F4" w:rsidRPr="003A079C">
        <w:rPr>
          <w:rFonts w:ascii="Arial" w:hAnsi="Arial" w:cs="Arial"/>
          <w:i/>
          <w:iCs/>
          <w:sz w:val="24"/>
          <w:szCs w:val="24"/>
        </w:rPr>
        <w:t xml:space="preserve">Esther </w:t>
      </w:r>
      <w:r w:rsidR="00A172F4" w:rsidRPr="003A079C">
        <w:rPr>
          <w:rFonts w:ascii="Arial" w:hAnsi="Arial" w:cs="Arial"/>
          <w:sz w:val="24"/>
          <w:szCs w:val="24"/>
        </w:rPr>
        <w:t xml:space="preserve">9:27) – </w:t>
      </w:r>
      <w:r w:rsidR="007F1B6E" w:rsidRPr="003A079C">
        <w:rPr>
          <w:rFonts w:ascii="Arial" w:hAnsi="Arial" w:cs="Arial"/>
          <w:sz w:val="24"/>
          <w:szCs w:val="24"/>
        </w:rPr>
        <w:t xml:space="preserve">"they once again accepted </w:t>
      </w:r>
      <w:r>
        <w:rPr>
          <w:rFonts w:ascii="Arial" w:hAnsi="Arial" w:cs="Arial"/>
          <w:sz w:val="24"/>
          <w:szCs w:val="24"/>
        </w:rPr>
        <w:t>[the Torah]</w:t>
      </w:r>
      <w:r w:rsidR="007F1B6E" w:rsidRPr="003A079C">
        <w:rPr>
          <w:rFonts w:ascii="Arial" w:hAnsi="Arial" w:cs="Arial"/>
          <w:sz w:val="24"/>
          <w:szCs w:val="24"/>
        </w:rPr>
        <w:t xml:space="preserve"> upon themselves during the days of Achashverosh." </w:t>
      </w:r>
    </w:p>
    <w:p w:rsidR="007F1B6E" w:rsidRPr="003A079C" w:rsidRDefault="007F1B6E" w:rsidP="00D724BF">
      <w:pPr>
        <w:spacing w:line="240" w:lineRule="auto"/>
        <w:rPr>
          <w:rFonts w:ascii="Arial" w:hAnsi="Arial" w:cs="Arial"/>
          <w:sz w:val="24"/>
          <w:szCs w:val="24"/>
        </w:rPr>
      </w:pPr>
    </w:p>
    <w:p w:rsidR="007F1B6E" w:rsidRPr="003A079C" w:rsidRDefault="007F1B6E" w:rsidP="00CA6221">
      <w:pPr>
        <w:spacing w:line="240" w:lineRule="auto"/>
        <w:rPr>
          <w:rFonts w:ascii="Arial" w:hAnsi="Arial" w:cs="Arial"/>
          <w:sz w:val="24"/>
          <w:szCs w:val="24"/>
        </w:rPr>
      </w:pPr>
      <w:r w:rsidRPr="003A079C">
        <w:rPr>
          <w:rFonts w:ascii="Arial" w:hAnsi="Arial" w:cs="Arial"/>
          <w:sz w:val="24"/>
          <w:szCs w:val="24"/>
        </w:rPr>
        <w:tab/>
      </w:r>
      <w:r w:rsidR="00CA6221">
        <w:rPr>
          <w:rFonts w:ascii="Arial" w:hAnsi="Arial" w:cs="Arial"/>
          <w:sz w:val="24"/>
          <w:szCs w:val="24"/>
        </w:rPr>
        <w:t xml:space="preserve">In the time of the Chashmonaim </w:t>
      </w:r>
      <w:r w:rsidRPr="003A079C">
        <w:rPr>
          <w:rFonts w:ascii="Arial" w:hAnsi="Arial" w:cs="Arial"/>
          <w:sz w:val="24"/>
          <w:szCs w:val="24"/>
        </w:rPr>
        <w:t xml:space="preserve">as well, the people of Israel came into contact with a very rich and sophisticated cultural and technological system, and they began to think that the Torah was cancelled. As long as they lived </w:t>
      </w:r>
      <w:r w:rsidR="00CA6221">
        <w:rPr>
          <w:rFonts w:ascii="Arial" w:hAnsi="Arial" w:cs="Arial"/>
          <w:sz w:val="24"/>
          <w:szCs w:val="24"/>
        </w:rPr>
        <w:t>among the pagan nations of Cana</w:t>
      </w:r>
      <w:r w:rsidRPr="003A079C">
        <w:rPr>
          <w:rFonts w:ascii="Arial" w:hAnsi="Arial" w:cs="Arial"/>
          <w:sz w:val="24"/>
          <w:szCs w:val="24"/>
        </w:rPr>
        <w:t>an</w:t>
      </w:r>
      <w:r w:rsidR="00F20B68">
        <w:rPr>
          <w:rFonts w:ascii="Arial" w:hAnsi="Arial" w:cs="Arial"/>
          <w:sz w:val="24"/>
          <w:szCs w:val="24"/>
        </w:rPr>
        <w:t>,</w:t>
      </w:r>
      <w:r w:rsidRPr="003A079C">
        <w:rPr>
          <w:rFonts w:ascii="Arial" w:hAnsi="Arial" w:cs="Arial"/>
          <w:sz w:val="24"/>
          <w:szCs w:val="24"/>
        </w:rPr>
        <w:t xml:space="preserve"> there was room for the Torah, but now the Torah was cancelled because they encountered a nation that was sufficiently developed even without the Torah. In other word</w:t>
      </w:r>
      <w:r w:rsidR="00F20B68">
        <w:rPr>
          <w:rFonts w:ascii="Arial" w:hAnsi="Arial" w:cs="Arial"/>
          <w:sz w:val="24"/>
          <w:szCs w:val="24"/>
        </w:rPr>
        <w:t>s, the intention of the Jewish P</w:t>
      </w:r>
      <w:r w:rsidRPr="003A079C">
        <w:rPr>
          <w:rFonts w:ascii="Arial" w:hAnsi="Arial" w:cs="Arial"/>
          <w:sz w:val="24"/>
          <w:szCs w:val="24"/>
        </w:rPr>
        <w:t>eople was to replace the Torah with Greek wisdom.</w:t>
      </w:r>
    </w:p>
    <w:p w:rsidR="007F1B6E" w:rsidRPr="003A079C" w:rsidRDefault="007F1B6E" w:rsidP="00D724BF">
      <w:pPr>
        <w:spacing w:line="240" w:lineRule="auto"/>
        <w:rPr>
          <w:rFonts w:ascii="Arial" w:hAnsi="Arial" w:cs="Arial"/>
          <w:sz w:val="24"/>
          <w:szCs w:val="24"/>
        </w:rPr>
      </w:pPr>
    </w:p>
    <w:p w:rsidR="007F1B6E" w:rsidRPr="003A079C" w:rsidRDefault="007F1B6E" w:rsidP="00D724BF">
      <w:pPr>
        <w:spacing w:line="240" w:lineRule="auto"/>
        <w:rPr>
          <w:rFonts w:ascii="Arial" w:hAnsi="Arial" w:cs="Arial"/>
          <w:iCs/>
          <w:sz w:val="24"/>
          <w:szCs w:val="24"/>
        </w:rPr>
      </w:pPr>
      <w:r w:rsidRPr="003A079C">
        <w:rPr>
          <w:rFonts w:ascii="Arial" w:hAnsi="Arial" w:cs="Arial"/>
          <w:sz w:val="24"/>
          <w:szCs w:val="24"/>
        </w:rPr>
        <w:tab/>
        <w:t xml:space="preserve">These two possibilities correspond to placing and kindling. If we say that placing constitutes the </w:t>
      </w:r>
      <w:r w:rsidRPr="003A079C">
        <w:rPr>
          <w:rFonts w:ascii="Arial" w:hAnsi="Arial" w:cs="Arial"/>
          <w:i/>
          <w:iCs/>
          <w:sz w:val="24"/>
          <w:szCs w:val="24"/>
        </w:rPr>
        <w:t>mitzva</w:t>
      </w:r>
      <w:r w:rsidRPr="003A079C">
        <w:rPr>
          <w:rFonts w:ascii="Arial" w:hAnsi="Arial" w:cs="Arial"/>
          <w:sz w:val="24"/>
          <w:szCs w:val="24"/>
        </w:rPr>
        <w:t xml:space="preserve">, this means that the essence of the day is the dedication of the </w:t>
      </w:r>
      <w:r w:rsidR="00F20B68">
        <w:rPr>
          <w:rFonts w:ascii="Arial" w:hAnsi="Arial" w:cs="Arial"/>
          <w:i/>
          <w:iCs/>
          <w:sz w:val="24"/>
          <w:szCs w:val="24"/>
        </w:rPr>
        <w:t>Mikdash</w:t>
      </w:r>
      <w:r w:rsidRPr="003A079C">
        <w:rPr>
          <w:rFonts w:ascii="Arial" w:hAnsi="Arial" w:cs="Arial"/>
          <w:sz w:val="24"/>
          <w:szCs w:val="24"/>
        </w:rPr>
        <w:t xml:space="preserve">, </w:t>
      </w:r>
      <w:r w:rsidR="00F20B68">
        <w:rPr>
          <w:rFonts w:ascii="Arial" w:hAnsi="Arial" w:cs="Arial"/>
          <w:sz w:val="24"/>
          <w:szCs w:val="24"/>
        </w:rPr>
        <w:t>constructing</w:t>
      </w:r>
      <w:r w:rsidRPr="003A079C">
        <w:rPr>
          <w:rFonts w:ascii="Arial" w:hAnsi="Arial" w:cs="Arial"/>
          <w:sz w:val="24"/>
          <w:szCs w:val="24"/>
        </w:rPr>
        <w:t xml:space="preserve"> its form. If, however, renewal of the covenant is the focus, we need a western lamp, which attests to the fact that the </w:t>
      </w:r>
      <w:r w:rsidRPr="003A079C">
        <w:rPr>
          <w:rFonts w:ascii="Arial" w:hAnsi="Arial" w:cs="Arial"/>
          <w:i/>
          <w:sz w:val="24"/>
          <w:szCs w:val="24"/>
        </w:rPr>
        <w:t xml:space="preserve">Shekhina </w:t>
      </w:r>
      <w:r w:rsidRPr="003A079C">
        <w:rPr>
          <w:rFonts w:ascii="Arial" w:hAnsi="Arial" w:cs="Arial"/>
          <w:iCs/>
          <w:sz w:val="24"/>
          <w:szCs w:val="24"/>
        </w:rPr>
        <w:t>rest</w:t>
      </w:r>
      <w:r w:rsidR="00F31584" w:rsidRPr="003A079C">
        <w:rPr>
          <w:rFonts w:ascii="Arial" w:hAnsi="Arial" w:cs="Arial"/>
          <w:iCs/>
          <w:sz w:val="24"/>
          <w:szCs w:val="24"/>
        </w:rPr>
        <w:t>s</w:t>
      </w:r>
      <w:r w:rsidRPr="003A079C">
        <w:rPr>
          <w:rFonts w:ascii="Arial" w:hAnsi="Arial" w:cs="Arial"/>
          <w:iCs/>
          <w:sz w:val="24"/>
          <w:szCs w:val="24"/>
        </w:rPr>
        <w:t xml:space="preserve"> upon Israel.</w:t>
      </w:r>
    </w:p>
    <w:p w:rsidR="007F1B6E" w:rsidRPr="003A079C" w:rsidRDefault="007F1B6E" w:rsidP="00D724BF">
      <w:pPr>
        <w:spacing w:line="240" w:lineRule="auto"/>
        <w:rPr>
          <w:rFonts w:ascii="Arial" w:hAnsi="Arial" w:cs="Arial"/>
          <w:iCs/>
          <w:sz w:val="24"/>
          <w:szCs w:val="24"/>
        </w:rPr>
      </w:pPr>
    </w:p>
    <w:p w:rsidR="00CB2189" w:rsidRPr="003A079C" w:rsidRDefault="007F1B6E" w:rsidP="00D724BF">
      <w:pPr>
        <w:spacing w:line="240" w:lineRule="auto"/>
        <w:rPr>
          <w:rFonts w:ascii="Arial" w:hAnsi="Arial" w:cs="Arial"/>
          <w:iCs/>
          <w:sz w:val="24"/>
          <w:szCs w:val="24"/>
        </w:rPr>
      </w:pPr>
      <w:r w:rsidRPr="003A079C">
        <w:rPr>
          <w:rFonts w:ascii="Arial" w:hAnsi="Arial" w:cs="Arial"/>
          <w:iCs/>
          <w:sz w:val="24"/>
          <w:szCs w:val="24"/>
        </w:rPr>
        <w:tab/>
        <w:t xml:space="preserve">The </w:t>
      </w:r>
      <w:r w:rsidR="00F31584" w:rsidRPr="003A079C">
        <w:rPr>
          <w:rFonts w:ascii="Arial" w:hAnsi="Arial" w:cs="Arial"/>
          <w:i/>
          <w:sz w:val="24"/>
          <w:szCs w:val="24"/>
        </w:rPr>
        <w:t>Acharo</w:t>
      </w:r>
      <w:r w:rsidRPr="003A079C">
        <w:rPr>
          <w:rFonts w:ascii="Arial" w:hAnsi="Arial" w:cs="Arial"/>
          <w:i/>
          <w:sz w:val="24"/>
          <w:szCs w:val="24"/>
        </w:rPr>
        <w:t xml:space="preserve">nim </w:t>
      </w:r>
      <w:r w:rsidRPr="003A079C">
        <w:rPr>
          <w:rFonts w:ascii="Arial" w:hAnsi="Arial" w:cs="Arial"/>
          <w:iCs/>
          <w:sz w:val="24"/>
          <w:szCs w:val="24"/>
        </w:rPr>
        <w:t>raised various questions r</w:t>
      </w:r>
      <w:r w:rsidR="00F20B68">
        <w:rPr>
          <w:rFonts w:ascii="Arial" w:hAnsi="Arial" w:cs="Arial"/>
          <w:iCs/>
          <w:sz w:val="24"/>
          <w:szCs w:val="24"/>
        </w:rPr>
        <w:t>egarding the miracle of Chanuka. For example, they note that since</w:t>
      </w:r>
      <w:r w:rsidRPr="003A079C">
        <w:rPr>
          <w:rFonts w:ascii="Arial" w:hAnsi="Arial" w:cs="Arial"/>
          <w:iCs/>
          <w:sz w:val="24"/>
          <w:szCs w:val="24"/>
        </w:rPr>
        <w:t xml:space="preserve"> </w:t>
      </w:r>
      <w:r w:rsidR="00F20B68">
        <w:rPr>
          <w:rFonts w:ascii="Arial" w:hAnsi="Arial" w:cs="Arial"/>
          <w:i/>
          <w:sz w:val="24"/>
          <w:szCs w:val="24"/>
        </w:rPr>
        <w:t>tum</w:t>
      </w:r>
      <w:r w:rsidR="003B398B" w:rsidRPr="003A079C">
        <w:rPr>
          <w:rFonts w:ascii="Arial" w:hAnsi="Arial" w:cs="Arial"/>
          <w:i/>
          <w:sz w:val="24"/>
          <w:szCs w:val="24"/>
        </w:rPr>
        <w:t>a hutera be</w:t>
      </w:r>
      <w:r w:rsidR="00F20B68">
        <w:rPr>
          <w:rFonts w:ascii="Arial" w:hAnsi="Arial" w:cs="Arial"/>
          <w:i/>
          <w:sz w:val="24"/>
          <w:szCs w:val="24"/>
        </w:rPr>
        <w:t>-</w:t>
      </w:r>
      <w:r w:rsidR="003B398B" w:rsidRPr="003A079C">
        <w:rPr>
          <w:rFonts w:ascii="Arial" w:hAnsi="Arial" w:cs="Arial"/>
          <w:i/>
          <w:sz w:val="24"/>
          <w:szCs w:val="24"/>
        </w:rPr>
        <w:t>tzibbur</w:t>
      </w:r>
      <w:r w:rsidR="003B398B" w:rsidRPr="003A079C">
        <w:rPr>
          <w:rFonts w:ascii="Arial" w:hAnsi="Arial" w:cs="Arial"/>
          <w:iCs/>
          <w:sz w:val="24"/>
          <w:szCs w:val="24"/>
        </w:rPr>
        <w:t xml:space="preserve">, </w:t>
      </w:r>
      <w:r w:rsidR="00F20B68">
        <w:rPr>
          <w:rFonts w:ascii="Arial" w:hAnsi="Arial" w:cs="Arial"/>
          <w:iCs/>
          <w:sz w:val="24"/>
          <w:szCs w:val="24"/>
        </w:rPr>
        <w:t>given the fact that everyone was</w:t>
      </w:r>
      <w:r w:rsidR="003B398B" w:rsidRPr="003A079C">
        <w:rPr>
          <w:rFonts w:ascii="Arial" w:hAnsi="Arial" w:cs="Arial"/>
          <w:iCs/>
          <w:sz w:val="24"/>
          <w:szCs w:val="24"/>
        </w:rPr>
        <w:t xml:space="preserve"> impure, impure oil </w:t>
      </w:r>
      <w:r w:rsidR="00F20B68">
        <w:rPr>
          <w:rFonts w:ascii="Arial" w:hAnsi="Arial" w:cs="Arial"/>
          <w:iCs/>
          <w:sz w:val="24"/>
          <w:szCs w:val="24"/>
        </w:rPr>
        <w:t>could have been</w:t>
      </w:r>
      <w:r w:rsidR="003B398B" w:rsidRPr="003A079C">
        <w:rPr>
          <w:rFonts w:ascii="Arial" w:hAnsi="Arial" w:cs="Arial"/>
          <w:iCs/>
          <w:sz w:val="24"/>
          <w:szCs w:val="24"/>
        </w:rPr>
        <w:t xml:space="preserve"> used</w:t>
      </w:r>
      <w:r w:rsidR="00F20B68">
        <w:rPr>
          <w:rFonts w:ascii="Arial" w:hAnsi="Arial" w:cs="Arial"/>
          <w:iCs/>
          <w:sz w:val="24"/>
          <w:szCs w:val="24"/>
        </w:rPr>
        <w:t>.</w:t>
      </w:r>
      <w:r w:rsidR="003B398B" w:rsidRPr="003A079C">
        <w:rPr>
          <w:rFonts w:ascii="Arial" w:hAnsi="Arial" w:cs="Arial"/>
          <w:iCs/>
          <w:sz w:val="24"/>
          <w:szCs w:val="24"/>
        </w:rPr>
        <w:t xml:space="preserve"> According to what we have said, th</w:t>
      </w:r>
      <w:r w:rsidR="00F20B68">
        <w:rPr>
          <w:rFonts w:ascii="Arial" w:hAnsi="Arial" w:cs="Arial"/>
          <w:iCs/>
          <w:sz w:val="24"/>
          <w:szCs w:val="24"/>
        </w:rPr>
        <w:t>e matter is very understandable.</w:t>
      </w:r>
      <w:r w:rsidR="003B398B" w:rsidRPr="003A079C">
        <w:rPr>
          <w:rFonts w:ascii="Arial" w:hAnsi="Arial" w:cs="Arial"/>
          <w:iCs/>
          <w:sz w:val="24"/>
          <w:szCs w:val="24"/>
        </w:rPr>
        <w:t xml:space="preserve"> It was necessary to kindle the lamps in the Temple and renew the covenant between God and the people of Israel. As we explained above, when the relations between God and Israel were good, God would </w:t>
      </w:r>
      <w:r w:rsidR="00F20B68">
        <w:rPr>
          <w:rFonts w:ascii="Arial" w:hAnsi="Arial" w:cs="Arial"/>
          <w:iCs/>
          <w:sz w:val="24"/>
          <w:szCs w:val="24"/>
        </w:rPr>
        <w:t>respond</w:t>
      </w:r>
      <w:r w:rsidR="003B398B" w:rsidRPr="003A079C">
        <w:rPr>
          <w:rFonts w:ascii="Arial" w:hAnsi="Arial" w:cs="Arial"/>
          <w:iCs/>
          <w:sz w:val="24"/>
          <w:szCs w:val="24"/>
        </w:rPr>
        <w:t xml:space="preserve"> with a m</w:t>
      </w:r>
      <w:r w:rsidR="00F20B68">
        <w:rPr>
          <w:rFonts w:ascii="Arial" w:hAnsi="Arial" w:cs="Arial"/>
          <w:iCs/>
          <w:sz w:val="24"/>
          <w:szCs w:val="24"/>
        </w:rPr>
        <w:t>iracle</w:t>
      </w:r>
      <w:r w:rsidR="003B398B" w:rsidRPr="003A079C">
        <w:rPr>
          <w:rFonts w:ascii="Arial" w:hAnsi="Arial" w:cs="Arial"/>
          <w:iCs/>
          <w:sz w:val="24"/>
          <w:szCs w:val="24"/>
        </w:rPr>
        <w:t xml:space="preserve"> and enable the western lamp to burn an entire day. On Chanuka as well, God wanted to renew the covenant with a miracle connected to the lighting of the lamp. </w:t>
      </w:r>
      <w:r w:rsidR="00F20B68">
        <w:rPr>
          <w:rFonts w:ascii="Arial" w:hAnsi="Arial" w:cs="Arial"/>
          <w:iCs/>
          <w:sz w:val="24"/>
          <w:szCs w:val="24"/>
        </w:rPr>
        <w:t>A</w:t>
      </w:r>
      <w:r w:rsidR="003B398B" w:rsidRPr="003A079C">
        <w:rPr>
          <w:rFonts w:ascii="Arial" w:hAnsi="Arial" w:cs="Arial"/>
          <w:iCs/>
          <w:sz w:val="24"/>
          <w:szCs w:val="24"/>
        </w:rPr>
        <w:t xml:space="preserve">ccording to this approach, the kindling, i.e., the kindling of the western lamp, constitutes the </w:t>
      </w:r>
      <w:r w:rsidR="003B398B" w:rsidRPr="003A079C">
        <w:rPr>
          <w:rFonts w:ascii="Arial" w:hAnsi="Arial" w:cs="Arial"/>
          <w:i/>
          <w:sz w:val="24"/>
          <w:szCs w:val="24"/>
        </w:rPr>
        <w:t>mitzva</w:t>
      </w:r>
      <w:r w:rsidR="003B398B" w:rsidRPr="003A079C">
        <w:rPr>
          <w:rFonts w:ascii="Arial" w:hAnsi="Arial" w:cs="Arial"/>
          <w:iCs/>
          <w:sz w:val="24"/>
          <w:szCs w:val="24"/>
        </w:rPr>
        <w:t>.</w:t>
      </w:r>
    </w:p>
    <w:p w:rsidR="003B398B" w:rsidRPr="003A079C" w:rsidRDefault="003B398B" w:rsidP="00D724BF">
      <w:pPr>
        <w:spacing w:line="240" w:lineRule="auto"/>
        <w:rPr>
          <w:rFonts w:ascii="Arial" w:hAnsi="Arial" w:cs="Arial"/>
          <w:iCs/>
          <w:sz w:val="24"/>
          <w:szCs w:val="24"/>
        </w:rPr>
      </w:pPr>
    </w:p>
    <w:p w:rsidR="00F31584" w:rsidRPr="003A079C" w:rsidRDefault="00F31584" w:rsidP="00D724BF">
      <w:pPr>
        <w:spacing w:line="240" w:lineRule="auto"/>
        <w:rPr>
          <w:rFonts w:ascii="Arial" w:hAnsi="Arial" w:cs="Arial"/>
          <w:iCs/>
          <w:sz w:val="24"/>
          <w:szCs w:val="24"/>
        </w:rPr>
      </w:pPr>
    </w:p>
    <w:sectPr w:rsidR="00F31584" w:rsidRPr="003A079C">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EAF" w:rsidRDefault="00F46EAF">
      <w:r>
        <w:separator/>
      </w:r>
    </w:p>
  </w:endnote>
  <w:endnote w:type="continuationSeparator" w:id="0">
    <w:p w:rsidR="00F46EAF" w:rsidRDefault="00F4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EAF" w:rsidRDefault="00F46EAF">
      <w:r>
        <w:separator/>
      </w:r>
    </w:p>
  </w:footnote>
  <w:footnote w:type="continuationSeparator" w:id="0">
    <w:p w:rsidR="00F46EAF" w:rsidRDefault="00F46EAF">
      <w:r>
        <w:continuationSeparator/>
      </w:r>
    </w:p>
  </w:footnote>
  <w:footnote w:id="1">
    <w:p w:rsidR="00F46EAF" w:rsidRPr="002C35AA" w:rsidRDefault="00F46EAF" w:rsidP="00210E2F">
      <w:pPr>
        <w:pStyle w:val="FootnoteText"/>
        <w:spacing w:line="240" w:lineRule="auto"/>
        <w:rPr>
          <w:rFonts w:ascii="Arial" w:hAnsi="Arial" w:cs="Arial"/>
        </w:rPr>
      </w:pPr>
      <w:r w:rsidRPr="002C35AA">
        <w:rPr>
          <w:rStyle w:val="FootnoteReference"/>
          <w:rFonts w:ascii="Arial" w:hAnsi="Arial" w:cs="Arial"/>
        </w:rPr>
        <w:footnoteRef/>
      </w:r>
      <w:r w:rsidRPr="002C35AA">
        <w:rPr>
          <w:rFonts w:ascii="Arial" w:hAnsi="Arial" w:cs="Arial"/>
        </w:rPr>
        <w:t xml:space="preserve"> Another expression of this aspect of lighting Chanuka candles is found in the words of the </w:t>
      </w:r>
      <w:r>
        <w:rPr>
          <w:rFonts w:ascii="Arial" w:hAnsi="Arial" w:cs="Arial"/>
          <w:i/>
          <w:iCs/>
        </w:rPr>
        <w:t>Ba'al H</w:t>
      </w:r>
      <w:r w:rsidRPr="002C35AA">
        <w:rPr>
          <w:rFonts w:ascii="Arial" w:hAnsi="Arial" w:cs="Arial"/>
          <w:i/>
          <w:iCs/>
        </w:rPr>
        <w:t>a-Ma'or</w:t>
      </w:r>
      <w:r w:rsidRPr="002C35AA">
        <w:rPr>
          <w:rFonts w:ascii="Arial" w:hAnsi="Arial" w:cs="Arial"/>
        </w:rPr>
        <w:t>, who explains that one is forbidden to derive benefit from Chanuka candles because they have holiness similar to th</w:t>
      </w:r>
      <w:r>
        <w:rPr>
          <w:rFonts w:ascii="Arial" w:hAnsi="Arial" w:cs="Arial"/>
        </w:rPr>
        <w:t>ose</w:t>
      </w:r>
      <w:r w:rsidRPr="002C35AA">
        <w:rPr>
          <w:rFonts w:ascii="Arial" w:hAnsi="Arial" w:cs="Arial"/>
        </w:rPr>
        <w:t xml:space="preserve"> of the </w:t>
      </w:r>
      <w:r>
        <w:rPr>
          <w:rFonts w:ascii="Arial" w:hAnsi="Arial" w:cs="Arial"/>
          <w:i/>
          <w:iCs/>
        </w:rPr>
        <w:t>Mikdash</w:t>
      </w:r>
      <w:r w:rsidRPr="002C35AA">
        <w:rPr>
          <w:rFonts w:ascii="Arial" w:hAnsi="Arial" w:cs="Arial"/>
        </w:rPr>
        <w:t xml:space="preserve">. Other </w:t>
      </w:r>
      <w:r w:rsidRPr="002C35AA">
        <w:rPr>
          <w:rFonts w:ascii="Arial" w:hAnsi="Arial" w:cs="Arial"/>
          <w:i/>
          <w:iCs/>
        </w:rPr>
        <w:t xml:space="preserve">Rishonim </w:t>
      </w:r>
      <w:r w:rsidRPr="002C35AA">
        <w:rPr>
          <w:rFonts w:ascii="Arial" w:hAnsi="Arial" w:cs="Arial"/>
        </w:rPr>
        <w:t>used this idea to explain secondary practices, but according to Rashi</w:t>
      </w:r>
      <w:r>
        <w:rPr>
          <w:rFonts w:ascii="Arial" w:hAnsi="Arial" w:cs="Arial"/>
        </w:rPr>
        <w:t>,</w:t>
      </w:r>
      <w:r w:rsidRPr="002C35AA">
        <w:rPr>
          <w:rFonts w:ascii="Arial" w:hAnsi="Arial" w:cs="Arial"/>
        </w:rPr>
        <w:t xml:space="preserve"> </w:t>
      </w:r>
      <w:r>
        <w:rPr>
          <w:rFonts w:ascii="Arial" w:hAnsi="Arial" w:cs="Arial"/>
        </w:rPr>
        <w:t>this is the very</w:t>
      </w:r>
      <w:r w:rsidRPr="002C35AA">
        <w:rPr>
          <w:rFonts w:ascii="Arial" w:hAnsi="Arial" w:cs="Arial"/>
        </w:rPr>
        <w:t xml:space="preserve"> foundation of the </w:t>
      </w:r>
      <w:r w:rsidRPr="002C35AA">
        <w:rPr>
          <w:rFonts w:ascii="Arial" w:hAnsi="Arial" w:cs="Arial"/>
          <w:i/>
          <w:iCs/>
        </w:rPr>
        <w:t xml:space="preserve">mitzva </w:t>
      </w:r>
      <w:r w:rsidRPr="002C35AA">
        <w:rPr>
          <w:rFonts w:ascii="Arial" w:hAnsi="Arial" w:cs="Arial"/>
        </w:rPr>
        <w:t>of lighting Chanuka candles.</w:t>
      </w:r>
    </w:p>
  </w:footnote>
  <w:footnote w:id="2">
    <w:p w:rsidR="00F46EAF" w:rsidRPr="00490C36" w:rsidRDefault="00F46EAF" w:rsidP="00041119">
      <w:pPr>
        <w:pStyle w:val="FootnoteText"/>
        <w:spacing w:line="240" w:lineRule="auto"/>
        <w:rPr>
          <w:rFonts w:ascii="Arial" w:hAnsi="Arial" w:cs="Arial"/>
        </w:rPr>
      </w:pPr>
      <w:r>
        <w:rPr>
          <w:rStyle w:val="FootnoteReference"/>
        </w:rPr>
        <w:footnoteRef/>
      </w:r>
      <w:r>
        <w:t xml:space="preserve"> </w:t>
      </w:r>
      <w:r w:rsidRPr="00490C36">
        <w:rPr>
          <w:rFonts w:ascii="Arial" w:hAnsi="Arial" w:cs="Arial"/>
        </w:rPr>
        <w:t xml:space="preserve">Based on a </w:t>
      </w:r>
      <w:r w:rsidRPr="00490C36">
        <w:rPr>
          <w:rFonts w:ascii="Arial" w:hAnsi="Arial" w:cs="Arial"/>
          <w:i/>
          <w:iCs/>
        </w:rPr>
        <w:t xml:space="preserve">Tosafot </w:t>
      </w:r>
      <w:r w:rsidRPr="00490C36">
        <w:rPr>
          <w:rFonts w:ascii="Arial" w:hAnsi="Arial" w:cs="Arial"/>
        </w:rPr>
        <w:t xml:space="preserve">in </w:t>
      </w:r>
      <w:r w:rsidRPr="00490C36">
        <w:rPr>
          <w:rFonts w:ascii="Arial" w:hAnsi="Arial" w:cs="Arial"/>
          <w:i/>
          <w:iCs/>
        </w:rPr>
        <w:t>Menachot</w:t>
      </w:r>
      <w:r w:rsidRPr="00490C36">
        <w:rPr>
          <w:rFonts w:ascii="Arial" w:hAnsi="Arial" w:cs="Arial"/>
        </w:rPr>
        <w:t>, some</w:t>
      </w:r>
      <w:r w:rsidRPr="00490C36">
        <w:rPr>
          <w:rFonts w:ascii="Arial" w:hAnsi="Arial" w:cs="Arial"/>
          <w:i/>
          <w:iCs/>
        </w:rPr>
        <w:t xml:space="preserve"> Acharonim </w:t>
      </w:r>
      <w:r w:rsidRPr="00490C36">
        <w:rPr>
          <w:rFonts w:ascii="Arial" w:hAnsi="Arial" w:cs="Arial"/>
        </w:rPr>
        <w:t xml:space="preserve">concluded that the oil is a sort of sacrifice, but I am making a different claim: that the kindling is focused on the lamps and not on the </w:t>
      </w:r>
      <w:r w:rsidRPr="00490C36">
        <w:rPr>
          <w:rFonts w:ascii="Arial" w:hAnsi="Arial" w:cs="Arial"/>
          <w:i/>
          <w:iCs/>
        </w:rPr>
        <w:t>menora</w:t>
      </w:r>
      <w:r w:rsidRPr="00490C36">
        <w:rPr>
          <w:rFonts w:ascii="Arial" w:hAnsi="Arial" w:cs="Arial"/>
        </w:rPr>
        <w:t>.</w:t>
      </w:r>
    </w:p>
  </w:footnote>
  <w:footnote w:id="3">
    <w:p w:rsidR="00F46EAF" w:rsidRPr="002C35AA" w:rsidRDefault="00F46EAF" w:rsidP="00210E2F">
      <w:pPr>
        <w:pStyle w:val="FootnoteText"/>
        <w:spacing w:line="240" w:lineRule="auto"/>
        <w:rPr>
          <w:rFonts w:ascii="Arial" w:hAnsi="Arial" w:cs="Arial"/>
        </w:rPr>
      </w:pPr>
      <w:r w:rsidRPr="002C35AA">
        <w:rPr>
          <w:rStyle w:val="FootnoteReference"/>
          <w:rFonts w:ascii="Arial" w:hAnsi="Arial" w:cs="Arial"/>
        </w:rPr>
        <w:footnoteRef/>
      </w:r>
      <w:r w:rsidRPr="002C35AA">
        <w:rPr>
          <w:rFonts w:ascii="Arial" w:hAnsi="Arial" w:cs="Arial"/>
        </w:rPr>
        <w:t xml:space="preserve"> See </w:t>
      </w:r>
      <w:r w:rsidRPr="002C35AA">
        <w:rPr>
          <w:rFonts w:ascii="Arial" w:hAnsi="Arial" w:cs="Arial"/>
          <w:i/>
          <w:iCs/>
        </w:rPr>
        <w:t>Chi</w:t>
      </w:r>
      <w:r>
        <w:rPr>
          <w:rFonts w:ascii="Arial" w:hAnsi="Arial" w:cs="Arial"/>
          <w:i/>
          <w:iCs/>
        </w:rPr>
        <w:t>ddushei H</w:t>
      </w:r>
      <w:r w:rsidRPr="002C35AA">
        <w:rPr>
          <w:rFonts w:ascii="Arial" w:hAnsi="Arial" w:cs="Arial"/>
          <w:i/>
          <w:iCs/>
        </w:rPr>
        <w:t>a-Ramban</w:t>
      </w:r>
      <w:r w:rsidRPr="002C35AA">
        <w:rPr>
          <w:rFonts w:ascii="Arial" w:hAnsi="Arial" w:cs="Arial"/>
        </w:rPr>
        <w:t xml:space="preserve">, ad loc., s.v. </w:t>
      </w:r>
      <w:r w:rsidRPr="002C35AA">
        <w:rPr>
          <w:rFonts w:ascii="Arial" w:hAnsi="Arial" w:cs="Arial"/>
          <w:i/>
          <w:iCs/>
        </w:rPr>
        <w:t>zo ner ma'aravi</w:t>
      </w:r>
      <w:r w:rsidRPr="002C35AA">
        <w:rPr>
          <w:rFonts w:ascii="Arial" w:hAnsi="Arial" w:cs="Arial"/>
        </w:rPr>
        <w:t xml:space="preserve">, who notes that Rashi himself retracted the first explanation, which he had offered in </w:t>
      </w:r>
      <w:r w:rsidRPr="002C35AA">
        <w:rPr>
          <w:rFonts w:ascii="Arial" w:hAnsi="Arial" w:cs="Arial"/>
          <w:i/>
          <w:iCs/>
        </w:rPr>
        <w:t>Menachot</w:t>
      </w:r>
      <w:r w:rsidRPr="002C35AA">
        <w:rPr>
          <w:rFonts w:ascii="Arial" w:hAnsi="Arial" w:cs="Arial"/>
        </w:rPr>
        <w:t xml:space="preserve">. </w:t>
      </w:r>
    </w:p>
  </w:footnote>
  <w:footnote w:id="4">
    <w:p w:rsidR="00F46EAF" w:rsidRPr="002C35AA" w:rsidRDefault="00F46EAF" w:rsidP="00210E2F">
      <w:pPr>
        <w:pStyle w:val="FootnoteText"/>
        <w:spacing w:line="240" w:lineRule="auto"/>
        <w:rPr>
          <w:rFonts w:ascii="Arial" w:hAnsi="Arial" w:cs="Arial"/>
        </w:rPr>
      </w:pPr>
      <w:r w:rsidRPr="002C35AA">
        <w:rPr>
          <w:rStyle w:val="FootnoteReference"/>
          <w:rFonts w:ascii="Arial" w:hAnsi="Arial" w:cs="Arial"/>
        </w:rPr>
        <w:footnoteRef/>
      </w:r>
      <w:r w:rsidRPr="002C35AA">
        <w:rPr>
          <w:rFonts w:ascii="Arial" w:hAnsi="Arial" w:cs="Arial"/>
        </w:rPr>
        <w:t xml:space="preserve"> Some explain that this involves the removal of the oil and wicks that had been burning from the previous evening, while others explain that this refers to the preparation of new oil and new wicks.</w:t>
      </w:r>
    </w:p>
  </w:footnote>
  <w:footnote w:id="5">
    <w:p w:rsidR="00F46EAF" w:rsidRPr="002C35AA" w:rsidRDefault="00F46EAF" w:rsidP="00192079">
      <w:pPr>
        <w:pStyle w:val="FootnoteText"/>
        <w:spacing w:line="240" w:lineRule="auto"/>
        <w:rPr>
          <w:rFonts w:ascii="Arial" w:hAnsi="Arial" w:cs="Arial"/>
        </w:rPr>
      </w:pPr>
      <w:r w:rsidRPr="002C35AA">
        <w:rPr>
          <w:rStyle w:val="FootnoteReference"/>
          <w:rFonts w:ascii="Arial" w:hAnsi="Arial" w:cs="Arial"/>
        </w:rPr>
        <w:footnoteRef/>
      </w:r>
      <w:r w:rsidRPr="002C35AA">
        <w:rPr>
          <w:rFonts w:ascii="Arial" w:hAnsi="Arial" w:cs="Arial"/>
        </w:rPr>
        <w:t xml:space="preserve"> </w:t>
      </w:r>
      <w:r>
        <w:rPr>
          <w:rFonts w:ascii="Arial" w:hAnsi="Arial" w:cs="Arial"/>
        </w:rPr>
        <w:t>T</w:t>
      </w:r>
      <w:r w:rsidRPr="002C35AA">
        <w:rPr>
          <w:rFonts w:ascii="Arial" w:hAnsi="Arial" w:cs="Arial"/>
        </w:rPr>
        <w:t xml:space="preserve">he </w:t>
      </w:r>
      <w:r w:rsidRPr="002C35AA">
        <w:rPr>
          <w:rFonts w:ascii="Arial" w:hAnsi="Arial" w:cs="Arial"/>
          <w:i/>
          <w:iCs/>
        </w:rPr>
        <w:t>Yerushalmi</w:t>
      </w:r>
      <w:r w:rsidRPr="002C35AA">
        <w:rPr>
          <w:rFonts w:ascii="Arial" w:hAnsi="Arial" w:cs="Arial"/>
        </w:rPr>
        <w:t xml:space="preserve"> (</w:t>
      </w:r>
      <w:r w:rsidRPr="002C35AA">
        <w:rPr>
          <w:rFonts w:ascii="Arial" w:hAnsi="Arial" w:cs="Arial"/>
          <w:i/>
          <w:iCs/>
        </w:rPr>
        <w:t xml:space="preserve">Shekalim </w:t>
      </w:r>
      <w:r w:rsidRPr="002C35AA">
        <w:rPr>
          <w:rFonts w:ascii="Arial" w:hAnsi="Arial" w:cs="Arial"/>
        </w:rPr>
        <w:t>4:2)</w:t>
      </w:r>
      <w:r>
        <w:rPr>
          <w:rFonts w:ascii="Arial" w:hAnsi="Arial" w:cs="Arial"/>
        </w:rPr>
        <w:t xml:space="preserve"> cites a dispute regarding whether the presence of the menora is</w:t>
      </w:r>
      <w:r w:rsidRPr="002C35AA">
        <w:rPr>
          <w:rFonts w:ascii="Arial" w:hAnsi="Arial" w:cs="Arial"/>
        </w:rPr>
        <w:t xml:space="preserve"> indispensable for a sacrifice</w:t>
      </w:r>
      <w:r>
        <w:rPr>
          <w:rFonts w:ascii="Arial" w:hAnsi="Arial" w:cs="Arial"/>
        </w:rPr>
        <w:t>.</w:t>
      </w:r>
      <w:r w:rsidRPr="002C35AA">
        <w:rPr>
          <w:rFonts w:ascii="Arial" w:hAnsi="Arial" w:cs="Arial"/>
        </w:rPr>
        <w:t xml:space="preserve"> It would seem that the view that the </w:t>
      </w:r>
      <w:r w:rsidRPr="002C35AA">
        <w:rPr>
          <w:rFonts w:ascii="Arial" w:hAnsi="Arial" w:cs="Arial"/>
          <w:i/>
          <w:iCs/>
        </w:rPr>
        <w:t xml:space="preserve">menora </w:t>
      </w:r>
      <w:r w:rsidRPr="002C35AA">
        <w:rPr>
          <w:rFonts w:ascii="Arial" w:hAnsi="Arial" w:cs="Arial"/>
        </w:rPr>
        <w:t xml:space="preserve">is indispensable understands that the </w:t>
      </w:r>
      <w:r w:rsidRPr="002C35AA">
        <w:rPr>
          <w:rFonts w:ascii="Arial" w:hAnsi="Arial" w:cs="Arial"/>
          <w:i/>
          <w:iCs/>
        </w:rPr>
        <w:t xml:space="preserve">menora </w:t>
      </w:r>
      <w:r w:rsidRPr="002C35AA">
        <w:rPr>
          <w:rFonts w:ascii="Arial" w:hAnsi="Arial" w:cs="Arial"/>
        </w:rPr>
        <w:t xml:space="preserve">is part of the structure of the Temple, and without the </w:t>
      </w:r>
      <w:r w:rsidRPr="002C35AA">
        <w:rPr>
          <w:rFonts w:ascii="Arial" w:hAnsi="Arial" w:cs="Arial"/>
          <w:i/>
          <w:iCs/>
        </w:rPr>
        <w:t>menora</w:t>
      </w:r>
      <w:r w:rsidRPr="002C35AA">
        <w:rPr>
          <w:rFonts w:ascii="Arial" w:hAnsi="Arial" w:cs="Arial"/>
        </w:rPr>
        <w:t xml:space="preserve">, the structure is lacking. The view that </w:t>
      </w:r>
      <w:r>
        <w:rPr>
          <w:rFonts w:ascii="Arial" w:hAnsi="Arial" w:cs="Arial"/>
        </w:rPr>
        <w:t>maintains</w:t>
      </w:r>
      <w:r w:rsidRPr="002C35AA">
        <w:rPr>
          <w:rFonts w:ascii="Arial" w:hAnsi="Arial" w:cs="Arial"/>
        </w:rPr>
        <w:t xml:space="preserve"> that the </w:t>
      </w:r>
      <w:r w:rsidRPr="002C35AA">
        <w:rPr>
          <w:rFonts w:ascii="Arial" w:hAnsi="Arial" w:cs="Arial"/>
          <w:i/>
          <w:iCs/>
        </w:rPr>
        <w:t xml:space="preserve">menora </w:t>
      </w:r>
      <w:r w:rsidRPr="002C35AA">
        <w:rPr>
          <w:rFonts w:ascii="Arial" w:hAnsi="Arial" w:cs="Arial"/>
        </w:rPr>
        <w:t xml:space="preserve">is not indispensable understands that the </w:t>
      </w:r>
      <w:r w:rsidRPr="002C35AA">
        <w:rPr>
          <w:rFonts w:ascii="Arial" w:hAnsi="Arial" w:cs="Arial"/>
          <w:i/>
          <w:iCs/>
        </w:rPr>
        <w:t xml:space="preserve">menora </w:t>
      </w:r>
      <w:r w:rsidRPr="002C35AA">
        <w:rPr>
          <w:rFonts w:ascii="Arial" w:hAnsi="Arial" w:cs="Arial"/>
        </w:rPr>
        <w:t xml:space="preserve">is not part of the structure of the Temple itself.  </w:t>
      </w:r>
    </w:p>
  </w:footnote>
  <w:footnote w:id="6">
    <w:p w:rsidR="00F46EAF" w:rsidRPr="002C35AA" w:rsidRDefault="00F46EAF" w:rsidP="00210E2F">
      <w:pPr>
        <w:pStyle w:val="FootnoteText"/>
        <w:spacing w:line="240" w:lineRule="auto"/>
        <w:rPr>
          <w:rFonts w:ascii="Arial" w:hAnsi="Arial" w:cs="Arial"/>
        </w:rPr>
      </w:pPr>
      <w:r w:rsidRPr="002C35AA">
        <w:rPr>
          <w:rStyle w:val="FootnoteReference"/>
          <w:rFonts w:ascii="Arial" w:hAnsi="Arial" w:cs="Arial"/>
        </w:rPr>
        <w:footnoteRef/>
      </w:r>
      <w:r w:rsidRPr="002C35AA">
        <w:rPr>
          <w:rFonts w:ascii="Arial" w:hAnsi="Arial" w:cs="Arial"/>
        </w:rPr>
        <w:t xml:space="preserve"> It would seem that this is also the way to understand the role of the incense that was burned in the morning and in the evening – it is part of the </w:t>
      </w:r>
      <w:r>
        <w:rPr>
          <w:rFonts w:ascii="Arial" w:hAnsi="Arial" w:cs="Arial"/>
          <w:i/>
          <w:iCs/>
        </w:rPr>
        <w:t>Mikdash</w:t>
      </w:r>
      <w:r w:rsidRPr="002C35AA">
        <w:rPr>
          <w:rFonts w:ascii="Arial" w:hAnsi="Arial" w:cs="Arial"/>
        </w:rPr>
        <w:t xml:space="preserve"> itself.</w:t>
      </w:r>
    </w:p>
  </w:footnote>
  <w:footnote w:id="7">
    <w:p w:rsidR="00F46EAF" w:rsidRPr="002C35AA" w:rsidRDefault="00F46EAF" w:rsidP="00210E2F">
      <w:pPr>
        <w:pStyle w:val="FootnoteText"/>
        <w:spacing w:line="240" w:lineRule="auto"/>
        <w:rPr>
          <w:rFonts w:ascii="Arial" w:hAnsi="Arial" w:cs="Arial"/>
        </w:rPr>
      </w:pPr>
      <w:r w:rsidRPr="002C35AA">
        <w:rPr>
          <w:rStyle w:val="FootnoteReference"/>
          <w:rFonts w:ascii="Arial" w:hAnsi="Arial" w:cs="Arial"/>
        </w:rPr>
        <w:footnoteRef/>
      </w:r>
      <w:r w:rsidRPr="002C35AA">
        <w:rPr>
          <w:rFonts w:ascii="Arial" w:hAnsi="Arial" w:cs="Arial"/>
        </w:rPr>
        <w:t xml:space="preserve"> This </w:t>
      </w:r>
      <w:r>
        <w:rPr>
          <w:rFonts w:ascii="Arial" w:hAnsi="Arial" w:cs="Arial"/>
        </w:rPr>
        <w:t>may</w:t>
      </w:r>
      <w:r w:rsidRPr="002C35AA">
        <w:rPr>
          <w:rFonts w:ascii="Arial" w:hAnsi="Arial" w:cs="Arial"/>
        </w:rPr>
        <w:t xml:space="preserve"> explain the view of the Rambam cited above, that if a non-priest lit the </w:t>
      </w:r>
      <w:r w:rsidRPr="002C35AA">
        <w:rPr>
          <w:rFonts w:ascii="Arial" w:hAnsi="Arial" w:cs="Arial"/>
          <w:i/>
          <w:iCs/>
        </w:rPr>
        <w:t>menora</w:t>
      </w:r>
      <w:r w:rsidRPr="002C35AA">
        <w:rPr>
          <w:rFonts w:ascii="Arial" w:hAnsi="Arial" w:cs="Arial"/>
        </w:rPr>
        <w:t xml:space="preserve"> and a priest brought it ins</w:t>
      </w:r>
      <w:r>
        <w:rPr>
          <w:rFonts w:ascii="Arial" w:hAnsi="Arial" w:cs="Arial"/>
        </w:rPr>
        <w:t>ide, it is valid. R. Cha</w:t>
      </w:r>
      <w:r w:rsidRPr="002C35AA">
        <w:rPr>
          <w:rFonts w:ascii="Arial" w:hAnsi="Arial" w:cs="Arial"/>
        </w:rPr>
        <w:t xml:space="preserve">im Brisker explains that there is no act of service here, and that we must focus exclusively on the result: the lit </w:t>
      </w:r>
      <w:r w:rsidRPr="002C35AA">
        <w:rPr>
          <w:rFonts w:ascii="Arial" w:hAnsi="Arial" w:cs="Arial"/>
          <w:i/>
          <w:iCs/>
        </w:rPr>
        <w:t>menora</w:t>
      </w:r>
      <w:r w:rsidRPr="002C35AA">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84AF1"/>
    <w:multiLevelType w:val="hybridMultilevel"/>
    <w:tmpl w:val="E6BAFFCE"/>
    <w:lvl w:ilvl="0" w:tplc="B3CC4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1"/>
  </w:num>
  <w:num w:numId="4">
    <w:abstractNumId w:val="12"/>
  </w:num>
  <w:num w:numId="5">
    <w:abstractNumId w:val="16"/>
  </w:num>
  <w:num w:numId="6">
    <w:abstractNumId w:val="10"/>
  </w:num>
  <w:num w:numId="7">
    <w:abstractNumId w:val="2"/>
  </w:num>
  <w:num w:numId="8">
    <w:abstractNumId w:val="3"/>
  </w:num>
  <w:num w:numId="9">
    <w:abstractNumId w:val="19"/>
  </w:num>
  <w:num w:numId="10">
    <w:abstractNumId w:val="14"/>
  </w:num>
  <w:num w:numId="11">
    <w:abstractNumId w:val="0"/>
  </w:num>
  <w:num w:numId="12">
    <w:abstractNumId w:val="15"/>
  </w:num>
  <w:num w:numId="13">
    <w:abstractNumId w:val="5"/>
  </w:num>
  <w:num w:numId="14">
    <w:abstractNumId w:val="7"/>
  </w:num>
  <w:num w:numId="15">
    <w:abstractNumId w:val="17"/>
  </w:num>
  <w:num w:numId="16">
    <w:abstractNumId w:val="1"/>
  </w:num>
  <w:num w:numId="17">
    <w:abstractNumId w:val="13"/>
  </w:num>
  <w:num w:numId="18">
    <w:abstractNumId w:val="4"/>
  </w:num>
  <w:num w:numId="19">
    <w:abstractNumId w:val="20"/>
  </w:num>
  <w:num w:numId="20">
    <w:abstractNumId w:val="9"/>
  </w:num>
  <w:num w:numId="2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5BC"/>
    <w:rsid w:val="0001664B"/>
    <w:rsid w:val="00016870"/>
    <w:rsid w:val="00016FB4"/>
    <w:rsid w:val="00017213"/>
    <w:rsid w:val="00017EF4"/>
    <w:rsid w:val="000208C3"/>
    <w:rsid w:val="00020B76"/>
    <w:rsid w:val="00021134"/>
    <w:rsid w:val="00021A41"/>
    <w:rsid w:val="00023419"/>
    <w:rsid w:val="00024605"/>
    <w:rsid w:val="000249B2"/>
    <w:rsid w:val="00025274"/>
    <w:rsid w:val="0002540C"/>
    <w:rsid w:val="00025EFE"/>
    <w:rsid w:val="000265E7"/>
    <w:rsid w:val="00026DEC"/>
    <w:rsid w:val="000271B0"/>
    <w:rsid w:val="00027FD3"/>
    <w:rsid w:val="00030030"/>
    <w:rsid w:val="0003075D"/>
    <w:rsid w:val="000307F9"/>
    <w:rsid w:val="000317A4"/>
    <w:rsid w:val="000319BA"/>
    <w:rsid w:val="00031E0C"/>
    <w:rsid w:val="00032F1F"/>
    <w:rsid w:val="00032F8D"/>
    <w:rsid w:val="0003325C"/>
    <w:rsid w:val="000333CD"/>
    <w:rsid w:val="00033738"/>
    <w:rsid w:val="0003440B"/>
    <w:rsid w:val="00035EA5"/>
    <w:rsid w:val="00036270"/>
    <w:rsid w:val="00036350"/>
    <w:rsid w:val="00036510"/>
    <w:rsid w:val="000368E9"/>
    <w:rsid w:val="0003698E"/>
    <w:rsid w:val="0003739F"/>
    <w:rsid w:val="00037C1B"/>
    <w:rsid w:val="00037F27"/>
    <w:rsid w:val="00041119"/>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7F"/>
    <w:rsid w:val="00055A81"/>
    <w:rsid w:val="00055DC2"/>
    <w:rsid w:val="000565B1"/>
    <w:rsid w:val="00056F62"/>
    <w:rsid w:val="000576F1"/>
    <w:rsid w:val="000577F8"/>
    <w:rsid w:val="00057B01"/>
    <w:rsid w:val="00057B2A"/>
    <w:rsid w:val="0006010A"/>
    <w:rsid w:val="00060D50"/>
    <w:rsid w:val="00061366"/>
    <w:rsid w:val="00061487"/>
    <w:rsid w:val="000622E9"/>
    <w:rsid w:val="00062768"/>
    <w:rsid w:val="000628E1"/>
    <w:rsid w:val="00063183"/>
    <w:rsid w:val="000643E5"/>
    <w:rsid w:val="00064D8D"/>
    <w:rsid w:val="00064F92"/>
    <w:rsid w:val="000650E6"/>
    <w:rsid w:val="0006515C"/>
    <w:rsid w:val="00065784"/>
    <w:rsid w:val="0006614B"/>
    <w:rsid w:val="00066B88"/>
    <w:rsid w:val="00066E31"/>
    <w:rsid w:val="000678FC"/>
    <w:rsid w:val="00070EFC"/>
    <w:rsid w:val="000711B1"/>
    <w:rsid w:val="00071B5C"/>
    <w:rsid w:val="000721C0"/>
    <w:rsid w:val="00072382"/>
    <w:rsid w:val="000723CC"/>
    <w:rsid w:val="0007290B"/>
    <w:rsid w:val="0007290F"/>
    <w:rsid w:val="00073617"/>
    <w:rsid w:val="000747D1"/>
    <w:rsid w:val="00075AB5"/>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28D0"/>
    <w:rsid w:val="00093184"/>
    <w:rsid w:val="00093339"/>
    <w:rsid w:val="00093771"/>
    <w:rsid w:val="00093C34"/>
    <w:rsid w:val="00094348"/>
    <w:rsid w:val="00094E3D"/>
    <w:rsid w:val="00094EC9"/>
    <w:rsid w:val="00094F7B"/>
    <w:rsid w:val="00095403"/>
    <w:rsid w:val="000956A5"/>
    <w:rsid w:val="0009613B"/>
    <w:rsid w:val="000968ED"/>
    <w:rsid w:val="00096B26"/>
    <w:rsid w:val="00097C12"/>
    <w:rsid w:val="00097F39"/>
    <w:rsid w:val="000A027B"/>
    <w:rsid w:val="000A04F9"/>
    <w:rsid w:val="000A0B97"/>
    <w:rsid w:val="000A0C2B"/>
    <w:rsid w:val="000A0CC3"/>
    <w:rsid w:val="000A0DFC"/>
    <w:rsid w:val="000A1094"/>
    <w:rsid w:val="000A1A19"/>
    <w:rsid w:val="000A1B19"/>
    <w:rsid w:val="000A2E12"/>
    <w:rsid w:val="000A3B33"/>
    <w:rsid w:val="000A3CF8"/>
    <w:rsid w:val="000A56BE"/>
    <w:rsid w:val="000A66D2"/>
    <w:rsid w:val="000A7032"/>
    <w:rsid w:val="000B03A6"/>
    <w:rsid w:val="000B113B"/>
    <w:rsid w:val="000B1E3D"/>
    <w:rsid w:val="000B2369"/>
    <w:rsid w:val="000B48E1"/>
    <w:rsid w:val="000B5C5D"/>
    <w:rsid w:val="000B6319"/>
    <w:rsid w:val="000B6FFC"/>
    <w:rsid w:val="000C012A"/>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A2A"/>
    <w:rsid w:val="000C6755"/>
    <w:rsid w:val="000C7EEF"/>
    <w:rsid w:val="000C7FCF"/>
    <w:rsid w:val="000D077D"/>
    <w:rsid w:val="000D156A"/>
    <w:rsid w:val="000D1923"/>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82A"/>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43"/>
    <w:rsid w:val="001066B6"/>
    <w:rsid w:val="00106EF5"/>
    <w:rsid w:val="001070A2"/>
    <w:rsid w:val="001073FD"/>
    <w:rsid w:val="001075D5"/>
    <w:rsid w:val="00107A16"/>
    <w:rsid w:val="00107C2F"/>
    <w:rsid w:val="001102D2"/>
    <w:rsid w:val="001105EC"/>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10"/>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69"/>
    <w:rsid w:val="00125EF5"/>
    <w:rsid w:val="00126882"/>
    <w:rsid w:val="00126DDD"/>
    <w:rsid w:val="001276F8"/>
    <w:rsid w:val="00127DC3"/>
    <w:rsid w:val="0013014D"/>
    <w:rsid w:val="0013044F"/>
    <w:rsid w:val="00131061"/>
    <w:rsid w:val="00132F45"/>
    <w:rsid w:val="00133DA7"/>
    <w:rsid w:val="00134BA1"/>
    <w:rsid w:val="00135258"/>
    <w:rsid w:val="00135327"/>
    <w:rsid w:val="00135F4B"/>
    <w:rsid w:val="00136253"/>
    <w:rsid w:val="0013667C"/>
    <w:rsid w:val="001368BA"/>
    <w:rsid w:val="00136AC9"/>
    <w:rsid w:val="001377C3"/>
    <w:rsid w:val="00137F57"/>
    <w:rsid w:val="00140C38"/>
    <w:rsid w:val="00140FBF"/>
    <w:rsid w:val="00141B55"/>
    <w:rsid w:val="001429A5"/>
    <w:rsid w:val="00143456"/>
    <w:rsid w:val="00143525"/>
    <w:rsid w:val="00143B16"/>
    <w:rsid w:val="00143E16"/>
    <w:rsid w:val="00143F63"/>
    <w:rsid w:val="00144111"/>
    <w:rsid w:val="00144B50"/>
    <w:rsid w:val="0014526D"/>
    <w:rsid w:val="001459F1"/>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9BC"/>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D74"/>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079"/>
    <w:rsid w:val="00192682"/>
    <w:rsid w:val="0019292B"/>
    <w:rsid w:val="00192ED5"/>
    <w:rsid w:val="001933EF"/>
    <w:rsid w:val="00193877"/>
    <w:rsid w:val="00193F56"/>
    <w:rsid w:val="00195918"/>
    <w:rsid w:val="00195D5B"/>
    <w:rsid w:val="00196852"/>
    <w:rsid w:val="00197C89"/>
    <w:rsid w:val="001A0B95"/>
    <w:rsid w:val="001A0CD1"/>
    <w:rsid w:val="001A0E8F"/>
    <w:rsid w:val="001A1E6E"/>
    <w:rsid w:val="001A218D"/>
    <w:rsid w:val="001A2664"/>
    <w:rsid w:val="001A2671"/>
    <w:rsid w:val="001A3237"/>
    <w:rsid w:val="001A32FF"/>
    <w:rsid w:val="001A3A66"/>
    <w:rsid w:val="001A51F9"/>
    <w:rsid w:val="001A5DA0"/>
    <w:rsid w:val="001A5F98"/>
    <w:rsid w:val="001A6A48"/>
    <w:rsid w:val="001A6D7E"/>
    <w:rsid w:val="001A6F1A"/>
    <w:rsid w:val="001A7A54"/>
    <w:rsid w:val="001A7DF3"/>
    <w:rsid w:val="001B0084"/>
    <w:rsid w:val="001B0420"/>
    <w:rsid w:val="001B095A"/>
    <w:rsid w:val="001B1223"/>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0E19"/>
    <w:rsid w:val="001C1583"/>
    <w:rsid w:val="001C1729"/>
    <w:rsid w:val="001C340C"/>
    <w:rsid w:val="001C354E"/>
    <w:rsid w:val="001C3D6D"/>
    <w:rsid w:val="001C4416"/>
    <w:rsid w:val="001C44EB"/>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0CFC"/>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753"/>
    <w:rsid w:val="001F2954"/>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2A9B"/>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8B1"/>
    <w:rsid w:val="00210DEF"/>
    <w:rsid w:val="00210E2F"/>
    <w:rsid w:val="00211487"/>
    <w:rsid w:val="002116CE"/>
    <w:rsid w:val="00211C52"/>
    <w:rsid w:val="00211C5A"/>
    <w:rsid w:val="00212AE8"/>
    <w:rsid w:val="00213237"/>
    <w:rsid w:val="00213A08"/>
    <w:rsid w:val="00214233"/>
    <w:rsid w:val="00214C7A"/>
    <w:rsid w:val="00214D14"/>
    <w:rsid w:val="00214E72"/>
    <w:rsid w:val="00215646"/>
    <w:rsid w:val="00215905"/>
    <w:rsid w:val="0021614E"/>
    <w:rsid w:val="0021746B"/>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1A6"/>
    <w:rsid w:val="0023180C"/>
    <w:rsid w:val="00231947"/>
    <w:rsid w:val="0023205E"/>
    <w:rsid w:val="00232506"/>
    <w:rsid w:val="00232CB8"/>
    <w:rsid w:val="00232CEC"/>
    <w:rsid w:val="002339EE"/>
    <w:rsid w:val="00233EDC"/>
    <w:rsid w:val="002340DA"/>
    <w:rsid w:val="00234677"/>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697D"/>
    <w:rsid w:val="00256E35"/>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1DB"/>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959E0"/>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2D09"/>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35AA"/>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0"/>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8F"/>
    <w:rsid w:val="00300392"/>
    <w:rsid w:val="003008FB"/>
    <w:rsid w:val="00300A37"/>
    <w:rsid w:val="00300B86"/>
    <w:rsid w:val="00300B92"/>
    <w:rsid w:val="00302D33"/>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6E01"/>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47C1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4F64"/>
    <w:rsid w:val="003552A0"/>
    <w:rsid w:val="00355566"/>
    <w:rsid w:val="00355EF4"/>
    <w:rsid w:val="00356AA3"/>
    <w:rsid w:val="003578EA"/>
    <w:rsid w:val="00357E10"/>
    <w:rsid w:val="00360336"/>
    <w:rsid w:val="003605D8"/>
    <w:rsid w:val="003609C8"/>
    <w:rsid w:val="00361AF2"/>
    <w:rsid w:val="00361DE2"/>
    <w:rsid w:val="00361F8D"/>
    <w:rsid w:val="00362573"/>
    <w:rsid w:val="003633CE"/>
    <w:rsid w:val="003640CF"/>
    <w:rsid w:val="003652F5"/>
    <w:rsid w:val="00365456"/>
    <w:rsid w:val="00365512"/>
    <w:rsid w:val="00366011"/>
    <w:rsid w:val="00366802"/>
    <w:rsid w:val="003669AC"/>
    <w:rsid w:val="00366F61"/>
    <w:rsid w:val="0036719E"/>
    <w:rsid w:val="003673B3"/>
    <w:rsid w:val="00367673"/>
    <w:rsid w:val="00370B04"/>
    <w:rsid w:val="00370B27"/>
    <w:rsid w:val="00370CAA"/>
    <w:rsid w:val="003713AC"/>
    <w:rsid w:val="003724C0"/>
    <w:rsid w:val="003724D6"/>
    <w:rsid w:val="00372FB0"/>
    <w:rsid w:val="00372FED"/>
    <w:rsid w:val="00373527"/>
    <w:rsid w:val="00373666"/>
    <w:rsid w:val="0037381A"/>
    <w:rsid w:val="00373884"/>
    <w:rsid w:val="00373F01"/>
    <w:rsid w:val="0037419D"/>
    <w:rsid w:val="00374B83"/>
    <w:rsid w:val="00375B8D"/>
    <w:rsid w:val="00375D39"/>
    <w:rsid w:val="00375ECC"/>
    <w:rsid w:val="0037604E"/>
    <w:rsid w:val="0037678B"/>
    <w:rsid w:val="00376D20"/>
    <w:rsid w:val="00377128"/>
    <w:rsid w:val="003802C3"/>
    <w:rsid w:val="003807E9"/>
    <w:rsid w:val="0038198F"/>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9C"/>
    <w:rsid w:val="003A07F9"/>
    <w:rsid w:val="003A146A"/>
    <w:rsid w:val="003A1C96"/>
    <w:rsid w:val="003A240C"/>
    <w:rsid w:val="003A2900"/>
    <w:rsid w:val="003A32B7"/>
    <w:rsid w:val="003A3DD3"/>
    <w:rsid w:val="003A3F07"/>
    <w:rsid w:val="003A5266"/>
    <w:rsid w:val="003A5444"/>
    <w:rsid w:val="003A54DD"/>
    <w:rsid w:val="003A5894"/>
    <w:rsid w:val="003A5E84"/>
    <w:rsid w:val="003A6629"/>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98B"/>
    <w:rsid w:val="003B3AD0"/>
    <w:rsid w:val="003B3F8F"/>
    <w:rsid w:val="003B40C9"/>
    <w:rsid w:val="003B4538"/>
    <w:rsid w:val="003B48FC"/>
    <w:rsid w:val="003B5121"/>
    <w:rsid w:val="003B61B1"/>
    <w:rsid w:val="003B6655"/>
    <w:rsid w:val="003B6659"/>
    <w:rsid w:val="003B6DBA"/>
    <w:rsid w:val="003B705A"/>
    <w:rsid w:val="003B725C"/>
    <w:rsid w:val="003B7522"/>
    <w:rsid w:val="003B7FF1"/>
    <w:rsid w:val="003C09C0"/>
    <w:rsid w:val="003C0BB7"/>
    <w:rsid w:val="003C0E79"/>
    <w:rsid w:val="003C11A4"/>
    <w:rsid w:val="003C11B9"/>
    <w:rsid w:val="003C14F2"/>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812"/>
    <w:rsid w:val="003C7A52"/>
    <w:rsid w:val="003C7BD5"/>
    <w:rsid w:val="003D0144"/>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4DB6"/>
    <w:rsid w:val="003E54DC"/>
    <w:rsid w:val="003E5659"/>
    <w:rsid w:val="003E5699"/>
    <w:rsid w:val="003E652C"/>
    <w:rsid w:val="003E6903"/>
    <w:rsid w:val="003E7AA9"/>
    <w:rsid w:val="003F1964"/>
    <w:rsid w:val="003F25F4"/>
    <w:rsid w:val="003F2E85"/>
    <w:rsid w:val="003F3CF0"/>
    <w:rsid w:val="003F4035"/>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652"/>
    <w:rsid w:val="00424E5A"/>
    <w:rsid w:val="00424EDA"/>
    <w:rsid w:val="004251A7"/>
    <w:rsid w:val="00425377"/>
    <w:rsid w:val="00425D7E"/>
    <w:rsid w:val="00426B12"/>
    <w:rsid w:val="0042799E"/>
    <w:rsid w:val="00427ABF"/>
    <w:rsid w:val="004305B0"/>
    <w:rsid w:val="00430604"/>
    <w:rsid w:val="00430662"/>
    <w:rsid w:val="00431811"/>
    <w:rsid w:val="004318CA"/>
    <w:rsid w:val="00432208"/>
    <w:rsid w:val="0043226C"/>
    <w:rsid w:val="0043455A"/>
    <w:rsid w:val="00435211"/>
    <w:rsid w:val="004355DE"/>
    <w:rsid w:val="004358CC"/>
    <w:rsid w:val="004365CE"/>
    <w:rsid w:val="0043729C"/>
    <w:rsid w:val="0043799C"/>
    <w:rsid w:val="00437E25"/>
    <w:rsid w:val="00440620"/>
    <w:rsid w:val="00440D57"/>
    <w:rsid w:val="00440E7D"/>
    <w:rsid w:val="004410EC"/>
    <w:rsid w:val="004412CB"/>
    <w:rsid w:val="0044180A"/>
    <w:rsid w:val="00441E85"/>
    <w:rsid w:val="0044249C"/>
    <w:rsid w:val="0044251C"/>
    <w:rsid w:val="00442762"/>
    <w:rsid w:val="0044293C"/>
    <w:rsid w:val="00442B2F"/>
    <w:rsid w:val="00443B2B"/>
    <w:rsid w:val="0044400B"/>
    <w:rsid w:val="00444B3D"/>
    <w:rsid w:val="00445E2E"/>
    <w:rsid w:val="00446815"/>
    <w:rsid w:val="00446F35"/>
    <w:rsid w:val="00447277"/>
    <w:rsid w:val="004474C9"/>
    <w:rsid w:val="004474FE"/>
    <w:rsid w:val="004476B6"/>
    <w:rsid w:val="004479E1"/>
    <w:rsid w:val="00447C8C"/>
    <w:rsid w:val="00447D33"/>
    <w:rsid w:val="004502DF"/>
    <w:rsid w:val="00450923"/>
    <w:rsid w:val="00450A1A"/>
    <w:rsid w:val="00450B68"/>
    <w:rsid w:val="0045136B"/>
    <w:rsid w:val="004514C7"/>
    <w:rsid w:val="00451641"/>
    <w:rsid w:val="004517CE"/>
    <w:rsid w:val="0045284C"/>
    <w:rsid w:val="00453537"/>
    <w:rsid w:val="00453BE3"/>
    <w:rsid w:val="00453DE0"/>
    <w:rsid w:val="00453FCE"/>
    <w:rsid w:val="00454384"/>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8B2"/>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C36"/>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30"/>
    <w:rsid w:val="004D1046"/>
    <w:rsid w:val="004D22C0"/>
    <w:rsid w:val="004D2581"/>
    <w:rsid w:val="004D2987"/>
    <w:rsid w:val="004D4D0C"/>
    <w:rsid w:val="004D4F2A"/>
    <w:rsid w:val="004D5C4A"/>
    <w:rsid w:val="004D5C4B"/>
    <w:rsid w:val="004D5CB4"/>
    <w:rsid w:val="004D5FC3"/>
    <w:rsid w:val="004D625C"/>
    <w:rsid w:val="004D7854"/>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99F"/>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2842"/>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B32"/>
    <w:rsid w:val="00532FD3"/>
    <w:rsid w:val="005336AF"/>
    <w:rsid w:val="00533AF0"/>
    <w:rsid w:val="005343A9"/>
    <w:rsid w:val="00535035"/>
    <w:rsid w:val="005350C6"/>
    <w:rsid w:val="005351CA"/>
    <w:rsid w:val="005368A0"/>
    <w:rsid w:val="0053731B"/>
    <w:rsid w:val="00537CC4"/>
    <w:rsid w:val="00540275"/>
    <w:rsid w:val="005402E5"/>
    <w:rsid w:val="005408B8"/>
    <w:rsid w:val="00540B49"/>
    <w:rsid w:val="00540CF9"/>
    <w:rsid w:val="0054385F"/>
    <w:rsid w:val="00543A24"/>
    <w:rsid w:val="00543B9A"/>
    <w:rsid w:val="00543BBB"/>
    <w:rsid w:val="00544053"/>
    <w:rsid w:val="005449E1"/>
    <w:rsid w:val="00544D79"/>
    <w:rsid w:val="00545546"/>
    <w:rsid w:val="005457C2"/>
    <w:rsid w:val="00545D35"/>
    <w:rsid w:val="00546810"/>
    <w:rsid w:val="005469FF"/>
    <w:rsid w:val="00547E2F"/>
    <w:rsid w:val="005504A0"/>
    <w:rsid w:val="00550B0C"/>
    <w:rsid w:val="005512E3"/>
    <w:rsid w:val="00552AD7"/>
    <w:rsid w:val="00552F8F"/>
    <w:rsid w:val="0055404F"/>
    <w:rsid w:val="00554357"/>
    <w:rsid w:val="0055652C"/>
    <w:rsid w:val="0055683D"/>
    <w:rsid w:val="00557498"/>
    <w:rsid w:val="005575E6"/>
    <w:rsid w:val="0056065C"/>
    <w:rsid w:val="00561942"/>
    <w:rsid w:val="00561995"/>
    <w:rsid w:val="005637B7"/>
    <w:rsid w:val="00563CA1"/>
    <w:rsid w:val="005643FB"/>
    <w:rsid w:val="005644B8"/>
    <w:rsid w:val="00564742"/>
    <w:rsid w:val="00564B1E"/>
    <w:rsid w:val="00564D4B"/>
    <w:rsid w:val="005664F2"/>
    <w:rsid w:val="00566A84"/>
    <w:rsid w:val="00566ECA"/>
    <w:rsid w:val="00567809"/>
    <w:rsid w:val="00567851"/>
    <w:rsid w:val="005706C0"/>
    <w:rsid w:val="005717E2"/>
    <w:rsid w:val="00571D1B"/>
    <w:rsid w:val="00571DF7"/>
    <w:rsid w:val="00572954"/>
    <w:rsid w:val="00572E06"/>
    <w:rsid w:val="005730AE"/>
    <w:rsid w:val="005746D9"/>
    <w:rsid w:val="00576050"/>
    <w:rsid w:val="00577A87"/>
    <w:rsid w:val="00577D4E"/>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6DCF"/>
    <w:rsid w:val="005870E1"/>
    <w:rsid w:val="00587791"/>
    <w:rsid w:val="00590C93"/>
    <w:rsid w:val="005917DB"/>
    <w:rsid w:val="00591B70"/>
    <w:rsid w:val="005924C7"/>
    <w:rsid w:val="00592DE8"/>
    <w:rsid w:val="00594DE2"/>
    <w:rsid w:val="005950DF"/>
    <w:rsid w:val="00595347"/>
    <w:rsid w:val="00596272"/>
    <w:rsid w:val="00596380"/>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2CB"/>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4A1"/>
    <w:rsid w:val="005F06BD"/>
    <w:rsid w:val="005F12AE"/>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5A1"/>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184"/>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FE8"/>
    <w:rsid w:val="0064555C"/>
    <w:rsid w:val="00645FEC"/>
    <w:rsid w:val="00646103"/>
    <w:rsid w:val="006461AA"/>
    <w:rsid w:val="00646B78"/>
    <w:rsid w:val="00647203"/>
    <w:rsid w:val="00647B93"/>
    <w:rsid w:val="00650FB5"/>
    <w:rsid w:val="006529E4"/>
    <w:rsid w:val="006530F4"/>
    <w:rsid w:val="0065357D"/>
    <w:rsid w:val="00653B45"/>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4727"/>
    <w:rsid w:val="006652F0"/>
    <w:rsid w:val="00666114"/>
    <w:rsid w:val="00666B9C"/>
    <w:rsid w:val="00667209"/>
    <w:rsid w:val="006672CC"/>
    <w:rsid w:val="006672EF"/>
    <w:rsid w:val="00667A8C"/>
    <w:rsid w:val="00670182"/>
    <w:rsid w:val="0067027D"/>
    <w:rsid w:val="00671872"/>
    <w:rsid w:val="00671BF2"/>
    <w:rsid w:val="0067217C"/>
    <w:rsid w:val="006722D6"/>
    <w:rsid w:val="00672740"/>
    <w:rsid w:val="00673242"/>
    <w:rsid w:val="006745B3"/>
    <w:rsid w:val="006749FC"/>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492"/>
    <w:rsid w:val="0069481F"/>
    <w:rsid w:val="0069484C"/>
    <w:rsid w:val="0069495D"/>
    <w:rsid w:val="00694DBE"/>
    <w:rsid w:val="00695222"/>
    <w:rsid w:val="00695AE6"/>
    <w:rsid w:val="006969A3"/>
    <w:rsid w:val="00696AA5"/>
    <w:rsid w:val="006A17C6"/>
    <w:rsid w:val="006A1AF3"/>
    <w:rsid w:val="006A1E29"/>
    <w:rsid w:val="006A21C5"/>
    <w:rsid w:val="006A253E"/>
    <w:rsid w:val="006A2823"/>
    <w:rsid w:val="006A3235"/>
    <w:rsid w:val="006A386D"/>
    <w:rsid w:val="006A4125"/>
    <w:rsid w:val="006A47CB"/>
    <w:rsid w:val="006A4C52"/>
    <w:rsid w:val="006A5036"/>
    <w:rsid w:val="006A6B7E"/>
    <w:rsid w:val="006A7905"/>
    <w:rsid w:val="006B03F4"/>
    <w:rsid w:val="006B0D75"/>
    <w:rsid w:val="006B1B39"/>
    <w:rsid w:val="006B1CAF"/>
    <w:rsid w:val="006B24C1"/>
    <w:rsid w:val="006B335D"/>
    <w:rsid w:val="006B337F"/>
    <w:rsid w:val="006B3B85"/>
    <w:rsid w:val="006B4084"/>
    <w:rsid w:val="006B4427"/>
    <w:rsid w:val="006B538B"/>
    <w:rsid w:val="006B5A1E"/>
    <w:rsid w:val="006B6858"/>
    <w:rsid w:val="006B6CE3"/>
    <w:rsid w:val="006B6F65"/>
    <w:rsid w:val="006B7435"/>
    <w:rsid w:val="006B7852"/>
    <w:rsid w:val="006C05C7"/>
    <w:rsid w:val="006C0E0C"/>
    <w:rsid w:val="006C1A07"/>
    <w:rsid w:val="006C2A08"/>
    <w:rsid w:val="006C3163"/>
    <w:rsid w:val="006C32B2"/>
    <w:rsid w:val="006C4881"/>
    <w:rsid w:val="006C4D92"/>
    <w:rsid w:val="006C4F4D"/>
    <w:rsid w:val="006C5658"/>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6CC7"/>
    <w:rsid w:val="006D7346"/>
    <w:rsid w:val="006D78DE"/>
    <w:rsid w:val="006E18B4"/>
    <w:rsid w:val="006E1AAF"/>
    <w:rsid w:val="006E1B17"/>
    <w:rsid w:val="006E1CE3"/>
    <w:rsid w:val="006E2BE4"/>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2C2"/>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5FFF"/>
    <w:rsid w:val="00726156"/>
    <w:rsid w:val="007266CB"/>
    <w:rsid w:val="0072676F"/>
    <w:rsid w:val="007268B2"/>
    <w:rsid w:val="00726C70"/>
    <w:rsid w:val="00726F52"/>
    <w:rsid w:val="00727E1F"/>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ED"/>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EE"/>
    <w:rsid w:val="007612A0"/>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6B5"/>
    <w:rsid w:val="007725FD"/>
    <w:rsid w:val="00772FD6"/>
    <w:rsid w:val="0077523C"/>
    <w:rsid w:val="007752F7"/>
    <w:rsid w:val="0077590E"/>
    <w:rsid w:val="00776630"/>
    <w:rsid w:val="007767E7"/>
    <w:rsid w:val="00776C26"/>
    <w:rsid w:val="00776C6D"/>
    <w:rsid w:val="00776E5F"/>
    <w:rsid w:val="007772DA"/>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2DEC"/>
    <w:rsid w:val="007931E2"/>
    <w:rsid w:val="00793997"/>
    <w:rsid w:val="00793A41"/>
    <w:rsid w:val="00793C53"/>
    <w:rsid w:val="00793FD4"/>
    <w:rsid w:val="00794487"/>
    <w:rsid w:val="007946B3"/>
    <w:rsid w:val="0079479D"/>
    <w:rsid w:val="00794E27"/>
    <w:rsid w:val="00795201"/>
    <w:rsid w:val="007953C3"/>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D19"/>
    <w:rsid w:val="007A7158"/>
    <w:rsid w:val="007A7A57"/>
    <w:rsid w:val="007A7B16"/>
    <w:rsid w:val="007A7C92"/>
    <w:rsid w:val="007B0CC9"/>
    <w:rsid w:val="007B0F18"/>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2F60"/>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B3C"/>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1C"/>
    <w:rsid w:val="007E6C41"/>
    <w:rsid w:val="007E7FF8"/>
    <w:rsid w:val="007F00D9"/>
    <w:rsid w:val="007F0945"/>
    <w:rsid w:val="007F17E0"/>
    <w:rsid w:val="007F1AF1"/>
    <w:rsid w:val="007F1B6E"/>
    <w:rsid w:val="007F2442"/>
    <w:rsid w:val="007F255C"/>
    <w:rsid w:val="007F3B13"/>
    <w:rsid w:val="007F40FB"/>
    <w:rsid w:val="007F4E12"/>
    <w:rsid w:val="007F50C3"/>
    <w:rsid w:val="007F5397"/>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1"/>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33F4"/>
    <w:rsid w:val="0082439E"/>
    <w:rsid w:val="00824D88"/>
    <w:rsid w:val="00825F06"/>
    <w:rsid w:val="008264B4"/>
    <w:rsid w:val="00826730"/>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92F"/>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86"/>
    <w:rsid w:val="008A1871"/>
    <w:rsid w:val="008A1941"/>
    <w:rsid w:val="008A1FC1"/>
    <w:rsid w:val="008A2C00"/>
    <w:rsid w:val="008A382F"/>
    <w:rsid w:val="008A3F14"/>
    <w:rsid w:val="008A44EB"/>
    <w:rsid w:val="008A4DFD"/>
    <w:rsid w:val="008A4E55"/>
    <w:rsid w:val="008A68A2"/>
    <w:rsid w:val="008B028A"/>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AA0"/>
    <w:rsid w:val="008C3BAB"/>
    <w:rsid w:val="008C3BE5"/>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175D"/>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C"/>
    <w:rsid w:val="008E0A98"/>
    <w:rsid w:val="008E10F9"/>
    <w:rsid w:val="008E1214"/>
    <w:rsid w:val="008E2469"/>
    <w:rsid w:val="008E2625"/>
    <w:rsid w:val="008E2A77"/>
    <w:rsid w:val="008E2C39"/>
    <w:rsid w:val="008E317A"/>
    <w:rsid w:val="008E35C2"/>
    <w:rsid w:val="008E3982"/>
    <w:rsid w:val="008E3AD1"/>
    <w:rsid w:val="008E5310"/>
    <w:rsid w:val="008E587C"/>
    <w:rsid w:val="008E5997"/>
    <w:rsid w:val="008E62B8"/>
    <w:rsid w:val="008E6480"/>
    <w:rsid w:val="008E661A"/>
    <w:rsid w:val="008E6B1B"/>
    <w:rsid w:val="008E711A"/>
    <w:rsid w:val="008F01CC"/>
    <w:rsid w:val="008F06F7"/>
    <w:rsid w:val="008F08C0"/>
    <w:rsid w:val="008F10C8"/>
    <w:rsid w:val="008F10DE"/>
    <w:rsid w:val="008F1EA8"/>
    <w:rsid w:val="008F2ECE"/>
    <w:rsid w:val="008F3749"/>
    <w:rsid w:val="008F4093"/>
    <w:rsid w:val="008F460C"/>
    <w:rsid w:val="008F4687"/>
    <w:rsid w:val="008F4695"/>
    <w:rsid w:val="008F4C00"/>
    <w:rsid w:val="008F574E"/>
    <w:rsid w:val="008F7096"/>
    <w:rsid w:val="008F70F3"/>
    <w:rsid w:val="008F73A5"/>
    <w:rsid w:val="008F7840"/>
    <w:rsid w:val="008F7D0B"/>
    <w:rsid w:val="00900C85"/>
    <w:rsid w:val="00901175"/>
    <w:rsid w:val="009027D8"/>
    <w:rsid w:val="00903FC9"/>
    <w:rsid w:val="0090434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5F0E"/>
    <w:rsid w:val="009265CF"/>
    <w:rsid w:val="00926D6B"/>
    <w:rsid w:val="00927757"/>
    <w:rsid w:val="00927758"/>
    <w:rsid w:val="00930A9D"/>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0E93"/>
    <w:rsid w:val="009515AC"/>
    <w:rsid w:val="00951CE2"/>
    <w:rsid w:val="00953947"/>
    <w:rsid w:val="00953AF4"/>
    <w:rsid w:val="00955570"/>
    <w:rsid w:val="009555F3"/>
    <w:rsid w:val="0095573A"/>
    <w:rsid w:val="009565DE"/>
    <w:rsid w:val="00956625"/>
    <w:rsid w:val="00956A73"/>
    <w:rsid w:val="00957028"/>
    <w:rsid w:val="00957318"/>
    <w:rsid w:val="009573A1"/>
    <w:rsid w:val="00957FFD"/>
    <w:rsid w:val="00960282"/>
    <w:rsid w:val="009602EB"/>
    <w:rsid w:val="00960E39"/>
    <w:rsid w:val="00961347"/>
    <w:rsid w:val="009628B5"/>
    <w:rsid w:val="009629D6"/>
    <w:rsid w:val="00963173"/>
    <w:rsid w:val="00963176"/>
    <w:rsid w:val="009632A1"/>
    <w:rsid w:val="009632AF"/>
    <w:rsid w:val="0096332A"/>
    <w:rsid w:val="0096394E"/>
    <w:rsid w:val="0096564A"/>
    <w:rsid w:val="00965A34"/>
    <w:rsid w:val="00965C15"/>
    <w:rsid w:val="00966301"/>
    <w:rsid w:val="00966A25"/>
    <w:rsid w:val="0096705B"/>
    <w:rsid w:val="009675B2"/>
    <w:rsid w:val="0097063F"/>
    <w:rsid w:val="00970893"/>
    <w:rsid w:val="009717F1"/>
    <w:rsid w:val="00972A2A"/>
    <w:rsid w:val="0097339C"/>
    <w:rsid w:val="009733AD"/>
    <w:rsid w:val="00973559"/>
    <w:rsid w:val="00973B88"/>
    <w:rsid w:val="009745F4"/>
    <w:rsid w:val="009754FC"/>
    <w:rsid w:val="00976314"/>
    <w:rsid w:val="00976F00"/>
    <w:rsid w:val="0097701F"/>
    <w:rsid w:val="00977932"/>
    <w:rsid w:val="00980382"/>
    <w:rsid w:val="009810BF"/>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0E1D"/>
    <w:rsid w:val="009B1BDA"/>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4B90"/>
    <w:rsid w:val="009C62E7"/>
    <w:rsid w:val="009C64BE"/>
    <w:rsid w:val="009C650D"/>
    <w:rsid w:val="009C6C27"/>
    <w:rsid w:val="009C77E2"/>
    <w:rsid w:val="009C7C3A"/>
    <w:rsid w:val="009C7D1A"/>
    <w:rsid w:val="009D0303"/>
    <w:rsid w:val="009D0919"/>
    <w:rsid w:val="009D2727"/>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AE6"/>
    <w:rsid w:val="009F5CCE"/>
    <w:rsid w:val="009F6BFC"/>
    <w:rsid w:val="009F6FE1"/>
    <w:rsid w:val="009F70B7"/>
    <w:rsid w:val="009F791A"/>
    <w:rsid w:val="00A00F79"/>
    <w:rsid w:val="00A00FAC"/>
    <w:rsid w:val="00A011AC"/>
    <w:rsid w:val="00A015EC"/>
    <w:rsid w:val="00A01B40"/>
    <w:rsid w:val="00A01DCB"/>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2F4"/>
    <w:rsid w:val="00A176C5"/>
    <w:rsid w:val="00A17A2C"/>
    <w:rsid w:val="00A214D8"/>
    <w:rsid w:val="00A2168A"/>
    <w:rsid w:val="00A21CF0"/>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0A0F"/>
    <w:rsid w:val="00A3189F"/>
    <w:rsid w:val="00A318CE"/>
    <w:rsid w:val="00A31A44"/>
    <w:rsid w:val="00A32875"/>
    <w:rsid w:val="00A32C71"/>
    <w:rsid w:val="00A331E0"/>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C04"/>
    <w:rsid w:val="00A55D54"/>
    <w:rsid w:val="00A56726"/>
    <w:rsid w:val="00A56C2A"/>
    <w:rsid w:val="00A57F92"/>
    <w:rsid w:val="00A57FA4"/>
    <w:rsid w:val="00A60613"/>
    <w:rsid w:val="00A61264"/>
    <w:rsid w:val="00A61539"/>
    <w:rsid w:val="00A61C28"/>
    <w:rsid w:val="00A62266"/>
    <w:rsid w:val="00A62D94"/>
    <w:rsid w:val="00A62FE7"/>
    <w:rsid w:val="00A6404D"/>
    <w:rsid w:val="00A64066"/>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17CA"/>
    <w:rsid w:val="00AA17D2"/>
    <w:rsid w:val="00AA3240"/>
    <w:rsid w:val="00AA351C"/>
    <w:rsid w:val="00AA4306"/>
    <w:rsid w:val="00AA44FA"/>
    <w:rsid w:val="00AA45B3"/>
    <w:rsid w:val="00AA5276"/>
    <w:rsid w:val="00AA53DC"/>
    <w:rsid w:val="00AA5457"/>
    <w:rsid w:val="00AA5E1B"/>
    <w:rsid w:val="00AA6579"/>
    <w:rsid w:val="00AA6E5A"/>
    <w:rsid w:val="00AA7068"/>
    <w:rsid w:val="00AA743A"/>
    <w:rsid w:val="00AB00D1"/>
    <w:rsid w:val="00AB0E00"/>
    <w:rsid w:val="00AB1B2D"/>
    <w:rsid w:val="00AB1CD6"/>
    <w:rsid w:val="00AB2963"/>
    <w:rsid w:val="00AB2A5A"/>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BC1"/>
    <w:rsid w:val="00AC0FB1"/>
    <w:rsid w:val="00AC13B2"/>
    <w:rsid w:val="00AC15EC"/>
    <w:rsid w:val="00AC1D1F"/>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21DC"/>
    <w:rsid w:val="00AE22D1"/>
    <w:rsid w:val="00AE2C65"/>
    <w:rsid w:val="00AE3353"/>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ABC"/>
    <w:rsid w:val="00AF3763"/>
    <w:rsid w:val="00AF3BDE"/>
    <w:rsid w:val="00AF41CD"/>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6C14"/>
    <w:rsid w:val="00B075C2"/>
    <w:rsid w:val="00B103D6"/>
    <w:rsid w:val="00B10C23"/>
    <w:rsid w:val="00B10D45"/>
    <w:rsid w:val="00B111A1"/>
    <w:rsid w:val="00B118B1"/>
    <w:rsid w:val="00B118CD"/>
    <w:rsid w:val="00B1194C"/>
    <w:rsid w:val="00B11BF8"/>
    <w:rsid w:val="00B122EF"/>
    <w:rsid w:val="00B129C7"/>
    <w:rsid w:val="00B1346C"/>
    <w:rsid w:val="00B1468E"/>
    <w:rsid w:val="00B147A0"/>
    <w:rsid w:val="00B14A76"/>
    <w:rsid w:val="00B14B19"/>
    <w:rsid w:val="00B14DF0"/>
    <w:rsid w:val="00B14EF3"/>
    <w:rsid w:val="00B152B1"/>
    <w:rsid w:val="00B155A2"/>
    <w:rsid w:val="00B159E9"/>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9F"/>
    <w:rsid w:val="00B364D0"/>
    <w:rsid w:val="00B37FA2"/>
    <w:rsid w:val="00B40AAB"/>
    <w:rsid w:val="00B40AE0"/>
    <w:rsid w:val="00B419C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2E02"/>
    <w:rsid w:val="00B83239"/>
    <w:rsid w:val="00B832AF"/>
    <w:rsid w:val="00B833E8"/>
    <w:rsid w:val="00B83BC4"/>
    <w:rsid w:val="00B83C3A"/>
    <w:rsid w:val="00B84D04"/>
    <w:rsid w:val="00B85371"/>
    <w:rsid w:val="00B858F8"/>
    <w:rsid w:val="00B85C7E"/>
    <w:rsid w:val="00B85FCA"/>
    <w:rsid w:val="00B85FF1"/>
    <w:rsid w:val="00B863E2"/>
    <w:rsid w:val="00B86529"/>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6DFC"/>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C51"/>
    <w:rsid w:val="00BE20E9"/>
    <w:rsid w:val="00BE2F72"/>
    <w:rsid w:val="00BE312A"/>
    <w:rsid w:val="00BE34DF"/>
    <w:rsid w:val="00BE45F3"/>
    <w:rsid w:val="00BE4759"/>
    <w:rsid w:val="00BE49D0"/>
    <w:rsid w:val="00BE4B60"/>
    <w:rsid w:val="00BE5114"/>
    <w:rsid w:val="00BE52EB"/>
    <w:rsid w:val="00BE55F2"/>
    <w:rsid w:val="00BE5951"/>
    <w:rsid w:val="00BE608D"/>
    <w:rsid w:val="00BE6735"/>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4BED"/>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C6"/>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055"/>
    <w:rsid w:val="00C13C02"/>
    <w:rsid w:val="00C13DB2"/>
    <w:rsid w:val="00C14CD2"/>
    <w:rsid w:val="00C15005"/>
    <w:rsid w:val="00C15257"/>
    <w:rsid w:val="00C17E6D"/>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8D1"/>
    <w:rsid w:val="00C309B8"/>
    <w:rsid w:val="00C30A40"/>
    <w:rsid w:val="00C30DE2"/>
    <w:rsid w:val="00C31C0B"/>
    <w:rsid w:val="00C31E00"/>
    <w:rsid w:val="00C325FF"/>
    <w:rsid w:val="00C33550"/>
    <w:rsid w:val="00C33CFF"/>
    <w:rsid w:val="00C34584"/>
    <w:rsid w:val="00C35409"/>
    <w:rsid w:val="00C35531"/>
    <w:rsid w:val="00C357E6"/>
    <w:rsid w:val="00C3665D"/>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B3B"/>
    <w:rsid w:val="00C45C0A"/>
    <w:rsid w:val="00C46462"/>
    <w:rsid w:val="00C4775A"/>
    <w:rsid w:val="00C50355"/>
    <w:rsid w:val="00C5073A"/>
    <w:rsid w:val="00C51B16"/>
    <w:rsid w:val="00C527C5"/>
    <w:rsid w:val="00C5294A"/>
    <w:rsid w:val="00C538F9"/>
    <w:rsid w:val="00C549E1"/>
    <w:rsid w:val="00C550B6"/>
    <w:rsid w:val="00C557BD"/>
    <w:rsid w:val="00C56405"/>
    <w:rsid w:val="00C574CC"/>
    <w:rsid w:val="00C579FB"/>
    <w:rsid w:val="00C57E33"/>
    <w:rsid w:val="00C613C5"/>
    <w:rsid w:val="00C613FF"/>
    <w:rsid w:val="00C6165F"/>
    <w:rsid w:val="00C6171B"/>
    <w:rsid w:val="00C6182F"/>
    <w:rsid w:val="00C61F98"/>
    <w:rsid w:val="00C6242E"/>
    <w:rsid w:val="00C6302B"/>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5E4C"/>
    <w:rsid w:val="00C7639C"/>
    <w:rsid w:val="00C76AAE"/>
    <w:rsid w:val="00C76F7C"/>
    <w:rsid w:val="00C7747D"/>
    <w:rsid w:val="00C77BA7"/>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CED"/>
    <w:rsid w:val="00C93D5A"/>
    <w:rsid w:val="00C94FE5"/>
    <w:rsid w:val="00C95ECC"/>
    <w:rsid w:val="00C962C0"/>
    <w:rsid w:val="00C96EC0"/>
    <w:rsid w:val="00C97089"/>
    <w:rsid w:val="00C97604"/>
    <w:rsid w:val="00CA0019"/>
    <w:rsid w:val="00CA035F"/>
    <w:rsid w:val="00CA0574"/>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6221"/>
    <w:rsid w:val="00CA7A04"/>
    <w:rsid w:val="00CA7A32"/>
    <w:rsid w:val="00CB093C"/>
    <w:rsid w:val="00CB1462"/>
    <w:rsid w:val="00CB16BA"/>
    <w:rsid w:val="00CB2189"/>
    <w:rsid w:val="00CB26A3"/>
    <w:rsid w:val="00CB2957"/>
    <w:rsid w:val="00CB2A6D"/>
    <w:rsid w:val="00CB3211"/>
    <w:rsid w:val="00CB40BE"/>
    <w:rsid w:val="00CB4FD7"/>
    <w:rsid w:val="00CB50F8"/>
    <w:rsid w:val="00CB54C3"/>
    <w:rsid w:val="00CB61D1"/>
    <w:rsid w:val="00CB61ED"/>
    <w:rsid w:val="00CB6E39"/>
    <w:rsid w:val="00CB7A39"/>
    <w:rsid w:val="00CC01B5"/>
    <w:rsid w:val="00CC0933"/>
    <w:rsid w:val="00CC0B91"/>
    <w:rsid w:val="00CC0DC7"/>
    <w:rsid w:val="00CC1467"/>
    <w:rsid w:val="00CC1BA0"/>
    <w:rsid w:val="00CC1CB2"/>
    <w:rsid w:val="00CC1DF8"/>
    <w:rsid w:val="00CC1DF9"/>
    <w:rsid w:val="00CC2406"/>
    <w:rsid w:val="00CC257E"/>
    <w:rsid w:val="00CC32A3"/>
    <w:rsid w:val="00CC37B1"/>
    <w:rsid w:val="00CC3974"/>
    <w:rsid w:val="00CC3C18"/>
    <w:rsid w:val="00CC3CE5"/>
    <w:rsid w:val="00CC3EF9"/>
    <w:rsid w:val="00CC436B"/>
    <w:rsid w:val="00CC4747"/>
    <w:rsid w:val="00CC4E10"/>
    <w:rsid w:val="00CC61DB"/>
    <w:rsid w:val="00CC62F7"/>
    <w:rsid w:val="00CC63BD"/>
    <w:rsid w:val="00CC7FA2"/>
    <w:rsid w:val="00CD0575"/>
    <w:rsid w:val="00CD0773"/>
    <w:rsid w:val="00CD0ED4"/>
    <w:rsid w:val="00CD11C4"/>
    <w:rsid w:val="00CD14F1"/>
    <w:rsid w:val="00CD156B"/>
    <w:rsid w:val="00CD1773"/>
    <w:rsid w:val="00CD1C63"/>
    <w:rsid w:val="00CD1D8E"/>
    <w:rsid w:val="00CD1EDF"/>
    <w:rsid w:val="00CD2916"/>
    <w:rsid w:val="00CD2FC3"/>
    <w:rsid w:val="00CD3EBC"/>
    <w:rsid w:val="00CD4547"/>
    <w:rsid w:val="00CD4E8B"/>
    <w:rsid w:val="00CD5399"/>
    <w:rsid w:val="00CD5406"/>
    <w:rsid w:val="00CD55F1"/>
    <w:rsid w:val="00CD6A2D"/>
    <w:rsid w:val="00CD7678"/>
    <w:rsid w:val="00CD77FA"/>
    <w:rsid w:val="00CD79C3"/>
    <w:rsid w:val="00CD7BB7"/>
    <w:rsid w:val="00CE0CF9"/>
    <w:rsid w:val="00CE14D2"/>
    <w:rsid w:val="00CE2226"/>
    <w:rsid w:val="00CE2CF8"/>
    <w:rsid w:val="00CE615C"/>
    <w:rsid w:val="00CE61E9"/>
    <w:rsid w:val="00CE68DD"/>
    <w:rsid w:val="00CE69BA"/>
    <w:rsid w:val="00CF0AB0"/>
    <w:rsid w:val="00CF0ED1"/>
    <w:rsid w:val="00CF18B0"/>
    <w:rsid w:val="00CF1BAE"/>
    <w:rsid w:val="00CF1BE1"/>
    <w:rsid w:val="00CF1C73"/>
    <w:rsid w:val="00CF20FD"/>
    <w:rsid w:val="00CF213D"/>
    <w:rsid w:val="00CF2E61"/>
    <w:rsid w:val="00CF3933"/>
    <w:rsid w:val="00CF4693"/>
    <w:rsid w:val="00CF50BD"/>
    <w:rsid w:val="00CF5248"/>
    <w:rsid w:val="00CF624B"/>
    <w:rsid w:val="00CF63A4"/>
    <w:rsid w:val="00CF6F2E"/>
    <w:rsid w:val="00CF7167"/>
    <w:rsid w:val="00CF7CB0"/>
    <w:rsid w:val="00D0042E"/>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5A6"/>
    <w:rsid w:val="00D31A63"/>
    <w:rsid w:val="00D31D72"/>
    <w:rsid w:val="00D31EB7"/>
    <w:rsid w:val="00D32D69"/>
    <w:rsid w:val="00D32ED5"/>
    <w:rsid w:val="00D3402B"/>
    <w:rsid w:val="00D3416F"/>
    <w:rsid w:val="00D343EC"/>
    <w:rsid w:val="00D34788"/>
    <w:rsid w:val="00D3491D"/>
    <w:rsid w:val="00D353E1"/>
    <w:rsid w:val="00D35582"/>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26C"/>
    <w:rsid w:val="00D56018"/>
    <w:rsid w:val="00D56CDB"/>
    <w:rsid w:val="00D575B5"/>
    <w:rsid w:val="00D57C27"/>
    <w:rsid w:val="00D57FA8"/>
    <w:rsid w:val="00D60DC2"/>
    <w:rsid w:val="00D6188E"/>
    <w:rsid w:val="00D61C4C"/>
    <w:rsid w:val="00D61DF6"/>
    <w:rsid w:val="00D61EC0"/>
    <w:rsid w:val="00D61FDC"/>
    <w:rsid w:val="00D640C1"/>
    <w:rsid w:val="00D6412D"/>
    <w:rsid w:val="00D64265"/>
    <w:rsid w:val="00D642BB"/>
    <w:rsid w:val="00D648C8"/>
    <w:rsid w:val="00D64F98"/>
    <w:rsid w:val="00D65E75"/>
    <w:rsid w:val="00D66196"/>
    <w:rsid w:val="00D66E37"/>
    <w:rsid w:val="00D67BF1"/>
    <w:rsid w:val="00D706A4"/>
    <w:rsid w:val="00D70751"/>
    <w:rsid w:val="00D70E45"/>
    <w:rsid w:val="00D722FA"/>
    <w:rsid w:val="00D724BF"/>
    <w:rsid w:val="00D724D9"/>
    <w:rsid w:val="00D727F1"/>
    <w:rsid w:val="00D72FBC"/>
    <w:rsid w:val="00D73BDA"/>
    <w:rsid w:val="00D7494C"/>
    <w:rsid w:val="00D74AC6"/>
    <w:rsid w:val="00D74F67"/>
    <w:rsid w:val="00D75750"/>
    <w:rsid w:val="00D757D5"/>
    <w:rsid w:val="00D75FB7"/>
    <w:rsid w:val="00D7633C"/>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A7CEC"/>
    <w:rsid w:val="00DB0F30"/>
    <w:rsid w:val="00DB11F2"/>
    <w:rsid w:val="00DB1599"/>
    <w:rsid w:val="00DB238B"/>
    <w:rsid w:val="00DB2C82"/>
    <w:rsid w:val="00DB31B6"/>
    <w:rsid w:val="00DB47B7"/>
    <w:rsid w:val="00DB56D5"/>
    <w:rsid w:val="00DB58F1"/>
    <w:rsid w:val="00DB5C45"/>
    <w:rsid w:val="00DB65F2"/>
    <w:rsid w:val="00DB6CEC"/>
    <w:rsid w:val="00DB77E1"/>
    <w:rsid w:val="00DB7860"/>
    <w:rsid w:val="00DC0CEB"/>
    <w:rsid w:val="00DC1CB3"/>
    <w:rsid w:val="00DC2160"/>
    <w:rsid w:val="00DC2340"/>
    <w:rsid w:val="00DC23C4"/>
    <w:rsid w:val="00DC2602"/>
    <w:rsid w:val="00DC2A5D"/>
    <w:rsid w:val="00DC318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567"/>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136"/>
    <w:rsid w:val="00DF782B"/>
    <w:rsid w:val="00DF7989"/>
    <w:rsid w:val="00E0012C"/>
    <w:rsid w:val="00E00497"/>
    <w:rsid w:val="00E011D4"/>
    <w:rsid w:val="00E01306"/>
    <w:rsid w:val="00E01363"/>
    <w:rsid w:val="00E01671"/>
    <w:rsid w:val="00E01FF3"/>
    <w:rsid w:val="00E02190"/>
    <w:rsid w:val="00E02BAC"/>
    <w:rsid w:val="00E041AD"/>
    <w:rsid w:val="00E047C6"/>
    <w:rsid w:val="00E0527F"/>
    <w:rsid w:val="00E0658F"/>
    <w:rsid w:val="00E069F2"/>
    <w:rsid w:val="00E06BA7"/>
    <w:rsid w:val="00E07A61"/>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BFB"/>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95"/>
    <w:rsid w:val="00E343EC"/>
    <w:rsid w:val="00E34EE4"/>
    <w:rsid w:val="00E35AD6"/>
    <w:rsid w:val="00E35C6E"/>
    <w:rsid w:val="00E36124"/>
    <w:rsid w:val="00E37340"/>
    <w:rsid w:val="00E37F0A"/>
    <w:rsid w:val="00E4040D"/>
    <w:rsid w:val="00E406EE"/>
    <w:rsid w:val="00E40772"/>
    <w:rsid w:val="00E41040"/>
    <w:rsid w:val="00E41474"/>
    <w:rsid w:val="00E416AC"/>
    <w:rsid w:val="00E4253B"/>
    <w:rsid w:val="00E43A05"/>
    <w:rsid w:val="00E43DDC"/>
    <w:rsid w:val="00E4443C"/>
    <w:rsid w:val="00E44834"/>
    <w:rsid w:val="00E4665B"/>
    <w:rsid w:val="00E466A5"/>
    <w:rsid w:val="00E46701"/>
    <w:rsid w:val="00E474E9"/>
    <w:rsid w:val="00E4784F"/>
    <w:rsid w:val="00E47F3F"/>
    <w:rsid w:val="00E50516"/>
    <w:rsid w:val="00E5057F"/>
    <w:rsid w:val="00E5095D"/>
    <w:rsid w:val="00E50978"/>
    <w:rsid w:val="00E50C89"/>
    <w:rsid w:val="00E512B4"/>
    <w:rsid w:val="00E512EB"/>
    <w:rsid w:val="00E51562"/>
    <w:rsid w:val="00E522CD"/>
    <w:rsid w:val="00E5288B"/>
    <w:rsid w:val="00E52E23"/>
    <w:rsid w:val="00E54C63"/>
    <w:rsid w:val="00E54F81"/>
    <w:rsid w:val="00E55A42"/>
    <w:rsid w:val="00E55C85"/>
    <w:rsid w:val="00E56D89"/>
    <w:rsid w:val="00E57D4B"/>
    <w:rsid w:val="00E600B9"/>
    <w:rsid w:val="00E60B13"/>
    <w:rsid w:val="00E61705"/>
    <w:rsid w:val="00E617E4"/>
    <w:rsid w:val="00E61AFD"/>
    <w:rsid w:val="00E63089"/>
    <w:rsid w:val="00E63848"/>
    <w:rsid w:val="00E63913"/>
    <w:rsid w:val="00E63AF4"/>
    <w:rsid w:val="00E642FA"/>
    <w:rsid w:val="00E645B5"/>
    <w:rsid w:val="00E647E2"/>
    <w:rsid w:val="00E65194"/>
    <w:rsid w:val="00E6541C"/>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19"/>
    <w:rsid w:val="00EA4634"/>
    <w:rsid w:val="00EA53A5"/>
    <w:rsid w:val="00EA670C"/>
    <w:rsid w:val="00EA6EDE"/>
    <w:rsid w:val="00EA7388"/>
    <w:rsid w:val="00EA756C"/>
    <w:rsid w:val="00EA7ADB"/>
    <w:rsid w:val="00EB0038"/>
    <w:rsid w:val="00EB0149"/>
    <w:rsid w:val="00EB03E9"/>
    <w:rsid w:val="00EB0986"/>
    <w:rsid w:val="00EB11F5"/>
    <w:rsid w:val="00EB13D7"/>
    <w:rsid w:val="00EB1FFF"/>
    <w:rsid w:val="00EB21C7"/>
    <w:rsid w:val="00EB21F8"/>
    <w:rsid w:val="00EB231E"/>
    <w:rsid w:val="00EB23A4"/>
    <w:rsid w:val="00EB24C9"/>
    <w:rsid w:val="00EB28D8"/>
    <w:rsid w:val="00EB4C4B"/>
    <w:rsid w:val="00EB4C99"/>
    <w:rsid w:val="00EB4F32"/>
    <w:rsid w:val="00EB51C8"/>
    <w:rsid w:val="00EB52A3"/>
    <w:rsid w:val="00EB56C7"/>
    <w:rsid w:val="00EB56CE"/>
    <w:rsid w:val="00EB57AB"/>
    <w:rsid w:val="00EB5C30"/>
    <w:rsid w:val="00EB611C"/>
    <w:rsid w:val="00EB628E"/>
    <w:rsid w:val="00EB6453"/>
    <w:rsid w:val="00EB6D8B"/>
    <w:rsid w:val="00EB6DD4"/>
    <w:rsid w:val="00EB732D"/>
    <w:rsid w:val="00EB7EAC"/>
    <w:rsid w:val="00EC0A33"/>
    <w:rsid w:val="00EC0E8F"/>
    <w:rsid w:val="00EC1175"/>
    <w:rsid w:val="00EC1751"/>
    <w:rsid w:val="00EC2167"/>
    <w:rsid w:val="00EC218E"/>
    <w:rsid w:val="00EC3109"/>
    <w:rsid w:val="00EC4698"/>
    <w:rsid w:val="00EC486C"/>
    <w:rsid w:val="00EC5BA7"/>
    <w:rsid w:val="00EC646C"/>
    <w:rsid w:val="00EC7593"/>
    <w:rsid w:val="00EC783A"/>
    <w:rsid w:val="00EC7BB3"/>
    <w:rsid w:val="00EC7D52"/>
    <w:rsid w:val="00ED06C4"/>
    <w:rsid w:val="00ED077E"/>
    <w:rsid w:val="00ED165A"/>
    <w:rsid w:val="00ED26DD"/>
    <w:rsid w:val="00ED282B"/>
    <w:rsid w:val="00ED29C7"/>
    <w:rsid w:val="00ED2BD1"/>
    <w:rsid w:val="00ED38E2"/>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74F"/>
    <w:rsid w:val="00EE086C"/>
    <w:rsid w:val="00EE0D8E"/>
    <w:rsid w:val="00EE0EAB"/>
    <w:rsid w:val="00EE0FE2"/>
    <w:rsid w:val="00EE2BE0"/>
    <w:rsid w:val="00EE3489"/>
    <w:rsid w:val="00EE3A7C"/>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635"/>
    <w:rsid w:val="00F1674D"/>
    <w:rsid w:val="00F16CCA"/>
    <w:rsid w:val="00F1749C"/>
    <w:rsid w:val="00F174DC"/>
    <w:rsid w:val="00F176CF"/>
    <w:rsid w:val="00F17919"/>
    <w:rsid w:val="00F200CB"/>
    <w:rsid w:val="00F201A4"/>
    <w:rsid w:val="00F201E7"/>
    <w:rsid w:val="00F206FB"/>
    <w:rsid w:val="00F208DC"/>
    <w:rsid w:val="00F20B68"/>
    <w:rsid w:val="00F20EA4"/>
    <w:rsid w:val="00F21A2E"/>
    <w:rsid w:val="00F220F2"/>
    <w:rsid w:val="00F223ED"/>
    <w:rsid w:val="00F238F9"/>
    <w:rsid w:val="00F23BA2"/>
    <w:rsid w:val="00F24924"/>
    <w:rsid w:val="00F24E24"/>
    <w:rsid w:val="00F25191"/>
    <w:rsid w:val="00F25208"/>
    <w:rsid w:val="00F25452"/>
    <w:rsid w:val="00F25C2F"/>
    <w:rsid w:val="00F26F26"/>
    <w:rsid w:val="00F27150"/>
    <w:rsid w:val="00F27424"/>
    <w:rsid w:val="00F2742C"/>
    <w:rsid w:val="00F27BCF"/>
    <w:rsid w:val="00F27F0D"/>
    <w:rsid w:val="00F27F21"/>
    <w:rsid w:val="00F301E6"/>
    <w:rsid w:val="00F30466"/>
    <w:rsid w:val="00F304F1"/>
    <w:rsid w:val="00F30537"/>
    <w:rsid w:val="00F30B72"/>
    <w:rsid w:val="00F31584"/>
    <w:rsid w:val="00F31A4C"/>
    <w:rsid w:val="00F31B9A"/>
    <w:rsid w:val="00F32399"/>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EAF"/>
    <w:rsid w:val="00F46F25"/>
    <w:rsid w:val="00F507D2"/>
    <w:rsid w:val="00F50C56"/>
    <w:rsid w:val="00F50CEC"/>
    <w:rsid w:val="00F51E26"/>
    <w:rsid w:val="00F520C9"/>
    <w:rsid w:val="00F52222"/>
    <w:rsid w:val="00F53152"/>
    <w:rsid w:val="00F532A9"/>
    <w:rsid w:val="00F5531D"/>
    <w:rsid w:val="00F55580"/>
    <w:rsid w:val="00F564F3"/>
    <w:rsid w:val="00F56BF0"/>
    <w:rsid w:val="00F56EBB"/>
    <w:rsid w:val="00F56FE6"/>
    <w:rsid w:val="00F57656"/>
    <w:rsid w:val="00F57CC7"/>
    <w:rsid w:val="00F57D90"/>
    <w:rsid w:val="00F602D9"/>
    <w:rsid w:val="00F607F7"/>
    <w:rsid w:val="00F61BBE"/>
    <w:rsid w:val="00F61EB3"/>
    <w:rsid w:val="00F63282"/>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4CE5"/>
    <w:rsid w:val="00F754B3"/>
    <w:rsid w:val="00F75D21"/>
    <w:rsid w:val="00F765DB"/>
    <w:rsid w:val="00F76DDB"/>
    <w:rsid w:val="00F802DE"/>
    <w:rsid w:val="00F8047A"/>
    <w:rsid w:val="00F808A8"/>
    <w:rsid w:val="00F815C9"/>
    <w:rsid w:val="00F82392"/>
    <w:rsid w:val="00F827CF"/>
    <w:rsid w:val="00F828C8"/>
    <w:rsid w:val="00F82AAE"/>
    <w:rsid w:val="00F82CF8"/>
    <w:rsid w:val="00F833E4"/>
    <w:rsid w:val="00F839AC"/>
    <w:rsid w:val="00F839E8"/>
    <w:rsid w:val="00F83BE7"/>
    <w:rsid w:val="00F83CFD"/>
    <w:rsid w:val="00F845FE"/>
    <w:rsid w:val="00F84D53"/>
    <w:rsid w:val="00F84ECD"/>
    <w:rsid w:val="00F8515D"/>
    <w:rsid w:val="00F853CF"/>
    <w:rsid w:val="00F86442"/>
    <w:rsid w:val="00F87E71"/>
    <w:rsid w:val="00F900BA"/>
    <w:rsid w:val="00F906F0"/>
    <w:rsid w:val="00F909E3"/>
    <w:rsid w:val="00F90BC6"/>
    <w:rsid w:val="00F91791"/>
    <w:rsid w:val="00F918D1"/>
    <w:rsid w:val="00F92D40"/>
    <w:rsid w:val="00F92FD0"/>
    <w:rsid w:val="00F94543"/>
    <w:rsid w:val="00F9457D"/>
    <w:rsid w:val="00F94A1B"/>
    <w:rsid w:val="00F94A98"/>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5A7A"/>
    <w:rsid w:val="00FA613E"/>
    <w:rsid w:val="00FA627E"/>
    <w:rsid w:val="00FA62F1"/>
    <w:rsid w:val="00FA63BA"/>
    <w:rsid w:val="00FA7096"/>
    <w:rsid w:val="00FA795F"/>
    <w:rsid w:val="00FA7B89"/>
    <w:rsid w:val="00FB187C"/>
    <w:rsid w:val="00FB1F56"/>
    <w:rsid w:val="00FB21E7"/>
    <w:rsid w:val="00FB3952"/>
    <w:rsid w:val="00FB3DF5"/>
    <w:rsid w:val="00FB4C8E"/>
    <w:rsid w:val="00FB53CD"/>
    <w:rsid w:val="00FB5681"/>
    <w:rsid w:val="00FB610D"/>
    <w:rsid w:val="00FB6407"/>
    <w:rsid w:val="00FB6918"/>
    <w:rsid w:val="00FB706F"/>
    <w:rsid w:val="00FB7884"/>
    <w:rsid w:val="00FC24E9"/>
    <w:rsid w:val="00FC2CC8"/>
    <w:rsid w:val="00FC302F"/>
    <w:rsid w:val="00FC3BB5"/>
    <w:rsid w:val="00FC3C6A"/>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423"/>
    <w:rsid w:val="00FD483C"/>
    <w:rsid w:val="00FD4ACA"/>
    <w:rsid w:val="00FD545F"/>
    <w:rsid w:val="00FD5DA2"/>
    <w:rsid w:val="00FD5FAA"/>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497"/>
    <w:rsid w:val="00FF0023"/>
    <w:rsid w:val="00FF0320"/>
    <w:rsid w:val="00FF036C"/>
    <w:rsid w:val="00FF0EDA"/>
    <w:rsid w:val="00FF2E5F"/>
    <w:rsid w:val="00FF2F84"/>
    <w:rsid w:val="00FF3660"/>
    <w:rsid w:val="00FF4068"/>
    <w:rsid w:val="00FF4447"/>
    <w:rsid w:val="00FF4B57"/>
    <w:rsid w:val="00FF5201"/>
    <w:rsid w:val="00FF54F4"/>
    <w:rsid w:val="00FF5690"/>
    <w:rsid w:val="00FF56F5"/>
    <w:rsid w:val="00FF5841"/>
    <w:rsid w:val="00FF620A"/>
    <w:rsid w:val="00FF6258"/>
    <w:rsid w:val="00FF6473"/>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rPr>
      <w:rFonts w:cs="Times New Roman"/>
      <w:lang w:val="x-none" w:eastAsia="x-none"/>
    </w:r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rPr>
      <w:rFonts w:cs="Times New Roman"/>
      <w:lang w:val="x-none" w:eastAsia="x-none"/>
    </w:r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character" w:styleId="CommentReference">
    <w:name w:val="annotation reference"/>
    <w:rsid w:val="00930A9D"/>
    <w:rPr>
      <w:sz w:val="16"/>
      <w:szCs w:val="16"/>
    </w:rPr>
  </w:style>
  <w:style w:type="paragraph" w:styleId="CommentText">
    <w:name w:val="annotation text"/>
    <w:basedOn w:val="Normal"/>
    <w:link w:val="CommentTextChar"/>
    <w:rsid w:val="00930A9D"/>
    <w:rPr>
      <w:sz w:val="20"/>
    </w:rPr>
  </w:style>
  <w:style w:type="character" w:customStyle="1" w:styleId="CommentTextChar">
    <w:name w:val="Comment Text Char"/>
    <w:link w:val="CommentText"/>
    <w:rsid w:val="00930A9D"/>
    <w:rPr>
      <w:rFonts w:ascii="Courier New" w:hAnsi="Courier New" w:cs="Miriam"/>
    </w:rPr>
  </w:style>
  <w:style w:type="paragraph" w:styleId="CommentSubject">
    <w:name w:val="annotation subject"/>
    <w:basedOn w:val="CommentText"/>
    <w:next w:val="CommentText"/>
    <w:link w:val="CommentSubjectChar"/>
    <w:rsid w:val="00930A9D"/>
    <w:rPr>
      <w:b/>
      <w:bCs/>
    </w:rPr>
  </w:style>
  <w:style w:type="character" w:customStyle="1" w:styleId="CommentSubjectChar">
    <w:name w:val="Comment Subject Char"/>
    <w:link w:val="CommentSubject"/>
    <w:rsid w:val="00930A9D"/>
    <w:rPr>
      <w:rFonts w:ascii="Courier New" w:hAnsi="Courier New" w:cs="Miriam"/>
      <w:b/>
      <w:bCs/>
    </w:rPr>
  </w:style>
  <w:style w:type="paragraph" w:styleId="Revision">
    <w:name w:val="Revision"/>
    <w:hidden/>
    <w:uiPriority w:val="99"/>
    <w:semiHidden/>
    <w:rsid w:val="00930A9D"/>
    <w:rPr>
      <w:rFonts w:ascii="Courier New" w:hAnsi="Courier New" w:cs="Miriam"/>
      <w:sz w:val="22"/>
    </w:rPr>
  </w:style>
  <w:style w:type="paragraph" w:styleId="BalloonText">
    <w:name w:val="Balloon Text"/>
    <w:basedOn w:val="Normal"/>
    <w:link w:val="BalloonTextChar"/>
    <w:rsid w:val="00930A9D"/>
    <w:pPr>
      <w:spacing w:line="240" w:lineRule="auto"/>
    </w:pPr>
    <w:rPr>
      <w:rFonts w:ascii="Tahoma" w:hAnsi="Tahoma"/>
      <w:sz w:val="16"/>
      <w:szCs w:val="16"/>
    </w:rPr>
  </w:style>
  <w:style w:type="character" w:customStyle="1" w:styleId="BalloonTextChar">
    <w:name w:val="Balloon Text Char"/>
    <w:link w:val="BalloonText"/>
    <w:rsid w:val="00930A9D"/>
    <w:rPr>
      <w:rFonts w:ascii="Tahoma" w:hAnsi="Tahoma" w:cs="Miriam"/>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rPr>
      <w:rFonts w:cs="Times New Roman"/>
      <w:lang w:val="x-none" w:eastAsia="x-none"/>
    </w:r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rPr>
      <w:rFonts w:cs="Times New Roman"/>
      <w:lang w:val="x-none" w:eastAsia="x-none"/>
    </w:r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character" w:styleId="CommentReference">
    <w:name w:val="annotation reference"/>
    <w:rsid w:val="00930A9D"/>
    <w:rPr>
      <w:sz w:val="16"/>
      <w:szCs w:val="16"/>
    </w:rPr>
  </w:style>
  <w:style w:type="paragraph" w:styleId="CommentText">
    <w:name w:val="annotation text"/>
    <w:basedOn w:val="Normal"/>
    <w:link w:val="CommentTextChar"/>
    <w:rsid w:val="00930A9D"/>
    <w:rPr>
      <w:sz w:val="20"/>
    </w:rPr>
  </w:style>
  <w:style w:type="character" w:customStyle="1" w:styleId="CommentTextChar">
    <w:name w:val="Comment Text Char"/>
    <w:link w:val="CommentText"/>
    <w:rsid w:val="00930A9D"/>
    <w:rPr>
      <w:rFonts w:ascii="Courier New" w:hAnsi="Courier New" w:cs="Miriam"/>
    </w:rPr>
  </w:style>
  <w:style w:type="paragraph" w:styleId="CommentSubject">
    <w:name w:val="annotation subject"/>
    <w:basedOn w:val="CommentText"/>
    <w:next w:val="CommentText"/>
    <w:link w:val="CommentSubjectChar"/>
    <w:rsid w:val="00930A9D"/>
    <w:rPr>
      <w:b/>
      <w:bCs/>
    </w:rPr>
  </w:style>
  <w:style w:type="character" w:customStyle="1" w:styleId="CommentSubjectChar">
    <w:name w:val="Comment Subject Char"/>
    <w:link w:val="CommentSubject"/>
    <w:rsid w:val="00930A9D"/>
    <w:rPr>
      <w:rFonts w:ascii="Courier New" w:hAnsi="Courier New" w:cs="Miriam"/>
      <w:b/>
      <w:bCs/>
    </w:rPr>
  </w:style>
  <w:style w:type="paragraph" w:styleId="Revision">
    <w:name w:val="Revision"/>
    <w:hidden/>
    <w:uiPriority w:val="99"/>
    <w:semiHidden/>
    <w:rsid w:val="00930A9D"/>
    <w:rPr>
      <w:rFonts w:ascii="Courier New" w:hAnsi="Courier New" w:cs="Miriam"/>
      <w:sz w:val="22"/>
    </w:rPr>
  </w:style>
  <w:style w:type="paragraph" w:styleId="BalloonText">
    <w:name w:val="Balloon Text"/>
    <w:basedOn w:val="Normal"/>
    <w:link w:val="BalloonTextChar"/>
    <w:rsid w:val="00930A9D"/>
    <w:pPr>
      <w:spacing w:line="240" w:lineRule="auto"/>
    </w:pPr>
    <w:rPr>
      <w:rFonts w:ascii="Tahoma" w:hAnsi="Tahoma"/>
      <w:sz w:val="16"/>
      <w:szCs w:val="16"/>
    </w:rPr>
  </w:style>
  <w:style w:type="character" w:customStyle="1" w:styleId="BalloonTextChar">
    <w:name w:val="Balloon Text Char"/>
    <w:link w:val="BalloonText"/>
    <w:rsid w:val="00930A9D"/>
    <w:rPr>
      <w:rFonts w:ascii="Tahoma" w:hAnsi="Tahoma" w:cs="Miriam"/>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06566491">
      <w:bodyDiv w:val="1"/>
      <w:marLeft w:val="0"/>
      <w:marRight w:val="0"/>
      <w:marTop w:val="0"/>
      <w:marBottom w:val="0"/>
      <w:divBdr>
        <w:top w:val="none" w:sz="0" w:space="0" w:color="auto"/>
        <w:left w:val="none" w:sz="0" w:space="0" w:color="auto"/>
        <w:bottom w:val="none" w:sz="0" w:space="0" w:color="auto"/>
        <w:right w:val="none" w:sz="0" w:space="0" w:color="auto"/>
      </w:divBdr>
      <w:divsChild>
        <w:div w:id="47997256">
          <w:marLeft w:val="0"/>
          <w:marRight w:val="0"/>
          <w:marTop w:val="0"/>
          <w:marBottom w:val="0"/>
          <w:divBdr>
            <w:top w:val="single" w:sz="6" w:space="0" w:color="CCCCCC"/>
            <w:left w:val="none" w:sz="0" w:space="0" w:color="auto"/>
            <w:bottom w:val="none" w:sz="0" w:space="0" w:color="auto"/>
            <w:right w:val="none" w:sz="0" w:space="0" w:color="auto"/>
          </w:divBdr>
        </w:div>
        <w:div w:id="1116874228">
          <w:marLeft w:val="0"/>
          <w:marRight w:val="0"/>
          <w:marTop w:val="0"/>
          <w:marBottom w:val="0"/>
          <w:divBdr>
            <w:top w:val="none" w:sz="0" w:space="0" w:color="auto"/>
            <w:left w:val="none" w:sz="0" w:space="0" w:color="auto"/>
            <w:bottom w:val="none" w:sz="0" w:space="0" w:color="auto"/>
            <w:right w:val="none" w:sz="0" w:space="0" w:color="auto"/>
          </w:divBdr>
          <w:divsChild>
            <w:div w:id="494152468">
              <w:marLeft w:val="0"/>
              <w:marRight w:val="0"/>
              <w:marTop w:val="0"/>
              <w:marBottom w:val="0"/>
              <w:divBdr>
                <w:top w:val="none" w:sz="0" w:space="0" w:color="auto"/>
                <w:left w:val="none" w:sz="0" w:space="0" w:color="auto"/>
                <w:bottom w:val="none" w:sz="0" w:space="0" w:color="auto"/>
                <w:right w:val="none" w:sz="0" w:space="0" w:color="auto"/>
              </w:divBdr>
              <w:divsChild>
                <w:div w:id="402024025">
                  <w:marLeft w:val="0"/>
                  <w:marRight w:val="0"/>
                  <w:marTop w:val="0"/>
                  <w:marBottom w:val="0"/>
                  <w:divBdr>
                    <w:top w:val="none" w:sz="0" w:space="0" w:color="auto"/>
                    <w:left w:val="none" w:sz="0" w:space="0" w:color="auto"/>
                    <w:bottom w:val="none" w:sz="0" w:space="0" w:color="auto"/>
                    <w:right w:val="none" w:sz="0" w:space="0" w:color="auto"/>
                  </w:divBdr>
                  <w:divsChild>
                    <w:div w:id="304747338">
                      <w:marLeft w:val="0"/>
                      <w:marRight w:val="0"/>
                      <w:marTop w:val="0"/>
                      <w:marBottom w:val="0"/>
                      <w:divBdr>
                        <w:top w:val="none" w:sz="0" w:space="0" w:color="auto"/>
                        <w:left w:val="none" w:sz="0" w:space="0" w:color="auto"/>
                        <w:bottom w:val="none" w:sz="0" w:space="0" w:color="auto"/>
                        <w:right w:val="none" w:sz="0" w:space="0" w:color="auto"/>
                      </w:divBdr>
                      <w:divsChild>
                        <w:div w:id="1829781252">
                          <w:marLeft w:val="0"/>
                          <w:marRight w:val="0"/>
                          <w:marTop w:val="240"/>
                          <w:marBottom w:val="525"/>
                          <w:divBdr>
                            <w:top w:val="none" w:sz="0" w:space="0" w:color="auto"/>
                            <w:left w:val="none" w:sz="0" w:space="0" w:color="auto"/>
                            <w:bottom w:val="none" w:sz="0" w:space="0" w:color="auto"/>
                            <w:right w:val="none" w:sz="0" w:space="0" w:color="auto"/>
                          </w:divBdr>
                          <w:divsChild>
                            <w:div w:id="1513912465">
                              <w:marLeft w:val="0"/>
                              <w:marRight w:val="0"/>
                              <w:marTop w:val="0"/>
                              <w:marBottom w:val="0"/>
                              <w:divBdr>
                                <w:top w:val="none" w:sz="0" w:space="0" w:color="auto"/>
                                <w:left w:val="none" w:sz="0" w:space="0" w:color="auto"/>
                                <w:bottom w:val="none" w:sz="0" w:space="0" w:color="auto"/>
                                <w:right w:val="none" w:sz="0" w:space="0" w:color="auto"/>
                              </w:divBdr>
                            </w:div>
                          </w:divsChild>
                        </w:div>
                        <w:div w:id="1858690118">
                          <w:marLeft w:val="0"/>
                          <w:marRight w:val="0"/>
                          <w:marTop w:val="105"/>
                          <w:marBottom w:val="30"/>
                          <w:divBdr>
                            <w:top w:val="none" w:sz="0" w:space="0" w:color="auto"/>
                            <w:left w:val="none" w:sz="0" w:space="0" w:color="auto"/>
                            <w:bottom w:val="none" w:sz="0" w:space="0" w:color="auto"/>
                            <w:right w:val="none" w:sz="0" w:space="0" w:color="auto"/>
                          </w:divBdr>
                          <w:divsChild>
                            <w:div w:id="1323310822">
                              <w:marLeft w:val="0"/>
                              <w:marRight w:val="0"/>
                              <w:marTop w:val="0"/>
                              <w:marBottom w:val="0"/>
                              <w:divBdr>
                                <w:top w:val="none" w:sz="0" w:space="0" w:color="auto"/>
                                <w:left w:val="none" w:sz="0" w:space="0" w:color="auto"/>
                                <w:bottom w:val="none" w:sz="0" w:space="0" w:color="auto"/>
                                <w:right w:val="none" w:sz="0" w:space="0" w:color="auto"/>
                              </w:divBdr>
                              <w:divsChild>
                                <w:div w:id="633757968">
                                  <w:marLeft w:val="0"/>
                                  <w:marRight w:val="0"/>
                                  <w:marTop w:val="0"/>
                                  <w:marBottom w:val="0"/>
                                  <w:divBdr>
                                    <w:top w:val="none" w:sz="0" w:space="0" w:color="auto"/>
                                    <w:left w:val="none" w:sz="0" w:space="0" w:color="auto"/>
                                    <w:bottom w:val="none" w:sz="0" w:space="0" w:color="auto"/>
                                    <w:right w:val="none" w:sz="0" w:space="0" w:color="auto"/>
                                  </w:divBdr>
                                  <w:divsChild>
                                    <w:div w:id="388960912">
                                      <w:marLeft w:val="0"/>
                                      <w:marRight w:val="0"/>
                                      <w:marTop w:val="0"/>
                                      <w:marBottom w:val="45"/>
                                      <w:divBdr>
                                        <w:top w:val="none" w:sz="0" w:space="0" w:color="auto"/>
                                        <w:left w:val="none" w:sz="0" w:space="0" w:color="auto"/>
                                        <w:bottom w:val="none" w:sz="0" w:space="0" w:color="auto"/>
                                        <w:right w:val="none" w:sz="0" w:space="0" w:color="auto"/>
                                      </w:divBdr>
                                      <w:divsChild>
                                        <w:div w:id="1016342724">
                                          <w:marLeft w:val="0"/>
                                          <w:marRight w:val="0"/>
                                          <w:marTop w:val="0"/>
                                          <w:marBottom w:val="0"/>
                                          <w:divBdr>
                                            <w:top w:val="single" w:sz="6" w:space="0" w:color="CCCCCC"/>
                                            <w:left w:val="single" w:sz="6" w:space="6" w:color="CCCCCC"/>
                                            <w:bottom w:val="single" w:sz="6" w:space="0" w:color="CCCCCC"/>
                                            <w:right w:val="single" w:sz="6" w:space="6" w:color="CCCCCC"/>
                                          </w:divBdr>
                                        </w:div>
                                        <w:div w:id="1416167568">
                                          <w:marLeft w:val="-15"/>
                                          <w:marRight w:val="0"/>
                                          <w:marTop w:val="0"/>
                                          <w:marBottom w:val="0"/>
                                          <w:divBdr>
                                            <w:top w:val="none" w:sz="0" w:space="0" w:color="auto"/>
                                            <w:left w:val="none" w:sz="0" w:space="0" w:color="auto"/>
                                            <w:bottom w:val="none" w:sz="0" w:space="0" w:color="auto"/>
                                            <w:right w:val="none" w:sz="0" w:space="0" w:color="auto"/>
                                          </w:divBdr>
                                        </w:div>
                                        <w:div w:id="1854951219">
                                          <w:marLeft w:val="-15"/>
                                          <w:marRight w:val="0"/>
                                          <w:marTop w:val="0"/>
                                          <w:marBottom w:val="0"/>
                                          <w:divBdr>
                                            <w:top w:val="none" w:sz="0" w:space="0" w:color="auto"/>
                                            <w:left w:val="none" w:sz="0" w:space="0" w:color="auto"/>
                                            <w:bottom w:val="none" w:sz="0" w:space="0" w:color="auto"/>
                                            <w:right w:val="none" w:sz="0" w:space="0" w:color="auto"/>
                                          </w:divBdr>
                                        </w:div>
                                        <w:div w:id="21461957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2923">
                              <w:marLeft w:val="0"/>
                              <w:marRight w:val="0"/>
                              <w:marTop w:val="0"/>
                              <w:marBottom w:val="0"/>
                              <w:divBdr>
                                <w:top w:val="none" w:sz="0" w:space="0" w:color="auto"/>
                                <w:left w:val="none" w:sz="0" w:space="0" w:color="auto"/>
                                <w:bottom w:val="none" w:sz="0" w:space="0" w:color="auto"/>
                                <w:right w:val="none" w:sz="0" w:space="0" w:color="auto"/>
                              </w:divBdr>
                              <w:divsChild>
                                <w:div w:id="1922058337">
                                  <w:marLeft w:val="0"/>
                                  <w:marRight w:val="0"/>
                                  <w:marTop w:val="0"/>
                                  <w:marBottom w:val="0"/>
                                  <w:divBdr>
                                    <w:top w:val="none" w:sz="0" w:space="0" w:color="auto"/>
                                    <w:left w:val="none" w:sz="0" w:space="0" w:color="auto"/>
                                    <w:bottom w:val="none" w:sz="0" w:space="0" w:color="auto"/>
                                    <w:right w:val="none" w:sz="0" w:space="0" w:color="auto"/>
                                  </w:divBdr>
                                </w:div>
                                <w:div w:id="1969772646">
                                  <w:marLeft w:val="60"/>
                                  <w:marRight w:val="0"/>
                                  <w:marTop w:val="0"/>
                                  <w:marBottom w:val="0"/>
                                  <w:divBdr>
                                    <w:top w:val="none" w:sz="0" w:space="0" w:color="auto"/>
                                    <w:left w:val="none" w:sz="0" w:space="0" w:color="auto"/>
                                    <w:bottom w:val="none" w:sz="0" w:space="0" w:color="auto"/>
                                    <w:right w:val="none" w:sz="0" w:space="0" w:color="auto"/>
                                  </w:divBdr>
                                  <w:divsChild>
                                    <w:div w:id="100805181">
                                      <w:marLeft w:val="0"/>
                                      <w:marRight w:val="0"/>
                                      <w:marTop w:val="0"/>
                                      <w:marBottom w:val="45"/>
                                      <w:divBdr>
                                        <w:top w:val="none" w:sz="0" w:space="0" w:color="auto"/>
                                        <w:left w:val="none" w:sz="0" w:space="0" w:color="auto"/>
                                        <w:bottom w:val="none" w:sz="0" w:space="0" w:color="auto"/>
                                        <w:right w:val="none" w:sz="0" w:space="0" w:color="auto"/>
                                      </w:divBdr>
                                      <w:divsChild>
                                        <w:div w:id="1138762997">
                                          <w:marLeft w:val="-15"/>
                                          <w:marRight w:val="0"/>
                                          <w:marTop w:val="0"/>
                                          <w:marBottom w:val="0"/>
                                          <w:divBdr>
                                            <w:top w:val="none" w:sz="0" w:space="0" w:color="auto"/>
                                            <w:left w:val="none" w:sz="0" w:space="0" w:color="auto"/>
                                            <w:bottom w:val="none" w:sz="0" w:space="0" w:color="auto"/>
                                            <w:right w:val="none" w:sz="0" w:space="0" w:color="auto"/>
                                          </w:divBdr>
                                        </w:div>
                                        <w:div w:id="1707674111">
                                          <w:marLeft w:val="-15"/>
                                          <w:marRight w:val="0"/>
                                          <w:marTop w:val="0"/>
                                          <w:marBottom w:val="0"/>
                                          <w:divBdr>
                                            <w:top w:val="none" w:sz="0" w:space="0" w:color="auto"/>
                                            <w:left w:val="none" w:sz="0" w:space="0" w:color="auto"/>
                                            <w:bottom w:val="none" w:sz="0" w:space="0" w:color="auto"/>
                                            <w:right w:val="none" w:sz="0" w:space="0" w:color="auto"/>
                                          </w:divBdr>
                                        </w:div>
                                        <w:div w:id="1820610310">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2062441210">
                          <w:marLeft w:val="0"/>
                          <w:marRight w:val="0"/>
                          <w:marTop w:val="0"/>
                          <w:marBottom w:val="0"/>
                          <w:divBdr>
                            <w:top w:val="none" w:sz="0" w:space="0" w:color="auto"/>
                            <w:left w:val="none" w:sz="0" w:space="0" w:color="auto"/>
                            <w:bottom w:val="none" w:sz="0" w:space="0" w:color="auto"/>
                            <w:right w:val="none" w:sz="0" w:space="0" w:color="auto"/>
                          </w:divBdr>
                          <w:divsChild>
                            <w:div w:id="550118872">
                              <w:marLeft w:val="0"/>
                              <w:marRight w:val="0"/>
                              <w:marTop w:val="0"/>
                              <w:marBottom w:val="0"/>
                              <w:divBdr>
                                <w:top w:val="none" w:sz="0" w:space="0" w:color="auto"/>
                                <w:left w:val="none" w:sz="0" w:space="0" w:color="auto"/>
                                <w:bottom w:val="none" w:sz="0" w:space="0" w:color="auto"/>
                                <w:right w:val="none" w:sz="0" w:space="0" w:color="auto"/>
                              </w:divBdr>
                              <w:divsChild>
                                <w:div w:id="1156995059">
                                  <w:marLeft w:val="0"/>
                                  <w:marRight w:val="60"/>
                                  <w:marTop w:val="0"/>
                                  <w:marBottom w:val="0"/>
                                  <w:divBdr>
                                    <w:top w:val="none" w:sz="0" w:space="0" w:color="auto"/>
                                    <w:left w:val="none" w:sz="0" w:space="0" w:color="auto"/>
                                    <w:bottom w:val="none" w:sz="0" w:space="0" w:color="auto"/>
                                    <w:right w:val="none" w:sz="0" w:space="0" w:color="auto"/>
                                  </w:divBdr>
                                  <w:divsChild>
                                    <w:div w:id="697002266">
                                      <w:marLeft w:val="0"/>
                                      <w:marRight w:val="0"/>
                                      <w:marTop w:val="0"/>
                                      <w:marBottom w:val="120"/>
                                      <w:divBdr>
                                        <w:top w:val="single" w:sz="6" w:space="0" w:color="C0C0C0"/>
                                        <w:left w:val="single" w:sz="6" w:space="0" w:color="D9D9D9"/>
                                        <w:bottom w:val="single" w:sz="6" w:space="0" w:color="D9D9D9"/>
                                        <w:right w:val="single" w:sz="6" w:space="0" w:color="D9D9D9"/>
                                      </w:divBdr>
                                      <w:divsChild>
                                        <w:div w:id="124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0120">
                              <w:marLeft w:val="0"/>
                              <w:marRight w:val="0"/>
                              <w:marTop w:val="0"/>
                              <w:marBottom w:val="0"/>
                              <w:divBdr>
                                <w:top w:val="none" w:sz="0" w:space="0" w:color="auto"/>
                                <w:left w:val="none" w:sz="0" w:space="0" w:color="auto"/>
                                <w:bottom w:val="none" w:sz="0" w:space="0" w:color="auto"/>
                                <w:right w:val="none" w:sz="0" w:space="0" w:color="auto"/>
                              </w:divBdr>
                              <w:divsChild>
                                <w:div w:id="175964382">
                                  <w:marLeft w:val="60"/>
                                  <w:marRight w:val="0"/>
                                  <w:marTop w:val="0"/>
                                  <w:marBottom w:val="0"/>
                                  <w:divBdr>
                                    <w:top w:val="none" w:sz="0" w:space="0" w:color="auto"/>
                                    <w:left w:val="none" w:sz="0" w:space="0" w:color="auto"/>
                                    <w:bottom w:val="none" w:sz="0" w:space="0" w:color="auto"/>
                                    <w:right w:val="none" w:sz="0" w:space="0" w:color="auto"/>
                                  </w:divBdr>
                                  <w:divsChild>
                                    <w:div w:id="371613039">
                                      <w:marLeft w:val="0"/>
                                      <w:marRight w:val="0"/>
                                      <w:marTop w:val="0"/>
                                      <w:marBottom w:val="0"/>
                                      <w:divBdr>
                                        <w:top w:val="none" w:sz="0" w:space="0" w:color="auto"/>
                                        <w:left w:val="none" w:sz="0" w:space="0" w:color="auto"/>
                                        <w:bottom w:val="none" w:sz="0" w:space="0" w:color="auto"/>
                                        <w:right w:val="none" w:sz="0" w:space="0" w:color="auto"/>
                                      </w:divBdr>
                                      <w:divsChild>
                                        <w:div w:id="173422823">
                                          <w:marLeft w:val="0"/>
                                          <w:marRight w:val="0"/>
                                          <w:marTop w:val="0"/>
                                          <w:marBottom w:val="120"/>
                                          <w:divBdr>
                                            <w:top w:val="single" w:sz="6" w:space="0" w:color="F5F5F5"/>
                                            <w:left w:val="single" w:sz="6" w:space="0" w:color="F5F5F5"/>
                                            <w:bottom w:val="single" w:sz="6" w:space="0" w:color="F5F5F5"/>
                                            <w:right w:val="single" w:sz="6" w:space="0" w:color="F5F5F5"/>
                                          </w:divBdr>
                                          <w:divsChild>
                                            <w:div w:id="5331371">
                                              <w:marLeft w:val="0"/>
                                              <w:marRight w:val="0"/>
                                              <w:marTop w:val="0"/>
                                              <w:marBottom w:val="0"/>
                                              <w:divBdr>
                                                <w:top w:val="none" w:sz="0" w:space="0" w:color="auto"/>
                                                <w:left w:val="none" w:sz="0" w:space="0" w:color="auto"/>
                                                <w:bottom w:val="none" w:sz="0" w:space="0" w:color="auto"/>
                                                <w:right w:val="none" w:sz="0" w:space="0" w:color="auto"/>
                                              </w:divBdr>
                                              <w:divsChild>
                                                <w:div w:id="1955860588">
                                                  <w:marLeft w:val="0"/>
                                                  <w:marRight w:val="0"/>
                                                  <w:marTop w:val="0"/>
                                                  <w:marBottom w:val="0"/>
                                                  <w:divBdr>
                                                    <w:top w:val="none" w:sz="0" w:space="0" w:color="auto"/>
                                                    <w:left w:val="none" w:sz="0" w:space="0" w:color="auto"/>
                                                    <w:bottom w:val="none" w:sz="0" w:space="0" w:color="auto"/>
                                                    <w:right w:val="none" w:sz="0" w:space="0" w:color="auto"/>
                                                  </w:divBdr>
                                                </w:div>
                                              </w:divsChild>
                                            </w:div>
                                            <w:div w:id="58483516">
                                              <w:marLeft w:val="0"/>
                                              <w:marRight w:val="0"/>
                                              <w:marTop w:val="0"/>
                                              <w:marBottom w:val="0"/>
                                              <w:divBdr>
                                                <w:top w:val="none" w:sz="0" w:space="0" w:color="auto"/>
                                                <w:left w:val="none" w:sz="0" w:space="0" w:color="auto"/>
                                                <w:bottom w:val="none" w:sz="0" w:space="0" w:color="auto"/>
                                                <w:right w:val="none" w:sz="0" w:space="0" w:color="auto"/>
                                              </w:divBdr>
                                              <w:divsChild>
                                                <w:div w:id="1983389528">
                                                  <w:marLeft w:val="0"/>
                                                  <w:marRight w:val="0"/>
                                                  <w:marTop w:val="0"/>
                                                  <w:marBottom w:val="0"/>
                                                  <w:divBdr>
                                                    <w:top w:val="none" w:sz="0" w:space="0" w:color="auto"/>
                                                    <w:left w:val="none" w:sz="0" w:space="0" w:color="auto"/>
                                                    <w:bottom w:val="none" w:sz="0" w:space="0" w:color="auto"/>
                                                    <w:right w:val="none" w:sz="0" w:space="0" w:color="auto"/>
                                                  </w:divBdr>
                                                  <w:divsChild>
                                                    <w:div w:id="468475163">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1544293462">
              <w:marLeft w:val="0"/>
              <w:marRight w:val="0"/>
              <w:marTop w:val="0"/>
              <w:marBottom w:val="0"/>
              <w:divBdr>
                <w:top w:val="none" w:sz="0" w:space="0" w:color="auto"/>
                <w:left w:val="none" w:sz="0" w:space="0" w:color="auto"/>
                <w:bottom w:val="single" w:sz="6" w:space="11" w:color="E5E5E5"/>
                <w:right w:val="none" w:sz="0" w:space="0" w:color="auto"/>
              </w:divBdr>
              <w:divsChild>
                <w:div w:id="175048810">
                  <w:marLeft w:val="0"/>
                  <w:marRight w:val="0"/>
                  <w:marTop w:val="0"/>
                  <w:marBottom w:val="0"/>
                  <w:divBdr>
                    <w:top w:val="none" w:sz="0" w:space="0" w:color="auto"/>
                    <w:left w:val="none" w:sz="0" w:space="0" w:color="auto"/>
                    <w:bottom w:val="none" w:sz="0" w:space="0" w:color="auto"/>
                    <w:right w:val="none" w:sz="0" w:space="0" w:color="auto"/>
                  </w:divBdr>
                  <w:divsChild>
                    <w:div w:id="986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97702625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48638204">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23FF8-AC82-4F02-83F0-853602FC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3732</Words>
  <Characters>18002</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21691</CharactersWithSpaces>
  <SharedDoc>false</SharedDoc>
  <HLinks>
    <vt:vector size="12" baseType="variant">
      <vt:variant>
        <vt:i4>5439509</vt:i4>
      </vt:variant>
      <vt:variant>
        <vt:i4>3</vt:i4>
      </vt:variant>
      <vt:variant>
        <vt:i4>0</vt:i4>
      </vt:variant>
      <vt:variant>
        <vt:i4>5</vt:i4>
      </vt:variant>
      <vt:variant>
        <vt:lpwstr>javascript:doFootnote('21a1008250');</vt:lpwstr>
      </vt:variant>
      <vt:variant>
        <vt:lpwstr/>
      </vt:variant>
      <vt:variant>
        <vt:i4>5439508</vt:i4>
      </vt:variant>
      <vt:variant>
        <vt:i4>0</vt:i4>
      </vt:variant>
      <vt:variant>
        <vt:i4>0</vt:i4>
      </vt:variant>
      <vt:variant>
        <vt:i4>5</vt:i4>
      </vt:variant>
      <vt:variant>
        <vt:lpwstr>javascript:doFootnote('20a1008250');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2016-12-21T07:28:00Z</dcterms:created>
  <dcterms:modified xsi:type="dcterms:W3CDTF">2016-12-21T07:43:00Z</dcterms:modified>
</cp:coreProperties>
</file>