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4FA09" w14:textId="77777777" w:rsidR="00A15BC3" w:rsidRPr="00A15BC3" w:rsidRDefault="00A15BC3" w:rsidP="00A15BC3">
      <w:pPr>
        <w:pStyle w:val="BlockText"/>
        <w:widowControl w:val="0"/>
        <w:tabs>
          <w:tab w:val="left" w:pos="720"/>
        </w:tabs>
        <w:spacing w:line="240" w:lineRule="auto"/>
        <w:ind w:left="0"/>
        <w:jc w:val="center"/>
        <w:rPr>
          <w:rFonts w:asciiTheme="minorBidi" w:hAnsiTheme="minorBidi" w:cstheme="minorBidi"/>
          <w:caps/>
          <w:sz w:val="24"/>
          <w:szCs w:val="24"/>
        </w:rPr>
      </w:pPr>
      <w:r w:rsidRPr="00A15BC3">
        <w:rPr>
          <w:rFonts w:asciiTheme="minorBidi" w:hAnsiTheme="minorBidi" w:cstheme="minorBidi"/>
          <w:caps/>
          <w:sz w:val="24"/>
          <w:szCs w:val="24"/>
          <w:lang w:val="en-GB"/>
        </w:rPr>
        <w:t>YESHIVAT HAR ETZION</w:t>
      </w:r>
    </w:p>
    <w:p w14:paraId="178911DA" w14:textId="77777777" w:rsidR="00A15BC3" w:rsidRPr="00A15BC3" w:rsidRDefault="00A15BC3" w:rsidP="00A15BC3">
      <w:pPr>
        <w:widowControl w:val="0"/>
        <w:tabs>
          <w:tab w:val="left" w:pos="720"/>
        </w:tabs>
        <w:spacing w:after="0" w:line="240" w:lineRule="auto"/>
        <w:jc w:val="center"/>
        <w:rPr>
          <w:rFonts w:asciiTheme="minorBidi" w:hAnsiTheme="minorBidi"/>
          <w:caps/>
          <w:sz w:val="24"/>
          <w:szCs w:val="24"/>
          <w:lang w:val="en-GB"/>
        </w:rPr>
      </w:pPr>
      <w:r w:rsidRPr="00A15BC3">
        <w:rPr>
          <w:rFonts w:asciiTheme="minorBidi" w:hAnsiTheme="minorBidi"/>
          <w:caps/>
          <w:sz w:val="24"/>
          <w:szCs w:val="24"/>
          <w:lang w:val="en-GB"/>
        </w:rPr>
        <w:t>KOSCHITZKY VIRTUAL BEIT MIDRASH (VBM)</w:t>
      </w:r>
    </w:p>
    <w:p w14:paraId="007E95DE" w14:textId="77777777" w:rsidR="00A15BC3" w:rsidRPr="00A15BC3" w:rsidRDefault="00A15BC3" w:rsidP="00A15BC3">
      <w:pPr>
        <w:widowControl w:val="0"/>
        <w:tabs>
          <w:tab w:val="left" w:pos="720"/>
        </w:tabs>
        <w:spacing w:after="0" w:line="240" w:lineRule="auto"/>
        <w:jc w:val="center"/>
        <w:rPr>
          <w:rFonts w:asciiTheme="minorBidi" w:hAnsiTheme="minorBidi"/>
          <w:caps/>
          <w:sz w:val="24"/>
          <w:szCs w:val="24"/>
          <w:lang w:val="en-GB"/>
        </w:rPr>
      </w:pPr>
      <w:r w:rsidRPr="00A15BC3">
        <w:rPr>
          <w:rFonts w:asciiTheme="minorBidi" w:hAnsiTheme="minorBidi"/>
          <w:caps/>
          <w:sz w:val="24"/>
          <w:szCs w:val="24"/>
          <w:lang w:val="en-GB"/>
        </w:rPr>
        <w:t>*********************************************************</w:t>
      </w:r>
    </w:p>
    <w:p w14:paraId="13480592" w14:textId="77777777" w:rsidR="00A15BC3" w:rsidRPr="00A15BC3" w:rsidRDefault="00A15BC3" w:rsidP="00A15BC3">
      <w:pPr>
        <w:widowControl w:val="0"/>
        <w:tabs>
          <w:tab w:val="left" w:pos="720"/>
        </w:tabs>
        <w:spacing w:after="0" w:line="240" w:lineRule="auto"/>
        <w:jc w:val="center"/>
        <w:rPr>
          <w:rFonts w:asciiTheme="minorBidi" w:hAnsiTheme="minorBidi"/>
          <w:caps/>
          <w:sz w:val="24"/>
          <w:szCs w:val="24"/>
        </w:rPr>
      </w:pPr>
    </w:p>
    <w:p w14:paraId="4D0A740D" w14:textId="77777777" w:rsidR="00A15BC3" w:rsidRPr="00A15BC3" w:rsidRDefault="00A15BC3" w:rsidP="00A15BC3">
      <w:pPr>
        <w:widowControl w:val="0"/>
        <w:spacing w:after="0" w:line="240" w:lineRule="auto"/>
        <w:jc w:val="center"/>
        <w:rPr>
          <w:rFonts w:asciiTheme="minorBidi" w:hAnsiTheme="minorBidi"/>
          <w:b/>
          <w:bCs/>
          <w:caps/>
          <w:sz w:val="24"/>
          <w:szCs w:val="24"/>
        </w:rPr>
      </w:pPr>
      <w:r w:rsidRPr="00A15BC3">
        <w:rPr>
          <w:rFonts w:asciiTheme="minorBidi" w:hAnsiTheme="minorBidi"/>
          <w:b/>
          <w:bCs/>
          <w:caps/>
          <w:sz w:val="24"/>
          <w:szCs w:val="24"/>
        </w:rPr>
        <w:t>PARASHAT HASHAVUA</w:t>
      </w:r>
    </w:p>
    <w:p w14:paraId="2512FD0A" w14:textId="77777777" w:rsidR="00A15BC3" w:rsidRPr="00A15BC3" w:rsidRDefault="00A15BC3" w:rsidP="00A15BC3">
      <w:pPr>
        <w:widowControl w:val="0"/>
        <w:spacing w:after="0" w:line="240" w:lineRule="auto"/>
        <w:jc w:val="center"/>
        <w:rPr>
          <w:rFonts w:asciiTheme="minorBidi" w:hAnsiTheme="minorBidi"/>
          <w:b/>
          <w:bCs/>
          <w:sz w:val="24"/>
          <w:szCs w:val="24"/>
        </w:rPr>
      </w:pPr>
    </w:p>
    <w:p w14:paraId="6482306A" w14:textId="77777777" w:rsidR="00A15BC3" w:rsidRPr="00A15BC3" w:rsidRDefault="00A15BC3" w:rsidP="00A15BC3">
      <w:pPr>
        <w:widowControl w:val="0"/>
        <w:spacing w:after="0" w:line="240" w:lineRule="auto"/>
        <w:jc w:val="center"/>
        <w:rPr>
          <w:rFonts w:asciiTheme="minorBidi" w:hAnsiTheme="minorBidi"/>
          <w:b/>
          <w:bCs/>
          <w:sz w:val="24"/>
          <w:szCs w:val="24"/>
        </w:rPr>
      </w:pPr>
      <w:r w:rsidRPr="00A15BC3">
        <w:rPr>
          <w:rFonts w:asciiTheme="minorBidi" w:hAnsiTheme="minorBidi"/>
          <w:b/>
          <w:bCs/>
          <w:sz w:val="24"/>
          <w:szCs w:val="24"/>
        </w:rPr>
        <w:t>Rav Meir Shpiegelman</w:t>
      </w:r>
    </w:p>
    <w:p w14:paraId="71882CCB" w14:textId="77777777" w:rsidR="00A15BC3" w:rsidRPr="00A15BC3" w:rsidRDefault="00A15BC3" w:rsidP="00A15BC3">
      <w:pPr>
        <w:spacing w:after="0" w:line="240" w:lineRule="auto"/>
        <w:jc w:val="center"/>
        <w:rPr>
          <w:rFonts w:asciiTheme="minorBidi" w:hAnsiTheme="minorBidi"/>
          <w:b/>
          <w:bCs/>
          <w:sz w:val="24"/>
          <w:szCs w:val="24"/>
        </w:rPr>
      </w:pPr>
    </w:p>
    <w:p w14:paraId="102B633B" w14:textId="77777777" w:rsidR="00A15BC3" w:rsidRPr="00A15BC3" w:rsidRDefault="00A15BC3" w:rsidP="00A15BC3">
      <w:pPr>
        <w:spacing w:after="0" w:line="240" w:lineRule="auto"/>
        <w:jc w:val="center"/>
        <w:rPr>
          <w:rFonts w:asciiTheme="minorBidi" w:hAnsiTheme="minorBidi"/>
          <w:b/>
          <w:bCs/>
          <w:sz w:val="24"/>
          <w:szCs w:val="24"/>
        </w:rPr>
      </w:pPr>
    </w:p>
    <w:p w14:paraId="6B8A8F18" w14:textId="5B7724CC" w:rsidR="00A15BC3" w:rsidRPr="00A15BC3" w:rsidRDefault="00A15BC3" w:rsidP="00A15BC3">
      <w:pPr>
        <w:spacing w:after="0" w:line="240" w:lineRule="auto"/>
        <w:jc w:val="center"/>
        <w:rPr>
          <w:rFonts w:asciiTheme="minorBidi" w:hAnsiTheme="minorBidi"/>
          <w:b/>
          <w:bCs/>
          <w:sz w:val="24"/>
          <w:szCs w:val="24"/>
        </w:rPr>
      </w:pPr>
      <w:r w:rsidRPr="00A15BC3">
        <w:rPr>
          <w:rFonts w:asciiTheme="minorBidi" w:hAnsiTheme="minorBidi"/>
          <w:b/>
          <w:bCs/>
          <w:sz w:val="24"/>
          <w:szCs w:val="24"/>
        </w:rPr>
        <w:t>PARASHAT CHUKAT</w:t>
      </w:r>
    </w:p>
    <w:p w14:paraId="4B0424BE" w14:textId="77777777" w:rsidR="00A15BC3" w:rsidRPr="00A15BC3" w:rsidRDefault="00A15BC3" w:rsidP="00A15BC3">
      <w:pPr>
        <w:spacing w:after="0" w:line="240" w:lineRule="auto"/>
        <w:jc w:val="center"/>
        <w:rPr>
          <w:rFonts w:asciiTheme="minorBidi" w:hAnsiTheme="minorBidi"/>
          <w:b/>
          <w:bCs/>
          <w:sz w:val="24"/>
          <w:szCs w:val="24"/>
        </w:rPr>
      </w:pPr>
    </w:p>
    <w:p w14:paraId="6C595326" w14:textId="77777777" w:rsidR="007067CC" w:rsidRPr="00A15BC3" w:rsidRDefault="007067CC" w:rsidP="00A15BC3">
      <w:pPr>
        <w:spacing w:after="0" w:line="240" w:lineRule="auto"/>
        <w:jc w:val="center"/>
        <w:rPr>
          <w:rFonts w:asciiTheme="minorBidi" w:hAnsiTheme="minorBidi"/>
          <w:b/>
          <w:bCs/>
          <w:sz w:val="24"/>
          <w:szCs w:val="24"/>
        </w:rPr>
      </w:pPr>
      <w:r w:rsidRPr="00A15BC3">
        <w:rPr>
          <w:rFonts w:asciiTheme="minorBidi" w:hAnsiTheme="minorBidi"/>
          <w:b/>
          <w:bCs/>
          <w:sz w:val="24"/>
          <w:szCs w:val="24"/>
        </w:rPr>
        <w:t>The Sin of Moshe and Aharon</w:t>
      </w:r>
    </w:p>
    <w:p w14:paraId="39D7BC3C" w14:textId="77777777" w:rsidR="007067CC" w:rsidRDefault="007067CC" w:rsidP="00A15BC3">
      <w:pPr>
        <w:spacing w:after="0" w:line="240" w:lineRule="auto"/>
        <w:jc w:val="both"/>
        <w:rPr>
          <w:rFonts w:asciiTheme="minorBidi" w:hAnsiTheme="minorBidi"/>
          <w:sz w:val="24"/>
          <w:szCs w:val="24"/>
        </w:rPr>
      </w:pPr>
    </w:p>
    <w:p w14:paraId="78CDF448" w14:textId="77777777" w:rsidR="00A15BC3" w:rsidRPr="00A15BC3" w:rsidRDefault="00A15BC3" w:rsidP="00A15BC3">
      <w:pPr>
        <w:spacing w:after="0" w:line="240" w:lineRule="auto"/>
        <w:jc w:val="both"/>
        <w:rPr>
          <w:rFonts w:asciiTheme="minorBidi" w:hAnsiTheme="minorBidi"/>
          <w:sz w:val="24"/>
          <w:szCs w:val="24"/>
        </w:rPr>
      </w:pPr>
    </w:p>
    <w:p w14:paraId="245D2523" w14:textId="3D306B76" w:rsidR="007067CC" w:rsidRPr="00A15BC3" w:rsidRDefault="007067CC" w:rsidP="00A15BC3">
      <w:pPr>
        <w:spacing w:after="0" w:line="240" w:lineRule="auto"/>
        <w:ind w:firstLine="720"/>
        <w:jc w:val="both"/>
        <w:rPr>
          <w:rFonts w:asciiTheme="minorBidi" w:hAnsiTheme="minorBidi"/>
          <w:sz w:val="24"/>
          <w:szCs w:val="24"/>
        </w:rPr>
      </w:pPr>
      <w:proofErr w:type="gramStart"/>
      <w:r w:rsidRPr="00A15BC3">
        <w:rPr>
          <w:rFonts w:asciiTheme="minorBidi" w:hAnsiTheme="minorBidi"/>
          <w:sz w:val="24"/>
          <w:szCs w:val="24"/>
        </w:rPr>
        <w:t>Many</w:t>
      </w:r>
      <w:proofErr w:type="gramEnd"/>
      <w:r w:rsidRPr="00A15BC3">
        <w:rPr>
          <w:rFonts w:asciiTheme="minorBidi" w:hAnsiTheme="minorBidi"/>
          <w:sz w:val="24"/>
          <w:szCs w:val="24"/>
        </w:rPr>
        <w:t xml:space="preserve"> different interpretations have </w:t>
      </w:r>
      <w:proofErr w:type="gramStart"/>
      <w:r w:rsidRPr="00A15BC3">
        <w:rPr>
          <w:rFonts w:asciiTheme="minorBidi" w:hAnsiTheme="minorBidi"/>
          <w:sz w:val="24"/>
          <w:szCs w:val="24"/>
        </w:rPr>
        <w:t>been offered</w:t>
      </w:r>
      <w:proofErr w:type="gramEnd"/>
      <w:r w:rsidRPr="00A15BC3">
        <w:rPr>
          <w:rFonts w:asciiTheme="minorBidi" w:hAnsiTheme="minorBidi"/>
          <w:sz w:val="24"/>
          <w:szCs w:val="24"/>
        </w:rPr>
        <w:t xml:space="preserve"> for the episode of </w:t>
      </w:r>
      <w:r w:rsidRPr="00A15BC3">
        <w:rPr>
          <w:rFonts w:asciiTheme="minorBidi" w:hAnsiTheme="minorBidi"/>
          <w:i/>
          <w:iCs/>
          <w:sz w:val="24"/>
          <w:szCs w:val="24"/>
        </w:rPr>
        <w:t>Mei Meriva</w:t>
      </w:r>
      <w:r w:rsidRPr="00A15BC3">
        <w:rPr>
          <w:rFonts w:asciiTheme="minorBidi" w:hAnsiTheme="minorBidi"/>
          <w:sz w:val="24"/>
          <w:szCs w:val="24"/>
        </w:rPr>
        <w:t xml:space="preserve">, each attempting to address two central </w:t>
      </w:r>
      <w:r w:rsidR="00FB4DED">
        <w:rPr>
          <w:rFonts w:asciiTheme="minorBidi" w:hAnsiTheme="minorBidi"/>
          <w:sz w:val="24"/>
          <w:szCs w:val="24"/>
        </w:rPr>
        <w:t>issues</w:t>
      </w:r>
      <w:r w:rsidRPr="00A15BC3">
        <w:rPr>
          <w:rFonts w:asciiTheme="minorBidi" w:hAnsiTheme="minorBidi"/>
          <w:sz w:val="24"/>
          <w:szCs w:val="24"/>
        </w:rPr>
        <w:t xml:space="preserve">. </w:t>
      </w:r>
      <w:r w:rsidR="00C566DA" w:rsidRPr="00A15BC3">
        <w:rPr>
          <w:rFonts w:asciiTheme="minorBidi" w:hAnsiTheme="minorBidi"/>
          <w:sz w:val="24"/>
          <w:szCs w:val="24"/>
        </w:rPr>
        <w:t xml:space="preserve">First: </w:t>
      </w:r>
      <w:r w:rsidRPr="00A15BC3">
        <w:rPr>
          <w:rFonts w:asciiTheme="minorBidi" w:hAnsiTheme="minorBidi"/>
          <w:sz w:val="24"/>
          <w:szCs w:val="24"/>
        </w:rPr>
        <w:t>the simil</w:t>
      </w:r>
      <w:r w:rsidR="00C566DA" w:rsidRPr="00A15BC3">
        <w:rPr>
          <w:rFonts w:asciiTheme="minorBidi" w:hAnsiTheme="minorBidi"/>
          <w:sz w:val="24"/>
          <w:szCs w:val="24"/>
        </w:rPr>
        <w:t xml:space="preserve">arity between the narrative in our </w:t>
      </w:r>
      <w:r w:rsidR="00A15BC3" w:rsidRPr="00A15BC3">
        <w:rPr>
          <w:rFonts w:asciiTheme="minorBidi" w:hAnsiTheme="minorBidi"/>
          <w:i/>
          <w:iCs/>
          <w:sz w:val="24"/>
          <w:szCs w:val="24"/>
        </w:rPr>
        <w:t>parasha</w:t>
      </w:r>
      <w:r w:rsidR="00C566DA" w:rsidRPr="00A15BC3">
        <w:rPr>
          <w:rFonts w:asciiTheme="minorBidi" w:hAnsiTheme="minorBidi"/>
          <w:sz w:val="24"/>
          <w:szCs w:val="24"/>
        </w:rPr>
        <w:t xml:space="preserve"> and the episode of </w:t>
      </w:r>
      <w:r w:rsidR="00C566DA" w:rsidRPr="00A22CE2">
        <w:rPr>
          <w:rFonts w:asciiTheme="minorBidi" w:hAnsiTheme="minorBidi"/>
          <w:sz w:val="24"/>
          <w:szCs w:val="24"/>
        </w:rPr>
        <w:t>Masa u-Meriva</w:t>
      </w:r>
      <w:r w:rsidR="00C566DA" w:rsidRPr="00A15BC3">
        <w:rPr>
          <w:rFonts w:asciiTheme="minorBidi" w:hAnsiTheme="minorBidi"/>
          <w:sz w:val="24"/>
          <w:szCs w:val="24"/>
        </w:rPr>
        <w:t xml:space="preserve"> in </w:t>
      </w:r>
      <w:r w:rsidR="00FC5FEB" w:rsidRPr="00A15BC3">
        <w:rPr>
          <w:rFonts w:asciiTheme="minorBidi" w:hAnsiTheme="minorBidi"/>
          <w:i/>
          <w:iCs/>
          <w:sz w:val="24"/>
          <w:szCs w:val="24"/>
        </w:rPr>
        <w:t>Parashat</w:t>
      </w:r>
      <w:r w:rsidR="00C566DA" w:rsidRPr="00A15BC3">
        <w:rPr>
          <w:rFonts w:asciiTheme="minorBidi" w:hAnsiTheme="minorBidi"/>
          <w:sz w:val="24"/>
          <w:szCs w:val="24"/>
        </w:rPr>
        <w:t xml:space="preserve"> </w:t>
      </w:r>
      <w:r w:rsidR="00C566DA" w:rsidRPr="00A15BC3">
        <w:rPr>
          <w:rFonts w:asciiTheme="minorBidi" w:hAnsiTheme="minorBidi"/>
          <w:i/>
          <w:iCs/>
          <w:sz w:val="24"/>
          <w:szCs w:val="24"/>
        </w:rPr>
        <w:t>Beshalach</w:t>
      </w:r>
      <w:r w:rsidR="00C566DA" w:rsidRPr="00A15BC3">
        <w:rPr>
          <w:rFonts w:asciiTheme="minorBidi" w:hAnsiTheme="minorBidi"/>
          <w:sz w:val="24"/>
          <w:szCs w:val="24"/>
        </w:rPr>
        <w:t xml:space="preserve"> is </w:t>
      </w:r>
      <w:proofErr w:type="gramStart"/>
      <w:r w:rsidR="00C566DA" w:rsidRPr="00A15BC3">
        <w:rPr>
          <w:rFonts w:asciiTheme="minorBidi" w:hAnsiTheme="minorBidi"/>
          <w:sz w:val="24"/>
          <w:szCs w:val="24"/>
        </w:rPr>
        <w:t>self-evident</w:t>
      </w:r>
      <w:r w:rsidR="00E77CD9">
        <w:rPr>
          <w:rFonts w:asciiTheme="minorBidi" w:hAnsiTheme="minorBidi"/>
          <w:sz w:val="24"/>
          <w:szCs w:val="24"/>
        </w:rPr>
        <w:t>, and</w:t>
      </w:r>
      <w:proofErr w:type="gramEnd"/>
      <w:r w:rsidR="00E77CD9">
        <w:rPr>
          <w:rFonts w:asciiTheme="minorBidi" w:hAnsiTheme="minorBidi"/>
          <w:sz w:val="24"/>
          <w:szCs w:val="24"/>
        </w:rPr>
        <w:t xml:space="preserve"> highlights the </w:t>
      </w:r>
      <w:r w:rsidR="00B547EC">
        <w:rPr>
          <w:rFonts w:asciiTheme="minorBidi" w:hAnsiTheme="minorBidi"/>
          <w:sz w:val="24"/>
          <w:szCs w:val="24"/>
        </w:rPr>
        <w:t xml:space="preserve">question of what the problem was in </w:t>
      </w:r>
      <w:r w:rsidR="00B547EC" w:rsidRPr="00A15BC3">
        <w:rPr>
          <w:rFonts w:asciiTheme="minorBidi" w:hAnsiTheme="minorBidi"/>
          <w:i/>
          <w:iCs/>
          <w:sz w:val="24"/>
          <w:szCs w:val="24"/>
        </w:rPr>
        <w:t>Parashat</w:t>
      </w:r>
      <w:r w:rsidR="00B547EC">
        <w:rPr>
          <w:rFonts w:asciiTheme="minorBidi" w:hAnsiTheme="minorBidi"/>
          <w:i/>
          <w:iCs/>
          <w:sz w:val="24"/>
          <w:szCs w:val="24"/>
        </w:rPr>
        <w:t xml:space="preserve"> Chukat</w:t>
      </w:r>
      <w:r w:rsidR="00C566DA" w:rsidRPr="00A15BC3">
        <w:rPr>
          <w:rFonts w:asciiTheme="minorBidi" w:hAnsiTheme="minorBidi"/>
          <w:sz w:val="24"/>
          <w:szCs w:val="24"/>
        </w:rPr>
        <w:t xml:space="preserve">. </w:t>
      </w:r>
      <w:proofErr w:type="gramStart"/>
      <w:r w:rsidR="00C566DA" w:rsidRPr="00A15BC3">
        <w:rPr>
          <w:rFonts w:asciiTheme="minorBidi" w:hAnsiTheme="minorBidi"/>
          <w:sz w:val="24"/>
          <w:szCs w:val="24"/>
        </w:rPr>
        <w:t>Some</w:t>
      </w:r>
      <w:proofErr w:type="gramEnd"/>
      <w:r w:rsidR="00C566DA" w:rsidRPr="00A15BC3">
        <w:rPr>
          <w:rFonts w:asciiTheme="minorBidi" w:hAnsiTheme="minorBidi"/>
          <w:sz w:val="24"/>
          <w:szCs w:val="24"/>
        </w:rPr>
        <w:t xml:space="preserve"> commentators propose that Moshe’s sin lay in striking the rock (as</w:t>
      </w:r>
      <w:r w:rsidR="00FB4DED">
        <w:rPr>
          <w:rFonts w:asciiTheme="minorBidi" w:hAnsiTheme="minorBidi"/>
          <w:sz w:val="24"/>
          <w:szCs w:val="24"/>
        </w:rPr>
        <w:t xml:space="preserve"> he had</w:t>
      </w:r>
      <w:r w:rsidR="00C566DA" w:rsidRPr="00A15BC3">
        <w:rPr>
          <w:rFonts w:asciiTheme="minorBidi" w:hAnsiTheme="minorBidi"/>
          <w:sz w:val="24"/>
          <w:szCs w:val="24"/>
        </w:rPr>
        <w:t xml:space="preserve"> in </w:t>
      </w:r>
      <w:r w:rsidR="00FC5FEB" w:rsidRPr="00A15BC3">
        <w:rPr>
          <w:rFonts w:asciiTheme="minorBidi" w:hAnsiTheme="minorBidi"/>
          <w:i/>
          <w:iCs/>
          <w:sz w:val="24"/>
          <w:szCs w:val="24"/>
        </w:rPr>
        <w:t>Parashat</w:t>
      </w:r>
      <w:r w:rsidR="00C566DA" w:rsidRPr="00A15BC3">
        <w:rPr>
          <w:rFonts w:asciiTheme="minorBidi" w:hAnsiTheme="minorBidi"/>
          <w:i/>
          <w:iCs/>
          <w:sz w:val="24"/>
          <w:szCs w:val="24"/>
        </w:rPr>
        <w:t xml:space="preserve"> Beshalach</w:t>
      </w:r>
      <w:r w:rsidR="00C566DA" w:rsidRPr="00A15BC3">
        <w:rPr>
          <w:rFonts w:asciiTheme="minorBidi" w:hAnsiTheme="minorBidi"/>
          <w:sz w:val="24"/>
          <w:szCs w:val="24"/>
        </w:rPr>
        <w:t>) instead of speaking to it</w:t>
      </w:r>
      <w:r w:rsidR="00FB4DED">
        <w:rPr>
          <w:rFonts w:asciiTheme="minorBidi" w:hAnsiTheme="minorBidi"/>
          <w:sz w:val="24"/>
          <w:szCs w:val="24"/>
        </w:rPr>
        <w:t xml:space="preserve"> (as instructed in </w:t>
      </w:r>
      <w:r w:rsidR="00FB4DED" w:rsidRPr="00A15BC3">
        <w:rPr>
          <w:rFonts w:asciiTheme="minorBidi" w:hAnsiTheme="minorBidi"/>
          <w:i/>
          <w:iCs/>
          <w:sz w:val="24"/>
          <w:szCs w:val="24"/>
        </w:rPr>
        <w:t>Parashat</w:t>
      </w:r>
      <w:r w:rsidR="00FB4DED">
        <w:rPr>
          <w:rFonts w:asciiTheme="minorBidi" w:hAnsiTheme="minorBidi"/>
          <w:i/>
          <w:iCs/>
          <w:sz w:val="24"/>
          <w:szCs w:val="24"/>
        </w:rPr>
        <w:t xml:space="preserve"> Chukat</w:t>
      </w:r>
      <w:r w:rsidR="009669D2">
        <w:rPr>
          <w:rFonts w:asciiTheme="minorBidi" w:hAnsiTheme="minorBidi"/>
          <w:sz w:val="24"/>
          <w:szCs w:val="24"/>
        </w:rPr>
        <w:t>)</w:t>
      </w:r>
      <w:r w:rsidR="00C566DA" w:rsidRPr="00A15BC3">
        <w:rPr>
          <w:rFonts w:asciiTheme="minorBidi" w:hAnsiTheme="minorBidi"/>
          <w:sz w:val="24"/>
          <w:szCs w:val="24"/>
        </w:rPr>
        <w:t>. But why is it that in the earlier instance</w:t>
      </w:r>
      <w:r w:rsidR="009669D2">
        <w:rPr>
          <w:rFonts w:asciiTheme="minorBidi" w:hAnsiTheme="minorBidi"/>
          <w:sz w:val="24"/>
          <w:szCs w:val="24"/>
        </w:rPr>
        <w:t>,</w:t>
      </w:r>
      <w:r w:rsidR="00C566DA" w:rsidRPr="00A15BC3">
        <w:rPr>
          <w:rFonts w:asciiTheme="minorBidi" w:hAnsiTheme="minorBidi"/>
          <w:sz w:val="24"/>
          <w:szCs w:val="24"/>
        </w:rPr>
        <w:t xml:space="preserve"> Moshe </w:t>
      </w:r>
      <w:proofErr w:type="gramStart"/>
      <w:r w:rsidR="00C566DA" w:rsidRPr="00A15BC3">
        <w:rPr>
          <w:rFonts w:asciiTheme="minorBidi" w:hAnsiTheme="minorBidi"/>
          <w:sz w:val="24"/>
          <w:szCs w:val="24"/>
        </w:rPr>
        <w:t>was commanded</w:t>
      </w:r>
      <w:proofErr w:type="gramEnd"/>
      <w:r w:rsidR="00C566DA" w:rsidRPr="00A15BC3">
        <w:rPr>
          <w:rFonts w:asciiTheme="minorBidi" w:hAnsiTheme="minorBidi"/>
          <w:sz w:val="24"/>
          <w:szCs w:val="24"/>
        </w:rPr>
        <w:t xml:space="preserve"> to strike the rock, while in our </w:t>
      </w:r>
      <w:r w:rsidR="00A15BC3" w:rsidRPr="00A15BC3">
        <w:rPr>
          <w:rFonts w:asciiTheme="minorBidi" w:hAnsiTheme="minorBidi"/>
          <w:i/>
          <w:iCs/>
          <w:sz w:val="24"/>
          <w:szCs w:val="24"/>
        </w:rPr>
        <w:t>parasha</w:t>
      </w:r>
      <w:r w:rsidR="009669D2">
        <w:rPr>
          <w:rFonts w:asciiTheme="minorBidi" w:hAnsiTheme="minorBidi"/>
          <w:sz w:val="24"/>
          <w:szCs w:val="24"/>
        </w:rPr>
        <w:t>,</w:t>
      </w:r>
      <w:r w:rsidR="00C566DA" w:rsidRPr="00A15BC3">
        <w:rPr>
          <w:rFonts w:asciiTheme="minorBidi" w:hAnsiTheme="minorBidi"/>
          <w:sz w:val="24"/>
          <w:szCs w:val="24"/>
        </w:rPr>
        <w:t xml:space="preserve"> he </w:t>
      </w:r>
      <w:proofErr w:type="gramStart"/>
      <w:r w:rsidR="00C566DA" w:rsidRPr="00A15BC3">
        <w:rPr>
          <w:rFonts w:asciiTheme="minorBidi" w:hAnsiTheme="minorBidi"/>
          <w:sz w:val="24"/>
          <w:szCs w:val="24"/>
        </w:rPr>
        <w:t>is commanded</w:t>
      </w:r>
      <w:proofErr w:type="gramEnd"/>
      <w:r w:rsidR="00C566DA" w:rsidRPr="00A15BC3">
        <w:rPr>
          <w:rFonts w:asciiTheme="minorBidi" w:hAnsiTheme="minorBidi"/>
          <w:sz w:val="24"/>
          <w:szCs w:val="24"/>
        </w:rPr>
        <w:t xml:space="preserve"> to speak to it? Secondly, even if we accept this </w:t>
      </w:r>
      <w:r w:rsidR="00E547F2" w:rsidRPr="00A15BC3">
        <w:rPr>
          <w:rFonts w:asciiTheme="minorBidi" w:hAnsiTheme="minorBidi"/>
          <w:sz w:val="24"/>
          <w:szCs w:val="24"/>
        </w:rPr>
        <w:t xml:space="preserve">as </w:t>
      </w:r>
      <w:proofErr w:type="gramStart"/>
      <w:r w:rsidR="00E547F2" w:rsidRPr="00A15BC3">
        <w:rPr>
          <w:rFonts w:asciiTheme="minorBidi" w:hAnsiTheme="minorBidi"/>
          <w:sz w:val="24"/>
          <w:szCs w:val="24"/>
        </w:rPr>
        <w:t>the</w:t>
      </w:r>
      <w:proofErr w:type="gramEnd"/>
      <w:r w:rsidR="00E547F2" w:rsidRPr="00A15BC3">
        <w:rPr>
          <w:rFonts w:asciiTheme="minorBidi" w:hAnsiTheme="minorBidi"/>
          <w:sz w:val="24"/>
          <w:szCs w:val="24"/>
        </w:rPr>
        <w:t xml:space="preserve"> explanation of </w:t>
      </w:r>
      <w:r w:rsidR="00C566DA" w:rsidRPr="00A15BC3">
        <w:rPr>
          <w:rFonts w:asciiTheme="minorBidi" w:hAnsiTheme="minorBidi"/>
          <w:sz w:val="24"/>
          <w:szCs w:val="24"/>
        </w:rPr>
        <w:t xml:space="preserve">Moshe’s sin, why is he punished so harshly for such a </w:t>
      </w:r>
      <w:proofErr w:type="gramStart"/>
      <w:r w:rsidR="00C566DA" w:rsidRPr="00A15BC3">
        <w:rPr>
          <w:rFonts w:asciiTheme="minorBidi" w:hAnsiTheme="minorBidi"/>
          <w:sz w:val="24"/>
          <w:szCs w:val="24"/>
        </w:rPr>
        <w:t>seemingly trivial</w:t>
      </w:r>
      <w:proofErr w:type="gramEnd"/>
      <w:r w:rsidR="00C566DA" w:rsidRPr="00A15BC3">
        <w:rPr>
          <w:rFonts w:asciiTheme="minorBidi" w:hAnsiTheme="minorBidi"/>
          <w:sz w:val="24"/>
          <w:szCs w:val="24"/>
        </w:rPr>
        <w:t xml:space="preserve"> misdeed?</w:t>
      </w:r>
    </w:p>
    <w:p w14:paraId="57F95127" w14:textId="77777777" w:rsidR="00A15BC3" w:rsidRDefault="00A15BC3" w:rsidP="00A15BC3">
      <w:pPr>
        <w:spacing w:after="0" w:line="240" w:lineRule="auto"/>
        <w:ind w:firstLine="720"/>
        <w:jc w:val="both"/>
        <w:rPr>
          <w:rFonts w:asciiTheme="minorBidi" w:hAnsiTheme="minorBidi"/>
          <w:sz w:val="24"/>
          <w:szCs w:val="24"/>
        </w:rPr>
      </w:pPr>
    </w:p>
    <w:p w14:paraId="2466734D" w14:textId="5197356B" w:rsidR="00C566DA" w:rsidRPr="00A15BC3" w:rsidRDefault="00C566DA" w:rsidP="00A15BC3">
      <w:pPr>
        <w:spacing w:after="0" w:line="240" w:lineRule="auto"/>
        <w:ind w:firstLine="720"/>
        <w:jc w:val="both"/>
        <w:rPr>
          <w:rFonts w:asciiTheme="minorBidi" w:hAnsiTheme="minorBidi"/>
          <w:sz w:val="24"/>
          <w:szCs w:val="24"/>
        </w:rPr>
      </w:pPr>
      <w:r w:rsidRPr="00A15BC3">
        <w:rPr>
          <w:rFonts w:asciiTheme="minorBidi" w:hAnsiTheme="minorBidi"/>
          <w:sz w:val="24"/>
          <w:szCs w:val="24"/>
        </w:rPr>
        <w:t>Although a vast body of e</w:t>
      </w:r>
      <w:r w:rsidR="00E547F2" w:rsidRPr="00A15BC3">
        <w:rPr>
          <w:rFonts w:asciiTheme="minorBidi" w:hAnsiTheme="minorBidi"/>
          <w:sz w:val="24"/>
          <w:szCs w:val="24"/>
        </w:rPr>
        <w:t xml:space="preserve">xegesis has </w:t>
      </w:r>
      <w:r w:rsidR="00FF4FCF">
        <w:rPr>
          <w:rFonts w:asciiTheme="minorBidi" w:hAnsiTheme="minorBidi"/>
          <w:sz w:val="24"/>
          <w:szCs w:val="24"/>
        </w:rPr>
        <w:t xml:space="preserve">already </w:t>
      </w:r>
      <w:proofErr w:type="gramStart"/>
      <w:r w:rsidR="00E547F2" w:rsidRPr="00A15BC3">
        <w:rPr>
          <w:rFonts w:asciiTheme="minorBidi" w:hAnsiTheme="minorBidi"/>
          <w:sz w:val="24"/>
          <w:szCs w:val="24"/>
        </w:rPr>
        <w:t>been devoted</w:t>
      </w:r>
      <w:proofErr w:type="gramEnd"/>
      <w:r w:rsidR="00E547F2" w:rsidRPr="00A15BC3">
        <w:rPr>
          <w:rFonts w:asciiTheme="minorBidi" w:hAnsiTheme="minorBidi"/>
          <w:sz w:val="24"/>
          <w:szCs w:val="24"/>
        </w:rPr>
        <w:t xml:space="preserve"> to these questions</w:t>
      </w:r>
      <w:r w:rsidRPr="00A15BC3">
        <w:rPr>
          <w:rFonts w:asciiTheme="minorBidi" w:hAnsiTheme="minorBidi"/>
          <w:sz w:val="24"/>
          <w:szCs w:val="24"/>
        </w:rPr>
        <w:t xml:space="preserve">, </w:t>
      </w:r>
      <w:r w:rsidR="00FF4FCF">
        <w:rPr>
          <w:rFonts w:asciiTheme="minorBidi" w:hAnsiTheme="minorBidi"/>
          <w:sz w:val="24"/>
          <w:szCs w:val="24"/>
        </w:rPr>
        <w:t>I</w:t>
      </w:r>
      <w:r w:rsidR="00FF4FCF" w:rsidRPr="00A15BC3">
        <w:rPr>
          <w:rFonts w:asciiTheme="minorBidi" w:hAnsiTheme="minorBidi"/>
          <w:sz w:val="24"/>
          <w:szCs w:val="24"/>
        </w:rPr>
        <w:t xml:space="preserve"> </w:t>
      </w:r>
      <w:r w:rsidRPr="00A15BC3">
        <w:rPr>
          <w:rFonts w:asciiTheme="minorBidi" w:hAnsiTheme="minorBidi"/>
          <w:sz w:val="24"/>
          <w:szCs w:val="24"/>
        </w:rPr>
        <w:t xml:space="preserve">will try to illuminate a new angle of this troubling story. First, let us consider another question: </w:t>
      </w:r>
      <w:r w:rsidR="00FF4FCF">
        <w:rPr>
          <w:rFonts w:asciiTheme="minorBidi" w:hAnsiTheme="minorBidi"/>
          <w:sz w:val="24"/>
          <w:szCs w:val="24"/>
        </w:rPr>
        <w:t>W</w:t>
      </w:r>
      <w:r w:rsidR="00FF4FCF" w:rsidRPr="00A15BC3">
        <w:rPr>
          <w:rFonts w:asciiTheme="minorBidi" w:hAnsiTheme="minorBidi"/>
          <w:sz w:val="24"/>
          <w:szCs w:val="24"/>
        </w:rPr>
        <w:t xml:space="preserve">hy </w:t>
      </w:r>
      <w:r w:rsidRPr="00A15BC3">
        <w:rPr>
          <w:rFonts w:asciiTheme="minorBidi" w:hAnsiTheme="minorBidi"/>
          <w:sz w:val="24"/>
          <w:szCs w:val="24"/>
        </w:rPr>
        <w:t xml:space="preserve">is Aharon punished? </w:t>
      </w:r>
      <w:r w:rsidR="007218F6" w:rsidRPr="00A15BC3">
        <w:rPr>
          <w:rFonts w:asciiTheme="minorBidi" w:hAnsiTheme="minorBidi"/>
          <w:sz w:val="24"/>
          <w:szCs w:val="24"/>
        </w:rPr>
        <w:t xml:space="preserve">The Torah states explicitly that the staff was in Moshe’s hand, that it was he who spoke to the people, and he who struck the rock. Why, then, is Aharon punished along with him? Moreover, it seems that the punishment meted out to Aharon is </w:t>
      </w:r>
      <w:r w:rsidR="00AC7A6D">
        <w:rPr>
          <w:rFonts w:asciiTheme="minorBidi" w:hAnsiTheme="minorBidi"/>
          <w:sz w:val="24"/>
          <w:szCs w:val="24"/>
        </w:rPr>
        <w:t>even worse</w:t>
      </w:r>
      <w:r w:rsidR="007218F6" w:rsidRPr="00A15BC3">
        <w:rPr>
          <w:rFonts w:asciiTheme="minorBidi" w:hAnsiTheme="minorBidi"/>
          <w:sz w:val="24"/>
          <w:szCs w:val="24"/>
        </w:rPr>
        <w:t xml:space="preserve">, since he dies at the beginning of the journey towards Eretz Yisrael and is deprived of any experience of it, while Moshe lives </w:t>
      </w:r>
      <w:r w:rsidR="006603A6">
        <w:rPr>
          <w:rFonts w:asciiTheme="minorBidi" w:hAnsiTheme="minorBidi"/>
          <w:sz w:val="24"/>
          <w:szCs w:val="24"/>
        </w:rPr>
        <w:t>to</w:t>
      </w:r>
      <w:r w:rsidR="007218F6" w:rsidRPr="00A15BC3">
        <w:rPr>
          <w:rFonts w:asciiTheme="minorBidi" w:hAnsiTheme="minorBidi"/>
          <w:sz w:val="24"/>
          <w:szCs w:val="24"/>
        </w:rPr>
        <w:t xml:space="preserve"> conquer the land</w:t>
      </w:r>
      <w:r w:rsidR="00E547F2" w:rsidRPr="00A15BC3">
        <w:rPr>
          <w:rFonts w:asciiTheme="minorBidi" w:hAnsiTheme="minorBidi"/>
          <w:sz w:val="24"/>
          <w:szCs w:val="24"/>
        </w:rPr>
        <w:t>s</w:t>
      </w:r>
      <w:r w:rsidR="007218F6" w:rsidRPr="00A15BC3">
        <w:rPr>
          <w:rFonts w:asciiTheme="minorBidi" w:hAnsiTheme="minorBidi"/>
          <w:sz w:val="24"/>
          <w:szCs w:val="24"/>
        </w:rPr>
        <w:t xml:space="preserve"> of Sichon and Og</w:t>
      </w:r>
      <w:r w:rsidR="00E547F2" w:rsidRPr="00A15BC3">
        <w:rPr>
          <w:rFonts w:asciiTheme="minorBidi" w:hAnsiTheme="minorBidi"/>
          <w:sz w:val="24"/>
          <w:szCs w:val="24"/>
        </w:rPr>
        <w:t>, which later become</w:t>
      </w:r>
      <w:r w:rsidR="007218F6" w:rsidRPr="00A15BC3">
        <w:rPr>
          <w:rFonts w:asciiTheme="minorBidi" w:hAnsiTheme="minorBidi"/>
          <w:sz w:val="24"/>
          <w:szCs w:val="24"/>
        </w:rPr>
        <w:t xml:space="preserve"> part of Eretz Yisrael.</w:t>
      </w:r>
      <w:r w:rsidR="007218F6" w:rsidRPr="00A15BC3">
        <w:rPr>
          <w:rStyle w:val="FootnoteReference"/>
          <w:rFonts w:asciiTheme="minorBidi" w:hAnsiTheme="minorBidi"/>
          <w:sz w:val="24"/>
          <w:szCs w:val="24"/>
        </w:rPr>
        <w:footnoteReference w:id="1"/>
      </w:r>
    </w:p>
    <w:p w14:paraId="096224AC" w14:textId="77777777" w:rsidR="007218F6" w:rsidRPr="00A15BC3" w:rsidRDefault="007218F6" w:rsidP="00A15BC3">
      <w:pPr>
        <w:spacing w:after="0" w:line="240" w:lineRule="auto"/>
        <w:jc w:val="both"/>
        <w:rPr>
          <w:rFonts w:asciiTheme="minorBidi" w:hAnsiTheme="minorBidi"/>
          <w:sz w:val="24"/>
          <w:szCs w:val="24"/>
        </w:rPr>
      </w:pPr>
    </w:p>
    <w:p w14:paraId="152589D8" w14:textId="77777777" w:rsidR="007218F6" w:rsidRDefault="007218F6" w:rsidP="00A15BC3">
      <w:pPr>
        <w:spacing w:after="0" w:line="240" w:lineRule="auto"/>
        <w:jc w:val="both"/>
        <w:rPr>
          <w:rFonts w:asciiTheme="minorBidi" w:hAnsiTheme="minorBidi"/>
          <w:b/>
          <w:bCs/>
          <w:sz w:val="24"/>
          <w:szCs w:val="24"/>
        </w:rPr>
      </w:pPr>
      <w:r w:rsidRPr="00A15BC3">
        <w:rPr>
          <w:rFonts w:asciiTheme="minorBidi" w:hAnsiTheme="minorBidi"/>
          <w:b/>
          <w:bCs/>
          <w:sz w:val="24"/>
          <w:szCs w:val="24"/>
        </w:rPr>
        <w:t>Why did Moshe and Aharon not enter Eretz Yisrael?</w:t>
      </w:r>
    </w:p>
    <w:p w14:paraId="1589C711" w14:textId="77777777" w:rsidR="00A15BC3" w:rsidRPr="00A15BC3" w:rsidRDefault="00A15BC3" w:rsidP="00A15BC3">
      <w:pPr>
        <w:spacing w:after="0" w:line="240" w:lineRule="auto"/>
        <w:jc w:val="both"/>
        <w:rPr>
          <w:rFonts w:asciiTheme="minorBidi" w:hAnsiTheme="minorBidi"/>
          <w:b/>
          <w:bCs/>
          <w:sz w:val="24"/>
          <w:szCs w:val="24"/>
        </w:rPr>
      </w:pPr>
    </w:p>
    <w:p w14:paraId="5C25CF27" w14:textId="14FBDB2E" w:rsidR="007218F6" w:rsidRDefault="007218F6" w:rsidP="00A22CE2">
      <w:pPr>
        <w:spacing w:after="0" w:line="240" w:lineRule="auto"/>
        <w:ind w:firstLine="720"/>
        <w:jc w:val="both"/>
        <w:rPr>
          <w:rFonts w:asciiTheme="minorBidi" w:hAnsiTheme="minorBidi"/>
          <w:sz w:val="24"/>
          <w:szCs w:val="24"/>
        </w:rPr>
      </w:pPr>
      <w:r w:rsidRPr="00A15BC3">
        <w:rPr>
          <w:rFonts w:asciiTheme="minorBidi" w:hAnsiTheme="minorBidi"/>
          <w:sz w:val="24"/>
          <w:szCs w:val="24"/>
        </w:rPr>
        <w:t xml:space="preserve">In </w:t>
      </w:r>
      <w:r w:rsidR="00DA1D84" w:rsidRPr="00A15BC3">
        <w:rPr>
          <w:rFonts w:asciiTheme="minorBidi" w:hAnsiTheme="minorBidi"/>
          <w:i/>
          <w:iCs/>
          <w:sz w:val="24"/>
          <w:szCs w:val="24"/>
        </w:rPr>
        <w:t>Parashat</w:t>
      </w:r>
      <w:r w:rsidRPr="00A15BC3">
        <w:rPr>
          <w:rFonts w:asciiTheme="minorBidi" w:hAnsiTheme="minorBidi"/>
          <w:sz w:val="24"/>
          <w:szCs w:val="24"/>
        </w:rPr>
        <w:t xml:space="preserve"> </w:t>
      </w:r>
      <w:r w:rsidRPr="00A15BC3">
        <w:rPr>
          <w:rFonts w:asciiTheme="minorBidi" w:hAnsiTheme="minorBidi"/>
          <w:i/>
          <w:iCs/>
          <w:sz w:val="24"/>
          <w:szCs w:val="24"/>
        </w:rPr>
        <w:t>Devarim</w:t>
      </w:r>
      <w:r w:rsidRPr="00A15BC3">
        <w:rPr>
          <w:rFonts w:asciiTheme="minorBidi" w:hAnsiTheme="minorBidi"/>
          <w:sz w:val="24"/>
          <w:szCs w:val="24"/>
        </w:rPr>
        <w:t xml:space="preserve">, Moshe points to the sin of Bnei Yisrael in the episode of the spies as the reason he </w:t>
      </w:r>
      <w:proofErr w:type="gramStart"/>
      <w:r w:rsidRPr="00A15BC3">
        <w:rPr>
          <w:rFonts w:asciiTheme="minorBidi" w:hAnsiTheme="minorBidi"/>
          <w:sz w:val="24"/>
          <w:szCs w:val="24"/>
        </w:rPr>
        <w:t>is not permitted</w:t>
      </w:r>
      <w:proofErr w:type="gramEnd"/>
      <w:r w:rsidRPr="00A15BC3">
        <w:rPr>
          <w:rFonts w:asciiTheme="minorBidi" w:hAnsiTheme="minorBidi"/>
          <w:sz w:val="24"/>
          <w:szCs w:val="24"/>
        </w:rPr>
        <w:t xml:space="preserve"> to enter the land:</w:t>
      </w:r>
    </w:p>
    <w:p w14:paraId="4E444D47" w14:textId="77777777" w:rsidR="00A15BC3" w:rsidRPr="00A15BC3" w:rsidRDefault="00A15BC3" w:rsidP="00A15BC3">
      <w:pPr>
        <w:spacing w:after="0" w:line="240" w:lineRule="auto"/>
        <w:jc w:val="both"/>
        <w:rPr>
          <w:rFonts w:asciiTheme="minorBidi" w:hAnsiTheme="minorBidi"/>
          <w:sz w:val="24"/>
          <w:szCs w:val="24"/>
        </w:rPr>
      </w:pPr>
    </w:p>
    <w:p w14:paraId="3188E109" w14:textId="77E85DC1" w:rsidR="007218F6" w:rsidRDefault="007218F6" w:rsidP="00DA1D84">
      <w:pPr>
        <w:spacing w:after="0" w:line="240" w:lineRule="auto"/>
        <w:ind w:left="720"/>
        <w:jc w:val="both"/>
        <w:rPr>
          <w:rFonts w:asciiTheme="minorBidi" w:hAnsiTheme="minorBidi"/>
          <w:sz w:val="24"/>
          <w:szCs w:val="24"/>
        </w:rPr>
      </w:pPr>
      <w:r w:rsidRPr="00A15BC3">
        <w:rPr>
          <w:rFonts w:asciiTheme="minorBidi" w:hAnsiTheme="minorBidi"/>
          <w:sz w:val="24"/>
          <w:szCs w:val="24"/>
        </w:rPr>
        <w:t xml:space="preserve">The Lord was angry with me, too, for your sakes, saying, </w:t>
      </w:r>
      <w:r w:rsidR="00DA1D84">
        <w:rPr>
          <w:rFonts w:asciiTheme="minorBidi" w:hAnsiTheme="minorBidi"/>
          <w:sz w:val="24"/>
          <w:szCs w:val="24"/>
        </w:rPr>
        <w:t>“</w:t>
      </w:r>
      <w:r w:rsidRPr="00A15BC3">
        <w:rPr>
          <w:rFonts w:asciiTheme="minorBidi" w:hAnsiTheme="minorBidi"/>
          <w:sz w:val="24"/>
          <w:szCs w:val="24"/>
        </w:rPr>
        <w:t>You too shall not go there.</w:t>
      </w:r>
      <w:r w:rsidR="00DA1D84">
        <w:rPr>
          <w:rFonts w:asciiTheme="minorBidi" w:hAnsiTheme="minorBidi"/>
          <w:sz w:val="24"/>
          <w:szCs w:val="24"/>
        </w:rPr>
        <w:t>”</w:t>
      </w:r>
      <w:r w:rsidRPr="00A15BC3">
        <w:rPr>
          <w:rFonts w:asciiTheme="minorBidi" w:hAnsiTheme="minorBidi"/>
          <w:sz w:val="24"/>
          <w:szCs w:val="24"/>
        </w:rPr>
        <w:t xml:space="preserve"> (</w:t>
      </w:r>
      <w:r w:rsidRPr="00A15BC3">
        <w:rPr>
          <w:rFonts w:asciiTheme="minorBidi" w:hAnsiTheme="minorBidi"/>
          <w:i/>
          <w:iCs/>
          <w:sz w:val="24"/>
          <w:szCs w:val="24"/>
        </w:rPr>
        <w:t>Devarim</w:t>
      </w:r>
      <w:r w:rsidRPr="00A15BC3">
        <w:rPr>
          <w:rFonts w:asciiTheme="minorBidi" w:hAnsiTheme="minorBidi"/>
          <w:sz w:val="24"/>
          <w:szCs w:val="24"/>
        </w:rPr>
        <w:t xml:space="preserve"> 1:37)</w:t>
      </w:r>
    </w:p>
    <w:p w14:paraId="43810D57" w14:textId="77777777" w:rsidR="00A15BC3" w:rsidRPr="00A15BC3" w:rsidRDefault="00A15BC3" w:rsidP="00A15BC3">
      <w:pPr>
        <w:spacing w:after="0" w:line="240" w:lineRule="auto"/>
        <w:jc w:val="both"/>
        <w:rPr>
          <w:rFonts w:asciiTheme="minorBidi" w:hAnsiTheme="minorBidi"/>
          <w:sz w:val="24"/>
          <w:szCs w:val="24"/>
        </w:rPr>
      </w:pPr>
    </w:p>
    <w:p w14:paraId="6B2DF640" w14:textId="635D4065" w:rsidR="0022575C" w:rsidRDefault="007218F6" w:rsidP="00A15BC3">
      <w:pPr>
        <w:spacing w:after="0" w:line="240" w:lineRule="auto"/>
        <w:ind w:firstLine="720"/>
        <w:jc w:val="both"/>
        <w:rPr>
          <w:rFonts w:asciiTheme="minorBidi" w:hAnsiTheme="minorBidi"/>
          <w:sz w:val="24"/>
          <w:szCs w:val="24"/>
        </w:rPr>
      </w:pPr>
      <w:r w:rsidRPr="00A15BC3">
        <w:rPr>
          <w:rFonts w:asciiTheme="minorBidi" w:hAnsiTheme="minorBidi"/>
          <w:sz w:val="24"/>
          <w:szCs w:val="24"/>
        </w:rPr>
        <w:t xml:space="preserve">Indeed, a review of the </w:t>
      </w:r>
      <w:r w:rsidR="00CB6482" w:rsidRPr="00A15BC3">
        <w:rPr>
          <w:rFonts w:asciiTheme="minorBidi" w:hAnsiTheme="minorBidi"/>
          <w:sz w:val="24"/>
          <w:szCs w:val="24"/>
        </w:rPr>
        <w:t xml:space="preserve">story of the spies reveals that when Bnei Yisrael express their rejection of Eretz Yisrael, only Kalev and </w:t>
      </w:r>
      <w:r w:rsidR="00232BA9">
        <w:rPr>
          <w:rFonts w:asciiTheme="minorBidi" w:hAnsiTheme="minorBidi"/>
          <w:sz w:val="24"/>
          <w:szCs w:val="24"/>
        </w:rPr>
        <w:t>(</w:t>
      </w:r>
      <w:r w:rsidR="00E547F2" w:rsidRPr="00A15BC3">
        <w:rPr>
          <w:rFonts w:asciiTheme="minorBidi" w:hAnsiTheme="minorBidi"/>
          <w:sz w:val="24"/>
          <w:szCs w:val="24"/>
        </w:rPr>
        <w:t>later</w:t>
      </w:r>
      <w:r w:rsidR="00232BA9">
        <w:rPr>
          <w:rFonts w:asciiTheme="minorBidi" w:hAnsiTheme="minorBidi"/>
          <w:sz w:val="24"/>
          <w:szCs w:val="24"/>
        </w:rPr>
        <w:t>)</w:t>
      </w:r>
      <w:r w:rsidR="00E547F2" w:rsidRPr="00A15BC3">
        <w:rPr>
          <w:rFonts w:asciiTheme="minorBidi" w:hAnsiTheme="minorBidi"/>
          <w:sz w:val="24"/>
          <w:szCs w:val="24"/>
        </w:rPr>
        <w:t xml:space="preserve"> </w:t>
      </w:r>
      <w:r w:rsidR="00CB6482" w:rsidRPr="00A15BC3">
        <w:rPr>
          <w:rFonts w:asciiTheme="minorBidi" w:hAnsiTheme="minorBidi"/>
          <w:sz w:val="24"/>
          <w:szCs w:val="24"/>
        </w:rPr>
        <w:t xml:space="preserve">Yehoshua stand up to them and try </w:t>
      </w:r>
      <w:r w:rsidR="00CB6482" w:rsidRPr="00A15BC3">
        <w:rPr>
          <w:rFonts w:asciiTheme="minorBidi" w:hAnsiTheme="minorBidi"/>
          <w:sz w:val="24"/>
          <w:szCs w:val="24"/>
        </w:rPr>
        <w:lastRenderedPageBreak/>
        <w:t>to persuade them that they can and should continue to Eretz Yisrael. Moshe and Aharon do not intervene in any way;</w:t>
      </w:r>
      <w:r w:rsidR="00CB1F4F">
        <w:rPr>
          <w:rFonts w:asciiTheme="minorBidi" w:hAnsiTheme="minorBidi"/>
          <w:sz w:val="24"/>
          <w:szCs w:val="24"/>
        </w:rPr>
        <w:t xml:space="preserve"> instead,</w:t>
      </w:r>
      <w:r w:rsidR="00CB6482" w:rsidRPr="00A15BC3">
        <w:rPr>
          <w:rFonts w:asciiTheme="minorBidi" w:hAnsiTheme="minorBidi"/>
          <w:sz w:val="24"/>
          <w:szCs w:val="24"/>
        </w:rPr>
        <w:t xml:space="preserve"> they “fall upon their faces”:</w:t>
      </w:r>
    </w:p>
    <w:p w14:paraId="47375B29" w14:textId="77777777" w:rsidR="00A15BC3" w:rsidRPr="00A15BC3" w:rsidRDefault="00A15BC3" w:rsidP="00A15BC3">
      <w:pPr>
        <w:spacing w:after="0" w:line="240" w:lineRule="auto"/>
        <w:jc w:val="both"/>
        <w:rPr>
          <w:rFonts w:asciiTheme="minorBidi" w:hAnsiTheme="minorBidi"/>
          <w:sz w:val="24"/>
          <w:szCs w:val="24"/>
        </w:rPr>
      </w:pPr>
    </w:p>
    <w:p w14:paraId="5D4CE93D" w14:textId="0B7C4D3E" w:rsidR="00CB6482" w:rsidRDefault="00CB6482" w:rsidP="00A15BC3">
      <w:pPr>
        <w:spacing w:after="0" w:line="240" w:lineRule="auto"/>
        <w:ind w:left="720"/>
        <w:jc w:val="both"/>
        <w:rPr>
          <w:rFonts w:asciiTheme="minorBidi" w:hAnsiTheme="minorBidi"/>
          <w:sz w:val="24"/>
          <w:szCs w:val="24"/>
        </w:rPr>
      </w:pPr>
      <w:r w:rsidRPr="00A15BC3">
        <w:rPr>
          <w:rFonts w:asciiTheme="minorBidi" w:hAnsiTheme="minorBidi"/>
          <w:sz w:val="24"/>
          <w:szCs w:val="24"/>
        </w:rPr>
        <w:t xml:space="preserve">And they said to each other, </w:t>
      </w:r>
      <w:r w:rsidR="001924C7">
        <w:rPr>
          <w:rFonts w:asciiTheme="minorBidi" w:hAnsiTheme="minorBidi"/>
          <w:sz w:val="24"/>
          <w:szCs w:val="24"/>
        </w:rPr>
        <w:t>“</w:t>
      </w:r>
      <w:r w:rsidRPr="00A15BC3">
        <w:rPr>
          <w:rFonts w:asciiTheme="minorBidi" w:hAnsiTheme="minorBidi"/>
          <w:sz w:val="24"/>
          <w:szCs w:val="24"/>
        </w:rPr>
        <w:t xml:space="preserve">Let </w:t>
      </w:r>
      <w:r w:rsidR="001924C7" w:rsidRPr="00A15BC3">
        <w:rPr>
          <w:rFonts w:asciiTheme="minorBidi" w:hAnsiTheme="minorBidi"/>
          <w:sz w:val="24"/>
          <w:szCs w:val="24"/>
        </w:rPr>
        <w:t>u</w:t>
      </w:r>
      <w:r w:rsidR="001924C7">
        <w:rPr>
          <w:rFonts w:asciiTheme="minorBidi" w:hAnsiTheme="minorBidi"/>
          <w:sz w:val="24"/>
          <w:szCs w:val="24"/>
        </w:rPr>
        <w:t>s</w:t>
      </w:r>
      <w:r w:rsidR="001924C7" w:rsidRPr="00A15BC3">
        <w:rPr>
          <w:rFonts w:asciiTheme="minorBidi" w:hAnsiTheme="minorBidi"/>
          <w:sz w:val="24"/>
          <w:szCs w:val="24"/>
        </w:rPr>
        <w:t xml:space="preserve"> </w:t>
      </w:r>
      <w:r w:rsidRPr="00A15BC3">
        <w:rPr>
          <w:rFonts w:asciiTheme="minorBidi" w:hAnsiTheme="minorBidi"/>
          <w:sz w:val="24"/>
          <w:szCs w:val="24"/>
        </w:rPr>
        <w:t>appoint a head, and let us return to Egypt.</w:t>
      </w:r>
      <w:r w:rsidR="001924C7">
        <w:rPr>
          <w:rFonts w:asciiTheme="minorBidi" w:hAnsiTheme="minorBidi"/>
          <w:sz w:val="24"/>
          <w:szCs w:val="24"/>
        </w:rPr>
        <w:t>”</w:t>
      </w:r>
      <w:r w:rsidRPr="00A15BC3">
        <w:rPr>
          <w:rFonts w:asciiTheme="minorBidi" w:hAnsiTheme="minorBidi"/>
          <w:sz w:val="24"/>
          <w:szCs w:val="24"/>
        </w:rPr>
        <w:t xml:space="preserve"> Then Moshe and Aharon fell upon their faces before all </w:t>
      </w:r>
      <w:r w:rsidR="00E547F2" w:rsidRPr="00A15BC3">
        <w:rPr>
          <w:rFonts w:asciiTheme="minorBidi" w:hAnsiTheme="minorBidi"/>
          <w:sz w:val="24"/>
          <w:szCs w:val="24"/>
        </w:rPr>
        <w:t>t</w:t>
      </w:r>
      <w:r w:rsidRPr="00A15BC3">
        <w:rPr>
          <w:rFonts w:asciiTheme="minorBidi" w:hAnsiTheme="minorBidi"/>
          <w:sz w:val="24"/>
          <w:szCs w:val="24"/>
        </w:rPr>
        <w:t xml:space="preserve">he assembly of the congregation of Bnei Yisrael. And Yehoshua, son of Nun, and Kalev, son of Yefuneh, of those who had spied out the land, rent their clothes. And they said to all the congregation of Bnei Yisrael, saying: </w:t>
      </w:r>
      <w:r w:rsidR="004E5A42">
        <w:rPr>
          <w:rFonts w:asciiTheme="minorBidi" w:hAnsiTheme="minorBidi"/>
          <w:sz w:val="24"/>
          <w:szCs w:val="24"/>
        </w:rPr>
        <w:t>“</w:t>
      </w:r>
      <w:r w:rsidRPr="00A15BC3">
        <w:rPr>
          <w:rFonts w:asciiTheme="minorBidi" w:hAnsiTheme="minorBidi"/>
          <w:sz w:val="24"/>
          <w:szCs w:val="24"/>
        </w:rPr>
        <w:t>The land which we passed through, to spy it out, is an exceedingly good land.</w:t>
      </w:r>
      <w:r w:rsidR="004E5A42">
        <w:rPr>
          <w:rFonts w:asciiTheme="minorBidi" w:hAnsiTheme="minorBidi"/>
          <w:sz w:val="24"/>
          <w:szCs w:val="24"/>
        </w:rPr>
        <w:t>”</w:t>
      </w:r>
      <w:r w:rsidRPr="00A15BC3">
        <w:rPr>
          <w:rFonts w:asciiTheme="minorBidi" w:hAnsiTheme="minorBidi"/>
          <w:sz w:val="24"/>
          <w:szCs w:val="24"/>
        </w:rPr>
        <w:t xml:space="preserve"> (</w:t>
      </w:r>
      <w:r w:rsidRPr="00A15BC3">
        <w:rPr>
          <w:rFonts w:asciiTheme="minorBidi" w:hAnsiTheme="minorBidi"/>
          <w:i/>
          <w:iCs/>
          <w:sz w:val="24"/>
          <w:szCs w:val="24"/>
        </w:rPr>
        <w:t>Bamidbar</w:t>
      </w:r>
      <w:r w:rsidRPr="00A15BC3">
        <w:rPr>
          <w:rFonts w:asciiTheme="minorBidi" w:hAnsiTheme="minorBidi"/>
          <w:sz w:val="24"/>
          <w:szCs w:val="24"/>
        </w:rPr>
        <w:t xml:space="preserve"> 14:4-7)</w:t>
      </w:r>
    </w:p>
    <w:p w14:paraId="71124F56" w14:textId="77777777" w:rsidR="00A15BC3" w:rsidRPr="00A15BC3" w:rsidRDefault="00A15BC3" w:rsidP="00A15BC3">
      <w:pPr>
        <w:spacing w:after="0" w:line="240" w:lineRule="auto"/>
        <w:jc w:val="both"/>
        <w:rPr>
          <w:rFonts w:asciiTheme="minorBidi" w:hAnsiTheme="minorBidi"/>
          <w:sz w:val="24"/>
          <w:szCs w:val="24"/>
        </w:rPr>
      </w:pPr>
    </w:p>
    <w:p w14:paraId="6A9CA9E4" w14:textId="4CE8CF58" w:rsidR="00CB6482" w:rsidRPr="00A15BC3" w:rsidRDefault="00CB6482" w:rsidP="00A15BC3">
      <w:pPr>
        <w:spacing w:after="0" w:line="240" w:lineRule="auto"/>
        <w:ind w:firstLine="720"/>
        <w:jc w:val="both"/>
        <w:rPr>
          <w:rFonts w:asciiTheme="minorBidi" w:hAnsiTheme="minorBidi"/>
          <w:sz w:val="24"/>
          <w:szCs w:val="24"/>
        </w:rPr>
      </w:pPr>
      <w:r w:rsidRPr="00A15BC3">
        <w:rPr>
          <w:rFonts w:asciiTheme="minorBidi" w:hAnsiTheme="minorBidi"/>
          <w:sz w:val="24"/>
          <w:szCs w:val="24"/>
        </w:rPr>
        <w:t>It is clear that Moshe and Aharon</w:t>
      </w:r>
      <w:r w:rsidR="00E547F2" w:rsidRPr="00A15BC3">
        <w:rPr>
          <w:rFonts w:asciiTheme="minorBidi" w:hAnsiTheme="minorBidi"/>
          <w:sz w:val="24"/>
          <w:szCs w:val="24"/>
        </w:rPr>
        <w:t>, like Kalev and Yehoshua, do</w:t>
      </w:r>
      <w:r w:rsidRPr="00A15BC3">
        <w:rPr>
          <w:rFonts w:asciiTheme="minorBidi" w:hAnsiTheme="minorBidi"/>
          <w:sz w:val="24"/>
          <w:szCs w:val="24"/>
        </w:rPr>
        <w:t xml:space="preserve"> not agree with the </w:t>
      </w:r>
      <w:r w:rsidR="002D34F7" w:rsidRPr="00A15BC3">
        <w:rPr>
          <w:rFonts w:asciiTheme="minorBidi" w:hAnsiTheme="minorBidi"/>
          <w:sz w:val="24"/>
          <w:szCs w:val="24"/>
        </w:rPr>
        <w:t>spies</w:t>
      </w:r>
      <w:r w:rsidR="002D34F7">
        <w:rPr>
          <w:rFonts w:asciiTheme="minorBidi" w:hAnsiTheme="minorBidi"/>
          <w:sz w:val="24"/>
          <w:szCs w:val="24"/>
        </w:rPr>
        <w:t>’</w:t>
      </w:r>
      <w:r w:rsidR="002D34F7" w:rsidRPr="00A15BC3">
        <w:rPr>
          <w:rFonts w:asciiTheme="minorBidi" w:hAnsiTheme="minorBidi"/>
          <w:sz w:val="24"/>
          <w:szCs w:val="24"/>
        </w:rPr>
        <w:t xml:space="preserve"> </w:t>
      </w:r>
      <w:r w:rsidRPr="00A15BC3">
        <w:rPr>
          <w:rFonts w:asciiTheme="minorBidi" w:hAnsiTheme="minorBidi"/>
          <w:sz w:val="24"/>
          <w:szCs w:val="24"/>
        </w:rPr>
        <w:t xml:space="preserve">fearmongering. </w:t>
      </w:r>
      <w:r w:rsidR="0061595A">
        <w:rPr>
          <w:rFonts w:asciiTheme="minorBidi" w:hAnsiTheme="minorBidi"/>
          <w:sz w:val="24"/>
          <w:szCs w:val="24"/>
        </w:rPr>
        <w:t>We can understand</w:t>
      </w:r>
      <w:r w:rsidRPr="00A15BC3">
        <w:rPr>
          <w:rFonts w:asciiTheme="minorBidi" w:hAnsiTheme="minorBidi"/>
          <w:sz w:val="24"/>
          <w:szCs w:val="24"/>
        </w:rPr>
        <w:t xml:space="preserve"> their lack of authoritative response </w:t>
      </w:r>
      <w:r w:rsidR="0061595A">
        <w:rPr>
          <w:rFonts w:asciiTheme="minorBidi" w:hAnsiTheme="minorBidi"/>
          <w:sz w:val="24"/>
          <w:szCs w:val="24"/>
        </w:rPr>
        <w:t>in light of</w:t>
      </w:r>
      <w:r w:rsidR="00E547F2" w:rsidRPr="00A15BC3">
        <w:rPr>
          <w:rFonts w:asciiTheme="minorBidi" w:hAnsiTheme="minorBidi"/>
          <w:sz w:val="24"/>
          <w:szCs w:val="24"/>
        </w:rPr>
        <w:t xml:space="preserve"> the fact that they have</w:t>
      </w:r>
      <w:r w:rsidR="00232B53" w:rsidRPr="00A15BC3">
        <w:rPr>
          <w:rFonts w:asciiTheme="minorBidi" w:hAnsiTheme="minorBidi"/>
          <w:sz w:val="24"/>
          <w:szCs w:val="24"/>
        </w:rPr>
        <w:t xml:space="preserve"> not toured the land themselves, and so even if they were to protest that the land is good, it would not convince </w:t>
      </w:r>
      <w:r w:rsidR="00E547F2" w:rsidRPr="00A15BC3">
        <w:rPr>
          <w:rFonts w:asciiTheme="minorBidi" w:hAnsiTheme="minorBidi"/>
          <w:sz w:val="24"/>
          <w:szCs w:val="24"/>
        </w:rPr>
        <w:t xml:space="preserve">the people. </w:t>
      </w:r>
      <w:r w:rsidR="00032FE4">
        <w:rPr>
          <w:rFonts w:asciiTheme="minorBidi" w:hAnsiTheme="minorBidi"/>
          <w:sz w:val="24"/>
          <w:szCs w:val="24"/>
        </w:rPr>
        <w:t>Still</w:t>
      </w:r>
      <w:r w:rsidR="00232B53" w:rsidRPr="00A15BC3">
        <w:rPr>
          <w:rFonts w:asciiTheme="minorBidi" w:hAnsiTheme="minorBidi"/>
          <w:sz w:val="24"/>
          <w:szCs w:val="24"/>
        </w:rPr>
        <w:t>, t</w:t>
      </w:r>
      <w:r w:rsidR="00E547F2" w:rsidRPr="00A15BC3">
        <w:rPr>
          <w:rFonts w:asciiTheme="minorBidi" w:hAnsiTheme="minorBidi"/>
          <w:sz w:val="24"/>
          <w:szCs w:val="24"/>
        </w:rPr>
        <w:t xml:space="preserve">heir lack of response to such </w:t>
      </w:r>
      <w:r w:rsidR="00232B53" w:rsidRPr="00A15BC3">
        <w:rPr>
          <w:rFonts w:asciiTheme="minorBidi" w:hAnsiTheme="minorBidi"/>
          <w:sz w:val="24"/>
          <w:szCs w:val="24"/>
        </w:rPr>
        <w:t>brazen rebellion is a stain on their leadership</w:t>
      </w:r>
      <w:r w:rsidR="00032FE4">
        <w:rPr>
          <w:rFonts w:asciiTheme="minorBidi" w:hAnsiTheme="minorBidi"/>
          <w:sz w:val="24"/>
          <w:szCs w:val="24"/>
        </w:rPr>
        <w:t xml:space="preserve"> and may be a factor in</w:t>
      </w:r>
      <w:r w:rsidR="00232B53" w:rsidRPr="00A15BC3">
        <w:rPr>
          <w:rFonts w:asciiTheme="minorBidi" w:hAnsiTheme="minorBidi"/>
          <w:sz w:val="24"/>
          <w:szCs w:val="24"/>
        </w:rPr>
        <w:t xml:space="preserve"> their exclusion from entry into the land. God’s words in our </w:t>
      </w:r>
      <w:r w:rsidR="00A15BC3" w:rsidRPr="00A15BC3">
        <w:rPr>
          <w:rFonts w:asciiTheme="minorBidi" w:hAnsiTheme="minorBidi"/>
          <w:i/>
          <w:iCs/>
          <w:sz w:val="24"/>
          <w:szCs w:val="24"/>
        </w:rPr>
        <w:t>parasha</w:t>
      </w:r>
      <w:r w:rsidR="00232B53" w:rsidRPr="00A15BC3">
        <w:rPr>
          <w:rFonts w:asciiTheme="minorBidi" w:hAnsiTheme="minorBidi"/>
          <w:sz w:val="24"/>
          <w:szCs w:val="24"/>
        </w:rPr>
        <w:t xml:space="preserve"> – “Why did you not believe in Me, to sanctify Me among Bnei Yisrael?” – may be understood as a reference to the episode of the spies as well, and not just to what has happened at Mei Meriva, as we shall see below.</w:t>
      </w:r>
    </w:p>
    <w:p w14:paraId="172E7CC7" w14:textId="77777777" w:rsidR="00232B53" w:rsidRPr="00A15BC3" w:rsidRDefault="00232B53" w:rsidP="00A15BC3">
      <w:pPr>
        <w:spacing w:after="0" w:line="240" w:lineRule="auto"/>
        <w:jc w:val="both"/>
        <w:rPr>
          <w:rFonts w:asciiTheme="minorBidi" w:hAnsiTheme="minorBidi"/>
          <w:sz w:val="24"/>
          <w:szCs w:val="24"/>
        </w:rPr>
      </w:pPr>
    </w:p>
    <w:p w14:paraId="6D7595D0" w14:textId="06D0D4A6" w:rsidR="00232B53" w:rsidRDefault="00232B53" w:rsidP="00A15BC3">
      <w:pPr>
        <w:spacing w:after="0" w:line="240" w:lineRule="auto"/>
        <w:jc w:val="both"/>
        <w:rPr>
          <w:rFonts w:asciiTheme="minorBidi" w:hAnsiTheme="minorBidi"/>
          <w:b/>
          <w:bCs/>
          <w:sz w:val="24"/>
          <w:szCs w:val="24"/>
        </w:rPr>
      </w:pPr>
      <w:r w:rsidRPr="00A15BC3">
        <w:rPr>
          <w:rFonts w:asciiTheme="minorBidi" w:hAnsiTheme="minorBidi"/>
          <w:b/>
          <w:bCs/>
          <w:sz w:val="24"/>
          <w:szCs w:val="24"/>
        </w:rPr>
        <w:t xml:space="preserve">Mei Meriva in the chronology of </w:t>
      </w:r>
      <w:r w:rsidR="007B5808">
        <w:rPr>
          <w:rFonts w:asciiTheme="minorBidi" w:hAnsiTheme="minorBidi"/>
          <w:b/>
          <w:bCs/>
          <w:sz w:val="24"/>
          <w:szCs w:val="24"/>
        </w:rPr>
        <w:t>stops</w:t>
      </w:r>
      <w:r w:rsidR="007B5808" w:rsidRPr="00A15BC3">
        <w:rPr>
          <w:rFonts w:asciiTheme="minorBidi" w:hAnsiTheme="minorBidi"/>
          <w:b/>
          <w:bCs/>
          <w:sz w:val="24"/>
          <w:szCs w:val="24"/>
        </w:rPr>
        <w:t xml:space="preserve"> </w:t>
      </w:r>
      <w:r w:rsidRPr="00A15BC3">
        <w:rPr>
          <w:rFonts w:asciiTheme="minorBidi" w:hAnsiTheme="minorBidi"/>
          <w:b/>
          <w:bCs/>
          <w:sz w:val="24"/>
          <w:szCs w:val="24"/>
        </w:rPr>
        <w:t xml:space="preserve">in the </w:t>
      </w:r>
      <w:proofErr w:type="gramStart"/>
      <w:r w:rsidRPr="00A15BC3">
        <w:rPr>
          <w:rFonts w:asciiTheme="minorBidi" w:hAnsiTheme="minorBidi"/>
          <w:b/>
          <w:bCs/>
          <w:sz w:val="24"/>
          <w:szCs w:val="24"/>
        </w:rPr>
        <w:t>wilderness</w:t>
      </w:r>
      <w:proofErr w:type="gramEnd"/>
    </w:p>
    <w:p w14:paraId="05E7DC3D" w14:textId="77777777" w:rsidR="00A15BC3" w:rsidRPr="00A15BC3" w:rsidRDefault="00A15BC3" w:rsidP="00A15BC3">
      <w:pPr>
        <w:spacing w:after="0" w:line="240" w:lineRule="auto"/>
        <w:jc w:val="both"/>
        <w:rPr>
          <w:rFonts w:asciiTheme="minorBidi" w:hAnsiTheme="minorBidi"/>
          <w:b/>
          <w:bCs/>
          <w:sz w:val="24"/>
          <w:szCs w:val="24"/>
        </w:rPr>
      </w:pPr>
    </w:p>
    <w:p w14:paraId="53013D41" w14:textId="7F6C459D" w:rsidR="00232B53" w:rsidRDefault="00232B53" w:rsidP="00A15BC3">
      <w:pPr>
        <w:spacing w:after="0" w:line="240" w:lineRule="auto"/>
        <w:ind w:firstLine="720"/>
        <w:jc w:val="both"/>
        <w:rPr>
          <w:rFonts w:asciiTheme="minorBidi" w:hAnsiTheme="minorBidi"/>
          <w:sz w:val="24"/>
          <w:szCs w:val="24"/>
        </w:rPr>
      </w:pPr>
      <w:r w:rsidRPr="00A15BC3">
        <w:rPr>
          <w:rFonts w:asciiTheme="minorBidi" w:hAnsiTheme="minorBidi"/>
          <w:sz w:val="24"/>
          <w:szCs w:val="24"/>
        </w:rPr>
        <w:t xml:space="preserve">The chain of events described in our </w:t>
      </w:r>
      <w:r w:rsidR="00A15BC3" w:rsidRPr="00A15BC3">
        <w:rPr>
          <w:rFonts w:asciiTheme="minorBidi" w:hAnsiTheme="minorBidi"/>
          <w:i/>
          <w:iCs/>
          <w:sz w:val="24"/>
          <w:szCs w:val="24"/>
        </w:rPr>
        <w:t>parasha</w:t>
      </w:r>
      <w:r w:rsidRPr="00A15BC3">
        <w:rPr>
          <w:rFonts w:asciiTheme="minorBidi" w:hAnsiTheme="minorBidi"/>
          <w:sz w:val="24"/>
          <w:szCs w:val="24"/>
        </w:rPr>
        <w:t>, from Mei Meriva onwards, parallels the events that have happened to Bnei Yisrael since the Exodus, but in inverse order.</w:t>
      </w:r>
    </w:p>
    <w:p w14:paraId="25B52789" w14:textId="77777777" w:rsidR="00A15BC3" w:rsidRPr="00A15BC3" w:rsidRDefault="00A15BC3" w:rsidP="00A15BC3">
      <w:pPr>
        <w:spacing w:after="0" w:line="240" w:lineRule="auto"/>
        <w:ind w:firstLine="720"/>
        <w:jc w:val="both"/>
        <w:rPr>
          <w:rFonts w:asciiTheme="minorBidi" w:hAnsiTheme="minorBidi"/>
          <w:sz w:val="24"/>
          <w:szCs w:val="24"/>
        </w:rPr>
      </w:pPr>
    </w:p>
    <w:p w14:paraId="7197C7A5" w14:textId="5AA022A0" w:rsidR="00232B53" w:rsidRDefault="00232B53" w:rsidP="00A15BC3">
      <w:pPr>
        <w:spacing w:after="0" w:line="240" w:lineRule="auto"/>
        <w:ind w:firstLine="720"/>
        <w:jc w:val="both"/>
        <w:rPr>
          <w:rFonts w:asciiTheme="minorBidi" w:hAnsiTheme="minorBidi"/>
          <w:sz w:val="24"/>
          <w:szCs w:val="24"/>
        </w:rPr>
      </w:pPr>
      <w:r w:rsidRPr="00A15BC3">
        <w:rPr>
          <w:rFonts w:asciiTheme="minorBidi" w:hAnsiTheme="minorBidi"/>
          <w:sz w:val="24"/>
          <w:szCs w:val="24"/>
        </w:rPr>
        <w:t>The crisis of Mei Meriva parallels Korach</w:t>
      </w:r>
      <w:r w:rsidR="00D57CB1">
        <w:rPr>
          <w:rFonts w:asciiTheme="minorBidi" w:hAnsiTheme="minorBidi"/>
          <w:sz w:val="24"/>
          <w:szCs w:val="24"/>
        </w:rPr>
        <w:t>’s rebellion</w:t>
      </w:r>
      <w:r w:rsidRPr="00A15BC3">
        <w:rPr>
          <w:rFonts w:asciiTheme="minorBidi" w:hAnsiTheme="minorBidi"/>
          <w:sz w:val="24"/>
          <w:szCs w:val="24"/>
        </w:rPr>
        <w:t xml:space="preserve"> in </w:t>
      </w:r>
      <w:proofErr w:type="gramStart"/>
      <w:r w:rsidRPr="00A15BC3">
        <w:rPr>
          <w:rFonts w:asciiTheme="minorBidi" w:hAnsiTheme="minorBidi"/>
          <w:sz w:val="24"/>
          <w:szCs w:val="24"/>
        </w:rPr>
        <w:t>several</w:t>
      </w:r>
      <w:proofErr w:type="gramEnd"/>
      <w:r w:rsidRPr="00A15BC3">
        <w:rPr>
          <w:rFonts w:asciiTheme="minorBidi" w:hAnsiTheme="minorBidi"/>
          <w:sz w:val="24"/>
          <w:szCs w:val="24"/>
        </w:rPr>
        <w:t xml:space="preserve"> respects</w:t>
      </w:r>
      <w:r w:rsidR="00D57CB1">
        <w:rPr>
          <w:rFonts w:asciiTheme="minorBidi" w:hAnsiTheme="minorBidi"/>
          <w:sz w:val="24"/>
          <w:szCs w:val="24"/>
        </w:rPr>
        <w:t>. First</w:t>
      </w:r>
      <w:r w:rsidRPr="00A15BC3">
        <w:rPr>
          <w:rFonts w:asciiTheme="minorBidi" w:hAnsiTheme="minorBidi"/>
          <w:sz w:val="24"/>
          <w:szCs w:val="24"/>
        </w:rPr>
        <w:t xml:space="preserve">, Am Yisrael themselves connect these two events </w:t>
      </w:r>
      <w:r w:rsidR="00D57CB1">
        <w:rPr>
          <w:rFonts w:asciiTheme="minorBidi" w:hAnsiTheme="minorBidi"/>
          <w:sz w:val="24"/>
          <w:szCs w:val="24"/>
        </w:rPr>
        <w:t xml:space="preserve">when </w:t>
      </w:r>
      <w:r w:rsidRPr="00A15BC3">
        <w:rPr>
          <w:rFonts w:asciiTheme="minorBidi" w:hAnsiTheme="minorBidi"/>
          <w:sz w:val="24"/>
          <w:szCs w:val="24"/>
        </w:rPr>
        <w:t>complaining of the lack of water</w:t>
      </w:r>
      <w:r w:rsidR="00D57CB1">
        <w:rPr>
          <w:rFonts w:asciiTheme="minorBidi" w:hAnsiTheme="minorBidi"/>
          <w:sz w:val="24"/>
          <w:szCs w:val="24"/>
        </w:rPr>
        <w:t>:</w:t>
      </w:r>
      <w:r w:rsidRPr="00A15BC3">
        <w:rPr>
          <w:rFonts w:asciiTheme="minorBidi" w:hAnsiTheme="minorBidi"/>
          <w:sz w:val="24"/>
          <w:szCs w:val="24"/>
        </w:rPr>
        <w:t xml:space="preserve"> “If only we had perished when our brethren perished before the Lord”</w:t>
      </w:r>
      <w:r w:rsidR="00E547F2" w:rsidRPr="00A15BC3">
        <w:rPr>
          <w:rFonts w:asciiTheme="minorBidi" w:hAnsiTheme="minorBidi"/>
          <w:sz w:val="24"/>
          <w:szCs w:val="24"/>
        </w:rPr>
        <w:t xml:space="preserve"> </w:t>
      </w:r>
      <w:r w:rsidR="00D57CB1">
        <w:rPr>
          <w:rFonts w:asciiTheme="minorBidi" w:hAnsiTheme="minorBidi"/>
          <w:sz w:val="24"/>
          <w:szCs w:val="24"/>
        </w:rPr>
        <w:t>–</w:t>
      </w:r>
      <w:r w:rsidR="00E547F2" w:rsidRPr="00A15BC3">
        <w:rPr>
          <w:rFonts w:asciiTheme="minorBidi" w:hAnsiTheme="minorBidi"/>
          <w:sz w:val="24"/>
          <w:szCs w:val="24"/>
        </w:rPr>
        <w:t xml:space="preserve"> </w:t>
      </w:r>
      <w:r w:rsidRPr="00A15BC3">
        <w:rPr>
          <w:rFonts w:asciiTheme="minorBidi" w:hAnsiTheme="minorBidi"/>
          <w:sz w:val="24"/>
          <w:szCs w:val="24"/>
        </w:rPr>
        <w:t xml:space="preserve">clearly referring to those who died in the plague recorded in </w:t>
      </w:r>
      <w:r w:rsidR="00D57CB1" w:rsidRPr="00A15BC3">
        <w:rPr>
          <w:rFonts w:asciiTheme="minorBidi" w:hAnsiTheme="minorBidi"/>
          <w:i/>
          <w:iCs/>
          <w:sz w:val="24"/>
          <w:szCs w:val="24"/>
        </w:rPr>
        <w:t>Parashat</w:t>
      </w:r>
      <w:r w:rsidRPr="00A15BC3">
        <w:rPr>
          <w:rFonts w:asciiTheme="minorBidi" w:hAnsiTheme="minorBidi"/>
          <w:i/>
          <w:iCs/>
          <w:sz w:val="24"/>
          <w:szCs w:val="24"/>
        </w:rPr>
        <w:t xml:space="preserve"> Kora</w:t>
      </w:r>
      <w:r w:rsidR="00E547F2" w:rsidRPr="00A15BC3">
        <w:rPr>
          <w:rFonts w:asciiTheme="minorBidi" w:hAnsiTheme="minorBidi"/>
          <w:i/>
          <w:iCs/>
          <w:sz w:val="24"/>
          <w:szCs w:val="24"/>
        </w:rPr>
        <w:t>ch</w:t>
      </w:r>
      <w:r w:rsidRPr="00A15BC3">
        <w:rPr>
          <w:rFonts w:asciiTheme="minorBidi" w:hAnsiTheme="minorBidi"/>
          <w:sz w:val="24"/>
          <w:szCs w:val="24"/>
        </w:rPr>
        <w:t xml:space="preserve">. Second, Bnei Yisrael claim that Moshe and Aharon have brought them to a place that is “not a place of seed and </w:t>
      </w:r>
      <w:r w:rsidR="00F95625" w:rsidRPr="00A15BC3">
        <w:rPr>
          <w:rFonts w:asciiTheme="minorBidi" w:hAnsiTheme="minorBidi"/>
          <w:sz w:val="24"/>
          <w:szCs w:val="24"/>
        </w:rPr>
        <w:t xml:space="preserve">figs and grapes and </w:t>
      </w:r>
      <w:r w:rsidRPr="00A15BC3">
        <w:rPr>
          <w:rFonts w:asciiTheme="minorBidi" w:hAnsiTheme="minorBidi"/>
          <w:sz w:val="24"/>
          <w:szCs w:val="24"/>
        </w:rPr>
        <w:t>pomegranates</w:t>
      </w:r>
      <w:r w:rsidR="00A15BC3">
        <w:rPr>
          <w:rFonts w:asciiTheme="minorBidi" w:hAnsiTheme="minorBidi"/>
          <w:sz w:val="24"/>
          <w:szCs w:val="24"/>
        </w:rPr>
        <w:t>”</w:t>
      </w:r>
      <w:r w:rsidR="009A1A24">
        <w:rPr>
          <w:rFonts w:asciiTheme="minorBidi" w:hAnsiTheme="minorBidi"/>
          <w:sz w:val="24"/>
          <w:szCs w:val="24"/>
        </w:rPr>
        <w:t xml:space="preserve"> (20:5),</w:t>
      </w:r>
      <w:r w:rsidR="00F95625" w:rsidRPr="00A15BC3">
        <w:rPr>
          <w:rFonts w:asciiTheme="minorBidi" w:hAnsiTheme="minorBidi"/>
          <w:sz w:val="24"/>
          <w:szCs w:val="24"/>
        </w:rPr>
        <w:t xml:space="preserve"> paralleling the words of Datan and Aviram: “nor have you brought us to a land flowing with milk and honey”</w:t>
      </w:r>
      <w:r w:rsidR="00B13C75">
        <w:rPr>
          <w:rFonts w:asciiTheme="minorBidi" w:hAnsiTheme="minorBidi"/>
          <w:sz w:val="24"/>
          <w:szCs w:val="24"/>
        </w:rPr>
        <w:t xml:space="preserve"> (16:14).</w:t>
      </w:r>
      <w:r w:rsidR="00F95625" w:rsidRPr="00A15BC3">
        <w:rPr>
          <w:rFonts w:asciiTheme="minorBidi" w:hAnsiTheme="minorBidi"/>
          <w:sz w:val="24"/>
          <w:szCs w:val="24"/>
        </w:rPr>
        <w:t xml:space="preserve"> In both episodes</w:t>
      </w:r>
      <w:r w:rsidR="00D23DE4">
        <w:rPr>
          <w:rFonts w:asciiTheme="minorBidi" w:hAnsiTheme="minorBidi"/>
          <w:sz w:val="24"/>
          <w:szCs w:val="24"/>
        </w:rPr>
        <w:t>,</w:t>
      </w:r>
      <w:r w:rsidR="00F95625" w:rsidRPr="00A15BC3">
        <w:rPr>
          <w:rFonts w:asciiTheme="minorBidi" w:hAnsiTheme="minorBidi"/>
          <w:sz w:val="24"/>
          <w:szCs w:val="24"/>
        </w:rPr>
        <w:t xml:space="preserve"> Moshe </w:t>
      </w:r>
      <w:r w:rsidR="00E547F2" w:rsidRPr="00A15BC3">
        <w:rPr>
          <w:rFonts w:asciiTheme="minorBidi" w:hAnsiTheme="minorBidi"/>
          <w:sz w:val="24"/>
          <w:szCs w:val="24"/>
        </w:rPr>
        <w:t>uses the staff to show</w:t>
      </w:r>
      <w:r w:rsidR="00F95625" w:rsidRPr="00A15BC3">
        <w:rPr>
          <w:rFonts w:asciiTheme="minorBidi" w:hAnsiTheme="minorBidi"/>
          <w:sz w:val="24"/>
          <w:szCs w:val="24"/>
        </w:rPr>
        <w:t xml:space="preserve"> the people that they are wrong: in our </w:t>
      </w:r>
      <w:r w:rsidR="00A15BC3" w:rsidRPr="00A15BC3">
        <w:rPr>
          <w:rFonts w:asciiTheme="minorBidi" w:hAnsiTheme="minorBidi"/>
          <w:i/>
          <w:iCs/>
          <w:sz w:val="24"/>
          <w:szCs w:val="24"/>
        </w:rPr>
        <w:t>parasha</w:t>
      </w:r>
      <w:r w:rsidR="00F95625" w:rsidRPr="00A15BC3">
        <w:rPr>
          <w:rFonts w:asciiTheme="minorBidi" w:hAnsiTheme="minorBidi"/>
          <w:sz w:val="24"/>
          <w:szCs w:val="24"/>
        </w:rPr>
        <w:t xml:space="preserve">, we read that Moshe takes the staff “from before the Lord” (20:9) – apparently indicating that this is the same staff belonging to Aharon which </w:t>
      </w:r>
      <w:r w:rsidR="00E547F2" w:rsidRPr="00A15BC3">
        <w:rPr>
          <w:rFonts w:asciiTheme="minorBidi" w:hAnsiTheme="minorBidi"/>
          <w:sz w:val="24"/>
          <w:szCs w:val="24"/>
        </w:rPr>
        <w:t xml:space="preserve">had been set down </w:t>
      </w:r>
      <w:r w:rsidR="00D23DE4">
        <w:rPr>
          <w:rFonts w:asciiTheme="minorBidi" w:hAnsiTheme="minorBidi"/>
          <w:sz w:val="24"/>
          <w:szCs w:val="24"/>
        </w:rPr>
        <w:t>“</w:t>
      </w:r>
      <w:r w:rsidR="00E547F2" w:rsidRPr="00A15BC3">
        <w:rPr>
          <w:rFonts w:asciiTheme="minorBidi" w:hAnsiTheme="minorBidi"/>
          <w:sz w:val="24"/>
          <w:szCs w:val="24"/>
        </w:rPr>
        <w:t>before God</w:t>
      </w:r>
      <w:r w:rsidR="00D23DE4">
        <w:rPr>
          <w:rFonts w:asciiTheme="minorBidi" w:hAnsiTheme="minorBidi"/>
          <w:sz w:val="24"/>
          <w:szCs w:val="24"/>
        </w:rPr>
        <w:t>”</w:t>
      </w:r>
      <w:r w:rsidR="00E547F2" w:rsidRPr="00A15BC3">
        <w:rPr>
          <w:rFonts w:asciiTheme="minorBidi" w:hAnsiTheme="minorBidi"/>
          <w:sz w:val="24"/>
          <w:szCs w:val="24"/>
        </w:rPr>
        <w:t xml:space="preserve"> in </w:t>
      </w:r>
      <w:r w:rsidR="00D23DE4" w:rsidRPr="00A15BC3">
        <w:rPr>
          <w:rFonts w:asciiTheme="minorBidi" w:hAnsiTheme="minorBidi"/>
          <w:i/>
          <w:iCs/>
          <w:sz w:val="24"/>
          <w:szCs w:val="24"/>
        </w:rPr>
        <w:t>Parashat</w:t>
      </w:r>
      <w:r w:rsidR="00E547F2" w:rsidRPr="00A15BC3">
        <w:rPr>
          <w:rFonts w:asciiTheme="minorBidi" w:hAnsiTheme="minorBidi"/>
          <w:sz w:val="24"/>
          <w:szCs w:val="24"/>
        </w:rPr>
        <w:t xml:space="preserve"> </w:t>
      </w:r>
      <w:r w:rsidR="00E547F2" w:rsidRPr="00A22CE2">
        <w:rPr>
          <w:rFonts w:asciiTheme="minorBidi" w:hAnsiTheme="minorBidi"/>
          <w:i/>
          <w:iCs/>
          <w:sz w:val="24"/>
          <w:szCs w:val="24"/>
        </w:rPr>
        <w:t>Korach</w:t>
      </w:r>
      <w:r w:rsidR="00E547F2" w:rsidRPr="00A15BC3">
        <w:rPr>
          <w:rFonts w:asciiTheme="minorBidi" w:hAnsiTheme="minorBidi"/>
          <w:sz w:val="24"/>
          <w:szCs w:val="24"/>
        </w:rPr>
        <w:t>,</w:t>
      </w:r>
      <w:r w:rsidR="00F95625" w:rsidRPr="00A15BC3">
        <w:rPr>
          <w:rFonts w:asciiTheme="minorBidi" w:hAnsiTheme="minorBidi"/>
          <w:sz w:val="24"/>
          <w:szCs w:val="24"/>
        </w:rPr>
        <w:t xml:space="preserve"> and which had sprouted buds, blossoms</w:t>
      </w:r>
      <w:r w:rsidR="00D23DE4">
        <w:rPr>
          <w:rFonts w:asciiTheme="minorBidi" w:hAnsiTheme="minorBidi"/>
          <w:sz w:val="24"/>
          <w:szCs w:val="24"/>
        </w:rPr>
        <w:t>,</w:t>
      </w:r>
      <w:r w:rsidR="00F95625" w:rsidRPr="00A15BC3">
        <w:rPr>
          <w:rFonts w:asciiTheme="minorBidi" w:hAnsiTheme="minorBidi"/>
          <w:sz w:val="24"/>
          <w:szCs w:val="24"/>
        </w:rPr>
        <w:t xml:space="preserve"> and almonds</w:t>
      </w:r>
      <w:r w:rsidR="00F04DC5">
        <w:rPr>
          <w:rFonts w:asciiTheme="minorBidi" w:hAnsiTheme="minorBidi"/>
          <w:sz w:val="24"/>
          <w:szCs w:val="24"/>
        </w:rPr>
        <w:t xml:space="preserve"> (17:</w:t>
      </w:r>
      <w:r w:rsidR="00FD632B">
        <w:rPr>
          <w:rFonts w:asciiTheme="minorBidi" w:hAnsiTheme="minorBidi"/>
          <w:sz w:val="24"/>
          <w:szCs w:val="24"/>
        </w:rPr>
        <w:t>21-26</w:t>
      </w:r>
      <w:r w:rsidR="00F04DC5">
        <w:rPr>
          <w:rFonts w:asciiTheme="minorBidi" w:hAnsiTheme="minorBidi"/>
          <w:sz w:val="24"/>
          <w:szCs w:val="24"/>
        </w:rPr>
        <w:t>)</w:t>
      </w:r>
      <w:r w:rsidR="00F95625" w:rsidRPr="00A15BC3">
        <w:rPr>
          <w:rFonts w:asciiTheme="minorBidi" w:hAnsiTheme="minorBidi"/>
          <w:sz w:val="24"/>
          <w:szCs w:val="24"/>
        </w:rPr>
        <w:t>.</w:t>
      </w:r>
    </w:p>
    <w:p w14:paraId="57502C4A" w14:textId="77777777" w:rsidR="00A15BC3" w:rsidRPr="00A15BC3" w:rsidRDefault="00A15BC3" w:rsidP="00A15BC3">
      <w:pPr>
        <w:spacing w:after="0" w:line="240" w:lineRule="auto"/>
        <w:jc w:val="both"/>
        <w:rPr>
          <w:rFonts w:asciiTheme="minorBidi" w:hAnsiTheme="minorBidi"/>
          <w:sz w:val="24"/>
          <w:szCs w:val="24"/>
        </w:rPr>
      </w:pPr>
    </w:p>
    <w:p w14:paraId="66D2E765" w14:textId="788AE644" w:rsidR="00A06507" w:rsidRDefault="004674D1" w:rsidP="00A15BC3">
      <w:pPr>
        <w:spacing w:after="0" w:line="240" w:lineRule="auto"/>
        <w:ind w:firstLine="720"/>
        <w:jc w:val="both"/>
        <w:rPr>
          <w:rFonts w:asciiTheme="minorBidi" w:hAnsiTheme="minorBidi"/>
          <w:sz w:val="24"/>
          <w:szCs w:val="24"/>
        </w:rPr>
      </w:pPr>
      <w:r>
        <w:rPr>
          <w:rFonts w:asciiTheme="minorBidi" w:hAnsiTheme="minorBidi"/>
          <w:sz w:val="24"/>
          <w:szCs w:val="24"/>
        </w:rPr>
        <w:t>In chapter 21, f</w:t>
      </w:r>
      <w:r w:rsidRPr="00A15BC3">
        <w:rPr>
          <w:rFonts w:asciiTheme="minorBidi" w:hAnsiTheme="minorBidi"/>
          <w:sz w:val="24"/>
          <w:szCs w:val="24"/>
        </w:rPr>
        <w:t xml:space="preserve">ollowing </w:t>
      </w:r>
      <w:r w:rsidR="00F95625" w:rsidRPr="00A15BC3">
        <w:rPr>
          <w:rFonts w:asciiTheme="minorBidi" w:hAnsiTheme="minorBidi"/>
          <w:sz w:val="24"/>
          <w:szCs w:val="24"/>
        </w:rPr>
        <w:t xml:space="preserve">the episode of Mei Meriva, the Torah records a battle against the Canaanites – paralleling the battle against the Canaanites waged by the </w:t>
      </w:r>
      <w:r w:rsidR="00F95625" w:rsidRPr="002255A5">
        <w:rPr>
          <w:rFonts w:asciiTheme="minorBidi" w:hAnsiTheme="minorBidi"/>
          <w:i/>
          <w:iCs/>
          <w:sz w:val="24"/>
          <w:szCs w:val="24"/>
        </w:rPr>
        <w:t>ma’apilim</w:t>
      </w:r>
      <w:r w:rsidR="00F95625" w:rsidRPr="00A15BC3">
        <w:rPr>
          <w:rFonts w:asciiTheme="minorBidi" w:hAnsiTheme="minorBidi"/>
          <w:sz w:val="24"/>
          <w:szCs w:val="24"/>
        </w:rPr>
        <w:t xml:space="preserve"> after the sin of the spies. This </w:t>
      </w:r>
      <w:proofErr w:type="gramStart"/>
      <w:r w:rsidR="00F95625" w:rsidRPr="00A15BC3">
        <w:rPr>
          <w:rFonts w:asciiTheme="minorBidi" w:hAnsiTheme="minorBidi"/>
          <w:sz w:val="24"/>
          <w:szCs w:val="24"/>
        </w:rPr>
        <w:t>is followed</w:t>
      </w:r>
      <w:proofErr w:type="gramEnd"/>
      <w:r w:rsidR="00F95625" w:rsidRPr="00A15BC3">
        <w:rPr>
          <w:rFonts w:asciiTheme="minorBidi" w:hAnsiTheme="minorBidi"/>
          <w:sz w:val="24"/>
          <w:szCs w:val="24"/>
        </w:rPr>
        <w:t xml:space="preserve"> by the </w:t>
      </w:r>
      <w:r w:rsidR="00A06507" w:rsidRPr="00A15BC3">
        <w:rPr>
          <w:rFonts w:asciiTheme="minorBidi" w:hAnsiTheme="minorBidi"/>
          <w:sz w:val="24"/>
          <w:szCs w:val="24"/>
        </w:rPr>
        <w:t xml:space="preserve">arrival of the fiery serpents, </w:t>
      </w:r>
      <w:r w:rsidR="00582AA5">
        <w:rPr>
          <w:rFonts w:asciiTheme="minorBidi" w:hAnsiTheme="minorBidi"/>
          <w:sz w:val="24"/>
          <w:szCs w:val="24"/>
        </w:rPr>
        <w:t xml:space="preserve">which </w:t>
      </w:r>
      <w:r w:rsidR="00A06507" w:rsidRPr="00A15BC3">
        <w:rPr>
          <w:rFonts w:asciiTheme="minorBidi" w:hAnsiTheme="minorBidi"/>
          <w:sz w:val="24"/>
          <w:szCs w:val="24"/>
        </w:rPr>
        <w:t xml:space="preserve">recall the </w:t>
      </w:r>
      <w:r w:rsidR="00B939CB">
        <w:rPr>
          <w:rFonts w:asciiTheme="minorBidi" w:hAnsiTheme="minorBidi"/>
          <w:sz w:val="24"/>
          <w:szCs w:val="24"/>
        </w:rPr>
        <w:t xml:space="preserve">story of </w:t>
      </w:r>
      <w:r w:rsidR="00555D37" w:rsidRPr="00A22CE2">
        <w:rPr>
          <w:rFonts w:asciiTheme="minorBidi" w:hAnsiTheme="minorBidi"/>
          <w:sz w:val="24"/>
          <w:szCs w:val="24"/>
        </w:rPr>
        <w:t xml:space="preserve">Kivrot </w:t>
      </w:r>
      <w:r w:rsidR="00B939CB" w:rsidRPr="00A22CE2">
        <w:rPr>
          <w:rFonts w:asciiTheme="minorBidi" w:hAnsiTheme="minorBidi"/>
          <w:sz w:val="24"/>
          <w:szCs w:val="24"/>
        </w:rPr>
        <w:t>ha-</w:t>
      </w:r>
      <w:r w:rsidR="00555D37" w:rsidRPr="00A22CE2">
        <w:rPr>
          <w:rFonts w:asciiTheme="minorBidi" w:hAnsiTheme="minorBidi"/>
          <w:sz w:val="24"/>
          <w:szCs w:val="24"/>
        </w:rPr>
        <w:t>Ta’ava</w:t>
      </w:r>
      <w:r w:rsidR="00B939CB">
        <w:rPr>
          <w:rFonts w:asciiTheme="minorBidi" w:hAnsiTheme="minorBidi"/>
          <w:sz w:val="24"/>
          <w:szCs w:val="24"/>
        </w:rPr>
        <w:t xml:space="preserve">, </w:t>
      </w:r>
      <w:r w:rsidR="00A06507" w:rsidRPr="00A15BC3">
        <w:rPr>
          <w:rFonts w:asciiTheme="minorBidi" w:hAnsiTheme="minorBidi"/>
          <w:sz w:val="24"/>
          <w:szCs w:val="24"/>
        </w:rPr>
        <w:t>“</w:t>
      </w:r>
      <w:r w:rsidR="00B939CB">
        <w:rPr>
          <w:rFonts w:asciiTheme="minorBidi" w:hAnsiTheme="minorBidi"/>
          <w:sz w:val="24"/>
          <w:szCs w:val="24"/>
        </w:rPr>
        <w:t>the</w:t>
      </w:r>
      <w:r w:rsidR="00B939CB">
        <w:rPr>
          <w:rFonts w:asciiTheme="minorBidi" w:hAnsiTheme="minorBidi"/>
          <w:i/>
          <w:iCs/>
          <w:sz w:val="24"/>
          <w:szCs w:val="24"/>
        </w:rPr>
        <w:t xml:space="preserve"> </w:t>
      </w:r>
      <w:r w:rsidR="00A06507" w:rsidRPr="00A15BC3">
        <w:rPr>
          <w:rFonts w:asciiTheme="minorBidi" w:hAnsiTheme="minorBidi"/>
          <w:sz w:val="24"/>
          <w:szCs w:val="24"/>
        </w:rPr>
        <w:t>graves of desire</w:t>
      </w:r>
      <w:r w:rsidR="00A15BC3">
        <w:rPr>
          <w:rFonts w:asciiTheme="minorBidi" w:hAnsiTheme="minorBidi"/>
          <w:sz w:val="24"/>
          <w:szCs w:val="24"/>
        </w:rPr>
        <w:t>”</w:t>
      </w:r>
      <w:r w:rsidR="00582AA5">
        <w:rPr>
          <w:rFonts w:asciiTheme="minorBidi" w:hAnsiTheme="minorBidi"/>
          <w:sz w:val="24"/>
          <w:szCs w:val="24"/>
        </w:rPr>
        <w:t xml:space="preserve"> (chapter 11)</w:t>
      </w:r>
      <w:r w:rsidR="00DB43E2">
        <w:rPr>
          <w:rFonts w:asciiTheme="minorBidi" w:hAnsiTheme="minorBidi"/>
          <w:sz w:val="24"/>
          <w:szCs w:val="24"/>
        </w:rPr>
        <w:t>,</w:t>
      </w:r>
      <w:r w:rsidR="00A06507" w:rsidRPr="00A15BC3">
        <w:rPr>
          <w:rFonts w:asciiTheme="minorBidi" w:hAnsiTheme="minorBidi"/>
          <w:sz w:val="24"/>
          <w:szCs w:val="24"/>
        </w:rPr>
        <w:t xml:space="preserve"> since Bnei Yisrael complained </w:t>
      </w:r>
      <w:r w:rsidR="00DB43E2" w:rsidRPr="00A15BC3">
        <w:rPr>
          <w:rFonts w:asciiTheme="minorBidi" w:hAnsiTheme="minorBidi"/>
          <w:sz w:val="24"/>
          <w:szCs w:val="24"/>
        </w:rPr>
        <w:t xml:space="preserve">in both instances </w:t>
      </w:r>
      <w:r w:rsidR="00A06507" w:rsidRPr="00A15BC3">
        <w:rPr>
          <w:rFonts w:asciiTheme="minorBidi" w:hAnsiTheme="minorBidi"/>
          <w:sz w:val="24"/>
          <w:szCs w:val="24"/>
        </w:rPr>
        <w:t>without justification: “and our soul loathes this light bread”</w:t>
      </w:r>
      <w:r w:rsidR="00A445BD">
        <w:rPr>
          <w:rFonts w:asciiTheme="minorBidi" w:hAnsiTheme="minorBidi"/>
          <w:sz w:val="24"/>
          <w:szCs w:val="24"/>
        </w:rPr>
        <w:t xml:space="preserve"> (21:5).</w:t>
      </w:r>
      <w:r w:rsidR="00A06507" w:rsidRPr="00A15BC3">
        <w:rPr>
          <w:rFonts w:asciiTheme="minorBidi" w:hAnsiTheme="minorBidi"/>
          <w:sz w:val="24"/>
          <w:szCs w:val="24"/>
        </w:rPr>
        <w:t xml:space="preserve"> Thereafter the </w:t>
      </w:r>
      <w:r w:rsidR="00A15BC3" w:rsidRPr="00A15BC3">
        <w:rPr>
          <w:rFonts w:asciiTheme="minorBidi" w:hAnsiTheme="minorBidi"/>
          <w:i/>
          <w:iCs/>
          <w:sz w:val="24"/>
          <w:szCs w:val="24"/>
        </w:rPr>
        <w:t>parasha</w:t>
      </w:r>
      <w:r w:rsidR="00A06507" w:rsidRPr="00A15BC3">
        <w:rPr>
          <w:rFonts w:asciiTheme="minorBidi" w:hAnsiTheme="minorBidi"/>
          <w:sz w:val="24"/>
          <w:szCs w:val="24"/>
        </w:rPr>
        <w:t xml:space="preserve"> records </w:t>
      </w:r>
      <w:proofErr w:type="gramStart"/>
      <w:r w:rsidR="00A06507" w:rsidRPr="00A15BC3">
        <w:rPr>
          <w:rFonts w:asciiTheme="minorBidi" w:hAnsiTheme="minorBidi"/>
          <w:sz w:val="24"/>
          <w:szCs w:val="24"/>
        </w:rPr>
        <w:t>some of</w:t>
      </w:r>
      <w:proofErr w:type="gramEnd"/>
      <w:r w:rsidR="00A06507" w:rsidRPr="00A15BC3">
        <w:rPr>
          <w:rFonts w:asciiTheme="minorBidi" w:hAnsiTheme="minorBidi"/>
          <w:sz w:val="24"/>
          <w:szCs w:val="24"/>
        </w:rPr>
        <w:t xml:space="preserve"> the</w:t>
      </w:r>
      <w:r w:rsidR="00E547F2" w:rsidRPr="00A15BC3">
        <w:rPr>
          <w:rFonts w:asciiTheme="minorBidi" w:hAnsiTheme="minorBidi"/>
          <w:sz w:val="24"/>
          <w:szCs w:val="24"/>
        </w:rPr>
        <w:t>ir</w:t>
      </w:r>
      <w:r w:rsidR="00A06507" w:rsidRPr="00A15BC3">
        <w:rPr>
          <w:rFonts w:asciiTheme="minorBidi" w:hAnsiTheme="minorBidi"/>
          <w:sz w:val="24"/>
          <w:szCs w:val="24"/>
        </w:rPr>
        <w:t xml:space="preserve"> journeys (paralleling the </w:t>
      </w:r>
      <w:r w:rsidR="00A06507" w:rsidRPr="00A15BC3">
        <w:rPr>
          <w:rFonts w:asciiTheme="minorBidi" w:hAnsiTheme="minorBidi"/>
          <w:sz w:val="24"/>
          <w:szCs w:val="24"/>
        </w:rPr>
        <w:lastRenderedPageBreak/>
        <w:t xml:space="preserve">journeys at the beginning of </w:t>
      </w:r>
      <w:r w:rsidR="00A06507" w:rsidRPr="00A15BC3">
        <w:rPr>
          <w:rFonts w:asciiTheme="minorBidi" w:hAnsiTheme="minorBidi"/>
          <w:i/>
          <w:iCs/>
          <w:sz w:val="24"/>
          <w:szCs w:val="24"/>
        </w:rPr>
        <w:t xml:space="preserve">Sefer </w:t>
      </w:r>
      <w:r w:rsidR="00E547F2" w:rsidRPr="00A15BC3">
        <w:rPr>
          <w:rFonts w:asciiTheme="minorBidi" w:hAnsiTheme="minorBidi"/>
          <w:i/>
          <w:iCs/>
          <w:sz w:val="24"/>
          <w:szCs w:val="24"/>
        </w:rPr>
        <w:t>Bamidbar</w:t>
      </w:r>
      <w:r w:rsidR="00E547F2" w:rsidRPr="00A15BC3">
        <w:rPr>
          <w:rFonts w:asciiTheme="minorBidi" w:hAnsiTheme="minorBidi"/>
          <w:sz w:val="24"/>
          <w:szCs w:val="24"/>
        </w:rPr>
        <w:t>), and then they arrive</w:t>
      </w:r>
      <w:r w:rsidR="00A06507" w:rsidRPr="00A15BC3">
        <w:rPr>
          <w:rFonts w:asciiTheme="minorBidi" w:hAnsiTheme="minorBidi"/>
          <w:sz w:val="24"/>
          <w:szCs w:val="24"/>
        </w:rPr>
        <w:t xml:space="preserve"> at the well and sing its praises,</w:t>
      </w:r>
      <w:r w:rsidR="00A06507" w:rsidRPr="00A15BC3">
        <w:rPr>
          <w:rStyle w:val="FootnoteReference"/>
          <w:rFonts w:asciiTheme="minorBidi" w:hAnsiTheme="minorBidi"/>
          <w:sz w:val="24"/>
          <w:szCs w:val="24"/>
        </w:rPr>
        <w:footnoteReference w:id="2"/>
      </w:r>
      <w:r w:rsidR="00A06507" w:rsidRPr="00A15BC3">
        <w:rPr>
          <w:rFonts w:asciiTheme="minorBidi" w:hAnsiTheme="minorBidi"/>
          <w:sz w:val="24"/>
          <w:szCs w:val="24"/>
        </w:rPr>
        <w:t xml:space="preserve"> recalling the Song of the Sea.</w:t>
      </w:r>
    </w:p>
    <w:p w14:paraId="1575C986" w14:textId="77777777" w:rsidR="00A15BC3" w:rsidRPr="00A15BC3" w:rsidRDefault="00A15BC3" w:rsidP="00A15BC3">
      <w:pPr>
        <w:spacing w:after="0" w:line="240" w:lineRule="auto"/>
        <w:jc w:val="both"/>
        <w:rPr>
          <w:rFonts w:asciiTheme="minorBidi" w:hAnsiTheme="minorBidi"/>
          <w:sz w:val="24"/>
          <w:szCs w:val="24"/>
        </w:rPr>
      </w:pPr>
    </w:p>
    <w:p w14:paraId="4404019B" w14:textId="77777777" w:rsidR="00A06507" w:rsidRDefault="00A06507" w:rsidP="00A15BC3">
      <w:pPr>
        <w:spacing w:after="0" w:line="240" w:lineRule="auto"/>
        <w:jc w:val="both"/>
        <w:rPr>
          <w:rFonts w:asciiTheme="minorBidi" w:hAnsiTheme="minorBidi"/>
          <w:sz w:val="24"/>
          <w:szCs w:val="24"/>
        </w:rPr>
      </w:pPr>
      <w:r w:rsidRPr="00A15BC3">
        <w:rPr>
          <w:rFonts w:asciiTheme="minorBidi" w:hAnsiTheme="minorBidi"/>
          <w:sz w:val="24"/>
          <w:szCs w:val="24"/>
        </w:rPr>
        <w:t xml:space="preserve">The above might </w:t>
      </w:r>
      <w:proofErr w:type="gramStart"/>
      <w:r w:rsidRPr="00A15BC3">
        <w:rPr>
          <w:rFonts w:asciiTheme="minorBidi" w:hAnsiTheme="minorBidi"/>
          <w:sz w:val="24"/>
          <w:szCs w:val="24"/>
        </w:rPr>
        <w:t>be summarized</w:t>
      </w:r>
      <w:proofErr w:type="gramEnd"/>
      <w:r w:rsidRPr="00A15BC3">
        <w:rPr>
          <w:rFonts w:asciiTheme="minorBidi" w:hAnsiTheme="minorBidi"/>
          <w:sz w:val="24"/>
          <w:szCs w:val="24"/>
        </w:rPr>
        <w:t xml:space="preserve"> in the following clearly chiastic structure:</w:t>
      </w:r>
    </w:p>
    <w:p w14:paraId="1D03813E" w14:textId="77777777" w:rsidR="00A15BC3" w:rsidRPr="00A15BC3" w:rsidRDefault="00A15BC3" w:rsidP="00A15BC3">
      <w:pPr>
        <w:spacing w:after="0" w:line="240" w:lineRule="auto"/>
        <w:jc w:val="both"/>
        <w:rPr>
          <w:rFonts w:asciiTheme="minorBidi" w:hAnsiTheme="minorBidi"/>
          <w:sz w:val="24"/>
          <w:szCs w:val="24"/>
        </w:rPr>
      </w:pPr>
    </w:p>
    <w:tbl>
      <w:tblPr>
        <w:tblStyle w:val="TableGrid"/>
        <w:tblW w:w="0" w:type="auto"/>
        <w:tblLook w:val="04A0" w:firstRow="1" w:lastRow="0" w:firstColumn="1" w:lastColumn="0" w:noHBand="0" w:noVBand="1"/>
      </w:tblPr>
      <w:tblGrid>
        <w:gridCol w:w="4855"/>
        <w:gridCol w:w="4495"/>
      </w:tblGrid>
      <w:tr w:rsidR="00217AC3" w:rsidRPr="00A15BC3" w14:paraId="3150D124" w14:textId="77777777" w:rsidTr="00A22CE2">
        <w:tc>
          <w:tcPr>
            <w:tcW w:w="4855" w:type="dxa"/>
          </w:tcPr>
          <w:p w14:paraId="4A8211DC" w14:textId="77777777" w:rsidR="004325B2" w:rsidRDefault="00217AC3" w:rsidP="004325B2">
            <w:pPr>
              <w:rPr>
                <w:rFonts w:asciiTheme="minorBidi" w:hAnsiTheme="minorBidi"/>
                <w:b/>
                <w:bCs/>
                <w:sz w:val="24"/>
                <w:szCs w:val="24"/>
              </w:rPr>
            </w:pPr>
            <w:r w:rsidRPr="00A15BC3">
              <w:rPr>
                <w:rFonts w:asciiTheme="minorBidi" w:hAnsiTheme="minorBidi"/>
                <w:b/>
                <w:bCs/>
                <w:sz w:val="24"/>
                <w:szCs w:val="24"/>
              </w:rPr>
              <w:t xml:space="preserve">Starting from the Exodus </w:t>
            </w:r>
          </w:p>
          <w:p w14:paraId="6D04B09A" w14:textId="37642622" w:rsidR="00217AC3" w:rsidRPr="00A15BC3" w:rsidRDefault="00217AC3" w:rsidP="00A22CE2">
            <w:pPr>
              <w:rPr>
                <w:rFonts w:asciiTheme="minorBidi" w:hAnsiTheme="minorBidi"/>
                <w:b/>
                <w:bCs/>
                <w:sz w:val="24"/>
                <w:szCs w:val="24"/>
              </w:rPr>
            </w:pPr>
            <w:r w:rsidRPr="00A15BC3">
              <w:rPr>
                <w:rFonts w:asciiTheme="minorBidi" w:hAnsiTheme="minorBidi"/>
                <w:b/>
                <w:bCs/>
                <w:sz w:val="24"/>
                <w:szCs w:val="24"/>
              </w:rPr>
              <w:t>(in chronological order):</w:t>
            </w:r>
          </w:p>
        </w:tc>
        <w:tc>
          <w:tcPr>
            <w:tcW w:w="4495" w:type="dxa"/>
          </w:tcPr>
          <w:p w14:paraId="63905286" w14:textId="77777777" w:rsidR="004325B2" w:rsidRDefault="00217AC3" w:rsidP="004325B2">
            <w:pPr>
              <w:rPr>
                <w:rFonts w:asciiTheme="minorBidi" w:hAnsiTheme="minorBidi"/>
                <w:b/>
                <w:bCs/>
                <w:sz w:val="24"/>
                <w:szCs w:val="24"/>
              </w:rPr>
            </w:pPr>
            <w:r w:rsidRPr="00A15BC3">
              <w:rPr>
                <w:rFonts w:asciiTheme="minorBidi" w:hAnsiTheme="minorBidi"/>
                <w:b/>
                <w:bCs/>
                <w:sz w:val="24"/>
                <w:szCs w:val="24"/>
              </w:rPr>
              <w:t>Starting from Mei</w:t>
            </w:r>
            <w:r w:rsidR="00E547F2" w:rsidRPr="00A15BC3">
              <w:rPr>
                <w:rFonts w:asciiTheme="minorBidi" w:hAnsiTheme="minorBidi"/>
                <w:b/>
                <w:bCs/>
                <w:sz w:val="24"/>
                <w:szCs w:val="24"/>
              </w:rPr>
              <w:t xml:space="preserve"> Meriva </w:t>
            </w:r>
          </w:p>
          <w:p w14:paraId="67F807D1" w14:textId="45FBAFB3" w:rsidR="00217AC3" w:rsidRPr="00A15BC3" w:rsidRDefault="00E547F2" w:rsidP="00A22CE2">
            <w:pPr>
              <w:rPr>
                <w:rFonts w:asciiTheme="minorBidi" w:hAnsiTheme="minorBidi"/>
                <w:b/>
                <w:bCs/>
                <w:sz w:val="24"/>
                <w:szCs w:val="24"/>
              </w:rPr>
            </w:pPr>
            <w:r w:rsidRPr="00A15BC3">
              <w:rPr>
                <w:rFonts w:asciiTheme="minorBidi" w:hAnsiTheme="minorBidi"/>
                <w:b/>
                <w:bCs/>
                <w:sz w:val="24"/>
                <w:szCs w:val="24"/>
              </w:rPr>
              <w:t>(in</w:t>
            </w:r>
            <w:r w:rsidR="00D56DD9">
              <w:rPr>
                <w:rFonts w:asciiTheme="minorBidi" w:hAnsiTheme="minorBidi"/>
                <w:b/>
                <w:bCs/>
                <w:sz w:val="24"/>
                <w:szCs w:val="24"/>
              </w:rPr>
              <w:t xml:space="preserve"> re</w:t>
            </w:r>
            <w:r w:rsidR="00217AC3" w:rsidRPr="00A15BC3">
              <w:rPr>
                <w:rFonts w:asciiTheme="minorBidi" w:hAnsiTheme="minorBidi"/>
                <w:b/>
                <w:bCs/>
                <w:sz w:val="24"/>
                <w:szCs w:val="24"/>
              </w:rPr>
              <w:t xml:space="preserve">verse </w:t>
            </w:r>
            <w:r w:rsidR="00D56DD9">
              <w:rPr>
                <w:rFonts w:asciiTheme="minorBidi" w:hAnsiTheme="minorBidi"/>
                <w:b/>
                <w:bCs/>
                <w:sz w:val="24"/>
                <w:szCs w:val="24"/>
              </w:rPr>
              <w:t xml:space="preserve">chronological </w:t>
            </w:r>
            <w:r w:rsidR="00217AC3" w:rsidRPr="00A15BC3">
              <w:rPr>
                <w:rFonts w:asciiTheme="minorBidi" w:hAnsiTheme="minorBidi"/>
                <w:b/>
                <w:bCs/>
                <w:sz w:val="24"/>
                <w:szCs w:val="24"/>
              </w:rPr>
              <w:t xml:space="preserve">order) </w:t>
            </w:r>
          </w:p>
        </w:tc>
      </w:tr>
      <w:tr w:rsidR="00217AC3" w:rsidRPr="00A15BC3" w14:paraId="380434CE" w14:textId="77777777" w:rsidTr="00A22CE2">
        <w:tc>
          <w:tcPr>
            <w:tcW w:w="4855" w:type="dxa"/>
          </w:tcPr>
          <w:p w14:paraId="0474215B" w14:textId="3BBDEC8D" w:rsidR="00217AC3" w:rsidRPr="00A15BC3" w:rsidRDefault="00217AC3" w:rsidP="00A22CE2">
            <w:pPr>
              <w:rPr>
                <w:rFonts w:asciiTheme="minorBidi" w:hAnsiTheme="minorBidi"/>
                <w:sz w:val="24"/>
                <w:szCs w:val="24"/>
              </w:rPr>
            </w:pPr>
            <w:r w:rsidRPr="00A15BC3">
              <w:rPr>
                <w:rFonts w:asciiTheme="minorBidi" w:hAnsiTheme="minorBidi"/>
                <w:sz w:val="24"/>
                <w:szCs w:val="24"/>
              </w:rPr>
              <w:t>Song of the Sea</w:t>
            </w:r>
            <w:r w:rsidR="00FD632B">
              <w:rPr>
                <w:rFonts w:asciiTheme="minorBidi" w:hAnsiTheme="minorBidi"/>
                <w:sz w:val="24"/>
                <w:szCs w:val="24"/>
              </w:rPr>
              <w:t xml:space="preserve"> (</w:t>
            </w:r>
            <w:r w:rsidR="00E412BB">
              <w:rPr>
                <w:rFonts w:asciiTheme="minorBidi" w:hAnsiTheme="minorBidi"/>
                <w:i/>
                <w:iCs/>
                <w:sz w:val="24"/>
                <w:szCs w:val="24"/>
              </w:rPr>
              <w:t xml:space="preserve">Shemot </w:t>
            </w:r>
            <w:r w:rsidR="00FD632B">
              <w:rPr>
                <w:rFonts w:asciiTheme="minorBidi" w:hAnsiTheme="minorBidi"/>
                <w:sz w:val="24"/>
                <w:szCs w:val="24"/>
              </w:rPr>
              <w:t>15)</w:t>
            </w:r>
          </w:p>
        </w:tc>
        <w:tc>
          <w:tcPr>
            <w:tcW w:w="4495" w:type="dxa"/>
          </w:tcPr>
          <w:p w14:paraId="76305A46" w14:textId="34FCDA0A" w:rsidR="00217AC3" w:rsidRPr="00A15BC3" w:rsidRDefault="00217AC3" w:rsidP="00A22CE2">
            <w:pPr>
              <w:rPr>
                <w:rFonts w:asciiTheme="minorBidi" w:hAnsiTheme="minorBidi"/>
                <w:sz w:val="24"/>
                <w:szCs w:val="24"/>
              </w:rPr>
            </w:pPr>
            <w:r w:rsidRPr="00A15BC3">
              <w:rPr>
                <w:rFonts w:asciiTheme="minorBidi" w:hAnsiTheme="minorBidi"/>
                <w:sz w:val="24"/>
                <w:szCs w:val="24"/>
              </w:rPr>
              <w:t>Song of the Well</w:t>
            </w:r>
            <w:r w:rsidR="00FB7F9B">
              <w:rPr>
                <w:rFonts w:asciiTheme="minorBidi" w:hAnsiTheme="minorBidi"/>
                <w:sz w:val="24"/>
                <w:szCs w:val="24"/>
              </w:rPr>
              <w:t xml:space="preserve"> (</w:t>
            </w:r>
            <w:r w:rsidR="00C3156B">
              <w:rPr>
                <w:rFonts w:asciiTheme="minorBidi" w:hAnsiTheme="minorBidi"/>
                <w:i/>
                <w:iCs/>
                <w:sz w:val="24"/>
                <w:szCs w:val="24"/>
              </w:rPr>
              <w:t xml:space="preserve">Bamidbar </w:t>
            </w:r>
            <w:r w:rsidR="00C3156B">
              <w:rPr>
                <w:rFonts w:asciiTheme="minorBidi" w:hAnsiTheme="minorBidi"/>
                <w:sz w:val="24"/>
                <w:szCs w:val="24"/>
              </w:rPr>
              <w:t>21:17-18)</w:t>
            </w:r>
          </w:p>
        </w:tc>
      </w:tr>
      <w:tr w:rsidR="00217AC3" w:rsidRPr="00A15BC3" w14:paraId="719057C1" w14:textId="77777777" w:rsidTr="00A22CE2">
        <w:tc>
          <w:tcPr>
            <w:tcW w:w="4855" w:type="dxa"/>
          </w:tcPr>
          <w:p w14:paraId="146A829A" w14:textId="398FFE16" w:rsidR="00217AC3" w:rsidRPr="003600D9" w:rsidRDefault="00217AC3" w:rsidP="00A22CE2">
            <w:pPr>
              <w:rPr>
                <w:rFonts w:asciiTheme="minorBidi" w:hAnsiTheme="minorBidi"/>
                <w:sz w:val="24"/>
                <w:szCs w:val="24"/>
              </w:rPr>
            </w:pPr>
            <w:r w:rsidRPr="00A15BC3">
              <w:rPr>
                <w:rFonts w:asciiTheme="minorBidi" w:hAnsiTheme="minorBidi"/>
                <w:sz w:val="24"/>
                <w:szCs w:val="24"/>
              </w:rPr>
              <w:t>Journeys of Bnei Yisrael</w:t>
            </w:r>
            <w:r w:rsidR="00DB43E2">
              <w:rPr>
                <w:rFonts w:asciiTheme="minorBidi" w:hAnsiTheme="minorBidi"/>
                <w:sz w:val="24"/>
                <w:szCs w:val="24"/>
              </w:rPr>
              <w:t xml:space="preserve"> </w:t>
            </w:r>
            <w:r w:rsidR="003600D9">
              <w:rPr>
                <w:rFonts w:asciiTheme="minorBidi" w:hAnsiTheme="minorBidi"/>
                <w:sz w:val="24"/>
                <w:szCs w:val="24"/>
              </w:rPr>
              <w:t xml:space="preserve">(beginning of </w:t>
            </w:r>
            <w:r w:rsidR="00B57D07">
              <w:rPr>
                <w:rFonts w:asciiTheme="minorBidi" w:hAnsiTheme="minorBidi"/>
                <w:i/>
                <w:iCs/>
                <w:sz w:val="24"/>
                <w:szCs w:val="24"/>
              </w:rPr>
              <w:t xml:space="preserve">Sefer </w:t>
            </w:r>
            <w:r w:rsidR="003600D9">
              <w:rPr>
                <w:rFonts w:asciiTheme="minorBidi" w:hAnsiTheme="minorBidi"/>
                <w:i/>
                <w:iCs/>
                <w:sz w:val="24"/>
                <w:szCs w:val="24"/>
              </w:rPr>
              <w:t>Bamidbar</w:t>
            </w:r>
            <w:r w:rsidR="003600D9">
              <w:rPr>
                <w:rFonts w:asciiTheme="minorBidi" w:hAnsiTheme="minorBidi"/>
                <w:sz w:val="24"/>
                <w:szCs w:val="24"/>
              </w:rPr>
              <w:t>)</w:t>
            </w:r>
          </w:p>
        </w:tc>
        <w:tc>
          <w:tcPr>
            <w:tcW w:w="4495" w:type="dxa"/>
          </w:tcPr>
          <w:p w14:paraId="55211786" w14:textId="7F8451F7" w:rsidR="00217AC3" w:rsidRPr="00A15BC3" w:rsidRDefault="00217AC3" w:rsidP="00A22CE2">
            <w:pPr>
              <w:rPr>
                <w:rFonts w:asciiTheme="minorBidi" w:hAnsiTheme="minorBidi"/>
                <w:sz w:val="24"/>
                <w:szCs w:val="24"/>
              </w:rPr>
            </w:pPr>
            <w:r w:rsidRPr="00A15BC3">
              <w:rPr>
                <w:rFonts w:asciiTheme="minorBidi" w:hAnsiTheme="minorBidi"/>
                <w:sz w:val="24"/>
                <w:szCs w:val="24"/>
              </w:rPr>
              <w:t>Journeys of Bnei Yisrael</w:t>
            </w:r>
            <w:r w:rsidR="009A1A24">
              <w:rPr>
                <w:rFonts w:asciiTheme="minorBidi" w:hAnsiTheme="minorBidi"/>
                <w:sz w:val="24"/>
                <w:szCs w:val="24"/>
              </w:rPr>
              <w:t xml:space="preserve"> (21:10-20)</w:t>
            </w:r>
          </w:p>
        </w:tc>
      </w:tr>
      <w:tr w:rsidR="00217AC3" w:rsidRPr="00A15BC3" w14:paraId="0EB119BA" w14:textId="77777777" w:rsidTr="00A22CE2">
        <w:tc>
          <w:tcPr>
            <w:tcW w:w="4855" w:type="dxa"/>
          </w:tcPr>
          <w:p w14:paraId="49836C6B" w14:textId="1817C9EF" w:rsidR="00217AC3" w:rsidRPr="00883D2B" w:rsidRDefault="00B939CB" w:rsidP="00A22CE2">
            <w:pPr>
              <w:rPr>
                <w:rFonts w:asciiTheme="minorBidi" w:hAnsiTheme="minorBidi"/>
                <w:sz w:val="24"/>
                <w:szCs w:val="24"/>
              </w:rPr>
            </w:pPr>
            <w:r w:rsidRPr="00A22CE2">
              <w:rPr>
                <w:rFonts w:asciiTheme="minorBidi" w:hAnsiTheme="minorBidi"/>
                <w:sz w:val="24"/>
                <w:szCs w:val="24"/>
              </w:rPr>
              <w:t>Kivrot ha-</w:t>
            </w:r>
            <w:r w:rsidR="00555D37" w:rsidRPr="00A22CE2">
              <w:rPr>
                <w:rFonts w:asciiTheme="minorBidi" w:hAnsiTheme="minorBidi"/>
                <w:sz w:val="24"/>
                <w:szCs w:val="24"/>
              </w:rPr>
              <w:t>Ta’ava</w:t>
            </w:r>
            <w:r w:rsidR="00555D37" w:rsidRPr="00A15BC3" w:rsidDel="00B939CB">
              <w:rPr>
                <w:rFonts w:asciiTheme="minorBidi" w:hAnsiTheme="minorBidi"/>
                <w:sz w:val="24"/>
                <w:szCs w:val="24"/>
              </w:rPr>
              <w:t xml:space="preserve"> </w:t>
            </w:r>
            <w:r w:rsidR="003869F9">
              <w:rPr>
                <w:rFonts w:asciiTheme="minorBidi" w:hAnsiTheme="minorBidi"/>
                <w:sz w:val="24"/>
                <w:szCs w:val="24"/>
              </w:rPr>
              <w:t>(</w:t>
            </w:r>
            <w:r w:rsidR="00883D2B">
              <w:rPr>
                <w:rFonts w:asciiTheme="minorBidi" w:hAnsiTheme="minorBidi"/>
                <w:i/>
                <w:iCs/>
                <w:sz w:val="24"/>
                <w:szCs w:val="24"/>
              </w:rPr>
              <w:t xml:space="preserve">Bamidbar </w:t>
            </w:r>
            <w:r w:rsidR="00883D2B">
              <w:rPr>
                <w:rFonts w:asciiTheme="minorBidi" w:hAnsiTheme="minorBidi"/>
                <w:sz w:val="24"/>
                <w:szCs w:val="24"/>
              </w:rPr>
              <w:t>11)</w:t>
            </w:r>
          </w:p>
        </w:tc>
        <w:tc>
          <w:tcPr>
            <w:tcW w:w="4495" w:type="dxa"/>
          </w:tcPr>
          <w:p w14:paraId="51E30E86" w14:textId="6BF4335D" w:rsidR="00217AC3" w:rsidRPr="00A15BC3" w:rsidRDefault="00217AC3" w:rsidP="00A22CE2">
            <w:pPr>
              <w:rPr>
                <w:rFonts w:asciiTheme="minorBidi" w:hAnsiTheme="minorBidi"/>
                <w:sz w:val="24"/>
                <w:szCs w:val="24"/>
              </w:rPr>
            </w:pPr>
            <w:r w:rsidRPr="00A15BC3">
              <w:rPr>
                <w:rFonts w:asciiTheme="minorBidi" w:hAnsiTheme="minorBidi"/>
                <w:sz w:val="24"/>
                <w:szCs w:val="24"/>
              </w:rPr>
              <w:t xml:space="preserve">Fiery </w:t>
            </w:r>
            <w:proofErr w:type="gramStart"/>
            <w:r w:rsidRPr="00A15BC3">
              <w:rPr>
                <w:rFonts w:asciiTheme="minorBidi" w:hAnsiTheme="minorBidi"/>
                <w:sz w:val="24"/>
                <w:szCs w:val="24"/>
              </w:rPr>
              <w:t>serpents</w:t>
            </w:r>
            <w:proofErr w:type="gramEnd"/>
            <w:r w:rsidR="009A1A24">
              <w:rPr>
                <w:rFonts w:asciiTheme="minorBidi" w:hAnsiTheme="minorBidi"/>
                <w:sz w:val="24"/>
                <w:szCs w:val="24"/>
              </w:rPr>
              <w:t xml:space="preserve"> (21:4-9)</w:t>
            </w:r>
          </w:p>
        </w:tc>
      </w:tr>
      <w:tr w:rsidR="00217AC3" w:rsidRPr="00A15BC3" w14:paraId="0625E396" w14:textId="77777777" w:rsidTr="00A22CE2">
        <w:tc>
          <w:tcPr>
            <w:tcW w:w="4855" w:type="dxa"/>
          </w:tcPr>
          <w:p w14:paraId="3B34AF64" w14:textId="63AA98A9" w:rsidR="00217AC3" w:rsidRPr="00A15BC3" w:rsidRDefault="00217AC3" w:rsidP="00A22CE2">
            <w:pPr>
              <w:rPr>
                <w:rFonts w:asciiTheme="minorBidi" w:hAnsiTheme="minorBidi"/>
                <w:sz w:val="24"/>
                <w:szCs w:val="24"/>
              </w:rPr>
            </w:pPr>
            <w:r w:rsidRPr="00A15BC3">
              <w:rPr>
                <w:rFonts w:asciiTheme="minorBidi" w:hAnsiTheme="minorBidi"/>
                <w:i/>
                <w:iCs/>
                <w:sz w:val="24"/>
                <w:szCs w:val="24"/>
              </w:rPr>
              <w:t>Ma’apilim</w:t>
            </w:r>
            <w:r w:rsidRPr="00A15BC3">
              <w:rPr>
                <w:rFonts w:asciiTheme="minorBidi" w:hAnsiTheme="minorBidi"/>
                <w:sz w:val="24"/>
                <w:szCs w:val="24"/>
              </w:rPr>
              <w:t xml:space="preserve"> – war </w:t>
            </w:r>
            <w:r w:rsidR="0050284B">
              <w:rPr>
                <w:rFonts w:asciiTheme="minorBidi" w:hAnsiTheme="minorBidi"/>
                <w:sz w:val="24"/>
                <w:szCs w:val="24"/>
              </w:rPr>
              <w:t>with</w:t>
            </w:r>
            <w:r w:rsidR="0050284B" w:rsidRPr="00A15BC3">
              <w:rPr>
                <w:rFonts w:asciiTheme="minorBidi" w:hAnsiTheme="minorBidi"/>
                <w:sz w:val="24"/>
                <w:szCs w:val="24"/>
              </w:rPr>
              <w:t xml:space="preserve"> </w:t>
            </w:r>
            <w:r w:rsidRPr="00A15BC3">
              <w:rPr>
                <w:rFonts w:asciiTheme="minorBidi" w:hAnsiTheme="minorBidi"/>
                <w:sz w:val="24"/>
                <w:szCs w:val="24"/>
              </w:rPr>
              <w:t>Canaanites</w:t>
            </w:r>
            <w:r w:rsidR="004461D5">
              <w:rPr>
                <w:rFonts w:asciiTheme="minorBidi" w:hAnsiTheme="minorBidi"/>
                <w:sz w:val="24"/>
                <w:szCs w:val="24"/>
              </w:rPr>
              <w:t xml:space="preserve"> </w:t>
            </w:r>
            <w:r w:rsidR="0050284B">
              <w:rPr>
                <w:rFonts w:asciiTheme="minorBidi" w:hAnsiTheme="minorBidi"/>
                <w:sz w:val="24"/>
                <w:szCs w:val="24"/>
              </w:rPr>
              <w:t>(14:40-45)</w:t>
            </w:r>
          </w:p>
        </w:tc>
        <w:tc>
          <w:tcPr>
            <w:tcW w:w="4495" w:type="dxa"/>
          </w:tcPr>
          <w:p w14:paraId="6F39595B" w14:textId="22AF6623" w:rsidR="00217AC3" w:rsidRPr="00A15BC3" w:rsidRDefault="00217AC3" w:rsidP="00A22CE2">
            <w:pPr>
              <w:rPr>
                <w:rFonts w:asciiTheme="minorBidi" w:hAnsiTheme="minorBidi"/>
                <w:sz w:val="24"/>
                <w:szCs w:val="24"/>
                <w:rtl/>
              </w:rPr>
            </w:pPr>
            <w:r w:rsidRPr="00A15BC3">
              <w:rPr>
                <w:rFonts w:asciiTheme="minorBidi" w:hAnsiTheme="minorBidi"/>
                <w:sz w:val="24"/>
                <w:szCs w:val="24"/>
              </w:rPr>
              <w:t xml:space="preserve">War </w:t>
            </w:r>
            <w:r w:rsidR="0050284B">
              <w:rPr>
                <w:rFonts w:asciiTheme="minorBidi" w:hAnsiTheme="minorBidi"/>
                <w:sz w:val="24"/>
                <w:szCs w:val="24"/>
              </w:rPr>
              <w:t>with</w:t>
            </w:r>
            <w:r w:rsidR="0050284B" w:rsidRPr="00A15BC3">
              <w:rPr>
                <w:rFonts w:asciiTheme="minorBidi" w:hAnsiTheme="minorBidi"/>
                <w:sz w:val="24"/>
                <w:szCs w:val="24"/>
              </w:rPr>
              <w:t xml:space="preserve"> </w:t>
            </w:r>
            <w:r w:rsidRPr="00A15BC3">
              <w:rPr>
                <w:rFonts w:asciiTheme="minorBidi" w:hAnsiTheme="minorBidi"/>
                <w:sz w:val="24"/>
                <w:szCs w:val="24"/>
              </w:rPr>
              <w:t>Canaanites</w:t>
            </w:r>
            <w:r w:rsidR="00ED4F5A">
              <w:rPr>
                <w:rFonts w:asciiTheme="minorBidi" w:hAnsiTheme="minorBidi"/>
                <w:sz w:val="24"/>
                <w:szCs w:val="24"/>
              </w:rPr>
              <w:t xml:space="preserve"> (21:</w:t>
            </w:r>
            <w:r w:rsidR="009A1A24">
              <w:rPr>
                <w:rFonts w:asciiTheme="minorBidi" w:hAnsiTheme="minorBidi"/>
                <w:sz w:val="24"/>
                <w:szCs w:val="24"/>
              </w:rPr>
              <w:t>1-3)</w:t>
            </w:r>
          </w:p>
        </w:tc>
      </w:tr>
      <w:tr w:rsidR="00217AC3" w:rsidRPr="00A15BC3" w14:paraId="42185EFC" w14:textId="77777777" w:rsidTr="00A22CE2">
        <w:tc>
          <w:tcPr>
            <w:tcW w:w="4855" w:type="dxa"/>
          </w:tcPr>
          <w:p w14:paraId="769897C7" w14:textId="64C269BA" w:rsidR="00217AC3" w:rsidRPr="007B7861" w:rsidRDefault="00217AC3" w:rsidP="00A22CE2">
            <w:pPr>
              <w:rPr>
                <w:rFonts w:asciiTheme="minorBidi" w:hAnsiTheme="minorBidi"/>
                <w:sz w:val="24"/>
                <w:szCs w:val="24"/>
              </w:rPr>
            </w:pPr>
            <w:r w:rsidRPr="00A15BC3">
              <w:rPr>
                <w:rFonts w:asciiTheme="minorBidi" w:hAnsiTheme="minorBidi"/>
                <w:sz w:val="24"/>
                <w:szCs w:val="24"/>
              </w:rPr>
              <w:t>Korach</w:t>
            </w:r>
            <w:r w:rsidR="007B7861">
              <w:rPr>
                <w:rFonts w:asciiTheme="minorBidi" w:hAnsiTheme="minorBidi"/>
                <w:sz w:val="24"/>
                <w:szCs w:val="24"/>
              </w:rPr>
              <w:t xml:space="preserve"> (</w:t>
            </w:r>
            <w:r w:rsidR="007B7861">
              <w:rPr>
                <w:rFonts w:asciiTheme="minorBidi" w:hAnsiTheme="minorBidi"/>
                <w:i/>
                <w:iCs/>
                <w:sz w:val="24"/>
                <w:szCs w:val="24"/>
              </w:rPr>
              <w:t>Bamidbar</w:t>
            </w:r>
            <w:r w:rsidR="007B7861">
              <w:rPr>
                <w:rFonts w:asciiTheme="minorBidi" w:hAnsiTheme="minorBidi"/>
                <w:sz w:val="24"/>
                <w:szCs w:val="24"/>
              </w:rPr>
              <w:t xml:space="preserve"> 16-17)</w:t>
            </w:r>
          </w:p>
        </w:tc>
        <w:tc>
          <w:tcPr>
            <w:tcW w:w="4495" w:type="dxa"/>
          </w:tcPr>
          <w:p w14:paraId="5703A687" w14:textId="3C1471A7" w:rsidR="00217AC3" w:rsidRPr="00A15BC3" w:rsidRDefault="00217AC3" w:rsidP="00A22CE2">
            <w:pPr>
              <w:rPr>
                <w:rFonts w:asciiTheme="minorBidi" w:hAnsiTheme="minorBidi"/>
                <w:sz w:val="24"/>
                <w:szCs w:val="24"/>
              </w:rPr>
            </w:pPr>
            <w:r w:rsidRPr="00A15BC3">
              <w:rPr>
                <w:rFonts w:asciiTheme="minorBidi" w:hAnsiTheme="minorBidi"/>
                <w:sz w:val="24"/>
                <w:szCs w:val="24"/>
              </w:rPr>
              <w:t>Mei Meriva</w:t>
            </w:r>
            <w:r w:rsidR="0037063F">
              <w:rPr>
                <w:rFonts w:asciiTheme="minorBidi" w:hAnsiTheme="minorBidi"/>
                <w:sz w:val="24"/>
                <w:szCs w:val="24"/>
              </w:rPr>
              <w:t xml:space="preserve"> (20:2-13)</w:t>
            </w:r>
          </w:p>
        </w:tc>
      </w:tr>
    </w:tbl>
    <w:p w14:paraId="3C00D080" w14:textId="77777777" w:rsidR="00A06507" w:rsidRPr="00A15BC3" w:rsidRDefault="00A06507" w:rsidP="00A15BC3">
      <w:pPr>
        <w:spacing w:after="0" w:line="240" w:lineRule="auto"/>
        <w:jc w:val="both"/>
        <w:rPr>
          <w:rFonts w:asciiTheme="minorBidi" w:hAnsiTheme="minorBidi"/>
          <w:sz w:val="24"/>
          <w:szCs w:val="24"/>
        </w:rPr>
      </w:pPr>
    </w:p>
    <w:p w14:paraId="064B8802" w14:textId="3E5C8CD4" w:rsidR="00217AC3" w:rsidRDefault="00217AC3" w:rsidP="00A15BC3">
      <w:pPr>
        <w:spacing w:after="0" w:line="240" w:lineRule="auto"/>
        <w:ind w:firstLine="720"/>
        <w:jc w:val="both"/>
        <w:rPr>
          <w:rFonts w:asciiTheme="minorBidi" w:hAnsiTheme="minorBidi"/>
          <w:sz w:val="24"/>
          <w:szCs w:val="24"/>
        </w:rPr>
      </w:pPr>
      <w:r w:rsidRPr="00A15BC3">
        <w:rPr>
          <w:rFonts w:asciiTheme="minorBidi" w:hAnsiTheme="minorBidi"/>
          <w:sz w:val="24"/>
          <w:szCs w:val="24"/>
        </w:rPr>
        <w:t>However, there is a clear difference between these two sequences. Bnei Yisrael’s response</w:t>
      </w:r>
      <w:r w:rsidR="00E547F2" w:rsidRPr="00A15BC3">
        <w:rPr>
          <w:rFonts w:asciiTheme="minorBidi" w:hAnsiTheme="minorBidi"/>
          <w:sz w:val="24"/>
          <w:szCs w:val="24"/>
        </w:rPr>
        <w:t>s</w:t>
      </w:r>
      <w:r w:rsidRPr="00A15BC3">
        <w:rPr>
          <w:rFonts w:asciiTheme="minorBidi" w:hAnsiTheme="minorBidi"/>
          <w:sz w:val="24"/>
          <w:szCs w:val="24"/>
        </w:rPr>
        <w:t xml:space="preserve"> to the </w:t>
      </w:r>
      <w:r w:rsidR="00E547F2" w:rsidRPr="00A15BC3">
        <w:rPr>
          <w:rFonts w:asciiTheme="minorBidi" w:hAnsiTheme="minorBidi"/>
          <w:sz w:val="24"/>
          <w:szCs w:val="24"/>
        </w:rPr>
        <w:t>events in the first sequence are</w:t>
      </w:r>
      <w:r w:rsidRPr="00A15BC3">
        <w:rPr>
          <w:rFonts w:asciiTheme="minorBidi" w:hAnsiTheme="minorBidi"/>
          <w:sz w:val="24"/>
          <w:szCs w:val="24"/>
        </w:rPr>
        <w:t xml:space="preserve"> negative: when the quails arrive, Bnei Yisrael gather them and die in a plague; after the sin of the spies, they try to continue the journey without authorization, and fall at the hands of the people of </w:t>
      </w:r>
      <w:r w:rsidR="00780566">
        <w:rPr>
          <w:rFonts w:asciiTheme="minorBidi" w:hAnsiTheme="minorBidi"/>
          <w:sz w:val="24"/>
          <w:szCs w:val="24"/>
        </w:rPr>
        <w:t>Canaan</w:t>
      </w:r>
      <w:r w:rsidRPr="00A15BC3">
        <w:rPr>
          <w:rFonts w:asciiTheme="minorBidi" w:hAnsiTheme="minorBidi"/>
          <w:sz w:val="24"/>
          <w:szCs w:val="24"/>
        </w:rPr>
        <w:t>; after Korach’s rebellion</w:t>
      </w:r>
      <w:r w:rsidR="00780566">
        <w:rPr>
          <w:rFonts w:asciiTheme="minorBidi" w:hAnsiTheme="minorBidi"/>
          <w:sz w:val="24"/>
          <w:szCs w:val="24"/>
        </w:rPr>
        <w:t>,</w:t>
      </w:r>
      <w:r w:rsidRPr="00A15BC3">
        <w:rPr>
          <w:rFonts w:asciiTheme="minorBidi" w:hAnsiTheme="minorBidi"/>
          <w:sz w:val="24"/>
          <w:szCs w:val="24"/>
        </w:rPr>
        <w:t xml:space="preserve"> they rail against Moshe and Aharon, and they continue to attack Moshe</w:t>
      </w:r>
      <w:r w:rsidR="00780566" w:rsidRPr="00780566">
        <w:rPr>
          <w:rFonts w:asciiTheme="minorBidi" w:hAnsiTheme="minorBidi"/>
          <w:sz w:val="24"/>
          <w:szCs w:val="24"/>
        </w:rPr>
        <w:t xml:space="preserve"> </w:t>
      </w:r>
      <w:r w:rsidR="00780566" w:rsidRPr="00A15BC3">
        <w:rPr>
          <w:rFonts w:asciiTheme="minorBidi" w:hAnsiTheme="minorBidi"/>
          <w:sz w:val="24"/>
          <w:szCs w:val="24"/>
        </w:rPr>
        <w:t>even after the plague</w:t>
      </w:r>
      <w:r w:rsidR="00780566">
        <w:rPr>
          <w:rFonts w:asciiTheme="minorBidi" w:hAnsiTheme="minorBidi"/>
          <w:sz w:val="24"/>
          <w:szCs w:val="24"/>
        </w:rPr>
        <w:t xml:space="preserve"> –</w:t>
      </w:r>
      <w:r w:rsidRPr="00A15BC3">
        <w:rPr>
          <w:rFonts w:asciiTheme="minorBidi" w:hAnsiTheme="minorBidi"/>
          <w:sz w:val="24"/>
          <w:szCs w:val="24"/>
        </w:rPr>
        <w:t xml:space="preserve"> “Are we all to die?!” </w:t>
      </w:r>
      <w:r w:rsidR="00522FA8">
        <w:rPr>
          <w:rFonts w:asciiTheme="minorBidi" w:hAnsiTheme="minorBidi"/>
          <w:sz w:val="24"/>
          <w:szCs w:val="24"/>
        </w:rPr>
        <w:t>(</w:t>
      </w:r>
      <w:r w:rsidR="00695373">
        <w:rPr>
          <w:rFonts w:asciiTheme="minorBidi" w:hAnsiTheme="minorBidi"/>
          <w:sz w:val="24"/>
          <w:szCs w:val="24"/>
        </w:rPr>
        <w:t xml:space="preserve">17:28). </w:t>
      </w:r>
      <w:r w:rsidRPr="00A15BC3">
        <w:rPr>
          <w:rFonts w:asciiTheme="minorBidi" w:hAnsiTheme="minorBidi"/>
          <w:sz w:val="24"/>
          <w:szCs w:val="24"/>
        </w:rPr>
        <w:t>In the second sequence, they respond positively: in the wake of the fiery serpents</w:t>
      </w:r>
      <w:r w:rsidR="00695373">
        <w:rPr>
          <w:rFonts w:asciiTheme="minorBidi" w:hAnsiTheme="minorBidi"/>
          <w:sz w:val="24"/>
          <w:szCs w:val="24"/>
        </w:rPr>
        <w:t>,</w:t>
      </w:r>
      <w:r w:rsidRPr="00A15BC3">
        <w:rPr>
          <w:rFonts w:asciiTheme="minorBidi" w:hAnsiTheme="minorBidi"/>
          <w:sz w:val="24"/>
          <w:szCs w:val="24"/>
        </w:rPr>
        <w:t xml:space="preserve"> they recognize that they have sinned and ask Moshe to pray on their behalf; during the war against the Canaanites</w:t>
      </w:r>
      <w:r w:rsidR="00695373">
        <w:rPr>
          <w:rFonts w:asciiTheme="minorBidi" w:hAnsiTheme="minorBidi"/>
          <w:sz w:val="24"/>
          <w:szCs w:val="24"/>
        </w:rPr>
        <w:t>,</w:t>
      </w:r>
      <w:r w:rsidRPr="00A15BC3">
        <w:rPr>
          <w:rFonts w:asciiTheme="minorBidi" w:hAnsiTheme="minorBidi"/>
          <w:sz w:val="24"/>
          <w:szCs w:val="24"/>
        </w:rPr>
        <w:t xml:space="preserve"> they turn to God on their own initiative and make a vow </w:t>
      </w:r>
      <w:r w:rsidR="00A87E1D">
        <w:rPr>
          <w:rFonts w:asciiTheme="minorBidi" w:hAnsiTheme="minorBidi"/>
          <w:sz w:val="24"/>
          <w:szCs w:val="24"/>
        </w:rPr>
        <w:t>to which</w:t>
      </w:r>
      <w:r w:rsidRPr="00A15BC3">
        <w:rPr>
          <w:rFonts w:asciiTheme="minorBidi" w:hAnsiTheme="minorBidi"/>
          <w:sz w:val="24"/>
          <w:szCs w:val="24"/>
        </w:rPr>
        <w:t xml:space="preserve"> </w:t>
      </w:r>
      <w:r w:rsidR="00FE0CBF" w:rsidRPr="00A15BC3">
        <w:rPr>
          <w:rFonts w:asciiTheme="minorBidi" w:hAnsiTheme="minorBidi"/>
          <w:sz w:val="24"/>
          <w:szCs w:val="24"/>
        </w:rPr>
        <w:t>God accedes; and the Song of the Well emphasizes the people – “then Israel sang this song</w:t>
      </w:r>
      <w:r w:rsidR="00A15BC3">
        <w:rPr>
          <w:rFonts w:asciiTheme="minorBidi" w:hAnsiTheme="minorBidi"/>
          <w:sz w:val="24"/>
          <w:szCs w:val="24"/>
        </w:rPr>
        <w:t>,”</w:t>
      </w:r>
      <w:r w:rsidR="00FE0CBF" w:rsidRPr="00A15BC3">
        <w:rPr>
          <w:rFonts w:asciiTheme="minorBidi" w:hAnsiTheme="minorBidi"/>
          <w:sz w:val="24"/>
          <w:szCs w:val="24"/>
        </w:rPr>
        <w:t xml:space="preserve"> in contrast to, “then Moshe and Bnei Yisrael sang” at the Song of the Sea.</w:t>
      </w:r>
    </w:p>
    <w:p w14:paraId="496EEA2F" w14:textId="77777777" w:rsidR="00A15BC3" w:rsidRPr="00A15BC3" w:rsidRDefault="00A15BC3" w:rsidP="00A15BC3">
      <w:pPr>
        <w:spacing w:after="0" w:line="240" w:lineRule="auto"/>
        <w:ind w:firstLine="720"/>
        <w:jc w:val="both"/>
        <w:rPr>
          <w:rFonts w:asciiTheme="minorBidi" w:hAnsiTheme="minorBidi"/>
          <w:sz w:val="24"/>
          <w:szCs w:val="24"/>
        </w:rPr>
      </w:pPr>
    </w:p>
    <w:p w14:paraId="1AAD6F79" w14:textId="594724EF" w:rsidR="001A2B82" w:rsidRDefault="00FE0CBF" w:rsidP="00A15BC3">
      <w:pPr>
        <w:spacing w:after="0" w:line="240" w:lineRule="auto"/>
        <w:ind w:firstLine="720"/>
        <w:jc w:val="both"/>
        <w:rPr>
          <w:rFonts w:asciiTheme="minorBidi" w:hAnsiTheme="minorBidi"/>
          <w:sz w:val="24"/>
          <w:szCs w:val="24"/>
        </w:rPr>
      </w:pPr>
      <w:r w:rsidRPr="00A15BC3">
        <w:rPr>
          <w:rFonts w:asciiTheme="minorBidi" w:hAnsiTheme="minorBidi"/>
          <w:sz w:val="24"/>
          <w:szCs w:val="24"/>
        </w:rPr>
        <w:t xml:space="preserve">It seems, then, that the episode of Mei Meriva signifies a fundamental change in </w:t>
      </w:r>
      <w:r w:rsidR="001A2B82" w:rsidRPr="00A15BC3">
        <w:rPr>
          <w:rFonts w:asciiTheme="minorBidi" w:hAnsiTheme="minorBidi"/>
          <w:sz w:val="24"/>
          <w:szCs w:val="24"/>
        </w:rPr>
        <w:t xml:space="preserve">the attitude of Bnei Yisrael. </w:t>
      </w:r>
      <w:r w:rsidR="007045AE" w:rsidRPr="00A15BC3">
        <w:rPr>
          <w:rFonts w:asciiTheme="minorBidi" w:hAnsiTheme="minorBidi"/>
          <w:sz w:val="24"/>
          <w:szCs w:val="24"/>
        </w:rPr>
        <w:t>They</w:t>
      </w:r>
      <w:r w:rsidR="001A2B82" w:rsidRPr="00A15BC3">
        <w:rPr>
          <w:rFonts w:asciiTheme="minorBidi" w:hAnsiTheme="minorBidi"/>
          <w:sz w:val="24"/>
          <w:szCs w:val="24"/>
        </w:rPr>
        <w:t xml:space="preserve"> do not acknowledge their sin</w:t>
      </w:r>
      <w:r w:rsidR="007045AE" w:rsidRPr="007045AE">
        <w:rPr>
          <w:rFonts w:asciiTheme="minorBidi" w:hAnsiTheme="minorBidi"/>
          <w:sz w:val="24"/>
          <w:szCs w:val="24"/>
        </w:rPr>
        <w:t xml:space="preserve"> </w:t>
      </w:r>
      <w:r w:rsidR="007045AE">
        <w:rPr>
          <w:rFonts w:asciiTheme="minorBidi" w:hAnsiTheme="minorBidi"/>
          <w:sz w:val="24"/>
          <w:szCs w:val="24"/>
        </w:rPr>
        <w:t>a</w:t>
      </w:r>
      <w:r w:rsidR="007045AE" w:rsidRPr="00A15BC3">
        <w:rPr>
          <w:rFonts w:asciiTheme="minorBidi" w:hAnsiTheme="minorBidi"/>
          <w:sz w:val="24"/>
          <w:szCs w:val="24"/>
        </w:rPr>
        <w:t>t Mei Meriva,</w:t>
      </w:r>
      <w:r w:rsidR="001A2B82" w:rsidRPr="00A15BC3">
        <w:rPr>
          <w:rFonts w:asciiTheme="minorBidi" w:hAnsiTheme="minorBidi"/>
          <w:sz w:val="24"/>
          <w:szCs w:val="24"/>
        </w:rPr>
        <w:t xml:space="preserve"> but following the fiery serpents they admit that they have sinned, and they repent:</w:t>
      </w:r>
    </w:p>
    <w:p w14:paraId="720E0B1F" w14:textId="77777777" w:rsidR="00A15BC3" w:rsidRPr="00A15BC3" w:rsidRDefault="00A15BC3" w:rsidP="00A15BC3">
      <w:pPr>
        <w:spacing w:after="0" w:line="240" w:lineRule="auto"/>
        <w:jc w:val="both"/>
        <w:rPr>
          <w:rFonts w:asciiTheme="minorBidi" w:hAnsiTheme="minorBidi"/>
          <w:sz w:val="24"/>
          <w:szCs w:val="24"/>
        </w:rPr>
      </w:pPr>
    </w:p>
    <w:p w14:paraId="0A9A3805" w14:textId="1960D00D" w:rsidR="001A2B82" w:rsidRDefault="001A2B82" w:rsidP="00A15BC3">
      <w:pPr>
        <w:spacing w:after="0" w:line="240" w:lineRule="auto"/>
        <w:ind w:left="720"/>
        <w:jc w:val="both"/>
        <w:rPr>
          <w:rFonts w:asciiTheme="minorBidi" w:hAnsiTheme="minorBidi"/>
          <w:sz w:val="24"/>
          <w:szCs w:val="24"/>
        </w:rPr>
      </w:pPr>
      <w:r w:rsidRPr="00A15BC3">
        <w:rPr>
          <w:rFonts w:asciiTheme="minorBidi" w:hAnsiTheme="minorBidi"/>
          <w:sz w:val="24"/>
          <w:szCs w:val="24"/>
        </w:rPr>
        <w:t>And the people came to Moshe and said: We have sinned, for we spoke against the Lord and against you. Pray to the Lord, that He remove the serpents from upon us… (</w:t>
      </w:r>
      <w:r w:rsidRPr="00A15BC3">
        <w:rPr>
          <w:rFonts w:asciiTheme="minorBidi" w:hAnsiTheme="minorBidi"/>
          <w:i/>
          <w:iCs/>
          <w:sz w:val="24"/>
          <w:szCs w:val="24"/>
        </w:rPr>
        <w:t>Bamidbar</w:t>
      </w:r>
      <w:r w:rsidRPr="00A15BC3">
        <w:rPr>
          <w:rFonts w:asciiTheme="minorBidi" w:hAnsiTheme="minorBidi"/>
          <w:sz w:val="24"/>
          <w:szCs w:val="24"/>
        </w:rPr>
        <w:t xml:space="preserve"> 21:7)</w:t>
      </w:r>
    </w:p>
    <w:p w14:paraId="301130A2" w14:textId="77777777" w:rsidR="00A15BC3" w:rsidRPr="00A15BC3" w:rsidRDefault="00A15BC3" w:rsidP="00A15BC3">
      <w:pPr>
        <w:spacing w:after="0" w:line="240" w:lineRule="auto"/>
        <w:jc w:val="both"/>
        <w:rPr>
          <w:rFonts w:asciiTheme="minorBidi" w:hAnsiTheme="minorBidi"/>
          <w:sz w:val="24"/>
          <w:szCs w:val="24"/>
        </w:rPr>
      </w:pPr>
    </w:p>
    <w:p w14:paraId="5963E118" w14:textId="3233B8FC" w:rsidR="001A2B82" w:rsidRPr="00A15BC3" w:rsidRDefault="001A2B82" w:rsidP="00A15BC3">
      <w:pPr>
        <w:spacing w:after="0" w:line="240" w:lineRule="auto"/>
        <w:ind w:firstLine="720"/>
        <w:jc w:val="both"/>
        <w:rPr>
          <w:rFonts w:asciiTheme="minorBidi" w:hAnsiTheme="minorBidi"/>
          <w:sz w:val="24"/>
          <w:szCs w:val="24"/>
        </w:rPr>
      </w:pPr>
      <w:r w:rsidRPr="00A15BC3">
        <w:rPr>
          <w:rFonts w:asciiTheme="minorBidi" w:hAnsiTheme="minorBidi"/>
          <w:sz w:val="24"/>
          <w:szCs w:val="24"/>
        </w:rPr>
        <w:t xml:space="preserve">This is in fact the first time that Bnei Yisrael acknowledge wrongdoing. Until now they have </w:t>
      </w:r>
      <w:proofErr w:type="gramStart"/>
      <w:r w:rsidRPr="00A15BC3">
        <w:rPr>
          <w:rFonts w:asciiTheme="minorBidi" w:hAnsiTheme="minorBidi"/>
          <w:sz w:val="24"/>
          <w:szCs w:val="24"/>
        </w:rPr>
        <w:t>mainly argued</w:t>
      </w:r>
      <w:proofErr w:type="gramEnd"/>
      <w:r w:rsidRPr="00A15BC3">
        <w:rPr>
          <w:rFonts w:asciiTheme="minorBidi" w:hAnsiTheme="minorBidi"/>
          <w:sz w:val="24"/>
          <w:szCs w:val="24"/>
        </w:rPr>
        <w:t xml:space="preserve"> and complained, withdrawing only after </w:t>
      </w:r>
      <w:proofErr w:type="gramStart"/>
      <w:r w:rsidRPr="00A15BC3">
        <w:rPr>
          <w:rFonts w:asciiTheme="minorBidi" w:hAnsiTheme="minorBidi"/>
          <w:sz w:val="24"/>
          <w:szCs w:val="24"/>
        </w:rPr>
        <w:t>being punished</w:t>
      </w:r>
      <w:proofErr w:type="gramEnd"/>
      <w:r w:rsidR="005768A2">
        <w:rPr>
          <w:rFonts w:asciiTheme="minorBidi" w:hAnsiTheme="minorBidi"/>
          <w:sz w:val="24"/>
          <w:szCs w:val="24"/>
        </w:rPr>
        <w:t xml:space="preserve"> and</w:t>
      </w:r>
      <w:r w:rsidRPr="00A15BC3">
        <w:rPr>
          <w:rFonts w:asciiTheme="minorBidi" w:hAnsiTheme="minorBidi"/>
          <w:sz w:val="24"/>
          <w:szCs w:val="24"/>
        </w:rPr>
        <w:t xml:space="preserve"> without </w:t>
      </w:r>
      <w:r w:rsidR="008B4379">
        <w:rPr>
          <w:rFonts w:asciiTheme="minorBidi" w:hAnsiTheme="minorBidi"/>
          <w:sz w:val="24"/>
          <w:szCs w:val="24"/>
        </w:rPr>
        <w:t>admitting that they sinned</w:t>
      </w:r>
      <w:r w:rsidRPr="00A15BC3">
        <w:rPr>
          <w:rFonts w:asciiTheme="minorBidi" w:hAnsiTheme="minorBidi"/>
          <w:sz w:val="24"/>
          <w:szCs w:val="24"/>
        </w:rPr>
        <w:t>.</w:t>
      </w:r>
    </w:p>
    <w:p w14:paraId="67BF4848" w14:textId="77777777" w:rsidR="001A2B82" w:rsidRPr="00A15BC3" w:rsidRDefault="001A2B82" w:rsidP="00A15BC3">
      <w:pPr>
        <w:spacing w:after="0" w:line="240" w:lineRule="auto"/>
        <w:jc w:val="both"/>
        <w:rPr>
          <w:rFonts w:asciiTheme="minorBidi" w:hAnsiTheme="minorBidi"/>
          <w:sz w:val="24"/>
          <w:szCs w:val="24"/>
        </w:rPr>
      </w:pPr>
    </w:p>
    <w:p w14:paraId="3044E7F2" w14:textId="77777777" w:rsidR="001A2B82" w:rsidRPr="00A15BC3" w:rsidRDefault="001A2B82" w:rsidP="00A15BC3">
      <w:pPr>
        <w:spacing w:after="0" w:line="240" w:lineRule="auto"/>
        <w:jc w:val="both"/>
        <w:rPr>
          <w:rFonts w:asciiTheme="minorBidi" w:hAnsiTheme="minorBidi"/>
          <w:b/>
          <w:bCs/>
          <w:sz w:val="24"/>
          <w:szCs w:val="24"/>
        </w:rPr>
      </w:pPr>
      <w:r w:rsidRPr="00A15BC3">
        <w:rPr>
          <w:rFonts w:asciiTheme="minorBidi" w:hAnsiTheme="minorBidi"/>
          <w:b/>
          <w:bCs/>
          <w:sz w:val="24"/>
          <w:szCs w:val="24"/>
        </w:rPr>
        <w:t>The copper serpent</w:t>
      </w:r>
    </w:p>
    <w:p w14:paraId="35E2E40A" w14:textId="77777777" w:rsidR="00A15BC3" w:rsidRDefault="00A15BC3" w:rsidP="00A15BC3">
      <w:pPr>
        <w:spacing w:after="0" w:line="240" w:lineRule="auto"/>
        <w:ind w:left="720"/>
        <w:jc w:val="both"/>
        <w:rPr>
          <w:rFonts w:asciiTheme="minorBidi" w:hAnsiTheme="minorBidi"/>
          <w:sz w:val="24"/>
          <w:szCs w:val="24"/>
        </w:rPr>
      </w:pPr>
    </w:p>
    <w:p w14:paraId="5E82F712" w14:textId="4629F2AF" w:rsidR="001A2B82" w:rsidRPr="00A15BC3" w:rsidRDefault="001A2B82" w:rsidP="00A15BC3">
      <w:pPr>
        <w:spacing w:after="0" w:line="240" w:lineRule="auto"/>
        <w:ind w:left="720"/>
        <w:jc w:val="both"/>
        <w:rPr>
          <w:rFonts w:asciiTheme="minorBidi" w:hAnsiTheme="minorBidi"/>
          <w:sz w:val="24"/>
          <w:szCs w:val="24"/>
        </w:rPr>
      </w:pPr>
      <w:r w:rsidRPr="00A15BC3">
        <w:rPr>
          <w:rFonts w:asciiTheme="minorBidi" w:hAnsiTheme="minorBidi"/>
          <w:sz w:val="24"/>
          <w:szCs w:val="24"/>
        </w:rPr>
        <w:t>And the Lord said to Moshe</w:t>
      </w:r>
      <w:r w:rsidR="008B4379">
        <w:rPr>
          <w:rFonts w:asciiTheme="minorBidi" w:hAnsiTheme="minorBidi"/>
          <w:sz w:val="24"/>
          <w:szCs w:val="24"/>
        </w:rPr>
        <w:t>,</w:t>
      </w:r>
      <w:r w:rsidRPr="00A15BC3">
        <w:rPr>
          <w:rFonts w:asciiTheme="minorBidi" w:hAnsiTheme="minorBidi"/>
          <w:sz w:val="24"/>
          <w:szCs w:val="24"/>
        </w:rPr>
        <w:t xml:space="preserve"> </w:t>
      </w:r>
      <w:r w:rsidR="008B4379">
        <w:rPr>
          <w:rFonts w:asciiTheme="minorBidi" w:hAnsiTheme="minorBidi"/>
          <w:sz w:val="24"/>
          <w:szCs w:val="24"/>
        </w:rPr>
        <w:t>“M</w:t>
      </w:r>
      <w:r w:rsidRPr="00A15BC3">
        <w:rPr>
          <w:rFonts w:asciiTheme="minorBidi" w:hAnsiTheme="minorBidi"/>
          <w:sz w:val="24"/>
          <w:szCs w:val="24"/>
        </w:rPr>
        <w:t xml:space="preserve">ake yourself a fiery serpent, and set it upon a pole, and it shall </w:t>
      </w:r>
      <w:r w:rsidR="00790F1B" w:rsidRPr="00A15BC3">
        <w:rPr>
          <w:rFonts w:asciiTheme="minorBidi" w:hAnsiTheme="minorBidi"/>
          <w:sz w:val="24"/>
          <w:szCs w:val="24"/>
        </w:rPr>
        <w:t>b</w:t>
      </w:r>
      <w:r w:rsidRPr="00A15BC3">
        <w:rPr>
          <w:rFonts w:asciiTheme="minorBidi" w:hAnsiTheme="minorBidi"/>
          <w:sz w:val="24"/>
          <w:szCs w:val="24"/>
        </w:rPr>
        <w:t xml:space="preserve">e that </w:t>
      </w:r>
      <w:r w:rsidR="001534F6" w:rsidRPr="00A15BC3">
        <w:rPr>
          <w:rFonts w:asciiTheme="minorBidi" w:hAnsiTheme="minorBidi"/>
          <w:sz w:val="24"/>
          <w:szCs w:val="24"/>
        </w:rPr>
        <w:t>who</w:t>
      </w:r>
      <w:r w:rsidR="001534F6">
        <w:rPr>
          <w:rFonts w:asciiTheme="minorBidi" w:hAnsiTheme="minorBidi"/>
          <w:sz w:val="24"/>
          <w:szCs w:val="24"/>
        </w:rPr>
        <w:t>ever</w:t>
      </w:r>
      <w:r w:rsidRPr="00A15BC3">
        <w:rPr>
          <w:rFonts w:asciiTheme="minorBidi" w:hAnsiTheme="minorBidi"/>
          <w:sz w:val="24"/>
          <w:szCs w:val="24"/>
        </w:rPr>
        <w:t xml:space="preserve"> is bitten – he shall see it, and live.</w:t>
      </w:r>
      <w:r w:rsidR="001534F6">
        <w:rPr>
          <w:rFonts w:asciiTheme="minorBidi" w:hAnsiTheme="minorBidi"/>
          <w:sz w:val="24"/>
          <w:szCs w:val="24"/>
        </w:rPr>
        <w:t>”</w:t>
      </w:r>
      <w:r w:rsidRPr="00A15BC3">
        <w:rPr>
          <w:rFonts w:asciiTheme="minorBidi" w:hAnsiTheme="minorBidi"/>
          <w:sz w:val="24"/>
          <w:szCs w:val="24"/>
        </w:rPr>
        <w:t xml:space="preserve"> (</w:t>
      </w:r>
      <w:r w:rsidRPr="00A15BC3">
        <w:rPr>
          <w:rFonts w:asciiTheme="minorBidi" w:hAnsiTheme="minorBidi"/>
          <w:i/>
          <w:iCs/>
          <w:sz w:val="24"/>
          <w:szCs w:val="24"/>
        </w:rPr>
        <w:t>Bamidbar</w:t>
      </w:r>
      <w:r w:rsidRPr="00A15BC3">
        <w:rPr>
          <w:rFonts w:asciiTheme="minorBidi" w:hAnsiTheme="minorBidi"/>
          <w:sz w:val="24"/>
          <w:szCs w:val="24"/>
        </w:rPr>
        <w:t xml:space="preserve"> 21:8)</w:t>
      </w:r>
    </w:p>
    <w:p w14:paraId="79FC5B0E" w14:textId="77777777" w:rsidR="00A15BC3" w:rsidRDefault="00A15BC3" w:rsidP="00A15BC3">
      <w:pPr>
        <w:spacing w:after="0" w:line="240" w:lineRule="auto"/>
        <w:jc w:val="both"/>
        <w:rPr>
          <w:rFonts w:asciiTheme="minorBidi" w:hAnsiTheme="minorBidi"/>
          <w:sz w:val="24"/>
          <w:szCs w:val="24"/>
        </w:rPr>
      </w:pPr>
    </w:p>
    <w:p w14:paraId="614D444E" w14:textId="524FEAAE" w:rsidR="001A2B82" w:rsidRPr="00A15BC3" w:rsidRDefault="001A2B82" w:rsidP="00A15BC3">
      <w:pPr>
        <w:spacing w:after="0" w:line="240" w:lineRule="auto"/>
        <w:ind w:firstLine="720"/>
        <w:jc w:val="both"/>
        <w:rPr>
          <w:rFonts w:asciiTheme="minorBidi" w:hAnsiTheme="minorBidi"/>
          <w:sz w:val="24"/>
          <w:szCs w:val="24"/>
        </w:rPr>
      </w:pPr>
      <w:r w:rsidRPr="00A15BC3">
        <w:rPr>
          <w:rFonts w:asciiTheme="minorBidi" w:hAnsiTheme="minorBidi"/>
          <w:sz w:val="24"/>
          <w:szCs w:val="24"/>
        </w:rPr>
        <w:lastRenderedPageBreak/>
        <w:t xml:space="preserve">Why does God command Moshe to fashion a </w:t>
      </w:r>
      <w:r w:rsidR="00790F1B" w:rsidRPr="00A15BC3">
        <w:rPr>
          <w:rFonts w:asciiTheme="minorBidi" w:hAnsiTheme="minorBidi"/>
          <w:sz w:val="24"/>
          <w:szCs w:val="24"/>
        </w:rPr>
        <w:t xml:space="preserve">copper </w:t>
      </w:r>
      <w:r w:rsidRPr="00A15BC3">
        <w:rPr>
          <w:rFonts w:asciiTheme="minorBidi" w:hAnsiTheme="minorBidi"/>
          <w:sz w:val="24"/>
          <w:szCs w:val="24"/>
        </w:rPr>
        <w:t xml:space="preserve">serpent? Until now, when Moshe has prayed on behalf of the people, God has not required any further action. Following the sin of the spies, Moshe </w:t>
      </w:r>
      <w:proofErr w:type="gramStart"/>
      <w:r w:rsidRPr="00A15BC3">
        <w:rPr>
          <w:rFonts w:asciiTheme="minorBidi" w:hAnsiTheme="minorBidi"/>
          <w:sz w:val="24"/>
          <w:szCs w:val="24"/>
        </w:rPr>
        <w:t>prays</w:t>
      </w:r>
      <w:proofErr w:type="gramEnd"/>
      <w:r w:rsidRPr="00A15BC3">
        <w:rPr>
          <w:rFonts w:asciiTheme="minorBidi" w:hAnsiTheme="minorBidi"/>
          <w:sz w:val="24"/>
          <w:szCs w:val="24"/>
        </w:rPr>
        <w:t xml:space="preserve"> and God forgives the people. When Miriam </w:t>
      </w:r>
      <w:proofErr w:type="gramStart"/>
      <w:r w:rsidRPr="00A15BC3">
        <w:rPr>
          <w:rFonts w:asciiTheme="minorBidi" w:hAnsiTheme="minorBidi"/>
          <w:sz w:val="24"/>
          <w:szCs w:val="24"/>
        </w:rPr>
        <w:t>is struck</w:t>
      </w:r>
      <w:proofErr w:type="gramEnd"/>
      <w:r w:rsidRPr="00A15BC3">
        <w:rPr>
          <w:rFonts w:asciiTheme="minorBidi" w:hAnsiTheme="minorBidi"/>
          <w:sz w:val="24"/>
          <w:szCs w:val="24"/>
        </w:rPr>
        <w:t xml:space="preserve"> with </w:t>
      </w:r>
      <w:r w:rsidRPr="00A15BC3">
        <w:rPr>
          <w:rFonts w:asciiTheme="minorBidi" w:hAnsiTheme="minorBidi"/>
          <w:i/>
          <w:iCs/>
          <w:sz w:val="24"/>
          <w:szCs w:val="24"/>
        </w:rPr>
        <w:t>tzara’at</w:t>
      </w:r>
      <w:r w:rsidRPr="00A15BC3">
        <w:rPr>
          <w:rFonts w:asciiTheme="minorBidi" w:hAnsiTheme="minorBidi"/>
          <w:sz w:val="24"/>
          <w:szCs w:val="24"/>
        </w:rPr>
        <w:t xml:space="preserve">, Moshe prays for </w:t>
      </w:r>
      <w:proofErr w:type="gramStart"/>
      <w:r w:rsidRPr="00A15BC3">
        <w:rPr>
          <w:rFonts w:asciiTheme="minorBidi" w:hAnsiTheme="minorBidi"/>
          <w:sz w:val="24"/>
          <w:szCs w:val="24"/>
        </w:rPr>
        <w:t>her</w:t>
      </w:r>
      <w:proofErr w:type="gramEnd"/>
      <w:r w:rsidRPr="00A15BC3">
        <w:rPr>
          <w:rFonts w:asciiTheme="minorBidi" w:hAnsiTheme="minorBidi"/>
          <w:sz w:val="24"/>
          <w:szCs w:val="24"/>
        </w:rPr>
        <w:t xml:space="preserve"> and she </w:t>
      </w:r>
      <w:proofErr w:type="gramStart"/>
      <w:r w:rsidRPr="00A15BC3">
        <w:rPr>
          <w:rFonts w:asciiTheme="minorBidi" w:hAnsiTheme="minorBidi"/>
          <w:sz w:val="24"/>
          <w:szCs w:val="24"/>
        </w:rPr>
        <w:t>is healed</w:t>
      </w:r>
      <w:proofErr w:type="gramEnd"/>
      <w:r w:rsidRPr="00A15BC3">
        <w:rPr>
          <w:rFonts w:asciiTheme="minorBidi" w:hAnsiTheme="minorBidi"/>
          <w:sz w:val="24"/>
          <w:szCs w:val="24"/>
        </w:rPr>
        <w:t xml:space="preserve">. </w:t>
      </w:r>
      <w:r w:rsidR="001534F6">
        <w:rPr>
          <w:rFonts w:asciiTheme="minorBidi" w:hAnsiTheme="minorBidi"/>
          <w:sz w:val="24"/>
          <w:szCs w:val="24"/>
        </w:rPr>
        <w:t>We see the same</w:t>
      </w:r>
      <w:r w:rsidR="00DC0DAA">
        <w:rPr>
          <w:rFonts w:asciiTheme="minorBidi" w:hAnsiTheme="minorBidi"/>
          <w:sz w:val="24"/>
          <w:szCs w:val="24"/>
        </w:rPr>
        <w:t xml:space="preserve"> process</w:t>
      </w:r>
      <w:r w:rsidR="001534F6" w:rsidRPr="00A15BC3">
        <w:rPr>
          <w:rFonts w:asciiTheme="minorBidi" w:hAnsiTheme="minorBidi"/>
          <w:sz w:val="24"/>
          <w:szCs w:val="24"/>
        </w:rPr>
        <w:t xml:space="preserve"> </w:t>
      </w:r>
      <w:r w:rsidRPr="00A15BC3">
        <w:rPr>
          <w:rFonts w:asciiTheme="minorBidi" w:hAnsiTheme="minorBidi"/>
          <w:sz w:val="24"/>
          <w:szCs w:val="24"/>
        </w:rPr>
        <w:t>after the murmuring of Bnei Yisrael following Korach’s rebellion, and even after the sin of the golden calf.</w:t>
      </w:r>
      <w:r w:rsidRPr="00A15BC3">
        <w:rPr>
          <w:rStyle w:val="FootnoteReference"/>
          <w:rFonts w:asciiTheme="minorBidi" w:hAnsiTheme="minorBidi"/>
          <w:sz w:val="24"/>
          <w:szCs w:val="24"/>
        </w:rPr>
        <w:footnoteReference w:id="3"/>
      </w:r>
      <w:r w:rsidR="00A34C09" w:rsidRPr="00A15BC3">
        <w:rPr>
          <w:rFonts w:asciiTheme="minorBidi" w:hAnsiTheme="minorBidi"/>
          <w:sz w:val="24"/>
          <w:szCs w:val="24"/>
        </w:rPr>
        <w:t xml:space="preserve"> But here, God commands Moshe to make a copper serpent that will heal the people.</w:t>
      </w:r>
    </w:p>
    <w:p w14:paraId="260A2E52" w14:textId="77777777" w:rsidR="00A15BC3" w:rsidRDefault="00A15BC3" w:rsidP="00A15BC3">
      <w:pPr>
        <w:spacing w:after="0" w:line="240" w:lineRule="auto"/>
        <w:jc w:val="both"/>
        <w:rPr>
          <w:rFonts w:asciiTheme="minorBidi" w:hAnsiTheme="minorBidi"/>
          <w:sz w:val="24"/>
          <w:szCs w:val="24"/>
        </w:rPr>
      </w:pPr>
    </w:p>
    <w:p w14:paraId="6C424B36" w14:textId="43B7D145" w:rsidR="00A34C09" w:rsidRDefault="00A34C09" w:rsidP="00A15BC3">
      <w:pPr>
        <w:spacing w:after="0" w:line="240" w:lineRule="auto"/>
        <w:ind w:firstLine="720"/>
        <w:jc w:val="both"/>
        <w:rPr>
          <w:rFonts w:asciiTheme="minorBidi" w:hAnsiTheme="minorBidi"/>
          <w:sz w:val="24"/>
          <w:szCs w:val="24"/>
        </w:rPr>
      </w:pPr>
      <w:proofErr w:type="gramStart"/>
      <w:r w:rsidRPr="00A15BC3">
        <w:rPr>
          <w:rFonts w:asciiTheme="minorBidi" w:hAnsiTheme="minorBidi"/>
          <w:sz w:val="24"/>
          <w:szCs w:val="24"/>
        </w:rPr>
        <w:t>It seems that God</w:t>
      </w:r>
      <w:proofErr w:type="gramEnd"/>
      <w:r w:rsidRPr="00A15BC3">
        <w:rPr>
          <w:rFonts w:asciiTheme="minorBidi" w:hAnsiTheme="minorBidi"/>
          <w:sz w:val="24"/>
          <w:szCs w:val="24"/>
        </w:rPr>
        <w:t xml:space="preserve"> wants to show the people </w:t>
      </w:r>
      <w:r w:rsidR="008069CE">
        <w:rPr>
          <w:rFonts w:asciiTheme="minorBidi" w:hAnsiTheme="minorBidi"/>
          <w:sz w:val="24"/>
          <w:szCs w:val="24"/>
        </w:rPr>
        <w:t>they do not need Moshe’s intervention in order</w:t>
      </w:r>
      <w:r w:rsidRPr="00A15BC3">
        <w:rPr>
          <w:rFonts w:asciiTheme="minorBidi" w:hAnsiTheme="minorBidi"/>
          <w:sz w:val="24"/>
          <w:szCs w:val="24"/>
        </w:rPr>
        <w:t xml:space="preserve"> to </w:t>
      </w:r>
      <w:proofErr w:type="gramStart"/>
      <w:r w:rsidRPr="00A15BC3">
        <w:rPr>
          <w:rFonts w:asciiTheme="minorBidi" w:hAnsiTheme="minorBidi"/>
          <w:sz w:val="24"/>
          <w:szCs w:val="24"/>
        </w:rPr>
        <w:t>be healed</w:t>
      </w:r>
      <w:proofErr w:type="gramEnd"/>
      <w:r w:rsidRPr="00A15BC3">
        <w:rPr>
          <w:rFonts w:asciiTheme="minorBidi" w:hAnsiTheme="minorBidi"/>
          <w:sz w:val="24"/>
          <w:szCs w:val="24"/>
        </w:rPr>
        <w:t>. Once they understand that they must repent and acknowledge their sin before God will forgive them, God seeks to teach them something else: the plague does not begin or end because of Moshe’s prayers, just as it is not Moshe’s hands that make war. It is up to the people themselves. It is clear to them that it is not the serpent that kills or heals</w:t>
      </w:r>
      <w:r w:rsidR="00614599">
        <w:rPr>
          <w:rFonts w:asciiTheme="minorBidi" w:hAnsiTheme="minorBidi"/>
          <w:sz w:val="24"/>
          <w:szCs w:val="24"/>
        </w:rPr>
        <w:t>;</w:t>
      </w:r>
      <w:r w:rsidRPr="00A15BC3">
        <w:rPr>
          <w:rFonts w:asciiTheme="minorBidi" w:hAnsiTheme="minorBidi"/>
          <w:sz w:val="24"/>
          <w:szCs w:val="24"/>
        </w:rPr>
        <w:t xml:space="preserve"> rather</w:t>
      </w:r>
      <w:r w:rsidR="00614599">
        <w:rPr>
          <w:rFonts w:asciiTheme="minorBidi" w:hAnsiTheme="minorBidi"/>
          <w:sz w:val="24"/>
          <w:szCs w:val="24"/>
        </w:rPr>
        <w:t>,</w:t>
      </w:r>
      <w:r w:rsidRPr="00A15BC3">
        <w:rPr>
          <w:rFonts w:asciiTheme="minorBidi" w:hAnsiTheme="minorBidi"/>
          <w:sz w:val="24"/>
          <w:szCs w:val="24"/>
        </w:rPr>
        <w:t xml:space="preserve"> the act of directing their own hearts towards God </w:t>
      </w:r>
      <w:r w:rsidR="00614599">
        <w:rPr>
          <w:rFonts w:asciiTheme="minorBidi" w:hAnsiTheme="minorBidi"/>
          <w:sz w:val="24"/>
          <w:szCs w:val="24"/>
        </w:rPr>
        <w:t>is what</w:t>
      </w:r>
      <w:r w:rsidR="00614599" w:rsidRPr="00A15BC3">
        <w:rPr>
          <w:rFonts w:asciiTheme="minorBidi" w:hAnsiTheme="minorBidi"/>
          <w:sz w:val="24"/>
          <w:szCs w:val="24"/>
        </w:rPr>
        <w:t xml:space="preserve"> </w:t>
      </w:r>
      <w:r w:rsidRPr="00A15BC3">
        <w:rPr>
          <w:rFonts w:asciiTheme="minorBidi" w:hAnsiTheme="minorBidi"/>
          <w:sz w:val="24"/>
          <w:szCs w:val="24"/>
        </w:rPr>
        <w:t>brings salvation.</w:t>
      </w:r>
    </w:p>
    <w:p w14:paraId="6224EA64" w14:textId="77777777" w:rsidR="00A15BC3" w:rsidRPr="00A15BC3" w:rsidRDefault="00A15BC3" w:rsidP="00A15BC3">
      <w:pPr>
        <w:spacing w:after="0" w:line="240" w:lineRule="auto"/>
        <w:ind w:firstLine="720"/>
        <w:jc w:val="both"/>
        <w:rPr>
          <w:rFonts w:asciiTheme="minorBidi" w:hAnsiTheme="minorBidi"/>
          <w:sz w:val="24"/>
          <w:szCs w:val="24"/>
        </w:rPr>
      </w:pPr>
    </w:p>
    <w:p w14:paraId="464C3F84" w14:textId="77777777" w:rsidR="00A34C09" w:rsidRDefault="00A34C09" w:rsidP="00A15BC3">
      <w:pPr>
        <w:spacing w:after="0" w:line="240" w:lineRule="auto"/>
        <w:ind w:firstLine="720"/>
        <w:jc w:val="both"/>
        <w:rPr>
          <w:rFonts w:asciiTheme="minorBidi" w:hAnsiTheme="minorBidi"/>
          <w:sz w:val="24"/>
          <w:szCs w:val="24"/>
        </w:rPr>
      </w:pPr>
      <w:r w:rsidRPr="00A15BC3">
        <w:rPr>
          <w:rFonts w:asciiTheme="minorBidi" w:hAnsiTheme="minorBidi"/>
          <w:sz w:val="24"/>
          <w:szCs w:val="24"/>
        </w:rPr>
        <w:t xml:space="preserve">The copper serpent represents the first time that God sets Moshe aside as </w:t>
      </w:r>
      <w:r w:rsidR="00790F1B" w:rsidRPr="00A15BC3">
        <w:rPr>
          <w:rFonts w:asciiTheme="minorBidi" w:hAnsiTheme="minorBidi"/>
          <w:sz w:val="24"/>
          <w:szCs w:val="24"/>
        </w:rPr>
        <w:t xml:space="preserve">intermediary </w:t>
      </w:r>
      <w:r w:rsidRPr="00A15BC3">
        <w:rPr>
          <w:rFonts w:asciiTheme="minorBidi" w:hAnsiTheme="minorBidi"/>
          <w:sz w:val="24"/>
          <w:szCs w:val="24"/>
        </w:rPr>
        <w:t>between Himself and the people, proposing that they turn to Him directly.</w:t>
      </w:r>
    </w:p>
    <w:p w14:paraId="7F944E8B" w14:textId="77777777" w:rsidR="00A15BC3" w:rsidRPr="00A15BC3" w:rsidRDefault="00A15BC3" w:rsidP="00A15BC3">
      <w:pPr>
        <w:spacing w:after="0" w:line="240" w:lineRule="auto"/>
        <w:ind w:firstLine="720"/>
        <w:jc w:val="both"/>
        <w:rPr>
          <w:rFonts w:asciiTheme="minorBidi" w:hAnsiTheme="minorBidi"/>
          <w:sz w:val="24"/>
          <w:szCs w:val="24"/>
        </w:rPr>
      </w:pPr>
    </w:p>
    <w:p w14:paraId="762D902E" w14:textId="110DC102" w:rsidR="00A34C09" w:rsidRPr="00A15BC3" w:rsidRDefault="00385B90" w:rsidP="00A15BC3">
      <w:pPr>
        <w:spacing w:after="0" w:line="240" w:lineRule="auto"/>
        <w:ind w:firstLine="720"/>
        <w:jc w:val="both"/>
        <w:rPr>
          <w:rFonts w:asciiTheme="minorBidi" w:hAnsiTheme="minorBidi"/>
          <w:sz w:val="24"/>
          <w:szCs w:val="24"/>
        </w:rPr>
      </w:pPr>
      <w:r w:rsidRPr="00A15BC3">
        <w:rPr>
          <w:rFonts w:asciiTheme="minorBidi" w:hAnsiTheme="minorBidi"/>
          <w:sz w:val="24"/>
          <w:szCs w:val="24"/>
        </w:rPr>
        <w:t xml:space="preserve">Following this turnaround, we see that in the events that follow in the </w:t>
      </w:r>
      <w:r w:rsidR="00A15BC3" w:rsidRPr="00A15BC3">
        <w:rPr>
          <w:rFonts w:asciiTheme="minorBidi" w:hAnsiTheme="minorBidi"/>
          <w:i/>
          <w:iCs/>
          <w:sz w:val="24"/>
          <w:szCs w:val="24"/>
        </w:rPr>
        <w:t>parasha</w:t>
      </w:r>
      <w:r w:rsidRPr="00A15BC3">
        <w:rPr>
          <w:rFonts w:asciiTheme="minorBidi" w:hAnsiTheme="minorBidi"/>
          <w:sz w:val="24"/>
          <w:szCs w:val="24"/>
        </w:rPr>
        <w:t>, Bnei Yisrael are active themselves. In the war against the kingdom of Sichon, the Torah describes the conquest in a way that attributes it to Bnei Yisrael, since it is they who send messengers to Sichon</w:t>
      </w:r>
      <w:r w:rsidR="00E80A27">
        <w:rPr>
          <w:rFonts w:asciiTheme="minorBidi" w:hAnsiTheme="minorBidi"/>
          <w:sz w:val="24"/>
          <w:szCs w:val="24"/>
        </w:rPr>
        <w:t xml:space="preserve"> (21:21)</w:t>
      </w:r>
      <w:r w:rsidRPr="00A15BC3">
        <w:rPr>
          <w:rFonts w:asciiTheme="minorBidi" w:hAnsiTheme="minorBidi"/>
          <w:sz w:val="24"/>
          <w:szCs w:val="24"/>
        </w:rPr>
        <w:t>. This represents a step forward in comparison with the war against Edom (which precedes the copper serpent): there</w:t>
      </w:r>
      <w:r w:rsidR="00FA1797">
        <w:rPr>
          <w:rFonts w:asciiTheme="minorBidi" w:hAnsiTheme="minorBidi"/>
          <w:sz w:val="24"/>
          <w:szCs w:val="24"/>
        </w:rPr>
        <w:t>,</w:t>
      </w:r>
      <w:r w:rsidRPr="00A15BC3">
        <w:rPr>
          <w:rFonts w:asciiTheme="minorBidi" w:hAnsiTheme="minorBidi"/>
          <w:sz w:val="24"/>
          <w:szCs w:val="24"/>
        </w:rPr>
        <w:t xml:space="preserve"> it is Moshe who dispatches the messengers</w:t>
      </w:r>
      <w:r w:rsidR="00AC1E2C">
        <w:rPr>
          <w:rFonts w:asciiTheme="minorBidi" w:hAnsiTheme="minorBidi"/>
          <w:sz w:val="24"/>
          <w:szCs w:val="24"/>
        </w:rPr>
        <w:t xml:space="preserve"> (</w:t>
      </w:r>
      <w:r w:rsidR="00F7646F">
        <w:rPr>
          <w:rFonts w:asciiTheme="minorBidi" w:hAnsiTheme="minorBidi"/>
          <w:sz w:val="24"/>
          <w:szCs w:val="24"/>
        </w:rPr>
        <w:t>20:14)</w:t>
      </w:r>
      <w:r w:rsidRPr="00A15BC3">
        <w:rPr>
          <w:rFonts w:asciiTheme="minorBidi" w:hAnsiTheme="minorBidi"/>
          <w:sz w:val="24"/>
          <w:szCs w:val="24"/>
        </w:rPr>
        <w:t xml:space="preserve">, and only after </w:t>
      </w:r>
      <w:r w:rsidR="00790F1B" w:rsidRPr="00A15BC3">
        <w:rPr>
          <w:rFonts w:asciiTheme="minorBidi" w:hAnsiTheme="minorBidi"/>
          <w:sz w:val="24"/>
          <w:szCs w:val="24"/>
        </w:rPr>
        <w:t xml:space="preserve">his </w:t>
      </w:r>
      <w:r w:rsidRPr="00A15BC3">
        <w:rPr>
          <w:rFonts w:asciiTheme="minorBidi" w:hAnsiTheme="minorBidi"/>
          <w:sz w:val="24"/>
          <w:szCs w:val="24"/>
        </w:rPr>
        <w:t xml:space="preserve">request is refused does Bnei Yisrael </w:t>
      </w:r>
      <w:r w:rsidR="00085EC4" w:rsidRPr="00A15BC3">
        <w:rPr>
          <w:rFonts w:asciiTheme="minorBidi" w:hAnsiTheme="minorBidi"/>
          <w:sz w:val="24"/>
          <w:szCs w:val="24"/>
        </w:rPr>
        <w:t>sen</w:t>
      </w:r>
      <w:r w:rsidR="00085EC4">
        <w:rPr>
          <w:rFonts w:asciiTheme="minorBidi" w:hAnsiTheme="minorBidi"/>
          <w:sz w:val="24"/>
          <w:szCs w:val="24"/>
        </w:rPr>
        <w:t>d</w:t>
      </w:r>
      <w:r w:rsidR="00085EC4" w:rsidRPr="00A15BC3">
        <w:rPr>
          <w:rFonts w:asciiTheme="minorBidi" w:hAnsiTheme="minorBidi"/>
          <w:sz w:val="24"/>
          <w:szCs w:val="24"/>
        </w:rPr>
        <w:t xml:space="preserve"> </w:t>
      </w:r>
      <w:r w:rsidRPr="00A15BC3">
        <w:rPr>
          <w:rFonts w:asciiTheme="minorBidi" w:hAnsiTheme="minorBidi"/>
          <w:sz w:val="24"/>
          <w:szCs w:val="24"/>
        </w:rPr>
        <w:t>additional messengers</w:t>
      </w:r>
      <w:r w:rsidR="00914EE4">
        <w:rPr>
          <w:rFonts w:asciiTheme="minorBidi" w:hAnsiTheme="minorBidi"/>
          <w:sz w:val="24"/>
          <w:szCs w:val="24"/>
        </w:rPr>
        <w:t xml:space="preserve"> (v. 19)</w:t>
      </w:r>
      <w:r w:rsidRPr="00A15BC3">
        <w:rPr>
          <w:rFonts w:asciiTheme="minorBidi" w:hAnsiTheme="minorBidi"/>
          <w:sz w:val="24"/>
          <w:szCs w:val="24"/>
        </w:rPr>
        <w:t>.</w:t>
      </w:r>
      <w:r w:rsidRPr="00A15BC3">
        <w:rPr>
          <w:rStyle w:val="FootnoteReference"/>
          <w:rFonts w:asciiTheme="minorBidi" w:hAnsiTheme="minorBidi"/>
          <w:sz w:val="24"/>
          <w:szCs w:val="24"/>
        </w:rPr>
        <w:footnoteReference w:id="4"/>
      </w:r>
      <w:r w:rsidR="00220132" w:rsidRPr="00A15BC3">
        <w:rPr>
          <w:rFonts w:asciiTheme="minorBidi" w:hAnsiTheme="minorBidi"/>
          <w:sz w:val="24"/>
          <w:szCs w:val="24"/>
        </w:rPr>
        <w:t xml:space="preserve"> In the war against Sichon</w:t>
      </w:r>
      <w:r w:rsidR="00085EC4">
        <w:rPr>
          <w:rFonts w:asciiTheme="minorBidi" w:hAnsiTheme="minorBidi"/>
          <w:sz w:val="24"/>
          <w:szCs w:val="24"/>
        </w:rPr>
        <w:t>,</w:t>
      </w:r>
      <w:r w:rsidR="00220132" w:rsidRPr="00A15BC3">
        <w:rPr>
          <w:rFonts w:asciiTheme="minorBidi" w:hAnsiTheme="minorBidi"/>
          <w:sz w:val="24"/>
          <w:szCs w:val="24"/>
        </w:rPr>
        <w:t xml:space="preserve"> there is no mention of Moshe </w:t>
      </w:r>
      <w:r w:rsidR="00FA1797">
        <w:rPr>
          <w:rFonts w:asciiTheme="minorBidi" w:hAnsiTheme="minorBidi"/>
          <w:sz w:val="24"/>
          <w:szCs w:val="24"/>
        </w:rPr>
        <w:t xml:space="preserve">himself </w:t>
      </w:r>
      <w:r w:rsidR="00220132" w:rsidRPr="00A15BC3">
        <w:rPr>
          <w:rFonts w:asciiTheme="minorBidi" w:hAnsiTheme="minorBidi"/>
          <w:sz w:val="24"/>
          <w:szCs w:val="24"/>
        </w:rPr>
        <w:t>sending messengers, and as the w</w:t>
      </w:r>
      <w:r w:rsidR="00003EBB" w:rsidRPr="00A15BC3">
        <w:rPr>
          <w:rFonts w:asciiTheme="minorBidi" w:hAnsiTheme="minorBidi"/>
          <w:sz w:val="24"/>
          <w:szCs w:val="24"/>
        </w:rPr>
        <w:t>ar progresses, Moshe functions not as God’s representative but as a regular leader: he sends spies, and does not make use of miracles.</w:t>
      </w:r>
      <w:r w:rsidR="00003EBB" w:rsidRPr="00A15BC3">
        <w:rPr>
          <w:rStyle w:val="FootnoteReference"/>
          <w:rFonts w:asciiTheme="minorBidi" w:hAnsiTheme="minorBidi"/>
          <w:sz w:val="24"/>
          <w:szCs w:val="24"/>
        </w:rPr>
        <w:footnoteReference w:id="5"/>
      </w:r>
      <w:r w:rsidR="00C5119F" w:rsidRPr="00A15BC3">
        <w:rPr>
          <w:rFonts w:asciiTheme="minorBidi" w:hAnsiTheme="minorBidi"/>
          <w:sz w:val="24"/>
          <w:szCs w:val="24"/>
        </w:rPr>
        <w:t xml:space="preserve"> </w:t>
      </w:r>
      <w:r w:rsidR="001820D4">
        <w:rPr>
          <w:rFonts w:asciiTheme="minorBidi" w:hAnsiTheme="minorBidi"/>
          <w:sz w:val="24"/>
          <w:szCs w:val="24"/>
        </w:rPr>
        <w:t>Like</w:t>
      </w:r>
      <w:r w:rsidR="00C5119F" w:rsidRPr="00A15BC3">
        <w:rPr>
          <w:rFonts w:asciiTheme="minorBidi" w:hAnsiTheme="minorBidi"/>
          <w:sz w:val="24"/>
          <w:szCs w:val="24"/>
        </w:rPr>
        <w:t xml:space="preserve"> the initiative of the </w:t>
      </w:r>
      <w:r w:rsidR="00C5119F" w:rsidRPr="00A15BC3">
        <w:rPr>
          <w:rFonts w:asciiTheme="minorBidi" w:hAnsiTheme="minorBidi"/>
          <w:i/>
          <w:iCs/>
          <w:sz w:val="24"/>
          <w:szCs w:val="24"/>
        </w:rPr>
        <w:t>ma’apilim</w:t>
      </w:r>
      <w:r w:rsidR="00C5119F" w:rsidRPr="00A15BC3">
        <w:rPr>
          <w:rFonts w:asciiTheme="minorBidi" w:hAnsiTheme="minorBidi"/>
          <w:sz w:val="24"/>
          <w:szCs w:val="24"/>
        </w:rPr>
        <w:t>, Bnei Y</w:t>
      </w:r>
      <w:r w:rsidR="00A15BC3">
        <w:rPr>
          <w:rFonts w:asciiTheme="minorBidi" w:hAnsiTheme="minorBidi"/>
          <w:sz w:val="24"/>
          <w:szCs w:val="24"/>
        </w:rPr>
        <w:t>i</w:t>
      </w:r>
      <w:r w:rsidR="00C5119F" w:rsidRPr="00A15BC3">
        <w:rPr>
          <w:rFonts w:asciiTheme="minorBidi" w:hAnsiTheme="minorBidi"/>
          <w:sz w:val="24"/>
          <w:szCs w:val="24"/>
        </w:rPr>
        <w:t>srael act without Moshe’s assistance</w:t>
      </w:r>
      <w:r w:rsidR="001820D4" w:rsidRPr="001820D4">
        <w:rPr>
          <w:rFonts w:asciiTheme="minorBidi" w:hAnsiTheme="minorBidi"/>
          <w:sz w:val="24"/>
          <w:szCs w:val="24"/>
        </w:rPr>
        <w:t xml:space="preserve"> </w:t>
      </w:r>
      <w:r w:rsidR="001820D4" w:rsidRPr="00A15BC3">
        <w:rPr>
          <w:rFonts w:asciiTheme="minorBidi" w:hAnsiTheme="minorBidi"/>
          <w:sz w:val="24"/>
          <w:szCs w:val="24"/>
        </w:rPr>
        <w:t>in the war against Sichon</w:t>
      </w:r>
      <w:r w:rsidR="007E195B">
        <w:rPr>
          <w:rFonts w:asciiTheme="minorBidi" w:hAnsiTheme="minorBidi"/>
          <w:sz w:val="24"/>
          <w:szCs w:val="24"/>
        </w:rPr>
        <w:t xml:space="preserve"> </w:t>
      </w:r>
      <w:r w:rsidR="001820D4">
        <w:rPr>
          <w:rFonts w:asciiTheme="minorBidi" w:hAnsiTheme="minorBidi"/>
          <w:sz w:val="24"/>
          <w:szCs w:val="24"/>
        </w:rPr>
        <w:t>–</w:t>
      </w:r>
      <w:r w:rsidR="00C5119F" w:rsidRPr="00A15BC3">
        <w:rPr>
          <w:rFonts w:asciiTheme="minorBidi" w:hAnsiTheme="minorBidi"/>
          <w:sz w:val="24"/>
          <w:szCs w:val="24"/>
        </w:rPr>
        <w:t xml:space="preserve"> but obviously in contrast to the </w:t>
      </w:r>
      <w:r w:rsidR="00C5119F" w:rsidRPr="00A15BC3">
        <w:rPr>
          <w:rFonts w:asciiTheme="minorBidi" w:hAnsiTheme="minorBidi"/>
          <w:i/>
          <w:iCs/>
          <w:sz w:val="24"/>
          <w:szCs w:val="24"/>
        </w:rPr>
        <w:t>ma’apilim</w:t>
      </w:r>
      <w:r w:rsidR="00C5119F" w:rsidRPr="00A15BC3">
        <w:rPr>
          <w:rFonts w:asciiTheme="minorBidi" w:hAnsiTheme="minorBidi"/>
          <w:sz w:val="24"/>
          <w:szCs w:val="24"/>
        </w:rPr>
        <w:t>, here their initiative is viewed in a positive light.</w:t>
      </w:r>
    </w:p>
    <w:p w14:paraId="4D011DC3" w14:textId="77777777" w:rsidR="00C5119F" w:rsidRPr="00A15BC3" w:rsidRDefault="00C5119F" w:rsidP="00A15BC3">
      <w:pPr>
        <w:spacing w:after="0" w:line="240" w:lineRule="auto"/>
        <w:jc w:val="both"/>
        <w:rPr>
          <w:rFonts w:asciiTheme="minorBidi" w:hAnsiTheme="minorBidi"/>
          <w:sz w:val="24"/>
          <w:szCs w:val="24"/>
        </w:rPr>
      </w:pPr>
    </w:p>
    <w:p w14:paraId="3EDF8ECB" w14:textId="77777777" w:rsidR="00C5119F" w:rsidRPr="00A15BC3" w:rsidRDefault="00C5119F" w:rsidP="00A15BC3">
      <w:pPr>
        <w:spacing w:after="0" w:line="240" w:lineRule="auto"/>
        <w:jc w:val="both"/>
        <w:rPr>
          <w:rFonts w:asciiTheme="minorBidi" w:hAnsiTheme="minorBidi"/>
          <w:b/>
          <w:bCs/>
          <w:sz w:val="24"/>
          <w:szCs w:val="24"/>
        </w:rPr>
      </w:pPr>
      <w:r w:rsidRPr="00A15BC3">
        <w:rPr>
          <w:rFonts w:asciiTheme="minorBidi" w:hAnsiTheme="minorBidi"/>
          <w:b/>
          <w:bCs/>
          <w:sz w:val="24"/>
          <w:szCs w:val="24"/>
        </w:rPr>
        <w:t>The change in Moshe’s leadership</w:t>
      </w:r>
    </w:p>
    <w:p w14:paraId="55E872AC" w14:textId="77777777" w:rsidR="00A15BC3" w:rsidRDefault="00A15BC3" w:rsidP="00A15BC3">
      <w:pPr>
        <w:spacing w:after="0" w:line="240" w:lineRule="auto"/>
        <w:jc w:val="both"/>
        <w:rPr>
          <w:rFonts w:asciiTheme="minorBidi" w:hAnsiTheme="minorBidi"/>
          <w:sz w:val="24"/>
          <w:szCs w:val="24"/>
        </w:rPr>
      </w:pPr>
    </w:p>
    <w:p w14:paraId="2175CA21" w14:textId="1B00A03D" w:rsidR="00C5119F" w:rsidRPr="00A15BC3" w:rsidRDefault="00C5119F" w:rsidP="00A15BC3">
      <w:pPr>
        <w:spacing w:after="0" w:line="240" w:lineRule="auto"/>
        <w:ind w:firstLine="720"/>
        <w:jc w:val="both"/>
        <w:rPr>
          <w:rFonts w:asciiTheme="minorBidi" w:hAnsiTheme="minorBidi"/>
          <w:sz w:val="24"/>
          <w:szCs w:val="24"/>
        </w:rPr>
      </w:pPr>
      <w:r w:rsidRPr="00A15BC3">
        <w:rPr>
          <w:rFonts w:asciiTheme="minorBidi" w:hAnsiTheme="minorBidi"/>
          <w:sz w:val="24"/>
          <w:szCs w:val="24"/>
        </w:rPr>
        <w:t xml:space="preserve">Why is the absence of Moshe’s intermediary role emphasized in the </w:t>
      </w:r>
      <w:r w:rsidR="00DA5746">
        <w:rPr>
          <w:rFonts w:asciiTheme="minorBidi" w:hAnsiTheme="minorBidi"/>
          <w:sz w:val="24"/>
          <w:szCs w:val="24"/>
        </w:rPr>
        <w:t xml:space="preserve">accounts </w:t>
      </w:r>
      <w:r w:rsidRPr="00A15BC3">
        <w:rPr>
          <w:rFonts w:asciiTheme="minorBidi" w:hAnsiTheme="minorBidi"/>
          <w:sz w:val="24"/>
          <w:szCs w:val="24"/>
        </w:rPr>
        <w:t xml:space="preserve">of the copper serpent and the war against Sichon? </w:t>
      </w:r>
      <w:r w:rsidR="002A20CD">
        <w:rPr>
          <w:rFonts w:asciiTheme="minorBidi" w:hAnsiTheme="minorBidi"/>
          <w:sz w:val="24"/>
          <w:szCs w:val="24"/>
        </w:rPr>
        <w:t>W</w:t>
      </w:r>
      <w:r w:rsidRPr="00A15BC3">
        <w:rPr>
          <w:rFonts w:asciiTheme="minorBidi" w:hAnsiTheme="minorBidi"/>
          <w:sz w:val="24"/>
          <w:szCs w:val="24"/>
        </w:rPr>
        <w:t xml:space="preserve">e might understand this as the result of the sin at Mei Meriva: since Moshe </w:t>
      </w:r>
      <w:r w:rsidR="002A20CD">
        <w:rPr>
          <w:rFonts w:asciiTheme="minorBidi" w:hAnsiTheme="minorBidi"/>
          <w:sz w:val="24"/>
          <w:szCs w:val="24"/>
        </w:rPr>
        <w:t>will not</w:t>
      </w:r>
      <w:r w:rsidRPr="00A15BC3">
        <w:rPr>
          <w:rFonts w:asciiTheme="minorBidi" w:hAnsiTheme="minorBidi"/>
          <w:sz w:val="24"/>
          <w:szCs w:val="24"/>
        </w:rPr>
        <w:t xml:space="preserve"> enter the land, Am Yisrael needs to learn to </w:t>
      </w:r>
      <w:r w:rsidRPr="00A15BC3">
        <w:rPr>
          <w:rFonts w:asciiTheme="minorBidi" w:hAnsiTheme="minorBidi"/>
          <w:sz w:val="24"/>
          <w:szCs w:val="24"/>
        </w:rPr>
        <w:lastRenderedPageBreak/>
        <w:t xml:space="preserve">manage without him. However, we </w:t>
      </w:r>
      <w:r w:rsidR="002A20CD">
        <w:rPr>
          <w:rFonts w:asciiTheme="minorBidi" w:hAnsiTheme="minorBidi"/>
          <w:sz w:val="24"/>
          <w:szCs w:val="24"/>
        </w:rPr>
        <w:t>can also</w:t>
      </w:r>
      <w:r w:rsidR="002A20CD" w:rsidRPr="00A15BC3">
        <w:rPr>
          <w:rFonts w:asciiTheme="minorBidi" w:hAnsiTheme="minorBidi"/>
          <w:sz w:val="24"/>
          <w:szCs w:val="24"/>
        </w:rPr>
        <w:t xml:space="preserve"> </w:t>
      </w:r>
      <w:r w:rsidRPr="00A15BC3">
        <w:rPr>
          <w:rFonts w:asciiTheme="minorBidi" w:hAnsiTheme="minorBidi"/>
          <w:sz w:val="24"/>
          <w:szCs w:val="24"/>
        </w:rPr>
        <w:t xml:space="preserve">propose a different explanation: it may be that the lack </w:t>
      </w:r>
      <w:r w:rsidR="00790F1B" w:rsidRPr="00A15BC3">
        <w:rPr>
          <w:rFonts w:asciiTheme="minorBidi" w:hAnsiTheme="minorBidi"/>
          <w:sz w:val="24"/>
          <w:szCs w:val="24"/>
        </w:rPr>
        <w:t xml:space="preserve">of an active role for </w:t>
      </w:r>
      <w:r w:rsidRPr="00A15BC3">
        <w:rPr>
          <w:rFonts w:asciiTheme="minorBidi" w:hAnsiTheme="minorBidi"/>
          <w:sz w:val="24"/>
          <w:szCs w:val="24"/>
        </w:rPr>
        <w:t>Moshe arises from a deficiency in his leadership.</w:t>
      </w:r>
    </w:p>
    <w:p w14:paraId="51DD6034" w14:textId="77777777" w:rsidR="00A15BC3" w:rsidRDefault="00A15BC3" w:rsidP="00A15BC3">
      <w:pPr>
        <w:spacing w:after="0" w:line="240" w:lineRule="auto"/>
        <w:jc w:val="both"/>
        <w:rPr>
          <w:rFonts w:asciiTheme="minorBidi" w:hAnsiTheme="minorBidi"/>
          <w:sz w:val="24"/>
          <w:szCs w:val="24"/>
        </w:rPr>
      </w:pPr>
    </w:p>
    <w:p w14:paraId="3ED8194C" w14:textId="2D6AFA5E" w:rsidR="00CF5E1E" w:rsidRPr="00A15BC3" w:rsidRDefault="00C5119F" w:rsidP="00A15BC3">
      <w:pPr>
        <w:spacing w:after="0" w:line="240" w:lineRule="auto"/>
        <w:ind w:firstLine="720"/>
        <w:jc w:val="both"/>
        <w:rPr>
          <w:rFonts w:asciiTheme="minorBidi" w:hAnsiTheme="minorBidi"/>
          <w:sz w:val="24"/>
          <w:szCs w:val="24"/>
        </w:rPr>
      </w:pPr>
      <w:r w:rsidRPr="00A15BC3">
        <w:rPr>
          <w:rFonts w:asciiTheme="minorBidi" w:hAnsiTheme="minorBidi"/>
          <w:sz w:val="24"/>
          <w:szCs w:val="24"/>
        </w:rPr>
        <w:t xml:space="preserve">Starting from </w:t>
      </w:r>
      <w:r w:rsidR="00555D37" w:rsidRPr="00A22CE2">
        <w:rPr>
          <w:rFonts w:asciiTheme="minorBidi" w:hAnsiTheme="minorBidi"/>
          <w:sz w:val="24"/>
          <w:szCs w:val="24"/>
        </w:rPr>
        <w:t xml:space="preserve">Kivrot </w:t>
      </w:r>
      <w:r w:rsidR="00B939CB" w:rsidRPr="00A22CE2">
        <w:rPr>
          <w:rFonts w:asciiTheme="minorBidi" w:hAnsiTheme="minorBidi"/>
          <w:sz w:val="24"/>
          <w:szCs w:val="24"/>
        </w:rPr>
        <w:t>ha-</w:t>
      </w:r>
      <w:r w:rsidR="00555D37" w:rsidRPr="00A22CE2">
        <w:rPr>
          <w:rFonts w:asciiTheme="minorBidi" w:hAnsiTheme="minorBidi"/>
          <w:sz w:val="24"/>
          <w:szCs w:val="24"/>
        </w:rPr>
        <w:t>Ta’ava</w:t>
      </w:r>
      <w:r w:rsidRPr="00A15BC3">
        <w:rPr>
          <w:rFonts w:asciiTheme="minorBidi" w:hAnsiTheme="minorBidi"/>
          <w:sz w:val="24"/>
          <w:szCs w:val="24"/>
        </w:rPr>
        <w:t>, Moshe’s leadership undergoes a continuous decline. He transfers some of his authority to the elders at his own initiative; Miriam and Aharon undermine his leadership</w:t>
      </w:r>
      <w:r w:rsidR="00CF5E1E" w:rsidRPr="00A15BC3">
        <w:rPr>
          <w:rFonts w:asciiTheme="minorBidi" w:hAnsiTheme="minorBidi"/>
          <w:sz w:val="24"/>
          <w:szCs w:val="24"/>
        </w:rPr>
        <w:t>;</w:t>
      </w:r>
      <w:r w:rsidRPr="00A15BC3">
        <w:rPr>
          <w:rFonts w:asciiTheme="minorBidi" w:hAnsiTheme="minorBidi"/>
          <w:sz w:val="24"/>
          <w:szCs w:val="24"/>
        </w:rPr>
        <w:t xml:space="preserve"> </w:t>
      </w:r>
      <w:r w:rsidR="00CF5E1E" w:rsidRPr="00A15BC3">
        <w:rPr>
          <w:rFonts w:asciiTheme="minorBidi" w:hAnsiTheme="minorBidi"/>
          <w:sz w:val="24"/>
          <w:szCs w:val="24"/>
        </w:rPr>
        <w:t>in the story of the spies</w:t>
      </w:r>
      <w:r w:rsidR="00EC4AEA">
        <w:rPr>
          <w:rFonts w:asciiTheme="minorBidi" w:hAnsiTheme="minorBidi"/>
          <w:sz w:val="24"/>
          <w:szCs w:val="24"/>
        </w:rPr>
        <w:t>,</w:t>
      </w:r>
      <w:r w:rsidR="00CF5E1E" w:rsidRPr="00A15BC3">
        <w:rPr>
          <w:rFonts w:asciiTheme="minorBidi" w:hAnsiTheme="minorBidi"/>
          <w:sz w:val="24"/>
          <w:szCs w:val="24"/>
        </w:rPr>
        <w:t xml:space="preserve"> the conquest of the land </w:t>
      </w:r>
      <w:r w:rsidR="00EC4AEA" w:rsidRPr="00A15BC3">
        <w:rPr>
          <w:rFonts w:asciiTheme="minorBidi" w:hAnsiTheme="minorBidi"/>
          <w:sz w:val="24"/>
          <w:szCs w:val="24"/>
        </w:rPr>
        <w:t xml:space="preserve">is entrusted </w:t>
      </w:r>
      <w:r w:rsidR="00CF5E1E" w:rsidRPr="00A15BC3">
        <w:rPr>
          <w:rFonts w:asciiTheme="minorBidi" w:hAnsiTheme="minorBidi"/>
          <w:sz w:val="24"/>
          <w:szCs w:val="24"/>
        </w:rPr>
        <w:t xml:space="preserve">(at least symbolically) to the representatives of the people, and even when these representatives act improperly, Moshe does not react as he should. Korach’s challenge to Moshe’s leadership </w:t>
      </w:r>
      <w:r w:rsidR="00790F1B" w:rsidRPr="00A15BC3">
        <w:rPr>
          <w:rFonts w:asciiTheme="minorBidi" w:hAnsiTheme="minorBidi"/>
          <w:sz w:val="24"/>
          <w:szCs w:val="24"/>
        </w:rPr>
        <w:t xml:space="preserve">arises </w:t>
      </w:r>
      <w:r w:rsidR="00CF5E1E" w:rsidRPr="00A15BC3">
        <w:rPr>
          <w:rFonts w:asciiTheme="minorBidi" w:hAnsiTheme="minorBidi"/>
          <w:sz w:val="24"/>
          <w:szCs w:val="24"/>
        </w:rPr>
        <w:t xml:space="preserve">in the wake of this decline, and because of Moshe’s inaction. We may therefore conclude that what God is emphasizing in the story of Mei Meriva is that Moshe’s leadership has </w:t>
      </w:r>
      <w:proofErr w:type="gramStart"/>
      <w:r w:rsidR="00CF5E1E" w:rsidRPr="00A15BC3">
        <w:rPr>
          <w:rFonts w:asciiTheme="minorBidi" w:hAnsiTheme="minorBidi"/>
          <w:sz w:val="24"/>
          <w:szCs w:val="24"/>
        </w:rPr>
        <w:t>come to an end</w:t>
      </w:r>
      <w:proofErr w:type="gramEnd"/>
      <w:r w:rsidR="00CF5E1E" w:rsidRPr="00A15BC3">
        <w:rPr>
          <w:rFonts w:asciiTheme="minorBidi" w:hAnsiTheme="minorBidi"/>
          <w:sz w:val="24"/>
          <w:szCs w:val="24"/>
        </w:rPr>
        <w:t>.</w:t>
      </w:r>
    </w:p>
    <w:p w14:paraId="58940CE6" w14:textId="77777777" w:rsidR="00A15BC3" w:rsidRDefault="00A15BC3" w:rsidP="00A15BC3">
      <w:pPr>
        <w:spacing w:after="0" w:line="240" w:lineRule="auto"/>
        <w:ind w:firstLine="720"/>
        <w:jc w:val="both"/>
        <w:rPr>
          <w:rFonts w:asciiTheme="minorBidi" w:hAnsiTheme="minorBidi"/>
          <w:sz w:val="24"/>
          <w:szCs w:val="24"/>
        </w:rPr>
      </w:pPr>
    </w:p>
    <w:p w14:paraId="034F5320" w14:textId="3235F955" w:rsidR="0022575C" w:rsidRPr="00A15BC3" w:rsidRDefault="00CF5E1E" w:rsidP="00A15BC3">
      <w:pPr>
        <w:spacing w:after="0" w:line="240" w:lineRule="auto"/>
        <w:ind w:firstLine="720"/>
        <w:jc w:val="both"/>
        <w:rPr>
          <w:rFonts w:asciiTheme="minorBidi" w:hAnsiTheme="minorBidi"/>
          <w:sz w:val="24"/>
          <w:szCs w:val="24"/>
        </w:rPr>
      </w:pPr>
      <w:r w:rsidRPr="00A15BC3">
        <w:rPr>
          <w:rFonts w:asciiTheme="minorBidi" w:hAnsiTheme="minorBidi"/>
          <w:sz w:val="24"/>
          <w:szCs w:val="24"/>
        </w:rPr>
        <w:t xml:space="preserve">Indeed, there is a conspicuous difference between the story of Masa u-Meriva and the account of Mei Meriva in our </w:t>
      </w:r>
      <w:r w:rsidR="00A15BC3" w:rsidRPr="00A15BC3">
        <w:rPr>
          <w:rFonts w:asciiTheme="minorBidi" w:hAnsiTheme="minorBidi"/>
          <w:i/>
          <w:iCs/>
          <w:sz w:val="24"/>
          <w:szCs w:val="24"/>
        </w:rPr>
        <w:t>parasha</w:t>
      </w:r>
      <w:r w:rsidRPr="00A15BC3">
        <w:rPr>
          <w:rFonts w:asciiTheme="minorBidi" w:hAnsiTheme="minorBidi"/>
          <w:sz w:val="24"/>
          <w:szCs w:val="24"/>
        </w:rPr>
        <w:t>. In the former, Moshe is commanded to take the staff with which he previously struck the Nile – in other words, his own staff.</w:t>
      </w:r>
      <w:r w:rsidRPr="00A15BC3">
        <w:rPr>
          <w:rStyle w:val="FootnoteReference"/>
          <w:rFonts w:asciiTheme="minorBidi" w:hAnsiTheme="minorBidi"/>
          <w:sz w:val="24"/>
          <w:szCs w:val="24"/>
        </w:rPr>
        <w:footnoteReference w:id="6"/>
      </w:r>
      <w:r w:rsidRPr="00A15BC3">
        <w:rPr>
          <w:rFonts w:asciiTheme="minorBidi" w:hAnsiTheme="minorBidi"/>
          <w:sz w:val="24"/>
          <w:szCs w:val="24"/>
        </w:rPr>
        <w:t xml:space="preserve"> At Mei Meriva, however, Moshe takes the staff “from before the Lord” – indicating, as mentioned, that </w:t>
      </w:r>
      <w:r w:rsidR="002D5ECA">
        <w:rPr>
          <w:rFonts w:asciiTheme="minorBidi" w:hAnsiTheme="minorBidi"/>
          <w:sz w:val="24"/>
          <w:szCs w:val="24"/>
        </w:rPr>
        <w:t>he</w:t>
      </w:r>
      <w:r w:rsidR="002D5ECA" w:rsidRPr="00A15BC3">
        <w:rPr>
          <w:rFonts w:asciiTheme="minorBidi" w:hAnsiTheme="minorBidi"/>
          <w:sz w:val="24"/>
          <w:szCs w:val="24"/>
        </w:rPr>
        <w:t xml:space="preserve"> </w:t>
      </w:r>
      <w:r w:rsidRPr="00A15BC3">
        <w:rPr>
          <w:rFonts w:asciiTheme="minorBidi" w:hAnsiTheme="minorBidi"/>
          <w:sz w:val="24"/>
          <w:szCs w:val="24"/>
        </w:rPr>
        <w:t xml:space="preserve">is </w:t>
      </w:r>
      <w:r w:rsidR="002D5ECA">
        <w:rPr>
          <w:rFonts w:asciiTheme="minorBidi" w:hAnsiTheme="minorBidi"/>
          <w:sz w:val="24"/>
          <w:szCs w:val="24"/>
        </w:rPr>
        <w:t xml:space="preserve">to take </w:t>
      </w:r>
      <w:r w:rsidRPr="00A15BC3">
        <w:rPr>
          <w:rFonts w:asciiTheme="minorBidi" w:hAnsiTheme="minorBidi"/>
          <w:sz w:val="24"/>
          <w:szCs w:val="24"/>
        </w:rPr>
        <w:t>Aharon’s staff</w:t>
      </w:r>
      <w:r w:rsidR="002D5ECA">
        <w:rPr>
          <w:rFonts w:asciiTheme="minorBidi" w:hAnsiTheme="minorBidi"/>
          <w:sz w:val="24"/>
          <w:szCs w:val="24"/>
        </w:rPr>
        <w:t>, which</w:t>
      </w:r>
      <w:r w:rsidRPr="00A15BC3">
        <w:rPr>
          <w:rFonts w:asciiTheme="minorBidi" w:hAnsiTheme="minorBidi"/>
          <w:sz w:val="24"/>
          <w:szCs w:val="24"/>
        </w:rPr>
        <w:t xml:space="preserve"> had been laid before God and had blossomed. Moshe is commanded to take that staff specifically in order to symbolize that the miracle here is not happening </w:t>
      </w:r>
      <w:r w:rsidR="00C57B6A">
        <w:rPr>
          <w:rFonts w:asciiTheme="minorBidi" w:hAnsiTheme="minorBidi"/>
          <w:sz w:val="24"/>
          <w:szCs w:val="24"/>
        </w:rPr>
        <w:t>because</w:t>
      </w:r>
      <w:r w:rsidRPr="00A15BC3">
        <w:rPr>
          <w:rFonts w:asciiTheme="minorBidi" w:hAnsiTheme="minorBidi"/>
          <w:sz w:val="24"/>
          <w:szCs w:val="24"/>
        </w:rPr>
        <w:t xml:space="preserve"> of Moshe, but rather by virtue of God’s representatives – the tribe of Levi, which is headed by Aharon.</w:t>
      </w:r>
      <w:r w:rsidRPr="00A15BC3">
        <w:rPr>
          <w:rStyle w:val="FootnoteReference"/>
          <w:rFonts w:asciiTheme="minorBidi" w:hAnsiTheme="minorBidi"/>
          <w:sz w:val="24"/>
          <w:szCs w:val="24"/>
        </w:rPr>
        <w:footnoteReference w:id="7"/>
      </w:r>
      <w:r w:rsidR="009946E8" w:rsidRPr="00A15BC3">
        <w:rPr>
          <w:rFonts w:asciiTheme="minorBidi" w:hAnsiTheme="minorBidi"/>
          <w:sz w:val="24"/>
          <w:szCs w:val="24"/>
        </w:rPr>
        <w:t xml:space="preserve"> For this reason, God addresses Moshe and Aharon jointly, rather than speaking only to Moshe as</w:t>
      </w:r>
      <w:r w:rsidR="00C57B6A">
        <w:rPr>
          <w:rFonts w:asciiTheme="minorBidi" w:hAnsiTheme="minorBidi"/>
          <w:sz w:val="24"/>
          <w:szCs w:val="24"/>
        </w:rPr>
        <w:t xml:space="preserve"> He did</w:t>
      </w:r>
      <w:r w:rsidR="009946E8" w:rsidRPr="00A15BC3">
        <w:rPr>
          <w:rFonts w:asciiTheme="minorBidi" w:hAnsiTheme="minorBidi"/>
          <w:sz w:val="24"/>
          <w:szCs w:val="24"/>
        </w:rPr>
        <w:t xml:space="preserve"> at Masa u-Meriva.</w:t>
      </w:r>
    </w:p>
    <w:p w14:paraId="1534B64A" w14:textId="77777777" w:rsidR="009946E8" w:rsidRPr="00A15BC3" w:rsidRDefault="009946E8" w:rsidP="00A15BC3">
      <w:pPr>
        <w:spacing w:after="0" w:line="240" w:lineRule="auto"/>
        <w:jc w:val="both"/>
        <w:rPr>
          <w:rFonts w:asciiTheme="minorBidi" w:hAnsiTheme="minorBidi"/>
          <w:sz w:val="24"/>
          <w:szCs w:val="24"/>
        </w:rPr>
      </w:pPr>
    </w:p>
    <w:p w14:paraId="2241E930" w14:textId="77777777" w:rsidR="009946E8" w:rsidRPr="00A15BC3" w:rsidRDefault="009946E8" w:rsidP="00A15BC3">
      <w:pPr>
        <w:spacing w:after="0" w:line="240" w:lineRule="auto"/>
        <w:jc w:val="both"/>
        <w:rPr>
          <w:rFonts w:asciiTheme="minorBidi" w:hAnsiTheme="minorBidi"/>
          <w:b/>
          <w:bCs/>
          <w:sz w:val="24"/>
          <w:szCs w:val="24"/>
        </w:rPr>
      </w:pPr>
      <w:r w:rsidRPr="00A15BC3">
        <w:rPr>
          <w:rFonts w:asciiTheme="minorBidi" w:hAnsiTheme="minorBidi"/>
          <w:b/>
          <w:bCs/>
          <w:sz w:val="24"/>
          <w:szCs w:val="24"/>
        </w:rPr>
        <w:t>Moshe’s sin</w:t>
      </w:r>
    </w:p>
    <w:p w14:paraId="4EC7C939" w14:textId="77777777" w:rsidR="00A15BC3" w:rsidRDefault="00A15BC3" w:rsidP="00A15BC3">
      <w:pPr>
        <w:spacing w:after="0" w:line="240" w:lineRule="auto"/>
        <w:jc w:val="both"/>
        <w:rPr>
          <w:rFonts w:asciiTheme="minorBidi" w:hAnsiTheme="minorBidi"/>
          <w:sz w:val="24"/>
          <w:szCs w:val="24"/>
        </w:rPr>
      </w:pPr>
    </w:p>
    <w:p w14:paraId="559B98AC" w14:textId="42BFAFCB" w:rsidR="009946E8" w:rsidRPr="00A15BC3" w:rsidRDefault="009946E8" w:rsidP="00A15BC3">
      <w:pPr>
        <w:spacing w:after="0" w:line="240" w:lineRule="auto"/>
        <w:ind w:firstLine="720"/>
        <w:jc w:val="both"/>
        <w:rPr>
          <w:rFonts w:asciiTheme="minorBidi" w:hAnsiTheme="minorBidi"/>
          <w:sz w:val="24"/>
          <w:szCs w:val="24"/>
        </w:rPr>
      </w:pPr>
      <w:r w:rsidRPr="00A15BC3">
        <w:rPr>
          <w:rFonts w:asciiTheme="minorBidi" w:hAnsiTheme="minorBidi"/>
          <w:sz w:val="24"/>
          <w:szCs w:val="24"/>
        </w:rPr>
        <w:t>Now we can try to understand what constituted Moshe’s sin.</w:t>
      </w:r>
    </w:p>
    <w:p w14:paraId="732B8D0F" w14:textId="77777777" w:rsidR="00A15BC3" w:rsidRDefault="00A15BC3" w:rsidP="00A15BC3">
      <w:pPr>
        <w:spacing w:after="0" w:line="240" w:lineRule="auto"/>
        <w:ind w:firstLine="720"/>
        <w:jc w:val="both"/>
        <w:rPr>
          <w:rFonts w:asciiTheme="minorBidi" w:hAnsiTheme="minorBidi"/>
          <w:sz w:val="24"/>
          <w:szCs w:val="24"/>
        </w:rPr>
      </w:pPr>
    </w:p>
    <w:p w14:paraId="4D3CEE34" w14:textId="5CBF911C" w:rsidR="009946E8" w:rsidRPr="00A15BC3" w:rsidRDefault="009946E8" w:rsidP="00A15BC3">
      <w:pPr>
        <w:spacing w:after="0" w:line="240" w:lineRule="auto"/>
        <w:ind w:firstLine="720"/>
        <w:jc w:val="both"/>
        <w:rPr>
          <w:rFonts w:asciiTheme="minorBidi" w:hAnsiTheme="minorBidi"/>
          <w:sz w:val="24"/>
          <w:szCs w:val="24"/>
        </w:rPr>
      </w:pPr>
      <w:r w:rsidRPr="00A15BC3">
        <w:rPr>
          <w:rFonts w:asciiTheme="minorBidi" w:hAnsiTheme="minorBidi"/>
          <w:sz w:val="24"/>
          <w:szCs w:val="24"/>
        </w:rPr>
        <w:t xml:space="preserve">What was Moshe supposed to say to the rock? </w:t>
      </w:r>
      <w:proofErr w:type="gramStart"/>
      <w:r w:rsidRPr="00A15BC3">
        <w:rPr>
          <w:rFonts w:asciiTheme="minorBidi" w:hAnsiTheme="minorBidi"/>
          <w:sz w:val="24"/>
          <w:szCs w:val="24"/>
        </w:rPr>
        <w:t>Clearly, the</w:t>
      </w:r>
      <w:proofErr w:type="gramEnd"/>
      <w:r w:rsidRPr="00A15BC3">
        <w:rPr>
          <w:rFonts w:asciiTheme="minorBidi" w:hAnsiTheme="minorBidi"/>
          <w:sz w:val="24"/>
          <w:szCs w:val="24"/>
        </w:rPr>
        <w:t xml:space="preserve"> idea was not that he politely </w:t>
      </w:r>
      <w:proofErr w:type="gramStart"/>
      <w:r w:rsidRPr="00A15BC3">
        <w:rPr>
          <w:rFonts w:asciiTheme="minorBidi" w:hAnsiTheme="minorBidi"/>
          <w:sz w:val="24"/>
          <w:szCs w:val="24"/>
        </w:rPr>
        <w:t>ask</w:t>
      </w:r>
      <w:proofErr w:type="gramEnd"/>
      <w:r w:rsidRPr="00A15BC3">
        <w:rPr>
          <w:rFonts w:asciiTheme="minorBidi" w:hAnsiTheme="minorBidi"/>
          <w:sz w:val="24"/>
          <w:szCs w:val="24"/>
        </w:rPr>
        <w:t xml:space="preserve"> the rock to produce water. </w:t>
      </w:r>
      <w:r w:rsidR="00B10EF4">
        <w:rPr>
          <w:rFonts w:asciiTheme="minorBidi" w:hAnsiTheme="minorBidi"/>
          <w:sz w:val="24"/>
          <w:szCs w:val="24"/>
        </w:rPr>
        <w:t>If the intention were</w:t>
      </w:r>
      <w:r w:rsidRPr="00A15BC3">
        <w:rPr>
          <w:rFonts w:asciiTheme="minorBidi" w:hAnsiTheme="minorBidi"/>
          <w:sz w:val="24"/>
          <w:szCs w:val="24"/>
        </w:rPr>
        <w:t xml:space="preserve"> to show that the rock split thanks to God and not thanks to Moshe, it would </w:t>
      </w:r>
      <w:r w:rsidR="00B10EF4">
        <w:rPr>
          <w:rFonts w:asciiTheme="minorBidi" w:hAnsiTheme="minorBidi"/>
          <w:sz w:val="24"/>
          <w:szCs w:val="24"/>
        </w:rPr>
        <w:t>have made more</w:t>
      </w:r>
      <w:r w:rsidR="00B10EF4" w:rsidRPr="00A15BC3">
        <w:rPr>
          <w:rFonts w:asciiTheme="minorBidi" w:hAnsiTheme="minorBidi"/>
          <w:sz w:val="24"/>
          <w:szCs w:val="24"/>
        </w:rPr>
        <w:t xml:space="preserve"> </w:t>
      </w:r>
      <w:r w:rsidRPr="00A15BC3">
        <w:rPr>
          <w:rFonts w:asciiTheme="minorBidi" w:hAnsiTheme="minorBidi"/>
          <w:sz w:val="24"/>
          <w:szCs w:val="24"/>
        </w:rPr>
        <w:t xml:space="preserve">sense for God to reveal Himself </w:t>
      </w:r>
      <w:r w:rsidR="00790F1B" w:rsidRPr="00A15BC3">
        <w:rPr>
          <w:rFonts w:asciiTheme="minorBidi" w:hAnsiTheme="minorBidi"/>
          <w:sz w:val="24"/>
          <w:szCs w:val="24"/>
        </w:rPr>
        <w:t xml:space="preserve">directly </w:t>
      </w:r>
      <w:r w:rsidRPr="00A15BC3">
        <w:rPr>
          <w:rFonts w:asciiTheme="minorBidi" w:hAnsiTheme="minorBidi"/>
          <w:sz w:val="24"/>
          <w:szCs w:val="24"/>
        </w:rPr>
        <w:t xml:space="preserve">and cause the water to gush forth without Moshe’s agency. </w:t>
      </w:r>
      <w:proofErr w:type="gramStart"/>
      <w:r w:rsidR="00B10EF4">
        <w:rPr>
          <w:rFonts w:asciiTheme="minorBidi" w:hAnsiTheme="minorBidi"/>
          <w:sz w:val="24"/>
          <w:szCs w:val="24"/>
        </w:rPr>
        <w:t>P</w:t>
      </w:r>
      <w:r w:rsidRPr="00A15BC3">
        <w:rPr>
          <w:rFonts w:asciiTheme="minorBidi" w:hAnsiTheme="minorBidi"/>
          <w:sz w:val="24"/>
          <w:szCs w:val="24"/>
        </w:rPr>
        <w:t>erhaps</w:t>
      </w:r>
      <w:r w:rsidR="00B10EF4">
        <w:rPr>
          <w:rFonts w:asciiTheme="minorBidi" w:hAnsiTheme="minorBidi"/>
          <w:sz w:val="24"/>
          <w:szCs w:val="24"/>
        </w:rPr>
        <w:t>, then</w:t>
      </w:r>
      <w:proofErr w:type="gramEnd"/>
      <w:r w:rsidR="00B10EF4">
        <w:rPr>
          <w:rFonts w:asciiTheme="minorBidi" w:hAnsiTheme="minorBidi"/>
          <w:sz w:val="24"/>
          <w:szCs w:val="24"/>
        </w:rPr>
        <w:t>,</w:t>
      </w:r>
      <w:r w:rsidRPr="00A15BC3">
        <w:rPr>
          <w:rFonts w:asciiTheme="minorBidi" w:hAnsiTheme="minorBidi"/>
          <w:sz w:val="24"/>
          <w:szCs w:val="24"/>
        </w:rPr>
        <w:t xml:space="preserve"> Moshe was meant to “bring on” </w:t>
      </w:r>
      <w:r w:rsidR="00714117">
        <w:rPr>
          <w:rFonts w:asciiTheme="minorBidi" w:hAnsiTheme="minorBidi"/>
          <w:sz w:val="24"/>
          <w:szCs w:val="24"/>
        </w:rPr>
        <w:t>this r</w:t>
      </w:r>
      <w:r w:rsidRPr="00A15BC3">
        <w:rPr>
          <w:rFonts w:asciiTheme="minorBidi" w:hAnsiTheme="minorBidi"/>
          <w:sz w:val="24"/>
          <w:szCs w:val="24"/>
        </w:rPr>
        <w:t>evelation – by declaring the Thirteen Attributes, by calling to God, or the like.</w:t>
      </w:r>
    </w:p>
    <w:p w14:paraId="78940496" w14:textId="77777777" w:rsidR="00A15BC3" w:rsidRDefault="00A15BC3" w:rsidP="00A15BC3">
      <w:pPr>
        <w:spacing w:after="0" w:line="240" w:lineRule="auto"/>
        <w:ind w:firstLine="720"/>
        <w:jc w:val="both"/>
        <w:rPr>
          <w:rFonts w:asciiTheme="minorBidi" w:hAnsiTheme="minorBidi"/>
          <w:sz w:val="24"/>
          <w:szCs w:val="24"/>
        </w:rPr>
      </w:pPr>
    </w:p>
    <w:p w14:paraId="358B1410" w14:textId="6703BF31" w:rsidR="009946E8" w:rsidRPr="00A15BC3" w:rsidRDefault="009946E8" w:rsidP="00A15BC3">
      <w:pPr>
        <w:spacing w:after="0" w:line="240" w:lineRule="auto"/>
        <w:ind w:firstLine="720"/>
        <w:jc w:val="both"/>
        <w:rPr>
          <w:rFonts w:asciiTheme="minorBidi" w:hAnsiTheme="minorBidi"/>
          <w:sz w:val="24"/>
          <w:szCs w:val="24"/>
        </w:rPr>
      </w:pPr>
      <w:r w:rsidRPr="00A15BC3">
        <w:rPr>
          <w:rFonts w:asciiTheme="minorBidi" w:hAnsiTheme="minorBidi"/>
          <w:sz w:val="24"/>
          <w:szCs w:val="24"/>
        </w:rPr>
        <w:t xml:space="preserve">Once Moshe struck the rock, the </w:t>
      </w:r>
      <w:r w:rsidR="00714117">
        <w:rPr>
          <w:rFonts w:asciiTheme="minorBidi" w:hAnsiTheme="minorBidi"/>
          <w:sz w:val="24"/>
          <w:szCs w:val="24"/>
        </w:rPr>
        <w:t>r</w:t>
      </w:r>
      <w:r w:rsidR="00714117" w:rsidRPr="00A15BC3">
        <w:rPr>
          <w:rFonts w:asciiTheme="minorBidi" w:hAnsiTheme="minorBidi"/>
          <w:sz w:val="24"/>
          <w:szCs w:val="24"/>
        </w:rPr>
        <w:t xml:space="preserve">evelation </w:t>
      </w:r>
      <w:r w:rsidR="00790F1B" w:rsidRPr="00A15BC3">
        <w:rPr>
          <w:rFonts w:asciiTheme="minorBidi" w:hAnsiTheme="minorBidi"/>
          <w:sz w:val="24"/>
          <w:szCs w:val="24"/>
        </w:rPr>
        <w:t xml:space="preserve">to Israel </w:t>
      </w:r>
      <w:proofErr w:type="gramStart"/>
      <w:r w:rsidR="00790F1B" w:rsidRPr="00A15BC3">
        <w:rPr>
          <w:rFonts w:asciiTheme="minorBidi" w:hAnsiTheme="minorBidi"/>
          <w:sz w:val="24"/>
          <w:szCs w:val="24"/>
        </w:rPr>
        <w:t>was thwarted</w:t>
      </w:r>
      <w:proofErr w:type="gramEnd"/>
      <w:r w:rsidR="00790F1B" w:rsidRPr="00A15BC3">
        <w:rPr>
          <w:rFonts w:asciiTheme="minorBidi" w:hAnsiTheme="minorBidi"/>
          <w:sz w:val="24"/>
          <w:szCs w:val="24"/>
        </w:rPr>
        <w:t>, since Moshe</w:t>
      </w:r>
      <w:r w:rsidRPr="00A15BC3">
        <w:rPr>
          <w:rFonts w:asciiTheme="minorBidi" w:hAnsiTheme="minorBidi"/>
          <w:sz w:val="24"/>
          <w:szCs w:val="24"/>
        </w:rPr>
        <w:t xml:space="preserve"> had </w:t>
      </w:r>
      <w:r w:rsidR="00790F1B" w:rsidRPr="00A15BC3">
        <w:rPr>
          <w:rFonts w:asciiTheme="minorBidi" w:hAnsiTheme="minorBidi"/>
          <w:sz w:val="24"/>
          <w:szCs w:val="24"/>
        </w:rPr>
        <w:t xml:space="preserve">now </w:t>
      </w:r>
      <w:proofErr w:type="gramStart"/>
      <w:r w:rsidRPr="00A15BC3">
        <w:rPr>
          <w:rFonts w:asciiTheme="minorBidi" w:hAnsiTheme="minorBidi"/>
          <w:sz w:val="24"/>
          <w:szCs w:val="24"/>
        </w:rPr>
        <w:t>acted as</w:t>
      </w:r>
      <w:proofErr w:type="gramEnd"/>
      <w:r w:rsidRPr="00A15BC3">
        <w:rPr>
          <w:rFonts w:asciiTheme="minorBidi" w:hAnsiTheme="minorBidi"/>
          <w:sz w:val="24"/>
          <w:szCs w:val="24"/>
        </w:rPr>
        <w:t xml:space="preserve"> an intermediary. As a result, Bnei Yisrael were not able to respond directly, of their own initiative, to the event (as they </w:t>
      </w:r>
      <w:r w:rsidR="00714117">
        <w:rPr>
          <w:rFonts w:asciiTheme="minorBidi" w:hAnsiTheme="minorBidi"/>
          <w:sz w:val="24"/>
          <w:szCs w:val="24"/>
        </w:rPr>
        <w:t>did</w:t>
      </w:r>
      <w:r w:rsidRPr="00A15BC3">
        <w:rPr>
          <w:rFonts w:asciiTheme="minorBidi" w:hAnsiTheme="minorBidi"/>
          <w:sz w:val="24"/>
          <w:szCs w:val="24"/>
        </w:rPr>
        <w:t xml:space="preserve"> in the incident of the copper snake, and during the war against Sichon). </w:t>
      </w:r>
      <w:r w:rsidR="00290FE0" w:rsidRPr="00A15BC3">
        <w:rPr>
          <w:rFonts w:asciiTheme="minorBidi" w:hAnsiTheme="minorBidi"/>
          <w:sz w:val="24"/>
          <w:szCs w:val="24"/>
        </w:rPr>
        <w:t xml:space="preserve">The striking of the rock demonstrated that Moshe was not capable of standing aside without intervening. Until now, we might have thought that Moshe could enter the land as a regular individual, and not as the leader and intermediary between Bnei Yisrael and God. Since he has shown that he cannot enter the land without leading the nation, it </w:t>
      </w:r>
      <w:proofErr w:type="gramStart"/>
      <w:r w:rsidR="00290FE0" w:rsidRPr="00A15BC3">
        <w:rPr>
          <w:rFonts w:asciiTheme="minorBidi" w:hAnsiTheme="minorBidi"/>
          <w:sz w:val="24"/>
          <w:szCs w:val="24"/>
        </w:rPr>
        <w:t>is decreed</w:t>
      </w:r>
      <w:proofErr w:type="gramEnd"/>
      <w:r w:rsidR="00290FE0" w:rsidRPr="00A15BC3">
        <w:rPr>
          <w:rFonts w:asciiTheme="minorBidi" w:hAnsiTheme="minorBidi"/>
          <w:sz w:val="24"/>
          <w:szCs w:val="24"/>
        </w:rPr>
        <w:t xml:space="preserve"> that he will die in the wilderness.</w:t>
      </w:r>
    </w:p>
    <w:p w14:paraId="34EFD26B" w14:textId="77777777" w:rsidR="00A15BC3" w:rsidRDefault="00A15BC3" w:rsidP="00A15BC3">
      <w:pPr>
        <w:spacing w:after="0" w:line="240" w:lineRule="auto"/>
        <w:jc w:val="both"/>
        <w:rPr>
          <w:rFonts w:asciiTheme="minorBidi" w:hAnsiTheme="minorBidi"/>
          <w:sz w:val="24"/>
          <w:szCs w:val="24"/>
        </w:rPr>
      </w:pPr>
    </w:p>
    <w:p w14:paraId="338D751E" w14:textId="626639A6" w:rsidR="00290FE0" w:rsidRPr="00A15BC3" w:rsidRDefault="00290FE0" w:rsidP="00A15BC3">
      <w:pPr>
        <w:spacing w:after="0" w:line="240" w:lineRule="auto"/>
        <w:ind w:firstLine="720"/>
        <w:jc w:val="both"/>
        <w:rPr>
          <w:rFonts w:asciiTheme="minorBidi" w:hAnsiTheme="minorBidi"/>
          <w:sz w:val="24"/>
          <w:szCs w:val="24"/>
        </w:rPr>
      </w:pPr>
      <w:r w:rsidRPr="00A15BC3">
        <w:rPr>
          <w:rFonts w:asciiTheme="minorBidi" w:hAnsiTheme="minorBidi"/>
          <w:sz w:val="24"/>
          <w:szCs w:val="24"/>
        </w:rPr>
        <w:lastRenderedPageBreak/>
        <w:t xml:space="preserve">This also explains why Aharon </w:t>
      </w:r>
      <w:proofErr w:type="gramStart"/>
      <w:r w:rsidRPr="00A15BC3">
        <w:rPr>
          <w:rFonts w:asciiTheme="minorBidi" w:hAnsiTheme="minorBidi"/>
          <w:sz w:val="24"/>
          <w:szCs w:val="24"/>
        </w:rPr>
        <w:t>is punished</w:t>
      </w:r>
      <w:proofErr w:type="gramEnd"/>
      <w:r w:rsidRPr="00A15BC3">
        <w:rPr>
          <w:rFonts w:asciiTheme="minorBidi" w:hAnsiTheme="minorBidi"/>
          <w:sz w:val="24"/>
          <w:szCs w:val="24"/>
        </w:rPr>
        <w:t xml:space="preserve">. Since the aim here was to minimize Moshe’s role, the fact that Aharon </w:t>
      </w:r>
      <w:r w:rsidR="00790F1B" w:rsidRPr="00A15BC3">
        <w:rPr>
          <w:rFonts w:asciiTheme="minorBidi" w:hAnsiTheme="minorBidi"/>
          <w:sz w:val="24"/>
          <w:szCs w:val="24"/>
        </w:rPr>
        <w:t xml:space="preserve">remained passive </w:t>
      </w:r>
      <w:proofErr w:type="gramStart"/>
      <w:r w:rsidRPr="00A15BC3">
        <w:rPr>
          <w:rFonts w:asciiTheme="minorBidi" w:hAnsiTheme="minorBidi"/>
          <w:sz w:val="24"/>
          <w:szCs w:val="24"/>
        </w:rPr>
        <w:t>is held</w:t>
      </w:r>
      <w:proofErr w:type="gramEnd"/>
      <w:r w:rsidRPr="00A15BC3">
        <w:rPr>
          <w:rFonts w:asciiTheme="minorBidi" w:hAnsiTheme="minorBidi"/>
          <w:sz w:val="24"/>
          <w:szCs w:val="24"/>
        </w:rPr>
        <w:t xml:space="preserve"> against him. His intervention could have been of great significance.</w:t>
      </w:r>
      <w:r w:rsidRPr="00A15BC3">
        <w:rPr>
          <w:rStyle w:val="FootnoteReference"/>
          <w:rFonts w:asciiTheme="minorBidi" w:hAnsiTheme="minorBidi"/>
          <w:sz w:val="24"/>
          <w:szCs w:val="24"/>
        </w:rPr>
        <w:footnoteReference w:id="8"/>
      </w:r>
    </w:p>
    <w:p w14:paraId="54D2C86E" w14:textId="77777777" w:rsidR="00290FE0" w:rsidRPr="00A15BC3" w:rsidRDefault="00290FE0" w:rsidP="00A15BC3">
      <w:pPr>
        <w:spacing w:after="0" w:line="240" w:lineRule="auto"/>
        <w:jc w:val="both"/>
        <w:rPr>
          <w:rFonts w:asciiTheme="minorBidi" w:hAnsiTheme="minorBidi"/>
          <w:sz w:val="24"/>
          <w:szCs w:val="24"/>
        </w:rPr>
      </w:pPr>
    </w:p>
    <w:p w14:paraId="355FF735" w14:textId="77777777" w:rsidR="00290FE0" w:rsidRPr="00A15BC3" w:rsidRDefault="00290FE0" w:rsidP="00A15BC3">
      <w:pPr>
        <w:spacing w:after="0" w:line="240" w:lineRule="auto"/>
        <w:jc w:val="both"/>
        <w:rPr>
          <w:rFonts w:asciiTheme="minorBidi" w:hAnsiTheme="minorBidi"/>
          <w:sz w:val="24"/>
          <w:szCs w:val="24"/>
        </w:rPr>
      </w:pPr>
      <w:r w:rsidRPr="00A15BC3">
        <w:rPr>
          <w:rFonts w:asciiTheme="minorBidi" w:hAnsiTheme="minorBidi"/>
          <w:b/>
          <w:bCs/>
          <w:sz w:val="24"/>
          <w:szCs w:val="24"/>
        </w:rPr>
        <w:t xml:space="preserve">The entire congregation – all are </w:t>
      </w:r>
      <w:proofErr w:type="gramStart"/>
      <w:r w:rsidRPr="00A15BC3">
        <w:rPr>
          <w:rFonts w:asciiTheme="minorBidi" w:hAnsiTheme="minorBidi"/>
          <w:b/>
          <w:bCs/>
          <w:sz w:val="24"/>
          <w:szCs w:val="24"/>
        </w:rPr>
        <w:t>holy</w:t>
      </w:r>
      <w:proofErr w:type="gramEnd"/>
    </w:p>
    <w:p w14:paraId="0B3A4BC6" w14:textId="77777777" w:rsidR="00A15BC3" w:rsidRDefault="00A15BC3" w:rsidP="00A15BC3">
      <w:pPr>
        <w:spacing w:after="0" w:line="240" w:lineRule="auto"/>
        <w:jc w:val="both"/>
        <w:rPr>
          <w:rFonts w:asciiTheme="minorBidi" w:hAnsiTheme="minorBidi"/>
          <w:sz w:val="24"/>
          <w:szCs w:val="24"/>
        </w:rPr>
      </w:pPr>
    </w:p>
    <w:p w14:paraId="3D9B7E87" w14:textId="75C66BCE" w:rsidR="00290FE0" w:rsidRPr="00A15BC3" w:rsidRDefault="00290FE0" w:rsidP="00A15BC3">
      <w:pPr>
        <w:spacing w:after="0" w:line="240" w:lineRule="auto"/>
        <w:ind w:firstLine="720"/>
        <w:jc w:val="both"/>
        <w:rPr>
          <w:rFonts w:asciiTheme="minorBidi" w:hAnsiTheme="minorBidi"/>
          <w:sz w:val="24"/>
          <w:szCs w:val="24"/>
        </w:rPr>
      </w:pPr>
      <w:r w:rsidRPr="00A15BC3">
        <w:rPr>
          <w:rFonts w:asciiTheme="minorBidi" w:hAnsiTheme="minorBidi"/>
          <w:sz w:val="24"/>
          <w:szCs w:val="24"/>
        </w:rPr>
        <w:t xml:space="preserve">In the previous </w:t>
      </w:r>
      <w:r w:rsidR="00A15BC3" w:rsidRPr="00A15BC3">
        <w:rPr>
          <w:rFonts w:asciiTheme="minorBidi" w:hAnsiTheme="minorBidi"/>
          <w:i/>
          <w:iCs/>
          <w:sz w:val="24"/>
          <w:szCs w:val="24"/>
        </w:rPr>
        <w:t>parasha</w:t>
      </w:r>
      <w:r w:rsidRPr="00A22CE2">
        <w:rPr>
          <w:rFonts w:asciiTheme="minorBidi" w:hAnsiTheme="minorBidi"/>
          <w:sz w:val="24"/>
          <w:szCs w:val="24"/>
        </w:rPr>
        <w:t>, Korach</w:t>
      </w:r>
      <w:r w:rsidRPr="00A15BC3">
        <w:rPr>
          <w:rFonts w:asciiTheme="minorBidi" w:hAnsiTheme="minorBidi"/>
          <w:sz w:val="24"/>
          <w:szCs w:val="24"/>
        </w:rPr>
        <w:t xml:space="preserve"> had argued that “the entire congregation – all are holy, and God is in their midst.” In principle, this argument is true, and its message is important to internalize. Am Yisrael’s ability to act is dependent on their recognition that they are God’s nation. Indeed, the people acknowledge this, declaring, “Why have you brought </w:t>
      </w:r>
      <w:r w:rsidRPr="00A15BC3">
        <w:rPr>
          <w:rFonts w:asciiTheme="minorBidi" w:hAnsiTheme="minorBidi"/>
          <w:i/>
          <w:iCs/>
          <w:sz w:val="24"/>
          <w:szCs w:val="24"/>
        </w:rPr>
        <w:t>God’s congregation</w:t>
      </w:r>
      <w:r w:rsidRPr="00A15BC3">
        <w:rPr>
          <w:rFonts w:asciiTheme="minorBidi" w:hAnsiTheme="minorBidi"/>
          <w:sz w:val="24"/>
          <w:szCs w:val="24"/>
        </w:rPr>
        <w:t xml:space="preserve"> to this wilderness”</w:t>
      </w:r>
      <w:r w:rsidR="007A2BA5">
        <w:rPr>
          <w:rFonts w:asciiTheme="minorBidi" w:hAnsiTheme="minorBidi"/>
          <w:sz w:val="24"/>
          <w:szCs w:val="24"/>
        </w:rPr>
        <w:t xml:space="preserve"> (</w:t>
      </w:r>
      <w:r w:rsidR="007A2BA5">
        <w:rPr>
          <w:rFonts w:asciiTheme="minorBidi" w:hAnsiTheme="minorBidi"/>
          <w:i/>
          <w:iCs/>
          <w:sz w:val="24"/>
          <w:szCs w:val="24"/>
        </w:rPr>
        <w:t xml:space="preserve">Bamidbar </w:t>
      </w:r>
      <w:r w:rsidR="007A2BA5">
        <w:rPr>
          <w:rFonts w:asciiTheme="minorBidi" w:hAnsiTheme="minorBidi"/>
          <w:sz w:val="24"/>
          <w:szCs w:val="24"/>
        </w:rPr>
        <w:t>20:4)</w:t>
      </w:r>
      <w:r w:rsidRPr="00A15BC3">
        <w:rPr>
          <w:rFonts w:asciiTheme="minorBidi" w:hAnsiTheme="minorBidi"/>
          <w:sz w:val="24"/>
          <w:szCs w:val="24"/>
        </w:rPr>
        <w:t xml:space="preserve">. This sort of self-awareness has found almost no expression prior to our </w:t>
      </w:r>
      <w:r w:rsidR="00A15BC3" w:rsidRPr="00A15BC3">
        <w:rPr>
          <w:rFonts w:asciiTheme="minorBidi" w:hAnsiTheme="minorBidi"/>
          <w:i/>
          <w:iCs/>
          <w:sz w:val="24"/>
          <w:szCs w:val="24"/>
        </w:rPr>
        <w:t>parasha</w:t>
      </w:r>
      <w:r w:rsidR="004B5047">
        <w:rPr>
          <w:rFonts w:asciiTheme="minorBidi" w:hAnsiTheme="minorBidi"/>
          <w:sz w:val="24"/>
          <w:szCs w:val="24"/>
        </w:rPr>
        <w:t>, and one of its</w:t>
      </w:r>
      <w:r w:rsidR="008F296D" w:rsidRPr="00A15BC3">
        <w:rPr>
          <w:rFonts w:asciiTheme="minorBidi" w:hAnsiTheme="minorBidi"/>
          <w:sz w:val="24"/>
          <w:szCs w:val="24"/>
        </w:rPr>
        <w:t xml:space="preserve"> ramifications is that the nation is able to communicate directly with God, without Moshe’s mediation. In contrast to the </w:t>
      </w:r>
      <w:r w:rsidR="00FB5D89">
        <w:rPr>
          <w:rFonts w:asciiTheme="minorBidi" w:hAnsiTheme="minorBidi"/>
          <w:sz w:val="24"/>
          <w:szCs w:val="24"/>
        </w:rPr>
        <w:t>r</w:t>
      </w:r>
      <w:r w:rsidR="00FB5D89" w:rsidRPr="00A15BC3">
        <w:rPr>
          <w:rFonts w:asciiTheme="minorBidi" w:hAnsiTheme="minorBidi"/>
          <w:sz w:val="24"/>
          <w:szCs w:val="24"/>
        </w:rPr>
        <w:t xml:space="preserve">evelation </w:t>
      </w:r>
      <w:r w:rsidR="008F296D" w:rsidRPr="00A15BC3">
        <w:rPr>
          <w:rFonts w:asciiTheme="minorBidi" w:hAnsiTheme="minorBidi"/>
          <w:sz w:val="24"/>
          <w:szCs w:val="24"/>
        </w:rPr>
        <w:t xml:space="preserve">at Sinai, where the people feared that direct communication with God would kill them, in our </w:t>
      </w:r>
      <w:r w:rsidR="00A15BC3" w:rsidRPr="00A15BC3">
        <w:rPr>
          <w:rFonts w:asciiTheme="minorBidi" w:hAnsiTheme="minorBidi"/>
          <w:i/>
          <w:iCs/>
          <w:sz w:val="24"/>
          <w:szCs w:val="24"/>
        </w:rPr>
        <w:t>parasha</w:t>
      </w:r>
      <w:r w:rsidR="008F296D" w:rsidRPr="00A15BC3">
        <w:rPr>
          <w:rFonts w:asciiTheme="minorBidi" w:hAnsiTheme="minorBidi"/>
          <w:sz w:val="24"/>
          <w:szCs w:val="24"/>
        </w:rPr>
        <w:t xml:space="preserve"> God seeks to teach them that they can lift their eyes heavenward without </w:t>
      </w:r>
      <w:proofErr w:type="gramStart"/>
      <w:r w:rsidR="008F296D" w:rsidRPr="00A15BC3">
        <w:rPr>
          <w:rFonts w:asciiTheme="minorBidi" w:hAnsiTheme="minorBidi"/>
          <w:sz w:val="24"/>
          <w:szCs w:val="24"/>
        </w:rPr>
        <w:t>fear, and</w:t>
      </w:r>
      <w:proofErr w:type="gramEnd"/>
      <w:r w:rsidR="008F296D" w:rsidRPr="00A15BC3">
        <w:rPr>
          <w:rFonts w:asciiTheme="minorBidi" w:hAnsiTheme="minorBidi"/>
          <w:sz w:val="24"/>
          <w:szCs w:val="24"/>
        </w:rPr>
        <w:t xml:space="preserve"> </w:t>
      </w:r>
      <w:proofErr w:type="gramStart"/>
      <w:r w:rsidR="009919E5">
        <w:rPr>
          <w:rFonts w:asciiTheme="minorBidi" w:hAnsiTheme="minorBidi"/>
          <w:sz w:val="24"/>
          <w:szCs w:val="24"/>
        </w:rPr>
        <w:t>be saved</w:t>
      </w:r>
      <w:proofErr w:type="gramEnd"/>
      <w:r w:rsidR="008F296D" w:rsidRPr="00A15BC3">
        <w:rPr>
          <w:rFonts w:asciiTheme="minorBidi" w:hAnsiTheme="minorBidi"/>
          <w:sz w:val="24"/>
          <w:szCs w:val="24"/>
        </w:rPr>
        <w:t>.</w:t>
      </w:r>
    </w:p>
    <w:p w14:paraId="1151C575" w14:textId="77777777" w:rsidR="008F296D" w:rsidRDefault="008F296D" w:rsidP="00A15BC3">
      <w:pPr>
        <w:spacing w:after="0" w:line="240" w:lineRule="auto"/>
        <w:jc w:val="both"/>
        <w:rPr>
          <w:rFonts w:asciiTheme="minorBidi" w:hAnsiTheme="minorBidi"/>
          <w:sz w:val="24"/>
          <w:szCs w:val="24"/>
        </w:rPr>
      </w:pPr>
    </w:p>
    <w:p w14:paraId="5FD30829" w14:textId="77777777" w:rsidR="00A15BC3" w:rsidRPr="00A15BC3" w:rsidRDefault="00A15BC3" w:rsidP="00A15BC3">
      <w:pPr>
        <w:spacing w:after="0" w:line="240" w:lineRule="auto"/>
        <w:jc w:val="both"/>
        <w:rPr>
          <w:rFonts w:asciiTheme="minorBidi" w:hAnsiTheme="minorBidi"/>
          <w:sz w:val="24"/>
          <w:szCs w:val="24"/>
        </w:rPr>
      </w:pPr>
    </w:p>
    <w:p w14:paraId="0910C6C4" w14:textId="4AB5A470" w:rsidR="008F296D" w:rsidRPr="00A15BC3" w:rsidRDefault="00A15BC3" w:rsidP="00A15BC3">
      <w:pPr>
        <w:spacing w:after="0" w:line="240" w:lineRule="auto"/>
        <w:jc w:val="both"/>
        <w:rPr>
          <w:rFonts w:asciiTheme="minorBidi" w:hAnsiTheme="minorBidi"/>
          <w:sz w:val="24"/>
          <w:szCs w:val="24"/>
        </w:rPr>
      </w:pPr>
      <w:r>
        <w:rPr>
          <w:rFonts w:asciiTheme="minorBidi" w:hAnsiTheme="minorBidi"/>
          <w:sz w:val="24"/>
          <w:szCs w:val="24"/>
        </w:rPr>
        <w:t>(</w:t>
      </w:r>
      <w:r w:rsidR="008F296D" w:rsidRPr="00A15BC3">
        <w:rPr>
          <w:rFonts w:asciiTheme="minorBidi" w:hAnsiTheme="minorBidi"/>
          <w:sz w:val="24"/>
          <w:szCs w:val="24"/>
        </w:rPr>
        <w:t>Translated by Kaeren Fish</w:t>
      </w:r>
      <w:r>
        <w:rPr>
          <w:rFonts w:asciiTheme="minorBidi" w:hAnsiTheme="minorBidi"/>
          <w:sz w:val="24"/>
          <w:szCs w:val="24"/>
        </w:rPr>
        <w:t>; edited by Sarah Rudolph)</w:t>
      </w:r>
    </w:p>
    <w:sectPr w:rsidR="008F296D" w:rsidRPr="00A15BC3">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388DE" w14:textId="77777777" w:rsidR="00094169" w:rsidRDefault="00094169" w:rsidP="007218F6">
      <w:pPr>
        <w:spacing w:after="0" w:line="240" w:lineRule="auto"/>
      </w:pPr>
      <w:r>
        <w:separator/>
      </w:r>
    </w:p>
  </w:endnote>
  <w:endnote w:type="continuationSeparator" w:id="0">
    <w:p w14:paraId="34D83C5A" w14:textId="77777777" w:rsidR="00094169" w:rsidRDefault="00094169" w:rsidP="00721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5901882"/>
      <w:docPartObj>
        <w:docPartGallery w:val="Page Numbers (Bottom of Page)"/>
        <w:docPartUnique/>
      </w:docPartObj>
    </w:sdtPr>
    <w:sdtEndPr>
      <w:rPr>
        <w:noProof/>
      </w:rPr>
    </w:sdtEndPr>
    <w:sdtContent>
      <w:p w14:paraId="5189BD5A" w14:textId="164A2F41" w:rsidR="00A15BC3" w:rsidRDefault="00A15B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D28BA1" w14:textId="77777777" w:rsidR="00A15BC3" w:rsidRDefault="00A15B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8F4C1" w14:textId="77777777" w:rsidR="00094169" w:rsidRDefault="00094169" w:rsidP="007218F6">
      <w:pPr>
        <w:spacing w:after="0" w:line="240" w:lineRule="auto"/>
      </w:pPr>
      <w:r>
        <w:separator/>
      </w:r>
    </w:p>
  </w:footnote>
  <w:footnote w:type="continuationSeparator" w:id="0">
    <w:p w14:paraId="5D221E97" w14:textId="77777777" w:rsidR="00094169" w:rsidRDefault="00094169" w:rsidP="007218F6">
      <w:pPr>
        <w:spacing w:after="0" w:line="240" w:lineRule="auto"/>
      </w:pPr>
      <w:r>
        <w:continuationSeparator/>
      </w:r>
    </w:p>
  </w:footnote>
  <w:footnote w:id="1">
    <w:p w14:paraId="087EDB77" w14:textId="77777777" w:rsidR="007218F6" w:rsidRPr="00A15BC3" w:rsidRDefault="007218F6" w:rsidP="00A15BC3">
      <w:pPr>
        <w:pStyle w:val="FootnoteText"/>
        <w:jc w:val="both"/>
        <w:rPr>
          <w:rFonts w:asciiTheme="minorBidi" w:hAnsiTheme="minorBidi"/>
        </w:rPr>
      </w:pPr>
      <w:r w:rsidRPr="00A15BC3">
        <w:rPr>
          <w:rStyle w:val="FootnoteReference"/>
          <w:rFonts w:asciiTheme="minorBidi" w:hAnsiTheme="minorBidi"/>
        </w:rPr>
        <w:footnoteRef/>
      </w:r>
      <w:r w:rsidRPr="00A15BC3">
        <w:rPr>
          <w:rFonts w:asciiTheme="minorBidi" w:hAnsiTheme="minorBidi"/>
        </w:rPr>
        <w:t xml:space="preserve"> This fact is bound up with the confrontation between Moshe and the tribes of Reuven and Gad, which I hope to address in its proper place.</w:t>
      </w:r>
    </w:p>
  </w:footnote>
  <w:footnote w:id="2">
    <w:p w14:paraId="333A2923" w14:textId="151F4C05" w:rsidR="00A06507" w:rsidRPr="00A15BC3" w:rsidRDefault="00A06507" w:rsidP="00A15BC3">
      <w:pPr>
        <w:pStyle w:val="FootnoteText"/>
        <w:jc w:val="both"/>
        <w:rPr>
          <w:rFonts w:asciiTheme="minorBidi" w:hAnsiTheme="minorBidi"/>
        </w:rPr>
      </w:pPr>
      <w:r w:rsidRPr="00A15BC3">
        <w:rPr>
          <w:rStyle w:val="FootnoteReference"/>
          <w:rFonts w:asciiTheme="minorBidi" w:hAnsiTheme="minorBidi"/>
        </w:rPr>
        <w:footnoteRef/>
      </w:r>
      <w:r w:rsidRPr="00A15BC3">
        <w:rPr>
          <w:rFonts w:asciiTheme="minorBidi" w:hAnsiTheme="minorBidi"/>
        </w:rPr>
        <w:t xml:space="preserve"> It may be that this well is the one we encountered at Masa u-Meriva, as suggested by the chiastic structure propose</w:t>
      </w:r>
      <w:r w:rsidR="0051222B">
        <w:rPr>
          <w:rFonts w:asciiTheme="minorBidi" w:hAnsiTheme="minorBidi"/>
        </w:rPr>
        <w:t>d</w:t>
      </w:r>
      <w:r w:rsidR="0082773C">
        <w:rPr>
          <w:rFonts w:asciiTheme="minorBidi" w:hAnsiTheme="minorBidi"/>
        </w:rPr>
        <w:t xml:space="preserve"> here</w:t>
      </w:r>
      <w:r w:rsidRPr="00A15BC3">
        <w:rPr>
          <w:rFonts w:asciiTheme="minorBidi" w:hAnsiTheme="minorBidi"/>
        </w:rPr>
        <w:t xml:space="preserve">. Were it not for this parallel, it would be difficult to understand how Bnei Yisrael </w:t>
      </w:r>
      <w:r w:rsidR="00B512F0">
        <w:rPr>
          <w:rFonts w:asciiTheme="minorBidi" w:hAnsiTheme="minorBidi"/>
        </w:rPr>
        <w:t xml:space="preserve">could </w:t>
      </w:r>
      <w:r w:rsidRPr="00A15BC3">
        <w:rPr>
          <w:rFonts w:asciiTheme="minorBidi" w:hAnsiTheme="minorBidi"/>
        </w:rPr>
        <w:t>praise Moshe for providing them with water by means of his staff, after God punishes him for precisely that action.</w:t>
      </w:r>
    </w:p>
  </w:footnote>
  <w:footnote w:id="3">
    <w:p w14:paraId="5948F742" w14:textId="49C3D740" w:rsidR="001A2B82" w:rsidRPr="00A15BC3" w:rsidRDefault="001A2B82" w:rsidP="00A15BC3">
      <w:pPr>
        <w:pStyle w:val="FootnoteText"/>
        <w:jc w:val="both"/>
        <w:rPr>
          <w:rFonts w:asciiTheme="minorBidi" w:hAnsiTheme="minorBidi"/>
        </w:rPr>
      </w:pPr>
      <w:r w:rsidRPr="00A15BC3">
        <w:rPr>
          <w:rStyle w:val="FootnoteReference"/>
          <w:rFonts w:asciiTheme="minorBidi" w:hAnsiTheme="minorBidi"/>
        </w:rPr>
        <w:footnoteRef/>
      </w:r>
      <w:r w:rsidRPr="00A15BC3">
        <w:rPr>
          <w:rFonts w:asciiTheme="minorBidi" w:hAnsiTheme="minorBidi"/>
        </w:rPr>
        <w:t xml:space="preserve"> </w:t>
      </w:r>
      <w:r w:rsidR="00DC0DAA">
        <w:rPr>
          <w:rFonts w:asciiTheme="minorBidi" w:hAnsiTheme="minorBidi"/>
        </w:rPr>
        <w:t xml:space="preserve">Moshe does </w:t>
      </w:r>
      <w:proofErr w:type="gramStart"/>
      <w:r w:rsidR="00DC0DAA">
        <w:rPr>
          <w:rFonts w:asciiTheme="minorBidi" w:hAnsiTheme="minorBidi"/>
        </w:rPr>
        <w:t>take action</w:t>
      </w:r>
      <w:proofErr w:type="gramEnd"/>
      <w:r w:rsidR="00DC0DAA">
        <w:rPr>
          <w:rFonts w:asciiTheme="minorBidi" w:hAnsiTheme="minorBidi"/>
        </w:rPr>
        <w:t xml:space="preserve"> </w:t>
      </w:r>
      <w:r w:rsidR="00A34C09" w:rsidRPr="00A15BC3">
        <w:rPr>
          <w:rFonts w:asciiTheme="minorBidi" w:hAnsiTheme="minorBidi"/>
        </w:rPr>
        <w:t>i</w:t>
      </w:r>
      <w:r w:rsidRPr="00A15BC3">
        <w:rPr>
          <w:rFonts w:asciiTheme="minorBidi" w:hAnsiTheme="minorBidi"/>
        </w:rPr>
        <w:t>n response to the sin of the golden calf, undertak</w:t>
      </w:r>
      <w:r w:rsidR="00DC0DAA">
        <w:rPr>
          <w:rFonts w:asciiTheme="minorBidi" w:hAnsiTheme="minorBidi"/>
        </w:rPr>
        <w:t>ing</w:t>
      </w:r>
      <w:r w:rsidRPr="00A15BC3">
        <w:rPr>
          <w:rFonts w:asciiTheme="minorBidi" w:hAnsiTheme="minorBidi"/>
        </w:rPr>
        <w:t xml:space="preserve"> a process </w:t>
      </w:r>
      <w:proofErr w:type="gramStart"/>
      <w:r w:rsidRPr="00A15BC3">
        <w:rPr>
          <w:rFonts w:asciiTheme="minorBidi" w:hAnsiTheme="minorBidi"/>
        </w:rPr>
        <w:t>somewhat reminiscent</w:t>
      </w:r>
      <w:proofErr w:type="gramEnd"/>
      <w:r w:rsidRPr="00A15BC3">
        <w:rPr>
          <w:rFonts w:asciiTheme="minorBidi" w:hAnsiTheme="minorBidi"/>
        </w:rPr>
        <w:t xml:space="preserve"> of the procedure prescribed for a </w:t>
      </w:r>
      <w:r w:rsidRPr="00A15BC3">
        <w:rPr>
          <w:rFonts w:asciiTheme="minorBidi" w:hAnsiTheme="minorBidi"/>
          <w:i/>
          <w:iCs/>
        </w:rPr>
        <w:t>sota</w:t>
      </w:r>
      <w:r w:rsidR="00DC0DAA">
        <w:rPr>
          <w:rFonts w:asciiTheme="minorBidi" w:hAnsiTheme="minorBidi"/>
        </w:rPr>
        <w:t>: he grinds</w:t>
      </w:r>
      <w:r w:rsidRPr="00A15BC3">
        <w:rPr>
          <w:rFonts w:asciiTheme="minorBidi" w:hAnsiTheme="minorBidi"/>
        </w:rPr>
        <w:t xml:space="preserve"> the golden calf into powder</w:t>
      </w:r>
      <w:r w:rsidR="00DC0DAA">
        <w:rPr>
          <w:rFonts w:asciiTheme="minorBidi" w:hAnsiTheme="minorBidi"/>
        </w:rPr>
        <w:t>,</w:t>
      </w:r>
      <w:r w:rsidRPr="00A15BC3">
        <w:rPr>
          <w:rFonts w:asciiTheme="minorBidi" w:hAnsiTheme="minorBidi"/>
        </w:rPr>
        <w:t xml:space="preserve"> </w:t>
      </w:r>
      <w:r w:rsidR="00A34C09" w:rsidRPr="00A15BC3">
        <w:rPr>
          <w:rFonts w:asciiTheme="minorBidi" w:hAnsiTheme="minorBidi"/>
        </w:rPr>
        <w:t>mix</w:t>
      </w:r>
      <w:r w:rsidR="00DC0DAA">
        <w:rPr>
          <w:rFonts w:asciiTheme="minorBidi" w:hAnsiTheme="minorBidi"/>
        </w:rPr>
        <w:t>es</w:t>
      </w:r>
      <w:r w:rsidR="00A34C09" w:rsidRPr="00A15BC3">
        <w:rPr>
          <w:rFonts w:asciiTheme="minorBidi" w:hAnsiTheme="minorBidi"/>
        </w:rPr>
        <w:t xml:space="preserve"> it with water, and caus</w:t>
      </w:r>
      <w:r w:rsidR="00323147">
        <w:rPr>
          <w:rFonts w:asciiTheme="minorBidi" w:hAnsiTheme="minorBidi"/>
        </w:rPr>
        <w:t>es</w:t>
      </w:r>
      <w:r w:rsidR="00A34C09" w:rsidRPr="00A15BC3">
        <w:rPr>
          <w:rFonts w:asciiTheme="minorBidi" w:hAnsiTheme="minorBidi"/>
        </w:rPr>
        <w:t xml:space="preserve"> the sinners to drink</w:t>
      </w:r>
      <w:r w:rsidR="00A3403E">
        <w:rPr>
          <w:rFonts w:asciiTheme="minorBidi" w:hAnsiTheme="minorBidi"/>
        </w:rPr>
        <w:t xml:space="preserve"> it</w:t>
      </w:r>
      <w:r w:rsidR="00A34C09" w:rsidRPr="00A15BC3">
        <w:rPr>
          <w:rFonts w:asciiTheme="minorBidi" w:hAnsiTheme="minorBidi"/>
        </w:rPr>
        <w:t>.</w:t>
      </w:r>
      <w:r w:rsidR="00323147">
        <w:rPr>
          <w:rFonts w:asciiTheme="minorBidi" w:hAnsiTheme="minorBidi"/>
        </w:rPr>
        <w:t xml:space="preserve"> However, that was at his own initiative.</w:t>
      </w:r>
    </w:p>
  </w:footnote>
  <w:footnote w:id="4">
    <w:p w14:paraId="5F428D1F" w14:textId="77777777" w:rsidR="00385B90" w:rsidRPr="00A15BC3" w:rsidRDefault="00385B90" w:rsidP="00A15BC3">
      <w:pPr>
        <w:pStyle w:val="FootnoteText"/>
        <w:jc w:val="both"/>
        <w:rPr>
          <w:rFonts w:asciiTheme="minorBidi" w:hAnsiTheme="minorBidi"/>
        </w:rPr>
      </w:pPr>
      <w:r w:rsidRPr="00A15BC3">
        <w:rPr>
          <w:rStyle w:val="FootnoteReference"/>
          <w:rFonts w:asciiTheme="minorBidi" w:hAnsiTheme="minorBidi"/>
        </w:rPr>
        <w:footnoteRef/>
      </w:r>
      <w:r w:rsidRPr="00A15BC3">
        <w:rPr>
          <w:rFonts w:asciiTheme="minorBidi" w:hAnsiTheme="minorBidi"/>
        </w:rPr>
        <w:t xml:space="preserve"> It makes no difference whether it was Moshe who actually dispatched the messengers the second time, or whether it was the people who sent them. What matters is that the Torah chooses to present t</w:t>
      </w:r>
      <w:r w:rsidR="00220132" w:rsidRPr="00A15BC3">
        <w:rPr>
          <w:rFonts w:asciiTheme="minorBidi" w:hAnsiTheme="minorBidi"/>
        </w:rPr>
        <w:t>he events in this way.</w:t>
      </w:r>
    </w:p>
  </w:footnote>
  <w:footnote w:id="5">
    <w:p w14:paraId="172CB88E" w14:textId="46E9E587" w:rsidR="00C5119F" w:rsidRPr="00A15BC3" w:rsidRDefault="00003EBB" w:rsidP="00A15BC3">
      <w:pPr>
        <w:pStyle w:val="FootnoteText"/>
        <w:jc w:val="both"/>
        <w:rPr>
          <w:rFonts w:asciiTheme="minorBidi" w:hAnsiTheme="minorBidi"/>
        </w:rPr>
      </w:pPr>
      <w:r w:rsidRPr="00A15BC3">
        <w:rPr>
          <w:rStyle w:val="FootnoteReference"/>
          <w:rFonts w:asciiTheme="minorBidi" w:hAnsiTheme="minorBidi"/>
        </w:rPr>
        <w:footnoteRef/>
      </w:r>
      <w:r w:rsidRPr="00A15BC3">
        <w:rPr>
          <w:rFonts w:asciiTheme="minorBidi" w:hAnsiTheme="minorBidi"/>
        </w:rPr>
        <w:t xml:space="preserve"> </w:t>
      </w:r>
      <w:r w:rsidR="00C5119F" w:rsidRPr="00A15BC3">
        <w:rPr>
          <w:rFonts w:asciiTheme="minorBidi" w:hAnsiTheme="minorBidi"/>
        </w:rPr>
        <w:t xml:space="preserve">The circumvention of Edom, too, is described in a way that is the inverse of what we see at the beginning of </w:t>
      </w:r>
      <w:r w:rsidR="007E195B" w:rsidRPr="00A15BC3">
        <w:rPr>
          <w:rFonts w:asciiTheme="minorBidi" w:hAnsiTheme="minorBidi"/>
          <w:i/>
          <w:iCs/>
        </w:rPr>
        <w:t>Parashat</w:t>
      </w:r>
      <w:r w:rsidR="00C5119F" w:rsidRPr="00A15BC3">
        <w:rPr>
          <w:rFonts w:asciiTheme="minorBidi" w:hAnsiTheme="minorBidi"/>
          <w:i/>
          <w:iCs/>
        </w:rPr>
        <w:t xml:space="preserve"> Beshalach</w:t>
      </w:r>
      <w:r w:rsidR="00D764CB">
        <w:rPr>
          <w:rFonts w:asciiTheme="minorBidi" w:hAnsiTheme="minorBidi"/>
        </w:rPr>
        <w:t>: there,</w:t>
      </w:r>
      <w:r w:rsidR="00C5119F" w:rsidRPr="00A15BC3">
        <w:rPr>
          <w:rFonts w:asciiTheme="minorBidi" w:hAnsiTheme="minorBidi"/>
        </w:rPr>
        <w:t xml:space="preserve"> Bnei Yisrael journey via the Sea of Reeds in order not to arrive too quickly</w:t>
      </w:r>
      <w:r w:rsidR="00D764CB">
        <w:rPr>
          <w:rFonts w:asciiTheme="minorBidi" w:hAnsiTheme="minorBidi"/>
        </w:rPr>
        <w:t>; in</w:t>
      </w:r>
      <w:r w:rsidR="00C5119F" w:rsidRPr="00A15BC3">
        <w:rPr>
          <w:rFonts w:asciiTheme="minorBidi" w:hAnsiTheme="minorBidi"/>
        </w:rPr>
        <w:t xml:space="preserve"> our </w:t>
      </w:r>
      <w:r w:rsidR="00C5119F" w:rsidRPr="00A22CE2">
        <w:rPr>
          <w:rFonts w:asciiTheme="minorBidi" w:hAnsiTheme="minorBidi"/>
          <w:i/>
          <w:iCs/>
        </w:rPr>
        <w:t>par</w:t>
      </w:r>
      <w:r w:rsidR="007E195B">
        <w:rPr>
          <w:rFonts w:asciiTheme="minorBidi" w:hAnsiTheme="minorBidi"/>
          <w:i/>
          <w:iCs/>
        </w:rPr>
        <w:t>a</w:t>
      </w:r>
      <w:r w:rsidR="00C5119F" w:rsidRPr="00A22CE2">
        <w:rPr>
          <w:rFonts w:asciiTheme="minorBidi" w:hAnsiTheme="minorBidi"/>
          <w:i/>
          <w:iCs/>
        </w:rPr>
        <w:t>sha</w:t>
      </w:r>
      <w:r w:rsidR="00C5119F" w:rsidRPr="00A15BC3">
        <w:rPr>
          <w:rFonts w:asciiTheme="minorBidi" w:hAnsiTheme="minorBidi"/>
        </w:rPr>
        <w:t>, the route via the Sea of Reeds makes the people impatient</w:t>
      </w:r>
      <w:r w:rsidR="00D764CB">
        <w:rPr>
          <w:rFonts w:asciiTheme="minorBidi" w:hAnsiTheme="minorBidi"/>
        </w:rPr>
        <w:t>, as</w:t>
      </w:r>
      <w:r w:rsidR="00D764CB" w:rsidRPr="00A15BC3">
        <w:rPr>
          <w:rFonts w:asciiTheme="minorBidi" w:hAnsiTheme="minorBidi"/>
        </w:rPr>
        <w:t xml:space="preserve"> </w:t>
      </w:r>
      <w:r w:rsidR="00C5119F" w:rsidRPr="00A15BC3">
        <w:rPr>
          <w:rFonts w:asciiTheme="minorBidi" w:hAnsiTheme="minorBidi"/>
        </w:rPr>
        <w:t xml:space="preserve">they are eager to enter the land. </w:t>
      </w:r>
    </w:p>
  </w:footnote>
  <w:footnote w:id="6">
    <w:p w14:paraId="29B0CE58" w14:textId="77777777" w:rsidR="00CF5E1E" w:rsidRPr="00A15BC3" w:rsidRDefault="00CF5E1E" w:rsidP="00A15BC3">
      <w:pPr>
        <w:pStyle w:val="FootnoteText"/>
        <w:jc w:val="both"/>
        <w:rPr>
          <w:rFonts w:asciiTheme="minorBidi" w:hAnsiTheme="minorBidi"/>
        </w:rPr>
      </w:pPr>
      <w:r w:rsidRPr="00A15BC3">
        <w:rPr>
          <w:rStyle w:val="FootnoteReference"/>
          <w:rFonts w:asciiTheme="minorBidi" w:hAnsiTheme="minorBidi"/>
        </w:rPr>
        <w:footnoteRef/>
      </w:r>
      <w:r w:rsidRPr="00A15BC3">
        <w:rPr>
          <w:rFonts w:asciiTheme="minorBidi" w:hAnsiTheme="minorBidi"/>
        </w:rPr>
        <w:t xml:space="preserve"> We have discussed in the past how the plague of blood was in fact a dual action: Moshe struck the Nile while Aharon stretched out his hand.</w:t>
      </w:r>
    </w:p>
  </w:footnote>
  <w:footnote w:id="7">
    <w:p w14:paraId="43190553" w14:textId="169DA51D" w:rsidR="009946E8" w:rsidRPr="00A15BC3" w:rsidRDefault="00CF5E1E" w:rsidP="00A15BC3">
      <w:pPr>
        <w:pStyle w:val="FootnoteText"/>
        <w:jc w:val="both"/>
        <w:rPr>
          <w:rFonts w:asciiTheme="minorBidi" w:hAnsiTheme="minorBidi"/>
        </w:rPr>
      </w:pPr>
      <w:r w:rsidRPr="00A15BC3">
        <w:rPr>
          <w:rStyle w:val="FootnoteReference"/>
          <w:rFonts w:asciiTheme="minorBidi" w:hAnsiTheme="minorBidi"/>
        </w:rPr>
        <w:footnoteRef/>
      </w:r>
      <w:r w:rsidRPr="00A15BC3">
        <w:rPr>
          <w:rFonts w:asciiTheme="minorBidi" w:hAnsiTheme="minorBidi"/>
        </w:rPr>
        <w:t xml:space="preserve"> </w:t>
      </w:r>
      <w:r w:rsidR="009946E8" w:rsidRPr="00A15BC3">
        <w:rPr>
          <w:rFonts w:asciiTheme="minorBidi" w:hAnsiTheme="minorBidi"/>
        </w:rPr>
        <w:t xml:space="preserve">As explained in last week’s </w:t>
      </w:r>
      <w:r w:rsidR="009946E8" w:rsidRPr="00A22CE2">
        <w:rPr>
          <w:rFonts w:asciiTheme="minorBidi" w:hAnsiTheme="minorBidi"/>
          <w:i/>
          <w:iCs/>
        </w:rPr>
        <w:t>shiur</w:t>
      </w:r>
      <w:r w:rsidR="009946E8" w:rsidRPr="00A15BC3">
        <w:rPr>
          <w:rFonts w:asciiTheme="minorBidi" w:hAnsiTheme="minorBidi"/>
        </w:rPr>
        <w:t>, the blossoming of Aharon’s staff signifies the selection of the tribe of Levi, and not necessar</w:t>
      </w:r>
      <w:r w:rsidR="00E45B0C">
        <w:rPr>
          <w:rFonts w:asciiTheme="minorBidi" w:hAnsiTheme="minorBidi"/>
        </w:rPr>
        <w:t>il</w:t>
      </w:r>
      <w:r w:rsidR="009946E8" w:rsidRPr="00A15BC3">
        <w:rPr>
          <w:rFonts w:asciiTheme="minorBidi" w:hAnsiTheme="minorBidi"/>
        </w:rPr>
        <w:t>y Aharon and Moshe themselves.</w:t>
      </w:r>
    </w:p>
  </w:footnote>
  <w:footnote w:id="8">
    <w:p w14:paraId="31EE1E4A" w14:textId="21DAABEB" w:rsidR="00290FE0" w:rsidRPr="00A15BC3" w:rsidRDefault="00290FE0" w:rsidP="00A15BC3">
      <w:pPr>
        <w:pStyle w:val="FootnoteText"/>
        <w:jc w:val="both"/>
        <w:rPr>
          <w:rFonts w:asciiTheme="minorBidi" w:hAnsiTheme="minorBidi"/>
        </w:rPr>
      </w:pPr>
      <w:r w:rsidRPr="00A15BC3">
        <w:rPr>
          <w:rStyle w:val="FootnoteReference"/>
          <w:rFonts w:asciiTheme="minorBidi" w:hAnsiTheme="minorBidi"/>
        </w:rPr>
        <w:footnoteRef/>
      </w:r>
      <w:r w:rsidRPr="00A15BC3">
        <w:rPr>
          <w:rFonts w:asciiTheme="minorBidi" w:hAnsiTheme="minorBidi"/>
        </w:rPr>
        <w:t xml:space="preserve"> It is also possible that Aharon </w:t>
      </w:r>
      <w:proofErr w:type="gramStart"/>
      <w:r w:rsidRPr="00A15BC3">
        <w:rPr>
          <w:rFonts w:asciiTheme="minorBidi" w:hAnsiTheme="minorBidi"/>
        </w:rPr>
        <w:t>is punished</w:t>
      </w:r>
      <w:proofErr w:type="gramEnd"/>
      <w:r w:rsidRPr="00A15BC3">
        <w:rPr>
          <w:rFonts w:asciiTheme="minorBidi" w:hAnsiTheme="minorBidi"/>
        </w:rPr>
        <w:t xml:space="preserve"> because of the golden calf. God had already declared there</w:t>
      </w:r>
      <w:r w:rsidR="00A40736">
        <w:rPr>
          <w:rFonts w:asciiTheme="minorBidi" w:hAnsiTheme="minorBidi"/>
        </w:rPr>
        <w:t>:</w:t>
      </w:r>
      <w:r w:rsidRPr="00A15BC3">
        <w:rPr>
          <w:rFonts w:asciiTheme="minorBidi" w:hAnsiTheme="minorBidi"/>
        </w:rPr>
        <w:t xml:space="preserve"> “and on the day </w:t>
      </w:r>
      <w:r w:rsidR="00F37146">
        <w:rPr>
          <w:rFonts w:asciiTheme="minorBidi" w:hAnsiTheme="minorBidi"/>
        </w:rPr>
        <w:t>that I make an accounting</w:t>
      </w:r>
      <w:r w:rsidRPr="00A15BC3">
        <w:rPr>
          <w:rFonts w:asciiTheme="minorBidi" w:hAnsiTheme="minorBidi"/>
        </w:rPr>
        <w:t xml:space="preserve">, I will </w:t>
      </w:r>
      <w:r w:rsidR="00C50024">
        <w:rPr>
          <w:rFonts w:asciiTheme="minorBidi" w:hAnsiTheme="minorBidi"/>
        </w:rPr>
        <w:t>bring them to account for their sin</w:t>
      </w:r>
      <w:r w:rsidRPr="00A15BC3">
        <w:rPr>
          <w:rFonts w:asciiTheme="minorBidi" w:hAnsiTheme="minorBidi"/>
        </w:rPr>
        <w:t xml:space="preserve">” </w:t>
      </w:r>
      <w:r w:rsidR="00A40736">
        <w:rPr>
          <w:rFonts w:asciiTheme="minorBidi" w:hAnsiTheme="minorBidi"/>
        </w:rPr>
        <w:t>(</w:t>
      </w:r>
      <w:r w:rsidR="00A40736">
        <w:rPr>
          <w:rFonts w:asciiTheme="minorBidi" w:hAnsiTheme="minorBidi"/>
          <w:i/>
          <w:iCs/>
        </w:rPr>
        <w:t xml:space="preserve">Shemot </w:t>
      </w:r>
      <w:r w:rsidR="00A40736">
        <w:rPr>
          <w:rFonts w:asciiTheme="minorBidi" w:hAnsiTheme="minorBidi"/>
        </w:rPr>
        <w:t xml:space="preserve">32:34) </w:t>
      </w:r>
      <w:r w:rsidRPr="00A15BC3">
        <w:rPr>
          <w:rFonts w:asciiTheme="minorBidi" w:hAnsiTheme="minorBidi"/>
        </w:rPr>
        <w:t xml:space="preserve">– such that Aharon may </w:t>
      </w:r>
      <w:proofErr w:type="gramStart"/>
      <w:r w:rsidRPr="00A15BC3">
        <w:rPr>
          <w:rFonts w:asciiTheme="minorBidi" w:hAnsiTheme="minorBidi"/>
        </w:rPr>
        <w:t>be punished</w:t>
      </w:r>
      <w:proofErr w:type="gramEnd"/>
      <w:r w:rsidRPr="00A15BC3">
        <w:rPr>
          <w:rFonts w:asciiTheme="minorBidi" w:hAnsiTheme="minorBidi"/>
        </w:rPr>
        <w:t xml:space="preserve"> here for that sin</w:t>
      </w:r>
      <w:r w:rsidR="00DB4E79">
        <w:rPr>
          <w:rFonts w:asciiTheme="minorBidi" w:hAnsiTheme="minorBidi"/>
        </w:rPr>
        <w:t xml:space="preserve"> as well</w:t>
      </w:r>
      <w:r w:rsidRPr="00A15BC3">
        <w:rPr>
          <w:rFonts w:asciiTheme="minorBidi" w:hAnsiTheme="minorBidi"/>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75C"/>
    <w:rsid w:val="00003EBB"/>
    <w:rsid w:val="00032FE4"/>
    <w:rsid w:val="00085EC4"/>
    <w:rsid w:val="00094169"/>
    <w:rsid w:val="00147700"/>
    <w:rsid w:val="001534F6"/>
    <w:rsid w:val="001615DF"/>
    <w:rsid w:val="001820D4"/>
    <w:rsid w:val="001924C7"/>
    <w:rsid w:val="001A2B82"/>
    <w:rsid w:val="001C34AE"/>
    <w:rsid w:val="00211E29"/>
    <w:rsid w:val="00217AC3"/>
    <w:rsid w:val="00220132"/>
    <w:rsid w:val="002255A5"/>
    <w:rsid w:val="0022575C"/>
    <w:rsid w:val="00232B53"/>
    <w:rsid w:val="00232BA9"/>
    <w:rsid w:val="00270EE2"/>
    <w:rsid w:val="00286071"/>
    <w:rsid w:val="00290FE0"/>
    <w:rsid w:val="002A20CD"/>
    <w:rsid w:val="002C2C6B"/>
    <w:rsid w:val="002D33FC"/>
    <w:rsid w:val="002D34F7"/>
    <w:rsid w:val="002D5ECA"/>
    <w:rsid w:val="002F0640"/>
    <w:rsid w:val="00323147"/>
    <w:rsid w:val="003600D9"/>
    <w:rsid w:val="0037063F"/>
    <w:rsid w:val="003712F8"/>
    <w:rsid w:val="00385B90"/>
    <w:rsid w:val="003869F9"/>
    <w:rsid w:val="004325B2"/>
    <w:rsid w:val="004461D5"/>
    <w:rsid w:val="004674D1"/>
    <w:rsid w:val="004B5047"/>
    <w:rsid w:val="004E5A42"/>
    <w:rsid w:val="0050284B"/>
    <w:rsid w:val="0051222B"/>
    <w:rsid w:val="00522FA8"/>
    <w:rsid w:val="00555D37"/>
    <w:rsid w:val="005768A2"/>
    <w:rsid w:val="00582AA5"/>
    <w:rsid w:val="005D5332"/>
    <w:rsid w:val="0061317E"/>
    <w:rsid w:val="00614599"/>
    <w:rsid w:val="0061595A"/>
    <w:rsid w:val="006603A6"/>
    <w:rsid w:val="00695373"/>
    <w:rsid w:val="006A20EB"/>
    <w:rsid w:val="007045AE"/>
    <w:rsid w:val="007067CC"/>
    <w:rsid w:val="00714117"/>
    <w:rsid w:val="007218F6"/>
    <w:rsid w:val="00780566"/>
    <w:rsid w:val="00790F1B"/>
    <w:rsid w:val="007A2BA5"/>
    <w:rsid w:val="007B5808"/>
    <w:rsid w:val="007B7861"/>
    <w:rsid w:val="007E195B"/>
    <w:rsid w:val="008069CE"/>
    <w:rsid w:val="0082773C"/>
    <w:rsid w:val="00883D2B"/>
    <w:rsid w:val="008B4379"/>
    <w:rsid w:val="008D22EB"/>
    <w:rsid w:val="008F296D"/>
    <w:rsid w:val="00914EE4"/>
    <w:rsid w:val="009669D2"/>
    <w:rsid w:val="009919E5"/>
    <w:rsid w:val="009946E8"/>
    <w:rsid w:val="009A1A24"/>
    <w:rsid w:val="00A06507"/>
    <w:rsid w:val="00A15BC3"/>
    <w:rsid w:val="00A22CE2"/>
    <w:rsid w:val="00A3403E"/>
    <w:rsid w:val="00A34C09"/>
    <w:rsid w:val="00A40736"/>
    <w:rsid w:val="00A445BD"/>
    <w:rsid w:val="00A87E1D"/>
    <w:rsid w:val="00AB53E6"/>
    <w:rsid w:val="00AC1E2C"/>
    <w:rsid w:val="00AC7A6D"/>
    <w:rsid w:val="00B10EF4"/>
    <w:rsid w:val="00B13C75"/>
    <w:rsid w:val="00B512F0"/>
    <w:rsid w:val="00B547EC"/>
    <w:rsid w:val="00B57D07"/>
    <w:rsid w:val="00B6141C"/>
    <w:rsid w:val="00B939CB"/>
    <w:rsid w:val="00B97BD8"/>
    <w:rsid w:val="00C3156B"/>
    <w:rsid w:val="00C40C00"/>
    <w:rsid w:val="00C50024"/>
    <w:rsid w:val="00C5119F"/>
    <w:rsid w:val="00C566DA"/>
    <w:rsid w:val="00C57B6A"/>
    <w:rsid w:val="00CB1F4F"/>
    <w:rsid w:val="00CB6482"/>
    <w:rsid w:val="00CD43E9"/>
    <w:rsid w:val="00CF5E1E"/>
    <w:rsid w:val="00D23DE4"/>
    <w:rsid w:val="00D56DD9"/>
    <w:rsid w:val="00D57CB1"/>
    <w:rsid w:val="00D628E3"/>
    <w:rsid w:val="00D764CB"/>
    <w:rsid w:val="00D84CF4"/>
    <w:rsid w:val="00DA1D84"/>
    <w:rsid w:val="00DA5746"/>
    <w:rsid w:val="00DB43E2"/>
    <w:rsid w:val="00DB4E79"/>
    <w:rsid w:val="00DC0DAA"/>
    <w:rsid w:val="00DF36B0"/>
    <w:rsid w:val="00E412BB"/>
    <w:rsid w:val="00E45B0C"/>
    <w:rsid w:val="00E547F2"/>
    <w:rsid w:val="00E67919"/>
    <w:rsid w:val="00E77CD9"/>
    <w:rsid w:val="00E80A27"/>
    <w:rsid w:val="00EC4AEA"/>
    <w:rsid w:val="00ED4F5A"/>
    <w:rsid w:val="00EF7E53"/>
    <w:rsid w:val="00F04DC5"/>
    <w:rsid w:val="00F37146"/>
    <w:rsid w:val="00F7646F"/>
    <w:rsid w:val="00F95625"/>
    <w:rsid w:val="00FA1797"/>
    <w:rsid w:val="00FB4DED"/>
    <w:rsid w:val="00FB5D89"/>
    <w:rsid w:val="00FB7F9B"/>
    <w:rsid w:val="00FC5FEB"/>
    <w:rsid w:val="00FD632B"/>
    <w:rsid w:val="00FE0CBF"/>
    <w:rsid w:val="00FE7BD9"/>
    <w:rsid w:val="00FF4F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98E4E"/>
  <w15:chartTrackingRefBased/>
  <w15:docId w15:val="{3CABEAFB-8E08-47E0-9BA6-60CF2C46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2257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2257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2575C"/>
    <w:rPr>
      <w:color w:val="0000FF"/>
      <w:u w:val="single"/>
    </w:rPr>
  </w:style>
  <w:style w:type="paragraph" w:customStyle="1" w:styleId="h2">
    <w:name w:val="h2"/>
    <w:basedOn w:val="Normal"/>
    <w:rsid w:val="002257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575C"/>
    <w:rPr>
      <w:b/>
      <w:bCs/>
    </w:rPr>
  </w:style>
  <w:style w:type="paragraph" w:customStyle="1" w:styleId="Quote1">
    <w:name w:val="Quote1"/>
    <w:basedOn w:val="Normal"/>
    <w:rsid w:val="002257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faria-ref-wrapper">
    <w:name w:val="sefaria-ref-wrapper"/>
    <w:basedOn w:val="DefaultParagraphFont"/>
    <w:rsid w:val="0022575C"/>
  </w:style>
  <w:style w:type="paragraph" w:customStyle="1" w:styleId="centre">
    <w:name w:val="centre"/>
    <w:basedOn w:val="Normal"/>
    <w:rsid w:val="002257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align-justify">
    <w:name w:val="text-align-justify"/>
    <w:basedOn w:val="Normal"/>
    <w:rsid w:val="0022575C"/>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218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18F6"/>
    <w:rPr>
      <w:sz w:val="20"/>
      <w:szCs w:val="20"/>
    </w:rPr>
  </w:style>
  <w:style w:type="character" w:styleId="FootnoteReference">
    <w:name w:val="footnote reference"/>
    <w:basedOn w:val="DefaultParagraphFont"/>
    <w:uiPriority w:val="99"/>
    <w:semiHidden/>
    <w:unhideWhenUsed/>
    <w:rsid w:val="007218F6"/>
    <w:rPr>
      <w:vertAlign w:val="superscript"/>
    </w:rPr>
  </w:style>
  <w:style w:type="table" w:styleId="TableGrid">
    <w:name w:val="Table Grid"/>
    <w:basedOn w:val="TableNormal"/>
    <w:uiPriority w:val="39"/>
    <w:rsid w:val="00217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link w:val="BlockTextChar"/>
    <w:rsid w:val="00A15BC3"/>
    <w:pPr>
      <w:autoSpaceDE w:val="0"/>
      <w:autoSpaceDN w:val="0"/>
      <w:spacing w:after="0" w:line="360" w:lineRule="auto"/>
      <w:ind w:left="567"/>
      <w:jc w:val="both"/>
    </w:pPr>
    <w:rPr>
      <w:rFonts w:ascii="Courier New" w:eastAsia="Times New Roman" w:hAnsi="Courier New" w:cs="Miriam"/>
      <w:szCs w:val="20"/>
    </w:rPr>
  </w:style>
  <w:style w:type="character" w:customStyle="1" w:styleId="BlockTextChar">
    <w:name w:val="Block Text Char"/>
    <w:link w:val="BlockText"/>
    <w:rsid w:val="00A15BC3"/>
    <w:rPr>
      <w:rFonts w:ascii="Courier New" w:eastAsia="Times New Roman" w:hAnsi="Courier New" w:cs="Miriam"/>
      <w:szCs w:val="20"/>
    </w:rPr>
  </w:style>
  <w:style w:type="paragraph" w:styleId="Header">
    <w:name w:val="header"/>
    <w:basedOn w:val="Normal"/>
    <w:link w:val="HeaderChar"/>
    <w:uiPriority w:val="99"/>
    <w:unhideWhenUsed/>
    <w:rsid w:val="00A15B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5BC3"/>
  </w:style>
  <w:style w:type="paragraph" w:styleId="Footer">
    <w:name w:val="footer"/>
    <w:basedOn w:val="Normal"/>
    <w:link w:val="FooterChar"/>
    <w:uiPriority w:val="99"/>
    <w:unhideWhenUsed/>
    <w:rsid w:val="00A15B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5BC3"/>
  </w:style>
  <w:style w:type="paragraph" w:styleId="Revision">
    <w:name w:val="Revision"/>
    <w:hidden/>
    <w:uiPriority w:val="99"/>
    <w:semiHidden/>
    <w:rsid w:val="00211E29"/>
    <w:pPr>
      <w:spacing w:after="0" w:line="240" w:lineRule="auto"/>
    </w:pPr>
  </w:style>
  <w:style w:type="character" w:styleId="CommentReference">
    <w:name w:val="annotation reference"/>
    <w:basedOn w:val="DefaultParagraphFont"/>
    <w:uiPriority w:val="99"/>
    <w:semiHidden/>
    <w:unhideWhenUsed/>
    <w:rsid w:val="001C34AE"/>
    <w:rPr>
      <w:sz w:val="16"/>
      <w:szCs w:val="16"/>
    </w:rPr>
  </w:style>
  <w:style w:type="paragraph" w:styleId="CommentText">
    <w:name w:val="annotation text"/>
    <w:basedOn w:val="Normal"/>
    <w:link w:val="CommentTextChar"/>
    <w:uiPriority w:val="99"/>
    <w:unhideWhenUsed/>
    <w:rsid w:val="001C34AE"/>
    <w:pPr>
      <w:spacing w:line="240" w:lineRule="auto"/>
    </w:pPr>
    <w:rPr>
      <w:sz w:val="20"/>
      <w:szCs w:val="20"/>
    </w:rPr>
  </w:style>
  <w:style w:type="character" w:customStyle="1" w:styleId="CommentTextChar">
    <w:name w:val="Comment Text Char"/>
    <w:basedOn w:val="DefaultParagraphFont"/>
    <w:link w:val="CommentText"/>
    <w:uiPriority w:val="99"/>
    <w:rsid w:val="001C34AE"/>
    <w:rPr>
      <w:sz w:val="20"/>
      <w:szCs w:val="20"/>
    </w:rPr>
  </w:style>
  <w:style w:type="paragraph" w:styleId="CommentSubject">
    <w:name w:val="annotation subject"/>
    <w:basedOn w:val="CommentText"/>
    <w:next w:val="CommentText"/>
    <w:link w:val="CommentSubjectChar"/>
    <w:uiPriority w:val="99"/>
    <w:semiHidden/>
    <w:unhideWhenUsed/>
    <w:rsid w:val="001C34AE"/>
    <w:rPr>
      <w:b/>
      <w:bCs/>
    </w:rPr>
  </w:style>
  <w:style w:type="character" w:customStyle="1" w:styleId="CommentSubjectChar">
    <w:name w:val="Comment Subject Char"/>
    <w:basedOn w:val="CommentTextChar"/>
    <w:link w:val="CommentSubject"/>
    <w:uiPriority w:val="99"/>
    <w:semiHidden/>
    <w:rsid w:val="001C34AE"/>
    <w:rPr>
      <w:b/>
      <w:bCs/>
      <w:sz w:val="20"/>
      <w:szCs w:val="20"/>
    </w:rPr>
  </w:style>
  <w:style w:type="character" w:styleId="UnresolvedMention">
    <w:name w:val="Unresolved Mention"/>
    <w:basedOn w:val="DefaultParagraphFont"/>
    <w:uiPriority w:val="99"/>
    <w:semiHidden/>
    <w:unhideWhenUsed/>
    <w:rsid w:val="00B97B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366408">
      <w:bodyDiv w:val="1"/>
      <w:marLeft w:val="0"/>
      <w:marRight w:val="0"/>
      <w:marTop w:val="0"/>
      <w:marBottom w:val="0"/>
      <w:divBdr>
        <w:top w:val="none" w:sz="0" w:space="0" w:color="auto"/>
        <w:left w:val="none" w:sz="0" w:space="0" w:color="auto"/>
        <w:bottom w:val="none" w:sz="0" w:space="0" w:color="auto"/>
        <w:right w:val="none" w:sz="0" w:space="0" w:color="auto"/>
      </w:divBdr>
      <w:divsChild>
        <w:div w:id="956595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05EA2-BBDD-496C-A8B2-50E4B1383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2089</Words>
  <Characters>11912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kaerenfish@gmail.com</dc:creator>
  <cp:keywords/>
  <dc:description/>
  <cp:lastModifiedBy>אנדי ריפקין</cp:lastModifiedBy>
  <cp:revision>3</cp:revision>
  <dcterms:created xsi:type="dcterms:W3CDTF">2025-06-30T18:04:00Z</dcterms:created>
  <dcterms:modified xsi:type="dcterms:W3CDTF">2025-06-30T18:05:00Z</dcterms:modified>
</cp:coreProperties>
</file>