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8BD2" w14:textId="77777777" w:rsidR="000D3D2E" w:rsidRPr="00431ED7" w:rsidRDefault="000D3D2E" w:rsidP="00B97B27">
      <w:pPr>
        <w:spacing w:after="0" w:line="240" w:lineRule="auto"/>
        <w:jc w:val="center"/>
        <w:rPr>
          <w:rFonts w:asciiTheme="minorBidi" w:eastAsia="Calibri" w:hAnsiTheme="minorBidi"/>
          <w:sz w:val="24"/>
          <w:szCs w:val="24"/>
          <w:lang w:val="en-GB"/>
        </w:rPr>
      </w:pPr>
      <w:r w:rsidRPr="00431ED7">
        <w:rPr>
          <w:rFonts w:asciiTheme="minorBidi" w:eastAsia="Calibri" w:hAnsiTheme="minorBidi"/>
          <w:sz w:val="24"/>
          <w:szCs w:val="24"/>
          <w:lang w:val="en-GB"/>
        </w:rPr>
        <w:t>YESHIVAT HAR ETZION</w:t>
      </w:r>
    </w:p>
    <w:p w14:paraId="5AE8CB82" w14:textId="77777777" w:rsidR="000D3D2E" w:rsidRPr="00431ED7" w:rsidRDefault="000D3D2E" w:rsidP="00B97B27">
      <w:pPr>
        <w:spacing w:after="0" w:line="240" w:lineRule="auto"/>
        <w:jc w:val="center"/>
        <w:rPr>
          <w:rFonts w:asciiTheme="minorBidi" w:eastAsia="Calibri" w:hAnsiTheme="minorBidi"/>
          <w:sz w:val="24"/>
          <w:szCs w:val="24"/>
          <w:lang w:val="en-GB"/>
        </w:rPr>
      </w:pPr>
      <w:r w:rsidRPr="00431ED7">
        <w:rPr>
          <w:rFonts w:asciiTheme="minorBidi" w:eastAsia="Calibri" w:hAnsiTheme="minorBidi"/>
          <w:sz w:val="24"/>
          <w:szCs w:val="24"/>
          <w:lang w:val="en-GB"/>
        </w:rPr>
        <w:t>ISRAEL KOSCHITZKY VIRTUAL BEIT MIDRASH (VBM)</w:t>
      </w:r>
    </w:p>
    <w:p w14:paraId="2FD41A5C" w14:textId="77777777" w:rsidR="000D3D2E" w:rsidRPr="00431ED7" w:rsidRDefault="000D3D2E" w:rsidP="00B97B27">
      <w:pPr>
        <w:spacing w:after="0" w:line="240" w:lineRule="auto"/>
        <w:jc w:val="center"/>
        <w:rPr>
          <w:rFonts w:asciiTheme="minorBidi" w:eastAsia="Calibri" w:hAnsiTheme="minorBidi"/>
          <w:sz w:val="24"/>
          <w:szCs w:val="24"/>
          <w:lang w:val="en-GB"/>
        </w:rPr>
      </w:pPr>
      <w:r w:rsidRPr="00431ED7">
        <w:rPr>
          <w:rFonts w:asciiTheme="minorBidi" w:eastAsia="Calibri" w:hAnsiTheme="minorBidi"/>
          <w:sz w:val="24"/>
          <w:szCs w:val="24"/>
          <w:lang w:val="en-GB"/>
        </w:rPr>
        <w:t>*********************************************************</w:t>
      </w:r>
    </w:p>
    <w:p w14:paraId="770416FB" w14:textId="77777777" w:rsidR="000D3D2E" w:rsidRPr="00431ED7" w:rsidRDefault="000D3D2E" w:rsidP="00B97B27">
      <w:pPr>
        <w:spacing w:after="0" w:line="240" w:lineRule="auto"/>
        <w:jc w:val="center"/>
        <w:rPr>
          <w:rFonts w:asciiTheme="minorBidi" w:eastAsia="Calibri" w:hAnsiTheme="minorBidi"/>
          <w:sz w:val="24"/>
          <w:szCs w:val="24"/>
          <w:lang w:val="en-GB"/>
        </w:rPr>
      </w:pPr>
    </w:p>
    <w:p w14:paraId="72F29A09" w14:textId="77777777" w:rsidR="000D3D2E" w:rsidRPr="00431ED7" w:rsidRDefault="000D3D2E" w:rsidP="00B97B27">
      <w:pPr>
        <w:spacing w:after="0" w:line="240" w:lineRule="auto"/>
        <w:jc w:val="center"/>
        <w:rPr>
          <w:rFonts w:asciiTheme="minorBidi" w:eastAsia="Calibri" w:hAnsiTheme="minorBidi"/>
          <w:b/>
          <w:bCs/>
          <w:sz w:val="24"/>
          <w:szCs w:val="24"/>
        </w:rPr>
      </w:pPr>
      <w:r w:rsidRPr="00431ED7">
        <w:rPr>
          <w:rFonts w:asciiTheme="minorBidi" w:eastAsia="Calibri" w:hAnsiTheme="minorBidi"/>
          <w:b/>
          <w:bCs/>
          <w:sz w:val="24"/>
          <w:szCs w:val="24"/>
        </w:rPr>
        <w:t>Halakha and Israeli History</w:t>
      </w:r>
    </w:p>
    <w:p w14:paraId="600C390A" w14:textId="77777777" w:rsidR="000D3D2E" w:rsidRPr="00431ED7" w:rsidRDefault="000D3D2E" w:rsidP="00B97B27">
      <w:pPr>
        <w:spacing w:after="0" w:line="240" w:lineRule="auto"/>
        <w:jc w:val="center"/>
        <w:rPr>
          <w:rFonts w:asciiTheme="minorBidi" w:eastAsia="Calibri" w:hAnsiTheme="minorBidi"/>
          <w:b/>
          <w:bCs/>
          <w:sz w:val="24"/>
          <w:szCs w:val="24"/>
        </w:rPr>
      </w:pPr>
      <w:proofErr w:type="spellStart"/>
      <w:r w:rsidRPr="00431ED7">
        <w:rPr>
          <w:rFonts w:asciiTheme="minorBidi" w:eastAsia="Calibri" w:hAnsiTheme="minorBidi"/>
          <w:b/>
          <w:bCs/>
          <w:sz w:val="24"/>
          <w:szCs w:val="24"/>
        </w:rPr>
        <w:t>Rav</w:t>
      </w:r>
      <w:proofErr w:type="spellEnd"/>
      <w:r w:rsidRPr="00431ED7">
        <w:rPr>
          <w:rFonts w:asciiTheme="minorBidi" w:eastAsia="Calibri" w:hAnsiTheme="minorBidi"/>
          <w:b/>
          <w:bCs/>
          <w:sz w:val="24"/>
          <w:szCs w:val="24"/>
        </w:rPr>
        <w:t xml:space="preserve"> </w:t>
      </w:r>
      <w:proofErr w:type="spellStart"/>
      <w:r w:rsidRPr="00431ED7">
        <w:rPr>
          <w:rFonts w:asciiTheme="minorBidi" w:eastAsia="Calibri" w:hAnsiTheme="minorBidi"/>
          <w:b/>
          <w:bCs/>
          <w:sz w:val="24"/>
          <w:szCs w:val="24"/>
        </w:rPr>
        <w:t>Aviad</w:t>
      </w:r>
      <w:proofErr w:type="spellEnd"/>
      <w:r w:rsidRPr="00431ED7">
        <w:rPr>
          <w:rFonts w:asciiTheme="minorBidi" w:eastAsia="Calibri" w:hAnsiTheme="minorBidi"/>
          <w:b/>
          <w:bCs/>
          <w:sz w:val="24"/>
          <w:szCs w:val="24"/>
        </w:rPr>
        <w:t xml:space="preserve"> </w:t>
      </w:r>
      <w:proofErr w:type="spellStart"/>
      <w:r w:rsidRPr="00431ED7">
        <w:rPr>
          <w:rFonts w:asciiTheme="minorBidi" w:eastAsia="Calibri" w:hAnsiTheme="minorBidi"/>
          <w:b/>
          <w:bCs/>
          <w:sz w:val="24"/>
          <w:szCs w:val="24"/>
        </w:rPr>
        <w:t>Tabory</w:t>
      </w:r>
      <w:proofErr w:type="spellEnd"/>
    </w:p>
    <w:p w14:paraId="4FF51284" w14:textId="77777777" w:rsidR="000D3D2E" w:rsidRPr="00431ED7" w:rsidRDefault="000D3D2E" w:rsidP="00B97B27">
      <w:pPr>
        <w:spacing w:after="0" w:line="240" w:lineRule="auto"/>
        <w:jc w:val="center"/>
        <w:rPr>
          <w:rFonts w:asciiTheme="minorBidi" w:eastAsia="Calibri" w:hAnsiTheme="minorBidi"/>
          <w:b/>
          <w:sz w:val="24"/>
          <w:szCs w:val="24"/>
        </w:rPr>
      </w:pPr>
    </w:p>
    <w:p w14:paraId="07D442A6" w14:textId="77777777" w:rsidR="000D3D2E" w:rsidRPr="00431ED7" w:rsidRDefault="000D3D2E" w:rsidP="00B97B27">
      <w:pPr>
        <w:spacing w:after="0" w:line="240" w:lineRule="auto"/>
        <w:jc w:val="center"/>
        <w:rPr>
          <w:rFonts w:asciiTheme="minorBidi" w:eastAsia="Calibri" w:hAnsiTheme="minorBidi"/>
          <w:b/>
          <w:sz w:val="24"/>
          <w:szCs w:val="24"/>
        </w:rPr>
      </w:pPr>
    </w:p>
    <w:p w14:paraId="750D94F8" w14:textId="48A65D88" w:rsidR="000D3D2E" w:rsidRPr="00515D8B" w:rsidRDefault="000D3D2E" w:rsidP="00B97B27">
      <w:pPr>
        <w:spacing w:after="0" w:line="240" w:lineRule="auto"/>
        <w:jc w:val="center"/>
        <w:rPr>
          <w:rFonts w:asciiTheme="minorBidi" w:eastAsia="Calibri" w:hAnsiTheme="minorBidi"/>
          <w:b/>
          <w:sz w:val="24"/>
          <w:szCs w:val="24"/>
        </w:rPr>
      </w:pPr>
      <w:r w:rsidRPr="00375034">
        <w:rPr>
          <w:rFonts w:asciiTheme="minorBidi" w:eastAsia="Calibri" w:hAnsiTheme="minorBidi"/>
          <w:b/>
          <w:i/>
          <w:iCs/>
          <w:sz w:val="24"/>
          <w:szCs w:val="24"/>
          <w:lang w:val="en-GB"/>
        </w:rPr>
        <w:t>Shiur</w:t>
      </w:r>
      <w:r w:rsidRPr="00431ED7">
        <w:rPr>
          <w:rFonts w:asciiTheme="minorBidi" w:eastAsia="Calibri" w:hAnsiTheme="minorBidi"/>
          <w:b/>
          <w:sz w:val="24"/>
          <w:szCs w:val="24"/>
          <w:lang w:val="en-GB"/>
        </w:rPr>
        <w:t xml:space="preserve"> #</w:t>
      </w:r>
      <w:r w:rsidR="003F2FAE">
        <w:rPr>
          <w:rFonts w:asciiTheme="minorBidi" w:eastAsia="Calibri" w:hAnsiTheme="minorBidi"/>
          <w:b/>
          <w:sz w:val="24"/>
          <w:szCs w:val="24"/>
          <w:lang w:val="en-GB"/>
        </w:rPr>
        <w:t>36</w:t>
      </w:r>
      <w:r w:rsidRPr="00431ED7">
        <w:rPr>
          <w:rFonts w:asciiTheme="minorBidi" w:eastAsia="Calibri" w:hAnsiTheme="minorBidi"/>
          <w:b/>
          <w:sz w:val="24"/>
          <w:szCs w:val="24"/>
          <w:lang w:val="en-GB"/>
        </w:rPr>
        <w:t>:</w:t>
      </w:r>
    </w:p>
    <w:p w14:paraId="2518F6EA" w14:textId="2863D868" w:rsidR="000D3D2E" w:rsidRPr="00431ED7" w:rsidRDefault="000D3D2E" w:rsidP="00B97B27">
      <w:pPr>
        <w:spacing w:after="0" w:line="240" w:lineRule="auto"/>
        <w:jc w:val="center"/>
        <w:rPr>
          <w:rFonts w:asciiTheme="minorBidi" w:eastAsia="Calibri" w:hAnsiTheme="minorBidi"/>
          <w:b/>
          <w:sz w:val="24"/>
          <w:szCs w:val="24"/>
          <w:lang w:val="en-GB"/>
        </w:rPr>
      </w:pPr>
      <w:r>
        <w:rPr>
          <w:rFonts w:asciiTheme="minorBidi" w:eastAsia="Calibri" w:hAnsiTheme="minorBidi"/>
          <w:b/>
          <w:sz w:val="24"/>
          <w:szCs w:val="24"/>
        </w:rPr>
        <w:t>7</w:t>
      </w:r>
      <w:r w:rsidRPr="00431ED7">
        <w:rPr>
          <w:rFonts w:asciiTheme="minorBidi" w:eastAsia="Calibri" w:hAnsiTheme="minorBidi"/>
          <w:b/>
          <w:sz w:val="24"/>
          <w:szCs w:val="24"/>
        </w:rPr>
        <w:t xml:space="preserve"> </w:t>
      </w:r>
      <w:r>
        <w:rPr>
          <w:rFonts w:asciiTheme="minorBidi" w:eastAsia="Calibri" w:hAnsiTheme="minorBidi"/>
          <w:b/>
          <w:sz w:val="24"/>
          <w:szCs w:val="24"/>
        </w:rPr>
        <w:t>October</w:t>
      </w:r>
      <w:r w:rsidRPr="00431ED7">
        <w:rPr>
          <w:rFonts w:asciiTheme="minorBidi" w:eastAsia="Calibri" w:hAnsiTheme="minorBidi"/>
          <w:b/>
          <w:sz w:val="24"/>
          <w:szCs w:val="24"/>
        </w:rPr>
        <w:t xml:space="preserve"> </w:t>
      </w:r>
      <w:r>
        <w:rPr>
          <w:rFonts w:asciiTheme="minorBidi" w:eastAsia="Calibri" w:hAnsiTheme="minorBidi"/>
          <w:b/>
          <w:sz w:val="24"/>
          <w:szCs w:val="24"/>
        </w:rPr>
        <w:t>202</w:t>
      </w:r>
      <w:r w:rsidR="00F4501C">
        <w:rPr>
          <w:rFonts w:asciiTheme="minorBidi" w:eastAsia="Calibri" w:hAnsiTheme="minorBidi"/>
          <w:b/>
          <w:sz w:val="24"/>
          <w:szCs w:val="24"/>
        </w:rPr>
        <w:t>3</w:t>
      </w:r>
    </w:p>
    <w:p w14:paraId="2EB113B7" w14:textId="0A50E2CB" w:rsidR="000D3D2E" w:rsidRPr="00375034" w:rsidRDefault="000D3D2E" w:rsidP="00B97B27">
      <w:pPr>
        <w:spacing w:after="0" w:line="240" w:lineRule="auto"/>
        <w:jc w:val="center"/>
        <w:rPr>
          <w:rFonts w:asciiTheme="minorBidi" w:hAnsiTheme="minorBidi"/>
          <w:sz w:val="24"/>
          <w:szCs w:val="24"/>
          <w:lang w:val="en-GB"/>
        </w:rPr>
      </w:pPr>
      <w:r>
        <w:rPr>
          <w:rFonts w:asciiTheme="minorBidi" w:eastAsia="Calibri" w:hAnsiTheme="minorBidi"/>
          <w:b/>
          <w:sz w:val="24"/>
          <w:szCs w:val="24"/>
          <w:lang w:val="en-GB"/>
        </w:rPr>
        <w:t>War in Azza</w:t>
      </w:r>
    </w:p>
    <w:p w14:paraId="0D3C8903" w14:textId="77777777" w:rsidR="000D3D2E" w:rsidRPr="000D3D2E" w:rsidRDefault="000D3D2E" w:rsidP="003B1991">
      <w:pPr>
        <w:jc w:val="both"/>
        <w:rPr>
          <w:rFonts w:ascii="Arial" w:hAnsi="Arial" w:cs="Arial"/>
          <w:sz w:val="24"/>
          <w:szCs w:val="24"/>
          <w:lang w:val="en-GB"/>
        </w:rPr>
      </w:pPr>
    </w:p>
    <w:p w14:paraId="3170D4A2" w14:textId="3F1BB68D" w:rsidR="003C10E4" w:rsidRDefault="00FA647E" w:rsidP="003B1991">
      <w:pPr>
        <w:jc w:val="both"/>
        <w:rPr>
          <w:rFonts w:ascii="Arial" w:hAnsi="Arial" w:cs="Arial"/>
          <w:sz w:val="24"/>
          <w:szCs w:val="24"/>
        </w:rPr>
      </w:pPr>
      <w:r w:rsidRPr="000D3D2E">
        <w:rPr>
          <w:rFonts w:ascii="Arial" w:hAnsi="Arial" w:cs="Arial"/>
          <w:sz w:val="24"/>
          <w:szCs w:val="24"/>
        </w:rPr>
        <w:t>On October the 7</w:t>
      </w:r>
      <w:r w:rsidRPr="000D3D2E">
        <w:rPr>
          <w:rFonts w:ascii="Arial" w:hAnsi="Arial" w:cs="Arial"/>
          <w:sz w:val="24"/>
          <w:szCs w:val="24"/>
          <w:vertAlign w:val="superscript"/>
        </w:rPr>
        <w:t xml:space="preserve">th </w:t>
      </w:r>
      <w:r w:rsidR="00515D8B" w:rsidRPr="000D3D2E">
        <w:rPr>
          <w:rFonts w:ascii="Arial" w:hAnsi="Arial" w:cs="Arial"/>
          <w:sz w:val="24"/>
          <w:szCs w:val="24"/>
        </w:rPr>
        <w:t>202</w:t>
      </w:r>
      <w:r w:rsidR="00F4501C">
        <w:rPr>
          <w:rFonts w:ascii="Arial" w:hAnsi="Arial" w:cs="Arial"/>
          <w:sz w:val="24"/>
          <w:szCs w:val="24"/>
        </w:rPr>
        <w:t>3</w:t>
      </w:r>
      <w:r w:rsidR="00515D8B" w:rsidRPr="000D3D2E">
        <w:rPr>
          <w:rFonts w:ascii="Arial" w:hAnsi="Arial" w:cs="Arial"/>
          <w:sz w:val="24"/>
          <w:szCs w:val="24"/>
        </w:rPr>
        <w:t>,</w:t>
      </w:r>
      <w:r w:rsidRPr="000D3D2E">
        <w:rPr>
          <w:rFonts w:ascii="Arial" w:hAnsi="Arial" w:cs="Arial"/>
          <w:sz w:val="24"/>
          <w:szCs w:val="24"/>
        </w:rPr>
        <w:t xml:space="preserve"> on the morning of Simchat Torah</w:t>
      </w:r>
      <w:r w:rsidR="000A5B76">
        <w:rPr>
          <w:rFonts w:ascii="Arial" w:hAnsi="Arial" w:cs="Arial"/>
          <w:sz w:val="24"/>
          <w:szCs w:val="24"/>
        </w:rPr>
        <w:t>,</w:t>
      </w:r>
      <w:r w:rsidRPr="000D3D2E">
        <w:rPr>
          <w:rFonts w:ascii="Arial" w:hAnsi="Arial" w:cs="Arial"/>
          <w:sz w:val="24"/>
          <w:szCs w:val="24"/>
        </w:rPr>
        <w:t xml:space="preserve"> the notorious terrorist group Hamas </w:t>
      </w:r>
      <w:r w:rsidR="005E094C">
        <w:rPr>
          <w:rFonts w:ascii="Arial" w:hAnsi="Arial" w:cs="Arial"/>
          <w:sz w:val="24"/>
          <w:szCs w:val="24"/>
        </w:rPr>
        <w:t xml:space="preserve">carried out </w:t>
      </w:r>
      <w:r w:rsidRPr="000D3D2E">
        <w:rPr>
          <w:rFonts w:ascii="Arial" w:hAnsi="Arial" w:cs="Arial"/>
          <w:sz w:val="24"/>
          <w:szCs w:val="24"/>
        </w:rPr>
        <w:t xml:space="preserve">a massacre </w:t>
      </w:r>
      <w:r w:rsidR="000D3D2E" w:rsidRPr="000D3D2E">
        <w:rPr>
          <w:rFonts w:ascii="Arial" w:hAnsi="Arial" w:cs="Arial"/>
          <w:sz w:val="24"/>
          <w:szCs w:val="24"/>
        </w:rPr>
        <w:t xml:space="preserve">which took the lives of </w:t>
      </w:r>
      <w:r w:rsidR="003C10E4">
        <w:rPr>
          <w:rFonts w:ascii="Arial" w:hAnsi="Arial" w:cs="Arial"/>
          <w:sz w:val="24"/>
          <w:szCs w:val="24"/>
        </w:rPr>
        <w:t xml:space="preserve">approximately </w:t>
      </w:r>
      <w:r w:rsidR="003C10E4" w:rsidRPr="000D3D2E">
        <w:rPr>
          <w:rFonts w:ascii="Arial" w:hAnsi="Arial" w:cs="Arial"/>
          <w:sz w:val="24"/>
          <w:szCs w:val="24"/>
        </w:rPr>
        <w:t>1200</w:t>
      </w:r>
      <w:r w:rsidR="000D3D2E" w:rsidRPr="000D3D2E">
        <w:rPr>
          <w:rFonts w:ascii="Arial" w:hAnsi="Arial" w:cs="Arial"/>
          <w:sz w:val="24"/>
          <w:szCs w:val="24"/>
        </w:rPr>
        <w:t xml:space="preserve"> men women and children.</w:t>
      </w:r>
      <w:r w:rsidR="003C10E4">
        <w:rPr>
          <w:rFonts w:ascii="Arial" w:hAnsi="Arial" w:cs="Arial"/>
          <w:sz w:val="24"/>
          <w:szCs w:val="24"/>
        </w:rPr>
        <w:t xml:space="preserve"> The attack began with a bombardment of rockets on Israeli cities</w:t>
      </w:r>
      <w:r w:rsidR="0030164C">
        <w:rPr>
          <w:rFonts w:ascii="Arial" w:hAnsi="Arial" w:cs="Arial"/>
          <w:sz w:val="24"/>
          <w:szCs w:val="24"/>
        </w:rPr>
        <w:t xml:space="preserve"> with the intention of diverting attention </w:t>
      </w:r>
      <w:r w:rsidR="008D5277">
        <w:rPr>
          <w:rFonts w:ascii="Arial" w:hAnsi="Arial" w:cs="Arial"/>
          <w:sz w:val="24"/>
          <w:szCs w:val="24"/>
        </w:rPr>
        <w:t xml:space="preserve">from </w:t>
      </w:r>
      <w:r w:rsidR="0030164C">
        <w:rPr>
          <w:rFonts w:ascii="Arial" w:hAnsi="Arial" w:cs="Arial"/>
          <w:sz w:val="24"/>
          <w:szCs w:val="24"/>
        </w:rPr>
        <w:t>the real goal of this attack</w:t>
      </w:r>
      <w:r w:rsidR="00A37F97">
        <w:rPr>
          <w:rFonts w:ascii="Arial" w:hAnsi="Arial" w:cs="Arial"/>
          <w:sz w:val="24"/>
          <w:szCs w:val="24"/>
        </w:rPr>
        <w:t>.</w:t>
      </w:r>
    </w:p>
    <w:p w14:paraId="01F9818D" w14:textId="419F00A5" w:rsidR="000D3D2E" w:rsidRDefault="00515D8B" w:rsidP="003B1991">
      <w:pPr>
        <w:jc w:val="both"/>
        <w:rPr>
          <w:rFonts w:ascii="Arial" w:hAnsi="Arial" w:cs="Arial"/>
          <w:sz w:val="24"/>
          <w:szCs w:val="24"/>
        </w:rPr>
      </w:pPr>
      <w:r>
        <w:rPr>
          <w:rFonts w:ascii="Arial" w:hAnsi="Arial" w:cs="Arial"/>
          <w:sz w:val="24"/>
          <w:szCs w:val="24"/>
        </w:rPr>
        <w:t xml:space="preserve">Although the </w:t>
      </w:r>
      <w:r w:rsidR="008D5277">
        <w:rPr>
          <w:rFonts w:ascii="Arial" w:hAnsi="Arial" w:cs="Arial"/>
          <w:sz w:val="24"/>
          <w:szCs w:val="24"/>
        </w:rPr>
        <w:t xml:space="preserve">majority </w:t>
      </w:r>
      <w:r>
        <w:rPr>
          <w:rFonts w:ascii="Arial" w:hAnsi="Arial" w:cs="Arial"/>
          <w:sz w:val="24"/>
          <w:szCs w:val="24"/>
        </w:rPr>
        <w:t>of those murdered where Israeli Jews,</w:t>
      </w:r>
      <w:r w:rsidR="000D3D2E" w:rsidRPr="000D3D2E">
        <w:rPr>
          <w:rFonts w:ascii="Arial" w:hAnsi="Arial" w:cs="Arial"/>
          <w:sz w:val="24"/>
          <w:szCs w:val="24"/>
        </w:rPr>
        <w:t xml:space="preserve"> Arab Israelis </w:t>
      </w:r>
      <w:r w:rsidR="00DB647E">
        <w:rPr>
          <w:rFonts w:ascii="Arial" w:hAnsi="Arial" w:cs="Arial"/>
          <w:sz w:val="24"/>
          <w:szCs w:val="24"/>
        </w:rPr>
        <w:t xml:space="preserve">were also among the victims, </w:t>
      </w:r>
      <w:r w:rsidR="000D3D2E" w:rsidRPr="000D3D2E">
        <w:rPr>
          <w:rFonts w:ascii="Arial" w:hAnsi="Arial" w:cs="Arial"/>
          <w:sz w:val="24"/>
          <w:szCs w:val="24"/>
        </w:rPr>
        <w:t xml:space="preserve">as well as </w:t>
      </w:r>
      <w:r>
        <w:rPr>
          <w:rFonts w:ascii="Arial" w:hAnsi="Arial" w:cs="Arial"/>
          <w:sz w:val="24"/>
          <w:szCs w:val="24"/>
        </w:rPr>
        <w:t>foreigners from Nepal and Thailand.</w:t>
      </w:r>
      <w:r w:rsidR="000D3D2E" w:rsidRPr="000D3D2E">
        <w:rPr>
          <w:rFonts w:ascii="Arial" w:hAnsi="Arial" w:cs="Arial"/>
          <w:sz w:val="24"/>
          <w:szCs w:val="24"/>
        </w:rPr>
        <w:t xml:space="preserve"> In a planned attack</w:t>
      </w:r>
      <w:r w:rsidR="00DB647E">
        <w:rPr>
          <w:rFonts w:ascii="Arial" w:hAnsi="Arial" w:cs="Arial"/>
          <w:sz w:val="24"/>
          <w:szCs w:val="24"/>
        </w:rPr>
        <w:t>,</w:t>
      </w:r>
      <w:r w:rsidR="000D3D2E" w:rsidRPr="000D3D2E">
        <w:rPr>
          <w:rFonts w:ascii="Arial" w:hAnsi="Arial" w:cs="Arial"/>
          <w:sz w:val="24"/>
          <w:szCs w:val="24"/>
        </w:rPr>
        <w:t xml:space="preserve"> the terrorists </w:t>
      </w:r>
      <w:r>
        <w:rPr>
          <w:rFonts w:ascii="Arial" w:hAnsi="Arial" w:cs="Arial"/>
          <w:sz w:val="24"/>
          <w:szCs w:val="24"/>
        </w:rPr>
        <w:t>broke down the fences surrounding the Azza strip and entered many of the surrounding Israeli towns and kibbutzim. The</w:t>
      </w:r>
      <w:r w:rsidR="00D2273F">
        <w:rPr>
          <w:rFonts w:ascii="Arial" w:hAnsi="Arial" w:cs="Arial"/>
          <w:sz w:val="24"/>
          <w:szCs w:val="24"/>
        </w:rPr>
        <w:t>y</w:t>
      </w:r>
      <w:r>
        <w:rPr>
          <w:rFonts w:ascii="Arial" w:hAnsi="Arial" w:cs="Arial"/>
          <w:sz w:val="24"/>
          <w:szCs w:val="24"/>
        </w:rPr>
        <w:t xml:space="preserve"> committed unspeakable horrors towards their victims</w:t>
      </w:r>
      <w:r w:rsidR="00D2273F">
        <w:rPr>
          <w:rFonts w:ascii="Arial" w:hAnsi="Arial" w:cs="Arial"/>
          <w:sz w:val="24"/>
          <w:szCs w:val="24"/>
        </w:rPr>
        <w:t>,</w:t>
      </w:r>
      <w:r>
        <w:rPr>
          <w:rFonts w:ascii="Arial" w:hAnsi="Arial" w:cs="Arial"/>
          <w:sz w:val="24"/>
          <w:szCs w:val="24"/>
        </w:rPr>
        <w:t xml:space="preserve"> including rape and </w:t>
      </w:r>
      <w:r w:rsidR="00CC2C42">
        <w:rPr>
          <w:rFonts w:ascii="Arial" w:hAnsi="Arial" w:cs="Arial"/>
          <w:sz w:val="24"/>
          <w:szCs w:val="24"/>
        </w:rPr>
        <w:t>sexual abuse.</w:t>
      </w:r>
      <w:r>
        <w:rPr>
          <w:rFonts w:ascii="Arial" w:hAnsi="Arial" w:cs="Arial"/>
          <w:sz w:val="24"/>
          <w:szCs w:val="24"/>
        </w:rPr>
        <w:t xml:space="preserve"> </w:t>
      </w:r>
      <w:r w:rsidR="00CC2C42">
        <w:rPr>
          <w:rFonts w:ascii="Arial" w:hAnsi="Arial" w:cs="Arial"/>
          <w:sz w:val="24"/>
          <w:szCs w:val="24"/>
        </w:rPr>
        <w:t>Bodies of all ages were found mutilated and burnt.</w:t>
      </w:r>
    </w:p>
    <w:p w14:paraId="72ABB515" w14:textId="0B74EE77" w:rsidR="00515D8B" w:rsidRDefault="00515D8B" w:rsidP="003B1991">
      <w:pPr>
        <w:jc w:val="both"/>
        <w:rPr>
          <w:rFonts w:ascii="Arial" w:hAnsi="Arial" w:cs="Arial"/>
          <w:sz w:val="24"/>
          <w:szCs w:val="24"/>
        </w:rPr>
      </w:pPr>
      <w:r>
        <w:rPr>
          <w:rFonts w:ascii="Arial" w:hAnsi="Arial" w:cs="Arial"/>
          <w:sz w:val="24"/>
          <w:szCs w:val="24"/>
        </w:rPr>
        <w:t xml:space="preserve">They attacked Israeli </w:t>
      </w:r>
      <w:r w:rsidR="008B02C9">
        <w:rPr>
          <w:rFonts w:ascii="Arial" w:hAnsi="Arial" w:cs="Arial"/>
          <w:sz w:val="24"/>
          <w:szCs w:val="24"/>
        </w:rPr>
        <w:t xml:space="preserve">military </w:t>
      </w:r>
      <w:r>
        <w:rPr>
          <w:rFonts w:ascii="Arial" w:hAnsi="Arial" w:cs="Arial"/>
          <w:sz w:val="24"/>
          <w:szCs w:val="24"/>
        </w:rPr>
        <w:t>bases</w:t>
      </w:r>
      <w:r w:rsidR="00741425">
        <w:rPr>
          <w:rFonts w:ascii="Arial" w:hAnsi="Arial" w:cs="Arial"/>
          <w:sz w:val="24"/>
          <w:szCs w:val="24"/>
        </w:rPr>
        <w:t>,</w:t>
      </w:r>
      <w:r>
        <w:rPr>
          <w:rFonts w:ascii="Arial" w:hAnsi="Arial" w:cs="Arial"/>
          <w:sz w:val="24"/>
          <w:szCs w:val="24"/>
        </w:rPr>
        <w:t xml:space="preserve"> murdered soldiers in cold blood</w:t>
      </w:r>
      <w:r w:rsidR="00741425">
        <w:rPr>
          <w:rFonts w:ascii="Arial" w:hAnsi="Arial" w:cs="Arial"/>
          <w:sz w:val="24"/>
          <w:szCs w:val="24"/>
        </w:rPr>
        <w:t>,</w:t>
      </w:r>
      <w:r>
        <w:rPr>
          <w:rFonts w:ascii="Arial" w:hAnsi="Arial" w:cs="Arial"/>
          <w:sz w:val="24"/>
          <w:szCs w:val="24"/>
        </w:rPr>
        <w:t xml:space="preserve"> and went on to a music festival which was taking place close by. The participants of the festival were slaughtered with grenades and mass shooting. Hundreds were taken captive</w:t>
      </w:r>
      <w:r w:rsidR="00210511">
        <w:rPr>
          <w:rFonts w:ascii="Arial" w:hAnsi="Arial" w:cs="Arial"/>
          <w:sz w:val="24"/>
          <w:szCs w:val="24"/>
        </w:rPr>
        <w:t xml:space="preserve">, </w:t>
      </w:r>
      <w:r w:rsidR="00741425">
        <w:rPr>
          <w:rFonts w:ascii="Arial" w:hAnsi="Arial" w:cs="Arial"/>
          <w:sz w:val="24"/>
          <w:szCs w:val="24"/>
        </w:rPr>
        <w:t>including</w:t>
      </w:r>
      <w:r w:rsidR="00210511">
        <w:rPr>
          <w:rFonts w:ascii="Arial" w:hAnsi="Arial" w:cs="Arial"/>
          <w:sz w:val="24"/>
          <w:szCs w:val="24"/>
        </w:rPr>
        <w:t xml:space="preserve"> Holocaust survivors as well </w:t>
      </w:r>
      <w:r w:rsidR="00FC2A1D">
        <w:rPr>
          <w:rFonts w:ascii="Arial" w:hAnsi="Arial" w:cs="Arial"/>
          <w:sz w:val="24"/>
          <w:szCs w:val="24"/>
        </w:rPr>
        <w:t>as young</w:t>
      </w:r>
      <w:r w:rsidR="00210511">
        <w:rPr>
          <w:rFonts w:ascii="Arial" w:hAnsi="Arial" w:cs="Arial"/>
          <w:sz w:val="24"/>
          <w:szCs w:val="24"/>
        </w:rPr>
        <w:t xml:space="preserve"> children and babies</w:t>
      </w:r>
      <w:r w:rsidR="00741425">
        <w:rPr>
          <w:rFonts w:ascii="Arial" w:hAnsi="Arial" w:cs="Arial"/>
          <w:sz w:val="24"/>
          <w:szCs w:val="24"/>
        </w:rPr>
        <w:t>,</w:t>
      </w:r>
      <w:r>
        <w:rPr>
          <w:rFonts w:ascii="Arial" w:hAnsi="Arial" w:cs="Arial"/>
          <w:sz w:val="24"/>
          <w:szCs w:val="24"/>
        </w:rPr>
        <w:t xml:space="preserve"> and dragged into Azza. The Israeli army was unprepared and had no earlier intelligence of Hamas’s plans. However, the few soldiers together with the civilian tactic</w:t>
      </w:r>
      <w:r w:rsidR="00F87389">
        <w:rPr>
          <w:rFonts w:ascii="Arial" w:hAnsi="Arial" w:cs="Arial"/>
          <w:sz w:val="24"/>
          <w:szCs w:val="24"/>
        </w:rPr>
        <w:t>al</w:t>
      </w:r>
      <w:r>
        <w:rPr>
          <w:rFonts w:ascii="Arial" w:hAnsi="Arial" w:cs="Arial"/>
          <w:sz w:val="24"/>
          <w:szCs w:val="24"/>
        </w:rPr>
        <w:t xml:space="preserve"> teams of these towns responded heroically and fought bravely against the massive waves of terrorists. </w:t>
      </w:r>
    </w:p>
    <w:p w14:paraId="6D41D2FE" w14:textId="59C257D9" w:rsidR="00515D8B" w:rsidRDefault="00515D8B" w:rsidP="003B1991">
      <w:pPr>
        <w:jc w:val="both"/>
        <w:rPr>
          <w:rFonts w:ascii="Arial" w:hAnsi="Arial" w:cs="Arial"/>
          <w:sz w:val="24"/>
          <w:szCs w:val="24"/>
        </w:rPr>
      </w:pPr>
      <w:r>
        <w:rPr>
          <w:rFonts w:ascii="Arial" w:hAnsi="Arial" w:cs="Arial"/>
          <w:sz w:val="24"/>
          <w:szCs w:val="24"/>
        </w:rPr>
        <w:t>Many have compared this terrible event to the Yom Kippur war which occurred 50 years earlier</w:t>
      </w:r>
      <w:r w:rsidR="00D93A36">
        <w:rPr>
          <w:rFonts w:ascii="Arial" w:hAnsi="Arial" w:cs="Arial"/>
          <w:sz w:val="24"/>
          <w:szCs w:val="24"/>
        </w:rPr>
        <w:t>,</w:t>
      </w:r>
      <w:r>
        <w:rPr>
          <w:rFonts w:ascii="Arial" w:hAnsi="Arial" w:cs="Arial"/>
          <w:sz w:val="24"/>
          <w:szCs w:val="24"/>
        </w:rPr>
        <w:t xml:space="preserve"> both in the surprise of the attack as well as the courageous response of the Israeli people.</w:t>
      </w:r>
    </w:p>
    <w:p w14:paraId="53DE769D" w14:textId="7C06945D" w:rsidR="00515D8B" w:rsidRDefault="00515D8B" w:rsidP="003B1991">
      <w:pPr>
        <w:jc w:val="both"/>
        <w:rPr>
          <w:rFonts w:ascii="Arial" w:hAnsi="Arial" w:cs="Arial"/>
          <w:sz w:val="24"/>
          <w:szCs w:val="24"/>
        </w:rPr>
      </w:pPr>
      <w:r>
        <w:rPr>
          <w:rFonts w:ascii="Arial" w:hAnsi="Arial" w:cs="Arial"/>
          <w:sz w:val="24"/>
          <w:szCs w:val="24"/>
        </w:rPr>
        <w:t xml:space="preserve">All in all, the blood bath of that day is </w:t>
      </w:r>
      <w:r w:rsidR="00CC2C42">
        <w:rPr>
          <w:rFonts w:ascii="Arial" w:hAnsi="Arial" w:cs="Arial"/>
          <w:sz w:val="24"/>
          <w:szCs w:val="24"/>
        </w:rPr>
        <w:t xml:space="preserve">thought </w:t>
      </w:r>
      <w:r>
        <w:rPr>
          <w:rFonts w:ascii="Arial" w:hAnsi="Arial" w:cs="Arial"/>
          <w:sz w:val="24"/>
          <w:szCs w:val="24"/>
        </w:rPr>
        <w:t xml:space="preserve">to be the most horrific pogrom </w:t>
      </w:r>
      <w:r w:rsidR="00D45895">
        <w:rPr>
          <w:rFonts w:ascii="Arial" w:hAnsi="Arial" w:cs="Arial"/>
          <w:sz w:val="24"/>
          <w:szCs w:val="24"/>
        </w:rPr>
        <w:t xml:space="preserve">of Jews </w:t>
      </w:r>
      <w:r>
        <w:rPr>
          <w:rFonts w:ascii="Arial" w:hAnsi="Arial" w:cs="Arial"/>
          <w:sz w:val="24"/>
          <w:szCs w:val="24"/>
        </w:rPr>
        <w:t xml:space="preserve">since the </w:t>
      </w:r>
      <w:r w:rsidR="00D45895">
        <w:rPr>
          <w:rFonts w:ascii="Arial" w:hAnsi="Arial" w:cs="Arial"/>
          <w:sz w:val="24"/>
          <w:szCs w:val="24"/>
        </w:rPr>
        <w:t>H</w:t>
      </w:r>
      <w:r>
        <w:rPr>
          <w:rFonts w:ascii="Arial" w:hAnsi="Arial" w:cs="Arial"/>
          <w:sz w:val="24"/>
          <w:szCs w:val="24"/>
        </w:rPr>
        <w:t>olocaust.</w:t>
      </w:r>
    </w:p>
    <w:p w14:paraId="073277AA" w14:textId="6558505E" w:rsidR="00922B2D" w:rsidRDefault="00922B2D" w:rsidP="003B1991">
      <w:pPr>
        <w:jc w:val="both"/>
        <w:rPr>
          <w:rFonts w:ascii="Arial" w:hAnsi="Arial" w:cs="Arial"/>
          <w:sz w:val="24"/>
          <w:szCs w:val="24"/>
          <w:rtl/>
        </w:rPr>
      </w:pPr>
      <w:r>
        <w:rPr>
          <w:rFonts w:ascii="Arial" w:hAnsi="Arial" w:cs="Arial"/>
          <w:sz w:val="24"/>
          <w:szCs w:val="24"/>
        </w:rPr>
        <w:t xml:space="preserve">These </w:t>
      </w:r>
      <w:r w:rsidR="00895C71">
        <w:rPr>
          <w:rFonts w:ascii="Arial" w:hAnsi="Arial" w:cs="Arial"/>
          <w:sz w:val="24"/>
          <w:szCs w:val="24"/>
        </w:rPr>
        <w:t>terrible</w:t>
      </w:r>
      <w:r>
        <w:rPr>
          <w:rFonts w:ascii="Arial" w:hAnsi="Arial" w:cs="Arial"/>
          <w:sz w:val="24"/>
          <w:szCs w:val="24"/>
        </w:rPr>
        <w:t xml:space="preserve"> events </w:t>
      </w:r>
      <w:r w:rsidR="00895C71">
        <w:rPr>
          <w:rFonts w:ascii="Arial" w:hAnsi="Arial" w:cs="Arial"/>
          <w:sz w:val="24"/>
          <w:szCs w:val="24"/>
        </w:rPr>
        <w:t xml:space="preserve">occurred after a dramatic year of division and disunity in the Israeli people </w:t>
      </w:r>
      <w:r w:rsidR="007750AD">
        <w:rPr>
          <w:rFonts w:ascii="Arial" w:hAnsi="Arial" w:cs="Arial"/>
          <w:sz w:val="24"/>
          <w:szCs w:val="24"/>
        </w:rPr>
        <w:t>as a result of</w:t>
      </w:r>
      <w:r w:rsidR="00895C71">
        <w:rPr>
          <w:rFonts w:ascii="Arial" w:hAnsi="Arial" w:cs="Arial"/>
          <w:sz w:val="24"/>
          <w:szCs w:val="24"/>
        </w:rPr>
        <w:t xml:space="preserve"> the </w:t>
      </w:r>
      <w:r w:rsidR="007750AD">
        <w:rPr>
          <w:rFonts w:ascii="Arial" w:hAnsi="Arial" w:cs="Arial"/>
          <w:sz w:val="24"/>
          <w:szCs w:val="24"/>
        </w:rPr>
        <w:t>government’s</w:t>
      </w:r>
      <w:r w:rsidR="00895C71">
        <w:rPr>
          <w:rFonts w:ascii="Arial" w:hAnsi="Arial" w:cs="Arial"/>
          <w:sz w:val="24"/>
          <w:szCs w:val="24"/>
        </w:rPr>
        <w:t xml:space="preserve"> attempt to change the </w:t>
      </w:r>
      <w:r w:rsidR="007750AD">
        <w:rPr>
          <w:rFonts w:ascii="Arial" w:hAnsi="Arial" w:cs="Arial"/>
          <w:sz w:val="24"/>
          <w:szCs w:val="24"/>
        </w:rPr>
        <w:t xml:space="preserve">Israeli </w:t>
      </w:r>
      <w:r w:rsidR="00895C71">
        <w:rPr>
          <w:rFonts w:ascii="Arial" w:hAnsi="Arial" w:cs="Arial"/>
          <w:sz w:val="24"/>
          <w:szCs w:val="24"/>
        </w:rPr>
        <w:t>judicial system. Some claim that the enemy used this to their advantage</w:t>
      </w:r>
      <w:r w:rsidR="00401275">
        <w:rPr>
          <w:rFonts w:ascii="Arial" w:hAnsi="Arial" w:cs="Arial"/>
          <w:sz w:val="24"/>
          <w:szCs w:val="24"/>
        </w:rPr>
        <w:t>,</w:t>
      </w:r>
      <w:r w:rsidR="00895C71">
        <w:rPr>
          <w:rFonts w:ascii="Arial" w:hAnsi="Arial" w:cs="Arial"/>
          <w:sz w:val="24"/>
          <w:szCs w:val="24"/>
        </w:rPr>
        <w:t xml:space="preserve"> hoping that Israelis would refuse to fight. However, the opposite occurred. The Israeli nation united as one</w:t>
      </w:r>
      <w:r w:rsidR="008B02C9">
        <w:rPr>
          <w:rFonts w:ascii="Arial" w:hAnsi="Arial" w:cs="Arial"/>
          <w:sz w:val="24"/>
          <w:szCs w:val="24"/>
        </w:rPr>
        <w:t>,</w:t>
      </w:r>
      <w:r w:rsidR="00895C71">
        <w:rPr>
          <w:rFonts w:ascii="Arial" w:hAnsi="Arial" w:cs="Arial"/>
          <w:sz w:val="24"/>
          <w:szCs w:val="24"/>
        </w:rPr>
        <w:t xml:space="preserve"> </w:t>
      </w:r>
      <w:r w:rsidR="00401275">
        <w:rPr>
          <w:rFonts w:ascii="Arial" w:hAnsi="Arial" w:cs="Arial"/>
          <w:sz w:val="24"/>
          <w:szCs w:val="24"/>
        </w:rPr>
        <w:t xml:space="preserve">coming </w:t>
      </w:r>
      <w:r w:rsidR="00895C71">
        <w:rPr>
          <w:rFonts w:ascii="Arial" w:hAnsi="Arial" w:cs="Arial"/>
          <w:sz w:val="24"/>
          <w:szCs w:val="24"/>
        </w:rPr>
        <w:t xml:space="preserve">together on all fronts and </w:t>
      </w:r>
      <w:r w:rsidR="00401275">
        <w:rPr>
          <w:rFonts w:ascii="Arial" w:hAnsi="Arial" w:cs="Arial"/>
          <w:sz w:val="24"/>
          <w:szCs w:val="24"/>
        </w:rPr>
        <w:t xml:space="preserve">standing </w:t>
      </w:r>
      <w:r w:rsidR="00895C71">
        <w:rPr>
          <w:rFonts w:ascii="Arial" w:hAnsi="Arial" w:cs="Arial"/>
          <w:sz w:val="24"/>
          <w:szCs w:val="24"/>
        </w:rPr>
        <w:t>proudly and courageously against its enemies.</w:t>
      </w:r>
    </w:p>
    <w:p w14:paraId="64677170" w14:textId="081014F9" w:rsidR="00922B2D" w:rsidRDefault="00EF1D94" w:rsidP="003B1991">
      <w:pPr>
        <w:jc w:val="both"/>
        <w:rPr>
          <w:rFonts w:ascii="Arial" w:hAnsi="Arial" w:cs="Arial"/>
          <w:sz w:val="24"/>
          <w:szCs w:val="24"/>
        </w:rPr>
      </w:pPr>
      <w:r>
        <w:rPr>
          <w:rFonts w:ascii="Arial" w:hAnsi="Arial" w:cs="Arial"/>
          <w:sz w:val="24"/>
          <w:szCs w:val="24"/>
        </w:rPr>
        <w:lastRenderedPageBreak/>
        <w:t>Immediately following the attack</w:t>
      </w:r>
      <w:r w:rsidR="009361CF">
        <w:rPr>
          <w:rFonts w:ascii="Arial" w:hAnsi="Arial" w:cs="Arial"/>
          <w:sz w:val="24"/>
          <w:szCs w:val="24"/>
        </w:rPr>
        <w:t>,</w:t>
      </w:r>
      <w:r>
        <w:rPr>
          <w:rFonts w:ascii="Arial" w:hAnsi="Arial" w:cs="Arial"/>
          <w:sz w:val="24"/>
          <w:szCs w:val="24"/>
        </w:rPr>
        <w:t xml:space="preserve"> thousands of Israeli reservists were called up </w:t>
      </w:r>
      <w:r w:rsidR="009361CF">
        <w:rPr>
          <w:rFonts w:ascii="Arial" w:hAnsi="Arial" w:cs="Arial"/>
          <w:sz w:val="24"/>
          <w:szCs w:val="24"/>
        </w:rPr>
        <w:t>in preparation</w:t>
      </w:r>
      <w:r>
        <w:rPr>
          <w:rFonts w:ascii="Arial" w:hAnsi="Arial" w:cs="Arial"/>
          <w:sz w:val="24"/>
          <w:szCs w:val="24"/>
        </w:rPr>
        <w:t xml:space="preserve"> for war.</w:t>
      </w:r>
      <w:r w:rsidR="00922B2D">
        <w:rPr>
          <w:rFonts w:ascii="Arial" w:hAnsi="Arial" w:cs="Arial"/>
          <w:sz w:val="24"/>
          <w:szCs w:val="24"/>
        </w:rPr>
        <w:t xml:space="preserve"> The Israeli government declared its intention to destroy the Hamas government and to free </w:t>
      </w:r>
      <w:r w:rsidR="00927480">
        <w:rPr>
          <w:rFonts w:ascii="Arial" w:hAnsi="Arial" w:cs="Arial"/>
          <w:sz w:val="24"/>
          <w:szCs w:val="24"/>
        </w:rPr>
        <w:t>its</w:t>
      </w:r>
      <w:r w:rsidR="00922B2D">
        <w:rPr>
          <w:rFonts w:ascii="Arial" w:hAnsi="Arial" w:cs="Arial"/>
          <w:sz w:val="24"/>
          <w:szCs w:val="24"/>
        </w:rPr>
        <w:t xml:space="preserve"> captives.</w:t>
      </w:r>
    </w:p>
    <w:p w14:paraId="7BE5267B" w14:textId="7E24B46B" w:rsidR="00EF1D94" w:rsidRDefault="00EF1D94" w:rsidP="003B1991">
      <w:pPr>
        <w:jc w:val="both"/>
        <w:rPr>
          <w:rFonts w:ascii="Arial" w:hAnsi="Arial" w:cs="Arial"/>
          <w:sz w:val="24"/>
          <w:szCs w:val="24"/>
        </w:rPr>
      </w:pPr>
      <w:r>
        <w:rPr>
          <w:rFonts w:ascii="Arial" w:hAnsi="Arial" w:cs="Arial"/>
          <w:sz w:val="24"/>
          <w:szCs w:val="24"/>
        </w:rPr>
        <w:t xml:space="preserve">Entire communities and towns in the north of Israel were evacuated as there was grave concern that the </w:t>
      </w:r>
      <w:r w:rsidR="008B02C9">
        <w:rPr>
          <w:rFonts w:ascii="Arial" w:hAnsi="Arial" w:cs="Arial"/>
          <w:sz w:val="24"/>
          <w:szCs w:val="24"/>
        </w:rPr>
        <w:t>Hezbollah</w:t>
      </w:r>
      <w:r w:rsidR="00F2394F">
        <w:rPr>
          <w:rFonts w:ascii="Arial" w:hAnsi="Arial" w:cs="Arial"/>
          <w:sz w:val="24"/>
          <w:szCs w:val="24"/>
        </w:rPr>
        <w:t xml:space="preserve"> terrorists</w:t>
      </w:r>
      <w:r>
        <w:rPr>
          <w:rFonts w:ascii="Arial" w:hAnsi="Arial" w:cs="Arial"/>
          <w:sz w:val="24"/>
          <w:szCs w:val="24"/>
        </w:rPr>
        <w:t xml:space="preserve"> in Lebanon, another proxy of Iran, were preparing to attack. </w:t>
      </w:r>
    </w:p>
    <w:p w14:paraId="60CE9A99" w14:textId="062924E8" w:rsidR="00922B2D" w:rsidRDefault="00922B2D" w:rsidP="003B1991">
      <w:pPr>
        <w:jc w:val="both"/>
        <w:rPr>
          <w:rFonts w:ascii="Arial" w:hAnsi="Arial" w:cs="Arial"/>
          <w:sz w:val="24"/>
          <w:szCs w:val="24"/>
        </w:rPr>
      </w:pPr>
      <w:r>
        <w:rPr>
          <w:rFonts w:ascii="Arial" w:hAnsi="Arial" w:cs="Arial"/>
          <w:sz w:val="24"/>
          <w:szCs w:val="24"/>
        </w:rPr>
        <w:t>For weeks</w:t>
      </w:r>
      <w:r w:rsidR="00F2394F">
        <w:rPr>
          <w:rFonts w:ascii="Arial" w:hAnsi="Arial" w:cs="Arial"/>
          <w:sz w:val="24"/>
          <w:szCs w:val="24"/>
        </w:rPr>
        <w:t>,</w:t>
      </w:r>
      <w:r>
        <w:rPr>
          <w:rFonts w:ascii="Arial" w:hAnsi="Arial" w:cs="Arial"/>
          <w:sz w:val="24"/>
          <w:szCs w:val="24"/>
        </w:rPr>
        <w:t xml:space="preserve"> Israeli soldiers were posted on the countr</w:t>
      </w:r>
      <w:r w:rsidR="00F2394F">
        <w:rPr>
          <w:rFonts w:ascii="Arial" w:hAnsi="Arial" w:cs="Arial"/>
          <w:sz w:val="24"/>
          <w:szCs w:val="24"/>
        </w:rPr>
        <w:t>y’s</w:t>
      </w:r>
      <w:r>
        <w:rPr>
          <w:rFonts w:ascii="Arial" w:hAnsi="Arial" w:cs="Arial"/>
          <w:sz w:val="24"/>
          <w:szCs w:val="24"/>
        </w:rPr>
        <w:t xml:space="preserve"> borders waiting for the order to attack.</w:t>
      </w:r>
    </w:p>
    <w:p w14:paraId="01A08DE0" w14:textId="1B718671" w:rsidR="00FC2A1D" w:rsidRDefault="00922B2D" w:rsidP="003B1991">
      <w:pPr>
        <w:jc w:val="both"/>
        <w:rPr>
          <w:rFonts w:ascii="Arial" w:hAnsi="Arial" w:cs="Arial"/>
          <w:sz w:val="24"/>
          <w:szCs w:val="24"/>
        </w:rPr>
      </w:pPr>
      <w:r>
        <w:rPr>
          <w:rFonts w:ascii="Arial" w:hAnsi="Arial" w:cs="Arial"/>
          <w:sz w:val="24"/>
          <w:szCs w:val="24"/>
        </w:rPr>
        <w:t>Finally, t</w:t>
      </w:r>
      <w:r w:rsidR="00EF1D94">
        <w:rPr>
          <w:rFonts w:ascii="Arial" w:hAnsi="Arial" w:cs="Arial"/>
          <w:sz w:val="24"/>
          <w:szCs w:val="24"/>
        </w:rPr>
        <w:t>he I</w:t>
      </w:r>
      <w:r>
        <w:rPr>
          <w:rFonts w:ascii="Arial" w:hAnsi="Arial" w:cs="Arial"/>
          <w:sz w:val="24"/>
          <w:szCs w:val="24"/>
        </w:rPr>
        <w:t>DF</w:t>
      </w:r>
      <w:r w:rsidR="00EF1D94">
        <w:rPr>
          <w:rFonts w:ascii="Arial" w:hAnsi="Arial" w:cs="Arial"/>
          <w:sz w:val="24"/>
          <w:szCs w:val="24"/>
        </w:rPr>
        <w:t xml:space="preserve"> attacked </w:t>
      </w:r>
      <w:r w:rsidR="0017039A">
        <w:rPr>
          <w:rFonts w:ascii="Arial" w:hAnsi="Arial" w:cs="Arial"/>
          <w:sz w:val="24"/>
          <w:szCs w:val="24"/>
        </w:rPr>
        <w:t>H</w:t>
      </w:r>
      <w:r w:rsidR="00EF1D94">
        <w:rPr>
          <w:rFonts w:ascii="Arial" w:hAnsi="Arial" w:cs="Arial"/>
          <w:sz w:val="24"/>
          <w:szCs w:val="24"/>
        </w:rPr>
        <w:t>amas</w:t>
      </w:r>
      <w:r w:rsidR="00053E04">
        <w:rPr>
          <w:rFonts w:ascii="Arial" w:hAnsi="Arial" w:cs="Arial"/>
          <w:sz w:val="24"/>
          <w:szCs w:val="24"/>
        </w:rPr>
        <w:t>,</w:t>
      </w:r>
      <w:r w:rsidR="00EF1D94">
        <w:rPr>
          <w:rFonts w:ascii="Arial" w:hAnsi="Arial" w:cs="Arial"/>
          <w:sz w:val="24"/>
          <w:szCs w:val="24"/>
        </w:rPr>
        <w:t xml:space="preserve"> </w:t>
      </w:r>
      <w:r w:rsidR="00210511">
        <w:rPr>
          <w:rFonts w:ascii="Arial" w:hAnsi="Arial" w:cs="Arial"/>
          <w:sz w:val="24"/>
          <w:szCs w:val="24"/>
        </w:rPr>
        <w:t xml:space="preserve">which has embedded itself within hospitals and schools and </w:t>
      </w:r>
      <w:r w:rsidR="00053E04">
        <w:rPr>
          <w:rFonts w:ascii="Arial" w:hAnsi="Arial" w:cs="Arial"/>
          <w:sz w:val="24"/>
          <w:szCs w:val="24"/>
        </w:rPr>
        <w:t xml:space="preserve">elsewhere among the </w:t>
      </w:r>
      <w:r w:rsidR="00210511">
        <w:rPr>
          <w:rFonts w:ascii="Arial" w:hAnsi="Arial" w:cs="Arial"/>
          <w:sz w:val="24"/>
          <w:szCs w:val="24"/>
        </w:rPr>
        <w:t>civilian population. This murderous bunch of killers ha</w:t>
      </w:r>
      <w:r w:rsidR="008B02C9">
        <w:rPr>
          <w:rFonts w:ascii="Arial" w:hAnsi="Arial" w:cs="Arial"/>
          <w:sz w:val="24"/>
          <w:szCs w:val="24"/>
        </w:rPr>
        <w:t>d</w:t>
      </w:r>
      <w:r w:rsidR="00210511">
        <w:rPr>
          <w:rFonts w:ascii="Arial" w:hAnsi="Arial" w:cs="Arial"/>
          <w:sz w:val="24"/>
          <w:szCs w:val="24"/>
        </w:rPr>
        <w:t xml:space="preserve"> dug hundreds of kilometers of tunnels bellow the Azza strip</w:t>
      </w:r>
      <w:r w:rsidR="00F17642">
        <w:rPr>
          <w:rFonts w:ascii="Arial" w:hAnsi="Arial" w:cs="Arial"/>
          <w:sz w:val="24"/>
          <w:szCs w:val="24"/>
        </w:rPr>
        <w:t>,</w:t>
      </w:r>
      <w:r w:rsidR="00210511">
        <w:rPr>
          <w:rFonts w:ascii="Arial" w:hAnsi="Arial" w:cs="Arial"/>
          <w:sz w:val="24"/>
          <w:szCs w:val="24"/>
        </w:rPr>
        <w:t xml:space="preserve"> forcing the Israeli army to create new methods of fighting below the surface. As a result of the</w:t>
      </w:r>
      <w:r w:rsidR="00F17642">
        <w:rPr>
          <w:rFonts w:ascii="Arial" w:hAnsi="Arial" w:cs="Arial"/>
          <w:sz w:val="24"/>
          <w:szCs w:val="24"/>
        </w:rPr>
        <w:t>ir leaders’</w:t>
      </w:r>
      <w:r w:rsidR="00210511">
        <w:rPr>
          <w:rFonts w:ascii="Arial" w:hAnsi="Arial" w:cs="Arial"/>
          <w:sz w:val="24"/>
          <w:szCs w:val="24"/>
        </w:rPr>
        <w:t xml:space="preserve"> refusal to return the captives</w:t>
      </w:r>
      <w:r w:rsidR="00771D17">
        <w:rPr>
          <w:rFonts w:ascii="Arial" w:hAnsi="Arial" w:cs="Arial"/>
          <w:sz w:val="24"/>
          <w:szCs w:val="24"/>
        </w:rPr>
        <w:t>,</w:t>
      </w:r>
      <w:r w:rsidR="00210511">
        <w:rPr>
          <w:rFonts w:ascii="Arial" w:hAnsi="Arial" w:cs="Arial"/>
          <w:sz w:val="24"/>
          <w:szCs w:val="24"/>
        </w:rPr>
        <w:t xml:space="preserve"> as well as their threat to continue their </w:t>
      </w:r>
      <w:r w:rsidR="00FC2A1D">
        <w:rPr>
          <w:rFonts w:ascii="Arial" w:hAnsi="Arial" w:cs="Arial"/>
          <w:sz w:val="24"/>
          <w:szCs w:val="24"/>
        </w:rPr>
        <w:t>barbaric</w:t>
      </w:r>
      <w:r w:rsidR="00210511">
        <w:rPr>
          <w:rFonts w:ascii="Arial" w:hAnsi="Arial" w:cs="Arial"/>
          <w:sz w:val="24"/>
          <w:szCs w:val="24"/>
        </w:rPr>
        <w:t xml:space="preserve"> attacks against the Israeli people</w:t>
      </w:r>
      <w:r w:rsidR="00FC2A1D">
        <w:rPr>
          <w:rFonts w:ascii="Arial" w:hAnsi="Arial" w:cs="Arial"/>
          <w:sz w:val="24"/>
          <w:szCs w:val="24"/>
        </w:rPr>
        <w:t>,</w:t>
      </w:r>
      <w:r w:rsidR="00210511">
        <w:rPr>
          <w:rFonts w:ascii="Arial" w:hAnsi="Arial" w:cs="Arial"/>
          <w:sz w:val="24"/>
          <w:szCs w:val="24"/>
        </w:rPr>
        <w:t xml:space="preserve"> thousands of Arabs who live in the strip were killed</w:t>
      </w:r>
      <w:r w:rsidR="00FC2A1D">
        <w:rPr>
          <w:rFonts w:ascii="Arial" w:hAnsi="Arial" w:cs="Arial"/>
          <w:sz w:val="24"/>
          <w:szCs w:val="24"/>
        </w:rPr>
        <w:t xml:space="preserve">. </w:t>
      </w:r>
    </w:p>
    <w:p w14:paraId="6563B083" w14:textId="6D3F55EB" w:rsidR="00D07CD7" w:rsidRDefault="00D07CD7" w:rsidP="003B1991">
      <w:pPr>
        <w:jc w:val="both"/>
        <w:rPr>
          <w:rFonts w:ascii="Arial" w:hAnsi="Arial" w:cs="Arial"/>
          <w:sz w:val="24"/>
          <w:szCs w:val="24"/>
        </w:rPr>
      </w:pPr>
      <w:r>
        <w:rPr>
          <w:rFonts w:ascii="Arial" w:hAnsi="Arial" w:cs="Arial"/>
          <w:sz w:val="24"/>
          <w:szCs w:val="24"/>
        </w:rPr>
        <w:t xml:space="preserve">Skirmish attacks of Hezbollah on the Israeli borders have led to attacks </w:t>
      </w:r>
      <w:r w:rsidR="00927480">
        <w:rPr>
          <w:rFonts w:ascii="Arial" w:hAnsi="Arial" w:cs="Arial"/>
          <w:sz w:val="24"/>
          <w:szCs w:val="24"/>
        </w:rPr>
        <w:t xml:space="preserve">and strikes </w:t>
      </w:r>
      <w:r>
        <w:rPr>
          <w:rFonts w:ascii="Arial" w:hAnsi="Arial" w:cs="Arial"/>
          <w:sz w:val="24"/>
          <w:szCs w:val="24"/>
        </w:rPr>
        <w:t>on both sides.</w:t>
      </w:r>
    </w:p>
    <w:p w14:paraId="188C1787" w14:textId="701B968C" w:rsidR="00D07CD7" w:rsidRDefault="00D07CD7" w:rsidP="003B1991">
      <w:pPr>
        <w:jc w:val="both"/>
        <w:rPr>
          <w:rFonts w:ascii="Arial" w:hAnsi="Arial" w:cs="Arial"/>
          <w:sz w:val="24"/>
          <w:szCs w:val="24"/>
        </w:rPr>
      </w:pPr>
      <w:r>
        <w:rPr>
          <w:rFonts w:ascii="Arial" w:hAnsi="Arial" w:cs="Arial"/>
          <w:sz w:val="24"/>
          <w:szCs w:val="24"/>
        </w:rPr>
        <w:t xml:space="preserve">The rebellious proxy of Iran in Yemen, the </w:t>
      </w:r>
      <w:proofErr w:type="spellStart"/>
      <w:r>
        <w:rPr>
          <w:rFonts w:ascii="Arial" w:hAnsi="Arial" w:cs="Arial"/>
          <w:sz w:val="24"/>
          <w:szCs w:val="24"/>
        </w:rPr>
        <w:t>Huttim</w:t>
      </w:r>
      <w:proofErr w:type="spellEnd"/>
      <w:r>
        <w:rPr>
          <w:rFonts w:ascii="Arial" w:hAnsi="Arial" w:cs="Arial"/>
          <w:sz w:val="24"/>
          <w:szCs w:val="24"/>
        </w:rPr>
        <w:t>, joined the war and fired missiles on Israel.</w:t>
      </w:r>
    </w:p>
    <w:p w14:paraId="7B0EAF26" w14:textId="16853A26" w:rsidR="00922B2D" w:rsidRDefault="00922B2D" w:rsidP="003B1991">
      <w:pPr>
        <w:jc w:val="both"/>
        <w:rPr>
          <w:rFonts w:ascii="Arial" w:hAnsi="Arial" w:cs="Arial"/>
          <w:sz w:val="24"/>
          <w:szCs w:val="24"/>
        </w:rPr>
      </w:pPr>
      <w:r w:rsidRPr="00922B2D">
        <w:rPr>
          <w:rFonts w:ascii="Arial" w:hAnsi="Arial" w:cs="Arial"/>
          <w:sz w:val="24"/>
          <w:szCs w:val="24"/>
        </w:rPr>
        <w:t>In the following months</w:t>
      </w:r>
      <w:r w:rsidR="004923CC">
        <w:rPr>
          <w:rFonts w:ascii="Arial" w:hAnsi="Arial" w:cs="Arial"/>
          <w:sz w:val="24"/>
          <w:szCs w:val="24"/>
        </w:rPr>
        <w:t>,</w:t>
      </w:r>
      <w:r w:rsidRPr="00922B2D">
        <w:rPr>
          <w:rFonts w:ascii="Arial" w:hAnsi="Arial" w:cs="Arial"/>
          <w:sz w:val="24"/>
          <w:szCs w:val="24"/>
        </w:rPr>
        <w:t xml:space="preserve"> two hostage deals were made</w:t>
      </w:r>
      <w:r w:rsidR="004923CC">
        <w:rPr>
          <w:rFonts w:ascii="Arial" w:hAnsi="Arial" w:cs="Arial"/>
          <w:sz w:val="24"/>
          <w:szCs w:val="24"/>
        </w:rPr>
        <w:t>; as of this writing,</w:t>
      </w:r>
      <w:r w:rsidRPr="00922B2D">
        <w:rPr>
          <w:rFonts w:ascii="Arial" w:hAnsi="Arial" w:cs="Arial"/>
          <w:sz w:val="24"/>
          <w:szCs w:val="24"/>
        </w:rPr>
        <w:t xml:space="preserve"> over a hundred captives have returned home.</w:t>
      </w:r>
      <w:r w:rsidR="007750AD">
        <w:rPr>
          <w:rFonts w:ascii="Arial" w:hAnsi="Arial" w:cs="Arial"/>
          <w:sz w:val="24"/>
          <w:szCs w:val="24"/>
        </w:rPr>
        <w:t xml:space="preserve"> </w:t>
      </w:r>
      <w:r>
        <w:rPr>
          <w:rFonts w:ascii="Arial" w:hAnsi="Arial" w:cs="Arial"/>
          <w:sz w:val="24"/>
          <w:szCs w:val="24"/>
        </w:rPr>
        <w:t xml:space="preserve">The Israeli army lost hundreds of soldiers </w:t>
      </w:r>
      <w:r w:rsidR="004923CC">
        <w:rPr>
          <w:rFonts w:ascii="Arial" w:hAnsi="Arial" w:cs="Arial"/>
          <w:sz w:val="24"/>
          <w:szCs w:val="24"/>
        </w:rPr>
        <w:t>and</w:t>
      </w:r>
      <w:r>
        <w:rPr>
          <w:rFonts w:ascii="Arial" w:hAnsi="Arial" w:cs="Arial"/>
          <w:sz w:val="24"/>
          <w:szCs w:val="24"/>
        </w:rPr>
        <w:t xml:space="preserve"> thousands </w:t>
      </w:r>
      <w:r w:rsidR="004923CC">
        <w:rPr>
          <w:rFonts w:ascii="Arial" w:hAnsi="Arial" w:cs="Arial"/>
          <w:sz w:val="24"/>
          <w:szCs w:val="24"/>
        </w:rPr>
        <w:t xml:space="preserve">have been </w:t>
      </w:r>
      <w:r>
        <w:rPr>
          <w:rFonts w:ascii="Arial" w:hAnsi="Arial" w:cs="Arial"/>
          <w:sz w:val="24"/>
          <w:szCs w:val="24"/>
        </w:rPr>
        <w:t xml:space="preserve">injured. </w:t>
      </w:r>
    </w:p>
    <w:p w14:paraId="4EC87848" w14:textId="3D15CA1D" w:rsidR="00D07CD7" w:rsidRDefault="00D07CD7" w:rsidP="003B1991">
      <w:pPr>
        <w:jc w:val="both"/>
        <w:rPr>
          <w:rFonts w:ascii="Arial" w:hAnsi="Arial" w:cs="Arial"/>
          <w:sz w:val="24"/>
          <w:szCs w:val="24"/>
        </w:rPr>
      </w:pPr>
      <w:r>
        <w:rPr>
          <w:rFonts w:ascii="Arial" w:hAnsi="Arial" w:cs="Arial"/>
          <w:sz w:val="24"/>
          <w:szCs w:val="24"/>
        </w:rPr>
        <w:t>Following a successful hit on Iranian military person</w:t>
      </w:r>
      <w:r w:rsidR="00D8121F">
        <w:rPr>
          <w:rFonts w:ascii="Arial" w:hAnsi="Arial" w:cs="Arial"/>
          <w:sz w:val="24"/>
          <w:szCs w:val="24"/>
        </w:rPr>
        <w:t>ne</w:t>
      </w:r>
      <w:r>
        <w:rPr>
          <w:rFonts w:ascii="Arial" w:hAnsi="Arial" w:cs="Arial"/>
          <w:sz w:val="24"/>
          <w:szCs w:val="24"/>
        </w:rPr>
        <w:t xml:space="preserve">l stationed in </w:t>
      </w:r>
      <w:r w:rsidR="007750AD">
        <w:rPr>
          <w:rFonts w:ascii="Arial" w:hAnsi="Arial" w:cs="Arial"/>
          <w:sz w:val="24"/>
          <w:szCs w:val="24"/>
        </w:rPr>
        <w:t>Syria,</w:t>
      </w:r>
      <w:r>
        <w:rPr>
          <w:rFonts w:ascii="Arial" w:hAnsi="Arial" w:cs="Arial"/>
          <w:sz w:val="24"/>
          <w:szCs w:val="24"/>
        </w:rPr>
        <w:t xml:space="preserve"> Iran </w:t>
      </w:r>
      <w:r w:rsidR="00D8121F">
        <w:rPr>
          <w:rFonts w:ascii="Arial" w:hAnsi="Arial" w:cs="Arial"/>
          <w:sz w:val="24"/>
          <w:szCs w:val="24"/>
        </w:rPr>
        <w:t>(</w:t>
      </w:r>
      <w:r>
        <w:rPr>
          <w:rFonts w:ascii="Arial" w:hAnsi="Arial" w:cs="Arial"/>
          <w:sz w:val="24"/>
          <w:szCs w:val="24"/>
        </w:rPr>
        <w:t>who stands behind this entire war</w:t>
      </w:r>
      <w:r w:rsidR="00D8121F">
        <w:rPr>
          <w:rFonts w:ascii="Arial" w:hAnsi="Arial" w:cs="Arial"/>
          <w:sz w:val="24"/>
          <w:szCs w:val="24"/>
        </w:rPr>
        <w:t>)</w:t>
      </w:r>
      <w:r>
        <w:rPr>
          <w:rFonts w:ascii="Arial" w:hAnsi="Arial" w:cs="Arial"/>
          <w:sz w:val="24"/>
          <w:szCs w:val="24"/>
        </w:rPr>
        <w:t xml:space="preserve"> attacked the State of Israel by firing hundreds of missiles. In a joint effort </w:t>
      </w:r>
      <w:r w:rsidR="007750AD">
        <w:rPr>
          <w:rFonts w:ascii="Arial" w:hAnsi="Arial" w:cs="Arial"/>
          <w:sz w:val="24"/>
          <w:szCs w:val="24"/>
        </w:rPr>
        <w:t xml:space="preserve">with its </w:t>
      </w:r>
      <w:r>
        <w:rPr>
          <w:rFonts w:ascii="Arial" w:hAnsi="Arial" w:cs="Arial"/>
          <w:sz w:val="24"/>
          <w:szCs w:val="24"/>
        </w:rPr>
        <w:t>allies – the U</w:t>
      </w:r>
      <w:r w:rsidR="007750AD">
        <w:rPr>
          <w:rFonts w:ascii="Arial" w:hAnsi="Arial" w:cs="Arial"/>
          <w:sz w:val="24"/>
          <w:szCs w:val="24"/>
        </w:rPr>
        <w:t>SA and United Kingdom</w:t>
      </w:r>
      <w:r w:rsidR="00034503">
        <w:rPr>
          <w:rFonts w:ascii="Arial" w:hAnsi="Arial" w:cs="Arial"/>
          <w:sz w:val="24"/>
          <w:szCs w:val="24"/>
        </w:rPr>
        <w:t xml:space="preserve"> –</w:t>
      </w:r>
      <w:r w:rsidR="007750AD">
        <w:rPr>
          <w:rFonts w:ascii="Arial" w:hAnsi="Arial" w:cs="Arial"/>
          <w:sz w:val="24"/>
          <w:szCs w:val="24"/>
        </w:rPr>
        <w:t xml:space="preserve"> the IDF managed to avert</w:t>
      </w:r>
      <w:r w:rsidR="00E82BF2">
        <w:rPr>
          <w:rFonts w:ascii="Arial" w:hAnsi="Arial" w:cs="Arial"/>
          <w:sz w:val="24"/>
          <w:szCs w:val="24"/>
        </w:rPr>
        <w:t xml:space="preserve"> and block</w:t>
      </w:r>
      <w:r w:rsidR="007750AD">
        <w:rPr>
          <w:rFonts w:ascii="Arial" w:hAnsi="Arial" w:cs="Arial"/>
          <w:sz w:val="24"/>
          <w:szCs w:val="24"/>
        </w:rPr>
        <w:t xml:space="preserve"> the </w:t>
      </w:r>
      <w:r w:rsidR="00453AE3">
        <w:rPr>
          <w:rFonts w:ascii="Arial" w:hAnsi="Arial" w:cs="Arial"/>
          <w:sz w:val="24"/>
          <w:szCs w:val="24"/>
        </w:rPr>
        <w:t>Iranian missiles</w:t>
      </w:r>
      <w:r w:rsidR="007750AD">
        <w:rPr>
          <w:rFonts w:ascii="Arial" w:hAnsi="Arial" w:cs="Arial"/>
          <w:sz w:val="24"/>
          <w:szCs w:val="24"/>
        </w:rPr>
        <w:t xml:space="preserve">. </w:t>
      </w:r>
    </w:p>
    <w:p w14:paraId="4264CD39" w14:textId="45FA3A45" w:rsidR="00922B2D" w:rsidRDefault="00922B2D" w:rsidP="003B1991">
      <w:pPr>
        <w:jc w:val="both"/>
        <w:rPr>
          <w:rFonts w:ascii="Arial" w:hAnsi="Arial" w:cs="Arial"/>
          <w:sz w:val="24"/>
          <w:szCs w:val="24"/>
        </w:rPr>
      </w:pPr>
      <w:r>
        <w:rPr>
          <w:rFonts w:ascii="Arial" w:hAnsi="Arial" w:cs="Arial"/>
          <w:sz w:val="24"/>
          <w:szCs w:val="24"/>
        </w:rPr>
        <w:t xml:space="preserve">Unfortunately, </w:t>
      </w:r>
      <w:r w:rsidR="007750AD">
        <w:rPr>
          <w:rFonts w:ascii="Arial" w:hAnsi="Arial" w:cs="Arial"/>
          <w:sz w:val="24"/>
          <w:szCs w:val="24"/>
        </w:rPr>
        <w:t>war, death</w:t>
      </w:r>
      <w:r w:rsidR="00453AE3">
        <w:rPr>
          <w:rFonts w:ascii="Arial" w:hAnsi="Arial" w:cs="Arial"/>
          <w:sz w:val="24"/>
          <w:szCs w:val="24"/>
        </w:rPr>
        <w:t>,</w:t>
      </w:r>
      <w:r w:rsidR="007750AD">
        <w:rPr>
          <w:rFonts w:ascii="Arial" w:hAnsi="Arial" w:cs="Arial"/>
          <w:sz w:val="24"/>
          <w:szCs w:val="24"/>
        </w:rPr>
        <w:t xml:space="preserve"> and </w:t>
      </w:r>
      <w:r w:rsidR="00A10DB0">
        <w:rPr>
          <w:rFonts w:ascii="Arial" w:hAnsi="Arial" w:cs="Arial"/>
          <w:sz w:val="24"/>
          <w:szCs w:val="24"/>
        </w:rPr>
        <w:t>hostage-taking are</w:t>
      </w:r>
      <w:r w:rsidR="007750AD">
        <w:rPr>
          <w:rFonts w:ascii="Arial" w:hAnsi="Arial" w:cs="Arial"/>
          <w:sz w:val="24"/>
          <w:szCs w:val="24"/>
        </w:rPr>
        <w:t xml:space="preserve"> </w:t>
      </w:r>
      <w:r>
        <w:rPr>
          <w:rFonts w:ascii="Arial" w:hAnsi="Arial" w:cs="Arial"/>
          <w:sz w:val="24"/>
          <w:szCs w:val="24"/>
        </w:rPr>
        <w:t xml:space="preserve">not new to the Jewish people </w:t>
      </w:r>
      <w:r w:rsidR="00A10DB0">
        <w:rPr>
          <w:rFonts w:ascii="Arial" w:hAnsi="Arial" w:cs="Arial"/>
          <w:sz w:val="24"/>
          <w:szCs w:val="24"/>
        </w:rPr>
        <w:t xml:space="preserve">or </w:t>
      </w:r>
      <w:r>
        <w:rPr>
          <w:rFonts w:ascii="Arial" w:hAnsi="Arial" w:cs="Arial"/>
          <w:sz w:val="24"/>
          <w:szCs w:val="24"/>
        </w:rPr>
        <w:t>to the state of Israel</w:t>
      </w:r>
      <w:r w:rsidR="00D07CD7">
        <w:rPr>
          <w:rFonts w:ascii="Arial" w:hAnsi="Arial" w:cs="Arial"/>
          <w:sz w:val="24"/>
          <w:szCs w:val="24"/>
        </w:rPr>
        <w:t>.</w:t>
      </w:r>
      <w:r>
        <w:rPr>
          <w:rFonts w:ascii="Arial" w:hAnsi="Arial" w:cs="Arial"/>
          <w:sz w:val="24"/>
          <w:szCs w:val="24"/>
        </w:rPr>
        <w:t xml:space="preserve"> </w:t>
      </w:r>
      <w:r w:rsidR="00D07CD7">
        <w:rPr>
          <w:rFonts w:ascii="Arial" w:hAnsi="Arial" w:cs="Arial"/>
          <w:sz w:val="24"/>
          <w:szCs w:val="24"/>
        </w:rPr>
        <w:t>H</w:t>
      </w:r>
      <w:r>
        <w:rPr>
          <w:rFonts w:ascii="Arial" w:hAnsi="Arial" w:cs="Arial"/>
          <w:sz w:val="24"/>
          <w:szCs w:val="24"/>
        </w:rPr>
        <w:t xml:space="preserve">owever, the circumstances of these historic events created </w:t>
      </w:r>
      <w:r w:rsidR="007750AD">
        <w:rPr>
          <w:rFonts w:ascii="Arial" w:hAnsi="Arial" w:cs="Arial"/>
          <w:sz w:val="24"/>
          <w:szCs w:val="24"/>
        </w:rPr>
        <w:t>unique</w:t>
      </w:r>
      <w:r>
        <w:rPr>
          <w:rFonts w:ascii="Arial" w:hAnsi="Arial" w:cs="Arial"/>
          <w:sz w:val="24"/>
          <w:szCs w:val="24"/>
        </w:rPr>
        <w:t xml:space="preserve"> dilemmas </w:t>
      </w:r>
      <w:r w:rsidR="007750AD">
        <w:rPr>
          <w:rFonts w:ascii="Arial" w:hAnsi="Arial" w:cs="Arial"/>
          <w:sz w:val="24"/>
          <w:szCs w:val="24"/>
        </w:rPr>
        <w:t xml:space="preserve">and challenges. </w:t>
      </w:r>
    </w:p>
    <w:p w14:paraId="55488FEF" w14:textId="44AEF997" w:rsidR="00927480" w:rsidRDefault="007750AD" w:rsidP="003B1991">
      <w:pPr>
        <w:jc w:val="both"/>
        <w:rPr>
          <w:rFonts w:ascii="Arial" w:hAnsi="Arial" w:cs="Arial"/>
          <w:b/>
          <w:bCs/>
          <w:sz w:val="24"/>
          <w:szCs w:val="24"/>
        </w:rPr>
      </w:pPr>
      <w:r w:rsidRPr="007750AD">
        <w:rPr>
          <w:rFonts w:ascii="Arial" w:hAnsi="Arial" w:cs="Arial"/>
          <w:b/>
          <w:bCs/>
          <w:sz w:val="24"/>
          <w:szCs w:val="24"/>
        </w:rPr>
        <w:t xml:space="preserve">Identifying the </w:t>
      </w:r>
      <w:r w:rsidR="00270573" w:rsidRPr="007750AD">
        <w:rPr>
          <w:rFonts w:ascii="Arial" w:hAnsi="Arial" w:cs="Arial"/>
          <w:b/>
          <w:bCs/>
          <w:sz w:val="24"/>
          <w:szCs w:val="24"/>
        </w:rPr>
        <w:t>D</w:t>
      </w:r>
      <w:r w:rsidRPr="007750AD">
        <w:rPr>
          <w:rFonts w:ascii="Arial" w:hAnsi="Arial" w:cs="Arial"/>
          <w:b/>
          <w:bCs/>
          <w:sz w:val="24"/>
          <w:szCs w:val="24"/>
        </w:rPr>
        <w:t xml:space="preserve">ead </w:t>
      </w:r>
    </w:p>
    <w:p w14:paraId="092B5E5F" w14:textId="1BD55867" w:rsidR="00AA024B" w:rsidRDefault="00927480" w:rsidP="003B1991">
      <w:pPr>
        <w:jc w:val="both"/>
        <w:rPr>
          <w:rFonts w:ascii="Arial" w:hAnsi="Arial" w:cs="Arial"/>
          <w:sz w:val="24"/>
          <w:szCs w:val="24"/>
        </w:rPr>
      </w:pPr>
      <w:r w:rsidRPr="00927480">
        <w:rPr>
          <w:rFonts w:ascii="Arial" w:hAnsi="Arial" w:cs="Arial"/>
          <w:sz w:val="24"/>
          <w:szCs w:val="24"/>
        </w:rPr>
        <w:t>In the days following the massacre</w:t>
      </w:r>
      <w:r w:rsidR="00A10DB0">
        <w:rPr>
          <w:rFonts w:ascii="Arial" w:hAnsi="Arial" w:cs="Arial"/>
          <w:sz w:val="24"/>
          <w:szCs w:val="24"/>
        </w:rPr>
        <w:t>,</w:t>
      </w:r>
      <w:r w:rsidRPr="00927480">
        <w:rPr>
          <w:rFonts w:ascii="Arial" w:hAnsi="Arial" w:cs="Arial"/>
          <w:sz w:val="24"/>
          <w:szCs w:val="24"/>
        </w:rPr>
        <w:t xml:space="preserve"> the Israeli police were given the gruesome task of identifying the dead. </w:t>
      </w:r>
      <w:r w:rsidR="00A10DB0">
        <w:rPr>
          <w:rFonts w:ascii="Arial" w:hAnsi="Arial" w:cs="Arial"/>
          <w:sz w:val="24"/>
          <w:szCs w:val="24"/>
        </w:rPr>
        <w:t>B</w:t>
      </w:r>
      <w:r>
        <w:rPr>
          <w:rFonts w:ascii="Arial" w:hAnsi="Arial" w:cs="Arial"/>
          <w:sz w:val="24"/>
          <w:szCs w:val="24"/>
        </w:rPr>
        <w:t xml:space="preserve">odies were scattered all over the area, many of them burnt and unrecognizable. </w:t>
      </w:r>
    </w:p>
    <w:p w14:paraId="259FE812" w14:textId="665A00D6" w:rsidR="00927480" w:rsidRDefault="00927480" w:rsidP="003B1991">
      <w:pPr>
        <w:jc w:val="both"/>
        <w:rPr>
          <w:rFonts w:ascii="Arial" w:hAnsi="Arial" w:cs="Arial"/>
          <w:sz w:val="24"/>
          <w:szCs w:val="24"/>
        </w:rPr>
      </w:pPr>
      <w:r>
        <w:rPr>
          <w:rFonts w:ascii="Arial" w:hAnsi="Arial" w:cs="Arial"/>
          <w:sz w:val="24"/>
          <w:szCs w:val="24"/>
        </w:rPr>
        <w:t>According to Halakha</w:t>
      </w:r>
      <w:r w:rsidR="00A10DB0">
        <w:rPr>
          <w:rFonts w:ascii="Arial" w:hAnsi="Arial" w:cs="Arial"/>
          <w:sz w:val="24"/>
          <w:szCs w:val="24"/>
        </w:rPr>
        <w:t>,</w:t>
      </w:r>
      <w:r>
        <w:rPr>
          <w:rFonts w:ascii="Arial" w:hAnsi="Arial" w:cs="Arial"/>
          <w:sz w:val="24"/>
          <w:szCs w:val="24"/>
        </w:rPr>
        <w:t xml:space="preserve"> is </w:t>
      </w:r>
      <w:r w:rsidR="00A10DB0">
        <w:rPr>
          <w:rFonts w:ascii="Arial" w:hAnsi="Arial" w:cs="Arial"/>
          <w:sz w:val="24"/>
          <w:szCs w:val="24"/>
        </w:rPr>
        <w:t xml:space="preserve">it permissible to perform this task </w:t>
      </w:r>
      <w:r>
        <w:rPr>
          <w:rFonts w:ascii="Arial" w:hAnsi="Arial" w:cs="Arial"/>
          <w:sz w:val="24"/>
          <w:szCs w:val="24"/>
        </w:rPr>
        <w:t xml:space="preserve">on Shabbat? In </w:t>
      </w:r>
      <w:r w:rsidR="00986202" w:rsidRPr="0096329F">
        <w:rPr>
          <w:rFonts w:ascii="Arial" w:hAnsi="Arial" w:cs="Arial"/>
          <w:i/>
          <w:iCs/>
          <w:sz w:val="24"/>
          <w:szCs w:val="24"/>
        </w:rPr>
        <w:t>shiur</w:t>
      </w:r>
      <w:r w:rsidR="00986202">
        <w:rPr>
          <w:rFonts w:ascii="Arial" w:hAnsi="Arial" w:cs="Arial"/>
          <w:sz w:val="24"/>
          <w:szCs w:val="24"/>
        </w:rPr>
        <w:t xml:space="preserve"> 11 </w:t>
      </w:r>
      <w:r>
        <w:rPr>
          <w:rFonts w:ascii="Arial" w:hAnsi="Arial" w:cs="Arial"/>
          <w:sz w:val="24"/>
          <w:szCs w:val="24"/>
        </w:rPr>
        <w:t xml:space="preserve">we </w:t>
      </w:r>
      <w:r w:rsidR="005235A7">
        <w:rPr>
          <w:rFonts w:ascii="Arial" w:hAnsi="Arial" w:cs="Arial"/>
          <w:sz w:val="24"/>
          <w:szCs w:val="24"/>
        </w:rPr>
        <w:t>examined</w:t>
      </w:r>
      <w:r>
        <w:rPr>
          <w:rFonts w:ascii="Arial" w:hAnsi="Arial" w:cs="Arial"/>
          <w:sz w:val="24"/>
          <w:szCs w:val="24"/>
        </w:rPr>
        <w:t xml:space="preserve"> the special </w:t>
      </w:r>
      <w:proofErr w:type="spellStart"/>
      <w:r w:rsidRPr="0096329F">
        <w:rPr>
          <w:rFonts w:ascii="Arial" w:hAnsi="Arial" w:cs="Arial"/>
          <w:i/>
          <w:iCs/>
          <w:sz w:val="24"/>
          <w:szCs w:val="24"/>
        </w:rPr>
        <w:t>heter</w:t>
      </w:r>
      <w:proofErr w:type="spellEnd"/>
      <w:r>
        <w:rPr>
          <w:rFonts w:ascii="Arial" w:hAnsi="Arial" w:cs="Arial"/>
          <w:sz w:val="24"/>
          <w:szCs w:val="24"/>
        </w:rPr>
        <w:t xml:space="preserve"> given to the Israeli army to gather bodies on Shabbat and Yom Tov</w:t>
      </w:r>
      <w:r w:rsidR="00AA024B">
        <w:rPr>
          <w:rFonts w:ascii="Arial" w:hAnsi="Arial" w:cs="Arial"/>
          <w:sz w:val="24"/>
          <w:szCs w:val="24"/>
        </w:rPr>
        <w:t>. In that situation</w:t>
      </w:r>
      <w:r w:rsidR="00A10DB0">
        <w:rPr>
          <w:rFonts w:ascii="Arial" w:hAnsi="Arial" w:cs="Arial"/>
          <w:sz w:val="24"/>
          <w:szCs w:val="24"/>
        </w:rPr>
        <w:t>,</w:t>
      </w:r>
      <w:r w:rsidR="00AA024B">
        <w:rPr>
          <w:rFonts w:ascii="Arial" w:hAnsi="Arial" w:cs="Arial"/>
          <w:sz w:val="24"/>
          <w:szCs w:val="24"/>
        </w:rPr>
        <w:t xml:space="preserve"> </w:t>
      </w:r>
      <w:proofErr w:type="spellStart"/>
      <w:r w:rsidR="00A10DB0">
        <w:rPr>
          <w:rFonts w:ascii="Arial" w:hAnsi="Arial" w:cs="Arial"/>
          <w:i/>
          <w:iCs/>
          <w:sz w:val="24"/>
          <w:szCs w:val="24"/>
        </w:rPr>
        <w:t>poskim</w:t>
      </w:r>
      <w:proofErr w:type="spellEnd"/>
      <w:r w:rsidR="00AA024B">
        <w:rPr>
          <w:rFonts w:ascii="Arial" w:hAnsi="Arial" w:cs="Arial"/>
          <w:sz w:val="24"/>
          <w:szCs w:val="24"/>
        </w:rPr>
        <w:t xml:space="preserve"> permitted the mission </w:t>
      </w:r>
      <w:r w:rsidR="00A10DB0">
        <w:rPr>
          <w:rFonts w:ascii="Arial" w:hAnsi="Arial" w:cs="Arial"/>
          <w:sz w:val="24"/>
          <w:szCs w:val="24"/>
        </w:rPr>
        <w:t xml:space="preserve">because </w:t>
      </w:r>
      <w:r w:rsidR="00AA024B">
        <w:rPr>
          <w:rFonts w:ascii="Arial" w:hAnsi="Arial" w:cs="Arial"/>
          <w:sz w:val="24"/>
          <w:szCs w:val="24"/>
        </w:rPr>
        <w:t xml:space="preserve">they feared the consequences of the scattered bodies on the </w:t>
      </w:r>
      <w:r w:rsidR="0043466E">
        <w:rPr>
          <w:rFonts w:ascii="Arial" w:hAnsi="Arial" w:cs="Arial"/>
          <w:sz w:val="24"/>
          <w:szCs w:val="24"/>
        </w:rPr>
        <w:t xml:space="preserve">soldiers’ </w:t>
      </w:r>
      <w:r w:rsidR="00AA024B">
        <w:rPr>
          <w:rFonts w:ascii="Arial" w:hAnsi="Arial" w:cs="Arial"/>
          <w:sz w:val="24"/>
          <w:szCs w:val="24"/>
        </w:rPr>
        <w:t xml:space="preserve">morale. However, in our situation </w:t>
      </w:r>
      <w:r w:rsidR="00AA024B">
        <w:rPr>
          <w:rFonts w:ascii="Arial" w:hAnsi="Arial" w:cs="Arial"/>
          <w:sz w:val="24"/>
          <w:szCs w:val="24"/>
        </w:rPr>
        <w:lastRenderedPageBreak/>
        <w:t>the question was whether the technicians and lab operators should continue working on Shabbat</w:t>
      </w:r>
      <w:r w:rsidR="00986202">
        <w:rPr>
          <w:rFonts w:ascii="Arial" w:hAnsi="Arial" w:cs="Arial"/>
          <w:sz w:val="24"/>
          <w:szCs w:val="24"/>
        </w:rPr>
        <w:t xml:space="preserve"> to identify the already gathered bodies</w:t>
      </w:r>
      <w:r w:rsidR="00AA024B">
        <w:rPr>
          <w:rFonts w:ascii="Arial" w:hAnsi="Arial" w:cs="Arial"/>
          <w:sz w:val="24"/>
          <w:szCs w:val="24"/>
        </w:rPr>
        <w:t>.</w:t>
      </w:r>
    </w:p>
    <w:p w14:paraId="35D6666E" w14:textId="33231A9C" w:rsidR="00AA024B" w:rsidRDefault="00AA024B" w:rsidP="003B1991">
      <w:pPr>
        <w:jc w:val="both"/>
        <w:rPr>
          <w:rFonts w:ascii="Arial" w:hAnsi="Arial" w:cs="Arial"/>
          <w:sz w:val="24"/>
          <w:szCs w:val="24"/>
        </w:rPr>
      </w:pPr>
      <w:r>
        <w:rPr>
          <w:rFonts w:ascii="Arial" w:hAnsi="Arial" w:cs="Arial"/>
          <w:sz w:val="24"/>
          <w:szCs w:val="24"/>
        </w:rPr>
        <w:t xml:space="preserve">The Chief Rabbi of the Israeli police, Rami </w:t>
      </w:r>
      <w:proofErr w:type="spellStart"/>
      <w:r>
        <w:rPr>
          <w:rFonts w:ascii="Arial" w:hAnsi="Arial" w:cs="Arial"/>
          <w:sz w:val="24"/>
          <w:szCs w:val="24"/>
        </w:rPr>
        <w:t>Berachyau</w:t>
      </w:r>
      <w:proofErr w:type="spellEnd"/>
      <w:r w:rsidR="00FE4906">
        <w:rPr>
          <w:rFonts w:ascii="Arial" w:hAnsi="Arial" w:cs="Arial"/>
          <w:sz w:val="24"/>
          <w:szCs w:val="24"/>
        </w:rPr>
        <w:t>,</w:t>
      </w:r>
      <w:r>
        <w:rPr>
          <w:rFonts w:ascii="Arial" w:hAnsi="Arial" w:cs="Arial"/>
          <w:sz w:val="24"/>
          <w:szCs w:val="24"/>
        </w:rPr>
        <w:t xml:space="preserve"> wrote the following to the </w:t>
      </w:r>
      <w:r w:rsidR="00586BBD">
        <w:rPr>
          <w:rFonts w:ascii="Arial" w:hAnsi="Arial" w:cs="Arial"/>
          <w:sz w:val="24"/>
          <w:szCs w:val="24"/>
        </w:rPr>
        <w:t>m</w:t>
      </w:r>
      <w:r w:rsidR="00A37F97">
        <w:rPr>
          <w:rFonts w:ascii="Arial" w:hAnsi="Arial" w:cs="Arial"/>
          <w:sz w:val="24"/>
          <w:szCs w:val="24"/>
        </w:rPr>
        <w:t>e</w:t>
      </w:r>
      <w:r w:rsidR="00586BBD">
        <w:rPr>
          <w:rFonts w:ascii="Arial" w:hAnsi="Arial" w:cs="Arial"/>
          <w:sz w:val="24"/>
          <w:szCs w:val="24"/>
        </w:rPr>
        <w:t>n and women of the Israeli police:</w:t>
      </w:r>
    </w:p>
    <w:p w14:paraId="66E76A89" w14:textId="25DF0283" w:rsidR="000A5C7F" w:rsidRDefault="000A5C7F" w:rsidP="003B1991">
      <w:pPr>
        <w:ind w:left="720"/>
        <w:jc w:val="both"/>
        <w:rPr>
          <w:rFonts w:ascii="Arial" w:hAnsi="Arial" w:cs="Arial"/>
          <w:sz w:val="24"/>
          <w:szCs w:val="24"/>
        </w:rPr>
      </w:pPr>
      <w:r>
        <w:rPr>
          <w:rFonts w:ascii="Arial" w:hAnsi="Arial" w:cs="Arial"/>
          <w:sz w:val="24"/>
          <w:szCs w:val="24"/>
        </w:rPr>
        <w:t xml:space="preserve">We find ourselves in the midst of a terrible war in which we have witnessed </w:t>
      </w:r>
      <w:r w:rsidR="001D00FE">
        <w:rPr>
          <w:rFonts w:ascii="Arial" w:hAnsi="Arial" w:cs="Arial"/>
          <w:sz w:val="24"/>
          <w:szCs w:val="24"/>
        </w:rPr>
        <w:t>the murder</w:t>
      </w:r>
      <w:r>
        <w:rPr>
          <w:rFonts w:ascii="Arial" w:hAnsi="Arial" w:cs="Arial"/>
          <w:sz w:val="24"/>
          <w:szCs w:val="24"/>
        </w:rPr>
        <w:t xml:space="preserve"> of our citizens </w:t>
      </w:r>
      <w:r w:rsidR="00285279">
        <w:rPr>
          <w:rFonts w:ascii="Arial" w:hAnsi="Arial" w:cs="Arial"/>
          <w:sz w:val="24"/>
          <w:szCs w:val="24"/>
        </w:rPr>
        <w:t xml:space="preserve">at </w:t>
      </w:r>
      <w:r>
        <w:rPr>
          <w:rFonts w:ascii="Arial" w:hAnsi="Arial" w:cs="Arial"/>
          <w:sz w:val="24"/>
          <w:szCs w:val="24"/>
        </w:rPr>
        <w:t xml:space="preserve">the hands of the Hamas terrorists. </w:t>
      </w:r>
    </w:p>
    <w:p w14:paraId="066D5439" w14:textId="2B9C0261" w:rsidR="000A5C7F" w:rsidRDefault="000A5C7F" w:rsidP="003B1991">
      <w:pPr>
        <w:ind w:left="720"/>
        <w:jc w:val="both"/>
        <w:rPr>
          <w:rFonts w:ascii="Arial" w:hAnsi="Arial" w:cs="Arial"/>
          <w:sz w:val="24"/>
          <w:szCs w:val="24"/>
        </w:rPr>
      </w:pPr>
      <w:r>
        <w:rPr>
          <w:rFonts w:ascii="Arial" w:hAnsi="Arial" w:cs="Arial"/>
          <w:sz w:val="24"/>
          <w:szCs w:val="24"/>
        </w:rPr>
        <w:t>Unfortunately, even now 20 days after the beginning of the war</w:t>
      </w:r>
      <w:r w:rsidR="00285279">
        <w:rPr>
          <w:rFonts w:ascii="Arial" w:hAnsi="Arial" w:cs="Arial"/>
          <w:sz w:val="24"/>
          <w:szCs w:val="24"/>
        </w:rPr>
        <w:t>,</w:t>
      </w:r>
      <w:r>
        <w:rPr>
          <w:rFonts w:ascii="Arial" w:hAnsi="Arial" w:cs="Arial"/>
          <w:sz w:val="24"/>
          <w:szCs w:val="24"/>
        </w:rPr>
        <w:t xml:space="preserve"> there are still many missing</w:t>
      </w:r>
      <w:r w:rsidR="00285279">
        <w:rPr>
          <w:rFonts w:ascii="Arial" w:hAnsi="Arial" w:cs="Arial"/>
          <w:sz w:val="24"/>
          <w:szCs w:val="24"/>
        </w:rPr>
        <w:t>,</w:t>
      </w:r>
      <w:r>
        <w:rPr>
          <w:rFonts w:ascii="Arial" w:hAnsi="Arial" w:cs="Arial"/>
          <w:sz w:val="24"/>
          <w:szCs w:val="24"/>
        </w:rPr>
        <w:t xml:space="preserve"> and their families are demanding to know what happened to their loved ones and to bring them to</w:t>
      </w:r>
      <w:r w:rsidR="00CF6AAD">
        <w:rPr>
          <w:rFonts w:ascii="Arial" w:hAnsi="Arial" w:cs="Arial"/>
          <w:sz w:val="24"/>
          <w:szCs w:val="24"/>
        </w:rPr>
        <w:t xml:space="preserve"> </w:t>
      </w:r>
      <w:r w:rsidR="001D00FE">
        <w:rPr>
          <w:rFonts w:ascii="Arial" w:hAnsi="Arial" w:cs="Arial"/>
          <w:sz w:val="24"/>
          <w:szCs w:val="24"/>
        </w:rPr>
        <w:t>a Jewish</w:t>
      </w:r>
      <w:r>
        <w:rPr>
          <w:rFonts w:ascii="Arial" w:hAnsi="Arial" w:cs="Arial"/>
          <w:sz w:val="24"/>
          <w:szCs w:val="24"/>
        </w:rPr>
        <w:t xml:space="preserve"> burial.</w:t>
      </w:r>
    </w:p>
    <w:p w14:paraId="73722B16" w14:textId="77701D39" w:rsidR="000A5C7F" w:rsidRDefault="000A5C7F" w:rsidP="003B1991">
      <w:pPr>
        <w:ind w:left="720"/>
        <w:jc w:val="both"/>
        <w:rPr>
          <w:rFonts w:ascii="Arial" w:hAnsi="Arial" w:cs="Arial"/>
          <w:sz w:val="24"/>
          <w:szCs w:val="24"/>
        </w:rPr>
      </w:pPr>
      <w:r>
        <w:rPr>
          <w:rFonts w:ascii="Arial" w:hAnsi="Arial" w:cs="Arial"/>
          <w:sz w:val="24"/>
          <w:szCs w:val="24"/>
        </w:rPr>
        <w:t>The mental burden on the families is heavy,</w:t>
      </w:r>
      <w:r w:rsidR="00CF6AAD">
        <w:rPr>
          <w:rFonts w:ascii="Arial" w:hAnsi="Arial" w:cs="Arial"/>
          <w:sz w:val="24"/>
          <w:szCs w:val="24"/>
        </w:rPr>
        <w:t>;</w:t>
      </w:r>
      <w:r>
        <w:rPr>
          <w:rFonts w:ascii="Arial" w:hAnsi="Arial" w:cs="Arial"/>
          <w:sz w:val="24"/>
          <w:szCs w:val="24"/>
        </w:rPr>
        <w:t xml:space="preserve"> moreover, the situation in which tens of bodies are not identified has grave consequences</w:t>
      </w:r>
      <w:r w:rsidR="001D00FE">
        <w:rPr>
          <w:rFonts w:ascii="Arial" w:hAnsi="Arial" w:cs="Arial"/>
          <w:sz w:val="24"/>
          <w:szCs w:val="24"/>
        </w:rPr>
        <w:t xml:space="preserve"> on</w:t>
      </w:r>
      <w:r>
        <w:rPr>
          <w:rFonts w:ascii="Arial" w:hAnsi="Arial" w:cs="Arial"/>
          <w:sz w:val="24"/>
          <w:szCs w:val="24"/>
        </w:rPr>
        <w:t xml:space="preserve"> the country’s</w:t>
      </w:r>
      <w:r w:rsidR="001D00FE">
        <w:rPr>
          <w:rFonts w:ascii="Arial" w:hAnsi="Arial" w:cs="Arial"/>
          <w:sz w:val="24"/>
          <w:szCs w:val="24"/>
        </w:rPr>
        <w:t xml:space="preserve"> ability to fight the enemy as well as Israel’s national </w:t>
      </w:r>
      <w:r w:rsidR="00986202">
        <w:rPr>
          <w:rFonts w:ascii="Arial" w:hAnsi="Arial" w:cs="Arial"/>
          <w:sz w:val="24"/>
          <w:szCs w:val="24"/>
        </w:rPr>
        <w:t>inner strength</w:t>
      </w:r>
      <w:r w:rsidR="001D00FE">
        <w:rPr>
          <w:rFonts w:ascii="Arial" w:hAnsi="Arial" w:cs="Arial"/>
          <w:sz w:val="24"/>
          <w:szCs w:val="24"/>
        </w:rPr>
        <w:t xml:space="preserve"> in this time of emergency.</w:t>
      </w:r>
    </w:p>
    <w:p w14:paraId="641F69C0" w14:textId="585149A6" w:rsidR="00586BBD" w:rsidRDefault="001D00FE" w:rsidP="003B1991">
      <w:pPr>
        <w:ind w:left="720"/>
        <w:jc w:val="both"/>
        <w:rPr>
          <w:rFonts w:ascii="Arial" w:hAnsi="Arial" w:cs="Arial"/>
          <w:sz w:val="24"/>
          <w:szCs w:val="24"/>
        </w:rPr>
      </w:pPr>
      <w:r>
        <w:rPr>
          <w:rFonts w:ascii="Arial" w:hAnsi="Arial" w:cs="Arial"/>
          <w:sz w:val="24"/>
          <w:szCs w:val="24"/>
        </w:rPr>
        <w:t xml:space="preserve">Time is against us because as the hours and </w:t>
      </w:r>
      <w:r w:rsidR="00586BBD">
        <w:rPr>
          <w:rFonts w:ascii="Arial" w:hAnsi="Arial" w:cs="Arial"/>
          <w:sz w:val="24"/>
          <w:szCs w:val="24"/>
        </w:rPr>
        <w:t>days pass</w:t>
      </w:r>
      <w:r>
        <w:rPr>
          <w:rFonts w:ascii="Arial" w:hAnsi="Arial" w:cs="Arial"/>
          <w:sz w:val="24"/>
          <w:szCs w:val="24"/>
        </w:rPr>
        <w:t xml:space="preserve"> by, there is </w:t>
      </w:r>
      <w:r w:rsidR="00586BBD">
        <w:rPr>
          <w:rFonts w:ascii="Arial" w:hAnsi="Arial" w:cs="Arial"/>
          <w:sz w:val="24"/>
          <w:szCs w:val="24"/>
        </w:rPr>
        <w:t>a chance we will not be able to</w:t>
      </w:r>
      <w:r>
        <w:rPr>
          <w:rFonts w:ascii="Arial" w:hAnsi="Arial" w:cs="Arial"/>
          <w:sz w:val="24"/>
          <w:szCs w:val="24"/>
        </w:rPr>
        <w:t xml:space="preserve"> identify the bodies. If we come to a situation</w:t>
      </w:r>
      <w:r w:rsidR="00586BBD">
        <w:rPr>
          <w:rFonts w:ascii="Arial" w:hAnsi="Arial" w:cs="Arial"/>
          <w:sz w:val="24"/>
          <w:szCs w:val="24"/>
        </w:rPr>
        <w:t xml:space="preserve"> in which we will not be able to identify all the bodies</w:t>
      </w:r>
      <w:r w:rsidR="00666619">
        <w:rPr>
          <w:rFonts w:ascii="Arial" w:hAnsi="Arial" w:cs="Arial"/>
          <w:sz w:val="24"/>
          <w:szCs w:val="24"/>
        </w:rPr>
        <w:t>,</w:t>
      </w:r>
      <w:r w:rsidR="00586BBD">
        <w:rPr>
          <w:rFonts w:ascii="Arial" w:hAnsi="Arial" w:cs="Arial"/>
          <w:sz w:val="24"/>
          <w:szCs w:val="24"/>
        </w:rPr>
        <w:t xml:space="preserve"> this would be </w:t>
      </w:r>
      <w:r w:rsidR="00666619">
        <w:rPr>
          <w:rFonts w:ascii="Arial" w:hAnsi="Arial" w:cs="Arial"/>
          <w:sz w:val="24"/>
          <w:szCs w:val="24"/>
        </w:rPr>
        <w:t xml:space="preserve">a </w:t>
      </w:r>
      <w:r w:rsidR="00586BBD">
        <w:rPr>
          <w:rFonts w:ascii="Arial" w:hAnsi="Arial" w:cs="Arial"/>
          <w:sz w:val="24"/>
          <w:szCs w:val="24"/>
        </w:rPr>
        <w:t xml:space="preserve">great tragedy for the families. </w:t>
      </w:r>
    </w:p>
    <w:p w14:paraId="0A385B46" w14:textId="40841943" w:rsidR="001D00FE" w:rsidRDefault="00586BBD" w:rsidP="003B1991">
      <w:pPr>
        <w:ind w:left="720"/>
        <w:jc w:val="both"/>
        <w:rPr>
          <w:rFonts w:ascii="Arial" w:hAnsi="Arial" w:cs="Arial"/>
          <w:sz w:val="24"/>
          <w:szCs w:val="24"/>
        </w:rPr>
      </w:pPr>
      <w:r>
        <w:rPr>
          <w:rFonts w:ascii="Arial" w:hAnsi="Arial" w:cs="Arial"/>
          <w:sz w:val="24"/>
          <w:szCs w:val="24"/>
        </w:rPr>
        <w:t xml:space="preserve">I have consulted with great Torah sages and have decided to continue the work on Shabbat … especially </w:t>
      </w:r>
      <w:r w:rsidR="00666619">
        <w:rPr>
          <w:rFonts w:ascii="Arial" w:hAnsi="Arial" w:cs="Arial"/>
          <w:sz w:val="24"/>
          <w:szCs w:val="24"/>
        </w:rPr>
        <w:t xml:space="preserve">as </w:t>
      </w:r>
      <w:r>
        <w:rPr>
          <w:rFonts w:ascii="Arial" w:hAnsi="Arial" w:cs="Arial"/>
          <w:sz w:val="24"/>
          <w:szCs w:val="24"/>
        </w:rPr>
        <w:t>most of the work involves working on a computer</w:t>
      </w:r>
      <w:r w:rsidR="00666619">
        <w:rPr>
          <w:rFonts w:ascii="Arial" w:hAnsi="Arial" w:cs="Arial"/>
          <w:sz w:val="24"/>
          <w:szCs w:val="24"/>
        </w:rPr>
        <w:t>,</w:t>
      </w:r>
      <w:r>
        <w:rPr>
          <w:rFonts w:ascii="Arial" w:hAnsi="Arial" w:cs="Arial"/>
          <w:sz w:val="24"/>
          <w:szCs w:val="24"/>
        </w:rPr>
        <w:t xml:space="preserve"> which according to most rabbinic authorities is a Rabbinic prohib</w:t>
      </w:r>
      <w:r w:rsidR="00986202">
        <w:rPr>
          <w:rFonts w:ascii="Arial" w:hAnsi="Arial" w:cs="Arial"/>
          <w:sz w:val="24"/>
          <w:szCs w:val="24"/>
        </w:rPr>
        <w:t>ition</w:t>
      </w:r>
      <w:r w:rsidR="00666619">
        <w:rPr>
          <w:rFonts w:ascii="Arial" w:hAnsi="Arial" w:cs="Arial"/>
          <w:sz w:val="24"/>
          <w:szCs w:val="24"/>
        </w:rPr>
        <w:t>.</w:t>
      </w:r>
    </w:p>
    <w:p w14:paraId="428B74AC" w14:textId="08986AC2" w:rsidR="00A37F97" w:rsidRDefault="00A37F97" w:rsidP="003B1991">
      <w:pPr>
        <w:jc w:val="both"/>
        <w:rPr>
          <w:rFonts w:ascii="Arial" w:hAnsi="Arial" w:cs="Arial"/>
          <w:sz w:val="24"/>
          <w:szCs w:val="24"/>
        </w:rPr>
      </w:pPr>
      <w:r>
        <w:rPr>
          <w:rFonts w:ascii="Arial" w:hAnsi="Arial" w:cs="Arial"/>
          <w:sz w:val="24"/>
          <w:szCs w:val="24"/>
        </w:rPr>
        <w:t xml:space="preserve">This order to work on Shabbat, was mostly based upon the emotional stress of the families and </w:t>
      </w:r>
      <w:r w:rsidR="001B6348">
        <w:rPr>
          <w:rFonts w:ascii="Arial" w:hAnsi="Arial" w:cs="Arial"/>
          <w:sz w:val="24"/>
          <w:szCs w:val="24"/>
        </w:rPr>
        <w:t>the fact that the</w:t>
      </w:r>
      <w:r>
        <w:rPr>
          <w:rFonts w:ascii="Arial" w:hAnsi="Arial" w:cs="Arial"/>
          <w:sz w:val="24"/>
          <w:szCs w:val="24"/>
        </w:rPr>
        <w:t xml:space="preserve"> entire nation’s morale was affected. However, this letter was followed by another letter </w:t>
      </w:r>
      <w:r w:rsidR="00A416C1">
        <w:rPr>
          <w:rFonts w:ascii="Arial" w:hAnsi="Arial" w:cs="Arial"/>
          <w:sz w:val="24"/>
          <w:szCs w:val="24"/>
        </w:rPr>
        <w:t xml:space="preserve">that </w:t>
      </w:r>
      <w:r>
        <w:rPr>
          <w:rFonts w:ascii="Arial" w:hAnsi="Arial" w:cs="Arial"/>
          <w:sz w:val="24"/>
          <w:szCs w:val="24"/>
        </w:rPr>
        <w:t xml:space="preserve">gave new reasons for the halakhic </w:t>
      </w:r>
      <w:proofErr w:type="spellStart"/>
      <w:r w:rsidRPr="0096329F">
        <w:rPr>
          <w:rFonts w:ascii="Arial" w:hAnsi="Arial" w:cs="Arial"/>
          <w:i/>
          <w:iCs/>
          <w:sz w:val="24"/>
          <w:szCs w:val="24"/>
        </w:rPr>
        <w:t>heter</w:t>
      </w:r>
      <w:proofErr w:type="spellEnd"/>
      <w:r>
        <w:rPr>
          <w:rFonts w:ascii="Arial" w:hAnsi="Arial" w:cs="Arial"/>
          <w:sz w:val="24"/>
          <w:szCs w:val="24"/>
        </w:rPr>
        <w:t>:</w:t>
      </w:r>
    </w:p>
    <w:p w14:paraId="7170254D" w14:textId="54F95124" w:rsidR="000A5C7F" w:rsidRDefault="00A37F97" w:rsidP="003B1991">
      <w:pPr>
        <w:ind w:left="360"/>
        <w:jc w:val="both"/>
        <w:rPr>
          <w:rFonts w:ascii="Arial" w:hAnsi="Arial" w:cs="Arial"/>
          <w:sz w:val="24"/>
          <w:szCs w:val="24"/>
        </w:rPr>
      </w:pPr>
      <w:r>
        <w:rPr>
          <w:rFonts w:ascii="Arial" w:hAnsi="Arial" w:cs="Arial"/>
          <w:sz w:val="24"/>
          <w:szCs w:val="24"/>
        </w:rPr>
        <w:t>The Chief Rabbi of the IDF decided that</w:t>
      </w:r>
      <w:r w:rsidR="00620B27">
        <w:rPr>
          <w:rFonts w:ascii="Arial" w:hAnsi="Arial" w:cs="Arial"/>
          <w:sz w:val="24"/>
          <w:szCs w:val="24"/>
        </w:rPr>
        <w:t xml:space="preserve"> </w:t>
      </w:r>
      <w:r>
        <w:rPr>
          <w:rFonts w:ascii="Arial" w:hAnsi="Arial" w:cs="Arial"/>
          <w:sz w:val="24"/>
          <w:szCs w:val="24"/>
        </w:rPr>
        <w:t>the identifying process must be continued</w:t>
      </w:r>
      <w:r w:rsidR="00587A60">
        <w:rPr>
          <w:rFonts w:ascii="Arial" w:hAnsi="Arial" w:cs="Arial"/>
          <w:sz w:val="24"/>
          <w:szCs w:val="24"/>
        </w:rPr>
        <w:t xml:space="preserve"> </w:t>
      </w:r>
      <w:r>
        <w:rPr>
          <w:rFonts w:ascii="Arial" w:hAnsi="Arial" w:cs="Arial"/>
          <w:sz w:val="24"/>
          <w:szCs w:val="24"/>
        </w:rPr>
        <w:t>without delay. The reasons for this are:</w:t>
      </w:r>
    </w:p>
    <w:p w14:paraId="20BE3B49" w14:textId="56131D68" w:rsidR="00A37F97" w:rsidRDefault="00A37F97" w:rsidP="003B1991">
      <w:pPr>
        <w:pStyle w:val="ListParagraph"/>
        <w:numPr>
          <w:ilvl w:val="0"/>
          <w:numId w:val="1"/>
        </w:numPr>
        <w:jc w:val="both"/>
        <w:rPr>
          <w:rFonts w:ascii="Arial" w:hAnsi="Arial" w:cs="Arial"/>
          <w:sz w:val="24"/>
          <w:szCs w:val="24"/>
        </w:rPr>
      </w:pPr>
      <w:r>
        <w:rPr>
          <w:rFonts w:ascii="Arial" w:hAnsi="Arial" w:cs="Arial"/>
          <w:sz w:val="24"/>
          <w:szCs w:val="24"/>
        </w:rPr>
        <w:t xml:space="preserve">The army forces which are waiting for these results </w:t>
      </w:r>
      <w:r w:rsidR="00620B27">
        <w:rPr>
          <w:rFonts w:ascii="Arial" w:hAnsi="Arial" w:cs="Arial"/>
          <w:sz w:val="24"/>
          <w:szCs w:val="24"/>
        </w:rPr>
        <w:t>can be diverted to other important missions.</w:t>
      </w:r>
    </w:p>
    <w:p w14:paraId="094AFB03" w14:textId="54523ED5" w:rsidR="00620B27" w:rsidRDefault="00620B27" w:rsidP="003B1991">
      <w:pPr>
        <w:pStyle w:val="ListParagraph"/>
        <w:numPr>
          <w:ilvl w:val="0"/>
          <w:numId w:val="1"/>
        </w:numPr>
        <w:jc w:val="both"/>
        <w:rPr>
          <w:rFonts w:ascii="Arial" w:hAnsi="Arial" w:cs="Arial"/>
          <w:sz w:val="24"/>
          <w:szCs w:val="24"/>
        </w:rPr>
      </w:pPr>
      <w:r>
        <w:rPr>
          <w:rFonts w:ascii="Arial" w:hAnsi="Arial" w:cs="Arial"/>
          <w:sz w:val="24"/>
          <w:szCs w:val="24"/>
        </w:rPr>
        <w:t xml:space="preserve">The government’s </w:t>
      </w:r>
      <w:r w:rsidR="00635B70">
        <w:rPr>
          <w:rFonts w:ascii="Arial" w:hAnsi="Arial" w:cs="Arial"/>
          <w:sz w:val="24"/>
          <w:szCs w:val="24"/>
        </w:rPr>
        <w:t xml:space="preserve">desire </w:t>
      </w:r>
      <w:r>
        <w:rPr>
          <w:rFonts w:ascii="Arial" w:hAnsi="Arial" w:cs="Arial"/>
          <w:sz w:val="24"/>
          <w:szCs w:val="24"/>
        </w:rPr>
        <w:t>to quickly establish the number of captives</w:t>
      </w:r>
      <w:r w:rsidR="00610336">
        <w:rPr>
          <w:rFonts w:ascii="Arial" w:hAnsi="Arial" w:cs="Arial"/>
          <w:sz w:val="24"/>
          <w:szCs w:val="24"/>
        </w:rPr>
        <w:t>,</w:t>
      </w:r>
      <w:r>
        <w:rPr>
          <w:rFonts w:ascii="Arial" w:hAnsi="Arial" w:cs="Arial"/>
          <w:sz w:val="24"/>
          <w:szCs w:val="24"/>
        </w:rPr>
        <w:t xml:space="preserve"> as this would help the negotiations for their release.</w:t>
      </w:r>
    </w:p>
    <w:p w14:paraId="2B88AF94" w14:textId="1D0CD4F6" w:rsidR="00620B27" w:rsidRPr="00620B27" w:rsidRDefault="00620B27" w:rsidP="003B1991">
      <w:pPr>
        <w:jc w:val="both"/>
        <w:rPr>
          <w:rFonts w:ascii="Arial" w:hAnsi="Arial" w:cs="Arial"/>
          <w:b/>
          <w:bCs/>
          <w:sz w:val="24"/>
          <w:szCs w:val="24"/>
          <w:rtl/>
        </w:rPr>
      </w:pPr>
      <w:r w:rsidRPr="00620B27">
        <w:rPr>
          <w:rFonts w:ascii="Arial" w:hAnsi="Arial" w:cs="Arial"/>
          <w:b/>
          <w:bCs/>
          <w:sz w:val="24"/>
          <w:szCs w:val="24"/>
        </w:rPr>
        <w:t xml:space="preserve">Marriage </w:t>
      </w:r>
      <w:r w:rsidR="00270573" w:rsidRPr="00620B27">
        <w:rPr>
          <w:rFonts w:ascii="Arial" w:hAnsi="Arial" w:cs="Arial"/>
          <w:b/>
          <w:bCs/>
          <w:sz w:val="24"/>
          <w:szCs w:val="24"/>
        </w:rPr>
        <w:t>During W</w:t>
      </w:r>
      <w:r w:rsidRPr="00620B27">
        <w:rPr>
          <w:rFonts w:ascii="Arial" w:hAnsi="Arial" w:cs="Arial"/>
          <w:b/>
          <w:bCs/>
          <w:sz w:val="24"/>
          <w:szCs w:val="24"/>
        </w:rPr>
        <w:t>ar</w:t>
      </w:r>
    </w:p>
    <w:p w14:paraId="3E1AE595" w14:textId="0BD08134" w:rsidR="00003282" w:rsidRDefault="008B02C9" w:rsidP="003B1991">
      <w:pPr>
        <w:jc w:val="both"/>
        <w:rPr>
          <w:rFonts w:ascii="Arial" w:hAnsi="Arial" w:cs="Arial"/>
          <w:sz w:val="24"/>
          <w:szCs w:val="24"/>
        </w:rPr>
      </w:pPr>
      <w:r>
        <w:rPr>
          <w:rFonts w:ascii="Arial" w:hAnsi="Arial" w:cs="Arial"/>
          <w:sz w:val="24"/>
          <w:szCs w:val="24"/>
        </w:rPr>
        <w:t>Many couples whose wedding</w:t>
      </w:r>
      <w:r w:rsidR="00D70C6F">
        <w:rPr>
          <w:rFonts w:ascii="Arial" w:hAnsi="Arial" w:cs="Arial"/>
          <w:sz w:val="24"/>
          <w:szCs w:val="24"/>
        </w:rPr>
        <w:t>s</w:t>
      </w:r>
      <w:r>
        <w:rPr>
          <w:rFonts w:ascii="Arial" w:hAnsi="Arial" w:cs="Arial"/>
          <w:sz w:val="24"/>
          <w:szCs w:val="24"/>
        </w:rPr>
        <w:t xml:space="preserve"> were </w:t>
      </w:r>
      <w:r w:rsidR="00D70C6F">
        <w:rPr>
          <w:rFonts w:ascii="Arial" w:hAnsi="Arial" w:cs="Arial"/>
          <w:sz w:val="24"/>
          <w:szCs w:val="24"/>
        </w:rPr>
        <w:t xml:space="preserve">planned </w:t>
      </w:r>
      <w:r w:rsidR="00287615">
        <w:rPr>
          <w:rFonts w:ascii="Arial" w:hAnsi="Arial" w:cs="Arial"/>
          <w:sz w:val="24"/>
          <w:szCs w:val="24"/>
        </w:rPr>
        <w:t>for</w:t>
      </w:r>
      <w:r w:rsidR="00D70C6F">
        <w:rPr>
          <w:rFonts w:ascii="Arial" w:hAnsi="Arial" w:cs="Arial"/>
          <w:sz w:val="24"/>
          <w:szCs w:val="24"/>
        </w:rPr>
        <w:t xml:space="preserve"> the weeks following </w:t>
      </w:r>
      <w:r w:rsidR="005B7448">
        <w:rPr>
          <w:rFonts w:ascii="Arial" w:hAnsi="Arial" w:cs="Arial"/>
          <w:sz w:val="24"/>
          <w:szCs w:val="24"/>
        </w:rPr>
        <w:t>Simchat</w:t>
      </w:r>
      <w:r w:rsidR="00D70C6F">
        <w:rPr>
          <w:rFonts w:ascii="Arial" w:hAnsi="Arial" w:cs="Arial"/>
          <w:sz w:val="24"/>
          <w:szCs w:val="24"/>
        </w:rPr>
        <w:t xml:space="preserve"> Torah </w:t>
      </w:r>
      <w:r w:rsidR="00736B68">
        <w:rPr>
          <w:rFonts w:ascii="Arial" w:hAnsi="Arial" w:cs="Arial"/>
          <w:sz w:val="24"/>
          <w:szCs w:val="24"/>
        </w:rPr>
        <w:t xml:space="preserve">of 2023 </w:t>
      </w:r>
      <w:r w:rsidR="00D70C6F">
        <w:rPr>
          <w:rFonts w:ascii="Arial" w:hAnsi="Arial" w:cs="Arial"/>
          <w:sz w:val="24"/>
          <w:szCs w:val="24"/>
        </w:rPr>
        <w:t xml:space="preserve">were forced to postpone. The Mishna in </w:t>
      </w:r>
      <w:r w:rsidR="005B7448" w:rsidRPr="0096329F">
        <w:rPr>
          <w:rFonts w:ascii="Arial" w:hAnsi="Arial" w:cs="Arial"/>
          <w:i/>
          <w:iCs/>
          <w:sz w:val="24"/>
          <w:szCs w:val="24"/>
        </w:rPr>
        <w:t>Sota</w:t>
      </w:r>
      <w:r w:rsidR="005B7448">
        <w:rPr>
          <w:rFonts w:ascii="Arial" w:hAnsi="Arial" w:cs="Arial"/>
          <w:sz w:val="24"/>
          <w:szCs w:val="24"/>
        </w:rPr>
        <w:t xml:space="preserve"> </w:t>
      </w:r>
      <w:r w:rsidR="00986202">
        <w:rPr>
          <w:rFonts w:ascii="Arial" w:hAnsi="Arial" w:cs="Arial"/>
          <w:sz w:val="24"/>
          <w:szCs w:val="24"/>
        </w:rPr>
        <w:t>(8</w:t>
      </w:r>
      <w:r w:rsidR="00E30DC5">
        <w:rPr>
          <w:rFonts w:ascii="Arial" w:hAnsi="Arial" w:cs="Arial"/>
          <w:sz w:val="24"/>
          <w:szCs w:val="24"/>
        </w:rPr>
        <w:t>:</w:t>
      </w:r>
      <w:r w:rsidR="00986202">
        <w:rPr>
          <w:rFonts w:ascii="Arial" w:hAnsi="Arial" w:cs="Arial"/>
          <w:sz w:val="24"/>
          <w:szCs w:val="24"/>
        </w:rPr>
        <w:t xml:space="preserve">7) </w:t>
      </w:r>
      <w:r w:rsidR="001A74C4">
        <w:rPr>
          <w:rFonts w:ascii="Arial" w:hAnsi="Arial" w:cs="Arial"/>
          <w:sz w:val="24"/>
          <w:szCs w:val="24"/>
        </w:rPr>
        <w:t>which</w:t>
      </w:r>
      <w:r w:rsidR="00D70C6F">
        <w:rPr>
          <w:rFonts w:ascii="Arial" w:hAnsi="Arial" w:cs="Arial"/>
          <w:sz w:val="24"/>
          <w:szCs w:val="24"/>
        </w:rPr>
        <w:t xml:space="preserve"> </w:t>
      </w:r>
      <w:r w:rsidR="00E30DC5">
        <w:rPr>
          <w:rFonts w:ascii="Arial" w:hAnsi="Arial" w:cs="Arial"/>
          <w:sz w:val="24"/>
          <w:szCs w:val="24"/>
        </w:rPr>
        <w:t xml:space="preserve">states </w:t>
      </w:r>
      <w:r w:rsidR="00D70C6F">
        <w:rPr>
          <w:rFonts w:ascii="Arial" w:hAnsi="Arial" w:cs="Arial"/>
          <w:sz w:val="24"/>
          <w:szCs w:val="24"/>
        </w:rPr>
        <w:t xml:space="preserve">that at time of </w:t>
      </w:r>
      <w:r w:rsidR="006F2E96">
        <w:rPr>
          <w:rFonts w:ascii="Arial" w:hAnsi="Arial" w:cs="Arial"/>
          <w:sz w:val="24"/>
          <w:szCs w:val="24"/>
        </w:rPr>
        <w:t xml:space="preserve">mandatory </w:t>
      </w:r>
      <w:r w:rsidR="00D70C6F">
        <w:rPr>
          <w:rFonts w:ascii="Arial" w:hAnsi="Arial" w:cs="Arial"/>
          <w:sz w:val="24"/>
          <w:szCs w:val="24"/>
        </w:rPr>
        <w:t>war</w:t>
      </w:r>
      <w:r w:rsidR="006F2E96">
        <w:rPr>
          <w:rFonts w:ascii="Arial" w:hAnsi="Arial" w:cs="Arial"/>
          <w:sz w:val="24"/>
          <w:szCs w:val="24"/>
        </w:rPr>
        <w:t xml:space="preserve"> (</w:t>
      </w:r>
      <w:proofErr w:type="spellStart"/>
      <w:r w:rsidR="006F2E96">
        <w:rPr>
          <w:rFonts w:ascii="Arial" w:hAnsi="Arial" w:cs="Arial"/>
          <w:i/>
          <w:iCs/>
          <w:sz w:val="24"/>
          <w:szCs w:val="24"/>
        </w:rPr>
        <w:t>milchemet</w:t>
      </w:r>
      <w:proofErr w:type="spellEnd"/>
      <w:r w:rsidR="006F2E96">
        <w:rPr>
          <w:rFonts w:ascii="Arial" w:hAnsi="Arial" w:cs="Arial"/>
          <w:i/>
          <w:iCs/>
          <w:sz w:val="24"/>
          <w:szCs w:val="24"/>
        </w:rPr>
        <w:t xml:space="preserve"> mitzva</w:t>
      </w:r>
      <w:r w:rsidR="006F2E96">
        <w:rPr>
          <w:rFonts w:ascii="Arial" w:hAnsi="Arial" w:cs="Arial"/>
          <w:sz w:val="24"/>
          <w:szCs w:val="24"/>
        </w:rPr>
        <w:t>)</w:t>
      </w:r>
      <w:r w:rsidR="00D70C6F">
        <w:rPr>
          <w:rFonts w:ascii="Arial" w:hAnsi="Arial" w:cs="Arial"/>
          <w:sz w:val="24"/>
          <w:szCs w:val="24"/>
        </w:rPr>
        <w:t xml:space="preserve"> “all must leave to fight, even a groom from his room and a bride from her </w:t>
      </w:r>
      <w:proofErr w:type="spellStart"/>
      <w:r w:rsidR="005B7448" w:rsidRPr="0096329F">
        <w:rPr>
          <w:rFonts w:ascii="Arial" w:hAnsi="Arial" w:cs="Arial"/>
          <w:i/>
          <w:iCs/>
          <w:sz w:val="24"/>
          <w:szCs w:val="24"/>
        </w:rPr>
        <w:t>c</w:t>
      </w:r>
      <w:r w:rsidR="00D70C6F" w:rsidRPr="0096329F">
        <w:rPr>
          <w:rFonts w:ascii="Arial" w:hAnsi="Arial" w:cs="Arial"/>
          <w:i/>
          <w:iCs/>
          <w:sz w:val="24"/>
          <w:szCs w:val="24"/>
        </w:rPr>
        <w:t>huppa</w:t>
      </w:r>
      <w:proofErr w:type="spellEnd"/>
      <w:r w:rsidR="00E30DC5">
        <w:rPr>
          <w:rFonts w:ascii="Arial" w:hAnsi="Arial" w:cs="Arial"/>
          <w:sz w:val="24"/>
          <w:szCs w:val="24"/>
        </w:rPr>
        <w:t>,</w:t>
      </w:r>
      <w:r w:rsidR="001A74C4">
        <w:rPr>
          <w:rFonts w:ascii="Arial" w:hAnsi="Arial" w:cs="Arial"/>
          <w:sz w:val="24"/>
          <w:szCs w:val="24"/>
        </w:rPr>
        <w:t xml:space="preserve">” became a </w:t>
      </w:r>
      <w:r w:rsidR="00986202">
        <w:rPr>
          <w:rFonts w:ascii="Arial" w:hAnsi="Arial" w:cs="Arial"/>
          <w:sz w:val="24"/>
          <w:szCs w:val="24"/>
        </w:rPr>
        <w:t>surreal description</w:t>
      </w:r>
      <w:r w:rsidR="001A74C4">
        <w:rPr>
          <w:rFonts w:ascii="Arial" w:hAnsi="Arial" w:cs="Arial"/>
          <w:sz w:val="24"/>
          <w:szCs w:val="24"/>
        </w:rPr>
        <w:t xml:space="preserve"> of the times.</w:t>
      </w:r>
    </w:p>
    <w:p w14:paraId="0866190C" w14:textId="5124008C" w:rsidR="001A74C4" w:rsidRDefault="001A74C4" w:rsidP="003B1991">
      <w:pPr>
        <w:jc w:val="both"/>
        <w:rPr>
          <w:rFonts w:ascii="Arial" w:hAnsi="Arial" w:cs="Arial"/>
          <w:sz w:val="24"/>
          <w:szCs w:val="24"/>
        </w:rPr>
      </w:pPr>
      <w:r>
        <w:rPr>
          <w:rFonts w:ascii="Arial" w:hAnsi="Arial" w:cs="Arial"/>
          <w:sz w:val="24"/>
          <w:szCs w:val="24"/>
        </w:rPr>
        <w:t xml:space="preserve">However, as the days </w:t>
      </w:r>
      <w:r w:rsidR="00E30DC5">
        <w:rPr>
          <w:rFonts w:ascii="Arial" w:hAnsi="Arial" w:cs="Arial"/>
          <w:sz w:val="24"/>
          <w:szCs w:val="24"/>
        </w:rPr>
        <w:t>went</w:t>
      </w:r>
      <w:r>
        <w:rPr>
          <w:rFonts w:ascii="Arial" w:hAnsi="Arial" w:cs="Arial"/>
          <w:sz w:val="24"/>
          <w:szCs w:val="24"/>
        </w:rPr>
        <w:t xml:space="preserve"> by, many couples decided to get married spontaneously. Marriages started taking place on army bases. Pictures of couples under a </w:t>
      </w:r>
      <w:proofErr w:type="spellStart"/>
      <w:r w:rsidRPr="0096329F">
        <w:rPr>
          <w:rFonts w:ascii="Arial" w:hAnsi="Arial" w:cs="Arial"/>
          <w:i/>
          <w:iCs/>
          <w:sz w:val="24"/>
          <w:szCs w:val="24"/>
        </w:rPr>
        <w:t>chuppa</w:t>
      </w:r>
      <w:proofErr w:type="spellEnd"/>
      <w:r>
        <w:rPr>
          <w:rFonts w:ascii="Arial" w:hAnsi="Arial" w:cs="Arial"/>
          <w:sz w:val="24"/>
          <w:szCs w:val="24"/>
        </w:rPr>
        <w:t xml:space="preserve"> dressed in full military gear bec</w:t>
      </w:r>
      <w:r w:rsidR="00E30DC5">
        <w:rPr>
          <w:rFonts w:ascii="Arial" w:hAnsi="Arial" w:cs="Arial"/>
          <w:sz w:val="24"/>
          <w:szCs w:val="24"/>
        </w:rPr>
        <w:t>a</w:t>
      </w:r>
      <w:r>
        <w:rPr>
          <w:rFonts w:ascii="Arial" w:hAnsi="Arial" w:cs="Arial"/>
          <w:sz w:val="24"/>
          <w:szCs w:val="24"/>
        </w:rPr>
        <w:t>me more and more common.</w:t>
      </w:r>
    </w:p>
    <w:p w14:paraId="2D4DBD70" w14:textId="447E5097" w:rsidR="001A74C4" w:rsidRDefault="001A74C4" w:rsidP="003B1991">
      <w:pPr>
        <w:jc w:val="both"/>
        <w:rPr>
          <w:rFonts w:ascii="Arial" w:hAnsi="Arial" w:cs="Arial"/>
          <w:sz w:val="24"/>
          <w:szCs w:val="24"/>
        </w:rPr>
      </w:pPr>
      <w:r>
        <w:rPr>
          <w:rFonts w:ascii="Arial" w:hAnsi="Arial" w:cs="Arial"/>
          <w:sz w:val="24"/>
          <w:szCs w:val="24"/>
        </w:rPr>
        <w:lastRenderedPageBreak/>
        <w:t xml:space="preserve">Some questioned whether this what the right thing to do. The dilemma is part of a larger ongoing </w:t>
      </w:r>
      <w:r w:rsidR="009549DC">
        <w:rPr>
          <w:rFonts w:ascii="Arial" w:hAnsi="Arial" w:cs="Arial"/>
          <w:sz w:val="24"/>
          <w:szCs w:val="24"/>
        </w:rPr>
        <w:t>question</w:t>
      </w:r>
      <w:r>
        <w:rPr>
          <w:rFonts w:ascii="Arial" w:hAnsi="Arial" w:cs="Arial"/>
          <w:sz w:val="24"/>
          <w:szCs w:val="24"/>
        </w:rPr>
        <w:t xml:space="preserve">: </w:t>
      </w:r>
      <w:r w:rsidR="009549DC">
        <w:rPr>
          <w:rFonts w:ascii="Arial" w:hAnsi="Arial" w:cs="Arial"/>
          <w:sz w:val="24"/>
          <w:szCs w:val="24"/>
        </w:rPr>
        <w:t xml:space="preserve">Should </w:t>
      </w:r>
      <w:r>
        <w:rPr>
          <w:rFonts w:ascii="Arial" w:hAnsi="Arial" w:cs="Arial"/>
          <w:sz w:val="24"/>
          <w:szCs w:val="24"/>
        </w:rPr>
        <w:t>life during war and times of tragedy which affect the entire nation continue as normal?</w:t>
      </w:r>
    </w:p>
    <w:p w14:paraId="6CC25E27" w14:textId="1C48B72F" w:rsidR="001A74C4" w:rsidRDefault="001A74C4" w:rsidP="003B1991">
      <w:pPr>
        <w:jc w:val="both"/>
        <w:rPr>
          <w:rFonts w:ascii="Arial" w:hAnsi="Arial" w:cs="Arial"/>
          <w:sz w:val="24"/>
          <w:szCs w:val="24"/>
        </w:rPr>
      </w:pPr>
      <w:r>
        <w:rPr>
          <w:rFonts w:ascii="Arial" w:hAnsi="Arial" w:cs="Arial"/>
          <w:sz w:val="24"/>
          <w:szCs w:val="24"/>
        </w:rPr>
        <w:t>On one hand</w:t>
      </w:r>
      <w:r w:rsidR="00922733">
        <w:rPr>
          <w:rFonts w:ascii="Arial" w:hAnsi="Arial" w:cs="Arial"/>
          <w:sz w:val="24"/>
          <w:szCs w:val="24"/>
        </w:rPr>
        <w:t>,</w:t>
      </w:r>
      <w:r>
        <w:rPr>
          <w:rFonts w:ascii="Arial" w:hAnsi="Arial" w:cs="Arial"/>
          <w:sz w:val="24"/>
          <w:szCs w:val="24"/>
        </w:rPr>
        <w:t xml:space="preserve"> one should </w:t>
      </w:r>
      <w:r w:rsidR="005B7448">
        <w:rPr>
          <w:rFonts w:ascii="Arial" w:hAnsi="Arial" w:cs="Arial"/>
          <w:sz w:val="24"/>
          <w:szCs w:val="24"/>
        </w:rPr>
        <w:t>sympathize with</w:t>
      </w:r>
      <w:r>
        <w:rPr>
          <w:rFonts w:ascii="Arial" w:hAnsi="Arial" w:cs="Arial"/>
          <w:sz w:val="24"/>
          <w:szCs w:val="24"/>
        </w:rPr>
        <w:t xml:space="preserve"> the pain of the people</w:t>
      </w:r>
      <w:r w:rsidR="00922733">
        <w:rPr>
          <w:rFonts w:ascii="Arial" w:hAnsi="Arial" w:cs="Arial"/>
          <w:sz w:val="24"/>
          <w:szCs w:val="24"/>
        </w:rPr>
        <w:t>,</w:t>
      </w:r>
      <w:r>
        <w:rPr>
          <w:rFonts w:ascii="Arial" w:hAnsi="Arial" w:cs="Arial"/>
          <w:sz w:val="24"/>
          <w:szCs w:val="24"/>
        </w:rPr>
        <w:t xml:space="preserve"> and on the other</w:t>
      </w:r>
      <w:r w:rsidR="00922733">
        <w:rPr>
          <w:rFonts w:ascii="Arial" w:hAnsi="Arial" w:cs="Arial"/>
          <w:sz w:val="24"/>
          <w:szCs w:val="24"/>
        </w:rPr>
        <w:t>,</w:t>
      </w:r>
      <w:r>
        <w:rPr>
          <w:rFonts w:ascii="Arial" w:hAnsi="Arial" w:cs="Arial"/>
          <w:sz w:val="24"/>
          <w:szCs w:val="24"/>
        </w:rPr>
        <w:t xml:space="preserve"> </w:t>
      </w:r>
      <w:r w:rsidR="005B7448">
        <w:rPr>
          <w:rFonts w:ascii="Arial" w:hAnsi="Arial" w:cs="Arial"/>
          <w:sz w:val="24"/>
          <w:szCs w:val="24"/>
        </w:rPr>
        <w:t>building new Jewish families may be the ultimate response to those who wish to destroy us.</w:t>
      </w:r>
    </w:p>
    <w:p w14:paraId="1A926D88" w14:textId="70C2FE98" w:rsidR="005B7448" w:rsidRDefault="005B7448" w:rsidP="003B1991">
      <w:pPr>
        <w:jc w:val="both"/>
        <w:rPr>
          <w:rFonts w:ascii="Arial" w:hAnsi="Arial" w:cs="Arial"/>
          <w:sz w:val="24"/>
          <w:szCs w:val="24"/>
        </w:rPr>
      </w:pPr>
      <w:r>
        <w:rPr>
          <w:rFonts w:ascii="Arial" w:hAnsi="Arial" w:cs="Arial"/>
          <w:sz w:val="24"/>
          <w:szCs w:val="24"/>
        </w:rPr>
        <w:t xml:space="preserve">Although this is not a classic </w:t>
      </w:r>
      <w:r w:rsidR="00922733">
        <w:rPr>
          <w:rFonts w:ascii="Arial" w:hAnsi="Arial" w:cs="Arial"/>
          <w:sz w:val="24"/>
          <w:szCs w:val="24"/>
        </w:rPr>
        <w:t xml:space="preserve">halakhic </w:t>
      </w:r>
      <w:r>
        <w:rPr>
          <w:rFonts w:ascii="Arial" w:hAnsi="Arial" w:cs="Arial"/>
          <w:sz w:val="24"/>
          <w:szCs w:val="24"/>
        </w:rPr>
        <w:t xml:space="preserve">question, I wish to </w:t>
      </w:r>
      <w:r w:rsidR="00922733">
        <w:rPr>
          <w:rFonts w:ascii="Arial" w:hAnsi="Arial" w:cs="Arial"/>
          <w:sz w:val="24"/>
          <w:szCs w:val="24"/>
        </w:rPr>
        <w:t xml:space="preserve">mention </w:t>
      </w:r>
      <w:r>
        <w:rPr>
          <w:rFonts w:ascii="Arial" w:hAnsi="Arial" w:cs="Arial"/>
          <w:sz w:val="24"/>
          <w:szCs w:val="24"/>
        </w:rPr>
        <w:t>some thoughts on the subject.</w:t>
      </w:r>
    </w:p>
    <w:p w14:paraId="72FF9795" w14:textId="4F593E77" w:rsidR="004A5A96" w:rsidRPr="00ED7A51" w:rsidRDefault="004A5A96" w:rsidP="003B1991">
      <w:pPr>
        <w:jc w:val="both"/>
        <w:rPr>
          <w:rFonts w:ascii="Arial" w:hAnsi="Arial" w:cs="Arial"/>
          <w:i/>
          <w:iCs/>
          <w:sz w:val="24"/>
          <w:szCs w:val="24"/>
        </w:rPr>
      </w:pPr>
      <w:proofErr w:type="spellStart"/>
      <w:r w:rsidRPr="00ED7A51">
        <w:rPr>
          <w:rFonts w:ascii="Arial" w:hAnsi="Arial" w:cs="Arial"/>
          <w:i/>
          <w:iCs/>
          <w:sz w:val="24"/>
          <w:szCs w:val="24"/>
        </w:rPr>
        <w:t>Hakol</w:t>
      </w:r>
      <w:proofErr w:type="spellEnd"/>
      <w:r w:rsidRPr="00ED7A51">
        <w:rPr>
          <w:rFonts w:ascii="Arial" w:hAnsi="Arial" w:cs="Arial"/>
          <w:i/>
          <w:iCs/>
          <w:sz w:val="24"/>
          <w:szCs w:val="24"/>
        </w:rPr>
        <w:t xml:space="preserve"> </w:t>
      </w:r>
      <w:proofErr w:type="spellStart"/>
      <w:r w:rsidRPr="00ED7A51">
        <w:rPr>
          <w:rFonts w:ascii="Arial" w:hAnsi="Arial" w:cs="Arial"/>
          <w:i/>
          <w:iCs/>
          <w:sz w:val="24"/>
          <w:szCs w:val="24"/>
        </w:rPr>
        <w:t>Yotzin</w:t>
      </w:r>
      <w:proofErr w:type="spellEnd"/>
    </w:p>
    <w:p w14:paraId="0EF2BB60" w14:textId="3AA97555" w:rsidR="005B7448" w:rsidRPr="004A5A96" w:rsidRDefault="005B7448" w:rsidP="003B1991">
      <w:pPr>
        <w:jc w:val="both"/>
        <w:rPr>
          <w:rFonts w:ascii="Arial" w:hAnsi="Arial" w:cs="Arial"/>
          <w:sz w:val="24"/>
          <w:szCs w:val="24"/>
        </w:rPr>
      </w:pPr>
      <w:r w:rsidRPr="004A5A96">
        <w:rPr>
          <w:rFonts w:ascii="Arial" w:hAnsi="Arial" w:cs="Arial"/>
          <w:sz w:val="24"/>
          <w:szCs w:val="24"/>
        </w:rPr>
        <w:t xml:space="preserve">As mentioned, the Mishna in </w:t>
      </w:r>
      <w:r w:rsidRPr="0096329F">
        <w:rPr>
          <w:rFonts w:ascii="Arial" w:hAnsi="Arial" w:cs="Arial"/>
          <w:i/>
          <w:iCs/>
          <w:sz w:val="24"/>
          <w:szCs w:val="24"/>
        </w:rPr>
        <w:t>Sota</w:t>
      </w:r>
      <w:r w:rsidRPr="004A5A96">
        <w:rPr>
          <w:rFonts w:ascii="Arial" w:hAnsi="Arial" w:cs="Arial"/>
          <w:sz w:val="24"/>
          <w:szCs w:val="24"/>
        </w:rPr>
        <w:t xml:space="preserve"> chose a powerful phrase to describe the extreme measure</w:t>
      </w:r>
      <w:r w:rsidR="00A42073">
        <w:rPr>
          <w:rFonts w:ascii="Arial" w:hAnsi="Arial" w:cs="Arial"/>
          <w:sz w:val="24"/>
          <w:szCs w:val="24"/>
        </w:rPr>
        <w:t>s</w:t>
      </w:r>
      <w:r w:rsidRPr="004A5A96">
        <w:rPr>
          <w:rFonts w:ascii="Arial" w:hAnsi="Arial" w:cs="Arial"/>
          <w:sz w:val="24"/>
          <w:szCs w:val="24"/>
        </w:rPr>
        <w:t xml:space="preserve"> one must take to protect the Jewish people. The words are taken from a verse in </w:t>
      </w:r>
      <w:r w:rsidRPr="0096329F">
        <w:rPr>
          <w:rFonts w:ascii="Arial" w:hAnsi="Arial" w:cs="Arial"/>
          <w:i/>
          <w:iCs/>
          <w:sz w:val="24"/>
          <w:szCs w:val="24"/>
        </w:rPr>
        <w:t>Yoel</w:t>
      </w:r>
      <w:r w:rsidRPr="004A5A96">
        <w:rPr>
          <w:rFonts w:ascii="Arial" w:hAnsi="Arial" w:cs="Arial"/>
          <w:sz w:val="24"/>
          <w:szCs w:val="24"/>
        </w:rPr>
        <w:t xml:space="preserve"> (2:16) </w:t>
      </w:r>
      <w:r w:rsidR="00253B32">
        <w:rPr>
          <w:rFonts w:ascii="Arial" w:hAnsi="Arial" w:cs="Arial"/>
          <w:sz w:val="24"/>
          <w:szCs w:val="24"/>
        </w:rPr>
        <w:t>describing</w:t>
      </w:r>
      <w:r w:rsidRPr="004A5A96">
        <w:rPr>
          <w:rFonts w:ascii="Arial" w:hAnsi="Arial" w:cs="Arial"/>
          <w:sz w:val="24"/>
          <w:szCs w:val="24"/>
        </w:rPr>
        <w:t xml:space="preserve"> the devasting effect</w:t>
      </w:r>
      <w:r w:rsidR="00A42073">
        <w:rPr>
          <w:rFonts w:ascii="Arial" w:hAnsi="Arial" w:cs="Arial"/>
          <w:sz w:val="24"/>
          <w:szCs w:val="24"/>
        </w:rPr>
        <w:t>s</w:t>
      </w:r>
      <w:r w:rsidRPr="004A5A96">
        <w:rPr>
          <w:rFonts w:ascii="Arial" w:hAnsi="Arial" w:cs="Arial"/>
          <w:sz w:val="24"/>
          <w:szCs w:val="24"/>
        </w:rPr>
        <w:t xml:space="preserve"> of </w:t>
      </w:r>
      <w:r w:rsidR="00A42073">
        <w:rPr>
          <w:rFonts w:ascii="Arial" w:hAnsi="Arial" w:cs="Arial"/>
          <w:sz w:val="24"/>
          <w:szCs w:val="24"/>
        </w:rPr>
        <w:t>a</w:t>
      </w:r>
      <w:r w:rsidRPr="004A5A96">
        <w:rPr>
          <w:rFonts w:ascii="Arial" w:hAnsi="Arial" w:cs="Arial"/>
          <w:sz w:val="24"/>
          <w:szCs w:val="24"/>
        </w:rPr>
        <w:t xml:space="preserve"> plague </w:t>
      </w:r>
      <w:r w:rsidR="00253B32">
        <w:rPr>
          <w:rFonts w:ascii="Arial" w:hAnsi="Arial" w:cs="Arial"/>
          <w:sz w:val="24"/>
          <w:szCs w:val="24"/>
        </w:rPr>
        <w:t>that</w:t>
      </w:r>
      <w:r w:rsidR="00253B32" w:rsidRPr="004A5A96">
        <w:rPr>
          <w:rFonts w:ascii="Arial" w:hAnsi="Arial" w:cs="Arial"/>
          <w:sz w:val="24"/>
          <w:szCs w:val="24"/>
        </w:rPr>
        <w:t xml:space="preserve"> </w:t>
      </w:r>
      <w:r w:rsidR="00A42073">
        <w:rPr>
          <w:rFonts w:ascii="Arial" w:hAnsi="Arial" w:cs="Arial"/>
          <w:sz w:val="24"/>
          <w:szCs w:val="24"/>
        </w:rPr>
        <w:t>would</w:t>
      </w:r>
      <w:r w:rsidR="00A42073" w:rsidRPr="004A5A96">
        <w:rPr>
          <w:rFonts w:ascii="Arial" w:hAnsi="Arial" w:cs="Arial"/>
          <w:sz w:val="24"/>
          <w:szCs w:val="24"/>
        </w:rPr>
        <w:t xml:space="preserve"> </w:t>
      </w:r>
      <w:r w:rsidRPr="004A5A96">
        <w:rPr>
          <w:rFonts w:ascii="Arial" w:hAnsi="Arial" w:cs="Arial"/>
          <w:sz w:val="24"/>
          <w:szCs w:val="24"/>
        </w:rPr>
        <w:t>descend upon the people</w:t>
      </w:r>
      <w:r w:rsidR="00C05385">
        <w:rPr>
          <w:rFonts w:ascii="Arial" w:hAnsi="Arial" w:cs="Arial"/>
          <w:sz w:val="24"/>
          <w:szCs w:val="24"/>
        </w:rPr>
        <w:t xml:space="preserve"> and the necessity of the entire people gathering to pray</w:t>
      </w:r>
      <w:r w:rsidRPr="004A5A96">
        <w:rPr>
          <w:rFonts w:ascii="Arial" w:hAnsi="Arial" w:cs="Arial"/>
          <w:sz w:val="24"/>
          <w:szCs w:val="24"/>
        </w:rPr>
        <w:t xml:space="preserve">. The Rambam adopts </w:t>
      </w:r>
      <w:r w:rsidR="006F2E96">
        <w:rPr>
          <w:rFonts w:ascii="Arial" w:hAnsi="Arial" w:cs="Arial"/>
          <w:sz w:val="24"/>
          <w:szCs w:val="24"/>
        </w:rPr>
        <w:t>the Mishna’s statement</w:t>
      </w:r>
      <w:r w:rsidR="00723DF3">
        <w:rPr>
          <w:rFonts w:ascii="Arial" w:hAnsi="Arial" w:cs="Arial"/>
          <w:sz w:val="24"/>
          <w:szCs w:val="24"/>
        </w:rPr>
        <w:t xml:space="preserve"> with these words</w:t>
      </w:r>
      <w:r w:rsidRPr="004A5A96">
        <w:rPr>
          <w:rFonts w:ascii="Arial" w:hAnsi="Arial" w:cs="Arial"/>
          <w:sz w:val="24"/>
          <w:szCs w:val="24"/>
        </w:rPr>
        <w:t xml:space="preserve"> in his book of law as well (</w:t>
      </w:r>
      <w:proofErr w:type="spellStart"/>
      <w:r w:rsidR="00253B32">
        <w:rPr>
          <w:rFonts w:ascii="Arial" w:hAnsi="Arial" w:cs="Arial"/>
          <w:i/>
          <w:iCs/>
          <w:sz w:val="24"/>
          <w:szCs w:val="24"/>
        </w:rPr>
        <w:t>Hilkhot</w:t>
      </w:r>
      <w:proofErr w:type="spellEnd"/>
      <w:r w:rsidR="00253B32">
        <w:rPr>
          <w:rFonts w:ascii="Arial" w:hAnsi="Arial" w:cs="Arial"/>
          <w:i/>
          <w:iCs/>
          <w:sz w:val="24"/>
          <w:szCs w:val="24"/>
        </w:rPr>
        <w:t xml:space="preserve"> </w:t>
      </w:r>
      <w:r w:rsidRPr="0096329F">
        <w:rPr>
          <w:rFonts w:ascii="Arial" w:hAnsi="Arial" w:cs="Arial"/>
          <w:i/>
          <w:iCs/>
          <w:sz w:val="24"/>
          <w:szCs w:val="24"/>
        </w:rPr>
        <w:t>Mela</w:t>
      </w:r>
      <w:r w:rsidR="00253B32">
        <w:rPr>
          <w:rFonts w:ascii="Arial" w:hAnsi="Arial" w:cs="Arial"/>
          <w:i/>
          <w:iCs/>
          <w:sz w:val="24"/>
          <w:szCs w:val="24"/>
        </w:rPr>
        <w:t>k</w:t>
      </w:r>
      <w:r w:rsidRPr="0096329F">
        <w:rPr>
          <w:rFonts w:ascii="Arial" w:hAnsi="Arial" w:cs="Arial"/>
          <w:i/>
          <w:iCs/>
          <w:sz w:val="24"/>
          <w:szCs w:val="24"/>
        </w:rPr>
        <w:t>him</w:t>
      </w:r>
      <w:r w:rsidRPr="004A5A96">
        <w:rPr>
          <w:rFonts w:ascii="Arial" w:hAnsi="Arial" w:cs="Arial"/>
          <w:sz w:val="24"/>
          <w:szCs w:val="24"/>
        </w:rPr>
        <w:t xml:space="preserve"> 7:4). It seems that the </w:t>
      </w:r>
      <w:r w:rsidR="00253B32">
        <w:rPr>
          <w:rFonts w:ascii="Arial" w:hAnsi="Arial" w:cs="Arial"/>
          <w:sz w:val="24"/>
          <w:szCs w:val="24"/>
        </w:rPr>
        <w:t>B</w:t>
      </w:r>
      <w:r w:rsidR="00253B32" w:rsidRPr="004A5A96">
        <w:rPr>
          <w:rFonts w:ascii="Arial" w:hAnsi="Arial" w:cs="Arial"/>
          <w:sz w:val="24"/>
          <w:szCs w:val="24"/>
        </w:rPr>
        <w:t xml:space="preserve">iblical </w:t>
      </w:r>
      <w:r w:rsidRPr="004A5A96">
        <w:rPr>
          <w:rFonts w:ascii="Arial" w:hAnsi="Arial" w:cs="Arial"/>
          <w:sz w:val="24"/>
          <w:szCs w:val="24"/>
        </w:rPr>
        <w:t xml:space="preserve">phrase </w:t>
      </w:r>
      <w:r w:rsidR="00AC2AE1" w:rsidRPr="004A5A96">
        <w:rPr>
          <w:rFonts w:ascii="Arial" w:hAnsi="Arial" w:cs="Arial"/>
          <w:sz w:val="24"/>
          <w:szCs w:val="24"/>
        </w:rPr>
        <w:t>is</w:t>
      </w:r>
      <w:r w:rsidRPr="004A5A96">
        <w:rPr>
          <w:rFonts w:ascii="Arial" w:hAnsi="Arial" w:cs="Arial"/>
          <w:sz w:val="24"/>
          <w:szCs w:val="24"/>
        </w:rPr>
        <w:t xml:space="preserve"> a clear statement against celebrating </w:t>
      </w:r>
      <w:r w:rsidR="00AC2AE1" w:rsidRPr="004A5A96">
        <w:rPr>
          <w:rFonts w:ascii="Arial" w:hAnsi="Arial" w:cs="Arial"/>
          <w:sz w:val="24"/>
          <w:szCs w:val="24"/>
        </w:rPr>
        <w:t>weddings</w:t>
      </w:r>
      <w:r w:rsidRPr="004A5A96">
        <w:rPr>
          <w:rFonts w:ascii="Arial" w:hAnsi="Arial" w:cs="Arial"/>
          <w:sz w:val="24"/>
          <w:szCs w:val="24"/>
        </w:rPr>
        <w:t xml:space="preserve"> at times of </w:t>
      </w:r>
      <w:r w:rsidR="00AC2AE1" w:rsidRPr="004A5A96">
        <w:rPr>
          <w:rFonts w:ascii="Arial" w:hAnsi="Arial" w:cs="Arial"/>
          <w:sz w:val="24"/>
          <w:szCs w:val="24"/>
        </w:rPr>
        <w:t>war and catastrophe.</w:t>
      </w:r>
    </w:p>
    <w:p w14:paraId="3C1A291F" w14:textId="73824369" w:rsidR="004A5A96" w:rsidRPr="00270573" w:rsidRDefault="004A5A96" w:rsidP="003B1991">
      <w:pPr>
        <w:jc w:val="both"/>
        <w:rPr>
          <w:rFonts w:ascii="Arial" w:hAnsi="Arial" w:cs="Arial"/>
          <w:i/>
          <w:iCs/>
          <w:sz w:val="24"/>
          <w:szCs w:val="24"/>
        </w:rPr>
      </w:pPr>
      <w:r w:rsidRPr="00270573">
        <w:rPr>
          <w:rFonts w:ascii="Arial" w:hAnsi="Arial" w:cs="Arial"/>
          <w:i/>
          <w:iCs/>
          <w:sz w:val="24"/>
          <w:szCs w:val="24"/>
        </w:rPr>
        <w:t xml:space="preserve">Divorce </w:t>
      </w:r>
      <w:r w:rsidR="00270573" w:rsidRPr="00270573">
        <w:rPr>
          <w:rFonts w:ascii="Arial" w:hAnsi="Arial" w:cs="Arial"/>
          <w:i/>
          <w:iCs/>
          <w:sz w:val="24"/>
          <w:szCs w:val="24"/>
        </w:rPr>
        <w:t>Before Battle</w:t>
      </w:r>
    </w:p>
    <w:p w14:paraId="473BFE41" w14:textId="4D7AB545" w:rsidR="00166D12" w:rsidRDefault="00AC2AE1" w:rsidP="003B1991">
      <w:pPr>
        <w:jc w:val="both"/>
        <w:rPr>
          <w:rFonts w:ascii="Arial" w:hAnsi="Arial" w:cs="Arial"/>
          <w:sz w:val="24"/>
          <w:szCs w:val="24"/>
        </w:rPr>
      </w:pPr>
      <w:r w:rsidRPr="004A5A96">
        <w:rPr>
          <w:rFonts w:ascii="Arial" w:hAnsi="Arial" w:cs="Arial"/>
          <w:sz w:val="24"/>
          <w:szCs w:val="24"/>
        </w:rPr>
        <w:t>The Rambam rules</w:t>
      </w:r>
      <w:r w:rsidR="004A5A96">
        <w:rPr>
          <w:rFonts w:ascii="Arial" w:hAnsi="Arial" w:cs="Arial"/>
          <w:sz w:val="24"/>
          <w:szCs w:val="24"/>
        </w:rPr>
        <w:t xml:space="preserve"> </w:t>
      </w:r>
      <w:r w:rsidRPr="004A5A96">
        <w:rPr>
          <w:rFonts w:ascii="Arial" w:hAnsi="Arial" w:cs="Arial"/>
          <w:sz w:val="24"/>
          <w:szCs w:val="24"/>
        </w:rPr>
        <w:t>that a soldier must not show signs of fear in time of battle</w:t>
      </w:r>
      <w:r w:rsidR="00166D12">
        <w:rPr>
          <w:rFonts w:ascii="Arial" w:hAnsi="Arial" w:cs="Arial"/>
          <w:sz w:val="24"/>
          <w:szCs w:val="24"/>
        </w:rPr>
        <w:t>:</w:t>
      </w:r>
    </w:p>
    <w:p w14:paraId="3C2DFE34" w14:textId="4DBBBB41" w:rsidR="00166D12" w:rsidRPr="00166D12" w:rsidRDefault="00166D12" w:rsidP="003B1991">
      <w:pPr>
        <w:ind w:left="720"/>
        <w:jc w:val="both"/>
        <w:rPr>
          <w:rFonts w:ascii="Arial" w:hAnsi="Arial" w:cs="Arial"/>
          <w:bCs/>
          <w:sz w:val="24"/>
          <w:szCs w:val="24"/>
        </w:rPr>
      </w:pPr>
      <w:r w:rsidRPr="00166D12">
        <w:rPr>
          <w:rFonts w:ascii="Arial" w:hAnsi="Arial" w:cs="Arial"/>
          <w:bCs/>
          <w:sz w:val="24"/>
          <w:szCs w:val="24"/>
        </w:rPr>
        <w:t>Once a soldier enters the throes of battle, he should rely on the Hope of Israel and their Savior in times of need. He should realize that he is fighting for the sake of the oneness of God's Name. Therefore, he should place his soul in his hand and not show fright or fear.</w:t>
      </w:r>
      <w:r w:rsidR="009F2114" w:rsidRPr="009F2114">
        <w:rPr>
          <w:rFonts w:ascii="Arial" w:hAnsi="Arial" w:cs="Arial"/>
          <w:sz w:val="24"/>
          <w:szCs w:val="24"/>
        </w:rPr>
        <w:t xml:space="preserve"> </w:t>
      </w:r>
      <w:r w:rsidR="009F2114">
        <w:rPr>
          <w:rFonts w:ascii="Arial" w:hAnsi="Arial" w:cs="Arial"/>
          <w:sz w:val="24"/>
          <w:szCs w:val="24"/>
        </w:rPr>
        <w:t>(</w:t>
      </w:r>
      <w:proofErr w:type="spellStart"/>
      <w:r w:rsidR="009F2114">
        <w:rPr>
          <w:rFonts w:ascii="Arial" w:hAnsi="Arial" w:cs="Arial"/>
          <w:i/>
          <w:iCs/>
          <w:sz w:val="24"/>
          <w:szCs w:val="24"/>
        </w:rPr>
        <w:t>Hilkhot</w:t>
      </w:r>
      <w:proofErr w:type="spellEnd"/>
      <w:r w:rsidR="009F2114">
        <w:rPr>
          <w:rFonts w:ascii="Arial" w:hAnsi="Arial" w:cs="Arial"/>
          <w:i/>
          <w:iCs/>
          <w:sz w:val="24"/>
          <w:szCs w:val="24"/>
        </w:rPr>
        <w:t xml:space="preserve"> </w:t>
      </w:r>
      <w:r w:rsidR="009F2114" w:rsidRPr="00A437D6">
        <w:rPr>
          <w:rFonts w:ascii="Arial" w:hAnsi="Arial" w:cs="Arial"/>
          <w:i/>
          <w:iCs/>
          <w:sz w:val="24"/>
          <w:szCs w:val="24"/>
        </w:rPr>
        <w:t>Mela</w:t>
      </w:r>
      <w:r w:rsidR="009F2114">
        <w:rPr>
          <w:rFonts w:ascii="Arial" w:hAnsi="Arial" w:cs="Arial"/>
          <w:i/>
          <w:iCs/>
          <w:sz w:val="24"/>
          <w:szCs w:val="24"/>
        </w:rPr>
        <w:t>k</w:t>
      </w:r>
      <w:r w:rsidR="009F2114" w:rsidRPr="00A437D6">
        <w:rPr>
          <w:rFonts w:ascii="Arial" w:hAnsi="Arial" w:cs="Arial"/>
          <w:i/>
          <w:iCs/>
          <w:sz w:val="24"/>
          <w:szCs w:val="24"/>
        </w:rPr>
        <w:t>him</w:t>
      </w:r>
      <w:r w:rsidR="009F2114" w:rsidRPr="004A5A96">
        <w:rPr>
          <w:rFonts w:ascii="Arial" w:hAnsi="Arial" w:cs="Arial"/>
          <w:sz w:val="24"/>
          <w:szCs w:val="24"/>
        </w:rPr>
        <w:t xml:space="preserve"> </w:t>
      </w:r>
      <w:r w:rsidR="009F2114">
        <w:rPr>
          <w:rFonts w:ascii="Arial" w:hAnsi="Arial" w:cs="Arial"/>
          <w:sz w:val="24"/>
          <w:szCs w:val="24"/>
        </w:rPr>
        <w:t>7:15)</w:t>
      </w:r>
    </w:p>
    <w:p w14:paraId="531CA9D7" w14:textId="36B46FDA" w:rsidR="004A5A96" w:rsidRPr="004A5A96" w:rsidRDefault="00AC2AE1" w:rsidP="003B1991">
      <w:pPr>
        <w:jc w:val="both"/>
        <w:rPr>
          <w:rFonts w:ascii="Arial" w:hAnsi="Arial" w:cs="Arial"/>
          <w:b/>
          <w:sz w:val="24"/>
          <w:szCs w:val="24"/>
        </w:rPr>
      </w:pPr>
      <w:r w:rsidRPr="004A5A96">
        <w:rPr>
          <w:rFonts w:ascii="Arial" w:hAnsi="Arial" w:cs="Arial"/>
          <w:sz w:val="24"/>
          <w:szCs w:val="24"/>
        </w:rPr>
        <w:t>This idea is mentioned in the Torah explicitly</w:t>
      </w:r>
      <w:r w:rsidR="004A5A96" w:rsidRPr="004A5A96">
        <w:rPr>
          <w:rFonts w:ascii="Arial" w:hAnsi="Arial" w:cs="Arial"/>
          <w:sz w:val="24"/>
          <w:szCs w:val="24"/>
        </w:rPr>
        <w:t>:</w:t>
      </w:r>
    </w:p>
    <w:p w14:paraId="28070DB5" w14:textId="5E69E3C9" w:rsidR="004A5A96" w:rsidRDefault="004A5A96" w:rsidP="003B1991">
      <w:pPr>
        <w:pStyle w:val="ListParagraph"/>
        <w:jc w:val="both"/>
        <w:rPr>
          <w:rFonts w:ascii="Arial" w:hAnsi="Arial" w:cs="Arial"/>
          <w:bCs/>
          <w:sz w:val="24"/>
          <w:szCs w:val="24"/>
        </w:rPr>
      </w:pPr>
      <w:r w:rsidRPr="004A5A96">
        <w:rPr>
          <w:rFonts w:ascii="Arial" w:hAnsi="Arial" w:cs="Arial"/>
          <w:bCs/>
          <w:sz w:val="24"/>
          <w:szCs w:val="24"/>
        </w:rPr>
        <w:t xml:space="preserve">When you go out to war against your enemies, and you see horse and chariot, a people more numerous than you, you shall not be afraid of them, for the Lord, your God is with you, </w:t>
      </w:r>
      <w:r w:rsidR="003B1991">
        <w:rPr>
          <w:rFonts w:ascii="Arial" w:hAnsi="Arial" w:cs="Arial"/>
          <w:bCs/>
          <w:sz w:val="24"/>
          <w:szCs w:val="24"/>
        </w:rPr>
        <w:t>w</w:t>
      </w:r>
      <w:r w:rsidR="003B1991" w:rsidRPr="004A5A96">
        <w:rPr>
          <w:rFonts w:ascii="Arial" w:hAnsi="Arial" w:cs="Arial"/>
          <w:bCs/>
          <w:sz w:val="24"/>
          <w:szCs w:val="24"/>
        </w:rPr>
        <w:t xml:space="preserve">ho </w:t>
      </w:r>
      <w:r w:rsidRPr="004A5A96">
        <w:rPr>
          <w:rFonts w:ascii="Arial" w:hAnsi="Arial" w:cs="Arial"/>
          <w:bCs/>
          <w:sz w:val="24"/>
          <w:szCs w:val="24"/>
        </w:rPr>
        <w:t>brought you up out of the land of Egypt</w:t>
      </w:r>
      <w:r w:rsidR="00077A89">
        <w:rPr>
          <w:rFonts w:ascii="Arial" w:hAnsi="Arial" w:cs="Arial"/>
          <w:bCs/>
          <w:sz w:val="24"/>
          <w:szCs w:val="24"/>
        </w:rPr>
        <w:t>.</w:t>
      </w:r>
      <w:r>
        <w:rPr>
          <w:rFonts w:ascii="Arial" w:hAnsi="Arial" w:cs="Arial"/>
          <w:bCs/>
          <w:sz w:val="24"/>
          <w:szCs w:val="24"/>
        </w:rPr>
        <w:t xml:space="preserve"> </w:t>
      </w:r>
      <w:r>
        <w:rPr>
          <w:rFonts w:ascii="Arial" w:hAnsi="Arial" w:cs="Arial"/>
          <w:sz w:val="24"/>
          <w:szCs w:val="24"/>
        </w:rPr>
        <w:t>(</w:t>
      </w:r>
      <w:r w:rsidRPr="0096329F">
        <w:rPr>
          <w:rFonts w:ascii="Arial" w:hAnsi="Arial" w:cs="Arial"/>
          <w:bCs/>
          <w:i/>
          <w:iCs/>
          <w:sz w:val="24"/>
          <w:szCs w:val="24"/>
        </w:rPr>
        <w:t>Devarim</w:t>
      </w:r>
      <w:r w:rsidRPr="004A5A96">
        <w:rPr>
          <w:rFonts w:ascii="Arial" w:hAnsi="Arial" w:cs="Arial"/>
          <w:bCs/>
          <w:sz w:val="24"/>
          <w:szCs w:val="24"/>
        </w:rPr>
        <w:t xml:space="preserve"> 20:1-3) </w:t>
      </w:r>
    </w:p>
    <w:p w14:paraId="795DE351" w14:textId="0FB28153" w:rsidR="00AC2AE1" w:rsidRDefault="00AC2AE1" w:rsidP="003B1991">
      <w:pPr>
        <w:jc w:val="both"/>
        <w:rPr>
          <w:rFonts w:ascii="Arial" w:hAnsi="Arial" w:cs="Arial"/>
          <w:bCs/>
          <w:sz w:val="24"/>
          <w:szCs w:val="24"/>
        </w:rPr>
      </w:pPr>
      <w:r w:rsidRPr="004A5A96">
        <w:rPr>
          <w:rFonts w:ascii="Arial" w:hAnsi="Arial" w:cs="Arial"/>
          <w:bCs/>
          <w:sz w:val="24"/>
          <w:szCs w:val="24"/>
        </w:rPr>
        <w:t>However, the Rambam adds the following:</w:t>
      </w:r>
      <w:r w:rsidR="004C34E7" w:rsidRPr="004A5A96">
        <w:rPr>
          <w:rFonts w:ascii="Arial" w:hAnsi="Arial" w:cs="Arial"/>
          <w:bCs/>
          <w:sz w:val="24"/>
          <w:szCs w:val="24"/>
        </w:rPr>
        <w:t xml:space="preserve"> </w:t>
      </w:r>
    </w:p>
    <w:p w14:paraId="5C145E0A" w14:textId="77777777" w:rsidR="00166D12" w:rsidRPr="00166D12" w:rsidRDefault="00166D12" w:rsidP="003B1991">
      <w:pPr>
        <w:ind w:left="720"/>
        <w:jc w:val="both"/>
        <w:rPr>
          <w:rFonts w:ascii="Arial" w:hAnsi="Arial" w:cs="Arial"/>
          <w:bCs/>
          <w:sz w:val="24"/>
          <w:szCs w:val="24"/>
        </w:rPr>
      </w:pPr>
      <w:r w:rsidRPr="00166D12">
        <w:rPr>
          <w:rFonts w:ascii="Arial" w:hAnsi="Arial" w:cs="Arial"/>
          <w:bCs/>
          <w:sz w:val="24"/>
          <w:szCs w:val="24"/>
        </w:rPr>
        <w:t>He should not worry about his wife or children. On the contrary, he should wipe their memory from his heart, removing all thoughts from his mind except the war.</w:t>
      </w:r>
    </w:p>
    <w:p w14:paraId="623A240A" w14:textId="306492B2" w:rsidR="00166D12" w:rsidRPr="00166D12" w:rsidRDefault="00166D12" w:rsidP="003B1991">
      <w:pPr>
        <w:ind w:left="720"/>
        <w:jc w:val="both"/>
        <w:rPr>
          <w:rFonts w:ascii="Arial" w:hAnsi="Arial" w:cs="Arial"/>
          <w:bCs/>
          <w:sz w:val="24"/>
          <w:szCs w:val="24"/>
        </w:rPr>
      </w:pPr>
      <w:r>
        <w:rPr>
          <w:rFonts w:ascii="Arial" w:hAnsi="Arial" w:cs="Arial"/>
          <w:bCs/>
          <w:sz w:val="24"/>
          <w:szCs w:val="24"/>
        </w:rPr>
        <w:t>…</w:t>
      </w:r>
      <w:r w:rsidRPr="00166D12">
        <w:rPr>
          <w:rFonts w:ascii="Arial" w:hAnsi="Arial" w:cs="Arial"/>
          <w:bCs/>
          <w:sz w:val="24"/>
          <w:szCs w:val="24"/>
        </w:rPr>
        <w:t>In contrast, anyone who fights with his entire heart, without fear, with the intention of sanctifying God's name alone, can be assured that he will find no harm, nor will bad overtake him. He will be granted a proper family in Israel and gather merit for himself and his children forever</w:t>
      </w:r>
      <w:r w:rsidR="00091CD1">
        <w:rPr>
          <w:rFonts w:ascii="Arial" w:hAnsi="Arial" w:cs="Arial"/>
          <w:bCs/>
          <w:sz w:val="24"/>
          <w:szCs w:val="24"/>
        </w:rPr>
        <w:t>.</w:t>
      </w:r>
    </w:p>
    <w:p w14:paraId="40315712" w14:textId="28F26098" w:rsidR="00AC2AE1" w:rsidRDefault="00AC2AE1" w:rsidP="003B1991">
      <w:pPr>
        <w:jc w:val="both"/>
        <w:rPr>
          <w:rFonts w:ascii="Arial" w:hAnsi="Arial" w:cs="Arial"/>
          <w:sz w:val="24"/>
          <w:szCs w:val="24"/>
        </w:rPr>
      </w:pPr>
      <w:r w:rsidRPr="004A5A96">
        <w:rPr>
          <w:rFonts w:ascii="Arial" w:hAnsi="Arial" w:cs="Arial"/>
          <w:sz w:val="24"/>
          <w:szCs w:val="24"/>
        </w:rPr>
        <w:lastRenderedPageBreak/>
        <w:t>What is the source of this extreme ruling? Some have suggested</w:t>
      </w:r>
      <w:r w:rsidR="008C0864">
        <w:rPr>
          <w:rStyle w:val="FootnoteReference"/>
          <w:rFonts w:ascii="Arial" w:hAnsi="Arial" w:cs="Arial"/>
          <w:sz w:val="24"/>
          <w:szCs w:val="24"/>
        </w:rPr>
        <w:footnoteReference w:id="1"/>
      </w:r>
      <w:r w:rsidRPr="004A5A96">
        <w:rPr>
          <w:rFonts w:ascii="Arial" w:hAnsi="Arial" w:cs="Arial"/>
          <w:sz w:val="24"/>
          <w:szCs w:val="24"/>
        </w:rPr>
        <w:t xml:space="preserve"> that the Rambam based </w:t>
      </w:r>
      <w:r w:rsidR="00906CF4">
        <w:rPr>
          <w:rFonts w:ascii="Arial" w:hAnsi="Arial" w:cs="Arial"/>
          <w:sz w:val="24"/>
          <w:szCs w:val="24"/>
        </w:rPr>
        <w:t>his words</w:t>
      </w:r>
      <w:r w:rsidR="00906CF4" w:rsidRPr="004A5A96">
        <w:rPr>
          <w:rFonts w:ascii="Arial" w:hAnsi="Arial" w:cs="Arial"/>
          <w:sz w:val="24"/>
          <w:szCs w:val="24"/>
        </w:rPr>
        <w:t xml:space="preserve"> </w:t>
      </w:r>
      <w:r w:rsidRPr="004A5A96">
        <w:rPr>
          <w:rFonts w:ascii="Arial" w:hAnsi="Arial" w:cs="Arial"/>
          <w:sz w:val="24"/>
          <w:szCs w:val="24"/>
        </w:rPr>
        <w:t xml:space="preserve">on the </w:t>
      </w:r>
      <w:r w:rsidR="00166D12">
        <w:rPr>
          <w:rFonts w:ascii="Arial" w:hAnsi="Arial" w:cs="Arial"/>
          <w:sz w:val="24"/>
          <w:szCs w:val="24"/>
        </w:rPr>
        <w:t xml:space="preserve">following </w:t>
      </w:r>
      <w:proofErr w:type="spellStart"/>
      <w:r w:rsidR="00906CF4">
        <w:rPr>
          <w:rFonts w:ascii="Arial" w:hAnsi="Arial" w:cs="Arial"/>
          <w:sz w:val="24"/>
          <w:szCs w:val="24"/>
        </w:rPr>
        <w:t>G</w:t>
      </w:r>
      <w:r w:rsidR="00906CF4" w:rsidRPr="004A5A96">
        <w:rPr>
          <w:rFonts w:ascii="Arial" w:hAnsi="Arial" w:cs="Arial"/>
          <w:sz w:val="24"/>
          <w:szCs w:val="24"/>
        </w:rPr>
        <w:t>emara</w:t>
      </w:r>
      <w:proofErr w:type="spellEnd"/>
      <w:r w:rsidR="00906CF4">
        <w:rPr>
          <w:rFonts w:ascii="Arial" w:hAnsi="Arial" w:cs="Arial"/>
          <w:sz w:val="24"/>
          <w:szCs w:val="24"/>
        </w:rPr>
        <w:t>,</w:t>
      </w:r>
      <w:r w:rsidR="00906CF4" w:rsidRPr="004A5A96">
        <w:rPr>
          <w:rFonts w:ascii="Arial" w:hAnsi="Arial" w:cs="Arial"/>
          <w:sz w:val="24"/>
          <w:szCs w:val="24"/>
        </w:rPr>
        <w:t xml:space="preserve"> </w:t>
      </w:r>
      <w:r w:rsidRPr="004A5A96">
        <w:rPr>
          <w:rFonts w:ascii="Arial" w:hAnsi="Arial" w:cs="Arial"/>
          <w:sz w:val="24"/>
          <w:szCs w:val="24"/>
        </w:rPr>
        <w:t xml:space="preserve">which </w:t>
      </w:r>
      <w:r w:rsidR="00635B70">
        <w:rPr>
          <w:rFonts w:ascii="Arial" w:hAnsi="Arial" w:cs="Arial"/>
          <w:sz w:val="24"/>
          <w:szCs w:val="24"/>
        </w:rPr>
        <w:t>states</w:t>
      </w:r>
      <w:r w:rsidR="00635B70" w:rsidRPr="004A5A96">
        <w:rPr>
          <w:rFonts w:ascii="Arial" w:hAnsi="Arial" w:cs="Arial"/>
          <w:sz w:val="24"/>
          <w:szCs w:val="24"/>
        </w:rPr>
        <w:t xml:space="preserve"> </w:t>
      </w:r>
      <w:r w:rsidRPr="004A5A96">
        <w:rPr>
          <w:rFonts w:ascii="Arial" w:hAnsi="Arial" w:cs="Arial"/>
          <w:sz w:val="24"/>
          <w:szCs w:val="24"/>
        </w:rPr>
        <w:t xml:space="preserve">that </w:t>
      </w:r>
      <w:r w:rsidR="00635B70">
        <w:rPr>
          <w:rFonts w:ascii="Arial" w:hAnsi="Arial" w:cs="Arial"/>
          <w:sz w:val="24"/>
          <w:szCs w:val="24"/>
        </w:rPr>
        <w:t>in order to avoid leaving</w:t>
      </w:r>
      <w:r w:rsidRPr="004A5A96">
        <w:rPr>
          <w:rFonts w:ascii="Arial" w:hAnsi="Arial" w:cs="Arial"/>
          <w:sz w:val="24"/>
          <w:szCs w:val="24"/>
        </w:rPr>
        <w:t xml:space="preserve"> women </w:t>
      </w:r>
      <w:r w:rsidR="00906CF4">
        <w:rPr>
          <w:rFonts w:ascii="Arial" w:hAnsi="Arial" w:cs="Arial"/>
          <w:sz w:val="24"/>
          <w:szCs w:val="24"/>
        </w:rPr>
        <w:t xml:space="preserve">as </w:t>
      </w:r>
      <w:r w:rsidRPr="0096329F">
        <w:rPr>
          <w:rFonts w:ascii="Arial" w:hAnsi="Arial" w:cs="Arial"/>
          <w:i/>
          <w:iCs/>
          <w:sz w:val="24"/>
          <w:szCs w:val="24"/>
        </w:rPr>
        <w:t>agunot</w:t>
      </w:r>
      <w:r w:rsidRPr="004A5A96">
        <w:rPr>
          <w:rFonts w:ascii="Arial" w:hAnsi="Arial" w:cs="Arial"/>
          <w:sz w:val="24"/>
          <w:szCs w:val="24"/>
        </w:rPr>
        <w:t xml:space="preserve">, </w:t>
      </w:r>
      <w:r w:rsidR="00D149A6">
        <w:rPr>
          <w:rFonts w:ascii="Arial" w:hAnsi="Arial" w:cs="Arial"/>
          <w:sz w:val="24"/>
          <w:szCs w:val="24"/>
        </w:rPr>
        <w:t xml:space="preserve">the </w:t>
      </w:r>
      <w:r w:rsidRPr="004A5A96">
        <w:rPr>
          <w:rFonts w:ascii="Arial" w:hAnsi="Arial" w:cs="Arial"/>
          <w:sz w:val="24"/>
          <w:szCs w:val="24"/>
        </w:rPr>
        <w:t xml:space="preserve">soldiers </w:t>
      </w:r>
      <w:r w:rsidR="00D149A6">
        <w:rPr>
          <w:rFonts w:ascii="Arial" w:hAnsi="Arial" w:cs="Arial"/>
          <w:sz w:val="24"/>
          <w:szCs w:val="24"/>
        </w:rPr>
        <w:t xml:space="preserve">of David </w:t>
      </w:r>
      <w:proofErr w:type="spellStart"/>
      <w:r w:rsidR="00D149A6">
        <w:rPr>
          <w:rFonts w:ascii="Arial" w:hAnsi="Arial" w:cs="Arial"/>
          <w:sz w:val="24"/>
          <w:szCs w:val="24"/>
        </w:rPr>
        <w:t>Hamelekh’s</w:t>
      </w:r>
      <w:proofErr w:type="spellEnd"/>
      <w:r w:rsidR="00D149A6">
        <w:rPr>
          <w:rFonts w:ascii="Arial" w:hAnsi="Arial" w:cs="Arial"/>
          <w:sz w:val="24"/>
          <w:szCs w:val="24"/>
        </w:rPr>
        <w:t xml:space="preserve"> army would</w:t>
      </w:r>
      <w:r w:rsidR="00D149A6" w:rsidRPr="004A5A96">
        <w:rPr>
          <w:rFonts w:ascii="Arial" w:hAnsi="Arial" w:cs="Arial"/>
          <w:sz w:val="24"/>
          <w:szCs w:val="24"/>
        </w:rPr>
        <w:t xml:space="preserve"> </w:t>
      </w:r>
      <w:r w:rsidRPr="004A5A96">
        <w:rPr>
          <w:rFonts w:ascii="Arial" w:hAnsi="Arial" w:cs="Arial"/>
          <w:sz w:val="24"/>
          <w:szCs w:val="24"/>
        </w:rPr>
        <w:t>divorce their wives before battle:</w:t>
      </w:r>
    </w:p>
    <w:p w14:paraId="7F9F82D5" w14:textId="2621CE35" w:rsidR="00AC2AE1" w:rsidRPr="00166D12" w:rsidRDefault="00166D12" w:rsidP="003B1991">
      <w:pPr>
        <w:ind w:left="720"/>
        <w:jc w:val="both"/>
        <w:rPr>
          <w:rFonts w:ascii="Arial" w:hAnsi="Arial" w:cs="Arial"/>
          <w:sz w:val="24"/>
          <w:szCs w:val="24"/>
        </w:rPr>
      </w:pPr>
      <w:r w:rsidRPr="00166D12">
        <w:rPr>
          <w:rFonts w:ascii="Arial" w:hAnsi="Arial" w:cs="Arial"/>
          <w:sz w:val="24"/>
          <w:szCs w:val="24"/>
        </w:rPr>
        <w:t xml:space="preserve">Anyone who goes to a war waged by the royal house of David writes a conditional bill of divorce to his wife. </w:t>
      </w:r>
      <w:r w:rsidR="00906CF4">
        <w:rPr>
          <w:rFonts w:ascii="Arial" w:hAnsi="Arial" w:cs="Arial"/>
          <w:sz w:val="24"/>
          <w:szCs w:val="24"/>
        </w:rPr>
        <w:t>(</w:t>
      </w:r>
      <w:proofErr w:type="spellStart"/>
      <w:r w:rsidR="00906CF4" w:rsidRPr="0096329F">
        <w:rPr>
          <w:rFonts w:ascii="Arial" w:hAnsi="Arial" w:cs="Arial"/>
          <w:i/>
          <w:iCs/>
          <w:sz w:val="24"/>
          <w:szCs w:val="24"/>
        </w:rPr>
        <w:t>Ketubot</w:t>
      </w:r>
      <w:proofErr w:type="spellEnd"/>
      <w:r w:rsidR="00906CF4">
        <w:rPr>
          <w:rFonts w:ascii="Arial" w:hAnsi="Arial" w:cs="Arial"/>
          <w:sz w:val="24"/>
          <w:szCs w:val="24"/>
        </w:rPr>
        <w:t xml:space="preserve"> 9b)</w:t>
      </w:r>
    </w:p>
    <w:p w14:paraId="761F2147" w14:textId="43EFF545" w:rsidR="004A5A96" w:rsidRDefault="004C34E7" w:rsidP="003B1991">
      <w:pPr>
        <w:jc w:val="both"/>
        <w:rPr>
          <w:rFonts w:ascii="Arial" w:hAnsi="Arial" w:cs="Arial"/>
          <w:sz w:val="24"/>
          <w:szCs w:val="24"/>
        </w:rPr>
      </w:pPr>
      <w:r w:rsidRPr="004A5A96">
        <w:rPr>
          <w:rFonts w:ascii="Arial" w:hAnsi="Arial" w:cs="Arial"/>
          <w:sz w:val="24"/>
          <w:szCs w:val="24"/>
        </w:rPr>
        <w:t xml:space="preserve">Perhaps it was the Rambam’s understanding that war is </w:t>
      </w:r>
      <w:r w:rsidR="00CA0C72">
        <w:rPr>
          <w:rFonts w:ascii="Arial" w:hAnsi="Arial" w:cs="Arial"/>
          <w:sz w:val="24"/>
          <w:szCs w:val="24"/>
        </w:rPr>
        <w:t>a</w:t>
      </w:r>
      <w:r w:rsidR="00CA0C72" w:rsidRPr="004A5A96">
        <w:rPr>
          <w:rFonts w:ascii="Arial" w:hAnsi="Arial" w:cs="Arial"/>
          <w:sz w:val="24"/>
          <w:szCs w:val="24"/>
        </w:rPr>
        <w:t xml:space="preserve"> contradiction </w:t>
      </w:r>
      <w:r w:rsidR="007E36E3">
        <w:rPr>
          <w:rFonts w:ascii="Arial" w:hAnsi="Arial" w:cs="Arial"/>
          <w:sz w:val="24"/>
          <w:szCs w:val="24"/>
        </w:rPr>
        <w:t xml:space="preserve">par </w:t>
      </w:r>
      <w:r w:rsidR="00166D12">
        <w:rPr>
          <w:rFonts w:ascii="Arial" w:hAnsi="Arial" w:cs="Arial"/>
          <w:sz w:val="24"/>
          <w:szCs w:val="24"/>
        </w:rPr>
        <w:t>excellence</w:t>
      </w:r>
      <w:r w:rsidR="007E36E3">
        <w:rPr>
          <w:rFonts w:ascii="Arial" w:hAnsi="Arial" w:cs="Arial"/>
          <w:sz w:val="24"/>
          <w:szCs w:val="24"/>
        </w:rPr>
        <w:t xml:space="preserve"> </w:t>
      </w:r>
      <w:r w:rsidR="00736B68" w:rsidRPr="004A5A96">
        <w:rPr>
          <w:rFonts w:ascii="Arial" w:hAnsi="Arial" w:cs="Arial"/>
          <w:sz w:val="24"/>
          <w:szCs w:val="24"/>
        </w:rPr>
        <w:t xml:space="preserve">to </w:t>
      </w:r>
      <w:r w:rsidR="007E36E3">
        <w:rPr>
          <w:rFonts w:ascii="Arial" w:hAnsi="Arial" w:cs="Arial"/>
          <w:sz w:val="24"/>
          <w:szCs w:val="24"/>
        </w:rPr>
        <w:t xml:space="preserve">home and </w:t>
      </w:r>
      <w:r w:rsidR="00736B68" w:rsidRPr="004A5A96">
        <w:rPr>
          <w:rFonts w:ascii="Arial" w:hAnsi="Arial" w:cs="Arial"/>
          <w:sz w:val="24"/>
          <w:szCs w:val="24"/>
        </w:rPr>
        <w:t>family</w:t>
      </w:r>
      <w:r w:rsidR="00CA0C72">
        <w:rPr>
          <w:rFonts w:ascii="Arial" w:hAnsi="Arial" w:cs="Arial"/>
          <w:sz w:val="24"/>
          <w:szCs w:val="24"/>
        </w:rPr>
        <w:t>; they</w:t>
      </w:r>
      <w:r w:rsidR="00736B68" w:rsidRPr="004A5A96">
        <w:rPr>
          <w:rFonts w:ascii="Arial" w:hAnsi="Arial" w:cs="Arial"/>
          <w:sz w:val="24"/>
          <w:szCs w:val="24"/>
        </w:rPr>
        <w:t xml:space="preserve"> cannot live side by side with one another. The </w:t>
      </w:r>
      <w:proofErr w:type="spellStart"/>
      <w:r w:rsidR="00CA0C72">
        <w:rPr>
          <w:rFonts w:ascii="Arial" w:hAnsi="Arial" w:cs="Arial"/>
          <w:sz w:val="24"/>
          <w:szCs w:val="24"/>
        </w:rPr>
        <w:t>G</w:t>
      </w:r>
      <w:r w:rsidR="00CA0C72" w:rsidRPr="004A5A96">
        <w:rPr>
          <w:rFonts w:ascii="Arial" w:hAnsi="Arial" w:cs="Arial"/>
          <w:sz w:val="24"/>
          <w:szCs w:val="24"/>
        </w:rPr>
        <w:t>emara</w:t>
      </w:r>
      <w:r w:rsidR="00CA0C72">
        <w:rPr>
          <w:rFonts w:ascii="Arial" w:hAnsi="Arial" w:cs="Arial"/>
          <w:sz w:val="24"/>
          <w:szCs w:val="24"/>
        </w:rPr>
        <w:t>’</w:t>
      </w:r>
      <w:r w:rsidR="00CA0C72" w:rsidRPr="004A5A96">
        <w:rPr>
          <w:rFonts w:ascii="Arial" w:hAnsi="Arial" w:cs="Arial"/>
          <w:sz w:val="24"/>
          <w:szCs w:val="24"/>
        </w:rPr>
        <w:t>s</w:t>
      </w:r>
      <w:proofErr w:type="spellEnd"/>
      <w:r w:rsidR="00CA0C72" w:rsidRPr="004A5A96">
        <w:rPr>
          <w:rFonts w:ascii="Arial" w:hAnsi="Arial" w:cs="Arial"/>
          <w:sz w:val="24"/>
          <w:szCs w:val="24"/>
        </w:rPr>
        <w:t xml:space="preserve"> </w:t>
      </w:r>
      <w:r w:rsidR="00736B68" w:rsidRPr="004A5A96">
        <w:rPr>
          <w:rFonts w:ascii="Arial" w:hAnsi="Arial" w:cs="Arial"/>
          <w:sz w:val="24"/>
          <w:szCs w:val="24"/>
        </w:rPr>
        <w:t>suggestion is not just advice</w:t>
      </w:r>
      <w:r w:rsidR="00CA0C72">
        <w:rPr>
          <w:rFonts w:ascii="Arial" w:hAnsi="Arial" w:cs="Arial"/>
          <w:sz w:val="24"/>
          <w:szCs w:val="24"/>
        </w:rPr>
        <w:t>;</w:t>
      </w:r>
      <w:r w:rsidR="00736B68" w:rsidRPr="004A5A96">
        <w:rPr>
          <w:rFonts w:ascii="Arial" w:hAnsi="Arial" w:cs="Arial"/>
          <w:sz w:val="24"/>
          <w:szCs w:val="24"/>
        </w:rPr>
        <w:t xml:space="preserve"> rather</w:t>
      </w:r>
      <w:r w:rsidR="00CA0C72">
        <w:rPr>
          <w:rFonts w:ascii="Arial" w:hAnsi="Arial" w:cs="Arial"/>
          <w:sz w:val="24"/>
          <w:szCs w:val="24"/>
        </w:rPr>
        <w:t>,</w:t>
      </w:r>
      <w:r w:rsidR="00736B68" w:rsidRPr="004A5A96">
        <w:rPr>
          <w:rFonts w:ascii="Arial" w:hAnsi="Arial" w:cs="Arial"/>
          <w:sz w:val="24"/>
          <w:szCs w:val="24"/>
        </w:rPr>
        <w:t xml:space="preserve"> it is a statement that a soldier in battle is required to separate himself from his personal self</w:t>
      </w:r>
      <w:r w:rsidR="00CA0C72">
        <w:rPr>
          <w:rFonts w:ascii="Arial" w:hAnsi="Arial" w:cs="Arial"/>
          <w:sz w:val="24"/>
          <w:szCs w:val="24"/>
        </w:rPr>
        <w:t>,</w:t>
      </w:r>
      <w:r w:rsidR="00736B68" w:rsidRPr="004A5A96">
        <w:rPr>
          <w:rFonts w:ascii="Arial" w:hAnsi="Arial" w:cs="Arial"/>
          <w:sz w:val="24"/>
          <w:szCs w:val="24"/>
        </w:rPr>
        <w:t xml:space="preserve"> which includes family lif</w:t>
      </w:r>
      <w:r w:rsidR="00091CD1">
        <w:rPr>
          <w:rFonts w:ascii="Arial" w:hAnsi="Arial" w:cs="Arial"/>
          <w:sz w:val="24"/>
          <w:szCs w:val="24"/>
        </w:rPr>
        <w:t>e</w:t>
      </w:r>
      <w:r w:rsidR="00CA0C72">
        <w:rPr>
          <w:rFonts w:ascii="Arial" w:hAnsi="Arial" w:cs="Arial"/>
          <w:sz w:val="24"/>
          <w:szCs w:val="24"/>
        </w:rPr>
        <w:t>.</w:t>
      </w:r>
    </w:p>
    <w:p w14:paraId="1C36075E" w14:textId="5D6A11ED" w:rsidR="007E36E3" w:rsidRPr="00270573" w:rsidRDefault="007E36E3" w:rsidP="003B1991">
      <w:pPr>
        <w:jc w:val="both"/>
        <w:rPr>
          <w:rFonts w:ascii="Arial" w:hAnsi="Arial" w:cs="Arial"/>
          <w:i/>
          <w:iCs/>
          <w:sz w:val="24"/>
          <w:szCs w:val="24"/>
        </w:rPr>
      </w:pPr>
      <w:r w:rsidRPr="00270573">
        <w:rPr>
          <w:rFonts w:ascii="Arial" w:hAnsi="Arial" w:cs="Arial"/>
          <w:i/>
          <w:iCs/>
          <w:sz w:val="24"/>
          <w:szCs w:val="24"/>
        </w:rPr>
        <w:t xml:space="preserve">Marital </w:t>
      </w:r>
      <w:r w:rsidR="00270573" w:rsidRPr="00270573">
        <w:rPr>
          <w:rFonts w:ascii="Arial" w:hAnsi="Arial" w:cs="Arial"/>
          <w:i/>
          <w:iCs/>
          <w:sz w:val="24"/>
          <w:szCs w:val="24"/>
        </w:rPr>
        <w:t>Relationships During Difficult Times</w:t>
      </w:r>
    </w:p>
    <w:p w14:paraId="72FA561E" w14:textId="6719A928" w:rsidR="007E36E3" w:rsidRDefault="007E36E3" w:rsidP="003B1991">
      <w:pPr>
        <w:jc w:val="both"/>
        <w:rPr>
          <w:rFonts w:ascii="Arial" w:hAnsi="Arial" w:cs="Arial"/>
          <w:bCs/>
          <w:sz w:val="24"/>
          <w:szCs w:val="24"/>
        </w:rPr>
      </w:pPr>
      <w:r w:rsidRPr="007E36E3">
        <w:rPr>
          <w:rFonts w:ascii="Arial" w:hAnsi="Arial" w:cs="Arial"/>
          <w:sz w:val="24"/>
          <w:szCs w:val="24"/>
        </w:rPr>
        <w:t xml:space="preserve">The </w:t>
      </w:r>
      <w:proofErr w:type="spellStart"/>
      <w:r w:rsidR="00CA0C72">
        <w:rPr>
          <w:rFonts w:ascii="Arial" w:hAnsi="Arial" w:cs="Arial"/>
          <w:sz w:val="24"/>
          <w:szCs w:val="24"/>
        </w:rPr>
        <w:t>G</w:t>
      </w:r>
      <w:r w:rsidR="00CA0C72" w:rsidRPr="007E36E3">
        <w:rPr>
          <w:rFonts w:ascii="Arial" w:hAnsi="Arial" w:cs="Arial"/>
          <w:sz w:val="24"/>
          <w:szCs w:val="24"/>
        </w:rPr>
        <w:t>emara</w:t>
      </w:r>
      <w:proofErr w:type="spellEnd"/>
      <w:r w:rsidR="00CA0C72" w:rsidRPr="007E36E3">
        <w:rPr>
          <w:rFonts w:ascii="Arial" w:hAnsi="Arial" w:cs="Arial"/>
          <w:sz w:val="24"/>
          <w:szCs w:val="24"/>
        </w:rPr>
        <w:t xml:space="preserve"> </w:t>
      </w:r>
      <w:r w:rsidRPr="007E36E3">
        <w:rPr>
          <w:rFonts w:ascii="Arial" w:hAnsi="Arial" w:cs="Arial"/>
          <w:sz w:val="24"/>
          <w:szCs w:val="24"/>
        </w:rPr>
        <w:t xml:space="preserve">in </w:t>
      </w:r>
      <w:proofErr w:type="spellStart"/>
      <w:r w:rsidR="00CA0C72" w:rsidRPr="0096329F">
        <w:rPr>
          <w:rFonts w:ascii="Arial" w:hAnsi="Arial" w:cs="Arial"/>
          <w:i/>
          <w:iCs/>
          <w:sz w:val="24"/>
          <w:szCs w:val="24"/>
        </w:rPr>
        <w:t>Taanit</w:t>
      </w:r>
      <w:proofErr w:type="spellEnd"/>
      <w:r w:rsidRPr="007E36E3">
        <w:rPr>
          <w:rFonts w:ascii="Arial" w:hAnsi="Arial" w:cs="Arial"/>
          <w:sz w:val="24"/>
          <w:szCs w:val="24"/>
        </w:rPr>
        <w:t xml:space="preserve"> </w:t>
      </w:r>
      <w:r w:rsidR="00CA0C72">
        <w:rPr>
          <w:rFonts w:ascii="Arial" w:hAnsi="Arial" w:cs="Arial"/>
          <w:sz w:val="24"/>
          <w:szCs w:val="24"/>
        </w:rPr>
        <w:t>r</w:t>
      </w:r>
      <w:r w:rsidR="00CA0C72" w:rsidRPr="007E36E3">
        <w:rPr>
          <w:rFonts w:ascii="Arial" w:hAnsi="Arial" w:cs="Arial"/>
          <w:sz w:val="24"/>
          <w:szCs w:val="24"/>
        </w:rPr>
        <w:t xml:space="preserve">ules </w:t>
      </w:r>
      <w:r w:rsidRPr="007E36E3">
        <w:rPr>
          <w:rFonts w:ascii="Arial" w:hAnsi="Arial" w:cs="Arial"/>
          <w:sz w:val="24"/>
          <w:szCs w:val="24"/>
        </w:rPr>
        <w:t xml:space="preserve">that couples are prohibited </w:t>
      </w:r>
      <w:r w:rsidR="00EC0B2C">
        <w:rPr>
          <w:rFonts w:ascii="Arial" w:hAnsi="Arial" w:cs="Arial"/>
          <w:sz w:val="24"/>
          <w:szCs w:val="24"/>
        </w:rPr>
        <w:t xml:space="preserve">from </w:t>
      </w:r>
      <w:r w:rsidR="004A5AE2">
        <w:rPr>
          <w:rFonts w:ascii="Arial" w:hAnsi="Arial" w:cs="Arial"/>
          <w:sz w:val="24"/>
          <w:szCs w:val="24"/>
        </w:rPr>
        <w:t>marital</w:t>
      </w:r>
      <w:r w:rsidR="00EC0B2C">
        <w:rPr>
          <w:rFonts w:ascii="Arial" w:hAnsi="Arial" w:cs="Arial"/>
          <w:sz w:val="24"/>
          <w:szCs w:val="24"/>
        </w:rPr>
        <w:t xml:space="preserve"> relations during </w:t>
      </w:r>
      <w:r w:rsidR="004A5AE2">
        <w:rPr>
          <w:rFonts w:ascii="Arial" w:hAnsi="Arial" w:cs="Arial"/>
          <w:sz w:val="24"/>
          <w:szCs w:val="24"/>
        </w:rPr>
        <w:t xml:space="preserve">times of </w:t>
      </w:r>
      <w:r w:rsidR="00EC0B2C">
        <w:rPr>
          <w:rFonts w:ascii="Arial" w:hAnsi="Arial" w:cs="Arial"/>
          <w:sz w:val="24"/>
          <w:szCs w:val="24"/>
        </w:rPr>
        <w:t xml:space="preserve">famine. This is derived from the </w:t>
      </w:r>
      <w:r w:rsidR="00D77026">
        <w:rPr>
          <w:rFonts w:ascii="Arial" w:hAnsi="Arial" w:cs="Arial"/>
          <w:sz w:val="24"/>
          <w:szCs w:val="24"/>
        </w:rPr>
        <w:t xml:space="preserve">verses </w:t>
      </w:r>
      <w:r w:rsidR="00EC0B2C">
        <w:rPr>
          <w:rFonts w:ascii="Arial" w:hAnsi="Arial" w:cs="Arial"/>
          <w:sz w:val="24"/>
          <w:szCs w:val="24"/>
        </w:rPr>
        <w:t xml:space="preserve">emphasizing that Yosef and his wife had their two children </w:t>
      </w:r>
      <w:r w:rsidR="00EC0B2C" w:rsidRPr="00EC0B2C">
        <w:rPr>
          <w:rFonts w:ascii="Arial" w:hAnsi="Arial" w:cs="Arial"/>
          <w:b/>
          <w:bCs/>
          <w:sz w:val="24"/>
          <w:szCs w:val="24"/>
        </w:rPr>
        <w:t>before</w:t>
      </w:r>
      <w:r w:rsidR="00EC0B2C">
        <w:rPr>
          <w:rFonts w:ascii="Arial" w:hAnsi="Arial" w:cs="Arial"/>
          <w:sz w:val="24"/>
          <w:szCs w:val="24"/>
        </w:rPr>
        <w:t xml:space="preserve"> the famine arrived in Egypt. Furthermore, the </w:t>
      </w:r>
      <w:proofErr w:type="spellStart"/>
      <w:r w:rsidR="00D77026">
        <w:rPr>
          <w:rFonts w:ascii="Arial" w:hAnsi="Arial" w:cs="Arial"/>
          <w:sz w:val="24"/>
          <w:szCs w:val="24"/>
        </w:rPr>
        <w:t>Gemara</w:t>
      </w:r>
      <w:proofErr w:type="spellEnd"/>
      <w:r w:rsidR="00D77026">
        <w:rPr>
          <w:rFonts w:ascii="Arial" w:hAnsi="Arial" w:cs="Arial"/>
          <w:sz w:val="24"/>
          <w:szCs w:val="24"/>
        </w:rPr>
        <w:t xml:space="preserve"> </w:t>
      </w:r>
      <w:r w:rsidR="00EC0B2C">
        <w:rPr>
          <w:rFonts w:ascii="Arial" w:hAnsi="Arial" w:cs="Arial"/>
          <w:sz w:val="24"/>
          <w:szCs w:val="24"/>
        </w:rPr>
        <w:t>rules that at difficult times</w:t>
      </w:r>
      <w:r w:rsidR="00D77026">
        <w:rPr>
          <w:rFonts w:ascii="Arial" w:hAnsi="Arial" w:cs="Arial"/>
          <w:sz w:val="24"/>
          <w:szCs w:val="24"/>
        </w:rPr>
        <w:t>, when</w:t>
      </w:r>
      <w:r w:rsidR="00EC0B2C">
        <w:rPr>
          <w:rFonts w:ascii="Arial" w:hAnsi="Arial" w:cs="Arial"/>
          <w:sz w:val="24"/>
          <w:szCs w:val="24"/>
        </w:rPr>
        <w:t xml:space="preserve"> the people are suffering pain and loss, one must refrain from pleasures</w:t>
      </w:r>
      <w:r w:rsidR="00D77026">
        <w:rPr>
          <w:rFonts w:ascii="Arial" w:hAnsi="Arial" w:cs="Arial"/>
          <w:sz w:val="24"/>
          <w:szCs w:val="24"/>
        </w:rPr>
        <w:t xml:space="preserve"> and</w:t>
      </w:r>
      <w:r w:rsidR="00EC0B2C">
        <w:rPr>
          <w:rFonts w:ascii="Arial" w:hAnsi="Arial" w:cs="Arial"/>
          <w:sz w:val="24"/>
          <w:szCs w:val="24"/>
        </w:rPr>
        <w:t xml:space="preserve"> should join the community in its sorrow and pain. This can be learned from Moshe our great leader who at time of war empathized with the people:</w:t>
      </w:r>
    </w:p>
    <w:p w14:paraId="59916F61" w14:textId="5E7B44F0" w:rsidR="004A5AE2" w:rsidRPr="004A5AE2" w:rsidRDefault="004A5AE2" w:rsidP="003B1991">
      <w:pPr>
        <w:ind w:left="720"/>
        <w:jc w:val="both"/>
        <w:rPr>
          <w:rFonts w:ascii="Arial" w:hAnsi="Arial" w:cs="Arial"/>
          <w:sz w:val="24"/>
          <w:szCs w:val="24"/>
        </w:rPr>
      </w:pPr>
      <w:r w:rsidRPr="004A5AE2">
        <w:rPr>
          <w:rFonts w:ascii="Arial" w:hAnsi="Arial" w:cs="Arial"/>
          <w:sz w:val="24"/>
          <w:szCs w:val="24"/>
        </w:rPr>
        <w:t>When the community is immersed in suffering, a person may not say: I will go to my home and I will eat and drink, and peace be upon you, my soul…Rather, a person should be distressed together with the community. As we found with Moses our teacher that he was distressed together with the community, as it is stated during the war with Amalek: “But Moses’ hands were heavy; and they took a stone, and put it under him, and he sat upon it” (</w:t>
      </w:r>
      <w:proofErr w:type="spellStart"/>
      <w:r w:rsidR="00A47829" w:rsidRPr="0096329F">
        <w:rPr>
          <w:rFonts w:ascii="Arial" w:hAnsi="Arial" w:cs="Arial"/>
          <w:i/>
          <w:iCs/>
          <w:sz w:val="24"/>
          <w:szCs w:val="24"/>
        </w:rPr>
        <w:t>Shemot</w:t>
      </w:r>
      <w:proofErr w:type="spellEnd"/>
      <w:r w:rsidR="00A47829" w:rsidRPr="004A5AE2">
        <w:rPr>
          <w:rFonts w:ascii="Arial" w:hAnsi="Arial" w:cs="Arial"/>
          <w:sz w:val="24"/>
          <w:szCs w:val="24"/>
        </w:rPr>
        <w:t xml:space="preserve"> </w:t>
      </w:r>
      <w:r w:rsidRPr="004A5AE2">
        <w:rPr>
          <w:rFonts w:ascii="Arial" w:hAnsi="Arial" w:cs="Arial"/>
          <w:sz w:val="24"/>
          <w:szCs w:val="24"/>
        </w:rPr>
        <w:t xml:space="preserve">17:12). But didn’t Moses have one pillow or one cushion to sit upon; why was he forced to sit on a rock? Rather, Moses said as follows: Since the Jewish people are immersed in suffering, I too will be with them in suffering, as much as I am able, although I am not participating in the fighting. </w:t>
      </w:r>
      <w:r w:rsidR="00CA0C72">
        <w:rPr>
          <w:rFonts w:ascii="Arial" w:hAnsi="Arial" w:cs="Arial"/>
          <w:sz w:val="24"/>
          <w:szCs w:val="24"/>
        </w:rPr>
        <w:t>(</w:t>
      </w:r>
      <w:proofErr w:type="spellStart"/>
      <w:r w:rsidR="00CA0C72" w:rsidRPr="00A437D6">
        <w:rPr>
          <w:rFonts w:ascii="Arial" w:hAnsi="Arial" w:cs="Arial"/>
          <w:i/>
          <w:iCs/>
          <w:sz w:val="24"/>
          <w:szCs w:val="24"/>
        </w:rPr>
        <w:t>Taanit</w:t>
      </w:r>
      <w:proofErr w:type="spellEnd"/>
      <w:r w:rsidR="00CA0C72" w:rsidRPr="007E36E3">
        <w:rPr>
          <w:rFonts w:ascii="Arial" w:hAnsi="Arial" w:cs="Arial"/>
          <w:sz w:val="24"/>
          <w:szCs w:val="24"/>
        </w:rPr>
        <w:t xml:space="preserve"> 11</w:t>
      </w:r>
      <w:r w:rsidR="00CA0C72">
        <w:rPr>
          <w:rFonts w:ascii="Arial" w:hAnsi="Arial" w:cs="Arial"/>
          <w:sz w:val="24"/>
          <w:szCs w:val="24"/>
        </w:rPr>
        <w:t>a)</w:t>
      </w:r>
    </w:p>
    <w:p w14:paraId="01DDDE4B" w14:textId="278FA66C" w:rsidR="00DA630B" w:rsidRDefault="00EC0B2C" w:rsidP="003B1991">
      <w:pPr>
        <w:jc w:val="both"/>
        <w:rPr>
          <w:rFonts w:ascii="Arial" w:hAnsi="Arial" w:cs="Arial"/>
          <w:bCs/>
          <w:sz w:val="24"/>
          <w:szCs w:val="24"/>
        </w:rPr>
      </w:pPr>
      <w:r w:rsidRPr="008A2906">
        <w:rPr>
          <w:rFonts w:ascii="Arial" w:hAnsi="Arial" w:cs="Arial"/>
          <w:bCs/>
          <w:sz w:val="24"/>
          <w:szCs w:val="24"/>
        </w:rPr>
        <w:t xml:space="preserve">Is this </w:t>
      </w:r>
      <w:proofErr w:type="spellStart"/>
      <w:r w:rsidR="00FA2002">
        <w:rPr>
          <w:rFonts w:ascii="Arial" w:hAnsi="Arial" w:cs="Arial"/>
          <w:bCs/>
          <w:sz w:val="24"/>
          <w:szCs w:val="24"/>
        </w:rPr>
        <w:t>G</w:t>
      </w:r>
      <w:r w:rsidR="00FA2002" w:rsidRPr="008A2906">
        <w:rPr>
          <w:rFonts w:ascii="Arial" w:hAnsi="Arial" w:cs="Arial"/>
          <w:bCs/>
          <w:sz w:val="24"/>
          <w:szCs w:val="24"/>
        </w:rPr>
        <w:t>emara</w:t>
      </w:r>
      <w:proofErr w:type="spellEnd"/>
      <w:r w:rsidR="00FA2002" w:rsidRPr="008A2906">
        <w:rPr>
          <w:rFonts w:ascii="Arial" w:hAnsi="Arial" w:cs="Arial"/>
          <w:bCs/>
          <w:sz w:val="24"/>
          <w:szCs w:val="24"/>
        </w:rPr>
        <w:t xml:space="preserve"> </w:t>
      </w:r>
      <w:r w:rsidR="00FA2002">
        <w:rPr>
          <w:rFonts w:ascii="Arial" w:hAnsi="Arial" w:cs="Arial"/>
          <w:bCs/>
          <w:sz w:val="24"/>
          <w:szCs w:val="24"/>
        </w:rPr>
        <w:t xml:space="preserve">presenting </w:t>
      </w:r>
      <w:r w:rsidRPr="008A2906">
        <w:rPr>
          <w:rFonts w:ascii="Arial" w:hAnsi="Arial" w:cs="Arial"/>
          <w:bCs/>
          <w:sz w:val="24"/>
          <w:szCs w:val="24"/>
        </w:rPr>
        <w:t xml:space="preserve">a halakhic ruling or </w:t>
      </w:r>
      <w:r w:rsidR="00FA2002">
        <w:rPr>
          <w:rFonts w:ascii="Arial" w:hAnsi="Arial" w:cs="Arial"/>
          <w:bCs/>
          <w:sz w:val="24"/>
          <w:szCs w:val="24"/>
        </w:rPr>
        <w:t xml:space="preserve">offering </w:t>
      </w:r>
      <w:r w:rsidRPr="008A2906">
        <w:rPr>
          <w:rFonts w:ascii="Arial" w:hAnsi="Arial" w:cs="Arial"/>
          <w:bCs/>
          <w:sz w:val="24"/>
          <w:szCs w:val="24"/>
        </w:rPr>
        <w:t>advice?</w:t>
      </w:r>
      <w:r w:rsidR="00DA630B">
        <w:rPr>
          <w:rFonts w:ascii="Arial" w:hAnsi="Arial" w:cs="Arial"/>
          <w:bCs/>
          <w:sz w:val="24"/>
          <w:szCs w:val="24"/>
        </w:rPr>
        <w:t xml:space="preserve"> Which types of sorrow is the </w:t>
      </w:r>
      <w:proofErr w:type="spellStart"/>
      <w:r w:rsidR="00FA2002">
        <w:rPr>
          <w:rFonts w:ascii="Arial" w:hAnsi="Arial" w:cs="Arial"/>
          <w:bCs/>
          <w:sz w:val="24"/>
          <w:szCs w:val="24"/>
        </w:rPr>
        <w:t>G</w:t>
      </w:r>
      <w:r w:rsidR="00DA630B">
        <w:rPr>
          <w:rFonts w:ascii="Arial" w:hAnsi="Arial" w:cs="Arial"/>
          <w:bCs/>
          <w:sz w:val="24"/>
          <w:szCs w:val="24"/>
        </w:rPr>
        <w:t>emara</w:t>
      </w:r>
      <w:proofErr w:type="spellEnd"/>
      <w:r w:rsidR="00DA630B">
        <w:rPr>
          <w:rFonts w:ascii="Arial" w:hAnsi="Arial" w:cs="Arial"/>
          <w:bCs/>
          <w:sz w:val="24"/>
          <w:szCs w:val="24"/>
        </w:rPr>
        <w:t xml:space="preserve"> referring to?</w:t>
      </w:r>
    </w:p>
    <w:p w14:paraId="575C6B7B" w14:textId="73C86013" w:rsidR="00A2271C" w:rsidRDefault="008A2906" w:rsidP="003B1991">
      <w:pPr>
        <w:jc w:val="both"/>
        <w:rPr>
          <w:rFonts w:ascii="Arial" w:hAnsi="Arial" w:cs="Arial"/>
          <w:bCs/>
          <w:sz w:val="24"/>
          <w:szCs w:val="24"/>
        </w:rPr>
      </w:pPr>
      <w:proofErr w:type="spellStart"/>
      <w:r w:rsidRPr="0096329F">
        <w:rPr>
          <w:rFonts w:ascii="Arial" w:hAnsi="Arial" w:cs="Arial"/>
          <w:bCs/>
          <w:i/>
          <w:iCs/>
          <w:sz w:val="24"/>
          <w:szCs w:val="24"/>
        </w:rPr>
        <w:t>Tosafot</w:t>
      </w:r>
      <w:proofErr w:type="spellEnd"/>
      <w:r>
        <w:rPr>
          <w:rFonts w:ascii="Arial" w:hAnsi="Arial" w:cs="Arial"/>
          <w:bCs/>
          <w:sz w:val="24"/>
          <w:szCs w:val="24"/>
        </w:rPr>
        <w:t xml:space="preserve"> </w:t>
      </w:r>
      <w:r w:rsidR="0028302B">
        <w:rPr>
          <w:rFonts w:ascii="Arial" w:hAnsi="Arial" w:cs="Arial"/>
          <w:bCs/>
          <w:sz w:val="24"/>
          <w:szCs w:val="24"/>
        </w:rPr>
        <w:t>(</w:t>
      </w:r>
      <w:proofErr w:type="spellStart"/>
      <w:r w:rsidR="004A5AE2">
        <w:rPr>
          <w:rFonts w:ascii="Arial" w:hAnsi="Arial" w:cs="Arial"/>
          <w:bCs/>
          <w:sz w:val="24"/>
          <w:szCs w:val="24"/>
        </w:rPr>
        <w:t>s.v</w:t>
      </w:r>
      <w:r w:rsidR="00046C1C">
        <w:rPr>
          <w:rFonts w:ascii="Arial" w:hAnsi="Arial" w:cs="Arial"/>
          <w:bCs/>
          <w:sz w:val="24"/>
          <w:szCs w:val="24"/>
        </w:rPr>
        <w:t>.</w:t>
      </w:r>
      <w:proofErr w:type="spellEnd"/>
      <w:r w:rsidR="004A5AE2">
        <w:rPr>
          <w:rFonts w:ascii="Arial" w:hAnsi="Arial" w:cs="Arial"/>
          <w:bCs/>
          <w:sz w:val="24"/>
          <w:szCs w:val="24"/>
        </w:rPr>
        <w:t xml:space="preserve"> </w:t>
      </w:r>
      <w:proofErr w:type="spellStart"/>
      <w:r w:rsidR="0028302B" w:rsidRPr="0096329F">
        <w:rPr>
          <w:rFonts w:ascii="Arial" w:hAnsi="Arial" w:cs="Arial"/>
          <w:bCs/>
          <w:i/>
          <w:iCs/>
          <w:sz w:val="24"/>
          <w:szCs w:val="24"/>
        </w:rPr>
        <w:t>assur</w:t>
      </w:r>
      <w:proofErr w:type="spellEnd"/>
      <w:r w:rsidR="0028302B">
        <w:rPr>
          <w:rFonts w:ascii="Arial" w:hAnsi="Arial" w:cs="Arial"/>
          <w:bCs/>
          <w:sz w:val="24"/>
          <w:szCs w:val="24"/>
        </w:rPr>
        <w:t xml:space="preserve">) </w:t>
      </w:r>
      <w:r>
        <w:rPr>
          <w:rFonts w:ascii="Arial" w:hAnsi="Arial" w:cs="Arial"/>
          <w:bCs/>
          <w:sz w:val="24"/>
          <w:szCs w:val="24"/>
        </w:rPr>
        <w:t>question how Yochev</w:t>
      </w:r>
      <w:r w:rsidR="00DA630B">
        <w:rPr>
          <w:rFonts w:ascii="Arial" w:hAnsi="Arial" w:cs="Arial"/>
          <w:bCs/>
          <w:sz w:val="24"/>
          <w:szCs w:val="24"/>
        </w:rPr>
        <w:t>e</w:t>
      </w:r>
      <w:r>
        <w:rPr>
          <w:rFonts w:ascii="Arial" w:hAnsi="Arial" w:cs="Arial"/>
          <w:bCs/>
          <w:sz w:val="24"/>
          <w:szCs w:val="24"/>
        </w:rPr>
        <w:t>d (</w:t>
      </w:r>
      <w:r w:rsidR="00DA630B">
        <w:rPr>
          <w:rFonts w:ascii="Arial" w:hAnsi="Arial" w:cs="Arial"/>
          <w:bCs/>
          <w:sz w:val="24"/>
          <w:szCs w:val="24"/>
        </w:rPr>
        <w:t>M</w:t>
      </w:r>
      <w:r>
        <w:rPr>
          <w:rFonts w:ascii="Arial" w:hAnsi="Arial" w:cs="Arial"/>
          <w:bCs/>
          <w:sz w:val="24"/>
          <w:szCs w:val="24"/>
        </w:rPr>
        <w:t>oshe</w:t>
      </w:r>
      <w:r w:rsidR="00046C1C">
        <w:rPr>
          <w:rFonts w:ascii="Arial" w:hAnsi="Arial" w:cs="Arial"/>
          <w:bCs/>
          <w:sz w:val="24"/>
          <w:szCs w:val="24"/>
        </w:rPr>
        <w:t>’s mother</w:t>
      </w:r>
      <w:r>
        <w:rPr>
          <w:rFonts w:ascii="Arial" w:hAnsi="Arial" w:cs="Arial"/>
          <w:bCs/>
          <w:sz w:val="24"/>
          <w:szCs w:val="24"/>
        </w:rPr>
        <w:t xml:space="preserve">) </w:t>
      </w:r>
      <w:r w:rsidR="00046C1C">
        <w:rPr>
          <w:rFonts w:ascii="Arial" w:hAnsi="Arial" w:cs="Arial"/>
          <w:bCs/>
          <w:sz w:val="24"/>
          <w:szCs w:val="24"/>
        </w:rPr>
        <w:t xml:space="preserve">could have been born, </w:t>
      </w:r>
      <w:r w:rsidR="00DA630B">
        <w:rPr>
          <w:rFonts w:ascii="Arial" w:hAnsi="Arial" w:cs="Arial"/>
          <w:bCs/>
          <w:sz w:val="24"/>
          <w:szCs w:val="24"/>
        </w:rPr>
        <w:t>according to tradition</w:t>
      </w:r>
      <w:r w:rsidR="00046C1C">
        <w:rPr>
          <w:rFonts w:ascii="Arial" w:hAnsi="Arial" w:cs="Arial"/>
          <w:bCs/>
          <w:sz w:val="24"/>
          <w:szCs w:val="24"/>
        </w:rPr>
        <w:t>,</w:t>
      </w:r>
      <w:r w:rsidR="00DA630B">
        <w:rPr>
          <w:rFonts w:ascii="Arial" w:hAnsi="Arial" w:cs="Arial"/>
          <w:bCs/>
          <w:sz w:val="24"/>
          <w:szCs w:val="24"/>
        </w:rPr>
        <w:t xml:space="preserve"> during the time of the great famine</w:t>
      </w:r>
      <w:r w:rsidR="00046C1C">
        <w:rPr>
          <w:rFonts w:ascii="Arial" w:hAnsi="Arial" w:cs="Arial"/>
          <w:bCs/>
          <w:sz w:val="24"/>
          <w:szCs w:val="24"/>
        </w:rPr>
        <w:t xml:space="preserve"> that brought Yaakov’s family to Egypt.</w:t>
      </w:r>
      <w:r w:rsidR="00DA630B">
        <w:rPr>
          <w:rFonts w:ascii="Arial" w:hAnsi="Arial" w:cs="Arial"/>
          <w:bCs/>
          <w:sz w:val="24"/>
          <w:szCs w:val="24"/>
        </w:rPr>
        <w:t xml:space="preserve"> </w:t>
      </w:r>
      <w:r w:rsidR="00046C1C">
        <w:rPr>
          <w:rFonts w:ascii="Arial" w:hAnsi="Arial" w:cs="Arial"/>
          <w:bCs/>
          <w:sz w:val="24"/>
          <w:szCs w:val="24"/>
        </w:rPr>
        <w:t>They explain</w:t>
      </w:r>
      <w:r w:rsidR="00DA630B">
        <w:rPr>
          <w:rFonts w:ascii="Arial" w:hAnsi="Arial" w:cs="Arial"/>
          <w:bCs/>
          <w:sz w:val="24"/>
          <w:szCs w:val="24"/>
        </w:rPr>
        <w:t xml:space="preserve"> that our </w:t>
      </w:r>
      <w:proofErr w:type="spellStart"/>
      <w:r w:rsidR="00987A8D">
        <w:rPr>
          <w:rFonts w:ascii="Arial" w:hAnsi="Arial" w:cs="Arial"/>
          <w:bCs/>
          <w:sz w:val="24"/>
          <w:szCs w:val="24"/>
        </w:rPr>
        <w:t>Gemara</w:t>
      </w:r>
      <w:proofErr w:type="spellEnd"/>
      <w:r w:rsidR="00987A8D">
        <w:rPr>
          <w:rFonts w:ascii="Arial" w:hAnsi="Arial" w:cs="Arial"/>
          <w:bCs/>
          <w:sz w:val="24"/>
          <w:szCs w:val="24"/>
        </w:rPr>
        <w:t xml:space="preserve"> </w:t>
      </w:r>
      <w:r w:rsidR="00DA630B">
        <w:rPr>
          <w:rFonts w:ascii="Arial" w:hAnsi="Arial" w:cs="Arial"/>
          <w:bCs/>
          <w:sz w:val="24"/>
          <w:szCs w:val="24"/>
        </w:rPr>
        <w:t xml:space="preserve">is not necessarily a halakhic ruling </w:t>
      </w:r>
      <w:r w:rsidR="004A5AE2">
        <w:rPr>
          <w:rFonts w:ascii="Arial" w:hAnsi="Arial" w:cs="Arial"/>
          <w:bCs/>
          <w:sz w:val="24"/>
          <w:szCs w:val="24"/>
        </w:rPr>
        <w:t>that one must follow</w:t>
      </w:r>
      <w:r w:rsidR="00226F7B">
        <w:rPr>
          <w:rFonts w:ascii="Arial" w:hAnsi="Arial" w:cs="Arial"/>
          <w:bCs/>
          <w:sz w:val="24"/>
          <w:szCs w:val="24"/>
        </w:rPr>
        <w:t>, but</w:t>
      </w:r>
      <w:r w:rsidR="004A5AE2">
        <w:rPr>
          <w:rFonts w:ascii="Arial" w:hAnsi="Arial" w:cs="Arial"/>
          <w:bCs/>
          <w:sz w:val="24"/>
          <w:szCs w:val="24"/>
        </w:rPr>
        <w:t xml:space="preserve"> </w:t>
      </w:r>
      <w:r w:rsidR="00DA630B">
        <w:rPr>
          <w:rFonts w:ascii="Arial" w:hAnsi="Arial" w:cs="Arial"/>
          <w:bCs/>
          <w:sz w:val="24"/>
          <w:szCs w:val="24"/>
        </w:rPr>
        <w:t xml:space="preserve">rather </w:t>
      </w:r>
      <w:r w:rsidR="00226F7B">
        <w:rPr>
          <w:rFonts w:ascii="Arial" w:hAnsi="Arial" w:cs="Arial"/>
          <w:bCs/>
          <w:sz w:val="24"/>
          <w:szCs w:val="24"/>
        </w:rPr>
        <w:t xml:space="preserve">describes </w:t>
      </w:r>
      <w:r w:rsidR="00DA630B">
        <w:rPr>
          <w:rFonts w:ascii="Arial" w:hAnsi="Arial" w:cs="Arial"/>
          <w:bCs/>
          <w:sz w:val="24"/>
          <w:szCs w:val="24"/>
        </w:rPr>
        <w:t xml:space="preserve">an act of piety. </w:t>
      </w:r>
    </w:p>
    <w:p w14:paraId="690C6C6D" w14:textId="67FBD85A" w:rsidR="00DA630B" w:rsidRDefault="00DA630B" w:rsidP="003B1991">
      <w:pPr>
        <w:jc w:val="both"/>
        <w:rPr>
          <w:rFonts w:ascii="Arial" w:hAnsi="Arial" w:cs="Arial"/>
          <w:bCs/>
          <w:sz w:val="24"/>
          <w:szCs w:val="24"/>
        </w:rPr>
      </w:pPr>
      <w:r>
        <w:rPr>
          <w:rFonts w:ascii="Arial" w:hAnsi="Arial" w:cs="Arial"/>
          <w:bCs/>
          <w:sz w:val="24"/>
          <w:szCs w:val="24"/>
        </w:rPr>
        <w:t xml:space="preserve">The parallel passage in the </w:t>
      </w:r>
      <w:proofErr w:type="spellStart"/>
      <w:r w:rsidRPr="0096329F">
        <w:rPr>
          <w:rFonts w:ascii="Arial" w:hAnsi="Arial" w:cs="Arial"/>
          <w:bCs/>
          <w:i/>
          <w:iCs/>
          <w:sz w:val="24"/>
          <w:szCs w:val="24"/>
        </w:rPr>
        <w:t>Yerushalmi</w:t>
      </w:r>
      <w:proofErr w:type="spellEnd"/>
      <w:r w:rsidRPr="0096329F">
        <w:rPr>
          <w:rFonts w:ascii="Arial" w:hAnsi="Arial" w:cs="Arial"/>
          <w:bCs/>
          <w:i/>
          <w:iCs/>
          <w:sz w:val="24"/>
          <w:szCs w:val="24"/>
        </w:rPr>
        <w:t xml:space="preserve"> </w:t>
      </w:r>
      <w:r w:rsidR="00366B7A">
        <w:rPr>
          <w:rFonts w:ascii="Arial" w:hAnsi="Arial" w:cs="Arial"/>
          <w:bCs/>
          <w:sz w:val="24"/>
          <w:szCs w:val="24"/>
        </w:rPr>
        <w:t>(</w:t>
      </w:r>
      <w:proofErr w:type="spellStart"/>
      <w:r w:rsidR="000D1A3F" w:rsidRPr="0096329F">
        <w:rPr>
          <w:rFonts w:ascii="Arial" w:hAnsi="Arial" w:cs="Arial"/>
          <w:bCs/>
          <w:i/>
          <w:iCs/>
          <w:sz w:val="24"/>
          <w:szCs w:val="24"/>
        </w:rPr>
        <w:t>T</w:t>
      </w:r>
      <w:r w:rsidR="00366B7A" w:rsidRPr="0096329F">
        <w:rPr>
          <w:rFonts w:ascii="Arial" w:hAnsi="Arial" w:cs="Arial"/>
          <w:bCs/>
          <w:i/>
          <w:iCs/>
          <w:sz w:val="24"/>
          <w:szCs w:val="24"/>
        </w:rPr>
        <w:t>aanit</w:t>
      </w:r>
      <w:proofErr w:type="spellEnd"/>
      <w:r w:rsidR="00366B7A">
        <w:rPr>
          <w:rFonts w:ascii="Arial" w:hAnsi="Arial" w:cs="Arial"/>
          <w:bCs/>
          <w:sz w:val="24"/>
          <w:szCs w:val="24"/>
        </w:rPr>
        <w:t xml:space="preserve"> </w:t>
      </w:r>
      <w:r w:rsidR="00C05C28">
        <w:rPr>
          <w:rFonts w:ascii="Arial" w:hAnsi="Arial" w:cs="Arial"/>
          <w:bCs/>
          <w:sz w:val="24"/>
          <w:szCs w:val="24"/>
        </w:rPr>
        <w:t xml:space="preserve">1:6) </w:t>
      </w:r>
      <w:r>
        <w:rPr>
          <w:rFonts w:ascii="Arial" w:hAnsi="Arial" w:cs="Arial"/>
          <w:bCs/>
          <w:sz w:val="24"/>
          <w:szCs w:val="24"/>
        </w:rPr>
        <w:t xml:space="preserve">mentions other types of </w:t>
      </w:r>
      <w:r w:rsidR="00A2271C">
        <w:rPr>
          <w:rFonts w:ascii="Arial" w:hAnsi="Arial" w:cs="Arial"/>
          <w:bCs/>
          <w:sz w:val="24"/>
          <w:szCs w:val="24"/>
        </w:rPr>
        <w:t>tragedies</w:t>
      </w:r>
      <w:r>
        <w:rPr>
          <w:rFonts w:ascii="Arial" w:hAnsi="Arial" w:cs="Arial"/>
          <w:bCs/>
          <w:sz w:val="24"/>
          <w:szCs w:val="24"/>
        </w:rPr>
        <w:t xml:space="preserve"> </w:t>
      </w:r>
      <w:r w:rsidR="00A2271C">
        <w:rPr>
          <w:rFonts w:ascii="Arial" w:hAnsi="Arial" w:cs="Arial"/>
          <w:bCs/>
          <w:sz w:val="24"/>
          <w:szCs w:val="24"/>
        </w:rPr>
        <w:t xml:space="preserve">and disasters </w:t>
      </w:r>
      <w:r>
        <w:rPr>
          <w:rFonts w:ascii="Arial" w:hAnsi="Arial" w:cs="Arial"/>
          <w:bCs/>
          <w:sz w:val="24"/>
          <w:szCs w:val="24"/>
        </w:rPr>
        <w:t>as well</w:t>
      </w:r>
      <w:r w:rsidR="00366B7A">
        <w:rPr>
          <w:rFonts w:ascii="Arial" w:hAnsi="Arial" w:cs="Arial"/>
          <w:bCs/>
          <w:sz w:val="24"/>
          <w:szCs w:val="24"/>
        </w:rPr>
        <w:t xml:space="preserve"> as famine</w:t>
      </w:r>
      <w:r>
        <w:rPr>
          <w:rFonts w:ascii="Arial" w:hAnsi="Arial" w:cs="Arial"/>
          <w:bCs/>
          <w:sz w:val="24"/>
          <w:szCs w:val="24"/>
        </w:rPr>
        <w:t>.</w:t>
      </w:r>
      <w:r w:rsidR="00C05C28">
        <w:rPr>
          <w:rFonts w:ascii="Arial" w:hAnsi="Arial" w:cs="Arial"/>
          <w:bCs/>
          <w:sz w:val="24"/>
          <w:szCs w:val="24"/>
        </w:rPr>
        <w:t xml:space="preserve"> The example of the </w:t>
      </w:r>
      <w:proofErr w:type="spellStart"/>
      <w:r w:rsidR="000D1A3F">
        <w:rPr>
          <w:rFonts w:ascii="Arial" w:hAnsi="Arial" w:cs="Arial"/>
          <w:bCs/>
          <w:sz w:val="24"/>
          <w:szCs w:val="24"/>
        </w:rPr>
        <w:t>G</w:t>
      </w:r>
      <w:r w:rsidR="00C05C28">
        <w:rPr>
          <w:rFonts w:ascii="Arial" w:hAnsi="Arial" w:cs="Arial"/>
          <w:bCs/>
          <w:sz w:val="24"/>
          <w:szCs w:val="24"/>
        </w:rPr>
        <w:t>emara</w:t>
      </w:r>
      <w:proofErr w:type="spellEnd"/>
      <w:r w:rsidR="00C05C28">
        <w:rPr>
          <w:rFonts w:ascii="Arial" w:hAnsi="Arial" w:cs="Arial"/>
          <w:bCs/>
          <w:sz w:val="24"/>
          <w:szCs w:val="24"/>
        </w:rPr>
        <w:t xml:space="preserve"> there is that Noach and his wife refrained from relations during the great flood. </w:t>
      </w:r>
    </w:p>
    <w:p w14:paraId="74D18389" w14:textId="55A25784" w:rsidR="00DA630B" w:rsidRDefault="00DA630B" w:rsidP="003B1991">
      <w:pPr>
        <w:jc w:val="both"/>
        <w:rPr>
          <w:rFonts w:ascii="Arial" w:hAnsi="Arial" w:cs="Arial"/>
          <w:bCs/>
          <w:sz w:val="24"/>
          <w:szCs w:val="24"/>
        </w:rPr>
      </w:pPr>
      <w:r>
        <w:rPr>
          <w:rFonts w:ascii="Arial" w:hAnsi="Arial" w:cs="Arial"/>
          <w:bCs/>
          <w:sz w:val="24"/>
          <w:szCs w:val="24"/>
        </w:rPr>
        <w:lastRenderedPageBreak/>
        <w:t>Rav Yosef Karo (OC 240:12) rules that during times of famine</w:t>
      </w:r>
      <w:r w:rsidR="00E51842">
        <w:rPr>
          <w:rFonts w:ascii="Arial" w:hAnsi="Arial" w:cs="Arial"/>
          <w:bCs/>
          <w:sz w:val="24"/>
          <w:szCs w:val="24"/>
        </w:rPr>
        <w:t>,</w:t>
      </w:r>
      <w:r>
        <w:rPr>
          <w:rFonts w:ascii="Arial" w:hAnsi="Arial" w:cs="Arial"/>
          <w:bCs/>
          <w:sz w:val="24"/>
          <w:szCs w:val="24"/>
        </w:rPr>
        <w:t xml:space="preserve"> couples </w:t>
      </w:r>
      <w:r w:rsidR="0028302B">
        <w:rPr>
          <w:rFonts w:ascii="Arial" w:hAnsi="Arial" w:cs="Arial"/>
          <w:bCs/>
          <w:sz w:val="24"/>
          <w:szCs w:val="24"/>
        </w:rPr>
        <w:t xml:space="preserve">(who have had children) </w:t>
      </w:r>
      <w:r>
        <w:rPr>
          <w:rFonts w:ascii="Arial" w:hAnsi="Arial" w:cs="Arial"/>
          <w:bCs/>
          <w:sz w:val="24"/>
          <w:szCs w:val="24"/>
        </w:rPr>
        <w:t xml:space="preserve">should refrain from </w:t>
      </w:r>
      <w:r w:rsidR="0028302B">
        <w:rPr>
          <w:rFonts w:ascii="Arial" w:hAnsi="Arial" w:cs="Arial"/>
          <w:bCs/>
          <w:sz w:val="24"/>
          <w:szCs w:val="24"/>
        </w:rPr>
        <w:t>relations. The Rema notes that this is true in similar tragic times.</w:t>
      </w:r>
    </w:p>
    <w:p w14:paraId="6F3580ED" w14:textId="43A7E2D7" w:rsidR="0028302B" w:rsidRDefault="0028302B" w:rsidP="003B1991">
      <w:pPr>
        <w:jc w:val="both"/>
        <w:rPr>
          <w:rFonts w:ascii="Arial" w:hAnsi="Arial" w:cs="Arial"/>
          <w:bCs/>
          <w:sz w:val="24"/>
          <w:szCs w:val="24"/>
        </w:rPr>
      </w:pPr>
      <w:r>
        <w:rPr>
          <w:rFonts w:ascii="Arial" w:hAnsi="Arial" w:cs="Arial"/>
          <w:bCs/>
          <w:sz w:val="24"/>
          <w:szCs w:val="24"/>
        </w:rPr>
        <w:t>However, Rav Eliezer Waldenberg rules that this prohibition does not apply during war and is not even considered an act of piety.</w:t>
      </w:r>
      <w:r>
        <w:rPr>
          <w:rStyle w:val="FootnoteReference"/>
          <w:rFonts w:ascii="Arial" w:hAnsi="Arial" w:cs="Arial"/>
          <w:bCs/>
          <w:sz w:val="24"/>
          <w:szCs w:val="24"/>
        </w:rPr>
        <w:footnoteReference w:id="2"/>
      </w:r>
    </w:p>
    <w:p w14:paraId="7903E285" w14:textId="2FC0A1D7" w:rsidR="0028302B" w:rsidRDefault="0028302B" w:rsidP="003B1991">
      <w:pPr>
        <w:jc w:val="both"/>
        <w:rPr>
          <w:rFonts w:ascii="Arial" w:hAnsi="Arial" w:cs="Arial"/>
          <w:bCs/>
          <w:sz w:val="24"/>
          <w:szCs w:val="24"/>
        </w:rPr>
      </w:pPr>
      <w:r>
        <w:rPr>
          <w:rFonts w:ascii="Arial" w:hAnsi="Arial" w:cs="Arial"/>
          <w:bCs/>
          <w:sz w:val="24"/>
          <w:szCs w:val="24"/>
        </w:rPr>
        <w:t xml:space="preserve">Although </w:t>
      </w:r>
      <w:r w:rsidR="00D149A6">
        <w:rPr>
          <w:rFonts w:ascii="Arial" w:hAnsi="Arial" w:cs="Arial"/>
          <w:bCs/>
          <w:sz w:val="24"/>
          <w:szCs w:val="24"/>
        </w:rPr>
        <w:t xml:space="preserve">his </w:t>
      </w:r>
      <w:r w:rsidR="003D37EA">
        <w:rPr>
          <w:rFonts w:ascii="Arial" w:hAnsi="Arial" w:cs="Arial"/>
          <w:bCs/>
          <w:sz w:val="24"/>
          <w:szCs w:val="24"/>
        </w:rPr>
        <w:t>conclusion</w:t>
      </w:r>
      <w:r>
        <w:rPr>
          <w:rFonts w:ascii="Arial" w:hAnsi="Arial" w:cs="Arial"/>
          <w:bCs/>
          <w:sz w:val="24"/>
          <w:szCs w:val="24"/>
        </w:rPr>
        <w:t xml:space="preserve"> seems to clearly reject </w:t>
      </w:r>
      <w:r w:rsidR="00213FA5">
        <w:rPr>
          <w:rFonts w:ascii="Arial" w:hAnsi="Arial" w:cs="Arial"/>
          <w:bCs/>
          <w:sz w:val="24"/>
          <w:szCs w:val="24"/>
        </w:rPr>
        <w:t xml:space="preserve">the </w:t>
      </w:r>
      <w:proofErr w:type="spellStart"/>
      <w:r w:rsidR="00213FA5">
        <w:rPr>
          <w:rFonts w:ascii="Arial" w:hAnsi="Arial" w:cs="Arial"/>
          <w:bCs/>
          <w:sz w:val="24"/>
          <w:szCs w:val="24"/>
        </w:rPr>
        <w:t>Gemara</w:t>
      </w:r>
      <w:proofErr w:type="spellEnd"/>
      <w:r>
        <w:rPr>
          <w:rFonts w:ascii="Arial" w:hAnsi="Arial" w:cs="Arial"/>
          <w:bCs/>
          <w:sz w:val="24"/>
          <w:szCs w:val="24"/>
        </w:rPr>
        <w:t xml:space="preserve"> as </w:t>
      </w:r>
      <w:r w:rsidR="003D37EA">
        <w:rPr>
          <w:rFonts w:ascii="Arial" w:hAnsi="Arial" w:cs="Arial"/>
          <w:bCs/>
          <w:sz w:val="24"/>
          <w:szCs w:val="24"/>
        </w:rPr>
        <w:t>a reason to postpone weddings during war, it is interesting that</w:t>
      </w:r>
      <w:r w:rsidR="007B7C06">
        <w:rPr>
          <w:rFonts w:ascii="Arial" w:hAnsi="Arial" w:cs="Arial"/>
          <w:bCs/>
          <w:sz w:val="24"/>
          <w:szCs w:val="24"/>
        </w:rPr>
        <w:t xml:space="preserve"> refraining from marital relations</w:t>
      </w:r>
      <w:r w:rsidR="003D37EA">
        <w:rPr>
          <w:rFonts w:ascii="Arial" w:hAnsi="Arial" w:cs="Arial"/>
          <w:bCs/>
          <w:sz w:val="24"/>
          <w:szCs w:val="24"/>
        </w:rPr>
        <w:t xml:space="preserve"> </w:t>
      </w:r>
      <w:r w:rsidR="007B7C06">
        <w:rPr>
          <w:rFonts w:ascii="Arial" w:hAnsi="Arial" w:cs="Arial"/>
          <w:bCs/>
          <w:sz w:val="24"/>
          <w:szCs w:val="24"/>
        </w:rPr>
        <w:t xml:space="preserve">is </w:t>
      </w:r>
      <w:r w:rsidR="003D37EA">
        <w:rPr>
          <w:rFonts w:ascii="Arial" w:hAnsi="Arial" w:cs="Arial"/>
          <w:bCs/>
          <w:sz w:val="24"/>
          <w:szCs w:val="24"/>
        </w:rPr>
        <w:t xml:space="preserve">the example the </w:t>
      </w:r>
      <w:proofErr w:type="spellStart"/>
      <w:r w:rsidR="006D589B">
        <w:rPr>
          <w:rFonts w:ascii="Arial" w:hAnsi="Arial" w:cs="Arial"/>
          <w:bCs/>
          <w:sz w:val="24"/>
          <w:szCs w:val="24"/>
        </w:rPr>
        <w:t>Gemara</w:t>
      </w:r>
      <w:proofErr w:type="spellEnd"/>
      <w:r w:rsidR="006D589B">
        <w:rPr>
          <w:rFonts w:ascii="Arial" w:hAnsi="Arial" w:cs="Arial"/>
          <w:bCs/>
          <w:sz w:val="24"/>
          <w:szCs w:val="24"/>
        </w:rPr>
        <w:t xml:space="preserve"> </w:t>
      </w:r>
      <w:r w:rsidR="003D37EA">
        <w:rPr>
          <w:rFonts w:ascii="Arial" w:hAnsi="Arial" w:cs="Arial"/>
          <w:bCs/>
          <w:sz w:val="24"/>
          <w:szCs w:val="24"/>
        </w:rPr>
        <w:t>chooses of empathizing with the suffering of the community.</w:t>
      </w:r>
    </w:p>
    <w:p w14:paraId="4DEBB898" w14:textId="03423A77" w:rsidR="003D37EA" w:rsidRPr="003D37EA" w:rsidRDefault="003D37EA" w:rsidP="005A0C24">
      <w:pPr>
        <w:jc w:val="both"/>
        <w:rPr>
          <w:rFonts w:ascii="Arial" w:hAnsi="Arial" w:cs="Arial"/>
          <w:bCs/>
          <w:sz w:val="24"/>
          <w:szCs w:val="24"/>
        </w:rPr>
      </w:pPr>
      <w:r>
        <w:rPr>
          <w:rFonts w:ascii="Arial" w:hAnsi="Arial" w:cs="Arial"/>
          <w:bCs/>
          <w:sz w:val="24"/>
          <w:szCs w:val="24"/>
        </w:rPr>
        <w:t>On the other hand</w:t>
      </w:r>
      <w:r w:rsidR="005C4016">
        <w:rPr>
          <w:rFonts w:ascii="Arial" w:hAnsi="Arial" w:cs="Arial"/>
          <w:bCs/>
          <w:sz w:val="24"/>
          <w:szCs w:val="24"/>
        </w:rPr>
        <w:t xml:space="preserve"> – </w:t>
      </w:r>
      <w:r w:rsidR="00213FA5">
        <w:rPr>
          <w:rFonts w:ascii="Arial" w:hAnsi="Arial" w:cs="Arial"/>
          <w:bCs/>
          <w:sz w:val="24"/>
          <w:szCs w:val="24"/>
        </w:rPr>
        <w:t>returning to</w:t>
      </w:r>
      <w:r w:rsidRPr="003D37EA">
        <w:rPr>
          <w:rFonts w:ascii="Arial" w:hAnsi="Arial" w:cs="Arial"/>
          <w:bCs/>
          <w:sz w:val="24"/>
          <w:szCs w:val="24"/>
        </w:rPr>
        <w:t xml:space="preserve"> Yocheved,</w:t>
      </w:r>
      <w:r>
        <w:rPr>
          <w:rFonts w:ascii="Arial" w:hAnsi="Arial" w:cs="Arial"/>
          <w:bCs/>
          <w:sz w:val="24"/>
          <w:szCs w:val="24"/>
        </w:rPr>
        <w:t xml:space="preserve"> mentioned earlier</w:t>
      </w:r>
      <w:r w:rsidR="00213FA5">
        <w:rPr>
          <w:rFonts w:ascii="Arial" w:hAnsi="Arial" w:cs="Arial"/>
          <w:bCs/>
          <w:sz w:val="24"/>
          <w:szCs w:val="24"/>
        </w:rPr>
        <w:t xml:space="preserve"> </w:t>
      </w:r>
      <w:r w:rsidR="00C2626A">
        <w:rPr>
          <w:rFonts w:ascii="Arial" w:hAnsi="Arial" w:cs="Arial"/>
          <w:bCs/>
          <w:sz w:val="24"/>
          <w:szCs w:val="24"/>
        </w:rPr>
        <w:t xml:space="preserve">– </w:t>
      </w:r>
      <w:r w:rsidRPr="003D37EA">
        <w:rPr>
          <w:rFonts w:ascii="Arial" w:hAnsi="Arial" w:cs="Arial"/>
          <w:bCs/>
          <w:sz w:val="24"/>
          <w:szCs w:val="24"/>
        </w:rPr>
        <w:t xml:space="preserve">the </w:t>
      </w:r>
      <w:r w:rsidRPr="0096329F">
        <w:rPr>
          <w:rFonts w:ascii="Arial" w:hAnsi="Arial" w:cs="Arial"/>
          <w:bCs/>
          <w:i/>
          <w:iCs/>
          <w:sz w:val="24"/>
          <w:szCs w:val="24"/>
        </w:rPr>
        <w:t>midrash</w:t>
      </w:r>
      <w:r w:rsidR="00C67D0F">
        <w:rPr>
          <w:rStyle w:val="FootnoteReference"/>
          <w:rFonts w:ascii="Arial" w:hAnsi="Arial" w:cs="Arial"/>
          <w:bCs/>
          <w:sz w:val="24"/>
          <w:szCs w:val="24"/>
        </w:rPr>
        <w:footnoteReference w:id="3"/>
      </w:r>
      <w:r w:rsidRPr="003D37EA">
        <w:rPr>
          <w:rFonts w:ascii="Arial" w:hAnsi="Arial" w:cs="Arial"/>
          <w:bCs/>
          <w:sz w:val="24"/>
          <w:szCs w:val="24"/>
        </w:rPr>
        <w:t xml:space="preserve"> </w:t>
      </w:r>
      <w:r w:rsidR="00C2626A">
        <w:rPr>
          <w:rFonts w:ascii="Arial" w:hAnsi="Arial" w:cs="Arial"/>
          <w:bCs/>
          <w:sz w:val="24"/>
          <w:szCs w:val="24"/>
        </w:rPr>
        <w:t xml:space="preserve">suggests that </w:t>
      </w:r>
      <w:r w:rsidRPr="003D37EA">
        <w:rPr>
          <w:rFonts w:ascii="Arial" w:hAnsi="Arial" w:cs="Arial"/>
          <w:bCs/>
          <w:sz w:val="24"/>
          <w:szCs w:val="24"/>
        </w:rPr>
        <w:t xml:space="preserve">her husband Amram </w:t>
      </w:r>
      <w:r w:rsidR="00C2626A">
        <w:rPr>
          <w:rFonts w:ascii="Arial" w:hAnsi="Arial" w:cs="Arial"/>
          <w:bCs/>
          <w:sz w:val="24"/>
          <w:szCs w:val="24"/>
        </w:rPr>
        <w:t xml:space="preserve">needed encouragement </w:t>
      </w:r>
      <w:r w:rsidRPr="003D37EA">
        <w:rPr>
          <w:rFonts w:ascii="Arial" w:hAnsi="Arial" w:cs="Arial"/>
          <w:bCs/>
          <w:sz w:val="24"/>
          <w:szCs w:val="24"/>
        </w:rPr>
        <w:t>to have children during the terrible times of slavery in Egypt</w:t>
      </w:r>
      <w:r w:rsidR="009B2E22">
        <w:rPr>
          <w:rFonts w:ascii="Arial" w:hAnsi="Arial" w:cs="Arial"/>
          <w:bCs/>
          <w:sz w:val="24"/>
          <w:szCs w:val="24"/>
        </w:rPr>
        <w:t>, and that it was correct to do so</w:t>
      </w:r>
      <w:r w:rsidRPr="003D37EA">
        <w:rPr>
          <w:rFonts w:ascii="Arial" w:hAnsi="Arial" w:cs="Arial"/>
          <w:bCs/>
          <w:sz w:val="24"/>
          <w:szCs w:val="24"/>
        </w:rPr>
        <w:t xml:space="preserve">. It seems that there were those who </w:t>
      </w:r>
      <w:r w:rsidR="005C4016">
        <w:rPr>
          <w:rFonts w:ascii="Arial" w:hAnsi="Arial" w:cs="Arial"/>
          <w:bCs/>
          <w:sz w:val="24"/>
          <w:szCs w:val="24"/>
        </w:rPr>
        <w:t xml:space="preserve">were so filled with despair </w:t>
      </w:r>
      <w:r w:rsidRPr="003D37EA">
        <w:rPr>
          <w:rFonts w:ascii="Arial" w:hAnsi="Arial" w:cs="Arial"/>
          <w:bCs/>
          <w:sz w:val="24"/>
          <w:szCs w:val="24"/>
        </w:rPr>
        <w:t>during these times</w:t>
      </w:r>
      <w:r>
        <w:rPr>
          <w:rFonts w:ascii="Arial" w:hAnsi="Arial" w:cs="Arial"/>
          <w:bCs/>
          <w:sz w:val="24"/>
          <w:szCs w:val="24"/>
        </w:rPr>
        <w:t xml:space="preserve"> that</w:t>
      </w:r>
      <w:r w:rsidRPr="003D37EA">
        <w:rPr>
          <w:rFonts w:ascii="Arial" w:hAnsi="Arial" w:cs="Arial"/>
          <w:bCs/>
          <w:sz w:val="24"/>
          <w:szCs w:val="24"/>
        </w:rPr>
        <w:t xml:space="preserve"> </w:t>
      </w:r>
      <w:r w:rsidR="005C4016">
        <w:rPr>
          <w:rFonts w:ascii="Arial" w:hAnsi="Arial" w:cs="Arial"/>
          <w:bCs/>
          <w:sz w:val="24"/>
          <w:szCs w:val="24"/>
        </w:rPr>
        <w:t>they</w:t>
      </w:r>
      <w:r w:rsidRPr="003D37EA">
        <w:rPr>
          <w:rFonts w:ascii="Arial" w:hAnsi="Arial" w:cs="Arial"/>
          <w:bCs/>
          <w:sz w:val="24"/>
          <w:szCs w:val="24"/>
        </w:rPr>
        <w:t xml:space="preserve"> refrained from bringing children </w:t>
      </w:r>
      <w:r w:rsidR="005C4016">
        <w:rPr>
          <w:rFonts w:ascii="Arial" w:hAnsi="Arial" w:cs="Arial"/>
          <w:bCs/>
          <w:sz w:val="24"/>
          <w:szCs w:val="24"/>
        </w:rPr>
        <w:t>in</w:t>
      </w:r>
      <w:r w:rsidRPr="003D37EA">
        <w:rPr>
          <w:rFonts w:ascii="Arial" w:hAnsi="Arial" w:cs="Arial"/>
          <w:bCs/>
          <w:sz w:val="24"/>
          <w:szCs w:val="24"/>
        </w:rPr>
        <w:t xml:space="preserve">to the world. </w:t>
      </w:r>
      <w:r w:rsidR="00F35E45">
        <w:rPr>
          <w:rFonts w:ascii="Arial" w:hAnsi="Arial" w:cs="Arial"/>
          <w:bCs/>
          <w:sz w:val="24"/>
          <w:szCs w:val="24"/>
        </w:rPr>
        <w:t>(</w:t>
      </w:r>
      <w:r w:rsidRPr="003D37EA">
        <w:rPr>
          <w:rFonts w:ascii="Arial" w:hAnsi="Arial" w:cs="Arial"/>
          <w:bCs/>
          <w:sz w:val="24"/>
          <w:szCs w:val="24"/>
        </w:rPr>
        <w:t>Similar dilemmas occurred during the Holocaust.</w:t>
      </w:r>
      <w:r w:rsidR="00F35E45">
        <w:rPr>
          <w:rFonts w:ascii="Arial" w:hAnsi="Arial" w:cs="Arial"/>
          <w:bCs/>
          <w:sz w:val="24"/>
          <w:szCs w:val="24"/>
        </w:rPr>
        <w:t>)</w:t>
      </w:r>
      <w:r w:rsidRPr="003D37EA">
        <w:rPr>
          <w:rFonts w:ascii="Arial" w:hAnsi="Arial" w:cs="Arial"/>
          <w:bCs/>
          <w:sz w:val="24"/>
          <w:szCs w:val="24"/>
        </w:rPr>
        <w:t xml:space="preserve"> </w:t>
      </w:r>
      <w:r w:rsidR="00F35E45">
        <w:rPr>
          <w:rFonts w:ascii="Arial" w:hAnsi="Arial" w:cs="Arial"/>
          <w:bCs/>
          <w:sz w:val="24"/>
          <w:szCs w:val="24"/>
        </w:rPr>
        <w:t>O</w:t>
      </w:r>
      <w:r w:rsidR="005A0C24">
        <w:rPr>
          <w:rFonts w:ascii="Arial" w:hAnsi="Arial" w:cs="Arial"/>
          <w:bCs/>
          <w:sz w:val="24"/>
          <w:szCs w:val="24"/>
        </w:rPr>
        <w:t xml:space="preserve">ur </w:t>
      </w:r>
      <w:r w:rsidRPr="003D37EA">
        <w:rPr>
          <w:rFonts w:ascii="Arial" w:hAnsi="Arial" w:cs="Arial"/>
          <w:bCs/>
          <w:sz w:val="24"/>
          <w:szCs w:val="24"/>
        </w:rPr>
        <w:t xml:space="preserve">Rabbis praise </w:t>
      </w:r>
      <w:r w:rsidR="00CF2F68">
        <w:rPr>
          <w:rFonts w:ascii="Arial" w:hAnsi="Arial" w:cs="Arial"/>
          <w:bCs/>
          <w:sz w:val="24"/>
          <w:szCs w:val="24"/>
        </w:rPr>
        <w:t>the</w:t>
      </w:r>
      <w:r w:rsidRPr="003D37EA">
        <w:rPr>
          <w:rFonts w:ascii="Arial" w:hAnsi="Arial" w:cs="Arial"/>
          <w:bCs/>
          <w:sz w:val="24"/>
          <w:szCs w:val="24"/>
        </w:rPr>
        <w:t xml:space="preserve"> mothers who bravely defied their oppressors by falling pregnant and delivering babies</w:t>
      </w:r>
      <w:r w:rsidR="00091CD1">
        <w:rPr>
          <w:rFonts w:ascii="Arial" w:hAnsi="Arial" w:cs="Arial"/>
          <w:bCs/>
          <w:sz w:val="24"/>
          <w:szCs w:val="24"/>
        </w:rPr>
        <w:t xml:space="preserve">: </w:t>
      </w:r>
    </w:p>
    <w:p w14:paraId="62579784" w14:textId="14D054FF" w:rsidR="00C67D0F" w:rsidRPr="00C67D0F" w:rsidRDefault="00C67D0F" w:rsidP="003B1991">
      <w:pPr>
        <w:ind w:left="720"/>
        <w:jc w:val="both"/>
        <w:rPr>
          <w:rFonts w:ascii="Arial" w:hAnsi="Arial" w:cs="Arial"/>
          <w:sz w:val="24"/>
          <w:szCs w:val="24"/>
        </w:rPr>
      </w:pPr>
      <w:r w:rsidRPr="00C67D0F">
        <w:rPr>
          <w:rFonts w:ascii="Arial" w:hAnsi="Arial" w:cs="Arial"/>
          <w:sz w:val="24"/>
          <w:szCs w:val="24"/>
        </w:rPr>
        <w:t>Rav Avira taught: In the merit of the righteous women that were in that generation, the Jewish people were redeemed from Egypt</w:t>
      </w:r>
      <w:r w:rsidR="00091CD1" w:rsidRPr="00091CD1">
        <w:rPr>
          <w:rFonts w:ascii="Arial" w:hAnsi="Arial" w:cs="Arial"/>
          <w:sz w:val="24"/>
          <w:szCs w:val="24"/>
        </w:rPr>
        <w:t>…</w:t>
      </w:r>
      <w:r w:rsidRPr="00C67D0F">
        <w:rPr>
          <w:rFonts w:ascii="Arial" w:hAnsi="Arial" w:cs="Arial"/>
          <w:sz w:val="24"/>
          <w:szCs w:val="24"/>
        </w:rPr>
        <w:t xml:space="preserve"> </w:t>
      </w:r>
      <w:r w:rsidR="0054427E">
        <w:rPr>
          <w:rFonts w:ascii="Arial" w:hAnsi="Arial" w:cs="Arial"/>
          <w:sz w:val="24"/>
          <w:szCs w:val="24"/>
        </w:rPr>
        <w:t>They would</w:t>
      </w:r>
      <w:r w:rsidRPr="00C67D0F">
        <w:rPr>
          <w:rFonts w:ascii="Arial" w:hAnsi="Arial" w:cs="Arial"/>
          <w:sz w:val="24"/>
          <w:szCs w:val="24"/>
        </w:rPr>
        <w:t xml:space="preserve"> take what they prepared to their husbands, to the field, and would bathe their husbands and anoint them with oil and feed them the fish and give them to drink and bond with them between the sheepfolds</w:t>
      </w:r>
      <w:r w:rsidR="00091CD1" w:rsidRPr="00091CD1">
        <w:rPr>
          <w:rFonts w:ascii="Arial" w:hAnsi="Arial" w:cs="Arial"/>
          <w:sz w:val="24"/>
          <w:szCs w:val="24"/>
        </w:rPr>
        <w:t>…</w:t>
      </w:r>
      <w:r w:rsidR="00BE6C70">
        <w:rPr>
          <w:rFonts w:ascii="Arial" w:hAnsi="Arial" w:cs="Arial"/>
          <w:sz w:val="24"/>
          <w:szCs w:val="24"/>
        </w:rPr>
        <w:t xml:space="preserve"> </w:t>
      </w:r>
      <w:r w:rsidRPr="00C67D0F">
        <w:rPr>
          <w:rFonts w:ascii="Arial" w:hAnsi="Arial" w:cs="Arial"/>
          <w:sz w:val="24"/>
          <w:szCs w:val="24"/>
        </w:rPr>
        <w:t>And when these women would become pregnant, they would come back to their homes, and when the time for them to give birth would arrive</w:t>
      </w:r>
      <w:r w:rsidR="00BE6C70">
        <w:rPr>
          <w:rFonts w:ascii="Arial" w:hAnsi="Arial" w:cs="Arial"/>
          <w:sz w:val="24"/>
          <w:szCs w:val="24"/>
        </w:rPr>
        <w:t>,</w:t>
      </w:r>
      <w:r w:rsidRPr="00C67D0F">
        <w:rPr>
          <w:rFonts w:ascii="Arial" w:hAnsi="Arial" w:cs="Arial"/>
          <w:sz w:val="24"/>
          <w:szCs w:val="24"/>
        </w:rPr>
        <w:t xml:space="preserve"> they would go and give birth in the field</w:t>
      </w:r>
      <w:r w:rsidR="00EF05A9">
        <w:rPr>
          <w:rFonts w:ascii="Arial" w:hAnsi="Arial" w:cs="Arial"/>
          <w:sz w:val="24"/>
          <w:szCs w:val="24"/>
        </w:rPr>
        <w:t>.</w:t>
      </w:r>
      <w:r w:rsidRPr="00C67D0F">
        <w:rPr>
          <w:rFonts w:ascii="Arial" w:hAnsi="Arial" w:cs="Arial"/>
          <w:sz w:val="24"/>
          <w:szCs w:val="24"/>
        </w:rPr>
        <w:t xml:space="preserve"> </w:t>
      </w:r>
      <w:r w:rsidR="00EF05A9">
        <w:rPr>
          <w:rFonts w:ascii="Arial" w:hAnsi="Arial" w:cs="Arial"/>
          <w:bCs/>
          <w:sz w:val="24"/>
          <w:szCs w:val="24"/>
        </w:rPr>
        <w:t>(</w:t>
      </w:r>
      <w:r w:rsidR="00EF05A9" w:rsidRPr="0096329F">
        <w:rPr>
          <w:rFonts w:ascii="Arial" w:hAnsi="Arial" w:cs="Arial"/>
          <w:bCs/>
          <w:i/>
          <w:iCs/>
          <w:sz w:val="24"/>
          <w:szCs w:val="24"/>
        </w:rPr>
        <w:t>Sota</w:t>
      </w:r>
      <w:r w:rsidR="00EF05A9">
        <w:rPr>
          <w:rFonts w:ascii="Arial" w:hAnsi="Arial" w:cs="Arial"/>
          <w:bCs/>
          <w:sz w:val="24"/>
          <w:szCs w:val="24"/>
        </w:rPr>
        <w:t xml:space="preserve"> 11a)</w:t>
      </w:r>
    </w:p>
    <w:p w14:paraId="671581F9" w14:textId="200C06B7" w:rsidR="003D37EA" w:rsidRPr="003D37EA" w:rsidRDefault="003D37EA" w:rsidP="003B1991">
      <w:pPr>
        <w:jc w:val="both"/>
        <w:rPr>
          <w:rFonts w:ascii="Arial" w:hAnsi="Arial" w:cs="Arial"/>
          <w:bCs/>
          <w:sz w:val="24"/>
          <w:szCs w:val="24"/>
        </w:rPr>
      </w:pPr>
      <w:r w:rsidRPr="003D37EA">
        <w:rPr>
          <w:rFonts w:ascii="Arial" w:hAnsi="Arial" w:cs="Arial"/>
          <w:bCs/>
          <w:sz w:val="24"/>
          <w:szCs w:val="24"/>
        </w:rPr>
        <w:t xml:space="preserve">This </w:t>
      </w:r>
      <w:r w:rsidRPr="0096329F">
        <w:rPr>
          <w:rFonts w:ascii="Arial" w:hAnsi="Arial" w:cs="Arial"/>
          <w:bCs/>
          <w:i/>
          <w:iCs/>
          <w:sz w:val="24"/>
          <w:szCs w:val="24"/>
        </w:rPr>
        <w:t>midrash</w:t>
      </w:r>
      <w:r w:rsidRPr="003D37EA">
        <w:rPr>
          <w:rFonts w:ascii="Arial" w:hAnsi="Arial" w:cs="Arial"/>
          <w:bCs/>
          <w:sz w:val="24"/>
          <w:szCs w:val="24"/>
        </w:rPr>
        <w:t xml:space="preserve"> intuits that at times of great peril, the correct response is to build and create</w:t>
      </w:r>
      <w:r>
        <w:rPr>
          <w:rFonts w:ascii="Arial" w:hAnsi="Arial" w:cs="Arial"/>
          <w:bCs/>
          <w:sz w:val="24"/>
          <w:szCs w:val="24"/>
        </w:rPr>
        <w:t xml:space="preserve"> more Jewish families</w:t>
      </w:r>
      <w:r w:rsidRPr="003D37EA">
        <w:rPr>
          <w:rFonts w:ascii="Arial" w:hAnsi="Arial" w:cs="Arial"/>
          <w:bCs/>
          <w:sz w:val="24"/>
          <w:szCs w:val="24"/>
        </w:rPr>
        <w:t xml:space="preserve">! </w:t>
      </w:r>
    </w:p>
    <w:p w14:paraId="5884B8DF" w14:textId="5D1E7D7D" w:rsidR="00E042A4" w:rsidRDefault="00091CD1" w:rsidP="003B1991">
      <w:pPr>
        <w:jc w:val="both"/>
        <w:rPr>
          <w:rFonts w:ascii="Arial" w:hAnsi="Arial" w:cs="Arial"/>
          <w:bCs/>
          <w:sz w:val="24"/>
          <w:szCs w:val="24"/>
        </w:rPr>
      </w:pPr>
      <w:r>
        <w:rPr>
          <w:rFonts w:ascii="Arial" w:hAnsi="Arial" w:cs="Arial"/>
          <w:bCs/>
          <w:sz w:val="24"/>
          <w:szCs w:val="24"/>
        </w:rPr>
        <w:t xml:space="preserve">And finally, I suggest the following thought. </w:t>
      </w:r>
      <w:r w:rsidR="006B3437">
        <w:rPr>
          <w:rFonts w:ascii="Arial" w:hAnsi="Arial" w:cs="Arial"/>
          <w:bCs/>
          <w:sz w:val="24"/>
          <w:szCs w:val="24"/>
        </w:rPr>
        <w:t xml:space="preserve">When </w:t>
      </w:r>
      <w:r w:rsidR="00FB27EF">
        <w:rPr>
          <w:rFonts w:ascii="Arial" w:hAnsi="Arial" w:cs="Arial"/>
          <w:bCs/>
          <w:sz w:val="24"/>
          <w:szCs w:val="24"/>
        </w:rPr>
        <w:t xml:space="preserve">rabbis </w:t>
      </w:r>
      <w:r w:rsidR="006B3437">
        <w:rPr>
          <w:rFonts w:ascii="Arial" w:hAnsi="Arial" w:cs="Arial"/>
          <w:bCs/>
          <w:sz w:val="24"/>
          <w:szCs w:val="24"/>
        </w:rPr>
        <w:t>are faced with halakhic challenges that are complex and do not have clear rulings in our sources</w:t>
      </w:r>
      <w:r w:rsidR="00E042A4">
        <w:rPr>
          <w:rFonts w:ascii="Arial" w:hAnsi="Arial" w:cs="Arial"/>
          <w:bCs/>
          <w:sz w:val="24"/>
          <w:szCs w:val="24"/>
        </w:rPr>
        <w:t>,</w:t>
      </w:r>
      <w:r w:rsidR="006B3437">
        <w:rPr>
          <w:rFonts w:ascii="Arial" w:hAnsi="Arial" w:cs="Arial"/>
          <w:bCs/>
          <w:sz w:val="24"/>
          <w:szCs w:val="24"/>
        </w:rPr>
        <w:t xml:space="preserve"> they </w:t>
      </w:r>
      <w:r w:rsidR="00E042A4">
        <w:rPr>
          <w:rFonts w:ascii="Arial" w:hAnsi="Arial" w:cs="Arial"/>
          <w:bCs/>
          <w:sz w:val="24"/>
          <w:szCs w:val="24"/>
        </w:rPr>
        <w:t xml:space="preserve">sometimes </w:t>
      </w:r>
      <w:r w:rsidR="006B3437">
        <w:rPr>
          <w:rFonts w:ascii="Arial" w:hAnsi="Arial" w:cs="Arial"/>
          <w:bCs/>
          <w:sz w:val="24"/>
          <w:szCs w:val="24"/>
        </w:rPr>
        <w:t>suggest</w:t>
      </w:r>
      <w:r>
        <w:rPr>
          <w:rFonts w:ascii="Arial" w:hAnsi="Arial" w:cs="Arial"/>
          <w:bCs/>
          <w:sz w:val="24"/>
          <w:szCs w:val="24"/>
        </w:rPr>
        <w:t xml:space="preserve"> that</w:t>
      </w:r>
      <w:r w:rsidR="006B3437">
        <w:rPr>
          <w:rFonts w:ascii="Arial" w:hAnsi="Arial" w:cs="Arial"/>
          <w:bCs/>
          <w:sz w:val="24"/>
          <w:szCs w:val="24"/>
        </w:rPr>
        <w:t xml:space="preserve"> we follow </w:t>
      </w:r>
      <w:r w:rsidR="00E042A4">
        <w:rPr>
          <w:rFonts w:ascii="Arial" w:hAnsi="Arial" w:cs="Arial"/>
          <w:bCs/>
          <w:sz w:val="24"/>
          <w:szCs w:val="24"/>
        </w:rPr>
        <w:t xml:space="preserve">the common practice of the people. The are two reasons behind this suggestion. </w:t>
      </w:r>
    </w:p>
    <w:p w14:paraId="1FF7E826" w14:textId="4E680FEB" w:rsidR="00E042A4" w:rsidRPr="00587A60" w:rsidRDefault="00E042A4" w:rsidP="00587A60">
      <w:pPr>
        <w:pStyle w:val="ListParagraph"/>
        <w:numPr>
          <w:ilvl w:val="0"/>
          <w:numId w:val="5"/>
        </w:numPr>
        <w:jc w:val="both"/>
        <w:rPr>
          <w:rFonts w:ascii="Arial" w:hAnsi="Arial" w:cs="Arial"/>
          <w:bCs/>
          <w:sz w:val="24"/>
          <w:szCs w:val="24"/>
        </w:rPr>
      </w:pPr>
      <w:r w:rsidRPr="00587A60">
        <w:rPr>
          <w:rFonts w:ascii="Arial" w:hAnsi="Arial" w:cs="Arial"/>
          <w:bCs/>
          <w:sz w:val="24"/>
          <w:szCs w:val="24"/>
        </w:rPr>
        <w:t>The people’s custom is probably a true reflection of the ruling which was given in the past</w:t>
      </w:r>
      <w:r w:rsidR="00FD592C" w:rsidRPr="00587A60">
        <w:rPr>
          <w:rFonts w:ascii="Arial" w:hAnsi="Arial" w:cs="Arial"/>
          <w:bCs/>
          <w:sz w:val="24"/>
          <w:szCs w:val="24"/>
        </w:rPr>
        <w:t>,</w:t>
      </w:r>
      <w:r w:rsidRPr="00587A60">
        <w:rPr>
          <w:rFonts w:ascii="Arial" w:hAnsi="Arial" w:cs="Arial"/>
          <w:bCs/>
          <w:sz w:val="24"/>
          <w:szCs w:val="24"/>
        </w:rPr>
        <w:t xml:space="preserve"> thus it is an indication of the correct </w:t>
      </w:r>
      <w:proofErr w:type="spellStart"/>
      <w:r w:rsidRPr="0096329F">
        <w:rPr>
          <w:rFonts w:ascii="Arial" w:hAnsi="Arial" w:cs="Arial"/>
          <w:bCs/>
          <w:i/>
          <w:iCs/>
          <w:sz w:val="24"/>
          <w:szCs w:val="24"/>
        </w:rPr>
        <w:t>psak</w:t>
      </w:r>
      <w:proofErr w:type="spellEnd"/>
      <w:r w:rsidRPr="00587A60">
        <w:rPr>
          <w:rFonts w:ascii="Arial" w:hAnsi="Arial" w:cs="Arial"/>
          <w:bCs/>
          <w:sz w:val="24"/>
          <w:szCs w:val="24"/>
        </w:rPr>
        <w:t xml:space="preserve">. </w:t>
      </w:r>
    </w:p>
    <w:p w14:paraId="517FCA51" w14:textId="61D1955E" w:rsidR="00E042A4" w:rsidRPr="00587A60" w:rsidRDefault="00FD592C" w:rsidP="00587A60">
      <w:pPr>
        <w:pStyle w:val="ListParagraph"/>
        <w:numPr>
          <w:ilvl w:val="0"/>
          <w:numId w:val="5"/>
        </w:numPr>
        <w:jc w:val="both"/>
        <w:rPr>
          <w:rFonts w:ascii="Arial" w:hAnsi="Arial" w:cs="Arial"/>
          <w:bCs/>
          <w:sz w:val="24"/>
          <w:szCs w:val="24"/>
        </w:rPr>
      </w:pPr>
      <w:r w:rsidRPr="00587A60">
        <w:rPr>
          <w:rFonts w:ascii="Arial" w:hAnsi="Arial" w:cs="Arial"/>
          <w:bCs/>
          <w:sz w:val="24"/>
          <w:szCs w:val="24"/>
        </w:rPr>
        <w:t>T</w:t>
      </w:r>
      <w:r w:rsidR="00E042A4" w:rsidRPr="00587A60">
        <w:rPr>
          <w:rFonts w:ascii="Arial" w:hAnsi="Arial" w:cs="Arial"/>
          <w:bCs/>
          <w:sz w:val="24"/>
          <w:szCs w:val="24"/>
        </w:rPr>
        <w:t xml:space="preserve">he people of Israel are an essential part of the </w:t>
      </w:r>
      <w:r w:rsidRPr="00587A60">
        <w:rPr>
          <w:rFonts w:ascii="Arial" w:hAnsi="Arial" w:cs="Arial"/>
          <w:bCs/>
          <w:sz w:val="24"/>
          <w:szCs w:val="24"/>
        </w:rPr>
        <w:t xml:space="preserve">halakhic </w:t>
      </w:r>
      <w:r w:rsidR="00E042A4" w:rsidRPr="00587A60">
        <w:rPr>
          <w:rFonts w:ascii="Arial" w:hAnsi="Arial" w:cs="Arial"/>
          <w:bCs/>
          <w:sz w:val="24"/>
          <w:szCs w:val="24"/>
        </w:rPr>
        <w:t xml:space="preserve">process. </w:t>
      </w:r>
      <w:r w:rsidR="00E042A4" w:rsidRPr="0096329F">
        <w:rPr>
          <w:rFonts w:ascii="Arial" w:hAnsi="Arial" w:cs="Arial"/>
          <w:bCs/>
          <w:i/>
          <w:iCs/>
          <w:sz w:val="24"/>
          <w:szCs w:val="24"/>
        </w:rPr>
        <w:t>Torah she</w:t>
      </w:r>
      <w:r w:rsidRPr="0096329F">
        <w:rPr>
          <w:rFonts w:ascii="Arial" w:hAnsi="Arial" w:cs="Arial"/>
          <w:bCs/>
          <w:i/>
          <w:iCs/>
          <w:sz w:val="24"/>
          <w:szCs w:val="24"/>
        </w:rPr>
        <w:t>-</w:t>
      </w:r>
      <w:proofErr w:type="spellStart"/>
      <w:r w:rsidR="00E042A4" w:rsidRPr="0096329F">
        <w:rPr>
          <w:rFonts w:ascii="Arial" w:hAnsi="Arial" w:cs="Arial"/>
          <w:bCs/>
          <w:i/>
          <w:iCs/>
          <w:sz w:val="24"/>
          <w:szCs w:val="24"/>
        </w:rPr>
        <w:t>ba’al</w:t>
      </w:r>
      <w:proofErr w:type="spellEnd"/>
      <w:r w:rsidR="00E042A4" w:rsidRPr="0096329F">
        <w:rPr>
          <w:rFonts w:ascii="Arial" w:hAnsi="Arial" w:cs="Arial"/>
          <w:bCs/>
          <w:i/>
          <w:iCs/>
          <w:sz w:val="24"/>
          <w:szCs w:val="24"/>
        </w:rPr>
        <w:t xml:space="preserve"> </w:t>
      </w:r>
      <w:proofErr w:type="spellStart"/>
      <w:r w:rsidR="00E042A4" w:rsidRPr="0096329F">
        <w:rPr>
          <w:rFonts w:ascii="Arial" w:hAnsi="Arial" w:cs="Arial"/>
          <w:bCs/>
          <w:i/>
          <w:iCs/>
          <w:sz w:val="24"/>
          <w:szCs w:val="24"/>
        </w:rPr>
        <w:t>peh</w:t>
      </w:r>
      <w:proofErr w:type="spellEnd"/>
      <w:r w:rsidR="00E042A4" w:rsidRPr="00587A60">
        <w:rPr>
          <w:rFonts w:ascii="Arial" w:hAnsi="Arial" w:cs="Arial"/>
          <w:bCs/>
          <w:sz w:val="24"/>
          <w:szCs w:val="24"/>
        </w:rPr>
        <w:t xml:space="preserve"> is the Torah which is practiced by </w:t>
      </w:r>
      <w:r w:rsidRPr="0096329F">
        <w:rPr>
          <w:rFonts w:ascii="Arial" w:hAnsi="Arial" w:cs="Arial"/>
          <w:bCs/>
          <w:i/>
          <w:iCs/>
          <w:sz w:val="24"/>
          <w:szCs w:val="24"/>
        </w:rPr>
        <w:t xml:space="preserve">Am </w:t>
      </w:r>
      <w:r w:rsidR="00E042A4" w:rsidRPr="0096329F">
        <w:rPr>
          <w:rFonts w:ascii="Arial" w:hAnsi="Arial" w:cs="Arial"/>
          <w:bCs/>
          <w:i/>
          <w:iCs/>
          <w:sz w:val="24"/>
          <w:szCs w:val="24"/>
        </w:rPr>
        <w:t>Yisrael</w:t>
      </w:r>
      <w:r w:rsidR="00E042A4" w:rsidRPr="00587A60">
        <w:rPr>
          <w:rFonts w:ascii="Arial" w:hAnsi="Arial" w:cs="Arial"/>
          <w:bCs/>
          <w:sz w:val="24"/>
          <w:szCs w:val="24"/>
        </w:rPr>
        <w:t xml:space="preserve">. The customs </w:t>
      </w:r>
      <w:r w:rsidR="004961C7">
        <w:rPr>
          <w:rFonts w:ascii="Arial" w:hAnsi="Arial" w:cs="Arial"/>
          <w:bCs/>
          <w:sz w:val="24"/>
          <w:szCs w:val="24"/>
        </w:rPr>
        <w:t>practiced by</w:t>
      </w:r>
      <w:r w:rsidR="004961C7" w:rsidRPr="00587A60">
        <w:rPr>
          <w:rFonts w:ascii="Arial" w:hAnsi="Arial" w:cs="Arial"/>
          <w:bCs/>
          <w:sz w:val="24"/>
          <w:szCs w:val="24"/>
        </w:rPr>
        <w:t xml:space="preserve"> </w:t>
      </w:r>
      <w:r w:rsidR="00E042A4" w:rsidRPr="00587A60">
        <w:rPr>
          <w:rFonts w:ascii="Arial" w:hAnsi="Arial" w:cs="Arial"/>
          <w:bCs/>
          <w:sz w:val="24"/>
          <w:szCs w:val="24"/>
        </w:rPr>
        <w:t xml:space="preserve">the people </w:t>
      </w:r>
      <w:r w:rsidR="004961C7">
        <w:rPr>
          <w:rFonts w:ascii="Arial" w:hAnsi="Arial" w:cs="Arial"/>
          <w:bCs/>
          <w:sz w:val="24"/>
          <w:szCs w:val="24"/>
        </w:rPr>
        <w:t>sometimes determine</w:t>
      </w:r>
      <w:r w:rsidR="00E042A4" w:rsidRPr="00587A60">
        <w:rPr>
          <w:rFonts w:ascii="Arial" w:hAnsi="Arial" w:cs="Arial"/>
          <w:bCs/>
          <w:sz w:val="24"/>
          <w:szCs w:val="24"/>
        </w:rPr>
        <w:t xml:space="preserve"> the accepted ruling.</w:t>
      </w:r>
    </w:p>
    <w:p w14:paraId="74A9ED27" w14:textId="75118635" w:rsidR="00003282" w:rsidRPr="00091CD1" w:rsidRDefault="00E042A4" w:rsidP="003B1991">
      <w:pPr>
        <w:jc w:val="both"/>
        <w:rPr>
          <w:rFonts w:ascii="Arial" w:hAnsi="Arial" w:cs="Arial"/>
          <w:bCs/>
          <w:sz w:val="24"/>
          <w:szCs w:val="24"/>
        </w:rPr>
      </w:pPr>
      <w:r>
        <w:rPr>
          <w:rFonts w:ascii="Arial" w:hAnsi="Arial" w:cs="Arial"/>
          <w:bCs/>
          <w:sz w:val="24"/>
          <w:szCs w:val="24"/>
        </w:rPr>
        <w:t xml:space="preserve">It seems to me that although there are sources which </w:t>
      </w:r>
      <w:r w:rsidR="00910CC9">
        <w:rPr>
          <w:rFonts w:ascii="Arial" w:hAnsi="Arial" w:cs="Arial"/>
          <w:bCs/>
          <w:sz w:val="24"/>
          <w:szCs w:val="24"/>
        </w:rPr>
        <w:tab/>
      </w:r>
      <w:r>
        <w:rPr>
          <w:rFonts w:ascii="Arial" w:hAnsi="Arial" w:cs="Arial"/>
          <w:bCs/>
          <w:sz w:val="24"/>
          <w:szCs w:val="24"/>
        </w:rPr>
        <w:t xml:space="preserve">seem to imply that one should postpone </w:t>
      </w:r>
      <w:r w:rsidR="00C972F2">
        <w:rPr>
          <w:rFonts w:ascii="Arial" w:hAnsi="Arial" w:cs="Arial"/>
          <w:bCs/>
          <w:sz w:val="24"/>
          <w:szCs w:val="24"/>
        </w:rPr>
        <w:t xml:space="preserve">weddings during war, the natural response </w:t>
      </w:r>
      <w:r w:rsidR="006171D2">
        <w:rPr>
          <w:rFonts w:ascii="Arial" w:hAnsi="Arial" w:cs="Arial"/>
          <w:bCs/>
          <w:sz w:val="24"/>
          <w:szCs w:val="24"/>
        </w:rPr>
        <w:t xml:space="preserve">de facto </w:t>
      </w:r>
      <w:r w:rsidR="00C972F2">
        <w:rPr>
          <w:rFonts w:ascii="Arial" w:hAnsi="Arial" w:cs="Arial"/>
          <w:bCs/>
          <w:sz w:val="24"/>
          <w:szCs w:val="24"/>
        </w:rPr>
        <w:t xml:space="preserve">of our brave men and </w:t>
      </w:r>
      <w:r w:rsidR="00C972F2">
        <w:rPr>
          <w:rFonts w:ascii="Arial" w:hAnsi="Arial" w:cs="Arial"/>
          <w:bCs/>
          <w:sz w:val="24"/>
          <w:szCs w:val="24"/>
        </w:rPr>
        <w:lastRenderedPageBreak/>
        <w:t xml:space="preserve">women soldiers </w:t>
      </w:r>
      <w:r w:rsidR="006171D2">
        <w:rPr>
          <w:rFonts w:ascii="Arial" w:hAnsi="Arial" w:cs="Arial"/>
          <w:bCs/>
          <w:sz w:val="24"/>
          <w:szCs w:val="24"/>
        </w:rPr>
        <w:t>to the tragic events of October the 7</w:t>
      </w:r>
      <w:r w:rsidR="006171D2" w:rsidRPr="006171D2">
        <w:rPr>
          <w:rFonts w:ascii="Arial" w:hAnsi="Arial" w:cs="Arial"/>
          <w:bCs/>
          <w:sz w:val="24"/>
          <w:szCs w:val="24"/>
          <w:vertAlign w:val="superscript"/>
        </w:rPr>
        <w:t>th</w:t>
      </w:r>
      <w:r w:rsidR="006171D2">
        <w:rPr>
          <w:rFonts w:ascii="Arial" w:hAnsi="Arial" w:cs="Arial"/>
          <w:bCs/>
          <w:sz w:val="24"/>
          <w:szCs w:val="24"/>
        </w:rPr>
        <w:t xml:space="preserve"> can serve as direction to the correct answer to our troubling dilemma.</w:t>
      </w:r>
    </w:p>
    <w:sectPr w:rsidR="00003282" w:rsidRPr="00091C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82E4" w14:textId="77777777" w:rsidR="000638FC" w:rsidRDefault="000638FC" w:rsidP="0028302B">
      <w:pPr>
        <w:spacing w:after="0" w:line="240" w:lineRule="auto"/>
      </w:pPr>
      <w:r>
        <w:separator/>
      </w:r>
    </w:p>
  </w:endnote>
  <w:endnote w:type="continuationSeparator" w:id="0">
    <w:p w14:paraId="4E8EC1E3" w14:textId="77777777" w:rsidR="000638FC" w:rsidRDefault="000638FC" w:rsidP="0028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0E76" w14:textId="77777777" w:rsidR="000638FC" w:rsidRDefault="000638FC" w:rsidP="0028302B">
      <w:pPr>
        <w:spacing w:after="0" w:line="240" w:lineRule="auto"/>
      </w:pPr>
      <w:r>
        <w:separator/>
      </w:r>
    </w:p>
  </w:footnote>
  <w:footnote w:type="continuationSeparator" w:id="0">
    <w:p w14:paraId="66E52AF0" w14:textId="77777777" w:rsidR="000638FC" w:rsidRDefault="000638FC" w:rsidP="0028302B">
      <w:pPr>
        <w:spacing w:after="0" w:line="240" w:lineRule="auto"/>
      </w:pPr>
      <w:r>
        <w:continuationSeparator/>
      </w:r>
    </w:p>
  </w:footnote>
  <w:footnote w:id="1">
    <w:p w14:paraId="353C5084" w14:textId="4C474F6C" w:rsidR="008C0864" w:rsidRPr="00965028" w:rsidRDefault="008C0864" w:rsidP="008C0864">
      <w:pPr>
        <w:pStyle w:val="FootnoteText"/>
        <w:rPr>
          <w:rFonts w:asciiTheme="minorBidi" w:hAnsiTheme="minorBidi"/>
        </w:rPr>
      </w:pPr>
      <w:r w:rsidRPr="00965028">
        <w:rPr>
          <w:rStyle w:val="FootnoteReference"/>
          <w:rFonts w:asciiTheme="minorBidi" w:hAnsiTheme="minorBidi"/>
        </w:rPr>
        <w:footnoteRef/>
      </w:r>
      <w:r w:rsidRPr="00965028">
        <w:rPr>
          <w:rFonts w:asciiTheme="minorBidi" w:hAnsiTheme="minorBidi"/>
        </w:rPr>
        <w:t xml:space="preserve"> See Rav Yehuda Z</w:t>
      </w:r>
      <w:r w:rsidR="0056342B">
        <w:rPr>
          <w:rFonts w:asciiTheme="minorBidi" w:hAnsiTheme="minorBidi"/>
        </w:rPr>
        <w:t>o</w:t>
      </w:r>
      <w:r w:rsidRPr="00965028">
        <w:rPr>
          <w:rFonts w:asciiTheme="minorBidi" w:hAnsiTheme="minorBidi"/>
        </w:rPr>
        <w:t xml:space="preserve">ldan, </w:t>
      </w:r>
      <w:r w:rsidRPr="00965028">
        <w:rPr>
          <w:rFonts w:asciiTheme="minorBidi" w:hAnsiTheme="minorBidi"/>
          <w:i/>
          <w:iCs/>
        </w:rPr>
        <w:t>Shevut Yehuda V</w:t>
      </w:r>
      <w:r w:rsidR="007967AE" w:rsidRPr="00965028">
        <w:rPr>
          <w:rFonts w:asciiTheme="minorBidi" w:hAnsiTheme="minorBidi"/>
          <w:i/>
          <w:iCs/>
        </w:rPr>
        <w:t>e-Y</w:t>
      </w:r>
      <w:r w:rsidRPr="00965028">
        <w:rPr>
          <w:rFonts w:asciiTheme="minorBidi" w:hAnsiTheme="minorBidi"/>
          <w:i/>
          <w:iCs/>
        </w:rPr>
        <w:t>israel</w:t>
      </w:r>
      <w:r w:rsidRPr="00965028">
        <w:rPr>
          <w:rFonts w:asciiTheme="minorBidi" w:hAnsiTheme="minorBidi"/>
        </w:rPr>
        <w:t>, Jerusalem, 2007, p.324-326.</w:t>
      </w:r>
    </w:p>
  </w:footnote>
  <w:footnote w:id="2">
    <w:p w14:paraId="711D1E32" w14:textId="3C56A860" w:rsidR="0028302B" w:rsidRPr="00965028" w:rsidRDefault="0028302B" w:rsidP="00C05C28">
      <w:pPr>
        <w:pStyle w:val="FootnoteText"/>
        <w:rPr>
          <w:rFonts w:asciiTheme="minorBidi" w:hAnsiTheme="minorBidi"/>
        </w:rPr>
      </w:pPr>
      <w:r w:rsidRPr="00965028">
        <w:rPr>
          <w:rStyle w:val="FootnoteReference"/>
          <w:rFonts w:asciiTheme="minorBidi" w:hAnsiTheme="minorBidi"/>
        </w:rPr>
        <w:footnoteRef/>
      </w:r>
      <w:r w:rsidR="00C05C28" w:rsidRPr="00965028">
        <w:rPr>
          <w:rFonts w:asciiTheme="minorBidi" w:hAnsiTheme="minorBidi"/>
        </w:rPr>
        <w:t xml:space="preserve"> </w:t>
      </w:r>
      <w:r w:rsidR="00C05C28" w:rsidRPr="00965028">
        <w:rPr>
          <w:rFonts w:asciiTheme="minorBidi" w:hAnsiTheme="minorBidi"/>
          <w:i/>
          <w:iCs/>
        </w:rPr>
        <w:t>Tzitz Eliezer</w:t>
      </w:r>
      <w:r w:rsidR="00C05C28" w:rsidRPr="00965028">
        <w:rPr>
          <w:rFonts w:asciiTheme="minorBidi" w:hAnsiTheme="minorBidi"/>
        </w:rPr>
        <w:t xml:space="preserve"> vol.</w:t>
      </w:r>
      <w:r w:rsidR="00474902" w:rsidRPr="00965028">
        <w:rPr>
          <w:rFonts w:asciiTheme="minorBidi" w:hAnsiTheme="minorBidi"/>
        </w:rPr>
        <w:t xml:space="preserve"> </w:t>
      </w:r>
      <w:r w:rsidR="00C05C28" w:rsidRPr="00965028">
        <w:rPr>
          <w:rFonts w:asciiTheme="minorBidi" w:hAnsiTheme="minorBidi"/>
        </w:rPr>
        <w:t>13</w:t>
      </w:r>
      <w:r w:rsidR="00474902" w:rsidRPr="00965028">
        <w:rPr>
          <w:rFonts w:asciiTheme="minorBidi" w:hAnsiTheme="minorBidi"/>
        </w:rPr>
        <w:t>,</w:t>
      </w:r>
      <w:r w:rsidR="00C05C28" w:rsidRPr="00965028">
        <w:rPr>
          <w:rFonts w:asciiTheme="minorBidi" w:hAnsiTheme="minorBidi"/>
        </w:rPr>
        <w:t xml:space="preserve"> 21. For a summary of this discussion</w:t>
      </w:r>
      <w:r w:rsidR="00520E9A" w:rsidRPr="00965028">
        <w:rPr>
          <w:rFonts w:asciiTheme="minorBidi" w:hAnsiTheme="minorBidi"/>
        </w:rPr>
        <w:t>,</w:t>
      </w:r>
      <w:r w:rsidR="00C05C28" w:rsidRPr="00965028">
        <w:rPr>
          <w:rFonts w:asciiTheme="minorBidi" w:hAnsiTheme="minorBidi"/>
        </w:rPr>
        <w:t xml:space="preserve"> see </w:t>
      </w:r>
      <w:r w:rsidR="00C67D0F" w:rsidRPr="00965028">
        <w:rPr>
          <w:rFonts w:asciiTheme="minorBidi" w:hAnsiTheme="minorBidi"/>
        </w:rPr>
        <w:t xml:space="preserve">Rav Shmuel David, </w:t>
      </w:r>
      <w:r w:rsidR="00C05C28" w:rsidRPr="00965028">
        <w:rPr>
          <w:rFonts w:asciiTheme="minorBidi" w:hAnsiTheme="minorBidi"/>
          <w:i/>
          <w:iCs/>
        </w:rPr>
        <w:t>Techumin</w:t>
      </w:r>
      <w:r w:rsidR="00C05C28" w:rsidRPr="00965028">
        <w:rPr>
          <w:rFonts w:asciiTheme="minorBidi" w:hAnsiTheme="minorBidi"/>
        </w:rPr>
        <w:t xml:space="preserve"> 12</w:t>
      </w:r>
      <w:r w:rsidR="00C67D0F" w:rsidRPr="00965028">
        <w:rPr>
          <w:rFonts w:asciiTheme="minorBidi" w:hAnsiTheme="minorBidi"/>
        </w:rPr>
        <w:t>, 222-228</w:t>
      </w:r>
      <w:r w:rsidR="00520E9A" w:rsidRPr="00965028">
        <w:rPr>
          <w:rFonts w:asciiTheme="minorBidi" w:hAnsiTheme="minorBidi"/>
        </w:rPr>
        <w:t>.</w:t>
      </w:r>
    </w:p>
  </w:footnote>
  <w:footnote w:id="3">
    <w:p w14:paraId="45696AC1" w14:textId="6672CC7D" w:rsidR="00C67D0F" w:rsidRPr="00965028" w:rsidRDefault="00C67D0F">
      <w:pPr>
        <w:pStyle w:val="FootnoteText"/>
        <w:rPr>
          <w:rFonts w:asciiTheme="minorBidi" w:hAnsiTheme="minorBidi"/>
          <w:rtl/>
        </w:rPr>
      </w:pPr>
      <w:r w:rsidRPr="00965028">
        <w:rPr>
          <w:rStyle w:val="FootnoteReference"/>
          <w:rFonts w:asciiTheme="minorBidi" w:hAnsiTheme="minorBidi"/>
        </w:rPr>
        <w:footnoteRef/>
      </w:r>
      <w:r w:rsidRPr="00965028">
        <w:rPr>
          <w:rFonts w:asciiTheme="minorBidi" w:hAnsiTheme="minorBidi"/>
        </w:rPr>
        <w:t xml:space="preserve"> See Rashi </w:t>
      </w:r>
      <w:r w:rsidR="002F773A" w:rsidRPr="00965028">
        <w:rPr>
          <w:rFonts w:asciiTheme="minorBidi" w:hAnsiTheme="minorBidi"/>
        </w:rPr>
        <w:t xml:space="preserve">on </w:t>
      </w:r>
      <w:r w:rsidRPr="00965028">
        <w:rPr>
          <w:rFonts w:asciiTheme="minorBidi" w:hAnsiTheme="minorBidi"/>
          <w:i/>
          <w:iCs/>
        </w:rPr>
        <w:t>Shemot</w:t>
      </w:r>
      <w:r w:rsidRPr="00965028">
        <w:rPr>
          <w:rFonts w:asciiTheme="minorBidi" w:hAnsiTheme="minorBidi"/>
        </w:rPr>
        <w:t xml:space="preserve"> 2:1</w:t>
      </w:r>
      <w:r w:rsidR="002F773A" w:rsidRPr="00965028">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1F3"/>
    <w:multiLevelType w:val="hybridMultilevel"/>
    <w:tmpl w:val="C83C5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852E1A"/>
    <w:multiLevelType w:val="hybridMultilevel"/>
    <w:tmpl w:val="C83C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A3415"/>
    <w:multiLevelType w:val="hybridMultilevel"/>
    <w:tmpl w:val="A6D8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73894"/>
    <w:multiLevelType w:val="hybridMultilevel"/>
    <w:tmpl w:val="9B28F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B1B14"/>
    <w:multiLevelType w:val="hybridMultilevel"/>
    <w:tmpl w:val="73D4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C9"/>
    <w:rsid w:val="00003282"/>
    <w:rsid w:val="00034503"/>
    <w:rsid w:val="00046C1C"/>
    <w:rsid w:val="00053E04"/>
    <w:rsid w:val="000638FC"/>
    <w:rsid w:val="0006656D"/>
    <w:rsid w:val="00077A89"/>
    <w:rsid w:val="00091CD1"/>
    <w:rsid w:val="000A5B76"/>
    <w:rsid w:val="000A5C7F"/>
    <w:rsid w:val="000D1A3F"/>
    <w:rsid w:val="000D3D2E"/>
    <w:rsid w:val="000E7824"/>
    <w:rsid w:val="00153850"/>
    <w:rsid w:val="00161833"/>
    <w:rsid w:val="00166D12"/>
    <w:rsid w:val="0017039A"/>
    <w:rsid w:val="001A3FC9"/>
    <w:rsid w:val="001A74C4"/>
    <w:rsid w:val="001B58B7"/>
    <w:rsid w:val="001B6348"/>
    <w:rsid w:val="001D00FE"/>
    <w:rsid w:val="00210511"/>
    <w:rsid w:val="00213FA5"/>
    <w:rsid w:val="00226F7B"/>
    <w:rsid w:val="00253B32"/>
    <w:rsid w:val="00267F12"/>
    <w:rsid w:val="00270573"/>
    <w:rsid w:val="0028302B"/>
    <w:rsid w:val="00285279"/>
    <w:rsid w:val="00287615"/>
    <w:rsid w:val="002C5D76"/>
    <w:rsid w:val="002F773A"/>
    <w:rsid w:val="0030164C"/>
    <w:rsid w:val="00366B7A"/>
    <w:rsid w:val="003B1991"/>
    <w:rsid w:val="003C10E4"/>
    <w:rsid w:val="003D37EA"/>
    <w:rsid w:val="003D65AA"/>
    <w:rsid w:val="003F2FAE"/>
    <w:rsid w:val="00401275"/>
    <w:rsid w:val="0043466E"/>
    <w:rsid w:val="00434999"/>
    <w:rsid w:val="004354D0"/>
    <w:rsid w:val="0044527B"/>
    <w:rsid w:val="00453AE3"/>
    <w:rsid w:val="00474902"/>
    <w:rsid w:val="004923CC"/>
    <w:rsid w:val="004961C7"/>
    <w:rsid w:val="004A5A96"/>
    <w:rsid w:val="004A5AE2"/>
    <w:rsid w:val="004C34E7"/>
    <w:rsid w:val="004D4155"/>
    <w:rsid w:val="00515D8B"/>
    <w:rsid w:val="00520E9A"/>
    <w:rsid w:val="005235A7"/>
    <w:rsid w:val="0054427E"/>
    <w:rsid w:val="0056342B"/>
    <w:rsid w:val="00586BBD"/>
    <w:rsid w:val="00587A60"/>
    <w:rsid w:val="00593FF7"/>
    <w:rsid w:val="00597674"/>
    <w:rsid w:val="005A0C24"/>
    <w:rsid w:val="005B7448"/>
    <w:rsid w:val="005C4016"/>
    <w:rsid w:val="005D0B00"/>
    <w:rsid w:val="005E094C"/>
    <w:rsid w:val="00610336"/>
    <w:rsid w:val="006171D2"/>
    <w:rsid w:val="00620B27"/>
    <w:rsid w:val="00635B70"/>
    <w:rsid w:val="00666619"/>
    <w:rsid w:val="006717D4"/>
    <w:rsid w:val="00680AD7"/>
    <w:rsid w:val="006A2A63"/>
    <w:rsid w:val="006B3437"/>
    <w:rsid w:val="006D589B"/>
    <w:rsid w:val="006F2E96"/>
    <w:rsid w:val="00723DF3"/>
    <w:rsid w:val="00736B68"/>
    <w:rsid w:val="00741425"/>
    <w:rsid w:val="00771D17"/>
    <w:rsid w:val="007750AD"/>
    <w:rsid w:val="007967AE"/>
    <w:rsid w:val="007B7C06"/>
    <w:rsid w:val="007E36E3"/>
    <w:rsid w:val="0089070B"/>
    <w:rsid w:val="00895C71"/>
    <w:rsid w:val="008A2906"/>
    <w:rsid w:val="008B02C9"/>
    <w:rsid w:val="008C0864"/>
    <w:rsid w:val="008D4DAA"/>
    <w:rsid w:val="008D5277"/>
    <w:rsid w:val="00901D87"/>
    <w:rsid w:val="00906CF4"/>
    <w:rsid w:val="00910CC9"/>
    <w:rsid w:val="00922733"/>
    <w:rsid w:val="00922B2D"/>
    <w:rsid w:val="00927480"/>
    <w:rsid w:val="009361CF"/>
    <w:rsid w:val="00936404"/>
    <w:rsid w:val="009549DC"/>
    <w:rsid w:val="0096329F"/>
    <w:rsid w:val="00965028"/>
    <w:rsid w:val="00986202"/>
    <w:rsid w:val="00987A8D"/>
    <w:rsid w:val="009B2E22"/>
    <w:rsid w:val="009F000D"/>
    <w:rsid w:val="009F2114"/>
    <w:rsid w:val="00A10DB0"/>
    <w:rsid w:val="00A2271C"/>
    <w:rsid w:val="00A37F97"/>
    <w:rsid w:val="00A416C1"/>
    <w:rsid w:val="00A42073"/>
    <w:rsid w:val="00A47829"/>
    <w:rsid w:val="00A73F3E"/>
    <w:rsid w:val="00A77C38"/>
    <w:rsid w:val="00A93BEC"/>
    <w:rsid w:val="00AA024B"/>
    <w:rsid w:val="00AC2AE1"/>
    <w:rsid w:val="00B0427B"/>
    <w:rsid w:val="00B21643"/>
    <w:rsid w:val="00B50A4D"/>
    <w:rsid w:val="00B538ED"/>
    <w:rsid w:val="00B97B27"/>
    <w:rsid w:val="00BE6C70"/>
    <w:rsid w:val="00C05385"/>
    <w:rsid w:val="00C05C28"/>
    <w:rsid w:val="00C2626A"/>
    <w:rsid w:val="00C32816"/>
    <w:rsid w:val="00C36F27"/>
    <w:rsid w:val="00C67D0F"/>
    <w:rsid w:val="00C972F2"/>
    <w:rsid w:val="00CA0C72"/>
    <w:rsid w:val="00CC2C42"/>
    <w:rsid w:val="00CE112A"/>
    <w:rsid w:val="00CF2F68"/>
    <w:rsid w:val="00CF6AAD"/>
    <w:rsid w:val="00D019E7"/>
    <w:rsid w:val="00D07CD7"/>
    <w:rsid w:val="00D149A6"/>
    <w:rsid w:val="00D2273F"/>
    <w:rsid w:val="00D45895"/>
    <w:rsid w:val="00D70C6F"/>
    <w:rsid w:val="00D77026"/>
    <w:rsid w:val="00D8121F"/>
    <w:rsid w:val="00D93A36"/>
    <w:rsid w:val="00DA630B"/>
    <w:rsid w:val="00DB647E"/>
    <w:rsid w:val="00DE66C2"/>
    <w:rsid w:val="00E042A4"/>
    <w:rsid w:val="00E30DC5"/>
    <w:rsid w:val="00E51842"/>
    <w:rsid w:val="00E82BF2"/>
    <w:rsid w:val="00EC0B2C"/>
    <w:rsid w:val="00ED7A51"/>
    <w:rsid w:val="00EF05A9"/>
    <w:rsid w:val="00EF1D94"/>
    <w:rsid w:val="00F06346"/>
    <w:rsid w:val="00F17642"/>
    <w:rsid w:val="00F2394F"/>
    <w:rsid w:val="00F35E45"/>
    <w:rsid w:val="00F4501C"/>
    <w:rsid w:val="00F87389"/>
    <w:rsid w:val="00FA2002"/>
    <w:rsid w:val="00FA647E"/>
    <w:rsid w:val="00FB27EF"/>
    <w:rsid w:val="00FC2A1D"/>
    <w:rsid w:val="00FD592C"/>
    <w:rsid w:val="00FE4906"/>
    <w:rsid w:val="00FF7D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6BA8"/>
  <w15:chartTrackingRefBased/>
  <w15:docId w15:val="{3C3DCBC8-4CCE-4992-AF5F-CEC643C1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FF7"/>
    <w:rPr>
      <w:color w:val="0563C1" w:themeColor="hyperlink"/>
      <w:u w:val="single"/>
    </w:rPr>
  </w:style>
  <w:style w:type="character" w:styleId="UnresolvedMention">
    <w:name w:val="Unresolved Mention"/>
    <w:basedOn w:val="DefaultParagraphFont"/>
    <w:uiPriority w:val="99"/>
    <w:semiHidden/>
    <w:unhideWhenUsed/>
    <w:rsid w:val="00593FF7"/>
    <w:rPr>
      <w:color w:val="605E5C"/>
      <w:shd w:val="clear" w:color="auto" w:fill="E1DFDD"/>
    </w:rPr>
  </w:style>
  <w:style w:type="paragraph" w:styleId="ListParagraph">
    <w:name w:val="List Paragraph"/>
    <w:basedOn w:val="Normal"/>
    <w:uiPriority w:val="34"/>
    <w:qFormat/>
    <w:rsid w:val="00A37F97"/>
    <w:pPr>
      <w:ind w:left="720"/>
      <w:contextualSpacing/>
    </w:pPr>
  </w:style>
  <w:style w:type="paragraph" w:styleId="FootnoteText">
    <w:name w:val="footnote text"/>
    <w:basedOn w:val="Normal"/>
    <w:link w:val="FootnoteTextChar"/>
    <w:uiPriority w:val="99"/>
    <w:semiHidden/>
    <w:unhideWhenUsed/>
    <w:rsid w:val="00283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02B"/>
    <w:rPr>
      <w:sz w:val="20"/>
      <w:szCs w:val="20"/>
    </w:rPr>
  </w:style>
  <w:style w:type="character" w:styleId="FootnoteReference">
    <w:name w:val="footnote reference"/>
    <w:basedOn w:val="DefaultParagraphFont"/>
    <w:uiPriority w:val="99"/>
    <w:semiHidden/>
    <w:unhideWhenUsed/>
    <w:rsid w:val="0028302B"/>
    <w:rPr>
      <w:vertAlign w:val="superscript"/>
    </w:rPr>
  </w:style>
  <w:style w:type="character" w:styleId="CommentReference">
    <w:name w:val="annotation reference"/>
    <w:basedOn w:val="DefaultParagraphFont"/>
    <w:uiPriority w:val="99"/>
    <w:semiHidden/>
    <w:unhideWhenUsed/>
    <w:rsid w:val="00B50A4D"/>
    <w:rPr>
      <w:sz w:val="16"/>
      <w:szCs w:val="16"/>
    </w:rPr>
  </w:style>
  <w:style w:type="paragraph" w:styleId="CommentText">
    <w:name w:val="annotation text"/>
    <w:basedOn w:val="Normal"/>
    <w:link w:val="CommentTextChar"/>
    <w:uiPriority w:val="99"/>
    <w:unhideWhenUsed/>
    <w:rsid w:val="00B50A4D"/>
    <w:pPr>
      <w:spacing w:line="240" w:lineRule="auto"/>
    </w:pPr>
    <w:rPr>
      <w:sz w:val="20"/>
      <w:szCs w:val="20"/>
    </w:rPr>
  </w:style>
  <w:style w:type="character" w:customStyle="1" w:styleId="CommentTextChar">
    <w:name w:val="Comment Text Char"/>
    <w:basedOn w:val="DefaultParagraphFont"/>
    <w:link w:val="CommentText"/>
    <w:uiPriority w:val="99"/>
    <w:rsid w:val="00B50A4D"/>
    <w:rPr>
      <w:sz w:val="20"/>
      <w:szCs w:val="20"/>
    </w:rPr>
  </w:style>
  <w:style w:type="paragraph" w:styleId="CommentSubject">
    <w:name w:val="annotation subject"/>
    <w:basedOn w:val="CommentText"/>
    <w:next w:val="CommentText"/>
    <w:link w:val="CommentSubjectChar"/>
    <w:uiPriority w:val="99"/>
    <w:semiHidden/>
    <w:unhideWhenUsed/>
    <w:rsid w:val="00B50A4D"/>
    <w:rPr>
      <w:b/>
      <w:bCs/>
    </w:rPr>
  </w:style>
  <w:style w:type="character" w:customStyle="1" w:styleId="CommentSubjectChar">
    <w:name w:val="Comment Subject Char"/>
    <w:basedOn w:val="CommentTextChar"/>
    <w:link w:val="CommentSubject"/>
    <w:uiPriority w:val="99"/>
    <w:semiHidden/>
    <w:rsid w:val="00B50A4D"/>
    <w:rPr>
      <w:b/>
      <w:bCs/>
      <w:sz w:val="20"/>
      <w:szCs w:val="20"/>
    </w:rPr>
  </w:style>
  <w:style w:type="paragraph" w:styleId="Revision">
    <w:name w:val="Revision"/>
    <w:hidden/>
    <w:uiPriority w:val="99"/>
    <w:semiHidden/>
    <w:rsid w:val="00B50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6577">
      <w:bodyDiv w:val="1"/>
      <w:marLeft w:val="0"/>
      <w:marRight w:val="0"/>
      <w:marTop w:val="0"/>
      <w:marBottom w:val="0"/>
      <w:divBdr>
        <w:top w:val="none" w:sz="0" w:space="0" w:color="auto"/>
        <w:left w:val="none" w:sz="0" w:space="0" w:color="auto"/>
        <w:bottom w:val="none" w:sz="0" w:space="0" w:color="auto"/>
        <w:right w:val="none" w:sz="0" w:space="0" w:color="auto"/>
      </w:divBdr>
      <w:divsChild>
        <w:div w:id="1969824047">
          <w:marLeft w:val="0"/>
          <w:marRight w:val="0"/>
          <w:marTop w:val="0"/>
          <w:marBottom w:val="0"/>
          <w:divBdr>
            <w:top w:val="none" w:sz="0" w:space="0" w:color="auto"/>
            <w:left w:val="none" w:sz="0" w:space="0" w:color="auto"/>
            <w:bottom w:val="none" w:sz="0" w:space="0" w:color="auto"/>
            <w:right w:val="none" w:sz="0" w:space="0" w:color="auto"/>
          </w:divBdr>
        </w:div>
      </w:divsChild>
    </w:div>
    <w:div w:id="623266768">
      <w:bodyDiv w:val="1"/>
      <w:marLeft w:val="0"/>
      <w:marRight w:val="0"/>
      <w:marTop w:val="0"/>
      <w:marBottom w:val="0"/>
      <w:divBdr>
        <w:top w:val="none" w:sz="0" w:space="0" w:color="auto"/>
        <w:left w:val="none" w:sz="0" w:space="0" w:color="auto"/>
        <w:bottom w:val="none" w:sz="0" w:space="0" w:color="auto"/>
        <w:right w:val="none" w:sz="0" w:space="0" w:color="auto"/>
      </w:divBdr>
    </w:div>
    <w:div w:id="661275975">
      <w:bodyDiv w:val="1"/>
      <w:marLeft w:val="0"/>
      <w:marRight w:val="0"/>
      <w:marTop w:val="0"/>
      <w:marBottom w:val="0"/>
      <w:divBdr>
        <w:top w:val="none" w:sz="0" w:space="0" w:color="auto"/>
        <w:left w:val="none" w:sz="0" w:space="0" w:color="auto"/>
        <w:bottom w:val="none" w:sz="0" w:space="0" w:color="auto"/>
        <w:right w:val="none" w:sz="0" w:space="0" w:color="auto"/>
      </w:divBdr>
    </w:div>
    <w:div w:id="989748732">
      <w:bodyDiv w:val="1"/>
      <w:marLeft w:val="0"/>
      <w:marRight w:val="0"/>
      <w:marTop w:val="0"/>
      <w:marBottom w:val="0"/>
      <w:divBdr>
        <w:top w:val="none" w:sz="0" w:space="0" w:color="auto"/>
        <w:left w:val="none" w:sz="0" w:space="0" w:color="auto"/>
        <w:bottom w:val="none" w:sz="0" w:space="0" w:color="auto"/>
        <w:right w:val="none" w:sz="0" w:space="0" w:color="auto"/>
      </w:divBdr>
      <w:divsChild>
        <w:div w:id="424767257">
          <w:marLeft w:val="0"/>
          <w:marRight w:val="0"/>
          <w:marTop w:val="0"/>
          <w:marBottom w:val="0"/>
          <w:divBdr>
            <w:top w:val="none" w:sz="0" w:space="0" w:color="auto"/>
            <w:left w:val="none" w:sz="0" w:space="0" w:color="auto"/>
            <w:bottom w:val="none" w:sz="0" w:space="0" w:color="auto"/>
            <w:right w:val="none" w:sz="0" w:space="0" w:color="auto"/>
          </w:divBdr>
        </w:div>
      </w:divsChild>
    </w:div>
    <w:div w:id="1110734722">
      <w:bodyDiv w:val="1"/>
      <w:marLeft w:val="0"/>
      <w:marRight w:val="0"/>
      <w:marTop w:val="0"/>
      <w:marBottom w:val="0"/>
      <w:divBdr>
        <w:top w:val="none" w:sz="0" w:space="0" w:color="auto"/>
        <w:left w:val="none" w:sz="0" w:space="0" w:color="auto"/>
        <w:bottom w:val="none" w:sz="0" w:space="0" w:color="auto"/>
        <w:right w:val="none" w:sz="0" w:space="0" w:color="auto"/>
      </w:divBdr>
      <w:divsChild>
        <w:div w:id="229270720">
          <w:marLeft w:val="0"/>
          <w:marRight w:val="0"/>
          <w:marTop w:val="0"/>
          <w:marBottom w:val="0"/>
          <w:divBdr>
            <w:top w:val="none" w:sz="0" w:space="0" w:color="auto"/>
            <w:left w:val="none" w:sz="0" w:space="0" w:color="auto"/>
            <w:bottom w:val="none" w:sz="0" w:space="0" w:color="auto"/>
            <w:right w:val="none" w:sz="0" w:space="0" w:color="auto"/>
          </w:divBdr>
          <w:divsChild>
            <w:div w:id="595753440">
              <w:marLeft w:val="0"/>
              <w:marRight w:val="0"/>
              <w:marTop w:val="0"/>
              <w:marBottom w:val="0"/>
              <w:divBdr>
                <w:top w:val="none" w:sz="0" w:space="0" w:color="auto"/>
                <w:left w:val="none" w:sz="0" w:space="0" w:color="auto"/>
                <w:bottom w:val="none" w:sz="0" w:space="0" w:color="auto"/>
                <w:right w:val="none" w:sz="0" w:space="0" w:color="auto"/>
              </w:divBdr>
              <w:divsChild>
                <w:div w:id="1561863044">
                  <w:marLeft w:val="0"/>
                  <w:marRight w:val="0"/>
                  <w:marTop w:val="0"/>
                  <w:marBottom w:val="0"/>
                  <w:divBdr>
                    <w:top w:val="none" w:sz="0" w:space="0" w:color="auto"/>
                    <w:left w:val="none" w:sz="0" w:space="0" w:color="auto"/>
                    <w:bottom w:val="none" w:sz="0" w:space="0" w:color="auto"/>
                    <w:right w:val="none" w:sz="0" w:space="0" w:color="auto"/>
                  </w:divBdr>
                  <w:divsChild>
                    <w:div w:id="1855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5318">
              <w:marLeft w:val="0"/>
              <w:marRight w:val="0"/>
              <w:marTop w:val="0"/>
              <w:marBottom w:val="0"/>
              <w:divBdr>
                <w:top w:val="none" w:sz="0" w:space="0" w:color="auto"/>
                <w:left w:val="none" w:sz="0" w:space="0" w:color="auto"/>
                <w:bottom w:val="none" w:sz="0" w:space="0" w:color="auto"/>
                <w:right w:val="none" w:sz="0" w:space="0" w:color="auto"/>
              </w:divBdr>
              <w:divsChild>
                <w:div w:id="302126103">
                  <w:marLeft w:val="0"/>
                  <w:marRight w:val="0"/>
                  <w:marTop w:val="0"/>
                  <w:marBottom w:val="0"/>
                  <w:divBdr>
                    <w:top w:val="none" w:sz="0" w:space="0" w:color="auto"/>
                    <w:left w:val="none" w:sz="0" w:space="0" w:color="auto"/>
                    <w:bottom w:val="none" w:sz="0" w:space="0" w:color="auto"/>
                    <w:right w:val="none" w:sz="0" w:space="0" w:color="auto"/>
                  </w:divBdr>
                  <w:divsChild>
                    <w:div w:id="888805671">
                      <w:marLeft w:val="0"/>
                      <w:marRight w:val="0"/>
                      <w:marTop w:val="0"/>
                      <w:marBottom w:val="0"/>
                      <w:divBdr>
                        <w:top w:val="none" w:sz="0" w:space="0" w:color="auto"/>
                        <w:left w:val="none" w:sz="0" w:space="0" w:color="auto"/>
                        <w:bottom w:val="none" w:sz="0" w:space="0" w:color="auto"/>
                        <w:right w:val="none" w:sz="0" w:space="0" w:color="auto"/>
                      </w:divBdr>
                    </w:div>
                    <w:div w:id="1911646489">
                      <w:marLeft w:val="0"/>
                      <w:marRight w:val="0"/>
                      <w:marTop w:val="0"/>
                      <w:marBottom w:val="0"/>
                      <w:divBdr>
                        <w:top w:val="none" w:sz="0" w:space="0" w:color="auto"/>
                        <w:left w:val="none" w:sz="0" w:space="0" w:color="auto"/>
                        <w:bottom w:val="none" w:sz="0" w:space="0" w:color="auto"/>
                        <w:right w:val="none" w:sz="0" w:space="0" w:color="auto"/>
                      </w:divBdr>
                    </w:div>
                  </w:divsChild>
                </w:div>
                <w:div w:id="714476121">
                  <w:marLeft w:val="0"/>
                  <w:marRight w:val="0"/>
                  <w:marTop w:val="0"/>
                  <w:marBottom w:val="0"/>
                  <w:divBdr>
                    <w:top w:val="none" w:sz="0" w:space="0" w:color="auto"/>
                    <w:left w:val="none" w:sz="0" w:space="0" w:color="auto"/>
                    <w:bottom w:val="none" w:sz="0" w:space="0" w:color="auto"/>
                    <w:right w:val="none" w:sz="0" w:space="0" w:color="auto"/>
                  </w:divBdr>
                  <w:divsChild>
                    <w:div w:id="1243297247">
                      <w:marLeft w:val="0"/>
                      <w:marRight w:val="0"/>
                      <w:marTop w:val="0"/>
                      <w:marBottom w:val="0"/>
                      <w:divBdr>
                        <w:top w:val="none" w:sz="0" w:space="0" w:color="auto"/>
                        <w:left w:val="none" w:sz="0" w:space="0" w:color="auto"/>
                        <w:bottom w:val="none" w:sz="0" w:space="0" w:color="auto"/>
                        <w:right w:val="none" w:sz="0" w:space="0" w:color="auto"/>
                      </w:divBdr>
                    </w:div>
                    <w:div w:id="11748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6706">
              <w:marLeft w:val="0"/>
              <w:marRight w:val="0"/>
              <w:marTop w:val="0"/>
              <w:marBottom w:val="0"/>
              <w:divBdr>
                <w:top w:val="none" w:sz="0" w:space="0" w:color="auto"/>
                <w:left w:val="none" w:sz="0" w:space="0" w:color="auto"/>
                <w:bottom w:val="none" w:sz="0" w:space="0" w:color="auto"/>
                <w:right w:val="none" w:sz="0" w:space="0" w:color="auto"/>
              </w:divBdr>
              <w:divsChild>
                <w:div w:id="1154879543">
                  <w:marLeft w:val="0"/>
                  <w:marRight w:val="0"/>
                  <w:marTop w:val="0"/>
                  <w:marBottom w:val="0"/>
                  <w:divBdr>
                    <w:top w:val="none" w:sz="0" w:space="0" w:color="auto"/>
                    <w:left w:val="none" w:sz="0" w:space="0" w:color="auto"/>
                    <w:bottom w:val="none" w:sz="0" w:space="0" w:color="auto"/>
                    <w:right w:val="none" w:sz="0" w:space="0" w:color="auto"/>
                  </w:divBdr>
                  <w:divsChild>
                    <w:div w:id="1665350609">
                      <w:marLeft w:val="0"/>
                      <w:marRight w:val="0"/>
                      <w:marTop w:val="0"/>
                      <w:marBottom w:val="0"/>
                      <w:divBdr>
                        <w:top w:val="none" w:sz="0" w:space="0" w:color="auto"/>
                        <w:left w:val="none" w:sz="0" w:space="0" w:color="auto"/>
                        <w:bottom w:val="none" w:sz="0" w:space="0" w:color="auto"/>
                        <w:right w:val="none" w:sz="0" w:space="0" w:color="auto"/>
                      </w:divBdr>
                    </w:div>
                    <w:div w:id="1374966885">
                      <w:marLeft w:val="0"/>
                      <w:marRight w:val="0"/>
                      <w:marTop w:val="0"/>
                      <w:marBottom w:val="0"/>
                      <w:divBdr>
                        <w:top w:val="none" w:sz="0" w:space="0" w:color="auto"/>
                        <w:left w:val="none" w:sz="0" w:space="0" w:color="auto"/>
                        <w:bottom w:val="none" w:sz="0" w:space="0" w:color="auto"/>
                        <w:right w:val="none" w:sz="0" w:space="0" w:color="auto"/>
                      </w:divBdr>
                    </w:div>
                  </w:divsChild>
                </w:div>
                <w:div w:id="683938953">
                  <w:marLeft w:val="0"/>
                  <w:marRight w:val="0"/>
                  <w:marTop w:val="0"/>
                  <w:marBottom w:val="0"/>
                  <w:divBdr>
                    <w:top w:val="none" w:sz="0" w:space="0" w:color="auto"/>
                    <w:left w:val="none" w:sz="0" w:space="0" w:color="auto"/>
                    <w:bottom w:val="none" w:sz="0" w:space="0" w:color="auto"/>
                    <w:right w:val="none" w:sz="0" w:space="0" w:color="auto"/>
                  </w:divBdr>
                  <w:divsChild>
                    <w:div w:id="360860602">
                      <w:marLeft w:val="0"/>
                      <w:marRight w:val="0"/>
                      <w:marTop w:val="0"/>
                      <w:marBottom w:val="0"/>
                      <w:divBdr>
                        <w:top w:val="none" w:sz="0" w:space="0" w:color="auto"/>
                        <w:left w:val="none" w:sz="0" w:space="0" w:color="auto"/>
                        <w:bottom w:val="none" w:sz="0" w:space="0" w:color="auto"/>
                        <w:right w:val="none" w:sz="0" w:space="0" w:color="auto"/>
                      </w:divBdr>
                    </w:div>
                    <w:div w:id="9457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03469">
      <w:bodyDiv w:val="1"/>
      <w:marLeft w:val="0"/>
      <w:marRight w:val="0"/>
      <w:marTop w:val="0"/>
      <w:marBottom w:val="0"/>
      <w:divBdr>
        <w:top w:val="none" w:sz="0" w:space="0" w:color="auto"/>
        <w:left w:val="none" w:sz="0" w:space="0" w:color="auto"/>
        <w:bottom w:val="none" w:sz="0" w:space="0" w:color="auto"/>
        <w:right w:val="none" w:sz="0" w:space="0" w:color="auto"/>
      </w:divBdr>
      <w:divsChild>
        <w:div w:id="1425610356">
          <w:marLeft w:val="0"/>
          <w:marRight w:val="0"/>
          <w:marTop w:val="0"/>
          <w:marBottom w:val="0"/>
          <w:divBdr>
            <w:top w:val="none" w:sz="0" w:space="0" w:color="auto"/>
            <w:left w:val="none" w:sz="0" w:space="0" w:color="auto"/>
            <w:bottom w:val="none" w:sz="0" w:space="0" w:color="auto"/>
            <w:right w:val="none" w:sz="0" w:space="0" w:color="auto"/>
          </w:divBdr>
          <w:divsChild>
            <w:div w:id="642270711">
              <w:marLeft w:val="0"/>
              <w:marRight w:val="0"/>
              <w:marTop w:val="0"/>
              <w:marBottom w:val="0"/>
              <w:divBdr>
                <w:top w:val="none" w:sz="0" w:space="0" w:color="auto"/>
                <w:left w:val="none" w:sz="0" w:space="0" w:color="auto"/>
                <w:bottom w:val="none" w:sz="0" w:space="0" w:color="auto"/>
                <w:right w:val="none" w:sz="0" w:space="0" w:color="auto"/>
              </w:divBdr>
              <w:divsChild>
                <w:div w:id="276252568">
                  <w:marLeft w:val="0"/>
                  <w:marRight w:val="0"/>
                  <w:marTop w:val="0"/>
                  <w:marBottom w:val="0"/>
                  <w:divBdr>
                    <w:top w:val="none" w:sz="0" w:space="0" w:color="auto"/>
                    <w:left w:val="none" w:sz="0" w:space="0" w:color="auto"/>
                    <w:bottom w:val="none" w:sz="0" w:space="0" w:color="auto"/>
                    <w:right w:val="none" w:sz="0" w:space="0" w:color="auto"/>
                  </w:divBdr>
                  <w:divsChild>
                    <w:div w:id="3590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5150">
              <w:marLeft w:val="0"/>
              <w:marRight w:val="0"/>
              <w:marTop w:val="0"/>
              <w:marBottom w:val="0"/>
              <w:divBdr>
                <w:top w:val="none" w:sz="0" w:space="0" w:color="auto"/>
                <w:left w:val="none" w:sz="0" w:space="0" w:color="auto"/>
                <w:bottom w:val="none" w:sz="0" w:space="0" w:color="auto"/>
                <w:right w:val="none" w:sz="0" w:space="0" w:color="auto"/>
              </w:divBdr>
              <w:divsChild>
                <w:div w:id="589434738">
                  <w:marLeft w:val="0"/>
                  <w:marRight w:val="0"/>
                  <w:marTop w:val="0"/>
                  <w:marBottom w:val="0"/>
                  <w:divBdr>
                    <w:top w:val="none" w:sz="0" w:space="0" w:color="auto"/>
                    <w:left w:val="none" w:sz="0" w:space="0" w:color="auto"/>
                    <w:bottom w:val="none" w:sz="0" w:space="0" w:color="auto"/>
                    <w:right w:val="none" w:sz="0" w:space="0" w:color="auto"/>
                  </w:divBdr>
                  <w:divsChild>
                    <w:div w:id="1010451991">
                      <w:marLeft w:val="0"/>
                      <w:marRight w:val="0"/>
                      <w:marTop w:val="0"/>
                      <w:marBottom w:val="0"/>
                      <w:divBdr>
                        <w:top w:val="none" w:sz="0" w:space="0" w:color="auto"/>
                        <w:left w:val="none" w:sz="0" w:space="0" w:color="auto"/>
                        <w:bottom w:val="none" w:sz="0" w:space="0" w:color="auto"/>
                        <w:right w:val="none" w:sz="0" w:space="0" w:color="auto"/>
                      </w:divBdr>
                    </w:div>
                    <w:div w:id="2085563182">
                      <w:marLeft w:val="0"/>
                      <w:marRight w:val="0"/>
                      <w:marTop w:val="0"/>
                      <w:marBottom w:val="0"/>
                      <w:divBdr>
                        <w:top w:val="none" w:sz="0" w:space="0" w:color="auto"/>
                        <w:left w:val="none" w:sz="0" w:space="0" w:color="auto"/>
                        <w:bottom w:val="none" w:sz="0" w:space="0" w:color="auto"/>
                        <w:right w:val="none" w:sz="0" w:space="0" w:color="auto"/>
                      </w:divBdr>
                    </w:div>
                  </w:divsChild>
                </w:div>
                <w:div w:id="1921938139">
                  <w:marLeft w:val="0"/>
                  <w:marRight w:val="0"/>
                  <w:marTop w:val="0"/>
                  <w:marBottom w:val="0"/>
                  <w:divBdr>
                    <w:top w:val="none" w:sz="0" w:space="0" w:color="auto"/>
                    <w:left w:val="none" w:sz="0" w:space="0" w:color="auto"/>
                    <w:bottom w:val="none" w:sz="0" w:space="0" w:color="auto"/>
                    <w:right w:val="none" w:sz="0" w:space="0" w:color="auto"/>
                  </w:divBdr>
                  <w:divsChild>
                    <w:div w:id="310252980">
                      <w:marLeft w:val="0"/>
                      <w:marRight w:val="0"/>
                      <w:marTop w:val="0"/>
                      <w:marBottom w:val="0"/>
                      <w:divBdr>
                        <w:top w:val="none" w:sz="0" w:space="0" w:color="auto"/>
                        <w:left w:val="none" w:sz="0" w:space="0" w:color="auto"/>
                        <w:bottom w:val="none" w:sz="0" w:space="0" w:color="auto"/>
                        <w:right w:val="none" w:sz="0" w:space="0" w:color="auto"/>
                      </w:divBdr>
                    </w:div>
                    <w:div w:id="9886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1694">
              <w:marLeft w:val="0"/>
              <w:marRight w:val="0"/>
              <w:marTop w:val="0"/>
              <w:marBottom w:val="0"/>
              <w:divBdr>
                <w:top w:val="none" w:sz="0" w:space="0" w:color="auto"/>
                <w:left w:val="none" w:sz="0" w:space="0" w:color="auto"/>
                <w:bottom w:val="none" w:sz="0" w:space="0" w:color="auto"/>
                <w:right w:val="none" w:sz="0" w:space="0" w:color="auto"/>
              </w:divBdr>
              <w:divsChild>
                <w:div w:id="1300304504">
                  <w:marLeft w:val="0"/>
                  <w:marRight w:val="0"/>
                  <w:marTop w:val="0"/>
                  <w:marBottom w:val="0"/>
                  <w:divBdr>
                    <w:top w:val="none" w:sz="0" w:space="0" w:color="auto"/>
                    <w:left w:val="none" w:sz="0" w:space="0" w:color="auto"/>
                    <w:bottom w:val="none" w:sz="0" w:space="0" w:color="auto"/>
                    <w:right w:val="none" w:sz="0" w:space="0" w:color="auto"/>
                  </w:divBdr>
                  <w:divsChild>
                    <w:div w:id="75440980">
                      <w:marLeft w:val="0"/>
                      <w:marRight w:val="0"/>
                      <w:marTop w:val="0"/>
                      <w:marBottom w:val="0"/>
                      <w:divBdr>
                        <w:top w:val="none" w:sz="0" w:space="0" w:color="auto"/>
                        <w:left w:val="none" w:sz="0" w:space="0" w:color="auto"/>
                        <w:bottom w:val="none" w:sz="0" w:space="0" w:color="auto"/>
                        <w:right w:val="none" w:sz="0" w:space="0" w:color="auto"/>
                      </w:divBdr>
                    </w:div>
                    <w:div w:id="1540973880">
                      <w:marLeft w:val="0"/>
                      <w:marRight w:val="0"/>
                      <w:marTop w:val="0"/>
                      <w:marBottom w:val="0"/>
                      <w:divBdr>
                        <w:top w:val="none" w:sz="0" w:space="0" w:color="auto"/>
                        <w:left w:val="none" w:sz="0" w:space="0" w:color="auto"/>
                        <w:bottom w:val="none" w:sz="0" w:space="0" w:color="auto"/>
                        <w:right w:val="none" w:sz="0" w:space="0" w:color="auto"/>
                      </w:divBdr>
                    </w:div>
                  </w:divsChild>
                </w:div>
                <w:div w:id="2046439492">
                  <w:marLeft w:val="0"/>
                  <w:marRight w:val="0"/>
                  <w:marTop w:val="0"/>
                  <w:marBottom w:val="0"/>
                  <w:divBdr>
                    <w:top w:val="none" w:sz="0" w:space="0" w:color="auto"/>
                    <w:left w:val="none" w:sz="0" w:space="0" w:color="auto"/>
                    <w:bottom w:val="none" w:sz="0" w:space="0" w:color="auto"/>
                    <w:right w:val="none" w:sz="0" w:space="0" w:color="auto"/>
                  </w:divBdr>
                  <w:divsChild>
                    <w:div w:id="628895680">
                      <w:marLeft w:val="0"/>
                      <w:marRight w:val="0"/>
                      <w:marTop w:val="0"/>
                      <w:marBottom w:val="0"/>
                      <w:divBdr>
                        <w:top w:val="none" w:sz="0" w:space="0" w:color="auto"/>
                        <w:left w:val="none" w:sz="0" w:space="0" w:color="auto"/>
                        <w:bottom w:val="none" w:sz="0" w:space="0" w:color="auto"/>
                        <w:right w:val="none" w:sz="0" w:space="0" w:color="auto"/>
                      </w:divBdr>
                    </w:div>
                    <w:div w:id="17467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AA19-1951-410F-985C-BB79EA09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Michael Berkowitz</cp:lastModifiedBy>
  <cp:revision>2</cp:revision>
  <dcterms:created xsi:type="dcterms:W3CDTF">2025-06-28T21:35:00Z</dcterms:created>
  <dcterms:modified xsi:type="dcterms:W3CDTF">2025-06-28T21:35:00Z</dcterms:modified>
</cp:coreProperties>
</file>