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E4BD" w14:textId="77777777" w:rsidR="00901AA5" w:rsidRPr="00E416E7" w:rsidRDefault="00901AA5" w:rsidP="00E416E7">
      <w:pPr>
        <w:widowControl w:val="0"/>
        <w:tabs>
          <w:tab w:val="center" w:pos="4818"/>
          <w:tab w:val="right" w:pos="8220"/>
        </w:tabs>
        <w:bidi/>
        <w:spacing w:after="0" w:line="240" w:lineRule="auto"/>
        <w:jc w:val="center"/>
        <w:rPr>
          <w:rFonts w:asciiTheme="minorBidi" w:hAnsiTheme="minorBidi"/>
          <w:b/>
          <w:bCs/>
          <w:sz w:val="24"/>
          <w:szCs w:val="24"/>
        </w:rPr>
      </w:pPr>
      <w:r w:rsidRPr="00E416E7">
        <w:rPr>
          <w:rFonts w:asciiTheme="minorBidi" w:hAnsiTheme="minorBidi"/>
          <w:b/>
          <w:bCs/>
          <w:sz w:val="24"/>
          <w:szCs w:val="24"/>
          <w:rtl/>
        </w:rPr>
        <w:t xml:space="preserve">בית המדרש הווירטואלי </w:t>
      </w:r>
      <w:r w:rsidRPr="00E416E7">
        <w:rPr>
          <w:rFonts w:asciiTheme="minorBidi" w:hAnsiTheme="minorBidi"/>
          <w:b/>
          <w:bCs/>
          <w:sz w:val="24"/>
          <w:szCs w:val="24"/>
        </w:rPr>
        <w:t>(V.B.M)</w:t>
      </w:r>
      <w:r w:rsidRPr="00E416E7">
        <w:rPr>
          <w:rFonts w:asciiTheme="minorBidi" w:hAnsiTheme="minorBidi"/>
          <w:b/>
          <w:bCs/>
          <w:sz w:val="24"/>
          <w:szCs w:val="24"/>
          <w:rtl/>
        </w:rPr>
        <w:t xml:space="preserve"> ע"ש ישראל קושיצקי שליד ישיבת הר עציון</w:t>
      </w:r>
    </w:p>
    <w:p w14:paraId="4844EA9F" w14:textId="77777777" w:rsidR="00901AA5" w:rsidRPr="00E416E7" w:rsidRDefault="00901AA5" w:rsidP="00E416E7">
      <w:pPr>
        <w:widowControl w:val="0"/>
        <w:bidi/>
        <w:spacing w:after="0" w:line="240" w:lineRule="auto"/>
        <w:jc w:val="center"/>
        <w:rPr>
          <w:rStyle w:val="Hyperlink"/>
          <w:rFonts w:asciiTheme="minorBidi" w:hAnsiTheme="minorBidi"/>
          <w:sz w:val="24"/>
          <w:szCs w:val="24"/>
          <w:rtl/>
        </w:rPr>
      </w:pPr>
      <w:r w:rsidRPr="00E416E7">
        <w:rPr>
          <w:rStyle w:val="views-field-name"/>
          <w:rFonts w:asciiTheme="minorBidi" w:hAnsiTheme="minorBidi"/>
          <w:b/>
          <w:bCs/>
          <w:sz w:val="24"/>
          <w:szCs w:val="24"/>
          <w:shd w:val="clear" w:color="auto" w:fill="FFFFFF"/>
          <w:rtl/>
        </w:rPr>
        <w:t>שיעורים ב</w:t>
      </w:r>
      <w:hyperlink r:id="rId8" w:history="1">
        <w:r w:rsidRPr="00E416E7">
          <w:rPr>
            <w:rStyle w:val="Hyperlink"/>
            <w:rFonts w:asciiTheme="minorBidi" w:hAnsiTheme="minorBidi"/>
            <w:sz w:val="24"/>
            <w:szCs w:val="24"/>
            <w:rtl/>
          </w:rPr>
          <w:t>דרכיה: אישה והלכה</w:t>
        </w:r>
      </w:hyperlink>
    </w:p>
    <w:p w14:paraId="16E9A5F0" w14:textId="77777777" w:rsidR="00901AA5" w:rsidRPr="00E416E7" w:rsidRDefault="00901AA5" w:rsidP="00E416E7">
      <w:pPr>
        <w:widowControl w:val="0"/>
        <w:bidi/>
        <w:spacing w:after="0" w:line="240" w:lineRule="auto"/>
        <w:jc w:val="center"/>
        <w:rPr>
          <w:rStyle w:val="views-field-name"/>
          <w:rFonts w:asciiTheme="minorBidi" w:hAnsiTheme="minorBidi"/>
          <w:b/>
          <w:bCs/>
          <w:sz w:val="24"/>
          <w:szCs w:val="24"/>
          <w:shd w:val="clear" w:color="auto" w:fill="FFFFFF"/>
        </w:rPr>
      </w:pPr>
    </w:p>
    <w:p w14:paraId="1C8FA94D" w14:textId="77777777" w:rsidR="00901AA5" w:rsidRPr="00E416E7" w:rsidRDefault="00901AA5" w:rsidP="00E416E7">
      <w:pPr>
        <w:widowControl w:val="0"/>
        <w:bidi/>
        <w:spacing w:after="0" w:line="240" w:lineRule="auto"/>
        <w:jc w:val="center"/>
        <w:rPr>
          <w:rStyle w:val="views-field-field-author"/>
          <w:rFonts w:asciiTheme="minorBidi" w:hAnsiTheme="minorBidi"/>
          <w:b/>
          <w:bCs/>
          <w:sz w:val="24"/>
          <w:szCs w:val="24"/>
          <w:shd w:val="clear" w:color="auto" w:fill="FFFFFF"/>
          <w:rtl/>
        </w:rPr>
      </w:pPr>
      <w:r w:rsidRPr="00E416E7">
        <w:rPr>
          <w:rStyle w:val="views-field-field-author"/>
          <w:rFonts w:asciiTheme="minorBidi" w:hAnsiTheme="minorBidi"/>
          <w:sz w:val="24"/>
          <w:szCs w:val="24"/>
          <w:shd w:val="clear" w:color="auto" w:fill="FFFFFF"/>
          <w:rtl/>
        </w:rPr>
        <w:t>צוות דרכיה, לורי נוביק</w:t>
      </w:r>
    </w:p>
    <w:p w14:paraId="4E5EC2E4" w14:textId="77777777" w:rsidR="00901AA5" w:rsidRPr="00E416E7" w:rsidRDefault="00901AA5" w:rsidP="00E416E7">
      <w:pPr>
        <w:pStyle w:val="ArticleTitle"/>
        <w:keepNext w:val="0"/>
        <w:keepLines w:val="0"/>
        <w:widowControl w:val="0"/>
        <w:spacing w:before="0" w:line="240" w:lineRule="auto"/>
        <w:rPr>
          <w:rFonts w:asciiTheme="minorBidi" w:hAnsiTheme="minorBidi"/>
          <w:sz w:val="24"/>
          <w:szCs w:val="24"/>
          <w:rtl/>
        </w:rPr>
      </w:pPr>
    </w:p>
    <w:p w14:paraId="24678F74" w14:textId="77777777" w:rsidR="00901AA5" w:rsidRPr="00E416E7" w:rsidRDefault="00901AA5" w:rsidP="00E416E7">
      <w:pPr>
        <w:pStyle w:val="ArticleTitle"/>
        <w:keepNext w:val="0"/>
        <w:keepLines w:val="0"/>
        <w:widowControl w:val="0"/>
        <w:spacing w:before="0" w:line="240" w:lineRule="auto"/>
        <w:rPr>
          <w:rFonts w:asciiTheme="minorBidi" w:hAnsiTheme="minorBidi"/>
          <w:sz w:val="24"/>
          <w:szCs w:val="24"/>
          <w:rtl/>
        </w:rPr>
      </w:pPr>
    </w:p>
    <w:p w14:paraId="51692735" w14:textId="411D8F2E" w:rsidR="001C3098" w:rsidRPr="00E416E7" w:rsidRDefault="006D30F9" w:rsidP="00E416E7">
      <w:pPr>
        <w:pStyle w:val="ArticleTitle"/>
        <w:keepNext w:val="0"/>
        <w:keepLines w:val="0"/>
        <w:widowControl w:val="0"/>
        <w:spacing w:before="0" w:line="240" w:lineRule="auto"/>
        <w:rPr>
          <w:rFonts w:asciiTheme="minorBidi" w:hAnsiTheme="minorBidi"/>
          <w:b/>
          <w:bCs/>
          <w:sz w:val="32"/>
          <w:szCs w:val="32"/>
        </w:rPr>
      </w:pPr>
      <w:r w:rsidRPr="00E416E7">
        <w:rPr>
          <w:rFonts w:asciiTheme="minorBidi" w:hAnsiTheme="minorBidi"/>
          <w:b/>
          <w:bCs/>
          <w:sz w:val="32"/>
          <w:szCs w:val="32"/>
          <w:rtl/>
        </w:rPr>
        <w:t>ברכת המזון</w:t>
      </w:r>
    </w:p>
    <w:p w14:paraId="2C76B8C2" w14:textId="77777777" w:rsidR="00901AA5" w:rsidRDefault="00901AA5" w:rsidP="00E416E7">
      <w:pPr>
        <w:pStyle w:val="ArticleTitle"/>
        <w:keepNext w:val="0"/>
        <w:keepLines w:val="0"/>
        <w:widowControl w:val="0"/>
        <w:spacing w:before="0" w:line="240" w:lineRule="auto"/>
        <w:rPr>
          <w:rFonts w:asciiTheme="minorBidi" w:hAnsiTheme="minorBidi"/>
          <w:b/>
          <w:bCs/>
          <w:sz w:val="24"/>
          <w:szCs w:val="24"/>
        </w:rPr>
      </w:pPr>
    </w:p>
    <w:p w14:paraId="32921EFD" w14:textId="77777777" w:rsidR="00E416E7" w:rsidRPr="00E416E7" w:rsidRDefault="00E416E7" w:rsidP="00E416E7">
      <w:pPr>
        <w:pStyle w:val="ArticleTitle"/>
        <w:keepNext w:val="0"/>
        <w:keepLines w:val="0"/>
        <w:widowControl w:val="0"/>
        <w:spacing w:before="0" w:line="240" w:lineRule="auto"/>
        <w:rPr>
          <w:rFonts w:asciiTheme="minorBidi" w:hAnsiTheme="minorBidi"/>
          <w:b/>
          <w:bCs/>
          <w:sz w:val="24"/>
          <w:szCs w:val="24"/>
          <w:rtl/>
        </w:rPr>
      </w:pPr>
    </w:p>
    <w:p w14:paraId="386381D9" w14:textId="45ECE294" w:rsidR="008E738F" w:rsidRPr="009D3473" w:rsidRDefault="008279B0" w:rsidP="00E416E7">
      <w:pPr>
        <w:pStyle w:val="BriefAbstract"/>
        <w:widowControl w:val="0"/>
        <w:bidi/>
        <w:spacing w:after="0"/>
        <w:jc w:val="center"/>
        <w:rPr>
          <w:rFonts w:asciiTheme="minorBidi" w:hAnsiTheme="minorBidi"/>
          <w:i/>
          <w:iCs/>
          <w:color w:val="B1320F"/>
          <w:sz w:val="24"/>
          <w:szCs w:val="24"/>
          <w:rtl/>
        </w:rPr>
      </w:pPr>
      <w:r w:rsidRPr="009D3473">
        <w:rPr>
          <w:rFonts w:asciiTheme="minorBidi" w:hAnsiTheme="minorBidi"/>
          <w:i/>
          <w:iCs/>
          <w:color w:val="B1320F"/>
          <w:sz w:val="24"/>
          <w:szCs w:val="24"/>
          <w:rtl/>
        </w:rPr>
        <w:t>מ</w:t>
      </w:r>
      <w:r w:rsidR="008E738F" w:rsidRPr="009D3473">
        <w:rPr>
          <w:rFonts w:asciiTheme="minorBidi" w:hAnsiTheme="minorBidi"/>
          <w:i/>
          <w:iCs/>
          <w:color w:val="B1320F"/>
          <w:sz w:val="24"/>
          <w:szCs w:val="24"/>
          <w:rtl/>
        </w:rPr>
        <w:t>וקדש לעילוי נשמתה של ד"ר מרסי פרידמן, מירה ריבה בת יעקב משה וצביה.</w:t>
      </w:r>
    </w:p>
    <w:p w14:paraId="17E8B5F0" w14:textId="77777777" w:rsidR="00C57CDA" w:rsidRPr="009D3473" w:rsidRDefault="00C57CDA" w:rsidP="00E416E7">
      <w:pPr>
        <w:pStyle w:val="BriefAbstract"/>
        <w:widowControl w:val="0"/>
        <w:bidi/>
        <w:spacing w:after="0"/>
        <w:jc w:val="center"/>
        <w:rPr>
          <w:rFonts w:asciiTheme="minorBidi" w:hAnsiTheme="minorBidi"/>
          <w:i/>
          <w:iCs/>
          <w:color w:val="B1320F"/>
          <w:sz w:val="24"/>
          <w:szCs w:val="24"/>
          <w:lang w:val="en-IL"/>
        </w:rPr>
      </w:pPr>
      <w:r w:rsidRPr="009D3473">
        <w:rPr>
          <w:rFonts w:asciiTheme="minorBidi" w:hAnsiTheme="minorBidi"/>
          <w:i/>
          <w:iCs/>
          <w:color w:val="B1320F"/>
          <w:sz w:val="24"/>
          <w:szCs w:val="24"/>
          <w:rtl/>
        </w:rPr>
        <w:t>מרסי אהבה לימוד</w:t>
      </w:r>
      <w:r w:rsidRPr="009D3473">
        <w:rPr>
          <w:rFonts w:asciiTheme="minorBidi" w:hAnsiTheme="minorBidi"/>
          <w:i/>
          <w:iCs/>
          <w:color w:val="B1320F"/>
          <w:sz w:val="24"/>
          <w:szCs w:val="24"/>
          <w:lang w:val="en-IL"/>
        </w:rPr>
        <w:t xml:space="preserve">, </w:t>
      </w:r>
      <w:r w:rsidRPr="009D3473">
        <w:rPr>
          <w:rFonts w:asciiTheme="minorBidi" w:hAnsiTheme="minorBidi"/>
          <w:i/>
          <w:iCs/>
          <w:color w:val="B1320F"/>
          <w:sz w:val="24"/>
          <w:szCs w:val="24"/>
          <w:rtl/>
        </w:rPr>
        <w:t>תורה</w:t>
      </w:r>
      <w:r w:rsidRPr="009D3473">
        <w:rPr>
          <w:rFonts w:asciiTheme="minorBidi" w:hAnsiTheme="minorBidi"/>
          <w:i/>
          <w:iCs/>
          <w:color w:val="B1320F"/>
          <w:sz w:val="24"/>
          <w:szCs w:val="24"/>
          <w:lang w:val="en-IL"/>
        </w:rPr>
        <w:t xml:space="preserve">, </w:t>
      </w:r>
      <w:r w:rsidRPr="009D3473">
        <w:rPr>
          <w:rFonts w:asciiTheme="minorBidi" w:hAnsiTheme="minorBidi"/>
          <w:i/>
          <w:iCs/>
          <w:color w:val="B1320F"/>
          <w:sz w:val="24"/>
          <w:szCs w:val="24"/>
          <w:rtl/>
        </w:rPr>
        <w:t>וארץ ישראל</w:t>
      </w:r>
      <w:r w:rsidRPr="009D3473">
        <w:rPr>
          <w:rFonts w:asciiTheme="minorBidi" w:hAnsiTheme="minorBidi"/>
          <w:i/>
          <w:iCs/>
          <w:color w:val="B1320F"/>
          <w:sz w:val="24"/>
          <w:szCs w:val="24"/>
          <w:lang w:val="en-IL"/>
        </w:rPr>
        <w:t xml:space="preserve">, </w:t>
      </w:r>
      <w:r w:rsidRPr="009D3473">
        <w:rPr>
          <w:rFonts w:asciiTheme="minorBidi" w:hAnsiTheme="minorBidi"/>
          <w:i/>
          <w:iCs/>
          <w:color w:val="B1320F"/>
          <w:sz w:val="24"/>
          <w:szCs w:val="24"/>
          <w:rtl/>
        </w:rPr>
        <w:t>והייתה מעורבת עם הבריות באמת ובאהבה</w:t>
      </w:r>
    </w:p>
    <w:p w14:paraId="072B42F7" w14:textId="77777777" w:rsidR="00901AA5" w:rsidRDefault="00901AA5" w:rsidP="00E416E7">
      <w:pPr>
        <w:pStyle w:val="BriefAbstract"/>
        <w:widowControl w:val="0"/>
        <w:bidi/>
        <w:spacing w:after="0"/>
        <w:jc w:val="center"/>
        <w:rPr>
          <w:rFonts w:asciiTheme="minorBidi" w:hAnsiTheme="minorBidi"/>
          <w:sz w:val="24"/>
          <w:szCs w:val="24"/>
        </w:rPr>
      </w:pPr>
    </w:p>
    <w:p w14:paraId="44E8E462" w14:textId="77777777" w:rsidR="00E416E7" w:rsidRPr="00E416E7" w:rsidRDefault="00E416E7" w:rsidP="00E416E7">
      <w:pPr>
        <w:pStyle w:val="BriefAbstract"/>
        <w:widowControl w:val="0"/>
        <w:bidi/>
        <w:spacing w:after="0"/>
        <w:jc w:val="center"/>
        <w:rPr>
          <w:rFonts w:asciiTheme="minorBidi" w:hAnsiTheme="minorBidi"/>
          <w:sz w:val="24"/>
          <w:szCs w:val="24"/>
        </w:rPr>
      </w:pPr>
    </w:p>
    <w:p w14:paraId="6BCDA63D" w14:textId="21B4C357" w:rsidR="00192B44" w:rsidRPr="00E416E7" w:rsidRDefault="0001618D" w:rsidP="00E416E7">
      <w:pPr>
        <w:pStyle w:val="BriefAbstract"/>
        <w:widowControl w:val="0"/>
        <w:bidi/>
        <w:spacing w:after="0"/>
        <w:jc w:val="center"/>
        <w:rPr>
          <w:rFonts w:asciiTheme="minorBidi" w:hAnsiTheme="minorBidi"/>
          <w:sz w:val="24"/>
          <w:szCs w:val="24"/>
        </w:rPr>
      </w:pPr>
      <w:r w:rsidRPr="00E416E7">
        <w:rPr>
          <w:rFonts w:asciiTheme="minorBidi" w:hAnsiTheme="minorBidi"/>
          <w:sz w:val="24"/>
          <w:szCs w:val="24"/>
          <w:rtl/>
        </w:rPr>
        <w:t xml:space="preserve">מהי מצוות ברכת המזון? </w:t>
      </w:r>
      <w:r w:rsidR="008E738F" w:rsidRPr="00E416E7">
        <w:rPr>
          <w:rFonts w:asciiTheme="minorBidi" w:hAnsiTheme="minorBidi"/>
          <w:sz w:val="24"/>
          <w:szCs w:val="24"/>
          <w:rtl/>
        </w:rPr>
        <w:t>מהו אופי החיוב של נשים במצווה</w:t>
      </w:r>
      <w:r w:rsidRPr="00E416E7">
        <w:rPr>
          <w:rFonts w:asciiTheme="minorBidi" w:hAnsiTheme="minorBidi"/>
          <w:sz w:val="24"/>
          <w:szCs w:val="24"/>
          <w:rtl/>
        </w:rPr>
        <w:t>?</w:t>
      </w:r>
    </w:p>
    <w:p w14:paraId="31A2EA07" w14:textId="77777777" w:rsidR="00901AA5" w:rsidRPr="00E416E7" w:rsidRDefault="00901AA5" w:rsidP="00E416E7">
      <w:pPr>
        <w:pStyle w:val="BriefAbstract"/>
        <w:widowControl w:val="0"/>
        <w:bidi/>
        <w:spacing w:after="0"/>
        <w:jc w:val="center"/>
        <w:rPr>
          <w:rFonts w:asciiTheme="minorBidi" w:hAnsiTheme="minorBidi"/>
          <w:sz w:val="24"/>
          <w:szCs w:val="24"/>
        </w:rPr>
      </w:pPr>
    </w:p>
    <w:p w14:paraId="4A7C8A31" w14:textId="1BFCB1FD" w:rsidR="00596C48" w:rsidRPr="00E416E7" w:rsidRDefault="00596C48" w:rsidP="00E416E7">
      <w:pPr>
        <w:pStyle w:val="ListParagraph"/>
        <w:widowControl w:val="0"/>
        <w:numPr>
          <w:ilvl w:val="0"/>
          <w:numId w:val="20"/>
        </w:numPr>
        <w:bidi/>
        <w:spacing w:after="0" w:line="240" w:lineRule="auto"/>
        <w:jc w:val="center"/>
        <w:rPr>
          <w:rFonts w:asciiTheme="minorBidi" w:hAnsiTheme="minorBidi"/>
          <w:sz w:val="24"/>
          <w:szCs w:val="24"/>
        </w:rPr>
      </w:pPr>
      <w:hyperlink r:id="rId9" w:history="1">
        <w:r w:rsidRPr="00E416E7">
          <w:rPr>
            <w:rStyle w:val="Hyperlink"/>
            <w:rFonts w:asciiTheme="minorBidi" w:hAnsiTheme="minorBidi"/>
            <w:sz w:val="24"/>
            <w:szCs w:val="24"/>
            <w:rtl/>
          </w:rPr>
          <w:t>לחצו כאן</w:t>
        </w:r>
      </w:hyperlink>
      <w:r w:rsidRPr="00E416E7">
        <w:rPr>
          <w:rFonts w:asciiTheme="minorBidi" w:hAnsiTheme="minorBidi"/>
          <w:sz w:val="24"/>
          <w:szCs w:val="24"/>
          <w:rtl/>
        </w:rPr>
        <w:t xml:space="preserve"> כדי לראות גרסה מעודכנת של השיעור עם כלי למידה נוספים באתר דרכיה</w:t>
      </w:r>
      <w:r w:rsidRPr="00E416E7">
        <w:rPr>
          <w:rFonts w:asciiTheme="minorBidi" w:hAnsiTheme="minorBidi"/>
          <w:sz w:val="24"/>
          <w:szCs w:val="24"/>
        </w:rPr>
        <w:t>.</w:t>
      </w:r>
    </w:p>
    <w:p w14:paraId="26CE457B" w14:textId="77777777" w:rsidR="00596C48" w:rsidRPr="00E416E7" w:rsidRDefault="00596C48" w:rsidP="00E416E7">
      <w:pPr>
        <w:pStyle w:val="ListParagraph"/>
        <w:widowControl w:val="0"/>
        <w:numPr>
          <w:ilvl w:val="0"/>
          <w:numId w:val="20"/>
        </w:numPr>
        <w:bidi/>
        <w:spacing w:after="0" w:line="240" w:lineRule="auto"/>
        <w:jc w:val="center"/>
        <w:rPr>
          <w:rFonts w:asciiTheme="minorBidi" w:hAnsiTheme="minorBidi"/>
          <w:sz w:val="24"/>
          <w:szCs w:val="24"/>
        </w:rPr>
      </w:pPr>
      <w:hyperlink r:id="rId10" w:history="1">
        <w:r w:rsidRPr="00E416E7">
          <w:rPr>
            <w:rStyle w:val="Hyperlink"/>
            <w:rFonts w:asciiTheme="minorBidi" w:hAnsiTheme="minorBidi"/>
            <w:color w:val="0070C0"/>
            <w:sz w:val="24"/>
            <w:szCs w:val="24"/>
            <w:rtl/>
          </w:rPr>
          <w:t>הרשמו כאן</w:t>
        </w:r>
      </w:hyperlink>
      <w:r w:rsidRPr="00E416E7">
        <w:rPr>
          <w:rFonts w:asciiTheme="minorBidi" w:hAnsiTheme="minorBidi"/>
          <w:sz w:val="24"/>
          <w:szCs w:val="24"/>
          <w:rtl/>
        </w:rPr>
        <w:t xml:space="preserve"> לניוזלטר כדי לקבל עוד עדכונים ותכנים ממיזם דרכיה</w:t>
      </w:r>
      <w:r w:rsidRPr="00E416E7">
        <w:rPr>
          <w:rFonts w:asciiTheme="minorBidi" w:hAnsiTheme="minorBidi"/>
          <w:sz w:val="24"/>
          <w:szCs w:val="24"/>
        </w:rPr>
        <w:t>.</w:t>
      </w:r>
    </w:p>
    <w:p w14:paraId="01202D75" w14:textId="2FA823B9" w:rsidR="00596C48" w:rsidRPr="00E416E7" w:rsidRDefault="00596C48" w:rsidP="00E416E7">
      <w:pPr>
        <w:pStyle w:val="ListParagraph"/>
        <w:widowControl w:val="0"/>
        <w:numPr>
          <w:ilvl w:val="0"/>
          <w:numId w:val="20"/>
        </w:numPr>
        <w:bidi/>
        <w:spacing w:after="0" w:line="240" w:lineRule="auto"/>
        <w:jc w:val="center"/>
        <w:rPr>
          <w:rFonts w:asciiTheme="minorBidi" w:hAnsiTheme="minorBidi"/>
          <w:sz w:val="24"/>
          <w:szCs w:val="24"/>
        </w:rPr>
      </w:pPr>
      <w:r w:rsidRPr="00E416E7">
        <w:rPr>
          <w:rFonts w:asciiTheme="minorBidi" w:hAnsiTheme="minorBidi"/>
          <w:sz w:val="24"/>
          <w:szCs w:val="24"/>
          <w:rtl/>
        </w:rPr>
        <w:t xml:space="preserve">נשמח לקבל הערות והארות </w:t>
      </w:r>
      <w:hyperlink r:id="rId11" w:history="1">
        <w:r w:rsidRPr="00E416E7">
          <w:rPr>
            <w:rStyle w:val="Hyperlink"/>
            <w:rFonts w:asciiTheme="minorBidi" w:hAnsiTheme="minorBidi"/>
            <w:color w:val="0070C0"/>
            <w:sz w:val="24"/>
            <w:szCs w:val="24"/>
            <w:rtl/>
          </w:rPr>
          <w:t>כאן</w:t>
        </w:r>
      </w:hyperlink>
      <w:r w:rsidRPr="00E416E7">
        <w:rPr>
          <w:rFonts w:asciiTheme="minorBidi" w:hAnsiTheme="minorBidi"/>
          <w:sz w:val="24"/>
          <w:szCs w:val="24"/>
        </w:rPr>
        <w:t>.</w:t>
      </w:r>
    </w:p>
    <w:p w14:paraId="39871FB7" w14:textId="77777777" w:rsidR="00901AA5" w:rsidRPr="00E416E7" w:rsidRDefault="00901AA5" w:rsidP="00E416E7">
      <w:pPr>
        <w:widowControl w:val="0"/>
        <w:bidi/>
        <w:spacing w:after="0" w:line="240" w:lineRule="auto"/>
        <w:jc w:val="center"/>
        <w:rPr>
          <w:rFonts w:asciiTheme="minorBidi" w:hAnsiTheme="minorBidi"/>
          <w:sz w:val="24"/>
          <w:szCs w:val="24"/>
          <w:lang w:val="en-US"/>
        </w:rPr>
      </w:pPr>
    </w:p>
    <w:p w14:paraId="21FACE81" w14:textId="24645E6C" w:rsidR="00B725F5" w:rsidRPr="00E416E7" w:rsidRDefault="00B725F5" w:rsidP="00E416E7">
      <w:pPr>
        <w:widowControl w:val="0"/>
        <w:bidi/>
        <w:spacing w:after="0" w:line="240" w:lineRule="auto"/>
        <w:jc w:val="center"/>
        <w:rPr>
          <w:rFonts w:asciiTheme="minorBidi" w:hAnsiTheme="minorBidi"/>
          <w:sz w:val="24"/>
          <w:szCs w:val="24"/>
          <w:lang w:val="en-US"/>
        </w:rPr>
      </w:pPr>
      <w:r w:rsidRPr="00E416E7">
        <w:rPr>
          <w:rFonts w:asciiTheme="minorBidi" w:hAnsiTheme="minorBidi"/>
          <w:sz w:val="24"/>
          <w:szCs w:val="24"/>
          <w:rtl/>
          <w:lang w:val="en-US"/>
        </w:rPr>
        <w:t>מאת לורי נוביק, עם מחקר מאת רבקה מנדלבאום | ערכיה: הרב עזרא ביק, אילנה אלצפן, ושיינע גולדברג</w:t>
      </w:r>
    </w:p>
    <w:p w14:paraId="60B5EBA4" w14:textId="77777777" w:rsidR="00901AA5" w:rsidRPr="00E416E7" w:rsidRDefault="00901AA5" w:rsidP="00E416E7">
      <w:pPr>
        <w:widowControl w:val="0"/>
        <w:bidi/>
        <w:spacing w:after="0" w:line="240" w:lineRule="auto"/>
        <w:jc w:val="center"/>
        <w:rPr>
          <w:rFonts w:asciiTheme="minorBidi" w:hAnsiTheme="minorBidi"/>
          <w:sz w:val="24"/>
          <w:szCs w:val="24"/>
          <w:lang w:val="en-US"/>
        </w:rPr>
      </w:pPr>
    </w:p>
    <w:p w14:paraId="16B7BDD8" w14:textId="1F24C568" w:rsidR="00B725F5" w:rsidRDefault="00B725F5" w:rsidP="00E416E7">
      <w:pPr>
        <w:widowControl w:val="0"/>
        <w:bidi/>
        <w:spacing w:after="0" w:line="240" w:lineRule="auto"/>
        <w:jc w:val="center"/>
        <w:rPr>
          <w:rFonts w:asciiTheme="minorBidi" w:hAnsiTheme="minorBidi"/>
          <w:sz w:val="24"/>
          <w:szCs w:val="24"/>
          <w:lang w:val="en-US"/>
        </w:rPr>
      </w:pPr>
      <w:r w:rsidRPr="00E416E7">
        <w:rPr>
          <w:rFonts w:asciiTheme="minorBidi" w:hAnsiTheme="minorBidi"/>
          <w:sz w:val="24"/>
          <w:szCs w:val="24"/>
          <w:rtl/>
          <w:lang w:val="en-US"/>
        </w:rPr>
        <w:t>תרגום: שיראל גרסון | עריכה בעברית: עדיה בלנק</w:t>
      </w:r>
    </w:p>
    <w:p w14:paraId="7CD657A2" w14:textId="77777777" w:rsidR="00E416E7" w:rsidRPr="00E416E7" w:rsidRDefault="00E416E7" w:rsidP="00E416E7">
      <w:pPr>
        <w:widowControl w:val="0"/>
        <w:bidi/>
        <w:spacing w:after="0" w:line="240" w:lineRule="auto"/>
        <w:jc w:val="both"/>
        <w:rPr>
          <w:rFonts w:asciiTheme="minorBidi" w:hAnsiTheme="minorBidi"/>
          <w:sz w:val="24"/>
          <w:szCs w:val="24"/>
          <w:lang w:val="en-US"/>
        </w:rPr>
      </w:pPr>
    </w:p>
    <w:p w14:paraId="17CD9B55" w14:textId="77777777" w:rsidR="00901AA5" w:rsidRPr="00E416E7" w:rsidRDefault="00901AA5" w:rsidP="00E416E7">
      <w:pPr>
        <w:widowControl w:val="0"/>
        <w:bidi/>
        <w:spacing w:after="0" w:line="240" w:lineRule="auto"/>
        <w:jc w:val="both"/>
        <w:rPr>
          <w:rFonts w:asciiTheme="minorBidi" w:hAnsiTheme="minorBidi"/>
          <w:sz w:val="24"/>
          <w:szCs w:val="24"/>
          <w:lang w:val="en-US"/>
        </w:rPr>
      </w:pPr>
    </w:p>
    <w:p w14:paraId="4274B62C" w14:textId="3DABCEBD" w:rsidR="00026090" w:rsidRPr="00E416E7" w:rsidRDefault="00A07956" w:rsidP="00E416E7">
      <w:pPr>
        <w:pStyle w:val="Heading1"/>
        <w:keepNext w:val="0"/>
        <w:keepLines w:val="0"/>
        <w:widowControl w:val="0"/>
        <w:spacing w:before="0" w:line="240" w:lineRule="auto"/>
        <w:jc w:val="both"/>
        <w:rPr>
          <w:sz w:val="24"/>
          <w:szCs w:val="24"/>
          <w:rtl/>
        </w:rPr>
      </w:pPr>
      <w:r w:rsidRPr="00E416E7">
        <w:rPr>
          <w:sz w:val="24"/>
          <w:szCs w:val="24"/>
          <w:rtl/>
        </w:rPr>
        <w:t>ה</w:t>
      </w:r>
      <w:r w:rsidR="0067649E" w:rsidRPr="00E416E7">
        <w:rPr>
          <w:sz w:val="24"/>
          <w:szCs w:val="24"/>
          <w:rtl/>
        </w:rPr>
        <w:t>מצווה</w:t>
      </w:r>
    </w:p>
    <w:p w14:paraId="5A9F3A30" w14:textId="77777777" w:rsidR="00901AA5" w:rsidRPr="00E416E7" w:rsidRDefault="00901AA5" w:rsidP="00E416E7">
      <w:pPr>
        <w:widowControl w:val="0"/>
        <w:bidi/>
        <w:spacing w:after="0" w:line="240" w:lineRule="auto"/>
        <w:jc w:val="both"/>
        <w:rPr>
          <w:rFonts w:asciiTheme="minorBidi" w:hAnsiTheme="minorBidi"/>
          <w:sz w:val="24"/>
          <w:szCs w:val="24"/>
          <w:lang w:val="en-US"/>
        </w:rPr>
      </w:pPr>
    </w:p>
    <w:p w14:paraId="101B825A" w14:textId="45CCBDEE" w:rsidR="00486B58" w:rsidRPr="00E416E7" w:rsidRDefault="00486B58"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בתורה מתואר שוב ושוב השפע הרב שמעניק הקב"ה ל</w:t>
      </w:r>
      <w:r w:rsidR="00234FAE" w:rsidRPr="00E416E7">
        <w:rPr>
          <w:rFonts w:asciiTheme="minorBidi" w:hAnsiTheme="minorBidi"/>
          <w:sz w:val="24"/>
          <w:szCs w:val="24"/>
          <w:rtl/>
          <w:lang w:val="en-US"/>
        </w:rPr>
        <w:t>עם</w:t>
      </w:r>
      <w:r w:rsidRPr="00E416E7">
        <w:rPr>
          <w:rFonts w:asciiTheme="minorBidi" w:hAnsiTheme="minorBidi"/>
          <w:sz w:val="24"/>
          <w:szCs w:val="24"/>
          <w:rtl/>
          <w:lang w:val="en-US"/>
        </w:rPr>
        <w:t xml:space="preserve"> ישראל בארץ ישראל. </w:t>
      </w:r>
      <w:r w:rsidR="008515D2" w:rsidRPr="00E416E7">
        <w:rPr>
          <w:rFonts w:asciiTheme="minorBidi" w:hAnsiTheme="minorBidi"/>
          <w:sz w:val="24"/>
          <w:szCs w:val="24"/>
          <w:rtl/>
          <w:lang w:val="en-US"/>
        </w:rPr>
        <w:t xml:space="preserve">בכמה </w:t>
      </w:r>
      <w:r w:rsidRPr="00E416E7">
        <w:rPr>
          <w:rFonts w:asciiTheme="minorBidi" w:hAnsiTheme="minorBidi"/>
          <w:sz w:val="24"/>
          <w:szCs w:val="24"/>
          <w:rtl/>
          <w:lang w:val="en-US"/>
        </w:rPr>
        <w:t>פסוקים בספר דברים מוצגת הסמיכות בין ההבטחה ל</w:t>
      </w:r>
      <w:r w:rsidR="00A93C4D" w:rsidRPr="00E416E7">
        <w:rPr>
          <w:rFonts w:asciiTheme="minorBidi" w:hAnsiTheme="minorBidi"/>
          <w:sz w:val="24"/>
          <w:szCs w:val="24"/>
          <w:rtl/>
          <w:lang w:val="en-US"/>
        </w:rPr>
        <w:t xml:space="preserve">עם ישראל שיאכל </w:t>
      </w:r>
      <w:r w:rsidRPr="00E416E7">
        <w:rPr>
          <w:rFonts w:asciiTheme="minorBidi" w:hAnsiTheme="minorBidi"/>
          <w:sz w:val="24"/>
          <w:szCs w:val="24"/>
          <w:rtl/>
          <w:lang w:val="en-US"/>
        </w:rPr>
        <w:t>לשובע בארץ</w:t>
      </w:r>
      <w:r w:rsidR="00A93C4D" w:rsidRPr="00E416E7">
        <w:rPr>
          <w:rFonts w:asciiTheme="minorBidi" w:hAnsiTheme="minorBidi"/>
          <w:sz w:val="24"/>
          <w:szCs w:val="24"/>
          <w:rtl/>
          <w:lang w:val="en-US"/>
        </w:rPr>
        <w:t>,</w:t>
      </w:r>
      <w:r w:rsidRPr="00E416E7">
        <w:rPr>
          <w:rFonts w:asciiTheme="minorBidi" w:hAnsiTheme="minorBidi"/>
          <w:sz w:val="24"/>
          <w:szCs w:val="24"/>
          <w:rtl/>
          <w:lang w:val="en-US"/>
        </w:rPr>
        <w:t xml:space="preserve"> לבין המצווה שלא לשכוח את ה'. </w:t>
      </w:r>
      <w:r w:rsidR="00A93C4D" w:rsidRPr="00E416E7">
        <w:rPr>
          <w:rFonts w:asciiTheme="minorBidi" w:hAnsiTheme="minorBidi"/>
          <w:sz w:val="24"/>
          <w:szCs w:val="24"/>
          <w:rtl/>
          <w:lang w:val="en-US"/>
        </w:rPr>
        <w:t xml:space="preserve">הפסוקים </w:t>
      </w:r>
      <w:r w:rsidRPr="00E416E7">
        <w:rPr>
          <w:rFonts w:asciiTheme="minorBidi" w:hAnsiTheme="minorBidi"/>
          <w:sz w:val="24"/>
          <w:szCs w:val="24"/>
          <w:rtl/>
          <w:lang w:val="en-US"/>
        </w:rPr>
        <w:t xml:space="preserve">המוכרים ביותר מופיעים בפרשיות </w:t>
      </w:r>
      <w:hyperlink r:id="rId12" w:history="1">
        <w:r w:rsidRPr="00E416E7">
          <w:rPr>
            <w:rStyle w:val="Hyperlink"/>
            <w:rFonts w:asciiTheme="minorBidi" w:hAnsiTheme="minorBidi"/>
            <w:sz w:val="24"/>
            <w:szCs w:val="24"/>
            <w:rtl/>
            <w:lang w:val="en-US"/>
          </w:rPr>
          <w:t>קריאת שמע</w:t>
        </w:r>
      </w:hyperlink>
      <w:r w:rsidRPr="00E416E7">
        <w:rPr>
          <w:rFonts w:asciiTheme="minorBidi" w:hAnsiTheme="minorBidi"/>
          <w:sz w:val="24"/>
          <w:szCs w:val="24"/>
          <w:rtl/>
          <w:lang w:val="en-US"/>
        </w:rPr>
        <w:t>:</w:t>
      </w:r>
      <w:r w:rsidRPr="00E416E7">
        <w:rPr>
          <w:rStyle w:val="FootnoteReference"/>
          <w:rFonts w:asciiTheme="minorBidi" w:hAnsiTheme="minorBidi"/>
          <w:sz w:val="24"/>
          <w:szCs w:val="24"/>
          <w:rtl/>
          <w:lang w:val="en-US"/>
        </w:rPr>
        <w:footnoteReference w:id="1"/>
      </w:r>
    </w:p>
    <w:p w14:paraId="582E4AB4" w14:textId="77777777" w:rsidR="00901AA5" w:rsidRPr="00E416E7" w:rsidRDefault="00901AA5" w:rsidP="00E416E7">
      <w:pPr>
        <w:widowControl w:val="0"/>
        <w:bidi/>
        <w:spacing w:after="0" w:line="240" w:lineRule="auto"/>
        <w:jc w:val="both"/>
        <w:rPr>
          <w:rFonts w:asciiTheme="minorBidi" w:hAnsiTheme="minorBidi"/>
          <w:sz w:val="24"/>
          <w:szCs w:val="24"/>
          <w:rtl/>
          <w:lang w:val="en-US"/>
        </w:rPr>
      </w:pPr>
    </w:p>
    <w:p w14:paraId="2BA59E84" w14:textId="39ECC251" w:rsidR="00486B58" w:rsidRPr="00E416E7" w:rsidRDefault="00486B58"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דברים פרק י</w:t>
      </w:r>
      <w:r w:rsidR="0026335E" w:rsidRPr="00E416E7">
        <w:rPr>
          <w:rFonts w:asciiTheme="minorBidi" w:hAnsiTheme="minorBidi"/>
          <w:b w:val="0"/>
          <w:bCs w:val="0"/>
          <w:sz w:val="24"/>
          <w:szCs w:val="24"/>
          <w:rtl/>
        </w:rPr>
        <w:t>"</w:t>
      </w:r>
      <w:r w:rsidRPr="00E416E7">
        <w:rPr>
          <w:rFonts w:asciiTheme="minorBidi" w:hAnsiTheme="minorBidi"/>
          <w:b w:val="0"/>
          <w:bCs w:val="0"/>
          <w:sz w:val="24"/>
          <w:szCs w:val="24"/>
          <w:rtl/>
        </w:rPr>
        <w:t>א</w:t>
      </w:r>
      <w:r w:rsidR="0026335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יג</w:t>
      </w:r>
      <w:r w:rsidR="0026335E" w:rsidRPr="00E416E7">
        <w:rPr>
          <w:rFonts w:asciiTheme="minorBidi" w:hAnsiTheme="minorBidi"/>
          <w:b w:val="0"/>
          <w:bCs w:val="0"/>
          <w:sz w:val="24"/>
          <w:szCs w:val="24"/>
          <w:rtl/>
        </w:rPr>
        <w:t>–</w:t>
      </w:r>
      <w:r w:rsidRPr="00E416E7">
        <w:rPr>
          <w:rFonts w:asciiTheme="minorBidi" w:hAnsiTheme="minorBidi"/>
          <w:b w:val="0"/>
          <w:bCs w:val="0"/>
          <w:sz w:val="24"/>
          <w:szCs w:val="24"/>
          <w:rtl/>
        </w:rPr>
        <w:t>טז </w:t>
      </w:r>
    </w:p>
    <w:p w14:paraId="0DB92160" w14:textId="506462F8" w:rsidR="006D7CB8" w:rsidRPr="00E416E7" w:rsidRDefault="006D7CB8" w:rsidP="00E416E7">
      <w:pPr>
        <w:pStyle w:val="SourceText"/>
        <w:widowControl w:val="0"/>
        <w:spacing w:after="0" w:line="240" w:lineRule="auto"/>
        <w:ind w:left="720"/>
        <w:jc w:val="both"/>
        <w:rPr>
          <w:rFonts w:asciiTheme="minorBidi" w:hAnsiTheme="minorBidi"/>
          <w:b w:val="0"/>
          <w:bCs w:val="0"/>
          <w:sz w:val="24"/>
          <w:szCs w:val="24"/>
          <w:lang w:val="en-GB"/>
        </w:rPr>
      </w:pPr>
      <w:r w:rsidRPr="00E416E7">
        <w:rPr>
          <w:rFonts w:asciiTheme="minorBidi" w:hAnsiTheme="minorBidi"/>
          <w:b w:val="0"/>
          <w:bCs w:val="0"/>
          <w:sz w:val="24"/>
          <w:szCs w:val="24"/>
          <w:rtl/>
        </w:rPr>
        <w:t>וְהָיָה אִם שָׁמֹעַ תִּשְׁמְעוּ אֶל מִצְוֺתַי אֲשֶׁר אָנֹכִי מְצַוֶּה אֶתְכֶם הַיּוֹם לְאַהֲבָה אֶת ה' אֱ-לֹהֵיכֶם וּלְעָבְדוֹ בְּכָל לְבַבְכֶם וּבְכָל נַפְשְׁכֶם</w:t>
      </w:r>
      <w:r w:rsidRPr="00E416E7">
        <w:rPr>
          <w:rFonts w:asciiTheme="minorBidi" w:hAnsiTheme="minorBidi"/>
          <w:b w:val="0"/>
          <w:bCs w:val="0"/>
          <w:sz w:val="24"/>
          <w:szCs w:val="24"/>
          <w:lang w:val="en-GB"/>
        </w:rPr>
        <w:t>.</w:t>
      </w:r>
      <w:r w:rsidRPr="00E416E7">
        <w:rPr>
          <w:rFonts w:asciiTheme="minorBidi" w:hAnsiTheme="minorBidi"/>
          <w:b w:val="0"/>
          <w:bCs w:val="0"/>
          <w:sz w:val="24"/>
          <w:szCs w:val="24"/>
          <w:rtl/>
        </w:rPr>
        <w:t xml:space="preserve"> וְנָתַתִּי מְטַר אַרְצְכֶם בְּעִתּוֹ יוֹרֶה וּמַלְקוֹשׁ וְאָסַפְתָּ דְגָנֶךָ וְתִירֹשְׁךָ וְיִצְהָרֶךָ</w:t>
      </w:r>
      <w:r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וְנָתַתִּי עֵשֶׂב בְּשָׂדְךָ לִבְהֶמְתֶּךָ וְאָכַלְתָּ וְשָׂבָעְתָ</w:t>
      </w:r>
      <w:r w:rsidR="0075429F"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הִשָּׁמְרוּ לָכֶם פֶּן יִפְתֶּה לְבַבְכֶם וְסַרְתֶּם וַעֲבַדְתֶּם אֱלֹהִים אֲחֵרִים וְהִשְׁתַּחֲוִיתֶם לָהֶם</w:t>
      </w:r>
      <w:r w:rsidRPr="00E416E7">
        <w:rPr>
          <w:rFonts w:asciiTheme="minorBidi" w:hAnsiTheme="minorBidi"/>
          <w:b w:val="0"/>
          <w:bCs w:val="0"/>
          <w:sz w:val="24"/>
          <w:szCs w:val="24"/>
          <w:lang w:val="en-GB"/>
        </w:rPr>
        <w:t>.</w:t>
      </w:r>
    </w:p>
    <w:p w14:paraId="02E77271" w14:textId="77777777" w:rsidR="00901AA5" w:rsidRPr="00E416E7" w:rsidRDefault="00901AA5" w:rsidP="00E416E7">
      <w:pPr>
        <w:pStyle w:val="SourceText"/>
        <w:widowControl w:val="0"/>
        <w:spacing w:after="0" w:line="240" w:lineRule="auto"/>
        <w:ind w:left="720"/>
        <w:jc w:val="both"/>
        <w:rPr>
          <w:rFonts w:asciiTheme="minorBidi" w:hAnsiTheme="minorBidi"/>
          <w:b w:val="0"/>
          <w:bCs w:val="0"/>
          <w:sz w:val="24"/>
          <w:szCs w:val="24"/>
          <w:rtl/>
          <w:lang w:val="en-GB"/>
        </w:rPr>
      </w:pPr>
    </w:p>
    <w:p w14:paraId="2A5C67FE" w14:textId="05D1CFBA" w:rsidR="00486B58" w:rsidRPr="00E416E7" w:rsidRDefault="00486B58"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פסוקים נוספים מציגים במפורש את החיוב לברך את ה'</w:t>
      </w:r>
      <w:r w:rsidR="00397353" w:rsidRPr="00E416E7">
        <w:rPr>
          <w:rFonts w:asciiTheme="minorBidi" w:hAnsiTheme="minorBidi"/>
          <w:sz w:val="24"/>
          <w:szCs w:val="24"/>
          <w:rtl/>
          <w:lang w:val="en-US"/>
        </w:rPr>
        <w:t xml:space="preserve"> כאשר אנו אוכלים לשובע.</w:t>
      </w:r>
    </w:p>
    <w:p w14:paraId="03B35ABA" w14:textId="77777777" w:rsidR="00901AA5" w:rsidRPr="00E416E7" w:rsidRDefault="00901AA5" w:rsidP="00E416E7">
      <w:pPr>
        <w:widowControl w:val="0"/>
        <w:bidi/>
        <w:spacing w:after="0" w:line="240" w:lineRule="auto"/>
        <w:jc w:val="both"/>
        <w:rPr>
          <w:rFonts w:asciiTheme="minorBidi" w:hAnsiTheme="minorBidi"/>
          <w:sz w:val="24"/>
          <w:szCs w:val="24"/>
          <w:rtl/>
          <w:lang w:val="en-US"/>
        </w:rPr>
      </w:pPr>
    </w:p>
    <w:p w14:paraId="26A5C9C2" w14:textId="43713A8E" w:rsidR="00322543" w:rsidRPr="00E416E7" w:rsidRDefault="0032254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דברים פרק ח</w:t>
      </w:r>
      <w:r w:rsidR="00D67F60"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ז</w:t>
      </w:r>
      <w:r w:rsidR="00D67F60" w:rsidRPr="00E416E7">
        <w:rPr>
          <w:rFonts w:asciiTheme="minorBidi" w:hAnsiTheme="minorBidi"/>
          <w:b w:val="0"/>
          <w:bCs w:val="0"/>
          <w:sz w:val="24"/>
          <w:szCs w:val="24"/>
          <w:rtl/>
        </w:rPr>
        <w:t>–</w:t>
      </w:r>
      <w:r w:rsidRPr="00E416E7">
        <w:rPr>
          <w:rFonts w:asciiTheme="minorBidi" w:hAnsiTheme="minorBidi"/>
          <w:b w:val="0"/>
          <w:bCs w:val="0"/>
          <w:sz w:val="24"/>
          <w:szCs w:val="24"/>
          <w:rtl/>
        </w:rPr>
        <w:t>יח </w:t>
      </w:r>
    </w:p>
    <w:p w14:paraId="6AC789A9" w14:textId="2BCD461C" w:rsidR="00DA26D9" w:rsidRPr="00E416E7" w:rsidRDefault="00DA26D9" w:rsidP="00E416E7">
      <w:pPr>
        <w:pStyle w:val="SourceText"/>
        <w:widowControl w:val="0"/>
        <w:spacing w:after="0" w:line="240" w:lineRule="auto"/>
        <w:ind w:left="720"/>
        <w:jc w:val="both"/>
        <w:rPr>
          <w:rFonts w:asciiTheme="minorBidi" w:hAnsiTheme="minorBidi"/>
          <w:b w:val="0"/>
          <w:bCs w:val="0"/>
          <w:sz w:val="24"/>
          <w:szCs w:val="24"/>
          <w:rtl/>
          <w:lang w:val="en-GB"/>
        </w:rPr>
      </w:pPr>
      <w:r w:rsidRPr="00E416E7">
        <w:rPr>
          <w:rFonts w:asciiTheme="minorBidi" w:hAnsiTheme="minorBidi"/>
          <w:b w:val="0"/>
          <w:bCs w:val="0"/>
          <w:sz w:val="24"/>
          <w:szCs w:val="24"/>
          <w:rtl/>
        </w:rPr>
        <w:t>כִּי ה' אֱ-לֹהֶיךָ מְבִיאֲךָ אֶל אֶרֶץ טוֹבָה אֶרֶץ נַחֲלֵי מָיִם עֲיָנֹת וּתְהֹמֹת יֹצְאִים בַּבִּקְעָה וּבָהָר</w:t>
      </w:r>
      <w:r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אֶרֶץ חִטָּה וּשְׂעֹרָה וְגֶפֶן וּתְאֵנָה וְרִמּוֹן אֶרֶץ זֵית שֶׁמֶן וּדְבָשׁ</w:t>
      </w:r>
      <w:r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אֶרֶץ אֲשֶׁר לֹא בְמִסְכֵּנֻת תֹּאכַל בָּהּ לֶחֶם לֹא תֶחְסַר כֹּל בָּהּ אֶרֶץ אֲשֶׁר אֲבָנֶיהָ בַרְזֶל וּמֵהֲרָרֶיהָ תַּחְצֹב נְחֹשֶׁת</w:t>
      </w:r>
      <w:r w:rsidRPr="00E416E7">
        <w:rPr>
          <w:rFonts w:asciiTheme="minorBidi" w:hAnsiTheme="minorBidi"/>
          <w:b w:val="0"/>
          <w:bCs w:val="0"/>
          <w:sz w:val="24"/>
          <w:szCs w:val="24"/>
          <w:rtl/>
          <w:lang w:val="en-GB"/>
        </w:rPr>
        <w:t>.</w:t>
      </w:r>
      <w:r w:rsidRPr="00E416E7">
        <w:rPr>
          <w:rFonts w:asciiTheme="minorBidi" w:hAnsiTheme="minorBidi"/>
          <w:b w:val="0"/>
          <w:bCs w:val="0"/>
          <w:sz w:val="24"/>
          <w:szCs w:val="24"/>
          <w:rtl/>
        </w:rPr>
        <w:t xml:space="preserve"> </w:t>
      </w:r>
      <w:r w:rsidRPr="00E416E7">
        <w:rPr>
          <w:rFonts w:asciiTheme="minorBidi" w:hAnsiTheme="minorBidi"/>
          <w:b w:val="0"/>
          <w:bCs w:val="0"/>
          <w:sz w:val="24"/>
          <w:szCs w:val="24"/>
          <w:u w:val="single"/>
          <w:rtl/>
        </w:rPr>
        <w:t>וְאָכַלְתָּ וְשָׂבָעְתָּ וּבֵרַכְתָּ אֶת ה' אֱ-לֹהֶיךָ עַל הָאָרֶץ הַטֹּבָה אֲשֶׁר נָתַן לָךְ</w:t>
      </w:r>
      <w:r w:rsidRPr="00E416E7">
        <w:rPr>
          <w:rFonts w:asciiTheme="minorBidi" w:hAnsiTheme="minorBidi"/>
          <w:b w:val="0"/>
          <w:bCs w:val="0"/>
          <w:sz w:val="24"/>
          <w:szCs w:val="24"/>
          <w:u w:val="single"/>
          <w:rtl/>
          <w:lang w:val="en-GB"/>
        </w:rPr>
        <w:t>.</w:t>
      </w:r>
      <w:r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 xml:space="preserve">הִשָּׁמֶר לְךָ פֶּן תִּשְׁכַּח אֶת </w:t>
      </w:r>
      <w:r w:rsidR="00AF4616" w:rsidRPr="00E416E7">
        <w:rPr>
          <w:rFonts w:asciiTheme="minorBidi" w:hAnsiTheme="minorBidi"/>
          <w:b w:val="0"/>
          <w:bCs w:val="0"/>
          <w:sz w:val="24"/>
          <w:szCs w:val="24"/>
          <w:rtl/>
        </w:rPr>
        <w:t>ה'</w:t>
      </w:r>
      <w:r w:rsidRPr="00E416E7">
        <w:rPr>
          <w:rFonts w:asciiTheme="minorBidi" w:hAnsiTheme="minorBidi"/>
          <w:b w:val="0"/>
          <w:bCs w:val="0"/>
          <w:sz w:val="24"/>
          <w:szCs w:val="24"/>
          <w:rtl/>
        </w:rPr>
        <w:t xml:space="preserve"> אֱ</w:t>
      </w:r>
      <w:r w:rsidR="00AF4616"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לֹהֶיךָ לְבִלְתִּי שְׁמֹר מִצְוֺתָיו וּמִשְׁפָּטָיו </w:t>
      </w:r>
      <w:r w:rsidRPr="00E416E7">
        <w:rPr>
          <w:rFonts w:asciiTheme="minorBidi" w:hAnsiTheme="minorBidi"/>
          <w:b w:val="0"/>
          <w:bCs w:val="0"/>
          <w:sz w:val="24"/>
          <w:szCs w:val="24"/>
          <w:rtl/>
        </w:rPr>
        <w:lastRenderedPageBreak/>
        <w:t>וְחֻקֹּתָיו אֲשֶׁר אָנֹכִי מְצַוְּךָ הַיּוֹם</w:t>
      </w:r>
      <w:r w:rsidR="00AF4616"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פֶּן תֹּאכַל וְשָׂבָעְתָּ וּבָתִּים טוֹבִים תִּבְנֶה וְיָשָׁבְתָּ</w:t>
      </w:r>
      <w:r w:rsidRPr="00E416E7">
        <w:rPr>
          <w:rFonts w:asciiTheme="minorBidi" w:hAnsiTheme="minorBidi"/>
          <w:b w:val="0"/>
          <w:bCs w:val="0"/>
          <w:sz w:val="24"/>
          <w:szCs w:val="24"/>
          <w:lang w:val="en-GB"/>
        </w:rPr>
        <w:t>.</w:t>
      </w:r>
      <w:r w:rsidR="00233491"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וּבְקָרְךָ וְצֹאנְךָ יִרְבְּיֻן וְכֶסֶף וְזָהָב יִרְבֶּה לָּךְ וְכֹל אֲשֶׁר לְךָ יִרְבֶּה</w:t>
      </w:r>
      <w:r w:rsidR="00233491"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 xml:space="preserve">וְרָם לְבָבֶךָ וְשָׁכַחְתָּ אֶת </w:t>
      </w:r>
      <w:r w:rsidR="00FB6E0B" w:rsidRPr="00E416E7">
        <w:rPr>
          <w:rFonts w:asciiTheme="minorBidi" w:hAnsiTheme="minorBidi"/>
          <w:b w:val="0"/>
          <w:bCs w:val="0"/>
          <w:sz w:val="24"/>
          <w:szCs w:val="24"/>
          <w:rtl/>
        </w:rPr>
        <w:t>ה'</w:t>
      </w:r>
      <w:r w:rsidRPr="00E416E7">
        <w:rPr>
          <w:rFonts w:asciiTheme="minorBidi" w:hAnsiTheme="minorBidi"/>
          <w:b w:val="0"/>
          <w:bCs w:val="0"/>
          <w:sz w:val="24"/>
          <w:szCs w:val="24"/>
          <w:rtl/>
        </w:rPr>
        <w:t xml:space="preserve"> אֱ</w:t>
      </w:r>
      <w:r w:rsidR="00FB6E0B" w:rsidRPr="00E416E7">
        <w:rPr>
          <w:rFonts w:asciiTheme="minorBidi" w:hAnsiTheme="minorBidi"/>
          <w:b w:val="0"/>
          <w:bCs w:val="0"/>
          <w:sz w:val="24"/>
          <w:szCs w:val="24"/>
          <w:rtl/>
        </w:rPr>
        <w:t>-</w:t>
      </w:r>
      <w:r w:rsidRPr="00E416E7">
        <w:rPr>
          <w:rFonts w:asciiTheme="minorBidi" w:hAnsiTheme="minorBidi"/>
          <w:b w:val="0"/>
          <w:bCs w:val="0"/>
          <w:sz w:val="24"/>
          <w:szCs w:val="24"/>
          <w:rtl/>
        </w:rPr>
        <w:t>לֹהֶיךָ הַמּוֹצִיאֲךָ מֵאֶרֶץ מִצְרַיִם מִבֵּית עֲבָדִים</w:t>
      </w:r>
      <w:r w:rsidR="00A72E10"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הַמּוֹלִיכֲךָ בַּמִּדְבָּר הַגָּדֹל וְהַנּוֹרָא נָחָשׁ שָׂרָף וְעַקְרָב וְצִמָּאוֹן אֲשֶׁר אֵין מָיִם הַמּוֹצִיא לְךָ מַיִם מִצּוּר הַחַלָּמִישׁ</w:t>
      </w:r>
      <w:r w:rsidR="00A72E10"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הַמַּאֲכִלְךָ מָן בַּמִּדְבָּר אֲשֶׁר לֹא יָדְעוּן אֲבֹתֶיךָ לְמַעַן עַנֹּתְךָ וּלְמַעַן נַסֹּתֶךָ לְהֵיטִבְךָ בְּאַחֲרִיתֶךָ</w:t>
      </w:r>
      <w:r w:rsidR="00001BC3"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וְאָמַרְתָּ בִּלְבָבֶךָ כֹּחִי וְעֹצֶם יָדִי עָשָׂה לִי אֶת הַחַיִל הַזֶּה</w:t>
      </w:r>
      <w:r w:rsidR="00001BC3" w:rsidRPr="00E416E7">
        <w:rPr>
          <w:rFonts w:asciiTheme="minorBidi" w:hAnsiTheme="minorBidi"/>
          <w:b w:val="0"/>
          <w:bCs w:val="0"/>
          <w:sz w:val="24"/>
          <w:szCs w:val="24"/>
          <w:rtl/>
          <w:lang w:val="en-GB"/>
        </w:rPr>
        <w:t xml:space="preserve">. </w:t>
      </w:r>
      <w:r w:rsidRPr="00E416E7">
        <w:rPr>
          <w:rFonts w:asciiTheme="minorBidi" w:hAnsiTheme="minorBidi"/>
          <w:b w:val="0"/>
          <w:bCs w:val="0"/>
          <w:sz w:val="24"/>
          <w:szCs w:val="24"/>
          <w:rtl/>
        </w:rPr>
        <w:t xml:space="preserve">וְזָכַרְתָּ אֶת </w:t>
      </w:r>
      <w:r w:rsidR="00001BC3" w:rsidRPr="00E416E7">
        <w:rPr>
          <w:rFonts w:asciiTheme="minorBidi" w:hAnsiTheme="minorBidi"/>
          <w:b w:val="0"/>
          <w:bCs w:val="0"/>
          <w:sz w:val="24"/>
          <w:szCs w:val="24"/>
          <w:rtl/>
        </w:rPr>
        <w:t>ה'</w:t>
      </w:r>
      <w:r w:rsidRPr="00E416E7">
        <w:rPr>
          <w:rFonts w:asciiTheme="minorBidi" w:hAnsiTheme="minorBidi"/>
          <w:b w:val="0"/>
          <w:bCs w:val="0"/>
          <w:sz w:val="24"/>
          <w:szCs w:val="24"/>
          <w:rtl/>
        </w:rPr>
        <w:t xml:space="preserve"> אֱ</w:t>
      </w:r>
      <w:r w:rsidR="00001BC3" w:rsidRPr="00E416E7">
        <w:rPr>
          <w:rFonts w:asciiTheme="minorBidi" w:hAnsiTheme="minorBidi"/>
          <w:b w:val="0"/>
          <w:bCs w:val="0"/>
          <w:sz w:val="24"/>
          <w:szCs w:val="24"/>
          <w:rtl/>
        </w:rPr>
        <w:t>-</w:t>
      </w:r>
      <w:r w:rsidRPr="00E416E7">
        <w:rPr>
          <w:rFonts w:asciiTheme="minorBidi" w:hAnsiTheme="minorBidi"/>
          <w:b w:val="0"/>
          <w:bCs w:val="0"/>
          <w:sz w:val="24"/>
          <w:szCs w:val="24"/>
          <w:rtl/>
        </w:rPr>
        <w:t>לֹהֶיךָ כִּי הוּא הַנֹּתֵן לְךָ כֹּחַ לַעֲשׂוֹת חָיִל לְמַעַן הָקִים אֶת בְּרִיתוֹ אֲשֶׁר נִשְׁבַּע לַאֲבֹתֶיךָ כַּיּוֹם הַזֶּה</w:t>
      </w:r>
      <w:r w:rsidRPr="00E416E7">
        <w:rPr>
          <w:rFonts w:asciiTheme="minorBidi" w:hAnsiTheme="minorBidi"/>
          <w:b w:val="0"/>
          <w:bCs w:val="0"/>
          <w:sz w:val="24"/>
          <w:szCs w:val="24"/>
          <w:lang w:val="en-GB"/>
        </w:rPr>
        <w:t>.</w:t>
      </w:r>
    </w:p>
    <w:p w14:paraId="750CF899" w14:textId="77777777" w:rsidR="00901AA5" w:rsidRPr="00E416E7" w:rsidRDefault="00901AA5" w:rsidP="00E416E7">
      <w:pPr>
        <w:widowControl w:val="0"/>
        <w:bidi/>
        <w:spacing w:after="0" w:line="240" w:lineRule="auto"/>
        <w:jc w:val="both"/>
        <w:rPr>
          <w:rFonts w:asciiTheme="minorBidi" w:hAnsiTheme="minorBidi"/>
          <w:sz w:val="24"/>
          <w:szCs w:val="24"/>
          <w:lang w:val="en-US"/>
        </w:rPr>
      </w:pPr>
    </w:p>
    <w:p w14:paraId="5D1AC299" w14:textId="12AC3F81" w:rsidR="00397353" w:rsidRPr="00E416E7" w:rsidRDefault="008C74EF" w:rsidP="00E416E7">
      <w:pPr>
        <w:widowControl w:val="0"/>
        <w:bidi/>
        <w:spacing w:after="0" w:line="240" w:lineRule="auto"/>
        <w:jc w:val="both"/>
        <w:rPr>
          <w:rFonts w:asciiTheme="minorBidi" w:hAnsiTheme="minorBidi"/>
          <w:sz w:val="24"/>
          <w:szCs w:val="24"/>
          <w:rtl/>
          <w:lang w:val="en-US"/>
        </w:rPr>
      </w:pPr>
      <w:r w:rsidRPr="00E416E7">
        <w:rPr>
          <w:rFonts w:asciiTheme="minorBidi" w:hAnsiTheme="minorBidi"/>
          <w:sz w:val="24"/>
          <w:szCs w:val="24"/>
          <w:rtl/>
          <w:lang w:val="en-US"/>
        </w:rPr>
        <w:t xml:space="preserve">כשהלכנו </w:t>
      </w:r>
      <w:r w:rsidR="00322543" w:rsidRPr="00E416E7">
        <w:rPr>
          <w:rFonts w:asciiTheme="minorBidi" w:hAnsiTheme="minorBidi"/>
          <w:sz w:val="24"/>
          <w:szCs w:val="24"/>
          <w:rtl/>
          <w:lang w:val="en-US"/>
        </w:rPr>
        <w:t xml:space="preserve">במדבר, ה' הזין אותנו במן. עם </w:t>
      </w:r>
      <w:r w:rsidR="009D3461" w:rsidRPr="00E416E7">
        <w:rPr>
          <w:rFonts w:asciiTheme="minorBidi" w:hAnsiTheme="minorBidi"/>
          <w:sz w:val="24"/>
          <w:szCs w:val="24"/>
          <w:rtl/>
          <w:lang w:val="en-US"/>
        </w:rPr>
        <w:t xml:space="preserve">הכניסה </w:t>
      </w:r>
      <w:r w:rsidR="00322543" w:rsidRPr="00E416E7">
        <w:rPr>
          <w:rFonts w:asciiTheme="minorBidi" w:hAnsiTheme="minorBidi"/>
          <w:sz w:val="24"/>
          <w:szCs w:val="24"/>
          <w:rtl/>
          <w:lang w:val="en-US"/>
        </w:rPr>
        <w:t>לארץ פסק המן</w:t>
      </w:r>
      <w:r w:rsidR="00DF3193" w:rsidRPr="00E416E7">
        <w:rPr>
          <w:rFonts w:asciiTheme="minorBidi" w:hAnsiTheme="minorBidi"/>
          <w:sz w:val="24"/>
          <w:szCs w:val="24"/>
          <w:rtl/>
          <w:lang w:val="en-US"/>
        </w:rPr>
        <w:t>,</w:t>
      </w:r>
      <w:r w:rsidR="00322543" w:rsidRPr="00E416E7">
        <w:rPr>
          <w:rFonts w:asciiTheme="minorBidi" w:hAnsiTheme="minorBidi"/>
          <w:sz w:val="24"/>
          <w:szCs w:val="24"/>
          <w:rtl/>
          <w:lang w:val="en-US"/>
        </w:rPr>
        <w:t xml:space="preserve"> והארץ עצמה הפכה</w:t>
      </w:r>
      <w:r w:rsidR="007F580A" w:rsidRPr="00E416E7">
        <w:rPr>
          <w:rFonts w:asciiTheme="minorBidi" w:hAnsiTheme="minorBidi"/>
          <w:sz w:val="24"/>
          <w:szCs w:val="24"/>
          <w:rtl/>
          <w:lang w:val="en-US"/>
        </w:rPr>
        <w:t xml:space="preserve"> לכלי </w:t>
      </w:r>
      <w:r w:rsidR="00DF3193" w:rsidRPr="00E416E7">
        <w:rPr>
          <w:rFonts w:asciiTheme="minorBidi" w:hAnsiTheme="minorBidi"/>
          <w:sz w:val="24"/>
          <w:szCs w:val="24"/>
          <w:rtl/>
          <w:lang w:val="en-US"/>
        </w:rPr>
        <w:t>ש</w:t>
      </w:r>
      <w:r w:rsidR="007F580A" w:rsidRPr="00E416E7">
        <w:rPr>
          <w:rFonts w:asciiTheme="minorBidi" w:hAnsiTheme="minorBidi"/>
          <w:sz w:val="24"/>
          <w:szCs w:val="24"/>
          <w:rtl/>
          <w:lang w:val="en-US"/>
        </w:rPr>
        <w:t>דרכו ה' מזין אותנו. קל לזכור את ה' בהיותנו במצוקה תמידית, הרבה יותר מאתגר לזכור אותו בעת שאנו מצויים ברווחה ו</w:t>
      </w:r>
      <w:r w:rsidR="00823B39" w:rsidRPr="00E416E7">
        <w:rPr>
          <w:rFonts w:asciiTheme="minorBidi" w:hAnsiTheme="minorBidi"/>
          <w:sz w:val="24"/>
          <w:szCs w:val="24"/>
          <w:rtl/>
          <w:lang w:val="en-US"/>
        </w:rPr>
        <w:t>ב</w:t>
      </w:r>
      <w:r w:rsidR="007F580A" w:rsidRPr="00E416E7">
        <w:rPr>
          <w:rFonts w:asciiTheme="minorBidi" w:hAnsiTheme="minorBidi"/>
          <w:sz w:val="24"/>
          <w:szCs w:val="24"/>
          <w:rtl/>
          <w:lang w:val="en-US"/>
        </w:rPr>
        <w:t>נחת.</w:t>
      </w:r>
    </w:p>
    <w:p w14:paraId="4E50C5E7" w14:textId="77777777" w:rsidR="00901AA5" w:rsidRPr="00E416E7" w:rsidRDefault="00901AA5" w:rsidP="00E416E7">
      <w:pPr>
        <w:widowControl w:val="0"/>
        <w:bidi/>
        <w:spacing w:after="0" w:line="240" w:lineRule="auto"/>
        <w:jc w:val="both"/>
        <w:rPr>
          <w:rFonts w:asciiTheme="minorBidi" w:hAnsiTheme="minorBidi"/>
          <w:sz w:val="24"/>
          <w:szCs w:val="24"/>
          <w:lang w:val="en-US"/>
        </w:rPr>
      </w:pPr>
    </w:p>
    <w:p w14:paraId="726C2A2D" w14:textId="0DAA0364" w:rsidR="008D6CD3" w:rsidRPr="00E416E7" w:rsidRDefault="00354121"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ניתן היה</w:t>
      </w:r>
      <w:r w:rsidR="008D6CD3" w:rsidRPr="00E416E7">
        <w:rPr>
          <w:rFonts w:asciiTheme="minorBidi" w:hAnsiTheme="minorBidi"/>
          <w:sz w:val="24"/>
          <w:szCs w:val="24"/>
          <w:rtl/>
          <w:lang w:val="en-US"/>
        </w:rPr>
        <w:t xml:space="preserve"> לחשוב שברכת המזון </w:t>
      </w:r>
      <w:r w:rsidRPr="00E416E7">
        <w:rPr>
          <w:rFonts w:asciiTheme="minorBidi" w:hAnsiTheme="minorBidi"/>
          <w:sz w:val="24"/>
          <w:szCs w:val="24"/>
          <w:rtl/>
          <w:lang w:val="en-US"/>
        </w:rPr>
        <w:t xml:space="preserve">היא </w:t>
      </w:r>
      <w:r w:rsidR="008D6CD3" w:rsidRPr="00E416E7">
        <w:rPr>
          <w:rFonts w:asciiTheme="minorBidi" w:hAnsiTheme="minorBidi"/>
          <w:sz w:val="24"/>
          <w:szCs w:val="24"/>
          <w:rtl/>
          <w:lang w:val="en-US"/>
        </w:rPr>
        <w:t xml:space="preserve">ברכה </w:t>
      </w:r>
      <w:r w:rsidR="00AB64E0" w:rsidRPr="00E416E7">
        <w:rPr>
          <w:rFonts w:asciiTheme="minorBidi" w:hAnsiTheme="minorBidi"/>
          <w:sz w:val="24"/>
          <w:szCs w:val="24"/>
          <w:rtl/>
          <w:lang w:val="en-US"/>
        </w:rPr>
        <w:t>ה</w:t>
      </w:r>
      <w:r w:rsidR="008D6CD3" w:rsidRPr="00E416E7">
        <w:rPr>
          <w:rFonts w:asciiTheme="minorBidi" w:hAnsiTheme="minorBidi"/>
          <w:sz w:val="24"/>
          <w:szCs w:val="24"/>
          <w:rtl/>
          <w:lang w:val="en-US"/>
        </w:rPr>
        <w:t xml:space="preserve">מתמקדת באוכל, </w:t>
      </w:r>
      <w:r w:rsidRPr="00E416E7">
        <w:rPr>
          <w:rFonts w:asciiTheme="minorBidi" w:hAnsiTheme="minorBidi"/>
          <w:sz w:val="24"/>
          <w:szCs w:val="24"/>
          <w:rtl/>
          <w:lang w:val="en-US"/>
        </w:rPr>
        <w:t>כמו</w:t>
      </w:r>
      <w:r w:rsidR="008D6CD3" w:rsidRPr="00E416E7">
        <w:rPr>
          <w:rFonts w:asciiTheme="minorBidi" w:hAnsiTheme="minorBidi"/>
          <w:sz w:val="24"/>
          <w:szCs w:val="24"/>
          <w:rtl/>
          <w:lang w:val="en-US"/>
        </w:rPr>
        <w:t xml:space="preserve"> </w:t>
      </w:r>
      <w:r w:rsidRPr="00E416E7">
        <w:rPr>
          <w:rFonts w:asciiTheme="minorBidi" w:hAnsiTheme="minorBidi"/>
          <w:sz w:val="24"/>
          <w:szCs w:val="24"/>
          <w:rtl/>
          <w:lang w:val="en-US"/>
        </w:rPr>
        <w:t>ה</w:t>
      </w:r>
      <w:r w:rsidR="008D6CD3" w:rsidRPr="00E416E7">
        <w:rPr>
          <w:rFonts w:asciiTheme="minorBidi" w:hAnsiTheme="minorBidi"/>
          <w:sz w:val="24"/>
          <w:szCs w:val="24"/>
          <w:rtl/>
          <w:lang w:val="en-US"/>
        </w:rPr>
        <w:t xml:space="preserve">ברכות </w:t>
      </w:r>
      <w:r w:rsidRPr="00E416E7">
        <w:rPr>
          <w:rFonts w:asciiTheme="minorBidi" w:hAnsiTheme="minorBidi"/>
          <w:sz w:val="24"/>
          <w:szCs w:val="24"/>
          <w:rtl/>
          <w:lang w:val="en-US"/>
        </w:rPr>
        <w:t>שמברכים</w:t>
      </w:r>
      <w:r w:rsidR="008D6CD3" w:rsidRPr="00E416E7">
        <w:rPr>
          <w:rFonts w:asciiTheme="minorBidi" w:hAnsiTheme="minorBidi"/>
          <w:sz w:val="24"/>
          <w:szCs w:val="24"/>
          <w:rtl/>
          <w:lang w:val="en-US"/>
        </w:rPr>
        <w:t xml:space="preserve"> לפני האכילה</w:t>
      </w:r>
      <w:r w:rsidR="00AB64E0" w:rsidRPr="00E416E7">
        <w:rPr>
          <w:rFonts w:asciiTheme="minorBidi" w:hAnsiTheme="minorBidi"/>
          <w:sz w:val="24"/>
          <w:szCs w:val="24"/>
          <w:rtl/>
          <w:lang w:val="en-US"/>
        </w:rPr>
        <w:t>,</w:t>
      </w:r>
      <w:r w:rsidR="008D6CD3" w:rsidRPr="00E416E7">
        <w:rPr>
          <w:rFonts w:asciiTheme="minorBidi" w:hAnsiTheme="minorBidi"/>
          <w:sz w:val="24"/>
          <w:szCs w:val="24"/>
          <w:rtl/>
          <w:lang w:val="en-US"/>
        </w:rPr>
        <w:t xml:space="preserve"> שכן הברכה נקראת ברכת "המזון" </w:t>
      </w:r>
      <w:r w:rsidRPr="00E416E7">
        <w:rPr>
          <w:rFonts w:asciiTheme="minorBidi" w:hAnsiTheme="minorBidi"/>
          <w:sz w:val="24"/>
          <w:szCs w:val="24"/>
          <w:rtl/>
          <w:lang w:val="en-US"/>
        </w:rPr>
        <w:t>ומברכים</w:t>
      </w:r>
      <w:r w:rsidR="008D6CD3" w:rsidRPr="00E416E7">
        <w:rPr>
          <w:rFonts w:asciiTheme="minorBidi" w:hAnsiTheme="minorBidi"/>
          <w:sz w:val="24"/>
          <w:szCs w:val="24"/>
          <w:rtl/>
          <w:lang w:val="en-US"/>
        </w:rPr>
        <w:t xml:space="preserve"> אותה בתום סעודה. אך ברכת המזון אינה עוסקת במזון עצמו</w:t>
      </w:r>
      <w:r w:rsidR="00A800DC" w:rsidRPr="00E416E7">
        <w:rPr>
          <w:rFonts w:asciiTheme="minorBidi" w:hAnsiTheme="minorBidi"/>
          <w:sz w:val="24"/>
          <w:szCs w:val="24"/>
          <w:rtl/>
          <w:lang w:val="en-US"/>
        </w:rPr>
        <w:t>,</w:t>
      </w:r>
      <w:r w:rsidR="008D6CD3" w:rsidRPr="00E416E7">
        <w:rPr>
          <w:rFonts w:asciiTheme="minorBidi" w:hAnsiTheme="minorBidi"/>
          <w:sz w:val="24"/>
          <w:szCs w:val="24"/>
          <w:rtl/>
          <w:lang w:val="en-US"/>
        </w:rPr>
        <w:t xml:space="preserve"> </w:t>
      </w:r>
      <w:r w:rsidR="00A800DC" w:rsidRPr="00E416E7">
        <w:rPr>
          <w:rFonts w:asciiTheme="minorBidi" w:hAnsiTheme="minorBidi"/>
          <w:sz w:val="24"/>
          <w:szCs w:val="24"/>
          <w:rtl/>
          <w:lang w:val="en-US"/>
        </w:rPr>
        <w:t>אלא</w:t>
      </w:r>
      <w:r w:rsidR="008D6CD3" w:rsidRPr="00E416E7">
        <w:rPr>
          <w:rFonts w:asciiTheme="minorBidi" w:hAnsiTheme="minorBidi"/>
          <w:sz w:val="24"/>
          <w:szCs w:val="24"/>
          <w:rtl/>
          <w:lang w:val="en-US"/>
        </w:rPr>
        <w:t xml:space="preserve"> </w:t>
      </w:r>
      <w:r w:rsidR="00D73D94" w:rsidRPr="00E416E7">
        <w:rPr>
          <w:rFonts w:asciiTheme="minorBidi" w:hAnsiTheme="minorBidi"/>
          <w:sz w:val="24"/>
          <w:szCs w:val="24"/>
          <w:rtl/>
          <w:lang w:val="en-US"/>
        </w:rPr>
        <w:t xml:space="preserve">בקב"ה </w:t>
      </w:r>
      <w:r w:rsidR="007C5DB9" w:rsidRPr="00E416E7">
        <w:rPr>
          <w:rFonts w:asciiTheme="minorBidi" w:hAnsiTheme="minorBidi"/>
          <w:sz w:val="24"/>
          <w:szCs w:val="24"/>
          <w:rtl/>
          <w:lang w:val="en-US"/>
        </w:rPr>
        <w:t>הזן אותנו ובארץ שה</w:t>
      </w:r>
      <w:r w:rsidR="00D73D94" w:rsidRPr="00E416E7">
        <w:rPr>
          <w:rFonts w:asciiTheme="minorBidi" w:hAnsiTheme="minorBidi"/>
          <w:sz w:val="24"/>
          <w:szCs w:val="24"/>
          <w:rtl/>
          <w:lang w:val="en-US"/>
        </w:rPr>
        <w:t>וא</w:t>
      </w:r>
      <w:r w:rsidR="007C5DB9" w:rsidRPr="00E416E7">
        <w:rPr>
          <w:rFonts w:asciiTheme="minorBidi" w:hAnsiTheme="minorBidi"/>
          <w:sz w:val="24"/>
          <w:szCs w:val="24"/>
          <w:rtl/>
          <w:lang w:val="en-US"/>
        </w:rPr>
        <w:t xml:space="preserve"> נתן לנו המאפשרת לנ</w:t>
      </w:r>
      <w:r w:rsidR="00D3459E" w:rsidRPr="00E416E7">
        <w:rPr>
          <w:rFonts w:asciiTheme="minorBidi" w:hAnsiTheme="minorBidi"/>
          <w:sz w:val="24"/>
          <w:szCs w:val="24"/>
          <w:rtl/>
          <w:lang w:val="en-US"/>
        </w:rPr>
        <w:t>ו ל</w:t>
      </w:r>
      <w:r w:rsidR="007C5DB9" w:rsidRPr="00E416E7">
        <w:rPr>
          <w:rFonts w:asciiTheme="minorBidi" w:hAnsiTheme="minorBidi"/>
          <w:sz w:val="24"/>
          <w:szCs w:val="24"/>
          <w:rtl/>
          <w:lang w:val="en-US"/>
        </w:rPr>
        <w:t xml:space="preserve">אכול. אנו מברכים את ברכת המזון בתום סעודה, משום שאלו הם רגעי השובע </w:t>
      </w:r>
      <w:r w:rsidR="00AB64E0" w:rsidRPr="00E416E7">
        <w:rPr>
          <w:rFonts w:asciiTheme="minorBidi" w:hAnsiTheme="minorBidi"/>
          <w:sz w:val="24"/>
          <w:szCs w:val="24"/>
          <w:rtl/>
          <w:lang w:val="en-US"/>
        </w:rPr>
        <w:t>ש</w:t>
      </w:r>
      <w:r w:rsidR="007C5DB9" w:rsidRPr="00E416E7">
        <w:rPr>
          <w:rFonts w:asciiTheme="minorBidi" w:hAnsiTheme="minorBidi"/>
          <w:sz w:val="24"/>
          <w:szCs w:val="24"/>
          <w:rtl/>
          <w:lang w:val="en-US"/>
        </w:rPr>
        <w:t>בהם אנו עלולים לשכוח את הקב"ה.</w:t>
      </w:r>
    </w:p>
    <w:p w14:paraId="6CB82711"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6614C485" w14:textId="597C2DA2" w:rsidR="006D2259" w:rsidRPr="00E416E7" w:rsidRDefault="006D2259"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כסימן למשמעותה הרבה, ברכת המזון </w:t>
      </w:r>
      <w:r w:rsidR="00D73D94" w:rsidRPr="00E416E7">
        <w:rPr>
          <w:rFonts w:asciiTheme="minorBidi" w:hAnsiTheme="minorBidi"/>
          <w:sz w:val="24"/>
          <w:szCs w:val="24"/>
          <w:rtl/>
          <w:lang w:val="en-US"/>
        </w:rPr>
        <w:t xml:space="preserve">היא </w:t>
      </w:r>
      <w:r w:rsidRPr="00E416E7">
        <w:rPr>
          <w:rFonts w:asciiTheme="minorBidi" w:hAnsiTheme="minorBidi"/>
          <w:sz w:val="24"/>
          <w:szCs w:val="24"/>
          <w:rtl/>
          <w:lang w:val="en-US"/>
        </w:rPr>
        <w:t>הברכה היחידה שאנו מצווים בה מדאורייתא</w:t>
      </w:r>
      <w:r w:rsidR="00AB64E0" w:rsidRPr="00E416E7">
        <w:rPr>
          <w:rFonts w:asciiTheme="minorBidi" w:hAnsiTheme="minorBidi"/>
          <w:sz w:val="24"/>
          <w:szCs w:val="24"/>
          <w:rtl/>
          <w:lang w:val="en-US"/>
        </w:rPr>
        <w:t>,</w:t>
      </w:r>
      <w:r w:rsidRPr="00E416E7">
        <w:rPr>
          <w:rFonts w:asciiTheme="minorBidi" w:hAnsiTheme="minorBidi"/>
          <w:sz w:val="24"/>
          <w:szCs w:val="24"/>
          <w:rtl/>
          <w:lang w:val="en-US"/>
        </w:rPr>
        <w:t xml:space="preserve"> </w:t>
      </w:r>
      <w:r w:rsidR="00982CFF" w:rsidRPr="00E416E7">
        <w:rPr>
          <w:rFonts w:asciiTheme="minorBidi" w:hAnsiTheme="minorBidi"/>
          <w:sz w:val="24"/>
          <w:szCs w:val="24"/>
          <w:rtl/>
          <w:lang w:val="en-US"/>
        </w:rPr>
        <w:t>לפי</w:t>
      </w:r>
      <w:r w:rsidRPr="00E416E7">
        <w:rPr>
          <w:rFonts w:asciiTheme="minorBidi" w:hAnsiTheme="minorBidi"/>
          <w:sz w:val="24"/>
          <w:szCs w:val="24"/>
          <w:rtl/>
          <w:lang w:val="en-US"/>
        </w:rPr>
        <w:t xml:space="preserve"> רוב הדעות.</w:t>
      </w:r>
      <w:r w:rsidRPr="00E416E7">
        <w:rPr>
          <w:rStyle w:val="FootnoteReference"/>
          <w:rFonts w:asciiTheme="minorBidi" w:hAnsiTheme="minorBidi"/>
          <w:sz w:val="24"/>
          <w:szCs w:val="24"/>
          <w:rtl/>
          <w:lang w:val="en-US"/>
        </w:rPr>
        <w:footnoteReference w:id="2"/>
      </w:r>
    </w:p>
    <w:p w14:paraId="246BC3EE" w14:textId="77777777" w:rsidR="00901AA5" w:rsidRPr="00E416E7" w:rsidRDefault="00901AA5" w:rsidP="00E416E7">
      <w:pPr>
        <w:widowControl w:val="0"/>
        <w:bidi/>
        <w:spacing w:after="0" w:line="240" w:lineRule="auto"/>
        <w:jc w:val="both"/>
        <w:rPr>
          <w:rFonts w:asciiTheme="minorBidi" w:hAnsiTheme="minorBidi"/>
          <w:sz w:val="24"/>
          <w:szCs w:val="24"/>
          <w:rtl/>
          <w:lang w:val="en-US"/>
        </w:rPr>
      </w:pPr>
    </w:p>
    <w:p w14:paraId="53663A5F" w14:textId="0BEF8323" w:rsidR="006D2259" w:rsidRPr="00E416E7" w:rsidRDefault="006D2259"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רמב”ם הלכות ברכות א</w:t>
      </w:r>
      <w:r w:rsidR="006551C8"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א </w:t>
      </w:r>
    </w:p>
    <w:p w14:paraId="13DA40B5" w14:textId="77777777" w:rsidR="006D2259" w:rsidRPr="00E416E7" w:rsidRDefault="006D2259"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מצות עשה מן התורה לברך אחר אכילת מזון שנאמר ואכלת ושבעת וברכת את ה’ אלקיך</w:t>
      </w:r>
    </w:p>
    <w:p w14:paraId="241F6D22" w14:textId="77777777" w:rsidR="00CA4299" w:rsidRPr="00E416E7" w:rsidRDefault="00CA4299" w:rsidP="00E416E7">
      <w:pPr>
        <w:widowControl w:val="0"/>
        <w:bidi/>
        <w:spacing w:after="0" w:line="240" w:lineRule="auto"/>
        <w:jc w:val="both"/>
        <w:rPr>
          <w:rFonts w:asciiTheme="minorBidi" w:hAnsiTheme="minorBidi"/>
          <w:sz w:val="24"/>
          <w:szCs w:val="24"/>
          <w:lang w:val="en-US"/>
        </w:rPr>
      </w:pPr>
    </w:p>
    <w:p w14:paraId="5AFBB836" w14:textId="6FBF9762" w:rsidR="00486B58" w:rsidRPr="00E416E7" w:rsidRDefault="0011098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הבה נבחן את </w:t>
      </w:r>
      <w:r w:rsidR="009538B2" w:rsidRPr="00E416E7">
        <w:rPr>
          <w:rFonts w:asciiTheme="minorBidi" w:hAnsiTheme="minorBidi"/>
          <w:sz w:val="24"/>
          <w:szCs w:val="24"/>
          <w:rtl/>
          <w:lang w:val="en-US"/>
        </w:rPr>
        <w:t>גדרי</w:t>
      </w:r>
      <w:r w:rsidRPr="00E416E7">
        <w:rPr>
          <w:rFonts w:asciiTheme="minorBidi" w:hAnsiTheme="minorBidi"/>
          <w:sz w:val="24"/>
          <w:szCs w:val="24"/>
          <w:rtl/>
          <w:lang w:val="en-US"/>
        </w:rPr>
        <w:t xml:space="preserve"> המצווה עצמה, את תוכן הברכה, ולבסוף את אופייו של חיוב </w:t>
      </w:r>
      <w:r w:rsidR="008066F0" w:rsidRPr="00E416E7">
        <w:rPr>
          <w:rFonts w:asciiTheme="minorBidi" w:hAnsiTheme="minorBidi"/>
          <w:sz w:val="24"/>
          <w:szCs w:val="24"/>
          <w:rtl/>
          <w:lang w:val="en-US"/>
        </w:rPr>
        <w:t>ה</w:t>
      </w:r>
      <w:r w:rsidRPr="00E416E7">
        <w:rPr>
          <w:rFonts w:asciiTheme="minorBidi" w:hAnsiTheme="minorBidi"/>
          <w:sz w:val="24"/>
          <w:szCs w:val="24"/>
          <w:rtl/>
          <w:lang w:val="en-US"/>
        </w:rPr>
        <w:t>נשים</w:t>
      </w:r>
      <w:r w:rsidR="00AB64E0" w:rsidRPr="00E416E7">
        <w:rPr>
          <w:rFonts w:asciiTheme="minorBidi" w:hAnsiTheme="minorBidi"/>
          <w:sz w:val="24"/>
          <w:szCs w:val="24"/>
          <w:rtl/>
          <w:lang w:val="en-US"/>
        </w:rPr>
        <w:t xml:space="preserve"> בה</w:t>
      </w:r>
      <w:r w:rsidRPr="00E416E7">
        <w:rPr>
          <w:rFonts w:asciiTheme="minorBidi" w:hAnsiTheme="minorBidi"/>
          <w:sz w:val="24"/>
          <w:szCs w:val="24"/>
          <w:rtl/>
          <w:lang w:val="en-US"/>
        </w:rPr>
        <w:t>.</w:t>
      </w:r>
    </w:p>
    <w:p w14:paraId="7CDBB1C8"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6F46824B" w14:textId="57E1791E" w:rsidR="0011098E" w:rsidRPr="00E416E7" w:rsidRDefault="007D318B" w:rsidP="00E416E7">
      <w:pPr>
        <w:pStyle w:val="subq"/>
        <w:widowControl w:val="0"/>
        <w:spacing w:after="0" w:line="240" w:lineRule="auto"/>
        <w:jc w:val="both"/>
        <w:rPr>
          <w:rFonts w:asciiTheme="minorBidi" w:hAnsiTheme="minorBidi"/>
          <w:szCs w:val="24"/>
          <w:rtl/>
        </w:rPr>
      </w:pPr>
      <w:r w:rsidRPr="00E416E7">
        <w:rPr>
          <w:rFonts w:asciiTheme="minorBidi" w:hAnsiTheme="minorBidi"/>
          <w:szCs w:val="24"/>
          <w:rtl/>
        </w:rPr>
        <w:t>הגדרת החיוב</w:t>
      </w:r>
    </w:p>
    <w:p w14:paraId="222CAD09" w14:textId="77777777" w:rsidR="00CA4299" w:rsidRPr="00E416E7" w:rsidRDefault="00CA4299" w:rsidP="00E416E7">
      <w:pPr>
        <w:widowControl w:val="0"/>
        <w:bidi/>
        <w:spacing w:after="0" w:line="240" w:lineRule="auto"/>
        <w:jc w:val="both"/>
        <w:rPr>
          <w:rFonts w:asciiTheme="minorBidi" w:hAnsiTheme="minorBidi"/>
          <w:sz w:val="24"/>
          <w:szCs w:val="24"/>
          <w:lang w:val="en-US"/>
        </w:rPr>
      </w:pPr>
    </w:p>
    <w:p w14:paraId="7C8AD921" w14:textId="13403B39" w:rsidR="00983C83" w:rsidRPr="00E416E7" w:rsidRDefault="007D318B"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התמקדות במילותיה המדויקות של התורה ע</w:t>
      </w:r>
      <w:r w:rsidR="00AB64E0" w:rsidRPr="00E416E7">
        <w:rPr>
          <w:rFonts w:asciiTheme="minorBidi" w:hAnsiTheme="minorBidi"/>
          <w:sz w:val="24"/>
          <w:szCs w:val="24"/>
          <w:rtl/>
          <w:lang w:val="en-US"/>
        </w:rPr>
        <w:t>ו</w:t>
      </w:r>
      <w:r w:rsidRPr="00E416E7">
        <w:rPr>
          <w:rFonts w:asciiTheme="minorBidi" w:hAnsiTheme="minorBidi"/>
          <w:sz w:val="24"/>
          <w:szCs w:val="24"/>
          <w:rtl/>
          <w:lang w:val="en-US"/>
        </w:rPr>
        <w:t>זר</w:t>
      </w:r>
      <w:r w:rsidR="00AB64E0" w:rsidRPr="00E416E7">
        <w:rPr>
          <w:rFonts w:asciiTheme="minorBidi" w:hAnsiTheme="minorBidi"/>
          <w:sz w:val="24"/>
          <w:szCs w:val="24"/>
          <w:rtl/>
          <w:lang w:val="en-US"/>
        </w:rPr>
        <w:t>ת</w:t>
      </w:r>
      <w:r w:rsidRPr="00E416E7">
        <w:rPr>
          <w:rFonts w:asciiTheme="minorBidi" w:hAnsiTheme="minorBidi"/>
          <w:sz w:val="24"/>
          <w:szCs w:val="24"/>
          <w:rtl/>
          <w:lang w:val="en-US"/>
        </w:rPr>
        <w:t xml:space="preserve"> לנו להגדיר בדיוק מתי יש חובה לברך ברכת המזון</w:t>
      </w:r>
      <w:r w:rsidR="00AD1420" w:rsidRPr="00E416E7">
        <w:rPr>
          <w:rFonts w:asciiTheme="minorBidi" w:hAnsiTheme="minorBidi"/>
          <w:sz w:val="24"/>
          <w:szCs w:val="24"/>
          <w:rtl/>
          <w:lang w:val="en-US"/>
        </w:rPr>
        <w:t xml:space="preserve"> –</w:t>
      </w:r>
      <w:r w:rsidRPr="00E416E7">
        <w:rPr>
          <w:rFonts w:asciiTheme="minorBidi" w:hAnsiTheme="minorBidi"/>
          <w:sz w:val="24"/>
          <w:szCs w:val="24"/>
          <w:rtl/>
          <w:lang w:val="en-US"/>
        </w:rPr>
        <w:t xml:space="preserve"> אחרי </w:t>
      </w:r>
      <w:r w:rsidR="00AB64E0" w:rsidRPr="00E416E7">
        <w:rPr>
          <w:rFonts w:asciiTheme="minorBidi" w:hAnsiTheme="minorBidi"/>
          <w:sz w:val="24"/>
          <w:szCs w:val="24"/>
          <w:rtl/>
          <w:lang w:val="en-US"/>
        </w:rPr>
        <w:t xml:space="preserve">אכילת </w:t>
      </w:r>
      <w:r w:rsidRPr="00E416E7">
        <w:rPr>
          <w:rFonts w:asciiTheme="minorBidi" w:hAnsiTheme="minorBidi"/>
          <w:sz w:val="24"/>
          <w:szCs w:val="24"/>
          <w:rtl/>
          <w:lang w:val="en-US"/>
        </w:rPr>
        <w:t>א</w:t>
      </w:r>
      <w:r w:rsidR="00AB64E0" w:rsidRPr="00E416E7">
        <w:rPr>
          <w:rFonts w:asciiTheme="minorBidi" w:hAnsiTheme="minorBidi"/>
          <w:sz w:val="24"/>
          <w:szCs w:val="24"/>
          <w:rtl/>
          <w:lang w:val="en-US"/>
        </w:rPr>
        <w:t>י</w:t>
      </w:r>
      <w:r w:rsidRPr="00E416E7">
        <w:rPr>
          <w:rFonts w:asciiTheme="minorBidi" w:hAnsiTheme="minorBidi"/>
          <w:sz w:val="24"/>
          <w:szCs w:val="24"/>
          <w:rtl/>
          <w:lang w:val="en-US"/>
        </w:rPr>
        <w:t>לו מאכלים</w:t>
      </w:r>
      <w:r w:rsidR="00AB64E0" w:rsidRPr="00E416E7">
        <w:rPr>
          <w:rFonts w:asciiTheme="minorBidi" w:hAnsiTheme="minorBidi"/>
          <w:sz w:val="24"/>
          <w:szCs w:val="24"/>
          <w:rtl/>
          <w:lang w:val="en-US"/>
        </w:rPr>
        <w:t>,</w:t>
      </w:r>
      <w:r w:rsidRPr="00E416E7">
        <w:rPr>
          <w:rFonts w:asciiTheme="minorBidi" w:hAnsiTheme="minorBidi"/>
          <w:sz w:val="24"/>
          <w:szCs w:val="24"/>
          <w:rtl/>
          <w:lang w:val="en-US"/>
        </w:rPr>
        <w:t xml:space="preserve"> ומאיז</w:t>
      </w:r>
      <w:r w:rsidR="00DE57C6" w:rsidRPr="00E416E7">
        <w:rPr>
          <w:rFonts w:asciiTheme="minorBidi" w:hAnsiTheme="minorBidi"/>
          <w:sz w:val="24"/>
          <w:szCs w:val="24"/>
          <w:rtl/>
          <w:lang w:val="en-US"/>
        </w:rPr>
        <w:t>ו</w:t>
      </w:r>
      <w:r w:rsidRPr="00E416E7">
        <w:rPr>
          <w:rFonts w:asciiTheme="minorBidi" w:hAnsiTheme="minorBidi"/>
          <w:sz w:val="24"/>
          <w:szCs w:val="24"/>
          <w:rtl/>
          <w:lang w:val="en-US"/>
        </w:rPr>
        <w:t xml:space="preserve"> כמות. הפסוק המקדים לציווי </w:t>
      </w:r>
      <w:r w:rsidR="00E16BC5" w:rsidRPr="00E416E7">
        <w:rPr>
          <w:rFonts w:asciiTheme="minorBidi" w:hAnsiTheme="minorBidi"/>
          <w:sz w:val="24"/>
          <w:szCs w:val="24"/>
          <w:rtl/>
          <w:lang w:val="en-US"/>
        </w:rPr>
        <w:t xml:space="preserve">על </w:t>
      </w:r>
      <w:r w:rsidRPr="00E416E7">
        <w:rPr>
          <w:rFonts w:asciiTheme="minorBidi" w:hAnsiTheme="minorBidi"/>
          <w:sz w:val="24"/>
          <w:szCs w:val="24"/>
          <w:rtl/>
          <w:lang w:val="en-US"/>
        </w:rPr>
        <w:t>ברכת המזון מתייחס ללחם.</w:t>
      </w:r>
      <w:r w:rsidR="00983C83" w:rsidRPr="00E416E7">
        <w:rPr>
          <w:rStyle w:val="FootnoteReference"/>
          <w:rFonts w:asciiTheme="minorBidi" w:hAnsiTheme="minorBidi"/>
          <w:sz w:val="24"/>
          <w:szCs w:val="24"/>
          <w:rtl/>
          <w:lang w:val="en-US"/>
        </w:rPr>
        <w:footnoteReference w:id="3"/>
      </w:r>
      <w:r w:rsidR="00983C83" w:rsidRPr="00E416E7">
        <w:rPr>
          <w:rFonts w:asciiTheme="minorBidi" w:hAnsiTheme="minorBidi"/>
          <w:sz w:val="24"/>
          <w:szCs w:val="24"/>
          <w:rtl/>
          <w:lang w:val="en-US"/>
        </w:rPr>
        <w:t xml:space="preserve"> בהתבסס על סמיכות זו, מברכים את ברכת המזון אחרי אכילת מאכלים שאנו מברכים עליהם את ברכת "המוציא".</w:t>
      </w:r>
    </w:p>
    <w:p w14:paraId="6B4865FE"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2B419E4E" w14:textId="70CCB321" w:rsidR="00983C83" w:rsidRPr="00E416E7" w:rsidRDefault="00983C8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תוספתא ברכות ד</w:t>
      </w:r>
      <w:r w:rsidR="00AD1420"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ז </w:t>
      </w:r>
    </w:p>
    <w:p w14:paraId="0F62F37A" w14:textId="16DCB843" w:rsidR="00983C83" w:rsidRPr="00E416E7" w:rsidRDefault="00983C83"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…זה הכלל כל שתחלתו המוציא לחם מן הארץ מברך אחריו שלש ברכות</w:t>
      </w:r>
      <w:r w:rsidR="00AD1420" w:rsidRPr="00E416E7">
        <w:rPr>
          <w:rFonts w:asciiTheme="minorBidi" w:hAnsiTheme="minorBidi"/>
          <w:b w:val="0"/>
          <w:bCs w:val="0"/>
          <w:sz w:val="24"/>
          <w:szCs w:val="24"/>
          <w:rtl/>
        </w:rPr>
        <w:t xml:space="preserve"> [=ברכת המזון]</w:t>
      </w:r>
      <w:r w:rsidRPr="00E416E7">
        <w:rPr>
          <w:rFonts w:asciiTheme="minorBidi" w:hAnsiTheme="minorBidi"/>
          <w:b w:val="0"/>
          <w:bCs w:val="0"/>
          <w:sz w:val="24"/>
          <w:szCs w:val="24"/>
          <w:rtl/>
        </w:rPr>
        <w:t>…</w:t>
      </w:r>
    </w:p>
    <w:p w14:paraId="1899EC7C" w14:textId="77777777" w:rsidR="00CA4299" w:rsidRPr="00E416E7" w:rsidRDefault="00CA4299" w:rsidP="00E416E7">
      <w:pPr>
        <w:widowControl w:val="0"/>
        <w:bidi/>
        <w:spacing w:after="0" w:line="240" w:lineRule="auto"/>
        <w:jc w:val="both"/>
        <w:rPr>
          <w:rFonts w:asciiTheme="minorBidi" w:hAnsiTheme="minorBidi"/>
          <w:sz w:val="24"/>
          <w:szCs w:val="24"/>
          <w:lang w:val="en-US"/>
        </w:rPr>
      </w:pPr>
    </w:p>
    <w:p w14:paraId="3AD51969" w14:textId="537DB51D" w:rsidR="00486B58" w:rsidRPr="00E416E7" w:rsidRDefault="00DE57C6"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מהי הכמות </w:t>
      </w:r>
      <w:r w:rsidR="00414D04" w:rsidRPr="00E416E7">
        <w:rPr>
          <w:rFonts w:asciiTheme="minorBidi" w:hAnsiTheme="minorBidi"/>
          <w:sz w:val="24"/>
          <w:szCs w:val="24"/>
          <w:rtl/>
          <w:lang w:val="en-US"/>
        </w:rPr>
        <w:t>ש</w:t>
      </w:r>
      <w:r w:rsidRPr="00E416E7">
        <w:rPr>
          <w:rFonts w:asciiTheme="minorBidi" w:hAnsiTheme="minorBidi"/>
          <w:sz w:val="24"/>
          <w:szCs w:val="24"/>
          <w:rtl/>
          <w:lang w:val="en-US"/>
        </w:rPr>
        <w:t>יש לאכול כדי להתחייב</w:t>
      </w:r>
      <w:r w:rsidR="00983C83" w:rsidRPr="00E416E7">
        <w:rPr>
          <w:rFonts w:asciiTheme="minorBidi" w:hAnsiTheme="minorBidi"/>
          <w:sz w:val="24"/>
          <w:szCs w:val="24"/>
          <w:rtl/>
          <w:lang w:val="en-US"/>
        </w:rPr>
        <w:t xml:space="preserve"> בברכת המזון? </w:t>
      </w:r>
      <w:r w:rsidR="00AB64E0" w:rsidRPr="00E416E7">
        <w:rPr>
          <w:rFonts w:asciiTheme="minorBidi" w:hAnsiTheme="minorBidi"/>
          <w:sz w:val="24"/>
          <w:szCs w:val="24"/>
          <w:rtl/>
          <w:lang w:val="en-US"/>
        </w:rPr>
        <w:t>ה</w:t>
      </w:r>
      <w:r w:rsidR="00983C83" w:rsidRPr="00E416E7">
        <w:rPr>
          <w:rFonts w:asciiTheme="minorBidi" w:hAnsiTheme="minorBidi"/>
          <w:sz w:val="24"/>
          <w:szCs w:val="24"/>
          <w:rtl/>
          <w:lang w:val="en-US"/>
        </w:rPr>
        <w:t>גמר</w:t>
      </w:r>
      <w:r w:rsidR="00AB64E0" w:rsidRPr="00E416E7">
        <w:rPr>
          <w:rFonts w:asciiTheme="minorBidi" w:hAnsiTheme="minorBidi"/>
          <w:sz w:val="24"/>
          <w:szCs w:val="24"/>
          <w:rtl/>
          <w:lang w:val="en-US"/>
        </w:rPr>
        <w:t>ות</w:t>
      </w:r>
      <w:r w:rsidR="00983C83" w:rsidRPr="00E416E7">
        <w:rPr>
          <w:rFonts w:asciiTheme="minorBidi" w:hAnsiTheme="minorBidi"/>
          <w:sz w:val="24"/>
          <w:szCs w:val="24"/>
          <w:rtl/>
          <w:lang w:val="en-US"/>
        </w:rPr>
        <w:t xml:space="preserve"> בנוגע לכך</w:t>
      </w:r>
      <w:r w:rsidR="00AB64E0" w:rsidRPr="00E416E7">
        <w:rPr>
          <w:rFonts w:asciiTheme="minorBidi" w:hAnsiTheme="minorBidi"/>
          <w:sz w:val="24"/>
          <w:szCs w:val="24"/>
          <w:rtl/>
          <w:lang w:val="en-US"/>
        </w:rPr>
        <w:t xml:space="preserve"> לכאורה סותרות</w:t>
      </w:r>
      <w:r w:rsidR="00983C83" w:rsidRPr="00E416E7">
        <w:rPr>
          <w:rFonts w:asciiTheme="minorBidi" w:hAnsiTheme="minorBidi"/>
          <w:sz w:val="24"/>
          <w:szCs w:val="24"/>
          <w:rtl/>
          <w:lang w:val="en-US"/>
        </w:rPr>
        <w:t xml:space="preserve">. </w:t>
      </w:r>
      <w:r w:rsidR="005573B4" w:rsidRPr="00E416E7">
        <w:rPr>
          <w:rFonts w:asciiTheme="minorBidi" w:hAnsiTheme="minorBidi"/>
          <w:sz w:val="24"/>
          <w:szCs w:val="24"/>
          <w:rtl/>
          <w:lang w:val="en-US"/>
        </w:rPr>
        <w:t>'</w:t>
      </w:r>
      <w:r w:rsidR="00983C83" w:rsidRPr="00E416E7">
        <w:rPr>
          <w:rFonts w:asciiTheme="minorBidi" w:hAnsiTheme="minorBidi"/>
          <w:sz w:val="24"/>
          <w:szCs w:val="24"/>
          <w:rtl/>
          <w:lang w:val="en-US"/>
        </w:rPr>
        <w:t>כזית</w:t>
      </w:r>
      <w:r w:rsidR="005573B4" w:rsidRPr="00E416E7">
        <w:rPr>
          <w:rFonts w:asciiTheme="minorBidi" w:hAnsiTheme="minorBidi"/>
          <w:sz w:val="24"/>
          <w:szCs w:val="24"/>
          <w:rtl/>
          <w:lang w:val="en-US"/>
        </w:rPr>
        <w:t>'</w:t>
      </w:r>
      <w:r w:rsidR="00983C83" w:rsidRPr="00E416E7">
        <w:rPr>
          <w:rFonts w:asciiTheme="minorBidi" w:hAnsiTheme="minorBidi"/>
          <w:sz w:val="24"/>
          <w:szCs w:val="24"/>
          <w:rtl/>
          <w:lang w:val="en-US"/>
        </w:rPr>
        <w:t xml:space="preserve"> </w:t>
      </w:r>
      <w:r w:rsidR="005573B4" w:rsidRPr="00E416E7">
        <w:rPr>
          <w:rFonts w:asciiTheme="minorBidi" w:hAnsiTheme="minorBidi"/>
          <w:sz w:val="24"/>
          <w:szCs w:val="24"/>
          <w:rtl/>
          <w:lang w:val="en-US"/>
        </w:rPr>
        <w:t xml:space="preserve">הוא </w:t>
      </w:r>
      <w:r w:rsidR="00983C83" w:rsidRPr="00E416E7">
        <w:rPr>
          <w:rFonts w:asciiTheme="minorBidi" w:hAnsiTheme="minorBidi"/>
          <w:sz w:val="24"/>
          <w:szCs w:val="24"/>
          <w:rtl/>
          <w:lang w:val="en-US"/>
        </w:rPr>
        <w:t xml:space="preserve">השיעור המקובל </w:t>
      </w:r>
      <w:r w:rsidR="00D42AA5" w:rsidRPr="00E416E7">
        <w:rPr>
          <w:rFonts w:asciiTheme="minorBidi" w:hAnsiTheme="minorBidi"/>
          <w:sz w:val="24"/>
          <w:szCs w:val="24"/>
          <w:rtl/>
          <w:lang w:val="en-US"/>
        </w:rPr>
        <w:t xml:space="preserve">הנחשב </w:t>
      </w:r>
      <w:r w:rsidR="00983C83" w:rsidRPr="00E416E7">
        <w:rPr>
          <w:rFonts w:asciiTheme="minorBidi" w:hAnsiTheme="minorBidi"/>
          <w:sz w:val="24"/>
          <w:szCs w:val="24"/>
          <w:rtl/>
          <w:lang w:val="en-US"/>
        </w:rPr>
        <w:t xml:space="preserve">לאכילה. בגמרא אחת, רבי יהודה ורבי מאיר </w:t>
      </w:r>
      <w:r w:rsidR="00AB64E0" w:rsidRPr="00E416E7">
        <w:rPr>
          <w:rFonts w:asciiTheme="minorBidi" w:hAnsiTheme="minorBidi"/>
          <w:sz w:val="24"/>
          <w:szCs w:val="24"/>
          <w:rtl/>
          <w:lang w:val="en-US"/>
        </w:rPr>
        <w:t xml:space="preserve">מתווכחים </w:t>
      </w:r>
      <w:r w:rsidR="00983C83" w:rsidRPr="00E416E7">
        <w:rPr>
          <w:rFonts w:asciiTheme="minorBidi" w:hAnsiTheme="minorBidi"/>
          <w:sz w:val="24"/>
          <w:szCs w:val="24"/>
          <w:rtl/>
          <w:lang w:val="en-US"/>
        </w:rPr>
        <w:t>באשר לשיעור זה בהקשר של ברכת המזון.</w:t>
      </w:r>
    </w:p>
    <w:p w14:paraId="22B4754F"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507CF60D" w14:textId="1C52D8A7" w:rsidR="00983C83" w:rsidRPr="00E416E7" w:rsidRDefault="00983C8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מט</w:t>
      </w:r>
      <w:r w:rsidR="006655CF"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64F83DD1" w14:textId="65FD26C6" w:rsidR="00983C83" w:rsidRPr="00E416E7" w:rsidRDefault="00983C83"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רבי מאיר סבר: </w:t>
      </w:r>
      <w:r w:rsidR="002145CA" w:rsidRPr="00E416E7">
        <w:rPr>
          <w:rFonts w:asciiTheme="minorBidi" w:hAnsiTheme="minorBidi"/>
          <w:b w:val="0"/>
          <w:bCs w:val="0"/>
          <w:sz w:val="24"/>
          <w:szCs w:val="24"/>
          <w:rtl/>
        </w:rPr>
        <w:t>"</w:t>
      </w:r>
      <w:r w:rsidRPr="00E416E7">
        <w:rPr>
          <w:rFonts w:asciiTheme="minorBidi" w:hAnsiTheme="minorBidi"/>
          <w:b w:val="0"/>
          <w:bCs w:val="0"/>
          <w:sz w:val="24"/>
          <w:szCs w:val="24"/>
          <w:rtl/>
        </w:rPr>
        <w:t>ואכלת</w:t>
      </w:r>
      <w:r w:rsidR="002145CA"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זו אכילה, </w:t>
      </w:r>
      <w:r w:rsidR="002145CA" w:rsidRPr="00E416E7">
        <w:rPr>
          <w:rFonts w:asciiTheme="minorBidi" w:hAnsiTheme="minorBidi"/>
          <w:b w:val="0"/>
          <w:bCs w:val="0"/>
          <w:sz w:val="24"/>
          <w:szCs w:val="24"/>
          <w:rtl/>
        </w:rPr>
        <w:t>"</w:t>
      </w:r>
      <w:r w:rsidRPr="00E416E7">
        <w:rPr>
          <w:rFonts w:asciiTheme="minorBidi" w:hAnsiTheme="minorBidi"/>
          <w:b w:val="0"/>
          <w:bCs w:val="0"/>
          <w:sz w:val="24"/>
          <w:szCs w:val="24"/>
          <w:rtl/>
        </w:rPr>
        <w:t>ושבעת</w:t>
      </w:r>
      <w:r w:rsidR="002145CA"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זו שתיה; ואכילה בכזית. ורבי יהודה סבר: </w:t>
      </w:r>
      <w:r w:rsidR="002145CA"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ואכלת </w:t>
      </w:r>
      <w:r w:rsidRPr="00E416E7">
        <w:rPr>
          <w:rFonts w:asciiTheme="minorBidi" w:hAnsiTheme="minorBidi"/>
          <w:b w:val="0"/>
          <w:bCs w:val="0"/>
          <w:sz w:val="24"/>
          <w:szCs w:val="24"/>
          <w:rtl/>
        </w:rPr>
        <w:lastRenderedPageBreak/>
        <w:t>ושבעת</w:t>
      </w:r>
      <w:r w:rsidR="002145CA"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אכילה שיש בה שביעה. ואיזו זו? כביצה.</w:t>
      </w:r>
    </w:p>
    <w:p w14:paraId="61223A20"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141B04F8" w14:textId="5D8A5D24" w:rsidR="00983C83" w:rsidRDefault="00983C83"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רבי מאיר </w:t>
      </w:r>
      <w:r w:rsidR="00AB64E0" w:rsidRPr="00E416E7">
        <w:rPr>
          <w:rFonts w:asciiTheme="minorBidi" w:hAnsiTheme="minorBidi"/>
          <w:sz w:val="24"/>
          <w:szCs w:val="24"/>
          <w:rtl/>
          <w:lang w:val="en-US"/>
        </w:rPr>
        <w:t xml:space="preserve">טוען </w:t>
      </w:r>
      <w:r w:rsidRPr="00E416E7">
        <w:rPr>
          <w:rFonts w:asciiTheme="minorBidi" w:hAnsiTheme="minorBidi"/>
          <w:sz w:val="24"/>
          <w:szCs w:val="24"/>
          <w:rtl/>
          <w:lang w:val="en-US"/>
        </w:rPr>
        <w:t xml:space="preserve">כי החיוב בברכת המזון </w:t>
      </w:r>
      <w:r w:rsidR="006D603B" w:rsidRPr="00E416E7">
        <w:rPr>
          <w:rFonts w:asciiTheme="minorBidi" w:hAnsiTheme="minorBidi"/>
          <w:sz w:val="24"/>
          <w:szCs w:val="24"/>
          <w:rtl/>
          <w:lang w:val="en-US"/>
        </w:rPr>
        <w:t xml:space="preserve">הוא </w:t>
      </w:r>
      <w:r w:rsidRPr="00E416E7">
        <w:rPr>
          <w:rFonts w:asciiTheme="minorBidi" w:hAnsiTheme="minorBidi"/>
          <w:sz w:val="24"/>
          <w:szCs w:val="24"/>
          <w:rtl/>
          <w:lang w:val="en-US"/>
        </w:rPr>
        <w:t xml:space="preserve">רק כאשר אוכלים ושותים </w:t>
      </w:r>
      <w:r w:rsidR="003A46CA" w:rsidRPr="00E416E7">
        <w:rPr>
          <w:rFonts w:asciiTheme="minorBidi" w:hAnsiTheme="minorBidi"/>
          <w:sz w:val="24"/>
          <w:szCs w:val="24"/>
          <w:rtl/>
          <w:lang w:val="en-US"/>
        </w:rPr>
        <w:t>כמות מינימלית סבירה</w:t>
      </w:r>
      <w:r w:rsidR="00AB64E0" w:rsidRPr="00E416E7">
        <w:rPr>
          <w:rFonts w:asciiTheme="minorBidi" w:hAnsiTheme="minorBidi"/>
          <w:sz w:val="24"/>
          <w:szCs w:val="24"/>
          <w:rtl/>
          <w:lang w:val="en-US"/>
        </w:rPr>
        <w:t xml:space="preserve"> הן של אכילה והן של שתייה</w:t>
      </w:r>
      <w:r w:rsidR="002145CA" w:rsidRPr="00E416E7">
        <w:rPr>
          <w:rFonts w:asciiTheme="minorBidi" w:hAnsiTheme="minorBidi"/>
          <w:sz w:val="24"/>
          <w:szCs w:val="24"/>
          <w:rtl/>
          <w:lang w:val="en-US"/>
        </w:rPr>
        <w:t xml:space="preserve">, </w:t>
      </w:r>
      <w:r w:rsidR="00AB64E0" w:rsidRPr="00E416E7">
        <w:rPr>
          <w:rFonts w:asciiTheme="minorBidi" w:hAnsiTheme="minorBidi"/>
          <w:sz w:val="24"/>
          <w:szCs w:val="24"/>
          <w:rtl/>
          <w:lang w:val="en-US"/>
        </w:rPr>
        <w:t xml:space="preserve">כלומר </w:t>
      </w:r>
      <w:r w:rsidR="003A46CA" w:rsidRPr="00E416E7">
        <w:rPr>
          <w:rFonts w:asciiTheme="minorBidi" w:hAnsiTheme="minorBidi"/>
          <w:sz w:val="24"/>
          <w:szCs w:val="24"/>
          <w:rtl/>
          <w:lang w:val="en-US"/>
        </w:rPr>
        <w:t>כזית</w:t>
      </w:r>
      <w:r w:rsidR="002145CA" w:rsidRPr="00E416E7">
        <w:rPr>
          <w:rFonts w:asciiTheme="minorBidi" w:hAnsiTheme="minorBidi"/>
          <w:sz w:val="24"/>
          <w:szCs w:val="24"/>
          <w:rtl/>
          <w:lang w:val="en-US"/>
        </w:rPr>
        <w:t xml:space="preserve"> אוכל</w:t>
      </w:r>
      <w:r w:rsidR="003A46CA" w:rsidRPr="00E416E7">
        <w:rPr>
          <w:rFonts w:asciiTheme="minorBidi" w:hAnsiTheme="minorBidi"/>
          <w:sz w:val="24"/>
          <w:szCs w:val="24"/>
          <w:rtl/>
          <w:lang w:val="en-US"/>
        </w:rPr>
        <w:t xml:space="preserve"> ורביעית</w:t>
      </w:r>
      <w:r w:rsidR="002145CA" w:rsidRPr="00E416E7">
        <w:rPr>
          <w:rFonts w:asciiTheme="minorBidi" w:hAnsiTheme="minorBidi"/>
          <w:sz w:val="24"/>
          <w:szCs w:val="24"/>
          <w:rtl/>
          <w:lang w:val="en-US"/>
        </w:rPr>
        <w:t xml:space="preserve"> שת</w:t>
      </w:r>
      <w:r w:rsidR="00684A5B" w:rsidRPr="00E416E7">
        <w:rPr>
          <w:rFonts w:asciiTheme="minorBidi" w:hAnsiTheme="minorBidi"/>
          <w:sz w:val="24"/>
          <w:szCs w:val="24"/>
          <w:rtl/>
          <w:lang w:val="en-US"/>
        </w:rPr>
        <w:t>י</w:t>
      </w:r>
      <w:r w:rsidR="002145CA" w:rsidRPr="00E416E7">
        <w:rPr>
          <w:rFonts w:asciiTheme="minorBidi" w:hAnsiTheme="minorBidi"/>
          <w:sz w:val="24"/>
          <w:szCs w:val="24"/>
          <w:rtl/>
          <w:lang w:val="en-US"/>
        </w:rPr>
        <w:t>יה</w:t>
      </w:r>
      <w:r w:rsidR="003A46CA" w:rsidRPr="00E416E7">
        <w:rPr>
          <w:rFonts w:asciiTheme="minorBidi" w:hAnsiTheme="minorBidi"/>
          <w:sz w:val="24"/>
          <w:szCs w:val="24"/>
          <w:rtl/>
          <w:lang w:val="en-US"/>
        </w:rPr>
        <w:t>. רבי יהודה סובר ששת</w:t>
      </w:r>
      <w:r w:rsidR="00AB64E0" w:rsidRPr="00E416E7">
        <w:rPr>
          <w:rFonts w:asciiTheme="minorBidi" w:hAnsiTheme="minorBidi"/>
          <w:sz w:val="24"/>
          <w:szCs w:val="24"/>
          <w:rtl/>
          <w:lang w:val="en-US"/>
        </w:rPr>
        <w:t>י</w:t>
      </w:r>
      <w:r w:rsidR="003A46CA" w:rsidRPr="00E416E7">
        <w:rPr>
          <w:rFonts w:asciiTheme="minorBidi" w:hAnsiTheme="minorBidi"/>
          <w:sz w:val="24"/>
          <w:szCs w:val="24"/>
          <w:rtl/>
          <w:lang w:val="en-US"/>
        </w:rPr>
        <w:t>יה אינה הכרחית, אך יש לאכול כמות שתוביל לשובע,</w:t>
      </w:r>
      <w:r w:rsidR="002A02BF" w:rsidRPr="00E416E7">
        <w:rPr>
          <w:rFonts w:asciiTheme="minorBidi" w:hAnsiTheme="minorBidi"/>
          <w:sz w:val="24"/>
          <w:szCs w:val="24"/>
          <w:rtl/>
          <w:lang w:val="en-US"/>
        </w:rPr>
        <w:t xml:space="preserve"> יותר מכזית, </w:t>
      </w:r>
      <w:r w:rsidR="00BA0016" w:rsidRPr="00E416E7">
        <w:rPr>
          <w:rFonts w:asciiTheme="minorBidi" w:hAnsiTheme="minorBidi"/>
          <w:sz w:val="24"/>
          <w:szCs w:val="24"/>
          <w:rtl/>
          <w:lang w:val="en-US"/>
        </w:rPr>
        <w:t xml:space="preserve">כלומר </w:t>
      </w:r>
      <w:r w:rsidR="00AB64E0" w:rsidRPr="00E416E7">
        <w:rPr>
          <w:rFonts w:asciiTheme="minorBidi" w:hAnsiTheme="minorBidi"/>
          <w:sz w:val="24"/>
          <w:szCs w:val="24"/>
          <w:rtl/>
          <w:lang w:val="en-US"/>
        </w:rPr>
        <w:t xml:space="preserve">שיעור </w:t>
      </w:r>
      <w:r w:rsidR="00172E1A" w:rsidRPr="00E416E7">
        <w:rPr>
          <w:rFonts w:asciiTheme="minorBidi" w:hAnsiTheme="minorBidi"/>
          <w:sz w:val="24"/>
          <w:szCs w:val="24"/>
          <w:rtl/>
          <w:lang w:val="en-US"/>
        </w:rPr>
        <w:t>'</w:t>
      </w:r>
      <w:r w:rsidR="003A46CA" w:rsidRPr="00E416E7">
        <w:rPr>
          <w:rFonts w:asciiTheme="minorBidi" w:hAnsiTheme="minorBidi"/>
          <w:sz w:val="24"/>
          <w:szCs w:val="24"/>
          <w:rtl/>
          <w:lang w:val="en-US"/>
        </w:rPr>
        <w:t>כביצה</w:t>
      </w:r>
      <w:r w:rsidR="00172E1A" w:rsidRPr="00E416E7">
        <w:rPr>
          <w:rFonts w:asciiTheme="minorBidi" w:hAnsiTheme="minorBidi"/>
          <w:sz w:val="24"/>
          <w:szCs w:val="24"/>
          <w:rtl/>
          <w:lang w:val="en-US"/>
        </w:rPr>
        <w:t>'</w:t>
      </w:r>
      <w:r w:rsidR="003A46CA" w:rsidRPr="00E416E7">
        <w:rPr>
          <w:rFonts w:asciiTheme="minorBidi" w:hAnsiTheme="minorBidi"/>
          <w:sz w:val="24"/>
          <w:szCs w:val="24"/>
          <w:rtl/>
          <w:lang w:val="en-US"/>
        </w:rPr>
        <w:t xml:space="preserve">. מפשט הדיון עולה כי המידות הללו </w:t>
      </w:r>
      <w:r w:rsidR="00553B4F" w:rsidRPr="00E416E7">
        <w:rPr>
          <w:rFonts w:asciiTheme="minorBidi" w:hAnsiTheme="minorBidi"/>
          <w:sz w:val="24"/>
          <w:szCs w:val="24"/>
          <w:rtl/>
          <w:lang w:val="en-US"/>
        </w:rPr>
        <w:t>הן</w:t>
      </w:r>
      <w:r w:rsidR="003A46CA" w:rsidRPr="00E416E7">
        <w:rPr>
          <w:rFonts w:asciiTheme="minorBidi" w:hAnsiTheme="minorBidi"/>
          <w:sz w:val="24"/>
          <w:szCs w:val="24"/>
          <w:rtl/>
          <w:lang w:val="en-US"/>
        </w:rPr>
        <w:t xml:space="preserve"> מדאורייתא.</w:t>
      </w:r>
    </w:p>
    <w:p w14:paraId="4B9DC40A" w14:textId="77777777" w:rsidR="00084EE2" w:rsidRPr="00E416E7" w:rsidRDefault="00084EE2" w:rsidP="00084EE2">
      <w:pPr>
        <w:widowControl w:val="0"/>
        <w:bidi/>
        <w:spacing w:after="0" w:line="240" w:lineRule="auto"/>
        <w:jc w:val="both"/>
        <w:rPr>
          <w:rFonts w:asciiTheme="minorBidi" w:hAnsiTheme="minorBidi"/>
          <w:sz w:val="24"/>
          <w:szCs w:val="24"/>
          <w:rtl/>
          <w:lang w:val="en-US"/>
        </w:rPr>
      </w:pPr>
    </w:p>
    <w:p w14:paraId="29BA72B3" w14:textId="5F82E648" w:rsidR="003A46CA" w:rsidRPr="00E416E7" w:rsidRDefault="003A46CA"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לעומת זאת, מגמרא אחרת, </w:t>
      </w:r>
      <w:r w:rsidR="00216027" w:rsidRPr="00E416E7">
        <w:rPr>
          <w:rFonts w:asciiTheme="minorBidi" w:hAnsiTheme="minorBidi"/>
          <w:sz w:val="24"/>
          <w:szCs w:val="24"/>
          <w:rtl/>
          <w:lang w:val="en-US"/>
        </w:rPr>
        <w:t>ה</w:t>
      </w:r>
      <w:r w:rsidR="00AB64E0" w:rsidRPr="00E416E7">
        <w:rPr>
          <w:rFonts w:asciiTheme="minorBidi" w:hAnsiTheme="minorBidi"/>
          <w:sz w:val="24"/>
          <w:szCs w:val="24"/>
          <w:rtl/>
          <w:lang w:val="en-US"/>
        </w:rPr>
        <w:t>כתובה</w:t>
      </w:r>
      <w:r w:rsidRPr="00E416E7">
        <w:rPr>
          <w:rFonts w:asciiTheme="minorBidi" w:hAnsiTheme="minorBidi"/>
          <w:sz w:val="24"/>
          <w:szCs w:val="24"/>
          <w:rtl/>
          <w:lang w:val="en-US"/>
        </w:rPr>
        <w:t xml:space="preserve"> כביכול </w:t>
      </w:r>
      <w:r w:rsidR="00AB64E0" w:rsidRPr="00E416E7">
        <w:rPr>
          <w:rFonts w:asciiTheme="minorBidi" w:hAnsiTheme="minorBidi"/>
          <w:sz w:val="24"/>
          <w:szCs w:val="24"/>
          <w:rtl/>
          <w:lang w:val="en-US"/>
        </w:rPr>
        <w:t>בקולו של</w:t>
      </w:r>
      <w:r w:rsidRPr="00E416E7">
        <w:rPr>
          <w:rFonts w:asciiTheme="minorBidi" w:hAnsiTheme="minorBidi"/>
          <w:sz w:val="24"/>
          <w:szCs w:val="24"/>
          <w:rtl/>
          <w:lang w:val="en-US"/>
        </w:rPr>
        <w:t xml:space="preserve"> ה', עולה כי המידות שהוזכרו </w:t>
      </w:r>
      <w:r w:rsidR="00105396" w:rsidRPr="00E416E7">
        <w:rPr>
          <w:rFonts w:asciiTheme="minorBidi" w:hAnsiTheme="minorBidi"/>
          <w:sz w:val="24"/>
          <w:szCs w:val="24"/>
          <w:rtl/>
          <w:lang w:val="en-US"/>
        </w:rPr>
        <w:t xml:space="preserve">הן </w:t>
      </w:r>
      <w:r w:rsidR="00AB64E0" w:rsidRPr="00E416E7">
        <w:rPr>
          <w:rFonts w:asciiTheme="minorBidi" w:hAnsiTheme="minorBidi"/>
          <w:sz w:val="24"/>
          <w:szCs w:val="24"/>
          <w:rtl/>
          <w:lang w:val="en-US"/>
        </w:rPr>
        <w:t xml:space="preserve">חומרות </w:t>
      </w:r>
      <w:r w:rsidRPr="00E416E7">
        <w:rPr>
          <w:rFonts w:asciiTheme="minorBidi" w:hAnsiTheme="minorBidi"/>
          <w:sz w:val="24"/>
          <w:szCs w:val="24"/>
          <w:rtl/>
          <w:lang w:val="en-US"/>
        </w:rPr>
        <w:t xml:space="preserve">מדרבנן. </w:t>
      </w:r>
      <w:r w:rsidR="00491FE1" w:rsidRPr="00E416E7">
        <w:rPr>
          <w:rFonts w:asciiTheme="minorBidi" w:hAnsiTheme="minorBidi"/>
          <w:sz w:val="24"/>
          <w:szCs w:val="24"/>
          <w:rtl/>
          <w:lang w:val="en-US"/>
        </w:rPr>
        <w:t>לשיטה זו</w:t>
      </w:r>
      <w:r w:rsidR="00783E3A" w:rsidRPr="00E416E7">
        <w:rPr>
          <w:rFonts w:asciiTheme="minorBidi" w:hAnsiTheme="minorBidi"/>
          <w:sz w:val="24"/>
          <w:szCs w:val="24"/>
          <w:rtl/>
          <w:lang w:val="en-US"/>
        </w:rPr>
        <w:t xml:space="preserve"> ניתן לומר </w:t>
      </w:r>
      <w:r w:rsidR="00AB64E0" w:rsidRPr="00E416E7">
        <w:rPr>
          <w:rFonts w:asciiTheme="minorBidi" w:hAnsiTheme="minorBidi"/>
          <w:sz w:val="24"/>
          <w:szCs w:val="24"/>
          <w:rtl/>
          <w:lang w:val="en-US"/>
        </w:rPr>
        <w:t xml:space="preserve">שהדרשה על בסיס הפסוקים </w:t>
      </w:r>
      <w:r w:rsidR="00105396" w:rsidRPr="00E416E7">
        <w:rPr>
          <w:rFonts w:asciiTheme="minorBidi" w:hAnsiTheme="minorBidi"/>
          <w:sz w:val="24"/>
          <w:szCs w:val="24"/>
          <w:rtl/>
          <w:lang w:val="en-US"/>
        </w:rPr>
        <w:t>היא</w:t>
      </w:r>
      <w:r w:rsidR="00AB64E0" w:rsidRPr="00E416E7">
        <w:rPr>
          <w:rFonts w:asciiTheme="minorBidi" w:hAnsiTheme="minorBidi"/>
          <w:sz w:val="24"/>
          <w:szCs w:val="24"/>
          <w:rtl/>
          <w:lang w:val="en-US"/>
        </w:rPr>
        <w:t xml:space="preserve"> אסמכתא, כלי שבו חז"ל מקשרים דין </w:t>
      </w:r>
      <w:r w:rsidR="00105396" w:rsidRPr="00E416E7">
        <w:rPr>
          <w:rFonts w:asciiTheme="minorBidi" w:hAnsiTheme="minorBidi"/>
          <w:sz w:val="24"/>
          <w:szCs w:val="24"/>
          <w:rtl/>
          <w:lang w:val="en-US"/>
        </w:rPr>
        <w:t xml:space="preserve">שהם קבעו </w:t>
      </w:r>
      <w:r w:rsidR="00AB64E0" w:rsidRPr="00E416E7">
        <w:rPr>
          <w:rFonts w:asciiTheme="minorBidi" w:hAnsiTheme="minorBidi"/>
          <w:sz w:val="24"/>
          <w:szCs w:val="24"/>
          <w:rtl/>
          <w:lang w:val="en-US"/>
        </w:rPr>
        <w:t>למילים בתורה כדי ל</w:t>
      </w:r>
      <w:r w:rsidR="00105396" w:rsidRPr="00E416E7">
        <w:rPr>
          <w:rFonts w:asciiTheme="minorBidi" w:hAnsiTheme="minorBidi"/>
          <w:sz w:val="24"/>
          <w:szCs w:val="24"/>
          <w:rtl/>
          <w:lang w:val="en-US"/>
        </w:rPr>
        <w:t>ע</w:t>
      </w:r>
      <w:r w:rsidR="00AB64E0" w:rsidRPr="00E416E7">
        <w:rPr>
          <w:rFonts w:asciiTheme="minorBidi" w:hAnsiTheme="minorBidi"/>
          <w:sz w:val="24"/>
          <w:szCs w:val="24"/>
          <w:rtl/>
          <w:lang w:val="en-US"/>
        </w:rPr>
        <w:t>גן אותו בזיכרון</w:t>
      </w:r>
      <w:r w:rsidR="00783E3A" w:rsidRPr="00E416E7">
        <w:rPr>
          <w:rFonts w:asciiTheme="minorBidi" w:hAnsiTheme="minorBidi"/>
          <w:sz w:val="24"/>
          <w:szCs w:val="24"/>
          <w:rtl/>
          <w:lang w:val="en-US"/>
        </w:rPr>
        <w:t>.</w:t>
      </w:r>
      <w:r w:rsidR="00783E3A" w:rsidRPr="00E416E7">
        <w:rPr>
          <w:rStyle w:val="FootnoteReference"/>
          <w:rFonts w:asciiTheme="minorBidi" w:hAnsiTheme="minorBidi"/>
          <w:sz w:val="24"/>
          <w:szCs w:val="24"/>
          <w:rtl/>
          <w:lang w:val="en-US"/>
        </w:rPr>
        <w:footnoteReference w:id="4"/>
      </w:r>
      <w:r w:rsidR="00783E3A" w:rsidRPr="00E416E7">
        <w:rPr>
          <w:rFonts w:asciiTheme="minorBidi" w:hAnsiTheme="minorBidi"/>
          <w:sz w:val="24"/>
          <w:szCs w:val="24"/>
          <w:rtl/>
          <w:lang w:val="en-US"/>
        </w:rPr>
        <w:t xml:space="preserve"> </w:t>
      </w:r>
    </w:p>
    <w:p w14:paraId="5E04CC45"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239BA063" w14:textId="3BC93C69" w:rsidR="00783E3A" w:rsidRPr="00E416E7" w:rsidRDefault="00783E3A"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כ</w:t>
      </w:r>
      <w:r w:rsidR="00523771"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2464B85A" w14:textId="77777777" w:rsidR="00783E3A" w:rsidRPr="00E416E7" w:rsidRDefault="00783E3A"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וְכִי לֹא אֶשָּׂא פָּנִים לְיִשְׂרָאֵל, שֶׁכָּתַבְתִּי לָהֶם בַּתּוֹרָה ״וְאָכַלְתָּ וְשָׂבָעְתָּ וּבֵרַכְתָּ אֶת ה׳ אֱלֹקיךָ״, וְהֵם מְדַקְדְּקִים [עַל] עַצְמָם עַד כְּזַיִת וְעַד כְּבֵיצָה.</w:t>
      </w:r>
    </w:p>
    <w:p w14:paraId="781B83E9"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0082B65C" w14:textId="3ACF60F9" w:rsidR="00783E3A" w:rsidRPr="00E416E7" w:rsidRDefault="00783E3A"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חלק מן ה</w:t>
      </w:r>
      <w:r w:rsidR="003D7C52" w:rsidRPr="00E416E7">
        <w:rPr>
          <w:rFonts w:asciiTheme="minorBidi" w:hAnsiTheme="minorBidi"/>
          <w:sz w:val="24"/>
          <w:szCs w:val="24"/>
          <w:rtl/>
          <w:lang w:val="en-US"/>
        </w:rPr>
        <w:t>ראשונים</w:t>
      </w:r>
      <w:r w:rsidRPr="00E416E7">
        <w:rPr>
          <w:rFonts w:asciiTheme="minorBidi" w:hAnsiTheme="minorBidi"/>
          <w:sz w:val="24"/>
          <w:szCs w:val="24"/>
          <w:rtl/>
          <w:lang w:val="en-US"/>
        </w:rPr>
        <w:t xml:space="preserve">, רבנו יונה ביניהם, מתייחסים </w:t>
      </w:r>
      <w:r w:rsidR="003D7C52" w:rsidRPr="00E416E7">
        <w:rPr>
          <w:rFonts w:asciiTheme="minorBidi" w:hAnsiTheme="minorBidi"/>
          <w:sz w:val="24"/>
          <w:szCs w:val="24"/>
          <w:rtl/>
          <w:lang w:val="en-US"/>
        </w:rPr>
        <w:t xml:space="preserve">לדרשה </w:t>
      </w:r>
      <w:r w:rsidRPr="00E416E7">
        <w:rPr>
          <w:rFonts w:asciiTheme="minorBidi" w:hAnsiTheme="minorBidi"/>
          <w:sz w:val="24"/>
          <w:szCs w:val="24"/>
          <w:rtl/>
          <w:lang w:val="en-US"/>
        </w:rPr>
        <w:t>מן הפסוק כפשוט</w:t>
      </w:r>
      <w:r w:rsidR="00F1055E" w:rsidRPr="00E416E7">
        <w:rPr>
          <w:rFonts w:asciiTheme="minorBidi" w:hAnsiTheme="minorBidi"/>
          <w:sz w:val="24"/>
          <w:szCs w:val="24"/>
          <w:rtl/>
          <w:lang w:val="en-US"/>
        </w:rPr>
        <w:t>ה</w:t>
      </w:r>
      <w:r w:rsidR="0003379C" w:rsidRPr="00E416E7">
        <w:rPr>
          <w:rFonts w:asciiTheme="minorBidi" w:hAnsiTheme="minorBidi"/>
          <w:sz w:val="24"/>
          <w:szCs w:val="24"/>
          <w:rtl/>
          <w:lang w:val="en-US"/>
        </w:rPr>
        <w:t>,</w:t>
      </w:r>
      <w:r w:rsidR="00F1055E" w:rsidRPr="00E416E7">
        <w:rPr>
          <w:rFonts w:asciiTheme="minorBidi" w:hAnsiTheme="minorBidi"/>
          <w:sz w:val="24"/>
          <w:szCs w:val="24"/>
          <w:rtl/>
          <w:lang w:val="en-US"/>
        </w:rPr>
        <w:t xml:space="preserve"> כלומר </w:t>
      </w:r>
      <w:r w:rsidR="0003379C" w:rsidRPr="00E416E7">
        <w:rPr>
          <w:rFonts w:asciiTheme="minorBidi" w:hAnsiTheme="minorBidi"/>
          <w:sz w:val="24"/>
          <w:szCs w:val="24"/>
          <w:rtl/>
          <w:lang w:val="en-US"/>
        </w:rPr>
        <w:t>הם סוברים ש</w:t>
      </w:r>
      <w:r w:rsidR="00F1055E" w:rsidRPr="00E416E7">
        <w:rPr>
          <w:rFonts w:asciiTheme="minorBidi" w:hAnsiTheme="minorBidi"/>
          <w:sz w:val="24"/>
          <w:szCs w:val="24"/>
          <w:rtl/>
          <w:lang w:val="en-US"/>
        </w:rPr>
        <w:t xml:space="preserve">שובע </w:t>
      </w:r>
      <w:r w:rsidR="0003379C" w:rsidRPr="00E416E7">
        <w:rPr>
          <w:rFonts w:asciiTheme="minorBidi" w:hAnsiTheme="minorBidi"/>
          <w:sz w:val="24"/>
          <w:szCs w:val="24"/>
          <w:rtl/>
          <w:lang w:val="en-US"/>
        </w:rPr>
        <w:t xml:space="preserve">הוא </w:t>
      </w:r>
      <w:r w:rsidR="00F1055E" w:rsidRPr="00E416E7">
        <w:rPr>
          <w:rFonts w:asciiTheme="minorBidi" w:hAnsiTheme="minorBidi"/>
          <w:sz w:val="24"/>
          <w:szCs w:val="24"/>
          <w:rtl/>
          <w:lang w:val="en-US"/>
        </w:rPr>
        <w:t xml:space="preserve">שיעור </w:t>
      </w:r>
      <w:r w:rsidR="0003379C" w:rsidRPr="00E416E7">
        <w:rPr>
          <w:rFonts w:asciiTheme="minorBidi" w:hAnsiTheme="minorBidi"/>
          <w:sz w:val="24"/>
          <w:szCs w:val="24"/>
          <w:rtl/>
          <w:lang w:val="en-US"/>
        </w:rPr>
        <w:t xml:space="preserve">מוגדר </w:t>
      </w:r>
      <w:r w:rsidR="00452F76" w:rsidRPr="00E416E7">
        <w:rPr>
          <w:rFonts w:asciiTheme="minorBidi" w:hAnsiTheme="minorBidi"/>
          <w:sz w:val="24"/>
          <w:szCs w:val="24"/>
          <w:rtl/>
          <w:lang w:val="en-US"/>
        </w:rPr>
        <w:t>ואובייקטיבי</w:t>
      </w:r>
      <w:r w:rsidR="001F3F26" w:rsidRPr="00E416E7">
        <w:rPr>
          <w:rFonts w:asciiTheme="minorBidi" w:hAnsiTheme="minorBidi"/>
          <w:sz w:val="24"/>
          <w:szCs w:val="24"/>
          <w:rtl/>
          <w:lang w:val="en-US"/>
        </w:rPr>
        <w:t xml:space="preserve"> </w:t>
      </w:r>
      <w:r w:rsidR="003D7C52" w:rsidRPr="00E416E7">
        <w:rPr>
          <w:rFonts w:asciiTheme="minorBidi" w:hAnsiTheme="minorBidi"/>
          <w:sz w:val="24"/>
          <w:szCs w:val="24"/>
          <w:rtl/>
          <w:lang w:val="en-US"/>
        </w:rPr>
        <w:t>מן התורה</w:t>
      </w:r>
      <w:r w:rsidR="00F1055E" w:rsidRPr="00E416E7">
        <w:rPr>
          <w:rFonts w:asciiTheme="minorBidi" w:hAnsiTheme="minorBidi"/>
          <w:sz w:val="24"/>
          <w:szCs w:val="24"/>
          <w:rtl/>
          <w:lang w:val="en-US"/>
        </w:rPr>
        <w:t xml:space="preserve">. </w:t>
      </w:r>
      <w:r w:rsidR="0003379C" w:rsidRPr="00E416E7">
        <w:rPr>
          <w:rFonts w:asciiTheme="minorBidi" w:hAnsiTheme="minorBidi"/>
          <w:sz w:val="24"/>
          <w:szCs w:val="24"/>
          <w:rtl/>
          <w:lang w:val="en-US"/>
        </w:rPr>
        <w:t>לכן</w:t>
      </w:r>
      <w:r w:rsidR="00F1055E" w:rsidRPr="00E416E7">
        <w:rPr>
          <w:rFonts w:asciiTheme="minorBidi" w:hAnsiTheme="minorBidi"/>
          <w:sz w:val="24"/>
          <w:szCs w:val="24"/>
          <w:rtl/>
          <w:lang w:val="en-US"/>
        </w:rPr>
        <w:t xml:space="preserve"> רק מי שאוכל כביצה או יותר חייב בברכת המזון מדאורייתא.</w:t>
      </w:r>
      <w:r w:rsidR="00F1055E" w:rsidRPr="00E416E7">
        <w:rPr>
          <w:rStyle w:val="FootnoteReference"/>
          <w:rFonts w:asciiTheme="minorBidi" w:hAnsiTheme="minorBidi"/>
          <w:sz w:val="24"/>
          <w:szCs w:val="24"/>
          <w:rtl/>
          <w:lang w:val="en-US"/>
        </w:rPr>
        <w:footnoteReference w:id="5"/>
      </w:r>
      <w:r w:rsidRPr="00E416E7">
        <w:rPr>
          <w:rFonts w:asciiTheme="minorBidi" w:hAnsiTheme="minorBidi"/>
          <w:sz w:val="24"/>
          <w:szCs w:val="24"/>
          <w:rtl/>
          <w:lang w:val="en-US"/>
        </w:rPr>
        <w:t xml:space="preserve"> </w:t>
      </w:r>
    </w:p>
    <w:p w14:paraId="71324421"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2DDA3A7C" w14:textId="6F5A8077" w:rsidR="00F1055E" w:rsidRPr="00E416E7" w:rsidRDefault="00F1055E"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רבינו יונה על הרי”ף ברכות יא</w:t>
      </w:r>
      <w:r w:rsidR="00106BFA"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xml:space="preserve"> בדפי הרי”ף </w:t>
      </w:r>
    </w:p>
    <w:p w14:paraId="28027712" w14:textId="77777777" w:rsidR="00F1055E" w:rsidRPr="00E416E7" w:rsidRDefault="00F1055E"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ושיעור כדי שביעה אינו בפחות מכביצה</w:t>
      </w:r>
    </w:p>
    <w:p w14:paraId="52BA9CED" w14:textId="77777777" w:rsidR="00CA4299" w:rsidRPr="00E416E7" w:rsidRDefault="00CA4299" w:rsidP="00E416E7">
      <w:pPr>
        <w:widowControl w:val="0"/>
        <w:bidi/>
        <w:spacing w:after="0" w:line="240" w:lineRule="auto"/>
        <w:jc w:val="both"/>
        <w:rPr>
          <w:rFonts w:asciiTheme="minorBidi" w:hAnsiTheme="minorBidi"/>
          <w:sz w:val="24"/>
          <w:szCs w:val="24"/>
          <w:lang w:val="en-US"/>
        </w:rPr>
      </w:pPr>
    </w:p>
    <w:p w14:paraId="10721B0C" w14:textId="306CA31F" w:rsidR="00783E3A" w:rsidRPr="00E416E7" w:rsidRDefault="00F1055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אחרים, לרבות הרמב"ם, פוסקים כי "ושבעת" </w:t>
      </w:r>
      <w:r w:rsidR="009F1ACF" w:rsidRPr="00E416E7">
        <w:rPr>
          <w:rFonts w:asciiTheme="minorBidi" w:hAnsiTheme="minorBidi"/>
          <w:sz w:val="24"/>
          <w:szCs w:val="24"/>
          <w:rtl/>
          <w:lang w:val="en-US"/>
        </w:rPr>
        <w:t xml:space="preserve">הוא </w:t>
      </w:r>
      <w:r w:rsidRPr="00E416E7">
        <w:rPr>
          <w:rFonts w:asciiTheme="minorBidi" w:hAnsiTheme="minorBidi"/>
          <w:sz w:val="24"/>
          <w:szCs w:val="24"/>
          <w:rtl/>
          <w:lang w:val="en-US"/>
        </w:rPr>
        <w:t>שיעור סובייקטיבי, כך שהחובה מדאורייתא ל</w:t>
      </w:r>
      <w:r w:rsidR="009F1ACF" w:rsidRPr="00E416E7">
        <w:rPr>
          <w:rFonts w:asciiTheme="minorBidi" w:hAnsiTheme="minorBidi"/>
          <w:sz w:val="24"/>
          <w:szCs w:val="24"/>
          <w:rtl/>
          <w:lang w:val="en-US"/>
        </w:rPr>
        <w:t xml:space="preserve">ברך </w:t>
      </w:r>
      <w:r w:rsidRPr="00E416E7">
        <w:rPr>
          <w:rFonts w:asciiTheme="minorBidi" w:hAnsiTheme="minorBidi"/>
          <w:sz w:val="24"/>
          <w:szCs w:val="24"/>
          <w:rtl/>
          <w:lang w:val="en-US"/>
        </w:rPr>
        <w:t xml:space="preserve">ברכת המזון תלויה בשאלה האם האדם חש שובע באופן אישי לאחר האכילה, ולא </w:t>
      </w:r>
      <w:r w:rsidR="00A645BB" w:rsidRPr="00E416E7">
        <w:rPr>
          <w:rFonts w:asciiTheme="minorBidi" w:hAnsiTheme="minorBidi"/>
          <w:sz w:val="24"/>
          <w:szCs w:val="24"/>
          <w:rtl/>
          <w:lang w:val="en-US"/>
        </w:rPr>
        <w:t>בשיעור מוגדר</w:t>
      </w:r>
      <w:r w:rsidR="001F3F26" w:rsidRPr="00E416E7">
        <w:rPr>
          <w:rFonts w:asciiTheme="minorBidi" w:hAnsiTheme="minorBidi"/>
          <w:sz w:val="24"/>
          <w:szCs w:val="24"/>
          <w:rtl/>
          <w:lang w:val="en-US"/>
        </w:rPr>
        <w:t xml:space="preserve"> </w:t>
      </w:r>
      <w:r w:rsidR="00C43077" w:rsidRPr="00E416E7">
        <w:rPr>
          <w:rFonts w:asciiTheme="minorBidi" w:hAnsiTheme="minorBidi"/>
          <w:sz w:val="24"/>
          <w:szCs w:val="24"/>
          <w:rtl/>
          <w:lang w:val="en-US"/>
        </w:rPr>
        <w:t>ו</w:t>
      </w:r>
      <w:r w:rsidR="001F3F26" w:rsidRPr="00E416E7">
        <w:rPr>
          <w:rFonts w:asciiTheme="minorBidi" w:hAnsiTheme="minorBidi"/>
          <w:sz w:val="24"/>
          <w:szCs w:val="24"/>
          <w:rtl/>
          <w:lang w:val="en-US"/>
        </w:rPr>
        <w:t>אחיד</w:t>
      </w:r>
      <w:r w:rsidRPr="00E416E7">
        <w:rPr>
          <w:rFonts w:asciiTheme="minorBidi" w:hAnsiTheme="minorBidi"/>
          <w:sz w:val="24"/>
          <w:szCs w:val="24"/>
          <w:rtl/>
          <w:lang w:val="en-US"/>
        </w:rPr>
        <w:t>.</w:t>
      </w:r>
      <w:r w:rsidRPr="00E416E7">
        <w:rPr>
          <w:rStyle w:val="FootnoteReference"/>
          <w:rFonts w:asciiTheme="minorBidi" w:hAnsiTheme="minorBidi"/>
          <w:sz w:val="24"/>
          <w:szCs w:val="24"/>
          <w:rtl/>
          <w:lang w:val="en-US"/>
        </w:rPr>
        <w:footnoteReference w:id="6"/>
      </w:r>
    </w:p>
    <w:p w14:paraId="45D9BE06"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65EEAED9" w14:textId="77777777" w:rsidR="00D51198" w:rsidRPr="00E416E7" w:rsidRDefault="00D51198" w:rsidP="00E416E7">
      <w:pPr>
        <w:widowControl w:val="0"/>
        <w:bidi/>
        <w:spacing w:after="0" w:line="240" w:lineRule="auto"/>
        <w:ind w:left="720"/>
        <w:jc w:val="both"/>
        <w:rPr>
          <w:rFonts w:asciiTheme="minorBidi" w:hAnsiTheme="minorBidi"/>
          <w:sz w:val="24"/>
          <w:szCs w:val="24"/>
        </w:rPr>
      </w:pPr>
      <w:r w:rsidRPr="00E416E7">
        <w:rPr>
          <w:rFonts w:asciiTheme="minorBidi" w:hAnsiTheme="minorBidi"/>
          <w:sz w:val="24"/>
          <w:szCs w:val="24"/>
          <w:rtl/>
        </w:rPr>
        <w:t>רמב”ם הלכות ברכות פרק א הלכה א </w:t>
      </w:r>
    </w:p>
    <w:p w14:paraId="10B69D4B" w14:textId="77777777" w:rsidR="00D51198" w:rsidRPr="00E416E7" w:rsidRDefault="00D51198" w:rsidP="00E416E7">
      <w:pPr>
        <w:widowControl w:val="0"/>
        <w:bidi/>
        <w:spacing w:after="0" w:line="240" w:lineRule="auto"/>
        <w:ind w:left="720"/>
        <w:jc w:val="both"/>
        <w:rPr>
          <w:rFonts w:asciiTheme="minorBidi" w:hAnsiTheme="minorBidi"/>
          <w:sz w:val="24"/>
          <w:szCs w:val="24"/>
        </w:rPr>
      </w:pPr>
      <w:r w:rsidRPr="00E416E7">
        <w:rPr>
          <w:rFonts w:asciiTheme="minorBidi" w:hAnsiTheme="minorBidi"/>
          <w:sz w:val="24"/>
          <w:szCs w:val="24"/>
          <w:rtl/>
        </w:rPr>
        <w:t>ואינו חייב מן התורה אלא אם כן שבע שנאמר ואכלת ושבעת וברכת, ומדברי סופרים אכל אפילו כזית מברך אחריו.</w:t>
      </w:r>
    </w:p>
    <w:p w14:paraId="572CC3F1" w14:textId="77777777" w:rsidR="00CA4299" w:rsidRPr="00E416E7" w:rsidRDefault="00CA4299" w:rsidP="00E416E7">
      <w:pPr>
        <w:widowControl w:val="0"/>
        <w:bidi/>
        <w:spacing w:after="0" w:line="240" w:lineRule="auto"/>
        <w:ind w:left="720"/>
        <w:jc w:val="both"/>
        <w:rPr>
          <w:rFonts w:asciiTheme="minorBidi" w:hAnsiTheme="minorBidi"/>
          <w:sz w:val="24"/>
          <w:szCs w:val="24"/>
          <w:rtl/>
        </w:rPr>
      </w:pPr>
    </w:p>
    <w:p w14:paraId="2990101D" w14:textId="3B02DDAA" w:rsidR="00783E3A" w:rsidRDefault="003D7C52"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בעקבות לשון התלמוד שבני ישראל "מדקדקים על עצמם", מוסיף </w:t>
      </w:r>
      <w:r w:rsidR="0032311D" w:rsidRPr="00E416E7">
        <w:rPr>
          <w:rFonts w:asciiTheme="minorBidi" w:hAnsiTheme="minorBidi"/>
          <w:sz w:val="24"/>
          <w:szCs w:val="24"/>
          <w:rtl/>
          <w:lang w:val="en-US"/>
        </w:rPr>
        <w:t xml:space="preserve">הרמב"ם </w:t>
      </w:r>
      <w:r w:rsidRPr="00E416E7">
        <w:rPr>
          <w:rFonts w:asciiTheme="minorBidi" w:hAnsiTheme="minorBidi"/>
          <w:sz w:val="24"/>
          <w:szCs w:val="24"/>
          <w:rtl/>
          <w:lang w:val="en-US"/>
        </w:rPr>
        <w:t xml:space="preserve">שאמירת </w:t>
      </w:r>
      <w:r w:rsidR="0032311D" w:rsidRPr="00E416E7">
        <w:rPr>
          <w:rFonts w:asciiTheme="minorBidi" w:hAnsiTheme="minorBidi"/>
          <w:sz w:val="24"/>
          <w:szCs w:val="24"/>
          <w:rtl/>
          <w:lang w:val="en-US"/>
        </w:rPr>
        <w:t xml:space="preserve">ברכת המזון לאחר אכילה שלא גרמה לשובע </w:t>
      </w:r>
      <w:r w:rsidR="00AC39E5" w:rsidRPr="00E416E7">
        <w:rPr>
          <w:rFonts w:asciiTheme="minorBidi" w:hAnsiTheme="minorBidi"/>
          <w:sz w:val="24"/>
          <w:szCs w:val="24"/>
          <w:rtl/>
          <w:lang w:val="en-US"/>
        </w:rPr>
        <w:t xml:space="preserve">היא </w:t>
      </w:r>
      <w:r w:rsidR="0032311D" w:rsidRPr="00E416E7">
        <w:rPr>
          <w:rFonts w:asciiTheme="minorBidi" w:hAnsiTheme="minorBidi"/>
          <w:sz w:val="24"/>
          <w:szCs w:val="24"/>
          <w:rtl/>
          <w:lang w:val="en-US"/>
        </w:rPr>
        <w:t xml:space="preserve">חובה מדרבנן. </w:t>
      </w:r>
    </w:p>
    <w:p w14:paraId="260CC1E6" w14:textId="77777777" w:rsidR="00084EE2" w:rsidRPr="00E416E7" w:rsidRDefault="00084EE2" w:rsidP="00084EE2">
      <w:pPr>
        <w:widowControl w:val="0"/>
        <w:bidi/>
        <w:spacing w:after="0" w:line="240" w:lineRule="auto"/>
        <w:jc w:val="both"/>
        <w:rPr>
          <w:rFonts w:asciiTheme="minorBidi" w:hAnsiTheme="minorBidi"/>
          <w:sz w:val="24"/>
          <w:szCs w:val="24"/>
          <w:rtl/>
          <w:lang w:val="en-US"/>
        </w:rPr>
      </w:pPr>
    </w:p>
    <w:p w14:paraId="203854B9" w14:textId="6E4B6D57" w:rsidR="00073323" w:rsidRPr="00E416E7" w:rsidRDefault="00E03EE2" w:rsidP="00E416E7">
      <w:pPr>
        <w:pStyle w:val="Heading1"/>
        <w:keepNext w:val="0"/>
        <w:keepLines w:val="0"/>
        <w:widowControl w:val="0"/>
        <w:spacing w:before="0" w:line="240" w:lineRule="auto"/>
        <w:jc w:val="both"/>
        <w:rPr>
          <w:sz w:val="24"/>
          <w:szCs w:val="24"/>
        </w:rPr>
      </w:pPr>
      <w:r w:rsidRPr="00E416E7">
        <w:rPr>
          <w:sz w:val="24"/>
          <w:szCs w:val="24"/>
          <w:rtl/>
        </w:rPr>
        <w:t>הנוסח</w:t>
      </w:r>
    </w:p>
    <w:p w14:paraId="1FD2DB9E"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6BED7353" w14:textId="593BB9A1" w:rsidR="006773AC" w:rsidRPr="00E416E7" w:rsidRDefault="006773AC"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דברי </w:t>
      </w:r>
      <w:r w:rsidR="002D319A" w:rsidRPr="00E416E7">
        <w:rPr>
          <w:rFonts w:asciiTheme="minorBidi" w:hAnsiTheme="minorBidi"/>
          <w:sz w:val="24"/>
          <w:szCs w:val="24"/>
          <w:rtl/>
          <w:lang w:val="en-US"/>
        </w:rPr>
        <w:t xml:space="preserve">חז"ל </w:t>
      </w:r>
      <w:r w:rsidR="006E3B93" w:rsidRPr="00E416E7">
        <w:rPr>
          <w:rFonts w:asciiTheme="minorBidi" w:hAnsiTheme="minorBidi"/>
          <w:sz w:val="24"/>
          <w:szCs w:val="24"/>
          <w:rtl/>
          <w:lang w:val="en-US"/>
        </w:rPr>
        <w:t>מהווים גם</w:t>
      </w:r>
      <w:r w:rsidRPr="00E416E7">
        <w:rPr>
          <w:rFonts w:asciiTheme="minorBidi" w:hAnsiTheme="minorBidi"/>
          <w:sz w:val="24"/>
          <w:szCs w:val="24"/>
          <w:rtl/>
          <w:lang w:val="en-US"/>
        </w:rPr>
        <w:t xml:space="preserve"> בסיס </w:t>
      </w:r>
      <w:r w:rsidR="006E3B93" w:rsidRPr="00E416E7">
        <w:rPr>
          <w:rFonts w:asciiTheme="minorBidi" w:hAnsiTheme="minorBidi"/>
          <w:sz w:val="24"/>
          <w:szCs w:val="24"/>
          <w:rtl/>
          <w:lang w:val="en-US"/>
        </w:rPr>
        <w:t>ל</w:t>
      </w:r>
      <w:r w:rsidR="00E03EE2" w:rsidRPr="00E416E7">
        <w:rPr>
          <w:rFonts w:asciiTheme="minorBidi" w:hAnsiTheme="minorBidi"/>
          <w:sz w:val="24"/>
          <w:szCs w:val="24"/>
          <w:rtl/>
          <w:lang w:val="en-US"/>
        </w:rPr>
        <w:t>נוסח</w:t>
      </w:r>
      <w:r w:rsidR="002D319A" w:rsidRPr="00E416E7">
        <w:rPr>
          <w:rFonts w:asciiTheme="minorBidi" w:hAnsiTheme="minorBidi"/>
          <w:sz w:val="24"/>
          <w:szCs w:val="24"/>
          <w:rtl/>
          <w:lang w:val="en-US"/>
        </w:rPr>
        <w:t xml:space="preserve"> </w:t>
      </w:r>
      <w:r w:rsidRPr="00E416E7">
        <w:rPr>
          <w:rFonts w:asciiTheme="minorBidi" w:hAnsiTheme="minorBidi"/>
          <w:sz w:val="24"/>
          <w:szCs w:val="24"/>
          <w:rtl/>
          <w:lang w:val="en-US"/>
        </w:rPr>
        <w:t>ש</w:t>
      </w:r>
      <w:r w:rsidR="002D319A" w:rsidRPr="00E416E7">
        <w:rPr>
          <w:rFonts w:asciiTheme="minorBidi" w:hAnsiTheme="minorBidi"/>
          <w:sz w:val="24"/>
          <w:szCs w:val="24"/>
          <w:rtl/>
          <w:lang w:val="en-US"/>
        </w:rPr>
        <w:t>ל</w:t>
      </w:r>
      <w:r w:rsidRPr="00E416E7">
        <w:rPr>
          <w:rFonts w:asciiTheme="minorBidi" w:hAnsiTheme="minorBidi"/>
          <w:sz w:val="24"/>
          <w:szCs w:val="24"/>
          <w:rtl/>
          <w:lang w:val="en-US"/>
        </w:rPr>
        <w:t xml:space="preserve"> </w:t>
      </w:r>
      <w:r w:rsidR="002D319A" w:rsidRPr="00E416E7">
        <w:rPr>
          <w:rFonts w:asciiTheme="minorBidi" w:hAnsiTheme="minorBidi"/>
          <w:sz w:val="24"/>
          <w:szCs w:val="24"/>
          <w:rtl/>
          <w:lang w:val="en-US"/>
        </w:rPr>
        <w:t xml:space="preserve">ברכת המזון. כיצד הגענו </w:t>
      </w:r>
      <w:r w:rsidRPr="00E416E7">
        <w:rPr>
          <w:rFonts w:asciiTheme="minorBidi" w:hAnsiTheme="minorBidi"/>
          <w:sz w:val="24"/>
          <w:szCs w:val="24"/>
          <w:rtl/>
          <w:lang w:val="en-US"/>
        </w:rPr>
        <w:t xml:space="preserve">מהציווי הקצר </w:t>
      </w:r>
      <w:r w:rsidR="002D319A" w:rsidRPr="00E416E7">
        <w:rPr>
          <w:rFonts w:asciiTheme="minorBidi" w:hAnsiTheme="minorBidi"/>
          <w:sz w:val="24"/>
          <w:szCs w:val="24"/>
          <w:rtl/>
          <w:lang w:val="en-US"/>
        </w:rPr>
        <w:t xml:space="preserve">"וברכת את ה' אלוקיך על הארץ הטובה אשר נתן לך", אל הנוסח </w:t>
      </w:r>
      <w:r w:rsidRPr="00E416E7">
        <w:rPr>
          <w:rFonts w:asciiTheme="minorBidi" w:hAnsiTheme="minorBidi"/>
          <w:sz w:val="24"/>
          <w:szCs w:val="24"/>
          <w:rtl/>
          <w:lang w:val="en-US"/>
        </w:rPr>
        <w:t xml:space="preserve">הארוך </w:t>
      </w:r>
      <w:r w:rsidR="002D319A" w:rsidRPr="00E416E7">
        <w:rPr>
          <w:rFonts w:asciiTheme="minorBidi" w:hAnsiTheme="minorBidi"/>
          <w:sz w:val="24"/>
          <w:szCs w:val="24"/>
          <w:rtl/>
          <w:lang w:val="en-US"/>
        </w:rPr>
        <w:t xml:space="preserve">של ברכת המזון </w:t>
      </w:r>
      <w:r w:rsidRPr="00E416E7">
        <w:rPr>
          <w:rFonts w:asciiTheme="minorBidi" w:hAnsiTheme="minorBidi"/>
          <w:sz w:val="24"/>
          <w:szCs w:val="24"/>
          <w:rtl/>
          <w:lang w:val="en-US"/>
        </w:rPr>
        <w:t>המוכר כיום</w:t>
      </w:r>
      <w:r w:rsidR="002D319A" w:rsidRPr="00E416E7">
        <w:rPr>
          <w:rFonts w:asciiTheme="minorBidi" w:hAnsiTheme="minorBidi"/>
          <w:sz w:val="24"/>
          <w:szCs w:val="24"/>
          <w:rtl/>
          <w:lang w:val="en-US"/>
        </w:rPr>
        <w:t>?</w:t>
      </w:r>
      <w:r w:rsidR="0008240D" w:rsidRPr="00E416E7">
        <w:rPr>
          <w:rFonts w:asciiTheme="minorBidi" w:hAnsiTheme="minorBidi"/>
          <w:sz w:val="24"/>
          <w:szCs w:val="24"/>
          <w:rtl/>
          <w:lang w:val="en-US"/>
        </w:rPr>
        <w:t xml:space="preserve"> </w:t>
      </w:r>
    </w:p>
    <w:p w14:paraId="6EED077D"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2AC8E1BC" w14:textId="634D3B50" w:rsidR="0008240D" w:rsidRPr="00E416E7" w:rsidRDefault="0008240D"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הגמרא מסבירה מהו מקור הטקסט בשתי דרכים שונות.</w:t>
      </w:r>
      <w:r w:rsidR="006773AC" w:rsidRPr="00E416E7">
        <w:rPr>
          <w:rFonts w:asciiTheme="minorBidi" w:hAnsiTheme="minorBidi"/>
          <w:sz w:val="24"/>
          <w:szCs w:val="24"/>
          <w:rtl/>
          <w:lang w:val="en-US"/>
        </w:rPr>
        <w:t xml:space="preserve"> </w:t>
      </w:r>
      <w:r w:rsidRPr="00E416E7">
        <w:rPr>
          <w:rFonts w:asciiTheme="minorBidi" w:hAnsiTheme="minorBidi"/>
          <w:sz w:val="24"/>
          <w:szCs w:val="24"/>
          <w:rtl/>
          <w:lang w:val="en-US"/>
        </w:rPr>
        <w:t xml:space="preserve">ראשית, </w:t>
      </w:r>
      <w:r w:rsidR="00016ECE" w:rsidRPr="00E416E7">
        <w:rPr>
          <w:rFonts w:asciiTheme="minorBidi" w:hAnsiTheme="minorBidi"/>
          <w:sz w:val="24"/>
          <w:szCs w:val="24"/>
          <w:rtl/>
          <w:lang w:val="en-US"/>
        </w:rPr>
        <w:t>ברכת המזון מתוארת כ</w:t>
      </w:r>
      <w:r w:rsidR="006F6E82" w:rsidRPr="00E416E7">
        <w:rPr>
          <w:rFonts w:asciiTheme="minorBidi" w:hAnsiTheme="minorBidi"/>
          <w:sz w:val="24"/>
          <w:szCs w:val="24"/>
          <w:rtl/>
          <w:lang w:val="en-US"/>
        </w:rPr>
        <w:t>חופפת ל</w:t>
      </w:r>
      <w:r w:rsidR="00016ECE" w:rsidRPr="00E416E7">
        <w:rPr>
          <w:rFonts w:asciiTheme="minorBidi" w:hAnsiTheme="minorBidi"/>
          <w:sz w:val="24"/>
          <w:szCs w:val="24"/>
          <w:rtl/>
          <w:lang w:val="en-US"/>
        </w:rPr>
        <w:t>סדרת אירועים היסטוריים:</w:t>
      </w:r>
    </w:p>
    <w:p w14:paraId="76CA73C9"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22C28C64" w14:textId="646EDF11" w:rsidR="00016ECE" w:rsidRPr="00E416E7" w:rsidRDefault="00016ECE"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lastRenderedPageBreak/>
        <w:t>ברכות מח</w:t>
      </w:r>
      <w:r w:rsidR="008D087C"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1C90A369" w14:textId="77777777" w:rsidR="00016ECE" w:rsidRPr="00E416E7" w:rsidRDefault="00016ECE"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אמר רב נחמן: משה תקן לישראל ברכת הזן בשעה שירד להם מן, יהושע תקן להם ברכת הארץ כיון שנכנסו לארץ, דוד ושלמה תקנו בונה ירושלים. דוד תקן על ישראל עמך ועל ירושלים עירך, ושלמה תקן על הבית הגדול והקדוש, הטוב והמטיב ביבנה תקנוה כנגד הרוגי ביתר דאמר רב מתנא: אותו היום שניתנו הרוגי ביתר לקבורה תקנו ביבנה הטוב והמטיב, הטוב – שלא הסריחו, והמטיב – שניתנו לקבורה.</w:t>
      </w:r>
    </w:p>
    <w:p w14:paraId="66A2A824"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54E2DEBE" w14:textId="2F19D51B" w:rsidR="00016ECE" w:rsidRPr="00E416E7" w:rsidRDefault="00E20D77"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לפי מקור זה, העובדה שה' זן </w:t>
      </w:r>
      <w:r w:rsidR="006773AC" w:rsidRPr="00E416E7">
        <w:rPr>
          <w:rFonts w:asciiTheme="minorBidi" w:hAnsiTheme="minorBidi"/>
          <w:sz w:val="24"/>
          <w:szCs w:val="24"/>
          <w:rtl/>
          <w:lang w:val="en-US"/>
        </w:rPr>
        <w:t>את בני ישראל</w:t>
      </w:r>
      <w:r w:rsidRPr="00E416E7">
        <w:rPr>
          <w:rFonts w:asciiTheme="minorBidi" w:hAnsiTheme="minorBidi"/>
          <w:sz w:val="24"/>
          <w:szCs w:val="24"/>
          <w:rtl/>
          <w:lang w:val="en-US"/>
        </w:rPr>
        <w:t xml:space="preserve"> </w:t>
      </w:r>
      <w:r w:rsidR="00D77C3F" w:rsidRPr="00E416E7">
        <w:rPr>
          <w:rFonts w:asciiTheme="minorBidi" w:hAnsiTheme="minorBidi"/>
          <w:sz w:val="24"/>
          <w:szCs w:val="24"/>
          <w:rtl/>
          <w:lang w:val="en-US"/>
        </w:rPr>
        <w:t>ב</w:t>
      </w:r>
      <w:r w:rsidRPr="00E416E7">
        <w:rPr>
          <w:rFonts w:asciiTheme="minorBidi" w:hAnsiTheme="minorBidi"/>
          <w:sz w:val="24"/>
          <w:szCs w:val="24"/>
          <w:rtl/>
          <w:lang w:val="en-US"/>
        </w:rPr>
        <w:t xml:space="preserve">מן </w:t>
      </w:r>
      <w:r w:rsidR="00D77C3F" w:rsidRPr="00E416E7">
        <w:rPr>
          <w:rFonts w:asciiTheme="minorBidi" w:hAnsiTheme="minorBidi"/>
          <w:sz w:val="24"/>
          <w:szCs w:val="24"/>
          <w:rtl/>
          <w:lang w:val="en-US"/>
        </w:rPr>
        <w:t xml:space="preserve">במדבר </w:t>
      </w:r>
      <w:r w:rsidRPr="00E416E7">
        <w:rPr>
          <w:rFonts w:asciiTheme="minorBidi" w:hAnsiTheme="minorBidi"/>
          <w:sz w:val="24"/>
          <w:szCs w:val="24"/>
          <w:rtl/>
          <w:lang w:val="en-US"/>
        </w:rPr>
        <w:t>מובילה אותנו לשבח אותו</w:t>
      </w:r>
      <w:r w:rsidR="006773AC" w:rsidRPr="00E416E7">
        <w:rPr>
          <w:rFonts w:asciiTheme="minorBidi" w:hAnsiTheme="minorBidi"/>
          <w:sz w:val="24"/>
          <w:szCs w:val="24"/>
          <w:rtl/>
          <w:lang w:val="en-US"/>
        </w:rPr>
        <w:t xml:space="preserve"> כ"הזן את הכ</w:t>
      </w:r>
      <w:r w:rsidR="00D77C3F" w:rsidRPr="00E416E7">
        <w:rPr>
          <w:rFonts w:asciiTheme="minorBidi" w:hAnsiTheme="minorBidi"/>
          <w:sz w:val="24"/>
          <w:szCs w:val="24"/>
          <w:rtl/>
          <w:lang w:val="en-US"/>
        </w:rPr>
        <w:t>ו</w:t>
      </w:r>
      <w:r w:rsidR="006773AC" w:rsidRPr="00E416E7">
        <w:rPr>
          <w:rFonts w:asciiTheme="minorBidi" w:hAnsiTheme="minorBidi"/>
          <w:sz w:val="24"/>
          <w:szCs w:val="24"/>
          <w:rtl/>
          <w:lang w:val="en-US"/>
        </w:rPr>
        <w:t>ל"</w:t>
      </w:r>
      <w:r w:rsidRPr="00E416E7">
        <w:rPr>
          <w:rFonts w:asciiTheme="minorBidi" w:hAnsiTheme="minorBidi"/>
          <w:sz w:val="24"/>
          <w:szCs w:val="24"/>
          <w:rtl/>
          <w:lang w:val="en-US"/>
        </w:rPr>
        <w:t xml:space="preserve">. המעבר </w:t>
      </w:r>
      <w:r w:rsidR="003B0D42" w:rsidRPr="00E416E7">
        <w:rPr>
          <w:rFonts w:asciiTheme="minorBidi" w:hAnsiTheme="minorBidi"/>
          <w:sz w:val="24"/>
          <w:szCs w:val="24"/>
          <w:rtl/>
          <w:lang w:val="en-US"/>
        </w:rPr>
        <w:t>ל</w:t>
      </w:r>
      <w:r w:rsidRPr="00E416E7">
        <w:rPr>
          <w:rFonts w:asciiTheme="minorBidi" w:hAnsiTheme="minorBidi"/>
          <w:sz w:val="24"/>
          <w:szCs w:val="24"/>
          <w:rtl/>
          <w:lang w:val="en-US"/>
        </w:rPr>
        <w:t>עבוד</w:t>
      </w:r>
      <w:r w:rsidR="00E03EE2" w:rsidRPr="00E416E7">
        <w:rPr>
          <w:rFonts w:asciiTheme="minorBidi" w:hAnsiTheme="minorBidi"/>
          <w:sz w:val="24"/>
          <w:szCs w:val="24"/>
          <w:rtl/>
          <w:lang w:val="en-US"/>
        </w:rPr>
        <w:t>ת</w:t>
      </w:r>
      <w:r w:rsidRPr="00E416E7">
        <w:rPr>
          <w:rFonts w:asciiTheme="minorBidi" w:hAnsiTheme="minorBidi"/>
          <w:sz w:val="24"/>
          <w:szCs w:val="24"/>
          <w:rtl/>
          <w:lang w:val="en-US"/>
        </w:rPr>
        <w:t xml:space="preserve"> האדמה עם הכניסה לארץ מביאה אותנו לשבח את ה' </w:t>
      </w:r>
      <w:r w:rsidR="006773AC" w:rsidRPr="00E416E7">
        <w:rPr>
          <w:rFonts w:asciiTheme="minorBidi" w:hAnsiTheme="minorBidi"/>
          <w:sz w:val="24"/>
          <w:szCs w:val="24"/>
          <w:rtl/>
          <w:lang w:val="en-US"/>
        </w:rPr>
        <w:t>"</w:t>
      </w:r>
      <w:r w:rsidRPr="00E416E7">
        <w:rPr>
          <w:rFonts w:asciiTheme="minorBidi" w:hAnsiTheme="minorBidi"/>
          <w:sz w:val="24"/>
          <w:szCs w:val="24"/>
          <w:rtl/>
          <w:lang w:val="en-US"/>
        </w:rPr>
        <w:t xml:space="preserve">על הארץ הטובה </w:t>
      </w:r>
      <w:r w:rsidR="006773AC" w:rsidRPr="00E416E7">
        <w:rPr>
          <w:rFonts w:asciiTheme="minorBidi" w:hAnsiTheme="minorBidi"/>
          <w:sz w:val="24"/>
          <w:szCs w:val="24"/>
          <w:rtl/>
          <w:lang w:val="en-US"/>
        </w:rPr>
        <w:t>אשר נתן לך"</w:t>
      </w:r>
      <w:r w:rsidRPr="00E416E7">
        <w:rPr>
          <w:rFonts w:asciiTheme="minorBidi" w:hAnsiTheme="minorBidi"/>
          <w:sz w:val="24"/>
          <w:szCs w:val="24"/>
          <w:rtl/>
          <w:lang w:val="en-US"/>
        </w:rPr>
        <w:t xml:space="preserve">. </w:t>
      </w:r>
      <w:r w:rsidR="00957CA4" w:rsidRPr="00E416E7">
        <w:rPr>
          <w:rFonts w:asciiTheme="minorBidi" w:hAnsiTheme="minorBidi"/>
          <w:sz w:val="24"/>
          <w:szCs w:val="24"/>
          <w:rtl/>
          <w:lang w:val="en-US"/>
        </w:rPr>
        <w:t>דוד המלך ושלמה המלך תיקנו את החלק על ירושלים ובית המקדש כמרכז שאיפותינו הרוחניות. שימור גופותיהם של הרוגי ביתר וההזדמנות להביא אותם לקבורה</w:t>
      </w:r>
      <w:r w:rsidR="006773AC" w:rsidRPr="00E416E7">
        <w:rPr>
          <w:rFonts w:asciiTheme="minorBidi" w:hAnsiTheme="minorBidi"/>
          <w:sz w:val="24"/>
          <w:szCs w:val="24"/>
          <w:rtl/>
          <w:lang w:val="en-US"/>
        </w:rPr>
        <w:t xml:space="preserve">, נס שהתרחש לאחר </w:t>
      </w:r>
      <w:r w:rsidR="00A43BD2" w:rsidRPr="00E416E7">
        <w:rPr>
          <w:rFonts w:asciiTheme="minorBidi" w:hAnsiTheme="minorBidi"/>
          <w:sz w:val="24"/>
          <w:szCs w:val="24"/>
          <w:rtl/>
          <w:lang w:val="en-US"/>
        </w:rPr>
        <w:t>ה</w:t>
      </w:r>
      <w:r w:rsidR="006773AC" w:rsidRPr="00E416E7">
        <w:rPr>
          <w:rFonts w:asciiTheme="minorBidi" w:hAnsiTheme="minorBidi"/>
          <w:sz w:val="24"/>
          <w:szCs w:val="24"/>
          <w:rtl/>
          <w:lang w:val="en-US"/>
        </w:rPr>
        <w:t xml:space="preserve">תבוסה </w:t>
      </w:r>
      <w:r w:rsidR="00A43BD2" w:rsidRPr="00E416E7">
        <w:rPr>
          <w:rFonts w:asciiTheme="minorBidi" w:hAnsiTheme="minorBidi"/>
          <w:sz w:val="24"/>
          <w:szCs w:val="24"/>
          <w:rtl/>
          <w:lang w:val="en-US"/>
        </w:rPr>
        <w:t>ה</w:t>
      </w:r>
      <w:r w:rsidR="006773AC" w:rsidRPr="00E416E7">
        <w:rPr>
          <w:rFonts w:asciiTheme="minorBidi" w:hAnsiTheme="minorBidi"/>
          <w:sz w:val="24"/>
          <w:szCs w:val="24"/>
          <w:rtl/>
          <w:lang w:val="en-US"/>
        </w:rPr>
        <w:t>קטסט</w:t>
      </w:r>
      <w:r w:rsidR="003B0D42" w:rsidRPr="00E416E7">
        <w:rPr>
          <w:rFonts w:asciiTheme="minorBidi" w:hAnsiTheme="minorBidi"/>
          <w:sz w:val="24"/>
          <w:szCs w:val="24"/>
          <w:rtl/>
          <w:lang w:val="en-US"/>
        </w:rPr>
        <w:t>רו</w:t>
      </w:r>
      <w:r w:rsidR="006773AC" w:rsidRPr="00E416E7">
        <w:rPr>
          <w:rFonts w:asciiTheme="minorBidi" w:hAnsiTheme="minorBidi"/>
          <w:sz w:val="24"/>
          <w:szCs w:val="24"/>
          <w:rtl/>
          <w:lang w:val="en-US"/>
        </w:rPr>
        <w:t>פלית</w:t>
      </w:r>
      <w:r w:rsidR="00CE3E03" w:rsidRPr="00E416E7">
        <w:rPr>
          <w:rFonts w:asciiTheme="minorBidi" w:hAnsiTheme="minorBidi"/>
          <w:sz w:val="24"/>
          <w:szCs w:val="24"/>
          <w:rtl/>
          <w:lang w:val="en-US"/>
        </w:rPr>
        <w:t xml:space="preserve"> במרד בר כוכבא</w:t>
      </w:r>
      <w:r w:rsidR="006773AC" w:rsidRPr="00E416E7">
        <w:rPr>
          <w:rFonts w:asciiTheme="minorBidi" w:hAnsiTheme="minorBidi"/>
          <w:sz w:val="24"/>
          <w:szCs w:val="24"/>
          <w:rtl/>
          <w:lang w:val="en-US"/>
        </w:rPr>
        <w:t>,</w:t>
      </w:r>
      <w:r w:rsidR="00957CA4" w:rsidRPr="00E416E7">
        <w:rPr>
          <w:rFonts w:asciiTheme="minorBidi" w:hAnsiTheme="minorBidi"/>
          <w:sz w:val="24"/>
          <w:szCs w:val="24"/>
          <w:rtl/>
          <w:lang w:val="en-US"/>
        </w:rPr>
        <w:t xml:space="preserve"> מוביל אותנו להודות לה' על הטוב גם בעתות מצוקה.</w:t>
      </w:r>
    </w:p>
    <w:p w14:paraId="2F3A5810"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632373C8" w14:textId="61938E46" w:rsidR="00016ECE" w:rsidRPr="00E416E7" w:rsidRDefault="00B8759A"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עם זאת, בגמרא </w:t>
      </w:r>
      <w:r w:rsidR="00A43BD2" w:rsidRPr="00E416E7">
        <w:rPr>
          <w:rFonts w:asciiTheme="minorBidi" w:hAnsiTheme="minorBidi"/>
          <w:sz w:val="24"/>
          <w:szCs w:val="24"/>
          <w:rtl/>
          <w:lang w:val="en-US"/>
        </w:rPr>
        <w:t xml:space="preserve">מובא </w:t>
      </w:r>
      <w:r w:rsidR="006773AC" w:rsidRPr="00E416E7">
        <w:rPr>
          <w:rFonts w:asciiTheme="minorBidi" w:hAnsiTheme="minorBidi"/>
          <w:sz w:val="24"/>
          <w:szCs w:val="24"/>
          <w:rtl/>
          <w:lang w:val="en-US"/>
        </w:rPr>
        <w:t xml:space="preserve">גם הסבר </w:t>
      </w:r>
      <w:r w:rsidRPr="00E416E7">
        <w:rPr>
          <w:rFonts w:asciiTheme="minorBidi" w:hAnsiTheme="minorBidi"/>
          <w:sz w:val="24"/>
          <w:szCs w:val="24"/>
          <w:rtl/>
          <w:lang w:val="en-US"/>
        </w:rPr>
        <w:t>אחרת</w:t>
      </w:r>
      <w:r w:rsidR="006773AC" w:rsidRPr="00E416E7">
        <w:rPr>
          <w:rFonts w:asciiTheme="minorBidi" w:hAnsiTheme="minorBidi"/>
          <w:sz w:val="24"/>
          <w:szCs w:val="24"/>
          <w:rtl/>
          <w:lang w:val="en-US"/>
        </w:rPr>
        <w:t xml:space="preserve"> לנוסח</w:t>
      </w:r>
      <w:r w:rsidRPr="00E416E7">
        <w:rPr>
          <w:rFonts w:asciiTheme="minorBidi" w:hAnsiTheme="minorBidi"/>
          <w:sz w:val="24"/>
          <w:szCs w:val="24"/>
          <w:rtl/>
          <w:lang w:val="en-US"/>
        </w:rPr>
        <w:t xml:space="preserve">, </w:t>
      </w:r>
      <w:r w:rsidR="00A43BD2" w:rsidRPr="00E416E7">
        <w:rPr>
          <w:rFonts w:asciiTheme="minorBidi" w:hAnsiTheme="minorBidi"/>
          <w:sz w:val="24"/>
          <w:szCs w:val="24"/>
          <w:rtl/>
          <w:lang w:val="en-US"/>
        </w:rPr>
        <w:t xml:space="preserve">שלומד כל ברכה </w:t>
      </w:r>
      <w:r w:rsidR="00FF2DEA" w:rsidRPr="00E416E7">
        <w:rPr>
          <w:rFonts w:asciiTheme="minorBidi" w:hAnsiTheme="minorBidi"/>
          <w:sz w:val="24"/>
          <w:szCs w:val="24"/>
          <w:rtl/>
          <w:lang w:val="en-US"/>
        </w:rPr>
        <w:t>ב</w:t>
      </w:r>
      <w:r w:rsidR="00A43BD2" w:rsidRPr="00E416E7">
        <w:rPr>
          <w:rFonts w:asciiTheme="minorBidi" w:hAnsiTheme="minorBidi"/>
          <w:sz w:val="24"/>
          <w:szCs w:val="24"/>
          <w:rtl/>
          <w:lang w:val="en-US"/>
        </w:rPr>
        <w:t xml:space="preserve">ברכת המזון ישר </w:t>
      </w:r>
      <w:r w:rsidRPr="00E416E7">
        <w:rPr>
          <w:rFonts w:asciiTheme="minorBidi" w:hAnsiTheme="minorBidi"/>
          <w:sz w:val="24"/>
          <w:szCs w:val="24"/>
          <w:rtl/>
          <w:lang w:val="en-US"/>
        </w:rPr>
        <w:t>מפסוקי התנ"ך</w:t>
      </w:r>
      <w:r w:rsidR="00A43BD2" w:rsidRPr="00E416E7">
        <w:rPr>
          <w:rFonts w:asciiTheme="minorBidi" w:hAnsiTheme="minorBidi"/>
          <w:sz w:val="24"/>
          <w:szCs w:val="24"/>
          <w:rtl/>
          <w:lang w:val="en-US"/>
        </w:rPr>
        <w:t>. הגמרא אף מביאה שתי שיטות ש</w:t>
      </w:r>
      <w:r w:rsidR="00AC4F9D" w:rsidRPr="00E416E7">
        <w:rPr>
          <w:rFonts w:asciiTheme="minorBidi" w:hAnsiTheme="minorBidi"/>
          <w:sz w:val="24"/>
          <w:szCs w:val="24"/>
          <w:rtl/>
          <w:lang w:val="en-US"/>
        </w:rPr>
        <w:t>ונות לכך</w:t>
      </w:r>
      <w:r w:rsidRPr="00E416E7">
        <w:rPr>
          <w:rFonts w:asciiTheme="minorBidi" w:hAnsiTheme="minorBidi"/>
          <w:sz w:val="24"/>
          <w:szCs w:val="24"/>
          <w:rtl/>
          <w:lang w:val="en-US"/>
        </w:rPr>
        <w:t>:</w:t>
      </w:r>
    </w:p>
    <w:p w14:paraId="00F0C8F1"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9C60B2E" w14:textId="13853D91" w:rsidR="00B8759A" w:rsidRPr="00E416E7" w:rsidRDefault="00B8759A"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מח</w:t>
      </w:r>
      <w:r w:rsidR="008B4A07"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7DA7AA97" w14:textId="3B59E507" w:rsidR="00B8759A" w:rsidRPr="00E416E7" w:rsidRDefault="00B8759A"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תנו רבנן: מנין לברכת המזון מן התורה? שנאמר: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ואכלת ושבעת וברכת</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ברכת הזן,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את ה’ אלקיך</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ברכת הזמון,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על הארץ</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ברכת הארץ,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הטובה</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בונה ירושלים, וכן הוא אומר: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ההר הטוב הזה והלבנון</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[דברים ג</w:t>
      </w:r>
      <w:r w:rsidR="00A14C8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כה],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אשר נתן לך</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הטוב והמטיב. </w:t>
      </w:r>
      <w:r w:rsidR="00A14C8E" w:rsidRPr="00E416E7">
        <w:rPr>
          <w:rFonts w:asciiTheme="minorBidi" w:hAnsiTheme="minorBidi"/>
          <w:b w:val="0"/>
          <w:bCs w:val="0"/>
          <w:sz w:val="24"/>
          <w:szCs w:val="24"/>
          <w:rtl/>
        </w:rPr>
        <w:br/>
      </w:r>
      <w:r w:rsidRPr="00E416E7">
        <w:rPr>
          <w:rFonts w:asciiTheme="minorBidi" w:hAnsiTheme="minorBidi"/>
          <w:b w:val="0"/>
          <w:bCs w:val="0"/>
          <w:sz w:val="24"/>
          <w:szCs w:val="24"/>
          <w:rtl/>
        </w:rPr>
        <w:t xml:space="preserve">…רבי אומר: [אינו צריך],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ואכלת ושבעת וברכת</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ברכת הזן, אבל ברכת הזמון – מ</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גדלו לה’ אתי</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[תהילים ל</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ד</w:t>
      </w:r>
      <w:r w:rsidR="00A14C8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ד] נפקא,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על הארץ</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ברכת הארץ,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הטובה</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 זו בונה ירושלים, וכן הוא אומר </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ההר הטוב הזה והלבנון</w:t>
      </w:r>
      <w:r w:rsidR="00A14C8E" w:rsidRPr="00E416E7">
        <w:rPr>
          <w:rFonts w:asciiTheme="minorBidi" w:hAnsiTheme="minorBidi"/>
          <w:b w:val="0"/>
          <w:bCs w:val="0"/>
          <w:sz w:val="24"/>
          <w:szCs w:val="24"/>
          <w:rtl/>
        </w:rPr>
        <w:t>"</w:t>
      </w:r>
      <w:r w:rsidRPr="00E416E7">
        <w:rPr>
          <w:rFonts w:asciiTheme="minorBidi" w:hAnsiTheme="minorBidi"/>
          <w:b w:val="0"/>
          <w:bCs w:val="0"/>
          <w:sz w:val="24"/>
          <w:szCs w:val="24"/>
          <w:rtl/>
        </w:rPr>
        <w:t>, הטוב והמטיב – ביבנה תקנוה</w:t>
      </w:r>
    </w:p>
    <w:p w14:paraId="731D57DE"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25E99F8D" w14:textId="6885E24B" w:rsidR="00016ECE" w:rsidRPr="00E416E7" w:rsidRDefault="00E1538A"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נדמה כי </w:t>
      </w:r>
      <w:r w:rsidR="009B582B" w:rsidRPr="00E416E7">
        <w:rPr>
          <w:rFonts w:asciiTheme="minorBidi" w:hAnsiTheme="minorBidi"/>
          <w:sz w:val="24"/>
          <w:szCs w:val="24"/>
          <w:rtl/>
          <w:lang w:val="en-US"/>
        </w:rPr>
        <w:t>שני ההסברים ה</w:t>
      </w:r>
      <w:r w:rsidR="00315D5E" w:rsidRPr="00E416E7">
        <w:rPr>
          <w:rFonts w:asciiTheme="minorBidi" w:hAnsiTheme="minorBidi"/>
          <w:sz w:val="24"/>
          <w:szCs w:val="24"/>
          <w:rtl/>
          <w:lang w:val="en-US"/>
        </w:rPr>
        <w:t>ללו</w:t>
      </w:r>
      <w:r w:rsidRPr="00E416E7">
        <w:rPr>
          <w:rFonts w:asciiTheme="minorBidi" w:hAnsiTheme="minorBidi"/>
          <w:sz w:val="24"/>
          <w:szCs w:val="24"/>
          <w:rtl/>
          <w:lang w:val="en-US"/>
        </w:rPr>
        <w:t xml:space="preserve"> סותר</w:t>
      </w:r>
      <w:r w:rsidR="009B582B" w:rsidRPr="00E416E7">
        <w:rPr>
          <w:rFonts w:asciiTheme="minorBidi" w:hAnsiTheme="minorBidi"/>
          <w:sz w:val="24"/>
          <w:szCs w:val="24"/>
          <w:rtl/>
          <w:lang w:val="en-US"/>
        </w:rPr>
        <w:t>ים</w:t>
      </w:r>
      <w:r w:rsidRPr="00E416E7">
        <w:rPr>
          <w:rFonts w:asciiTheme="minorBidi" w:hAnsiTheme="minorBidi"/>
          <w:sz w:val="24"/>
          <w:szCs w:val="24"/>
          <w:rtl/>
          <w:lang w:val="en-US"/>
        </w:rPr>
        <w:t xml:space="preserve"> </w:t>
      </w:r>
      <w:r w:rsidR="009B582B" w:rsidRPr="00E416E7">
        <w:rPr>
          <w:rFonts w:asciiTheme="minorBidi" w:hAnsiTheme="minorBidi"/>
          <w:sz w:val="24"/>
          <w:szCs w:val="24"/>
          <w:rtl/>
          <w:lang w:val="en-US"/>
        </w:rPr>
        <w:t>זה את זה</w:t>
      </w:r>
      <w:r w:rsidRPr="00E416E7">
        <w:rPr>
          <w:rFonts w:asciiTheme="minorBidi" w:hAnsiTheme="minorBidi"/>
          <w:sz w:val="24"/>
          <w:szCs w:val="24"/>
          <w:rtl/>
          <w:lang w:val="en-US"/>
        </w:rPr>
        <w:t>. כיצד ניתן לומר שדוד ושלמה תיקנו ברכ</w:t>
      </w:r>
      <w:r w:rsidR="006773AC" w:rsidRPr="00E416E7">
        <w:rPr>
          <w:rFonts w:asciiTheme="minorBidi" w:hAnsiTheme="minorBidi"/>
          <w:sz w:val="24"/>
          <w:szCs w:val="24"/>
          <w:rtl/>
          <w:lang w:val="en-US"/>
        </w:rPr>
        <w:t>ה</w:t>
      </w:r>
      <w:r w:rsidRPr="00E416E7">
        <w:rPr>
          <w:rFonts w:asciiTheme="minorBidi" w:hAnsiTheme="minorBidi"/>
          <w:sz w:val="24"/>
          <w:szCs w:val="24"/>
          <w:rtl/>
          <w:lang w:val="en-US"/>
        </w:rPr>
        <w:t xml:space="preserve"> בברכת המזון, אם כבר נצטווינו בה </w:t>
      </w:r>
      <w:r w:rsidR="00F852E5" w:rsidRPr="00E416E7">
        <w:rPr>
          <w:rFonts w:asciiTheme="minorBidi" w:hAnsiTheme="minorBidi"/>
          <w:sz w:val="24"/>
          <w:szCs w:val="24"/>
          <w:rtl/>
          <w:lang w:val="en-US"/>
        </w:rPr>
        <w:t>בתורה</w:t>
      </w:r>
      <w:r w:rsidRPr="00E416E7">
        <w:rPr>
          <w:rFonts w:asciiTheme="minorBidi" w:hAnsiTheme="minorBidi"/>
          <w:sz w:val="24"/>
          <w:szCs w:val="24"/>
          <w:rtl/>
          <w:lang w:val="en-US"/>
        </w:rPr>
        <w:t>?</w:t>
      </w:r>
      <w:r w:rsidRPr="00E416E7">
        <w:rPr>
          <w:rFonts w:asciiTheme="minorBidi" w:hAnsiTheme="minorBidi"/>
          <w:sz w:val="24"/>
          <w:szCs w:val="24"/>
          <w:lang w:val="en-US"/>
        </w:rPr>
        <w:t xml:space="preserve"> </w:t>
      </w:r>
    </w:p>
    <w:p w14:paraId="4E3D05B3"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075C1BD7" w14:textId="4CCACA8D" w:rsidR="009B582B" w:rsidRPr="00E416E7" w:rsidRDefault="009B582B"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הפוסקים מציעים שתי שיטות עיקריות ליישוב קושי זה.</w:t>
      </w:r>
    </w:p>
    <w:p w14:paraId="101E71D1"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1AC95DAA" w14:textId="74C5ED44" w:rsidR="009B582B" w:rsidRPr="00E416E7" w:rsidRDefault="00F653A4"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b/>
          <w:bCs/>
          <w:sz w:val="24"/>
          <w:szCs w:val="24"/>
          <w:rtl/>
          <w:lang w:val="en-US"/>
        </w:rPr>
        <w:t>א.</w:t>
      </w:r>
      <w:r w:rsidR="009D00BF" w:rsidRPr="00E416E7">
        <w:rPr>
          <w:rFonts w:asciiTheme="minorBidi" w:hAnsiTheme="minorBidi"/>
          <w:b/>
          <w:bCs/>
          <w:sz w:val="24"/>
          <w:szCs w:val="24"/>
          <w:rtl/>
          <w:lang w:val="en-US"/>
        </w:rPr>
        <w:t xml:space="preserve"> הדגשת </w:t>
      </w:r>
      <w:r w:rsidR="009D7661" w:rsidRPr="00E416E7">
        <w:rPr>
          <w:rFonts w:asciiTheme="minorBidi" w:hAnsiTheme="minorBidi"/>
          <w:b/>
          <w:bCs/>
          <w:sz w:val="24"/>
          <w:szCs w:val="24"/>
          <w:rtl/>
          <w:lang w:val="en-US"/>
        </w:rPr>
        <w:t>המקורות מדאורייתא</w:t>
      </w:r>
      <w:r w:rsidR="00BA643D" w:rsidRPr="00E416E7">
        <w:rPr>
          <w:rFonts w:asciiTheme="minorBidi" w:hAnsiTheme="minorBidi"/>
          <w:b/>
          <w:bCs/>
          <w:sz w:val="24"/>
          <w:szCs w:val="24"/>
          <w:rtl/>
          <w:lang w:val="en-US"/>
        </w:rPr>
        <w:t xml:space="preserve"> –</w:t>
      </w:r>
      <w:r w:rsidR="009D7661" w:rsidRPr="00E416E7">
        <w:rPr>
          <w:rFonts w:asciiTheme="minorBidi" w:hAnsiTheme="minorBidi"/>
          <w:b/>
          <w:bCs/>
          <w:sz w:val="24"/>
          <w:szCs w:val="24"/>
          <w:rtl/>
          <w:lang w:val="en-US"/>
        </w:rPr>
        <w:t xml:space="preserve"> </w:t>
      </w:r>
      <w:r w:rsidR="007D7268" w:rsidRPr="00E416E7">
        <w:rPr>
          <w:rFonts w:asciiTheme="minorBidi" w:hAnsiTheme="minorBidi"/>
          <w:sz w:val="24"/>
          <w:szCs w:val="24"/>
          <w:rtl/>
          <w:lang w:val="en-US"/>
        </w:rPr>
        <w:t>לפי שיטה זו, החובה לברך כל אחת מן הברכות הראשונות</w:t>
      </w:r>
      <w:r w:rsidR="006E66BA" w:rsidRPr="00E416E7">
        <w:rPr>
          <w:rFonts w:asciiTheme="minorBidi" w:hAnsiTheme="minorBidi"/>
          <w:sz w:val="24"/>
          <w:szCs w:val="24"/>
          <w:rtl/>
          <w:lang w:val="en-US"/>
        </w:rPr>
        <w:t xml:space="preserve"> בברכת המזון</w:t>
      </w:r>
      <w:r w:rsidR="007D7268" w:rsidRPr="00E416E7">
        <w:rPr>
          <w:rFonts w:asciiTheme="minorBidi" w:hAnsiTheme="minorBidi"/>
          <w:sz w:val="24"/>
          <w:szCs w:val="24"/>
          <w:rtl/>
          <w:lang w:val="en-US"/>
        </w:rPr>
        <w:t xml:space="preserve"> </w:t>
      </w:r>
      <w:r w:rsidR="006E66BA" w:rsidRPr="00E416E7">
        <w:rPr>
          <w:rFonts w:asciiTheme="minorBidi" w:hAnsiTheme="minorBidi"/>
          <w:sz w:val="24"/>
          <w:szCs w:val="24"/>
          <w:rtl/>
          <w:lang w:val="en-US"/>
        </w:rPr>
        <w:t xml:space="preserve">היא </w:t>
      </w:r>
      <w:r w:rsidR="00165C0D" w:rsidRPr="00E416E7">
        <w:rPr>
          <w:rFonts w:asciiTheme="minorBidi" w:hAnsiTheme="minorBidi"/>
          <w:sz w:val="24"/>
          <w:szCs w:val="24"/>
          <w:rtl/>
          <w:lang w:val="en-US"/>
        </w:rPr>
        <w:t xml:space="preserve">אכן </w:t>
      </w:r>
      <w:r w:rsidR="007D7268" w:rsidRPr="00E416E7">
        <w:rPr>
          <w:rFonts w:asciiTheme="minorBidi" w:hAnsiTheme="minorBidi"/>
          <w:sz w:val="24"/>
          <w:szCs w:val="24"/>
          <w:rtl/>
          <w:lang w:val="en-US"/>
        </w:rPr>
        <w:t xml:space="preserve">מדאורייתא. תקנות מאוחרות יותר דייקו את הנוסח </w:t>
      </w:r>
      <w:r w:rsidR="00165C0D" w:rsidRPr="00E416E7">
        <w:rPr>
          <w:rFonts w:asciiTheme="minorBidi" w:hAnsiTheme="minorBidi"/>
          <w:sz w:val="24"/>
          <w:szCs w:val="24"/>
          <w:rtl/>
          <w:lang w:val="en-US"/>
        </w:rPr>
        <w:t xml:space="preserve">רק </w:t>
      </w:r>
      <w:r w:rsidR="007D7268" w:rsidRPr="00E416E7">
        <w:rPr>
          <w:rFonts w:asciiTheme="minorBidi" w:hAnsiTheme="minorBidi"/>
          <w:sz w:val="24"/>
          <w:szCs w:val="24"/>
          <w:rtl/>
          <w:lang w:val="en-US"/>
        </w:rPr>
        <w:t xml:space="preserve">לשורה </w:t>
      </w:r>
      <w:r w:rsidR="00BF7A09" w:rsidRPr="00E416E7">
        <w:rPr>
          <w:rFonts w:asciiTheme="minorBidi" w:hAnsiTheme="minorBidi"/>
          <w:sz w:val="24"/>
          <w:szCs w:val="24"/>
          <w:rtl/>
          <w:lang w:val="en-US"/>
        </w:rPr>
        <w:t xml:space="preserve">החותמת </w:t>
      </w:r>
      <w:r w:rsidR="007D7268" w:rsidRPr="00E416E7">
        <w:rPr>
          <w:rFonts w:asciiTheme="minorBidi" w:hAnsiTheme="minorBidi"/>
          <w:sz w:val="24"/>
          <w:szCs w:val="24"/>
          <w:rtl/>
          <w:lang w:val="en-US"/>
        </w:rPr>
        <w:t xml:space="preserve">של כל ברכה. (נוסח </w:t>
      </w:r>
      <w:r w:rsidR="00165C0D" w:rsidRPr="00E416E7">
        <w:rPr>
          <w:rFonts w:asciiTheme="minorBidi" w:hAnsiTheme="minorBidi"/>
          <w:sz w:val="24"/>
          <w:szCs w:val="24"/>
          <w:rtl/>
          <w:lang w:val="en-US"/>
        </w:rPr>
        <w:t xml:space="preserve">גוף </w:t>
      </w:r>
      <w:r w:rsidR="007D7268" w:rsidRPr="00E416E7">
        <w:rPr>
          <w:rFonts w:asciiTheme="minorBidi" w:hAnsiTheme="minorBidi"/>
          <w:sz w:val="24"/>
          <w:szCs w:val="24"/>
          <w:rtl/>
          <w:lang w:val="en-US"/>
        </w:rPr>
        <w:t>הברכות עצמן משתנה, ועד היום שונה בין קהילות שונות.). הרשב"א כותב זאת:</w:t>
      </w:r>
    </w:p>
    <w:p w14:paraId="752E53F0"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3B09649" w14:textId="016C8B5F" w:rsidR="009D7661" w:rsidRPr="00E416E7" w:rsidRDefault="009D7661"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חידושי הרשב”א ברכות מח</w:t>
      </w:r>
      <w:r w:rsidR="00BF7A09"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188249DC" w14:textId="7A5E56A4" w:rsidR="009D7661" w:rsidRPr="00E416E7" w:rsidRDefault="009D7661"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הא דאמרי[נן] “משה תקן להם ברכת הזן יהושע תקן להם ברכת הארץ” וכו’, ק”ל [קשיא לן] </w:t>
      </w:r>
      <w:r w:rsidRPr="00E416E7">
        <w:rPr>
          <w:rFonts w:asciiTheme="minorBidi" w:hAnsiTheme="minorBidi"/>
          <w:b w:val="0"/>
          <w:bCs w:val="0"/>
          <w:sz w:val="24"/>
          <w:szCs w:val="24"/>
          <w:u w:val="single"/>
          <w:rtl/>
        </w:rPr>
        <w:t>והא קיי”ל [קיימא לן] בסמוך דברכות אלו מדאורייתא נינהו</w:t>
      </w:r>
      <w:r w:rsidRPr="00E416E7">
        <w:rPr>
          <w:rFonts w:asciiTheme="minorBidi" w:hAnsiTheme="minorBidi"/>
          <w:b w:val="0"/>
          <w:bCs w:val="0"/>
          <w:sz w:val="24"/>
          <w:szCs w:val="24"/>
          <w:rtl/>
        </w:rPr>
        <w:t> , וי”ל [ויש לומר] דמטבען הוא שטבעו להן דאי מדאורייתא אם רצה לאומרה באי זה מטבע שירצה אומרה ואתו משה ויהושע ודוד ושלמה ותקנו להן מטבע לכל אחת ואחת בזמנה</w:t>
      </w:r>
      <w:r w:rsidR="00A90FF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ובודאי דקודם כיבוש הארץ ובנין ירושלם לא היו אומרין כמטבע שאמרו לאחר כיבוש ובנין, וכמו שאין אנו אומרים כאותו מטבע שתקנו דוד ושלמה שאנו מבקשים להחזיר המלכות ולבנות הבית והם היו מבקשין להעמיד המלכות ולהעמיד הבית ולהמשיך שלות הארץ.</w:t>
      </w:r>
    </w:p>
    <w:p w14:paraId="4AC87B3B"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41911F92" w14:textId="1AE4B155" w:rsidR="00F04669" w:rsidRPr="00E416E7" w:rsidRDefault="005C6FE5"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בעוד שהוא רואה את נושאי הברכות כנ</w:t>
      </w:r>
      <w:r w:rsidR="00165C0D" w:rsidRPr="00E416E7">
        <w:rPr>
          <w:rFonts w:asciiTheme="minorBidi" w:hAnsiTheme="minorBidi"/>
          <w:sz w:val="24"/>
          <w:szCs w:val="24"/>
          <w:rtl/>
          <w:lang w:val="en-US"/>
        </w:rPr>
        <w:t>למדים</w:t>
      </w:r>
      <w:r w:rsidRPr="00E416E7">
        <w:rPr>
          <w:rFonts w:asciiTheme="minorBidi" w:hAnsiTheme="minorBidi"/>
          <w:sz w:val="24"/>
          <w:szCs w:val="24"/>
          <w:rtl/>
          <w:lang w:val="en-US"/>
        </w:rPr>
        <w:t xml:space="preserve"> מהתורה, הרשב"א מתייחס לשינויים </w:t>
      </w:r>
      <w:r w:rsidR="00165C0D" w:rsidRPr="00E416E7">
        <w:rPr>
          <w:rFonts w:asciiTheme="minorBidi" w:hAnsiTheme="minorBidi"/>
          <w:sz w:val="24"/>
          <w:szCs w:val="24"/>
          <w:rtl/>
          <w:lang w:val="en-US"/>
        </w:rPr>
        <w:t xml:space="preserve">בנוסח הברכות עם הזמן </w:t>
      </w:r>
      <w:r w:rsidRPr="00E416E7">
        <w:rPr>
          <w:rFonts w:asciiTheme="minorBidi" w:hAnsiTheme="minorBidi"/>
          <w:sz w:val="24"/>
          <w:szCs w:val="24"/>
          <w:rtl/>
          <w:lang w:val="en-US"/>
        </w:rPr>
        <w:t xml:space="preserve">כמובנים מאליהם. כך למשל, הוא </w:t>
      </w:r>
      <w:r w:rsidR="00165C0D" w:rsidRPr="00E416E7">
        <w:rPr>
          <w:rFonts w:asciiTheme="minorBidi" w:hAnsiTheme="minorBidi"/>
          <w:sz w:val="24"/>
          <w:szCs w:val="24"/>
          <w:rtl/>
          <w:lang w:val="en-US"/>
        </w:rPr>
        <w:t>טוען</w:t>
      </w:r>
      <w:r w:rsidRPr="00E416E7">
        <w:rPr>
          <w:rFonts w:asciiTheme="minorBidi" w:hAnsiTheme="minorBidi"/>
          <w:sz w:val="24"/>
          <w:szCs w:val="24"/>
          <w:rtl/>
          <w:lang w:val="en-US"/>
        </w:rPr>
        <w:t xml:space="preserve"> כי הברכה שתוקנה על ירושלים ודאי נוסחה באופן שונה ל</w:t>
      </w:r>
      <w:r w:rsidR="00165C0D" w:rsidRPr="00E416E7">
        <w:rPr>
          <w:rFonts w:asciiTheme="minorBidi" w:hAnsiTheme="minorBidi"/>
          <w:sz w:val="24"/>
          <w:szCs w:val="24"/>
          <w:rtl/>
          <w:lang w:val="en-US"/>
        </w:rPr>
        <w:t>אחר</w:t>
      </w:r>
      <w:r w:rsidRPr="00E416E7">
        <w:rPr>
          <w:rFonts w:asciiTheme="minorBidi" w:hAnsiTheme="minorBidi"/>
          <w:sz w:val="24"/>
          <w:szCs w:val="24"/>
          <w:rtl/>
          <w:lang w:val="en-US"/>
        </w:rPr>
        <w:t xml:space="preserve">י חורבן הבית לעומת </w:t>
      </w:r>
      <w:r w:rsidR="00165C0D" w:rsidRPr="00E416E7">
        <w:rPr>
          <w:rFonts w:asciiTheme="minorBidi" w:hAnsiTheme="minorBidi"/>
          <w:sz w:val="24"/>
          <w:szCs w:val="24"/>
          <w:rtl/>
          <w:lang w:val="en-US"/>
        </w:rPr>
        <w:t xml:space="preserve">הנוסח מלפני </w:t>
      </w:r>
      <w:r w:rsidRPr="00E416E7">
        <w:rPr>
          <w:rFonts w:asciiTheme="minorBidi" w:hAnsiTheme="minorBidi"/>
          <w:sz w:val="24"/>
          <w:szCs w:val="24"/>
          <w:rtl/>
          <w:lang w:val="en-US"/>
        </w:rPr>
        <w:t xml:space="preserve">החורבן. </w:t>
      </w:r>
    </w:p>
    <w:p w14:paraId="2B87174F"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5C635A80" w14:textId="7032A945" w:rsidR="007D7268" w:rsidRPr="00E416E7" w:rsidRDefault="00F653A4"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b/>
          <w:bCs/>
          <w:sz w:val="24"/>
          <w:szCs w:val="24"/>
          <w:rtl/>
          <w:lang w:val="en-US"/>
        </w:rPr>
        <w:t>ב</w:t>
      </w:r>
      <w:r w:rsidR="00F04669" w:rsidRPr="00E416E7">
        <w:rPr>
          <w:rFonts w:asciiTheme="minorBidi" w:hAnsiTheme="minorBidi"/>
          <w:b/>
          <w:bCs/>
          <w:sz w:val="24"/>
          <w:szCs w:val="24"/>
          <w:rtl/>
          <w:lang w:val="en-US"/>
        </w:rPr>
        <w:t>. הדגשת אירועים היסטוריים</w:t>
      </w:r>
      <w:r w:rsidR="00903A11" w:rsidRPr="00E416E7">
        <w:rPr>
          <w:rFonts w:asciiTheme="minorBidi" w:hAnsiTheme="minorBidi"/>
          <w:b/>
          <w:bCs/>
          <w:sz w:val="24"/>
          <w:szCs w:val="24"/>
          <w:rtl/>
          <w:lang w:val="en-US"/>
        </w:rPr>
        <w:t xml:space="preserve"> –</w:t>
      </w:r>
      <w:r w:rsidR="00F04669" w:rsidRPr="00E416E7">
        <w:rPr>
          <w:rFonts w:asciiTheme="minorBidi" w:hAnsiTheme="minorBidi"/>
          <w:sz w:val="24"/>
          <w:szCs w:val="24"/>
          <w:rtl/>
          <w:lang w:val="en-US"/>
        </w:rPr>
        <w:t xml:space="preserve"> לפי שיטה זו, המצווה מדאורייתא </w:t>
      </w:r>
      <w:r w:rsidR="001B2765" w:rsidRPr="00E416E7">
        <w:rPr>
          <w:rFonts w:asciiTheme="minorBidi" w:hAnsiTheme="minorBidi"/>
          <w:sz w:val="24"/>
          <w:szCs w:val="24"/>
          <w:rtl/>
          <w:lang w:val="en-US"/>
        </w:rPr>
        <w:t xml:space="preserve">היא </w:t>
      </w:r>
      <w:r w:rsidR="00F04669" w:rsidRPr="00E416E7">
        <w:rPr>
          <w:rFonts w:asciiTheme="minorBidi" w:hAnsiTheme="minorBidi"/>
          <w:sz w:val="24"/>
          <w:szCs w:val="24"/>
          <w:rtl/>
          <w:lang w:val="en-US"/>
        </w:rPr>
        <w:t xml:space="preserve">רק לברך ברכה כלשהי בסיום האכילה. עם הזמן, תוקנה סדרת ברכות הכוללות רעיונות ונוסחים </w:t>
      </w:r>
      <w:r w:rsidR="00165C0D" w:rsidRPr="00E416E7">
        <w:rPr>
          <w:rFonts w:asciiTheme="minorBidi" w:hAnsiTheme="minorBidi"/>
          <w:sz w:val="24"/>
          <w:szCs w:val="24"/>
          <w:rtl/>
          <w:lang w:val="en-US"/>
        </w:rPr>
        <w:t>מסוימ</w:t>
      </w:r>
      <w:r w:rsidR="001B2765" w:rsidRPr="00E416E7">
        <w:rPr>
          <w:rFonts w:asciiTheme="minorBidi" w:hAnsiTheme="minorBidi"/>
          <w:sz w:val="24"/>
          <w:szCs w:val="24"/>
          <w:rtl/>
          <w:lang w:val="en-US"/>
        </w:rPr>
        <w:t>י</w:t>
      </w:r>
      <w:r w:rsidR="00165C0D" w:rsidRPr="00E416E7">
        <w:rPr>
          <w:rFonts w:asciiTheme="minorBidi" w:hAnsiTheme="minorBidi"/>
          <w:sz w:val="24"/>
          <w:szCs w:val="24"/>
          <w:rtl/>
          <w:lang w:val="en-US"/>
        </w:rPr>
        <w:t>ם</w:t>
      </w:r>
      <w:r w:rsidR="00F04669" w:rsidRPr="00E416E7">
        <w:rPr>
          <w:rFonts w:asciiTheme="minorBidi" w:hAnsiTheme="minorBidi"/>
          <w:sz w:val="24"/>
          <w:szCs w:val="24"/>
          <w:rtl/>
          <w:lang w:val="en-US"/>
        </w:rPr>
        <w:t>. הרמב"ן מסביר זאת כך:</w:t>
      </w:r>
    </w:p>
    <w:p w14:paraId="2ACD7247"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7018A7CE" w14:textId="77777777" w:rsidR="00CA1951" w:rsidRPr="00E416E7" w:rsidRDefault="00CA1951" w:rsidP="00E416E7">
      <w:pPr>
        <w:pStyle w:val="SourceTitle"/>
        <w:widowControl w:val="0"/>
        <w:spacing w:after="0" w:line="240" w:lineRule="auto"/>
        <w:jc w:val="both"/>
        <w:rPr>
          <w:rFonts w:asciiTheme="minorBidi" w:hAnsiTheme="minorBidi"/>
          <w:b w:val="0"/>
          <w:bCs w:val="0"/>
          <w:color w:val="007167"/>
          <w:sz w:val="24"/>
          <w:szCs w:val="24"/>
        </w:rPr>
      </w:pPr>
      <w:r w:rsidRPr="00E416E7">
        <w:rPr>
          <w:rFonts w:asciiTheme="minorBidi" w:hAnsiTheme="minorBidi"/>
          <w:b w:val="0"/>
          <w:bCs w:val="0"/>
          <w:sz w:val="24"/>
          <w:szCs w:val="24"/>
          <w:rtl/>
        </w:rPr>
        <w:t>השגות הרמב”ן לספר המצוות לרמב”ם שורש א </w:t>
      </w:r>
    </w:p>
    <w:p w14:paraId="7CEA7701" w14:textId="7CAEAFEA" w:rsidR="00CA1951" w:rsidRPr="00E416E7" w:rsidRDefault="00CA1951"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lastRenderedPageBreak/>
        <w:t>…אמרו בבהמ”ז [בברכת המזון] שהוא ודאי מן התורה (ברכו[ת] מח ב) משה תיקן ברכת הזן יהושע תקן ברכת הארץ שלמה תקן בונה ירושלם וכולן אין מטבען תורה אבל </w:t>
      </w:r>
      <w:r w:rsidRPr="00E416E7">
        <w:rPr>
          <w:rFonts w:asciiTheme="minorBidi" w:hAnsiTheme="minorBidi"/>
          <w:b w:val="0"/>
          <w:bCs w:val="0"/>
          <w:sz w:val="24"/>
          <w:szCs w:val="24"/>
          <w:u w:val="single"/>
          <w:rtl/>
        </w:rPr>
        <w:t>נצטוינו מן התורה שנברך אחר אכילתנו כל אחד כפי דעתו</w:t>
      </w:r>
      <w:r w:rsidR="00A90FFE" w:rsidRPr="00E416E7">
        <w:rPr>
          <w:rFonts w:asciiTheme="minorBidi" w:hAnsiTheme="minorBidi"/>
          <w:b w:val="0"/>
          <w:bCs w:val="0"/>
          <w:sz w:val="24"/>
          <w:szCs w:val="24"/>
          <w:rtl/>
        </w:rPr>
        <w:t>...</w:t>
      </w:r>
      <w:r w:rsidRPr="00E416E7">
        <w:rPr>
          <w:rFonts w:asciiTheme="minorBidi" w:hAnsiTheme="minorBidi"/>
          <w:b w:val="0"/>
          <w:bCs w:val="0"/>
          <w:sz w:val="24"/>
          <w:szCs w:val="24"/>
          <w:rtl/>
        </w:rPr>
        <w:t> ובאו הנביאים ותקנו לנו נוסח מתוקן הלשון וצח המליצה ושנינו בו אנחנו עוד בגלות ומלכות בית דוד משיחך מהרה תחזירנה למקומה ותבנה ירושלם עיר קדשך. כי הענין תקן שלמה ובית דינו והלשון כפי הזמנים יאמר.</w:t>
      </w:r>
    </w:p>
    <w:p w14:paraId="44389498"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3AEBA5CA" w14:textId="13A09621" w:rsidR="00F04669" w:rsidRPr="00E416E7" w:rsidRDefault="00CA1951"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הרמב"ן רואה את הנושאים המרכזיים בכל ברכה כ</w:t>
      </w:r>
      <w:r w:rsidR="00F77E5C" w:rsidRPr="00E416E7">
        <w:rPr>
          <w:rFonts w:asciiTheme="minorBidi" w:hAnsiTheme="minorBidi"/>
          <w:sz w:val="24"/>
          <w:szCs w:val="24"/>
          <w:rtl/>
          <w:lang w:val="en-US"/>
        </w:rPr>
        <w:t xml:space="preserve">רעיונות </w:t>
      </w:r>
      <w:r w:rsidR="00896B5A" w:rsidRPr="00E416E7">
        <w:rPr>
          <w:rFonts w:asciiTheme="minorBidi" w:hAnsiTheme="minorBidi"/>
          <w:sz w:val="24"/>
          <w:szCs w:val="24"/>
          <w:rtl/>
          <w:lang w:val="en-US"/>
        </w:rPr>
        <w:t>ש</w:t>
      </w:r>
      <w:r w:rsidR="00F77E5C" w:rsidRPr="00E416E7">
        <w:rPr>
          <w:rFonts w:asciiTheme="minorBidi" w:hAnsiTheme="minorBidi"/>
          <w:sz w:val="24"/>
          <w:szCs w:val="24"/>
          <w:rtl/>
          <w:lang w:val="en-US"/>
        </w:rPr>
        <w:t xml:space="preserve">נקבעו לפי </w:t>
      </w:r>
      <w:r w:rsidR="00165C0D" w:rsidRPr="00E416E7">
        <w:rPr>
          <w:rFonts w:asciiTheme="minorBidi" w:hAnsiTheme="minorBidi"/>
          <w:sz w:val="24"/>
          <w:szCs w:val="24"/>
          <w:rtl/>
          <w:lang w:val="en-US"/>
        </w:rPr>
        <w:t>ה</w:t>
      </w:r>
      <w:r w:rsidR="00F77E5C" w:rsidRPr="00E416E7">
        <w:rPr>
          <w:rFonts w:asciiTheme="minorBidi" w:hAnsiTheme="minorBidi"/>
          <w:sz w:val="24"/>
          <w:szCs w:val="24"/>
          <w:rtl/>
          <w:lang w:val="en-US"/>
        </w:rPr>
        <w:t xml:space="preserve">דמות </w:t>
      </w:r>
      <w:r w:rsidR="00165C0D" w:rsidRPr="00E416E7">
        <w:rPr>
          <w:rFonts w:asciiTheme="minorBidi" w:hAnsiTheme="minorBidi"/>
          <w:sz w:val="24"/>
          <w:szCs w:val="24"/>
          <w:rtl/>
          <w:lang w:val="en-US"/>
        </w:rPr>
        <w:t>ה</w:t>
      </w:r>
      <w:r w:rsidR="00F77E5C" w:rsidRPr="00E416E7">
        <w:rPr>
          <w:rFonts w:asciiTheme="minorBidi" w:hAnsiTheme="minorBidi"/>
          <w:sz w:val="24"/>
          <w:szCs w:val="24"/>
          <w:rtl/>
          <w:lang w:val="en-US"/>
        </w:rPr>
        <w:t xml:space="preserve">היסטורית שתיקנה אותן, כאשר הנוסח המדויק נותר גמיש ומשתנה בהתאם לזמן. לפי דעה זו, </w:t>
      </w:r>
      <w:r w:rsidR="00AD3D68" w:rsidRPr="00E416E7">
        <w:rPr>
          <w:rFonts w:asciiTheme="minorBidi" w:hAnsiTheme="minorBidi"/>
          <w:sz w:val="24"/>
          <w:szCs w:val="24"/>
          <w:rtl/>
          <w:lang w:val="en-US"/>
        </w:rPr>
        <w:t>הפסוק ש</w:t>
      </w:r>
      <w:r w:rsidR="00F77E5C" w:rsidRPr="00E416E7">
        <w:rPr>
          <w:rFonts w:asciiTheme="minorBidi" w:hAnsiTheme="minorBidi"/>
          <w:sz w:val="24"/>
          <w:szCs w:val="24"/>
          <w:rtl/>
          <w:lang w:val="en-US"/>
        </w:rPr>
        <w:t xml:space="preserve">עליו מתבססת הגמרא בנוגע לכל ברכה </w:t>
      </w:r>
      <w:r w:rsidR="00D44D37" w:rsidRPr="00E416E7">
        <w:rPr>
          <w:rFonts w:asciiTheme="minorBidi" w:hAnsiTheme="minorBidi"/>
          <w:sz w:val="24"/>
          <w:szCs w:val="24"/>
          <w:rtl/>
          <w:lang w:val="en-US"/>
        </w:rPr>
        <w:t xml:space="preserve">הוא </w:t>
      </w:r>
      <w:r w:rsidR="00F77E5C" w:rsidRPr="00E416E7">
        <w:rPr>
          <w:rFonts w:asciiTheme="minorBidi" w:hAnsiTheme="minorBidi"/>
          <w:sz w:val="24"/>
          <w:szCs w:val="24"/>
          <w:rtl/>
          <w:lang w:val="en-US"/>
        </w:rPr>
        <w:t>בגדר אסמכתא.</w:t>
      </w:r>
    </w:p>
    <w:p w14:paraId="038DF701"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A1B7AEF" w14:textId="26E329E4" w:rsidR="00CE4FC9" w:rsidRPr="00E416E7" w:rsidRDefault="00CE4FC9" w:rsidP="00E416E7">
      <w:pPr>
        <w:pStyle w:val="subq"/>
        <w:widowControl w:val="0"/>
        <w:spacing w:after="0" w:line="240" w:lineRule="auto"/>
        <w:jc w:val="both"/>
        <w:rPr>
          <w:rFonts w:asciiTheme="minorBidi" w:hAnsiTheme="minorBidi"/>
          <w:szCs w:val="24"/>
        </w:rPr>
      </w:pPr>
      <w:r w:rsidRPr="00E416E7">
        <w:rPr>
          <w:rFonts w:asciiTheme="minorBidi" w:hAnsiTheme="minorBidi"/>
          <w:szCs w:val="24"/>
          <w:rtl/>
        </w:rPr>
        <w:t>משמעות</w:t>
      </w:r>
    </w:p>
    <w:p w14:paraId="386FDE55" w14:textId="77777777" w:rsidR="00CA4299" w:rsidRPr="00E416E7" w:rsidRDefault="00CA4299" w:rsidP="00E416E7">
      <w:pPr>
        <w:pStyle w:val="subq"/>
        <w:widowControl w:val="0"/>
        <w:spacing w:after="0" w:line="240" w:lineRule="auto"/>
        <w:jc w:val="both"/>
        <w:rPr>
          <w:rFonts w:asciiTheme="minorBidi" w:hAnsiTheme="minorBidi"/>
          <w:szCs w:val="24"/>
          <w:rtl/>
        </w:rPr>
      </w:pPr>
    </w:p>
    <w:p w14:paraId="4FADA15D" w14:textId="27108753" w:rsidR="00CE4FC9" w:rsidRPr="00E416E7" w:rsidRDefault="00CE4FC9"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מהי משמעות הברכות? בעבודת הדוקטורט שלה,</w:t>
      </w:r>
      <w:r w:rsidRPr="00E416E7">
        <w:rPr>
          <w:rStyle w:val="FootnoteReference"/>
          <w:rFonts w:asciiTheme="minorBidi" w:hAnsiTheme="minorBidi"/>
          <w:sz w:val="24"/>
          <w:szCs w:val="24"/>
          <w:rtl/>
          <w:lang w:val="en-US"/>
        </w:rPr>
        <w:footnoteReference w:id="7"/>
      </w:r>
      <w:r w:rsidRPr="00E416E7">
        <w:rPr>
          <w:rFonts w:asciiTheme="minorBidi" w:hAnsiTheme="minorBidi"/>
          <w:sz w:val="24"/>
          <w:szCs w:val="24"/>
          <w:rtl/>
          <w:lang w:val="en-US"/>
        </w:rPr>
        <w:t xml:space="preserve"> ד"ר קשת שובל משרטטת ואורגת יחד את הרעיונות והתמות המרכזיות בברכת המזון. </w:t>
      </w:r>
    </w:p>
    <w:p w14:paraId="46F7C196"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25911E88" w14:textId="6D2B60D1" w:rsidR="00F7512E" w:rsidRPr="00E416E7" w:rsidRDefault="00F7512E"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קשת שובל</w:t>
      </w:r>
      <w:r w:rsidR="00BF2C8D"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נוסח ברכת המזון</w:t>
      </w:r>
      <w:r w:rsidR="00BF2C8D"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עמ’ 146-147 </w:t>
      </w:r>
    </w:p>
    <w:p w14:paraId="4B4D1BB3" w14:textId="50014779" w:rsidR="00F7512E" w:rsidRPr="00E416E7" w:rsidRDefault="00F7512E"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בברכת הזן המזון הוא חסדו המוחלט של האל, בדומה למן שניתן לנודדים במדבר. בברכת הארץ, לעומת זאת, המזון הוא תוצאה של עבודת האדמה, זהו המזון של יושבי הקבע המתפרנסים מן ה”ארץ”…ראינו את אופייה הפרטיקולארי-לאומי של ברכת הארץ. בהקשר זה נראית ברכת בונה ירושלים כהמשך של ברכת הארץ, וביחד הן מהוות מסע של התקרבות הדרגתית אל המרכז המקודש: ארץ-עיר-מקדש….בונה ירושלים היא, מבחינה רעיונית, פיתוח והרחבה של ברכת הארץ…לברכת הטוב והמטיב קשרים ענפים עם מצב האבלות…ברכת הטוב והמטיב, שנעה בטווח שבין יבנה לביתר, מעניקה פרספקטי</w:t>
      </w:r>
      <w:r w:rsidR="00CE68E8" w:rsidRPr="00E416E7">
        <w:rPr>
          <w:rFonts w:asciiTheme="minorBidi" w:hAnsiTheme="minorBidi"/>
          <w:b w:val="0"/>
          <w:bCs w:val="0"/>
          <w:sz w:val="24"/>
          <w:szCs w:val="24"/>
          <w:rtl/>
        </w:rPr>
        <w:t>ב</w:t>
      </w:r>
      <w:r w:rsidRPr="00E416E7">
        <w:rPr>
          <w:rFonts w:asciiTheme="minorBidi" w:hAnsiTheme="minorBidi"/>
          <w:b w:val="0"/>
          <w:bCs w:val="0"/>
          <w:sz w:val="24"/>
          <w:szCs w:val="24"/>
          <w:rtl/>
        </w:rPr>
        <w:t>ה היסטורית לברכות שלפניה….כמתארות מציאות שאבדה, מציאות שאליה שואפים המברכים לחזור…</w:t>
      </w:r>
    </w:p>
    <w:p w14:paraId="5761D06D"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06EDF898" w14:textId="2B069769" w:rsidR="00016ECE" w:rsidRPr="00E416E7" w:rsidRDefault="00F7512E"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בעוד שהברכה הראשונה </w:t>
      </w:r>
      <w:r w:rsidR="00EC5446" w:rsidRPr="00E416E7">
        <w:rPr>
          <w:rFonts w:asciiTheme="minorBidi" w:hAnsiTheme="minorBidi"/>
          <w:sz w:val="24"/>
          <w:szCs w:val="24"/>
          <w:rtl/>
          <w:lang w:val="en-US"/>
        </w:rPr>
        <w:t xml:space="preserve">היא </w:t>
      </w:r>
      <w:r w:rsidRPr="00E416E7">
        <w:rPr>
          <w:rFonts w:asciiTheme="minorBidi" w:hAnsiTheme="minorBidi"/>
          <w:sz w:val="24"/>
          <w:szCs w:val="24"/>
          <w:rtl/>
          <w:lang w:val="en-US"/>
        </w:rPr>
        <w:t>אוניברסלית מטבעה, הברכה השנייה יותר</w:t>
      </w:r>
      <w:r w:rsidR="00EC5446" w:rsidRPr="00E416E7">
        <w:rPr>
          <w:rFonts w:asciiTheme="minorBidi" w:hAnsiTheme="minorBidi"/>
          <w:sz w:val="24"/>
          <w:szCs w:val="24"/>
          <w:rtl/>
          <w:lang w:val="en-US"/>
        </w:rPr>
        <w:t xml:space="preserve"> פרטית</w:t>
      </w:r>
      <w:r w:rsidRPr="00E416E7">
        <w:rPr>
          <w:rFonts w:asciiTheme="minorBidi" w:hAnsiTheme="minorBidi"/>
          <w:sz w:val="24"/>
          <w:szCs w:val="24"/>
          <w:rtl/>
          <w:lang w:val="en-US"/>
        </w:rPr>
        <w:t xml:space="preserve"> ומתארת הודיה לה' על שהעניק את הארץ</w:t>
      </w:r>
      <w:r w:rsidR="005D443A" w:rsidRPr="00E416E7">
        <w:rPr>
          <w:rFonts w:asciiTheme="minorBidi" w:hAnsiTheme="minorBidi"/>
          <w:sz w:val="24"/>
          <w:szCs w:val="24"/>
          <w:rtl/>
          <w:lang w:val="en-US"/>
        </w:rPr>
        <w:t xml:space="preserve"> </w:t>
      </w:r>
      <w:r w:rsidR="00A322CA" w:rsidRPr="00E416E7">
        <w:rPr>
          <w:rFonts w:asciiTheme="minorBidi" w:hAnsiTheme="minorBidi"/>
          <w:sz w:val="24"/>
          <w:szCs w:val="24"/>
          <w:rtl/>
          <w:lang w:val="en-US"/>
        </w:rPr>
        <w:t>דווקא לעם ישראל</w:t>
      </w:r>
      <w:r w:rsidRPr="00E416E7">
        <w:rPr>
          <w:rFonts w:asciiTheme="minorBidi" w:hAnsiTheme="minorBidi"/>
          <w:sz w:val="24"/>
          <w:szCs w:val="24"/>
          <w:rtl/>
          <w:lang w:val="en-US"/>
        </w:rPr>
        <w:t xml:space="preserve"> בזכות </w:t>
      </w:r>
      <w:r w:rsidR="005D443A" w:rsidRPr="00E416E7">
        <w:rPr>
          <w:rFonts w:asciiTheme="minorBidi" w:hAnsiTheme="minorBidi"/>
          <w:sz w:val="24"/>
          <w:szCs w:val="24"/>
          <w:rtl/>
          <w:lang w:val="en-US"/>
        </w:rPr>
        <w:t>מחויבותם</w:t>
      </w:r>
      <w:r w:rsidRPr="00E416E7">
        <w:rPr>
          <w:rFonts w:asciiTheme="minorBidi" w:hAnsiTheme="minorBidi"/>
          <w:sz w:val="24"/>
          <w:szCs w:val="24"/>
          <w:rtl/>
          <w:lang w:val="en-US"/>
        </w:rPr>
        <w:t xml:space="preserve"> לעבוד א</w:t>
      </w:r>
      <w:r w:rsidR="00A322CA" w:rsidRPr="00E416E7">
        <w:rPr>
          <w:rFonts w:asciiTheme="minorBidi" w:hAnsiTheme="minorBidi"/>
          <w:sz w:val="24"/>
          <w:szCs w:val="24"/>
          <w:rtl/>
          <w:lang w:val="en-US"/>
        </w:rPr>
        <w:t>ו</w:t>
      </w:r>
      <w:r w:rsidRPr="00E416E7">
        <w:rPr>
          <w:rFonts w:asciiTheme="minorBidi" w:hAnsiTheme="minorBidi"/>
          <w:sz w:val="24"/>
          <w:szCs w:val="24"/>
          <w:rtl/>
          <w:lang w:val="en-US"/>
        </w:rPr>
        <w:t>ת</w:t>
      </w:r>
      <w:r w:rsidR="00A322CA" w:rsidRPr="00E416E7">
        <w:rPr>
          <w:rFonts w:asciiTheme="minorBidi" w:hAnsiTheme="minorBidi"/>
          <w:sz w:val="24"/>
          <w:szCs w:val="24"/>
          <w:rtl/>
          <w:lang w:val="en-US"/>
        </w:rPr>
        <w:t>ו</w:t>
      </w:r>
      <w:r w:rsidRPr="00E416E7">
        <w:rPr>
          <w:rFonts w:asciiTheme="minorBidi" w:hAnsiTheme="minorBidi"/>
          <w:sz w:val="24"/>
          <w:szCs w:val="24"/>
          <w:rtl/>
          <w:lang w:val="en-US"/>
        </w:rPr>
        <w:t xml:space="preserve">. </w:t>
      </w:r>
      <w:r w:rsidR="00A322CA" w:rsidRPr="00E416E7">
        <w:rPr>
          <w:rFonts w:asciiTheme="minorBidi" w:hAnsiTheme="minorBidi"/>
          <w:sz w:val="24"/>
          <w:szCs w:val="24"/>
          <w:rtl/>
          <w:lang w:val="en-US"/>
        </w:rPr>
        <w:t xml:space="preserve">בעוד </w:t>
      </w:r>
      <w:r w:rsidR="00A06DA1" w:rsidRPr="00E416E7">
        <w:rPr>
          <w:rFonts w:asciiTheme="minorBidi" w:hAnsiTheme="minorBidi"/>
          <w:sz w:val="24"/>
          <w:szCs w:val="24"/>
          <w:rtl/>
          <w:lang w:val="en-US"/>
        </w:rPr>
        <w:t>שה</w:t>
      </w:r>
      <w:r w:rsidR="005D443A" w:rsidRPr="00E416E7">
        <w:rPr>
          <w:rFonts w:asciiTheme="minorBidi" w:hAnsiTheme="minorBidi"/>
          <w:sz w:val="24"/>
          <w:szCs w:val="24"/>
          <w:rtl/>
          <w:lang w:val="en-US"/>
        </w:rPr>
        <w:t xml:space="preserve">הזנה האלוקית </w:t>
      </w:r>
      <w:r w:rsidR="00A06DA1" w:rsidRPr="00E416E7">
        <w:rPr>
          <w:rFonts w:asciiTheme="minorBidi" w:hAnsiTheme="minorBidi"/>
          <w:sz w:val="24"/>
          <w:szCs w:val="24"/>
          <w:rtl/>
          <w:lang w:val="en-US"/>
        </w:rPr>
        <w:t>ו</w:t>
      </w:r>
      <w:r w:rsidR="005D443A" w:rsidRPr="00E416E7">
        <w:rPr>
          <w:rFonts w:asciiTheme="minorBidi" w:hAnsiTheme="minorBidi"/>
          <w:sz w:val="24"/>
          <w:szCs w:val="24"/>
          <w:rtl/>
          <w:lang w:val="en-US"/>
        </w:rPr>
        <w:t xml:space="preserve">הארץ </w:t>
      </w:r>
      <w:r w:rsidR="00A06DA1" w:rsidRPr="00E416E7">
        <w:rPr>
          <w:rFonts w:asciiTheme="minorBidi" w:hAnsiTheme="minorBidi"/>
          <w:sz w:val="24"/>
          <w:szCs w:val="24"/>
          <w:rtl/>
          <w:lang w:val="en-US"/>
        </w:rPr>
        <w:t>המובטחת הם שני נושאים השזורים זה בזה</w:t>
      </w:r>
      <w:r w:rsidR="005D443A" w:rsidRPr="00E416E7">
        <w:rPr>
          <w:rFonts w:asciiTheme="minorBidi" w:hAnsiTheme="minorBidi"/>
          <w:sz w:val="24"/>
          <w:szCs w:val="24"/>
          <w:rtl/>
          <w:lang w:val="en-US"/>
        </w:rPr>
        <w:t xml:space="preserve"> בפסוקי התורה, </w:t>
      </w:r>
      <w:r w:rsidR="00A322CA" w:rsidRPr="00E416E7">
        <w:rPr>
          <w:rFonts w:asciiTheme="minorBidi" w:hAnsiTheme="minorBidi"/>
          <w:sz w:val="24"/>
          <w:szCs w:val="24"/>
          <w:rtl/>
          <w:lang w:val="en-US"/>
        </w:rPr>
        <w:t>ברכת המזון מציגה אותן ב</w:t>
      </w:r>
      <w:r w:rsidR="005D443A" w:rsidRPr="00E416E7">
        <w:rPr>
          <w:rFonts w:asciiTheme="minorBidi" w:hAnsiTheme="minorBidi"/>
          <w:sz w:val="24"/>
          <w:szCs w:val="24"/>
          <w:rtl/>
          <w:lang w:val="en-US"/>
        </w:rPr>
        <w:t>נפרד.</w:t>
      </w:r>
    </w:p>
    <w:p w14:paraId="505DCBB3"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527D2C6D" w14:textId="3578CEA7" w:rsidR="00FE6C7E" w:rsidRPr="00E416E7" w:rsidRDefault="00FE6C7E"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הברכה השלישית היא בקשה לבניין ירושלים</w:t>
      </w:r>
      <w:r w:rsidR="00A322CA" w:rsidRPr="00E416E7">
        <w:rPr>
          <w:rFonts w:asciiTheme="minorBidi" w:hAnsiTheme="minorBidi"/>
          <w:sz w:val="24"/>
          <w:szCs w:val="24"/>
          <w:rtl/>
          <w:lang w:val="en-US"/>
        </w:rPr>
        <w:t>, שיא</w:t>
      </w:r>
      <w:r w:rsidRPr="00E416E7">
        <w:rPr>
          <w:rFonts w:asciiTheme="minorBidi" w:hAnsiTheme="minorBidi"/>
          <w:sz w:val="24"/>
          <w:szCs w:val="24"/>
          <w:rtl/>
          <w:lang w:val="en-US"/>
        </w:rPr>
        <w:t xml:space="preserve"> </w:t>
      </w:r>
      <w:r w:rsidR="00A322CA" w:rsidRPr="00E416E7">
        <w:rPr>
          <w:rFonts w:asciiTheme="minorBidi" w:hAnsiTheme="minorBidi"/>
          <w:sz w:val="24"/>
          <w:szCs w:val="24"/>
          <w:rtl/>
          <w:lang w:val="en-US"/>
        </w:rPr>
        <w:t>ה</w:t>
      </w:r>
      <w:r w:rsidRPr="00E416E7">
        <w:rPr>
          <w:rFonts w:asciiTheme="minorBidi" w:hAnsiTheme="minorBidi"/>
          <w:sz w:val="24"/>
          <w:szCs w:val="24"/>
          <w:rtl/>
          <w:lang w:val="en-US"/>
        </w:rPr>
        <w:t>מטרה האלוקית של יישוב הארץ, שתתרחש בין השאר באמצעות החזרת מלכות</w:t>
      </w:r>
      <w:r w:rsidR="00E56703" w:rsidRPr="00E416E7">
        <w:rPr>
          <w:rFonts w:asciiTheme="minorBidi" w:hAnsiTheme="minorBidi"/>
          <w:sz w:val="24"/>
          <w:szCs w:val="24"/>
          <w:rtl/>
          <w:lang w:val="en-US"/>
        </w:rPr>
        <w:t xml:space="preserve"> בית</w:t>
      </w:r>
      <w:r w:rsidRPr="00E416E7">
        <w:rPr>
          <w:rFonts w:asciiTheme="minorBidi" w:hAnsiTheme="minorBidi"/>
          <w:sz w:val="24"/>
          <w:szCs w:val="24"/>
          <w:rtl/>
          <w:lang w:val="en-US"/>
        </w:rPr>
        <w:t xml:space="preserve"> דוד. ברכת הטוב והמיטיב, הברכה הרביעית, </w:t>
      </w:r>
      <w:r w:rsidR="00C17D48" w:rsidRPr="00E416E7">
        <w:rPr>
          <w:rFonts w:asciiTheme="minorBidi" w:hAnsiTheme="minorBidi"/>
          <w:sz w:val="24"/>
          <w:szCs w:val="24"/>
          <w:rtl/>
          <w:lang w:val="en-US"/>
        </w:rPr>
        <w:t xml:space="preserve">היא </w:t>
      </w:r>
      <w:r w:rsidRPr="00E416E7">
        <w:rPr>
          <w:rFonts w:asciiTheme="minorBidi" w:hAnsiTheme="minorBidi"/>
          <w:sz w:val="24"/>
          <w:szCs w:val="24"/>
          <w:rtl/>
          <w:lang w:val="en-US"/>
        </w:rPr>
        <w:t xml:space="preserve">מדרבנן ותפקידה במהלך </w:t>
      </w:r>
      <w:r w:rsidR="006150D9" w:rsidRPr="00E416E7">
        <w:rPr>
          <w:rFonts w:asciiTheme="minorBidi" w:hAnsiTheme="minorBidi"/>
          <w:sz w:val="24"/>
          <w:szCs w:val="24"/>
          <w:rtl/>
          <w:lang w:val="en-US"/>
        </w:rPr>
        <w:t xml:space="preserve">הרעיוני </w:t>
      </w:r>
      <w:r w:rsidRPr="00E416E7">
        <w:rPr>
          <w:rFonts w:asciiTheme="minorBidi" w:hAnsiTheme="minorBidi"/>
          <w:sz w:val="24"/>
          <w:szCs w:val="24"/>
          <w:rtl/>
          <w:lang w:val="en-US"/>
        </w:rPr>
        <w:t xml:space="preserve">פחות ברור. אפשר כי ברכה זו מבטאת את הכרתנו בכך שאפילו כאשר </w:t>
      </w:r>
      <w:r w:rsidR="00721493" w:rsidRPr="00E416E7">
        <w:rPr>
          <w:rFonts w:asciiTheme="minorBidi" w:hAnsiTheme="minorBidi"/>
          <w:sz w:val="24"/>
          <w:szCs w:val="24"/>
          <w:rtl/>
          <w:lang w:val="en-US"/>
        </w:rPr>
        <w:t xml:space="preserve">אנו אוכלים </w:t>
      </w:r>
      <w:r w:rsidR="00296F4B" w:rsidRPr="00E416E7">
        <w:rPr>
          <w:rFonts w:asciiTheme="minorBidi" w:hAnsiTheme="minorBidi"/>
          <w:sz w:val="24"/>
          <w:szCs w:val="24"/>
          <w:rtl/>
          <w:lang w:val="en-US"/>
        </w:rPr>
        <w:t>בזמנים</w:t>
      </w:r>
      <w:r w:rsidR="00A322CA" w:rsidRPr="00E416E7">
        <w:rPr>
          <w:rFonts w:asciiTheme="minorBidi" w:hAnsiTheme="minorBidi"/>
          <w:sz w:val="24"/>
          <w:szCs w:val="24"/>
          <w:rtl/>
          <w:lang w:val="en-US"/>
        </w:rPr>
        <w:t xml:space="preserve"> </w:t>
      </w:r>
      <w:r w:rsidRPr="00E416E7">
        <w:rPr>
          <w:rFonts w:asciiTheme="minorBidi" w:hAnsiTheme="minorBidi"/>
          <w:sz w:val="24"/>
          <w:szCs w:val="24"/>
          <w:rtl/>
          <w:lang w:val="en-US"/>
        </w:rPr>
        <w:t xml:space="preserve">פחות </w:t>
      </w:r>
      <w:r w:rsidR="00296F4B" w:rsidRPr="00E416E7">
        <w:rPr>
          <w:rFonts w:asciiTheme="minorBidi" w:hAnsiTheme="minorBidi"/>
          <w:sz w:val="24"/>
          <w:szCs w:val="24"/>
          <w:rtl/>
          <w:lang w:val="en-US"/>
        </w:rPr>
        <w:t>קלים</w:t>
      </w:r>
      <w:r w:rsidR="00A322CA" w:rsidRPr="00E416E7">
        <w:rPr>
          <w:rFonts w:asciiTheme="minorBidi" w:hAnsiTheme="minorBidi"/>
          <w:sz w:val="24"/>
          <w:szCs w:val="24"/>
          <w:rtl/>
          <w:lang w:val="en-US"/>
        </w:rPr>
        <w:t>,</w:t>
      </w:r>
      <w:r w:rsidRPr="00E416E7">
        <w:rPr>
          <w:rFonts w:asciiTheme="minorBidi" w:hAnsiTheme="minorBidi"/>
          <w:sz w:val="24"/>
          <w:szCs w:val="24"/>
          <w:rtl/>
          <w:lang w:val="en-US"/>
        </w:rPr>
        <w:t xml:space="preserve"> עד</w:t>
      </w:r>
      <w:r w:rsidR="00A5677F" w:rsidRPr="00E416E7">
        <w:rPr>
          <w:rFonts w:asciiTheme="minorBidi" w:hAnsiTheme="minorBidi"/>
          <w:sz w:val="24"/>
          <w:szCs w:val="24"/>
          <w:rtl/>
          <w:lang w:val="en-US"/>
        </w:rPr>
        <w:t>י</w:t>
      </w:r>
      <w:r w:rsidRPr="00E416E7">
        <w:rPr>
          <w:rFonts w:asciiTheme="minorBidi" w:hAnsiTheme="minorBidi"/>
          <w:sz w:val="24"/>
          <w:szCs w:val="24"/>
          <w:rtl/>
          <w:lang w:val="en-US"/>
        </w:rPr>
        <w:t xml:space="preserve">ין עלינו לתת שבח לה'. </w:t>
      </w:r>
    </w:p>
    <w:p w14:paraId="2821C6A7"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5B278A4" w14:textId="2FA03150" w:rsidR="00016ECE" w:rsidRPr="00E416E7" w:rsidRDefault="00513F2E"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ככלל, ברכת המזון מתייחסת להרבה מעבר להודיה על האוכל ש</w:t>
      </w:r>
      <w:r w:rsidR="00A322CA" w:rsidRPr="00E416E7">
        <w:rPr>
          <w:rFonts w:asciiTheme="minorBidi" w:hAnsiTheme="minorBidi"/>
          <w:sz w:val="24"/>
          <w:szCs w:val="24"/>
          <w:rtl/>
          <w:lang w:val="en-US"/>
        </w:rPr>
        <w:t xml:space="preserve">רק עכשיו </w:t>
      </w:r>
      <w:r w:rsidRPr="00E416E7">
        <w:rPr>
          <w:rFonts w:asciiTheme="minorBidi" w:hAnsiTheme="minorBidi"/>
          <w:sz w:val="24"/>
          <w:szCs w:val="24"/>
          <w:rtl/>
          <w:lang w:val="en-US"/>
        </w:rPr>
        <w:t xml:space="preserve">אכלנו. </w:t>
      </w:r>
    </w:p>
    <w:p w14:paraId="3F48CBC4"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16D77D63" w14:textId="3049FD6B" w:rsidR="00B01423" w:rsidRDefault="00B01423" w:rsidP="00E416E7">
      <w:pPr>
        <w:pStyle w:val="subq"/>
        <w:widowControl w:val="0"/>
        <w:spacing w:after="0" w:line="240" w:lineRule="auto"/>
        <w:jc w:val="both"/>
        <w:rPr>
          <w:rFonts w:asciiTheme="minorBidi" w:hAnsiTheme="minorBidi"/>
          <w:szCs w:val="24"/>
        </w:rPr>
      </w:pPr>
      <w:r w:rsidRPr="00E416E7">
        <w:rPr>
          <w:rFonts w:asciiTheme="minorBidi" w:hAnsiTheme="minorBidi"/>
          <w:szCs w:val="24"/>
          <w:rtl/>
        </w:rPr>
        <w:t>מרכיבים חיוניים</w:t>
      </w:r>
    </w:p>
    <w:p w14:paraId="458067AA" w14:textId="77777777" w:rsidR="00084EE2" w:rsidRPr="00E416E7" w:rsidRDefault="00084EE2" w:rsidP="00E416E7">
      <w:pPr>
        <w:pStyle w:val="subq"/>
        <w:widowControl w:val="0"/>
        <w:spacing w:after="0" w:line="240" w:lineRule="auto"/>
        <w:jc w:val="both"/>
        <w:rPr>
          <w:rFonts w:asciiTheme="minorBidi" w:hAnsiTheme="minorBidi"/>
          <w:szCs w:val="24"/>
        </w:rPr>
      </w:pPr>
    </w:p>
    <w:p w14:paraId="218BCE09" w14:textId="115B2FCB" w:rsidR="00B01423" w:rsidRPr="00E416E7" w:rsidRDefault="00666AE4"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דברי הגמרא מנחים אותנו להזכיר </w:t>
      </w:r>
      <w:r w:rsidR="001F6736" w:rsidRPr="00E416E7">
        <w:rPr>
          <w:rFonts w:asciiTheme="minorBidi" w:hAnsiTheme="minorBidi"/>
          <w:sz w:val="24"/>
          <w:szCs w:val="24"/>
          <w:rtl/>
          <w:lang w:val="en-US"/>
        </w:rPr>
        <w:t>עניינים מסוימים</w:t>
      </w:r>
      <w:r w:rsidR="00A322CA" w:rsidRPr="00E416E7">
        <w:rPr>
          <w:rFonts w:asciiTheme="minorBidi" w:hAnsiTheme="minorBidi"/>
          <w:sz w:val="24"/>
          <w:szCs w:val="24"/>
          <w:rtl/>
          <w:lang w:val="en-US"/>
        </w:rPr>
        <w:t xml:space="preserve"> </w:t>
      </w:r>
      <w:r w:rsidRPr="00E416E7">
        <w:rPr>
          <w:rFonts w:asciiTheme="minorBidi" w:hAnsiTheme="minorBidi"/>
          <w:sz w:val="24"/>
          <w:szCs w:val="24"/>
          <w:rtl/>
          <w:lang w:val="en-US"/>
        </w:rPr>
        <w:t>בברכת המזון</w:t>
      </w:r>
      <w:r w:rsidR="00F7716E" w:rsidRPr="00E416E7">
        <w:rPr>
          <w:rFonts w:asciiTheme="minorBidi" w:hAnsiTheme="minorBidi"/>
          <w:sz w:val="24"/>
          <w:szCs w:val="24"/>
          <w:rtl/>
          <w:lang w:val="en-US"/>
        </w:rPr>
        <w:t>.</w:t>
      </w:r>
      <w:r w:rsidRPr="00E416E7">
        <w:rPr>
          <w:rFonts w:asciiTheme="minorBidi" w:hAnsiTheme="minorBidi"/>
          <w:sz w:val="24"/>
          <w:szCs w:val="24"/>
          <w:rtl/>
          <w:lang w:val="en-US"/>
        </w:rPr>
        <w:t xml:space="preserve"> בברכה השנ</w:t>
      </w:r>
      <w:r w:rsidR="00B30B12" w:rsidRPr="00E416E7">
        <w:rPr>
          <w:rFonts w:asciiTheme="minorBidi" w:hAnsiTheme="minorBidi"/>
          <w:sz w:val="24"/>
          <w:szCs w:val="24"/>
          <w:rtl/>
          <w:lang w:val="en-US"/>
        </w:rPr>
        <w:t>י</w:t>
      </w:r>
      <w:r w:rsidRPr="00E416E7">
        <w:rPr>
          <w:rFonts w:asciiTheme="minorBidi" w:hAnsiTheme="minorBidi"/>
          <w:sz w:val="24"/>
          <w:szCs w:val="24"/>
          <w:rtl/>
          <w:lang w:val="en-US"/>
        </w:rPr>
        <w:t xml:space="preserve">יה, ברכת הארץ, יש להזכיר את הארץ, הברית והתורה, ובברכה השלישית יש להזכיר את </w:t>
      </w:r>
      <w:r w:rsidR="000B6D11" w:rsidRPr="00E416E7">
        <w:rPr>
          <w:rFonts w:asciiTheme="minorBidi" w:hAnsiTheme="minorBidi"/>
          <w:sz w:val="24"/>
          <w:szCs w:val="24"/>
          <w:rtl/>
          <w:lang w:val="en-US"/>
        </w:rPr>
        <w:t xml:space="preserve">מלכות </w:t>
      </w:r>
      <w:r w:rsidR="00A322CA" w:rsidRPr="00E416E7">
        <w:rPr>
          <w:rFonts w:asciiTheme="minorBidi" w:hAnsiTheme="minorBidi"/>
          <w:sz w:val="24"/>
          <w:szCs w:val="24"/>
          <w:rtl/>
          <w:lang w:val="en-US"/>
        </w:rPr>
        <w:t xml:space="preserve">בית </w:t>
      </w:r>
      <w:r w:rsidRPr="00E416E7">
        <w:rPr>
          <w:rFonts w:asciiTheme="minorBidi" w:hAnsiTheme="minorBidi"/>
          <w:sz w:val="24"/>
          <w:szCs w:val="24"/>
          <w:rtl/>
          <w:lang w:val="en-US"/>
        </w:rPr>
        <w:t xml:space="preserve">דוד. </w:t>
      </w:r>
    </w:p>
    <w:p w14:paraId="207FD411"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2A545CAC" w14:textId="1EE22C64" w:rsidR="008656DD" w:rsidRPr="00E416E7" w:rsidRDefault="008656DD"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מח</w:t>
      </w:r>
      <w:r w:rsidR="00B30B12"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0173F866" w14:textId="34382929" w:rsidR="008656DD" w:rsidRDefault="008656DD"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תניא רבי אליעזר אומר</w:t>
      </w:r>
      <w:r w:rsidR="002D0AB6"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כל שלא אמר ארץ חמדה טובה ורחבה בברכת הארץ ומלכות בית דוד בבונה ירושלים לא יצא ידי חובתו</w:t>
      </w:r>
      <w:r w:rsidR="00A322CA"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נחום הזקן אומר</w:t>
      </w:r>
      <w:r w:rsidR="0036792D"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צריך שיזכור בה ברית</w:t>
      </w:r>
      <w:r w:rsidR="00A322CA"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רבי יוסי אומר</w:t>
      </w:r>
      <w:r w:rsidR="0036792D"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צריך שיזכור בה תורה….</w:t>
      </w:r>
    </w:p>
    <w:p w14:paraId="5EB3CB76" w14:textId="77777777" w:rsidR="00084EE2" w:rsidRPr="00E416E7" w:rsidRDefault="00084EE2" w:rsidP="00E416E7">
      <w:pPr>
        <w:pStyle w:val="SourceText"/>
        <w:widowControl w:val="0"/>
        <w:spacing w:after="0" w:line="240" w:lineRule="auto"/>
        <w:ind w:left="720"/>
        <w:jc w:val="both"/>
        <w:rPr>
          <w:rFonts w:asciiTheme="minorBidi" w:hAnsiTheme="minorBidi"/>
          <w:b w:val="0"/>
          <w:bCs w:val="0"/>
          <w:sz w:val="24"/>
          <w:szCs w:val="24"/>
          <w:rtl/>
        </w:rPr>
      </w:pPr>
    </w:p>
    <w:p w14:paraId="52E1F81B" w14:textId="0080A0EF" w:rsidR="00513F2E" w:rsidRPr="00E416E7" w:rsidRDefault="00A322CA"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בהמשך הגמרא</w:t>
      </w:r>
      <w:r w:rsidR="008656DD" w:rsidRPr="00E416E7">
        <w:rPr>
          <w:rFonts w:asciiTheme="minorBidi" w:hAnsiTheme="minorBidi"/>
          <w:sz w:val="24"/>
          <w:szCs w:val="24"/>
          <w:rtl/>
          <w:lang w:val="en-US"/>
        </w:rPr>
        <w:t>, מובא כי הכוונה ב</w:t>
      </w:r>
      <w:r w:rsidR="007729EA" w:rsidRPr="00E416E7">
        <w:rPr>
          <w:rFonts w:asciiTheme="minorBidi" w:hAnsiTheme="minorBidi"/>
          <w:sz w:val="24"/>
          <w:szCs w:val="24"/>
          <w:rtl/>
          <w:lang w:val="en-US"/>
        </w:rPr>
        <w:t>'</w:t>
      </w:r>
      <w:r w:rsidR="008656DD" w:rsidRPr="00E416E7">
        <w:rPr>
          <w:rFonts w:asciiTheme="minorBidi" w:hAnsiTheme="minorBidi"/>
          <w:sz w:val="24"/>
          <w:szCs w:val="24"/>
          <w:rtl/>
          <w:lang w:val="en-US"/>
        </w:rPr>
        <w:t>ברית</w:t>
      </w:r>
      <w:r w:rsidR="007729EA" w:rsidRPr="00E416E7">
        <w:rPr>
          <w:rFonts w:asciiTheme="minorBidi" w:hAnsiTheme="minorBidi"/>
          <w:sz w:val="24"/>
          <w:szCs w:val="24"/>
          <w:rtl/>
          <w:lang w:val="en-US"/>
        </w:rPr>
        <w:t>'</w:t>
      </w:r>
      <w:r w:rsidR="008656DD" w:rsidRPr="00E416E7">
        <w:rPr>
          <w:rFonts w:asciiTheme="minorBidi" w:hAnsiTheme="minorBidi"/>
          <w:sz w:val="24"/>
          <w:szCs w:val="24"/>
          <w:rtl/>
          <w:lang w:val="en-US"/>
        </w:rPr>
        <w:t xml:space="preserve"> היא לברית מילה.</w:t>
      </w:r>
      <w:r w:rsidR="008656DD" w:rsidRPr="00E416E7">
        <w:rPr>
          <w:rStyle w:val="FootnoteReference"/>
          <w:rFonts w:asciiTheme="minorBidi" w:hAnsiTheme="minorBidi"/>
          <w:sz w:val="24"/>
          <w:szCs w:val="24"/>
          <w:rtl/>
          <w:lang w:val="en-US"/>
        </w:rPr>
        <w:footnoteReference w:id="8"/>
      </w:r>
      <w:r w:rsidR="008656DD" w:rsidRPr="00E416E7">
        <w:rPr>
          <w:rFonts w:asciiTheme="minorBidi" w:hAnsiTheme="minorBidi"/>
          <w:sz w:val="24"/>
          <w:szCs w:val="24"/>
          <w:rtl/>
          <w:lang w:val="en-US"/>
        </w:rPr>
        <w:t xml:space="preserve"> מדוע יש להזכיר את ברית המילה ו</w:t>
      </w:r>
      <w:r w:rsidR="00DF3DDD" w:rsidRPr="00E416E7">
        <w:rPr>
          <w:rFonts w:asciiTheme="minorBidi" w:hAnsiTheme="minorBidi"/>
          <w:sz w:val="24"/>
          <w:szCs w:val="24"/>
          <w:rtl/>
          <w:lang w:val="en-US"/>
        </w:rPr>
        <w:t xml:space="preserve">את </w:t>
      </w:r>
      <w:r w:rsidR="008656DD" w:rsidRPr="00E416E7">
        <w:rPr>
          <w:rFonts w:asciiTheme="minorBidi" w:hAnsiTheme="minorBidi"/>
          <w:sz w:val="24"/>
          <w:szCs w:val="24"/>
          <w:rtl/>
          <w:lang w:val="en-US"/>
        </w:rPr>
        <w:lastRenderedPageBreak/>
        <w:t xml:space="preserve">התורה בברכה שעניינה </w:t>
      </w:r>
      <w:r w:rsidR="00AF1B58" w:rsidRPr="00E416E7">
        <w:rPr>
          <w:rFonts w:asciiTheme="minorBidi" w:hAnsiTheme="minorBidi"/>
          <w:sz w:val="24"/>
          <w:szCs w:val="24"/>
          <w:rtl/>
          <w:lang w:val="en-US"/>
        </w:rPr>
        <w:t>ה</w:t>
      </w:r>
      <w:r w:rsidR="008656DD" w:rsidRPr="00E416E7">
        <w:rPr>
          <w:rFonts w:asciiTheme="minorBidi" w:hAnsiTheme="minorBidi"/>
          <w:sz w:val="24"/>
          <w:szCs w:val="24"/>
          <w:rtl/>
          <w:lang w:val="en-US"/>
        </w:rPr>
        <w:t>ארץ</w:t>
      </w:r>
      <w:r w:rsidRPr="00E416E7">
        <w:rPr>
          <w:rFonts w:asciiTheme="minorBidi" w:hAnsiTheme="minorBidi"/>
          <w:sz w:val="24"/>
          <w:szCs w:val="24"/>
          <w:rtl/>
          <w:lang w:val="en-US"/>
        </w:rPr>
        <w:t xml:space="preserve"> המובטחת</w:t>
      </w:r>
      <w:r w:rsidR="008656DD" w:rsidRPr="00E416E7">
        <w:rPr>
          <w:rFonts w:asciiTheme="minorBidi" w:hAnsiTheme="minorBidi"/>
          <w:sz w:val="24"/>
          <w:szCs w:val="24"/>
          <w:rtl/>
          <w:lang w:val="en-US"/>
        </w:rPr>
        <w:t xml:space="preserve">? התלמוד הירושלמי מתייחס לשאלה זו ביחס לחשיבות </w:t>
      </w:r>
      <w:r w:rsidR="008533DB" w:rsidRPr="00E416E7">
        <w:rPr>
          <w:rFonts w:asciiTheme="minorBidi" w:hAnsiTheme="minorBidi"/>
          <w:sz w:val="24"/>
          <w:szCs w:val="24"/>
          <w:rtl/>
          <w:lang w:val="en-US"/>
        </w:rPr>
        <w:t xml:space="preserve">הזכרת </w:t>
      </w:r>
      <w:r w:rsidR="008656DD" w:rsidRPr="00E416E7">
        <w:rPr>
          <w:rFonts w:asciiTheme="minorBidi" w:hAnsiTheme="minorBidi"/>
          <w:sz w:val="24"/>
          <w:szCs w:val="24"/>
          <w:rtl/>
          <w:lang w:val="en-US"/>
        </w:rPr>
        <w:t>התורה</w:t>
      </w:r>
      <w:r w:rsidR="000E1A1F" w:rsidRPr="00E416E7">
        <w:rPr>
          <w:rFonts w:asciiTheme="minorBidi" w:hAnsiTheme="minorBidi"/>
          <w:sz w:val="24"/>
          <w:szCs w:val="24"/>
          <w:rtl/>
          <w:lang w:val="en-US"/>
        </w:rPr>
        <w:t xml:space="preserve"> בברכת הארץ</w:t>
      </w:r>
      <w:r w:rsidR="008656DD" w:rsidRPr="00E416E7">
        <w:rPr>
          <w:rFonts w:asciiTheme="minorBidi" w:hAnsiTheme="minorBidi"/>
          <w:sz w:val="24"/>
          <w:szCs w:val="24"/>
          <w:rtl/>
          <w:lang w:val="en-US"/>
        </w:rPr>
        <w:t>:</w:t>
      </w:r>
    </w:p>
    <w:p w14:paraId="469A04EC"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4A76E5E0" w14:textId="14265A6D" w:rsidR="008E4460" w:rsidRPr="00E416E7" w:rsidRDefault="008E4460"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תלמוד ירושלמי ברכות א</w:t>
      </w:r>
      <w:r w:rsidR="007E5A30"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ו </w:t>
      </w:r>
    </w:p>
    <w:p w14:paraId="4E5D9625" w14:textId="214B6732" w:rsidR="008E4460" w:rsidRPr="00E416E7" w:rsidRDefault="008E4460"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ר’ סימון בשם ר’ יהושע בן לוי אמר</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לא הזכיר תורה בארץ</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מחזירין אותו</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מה טעם</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ויתן להם ארצות גוים</w:t>
      </w:r>
      <w:r w:rsidR="005D3FE2" w:rsidRPr="00E416E7">
        <w:rPr>
          <w:rFonts w:asciiTheme="minorBidi" w:hAnsiTheme="minorBidi"/>
          <w:b w:val="0"/>
          <w:bCs w:val="0"/>
          <w:sz w:val="24"/>
          <w:szCs w:val="24"/>
          <w:rtl/>
        </w:rPr>
        <w:t xml:space="preserve">" [תהילים ק"ה, מד], </w:t>
      </w:r>
      <w:r w:rsidRPr="00E416E7">
        <w:rPr>
          <w:rFonts w:asciiTheme="minorBidi" w:hAnsiTheme="minorBidi"/>
          <w:b w:val="0"/>
          <w:bCs w:val="0"/>
          <w:sz w:val="24"/>
          <w:szCs w:val="24"/>
          <w:rtl/>
        </w:rPr>
        <w:t xml:space="preserve">מפני מה? </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בעבור ישמרו חוקיו ותורותיו ינצורו</w:t>
      </w:r>
      <w:r w:rsidR="005D3FE2" w:rsidRPr="00E416E7">
        <w:rPr>
          <w:rFonts w:asciiTheme="minorBidi" w:hAnsiTheme="minorBidi"/>
          <w:b w:val="0"/>
          <w:bCs w:val="0"/>
          <w:sz w:val="24"/>
          <w:szCs w:val="24"/>
          <w:rtl/>
        </w:rPr>
        <w:t xml:space="preserve">" [שם ק"ה, מה]. </w:t>
      </w:r>
      <w:r w:rsidRPr="00E416E7">
        <w:rPr>
          <w:rFonts w:asciiTheme="minorBidi" w:hAnsiTheme="minorBidi"/>
          <w:b w:val="0"/>
          <w:bCs w:val="0"/>
          <w:sz w:val="24"/>
          <w:szCs w:val="24"/>
          <w:rtl/>
        </w:rPr>
        <w:t>ר’ בא בר’ אחא בשם רבי</w:t>
      </w:r>
      <w:r w:rsidR="005D3FE2"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אם לא הזכיר ברית בארץ או שלא הזכיר בבונה ירושלים מלכות בית דוד מחזירין אותו.</w:t>
      </w:r>
    </w:p>
    <w:p w14:paraId="4247C85F"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3046A3AC" w14:textId="6346E932" w:rsidR="008656DD" w:rsidRPr="00E416E7" w:rsidRDefault="008E4460"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רש"י </w:t>
      </w:r>
      <w:r w:rsidR="00624621" w:rsidRPr="00E416E7">
        <w:rPr>
          <w:rFonts w:asciiTheme="minorBidi" w:hAnsiTheme="minorBidi"/>
          <w:sz w:val="24"/>
          <w:szCs w:val="24"/>
          <w:rtl/>
          <w:lang w:val="en-US"/>
        </w:rPr>
        <w:t xml:space="preserve">מביא </w:t>
      </w:r>
      <w:r w:rsidRPr="00E416E7">
        <w:rPr>
          <w:rFonts w:asciiTheme="minorBidi" w:hAnsiTheme="minorBidi"/>
          <w:sz w:val="24"/>
          <w:szCs w:val="24"/>
          <w:rtl/>
          <w:lang w:val="en-US"/>
        </w:rPr>
        <w:t>פירוש מקביל</w:t>
      </w:r>
      <w:r w:rsidR="00613A2D" w:rsidRPr="00E416E7">
        <w:rPr>
          <w:rFonts w:asciiTheme="minorBidi" w:hAnsiTheme="minorBidi"/>
          <w:sz w:val="24"/>
          <w:szCs w:val="24"/>
          <w:rtl/>
          <w:lang w:val="en-US"/>
        </w:rPr>
        <w:t xml:space="preserve"> להזכרת ברית המילה </w:t>
      </w:r>
      <w:r w:rsidR="00624621" w:rsidRPr="00E416E7">
        <w:rPr>
          <w:rFonts w:asciiTheme="minorBidi" w:hAnsiTheme="minorBidi"/>
          <w:sz w:val="24"/>
          <w:szCs w:val="24"/>
          <w:rtl/>
          <w:lang w:val="en-US"/>
        </w:rPr>
        <w:t>דווקא</w:t>
      </w:r>
      <w:r w:rsidR="000E1A1F" w:rsidRPr="00E416E7">
        <w:rPr>
          <w:rFonts w:asciiTheme="minorBidi" w:hAnsiTheme="minorBidi"/>
          <w:sz w:val="24"/>
          <w:szCs w:val="24"/>
          <w:rtl/>
          <w:lang w:val="en-US"/>
        </w:rPr>
        <w:t>, ולא רק ברית באופן כללי</w:t>
      </w:r>
      <w:r w:rsidR="00613A2D" w:rsidRPr="00E416E7">
        <w:rPr>
          <w:rFonts w:asciiTheme="minorBidi" w:hAnsiTheme="minorBidi"/>
          <w:sz w:val="24"/>
          <w:szCs w:val="24"/>
          <w:rtl/>
          <w:lang w:val="en-US"/>
        </w:rPr>
        <w:t>:</w:t>
      </w:r>
    </w:p>
    <w:p w14:paraId="377BF3EC"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254C08B2" w14:textId="326D1AAD" w:rsidR="00613A2D" w:rsidRPr="00E416E7" w:rsidRDefault="00613A2D"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רש”י ברכות מח</w:t>
      </w:r>
      <w:r w:rsidR="008F3169"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70F64CA2" w14:textId="41DBBC5D" w:rsidR="00613A2D" w:rsidRPr="00E416E7" w:rsidRDefault="00613A2D"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צריך שיזכור בה ברית – בברכת הארץ, שעל ידי ברית נתנה לאברהם בפרשת מילה (בראשית י”ז) </w:t>
      </w:r>
      <w:r w:rsidR="00FE0D00" w:rsidRPr="00E416E7">
        <w:rPr>
          <w:rFonts w:asciiTheme="minorBidi" w:hAnsiTheme="minorBidi"/>
          <w:b w:val="0"/>
          <w:bCs w:val="0"/>
          <w:sz w:val="24"/>
          <w:szCs w:val="24"/>
          <w:rtl/>
        </w:rPr>
        <w:t>"</w:t>
      </w:r>
      <w:r w:rsidRPr="00E416E7">
        <w:rPr>
          <w:rFonts w:asciiTheme="minorBidi" w:hAnsiTheme="minorBidi"/>
          <w:b w:val="0"/>
          <w:bCs w:val="0"/>
          <w:sz w:val="24"/>
          <w:szCs w:val="24"/>
          <w:rtl/>
        </w:rPr>
        <w:t>ונתתי לך ולזרעך אחריך את ארץ מגוריך</w:t>
      </w:r>
      <w:r w:rsidR="00FE0D00" w:rsidRPr="00E416E7">
        <w:rPr>
          <w:rFonts w:asciiTheme="minorBidi" w:hAnsiTheme="minorBidi"/>
          <w:b w:val="0"/>
          <w:bCs w:val="0"/>
          <w:sz w:val="24"/>
          <w:szCs w:val="24"/>
          <w:rtl/>
        </w:rPr>
        <w:t>"</w:t>
      </w:r>
      <w:r w:rsidRPr="00E416E7">
        <w:rPr>
          <w:rFonts w:asciiTheme="minorBidi" w:hAnsiTheme="minorBidi"/>
          <w:b w:val="0"/>
          <w:bCs w:val="0"/>
          <w:sz w:val="24"/>
          <w:szCs w:val="24"/>
          <w:rtl/>
        </w:rPr>
        <w:t>.</w:t>
      </w:r>
    </w:p>
    <w:p w14:paraId="04AED1E3"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7F5AD22F" w14:textId="25D604EB" w:rsidR="00613A2D" w:rsidRPr="00E416E7" w:rsidRDefault="00613A2D"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כפי שכותב רש"י</w:t>
      </w:r>
      <w:r w:rsidR="00683761" w:rsidRPr="00E416E7">
        <w:rPr>
          <w:rFonts w:asciiTheme="minorBidi" w:hAnsiTheme="minorBidi"/>
          <w:sz w:val="24"/>
          <w:szCs w:val="24"/>
          <w:rtl/>
          <w:lang w:val="en-US"/>
        </w:rPr>
        <w:t xml:space="preserve">, בספר בראשית ברית המילה </w:t>
      </w:r>
      <w:r w:rsidR="000E1A1F" w:rsidRPr="00E416E7">
        <w:rPr>
          <w:rFonts w:asciiTheme="minorBidi" w:hAnsiTheme="minorBidi"/>
          <w:sz w:val="24"/>
          <w:szCs w:val="24"/>
          <w:rtl/>
          <w:lang w:val="en-US"/>
        </w:rPr>
        <w:t>מופיע</w:t>
      </w:r>
      <w:r w:rsidR="00423113" w:rsidRPr="00E416E7">
        <w:rPr>
          <w:rFonts w:asciiTheme="minorBidi" w:hAnsiTheme="minorBidi"/>
          <w:sz w:val="24"/>
          <w:szCs w:val="24"/>
          <w:rtl/>
          <w:lang w:val="en-US"/>
        </w:rPr>
        <w:t>ה</w:t>
      </w:r>
      <w:r w:rsidR="000E1A1F" w:rsidRPr="00E416E7">
        <w:rPr>
          <w:rFonts w:asciiTheme="minorBidi" w:hAnsiTheme="minorBidi"/>
          <w:sz w:val="24"/>
          <w:szCs w:val="24"/>
          <w:rtl/>
          <w:lang w:val="en-US"/>
        </w:rPr>
        <w:t xml:space="preserve"> </w:t>
      </w:r>
      <w:r w:rsidR="00683761" w:rsidRPr="00E416E7">
        <w:rPr>
          <w:rFonts w:asciiTheme="minorBidi" w:hAnsiTheme="minorBidi"/>
          <w:sz w:val="24"/>
          <w:szCs w:val="24"/>
          <w:rtl/>
          <w:lang w:val="en-US"/>
        </w:rPr>
        <w:t>לצד הבטחת ה' את הארץ לזרעו של אברהם.</w:t>
      </w:r>
    </w:p>
    <w:p w14:paraId="17108128"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009C1B19" w14:textId="64B3BB09" w:rsidR="00683761" w:rsidRPr="00E416E7" w:rsidRDefault="00683761"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ה' נתן לנו </w:t>
      </w:r>
      <w:r w:rsidR="000E1A1F" w:rsidRPr="00E416E7">
        <w:rPr>
          <w:rFonts w:asciiTheme="minorBidi" w:hAnsiTheme="minorBidi"/>
          <w:sz w:val="24"/>
          <w:szCs w:val="24"/>
          <w:rtl/>
          <w:lang w:val="en-US"/>
        </w:rPr>
        <w:t xml:space="preserve">את </w:t>
      </w:r>
      <w:r w:rsidRPr="00E416E7">
        <w:rPr>
          <w:rFonts w:asciiTheme="minorBidi" w:hAnsiTheme="minorBidi"/>
          <w:sz w:val="24"/>
          <w:szCs w:val="24"/>
          <w:rtl/>
          <w:lang w:val="en-US"/>
        </w:rPr>
        <w:t>הארץ כחלק מהברית</w:t>
      </w:r>
      <w:r w:rsidR="000E1A1F" w:rsidRPr="00E416E7">
        <w:rPr>
          <w:rFonts w:asciiTheme="minorBidi" w:hAnsiTheme="minorBidi"/>
          <w:sz w:val="24"/>
          <w:szCs w:val="24"/>
          <w:rtl/>
          <w:lang w:val="en-US"/>
        </w:rPr>
        <w:t>,</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ש</w:t>
      </w:r>
      <w:r w:rsidRPr="00E416E7">
        <w:rPr>
          <w:rFonts w:asciiTheme="minorBidi" w:hAnsiTheme="minorBidi"/>
          <w:sz w:val="24"/>
          <w:szCs w:val="24"/>
          <w:rtl/>
          <w:lang w:val="en-US"/>
        </w:rPr>
        <w:t xml:space="preserve">לפיה אנו מתחייבים לשמור ולקיים את התורה. </w:t>
      </w:r>
      <w:r w:rsidR="000E1A1F" w:rsidRPr="00E416E7">
        <w:rPr>
          <w:rFonts w:asciiTheme="minorBidi" w:hAnsiTheme="minorBidi"/>
          <w:sz w:val="24"/>
          <w:szCs w:val="24"/>
          <w:rtl/>
          <w:lang w:val="en-US"/>
        </w:rPr>
        <w:t>הזכרת</w:t>
      </w:r>
      <w:r w:rsidRPr="00E416E7">
        <w:rPr>
          <w:rFonts w:asciiTheme="minorBidi" w:hAnsiTheme="minorBidi"/>
          <w:sz w:val="24"/>
          <w:szCs w:val="24"/>
          <w:rtl/>
          <w:lang w:val="en-US"/>
        </w:rPr>
        <w:t xml:space="preserve"> הברית והתורה בברכת הארץ </w:t>
      </w:r>
      <w:r w:rsidR="000E1A1F" w:rsidRPr="00E416E7">
        <w:rPr>
          <w:rFonts w:asciiTheme="minorBidi" w:hAnsiTheme="minorBidi"/>
          <w:sz w:val="24"/>
          <w:szCs w:val="24"/>
          <w:rtl/>
          <w:lang w:val="en-US"/>
        </w:rPr>
        <w:t>היא דרך</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להכיר </w:t>
      </w:r>
      <w:r w:rsidRPr="00E416E7">
        <w:rPr>
          <w:rFonts w:asciiTheme="minorBidi" w:hAnsiTheme="minorBidi"/>
          <w:sz w:val="24"/>
          <w:szCs w:val="24"/>
          <w:rtl/>
          <w:lang w:val="en-US"/>
        </w:rPr>
        <w:t>בכך שחיינו בארץ מותנים בשמירת הברית והתורה.</w:t>
      </w:r>
    </w:p>
    <w:p w14:paraId="4302BF8D"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5895EE4D" w14:textId="724536F1" w:rsidR="00683761" w:rsidRPr="00E416E7" w:rsidRDefault="004E73CF"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עם </w:t>
      </w:r>
      <w:r w:rsidR="008F618D" w:rsidRPr="00E416E7">
        <w:rPr>
          <w:rFonts w:asciiTheme="minorBidi" w:hAnsiTheme="minorBidi"/>
          <w:sz w:val="24"/>
          <w:szCs w:val="24"/>
          <w:rtl/>
          <w:lang w:val="en-US"/>
        </w:rPr>
        <w:t xml:space="preserve">כמה שהרעיונות הללו חשובים, </w:t>
      </w:r>
      <w:r w:rsidR="00423113" w:rsidRPr="00E416E7">
        <w:rPr>
          <w:rFonts w:asciiTheme="minorBidi" w:hAnsiTheme="minorBidi"/>
          <w:sz w:val="24"/>
          <w:szCs w:val="24"/>
          <w:rtl/>
          <w:lang w:val="en-US"/>
        </w:rPr>
        <w:t>לא</w:t>
      </w:r>
      <w:r w:rsidR="008F618D"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ברור</w:t>
      </w:r>
      <w:r w:rsidR="008F618D" w:rsidRPr="00E416E7">
        <w:rPr>
          <w:rFonts w:asciiTheme="minorBidi" w:hAnsiTheme="minorBidi"/>
          <w:sz w:val="24"/>
          <w:szCs w:val="24"/>
          <w:rtl/>
          <w:lang w:val="en-US"/>
        </w:rPr>
        <w:t xml:space="preserve"> </w:t>
      </w:r>
      <w:r w:rsidR="00423113" w:rsidRPr="00E416E7">
        <w:rPr>
          <w:rFonts w:asciiTheme="minorBidi" w:hAnsiTheme="minorBidi"/>
          <w:sz w:val="24"/>
          <w:szCs w:val="24"/>
          <w:rtl/>
          <w:lang w:val="en-US"/>
        </w:rPr>
        <w:t>שהזכרתם ה</w:t>
      </w:r>
      <w:r w:rsidR="00311D62" w:rsidRPr="00E416E7">
        <w:rPr>
          <w:rFonts w:asciiTheme="minorBidi" w:hAnsiTheme="minorBidi"/>
          <w:sz w:val="24"/>
          <w:szCs w:val="24"/>
          <w:rtl/>
          <w:lang w:val="en-US"/>
        </w:rPr>
        <w:t>י</w:t>
      </w:r>
      <w:r w:rsidR="00423113" w:rsidRPr="00E416E7">
        <w:rPr>
          <w:rFonts w:asciiTheme="minorBidi" w:hAnsiTheme="minorBidi"/>
          <w:sz w:val="24"/>
          <w:szCs w:val="24"/>
          <w:rtl/>
          <w:lang w:val="en-US"/>
        </w:rPr>
        <w:t xml:space="preserve">א </w:t>
      </w:r>
      <w:r w:rsidR="008F618D" w:rsidRPr="00E416E7">
        <w:rPr>
          <w:rFonts w:asciiTheme="minorBidi" w:hAnsiTheme="minorBidi"/>
          <w:sz w:val="24"/>
          <w:szCs w:val="24"/>
          <w:rtl/>
          <w:lang w:val="en-US"/>
        </w:rPr>
        <w:t xml:space="preserve">בגדר חובה מדאורייתא. </w:t>
      </w:r>
      <w:r w:rsidR="00746ED8" w:rsidRPr="00E416E7">
        <w:rPr>
          <w:rFonts w:asciiTheme="minorBidi" w:hAnsiTheme="minorBidi"/>
          <w:sz w:val="24"/>
          <w:szCs w:val="24"/>
          <w:rtl/>
          <w:lang w:val="en-US"/>
        </w:rPr>
        <w:t xml:space="preserve">כפי שראינו לעיל, הנוסח המדויק של ברכת המזון </w:t>
      </w:r>
      <w:r w:rsidR="002F797C" w:rsidRPr="00E416E7">
        <w:rPr>
          <w:rFonts w:asciiTheme="minorBidi" w:hAnsiTheme="minorBidi"/>
          <w:sz w:val="24"/>
          <w:szCs w:val="24"/>
          <w:rtl/>
          <w:lang w:val="en-US"/>
        </w:rPr>
        <w:t xml:space="preserve">הוא </w:t>
      </w:r>
      <w:r w:rsidR="00746ED8" w:rsidRPr="00E416E7">
        <w:rPr>
          <w:rFonts w:asciiTheme="minorBidi" w:hAnsiTheme="minorBidi"/>
          <w:sz w:val="24"/>
          <w:szCs w:val="24"/>
          <w:rtl/>
          <w:lang w:val="en-US"/>
        </w:rPr>
        <w:t xml:space="preserve">מדרבנן, אף שמובא בתלמוד הירושלמי שמי שאינו מזכיר </w:t>
      </w:r>
      <w:r w:rsidR="002F797C" w:rsidRPr="00E416E7">
        <w:rPr>
          <w:rFonts w:asciiTheme="minorBidi" w:hAnsiTheme="minorBidi"/>
          <w:sz w:val="24"/>
          <w:szCs w:val="24"/>
          <w:rtl/>
          <w:lang w:val="en-US"/>
        </w:rPr>
        <w:t xml:space="preserve">את הברית והתורה </w:t>
      </w:r>
      <w:r w:rsidR="00746ED8" w:rsidRPr="00E416E7">
        <w:rPr>
          <w:rFonts w:asciiTheme="minorBidi" w:hAnsiTheme="minorBidi"/>
          <w:sz w:val="24"/>
          <w:szCs w:val="24"/>
          <w:rtl/>
          <w:lang w:val="en-US"/>
        </w:rPr>
        <w:t xml:space="preserve">לא יצא ידי חובת ברכת המזון. </w:t>
      </w:r>
    </w:p>
    <w:p w14:paraId="27C5D29F"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4B954B7" w14:textId="29802D0D" w:rsidR="00CA01D3" w:rsidRDefault="001336E9"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בעוד שהשולחן ערוך פוסק כי מי שלא הזכיר את הברית והתורה חייב לחזור על ברכת המזון,</w:t>
      </w:r>
      <w:r w:rsidRPr="00E416E7">
        <w:rPr>
          <w:rStyle w:val="FootnoteReference"/>
          <w:rFonts w:asciiTheme="minorBidi" w:hAnsiTheme="minorBidi"/>
          <w:sz w:val="24"/>
          <w:szCs w:val="24"/>
          <w:rtl/>
          <w:lang w:val="en-US"/>
        </w:rPr>
        <w:footnoteReference w:id="9"/>
      </w:r>
      <w:r w:rsidRPr="00E416E7">
        <w:rPr>
          <w:rFonts w:asciiTheme="minorBidi" w:hAnsiTheme="minorBidi"/>
          <w:sz w:val="24"/>
          <w:szCs w:val="24"/>
          <w:rtl/>
          <w:lang w:val="en-US"/>
        </w:rPr>
        <w:t xml:space="preserve"> הוא מציין שפ</w:t>
      </w:r>
      <w:r w:rsidR="00CA01D3" w:rsidRPr="00E416E7">
        <w:rPr>
          <w:rFonts w:asciiTheme="minorBidi" w:hAnsiTheme="minorBidi"/>
          <w:sz w:val="24"/>
          <w:szCs w:val="24"/>
          <w:rtl/>
          <w:lang w:val="en-US"/>
        </w:rPr>
        <w:t xml:space="preserve">סיקה זו </w:t>
      </w:r>
      <w:r w:rsidR="00CA01D3" w:rsidRPr="00E416E7">
        <w:rPr>
          <w:rFonts w:asciiTheme="minorBidi" w:hAnsiTheme="minorBidi"/>
          <w:b/>
          <w:bCs/>
          <w:sz w:val="24"/>
          <w:szCs w:val="24"/>
          <w:rtl/>
          <w:lang w:val="en-US"/>
        </w:rPr>
        <w:t>אינ</w:t>
      </w:r>
      <w:r w:rsidR="00EA064C" w:rsidRPr="00E416E7">
        <w:rPr>
          <w:rFonts w:asciiTheme="minorBidi" w:hAnsiTheme="minorBidi"/>
          <w:b/>
          <w:bCs/>
          <w:sz w:val="24"/>
          <w:szCs w:val="24"/>
          <w:rtl/>
          <w:lang w:val="en-US"/>
        </w:rPr>
        <w:t>ה</w:t>
      </w:r>
      <w:r w:rsidR="00CA01D3" w:rsidRPr="00E416E7">
        <w:rPr>
          <w:rFonts w:asciiTheme="minorBidi" w:hAnsiTheme="minorBidi"/>
          <w:sz w:val="24"/>
          <w:szCs w:val="24"/>
          <w:rtl/>
          <w:lang w:val="en-US"/>
        </w:rPr>
        <w:t xml:space="preserve"> נובעת מתוקף חובה מדאורייתא כי אם מתוך כבוד לדברי התלמוד הירושלמי:</w:t>
      </w:r>
    </w:p>
    <w:p w14:paraId="0B4D72DC" w14:textId="77777777" w:rsidR="00084EE2" w:rsidRPr="00E416E7" w:rsidRDefault="00084EE2" w:rsidP="00084EE2">
      <w:pPr>
        <w:widowControl w:val="0"/>
        <w:tabs>
          <w:tab w:val="left" w:pos="7387"/>
        </w:tabs>
        <w:bidi/>
        <w:spacing w:after="0" w:line="240" w:lineRule="auto"/>
        <w:jc w:val="both"/>
        <w:rPr>
          <w:rFonts w:asciiTheme="minorBidi" w:hAnsiTheme="minorBidi"/>
          <w:sz w:val="24"/>
          <w:szCs w:val="24"/>
          <w:rtl/>
          <w:lang w:val="en-US"/>
        </w:rPr>
      </w:pPr>
    </w:p>
    <w:p w14:paraId="18BA3AF9" w14:textId="77777777" w:rsidR="00EA064C" w:rsidRPr="00084EE2" w:rsidRDefault="00EA064C"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בית יוסף אורח חיים </w:t>
      </w:r>
      <w:r w:rsidRPr="00084EE2">
        <w:rPr>
          <w:rFonts w:asciiTheme="minorBidi" w:hAnsiTheme="minorBidi"/>
          <w:b w:val="0"/>
          <w:bCs w:val="0"/>
          <w:sz w:val="24"/>
          <w:szCs w:val="24"/>
          <w:rtl/>
        </w:rPr>
        <w:t>קפז </w:t>
      </w:r>
    </w:p>
    <w:p w14:paraId="3B7516E8" w14:textId="77777777" w:rsidR="00EA064C" w:rsidRPr="00E416E7" w:rsidRDefault="00EA064C"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…דנהי דברכת המזון דאורייתא המטבע שלה הוא דרבנן וכיון שאינו משנה אלא מטבע שהוא מדרבנן אפשר דיצא אבל…כתב בהדיא בירושלמי סוף פרק קמא דברכות (ה”ו) אם לא הזכיר תורה בארץ מחזירין אותו אם לא הזכיר ברית בארץ או שלא הזכיר בבונה ירושלים מלכות בית דוד מחזירין אותו</w:t>
      </w:r>
    </w:p>
    <w:p w14:paraId="5D4CE2F2"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6D1498AB" w14:textId="724A91C5" w:rsidR="008E4460" w:rsidRPr="00E416E7" w:rsidRDefault="00EA064C"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באיזה אופן עלינו </w:t>
      </w:r>
      <w:r w:rsidR="009E773A" w:rsidRPr="00E416E7">
        <w:rPr>
          <w:rFonts w:asciiTheme="minorBidi" w:hAnsiTheme="minorBidi"/>
          <w:sz w:val="24"/>
          <w:szCs w:val="24"/>
          <w:rtl/>
          <w:lang w:val="en-US"/>
        </w:rPr>
        <w:t>להזכיר את הדברים</w:t>
      </w:r>
      <w:r w:rsidRPr="00E416E7">
        <w:rPr>
          <w:rFonts w:asciiTheme="minorBidi" w:hAnsiTheme="minorBidi"/>
          <w:sz w:val="24"/>
          <w:szCs w:val="24"/>
          <w:rtl/>
          <w:lang w:val="en-US"/>
        </w:rPr>
        <w:t xml:space="preserve"> הללו?</w:t>
      </w:r>
      <w:r w:rsidRPr="00E416E7">
        <w:rPr>
          <w:rFonts w:asciiTheme="minorBidi" w:hAnsiTheme="minorBidi"/>
          <w:sz w:val="24"/>
          <w:szCs w:val="24"/>
          <w:lang w:val="en-US"/>
        </w:rPr>
        <w:t xml:space="preserve"> </w:t>
      </w:r>
      <w:r w:rsidRPr="00E416E7">
        <w:rPr>
          <w:rFonts w:asciiTheme="minorBidi" w:hAnsiTheme="minorBidi"/>
          <w:sz w:val="24"/>
          <w:szCs w:val="24"/>
          <w:rtl/>
          <w:lang w:val="en-US"/>
        </w:rPr>
        <w:t xml:space="preserve">סידור רב </w:t>
      </w:r>
      <w:r w:rsidR="000E1A1F" w:rsidRPr="00E416E7">
        <w:rPr>
          <w:rFonts w:asciiTheme="minorBidi" w:hAnsiTheme="minorBidi"/>
          <w:sz w:val="24"/>
          <w:szCs w:val="24"/>
          <w:rtl/>
          <w:lang w:val="en-US"/>
        </w:rPr>
        <w:t xml:space="preserve">סעדיה </w:t>
      </w:r>
      <w:r w:rsidRPr="00E416E7">
        <w:rPr>
          <w:rFonts w:asciiTheme="minorBidi" w:hAnsiTheme="minorBidi"/>
          <w:sz w:val="24"/>
          <w:szCs w:val="24"/>
          <w:rtl/>
          <w:lang w:val="en-US"/>
        </w:rPr>
        <w:t xml:space="preserve">גאון </w:t>
      </w:r>
      <w:r w:rsidR="00097A42" w:rsidRPr="00E416E7">
        <w:rPr>
          <w:rFonts w:asciiTheme="minorBidi" w:hAnsiTheme="minorBidi"/>
          <w:sz w:val="24"/>
          <w:szCs w:val="24"/>
          <w:rtl/>
          <w:lang w:val="en-US"/>
        </w:rPr>
        <w:t xml:space="preserve">מביא </w:t>
      </w:r>
      <w:r w:rsidRPr="00E416E7">
        <w:rPr>
          <w:rFonts w:asciiTheme="minorBidi" w:hAnsiTheme="minorBidi"/>
          <w:sz w:val="24"/>
          <w:szCs w:val="24"/>
          <w:rtl/>
          <w:lang w:val="en-US"/>
        </w:rPr>
        <w:t>גרסה מוקדמת</w:t>
      </w:r>
      <w:r w:rsidR="00487436" w:rsidRPr="00E416E7">
        <w:rPr>
          <w:rFonts w:asciiTheme="minorBidi" w:hAnsiTheme="minorBidi"/>
          <w:sz w:val="24"/>
          <w:szCs w:val="24"/>
          <w:rtl/>
          <w:lang w:val="en-US"/>
        </w:rPr>
        <w:t xml:space="preserve"> ומזוקקת של ברכת הארץ</w:t>
      </w:r>
      <w:r w:rsidR="000E1A1F" w:rsidRPr="00E416E7">
        <w:rPr>
          <w:rFonts w:asciiTheme="minorBidi" w:hAnsiTheme="minorBidi"/>
          <w:sz w:val="24"/>
          <w:szCs w:val="24"/>
          <w:rtl/>
          <w:lang w:val="en-US"/>
        </w:rPr>
        <w:t>,</w:t>
      </w:r>
      <w:r w:rsidR="00487436"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ש</w:t>
      </w:r>
      <w:r w:rsidR="00487436" w:rsidRPr="00E416E7">
        <w:rPr>
          <w:rFonts w:asciiTheme="minorBidi" w:hAnsiTheme="minorBidi"/>
          <w:sz w:val="24"/>
          <w:szCs w:val="24"/>
          <w:rtl/>
          <w:lang w:val="en-US"/>
        </w:rPr>
        <w:t>בה מופיע</w:t>
      </w:r>
      <w:r w:rsidR="00EF799B" w:rsidRPr="00E416E7">
        <w:rPr>
          <w:rFonts w:asciiTheme="minorBidi" w:hAnsiTheme="minorBidi"/>
          <w:sz w:val="24"/>
          <w:szCs w:val="24"/>
          <w:rtl/>
          <w:lang w:val="en-US"/>
        </w:rPr>
        <w:t>ות הברית והתורה ללא תוספות.</w:t>
      </w:r>
    </w:p>
    <w:p w14:paraId="6813BDF5"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0E691BB6" w14:textId="77777777" w:rsidR="00057830" w:rsidRPr="00E416E7" w:rsidRDefault="00057830" w:rsidP="00084EE2">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סדור רב סעדיה גאון, ברכת הארץ מתוך ברכת המזון </w:t>
      </w:r>
    </w:p>
    <w:p w14:paraId="7158CB70" w14:textId="77777777" w:rsidR="00057830" w:rsidRPr="00E416E7" w:rsidRDefault="00057830"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נודה לך ה’ אלקינו כי הנחלתנו ארץ חמדה טובה ורחבה ברית ותורה חיים ומזון ועל כולם אנו מודים לך ומברכים את שמך הגדול והקדוש לעולם ועד ברוך אתה ה’ על הארץ ועל המזון.</w:t>
      </w:r>
    </w:p>
    <w:p w14:paraId="263A9243" w14:textId="77777777" w:rsidR="00CA4299" w:rsidRPr="00E416E7" w:rsidRDefault="00CA4299" w:rsidP="00E416E7">
      <w:pPr>
        <w:pStyle w:val="SourceText"/>
        <w:widowControl w:val="0"/>
        <w:spacing w:after="0" w:line="240" w:lineRule="auto"/>
        <w:jc w:val="both"/>
        <w:rPr>
          <w:rFonts w:asciiTheme="minorBidi" w:hAnsiTheme="minorBidi"/>
          <w:b w:val="0"/>
          <w:bCs w:val="0"/>
          <w:sz w:val="24"/>
          <w:szCs w:val="24"/>
          <w:rtl/>
        </w:rPr>
      </w:pPr>
    </w:p>
    <w:p w14:paraId="477152AD" w14:textId="18567196" w:rsidR="002B0D3A" w:rsidRPr="00E416E7" w:rsidRDefault="00057830"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גרסה מורחבת של הנוסח מופיעה בכתבי הגאונים. </w:t>
      </w:r>
      <w:r w:rsidR="000E1A1F" w:rsidRPr="00E416E7">
        <w:rPr>
          <w:rFonts w:asciiTheme="minorBidi" w:hAnsiTheme="minorBidi"/>
          <w:sz w:val="24"/>
          <w:szCs w:val="24"/>
          <w:rtl/>
          <w:lang w:val="en-US"/>
        </w:rPr>
        <w:t xml:space="preserve">הגרסה המורחבת מוסיפה </w:t>
      </w:r>
      <w:r w:rsidRPr="00E416E7">
        <w:rPr>
          <w:rFonts w:asciiTheme="minorBidi" w:hAnsiTheme="minorBidi"/>
          <w:sz w:val="24"/>
          <w:szCs w:val="24"/>
          <w:rtl/>
          <w:lang w:val="en-US"/>
        </w:rPr>
        <w:t>הודיה מפורשת לה' על "בריתך שחתמת בבשרנו" ו</w:t>
      </w:r>
      <w:r w:rsidR="000E1A1F" w:rsidRPr="00E416E7">
        <w:rPr>
          <w:rFonts w:asciiTheme="minorBidi" w:hAnsiTheme="minorBidi"/>
          <w:sz w:val="24"/>
          <w:szCs w:val="24"/>
          <w:rtl/>
          <w:lang w:val="en-US"/>
        </w:rPr>
        <w:t xml:space="preserve">על </w:t>
      </w:r>
      <w:r w:rsidRPr="00E416E7">
        <w:rPr>
          <w:rFonts w:asciiTheme="minorBidi" w:hAnsiTheme="minorBidi"/>
          <w:sz w:val="24"/>
          <w:szCs w:val="24"/>
          <w:rtl/>
          <w:lang w:val="en-US"/>
        </w:rPr>
        <w:t>"</w:t>
      </w:r>
      <w:r w:rsidR="00CD0D83" w:rsidRPr="00E416E7">
        <w:rPr>
          <w:rFonts w:asciiTheme="minorBidi" w:hAnsiTheme="minorBidi"/>
          <w:sz w:val="24"/>
          <w:szCs w:val="24"/>
          <w:rtl/>
          <w:lang w:val="en-US"/>
        </w:rPr>
        <w:t>תורתך שלימדתנו"</w:t>
      </w:r>
      <w:r w:rsidR="0000569D" w:rsidRPr="00E416E7">
        <w:rPr>
          <w:rFonts w:asciiTheme="minorBidi" w:hAnsiTheme="minorBidi"/>
          <w:sz w:val="24"/>
          <w:szCs w:val="24"/>
          <w:rtl/>
          <w:lang w:val="en-US"/>
        </w:rPr>
        <w:t xml:space="preserve">. </w:t>
      </w:r>
    </w:p>
    <w:p w14:paraId="0403DA6D"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09C22FAF" w14:textId="70C8C63D" w:rsidR="00EF799B" w:rsidRPr="00E416E7" w:rsidRDefault="0000569D" w:rsidP="00E416E7">
      <w:pPr>
        <w:widowControl w:val="0"/>
        <w:tabs>
          <w:tab w:val="left" w:pos="7387"/>
        </w:tabs>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להלן </w:t>
      </w:r>
      <w:r w:rsidR="002B0D3A" w:rsidRPr="00E416E7">
        <w:rPr>
          <w:rFonts w:asciiTheme="minorBidi" w:hAnsiTheme="minorBidi"/>
          <w:sz w:val="24"/>
          <w:szCs w:val="24"/>
          <w:rtl/>
          <w:lang w:val="en-US"/>
        </w:rPr>
        <w:t xml:space="preserve">נראה </w:t>
      </w:r>
      <w:r w:rsidRPr="00E416E7">
        <w:rPr>
          <w:rFonts w:asciiTheme="minorBidi" w:hAnsiTheme="minorBidi"/>
          <w:sz w:val="24"/>
          <w:szCs w:val="24"/>
          <w:rtl/>
          <w:lang w:val="en-US"/>
        </w:rPr>
        <w:t>שנוסח הברכה השנ</w:t>
      </w:r>
      <w:r w:rsidR="000E1A1F" w:rsidRPr="00E416E7">
        <w:rPr>
          <w:rFonts w:asciiTheme="minorBidi" w:hAnsiTheme="minorBidi"/>
          <w:sz w:val="24"/>
          <w:szCs w:val="24"/>
          <w:rtl/>
          <w:lang w:val="en-US"/>
        </w:rPr>
        <w:t>י</w:t>
      </w:r>
      <w:r w:rsidRPr="00E416E7">
        <w:rPr>
          <w:rFonts w:asciiTheme="minorBidi" w:hAnsiTheme="minorBidi"/>
          <w:sz w:val="24"/>
          <w:szCs w:val="24"/>
          <w:rtl/>
          <w:lang w:val="en-US"/>
        </w:rPr>
        <w:t xml:space="preserve">יה רלוונטי במיוחד </w:t>
      </w:r>
      <w:r w:rsidR="002B0D3A" w:rsidRPr="00E416E7">
        <w:rPr>
          <w:rFonts w:asciiTheme="minorBidi" w:hAnsiTheme="minorBidi"/>
          <w:sz w:val="24"/>
          <w:szCs w:val="24"/>
          <w:rtl/>
          <w:lang w:val="en-US"/>
        </w:rPr>
        <w:t xml:space="preserve">לשאלת </w:t>
      </w:r>
      <w:r w:rsidRPr="00E416E7">
        <w:rPr>
          <w:rFonts w:asciiTheme="minorBidi" w:hAnsiTheme="minorBidi"/>
          <w:sz w:val="24"/>
          <w:szCs w:val="24"/>
          <w:rtl/>
          <w:lang w:val="en-US"/>
        </w:rPr>
        <w:t xml:space="preserve">חובת </w:t>
      </w:r>
      <w:r w:rsidR="007413B1" w:rsidRPr="00E416E7">
        <w:rPr>
          <w:rFonts w:asciiTheme="minorBidi" w:hAnsiTheme="minorBidi"/>
          <w:sz w:val="24"/>
          <w:szCs w:val="24"/>
          <w:rtl/>
          <w:lang w:val="en-US"/>
        </w:rPr>
        <w:t>נשים</w:t>
      </w:r>
      <w:r w:rsidR="000E1A1F" w:rsidRPr="00E416E7">
        <w:rPr>
          <w:rFonts w:asciiTheme="minorBidi" w:hAnsiTheme="minorBidi"/>
          <w:sz w:val="24"/>
          <w:szCs w:val="24"/>
          <w:rtl/>
          <w:lang w:val="en-US"/>
        </w:rPr>
        <w:t xml:space="preserve"> </w:t>
      </w:r>
      <w:r w:rsidRPr="00E416E7">
        <w:rPr>
          <w:rFonts w:asciiTheme="minorBidi" w:hAnsiTheme="minorBidi"/>
          <w:sz w:val="24"/>
          <w:szCs w:val="24"/>
          <w:rtl/>
          <w:lang w:val="en-US"/>
        </w:rPr>
        <w:t>בברכת המזון.</w:t>
      </w:r>
    </w:p>
    <w:p w14:paraId="6A3D4A50" w14:textId="77777777" w:rsidR="00CA4299" w:rsidRPr="00E416E7" w:rsidRDefault="00CA4299" w:rsidP="00E416E7">
      <w:pPr>
        <w:widowControl w:val="0"/>
        <w:tabs>
          <w:tab w:val="left" w:pos="7387"/>
        </w:tabs>
        <w:bidi/>
        <w:spacing w:after="0" w:line="240" w:lineRule="auto"/>
        <w:jc w:val="both"/>
        <w:rPr>
          <w:rFonts w:asciiTheme="minorBidi" w:hAnsiTheme="minorBidi"/>
          <w:sz w:val="24"/>
          <w:szCs w:val="24"/>
          <w:rtl/>
          <w:lang w:val="en-US"/>
        </w:rPr>
      </w:pPr>
    </w:p>
    <w:p w14:paraId="398F5744" w14:textId="768EDE3B" w:rsidR="00B43F08" w:rsidRPr="00E416E7" w:rsidRDefault="00EB1FDE" w:rsidP="00E416E7">
      <w:pPr>
        <w:pStyle w:val="Heading1"/>
        <w:keepNext w:val="0"/>
        <w:keepLines w:val="0"/>
        <w:widowControl w:val="0"/>
        <w:spacing w:before="0" w:line="240" w:lineRule="auto"/>
        <w:jc w:val="both"/>
        <w:rPr>
          <w:sz w:val="24"/>
          <w:szCs w:val="24"/>
        </w:rPr>
      </w:pPr>
      <w:r w:rsidRPr="00E416E7">
        <w:rPr>
          <w:sz w:val="24"/>
          <w:szCs w:val="24"/>
          <w:rtl/>
        </w:rPr>
        <w:t>חיוב</w:t>
      </w:r>
    </w:p>
    <w:p w14:paraId="048632E7" w14:textId="77777777" w:rsidR="00CA4299" w:rsidRPr="00E416E7" w:rsidRDefault="00CA4299" w:rsidP="00E416E7">
      <w:pPr>
        <w:widowControl w:val="0"/>
        <w:spacing w:after="0" w:line="240" w:lineRule="auto"/>
        <w:jc w:val="both"/>
        <w:rPr>
          <w:rFonts w:asciiTheme="minorBidi" w:hAnsiTheme="minorBidi"/>
          <w:sz w:val="24"/>
          <w:szCs w:val="24"/>
          <w:rtl/>
          <w:lang w:val="en-US"/>
        </w:rPr>
      </w:pPr>
    </w:p>
    <w:p w14:paraId="5740DB05" w14:textId="4B2E3A06" w:rsidR="008E00D2" w:rsidRPr="00E416E7" w:rsidRDefault="00EB1FD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חיוב נשים בברכת המזון מופיע לראשונה במשנה.</w:t>
      </w:r>
    </w:p>
    <w:p w14:paraId="6E74708D"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6DFDE5DA" w14:textId="6CA05B2C" w:rsidR="00EB1FDE" w:rsidRPr="00E416E7" w:rsidRDefault="00EB1FDE"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משנה ברכות ג</w:t>
      </w:r>
      <w:r w:rsidR="006B560C"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ג </w:t>
      </w:r>
    </w:p>
    <w:p w14:paraId="4067BF07" w14:textId="28136812" w:rsidR="00EB1FDE" w:rsidRPr="00E416E7" w:rsidRDefault="00EB1FDE"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נשים ועבדים וקטנים פטורין מקריאת שמע ומן התפילין וחייבין בתפלה ובמזוזה ובברכת המזון</w:t>
      </w:r>
      <w:r w:rsidR="009F42E8" w:rsidRPr="00E416E7">
        <w:rPr>
          <w:rFonts w:asciiTheme="minorBidi" w:hAnsiTheme="minorBidi"/>
          <w:b w:val="0"/>
          <w:bCs w:val="0"/>
          <w:sz w:val="24"/>
          <w:szCs w:val="24"/>
          <w:rtl/>
        </w:rPr>
        <w:t>.</w:t>
      </w:r>
    </w:p>
    <w:p w14:paraId="473497F7"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6397965F" w14:textId="4B542A45" w:rsidR="00EB1FDE" w:rsidRPr="00E416E7" w:rsidRDefault="00EB1FD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דיונים המקבילים למשנה זו בתלמוד הירושלמי ובתלמוד הבבלי </w:t>
      </w:r>
      <w:r w:rsidR="00871D74" w:rsidRPr="00E416E7">
        <w:rPr>
          <w:rFonts w:asciiTheme="minorBidi" w:hAnsiTheme="minorBidi"/>
          <w:sz w:val="24"/>
          <w:szCs w:val="24"/>
          <w:rtl/>
          <w:lang w:val="en-US"/>
        </w:rPr>
        <w:t xml:space="preserve">לכאורה </w:t>
      </w:r>
      <w:r w:rsidR="000E1A1F" w:rsidRPr="00E416E7">
        <w:rPr>
          <w:rFonts w:asciiTheme="minorBidi" w:hAnsiTheme="minorBidi"/>
          <w:sz w:val="24"/>
          <w:szCs w:val="24"/>
          <w:rtl/>
          <w:lang w:val="en-US"/>
        </w:rPr>
        <w:t xml:space="preserve">מצביעים </w:t>
      </w:r>
      <w:r w:rsidRPr="00E416E7">
        <w:rPr>
          <w:rFonts w:asciiTheme="minorBidi" w:hAnsiTheme="minorBidi"/>
          <w:sz w:val="24"/>
          <w:szCs w:val="24"/>
          <w:rtl/>
          <w:lang w:val="en-US"/>
        </w:rPr>
        <w:t xml:space="preserve">על כך שכוונת המשנה היא שנשים חייבות בברכת המזון מדאורייתא. </w:t>
      </w:r>
      <w:r w:rsidR="008A640A" w:rsidRPr="00E416E7">
        <w:rPr>
          <w:rFonts w:asciiTheme="minorBidi" w:hAnsiTheme="minorBidi"/>
          <w:sz w:val="24"/>
          <w:szCs w:val="24"/>
          <w:rtl/>
          <w:lang w:val="en-US"/>
        </w:rPr>
        <w:t>מקורות</w:t>
      </w:r>
      <w:r w:rsidR="000E1A1F" w:rsidRPr="00E416E7">
        <w:rPr>
          <w:rFonts w:asciiTheme="minorBidi" w:hAnsiTheme="minorBidi"/>
          <w:sz w:val="24"/>
          <w:szCs w:val="24"/>
          <w:rtl/>
          <w:lang w:val="en-US"/>
        </w:rPr>
        <w:t xml:space="preserve"> אלו דוחים</w:t>
      </w:r>
      <w:r w:rsidRPr="00E416E7">
        <w:rPr>
          <w:rFonts w:asciiTheme="minorBidi" w:hAnsiTheme="minorBidi"/>
          <w:sz w:val="24"/>
          <w:szCs w:val="24"/>
          <w:rtl/>
          <w:lang w:val="en-US"/>
        </w:rPr>
        <w:t xml:space="preserve"> את </w:t>
      </w:r>
      <w:r w:rsidR="000E1A1F" w:rsidRPr="00E416E7">
        <w:rPr>
          <w:rFonts w:asciiTheme="minorBidi" w:hAnsiTheme="minorBidi"/>
          <w:sz w:val="24"/>
          <w:szCs w:val="24"/>
          <w:rtl/>
          <w:lang w:val="en-US"/>
        </w:rPr>
        <w:t>האפשרות ש</w:t>
      </w:r>
      <w:r w:rsidRPr="00E416E7">
        <w:rPr>
          <w:rFonts w:asciiTheme="minorBidi" w:hAnsiTheme="minorBidi"/>
          <w:sz w:val="24"/>
          <w:szCs w:val="24"/>
          <w:rtl/>
          <w:lang w:val="en-US"/>
        </w:rPr>
        <w:t xml:space="preserve">ברכת המזון </w:t>
      </w:r>
      <w:r w:rsidR="000E1A1F" w:rsidRPr="00E416E7">
        <w:rPr>
          <w:rFonts w:asciiTheme="minorBidi" w:hAnsiTheme="minorBidi"/>
          <w:sz w:val="24"/>
          <w:szCs w:val="24"/>
          <w:rtl/>
          <w:lang w:val="en-US"/>
        </w:rPr>
        <w:t xml:space="preserve">נחשבת </w:t>
      </w:r>
      <w:hyperlink r:id="rId13" w:history="1">
        <w:r w:rsidR="000E1A1F" w:rsidRPr="00E416E7">
          <w:rPr>
            <w:rStyle w:val="Hyperlink"/>
            <w:rFonts w:asciiTheme="minorBidi" w:hAnsiTheme="minorBidi"/>
            <w:sz w:val="24"/>
            <w:szCs w:val="24"/>
            <w:rtl/>
            <w:lang w:val="en-US"/>
          </w:rPr>
          <w:t xml:space="preserve">למצוות </w:t>
        </w:r>
        <w:r w:rsidRPr="00E416E7">
          <w:rPr>
            <w:rStyle w:val="Hyperlink"/>
            <w:rFonts w:asciiTheme="minorBidi" w:hAnsiTheme="minorBidi"/>
            <w:sz w:val="24"/>
            <w:szCs w:val="24"/>
            <w:rtl/>
            <w:lang w:val="en-US"/>
          </w:rPr>
          <w:t>עשה שהזמן גרמ</w:t>
        </w:r>
        <w:r w:rsidR="00891BEE" w:rsidRPr="00E416E7">
          <w:rPr>
            <w:rStyle w:val="Hyperlink"/>
            <w:rFonts w:asciiTheme="minorBidi" w:hAnsiTheme="minorBidi"/>
            <w:sz w:val="24"/>
            <w:szCs w:val="24"/>
            <w:rtl/>
            <w:lang w:val="en-US"/>
          </w:rPr>
          <w:t>ה</w:t>
        </w:r>
      </w:hyperlink>
      <w:r w:rsidRPr="00E416E7">
        <w:rPr>
          <w:rFonts w:asciiTheme="minorBidi" w:hAnsiTheme="minorBidi"/>
          <w:sz w:val="24"/>
          <w:szCs w:val="24"/>
          <w:rtl/>
          <w:lang w:val="en-US"/>
        </w:rPr>
        <w:t xml:space="preserve"> </w:t>
      </w:r>
      <w:r w:rsidR="00891BEE" w:rsidRPr="00E416E7">
        <w:rPr>
          <w:rFonts w:asciiTheme="minorBidi" w:hAnsiTheme="minorBidi"/>
          <w:sz w:val="24"/>
          <w:szCs w:val="24"/>
          <w:rtl/>
          <w:lang w:val="en-US"/>
        </w:rPr>
        <w:t>ש</w:t>
      </w:r>
      <w:r w:rsidRPr="00E416E7">
        <w:rPr>
          <w:rFonts w:asciiTheme="minorBidi" w:hAnsiTheme="minorBidi"/>
          <w:sz w:val="24"/>
          <w:szCs w:val="24"/>
          <w:rtl/>
          <w:lang w:val="en-US"/>
        </w:rPr>
        <w:t>ממנה נשים פטורות. (</w:t>
      </w:r>
      <w:r w:rsidR="000E1A1F" w:rsidRPr="00E416E7">
        <w:rPr>
          <w:rFonts w:asciiTheme="minorBidi" w:hAnsiTheme="minorBidi"/>
          <w:sz w:val="24"/>
          <w:szCs w:val="24"/>
          <w:rtl/>
          <w:lang w:val="en-US"/>
        </w:rPr>
        <w:t>ראו</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דיונ</w:t>
      </w:r>
      <w:r w:rsidR="00B203BF" w:rsidRPr="00E416E7">
        <w:rPr>
          <w:rFonts w:asciiTheme="minorBidi" w:hAnsiTheme="minorBidi"/>
          <w:sz w:val="24"/>
          <w:szCs w:val="24"/>
          <w:rtl/>
          <w:lang w:val="en-US"/>
        </w:rPr>
        <w:t>י</w:t>
      </w:r>
      <w:r w:rsidR="000E1A1F" w:rsidRPr="00E416E7">
        <w:rPr>
          <w:rFonts w:asciiTheme="minorBidi" w:hAnsiTheme="minorBidi"/>
          <w:sz w:val="24"/>
          <w:szCs w:val="24"/>
          <w:rtl/>
          <w:lang w:val="en-US"/>
        </w:rPr>
        <w:t xml:space="preserve">נו </w:t>
      </w:r>
      <w:r w:rsidRPr="00E416E7">
        <w:rPr>
          <w:rFonts w:asciiTheme="minorBidi" w:hAnsiTheme="minorBidi"/>
          <w:sz w:val="24"/>
          <w:szCs w:val="24"/>
          <w:rtl/>
          <w:lang w:val="en-US"/>
        </w:rPr>
        <w:t xml:space="preserve">בנשים </w:t>
      </w:r>
      <w:hyperlink r:id="rId14" w:history="1">
        <w:r w:rsidRPr="00E416E7">
          <w:rPr>
            <w:rStyle w:val="Hyperlink"/>
            <w:rFonts w:asciiTheme="minorBidi" w:hAnsiTheme="minorBidi"/>
            <w:sz w:val="24"/>
            <w:szCs w:val="24"/>
            <w:rtl/>
            <w:lang w:val="en-US"/>
          </w:rPr>
          <w:t>וקריאת שמע</w:t>
        </w:r>
      </w:hyperlink>
      <w:r w:rsidRPr="00E416E7">
        <w:rPr>
          <w:rFonts w:asciiTheme="minorBidi" w:hAnsiTheme="minorBidi"/>
          <w:sz w:val="24"/>
          <w:szCs w:val="24"/>
          <w:rtl/>
          <w:lang w:val="en-US"/>
        </w:rPr>
        <w:t>, תפילין</w:t>
      </w:r>
      <w:r w:rsidR="000E1A1F" w:rsidRPr="00E416E7">
        <w:rPr>
          <w:rFonts w:asciiTheme="minorBidi" w:hAnsiTheme="minorBidi"/>
          <w:sz w:val="24"/>
          <w:szCs w:val="24"/>
          <w:rtl/>
          <w:lang w:val="en-US"/>
        </w:rPr>
        <w:t xml:space="preserve"> (בקרוב!)</w:t>
      </w:r>
      <w:r w:rsidRPr="00E416E7">
        <w:rPr>
          <w:rFonts w:asciiTheme="minorBidi" w:hAnsiTheme="minorBidi"/>
          <w:sz w:val="24"/>
          <w:szCs w:val="24"/>
          <w:rtl/>
          <w:lang w:val="en-US"/>
        </w:rPr>
        <w:t>, ו</w:t>
      </w:r>
      <w:hyperlink r:id="rId15" w:history="1">
        <w:r w:rsidRPr="00E416E7">
          <w:rPr>
            <w:rStyle w:val="Hyperlink"/>
            <w:rFonts w:asciiTheme="minorBidi" w:hAnsiTheme="minorBidi"/>
            <w:sz w:val="24"/>
            <w:szCs w:val="24"/>
            <w:rtl/>
            <w:lang w:val="en-US"/>
          </w:rPr>
          <w:t>תפילה</w:t>
        </w:r>
      </w:hyperlink>
      <w:r w:rsidRPr="00E416E7">
        <w:rPr>
          <w:rFonts w:asciiTheme="minorBidi" w:hAnsiTheme="minorBidi"/>
          <w:sz w:val="24"/>
          <w:szCs w:val="24"/>
          <w:rtl/>
          <w:lang w:val="en-US"/>
        </w:rPr>
        <w:t xml:space="preserve">.) </w:t>
      </w:r>
    </w:p>
    <w:p w14:paraId="48D91EF1"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28739634" w14:textId="4AD5B692" w:rsidR="00D943F1" w:rsidRPr="00E416E7" w:rsidRDefault="00D943F1"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תלמוד ירושלמי ברכות ג</w:t>
      </w:r>
      <w:r w:rsidR="00BE2593"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ג </w:t>
      </w:r>
    </w:p>
    <w:p w14:paraId="013C748E" w14:textId="6F673A5E" w:rsidR="00EB1FDE" w:rsidRPr="00E416E7" w:rsidRDefault="00D943F1"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גמ</w:t>
      </w:r>
      <w:r w:rsidR="00BE2593" w:rsidRPr="00E416E7">
        <w:rPr>
          <w:rFonts w:asciiTheme="minorBidi" w:hAnsiTheme="minorBidi"/>
          <w:b w:val="0"/>
          <w:bCs w:val="0"/>
          <w:sz w:val="24"/>
          <w:szCs w:val="24"/>
          <w:rtl/>
        </w:rPr>
        <w:t>רא:</w:t>
      </w:r>
      <w:r w:rsidRPr="00E416E7">
        <w:rPr>
          <w:rFonts w:asciiTheme="minorBidi" w:hAnsiTheme="minorBidi"/>
          <w:b w:val="0"/>
          <w:bCs w:val="0"/>
          <w:sz w:val="24"/>
          <w:szCs w:val="24"/>
          <w:rtl/>
        </w:rPr>
        <w:t xml:space="preserve"> …וברכת המזון דכתיב [שם ח י] </w:t>
      </w:r>
      <w:r w:rsidR="000E1A1F" w:rsidRPr="00E416E7">
        <w:rPr>
          <w:rFonts w:asciiTheme="minorBidi" w:hAnsiTheme="minorBidi"/>
          <w:b w:val="0"/>
          <w:bCs w:val="0"/>
          <w:sz w:val="24"/>
          <w:szCs w:val="24"/>
          <w:rtl/>
        </w:rPr>
        <w:t>"</w:t>
      </w:r>
      <w:r w:rsidRPr="00E416E7">
        <w:rPr>
          <w:rFonts w:asciiTheme="minorBidi" w:hAnsiTheme="minorBidi"/>
          <w:b w:val="0"/>
          <w:bCs w:val="0"/>
          <w:sz w:val="24"/>
          <w:szCs w:val="24"/>
          <w:rtl/>
        </w:rPr>
        <w:t>ואכלת ושבעת וברכת את ה’ אלקיך</w:t>
      </w:r>
      <w:r w:rsidR="000E1A1F"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תמן תנינן </w:t>
      </w:r>
      <w:r w:rsidR="000E1A1F" w:rsidRPr="00E416E7">
        <w:rPr>
          <w:rFonts w:asciiTheme="minorBidi" w:hAnsiTheme="minorBidi"/>
          <w:b w:val="0"/>
          <w:bCs w:val="0"/>
          <w:sz w:val="24"/>
          <w:szCs w:val="24"/>
          <w:rtl/>
        </w:rPr>
        <w:t xml:space="preserve">[שם שנינו] </w:t>
      </w:r>
      <w:r w:rsidRPr="00E416E7">
        <w:rPr>
          <w:rFonts w:asciiTheme="minorBidi" w:hAnsiTheme="minorBidi"/>
          <w:b w:val="0"/>
          <w:bCs w:val="0"/>
          <w:sz w:val="24"/>
          <w:szCs w:val="24"/>
          <w:rtl/>
        </w:rPr>
        <w:t>כל מצות עשה שהזמן גרמא אנשים חייבים והנשים פטורות</w:t>
      </w:r>
      <w:r w:rsidR="000E1A1F"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וכל מ”ע [מצות עשה] שלא הזמן גרמא אחד אנשים ואחד נשים חייבין…</w:t>
      </w:r>
    </w:p>
    <w:p w14:paraId="216768E8"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2DE8ECFD" w14:textId="66371DA2" w:rsidR="00D943F1" w:rsidRPr="00E416E7" w:rsidRDefault="00D943F1"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כ</w:t>
      </w:r>
      <w:r w:rsidR="001D2015"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5BD87183" w14:textId="6CC2635A" w:rsidR="00D943F1" w:rsidRPr="00E416E7" w:rsidRDefault="00C81ADC"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w:t>
      </w:r>
      <w:r w:rsidR="00D943F1" w:rsidRPr="00E416E7">
        <w:rPr>
          <w:rFonts w:asciiTheme="minorBidi" w:hAnsiTheme="minorBidi"/>
          <w:b w:val="0"/>
          <w:bCs w:val="0"/>
          <w:sz w:val="24"/>
          <w:szCs w:val="24"/>
          <w:rtl/>
        </w:rPr>
        <w:t>ובברכת המזון</w:t>
      </w:r>
      <w:r w:rsidRPr="00E416E7">
        <w:rPr>
          <w:rFonts w:asciiTheme="minorBidi" w:hAnsiTheme="minorBidi"/>
          <w:b w:val="0"/>
          <w:bCs w:val="0"/>
          <w:sz w:val="24"/>
          <w:szCs w:val="24"/>
          <w:rtl/>
        </w:rPr>
        <w:t xml:space="preserve">" </w:t>
      </w:r>
      <w:r w:rsidR="00D943F1" w:rsidRPr="00E416E7">
        <w:rPr>
          <w:rFonts w:asciiTheme="minorBidi" w:hAnsiTheme="minorBidi"/>
          <w:b w:val="0"/>
          <w:bCs w:val="0"/>
          <w:sz w:val="24"/>
          <w:szCs w:val="24"/>
          <w:rtl/>
        </w:rPr>
        <w:t xml:space="preserve">פשיטא! מהו דתימא? הואיל וכתיב </w:t>
      </w:r>
      <w:r w:rsidR="00D45B42" w:rsidRPr="00E416E7">
        <w:rPr>
          <w:rFonts w:asciiTheme="minorBidi" w:hAnsiTheme="minorBidi"/>
          <w:b w:val="0"/>
          <w:bCs w:val="0"/>
          <w:sz w:val="24"/>
          <w:szCs w:val="24"/>
          <w:rtl/>
        </w:rPr>
        <w:t>"</w:t>
      </w:r>
      <w:r w:rsidR="00D943F1" w:rsidRPr="00E416E7">
        <w:rPr>
          <w:rFonts w:asciiTheme="minorBidi" w:hAnsiTheme="minorBidi"/>
          <w:b w:val="0"/>
          <w:bCs w:val="0"/>
          <w:sz w:val="24"/>
          <w:szCs w:val="24"/>
          <w:rtl/>
        </w:rPr>
        <w:t>בתת ה’ לכם בערב בשר לאכל ולחם בבקר לשבע</w:t>
      </w:r>
      <w:r w:rsidR="00D45B42" w:rsidRPr="00E416E7">
        <w:rPr>
          <w:rFonts w:asciiTheme="minorBidi" w:hAnsiTheme="minorBidi"/>
          <w:b w:val="0"/>
          <w:bCs w:val="0"/>
          <w:sz w:val="24"/>
          <w:szCs w:val="24"/>
          <w:rtl/>
        </w:rPr>
        <w:t xml:space="preserve">" </w:t>
      </w:r>
      <w:r w:rsidR="00D943F1" w:rsidRPr="00E416E7">
        <w:rPr>
          <w:rFonts w:asciiTheme="minorBidi" w:hAnsiTheme="minorBidi"/>
          <w:b w:val="0"/>
          <w:bCs w:val="0"/>
          <w:sz w:val="24"/>
          <w:szCs w:val="24"/>
          <w:rtl/>
        </w:rPr>
        <w:t>[שמות ט</w:t>
      </w:r>
      <w:r w:rsidR="00CA6BB7" w:rsidRPr="00E416E7">
        <w:rPr>
          <w:rFonts w:asciiTheme="minorBidi" w:hAnsiTheme="minorBidi"/>
          <w:b w:val="0"/>
          <w:bCs w:val="0"/>
          <w:sz w:val="24"/>
          <w:szCs w:val="24"/>
          <w:rtl/>
        </w:rPr>
        <w:t>"</w:t>
      </w:r>
      <w:r w:rsidR="00D943F1" w:rsidRPr="00E416E7">
        <w:rPr>
          <w:rFonts w:asciiTheme="minorBidi" w:hAnsiTheme="minorBidi"/>
          <w:b w:val="0"/>
          <w:bCs w:val="0"/>
          <w:sz w:val="24"/>
          <w:szCs w:val="24"/>
          <w:rtl/>
        </w:rPr>
        <w:t>ז</w:t>
      </w:r>
      <w:r w:rsidR="00CA6BB7" w:rsidRPr="00E416E7">
        <w:rPr>
          <w:rFonts w:asciiTheme="minorBidi" w:hAnsiTheme="minorBidi"/>
          <w:b w:val="0"/>
          <w:bCs w:val="0"/>
          <w:sz w:val="24"/>
          <w:szCs w:val="24"/>
          <w:rtl/>
        </w:rPr>
        <w:t xml:space="preserve">, </w:t>
      </w:r>
      <w:r w:rsidR="00D943F1" w:rsidRPr="00E416E7">
        <w:rPr>
          <w:rFonts w:asciiTheme="minorBidi" w:hAnsiTheme="minorBidi"/>
          <w:b w:val="0"/>
          <w:bCs w:val="0"/>
          <w:sz w:val="24"/>
          <w:szCs w:val="24"/>
          <w:rtl/>
        </w:rPr>
        <w:t>ח] כמצות עשה שהזמן גרמא דמי. קמ”ל [קא משמע לן].</w:t>
      </w:r>
    </w:p>
    <w:p w14:paraId="32A5D4A8"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7F33817D" w14:textId="34359EFD" w:rsidR="000E1A1F" w:rsidRPr="00084EE2" w:rsidRDefault="000E1A1F" w:rsidP="00E416E7">
      <w:pPr>
        <w:pStyle w:val="SourceTitle"/>
        <w:widowControl w:val="0"/>
        <w:spacing w:after="0" w:line="240" w:lineRule="auto"/>
        <w:ind w:left="720"/>
        <w:jc w:val="both"/>
        <w:rPr>
          <w:rFonts w:asciiTheme="minorBidi" w:hAnsiTheme="minorBidi"/>
          <w:b w:val="0"/>
          <w:bCs w:val="0"/>
          <w:sz w:val="24"/>
          <w:szCs w:val="24"/>
        </w:rPr>
      </w:pPr>
      <w:r w:rsidRPr="00084EE2">
        <w:rPr>
          <w:rFonts w:asciiTheme="minorBidi" w:hAnsiTheme="minorBidi"/>
          <w:b w:val="0"/>
          <w:bCs w:val="0"/>
          <w:sz w:val="24"/>
          <w:szCs w:val="24"/>
          <w:rtl/>
        </w:rPr>
        <w:t>תרגום</w:t>
      </w:r>
    </w:p>
    <w:p w14:paraId="55CBEC7C" w14:textId="475D6BA2" w:rsidR="000E1A1F" w:rsidRPr="00E416E7" w:rsidRDefault="00C81ADC" w:rsidP="00E416E7">
      <w:pPr>
        <w:pStyle w:val="SourceText"/>
        <w:widowControl w:val="0"/>
        <w:spacing w:after="0" w:line="240" w:lineRule="auto"/>
        <w:ind w:left="720"/>
        <w:jc w:val="both"/>
        <w:rPr>
          <w:rFonts w:asciiTheme="minorBidi" w:hAnsiTheme="minorBidi"/>
          <w:b w:val="0"/>
          <w:bCs w:val="0"/>
          <w:sz w:val="24"/>
          <w:szCs w:val="24"/>
        </w:rPr>
      </w:pPr>
      <w:r w:rsidRPr="00084EE2">
        <w:rPr>
          <w:rFonts w:asciiTheme="minorBidi" w:hAnsiTheme="minorBidi"/>
          <w:b w:val="0"/>
          <w:bCs w:val="0"/>
          <w:sz w:val="24"/>
          <w:szCs w:val="24"/>
          <w:rtl/>
        </w:rPr>
        <w:t>"</w:t>
      </w:r>
      <w:r w:rsidR="000E1A1F" w:rsidRPr="00084EE2">
        <w:rPr>
          <w:rFonts w:asciiTheme="minorBidi" w:hAnsiTheme="minorBidi"/>
          <w:b w:val="0"/>
          <w:bCs w:val="0"/>
          <w:sz w:val="24"/>
          <w:szCs w:val="24"/>
          <w:rtl/>
        </w:rPr>
        <w:t>ובברכת המזון</w:t>
      </w:r>
      <w:r w:rsidRPr="00084EE2">
        <w:rPr>
          <w:rFonts w:asciiTheme="minorBidi" w:hAnsiTheme="minorBidi"/>
          <w:b w:val="0"/>
          <w:bCs w:val="0"/>
          <w:sz w:val="24"/>
          <w:szCs w:val="24"/>
          <w:rtl/>
        </w:rPr>
        <w:t>"</w:t>
      </w:r>
      <w:r w:rsidR="000E1A1F" w:rsidRPr="00084EE2">
        <w:rPr>
          <w:rFonts w:asciiTheme="minorBidi" w:hAnsiTheme="minorBidi"/>
          <w:b w:val="0"/>
          <w:bCs w:val="0"/>
          <w:sz w:val="24"/>
          <w:szCs w:val="24"/>
          <w:rtl/>
        </w:rPr>
        <w:t xml:space="preserve"> [זה] פשוט</w:t>
      </w:r>
      <w:r w:rsidR="000E1A1F" w:rsidRPr="00E416E7">
        <w:rPr>
          <w:rFonts w:asciiTheme="minorBidi" w:hAnsiTheme="minorBidi"/>
          <w:b w:val="0"/>
          <w:bCs w:val="0"/>
          <w:sz w:val="24"/>
          <w:szCs w:val="24"/>
          <w:rtl/>
        </w:rPr>
        <w:t>! מה היית אומר</w:t>
      </w:r>
      <w:r w:rsidRPr="00E416E7">
        <w:rPr>
          <w:rFonts w:asciiTheme="minorBidi" w:hAnsiTheme="minorBidi"/>
          <w:b w:val="0"/>
          <w:bCs w:val="0"/>
          <w:sz w:val="24"/>
          <w:szCs w:val="24"/>
          <w:rtl/>
        </w:rPr>
        <w:t xml:space="preserve"> (שתאמר שנשים אינן חייבות)</w:t>
      </w:r>
      <w:r w:rsidR="000E1A1F" w:rsidRPr="00E416E7">
        <w:rPr>
          <w:rFonts w:asciiTheme="minorBidi" w:hAnsiTheme="minorBidi"/>
          <w:b w:val="0"/>
          <w:bCs w:val="0"/>
          <w:sz w:val="24"/>
          <w:szCs w:val="24"/>
          <w:rtl/>
        </w:rPr>
        <w:t>? הואיל וכתוב "בתת ה’ לכם בערב בשר לאכל ולחם בבקר לשבע" [שמות ט</w:t>
      </w:r>
      <w:r w:rsidR="00D45B42" w:rsidRPr="00E416E7">
        <w:rPr>
          <w:rFonts w:asciiTheme="minorBidi" w:hAnsiTheme="minorBidi"/>
          <w:b w:val="0"/>
          <w:bCs w:val="0"/>
          <w:sz w:val="24"/>
          <w:szCs w:val="24"/>
          <w:rtl/>
        </w:rPr>
        <w:t>"</w:t>
      </w:r>
      <w:r w:rsidR="000E1A1F" w:rsidRPr="00E416E7">
        <w:rPr>
          <w:rFonts w:asciiTheme="minorBidi" w:hAnsiTheme="minorBidi"/>
          <w:b w:val="0"/>
          <w:bCs w:val="0"/>
          <w:sz w:val="24"/>
          <w:szCs w:val="24"/>
          <w:rtl/>
        </w:rPr>
        <w:t>ז</w:t>
      </w:r>
      <w:r w:rsidR="00D45B42" w:rsidRPr="00E416E7">
        <w:rPr>
          <w:rFonts w:asciiTheme="minorBidi" w:hAnsiTheme="minorBidi"/>
          <w:b w:val="0"/>
          <w:bCs w:val="0"/>
          <w:sz w:val="24"/>
          <w:szCs w:val="24"/>
          <w:rtl/>
        </w:rPr>
        <w:t xml:space="preserve">, </w:t>
      </w:r>
      <w:r w:rsidR="000E1A1F" w:rsidRPr="00E416E7">
        <w:rPr>
          <w:rFonts w:asciiTheme="minorBidi" w:hAnsiTheme="minorBidi"/>
          <w:b w:val="0"/>
          <w:bCs w:val="0"/>
          <w:sz w:val="24"/>
          <w:szCs w:val="24"/>
          <w:rtl/>
        </w:rPr>
        <w:t>ח], בדומה למצות עשה שהזמן גרמא. משמיע לנו [שלא].</w:t>
      </w:r>
    </w:p>
    <w:p w14:paraId="7874D762"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1406066A" w14:textId="072E8A00" w:rsidR="00D943F1" w:rsidRPr="00E416E7" w:rsidRDefault="004507F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ניתן היה</w:t>
      </w:r>
      <w:r w:rsidR="00C72115" w:rsidRPr="00E416E7">
        <w:rPr>
          <w:rFonts w:asciiTheme="minorBidi" w:hAnsiTheme="minorBidi"/>
          <w:sz w:val="24"/>
          <w:szCs w:val="24"/>
          <w:rtl/>
          <w:lang w:val="en-US"/>
        </w:rPr>
        <w:t xml:space="preserve"> לחשוב שברכת המזון </w:t>
      </w:r>
      <w:r w:rsidR="00E26E30" w:rsidRPr="00E416E7">
        <w:rPr>
          <w:rFonts w:asciiTheme="minorBidi" w:hAnsiTheme="minorBidi"/>
          <w:sz w:val="24"/>
          <w:szCs w:val="24"/>
          <w:rtl/>
          <w:lang w:val="en-US"/>
        </w:rPr>
        <w:t xml:space="preserve">היא </w:t>
      </w:r>
      <w:r w:rsidR="00C72115" w:rsidRPr="00E416E7">
        <w:rPr>
          <w:rFonts w:asciiTheme="minorBidi" w:hAnsiTheme="minorBidi"/>
          <w:sz w:val="24"/>
          <w:szCs w:val="24"/>
          <w:rtl/>
          <w:lang w:val="en-US"/>
        </w:rPr>
        <w:t>מצוות עשה שהזמן גרמ</w:t>
      </w:r>
      <w:r w:rsidR="00E26E30" w:rsidRPr="00E416E7">
        <w:rPr>
          <w:rFonts w:asciiTheme="minorBidi" w:hAnsiTheme="minorBidi"/>
          <w:sz w:val="24"/>
          <w:szCs w:val="24"/>
          <w:rtl/>
          <w:lang w:val="en-US"/>
        </w:rPr>
        <w:t>ה</w:t>
      </w:r>
      <w:r w:rsidR="00C72115" w:rsidRPr="00E416E7">
        <w:rPr>
          <w:rFonts w:asciiTheme="minorBidi" w:hAnsiTheme="minorBidi"/>
          <w:sz w:val="24"/>
          <w:szCs w:val="24"/>
          <w:rtl/>
          <w:lang w:val="en-US"/>
        </w:rPr>
        <w:t xml:space="preserve"> מאחר </w:t>
      </w:r>
      <w:r w:rsidR="00E26E30" w:rsidRPr="00E416E7">
        <w:rPr>
          <w:rFonts w:asciiTheme="minorBidi" w:hAnsiTheme="minorBidi"/>
          <w:sz w:val="24"/>
          <w:szCs w:val="24"/>
          <w:rtl/>
          <w:lang w:val="en-US"/>
        </w:rPr>
        <w:t>ש</w:t>
      </w:r>
      <w:r w:rsidR="00C72115" w:rsidRPr="00E416E7">
        <w:rPr>
          <w:rFonts w:asciiTheme="minorBidi" w:hAnsiTheme="minorBidi"/>
          <w:sz w:val="24"/>
          <w:szCs w:val="24"/>
          <w:rtl/>
          <w:lang w:val="en-US"/>
        </w:rPr>
        <w:t xml:space="preserve">אנו מצווים לברך בתום </w:t>
      </w:r>
      <w:r w:rsidR="00E26E30" w:rsidRPr="00E416E7">
        <w:rPr>
          <w:rFonts w:asciiTheme="minorBidi" w:hAnsiTheme="minorBidi"/>
          <w:sz w:val="24"/>
          <w:szCs w:val="24"/>
          <w:rtl/>
          <w:lang w:val="en-US"/>
        </w:rPr>
        <w:t>ה</w:t>
      </w:r>
      <w:r w:rsidR="00C72115" w:rsidRPr="00E416E7">
        <w:rPr>
          <w:rFonts w:asciiTheme="minorBidi" w:hAnsiTheme="minorBidi"/>
          <w:sz w:val="24"/>
          <w:szCs w:val="24"/>
          <w:rtl/>
          <w:lang w:val="en-US"/>
        </w:rPr>
        <w:t>ארוחות, הנאכלות בזמנים קבועים (לפחות כאשר ה' מספק אותן).</w:t>
      </w:r>
      <w:r w:rsidR="003E7A30" w:rsidRPr="00E416E7">
        <w:rPr>
          <w:rFonts w:asciiTheme="minorBidi" w:hAnsiTheme="minorBidi"/>
          <w:sz w:val="24"/>
          <w:szCs w:val="24"/>
          <w:rtl/>
          <w:lang w:val="en-US"/>
        </w:rPr>
        <w:t xml:space="preserve"> באה המשנה ללמד שלא כך הדבר.</w:t>
      </w:r>
    </w:p>
    <w:p w14:paraId="4CD4D360"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434BAEC0" w14:textId="26986C91" w:rsidR="00320071" w:rsidRPr="00E416E7" w:rsidRDefault="00EB2FA5"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ישנה </w:t>
      </w:r>
      <w:r w:rsidR="00C72115" w:rsidRPr="00E416E7">
        <w:rPr>
          <w:rFonts w:asciiTheme="minorBidi" w:hAnsiTheme="minorBidi"/>
          <w:sz w:val="24"/>
          <w:szCs w:val="24"/>
          <w:rtl/>
          <w:lang w:val="en-US"/>
        </w:rPr>
        <w:t xml:space="preserve">גמרא נוספת </w:t>
      </w:r>
      <w:r w:rsidRPr="00E416E7">
        <w:rPr>
          <w:rFonts w:asciiTheme="minorBidi" w:hAnsiTheme="minorBidi"/>
          <w:sz w:val="24"/>
          <w:szCs w:val="24"/>
          <w:rtl/>
          <w:lang w:val="en-US"/>
        </w:rPr>
        <w:t xml:space="preserve">שהיא </w:t>
      </w:r>
      <w:r w:rsidR="00C72115" w:rsidRPr="00E416E7">
        <w:rPr>
          <w:rFonts w:asciiTheme="minorBidi" w:hAnsiTheme="minorBidi"/>
          <w:sz w:val="24"/>
          <w:szCs w:val="24"/>
          <w:rtl/>
          <w:lang w:val="en-US"/>
        </w:rPr>
        <w:t>מקור לכך שנשים מחויבות בברכת המזון. מובאת שם דעת מיעוט בשם רב</w:t>
      </w:r>
      <w:r w:rsidR="000E1A1F" w:rsidRPr="00E416E7">
        <w:rPr>
          <w:rFonts w:asciiTheme="minorBidi" w:hAnsiTheme="minorBidi"/>
          <w:sz w:val="24"/>
          <w:szCs w:val="24"/>
          <w:rtl/>
          <w:lang w:val="en-US"/>
        </w:rPr>
        <w:t>,</w:t>
      </w:r>
      <w:r w:rsidR="00C72115"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ש</w:t>
      </w:r>
      <w:r w:rsidR="00C72115" w:rsidRPr="00E416E7">
        <w:rPr>
          <w:rFonts w:asciiTheme="minorBidi" w:hAnsiTheme="minorBidi"/>
          <w:sz w:val="24"/>
          <w:szCs w:val="24"/>
          <w:rtl/>
          <w:lang w:val="en-US"/>
        </w:rPr>
        <w:t xml:space="preserve">לפיה מי שלא הזכיר </w:t>
      </w:r>
      <w:r w:rsidR="000E1A1F" w:rsidRPr="00E416E7">
        <w:rPr>
          <w:rFonts w:asciiTheme="minorBidi" w:hAnsiTheme="minorBidi"/>
          <w:sz w:val="24"/>
          <w:szCs w:val="24"/>
          <w:rtl/>
          <w:lang w:val="en-US"/>
        </w:rPr>
        <w:t xml:space="preserve">בברכת הארץ </w:t>
      </w:r>
      <w:r w:rsidR="00C72115" w:rsidRPr="00E416E7">
        <w:rPr>
          <w:rFonts w:asciiTheme="minorBidi" w:hAnsiTheme="minorBidi"/>
          <w:sz w:val="24"/>
          <w:szCs w:val="24"/>
          <w:rtl/>
          <w:lang w:val="en-US"/>
        </w:rPr>
        <w:t>את הברית</w:t>
      </w:r>
      <w:r w:rsidR="000E1A1F" w:rsidRPr="00E416E7">
        <w:rPr>
          <w:rFonts w:asciiTheme="minorBidi" w:hAnsiTheme="minorBidi"/>
          <w:sz w:val="24"/>
          <w:szCs w:val="24"/>
          <w:rtl/>
          <w:lang w:val="en-US"/>
        </w:rPr>
        <w:t>,</w:t>
      </w:r>
      <w:r w:rsidR="00C72115" w:rsidRPr="00E416E7">
        <w:rPr>
          <w:rFonts w:asciiTheme="minorBidi" w:hAnsiTheme="minorBidi"/>
          <w:sz w:val="24"/>
          <w:szCs w:val="24"/>
          <w:rtl/>
          <w:lang w:val="en-US"/>
        </w:rPr>
        <w:t xml:space="preserve"> את התורה, </w:t>
      </w:r>
      <w:r w:rsidR="000E1A1F" w:rsidRPr="00E416E7">
        <w:rPr>
          <w:rFonts w:asciiTheme="minorBidi" w:hAnsiTheme="minorBidi"/>
          <w:sz w:val="24"/>
          <w:szCs w:val="24"/>
          <w:rtl/>
          <w:lang w:val="en-US"/>
        </w:rPr>
        <w:t>ו</w:t>
      </w:r>
      <w:r w:rsidR="00C72115" w:rsidRPr="00E416E7">
        <w:rPr>
          <w:rFonts w:asciiTheme="minorBidi" w:hAnsiTheme="minorBidi"/>
          <w:sz w:val="24"/>
          <w:szCs w:val="24"/>
          <w:rtl/>
          <w:lang w:val="en-US"/>
        </w:rPr>
        <w:t xml:space="preserve">את מלכות בית דוד יצא ידי חובה, לפחות בדיעבד, מאחר </w:t>
      </w:r>
      <w:r w:rsidR="0099750D" w:rsidRPr="00E416E7">
        <w:rPr>
          <w:rFonts w:asciiTheme="minorBidi" w:hAnsiTheme="minorBidi"/>
          <w:sz w:val="24"/>
          <w:szCs w:val="24"/>
          <w:rtl/>
          <w:lang w:val="en-US"/>
        </w:rPr>
        <w:t xml:space="preserve">שדברים </w:t>
      </w:r>
      <w:r w:rsidR="000E1A1F" w:rsidRPr="00E416E7">
        <w:rPr>
          <w:rFonts w:asciiTheme="minorBidi" w:hAnsiTheme="minorBidi"/>
          <w:sz w:val="24"/>
          <w:szCs w:val="24"/>
          <w:rtl/>
          <w:lang w:val="en-US"/>
        </w:rPr>
        <w:t>אלו</w:t>
      </w:r>
      <w:r w:rsidR="007F3F32" w:rsidRPr="00E416E7">
        <w:rPr>
          <w:rFonts w:asciiTheme="minorBidi" w:hAnsiTheme="minorBidi"/>
          <w:sz w:val="24"/>
          <w:szCs w:val="24"/>
          <w:rtl/>
          <w:lang w:val="en-US"/>
        </w:rPr>
        <w:t xml:space="preserve"> </w:t>
      </w:r>
      <w:r w:rsidR="00320071" w:rsidRPr="00E416E7">
        <w:rPr>
          <w:rFonts w:asciiTheme="minorBidi" w:hAnsiTheme="minorBidi"/>
          <w:sz w:val="24"/>
          <w:szCs w:val="24"/>
          <w:rtl/>
          <w:lang w:val="en-US"/>
        </w:rPr>
        <w:t xml:space="preserve">אינם </w:t>
      </w:r>
      <w:r w:rsidR="00A025AF" w:rsidRPr="00E416E7">
        <w:rPr>
          <w:rFonts w:asciiTheme="minorBidi" w:hAnsiTheme="minorBidi"/>
          <w:sz w:val="24"/>
          <w:szCs w:val="24"/>
          <w:rtl/>
          <w:lang w:val="en-US"/>
        </w:rPr>
        <w:t>רלוונטיים ל</w:t>
      </w:r>
      <w:r w:rsidR="00320071" w:rsidRPr="00E416E7">
        <w:rPr>
          <w:rFonts w:asciiTheme="minorBidi" w:hAnsiTheme="minorBidi"/>
          <w:sz w:val="24"/>
          <w:szCs w:val="24"/>
          <w:rtl/>
          <w:lang w:val="en-US"/>
        </w:rPr>
        <w:t>נשים:</w:t>
      </w:r>
    </w:p>
    <w:p w14:paraId="61E0B21A"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3FB2247D" w14:textId="5AE53BE3" w:rsidR="004820CE" w:rsidRPr="00084EE2" w:rsidRDefault="004820CE"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ברכות מט</w:t>
      </w:r>
      <w:r w:rsidR="008635BB" w:rsidRPr="00E416E7">
        <w:rPr>
          <w:rFonts w:asciiTheme="minorBidi" w:hAnsiTheme="minorBidi"/>
          <w:b w:val="0"/>
          <w:bCs w:val="0"/>
          <w:sz w:val="24"/>
          <w:szCs w:val="24"/>
          <w:rtl/>
        </w:rPr>
        <w:t xml:space="preserve"> ע</w:t>
      </w:r>
      <w:r w:rsidR="008635BB" w:rsidRPr="00084EE2">
        <w:rPr>
          <w:rFonts w:asciiTheme="minorBidi" w:hAnsiTheme="minorBidi"/>
          <w:b w:val="0"/>
          <w:bCs w:val="0"/>
          <w:sz w:val="24"/>
          <w:szCs w:val="24"/>
          <w:rtl/>
        </w:rPr>
        <w:t>"א</w:t>
      </w:r>
      <w:r w:rsidRPr="00084EE2">
        <w:rPr>
          <w:rFonts w:asciiTheme="minorBidi" w:hAnsiTheme="minorBidi"/>
          <w:b w:val="0"/>
          <w:bCs w:val="0"/>
          <w:sz w:val="24"/>
          <w:szCs w:val="24"/>
          <w:rtl/>
        </w:rPr>
        <w:t> </w:t>
      </w:r>
    </w:p>
    <w:p w14:paraId="302E9552" w14:textId="77777777" w:rsidR="004820CE" w:rsidRPr="00E416E7" w:rsidRDefault="004820CE"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דאמר רב חננאל אמר רב: לא אמר ברית ותורה ומלכות, יצא. ברית, לפי שאינה בנשים; תורה ומלכות, לפי שאינן לא בנשים ולא בעבדים</w:t>
      </w:r>
    </w:p>
    <w:p w14:paraId="7C678D1F"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5BC3BF36" w14:textId="0C9753D0" w:rsidR="00D943F1" w:rsidRPr="00E416E7" w:rsidRDefault="004820CE"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נראה כי רב מניח </w:t>
      </w:r>
      <w:r w:rsidR="000E1A1F" w:rsidRPr="00E416E7">
        <w:rPr>
          <w:rFonts w:asciiTheme="minorBidi" w:hAnsiTheme="minorBidi"/>
          <w:sz w:val="24"/>
          <w:szCs w:val="24"/>
          <w:rtl/>
          <w:lang w:val="en-US"/>
        </w:rPr>
        <w:t xml:space="preserve">כאן </w:t>
      </w:r>
      <w:r w:rsidRPr="00E416E7">
        <w:rPr>
          <w:rFonts w:asciiTheme="minorBidi" w:hAnsiTheme="minorBidi"/>
          <w:sz w:val="24"/>
          <w:szCs w:val="24"/>
          <w:rtl/>
          <w:lang w:val="en-US"/>
        </w:rPr>
        <w:t>מספר הנחות</w:t>
      </w:r>
      <w:r w:rsidR="005C7920" w:rsidRPr="00E416E7">
        <w:rPr>
          <w:rFonts w:asciiTheme="minorBidi" w:hAnsiTheme="minorBidi"/>
          <w:sz w:val="24"/>
          <w:szCs w:val="24"/>
          <w:rtl/>
          <w:lang w:val="en-US"/>
        </w:rPr>
        <w:t xml:space="preserve"> יסוד</w:t>
      </w:r>
      <w:r w:rsidRPr="00E416E7">
        <w:rPr>
          <w:rFonts w:asciiTheme="minorBidi" w:hAnsiTheme="minorBidi"/>
          <w:sz w:val="24"/>
          <w:szCs w:val="24"/>
          <w:rtl/>
          <w:lang w:val="en-US"/>
        </w:rPr>
        <w:t xml:space="preserve">: הראשונה, והרלוונטית ביותר לדיון זה, </w:t>
      </w:r>
      <w:r w:rsidR="006A759B" w:rsidRPr="00E416E7">
        <w:rPr>
          <w:rFonts w:asciiTheme="minorBidi" w:hAnsiTheme="minorBidi"/>
          <w:sz w:val="24"/>
          <w:szCs w:val="24"/>
          <w:rtl/>
          <w:lang w:val="en-US"/>
        </w:rPr>
        <w:t xml:space="preserve">היא </w:t>
      </w:r>
      <w:r w:rsidRPr="00E416E7">
        <w:rPr>
          <w:rFonts w:asciiTheme="minorBidi" w:hAnsiTheme="minorBidi"/>
          <w:sz w:val="24"/>
          <w:szCs w:val="24"/>
          <w:rtl/>
          <w:lang w:val="en-US"/>
        </w:rPr>
        <w:t>שנשים חייבות בברכת המזון מדאורייתא. השנ</w:t>
      </w:r>
      <w:r w:rsidR="006A759B" w:rsidRPr="00E416E7">
        <w:rPr>
          <w:rFonts w:asciiTheme="minorBidi" w:hAnsiTheme="minorBidi"/>
          <w:sz w:val="24"/>
          <w:szCs w:val="24"/>
          <w:rtl/>
          <w:lang w:val="en-US"/>
        </w:rPr>
        <w:t>י</w:t>
      </w:r>
      <w:r w:rsidRPr="00E416E7">
        <w:rPr>
          <w:rFonts w:asciiTheme="minorBidi" w:hAnsiTheme="minorBidi"/>
          <w:sz w:val="24"/>
          <w:szCs w:val="24"/>
          <w:rtl/>
          <w:lang w:val="en-US"/>
        </w:rPr>
        <w:t xml:space="preserve">יה היא שעובדה זו משפיעה על האופן </w:t>
      </w:r>
      <w:r w:rsidR="000E1A1F" w:rsidRPr="00E416E7">
        <w:rPr>
          <w:rFonts w:asciiTheme="minorBidi" w:hAnsiTheme="minorBidi"/>
          <w:sz w:val="24"/>
          <w:szCs w:val="24"/>
          <w:rtl/>
          <w:lang w:val="en-US"/>
        </w:rPr>
        <w:t>ש</w:t>
      </w:r>
      <w:r w:rsidRPr="00E416E7">
        <w:rPr>
          <w:rFonts w:asciiTheme="minorBidi" w:hAnsiTheme="minorBidi"/>
          <w:sz w:val="24"/>
          <w:szCs w:val="24"/>
          <w:rtl/>
          <w:lang w:val="en-US"/>
        </w:rPr>
        <w:t xml:space="preserve">בו אנו </w:t>
      </w:r>
      <w:r w:rsidR="000E1A1F" w:rsidRPr="00E416E7">
        <w:rPr>
          <w:rFonts w:asciiTheme="minorBidi" w:hAnsiTheme="minorBidi"/>
          <w:sz w:val="24"/>
          <w:szCs w:val="24"/>
          <w:rtl/>
          <w:lang w:val="en-US"/>
        </w:rPr>
        <w:t xml:space="preserve">מבינים </w:t>
      </w:r>
      <w:r w:rsidRPr="00E416E7">
        <w:rPr>
          <w:rFonts w:asciiTheme="minorBidi" w:hAnsiTheme="minorBidi"/>
          <w:sz w:val="24"/>
          <w:szCs w:val="24"/>
          <w:rtl/>
          <w:lang w:val="en-US"/>
        </w:rPr>
        <w:t xml:space="preserve">את </w:t>
      </w:r>
      <w:r w:rsidR="000E1A1F" w:rsidRPr="00E416E7">
        <w:rPr>
          <w:rFonts w:asciiTheme="minorBidi" w:hAnsiTheme="minorBidi"/>
          <w:sz w:val="24"/>
          <w:szCs w:val="24"/>
          <w:rtl/>
          <w:lang w:val="en-US"/>
        </w:rPr>
        <w:t>כללי</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הנוסח המחייב</w:t>
      </w:r>
      <w:r w:rsidRPr="00E416E7">
        <w:rPr>
          <w:rFonts w:asciiTheme="minorBidi" w:hAnsiTheme="minorBidi"/>
          <w:sz w:val="24"/>
          <w:szCs w:val="24"/>
          <w:rtl/>
          <w:lang w:val="en-US"/>
        </w:rPr>
        <w:t xml:space="preserve">. רב </w:t>
      </w:r>
      <w:r w:rsidR="000E1A1F" w:rsidRPr="00E416E7">
        <w:rPr>
          <w:rFonts w:asciiTheme="minorBidi" w:hAnsiTheme="minorBidi"/>
          <w:sz w:val="24"/>
          <w:szCs w:val="24"/>
          <w:rtl/>
          <w:lang w:val="en-US"/>
        </w:rPr>
        <w:t xml:space="preserve">טוען </w:t>
      </w:r>
      <w:r w:rsidRPr="00E416E7">
        <w:rPr>
          <w:rFonts w:asciiTheme="minorBidi" w:hAnsiTheme="minorBidi"/>
          <w:sz w:val="24"/>
          <w:szCs w:val="24"/>
          <w:rtl/>
          <w:lang w:val="en-US"/>
        </w:rPr>
        <w:t xml:space="preserve">כי נוסח </w:t>
      </w:r>
      <w:r w:rsidR="000E1A1F" w:rsidRPr="00E416E7">
        <w:rPr>
          <w:rFonts w:asciiTheme="minorBidi" w:hAnsiTheme="minorBidi"/>
          <w:sz w:val="24"/>
          <w:szCs w:val="24"/>
          <w:rtl/>
          <w:lang w:val="en-US"/>
        </w:rPr>
        <w:t xml:space="preserve">שיכול להוציא </w:t>
      </w:r>
      <w:r w:rsidRPr="00E416E7">
        <w:rPr>
          <w:rFonts w:asciiTheme="minorBidi" w:hAnsiTheme="minorBidi"/>
          <w:sz w:val="24"/>
          <w:szCs w:val="24"/>
          <w:rtl/>
          <w:lang w:val="en-US"/>
        </w:rPr>
        <w:t xml:space="preserve">ידי חובה קבוצות מסוימות, </w:t>
      </w:r>
      <w:r w:rsidR="000E1A1F" w:rsidRPr="00E416E7">
        <w:rPr>
          <w:rFonts w:asciiTheme="minorBidi" w:hAnsiTheme="minorBidi"/>
          <w:sz w:val="24"/>
          <w:szCs w:val="24"/>
          <w:rtl/>
          <w:lang w:val="en-US"/>
        </w:rPr>
        <w:t xml:space="preserve">בהכרח יכול </w:t>
      </w:r>
      <w:r w:rsidRPr="00E416E7">
        <w:rPr>
          <w:rFonts w:asciiTheme="minorBidi" w:hAnsiTheme="minorBidi"/>
          <w:sz w:val="24"/>
          <w:szCs w:val="24"/>
          <w:rtl/>
          <w:lang w:val="en-US"/>
        </w:rPr>
        <w:t>להוציא כל אחד ידי חובה, לפחות בדיעבד.</w:t>
      </w:r>
      <w:r w:rsidR="004278BB" w:rsidRPr="00E416E7">
        <w:rPr>
          <w:rStyle w:val="FootnoteReference"/>
          <w:rFonts w:asciiTheme="minorBidi" w:hAnsiTheme="minorBidi"/>
          <w:sz w:val="24"/>
          <w:szCs w:val="24"/>
          <w:rtl/>
          <w:lang w:val="en-US"/>
        </w:rPr>
        <w:footnoteReference w:id="10"/>
      </w:r>
      <w:r w:rsidR="000E1A1F" w:rsidRPr="00E416E7">
        <w:rPr>
          <w:rFonts w:asciiTheme="minorBidi" w:hAnsiTheme="minorBidi"/>
          <w:sz w:val="24"/>
          <w:szCs w:val="24"/>
          <w:rtl/>
          <w:lang w:val="en-US"/>
        </w:rPr>
        <w:t xml:space="preserve"> (</w:t>
      </w:r>
      <w:r w:rsidR="004A411E" w:rsidRPr="00E416E7">
        <w:rPr>
          <w:rFonts w:asciiTheme="minorBidi" w:hAnsiTheme="minorBidi"/>
          <w:sz w:val="24"/>
          <w:szCs w:val="24"/>
          <w:rtl/>
          <w:lang w:val="en-US"/>
        </w:rPr>
        <w:t>נשוב לשתי ההנחות הללו</w:t>
      </w:r>
      <w:r w:rsidR="006A759B"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שאי אפשר לחייב </w:t>
      </w:r>
      <w:r w:rsidR="00845E95" w:rsidRPr="00E416E7">
        <w:rPr>
          <w:rFonts w:asciiTheme="minorBidi" w:hAnsiTheme="minorBidi"/>
          <w:sz w:val="24"/>
          <w:szCs w:val="24"/>
          <w:rtl/>
          <w:lang w:val="en-US"/>
        </w:rPr>
        <w:t xml:space="preserve">נשים בהזכרת ברית מילה </w:t>
      </w:r>
      <w:r w:rsidR="00845E95" w:rsidRPr="00E416E7">
        <w:rPr>
          <w:rFonts w:asciiTheme="minorBidi" w:hAnsiTheme="minorBidi"/>
          <w:sz w:val="24"/>
          <w:szCs w:val="24"/>
          <w:rtl/>
          <w:lang w:val="en-US"/>
        </w:rPr>
        <w:lastRenderedPageBreak/>
        <w:t>ותורה כחלק מברכת המזון ושהברית והתורה אינן רלוונטיות לנשים</w:t>
      </w:r>
      <w:r w:rsidR="006A759B" w:rsidRPr="00E416E7">
        <w:rPr>
          <w:rFonts w:asciiTheme="minorBidi" w:hAnsiTheme="minorBidi"/>
          <w:sz w:val="24"/>
          <w:szCs w:val="24"/>
          <w:rtl/>
          <w:lang w:val="en-US"/>
        </w:rPr>
        <w:t>,</w:t>
      </w:r>
      <w:r w:rsidR="00845E95" w:rsidRPr="00E416E7">
        <w:rPr>
          <w:rFonts w:asciiTheme="minorBidi" w:hAnsiTheme="minorBidi"/>
          <w:sz w:val="24"/>
          <w:szCs w:val="24"/>
          <w:rtl/>
          <w:lang w:val="en-US"/>
        </w:rPr>
        <w:t xml:space="preserve"> בהמשך.</w:t>
      </w:r>
      <w:r w:rsidR="004278BB" w:rsidRPr="00E416E7">
        <w:rPr>
          <w:rStyle w:val="FootnoteReference"/>
          <w:rFonts w:asciiTheme="minorBidi" w:hAnsiTheme="minorBidi"/>
          <w:sz w:val="24"/>
          <w:szCs w:val="24"/>
          <w:rtl/>
          <w:lang w:val="en-US"/>
        </w:rPr>
        <w:footnoteReference w:id="11"/>
      </w:r>
      <w:r w:rsidR="000E1A1F" w:rsidRPr="00E416E7">
        <w:rPr>
          <w:rFonts w:asciiTheme="minorBidi" w:hAnsiTheme="minorBidi"/>
          <w:sz w:val="24"/>
          <w:szCs w:val="24"/>
          <w:rtl/>
          <w:lang w:val="en-US"/>
        </w:rPr>
        <w:t>)</w:t>
      </w:r>
      <w:r w:rsidRPr="00E416E7">
        <w:rPr>
          <w:rFonts w:asciiTheme="minorBidi" w:hAnsiTheme="minorBidi"/>
          <w:sz w:val="24"/>
          <w:szCs w:val="24"/>
          <w:rtl/>
          <w:lang w:val="en-US"/>
        </w:rPr>
        <w:t xml:space="preserve"> </w:t>
      </w:r>
    </w:p>
    <w:p w14:paraId="6104FD37"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02310D41" w14:textId="11470C12" w:rsidR="00EB1FDE" w:rsidRPr="00E416E7" w:rsidRDefault="004278BB"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עד כה ראינו שלפי פשט הכתוב במשנה, בתלמוד הירושלמי, ובש</w:t>
      </w:r>
      <w:r w:rsidR="00820923" w:rsidRPr="00E416E7">
        <w:rPr>
          <w:rFonts w:asciiTheme="minorBidi" w:hAnsiTheme="minorBidi"/>
          <w:sz w:val="24"/>
          <w:szCs w:val="24"/>
          <w:rtl/>
          <w:lang w:val="en-US"/>
        </w:rPr>
        <w:t>נ</w:t>
      </w:r>
      <w:r w:rsidRPr="00E416E7">
        <w:rPr>
          <w:rFonts w:asciiTheme="minorBidi" w:hAnsiTheme="minorBidi"/>
          <w:sz w:val="24"/>
          <w:szCs w:val="24"/>
          <w:rtl/>
          <w:lang w:val="en-US"/>
        </w:rPr>
        <w:t xml:space="preserve">י </w:t>
      </w:r>
      <w:r w:rsidR="000E1A1F" w:rsidRPr="00E416E7">
        <w:rPr>
          <w:rFonts w:asciiTheme="minorBidi" w:hAnsiTheme="minorBidi"/>
          <w:sz w:val="24"/>
          <w:szCs w:val="24"/>
          <w:rtl/>
          <w:lang w:val="en-US"/>
        </w:rPr>
        <w:t xml:space="preserve">קטעים </w:t>
      </w:r>
      <w:r w:rsidRPr="00E416E7">
        <w:rPr>
          <w:rFonts w:asciiTheme="minorBidi" w:hAnsiTheme="minorBidi"/>
          <w:sz w:val="24"/>
          <w:szCs w:val="24"/>
          <w:rtl/>
          <w:lang w:val="en-US"/>
        </w:rPr>
        <w:t xml:space="preserve">מהתלמוד </w:t>
      </w:r>
      <w:r w:rsidR="000E1A1F" w:rsidRPr="00E416E7">
        <w:rPr>
          <w:rFonts w:asciiTheme="minorBidi" w:hAnsiTheme="minorBidi"/>
          <w:sz w:val="24"/>
          <w:szCs w:val="24"/>
          <w:rtl/>
          <w:lang w:val="en-US"/>
        </w:rPr>
        <w:t>ה</w:t>
      </w:r>
      <w:r w:rsidRPr="00E416E7">
        <w:rPr>
          <w:rFonts w:asciiTheme="minorBidi" w:hAnsiTheme="minorBidi"/>
          <w:sz w:val="24"/>
          <w:szCs w:val="24"/>
          <w:rtl/>
          <w:lang w:val="en-US"/>
        </w:rPr>
        <w:t>בבלי, נשים חייבות בברכת המזון.</w:t>
      </w:r>
      <w:r w:rsidR="000E1A1F" w:rsidRPr="00E416E7">
        <w:rPr>
          <w:rFonts w:asciiTheme="minorBidi" w:hAnsiTheme="minorBidi"/>
          <w:sz w:val="24"/>
          <w:szCs w:val="24"/>
          <w:rtl/>
          <w:lang w:val="en-US"/>
        </w:rPr>
        <w:t xml:space="preserve"> </w:t>
      </w:r>
      <w:r w:rsidR="007501C0" w:rsidRPr="00E416E7">
        <w:rPr>
          <w:rFonts w:asciiTheme="minorBidi" w:hAnsiTheme="minorBidi"/>
          <w:sz w:val="24"/>
          <w:szCs w:val="24"/>
          <w:rtl/>
          <w:lang w:val="en-US"/>
        </w:rPr>
        <w:t xml:space="preserve">באופן מפתיע, </w:t>
      </w:r>
      <w:r w:rsidR="000E1A1F" w:rsidRPr="00E416E7">
        <w:rPr>
          <w:rFonts w:asciiTheme="minorBidi" w:hAnsiTheme="minorBidi"/>
          <w:sz w:val="24"/>
          <w:szCs w:val="24"/>
          <w:rtl/>
          <w:lang w:val="en-US"/>
        </w:rPr>
        <w:t xml:space="preserve">קטע </w:t>
      </w:r>
      <w:r w:rsidR="007501C0" w:rsidRPr="00E416E7">
        <w:rPr>
          <w:rFonts w:asciiTheme="minorBidi" w:hAnsiTheme="minorBidi"/>
          <w:sz w:val="24"/>
          <w:szCs w:val="24"/>
          <w:rtl/>
          <w:lang w:val="en-US"/>
        </w:rPr>
        <w:t xml:space="preserve">גמרא </w:t>
      </w:r>
      <w:r w:rsidR="000E1A1F" w:rsidRPr="00E416E7">
        <w:rPr>
          <w:rFonts w:asciiTheme="minorBidi" w:hAnsiTheme="minorBidi"/>
          <w:sz w:val="24"/>
          <w:szCs w:val="24"/>
          <w:rtl/>
          <w:lang w:val="en-US"/>
        </w:rPr>
        <w:t xml:space="preserve">נוסף </w:t>
      </w:r>
      <w:r w:rsidR="00E57C9B" w:rsidRPr="00E416E7">
        <w:rPr>
          <w:rFonts w:asciiTheme="minorBidi" w:hAnsiTheme="minorBidi"/>
          <w:sz w:val="24"/>
          <w:szCs w:val="24"/>
          <w:rtl/>
          <w:lang w:val="en-US"/>
        </w:rPr>
        <w:t>שואל על</w:t>
      </w:r>
      <w:r w:rsidR="007501C0"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חיוב </w:t>
      </w:r>
      <w:r w:rsidR="00820923" w:rsidRPr="00E416E7">
        <w:rPr>
          <w:rFonts w:asciiTheme="minorBidi" w:hAnsiTheme="minorBidi"/>
          <w:sz w:val="24"/>
          <w:szCs w:val="24"/>
          <w:rtl/>
          <w:lang w:val="en-US"/>
        </w:rPr>
        <w:t>נשים</w:t>
      </w:r>
      <w:r w:rsidR="007501C0" w:rsidRPr="00E416E7">
        <w:rPr>
          <w:rFonts w:asciiTheme="minorBidi" w:hAnsiTheme="minorBidi"/>
          <w:sz w:val="24"/>
          <w:szCs w:val="24"/>
          <w:rtl/>
          <w:lang w:val="en-US"/>
        </w:rPr>
        <w:t xml:space="preserve"> בברכת המזון</w:t>
      </w:r>
      <w:r w:rsidR="00E57C9B" w:rsidRPr="00E416E7">
        <w:rPr>
          <w:rFonts w:asciiTheme="minorBidi" w:hAnsiTheme="minorBidi"/>
          <w:sz w:val="24"/>
          <w:szCs w:val="24"/>
          <w:rtl/>
          <w:lang w:val="en-US"/>
        </w:rPr>
        <w:t>,</w:t>
      </w:r>
      <w:r w:rsidR="000E1A1F" w:rsidRPr="00E416E7">
        <w:rPr>
          <w:rFonts w:asciiTheme="minorBidi" w:hAnsiTheme="minorBidi"/>
          <w:sz w:val="24"/>
          <w:szCs w:val="24"/>
          <w:rtl/>
          <w:lang w:val="en-US"/>
        </w:rPr>
        <w:t xml:space="preserve"> </w:t>
      </w:r>
      <w:r w:rsidR="00820923" w:rsidRPr="00E416E7">
        <w:rPr>
          <w:rFonts w:asciiTheme="minorBidi" w:hAnsiTheme="minorBidi"/>
          <w:sz w:val="24"/>
          <w:szCs w:val="24"/>
          <w:rtl/>
          <w:lang w:val="en-US"/>
        </w:rPr>
        <w:t>ה</w:t>
      </w:r>
      <w:r w:rsidR="000E1A1F" w:rsidRPr="00E416E7">
        <w:rPr>
          <w:rFonts w:asciiTheme="minorBidi" w:hAnsiTheme="minorBidi"/>
          <w:sz w:val="24"/>
          <w:szCs w:val="24"/>
          <w:rtl/>
          <w:lang w:val="en-US"/>
        </w:rPr>
        <w:t xml:space="preserve">אם </w:t>
      </w:r>
      <w:r w:rsidR="00030D1F" w:rsidRPr="00E416E7">
        <w:rPr>
          <w:rFonts w:asciiTheme="minorBidi" w:hAnsiTheme="minorBidi"/>
          <w:sz w:val="24"/>
          <w:szCs w:val="24"/>
          <w:rtl/>
          <w:lang w:val="en-US"/>
        </w:rPr>
        <w:t>הוא</w:t>
      </w:r>
      <w:r w:rsidR="007501C0" w:rsidRPr="00E416E7">
        <w:rPr>
          <w:rFonts w:asciiTheme="minorBidi" w:hAnsiTheme="minorBidi"/>
          <w:sz w:val="24"/>
          <w:szCs w:val="24"/>
          <w:rtl/>
          <w:lang w:val="en-US"/>
        </w:rPr>
        <w:t xml:space="preserve"> מדאורייתא או מדרבנן. </w:t>
      </w:r>
    </w:p>
    <w:p w14:paraId="366E365C"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77592860" w14:textId="6DA6CFF3" w:rsidR="00221A7A" w:rsidRPr="00084EE2" w:rsidRDefault="00221A7A"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ברכות כ</w:t>
      </w:r>
      <w:r w:rsidR="00E57C9B" w:rsidRPr="00E416E7">
        <w:rPr>
          <w:rFonts w:asciiTheme="minorBidi" w:hAnsiTheme="minorBidi"/>
          <w:b w:val="0"/>
          <w:bCs w:val="0"/>
          <w:sz w:val="24"/>
          <w:szCs w:val="24"/>
          <w:rtl/>
        </w:rPr>
        <w:t xml:space="preserve"> ע</w:t>
      </w:r>
      <w:r w:rsidR="00E57C9B" w:rsidRPr="00084EE2">
        <w:rPr>
          <w:rFonts w:asciiTheme="minorBidi" w:hAnsiTheme="minorBidi"/>
          <w:b w:val="0"/>
          <w:bCs w:val="0"/>
          <w:sz w:val="24"/>
          <w:szCs w:val="24"/>
          <w:rtl/>
        </w:rPr>
        <w:t>"ב</w:t>
      </w:r>
      <w:r w:rsidRPr="00084EE2">
        <w:rPr>
          <w:rFonts w:asciiTheme="minorBidi" w:hAnsiTheme="minorBidi"/>
          <w:b w:val="0"/>
          <w:bCs w:val="0"/>
          <w:sz w:val="24"/>
          <w:szCs w:val="24"/>
          <w:rtl/>
        </w:rPr>
        <w:t> </w:t>
      </w:r>
    </w:p>
    <w:p w14:paraId="326EE229" w14:textId="33848D12" w:rsidR="00221A7A" w:rsidRPr="00E416E7" w:rsidRDefault="00221A7A"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א”ל [אמר ליה] רבינא לרבא: נשים בברכת המזון דאורייתא או דרבנן?</w:t>
      </w:r>
    </w:p>
    <w:p w14:paraId="4D17509B"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773BDC4C" w14:textId="4032823E" w:rsidR="00D351F4" w:rsidRPr="00E416E7" w:rsidRDefault="00221A7A"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בהמשך</w:t>
      </w:r>
      <w:r w:rsidR="007D471C" w:rsidRPr="00E416E7">
        <w:rPr>
          <w:rFonts w:asciiTheme="minorBidi" w:hAnsiTheme="minorBidi"/>
          <w:sz w:val="24"/>
          <w:szCs w:val="24"/>
          <w:rtl/>
          <w:lang w:val="en-US"/>
        </w:rPr>
        <w:t xml:space="preserve">, </w:t>
      </w:r>
      <w:r w:rsidRPr="00E416E7">
        <w:rPr>
          <w:rFonts w:asciiTheme="minorBidi" w:hAnsiTheme="minorBidi"/>
          <w:sz w:val="24"/>
          <w:szCs w:val="24"/>
          <w:rtl/>
          <w:lang w:val="en-US"/>
        </w:rPr>
        <w:t>הגמרא (</w:t>
      </w:r>
      <w:r w:rsidR="003401BF" w:rsidRPr="00E416E7">
        <w:rPr>
          <w:rFonts w:asciiTheme="minorBidi" w:hAnsiTheme="minorBidi"/>
          <w:sz w:val="24"/>
          <w:szCs w:val="24"/>
          <w:rtl/>
          <w:lang w:val="en-US"/>
        </w:rPr>
        <w:t>ש</w:t>
      </w:r>
      <w:r w:rsidRPr="00E416E7">
        <w:rPr>
          <w:rFonts w:asciiTheme="minorBidi" w:hAnsiTheme="minorBidi"/>
          <w:sz w:val="24"/>
          <w:szCs w:val="24"/>
          <w:rtl/>
          <w:lang w:val="en-US"/>
        </w:rPr>
        <w:t xml:space="preserve">בה נדון להלן) מתייחסת </w:t>
      </w:r>
      <w:r w:rsidR="003401BF" w:rsidRPr="00E416E7">
        <w:rPr>
          <w:rFonts w:asciiTheme="minorBidi" w:hAnsiTheme="minorBidi"/>
          <w:sz w:val="24"/>
          <w:szCs w:val="24"/>
          <w:rtl/>
          <w:lang w:val="en-US"/>
        </w:rPr>
        <w:t>להשלכה</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אפשרית </w:t>
      </w:r>
      <w:r w:rsidRPr="00E416E7">
        <w:rPr>
          <w:rFonts w:asciiTheme="minorBidi" w:hAnsiTheme="minorBidi"/>
          <w:sz w:val="24"/>
          <w:szCs w:val="24"/>
          <w:rtl/>
          <w:lang w:val="en-US"/>
        </w:rPr>
        <w:t>של שאלה זו</w:t>
      </w:r>
      <w:r w:rsidR="003401BF" w:rsidRPr="00E416E7">
        <w:rPr>
          <w:rFonts w:asciiTheme="minorBidi" w:hAnsiTheme="minorBidi"/>
          <w:sz w:val="24"/>
          <w:szCs w:val="24"/>
          <w:rtl/>
          <w:lang w:val="en-US"/>
        </w:rPr>
        <w:t>:</w:t>
      </w:r>
      <w:r w:rsidRPr="00E416E7">
        <w:rPr>
          <w:rFonts w:asciiTheme="minorBidi" w:hAnsiTheme="minorBidi"/>
          <w:sz w:val="24"/>
          <w:szCs w:val="24"/>
          <w:rtl/>
          <w:lang w:val="en-US"/>
        </w:rPr>
        <w:t xml:space="preserve"> האם אישה יכולה להוציא גבר ידי חובת ברכת המזון</w:t>
      </w:r>
      <w:r w:rsidR="000E1A1F" w:rsidRPr="00E416E7">
        <w:rPr>
          <w:rFonts w:asciiTheme="minorBidi" w:hAnsiTheme="minorBidi"/>
          <w:sz w:val="24"/>
          <w:szCs w:val="24"/>
          <w:rtl/>
          <w:lang w:val="en-US"/>
        </w:rPr>
        <w:t>?</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אך הגמרא </w:t>
      </w:r>
      <w:r w:rsidR="009642F9" w:rsidRPr="00E416E7">
        <w:rPr>
          <w:rFonts w:asciiTheme="minorBidi" w:hAnsiTheme="minorBidi"/>
          <w:sz w:val="24"/>
          <w:szCs w:val="24"/>
          <w:rtl/>
          <w:lang w:val="en-US"/>
        </w:rPr>
        <w:t>אינה</w:t>
      </w:r>
      <w:r w:rsidR="000E1A1F" w:rsidRPr="00E416E7">
        <w:rPr>
          <w:rFonts w:asciiTheme="minorBidi" w:hAnsiTheme="minorBidi"/>
          <w:sz w:val="24"/>
          <w:szCs w:val="24"/>
          <w:rtl/>
          <w:lang w:val="en-US"/>
        </w:rPr>
        <w:t xml:space="preserve"> מספקת </w:t>
      </w:r>
      <w:r w:rsidRPr="00E416E7">
        <w:rPr>
          <w:rFonts w:asciiTheme="minorBidi" w:hAnsiTheme="minorBidi"/>
          <w:sz w:val="24"/>
          <w:szCs w:val="24"/>
          <w:rtl/>
          <w:lang w:val="en-US"/>
        </w:rPr>
        <w:t>תשובה חד משמעית לרמת החיוב, או הסבר ל</w:t>
      </w:r>
      <w:r w:rsidR="000E1A1F" w:rsidRPr="00E416E7">
        <w:rPr>
          <w:rFonts w:asciiTheme="minorBidi" w:hAnsiTheme="minorBidi"/>
          <w:sz w:val="24"/>
          <w:szCs w:val="24"/>
          <w:rtl/>
          <w:lang w:val="en-US"/>
        </w:rPr>
        <w:t>בסיס השאלה</w:t>
      </w:r>
      <w:r w:rsidRPr="00E416E7">
        <w:rPr>
          <w:rFonts w:asciiTheme="minorBidi" w:hAnsiTheme="minorBidi"/>
          <w:sz w:val="24"/>
          <w:szCs w:val="24"/>
          <w:rtl/>
          <w:lang w:val="en-US"/>
        </w:rPr>
        <w:t>.</w:t>
      </w:r>
      <w:r w:rsidR="000E1A1F" w:rsidRPr="00E416E7">
        <w:rPr>
          <w:rFonts w:asciiTheme="minorBidi" w:hAnsiTheme="minorBidi"/>
          <w:sz w:val="24"/>
          <w:szCs w:val="24"/>
          <w:rtl/>
          <w:lang w:val="en-US"/>
        </w:rPr>
        <w:t xml:space="preserve"> </w:t>
      </w:r>
      <w:r w:rsidR="00D351F4" w:rsidRPr="00E416E7">
        <w:rPr>
          <w:rFonts w:asciiTheme="minorBidi" w:hAnsiTheme="minorBidi"/>
          <w:sz w:val="24"/>
          <w:szCs w:val="24"/>
          <w:rtl/>
          <w:lang w:val="en-US"/>
        </w:rPr>
        <w:t xml:space="preserve">כפי שניתן לראות מדברי רש"י, השיטה </w:t>
      </w:r>
      <w:r w:rsidR="000E1A1F" w:rsidRPr="00E416E7">
        <w:rPr>
          <w:rFonts w:asciiTheme="minorBidi" w:hAnsiTheme="minorBidi"/>
          <w:sz w:val="24"/>
          <w:szCs w:val="24"/>
          <w:rtl/>
          <w:lang w:val="en-US"/>
        </w:rPr>
        <w:t>ש</w:t>
      </w:r>
      <w:r w:rsidR="00D351F4" w:rsidRPr="00E416E7">
        <w:rPr>
          <w:rFonts w:asciiTheme="minorBidi" w:hAnsiTheme="minorBidi"/>
          <w:sz w:val="24"/>
          <w:szCs w:val="24"/>
          <w:rtl/>
          <w:lang w:val="en-US"/>
        </w:rPr>
        <w:t xml:space="preserve">לפיה </w:t>
      </w:r>
      <w:r w:rsidR="00A255A4" w:rsidRPr="00E416E7">
        <w:rPr>
          <w:rFonts w:asciiTheme="minorBidi" w:hAnsiTheme="minorBidi"/>
          <w:sz w:val="24"/>
          <w:szCs w:val="24"/>
          <w:rtl/>
          <w:lang w:val="en-US"/>
        </w:rPr>
        <w:t>נשים חייבות בברכת המזון מדאורייתא נראית כפשט הכתוב.</w:t>
      </w:r>
    </w:p>
    <w:p w14:paraId="3F8C3717"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5E66C5E0" w14:textId="6CBB5B96" w:rsidR="00363BF3" w:rsidRPr="00E416E7" w:rsidRDefault="00363BF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רש”י ברכות כ</w:t>
      </w:r>
      <w:r w:rsidR="009642F9"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27C21864" w14:textId="6AB58C3D" w:rsidR="00363BF3" w:rsidRPr="00E416E7" w:rsidRDefault="00363BF3"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נשים בברכת המזון דאורייתא – דכתיב ואכלת ושבעת (דברים ח) והוה ליה מצות עשה שאין הזמן גרמא</w:t>
      </w:r>
      <w:r w:rsidR="00687D87" w:rsidRPr="00E416E7">
        <w:rPr>
          <w:rFonts w:asciiTheme="minorBidi" w:hAnsiTheme="minorBidi"/>
          <w:b w:val="0"/>
          <w:bCs w:val="0"/>
          <w:sz w:val="24"/>
          <w:szCs w:val="24"/>
          <w:rtl/>
        </w:rPr>
        <w:t>.</w:t>
      </w:r>
    </w:p>
    <w:p w14:paraId="4C0E90F3" w14:textId="77777777" w:rsidR="00CA4299" w:rsidRPr="00E416E7" w:rsidRDefault="00CA4299" w:rsidP="00E416E7">
      <w:pPr>
        <w:pStyle w:val="SourceText"/>
        <w:widowControl w:val="0"/>
        <w:spacing w:after="0" w:line="240" w:lineRule="auto"/>
        <w:jc w:val="both"/>
        <w:rPr>
          <w:rFonts w:asciiTheme="minorBidi" w:hAnsiTheme="minorBidi"/>
          <w:b w:val="0"/>
          <w:bCs w:val="0"/>
          <w:sz w:val="24"/>
          <w:szCs w:val="24"/>
          <w:rtl/>
        </w:rPr>
      </w:pPr>
    </w:p>
    <w:p w14:paraId="6C53A0E8" w14:textId="2F72D6FA" w:rsidR="00363BF3" w:rsidRPr="00E416E7" w:rsidRDefault="0033535A"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כאשר קוראים את </w:t>
      </w:r>
      <w:r w:rsidR="00363BF3" w:rsidRPr="00E416E7">
        <w:rPr>
          <w:rFonts w:asciiTheme="minorBidi" w:hAnsiTheme="minorBidi"/>
          <w:sz w:val="24"/>
          <w:szCs w:val="24"/>
          <w:rtl/>
          <w:lang w:val="en-US"/>
        </w:rPr>
        <w:t>תחילת הפסוק</w:t>
      </w:r>
      <w:r w:rsidRPr="00E416E7">
        <w:rPr>
          <w:rFonts w:asciiTheme="minorBidi" w:hAnsiTheme="minorBidi"/>
          <w:sz w:val="24"/>
          <w:szCs w:val="24"/>
          <w:rtl/>
          <w:lang w:val="en-US"/>
        </w:rPr>
        <w:t>,</w:t>
      </w:r>
      <w:r w:rsidR="00363BF3" w:rsidRPr="00E416E7">
        <w:rPr>
          <w:rFonts w:asciiTheme="minorBidi" w:hAnsiTheme="minorBidi"/>
          <w:sz w:val="24"/>
          <w:szCs w:val="24"/>
          <w:rtl/>
          <w:lang w:val="en-US"/>
        </w:rPr>
        <w:t xml:space="preserve"> אין </w:t>
      </w:r>
      <w:r w:rsidRPr="00E416E7">
        <w:rPr>
          <w:rFonts w:asciiTheme="minorBidi" w:hAnsiTheme="minorBidi"/>
          <w:sz w:val="24"/>
          <w:szCs w:val="24"/>
          <w:rtl/>
          <w:lang w:val="en-US"/>
        </w:rPr>
        <w:t xml:space="preserve">סיבה להבחין </w:t>
      </w:r>
      <w:r w:rsidR="00363BF3" w:rsidRPr="00E416E7">
        <w:rPr>
          <w:rFonts w:asciiTheme="minorBidi" w:hAnsiTheme="minorBidi"/>
          <w:sz w:val="24"/>
          <w:szCs w:val="24"/>
          <w:rtl/>
          <w:lang w:val="en-US"/>
        </w:rPr>
        <w:t>בין גברים ו</w:t>
      </w:r>
      <w:r w:rsidRPr="00E416E7">
        <w:rPr>
          <w:rFonts w:asciiTheme="minorBidi" w:hAnsiTheme="minorBidi"/>
          <w:sz w:val="24"/>
          <w:szCs w:val="24"/>
          <w:rtl/>
          <w:lang w:val="en-US"/>
        </w:rPr>
        <w:t xml:space="preserve">בין </w:t>
      </w:r>
      <w:r w:rsidR="00363BF3" w:rsidRPr="00E416E7">
        <w:rPr>
          <w:rFonts w:asciiTheme="minorBidi" w:hAnsiTheme="minorBidi"/>
          <w:sz w:val="24"/>
          <w:szCs w:val="24"/>
          <w:rtl/>
          <w:lang w:val="en-US"/>
        </w:rPr>
        <w:t xml:space="preserve">נשים. </w:t>
      </w:r>
      <w:r w:rsidR="000E1A1F" w:rsidRPr="00E416E7">
        <w:rPr>
          <w:rFonts w:asciiTheme="minorBidi" w:hAnsiTheme="minorBidi"/>
          <w:sz w:val="24"/>
          <w:szCs w:val="24"/>
          <w:rtl/>
          <w:lang w:val="en-US"/>
        </w:rPr>
        <w:t xml:space="preserve">אישה </w:t>
      </w:r>
      <w:r w:rsidR="00363BF3" w:rsidRPr="00E416E7">
        <w:rPr>
          <w:rFonts w:asciiTheme="minorBidi" w:hAnsiTheme="minorBidi"/>
          <w:sz w:val="24"/>
          <w:szCs w:val="24"/>
          <w:rtl/>
          <w:lang w:val="en-US"/>
        </w:rPr>
        <w:t xml:space="preserve">אוכלת </w:t>
      </w:r>
      <w:r w:rsidRPr="00E416E7">
        <w:rPr>
          <w:rFonts w:asciiTheme="minorBidi" w:hAnsiTheme="minorBidi"/>
          <w:sz w:val="24"/>
          <w:szCs w:val="24"/>
          <w:rtl/>
          <w:lang w:val="en-US"/>
        </w:rPr>
        <w:t>ושבעה</w:t>
      </w:r>
      <w:r w:rsidR="00363BF3" w:rsidRPr="00E416E7">
        <w:rPr>
          <w:rFonts w:asciiTheme="minorBidi" w:hAnsiTheme="minorBidi"/>
          <w:sz w:val="24"/>
          <w:szCs w:val="24"/>
          <w:rtl/>
          <w:lang w:val="en-US"/>
        </w:rPr>
        <w:t xml:space="preserve"> בדיוק כמו </w:t>
      </w:r>
      <w:r w:rsidR="000E1A1F" w:rsidRPr="00E416E7">
        <w:rPr>
          <w:rFonts w:asciiTheme="minorBidi" w:hAnsiTheme="minorBidi"/>
          <w:sz w:val="24"/>
          <w:szCs w:val="24"/>
          <w:rtl/>
          <w:lang w:val="en-US"/>
        </w:rPr>
        <w:t>גבר</w:t>
      </w:r>
      <w:r w:rsidR="00363BF3" w:rsidRPr="00E416E7">
        <w:rPr>
          <w:rFonts w:asciiTheme="minorBidi" w:hAnsiTheme="minorBidi"/>
          <w:sz w:val="24"/>
          <w:szCs w:val="24"/>
          <w:rtl/>
          <w:lang w:val="en-US"/>
        </w:rPr>
        <w:t xml:space="preserve">, ויש לה יכולת לברך. </w:t>
      </w:r>
      <w:r w:rsidR="001365C4" w:rsidRPr="00E416E7">
        <w:rPr>
          <w:rFonts w:asciiTheme="minorBidi" w:hAnsiTheme="minorBidi"/>
          <w:sz w:val="24"/>
          <w:szCs w:val="24"/>
          <w:rtl/>
          <w:lang w:val="en-US"/>
        </w:rPr>
        <w:t xml:space="preserve">בנוסף, </w:t>
      </w:r>
      <w:r w:rsidR="00363BF3" w:rsidRPr="00E416E7">
        <w:rPr>
          <w:rFonts w:asciiTheme="minorBidi" w:hAnsiTheme="minorBidi"/>
          <w:sz w:val="24"/>
          <w:szCs w:val="24"/>
          <w:rtl/>
          <w:lang w:val="en-US"/>
        </w:rPr>
        <w:t xml:space="preserve">רש"י </w:t>
      </w:r>
      <w:r w:rsidR="00B31B54" w:rsidRPr="00E416E7">
        <w:rPr>
          <w:rFonts w:asciiTheme="minorBidi" w:hAnsiTheme="minorBidi"/>
          <w:sz w:val="24"/>
          <w:szCs w:val="24"/>
          <w:rtl/>
          <w:lang w:val="en-US"/>
        </w:rPr>
        <w:t xml:space="preserve">כותב </w:t>
      </w:r>
      <w:r w:rsidR="000E1A1F" w:rsidRPr="00E416E7">
        <w:rPr>
          <w:rFonts w:asciiTheme="minorBidi" w:hAnsiTheme="minorBidi"/>
          <w:sz w:val="24"/>
          <w:szCs w:val="24"/>
          <w:rtl/>
          <w:lang w:val="en-US"/>
        </w:rPr>
        <w:t>בפירוש</w:t>
      </w:r>
      <w:r w:rsidR="00363BF3" w:rsidRPr="00E416E7">
        <w:rPr>
          <w:rFonts w:asciiTheme="minorBidi" w:hAnsiTheme="minorBidi"/>
          <w:sz w:val="24"/>
          <w:szCs w:val="24"/>
          <w:rtl/>
          <w:lang w:val="en-US"/>
        </w:rPr>
        <w:t xml:space="preserve"> שברכת המזון נחשבת למצווה ש</w:t>
      </w:r>
      <w:r w:rsidR="000E1A1F" w:rsidRPr="00E416E7">
        <w:rPr>
          <w:rFonts w:asciiTheme="minorBidi" w:hAnsiTheme="minorBidi"/>
          <w:sz w:val="24"/>
          <w:szCs w:val="24"/>
          <w:rtl/>
          <w:lang w:val="en-US"/>
        </w:rPr>
        <w:t xml:space="preserve">אין </w:t>
      </w:r>
      <w:r w:rsidR="00363BF3" w:rsidRPr="00E416E7">
        <w:rPr>
          <w:rFonts w:asciiTheme="minorBidi" w:hAnsiTheme="minorBidi"/>
          <w:sz w:val="24"/>
          <w:szCs w:val="24"/>
          <w:rtl/>
          <w:lang w:val="en-US"/>
        </w:rPr>
        <w:t>הזמן גרמ</w:t>
      </w:r>
      <w:r w:rsidR="000E1A1F" w:rsidRPr="00E416E7">
        <w:rPr>
          <w:rFonts w:asciiTheme="minorBidi" w:hAnsiTheme="minorBidi"/>
          <w:sz w:val="24"/>
          <w:szCs w:val="24"/>
          <w:rtl/>
          <w:lang w:val="en-US"/>
        </w:rPr>
        <w:t>ה</w:t>
      </w:r>
      <w:r w:rsidR="00363BF3" w:rsidRPr="00E416E7">
        <w:rPr>
          <w:rFonts w:asciiTheme="minorBidi" w:hAnsiTheme="minorBidi"/>
          <w:sz w:val="24"/>
          <w:szCs w:val="24"/>
          <w:rtl/>
          <w:lang w:val="en-US"/>
        </w:rPr>
        <w:t xml:space="preserve">. </w:t>
      </w:r>
    </w:p>
    <w:p w14:paraId="35DC285E"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5A3B040A" w14:textId="61C414A2" w:rsidR="000E1A1F" w:rsidRPr="00E416E7" w:rsidRDefault="00113222"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אם כן, </w:t>
      </w:r>
      <w:r w:rsidR="000E1A1F" w:rsidRPr="00E416E7">
        <w:rPr>
          <w:rFonts w:asciiTheme="minorBidi" w:hAnsiTheme="minorBidi"/>
          <w:sz w:val="24"/>
          <w:szCs w:val="24"/>
          <w:rtl/>
          <w:lang w:val="en-US"/>
        </w:rPr>
        <w:t>חזרנו לשאלה</w:t>
      </w:r>
      <w:r w:rsidR="006A7AB6" w:rsidRPr="00E416E7">
        <w:rPr>
          <w:rFonts w:asciiTheme="minorBidi" w:hAnsiTheme="minorBidi"/>
          <w:sz w:val="24"/>
          <w:szCs w:val="24"/>
          <w:rtl/>
          <w:lang w:val="en-US"/>
        </w:rPr>
        <w:t>:</w:t>
      </w:r>
      <w:r w:rsidR="000E1A1F" w:rsidRPr="00E416E7">
        <w:rPr>
          <w:rFonts w:asciiTheme="minorBidi" w:hAnsiTheme="minorBidi"/>
          <w:sz w:val="24"/>
          <w:szCs w:val="24"/>
          <w:rtl/>
          <w:lang w:val="en-US"/>
        </w:rPr>
        <w:t xml:space="preserve"> על סמך מה היינו חושבים שחיוב אישה בברכת המזון יהיה מדרבנן ולא מדאורייתא</w:t>
      </w:r>
      <w:r w:rsidRPr="00E416E7">
        <w:rPr>
          <w:rFonts w:asciiTheme="minorBidi" w:hAnsiTheme="minorBidi"/>
          <w:sz w:val="24"/>
          <w:szCs w:val="24"/>
          <w:rtl/>
          <w:lang w:val="en-US"/>
        </w:rPr>
        <w:t xml:space="preserve">? </w:t>
      </w:r>
    </w:p>
    <w:p w14:paraId="6C08A81C"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22228503" w14:textId="096057FE" w:rsidR="001365C4" w:rsidRPr="00E416E7" w:rsidRDefault="00113222"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רש"י ותוספות מ</w:t>
      </w:r>
      <w:r w:rsidR="00451207" w:rsidRPr="00E416E7">
        <w:rPr>
          <w:rFonts w:asciiTheme="minorBidi" w:hAnsiTheme="minorBidi"/>
          <w:sz w:val="24"/>
          <w:szCs w:val="24"/>
          <w:rtl/>
          <w:lang w:val="en-US"/>
        </w:rPr>
        <w:t xml:space="preserve">ציעים </w:t>
      </w:r>
      <w:r w:rsidR="002D1D83" w:rsidRPr="00E416E7">
        <w:rPr>
          <w:rFonts w:asciiTheme="minorBidi" w:hAnsiTheme="minorBidi"/>
          <w:sz w:val="24"/>
          <w:szCs w:val="24"/>
          <w:rtl/>
          <w:lang w:val="en-US"/>
        </w:rPr>
        <w:t>הסברים שונים</w:t>
      </w:r>
      <w:r w:rsidR="00451207" w:rsidRPr="00E416E7">
        <w:rPr>
          <w:rFonts w:asciiTheme="minorBidi" w:hAnsiTheme="minorBidi"/>
          <w:sz w:val="24"/>
          <w:szCs w:val="24"/>
          <w:rtl/>
          <w:lang w:val="en-US"/>
        </w:rPr>
        <w:t>:</w:t>
      </w:r>
    </w:p>
    <w:p w14:paraId="0C440A81"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468280CD" w14:textId="2159365D" w:rsidR="00451207" w:rsidRPr="00E416E7" w:rsidRDefault="00000BFB" w:rsidP="00E416E7">
      <w:pPr>
        <w:widowControl w:val="0"/>
        <w:bidi/>
        <w:spacing w:after="0" w:line="240" w:lineRule="auto"/>
        <w:jc w:val="both"/>
        <w:rPr>
          <w:rFonts w:asciiTheme="minorBidi" w:hAnsiTheme="minorBidi"/>
          <w:sz w:val="24"/>
          <w:szCs w:val="24"/>
          <w:rtl/>
          <w:lang w:val="en-US"/>
        </w:rPr>
      </w:pPr>
      <w:r w:rsidRPr="00E416E7">
        <w:rPr>
          <w:rFonts w:asciiTheme="minorBidi" w:hAnsiTheme="minorBidi"/>
          <w:b/>
          <w:bCs/>
          <w:sz w:val="24"/>
          <w:szCs w:val="24"/>
          <w:rtl/>
          <w:lang w:val="en-US"/>
        </w:rPr>
        <w:t>א</w:t>
      </w:r>
      <w:r w:rsidR="00E2553A" w:rsidRPr="00E416E7">
        <w:rPr>
          <w:rFonts w:asciiTheme="minorBidi" w:hAnsiTheme="minorBidi"/>
          <w:b/>
          <w:bCs/>
          <w:sz w:val="24"/>
          <w:szCs w:val="24"/>
          <w:rtl/>
          <w:lang w:val="en-US"/>
        </w:rPr>
        <w:t>. הארץ</w:t>
      </w:r>
      <w:r w:rsidR="006046F1" w:rsidRPr="00E416E7">
        <w:rPr>
          <w:rFonts w:asciiTheme="minorBidi" w:hAnsiTheme="minorBidi"/>
          <w:b/>
          <w:bCs/>
          <w:sz w:val="24"/>
          <w:szCs w:val="24"/>
          <w:rtl/>
          <w:lang w:val="en-US"/>
        </w:rPr>
        <w:t xml:space="preserve"> –</w:t>
      </w:r>
      <w:r w:rsidR="00E2553A" w:rsidRPr="00E416E7">
        <w:rPr>
          <w:rFonts w:asciiTheme="minorBidi" w:hAnsiTheme="minorBidi"/>
          <w:sz w:val="24"/>
          <w:szCs w:val="24"/>
          <w:rtl/>
          <w:lang w:val="en-US"/>
        </w:rPr>
        <w:t xml:space="preserve"> רש"י </w:t>
      </w:r>
      <w:r w:rsidR="00C3229D" w:rsidRPr="00E416E7">
        <w:rPr>
          <w:rFonts w:asciiTheme="minorBidi" w:hAnsiTheme="minorBidi"/>
          <w:sz w:val="24"/>
          <w:szCs w:val="24"/>
          <w:rtl/>
          <w:lang w:val="en-US"/>
        </w:rPr>
        <w:t>מציע</w:t>
      </w:r>
      <w:r w:rsidR="00E2553A" w:rsidRPr="00E416E7">
        <w:rPr>
          <w:rFonts w:asciiTheme="minorBidi" w:hAnsiTheme="minorBidi"/>
          <w:sz w:val="24"/>
          <w:szCs w:val="24"/>
          <w:rtl/>
          <w:lang w:val="en-US"/>
        </w:rPr>
        <w:t xml:space="preserve"> שנשים פטורות מדאורייתא לאור </w:t>
      </w:r>
      <w:r w:rsidR="000E1A1F" w:rsidRPr="00E416E7">
        <w:rPr>
          <w:rFonts w:asciiTheme="minorBidi" w:hAnsiTheme="minorBidi"/>
          <w:sz w:val="24"/>
          <w:szCs w:val="24"/>
          <w:rtl/>
          <w:lang w:val="en-US"/>
        </w:rPr>
        <w:t xml:space="preserve">הנחלת </w:t>
      </w:r>
      <w:r w:rsidR="00E2553A" w:rsidRPr="00E416E7">
        <w:rPr>
          <w:rFonts w:asciiTheme="minorBidi" w:hAnsiTheme="minorBidi"/>
          <w:sz w:val="24"/>
          <w:szCs w:val="24"/>
          <w:rtl/>
          <w:lang w:val="en-US"/>
        </w:rPr>
        <w:t xml:space="preserve">הארץ </w:t>
      </w:r>
      <w:r w:rsidR="000E1A1F" w:rsidRPr="00E416E7">
        <w:rPr>
          <w:rFonts w:asciiTheme="minorBidi" w:hAnsiTheme="minorBidi"/>
          <w:sz w:val="24"/>
          <w:szCs w:val="24"/>
          <w:rtl/>
          <w:lang w:val="en-US"/>
        </w:rPr>
        <w:t xml:space="preserve">מאת ה' </w:t>
      </w:r>
      <w:r w:rsidR="00E2553A" w:rsidRPr="00E416E7">
        <w:rPr>
          <w:rFonts w:asciiTheme="minorBidi" w:hAnsiTheme="minorBidi"/>
          <w:sz w:val="24"/>
          <w:szCs w:val="24"/>
          <w:rtl/>
          <w:lang w:val="en-US"/>
        </w:rPr>
        <w:t xml:space="preserve">לבני ישראל, שכן ברכת הארץ </w:t>
      </w:r>
      <w:r w:rsidR="005423F1" w:rsidRPr="00E416E7">
        <w:rPr>
          <w:rFonts w:asciiTheme="minorBidi" w:hAnsiTheme="minorBidi"/>
          <w:sz w:val="24"/>
          <w:szCs w:val="24"/>
          <w:rtl/>
          <w:lang w:val="en-US"/>
        </w:rPr>
        <w:t xml:space="preserve">היא </w:t>
      </w:r>
      <w:r w:rsidR="00E2553A" w:rsidRPr="00E416E7">
        <w:rPr>
          <w:rFonts w:asciiTheme="minorBidi" w:hAnsiTheme="minorBidi"/>
          <w:sz w:val="24"/>
          <w:szCs w:val="24"/>
          <w:rtl/>
          <w:lang w:val="en-US"/>
        </w:rPr>
        <w:t xml:space="preserve">חלק מרכזי בברכת המזון. חלוקת הנחלות נעשתה לפי משפחה, כאשר המשפחות הוגדרו לפי </w:t>
      </w:r>
      <w:r w:rsidR="005C1B81" w:rsidRPr="00E416E7">
        <w:rPr>
          <w:rFonts w:asciiTheme="minorBidi" w:hAnsiTheme="minorBidi"/>
          <w:sz w:val="24"/>
          <w:szCs w:val="24"/>
          <w:rtl/>
          <w:lang w:val="en-US"/>
        </w:rPr>
        <w:t>האב</w:t>
      </w:r>
      <w:r w:rsidR="00E2553A" w:rsidRPr="00E416E7">
        <w:rPr>
          <w:rFonts w:asciiTheme="minorBidi" w:hAnsiTheme="minorBidi"/>
          <w:sz w:val="24"/>
          <w:szCs w:val="24"/>
          <w:rtl/>
          <w:lang w:val="en-US"/>
        </w:rPr>
        <w:t>:</w:t>
      </w:r>
    </w:p>
    <w:p w14:paraId="0BFC6349" w14:textId="77777777" w:rsidR="00CA4299" w:rsidRPr="00E416E7" w:rsidRDefault="00CA4299" w:rsidP="00E416E7">
      <w:pPr>
        <w:pStyle w:val="SourceTitle"/>
        <w:widowControl w:val="0"/>
        <w:spacing w:after="0" w:line="240" w:lineRule="auto"/>
        <w:jc w:val="both"/>
        <w:rPr>
          <w:rFonts w:asciiTheme="minorBidi" w:hAnsiTheme="minorBidi"/>
          <w:sz w:val="24"/>
          <w:szCs w:val="24"/>
        </w:rPr>
      </w:pPr>
    </w:p>
    <w:p w14:paraId="5EA25CC0" w14:textId="2953B967" w:rsidR="00E2553A" w:rsidRPr="00E416E7" w:rsidRDefault="00E2553A"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במדבר כ</w:t>
      </w:r>
      <w:r w:rsidR="007B28BD" w:rsidRPr="00E416E7">
        <w:rPr>
          <w:rFonts w:asciiTheme="minorBidi" w:hAnsiTheme="minorBidi"/>
          <w:b w:val="0"/>
          <w:bCs w:val="0"/>
          <w:sz w:val="24"/>
          <w:szCs w:val="24"/>
          <w:rtl/>
        </w:rPr>
        <w:t>"</w:t>
      </w:r>
      <w:r w:rsidRPr="00E416E7">
        <w:rPr>
          <w:rFonts w:asciiTheme="minorBidi" w:hAnsiTheme="minorBidi"/>
          <w:b w:val="0"/>
          <w:bCs w:val="0"/>
          <w:sz w:val="24"/>
          <w:szCs w:val="24"/>
          <w:rtl/>
        </w:rPr>
        <w:t>ו</w:t>
      </w:r>
      <w:r w:rsidR="007B28BD"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נה </w:t>
      </w:r>
    </w:p>
    <w:p w14:paraId="15CD2392" w14:textId="72027EA9" w:rsidR="00E2553A" w:rsidRPr="00E416E7" w:rsidRDefault="00E2553A"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אַךְ בְּגוֹרָל יֵחָלֵק אֶת הָאָרֶץ לִשְׁמוֹת מַטּוֹת אֲבֹתָם יִנְחָלוּ</w:t>
      </w:r>
      <w:r w:rsidR="007B28BD" w:rsidRPr="00E416E7">
        <w:rPr>
          <w:rFonts w:asciiTheme="minorBidi" w:hAnsiTheme="minorBidi"/>
          <w:b w:val="0"/>
          <w:bCs w:val="0"/>
          <w:sz w:val="24"/>
          <w:szCs w:val="24"/>
          <w:rtl/>
        </w:rPr>
        <w:t>.</w:t>
      </w:r>
    </w:p>
    <w:p w14:paraId="1283800F" w14:textId="77777777" w:rsidR="00CA4299" w:rsidRPr="00E416E7" w:rsidRDefault="00CA4299" w:rsidP="00E416E7">
      <w:pPr>
        <w:widowControl w:val="0"/>
        <w:bidi/>
        <w:spacing w:after="0" w:line="240" w:lineRule="auto"/>
        <w:jc w:val="both"/>
        <w:rPr>
          <w:rFonts w:asciiTheme="minorBidi" w:hAnsiTheme="minorBidi"/>
          <w:sz w:val="24"/>
          <w:szCs w:val="24"/>
          <w:lang w:val="en-US"/>
        </w:rPr>
      </w:pPr>
    </w:p>
    <w:p w14:paraId="21D042EE" w14:textId="6C79AA34" w:rsidR="00724D87" w:rsidRPr="00E416E7" w:rsidRDefault="00724D87"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רש"י מציע שהשיטה </w:t>
      </w:r>
      <w:r w:rsidR="00AA63DF" w:rsidRPr="00E416E7">
        <w:rPr>
          <w:rFonts w:asciiTheme="minorBidi" w:hAnsiTheme="minorBidi"/>
          <w:sz w:val="24"/>
          <w:szCs w:val="24"/>
          <w:rtl/>
          <w:lang w:val="en-US"/>
        </w:rPr>
        <w:t>ש</w:t>
      </w:r>
      <w:r w:rsidRPr="00E416E7">
        <w:rPr>
          <w:rFonts w:asciiTheme="minorBidi" w:hAnsiTheme="minorBidi"/>
          <w:sz w:val="24"/>
          <w:szCs w:val="24"/>
          <w:rtl/>
          <w:lang w:val="en-US"/>
        </w:rPr>
        <w:t>לפיה נשים חייבות מדרבנן מתבססת על סוף הפסוק</w:t>
      </w:r>
      <w:r w:rsidR="000E1A1F" w:rsidRPr="00E416E7">
        <w:rPr>
          <w:rFonts w:asciiTheme="minorBidi" w:hAnsiTheme="minorBidi"/>
          <w:sz w:val="24"/>
          <w:szCs w:val="24"/>
          <w:rtl/>
          <w:lang w:val="en-US"/>
        </w:rPr>
        <w:t>,</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שם </w:t>
      </w:r>
      <w:r w:rsidRPr="00E416E7">
        <w:rPr>
          <w:rFonts w:asciiTheme="minorBidi" w:hAnsiTheme="minorBidi"/>
          <w:sz w:val="24"/>
          <w:szCs w:val="24"/>
          <w:rtl/>
          <w:lang w:val="en-US"/>
        </w:rPr>
        <w:t>מת</w:t>
      </w:r>
      <w:r w:rsidR="000E1A1F" w:rsidRPr="00E416E7">
        <w:rPr>
          <w:rFonts w:asciiTheme="minorBidi" w:hAnsiTheme="minorBidi"/>
          <w:sz w:val="24"/>
          <w:szCs w:val="24"/>
          <w:rtl/>
          <w:lang w:val="en-US"/>
        </w:rPr>
        <w:t>ו</w:t>
      </w:r>
      <w:r w:rsidRPr="00E416E7">
        <w:rPr>
          <w:rFonts w:asciiTheme="minorBidi" w:hAnsiTheme="minorBidi"/>
          <w:sz w:val="24"/>
          <w:szCs w:val="24"/>
          <w:rtl/>
          <w:lang w:val="en-US"/>
        </w:rPr>
        <w:t xml:space="preserve">אר </w:t>
      </w:r>
      <w:r w:rsidR="000E1A1F" w:rsidRPr="00E416E7">
        <w:rPr>
          <w:rFonts w:asciiTheme="minorBidi" w:hAnsiTheme="minorBidi"/>
          <w:sz w:val="24"/>
          <w:szCs w:val="24"/>
          <w:rtl/>
          <w:lang w:val="en-US"/>
        </w:rPr>
        <w:t>ה</w:t>
      </w:r>
      <w:r w:rsidRPr="00E416E7">
        <w:rPr>
          <w:rFonts w:asciiTheme="minorBidi" w:hAnsiTheme="minorBidi"/>
          <w:sz w:val="24"/>
          <w:szCs w:val="24"/>
          <w:rtl/>
          <w:lang w:val="en-US"/>
        </w:rPr>
        <w:t xml:space="preserve">חיוב </w:t>
      </w:r>
      <w:r w:rsidR="000E1A1F" w:rsidRPr="00E416E7">
        <w:rPr>
          <w:rFonts w:asciiTheme="minorBidi" w:hAnsiTheme="minorBidi"/>
          <w:sz w:val="24"/>
          <w:szCs w:val="24"/>
          <w:rtl/>
          <w:lang w:val="en-US"/>
        </w:rPr>
        <w:t>ב</w:t>
      </w:r>
      <w:r w:rsidRPr="00E416E7">
        <w:rPr>
          <w:rFonts w:asciiTheme="minorBidi" w:hAnsiTheme="minorBidi"/>
          <w:sz w:val="24"/>
          <w:szCs w:val="24"/>
          <w:rtl/>
          <w:lang w:val="en-US"/>
        </w:rPr>
        <w:t xml:space="preserve">ברכת המזון </w:t>
      </w:r>
      <w:r w:rsidR="000E1A1F" w:rsidRPr="00E416E7">
        <w:rPr>
          <w:rFonts w:asciiTheme="minorBidi" w:hAnsiTheme="minorBidi"/>
          <w:sz w:val="24"/>
          <w:szCs w:val="24"/>
          <w:rtl/>
          <w:lang w:val="en-US"/>
        </w:rPr>
        <w:t>כתלוי</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ב</w:t>
      </w:r>
      <w:r w:rsidRPr="00E416E7">
        <w:rPr>
          <w:rFonts w:asciiTheme="minorBidi" w:hAnsiTheme="minorBidi"/>
          <w:sz w:val="24"/>
          <w:szCs w:val="24"/>
          <w:rtl/>
          <w:lang w:val="en-US"/>
        </w:rPr>
        <w:t>ארץ:</w:t>
      </w:r>
    </w:p>
    <w:p w14:paraId="4757F39D" w14:textId="77777777" w:rsidR="00CA4299" w:rsidRPr="00E416E7" w:rsidRDefault="00CA4299" w:rsidP="00E416E7">
      <w:pPr>
        <w:widowControl w:val="0"/>
        <w:bidi/>
        <w:spacing w:after="0" w:line="240" w:lineRule="auto"/>
        <w:ind w:left="720"/>
        <w:jc w:val="both"/>
        <w:rPr>
          <w:rFonts w:asciiTheme="minorBidi" w:hAnsiTheme="minorBidi"/>
          <w:sz w:val="24"/>
          <w:szCs w:val="24"/>
          <w:rtl/>
          <w:lang w:val="en-US"/>
        </w:rPr>
      </w:pPr>
    </w:p>
    <w:p w14:paraId="4DC395F3" w14:textId="481C3AB2" w:rsidR="00724D87" w:rsidRPr="00E416E7" w:rsidRDefault="00724D87"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רש”י ברכות כ</w:t>
      </w:r>
      <w:r w:rsidR="00AA63DF"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xml:space="preserve"> ד”ה או </w:t>
      </w:r>
    </w:p>
    <w:p w14:paraId="635C6E55" w14:textId="7E0497C0" w:rsidR="00724D87" w:rsidRPr="00E416E7" w:rsidRDefault="00724D87"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או דרבנן – דכתיב </w:t>
      </w:r>
      <w:r w:rsidR="00D82E4B" w:rsidRPr="00E416E7">
        <w:rPr>
          <w:rFonts w:asciiTheme="minorBidi" w:hAnsiTheme="minorBidi"/>
          <w:b w:val="0"/>
          <w:bCs w:val="0"/>
          <w:sz w:val="24"/>
          <w:szCs w:val="24"/>
          <w:rtl/>
        </w:rPr>
        <w:t>"</w:t>
      </w:r>
      <w:r w:rsidRPr="00E416E7">
        <w:rPr>
          <w:rFonts w:asciiTheme="minorBidi" w:hAnsiTheme="minorBidi"/>
          <w:b w:val="0"/>
          <w:bCs w:val="0"/>
          <w:sz w:val="24"/>
          <w:szCs w:val="24"/>
          <w:rtl/>
        </w:rPr>
        <w:t>על הארץ הטובה אשר נתן לך</w:t>
      </w:r>
      <w:r w:rsidR="00D82E4B"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והארץ לא נתנה לנקבות להתחלק ואי משום בנות צלפחד חלק אביהם הם דנטלו שהיה מיוצאי מצרים</w:t>
      </w:r>
      <w:r w:rsidR="00D82E4B" w:rsidRPr="00E416E7">
        <w:rPr>
          <w:rFonts w:asciiTheme="minorBidi" w:hAnsiTheme="minorBidi"/>
          <w:b w:val="0"/>
          <w:bCs w:val="0"/>
          <w:sz w:val="24"/>
          <w:szCs w:val="24"/>
          <w:rtl/>
        </w:rPr>
        <w:t>.</w:t>
      </w:r>
    </w:p>
    <w:p w14:paraId="1C79154B"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581439D7" w14:textId="7C2AA56B" w:rsidR="00363BF3" w:rsidRPr="00E416E7" w:rsidRDefault="00694A3B"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נראה כי רש"י מניח שאישה </w:t>
      </w:r>
      <w:r w:rsidR="00D82E4B" w:rsidRPr="00E416E7">
        <w:rPr>
          <w:rFonts w:asciiTheme="minorBidi" w:hAnsiTheme="minorBidi"/>
          <w:sz w:val="24"/>
          <w:szCs w:val="24"/>
          <w:rtl/>
          <w:lang w:val="en-US"/>
        </w:rPr>
        <w:t xml:space="preserve">אינה </w:t>
      </w:r>
      <w:r w:rsidRPr="00E416E7">
        <w:rPr>
          <w:rFonts w:asciiTheme="minorBidi" w:hAnsiTheme="minorBidi"/>
          <w:sz w:val="24"/>
          <w:szCs w:val="24"/>
          <w:rtl/>
          <w:lang w:val="en-US"/>
        </w:rPr>
        <w:t xml:space="preserve">יכולה להודות על הארץ "אשר נתן </w:t>
      </w:r>
      <w:r w:rsidRPr="00E416E7">
        <w:rPr>
          <w:rFonts w:asciiTheme="minorBidi" w:hAnsiTheme="minorBidi"/>
          <w:b/>
          <w:bCs/>
          <w:sz w:val="24"/>
          <w:szCs w:val="24"/>
          <w:rtl/>
          <w:lang w:val="en-US"/>
        </w:rPr>
        <w:t>לך</w:t>
      </w:r>
      <w:r w:rsidRPr="00E416E7">
        <w:rPr>
          <w:rFonts w:asciiTheme="minorBidi" w:hAnsiTheme="minorBidi"/>
          <w:sz w:val="24"/>
          <w:szCs w:val="24"/>
          <w:rtl/>
          <w:lang w:val="en-US"/>
        </w:rPr>
        <w:t xml:space="preserve">" </w:t>
      </w:r>
      <w:r w:rsidR="000E1A1F" w:rsidRPr="00E416E7">
        <w:rPr>
          <w:rFonts w:asciiTheme="minorBidi" w:hAnsiTheme="minorBidi"/>
          <w:sz w:val="24"/>
          <w:szCs w:val="24"/>
          <w:rtl/>
          <w:lang w:val="en-US"/>
        </w:rPr>
        <w:t xml:space="preserve">(בלשון יחיד נוכח) </w:t>
      </w:r>
      <w:r w:rsidRPr="00E416E7">
        <w:rPr>
          <w:rFonts w:asciiTheme="minorBidi" w:hAnsiTheme="minorBidi"/>
          <w:sz w:val="24"/>
          <w:szCs w:val="24"/>
          <w:rtl/>
          <w:lang w:val="en-US"/>
        </w:rPr>
        <w:t>כאשר במקור ה</w:t>
      </w:r>
      <w:r w:rsidR="000E1A1F" w:rsidRPr="00E416E7">
        <w:rPr>
          <w:rFonts w:asciiTheme="minorBidi" w:hAnsiTheme="minorBidi"/>
          <w:sz w:val="24"/>
          <w:szCs w:val="24"/>
          <w:rtl/>
          <w:lang w:val="en-US"/>
        </w:rPr>
        <w:t>ארץ</w:t>
      </w:r>
      <w:r w:rsidRPr="00E416E7">
        <w:rPr>
          <w:rFonts w:asciiTheme="minorBidi" w:hAnsiTheme="minorBidi"/>
          <w:sz w:val="24"/>
          <w:szCs w:val="24"/>
          <w:rtl/>
          <w:lang w:val="en-US"/>
        </w:rPr>
        <w:t xml:space="preserve"> לא ניתנה לנשים. אפילו בנות צלפחד לא קיבלו נחלה משלהן אלא רק את נחלת אביהן. </w:t>
      </w:r>
    </w:p>
    <w:p w14:paraId="6B12F79E"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434F13CE" w14:textId="27CA5210" w:rsidR="00D10FF8" w:rsidRPr="00E416E7" w:rsidRDefault="00D10FF8"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ניתן להניח כי פירושו של רש"י </w:t>
      </w:r>
      <w:r w:rsidR="00AA0B75" w:rsidRPr="00E416E7">
        <w:rPr>
          <w:rFonts w:asciiTheme="minorBidi" w:hAnsiTheme="minorBidi"/>
          <w:sz w:val="24"/>
          <w:szCs w:val="24"/>
          <w:rtl/>
          <w:lang w:val="en-US"/>
        </w:rPr>
        <w:t xml:space="preserve">מסתמך </w:t>
      </w:r>
      <w:r w:rsidR="00815F05" w:rsidRPr="00E416E7">
        <w:rPr>
          <w:rFonts w:asciiTheme="minorBidi" w:hAnsiTheme="minorBidi"/>
          <w:sz w:val="24"/>
          <w:szCs w:val="24"/>
          <w:rtl/>
          <w:lang w:val="en-US"/>
        </w:rPr>
        <w:t xml:space="preserve">על הדיון ההלכתי </w:t>
      </w:r>
      <w:r w:rsidR="00AA0B75" w:rsidRPr="00E416E7">
        <w:rPr>
          <w:rFonts w:asciiTheme="minorBidi" w:hAnsiTheme="minorBidi"/>
          <w:sz w:val="24"/>
          <w:szCs w:val="24"/>
          <w:rtl/>
          <w:lang w:val="en-US"/>
        </w:rPr>
        <w:t>בעניין מצווֹת</w:t>
      </w:r>
      <w:r w:rsidR="000E1A1F" w:rsidRPr="00E416E7">
        <w:rPr>
          <w:rFonts w:asciiTheme="minorBidi" w:hAnsiTheme="minorBidi"/>
          <w:sz w:val="24"/>
          <w:szCs w:val="24"/>
          <w:rtl/>
          <w:lang w:val="en-US"/>
        </w:rPr>
        <w:t xml:space="preserve"> </w:t>
      </w:r>
      <w:r w:rsidR="00815F05" w:rsidRPr="00E416E7">
        <w:rPr>
          <w:rFonts w:asciiTheme="minorBidi" w:hAnsiTheme="minorBidi"/>
          <w:sz w:val="24"/>
          <w:szCs w:val="24"/>
          <w:rtl/>
          <w:lang w:val="en-US"/>
        </w:rPr>
        <w:t>ביכורים</w:t>
      </w:r>
      <w:r w:rsidR="00F05BA4" w:rsidRPr="00E416E7">
        <w:rPr>
          <w:rFonts w:asciiTheme="minorBidi" w:hAnsiTheme="minorBidi"/>
          <w:sz w:val="24"/>
          <w:szCs w:val="24"/>
          <w:rtl/>
          <w:lang w:val="en-US"/>
        </w:rPr>
        <w:t xml:space="preserve">: הבאת הביכורים לבית </w:t>
      </w:r>
      <w:r w:rsidR="00F05BA4" w:rsidRPr="00E416E7">
        <w:rPr>
          <w:rFonts w:asciiTheme="minorBidi" w:hAnsiTheme="minorBidi"/>
          <w:sz w:val="24"/>
          <w:szCs w:val="24"/>
          <w:rtl/>
          <w:lang w:val="en-US"/>
        </w:rPr>
        <w:lastRenderedPageBreak/>
        <w:t>המקדש ואמירת "מקרא ביכורים". מקרא ביקורים פותח בפסוקים המתארים את יציאת מצרים (המוכרים לרובנו מההגדה של פסח)</w:t>
      </w:r>
      <w:r w:rsidR="00AA0B75" w:rsidRPr="00E416E7">
        <w:rPr>
          <w:rFonts w:asciiTheme="minorBidi" w:hAnsiTheme="minorBidi"/>
          <w:sz w:val="24"/>
          <w:szCs w:val="24"/>
          <w:rtl/>
          <w:lang w:val="en-US"/>
        </w:rPr>
        <w:t>,</w:t>
      </w:r>
      <w:r w:rsidR="00F05BA4" w:rsidRPr="00E416E7">
        <w:rPr>
          <w:rFonts w:asciiTheme="minorBidi" w:hAnsiTheme="minorBidi"/>
          <w:sz w:val="24"/>
          <w:szCs w:val="24"/>
          <w:rtl/>
          <w:lang w:val="en-US"/>
        </w:rPr>
        <w:t xml:space="preserve"> וחותם במילים הבאות:</w:t>
      </w:r>
    </w:p>
    <w:p w14:paraId="43163CB2" w14:textId="77777777" w:rsidR="00CA4299" w:rsidRPr="00E416E7" w:rsidRDefault="00CA4299" w:rsidP="00E416E7">
      <w:pPr>
        <w:widowControl w:val="0"/>
        <w:bidi/>
        <w:spacing w:after="0" w:line="240" w:lineRule="auto"/>
        <w:jc w:val="both"/>
        <w:rPr>
          <w:rFonts w:asciiTheme="minorBidi" w:hAnsiTheme="minorBidi"/>
          <w:sz w:val="24"/>
          <w:szCs w:val="24"/>
          <w:rtl/>
          <w:lang w:val="en-US"/>
        </w:rPr>
      </w:pPr>
    </w:p>
    <w:p w14:paraId="1BA9C7EA" w14:textId="12C591C3" w:rsidR="002C3868" w:rsidRPr="00084EE2" w:rsidRDefault="002C3868"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דברים פרק כ</w:t>
      </w:r>
      <w:r w:rsidR="00AA0B75" w:rsidRPr="00E416E7">
        <w:rPr>
          <w:rFonts w:asciiTheme="minorBidi" w:hAnsiTheme="minorBidi"/>
          <w:b w:val="0"/>
          <w:bCs w:val="0"/>
          <w:sz w:val="24"/>
          <w:szCs w:val="24"/>
          <w:rtl/>
        </w:rPr>
        <w:t>"</w:t>
      </w:r>
      <w:r w:rsidRPr="00E416E7">
        <w:rPr>
          <w:rFonts w:asciiTheme="minorBidi" w:hAnsiTheme="minorBidi"/>
          <w:b w:val="0"/>
          <w:bCs w:val="0"/>
          <w:sz w:val="24"/>
          <w:szCs w:val="24"/>
          <w:rtl/>
        </w:rPr>
        <w:t>ו</w:t>
      </w:r>
      <w:r w:rsidR="00AA0B75"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ט</w:t>
      </w:r>
      <w:r w:rsidR="00AA0B75" w:rsidRPr="00E416E7">
        <w:rPr>
          <w:rFonts w:asciiTheme="minorBidi" w:hAnsiTheme="minorBidi"/>
          <w:b w:val="0"/>
          <w:bCs w:val="0"/>
          <w:sz w:val="24"/>
          <w:szCs w:val="24"/>
          <w:rtl/>
        </w:rPr>
        <w:t>–</w:t>
      </w:r>
      <w:r w:rsidRPr="00084EE2">
        <w:rPr>
          <w:rFonts w:asciiTheme="minorBidi" w:hAnsiTheme="minorBidi"/>
          <w:b w:val="0"/>
          <w:bCs w:val="0"/>
          <w:sz w:val="24"/>
          <w:szCs w:val="24"/>
          <w:rtl/>
        </w:rPr>
        <w:t>יא </w:t>
      </w:r>
    </w:p>
    <w:p w14:paraId="5B6717B9" w14:textId="7470273B" w:rsidR="002C3868" w:rsidRPr="00E416E7" w:rsidRDefault="002C3868"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וַיְבִאֵנוּ אֶל הַמָּקוֹם הַזֶּה </w:t>
      </w:r>
      <w:bookmarkStart w:id="0" w:name="_Hlk198710619"/>
      <w:r w:rsidRPr="00E416E7">
        <w:rPr>
          <w:rFonts w:asciiTheme="minorBidi" w:hAnsiTheme="minorBidi"/>
          <w:b w:val="0"/>
          <w:bCs w:val="0"/>
          <w:sz w:val="24"/>
          <w:szCs w:val="24"/>
          <w:rtl/>
        </w:rPr>
        <w:t xml:space="preserve">וַיִּתֶּן לָנוּ אֶת הָאָרֶץ הַזֹּאת </w:t>
      </w:r>
      <w:bookmarkEnd w:id="0"/>
      <w:r w:rsidRPr="00E416E7">
        <w:rPr>
          <w:rFonts w:asciiTheme="minorBidi" w:hAnsiTheme="minorBidi"/>
          <w:b w:val="0"/>
          <w:bCs w:val="0"/>
          <w:sz w:val="24"/>
          <w:szCs w:val="24"/>
          <w:rtl/>
        </w:rPr>
        <w:t>אֶרֶץ זָבַת חָלָב וּדְבָשׁ</w:t>
      </w:r>
      <w:r w:rsidR="00AF6DC4"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וְעַתָּה הִנֵּה הֵבֵאתִי אֶת רֵאשִׁית פְּרִי הָאֲדָמָה אֲשֶׁר נָתַתָּה לִּי ה’ וְהִנַּחְתּוֹ לִפְנֵי ה’ אֱלֹקֶיךָ וְהִשְׁתַּחֲוִיתָ לִפְנֵי ה’ אֱלֹקיךָ</w:t>
      </w:r>
      <w:r w:rsidR="00AF6DC4" w:rsidRPr="00E416E7">
        <w:rPr>
          <w:rFonts w:asciiTheme="minorBidi" w:hAnsiTheme="minorBidi"/>
          <w:b w:val="0"/>
          <w:bCs w:val="0"/>
          <w:sz w:val="24"/>
          <w:szCs w:val="24"/>
          <w:rtl/>
        </w:rPr>
        <w:t>.</w:t>
      </w:r>
    </w:p>
    <w:p w14:paraId="2F01A8FB" w14:textId="77777777" w:rsidR="00CA4299" w:rsidRPr="00E416E7" w:rsidRDefault="00CA4299" w:rsidP="00E416E7">
      <w:pPr>
        <w:pStyle w:val="SourceText"/>
        <w:widowControl w:val="0"/>
        <w:spacing w:after="0" w:line="240" w:lineRule="auto"/>
        <w:ind w:left="720"/>
        <w:jc w:val="both"/>
        <w:rPr>
          <w:rFonts w:asciiTheme="minorBidi" w:hAnsiTheme="minorBidi"/>
          <w:b w:val="0"/>
          <w:bCs w:val="0"/>
          <w:sz w:val="24"/>
          <w:szCs w:val="24"/>
          <w:rtl/>
        </w:rPr>
      </w:pPr>
    </w:p>
    <w:p w14:paraId="6E85A7CB" w14:textId="28BBCAD5" w:rsidR="002572E9" w:rsidRDefault="002C3868"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מקרא ביכורים </w:t>
      </w:r>
      <w:r w:rsidR="007B19F9" w:rsidRPr="00E416E7">
        <w:rPr>
          <w:rFonts w:asciiTheme="minorBidi" w:hAnsiTheme="minorBidi"/>
          <w:sz w:val="24"/>
          <w:szCs w:val="24"/>
          <w:rtl/>
          <w:lang w:val="en-US"/>
        </w:rPr>
        <w:t>מבטא</w:t>
      </w:r>
      <w:r w:rsidRPr="00E416E7">
        <w:rPr>
          <w:rFonts w:asciiTheme="minorBidi" w:hAnsiTheme="minorBidi"/>
          <w:sz w:val="24"/>
          <w:szCs w:val="24"/>
          <w:rtl/>
          <w:lang w:val="en-US"/>
        </w:rPr>
        <w:t xml:space="preserve"> </w:t>
      </w:r>
      <w:r w:rsidR="007B19F9" w:rsidRPr="00E416E7">
        <w:rPr>
          <w:rFonts w:asciiTheme="minorBidi" w:hAnsiTheme="minorBidi"/>
          <w:sz w:val="24"/>
          <w:szCs w:val="24"/>
          <w:rtl/>
          <w:lang w:val="en-US"/>
        </w:rPr>
        <w:t xml:space="preserve">את </w:t>
      </w:r>
      <w:r w:rsidRPr="00E416E7">
        <w:rPr>
          <w:rFonts w:asciiTheme="minorBidi" w:hAnsiTheme="minorBidi"/>
          <w:sz w:val="24"/>
          <w:szCs w:val="24"/>
          <w:rtl/>
          <w:lang w:val="en-US"/>
        </w:rPr>
        <w:t xml:space="preserve">הכרת התודה שלנו לה' על הארץ, ומדגיש את הדרך שעברנו עד </w:t>
      </w:r>
      <w:r w:rsidR="007B19F9" w:rsidRPr="00E416E7">
        <w:rPr>
          <w:rFonts w:asciiTheme="minorBidi" w:hAnsiTheme="minorBidi"/>
          <w:sz w:val="24"/>
          <w:szCs w:val="24"/>
          <w:rtl/>
          <w:lang w:val="en-US"/>
        </w:rPr>
        <w:t>שהגענו אל נחלתנו ואל הפירות שאנו מביאים עתה אל בית המקדש</w:t>
      </w:r>
      <w:r w:rsidRPr="00E416E7">
        <w:rPr>
          <w:rFonts w:asciiTheme="minorBidi" w:hAnsiTheme="minorBidi"/>
          <w:sz w:val="24"/>
          <w:szCs w:val="24"/>
          <w:rtl/>
          <w:lang w:val="en-US"/>
        </w:rPr>
        <w:t>.</w:t>
      </w:r>
      <w:r w:rsidRPr="00E416E7">
        <w:rPr>
          <w:rStyle w:val="FootnoteReference"/>
          <w:rFonts w:asciiTheme="minorBidi" w:hAnsiTheme="minorBidi"/>
          <w:sz w:val="24"/>
          <w:szCs w:val="24"/>
          <w:rtl/>
          <w:lang w:val="en-US"/>
        </w:rPr>
        <w:footnoteReference w:id="12"/>
      </w:r>
      <w:r w:rsidR="00B815A3" w:rsidRPr="00E416E7">
        <w:rPr>
          <w:rFonts w:asciiTheme="minorBidi" w:hAnsiTheme="minorBidi"/>
          <w:sz w:val="24"/>
          <w:szCs w:val="24"/>
          <w:rtl/>
          <w:lang w:val="en-US"/>
        </w:rPr>
        <w:t xml:space="preserve"> בדומה לליל הסדר, גם מקרא ביכורים נקרא בכל דור </w:t>
      </w:r>
      <w:r w:rsidR="000E1A1F" w:rsidRPr="00E416E7">
        <w:rPr>
          <w:rFonts w:asciiTheme="minorBidi" w:hAnsiTheme="minorBidi"/>
          <w:sz w:val="24"/>
          <w:szCs w:val="24"/>
          <w:rtl/>
          <w:lang w:val="en-US"/>
        </w:rPr>
        <w:t xml:space="preserve">ודור, </w:t>
      </w:r>
      <w:r w:rsidR="00B815A3" w:rsidRPr="00E416E7">
        <w:rPr>
          <w:rFonts w:asciiTheme="minorBidi" w:hAnsiTheme="minorBidi"/>
          <w:sz w:val="24"/>
          <w:szCs w:val="24"/>
          <w:rtl/>
          <w:lang w:val="en-US"/>
        </w:rPr>
        <w:t xml:space="preserve">כאילו הקורא נגאל בעצמו וקיבל נחלה בארץ. </w:t>
      </w:r>
    </w:p>
    <w:p w14:paraId="5D473923" w14:textId="77777777" w:rsidR="00084EE2" w:rsidRPr="00E416E7" w:rsidRDefault="00084EE2" w:rsidP="00084EE2">
      <w:pPr>
        <w:widowControl w:val="0"/>
        <w:bidi/>
        <w:spacing w:after="0" w:line="240" w:lineRule="auto"/>
        <w:jc w:val="both"/>
        <w:rPr>
          <w:rFonts w:asciiTheme="minorBidi" w:hAnsiTheme="minorBidi"/>
          <w:sz w:val="24"/>
          <w:szCs w:val="24"/>
          <w:rtl/>
          <w:lang w:val="en-US"/>
        </w:rPr>
      </w:pPr>
    </w:p>
    <w:p w14:paraId="3D255D4A" w14:textId="6DD8A17C" w:rsidR="002572E9" w:rsidRPr="00E416E7" w:rsidRDefault="000E1A1F" w:rsidP="00E416E7">
      <w:pPr>
        <w:widowControl w:val="0"/>
        <w:bidi/>
        <w:spacing w:after="0" w:line="240" w:lineRule="auto"/>
        <w:jc w:val="both"/>
        <w:rPr>
          <w:rFonts w:asciiTheme="minorBidi" w:hAnsiTheme="minorBidi"/>
          <w:sz w:val="24"/>
          <w:szCs w:val="24"/>
          <w:lang w:val="en-US"/>
        </w:rPr>
      </w:pPr>
      <w:r w:rsidRPr="00E416E7">
        <w:rPr>
          <w:rFonts w:asciiTheme="minorBidi" w:hAnsiTheme="minorBidi"/>
          <w:sz w:val="24"/>
          <w:szCs w:val="24"/>
          <w:rtl/>
          <w:lang w:val="en-US"/>
        </w:rPr>
        <w:t xml:space="preserve">לפי המשנה, </w:t>
      </w:r>
      <w:r w:rsidR="002572E9" w:rsidRPr="00E416E7">
        <w:rPr>
          <w:rFonts w:asciiTheme="minorBidi" w:hAnsiTheme="minorBidi"/>
          <w:sz w:val="24"/>
          <w:szCs w:val="24"/>
          <w:rtl/>
          <w:lang w:val="en-US"/>
        </w:rPr>
        <w:t xml:space="preserve">נשים חייבות בהבאת ביכורים אך פטורות ממקרא ביכורים. הסיבה המפורשת לכך </w:t>
      </w:r>
      <w:r w:rsidR="006E5AF8" w:rsidRPr="00E416E7">
        <w:rPr>
          <w:rFonts w:asciiTheme="minorBidi" w:hAnsiTheme="minorBidi"/>
          <w:sz w:val="24"/>
          <w:szCs w:val="24"/>
          <w:rtl/>
          <w:lang w:val="en-US"/>
        </w:rPr>
        <w:t>נובעת מה</w:t>
      </w:r>
      <w:r w:rsidR="002572E9" w:rsidRPr="00E416E7">
        <w:rPr>
          <w:rFonts w:asciiTheme="minorBidi" w:hAnsiTheme="minorBidi"/>
          <w:sz w:val="24"/>
          <w:szCs w:val="24"/>
          <w:rtl/>
          <w:lang w:val="en-US"/>
        </w:rPr>
        <w:t xml:space="preserve">עובדה שמקרא ביכורים מבטא הודיה על הארץ "אשר נתתה </w:t>
      </w:r>
      <w:r w:rsidR="002572E9" w:rsidRPr="00E416E7">
        <w:rPr>
          <w:rFonts w:asciiTheme="minorBidi" w:hAnsiTheme="minorBidi"/>
          <w:b/>
          <w:bCs/>
          <w:sz w:val="24"/>
          <w:szCs w:val="24"/>
          <w:rtl/>
          <w:lang w:val="en-US"/>
        </w:rPr>
        <w:t>לי</w:t>
      </w:r>
      <w:r w:rsidR="002572E9" w:rsidRPr="00E416E7">
        <w:rPr>
          <w:rFonts w:asciiTheme="minorBidi" w:hAnsiTheme="minorBidi"/>
          <w:sz w:val="24"/>
          <w:szCs w:val="24"/>
          <w:rtl/>
          <w:lang w:val="en-US"/>
        </w:rPr>
        <w:t xml:space="preserve">". </w:t>
      </w:r>
    </w:p>
    <w:p w14:paraId="6004C34F" w14:textId="77777777" w:rsidR="00E416E7" w:rsidRPr="00E416E7" w:rsidRDefault="00E416E7" w:rsidP="00E416E7">
      <w:pPr>
        <w:widowControl w:val="0"/>
        <w:bidi/>
        <w:spacing w:after="0" w:line="240" w:lineRule="auto"/>
        <w:jc w:val="both"/>
        <w:rPr>
          <w:rFonts w:asciiTheme="minorBidi" w:hAnsiTheme="minorBidi"/>
          <w:sz w:val="24"/>
          <w:szCs w:val="24"/>
          <w:rtl/>
          <w:lang w:val="en-US"/>
        </w:rPr>
      </w:pPr>
    </w:p>
    <w:p w14:paraId="407123F7" w14:textId="129C1011" w:rsidR="002572E9" w:rsidRPr="00084EE2" w:rsidRDefault="002572E9"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משנה ביכורים א</w:t>
      </w:r>
      <w:r w:rsidR="007F6D24"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w:t>
      </w:r>
      <w:r w:rsidRPr="00084EE2">
        <w:rPr>
          <w:rFonts w:asciiTheme="minorBidi" w:hAnsiTheme="minorBidi"/>
          <w:b w:val="0"/>
          <w:bCs w:val="0"/>
          <w:sz w:val="24"/>
          <w:szCs w:val="24"/>
          <w:rtl/>
        </w:rPr>
        <w:t>ה </w:t>
      </w:r>
    </w:p>
    <w:p w14:paraId="4F7DA19B" w14:textId="082118DF" w:rsidR="002572E9" w:rsidRPr="00E416E7" w:rsidRDefault="002572E9"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…והאשה וטומטום ואנדרוגינוס מביאין ולא קורין שאינן יכולין לומר אשר נתת לי השם</w:t>
      </w:r>
      <w:r w:rsidR="003A7E59" w:rsidRPr="00E416E7">
        <w:rPr>
          <w:rFonts w:asciiTheme="minorBidi" w:hAnsiTheme="minorBidi"/>
          <w:b w:val="0"/>
          <w:bCs w:val="0"/>
          <w:sz w:val="24"/>
          <w:szCs w:val="24"/>
          <w:rtl/>
        </w:rPr>
        <w:t>.</w:t>
      </w:r>
    </w:p>
    <w:p w14:paraId="0560031B" w14:textId="77777777" w:rsidR="00E416E7" w:rsidRPr="00E416E7" w:rsidRDefault="00E416E7" w:rsidP="00E416E7">
      <w:pPr>
        <w:pStyle w:val="SourceText"/>
        <w:widowControl w:val="0"/>
        <w:spacing w:after="0" w:line="240" w:lineRule="auto"/>
        <w:jc w:val="both"/>
        <w:rPr>
          <w:rFonts w:asciiTheme="minorBidi" w:hAnsiTheme="minorBidi"/>
          <w:b w:val="0"/>
          <w:bCs w:val="0"/>
          <w:sz w:val="24"/>
          <w:szCs w:val="24"/>
          <w:rtl/>
        </w:rPr>
      </w:pPr>
    </w:p>
    <w:p w14:paraId="05A936EA" w14:textId="2155C15C" w:rsidR="008F4D3C" w:rsidRPr="00E416E7" w:rsidRDefault="002572E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אישה </w:t>
      </w:r>
      <w:r w:rsidR="003A7E59" w:rsidRPr="00E416E7">
        <w:rPr>
          <w:rFonts w:asciiTheme="minorBidi" w:hAnsiTheme="minorBidi"/>
          <w:sz w:val="24"/>
          <w:szCs w:val="24"/>
          <w:rtl/>
        </w:rPr>
        <w:t xml:space="preserve">אינה </w:t>
      </w:r>
      <w:r w:rsidRPr="00E416E7">
        <w:rPr>
          <w:rFonts w:asciiTheme="minorBidi" w:hAnsiTheme="minorBidi"/>
          <w:sz w:val="24"/>
          <w:szCs w:val="24"/>
          <w:rtl/>
        </w:rPr>
        <w:t>יכולה לטעון כי היא קיבלה באופן ישיר ואישי נחלה בארץ</w:t>
      </w:r>
      <w:r w:rsidR="006964CA" w:rsidRPr="00E416E7">
        <w:rPr>
          <w:rFonts w:asciiTheme="minorBidi" w:hAnsiTheme="minorBidi"/>
          <w:sz w:val="24"/>
          <w:szCs w:val="24"/>
          <w:rtl/>
        </w:rPr>
        <w:t xml:space="preserve"> ישראל</w:t>
      </w:r>
      <w:r w:rsidRPr="00E416E7">
        <w:rPr>
          <w:rFonts w:asciiTheme="minorBidi" w:hAnsiTheme="minorBidi"/>
          <w:sz w:val="24"/>
          <w:szCs w:val="24"/>
          <w:rtl/>
        </w:rPr>
        <w:t xml:space="preserve"> כאשר נכנסה לארץ כחלק מעם ישראל. </w:t>
      </w:r>
      <w:r w:rsidR="000E1A1F" w:rsidRPr="00E416E7">
        <w:rPr>
          <w:rFonts w:asciiTheme="minorBidi" w:hAnsiTheme="minorBidi"/>
          <w:sz w:val="24"/>
          <w:szCs w:val="24"/>
          <w:rtl/>
        </w:rPr>
        <w:t>(</w:t>
      </w:r>
      <w:r w:rsidRPr="00E416E7">
        <w:rPr>
          <w:rFonts w:asciiTheme="minorBidi" w:hAnsiTheme="minorBidi"/>
          <w:sz w:val="24"/>
          <w:szCs w:val="24"/>
          <w:rtl/>
        </w:rPr>
        <w:t xml:space="preserve">זו, כנראה, הסיבה לכך שהמשנה אינה </w:t>
      </w:r>
      <w:r w:rsidR="00BB4FBA" w:rsidRPr="00E416E7">
        <w:rPr>
          <w:rFonts w:asciiTheme="minorBidi" w:hAnsiTheme="minorBidi"/>
          <w:sz w:val="24"/>
          <w:szCs w:val="24"/>
          <w:rtl/>
        </w:rPr>
        <w:t>מתייחסת</w:t>
      </w:r>
      <w:r w:rsidRPr="00E416E7">
        <w:rPr>
          <w:rFonts w:asciiTheme="minorBidi" w:hAnsiTheme="minorBidi"/>
          <w:sz w:val="24"/>
          <w:szCs w:val="24"/>
          <w:rtl/>
        </w:rPr>
        <w:t xml:space="preserve"> </w:t>
      </w:r>
      <w:r w:rsidR="00F37FD1" w:rsidRPr="00E416E7">
        <w:rPr>
          <w:rFonts w:asciiTheme="minorBidi" w:hAnsiTheme="minorBidi"/>
          <w:sz w:val="24"/>
          <w:szCs w:val="24"/>
          <w:rtl/>
        </w:rPr>
        <w:t>לאמירה הכללית</w:t>
      </w:r>
      <w:r w:rsidR="00BB4FBA" w:rsidRPr="00E416E7">
        <w:rPr>
          <w:rFonts w:asciiTheme="minorBidi" w:hAnsiTheme="minorBidi"/>
          <w:sz w:val="24"/>
          <w:szCs w:val="24"/>
          <w:rtl/>
        </w:rPr>
        <w:t xml:space="preserve"> יותר</w:t>
      </w:r>
      <w:r w:rsidRPr="00E416E7">
        <w:rPr>
          <w:rFonts w:asciiTheme="minorBidi" w:hAnsiTheme="minorBidi"/>
          <w:sz w:val="24"/>
          <w:szCs w:val="24"/>
          <w:rtl/>
        </w:rPr>
        <w:t xml:space="preserve"> בפסוק</w:t>
      </w:r>
      <w:r w:rsidR="00F37FD1" w:rsidRPr="00E416E7">
        <w:rPr>
          <w:rFonts w:asciiTheme="minorBidi" w:hAnsiTheme="minorBidi"/>
          <w:sz w:val="24"/>
          <w:szCs w:val="24"/>
          <w:rtl/>
        </w:rPr>
        <w:t xml:space="preserve"> הקודם,</w:t>
      </w:r>
      <w:r w:rsidRPr="00E416E7">
        <w:rPr>
          <w:rFonts w:asciiTheme="minorBidi" w:hAnsiTheme="minorBidi"/>
          <w:sz w:val="24"/>
          <w:szCs w:val="24"/>
          <w:rtl/>
        </w:rPr>
        <w:t xml:space="preserve"> "</w:t>
      </w:r>
      <w:r w:rsidR="00F37FD1" w:rsidRPr="00E416E7">
        <w:rPr>
          <w:rFonts w:asciiTheme="minorBidi" w:hAnsiTheme="minorBidi"/>
          <w:sz w:val="24"/>
          <w:szCs w:val="24"/>
          <w:rtl/>
        </w:rPr>
        <w:t>וַיִּתֶּן לָנוּ אֶת הָאָרֶץ הַזֹּאת</w:t>
      </w:r>
      <w:r w:rsidRPr="00E416E7">
        <w:rPr>
          <w:rFonts w:asciiTheme="minorBidi" w:hAnsiTheme="minorBidi"/>
          <w:sz w:val="24"/>
          <w:szCs w:val="24"/>
          <w:rtl/>
        </w:rPr>
        <w:t>"</w:t>
      </w:r>
      <w:r w:rsidR="00F37FD1" w:rsidRPr="00E416E7">
        <w:rPr>
          <w:rFonts w:asciiTheme="minorBidi" w:hAnsiTheme="minorBidi"/>
          <w:sz w:val="24"/>
          <w:szCs w:val="24"/>
          <w:rtl/>
        </w:rPr>
        <w:t>,</w:t>
      </w:r>
      <w:r w:rsidR="00BB4FBA" w:rsidRPr="00E416E7">
        <w:rPr>
          <w:rFonts w:asciiTheme="minorBidi" w:hAnsiTheme="minorBidi"/>
          <w:sz w:val="24"/>
          <w:szCs w:val="24"/>
          <w:rtl/>
        </w:rPr>
        <w:t xml:space="preserve"> כבעייתי</w:t>
      </w:r>
      <w:r w:rsidR="00952025" w:rsidRPr="00E416E7">
        <w:rPr>
          <w:rFonts w:asciiTheme="minorBidi" w:hAnsiTheme="minorBidi"/>
          <w:sz w:val="24"/>
          <w:szCs w:val="24"/>
          <w:rtl/>
        </w:rPr>
        <w:t>ת</w:t>
      </w:r>
      <w:r w:rsidR="00BB4FBA" w:rsidRPr="00E416E7">
        <w:rPr>
          <w:rFonts w:asciiTheme="minorBidi" w:hAnsiTheme="minorBidi"/>
          <w:sz w:val="24"/>
          <w:szCs w:val="24"/>
          <w:rtl/>
        </w:rPr>
        <w:t xml:space="preserve"> </w:t>
      </w:r>
      <w:r w:rsidR="00952025" w:rsidRPr="00E416E7">
        <w:rPr>
          <w:rFonts w:asciiTheme="minorBidi" w:hAnsiTheme="minorBidi"/>
          <w:sz w:val="24"/>
          <w:szCs w:val="24"/>
          <w:rtl/>
        </w:rPr>
        <w:t>ל</w:t>
      </w:r>
      <w:r w:rsidR="00BB4FBA" w:rsidRPr="00E416E7">
        <w:rPr>
          <w:rFonts w:asciiTheme="minorBidi" w:hAnsiTheme="minorBidi"/>
          <w:sz w:val="24"/>
          <w:szCs w:val="24"/>
          <w:rtl/>
        </w:rPr>
        <w:t>נשים.</w:t>
      </w:r>
      <w:r w:rsidR="000E1A1F" w:rsidRPr="00E416E7">
        <w:rPr>
          <w:rFonts w:asciiTheme="minorBidi" w:hAnsiTheme="minorBidi"/>
          <w:sz w:val="24"/>
          <w:szCs w:val="24"/>
          <w:rtl/>
        </w:rPr>
        <w:t>)</w:t>
      </w:r>
      <w:r w:rsidR="00BB4FBA" w:rsidRPr="00E416E7">
        <w:rPr>
          <w:rFonts w:asciiTheme="minorBidi" w:hAnsiTheme="minorBidi"/>
          <w:sz w:val="24"/>
          <w:szCs w:val="24"/>
          <w:rtl/>
        </w:rPr>
        <w:t xml:space="preserve"> </w:t>
      </w:r>
      <w:r w:rsidR="008F4D3C" w:rsidRPr="00E416E7">
        <w:rPr>
          <w:rFonts w:asciiTheme="minorBidi" w:hAnsiTheme="minorBidi"/>
          <w:sz w:val="24"/>
          <w:szCs w:val="24"/>
          <w:rtl/>
        </w:rPr>
        <w:t xml:space="preserve">ייתכן שמסיבה זו המשנה </w:t>
      </w:r>
      <w:r w:rsidR="00A855C2" w:rsidRPr="00E416E7">
        <w:rPr>
          <w:rFonts w:asciiTheme="minorBidi" w:hAnsiTheme="minorBidi"/>
          <w:sz w:val="24"/>
          <w:szCs w:val="24"/>
          <w:rtl/>
        </w:rPr>
        <w:t xml:space="preserve">אינה </w:t>
      </w:r>
      <w:r w:rsidR="008F4D3C" w:rsidRPr="00E416E7">
        <w:rPr>
          <w:rFonts w:asciiTheme="minorBidi" w:hAnsiTheme="minorBidi"/>
          <w:sz w:val="24"/>
          <w:szCs w:val="24"/>
          <w:rtl/>
        </w:rPr>
        <w:t>פוטרת נשים מ</w:t>
      </w:r>
      <w:r w:rsidR="00A855C2" w:rsidRPr="00E416E7">
        <w:rPr>
          <w:rFonts w:asciiTheme="minorBidi" w:hAnsiTheme="minorBidi"/>
          <w:sz w:val="24"/>
          <w:szCs w:val="24"/>
          <w:rtl/>
        </w:rPr>
        <w:t>מצוות וידוי מעשר, המוזכרת בסמוך,</w:t>
      </w:r>
      <w:r w:rsidR="008F4D3C" w:rsidRPr="00E416E7">
        <w:rPr>
          <w:rFonts w:asciiTheme="minorBidi" w:hAnsiTheme="minorBidi"/>
          <w:sz w:val="24"/>
          <w:szCs w:val="24"/>
          <w:rtl/>
        </w:rPr>
        <w:t xml:space="preserve"> </w:t>
      </w:r>
      <w:r w:rsidR="00A855C2" w:rsidRPr="00E416E7">
        <w:rPr>
          <w:rFonts w:asciiTheme="minorBidi" w:hAnsiTheme="minorBidi"/>
          <w:sz w:val="24"/>
          <w:szCs w:val="24"/>
          <w:rtl/>
        </w:rPr>
        <w:t>ש</w:t>
      </w:r>
      <w:r w:rsidR="008F4D3C" w:rsidRPr="00E416E7">
        <w:rPr>
          <w:rFonts w:asciiTheme="minorBidi" w:hAnsiTheme="minorBidi"/>
          <w:sz w:val="24"/>
          <w:szCs w:val="24"/>
          <w:rtl/>
        </w:rPr>
        <w:t>כוללת רק אזכור כללי של מתנת הארץ.</w:t>
      </w:r>
      <w:r w:rsidR="008F4D3C" w:rsidRPr="00E416E7">
        <w:rPr>
          <w:rStyle w:val="FootnoteReference"/>
          <w:rFonts w:asciiTheme="minorBidi" w:hAnsiTheme="minorBidi"/>
          <w:sz w:val="24"/>
          <w:szCs w:val="24"/>
          <w:rtl/>
        </w:rPr>
        <w:footnoteReference w:id="13"/>
      </w:r>
    </w:p>
    <w:p w14:paraId="442EDF8B"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146F9CF3" w14:textId="71E7A6EF" w:rsidR="008F4D3C" w:rsidRPr="00084EE2" w:rsidRDefault="008F4D3C"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דברים כ</w:t>
      </w:r>
      <w:r w:rsidR="00A97207" w:rsidRPr="00E416E7">
        <w:rPr>
          <w:rFonts w:asciiTheme="minorBidi" w:hAnsiTheme="minorBidi"/>
          <w:b w:val="0"/>
          <w:bCs w:val="0"/>
          <w:sz w:val="24"/>
          <w:szCs w:val="24"/>
          <w:rtl/>
        </w:rPr>
        <w:t>"</w:t>
      </w:r>
      <w:r w:rsidRPr="00E416E7">
        <w:rPr>
          <w:rFonts w:asciiTheme="minorBidi" w:hAnsiTheme="minorBidi"/>
          <w:b w:val="0"/>
          <w:bCs w:val="0"/>
          <w:sz w:val="24"/>
          <w:szCs w:val="24"/>
          <w:rtl/>
        </w:rPr>
        <w:t>ו</w:t>
      </w:r>
      <w:r w:rsidR="00A97207" w:rsidRPr="00E416E7">
        <w:rPr>
          <w:rFonts w:asciiTheme="minorBidi" w:hAnsiTheme="minorBidi"/>
          <w:b w:val="0"/>
          <w:bCs w:val="0"/>
          <w:sz w:val="24"/>
          <w:szCs w:val="24"/>
          <w:rtl/>
        </w:rPr>
        <w:t xml:space="preserve">, </w:t>
      </w:r>
      <w:r w:rsidRPr="00084EE2">
        <w:rPr>
          <w:rFonts w:asciiTheme="minorBidi" w:hAnsiTheme="minorBidi"/>
          <w:b w:val="0"/>
          <w:bCs w:val="0"/>
          <w:sz w:val="24"/>
          <w:szCs w:val="24"/>
          <w:rtl/>
        </w:rPr>
        <w:t>טו </w:t>
      </w:r>
    </w:p>
    <w:p w14:paraId="18E4C230" w14:textId="5EFC07B9" w:rsidR="008F4D3C" w:rsidRPr="00E416E7" w:rsidRDefault="008F4D3C"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הַשְׁקִיפָה מִמְּעוֹן קָדְשְׁךָ מִן הַשָּׁמַיִם וּבָרֵךְ אֶת עַמְּךָ אֶת יִשְׂרָאֵל וְאֵת הָאֲדָמָה אֲשֶׁר נָתַתָּה לָנוּ כַּאֲשֶׁר נִשְׁבַּעְתָּ לַאֲבֹתֵינוּ אֶרֶץ זָבַת חָלָב וּדְבָשׁ</w:t>
      </w:r>
      <w:r w:rsidR="00A97207" w:rsidRPr="00E416E7">
        <w:rPr>
          <w:rFonts w:asciiTheme="minorBidi" w:hAnsiTheme="minorBidi"/>
          <w:b w:val="0"/>
          <w:bCs w:val="0"/>
          <w:sz w:val="24"/>
          <w:szCs w:val="24"/>
          <w:rtl/>
        </w:rPr>
        <w:t>.</w:t>
      </w:r>
    </w:p>
    <w:p w14:paraId="7D320409"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6096BFAD" w14:textId="05C12970" w:rsidR="008F4D3C" w:rsidRPr="00084EE2" w:rsidRDefault="008F4D3C"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משנה מעשר שני ה</w:t>
      </w:r>
      <w:r w:rsidR="00A97207"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w:t>
      </w:r>
      <w:r w:rsidRPr="00084EE2">
        <w:rPr>
          <w:rFonts w:asciiTheme="minorBidi" w:hAnsiTheme="minorBidi"/>
          <w:b w:val="0"/>
          <w:bCs w:val="0"/>
          <w:sz w:val="24"/>
          <w:szCs w:val="24"/>
          <w:rtl/>
        </w:rPr>
        <w:t>יד </w:t>
      </w:r>
    </w:p>
    <w:p w14:paraId="124430BC" w14:textId="5E5F705F" w:rsidR="008F4D3C" w:rsidRPr="00E416E7" w:rsidRDefault="008F4D3C"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מכאן אמרו ישראל וממזרים מת</w:t>
      </w:r>
      <w:r w:rsidR="00A97207" w:rsidRPr="00E416E7">
        <w:rPr>
          <w:rFonts w:asciiTheme="minorBidi" w:hAnsiTheme="minorBidi"/>
          <w:b w:val="0"/>
          <w:bCs w:val="0"/>
          <w:sz w:val="24"/>
          <w:szCs w:val="24"/>
          <w:rtl/>
        </w:rPr>
        <w:t>ְ</w:t>
      </w:r>
      <w:r w:rsidRPr="00E416E7">
        <w:rPr>
          <w:rFonts w:asciiTheme="minorBidi" w:hAnsiTheme="minorBidi"/>
          <w:b w:val="0"/>
          <w:bCs w:val="0"/>
          <w:sz w:val="24"/>
          <w:szCs w:val="24"/>
          <w:rtl/>
        </w:rPr>
        <w:t>ו</w:t>
      </w:r>
      <w:r w:rsidR="00A97207" w:rsidRPr="00E416E7">
        <w:rPr>
          <w:rFonts w:asciiTheme="minorBidi" w:hAnsiTheme="minorBidi"/>
          <w:b w:val="0"/>
          <w:bCs w:val="0"/>
          <w:sz w:val="24"/>
          <w:szCs w:val="24"/>
          <w:rtl/>
        </w:rPr>
        <w:t>ַ</w:t>
      </w:r>
      <w:r w:rsidRPr="00E416E7">
        <w:rPr>
          <w:rFonts w:asciiTheme="minorBidi" w:hAnsiTheme="minorBidi"/>
          <w:b w:val="0"/>
          <w:bCs w:val="0"/>
          <w:sz w:val="24"/>
          <w:szCs w:val="24"/>
          <w:rtl/>
        </w:rPr>
        <w:t>דים אבל לא גרים ולא עבדים משוחררים שאין להם חלק בארץ ר’ מאיר אומר אף לא כהנים ולוים שלא נטלו חלק בארץ ר’ יוסי אומר יש להם ערי מגרש</w:t>
      </w:r>
      <w:r w:rsidR="00A97207" w:rsidRPr="00E416E7">
        <w:rPr>
          <w:rFonts w:asciiTheme="minorBidi" w:hAnsiTheme="minorBidi"/>
          <w:b w:val="0"/>
          <w:bCs w:val="0"/>
          <w:sz w:val="24"/>
          <w:szCs w:val="24"/>
          <w:rtl/>
        </w:rPr>
        <w:t>.</w:t>
      </w:r>
    </w:p>
    <w:p w14:paraId="46C4411E" w14:textId="77777777" w:rsidR="00E416E7" w:rsidRPr="00E416E7" w:rsidRDefault="00E416E7" w:rsidP="00E416E7">
      <w:pPr>
        <w:widowControl w:val="0"/>
        <w:bidi/>
        <w:spacing w:after="0" w:line="240" w:lineRule="auto"/>
        <w:jc w:val="both"/>
        <w:rPr>
          <w:rFonts w:asciiTheme="minorBidi" w:hAnsiTheme="minorBidi"/>
          <w:b/>
          <w:bCs/>
          <w:sz w:val="24"/>
          <w:szCs w:val="24"/>
        </w:rPr>
      </w:pPr>
    </w:p>
    <w:p w14:paraId="39A9A89E" w14:textId="02D1D425" w:rsidR="008F4D3C" w:rsidRPr="00E416E7" w:rsidRDefault="00ED41D6" w:rsidP="00E416E7">
      <w:pPr>
        <w:widowControl w:val="0"/>
        <w:bidi/>
        <w:spacing w:after="0" w:line="240" w:lineRule="auto"/>
        <w:jc w:val="both"/>
        <w:rPr>
          <w:rFonts w:asciiTheme="minorBidi" w:hAnsiTheme="minorBidi"/>
          <w:sz w:val="24"/>
          <w:szCs w:val="24"/>
        </w:rPr>
      </w:pPr>
      <w:r w:rsidRPr="00E416E7">
        <w:rPr>
          <w:rFonts w:asciiTheme="minorBidi" w:hAnsiTheme="minorBidi"/>
          <w:b/>
          <w:bCs/>
          <w:sz w:val="24"/>
          <w:szCs w:val="24"/>
          <w:rtl/>
        </w:rPr>
        <w:t>בעלי ה</w:t>
      </w:r>
      <w:r w:rsidR="008F4D3C" w:rsidRPr="00E416E7">
        <w:rPr>
          <w:rFonts w:asciiTheme="minorBidi" w:hAnsiTheme="minorBidi"/>
          <w:sz w:val="24"/>
          <w:szCs w:val="24"/>
          <w:rtl/>
        </w:rPr>
        <w:t>תוספות מתייחסים לפירושו של רש"י</w:t>
      </w:r>
      <w:r w:rsidR="00A97207" w:rsidRPr="00E416E7">
        <w:rPr>
          <w:rFonts w:asciiTheme="minorBidi" w:hAnsiTheme="minorBidi"/>
          <w:sz w:val="24"/>
          <w:szCs w:val="24"/>
          <w:rtl/>
        </w:rPr>
        <w:t>,</w:t>
      </w:r>
      <w:r w:rsidR="008F4D3C" w:rsidRPr="00E416E7">
        <w:rPr>
          <w:rFonts w:asciiTheme="minorBidi" w:hAnsiTheme="minorBidi"/>
          <w:sz w:val="24"/>
          <w:szCs w:val="24"/>
          <w:rtl/>
        </w:rPr>
        <w:t xml:space="preserve"> </w:t>
      </w:r>
      <w:r w:rsidR="000E1A1F" w:rsidRPr="00E416E7">
        <w:rPr>
          <w:rFonts w:asciiTheme="minorBidi" w:hAnsiTheme="minorBidi"/>
          <w:sz w:val="24"/>
          <w:szCs w:val="24"/>
          <w:rtl/>
        </w:rPr>
        <w:t>ש</w:t>
      </w:r>
      <w:r w:rsidR="008F4D3C" w:rsidRPr="00E416E7">
        <w:rPr>
          <w:rFonts w:asciiTheme="minorBidi" w:hAnsiTheme="minorBidi"/>
          <w:sz w:val="24"/>
          <w:szCs w:val="24"/>
          <w:rtl/>
        </w:rPr>
        <w:t>נשים פטורות מדאורייתא משום אופן חלוקת הנחלות, ומציינים כי נראה שרש"י אינו מתייחס לכ</w:t>
      </w:r>
      <w:r w:rsidR="00A97207" w:rsidRPr="00E416E7">
        <w:rPr>
          <w:rFonts w:asciiTheme="minorBidi" w:hAnsiTheme="minorBidi"/>
          <w:sz w:val="24"/>
          <w:szCs w:val="24"/>
          <w:rtl/>
        </w:rPr>
        <w:t>ו</w:t>
      </w:r>
      <w:r w:rsidR="008F4D3C" w:rsidRPr="00E416E7">
        <w:rPr>
          <w:rFonts w:asciiTheme="minorBidi" w:hAnsiTheme="minorBidi"/>
          <w:sz w:val="24"/>
          <w:szCs w:val="24"/>
          <w:rtl/>
        </w:rPr>
        <w:t>הנים וללוויים</w:t>
      </w:r>
      <w:r w:rsidR="000E1A1F" w:rsidRPr="00E416E7">
        <w:rPr>
          <w:rFonts w:asciiTheme="minorBidi" w:hAnsiTheme="minorBidi"/>
          <w:sz w:val="24"/>
          <w:szCs w:val="24"/>
          <w:rtl/>
        </w:rPr>
        <w:t>,</w:t>
      </w:r>
      <w:r w:rsidR="008F4D3C" w:rsidRPr="00E416E7">
        <w:rPr>
          <w:rFonts w:asciiTheme="minorBidi" w:hAnsiTheme="minorBidi"/>
          <w:sz w:val="24"/>
          <w:szCs w:val="24"/>
          <w:rtl/>
        </w:rPr>
        <w:t xml:space="preserve"> שהרי גם הם לא קיבלו נחלות. אך הגמרא אינה מעלה כל שאלה בנוגע לחיובם מדאורייתא בברכת המזון (בעוד שהיא כן דנה </w:t>
      </w:r>
      <w:r w:rsidR="00A97207" w:rsidRPr="00E416E7">
        <w:rPr>
          <w:rFonts w:asciiTheme="minorBidi" w:hAnsiTheme="minorBidi"/>
          <w:sz w:val="24"/>
          <w:szCs w:val="24"/>
          <w:rtl/>
        </w:rPr>
        <w:t>בחיובם</w:t>
      </w:r>
      <w:r w:rsidR="008F4D3C" w:rsidRPr="00E416E7">
        <w:rPr>
          <w:rFonts w:asciiTheme="minorBidi" w:hAnsiTheme="minorBidi"/>
          <w:sz w:val="24"/>
          <w:szCs w:val="24"/>
          <w:rtl/>
        </w:rPr>
        <w:t xml:space="preserve"> </w:t>
      </w:r>
      <w:r w:rsidR="00A97207" w:rsidRPr="00E416E7">
        <w:rPr>
          <w:rFonts w:asciiTheme="minorBidi" w:hAnsiTheme="minorBidi"/>
          <w:sz w:val="24"/>
          <w:szCs w:val="24"/>
          <w:rtl/>
        </w:rPr>
        <w:t>בו</w:t>
      </w:r>
      <w:r w:rsidR="008F4D3C" w:rsidRPr="00E416E7">
        <w:rPr>
          <w:rFonts w:asciiTheme="minorBidi" w:hAnsiTheme="minorBidi"/>
          <w:sz w:val="24"/>
          <w:szCs w:val="24"/>
          <w:rtl/>
        </w:rPr>
        <w:t>וידוי מעשר)</w:t>
      </w:r>
      <w:r w:rsidR="008F4D3C" w:rsidRPr="00E416E7">
        <w:rPr>
          <w:rFonts w:asciiTheme="minorBidi" w:hAnsiTheme="minorBidi"/>
          <w:sz w:val="24"/>
          <w:szCs w:val="24"/>
        </w:rPr>
        <w:t xml:space="preserve"> </w:t>
      </w:r>
      <w:r w:rsidR="008F4D3C" w:rsidRPr="00E416E7">
        <w:rPr>
          <w:rFonts w:asciiTheme="minorBidi" w:hAnsiTheme="minorBidi"/>
          <w:sz w:val="24"/>
          <w:szCs w:val="24"/>
          <w:rtl/>
        </w:rPr>
        <w:t xml:space="preserve">: </w:t>
      </w:r>
    </w:p>
    <w:p w14:paraId="790FC002"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54F1E445" w14:textId="5D148A95" w:rsidR="004C7528" w:rsidRPr="00E416E7" w:rsidRDefault="004C7528"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תוספות ברכות כ</w:t>
      </w:r>
      <w:r w:rsidR="004211EF"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xml:space="preserve"> ד”ה נשים </w:t>
      </w:r>
    </w:p>
    <w:p w14:paraId="5ECF1430" w14:textId="78154FE4" w:rsidR="004C7528" w:rsidRPr="00E416E7" w:rsidRDefault="004C7528"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נשים בברכת המזון דאורייתא או דרבנן</w:t>
      </w:r>
      <w:r w:rsidR="00563022"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 פי’ הקונטרס דסלקא דעתך דלא מחייבי מדאורייתא משום דכתיב על הארץ הטובה ונשים לא נטלו חלק בארץ ומה שנטלו בנות צלפחד חלק אביהם נטלו. ותימה כהנים ולוים נמי תבעי שהרי לא נטלו חלק בארץ…</w:t>
      </w:r>
    </w:p>
    <w:p w14:paraId="57B84934"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65812A71" w14:textId="4BE1F33A" w:rsidR="004C7528" w:rsidRPr="00E416E7" w:rsidRDefault="00484325"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ניתן להשיב על כך באופן דומה לתשובתו של רבי יוסי</w:t>
      </w:r>
      <w:r w:rsidR="00F229A0" w:rsidRPr="00E416E7">
        <w:rPr>
          <w:rFonts w:asciiTheme="minorBidi" w:hAnsiTheme="minorBidi"/>
          <w:sz w:val="24"/>
          <w:szCs w:val="24"/>
          <w:rtl/>
        </w:rPr>
        <w:t xml:space="preserve"> במשנה</w:t>
      </w:r>
      <w:r w:rsidRPr="00E416E7">
        <w:rPr>
          <w:rFonts w:asciiTheme="minorBidi" w:hAnsiTheme="minorBidi"/>
          <w:sz w:val="24"/>
          <w:szCs w:val="24"/>
          <w:rtl/>
        </w:rPr>
        <w:t xml:space="preserve"> בנוגע לו</w:t>
      </w:r>
      <w:r w:rsidR="00F229A0" w:rsidRPr="00E416E7">
        <w:rPr>
          <w:rFonts w:asciiTheme="minorBidi" w:hAnsiTheme="minorBidi"/>
          <w:sz w:val="24"/>
          <w:szCs w:val="24"/>
          <w:rtl/>
        </w:rPr>
        <w:t>ו</w:t>
      </w:r>
      <w:r w:rsidRPr="00E416E7">
        <w:rPr>
          <w:rFonts w:asciiTheme="minorBidi" w:hAnsiTheme="minorBidi"/>
          <w:sz w:val="24"/>
          <w:szCs w:val="24"/>
          <w:rtl/>
        </w:rPr>
        <w:t>ידוי מעשר:</w:t>
      </w:r>
      <w:r w:rsidRPr="00E416E7">
        <w:rPr>
          <w:rFonts w:asciiTheme="minorBidi" w:hAnsiTheme="minorBidi"/>
          <w:sz w:val="24"/>
          <w:szCs w:val="24"/>
        </w:rPr>
        <w:t xml:space="preserve"> </w:t>
      </w:r>
      <w:r w:rsidRPr="00E416E7">
        <w:rPr>
          <w:rFonts w:asciiTheme="minorBidi" w:hAnsiTheme="minorBidi"/>
          <w:sz w:val="24"/>
          <w:szCs w:val="24"/>
          <w:rtl/>
        </w:rPr>
        <w:t>הכ</w:t>
      </w:r>
      <w:r w:rsidR="006F6062" w:rsidRPr="00E416E7">
        <w:rPr>
          <w:rFonts w:asciiTheme="minorBidi" w:hAnsiTheme="minorBidi"/>
          <w:sz w:val="24"/>
          <w:szCs w:val="24"/>
          <w:rtl/>
        </w:rPr>
        <w:t>ו</w:t>
      </w:r>
      <w:r w:rsidRPr="00E416E7">
        <w:rPr>
          <w:rFonts w:asciiTheme="minorBidi" w:hAnsiTheme="minorBidi"/>
          <w:sz w:val="24"/>
          <w:szCs w:val="24"/>
          <w:rtl/>
        </w:rPr>
        <w:t xml:space="preserve">הנים והלויים קיבלו </w:t>
      </w:r>
      <w:r w:rsidR="000E1A1F" w:rsidRPr="00E416E7">
        <w:rPr>
          <w:rFonts w:asciiTheme="minorBidi" w:hAnsiTheme="minorBidi"/>
          <w:sz w:val="24"/>
          <w:szCs w:val="24"/>
          <w:rtl/>
        </w:rPr>
        <w:t xml:space="preserve">לנחלה </w:t>
      </w:r>
      <w:r w:rsidRPr="00E416E7">
        <w:rPr>
          <w:rFonts w:asciiTheme="minorBidi" w:hAnsiTheme="minorBidi"/>
          <w:sz w:val="24"/>
          <w:szCs w:val="24"/>
          <w:rtl/>
        </w:rPr>
        <w:t>את ערי הלויים.</w:t>
      </w:r>
      <w:r w:rsidRPr="00E416E7">
        <w:rPr>
          <w:rStyle w:val="FootnoteReference"/>
          <w:rFonts w:asciiTheme="minorBidi" w:hAnsiTheme="minorBidi"/>
          <w:sz w:val="24"/>
          <w:szCs w:val="24"/>
          <w:rtl/>
        </w:rPr>
        <w:footnoteReference w:id="14"/>
      </w:r>
    </w:p>
    <w:p w14:paraId="6AAD0D87"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5F44DDEE" w14:textId="7D1A3A97" w:rsidR="00484325" w:rsidRPr="00E416E7" w:rsidRDefault="00484325"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lastRenderedPageBreak/>
        <w:t xml:space="preserve">היבטים אחרים בפירושו של רש"י נותרו לא ברורים. המשנה המתייחסת לברכת המזון לא מזכירה </w:t>
      </w:r>
      <w:r w:rsidR="0059208D" w:rsidRPr="00E416E7">
        <w:rPr>
          <w:rFonts w:asciiTheme="minorBidi" w:hAnsiTheme="minorBidi"/>
          <w:sz w:val="24"/>
          <w:szCs w:val="24"/>
          <w:rtl/>
        </w:rPr>
        <w:t>את</w:t>
      </w:r>
      <w:r w:rsidRPr="00E416E7">
        <w:rPr>
          <w:rFonts w:asciiTheme="minorBidi" w:hAnsiTheme="minorBidi"/>
          <w:sz w:val="24"/>
          <w:szCs w:val="24"/>
          <w:rtl/>
        </w:rPr>
        <w:t xml:space="preserve"> מי שפטור ממקרא ביכורים כפטור מברכת המזון, ושני המ</w:t>
      </w:r>
      <w:r w:rsidR="000E1A1F" w:rsidRPr="00E416E7">
        <w:rPr>
          <w:rFonts w:asciiTheme="minorBidi" w:hAnsiTheme="minorBidi"/>
          <w:sz w:val="24"/>
          <w:szCs w:val="24"/>
          <w:rtl/>
        </w:rPr>
        <w:t>קר</w:t>
      </w:r>
      <w:r w:rsidRPr="00E416E7">
        <w:rPr>
          <w:rFonts w:asciiTheme="minorBidi" w:hAnsiTheme="minorBidi"/>
          <w:sz w:val="24"/>
          <w:szCs w:val="24"/>
          <w:rtl/>
        </w:rPr>
        <w:t xml:space="preserve">ים אינם זהים לחלוטין. </w:t>
      </w:r>
      <w:r w:rsidR="0074476D" w:rsidRPr="00E416E7">
        <w:rPr>
          <w:rFonts w:asciiTheme="minorBidi" w:hAnsiTheme="minorBidi"/>
          <w:sz w:val="24"/>
          <w:szCs w:val="24"/>
          <w:rtl/>
        </w:rPr>
        <w:t xml:space="preserve">מלבד זאת, אומנם בפסוק </w:t>
      </w:r>
      <w:r w:rsidR="001B4F8B" w:rsidRPr="00E416E7">
        <w:rPr>
          <w:rFonts w:asciiTheme="minorBidi" w:hAnsiTheme="minorBidi"/>
          <w:sz w:val="24"/>
          <w:szCs w:val="24"/>
          <w:rtl/>
        </w:rPr>
        <w:t>נתינת</w:t>
      </w:r>
      <w:r w:rsidR="0074476D" w:rsidRPr="00E416E7">
        <w:rPr>
          <w:rFonts w:asciiTheme="minorBidi" w:hAnsiTheme="minorBidi"/>
          <w:sz w:val="24"/>
          <w:szCs w:val="24"/>
          <w:rtl/>
        </w:rPr>
        <w:t xml:space="preserve"> </w:t>
      </w:r>
      <w:r w:rsidR="00000BFB" w:rsidRPr="00E416E7">
        <w:rPr>
          <w:rFonts w:asciiTheme="minorBidi" w:hAnsiTheme="minorBidi"/>
          <w:sz w:val="24"/>
          <w:szCs w:val="24"/>
          <w:rtl/>
        </w:rPr>
        <w:t>ה</w:t>
      </w:r>
      <w:r w:rsidR="0074476D" w:rsidRPr="00E416E7">
        <w:rPr>
          <w:rFonts w:asciiTheme="minorBidi" w:hAnsiTheme="minorBidi"/>
          <w:sz w:val="24"/>
          <w:szCs w:val="24"/>
          <w:rtl/>
        </w:rPr>
        <w:t>ארץ מוזכרת בגוף יחיד נוכח ("אשר נתן לך")</w:t>
      </w:r>
      <w:r w:rsidR="000E1A1F" w:rsidRPr="00E416E7">
        <w:rPr>
          <w:rFonts w:asciiTheme="minorBidi" w:hAnsiTheme="minorBidi"/>
          <w:sz w:val="24"/>
          <w:szCs w:val="24"/>
          <w:rtl/>
        </w:rPr>
        <w:t xml:space="preserve">, </w:t>
      </w:r>
      <w:r w:rsidR="0074476D" w:rsidRPr="00E416E7">
        <w:rPr>
          <w:rFonts w:asciiTheme="minorBidi" w:hAnsiTheme="minorBidi"/>
          <w:sz w:val="24"/>
          <w:szCs w:val="24"/>
          <w:rtl/>
        </w:rPr>
        <w:t>אך נוסח</w:t>
      </w:r>
      <w:r w:rsidRPr="00E416E7">
        <w:rPr>
          <w:rFonts w:asciiTheme="minorBidi" w:hAnsiTheme="minorBidi"/>
          <w:sz w:val="24"/>
          <w:szCs w:val="24"/>
          <w:rtl/>
        </w:rPr>
        <w:t xml:space="preserve"> ברכת המזון מתייחס </w:t>
      </w:r>
      <w:r w:rsidR="008D0A39" w:rsidRPr="00E416E7">
        <w:rPr>
          <w:rFonts w:asciiTheme="minorBidi" w:hAnsiTheme="minorBidi"/>
          <w:sz w:val="24"/>
          <w:szCs w:val="24"/>
          <w:rtl/>
        </w:rPr>
        <w:t xml:space="preserve">לנתינת </w:t>
      </w:r>
      <w:r w:rsidRPr="00E416E7">
        <w:rPr>
          <w:rFonts w:asciiTheme="minorBidi" w:hAnsiTheme="minorBidi"/>
          <w:sz w:val="24"/>
          <w:szCs w:val="24"/>
          <w:rtl/>
        </w:rPr>
        <w:t xml:space="preserve">הארץ </w:t>
      </w:r>
      <w:r w:rsidR="000E1A1F" w:rsidRPr="00E416E7">
        <w:rPr>
          <w:rFonts w:asciiTheme="minorBidi" w:hAnsiTheme="minorBidi"/>
          <w:sz w:val="24"/>
          <w:szCs w:val="24"/>
          <w:rtl/>
        </w:rPr>
        <w:t>רק בלשון</w:t>
      </w:r>
      <w:r w:rsidRPr="00E416E7">
        <w:rPr>
          <w:rFonts w:asciiTheme="minorBidi" w:hAnsiTheme="minorBidi"/>
          <w:sz w:val="24"/>
          <w:szCs w:val="24"/>
          <w:rtl/>
        </w:rPr>
        <w:t xml:space="preserve"> רבים.</w:t>
      </w:r>
    </w:p>
    <w:p w14:paraId="1BBC2E10"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69F1F9B0" w14:textId="48202C31" w:rsidR="00D0391A" w:rsidRPr="00E416E7" w:rsidRDefault="000E1A1F"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יתר על כן</w:t>
      </w:r>
      <w:r w:rsidR="00384FBF" w:rsidRPr="00E416E7">
        <w:rPr>
          <w:rFonts w:asciiTheme="minorBidi" w:hAnsiTheme="minorBidi"/>
          <w:sz w:val="24"/>
          <w:szCs w:val="24"/>
          <w:rtl/>
        </w:rPr>
        <w:t xml:space="preserve">, ייתכן שהכוונה ב"הארץ הטובה אשר נתן לך" אינה </w:t>
      </w:r>
      <w:r w:rsidRPr="00E416E7">
        <w:rPr>
          <w:rFonts w:asciiTheme="minorBidi" w:hAnsiTheme="minorBidi"/>
          <w:sz w:val="24"/>
          <w:szCs w:val="24"/>
          <w:rtl/>
        </w:rPr>
        <w:t xml:space="preserve">דווקא </w:t>
      </w:r>
      <w:r w:rsidR="00384FBF" w:rsidRPr="00E416E7">
        <w:rPr>
          <w:rFonts w:asciiTheme="minorBidi" w:hAnsiTheme="minorBidi"/>
          <w:sz w:val="24"/>
          <w:szCs w:val="24"/>
          <w:rtl/>
        </w:rPr>
        <w:t>לנחלות. ה' הבטיח את הארץ לאברהם ולכל צאצאיו</w:t>
      </w:r>
      <w:r w:rsidR="00053BAF" w:rsidRPr="00E416E7">
        <w:rPr>
          <w:rFonts w:asciiTheme="minorBidi" w:hAnsiTheme="minorBidi"/>
          <w:sz w:val="24"/>
          <w:szCs w:val="24"/>
          <w:rtl/>
        </w:rPr>
        <w:t xml:space="preserve">, </w:t>
      </w:r>
      <w:r w:rsidR="00384FBF" w:rsidRPr="00E416E7">
        <w:rPr>
          <w:rFonts w:asciiTheme="minorBidi" w:hAnsiTheme="minorBidi"/>
          <w:sz w:val="24"/>
          <w:szCs w:val="24"/>
          <w:rtl/>
        </w:rPr>
        <w:t>נשים וגברים</w:t>
      </w:r>
      <w:r w:rsidR="00D0391A" w:rsidRPr="00E416E7">
        <w:rPr>
          <w:rFonts w:asciiTheme="minorBidi" w:hAnsiTheme="minorBidi"/>
          <w:sz w:val="24"/>
          <w:szCs w:val="24"/>
          <w:rtl/>
        </w:rPr>
        <w:t>. הרב יוסף דב סולובי</w:t>
      </w:r>
      <w:r w:rsidR="00094FE2" w:rsidRPr="00E416E7">
        <w:rPr>
          <w:rFonts w:asciiTheme="minorBidi" w:hAnsiTheme="minorBidi"/>
          <w:sz w:val="24"/>
          <w:szCs w:val="24"/>
          <w:rtl/>
        </w:rPr>
        <w:t>י</w:t>
      </w:r>
      <w:r w:rsidR="00D0391A" w:rsidRPr="00E416E7">
        <w:rPr>
          <w:rFonts w:asciiTheme="minorBidi" w:hAnsiTheme="minorBidi"/>
          <w:sz w:val="24"/>
          <w:szCs w:val="24"/>
          <w:rtl/>
        </w:rPr>
        <w:t xml:space="preserve">צ'יק כותב זאת, על בסיס רעיון </w:t>
      </w:r>
      <w:r w:rsidR="00053BAF" w:rsidRPr="00E416E7">
        <w:rPr>
          <w:rFonts w:asciiTheme="minorBidi" w:hAnsiTheme="minorBidi"/>
          <w:sz w:val="24"/>
          <w:szCs w:val="24"/>
          <w:rtl/>
        </w:rPr>
        <w:t>שהביא במקור</w:t>
      </w:r>
      <w:r w:rsidR="00D0391A" w:rsidRPr="00E416E7">
        <w:rPr>
          <w:rFonts w:asciiTheme="minorBidi" w:hAnsiTheme="minorBidi"/>
          <w:sz w:val="24"/>
          <w:szCs w:val="24"/>
          <w:rtl/>
        </w:rPr>
        <w:t xml:space="preserve"> אביו, הרב משה סולובי</w:t>
      </w:r>
      <w:r w:rsidR="00094FE2" w:rsidRPr="00E416E7">
        <w:rPr>
          <w:rFonts w:asciiTheme="minorBidi" w:hAnsiTheme="minorBidi"/>
          <w:sz w:val="24"/>
          <w:szCs w:val="24"/>
          <w:rtl/>
        </w:rPr>
        <w:t>י</w:t>
      </w:r>
      <w:r w:rsidR="00D0391A" w:rsidRPr="00E416E7">
        <w:rPr>
          <w:rFonts w:asciiTheme="minorBidi" w:hAnsiTheme="minorBidi"/>
          <w:sz w:val="24"/>
          <w:szCs w:val="24"/>
          <w:rtl/>
        </w:rPr>
        <w:t>צ'יק:</w:t>
      </w:r>
      <w:r w:rsidR="00D0391A" w:rsidRPr="00E416E7">
        <w:rPr>
          <w:rStyle w:val="FootnoteReference"/>
          <w:rFonts w:asciiTheme="minorBidi" w:hAnsiTheme="minorBidi"/>
          <w:sz w:val="24"/>
          <w:szCs w:val="24"/>
          <w:rtl/>
        </w:rPr>
        <w:footnoteReference w:id="15"/>
      </w:r>
    </w:p>
    <w:p w14:paraId="35420D12"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36EBB957" w14:textId="50FAED0F" w:rsidR="00326F87" w:rsidRPr="00E416E7" w:rsidRDefault="00326F87"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רשימת שיעורים הגרי”ד סולובייצ’יק ברכות כ</w:t>
      </w:r>
      <w:r w:rsidR="002F2BBB"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0C321FF1" w14:textId="4683D5CA" w:rsidR="00326F87" w:rsidRPr="00E416E7" w:rsidRDefault="00326F87"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…דנשים הויין בכלל זרע אברהם ונכללים בדין א”י [ארץ ישראל] מוחזקת היא מאבותינו, והרי הן בכלל הבטחת ה’ לאברהם אבינו “לך אתננה ולזרעך”. ויסוד הדין דנשים אינן נוטלות חלק בארץ הוא משום דלאו בני כיבוש נינהו, ואינן בכלל ירושה וישיבה….ומבואר שברכהמ”ז [שברכת המזון] תלויה בדין זכייה מאברהם אבינו, ובדין א”י [ארץ ישראל] מוחזקת היא מאבותינו, וכדין וידוי מעשר. וע”כ ס”ל [ועל כורחך סבירא להו] להתוס[פות] דמצד נטילת חלק בא”י [בארץ ישראל] נשים מברכות ברכהמ”ז [ברכת המזון], משום שאע”פ [שאף על פי] שלא נטלו נשים חלק בארץ היינו רק שנתמעטו מדין זכייה מדין ירושה וישיבה, ומ”מ [ומכל מקום] הרי הן בכלל דין זכייה בא”י [בארץ ישראל] שמוחזקת לנו מאבותינו…</w:t>
      </w:r>
    </w:p>
    <w:p w14:paraId="05BF2EC2"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1AF3A464" w14:textId="1D221A45" w:rsidR="00326F87" w:rsidRPr="00E416E7" w:rsidRDefault="00000BFB" w:rsidP="00E416E7">
      <w:pPr>
        <w:widowControl w:val="0"/>
        <w:bidi/>
        <w:spacing w:after="0" w:line="240" w:lineRule="auto"/>
        <w:jc w:val="both"/>
        <w:rPr>
          <w:rFonts w:asciiTheme="minorBidi" w:hAnsiTheme="minorBidi"/>
          <w:sz w:val="24"/>
          <w:szCs w:val="24"/>
        </w:rPr>
      </w:pPr>
      <w:r w:rsidRPr="00E416E7">
        <w:rPr>
          <w:rFonts w:asciiTheme="minorBidi" w:hAnsiTheme="minorBidi"/>
          <w:b/>
          <w:bCs/>
          <w:sz w:val="24"/>
          <w:szCs w:val="24"/>
          <w:rtl/>
        </w:rPr>
        <w:t>ב</w:t>
      </w:r>
      <w:r w:rsidR="00326F87" w:rsidRPr="00E416E7">
        <w:rPr>
          <w:rFonts w:asciiTheme="minorBidi" w:hAnsiTheme="minorBidi"/>
          <w:b/>
          <w:bCs/>
          <w:sz w:val="24"/>
          <w:szCs w:val="24"/>
          <w:rtl/>
        </w:rPr>
        <w:t>. הברית והתורה</w:t>
      </w:r>
      <w:r w:rsidR="005B70AB" w:rsidRPr="00E416E7">
        <w:rPr>
          <w:rFonts w:asciiTheme="minorBidi" w:hAnsiTheme="minorBidi"/>
          <w:b/>
          <w:bCs/>
          <w:sz w:val="24"/>
          <w:szCs w:val="24"/>
          <w:rtl/>
        </w:rPr>
        <w:t xml:space="preserve"> –</w:t>
      </w:r>
      <w:r w:rsidR="00326F87" w:rsidRPr="00E416E7">
        <w:rPr>
          <w:rFonts w:asciiTheme="minorBidi" w:hAnsiTheme="minorBidi"/>
          <w:sz w:val="24"/>
          <w:szCs w:val="24"/>
          <w:rtl/>
        </w:rPr>
        <w:t xml:space="preserve"> </w:t>
      </w:r>
      <w:r w:rsidR="005B70AB" w:rsidRPr="00E416E7">
        <w:rPr>
          <w:rFonts w:asciiTheme="minorBidi" w:hAnsiTheme="minorBidi"/>
          <w:sz w:val="24"/>
          <w:szCs w:val="24"/>
          <w:rtl/>
        </w:rPr>
        <w:t>חלקים נוספים בברכת המזון שעשויים להשליך</w:t>
      </w:r>
      <w:r w:rsidR="000E1A1F" w:rsidRPr="00E416E7">
        <w:rPr>
          <w:rFonts w:asciiTheme="minorBidi" w:hAnsiTheme="minorBidi"/>
          <w:sz w:val="24"/>
          <w:szCs w:val="24"/>
          <w:rtl/>
        </w:rPr>
        <w:t xml:space="preserve"> על רמת </w:t>
      </w:r>
      <w:r w:rsidRPr="00E416E7">
        <w:rPr>
          <w:rFonts w:asciiTheme="minorBidi" w:hAnsiTheme="minorBidi"/>
          <w:sz w:val="24"/>
          <w:szCs w:val="24"/>
          <w:rtl/>
        </w:rPr>
        <w:t>ה</w:t>
      </w:r>
      <w:r w:rsidR="000E1A1F" w:rsidRPr="00E416E7">
        <w:rPr>
          <w:rFonts w:asciiTheme="minorBidi" w:hAnsiTheme="minorBidi"/>
          <w:sz w:val="24"/>
          <w:szCs w:val="24"/>
          <w:rtl/>
        </w:rPr>
        <w:t xml:space="preserve">חיוב </w:t>
      </w:r>
      <w:r w:rsidRPr="00E416E7">
        <w:rPr>
          <w:rFonts w:asciiTheme="minorBidi" w:hAnsiTheme="minorBidi"/>
          <w:sz w:val="24"/>
          <w:szCs w:val="24"/>
          <w:rtl/>
        </w:rPr>
        <w:t xml:space="preserve">של </w:t>
      </w:r>
      <w:r w:rsidR="00326F87" w:rsidRPr="00E416E7">
        <w:rPr>
          <w:rFonts w:asciiTheme="minorBidi" w:hAnsiTheme="minorBidi"/>
          <w:sz w:val="24"/>
          <w:szCs w:val="24"/>
          <w:rtl/>
        </w:rPr>
        <w:t>נשים</w:t>
      </w:r>
      <w:r w:rsidR="005B70AB" w:rsidRPr="00E416E7">
        <w:rPr>
          <w:rFonts w:asciiTheme="minorBidi" w:hAnsiTheme="minorBidi"/>
          <w:sz w:val="24"/>
          <w:szCs w:val="24"/>
          <w:rtl/>
        </w:rPr>
        <w:t xml:space="preserve"> הם</w:t>
      </w:r>
      <w:r w:rsidR="00326F87" w:rsidRPr="00E416E7">
        <w:rPr>
          <w:rFonts w:asciiTheme="minorBidi" w:hAnsiTheme="minorBidi"/>
          <w:sz w:val="24"/>
          <w:szCs w:val="24"/>
          <w:rtl/>
        </w:rPr>
        <w:t xml:space="preserve"> ברית המילה והתורה</w:t>
      </w:r>
      <w:r w:rsidR="00A35613" w:rsidRPr="00E416E7">
        <w:rPr>
          <w:rFonts w:asciiTheme="minorBidi" w:hAnsiTheme="minorBidi"/>
          <w:sz w:val="24"/>
          <w:szCs w:val="24"/>
          <w:rtl/>
        </w:rPr>
        <w:t>, המוזכרים</w:t>
      </w:r>
      <w:r w:rsidR="00326F87" w:rsidRPr="00E416E7">
        <w:rPr>
          <w:rFonts w:asciiTheme="minorBidi" w:hAnsiTheme="minorBidi"/>
          <w:sz w:val="24"/>
          <w:szCs w:val="24"/>
          <w:rtl/>
        </w:rPr>
        <w:t xml:space="preserve"> בברכה השנ</w:t>
      </w:r>
      <w:r w:rsidR="005B70AB" w:rsidRPr="00E416E7">
        <w:rPr>
          <w:rFonts w:asciiTheme="minorBidi" w:hAnsiTheme="minorBidi"/>
          <w:sz w:val="24"/>
          <w:szCs w:val="24"/>
          <w:rtl/>
        </w:rPr>
        <w:t>י</w:t>
      </w:r>
      <w:r w:rsidR="00326F87" w:rsidRPr="00E416E7">
        <w:rPr>
          <w:rFonts w:asciiTheme="minorBidi" w:hAnsiTheme="minorBidi"/>
          <w:sz w:val="24"/>
          <w:szCs w:val="24"/>
          <w:rtl/>
        </w:rPr>
        <w:t>יה.</w:t>
      </w:r>
    </w:p>
    <w:p w14:paraId="28B27A09"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1AAB019B" w14:textId="3D34FFB3" w:rsidR="00A80D30" w:rsidRPr="00E416E7" w:rsidRDefault="00A80D30"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ראינו לעיל כי רב הניח שנשים חייבות בברכת המזון מדאורייתא, ולצד זאת </w:t>
      </w:r>
      <w:r w:rsidR="00453FF1" w:rsidRPr="00E416E7">
        <w:rPr>
          <w:rFonts w:asciiTheme="minorBidi" w:hAnsiTheme="minorBidi"/>
          <w:sz w:val="24"/>
          <w:szCs w:val="24"/>
          <w:rtl/>
        </w:rPr>
        <w:t xml:space="preserve">אמר </w:t>
      </w:r>
      <w:r w:rsidRPr="00E416E7">
        <w:rPr>
          <w:rFonts w:asciiTheme="minorBidi" w:hAnsiTheme="minorBidi"/>
          <w:sz w:val="24"/>
          <w:szCs w:val="24"/>
          <w:rtl/>
        </w:rPr>
        <w:t>שלא ניתן לחייב אישה להודות על מצוו</w:t>
      </w:r>
      <w:r w:rsidR="00CD58CE" w:rsidRPr="00E416E7">
        <w:rPr>
          <w:rFonts w:asciiTheme="minorBidi" w:hAnsiTheme="minorBidi"/>
          <w:sz w:val="24"/>
          <w:szCs w:val="24"/>
          <w:rtl/>
        </w:rPr>
        <w:t>ֹ</w:t>
      </w:r>
      <w:r w:rsidRPr="00E416E7">
        <w:rPr>
          <w:rFonts w:asciiTheme="minorBidi" w:hAnsiTheme="minorBidi"/>
          <w:sz w:val="24"/>
          <w:szCs w:val="24"/>
          <w:rtl/>
        </w:rPr>
        <w:t>ת לימוד תורה וברית מילה משום ש</w:t>
      </w:r>
      <w:r w:rsidR="000E1A1F" w:rsidRPr="00E416E7">
        <w:rPr>
          <w:rFonts w:asciiTheme="minorBidi" w:hAnsiTheme="minorBidi"/>
          <w:sz w:val="24"/>
          <w:szCs w:val="24"/>
          <w:rtl/>
        </w:rPr>
        <w:t>נשים</w:t>
      </w:r>
      <w:r w:rsidRPr="00E416E7">
        <w:rPr>
          <w:rFonts w:asciiTheme="minorBidi" w:hAnsiTheme="minorBidi"/>
          <w:sz w:val="24"/>
          <w:szCs w:val="24"/>
          <w:rtl/>
        </w:rPr>
        <w:t xml:space="preserve"> פטורות מכך. שתי ההנחות הללו הובילו את רב לפסוק, </w:t>
      </w:r>
      <w:r w:rsidR="000E1A1F" w:rsidRPr="00E416E7">
        <w:rPr>
          <w:rFonts w:asciiTheme="minorBidi" w:hAnsiTheme="minorBidi"/>
          <w:sz w:val="24"/>
          <w:szCs w:val="24"/>
          <w:rtl/>
        </w:rPr>
        <w:t>ב</w:t>
      </w:r>
      <w:r w:rsidRPr="00E416E7">
        <w:rPr>
          <w:rFonts w:asciiTheme="minorBidi" w:hAnsiTheme="minorBidi"/>
          <w:sz w:val="24"/>
          <w:szCs w:val="24"/>
          <w:rtl/>
        </w:rPr>
        <w:t xml:space="preserve">פסיקה שלא התקבלה להלכה, כי הזכרת ברית המילה והתורה </w:t>
      </w:r>
      <w:r w:rsidR="00CD58CE" w:rsidRPr="00E416E7">
        <w:rPr>
          <w:rFonts w:asciiTheme="minorBidi" w:hAnsiTheme="minorBidi"/>
          <w:sz w:val="24"/>
          <w:szCs w:val="24"/>
          <w:rtl/>
        </w:rPr>
        <w:t xml:space="preserve">בברכת המזון </w:t>
      </w:r>
      <w:r w:rsidRPr="00E416E7">
        <w:rPr>
          <w:rFonts w:asciiTheme="minorBidi" w:hAnsiTheme="minorBidi"/>
          <w:sz w:val="24"/>
          <w:szCs w:val="24"/>
          <w:rtl/>
        </w:rPr>
        <w:t xml:space="preserve">אינן חובה </w:t>
      </w:r>
      <w:r w:rsidR="00CD58CE" w:rsidRPr="00E416E7">
        <w:rPr>
          <w:rFonts w:asciiTheme="minorBidi" w:hAnsiTheme="minorBidi"/>
          <w:sz w:val="24"/>
          <w:szCs w:val="24"/>
          <w:rtl/>
        </w:rPr>
        <w:t xml:space="preserve">על </w:t>
      </w:r>
      <w:r w:rsidRPr="00E416E7">
        <w:rPr>
          <w:rFonts w:asciiTheme="minorBidi" w:hAnsiTheme="minorBidi"/>
          <w:sz w:val="24"/>
          <w:szCs w:val="24"/>
          <w:rtl/>
        </w:rPr>
        <w:t xml:space="preserve">אף אדם, לפחות בדיעבד. </w:t>
      </w:r>
    </w:p>
    <w:p w14:paraId="46FFABDD"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6A3833B6" w14:textId="40567859" w:rsidR="00D059A3" w:rsidRPr="00E416E7" w:rsidRDefault="002B367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שיט</w:t>
      </w:r>
      <w:r w:rsidR="00326F5B" w:rsidRPr="00E416E7">
        <w:rPr>
          <w:rFonts w:asciiTheme="minorBidi" w:hAnsiTheme="minorBidi"/>
          <w:sz w:val="24"/>
          <w:szCs w:val="24"/>
          <w:rtl/>
        </w:rPr>
        <w:t>ה</w:t>
      </w:r>
      <w:r w:rsidRPr="00E416E7">
        <w:rPr>
          <w:rFonts w:asciiTheme="minorBidi" w:hAnsiTheme="minorBidi"/>
          <w:sz w:val="24"/>
          <w:szCs w:val="24"/>
          <w:rtl/>
        </w:rPr>
        <w:t xml:space="preserve"> </w:t>
      </w:r>
      <w:r w:rsidR="00326F5B" w:rsidRPr="00E416E7">
        <w:rPr>
          <w:rFonts w:asciiTheme="minorBidi" w:hAnsiTheme="minorBidi"/>
          <w:sz w:val="24"/>
          <w:szCs w:val="24"/>
          <w:rtl/>
        </w:rPr>
        <w:t>ב</w:t>
      </w:r>
      <w:r w:rsidRPr="00E416E7">
        <w:rPr>
          <w:rFonts w:asciiTheme="minorBidi" w:hAnsiTheme="minorBidi"/>
          <w:sz w:val="24"/>
          <w:szCs w:val="24"/>
          <w:rtl/>
        </w:rPr>
        <w:t xml:space="preserve">גאונים מניחה דברים דומים אך מגיעה למסקנה אחרת. לפי שיטה זו, אישה </w:t>
      </w:r>
      <w:r w:rsidR="000E1A1F" w:rsidRPr="00E416E7">
        <w:rPr>
          <w:rFonts w:asciiTheme="minorBidi" w:hAnsiTheme="minorBidi"/>
          <w:sz w:val="24"/>
          <w:szCs w:val="24"/>
          <w:rtl/>
        </w:rPr>
        <w:t xml:space="preserve">אכן </w:t>
      </w:r>
      <w:r w:rsidRPr="00E416E7">
        <w:rPr>
          <w:rFonts w:asciiTheme="minorBidi" w:hAnsiTheme="minorBidi"/>
          <w:sz w:val="24"/>
          <w:szCs w:val="24"/>
          <w:rtl/>
        </w:rPr>
        <w:t>חייבת בברכת המזון מדאורייתא</w:t>
      </w:r>
      <w:r w:rsidR="000E1A1F" w:rsidRPr="00E416E7">
        <w:rPr>
          <w:rFonts w:asciiTheme="minorBidi" w:hAnsiTheme="minorBidi"/>
          <w:sz w:val="24"/>
          <w:szCs w:val="24"/>
          <w:rtl/>
        </w:rPr>
        <w:t>,</w:t>
      </w:r>
      <w:r w:rsidRPr="00E416E7">
        <w:rPr>
          <w:rFonts w:asciiTheme="minorBidi" w:hAnsiTheme="minorBidi"/>
          <w:sz w:val="24"/>
          <w:szCs w:val="24"/>
          <w:rtl/>
        </w:rPr>
        <w:t xml:space="preserve"> אך מכיוון שאין היא מברכת </w:t>
      </w:r>
      <w:r w:rsidR="00E92300" w:rsidRPr="00E416E7">
        <w:rPr>
          <w:rFonts w:asciiTheme="minorBidi" w:hAnsiTheme="minorBidi"/>
          <w:sz w:val="24"/>
          <w:szCs w:val="24"/>
          <w:rtl/>
        </w:rPr>
        <w:t xml:space="preserve">את </w:t>
      </w:r>
      <w:r w:rsidR="006D3943" w:rsidRPr="00E416E7">
        <w:rPr>
          <w:rFonts w:asciiTheme="minorBidi" w:hAnsiTheme="minorBidi"/>
          <w:sz w:val="24"/>
          <w:szCs w:val="24"/>
          <w:rtl/>
        </w:rPr>
        <w:t>ה</w:t>
      </w:r>
      <w:r w:rsidRPr="00E416E7">
        <w:rPr>
          <w:rFonts w:asciiTheme="minorBidi" w:hAnsiTheme="minorBidi"/>
          <w:sz w:val="24"/>
          <w:szCs w:val="24"/>
          <w:rtl/>
        </w:rPr>
        <w:t>נוסח המלא המתייחס לברית ולתורה</w:t>
      </w:r>
      <w:r w:rsidR="000E1A1F" w:rsidRPr="00E416E7">
        <w:rPr>
          <w:rFonts w:asciiTheme="minorBidi" w:hAnsiTheme="minorBidi"/>
          <w:sz w:val="24"/>
          <w:szCs w:val="24"/>
          <w:rtl/>
        </w:rPr>
        <w:t>,</w:t>
      </w:r>
      <w:r w:rsidRPr="00E416E7">
        <w:rPr>
          <w:rFonts w:asciiTheme="minorBidi" w:hAnsiTheme="minorBidi"/>
          <w:sz w:val="24"/>
          <w:szCs w:val="24"/>
          <w:rtl/>
        </w:rPr>
        <w:t xml:space="preserve"> היא אינה יכולה להוציא גבר ידי חובה.</w:t>
      </w:r>
    </w:p>
    <w:p w14:paraId="6331F10E"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39B466EA" w14:textId="39B4DABC" w:rsidR="00D31A89" w:rsidRPr="00E416E7" w:rsidRDefault="00D31A89"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תשובות הגאונים – שערי תשובה סימן שמה </w:t>
      </w:r>
    </w:p>
    <w:p w14:paraId="58DCE3B7" w14:textId="77777777" w:rsidR="00D31A89" w:rsidRPr="00E416E7" w:rsidRDefault="00D31A89"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רבנו החסיד ז”ל אשה לא תברך ברכ[ת] המזון להוציא אחרים ידי חובתן אע”פי [אף על פי] שהיא מחוייבת…דעיקר חיובה שצריך לכלול המברך הברית עם התורה והיאך תברך על בריתך שחתמת בבשרנו ועל תורתך שלמדתנו אבל לעצמה מחוייבת…וכשתברך תדלג הברית והתורה</w:t>
      </w:r>
    </w:p>
    <w:p w14:paraId="37853A95"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04F3D4C9" w14:textId="36FCCB22" w:rsidR="001B47A1" w:rsidRPr="00E416E7" w:rsidRDefault="00D31A8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בניסיון להסביר מדוע ניתן להטיל ספק ברמת חיוב</w:t>
      </w:r>
      <w:r w:rsidR="000E1A1F" w:rsidRPr="00E416E7">
        <w:rPr>
          <w:rFonts w:asciiTheme="minorBidi" w:hAnsiTheme="minorBidi"/>
          <w:sz w:val="24"/>
          <w:szCs w:val="24"/>
          <w:rtl/>
        </w:rPr>
        <w:t>ה</w:t>
      </w:r>
      <w:r w:rsidRPr="00E416E7">
        <w:rPr>
          <w:rFonts w:asciiTheme="minorBidi" w:hAnsiTheme="minorBidi"/>
          <w:sz w:val="24"/>
          <w:szCs w:val="24"/>
          <w:rtl/>
        </w:rPr>
        <w:t xml:space="preserve"> של </w:t>
      </w:r>
      <w:r w:rsidR="000E1A1F" w:rsidRPr="00E416E7">
        <w:rPr>
          <w:rFonts w:asciiTheme="minorBidi" w:hAnsiTheme="minorBidi"/>
          <w:sz w:val="24"/>
          <w:szCs w:val="24"/>
          <w:rtl/>
        </w:rPr>
        <w:t>אישה</w:t>
      </w:r>
      <w:r w:rsidRPr="00E416E7">
        <w:rPr>
          <w:rFonts w:asciiTheme="minorBidi" w:hAnsiTheme="minorBidi"/>
          <w:sz w:val="24"/>
          <w:szCs w:val="24"/>
          <w:rtl/>
        </w:rPr>
        <w:t xml:space="preserve"> בברכת המזון, תוספות </w:t>
      </w:r>
      <w:r w:rsidR="00B92762" w:rsidRPr="00E416E7">
        <w:rPr>
          <w:rFonts w:asciiTheme="minorBidi" w:hAnsiTheme="minorBidi"/>
          <w:sz w:val="24"/>
          <w:szCs w:val="24"/>
          <w:rtl/>
        </w:rPr>
        <w:t xml:space="preserve">לוקחים </w:t>
      </w:r>
      <w:r w:rsidRPr="00E416E7">
        <w:rPr>
          <w:rFonts w:asciiTheme="minorBidi" w:hAnsiTheme="minorBidi"/>
          <w:sz w:val="24"/>
          <w:szCs w:val="24"/>
          <w:rtl/>
        </w:rPr>
        <w:t xml:space="preserve">את </w:t>
      </w:r>
      <w:r w:rsidR="00B92762" w:rsidRPr="00E416E7">
        <w:rPr>
          <w:rFonts w:asciiTheme="minorBidi" w:hAnsiTheme="minorBidi"/>
          <w:sz w:val="24"/>
          <w:szCs w:val="24"/>
          <w:rtl/>
        </w:rPr>
        <w:t>ה</w:t>
      </w:r>
      <w:r w:rsidRPr="00E416E7">
        <w:rPr>
          <w:rFonts w:asciiTheme="minorBidi" w:hAnsiTheme="minorBidi"/>
          <w:sz w:val="24"/>
          <w:szCs w:val="24"/>
          <w:rtl/>
        </w:rPr>
        <w:t xml:space="preserve">שיטה </w:t>
      </w:r>
      <w:r w:rsidR="00B92762" w:rsidRPr="00E416E7">
        <w:rPr>
          <w:rFonts w:asciiTheme="minorBidi" w:hAnsiTheme="minorBidi"/>
          <w:sz w:val="24"/>
          <w:szCs w:val="24"/>
          <w:rtl/>
        </w:rPr>
        <w:t>ה</w:t>
      </w:r>
      <w:r w:rsidRPr="00E416E7">
        <w:rPr>
          <w:rFonts w:asciiTheme="minorBidi" w:hAnsiTheme="minorBidi"/>
          <w:sz w:val="24"/>
          <w:szCs w:val="24"/>
          <w:rtl/>
        </w:rPr>
        <w:t xml:space="preserve">זו צעד אחד קדימה. </w:t>
      </w:r>
      <w:r w:rsidR="001B47A1" w:rsidRPr="00E416E7">
        <w:rPr>
          <w:rFonts w:asciiTheme="minorBidi" w:hAnsiTheme="minorBidi"/>
          <w:sz w:val="24"/>
          <w:szCs w:val="24"/>
          <w:rtl/>
        </w:rPr>
        <w:t xml:space="preserve">הם </w:t>
      </w:r>
      <w:r w:rsidR="000E1A1F" w:rsidRPr="00E416E7">
        <w:rPr>
          <w:rFonts w:asciiTheme="minorBidi" w:hAnsiTheme="minorBidi"/>
          <w:sz w:val="24"/>
          <w:szCs w:val="24"/>
          <w:rtl/>
        </w:rPr>
        <w:t xml:space="preserve">טוענים </w:t>
      </w:r>
      <w:r w:rsidR="001B47A1" w:rsidRPr="00E416E7">
        <w:rPr>
          <w:rFonts w:asciiTheme="minorBidi" w:hAnsiTheme="minorBidi"/>
          <w:sz w:val="24"/>
          <w:szCs w:val="24"/>
          <w:rtl/>
        </w:rPr>
        <w:t xml:space="preserve">כי </w:t>
      </w:r>
      <w:r w:rsidR="000E1A1F" w:rsidRPr="00E416E7">
        <w:rPr>
          <w:rFonts w:asciiTheme="minorBidi" w:hAnsiTheme="minorBidi"/>
          <w:sz w:val="24"/>
          <w:szCs w:val="24"/>
          <w:rtl/>
        </w:rPr>
        <w:t xml:space="preserve">הקושי </w:t>
      </w:r>
      <w:r w:rsidR="009B3731" w:rsidRPr="00E416E7">
        <w:rPr>
          <w:rFonts w:asciiTheme="minorBidi" w:hAnsiTheme="minorBidi"/>
          <w:sz w:val="24"/>
          <w:szCs w:val="24"/>
          <w:rtl/>
        </w:rPr>
        <w:t>בהזכרת</w:t>
      </w:r>
      <w:r w:rsidR="002969AD" w:rsidRPr="00E416E7">
        <w:rPr>
          <w:rFonts w:asciiTheme="minorBidi" w:hAnsiTheme="minorBidi"/>
          <w:sz w:val="24"/>
          <w:szCs w:val="24"/>
          <w:rtl/>
        </w:rPr>
        <w:t>ן</w:t>
      </w:r>
      <w:r w:rsidR="009B3731" w:rsidRPr="00E416E7">
        <w:rPr>
          <w:rFonts w:asciiTheme="minorBidi" w:hAnsiTheme="minorBidi"/>
          <w:sz w:val="24"/>
          <w:szCs w:val="24"/>
          <w:rtl/>
        </w:rPr>
        <w:t xml:space="preserve"> </w:t>
      </w:r>
      <w:r w:rsidR="000E1A1F" w:rsidRPr="00E416E7">
        <w:rPr>
          <w:rFonts w:asciiTheme="minorBidi" w:hAnsiTheme="minorBidi"/>
          <w:sz w:val="24"/>
          <w:szCs w:val="24"/>
          <w:rtl/>
        </w:rPr>
        <w:t xml:space="preserve">של ברית ותורה על ידי אישה </w:t>
      </w:r>
      <w:r w:rsidR="00446064" w:rsidRPr="00E416E7">
        <w:rPr>
          <w:rFonts w:asciiTheme="minorBidi" w:hAnsiTheme="minorBidi"/>
          <w:sz w:val="24"/>
          <w:szCs w:val="24"/>
          <w:rtl/>
        </w:rPr>
        <w:t>מ</w:t>
      </w:r>
      <w:r w:rsidR="001B47A1" w:rsidRPr="00E416E7">
        <w:rPr>
          <w:rFonts w:asciiTheme="minorBidi" w:hAnsiTheme="minorBidi"/>
          <w:sz w:val="24"/>
          <w:szCs w:val="24"/>
          <w:rtl/>
        </w:rPr>
        <w:t>שפיע גם על רמת חובת</w:t>
      </w:r>
      <w:r w:rsidR="000E1A1F" w:rsidRPr="00E416E7">
        <w:rPr>
          <w:rFonts w:asciiTheme="minorBidi" w:hAnsiTheme="minorBidi"/>
          <w:sz w:val="24"/>
          <w:szCs w:val="24"/>
          <w:rtl/>
        </w:rPr>
        <w:t>ה</w:t>
      </w:r>
      <w:r w:rsidR="001B47A1" w:rsidRPr="00E416E7">
        <w:rPr>
          <w:rFonts w:asciiTheme="minorBidi" w:hAnsiTheme="minorBidi"/>
          <w:sz w:val="24"/>
          <w:szCs w:val="24"/>
          <w:rtl/>
        </w:rPr>
        <w:t xml:space="preserve"> בברכת המזון</w:t>
      </w:r>
      <w:r w:rsidR="000E1A1F" w:rsidRPr="00E416E7">
        <w:rPr>
          <w:rFonts w:asciiTheme="minorBidi" w:hAnsiTheme="minorBidi"/>
          <w:sz w:val="24"/>
          <w:szCs w:val="24"/>
          <w:rtl/>
        </w:rPr>
        <w:t xml:space="preserve"> </w:t>
      </w:r>
      <w:r w:rsidR="00446064" w:rsidRPr="00E416E7">
        <w:rPr>
          <w:rFonts w:asciiTheme="minorBidi" w:hAnsiTheme="minorBidi"/>
          <w:sz w:val="24"/>
          <w:szCs w:val="24"/>
          <w:rtl/>
        </w:rPr>
        <w:t>ב</w:t>
      </w:r>
      <w:r w:rsidR="000E1A1F" w:rsidRPr="00E416E7">
        <w:rPr>
          <w:rFonts w:asciiTheme="minorBidi" w:hAnsiTheme="minorBidi"/>
          <w:sz w:val="24"/>
          <w:szCs w:val="24"/>
          <w:rtl/>
        </w:rPr>
        <w:t>כלל</w:t>
      </w:r>
      <w:r w:rsidR="001B47A1" w:rsidRPr="00E416E7">
        <w:rPr>
          <w:rFonts w:asciiTheme="minorBidi" w:hAnsiTheme="minorBidi"/>
          <w:sz w:val="24"/>
          <w:szCs w:val="24"/>
          <w:rtl/>
        </w:rPr>
        <w:t>:</w:t>
      </w:r>
    </w:p>
    <w:p w14:paraId="66288063"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3A7EF2A3" w14:textId="57E63F22" w:rsidR="00C33573" w:rsidRPr="00E416E7" w:rsidRDefault="00C3357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 xml:space="preserve">תוספות ר”י </w:t>
      </w:r>
      <w:r w:rsidR="00ED41D6" w:rsidRPr="00E416E7">
        <w:rPr>
          <w:rFonts w:asciiTheme="minorBidi" w:hAnsiTheme="minorBidi"/>
          <w:b w:val="0"/>
          <w:bCs w:val="0"/>
          <w:sz w:val="24"/>
          <w:szCs w:val="24"/>
          <w:rtl/>
        </w:rPr>
        <w:t>שׂ</w:t>
      </w:r>
      <w:r w:rsidR="00A25464" w:rsidRPr="00E416E7">
        <w:rPr>
          <w:rFonts w:asciiTheme="minorBidi" w:hAnsiTheme="minorBidi"/>
          <w:b w:val="0"/>
          <w:bCs w:val="0"/>
          <w:sz w:val="24"/>
          <w:szCs w:val="24"/>
          <w:rtl/>
        </w:rPr>
        <w:t>ירליאון</w:t>
      </w:r>
      <w:r w:rsidRPr="00E416E7">
        <w:rPr>
          <w:rFonts w:asciiTheme="minorBidi" w:hAnsiTheme="minorBidi"/>
          <w:b w:val="0"/>
          <w:bCs w:val="0"/>
          <w:sz w:val="24"/>
          <w:szCs w:val="24"/>
          <w:rtl/>
        </w:rPr>
        <w:t>, ברכות כ</w:t>
      </w:r>
      <w:r w:rsidR="0077674C"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332F1E9F" w14:textId="77777777" w:rsidR="00C33573" w:rsidRPr="00E416E7" w:rsidRDefault="00C33573"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ואם היינו מפרשים טעמא דהכא דמיבעיא ליה בנשים משום דאמר לקמן בפ[רק] ג’ שאכלו אם לא אמר ברית ותורה בברכת המזון לא יצא, והשתא קא מיבעיא ליה כיון דלא הוו מצי למימר ברית ותורה הוו מדרבנן או דילמא היינו דוקא באנשים שהם בני ברית ותורה, אבל נשים לא שייך בהו והוו דאורייתא, ולית ליה הך דרב דאמר יצא לפי שאינה בנשים. וצ”ע</w:t>
      </w:r>
    </w:p>
    <w:p w14:paraId="31C7C6BA"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3B5DEE60" w14:textId="0BFEB2EE" w:rsidR="00A43565" w:rsidRPr="00E416E7" w:rsidRDefault="00C33573"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מן הדברים ה</w:t>
      </w:r>
      <w:r w:rsidR="00A95E0E" w:rsidRPr="00E416E7">
        <w:rPr>
          <w:rFonts w:asciiTheme="minorBidi" w:hAnsiTheme="minorBidi"/>
          <w:sz w:val="24"/>
          <w:szCs w:val="24"/>
          <w:rtl/>
        </w:rPr>
        <w:t>ללו</w:t>
      </w:r>
      <w:r w:rsidRPr="00E416E7">
        <w:rPr>
          <w:rFonts w:asciiTheme="minorBidi" w:hAnsiTheme="minorBidi"/>
          <w:sz w:val="24"/>
          <w:szCs w:val="24"/>
          <w:rtl/>
        </w:rPr>
        <w:t xml:space="preserve"> עולה כי </w:t>
      </w:r>
      <w:r w:rsidR="000E1A1F" w:rsidRPr="00E416E7">
        <w:rPr>
          <w:rFonts w:asciiTheme="minorBidi" w:hAnsiTheme="minorBidi"/>
          <w:sz w:val="24"/>
          <w:szCs w:val="24"/>
          <w:rtl/>
        </w:rPr>
        <w:t>אישה</w:t>
      </w:r>
      <w:r w:rsidR="00F306BF" w:rsidRPr="00E416E7">
        <w:rPr>
          <w:rFonts w:asciiTheme="minorBidi" w:hAnsiTheme="minorBidi"/>
          <w:sz w:val="24"/>
          <w:szCs w:val="24"/>
          <w:rtl/>
        </w:rPr>
        <w:t xml:space="preserve"> אינה</w:t>
      </w:r>
      <w:r w:rsidR="000E1A1F" w:rsidRPr="00E416E7">
        <w:rPr>
          <w:rFonts w:asciiTheme="minorBidi" w:hAnsiTheme="minorBidi"/>
          <w:sz w:val="24"/>
          <w:szCs w:val="24"/>
          <w:rtl/>
        </w:rPr>
        <w:t xml:space="preserve"> </w:t>
      </w:r>
      <w:r w:rsidRPr="00E416E7">
        <w:rPr>
          <w:rFonts w:asciiTheme="minorBidi" w:hAnsiTheme="minorBidi"/>
          <w:sz w:val="24"/>
          <w:szCs w:val="24"/>
          <w:rtl/>
        </w:rPr>
        <w:t>יכול</w:t>
      </w:r>
      <w:r w:rsidR="000E1A1F" w:rsidRPr="00E416E7">
        <w:rPr>
          <w:rFonts w:asciiTheme="minorBidi" w:hAnsiTheme="minorBidi"/>
          <w:sz w:val="24"/>
          <w:szCs w:val="24"/>
          <w:rtl/>
        </w:rPr>
        <w:t>ה</w:t>
      </w:r>
      <w:r w:rsidRPr="00E416E7">
        <w:rPr>
          <w:rFonts w:asciiTheme="minorBidi" w:hAnsiTheme="minorBidi"/>
          <w:sz w:val="24"/>
          <w:szCs w:val="24"/>
          <w:rtl/>
        </w:rPr>
        <w:t xml:space="preserve"> להודות על ברית המילה ועל התורה בברכת המזון, לפחות לא כעל מצוות שה</w:t>
      </w:r>
      <w:r w:rsidR="000E1A1F" w:rsidRPr="00E416E7">
        <w:rPr>
          <w:rFonts w:asciiTheme="minorBidi" w:hAnsiTheme="minorBidi"/>
          <w:sz w:val="24"/>
          <w:szCs w:val="24"/>
          <w:rtl/>
        </w:rPr>
        <w:t>יא</w:t>
      </w:r>
      <w:r w:rsidRPr="00E416E7">
        <w:rPr>
          <w:rFonts w:asciiTheme="minorBidi" w:hAnsiTheme="minorBidi"/>
          <w:sz w:val="24"/>
          <w:szCs w:val="24"/>
          <w:rtl/>
        </w:rPr>
        <w:t xml:space="preserve"> חויב</w:t>
      </w:r>
      <w:r w:rsidR="000E1A1F" w:rsidRPr="00E416E7">
        <w:rPr>
          <w:rFonts w:asciiTheme="minorBidi" w:hAnsiTheme="minorBidi"/>
          <w:sz w:val="24"/>
          <w:szCs w:val="24"/>
          <w:rtl/>
        </w:rPr>
        <w:t>ה</w:t>
      </w:r>
      <w:r w:rsidRPr="00E416E7">
        <w:rPr>
          <w:rFonts w:asciiTheme="minorBidi" w:hAnsiTheme="minorBidi"/>
          <w:sz w:val="24"/>
          <w:szCs w:val="24"/>
          <w:rtl/>
        </w:rPr>
        <w:t xml:space="preserve"> בהן באופן אישי. </w:t>
      </w:r>
      <w:r w:rsidR="00A43565" w:rsidRPr="00E416E7">
        <w:rPr>
          <w:rFonts w:asciiTheme="minorBidi" w:hAnsiTheme="minorBidi"/>
          <w:sz w:val="24"/>
          <w:szCs w:val="24"/>
          <w:rtl/>
        </w:rPr>
        <w:t xml:space="preserve">ייתכן </w:t>
      </w:r>
      <w:r w:rsidR="007950AE" w:rsidRPr="00E416E7">
        <w:rPr>
          <w:rFonts w:asciiTheme="minorBidi" w:hAnsiTheme="minorBidi"/>
          <w:sz w:val="24"/>
          <w:szCs w:val="24"/>
          <w:rtl/>
        </w:rPr>
        <w:t>ש</w:t>
      </w:r>
      <w:r w:rsidR="00A43565" w:rsidRPr="00E416E7">
        <w:rPr>
          <w:rFonts w:asciiTheme="minorBidi" w:hAnsiTheme="minorBidi"/>
          <w:sz w:val="24"/>
          <w:szCs w:val="24"/>
          <w:rtl/>
        </w:rPr>
        <w:t xml:space="preserve">כוונת תוספות היא שאפילו אם אישה </w:t>
      </w:r>
      <w:r w:rsidR="00314610" w:rsidRPr="00E416E7">
        <w:rPr>
          <w:rFonts w:asciiTheme="minorBidi" w:hAnsiTheme="minorBidi"/>
          <w:sz w:val="24"/>
          <w:szCs w:val="24"/>
          <w:rtl/>
        </w:rPr>
        <w:t>מ</w:t>
      </w:r>
      <w:r w:rsidR="00A43565" w:rsidRPr="00E416E7">
        <w:rPr>
          <w:rFonts w:asciiTheme="minorBidi" w:hAnsiTheme="minorBidi"/>
          <w:sz w:val="24"/>
          <w:szCs w:val="24"/>
          <w:rtl/>
        </w:rPr>
        <w:t>ודה עליהן</w:t>
      </w:r>
      <w:r w:rsidR="00314610" w:rsidRPr="00E416E7">
        <w:rPr>
          <w:rFonts w:asciiTheme="minorBidi" w:hAnsiTheme="minorBidi"/>
          <w:sz w:val="24"/>
          <w:szCs w:val="24"/>
          <w:rtl/>
        </w:rPr>
        <w:t>, היא אינה יכולה</w:t>
      </w:r>
      <w:r w:rsidR="00A43565" w:rsidRPr="00E416E7">
        <w:rPr>
          <w:rFonts w:asciiTheme="minorBidi" w:hAnsiTheme="minorBidi"/>
          <w:sz w:val="24"/>
          <w:szCs w:val="24"/>
          <w:rtl/>
        </w:rPr>
        <w:t xml:space="preserve"> להוציא </w:t>
      </w:r>
      <w:r w:rsidR="000E1A1F" w:rsidRPr="00E416E7">
        <w:rPr>
          <w:rFonts w:asciiTheme="minorBidi" w:hAnsiTheme="minorBidi"/>
          <w:sz w:val="24"/>
          <w:szCs w:val="24"/>
          <w:rtl/>
        </w:rPr>
        <w:t xml:space="preserve">גברים </w:t>
      </w:r>
      <w:r w:rsidR="00A43565" w:rsidRPr="00E416E7">
        <w:rPr>
          <w:rFonts w:asciiTheme="minorBidi" w:hAnsiTheme="minorBidi"/>
          <w:sz w:val="24"/>
          <w:szCs w:val="24"/>
          <w:rtl/>
        </w:rPr>
        <w:t>ידי חובה</w:t>
      </w:r>
      <w:r w:rsidR="000E1A1F" w:rsidRPr="00E416E7">
        <w:rPr>
          <w:rFonts w:asciiTheme="minorBidi" w:hAnsiTheme="minorBidi"/>
          <w:sz w:val="24"/>
          <w:szCs w:val="24"/>
          <w:rtl/>
        </w:rPr>
        <w:t xml:space="preserve"> </w:t>
      </w:r>
      <w:r w:rsidR="003866C5" w:rsidRPr="00E416E7">
        <w:rPr>
          <w:rFonts w:asciiTheme="minorBidi" w:hAnsiTheme="minorBidi"/>
          <w:sz w:val="24"/>
          <w:szCs w:val="24"/>
          <w:rtl/>
        </w:rPr>
        <w:t>בהזכרתן</w:t>
      </w:r>
      <w:r w:rsidR="000E1A1F" w:rsidRPr="00E416E7">
        <w:rPr>
          <w:rFonts w:asciiTheme="minorBidi" w:hAnsiTheme="minorBidi"/>
          <w:sz w:val="24"/>
          <w:szCs w:val="24"/>
          <w:rtl/>
        </w:rPr>
        <w:t>,</w:t>
      </w:r>
      <w:r w:rsidR="00A43565" w:rsidRPr="00E416E7">
        <w:rPr>
          <w:rFonts w:asciiTheme="minorBidi" w:hAnsiTheme="minorBidi"/>
          <w:sz w:val="24"/>
          <w:szCs w:val="24"/>
          <w:rtl/>
        </w:rPr>
        <w:t xml:space="preserve"> שכן היא אינה חייבת במצוות ה</w:t>
      </w:r>
      <w:r w:rsidR="00CB29BD" w:rsidRPr="00E416E7">
        <w:rPr>
          <w:rFonts w:asciiTheme="minorBidi" w:hAnsiTheme="minorBidi"/>
          <w:sz w:val="24"/>
          <w:szCs w:val="24"/>
          <w:rtl/>
        </w:rPr>
        <w:t>א</w:t>
      </w:r>
      <w:r w:rsidR="00A43565" w:rsidRPr="00E416E7">
        <w:rPr>
          <w:rFonts w:asciiTheme="minorBidi" w:hAnsiTheme="minorBidi"/>
          <w:sz w:val="24"/>
          <w:szCs w:val="24"/>
          <w:rtl/>
        </w:rPr>
        <w:t xml:space="preserve">לו </w:t>
      </w:r>
      <w:r w:rsidR="00CB29BD" w:rsidRPr="00E416E7">
        <w:rPr>
          <w:rFonts w:asciiTheme="minorBidi" w:hAnsiTheme="minorBidi"/>
          <w:sz w:val="24"/>
          <w:szCs w:val="24"/>
          <w:rtl/>
        </w:rPr>
        <w:t>בעצמה</w:t>
      </w:r>
      <w:r w:rsidR="00A43565" w:rsidRPr="00E416E7">
        <w:rPr>
          <w:rFonts w:asciiTheme="minorBidi" w:hAnsiTheme="minorBidi"/>
          <w:sz w:val="24"/>
          <w:szCs w:val="24"/>
          <w:rtl/>
        </w:rPr>
        <w:t>.</w:t>
      </w:r>
      <w:r w:rsidR="000E1A1F" w:rsidRPr="00E416E7">
        <w:rPr>
          <w:rFonts w:asciiTheme="minorBidi" w:hAnsiTheme="minorBidi"/>
          <w:sz w:val="24"/>
          <w:szCs w:val="24"/>
          <w:rtl/>
        </w:rPr>
        <w:t xml:space="preserve"> ייתכן </w:t>
      </w:r>
      <w:r w:rsidR="00F22232" w:rsidRPr="00E416E7">
        <w:rPr>
          <w:rFonts w:asciiTheme="minorBidi" w:hAnsiTheme="minorBidi"/>
          <w:sz w:val="24"/>
          <w:szCs w:val="24"/>
          <w:rtl/>
        </w:rPr>
        <w:t>ש</w:t>
      </w:r>
      <w:r w:rsidR="000E1A1F" w:rsidRPr="00E416E7">
        <w:rPr>
          <w:rFonts w:asciiTheme="minorBidi" w:hAnsiTheme="minorBidi"/>
          <w:sz w:val="24"/>
          <w:szCs w:val="24"/>
          <w:rtl/>
        </w:rPr>
        <w:t>משמעות הפקפוק ביכולת</w:t>
      </w:r>
      <w:r w:rsidR="00C86568" w:rsidRPr="00E416E7">
        <w:rPr>
          <w:rFonts w:asciiTheme="minorBidi" w:hAnsiTheme="minorBidi"/>
          <w:sz w:val="24"/>
          <w:szCs w:val="24"/>
          <w:rtl/>
        </w:rPr>
        <w:t>ה של</w:t>
      </w:r>
      <w:r w:rsidR="000E1A1F" w:rsidRPr="00E416E7">
        <w:rPr>
          <w:rFonts w:asciiTheme="minorBidi" w:hAnsiTheme="minorBidi"/>
          <w:sz w:val="24"/>
          <w:szCs w:val="24"/>
          <w:rtl/>
        </w:rPr>
        <w:t xml:space="preserve"> אישה </w:t>
      </w:r>
      <w:r w:rsidR="00C86568" w:rsidRPr="00E416E7">
        <w:rPr>
          <w:rFonts w:asciiTheme="minorBidi" w:hAnsiTheme="minorBidi"/>
          <w:sz w:val="24"/>
          <w:szCs w:val="24"/>
          <w:rtl/>
        </w:rPr>
        <w:t>לצאת ידי חובה בהזכרת הברית והתורה</w:t>
      </w:r>
      <w:r w:rsidR="00046255" w:rsidRPr="00E416E7">
        <w:rPr>
          <w:rFonts w:asciiTheme="minorBidi" w:hAnsiTheme="minorBidi"/>
          <w:sz w:val="24"/>
          <w:szCs w:val="24"/>
          <w:rtl/>
        </w:rPr>
        <w:t xml:space="preserve"> </w:t>
      </w:r>
      <w:r w:rsidR="000E1A1F" w:rsidRPr="00E416E7">
        <w:rPr>
          <w:rFonts w:asciiTheme="minorBidi" w:hAnsiTheme="minorBidi"/>
          <w:sz w:val="24"/>
          <w:szCs w:val="24"/>
          <w:rtl/>
        </w:rPr>
        <w:t xml:space="preserve">היא שאי אפשר לחייב נשים </w:t>
      </w:r>
      <w:r w:rsidR="00046255" w:rsidRPr="00E416E7">
        <w:rPr>
          <w:rFonts w:asciiTheme="minorBidi" w:hAnsiTheme="minorBidi"/>
          <w:sz w:val="24"/>
          <w:szCs w:val="24"/>
          <w:rtl/>
        </w:rPr>
        <w:t>בברכת המזון מדאורייתא.</w:t>
      </w:r>
      <w:r w:rsidR="00046255" w:rsidRPr="00E416E7">
        <w:rPr>
          <w:rStyle w:val="FootnoteReference"/>
          <w:rFonts w:asciiTheme="minorBidi" w:hAnsiTheme="minorBidi"/>
          <w:sz w:val="24"/>
          <w:szCs w:val="24"/>
          <w:rtl/>
        </w:rPr>
        <w:footnoteReference w:id="16"/>
      </w:r>
    </w:p>
    <w:p w14:paraId="4E8659EC"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5FF7DE86" w14:textId="06AF5A0B" w:rsidR="00046255" w:rsidRPr="00E416E7" w:rsidRDefault="00046255"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שיטת התוספות שונה מזו של רב או </w:t>
      </w:r>
      <w:r w:rsidR="00182477" w:rsidRPr="00E416E7">
        <w:rPr>
          <w:rFonts w:asciiTheme="minorBidi" w:hAnsiTheme="minorBidi"/>
          <w:sz w:val="24"/>
          <w:szCs w:val="24"/>
          <w:rtl/>
        </w:rPr>
        <w:t xml:space="preserve">של </w:t>
      </w:r>
      <w:r w:rsidRPr="00E416E7">
        <w:rPr>
          <w:rFonts w:asciiTheme="minorBidi" w:hAnsiTheme="minorBidi"/>
          <w:sz w:val="24"/>
          <w:szCs w:val="24"/>
          <w:rtl/>
        </w:rPr>
        <w:t>הגאונים</w:t>
      </w:r>
      <w:r w:rsidR="008265E0" w:rsidRPr="00E416E7">
        <w:rPr>
          <w:rFonts w:asciiTheme="minorBidi" w:hAnsiTheme="minorBidi"/>
          <w:sz w:val="24"/>
          <w:szCs w:val="24"/>
          <w:rtl/>
        </w:rPr>
        <w:t>,</w:t>
      </w:r>
      <w:r w:rsidRPr="00E416E7">
        <w:rPr>
          <w:rFonts w:asciiTheme="minorBidi" w:hAnsiTheme="minorBidi"/>
          <w:sz w:val="24"/>
          <w:szCs w:val="24"/>
          <w:rtl/>
        </w:rPr>
        <w:t xml:space="preserve"> </w:t>
      </w:r>
      <w:r w:rsidR="000E1A1F" w:rsidRPr="00E416E7">
        <w:rPr>
          <w:rFonts w:asciiTheme="minorBidi" w:hAnsiTheme="minorBidi"/>
          <w:sz w:val="24"/>
          <w:szCs w:val="24"/>
          <w:rtl/>
        </w:rPr>
        <w:t xml:space="preserve">הטוענים </w:t>
      </w:r>
      <w:r w:rsidRPr="00E416E7">
        <w:rPr>
          <w:rFonts w:asciiTheme="minorBidi" w:hAnsiTheme="minorBidi"/>
          <w:sz w:val="24"/>
          <w:szCs w:val="24"/>
          <w:rtl/>
        </w:rPr>
        <w:t xml:space="preserve">כי נשים חייבות בברכת המזון מדאורייתא. </w:t>
      </w:r>
      <w:r w:rsidR="00805254" w:rsidRPr="00E416E7">
        <w:rPr>
          <w:rFonts w:asciiTheme="minorBidi" w:hAnsiTheme="minorBidi"/>
          <w:sz w:val="24"/>
          <w:szCs w:val="24"/>
          <w:rtl/>
        </w:rPr>
        <w:t xml:space="preserve">העובדה שתוספות </w:t>
      </w:r>
      <w:r w:rsidR="000E1A1F" w:rsidRPr="00E416E7">
        <w:rPr>
          <w:rFonts w:asciiTheme="minorBidi" w:hAnsiTheme="minorBidi"/>
          <w:sz w:val="24"/>
          <w:szCs w:val="24"/>
          <w:rtl/>
        </w:rPr>
        <w:t xml:space="preserve">מקבלים </w:t>
      </w:r>
      <w:r w:rsidR="00805254" w:rsidRPr="00E416E7">
        <w:rPr>
          <w:rFonts w:asciiTheme="minorBidi" w:hAnsiTheme="minorBidi"/>
          <w:sz w:val="24"/>
          <w:szCs w:val="24"/>
          <w:rtl/>
        </w:rPr>
        <w:t xml:space="preserve">חלק מהנחותיו </w:t>
      </w:r>
      <w:r w:rsidR="000E1A1F" w:rsidRPr="00E416E7">
        <w:rPr>
          <w:rFonts w:asciiTheme="minorBidi" w:hAnsiTheme="minorBidi"/>
          <w:sz w:val="24"/>
          <w:szCs w:val="24"/>
          <w:rtl/>
        </w:rPr>
        <w:t xml:space="preserve">של רב אף שפסיקתו נדחתה, </w:t>
      </w:r>
      <w:r w:rsidR="00805254" w:rsidRPr="00E416E7">
        <w:rPr>
          <w:rFonts w:asciiTheme="minorBidi" w:hAnsiTheme="minorBidi"/>
          <w:sz w:val="24"/>
          <w:szCs w:val="24"/>
          <w:rtl/>
        </w:rPr>
        <w:t xml:space="preserve">ומגיעים </w:t>
      </w:r>
      <w:r w:rsidR="00C85272" w:rsidRPr="00E416E7">
        <w:rPr>
          <w:rFonts w:asciiTheme="minorBidi" w:hAnsiTheme="minorBidi"/>
          <w:sz w:val="24"/>
          <w:szCs w:val="24"/>
          <w:rtl/>
        </w:rPr>
        <w:t>למסקנה הלכתית</w:t>
      </w:r>
      <w:r w:rsidR="00805254" w:rsidRPr="00E416E7">
        <w:rPr>
          <w:rFonts w:asciiTheme="minorBidi" w:hAnsiTheme="minorBidi"/>
          <w:sz w:val="24"/>
          <w:szCs w:val="24"/>
          <w:rtl/>
        </w:rPr>
        <w:t xml:space="preserve"> שונה בתכלית</w:t>
      </w:r>
      <w:r w:rsidR="000E1A1F" w:rsidRPr="00E416E7">
        <w:rPr>
          <w:rFonts w:asciiTheme="minorBidi" w:hAnsiTheme="minorBidi"/>
          <w:sz w:val="24"/>
          <w:szCs w:val="24"/>
          <w:rtl/>
        </w:rPr>
        <w:t xml:space="preserve"> משלו</w:t>
      </w:r>
      <w:r w:rsidR="00805254" w:rsidRPr="00E416E7">
        <w:rPr>
          <w:rFonts w:asciiTheme="minorBidi" w:hAnsiTheme="minorBidi"/>
          <w:sz w:val="24"/>
          <w:szCs w:val="24"/>
          <w:rtl/>
        </w:rPr>
        <w:t>, דורשת עיון נוסף.</w:t>
      </w:r>
    </w:p>
    <w:p w14:paraId="64D054BE"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01E16376" w14:textId="2A6E634E" w:rsidR="00330E5A" w:rsidRPr="00E416E7" w:rsidRDefault="00330E5A"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בקצרה, אף אח</w:t>
      </w:r>
      <w:r w:rsidR="000E1A1F" w:rsidRPr="00E416E7">
        <w:rPr>
          <w:rFonts w:asciiTheme="minorBidi" w:hAnsiTheme="minorBidi"/>
          <w:sz w:val="24"/>
          <w:szCs w:val="24"/>
          <w:rtl/>
        </w:rPr>
        <w:t>ד</w:t>
      </w:r>
      <w:r w:rsidRPr="00E416E7">
        <w:rPr>
          <w:rFonts w:asciiTheme="minorBidi" w:hAnsiTheme="minorBidi"/>
          <w:sz w:val="24"/>
          <w:szCs w:val="24"/>
          <w:rtl/>
        </w:rPr>
        <w:t xml:space="preserve"> מן </w:t>
      </w:r>
      <w:r w:rsidR="000E1A1F" w:rsidRPr="00E416E7">
        <w:rPr>
          <w:rFonts w:asciiTheme="minorBidi" w:hAnsiTheme="minorBidi"/>
          <w:sz w:val="24"/>
          <w:szCs w:val="24"/>
          <w:rtl/>
        </w:rPr>
        <w:t xml:space="preserve">ההסברים </w:t>
      </w:r>
      <w:r w:rsidRPr="00E416E7">
        <w:rPr>
          <w:rFonts w:asciiTheme="minorBidi" w:hAnsiTheme="minorBidi"/>
          <w:sz w:val="24"/>
          <w:szCs w:val="24"/>
          <w:rtl/>
        </w:rPr>
        <w:t>לכך ש</w:t>
      </w:r>
      <w:r w:rsidR="000E1A1F" w:rsidRPr="00E416E7">
        <w:rPr>
          <w:rFonts w:asciiTheme="minorBidi" w:hAnsiTheme="minorBidi"/>
          <w:sz w:val="24"/>
          <w:szCs w:val="24"/>
          <w:rtl/>
        </w:rPr>
        <w:t xml:space="preserve">רמת החיוב של נשים בברכת המזון </w:t>
      </w:r>
      <w:r w:rsidR="005F6B54" w:rsidRPr="00E416E7">
        <w:rPr>
          <w:rFonts w:asciiTheme="minorBidi" w:hAnsiTheme="minorBidi"/>
          <w:sz w:val="24"/>
          <w:szCs w:val="24"/>
          <w:rtl/>
        </w:rPr>
        <w:t>מסופקת</w:t>
      </w:r>
      <w:r w:rsidR="000E1A1F" w:rsidRPr="00E416E7">
        <w:rPr>
          <w:rFonts w:asciiTheme="minorBidi" w:hAnsiTheme="minorBidi"/>
          <w:sz w:val="24"/>
          <w:szCs w:val="24"/>
          <w:rtl/>
        </w:rPr>
        <w:t xml:space="preserve"> </w:t>
      </w:r>
      <w:r w:rsidRPr="00E416E7">
        <w:rPr>
          <w:rFonts w:asciiTheme="minorBidi" w:hAnsiTheme="minorBidi"/>
          <w:sz w:val="24"/>
          <w:szCs w:val="24"/>
          <w:rtl/>
        </w:rPr>
        <w:t>אינ</w:t>
      </w:r>
      <w:r w:rsidR="000E1A1F" w:rsidRPr="00E416E7">
        <w:rPr>
          <w:rFonts w:asciiTheme="minorBidi" w:hAnsiTheme="minorBidi"/>
          <w:sz w:val="24"/>
          <w:szCs w:val="24"/>
          <w:rtl/>
        </w:rPr>
        <w:t>ו</w:t>
      </w:r>
      <w:r w:rsidRPr="00E416E7">
        <w:rPr>
          <w:rFonts w:asciiTheme="minorBidi" w:hAnsiTheme="minorBidi"/>
          <w:sz w:val="24"/>
          <w:szCs w:val="24"/>
          <w:rtl/>
        </w:rPr>
        <w:t xml:space="preserve"> </w:t>
      </w:r>
      <w:r w:rsidR="002D61AB" w:rsidRPr="00E416E7">
        <w:rPr>
          <w:rFonts w:asciiTheme="minorBidi" w:hAnsiTheme="minorBidi"/>
          <w:sz w:val="24"/>
          <w:szCs w:val="24"/>
          <w:rtl/>
        </w:rPr>
        <w:t>חד משמעי</w:t>
      </w:r>
      <w:r w:rsidR="000B0A9F" w:rsidRPr="00E416E7">
        <w:rPr>
          <w:rFonts w:asciiTheme="minorBidi" w:hAnsiTheme="minorBidi"/>
          <w:sz w:val="24"/>
          <w:szCs w:val="24"/>
          <w:rtl/>
        </w:rPr>
        <w:t xml:space="preserve">. </w:t>
      </w:r>
    </w:p>
    <w:p w14:paraId="3DB6252A"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73B6D02D" w14:textId="69A2AA09" w:rsidR="00330E5A" w:rsidRDefault="003A3CC9" w:rsidP="00E416E7">
      <w:pPr>
        <w:pStyle w:val="subq"/>
        <w:widowControl w:val="0"/>
        <w:spacing w:after="0" w:line="240" w:lineRule="auto"/>
        <w:jc w:val="both"/>
        <w:rPr>
          <w:rFonts w:asciiTheme="minorBidi" w:hAnsiTheme="minorBidi"/>
          <w:szCs w:val="24"/>
        </w:rPr>
      </w:pPr>
      <w:r w:rsidRPr="00E416E7">
        <w:rPr>
          <w:rFonts w:asciiTheme="minorBidi" w:hAnsiTheme="minorBidi"/>
          <w:szCs w:val="24"/>
          <w:rtl/>
        </w:rPr>
        <w:t xml:space="preserve">הזכרת </w:t>
      </w:r>
      <w:r w:rsidR="00330E5A" w:rsidRPr="00E416E7">
        <w:rPr>
          <w:rFonts w:asciiTheme="minorBidi" w:hAnsiTheme="minorBidi"/>
          <w:szCs w:val="24"/>
          <w:rtl/>
        </w:rPr>
        <w:t>ברית ותורה</w:t>
      </w:r>
      <w:r w:rsidR="002D61AB" w:rsidRPr="00E416E7">
        <w:rPr>
          <w:rFonts w:asciiTheme="minorBidi" w:hAnsiTheme="minorBidi"/>
          <w:szCs w:val="24"/>
          <w:rtl/>
        </w:rPr>
        <w:t xml:space="preserve"> בברכת המזון על ידי נשים</w:t>
      </w:r>
    </w:p>
    <w:p w14:paraId="7E199AA5" w14:textId="77777777" w:rsidR="00084EE2" w:rsidRPr="00E416E7" w:rsidRDefault="00084EE2" w:rsidP="00E416E7">
      <w:pPr>
        <w:pStyle w:val="subq"/>
        <w:widowControl w:val="0"/>
        <w:spacing w:after="0" w:line="240" w:lineRule="auto"/>
        <w:jc w:val="both"/>
        <w:rPr>
          <w:rFonts w:asciiTheme="minorBidi" w:hAnsiTheme="minorBidi"/>
          <w:szCs w:val="24"/>
          <w:rtl/>
        </w:rPr>
      </w:pPr>
    </w:p>
    <w:p w14:paraId="24FB165D" w14:textId="4BB31503" w:rsidR="00736DA9" w:rsidRPr="00E416E7" w:rsidRDefault="00736DA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בטרם נשוב לדון בטיבו של חיוב </w:t>
      </w:r>
      <w:r w:rsidR="008265E0" w:rsidRPr="00E416E7">
        <w:rPr>
          <w:rFonts w:asciiTheme="minorBidi" w:hAnsiTheme="minorBidi"/>
          <w:sz w:val="24"/>
          <w:szCs w:val="24"/>
          <w:rtl/>
        </w:rPr>
        <w:t>נשים</w:t>
      </w:r>
      <w:r w:rsidR="002D61AB" w:rsidRPr="00E416E7">
        <w:rPr>
          <w:rFonts w:asciiTheme="minorBidi" w:hAnsiTheme="minorBidi"/>
          <w:sz w:val="24"/>
          <w:szCs w:val="24"/>
          <w:rtl/>
        </w:rPr>
        <w:t xml:space="preserve"> בברכת המזון</w:t>
      </w:r>
      <w:r w:rsidRPr="00E416E7">
        <w:rPr>
          <w:rFonts w:asciiTheme="minorBidi" w:hAnsiTheme="minorBidi"/>
          <w:sz w:val="24"/>
          <w:szCs w:val="24"/>
          <w:rtl/>
        </w:rPr>
        <w:t xml:space="preserve">, נבחן את ההנחה </w:t>
      </w:r>
      <w:r w:rsidR="002D61AB" w:rsidRPr="00E416E7">
        <w:rPr>
          <w:rFonts w:asciiTheme="minorBidi" w:hAnsiTheme="minorBidi"/>
          <w:sz w:val="24"/>
          <w:szCs w:val="24"/>
          <w:rtl/>
        </w:rPr>
        <w:t>ש</w:t>
      </w:r>
      <w:r w:rsidRPr="00E416E7">
        <w:rPr>
          <w:rFonts w:asciiTheme="minorBidi" w:hAnsiTheme="minorBidi"/>
          <w:sz w:val="24"/>
          <w:szCs w:val="24"/>
          <w:rtl/>
        </w:rPr>
        <w:t xml:space="preserve">לפיה </w:t>
      </w:r>
      <w:r w:rsidR="002D61AB" w:rsidRPr="00E416E7">
        <w:rPr>
          <w:rFonts w:asciiTheme="minorBidi" w:hAnsiTheme="minorBidi"/>
          <w:sz w:val="24"/>
          <w:szCs w:val="24"/>
          <w:rtl/>
        </w:rPr>
        <w:t xml:space="preserve">אישה </w:t>
      </w:r>
      <w:r w:rsidRPr="00E416E7">
        <w:rPr>
          <w:rFonts w:asciiTheme="minorBidi" w:hAnsiTheme="minorBidi"/>
          <w:sz w:val="24"/>
          <w:szCs w:val="24"/>
          <w:rtl/>
        </w:rPr>
        <w:t>אינ</w:t>
      </w:r>
      <w:r w:rsidR="002D61AB" w:rsidRPr="00E416E7">
        <w:rPr>
          <w:rFonts w:asciiTheme="minorBidi" w:hAnsiTheme="minorBidi"/>
          <w:sz w:val="24"/>
          <w:szCs w:val="24"/>
          <w:rtl/>
        </w:rPr>
        <w:t>ה</w:t>
      </w:r>
      <w:r w:rsidRPr="00E416E7">
        <w:rPr>
          <w:rFonts w:asciiTheme="minorBidi" w:hAnsiTheme="minorBidi"/>
          <w:sz w:val="24"/>
          <w:szCs w:val="24"/>
          <w:rtl/>
        </w:rPr>
        <w:t xml:space="preserve"> ח</w:t>
      </w:r>
      <w:r w:rsidR="002D61AB" w:rsidRPr="00E416E7">
        <w:rPr>
          <w:rFonts w:asciiTheme="minorBidi" w:hAnsiTheme="minorBidi"/>
          <w:sz w:val="24"/>
          <w:szCs w:val="24"/>
          <w:rtl/>
        </w:rPr>
        <w:t>י</w:t>
      </w:r>
      <w:r w:rsidRPr="00E416E7">
        <w:rPr>
          <w:rFonts w:asciiTheme="minorBidi" w:hAnsiTheme="minorBidi"/>
          <w:sz w:val="24"/>
          <w:szCs w:val="24"/>
          <w:rtl/>
        </w:rPr>
        <w:t xml:space="preserve">יבת בהזכרת הברית והתורה בברכת המזון משום </w:t>
      </w:r>
      <w:r w:rsidR="002D61AB" w:rsidRPr="00E416E7">
        <w:rPr>
          <w:rFonts w:asciiTheme="minorBidi" w:hAnsiTheme="minorBidi"/>
          <w:sz w:val="24"/>
          <w:szCs w:val="24"/>
          <w:rtl/>
        </w:rPr>
        <w:t xml:space="preserve">שהיא </w:t>
      </w:r>
      <w:r w:rsidRPr="00E416E7">
        <w:rPr>
          <w:rFonts w:asciiTheme="minorBidi" w:hAnsiTheme="minorBidi"/>
          <w:sz w:val="24"/>
          <w:szCs w:val="24"/>
          <w:rtl/>
        </w:rPr>
        <w:t>פטור</w:t>
      </w:r>
      <w:r w:rsidR="002D61AB" w:rsidRPr="00E416E7">
        <w:rPr>
          <w:rFonts w:asciiTheme="minorBidi" w:hAnsiTheme="minorBidi"/>
          <w:sz w:val="24"/>
          <w:szCs w:val="24"/>
          <w:rtl/>
        </w:rPr>
        <w:t>ה</w:t>
      </w:r>
      <w:r w:rsidRPr="00E416E7">
        <w:rPr>
          <w:rFonts w:asciiTheme="minorBidi" w:hAnsiTheme="minorBidi"/>
          <w:sz w:val="24"/>
          <w:szCs w:val="24"/>
          <w:rtl/>
        </w:rPr>
        <w:t xml:space="preserve"> מן המצוות הללו.</w:t>
      </w:r>
    </w:p>
    <w:p w14:paraId="1CCED938"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65382203" w14:textId="6ECC20DC" w:rsidR="00B81136" w:rsidRPr="00E416E7" w:rsidRDefault="007F30DE"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השולחן ערוך אינו מזכיר כל התלבטות בנוגע </w:t>
      </w:r>
      <w:r w:rsidR="00877229" w:rsidRPr="00E416E7">
        <w:rPr>
          <w:rFonts w:asciiTheme="minorBidi" w:hAnsiTheme="minorBidi"/>
          <w:sz w:val="24"/>
          <w:szCs w:val="24"/>
          <w:rtl/>
        </w:rPr>
        <w:t>לכך שנשים יזכירו</w:t>
      </w:r>
      <w:r w:rsidRPr="00E416E7">
        <w:rPr>
          <w:rFonts w:asciiTheme="minorBidi" w:hAnsiTheme="minorBidi"/>
          <w:sz w:val="24"/>
          <w:szCs w:val="24"/>
          <w:rtl/>
        </w:rPr>
        <w:t xml:space="preserve"> </w:t>
      </w:r>
      <w:r w:rsidR="00877229" w:rsidRPr="00E416E7">
        <w:rPr>
          <w:rFonts w:asciiTheme="minorBidi" w:hAnsiTheme="minorBidi"/>
          <w:sz w:val="24"/>
          <w:szCs w:val="24"/>
          <w:rtl/>
        </w:rPr>
        <w:t>את</w:t>
      </w:r>
      <w:r w:rsidR="002D61AB" w:rsidRPr="00E416E7">
        <w:rPr>
          <w:rFonts w:asciiTheme="minorBidi" w:hAnsiTheme="minorBidi"/>
          <w:sz w:val="24"/>
          <w:szCs w:val="24"/>
          <w:rtl/>
        </w:rPr>
        <w:t xml:space="preserve"> </w:t>
      </w:r>
      <w:r w:rsidRPr="00E416E7">
        <w:rPr>
          <w:rFonts w:asciiTheme="minorBidi" w:hAnsiTheme="minorBidi"/>
          <w:sz w:val="24"/>
          <w:szCs w:val="24"/>
          <w:rtl/>
        </w:rPr>
        <w:t xml:space="preserve">הברית והתורה. הרמ"א, לעומת זאת, פוסק שנשים </w:t>
      </w:r>
      <w:r w:rsidR="002D61AB" w:rsidRPr="00E416E7">
        <w:rPr>
          <w:rFonts w:asciiTheme="minorBidi" w:hAnsiTheme="minorBidi"/>
          <w:sz w:val="24"/>
          <w:szCs w:val="24"/>
          <w:rtl/>
        </w:rPr>
        <w:t>'</w:t>
      </w:r>
      <w:r w:rsidRPr="00E416E7">
        <w:rPr>
          <w:rFonts w:asciiTheme="minorBidi" w:hAnsiTheme="minorBidi"/>
          <w:sz w:val="24"/>
          <w:szCs w:val="24"/>
          <w:rtl/>
        </w:rPr>
        <w:t xml:space="preserve">לא </w:t>
      </w:r>
      <w:r w:rsidR="002D61AB" w:rsidRPr="00E416E7">
        <w:rPr>
          <w:rFonts w:asciiTheme="minorBidi" w:hAnsiTheme="minorBidi"/>
          <w:sz w:val="24"/>
          <w:szCs w:val="24"/>
          <w:rtl/>
        </w:rPr>
        <w:t>יאמרו</w:t>
      </w:r>
      <w:r w:rsidRPr="00E416E7">
        <w:rPr>
          <w:rFonts w:asciiTheme="minorBidi" w:hAnsiTheme="minorBidi"/>
          <w:sz w:val="24"/>
          <w:szCs w:val="24"/>
          <w:rtl/>
        </w:rPr>
        <w:t xml:space="preserve"> ברית </w:t>
      </w:r>
      <w:r w:rsidR="002D61AB" w:rsidRPr="00E416E7">
        <w:rPr>
          <w:rFonts w:asciiTheme="minorBidi" w:hAnsiTheme="minorBidi"/>
          <w:sz w:val="24"/>
          <w:szCs w:val="24"/>
          <w:rtl/>
        </w:rPr>
        <w:t>ו</w:t>
      </w:r>
      <w:r w:rsidRPr="00E416E7">
        <w:rPr>
          <w:rFonts w:asciiTheme="minorBidi" w:hAnsiTheme="minorBidi"/>
          <w:sz w:val="24"/>
          <w:szCs w:val="24"/>
          <w:rtl/>
        </w:rPr>
        <w:t>תורה</w:t>
      </w:r>
      <w:r w:rsidR="002D61AB" w:rsidRPr="00E416E7">
        <w:rPr>
          <w:rFonts w:asciiTheme="minorBidi" w:hAnsiTheme="minorBidi"/>
          <w:sz w:val="24"/>
          <w:szCs w:val="24"/>
          <w:rtl/>
        </w:rPr>
        <w:t>'</w:t>
      </w:r>
      <w:r w:rsidRPr="00E416E7">
        <w:rPr>
          <w:rFonts w:asciiTheme="minorBidi" w:hAnsiTheme="minorBidi"/>
          <w:sz w:val="24"/>
          <w:szCs w:val="24"/>
          <w:rtl/>
        </w:rPr>
        <w:t>.</w:t>
      </w:r>
    </w:p>
    <w:p w14:paraId="4F869E54"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26616F9F" w14:textId="28158EE9" w:rsidR="00B81136" w:rsidRPr="00E416E7" w:rsidRDefault="00B81136"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שולחן ערוך אורח חיים סימן קפז</w:t>
      </w:r>
      <w:r w:rsidR="00F367A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ג </w:t>
      </w:r>
    </w:p>
    <w:p w14:paraId="0303EE79" w14:textId="6423BD72" w:rsidR="00B81136" w:rsidRPr="00E416E7" w:rsidRDefault="00B81136"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אם לא הזכיר בברכת הארץ ברית ותורה אפי[לו] אם לא חיסר אלא אחד מהם מחזירין אותו</w:t>
      </w:r>
      <w:r w:rsidR="00F367AE" w:rsidRPr="00E416E7">
        <w:rPr>
          <w:rFonts w:asciiTheme="minorBidi" w:hAnsiTheme="minorBidi"/>
          <w:b w:val="0"/>
          <w:bCs w:val="0"/>
          <w:sz w:val="24"/>
          <w:szCs w:val="24"/>
          <w:rtl/>
        </w:rPr>
        <w:t>.</w:t>
      </w:r>
      <w:r w:rsidR="00F367AE" w:rsidRPr="00E416E7">
        <w:rPr>
          <w:rFonts w:asciiTheme="minorBidi" w:hAnsiTheme="minorBidi"/>
          <w:b w:val="0"/>
          <w:bCs w:val="0"/>
          <w:sz w:val="24"/>
          <w:szCs w:val="24"/>
          <w:rtl/>
        </w:rPr>
        <w:br/>
      </w:r>
      <w:r w:rsidRPr="00E416E7">
        <w:rPr>
          <w:rFonts w:asciiTheme="minorBidi" w:hAnsiTheme="minorBidi"/>
          <w:b w:val="0"/>
          <w:bCs w:val="0"/>
          <w:sz w:val="24"/>
          <w:szCs w:val="24"/>
          <w:rtl/>
        </w:rPr>
        <w:t>הגה</w:t>
      </w:r>
      <w:r w:rsidR="002D61AB"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ונשים ועבדים לא יאמרו ברית ותורה דנשים לאו בני ברית נינהו ועבדים לאו בני תורה נינהו [כל בו]</w:t>
      </w:r>
      <w:r w:rsidR="00F367AE" w:rsidRPr="00E416E7">
        <w:rPr>
          <w:rFonts w:asciiTheme="minorBidi" w:hAnsiTheme="minorBidi"/>
          <w:b w:val="0"/>
          <w:bCs w:val="0"/>
          <w:sz w:val="24"/>
          <w:szCs w:val="24"/>
          <w:rtl/>
        </w:rPr>
        <w:t>.</w:t>
      </w:r>
    </w:p>
    <w:p w14:paraId="730D67AA"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54AB1DED" w14:textId="29DA0AC0" w:rsidR="00D15656" w:rsidRPr="00E416E7" w:rsidRDefault="00254560"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הרמ"א ככל הנראה </w:t>
      </w:r>
      <w:r w:rsidR="002D61AB" w:rsidRPr="00E416E7">
        <w:rPr>
          <w:rFonts w:asciiTheme="minorBidi" w:hAnsiTheme="minorBidi"/>
          <w:sz w:val="24"/>
          <w:szCs w:val="24"/>
          <w:rtl/>
        </w:rPr>
        <w:t>מתכוון ל</w:t>
      </w:r>
      <w:r w:rsidR="00E063FD" w:rsidRPr="00E416E7">
        <w:rPr>
          <w:rFonts w:asciiTheme="minorBidi" w:hAnsiTheme="minorBidi"/>
          <w:sz w:val="24"/>
          <w:szCs w:val="24"/>
          <w:rtl/>
        </w:rPr>
        <w:t xml:space="preserve">מילים </w:t>
      </w:r>
      <w:r w:rsidR="002D61AB" w:rsidRPr="00E416E7">
        <w:rPr>
          <w:rFonts w:asciiTheme="minorBidi" w:hAnsiTheme="minorBidi"/>
          <w:sz w:val="24"/>
          <w:szCs w:val="24"/>
          <w:rtl/>
        </w:rPr>
        <w:t xml:space="preserve">"על בריתך שחתמת בבשרנו ועל תורתך שלימדתנו", </w:t>
      </w:r>
      <w:r w:rsidRPr="00E416E7">
        <w:rPr>
          <w:rFonts w:asciiTheme="minorBidi" w:hAnsiTheme="minorBidi"/>
          <w:sz w:val="24"/>
          <w:szCs w:val="24"/>
          <w:rtl/>
        </w:rPr>
        <w:t>שמביע</w:t>
      </w:r>
      <w:r w:rsidR="00E063FD" w:rsidRPr="00E416E7">
        <w:rPr>
          <w:rFonts w:asciiTheme="minorBidi" w:hAnsiTheme="minorBidi"/>
          <w:sz w:val="24"/>
          <w:szCs w:val="24"/>
          <w:rtl/>
        </w:rPr>
        <w:t>ות</w:t>
      </w:r>
      <w:r w:rsidRPr="00E416E7">
        <w:rPr>
          <w:rFonts w:asciiTheme="minorBidi" w:hAnsiTheme="minorBidi"/>
          <w:sz w:val="24"/>
          <w:szCs w:val="24"/>
          <w:rtl/>
        </w:rPr>
        <w:t xml:space="preserve"> הכרת תודה אישית על ברית </w:t>
      </w:r>
      <w:r w:rsidR="00A23930" w:rsidRPr="00E416E7">
        <w:rPr>
          <w:rFonts w:asciiTheme="minorBidi" w:hAnsiTheme="minorBidi"/>
          <w:sz w:val="24"/>
          <w:szCs w:val="24"/>
          <w:rtl/>
        </w:rPr>
        <w:t>ה</w:t>
      </w:r>
      <w:r w:rsidRPr="00E416E7">
        <w:rPr>
          <w:rFonts w:asciiTheme="minorBidi" w:hAnsiTheme="minorBidi"/>
          <w:sz w:val="24"/>
          <w:szCs w:val="24"/>
          <w:rtl/>
        </w:rPr>
        <w:t xml:space="preserve">מילה ולימוד </w:t>
      </w:r>
      <w:r w:rsidR="002D61AB" w:rsidRPr="00E416E7">
        <w:rPr>
          <w:rFonts w:asciiTheme="minorBidi" w:hAnsiTheme="minorBidi"/>
          <w:sz w:val="24"/>
          <w:szCs w:val="24"/>
          <w:rtl/>
        </w:rPr>
        <w:t>ה</w:t>
      </w:r>
      <w:r w:rsidRPr="00E416E7">
        <w:rPr>
          <w:rFonts w:asciiTheme="minorBidi" w:hAnsiTheme="minorBidi"/>
          <w:sz w:val="24"/>
          <w:szCs w:val="24"/>
          <w:rtl/>
        </w:rPr>
        <w:t>תורה. פסיקת הרמ"א מ</w:t>
      </w:r>
      <w:r w:rsidR="002D61AB" w:rsidRPr="00E416E7">
        <w:rPr>
          <w:rFonts w:asciiTheme="minorBidi" w:hAnsiTheme="minorBidi"/>
          <w:sz w:val="24"/>
          <w:szCs w:val="24"/>
          <w:rtl/>
        </w:rPr>
        <w:t>אפשרת</w:t>
      </w:r>
      <w:r w:rsidRPr="00E416E7">
        <w:rPr>
          <w:rFonts w:asciiTheme="minorBidi" w:hAnsiTheme="minorBidi"/>
          <w:sz w:val="24"/>
          <w:szCs w:val="24"/>
          <w:rtl/>
        </w:rPr>
        <w:t xml:space="preserve"> לנשים לדלג על </w:t>
      </w:r>
      <w:r w:rsidR="00A23930" w:rsidRPr="00E416E7">
        <w:rPr>
          <w:rFonts w:asciiTheme="minorBidi" w:hAnsiTheme="minorBidi"/>
          <w:sz w:val="24"/>
          <w:szCs w:val="24"/>
          <w:rtl/>
        </w:rPr>
        <w:t xml:space="preserve">המילים </w:t>
      </w:r>
      <w:r w:rsidRPr="00E416E7">
        <w:rPr>
          <w:rFonts w:asciiTheme="minorBidi" w:hAnsiTheme="minorBidi"/>
          <w:sz w:val="24"/>
          <w:szCs w:val="24"/>
          <w:rtl/>
        </w:rPr>
        <w:t xml:space="preserve">הללו. </w:t>
      </w:r>
      <w:r w:rsidR="00DD2878" w:rsidRPr="00E416E7">
        <w:rPr>
          <w:rFonts w:asciiTheme="minorBidi" w:hAnsiTheme="minorBidi"/>
          <w:sz w:val="24"/>
          <w:szCs w:val="24"/>
          <w:rtl/>
        </w:rPr>
        <w:t>עם זאת, המשנה ברורה (</w:t>
      </w:r>
      <w:r w:rsidR="002D61AB" w:rsidRPr="00E416E7">
        <w:rPr>
          <w:rFonts w:asciiTheme="minorBidi" w:hAnsiTheme="minorBidi"/>
          <w:sz w:val="24"/>
          <w:szCs w:val="24"/>
          <w:rtl/>
        </w:rPr>
        <w:t xml:space="preserve">שנראה </w:t>
      </w:r>
      <w:r w:rsidR="00DD2878" w:rsidRPr="00E416E7">
        <w:rPr>
          <w:rFonts w:asciiTheme="minorBidi" w:hAnsiTheme="minorBidi"/>
          <w:sz w:val="24"/>
          <w:szCs w:val="24"/>
          <w:rtl/>
        </w:rPr>
        <w:t>להלן) כותב כי נשים נוהגות לברך על הברית והתורה בברכת הארץ.</w:t>
      </w:r>
    </w:p>
    <w:p w14:paraId="3D34B6D8"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3AE8FD6B" w14:textId="75C7EF08" w:rsidR="00DD2878" w:rsidRPr="00E416E7" w:rsidRDefault="00DD2878"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הפוסקים לרוב מתירים לנשים לברך על הברית ו</w:t>
      </w:r>
      <w:r w:rsidR="002379EA" w:rsidRPr="00E416E7">
        <w:rPr>
          <w:rFonts w:asciiTheme="minorBidi" w:hAnsiTheme="minorBidi"/>
          <w:sz w:val="24"/>
          <w:szCs w:val="24"/>
          <w:rtl/>
        </w:rPr>
        <w:t xml:space="preserve">על </w:t>
      </w:r>
      <w:r w:rsidRPr="00E416E7">
        <w:rPr>
          <w:rFonts w:asciiTheme="minorBidi" w:hAnsiTheme="minorBidi"/>
          <w:sz w:val="24"/>
          <w:szCs w:val="24"/>
          <w:rtl/>
        </w:rPr>
        <w:t>התורה</w:t>
      </w:r>
      <w:r w:rsidR="002379EA" w:rsidRPr="00E416E7">
        <w:rPr>
          <w:rFonts w:asciiTheme="minorBidi" w:hAnsiTheme="minorBidi"/>
          <w:sz w:val="24"/>
          <w:szCs w:val="24"/>
          <w:rtl/>
        </w:rPr>
        <w:t>,</w:t>
      </w:r>
      <w:r w:rsidRPr="00E416E7">
        <w:rPr>
          <w:rFonts w:asciiTheme="minorBidi" w:hAnsiTheme="minorBidi"/>
          <w:sz w:val="24"/>
          <w:szCs w:val="24"/>
          <w:rtl/>
        </w:rPr>
        <w:t xml:space="preserve"> ואומרים </w:t>
      </w:r>
      <w:r w:rsidR="002D61AB" w:rsidRPr="00E416E7">
        <w:rPr>
          <w:rFonts w:asciiTheme="minorBidi" w:hAnsiTheme="minorBidi"/>
          <w:sz w:val="24"/>
          <w:szCs w:val="24"/>
          <w:rtl/>
        </w:rPr>
        <w:t xml:space="preserve">שאישה </w:t>
      </w:r>
      <w:r w:rsidRPr="00E416E7">
        <w:rPr>
          <w:rFonts w:asciiTheme="minorBidi" w:hAnsiTheme="minorBidi"/>
          <w:sz w:val="24"/>
          <w:szCs w:val="24"/>
          <w:rtl/>
        </w:rPr>
        <w:t>יכול</w:t>
      </w:r>
      <w:r w:rsidR="002D61AB" w:rsidRPr="00E416E7">
        <w:rPr>
          <w:rFonts w:asciiTheme="minorBidi" w:hAnsiTheme="minorBidi"/>
          <w:sz w:val="24"/>
          <w:szCs w:val="24"/>
          <w:rtl/>
        </w:rPr>
        <w:t>ה</w:t>
      </w:r>
      <w:r w:rsidRPr="00E416E7">
        <w:rPr>
          <w:rFonts w:asciiTheme="minorBidi" w:hAnsiTheme="minorBidi"/>
          <w:sz w:val="24"/>
          <w:szCs w:val="24"/>
          <w:rtl/>
        </w:rPr>
        <w:t xml:space="preserve"> לכוון לשלושה דברים: </w:t>
      </w:r>
      <w:r w:rsidR="00726C94" w:rsidRPr="00E416E7">
        <w:rPr>
          <w:rFonts w:asciiTheme="minorBidi" w:hAnsiTheme="minorBidi"/>
          <w:sz w:val="24"/>
          <w:szCs w:val="24"/>
          <w:rtl/>
        </w:rPr>
        <w:t>ל</w:t>
      </w:r>
      <w:r w:rsidRPr="00E416E7">
        <w:rPr>
          <w:rFonts w:asciiTheme="minorBidi" w:hAnsiTheme="minorBidi"/>
          <w:sz w:val="24"/>
          <w:szCs w:val="24"/>
          <w:rtl/>
        </w:rPr>
        <w:t xml:space="preserve">בעלה, </w:t>
      </w:r>
      <w:r w:rsidR="00726C94" w:rsidRPr="00E416E7">
        <w:rPr>
          <w:rFonts w:asciiTheme="minorBidi" w:hAnsiTheme="minorBidi"/>
          <w:sz w:val="24"/>
          <w:szCs w:val="24"/>
          <w:rtl/>
        </w:rPr>
        <w:t>ל</w:t>
      </w:r>
      <w:r w:rsidRPr="00E416E7">
        <w:rPr>
          <w:rFonts w:asciiTheme="minorBidi" w:hAnsiTheme="minorBidi"/>
          <w:sz w:val="24"/>
          <w:szCs w:val="24"/>
          <w:rtl/>
        </w:rPr>
        <w:t>ע</w:t>
      </w:r>
      <w:r w:rsidR="00A65662" w:rsidRPr="00E416E7">
        <w:rPr>
          <w:rFonts w:asciiTheme="minorBidi" w:hAnsiTheme="minorBidi"/>
          <w:sz w:val="24"/>
          <w:szCs w:val="24"/>
          <w:rtl/>
        </w:rPr>
        <w:t>ם ישראל</w:t>
      </w:r>
      <w:r w:rsidRPr="00E416E7">
        <w:rPr>
          <w:rFonts w:asciiTheme="minorBidi" w:hAnsiTheme="minorBidi"/>
          <w:sz w:val="24"/>
          <w:szCs w:val="24"/>
          <w:rtl/>
        </w:rPr>
        <w:t xml:space="preserve">, או </w:t>
      </w:r>
      <w:r w:rsidR="00726C94" w:rsidRPr="00E416E7">
        <w:rPr>
          <w:rFonts w:asciiTheme="minorBidi" w:hAnsiTheme="minorBidi"/>
          <w:sz w:val="24"/>
          <w:szCs w:val="24"/>
          <w:rtl/>
        </w:rPr>
        <w:t>ל</w:t>
      </w:r>
      <w:r w:rsidRPr="00E416E7">
        <w:rPr>
          <w:rFonts w:asciiTheme="minorBidi" w:hAnsiTheme="minorBidi"/>
          <w:sz w:val="24"/>
          <w:szCs w:val="24"/>
          <w:rtl/>
        </w:rPr>
        <w:t>עצמה:</w:t>
      </w:r>
    </w:p>
    <w:p w14:paraId="7462FD30"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6529A501" w14:textId="206205AC" w:rsidR="00DD2878" w:rsidRPr="00E416E7" w:rsidRDefault="00000BFB" w:rsidP="00E416E7">
      <w:pPr>
        <w:widowControl w:val="0"/>
        <w:bidi/>
        <w:spacing w:after="0" w:line="240" w:lineRule="auto"/>
        <w:jc w:val="both"/>
        <w:rPr>
          <w:rFonts w:asciiTheme="minorBidi" w:hAnsiTheme="minorBidi"/>
          <w:sz w:val="24"/>
          <w:szCs w:val="24"/>
        </w:rPr>
      </w:pPr>
      <w:r w:rsidRPr="00E416E7">
        <w:rPr>
          <w:rFonts w:asciiTheme="minorBidi" w:hAnsiTheme="minorBidi"/>
          <w:b/>
          <w:bCs/>
          <w:sz w:val="24"/>
          <w:szCs w:val="24"/>
          <w:rtl/>
        </w:rPr>
        <w:t>א</w:t>
      </w:r>
      <w:r w:rsidR="00DD2878" w:rsidRPr="00E416E7">
        <w:rPr>
          <w:rFonts w:asciiTheme="minorBidi" w:hAnsiTheme="minorBidi"/>
          <w:b/>
          <w:bCs/>
          <w:sz w:val="24"/>
          <w:szCs w:val="24"/>
          <w:rtl/>
        </w:rPr>
        <w:t>. בעלה</w:t>
      </w:r>
      <w:r w:rsidR="00630A0B" w:rsidRPr="00E416E7">
        <w:rPr>
          <w:rFonts w:asciiTheme="minorBidi" w:hAnsiTheme="minorBidi"/>
          <w:b/>
          <w:bCs/>
          <w:sz w:val="24"/>
          <w:szCs w:val="24"/>
          <w:rtl/>
        </w:rPr>
        <w:t xml:space="preserve"> –</w:t>
      </w:r>
      <w:r w:rsidR="00DD2878" w:rsidRPr="00E416E7">
        <w:rPr>
          <w:rFonts w:asciiTheme="minorBidi" w:hAnsiTheme="minorBidi"/>
          <w:sz w:val="24"/>
          <w:szCs w:val="24"/>
          <w:rtl/>
        </w:rPr>
        <w:t xml:space="preserve"> הבית יוסף כותב כי אישה יכולה להודות על ברית המילה </w:t>
      </w:r>
      <w:r w:rsidR="00BA2798" w:rsidRPr="00E416E7">
        <w:rPr>
          <w:rFonts w:asciiTheme="minorBidi" w:hAnsiTheme="minorBidi"/>
          <w:sz w:val="24"/>
          <w:szCs w:val="24"/>
          <w:rtl/>
        </w:rPr>
        <w:t>מכיוון ש</w:t>
      </w:r>
      <w:r w:rsidR="00DD2878" w:rsidRPr="00E416E7">
        <w:rPr>
          <w:rFonts w:asciiTheme="minorBidi" w:hAnsiTheme="minorBidi"/>
          <w:sz w:val="24"/>
          <w:szCs w:val="24"/>
          <w:rtl/>
        </w:rPr>
        <w:t>הבעל ואשתו נחשבים לבשר אחד.</w:t>
      </w:r>
    </w:p>
    <w:p w14:paraId="2696E18B"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4BD4371A" w14:textId="77777777" w:rsidR="00DD2878" w:rsidRPr="00E416E7" w:rsidRDefault="00DD2878"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בית יוסף אורח חיים קפז </w:t>
      </w:r>
    </w:p>
    <w:p w14:paraId="2752B198" w14:textId="122A0AE8" w:rsidR="00DD2878" w:rsidRPr="00E416E7" w:rsidRDefault="00DD2878"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וגם על הנשים יש לדון שאין נקרא אדם אלא כשיש לו אשה (יבמות סג</w:t>
      </w:r>
      <w:r w:rsidR="00FE0ACD" w:rsidRPr="00E416E7">
        <w:rPr>
          <w:rFonts w:asciiTheme="minorBidi" w:hAnsiTheme="minorBidi"/>
          <w:b w:val="0"/>
          <w:bCs w:val="0"/>
          <w:sz w:val="24"/>
          <w:szCs w:val="24"/>
          <w:rtl/>
        </w:rPr>
        <w:t xml:space="preserve"> ע"א</w:t>
      </w:r>
      <w:r w:rsidRPr="00E416E7">
        <w:rPr>
          <w:rFonts w:asciiTheme="minorBidi" w:hAnsiTheme="minorBidi"/>
          <w:b w:val="0"/>
          <w:bCs w:val="0"/>
          <w:sz w:val="24"/>
          <w:szCs w:val="24"/>
          <w:rtl/>
        </w:rPr>
        <w:t>) הוי ליה זכר ונקבה גוף אחד ושפיר מצו למימר על בריתך שחתמת בבשרנו</w:t>
      </w:r>
    </w:p>
    <w:p w14:paraId="66B30FA5"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54DE32B6" w14:textId="6B804843" w:rsidR="00DD2878" w:rsidRPr="00E416E7" w:rsidRDefault="002D61A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גישה </w:t>
      </w:r>
      <w:r w:rsidR="00DD2878" w:rsidRPr="00E416E7">
        <w:rPr>
          <w:rFonts w:asciiTheme="minorBidi" w:hAnsiTheme="minorBidi"/>
          <w:sz w:val="24"/>
          <w:szCs w:val="24"/>
          <w:rtl/>
        </w:rPr>
        <w:t xml:space="preserve">זו יכולה </w:t>
      </w:r>
      <w:r w:rsidR="007303D8" w:rsidRPr="00E416E7">
        <w:rPr>
          <w:rFonts w:asciiTheme="minorBidi" w:hAnsiTheme="minorBidi"/>
          <w:sz w:val="24"/>
          <w:szCs w:val="24"/>
          <w:rtl/>
        </w:rPr>
        <w:t>להתאים גם</w:t>
      </w:r>
      <w:r w:rsidR="00DD2878" w:rsidRPr="00E416E7">
        <w:rPr>
          <w:rFonts w:asciiTheme="minorBidi" w:hAnsiTheme="minorBidi"/>
          <w:sz w:val="24"/>
          <w:szCs w:val="24"/>
          <w:rtl/>
        </w:rPr>
        <w:t xml:space="preserve"> לתלמוד התורה של הבעל. הבית יוסף אינו מסביר </w:t>
      </w:r>
      <w:r w:rsidR="00E11393" w:rsidRPr="00E416E7">
        <w:rPr>
          <w:rFonts w:asciiTheme="minorBidi" w:hAnsiTheme="minorBidi"/>
          <w:sz w:val="24"/>
          <w:szCs w:val="24"/>
          <w:rtl/>
        </w:rPr>
        <w:t>מה לגבי</w:t>
      </w:r>
      <w:r w:rsidR="00DD2878" w:rsidRPr="00E416E7">
        <w:rPr>
          <w:rFonts w:asciiTheme="minorBidi" w:hAnsiTheme="minorBidi"/>
          <w:sz w:val="24"/>
          <w:szCs w:val="24"/>
          <w:rtl/>
        </w:rPr>
        <w:t xml:space="preserve"> נשים שאינן נשואות.</w:t>
      </w:r>
    </w:p>
    <w:p w14:paraId="123B8D99"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5B1BF6D0" w14:textId="5AEA34D2" w:rsidR="00DD2878" w:rsidRPr="00E416E7" w:rsidRDefault="00000BFB" w:rsidP="00E416E7">
      <w:pPr>
        <w:widowControl w:val="0"/>
        <w:bidi/>
        <w:spacing w:after="0" w:line="240" w:lineRule="auto"/>
        <w:jc w:val="both"/>
        <w:rPr>
          <w:rFonts w:asciiTheme="minorBidi" w:hAnsiTheme="minorBidi"/>
          <w:sz w:val="24"/>
          <w:szCs w:val="24"/>
        </w:rPr>
      </w:pPr>
      <w:r w:rsidRPr="00E416E7">
        <w:rPr>
          <w:rFonts w:asciiTheme="minorBidi" w:hAnsiTheme="minorBidi"/>
          <w:b/>
          <w:bCs/>
          <w:sz w:val="24"/>
          <w:szCs w:val="24"/>
          <w:rtl/>
        </w:rPr>
        <w:t>ב</w:t>
      </w:r>
      <w:r w:rsidR="00DD2878" w:rsidRPr="00E416E7">
        <w:rPr>
          <w:rFonts w:asciiTheme="minorBidi" w:hAnsiTheme="minorBidi"/>
          <w:b/>
          <w:bCs/>
          <w:sz w:val="24"/>
          <w:szCs w:val="24"/>
          <w:rtl/>
        </w:rPr>
        <w:t xml:space="preserve">. </w:t>
      </w:r>
      <w:r w:rsidR="00A65662" w:rsidRPr="00E416E7">
        <w:rPr>
          <w:rFonts w:asciiTheme="minorBidi" w:hAnsiTheme="minorBidi"/>
          <w:b/>
          <w:bCs/>
          <w:sz w:val="24"/>
          <w:szCs w:val="24"/>
          <w:rtl/>
        </w:rPr>
        <w:t>עם ישראל –</w:t>
      </w:r>
      <w:r w:rsidR="00A65662" w:rsidRPr="00E416E7">
        <w:rPr>
          <w:rFonts w:asciiTheme="minorBidi" w:hAnsiTheme="minorBidi"/>
          <w:sz w:val="24"/>
          <w:szCs w:val="24"/>
          <w:rtl/>
        </w:rPr>
        <w:t xml:space="preserve"> </w:t>
      </w:r>
      <w:r w:rsidR="002D61AB" w:rsidRPr="00E416E7">
        <w:rPr>
          <w:rFonts w:asciiTheme="minorBidi" w:hAnsiTheme="minorBidi"/>
          <w:sz w:val="24"/>
          <w:szCs w:val="24"/>
          <w:rtl/>
        </w:rPr>
        <w:t xml:space="preserve">לדעת </w:t>
      </w:r>
      <w:r w:rsidR="00DD2878" w:rsidRPr="00E416E7">
        <w:rPr>
          <w:rFonts w:asciiTheme="minorBidi" w:hAnsiTheme="minorBidi"/>
          <w:sz w:val="24"/>
          <w:szCs w:val="24"/>
          <w:rtl/>
        </w:rPr>
        <w:t>המאירי</w:t>
      </w:r>
      <w:r w:rsidR="002D61AB" w:rsidRPr="00E416E7">
        <w:rPr>
          <w:rFonts w:asciiTheme="minorBidi" w:hAnsiTheme="minorBidi"/>
          <w:sz w:val="24"/>
          <w:szCs w:val="24"/>
          <w:rtl/>
        </w:rPr>
        <w:t>,</w:t>
      </w:r>
      <w:r w:rsidR="00DD2878" w:rsidRPr="00E416E7">
        <w:rPr>
          <w:rFonts w:asciiTheme="minorBidi" w:hAnsiTheme="minorBidi"/>
          <w:sz w:val="24"/>
          <w:szCs w:val="24"/>
          <w:rtl/>
        </w:rPr>
        <w:t xml:space="preserve"> </w:t>
      </w:r>
      <w:r w:rsidR="002D61AB" w:rsidRPr="00E416E7">
        <w:rPr>
          <w:rFonts w:asciiTheme="minorBidi" w:hAnsiTheme="minorBidi"/>
          <w:sz w:val="24"/>
          <w:szCs w:val="24"/>
          <w:rtl/>
        </w:rPr>
        <w:t>אישה</w:t>
      </w:r>
      <w:r w:rsidR="00DD2878" w:rsidRPr="00E416E7">
        <w:rPr>
          <w:rFonts w:asciiTheme="minorBidi" w:hAnsiTheme="minorBidi"/>
          <w:sz w:val="24"/>
          <w:szCs w:val="24"/>
          <w:rtl/>
        </w:rPr>
        <w:t xml:space="preserve"> יכול</w:t>
      </w:r>
      <w:r w:rsidR="002D61AB" w:rsidRPr="00E416E7">
        <w:rPr>
          <w:rFonts w:asciiTheme="minorBidi" w:hAnsiTheme="minorBidi"/>
          <w:sz w:val="24"/>
          <w:szCs w:val="24"/>
          <w:rtl/>
        </w:rPr>
        <w:t>ה</w:t>
      </w:r>
      <w:r w:rsidR="00DD2878" w:rsidRPr="00E416E7">
        <w:rPr>
          <w:rFonts w:asciiTheme="minorBidi" w:hAnsiTheme="minorBidi"/>
          <w:sz w:val="24"/>
          <w:szCs w:val="24"/>
          <w:rtl/>
        </w:rPr>
        <w:t xml:space="preserve"> לברך על הברית והתורה </w:t>
      </w:r>
      <w:r w:rsidR="00571AD4" w:rsidRPr="00E416E7">
        <w:rPr>
          <w:rFonts w:asciiTheme="minorBidi" w:hAnsiTheme="minorBidi"/>
          <w:sz w:val="24"/>
          <w:szCs w:val="24"/>
          <w:rtl/>
        </w:rPr>
        <w:t xml:space="preserve">ולהתכוון </w:t>
      </w:r>
      <w:r w:rsidR="00DD2878" w:rsidRPr="00E416E7">
        <w:rPr>
          <w:rFonts w:asciiTheme="minorBidi" w:hAnsiTheme="minorBidi"/>
          <w:sz w:val="24"/>
          <w:szCs w:val="24"/>
          <w:rtl/>
        </w:rPr>
        <w:t xml:space="preserve">להודות על כך </w:t>
      </w:r>
      <w:r w:rsidR="002D61AB" w:rsidRPr="00E416E7">
        <w:rPr>
          <w:rFonts w:asciiTheme="minorBidi" w:hAnsiTheme="minorBidi"/>
          <w:sz w:val="24"/>
          <w:szCs w:val="24"/>
          <w:rtl/>
        </w:rPr>
        <w:t>שהמצוות האלו</w:t>
      </w:r>
      <w:r w:rsidR="00DD2878" w:rsidRPr="00E416E7">
        <w:rPr>
          <w:rFonts w:asciiTheme="minorBidi" w:hAnsiTheme="minorBidi"/>
          <w:sz w:val="24"/>
          <w:szCs w:val="24"/>
          <w:rtl/>
        </w:rPr>
        <w:t xml:space="preserve"> חשובות </w:t>
      </w:r>
      <w:r w:rsidR="005F060D" w:rsidRPr="00E416E7">
        <w:rPr>
          <w:rFonts w:asciiTheme="minorBidi" w:hAnsiTheme="minorBidi"/>
          <w:sz w:val="24"/>
          <w:szCs w:val="24"/>
          <w:rtl/>
        </w:rPr>
        <w:t>ב</w:t>
      </w:r>
      <w:r w:rsidR="00DD2878" w:rsidRPr="00E416E7">
        <w:rPr>
          <w:rFonts w:asciiTheme="minorBidi" w:hAnsiTheme="minorBidi"/>
          <w:sz w:val="24"/>
          <w:szCs w:val="24"/>
          <w:rtl/>
        </w:rPr>
        <w:t>עבור כלל העם היהודי</w:t>
      </w:r>
      <w:r w:rsidR="005F060D" w:rsidRPr="00E416E7">
        <w:rPr>
          <w:rFonts w:asciiTheme="minorBidi" w:hAnsiTheme="minorBidi"/>
          <w:sz w:val="24"/>
          <w:szCs w:val="24"/>
          <w:rtl/>
        </w:rPr>
        <w:t>,</w:t>
      </w:r>
      <w:r w:rsidR="00DD2878" w:rsidRPr="00E416E7">
        <w:rPr>
          <w:rFonts w:asciiTheme="minorBidi" w:hAnsiTheme="minorBidi"/>
          <w:sz w:val="24"/>
          <w:szCs w:val="24"/>
          <w:rtl/>
        </w:rPr>
        <w:t xml:space="preserve"> </w:t>
      </w:r>
      <w:r w:rsidR="005F060D" w:rsidRPr="00E416E7">
        <w:rPr>
          <w:rFonts w:asciiTheme="minorBidi" w:hAnsiTheme="minorBidi"/>
          <w:sz w:val="24"/>
          <w:szCs w:val="24"/>
          <w:rtl/>
        </w:rPr>
        <w:t>ש</w:t>
      </w:r>
      <w:r w:rsidR="00DD2878" w:rsidRPr="00E416E7">
        <w:rPr>
          <w:rFonts w:asciiTheme="minorBidi" w:hAnsiTheme="minorBidi"/>
          <w:sz w:val="24"/>
          <w:szCs w:val="24"/>
          <w:rtl/>
        </w:rPr>
        <w:t xml:space="preserve">אליו </w:t>
      </w:r>
      <w:r w:rsidR="002D61AB" w:rsidRPr="00E416E7">
        <w:rPr>
          <w:rFonts w:asciiTheme="minorBidi" w:hAnsiTheme="minorBidi"/>
          <w:sz w:val="24"/>
          <w:szCs w:val="24"/>
          <w:rtl/>
        </w:rPr>
        <w:t xml:space="preserve">היא </w:t>
      </w:r>
      <w:r w:rsidR="00DD2878" w:rsidRPr="00E416E7">
        <w:rPr>
          <w:rFonts w:asciiTheme="minorBidi" w:hAnsiTheme="minorBidi"/>
          <w:sz w:val="24"/>
          <w:szCs w:val="24"/>
          <w:rtl/>
        </w:rPr>
        <w:t>שייכת.</w:t>
      </w:r>
    </w:p>
    <w:p w14:paraId="3C2E7E35" w14:textId="77777777" w:rsidR="00E416E7" w:rsidRPr="00E416E7" w:rsidRDefault="00E416E7" w:rsidP="00E416E7">
      <w:pPr>
        <w:widowControl w:val="0"/>
        <w:bidi/>
        <w:spacing w:after="0" w:line="240" w:lineRule="auto"/>
        <w:ind w:left="720"/>
        <w:jc w:val="both"/>
        <w:rPr>
          <w:rFonts w:asciiTheme="minorBidi" w:hAnsiTheme="minorBidi"/>
          <w:sz w:val="24"/>
          <w:szCs w:val="24"/>
          <w:rtl/>
        </w:rPr>
      </w:pPr>
    </w:p>
    <w:p w14:paraId="6FE650FE" w14:textId="29CD82C2" w:rsidR="00101C72" w:rsidRPr="00E416E7" w:rsidRDefault="00101C72"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בית הבחירה למאירי ברכות מח</w:t>
      </w:r>
      <w:r w:rsidR="005F060D"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71BE1D7A" w14:textId="4225D8A3" w:rsidR="00101C72" w:rsidRPr="00E416E7" w:rsidRDefault="00101C72"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ונשים יש אומ’ שאין מזכירות ברית ותורה…ולדעתנו אף הנשים אומרות כן מידי דהוה אברכת הארץ אף על פי שאין להם חלק בארץ שהרי בכלל ישראל הם ועל ישראל הן אומרות כך.</w:t>
      </w:r>
    </w:p>
    <w:p w14:paraId="1CBD1D9A"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711F0B14" w14:textId="174A2D28" w:rsidR="00753472" w:rsidRPr="00E416E7" w:rsidRDefault="00753472"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נראה שלדעת המאירי נשים </w:t>
      </w:r>
      <w:r w:rsidRPr="00E416E7">
        <w:rPr>
          <w:rFonts w:asciiTheme="minorBidi" w:hAnsiTheme="minorBidi"/>
          <w:b/>
          <w:bCs/>
          <w:sz w:val="24"/>
          <w:szCs w:val="24"/>
          <w:rtl/>
        </w:rPr>
        <w:t>חי</w:t>
      </w:r>
      <w:r w:rsidR="002D61AB" w:rsidRPr="00E416E7">
        <w:rPr>
          <w:rFonts w:asciiTheme="minorBidi" w:hAnsiTheme="minorBidi"/>
          <w:b/>
          <w:bCs/>
          <w:sz w:val="24"/>
          <w:szCs w:val="24"/>
          <w:rtl/>
        </w:rPr>
        <w:t>י</w:t>
      </w:r>
      <w:r w:rsidRPr="00E416E7">
        <w:rPr>
          <w:rFonts w:asciiTheme="minorBidi" w:hAnsiTheme="minorBidi"/>
          <w:b/>
          <w:bCs/>
          <w:sz w:val="24"/>
          <w:szCs w:val="24"/>
          <w:rtl/>
        </w:rPr>
        <w:t>בות</w:t>
      </w:r>
      <w:r w:rsidRPr="00E416E7">
        <w:rPr>
          <w:rFonts w:asciiTheme="minorBidi" w:hAnsiTheme="minorBidi"/>
          <w:sz w:val="24"/>
          <w:szCs w:val="24"/>
          <w:rtl/>
        </w:rPr>
        <w:t xml:space="preserve"> לברך על הברית והתורה, </w:t>
      </w:r>
      <w:r w:rsidR="00E601EB" w:rsidRPr="00E416E7">
        <w:rPr>
          <w:rFonts w:asciiTheme="minorBidi" w:hAnsiTheme="minorBidi"/>
          <w:sz w:val="24"/>
          <w:szCs w:val="24"/>
          <w:rtl/>
        </w:rPr>
        <w:t xml:space="preserve">אך דעתו </w:t>
      </w:r>
      <w:r w:rsidRPr="00E416E7">
        <w:rPr>
          <w:rFonts w:asciiTheme="minorBidi" w:hAnsiTheme="minorBidi"/>
          <w:sz w:val="24"/>
          <w:szCs w:val="24"/>
          <w:rtl/>
        </w:rPr>
        <w:t>לא נפסקה להלכה.</w:t>
      </w:r>
      <w:r w:rsidRPr="00E416E7">
        <w:rPr>
          <w:rStyle w:val="FootnoteReference"/>
          <w:rFonts w:asciiTheme="minorBidi" w:hAnsiTheme="minorBidi"/>
          <w:sz w:val="24"/>
          <w:szCs w:val="24"/>
          <w:rtl/>
        </w:rPr>
        <w:footnoteReference w:id="17"/>
      </w:r>
      <w:r w:rsidRPr="00E416E7">
        <w:rPr>
          <w:rFonts w:asciiTheme="minorBidi" w:hAnsiTheme="minorBidi"/>
          <w:sz w:val="24"/>
          <w:szCs w:val="24"/>
          <w:rtl/>
        </w:rPr>
        <w:t xml:space="preserve"> המשנה ברורה מציג </w:t>
      </w:r>
      <w:r w:rsidR="002D61AB" w:rsidRPr="00E416E7">
        <w:rPr>
          <w:rFonts w:asciiTheme="minorBidi" w:hAnsiTheme="minorBidi"/>
          <w:sz w:val="24"/>
          <w:szCs w:val="24"/>
          <w:rtl/>
        </w:rPr>
        <w:t xml:space="preserve">גישה </w:t>
      </w:r>
      <w:r w:rsidRPr="00E416E7">
        <w:rPr>
          <w:rFonts w:asciiTheme="minorBidi" w:hAnsiTheme="minorBidi"/>
          <w:sz w:val="24"/>
          <w:szCs w:val="24"/>
          <w:rtl/>
        </w:rPr>
        <w:t xml:space="preserve">דומה </w:t>
      </w:r>
      <w:r w:rsidR="00A25464" w:rsidRPr="00E416E7">
        <w:rPr>
          <w:rFonts w:asciiTheme="minorBidi" w:hAnsiTheme="minorBidi"/>
          <w:sz w:val="24"/>
          <w:szCs w:val="24"/>
          <w:rtl/>
        </w:rPr>
        <w:t xml:space="preserve">להבנת שייכות נשים לברית ותורה, </w:t>
      </w:r>
      <w:r w:rsidR="00E601EB" w:rsidRPr="00E416E7">
        <w:rPr>
          <w:rFonts w:asciiTheme="minorBidi" w:hAnsiTheme="minorBidi"/>
          <w:sz w:val="24"/>
          <w:szCs w:val="24"/>
          <w:rtl/>
        </w:rPr>
        <w:t>ו</w:t>
      </w:r>
      <w:r w:rsidR="002D61AB" w:rsidRPr="00E416E7">
        <w:rPr>
          <w:rFonts w:asciiTheme="minorBidi" w:hAnsiTheme="minorBidi"/>
          <w:sz w:val="24"/>
          <w:szCs w:val="24"/>
          <w:rtl/>
        </w:rPr>
        <w:t xml:space="preserve">תומך באפשרות </w:t>
      </w:r>
      <w:r w:rsidR="00E601EB" w:rsidRPr="00E416E7">
        <w:rPr>
          <w:rFonts w:asciiTheme="minorBidi" w:hAnsiTheme="minorBidi"/>
          <w:sz w:val="24"/>
          <w:szCs w:val="24"/>
          <w:rtl/>
        </w:rPr>
        <w:t>ש</w:t>
      </w:r>
      <w:r w:rsidR="002D61AB" w:rsidRPr="00E416E7">
        <w:rPr>
          <w:rFonts w:asciiTheme="minorBidi" w:hAnsiTheme="minorBidi"/>
          <w:sz w:val="24"/>
          <w:szCs w:val="24"/>
          <w:rtl/>
        </w:rPr>
        <w:t>אישה תזכיר</w:t>
      </w:r>
      <w:r w:rsidRPr="00E416E7">
        <w:rPr>
          <w:rFonts w:asciiTheme="minorBidi" w:hAnsiTheme="minorBidi"/>
          <w:sz w:val="24"/>
          <w:szCs w:val="24"/>
          <w:rtl/>
        </w:rPr>
        <w:t xml:space="preserve"> </w:t>
      </w:r>
      <w:r w:rsidR="00A25464" w:rsidRPr="00E416E7">
        <w:rPr>
          <w:rFonts w:asciiTheme="minorBidi" w:hAnsiTheme="minorBidi"/>
          <w:sz w:val="24"/>
          <w:szCs w:val="24"/>
          <w:rtl/>
        </w:rPr>
        <w:t>אותן</w:t>
      </w:r>
      <w:r w:rsidR="00E601EB" w:rsidRPr="00E416E7">
        <w:rPr>
          <w:rFonts w:asciiTheme="minorBidi" w:hAnsiTheme="minorBidi"/>
          <w:sz w:val="24"/>
          <w:szCs w:val="24"/>
          <w:rtl/>
        </w:rPr>
        <w:t xml:space="preserve"> כ</w:t>
      </w:r>
      <w:r w:rsidRPr="00E416E7">
        <w:rPr>
          <w:rFonts w:asciiTheme="minorBidi" w:hAnsiTheme="minorBidi"/>
          <w:sz w:val="24"/>
          <w:szCs w:val="24"/>
          <w:rtl/>
        </w:rPr>
        <w:t xml:space="preserve">מנהג, </w:t>
      </w:r>
      <w:r w:rsidR="00AD66A2" w:rsidRPr="00E416E7">
        <w:rPr>
          <w:rFonts w:asciiTheme="minorBidi" w:hAnsiTheme="minorBidi"/>
          <w:sz w:val="24"/>
          <w:szCs w:val="24"/>
          <w:rtl/>
        </w:rPr>
        <w:t>למרות</w:t>
      </w:r>
      <w:r w:rsidRPr="00E416E7">
        <w:rPr>
          <w:rFonts w:asciiTheme="minorBidi" w:hAnsiTheme="minorBidi"/>
          <w:sz w:val="24"/>
          <w:szCs w:val="24"/>
          <w:rtl/>
        </w:rPr>
        <w:t xml:space="preserve"> התנגדות הרמ"א. </w:t>
      </w:r>
    </w:p>
    <w:p w14:paraId="195FC757"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7238720D" w14:textId="3D555930" w:rsidR="00C51482" w:rsidRPr="00E416E7" w:rsidRDefault="00C51482"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משנה ברורה קפז</w:t>
      </w:r>
      <w:r w:rsidR="005C19DD"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ט </w:t>
      </w:r>
    </w:p>
    <w:p w14:paraId="7A7C57FA" w14:textId="25EBFCF9" w:rsidR="00C51482" w:rsidRPr="00E416E7" w:rsidRDefault="00C51482"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בימינו נהגו הנשים לומר ג”כ [גם כן] על בריתך שחתמת בבשרנו ועל תורתך שלמדתנו וכו’ והכוונה על ברית הזכרים שחתמת בבשרנו וכן תורתך שלמדתנו על למוד הזכרים שבזכות התורה והברית נחלו ישראל את הארץ ועוד שגם הנשים צריכות ללמוד מצות שלהן לידע היאך לעשותן כמ”ש [כמו שכתבתי] בסי[מן] מ”ז</w:t>
      </w:r>
      <w:r w:rsidR="007C7D77" w:rsidRPr="00E416E7">
        <w:rPr>
          <w:rFonts w:asciiTheme="minorBidi" w:hAnsiTheme="minorBidi"/>
          <w:b w:val="0"/>
          <w:bCs w:val="0"/>
          <w:sz w:val="24"/>
          <w:szCs w:val="24"/>
          <w:rtl/>
        </w:rPr>
        <w:t>.</w:t>
      </w:r>
    </w:p>
    <w:p w14:paraId="60CF5CB6"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471AFA97" w14:textId="048B1F29" w:rsidR="00C51482" w:rsidRPr="00E416E7" w:rsidRDefault="00C51482"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מאחר </w:t>
      </w:r>
      <w:r w:rsidR="00A25464" w:rsidRPr="00E416E7">
        <w:rPr>
          <w:rFonts w:asciiTheme="minorBidi" w:hAnsiTheme="minorBidi"/>
          <w:sz w:val="24"/>
          <w:szCs w:val="24"/>
          <w:rtl/>
        </w:rPr>
        <w:t xml:space="preserve">שהברית והתורה </w:t>
      </w:r>
      <w:r w:rsidR="005160AF" w:rsidRPr="00E416E7">
        <w:rPr>
          <w:rFonts w:asciiTheme="minorBidi" w:hAnsiTheme="minorBidi"/>
          <w:sz w:val="24"/>
          <w:szCs w:val="24"/>
          <w:rtl/>
        </w:rPr>
        <w:t>שייכות</w:t>
      </w:r>
      <w:r w:rsidRPr="00E416E7">
        <w:rPr>
          <w:rFonts w:asciiTheme="minorBidi" w:hAnsiTheme="minorBidi"/>
          <w:sz w:val="24"/>
          <w:szCs w:val="24"/>
          <w:rtl/>
        </w:rPr>
        <w:t xml:space="preserve"> ומשמעותיות </w:t>
      </w:r>
      <w:r w:rsidR="005160AF" w:rsidRPr="00E416E7">
        <w:rPr>
          <w:rFonts w:asciiTheme="minorBidi" w:hAnsiTheme="minorBidi"/>
          <w:sz w:val="24"/>
          <w:szCs w:val="24"/>
          <w:rtl/>
        </w:rPr>
        <w:t>ל</w:t>
      </w:r>
      <w:r w:rsidRPr="00E416E7">
        <w:rPr>
          <w:rFonts w:asciiTheme="minorBidi" w:hAnsiTheme="minorBidi"/>
          <w:sz w:val="24"/>
          <w:szCs w:val="24"/>
          <w:rtl/>
        </w:rPr>
        <w:t xml:space="preserve">כל </w:t>
      </w:r>
      <w:r w:rsidR="00052CA5" w:rsidRPr="00E416E7">
        <w:rPr>
          <w:rFonts w:asciiTheme="minorBidi" w:hAnsiTheme="minorBidi"/>
          <w:sz w:val="24"/>
          <w:szCs w:val="24"/>
          <w:rtl/>
        </w:rPr>
        <w:t>עם ישראל</w:t>
      </w:r>
      <w:r w:rsidRPr="00E416E7">
        <w:rPr>
          <w:rFonts w:asciiTheme="minorBidi" w:hAnsiTheme="minorBidi"/>
          <w:sz w:val="24"/>
          <w:szCs w:val="24"/>
          <w:rtl/>
        </w:rPr>
        <w:t xml:space="preserve">, </w:t>
      </w:r>
      <w:r w:rsidR="00052CA5" w:rsidRPr="00E416E7">
        <w:rPr>
          <w:rFonts w:asciiTheme="minorBidi" w:hAnsiTheme="minorBidi"/>
          <w:sz w:val="24"/>
          <w:szCs w:val="24"/>
          <w:rtl/>
        </w:rPr>
        <w:t>ומכיוון ש</w:t>
      </w:r>
      <w:r w:rsidRPr="00E416E7">
        <w:rPr>
          <w:rFonts w:asciiTheme="minorBidi" w:hAnsiTheme="minorBidi"/>
          <w:sz w:val="24"/>
          <w:szCs w:val="24"/>
          <w:rtl/>
        </w:rPr>
        <w:t>ארץ</w:t>
      </w:r>
      <w:r w:rsidR="00052CA5" w:rsidRPr="00E416E7">
        <w:rPr>
          <w:rFonts w:asciiTheme="minorBidi" w:hAnsiTheme="minorBidi"/>
          <w:sz w:val="24"/>
          <w:szCs w:val="24"/>
          <w:rtl/>
        </w:rPr>
        <w:t xml:space="preserve"> ישראל</w:t>
      </w:r>
      <w:r w:rsidRPr="00E416E7">
        <w:rPr>
          <w:rFonts w:asciiTheme="minorBidi" w:hAnsiTheme="minorBidi"/>
          <w:sz w:val="24"/>
          <w:szCs w:val="24"/>
          <w:rtl/>
        </w:rPr>
        <w:t xml:space="preserve"> שייכת לכל </w:t>
      </w:r>
      <w:r w:rsidR="002D61AB" w:rsidRPr="00E416E7">
        <w:rPr>
          <w:rFonts w:asciiTheme="minorBidi" w:hAnsiTheme="minorBidi"/>
          <w:sz w:val="24"/>
          <w:szCs w:val="24"/>
          <w:rtl/>
        </w:rPr>
        <w:t>ה</w:t>
      </w:r>
      <w:r w:rsidRPr="00E416E7">
        <w:rPr>
          <w:rFonts w:asciiTheme="minorBidi" w:hAnsiTheme="minorBidi"/>
          <w:sz w:val="24"/>
          <w:szCs w:val="24"/>
          <w:rtl/>
        </w:rPr>
        <w:t>ע</w:t>
      </w:r>
      <w:r w:rsidR="002D61AB" w:rsidRPr="00E416E7">
        <w:rPr>
          <w:rFonts w:asciiTheme="minorBidi" w:hAnsiTheme="minorBidi"/>
          <w:sz w:val="24"/>
          <w:szCs w:val="24"/>
          <w:rtl/>
        </w:rPr>
        <w:t>ם</w:t>
      </w:r>
      <w:r w:rsidRPr="00E416E7">
        <w:rPr>
          <w:rFonts w:asciiTheme="minorBidi" w:hAnsiTheme="minorBidi"/>
          <w:sz w:val="24"/>
          <w:szCs w:val="24"/>
          <w:rtl/>
        </w:rPr>
        <w:t>, אישה יכולה להודות עליה</w:t>
      </w:r>
      <w:r w:rsidR="002D61AB" w:rsidRPr="00E416E7">
        <w:rPr>
          <w:rFonts w:asciiTheme="minorBidi" w:hAnsiTheme="minorBidi"/>
          <w:sz w:val="24"/>
          <w:szCs w:val="24"/>
          <w:rtl/>
        </w:rPr>
        <w:t>ן</w:t>
      </w:r>
      <w:r w:rsidRPr="00E416E7">
        <w:rPr>
          <w:rFonts w:asciiTheme="minorBidi" w:hAnsiTheme="minorBidi"/>
          <w:sz w:val="24"/>
          <w:szCs w:val="24"/>
          <w:rtl/>
        </w:rPr>
        <w:t xml:space="preserve"> בכך שתכוון ל"אנחנו" במובן הרחב ביותר, לעם ישראל בכללותו. המשנה ברורה מוסיף כי גם נשים </w:t>
      </w:r>
      <w:hyperlink r:id="rId16" w:history="1">
        <w:r w:rsidRPr="00E416E7">
          <w:rPr>
            <w:rStyle w:val="Hyperlink"/>
            <w:rFonts w:asciiTheme="minorBidi" w:hAnsiTheme="minorBidi"/>
            <w:sz w:val="24"/>
            <w:szCs w:val="24"/>
            <w:rtl/>
          </w:rPr>
          <w:t>חייבות בלימוד תורה</w:t>
        </w:r>
      </w:hyperlink>
      <w:r w:rsidRPr="00E416E7">
        <w:rPr>
          <w:rFonts w:asciiTheme="minorBidi" w:hAnsiTheme="minorBidi"/>
          <w:sz w:val="24"/>
          <w:szCs w:val="24"/>
          <w:rtl/>
        </w:rPr>
        <w:t xml:space="preserve"> במידה מסוימת.</w:t>
      </w:r>
    </w:p>
    <w:p w14:paraId="2FEE1011"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1776BDAD" w14:textId="02D631B0" w:rsidR="00634822" w:rsidRPr="00E416E7" w:rsidRDefault="00000BFB" w:rsidP="00E416E7">
      <w:pPr>
        <w:widowControl w:val="0"/>
        <w:bidi/>
        <w:spacing w:after="0" w:line="240" w:lineRule="auto"/>
        <w:jc w:val="both"/>
        <w:rPr>
          <w:rFonts w:asciiTheme="minorBidi" w:hAnsiTheme="minorBidi"/>
          <w:b/>
          <w:bCs/>
          <w:sz w:val="24"/>
          <w:szCs w:val="24"/>
          <w:rtl/>
        </w:rPr>
      </w:pPr>
      <w:r w:rsidRPr="00E416E7">
        <w:rPr>
          <w:rFonts w:asciiTheme="minorBidi" w:hAnsiTheme="minorBidi"/>
          <w:b/>
          <w:bCs/>
          <w:sz w:val="24"/>
          <w:szCs w:val="24"/>
          <w:rtl/>
        </w:rPr>
        <w:t>ג</w:t>
      </w:r>
      <w:r w:rsidR="00634822" w:rsidRPr="00E416E7">
        <w:rPr>
          <w:rFonts w:asciiTheme="minorBidi" w:hAnsiTheme="minorBidi"/>
          <w:b/>
          <w:bCs/>
          <w:sz w:val="24"/>
          <w:szCs w:val="24"/>
          <w:rtl/>
        </w:rPr>
        <w:t>. עצמה</w:t>
      </w:r>
      <w:r w:rsidR="00052CA5" w:rsidRPr="00E416E7">
        <w:rPr>
          <w:rFonts w:asciiTheme="minorBidi" w:hAnsiTheme="minorBidi"/>
          <w:b/>
          <w:bCs/>
          <w:sz w:val="24"/>
          <w:szCs w:val="24"/>
          <w:rtl/>
        </w:rPr>
        <w:t xml:space="preserve"> –</w:t>
      </w:r>
      <w:r w:rsidR="00634822" w:rsidRPr="00E416E7">
        <w:rPr>
          <w:rFonts w:asciiTheme="minorBidi" w:hAnsiTheme="minorBidi"/>
          <w:sz w:val="24"/>
          <w:szCs w:val="24"/>
          <w:rtl/>
        </w:rPr>
        <w:t xml:space="preserve"> המגן אברהם מתייחס </w:t>
      </w:r>
      <w:hyperlink r:id="rId17" w:history="1">
        <w:r w:rsidR="00634822" w:rsidRPr="00E416E7">
          <w:rPr>
            <w:rStyle w:val="Hyperlink"/>
            <w:rFonts w:asciiTheme="minorBidi" w:hAnsiTheme="minorBidi"/>
            <w:sz w:val="24"/>
            <w:szCs w:val="24"/>
            <w:rtl/>
          </w:rPr>
          <w:t>לברכות התורה</w:t>
        </w:r>
      </w:hyperlink>
      <w:r w:rsidR="00634822" w:rsidRPr="00E416E7">
        <w:rPr>
          <w:rFonts w:asciiTheme="minorBidi" w:hAnsiTheme="minorBidi"/>
          <w:sz w:val="24"/>
          <w:szCs w:val="24"/>
          <w:rtl/>
        </w:rPr>
        <w:t xml:space="preserve"> </w:t>
      </w:r>
      <w:r w:rsidR="002D61AB" w:rsidRPr="00E416E7">
        <w:rPr>
          <w:rFonts w:asciiTheme="minorBidi" w:hAnsiTheme="minorBidi"/>
          <w:sz w:val="24"/>
          <w:szCs w:val="24"/>
          <w:rtl/>
        </w:rPr>
        <w:t>כהוכחה לכך ש</w:t>
      </w:r>
      <w:r w:rsidR="00634822" w:rsidRPr="00E416E7">
        <w:rPr>
          <w:rFonts w:asciiTheme="minorBidi" w:hAnsiTheme="minorBidi"/>
          <w:sz w:val="24"/>
          <w:szCs w:val="24"/>
          <w:rtl/>
        </w:rPr>
        <w:t xml:space="preserve">התורה ניתנה לנשים, </w:t>
      </w:r>
      <w:r w:rsidR="00DE2A26" w:rsidRPr="00E416E7">
        <w:rPr>
          <w:rFonts w:asciiTheme="minorBidi" w:hAnsiTheme="minorBidi"/>
          <w:sz w:val="24"/>
          <w:szCs w:val="24"/>
          <w:rtl/>
        </w:rPr>
        <w:t>ומתייחס גם</w:t>
      </w:r>
      <w:r w:rsidR="002D61AB" w:rsidRPr="00E416E7">
        <w:rPr>
          <w:rFonts w:asciiTheme="minorBidi" w:hAnsiTheme="minorBidi"/>
          <w:sz w:val="24"/>
          <w:szCs w:val="24"/>
          <w:rtl/>
        </w:rPr>
        <w:t xml:space="preserve"> ל</w:t>
      </w:r>
      <w:r w:rsidR="00634822" w:rsidRPr="00E416E7">
        <w:rPr>
          <w:rFonts w:asciiTheme="minorBidi" w:hAnsiTheme="minorBidi"/>
          <w:sz w:val="24"/>
          <w:szCs w:val="24"/>
          <w:rtl/>
        </w:rPr>
        <w:t xml:space="preserve">גמרא </w:t>
      </w:r>
      <w:r w:rsidR="002D61AB" w:rsidRPr="00E416E7">
        <w:rPr>
          <w:rFonts w:asciiTheme="minorBidi" w:hAnsiTheme="minorBidi"/>
          <w:sz w:val="24"/>
          <w:szCs w:val="24"/>
          <w:rtl/>
        </w:rPr>
        <w:t xml:space="preserve">המציעה </w:t>
      </w:r>
      <w:r w:rsidR="00634822" w:rsidRPr="00E416E7">
        <w:rPr>
          <w:rFonts w:asciiTheme="minorBidi" w:hAnsiTheme="minorBidi"/>
          <w:sz w:val="24"/>
          <w:szCs w:val="24"/>
          <w:rtl/>
        </w:rPr>
        <w:t xml:space="preserve">כי מאחר </w:t>
      </w:r>
      <w:r w:rsidR="0028080D" w:rsidRPr="00E416E7">
        <w:rPr>
          <w:rFonts w:asciiTheme="minorBidi" w:hAnsiTheme="minorBidi"/>
          <w:sz w:val="24"/>
          <w:szCs w:val="24"/>
          <w:rtl/>
        </w:rPr>
        <w:t>ש</w:t>
      </w:r>
      <w:r w:rsidR="002D61AB" w:rsidRPr="00E416E7">
        <w:rPr>
          <w:rFonts w:asciiTheme="minorBidi" w:hAnsiTheme="minorBidi"/>
          <w:sz w:val="24"/>
          <w:szCs w:val="24"/>
          <w:rtl/>
        </w:rPr>
        <w:t>אישה</w:t>
      </w:r>
      <w:r w:rsidR="00634822" w:rsidRPr="00E416E7">
        <w:rPr>
          <w:rFonts w:asciiTheme="minorBidi" w:hAnsiTheme="minorBidi"/>
          <w:sz w:val="24"/>
          <w:szCs w:val="24"/>
          <w:rtl/>
        </w:rPr>
        <w:t xml:space="preserve"> נולדת ללא ערלה</w:t>
      </w:r>
      <w:r w:rsidR="002D61AB" w:rsidRPr="00E416E7">
        <w:rPr>
          <w:rFonts w:asciiTheme="minorBidi" w:hAnsiTheme="minorBidi"/>
          <w:sz w:val="24"/>
          <w:szCs w:val="24"/>
          <w:rtl/>
        </w:rPr>
        <w:t>,</w:t>
      </w:r>
      <w:r w:rsidR="00634822" w:rsidRPr="00E416E7">
        <w:rPr>
          <w:rFonts w:asciiTheme="minorBidi" w:hAnsiTheme="minorBidi"/>
          <w:sz w:val="24"/>
          <w:szCs w:val="24"/>
          <w:rtl/>
        </w:rPr>
        <w:t xml:space="preserve"> </w:t>
      </w:r>
      <w:r w:rsidR="002D61AB" w:rsidRPr="00E416E7">
        <w:rPr>
          <w:rFonts w:asciiTheme="minorBidi" w:hAnsiTheme="minorBidi"/>
          <w:sz w:val="24"/>
          <w:szCs w:val="24"/>
          <w:rtl/>
        </w:rPr>
        <w:t>היא נ</w:t>
      </w:r>
      <w:r w:rsidR="00634822" w:rsidRPr="00E416E7">
        <w:rPr>
          <w:rFonts w:asciiTheme="minorBidi" w:hAnsiTheme="minorBidi"/>
          <w:sz w:val="24"/>
          <w:szCs w:val="24"/>
          <w:rtl/>
        </w:rPr>
        <w:t>חשב</w:t>
      </w:r>
      <w:r w:rsidR="002D61AB" w:rsidRPr="00E416E7">
        <w:rPr>
          <w:rFonts w:asciiTheme="minorBidi" w:hAnsiTheme="minorBidi"/>
          <w:sz w:val="24"/>
          <w:szCs w:val="24"/>
          <w:rtl/>
        </w:rPr>
        <w:t>ת</w:t>
      </w:r>
      <w:r w:rsidR="00634822" w:rsidRPr="00E416E7">
        <w:rPr>
          <w:rFonts w:asciiTheme="minorBidi" w:hAnsiTheme="minorBidi"/>
          <w:sz w:val="24"/>
          <w:szCs w:val="24"/>
          <w:rtl/>
        </w:rPr>
        <w:t xml:space="preserve"> כנימול</w:t>
      </w:r>
      <w:r w:rsidR="002D61AB" w:rsidRPr="00E416E7">
        <w:rPr>
          <w:rFonts w:asciiTheme="minorBidi" w:hAnsiTheme="minorBidi"/>
          <w:sz w:val="24"/>
          <w:szCs w:val="24"/>
          <w:rtl/>
        </w:rPr>
        <w:t>ה</w:t>
      </w:r>
      <w:r w:rsidR="00634822" w:rsidRPr="00E416E7">
        <w:rPr>
          <w:rFonts w:asciiTheme="minorBidi" w:hAnsiTheme="minorBidi"/>
          <w:sz w:val="24"/>
          <w:szCs w:val="24"/>
          <w:rtl/>
        </w:rPr>
        <w:t>.</w:t>
      </w:r>
    </w:p>
    <w:p w14:paraId="0B591694"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23AD1607" w14:textId="5AEB2E39" w:rsidR="00634822" w:rsidRPr="00E416E7" w:rsidRDefault="00634822"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מגן אברהם סימן קפז</w:t>
      </w:r>
      <w:r w:rsidR="00214E68"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ג </w:t>
      </w:r>
    </w:p>
    <w:p w14:paraId="4232BDF2" w14:textId="0373FEFD" w:rsidR="00634822" w:rsidRPr="00E416E7" w:rsidRDefault="00634822"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…דנשים מברכו[ת] ברכת התורה משום דחייבות ללמוד מצו[ת] שלהם…ואמרינן כה תאמר לבית יעקב אלו הנשים א”כ [אם כן] למה לא יאמרו על תורתך שלמדתנו ועוד אמרי בע”א ד’ כ”ח ע”א … איתתא כמאן דמהילי דמי…וא”כ [ואם כן] אפשר דעל בריתך שחתמת בבשרינו יכולין לומר דכמאן דמהילי דמי</w:t>
      </w:r>
    </w:p>
    <w:p w14:paraId="3D43D497" w14:textId="77777777" w:rsidR="00E416E7" w:rsidRPr="00E416E7" w:rsidRDefault="00E416E7" w:rsidP="00E416E7">
      <w:pPr>
        <w:pStyle w:val="SourceText"/>
        <w:widowControl w:val="0"/>
        <w:spacing w:after="0" w:line="240" w:lineRule="auto"/>
        <w:jc w:val="both"/>
        <w:rPr>
          <w:rFonts w:asciiTheme="minorBidi" w:hAnsiTheme="minorBidi"/>
          <w:b w:val="0"/>
          <w:bCs w:val="0"/>
          <w:sz w:val="24"/>
          <w:szCs w:val="24"/>
          <w:rtl/>
        </w:rPr>
      </w:pPr>
    </w:p>
    <w:p w14:paraId="05A96046" w14:textId="3C81297B" w:rsidR="00634822" w:rsidRPr="00E416E7" w:rsidRDefault="00634822"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לפי שיטה זו, גם התורה וגם הברית </w:t>
      </w:r>
      <w:r w:rsidR="007B6390" w:rsidRPr="00E416E7">
        <w:rPr>
          <w:rFonts w:asciiTheme="minorBidi" w:hAnsiTheme="minorBidi"/>
          <w:sz w:val="24"/>
          <w:szCs w:val="24"/>
          <w:rtl/>
        </w:rPr>
        <w:t>שייכות</w:t>
      </w:r>
      <w:r w:rsidR="00A20B9D" w:rsidRPr="00E416E7">
        <w:rPr>
          <w:rFonts w:asciiTheme="minorBidi" w:hAnsiTheme="minorBidi"/>
          <w:sz w:val="24"/>
          <w:szCs w:val="24"/>
          <w:rtl/>
        </w:rPr>
        <w:t xml:space="preserve"> באופן ישיר לנשים ועל כן </w:t>
      </w:r>
      <w:r w:rsidR="002D61AB" w:rsidRPr="00E416E7">
        <w:rPr>
          <w:rFonts w:asciiTheme="minorBidi" w:hAnsiTheme="minorBidi"/>
          <w:sz w:val="24"/>
          <w:szCs w:val="24"/>
          <w:rtl/>
        </w:rPr>
        <w:t xml:space="preserve">נשים </w:t>
      </w:r>
      <w:r w:rsidR="00A20B9D" w:rsidRPr="00E416E7">
        <w:rPr>
          <w:rFonts w:asciiTheme="minorBidi" w:hAnsiTheme="minorBidi"/>
          <w:sz w:val="24"/>
          <w:szCs w:val="24"/>
          <w:rtl/>
        </w:rPr>
        <w:t>יכולות להודות עליה</w:t>
      </w:r>
      <w:r w:rsidR="00D228B3" w:rsidRPr="00E416E7">
        <w:rPr>
          <w:rFonts w:asciiTheme="minorBidi" w:hAnsiTheme="minorBidi"/>
          <w:sz w:val="24"/>
          <w:szCs w:val="24"/>
          <w:rtl/>
        </w:rPr>
        <w:t>ן</w:t>
      </w:r>
      <w:r w:rsidR="00A20B9D" w:rsidRPr="00E416E7">
        <w:rPr>
          <w:rFonts w:asciiTheme="minorBidi" w:hAnsiTheme="minorBidi"/>
          <w:sz w:val="24"/>
          <w:szCs w:val="24"/>
          <w:rtl/>
        </w:rPr>
        <w:t>.</w:t>
      </w:r>
    </w:p>
    <w:p w14:paraId="15F4B871"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208BCBBB" w14:textId="4B5D815E" w:rsidR="002E1EE9" w:rsidRDefault="002E1EE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כל אחת משלוש השיטות שהוזכרו לעיל מערערת על ההנחה שנשים </w:t>
      </w:r>
      <w:r w:rsidR="00682CAB" w:rsidRPr="00E416E7">
        <w:rPr>
          <w:rFonts w:asciiTheme="minorBidi" w:hAnsiTheme="minorBidi"/>
          <w:sz w:val="24"/>
          <w:szCs w:val="24"/>
          <w:rtl/>
        </w:rPr>
        <w:t xml:space="preserve">אינן </w:t>
      </w:r>
      <w:r w:rsidRPr="00E416E7">
        <w:rPr>
          <w:rFonts w:asciiTheme="minorBidi" w:hAnsiTheme="minorBidi"/>
          <w:sz w:val="24"/>
          <w:szCs w:val="24"/>
          <w:rtl/>
        </w:rPr>
        <w:t xml:space="preserve">יכולות </w:t>
      </w:r>
      <w:r w:rsidR="00682CAB" w:rsidRPr="00E416E7">
        <w:rPr>
          <w:rFonts w:asciiTheme="minorBidi" w:hAnsiTheme="minorBidi"/>
          <w:sz w:val="24"/>
          <w:szCs w:val="24"/>
          <w:rtl/>
        </w:rPr>
        <w:t>להזכיר את</w:t>
      </w:r>
      <w:r w:rsidRPr="00E416E7">
        <w:rPr>
          <w:rFonts w:asciiTheme="minorBidi" w:hAnsiTheme="minorBidi"/>
          <w:sz w:val="24"/>
          <w:szCs w:val="24"/>
          <w:rtl/>
        </w:rPr>
        <w:t xml:space="preserve"> הברית והתורה בברכת המזון, או </w:t>
      </w:r>
      <w:r w:rsidR="002D61AB" w:rsidRPr="00E416E7">
        <w:rPr>
          <w:rFonts w:asciiTheme="minorBidi" w:hAnsiTheme="minorBidi"/>
          <w:sz w:val="24"/>
          <w:szCs w:val="24"/>
          <w:rtl/>
        </w:rPr>
        <w:t xml:space="preserve">שאי אפשר לחייב נשים </w:t>
      </w:r>
      <w:r w:rsidR="00682CAB" w:rsidRPr="00E416E7">
        <w:rPr>
          <w:rFonts w:asciiTheme="minorBidi" w:hAnsiTheme="minorBidi"/>
          <w:sz w:val="24"/>
          <w:szCs w:val="24"/>
          <w:rtl/>
        </w:rPr>
        <w:t>בהזכרתן</w:t>
      </w:r>
      <w:r w:rsidRPr="00E416E7">
        <w:rPr>
          <w:rFonts w:asciiTheme="minorBidi" w:hAnsiTheme="minorBidi"/>
          <w:sz w:val="24"/>
          <w:szCs w:val="24"/>
          <w:rtl/>
        </w:rPr>
        <w:t xml:space="preserve">. </w:t>
      </w:r>
    </w:p>
    <w:p w14:paraId="5F03E6A3" w14:textId="77777777" w:rsidR="00084EE2" w:rsidRPr="00E416E7" w:rsidRDefault="00084EE2" w:rsidP="00084EE2">
      <w:pPr>
        <w:widowControl w:val="0"/>
        <w:bidi/>
        <w:spacing w:after="0" w:line="240" w:lineRule="auto"/>
        <w:jc w:val="both"/>
        <w:rPr>
          <w:rFonts w:asciiTheme="minorBidi" w:hAnsiTheme="minorBidi"/>
          <w:sz w:val="24"/>
          <w:szCs w:val="24"/>
          <w:rtl/>
        </w:rPr>
      </w:pPr>
    </w:p>
    <w:p w14:paraId="57B6316F" w14:textId="52084322" w:rsidR="00A829C3" w:rsidRPr="00E416E7" w:rsidRDefault="00A829C3" w:rsidP="00E416E7">
      <w:pPr>
        <w:pStyle w:val="HashkafahTitle"/>
        <w:keepNext w:val="0"/>
        <w:keepLines w:val="0"/>
        <w:widowControl w:val="0"/>
        <w:bidi/>
        <w:spacing w:before="0" w:line="240" w:lineRule="auto"/>
        <w:jc w:val="both"/>
        <w:rPr>
          <w:rFonts w:asciiTheme="minorBidi" w:hAnsiTheme="minorBidi"/>
          <w:sz w:val="24"/>
          <w:szCs w:val="24"/>
        </w:rPr>
      </w:pPr>
      <w:r w:rsidRPr="00E416E7">
        <w:rPr>
          <w:rFonts w:asciiTheme="minorBidi" w:hAnsiTheme="minorBidi"/>
          <w:sz w:val="24"/>
          <w:szCs w:val="24"/>
          <w:rtl/>
        </w:rPr>
        <w:t>מדוע שבכלל נטיל ספק בקשר של נשים למושגים בסיסיים כאלה?</w:t>
      </w:r>
    </w:p>
    <w:p w14:paraId="4BBE95BF" w14:textId="77777777" w:rsidR="00E416E7" w:rsidRPr="00E416E7" w:rsidRDefault="00E416E7" w:rsidP="00E416E7">
      <w:pPr>
        <w:pStyle w:val="HashkafahTitle"/>
        <w:keepNext w:val="0"/>
        <w:keepLines w:val="0"/>
        <w:widowControl w:val="0"/>
        <w:bidi/>
        <w:spacing w:before="0" w:line="240" w:lineRule="auto"/>
        <w:jc w:val="both"/>
        <w:rPr>
          <w:rFonts w:asciiTheme="minorBidi" w:hAnsiTheme="minorBidi"/>
          <w:sz w:val="24"/>
          <w:szCs w:val="24"/>
          <w:rtl/>
        </w:rPr>
      </w:pPr>
    </w:p>
    <w:p w14:paraId="220447C5" w14:textId="0C809201" w:rsidR="00A829C3" w:rsidRPr="00E416E7" w:rsidRDefault="002D61AB" w:rsidP="00E416E7">
      <w:pPr>
        <w:pStyle w:val="HashkafahText"/>
        <w:widowControl w:val="0"/>
        <w:bidi/>
        <w:spacing w:after="0" w:line="240" w:lineRule="auto"/>
        <w:jc w:val="both"/>
        <w:rPr>
          <w:rFonts w:asciiTheme="minorBidi" w:hAnsiTheme="minorBidi"/>
          <w:sz w:val="24"/>
          <w:szCs w:val="24"/>
          <w:rtl/>
        </w:rPr>
      </w:pPr>
      <w:r w:rsidRPr="00E416E7">
        <w:rPr>
          <w:rFonts w:asciiTheme="minorBidi" w:hAnsiTheme="minorBidi"/>
          <w:sz w:val="24"/>
          <w:szCs w:val="24"/>
          <w:rtl/>
        </w:rPr>
        <w:t>לא קל</w:t>
      </w:r>
      <w:r w:rsidR="00A829C3" w:rsidRPr="00E416E7">
        <w:rPr>
          <w:rFonts w:asciiTheme="minorBidi" w:hAnsiTheme="minorBidi"/>
          <w:sz w:val="24"/>
          <w:szCs w:val="24"/>
          <w:rtl/>
        </w:rPr>
        <w:t xml:space="preserve"> להבין מדוע שאישה לא תוכל להודות על הברית והתורה כחלק מברכה </w:t>
      </w:r>
      <w:r w:rsidR="00A0367A" w:rsidRPr="00E416E7">
        <w:rPr>
          <w:rFonts w:asciiTheme="minorBidi" w:hAnsiTheme="minorBidi"/>
          <w:sz w:val="24"/>
          <w:szCs w:val="24"/>
          <w:rtl/>
        </w:rPr>
        <w:t xml:space="preserve">המזכירה </w:t>
      </w:r>
      <w:r w:rsidR="00A829C3" w:rsidRPr="00E416E7">
        <w:rPr>
          <w:rFonts w:asciiTheme="minorBidi" w:hAnsiTheme="minorBidi"/>
          <w:sz w:val="24"/>
          <w:szCs w:val="24"/>
          <w:rtl/>
        </w:rPr>
        <w:t>אות</w:t>
      </w:r>
      <w:r w:rsidRPr="00E416E7">
        <w:rPr>
          <w:rFonts w:asciiTheme="minorBidi" w:hAnsiTheme="minorBidi"/>
          <w:sz w:val="24"/>
          <w:szCs w:val="24"/>
          <w:rtl/>
        </w:rPr>
        <w:t>ן</w:t>
      </w:r>
      <w:r w:rsidR="005B6BF8" w:rsidRPr="00E416E7">
        <w:rPr>
          <w:rFonts w:asciiTheme="minorBidi" w:hAnsiTheme="minorBidi"/>
          <w:sz w:val="24"/>
          <w:szCs w:val="24"/>
          <w:rtl/>
        </w:rPr>
        <w:t>.</w:t>
      </w:r>
    </w:p>
    <w:p w14:paraId="2C3030DB" w14:textId="4DDE7974" w:rsidR="00335AA0" w:rsidRDefault="00335AA0" w:rsidP="00E416E7">
      <w:pPr>
        <w:pStyle w:val="HashkafahText"/>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ככל שנפתחו שערי לימוד התורה לנשים, קיימת פחות התלבטות בנוגע לנשים המברכות "</w:t>
      </w:r>
      <w:r w:rsidR="00F72D9D" w:rsidRPr="00E416E7">
        <w:rPr>
          <w:rFonts w:asciiTheme="minorBidi" w:hAnsiTheme="minorBidi"/>
          <w:sz w:val="24"/>
          <w:szCs w:val="24"/>
          <w:rtl/>
        </w:rPr>
        <w:t xml:space="preserve">על </w:t>
      </w:r>
      <w:r w:rsidRPr="00E416E7">
        <w:rPr>
          <w:rFonts w:asciiTheme="minorBidi" w:hAnsiTheme="minorBidi"/>
          <w:sz w:val="24"/>
          <w:szCs w:val="24"/>
          <w:rtl/>
        </w:rPr>
        <w:t>תורתך שלימדתנו".</w:t>
      </w:r>
    </w:p>
    <w:p w14:paraId="16F85521" w14:textId="77777777" w:rsidR="00084EE2" w:rsidRPr="00E416E7" w:rsidRDefault="00084EE2" w:rsidP="00084EE2">
      <w:pPr>
        <w:pStyle w:val="HashkafahText"/>
        <w:widowControl w:val="0"/>
        <w:bidi/>
        <w:spacing w:after="0" w:line="240" w:lineRule="auto"/>
        <w:jc w:val="both"/>
        <w:rPr>
          <w:rFonts w:asciiTheme="minorBidi" w:hAnsiTheme="minorBidi"/>
          <w:sz w:val="24"/>
          <w:szCs w:val="24"/>
          <w:rtl/>
        </w:rPr>
      </w:pPr>
    </w:p>
    <w:p w14:paraId="4918FCD6" w14:textId="11D48C18" w:rsidR="00335AA0" w:rsidRPr="00E416E7" w:rsidRDefault="005B6BF8" w:rsidP="00E416E7">
      <w:pPr>
        <w:pStyle w:val="HashkafahText"/>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בעניין</w:t>
      </w:r>
      <w:r w:rsidR="00335AA0" w:rsidRPr="00E416E7">
        <w:rPr>
          <w:rFonts w:asciiTheme="minorBidi" w:hAnsiTheme="minorBidi"/>
          <w:sz w:val="24"/>
          <w:szCs w:val="24"/>
          <w:rtl/>
        </w:rPr>
        <w:t xml:space="preserve"> ברית המילה</w:t>
      </w:r>
      <w:r w:rsidRPr="00E416E7">
        <w:rPr>
          <w:rFonts w:asciiTheme="minorBidi" w:hAnsiTheme="minorBidi"/>
          <w:sz w:val="24"/>
          <w:szCs w:val="24"/>
          <w:rtl/>
        </w:rPr>
        <w:t xml:space="preserve"> המצב שונה, ואכן יש נשים שחשות שמוזר להן להודות על ברית מילה</w:t>
      </w:r>
      <w:r w:rsidR="00335AA0" w:rsidRPr="00E416E7">
        <w:rPr>
          <w:rFonts w:asciiTheme="minorBidi" w:hAnsiTheme="minorBidi"/>
          <w:sz w:val="24"/>
          <w:szCs w:val="24"/>
          <w:rtl/>
        </w:rPr>
        <w:t xml:space="preserve">. </w:t>
      </w:r>
      <w:r w:rsidR="008D7A92" w:rsidRPr="00E416E7">
        <w:rPr>
          <w:rFonts w:asciiTheme="minorBidi" w:hAnsiTheme="minorBidi"/>
          <w:sz w:val="24"/>
          <w:szCs w:val="24"/>
          <w:rtl/>
        </w:rPr>
        <w:t>ובכל זאת</w:t>
      </w:r>
      <w:r w:rsidR="00335AA0" w:rsidRPr="00E416E7">
        <w:rPr>
          <w:rFonts w:asciiTheme="minorBidi" w:hAnsiTheme="minorBidi"/>
          <w:sz w:val="24"/>
          <w:szCs w:val="24"/>
          <w:rtl/>
        </w:rPr>
        <w:t xml:space="preserve">, לפי המגן אברהם, יכול להיות לנשים קשר ישיר </w:t>
      </w:r>
      <w:r w:rsidR="002D61AB" w:rsidRPr="00E416E7">
        <w:rPr>
          <w:rFonts w:asciiTheme="minorBidi" w:hAnsiTheme="minorBidi"/>
          <w:sz w:val="24"/>
          <w:szCs w:val="24"/>
          <w:rtl/>
        </w:rPr>
        <w:t xml:space="preserve">גם </w:t>
      </w:r>
      <w:r w:rsidR="00335AA0" w:rsidRPr="00E416E7">
        <w:rPr>
          <w:rFonts w:asciiTheme="minorBidi" w:hAnsiTheme="minorBidi"/>
          <w:sz w:val="24"/>
          <w:szCs w:val="24"/>
          <w:rtl/>
        </w:rPr>
        <w:t xml:space="preserve">לברית המילה לאור </w:t>
      </w:r>
      <w:r w:rsidR="002D61AB" w:rsidRPr="00E416E7">
        <w:rPr>
          <w:rFonts w:asciiTheme="minorBidi" w:hAnsiTheme="minorBidi"/>
          <w:sz w:val="24"/>
          <w:szCs w:val="24"/>
          <w:rtl/>
        </w:rPr>
        <w:t xml:space="preserve">הדעה </w:t>
      </w:r>
      <w:r w:rsidR="00335AA0" w:rsidRPr="00E416E7">
        <w:rPr>
          <w:rFonts w:asciiTheme="minorBidi" w:hAnsiTheme="minorBidi"/>
          <w:sz w:val="24"/>
          <w:szCs w:val="24"/>
          <w:rtl/>
        </w:rPr>
        <w:t xml:space="preserve">המובאת בגמרא </w:t>
      </w:r>
      <w:r w:rsidR="002D61AB" w:rsidRPr="00E416E7">
        <w:rPr>
          <w:rFonts w:asciiTheme="minorBidi" w:hAnsiTheme="minorBidi"/>
          <w:sz w:val="24"/>
          <w:szCs w:val="24"/>
          <w:rtl/>
        </w:rPr>
        <w:t>ש</w:t>
      </w:r>
      <w:r w:rsidR="00335AA0" w:rsidRPr="00E416E7">
        <w:rPr>
          <w:rFonts w:asciiTheme="minorBidi" w:hAnsiTheme="minorBidi"/>
          <w:sz w:val="24"/>
          <w:szCs w:val="24"/>
          <w:rtl/>
        </w:rPr>
        <w:t>לפיה נשים, הנולדות ללא ערלה, נחשבות לנימולות:</w:t>
      </w:r>
    </w:p>
    <w:p w14:paraId="7A27C493" w14:textId="77777777" w:rsidR="00E416E7" w:rsidRPr="00E416E7" w:rsidRDefault="00E416E7" w:rsidP="00E416E7">
      <w:pPr>
        <w:pStyle w:val="HashkafahText"/>
        <w:widowControl w:val="0"/>
        <w:bidi/>
        <w:spacing w:after="0" w:line="240" w:lineRule="auto"/>
        <w:jc w:val="both"/>
        <w:rPr>
          <w:rFonts w:asciiTheme="minorBidi" w:hAnsiTheme="minorBidi"/>
          <w:sz w:val="24"/>
          <w:szCs w:val="24"/>
          <w:rtl/>
        </w:rPr>
      </w:pPr>
    </w:p>
    <w:p w14:paraId="5AC9C192" w14:textId="220F3EF7" w:rsidR="007E77F6" w:rsidRPr="00E416E7" w:rsidRDefault="00335AA0" w:rsidP="00E416E7">
      <w:pPr>
        <w:pStyle w:val="SourceTitle"/>
        <w:widowControl w:val="0"/>
        <w:spacing w:after="0" w:line="240" w:lineRule="auto"/>
        <w:jc w:val="both"/>
        <w:rPr>
          <w:rFonts w:asciiTheme="minorBidi" w:hAnsiTheme="minorBidi"/>
          <w:color w:val="007167"/>
          <w:sz w:val="24"/>
          <w:szCs w:val="24"/>
        </w:rPr>
      </w:pPr>
      <w:r w:rsidRPr="00E416E7">
        <w:rPr>
          <w:rFonts w:asciiTheme="minorBidi" w:hAnsiTheme="minorBidi"/>
          <w:sz w:val="24"/>
          <w:szCs w:val="24"/>
          <w:rtl/>
        </w:rPr>
        <w:lastRenderedPageBreak/>
        <w:t xml:space="preserve"> </w:t>
      </w:r>
      <w:r w:rsidR="007E77F6" w:rsidRPr="00E416E7">
        <w:rPr>
          <w:rFonts w:asciiTheme="minorBidi" w:hAnsiTheme="minorBidi"/>
          <w:sz w:val="24"/>
          <w:szCs w:val="24"/>
          <w:rtl/>
        </w:rPr>
        <w:t>עבודה זרה כז</w:t>
      </w:r>
      <w:r w:rsidR="003267F9" w:rsidRPr="00E416E7">
        <w:rPr>
          <w:rFonts w:asciiTheme="minorBidi" w:hAnsiTheme="minorBidi"/>
          <w:sz w:val="24"/>
          <w:szCs w:val="24"/>
          <w:rtl/>
        </w:rPr>
        <w:t xml:space="preserve"> ע"א</w:t>
      </w:r>
      <w:r w:rsidR="007E77F6" w:rsidRPr="00E416E7">
        <w:rPr>
          <w:rFonts w:asciiTheme="minorBidi" w:hAnsiTheme="minorBidi"/>
          <w:sz w:val="24"/>
          <w:szCs w:val="24"/>
          <w:rtl/>
        </w:rPr>
        <w:t> </w:t>
      </w:r>
    </w:p>
    <w:p w14:paraId="0913DA48" w14:textId="2F8BDE5D" w:rsidR="007E77F6" w:rsidRPr="00E416E7" w:rsidRDefault="007E77F6" w:rsidP="00E416E7">
      <w:pPr>
        <w:pStyle w:val="SourceText"/>
        <w:widowControl w:val="0"/>
        <w:spacing w:after="0" w:line="240" w:lineRule="auto"/>
        <w:jc w:val="both"/>
        <w:rPr>
          <w:rFonts w:asciiTheme="minorBidi" w:hAnsiTheme="minorBidi"/>
          <w:sz w:val="24"/>
          <w:szCs w:val="24"/>
        </w:rPr>
      </w:pPr>
      <w:r w:rsidRPr="00E416E7">
        <w:rPr>
          <w:rFonts w:asciiTheme="minorBidi" w:hAnsiTheme="minorBidi"/>
          <w:sz w:val="24"/>
          <w:szCs w:val="24"/>
          <w:rtl/>
        </w:rPr>
        <w:t>דאשה כמאן דמהילא דמיא</w:t>
      </w:r>
    </w:p>
    <w:p w14:paraId="284DB83B" w14:textId="77777777" w:rsidR="00E416E7" w:rsidRPr="00E416E7" w:rsidRDefault="00E416E7" w:rsidP="00E416E7">
      <w:pPr>
        <w:pStyle w:val="SourceText"/>
        <w:widowControl w:val="0"/>
        <w:spacing w:after="0" w:line="240" w:lineRule="auto"/>
        <w:jc w:val="both"/>
        <w:rPr>
          <w:rFonts w:asciiTheme="minorBidi" w:hAnsiTheme="minorBidi"/>
          <w:sz w:val="24"/>
          <w:szCs w:val="24"/>
          <w:rtl/>
        </w:rPr>
      </w:pPr>
    </w:p>
    <w:p w14:paraId="23DE685C" w14:textId="3DEF548C" w:rsidR="007E77F6" w:rsidRPr="00E416E7" w:rsidRDefault="007E77F6" w:rsidP="00E416E7">
      <w:pPr>
        <w:pStyle w:val="HashkafahText"/>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לפי פסיקות מאוחרות יותר המתירות לנשים לברך את הנוסח המלא של ברכת המזון, נשים ללא ספק יכולות להודות באופן כ</w:t>
      </w:r>
      <w:r w:rsidR="00D27E4E" w:rsidRPr="00E416E7">
        <w:rPr>
          <w:rFonts w:asciiTheme="minorBidi" w:hAnsiTheme="minorBidi"/>
          <w:sz w:val="24"/>
          <w:szCs w:val="24"/>
          <w:rtl/>
        </w:rPr>
        <w:t>ן</w:t>
      </w:r>
      <w:r w:rsidRPr="00E416E7">
        <w:rPr>
          <w:rFonts w:asciiTheme="minorBidi" w:hAnsiTheme="minorBidi"/>
          <w:sz w:val="24"/>
          <w:szCs w:val="24"/>
          <w:rtl/>
        </w:rPr>
        <w:t xml:space="preserve"> ואמיתי על החיבור למושגים כמו ברית מילה והתורה.</w:t>
      </w:r>
    </w:p>
    <w:p w14:paraId="755BD3C9" w14:textId="77777777" w:rsidR="00E416E7" w:rsidRPr="00E416E7" w:rsidRDefault="00E416E7" w:rsidP="00E416E7">
      <w:pPr>
        <w:pStyle w:val="HashkafahText"/>
        <w:widowControl w:val="0"/>
        <w:bidi/>
        <w:spacing w:after="0" w:line="240" w:lineRule="auto"/>
        <w:jc w:val="both"/>
        <w:rPr>
          <w:rFonts w:asciiTheme="minorBidi" w:hAnsiTheme="minorBidi"/>
          <w:sz w:val="24"/>
          <w:szCs w:val="24"/>
          <w:rtl/>
        </w:rPr>
      </w:pPr>
    </w:p>
    <w:p w14:paraId="2A3270E0" w14:textId="6AE63DCA" w:rsidR="00BE5D66" w:rsidRPr="00E416E7" w:rsidRDefault="00644B04" w:rsidP="00E416E7">
      <w:pPr>
        <w:pStyle w:val="HashkafahText"/>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בעניין ברית המילה, ניתן להסכים עם שיטת רב </w:t>
      </w:r>
      <w:r w:rsidR="002D61AB" w:rsidRPr="00E416E7">
        <w:rPr>
          <w:rFonts w:asciiTheme="minorBidi" w:hAnsiTheme="minorBidi"/>
          <w:sz w:val="24"/>
          <w:szCs w:val="24"/>
          <w:rtl/>
        </w:rPr>
        <w:t>ש</w:t>
      </w:r>
      <w:r w:rsidRPr="00E416E7">
        <w:rPr>
          <w:rFonts w:asciiTheme="minorBidi" w:hAnsiTheme="minorBidi"/>
          <w:sz w:val="24"/>
          <w:szCs w:val="24"/>
          <w:rtl/>
        </w:rPr>
        <w:t xml:space="preserve">לפיה אין הגיון </w:t>
      </w:r>
      <w:r w:rsidRPr="00E416E7">
        <w:rPr>
          <w:rFonts w:asciiTheme="minorBidi" w:hAnsiTheme="minorBidi"/>
          <w:b/>
          <w:bCs/>
          <w:sz w:val="24"/>
          <w:szCs w:val="24"/>
          <w:rtl/>
        </w:rPr>
        <w:t>ב</w:t>
      </w:r>
      <w:r w:rsidR="002D61AB" w:rsidRPr="00E416E7">
        <w:rPr>
          <w:rFonts w:asciiTheme="minorBidi" w:hAnsiTheme="minorBidi"/>
          <w:b/>
          <w:bCs/>
          <w:sz w:val="24"/>
          <w:szCs w:val="24"/>
          <w:rtl/>
        </w:rPr>
        <w:t>לחייב</w:t>
      </w:r>
      <w:r w:rsidRPr="00E416E7">
        <w:rPr>
          <w:rFonts w:asciiTheme="minorBidi" w:hAnsiTheme="minorBidi"/>
          <w:sz w:val="24"/>
          <w:szCs w:val="24"/>
          <w:rtl/>
        </w:rPr>
        <w:t xml:space="preserve"> נשים </w:t>
      </w:r>
      <w:r w:rsidR="002D61AB" w:rsidRPr="00E416E7">
        <w:rPr>
          <w:rFonts w:asciiTheme="minorBidi" w:hAnsiTheme="minorBidi"/>
          <w:sz w:val="24"/>
          <w:szCs w:val="24"/>
          <w:rtl/>
        </w:rPr>
        <w:t xml:space="preserve">בהודאה </w:t>
      </w:r>
      <w:r w:rsidRPr="00E416E7">
        <w:rPr>
          <w:rFonts w:asciiTheme="minorBidi" w:hAnsiTheme="minorBidi"/>
          <w:sz w:val="24"/>
          <w:szCs w:val="24"/>
          <w:rtl/>
        </w:rPr>
        <w:t xml:space="preserve">על ברית המילה. </w:t>
      </w:r>
      <w:r w:rsidR="002D61AB" w:rsidRPr="00E416E7">
        <w:rPr>
          <w:rFonts w:asciiTheme="minorBidi" w:hAnsiTheme="minorBidi"/>
          <w:sz w:val="24"/>
          <w:szCs w:val="24"/>
          <w:rtl/>
        </w:rPr>
        <w:t xml:space="preserve">אכן, </w:t>
      </w:r>
      <w:r w:rsidRPr="00E416E7">
        <w:rPr>
          <w:rFonts w:asciiTheme="minorBidi" w:hAnsiTheme="minorBidi"/>
          <w:sz w:val="24"/>
          <w:szCs w:val="24"/>
          <w:rtl/>
        </w:rPr>
        <w:t>אישה יכולה לבחור להודות לה' על מרכזיותה של ברית המילה ועל</w:t>
      </w:r>
      <w:r w:rsidR="008D57D4" w:rsidRPr="00E416E7">
        <w:rPr>
          <w:rFonts w:asciiTheme="minorBidi" w:hAnsiTheme="minorBidi"/>
          <w:sz w:val="24"/>
          <w:szCs w:val="24"/>
          <w:rtl/>
        </w:rPr>
        <w:t xml:space="preserve"> הקשר שלה למצווה זו</w:t>
      </w:r>
      <w:r w:rsidR="002D61AB" w:rsidRPr="00E416E7">
        <w:rPr>
          <w:rFonts w:asciiTheme="minorBidi" w:hAnsiTheme="minorBidi"/>
          <w:sz w:val="24"/>
          <w:szCs w:val="24"/>
          <w:rtl/>
        </w:rPr>
        <w:t>,</w:t>
      </w:r>
      <w:r w:rsidRPr="00E416E7">
        <w:rPr>
          <w:rFonts w:asciiTheme="minorBidi" w:hAnsiTheme="minorBidi"/>
          <w:sz w:val="24"/>
          <w:szCs w:val="24"/>
          <w:rtl/>
        </w:rPr>
        <w:t xml:space="preserve"> אך אינה חייבת לעשות זאת מאחר </w:t>
      </w:r>
      <w:r w:rsidR="007D2400" w:rsidRPr="00E416E7">
        <w:rPr>
          <w:rFonts w:asciiTheme="minorBidi" w:hAnsiTheme="minorBidi"/>
          <w:sz w:val="24"/>
          <w:szCs w:val="24"/>
          <w:rtl/>
        </w:rPr>
        <w:t>ש</w:t>
      </w:r>
      <w:r w:rsidRPr="00E416E7">
        <w:rPr>
          <w:rFonts w:asciiTheme="minorBidi" w:hAnsiTheme="minorBidi"/>
          <w:sz w:val="24"/>
          <w:szCs w:val="24"/>
          <w:rtl/>
        </w:rPr>
        <w:t xml:space="preserve">היא אינה מצווה בכך. </w:t>
      </w:r>
      <w:r w:rsidR="00D87453" w:rsidRPr="00E416E7">
        <w:rPr>
          <w:rFonts w:asciiTheme="minorBidi" w:hAnsiTheme="minorBidi"/>
          <w:sz w:val="24"/>
          <w:szCs w:val="24"/>
          <w:rtl/>
        </w:rPr>
        <w:t>למרות</w:t>
      </w:r>
      <w:r w:rsidRPr="00E416E7">
        <w:rPr>
          <w:rFonts w:asciiTheme="minorBidi" w:hAnsiTheme="minorBidi"/>
          <w:sz w:val="24"/>
          <w:szCs w:val="24"/>
          <w:rtl/>
        </w:rPr>
        <w:t xml:space="preserve"> שאין נוהגים כך, </w:t>
      </w:r>
      <w:r w:rsidR="002D61AB" w:rsidRPr="00E416E7">
        <w:rPr>
          <w:rFonts w:asciiTheme="minorBidi" w:hAnsiTheme="minorBidi"/>
          <w:sz w:val="24"/>
          <w:szCs w:val="24"/>
          <w:rtl/>
        </w:rPr>
        <w:t>השמטת מילים אלו על ידי אישה</w:t>
      </w:r>
      <w:r w:rsidRPr="00E416E7">
        <w:rPr>
          <w:rFonts w:asciiTheme="minorBidi" w:hAnsiTheme="minorBidi"/>
          <w:sz w:val="24"/>
          <w:szCs w:val="24"/>
          <w:rtl/>
        </w:rPr>
        <w:t xml:space="preserve"> עד</w:t>
      </w:r>
      <w:r w:rsidR="004A28D2" w:rsidRPr="00E416E7">
        <w:rPr>
          <w:rFonts w:asciiTheme="minorBidi" w:hAnsiTheme="minorBidi"/>
          <w:sz w:val="24"/>
          <w:szCs w:val="24"/>
          <w:rtl/>
        </w:rPr>
        <w:t>י</w:t>
      </w:r>
      <w:r w:rsidRPr="00E416E7">
        <w:rPr>
          <w:rFonts w:asciiTheme="minorBidi" w:hAnsiTheme="minorBidi"/>
          <w:sz w:val="24"/>
          <w:szCs w:val="24"/>
          <w:rtl/>
        </w:rPr>
        <w:t>ין נחשבת לאפשרות לגיטימית לפי הרמ"א.</w:t>
      </w:r>
    </w:p>
    <w:p w14:paraId="393CD84A" w14:textId="77777777" w:rsidR="00E416E7" w:rsidRPr="00E416E7" w:rsidRDefault="00E416E7" w:rsidP="00E416E7">
      <w:pPr>
        <w:pStyle w:val="HashkafahText"/>
        <w:widowControl w:val="0"/>
        <w:bidi/>
        <w:spacing w:after="0" w:line="240" w:lineRule="auto"/>
        <w:jc w:val="both"/>
        <w:rPr>
          <w:rFonts w:asciiTheme="minorBidi" w:hAnsiTheme="minorBidi"/>
          <w:sz w:val="24"/>
          <w:szCs w:val="24"/>
          <w:rtl/>
        </w:rPr>
      </w:pPr>
    </w:p>
    <w:p w14:paraId="06632D2E" w14:textId="7ABC2D28" w:rsidR="00484325" w:rsidRPr="00E416E7" w:rsidRDefault="0088036A" w:rsidP="00E416E7">
      <w:pPr>
        <w:pStyle w:val="HashkafahText"/>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כאשר </w:t>
      </w:r>
      <w:r w:rsidR="00761C3D" w:rsidRPr="00E416E7">
        <w:rPr>
          <w:rFonts w:asciiTheme="minorBidi" w:hAnsiTheme="minorBidi"/>
          <w:sz w:val="24"/>
          <w:szCs w:val="24"/>
          <w:rtl/>
        </w:rPr>
        <w:t xml:space="preserve">אישה </w:t>
      </w:r>
      <w:r w:rsidR="002D61AB" w:rsidRPr="00E416E7">
        <w:rPr>
          <w:rFonts w:asciiTheme="minorBidi" w:hAnsiTheme="minorBidi"/>
          <w:sz w:val="24"/>
          <w:szCs w:val="24"/>
          <w:rtl/>
        </w:rPr>
        <w:t>מ</w:t>
      </w:r>
      <w:r w:rsidR="00761C3D" w:rsidRPr="00E416E7">
        <w:rPr>
          <w:rFonts w:asciiTheme="minorBidi" w:hAnsiTheme="minorBidi"/>
          <w:sz w:val="24"/>
          <w:szCs w:val="24"/>
          <w:rtl/>
        </w:rPr>
        <w:t>זכיר</w:t>
      </w:r>
      <w:r w:rsidR="002D61AB" w:rsidRPr="00E416E7">
        <w:rPr>
          <w:rFonts w:asciiTheme="minorBidi" w:hAnsiTheme="minorBidi"/>
          <w:sz w:val="24"/>
          <w:szCs w:val="24"/>
          <w:rtl/>
        </w:rPr>
        <w:t>ה</w:t>
      </w:r>
      <w:r w:rsidR="00761C3D" w:rsidRPr="00E416E7">
        <w:rPr>
          <w:rFonts w:asciiTheme="minorBidi" w:hAnsiTheme="minorBidi"/>
          <w:sz w:val="24"/>
          <w:szCs w:val="24"/>
          <w:rtl/>
        </w:rPr>
        <w:t xml:space="preserve"> את ברית המילה, אין ספק שכוונתה בברכה שונה מזו של גבר</w:t>
      </w:r>
      <w:r w:rsidR="002D61AB" w:rsidRPr="00E416E7">
        <w:rPr>
          <w:rFonts w:asciiTheme="minorBidi" w:hAnsiTheme="minorBidi"/>
          <w:sz w:val="24"/>
          <w:szCs w:val="24"/>
          <w:rtl/>
        </w:rPr>
        <w:t>,</w:t>
      </w:r>
      <w:r w:rsidR="00761C3D" w:rsidRPr="00E416E7">
        <w:rPr>
          <w:rFonts w:asciiTheme="minorBidi" w:hAnsiTheme="minorBidi"/>
          <w:sz w:val="24"/>
          <w:szCs w:val="24"/>
          <w:rtl/>
        </w:rPr>
        <w:t xml:space="preserve"> </w:t>
      </w:r>
      <w:r w:rsidRPr="00E416E7">
        <w:rPr>
          <w:rFonts w:asciiTheme="minorBidi" w:hAnsiTheme="minorBidi"/>
          <w:sz w:val="24"/>
          <w:szCs w:val="24"/>
          <w:rtl/>
        </w:rPr>
        <w:t>שנימול</w:t>
      </w:r>
      <w:r w:rsidR="00761C3D" w:rsidRPr="00E416E7">
        <w:rPr>
          <w:rFonts w:asciiTheme="minorBidi" w:hAnsiTheme="minorBidi"/>
          <w:sz w:val="24"/>
          <w:szCs w:val="24"/>
          <w:rtl/>
        </w:rPr>
        <w:t xml:space="preserve"> בהיותו בן שמונה ימים</w:t>
      </w:r>
      <w:r w:rsidR="002D61AB" w:rsidRPr="00E416E7">
        <w:rPr>
          <w:rFonts w:asciiTheme="minorBidi" w:hAnsiTheme="minorBidi"/>
          <w:sz w:val="24"/>
          <w:szCs w:val="24"/>
          <w:rtl/>
        </w:rPr>
        <w:t xml:space="preserve">, </w:t>
      </w:r>
      <w:r w:rsidR="00761C3D" w:rsidRPr="00E416E7">
        <w:rPr>
          <w:rFonts w:asciiTheme="minorBidi" w:hAnsiTheme="minorBidi"/>
          <w:sz w:val="24"/>
          <w:szCs w:val="24"/>
          <w:rtl/>
        </w:rPr>
        <w:t>ו</w:t>
      </w:r>
      <w:r w:rsidR="002D61AB" w:rsidRPr="00E416E7">
        <w:rPr>
          <w:rFonts w:asciiTheme="minorBidi" w:hAnsiTheme="minorBidi"/>
          <w:sz w:val="24"/>
          <w:szCs w:val="24"/>
          <w:rtl/>
        </w:rPr>
        <w:t xml:space="preserve">לכן </w:t>
      </w:r>
      <w:r w:rsidR="006D6A4E" w:rsidRPr="00E416E7">
        <w:rPr>
          <w:rFonts w:asciiTheme="minorBidi" w:hAnsiTheme="minorBidi"/>
          <w:sz w:val="24"/>
          <w:szCs w:val="24"/>
          <w:rtl/>
        </w:rPr>
        <w:t>הגיוני</w:t>
      </w:r>
      <w:r w:rsidR="00761C3D" w:rsidRPr="00E416E7">
        <w:rPr>
          <w:rFonts w:asciiTheme="minorBidi" w:hAnsiTheme="minorBidi"/>
          <w:sz w:val="24"/>
          <w:szCs w:val="24"/>
          <w:rtl/>
        </w:rPr>
        <w:t xml:space="preserve"> שהבדל זה ישתקף בהלכה.</w:t>
      </w:r>
    </w:p>
    <w:p w14:paraId="056D6ABC" w14:textId="77777777" w:rsidR="00E416E7" w:rsidRPr="00E416E7" w:rsidRDefault="00E416E7" w:rsidP="00E416E7">
      <w:pPr>
        <w:pStyle w:val="HashkafahText"/>
        <w:widowControl w:val="0"/>
        <w:bidi/>
        <w:spacing w:after="0" w:line="240" w:lineRule="auto"/>
        <w:jc w:val="both"/>
        <w:rPr>
          <w:rFonts w:asciiTheme="minorBidi" w:hAnsiTheme="minorBidi"/>
          <w:sz w:val="24"/>
          <w:szCs w:val="24"/>
          <w:rtl/>
        </w:rPr>
      </w:pPr>
    </w:p>
    <w:p w14:paraId="66C37055" w14:textId="4DAA4987" w:rsidR="0057022E" w:rsidRPr="00E416E7" w:rsidRDefault="00DD27BD" w:rsidP="00E416E7">
      <w:pPr>
        <w:pStyle w:val="Heading1"/>
        <w:keepNext w:val="0"/>
        <w:keepLines w:val="0"/>
        <w:widowControl w:val="0"/>
        <w:spacing w:before="0" w:line="240" w:lineRule="auto"/>
        <w:jc w:val="both"/>
        <w:rPr>
          <w:sz w:val="24"/>
          <w:szCs w:val="24"/>
        </w:rPr>
      </w:pPr>
      <w:r w:rsidRPr="00E416E7">
        <w:rPr>
          <w:sz w:val="24"/>
          <w:szCs w:val="24"/>
          <w:rtl/>
        </w:rPr>
        <w:t>הלכה למעשה</w:t>
      </w:r>
    </w:p>
    <w:p w14:paraId="2B8F6BDC" w14:textId="77777777" w:rsidR="00E416E7" w:rsidRPr="00E416E7" w:rsidRDefault="00E416E7" w:rsidP="00E416E7">
      <w:pPr>
        <w:widowControl w:val="0"/>
        <w:spacing w:after="0" w:line="240" w:lineRule="auto"/>
        <w:jc w:val="both"/>
        <w:rPr>
          <w:rFonts w:asciiTheme="minorBidi" w:hAnsiTheme="minorBidi"/>
          <w:sz w:val="24"/>
          <w:szCs w:val="24"/>
          <w:rtl/>
          <w:lang w:val="en-US"/>
        </w:rPr>
      </w:pPr>
    </w:p>
    <w:p w14:paraId="46E3A5F9" w14:textId="1DDD68BE" w:rsidR="002D2D3B" w:rsidRDefault="006D3AC1"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נשוב כעת לשאל</w:t>
      </w:r>
      <w:r w:rsidR="00D473C4" w:rsidRPr="00E416E7">
        <w:rPr>
          <w:rFonts w:asciiTheme="minorBidi" w:hAnsiTheme="minorBidi"/>
          <w:sz w:val="24"/>
          <w:szCs w:val="24"/>
          <w:rtl/>
        </w:rPr>
        <w:t>ת</w:t>
      </w:r>
      <w:r w:rsidRPr="00E416E7">
        <w:rPr>
          <w:rFonts w:asciiTheme="minorBidi" w:hAnsiTheme="minorBidi"/>
          <w:sz w:val="24"/>
          <w:szCs w:val="24"/>
          <w:rtl/>
        </w:rPr>
        <w:t xml:space="preserve"> </w:t>
      </w:r>
      <w:r w:rsidR="002D61AB" w:rsidRPr="00E416E7">
        <w:rPr>
          <w:rFonts w:asciiTheme="minorBidi" w:hAnsiTheme="minorBidi"/>
          <w:sz w:val="24"/>
          <w:szCs w:val="24"/>
          <w:rtl/>
        </w:rPr>
        <w:t>רמת ה</w:t>
      </w:r>
      <w:r w:rsidRPr="00E416E7">
        <w:rPr>
          <w:rFonts w:asciiTheme="minorBidi" w:hAnsiTheme="minorBidi"/>
          <w:sz w:val="24"/>
          <w:szCs w:val="24"/>
          <w:rtl/>
        </w:rPr>
        <w:t xml:space="preserve">חיוב </w:t>
      </w:r>
      <w:r w:rsidR="002D61AB" w:rsidRPr="00E416E7">
        <w:rPr>
          <w:rFonts w:asciiTheme="minorBidi" w:hAnsiTheme="minorBidi"/>
          <w:sz w:val="24"/>
          <w:szCs w:val="24"/>
          <w:rtl/>
        </w:rPr>
        <w:t xml:space="preserve">של </w:t>
      </w:r>
      <w:r w:rsidRPr="00E416E7">
        <w:rPr>
          <w:rFonts w:asciiTheme="minorBidi" w:hAnsiTheme="minorBidi"/>
          <w:sz w:val="24"/>
          <w:szCs w:val="24"/>
          <w:rtl/>
        </w:rPr>
        <w:t>אישה</w:t>
      </w:r>
      <w:r w:rsidR="002D61AB" w:rsidRPr="00E416E7">
        <w:rPr>
          <w:rFonts w:asciiTheme="minorBidi" w:hAnsiTheme="minorBidi"/>
          <w:sz w:val="24"/>
          <w:szCs w:val="24"/>
          <w:rtl/>
        </w:rPr>
        <w:t xml:space="preserve"> בברכת המזון</w:t>
      </w:r>
      <w:r w:rsidRPr="00E416E7">
        <w:rPr>
          <w:rFonts w:asciiTheme="minorBidi" w:hAnsiTheme="minorBidi"/>
          <w:sz w:val="24"/>
          <w:szCs w:val="24"/>
          <w:rtl/>
        </w:rPr>
        <w:t xml:space="preserve">. </w:t>
      </w:r>
      <w:r w:rsidR="008E45C1" w:rsidRPr="00E416E7">
        <w:rPr>
          <w:rFonts w:asciiTheme="minorBidi" w:hAnsiTheme="minorBidi"/>
          <w:sz w:val="24"/>
          <w:szCs w:val="24"/>
          <w:rtl/>
        </w:rPr>
        <w:t>אף שרש"י ותוספות מסבירים מד</w:t>
      </w:r>
      <w:r w:rsidR="002D61AB" w:rsidRPr="00E416E7">
        <w:rPr>
          <w:rFonts w:asciiTheme="minorBidi" w:hAnsiTheme="minorBidi"/>
          <w:sz w:val="24"/>
          <w:szCs w:val="24"/>
          <w:rtl/>
        </w:rPr>
        <w:t>ו</w:t>
      </w:r>
      <w:r w:rsidR="008E45C1" w:rsidRPr="00E416E7">
        <w:rPr>
          <w:rFonts w:asciiTheme="minorBidi" w:hAnsiTheme="minorBidi"/>
          <w:sz w:val="24"/>
          <w:szCs w:val="24"/>
          <w:rtl/>
        </w:rPr>
        <w:t xml:space="preserve">ע </w:t>
      </w:r>
      <w:r w:rsidR="002D61AB" w:rsidRPr="00E416E7">
        <w:rPr>
          <w:rFonts w:asciiTheme="minorBidi" w:hAnsiTheme="minorBidi"/>
          <w:sz w:val="24"/>
          <w:szCs w:val="24"/>
          <w:rtl/>
        </w:rPr>
        <w:t>זאת שאלה לא פשוטה</w:t>
      </w:r>
      <w:r w:rsidR="008E45C1" w:rsidRPr="00E416E7">
        <w:rPr>
          <w:rFonts w:asciiTheme="minorBidi" w:hAnsiTheme="minorBidi"/>
          <w:sz w:val="24"/>
          <w:szCs w:val="24"/>
          <w:rtl/>
        </w:rPr>
        <w:t>, הם אינם פוסקים בנושא. עם זאת, ראשונים אחרים פוסקים כי נשים חייבות בברכת המזון מדאורייתא.</w:t>
      </w:r>
      <w:r w:rsidR="002D2D3B" w:rsidRPr="00E416E7">
        <w:rPr>
          <w:rStyle w:val="FootnoteReference"/>
          <w:rFonts w:asciiTheme="minorBidi" w:hAnsiTheme="minorBidi"/>
          <w:sz w:val="24"/>
          <w:szCs w:val="24"/>
          <w:rtl/>
        </w:rPr>
        <w:footnoteReference w:id="18"/>
      </w:r>
    </w:p>
    <w:p w14:paraId="5AD8285B" w14:textId="77777777" w:rsidR="00084EE2" w:rsidRPr="00E416E7" w:rsidRDefault="00084EE2" w:rsidP="00084EE2">
      <w:pPr>
        <w:widowControl w:val="0"/>
        <w:bidi/>
        <w:spacing w:after="0" w:line="240" w:lineRule="auto"/>
        <w:jc w:val="both"/>
        <w:rPr>
          <w:rFonts w:asciiTheme="minorBidi" w:hAnsiTheme="minorBidi"/>
          <w:sz w:val="24"/>
          <w:szCs w:val="24"/>
          <w:rtl/>
        </w:rPr>
      </w:pPr>
    </w:p>
    <w:p w14:paraId="3D2F5A01" w14:textId="0E85AA28" w:rsidR="002D2D3B" w:rsidRPr="00084EE2" w:rsidRDefault="002D2D3B"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חידושי הרשב”א ברכות כ</w:t>
      </w:r>
      <w:r w:rsidR="00AE233B" w:rsidRPr="00E416E7">
        <w:rPr>
          <w:rFonts w:asciiTheme="minorBidi" w:hAnsiTheme="minorBidi"/>
          <w:b w:val="0"/>
          <w:bCs w:val="0"/>
          <w:sz w:val="24"/>
          <w:szCs w:val="24"/>
          <w:rtl/>
        </w:rPr>
        <w:t xml:space="preserve"> ע"</w:t>
      </w:r>
      <w:r w:rsidR="00AE233B" w:rsidRPr="00084EE2">
        <w:rPr>
          <w:rFonts w:asciiTheme="minorBidi" w:hAnsiTheme="minorBidi"/>
          <w:b w:val="0"/>
          <w:bCs w:val="0"/>
          <w:sz w:val="24"/>
          <w:szCs w:val="24"/>
          <w:rtl/>
        </w:rPr>
        <w:t>ב</w:t>
      </w:r>
      <w:r w:rsidRPr="00084EE2">
        <w:rPr>
          <w:rFonts w:asciiTheme="minorBidi" w:hAnsiTheme="minorBidi"/>
          <w:b w:val="0"/>
          <w:bCs w:val="0"/>
          <w:sz w:val="24"/>
          <w:szCs w:val="24"/>
          <w:rtl/>
        </w:rPr>
        <w:t> </w:t>
      </w:r>
    </w:p>
    <w:p w14:paraId="08BB3942" w14:textId="25D5EDF1" w:rsidR="00FA6177" w:rsidRPr="00E416E7" w:rsidRDefault="002D2D3B"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ולענין פסק הלכה לא קיי”ל [קיימא לן] כרבינא…דאמרינן לעיל וחייבין בברכת המזון פשיטא ואהדרי[נן] מהו דתימא הואיל וכתיב בתת ה’ לכם בערב בשר לאכול ולחם בבקר מ”ע [מצות עשה] שהזמן גרמא היא קמ”ל [קא משמע לן] אלמא מלתא דפשיטותא היא לכולהו דחייבות דאורייתא…</w:t>
      </w:r>
    </w:p>
    <w:p w14:paraId="6B364F16"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2458709D" w14:textId="5F99153F" w:rsidR="002D2D3B" w:rsidRPr="00E416E7" w:rsidRDefault="002D2D3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בניגוד לדעת רוב הראשונים, רבנו יונה פוסק שנשים אינן חייבות בברכת המזון מדאורייתא, אך אינו מסביר על מה מתבססת פסיקתו.</w:t>
      </w:r>
      <w:r w:rsidRPr="00E416E7">
        <w:rPr>
          <w:rStyle w:val="FootnoteReference"/>
          <w:rFonts w:asciiTheme="minorBidi" w:hAnsiTheme="minorBidi"/>
          <w:sz w:val="24"/>
          <w:szCs w:val="24"/>
          <w:rtl/>
        </w:rPr>
        <w:footnoteReference w:id="19"/>
      </w:r>
    </w:p>
    <w:p w14:paraId="10B80481" w14:textId="77777777" w:rsidR="00E416E7" w:rsidRPr="00E416E7" w:rsidRDefault="00E416E7" w:rsidP="00E416E7">
      <w:pPr>
        <w:widowControl w:val="0"/>
        <w:bidi/>
        <w:spacing w:after="0" w:line="240" w:lineRule="auto"/>
        <w:jc w:val="both"/>
        <w:rPr>
          <w:rFonts w:asciiTheme="minorBidi" w:hAnsiTheme="minorBidi"/>
          <w:b/>
          <w:bCs/>
          <w:sz w:val="24"/>
          <w:szCs w:val="24"/>
          <w:rtl/>
        </w:rPr>
      </w:pPr>
    </w:p>
    <w:p w14:paraId="04071FA2" w14:textId="1B15EF33" w:rsidR="002D2D3B" w:rsidRPr="00E416E7" w:rsidRDefault="002D2D3B"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רבינו יונה על הרי”ף ברכות יא</w:t>
      </w:r>
      <w:r w:rsidR="003E7FC1"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xml:space="preserve"> בדפי הרי”ף </w:t>
      </w:r>
    </w:p>
    <w:p w14:paraId="20553709" w14:textId="77777777" w:rsidR="002D2D3B" w:rsidRPr="00E416E7" w:rsidRDefault="002D2D3B"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…ומאי דאמרי[נן] דנשים חייבות בברכת המזון חיובא דרבנן הוא…</w:t>
      </w:r>
    </w:p>
    <w:p w14:paraId="2D1715E5"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72E2BD1C" w14:textId="048D8E9C" w:rsidR="006D3AC1" w:rsidRPr="00E416E7" w:rsidRDefault="002D2D3B" w:rsidP="00E416E7">
      <w:pPr>
        <w:widowControl w:val="0"/>
        <w:bidi/>
        <w:spacing w:after="0" w:line="240" w:lineRule="auto"/>
        <w:jc w:val="both"/>
        <w:rPr>
          <w:rFonts w:asciiTheme="minorBidi" w:hAnsiTheme="minorBidi"/>
          <w:sz w:val="24"/>
          <w:szCs w:val="24"/>
          <w:rtl/>
        </w:rPr>
      </w:pPr>
      <w:r w:rsidRPr="00E416E7">
        <w:rPr>
          <w:rFonts w:asciiTheme="minorBidi" w:hAnsiTheme="minorBidi"/>
          <w:sz w:val="24"/>
          <w:szCs w:val="24"/>
          <w:rtl/>
        </w:rPr>
        <w:t xml:space="preserve">פוסקים אחרים, ביניהם הרמב"ם והרא"ש (להלן), כותבים כי העניין </w:t>
      </w:r>
      <w:r w:rsidR="00A809F3" w:rsidRPr="00E416E7">
        <w:rPr>
          <w:rFonts w:asciiTheme="minorBidi" w:hAnsiTheme="minorBidi"/>
          <w:sz w:val="24"/>
          <w:szCs w:val="24"/>
          <w:rtl/>
        </w:rPr>
        <w:t xml:space="preserve">נותר </w:t>
      </w:r>
      <w:r w:rsidRPr="00E416E7">
        <w:rPr>
          <w:rFonts w:asciiTheme="minorBidi" w:hAnsiTheme="minorBidi"/>
          <w:sz w:val="24"/>
          <w:szCs w:val="24"/>
          <w:rtl/>
        </w:rPr>
        <w:t>שנוי במחלוקת:</w:t>
      </w:r>
    </w:p>
    <w:p w14:paraId="13311A43"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3B49DA74" w14:textId="69AFAA9C" w:rsidR="002D2D3B" w:rsidRPr="00084EE2" w:rsidRDefault="002D2D3B"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רמב”ם הלכות ברכות פרק ה</w:t>
      </w:r>
      <w:r w:rsidR="00112404" w:rsidRPr="00E416E7">
        <w:rPr>
          <w:rFonts w:asciiTheme="minorBidi" w:hAnsiTheme="minorBidi"/>
          <w:b w:val="0"/>
          <w:bCs w:val="0"/>
          <w:sz w:val="24"/>
          <w:szCs w:val="24"/>
          <w:rtl/>
        </w:rPr>
        <w:t xml:space="preserve">, </w:t>
      </w:r>
      <w:r w:rsidRPr="00084EE2">
        <w:rPr>
          <w:rFonts w:asciiTheme="minorBidi" w:hAnsiTheme="minorBidi"/>
          <w:b w:val="0"/>
          <w:bCs w:val="0"/>
          <w:sz w:val="24"/>
          <w:szCs w:val="24"/>
          <w:rtl/>
        </w:rPr>
        <w:t>א </w:t>
      </w:r>
    </w:p>
    <w:p w14:paraId="1B4E6D9C" w14:textId="77777777" w:rsidR="002D2D3B" w:rsidRPr="00E416E7" w:rsidRDefault="002D2D3B"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נשים ועבדים חייבין בברכת המזון, וספק יש בדבר אם הן חייבין מן התורה לפי שאין קבוע לה זמן או אינם חייבין מן התורה…</w:t>
      </w:r>
    </w:p>
    <w:p w14:paraId="09A6BD54" w14:textId="77777777" w:rsidR="00E416E7" w:rsidRPr="00E416E7" w:rsidRDefault="00E416E7" w:rsidP="00E416E7">
      <w:pPr>
        <w:widowControl w:val="0"/>
        <w:bidi/>
        <w:spacing w:after="0" w:line="240" w:lineRule="auto"/>
        <w:jc w:val="both"/>
        <w:rPr>
          <w:rFonts w:asciiTheme="minorBidi" w:hAnsiTheme="minorBidi"/>
          <w:sz w:val="24"/>
          <w:szCs w:val="24"/>
        </w:rPr>
      </w:pPr>
    </w:p>
    <w:p w14:paraId="03C91842" w14:textId="5DC92BEB" w:rsidR="002D2D3B" w:rsidRPr="00E416E7" w:rsidRDefault="002D61AB" w:rsidP="00E416E7">
      <w:pPr>
        <w:widowControl w:val="0"/>
        <w:bidi/>
        <w:spacing w:after="0" w:line="240" w:lineRule="auto"/>
        <w:jc w:val="both"/>
        <w:rPr>
          <w:rFonts w:asciiTheme="minorBidi" w:hAnsiTheme="minorBidi"/>
          <w:sz w:val="24"/>
          <w:szCs w:val="24"/>
          <w:rtl/>
        </w:rPr>
      </w:pPr>
      <w:r w:rsidRPr="00E416E7">
        <w:rPr>
          <w:rFonts w:asciiTheme="minorBidi" w:hAnsiTheme="minorBidi"/>
          <w:sz w:val="24"/>
          <w:szCs w:val="24"/>
          <w:rtl/>
        </w:rPr>
        <w:t>בהתאם ל</w:t>
      </w:r>
      <w:r w:rsidR="008355B6" w:rsidRPr="00E416E7">
        <w:rPr>
          <w:rFonts w:asciiTheme="minorBidi" w:hAnsiTheme="minorBidi"/>
          <w:sz w:val="24"/>
          <w:szCs w:val="24"/>
          <w:rtl/>
        </w:rPr>
        <w:t xml:space="preserve">שיטה זו, השולחן ערוך </w:t>
      </w:r>
      <w:r w:rsidR="00FB6FB3" w:rsidRPr="00E416E7">
        <w:rPr>
          <w:rFonts w:asciiTheme="minorBidi" w:hAnsiTheme="minorBidi"/>
          <w:sz w:val="24"/>
          <w:szCs w:val="24"/>
          <w:rtl/>
        </w:rPr>
        <w:t xml:space="preserve">מתייחס </w:t>
      </w:r>
      <w:r w:rsidR="008355B6" w:rsidRPr="00E416E7">
        <w:rPr>
          <w:rFonts w:asciiTheme="minorBidi" w:hAnsiTheme="minorBidi"/>
          <w:sz w:val="24"/>
          <w:szCs w:val="24"/>
          <w:rtl/>
        </w:rPr>
        <w:t>לחיוב נשים מדאורייתא כנתון בספק.</w:t>
      </w:r>
    </w:p>
    <w:p w14:paraId="62392823"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506828D3" w14:textId="5CB9E2A8" w:rsidR="00263F29" w:rsidRPr="00E416E7" w:rsidRDefault="00263F29"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שולחן ערוך אורח חיים קפו</w:t>
      </w:r>
      <w:r w:rsidR="00FB6FB3"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א </w:t>
      </w:r>
    </w:p>
    <w:p w14:paraId="46F31446" w14:textId="77777777" w:rsidR="00263F29" w:rsidRPr="00E416E7" w:rsidRDefault="00263F29"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נשים חייבות בברכת המזון, וספק הוא אם הן חייבות מדאורייתא ומוציאות את האנשים, או אם אינן חייבות אלא מדרבנן ואינן מוציאות אלא למי שאין חיובו אלא מדרבנן</w:t>
      </w:r>
    </w:p>
    <w:p w14:paraId="4C031E5C" w14:textId="77777777" w:rsidR="00E416E7" w:rsidRPr="00E416E7" w:rsidRDefault="00E416E7" w:rsidP="00E416E7">
      <w:pPr>
        <w:widowControl w:val="0"/>
        <w:bidi/>
        <w:spacing w:after="0" w:line="240" w:lineRule="auto"/>
        <w:jc w:val="both"/>
        <w:rPr>
          <w:rFonts w:asciiTheme="minorBidi" w:hAnsiTheme="minorBidi"/>
          <w:sz w:val="24"/>
          <w:szCs w:val="24"/>
        </w:rPr>
      </w:pPr>
    </w:p>
    <w:p w14:paraId="75D9036E" w14:textId="45C5B024" w:rsidR="002D61AB" w:rsidRPr="00E416E7" w:rsidRDefault="00E1230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כולם </w:t>
      </w:r>
      <w:r w:rsidR="00263F29" w:rsidRPr="00E416E7">
        <w:rPr>
          <w:rFonts w:asciiTheme="minorBidi" w:hAnsiTheme="minorBidi"/>
          <w:sz w:val="24"/>
          <w:szCs w:val="24"/>
          <w:rtl/>
        </w:rPr>
        <w:t xml:space="preserve">מסכימים כי נשים חייבות בברכת המזון לפחות מדרבנן. עניין זה רלוונטי </w:t>
      </w:r>
      <w:r w:rsidR="009F4DAA" w:rsidRPr="00E416E7">
        <w:rPr>
          <w:rFonts w:asciiTheme="minorBidi" w:hAnsiTheme="minorBidi"/>
          <w:sz w:val="24"/>
          <w:szCs w:val="24"/>
          <w:rtl/>
        </w:rPr>
        <w:t>בפועל</w:t>
      </w:r>
      <w:r w:rsidR="00263F29" w:rsidRPr="00E416E7">
        <w:rPr>
          <w:rFonts w:asciiTheme="minorBidi" w:hAnsiTheme="minorBidi"/>
          <w:sz w:val="24"/>
          <w:szCs w:val="24"/>
          <w:rtl/>
        </w:rPr>
        <w:t xml:space="preserve"> רק במצבים</w:t>
      </w:r>
      <w:r w:rsidR="002D61AB" w:rsidRPr="00E416E7">
        <w:rPr>
          <w:rFonts w:asciiTheme="minorBidi" w:hAnsiTheme="minorBidi"/>
          <w:sz w:val="24"/>
          <w:szCs w:val="24"/>
          <w:rtl/>
        </w:rPr>
        <w:t xml:space="preserve"> </w:t>
      </w:r>
      <w:r w:rsidR="00856C13" w:rsidRPr="00E416E7">
        <w:rPr>
          <w:rFonts w:asciiTheme="minorBidi" w:hAnsiTheme="minorBidi"/>
          <w:sz w:val="24"/>
          <w:szCs w:val="24"/>
          <w:rtl/>
        </w:rPr>
        <w:t>מאוד מסוימים</w:t>
      </w:r>
      <w:r w:rsidR="00263F29" w:rsidRPr="00E416E7">
        <w:rPr>
          <w:rFonts w:asciiTheme="minorBidi" w:hAnsiTheme="minorBidi"/>
          <w:sz w:val="24"/>
          <w:szCs w:val="24"/>
          <w:rtl/>
        </w:rPr>
        <w:t>: כאשר אישה אינה בטוחה אם ב</w:t>
      </w:r>
      <w:r w:rsidR="00E008ED" w:rsidRPr="00E416E7">
        <w:rPr>
          <w:rFonts w:asciiTheme="minorBidi" w:hAnsiTheme="minorBidi"/>
          <w:sz w:val="24"/>
          <w:szCs w:val="24"/>
          <w:rtl/>
        </w:rPr>
        <w:t>י</w:t>
      </w:r>
      <w:r w:rsidR="00263F29" w:rsidRPr="00E416E7">
        <w:rPr>
          <w:rFonts w:asciiTheme="minorBidi" w:hAnsiTheme="minorBidi"/>
          <w:sz w:val="24"/>
          <w:szCs w:val="24"/>
          <w:rtl/>
        </w:rPr>
        <w:t>רכה ברכת המזון, כאשר גבר מעוניין שאשה תוציא אותו ידי חובת הברכה, או כאשר אישה שוכחת את אחת התוספות לברכת המזון</w:t>
      </w:r>
      <w:r w:rsidR="006B47E4" w:rsidRPr="00E416E7">
        <w:rPr>
          <w:rFonts w:asciiTheme="minorBidi" w:hAnsiTheme="minorBidi"/>
          <w:sz w:val="24"/>
          <w:szCs w:val="24"/>
          <w:rtl/>
        </w:rPr>
        <w:t xml:space="preserve">. </w:t>
      </w:r>
      <w:r w:rsidR="002D61AB" w:rsidRPr="00E416E7">
        <w:rPr>
          <w:rFonts w:asciiTheme="minorBidi" w:hAnsiTheme="minorBidi"/>
          <w:sz w:val="24"/>
          <w:szCs w:val="24"/>
          <w:rtl/>
        </w:rPr>
        <w:t xml:space="preserve">שאלה זו רלוונטית </w:t>
      </w:r>
      <w:r w:rsidR="00856C13" w:rsidRPr="00E416E7">
        <w:rPr>
          <w:rFonts w:asciiTheme="minorBidi" w:hAnsiTheme="minorBidi"/>
          <w:sz w:val="24"/>
          <w:szCs w:val="24"/>
          <w:rtl/>
        </w:rPr>
        <w:t>גם לדיון הבא שלנו, בנושא זימון.</w:t>
      </w:r>
    </w:p>
    <w:p w14:paraId="18D43D02" w14:textId="77777777" w:rsidR="00E416E7" w:rsidRPr="00E416E7" w:rsidRDefault="00E416E7" w:rsidP="00E416E7">
      <w:pPr>
        <w:widowControl w:val="0"/>
        <w:bidi/>
        <w:spacing w:after="0" w:line="240" w:lineRule="auto"/>
        <w:jc w:val="both"/>
        <w:rPr>
          <w:rFonts w:asciiTheme="minorBidi" w:hAnsiTheme="minorBidi"/>
          <w:sz w:val="24"/>
          <w:szCs w:val="24"/>
          <w:rtl/>
        </w:rPr>
      </w:pPr>
    </w:p>
    <w:p w14:paraId="3AD7A117" w14:textId="0E7298F2" w:rsidR="008355B6" w:rsidRPr="00E416E7" w:rsidRDefault="006B47E4"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נבחן כעת פסיקות </w:t>
      </w:r>
      <w:r w:rsidR="001455E1" w:rsidRPr="00E416E7">
        <w:rPr>
          <w:rFonts w:asciiTheme="minorBidi" w:hAnsiTheme="minorBidi"/>
          <w:sz w:val="24"/>
          <w:szCs w:val="24"/>
          <w:rtl/>
        </w:rPr>
        <w:t>הלכה למעשה ב</w:t>
      </w:r>
      <w:r w:rsidR="002D61AB" w:rsidRPr="00E416E7">
        <w:rPr>
          <w:rFonts w:asciiTheme="minorBidi" w:hAnsiTheme="minorBidi"/>
          <w:sz w:val="24"/>
          <w:szCs w:val="24"/>
          <w:rtl/>
        </w:rPr>
        <w:t>שלוש</w:t>
      </w:r>
      <w:r w:rsidR="00751D0E" w:rsidRPr="00E416E7">
        <w:rPr>
          <w:rFonts w:asciiTheme="minorBidi" w:hAnsiTheme="minorBidi"/>
          <w:sz w:val="24"/>
          <w:szCs w:val="24"/>
          <w:rtl/>
        </w:rPr>
        <w:t>ת</w:t>
      </w:r>
      <w:r w:rsidR="002D61AB" w:rsidRPr="00E416E7">
        <w:rPr>
          <w:rFonts w:asciiTheme="minorBidi" w:hAnsiTheme="minorBidi"/>
          <w:sz w:val="24"/>
          <w:szCs w:val="24"/>
          <w:rtl/>
        </w:rPr>
        <w:t xml:space="preserve"> המקרים </w:t>
      </w:r>
      <w:r w:rsidR="001455E1" w:rsidRPr="00E416E7">
        <w:rPr>
          <w:rFonts w:asciiTheme="minorBidi" w:hAnsiTheme="minorBidi"/>
          <w:sz w:val="24"/>
          <w:szCs w:val="24"/>
          <w:rtl/>
        </w:rPr>
        <w:t>שהזכרנו</w:t>
      </w:r>
      <w:r w:rsidR="001656D3" w:rsidRPr="00E416E7">
        <w:rPr>
          <w:rFonts w:asciiTheme="minorBidi" w:hAnsiTheme="minorBidi"/>
          <w:sz w:val="24"/>
          <w:szCs w:val="24"/>
          <w:rtl/>
        </w:rPr>
        <w:t>:</w:t>
      </w:r>
    </w:p>
    <w:p w14:paraId="116EAB10" w14:textId="77777777" w:rsidR="00E416E7" w:rsidRPr="00E416E7" w:rsidRDefault="00E416E7" w:rsidP="00E416E7">
      <w:pPr>
        <w:widowControl w:val="0"/>
        <w:bidi/>
        <w:spacing w:after="0" w:line="240" w:lineRule="auto"/>
        <w:jc w:val="both"/>
        <w:rPr>
          <w:rFonts w:asciiTheme="minorBidi" w:hAnsiTheme="minorBidi"/>
          <w:sz w:val="24"/>
          <w:szCs w:val="24"/>
          <w:rtl/>
        </w:rPr>
      </w:pPr>
    </w:p>
    <w:p w14:paraId="1A05473F" w14:textId="791EE99A" w:rsidR="006D3AC1" w:rsidRPr="00E416E7" w:rsidRDefault="002D61AB" w:rsidP="00E416E7">
      <w:pPr>
        <w:widowControl w:val="0"/>
        <w:bidi/>
        <w:spacing w:after="0" w:line="240" w:lineRule="auto"/>
        <w:jc w:val="both"/>
        <w:rPr>
          <w:rFonts w:asciiTheme="minorBidi" w:hAnsiTheme="minorBidi"/>
          <w:sz w:val="24"/>
          <w:szCs w:val="24"/>
        </w:rPr>
      </w:pPr>
      <w:r w:rsidRPr="00E416E7">
        <w:rPr>
          <w:rFonts w:asciiTheme="minorBidi" w:hAnsiTheme="minorBidi"/>
          <w:b/>
          <w:bCs/>
          <w:sz w:val="24"/>
          <w:szCs w:val="24"/>
          <w:rtl/>
        </w:rPr>
        <w:t>א</w:t>
      </w:r>
      <w:r w:rsidR="00B8174E" w:rsidRPr="00E416E7">
        <w:rPr>
          <w:rFonts w:asciiTheme="minorBidi" w:hAnsiTheme="minorBidi"/>
          <w:b/>
          <w:bCs/>
          <w:sz w:val="24"/>
          <w:szCs w:val="24"/>
          <w:rtl/>
        </w:rPr>
        <w:t>. ספק אם ב</w:t>
      </w:r>
      <w:r w:rsidR="00E008ED" w:rsidRPr="00E416E7">
        <w:rPr>
          <w:rFonts w:asciiTheme="minorBidi" w:hAnsiTheme="minorBidi"/>
          <w:b/>
          <w:bCs/>
          <w:sz w:val="24"/>
          <w:szCs w:val="24"/>
          <w:rtl/>
        </w:rPr>
        <w:t>י</w:t>
      </w:r>
      <w:r w:rsidR="00B8174E" w:rsidRPr="00E416E7">
        <w:rPr>
          <w:rFonts w:asciiTheme="minorBidi" w:hAnsiTheme="minorBidi"/>
          <w:b/>
          <w:bCs/>
          <w:sz w:val="24"/>
          <w:szCs w:val="24"/>
          <w:rtl/>
        </w:rPr>
        <w:t>רכה</w:t>
      </w:r>
      <w:r w:rsidR="00D805CF" w:rsidRPr="00E416E7">
        <w:rPr>
          <w:rFonts w:asciiTheme="minorBidi" w:hAnsiTheme="minorBidi"/>
          <w:b/>
          <w:bCs/>
          <w:sz w:val="24"/>
          <w:szCs w:val="24"/>
          <w:rtl/>
        </w:rPr>
        <w:t xml:space="preserve"> –</w:t>
      </w:r>
      <w:r w:rsidR="00B8174E" w:rsidRPr="00E416E7">
        <w:rPr>
          <w:rFonts w:asciiTheme="minorBidi" w:hAnsiTheme="minorBidi"/>
          <w:sz w:val="24"/>
          <w:szCs w:val="24"/>
          <w:rtl/>
        </w:rPr>
        <w:t xml:space="preserve"> במצב </w:t>
      </w:r>
      <w:r w:rsidRPr="00E416E7">
        <w:rPr>
          <w:rFonts w:asciiTheme="minorBidi" w:hAnsiTheme="minorBidi"/>
          <w:sz w:val="24"/>
          <w:szCs w:val="24"/>
          <w:rtl/>
        </w:rPr>
        <w:t>ש</w:t>
      </w:r>
      <w:r w:rsidR="00B8174E" w:rsidRPr="00E416E7">
        <w:rPr>
          <w:rFonts w:asciiTheme="minorBidi" w:hAnsiTheme="minorBidi"/>
          <w:sz w:val="24"/>
          <w:szCs w:val="24"/>
          <w:rtl/>
        </w:rPr>
        <w:t>בו אישה אינה בטוחה אם ב</w:t>
      </w:r>
      <w:r w:rsidR="00082273" w:rsidRPr="00E416E7">
        <w:rPr>
          <w:rFonts w:asciiTheme="minorBidi" w:hAnsiTheme="minorBidi"/>
          <w:sz w:val="24"/>
          <w:szCs w:val="24"/>
          <w:rtl/>
        </w:rPr>
        <w:t>י</w:t>
      </w:r>
      <w:r w:rsidR="00B8174E" w:rsidRPr="00E416E7">
        <w:rPr>
          <w:rFonts w:asciiTheme="minorBidi" w:hAnsiTheme="minorBidi"/>
          <w:sz w:val="24"/>
          <w:szCs w:val="24"/>
          <w:rtl/>
        </w:rPr>
        <w:t>רכה את ברכת המזון לאחר הסעודה, מה עליה לעשות? לו הי</w:t>
      </w:r>
      <w:r w:rsidR="00E75D86" w:rsidRPr="00E416E7">
        <w:rPr>
          <w:rFonts w:asciiTheme="minorBidi" w:hAnsiTheme="minorBidi"/>
          <w:sz w:val="24"/>
          <w:szCs w:val="24"/>
          <w:rtl/>
        </w:rPr>
        <w:t>י</w:t>
      </w:r>
      <w:r w:rsidR="00B8174E" w:rsidRPr="00E416E7">
        <w:rPr>
          <w:rFonts w:asciiTheme="minorBidi" w:hAnsiTheme="minorBidi"/>
          <w:sz w:val="24"/>
          <w:szCs w:val="24"/>
          <w:rtl/>
        </w:rPr>
        <w:t>תה מחויבת מדאורייתא, ודאי ה</w:t>
      </w:r>
      <w:r w:rsidR="00E75D86" w:rsidRPr="00E416E7">
        <w:rPr>
          <w:rFonts w:asciiTheme="minorBidi" w:hAnsiTheme="minorBidi"/>
          <w:sz w:val="24"/>
          <w:szCs w:val="24"/>
          <w:rtl/>
        </w:rPr>
        <w:t>י</w:t>
      </w:r>
      <w:r w:rsidR="00B8174E" w:rsidRPr="00E416E7">
        <w:rPr>
          <w:rFonts w:asciiTheme="minorBidi" w:hAnsiTheme="minorBidi"/>
          <w:sz w:val="24"/>
          <w:szCs w:val="24"/>
          <w:rtl/>
        </w:rPr>
        <w:t>יתה צריכה לחזור על הברכה משום "ספק דאורייתא לחומר</w:t>
      </w:r>
      <w:r w:rsidR="00E75D86" w:rsidRPr="00E416E7">
        <w:rPr>
          <w:rFonts w:asciiTheme="minorBidi" w:hAnsiTheme="minorBidi"/>
          <w:sz w:val="24"/>
          <w:szCs w:val="24"/>
          <w:rtl/>
        </w:rPr>
        <w:t>א</w:t>
      </w:r>
      <w:r w:rsidR="00B8174E" w:rsidRPr="00E416E7">
        <w:rPr>
          <w:rFonts w:asciiTheme="minorBidi" w:hAnsiTheme="minorBidi"/>
          <w:sz w:val="24"/>
          <w:szCs w:val="24"/>
          <w:rtl/>
        </w:rPr>
        <w:t>".</w:t>
      </w:r>
    </w:p>
    <w:p w14:paraId="28222CE6"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03DA6EAC" w14:textId="5DA543AD" w:rsidR="009A7273" w:rsidRPr="00E416E7" w:rsidRDefault="009A727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שולחן ערוך אורח חיים קפד</w:t>
      </w:r>
      <w:r w:rsidR="006822F7"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ד </w:t>
      </w:r>
    </w:p>
    <w:p w14:paraId="6DD45D60" w14:textId="77777777" w:rsidR="009A7273" w:rsidRPr="00E416E7" w:rsidRDefault="009A7273"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אכל ואינו יודע אם בירך ברכת המזון אם לאו צריך לברך מספק מפני שהיא מן התורה</w:t>
      </w:r>
    </w:p>
    <w:p w14:paraId="10AEC3DF" w14:textId="77777777" w:rsidR="00E416E7" w:rsidRPr="00E416E7" w:rsidRDefault="00E416E7" w:rsidP="00E416E7">
      <w:pPr>
        <w:widowControl w:val="0"/>
        <w:bidi/>
        <w:spacing w:after="0" w:line="240" w:lineRule="auto"/>
        <w:jc w:val="both"/>
        <w:rPr>
          <w:rFonts w:asciiTheme="minorBidi" w:hAnsiTheme="minorBidi"/>
          <w:sz w:val="24"/>
          <w:szCs w:val="24"/>
        </w:rPr>
      </w:pPr>
    </w:p>
    <w:p w14:paraId="72B79DDC" w14:textId="4221405B" w:rsidR="00D51ECA" w:rsidRPr="00E416E7" w:rsidRDefault="002D61A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במקרה זה, האישה</w:t>
      </w:r>
      <w:r w:rsidR="009A7273" w:rsidRPr="00E416E7">
        <w:rPr>
          <w:rFonts w:asciiTheme="minorBidi" w:hAnsiTheme="minorBidi"/>
          <w:sz w:val="24"/>
          <w:szCs w:val="24"/>
          <w:rtl/>
        </w:rPr>
        <w:t xml:space="preserve"> נמצאת במצב של ספק</w:t>
      </w:r>
      <w:r w:rsidR="00B82549" w:rsidRPr="00E416E7">
        <w:rPr>
          <w:rFonts w:asciiTheme="minorBidi" w:hAnsiTheme="minorBidi"/>
          <w:sz w:val="24"/>
          <w:szCs w:val="24"/>
          <w:rtl/>
        </w:rPr>
        <w:t>־</w:t>
      </w:r>
      <w:r w:rsidR="009A7273" w:rsidRPr="00E416E7">
        <w:rPr>
          <w:rFonts w:asciiTheme="minorBidi" w:hAnsiTheme="minorBidi"/>
          <w:sz w:val="24"/>
          <w:szCs w:val="24"/>
          <w:rtl/>
        </w:rPr>
        <w:t>ספיקא</w:t>
      </w:r>
      <w:r w:rsidR="004D785F" w:rsidRPr="00E416E7">
        <w:rPr>
          <w:rFonts w:asciiTheme="minorBidi" w:hAnsiTheme="minorBidi"/>
          <w:sz w:val="24"/>
          <w:szCs w:val="24"/>
          <w:rtl/>
        </w:rPr>
        <w:t xml:space="preserve"> (ספר אם בירכה, וספק אם חייבת)</w:t>
      </w:r>
      <w:r w:rsidR="009A7273" w:rsidRPr="00E416E7">
        <w:rPr>
          <w:rFonts w:asciiTheme="minorBidi" w:hAnsiTheme="minorBidi"/>
          <w:sz w:val="24"/>
          <w:szCs w:val="24"/>
          <w:rtl/>
        </w:rPr>
        <w:t>, לגביו ההלכה לרוב מק</w:t>
      </w:r>
      <w:r w:rsidR="00B82549" w:rsidRPr="00E416E7">
        <w:rPr>
          <w:rFonts w:asciiTheme="minorBidi" w:hAnsiTheme="minorBidi"/>
          <w:sz w:val="24"/>
          <w:szCs w:val="24"/>
          <w:rtl/>
        </w:rPr>
        <w:t>י</w:t>
      </w:r>
      <w:r w:rsidR="009A7273" w:rsidRPr="00E416E7">
        <w:rPr>
          <w:rFonts w:asciiTheme="minorBidi" w:hAnsiTheme="minorBidi"/>
          <w:sz w:val="24"/>
          <w:szCs w:val="24"/>
          <w:rtl/>
        </w:rPr>
        <w:t xml:space="preserve">לה יותר. מסיבה זו, הרב עקיבא איגר </w:t>
      </w:r>
      <w:r w:rsidR="00B82549" w:rsidRPr="00E416E7">
        <w:rPr>
          <w:rFonts w:asciiTheme="minorBidi" w:hAnsiTheme="minorBidi"/>
          <w:sz w:val="24"/>
          <w:szCs w:val="24"/>
          <w:rtl/>
        </w:rPr>
        <w:t xml:space="preserve">מקל </w:t>
      </w:r>
      <w:r w:rsidR="009A7273" w:rsidRPr="00E416E7">
        <w:rPr>
          <w:rFonts w:asciiTheme="minorBidi" w:hAnsiTheme="minorBidi"/>
          <w:sz w:val="24"/>
          <w:szCs w:val="24"/>
          <w:rtl/>
        </w:rPr>
        <w:t xml:space="preserve">ופוסק שבמקרה כזה </w:t>
      </w:r>
      <w:r w:rsidR="0071041E" w:rsidRPr="00E416E7">
        <w:rPr>
          <w:rFonts w:asciiTheme="minorBidi" w:hAnsiTheme="minorBidi"/>
          <w:sz w:val="24"/>
          <w:szCs w:val="24"/>
          <w:rtl/>
        </w:rPr>
        <w:t xml:space="preserve">אישה אינה צריכה </w:t>
      </w:r>
      <w:r w:rsidR="00D51ECA" w:rsidRPr="00E416E7">
        <w:rPr>
          <w:rFonts w:asciiTheme="minorBidi" w:hAnsiTheme="minorBidi"/>
          <w:sz w:val="24"/>
          <w:szCs w:val="24"/>
          <w:rtl/>
        </w:rPr>
        <w:t>לחזור ולברך:</w:t>
      </w:r>
    </w:p>
    <w:p w14:paraId="6DAB234A" w14:textId="77777777" w:rsidR="00E416E7" w:rsidRPr="00E416E7" w:rsidRDefault="00E416E7" w:rsidP="00E416E7">
      <w:pPr>
        <w:widowControl w:val="0"/>
        <w:bidi/>
        <w:spacing w:after="0" w:line="240" w:lineRule="auto"/>
        <w:jc w:val="both"/>
        <w:rPr>
          <w:rFonts w:asciiTheme="minorBidi" w:hAnsiTheme="minorBidi"/>
          <w:sz w:val="24"/>
          <w:szCs w:val="24"/>
          <w:rtl/>
        </w:rPr>
      </w:pPr>
    </w:p>
    <w:p w14:paraId="13C94487" w14:textId="5D622D71" w:rsidR="00D51ECA" w:rsidRPr="00E416E7" w:rsidRDefault="00D51ECA" w:rsidP="00E416E7">
      <w:pPr>
        <w:pStyle w:val="SourceTitle"/>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רבי עקיבא איגר אורח חיים סימן קפד</w:t>
      </w:r>
      <w:r w:rsidR="00AD686E" w:rsidRPr="00E416E7">
        <w:rPr>
          <w:rFonts w:asciiTheme="minorBidi" w:hAnsiTheme="minorBidi"/>
          <w:b w:val="0"/>
          <w:bCs w:val="0"/>
          <w:sz w:val="24"/>
          <w:szCs w:val="24"/>
          <w:rtl/>
        </w:rPr>
        <w:t xml:space="preserve"> </w:t>
      </w:r>
      <w:r w:rsidRPr="00E416E7">
        <w:rPr>
          <w:rFonts w:asciiTheme="minorBidi" w:hAnsiTheme="minorBidi"/>
          <w:b w:val="0"/>
          <w:bCs w:val="0"/>
          <w:sz w:val="24"/>
          <w:szCs w:val="24"/>
          <w:rtl/>
        </w:rPr>
        <w:t xml:space="preserve">צריך לברך מספק </w:t>
      </w:r>
    </w:p>
    <w:p w14:paraId="11E50F2E" w14:textId="07275A9B" w:rsidR="00D51ECA" w:rsidRPr="00E416E7" w:rsidRDefault="00D51ECA"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ואשה כה”ג י”ל דא”צ [כי האי גוונא יש לומר דאינה צריכה] לברך. דלגבי דאורייתא הוי ס”ס [ספק ספיקא]. ס’ [ספק] אין חייבות. ס’ [ספק] ברכה. ולגבי דרבנן הוי חד ס’ [ספ</w:t>
      </w:r>
      <w:r w:rsidR="00B82549" w:rsidRPr="00E416E7">
        <w:rPr>
          <w:rFonts w:asciiTheme="minorBidi" w:hAnsiTheme="minorBidi"/>
          <w:b w:val="0"/>
          <w:bCs w:val="0"/>
          <w:sz w:val="24"/>
          <w:szCs w:val="24"/>
          <w:rtl/>
        </w:rPr>
        <w:t>יק</w:t>
      </w:r>
      <w:r w:rsidRPr="00E416E7">
        <w:rPr>
          <w:rFonts w:asciiTheme="minorBidi" w:hAnsiTheme="minorBidi"/>
          <w:b w:val="0"/>
          <w:bCs w:val="0"/>
          <w:sz w:val="24"/>
          <w:szCs w:val="24"/>
          <w:rtl/>
        </w:rPr>
        <w:t>א] שמא בירכה ולקולא.</w:t>
      </w:r>
    </w:p>
    <w:p w14:paraId="152B4DDE" w14:textId="77777777" w:rsidR="00E416E7" w:rsidRPr="00E416E7" w:rsidRDefault="00E416E7" w:rsidP="00E416E7">
      <w:pPr>
        <w:widowControl w:val="0"/>
        <w:bidi/>
        <w:spacing w:after="0" w:line="240" w:lineRule="auto"/>
        <w:jc w:val="both"/>
        <w:rPr>
          <w:rFonts w:asciiTheme="minorBidi" w:hAnsiTheme="minorBidi"/>
          <w:sz w:val="24"/>
          <w:szCs w:val="24"/>
        </w:rPr>
      </w:pPr>
    </w:p>
    <w:p w14:paraId="01D61151" w14:textId="5975BEF3" w:rsidR="00D51ECA" w:rsidRPr="00E416E7" w:rsidRDefault="00F72FAA"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החיי אדם, לעומת זאת, </w:t>
      </w:r>
      <w:r w:rsidR="002D61AB" w:rsidRPr="00E416E7">
        <w:rPr>
          <w:rFonts w:asciiTheme="minorBidi" w:hAnsiTheme="minorBidi"/>
          <w:sz w:val="24"/>
          <w:szCs w:val="24"/>
          <w:rtl/>
        </w:rPr>
        <w:t>דוחה את הטענה הז</w:t>
      </w:r>
      <w:r w:rsidR="004D0756" w:rsidRPr="00E416E7">
        <w:rPr>
          <w:rFonts w:asciiTheme="minorBidi" w:hAnsiTheme="minorBidi"/>
          <w:sz w:val="24"/>
          <w:szCs w:val="24"/>
          <w:rtl/>
        </w:rPr>
        <w:t>ו</w:t>
      </w:r>
      <w:r w:rsidRPr="00E416E7">
        <w:rPr>
          <w:rFonts w:asciiTheme="minorBidi" w:hAnsiTheme="minorBidi"/>
          <w:sz w:val="24"/>
          <w:szCs w:val="24"/>
          <w:rtl/>
        </w:rPr>
        <w:t xml:space="preserve">. </w:t>
      </w:r>
      <w:r w:rsidR="00C56670" w:rsidRPr="00E416E7">
        <w:rPr>
          <w:rFonts w:asciiTheme="minorBidi" w:hAnsiTheme="minorBidi"/>
          <w:sz w:val="24"/>
          <w:szCs w:val="24"/>
          <w:rtl/>
        </w:rPr>
        <w:t xml:space="preserve">לדידו, עניין שנוי במחלוקת אינו בהכרח </w:t>
      </w:r>
      <w:r w:rsidR="002D61AB" w:rsidRPr="00E416E7">
        <w:rPr>
          <w:rFonts w:asciiTheme="minorBidi" w:hAnsiTheme="minorBidi"/>
          <w:sz w:val="24"/>
          <w:szCs w:val="24"/>
          <w:rtl/>
        </w:rPr>
        <w:t>מוגדר כ</w:t>
      </w:r>
      <w:r w:rsidR="00C56670" w:rsidRPr="00E416E7">
        <w:rPr>
          <w:rFonts w:asciiTheme="minorBidi" w:hAnsiTheme="minorBidi"/>
          <w:sz w:val="24"/>
          <w:szCs w:val="24"/>
          <w:rtl/>
        </w:rPr>
        <w:t>ספק. הוא פוסק כי אישה האוכלת לשובע ואינה בטוחה אם ב</w:t>
      </w:r>
      <w:r w:rsidR="00FB22AD" w:rsidRPr="00E416E7">
        <w:rPr>
          <w:rFonts w:asciiTheme="minorBidi" w:hAnsiTheme="minorBidi"/>
          <w:sz w:val="24"/>
          <w:szCs w:val="24"/>
          <w:rtl/>
        </w:rPr>
        <w:t>י</w:t>
      </w:r>
      <w:r w:rsidR="00C56670" w:rsidRPr="00E416E7">
        <w:rPr>
          <w:rFonts w:asciiTheme="minorBidi" w:hAnsiTheme="minorBidi"/>
          <w:sz w:val="24"/>
          <w:szCs w:val="24"/>
          <w:rtl/>
        </w:rPr>
        <w:t>רכה ברכת המזון חייבת לחזור ולברך.</w:t>
      </w:r>
    </w:p>
    <w:p w14:paraId="56AC92F6" w14:textId="77777777" w:rsidR="00E416E7" w:rsidRPr="00E416E7" w:rsidRDefault="00E416E7" w:rsidP="00E416E7">
      <w:pPr>
        <w:widowControl w:val="0"/>
        <w:bidi/>
        <w:spacing w:after="0" w:line="240" w:lineRule="auto"/>
        <w:jc w:val="both"/>
        <w:rPr>
          <w:rFonts w:asciiTheme="minorBidi" w:hAnsiTheme="minorBidi"/>
          <w:sz w:val="24"/>
          <w:szCs w:val="24"/>
          <w:rtl/>
        </w:rPr>
      </w:pPr>
    </w:p>
    <w:p w14:paraId="2121D3CC" w14:textId="77777777" w:rsidR="004472E2" w:rsidRPr="00E416E7" w:rsidRDefault="004472E2"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חיי אדם חלק א כלל מז </w:t>
      </w:r>
    </w:p>
    <w:p w14:paraId="29C6EB17" w14:textId="296A1260" w:rsidR="004472E2" w:rsidRPr="00E416E7" w:rsidRDefault="004472E2"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מכל מקום אם אכלו כדי שביעה ונסתפקו אם ברכו הוי ליה ספק דאוריתא וצריכין לברך…אבל באכלו כדי שביעה א”ל [אין לומר] ספק ספיקא שמא פטורין מדאורייתא דאיבעיא דלא נפשט אינו נכנס בגדר ספק.</w:t>
      </w:r>
    </w:p>
    <w:p w14:paraId="41A7F3A4"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4BC2BA2C" w14:textId="56C35A0D" w:rsidR="00C57E77" w:rsidRPr="00E416E7" w:rsidRDefault="002D61A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אפשר </w:t>
      </w:r>
      <w:r w:rsidR="00F7187F" w:rsidRPr="00E416E7">
        <w:rPr>
          <w:rFonts w:asciiTheme="minorBidi" w:hAnsiTheme="minorBidi"/>
          <w:sz w:val="24"/>
          <w:szCs w:val="24"/>
          <w:rtl/>
        </w:rPr>
        <w:t>לומר שבמקרה זה</w:t>
      </w:r>
      <w:r w:rsidR="003B456A" w:rsidRPr="00E416E7">
        <w:rPr>
          <w:rFonts w:asciiTheme="minorBidi" w:hAnsiTheme="minorBidi"/>
          <w:sz w:val="24"/>
          <w:szCs w:val="24"/>
          <w:rtl/>
        </w:rPr>
        <w:t>,</w:t>
      </w:r>
      <w:r w:rsidR="00F7187F" w:rsidRPr="00E416E7">
        <w:rPr>
          <w:rFonts w:asciiTheme="minorBidi" w:hAnsiTheme="minorBidi"/>
          <w:sz w:val="24"/>
          <w:szCs w:val="24"/>
          <w:rtl/>
        </w:rPr>
        <w:t xml:space="preserve"> או במקרה של אישה המוציאה אחר ידי חובה מדאורייתא,</w:t>
      </w:r>
      <w:r w:rsidR="00B2071C" w:rsidRPr="00E416E7">
        <w:rPr>
          <w:rFonts w:asciiTheme="minorBidi" w:hAnsiTheme="minorBidi"/>
          <w:sz w:val="24"/>
          <w:szCs w:val="24"/>
          <w:rtl/>
        </w:rPr>
        <w:t xml:space="preserve"> ישנם מספיק </w:t>
      </w:r>
      <w:r w:rsidRPr="00E416E7">
        <w:rPr>
          <w:rFonts w:asciiTheme="minorBidi" w:hAnsiTheme="minorBidi"/>
          <w:sz w:val="24"/>
          <w:szCs w:val="24"/>
          <w:rtl/>
        </w:rPr>
        <w:t>ראשונים שניתן לסמוך עליהם שסברו ש</w:t>
      </w:r>
      <w:r w:rsidR="00B2071C" w:rsidRPr="00E416E7">
        <w:rPr>
          <w:rFonts w:asciiTheme="minorBidi" w:hAnsiTheme="minorBidi"/>
          <w:sz w:val="24"/>
          <w:szCs w:val="24"/>
          <w:rtl/>
        </w:rPr>
        <w:t xml:space="preserve">נשים מחויבות מדאורייתא. </w:t>
      </w:r>
      <w:r w:rsidR="00C57E77" w:rsidRPr="00E416E7">
        <w:rPr>
          <w:rFonts w:asciiTheme="minorBidi" w:hAnsiTheme="minorBidi"/>
          <w:sz w:val="24"/>
          <w:szCs w:val="24"/>
          <w:rtl/>
        </w:rPr>
        <w:t>זו שיטת רבי חיים בן עטר:</w:t>
      </w:r>
    </w:p>
    <w:p w14:paraId="5CE92CE6" w14:textId="77777777" w:rsidR="00E416E7" w:rsidRPr="00E416E7" w:rsidRDefault="00E416E7" w:rsidP="00E416E7">
      <w:pPr>
        <w:widowControl w:val="0"/>
        <w:bidi/>
        <w:spacing w:after="0" w:line="240" w:lineRule="auto"/>
        <w:jc w:val="both"/>
        <w:rPr>
          <w:rFonts w:asciiTheme="minorBidi" w:hAnsiTheme="minorBidi"/>
          <w:sz w:val="24"/>
          <w:szCs w:val="24"/>
        </w:rPr>
      </w:pPr>
    </w:p>
    <w:p w14:paraId="5DCAB5A8" w14:textId="1F628ADA" w:rsidR="00C57E77" w:rsidRPr="00E416E7" w:rsidRDefault="00C57E77"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ראשון לציון ברכות כ</w:t>
      </w:r>
      <w:r w:rsidR="003B456A"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44A7D31C" w14:textId="227596C7" w:rsidR="00C57E77" w:rsidRPr="00E416E7" w:rsidRDefault="00C57E77"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ולענין הלכה לכתחלה חיישי[נן] לספק דאורייתא ודיעבד אם ברכו לאחרים יצאו ולא זו אף זו דאם נסתפקו אם ברכו אם לא דצריכין לחזור ולברך כי הנה רבו הפוסקים דהוי דאורייתא רבינו האיי גאון ובה”ג והרי”ף ז”ל והרמב”ן והרשב”א והר”ן בהוכחות מוכיחות דמדאורייתא. והכי נראה שהיא דעת חכמי לוניל. והגם דהרמב”ם והרז”ה והרא”ש והתוספות ז”ל פסקו דבספיקא קיימא כיון דרבים הם הפוסקים דאורייתא כוותייהו עבדינן ועוד דכל הגאונים קיימי הכי כותייהו פסקינן כל דיעבד</w:t>
      </w:r>
      <w:r w:rsidR="005954D1" w:rsidRPr="00E416E7">
        <w:rPr>
          <w:rFonts w:asciiTheme="minorBidi" w:hAnsiTheme="minorBidi"/>
          <w:b w:val="0"/>
          <w:bCs w:val="0"/>
          <w:sz w:val="24"/>
          <w:szCs w:val="24"/>
          <w:rtl/>
        </w:rPr>
        <w:t>.</w:t>
      </w:r>
    </w:p>
    <w:p w14:paraId="6D60932E"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7D0A5ADD" w14:textId="14261202" w:rsidR="00C84B76" w:rsidRPr="00E416E7" w:rsidRDefault="00C84B76"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המשנה ברורה כותב בביאור הלכה ש</w:t>
      </w:r>
      <w:r w:rsidR="00677145" w:rsidRPr="00E416E7">
        <w:rPr>
          <w:rFonts w:asciiTheme="minorBidi" w:hAnsiTheme="minorBidi"/>
          <w:sz w:val="24"/>
          <w:szCs w:val="24"/>
          <w:rtl/>
        </w:rPr>
        <w:t xml:space="preserve">אם </w:t>
      </w:r>
      <w:r w:rsidRPr="00E416E7">
        <w:rPr>
          <w:rFonts w:asciiTheme="minorBidi" w:hAnsiTheme="minorBidi"/>
          <w:sz w:val="24"/>
          <w:szCs w:val="24"/>
          <w:rtl/>
        </w:rPr>
        <w:t xml:space="preserve">אישה אינה בטוחה אם בירכה ברכת המזון, היא יכולה לסמוך </w:t>
      </w:r>
      <w:r w:rsidRPr="00E416E7">
        <w:rPr>
          <w:rFonts w:asciiTheme="minorBidi" w:hAnsiTheme="minorBidi"/>
          <w:sz w:val="24"/>
          <w:szCs w:val="24"/>
          <w:rtl/>
        </w:rPr>
        <w:lastRenderedPageBreak/>
        <w:t xml:space="preserve">על השיטות </w:t>
      </w:r>
      <w:r w:rsidR="002D61AB" w:rsidRPr="00E416E7">
        <w:rPr>
          <w:rFonts w:asciiTheme="minorBidi" w:hAnsiTheme="minorBidi"/>
          <w:sz w:val="24"/>
          <w:szCs w:val="24"/>
          <w:rtl/>
        </w:rPr>
        <w:t>ש</w:t>
      </w:r>
      <w:r w:rsidRPr="00E416E7">
        <w:rPr>
          <w:rFonts w:asciiTheme="minorBidi" w:hAnsiTheme="minorBidi"/>
          <w:sz w:val="24"/>
          <w:szCs w:val="24"/>
          <w:rtl/>
        </w:rPr>
        <w:t>לפיהן היא חייבת מדאורייתא:</w:t>
      </w:r>
    </w:p>
    <w:p w14:paraId="3E996D65" w14:textId="77777777" w:rsidR="00E416E7" w:rsidRPr="00E416E7" w:rsidRDefault="00E416E7" w:rsidP="00E416E7">
      <w:pPr>
        <w:widowControl w:val="0"/>
        <w:bidi/>
        <w:spacing w:after="0" w:line="240" w:lineRule="auto"/>
        <w:ind w:left="720"/>
        <w:jc w:val="both"/>
        <w:rPr>
          <w:rFonts w:asciiTheme="minorBidi" w:hAnsiTheme="minorBidi"/>
          <w:i/>
          <w:iCs/>
          <w:sz w:val="24"/>
          <w:szCs w:val="24"/>
          <w:rtl/>
        </w:rPr>
      </w:pPr>
    </w:p>
    <w:p w14:paraId="71017F41" w14:textId="77777777" w:rsidR="00C84B76" w:rsidRPr="00E416E7" w:rsidRDefault="00C84B76"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ביאור הלכה סימן קפו ד”ה אלא </w:t>
      </w:r>
    </w:p>
    <w:p w14:paraId="617BD919" w14:textId="615A9EF4" w:rsidR="00C84B76" w:rsidRPr="00E416E7" w:rsidRDefault="00C84B76"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…לענין אשה שנסתפקה אם בירכה ודע דאף דמשו”ע [דמשלחן ערוך] משמע שהחזיק בדעת הרמב”ם והרא”ש והמאור והריא”ז וסייעתם דנשים בבהמ”ז [בברכת המזון] ספק הוא אם חייבות מדאורייתא …מ”מ [מכל מקום] לא ברירא כולי האי ויש הרבה מגדולי הראשונים דס”ל [דסבירא להו] דהם חייבות ודאי מדאורייתא…וע”כ נלענ”ד [ועל כן נראה לפי עניות דעתי] דהסומך ע”ד [על דעת] השערי אפרים ושארי אחרונים המצריכין להאשה לחזור ולברך לא הפסיד דבלא”ה [דבלאו הכי] דעת הראשונים הנ”ל דחייבת בודאי מדאורייתא</w:t>
      </w:r>
    </w:p>
    <w:p w14:paraId="59B4BED0"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6A8B5EB2" w14:textId="60F33F46" w:rsidR="00555B89" w:rsidRPr="00E416E7" w:rsidRDefault="00773D0C" w:rsidP="00E416E7">
      <w:pPr>
        <w:widowControl w:val="0"/>
        <w:bidi/>
        <w:spacing w:after="0" w:line="240" w:lineRule="auto"/>
        <w:jc w:val="both"/>
        <w:rPr>
          <w:rFonts w:asciiTheme="minorBidi" w:hAnsiTheme="minorBidi"/>
          <w:i/>
          <w:iCs/>
          <w:sz w:val="24"/>
          <w:szCs w:val="24"/>
          <w:rtl/>
        </w:rPr>
      </w:pPr>
      <w:r w:rsidRPr="00E416E7">
        <w:rPr>
          <w:rFonts w:asciiTheme="minorBidi" w:hAnsiTheme="minorBidi"/>
          <w:b/>
          <w:bCs/>
          <w:sz w:val="24"/>
          <w:szCs w:val="24"/>
          <w:rtl/>
        </w:rPr>
        <w:t>ב</w:t>
      </w:r>
      <w:r w:rsidR="00E66DB1" w:rsidRPr="00E416E7">
        <w:rPr>
          <w:rFonts w:asciiTheme="minorBidi" w:hAnsiTheme="minorBidi"/>
          <w:b/>
          <w:bCs/>
          <w:sz w:val="24"/>
          <w:szCs w:val="24"/>
          <w:rtl/>
        </w:rPr>
        <w:t>. שכחה תוספת</w:t>
      </w:r>
      <w:r w:rsidR="00B479D5" w:rsidRPr="00E416E7">
        <w:rPr>
          <w:rFonts w:asciiTheme="minorBidi" w:hAnsiTheme="minorBidi"/>
          <w:b/>
          <w:bCs/>
          <w:sz w:val="24"/>
          <w:szCs w:val="24"/>
          <w:rtl/>
        </w:rPr>
        <w:t xml:space="preserve"> –</w:t>
      </w:r>
      <w:r w:rsidR="00E66DB1" w:rsidRPr="00E416E7">
        <w:rPr>
          <w:rFonts w:asciiTheme="minorBidi" w:hAnsiTheme="minorBidi"/>
          <w:sz w:val="24"/>
          <w:szCs w:val="24"/>
          <w:rtl/>
        </w:rPr>
        <w:t xml:space="preserve"> </w:t>
      </w:r>
      <w:r w:rsidR="00612EEE" w:rsidRPr="00E416E7">
        <w:rPr>
          <w:rFonts w:asciiTheme="minorBidi" w:hAnsiTheme="minorBidi"/>
          <w:sz w:val="24"/>
          <w:szCs w:val="24"/>
          <w:rtl/>
        </w:rPr>
        <w:t>השלכה נוספת של הדיון על חיוב נשים בברכת המזון</w:t>
      </w:r>
      <w:r w:rsidR="00E66DB1" w:rsidRPr="00E416E7">
        <w:rPr>
          <w:rFonts w:asciiTheme="minorBidi" w:hAnsiTheme="minorBidi"/>
          <w:sz w:val="24"/>
          <w:szCs w:val="24"/>
          <w:rtl/>
        </w:rPr>
        <w:t xml:space="preserve"> </w:t>
      </w:r>
      <w:r w:rsidR="00612EEE" w:rsidRPr="00E416E7">
        <w:rPr>
          <w:rFonts w:asciiTheme="minorBidi" w:hAnsiTheme="minorBidi"/>
          <w:sz w:val="24"/>
          <w:szCs w:val="24"/>
          <w:rtl/>
        </w:rPr>
        <w:t>היא</w:t>
      </w:r>
      <w:r w:rsidR="00E66DB1" w:rsidRPr="00E416E7">
        <w:rPr>
          <w:rFonts w:asciiTheme="minorBidi" w:hAnsiTheme="minorBidi"/>
          <w:sz w:val="24"/>
          <w:szCs w:val="24"/>
          <w:rtl/>
        </w:rPr>
        <w:t xml:space="preserve"> במצב </w:t>
      </w:r>
      <w:r w:rsidR="00AE399B" w:rsidRPr="00E416E7">
        <w:rPr>
          <w:rFonts w:asciiTheme="minorBidi" w:hAnsiTheme="minorBidi"/>
          <w:sz w:val="24"/>
          <w:szCs w:val="24"/>
          <w:rtl/>
        </w:rPr>
        <w:t>ש</w:t>
      </w:r>
      <w:r w:rsidR="00E66DB1" w:rsidRPr="00E416E7">
        <w:rPr>
          <w:rFonts w:asciiTheme="minorBidi" w:hAnsiTheme="minorBidi"/>
          <w:sz w:val="24"/>
          <w:szCs w:val="24"/>
          <w:rtl/>
        </w:rPr>
        <w:t xml:space="preserve">בו אישה שוכחת להוסיף בברכת המזון </w:t>
      </w:r>
      <w:r w:rsidR="00AE399B" w:rsidRPr="00E416E7">
        <w:rPr>
          <w:rFonts w:asciiTheme="minorBidi" w:hAnsiTheme="minorBidi"/>
          <w:sz w:val="24"/>
          <w:szCs w:val="24"/>
          <w:rtl/>
        </w:rPr>
        <w:t>'</w:t>
      </w:r>
      <w:r w:rsidR="00E66DB1" w:rsidRPr="00E416E7">
        <w:rPr>
          <w:rFonts w:asciiTheme="minorBidi" w:hAnsiTheme="minorBidi"/>
          <w:sz w:val="24"/>
          <w:szCs w:val="24"/>
          <w:rtl/>
        </w:rPr>
        <w:t>יעלה ויבוא</w:t>
      </w:r>
      <w:r w:rsidR="00AE399B" w:rsidRPr="00E416E7">
        <w:rPr>
          <w:rFonts w:asciiTheme="minorBidi" w:hAnsiTheme="minorBidi"/>
          <w:sz w:val="24"/>
          <w:szCs w:val="24"/>
          <w:rtl/>
        </w:rPr>
        <w:t>'</w:t>
      </w:r>
      <w:r w:rsidR="00E66DB1" w:rsidRPr="00E416E7">
        <w:rPr>
          <w:rFonts w:asciiTheme="minorBidi" w:hAnsiTheme="minorBidi"/>
          <w:sz w:val="24"/>
          <w:szCs w:val="24"/>
          <w:rtl/>
        </w:rPr>
        <w:t xml:space="preserve"> או </w:t>
      </w:r>
      <w:r w:rsidR="00AE399B" w:rsidRPr="00E416E7">
        <w:rPr>
          <w:rFonts w:asciiTheme="minorBidi" w:hAnsiTheme="minorBidi"/>
          <w:sz w:val="24"/>
          <w:szCs w:val="24"/>
          <w:rtl/>
        </w:rPr>
        <w:t>'</w:t>
      </w:r>
      <w:r w:rsidR="00E66DB1" w:rsidRPr="00E416E7">
        <w:rPr>
          <w:rFonts w:asciiTheme="minorBidi" w:hAnsiTheme="minorBidi"/>
          <w:sz w:val="24"/>
          <w:szCs w:val="24"/>
          <w:rtl/>
        </w:rPr>
        <w:t>רצה</w:t>
      </w:r>
      <w:r w:rsidR="00FF7C76" w:rsidRPr="00E416E7">
        <w:rPr>
          <w:rFonts w:asciiTheme="minorBidi" w:hAnsiTheme="minorBidi"/>
          <w:sz w:val="24"/>
          <w:szCs w:val="24"/>
          <w:rtl/>
        </w:rPr>
        <w:t xml:space="preserve"> והחליצנו</w:t>
      </w:r>
      <w:r w:rsidR="00AE399B" w:rsidRPr="00E416E7">
        <w:rPr>
          <w:rFonts w:asciiTheme="minorBidi" w:hAnsiTheme="minorBidi"/>
          <w:sz w:val="24"/>
          <w:szCs w:val="24"/>
          <w:rtl/>
        </w:rPr>
        <w:t>'</w:t>
      </w:r>
      <w:r w:rsidR="00E66DB1" w:rsidRPr="00E416E7">
        <w:rPr>
          <w:rFonts w:asciiTheme="minorBidi" w:hAnsiTheme="minorBidi"/>
          <w:sz w:val="24"/>
          <w:szCs w:val="24"/>
          <w:rtl/>
        </w:rPr>
        <w:t xml:space="preserve"> בימים המתאימים</w:t>
      </w:r>
      <w:r w:rsidR="003E2D9E" w:rsidRPr="00E416E7">
        <w:rPr>
          <w:rFonts w:asciiTheme="minorBidi" w:hAnsiTheme="minorBidi"/>
          <w:sz w:val="24"/>
          <w:szCs w:val="24"/>
          <w:rtl/>
        </w:rPr>
        <w:t xml:space="preserve">. במצבים אלה, כלל האצבע </w:t>
      </w:r>
      <w:r w:rsidR="002A3165" w:rsidRPr="00E416E7">
        <w:rPr>
          <w:rFonts w:asciiTheme="minorBidi" w:hAnsiTheme="minorBidi"/>
          <w:sz w:val="24"/>
          <w:szCs w:val="24"/>
          <w:rtl/>
        </w:rPr>
        <w:t xml:space="preserve">הוא </w:t>
      </w:r>
      <w:r w:rsidR="00612EEE" w:rsidRPr="00E416E7">
        <w:rPr>
          <w:rFonts w:asciiTheme="minorBidi" w:hAnsiTheme="minorBidi"/>
          <w:sz w:val="24"/>
          <w:szCs w:val="24"/>
          <w:rtl/>
        </w:rPr>
        <w:t xml:space="preserve">שהאדם </w:t>
      </w:r>
      <w:r w:rsidR="002A3165" w:rsidRPr="00E416E7">
        <w:rPr>
          <w:rFonts w:asciiTheme="minorBidi" w:hAnsiTheme="minorBidi"/>
          <w:sz w:val="24"/>
          <w:szCs w:val="24"/>
          <w:rtl/>
        </w:rPr>
        <w:t xml:space="preserve">חוזר על הברכה </w:t>
      </w:r>
      <w:r w:rsidR="00AE399B" w:rsidRPr="00E416E7">
        <w:rPr>
          <w:rFonts w:asciiTheme="minorBidi" w:hAnsiTheme="minorBidi"/>
          <w:sz w:val="24"/>
          <w:szCs w:val="24"/>
          <w:rtl/>
        </w:rPr>
        <w:t xml:space="preserve">רק </w:t>
      </w:r>
      <w:r w:rsidR="00052DB5" w:rsidRPr="00E416E7">
        <w:rPr>
          <w:rFonts w:asciiTheme="minorBidi" w:hAnsiTheme="minorBidi"/>
          <w:sz w:val="24"/>
          <w:szCs w:val="24"/>
          <w:rtl/>
        </w:rPr>
        <w:t xml:space="preserve">בימים </w:t>
      </w:r>
      <w:r w:rsidR="00AE399B" w:rsidRPr="00E416E7">
        <w:rPr>
          <w:rFonts w:asciiTheme="minorBidi" w:hAnsiTheme="minorBidi"/>
          <w:sz w:val="24"/>
          <w:szCs w:val="24"/>
          <w:rtl/>
        </w:rPr>
        <w:t>ש</w:t>
      </w:r>
      <w:r w:rsidR="00052DB5" w:rsidRPr="00E416E7">
        <w:rPr>
          <w:rFonts w:asciiTheme="minorBidi" w:hAnsiTheme="minorBidi"/>
          <w:sz w:val="24"/>
          <w:szCs w:val="24"/>
          <w:rtl/>
        </w:rPr>
        <w:t xml:space="preserve">בהם קדושת היום מחייבת </w:t>
      </w:r>
      <w:r w:rsidR="00AE399B" w:rsidRPr="00E416E7">
        <w:rPr>
          <w:rFonts w:asciiTheme="minorBidi" w:hAnsiTheme="minorBidi"/>
          <w:sz w:val="24"/>
          <w:szCs w:val="24"/>
          <w:rtl/>
        </w:rPr>
        <w:t>סעודת מצווה</w:t>
      </w:r>
      <w:r w:rsidR="00052DB5" w:rsidRPr="00E416E7">
        <w:rPr>
          <w:rFonts w:asciiTheme="minorBidi" w:hAnsiTheme="minorBidi"/>
          <w:sz w:val="24"/>
          <w:szCs w:val="24"/>
          <w:rtl/>
        </w:rPr>
        <w:t xml:space="preserve">. </w:t>
      </w:r>
    </w:p>
    <w:p w14:paraId="237A666E"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3C98F8E9" w14:textId="060907BC" w:rsidR="00052DB5" w:rsidRPr="00E416E7" w:rsidRDefault="00052DB5"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דף מט</w:t>
      </w:r>
      <w:r w:rsidR="00612EEE" w:rsidRPr="00E416E7">
        <w:rPr>
          <w:rFonts w:asciiTheme="minorBidi" w:hAnsiTheme="minorBidi"/>
          <w:b w:val="0"/>
          <w:bCs w:val="0"/>
          <w:sz w:val="24"/>
          <w:szCs w:val="24"/>
          <w:rtl/>
        </w:rPr>
        <w:t xml:space="preserve"> ע"ב</w:t>
      </w:r>
      <w:r w:rsidRPr="00E416E7">
        <w:rPr>
          <w:rFonts w:asciiTheme="minorBidi" w:hAnsiTheme="minorBidi"/>
          <w:b w:val="0"/>
          <w:bCs w:val="0"/>
          <w:sz w:val="24"/>
          <w:szCs w:val="24"/>
          <w:rtl/>
        </w:rPr>
        <w:t> </w:t>
      </w:r>
    </w:p>
    <w:p w14:paraId="5391DB0F" w14:textId="77777777" w:rsidR="00052DB5" w:rsidRPr="00E416E7" w:rsidRDefault="00052DB5"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…ברכת מזונא, דאי בעי אכיל אי בעי לא אכיל, אין מחזירין אותו. אלא מעתה, שבתות וימים טובים דלא סגי דלא אכיל, הכי נמי דאי טעי הדר! אמר ליה: אין….</w:t>
      </w:r>
    </w:p>
    <w:p w14:paraId="1D8C92AE"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08237700" w14:textId="1949DF2F" w:rsidR="00AE399B" w:rsidRPr="00E416E7" w:rsidRDefault="00AE399B"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תרגום</w:t>
      </w:r>
    </w:p>
    <w:p w14:paraId="5D991D6E" w14:textId="09CCCE16" w:rsidR="00AE399B" w:rsidRPr="00E416E7" w:rsidRDefault="00AE399B"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 xml:space="preserve">…ברכת המזון, שאם רוצה אוכל אם רוצה לא אוכל, אין מחזירים אותו. אלא מעכשיו, שבתות וימים טובים, שלא </w:t>
      </w:r>
      <w:r w:rsidR="00FB58AE" w:rsidRPr="00E416E7">
        <w:rPr>
          <w:rFonts w:asciiTheme="minorBidi" w:hAnsiTheme="minorBidi"/>
          <w:b w:val="0"/>
          <w:bCs w:val="0"/>
          <w:sz w:val="24"/>
          <w:szCs w:val="24"/>
          <w:rtl/>
        </w:rPr>
        <w:t>אפשר</w:t>
      </w:r>
      <w:r w:rsidRPr="00E416E7">
        <w:rPr>
          <w:rFonts w:asciiTheme="minorBidi" w:hAnsiTheme="minorBidi"/>
          <w:b w:val="0"/>
          <w:bCs w:val="0"/>
          <w:sz w:val="24"/>
          <w:szCs w:val="24"/>
          <w:rtl/>
        </w:rPr>
        <w:t xml:space="preserve"> שלא </w:t>
      </w:r>
      <w:r w:rsidR="00FB58AE" w:rsidRPr="00E416E7">
        <w:rPr>
          <w:rFonts w:asciiTheme="minorBidi" w:hAnsiTheme="minorBidi"/>
          <w:b w:val="0"/>
          <w:bCs w:val="0"/>
          <w:sz w:val="24"/>
          <w:szCs w:val="24"/>
          <w:rtl/>
        </w:rPr>
        <w:t>י</w:t>
      </w:r>
      <w:r w:rsidRPr="00E416E7">
        <w:rPr>
          <w:rFonts w:asciiTheme="minorBidi" w:hAnsiTheme="minorBidi"/>
          <w:b w:val="0"/>
          <w:bCs w:val="0"/>
          <w:sz w:val="24"/>
          <w:szCs w:val="24"/>
          <w:rtl/>
        </w:rPr>
        <w:t xml:space="preserve">אכל, </w:t>
      </w:r>
      <w:r w:rsidR="00FB58AE" w:rsidRPr="00E416E7">
        <w:rPr>
          <w:rFonts w:asciiTheme="minorBidi" w:hAnsiTheme="minorBidi"/>
          <w:b w:val="0"/>
          <w:bCs w:val="0"/>
          <w:sz w:val="24"/>
          <w:szCs w:val="24"/>
          <w:rtl/>
        </w:rPr>
        <w:t>כך</w:t>
      </w:r>
      <w:r w:rsidRPr="00E416E7">
        <w:rPr>
          <w:rFonts w:asciiTheme="minorBidi" w:hAnsiTheme="minorBidi"/>
          <w:b w:val="0"/>
          <w:bCs w:val="0"/>
          <w:sz w:val="24"/>
          <w:szCs w:val="24"/>
          <w:rtl/>
        </w:rPr>
        <w:t xml:space="preserve"> </w:t>
      </w:r>
      <w:r w:rsidR="00FB58AE" w:rsidRPr="00E416E7">
        <w:rPr>
          <w:rFonts w:asciiTheme="minorBidi" w:hAnsiTheme="minorBidi"/>
          <w:b w:val="0"/>
          <w:bCs w:val="0"/>
          <w:sz w:val="24"/>
          <w:szCs w:val="24"/>
          <w:rtl/>
        </w:rPr>
        <w:t>גם [במקרה זה]</w:t>
      </w:r>
      <w:r w:rsidRPr="00E416E7">
        <w:rPr>
          <w:rFonts w:asciiTheme="minorBidi" w:hAnsiTheme="minorBidi"/>
          <w:b w:val="0"/>
          <w:bCs w:val="0"/>
          <w:sz w:val="24"/>
          <w:szCs w:val="24"/>
          <w:rtl/>
        </w:rPr>
        <w:t xml:space="preserve"> אם טעה חוזר! אמר לו: כן….</w:t>
      </w:r>
    </w:p>
    <w:p w14:paraId="238A58F2" w14:textId="77777777" w:rsidR="00E416E7" w:rsidRPr="00E416E7" w:rsidRDefault="00E416E7" w:rsidP="00E416E7">
      <w:pPr>
        <w:widowControl w:val="0"/>
        <w:bidi/>
        <w:spacing w:after="0" w:line="240" w:lineRule="auto"/>
        <w:jc w:val="both"/>
        <w:rPr>
          <w:rFonts w:asciiTheme="minorBidi" w:hAnsiTheme="minorBidi"/>
          <w:sz w:val="24"/>
          <w:szCs w:val="24"/>
        </w:rPr>
      </w:pPr>
    </w:p>
    <w:p w14:paraId="0D675696" w14:textId="34E3D5B5" w:rsidR="00052DB5" w:rsidRPr="00E416E7" w:rsidRDefault="00052DB5"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אנו מחויבים לאכול</w:t>
      </w:r>
      <w:r w:rsidR="008A26FD" w:rsidRPr="00E416E7">
        <w:rPr>
          <w:rFonts w:asciiTheme="minorBidi" w:hAnsiTheme="minorBidi"/>
          <w:sz w:val="24"/>
          <w:szCs w:val="24"/>
          <w:rtl/>
        </w:rPr>
        <w:t xml:space="preserve"> בשבת שלוש סעודות וביום טוב שתי סעודות,</w:t>
      </w:r>
      <w:r w:rsidRPr="00E416E7">
        <w:rPr>
          <w:rFonts w:asciiTheme="minorBidi" w:hAnsiTheme="minorBidi"/>
          <w:sz w:val="24"/>
          <w:szCs w:val="24"/>
          <w:rtl/>
        </w:rPr>
        <w:t xml:space="preserve"> </w:t>
      </w:r>
      <w:r w:rsidR="008817B3" w:rsidRPr="00E416E7">
        <w:rPr>
          <w:rFonts w:asciiTheme="minorBidi" w:hAnsiTheme="minorBidi"/>
          <w:sz w:val="24"/>
          <w:szCs w:val="24"/>
          <w:rtl/>
        </w:rPr>
        <w:t>ובסעודות אלה</w:t>
      </w:r>
      <w:r w:rsidRPr="00E416E7">
        <w:rPr>
          <w:rFonts w:asciiTheme="minorBidi" w:hAnsiTheme="minorBidi"/>
          <w:sz w:val="24"/>
          <w:szCs w:val="24"/>
          <w:rtl/>
        </w:rPr>
        <w:t xml:space="preserve"> אם שוכחים לומר </w:t>
      </w:r>
      <w:r w:rsidR="00AE399B" w:rsidRPr="00E416E7">
        <w:rPr>
          <w:rFonts w:asciiTheme="minorBidi" w:hAnsiTheme="minorBidi"/>
          <w:sz w:val="24"/>
          <w:szCs w:val="24"/>
          <w:rtl/>
        </w:rPr>
        <w:t xml:space="preserve">'יעלה </w:t>
      </w:r>
      <w:r w:rsidRPr="00E416E7">
        <w:rPr>
          <w:rFonts w:asciiTheme="minorBidi" w:hAnsiTheme="minorBidi"/>
          <w:sz w:val="24"/>
          <w:szCs w:val="24"/>
          <w:rtl/>
        </w:rPr>
        <w:t>ויבוא</w:t>
      </w:r>
      <w:r w:rsidR="00AE399B" w:rsidRPr="00E416E7">
        <w:rPr>
          <w:rFonts w:asciiTheme="minorBidi" w:hAnsiTheme="minorBidi"/>
          <w:sz w:val="24"/>
          <w:szCs w:val="24"/>
          <w:rtl/>
        </w:rPr>
        <w:t>'</w:t>
      </w:r>
      <w:r w:rsidRPr="00E416E7">
        <w:rPr>
          <w:rFonts w:asciiTheme="minorBidi" w:hAnsiTheme="minorBidi"/>
          <w:sz w:val="24"/>
          <w:szCs w:val="24"/>
          <w:rtl/>
        </w:rPr>
        <w:t xml:space="preserve"> או </w:t>
      </w:r>
      <w:r w:rsidR="00AE399B" w:rsidRPr="00E416E7">
        <w:rPr>
          <w:rFonts w:asciiTheme="minorBidi" w:hAnsiTheme="minorBidi"/>
          <w:sz w:val="24"/>
          <w:szCs w:val="24"/>
          <w:rtl/>
        </w:rPr>
        <w:t>'</w:t>
      </w:r>
      <w:r w:rsidRPr="00E416E7">
        <w:rPr>
          <w:rFonts w:asciiTheme="minorBidi" w:hAnsiTheme="minorBidi"/>
          <w:sz w:val="24"/>
          <w:szCs w:val="24"/>
          <w:rtl/>
        </w:rPr>
        <w:t>רצה</w:t>
      </w:r>
      <w:r w:rsidR="00FF7C76" w:rsidRPr="00E416E7">
        <w:rPr>
          <w:rFonts w:asciiTheme="minorBidi" w:hAnsiTheme="minorBidi"/>
          <w:sz w:val="24"/>
          <w:szCs w:val="24"/>
          <w:rtl/>
        </w:rPr>
        <w:t xml:space="preserve"> והחליצנו</w:t>
      </w:r>
      <w:r w:rsidR="00AE399B" w:rsidRPr="00E416E7">
        <w:rPr>
          <w:rFonts w:asciiTheme="minorBidi" w:hAnsiTheme="minorBidi"/>
          <w:sz w:val="24"/>
          <w:szCs w:val="24"/>
          <w:rtl/>
        </w:rPr>
        <w:t>'</w:t>
      </w:r>
      <w:r w:rsidRPr="00E416E7">
        <w:rPr>
          <w:rFonts w:asciiTheme="minorBidi" w:hAnsiTheme="minorBidi"/>
          <w:sz w:val="24"/>
          <w:szCs w:val="24"/>
          <w:rtl/>
        </w:rPr>
        <w:t xml:space="preserve"> יש לחזור על ברכת המזון</w:t>
      </w:r>
      <w:r w:rsidR="008817B3" w:rsidRPr="00E416E7">
        <w:rPr>
          <w:rFonts w:asciiTheme="minorBidi" w:hAnsiTheme="minorBidi"/>
          <w:sz w:val="24"/>
          <w:szCs w:val="24"/>
          <w:rtl/>
        </w:rPr>
        <w:t xml:space="preserve"> (מלבד בסעודה שלישית</w:t>
      </w:r>
      <w:r w:rsidR="00B14835" w:rsidRPr="00E416E7">
        <w:rPr>
          <w:rFonts w:asciiTheme="minorBidi" w:hAnsiTheme="minorBidi"/>
          <w:sz w:val="24"/>
          <w:szCs w:val="24"/>
          <w:rtl/>
        </w:rPr>
        <w:t xml:space="preserve"> שבדיעבד ניתן לקבוע על פירות</w:t>
      </w:r>
      <w:r w:rsidR="008817B3" w:rsidRPr="00E416E7">
        <w:rPr>
          <w:rFonts w:asciiTheme="minorBidi" w:hAnsiTheme="minorBidi"/>
          <w:sz w:val="24"/>
          <w:szCs w:val="24"/>
          <w:rtl/>
        </w:rPr>
        <w:t>)</w:t>
      </w:r>
      <w:r w:rsidRPr="00E416E7">
        <w:rPr>
          <w:rFonts w:asciiTheme="minorBidi" w:hAnsiTheme="minorBidi"/>
          <w:sz w:val="24"/>
          <w:szCs w:val="24"/>
          <w:rtl/>
        </w:rPr>
        <w:t>.</w:t>
      </w:r>
      <w:r w:rsidRPr="00E416E7">
        <w:rPr>
          <w:rStyle w:val="FootnoteReference"/>
          <w:rFonts w:asciiTheme="minorBidi" w:hAnsiTheme="minorBidi"/>
          <w:sz w:val="24"/>
          <w:szCs w:val="24"/>
          <w:rtl/>
        </w:rPr>
        <w:footnoteReference w:id="20"/>
      </w:r>
    </w:p>
    <w:p w14:paraId="77B2CC9F"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70E59B5F" w14:textId="075CB487" w:rsidR="00AE399B" w:rsidRPr="00E416E7" w:rsidRDefault="00144CE9"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נשים חייבות בסעוד</w:t>
      </w:r>
      <w:r w:rsidR="000B7509" w:rsidRPr="00E416E7">
        <w:rPr>
          <w:rFonts w:asciiTheme="minorBidi" w:hAnsiTheme="minorBidi"/>
          <w:sz w:val="24"/>
          <w:szCs w:val="24"/>
          <w:rtl/>
        </w:rPr>
        <w:t>ו</w:t>
      </w:r>
      <w:r w:rsidRPr="00E416E7">
        <w:rPr>
          <w:rFonts w:asciiTheme="minorBidi" w:hAnsiTheme="minorBidi"/>
          <w:sz w:val="24"/>
          <w:szCs w:val="24"/>
          <w:rtl/>
        </w:rPr>
        <w:t xml:space="preserve">ת השבת, ומשום כך חייבות לחזור על </w:t>
      </w:r>
      <w:r w:rsidR="00AE399B" w:rsidRPr="00E416E7">
        <w:rPr>
          <w:rFonts w:asciiTheme="minorBidi" w:hAnsiTheme="minorBidi"/>
          <w:sz w:val="24"/>
          <w:szCs w:val="24"/>
          <w:rtl/>
        </w:rPr>
        <w:t>אמירת '</w:t>
      </w:r>
      <w:r w:rsidRPr="00E416E7">
        <w:rPr>
          <w:rFonts w:asciiTheme="minorBidi" w:hAnsiTheme="minorBidi"/>
          <w:sz w:val="24"/>
          <w:szCs w:val="24"/>
          <w:rtl/>
        </w:rPr>
        <w:t>רצה</w:t>
      </w:r>
      <w:r w:rsidR="00AE399B" w:rsidRPr="00E416E7">
        <w:rPr>
          <w:rFonts w:asciiTheme="minorBidi" w:hAnsiTheme="minorBidi"/>
          <w:sz w:val="24"/>
          <w:szCs w:val="24"/>
          <w:rtl/>
        </w:rPr>
        <w:t xml:space="preserve"> והחליצנו'</w:t>
      </w:r>
      <w:r w:rsidRPr="00E416E7">
        <w:rPr>
          <w:rFonts w:asciiTheme="minorBidi" w:hAnsiTheme="minorBidi"/>
          <w:sz w:val="24"/>
          <w:szCs w:val="24"/>
          <w:rtl/>
        </w:rPr>
        <w:t xml:space="preserve"> אם שכחו לומר אותה בשתי סעודות השבת הראשונות. חובת נשים בסעודת יום טוב שנויה במחלוקת</w:t>
      </w:r>
      <w:r w:rsidR="00AE399B" w:rsidRPr="00E416E7">
        <w:rPr>
          <w:rFonts w:asciiTheme="minorBidi" w:hAnsiTheme="minorBidi"/>
          <w:sz w:val="24"/>
          <w:szCs w:val="24"/>
          <w:rtl/>
        </w:rPr>
        <w:t>,</w:t>
      </w:r>
      <w:r w:rsidRPr="00E416E7">
        <w:rPr>
          <w:rFonts w:asciiTheme="minorBidi" w:hAnsiTheme="minorBidi"/>
          <w:sz w:val="24"/>
          <w:szCs w:val="24"/>
          <w:rtl/>
        </w:rPr>
        <w:t xml:space="preserve"> </w:t>
      </w:r>
      <w:r w:rsidR="000B7509" w:rsidRPr="00E416E7">
        <w:rPr>
          <w:rFonts w:asciiTheme="minorBidi" w:hAnsiTheme="minorBidi"/>
          <w:sz w:val="24"/>
          <w:szCs w:val="24"/>
          <w:rtl/>
        </w:rPr>
        <w:t xml:space="preserve">ולכן </w:t>
      </w:r>
      <w:r w:rsidR="00AE399B" w:rsidRPr="00E416E7">
        <w:rPr>
          <w:rFonts w:asciiTheme="minorBidi" w:hAnsiTheme="minorBidi"/>
          <w:sz w:val="24"/>
          <w:szCs w:val="24"/>
          <w:rtl/>
        </w:rPr>
        <w:t>יש מחלוקת</w:t>
      </w:r>
      <w:r w:rsidRPr="00E416E7">
        <w:rPr>
          <w:rFonts w:asciiTheme="minorBidi" w:hAnsiTheme="minorBidi"/>
          <w:sz w:val="24"/>
          <w:szCs w:val="24"/>
          <w:rtl/>
        </w:rPr>
        <w:t xml:space="preserve"> אם עליה לחזור לברך במקרה ששכחה </w:t>
      </w:r>
      <w:r w:rsidR="00225930" w:rsidRPr="00E416E7">
        <w:rPr>
          <w:rFonts w:asciiTheme="minorBidi" w:hAnsiTheme="minorBidi"/>
          <w:sz w:val="24"/>
          <w:szCs w:val="24"/>
          <w:rtl/>
        </w:rPr>
        <w:t>לומר '</w:t>
      </w:r>
      <w:r w:rsidRPr="00E416E7">
        <w:rPr>
          <w:rFonts w:asciiTheme="minorBidi" w:hAnsiTheme="minorBidi"/>
          <w:sz w:val="24"/>
          <w:szCs w:val="24"/>
          <w:rtl/>
        </w:rPr>
        <w:t>יעלה ויבוא</w:t>
      </w:r>
      <w:r w:rsidR="00225930" w:rsidRPr="00E416E7">
        <w:rPr>
          <w:rFonts w:asciiTheme="minorBidi" w:hAnsiTheme="minorBidi"/>
          <w:sz w:val="24"/>
          <w:szCs w:val="24"/>
          <w:rtl/>
        </w:rPr>
        <w:t>'</w:t>
      </w:r>
      <w:r w:rsidRPr="00E416E7">
        <w:rPr>
          <w:rFonts w:asciiTheme="minorBidi" w:hAnsiTheme="minorBidi"/>
          <w:sz w:val="24"/>
          <w:szCs w:val="24"/>
          <w:rtl/>
        </w:rPr>
        <w:t xml:space="preserve">. </w:t>
      </w:r>
    </w:p>
    <w:p w14:paraId="1BE8EAD3"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0A2BDDBD" w14:textId="1A647B01" w:rsidR="00555B89" w:rsidRPr="00E416E7" w:rsidRDefault="001F0D57"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כאן נכנסת לתמונה שיטת רבי עקיבא איגר. הוא </w:t>
      </w:r>
      <w:r w:rsidR="00AE399B" w:rsidRPr="00E416E7">
        <w:rPr>
          <w:rFonts w:asciiTheme="minorBidi" w:hAnsiTheme="minorBidi"/>
          <w:sz w:val="24"/>
          <w:szCs w:val="24"/>
          <w:rtl/>
        </w:rPr>
        <w:t xml:space="preserve">טוען </w:t>
      </w:r>
      <w:r w:rsidRPr="00E416E7">
        <w:rPr>
          <w:rFonts w:asciiTheme="minorBidi" w:hAnsiTheme="minorBidi"/>
          <w:sz w:val="24"/>
          <w:szCs w:val="24"/>
          <w:rtl/>
        </w:rPr>
        <w:t>כי נשים חייבות בשמחת יום טוב</w:t>
      </w:r>
      <w:r w:rsidR="00AE399B" w:rsidRPr="00E416E7">
        <w:rPr>
          <w:rFonts w:asciiTheme="minorBidi" w:hAnsiTheme="minorBidi"/>
          <w:sz w:val="24"/>
          <w:szCs w:val="24"/>
          <w:rtl/>
        </w:rPr>
        <w:t>,</w:t>
      </w:r>
      <w:r w:rsidRPr="00E416E7">
        <w:rPr>
          <w:rFonts w:asciiTheme="minorBidi" w:hAnsiTheme="minorBidi"/>
          <w:sz w:val="24"/>
          <w:szCs w:val="24"/>
          <w:rtl/>
        </w:rPr>
        <w:t xml:space="preserve"> א</w:t>
      </w:r>
      <w:r w:rsidR="00AE399B" w:rsidRPr="00E416E7">
        <w:rPr>
          <w:rFonts w:asciiTheme="minorBidi" w:hAnsiTheme="minorBidi"/>
          <w:sz w:val="24"/>
          <w:szCs w:val="24"/>
          <w:rtl/>
        </w:rPr>
        <w:t xml:space="preserve">ך </w:t>
      </w:r>
      <w:r w:rsidRPr="00E416E7">
        <w:rPr>
          <w:rFonts w:asciiTheme="minorBidi" w:hAnsiTheme="minorBidi"/>
          <w:sz w:val="24"/>
          <w:szCs w:val="24"/>
          <w:rtl/>
        </w:rPr>
        <w:t xml:space="preserve">פטורות מעונג יום טוב מאחר </w:t>
      </w:r>
      <w:r w:rsidR="005A66AB" w:rsidRPr="00E416E7">
        <w:rPr>
          <w:rFonts w:asciiTheme="minorBidi" w:hAnsiTheme="minorBidi"/>
          <w:sz w:val="24"/>
          <w:szCs w:val="24"/>
          <w:rtl/>
        </w:rPr>
        <w:t>ש</w:t>
      </w:r>
      <w:r w:rsidRPr="00E416E7">
        <w:rPr>
          <w:rFonts w:asciiTheme="minorBidi" w:hAnsiTheme="minorBidi"/>
          <w:sz w:val="24"/>
          <w:szCs w:val="24"/>
          <w:rtl/>
        </w:rPr>
        <w:t>זו מצוו</w:t>
      </w:r>
      <w:r w:rsidR="005A66AB" w:rsidRPr="00E416E7">
        <w:rPr>
          <w:rFonts w:asciiTheme="minorBidi" w:hAnsiTheme="minorBidi"/>
          <w:sz w:val="24"/>
          <w:szCs w:val="24"/>
          <w:rtl/>
        </w:rPr>
        <w:t>ת עשה</w:t>
      </w:r>
      <w:r w:rsidRPr="00E416E7">
        <w:rPr>
          <w:rFonts w:asciiTheme="minorBidi" w:hAnsiTheme="minorBidi"/>
          <w:sz w:val="24"/>
          <w:szCs w:val="24"/>
          <w:rtl/>
        </w:rPr>
        <w:t xml:space="preserve"> שהזמן </w:t>
      </w:r>
      <w:r w:rsidR="00AE399B" w:rsidRPr="00E416E7">
        <w:rPr>
          <w:rFonts w:asciiTheme="minorBidi" w:hAnsiTheme="minorBidi"/>
          <w:sz w:val="24"/>
          <w:szCs w:val="24"/>
          <w:rtl/>
        </w:rPr>
        <w:t>גרמה</w:t>
      </w:r>
      <w:r w:rsidRPr="00E416E7">
        <w:rPr>
          <w:rFonts w:asciiTheme="minorBidi" w:hAnsiTheme="minorBidi"/>
          <w:sz w:val="24"/>
          <w:szCs w:val="24"/>
          <w:rtl/>
        </w:rPr>
        <w:t xml:space="preserve">. מאחר </w:t>
      </w:r>
      <w:r w:rsidR="002D2D51" w:rsidRPr="00E416E7">
        <w:rPr>
          <w:rFonts w:asciiTheme="minorBidi" w:hAnsiTheme="minorBidi"/>
          <w:sz w:val="24"/>
          <w:szCs w:val="24"/>
          <w:rtl/>
        </w:rPr>
        <w:t>ש</w:t>
      </w:r>
      <w:r w:rsidRPr="00E416E7">
        <w:rPr>
          <w:rFonts w:asciiTheme="minorBidi" w:hAnsiTheme="minorBidi"/>
          <w:sz w:val="24"/>
          <w:szCs w:val="24"/>
          <w:rtl/>
        </w:rPr>
        <w:t>לשיטתו אכילת לחם ביום טוב נגזרת מ</w:t>
      </w:r>
      <w:r w:rsidR="00187995" w:rsidRPr="00E416E7">
        <w:rPr>
          <w:rFonts w:asciiTheme="minorBidi" w:hAnsiTheme="minorBidi"/>
          <w:sz w:val="24"/>
          <w:szCs w:val="24"/>
          <w:rtl/>
        </w:rPr>
        <w:t xml:space="preserve">מצוות </w:t>
      </w:r>
      <w:r w:rsidRPr="00E416E7">
        <w:rPr>
          <w:rFonts w:asciiTheme="minorBidi" w:hAnsiTheme="minorBidi"/>
          <w:sz w:val="24"/>
          <w:szCs w:val="24"/>
          <w:rtl/>
        </w:rPr>
        <w:t>עונג יום טוב, נשים</w:t>
      </w:r>
      <w:r w:rsidR="00CC2F4D" w:rsidRPr="00E416E7">
        <w:rPr>
          <w:rFonts w:asciiTheme="minorBidi" w:hAnsiTheme="minorBidi"/>
          <w:sz w:val="24"/>
          <w:szCs w:val="24"/>
          <w:rtl/>
        </w:rPr>
        <w:t xml:space="preserve"> אינן</w:t>
      </w:r>
      <w:r w:rsidRPr="00E416E7">
        <w:rPr>
          <w:rFonts w:asciiTheme="minorBidi" w:hAnsiTheme="minorBidi"/>
          <w:sz w:val="24"/>
          <w:szCs w:val="24"/>
          <w:rtl/>
        </w:rPr>
        <w:t xml:space="preserve"> צריכות </w:t>
      </w:r>
      <w:r w:rsidR="00A9695A" w:rsidRPr="00E416E7">
        <w:rPr>
          <w:rFonts w:asciiTheme="minorBidi" w:hAnsiTheme="minorBidi"/>
          <w:sz w:val="24"/>
          <w:szCs w:val="24"/>
          <w:rtl/>
        </w:rPr>
        <w:t xml:space="preserve">לחזור על ברכת המזון </w:t>
      </w:r>
      <w:r w:rsidR="00797E95" w:rsidRPr="00E416E7">
        <w:rPr>
          <w:rFonts w:asciiTheme="minorBidi" w:hAnsiTheme="minorBidi"/>
          <w:sz w:val="24"/>
          <w:szCs w:val="24"/>
          <w:rtl/>
        </w:rPr>
        <w:t xml:space="preserve">אם </w:t>
      </w:r>
      <w:r w:rsidR="00A9695A" w:rsidRPr="00E416E7">
        <w:rPr>
          <w:rFonts w:asciiTheme="minorBidi" w:hAnsiTheme="minorBidi"/>
          <w:sz w:val="24"/>
          <w:szCs w:val="24"/>
          <w:rtl/>
        </w:rPr>
        <w:t xml:space="preserve">שכחו </w:t>
      </w:r>
      <w:r w:rsidR="00797E95" w:rsidRPr="00E416E7">
        <w:rPr>
          <w:rFonts w:asciiTheme="minorBidi" w:hAnsiTheme="minorBidi"/>
          <w:sz w:val="24"/>
          <w:szCs w:val="24"/>
          <w:rtl/>
        </w:rPr>
        <w:t>לומר '</w:t>
      </w:r>
      <w:r w:rsidR="00A9695A" w:rsidRPr="00E416E7">
        <w:rPr>
          <w:rFonts w:asciiTheme="minorBidi" w:hAnsiTheme="minorBidi"/>
          <w:sz w:val="24"/>
          <w:szCs w:val="24"/>
          <w:rtl/>
        </w:rPr>
        <w:t>יעלה ויבוא</w:t>
      </w:r>
      <w:r w:rsidR="00797E95" w:rsidRPr="00E416E7">
        <w:rPr>
          <w:rFonts w:asciiTheme="minorBidi" w:hAnsiTheme="minorBidi"/>
          <w:sz w:val="24"/>
          <w:szCs w:val="24"/>
          <w:rtl/>
        </w:rPr>
        <w:t>'</w:t>
      </w:r>
      <w:r w:rsidR="00A9695A" w:rsidRPr="00E416E7">
        <w:rPr>
          <w:rFonts w:asciiTheme="minorBidi" w:hAnsiTheme="minorBidi"/>
          <w:sz w:val="24"/>
          <w:szCs w:val="24"/>
          <w:rtl/>
        </w:rPr>
        <w:t xml:space="preserve">. המצב היוצא מן הכלל הוא בליל הסדר, </w:t>
      </w:r>
      <w:r w:rsidR="001A7D73" w:rsidRPr="00E416E7">
        <w:rPr>
          <w:rFonts w:asciiTheme="minorBidi" w:hAnsiTheme="minorBidi"/>
          <w:sz w:val="24"/>
          <w:szCs w:val="24"/>
          <w:rtl/>
        </w:rPr>
        <w:t>ש</w:t>
      </w:r>
      <w:r w:rsidR="00A9695A" w:rsidRPr="00E416E7">
        <w:rPr>
          <w:rFonts w:asciiTheme="minorBidi" w:hAnsiTheme="minorBidi"/>
          <w:sz w:val="24"/>
          <w:szCs w:val="24"/>
          <w:rtl/>
        </w:rPr>
        <w:t>בו אישה חייבת באכילת מצה:</w:t>
      </w:r>
    </w:p>
    <w:p w14:paraId="07ADB17A"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0C386C57" w14:textId="77777777" w:rsidR="00CB755A" w:rsidRPr="00E416E7" w:rsidRDefault="00CB755A"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שו”ת רבי עקיבא איגר מהדורא קמא א </w:t>
      </w:r>
    </w:p>
    <w:p w14:paraId="6BA10FA2" w14:textId="4B26751E" w:rsidR="00CB755A" w:rsidRPr="00E416E7" w:rsidRDefault="00CB755A"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…והרי מצות עונג הוא בכלל מצות עשה דעצרת תהיה לכם… וא”כ [ואם כן] לא תהא מצוה זו עדיפא מכל מ”ע שהז”ג [מצות עשה שהזמן גרמא] שנשים פטורות, ומה דאשה מחוייבת במצוה די”ט [דיום טוב] הוא רק בלא תעשה דלא תעשה כל מלאכה, אבל לא במצות עשה דיו”ט [דיום טוב], … וכיון דאינה במצות תענוג מותרת להתענות, וממילא אם שכחה להזכיר של יו”ט [יום טוב] בבהמ”ז </w:t>
      </w:r>
      <w:r w:rsidR="00110970" w:rsidRPr="00E416E7">
        <w:rPr>
          <w:rFonts w:asciiTheme="minorBidi" w:hAnsiTheme="minorBidi"/>
          <w:b w:val="0"/>
          <w:bCs w:val="0"/>
          <w:sz w:val="24"/>
          <w:szCs w:val="24"/>
          <w:rtl/>
        </w:rPr>
        <w:t>[</w:t>
      </w:r>
      <w:r w:rsidRPr="00E416E7">
        <w:rPr>
          <w:rFonts w:asciiTheme="minorBidi" w:hAnsiTheme="minorBidi"/>
          <w:b w:val="0"/>
          <w:bCs w:val="0"/>
          <w:sz w:val="24"/>
          <w:szCs w:val="24"/>
          <w:rtl/>
        </w:rPr>
        <w:t>בברכת המזון</w:t>
      </w:r>
      <w:r w:rsidR="00110970" w:rsidRPr="00E416E7">
        <w:rPr>
          <w:rFonts w:asciiTheme="minorBidi" w:hAnsiTheme="minorBidi"/>
          <w:b w:val="0"/>
          <w:bCs w:val="0"/>
          <w:sz w:val="24"/>
          <w:szCs w:val="24"/>
          <w:rtl/>
        </w:rPr>
        <w:t>]</w:t>
      </w:r>
      <w:r w:rsidRPr="00E416E7">
        <w:rPr>
          <w:rFonts w:asciiTheme="minorBidi" w:hAnsiTheme="minorBidi"/>
          <w:b w:val="0"/>
          <w:bCs w:val="0"/>
          <w:sz w:val="24"/>
          <w:szCs w:val="24"/>
          <w:rtl/>
        </w:rPr>
        <w:t xml:space="preserve"> א”צ [אינה צריכה] לחזור ולברך, דהוי י”ט [יום טוב] גבי דידהו כמו ר”ח [ראש חודש] לגבי דידן. זולת בליל א’ דפסח דמחוייבות במצה מהקישא דכל שישנו </w:t>
      </w:r>
      <w:r w:rsidRPr="00E416E7">
        <w:rPr>
          <w:rFonts w:asciiTheme="minorBidi" w:hAnsiTheme="minorBidi"/>
          <w:b w:val="0"/>
          <w:bCs w:val="0"/>
          <w:sz w:val="24"/>
          <w:szCs w:val="24"/>
          <w:rtl/>
        </w:rPr>
        <w:lastRenderedPageBreak/>
        <w:t>בבל תאכל חמץ, וכן בשבת אם שכחה לומר רצה, דכיון דמחוייבת במ”ע [במצות עשה] דקידוש מהקישא דזכור ושמור מחוייבת ג”כ [גם כן] בכל מ”ע [מצות עשה] דשבת…</w:t>
      </w:r>
    </w:p>
    <w:p w14:paraId="609BED34"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687544C4" w14:textId="4907D814" w:rsidR="00144CE9" w:rsidRPr="00E416E7" w:rsidRDefault="00CB755A"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פוסקים אחרים, כף </w:t>
      </w:r>
      <w:r w:rsidR="007D4D0A" w:rsidRPr="00E416E7">
        <w:rPr>
          <w:rFonts w:asciiTheme="minorBidi" w:hAnsiTheme="minorBidi"/>
          <w:sz w:val="24"/>
          <w:szCs w:val="24"/>
          <w:rtl/>
        </w:rPr>
        <w:t>ה</w:t>
      </w:r>
      <w:r w:rsidRPr="00E416E7">
        <w:rPr>
          <w:rFonts w:asciiTheme="minorBidi" w:hAnsiTheme="minorBidi"/>
          <w:sz w:val="24"/>
          <w:szCs w:val="24"/>
          <w:rtl/>
        </w:rPr>
        <w:t xml:space="preserve">חיים ביניהם, כותבים כי אישה לעולם אינה צריכה לחזור על ברכת המזון </w:t>
      </w:r>
      <w:r w:rsidR="009F25F8" w:rsidRPr="00E416E7">
        <w:rPr>
          <w:rFonts w:asciiTheme="minorBidi" w:hAnsiTheme="minorBidi"/>
          <w:sz w:val="24"/>
          <w:szCs w:val="24"/>
          <w:rtl/>
        </w:rPr>
        <w:t>מכיוון ש</w:t>
      </w:r>
      <w:r w:rsidRPr="00E416E7">
        <w:rPr>
          <w:rFonts w:asciiTheme="minorBidi" w:hAnsiTheme="minorBidi"/>
          <w:sz w:val="24"/>
          <w:szCs w:val="24"/>
          <w:rtl/>
        </w:rPr>
        <w:t xml:space="preserve">ייתכן שנשים חייבות בה </w:t>
      </w:r>
      <w:r w:rsidR="00D47AB7" w:rsidRPr="00E416E7">
        <w:rPr>
          <w:rFonts w:asciiTheme="minorBidi" w:hAnsiTheme="minorBidi"/>
          <w:sz w:val="24"/>
          <w:szCs w:val="24"/>
          <w:rtl/>
        </w:rPr>
        <w:t xml:space="preserve">רק </w:t>
      </w:r>
      <w:r w:rsidRPr="00E416E7">
        <w:rPr>
          <w:rFonts w:asciiTheme="minorBidi" w:hAnsiTheme="minorBidi"/>
          <w:sz w:val="24"/>
          <w:szCs w:val="24"/>
          <w:rtl/>
        </w:rPr>
        <w:t>מדרבנן:</w:t>
      </w:r>
    </w:p>
    <w:p w14:paraId="4E60955B"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3AB266BE" w14:textId="77777777" w:rsidR="00BE632B" w:rsidRPr="00E416E7" w:rsidRDefault="00BE632B"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כף החיים אורח חיים קפח ו </w:t>
      </w:r>
    </w:p>
    <w:p w14:paraId="691C6CD9" w14:textId="6449D518" w:rsidR="00BE632B" w:rsidRPr="00E416E7" w:rsidRDefault="00BE632B"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והנשים לעולם אינם חוזרים אפילו בשבת וליל יו”ט [יום טוב] א’ דפסח וסוכות ואע”ג [ואף על גב] דחייבין לאכול מצה כיון דיש ספק אם חייבין בבהמ”ז מה”ת [בברכת המזון מן התורה]…</w:t>
      </w:r>
    </w:p>
    <w:p w14:paraId="62FE49E4"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1072C9EF" w14:textId="77777777" w:rsidR="00327323" w:rsidRPr="00E416E7" w:rsidRDefault="00BE632B"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 xml:space="preserve">לא קיימת הסכמה </w:t>
      </w:r>
      <w:r w:rsidR="00AE399B" w:rsidRPr="00E416E7">
        <w:rPr>
          <w:rFonts w:asciiTheme="minorBidi" w:hAnsiTheme="minorBidi"/>
          <w:sz w:val="24"/>
          <w:szCs w:val="24"/>
          <w:rtl/>
        </w:rPr>
        <w:t xml:space="preserve">ברורה </w:t>
      </w:r>
      <w:r w:rsidRPr="00E416E7">
        <w:rPr>
          <w:rFonts w:asciiTheme="minorBidi" w:hAnsiTheme="minorBidi"/>
          <w:sz w:val="24"/>
          <w:szCs w:val="24"/>
          <w:rtl/>
        </w:rPr>
        <w:t xml:space="preserve">בנושא זה. מאחר </w:t>
      </w:r>
      <w:r w:rsidR="00467FE9" w:rsidRPr="00E416E7">
        <w:rPr>
          <w:rFonts w:asciiTheme="minorBidi" w:hAnsiTheme="minorBidi"/>
          <w:sz w:val="24"/>
          <w:szCs w:val="24"/>
          <w:rtl/>
        </w:rPr>
        <w:t>ש</w:t>
      </w:r>
      <w:r w:rsidRPr="00E416E7">
        <w:rPr>
          <w:rFonts w:asciiTheme="minorBidi" w:hAnsiTheme="minorBidi"/>
          <w:sz w:val="24"/>
          <w:szCs w:val="24"/>
          <w:rtl/>
        </w:rPr>
        <w:t xml:space="preserve">החזרה על ברכת המזון ללא צורך נחשבת לברכה לבטלה, </w:t>
      </w:r>
      <w:r w:rsidR="00514567" w:rsidRPr="00E416E7">
        <w:rPr>
          <w:rFonts w:asciiTheme="minorBidi" w:hAnsiTheme="minorBidi"/>
          <w:sz w:val="24"/>
          <w:szCs w:val="24"/>
          <w:rtl/>
        </w:rPr>
        <w:t xml:space="preserve">הפתרון </w:t>
      </w:r>
      <w:r w:rsidRPr="00E416E7">
        <w:rPr>
          <w:rFonts w:asciiTheme="minorBidi" w:hAnsiTheme="minorBidi"/>
          <w:sz w:val="24"/>
          <w:szCs w:val="24"/>
          <w:rtl/>
        </w:rPr>
        <w:t xml:space="preserve">הכי טוב </w:t>
      </w:r>
      <w:r w:rsidR="00514567" w:rsidRPr="00E416E7">
        <w:rPr>
          <w:rFonts w:asciiTheme="minorBidi" w:hAnsiTheme="minorBidi"/>
          <w:sz w:val="24"/>
          <w:szCs w:val="24"/>
          <w:rtl/>
        </w:rPr>
        <w:t>הוא שאישה</w:t>
      </w:r>
      <w:r w:rsidRPr="00E416E7">
        <w:rPr>
          <w:rFonts w:asciiTheme="minorBidi" w:hAnsiTheme="minorBidi"/>
          <w:sz w:val="24"/>
          <w:szCs w:val="24"/>
          <w:rtl/>
        </w:rPr>
        <w:t xml:space="preserve"> תצא ידי חובה באמצעות שמיעת ברכה של אדם אחר</w:t>
      </w:r>
      <w:r w:rsidR="00514567" w:rsidRPr="00E416E7">
        <w:rPr>
          <w:rFonts w:asciiTheme="minorBidi" w:hAnsiTheme="minorBidi"/>
          <w:sz w:val="24"/>
          <w:szCs w:val="24"/>
          <w:rtl/>
        </w:rPr>
        <w:t>, כאשר הדבר מתאפשר</w:t>
      </w:r>
      <w:r w:rsidRPr="00E416E7">
        <w:rPr>
          <w:rFonts w:asciiTheme="minorBidi" w:hAnsiTheme="minorBidi"/>
          <w:sz w:val="24"/>
          <w:szCs w:val="24"/>
          <w:rtl/>
        </w:rPr>
        <w:t>.</w:t>
      </w:r>
    </w:p>
    <w:p w14:paraId="6616ABFC" w14:textId="77777777" w:rsidR="00E416E7" w:rsidRPr="00E416E7" w:rsidRDefault="00E416E7" w:rsidP="00E416E7">
      <w:pPr>
        <w:widowControl w:val="0"/>
        <w:bidi/>
        <w:spacing w:after="0" w:line="240" w:lineRule="auto"/>
        <w:jc w:val="both"/>
        <w:rPr>
          <w:rFonts w:asciiTheme="minorBidi" w:hAnsiTheme="minorBidi"/>
          <w:sz w:val="24"/>
          <w:szCs w:val="24"/>
        </w:rPr>
      </w:pPr>
    </w:p>
    <w:p w14:paraId="1EB9972A" w14:textId="374D1331" w:rsidR="00327323" w:rsidRPr="00E416E7" w:rsidRDefault="00773D0C" w:rsidP="00E416E7">
      <w:pPr>
        <w:widowControl w:val="0"/>
        <w:bidi/>
        <w:spacing w:after="0" w:line="240" w:lineRule="auto"/>
        <w:jc w:val="both"/>
        <w:rPr>
          <w:rFonts w:asciiTheme="minorBidi" w:hAnsiTheme="minorBidi"/>
          <w:sz w:val="24"/>
          <w:szCs w:val="24"/>
          <w:rtl/>
        </w:rPr>
      </w:pPr>
      <w:r w:rsidRPr="00E416E7">
        <w:rPr>
          <w:rFonts w:asciiTheme="minorBidi" w:hAnsiTheme="minorBidi"/>
          <w:b/>
          <w:bCs/>
          <w:sz w:val="24"/>
          <w:szCs w:val="24"/>
          <w:rtl/>
        </w:rPr>
        <w:t>ג</w:t>
      </w:r>
      <w:r w:rsidR="00327323" w:rsidRPr="00E416E7">
        <w:rPr>
          <w:rFonts w:asciiTheme="minorBidi" w:hAnsiTheme="minorBidi"/>
          <w:b/>
          <w:bCs/>
          <w:sz w:val="24"/>
          <w:szCs w:val="24"/>
          <w:rtl/>
        </w:rPr>
        <w:t>. הוצאת גבר ידי חובה –</w:t>
      </w:r>
      <w:r w:rsidR="00327323" w:rsidRPr="00E416E7">
        <w:rPr>
          <w:rFonts w:asciiTheme="minorBidi" w:hAnsiTheme="minorBidi"/>
          <w:sz w:val="24"/>
          <w:szCs w:val="24"/>
          <w:rtl/>
        </w:rPr>
        <w:t xml:space="preserve"> אדם יכול </w:t>
      </w:r>
      <w:hyperlink r:id="rId18" w:history="1">
        <w:r w:rsidR="00327323" w:rsidRPr="00E416E7">
          <w:rPr>
            <w:rStyle w:val="Hyperlink"/>
            <w:rFonts w:asciiTheme="minorBidi" w:hAnsiTheme="minorBidi"/>
            <w:sz w:val="24"/>
            <w:szCs w:val="24"/>
            <w:rtl/>
          </w:rPr>
          <w:t>להוציא אדם אחר ידי חוב</w:t>
        </w:r>
        <w:r w:rsidR="0052206A" w:rsidRPr="00E416E7">
          <w:rPr>
            <w:rStyle w:val="Hyperlink"/>
            <w:rFonts w:asciiTheme="minorBidi" w:hAnsiTheme="minorBidi"/>
            <w:sz w:val="24"/>
            <w:szCs w:val="24"/>
            <w:rtl/>
          </w:rPr>
          <w:t>ה</w:t>
        </w:r>
      </w:hyperlink>
      <w:r w:rsidR="00327323" w:rsidRPr="00E416E7">
        <w:rPr>
          <w:rFonts w:asciiTheme="minorBidi" w:hAnsiTheme="minorBidi"/>
          <w:sz w:val="24"/>
          <w:szCs w:val="24"/>
          <w:rtl/>
        </w:rPr>
        <w:t xml:space="preserve"> רק כאשר המוציא ידי חובה מחויב באותה מידה או ברמה גבוהה יותר ממי שהוא רוצה להוציא ידי חובה. אם כן, אם אישה חייבת בברכת המזון רק מדרבנן, היא תוכל להוציא ידי חובה רק מי שחייב גם הוא בברכת המזון מדרבנן, כמו למשל גבר שאכל שלא לשובע.</w:t>
      </w:r>
      <w:r w:rsidR="00327323" w:rsidRPr="00E416E7">
        <w:rPr>
          <w:rStyle w:val="FootnoteReference"/>
          <w:rFonts w:asciiTheme="minorBidi" w:hAnsiTheme="minorBidi"/>
          <w:sz w:val="24"/>
          <w:szCs w:val="24"/>
          <w:rtl/>
        </w:rPr>
        <w:footnoteReference w:id="21"/>
      </w:r>
      <w:r w:rsidR="00327323" w:rsidRPr="00E416E7">
        <w:rPr>
          <w:rFonts w:asciiTheme="minorBidi" w:hAnsiTheme="minorBidi"/>
          <w:sz w:val="24"/>
          <w:szCs w:val="24"/>
          <w:rtl/>
        </w:rPr>
        <w:t xml:space="preserve"> </w:t>
      </w:r>
    </w:p>
    <w:p w14:paraId="50E8E8B8" w14:textId="77777777" w:rsidR="00327323" w:rsidRPr="00E416E7" w:rsidRDefault="00327323" w:rsidP="00E416E7">
      <w:pPr>
        <w:widowControl w:val="0"/>
        <w:bidi/>
        <w:spacing w:after="0" w:line="240" w:lineRule="auto"/>
        <w:jc w:val="both"/>
        <w:rPr>
          <w:rFonts w:asciiTheme="minorBidi" w:hAnsiTheme="minorBidi"/>
          <w:i/>
          <w:iCs/>
          <w:sz w:val="24"/>
          <w:szCs w:val="24"/>
          <w:rtl/>
        </w:rPr>
      </w:pPr>
      <w:r w:rsidRPr="00E416E7">
        <w:rPr>
          <w:rFonts w:asciiTheme="minorBidi" w:hAnsiTheme="minorBidi"/>
          <w:sz w:val="24"/>
          <w:szCs w:val="24"/>
          <w:rtl/>
        </w:rPr>
        <w:t>הגמרא מתייחסת לנשים המוציאות גברים ידי חובה כחלק מהדיון בנוגע למהותו של חיוב אישה בברכת המזון.</w:t>
      </w:r>
    </w:p>
    <w:p w14:paraId="7B53370D"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1234B91B" w14:textId="0ED0CCF3" w:rsidR="00327323" w:rsidRPr="00E416E7" w:rsidRDefault="0032732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ברכות כ ע"ב </w:t>
      </w:r>
    </w:p>
    <w:p w14:paraId="0BAE079F" w14:textId="77777777" w:rsidR="00327323" w:rsidRPr="00E416E7" w:rsidRDefault="00327323" w:rsidP="00E416E7">
      <w:pPr>
        <w:pStyle w:val="SourceText"/>
        <w:widowControl w:val="0"/>
        <w:spacing w:after="0" w:line="240" w:lineRule="auto"/>
        <w:ind w:left="720"/>
        <w:jc w:val="both"/>
        <w:rPr>
          <w:rFonts w:asciiTheme="minorBidi" w:hAnsiTheme="minorBidi"/>
          <w:b w:val="0"/>
          <w:bCs w:val="0"/>
          <w:sz w:val="24"/>
          <w:szCs w:val="24"/>
          <w:rtl/>
        </w:rPr>
      </w:pPr>
      <w:r w:rsidRPr="00E416E7">
        <w:rPr>
          <w:rFonts w:asciiTheme="minorBidi" w:hAnsiTheme="minorBidi"/>
          <w:b w:val="0"/>
          <w:bCs w:val="0"/>
          <w:sz w:val="24"/>
          <w:szCs w:val="24"/>
          <w:rtl/>
        </w:rPr>
        <w:t>א”ל רבינא לרבא: נשים בברכת המזון דאורייתא או דרבנן? למאי נפקא מינה? לאפוקי רבים ידי חובתן. אי אמרת (בשלמא) דאורייתא, אתי דאורייתא ומפיק דאורייתא. (אלא אי) אמרת דרבנן, הוי שאינו מחוייב בדבר, ו”כל שאינו מחוייב בדבר אינו מוציא את הרבים ידי חובתן” [משנה ר”ה ג, ח]. מאי?</w:t>
      </w:r>
    </w:p>
    <w:p w14:paraId="75E87E7E" w14:textId="77777777" w:rsidR="00E416E7" w:rsidRPr="00E416E7" w:rsidRDefault="00E416E7" w:rsidP="00E416E7">
      <w:pPr>
        <w:widowControl w:val="0"/>
        <w:bidi/>
        <w:spacing w:after="0" w:line="240" w:lineRule="auto"/>
        <w:jc w:val="both"/>
        <w:rPr>
          <w:rFonts w:asciiTheme="minorBidi" w:hAnsiTheme="minorBidi"/>
          <w:sz w:val="24"/>
          <w:szCs w:val="24"/>
        </w:rPr>
      </w:pPr>
    </w:p>
    <w:p w14:paraId="2E6704D4" w14:textId="4273F771" w:rsidR="00327323" w:rsidRPr="00E416E7" w:rsidRDefault="00327323" w:rsidP="00E416E7">
      <w:pPr>
        <w:widowControl w:val="0"/>
        <w:bidi/>
        <w:spacing w:after="0" w:line="240" w:lineRule="auto"/>
        <w:jc w:val="both"/>
        <w:rPr>
          <w:rFonts w:asciiTheme="minorBidi" w:hAnsiTheme="minorBidi"/>
          <w:i/>
          <w:iCs/>
          <w:sz w:val="24"/>
          <w:szCs w:val="24"/>
          <w:rtl/>
        </w:rPr>
      </w:pPr>
      <w:r w:rsidRPr="00E416E7">
        <w:rPr>
          <w:rFonts w:asciiTheme="minorBidi" w:hAnsiTheme="minorBidi"/>
          <w:sz w:val="24"/>
          <w:szCs w:val="24"/>
          <w:rtl/>
        </w:rPr>
        <w:t>ראינו כי השולחן ערוך פוסק שחיוב האישה מדאורייתא מוטל בספק. מכאן יוצא שאישה אינה יכולה לברך ברכת המזון בעבור גבר אם הוא אכל לשובע ועל כן ודאי חייב בברכת המזון מדאורייתא.</w:t>
      </w:r>
    </w:p>
    <w:p w14:paraId="6A11A6E9"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4130F6FB" w14:textId="73499CCF" w:rsidR="00327323" w:rsidRPr="00E416E7" w:rsidRDefault="00327323" w:rsidP="00E416E7">
      <w:pPr>
        <w:pStyle w:val="SourceTitle"/>
        <w:widowControl w:val="0"/>
        <w:spacing w:after="0" w:line="240" w:lineRule="auto"/>
        <w:ind w:left="720"/>
        <w:jc w:val="both"/>
        <w:rPr>
          <w:rFonts w:asciiTheme="minorBidi" w:hAnsiTheme="minorBidi"/>
          <w:b w:val="0"/>
          <w:bCs w:val="0"/>
          <w:color w:val="007167"/>
          <w:sz w:val="24"/>
          <w:szCs w:val="24"/>
        </w:rPr>
      </w:pPr>
      <w:r w:rsidRPr="00E416E7">
        <w:rPr>
          <w:rFonts w:asciiTheme="minorBidi" w:hAnsiTheme="minorBidi"/>
          <w:b w:val="0"/>
          <w:bCs w:val="0"/>
          <w:sz w:val="24"/>
          <w:szCs w:val="24"/>
          <w:rtl/>
        </w:rPr>
        <w:t>ערוך השולחן או”ח קפו, ג </w:t>
      </w:r>
    </w:p>
    <w:p w14:paraId="0E7FDD58" w14:textId="77777777" w:rsidR="00327323" w:rsidRPr="00E416E7" w:rsidRDefault="00327323"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הוי ספיקא דדינא וזהו גם דעת הרמב”ם בפ”ה ע”ש [בפרק ה עיין שם] וכן פסק רבינו הב”י בסעיף א’ ולכן אינן מוציאות אלא מי שחיובו מדרבנן כמו אשה וקטן</w:t>
      </w:r>
    </w:p>
    <w:p w14:paraId="3E0BD8EC"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74AA7FC1" w14:textId="7C66A868" w:rsidR="00CB755A" w:rsidRPr="00E416E7" w:rsidRDefault="00327323"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סיבה אפשרית נוספת לכך היא שיטת הגאונים, שלפיה אם אישה אינה מזכירה את התורה והברית בברכת הארץ, היא לא תוכל להוציא גבר ידי חובה. אך בדיעבד, אם אישה בירכה בעבור גבר, מתייחסים אליה כמי שהוציאה אותו ידי חובה אם הזכירה את הברית והתורה.</w:t>
      </w:r>
      <w:r w:rsidRPr="00E416E7">
        <w:rPr>
          <w:rStyle w:val="FootnoteReference"/>
          <w:rFonts w:asciiTheme="minorBidi" w:hAnsiTheme="minorBidi"/>
          <w:sz w:val="24"/>
          <w:szCs w:val="24"/>
          <w:rtl/>
        </w:rPr>
        <w:footnoteReference w:id="22"/>
      </w:r>
      <w:r w:rsidR="00BE632B" w:rsidRPr="00E416E7">
        <w:rPr>
          <w:rFonts w:asciiTheme="minorBidi" w:hAnsiTheme="minorBidi"/>
          <w:sz w:val="24"/>
          <w:szCs w:val="24"/>
          <w:rtl/>
        </w:rPr>
        <w:t xml:space="preserve"> </w:t>
      </w:r>
    </w:p>
    <w:p w14:paraId="42DD1D55"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6C6D86C8" w14:textId="0BB6A617" w:rsidR="00673405" w:rsidRDefault="00673405" w:rsidP="00E416E7">
      <w:pPr>
        <w:pStyle w:val="subq"/>
        <w:widowControl w:val="0"/>
        <w:spacing w:after="0" w:line="240" w:lineRule="auto"/>
        <w:jc w:val="both"/>
        <w:rPr>
          <w:rFonts w:asciiTheme="minorBidi" w:hAnsiTheme="minorBidi"/>
          <w:szCs w:val="24"/>
        </w:rPr>
      </w:pPr>
      <w:r w:rsidRPr="00E416E7">
        <w:rPr>
          <w:rFonts w:asciiTheme="minorBidi" w:hAnsiTheme="minorBidi"/>
          <w:szCs w:val="24"/>
          <w:rtl/>
        </w:rPr>
        <w:t>מחשבות לסיכום</w:t>
      </w:r>
    </w:p>
    <w:p w14:paraId="26BA3798" w14:textId="77777777" w:rsidR="00084EE2" w:rsidRPr="00E416E7" w:rsidRDefault="00084EE2" w:rsidP="00E416E7">
      <w:pPr>
        <w:pStyle w:val="subq"/>
        <w:widowControl w:val="0"/>
        <w:spacing w:after="0" w:line="240" w:lineRule="auto"/>
        <w:jc w:val="both"/>
        <w:rPr>
          <w:rFonts w:asciiTheme="minorBidi" w:hAnsiTheme="minorBidi"/>
          <w:i/>
          <w:iCs/>
          <w:szCs w:val="24"/>
          <w:rtl/>
        </w:rPr>
      </w:pPr>
    </w:p>
    <w:p w14:paraId="790E79D3" w14:textId="2ECE9A2E" w:rsidR="00673405" w:rsidRPr="00E416E7" w:rsidRDefault="00673405"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ראינו לעיל טיעונים משכנעים לכאן ולכאן, הן לראות את הנשים כחייבות בברכת המזון מדאורייתא והן לראות את העניין כמוטל בספק.</w:t>
      </w:r>
      <w:r w:rsidR="00185039" w:rsidRPr="00E416E7">
        <w:rPr>
          <w:rFonts w:asciiTheme="minorBidi" w:hAnsiTheme="minorBidi"/>
          <w:sz w:val="24"/>
          <w:szCs w:val="24"/>
          <w:rtl/>
        </w:rPr>
        <w:t xml:space="preserve"> עם זאת, מעטים </w:t>
      </w:r>
      <w:r w:rsidR="00D177BD" w:rsidRPr="00E416E7">
        <w:rPr>
          <w:rFonts w:asciiTheme="minorBidi" w:hAnsiTheme="minorBidi"/>
          <w:sz w:val="24"/>
          <w:szCs w:val="24"/>
          <w:rtl/>
        </w:rPr>
        <w:t xml:space="preserve">פוסקים שאישה חייבת בברכת המזון מדרבנן, כך ששני צידי המחלוקת אינם שווים. </w:t>
      </w:r>
    </w:p>
    <w:p w14:paraId="2424B2C7" w14:textId="77777777" w:rsidR="00E416E7" w:rsidRPr="00E416E7" w:rsidRDefault="00E416E7" w:rsidP="00E416E7">
      <w:pPr>
        <w:widowControl w:val="0"/>
        <w:bidi/>
        <w:spacing w:after="0" w:line="240" w:lineRule="auto"/>
        <w:jc w:val="both"/>
        <w:rPr>
          <w:rFonts w:asciiTheme="minorBidi" w:hAnsiTheme="minorBidi"/>
          <w:i/>
          <w:iCs/>
          <w:sz w:val="24"/>
          <w:szCs w:val="24"/>
          <w:rtl/>
        </w:rPr>
      </w:pPr>
    </w:p>
    <w:p w14:paraId="020ABCCE" w14:textId="25D9C906" w:rsidR="00C63AAD" w:rsidRPr="00E416E7" w:rsidRDefault="00D7150F" w:rsidP="00E416E7">
      <w:pPr>
        <w:widowControl w:val="0"/>
        <w:bidi/>
        <w:spacing w:after="0" w:line="240" w:lineRule="auto"/>
        <w:jc w:val="both"/>
        <w:rPr>
          <w:rFonts w:asciiTheme="minorBidi" w:hAnsiTheme="minorBidi"/>
          <w:sz w:val="24"/>
          <w:szCs w:val="24"/>
          <w:lang w:val="en-IL"/>
        </w:rPr>
      </w:pPr>
      <w:r w:rsidRPr="00E416E7">
        <w:rPr>
          <w:rFonts w:asciiTheme="minorBidi" w:hAnsiTheme="minorBidi"/>
          <w:sz w:val="24"/>
          <w:szCs w:val="24"/>
          <w:rtl/>
        </w:rPr>
        <w:t xml:space="preserve">שאלה זו </w:t>
      </w:r>
      <w:r w:rsidR="006534C2" w:rsidRPr="00E416E7">
        <w:rPr>
          <w:rFonts w:asciiTheme="minorBidi" w:hAnsiTheme="minorBidi"/>
          <w:sz w:val="24"/>
          <w:szCs w:val="24"/>
          <w:rtl/>
        </w:rPr>
        <w:t>בדרך כלל</w:t>
      </w:r>
      <w:r w:rsidRPr="00E416E7">
        <w:rPr>
          <w:rFonts w:asciiTheme="minorBidi" w:hAnsiTheme="minorBidi"/>
          <w:sz w:val="24"/>
          <w:szCs w:val="24"/>
          <w:rtl/>
        </w:rPr>
        <w:t xml:space="preserve"> </w:t>
      </w:r>
      <w:r w:rsidR="009744BF" w:rsidRPr="00E416E7">
        <w:rPr>
          <w:rFonts w:asciiTheme="minorBidi" w:hAnsiTheme="minorBidi"/>
          <w:sz w:val="24"/>
          <w:szCs w:val="24"/>
          <w:rtl/>
        </w:rPr>
        <w:t xml:space="preserve">אינה </w:t>
      </w:r>
      <w:r w:rsidRPr="00E416E7">
        <w:rPr>
          <w:rFonts w:asciiTheme="minorBidi" w:hAnsiTheme="minorBidi"/>
          <w:sz w:val="24"/>
          <w:szCs w:val="24"/>
          <w:rtl/>
        </w:rPr>
        <w:t xml:space="preserve">הלכה למעשה (למעט בנוגע לזימון). מאחר </w:t>
      </w:r>
      <w:r w:rsidR="00105777" w:rsidRPr="00E416E7">
        <w:rPr>
          <w:rFonts w:asciiTheme="minorBidi" w:hAnsiTheme="minorBidi"/>
          <w:sz w:val="24"/>
          <w:szCs w:val="24"/>
          <w:rtl/>
        </w:rPr>
        <w:t>ש</w:t>
      </w:r>
      <w:r w:rsidRPr="00E416E7">
        <w:rPr>
          <w:rFonts w:asciiTheme="minorBidi" w:hAnsiTheme="minorBidi"/>
          <w:sz w:val="24"/>
          <w:szCs w:val="24"/>
          <w:rtl/>
        </w:rPr>
        <w:t xml:space="preserve">אין ספק שאישה חייבת בברכת המזון, </w:t>
      </w:r>
      <w:r w:rsidR="00AE399B" w:rsidRPr="00E416E7">
        <w:rPr>
          <w:rFonts w:asciiTheme="minorBidi" w:hAnsiTheme="minorBidi"/>
          <w:sz w:val="24"/>
          <w:szCs w:val="24"/>
          <w:rtl/>
        </w:rPr>
        <w:t xml:space="preserve">לרוב </w:t>
      </w:r>
      <w:r w:rsidRPr="00E416E7">
        <w:rPr>
          <w:rFonts w:asciiTheme="minorBidi" w:hAnsiTheme="minorBidi"/>
          <w:sz w:val="24"/>
          <w:szCs w:val="24"/>
          <w:rtl/>
        </w:rPr>
        <w:t xml:space="preserve">אין זה משנה כל כך </w:t>
      </w:r>
      <w:r w:rsidR="00AE399B" w:rsidRPr="00E416E7">
        <w:rPr>
          <w:rFonts w:asciiTheme="minorBidi" w:hAnsiTheme="minorBidi"/>
          <w:sz w:val="24"/>
          <w:szCs w:val="24"/>
          <w:rtl/>
        </w:rPr>
        <w:t xml:space="preserve">למעשה </w:t>
      </w:r>
      <w:r w:rsidRPr="00E416E7">
        <w:rPr>
          <w:rFonts w:asciiTheme="minorBidi" w:hAnsiTheme="minorBidi"/>
          <w:sz w:val="24"/>
          <w:szCs w:val="24"/>
          <w:rtl/>
        </w:rPr>
        <w:t>אם היא חייבת מדרבנן או מדאורייתא.</w:t>
      </w:r>
      <w:r w:rsidR="00810231" w:rsidRPr="00E416E7">
        <w:rPr>
          <w:rFonts w:asciiTheme="minorBidi" w:hAnsiTheme="minorBidi"/>
          <w:sz w:val="24"/>
          <w:szCs w:val="24"/>
          <w:rtl/>
        </w:rPr>
        <w:t xml:space="preserve"> </w:t>
      </w:r>
      <w:r w:rsidR="00AD75A8" w:rsidRPr="00E416E7">
        <w:rPr>
          <w:rFonts w:asciiTheme="minorBidi" w:hAnsiTheme="minorBidi"/>
          <w:sz w:val="24"/>
          <w:szCs w:val="24"/>
          <w:rtl/>
        </w:rPr>
        <w:t xml:space="preserve">השאלות הרלוונטיות הן האם </w:t>
      </w:r>
      <w:r w:rsidR="00AE399B" w:rsidRPr="00E416E7">
        <w:rPr>
          <w:rFonts w:asciiTheme="minorBidi" w:hAnsiTheme="minorBidi"/>
          <w:sz w:val="24"/>
          <w:szCs w:val="24"/>
          <w:rtl/>
        </w:rPr>
        <w:t xml:space="preserve">אישה צריכה להזכיר </w:t>
      </w:r>
      <w:r w:rsidR="00251BCA" w:rsidRPr="00E416E7">
        <w:rPr>
          <w:rFonts w:asciiTheme="minorBidi" w:hAnsiTheme="minorBidi"/>
          <w:sz w:val="24"/>
          <w:szCs w:val="24"/>
          <w:rtl/>
        </w:rPr>
        <w:t xml:space="preserve">את </w:t>
      </w:r>
      <w:r w:rsidR="00AD75A8" w:rsidRPr="00E416E7">
        <w:rPr>
          <w:rFonts w:asciiTheme="minorBidi" w:hAnsiTheme="minorBidi"/>
          <w:sz w:val="24"/>
          <w:szCs w:val="24"/>
          <w:rtl/>
        </w:rPr>
        <w:t>ברית המילה והתורה</w:t>
      </w:r>
      <w:r w:rsidR="00251BCA" w:rsidRPr="00E416E7">
        <w:rPr>
          <w:rFonts w:asciiTheme="minorBidi" w:hAnsiTheme="minorBidi"/>
          <w:sz w:val="24"/>
          <w:szCs w:val="24"/>
          <w:rtl/>
        </w:rPr>
        <w:t xml:space="preserve"> או לדלג על המילים האלו</w:t>
      </w:r>
      <w:r w:rsidR="00AD75A8" w:rsidRPr="00E416E7">
        <w:rPr>
          <w:rFonts w:asciiTheme="minorBidi" w:hAnsiTheme="minorBidi"/>
          <w:sz w:val="24"/>
          <w:szCs w:val="24"/>
          <w:rtl/>
        </w:rPr>
        <w:t xml:space="preserve">, </w:t>
      </w:r>
      <w:r w:rsidR="002E3685" w:rsidRPr="00E416E7">
        <w:rPr>
          <w:rFonts w:asciiTheme="minorBidi" w:hAnsiTheme="minorBidi"/>
          <w:sz w:val="24"/>
          <w:szCs w:val="24"/>
          <w:rtl/>
        </w:rPr>
        <w:t xml:space="preserve">מה </w:t>
      </w:r>
      <w:r w:rsidR="00AD75A8" w:rsidRPr="00E416E7">
        <w:rPr>
          <w:rFonts w:asciiTheme="minorBidi" w:hAnsiTheme="minorBidi"/>
          <w:sz w:val="24"/>
          <w:szCs w:val="24"/>
          <w:rtl/>
        </w:rPr>
        <w:t xml:space="preserve">הכוונה שהיא מייחסת </w:t>
      </w:r>
      <w:r w:rsidR="002E3685" w:rsidRPr="00E416E7">
        <w:rPr>
          <w:rFonts w:asciiTheme="minorBidi" w:hAnsiTheme="minorBidi"/>
          <w:sz w:val="24"/>
          <w:szCs w:val="24"/>
          <w:rtl/>
        </w:rPr>
        <w:t>למילים ה</w:t>
      </w:r>
      <w:r w:rsidR="00AD75A8" w:rsidRPr="00E416E7">
        <w:rPr>
          <w:rFonts w:asciiTheme="minorBidi" w:hAnsiTheme="minorBidi"/>
          <w:sz w:val="24"/>
          <w:szCs w:val="24"/>
          <w:rtl/>
        </w:rPr>
        <w:t>אלה ולברכת הארץ</w:t>
      </w:r>
      <w:r w:rsidR="00AE399B" w:rsidRPr="00E416E7">
        <w:rPr>
          <w:rFonts w:asciiTheme="minorBidi" w:hAnsiTheme="minorBidi"/>
          <w:sz w:val="24"/>
          <w:szCs w:val="24"/>
          <w:rtl/>
        </w:rPr>
        <w:t xml:space="preserve"> כולה</w:t>
      </w:r>
      <w:r w:rsidR="00AD75A8" w:rsidRPr="00E416E7">
        <w:rPr>
          <w:rFonts w:asciiTheme="minorBidi" w:hAnsiTheme="minorBidi"/>
          <w:sz w:val="24"/>
          <w:szCs w:val="24"/>
          <w:rtl/>
        </w:rPr>
        <w:t xml:space="preserve">, והאם </w:t>
      </w:r>
      <w:r w:rsidR="00AE399B" w:rsidRPr="00E416E7">
        <w:rPr>
          <w:rFonts w:asciiTheme="minorBidi" w:hAnsiTheme="minorBidi"/>
          <w:sz w:val="24"/>
          <w:szCs w:val="24"/>
          <w:rtl/>
        </w:rPr>
        <w:t xml:space="preserve">נשים </w:t>
      </w:r>
      <w:r w:rsidR="00AD75A8" w:rsidRPr="00E416E7">
        <w:rPr>
          <w:rFonts w:asciiTheme="minorBidi" w:hAnsiTheme="minorBidi"/>
          <w:sz w:val="24"/>
          <w:szCs w:val="24"/>
          <w:rtl/>
        </w:rPr>
        <w:t xml:space="preserve">יכולות להוציא גבר ידי חובתו. </w:t>
      </w:r>
      <w:r w:rsidR="00C63AAD" w:rsidRPr="00E416E7">
        <w:rPr>
          <w:rFonts w:asciiTheme="minorBidi" w:hAnsiTheme="minorBidi"/>
          <w:sz w:val="24"/>
          <w:szCs w:val="24"/>
          <w:rtl/>
        </w:rPr>
        <w:t>כיום, כאשר רוב האוכלוסיה יודעת קרוא וכתוב, אנשים בדרך כלל מברכים בעצמם את ברכת המזון, כך שמצב של הוצאת אדם אחר ידי חובת ברכת המזון אינו נפוץ. בכל זאת, יש נשים שהרעיון שהן אינן יכולות להוציא גבר ידי חובת ברכת המזון יגרום להן לתחושת חוסר נוחות או אפילו עלבון</w:t>
      </w:r>
      <w:r w:rsidR="00C63AAD" w:rsidRPr="00E416E7">
        <w:rPr>
          <w:rFonts w:asciiTheme="minorBidi" w:hAnsiTheme="minorBidi"/>
          <w:sz w:val="24"/>
          <w:szCs w:val="24"/>
          <w:lang w:val="en-IL"/>
        </w:rPr>
        <w:t>.</w:t>
      </w:r>
    </w:p>
    <w:p w14:paraId="11ED2F36" w14:textId="77777777" w:rsidR="00E416E7" w:rsidRPr="00E416E7" w:rsidRDefault="00E416E7" w:rsidP="00E416E7">
      <w:pPr>
        <w:widowControl w:val="0"/>
        <w:bidi/>
        <w:spacing w:after="0" w:line="240" w:lineRule="auto"/>
        <w:jc w:val="both"/>
        <w:rPr>
          <w:rFonts w:asciiTheme="minorBidi" w:hAnsiTheme="minorBidi"/>
          <w:i/>
          <w:iCs/>
          <w:sz w:val="24"/>
          <w:szCs w:val="24"/>
        </w:rPr>
      </w:pPr>
    </w:p>
    <w:p w14:paraId="02AD1852" w14:textId="5994B120" w:rsidR="00834C7C" w:rsidRPr="00E416E7" w:rsidRDefault="00C63AAD" w:rsidP="00E416E7">
      <w:pPr>
        <w:widowControl w:val="0"/>
        <w:bidi/>
        <w:spacing w:after="0" w:line="240" w:lineRule="auto"/>
        <w:jc w:val="both"/>
        <w:rPr>
          <w:rFonts w:asciiTheme="minorBidi" w:hAnsiTheme="minorBidi"/>
          <w:sz w:val="24"/>
          <w:szCs w:val="24"/>
        </w:rPr>
      </w:pPr>
      <w:r w:rsidRPr="00E416E7">
        <w:rPr>
          <w:rFonts w:asciiTheme="minorBidi" w:hAnsiTheme="minorBidi"/>
          <w:sz w:val="24"/>
          <w:szCs w:val="24"/>
          <w:rtl/>
        </w:rPr>
        <w:t>מתוך רגישות</w:t>
      </w:r>
      <w:r w:rsidRPr="00E416E7">
        <w:rPr>
          <w:rFonts w:asciiTheme="minorBidi" w:hAnsiTheme="minorBidi"/>
          <w:sz w:val="24"/>
          <w:szCs w:val="24"/>
          <w:rtl/>
          <w:lang w:val="en-IL"/>
        </w:rPr>
        <w:t xml:space="preserve"> </w:t>
      </w:r>
      <w:r w:rsidR="00455D6D" w:rsidRPr="00E416E7">
        <w:rPr>
          <w:rFonts w:asciiTheme="minorBidi" w:hAnsiTheme="minorBidi"/>
          <w:sz w:val="24"/>
          <w:szCs w:val="24"/>
          <w:rtl/>
        </w:rPr>
        <w:t xml:space="preserve">הן </w:t>
      </w:r>
      <w:r w:rsidR="00834C7C" w:rsidRPr="00E416E7">
        <w:rPr>
          <w:rFonts w:asciiTheme="minorBidi" w:hAnsiTheme="minorBidi"/>
          <w:sz w:val="24"/>
          <w:szCs w:val="24"/>
          <w:rtl/>
        </w:rPr>
        <w:t xml:space="preserve">להלכה </w:t>
      </w:r>
      <w:r w:rsidR="00455D6D" w:rsidRPr="00E416E7">
        <w:rPr>
          <w:rFonts w:asciiTheme="minorBidi" w:hAnsiTheme="minorBidi"/>
          <w:sz w:val="24"/>
          <w:szCs w:val="24"/>
          <w:rtl/>
        </w:rPr>
        <w:t>והן</w:t>
      </w:r>
      <w:r w:rsidR="00834C7C" w:rsidRPr="00E416E7">
        <w:rPr>
          <w:rFonts w:asciiTheme="minorBidi" w:hAnsiTheme="minorBidi"/>
          <w:sz w:val="24"/>
          <w:szCs w:val="24"/>
          <w:rtl/>
        </w:rPr>
        <w:t xml:space="preserve"> ל</w:t>
      </w:r>
      <w:r w:rsidR="00BA7224" w:rsidRPr="00E416E7">
        <w:rPr>
          <w:rFonts w:asciiTheme="minorBidi" w:hAnsiTheme="minorBidi"/>
          <w:sz w:val="24"/>
          <w:szCs w:val="24"/>
          <w:rtl/>
        </w:rPr>
        <w:t>חוויה</w:t>
      </w:r>
      <w:r w:rsidR="00455D6D" w:rsidRPr="00E416E7">
        <w:rPr>
          <w:rFonts w:asciiTheme="minorBidi" w:hAnsiTheme="minorBidi"/>
          <w:sz w:val="24"/>
          <w:szCs w:val="24"/>
          <w:rtl/>
        </w:rPr>
        <w:t xml:space="preserve"> של אשתו</w:t>
      </w:r>
      <w:r w:rsidR="00D4415D" w:rsidRPr="00E416E7">
        <w:rPr>
          <w:rFonts w:asciiTheme="minorBidi" w:hAnsiTheme="minorBidi"/>
          <w:sz w:val="24"/>
          <w:szCs w:val="24"/>
          <w:rtl/>
        </w:rPr>
        <w:t>,</w:t>
      </w:r>
      <w:r w:rsidR="0009244E" w:rsidRPr="00E416E7">
        <w:rPr>
          <w:rFonts w:asciiTheme="minorBidi" w:hAnsiTheme="minorBidi"/>
          <w:sz w:val="24"/>
          <w:szCs w:val="24"/>
          <w:rtl/>
        </w:rPr>
        <w:t xml:space="preserve"> הוסיף הרב יוסף אליהו הנקין, פוסק הלכה מוביל באמריקה של המאה העשרים, טקס אינטימי בסוף ברכת המזון </w:t>
      </w:r>
      <w:r w:rsidR="00AE399B" w:rsidRPr="00E416E7">
        <w:rPr>
          <w:rFonts w:asciiTheme="minorBidi" w:hAnsiTheme="minorBidi"/>
          <w:sz w:val="24"/>
          <w:szCs w:val="24"/>
          <w:rtl/>
        </w:rPr>
        <w:t>שלו עם אשתו, בבית</w:t>
      </w:r>
      <w:r w:rsidR="0009244E" w:rsidRPr="00E416E7">
        <w:rPr>
          <w:rFonts w:asciiTheme="minorBidi" w:hAnsiTheme="minorBidi"/>
          <w:sz w:val="24"/>
          <w:szCs w:val="24"/>
          <w:rtl/>
        </w:rPr>
        <w:t>.</w:t>
      </w:r>
      <w:r w:rsidR="0009244E" w:rsidRPr="00E416E7">
        <w:rPr>
          <w:rStyle w:val="FootnoteReference"/>
          <w:rFonts w:asciiTheme="minorBidi" w:hAnsiTheme="minorBidi"/>
          <w:sz w:val="24"/>
          <w:szCs w:val="24"/>
          <w:rtl/>
        </w:rPr>
        <w:footnoteReference w:id="23"/>
      </w:r>
    </w:p>
    <w:p w14:paraId="4AC38CD3" w14:textId="77777777" w:rsidR="00E416E7" w:rsidRPr="00E416E7" w:rsidRDefault="00E416E7" w:rsidP="00E416E7">
      <w:pPr>
        <w:widowControl w:val="0"/>
        <w:bidi/>
        <w:spacing w:after="0" w:line="240" w:lineRule="auto"/>
        <w:jc w:val="both"/>
        <w:rPr>
          <w:rFonts w:asciiTheme="minorBidi" w:hAnsiTheme="minorBidi"/>
          <w:sz w:val="24"/>
          <w:szCs w:val="24"/>
          <w:rtl/>
          <w:lang w:val="en-IL"/>
        </w:rPr>
      </w:pPr>
    </w:p>
    <w:p w14:paraId="796FB412" w14:textId="77777777" w:rsidR="0009244E" w:rsidRPr="00E416E7" w:rsidRDefault="0009244E" w:rsidP="00E416E7">
      <w:pPr>
        <w:pStyle w:val="SourceTitle"/>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הרב יהודה הנקין, "דור אשר לא ידע את יוסף": אזכרה לגדול הדור. </w:t>
      </w:r>
      <w:r w:rsidRPr="00E416E7">
        <w:rPr>
          <w:rFonts w:asciiTheme="minorBidi" w:hAnsiTheme="minorBidi"/>
          <w:b w:val="0"/>
          <w:bCs w:val="0"/>
          <w:sz w:val="24"/>
          <w:szCs w:val="24"/>
        </w:rPr>
        <w:t>The Jewish Press, September 2003</w:t>
      </w:r>
    </w:p>
    <w:p w14:paraId="338C9C7C" w14:textId="77777777" w:rsidR="00E416E7" w:rsidRPr="00E416E7" w:rsidRDefault="00E416E7" w:rsidP="00E416E7">
      <w:pPr>
        <w:pStyle w:val="SourceTitle"/>
        <w:widowControl w:val="0"/>
        <w:spacing w:after="0" w:line="240" w:lineRule="auto"/>
        <w:ind w:left="720"/>
        <w:jc w:val="both"/>
        <w:rPr>
          <w:rFonts w:asciiTheme="minorBidi" w:hAnsiTheme="minorBidi"/>
          <w:b w:val="0"/>
          <w:bCs w:val="0"/>
          <w:sz w:val="24"/>
          <w:szCs w:val="24"/>
        </w:rPr>
      </w:pPr>
    </w:p>
    <w:p w14:paraId="15FB58CD" w14:textId="00C37BB8" w:rsidR="00144CE9" w:rsidRPr="00E416E7" w:rsidRDefault="0009244E" w:rsidP="00E416E7">
      <w:pPr>
        <w:pStyle w:val="SourceText"/>
        <w:widowControl w:val="0"/>
        <w:spacing w:after="0" w:line="240" w:lineRule="auto"/>
        <w:ind w:left="720"/>
        <w:jc w:val="both"/>
        <w:rPr>
          <w:rFonts w:asciiTheme="minorBidi" w:hAnsiTheme="minorBidi"/>
          <w:b w:val="0"/>
          <w:bCs w:val="0"/>
          <w:sz w:val="24"/>
          <w:szCs w:val="24"/>
        </w:rPr>
      </w:pPr>
      <w:r w:rsidRPr="00E416E7">
        <w:rPr>
          <w:rFonts w:asciiTheme="minorBidi" w:hAnsiTheme="minorBidi"/>
          <w:b w:val="0"/>
          <w:bCs w:val="0"/>
          <w:sz w:val="24"/>
          <w:szCs w:val="24"/>
          <w:rtl/>
        </w:rPr>
        <w:t xml:space="preserve">הוא [הרב יוסף אליהו הנקין] היה ידוע </w:t>
      </w:r>
      <w:r w:rsidR="00EB26D9" w:rsidRPr="00E416E7">
        <w:rPr>
          <w:rFonts w:asciiTheme="minorBidi" w:hAnsiTheme="minorBidi"/>
          <w:b w:val="0"/>
          <w:bCs w:val="0"/>
          <w:sz w:val="24"/>
          <w:szCs w:val="24"/>
          <w:rtl/>
        </w:rPr>
        <w:t>כ</w:t>
      </w:r>
      <w:r w:rsidRPr="00E416E7">
        <w:rPr>
          <w:rFonts w:asciiTheme="minorBidi" w:hAnsiTheme="minorBidi"/>
          <w:b w:val="0"/>
          <w:bCs w:val="0"/>
          <w:sz w:val="24"/>
          <w:szCs w:val="24"/>
          <w:rtl/>
        </w:rPr>
        <w:t xml:space="preserve">גדול הדור מבלי שהיה ראש ישיבה בעל תלמידים שידברו בשבחו. </w:t>
      </w:r>
      <w:r w:rsidR="00CD09A5" w:rsidRPr="00E416E7">
        <w:rPr>
          <w:rFonts w:asciiTheme="minorBidi" w:hAnsiTheme="minorBidi"/>
          <w:b w:val="0"/>
          <w:bCs w:val="0"/>
          <w:sz w:val="24"/>
          <w:szCs w:val="24"/>
          <w:rtl/>
        </w:rPr>
        <w:t>אחד מבין הזכרונות האישיים הרבים שיש לי ממנו... הוא ש</w:t>
      </w:r>
      <w:r w:rsidR="0087404C" w:rsidRPr="00E416E7">
        <w:rPr>
          <w:rFonts w:asciiTheme="minorBidi" w:hAnsiTheme="minorBidi"/>
          <w:b w:val="0"/>
          <w:bCs w:val="0"/>
          <w:sz w:val="24"/>
          <w:szCs w:val="24"/>
          <w:rtl/>
        </w:rPr>
        <w:t>בברכת המזון אשתו קראה בקול את ברכת "הרחמן", והוא ענה אמן. מדוע? לשם נחת הרוח שלה.</w:t>
      </w:r>
      <w:r w:rsidR="00CD09A5" w:rsidRPr="00E416E7">
        <w:rPr>
          <w:rFonts w:asciiTheme="minorBidi" w:hAnsiTheme="minorBidi"/>
          <w:b w:val="0"/>
          <w:bCs w:val="0"/>
          <w:sz w:val="24"/>
          <w:szCs w:val="24"/>
          <w:rtl/>
        </w:rPr>
        <w:t xml:space="preserve"> </w:t>
      </w:r>
    </w:p>
    <w:p w14:paraId="1C8E79D5" w14:textId="77777777" w:rsidR="00E416E7" w:rsidRPr="00E416E7" w:rsidRDefault="00E416E7" w:rsidP="00E416E7">
      <w:pPr>
        <w:pStyle w:val="SourceText"/>
        <w:widowControl w:val="0"/>
        <w:spacing w:after="0" w:line="240" w:lineRule="auto"/>
        <w:ind w:left="720"/>
        <w:jc w:val="both"/>
        <w:rPr>
          <w:rFonts w:asciiTheme="minorBidi" w:hAnsiTheme="minorBidi"/>
          <w:b w:val="0"/>
          <w:bCs w:val="0"/>
          <w:sz w:val="24"/>
          <w:szCs w:val="24"/>
          <w:rtl/>
        </w:rPr>
      </w:pPr>
    </w:p>
    <w:p w14:paraId="5CB5FF47" w14:textId="41AFC994" w:rsidR="00F16BEF" w:rsidRPr="00E416E7" w:rsidRDefault="00AA3011" w:rsidP="00E416E7">
      <w:pPr>
        <w:widowControl w:val="0"/>
        <w:bidi/>
        <w:spacing w:after="0" w:line="240" w:lineRule="auto"/>
        <w:jc w:val="both"/>
        <w:rPr>
          <w:rFonts w:asciiTheme="minorBidi" w:hAnsiTheme="minorBidi"/>
          <w:sz w:val="24"/>
          <w:szCs w:val="24"/>
          <w:rtl/>
          <w:lang w:val="en-US"/>
        </w:rPr>
      </w:pPr>
      <w:r w:rsidRPr="00E416E7">
        <w:rPr>
          <w:rFonts w:asciiTheme="minorBidi" w:hAnsiTheme="minorBidi"/>
          <w:sz w:val="24"/>
          <w:szCs w:val="24"/>
          <w:rtl/>
          <w:lang w:val="en-US"/>
        </w:rPr>
        <w:t xml:space="preserve">כך, </w:t>
      </w:r>
      <w:r w:rsidR="0087404C" w:rsidRPr="00E416E7">
        <w:rPr>
          <w:rFonts w:asciiTheme="minorBidi" w:hAnsiTheme="minorBidi"/>
          <w:sz w:val="24"/>
          <w:szCs w:val="24"/>
          <w:rtl/>
          <w:lang w:val="en-US"/>
        </w:rPr>
        <w:t xml:space="preserve">בתוך גבולות ההלכה, מצא הרב יוסף אליהו הנקין דרך </w:t>
      </w:r>
      <w:r w:rsidR="005822A7" w:rsidRPr="00E416E7">
        <w:rPr>
          <w:rFonts w:asciiTheme="minorBidi" w:hAnsiTheme="minorBidi"/>
          <w:sz w:val="24"/>
          <w:szCs w:val="24"/>
          <w:rtl/>
          <w:lang w:val="en-US"/>
        </w:rPr>
        <w:t xml:space="preserve">מעשית </w:t>
      </w:r>
      <w:r w:rsidR="002E3685" w:rsidRPr="00E416E7">
        <w:rPr>
          <w:rFonts w:asciiTheme="minorBidi" w:hAnsiTheme="minorBidi"/>
          <w:sz w:val="24"/>
          <w:szCs w:val="24"/>
          <w:rtl/>
          <w:lang w:val="en-US"/>
        </w:rPr>
        <w:t>וקבועה</w:t>
      </w:r>
      <w:r w:rsidR="00BF1BCA" w:rsidRPr="00E416E7">
        <w:rPr>
          <w:rFonts w:asciiTheme="minorBidi" w:hAnsiTheme="minorBidi"/>
          <w:sz w:val="24"/>
          <w:szCs w:val="24"/>
          <w:rtl/>
          <w:lang w:val="en-US"/>
        </w:rPr>
        <w:t xml:space="preserve"> להסב</w:t>
      </w:r>
      <w:r w:rsidR="0087404C" w:rsidRPr="00E416E7">
        <w:rPr>
          <w:rFonts w:asciiTheme="minorBidi" w:hAnsiTheme="minorBidi"/>
          <w:sz w:val="24"/>
          <w:szCs w:val="24"/>
          <w:rtl/>
          <w:lang w:val="en-US"/>
        </w:rPr>
        <w:t xml:space="preserve"> </w:t>
      </w:r>
      <w:r w:rsidR="005822A7" w:rsidRPr="00E416E7">
        <w:rPr>
          <w:rFonts w:asciiTheme="minorBidi" w:hAnsiTheme="minorBidi"/>
          <w:sz w:val="24"/>
          <w:szCs w:val="24"/>
          <w:rtl/>
          <w:lang w:val="en-US"/>
        </w:rPr>
        <w:t>נחת רוח לאשתו</w:t>
      </w:r>
      <w:r w:rsidRPr="00E416E7">
        <w:rPr>
          <w:rFonts w:asciiTheme="minorBidi" w:hAnsiTheme="minorBidi"/>
          <w:sz w:val="24"/>
          <w:szCs w:val="24"/>
          <w:rtl/>
          <w:lang w:val="en-US"/>
        </w:rPr>
        <w:t>.</w:t>
      </w:r>
    </w:p>
    <w:sectPr w:rsidR="00F16BEF" w:rsidRPr="00E416E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28AF" w14:textId="77777777" w:rsidR="00177DDD" w:rsidRDefault="00177DDD" w:rsidP="001C3098">
      <w:pPr>
        <w:spacing w:after="0" w:line="240" w:lineRule="auto"/>
      </w:pPr>
      <w:r>
        <w:separator/>
      </w:r>
    </w:p>
  </w:endnote>
  <w:endnote w:type="continuationSeparator" w:id="0">
    <w:p w14:paraId="0489C5EA" w14:textId="77777777" w:rsidR="00177DDD" w:rsidRDefault="00177DDD"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453760"/>
      <w:docPartObj>
        <w:docPartGallery w:val="Page Numbers (Bottom of Page)"/>
        <w:docPartUnique/>
      </w:docPartObj>
    </w:sdtPr>
    <w:sdtEndPr>
      <w:rPr>
        <w:noProof/>
      </w:rPr>
    </w:sdtEndPr>
    <w:sdtContent>
      <w:p w14:paraId="7DB16C0C" w14:textId="38FDC157" w:rsidR="00901AA5" w:rsidRDefault="00901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9D4B7" w14:textId="77777777" w:rsidR="00901AA5" w:rsidRDefault="00901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D03F" w14:textId="77777777" w:rsidR="00177DDD" w:rsidRDefault="00177DDD" w:rsidP="001C3098">
      <w:pPr>
        <w:spacing w:after="0" w:line="240" w:lineRule="auto"/>
      </w:pPr>
      <w:r>
        <w:separator/>
      </w:r>
    </w:p>
  </w:footnote>
  <w:footnote w:type="continuationSeparator" w:id="0">
    <w:p w14:paraId="50DFFD1B" w14:textId="77777777" w:rsidR="00177DDD" w:rsidRDefault="00177DDD" w:rsidP="001C3098">
      <w:pPr>
        <w:spacing w:after="0" w:line="240" w:lineRule="auto"/>
      </w:pPr>
      <w:r>
        <w:continuationSeparator/>
      </w:r>
    </w:p>
  </w:footnote>
  <w:footnote w:id="1">
    <w:p w14:paraId="392193BC" w14:textId="59467C3E" w:rsidR="00A73736" w:rsidRPr="00901AA5" w:rsidRDefault="00486B58" w:rsidP="00E416E7">
      <w:pPr>
        <w:pStyle w:val="FootnoteText"/>
        <w:bidi/>
        <w:jc w:val="both"/>
        <w:rPr>
          <w:rtl/>
        </w:rPr>
      </w:pPr>
      <w:r w:rsidRPr="00901AA5">
        <w:rPr>
          <w:rStyle w:val="FootnoteReference"/>
        </w:rPr>
        <w:footnoteRef/>
      </w:r>
      <w:r w:rsidRPr="00901AA5">
        <w:t xml:space="preserve"> </w:t>
      </w:r>
      <w:r w:rsidR="001037AD" w:rsidRPr="00901AA5">
        <w:rPr>
          <w:rFonts w:hint="cs"/>
          <w:rtl/>
        </w:rPr>
        <w:t xml:space="preserve">הנה </w:t>
      </w:r>
      <w:r w:rsidR="00A73736" w:rsidRPr="00901AA5">
        <w:rPr>
          <w:rFonts w:hint="cs"/>
          <w:rtl/>
        </w:rPr>
        <w:t xml:space="preserve">מקור נוסף: </w:t>
      </w:r>
    </w:p>
    <w:p w14:paraId="42C7CC79" w14:textId="64273183" w:rsidR="00A73736" w:rsidRPr="00901AA5" w:rsidRDefault="00A73736" w:rsidP="00E416E7">
      <w:pPr>
        <w:pStyle w:val="SourceTitle"/>
        <w:spacing w:after="0" w:line="240" w:lineRule="auto"/>
        <w:jc w:val="both"/>
        <w:rPr>
          <w:b w:val="0"/>
          <w:bCs w:val="0"/>
          <w:color w:val="007167"/>
          <w:sz w:val="20"/>
          <w:szCs w:val="20"/>
          <w:rtl/>
        </w:rPr>
      </w:pPr>
      <w:r w:rsidRPr="00901AA5">
        <w:rPr>
          <w:rFonts w:hint="cs"/>
          <w:b w:val="0"/>
          <w:bCs w:val="0"/>
          <w:sz w:val="20"/>
          <w:szCs w:val="20"/>
          <w:rtl/>
        </w:rPr>
        <w:t>דברים פרק ו</w:t>
      </w:r>
      <w:r w:rsidR="00AC41DE" w:rsidRPr="00901AA5">
        <w:rPr>
          <w:rFonts w:hint="cs"/>
          <w:b w:val="0"/>
          <w:bCs w:val="0"/>
          <w:sz w:val="20"/>
          <w:szCs w:val="20"/>
          <w:rtl/>
        </w:rPr>
        <w:t xml:space="preserve">', </w:t>
      </w:r>
      <w:r w:rsidRPr="00901AA5">
        <w:rPr>
          <w:rFonts w:hint="cs"/>
          <w:b w:val="0"/>
          <w:bCs w:val="0"/>
          <w:sz w:val="20"/>
          <w:szCs w:val="20"/>
          <w:rtl/>
        </w:rPr>
        <w:t>י</w:t>
      </w:r>
      <w:r w:rsidR="00AC41DE" w:rsidRPr="00901AA5">
        <w:rPr>
          <w:rFonts w:hint="cs"/>
          <w:b w:val="0"/>
          <w:bCs w:val="0"/>
          <w:sz w:val="20"/>
          <w:szCs w:val="20"/>
          <w:rtl/>
        </w:rPr>
        <w:t>–</w:t>
      </w:r>
      <w:r w:rsidRPr="00901AA5">
        <w:rPr>
          <w:rFonts w:hint="cs"/>
          <w:b w:val="0"/>
          <w:bCs w:val="0"/>
          <w:sz w:val="20"/>
          <w:szCs w:val="20"/>
          <w:rtl/>
        </w:rPr>
        <w:t>יב </w:t>
      </w:r>
    </w:p>
    <w:p w14:paraId="71E891AB" w14:textId="30B52A3B" w:rsidR="00A73736" w:rsidRPr="00901AA5" w:rsidRDefault="00823AAD" w:rsidP="00E416E7">
      <w:pPr>
        <w:pStyle w:val="SourceText"/>
        <w:spacing w:after="0" w:line="240" w:lineRule="auto"/>
        <w:ind w:left="720"/>
        <w:jc w:val="both"/>
        <w:rPr>
          <w:b w:val="0"/>
          <w:bCs w:val="0"/>
          <w:sz w:val="20"/>
          <w:szCs w:val="20"/>
          <w:rtl/>
        </w:rPr>
      </w:pPr>
      <w:r w:rsidRPr="00901AA5">
        <w:rPr>
          <w:b w:val="0"/>
          <w:bCs w:val="0"/>
          <w:sz w:val="20"/>
          <w:szCs w:val="20"/>
          <w:rtl/>
        </w:rPr>
        <w:t xml:space="preserve">וְהָיָה כִּי יְבִיאֲךָ </w:t>
      </w:r>
      <w:r w:rsidRPr="00901AA5">
        <w:rPr>
          <w:rFonts w:hint="eastAsia"/>
          <w:b w:val="0"/>
          <w:bCs w:val="0"/>
          <w:sz w:val="20"/>
          <w:szCs w:val="20"/>
          <w:rtl/>
        </w:rPr>
        <w:t>ה</w:t>
      </w:r>
      <w:r w:rsidRPr="00901AA5">
        <w:rPr>
          <w:b w:val="0"/>
          <w:bCs w:val="0"/>
          <w:sz w:val="20"/>
          <w:szCs w:val="20"/>
          <w:rtl/>
        </w:rPr>
        <w:t>' אֱ</w:t>
      </w:r>
      <w:r w:rsidRPr="00901AA5">
        <w:rPr>
          <w:rFonts w:hint="cs"/>
          <w:b w:val="0"/>
          <w:bCs w:val="0"/>
          <w:sz w:val="20"/>
          <w:szCs w:val="20"/>
          <w:rtl/>
        </w:rPr>
        <w:t>-</w:t>
      </w:r>
      <w:r w:rsidRPr="00901AA5">
        <w:rPr>
          <w:b w:val="0"/>
          <w:bCs w:val="0"/>
          <w:sz w:val="20"/>
          <w:szCs w:val="20"/>
          <w:rtl/>
        </w:rPr>
        <w:t xml:space="preserve">לֹהֶיךָ אֶל הָאָרֶץ אֲשֶׁר נִשְׁבַּע לַאֲבֹתֶיךָ לְאַבְרָהָם לְיִצְחָק וּלְיַעֲקֹב לָתֶת לָךְ עָרִים גְּדֹלֹת וְטֹבֹת אֲשֶׁר לֹא בָנִיתָ. וּבָתִּים מְלֵאִים כָּל טוּב אֲשֶׁר לֹא מִלֵּאתָ וּבֹרֹת חֲצוּבִים אֲשֶׁר לֹא חָצַבְתָּ כְּרָמִים וְזֵיתִים אֲשֶׁר לֹא נָטָעְתָּ וְאָכַלְתָּ וְשָׂבָעְתָּ. הִשָּׁמֶר לְךָ פֶּן תִּשְׁכַּח אֶת </w:t>
      </w:r>
      <w:r w:rsidRPr="00901AA5">
        <w:rPr>
          <w:rFonts w:hint="cs"/>
          <w:b w:val="0"/>
          <w:bCs w:val="0"/>
          <w:sz w:val="20"/>
          <w:szCs w:val="20"/>
          <w:rtl/>
        </w:rPr>
        <w:t>ה'</w:t>
      </w:r>
      <w:r w:rsidRPr="00901AA5">
        <w:rPr>
          <w:b w:val="0"/>
          <w:bCs w:val="0"/>
          <w:sz w:val="20"/>
          <w:szCs w:val="20"/>
          <w:rtl/>
        </w:rPr>
        <w:t xml:space="preserve"> אֲשֶׁר הוֹצִיאֲךָ מֵאֶרֶץ מִצְרַיִם מִבֵּית עֲבָדִים.</w:t>
      </w:r>
    </w:p>
  </w:footnote>
  <w:footnote w:id="2">
    <w:p w14:paraId="48F00873" w14:textId="55484B30" w:rsidR="00540821" w:rsidRPr="00901AA5" w:rsidRDefault="006D2259" w:rsidP="00E416E7">
      <w:pPr>
        <w:pStyle w:val="FootnoteText"/>
        <w:bidi/>
        <w:jc w:val="both"/>
        <w:rPr>
          <w:rtl/>
        </w:rPr>
      </w:pPr>
      <w:r w:rsidRPr="00901AA5">
        <w:rPr>
          <w:rStyle w:val="FootnoteReference"/>
        </w:rPr>
        <w:footnoteRef/>
      </w:r>
      <w:r w:rsidRPr="00901AA5">
        <w:t xml:space="preserve"> </w:t>
      </w:r>
      <w:r w:rsidR="00540821" w:rsidRPr="00901AA5">
        <w:rPr>
          <w:rFonts w:hint="cs"/>
          <w:rtl/>
        </w:rPr>
        <w:t>הרמב"ן</w:t>
      </w:r>
      <w:r w:rsidR="005744CD" w:rsidRPr="00901AA5">
        <w:rPr>
          <w:rFonts w:hint="cs"/>
          <w:rtl/>
        </w:rPr>
        <w:t>,</w:t>
      </w:r>
      <w:r w:rsidR="00540821" w:rsidRPr="00901AA5">
        <w:rPr>
          <w:rFonts w:hint="cs"/>
          <w:rtl/>
        </w:rPr>
        <w:t xml:space="preserve"> </w:t>
      </w:r>
      <w:r w:rsidR="005744CD" w:rsidRPr="00901AA5">
        <w:rPr>
          <w:rFonts w:hint="cs"/>
          <w:rtl/>
        </w:rPr>
        <w:t xml:space="preserve">לעומת זאת, </w:t>
      </w:r>
      <w:r w:rsidR="00E17B92" w:rsidRPr="00901AA5">
        <w:rPr>
          <w:rFonts w:hint="cs"/>
          <w:rtl/>
        </w:rPr>
        <w:t>סובר שגם</w:t>
      </w:r>
      <w:r w:rsidR="00540821" w:rsidRPr="00901AA5">
        <w:rPr>
          <w:rFonts w:hint="cs"/>
          <w:rtl/>
        </w:rPr>
        <w:t xml:space="preserve"> ברכות התורה </w:t>
      </w:r>
      <w:r w:rsidR="00E17B92" w:rsidRPr="00901AA5">
        <w:rPr>
          <w:rFonts w:hint="cs"/>
          <w:rtl/>
        </w:rPr>
        <w:t xml:space="preserve">חיובן </w:t>
      </w:r>
      <w:r w:rsidR="00540821" w:rsidRPr="00901AA5">
        <w:rPr>
          <w:rFonts w:hint="cs"/>
          <w:rtl/>
        </w:rPr>
        <w:t xml:space="preserve">מדאורייתא. הוא מונה אותן </w:t>
      </w:r>
      <w:r w:rsidR="00AE399B" w:rsidRPr="00901AA5">
        <w:rPr>
          <w:rFonts w:hint="cs"/>
          <w:rtl/>
        </w:rPr>
        <w:t xml:space="preserve">עם </w:t>
      </w:r>
      <w:r w:rsidR="00540821" w:rsidRPr="00901AA5">
        <w:rPr>
          <w:rFonts w:hint="cs"/>
          <w:rtl/>
        </w:rPr>
        <w:t xml:space="preserve">מצוות עשה מדאורייתא שהרמב"ם לא </w:t>
      </w:r>
      <w:r w:rsidR="00540821" w:rsidRPr="00901AA5">
        <w:rPr>
          <w:rFonts w:hint="cs"/>
          <w:rtl/>
        </w:rPr>
        <w:t>הזכיר</w:t>
      </w:r>
      <w:r w:rsidR="00AE399B" w:rsidRPr="00901AA5">
        <w:rPr>
          <w:rFonts w:hint="cs"/>
          <w:rtl/>
        </w:rPr>
        <w:t xml:space="preserve">, לדעתו </w:t>
      </w:r>
      <w:r w:rsidR="00B81F5E" w:rsidRPr="00901AA5">
        <w:rPr>
          <w:rFonts w:hint="cs"/>
          <w:rtl/>
        </w:rPr>
        <w:t>באופן שגוי</w:t>
      </w:r>
      <w:r w:rsidR="00540821" w:rsidRPr="00901AA5">
        <w:rPr>
          <w:rFonts w:hint="cs"/>
          <w:rtl/>
        </w:rPr>
        <w:t>.</w:t>
      </w:r>
    </w:p>
    <w:p w14:paraId="3D797B81" w14:textId="77777777" w:rsidR="00540821" w:rsidRPr="00901AA5" w:rsidRDefault="00540821" w:rsidP="00E416E7">
      <w:pPr>
        <w:bidi/>
        <w:spacing w:after="0" w:line="240" w:lineRule="auto"/>
        <w:jc w:val="both"/>
        <w:rPr>
          <w:sz w:val="20"/>
          <w:szCs w:val="20"/>
        </w:rPr>
      </w:pPr>
      <w:r w:rsidRPr="00901AA5">
        <w:rPr>
          <w:rFonts w:hint="cs"/>
          <w:sz w:val="20"/>
          <w:szCs w:val="20"/>
          <w:rtl/>
        </w:rPr>
        <w:t>השגות הרמב”ן לספר המצוות לרמב”ם שכחת העשין, מצוה טו </w:t>
      </w:r>
    </w:p>
    <w:p w14:paraId="5F773D98" w14:textId="749D5DD6" w:rsidR="00540821" w:rsidRPr="00901AA5" w:rsidRDefault="00540821" w:rsidP="00084EE2">
      <w:pPr>
        <w:bidi/>
        <w:spacing w:after="0" w:line="240" w:lineRule="auto"/>
        <w:ind w:left="720"/>
        <w:jc w:val="both"/>
        <w:rPr>
          <w:sz w:val="20"/>
          <w:szCs w:val="20"/>
          <w:rtl/>
        </w:rPr>
      </w:pPr>
      <w:r w:rsidRPr="00901AA5">
        <w:rPr>
          <w:rFonts w:hint="cs"/>
          <w:sz w:val="20"/>
          <w:szCs w:val="20"/>
          <w:rtl/>
        </w:rPr>
        <w:t>שנצטוינו להודות לשמו ית’ בכל עת שנקרא בתורה על הטובה הגדולה שעשה לנו בתתו תורתו אלינו והודיענו המעשים הרצויים לפניו שבהם ננחל חיי העולם הבא… ובשלישי שלברכות (כא א) אמרו ‘מנין לברכת התורה לפניה מן התורה? שנ’ כי שם י”י אקרא הבו גודל לאלהינו.’… והעולה מזה שברכת התורה לפניה מצות עשה דאורייתא.</w:t>
      </w:r>
    </w:p>
  </w:footnote>
  <w:footnote w:id="3">
    <w:p w14:paraId="1213C40E" w14:textId="31D5FA3B" w:rsidR="00CD408D" w:rsidRPr="00CA4299" w:rsidRDefault="00983C83" w:rsidP="00E416E7">
      <w:pPr>
        <w:pStyle w:val="SourceTitle"/>
        <w:spacing w:after="0" w:line="240" w:lineRule="auto"/>
        <w:jc w:val="both"/>
        <w:rPr>
          <w:b w:val="0"/>
          <w:bCs w:val="0"/>
          <w:color w:val="007167"/>
          <w:sz w:val="20"/>
          <w:szCs w:val="20"/>
        </w:rPr>
      </w:pPr>
      <w:r w:rsidRPr="00901AA5">
        <w:rPr>
          <w:rStyle w:val="FootnoteReference"/>
          <w:sz w:val="20"/>
          <w:szCs w:val="20"/>
        </w:rPr>
        <w:footnoteRef/>
      </w:r>
      <w:r w:rsidRPr="00901AA5">
        <w:rPr>
          <w:sz w:val="20"/>
          <w:szCs w:val="20"/>
        </w:rPr>
        <w:t xml:space="preserve"> </w:t>
      </w:r>
      <w:r w:rsidR="00CD408D" w:rsidRPr="00CA4299">
        <w:rPr>
          <w:rFonts w:hint="cs"/>
          <w:b w:val="0"/>
          <w:bCs w:val="0"/>
          <w:sz w:val="20"/>
          <w:szCs w:val="20"/>
          <w:rtl/>
        </w:rPr>
        <w:t>ברכות מד</w:t>
      </w:r>
      <w:r w:rsidR="00015CF2" w:rsidRPr="00CA4299">
        <w:rPr>
          <w:rFonts w:hint="cs"/>
          <w:b w:val="0"/>
          <w:bCs w:val="0"/>
          <w:sz w:val="20"/>
          <w:szCs w:val="20"/>
          <w:rtl/>
        </w:rPr>
        <w:t xml:space="preserve"> ע"א</w:t>
      </w:r>
      <w:r w:rsidR="00CD408D" w:rsidRPr="00CA4299">
        <w:rPr>
          <w:rFonts w:hint="cs"/>
          <w:b w:val="0"/>
          <w:bCs w:val="0"/>
          <w:sz w:val="20"/>
          <w:szCs w:val="20"/>
          <w:rtl/>
        </w:rPr>
        <w:t> </w:t>
      </w:r>
    </w:p>
    <w:p w14:paraId="51D1CFCF" w14:textId="41BC09A7" w:rsidR="00983C83" w:rsidRPr="00901AA5" w:rsidRDefault="00CD408D" w:rsidP="00E416E7">
      <w:pPr>
        <w:pStyle w:val="SourceText"/>
        <w:spacing w:after="0" w:line="240" w:lineRule="auto"/>
        <w:ind w:left="720"/>
        <w:jc w:val="both"/>
        <w:rPr>
          <w:sz w:val="20"/>
          <w:szCs w:val="20"/>
          <w:rtl/>
        </w:rPr>
      </w:pPr>
      <w:r w:rsidRPr="00CA4299">
        <w:rPr>
          <w:rFonts w:hint="cs"/>
          <w:b w:val="0"/>
          <w:bCs w:val="0"/>
          <w:sz w:val="20"/>
          <w:szCs w:val="20"/>
          <w:rtl/>
        </w:rPr>
        <w:t xml:space="preserve">מתני’ </w:t>
      </w:r>
      <w:r w:rsidRPr="00CA4299">
        <w:rPr>
          <w:rFonts w:hint="cs"/>
          <w:b w:val="0"/>
          <w:bCs w:val="0"/>
          <w:sz w:val="20"/>
          <w:szCs w:val="20"/>
          <w:rtl/>
        </w:rPr>
        <w:t>אכל ענבים ותאנים ורמונים מברך אחריהם שלש ברכות דברי רבן גמליאל וחכ”א [וחכמים אומרים] ברכה אחת (מעין שלש)…גמ’ מ”ט דר”ג [מאי טעמא דרבן גמליאל] דכתיב “ארץ חטה ושעורה” וגו’ וכתיב “ארץ אשר לא במסכנות תאכל בה לחם” וגו’ וכתיב “ואכלת ושבעת וברכת את ה’ אלהיך.” ורבנן: “ארץ” הפסיק הענין.</w:t>
      </w:r>
    </w:p>
  </w:footnote>
  <w:footnote w:id="4">
    <w:p w14:paraId="3A96B138" w14:textId="4875CD1D" w:rsidR="00CD408D" w:rsidRPr="00901AA5" w:rsidRDefault="00783E3A" w:rsidP="00E416E7">
      <w:pPr>
        <w:pStyle w:val="SourceTitle"/>
        <w:spacing w:after="0" w:line="240" w:lineRule="auto"/>
        <w:jc w:val="both"/>
        <w:rPr>
          <w:color w:val="007167"/>
          <w:sz w:val="20"/>
          <w:szCs w:val="20"/>
        </w:rPr>
      </w:pPr>
      <w:r w:rsidRPr="00901AA5">
        <w:rPr>
          <w:rStyle w:val="FootnoteReference"/>
          <w:sz w:val="20"/>
          <w:szCs w:val="20"/>
        </w:rPr>
        <w:footnoteRef/>
      </w:r>
      <w:r w:rsidRPr="00901AA5">
        <w:rPr>
          <w:sz w:val="20"/>
          <w:szCs w:val="20"/>
        </w:rPr>
        <w:t xml:space="preserve"> </w:t>
      </w:r>
      <w:r w:rsidR="00CD408D" w:rsidRPr="00CA4299">
        <w:rPr>
          <w:rFonts w:hint="cs"/>
          <w:b w:val="0"/>
          <w:bCs w:val="0"/>
          <w:sz w:val="20"/>
          <w:szCs w:val="20"/>
          <w:rtl/>
        </w:rPr>
        <w:t>תוספות ברכות מט</w:t>
      </w:r>
      <w:r w:rsidR="00E92D64" w:rsidRPr="00CA4299">
        <w:rPr>
          <w:rFonts w:hint="cs"/>
          <w:b w:val="0"/>
          <w:bCs w:val="0"/>
          <w:sz w:val="20"/>
          <w:szCs w:val="20"/>
          <w:rtl/>
        </w:rPr>
        <w:t xml:space="preserve"> ע"ב</w:t>
      </w:r>
      <w:r w:rsidR="00CD408D" w:rsidRPr="00CA4299">
        <w:rPr>
          <w:rFonts w:hint="cs"/>
          <w:b w:val="0"/>
          <w:bCs w:val="0"/>
          <w:sz w:val="20"/>
          <w:szCs w:val="20"/>
          <w:rtl/>
        </w:rPr>
        <w:t xml:space="preserve"> ד”ה רבי מאיר סבר ואכלת זו אכילה ואכילה בכזית</w:t>
      </w:r>
      <w:r w:rsidR="00CD408D" w:rsidRPr="00901AA5">
        <w:rPr>
          <w:rFonts w:hint="cs"/>
          <w:sz w:val="20"/>
          <w:szCs w:val="20"/>
          <w:rtl/>
        </w:rPr>
        <w:t> </w:t>
      </w:r>
    </w:p>
    <w:p w14:paraId="4DB4E117" w14:textId="37DD96FE" w:rsidR="00783E3A" w:rsidRPr="00CA4299" w:rsidRDefault="00CD408D" w:rsidP="00E416E7">
      <w:pPr>
        <w:pStyle w:val="SourceText"/>
        <w:spacing w:after="0" w:line="240" w:lineRule="auto"/>
        <w:ind w:left="720"/>
        <w:jc w:val="both"/>
        <w:rPr>
          <w:b w:val="0"/>
          <w:bCs w:val="0"/>
          <w:sz w:val="20"/>
          <w:szCs w:val="20"/>
          <w:rtl/>
        </w:rPr>
      </w:pPr>
      <w:r w:rsidRPr="00CA4299">
        <w:rPr>
          <w:rFonts w:hint="cs"/>
          <w:b w:val="0"/>
          <w:bCs w:val="0"/>
          <w:sz w:val="20"/>
          <w:szCs w:val="20"/>
          <w:rtl/>
        </w:rPr>
        <w:t>ואומר הר״י דהני קראי אסמכתא בעלמא נינהו דמדאורייתא בעינן שביעה גמורה…</w:t>
      </w:r>
    </w:p>
  </w:footnote>
  <w:footnote w:id="5">
    <w:p w14:paraId="2B9198E7" w14:textId="64410830" w:rsidR="00CD408D" w:rsidRPr="00901AA5" w:rsidRDefault="00F1055E" w:rsidP="00E416E7">
      <w:pPr>
        <w:pStyle w:val="FootnoteText"/>
        <w:bidi/>
        <w:jc w:val="both"/>
        <w:rPr>
          <w:rtl/>
        </w:rPr>
      </w:pPr>
      <w:r w:rsidRPr="00901AA5">
        <w:rPr>
          <w:rStyle w:val="FootnoteReference"/>
        </w:rPr>
        <w:footnoteRef/>
      </w:r>
      <w:r w:rsidRPr="00901AA5">
        <w:t xml:space="preserve"> </w:t>
      </w:r>
      <w:r w:rsidR="00CD408D" w:rsidRPr="00901AA5">
        <w:rPr>
          <w:rFonts w:hint="cs"/>
          <w:rtl/>
        </w:rPr>
        <w:t>עייני גם בדברי הלבוש:</w:t>
      </w:r>
    </w:p>
  </w:footnote>
  <w:footnote w:id="6">
    <w:p w14:paraId="37B3B3C9" w14:textId="6A4AA574" w:rsidR="00CD408D" w:rsidRPr="00CA4299" w:rsidRDefault="00CD408D" w:rsidP="00E416E7">
      <w:pPr>
        <w:pStyle w:val="SourceTitle"/>
        <w:spacing w:after="0" w:line="240" w:lineRule="auto"/>
        <w:jc w:val="both"/>
        <w:rPr>
          <w:b w:val="0"/>
          <w:bCs w:val="0"/>
          <w:color w:val="007167"/>
          <w:sz w:val="20"/>
          <w:szCs w:val="20"/>
        </w:rPr>
      </w:pPr>
      <w:r w:rsidRPr="00CA4299">
        <w:rPr>
          <w:rFonts w:hint="cs"/>
          <w:b w:val="0"/>
          <w:bCs w:val="0"/>
          <w:sz w:val="20"/>
          <w:szCs w:val="20"/>
          <w:rtl/>
        </w:rPr>
        <w:t>לבוש אורח חיים קפד</w:t>
      </w:r>
      <w:r w:rsidR="00095936" w:rsidRPr="00CA4299">
        <w:rPr>
          <w:rFonts w:hint="cs"/>
          <w:b w:val="0"/>
          <w:bCs w:val="0"/>
          <w:sz w:val="20"/>
          <w:szCs w:val="20"/>
          <w:rtl/>
        </w:rPr>
        <w:t>,</w:t>
      </w:r>
      <w:r w:rsidRPr="00CA4299">
        <w:rPr>
          <w:rFonts w:hint="cs"/>
          <w:b w:val="0"/>
          <w:bCs w:val="0"/>
          <w:sz w:val="20"/>
          <w:szCs w:val="20"/>
          <w:rtl/>
        </w:rPr>
        <w:t xml:space="preserve"> ו </w:t>
      </w:r>
    </w:p>
    <w:p w14:paraId="0404E650" w14:textId="77777777" w:rsidR="00CD408D" w:rsidRPr="00CA4299" w:rsidRDefault="00CD408D" w:rsidP="00E416E7">
      <w:pPr>
        <w:pStyle w:val="SourceText"/>
        <w:spacing w:after="0" w:line="240" w:lineRule="auto"/>
        <w:ind w:left="720"/>
        <w:jc w:val="both"/>
        <w:rPr>
          <w:b w:val="0"/>
          <w:bCs w:val="0"/>
          <w:sz w:val="20"/>
          <w:szCs w:val="20"/>
          <w:rtl/>
        </w:rPr>
      </w:pPr>
      <w:r w:rsidRPr="00CA4299">
        <w:rPr>
          <w:rFonts w:hint="cs"/>
          <w:b w:val="0"/>
          <w:bCs w:val="0"/>
          <w:sz w:val="20"/>
          <w:szCs w:val="20"/>
          <w:rtl/>
        </w:rPr>
        <w:t xml:space="preserve">ושיעור אכילה לברך עליה </w:t>
      </w:r>
      <w:r w:rsidRPr="00CA4299">
        <w:rPr>
          <w:rFonts w:hint="cs"/>
          <w:b w:val="0"/>
          <w:bCs w:val="0"/>
          <w:sz w:val="20"/>
          <w:szCs w:val="20"/>
          <w:rtl/>
        </w:rPr>
        <w:t>ברכת המזון הוא בכזית, דהיינו שאם אכל כזית פת חייב לברך עליו ברכת המזון, והיינו דווקא מדרבנן, דמן התורה אינו חייב אלא כשאכל כדי שביעה והוא בכביצה.</w:t>
      </w:r>
    </w:p>
    <w:p w14:paraId="1EBDC6D5" w14:textId="5C5B1BF6" w:rsidR="00F1055E" w:rsidRPr="00901AA5" w:rsidRDefault="00F1055E" w:rsidP="00E416E7">
      <w:pPr>
        <w:pStyle w:val="FootnoteText"/>
        <w:bidi/>
        <w:jc w:val="both"/>
        <w:rPr>
          <w:rtl/>
        </w:rPr>
      </w:pPr>
      <w:r w:rsidRPr="00901AA5">
        <w:rPr>
          <w:rStyle w:val="FootnoteReference"/>
        </w:rPr>
        <w:footnoteRef/>
      </w:r>
      <w:r w:rsidRPr="00901AA5">
        <w:t xml:space="preserve"> </w:t>
      </w:r>
      <w:r w:rsidR="00CD408D" w:rsidRPr="00901AA5">
        <w:rPr>
          <w:rFonts w:hint="cs"/>
          <w:rtl/>
        </w:rPr>
        <w:t>ספר החינוך כותב זאת באופן מפורש אף יותר:</w:t>
      </w:r>
    </w:p>
    <w:p w14:paraId="32FF8661" w14:textId="77777777" w:rsidR="00CD408D" w:rsidRPr="00CA4299" w:rsidRDefault="00CD408D" w:rsidP="00E416E7">
      <w:pPr>
        <w:pStyle w:val="SourceTitle"/>
        <w:spacing w:after="0" w:line="240" w:lineRule="auto"/>
        <w:jc w:val="both"/>
        <w:rPr>
          <w:b w:val="0"/>
          <w:bCs w:val="0"/>
          <w:color w:val="007167"/>
          <w:sz w:val="20"/>
          <w:szCs w:val="20"/>
        </w:rPr>
      </w:pPr>
      <w:r w:rsidRPr="00CA4299">
        <w:rPr>
          <w:rFonts w:hint="cs"/>
          <w:b w:val="0"/>
          <w:bCs w:val="0"/>
          <w:sz w:val="20"/>
          <w:szCs w:val="20"/>
          <w:rtl/>
        </w:rPr>
        <w:t>ספר החינוך מצוה תל </w:t>
      </w:r>
    </w:p>
    <w:p w14:paraId="2E4C8515" w14:textId="63297890" w:rsidR="00CD408D" w:rsidRPr="00CA4299" w:rsidRDefault="00CD408D" w:rsidP="00E416E7">
      <w:pPr>
        <w:pStyle w:val="SourceText"/>
        <w:spacing w:after="0" w:line="240" w:lineRule="auto"/>
        <w:ind w:left="720"/>
        <w:jc w:val="both"/>
        <w:rPr>
          <w:b w:val="0"/>
          <w:bCs w:val="0"/>
          <w:sz w:val="20"/>
          <w:szCs w:val="20"/>
          <w:rtl/>
        </w:rPr>
      </w:pPr>
      <w:r w:rsidRPr="00CA4299">
        <w:rPr>
          <w:rFonts w:hint="cs"/>
          <w:b w:val="0"/>
          <w:bCs w:val="0"/>
          <w:sz w:val="20"/>
          <w:szCs w:val="20"/>
          <w:rtl/>
        </w:rPr>
        <w:t>וזאת השביעה אין לה שיעור שוה בכל אדם, אבל כל אדם יודע שביעתו, וידענו שיעור שביעת הצדיק שהוא באוכלו לשובע נפשו, ארצה לומר כדי מחיתו לבד.</w:t>
      </w:r>
    </w:p>
  </w:footnote>
  <w:footnote w:id="7">
    <w:p w14:paraId="339A6D3D" w14:textId="21075F7B" w:rsidR="00CE4FC9" w:rsidRPr="00901AA5" w:rsidRDefault="00CE4FC9" w:rsidP="00E416E7">
      <w:pPr>
        <w:pStyle w:val="FootnoteText"/>
        <w:bidi/>
        <w:jc w:val="both"/>
        <w:rPr>
          <w:rtl/>
        </w:rPr>
      </w:pPr>
      <w:r w:rsidRPr="00901AA5">
        <w:rPr>
          <w:rStyle w:val="FootnoteReference"/>
        </w:rPr>
        <w:footnoteRef/>
      </w:r>
      <w:r w:rsidRPr="00901AA5">
        <w:t xml:space="preserve"> </w:t>
      </w:r>
      <w:r w:rsidR="002F3546" w:rsidRPr="00901AA5">
        <w:rPr>
          <w:rFonts w:hint="cs"/>
          <w:rtl/>
        </w:rPr>
        <w:t xml:space="preserve">קשת שובל, </w:t>
      </w:r>
      <w:r w:rsidR="002F3546" w:rsidRPr="00901AA5">
        <w:rPr>
          <w:rFonts w:hint="eastAsia"/>
          <w:i/>
          <w:iCs/>
          <w:rtl/>
        </w:rPr>
        <w:t>נוסח</w:t>
      </w:r>
      <w:r w:rsidR="002F3546" w:rsidRPr="00901AA5">
        <w:rPr>
          <w:i/>
          <w:iCs/>
          <w:rtl/>
        </w:rPr>
        <w:t xml:space="preserve"> </w:t>
      </w:r>
      <w:r w:rsidR="002F3546" w:rsidRPr="00901AA5">
        <w:rPr>
          <w:rFonts w:hint="eastAsia"/>
          <w:i/>
          <w:iCs/>
          <w:rtl/>
        </w:rPr>
        <w:t>ברכת</w:t>
      </w:r>
      <w:r w:rsidR="002F3546" w:rsidRPr="00901AA5">
        <w:rPr>
          <w:i/>
          <w:iCs/>
          <w:rtl/>
        </w:rPr>
        <w:t xml:space="preserve"> </w:t>
      </w:r>
      <w:r w:rsidR="002F3546" w:rsidRPr="00901AA5">
        <w:rPr>
          <w:rFonts w:hint="eastAsia"/>
          <w:i/>
          <w:iCs/>
          <w:rtl/>
        </w:rPr>
        <w:t>המזון</w:t>
      </w:r>
      <w:r w:rsidR="002F3546" w:rsidRPr="00901AA5">
        <w:rPr>
          <w:i/>
          <w:iCs/>
          <w:rtl/>
        </w:rPr>
        <w:t xml:space="preserve"> </w:t>
      </w:r>
      <w:r w:rsidR="002F3546" w:rsidRPr="00901AA5">
        <w:rPr>
          <w:rFonts w:hint="eastAsia"/>
          <w:i/>
          <w:iCs/>
          <w:rtl/>
        </w:rPr>
        <w:t>כפי</w:t>
      </w:r>
      <w:r w:rsidR="002F3546" w:rsidRPr="00901AA5">
        <w:rPr>
          <w:i/>
          <w:iCs/>
          <w:rtl/>
        </w:rPr>
        <w:t xml:space="preserve"> </w:t>
      </w:r>
      <w:r w:rsidR="002F3546" w:rsidRPr="00901AA5">
        <w:rPr>
          <w:rFonts w:hint="eastAsia"/>
          <w:i/>
          <w:iCs/>
          <w:rtl/>
        </w:rPr>
        <w:t>שהוא</w:t>
      </w:r>
      <w:r w:rsidR="002F3546" w:rsidRPr="00901AA5">
        <w:rPr>
          <w:i/>
          <w:iCs/>
          <w:rtl/>
        </w:rPr>
        <w:t xml:space="preserve"> </w:t>
      </w:r>
      <w:r w:rsidR="002F3546" w:rsidRPr="00901AA5">
        <w:rPr>
          <w:rFonts w:hint="eastAsia"/>
          <w:i/>
          <w:iCs/>
          <w:rtl/>
        </w:rPr>
        <w:t>עולה</w:t>
      </w:r>
      <w:r w:rsidR="002F3546" w:rsidRPr="00901AA5">
        <w:rPr>
          <w:i/>
          <w:iCs/>
          <w:rtl/>
        </w:rPr>
        <w:t xml:space="preserve"> </w:t>
      </w:r>
      <w:r w:rsidR="002F3546" w:rsidRPr="00901AA5">
        <w:rPr>
          <w:rFonts w:hint="eastAsia"/>
          <w:i/>
          <w:iCs/>
          <w:rtl/>
        </w:rPr>
        <w:t>מספרות</w:t>
      </w:r>
      <w:r w:rsidR="002F3546" w:rsidRPr="00901AA5">
        <w:rPr>
          <w:i/>
          <w:iCs/>
          <w:rtl/>
        </w:rPr>
        <w:t xml:space="preserve"> </w:t>
      </w:r>
      <w:r w:rsidR="002F3546" w:rsidRPr="00901AA5">
        <w:rPr>
          <w:rFonts w:hint="eastAsia"/>
          <w:i/>
          <w:iCs/>
          <w:rtl/>
        </w:rPr>
        <w:t>חז</w:t>
      </w:r>
      <w:r w:rsidR="002F3546" w:rsidRPr="00901AA5">
        <w:rPr>
          <w:i/>
          <w:iCs/>
          <w:rtl/>
        </w:rPr>
        <w:t xml:space="preserve">"ל </w:t>
      </w:r>
      <w:r w:rsidR="002F3546" w:rsidRPr="00901AA5">
        <w:rPr>
          <w:rFonts w:hint="eastAsia"/>
          <w:i/>
          <w:iCs/>
          <w:rtl/>
        </w:rPr>
        <w:t>ומן</w:t>
      </w:r>
      <w:r w:rsidR="002F3546" w:rsidRPr="00901AA5">
        <w:rPr>
          <w:i/>
          <w:iCs/>
          <w:rtl/>
        </w:rPr>
        <w:t xml:space="preserve"> </w:t>
      </w:r>
      <w:r w:rsidR="002F3546" w:rsidRPr="00901AA5">
        <w:rPr>
          <w:rFonts w:hint="eastAsia"/>
          <w:i/>
          <w:iCs/>
          <w:rtl/>
        </w:rPr>
        <w:t>הסידורים</w:t>
      </w:r>
      <w:r w:rsidR="002F3546" w:rsidRPr="00901AA5">
        <w:rPr>
          <w:i/>
          <w:iCs/>
          <w:rtl/>
        </w:rPr>
        <w:t xml:space="preserve"> </w:t>
      </w:r>
      <w:r w:rsidR="002F3546" w:rsidRPr="00901AA5">
        <w:rPr>
          <w:rFonts w:hint="eastAsia"/>
          <w:i/>
          <w:iCs/>
          <w:rtl/>
        </w:rPr>
        <w:t>הקדומים</w:t>
      </w:r>
      <w:r w:rsidR="007729EA" w:rsidRPr="00901AA5">
        <w:rPr>
          <w:rFonts w:hint="cs"/>
          <w:i/>
          <w:iCs/>
          <w:rtl/>
        </w:rPr>
        <w:t>,</w:t>
      </w:r>
      <w:r w:rsidR="002F3546" w:rsidRPr="00901AA5">
        <w:rPr>
          <w:rFonts w:hint="cs"/>
          <w:rtl/>
        </w:rPr>
        <w:t xml:space="preserve"> (דוקטורט, אוניברסיטת בן גוריון, 2011). אנו </w:t>
      </w:r>
      <w:r w:rsidR="002F3546" w:rsidRPr="00901AA5">
        <w:rPr>
          <w:rFonts w:hint="cs"/>
          <w:rtl/>
        </w:rPr>
        <w:t>מודות לד"ר אבי שמידמן שהסב את תשומת ליבנו לעבודה זו, ועל תובנותיו בנוגע לאופייה של ברכת המזון.</w:t>
      </w:r>
    </w:p>
  </w:footnote>
  <w:footnote w:id="8">
    <w:p w14:paraId="6FBBDED4" w14:textId="575A908C" w:rsidR="002F3546" w:rsidRPr="00CA4299" w:rsidRDefault="008656DD" w:rsidP="00E416E7">
      <w:pPr>
        <w:pStyle w:val="SourceTitle"/>
        <w:spacing w:after="0" w:line="240" w:lineRule="auto"/>
        <w:jc w:val="both"/>
        <w:rPr>
          <w:b w:val="0"/>
          <w:bCs w:val="0"/>
          <w:color w:val="007167"/>
          <w:sz w:val="20"/>
          <w:szCs w:val="20"/>
        </w:rPr>
      </w:pPr>
      <w:r w:rsidRPr="00084EE2">
        <w:rPr>
          <w:rStyle w:val="FootnoteReference"/>
          <w:b w:val="0"/>
          <w:bCs w:val="0"/>
          <w:sz w:val="20"/>
          <w:szCs w:val="20"/>
        </w:rPr>
        <w:footnoteRef/>
      </w:r>
      <w:r w:rsidRPr="00084EE2">
        <w:rPr>
          <w:b w:val="0"/>
          <w:bCs w:val="0"/>
          <w:sz w:val="20"/>
          <w:szCs w:val="20"/>
        </w:rPr>
        <w:t xml:space="preserve"> </w:t>
      </w:r>
      <w:r w:rsidR="002F3546" w:rsidRPr="00084EE2">
        <w:rPr>
          <w:rFonts w:hint="cs"/>
          <w:b w:val="0"/>
          <w:bCs w:val="0"/>
          <w:sz w:val="20"/>
          <w:szCs w:val="20"/>
          <w:rtl/>
        </w:rPr>
        <w:t>ב</w:t>
      </w:r>
      <w:r w:rsidR="002F3546" w:rsidRPr="00CA4299">
        <w:rPr>
          <w:rFonts w:hint="cs"/>
          <w:b w:val="0"/>
          <w:bCs w:val="0"/>
          <w:sz w:val="20"/>
          <w:szCs w:val="20"/>
          <w:rtl/>
        </w:rPr>
        <w:t>רכות מח</w:t>
      </w:r>
      <w:r w:rsidR="007729EA" w:rsidRPr="00CA4299">
        <w:rPr>
          <w:rFonts w:hint="cs"/>
          <w:b w:val="0"/>
          <w:bCs w:val="0"/>
          <w:sz w:val="20"/>
          <w:szCs w:val="20"/>
          <w:rtl/>
        </w:rPr>
        <w:t xml:space="preserve"> ע"ב – </w:t>
      </w:r>
      <w:r w:rsidR="002F3546" w:rsidRPr="00CA4299">
        <w:rPr>
          <w:rFonts w:hint="cs"/>
          <w:b w:val="0"/>
          <w:bCs w:val="0"/>
          <w:sz w:val="20"/>
          <w:szCs w:val="20"/>
          <w:rtl/>
        </w:rPr>
        <w:t>מט</w:t>
      </w:r>
      <w:r w:rsidR="007729EA" w:rsidRPr="00CA4299">
        <w:rPr>
          <w:rFonts w:hint="cs"/>
          <w:b w:val="0"/>
          <w:bCs w:val="0"/>
          <w:sz w:val="20"/>
          <w:szCs w:val="20"/>
          <w:rtl/>
        </w:rPr>
        <w:t xml:space="preserve"> ע"א</w:t>
      </w:r>
      <w:r w:rsidR="002F3546" w:rsidRPr="00CA4299">
        <w:rPr>
          <w:rFonts w:hint="cs"/>
          <w:b w:val="0"/>
          <w:bCs w:val="0"/>
          <w:sz w:val="20"/>
          <w:szCs w:val="20"/>
          <w:rtl/>
        </w:rPr>
        <w:t> </w:t>
      </w:r>
    </w:p>
    <w:p w14:paraId="1560618E" w14:textId="36E00118" w:rsidR="002F3546" w:rsidRPr="00CA4299" w:rsidRDefault="002F3546" w:rsidP="00E416E7">
      <w:pPr>
        <w:pStyle w:val="SourceText"/>
        <w:spacing w:after="0" w:line="240" w:lineRule="auto"/>
        <w:ind w:left="720"/>
        <w:jc w:val="both"/>
        <w:rPr>
          <w:b w:val="0"/>
          <w:bCs w:val="0"/>
          <w:sz w:val="20"/>
          <w:szCs w:val="20"/>
          <w:rtl/>
        </w:rPr>
      </w:pPr>
      <w:r w:rsidRPr="00CA4299">
        <w:rPr>
          <w:rFonts w:hint="cs"/>
          <w:b w:val="0"/>
          <w:bCs w:val="0"/>
          <w:sz w:val="20"/>
          <w:szCs w:val="20"/>
          <w:rtl/>
        </w:rPr>
        <w:t>פלימו אומר: צריך שיקדים ברית לתורה, שזו נתנה בשלש בריתות וזו נתנה בשלש עשרה בריתות.</w:t>
      </w:r>
    </w:p>
    <w:p w14:paraId="5A4082B6" w14:textId="48681F9A" w:rsidR="002F3546" w:rsidRPr="00084EE2" w:rsidRDefault="002F3546" w:rsidP="00E416E7">
      <w:pPr>
        <w:pStyle w:val="SourceTitle"/>
        <w:spacing w:after="0" w:line="240" w:lineRule="auto"/>
        <w:jc w:val="both"/>
        <w:rPr>
          <w:b w:val="0"/>
          <w:bCs w:val="0"/>
          <w:sz w:val="20"/>
          <w:szCs w:val="20"/>
        </w:rPr>
      </w:pPr>
      <w:r w:rsidRPr="00CA4299">
        <w:rPr>
          <w:rFonts w:hint="cs"/>
          <w:b w:val="0"/>
          <w:bCs w:val="0"/>
          <w:sz w:val="20"/>
          <w:szCs w:val="20"/>
          <w:rtl/>
        </w:rPr>
        <w:t>משנה נדרים ג</w:t>
      </w:r>
      <w:r w:rsidR="00F50AE8" w:rsidRPr="00084EE2">
        <w:rPr>
          <w:rFonts w:hint="cs"/>
          <w:b w:val="0"/>
          <w:bCs w:val="0"/>
          <w:sz w:val="20"/>
          <w:szCs w:val="20"/>
          <w:rtl/>
        </w:rPr>
        <w:t xml:space="preserve">, </w:t>
      </w:r>
      <w:r w:rsidRPr="00084EE2">
        <w:rPr>
          <w:rFonts w:hint="cs"/>
          <w:b w:val="0"/>
          <w:bCs w:val="0"/>
          <w:sz w:val="20"/>
          <w:szCs w:val="20"/>
          <w:rtl/>
        </w:rPr>
        <w:t>יא </w:t>
      </w:r>
    </w:p>
    <w:p w14:paraId="3CE87ADD" w14:textId="57190E11" w:rsidR="008656DD" w:rsidRPr="00084EE2" w:rsidRDefault="002F3546" w:rsidP="00E416E7">
      <w:pPr>
        <w:pStyle w:val="SourceText"/>
        <w:spacing w:after="0" w:line="240" w:lineRule="auto"/>
        <w:ind w:left="720"/>
        <w:jc w:val="both"/>
        <w:rPr>
          <w:b w:val="0"/>
          <w:bCs w:val="0"/>
          <w:sz w:val="20"/>
          <w:szCs w:val="20"/>
          <w:rtl/>
        </w:rPr>
      </w:pPr>
      <w:r w:rsidRPr="00084EE2">
        <w:rPr>
          <w:rFonts w:hint="cs"/>
          <w:b w:val="0"/>
          <w:bCs w:val="0"/>
          <w:sz w:val="20"/>
          <w:szCs w:val="20"/>
          <w:rtl/>
        </w:rPr>
        <w:t>רבי ישמעאל אומר גדולה מילה שנכרתו עליה שלש עשרה בריתות</w:t>
      </w:r>
    </w:p>
  </w:footnote>
  <w:footnote w:id="9">
    <w:p w14:paraId="06070BD9" w14:textId="64999710" w:rsidR="001336E9" w:rsidRPr="00084EE2" w:rsidRDefault="001336E9" w:rsidP="00E416E7">
      <w:pPr>
        <w:pStyle w:val="FootnoteText"/>
        <w:bidi/>
        <w:jc w:val="both"/>
        <w:rPr>
          <w:rtl/>
        </w:rPr>
      </w:pPr>
      <w:r w:rsidRPr="00084EE2">
        <w:rPr>
          <w:rStyle w:val="FootnoteReference"/>
        </w:rPr>
        <w:footnoteRef/>
      </w:r>
      <w:r w:rsidRPr="00084EE2">
        <w:t xml:space="preserve"> </w:t>
      </w:r>
      <w:r w:rsidR="00467D95" w:rsidRPr="00084EE2">
        <w:rPr>
          <w:rFonts w:hint="cs"/>
          <w:rtl/>
        </w:rPr>
        <w:t>הטור כותב כי החזרה על ברכת המזון במקרה זה שנויה במחלוקת:</w:t>
      </w:r>
    </w:p>
    <w:p w14:paraId="7AB2E304" w14:textId="77777777" w:rsidR="00D048CF" w:rsidRPr="00084EE2" w:rsidRDefault="00D048CF" w:rsidP="00E416E7">
      <w:pPr>
        <w:pStyle w:val="SourceTitle"/>
        <w:spacing w:after="0" w:line="240" w:lineRule="auto"/>
        <w:jc w:val="both"/>
        <w:rPr>
          <w:b w:val="0"/>
          <w:bCs w:val="0"/>
          <w:sz w:val="20"/>
          <w:szCs w:val="20"/>
        </w:rPr>
      </w:pPr>
      <w:r w:rsidRPr="00084EE2">
        <w:rPr>
          <w:rFonts w:hint="cs"/>
          <w:b w:val="0"/>
          <w:bCs w:val="0"/>
          <w:sz w:val="20"/>
          <w:szCs w:val="20"/>
          <w:rtl/>
        </w:rPr>
        <w:t>טור אורח חיים קפז </w:t>
      </w:r>
    </w:p>
    <w:p w14:paraId="73452D88" w14:textId="32D97D19" w:rsidR="00467D95" w:rsidRPr="00CA4299" w:rsidRDefault="00D048CF" w:rsidP="00E416E7">
      <w:pPr>
        <w:pStyle w:val="SourceText"/>
        <w:spacing w:after="0" w:line="240" w:lineRule="auto"/>
        <w:ind w:left="720"/>
        <w:jc w:val="both"/>
        <w:rPr>
          <w:b w:val="0"/>
          <w:bCs w:val="0"/>
          <w:sz w:val="20"/>
          <w:szCs w:val="20"/>
          <w:rtl/>
        </w:rPr>
      </w:pPr>
      <w:r w:rsidRPr="00084EE2">
        <w:rPr>
          <w:rFonts w:hint="cs"/>
          <w:b w:val="0"/>
          <w:bCs w:val="0"/>
          <w:sz w:val="20"/>
          <w:szCs w:val="20"/>
          <w:rtl/>
        </w:rPr>
        <w:t xml:space="preserve">כתב אחי ה”ר יחיאל </w:t>
      </w:r>
      <w:r w:rsidRPr="00CA4299">
        <w:rPr>
          <w:rFonts w:hint="cs"/>
          <w:b w:val="0"/>
          <w:bCs w:val="0"/>
          <w:sz w:val="20"/>
          <w:szCs w:val="20"/>
          <w:rtl/>
        </w:rPr>
        <w:t>ז”ל מסופקני בהא דאמר לא יצא י”ח [ידי חובתו] אי לעיכובא קאמר או למצוה והדעת נוטה דלמצוה קאמר ע”כ ונ”ל [ונראה לי] כיון דברכת המזון דאורייתא לעיכובא קאמר וצריך לחזור ואם סיים הברכה חוזר לראש</w:t>
      </w:r>
    </w:p>
  </w:footnote>
  <w:footnote w:id="10">
    <w:p w14:paraId="12B1084D" w14:textId="1C1653F6" w:rsidR="004278BB" w:rsidRPr="00901AA5" w:rsidRDefault="004278BB" w:rsidP="00E416E7">
      <w:pPr>
        <w:pStyle w:val="FootnoteText"/>
        <w:bidi/>
        <w:jc w:val="both"/>
        <w:rPr>
          <w:rtl/>
        </w:rPr>
      </w:pPr>
      <w:r w:rsidRPr="00901AA5">
        <w:rPr>
          <w:rStyle w:val="FootnoteReference"/>
        </w:rPr>
        <w:footnoteRef/>
      </w:r>
      <w:r w:rsidRPr="00901AA5">
        <w:t xml:space="preserve"> </w:t>
      </w:r>
      <w:r w:rsidR="00D048CF" w:rsidRPr="00901AA5">
        <w:rPr>
          <w:rFonts w:hint="cs"/>
          <w:rtl/>
        </w:rPr>
        <w:t xml:space="preserve">הרשב"א </w:t>
      </w:r>
      <w:r w:rsidR="00D048CF" w:rsidRPr="00901AA5">
        <w:rPr>
          <w:rFonts w:hint="cs"/>
          <w:rtl/>
        </w:rPr>
        <w:t xml:space="preserve">כותב זאת. נראה שקיים אצלו כתב יד </w:t>
      </w:r>
      <w:r w:rsidR="00AE399B" w:rsidRPr="00901AA5">
        <w:rPr>
          <w:rFonts w:hint="cs"/>
          <w:rtl/>
        </w:rPr>
        <w:t xml:space="preserve">קרוב </w:t>
      </w:r>
      <w:r w:rsidR="006A759B" w:rsidRPr="00901AA5">
        <w:rPr>
          <w:rFonts w:hint="cs"/>
          <w:rtl/>
        </w:rPr>
        <w:t>י</w:t>
      </w:r>
      <w:r w:rsidR="00D048CF" w:rsidRPr="00901AA5">
        <w:rPr>
          <w:rFonts w:hint="cs"/>
          <w:rtl/>
        </w:rPr>
        <w:t xml:space="preserve">ותר </w:t>
      </w:r>
      <w:r w:rsidR="00AE399B" w:rsidRPr="00901AA5">
        <w:rPr>
          <w:rFonts w:hint="cs"/>
          <w:rtl/>
        </w:rPr>
        <w:t>ל</w:t>
      </w:r>
      <w:r w:rsidR="00D048CF" w:rsidRPr="00901AA5">
        <w:rPr>
          <w:rFonts w:hint="cs"/>
          <w:rtl/>
        </w:rPr>
        <w:t xml:space="preserve">מינכן 95, </w:t>
      </w:r>
      <w:r w:rsidR="00AE399B" w:rsidRPr="00901AA5">
        <w:rPr>
          <w:rFonts w:hint="cs"/>
          <w:rtl/>
        </w:rPr>
        <w:t xml:space="preserve">המביא </w:t>
      </w:r>
      <w:r w:rsidR="00D048CF" w:rsidRPr="00901AA5">
        <w:rPr>
          <w:rFonts w:hint="cs"/>
          <w:rtl/>
        </w:rPr>
        <w:t>באופן ב</w:t>
      </w:r>
      <w:r w:rsidR="00AE399B" w:rsidRPr="00901AA5">
        <w:rPr>
          <w:rFonts w:hint="cs"/>
          <w:rtl/>
        </w:rPr>
        <w:t>מ</w:t>
      </w:r>
      <w:r w:rsidR="00D048CF" w:rsidRPr="00901AA5">
        <w:rPr>
          <w:rFonts w:hint="cs"/>
          <w:rtl/>
        </w:rPr>
        <w:t>פורש כי רב לא נהג להזכיר את הברית והתורה לכתחילה</w:t>
      </w:r>
      <w:r w:rsidR="00AE399B" w:rsidRPr="00901AA5">
        <w:rPr>
          <w:rFonts w:hint="cs"/>
          <w:rtl/>
        </w:rPr>
        <w:t xml:space="preserve"> כשבירך</w:t>
      </w:r>
      <w:r w:rsidR="00D048CF" w:rsidRPr="00901AA5">
        <w:rPr>
          <w:rFonts w:hint="cs"/>
          <w:rtl/>
        </w:rPr>
        <w:t xml:space="preserve">. </w:t>
      </w:r>
    </w:p>
    <w:p w14:paraId="2B8CEBF7" w14:textId="1F9FBA51" w:rsidR="00D048CF" w:rsidRPr="00CA4299" w:rsidRDefault="00D048CF" w:rsidP="00E416E7">
      <w:pPr>
        <w:pStyle w:val="SourceTitle"/>
        <w:spacing w:after="0" w:line="240" w:lineRule="auto"/>
        <w:jc w:val="both"/>
        <w:rPr>
          <w:b w:val="0"/>
          <w:bCs w:val="0"/>
          <w:color w:val="007167"/>
          <w:sz w:val="20"/>
          <w:szCs w:val="20"/>
        </w:rPr>
      </w:pPr>
      <w:r w:rsidRPr="00CA4299">
        <w:rPr>
          <w:rFonts w:hint="cs"/>
          <w:b w:val="0"/>
          <w:bCs w:val="0"/>
          <w:sz w:val="20"/>
          <w:szCs w:val="20"/>
          <w:rtl/>
        </w:rPr>
        <w:t>רשב”א ברכות מט</w:t>
      </w:r>
      <w:r w:rsidR="006A759B" w:rsidRPr="00CA4299">
        <w:rPr>
          <w:rFonts w:hint="cs"/>
          <w:b w:val="0"/>
          <w:bCs w:val="0"/>
          <w:sz w:val="20"/>
          <w:szCs w:val="20"/>
          <w:rtl/>
        </w:rPr>
        <w:t xml:space="preserve"> ע"א</w:t>
      </w:r>
      <w:r w:rsidRPr="00CA4299">
        <w:rPr>
          <w:rFonts w:hint="cs"/>
          <w:b w:val="0"/>
          <w:bCs w:val="0"/>
          <w:sz w:val="20"/>
          <w:szCs w:val="20"/>
          <w:rtl/>
        </w:rPr>
        <w:t> </w:t>
      </w:r>
    </w:p>
    <w:p w14:paraId="58451D06" w14:textId="77777777" w:rsidR="00D048CF" w:rsidRPr="00CA4299" w:rsidRDefault="00D048CF" w:rsidP="00E416E7">
      <w:pPr>
        <w:pStyle w:val="SourceText"/>
        <w:spacing w:after="0" w:line="240" w:lineRule="auto"/>
        <w:ind w:left="720"/>
        <w:jc w:val="both"/>
        <w:rPr>
          <w:b w:val="0"/>
          <w:bCs w:val="0"/>
          <w:sz w:val="20"/>
          <w:szCs w:val="20"/>
          <w:rtl/>
        </w:rPr>
      </w:pPr>
      <w:r w:rsidRPr="00CA4299">
        <w:rPr>
          <w:rFonts w:hint="cs"/>
          <w:b w:val="0"/>
          <w:bCs w:val="0"/>
          <w:sz w:val="20"/>
          <w:szCs w:val="20"/>
          <w:rtl/>
        </w:rPr>
        <w:t>כלומר: וכדי שלא יתקנו שתי מטבעות אינו מזכיר אפילו באנשים….דברית ותורה אינה דבר תורה, והילכך לא טבעו חכמים מטבע אחד לאנשים ומטבע אחד לנשים ומטבע אחד לעבדים.</w:t>
      </w:r>
    </w:p>
    <w:p w14:paraId="4BB4C522" w14:textId="2E3203DC" w:rsidR="00D048CF" w:rsidRPr="00CA4299" w:rsidRDefault="00D048CF" w:rsidP="00E416E7">
      <w:pPr>
        <w:pStyle w:val="SourceTitle"/>
        <w:spacing w:after="0" w:line="240" w:lineRule="auto"/>
        <w:jc w:val="both"/>
        <w:rPr>
          <w:b w:val="0"/>
          <w:bCs w:val="0"/>
          <w:color w:val="007167"/>
          <w:sz w:val="20"/>
          <w:szCs w:val="20"/>
        </w:rPr>
      </w:pPr>
      <w:r w:rsidRPr="00CA4299">
        <w:rPr>
          <w:rFonts w:hint="cs"/>
          <w:b w:val="0"/>
          <w:bCs w:val="0"/>
          <w:sz w:val="20"/>
          <w:szCs w:val="20"/>
          <w:rtl/>
        </w:rPr>
        <w:t>ברכות מט</w:t>
      </w:r>
      <w:r w:rsidR="00D11477" w:rsidRPr="00CA4299">
        <w:rPr>
          <w:rFonts w:hint="cs"/>
          <w:b w:val="0"/>
          <w:bCs w:val="0"/>
          <w:sz w:val="20"/>
          <w:szCs w:val="20"/>
          <w:rtl/>
        </w:rPr>
        <w:t xml:space="preserve"> ע"א</w:t>
      </w:r>
      <w:r w:rsidRPr="00CA4299">
        <w:rPr>
          <w:rFonts w:hint="cs"/>
          <w:b w:val="0"/>
          <w:bCs w:val="0"/>
          <w:sz w:val="20"/>
          <w:szCs w:val="20"/>
          <w:rtl/>
        </w:rPr>
        <w:t>, כתב יד מינכן 95 </w:t>
      </w:r>
    </w:p>
    <w:p w14:paraId="407C89B2" w14:textId="5A057CA2" w:rsidR="00D048CF" w:rsidRPr="00CA4299" w:rsidRDefault="00D048CF" w:rsidP="00E416E7">
      <w:pPr>
        <w:pStyle w:val="SourceText"/>
        <w:spacing w:after="0" w:line="240" w:lineRule="auto"/>
        <w:ind w:left="720"/>
        <w:jc w:val="both"/>
        <w:rPr>
          <w:b w:val="0"/>
          <w:bCs w:val="0"/>
          <w:sz w:val="20"/>
          <w:szCs w:val="20"/>
          <w:rtl/>
        </w:rPr>
      </w:pPr>
      <w:r w:rsidRPr="00CA4299">
        <w:rPr>
          <w:rFonts w:hint="cs"/>
          <w:b w:val="0"/>
          <w:bCs w:val="0"/>
          <w:sz w:val="20"/>
          <w:szCs w:val="20"/>
          <w:rtl/>
        </w:rPr>
        <w:t>דאמ’ ?רב? חננאל (אלמ’) רב לא [הוה] אמ’ ברית ולא תורה ולא מלכות (יצא) ברית לפי שאינה בנשים תורה ומלכות לפי שאינה בנשים ולא בעבדים.</w:t>
      </w:r>
    </w:p>
  </w:footnote>
  <w:footnote w:id="11">
    <w:p w14:paraId="196A2869" w14:textId="4089BF0F" w:rsidR="004278BB" w:rsidRPr="00901AA5" w:rsidRDefault="004278BB" w:rsidP="00E416E7">
      <w:pPr>
        <w:pStyle w:val="FootnoteText"/>
        <w:bidi/>
        <w:jc w:val="both"/>
        <w:rPr>
          <w:rtl/>
        </w:rPr>
      </w:pPr>
      <w:r w:rsidRPr="00901AA5">
        <w:rPr>
          <w:rStyle w:val="FootnoteReference"/>
        </w:rPr>
        <w:footnoteRef/>
      </w:r>
      <w:r w:rsidRPr="00901AA5">
        <w:t xml:space="preserve"> </w:t>
      </w:r>
      <w:r w:rsidR="00D048CF" w:rsidRPr="00901AA5">
        <w:rPr>
          <w:rFonts w:hint="cs"/>
          <w:rtl/>
        </w:rPr>
        <w:t xml:space="preserve">המקור </w:t>
      </w:r>
      <w:r w:rsidR="00AE399B" w:rsidRPr="00901AA5">
        <w:rPr>
          <w:rFonts w:hint="cs"/>
          <w:rtl/>
        </w:rPr>
        <w:t>ש</w:t>
      </w:r>
      <w:r w:rsidR="00D048CF" w:rsidRPr="00901AA5">
        <w:rPr>
          <w:rFonts w:hint="cs"/>
          <w:rtl/>
        </w:rPr>
        <w:t xml:space="preserve">לפיו אישה </w:t>
      </w:r>
      <w:r w:rsidR="00873B47" w:rsidRPr="00901AA5">
        <w:rPr>
          <w:rFonts w:hint="cs"/>
          <w:rtl/>
        </w:rPr>
        <w:t xml:space="preserve">אינה </w:t>
      </w:r>
      <w:r w:rsidR="00D048CF" w:rsidRPr="00901AA5">
        <w:rPr>
          <w:rFonts w:hint="cs"/>
          <w:rtl/>
        </w:rPr>
        <w:t xml:space="preserve">יכולה למלוך מתבסס על מדרש ההלכה </w:t>
      </w:r>
      <w:r w:rsidR="00A25464" w:rsidRPr="00901AA5">
        <w:rPr>
          <w:rFonts w:hint="cs"/>
          <w:rtl/>
        </w:rPr>
        <w:t>בספרי</w:t>
      </w:r>
      <w:r w:rsidR="00D048CF" w:rsidRPr="00901AA5">
        <w:rPr>
          <w:rFonts w:hint="cs"/>
          <w:rtl/>
        </w:rPr>
        <w:t>. נדון בו באחד מן המאמרים הבאים.</w:t>
      </w:r>
    </w:p>
    <w:p w14:paraId="1B3B8001" w14:textId="11D10EDC" w:rsidR="00D048CF" w:rsidRPr="00CA4299" w:rsidRDefault="00D048CF" w:rsidP="00E416E7">
      <w:pPr>
        <w:pStyle w:val="SourceTitle"/>
        <w:spacing w:after="0" w:line="240" w:lineRule="auto"/>
        <w:jc w:val="both"/>
        <w:rPr>
          <w:b w:val="0"/>
          <w:bCs w:val="0"/>
          <w:color w:val="007167"/>
          <w:sz w:val="20"/>
          <w:szCs w:val="20"/>
        </w:rPr>
      </w:pPr>
      <w:r w:rsidRPr="00CA4299">
        <w:rPr>
          <w:rFonts w:hint="cs"/>
          <w:b w:val="0"/>
          <w:bCs w:val="0"/>
          <w:sz w:val="20"/>
          <w:szCs w:val="20"/>
          <w:rtl/>
        </w:rPr>
        <w:t>ספרי דברים שופטים קנז</w:t>
      </w:r>
      <w:r w:rsidR="00AA0B75" w:rsidRPr="00CA4299">
        <w:rPr>
          <w:rFonts w:hint="cs"/>
          <w:b w:val="0"/>
          <w:bCs w:val="0"/>
          <w:sz w:val="20"/>
          <w:szCs w:val="20"/>
          <w:rtl/>
        </w:rPr>
        <w:t xml:space="preserve">, </w:t>
      </w:r>
      <w:r w:rsidRPr="00CA4299">
        <w:rPr>
          <w:rFonts w:hint="cs"/>
          <w:b w:val="0"/>
          <w:bCs w:val="0"/>
          <w:sz w:val="20"/>
          <w:szCs w:val="20"/>
          <w:rtl/>
        </w:rPr>
        <w:t>טו </w:t>
      </w:r>
    </w:p>
    <w:p w14:paraId="70765E41" w14:textId="1F8B2E91" w:rsidR="00D048CF" w:rsidRPr="00901AA5" w:rsidRDefault="00D048CF" w:rsidP="00E416E7">
      <w:pPr>
        <w:pStyle w:val="SourceText"/>
        <w:spacing w:after="0" w:line="240" w:lineRule="auto"/>
        <w:ind w:left="720"/>
        <w:jc w:val="both"/>
        <w:rPr>
          <w:sz w:val="20"/>
          <w:szCs w:val="20"/>
          <w:rtl/>
        </w:rPr>
      </w:pPr>
      <w:r w:rsidRPr="00CA4299">
        <w:rPr>
          <w:rFonts w:hint="cs"/>
          <w:b w:val="0"/>
          <w:bCs w:val="0"/>
          <w:sz w:val="20"/>
          <w:szCs w:val="20"/>
          <w:rtl/>
        </w:rPr>
        <w:t xml:space="preserve">שום </w:t>
      </w:r>
      <w:r w:rsidRPr="00CA4299">
        <w:rPr>
          <w:rFonts w:hint="cs"/>
          <w:b w:val="0"/>
          <w:bCs w:val="0"/>
          <w:sz w:val="20"/>
          <w:szCs w:val="20"/>
          <w:rtl/>
        </w:rPr>
        <w:t>תשים… מלך, ולא מלכה.</w:t>
      </w:r>
    </w:p>
  </w:footnote>
  <w:footnote w:id="12">
    <w:p w14:paraId="2120FE13" w14:textId="77777777" w:rsidR="00D048CF" w:rsidRPr="00CA4299" w:rsidRDefault="002C3868" w:rsidP="00E416E7">
      <w:pPr>
        <w:pStyle w:val="SourceTitle"/>
        <w:spacing w:after="0" w:line="240" w:lineRule="auto"/>
        <w:jc w:val="both"/>
        <w:rPr>
          <w:b w:val="0"/>
          <w:bCs w:val="0"/>
          <w:color w:val="007167"/>
          <w:sz w:val="20"/>
          <w:szCs w:val="20"/>
        </w:rPr>
      </w:pPr>
      <w:r w:rsidRPr="00CA4299">
        <w:rPr>
          <w:rStyle w:val="FootnoteReference"/>
          <w:b w:val="0"/>
          <w:bCs w:val="0"/>
          <w:sz w:val="20"/>
          <w:szCs w:val="20"/>
        </w:rPr>
        <w:footnoteRef/>
      </w:r>
      <w:r w:rsidRPr="00CA4299">
        <w:rPr>
          <w:b w:val="0"/>
          <w:bCs w:val="0"/>
          <w:sz w:val="20"/>
          <w:szCs w:val="20"/>
        </w:rPr>
        <w:t xml:space="preserve"> </w:t>
      </w:r>
      <w:r w:rsidR="00D048CF" w:rsidRPr="00CA4299">
        <w:rPr>
          <w:rFonts w:hint="cs"/>
          <w:b w:val="0"/>
          <w:bCs w:val="0"/>
          <w:sz w:val="20"/>
          <w:szCs w:val="20"/>
          <w:rtl/>
        </w:rPr>
        <w:t>ספר החינוך מצוה תרו </w:t>
      </w:r>
    </w:p>
    <w:p w14:paraId="6BD8FE76" w14:textId="4940DFB5" w:rsidR="002C3868" w:rsidRPr="00E416E7" w:rsidRDefault="00D048CF" w:rsidP="00E416E7">
      <w:pPr>
        <w:pStyle w:val="SourceText"/>
        <w:spacing w:after="0" w:line="240" w:lineRule="auto"/>
        <w:ind w:left="720"/>
        <w:jc w:val="both"/>
        <w:rPr>
          <w:b w:val="0"/>
          <w:bCs w:val="0"/>
          <w:sz w:val="20"/>
          <w:szCs w:val="20"/>
          <w:rtl/>
        </w:rPr>
      </w:pPr>
      <w:r w:rsidRPr="00CA4299">
        <w:rPr>
          <w:rFonts w:hint="cs"/>
          <w:b w:val="0"/>
          <w:bCs w:val="0"/>
          <w:sz w:val="20"/>
          <w:szCs w:val="20"/>
          <w:rtl/>
        </w:rPr>
        <w:t xml:space="preserve">משרשי המצוה, לפי שהאדם מעורר מחשבותיו ומצייר בלבבו האמת בכח דברי פיו, על כן בהיטיב אליו השם ברוך הוא ובברכו אותו ואת אדמתו לעשות פירות, וזכה להביאם לבית אלהינו, ראוי לו לעורר לבבו בדברי פיהו </w:t>
      </w:r>
      <w:r w:rsidRPr="00E416E7">
        <w:rPr>
          <w:rFonts w:hint="cs"/>
          <w:b w:val="0"/>
          <w:bCs w:val="0"/>
          <w:sz w:val="20"/>
          <w:szCs w:val="20"/>
          <w:rtl/>
        </w:rPr>
        <w:t>ולחשוב כי הכל הגיע אליו מאת אדון העולם, ויספר חסדיו יתברך עלינו ועל כל עם ישראל דרך כלל…ומתוך התעוררות נפשו בשבח השם ובטובו זוכה ומתברכת ארצו.</w:t>
      </w:r>
    </w:p>
  </w:footnote>
  <w:footnote w:id="13">
    <w:p w14:paraId="08663221" w14:textId="550333A1" w:rsidR="008F4D3C" w:rsidRPr="00901AA5" w:rsidRDefault="008F4D3C" w:rsidP="00E416E7">
      <w:pPr>
        <w:pStyle w:val="FootnoteText"/>
        <w:bidi/>
        <w:jc w:val="both"/>
        <w:rPr>
          <w:rtl/>
        </w:rPr>
      </w:pPr>
      <w:r w:rsidRPr="00901AA5">
        <w:rPr>
          <w:rStyle w:val="FootnoteReference"/>
        </w:rPr>
        <w:footnoteRef/>
      </w:r>
      <w:r w:rsidRPr="00901AA5">
        <w:t xml:space="preserve"> </w:t>
      </w:r>
      <w:r w:rsidR="00D059A3" w:rsidRPr="00901AA5">
        <w:rPr>
          <w:rFonts w:hint="cs"/>
          <w:rtl/>
        </w:rPr>
        <w:t xml:space="preserve">הרמב"ם אינו מונה מצווה זאת כאחת המצוות </w:t>
      </w:r>
      <w:r w:rsidR="006F6062" w:rsidRPr="00901AA5">
        <w:rPr>
          <w:rFonts w:hint="cs"/>
          <w:rtl/>
        </w:rPr>
        <w:t>ש</w:t>
      </w:r>
      <w:r w:rsidR="00D059A3" w:rsidRPr="00901AA5">
        <w:rPr>
          <w:rFonts w:hint="cs"/>
          <w:rtl/>
        </w:rPr>
        <w:t>מהן נשים פטורות, בניגוד לספר החינוך.</w:t>
      </w:r>
    </w:p>
  </w:footnote>
  <w:footnote w:id="14">
    <w:p w14:paraId="0733CB8D" w14:textId="4CD279B7" w:rsidR="00484325" w:rsidRPr="00901AA5" w:rsidRDefault="00484325" w:rsidP="00E416E7">
      <w:pPr>
        <w:pStyle w:val="FootnoteText"/>
        <w:bidi/>
        <w:jc w:val="both"/>
        <w:rPr>
          <w:rtl/>
        </w:rPr>
      </w:pPr>
      <w:r w:rsidRPr="00901AA5">
        <w:rPr>
          <w:rStyle w:val="FootnoteReference"/>
        </w:rPr>
        <w:footnoteRef/>
      </w:r>
      <w:r w:rsidRPr="00901AA5">
        <w:t xml:space="preserve"> </w:t>
      </w:r>
      <w:r w:rsidR="00AE399B" w:rsidRPr="00901AA5">
        <w:rPr>
          <w:rFonts w:hint="cs"/>
          <w:rtl/>
        </w:rPr>
        <w:t>טענה זו</w:t>
      </w:r>
      <w:r w:rsidR="00D059A3" w:rsidRPr="00901AA5">
        <w:rPr>
          <w:rFonts w:hint="cs"/>
          <w:rtl/>
        </w:rPr>
        <w:t xml:space="preserve"> </w:t>
      </w:r>
      <w:r w:rsidR="00D059A3" w:rsidRPr="00901AA5">
        <w:rPr>
          <w:rFonts w:hint="cs"/>
          <w:rtl/>
        </w:rPr>
        <w:t>מופיע</w:t>
      </w:r>
      <w:r w:rsidR="00AE399B" w:rsidRPr="00901AA5">
        <w:rPr>
          <w:rFonts w:hint="cs"/>
          <w:rtl/>
        </w:rPr>
        <w:t>ה</w:t>
      </w:r>
      <w:r w:rsidR="00F62B30" w:rsidRPr="00901AA5">
        <w:rPr>
          <w:rFonts w:hint="cs"/>
          <w:rtl/>
        </w:rPr>
        <w:t xml:space="preserve"> בתוספות ר"י </w:t>
      </w:r>
      <w:r w:rsidR="00ED41D6" w:rsidRPr="00901AA5">
        <w:rPr>
          <w:rFonts w:cs="Arial"/>
          <w:rtl/>
        </w:rPr>
        <w:t>שׂ</w:t>
      </w:r>
      <w:r w:rsidR="00ED41D6" w:rsidRPr="00901AA5">
        <w:rPr>
          <w:rFonts w:hint="cs"/>
          <w:rtl/>
        </w:rPr>
        <w:t>י</w:t>
      </w:r>
      <w:r w:rsidR="00F62B30" w:rsidRPr="00901AA5">
        <w:rPr>
          <w:rFonts w:hint="cs"/>
          <w:rtl/>
        </w:rPr>
        <w:t>רל</w:t>
      </w:r>
      <w:r w:rsidR="006F6062" w:rsidRPr="00901AA5">
        <w:rPr>
          <w:rFonts w:hint="cs"/>
          <w:rtl/>
        </w:rPr>
        <w:t>יאו</w:t>
      </w:r>
      <w:r w:rsidR="00F62B30" w:rsidRPr="00901AA5">
        <w:rPr>
          <w:rFonts w:hint="cs"/>
          <w:rtl/>
        </w:rPr>
        <w:t>ן, שם</w:t>
      </w:r>
      <w:r w:rsidR="00D059A3" w:rsidRPr="00901AA5">
        <w:rPr>
          <w:rFonts w:hint="cs"/>
          <w:rtl/>
        </w:rPr>
        <w:t>.</w:t>
      </w:r>
    </w:p>
  </w:footnote>
  <w:footnote w:id="15">
    <w:p w14:paraId="62437D09" w14:textId="4C1ED297" w:rsidR="00D059A3" w:rsidRPr="00084EE2" w:rsidRDefault="00D0391A" w:rsidP="00E416E7">
      <w:pPr>
        <w:pStyle w:val="SourceTitle"/>
        <w:spacing w:after="0" w:line="240" w:lineRule="auto"/>
        <w:jc w:val="both"/>
        <w:rPr>
          <w:b w:val="0"/>
          <w:bCs w:val="0"/>
          <w:sz w:val="20"/>
          <w:szCs w:val="20"/>
        </w:rPr>
      </w:pPr>
      <w:r w:rsidRPr="00E416E7">
        <w:rPr>
          <w:rStyle w:val="FootnoteReference"/>
          <w:b w:val="0"/>
          <w:bCs w:val="0"/>
          <w:sz w:val="20"/>
          <w:szCs w:val="20"/>
        </w:rPr>
        <w:footnoteRef/>
      </w:r>
      <w:r w:rsidRPr="00E416E7">
        <w:rPr>
          <w:b w:val="0"/>
          <w:bCs w:val="0"/>
          <w:sz w:val="20"/>
          <w:szCs w:val="20"/>
        </w:rPr>
        <w:t xml:space="preserve"> </w:t>
      </w:r>
      <w:r w:rsidR="00F22232" w:rsidRPr="00E416E7">
        <w:rPr>
          <w:rFonts w:hint="cs"/>
          <w:b w:val="0"/>
          <w:bCs w:val="0"/>
          <w:sz w:val="20"/>
          <w:szCs w:val="20"/>
          <w:rtl/>
        </w:rPr>
        <w:t>ה</w:t>
      </w:r>
      <w:r w:rsidR="00D059A3" w:rsidRPr="00E416E7">
        <w:rPr>
          <w:rFonts w:hint="cs"/>
          <w:b w:val="0"/>
          <w:bCs w:val="0"/>
          <w:sz w:val="20"/>
          <w:szCs w:val="20"/>
          <w:rtl/>
        </w:rPr>
        <w:t>רב משה הלוי סולוב</w:t>
      </w:r>
      <w:r w:rsidR="00094FE2" w:rsidRPr="00E416E7">
        <w:rPr>
          <w:rFonts w:hint="cs"/>
          <w:b w:val="0"/>
          <w:bCs w:val="0"/>
          <w:sz w:val="20"/>
          <w:szCs w:val="20"/>
          <w:rtl/>
        </w:rPr>
        <w:t>י</w:t>
      </w:r>
      <w:r w:rsidR="00D059A3" w:rsidRPr="00E416E7">
        <w:rPr>
          <w:rFonts w:hint="cs"/>
          <w:b w:val="0"/>
          <w:bCs w:val="0"/>
          <w:sz w:val="20"/>
          <w:szCs w:val="20"/>
          <w:rtl/>
        </w:rPr>
        <w:t>יצ’יק, בדין גר מביא וקורא, קובץ חידושי תורה עמ’ ד </w:t>
      </w:r>
    </w:p>
    <w:p w14:paraId="77D7BC50" w14:textId="1C64BF7A" w:rsidR="00D0391A" w:rsidRPr="00E416E7" w:rsidRDefault="00D059A3" w:rsidP="00E416E7">
      <w:pPr>
        <w:pStyle w:val="SourceText"/>
        <w:spacing w:after="0" w:line="240" w:lineRule="auto"/>
        <w:ind w:left="720"/>
        <w:jc w:val="both"/>
        <w:rPr>
          <w:b w:val="0"/>
          <w:bCs w:val="0"/>
          <w:sz w:val="20"/>
          <w:szCs w:val="20"/>
          <w:rtl/>
        </w:rPr>
      </w:pPr>
      <w:r w:rsidRPr="00084EE2">
        <w:rPr>
          <w:rFonts w:hint="cs"/>
          <w:b w:val="0"/>
          <w:bCs w:val="0"/>
          <w:sz w:val="20"/>
          <w:szCs w:val="20"/>
          <w:rtl/>
        </w:rPr>
        <w:t>דנשים באמת איתנייהו בדין וזכיית מוחזקת היא בידינו מאבותינו</w:t>
      </w:r>
      <w:r w:rsidRPr="00E416E7">
        <w:rPr>
          <w:rFonts w:hint="cs"/>
          <w:b w:val="0"/>
          <w:bCs w:val="0"/>
          <w:sz w:val="20"/>
          <w:szCs w:val="20"/>
          <w:rtl/>
        </w:rPr>
        <w:t>, דהא הוין מזרעו של אברהם…דאין זכייה זו מקבילה לדיני זכיית וחלוקת נחלות…ולפיכך ישנה לנשים זכייה שלמה בא”י ע”י דין מוחזקת [היא בידינו מאבותינו] ומהבטחת הקב”ה לאברהם “לך אתננה ולזרעך,” דבהבטחה זו זכה אברהם לו ולזרעו לדורות…</w:t>
      </w:r>
    </w:p>
  </w:footnote>
  <w:footnote w:id="16">
    <w:p w14:paraId="6BD45AF7" w14:textId="60DAF00E" w:rsidR="00046255" w:rsidRPr="00901AA5" w:rsidRDefault="00046255" w:rsidP="00E416E7">
      <w:pPr>
        <w:pStyle w:val="FootnoteText"/>
        <w:bidi/>
        <w:jc w:val="both"/>
        <w:rPr>
          <w:rtl/>
        </w:rPr>
      </w:pPr>
      <w:r w:rsidRPr="00901AA5">
        <w:rPr>
          <w:rStyle w:val="FootnoteReference"/>
        </w:rPr>
        <w:footnoteRef/>
      </w:r>
      <w:r w:rsidRPr="00901AA5">
        <w:t xml:space="preserve"> </w:t>
      </w:r>
      <w:r w:rsidR="004822DC" w:rsidRPr="00901AA5">
        <w:rPr>
          <w:rFonts w:hint="cs"/>
          <w:rtl/>
        </w:rPr>
        <w:t xml:space="preserve">שיטת התוספות מותירה </w:t>
      </w:r>
      <w:r w:rsidR="00960EA0" w:rsidRPr="00901AA5">
        <w:rPr>
          <w:rFonts w:hint="cs"/>
          <w:rtl/>
        </w:rPr>
        <w:t>על כנ</w:t>
      </w:r>
      <w:r w:rsidR="00585AB5" w:rsidRPr="00901AA5">
        <w:rPr>
          <w:rFonts w:hint="cs"/>
          <w:rtl/>
        </w:rPr>
        <w:t>ה</w:t>
      </w:r>
      <w:r w:rsidR="00960EA0" w:rsidRPr="00901AA5">
        <w:rPr>
          <w:rFonts w:hint="cs"/>
          <w:rtl/>
        </w:rPr>
        <w:t xml:space="preserve"> את ה</w:t>
      </w:r>
      <w:r w:rsidR="004822DC" w:rsidRPr="00901AA5">
        <w:rPr>
          <w:rFonts w:hint="cs"/>
          <w:rtl/>
        </w:rPr>
        <w:t>שאל</w:t>
      </w:r>
      <w:r w:rsidR="00585AB5" w:rsidRPr="00901AA5">
        <w:rPr>
          <w:rFonts w:hint="cs"/>
          <w:rtl/>
        </w:rPr>
        <w:t>ה</w:t>
      </w:r>
      <w:r w:rsidR="004822DC" w:rsidRPr="00901AA5">
        <w:rPr>
          <w:rFonts w:hint="cs"/>
          <w:rtl/>
        </w:rPr>
        <w:t xml:space="preserve"> </w:t>
      </w:r>
      <w:r w:rsidR="00960EA0" w:rsidRPr="00901AA5">
        <w:rPr>
          <w:rFonts w:hint="cs"/>
          <w:rtl/>
        </w:rPr>
        <w:t>איך</w:t>
      </w:r>
      <w:r w:rsidR="004822DC" w:rsidRPr="00901AA5">
        <w:rPr>
          <w:rFonts w:hint="cs"/>
          <w:rtl/>
        </w:rPr>
        <w:t xml:space="preserve"> אישה</w:t>
      </w:r>
      <w:r w:rsidR="0079282F" w:rsidRPr="00901AA5">
        <w:rPr>
          <w:rFonts w:hint="cs"/>
          <w:rtl/>
        </w:rPr>
        <w:t xml:space="preserve"> </w:t>
      </w:r>
      <w:r w:rsidR="00960EA0" w:rsidRPr="00901AA5">
        <w:rPr>
          <w:rFonts w:hint="cs"/>
          <w:rtl/>
        </w:rPr>
        <w:t xml:space="preserve">יכולה, </w:t>
      </w:r>
      <w:r w:rsidR="0079282F" w:rsidRPr="00901AA5">
        <w:rPr>
          <w:rFonts w:hint="cs"/>
          <w:rtl/>
        </w:rPr>
        <w:t xml:space="preserve">באופן </w:t>
      </w:r>
      <w:r w:rsidR="00AE399B" w:rsidRPr="00901AA5">
        <w:rPr>
          <w:rFonts w:hint="cs"/>
          <w:rtl/>
        </w:rPr>
        <w:t>תיאורטי</w:t>
      </w:r>
      <w:r w:rsidR="00960EA0" w:rsidRPr="00901AA5">
        <w:rPr>
          <w:rFonts w:hint="cs"/>
          <w:rtl/>
        </w:rPr>
        <w:t>,</w:t>
      </w:r>
      <w:r w:rsidR="00AE399B" w:rsidRPr="00901AA5">
        <w:rPr>
          <w:rFonts w:hint="cs"/>
          <w:rtl/>
        </w:rPr>
        <w:t xml:space="preserve"> </w:t>
      </w:r>
      <w:r w:rsidR="004822DC" w:rsidRPr="00901AA5">
        <w:rPr>
          <w:rFonts w:hint="cs"/>
          <w:rtl/>
        </w:rPr>
        <w:t>להוציא גבר ידי חובה.</w:t>
      </w:r>
    </w:p>
    <w:p w14:paraId="652525F2" w14:textId="77777777" w:rsidR="004822DC" w:rsidRPr="00084EE2" w:rsidRDefault="004822DC" w:rsidP="00E416E7">
      <w:pPr>
        <w:pStyle w:val="SourceTitle"/>
        <w:spacing w:after="0" w:line="240" w:lineRule="auto"/>
        <w:jc w:val="both"/>
        <w:rPr>
          <w:b w:val="0"/>
          <w:bCs w:val="0"/>
          <w:sz w:val="20"/>
          <w:szCs w:val="20"/>
        </w:rPr>
      </w:pPr>
      <w:r w:rsidRPr="00E416E7">
        <w:rPr>
          <w:rFonts w:hint="cs"/>
          <w:b w:val="0"/>
          <w:bCs w:val="0"/>
          <w:sz w:val="20"/>
          <w:szCs w:val="20"/>
          <w:rtl/>
        </w:rPr>
        <w:t xml:space="preserve">יד </w:t>
      </w:r>
      <w:r w:rsidRPr="00E416E7">
        <w:rPr>
          <w:rFonts w:hint="cs"/>
          <w:b w:val="0"/>
          <w:bCs w:val="0"/>
          <w:sz w:val="20"/>
          <w:szCs w:val="20"/>
          <w:rtl/>
        </w:rPr>
        <w:t xml:space="preserve">אליהו, רב אליהו </w:t>
      </w:r>
      <w:r w:rsidRPr="00084EE2">
        <w:rPr>
          <w:rFonts w:hint="cs"/>
          <w:b w:val="0"/>
          <w:bCs w:val="0"/>
          <w:sz w:val="20"/>
          <w:szCs w:val="20"/>
          <w:rtl/>
        </w:rPr>
        <w:t>רוגילר </w:t>
      </w:r>
    </w:p>
    <w:p w14:paraId="6FCC15F1" w14:textId="0FBC89F6" w:rsidR="004822DC" w:rsidRPr="00901AA5" w:rsidRDefault="004822DC" w:rsidP="00E416E7">
      <w:pPr>
        <w:pStyle w:val="SourceText"/>
        <w:spacing w:after="0" w:line="240" w:lineRule="auto"/>
        <w:ind w:left="720"/>
        <w:jc w:val="both"/>
        <w:rPr>
          <w:sz w:val="20"/>
          <w:szCs w:val="20"/>
          <w:rtl/>
        </w:rPr>
      </w:pPr>
      <w:r w:rsidRPr="00E416E7">
        <w:rPr>
          <w:rFonts w:hint="cs"/>
          <w:b w:val="0"/>
          <w:bCs w:val="0"/>
          <w:sz w:val="20"/>
          <w:szCs w:val="20"/>
          <w:rtl/>
        </w:rPr>
        <w:t>אלא עדיין קשה לי על תירוץ התוס[פות] שכתבו דטעמא משום דנשים ליתנהו לא בברית ולא בתורה, דא”כ [דאם כן] אפילו אי נימא נשים בבה”מ [בברכת המזון] דאורייתא איך יוציאו את האנשים, דהא ממ”נ [ממה נפשך] אם לא תאמר האשה ברית ותורה, איך יצאו האנשים יד”ח [ידי חובתם], ואף אם תאמר האשה ברית ותורה, איך תוציא את האנשים יד”ח [ידי חובתם] בברית ותורה, הא כיון דאינה מחוייבת בזה א”א [אי אפשר] שתוציא להאנשים י”ח [ידי חובתם]….</w:t>
      </w:r>
    </w:p>
  </w:footnote>
  <w:footnote w:id="17">
    <w:p w14:paraId="5FB5B73E" w14:textId="0870920C" w:rsidR="00753472" w:rsidRPr="00901AA5" w:rsidRDefault="00753472" w:rsidP="00E416E7">
      <w:pPr>
        <w:pStyle w:val="FootnoteText"/>
        <w:bidi/>
        <w:jc w:val="both"/>
        <w:rPr>
          <w:rtl/>
        </w:rPr>
      </w:pPr>
      <w:r w:rsidRPr="00901AA5">
        <w:rPr>
          <w:rStyle w:val="FootnoteReference"/>
        </w:rPr>
        <w:footnoteRef/>
      </w:r>
      <w:r w:rsidRPr="00901AA5">
        <w:t xml:space="preserve"> </w:t>
      </w:r>
      <w:r w:rsidR="00FA1439" w:rsidRPr="00901AA5">
        <w:rPr>
          <w:rFonts w:hint="cs"/>
          <w:rtl/>
        </w:rPr>
        <w:t xml:space="preserve">אפילו רש"י, שאינו מתייחס </w:t>
      </w:r>
      <w:r w:rsidR="005577EA" w:rsidRPr="00901AA5">
        <w:rPr>
          <w:rFonts w:hint="cs"/>
          <w:rtl/>
        </w:rPr>
        <w:t>ל</w:t>
      </w:r>
      <w:r w:rsidR="00E922D8" w:rsidRPr="00901AA5">
        <w:rPr>
          <w:rFonts w:hint="cs"/>
          <w:rtl/>
        </w:rPr>
        <w:t xml:space="preserve">הזכרת </w:t>
      </w:r>
      <w:r w:rsidR="00FA1439" w:rsidRPr="00901AA5">
        <w:rPr>
          <w:rFonts w:hint="cs"/>
          <w:rtl/>
        </w:rPr>
        <w:t xml:space="preserve">הברית והתורה </w:t>
      </w:r>
      <w:r w:rsidR="00AE399B" w:rsidRPr="00901AA5">
        <w:rPr>
          <w:rFonts w:hint="cs"/>
          <w:rtl/>
        </w:rPr>
        <w:t>כרלוונטי</w:t>
      </w:r>
      <w:r w:rsidR="00E922D8" w:rsidRPr="00901AA5">
        <w:rPr>
          <w:rFonts w:hint="cs"/>
          <w:rtl/>
        </w:rPr>
        <w:t>ת</w:t>
      </w:r>
      <w:r w:rsidR="00AE399B" w:rsidRPr="00901AA5">
        <w:rPr>
          <w:rFonts w:hint="cs"/>
          <w:rtl/>
        </w:rPr>
        <w:t xml:space="preserve"> בדיון ביחס ל</w:t>
      </w:r>
      <w:r w:rsidR="00FA1439" w:rsidRPr="00901AA5">
        <w:rPr>
          <w:rFonts w:hint="cs"/>
          <w:rtl/>
        </w:rPr>
        <w:t xml:space="preserve">נשים, יוצא מנקודת הנחה שנשים אינן </w:t>
      </w:r>
      <w:r w:rsidR="005577EA" w:rsidRPr="00901AA5">
        <w:rPr>
          <w:rFonts w:hint="cs"/>
          <w:rtl/>
        </w:rPr>
        <w:t xml:space="preserve">מזכירות </w:t>
      </w:r>
      <w:r w:rsidR="00FA1439" w:rsidRPr="00901AA5">
        <w:rPr>
          <w:rFonts w:hint="cs"/>
          <w:rtl/>
        </w:rPr>
        <w:t>אותן</w:t>
      </w:r>
      <w:r w:rsidR="005577EA" w:rsidRPr="00901AA5">
        <w:rPr>
          <w:rFonts w:hint="cs"/>
          <w:rtl/>
        </w:rPr>
        <w:t xml:space="preserve"> בברכה</w:t>
      </w:r>
      <w:r w:rsidR="00FA1439" w:rsidRPr="00901AA5">
        <w:rPr>
          <w:rFonts w:hint="cs"/>
          <w:rtl/>
        </w:rPr>
        <w:t>:</w:t>
      </w:r>
    </w:p>
    <w:p w14:paraId="1FAB5E30" w14:textId="5C5342CC" w:rsidR="00FA1439" w:rsidRPr="00E416E7" w:rsidRDefault="00FA1439" w:rsidP="00E416E7">
      <w:pPr>
        <w:pStyle w:val="SourceTitle"/>
        <w:spacing w:after="0" w:line="240" w:lineRule="auto"/>
        <w:jc w:val="both"/>
        <w:rPr>
          <w:b w:val="0"/>
          <w:bCs w:val="0"/>
          <w:color w:val="007167"/>
          <w:sz w:val="20"/>
          <w:szCs w:val="20"/>
        </w:rPr>
      </w:pPr>
      <w:r w:rsidRPr="00E416E7">
        <w:rPr>
          <w:rFonts w:hint="cs"/>
          <w:b w:val="0"/>
          <w:bCs w:val="0"/>
          <w:sz w:val="20"/>
          <w:szCs w:val="20"/>
          <w:rtl/>
        </w:rPr>
        <w:t>רש”י ערכין ג</w:t>
      </w:r>
      <w:r w:rsidR="00E922D8" w:rsidRPr="00E416E7">
        <w:rPr>
          <w:rFonts w:hint="cs"/>
          <w:b w:val="0"/>
          <w:bCs w:val="0"/>
          <w:sz w:val="20"/>
          <w:szCs w:val="20"/>
          <w:rtl/>
        </w:rPr>
        <w:t xml:space="preserve"> ע"א</w:t>
      </w:r>
      <w:r w:rsidRPr="00E416E7">
        <w:rPr>
          <w:rFonts w:hint="cs"/>
          <w:b w:val="0"/>
          <w:bCs w:val="0"/>
          <w:sz w:val="20"/>
          <w:szCs w:val="20"/>
          <w:rtl/>
        </w:rPr>
        <w:t xml:space="preserve"> ד”ה מזמנות לעצמן </w:t>
      </w:r>
    </w:p>
    <w:p w14:paraId="7116E34E" w14:textId="68547EB8" w:rsidR="00FA1439" w:rsidRPr="00E416E7" w:rsidRDefault="00FA1439" w:rsidP="00E416E7">
      <w:pPr>
        <w:pStyle w:val="SourceText"/>
        <w:spacing w:after="0" w:line="240" w:lineRule="auto"/>
        <w:ind w:left="720"/>
        <w:jc w:val="both"/>
        <w:rPr>
          <w:b w:val="0"/>
          <w:bCs w:val="0"/>
          <w:sz w:val="20"/>
          <w:szCs w:val="20"/>
          <w:rtl/>
        </w:rPr>
      </w:pPr>
      <w:r w:rsidRPr="00E416E7">
        <w:rPr>
          <w:rFonts w:hint="cs"/>
          <w:b w:val="0"/>
          <w:bCs w:val="0"/>
          <w:sz w:val="20"/>
          <w:szCs w:val="20"/>
          <w:rtl/>
        </w:rPr>
        <w:t>…שאין הנשים אומרות ברית…</w:t>
      </w:r>
    </w:p>
  </w:footnote>
  <w:footnote w:id="18">
    <w:p w14:paraId="7E3442A9" w14:textId="65D42D59" w:rsidR="002D2D3B" w:rsidRPr="00901AA5" w:rsidRDefault="002D2D3B" w:rsidP="00E416E7">
      <w:pPr>
        <w:pStyle w:val="FootnoteText"/>
        <w:bidi/>
        <w:jc w:val="both"/>
        <w:rPr>
          <w:rtl/>
        </w:rPr>
      </w:pPr>
      <w:r w:rsidRPr="00901AA5">
        <w:rPr>
          <w:rStyle w:val="FootnoteReference"/>
        </w:rPr>
        <w:footnoteRef/>
      </w:r>
      <w:r w:rsidRPr="00901AA5">
        <w:t xml:space="preserve"> </w:t>
      </w:r>
      <w:r w:rsidR="00FA1439" w:rsidRPr="00901AA5">
        <w:rPr>
          <w:rFonts w:hint="cs"/>
          <w:rtl/>
        </w:rPr>
        <w:t>הרבא"ד כותב שם:</w:t>
      </w:r>
    </w:p>
    <w:p w14:paraId="1AAD0EE6" w14:textId="77777777" w:rsidR="00085C78" w:rsidRPr="00E416E7" w:rsidRDefault="00FA1439" w:rsidP="00E416E7">
      <w:pPr>
        <w:pStyle w:val="SourceTitle"/>
        <w:spacing w:after="0" w:line="240" w:lineRule="auto"/>
        <w:jc w:val="both"/>
        <w:rPr>
          <w:b w:val="0"/>
          <w:bCs w:val="0"/>
          <w:sz w:val="20"/>
          <w:szCs w:val="20"/>
        </w:rPr>
      </w:pPr>
      <w:r w:rsidRPr="00E416E7">
        <w:rPr>
          <w:rFonts w:hint="cs"/>
          <w:b w:val="0"/>
          <w:bCs w:val="0"/>
          <w:sz w:val="20"/>
          <w:szCs w:val="20"/>
          <w:rtl/>
        </w:rPr>
        <w:t>מלחמת ה׳ לרמב״ן מסכת ברכות יא ע״ב-יב ע״א בדפי הריף</w:t>
      </w:r>
    </w:p>
    <w:p w14:paraId="6C7D3090" w14:textId="3EB0AB6B" w:rsidR="00FA1439" w:rsidRPr="00E416E7" w:rsidRDefault="00FA1439" w:rsidP="00E416E7">
      <w:pPr>
        <w:pStyle w:val="SourceText"/>
        <w:spacing w:after="0" w:line="240" w:lineRule="auto"/>
        <w:ind w:left="720"/>
        <w:jc w:val="both"/>
        <w:rPr>
          <w:b w:val="0"/>
          <w:bCs w:val="0"/>
          <w:sz w:val="20"/>
          <w:szCs w:val="20"/>
          <w:rtl/>
        </w:rPr>
      </w:pPr>
      <w:r w:rsidRPr="00E416E7">
        <w:rPr>
          <w:rFonts w:hint="cs"/>
          <w:b w:val="0"/>
          <w:bCs w:val="0"/>
          <w:sz w:val="20"/>
          <w:szCs w:val="20"/>
          <w:rtl/>
        </w:rPr>
        <w:t>כתוב בספר המאור ונשים בבהמ”ז בעיא ולא אפשיטא ואינה מוציאה אחרים ידי חובתן דלמא דרבנן היא ולא אתיא דרבנן ומפקא דאורייתא וכו’ והרי”ף לא פירש בזה כלום: אמר הכותב והלא פירש ואמר תפלה ומזוזה וברכת המזון דהוה ליה מצות עשה שלא הזמן גרמא וכל מ”ע שלא הזמן גרמא נשים חייבות הא משמע שהן חייבות דבר תורה…</w:t>
      </w:r>
    </w:p>
    <w:p w14:paraId="25E26633" w14:textId="781CC0F7" w:rsidR="00FA1439" w:rsidRPr="00E416E7" w:rsidRDefault="00FA1439" w:rsidP="00E416E7">
      <w:pPr>
        <w:pStyle w:val="SourceTitle"/>
        <w:spacing w:after="0" w:line="240" w:lineRule="auto"/>
        <w:jc w:val="both"/>
        <w:rPr>
          <w:b w:val="0"/>
          <w:bCs w:val="0"/>
          <w:color w:val="007167"/>
          <w:sz w:val="20"/>
          <w:szCs w:val="20"/>
        </w:rPr>
      </w:pPr>
      <w:r w:rsidRPr="00E416E7">
        <w:rPr>
          <w:rFonts w:hint="cs"/>
          <w:b w:val="0"/>
          <w:bCs w:val="0"/>
          <w:sz w:val="20"/>
          <w:szCs w:val="20"/>
          <w:rtl/>
        </w:rPr>
        <w:t>כתוב שם, ברכות יא</w:t>
      </w:r>
      <w:r w:rsidR="00150815" w:rsidRPr="00E416E7">
        <w:rPr>
          <w:rFonts w:hint="cs"/>
          <w:b w:val="0"/>
          <w:bCs w:val="0"/>
          <w:sz w:val="20"/>
          <w:szCs w:val="20"/>
          <w:rtl/>
        </w:rPr>
        <w:t xml:space="preserve"> ע"ב</w:t>
      </w:r>
      <w:r w:rsidRPr="00E416E7">
        <w:rPr>
          <w:rFonts w:hint="cs"/>
          <w:b w:val="0"/>
          <w:bCs w:val="0"/>
          <w:sz w:val="20"/>
          <w:szCs w:val="20"/>
          <w:rtl/>
        </w:rPr>
        <w:t xml:space="preserve"> בדפי הרי”ף </w:t>
      </w:r>
    </w:p>
    <w:p w14:paraId="17DCAE7D" w14:textId="2EB07BA0" w:rsidR="00FA1439" w:rsidRPr="00901AA5" w:rsidRDefault="00FA1439" w:rsidP="00E416E7">
      <w:pPr>
        <w:pStyle w:val="SourceText"/>
        <w:spacing w:after="0" w:line="240" w:lineRule="auto"/>
        <w:ind w:left="720"/>
        <w:jc w:val="both"/>
        <w:rPr>
          <w:sz w:val="20"/>
          <w:szCs w:val="20"/>
          <w:rtl/>
        </w:rPr>
      </w:pPr>
      <w:r w:rsidRPr="00E416E7">
        <w:rPr>
          <w:rFonts w:hint="cs"/>
          <w:b w:val="0"/>
          <w:bCs w:val="0"/>
          <w:sz w:val="20"/>
          <w:szCs w:val="20"/>
          <w:rtl/>
        </w:rPr>
        <w:t>אמר אברהם: רבינא [הוא] דבעא מיניה דרבא הכי ולא פשט ליה …אבל סוגיא דשמעתא כדפשיט ליה רבא דהא אמרינן בגמרא [דף כ ב] תפלה וברכת המזון מצות עשה שאין הזמן גרמא נינהו ואיכא ספרים דגרסי הכי ברכת</w:t>
      </w:r>
      <w:r w:rsidRPr="00901AA5">
        <w:rPr>
          <w:rFonts w:hint="cs"/>
          <w:sz w:val="20"/>
          <w:szCs w:val="20"/>
          <w:rtl/>
        </w:rPr>
        <w:t xml:space="preserve"> </w:t>
      </w:r>
      <w:r w:rsidRPr="00E416E7">
        <w:rPr>
          <w:rFonts w:hint="cs"/>
          <w:b w:val="0"/>
          <w:bCs w:val="0"/>
          <w:sz w:val="20"/>
          <w:szCs w:val="20"/>
          <w:rtl/>
        </w:rPr>
        <w:t>המזון פשיטא מהו דתימא כיון דכתיב [שמות טז ח] בתת ה’ לכם בערב בשר [לאכל] וגו’ אימא הזמן גרמא הוא קמ”ל. …והרב ז”ל [הרי”ף] לא הביא לא הבעיא ולא תשובתה כי אם הסוגיא, וכן כתב רבינו האי [גאון] ז”ל.</w:t>
      </w:r>
    </w:p>
  </w:footnote>
  <w:footnote w:id="19">
    <w:p w14:paraId="0ED0EB34" w14:textId="57FDF28A" w:rsidR="002D2D3B" w:rsidRPr="00901AA5" w:rsidRDefault="002D2D3B" w:rsidP="00E416E7">
      <w:pPr>
        <w:pStyle w:val="FootnoteText"/>
        <w:bidi/>
        <w:jc w:val="both"/>
        <w:rPr>
          <w:rtl/>
        </w:rPr>
      </w:pPr>
      <w:r w:rsidRPr="00901AA5">
        <w:rPr>
          <w:rStyle w:val="FootnoteReference"/>
        </w:rPr>
        <w:footnoteRef/>
      </w:r>
      <w:r w:rsidRPr="00901AA5">
        <w:t xml:space="preserve"> </w:t>
      </w:r>
      <w:r w:rsidR="00FA1439" w:rsidRPr="00901AA5">
        <w:rPr>
          <w:rFonts w:hint="cs"/>
          <w:rtl/>
        </w:rPr>
        <w:t xml:space="preserve">נראה כי גם הזוהר פוסק כך, בהתבססו על </w:t>
      </w:r>
      <w:r w:rsidR="00437061" w:rsidRPr="00901AA5">
        <w:rPr>
          <w:rFonts w:hint="cs"/>
          <w:rtl/>
        </w:rPr>
        <w:t>הרעיונות שבדברי</w:t>
      </w:r>
      <w:r w:rsidR="00FA1439" w:rsidRPr="00901AA5">
        <w:rPr>
          <w:rFonts w:hint="cs"/>
          <w:rtl/>
        </w:rPr>
        <w:t xml:space="preserve"> תוספות:</w:t>
      </w:r>
    </w:p>
    <w:p w14:paraId="6120E283" w14:textId="444E6BC1" w:rsidR="00FA1439" w:rsidRPr="00E416E7" w:rsidRDefault="00FA1439" w:rsidP="00E416E7">
      <w:pPr>
        <w:pStyle w:val="SourceTitle"/>
        <w:spacing w:after="0" w:line="240" w:lineRule="auto"/>
        <w:jc w:val="both"/>
        <w:rPr>
          <w:b w:val="0"/>
          <w:bCs w:val="0"/>
          <w:color w:val="007167"/>
          <w:sz w:val="20"/>
          <w:szCs w:val="20"/>
        </w:rPr>
      </w:pPr>
      <w:r w:rsidRPr="00E416E7">
        <w:rPr>
          <w:rFonts w:hint="cs"/>
          <w:b w:val="0"/>
          <w:bCs w:val="0"/>
          <w:sz w:val="20"/>
          <w:szCs w:val="20"/>
          <w:rtl/>
        </w:rPr>
        <w:t>זוהר שמות תרומה [דף קכו</w:t>
      </w:r>
      <w:r w:rsidR="009F4DAA" w:rsidRPr="00E416E7">
        <w:rPr>
          <w:rFonts w:hint="cs"/>
          <w:b w:val="0"/>
          <w:bCs w:val="0"/>
          <w:sz w:val="20"/>
          <w:szCs w:val="20"/>
          <w:rtl/>
        </w:rPr>
        <w:t xml:space="preserve"> ע"א]</w:t>
      </w:r>
      <w:r w:rsidRPr="00E416E7">
        <w:rPr>
          <w:rFonts w:hint="cs"/>
          <w:b w:val="0"/>
          <w:bCs w:val="0"/>
          <w:sz w:val="20"/>
          <w:szCs w:val="20"/>
          <w:rtl/>
        </w:rPr>
        <w:t> </w:t>
      </w:r>
    </w:p>
    <w:p w14:paraId="3BFA1771" w14:textId="4383788D" w:rsidR="00FA1439" w:rsidRPr="00901AA5" w:rsidRDefault="00FA1439" w:rsidP="00E416E7">
      <w:pPr>
        <w:pStyle w:val="SourceText"/>
        <w:spacing w:after="0" w:line="240" w:lineRule="auto"/>
        <w:ind w:left="720"/>
        <w:jc w:val="both"/>
        <w:rPr>
          <w:sz w:val="20"/>
          <w:szCs w:val="20"/>
          <w:rtl/>
        </w:rPr>
      </w:pPr>
      <w:r w:rsidRPr="00E416E7">
        <w:rPr>
          <w:rFonts w:hint="cs"/>
          <w:b w:val="0"/>
          <w:bCs w:val="0"/>
          <w:sz w:val="20"/>
          <w:szCs w:val="20"/>
          <w:rtl/>
        </w:rPr>
        <w:t>מכאן אוליפנא דנשים פטורות מברכת מזונא לאפקא ידי חובה, דהא לית בהו תורה וברית</w:t>
      </w:r>
    </w:p>
  </w:footnote>
  <w:footnote w:id="20">
    <w:p w14:paraId="48F7C619" w14:textId="4E6A96C4" w:rsidR="00AF5403" w:rsidRPr="00E416E7" w:rsidRDefault="00052DB5" w:rsidP="00E416E7">
      <w:pPr>
        <w:pStyle w:val="SourceTitle"/>
        <w:spacing w:after="0" w:line="240" w:lineRule="auto"/>
        <w:jc w:val="both"/>
        <w:rPr>
          <w:b w:val="0"/>
          <w:bCs w:val="0"/>
          <w:color w:val="007167"/>
          <w:sz w:val="20"/>
          <w:szCs w:val="20"/>
        </w:rPr>
      </w:pPr>
      <w:r w:rsidRPr="00E416E7">
        <w:rPr>
          <w:rStyle w:val="FootnoteReference"/>
          <w:b w:val="0"/>
          <w:bCs w:val="0"/>
          <w:sz w:val="20"/>
          <w:szCs w:val="20"/>
        </w:rPr>
        <w:footnoteRef/>
      </w:r>
      <w:r w:rsidRPr="00E416E7">
        <w:rPr>
          <w:b w:val="0"/>
          <w:bCs w:val="0"/>
          <w:sz w:val="20"/>
          <w:szCs w:val="20"/>
        </w:rPr>
        <w:t xml:space="preserve"> </w:t>
      </w:r>
      <w:r w:rsidR="00AF5403" w:rsidRPr="00E416E7">
        <w:rPr>
          <w:rFonts w:hint="cs"/>
          <w:b w:val="0"/>
          <w:bCs w:val="0"/>
          <w:sz w:val="20"/>
          <w:szCs w:val="20"/>
          <w:rtl/>
        </w:rPr>
        <w:t>שולחן ערוך אורח חיים קפח</w:t>
      </w:r>
      <w:r w:rsidR="00E92520" w:rsidRPr="00E416E7">
        <w:rPr>
          <w:rFonts w:hint="cs"/>
          <w:b w:val="0"/>
          <w:bCs w:val="0"/>
          <w:sz w:val="20"/>
          <w:szCs w:val="20"/>
          <w:rtl/>
        </w:rPr>
        <w:t xml:space="preserve">, </w:t>
      </w:r>
      <w:r w:rsidR="00AF5403" w:rsidRPr="00E416E7">
        <w:rPr>
          <w:rFonts w:hint="cs"/>
          <w:b w:val="0"/>
          <w:bCs w:val="0"/>
          <w:sz w:val="20"/>
          <w:szCs w:val="20"/>
          <w:rtl/>
        </w:rPr>
        <w:t>ו </w:t>
      </w:r>
    </w:p>
    <w:p w14:paraId="64778EDD" w14:textId="43CD06E3" w:rsidR="00AF5403" w:rsidRPr="00E416E7" w:rsidRDefault="00AF5403" w:rsidP="00E416E7">
      <w:pPr>
        <w:pStyle w:val="SourceText"/>
        <w:spacing w:after="0" w:line="240" w:lineRule="auto"/>
        <w:ind w:left="720"/>
        <w:jc w:val="both"/>
        <w:rPr>
          <w:b w:val="0"/>
          <w:bCs w:val="0"/>
          <w:sz w:val="20"/>
          <w:szCs w:val="20"/>
          <w:rtl/>
        </w:rPr>
      </w:pPr>
      <w:r w:rsidRPr="00E416E7">
        <w:rPr>
          <w:rFonts w:hint="cs"/>
          <w:b w:val="0"/>
          <w:bCs w:val="0"/>
          <w:sz w:val="20"/>
          <w:szCs w:val="20"/>
          <w:rtl/>
        </w:rPr>
        <w:t>טעה ולא הזכיר של שבת… אם לא נזכר עד שהתחיל הטוב והמטיב צריך לחזור לראש ברכת המזון. אם טעה ולא הזכיר בה של ר”ח [ראש חודש] …אם לא נזכר על שהתחיל הטוב והמטיב אינו חוזר מפני שאינו חייב לאכול פת עדי שיתחייב לברך ברכת המזון וחול המועד דינו כר״ח…[כראש חודש] סעודה שלישית בשבת דינה כראש חודש.</w:t>
      </w:r>
    </w:p>
    <w:p w14:paraId="17EDA1D2" w14:textId="22B1E5D8" w:rsidR="00B55B7F" w:rsidRPr="00E416E7" w:rsidRDefault="00B55B7F" w:rsidP="00E416E7">
      <w:pPr>
        <w:pStyle w:val="SourceTitle"/>
        <w:spacing w:after="0" w:line="240" w:lineRule="auto"/>
        <w:jc w:val="both"/>
        <w:rPr>
          <w:b w:val="0"/>
          <w:bCs w:val="0"/>
          <w:sz w:val="20"/>
          <w:szCs w:val="20"/>
        </w:rPr>
      </w:pPr>
      <w:r w:rsidRPr="00E416E7">
        <w:rPr>
          <w:b w:val="0"/>
          <w:bCs w:val="0"/>
          <w:sz w:val="20"/>
          <w:szCs w:val="20"/>
          <w:rtl/>
        </w:rPr>
        <w:t>משנה ברורה סימן קפח</w:t>
      </w:r>
      <w:r w:rsidR="00ED41D6" w:rsidRPr="00E416E7">
        <w:rPr>
          <w:rFonts w:hint="cs"/>
          <w:b w:val="0"/>
          <w:bCs w:val="0"/>
          <w:sz w:val="20"/>
          <w:szCs w:val="20"/>
          <w:rtl/>
        </w:rPr>
        <w:t xml:space="preserve">, </w:t>
      </w:r>
      <w:r w:rsidRPr="00E416E7">
        <w:rPr>
          <w:b w:val="0"/>
          <w:bCs w:val="0"/>
          <w:sz w:val="20"/>
          <w:szCs w:val="20"/>
          <w:rtl/>
        </w:rPr>
        <w:t>ל</w:t>
      </w:r>
      <w:r w:rsidR="00ED41D6" w:rsidRPr="00E416E7">
        <w:rPr>
          <w:rFonts w:hint="cs"/>
          <w:b w:val="0"/>
          <w:bCs w:val="0"/>
          <w:sz w:val="20"/>
          <w:szCs w:val="20"/>
          <w:rtl/>
        </w:rPr>
        <w:t>"</w:t>
      </w:r>
      <w:r w:rsidRPr="00E416E7">
        <w:rPr>
          <w:b w:val="0"/>
          <w:bCs w:val="0"/>
          <w:sz w:val="20"/>
          <w:szCs w:val="20"/>
          <w:rtl/>
        </w:rPr>
        <w:t>א</w:t>
      </w:r>
    </w:p>
    <w:p w14:paraId="5209D6FE" w14:textId="226E1521" w:rsidR="00052DB5" w:rsidRPr="00E416E7" w:rsidRDefault="00B55B7F" w:rsidP="00E416E7">
      <w:pPr>
        <w:pStyle w:val="SourceText"/>
        <w:spacing w:after="0" w:line="240" w:lineRule="auto"/>
        <w:ind w:left="720"/>
        <w:jc w:val="both"/>
        <w:rPr>
          <w:b w:val="0"/>
          <w:bCs w:val="0"/>
          <w:sz w:val="20"/>
          <w:szCs w:val="20"/>
          <w:rtl/>
        </w:rPr>
      </w:pPr>
      <w:r w:rsidRPr="00E416E7">
        <w:rPr>
          <w:b w:val="0"/>
          <w:bCs w:val="0"/>
          <w:sz w:val="20"/>
          <w:szCs w:val="20"/>
          <w:rtl/>
        </w:rPr>
        <w:t>דינה כר"ח - שאינו חוזר אם התחיל ברכת הטוב והמטיב לפי שי"א שסעודה שלישית אין צריך פת ואף שאין דבריהם עיקר כמש"כ המחבר בסימן רצ"א ס"ה מ"מ יש לחוש לדבריהם שלא לכנוס לספק ברכה לבטלה.</w:t>
      </w:r>
    </w:p>
  </w:footnote>
  <w:footnote w:id="21">
    <w:p w14:paraId="78E404A0" w14:textId="6FEC5A8E" w:rsidR="00327323" w:rsidRPr="00901AA5" w:rsidRDefault="00327323" w:rsidP="00E416E7">
      <w:pPr>
        <w:pStyle w:val="FootnoteText"/>
        <w:bidi/>
        <w:jc w:val="both"/>
        <w:rPr>
          <w:rtl/>
        </w:rPr>
      </w:pPr>
      <w:r w:rsidRPr="00901AA5">
        <w:rPr>
          <w:rStyle w:val="FootnoteReference"/>
        </w:rPr>
        <w:footnoteRef/>
      </w:r>
      <w:r w:rsidRPr="00901AA5">
        <w:t xml:space="preserve"> </w:t>
      </w:r>
      <w:r w:rsidRPr="00901AA5">
        <w:rPr>
          <w:rFonts w:hint="cs"/>
          <w:rtl/>
        </w:rPr>
        <w:t xml:space="preserve">גם כאשר אישה יכולה להוציא גבר ידי חובה, אין זה מובן מאליו מבחינה הלכתית שרצוי לעשות זאת. בעלי התוספות מעלים אפשרות זו לגבי ברכת המזון במסכת סוכה ל"ז א', בהתבססם על ההשוואה להמשך הגמרא. אנו דנות בכך </w:t>
      </w:r>
      <w:hyperlink r:id="rId1" w:history="1">
        <w:r w:rsidRPr="00901AA5">
          <w:rPr>
            <w:rStyle w:val="Hyperlink"/>
            <w:rFonts w:hint="cs"/>
            <w:rtl/>
          </w:rPr>
          <w:t>כאן</w:t>
        </w:r>
      </w:hyperlink>
      <w:r w:rsidRPr="00901AA5">
        <w:rPr>
          <w:rFonts w:hint="cs"/>
          <w:rtl/>
        </w:rPr>
        <w:t>.</w:t>
      </w:r>
    </w:p>
  </w:footnote>
  <w:footnote w:id="22">
    <w:p w14:paraId="5E92760B" w14:textId="77777777" w:rsidR="00327323" w:rsidRPr="00901AA5" w:rsidRDefault="00327323" w:rsidP="00E416E7">
      <w:pPr>
        <w:pStyle w:val="FootnoteText"/>
        <w:bidi/>
        <w:jc w:val="both"/>
        <w:rPr>
          <w:rtl/>
        </w:rPr>
      </w:pPr>
      <w:r w:rsidRPr="00901AA5">
        <w:rPr>
          <w:rStyle w:val="FootnoteReference"/>
        </w:rPr>
        <w:footnoteRef/>
      </w:r>
      <w:r w:rsidRPr="00901AA5">
        <w:t xml:space="preserve"> </w:t>
      </w:r>
      <w:r w:rsidRPr="00901AA5">
        <w:rPr>
          <w:rFonts w:hint="cs"/>
          <w:rtl/>
        </w:rPr>
        <w:t xml:space="preserve">ראו גם כף החיים והרב עובדיה יוסף, שמרחיב. הוא </w:t>
      </w:r>
      <w:r w:rsidRPr="00901AA5">
        <w:rPr>
          <w:rFonts w:hint="cs"/>
          <w:rtl/>
        </w:rPr>
        <w:t>מתייחס למצב זה כספק־ספיקא לחומרא: ייתכן שהאישה חייבת. אם חיובה מוטל בספק, ייתכן שיש צורך להתייחס לספק הזה כאל ספק דאורייתא, שבו אנו מחמירים בהנחה שההוצאה ידי חובה אכן התקיימה. עם זאת, במקרה שאישה אינה בטוחה אם היא ברכה את ברכת המזון, הרב עובדיה פוסק שהיא אינה צריכה לחזור ולברך, משום החשש לברכה לבטלה:</w:t>
      </w:r>
    </w:p>
    <w:p w14:paraId="05478B4F" w14:textId="77777777" w:rsidR="00327323" w:rsidRPr="00E416E7" w:rsidRDefault="00327323" w:rsidP="00E416E7">
      <w:pPr>
        <w:pStyle w:val="SourceTitle"/>
        <w:spacing w:after="0" w:line="240" w:lineRule="auto"/>
        <w:jc w:val="both"/>
        <w:rPr>
          <w:b w:val="0"/>
          <w:bCs w:val="0"/>
          <w:color w:val="007167"/>
          <w:sz w:val="20"/>
          <w:szCs w:val="20"/>
        </w:rPr>
      </w:pPr>
      <w:r w:rsidRPr="00E416E7">
        <w:rPr>
          <w:rFonts w:hint="cs"/>
          <w:b w:val="0"/>
          <w:bCs w:val="0"/>
          <w:sz w:val="20"/>
          <w:szCs w:val="20"/>
          <w:rtl/>
        </w:rPr>
        <w:t>כף החיים אורח חיים קפו, א א </w:t>
      </w:r>
    </w:p>
    <w:p w14:paraId="24B81BE9" w14:textId="77777777" w:rsidR="00327323" w:rsidRPr="00E416E7" w:rsidRDefault="00327323" w:rsidP="00E416E7">
      <w:pPr>
        <w:pStyle w:val="SourceText"/>
        <w:spacing w:after="0" w:line="240" w:lineRule="auto"/>
        <w:ind w:left="720"/>
        <w:jc w:val="both"/>
        <w:rPr>
          <w:b w:val="0"/>
          <w:bCs w:val="0"/>
          <w:sz w:val="20"/>
          <w:szCs w:val="20"/>
          <w:rtl/>
        </w:rPr>
      </w:pPr>
      <w:r w:rsidRPr="00E416E7">
        <w:rPr>
          <w:rFonts w:hint="cs"/>
          <w:b w:val="0"/>
          <w:bCs w:val="0"/>
          <w:sz w:val="20"/>
          <w:szCs w:val="20"/>
          <w:rtl/>
        </w:rPr>
        <w:t>ומיהו בדיעבד אם ברכה לאנשים יצאו.</w:t>
      </w:r>
    </w:p>
    <w:p w14:paraId="461374B0" w14:textId="77777777" w:rsidR="00327323" w:rsidRPr="00E416E7" w:rsidRDefault="00327323" w:rsidP="00E416E7">
      <w:pPr>
        <w:pStyle w:val="SourceTitle"/>
        <w:spacing w:after="0" w:line="240" w:lineRule="auto"/>
        <w:jc w:val="both"/>
        <w:rPr>
          <w:b w:val="0"/>
          <w:bCs w:val="0"/>
          <w:color w:val="007167"/>
          <w:sz w:val="20"/>
          <w:szCs w:val="20"/>
        </w:rPr>
      </w:pPr>
      <w:r w:rsidRPr="00E416E7">
        <w:rPr>
          <w:rFonts w:hint="cs"/>
          <w:b w:val="0"/>
          <w:bCs w:val="0"/>
          <w:sz w:val="20"/>
          <w:szCs w:val="20"/>
          <w:rtl/>
        </w:rPr>
        <w:t>יחווה דעת ו, י </w:t>
      </w:r>
    </w:p>
    <w:p w14:paraId="737062DE" w14:textId="77777777" w:rsidR="00327323" w:rsidRPr="00E416E7" w:rsidRDefault="00327323" w:rsidP="00E416E7">
      <w:pPr>
        <w:pStyle w:val="SourceText"/>
        <w:spacing w:after="0" w:line="240" w:lineRule="auto"/>
        <w:ind w:left="720"/>
        <w:jc w:val="both"/>
        <w:rPr>
          <w:b w:val="0"/>
          <w:bCs w:val="0"/>
          <w:sz w:val="20"/>
          <w:szCs w:val="20"/>
          <w:rtl/>
        </w:rPr>
      </w:pPr>
      <w:r w:rsidRPr="00E416E7">
        <w:rPr>
          <w:rFonts w:hint="cs"/>
          <w:b w:val="0"/>
          <w:bCs w:val="0"/>
          <w:sz w:val="20"/>
          <w:szCs w:val="20"/>
          <w:rtl/>
        </w:rPr>
        <w:t>…. דבדיעבד נשים מוציאות אנשים ידי חובת ברכת המזון, דהוי ספק ספיקא, שמא הלכה כהפוסקים דסבירא להו דנשים חייבות בברכת המזון מן התורה, ואם תמצא לומר שהוא ספק, שמא הלכה כמאן דאמר דספק דאורייתא לחומרא מן התורה, או שעל כל פנים במצות עשה לכולי עלמא הוי מן התורה, ואתי דאורייתא ומפיק דאורייתא.</w:t>
      </w:r>
    </w:p>
    <w:p w14:paraId="398DE42C" w14:textId="77777777" w:rsidR="00327323" w:rsidRPr="00E416E7" w:rsidRDefault="00327323" w:rsidP="00E416E7">
      <w:pPr>
        <w:pStyle w:val="SourceTitle"/>
        <w:spacing w:after="0" w:line="240" w:lineRule="auto"/>
        <w:jc w:val="both"/>
        <w:rPr>
          <w:b w:val="0"/>
          <w:bCs w:val="0"/>
          <w:color w:val="007167"/>
          <w:sz w:val="20"/>
          <w:szCs w:val="20"/>
        </w:rPr>
      </w:pPr>
      <w:r w:rsidRPr="00E416E7">
        <w:rPr>
          <w:rFonts w:hint="cs"/>
          <w:b w:val="0"/>
          <w:bCs w:val="0"/>
          <w:sz w:val="20"/>
          <w:szCs w:val="20"/>
          <w:rtl/>
        </w:rPr>
        <w:t>יחווה דעת ו, י </w:t>
      </w:r>
    </w:p>
    <w:p w14:paraId="5FF29604" w14:textId="37BB15D4" w:rsidR="00327323" w:rsidRPr="00901AA5" w:rsidRDefault="00327323" w:rsidP="00E416E7">
      <w:pPr>
        <w:pStyle w:val="SourceText"/>
        <w:spacing w:after="0" w:line="240" w:lineRule="auto"/>
        <w:ind w:left="720"/>
        <w:jc w:val="both"/>
        <w:rPr>
          <w:sz w:val="20"/>
          <w:szCs w:val="20"/>
          <w:rtl/>
        </w:rPr>
      </w:pPr>
      <w:r w:rsidRPr="00E416E7">
        <w:rPr>
          <w:rFonts w:hint="cs"/>
          <w:b w:val="0"/>
          <w:bCs w:val="0"/>
          <w:sz w:val="20"/>
          <w:szCs w:val="20"/>
          <w:rtl/>
        </w:rPr>
        <w:t>אשה שנסתפקה אם בירכה ברכת המזון או לא בירכה לאחר שאכלה כדי שובעה, אינה חוזרת לברך ברכת המזון מספק, ומכל מקום טוב שתהרהר ברכת המזון בלבה, הואיל ולדעת הרמב”ם (פרק א’ מהלכות ברכות הלכה ז’) אם בירך ברכת המזון בלבו בדיעבד יצא. וכן פסק הסמ”ג. ואילו איסור ברכה שאינה צריכה שסמכוהו חכמים על הפסוק לא תשא את שם ה’ אלהיך לשוא, אינו אלא כשמוציא בשפתיו.</w:t>
      </w:r>
    </w:p>
  </w:footnote>
  <w:footnote w:id="23">
    <w:p w14:paraId="43C042C0" w14:textId="267BCE3E" w:rsidR="0009244E" w:rsidRPr="00901AA5" w:rsidRDefault="0009244E" w:rsidP="00E416E7">
      <w:pPr>
        <w:pStyle w:val="FootnoteText"/>
        <w:bidi/>
        <w:jc w:val="both"/>
        <w:rPr>
          <w:rtl/>
        </w:rPr>
      </w:pPr>
      <w:r w:rsidRPr="00901AA5">
        <w:rPr>
          <w:rStyle w:val="FootnoteReference"/>
        </w:rPr>
        <w:footnoteRef/>
      </w:r>
      <w:r w:rsidRPr="00901AA5">
        <w:t xml:space="preserve"> </w:t>
      </w:r>
      <w:r w:rsidR="00AF5403" w:rsidRPr="00901AA5">
        <w:rPr>
          <w:rFonts w:hint="cs"/>
          <w:rtl/>
        </w:rPr>
        <w:t xml:space="preserve">ניתן למצוא </w:t>
      </w:r>
      <w:hyperlink r:id="rId2" w:history="1">
        <w:r w:rsidR="00AF5403" w:rsidRPr="00901AA5">
          <w:rPr>
            <w:rStyle w:val="Hyperlink"/>
            <w:rFonts w:hint="cs"/>
            <w:rtl/>
          </w:rPr>
          <w:t>כאן</w:t>
        </w:r>
      </w:hyperlink>
      <w:r w:rsidR="00AF5403" w:rsidRPr="00901AA5">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DC79DC"/>
    <w:multiLevelType w:val="hybridMultilevel"/>
    <w:tmpl w:val="7486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A20F7C"/>
    <w:multiLevelType w:val="hybridMultilevel"/>
    <w:tmpl w:val="863AF466"/>
    <w:lvl w:ilvl="0" w:tplc="F9CA81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2"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11243418">
    <w:abstractNumId w:val="17"/>
  </w:num>
  <w:num w:numId="2" w16cid:durableId="1334995344">
    <w:abstractNumId w:val="2"/>
  </w:num>
  <w:num w:numId="3" w16cid:durableId="2115981025">
    <w:abstractNumId w:val="1"/>
  </w:num>
  <w:num w:numId="4" w16cid:durableId="1940213671">
    <w:abstractNumId w:val="3"/>
  </w:num>
  <w:num w:numId="5" w16cid:durableId="395515656">
    <w:abstractNumId w:val="6"/>
  </w:num>
  <w:num w:numId="6" w16cid:durableId="447549551">
    <w:abstractNumId w:val="12"/>
  </w:num>
  <w:num w:numId="7" w16cid:durableId="1846702178">
    <w:abstractNumId w:val="0"/>
  </w:num>
  <w:num w:numId="8" w16cid:durableId="571502233">
    <w:abstractNumId w:val="7"/>
  </w:num>
  <w:num w:numId="9" w16cid:durableId="1947271510">
    <w:abstractNumId w:val="19"/>
  </w:num>
  <w:num w:numId="10" w16cid:durableId="1476069431">
    <w:abstractNumId w:val="15"/>
  </w:num>
  <w:num w:numId="11" w16cid:durableId="325549324">
    <w:abstractNumId w:val="10"/>
  </w:num>
  <w:num w:numId="12" w16cid:durableId="1271428611">
    <w:abstractNumId w:val="11"/>
  </w:num>
  <w:num w:numId="13" w16cid:durableId="686449791">
    <w:abstractNumId w:val="13"/>
  </w:num>
  <w:num w:numId="14" w16cid:durableId="936139230">
    <w:abstractNumId w:val="4"/>
  </w:num>
  <w:num w:numId="15" w16cid:durableId="1448574748">
    <w:abstractNumId w:val="8"/>
  </w:num>
  <w:num w:numId="16" w16cid:durableId="1422799808">
    <w:abstractNumId w:val="14"/>
  </w:num>
  <w:num w:numId="17" w16cid:durableId="636764636">
    <w:abstractNumId w:val="16"/>
  </w:num>
  <w:num w:numId="18" w16cid:durableId="1882546059">
    <w:abstractNumId w:val="9"/>
  </w:num>
  <w:num w:numId="19" w16cid:durableId="297535578">
    <w:abstractNumId w:val="5"/>
  </w:num>
  <w:num w:numId="20" w16cid:durableId="653803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0BFB"/>
    <w:rsid w:val="00001BC3"/>
    <w:rsid w:val="0000281D"/>
    <w:rsid w:val="000028BB"/>
    <w:rsid w:val="00002B81"/>
    <w:rsid w:val="00004331"/>
    <w:rsid w:val="00004782"/>
    <w:rsid w:val="00004F1E"/>
    <w:rsid w:val="0000569D"/>
    <w:rsid w:val="00006322"/>
    <w:rsid w:val="00006D80"/>
    <w:rsid w:val="0000719D"/>
    <w:rsid w:val="0000734F"/>
    <w:rsid w:val="000105BC"/>
    <w:rsid w:val="00010DEE"/>
    <w:rsid w:val="000147BB"/>
    <w:rsid w:val="0001550E"/>
    <w:rsid w:val="00015CF2"/>
    <w:rsid w:val="0001618D"/>
    <w:rsid w:val="00016920"/>
    <w:rsid w:val="00016B88"/>
    <w:rsid w:val="00016ECE"/>
    <w:rsid w:val="0002127D"/>
    <w:rsid w:val="0002159C"/>
    <w:rsid w:val="0002222C"/>
    <w:rsid w:val="0002258B"/>
    <w:rsid w:val="00022A57"/>
    <w:rsid w:val="0002359E"/>
    <w:rsid w:val="00023A3A"/>
    <w:rsid w:val="00023EEE"/>
    <w:rsid w:val="00023F3E"/>
    <w:rsid w:val="00023F5E"/>
    <w:rsid w:val="00024907"/>
    <w:rsid w:val="00025A5B"/>
    <w:rsid w:val="00026090"/>
    <w:rsid w:val="0002613B"/>
    <w:rsid w:val="00026BBF"/>
    <w:rsid w:val="00026C1C"/>
    <w:rsid w:val="00026EFD"/>
    <w:rsid w:val="00027962"/>
    <w:rsid w:val="00030528"/>
    <w:rsid w:val="00030A4E"/>
    <w:rsid w:val="00030D1F"/>
    <w:rsid w:val="00031ABE"/>
    <w:rsid w:val="00031C15"/>
    <w:rsid w:val="00032199"/>
    <w:rsid w:val="0003379C"/>
    <w:rsid w:val="00033EEC"/>
    <w:rsid w:val="00034942"/>
    <w:rsid w:val="00035995"/>
    <w:rsid w:val="00035AB3"/>
    <w:rsid w:val="000367DA"/>
    <w:rsid w:val="0003688D"/>
    <w:rsid w:val="00042CAC"/>
    <w:rsid w:val="0004366C"/>
    <w:rsid w:val="000442E4"/>
    <w:rsid w:val="000449FD"/>
    <w:rsid w:val="00044B4D"/>
    <w:rsid w:val="00046255"/>
    <w:rsid w:val="000472D1"/>
    <w:rsid w:val="00050947"/>
    <w:rsid w:val="0005127C"/>
    <w:rsid w:val="00052CA5"/>
    <w:rsid w:val="00052DB5"/>
    <w:rsid w:val="000536B4"/>
    <w:rsid w:val="00053BAF"/>
    <w:rsid w:val="000552EA"/>
    <w:rsid w:val="000553BC"/>
    <w:rsid w:val="00055D6C"/>
    <w:rsid w:val="00056059"/>
    <w:rsid w:val="00056FC3"/>
    <w:rsid w:val="00057830"/>
    <w:rsid w:val="00060097"/>
    <w:rsid w:val="000600B1"/>
    <w:rsid w:val="00060414"/>
    <w:rsid w:val="00060CB6"/>
    <w:rsid w:val="00061305"/>
    <w:rsid w:val="00061F84"/>
    <w:rsid w:val="00062032"/>
    <w:rsid w:val="00063B74"/>
    <w:rsid w:val="00063F06"/>
    <w:rsid w:val="00064117"/>
    <w:rsid w:val="0006665B"/>
    <w:rsid w:val="00067566"/>
    <w:rsid w:val="00067BF0"/>
    <w:rsid w:val="00070989"/>
    <w:rsid w:val="00070B9E"/>
    <w:rsid w:val="00071661"/>
    <w:rsid w:val="0007177F"/>
    <w:rsid w:val="0007186C"/>
    <w:rsid w:val="00072179"/>
    <w:rsid w:val="00072723"/>
    <w:rsid w:val="00073323"/>
    <w:rsid w:val="00073BD6"/>
    <w:rsid w:val="00073D00"/>
    <w:rsid w:val="0007403F"/>
    <w:rsid w:val="00076579"/>
    <w:rsid w:val="000767C6"/>
    <w:rsid w:val="0008042F"/>
    <w:rsid w:val="0008081E"/>
    <w:rsid w:val="0008187C"/>
    <w:rsid w:val="00081E4E"/>
    <w:rsid w:val="00082273"/>
    <w:rsid w:val="000823D8"/>
    <w:rsid w:val="0008240D"/>
    <w:rsid w:val="000826C2"/>
    <w:rsid w:val="000832E9"/>
    <w:rsid w:val="00083AAE"/>
    <w:rsid w:val="00083FE2"/>
    <w:rsid w:val="00084EE2"/>
    <w:rsid w:val="00085780"/>
    <w:rsid w:val="00085C78"/>
    <w:rsid w:val="00085FC2"/>
    <w:rsid w:val="00086999"/>
    <w:rsid w:val="00086A89"/>
    <w:rsid w:val="000873AF"/>
    <w:rsid w:val="00090602"/>
    <w:rsid w:val="000920B9"/>
    <w:rsid w:val="0009218C"/>
    <w:rsid w:val="0009244E"/>
    <w:rsid w:val="0009258D"/>
    <w:rsid w:val="00092897"/>
    <w:rsid w:val="0009364A"/>
    <w:rsid w:val="0009367F"/>
    <w:rsid w:val="00093E8E"/>
    <w:rsid w:val="00094028"/>
    <w:rsid w:val="00094810"/>
    <w:rsid w:val="00094FE2"/>
    <w:rsid w:val="000951F3"/>
    <w:rsid w:val="00095936"/>
    <w:rsid w:val="000968F3"/>
    <w:rsid w:val="00096AF4"/>
    <w:rsid w:val="00096FAB"/>
    <w:rsid w:val="00097A42"/>
    <w:rsid w:val="000A1CE5"/>
    <w:rsid w:val="000A3474"/>
    <w:rsid w:val="000A4A64"/>
    <w:rsid w:val="000A53FF"/>
    <w:rsid w:val="000B02A6"/>
    <w:rsid w:val="000B0A9F"/>
    <w:rsid w:val="000B1422"/>
    <w:rsid w:val="000B153B"/>
    <w:rsid w:val="000B1AAF"/>
    <w:rsid w:val="000B1DA5"/>
    <w:rsid w:val="000B2D80"/>
    <w:rsid w:val="000B50CC"/>
    <w:rsid w:val="000B57C2"/>
    <w:rsid w:val="000B5C74"/>
    <w:rsid w:val="000B6AD9"/>
    <w:rsid w:val="000B6D11"/>
    <w:rsid w:val="000B6ED9"/>
    <w:rsid w:val="000B7509"/>
    <w:rsid w:val="000C1181"/>
    <w:rsid w:val="000C129C"/>
    <w:rsid w:val="000C1C99"/>
    <w:rsid w:val="000C1ED0"/>
    <w:rsid w:val="000C2977"/>
    <w:rsid w:val="000C3276"/>
    <w:rsid w:val="000C3425"/>
    <w:rsid w:val="000C40CB"/>
    <w:rsid w:val="000C4E99"/>
    <w:rsid w:val="000C52F6"/>
    <w:rsid w:val="000C5F9E"/>
    <w:rsid w:val="000C634D"/>
    <w:rsid w:val="000C6A3C"/>
    <w:rsid w:val="000C756E"/>
    <w:rsid w:val="000C7FEC"/>
    <w:rsid w:val="000D1101"/>
    <w:rsid w:val="000D25EE"/>
    <w:rsid w:val="000D2F86"/>
    <w:rsid w:val="000D4628"/>
    <w:rsid w:val="000D4807"/>
    <w:rsid w:val="000D4E18"/>
    <w:rsid w:val="000D5376"/>
    <w:rsid w:val="000D5FA2"/>
    <w:rsid w:val="000D6901"/>
    <w:rsid w:val="000E025A"/>
    <w:rsid w:val="000E11A8"/>
    <w:rsid w:val="000E1A1F"/>
    <w:rsid w:val="000E1C45"/>
    <w:rsid w:val="000E24B7"/>
    <w:rsid w:val="000E2C5B"/>
    <w:rsid w:val="000E404A"/>
    <w:rsid w:val="000E54BB"/>
    <w:rsid w:val="000E5E5B"/>
    <w:rsid w:val="000E5EB2"/>
    <w:rsid w:val="000E6030"/>
    <w:rsid w:val="000E6792"/>
    <w:rsid w:val="000E7244"/>
    <w:rsid w:val="000E77AA"/>
    <w:rsid w:val="000F018E"/>
    <w:rsid w:val="000F20AD"/>
    <w:rsid w:val="000F22EF"/>
    <w:rsid w:val="000F300E"/>
    <w:rsid w:val="000F54E9"/>
    <w:rsid w:val="000F67C7"/>
    <w:rsid w:val="000F7440"/>
    <w:rsid w:val="00100D07"/>
    <w:rsid w:val="00101C72"/>
    <w:rsid w:val="00101D59"/>
    <w:rsid w:val="00101F1F"/>
    <w:rsid w:val="00101FC3"/>
    <w:rsid w:val="00102314"/>
    <w:rsid w:val="001037AD"/>
    <w:rsid w:val="00103C72"/>
    <w:rsid w:val="001043BD"/>
    <w:rsid w:val="00105396"/>
    <w:rsid w:val="00105777"/>
    <w:rsid w:val="00106995"/>
    <w:rsid w:val="00106BFA"/>
    <w:rsid w:val="001101DB"/>
    <w:rsid w:val="0011078D"/>
    <w:rsid w:val="00110970"/>
    <w:rsid w:val="0011098E"/>
    <w:rsid w:val="00111441"/>
    <w:rsid w:val="00112404"/>
    <w:rsid w:val="00113222"/>
    <w:rsid w:val="001139B7"/>
    <w:rsid w:val="001153C4"/>
    <w:rsid w:val="00116212"/>
    <w:rsid w:val="001163D9"/>
    <w:rsid w:val="00117227"/>
    <w:rsid w:val="00120964"/>
    <w:rsid w:val="0012259C"/>
    <w:rsid w:val="00123686"/>
    <w:rsid w:val="0012437D"/>
    <w:rsid w:val="00126138"/>
    <w:rsid w:val="00126BFA"/>
    <w:rsid w:val="00127C5C"/>
    <w:rsid w:val="00132591"/>
    <w:rsid w:val="0013267C"/>
    <w:rsid w:val="001334A1"/>
    <w:rsid w:val="001335E1"/>
    <w:rsid w:val="001336E9"/>
    <w:rsid w:val="00133BB5"/>
    <w:rsid w:val="00134401"/>
    <w:rsid w:val="00134A87"/>
    <w:rsid w:val="00135ECA"/>
    <w:rsid w:val="001365C4"/>
    <w:rsid w:val="0013752E"/>
    <w:rsid w:val="001377B3"/>
    <w:rsid w:val="0014094E"/>
    <w:rsid w:val="00140B5C"/>
    <w:rsid w:val="0014279A"/>
    <w:rsid w:val="00143CDC"/>
    <w:rsid w:val="00144CE9"/>
    <w:rsid w:val="001455E1"/>
    <w:rsid w:val="00145ACA"/>
    <w:rsid w:val="00150815"/>
    <w:rsid w:val="0015117A"/>
    <w:rsid w:val="00151E42"/>
    <w:rsid w:val="00152B15"/>
    <w:rsid w:val="00154425"/>
    <w:rsid w:val="0015457F"/>
    <w:rsid w:val="001546DE"/>
    <w:rsid w:val="001552C7"/>
    <w:rsid w:val="00155A0B"/>
    <w:rsid w:val="00155D1D"/>
    <w:rsid w:val="00155D93"/>
    <w:rsid w:val="001563AE"/>
    <w:rsid w:val="001568F3"/>
    <w:rsid w:val="001605DC"/>
    <w:rsid w:val="00160697"/>
    <w:rsid w:val="0016084F"/>
    <w:rsid w:val="0016110A"/>
    <w:rsid w:val="001612F4"/>
    <w:rsid w:val="00161CBA"/>
    <w:rsid w:val="00162677"/>
    <w:rsid w:val="00163E8F"/>
    <w:rsid w:val="0016485F"/>
    <w:rsid w:val="00164898"/>
    <w:rsid w:val="00165050"/>
    <w:rsid w:val="001656AE"/>
    <w:rsid w:val="001656D3"/>
    <w:rsid w:val="00165C0D"/>
    <w:rsid w:val="00167228"/>
    <w:rsid w:val="001702FA"/>
    <w:rsid w:val="0017166D"/>
    <w:rsid w:val="00172BA9"/>
    <w:rsid w:val="00172E1A"/>
    <w:rsid w:val="00172EF7"/>
    <w:rsid w:val="001732D8"/>
    <w:rsid w:val="00173907"/>
    <w:rsid w:val="00174137"/>
    <w:rsid w:val="00175205"/>
    <w:rsid w:val="00175767"/>
    <w:rsid w:val="00176A93"/>
    <w:rsid w:val="00176F6F"/>
    <w:rsid w:val="00177DDD"/>
    <w:rsid w:val="00180598"/>
    <w:rsid w:val="0018070C"/>
    <w:rsid w:val="00180E33"/>
    <w:rsid w:val="00181132"/>
    <w:rsid w:val="00181198"/>
    <w:rsid w:val="00181360"/>
    <w:rsid w:val="00181C69"/>
    <w:rsid w:val="00182477"/>
    <w:rsid w:val="00182C54"/>
    <w:rsid w:val="00184FDB"/>
    <w:rsid w:val="00185039"/>
    <w:rsid w:val="001853AE"/>
    <w:rsid w:val="00187995"/>
    <w:rsid w:val="00187B52"/>
    <w:rsid w:val="00187DA4"/>
    <w:rsid w:val="00190F21"/>
    <w:rsid w:val="001912E6"/>
    <w:rsid w:val="00191CDD"/>
    <w:rsid w:val="00192AE6"/>
    <w:rsid w:val="00192B44"/>
    <w:rsid w:val="00193EF7"/>
    <w:rsid w:val="001942B7"/>
    <w:rsid w:val="001948B9"/>
    <w:rsid w:val="00194F34"/>
    <w:rsid w:val="00194FC1"/>
    <w:rsid w:val="00196DDA"/>
    <w:rsid w:val="00197E17"/>
    <w:rsid w:val="001A0C6D"/>
    <w:rsid w:val="001A2617"/>
    <w:rsid w:val="001A36DD"/>
    <w:rsid w:val="001A5114"/>
    <w:rsid w:val="001A5798"/>
    <w:rsid w:val="001A62D3"/>
    <w:rsid w:val="001A633F"/>
    <w:rsid w:val="001A6F5B"/>
    <w:rsid w:val="001A761F"/>
    <w:rsid w:val="001A7D73"/>
    <w:rsid w:val="001B0401"/>
    <w:rsid w:val="001B0CB5"/>
    <w:rsid w:val="001B1AF5"/>
    <w:rsid w:val="001B1E88"/>
    <w:rsid w:val="001B2765"/>
    <w:rsid w:val="001B2847"/>
    <w:rsid w:val="001B4350"/>
    <w:rsid w:val="001B47A1"/>
    <w:rsid w:val="001B481F"/>
    <w:rsid w:val="001B4F8B"/>
    <w:rsid w:val="001B5EBE"/>
    <w:rsid w:val="001B698B"/>
    <w:rsid w:val="001B7D1B"/>
    <w:rsid w:val="001C08A2"/>
    <w:rsid w:val="001C113D"/>
    <w:rsid w:val="001C1E4F"/>
    <w:rsid w:val="001C3098"/>
    <w:rsid w:val="001C4ADE"/>
    <w:rsid w:val="001C53C0"/>
    <w:rsid w:val="001C5D7A"/>
    <w:rsid w:val="001C731E"/>
    <w:rsid w:val="001D0334"/>
    <w:rsid w:val="001D073B"/>
    <w:rsid w:val="001D0AD1"/>
    <w:rsid w:val="001D2015"/>
    <w:rsid w:val="001D379D"/>
    <w:rsid w:val="001D38D8"/>
    <w:rsid w:val="001D41EB"/>
    <w:rsid w:val="001D47BA"/>
    <w:rsid w:val="001D509F"/>
    <w:rsid w:val="001D6402"/>
    <w:rsid w:val="001D7897"/>
    <w:rsid w:val="001E02C5"/>
    <w:rsid w:val="001E1532"/>
    <w:rsid w:val="001E1B2E"/>
    <w:rsid w:val="001E20C3"/>
    <w:rsid w:val="001E223A"/>
    <w:rsid w:val="001E2D3C"/>
    <w:rsid w:val="001E522A"/>
    <w:rsid w:val="001E53F6"/>
    <w:rsid w:val="001E71E9"/>
    <w:rsid w:val="001E75B6"/>
    <w:rsid w:val="001F0BE3"/>
    <w:rsid w:val="001F0CEB"/>
    <w:rsid w:val="001F0D57"/>
    <w:rsid w:val="001F1CC3"/>
    <w:rsid w:val="001F2601"/>
    <w:rsid w:val="001F3BD9"/>
    <w:rsid w:val="001F3F26"/>
    <w:rsid w:val="001F4E55"/>
    <w:rsid w:val="001F5448"/>
    <w:rsid w:val="001F5C81"/>
    <w:rsid w:val="001F665C"/>
    <w:rsid w:val="001F6736"/>
    <w:rsid w:val="00201B87"/>
    <w:rsid w:val="002041C8"/>
    <w:rsid w:val="00204A0A"/>
    <w:rsid w:val="002050C2"/>
    <w:rsid w:val="00205132"/>
    <w:rsid w:val="002052E9"/>
    <w:rsid w:val="00207124"/>
    <w:rsid w:val="00207BBD"/>
    <w:rsid w:val="00210CC6"/>
    <w:rsid w:val="00210DD0"/>
    <w:rsid w:val="0021194D"/>
    <w:rsid w:val="00211A0F"/>
    <w:rsid w:val="002128CE"/>
    <w:rsid w:val="0021323E"/>
    <w:rsid w:val="00213438"/>
    <w:rsid w:val="00214110"/>
    <w:rsid w:val="002142E4"/>
    <w:rsid w:val="002145CA"/>
    <w:rsid w:val="0021480F"/>
    <w:rsid w:val="002148C1"/>
    <w:rsid w:val="0021490F"/>
    <w:rsid w:val="00214E68"/>
    <w:rsid w:val="00215824"/>
    <w:rsid w:val="00215BDA"/>
    <w:rsid w:val="00215F42"/>
    <w:rsid w:val="00216027"/>
    <w:rsid w:val="00216C8C"/>
    <w:rsid w:val="00216F0B"/>
    <w:rsid w:val="00217900"/>
    <w:rsid w:val="00217AA9"/>
    <w:rsid w:val="00220978"/>
    <w:rsid w:val="00221795"/>
    <w:rsid w:val="00221A7A"/>
    <w:rsid w:val="002227BB"/>
    <w:rsid w:val="00223201"/>
    <w:rsid w:val="00223E5D"/>
    <w:rsid w:val="00225930"/>
    <w:rsid w:val="00225C1F"/>
    <w:rsid w:val="0022613B"/>
    <w:rsid w:val="0023157F"/>
    <w:rsid w:val="0023170F"/>
    <w:rsid w:val="0023188C"/>
    <w:rsid w:val="00231FB2"/>
    <w:rsid w:val="00232624"/>
    <w:rsid w:val="00233491"/>
    <w:rsid w:val="0023369A"/>
    <w:rsid w:val="00233742"/>
    <w:rsid w:val="002340AD"/>
    <w:rsid w:val="00234FAE"/>
    <w:rsid w:val="00234FBF"/>
    <w:rsid w:val="00235262"/>
    <w:rsid w:val="0023589B"/>
    <w:rsid w:val="00235DC7"/>
    <w:rsid w:val="00236850"/>
    <w:rsid w:val="002371CD"/>
    <w:rsid w:val="002378A2"/>
    <w:rsid w:val="002379EA"/>
    <w:rsid w:val="0024076C"/>
    <w:rsid w:val="00243228"/>
    <w:rsid w:val="002436CB"/>
    <w:rsid w:val="002437B4"/>
    <w:rsid w:val="00244466"/>
    <w:rsid w:val="00250AE0"/>
    <w:rsid w:val="00251BCA"/>
    <w:rsid w:val="00252091"/>
    <w:rsid w:val="0025278B"/>
    <w:rsid w:val="00253366"/>
    <w:rsid w:val="00253E58"/>
    <w:rsid w:val="00253F5F"/>
    <w:rsid w:val="00254560"/>
    <w:rsid w:val="00254718"/>
    <w:rsid w:val="00254EF0"/>
    <w:rsid w:val="0025598F"/>
    <w:rsid w:val="002572E9"/>
    <w:rsid w:val="002609C8"/>
    <w:rsid w:val="00261B82"/>
    <w:rsid w:val="0026330E"/>
    <w:rsid w:val="0026335E"/>
    <w:rsid w:val="0026351B"/>
    <w:rsid w:val="00263F29"/>
    <w:rsid w:val="00263F6E"/>
    <w:rsid w:val="002640BA"/>
    <w:rsid w:val="0026471A"/>
    <w:rsid w:val="00264CE3"/>
    <w:rsid w:val="0026505F"/>
    <w:rsid w:val="00270C38"/>
    <w:rsid w:val="00270CB9"/>
    <w:rsid w:val="00271485"/>
    <w:rsid w:val="002717AC"/>
    <w:rsid w:val="002724C5"/>
    <w:rsid w:val="00272BD6"/>
    <w:rsid w:val="002738E3"/>
    <w:rsid w:val="0027473D"/>
    <w:rsid w:val="00274FB9"/>
    <w:rsid w:val="00275BC7"/>
    <w:rsid w:val="00275F51"/>
    <w:rsid w:val="00276145"/>
    <w:rsid w:val="0028080D"/>
    <w:rsid w:val="002818E0"/>
    <w:rsid w:val="00283808"/>
    <w:rsid w:val="002847C9"/>
    <w:rsid w:val="00284C39"/>
    <w:rsid w:val="00286EEE"/>
    <w:rsid w:val="00290DDA"/>
    <w:rsid w:val="00290EBF"/>
    <w:rsid w:val="002920C4"/>
    <w:rsid w:val="002926D2"/>
    <w:rsid w:val="0029316A"/>
    <w:rsid w:val="00293B7D"/>
    <w:rsid w:val="00293D06"/>
    <w:rsid w:val="00293E19"/>
    <w:rsid w:val="0029586B"/>
    <w:rsid w:val="00295CAD"/>
    <w:rsid w:val="00295DA8"/>
    <w:rsid w:val="002968BD"/>
    <w:rsid w:val="002969AD"/>
    <w:rsid w:val="00296F4B"/>
    <w:rsid w:val="0029746F"/>
    <w:rsid w:val="00297DA2"/>
    <w:rsid w:val="002A02BF"/>
    <w:rsid w:val="002A134F"/>
    <w:rsid w:val="002A2ECA"/>
    <w:rsid w:val="002A3165"/>
    <w:rsid w:val="002A5ED6"/>
    <w:rsid w:val="002B09B4"/>
    <w:rsid w:val="002B0A1C"/>
    <w:rsid w:val="002B0D3A"/>
    <w:rsid w:val="002B20B0"/>
    <w:rsid w:val="002B2A6F"/>
    <w:rsid w:val="002B367B"/>
    <w:rsid w:val="002B3F29"/>
    <w:rsid w:val="002B4B29"/>
    <w:rsid w:val="002B5561"/>
    <w:rsid w:val="002B5831"/>
    <w:rsid w:val="002B5966"/>
    <w:rsid w:val="002B5D55"/>
    <w:rsid w:val="002B5D74"/>
    <w:rsid w:val="002B5FEC"/>
    <w:rsid w:val="002B60A4"/>
    <w:rsid w:val="002B6229"/>
    <w:rsid w:val="002B758B"/>
    <w:rsid w:val="002B7697"/>
    <w:rsid w:val="002C0B16"/>
    <w:rsid w:val="002C3868"/>
    <w:rsid w:val="002C3E82"/>
    <w:rsid w:val="002C43D0"/>
    <w:rsid w:val="002C6355"/>
    <w:rsid w:val="002C78F1"/>
    <w:rsid w:val="002D0AB6"/>
    <w:rsid w:val="002D0BB6"/>
    <w:rsid w:val="002D1D83"/>
    <w:rsid w:val="002D2D3B"/>
    <w:rsid w:val="002D2D51"/>
    <w:rsid w:val="002D319A"/>
    <w:rsid w:val="002D3C32"/>
    <w:rsid w:val="002D44F8"/>
    <w:rsid w:val="002D4917"/>
    <w:rsid w:val="002D61AB"/>
    <w:rsid w:val="002D66B4"/>
    <w:rsid w:val="002D6A56"/>
    <w:rsid w:val="002E1BED"/>
    <w:rsid w:val="002E1EE9"/>
    <w:rsid w:val="002E3685"/>
    <w:rsid w:val="002E3A30"/>
    <w:rsid w:val="002E4D41"/>
    <w:rsid w:val="002E4E14"/>
    <w:rsid w:val="002E7115"/>
    <w:rsid w:val="002E7F57"/>
    <w:rsid w:val="002F0762"/>
    <w:rsid w:val="002F124A"/>
    <w:rsid w:val="002F2BBB"/>
    <w:rsid w:val="002F3546"/>
    <w:rsid w:val="002F4761"/>
    <w:rsid w:val="002F47FF"/>
    <w:rsid w:val="002F50EA"/>
    <w:rsid w:val="002F6A73"/>
    <w:rsid w:val="002F719A"/>
    <w:rsid w:val="002F73F0"/>
    <w:rsid w:val="002F797C"/>
    <w:rsid w:val="0030088B"/>
    <w:rsid w:val="00301B91"/>
    <w:rsid w:val="0030242A"/>
    <w:rsid w:val="003024CA"/>
    <w:rsid w:val="0030471B"/>
    <w:rsid w:val="00304F8B"/>
    <w:rsid w:val="0030609E"/>
    <w:rsid w:val="003066B2"/>
    <w:rsid w:val="003066D9"/>
    <w:rsid w:val="00306B29"/>
    <w:rsid w:val="00306C22"/>
    <w:rsid w:val="0030704E"/>
    <w:rsid w:val="00310A6B"/>
    <w:rsid w:val="00311D62"/>
    <w:rsid w:val="00312950"/>
    <w:rsid w:val="00313915"/>
    <w:rsid w:val="00314522"/>
    <w:rsid w:val="00314610"/>
    <w:rsid w:val="0031463E"/>
    <w:rsid w:val="00314A43"/>
    <w:rsid w:val="00314F0F"/>
    <w:rsid w:val="003151BA"/>
    <w:rsid w:val="00315A77"/>
    <w:rsid w:val="00315D5E"/>
    <w:rsid w:val="00315DFF"/>
    <w:rsid w:val="00316011"/>
    <w:rsid w:val="003165BD"/>
    <w:rsid w:val="00316853"/>
    <w:rsid w:val="00317CF2"/>
    <w:rsid w:val="00320071"/>
    <w:rsid w:val="0032071C"/>
    <w:rsid w:val="00321729"/>
    <w:rsid w:val="003219EE"/>
    <w:rsid w:val="00322543"/>
    <w:rsid w:val="003227AE"/>
    <w:rsid w:val="0032311D"/>
    <w:rsid w:val="00325238"/>
    <w:rsid w:val="0032554A"/>
    <w:rsid w:val="00325B34"/>
    <w:rsid w:val="00325EDC"/>
    <w:rsid w:val="003267F9"/>
    <w:rsid w:val="00326F5B"/>
    <w:rsid w:val="00326F87"/>
    <w:rsid w:val="00326FC4"/>
    <w:rsid w:val="00327189"/>
    <w:rsid w:val="00327323"/>
    <w:rsid w:val="0032776A"/>
    <w:rsid w:val="00330E5A"/>
    <w:rsid w:val="00331CC1"/>
    <w:rsid w:val="00333A3A"/>
    <w:rsid w:val="00333AC5"/>
    <w:rsid w:val="0033535A"/>
    <w:rsid w:val="00335AA0"/>
    <w:rsid w:val="00335AE4"/>
    <w:rsid w:val="0033662F"/>
    <w:rsid w:val="00336AC3"/>
    <w:rsid w:val="00336C13"/>
    <w:rsid w:val="00337111"/>
    <w:rsid w:val="003401BF"/>
    <w:rsid w:val="003412E9"/>
    <w:rsid w:val="0034154E"/>
    <w:rsid w:val="0034184B"/>
    <w:rsid w:val="00342A98"/>
    <w:rsid w:val="00342EE3"/>
    <w:rsid w:val="003431C4"/>
    <w:rsid w:val="00343AC3"/>
    <w:rsid w:val="00344752"/>
    <w:rsid w:val="003447FB"/>
    <w:rsid w:val="00344E36"/>
    <w:rsid w:val="003515FE"/>
    <w:rsid w:val="00351960"/>
    <w:rsid w:val="00352581"/>
    <w:rsid w:val="003528C8"/>
    <w:rsid w:val="0035357D"/>
    <w:rsid w:val="00354121"/>
    <w:rsid w:val="0035460C"/>
    <w:rsid w:val="00354A1C"/>
    <w:rsid w:val="00354B15"/>
    <w:rsid w:val="003558CC"/>
    <w:rsid w:val="00355E87"/>
    <w:rsid w:val="00360F62"/>
    <w:rsid w:val="00361711"/>
    <w:rsid w:val="00361E0D"/>
    <w:rsid w:val="00361FD1"/>
    <w:rsid w:val="00362825"/>
    <w:rsid w:val="003631FB"/>
    <w:rsid w:val="00363593"/>
    <w:rsid w:val="0036365C"/>
    <w:rsid w:val="00363BF3"/>
    <w:rsid w:val="00363EF7"/>
    <w:rsid w:val="00363F61"/>
    <w:rsid w:val="00365885"/>
    <w:rsid w:val="00366072"/>
    <w:rsid w:val="00367647"/>
    <w:rsid w:val="0036792D"/>
    <w:rsid w:val="00367B68"/>
    <w:rsid w:val="00367D4A"/>
    <w:rsid w:val="00367FDE"/>
    <w:rsid w:val="00370E37"/>
    <w:rsid w:val="00371418"/>
    <w:rsid w:val="003745D8"/>
    <w:rsid w:val="00374821"/>
    <w:rsid w:val="003750F5"/>
    <w:rsid w:val="0037584A"/>
    <w:rsid w:val="00376745"/>
    <w:rsid w:val="00376D0B"/>
    <w:rsid w:val="003802B7"/>
    <w:rsid w:val="00382659"/>
    <w:rsid w:val="00383DE7"/>
    <w:rsid w:val="0038442B"/>
    <w:rsid w:val="00384EE4"/>
    <w:rsid w:val="00384FBF"/>
    <w:rsid w:val="00385932"/>
    <w:rsid w:val="003866C5"/>
    <w:rsid w:val="00387D3B"/>
    <w:rsid w:val="0039097E"/>
    <w:rsid w:val="0039175F"/>
    <w:rsid w:val="00393011"/>
    <w:rsid w:val="003940E4"/>
    <w:rsid w:val="00394A6C"/>
    <w:rsid w:val="003962DF"/>
    <w:rsid w:val="003969F2"/>
    <w:rsid w:val="00396A87"/>
    <w:rsid w:val="00397353"/>
    <w:rsid w:val="00397504"/>
    <w:rsid w:val="003A0285"/>
    <w:rsid w:val="003A0624"/>
    <w:rsid w:val="003A1B11"/>
    <w:rsid w:val="003A2A2D"/>
    <w:rsid w:val="003A3CC9"/>
    <w:rsid w:val="003A4325"/>
    <w:rsid w:val="003A46CA"/>
    <w:rsid w:val="003A718A"/>
    <w:rsid w:val="003A7AA6"/>
    <w:rsid w:val="003A7E59"/>
    <w:rsid w:val="003B0863"/>
    <w:rsid w:val="003B0D42"/>
    <w:rsid w:val="003B12DA"/>
    <w:rsid w:val="003B16CB"/>
    <w:rsid w:val="003B2524"/>
    <w:rsid w:val="003B2D8B"/>
    <w:rsid w:val="003B4473"/>
    <w:rsid w:val="003B456A"/>
    <w:rsid w:val="003B5C5A"/>
    <w:rsid w:val="003B5DD6"/>
    <w:rsid w:val="003B6351"/>
    <w:rsid w:val="003C0052"/>
    <w:rsid w:val="003C1335"/>
    <w:rsid w:val="003C2A80"/>
    <w:rsid w:val="003C2B6A"/>
    <w:rsid w:val="003C30E2"/>
    <w:rsid w:val="003C381B"/>
    <w:rsid w:val="003C3FF8"/>
    <w:rsid w:val="003C4EA9"/>
    <w:rsid w:val="003C5BC9"/>
    <w:rsid w:val="003C68F6"/>
    <w:rsid w:val="003C7C6F"/>
    <w:rsid w:val="003D07AD"/>
    <w:rsid w:val="003D0ECF"/>
    <w:rsid w:val="003D2266"/>
    <w:rsid w:val="003D3065"/>
    <w:rsid w:val="003D3B39"/>
    <w:rsid w:val="003D50AA"/>
    <w:rsid w:val="003D7C52"/>
    <w:rsid w:val="003E09C0"/>
    <w:rsid w:val="003E16BA"/>
    <w:rsid w:val="003E1792"/>
    <w:rsid w:val="003E1E42"/>
    <w:rsid w:val="003E2942"/>
    <w:rsid w:val="003E2BD4"/>
    <w:rsid w:val="003E2D9E"/>
    <w:rsid w:val="003E3929"/>
    <w:rsid w:val="003E4DB9"/>
    <w:rsid w:val="003E5515"/>
    <w:rsid w:val="003E64B5"/>
    <w:rsid w:val="003E6AA1"/>
    <w:rsid w:val="003E70E3"/>
    <w:rsid w:val="003E7A30"/>
    <w:rsid w:val="003E7FC1"/>
    <w:rsid w:val="003F0261"/>
    <w:rsid w:val="003F058C"/>
    <w:rsid w:val="003F2500"/>
    <w:rsid w:val="003F2B40"/>
    <w:rsid w:val="003F40F4"/>
    <w:rsid w:val="003F4E33"/>
    <w:rsid w:val="003F5630"/>
    <w:rsid w:val="003F5B8F"/>
    <w:rsid w:val="003F7FBF"/>
    <w:rsid w:val="00401700"/>
    <w:rsid w:val="004021B0"/>
    <w:rsid w:val="00403ADD"/>
    <w:rsid w:val="00403C98"/>
    <w:rsid w:val="00404FB7"/>
    <w:rsid w:val="004054C7"/>
    <w:rsid w:val="0040668C"/>
    <w:rsid w:val="004067D8"/>
    <w:rsid w:val="00407321"/>
    <w:rsid w:val="00407643"/>
    <w:rsid w:val="00407A2F"/>
    <w:rsid w:val="0041231F"/>
    <w:rsid w:val="004123C5"/>
    <w:rsid w:val="004139B6"/>
    <w:rsid w:val="00414D04"/>
    <w:rsid w:val="00414D38"/>
    <w:rsid w:val="00415E0B"/>
    <w:rsid w:val="00416247"/>
    <w:rsid w:val="00416C10"/>
    <w:rsid w:val="004172BB"/>
    <w:rsid w:val="004203F9"/>
    <w:rsid w:val="004211EF"/>
    <w:rsid w:val="00423113"/>
    <w:rsid w:val="004265CA"/>
    <w:rsid w:val="004278BB"/>
    <w:rsid w:val="00427986"/>
    <w:rsid w:val="0043123B"/>
    <w:rsid w:val="004336D1"/>
    <w:rsid w:val="00433929"/>
    <w:rsid w:val="00433A66"/>
    <w:rsid w:val="0043591C"/>
    <w:rsid w:val="00435B73"/>
    <w:rsid w:val="00437061"/>
    <w:rsid w:val="00440342"/>
    <w:rsid w:val="00440F12"/>
    <w:rsid w:val="0044180A"/>
    <w:rsid w:val="00442720"/>
    <w:rsid w:val="00445414"/>
    <w:rsid w:val="00445EF0"/>
    <w:rsid w:val="00446064"/>
    <w:rsid w:val="00446EFE"/>
    <w:rsid w:val="004472E2"/>
    <w:rsid w:val="00447D45"/>
    <w:rsid w:val="0045003C"/>
    <w:rsid w:val="00450141"/>
    <w:rsid w:val="004505D5"/>
    <w:rsid w:val="004507FE"/>
    <w:rsid w:val="004511AE"/>
    <w:rsid w:val="00451207"/>
    <w:rsid w:val="00452C5A"/>
    <w:rsid w:val="00452F76"/>
    <w:rsid w:val="004532BF"/>
    <w:rsid w:val="00453AA3"/>
    <w:rsid w:val="00453FF1"/>
    <w:rsid w:val="004553B8"/>
    <w:rsid w:val="0045555A"/>
    <w:rsid w:val="00455D6D"/>
    <w:rsid w:val="0045662C"/>
    <w:rsid w:val="004574A9"/>
    <w:rsid w:val="00461667"/>
    <w:rsid w:val="00461CA8"/>
    <w:rsid w:val="00461E38"/>
    <w:rsid w:val="00462606"/>
    <w:rsid w:val="004637C3"/>
    <w:rsid w:val="00463ABE"/>
    <w:rsid w:val="00463D1E"/>
    <w:rsid w:val="004640DD"/>
    <w:rsid w:val="0046423E"/>
    <w:rsid w:val="004648D7"/>
    <w:rsid w:val="0046512E"/>
    <w:rsid w:val="00466702"/>
    <w:rsid w:val="00467504"/>
    <w:rsid w:val="00467D95"/>
    <w:rsid w:val="00467FE9"/>
    <w:rsid w:val="004725A8"/>
    <w:rsid w:val="004728D2"/>
    <w:rsid w:val="00472E70"/>
    <w:rsid w:val="00473B12"/>
    <w:rsid w:val="00474458"/>
    <w:rsid w:val="00474462"/>
    <w:rsid w:val="00476967"/>
    <w:rsid w:val="00476B8C"/>
    <w:rsid w:val="004806F0"/>
    <w:rsid w:val="00481738"/>
    <w:rsid w:val="00481BF2"/>
    <w:rsid w:val="004820CE"/>
    <w:rsid w:val="004822DC"/>
    <w:rsid w:val="00484325"/>
    <w:rsid w:val="00484C18"/>
    <w:rsid w:val="00484EAC"/>
    <w:rsid w:val="00486356"/>
    <w:rsid w:val="00486B58"/>
    <w:rsid w:val="00487436"/>
    <w:rsid w:val="004879D0"/>
    <w:rsid w:val="00490562"/>
    <w:rsid w:val="004905BC"/>
    <w:rsid w:val="00490641"/>
    <w:rsid w:val="0049086F"/>
    <w:rsid w:val="0049135C"/>
    <w:rsid w:val="00491FE1"/>
    <w:rsid w:val="004920BA"/>
    <w:rsid w:val="004928BB"/>
    <w:rsid w:val="00493328"/>
    <w:rsid w:val="0049407B"/>
    <w:rsid w:val="00496867"/>
    <w:rsid w:val="00496AE2"/>
    <w:rsid w:val="0049745D"/>
    <w:rsid w:val="00497DC8"/>
    <w:rsid w:val="004A13F1"/>
    <w:rsid w:val="004A204F"/>
    <w:rsid w:val="004A28D2"/>
    <w:rsid w:val="004A2DEE"/>
    <w:rsid w:val="004A3060"/>
    <w:rsid w:val="004A3071"/>
    <w:rsid w:val="004A31BB"/>
    <w:rsid w:val="004A3754"/>
    <w:rsid w:val="004A411E"/>
    <w:rsid w:val="004A533E"/>
    <w:rsid w:val="004A6BDF"/>
    <w:rsid w:val="004B03D9"/>
    <w:rsid w:val="004B1207"/>
    <w:rsid w:val="004B142A"/>
    <w:rsid w:val="004B1851"/>
    <w:rsid w:val="004B1A88"/>
    <w:rsid w:val="004B1D25"/>
    <w:rsid w:val="004B200A"/>
    <w:rsid w:val="004B2C63"/>
    <w:rsid w:val="004B2E8D"/>
    <w:rsid w:val="004B3FB1"/>
    <w:rsid w:val="004B4A1D"/>
    <w:rsid w:val="004B6220"/>
    <w:rsid w:val="004B684C"/>
    <w:rsid w:val="004B7ADB"/>
    <w:rsid w:val="004C1021"/>
    <w:rsid w:val="004C413A"/>
    <w:rsid w:val="004C523A"/>
    <w:rsid w:val="004C56AC"/>
    <w:rsid w:val="004C6754"/>
    <w:rsid w:val="004C717B"/>
    <w:rsid w:val="004C7528"/>
    <w:rsid w:val="004C7F19"/>
    <w:rsid w:val="004C7FDC"/>
    <w:rsid w:val="004D0756"/>
    <w:rsid w:val="004D220B"/>
    <w:rsid w:val="004D33D3"/>
    <w:rsid w:val="004D3521"/>
    <w:rsid w:val="004D3C24"/>
    <w:rsid w:val="004D3F9D"/>
    <w:rsid w:val="004D47FB"/>
    <w:rsid w:val="004D4BEC"/>
    <w:rsid w:val="004D6B04"/>
    <w:rsid w:val="004D785F"/>
    <w:rsid w:val="004E1480"/>
    <w:rsid w:val="004E1635"/>
    <w:rsid w:val="004E186B"/>
    <w:rsid w:val="004E4C08"/>
    <w:rsid w:val="004E581A"/>
    <w:rsid w:val="004E61E8"/>
    <w:rsid w:val="004E73CF"/>
    <w:rsid w:val="004F011E"/>
    <w:rsid w:val="004F190A"/>
    <w:rsid w:val="004F193C"/>
    <w:rsid w:val="004F1CFD"/>
    <w:rsid w:val="004F25EC"/>
    <w:rsid w:val="004F27F0"/>
    <w:rsid w:val="004F287D"/>
    <w:rsid w:val="004F318C"/>
    <w:rsid w:val="004F3292"/>
    <w:rsid w:val="004F3448"/>
    <w:rsid w:val="004F79F2"/>
    <w:rsid w:val="005006C5"/>
    <w:rsid w:val="00501163"/>
    <w:rsid w:val="00501B98"/>
    <w:rsid w:val="00501C2B"/>
    <w:rsid w:val="005024FF"/>
    <w:rsid w:val="00502F7E"/>
    <w:rsid w:val="005031D9"/>
    <w:rsid w:val="00503BB9"/>
    <w:rsid w:val="005046E1"/>
    <w:rsid w:val="005053CC"/>
    <w:rsid w:val="00510E68"/>
    <w:rsid w:val="00511A28"/>
    <w:rsid w:val="00511BEF"/>
    <w:rsid w:val="00513A15"/>
    <w:rsid w:val="00513CF5"/>
    <w:rsid w:val="00513DC2"/>
    <w:rsid w:val="00513F2E"/>
    <w:rsid w:val="00514567"/>
    <w:rsid w:val="00515B8F"/>
    <w:rsid w:val="005160AF"/>
    <w:rsid w:val="00516DC8"/>
    <w:rsid w:val="0051724B"/>
    <w:rsid w:val="00517667"/>
    <w:rsid w:val="00520E5E"/>
    <w:rsid w:val="00521084"/>
    <w:rsid w:val="0052135D"/>
    <w:rsid w:val="0052206A"/>
    <w:rsid w:val="0052241C"/>
    <w:rsid w:val="00522459"/>
    <w:rsid w:val="00523212"/>
    <w:rsid w:val="00523771"/>
    <w:rsid w:val="00524594"/>
    <w:rsid w:val="00524878"/>
    <w:rsid w:val="0052539C"/>
    <w:rsid w:val="00525969"/>
    <w:rsid w:val="00527322"/>
    <w:rsid w:val="00530138"/>
    <w:rsid w:val="00531AAA"/>
    <w:rsid w:val="0053234A"/>
    <w:rsid w:val="0053490C"/>
    <w:rsid w:val="00534A3E"/>
    <w:rsid w:val="005363E2"/>
    <w:rsid w:val="005405C5"/>
    <w:rsid w:val="00540821"/>
    <w:rsid w:val="005410E4"/>
    <w:rsid w:val="005423F1"/>
    <w:rsid w:val="0054590A"/>
    <w:rsid w:val="005465B4"/>
    <w:rsid w:val="00547865"/>
    <w:rsid w:val="005524B3"/>
    <w:rsid w:val="005529C7"/>
    <w:rsid w:val="00552D34"/>
    <w:rsid w:val="00553B4F"/>
    <w:rsid w:val="00554624"/>
    <w:rsid w:val="00554F86"/>
    <w:rsid w:val="00555B89"/>
    <w:rsid w:val="005573B4"/>
    <w:rsid w:val="005577EA"/>
    <w:rsid w:val="005618F4"/>
    <w:rsid w:val="0056228D"/>
    <w:rsid w:val="00563022"/>
    <w:rsid w:val="005630ED"/>
    <w:rsid w:val="00563B78"/>
    <w:rsid w:val="0056679B"/>
    <w:rsid w:val="00566990"/>
    <w:rsid w:val="005679B8"/>
    <w:rsid w:val="00567D51"/>
    <w:rsid w:val="0057022E"/>
    <w:rsid w:val="0057051F"/>
    <w:rsid w:val="00570806"/>
    <w:rsid w:val="00571850"/>
    <w:rsid w:val="00571AD4"/>
    <w:rsid w:val="00571F1D"/>
    <w:rsid w:val="00572C53"/>
    <w:rsid w:val="005744CD"/>
    <w:rsid w:val="0057549F"/>
    <w:rsid w:val="00577079"/>
    <w:rsid w:val="00577456"/>
    <w:rsid w:val="005776C3"/>
    <w:rsid w:val="00577D5B"/>
    <w:rsid w:val="0058087C"/>
    <w:rsid w:val="00581317"/>
    <w:rsid w:val="005822A7"/>
    <w:rsid w:val="00585AB5"/>
    <w:rsid w:val="00586834"/>
    <w:rsid w:val="00591B32"/>
    <w:rsid w:val="0059208D"/>
    <w:rsid w:val="00592248"/>
    <w:rsid w:val="005954D1"/>
    <w:rsid w:val="00596445"/>
    <w:rsid w:val="00596A57"/>
    <w:rsid w:val="00596C48"/>
    <w:rsid w:val="005A30CC"/>
    <w:rsid w:val="005A4F7C"/>
    <w:rsid w:val="005A63A2"/>
    <w:rsid w:val="005A66AB"/>
    <w:rsid w:val="005A7F5A"/>
    <w:rsid w:val="005B02DE"/>
    <w:rsid w:val="005B03DD"/>
    <w:rsid w:val="005B0753"/>
    <w:rsid w:val="005B1C71"/>
    <w:rsid w:val="005B2F4F"/>
    <w:rsid w:val="005B38F4"/>
    <w:rsid w:val="005B46BC"/>
    <w:rsid w:val="005B68A8"/>
    <w:rsid w:val="005B6BF8"/>
    <w:rsid w:val="005B6F71"/>
    <w:rsid w:val="005B70AB"/>
    <w:rsid w:val="005B71C9"/>
    <w:rsid w:val="005B781A"/>
    <w:rsid w:val="005C0009"/>
    <w:rsid w:val="005C04B0"/>
    <w:rsid w:val="005C0A8B"/>
    <w:rsid w:val="005C160B"/>
    <w:rsid w:val="005C19DD"/>
    <w:rsid w:val="005C1B81"/>
    <w:rsid w:val="005C4299"/>
    <w:rsid w:val="005C4AE6"/>
    <w:rsid w:val="005C5692"/>
    <w:rsid w:val="005C680F"/>
    <w:rsid w:val="005C6FE5"/>
    <w:rsid w:val="005C752C"/>
    <w:rsid w:val="005C7920"/>
    <w:rsid w:val="005C7968"/>
    <w:rsid w:val="005D1445"/>
    <w:rsid w:val="005D2800"/>
    <w:rsid w:val="005D31AD"/>
    <w:rsid w:val="005D33F5"/>
    <w:rsid w:val="005D3FE2"/>
    <w:rsid w:val="005D443A"/>
    <w:rsid w:val="005D529E"/>
    <w:rsid w:val="005D650A"/>
    <w:rsid w:val="005D7551"/>
    <w:rsid w:val="005D7D6E"/>
    <w:rsid w:val="005E00D3"/>
    <w:rsid w:val="005E14ED"/>
    <w:rsid w:val="005E25F3"/>
    <w:rsid w:val="005E2743"/>
    <w:rsid w:val="005E2852"/>
    <w:rsid w:val="005E28CB"/>
    <w:rsid w:val="005E2923"/>
    <w:rsid w:val="005E2B54"/>
    <w:rsid w:val="005E389B"/>
    <w:rsid w:val="005E3F2E"/>
    <w:rsid w:val="005E5997"/>
    <w:rsid w:val="005E616A"/>
    <w:rsid w:val="005E6587"/>
    <w:rsid w:val="005E72E3"/>
    <w:rsid w:val="005F0173"/>
    <w:rsid w:val="005F01B9"/>
    <w:rsid w:val="005F0325"/>
    <w:rsid w:val="005F060D"/>
    <w:rsid w:val="005F0921"/>
    <w:rsid w:val="005F301E"/>
    <w:rsid w:val="005F413F"/>
    <w:rsid w:val="005F4DD1"/>
    <w:rsid w:val="005F512C"/>
    <w:rsid w:val="005F69B2"/>
    <w:rsid w:val="005F6B54"/>
    <w:rsid w:val="005F7445"/>
    <w:rsid w:val="006018A4"/>
    <w:rsid w:val="006018D9"/>
    <w:rsid w:val="00601B77"/>
    <w:rsid w:val="00601CFE"/>
    <w:rsid w:val="00601E4F"/>
    <w:rsid w:val="00602463"/>
    <w:rsid w:val="006046F1"/>
    <w:rsid w:val="00606F7D"/>
    <w:rsid w:val="00607C3D"/>
    <w:rsid w:val="006101D9"/>
    <w:rsid w:val="00610D4C"/>
    <w:rsid w:val="006116A0"/>
    <w:rsid w:val="0061290C"/>
    <w:rsid w:val="00612EEE"/>
    <w:rsid w:val="006130E4"/>
    <w:rsid w:val="00613406"/>
    <w:rsid w:val="00613479"/>
    <w:rsid w:val="00613A2D"/>
    <w:rsid w:val="006150D9"/>
    <w:rsid w:val="00615D20"/>
    <w:rsid w:val="00616E7F"/>
    <w:rsid w:val="00620796"/>
    <w:rsid w:val="00620C27"/>
    <w:rsid w:val="006217DD"/>
    <w:rsid w:val="0062218E"/>
    <w:rsid w:val="00624621"/>
    <w:rsid w:val="006262BC"/>
    <w:rsid w:val="00630A0B"/>
    <w:rsid w:val="00630E2F"/>
    <w:rsid w:val="00632E5B"/>
    <w:rsid w:val="00634069"/>
    <w:rsid w:val="0063476D"/>
    <w:rsid w:val="00634822"/>
    <w:rsid w:val="0063498F"/>
    <w:rsid w:val="0063510C"/>
    <w:rsid w:val="00640FF0"/>
    <w:rsid w:val="00642EF2"/>
    <w:rsid w:val="00643C05"/>
    <w:rsid w:val="0064433F"/>
    <w:rsid w:val="006444EB"/>
    <w:rsid w:val="00644B04"/>
    <w:rsid w:val="006465DE"/>
    <w:rsid w:val="006507E0"/>
    <w:rsid w:val="00651320"/>
    <w:rsid w:val="00651E30"/>
    <w:rsid w:val="006534C2"/>
    <w:rsid w:val="00653B39"/>
    <w:rsid w:val="0065450A"/>
    <w:rsid w:val="006551C8"/>
    <w:rsid w:val="0065557F"/>
    <w:rsid w:val="00655B5B"/>
    <w:rsid w:val="00656198"/>
    <w:rsid w:val="00656B26"/>
    <w:rsid w:val="00656FB4"/>
    <w:rsid w:val="00660BA4"/>
    <w:rsid w:val="00661562"/>
    <w:rsid w:val="00661DDB"/>
    <w:rsid w:val="006644DF"/>
    <w:rsid w:val="006655CF"/>
    <w:rsid w:val="00665770"/>
    <w:rsid w:val="00665932"/>
    <w:rsid w:val="00666771"/>
    <w:rsid w:val="00666AE4"/>
    <w:rsid w:val="00666CC9"/>
    <w:rsid w:val="0066770C"/>
    <w:rsid w:val="006711CE"/>
    <w:rsid w:val="006714B7"/>
    <w:rsid w:val="006716FF"/>
    <w:rsid w:val="00673405"/>
    <w:rsid w:val="0067422B"/>
    <w:rsid w:val="0067649E"/>
    <w:rsid w:val="00676648"/>
    <w:rsid w:val="00676A3C"/>
    <w:rsid w:val="00677145"/>
    <w:rsid w:val="006773AC"/>
    <w:rsid w:val="006774B1"/>
    <w:rsid w:val="006802C0"/>
    <w:rsid w:val="006802E7"/>
    <w:rsid w:val="006822F7"/>
    <w:rsid w:val="00682903"/>
    <w:rsid w:val="00682CAB"/>
    <w:rsid w:val="00683149"/>
    <w:rsid w:val="00683761"/>
    <w:rsid w:val="00683DEB"/>
    <w:rsid w:val="006841FB"/>
    <w:rsid w:val="00684515"/>
    <w:rsid w:val="0068471B"/>
    <w:rsid w:val="00684A5B"/>
    <w:rsid w:val="00684FC0"/>
    <w:rsid w:val="00685C46"/>
    <w:rsid w:val="00686A52"/>
    <w:rsid w:val="00687D1E"/>
    <w:rsid w:val="00687D87"/>
    <w:rsid w:val="00690633"/>
    <w:rsid w:val="00691891"/>
    <w:rsid w:val="00692957"/>
    <w:rsid w:val="006942B0"/>
    <w:rsid w:val="00694353"/>
    <w:rsid w:val="00694A3B"/>
    <w:rsid w:val="0069527C"/>
    <w:rsid w:val="006954D1"/>
    <w:rsid w:val="00695DC4"/>
    <w:rsid w:val="006964CA"/>
    <w:rsid w:val="0069717B"/>
    <w:rsid w:val="00697F35"/>
    <w:rsid w:val="006A0998"/>
    <w:rsid w:val="006A1F30"/>
    <w:rsid w:val="006A3C69"/>
    <w:rsid w:val="006A400B"/>
    <w:rsid w:val="006A5731"/>
    <w:rsid w:val="006A5751"/>
    <w:rsid w:val="006A5CBF"/>
    <w:rsid w:val="006A6C26"/>
    <w:rsid w:val="006A759B"/>
    <w:rsid w:val="006A7AB6"/>
    <w:rsid w:val="006A7B4A"/>
    <w:rsid w:val="006B0C38"/>
    <w:rsid w:val="006B0C93"/>
    <w:rsid w:val="006B0D10"/>
    <w:rsid w:val="006B0F45"/>
    <w:rsid w:val="006B11F7"/>
    <w:rsid w:val="006B3DA9"/>
    <w:rsid w:val="006B3FC8"/>
    <w:rsid w:val="006B47E4"/>
    <w:rsid w:val="006B560C"/>
    <w:rsid w:val="006B6782"/>
    <w:rsid w:val="006B6D02"/>
    <w:rsid w:val="006B6E77"/>
    <w:rsid w:val="006C06A5"/>
    <w:rsid w:val="006C0E2B"/>
    <w:rsid w:val="006C13FD"/>
    <w:rsid w:val="006C1DB0"/>
    <w:rsid w:val="006C3B3E"/>
    <w:rsid w:val="006C3D96"/>
    <w:rsid w:val="006C4092"/>
    <w:rsid w:val="006C5C15"/>
    <w:rsid w:val="006C7335"/>
    <w:rsid w:val="006D14E9"/>
    <w:rsid w:val="006D20A1"/>
    <w:rsid w:val="006D2259"/>
    <w:rsid w:val="006D27F1"/>
    <w:rsid w:val="006D30F9"/>
    <w:rsid w:val="006D3943"/>
    <w:rsid w:val="006D3AC1"/>
    <w:rsid w:val="006D50DC"/>
    <w:rsid w:val="006D51A9"/>
    <w:rsid w:val="006D5552"/>
    <w:rsid w:val="006D5D59"/>
    <w:rsid w:val="006D603B"/>
    <w:rsid w:val="006D6A4E"/>
    <w:rsid w:val="006D7206"/>
    <w:rsid w:val="006D789A"/>
    <w:rsid w:val="006D7CB8"/>
    <w:rsid w:val="006D7D78"/>
    <w:rsid w:val="006E11E6"/>
    <w:rsid w:val="006E1F8C"/>
    <w:rsid w:val="006E28A1"/>
    <w:rsid w:val="006E3B93"/>
    <w:rsid w:val="006E3DC5"/>
    <w:rsid w:val="006E416B"/>
    <w:rsid w:val="006E46CA"/>
    <w:rsid w:val="006E4A13"/>
    <w:rsid w:val="006E4BA4"/>
    <w:rsid w:val="006E56CC"/>
    <w:rsid w:val="006E57A5"/>
    <w:rsid w:val="006E5AF8"/>
    <w:rsid w:val="006E6344"/>
    <w:rsid w:val="006E66BA"/>
    <w:rsid w:val="006E7AB5"/>
    <w:rsid w:val="006E7D16"/>
    <w:rsid w:val="006F1216"/>
    <w:rsid w:val="006F1785"/>
    <w:rsid w:val="006F2A53"/>
    <w:rsid w:val="006F44CF"/>
    <w:rsid w:val="006F4911"/>
    <w:rsid w:val="006F5267"/>
    <w:rsid w:val="006F6062"/>
    <w:rsid w:val="006F6C1A"/>
    <w:rsid w:val="006F6E82"/>
    <w:rsid w:val="006F774C"/>
    <w:rsid w:val="006F7C0B"/>
    <w:rsid w:val="007038FE"/>
    <w:rsid w:val="00704A06"/>
    <w:rsid w:val="00705730"/>
    <w:rsid w:val="007064C6"/>
    <w:rsid w:val="00706FE3"/>
    <w:rsid w:val="007076F5"/>
    <w:rsid w:val="0071041E"/>
    <w:rsid w:val="00710FDE"/>
    <w:rsid w:val="007117E9"/>
    <w:rsid w:val="007119C7"/>
    <w:rsid w:val="00711FB1"/>
    <w:rsid w:val="00712791"/>
    <w:rsid w:val="007152DE"/>
    <w:rsid w:val="00717CB4"/>
    <w:rsid w:val="00720BFF"/>
    <w:rsid w:val="00721493"/>
    <w:rsid w:val="00721A17"/>
    <w:rsid w:val="0072402B"/>
    <w:rsid w:val="00724B2E"/>
    <w:rsid w:val="00724D87"/>
    <w:rsid w:val="00725B75"/>
    <w:rsid w:val="007264E3"/>
    <w:rsid w:val="00726A85"/>
    <w:rsid w:val="00726C94"/>
    <w:rsid w:val="00727546"/>
    <w:rsid w:val="007277EA"/>
    <w:rsid w:val="00727ECA"/>
    <w:rsid w:val="007303D8"/>
    <w:rsid w:val="00734CF5"/>
    <w:rsid w:val="00734E2B"/>
    <w:rsid w:val="007350A1"/>
    <w:rsid w:val="00736DA9"/>
    <w:rsid w:val="00737C39"/>
    <w:rsid w:val="00737CFF"/>
    <w:rsid w:val="00737E34"/>
    <w:rsid w:val="007413B1"/>
    <w:rsid w:val="007414EC"/>
    <w:rsid w:val="007415A8"/>
    <w:rsid w:val="00742257"/>
    <w:rsid w:val="00743812"/>
    <w:rsid w:val="00744310"/>
    <w:rsid w:val="0074476D"/>
    <w:rsid w:val="00744C39"/>
    <w:rsid w:val="007453A1"/>
    <w:rsid w:val="007463FC"/>
    <w:rsid w:val="00746949"/>
    <w:rsid w:val="00746ED8"/>
    <w:rsid w:val="007501C0"/>
    <w:rsid w:val="007514EC"/>
    <w:rsid w:val="00751D0E"/>
    <w:rsid w:val="00753472"/>
    <w:rsid w:val="0075429F"/>
    <w:rsid w:val="0075626B"/>
    <w:rsid w:val="00756DB9"/>
    <w:rsid w:val="00756DF8"/>
    <w:rsid w:val="00756F90"/>
    <w:rsid w:val="00760554"/>
    <w:rsid w:val="0076107D"/>
    <w:rsid w:val="007614BD"/>
    <w:rsid w:val="00761B69"/>
    <w:rsid w:val="00761C3D"/>
    <w:rsid w:val="0076288D"/>
    <w:rsid w:val="00762C21"/>
    <w:rsid w:val="00762FC4"/>
    <w:rsid w:val="007634DB"/>
    <w:rsid w:val="007654CA"/>
    <w:rsid w:val="007658B3"/>
    <w:rsid w:val="00766FC4"/>
    <w:rsid w:val="00767884"/>
    <w:rsid w:val="00770A09"/>
    <w:rsid w:val="00770BDC"/>
    <w:rsid w:val="0077166C"/>
    <w:rsid w:val="007729EA"/>
    <w:rsid w:val="00773D0C"/>
    <w:rsid w:val="007752FD"/>
    <w:rsid w:val="007759F7"/>
    <w:rsid w:val="0077674C"/>
    <w:rsid w:val="007768A3"/>
    <w:rsid w:val="007771DA"/>
    <w:rsid w:val="0077728C"/>
    <w:rsid w:val="00777C02"/>
    <w:rsid w:val="00777F9E"/>
    <w:rsid w:val="007805A0"/>
    <w:rsid w:val="00780DA2"/>
    <w:rsid w:val="00781204"/>
    <w:rsid w:val="00781898"/>
    <w:rsid w:val="00781E60"/>
    <w:rsid w:val="00783E3A"/>
    <w:rsid w:val="00785EFD"/>
    <w:rsid w:val="00786580"/>
    <w:rsid w:val="00790301"/>
    <w:rsid w:val="0079047C"/>
    <w:rsid w:val="00790948"/>
    <w:rsid w:val="00792273"/>
    <w:rsid w:val="007924B9"/>
    <w:rsid w:val="0079282F"/>
    <w:rsid w:val="00793FE0"/>
    <w:rsid w:val="00794D2A"/>
    <w:rsid w:val="007950AE"/>
    <w:rsid w:val="007965FF"/>
    <w:rsid w:val="007971F9"/>
    <w:rsid w:val="00797E95"/>
    <w:rsid w:val="007A0DA4"/>
    <w:rsid w:val="007A124F"/>
    <w:rsid w:val="007A1D59"/>
    <w:rsid w:val="007A2505"/>
    <w:rsid w:val="007A2E95"/>
    <w:rsid w:val="007A2EF2"/>
    <w:rsid w:val="007A381F"/>
    <w:rsid w:val="007A3A77"/>
    <w:rsid w:val="007A4AD1"/>
    <w:rsid w:val="007A6427"/>
    <w:rsid w:val="007A6B56"/>
    <w:rsid w:val="007A6EDD"/>
    <w:rsid w:val="007A7903"/>
    <w:rsid w:val="007A7E99"/>
    <w:rsid w:val="007B06A2"/>
    <w:rsid w:val="007B19F9"/>
    <w:rsid w:val="007B271A"/>
    <w:rsid w:val="007B28BD"/>
    <w:rsid w:val="007B375A"/>
    <w:rsid w:val="007B46EB"/>
    <w:rsid w:val="007B5754"/>
    <w:rsid w:val="007B6390"/>
    <w:rsid w:val="007B7A0B"/>
    <w:rsid w:val="007B7ED9"/>
    <w:rsid w:val="007C0586"/>
    <w:rsid w:val="007C2BC8"/>
    <w:rsid w:val="007C2DAC"/>
    <w:rsid w:val="007C2DBD"/>
    <w:rsid w:val="007C2E6E"/>
    <w:rsid w:val="007C43EB"/>
    <w:rsid w:val="007C48E5"/>
    <w:rsid w:val="007C554C"/>
    <w:rsid w:val="007C5DB9"/>
    <w:rsid w:val="007C6538"/>
    <w:rsid w:val="007C793C"/>
    <w:rsid w:val="007C7D77"/>
    <w:rsid w:val="007C7ECF"/>
    <w:rsid w:val="007D02DE"/>
    <w:rsid w:val="007D1673"/>
    <w:rsid w:val="007D230A"/>
    <w:rsid w:val="007D2400"/>
    <w:rsid w:val="007D2518"/>
    <w:rsid w:val="007D304B"/>
    <w:rsid w:val="007D318B"/>
    <w:rsid w:val="007D31E4"/>
    <w:rsid w:val="007D471C"/>
    <w:rsid w:val="007D4D0A"/>
    <w:rsid w:val="007D5515"/>
    <w:rsid w:val="007D7268"/>
    <w:rsid w:val="007D72B0"/>
    <w:rsid w:val="007D7F39"/>
    <w:rsid w:val="007E0931"/>
    <w:rsid w:val="007E0A4E"/>
    <w:rsid w:val="007E2367"/>
    <w:rsid w:val="007E3001"/>
    <w:rsid w:val="007E407B"/>
    <w:rsid w:val="007E463D"/>
    <w:rsid w:val="007E5341"/>
    <w:rsid w:val="007E5A30"/>
    <w:rsid w:val="007E775D"/>
    <w:rsid w:val="007E77F6"/>
    <w:rsid w:val="007F10A5"/>
    <w:rsid w:val="007F2331"/>
    <w:rsid w:val="007F2B1D"/>
    <w:rsid w:val="007F2BFF"/>
    <w:rsid w:val="007F2DA9"/>
    <w:rsid w:val="007F30DE"/>
    <w:rsid w:val="007F34A7"/>
    <w:rsid w:val="007F3F32"/>
    <w:rsid w:val="007F4141"/>
    <w:rsid w:val="007F4495"/>
    <w:rsid w:val="007F4943"/>
    <w:rsid w:val="007F4AE6"/>
    <w:rsid w:val="007F4CF2"/>
    <w:rsid w:val="007F4EAC"/>
    <w:rsid w:val="007F580A"/>
    <w:rsid w:val="007F6D24"/>
    <w:rsid w:val="007F7193"/>
    <w:rsid w:val="008000FE"/>
    <w:rsid w:val="00800849"/>
    <w:rsid w:val="008014DE"/>
    <w:rsid w:val="00801888"/>
    <w:rsid w:val="00802098"/>
    <w:rsid w:val="008033E9"/>
    <w:rsid w:val="008036A2"/>
    <w:rsid w:val="00805254"/>
    <w:rsid w:val="00805286"/>
    <w:rsid w:val="00806300"/>
    <w:rsid w:val="008066F0"/>
    <w:rsid w:val="00807387"/>
    <w:rsid w:val="00810231"/>
    <w:rsid w:val="00812A63"/>
    <w:rsid w:val="0081354D"/>
    <w:rsid w:val="00813CE3"/>
    <w:rsid w:val="008147F2"/>
    <w:rsid w:val="00814974"/>
    <w:rsid w:val="00814B1E"/>
    <w:rsid w:val="00815F05"/>
    <w:rsid w:val="008200BA"/>
    <w:rsid w:val="0082013F"/>
    <w:rsid w:val="00820923"/>
    <w:rsid w:val="00820F77"/>
    <w:rsid w:val="00821488"/>
    <w:rsid w:val="0082375D"/>
    <w:rsid w:val="00823AAD"/>
    <w:rsid w:val="00823B39"/>
    <w:rsid w:val="00825BAB"/>
    <w:rsid w:val="00826145"/>
    <w:rsid w:val="008262CC"/>
    <w:rsid w:val="00826326"/>
    <w:rsid w:val="008265E0"/>
    <w:rsid w:val="0082685D"/>
    <w:rsid w:val="00826965"/>
    <w:rsid w:val="0082744D"/>
    <w:rsid w:val="0082752D"/>
    <w:rsid w:val="008275FB"/>
    <w:rsid w:val="00827984"/>
    <w:rsid w:val="008279B0"/>
    <w:rsid w:val="00827A28"/>
    <w:rsid w:val="00831147"/>
    <w:rsid w:val="008323B5"/>
    <w:rsid w:val="00832B5F"/>
    <w:rsid w:val="008331B6"/>
    <w:rsid w:val="00833356"/>
    <w:rsid w:val="008333B8"/>
    <w:rsid w:val="00833C35"/>
    <w:rsid w:val="00834694"/>
    <w:rsid w:val="00834AB7"/>
    <w:rsid w:val="00834C7C"/>
    <w:rsid w:val="008355B6"/>
    <w:rsid w:val="0083571B"/>
    <w:rsid w:val="0083645D"/>
    <w:rsid w:val="008365D8"/>
    <w:rsid w:val="0084002A"/>
    <w:rsid w:val="008404EB"/>
    <w:rsid w:val="00840645"/>
    <w:rsid w:val="00840FE4"/>
    <w:rsid w:val="00843A4B"/>
    <w:rsid w:val="00843B9E"/>
    <w:rsid w:val="00843C36"/>
    <w:rsid w:val="0084524D"/>
    <w:rsid w:val="00845E95"/>
    <w:rsid w:val="00845EDC"/>
    <w:rsid w:val="008515D2"/>
    <w:rsid w:val="0085161C"/>
    <w:rsid w:val="008533DB"/>
    <w:rsid w:val="00855246"/>
    <w:rsid w:val="00856A0A"/>
    <w:rsid w:val="00856B57"/>
    <w:rsid w:val="00856C13"/>
    <w:rsid w:val="00856DE8"/>
    <w:rsid w:val="0085725A"/>
    <w:rsid w:val="008605BE"/>
    <w:rsid w:val="00861C06"/>
    <w:rsid w:val="00862FA2"/>
    <w:rsid w:val="0086321F"/>
    <w:rsid w:val="008635BB"/>
    <w:rsid w:val="0086400B"/>
    <w:rsid w:val="00864A6D"/>
    <w:rsid w:val="008651F4"/>
    <w:rsid w:val="008656DD"/>
    <w:rsid w:val="008678D2"/>
    <w:rsid w:val="00870E8A"/>
    <w:rsid w:val="00871859"/>
    <w:rsid w:val="00871D74"/>
    <w:rsid w:val="00872A11"/>
    <w:rsid w:val="00873B43"/>
    <w:rsid w:val="00873B47"/>
    <w:rsid w:val="0087404C"/>
    <w:rsid w:val="00874543"/>
    <w:rsid w:val="00874D25"/>
    <w:rsid w:val="008761F4"/>
    <w:rsid w:val="00876660"/>
    <w:rsid w:val="00877229"/>
    <w:rsid w:val="0088036A"/>
    <w:rsid w:val="008817B3"/>
    <w:rsid w:val="00882E5A"/>
    <w:rsid w:val="00883D8E"/>
    <w:rsid w:val="00884AF9"/>
    <w:rsid w:val="008850E1"/>
    <w:rsid w:val="008850EC"/>
    <w:rsid w:val="0088521C"/>
    <w:rsid w:val="0088627D"/>
    <w:rsid w:val="00887264"/>
    <w:rsid w:val="008874EF"/>
    <w:rsid w:val="00887F1F"/>
    <w:rsid w:val="00890173"/>
    <w:rsid w:val="008901A3"/>
    <w:rsid w:val="00891BEE"/>
    <w:rsid w:val="00896B5A"/>
    <w:rsid w:val="008972E9"/>
    <w:rsid w:val="008975DB"/>
    <w:rsid w:val="008A0665"/>
    <w:rsid w:val="008A1F80"/>
    <w:rsid w:val="008A20A9"/>
    <w:rsid w:val="008A26FD"/>
    <w:rsid w:val="008A2996"/>
    <w:rsid w:val="008A306E"/>
    <w:rsid w:val="008A3609"/>
    <w:rsid w:val="008A3D33"/>
    <w:rsid w:val="008A4187"/>
    <w:rsid w:val="008A4780"/>
    <w:rsid w:val="008A4E40"/>
    <w:rsid w:val="008A640A"/>
    <w:rsid w:val="008B1904"/>
    <w:rsid w:val="008B1A8F"/>
    <w:rsid w:val="008B1C4D"/>
    <w:rsid w:val="008B3A4D"/>
    <w:rsid w:val="008B406F"/>
    <w:rsid w:val="008B4334"/>
    <w:rsid w:val="008B4A07"/>
    <w:rsid w:val="008B58D2"/>
    <w:rsid w:val="008B5ADF"/>
    <w:rsid w:val="008B6510"/>
    <w:rsid w:val="008B78B2"/>
    <w:rsid w:val="008B7D33"/>
    <w:rsid w:val="008B7E93"/>
    <w:rsid w:val="008C0137"/>
    <w:rsid w:val="008C031E"/>
    <w:rsid w:val="008C0472"/>
    <w:rsid w:val="008C0888"/>
    <w:rsid w:val="008C0FE3"/>
    <w:rsid w:val="008C1133"/>
    <w:rsid w:val="008C1A9B"/>
    <w:rsid w:val="008C20F3"/>
    <w:rsid w:val="008C2496"/>
    <w:rsid w:val="008C3EB1"/>
    <w:rsid w:val="008C5E60"/>
    <w:rsid w:val="008C6481"/>
    <w:rsid w:val="008C6657"/>
    <w:rsid w:val="008C6A44"/>
    <w:rsid w:val="008C74EF"/>
    <w:rsid w:val="008D087C"/>
    <w:rsid w:val="008D0A39"/>
    <w:rsid w:val="008D167E"/>
    <w:rsid w:val="008D2245"/>
    <w:rsid w:val="008D23B7"/>
    <w:rsid w:val="008D2812"/>
    <w:rsid w:val="008D3C0B"/>
    <w:rsid w:val="008D3C35"/>
    <w:rsid w:val="008D48E3"/>
    <w:rsid w:val="008D57D4"/>
    <w:rsid w:val="008D63B5"/>
    <w:rsid w:val="008D6592"/>
    <w:rsid w:val="008D6CD3"/>
    <w:rsid w:val="008D705F"/>
    <w:rsid w:val="008D70F8"/>
    <w:rsid w:val="008D7A92"/>
    <w:rsid w:val="008E00D2"/>
    <w:rsid w:val="008E08D7"/>
    <w:rsid w:val="008E245E"/>
    <w:rsid w:val="008E2AB7"/>
    <w:rsid w:val="008E4460"/>
    <w:rsid w:val="008E44B1"/>
    <w:rsid w:val="008E45C1"/>
    <w:rsid w:val="008E46C5"/>
    <w:rsid w:val="008E61E0"/>
    <w:rsid w:val="008E6C90"/>
    <w:rsid w:val="008E738F"/>
    <w:rsid w:val="008F0855"/>
    <w:rsid w:val="008F18B5"/>
    <w:rsid w:val="008F306E"/>
    <w:rsid w:val="008F3169"/>
    <w:rsid w:val="008F3BEC"/>
    <w:rsid w:val="008F3D03"/>
    <w:rsid w:val="008F49CD"/>
    <w:rsid w:val="008F4D3C"/>
    <w:rsid w:val="008F57ED"/>
    <w:rsid w:val="008F618D"/>
    <w:rsid w:val="008F6D17"/>
    <w:rsid w:val="00900304"/>
    <w:rsid w:val="00900353"/>
    <w:rsid w:val="00901AA5"/>
    <w:rsid w:val="00901E34"/>
    <w:rsid w:val="00902132"/>
    <w:rsid w:val="0090385A"/>
    <w:rsid w:val="00903A11"/>
    <w:rsid w:val="0090459A"/>
    <w:rsid w:val="00904C34"/>
    <w:rsid w:val="00905BE1"/>
    <w:rsid w:val="009067FE"/>
    <w:rsid w:val="009073D1"/>
    <w:rsid w:val="00907794"/>
    <w:rsid w:val="009079C5"/>
    <w:rsid w:val="009105CE"/>
    <w:rsid w:val="009108E6"/>
    <w:rsid w:val="00911159"/>
    <w:rsid w:val="00911170"/>
    <w:rsid w:val="0091198E"/>
    <w:rsid w:val="0091211E"/>
    <w:rsid w:val="00912872"/>
    <w:rsid w:val="00912A70"/>
    <w:rsid w:val="00913ABE"/>
    <w:rsid w:val="00914279"/>
    <w:rsid w:val="00914D0D"/>
    <w:rsid w:val="00915AFB"/>
    <w:rsid w:val="00915EFE"/>
    <w:rsid w:val="009166CD"/>
    <w:rsid w:val="00916D57"/>
    <w:rsid w:val="009172FC"/>
    <w:rsid w:val="00921606"/>
    <w:rsid w:val="009216A2"/>
    <w:rsid w:val="00921A32"/>
    <w:rsid w:val="00926006"/>
    <w:rsid w:val="0092651B"/>
    <w:rsid w:val="009300E7"/>
    <w:rsid w:val="00931BB3"/>
    <w:rsid w:val="00931D15"/>
    <w:rsid w:val="00931DA3"/>
    <w:rsid w:val="0093224C"/>
    <w:rsid w:val="00932500"/>
    <w:rsid w:val="00932D85"/>
    <w:rsid w:val="00933298"/>
    <w:rsid w:val="00933AA6"/>
    <w:rsid w:val="00933AC0"/>
    <w:rsid w:val="00934254"/>
    <w:rsid w:val="00934AA6"/>
    <w:rsid w:val="00935CF6"/>
    <w:rsid w:val="00936461"/>
    <w:rsid w:val="009366A2"/>
    <w:rsid w:val="00936F9B"/>
    <w:rsid w:val="009408CE"/>
    <w:rsid w:val="00942556"/>
    <w:rsid w:val="00943262"/>
    <w:rsid w:val="0094331C"/>
    <w:rsid w:val="00946F92"/>
    <w:rsid w:val="009472DB"/>
    <w:rsid w:val="00950953"/>
    <w:rsid w:val="00950FF0"/>
    <w:rsid w:val="00952025"/>
    <w:rsid w:val="009538B2"/>
    <w:rsid w:val="00954EE0"/>
    <w:rsid w:val="009551F8"/>
    <w:rsid w:val="0095582D"/>
    <w:rsid w:val="00955B87"/>
    <w:rsid w:val="0095768B"/>
    <w:rsid w:val="00957877"/>
    <w:rsid w:val="00957CA4"/>
    <w:rsid w:val="009608F8"/>
    <w:rsid w:val="00960EA0"/>
    <w:rsid w:val="009615EA"/>
    <w:rsid w:val="009620A5"/>
    <w:rsid w:val="009626EF"/>
    <w:rsid w:val="0096281A"/>
    <w:rsid w:val="0096333E"/>
    <w:rsid w:val="00963924"/>
    <w:rsid w:val="009642F9"/>
    <w:rsid w:val="00964BC9"/>
    <w:rsid w:val="0096512B"/>
    <w:rsid w:val="009664DB"/>
    <w:rsid w:val="00973F34"/>
    <w:rsid w:val="009744BF"/>
    <w:rsid w:val="00974B5B"/>
    <w:rsid w:val="00975363"/>
    <w:rsid w:val="009754D5"/>
    <w:rsid w:val="00975637"/>
    <w:rsid w:val="00975A5F"/>
    <w:rsid w:val="009760F6"/>
    <w:rsid w:val="0097730D"/>
    <w:rsid w:val="00977D24"/>
    <w:rsid w:val="00980A43"/>
    <w:rsid w:val="00980C0D"/>
    <w:rsid w:val="00980E53"/>
    <w:rsid w:val="00980FFC"/>
    <w:rsid w:val="00981CA9"/>
    <w:rsid w:val="00982329"/>
    <w:rsid w:val="00982CFF"/>
    <w:rsid w:val="009836BE"/>
    <w:rsid w:val="00983C83"/>
    <w:rsid w:val="009841BF"/>
    <w:rsid w:val="00984201"/>
    <w:rsid w:val="00984DAF"/>
    <w:rsid w:val="00984E15"/>
    <w:rsid w:val="00985B41"/>
    <w:rsid w:val="0098713C"/>
    <w:rsid w:val="00987556"/>
    <w:rsid w:val="009901C0"/>
    <w:rsid w:val="0099045A"/>
    <w:rsid w:val="00990FE0"/>
    <w:rsid w:val="009923F9"/>
    <w:rsid w:val="00992AE8"/>
    <w:rsid w:val="00993AC4"/>
    <w:rsid w:val="00994522"/>
    <w:rsid w:val="0099750D"/>
    <w:rsid w:val="009A0387"/>
    <w:rsid w:val="009A0742"/>
    <w:rsid w:val="009A134E"/>
    <w:rsid w:val="009A1570"/>
    <w:rsid w:val="009A1BA4"/>
    <w:rsid w:val="009A226E"/>
    <w:rsid w:val="009A28FB"/>
    <w:rsid w:val="009A50C4"/>
    <w:rsid w:val="009A59DD"/>
    <w:rsid w:val="009A5D67"/>
    <w:rsid w:val="009A5E40"/>
    <w:rsid w:val="009A66CF"/>
    <w:rsid w:val="009A67AD"/>
    <w:rsid w:val="009A7273"/>
    <w:rsid w:val="009B0680"/>
    <w:rsid w:val="009B30D2"/>
    <w:rsid w:val="009B3453"/>
    <w:rsid w:val="009B3519"/>
    <w:rsid w:val="009B3731"/>
    <w:rsid w:val="009B4474"/>
    <w:rsid w:val="009B582B"/>
    <w:rsid w:val="009B597B"/>
    <w:rsid w:val="009B5A0E"/>
    <w:rsid w:val="009B748F"/>
    <w:rsid w:val="009B7847"/>
    <w:rsid w:val="009C205F"/>
    <w:rsid w:val="009C3262"/>
    <w:rsid w:val="009C4F4F"/>
    <w:rsid w:val="009C63C2"/>
    <w:rsid w:val="009C672B"/>
    <w:rsid w:val="009C7008"/>
    <w:rsid w:val="009C7D23"/>
    <w:rsid w:val="009D00BF"/>
    <w:rsid w:val="009D1C03"/>
    <w:rsid w:val="009D24A3"/>
    <w:rsid w:val="009D3461"/>
    <w:rsid w:val="009D3473"/>
    <w:rsid w:val="009D350C"/>
    <w:rsid w:val="009D5F6F"/>
    <w:rsid w:val="009D6170"/>
    <w:rsid w:val="009D6222"/>
    <w:rsid w:val="009D69C1"/>
    <w:rsid w:val="009D7661"/>
    <w:rsid w:val="009D7D7A"/>
    <w:rsid w:val="009E04DB"/>
    <w:rsid w:val="009E1D21"/>
    <w:rsid w:val="009E2679"/>
    <w:rsid w:val="009E3127"/>
    <w:rsid w:val="009E5E94"/>
    <w:rsid w:val="009E6FA2"/>
    <w:rsid w:val="009E773A"/>
    <w:rsid w:val="009E7D60"/>
    <w:rsid w:val="009F1ACF"/>
    <w:rsid w:val="009F24D0"/>
    <w:rsid w:val="009F25F8"/>
    <w:rsid w:val="009F2E47"/>
    <w:rsid w:val="009F3286"/>
    <w:rsid w:val="009F3B43"/>
    <w:rsid w:val="009F42E8"/>
    <w:rsid w:val="009F4D93"/>
    <w:rsid w:val="009F4DAA"/>
    <w:rsid w:val="009F51F6"/>
    <w:rsid w:val="009F59EE"/>
    <w:rsid w:val="009F6992"/>
    <w:rsid w:val="009F6ABB"/>
    <w:rsid w:val="009F7E44"/>
    <w:rsid w:val="00A00753"/>
    <w:rsid w:val="00A00E39"/>
    <w:rsid w:val="00A0163D"/>
    <w:rsid w:val="00A025AF"/>
    <w:rsid w:val="00A02743"/>
    <w:rsid w:val="00A028B4"/>
    <w:rsid w:val="00A032E4"/>
    <w:rsid w:val="00A0367A"/>
    <w:rsid w:val="00A05D6D"/>
    <w:rsid w:val="00A06342"/>
    <w:rsid w:val="00A06CD5"/>
    <w:rsid w:val="00A06DA1"/>
    <w:rsid w:val="00A07956"/>
    <w:rsid w:val="00A07A1E"/>
    <w:rsid w:val="00A11303"/>
    <w:rsid w:val="00A11FF5"/>
    <w:rsid w:val="00A13716"/>
    <w:rsid w:val="00A14C8E"/>
    <w:rsid w:val="00A15B31"/>
    <w:rsid w:val="00A20215"/>
    <w:rsid w:val="00A20458"/>
    <w:rsid w:val="00A20B9D"/>
    <w:rsid w:val="00A21530"/>
    <w:rsid w:val="00A21A97"/>
    <w:rsid w:val="00A21F5D"/>
    <w:rsid w:val="00A2221F"/>
    <w:rsid w:val="00A223BC"/>
    <w:rsid w:val="00A237F0"/>
    <w:rsid w:val="00A23930"/>
    <w:rsid w:val="00A24809"/>
    <w:rsid w:val="00A25464"/>
    <w:rsid w:val="00A255A4"/>
    <w:rsid w:val="00A25F0C"/>
    <w:rsid w:val="00A26118"/>
    <w:rsid w:val="00A31AD8"/>
    <w:rsid w:val="00A322CA"/>
    <w:rsid w:val="00A33DB4"/>
    <w:rsid w:val="00A34527"/>
    <w:rsid w:val="00A352C6"/>
    <w:rsid w:val="00A35613"/>
    <w:rsid w:val="00A36A8B"/>
    <w:rsid w:val="00A37C5D"/>
    <w:rsid w:val="00A424A8"/>
    <w:rsid w:val="00A42C92"/>
    <w:rsid w:val="00A432D3"/>
    <w:rsid w:val="00A43565"/>
    <w:rsid w:val="00A43990"/>
    <w:rsid w:val="00A43BD2"/>
    <w:rsid w:val="00A43F31"/>
    <w:rsid w:val="00A44B20"/>
    <w:rsid w:val="00A460A0"/>
    <w:rsid w:val="00A461AD"/>
    <w:rsid w:val="00A47364"/>
    <w:rsid w:val="00A47BE9"/>
    <w:rsid w:val="00A508D4"/>
    <w:rsid w:val="00A51323"/>
    <w:rsid w:val="00A51633"/>
    <w:rsid w:val="00A516AD"/>
    <w:rsid w:val="00A522E0"/>
    <w:rsid w:val="00A53D58"/>
    <w:rsid w:val="00A540E8"/>
    <w:rsid w:val="00A54EC1"/>
    <w:rsid w:val="00A54F1C"/>
    <w:rsid w:val="00A55AA7"/>
    <w:rsid w:val="00A563E6"/>
    <w:rsid w:val="00A5677F"/>
    <w:rsid w:val="00A570B7"/>
    <w:rsid w:val="00A57456"/>
    <w:rsid w:val="00A57B02"/>
    <w:rsid w:val="00A60C41"/>
    <w:rsid w:val="00A61E3F"/>
    <w:rsid w:val="00A62D19"/>
    <w:rsid w:val="00A63404"/>
    <w:rsid w:val="00A63729"/>
    <w:rsid w:val="00A64367"/>
    <w:rsid w:val="00A645BB"/>
    <w:rsid w:val="00A64CAF"/>
    <w:rsid w:val="00A65662"/>
    <w:rsid w:val="00A6708F"/>
    <w:rsid w:val="00A70BCB"/>
    <w:rsid w:val="00A70BCE"/>
    <w:rsid w:val="00A712A1"/>
    <w:rsid w:val="00A71E83"/>
    <w:rsid w:val="00A72712"/>
    <w:rsid w:val="00A7291F"/>
    <w:rsid w:val="00A72E10"/>
    <w:rsid w:val="00A73736"/>
    <w:rsid w:val="00A74CA8"/>
    <w:rsid w:val="00A7524E"/>
    <w:rsid w:val="00A75977"/>
    <w:rsid w:val="00A75EC1"/>
    <w:rsid w:val="00A766E4"/>
    <w:rsid w:val="00A76FF0"/>
    <w:rsid w:val="00A800DC"/>
    <w:rsid w:val="00A809F3"/>
    <w:rsid w:val="00A80D30"/>
    <w:rsid w:val="00A813C2"/>
    <w:rsid w:val="00A8215B"/>
    <w:rsid w:val="00A829C3"/>
    <w:rsid w:val="00A83C96"/>
    <w:rsid w:val="00A84259"/>
    <w:rsid w:val="00A844F3"/>
    <w:rsid w:val="00A84F29"/>
    <w:rsid w:val="00A855C2"/>
    <w:rsid w:val="00A85749"/>
    <w:rsid w:val="00A86003"/>
    <w:rsid w:val="00A87F84"/>
    <w:rsid w:val="00A90FFE"/>
    <w:rsid w:val="00A91224"/>
    <w:rsid w:val="00A92760"/>
    <w:rsid w:val="00A9334E"/>
    <w:rsid w:val="00A9374A"/>
    <w:rsid w:val="00A93C4D"/>
    <w:rsid w:val="00A94672"/>
    <w:rsid w:val="00A95DE4"/>
    <w:rsid w:val="00A95E0E"/>
    <w:rsid w:val="00A9695A"/>
    <w:rsid w:val="00A97207"/>
    <w:rsid w:val="00A978E0"/>
    <w:rsid w:val="00AA04FC"/>
    <w:rsid w:val="00AA08C8"/>
    <w:rsid w:val="00AA0B75"/>
    <w:rsid w:val="00AA11EA"/>
    <w:rsid w:val="00AA142F"/>
    <w:rsid w:val="00AA1599"/>
    <w:rsid w:val="00AA3011"/>
    <w:rsid w:val="00AA4164"/>
    <w:rsid w:val="00AA4E26"/>
    <w:rsid w:val="00AA560F"/>
    <w:rsid w:val="00AA6060"/>
    <w:rsid w:val="00AA63DF"/>
    <w:rsid w:val="00AA6BDC"/>
    <w:rsid w:val="00AA6FDD"/>
    <w:rsid w:val="00AA7226"/>
    <w:rsid w:val="00AB126D"/>
    <w:rsid w:val="00AB366A"/>
    <w:rsid w:val="00AB3A1E"/>
    <w:rsid w:val="00AB5273"/>
    <w:rsid w:val="00AB5DD5"/>
    <w:rsid w:val="00AB64E0"/>
    <w:rsid w:val="00AB6864"/>
    <w:rsid w:val="00AB6B29"/>
    <w:rsid w:val="00AC0678"/>
    <w:rsid w:val="00AC08DE"/>
    <w:rsid w:val="00AC0C04"/>
    <w:rsid w:val="00AC0FE9"/>
    <w:rsid w:val="00AC1119"/>
    <w:rsid w:val="00AC1CAE"/>
    <w:rsid w:val="00AC39E5"/>
    <w:rsid w:val="00AC41DE"/>
    <w:rsid w:val="00AC44A4"/>
    <w:rsid w:val="00AC4F9D"/>
    <w:rsid w:val="00AC5870"/>
    <w:rsid w:val="00AC6165"/>
    <w:rsid w:val="00AC7CC8"/>
    <w:rsid w:val="00AD107B"/>
    <w:rsid w:val="00AD1420"/>
    <w:rsid w:val="00AD1798"/>
    <w:rsid w:val="00AD1A61"/>
    <w:rsid w:val="00AD27EB"/>
    <w:rsid w:val="00AD3C64"/>
    <w:rsid w:val="00AD3D68"/>
    <w:rsid w:val="00AD4B08"/>
    <w:rsid w:val="00AD66A2"/>
    <w:rsid w:val="00AD672B"/>
    <w:rsid w:val="00AD686E"/>
    <w:rsid w:val="00AD75A8"/>
    <w:rsid w:val="00AE01AA"/>
    <w:rsid w:val="00AE0CCF"/>
    <w:rsid w:val="00AE10CF"/>
    <w:rsid w:val="00AE155A"/>
    <w:rsid w:val="00AE1DAF"/>
    <w:rsid w:val="00AE233B"/>
    <w:rsid w:val="00AE29AB"/>
    <w:rsid w:val="00AE2FC2"/>
    <w:rsid w:val="00AE326B"/>
    <w:rsid w:val="00AE33D0"/>
    <w:rsid w:val="00AE33F0"/>
    <w:rsid w:val="00AE399B"/>
    <w:rsid w:val="00AE42CD"/>
    <w:rsid w:val="00AE4F23"/>
    <w:rsid w:val="00AE587E"/>
    <w:rsid w:val="00AE68C3"/>
    <w:rsid w:val="00AE6EC9"/>
    <w:rsid w:val="00AE7689"/>
    <w:rsid w:val="00AE7881"/>
    <w:rsid w:val="00AE7B37"/>
    <w:rsid w:val="00AF04A0"/>
    <w:rsid w:val="00AF0B5A"/>
    <w:rsid w:val="00AF0D66"/>
    <w:rsid w:val="00AF136C"/>
    <w:rsid w:val="00AF1B58"/>
    <w:rsid w:val="00AF2449"/>
    <w:rsid w:val="00AF4616"/>
    <w:rsid w:val="00AF48BD"/>
    <w:rsid w:val="00AF49DB"/>
    <w:rsid w:val="00AF5403"/>
    <w:rsid w:val="00AF637F"/>
    <w:rsid w:val="00AF6DC4"/>
    <w:rsid w:val="00B00D0F"/>
    <w:rsid w:val="00B01268"/>
    <w:rsid w:val="00B01423"/>
    <w:rsid w:val="00B01D2D"/>
    <w:rsid w:val="00B02D06"/>
    <w:rsid w:val="00B03171"/>
    <w:rsid w:val="00B0369D"/>
    <w:rsid w:val="00B04054"/>
    <w:rsid w:val="00B04E0B"/>
    <w:rsid w:val="00B05AFA"/>
    <w:rsid w:val="00B05BC5"/>
    <w:rsid w:val="00B062FC"/>
    <w:rsid w:val="00B06900"/>
    <w:rsid w:val="00B07A07"/>
    <w:rsid w:val="00B10E27"/>
    <w:rsid w:val="00B11055"/>
    <w:rsid w:val="00B11684"/>
    <w:rsid w:val="00B11A95"/>
    <w:rsid w:val="00B120FC"/>
    <w:rsid w:val="00B131D4"/>
    <w:rsid w:val="00B13E34"/>
    <w:rsid w:val="00B14835"/>
    <w:rsid w:val="00B15CE6"/>
    <w:rsid w:val="00B15E16"/>
    <w:rsid w:val="00B16006"/>
    <w:rsid w:val="00B160D4"/>
    <w:rsid w:val="00B1635F"/>
    <w:rsid w:val="00B203BF"/>
    <w:rsid w:val="00B2071C"/>
    <w:rsid w:val="00B208F7"/>
    <w:rsid w:val="00B221BC"/>
    <w:rsid w:val="00B2248E"/>
    <w:rsid w:val="00B257ED"/>
    <w:rsid w:val="00B26C59"/>
    <w:rsid w:val="00B2751C"/>
    <w:rsid w:val="00B30B12"/>
    <w:rsid w:val="00B31039"/>
    <w:rsid w:val="00B31B54"/>
    <w:rsid w:val="00B3221A"/>
    <w:rsid w:val="00B32BFC"/>
    <w:rsid w:val="00B338E7"/>
    <w:rsid w:val="00B33A64"/>
    <w:rsid w:val="00B36752"/>
    <w:rsid w:val="00B3704A"/>
    <w:rsid w:val="00B37415"/>
    <w:rsid w:val="00B37922"/>
    <w:rsid w:val="00B403C5"/>
    <w:rsid w:val="00B41713"/>
    <w:rsid w:val="00B43F08"/>
    <w:rsid w:val="00B44098"/>
    <w:rsid w:val="00B45B86"/>
    <w:rsid w:val="00B45F46"/>
    <w:rsid w:val="00B479D5"/>
    <w:rsid w:val="00B509C5"/>
    <w:rsid w:val="00B50F45"/>
    <w:rsid w:val="00B51E62"/>
    <w:rsid w:val="00B5208C"/>
    <w:rsid w:val="00B52692"/>
    <w:rsid w:val="00B52966"/>
    <w:rsid w:val="00B52C50"/>
    <w:rsid w:val="00B5391E"/>
    <w:rsid w:val="00B5429D"/>
    <w:rsid w:val="00B54446"/>
    <w:rsid w:val="00B55B7F"/>
    <w:rsid w:val="00B60999"/>
    <w:rsid w:val="00B61015"/>
    <w:rsid w:val="00B6386B"/>
    <w:rsid w:val="00B63B91"/>
    <w:rsid w:val="00B64FCC"/>
    <w:rsid w:val="00B66DF5"/>
    <w:rsid w:val="00B67E06"/>
    <w:rsid w:val="00B70EE6"/>
    <w:rsid w:val="00B71DB6"/>
    <w:rsid w:val="00B7248C"/>
    <w:rsid w:val="00B725F5"/>
    <w:rsid w:val="00B72A3C"/>
    <w:rsid w:val="00B72CC2"/>
    <w:rsid w:val="00B75280"/>
    <w:rsid w:val="00B77AAB"/>
    <w:rsid w:val="00B80C15"/>
    <w:rsid w:val="00B80C80"/>
    <w:rsid w:val="00B81136"/>
    <w:rsid w:val="00B815A3"/>
    <w:rsid w:val="00B8174E"/>
    <w:rsid w:val="00B817F4"/>
    <w:rsid w:val="00B81910"/>
    <w:rsid w:val="00B81F5E"/>
    <w:rsid w:val="00B82549"/>
    <w:rsid w:val="00B82F32"/>
    <w:rsid w:val="00B8419A"/>
    <w:rsid w:val="00B85494"/>
    <w:rsid w:val="00B86377"/>
    <w:rsid w:val="00B864D2"/>
    <w:rsid w:val="00B86D8F"/>
    <w:rsid w:val="00B8759A"/>
    <w:rsid w:val="00B90232"/>
    <w:rsid w:val="00B90B77"/>
    <w:rsid w:val="00B918E6"/>
    <w:rsid w:val="00B92762"/>
    <w:rsid w:val="00B933F2"/>
    <w:rsid w:val="00B93B2A"/>
    <w:rsid w:val="00B93FE3"/>
    <w:rsid w:val="00B955CB"/>
    <w:rsid w:val="00B955D5"/>
    <w:rsid w:val="00B97F4B"/>
    <w:rsid w:val="00BA0016"/>
    <w:rsid w:val="00BA078B"/>
    <w:rsid w:val="00BA0F99"/>
    <w:rsid w:val="00BA2798"/>
    <w:rsid w:val="00BA3CF0"/>
    <w:rsid w:val="00BA4E31"/>
    <w:rsid w:val="00BA643D"/>
    <w:rsid w:val="00BA69A1"/>
    <w:rsid w:val="00BA6BF5"/>
    <w:rsid w:val="00BA6E46"/>
    <w:rsid w:val="00BA7224"/>
    <w:rsid w:val="00BB0924"/>
    <w:rsid w:val="00BB2640"/>
    <w:rsid w:val="00BB44DB"/>
    <w:rsid w:val="00BB4655"/>
    <w:rsid w:val="00BB4FBA"/>
    <w:rsid w:val="00BB5F43"/>
    <w:rsid w:val="00BB639A"/>
    <w:rsid w:val="00BB6830"/>
    <w:rsid w:val="00BB77FC"/>
    <w:rsid w:val="00BB79AC"/>
    <w:rsid w:val="00BB7FFE"/>
    <w:rsid w:val="00BC03CA"/>
    <w:rsid w:val="00BC1110"/>
    <w:rsid w:val="00BC128A"/>
    <w:rsid w:val="00BC2275"/>
    <w:rsid w:val="00BC2A08"/>
    <w:rsid w:val="00BC3C10"/>
    <w:rsid w:val="00BC4B47"/>
    <w:rsid w:val="00BC59C3"/>
    <w:rsid w:val="00BC5B12"/>
    <w:rsid w:val="00BC5EA5"/>
    <w:rsid w:val="00BC5F61"/>
    <w:rsid w:val="00BC74EE"/>
    <w:rsid w:val="00BD131D"/>
    <w:rsid w:val="00BD41F8"/>
    <w:rsid w:val="00BD42D2"/>
    <w:rsid w:val="00BD49F3"/>
    <w:rsid w:val="00BD5C87"/>
    <w:rsid w:val="00BD73B8"/>
    <w:rsid w:val="00BE1818"/>
    <w:rsid w:val="00BE1A7B"/>
    <w:rsid w:val="00BE1C5F"/>
    <w:rsid w:val="00BE2593"/>
    <w:rsid w:val="00BE309F"/>
    <w:rsid w:val="00BE36D0"/>
    <w:rsid w:val="00BE43D5"/>
    <w:rsid w:val="00BE4E0A"/>
    <w:rsid w:val="00BE5894"/>
    <w:rsid w:val="00BE58DA"/>
    <w:rsid w:val="00BE5D66"/>
    <w:rsid w:val="00BE632B"/>
    <w:rsid w:val="00BE64A5"/>
    <w:rsid w:val="00BE680D"/>
    <w:rsid w:val="00BE7CBE"/>
    <w:rsid w:val="00BE7FAD"/>
    <w:rsid w:val="00BF00EB"/>
    <w:rsid w:val="00BF137D"/>
    <w:rsid w:val="00BF1774"/>
    <w:rsid w:val="00BF1BCA"/>
    <w:rsid w:val="00BF2705"/>
    <w:rsid w:val="00BF290B"/>
    <w:rsid w:val="00BF2C8D"/>
    <w:rsid w:val="00BF2E7E"/>
    <w:rsid w:val="00BF2FB1"/>
    <w:rsid w:val="00BF3108"/>
    <w:rsid w:val="00BF3655"/>
    <w:rsid w:val="00BF51AB"/>
    <w:rsid w:val="00BF538C"/>
    <w:rsid w:val="00BF7A09"/>
    <w:rsid w:val="00C0042A"/>
    <w:rsid w:val="00C00976"/>
    <w:rsid w:val="00C017A5"/>
    <w:rsid w:val="00C02740"/>
    <w:rsid w:val="00C04038"/>
    <w:rsid w:val="00C042A1"/>
    <w:rsid w:val="00C04928"/>
    <w:rsid w:val="00C052E3"/>
    <w:rsid w:val="00C058FE"/>
    <w:rsid w:val="00C06DBD"/>
    <w:rsid w:val="00C109F5"/>
    <w:rsid w:val="00C11554"/>
    <w:rsid w:val="00C128AD"/>
    <w:rsid w:val="00C12922"/>
    <w:rsid w:val="00C12C17"/>
    <w:rsid w:val="00C13C78"/>
    <w:rsid w:val="00C142B9"/>
    <w:rsid w:val="00C1539A"/>
    <w:rsid w:val="00C16360"/>
    <w:rsid w:val="00C16BB9"/>
    <w:rsid w:val="00C16D88"/>
    <w:rsid w:val="00C17D48"/>
    <w:rsid w:val="00C21A9D"/>
    <w:rsid w:val="00C2255C"/>
    <w:rsid w:val="00C22F04"/>
    <w:rsid w:val="00C241C4"/>
    <w:rsid w:val="00C24DD4"/>
    <w:rsid w:val="00C275B6"/>
    <w:rsid w:val="00C30F81"/>
    <w:rsid w:val="00C31099"/>
    <w:rsid w:val="00C3229D"/>
    <w:rsid w:val="00C328A5"/>
    <w:rsid w:val="00C33573"/>
    <w:rsid w:val="00C33CC2"/>
    <w:rsid w:val="00C34462"/>
    <w:rsid w:val="00C34571"/>
    <w:rsid w:val="00C402DE"/>
    <w:rsid w:val="00C43077"/>
    <w:rsid w:val="00C44223"/>
    <w:rsid w:val="00C44F21"/>
    <w:rsid w:val="00C44FF5"/>
    <w:rsid w:val="00C460A7"/>
    <w:rsid w:val="00C460E8"/>
    <w:rsid w:val="00C46F9C"/>
    <w:rsid w:val="00C47277"/>
    <w:rsid w:val="00C50ADD"/>
    <w:rsid w:val="00C51482"/>
    <w:rsid w:val="00C517FD"/>
    <w:rsid w:val="00C52951"/>
    <w:rsid w:val="00C53423"/>
    <w:rsid w:val="00C56670"/>
    <w:rsid w:val="00C566F4"/>
    <w:rsid w:val="00C56E3C"/>
    <w:rsid w:val="00C57477"/>
    <w:rsid w:val="00C57AF5"/>
    <w:rsid w:val="00C57CDA"/>
    <w:rsid w:val="00C57E77"/>
    <w:rsid w:val="00C60638"/>
    <w:rsid w:val="00C618A9"/>
    <w:rsid w:val="00C61AA5"/>
    <w:rsid w:val="00C6220B"/>
    <w:rsid w:val="00C627F3"/>
    <w:rsid w:val="00C62B2D"/>
    <w:rsid w:val="00C63AAD"/>
    <w:rsid w:val="00C64972"/>
    <w:rsid w:val="00C64E57"/>
    <w:rsid w:val="00C64F8B"/>
    <w:rsid w:val="00C64FC6"/>
    <w:rsid w:val="00C66EC7"/>
    <w:rsid w:val="00C67DB5"/>
    <w:rsid w:val="00C67FBD"/>
    <w:rsid w:val="00C7037B"/>
    <w:rsid w:val="00C71796"/>
    <w:rsid w:val="00C72115"/>
    <w:rsid w:val="00C73626"/>
    <w:rsid w:val="00C7395E"/>
    <w:rsid w:val="00C74221"/>
    <w:rsid w:val="00C747EE"/>
    <w:rsid w:val="00C74DE5"/>
    <w:rsid w:val="00C757FE"/>
    <w:rsid w:val="00C76C35"/>
    <w:rsid w:val="00C76E20"/>
    <w:rsid w:val="00C77B11"/>
    <w:rsid w:val="00C80583"/>
    <w:rsid w:val="00C81ADC"/>
    <w:rsid w:val="00C821F9"/>
    <w:rsid w:val="00C82357"/>
    <w:rsid w:val="00C82427"/>
    <w:rsid w:val="00C8284D"/>
    <w:rsid w:val="00C83F15"/>
    <w:rsid w:val="00C844EB"/>
    <w:rsid w:val="00C84B76"/>
    <w:rsid w:val="00C85272"/>
    <w:rsid w:val="00C85342"/>
    <w:rsid w:val="00C85BE8"/>
    <w:rsid w:val="00C85CA2"/>
    <w:rsid w:val="00C86568"/>
    <w:rsid w:val="00C87D5B"/>
    <w:rsid w:val="00C90763"/>
    <w:rsid w:val="00C914CA"/>
    <w:rsid w:val="00C92F29"/>
    <w:rsid w:val="00C94980"/>
    <w:rsid w:val="00C95845"/>
    <w:rsid w:val="00C95B68"/>
    <w:rsid w:val="00C96A63"/>
    <w:rsid w:val="00C97C46"/>
    <w:rsid w:val="00CA01B4"/>
    <w:rsid w:val="00CA01D3"/>
    <w:rsid w:val="00CA1951"/>
    <w:rsid w:val="00CA2F9E"/>
    <w:rsid w:val="00CA3427"/>
    <w:rsid w:val="00CA3560"/>
    <w:rsid w:val="00CA3AD1"/>
    <w:rsid w:val="00CA4299"/>
    <w:rsid w:val="00CA61EC"/>
    <w:rsid w:val="00CA648E"/>
    <w:rsid w:val="00CA6BB7"/>
    <w:rsid w:val="00CA7AAB"/>
    <w:rsid w:val="00CB06EF"/>
    <w:rsid w:val="00CB1BFD"/>
    <w:rsid w:val="00CB1CBF"/>
    <w:rsid w:val="00CB25A7"/>
    <w:rsid w:val="00CB29BD"/>
    <w:rsid w:val="00CB4246"/>
    <w:rsid w:val="00CB755A"/>
    <w:rsid w:val="00CC105B"/>
    <w:rsid w:val="00CC2F4D"/>
    <w:rsid w:val="00CC2FFE"/>
    <w:rsid w:val="00CC38B1"/>
    <w:rsid w:val="00CC3B9F"/>
    <w:rsid w:val="00CC7741"/>
    <w:rsid w:val="00CD0982"/>
    <w:rsid w:val="00CD09A5"/>
    <w:rsid w:val="00CD0D83"/>
    <w:rsid w:val="00CD1522"/>
    <w:rsid w:val="00CD341E"/>
    <w:rsid w:val="00CD3B60"/>
    <w:rsid w:val="00CD408D"/>
    <w:rsid w:val="00CD5255"/>
    <w:rsid w:val="00CD58CE"/>
    <w:rsid w:val="00CD5F41"/>
    <w:rsid w:val="00CD6121"/>
    <w:rsid w:val="00CE1A02"/>
    <w:rsid w:val="00CE2749"/>
    <w:rsid w:val="00CE2877"/>
    <w:rsid w:val="00CE3226"/>
    <w:rsid w:val="00CE338C"/>
    <w:rsid w:val="00CE3569"/>
    <w:rsid w:val="00CE3AD2"/>
    <w:rsid w:val="00CE3E03"/>
    <w:rsid w:val="00CE4FC9"/>
    <w:rsid w:val="00CE63A9"/>
    <w:rsid w:val="00CE68E8"/>
    <w:rsid w:val="00CE6A54"/>
    <w:rsid w:val="00CE75C8"/>
    <w:rsid w:val="00CE77F8"/>
    <w:rsid w:val="00CF1664"/>
    <w:rsid w:val="00CF1AF6"/>
    <w:rsid w:val="00CF1D74"/>
    <w:rsid w:val="00CF2EF4"/>
    <w:rsid w:val="00CF2F9C"/>
    <w:rsid w:val="00CF33D4"/>
    <w:rsid w:val="00CF350B"/>
    <w:rsid w:val="00CF4184"/>
    <w:rsid w:val="00CF4D64"/>
    <w:rsid w:val="00CF4D6C"/>
    <w:rsid w:val="00CF556E"/>
    <w:rsid w:val="00CF5F7B"/>
    <w:rsid w:val="00CF6A09"/>
    <w:rsid w:val="00D0057E"/>
    <w:rsid w:val="00D01FB7"/>
    <w:rsid w:val="00D02411"/>
    <w:rsid w:val="00D0339E"/>
    <w:rsid w:val="00D0340D"/>
    <w:rsid w:val="00D0391A"/>
    <w:rsid w:val="00D03C12"/>
    <w:rsid w:val="00D048CF"/>
    <w:rsid w:val="00D055A5"/>
    <w:rsid w:val="00D059A3"/>
    <w:rsid w:val="00D06983"/>
    <w:rsid w:val="00D06D1C"/>
    <w:rsid w:val="00D07221"/>
    <w:rsid w:val="00D100DB"/>
    <w:rsid w:val="00D10FF8"/>
    <w:rsid w:val="00D11477"/>
    <w:rsid w:val="00D128E4"/>
    <w:rsid w:val="00D12FEE"/>
    <w:rsid w:val="00D138F5"/>
    <w:rsid w:val="00D139FE"/>
    <w:rsid w:val="00D14746"/>
    <w:rsid w:val="00D15656"/>
    <w:rsid w:val="00D1657B"/>
    <w:rsid w:val="00D1765D"/>
    <w:rsid w:val="00D177BD"/>
    <w:rsid w:val="00D21637"/>
    <w:rsid w:val="00D228B3"/>
    <w:rsid w:val="00D22BDD"/>
    <w:rsid w:val="00D24392"/>
    <w:rsid w:val="00D24AA4"/>
    <w:rsid w:val="00D24F19"/>
    <w:rsid w:val="00D2583B"/>
    <w:rsid w:val="00D26F5E"/>
    <w:rsid w:val="00D275EA"/>
    <w:rsid w:val="00D27E4E"/>
    <w:rsid w:val="00D3008B"/>
    <w:rsid w:val="00D308CA"/>
    <w:rsid w:val="00D309F0"/>
    <w:rsid w:val="00D31A0E"/>
    <w:rsid w:val="00D31A89"/>
    <w:rsid w:val="00D3459E"/>
    <w:rsid w:val="00D351F4"/>
    <w:rsid w:val="00D35B3B"/>
    <w:rsid w:val="00D35DC3"/>
    <w:rsid w:val="00D35FF1"/>
    <w:rsid w:val="00D3620C"/>
    <w:rsid w:val="00D364FC"/>
    <w:rsid w:val="00D37F0F"/>
    <w:rsid w:val="00D40BBC"/>
    <w:rsid w:val="00D41C0A"/>
    <w:rsid w:val="00D41EA0"/>
    <w:rsid w:val="00D422DE"/>
    <w:rsid w:val="00D42AA5"/>
    <w:rsid w:val="00D4415D"/>
    <w:rsid w:val="00D4465B"/>
    <w:rsid w:val="00D44D37"/>
    <w:rsid w:val="00D45B42"/>
    <w:rsid w:val="00D45F0B"/>
    <w:rsid w:val="00D4620F"/>
    <w:rsid w:val="00D4645A"/>
    <w:rsid w:val="00D46673"/>
    <w:rsid w:val="00D473C4"/>
    <w:rsid w:val="00D47AB7"/>
    <w:rsid w:val="00D47C1D"/>
    <w:rsid w:val="00D503CF"/>
    <w:rsid w:val="00D50549"/>
    <w:rsid w:val="00D50C1E"/>
    <w:rsid w:val="00D51198"/>
    <w:rsid w:val="00D512EF"/>
    <w:rsid w:val="00D51312"/>
    <w:rsid w:val="00D51A8E"/>
    <w:rsid w:val="00D51ECA"/>
    <w:rsid w:val="00D525BD"/>
    <w:rsid w:val="00D534F0"/>
    <w:rsid w:val="00D54052"/>
    <w:rsid w:val="00D5514B"/>
    <w:rsid w:val="00D5577C"/>
    <w:rsid w:val="00D55F42"/>
    <w:rsid w:val="00D56521"/>
    <w:rsid w:val="00D5689A"/>
    <w:rsid w:val="00D57095"/>
    <w:rsid w:val="00D60C85"/>
    <w:rsid w:val="00D61862"/>
    <w:rsid w:val="00D6384F"/>
    <w:rsid w:val="00D649FD"/>
    <w:rsid w:val="00D64CD8"/>
    <w:rsid w:val="00D64D87"/>
    <w:rsid w:val="00D665ED"/>
    <w:rsid w:val="00D67F60"/>
    <w:rsid w:val="00D702C9"/>
    <w:rsid w:val="00D7031B"/>
    <w:rsid w:val="00D7150F"/>
    <w:rsid w:val="00D71B66"/>
    <w:rsid w:val="00D72541"/>
    <w:rsid w:val="00D72F4B"/>
    <w:rsid w:val="00D73D94"/>
    <w:rsid w:val="00D75AC6"/>
    <w:rsid w:val="00D75FC7"/>
    <w:rsid w:val="00D77313"/>
    <w:rsid w:val="00D77405"/>
    <w:rsid w:val="00D77C3F"/>
    <w:rsid w:val="00D77D51"/>
    <w:rsid w:val="00D805CF"/>
    <w:rsid w:val="00D80E41"/>
    <w:rsid w:val="00D81ADF"/>
    <w:rsid w:val="00D82E4B"/>
    <w:rsid w:val="00D83421"/>
    <w:rsid w:val="00D83775"/>
    <w:rsid w:val="00D83E0E"/>
    <w:rsid w:val="00D84522"/>
    <w:rsid w:val="00D84581"/>
    <w:rsid w:val="00D87453"/>
    <w:rsid w:val="00D87E60"/>
    <w:rsid w:val="00D91273"/>
    <w:rsid w:val="00D91941"/>
    <w:rsid w:val="00D92531"/>
    <w:rsid w:val="00D943F1"/>
    <w:rsid w:val="00D945A0"/>
    <w:rsid w:val="00D951C5"/>
    <w:rsid w:val="00D9553D"/>
    <w:rsid w:val="00D95D50"/>
    <w:rsid w:val="00D96825"/>
    <w:rsid w:val="00D96ADF"/>
    <w:rsid w:val="00D97435"/>
    <w:rsid w:val="00DA03C2"/>
    <w:rsid w:val="00DA0F7D"/>
    <w:rsid w:val="00DA1331"/>
    <w:rsid w:val="00DA140D"/>
    <w:rsid w:val="00DA16A7"/>
    <w:rsid w:val="00DA17AD"/>
    <w:rsid w:val="00DA26D9"/>
    <w:rsid w:val="00DA3754"/>
    <w:rsid w:val="00DA4561"/>
    <w:rsid w:val="00DA51ED"/>
    <w:rsid w:val="00DA55AA"/>
    <w:rsid w:val="00DA6227"/>
    <w:rsid w:val="00DA669C"/>
    <w:rsid w:val="00DA7D67"/>
    <w:rsid w:val="00DB1807"/>
    <w:rsid w:val="00DB2FF6"/>
    <w:rsid w:val="00DB3698"/>
    <w:rsid w:val="00DB45DA"/>
    <w:rsid w:val="00DB4FE2"/>
    <w:rsid w:val="00DB5A12"/>
    <w:rsid w:val="00DB5AAE"/>
    <w:rsid w:val="00DB6323"/>
    <w:rsid w:val="00DB6AF0"/>
    <w:rsid w:val="00DB6C83"/>
    <w:rsid w:val="00DB6E08"/>
    <w:rsid w:val="00DB7C03"/>
    <w:rsid w:val="00DC05F1"/>
    <w:rsid w:val="00DC08E1"/>
    <w:rsid w:val="00DC19DD"/>
    <w:rsid w:val="00DC1AB2"/>
    <w:rsid w:val="00DC1E24"/>
    <w:rsid w:val="00DC1FC3"/>
    <w:rsid w:val="00DC3260"/>
    <w:rsid w:val="00DC4638"/>
    <w:rsid w:val="00DC4A9E"/>
    <w:rsid w:val="00DC4BC7"/>
    <w:rsid w:val="00DC50E7"/>
    <w:rsid w:val="00DC561A"/>
    <w:rsid w:val="00DC64AA"/>
    <w:rsid w:val="00DC7345"/>
    <w:rsid w:val="00DD04D1"/>
    <w:rsid w:val="00DD058C"/>
    <w:rsid w:val="00DD27BD"/>
    <w:rsid w:val="00DD2878"/>
    <w:rsid w:val="00DD2950"/>
    <w:rsid w:val="00DD3AE7"/>
    <w:rsid w:val="00DD49F2"/>
    <w:rsid w:val="00DD5F19"/>
    <w:rsid w:val="00DE03CA"/>
    <w:rsid w:val="00DE0F82"/>
    <w:rsid w:val="00DE11A4"/>
    <w:rsid w:val="00DE1EAD"/>
    <w:rsid w:val="00DE2A26"/>
    <w:rsid w:val="00DE2F6F"/>
    <w:rsid w:val="00DE337C"/>
    <w:rsid w:val="00DE3C41"/>
    <w:rsid w:val="00DE4FF8"/>
    <w:rsid w:val="00DE57C6"/>
    <w:rsid w:val="00DE5DAB"/>
    <w:rsid w:val="00DE6E06"/>
    <w:rsid w:val="00DE7C12"/>
    <w:rsid w:val="00DF12B7"/>
    <w:rsid w:val="00DF2649"/>
    <w:rsid w:val="00DF2C20"/>
    <w:rsid w:val="00DF3193"/>
    <w:rsid w:val="00DF3B5D"/>
    <w:rsid w:val="00DF3DDD"/>
    <w:rsid w:val="00DF4889"/>
    <w:rsid w:val="00DF567B"/>
    <w:rsid w:val="00DF57D2"/>
    <w:rsid w:val="00DF6211"/>
    <w:rsid w:val="00DF676E"/>
    <w:rsid w:val="00DF76C9"/>
    <w:rsid w:val="00DF79B8"/>
    <w:rsid w:val="00E00039"/>
    <w:rsid w:val="00E008ED"/>
    <w:rsid w:val="00E01580"/>
    <w:rsid w:val="00E02105"/>
    <w:rsid w:val="00E02E0F"/>
    <w:rsid w:val="00E03EE2"/>
    <w:rsid w:val="00E04920"/>
    <w:rsid w:val="00E04E57"/>
    <w:rsid w:val="00E05247"/>
    <w:rsid w:val="00E057CC"/>
    <w:rsid w:val="00E05B4E"/>
    <w:rsid w:val="00E06292"/>
    <w:rsid w:val="00E063FD"/>
    <w:rsid w:val="00E07DED"/>
    <w:rsid w:val="00E10D8E"/>
    <w:rsid w:val="00E10D91"/>
    <w:rsid w:val="00E11393"/>
    <w:rsid w:val="00E12309"/>
    <w:rsid w:val="00E13558"/>
    <w:rsid w:val="00E13C91"/>
    <w:rsid w:val="00E13ED5"/>
    <w:rsid w:val="00E1538A"/>
    <w:rsid w:val="00E161CC"/>
    <w:rsid w:val="00E16237"/>
    <w:rsid w:val="00E16BC5"/>
    <w:rsid w:val="00E17028"/>
    <w:rsid w:val="00E17B92"/>
    <w:rsid w:val="00E20A23"/>
    <w:rsid w:val="00E20D77"/>
    <w:rsid w:val="00E20E68"/>
    <w:rsid w:val="00E21E37"/>
    <w:rsid w:val="00E229D4"/>
    <w:rsid w:val="00E2393B"/>
    <w:rsid w:val="00E23AB9"/>
    <w:rsid w:val="00E2553A"/>
    <w:rsid w:val="00E256A2"/>
    <w:rsid w:val="00E2603D"/>
    <w:rsid w:val="00E268EF"/>
    <w:rsid w:val="00E26E30"/>
    <w:rsid w:val="00E27459"/>
    <w:rsid w:val="00E334EC"/>
    <w:rsid w:val="00E3370A"/>
    <w:rsid w:val="00E34108"/>
    <w:rsid w:val="00E34923"/>
    <w:rsid w:val="00E353AF"/>
    <w:rsid w:val="00E35DE4"/>
    <w:rsid w:val="00E377D2"/>
    <w:rsid w:val="00E416E7"/>
    <w:rsid w:val="00E4336A"/>
    <w:rsid w:val="00E43C5F"/>
    <w:rsid w:val="00E43D8F"/>
    <w:rsid w:val="00E443E0"/>
    <w:rsid w:val="00E509DB"/>
    <w:rsid w:val="00E50EA5"/>
    <w:rsid w:val="00E52EE5"/>
    <w:rsid w:val="00E5309D"/>
    <w:rsid w:val="00E53FC7"/>
    <w:rsid w:val="00E545DE"/>
    <w:rsid w:val="00E54AB9"/>
    <w:rsid w:val="00E54F39"/>
    <w:rsid w:val="00E55016"/>
    <w:rsid w:val="00E55F64"/>
    <w:rsid w:val="00E56703"/>
    <w:rsid w:val="00E57525"/>
    <w:rsid w:val="00E578C8"/>
    <w:rsid w:val="00E57C9B"/>
    <w:rsid w:val="00E601A8"/>
    <w:rsid w:val="00E601EB"/>
    <w:rsid w:val="00E6110A"/>
    <w:rsid w:val="00E621D8"/>
    <w:rsid w:val="00E63C11"/>
    <w:rsid w:val="00E644A9"/>
    <w:rsid w:val="00E648E4"/>
    <w:rsid w:val="00E64999"/>
    <w:rsid w:val="00E64BD9"/>
    <w:rsid w:val="00E652C8"/>
    <w:rsid w:val="00E66B8C"/>
    <w:rsid w:val="00E66DB1"/>
    <w:rsid w:val="00E702E9"/>
    <w:rsid w:val="00E70A77"/>
    <w:rsid w:val="00E71196"/>
    <w:rsid w:val="00E716D1"/>
    <w:rsid w:val="00E71AB9"/>
    <w:rsid w:val="00E7225B"/>
    <w:rsid w:val="00E729D3"/>
    <w:rsid w:val="00E73F0F"/>
    <w:rsid w:val="00E742D1"/>
    <w:rsid w:val="00E74971"/>
    <w:rsid w:val="00E75591"/>
    <w:rsid w:val="00E75939"/>
    <w:rsid w:val="00E75D86"/>
    <w:rsid w:val="00E76373"/>
    <w:rsid w:val="00E815C4"/>
    <w:rsid w:val="00E817F2"/>
    <w:rsid w:val="00E82250"/>
    <w:rsid w:val="00E85B0B"/>
    <w:rsid w:val="00E868CE"/>
    <w:rsid w:val="00E90C72"/>
    <w:rsid w:val="00E9154C"/>
    <w:rsid w:val="00E91612"/>
    <w:rsid w:val="00E922D8"/>
    <w:rsid w:val="00E92300"/>
    <w:rsid w:val="00E92520"/>
    <w:rsid w:val="00E92D64"/>
    <w:rsid w:val="00E934A1"/>
    <w:rsid w:val="00E94CAF"/>
    <w:rsid w:val="00E952E1"/>
    <w:rsid w:val="00EA064C"/>
    <w:rsid w:val="00EA0FC7"/>
    <w:rsid w:val="00EA232F"/>
    <w:rsid w:val="00EA37F3"/>
    <w:rsid w:val="00EA4E46"/>
    <w:rsid w:val="00EA5742"/>
    <w:rsid w:val="00EB06A1"/>
    <w:rsid w:val="00EB07EC"/>
    <w:rsid w:val="00EB1625"/>
    <w:rsid w:val="00EB1FDE"/>
    <w:rsid w:val="00EB26D9"/>
    <w:rsid w:val="00EB2FA5"/>
    <w:rsid w:val="00EB5971"/>
    <w:rsid w:val="00EB5A44"/>
    <w:rsid w:val="00EB6392"/>
    <w:rsid w:val="00EC0269"/>
    <w:rsid w:val="00EC0683"/>
    <w:rsid w:val="00EC27FC"/>
    <w:rsid w:val="00EC2B23"/>
    <w:rsid w:val="00EC3051"/>
    <w:rsid w:val="00EC37BD"/>
    <w:rsid w:val="00EC49F8"/>
    <w:rsid w:val="00EC5387"/>
    <w:rsid w:val="00EC5446"/>
    <w:rsid w:val="00EC5792"/>
    <w:rsid w:val="00EC57D6"/>
    <w:rsid w:val="00EC7F4C"/>
    <w:rsid w:val="00ED0527"/>
    <w:rsid w:val="00ED1825"/>
    <w:rsid w:val="00ED1BD7"/>
    <w:rsid w:val="00ED41D6"/>
    <w:rsid w:val="00ED668D"/>
    <w:rsid w:val="00ED684B"/>
    <w:rsid w:val="00EE1999"/>
    <w:rsid w:val="00EE22E9"/>
    <w:rsid w:val="00EE2E05"/>
    <w:rsid w:val="00EE2F0A"/>
    <w:rsid w:val="00EE3509"/>
    <w:rsid w:val="00EE47F0"/>
    <w:rsid w:val="00EE5357"/>
    <w:rsid w:val="00EE6213"/>
    <w:rsid w:val="00EE6511"/>
    <w:rsid w:val="00EF00C9"/>
    <w:rsid w:val="00EF0AEB"/>
    <w:rsid w:val="00EF1681"/>
    <w:rsid w:val="00EF2F59"/>
    <w:rsid w:val="00EF5255"/>
    <w:rsid w:val="00EF61F3"/>
    <w:rsid w:val="00EF6A50"/>
    <w:rsid w:val="00EF6FFC"/>
    <w:rsid w:val="00EF799B"/>
    <w:rsid w:val="00EF79A0"/>
    <w:rsid w:val="00EF7F08"/>
    <w:rsid w:val="00F00F52"/>
    <w:rsid w:val="00F017EF"/>
    <w:rsid w:val="00F01A8A"/>
    <w:rsid w:val="00F01FF0"/>
    <w:rsid w:val="00F032F9"/>
    <w:rsid w:val="00F04669"/>
    <w:rsid w:val="00F04AB1"/>
    <w:rsid w:val="00F04C77"/>
    <w:rsid w:val="00F05A98"/>
    <w:rsid w:val="00F05B4F"/>
    <w:rsid w:val="00F05BA4"/>
    <w:rsid w:val="00F066CA"/>
    <w:rsid w:val="00F06834"/>
    <w:rsid w:val="00F1055E"/>
    <w:rsid w:val="00F11B9C"/>
    <w:rsid w:val="00F1327F"/>
    <w:rsid w:val="00F132EF"/>
    <w:rsid w:val="00F14A9F"/>
    <w:rsid w:val="00F15BDB"/>
    <w:rsid w:val="00F1678F"/>
    <w:rsid w:val="00F16BEF"/>
    <w:rsid w:val="00F16C6F"/>
    <w:rsid w:val="00F204CE"/>
    <w:rsid w:val="00F22232"/>
    <w:rsid w:val="00F226A5"/>
    <w:rsid w:val="00F229A0"/>
    <w:rsid w:val="00F2369A"/>
    <w:rsid w:val="00F24E65"/>
    <w:rsid w:val="00F25D9F"/>
    <w:rsid w:val="00F25DFB"/>
    <w:rsid w:val="00F262FA"/>
    <w:rsid w:val="00F26364"/>
    <w:rsid w:val="00F26DFB"/>
    <w:rsid w:val="00F26F5D"/>
    <w:rsid w:val="00F27865"/>
    <w:rsid w:val="00F306BF"/>
    <w:rsid w:val="00F306EF"/>
    <w:rsid w:val="00F31109"/>
    <w:rsid w:val="00F315C2"/>
    <w:rsid w:val="00F333ED"/>
    <w:rsid w:val="00F337B3"/>
    <w:rsid w:val="00F34EF4"/>
    <w:rsid w:val="00F352F0"/>
    <w:rsid w:val="00F35515"/>
    <w:rsid w:val="00F35F10"/>
    <w:rsid w:val="00F36699"/>
    <w:rsid w:val="00F367AE"/>
    <w:rsid w:val="00F36994"/>
    <w:rsid w:val="00F372F6"/>
    <w:rsid w:val="00F37CD0"/>
    <w:rsid w:val="00F37FD1"/>
    <w:rsid w:val="00F406CB"/>
    <w:rsid w:val="00F407DE"/>
    <w:rsid w:val="00F41982"/>
    <w:rsid w:val="00F41B74"/>
    <w:rsid w:val="00F41DCB"/>
    <w:rsid w:val="00F44479"/>
    <w:rsid w:val="00F50AE8"/>
    <w:rsid w:val="00F5317F"/>
    <w:rsid w:val="00F53658"/>
    <w:rsid w:val="00F538BC"/>
    <w:rsid w:val="00F53F27"/>
    <w:rsid w:val="00F55542"/>
    <w:rsid w:val="00F57D4E"/>
    <w:rsid w:val="00F57E7C"/>
    <w:rsid w:val="00F61EFF"/>
    <w:rsid w:val="00F62B30"/>
    <w:rsid w:val="00F63AEE"/>
    <w:rsid w:val="00F653A4"/>
    <w:rsid w:val="00F658B4"/>
    <w:rsid w:val="00F6681B"/>
    <w:rsid w:val="00F705B1"/>
    <w:rsid w:val="00F705CF"/>
    <w:rsid w:val="00F7187F"/>
    <w:rsid w:val="00F71A0D"/>
    <w:rsid w:val="00F72D9D"/>
    <w:rsid w:val="00F72FAA"/>
    <w:rsid w:val="00F737BC"/>
    <w:rsid w:val="00F74C96"/>
    <w:rsid w:val="00F7512E"/>
    <w:rsid w:val="00F755A2"/>
    <w:rsid w:val="00F75664"/>
    <w:rsid w:val="00F7603E"/>
    <w:rsid w:val="00F7716E"/>
    <w:rsid w:val="00F7743B"/>
    <w:rsid w:val="00F77E5C"/>
    <w:rsid w:val="00F77F19"/>
    <w:rsid w:val="00F801EB"/>
    <w:rsid w:val="00F80C22"/>
    <w:rsid w:val="00F82C14"/>
    <w:rsid w:val="00F837D1"/>
    <w:rsid w:val="00F83978"/>
    <w:rsid w:val="00F852E5"/>
    <w:rsid w:val="00F85584"/>
    <w:rsid w:val="00F86484"/>
    <w:rsid w:val="00F86F78"/>
    <w:rsid w:val="00F878BB"/>
    <w:rsid w:val="00F91FB8"/>
    <w:rsid w:val="00F93922"/>
    <w:rsid w:val="00F94754"/>
    <w:rsid w:val="00F94EC0"/>
    <w:rsid w:val="00F96B9C"/>
    <w:rsid w:val="00F96EEF"/>
    <w:rsid w:val="00F970EA"/>
    <w:rsid w:val="00FA1439"/>
    <w:rsid w:val="00FA278C"/>
    <w:rsid w:val="00FA280F"/>
    <w:rsid w:val="00FA2AE4"/>
    <w:rsid w:val="00FA328B"/>
    <w:rsid w:val="00FA3F7B"/>
    <w:rsid w:val="00FA4901"/>
    <w:rsid w:val="00FA5093"/>
    <w:rsid w:val="00FA50AB"/>
    <w:rsid w:val="00FA5FDB"/>
    <w:rsid w:val="00FA6177"/>
    <w:rsid w:val="00FA6550"/>
    <w:rsid w:val="00FA77F3"/>
    <w:rsid w:val="00FB1B9D"/>
    <w:rsid w:val="00FB1F60"/>
    <w:rsid w:val="00FB22AD"/>
    <w:rsid w:val="00FB4942"/>
    <w:rsid w:val="00FB58AE"/>
    <w:rsid w:val="00FB5A3C"/>
    <w:rsid w:val="00FB69B9"/>
    <w:rsid w:val="00FB6E0B"/>
    <w:rsid w:val="00FB6FB3"/>
    <w:rsid w:val="00FC0200"/>
    <w:rsid w:val="00FC055B"/>
    <w:rsid w:val="00FC0656"/>
    <w:rsid w:val="00FC0A38"/>
    <w:rsid w:val="00FC0E0F"/>
    <w:rsid w:val="00FC1D3A"/>
    <w:rsid w:val="00FC4570"/>
    <w:rsid w:val="00FC5E5E"/>
    <w:rsid w:val="00FC6BED"/>
    <w:rsid w:val="00FC7A82"/>
    <w:rsid w:val="00FD0B10"/>
    <w:rsid w:val="00FD1377"/>
    <w:rsid w:val="00FD34B0"/>
    <w:rsid w:val="00FD5E06"/>
    <w:rsid w:val="00FD60E5"/>
    <w:rsid w:val="00FD615E"/>
    <w:rsid w:val="00FD6305"/>
    <w:rsid w:val="00FD6340"/>
    <w:rsid w:val="00FD63DF"/>
    <w:rsid w:val="00FD6748"/>
    <w:rsid w:val="00FD6B1E"/>
    <w:rsid w:val="00FD7052"/>
    <w:rsid w:val="00FD724D"/>
    <w:rsid w:val="00FD789D"/>
    <w:rsid w:val="00FE0657"/>
    <w:rsid w:val="00FE0983"/>
    <w:rsid w:val="00FE0ACD"/>
    <w:rsid w:val="00FE0B71"/>
    <w:rsid w:val="00FE0D00"/>
    <w:rsid w:val="00FE150A"/>
    <w:rsid w:val="00FE2D15"/>
    <w:rsid w:val="00FE3A63"/>
    <w:rsid w:val="00FE3C8F"/>
    <w:rsid w:val="00FE51AC"/>
    <w:rsid w:val="00FE5A78"/>
    <w:rsid w:val="00FE6A9D"/>
    <w:rsid w:val="00FE6C7E"/>
    <w:rsid w:val="00FE6DAC"/>
    <w:rsid w:val="00FF021C"/>
    <w:rsid w:val="00FF0A74"/>
    <w:rsid w:val="00FF0B19"/>
    <w:rsid w:val="00FF14B3"/>
    <w:rsid w:val="00FF2730"/>
    <w:rsid w:val="00FF2DEA"/>
    <w:rsid w:val="00FF3745"/>
    <w:rsid w:val="00FF4680"/>
    <w:rsid w:val="00FF4AC4"/>
    <w:rsid w:val="00FF5BD3"/>
    <w:rsid w:val="00FF6E80"/>
    <w:rsid w:val="00FF7BA8"/>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paragraph" w:styleId="Revision">
    <w:name w:val="Revision"/>
    <w:hidden/>
    <w:uiPriority w:val="99"/>
    <w:semiHidden/>
    <w:rsid w:val="008E738F"/>
    <w:pPr>
      <w:spacing w:after="0" w:line="240" w:lineRule="auto"/>
    </w:pPr>
    <w:rPr>
      <w:lang w:val="en-GB"/>
    </w:rPr>
  </w:style>
  <w:style w:type="paragraph" w:customStyle="1" w:styleId="subq">
    <w:name w:val="subq"/>
    <w:basedOn w:val="Normal"/>
    <w:qFormat/>
    <w:rsid w:val="00AB64E0"/>
    <w:pPr>
      <w:bidi/>
    </w:pPr>
    <w:rPr>
      <w:b/>
      <w:bCs/>
      <w:sz w:val="24"/>
      <w:lang w:val="en-US"/>
    </w:rPr>
  </w:style>
  <w:style w:type="character" w:customStyle="1" w:styleId="views-field-name">
    <w:name w:val="views-field-name"/>
    <w:basedOn w:val="DefaultParagraphFont"/>
    <w:rsid w:val="00901AA5"/>
  </w:style>
  <w:style w:type="character" w:customStyle="1" w:styleId="views-field-field-author">
    <w:name w:val="views-field-field-author"/>
    <w:basedOn w:val="DefaultParagraphFont"/>
    <w:rsid w:val="0090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130683">
      <w:bodyDiv w:val="1"/>
      <w:marLeft w:val="0"/>
      <w:marRight w:val="0"/>
      <w:marTop w:val="0"/>
      <w:marBottom w:val="0"/>
      <w:divBdr>
        <w:top w:val="none" w:sz="0" w:space="0" w:color="auto"/>
        <w:left w:val="none" w:sz="0" w:space="0" w:color="auto"/>
        <w:bottom w:val="none" w:sz="0" w:space="0" w:color="auto"/>
        <w:right w:val="none" w:sz="0" w:space="0" w:color="auto"/>
      </w:divBdr>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9793931">
      <w:bodyDiv w:val="1"/>
      <w:marLeft w:val="0"/>
      <w:marRight w:val="0"/>
      <w:marTop w:val="0"/>
      <w:marBottom w:val="0"/>
      <w:divBdr>
        <w:top w:val="none" w:sz="0" w:space="0" w:color="auto"/>
        <w:left w:val="none" w:sz="0" w:space="0" w:color="auto"/>
        <w:bottom w:val="none" w:sz="0" w:space="0" w:color="auto"/>
        <w:right w:val="none" w:sz="0" w:space="0" w:color="auto"/>
      </w:divBdr>
      <w:divsChild>
        <w:div w:id="224336602">
          <w:marLeft w:val="0"/>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5091622">
      <w:bodyDiv w:val="1"/>
      <w:marLeft w:val="0"/>
      <w:marRight w:val="0"/>
      <w:marTop w:val="0"/>
      <w:marBottom w:val="0"/>
      <w:divBdr>
        <w:top w:val="none" w:sz="0" w:space="0" w:color="auto"/>
        <w:left w:val="none" w:sz="0" w:space="0" w:color="auto"/>
        <w:bottom w:val="none" w:sz="0" w:space="0" w:color="auto"/>
        <w:right w:val="none" w:sz="0" w:space="0" w:color="auto"/>
      </w:divBdr>
      <w:divsChild>
        <w:div w:id="1743328624">
          <w:marLeft w:val="0"/>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3115736">
      <w:bodyDiv w:val="1"/>
      <w:marLeft w:val="0"/>
      <w:marRight w:val="0"/>
      <w:marTop w:val="0"/>
      <w:marBottom w:val="0"/>
      <w:divBdr>
        <w:top w:val="none" w:sz="0" w:space="0" w:color="auto"/>
        <w:left w:val="none" w:sz="0" w:space="0" w:color="auto"/>
        <w:bottom w:val="none" w:sz="0" w:space="0" w:color="auto"/>
        <w:right w:val="none" w:sz="0" w:space="0" w:color="auto"/>
      </w:divBdr>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itzvot-aseh-she-ha-zeman-geraman/" TargetMode="External"/><Relationship Id="rId18" Type="http://schemas.openxmlformats.org/officeDocument/2006/relationships/hyperlink" Target="https://deracheha.org.il/hotzaa-yedei-chov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acheha.org.il/tefilla-7-keriat-shema/" TargetMode="External"/><Relationship Id="rId17" Type="http://schemas.openxmlformats.org/officeDocument/2006/relationships/hyperlink" Target="https://www.deracheha.org.il/tefilla-3-hashkamat-ha-boker/" TargetMode="External"/><Relationship Id="rId2" Type="http://schemas.openxmlformats.org/officeDocument/2006/relationships/numbering" Target="numbering.xml"/><Relationship Id="rId16" Type="http://schemas.openxmlformats.org/officeDocument/2006/relationships/hyperlink" Target="https://deracheha.org.il/talmud-torah-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www.deracheha.org.il/tefilla-1-chiyuv/" TargetMode="External"/><Relationship Id="rId10" Type="http://schemas.openxmlformats.org/officeDocument/2006/relationships/hyperlink" Target="https://deracheha.org.il/harsham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acheha.org.il/birkat-ha-mazon/" TargetMode="External"/><Relationship Id="rId14" Type="http://schemas.openxmlformats.org/officeDocument/2006/relationships/hyperlink" Target="https://deracheha.org.il/tefilla-7-keriat-shem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jewishpress.com/indepth/opinions/a-generation-that-knew-not-yosef-remembering-a-gadol-hador-on-his-thirtieth-yahrzeit/2003/09/05/" TargetMode="External"/><Relationship Id="rId1" Type="http://schemas.openxmlformats.org/officeDocument/2006/relationships/hyperlink" Target="https://deracheha.org.il/hotzaa-yedei-chova-halacha-le-maas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5384</Words>
  <Characters>30693</Characters>
  <Application>Microsoft Office Word</Application>
  <DocSecurity>0</DocSecurity>
  <Lines>255</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Andy Riffkin</cp:lastModifiedBy>
  <cp:revision>2</cp:revision>
  <cp:lastPrinted>2025-05-22T12:40:00Z</cp:lastPrinted>
  <dcterms:created xsi:type="dcterms:W3CDTF">2025-05-22T12:40:00Z</dcterms:created>
  <dcterms:modified xsi:type="dcterms:W3CDTF">2025-05-22T12:40:00Z</dcterms:modified>
</cp:coreProperties>
</file>