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220E" w14:textId="77777777" w:rsidR="00BC2070" w:rsidRPr="00BC2070" w:rsidRDefault="00BC2070" w:rsidP="00941DE1">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C2070">
        <w:rPr>
          <w:rFonts w:asciiTheme="minorBidi" w:hAnsiTheme="minorBidi" w:cstheme="minorBidi"/>
          <w:b/>
          <w:bCs/>
          <w:sz w:val="24"/>
          <w:szCs w:val="24"/>
        </w:rPr>
        <w:t>YESHIVAT HAR ETZION</w:t>
      </w:r>
    </w:p>
    <w:p w14:paraId="3C2E4EB9" w14:textId="77777777" w:rsidR="00BC2070" w:rsidRPr="00BC2070" w:rsidRDefault="00BC2070" w:rsidP="00941DE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C2070">
        <w:rPr>
          <w:rFonts w:asciiTheme="minorBidi" w:hAnsiTheme="minorBidi" w:cstheme="minorBidi"/>
          <w:b/>
          <w:bCs/>
          <w:sz w:val="24"/>
          <w:szCs w:val="24"/>
          <w:lang w:val="en-GB"/>
        </w:rPr>
        <w:t>ISRAEL KOSCHITZKY VIRTUAL BEIT MIDRASH (VBM)</w:t>
      </w:r>
    </w:p>
    <w:p w14:paraId="578EEEAA" w14:textId="77777777" w:rsidR="00BC2070" w:rsidRPr="00BC2070" w:rsidRDefault="00BC2070" w:rsidP="00941DE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C2070">
        <w:rPr>
          <w:rFonts w:asciiTheme="minorBidi" w:hAnsiTheme="minorBidi" w:cstheme="minorBidi"/>
          <w:b/>
          <w:bCs/>
          <w:sz w:val="24"/>
          <w:szCs w:val="24"/>
          <w:lang w:val="en-GB"/>
        </w:rPr>
        <w:t>*********************************************************</w:t>
      </w:r>
    </w:p>
    <w:p w14:paraId="2166D955" w14:textId="77777777" w:rsidR="00BC2070" w:rsidRPr="00BC2070" w:rsidRDefault="00BC2070" w:rsidP="00941DE1">
      <w:pPr>
        <w:widowControl w:val="0"/>
        <w:rPr>
          <w:rFonts w:asciiTheme="minorBidi" w:hAnsiTheme="minorBidi" w:cstheme="minorBidi"/>
          <w:sz w:val="24"/>
          <w:szCs w:val="24"/>
          <w:lang w:val="en-GB"/>
        </w:rPr>
      </w:pPr>
    </w:p>
    <w:p w14:paraId="01AC6919" w14:textId="77777777" w:rsidR="00BC2070" w:rsidRPr="00BC2070" w:rsidRDefault="00BC2070" w:rsidP="00941DE1">
      <w:pPr>
        <w:pStyle w:val="Header"/>
        <w:widowControl w:val="0"/>
        <w:jc w:val="center"/>
        <w:rPr>
          <w:rFonts w:asciiTheme="minorBidi" w:hAnsiTheme="minorBidi" w:cstheme="minorBidi"/>
          <w:b/>
          <w:bCs/>
          <w:sz w:val="24"/>
          <w:szCs w:val="24"/>
        </w:rPr>
      </w:pPr>
      <w:r w:rsidRPr="00BC2070">
        <w:rPr>
          <w:rFonts w:asciiTheme="minorBidi" w:hAnsiTheme="minorBidi" w:cstheme="minorBidi"/>
          <w:b/>
          <w:bCs/>
          <w:sz w:val="24"/>
          <w:szCs w:val="24"/>
        </w:rPr>
        <w:t>From Slavery to Redemption</w:t>
      </w:r>
    </w:p>
    <w:p w14:paraId="4E48A80B" w14:textId="77777777" w:rsidR="00BC2070" w:rsidRPr="00BC2070" w:rsidRDefault="00BC2070" w:rsidP="00941DE1">
      <w:pPr>
        <w:pStyle w:val="Header"/>
        <w:widowControl w:val="0"/>
        <w:jc w:val="center"/>
        <w:rPr>
          <w:rFonts w:asciiTheme="minorBidi" w:hAnsiTheme="minorBidi" w:cstheme="minorBidi"/>
          <w:b/>
          <w:bCs/>
          <w:sz w:val="24"/>
          <w:szCs w:val="24"/>
        </w:rPr>
      </w:pPr>
      <w:r w:rsidRPr="00BC2070">
        <w:rPr>
          <w:rFonts w:asciiTheme="minorBidi" w:hAnsiTheme="minorBidi" w:cstheme="minorBidi"/>
          <w:b/>
          <w:bCs/>
          <w:sz w:val="24"/>
          <w:szCs w:val="24"/>
        </w:rPr>
        <w:t>Dr. Yael Ziegler</w:t>
      </w:r>
    </w:p>
    <w:p w14:paraId="54637E2C" w14:textId="77777777" w:rsidR="00BC2070" w:rsidRPr="00BC2070" w:rsidRDefault="00BC2070" w:rsidP="00941DE1">
      <w:pPr>
        <w:widowControl w:val="0"/>
        <w:jc w:val="center"/>
        <w:rPr>
          <w:rFonts w:asciiTheme="minorBidi" w:hAnsiTheme="minorBidi" w:cstheme="minorBidi"/>
          <w:sz w:val="24"/>
          <w:szCs w:val="24"/>
          <w:u w:val="single"/>
        </w:rPr>
      </w:pPr>
    </w:p>
    <w:p w14:paraId="07EC361B" w14:textId="77777777" w:rsidR="00BC2070" w:rsidRPr="00BC2070" w:rsidRDefault="00BC2070" w:rsidP="00941DE1">
      <w:pPr>
        <w:widowControl w:val="0"/>
        <w:jc w:val="center"/>
        <w:rPr>
          <w:rFonts w:asciiTheme="minorBidi" w:hAnsiTheme="minorBidi" w:cstheme="minorBidi"/>
          <w:sz w:val="24"/>
          <w:szCs w:val="24"/>
          <w:u w:val="single"/>
        </w:rPr>
      </w:pPr>
    </w:p>
    <w:p w14:paraId="42EA20B9" w14:textId="7F621941" w:rsidR="00BC2070" w:rsidRPr="00BC2070" w:rsidRDefault="00BC2070" w:rsidP="00941DE1">
      <w:pPr>
        <w:widowControl w:val="0"/>
        <w:jc w:val="center"/>
        <w:rPr>
          <w:rFonts w:asciiTheme="minorBidi" w:hAnsiTheme="minorBidi" w:cstheme="minorBidi"/>
          <w:b/>
          <w:bCs/>
          <w:sz w:val="24"/>
          <w:szCs w:val="24"/>
          <w:lang w:val="en-US"/>
        </w:rPr>
      </w:pPr>
      <w:r w:rsidRPr="00BC2070">
        <w:rPr>
          <w:rFonts w:asciiTheme="minorBidi" w:hAnsiTheme="minorBidi" w:cstheme="minorBidi"/>
          <w:b/>
          <w:bCs/>
          <w:sz w:val="24"/>
          <w:szCs w:val="24"/>
        </w:rPr>
        <w:t>Shiur #3</w:t>
      </w:r>
      <w:r w:rsidR="00723414">
        <w:rPr>
          <w:rFonts w:asciiTheme="minorBidi" w:hAnsiTheme="minorBidi" w:cstheme="minorBidi"/>
          <w:b/>
          <w:bCs/>
          <w:sz w:val="24"/>
          <w:szCs w:val="24"/>
        </w:rPr>
        <w:t>1:</w:t>
      </w:r>
      <w:r w:rsidRPr="00BC2070">
        <w:rPr>
          <w:rFonts w:asciiTheme="minorBidi" w:hAnsiTheme="minorBidi" w:cstheme="minorBidi"/>
          <w:b/>
          <w:bCs/>
          <w:sz w:val="24"/>
          <w:szCs w:val="24"/>
          <w:lang w:val="en-US"/>
        </w:rPr>
        <w:t xml:space="preserve"> The First Plague: Nile, Waters</w:t>
      </w:r>
      <w:r w:rsidR="0094672D">
        <w:rPr>
          <w:rFonts w:asciiTheme="minorBidi" w:hAnsiTheme="minorBidi" w:cstheme="minorBidi"/>
          <w:b/>
          <w:bCs/>
          <w:sz w:val="24"/>
          <w:szCs w:val="24"/>
          <w:lang w:val="en-US"/>
        </w:rPr>
        <w:t>,</w:t>
      </w:r>
      <w:r w:rsidRPr="00BC2070">
        <w:rPr>
          <w:rFonts w:asciiTheme="minorBidi" w:hAnsiTheme="minorBidi" w:cstheme="minorBidi"/>
          <w:b/>
          <w:bCs/>
          <w:sz w:val="24"/>
          <w:szCs w:val="24"/>
          <w:lang w:val="en-US"/>
        </w:rPr>
        <w:t xml:space="preserve"> and Blood</w:t>
      </w:r>
      <w:r w:rsidR="00DF3526">
        <w:rPr>
          <w:rFonts w:asciiTheme="minorBidi" w:hAnsiTheme="minorBidi" w:cstheme="minorBidi"/>
          <w:b/>
          <w:bCs/>
          <w:sz w:val="24"/>
          <w:szCs w:val="24"/>
          <w:lang w:val="en-US"/>
        </w:rPr>
        <w:t xml:space="preserve"> (1)</w:t>
      </w:r>
    </w:p>
    <w:p w14:paraId="679BC3CB" w14:textId="2AF64016" w:rsidR="00BC2070" w:rsidRPr="00BC2070" w:rsidRDefault="00BC2070" w:rsidP="00941DE1">
      <w:pPr>
        <w:widowControl w:val="0"/>
        <w:autoSpaceDE w:val="0"/>
        <w:autoSpaceDN w:val="0"/>
        <w:adjustRightInd w:val="0"/>
        <w:jc w:val="center"/>
        <w:rPr>
          <w:rFonts w:asciiTheme="minorBidi" w:hAnsiTheme="minorBidi" w:cstheme="minorBidi"/>
          <w:b/>
          <w:bCs/>
          <w:sz w:val="24"/>
          <w:szCs w:val="24"/>
          <w:u w:val="single"/>
          <w:lang w:val="en-US"/>
        </w:rPr>
      </w:pPr>
    </w:p>
    <w:p w14:paraId="2F65F249" w14:textId="77777777" w:rsidR="003540CB" w:rsidRPr="00BC2070" w:rsidRDefault="003540CB" w:rsidP="00941DE1">
      <w:pPr>
        <w:widowControl w:val="0"/>
        <w:jc w:val="center"/>
        <w:rPr>
          <w:rFonts w:asciiTheme="minorBidi" w:hAnsiTheme="minorBidi" w:cstheme="minorBidi"/>
          <w:b/>
          <w:bCs/>
          <w:sz w:val="24"/>
          <w:szCs w:val="24"/>
          <w:u w:val="single"/>
          <w:lang w:val="en-US"/>
        </w:rPr>
      </w:pPr>
    </w:p>
    <w:p w14:paraId="118898EE" w14:textId="291A212E" w:rsidR="00B75ACE" w:rsidRPr="00BC2070" w:rsidRDefault="00032886" w:rsidP="00941DE1">
      <w:pPr>
        <w:widowControl w:val="0"/>
        <w:ind w:firstLine="720"/>
        <w:rPr>
          <w:rFonts w:asciiTheme="minorBidi" w:hAnsiTheme="minorBidi" w:cstheme="minorBidi"/>
          <w:sz w:val="24"/>
          <w:szCs w:val="24"/>
        </w:rPr>
      </w:pPr>
      <w:r w:rsidRPr="00BC2070">
        <w:rPr>
          <w:rFonts w:asciiTheme="minorBidi" w:hAnsiTheme="minorBidi" w:cstheme="minorBidi"/>
          <w:sz w:val="24"/>
          <w:szCs w:val="24"/>
        </w:rPr>
        <w:t>To initiate the plague narrative, God highlights Pharaoh’s unyielding stance, setting the stage for what is to come</w:t>
      </w:r>
      <w:r w:rsidR="008F7EF5">
        <w:rPr>
          <w:rFonts w:asciiTheme="minorBidi" w:hAnsiTheme="minorBidi" w:cstheme="minorBidi"/>
          <w:sz w:val="24"/>
          <w:szCs w:val="24"/>
        </w:rPr>
        <w:t>:</w:t>
      </w:r>
    </w:p>
    <w:p w14:paraId="22E772C9" w14:textId="77777777" w:rsidR="00032886" w:rsidRPr="00BC2070" w:rsidRDefault="00032886" w:rsidP="00941DE1">
      <w:pPr>
        <w:widowControl w:val="0"/>
        <w:rPr>
          <w:rFonts w:asciiTheme="minorBidi" w:hAnsiTheme="minorBidi" w:cstheme="minorBidi"/>
          <w:sz w:val="24"/>
          <w:szCs w:val="24"/>
          <w:lang w:val="en-US"/>
        </w:rPr>
      </w:pPr>
    </w:p>
    <w:p w14:paraId="4410CC17" w14:textId="6A77B82D" w:rsidR="00B75ACE" w:rsidRPr="00BC2070" w:rsidRDefault="00B75ACE" w:rsidP="00941DE1">
      <w:pPr>
        <w:widowControl w:val="0"/>
        <w:ind w:left="720"/>
        <w:rPr>
          <w:rFonts w:asciiTheme="minorBidi" w:hAnsiTheme="minorBidi" w:cstheme="minorBidi"/>
          <w:sz w:val="24"/>
          <w:szCs w:val="24"/>
          <w:lang w:val="en-US"/>
        </w:rPr>
      </w:pPr>
      <w:r w:rsidRPr="00BC2070">
        <w:rPr>
          <w:rFonts w:asciiTheme="minorBidi" w:hAnsiTheme="minorBidi" w:cstheme="minorBidi"/>
          <w:sz w:val="24"/>
          <w:szCs w:val="24"/>
          <w:lang w:val="en-US"/>
        </w:rPr>
        <w:t xml:space="preserve">And God said to </w:t>
      </w:r>
      <w:r w:rsidR="003A5B40">
        <w:rPr>
          <w:rFonts w:asciiTheme="minorBidi" w:hAnsiTheme="minorBidi" w:cstheme="minorBidi"/>
          <w:sz w:val="24"/>
          <w:szCs w:val="24"/>
          <w:lang w:val="en-US"/>
        </w:rPr>
        <w:t>Moses</w:t>
      </w:r>
      <w:r w:rsidRPr="00BC2070">
        <w:rPr>
          <w:rFonts w:asciiTheme="minorBidi" w:hAnsiTheme="minorBidi" w:cstheme="minorBidi"/>
          <w:sz w:val="24"/>
          <w:szCs w:val="24"/>
          <w:lang w:val="en-US"/>
        </w:rPr>
        <w:t>: “Pharaoh’s heart is heavy; he refuses to release the nation.” (</w:t>
      </w:r>
      <w:r w:rsidRPr="00BC2070">
        <w:rPr>
          <w:rFonts w:asciiTheme="minorBidi" w:hAnsiTheme="minorBidi" w:cstheme="minorBidi"/>
          <w:i/>
          <w:iCs/>
          <w:sz w:val="24"/>
          <w:szCs w:val="24"/>
          <w:lang w:val="en-US"/>
        </w:rPr>
        <w:t>Shemot</w:t>
      </w:r>
      <w:r w:rsidRPr="00BC2070">
        <w:rPr>
          <w:rFonts w:asciiTheme="minorBidi" w:hAnsiTheme="minorBidi" w:cstheme="minorBidi"/>
          <w:sz w:val="24"/>
          <w:szCs w:val="24"/>
          <w:lang w:val="en-US"/>
        </w:rPr>
        <w:t xml:space="preserve"> 7:14)</w:t>
      </w:r>
    </w:p>
    <w:p w14:paraId="31A86017" w14:textId="77777777" w:rsidR="00B75ACE" w:rsidRPr="00BC2070" w:rsidRDefault="00B75ACE" w:rsidP="00941DE1">
      <w:pPr>
        <w:widowControl w:val="0"/>
        <w:ind w:left="284"/>
        <w:rPr>
          <w:rFonts w:asciiTheme="minorBidi" w:hAnsiTheme="minorBidi" w:cstheme="minorBidi"/>
          <w:sz w:val="24"/>
          <w:szCs w:val="24"/>
          <w:lang w:val="en-US"/>
        </w:rPr>
      </w:pPr>
    </w:p>
    <w:p w14:paraId="023BE0B7" w14:textId="228CFAB0" w:rsidR="0013353E" w:rsidRPr="00BC2070" w:rsidRDefault="00032886" w:rsidP="00941DE1">
      <w:pPr>
        <w:widowControl w:val="0"/>
        <w:rPr>
          <w:rFonts w:asciiTheme="minorBidi" w:hAnsiTheme="minorBidi" w:cstheme="minorBidi"/>
          <w:sz w:val="24"/>
          <w:szCs w:val="24"/>
          <w:lang w:val="en-US"/>
        </w:rPr>
      </w:pPr>
      <w:r w:rsidRPr="00BC2070">
        <w:rPr>
          <w:rFonts w:asciiTheme="minorBidi" w:hAnsiTheme="minorBidi" w:cstheme="minorBidi"/>
          <w:sz w:val="24"/>
          <w:szCs w:val="24"/>
        </w:rPr>
        <w:t>Pharaoh’s heavy heart weighs him down, reinforcing his obstinate stance. His intransigence stems from a mix of arrogance, over</w:t>
      </w:r>
      <w:r w:rsidR="00923014" w:rsidRPr="00BC2070">
        <w:rPr>
          <w:rFonts w:asciiTheme="minorBidi" w:hAnsiTheme="minorBidi" w:cstheme="minorBidi"/>
          <w:sz w:val="24"/>
          <w:szCs w:val="24"/>
          <w:lang w:val="en-US"/>
        </w:rPr>
        <w:t xml:space="preserve">confidence, and </w:t>
      </w:r>
      <w:r w:rsidR="002A12EA" w:rsidRPr="00BC2070">
        <w:rPr>
          <w:rFonts w:asciiTheme="minorBidi" w:hAnsiTheme="minorBidi" w:cstheme="minorBidi"/>
          <w:sz w:val="24"/>
          <w:szCs w:val="24"/>
          <w:lang w:val="en-US"/>
        </w:rPr>
        <w:t xml:space="preserve">a healthy dose of </w:t>
      </w:r>
      <w:r w:rsidR="00923014" w:rsidRPr="00BC2070">
        <w:rPr>
          <w:rFonts w:asciiTheme="minorBidi" w:hAnsiTheme="minorBidi" w:cstheme="minorBidi"/>
          <w:sz w:val="24"/>
          <w:szCs w:val="24"/>
          <w:lang w:val="en-US"/>
        </w:rPr>
        <w:t>conservatism, as well as a pragmatic</w:t>
      </w:r>
      <w:r w:rsidR="00936D82" w:rsidRPr="00BC2070">
        <w:rPr>
          <w:rFonts w:asciiTheme="minorBidi" w:hAnsiTheme="minorBidi" w:cstheme="minorBidi"/>
          <w:sz w:val="24"/>
          <w:szCs w:val="24"/>
          <w:lang w:val="en-US"/>
        </w:rPr>
        <w:t xml:space="preserve"> </w:t>
      </w:r>
      <w:r w:rsidR="00923014" w:rsidRPr="00BC2070">
        <w:rPr>
          <w:rFonts w:asciiTheme="minorBidi" w:hAnsiTheme="minorBidi" w:cstheme="minorBidi"/>
          <w:sz w:val="24"/>
          <w:szCs w:val="24"/>
          <w:lang w:val="en-US"/>
        </w:rPr>
        <w:t xml:space="preserve">need for slave labor. </w:t>
      </w:r>
    </w:p>
    <w:p w14:paraId="16A59323" w14:textId="77777777" w:rsidR="00161223" w:rsidRPr="00BC2070" w:rsidRDefault="00161223" w:rsidP="00941DE1">
      <w:pPr>
        <w:widowControl w:val="0"/>
        <w:rPr>
          <w:rFonts w:asciiTheme="minorBidi" w:hAnsiTheme="minorBidi" w:cstheme="minorBidi"/>
          <w:sz w:val="24"/>
          <w:szCs w:val="24"/>
          <w:lang w:val="en-US"/>
        </w:rPr>
      </w:pPr>
    </w:p>
    <w:p w14:paraId="4024E4D9" w14:textId="0E66836F" w:rsidR="00763ECA" w:rsidRPr="00BC2070" w:rsidRDefault="00161223" w:rsidP="00941DE1">
      <w:pPr>
        <w:widowControl w:val="0"/>
        <w:ind w:firstLine="720"/>
        <w:rPr>
          <w:rFonts w:asciiTheme="minorBidi" w:hAnsiTheme="minorBidi" w:cstheme="minorBidi"/>
          <w:sz w:val="24"/>
          <w:szCs w:val="24"/>
          <w:lang w:val="en-US"/>
        </w:rPr>
      </w:pPr>
      <w:r w:rsidRPr="00BC2070">
        <w:rPr>
          <w:rFonts w:asciiTheme="minorBidi" w:hAnsiTheme="minorBidi" w:cstheme="minorBidi"/>
          <w:sz w:val="24"/>
          <w:szCs w:val="24"/>
          <w:lang w:val="en-US"/>
        </w:rPr>
        <w:t>Pharaoh’s heavy</w:t>
      </w:r>
      <w:r w:rsidR="00093672" w:rsidRPr="00BC2070">
        <w:rPr>
          <w:rFonts w:asciiTheme="minorBidi" w:hAnsiTheme="minorBidi" w:cstheme="minorBidi"/>
          <w:sz w:val="24"/>
          <w:szCs w:val="24"/>
          <w:lang w:val="en-US"/>
        </w:rPr>
        <w:t xml:space="preserve"> (</w:t>
      </w:r>
      <w:r w:rsidR="00093672" w:rsidRPr="00BC2070">
        <w:rPr>
          <w:rFonts w:asciiTheme="minorBidi" w:hAnsiTheme="minorBidi" w:cstheme="minorBidi"/>
          <w:i/>
          <w:iCs/>
          <w:sz w:val="24"/>
          <w:szCs w:val="24"/>
          <w:lang w:val="en-US"/>
        </w:rPr>
        <w:t>kaved</w:t>
      </w:r>
      <w:r w:rsidR="00093672" w:rsidRPr="00BC2070">
        <w:rPr>
          <w:rFonts w:asciiTheme="minorBidi" w:hAnsiTheme="minorBidi" w:cstheme="minorBidi"/>
          <w:sz w:val="24"/>
          <w:szCs w:val="24"/>
          <w:lang w:val="en-US"/>
        </w:rPr>
        <w:t>)</w:t>
      </w:r>
      <w:r w:rsidRPr="00BC2070">
        <w:rPr>
          <w:rFonts w:asciiTheme="minorBidi" w:hAnsiTheme="minorBidi" w:cstheme="minorBidi"/>
          <w:sz w:val="24"/>
          <w:szCs w:val="24"/>
          <w:lang w:val="en-US"/>
        </w:rPr>
        <w:t xml:space="preserve"> heart is a new</w:t>
      </w:r>
      <w:r w:rsidR="000570BF" w:rsidRPr="00BC2070">
        <w:rPr>
          <w:rFonts w:asciiTheme="minorBidi" w:hAnsiTheme="minorBidi" w:cstheme="minorBidi"/>
          <w:sz w:val="24"/>
          <w:szCs w:val="24"/>
          <w:lang w:val="en-US"/>
        </w:rPr>
        <w:t>,</w:t>
      </w:r>
      <w:r w:rsidRPr="00BC2070">
        <w:rPr>
          <w:rFonts w:asciiTheme="minorBidi" w:hAnsiTheme="minorBidi" w:cstheme="minorBidi"/>
          <w:sz w:val="24"/>
          <w:szCs w:val="24"/>
          <w:lang w:val="en-US"/>
        </w:rPr>
        <w:t xml:space="preserve"> important theme. Previously, references to Pharaoh’s intransigence described his heart as </w:t>
      </w:r>
      <w:r w:rsidRPr="00BC2070">
        <w:rPr>
          <w:rFonts w:asciiTheme="minorBidi" w:hAnsiTheme="minorBidi" w:cstheme="minorBidi"/>
          <w:i/>
          <w:iCs/>
          <w:sz w:val="24"/>
          <w:szCs w:val="24"/>
          <w:lang w:val="en-US"/>
        </w:rPr>
        <w:t>chazak</w:t>
      </w:r>
      <w:r w:rsidRPr="00BC2070">
        <w:rPr>
          <w:rFonts w:asciiTheme="minorBidi" w:hAnsiTheme="minorBidi" w:cstheme="minorBidi"/>
          <w:sz w:val="24"/>
          <w:szCs w:val="24"/>
          <w:lang w:val="en-US"/>
        </w:rPr>
        <w:t xml:space="preserve"> (stalwart)</w:t>
      </w:r>
      <w:r w:rsidRPr="00BC2070">
        <w:rPr>
          <w:rStyle w:val="FootnoteReference"/>
          <w:rFonts w:asciiTheme="minorBidi" w:hAnsiTheme="minorBidi" w:cstheme="minorBidi"/>
          <w:sz w:val="24"/>
          <w:szCs w:val="24"/>
          <w:lang w:val="en-US"/>
        </w:rPr>
        <w:footnoteReference w:id="1"/>
      </w:r>
      <w:r w:rsidRPr="00BC2070">
        <w:rPr>
          <w:rFonts w:asciiTheme="minorBidi" w:hAnsiTheme="minorBidi" w:cstheme="minorBidi"/>
          <w:sz w:val="24"/>
          <w:szCs w:val="24"/>
          <w:lang w:val="en-US"/>
        </w:rPr>
        <w:t xml:space="preserve"> or </w:t>
      </w:r>
      <w:r w:rsidRPr="00BC2070">
        <w:rPr>
          <w:rFonts w:asciiTheme="minorBidi" w:hAnsiTheme="minorBidi" w:cstheme="minorBidi"/>
          <w:i/>
          <w:iCs/>
          <w:sz w:val="24"/>
          <w:szCs w:val="24"/>
          <w:lang w:val="en-US"/>
        </w:rPr>
        <w:t>kashe</w:t>
      </w:r>
      <w:r w:rsidR="007A6823">
        <w:rPr>
          <w:rFonts w:asciiTheme="minorBidi" w:hAnsiTheme="minorBidi" w:cstheme="minorBidi"/>
          <w:i/>
          <w:iCs/>
          <w:sz w:val="24"/>
          <w:szCs w:val="24"/>
          <w:lang w:val="en-US"/>
        </w:rPr>
        <w:t>h</w:t>
      </w:r>
      <w:r w:rsidRPr="00BC2070">
        <w:rPr>
          <w:rFonts w:asciiTheme="minorBidi" w:hAnsiTheme="minorBidi" w:cstheme="minorBidi"/>
          <w:sz w:val="24"/>
          <w:szCs w:val="24"/>
          <w:lang w:val="en-US"/>
        </w:rPr>
        <w:t xml:space="preserve"> (hardened).</w:t>
      </w:r>
      <w:r w:rsidRPr="00BC2070">
        <w:rPr>
          <w:rStyle w:val="FootnoteReference"/>
          <w:rFonts w:asciiTheme="minorBidi" w:hAnsiTheme="minorBidi" w:cstheme="minorBidi"/>
          <w:sz w:val="24"/>
          <w:szCs w:val="24"/>
          <w:lang w:val="en-US"/>
        </w:rPr>
        <w:footnoteReference w:id="2"/>
      </w:r>
      <w:r w:rsidRPr="00BC2070">
        <w:rPr>
          <w:rFonts w:asciiTheme="minorBidi" w:hAnsiTheme="minorBidi" w:cstheme="minorBidi"/>
          <w:sz w:val="24"/>
          <w:szCs w:val="24"/>
          <w:lang w:val="en-US"/>
        </w:rPr>
        <w:t xml:space="preserve"> </w:t>
      </w:r>
      <w:r w:rsidR="00093672" w:rsidRPr="00BC2070">
        <w:rPr>
          <w:rFonts w:asciiTheme="minorBidi" w:hAnsiTheme="minorBidi" w:cstheme="minorBidi"/>
          <w:i/>
          <w:iCs/>
          <w:sz w:val="24"/>
          <w:szCs w:val="24"/>
          <w:lang w:val="en-US"/>
        </w:rPr>
        <w:t>K</w:t>
      </w:r>
      <w:r w:rsidRPr="00BC2070">
        <w:rPr>
          <w:rFonts w:asciiTheme="minorBidi" w:hAnsiTheme="minorBidi" w:cstheme="minorBidi"/>
          <w:i/>
          <w:iCs/>
          <w:sz w:val="24"/>
          <w:szCs w:val="24"/>
          <w:lang w:val="en-US"/>
        </w:rPr>
        <w:t>aved</w:t>
      </w:r>
      <w:r w:rsidRPr="00BC2070">
        <w:rPr>
          <w:rFonts w:asciiTheme="minorBidi" w:hAnsiTheme="minorBidi" w:cstheme="minorBidi"/>
          <w:sz w:val="24"/>
          <w:szCs w:val="24"/>
          <w:lang w:val="en-US"/>
        </w:rPr>
        <w:t xml:space="preserve"> will prove to be a key word in the Exodus narrative. Its use varies: </w:t>
      </w:r>
      <w:r w:rsidR="00032886" w:rsidRPr="00BC2070">
        <w:rPr>
          <w:rFonts w:asciiTheme="minorBidi" w:hAnsiTheme="minorBidi" w:cstheme="minorBidi"/>
          <w:sz w:val="24"/>
          <w:szCs w:val="24"/>
          <w:lang w:val="en-US"/>
        </w:rPr>
        <w:t xml:space="preserve">earlier in the narrative, </w:t>
      </w:r>
      <w:r w:rsidRPr="00BC2070">
        <w:rPr>
          <w:rFonts w:asciiTheme="minorBidi" w:hAnsiTheme="minorBidi" w:cstheme="minorBidi"/>
          <w:sz w:val="24"/>
          <w:szCs w:val="24"/>
          <w:lang w:val="en-US"/>
        </w:rPr>
        <w:t xml:space="preserve">it </w:t>
      </w:r>
      <w:r w:rsidR="00DB4264" w:rsidRPr="00BC2070">
        <w:rPr>
          <w:rFonts w:asciiTheme="minorBidi" w:hAnsiTheme="minorBidi" w:cstheme="minorBidi"/>
          <w:sz w:val="24"/>
          <w:szCs w:val="24"/>
          <w:lang w:val="en-US"/>
        </w:rPr>
        <w:t>twice</w:t>
      </w:r>
      <w:r w:rsidRPr="00BC2070">
        <w:rPr>
          <w:rFonts w:asciiTheme="minorBidi" w:hAnsiTheme="minorBidi" w:cstheme="minorBidi"/>
          <w:sz w:val="24"/>
          <w:szCs w:val="24"/>
          <w:lang w:val="en-US"/>
        </w:rPr>
        <w:t xml:space="preserve"> describe</w:t>
      </w:r>
      <w:r w:rsidR="00032886" w:rsidRPr="00BC2070">
        <w:rPr>
          <w:rFonts w:asciiTheme="minorBidi" w:hAnsiTheme="minorBidi" w:cstheme="minorBidi"/>
          <w:sz w:val="24"/>
          <w:szCs w:val="24"/>
          <w:lang w:val="en-US"/>
        </w:rPr>
        <w:t>d</w:t>
      </w:r>
      <w:r w:rsidRPr="00BC2070">
        <w:rPr>
          <w:rFonts w:asciiTheme="minorBidi" w:hAnsiTheme="minorBidi" w:cstheme="minorBidi"/>
          <w:sz w:val="24"/>
          <w:szCs w:val="24"/>
          <w:lang w:val="en-US"/>
        </w:rPr>
        <w:t xml:space="preserve"> </w:t>
      </w:r>
      <w:r w:rsidR="003A5B40">
        <w:rPr>
          <w:rFonts w:asciiTheme="minorBidi" w:hAnsiTheme="minorBidi" w:cstheme="minorBidi"/>
          <w:sz w:val="24"/>
          <w:szCs w:val="24"/>
          <w:lang w:val="en-US"/>
        </w:rPr>
        <w:t>Moses</w:t>
      </w:r>
      <w:r w:rsidRPr="00BC2070">
        <w:rPr>
          <w:rFonts w:asciiTheme="minorBidi" w:hAnsiTheme="minorBidi" w:cstheme="minorBidi"/>
          <w:sz w:val="24"/>
          <w:szCs w:val="24"/>
          <w:lang w:val="en-US"/>
        </w:rPr>
        <w:t>’s</w:t>
      </w:r>
      <w:r w:rsidR="00DB4264" w:rsidRPr="00BC2070">
        <w:rPr>
          <w:rFonts w:asciiTheme="minorBidi" w:hAnsiTheme="minorBidi" w:cstheme="minorBidi"/>
          <w:sz w:val="24"/>
          <w:szCs w:val="24"/>
          <w:lang w:val="en-US"/>
        </w:rPr>
        <w:t xml:space="preserve"> speech difficulty (his “heavy”</w:t>
      </w:r>
      <w:r w:rsidRPr="00BC2070">
        <w:rPr>
          <w:rFonts w:asciiTheme="minorBidi" w:hAnsiTheme="minorBidi" w:cstheme="minorBidi"/>
          <w:sz w:val="24"/>
          <w:szCs w:val="24"/>
          <w:lang w:val="en-US"/>
        </w:rPr>
        <w:t xml:space="preserve"> mouth</w:t>
      </w:r>
      <w:r w:rsidR="00DB4264" w:rsidRPr="00BC2070">
        <w:rPr>
          <w:rFonts w:asciiTheme="minorBidi" w:hAnsiTheme="minorBidi" w:cstheme="minorBidi"/>
          <w:sz w:val="24"/>
          <w:szCs w:val="24"/>
          <w:lang w:val="en-US"/>
        </w:rPr>
        <w:t xml:space="preserve"> and</w:t>
      </w:r>
      <w:r w:rsidR="00006204">
        <w:rPr>
          <w:rFonts w:asciiTheme="minorBidi" w:hAnsiTheme="minorBidi" w:cstheme="minorBidi"/>
          <w:sz w:val="24"/>
          <w:szCs w:val="24"/>
          <w:lang w:val="en-US"/>
        </w:rPr>
        <w:t xml:space="preserve"> “heavy”</w:t>
      </w:r>
      <w:r w:rsidR="00DB4264" w:rsidRPr="00BC2070">
        <w:rPr>
          <w:rFonts w:asciiTheme="minorBidi" w:hAnsiTheme="minorBidi" w:cstheme="minorBidi"/>
          <w:sz w:val="24"/>
          <w:szCs w:val="24"/>
          <w:lang w:val="en-US"/>
        </w:rPr>
        <w:t xml:space="preserve"> tongue</w:t>
      </w:r>
      <w:r w:rsidR="00093672" w:rsidRPr="00BC2070">
        <w:rPr>
          <w:rFonts w:asciiTheme="minorBidi" w:hAnsiTheme="minorBidi" w:cstheme="minorBidi"/>
          <w:sz w:val="24"/>
          <w:szCs w:val="24"/>
          <w:lang w:val="en-US"/>
        </w:rPr>
        <w:t>, 4:10</w:t>
      </w:r>
      <w:r w:rsidR="00DB4264" w:rsidRPr="00BC2070">
        <w:rPr>
          <w:rFonts w:asciiTheme="minorBidi" w:hAnsiTheme="minorBidi" w:cstheme="minorBidi"/>
          <w:sz w:val="24"/>
          <w:szCs w:val="24"/>
          <w:lang w:val="en-US"/>
        </w:rPr>
        <w:t>)</w:t>
      </w:r>
      <w:r w:rsidR="00032886" w:rsidRPr="00BC2070">
        <w:rPr>
          <w:rFonts w:asciiTheme="minorBidi" w:hAnsiTheme="minorBidi" w:cstheme="minorBidi"/>
          <w:sz w:val="24"/>
          <w:szCs w:val="24"/>
          <w:lang w:val="en-US"/>
        </w:rPr>
        <w:t xml:space="preserve"> and</w:t>
      </w:r>
      <w:r w:rsidR="00DB4264" w:rsidRPr="00BC2070">
        <w:rPr>
          <w:rFonts w:asciiTheme="minorBidi" w:hAnsiTheme="minorBidi" w:cstheme="minorBidi"/>
          <w:sz w:val="24"/>
          <w:szCs w:val="24"/>
          <w:lang w:val="en-US"/>
        </w:rPr>
        <w:t xml:space="preserve"> once the heaviness of the labor that Pharaoh impose</w:t>
      </w:r>
      <w:r w:rsidR="00032886" w:rsidRPr="00BC2070">
        <w:rPr>
          <w:rFonts w:asciiTheme="minorBidi" w:hAnsiTheme="minorBidi" w:cstheme="minorBidi"/>
          <w:sz w:val="24"/>
          <w:szCs w:val="24"/>
          <w:lang w:val="en-US"/>
        </w:rPr>
        <w:t>d</w:t>
      </w:r>
      <w:r w:rsidR="00DB4264" w:rsidRPr="00BC2070">
        <w:rPr>
          <w:rFonts w:asciiTheme="minorBidi" w:hAnsiTheme="minorBidi" w:cstheme="minorBidi"/>
          <w:sz w:val="24"/>
          <w:szCs w:val="24"/>
          <w:lang w:val="en-US"/>
        </w:rPr>
        <w:t xml:space="preserve"> upon the Hebrew slaves (5:9)</w:t>
      </w:r>
      <w:r w:rsidR="00032886" w:rsidRPr="00BC2070">
        <w:rPr>
          <w:rFonts w:asciiTheme="minorBidi" w:hAnsiTheme="minorBidi" w:cstheme="minorBidi"/>
          <w:sz w:val="24"/>
          <w:szCs w:val="24"/>
          <w:lang w:val="en-US"/>
        </w:rPr>
        <w:t>. It will later</w:t>
      </w:r>
      <w:r w:rsidR="00824CB0" w:rsidRPr="00BC2070">
        <w:rPr>
          <w:rFonts w:asciiTheme="minorBidi" w:hAnsiTheme="minorBidi" w:cstheme="minorBidi"/>
          <w:sz w:val="24"/>
          <w:szCs w:val="24"/>
          <w:lang w:val="en-US"/>
        </w:rPr>
        <w:t xml:space="preserve"> </w:t>
      </w:r>
      <w:r w:rsidR="00032886" w:rsidRPr="00BC2070">
        <w:rPr>
          <w:rFonts w:asciiTheme="minorBidi" w:hAnsiTheme="minorBidi" w:cstheme="minorBidi"/>
          <w:sz w:val="24"/>
          <w:szCs w:val="24"/>
          <w:lang w:val="en-US"/>
        </w:rPr>
        <w:t>portray</w:t>
      </w:r>
      <w:r w:rsidR="00824CB0" w:rsidRPr="00BC2070">
        <w:rPr>
          <w:rFonts w:asciiTheme="minorBidi" w:hAnsiTheme="minorBidi" w:cstheme="minorBidi"/>
          <w:sz w:val="24"/>
          <w:szCs w:val="24"/>
          <w:lang w:val="en-US"/>
        </w:rPr>
        <w:t xml:space="preserve"> Israel exiting Egypt laden </w:t>
      </w:r>
      <w:r w:rsidR="000570BF" w:rsidRPr="00BC2070">
        <w:rPr>
          <w:rFonts w:asciiTheme="minorBidi" w:hAnsiTheme="minorBidi" w:cstheme="minorBidi"/>
          <w:sz w:val="24"/>
          <w:szCs w:val="24"/>
          <w:lang w:val="en-US"/>
        </w:rPr>
        <w:t>very</w:t>
      </w:r>
      <w:r w:rsidR="00824CB0" w:rsidRPr="00BC2070">
        <w:rPr>
          <w:rFonts w:asciiTheme="minorBidi" w:hAnsiTheme="minorBidi" w:cstheme="minorBidi"/>
          <w:sz w:val="24"/>
          <w:szCs w:val="24"/>
          <w:lang w:val="en-US"/>
        </w:rPr>
        <w:t xml:space="preserve"> </w:t>
      </w:r>
      <w:r w:rsidR="00824CB0" w:rsidRPr="00BC2070">
        <w:rPr>
          <w:rFonts w:asciiTheme="minorBidi" w:hAnsiTheme="minorBidi" w:cstheme="minorBidi"/>
          <w:i/>
          <w:iCs/>
          <w:sz w:val="24"/>
          <w:szCs w:val="24"/>
          <w:lang w:val="en-US"/>
        </w:rPr>
        <w:t>heav</w:t>
      </w:r>
      <w:r w:rsidR="000570BF" w:rsidRPr="00BC2070">
        <w:rPr>
          <w:rFonts w:asciiTheme="minorBidi" w:hAnsiTheme="minorBidi" w:cstheme="minorBidi"/>
          <w:i/>
          <w:iCs/>
          <w:sz w:val="24"/>
          <w:szCs w:val="24"/>
          <w:lang w:val="en-US"/>
        </w:rPr>
        <w:t>ily</w:t>
      </w:r>
      <w:r w:rsidR="000570BF" w:rsidRPr="00BC2070">
        <w:rPr>
          <w:rFonts w:asciiTheme="minorBidi" w:hAnsiTheme="minorBidi" w:cstheme="minorBidi"/>
          <w:sz w:val="24"/>
          <w:szCs w:val="24"/>
          <w:lang w:val="en-US"/>
        </w:rPr>
        <w:t xml:space="preserve"> with</w:t>
      </w:r>
      <w:r w:rsidR="00824CB0" w:rsidRPr="00BC2070">
        <w:rPr>
          <w:rFonts w:asciiTheme="minorBidi" w:hAnsiTheme="minorBidi" w:cstheme="minorBidi"/>
          <w:sz w:val="24"/>
          <w:szCs w:val="24"/>
          <w:lang w:val="en-US"/>
        </w:rPr>
        <w:t xml:space="preserve"> cattle (12:37).</w:t>
      </w:r>
      <w:r w:rsidR="00824CB0" w:rsidRPr="00BC2070">
        <w:rPr>
          <w:rStyle w:val="FootnoteReference"/>
          <w:rFonts w:asciiTheme="minorBidi" w:hAnsiTheme="minorBidi" w:cstheme="minorBidi"/>
          <w:sz w:val="24"/>
          <w:szCs w:val="24"/>
          <w:lang w:val="en-US"/>
        </w:rPr>
        <w:footnoteReference w:id="3"/>
      </w:r>
      <w:r w:rsidR="00824CB0" w:rsidRPr="00BC2070">
        <w:rPr>
          <w:rFonts w:asciiTheme="minorBidi" w:hAnsiTheme="minorBidi" w:cstheme="minorBidi"/>
          <w:sz w:val="24"/>
          <w:szCs w:val="24"/>
          <w:lang w:val="en-US"/>
        </w:rPr>
        <w:t xml:space="preserve"> </w:t>
      </w:r>
      <w:r w:rsidR="00093672" w:rsidRPr="00BC2070">
        <w:rPr>
          <w:rFonts w:asciiTheme="minorBidi" w:hAnsiTheme="minorBidi" w:cstheme="minorBidi"/>
          <w:sz w:val="24"/>
          <w:szCs w:val="24"/>
          <w:lang w:val="en-US"/>
        </w:rPr>
        <w:t>Altogether</w:t>
      </w:r>
      <w:r w:rsidR="00047B33">
        <w:rPr>
          <w:rFonts w:asciiTheme="minorBidi" w:hAnsiTheme="minorBidi" w:cstheme="minorBidi"/>
          <w:sz w:val="24"/>
          <w:szCs w:val="24"/>
          <w:lang w:val="en-US"/>
        </w:rPr>
        <w:t>,</w:t>
      </w:r>
      <w:r w:rsidR="00093672" w:rsidRPr="00BC2070">
        <w:rPr>
          <w:rFonts w:asciiTheme="minorBidi" w:hAnsiTheme="minorBidi" w:cstheme="minorBidi"/>
          <w:sz w:val="24"/>
          <w:szCs w:val="24"/>
          <w:lang w:val="en-US"/>
        </w:rPr>
        <w:t xml:space="preserve"> </w:t>
      </w:r>
      <w:r w:rsidR="00824CB0" w:rsidRPr="00BC2070">
        <w:rPr>
          <w:rFonts w:asciiTheme="minorBidi" w:hAnsiTheme="minorBidi" w:cstheme="minorBidi"/>
          <w:sz w:val="24"/>
          <w:szCs w:val="24"/>
          <w:lang w:val="en-US"/>
        </w:rPr>
        <w:t>Pharaoh’s heart</w:t>
      </w:r>
      <w:r w:rsidR="00093672" w:rsidRPr="00BC2070">
        <w:rPr>
          <w:rFonts w:asciiTheme="minorBidi" w:hAnsiTheme="minorBidi" w:cstheme="minorBidi"/>
          <w:sz w:val="24"/>
          <w:szCs w:val="24"/>
          <w:lang w:val="en-US"/>
        </w:rPr>
        <w:t xml:space="preserve"> is said to be heavy six times</w:t>
      </w:r>
      <w:r w:rsidR="00824CB0" w:rsidRPr="00BC2070">
        <w:rPr>
          <w:rFonts w:asciiTheme="minorBidi" w:hAnsiTheme="minorBidi" w:cstheme="minorBidi"/>
          <w:sz w:val="24"/>
          <w:szCs w:val="24"/>
          <w:lang w:val="en-US"/>
        </w:rPr>
        <w:t>,</w:t>
      </w:r>
      <w:r w:rsidR="00824CB0" w:rsidRPr="00BC2070">
        <w:rPr>
          <w:rStyle w:val="FootnoteReference"/>
          <w:rFonts w:asciiTheme="minorBidi" w:hAnsiTheme="minorBidi" w:cstheme="minorBidi"/>
          <w:sz w:val="24"/>
          <w:szCs w:val="24"/>
          <w:lang w:val="en-US"/>
        </w:rPr>
        <w:footnoteReference w:id="4"/>
      </w:r>
      <w:r w:rsidR="00824CB0" w:rsidRPr="00BC2070">
        <w:rPr>
          <w:rFonts w:asciiTheme="minorBidi" w:hAnsiTheme="minorBidi" w:cstheme="minorBidi"/>
          <w:sz w:val="24"/>
          <w:szCs w:val="24"/>
          <w:lang w:val="en-US"/>
        </w:rPr>
        <w:t xml:space="preserve"> and God’s “heavy” punishment of the Egyptians</w:t>
      </w:r>
      <w:r w:rsidR="00093672" w:rsidRPr="00BC2070">
        <w:rPr>
          <w:rFonts w:asciiTheme="minorBidi" w:hAnsiTheme="minorBidi" w:cstheme="minorBidi"/>
          <w:sz w:val="24"/>
          <w:szCs w:val="24"/>
          <w:lang w:val="en-US"/>
        </w:rPr>
        <w:t xml:space="preserve"> appears a corresponding six times</w:t>
      </w:r>
      <w:r w:rsidR="00824CB0" w:rsidRPr="00BC2070">
        <w:rPr>
          <w:rFonts w:asciiTheme="minorBidi" w:hAnsiTheme="minorBidi" w:cstheme="minorBidi"/>
          <w:sz w:val="24"/>
          <w:szCs w:val="24"/>
          <w:lang w:val="en-US"/>
        </w:rPr>
        <w:t>.</w:t>
      </w:r>
      <w:r w:rsidR="00824CB0" w:rsidRPr="00BC2070">
        <w:rPr>
          <w:rStyle w:val="FootnoteReference"/>
          <w:rFonts w:asciiTheme="minorBidi" w:hAnsiTheme="minorBidi" w:cstheme="minorBidi"/>
          <w:sz w:val="24"/>
          <w:szCs w:val="24"/>
          <w:lang w:val="en-US"/>
        </w:rPr>
        <w:footnoteReference w:id="5"/>
      </w:r>
      <w:r w:rsidR="00824CB0" w:rsidRPr="00BC2070">
        <w:rPr>
          <w:rFonts w:asciiTheme="minorBidi" w:hAnsiTheme="minorBidi" w:cstheme="minorBidi"/>
          <w:sz w:val="24"/>
          <w:szCs w:val="24"/>
          <w:lang w:val="en-US"/>
        </w:rPr>
        <w:t xml:space="preserve"> </w:t>
      </w:r>
    </w:p>
    <w:p w14:paraId="69D2B9D2" w14:textId="77777777" w:rsidR="00763ECA" w:rsidRPr="00BC2070" w:rsidRDefault="00763ECA" w:rsidP="00941DE1">
      <w:pPr>
        <w:widowControl w:val="0"/>
        <w:rPr>
          <w:rFonts w:asciiTheme="minorBidi" w:hAnsiTheme="minorBidi" w:cstheme="minorBidi"/>
          <w:sz w:val="24"/>
          <w:szCs w:val="24"/>
          <w:lang w:val="en-US"/>
        </w:rPr>
      </w:pPr>
    </w:p>
    <w:p w14:paraId="511FEF87" w14:textId="2D512AC1" w:rsidR="00161223" w:rsidRPr="00BC2070" w:rsidRDefault="00F46BD2" w:rsidP="00941DE1">
      <w:pPr>
        <w:widowControl w:val="0"/>
        <w:ind w:firstLine="720"/>
        <w:rPr>
          <w:rFonts w:asciiTheme="minorBidi" w:hAnsiTheme="minorBidi" w:cstheme="minorBidi"/>
          <w:sz w:val="24"/>
          <w:szCs w:val="24"/>
          <w:lang w:val="en-US"/>
        </w:rPr>
      </w:pPr>
      <w:r w:rsidRPr="00BC2070">
        <w:rPr>
          <w:rFonts w:asciiTheme="minorBidi" w:hAnsiTheme="minorBidi" w:cstheme="minorBidi"/>
          <w:sz w:val="24"/>
          <w:szCs w:val="24"/>
        </w:rPr>
        <w:t xml:space="preserve">In an unexpected twist, as the narrative builds toward its climactic conclusion, the root </w:t>
      </w:r>
      <w:r w:rsidRPr="00BC2070">
        <w:rPr>
          <w:rFonts w:asciiTheme="minorBidi" w:hAnsiTheme="minorBidi" w:cstheme="minorBidi"/>
          <w:i/>
          <w:iCs/>
          <w:sz w:val="24"/>
          <w:szCs w:val="24"/>
        </w:rPr>
        <w:t>k.v.d.</w:t>
      </w:r>
      <w:r w:rsidRPr="00BC2070">
        <w:rPr>
          <w:rFonts w:asciiTheme="minorBidi" w:hAnsiTheme="minorBidi" w:cstheme="minorBidi"/>
          <w:sz w:val="24"/>
          <w:szCs w:val="24"/>
        </w:rPr>
        <w:t xml:space="preserve"> appears three times in an entirely new context. No longer describing human experience, it now highlights one of the central aims of the Exodus story</w:t>
      </w:r>
      <w:r w:rsidR="00C86282">
        <w:rPr>
          <w:rFonts w:asciiTheme="minorBidi" w:hAnsiTheme="minorBidi" w:cstheme="minorBidi"/>
          <w:sz w:val="24"/>
          <w:szCs w:val="24"/>
        </w:rPr>
        <w:t xml:space="preserve"> –</w:t>
      </w:r>
      <w:r w:rsidR="00C86282" w:rsidRPr="00BC2070">
        <w:rPr>
          <w:rFonts w:asciiTheme="minorBidi" w:hAnsiTheme="minorBidi" w:cstheme="minorBidi"/>
          <w:sz w:val="24"/>
          <w:szCs w:val="24"/>
        </w:rPr>
        <w:t xml:space="preserve"> </w:t>
      </w:r>
      <w:r w:rsidRPr="00BC2070">
        <w:rPr>
          <w:rFonts w:asciiTheme="minorBidi" w:hAnsiTheme="minorBidi" w:cstheme="minorBidi"/>
          <w:sz w:val="24"/>
          <w:szCs w:val="24"/>
        </w:rPr>
        <w:t xml:space="preserve">that the world might witness God’s </w:t>
      </w:r>
      <w:r w:rsidRPr="00BC2070">
        <w:rPr>
          <w:rFonts w:asciiTheme="minorBidi" w:hAnsiTheme="minorBidi" w:cstheme="minorBidi"/>
          <w:i/>
          <w:iCs/>
          <w:sz w:val="24"/>
          <w:szCs w:val="24"/>
        </w:rPr>
        <w:t>kavod</w:t>
      </w:r>
      <w:r w:rsidR="00E84F12">
        <w:rPr>
          <w:rFonts w:asciiTheme="minorBidi" w:hAnsiTheme="minorBidi" w:cstheme="minorBidi"/>
          <w:sz w:val="24"/>
          <w:szCs w:val="24"/>
        </w:rPr>
        <w:t xml:space="preserve"> </w:t>
      </w:r>
      <w:r w:rsidR="00C86282">
        <w:rPr>
          <w:rFonts w:asciiTheme="minorBidi" w:hAnsiTheme="minorBidi" w:cstheme="minorBidi"/>
          <w:sz w:val="24"/>
          <w:szCs w:val="24"/>
        </w:rPr>
        <w:t>(</w:t>
      </w:r>
      <w:r w:rsidRPr="00BC2070">
        <w:rPr>
          <w:rFonts w:asciiTheme="minorBidi" w:hAnsiTheme="minorBidi" w:cstheme="minorBidi"/>
          <w:sz w:val="24"/>
          <w:szCs w:val="24"/>
        </w:rPr>
        <w:t>His glory</w:t>
      </w:r>
      <w:r w:rsidR="00C86282">
        <w:rPr>
          <w:rFonts w:asciiTheme="minorBidi" w:hAnsiTheme="minorBidi" w:cstheme="minorBidi"/>
          <w:sz w:val="24"/>
          <w:szCs w:val="24"/>
        </w:rPr>
        <w:t>)</w:t>
      </w:r>
      <w:r w:rsidR="00E84F12">
        <w:rPr>
          <w:rFonts w:asciiTheme="minorBidi" w:hAnsiTheme="minorBidi" w:cstheme="minorBidi"/>
          <w:sz w:val="24"/>
          <w:szCs w:val="24"/>
        </w:rPr>
        <w:t xml:space="preserve"> </w:t>
      </w:r>
      <w:r w:rsidRPr="00BC2070">
        <w:rPr>
          <w:rFonts w:asciiTheme="minorBidi" w:hAnsiTheme="minorBidi" w:cstheme="minorBidi"/>
          <w:sz w:val="24"/>
          <w:szCs w:val="24"/>
        </w:rPr>
        <w:t>and come to honor Him</w:t>
      </w:r>
      <w:r w:rsidR="00A00657" w:rsidRPr="00BC2070">
        <w:rPr>
          <w:rFonts w:asciiTheme="minorBidi" w:hAnsiTheme="minorBidi" w:cstheme="minorBidi"/>
          <w:sz w:val="24"/>
          <w:szCs w:val="24"/>
          <w:lang w:val="en-US"/>
        </w:rPr>
        <w:t>: “And I will obtain glory</w:t>
      </w:r>
      <w:r w:rsidR="00DD0AD9" w:rsidRPr="00BC2070">
        <w:rPr>
          <w:rFonts w:asciiTheme="minorBidi" w:hAnsiTheme="minorBidi" w:cstheme="minorBidi"/>
          <w:sz w:val="24"/>
          <w:szCs w:val="24"/>
          <w:lang w:val="en-US"/>
        </w:rPr>
        <w:t xml:space="preserve"> (lit. heaviness”)</w:t>
      </w:r>
      <w:r w:rsidR="00A00657" w:rsidRPr="00BC2070">
        <w:rPr>
          <w:rFonts w:asciiTheme="minorBidi" w:hAnsiTheme="minorBidi" w:cstheme="minorBidi"/>
          <w:sz w:val="24"/>
          <w:szCs w:val="24"/>
          <w:lang w:val="en-US"/>
        </w:rPr>
        <w:t xml:space="preserve"> through Pharaoh </w:t>
      </w:r>
      <w:r w:rsidR="00A00657" w:rsidRPr="00BC2070">
        <w:rPr>
          <w:rFonts w:asciiTheme="minorBidi" w:hAnsiTheme="minorBidi" w:cstheme="minorBidi"/>
          <w:sz w:val="24"/>
          <w:szCs w:val="24"/>
          <w:lang w:val="en-US"/>
        </w:rPr>
        <w:lastRenderedPageBreak/>
        <w:t>and all of his army</w:t>
      </w:r>
      <w:r w:rsidR="004C74A2" w:rsidRPr="00BC2070">
        <w:rPr>
          <w:rFonts w:asciiTheme="minorBidi" w:hAnsiTheme="minorBidi" w:cstheme="minorBidi"/>
          <w:sz w:val="24"/>
          <w:szCs w:val="24"/>
          <w:lang w:val="en-US"/>
        </w:rPr>
        <w:t>,</w:t>
      </w:r>
      <w:r w:rsidR="00A00657" w:rsidRPr="00BC2070">
        <w:rPr>
          <w:rFonts w:asciiTheme="minorBidi" w:hAnsiTheme="minorBidi" w:cstheme="minorBidi"/>
          <w:sz w:val="24"/>
          <w:szCs w:val="24"/>
          <w:lang w:val="en-US"/>
        </w:rPr>
        <w:t xml:space="preserve"> and the Egyptians will know that I am God!”</w:t>
      </w:r>
      <w:r w:rsidR="00A00657" w:rsidRPr="00BC2070">
        <w:rPr>
          <w:rStyle w:val="FootnoteReference"/>
          <w:rFonts w:asciiTheme="minorBidi" w:hAnsiTheme="minorBidi" w:cstheme="minorBidi"/>
          <w:sz w:val="24"/>
          <w:szCs w:val="24"/>
          <w:lang w:val="en-US"/>
        </w:rPr>
        <w:footnoteReference w:id="6"/>
      </w:r>
      <w:r w:rsidR="006C43F2" w:rsidRPr="00BC2070">
        <w:rPr>
          <w:rFonts w:asciiTheme="minorBidi" w:hAnsiTheme="minorBidi" w:cstheme="minorBidi"/>
          <w:sz w:val="24"/>
          <w:szCs w:val="24"/>
          <w:lang w:val="en-US"/>
        </w:rPr>
        <w:t xml:space="preserve"> The miracles of the Exodus and the retribution against evildoers accomplish more than </w:t>
      </w:r>
      <w:r w:rsidR="004C74A2" w:rsidRPr="00BC2070">
        <w:rPr>
          <w:rFonts w:asciiTheme="minorBidi" w:hAnsiTheme="minorBidi" w:cstheme="minorBidi"/>
          <w:sz w:val="24"/>
          <w:szCs w:val="24"/>
          <w:lang w:val="en-US"/>
        </w:rPr>
        <w:t>simply liberating Israel</w:t>
      </w:r>
      <w:r w:rsidR="006C43F2" w:rsidRPr="00BC2070">
        <w:rPr>
          <w:rFonts w:asciiTheme="minorBidi" w:hAnsiTheme="minorBidi" w:cstheme="minorBidi"/>
          <w:sz w:val="24"/>
          <w:szCs w:val="24"/>
          <w:lang w:val="en-US"/>
        </w:rPr>
        <w:t xml:space="preserve">. These events </w:t>
      </w:r>
      <w:r w:rsidR="00E224E3" w:rsidRPr="00BC2070">
        <w:rPr>
          <w:rFonts w:asciiTheme="minorBidi" w:hAnsiTheme="minorBidi" w:cstheme="minorBidi"/>
          <w:sz w:val="24"/>
          <w:szCs w:val="24"/>
          <w:lang w:val="en-US"/>
        </w:rPr>
        <w:t>display</w:t>
      </w:r>
      <w:r w:rsidR="006C43F2" w:rsidRPr="00BC2070">
        <w:rPr>
          <w:rFonts w:asciiTheme="minorBidi" w:hAnsiTheme="minorBidi" w:cstheme="minorBidi"/>
          <w:sz w:val="24"/>
          <w:szCs w:val="24"/>
          <w:lang w:val="en-US"/>
        </w:rPr>
        <w:t xml:space="preserve"> God’s greatness, spreading knowledge of God </w:t>
      </w:r>
      <w:r w:rsidR="005C1BAE">
        <w:rPr>
          <w:rFonts w:asciiTheme="minorBidi" w:hAnsiTheme="minorBidi" w:cstheme="minorBidi"/>
          <w:sz w:val="24"/>
          <w:szCs w:val="24"/>
          <w:lang w:val="en-US"/>
        </w:rPr>
        <w:t xml:space="preserve">with the aim of </w:t>
      </w:r>
      <w:r w:rsidR="006C43F2" w:rsidRPr="00BC2070">
        <w:rPr>
          <w:rFonts w:asciiTheme="minorBidi" w:hAnsiTheme="minorBidi" w:cstheme="minorBidi"/>
          <w:sz w:val="24"/>
          <w:szCs w:val="24"/>
          <w:lang w:val="en-US"/>
        </w:rPr>
        <w:t>fostering</w:t>
      </w:r>
      <w:r w:rsidR="00A00657" w:rsidRPr="00BC2070">
        <w:rPr>
          <w:rFonts w:asciiTheme="minorBidi" w:hAnsiTheme="minorBidi" w:cstheme="minorBidi"/>
          <w:sz w:val="24"/>
          <w:szCs w:val="24"/>
          <w:lang w:val="en-US"/>
        </w:rPr>
        <w:t xml:space="preserve"> reverence</w:t>
      </w:r>
      <w:r w:rsidR="00B75ACE" w:rsidRPr="00BC2070">
        <w:rPr>
          <w:rFonts w:asciiTheme="minorBidi" w:hAnsiTheme="minorBidi" w:cstheme="minorBidi"/>
          <w:sz w:val="24"/>
          <w:szCs w:val="24"/>
          <w:lang w:val="en-US"/>
        </w:rPr>
        <w:t xml:space="preserve"> for Him</w:t>
      </w:r>
      <w:r w:rsidR="004C74A2" w:rsidRPr="00BC2070">
        <w:rPr>
          <w:rFonts w:asciiTheme="minorBidi" w:hAnsiTheme="minorBidi" w:cstheme="minorBidi"/>
          <w:sz w:val="24"/>
          <w:szCs w:val="24"/>
          <w:lang w:val="en-US"/>
        </w:rPr>
        <w:t xml:space="preserve"> throughout the world</w:t>
      </w:r>
      <w:r w:rsidR="00A00657" w:rsidRPr="00BC2070">
        <w:rPr>
          <w:rFonts w:asciiTheme="minorBidi" w:hAnsiTheme="minorBidi" w:cstheme="minorBidi"/>
          <w:sz w:val="24"/>
          <w:szCs w:val="24"/>
          <w:lang w:val="en-US"/>
        </w:rPr>
        <w:t>.</w:t>
      </w:r>
    </w:p>
    <w:p w14:paraId="5119BD7B" w14:textId="77777777" w:rsidR="00B75ACE" w:rsidRPr="00BC2070" w:rsidRDefault="00B75ACE" w:rsidP="00941DE1">
      <w:pPr>
        <w:widowControl w:val="0"/>
        <w:rPr>
          <w:rFonts w:asciiTheme="minorBidi" w:hAnsiTheme="minorBidi" w:cstheme="minorBidi"/>
          <w:sz w:val="24"/>
          <w:szCs w:val="24"/>
          <w:lang w:val="en-US"/>
        </w:rPr>
      </w:pPr>
    </w:p>
    <w:p w14:paraId="4D05FB2B" w14:textId="77777777" w:rsidR="00B75ACE" w:rsidRPr="00BC2070" w:rsidRDefault="00B75ACE" w:rsidP="00941DE1">
      <w:pPr>
        <w:widowControl w:val="0"/>
        <w:rPr>
          <w:rFonts w:asciiTheme="minorBidi" w:hAnsiTheme="minorBidi" w:cstheme="minorBidi"/>
          <w:b/>
          <w:bCs/>
          <w:sz w:val="24"/>
          <w:szCs w:val="24"/>
          <w:lang w:val="en-US"/>
        </w:rPr>
      </w:pPr>
      <w:r w:rsidRPr="00BC2070">
        <w:rPr>
          <w:rFonts w:asciiTheme="minorBidi" w:hAnsiTheme="minorBidi" w:cstheme="minorBidi"/>
          <w:b/>
          <w:bCs/>
          <w:sz w:val="24"/>
          <w:szCs w:val="24"/>
          <w:lang w:val="en-US"/>
        </w:rPr>
        <w:t>The Nile</w:t>
      </w:r>
    </w:p>
    <w:p w14:paraId="500D9FBD" w14:textId="77777777" w:rsidR="00B75ACE" w:rsidRPr="00BC2070" w:rsidRDefault="00B75ACE" w:rsidP="00941DE1">
      <w:pPr>
        <w:widowControl w:val="0"/>
        <w:rPr>
          <w:rFonts w:asciiTheme="minorBidi" w:hAnsiTheme="minorBidi" w:cstheme="minorBidi"/>
          <w:sz w:val="24"/>
          <w:szCs w:val="24"/>
          <w:lang w:val="en-US"/>
        </w:rPr>
      </w:pPr>
    </w:p>
    <w:p w14:paraId="7BCD5333" w14:textId="2F516073" w:rsidR="00B75ACE" w:rsidRPr="00BC2070" w:rsidRDefault="00F46BD2" w:rsidP="00941DE1">
      <w:pPr>
        <w:widowControl w:val="0"/>
        <w:ind w:firstLine="720"/>
        <w:rPr>
          <w:rFonts w:asciiTheme="minorBidi" w:hAnsiTheme="minorBidi" w:cstheme="minorBidi"/>
          <w:sz w:val="24"/>
          <w:szCs w:val="24"/>
          <w:lang w:val="en-US"/>
        </w:rPr>
      </w:pPr>
      <w:r w:rsidRPr="00BC2070">
        <w:rPr>
          <w:rFonts w:asciiTheme="minorBidi" w:hAnsiTheme="minorBidi" w:cstheme="minorBidi"/>
          <w:sz w:val="24"/>
          <w:szCs w:val="24"/>
        </w:rPr>
        <w:t xml:space="preserve">God’s opening gambit targets the heart of Egypt: the Nile. The word </w:t>
      </w:r>
      <w:r w:rsidRPr="00BC2070">
        <w:rPr>
          <w:rFonts w:asciiTheme="minorBidi" w:hAnsiTheme="minorBidi" w:cstheme="minorBidi"/>
          <w:i/>
          <w:iCs/>
          <w:sz w:val="24"/>
          <w:szCs w:val="24"/>
        </w:rPr>
        <w:t>ye’or</w:t>
      </w:r>
      <w:r w:rsidRPr="00BC2070">
        <w:rPr>
          <w:rFonts w:asciiTheme="minorBidi" w:hAnsiTheme="minorBidi" w:cstheme="minorBidi"/>
          <w:sz w:val="24"/>
          <w:szCs w:val="24"/>
        </w:rPr>
        <w:t xml:space="preserve"> (</w:t>
      </w:r>
      <w:r w:rsidR="005C1BAE" w:rsidRPr="005C1BAE">
        <w:rPr>
          <w:rFonts w:asciiTheme="minorBidi" w:hAnsiTheme="minorBidi" w:cstheme="minorBidi"/>
          <w:sz w:val="24"/>
          <w:szCs w:val="24"/>
        </w:rPr>
        <w:t xml:space="preserve">literally meaning </w:t>
      </w:r>
      <w:r w:rsidR="005C1BAE">
        <w:rPr>
          <w:rFonts w:asciiTheme="minorBidi" w:hAnsiTheme="minorBidi" w:cstheme="minorBidi"/>
          <w:sz w:val="24"/>
          <w:szCs w:val="24"/>
        </w:rPr>
        <w:t>“</w:t>
      </w:r>
      <w:r w:rsidR="005C1BAE" w:rsidRPr="005C1BAE">
        <w:rPr>
          <w:rFonts w:asciiTheme="minorBidi" w:hAnsiTheme="minorBidi" w:cstheme="minorBidi"/>
          <w:sz w:val="24"/>
          <w:szCs w:val="24"/>
        </w:rPr>
        <w:t>river</w:t>
      </w:r>
      <w:r w:rsidR="005C1BAE">
        <w:rPr>
          <w:rFonts w:asciiTheme="minorBidi" w:hAnsiTheme="minorBidi" w:cstheme="minorBidi"/>
          <w:sz w:val="24"/>
          <w:szCs w:val="24"/>
        </w:rPr>
        <w:t>”</w:t>
      </w:r>
      <w:r w:rsidR="005C1BAE" w:rsidRPr="005C1BAE">
        <w:rPr>
          <w:rFonts w:asciiTheme="minorBidi" w:hAnsiTheme="minorBidi" w:cstheme="minorBidi"/>
          <w:sz w:val="24"/>
          <w:szCs w:val="24"/>
        </w:rPr>
        <w:t xml:space="preserve"> but commonly used in the Bible to refer to the Nile</w:t>
      </w:r>
      <w:r w:rsidRPr="00BC2070">
        <w:rPr>
          <w:rFonts w:asciiTheme="minorBidi" w:hAnsiTheme="minorBidi" w:cstheme="minorBidi"/>
          <w:sz w:val="24"/>
          <w:szCs w:val="24"/>
        </w:rPr>
        <w:t>) appears a</w:t>
      </w:r>
      <w:r w:rsidR="00107280" w:rsidRPr="00BC2070">
        <w:rPr>
          <w:rFonts w:asciiTheme="minorBidi" w:hAnsiTheme="minorBidi" w:cstheme="minorBidi"/>
          <w:sz w:val="24"/>
          <w:szCs w:val="24"/>
          <w:lang w:val="en-US"/>
        </w:rPr>
        <w:t xml:space="preserve"> key</w:t>
      </w:r>
      <w:r w:rsidR="00A83104" w:rsidRPr="00BC2070">
        <w:rPr>
          <w:rFonts w:asciiTheme="minorBidi" w:hAnsiTheme="minorBidi" w:cstheme="minorBidi"/>
          <w:sz w:val="24"/>
          <w:szCs w:val="24"/>
          <w:lang w:val="en-US"/>
        </w:rPr>
        <w:t xml:space="preserve"> fourteen times in the </w:t>
      </w:r>
      <w:r w:rsidR="00550BEC" w:rsidRPr="00BC2070">
        <w:rPr>
          <w:rFonts w:asciiTheme="minorBidi" w:hAnsiTheme="minorBidi" w:cstheme="minorBidi"/>
          <w:sz w:val="24"/>
          <w:szCs w:val="24"/>
          <w:lang w:val="en-US"/>
        </w:rPr>
        <w:t xml:space="preserve">twelve-verse </w:t>
      </w:r>
      <w:r w:rsidR="00A83104" w:rsidRPr="00BC2070">
        <w:rPr>
          <w:rFonts w:asciiTheme="minorBidi" w:hAnsiTheme="minorBidi" w:cstheme="minorBidi"/>
          <w:sz w:val="24"/>
          <w:szCs w:val="24"/>
          <w:lang w:val="en-US"/>
        </w:rPr>
        <w:t xml:space="preserve">episode, </w:t>
      </w:r>
      <w:r w:rsidR="00C7547A" w:rsidRPr="00BC2070">
        <w:rPr>
          <w:rFonts w:asciiTheme="minorBidi" w:hAnsiTheme="minorBidi" w:cstheme="minorBidi"/>
          <w:sz w:val="24"/>
          <w:szCs w:val="24"/>
          <w:lang w:val="en-US"/>
        </w:rPr>
        <w:t>underlining</w:t>
      </w:r>
      <w:r w:rsidR="00A83104" w:rsidRPr="00BC2070">
        <w:rPr>
          <w:rFonts w:asciiTheme="minorBidi" w:hAnsiTheme="minorBidi" w:cstheme="minorBidi"/>
          <w:sz w:val="24"/>
          <w:szCs w:val="24"/>
          <w:lang w:val="en-US"/>
        </w:rPr>
        <w:t xml:space="preserve"> its centrality.</w:t>
      </w:r>
      <w:r w:rsidR="00107280" w:rsidRPr="00BC2070">
        <w:rPr>
          <w:rStyle w:val="FootnoteReference"/>
          <w:rFonts w:asciiTheme="minorBidi" w:hAnsiTheme="minorBidi" w:cstheme="minorBidi"/>
          <w:sz w:val="24"/>
          <w:szCs w:val="24"/>
          <w:lang w:val="en-US"/>
        </w:rPr>
        <w:footnoteReference w:id="7"/>
      </w:r>
      <w:r w:rsidR="00B75ACE" w:rsidRPr="00BC2070">
        <w:rPr>
          <w:rFonts w:asciiTheme="minorBidi" w:hAnsiTheme="minorBidi" w:cstheme="minorBidi"/>
          <w:sz w:val="24"/>
          <w:szCs w:val="24"/>
          <w:lang w:val="en-US"/>
        </w:rPr>
        <w:t xml:space="preserve"> </w:t>
      </w:r>
      <w:r w:rsidR="001F2EE5" w:rsidRPr="00BC2070">
        <w:rPr>
          <w:rFonts w:asciiTheme="minorBidi" w:hAnsiTheme="minorBidi" w:cstheme="minorBidi"/>
          <w:sz w:val="24"/>
          <w:szCs w:val="24"/>
          <w:lang w:val="en-US"/>
        </w:rPr>
        <w:t>The first plague</w:t>
      </w:r>
      <w:r w:rsidR="00D72224" w:rsidRPr="00BC2070">
        <w:rPr>
          <w:rFonts w:asciiTheme="minorBidi" w:hAnsiTheme="minorBidi" w:cstheme="minorBidi"/>
          <w:sz w:val="24"/>
          <w:szCs w:val="24"/>
          <w:lang w:val="en-US"/>
        </w:rPr>
        <w:t xml:space="preserve"> (as well</w:t>
      </w:r>
      <w:r w:rsidR="00AE4A7D">
        <w:rPr>
          <w:rFonts w:asciiTheme="minorBidi" w:hAnsiTheme="minorBidi" w:cstheme="minorBidi"/>
          <w:sz w:val="24"/>
          <w:szCs w:val="24"/>
          <w:lang w:val="en-US"/>
        </w:rPr>
        <w:t xml:space="preserve"> </w:t>
      </w:r>
      <w:r w:rsidR="00AE4A7D" w:rsidRPr="00BC2070">
        <w:rPr>
          <w:rFonts w:asciiTheme="minorBidi" w:hAnsiTheme="minorBidi" w:cstheme="minorBidi"/>
          <w:sz w:val="24"/>
          <w:szCs w:val="24"/>
          <w:lang w:val="en-US"/>
        </w:rPr>
        <w:t>a</w:t>
      </w:r>
      <w:r w:rsidR="00AE4A7D">
        <w:rPr>
          <w:rFonts w:asciiTheme="minorBidi" w:hAnsiTheme="minorBidi" w:cstheme="minorBidi"/>
          <w:sz w:val="24"/>
          <w:szCs w:val="24"/>
          <w:lang w:val="en-US"/>
        </w:rPr>
        <w:t>s</w:t>
      </w:r>
      <w:r w:rsidR="00AE4A7D" w:rsidRPr="00BC2070">
        <w:rPr>
          <w:rFonts w:asciiTheme="minorBidi" w:hAnsiTheme="minorBidi" w:cstheme="minorBidi"/>
          <w:sz w:val="24"/>
          <w:szCs w:val="24"/>
          <w:lang w:val="en-US"/>
        </w:rPr>
        <w:t xml:space="preserve"> the second</w:t>
      </w:r>
      <w:r w:rsidR="00D72224" w:rsidRPr="00BC2070">
        <w:rPr>
          <w:rFonts w:asciiTheme="minorBidi" w:hAnsiTheme="minorBidi" w:cstheme="minorBidi"/>
          <w:sz w:val="24"/>
          <w:szCs w:val="24"/>
          <w:lang w:val="en-US"/>
        </w:rPr>
        <w:t>)</w:t>
      </w:r>
      <w:r w:rsidR="001F2EE5" w:rsidRPr="00BC2070">
        <w:rPr>
          <w:rFonts w:asciiTheme="minorBidi" w:hAnsiTheme="minorBidi" w:cstheme="minorBidi"/>
          <w:sz w:val="24"/>
          <w:szCs w:val="24"/>
          <w:lang w:val="en-US"/>
        </w:rPr>
        <w:t xml:space="preserve"> strikes at t</w:t>
      </w:r>
      <w:r w:rsidR="00C7547A" w:rsidRPr="00BC2070">
        <w:rPr>
          <w:rFonts w:asciiTheme="minorBidi" w:hAnsiTheme="minorBidi" w:cstheme="minorBidi"/>
          <w:sz w:val="24"/>
          <w:szCs w:val="24"/>
          <w:lang w:val="en-US"/>
        </w:rPr>
        <w:t>he</w:t>
      </w:r>
      <w:r w:rsidR="00B75ACE" w:rsidRPr="00BC2070">
        <w:rPr>
          <w:rFonts w:asciiTheme="minorBidi" w:hAnsiTheme="minorBidi" w:cstheme="minorBidi"/>
          <w:sz w:val="24"/>
          <w:szCs w:val="24"/>
          <w:lang w:val="en-US"/>
        </w:rPr>
        <w:t xml:space="preserve"> </w:t>
      </w:r>
      <w:r w:rsidRPr="00BC2070">
        <w:rPr>
          <w:rFonts w:asciiTheme="minorBidi" w:hAnsiTheme="minorBidi" w:cstheme="minorBidi"/>
          <w:sz w:val="24"/>
          <w:szCs w:val="24"/>
          <w:lang w:val="en-US"/>
        </w:rPr>
        <w:t>very symbol</w:t>
      </w:r>
      <w:r w:rsidR="00B75ACE" w:rsidRPr="00BC2070">
        <w:rPr>
          <w:rFonts w:asciiTheme="minorBidi" w:hAnsiTheme="minorBidi" w:cstheme="minorBidi"/>
          <w:sz w:val="24"/>
          <w:szCs w:val="24"/>
          <w:lang w:val="en-US"/>
        </w:rPr>
        <w:t xml:space="preserve"> of Egyptian power and </w:t>
      </w:r>
      <w:r w:rsidRPr="00BC2070">
        <w:rPr>
          <w:rFonts w:asciiTheme="minorBidi" w:hAnsiTheme="minorBidi" w:cstheme="minorBidi"/>
          <w:sz w:val="24"/>
          <w:szCs w:val="24"/>
          <w:lang w:val="en-US"/>
        </w:rPr>
        <w:t>prosperity</w:t>
      </w:r>
      <w:r w:rsidR="00B75ACE" w:rsidRPr="00BC2070">
        <w:rPr>
          <w:rFonts w:asciiTheme="minorBidi" w:hAnsiTheme="minorBidi" w:cstheme="minorBidi"/>
          <w:sz w:val="24"/>
          <w:szCs w:val="24"/>
          <w:lang w:val="en-US"/>
        </w:rPr>
        <w:t xml:space="preserve">, </w:t>
      </w:r>
      <w:r w:rsidR="001F2EE5" w:rsidRPr="00BC2070">
        <w:rPr>
          <w:rFonts w:asciiTheme="minorBidi" w:hAnsiTheme="minorBidi" w:cstheme="minorBidi"/>
          <w:sz w:val="24"/>
          <w:szCs w:val="24"/>
          <w:lang w:val="en-US"/>
        </w:rPr>
        <w:t xml:space="preserve">the source of </w:t>
      </w:r>
      <w:r w:rsidRPr="00BC2070">
        <w:rPr>
          <w:rFonts w:asciiTheme="minorBidi" w:hAnsiTheme="minorBidi" w:cstheme="minorBidi"/>
          <w:sz w:val="24"/>
          <w:szCs w:val="24"/>
          <w:lang w:val="en-US"/>
        </w:rPr>
        <w:t>it</w:t>
      </w:r>
      <w:r w:rsidR="001F2EE5" w:rsidRPr="00BC2070">
        <w:rPr>
          <w:rFonts w:asciiTheme="minorBidi" w:hAnsiTheme="minorBidi" w:cstheme="minorBidi"/>
          <w:sz w:val="24"/>
          <w:szCs w:val="24"/>
          <w:lang w:val="en-US"/>
        </w:rPr>
        <w:t>s fertility and success</w:t>
      </w:r>
      <w:r w:rsidR="00BC1B2B" w:rsidRPr="00BC2070">
        <w:rPr>
          <w:rFonts w:asciiTheme="minorBidi" w:hAnsiTheme="minorBidi" w:cstheme="minorBidi"/>
          <w:sz w:val="24"/>
          <w:szCs w:val="24"/>
          <w:lang w:val="en-US"/>
        </w:rPr>
        <w:t>.</w:t>
      </w:r>
      <w:r w:rsidR="00550BEC" w:rsidRPr="00BC2070">
        <w:rPr>
          <w:rStyle w:val="FootnoteReference"/>
          <w:rFonts w:asciiTheme="minorBidi" w:hAnsiTheme="minorBidi" w:cstheme="minorBidi"/>
          <w:sz w:val="24"/>
          <w:szCs w:val="24"/>
          <w:lang w:val="en-US"/>
        </w:rPr>
        <w:footnoteReference w:id="8"/>
      </w:r>
      <w:r w:rsidR="00BC1B2B" w:rsidRPr="00BC2070">
        <w:rPr>
          <w:rFonts w:asciiTheme="minorBidi" w:hAnsiTheme="minorBidi" w:cstheme="minorBidi"/>
          <w:sz w:val="24"/>
          <w:szCs w:val="24"/>
          <w:lang w:val="en-US"/>
        </w:rPr>
        <w:t xml:space="preserve"> </w:t>
      </w:r>
    </w:p>
    <w:p w14:paraId="2D9A28FD" w14:textId="77777777" w:rsidR="006A034F" w:rsidRPr="00BC2070" w:rsidRDefault="006A034F" w:rsidP="00941DE1">
      <w:pPr>
        <w:widowControl w:val="0"/>
        <w:rPr>
          <w:rFonts w:asciiTheme="minorBidi" w:hAnsiTheme="minorBidi" w:cstheme="minorBidi"/>
          <w:sz w:val="24"/>
          <w:szCs w:val="24"/>
        </w:rPr>
      </w:pPr>
    </w:p>
    <w:p w14:paraId="7B37B541" w14:textId="17343551" w:rsidR="006A034F" w:rsidRPr="00BC2070" w:rsidRDefault="006A034F" w:rsidP="00941DE1">
      <w:pPr>
        <w:widowControl w:val="0"/>
        <w:ind w:left="720"/>
        <w:rPr>
          <w:rFonts w:asciiTheme="minorBidi" w:hAnsiTheme="minorBidi" w:cstheme="minorBidi"/>
          <w:sz w:val="24"/>
          <w:szCs w:val="24"/>
          <w:lang w:val="en-US"/>
        </w:rPr>
      </w:pPr>
      <w:r w:rsidRPr="00BC2070">
        <w:rPr>
          <w:rFonts w:asciiTheme="minorBidi" w:hAnsiTheme="minorBidi" w:cstheme="minorBidi"/>
          <w:sz w:val="24"/>
          <w:szCs w:val="24"/>
          <w:lang w:val="en-US"/>
        </w:rPr>
        <w:t xml:space="preserve">The [first] two plagues </w:t>
      </w:r>
      <w:r w:rsidR="00F46BD2" w:rsidRPr="00BC2070">
        <w:rPr>
          <w:rFonts w:asciiTheme="minorBidi" w:hAnsiTheme="minorBidi" w:cstheme="minorBidi"/>
          <w:sz w:val="24"/>
          <w:szCs w:val="24"/>
          <w:lang w:val="en-US"/>
        </w:rPr>
        <w:t>struck</w:t>
      </w:r>
      <w:r w:rsidRPr="00BC2070">
        <w:rPr>
          <w:rFonts w:asciiTheme="minorBidi" w:hAnsiTheme="minorBidi" w:cstheme="minorBidi"/>
          <w:sz w:val="24"/>
          <w:szCs w:val="24"/>
          <w:lang w:val="en-US"/>
        </w:rPr>
        <w:t xml:space="preserve"> the Nile, for the essence of habitation of the land of Egypt was [dependent upon] the Nile that rose and inundated their land. (</w:t>
      </w:r>
      <w:r w:rsidRPr="00BC2070">
        <w:rPr>
          <w:rFonts w:asciiTheme="minorBidi" w:hAnsiTheme="minorBidi" w:cstheme="minorBidi"/>
          <w:i/>
          <w:iCs/>
          <w:sz w:val="24"/>
          <w:szCs w:val="24"/>
          <w:lang w:val="en-US"/>
        </w:rPr>
        <w:t>Pesiktra</w:t>
      </w:r>
      <w:r w:rsidRPr="00BC2070">
        <w:rPr>
          <w:rFonts w:asciiTheme="minorBidi" w:hAnsiTheme="minorBidi" w:cstheme="minorBidi"/>
          <w:sz w:val="24"/>
          <w:szCs w:val="24"/>
          <w:lang w:val="en-US"/>
        </w:rPr>
        <w:t xml:space="preserve"> </w:t>
      </w:r>
      <w:r w:rsidRPr="00BC2070">
        <w:rPr>
          <w:rFonts w:asciiTheme="minorBidi" w:hAnsiTheme="minorBidi" w:cstheme="minorBidi"/>
          <w:i/>
          <w:iCs/>
          <w:sz w:val="24"/>
          <w:szCs w:val="24"/>
          <w:lang w:val="en-US"/>
        </w:rPr>
        <w:t>Zutrata</w:t>
      </w:r>
      <w:r w:rsidRPr="00BC2070">
        <w:rPr>
          <w:rFonts w:asciiTheme="minorBidi" w:hAnsiTheme="minorBidi" w:cstheme="minorBidi"/>
          <w:sz w:val="24"/>
          <w:szCs w:val="24"/>
          <w:lang w:val="en-US"/>
        </w:rPr>
        <w:t xml:space="preserve"> </w:t>
      </w:r>
      <w:r w:rsidRPr="00BC2070">
        <w:rPr>
          <w:rFonts w:asciiTheme="minorBidi" w:hAnsiTheme="minorBidi" w:cstheme="minorBidi"/>
          <w:i/>
          <w:iCs/>
          <w:sz w:val="24"/>
          <w:szCs w:val="24"/>
          <w:lang w:val="en-US"/>
        </w:rPr>
        <w:t>Shemot</w:t>
      </w:r>
      <w:r w:rsidRPr="00BC2070">
        <w:rPr>
          <w:rFonts w:asciiTheme="minorBidi" w:hAnsiTheme="minorBidi" w:cstheme="minorBidi"/>
          <w:sz w:val="24"/>
          <w:szCs w:val="24"/>
          <w:lang w:val="en-US"/>
        </w:rPr>
        <w:t xml:space="preserve"> 7:28)</w:t>
      </w:r>
    </w:p>
    <w:p w14:paraId="702343A0" w14:textId="77777777" w:rsidR="00F46BD2" w:rsidRPr="00BC2070" w:rsidRDefault="00F46BD2" w:rsidP="00941DE1">
      <w:pPr>
        <w:widowControl w:val="0"/>
        <w:ind w:left="284"/>
        <w:rPr>
          <w:rFonts w:asciiTheme="minorBidi" w:hAnsiTheme="minorBidi" w:cstheme="minorBidi"/>
          <w:sz w:val="24"/>
          <w:szCs w:val="24"/>
          <w:lang w:val="en-US"/>
        </w:rPr>
      </w:pPr>
    </w:p>
    <w:p w14:paraId="34A59AD9" w14:textId="098E0B41" w:rsidR="00F30854" w:rsidRPr="00BC2070" w:rsidRDefault="00F46BD2" w:rsidP="00941DE1">
      <w:pPr>
        <w:widowControl w:val="0"/>
        <w:rPr>
          <w:rFonts w:asciiTheme="minorBidi" w:hAnsiTheme="minorBidi" w:cstheme="minorBidi"/>
          <w:sz w:val="24"/>
          <w:szCs w:val="24"/>
        </w:rPr>
      </w:pPr>
      <w:r w:rsidRPr="00BC2070">
        <w:rPr>
          <w:rFonts w:asciiTheme="minorBidi" w:hAnsiTheme="minorBidi" w:cstheme="minorBidi"/>
          <w:sz w:val="24"/>
          <w:szCs w:val="24"/>
        </w:rPr>
        <w:t xml:space="preserve">The </w:t>
      </w:r>
      <w:r w:rsidRPr="00006204">
        <w:rPr>
          <w:rFonts w:asciiTheme="minorBidi" w:hAnsiTheme="minorBidi" w:cstheme="minorBidi"/>
          <w:i/>
          <w:iCs/>
          <w:sz w:val="24"/>
          <w:szCs w:val="24"/>
        </w:rPr>
        <w:t>midrash</w:t>
      </w:r>
      <w:r w:rsidRPr="00BC2070">
        <w:rPr>
          <w:rFonts w:asciiTheme="minorBidi" w:hAnsiTheme="minorBidi" w:cstheme="minorBidi"/>
          <w:sz w:val="24"/>
          <w:szCs w:val="24"/>
        </w:rPr>
        <w:t xml:space="preserve"> goes on to spotlight Pharaoh himself, for whom the Nile was a source of personal power and pride.</w:t>
      </w:r>
    </w:p>
    <w:p w14:paraId="6BA444E4" w14:textId="77777777" w:rsidR="00F46BD2" w:rsidRPr="00BC2070" w:rsidRDefault="00F46BD2" w:rsidP="00941DE1">
      <w:pPr>
        <w:widowControl w:val="0"/>
        <w:rPr>
          <w:rFonts w:asciiTheme="minorBidi" w:hAnsiTheme="minorBidi" w:cstheme="minorBidi"/>
          <w:sz w:val="24"/>
          <w:szCs w:val="24"/>
          <w:lang w:val="en-US"/>
        </w:rPr>
      </w:pPr>
    </w:p>
    <w:p w14:paraId="404F09DC" w14:textId="00A56EEC" w:rsidR="00F30854" w:rsidRPr="00BC2070" w:rsidRDefault="00F30854" w:rsidP="00941DE1">
      <w:pPr>
        <w:widowControl w:val="0"/>
        <w:ind w:left="720"/>
        <w:rPr>
          <w:rFonts w:asciiTheme="minorBidi" w:hAnsiTheme="minorBidi" w:cstheme="minorBidi"/>
          <w:sz w:val="24"/>
          <w:szCs w:val="24"/>
          <w:lang w:val="en-US"/>
        </w:rPr>
      </w:pPr>
      <w:r w:rsidRPr="00BC2070">
        <w:rPr>
          <w:rFonts w:asciiTheme="minorBidi" w:hAnsiTheme="minorBidi" w:cstheme="minorBidi"/>
          <w:sz w:val="24"/>
          <w:szCs w:val="24"/>
          <w:lang w:val="en-US"/>
        </w:rPr>
        <w:t xml:space="preserve">When Pharaoh went out to the water, to instruct his servants and his nations about matters relating to the Nile, </w:t>
      </w:r>
      <w:r w:rsidR="003A5B40">
        <w:rPr>
          <w:rFonts w:asciiTheme="minorBidi" w:hAnsiTheme="minorBidi" w:cstheme="minorBidi"/>
          <w:sz w:val="24"/>
          <w:szCs w:val="24"/>
          <w:lang w:val="en-US"/>
        </w:rPr>
        <w:t>Moses</w:t>
      </w:r>
      <w:r w:rsidRPr="00BC2070">
        <w:rPr>
          <w:rFonts w:asciiTheme="minorBidi" w:hAnsiTheme="minorBidi" w:cstheme="minorBidi"/>
          <w:sz w:val="24"/>
          <w:szCs w:val="24"/>
          <w:lang w:val="en-US"/>
        </w:rPr>
        <w:t xml:space="preserve"> immediately stood erect to greet him. First</w:t>
      </w:r>
      <w:r w:rsidR="001D72DF" w:rsidRPr="00BC2070">
        <w:rPr>
          <w:rFonts w:asciiTheme="minorBidi" w:hAnsiTheme="minorBidi" w:cstheme="minorBidi"/>
          <w:sz w:val="24"/>
          <w:szCs w:val="24"/>
          <w:lang w:val="en-US"/>
        </w:rPr>
        <w:t>,</w:t>
      </w:r>
      <w:r w:rsidRPr="00BC2070">
        <w:rPr>
          <w:rFonts w:asciiTheme="minorBidi" w:hAnsiTheme="minorBidi" w:cstheme="minorBidi"/>
          <w:sz w:val="24"/>
          <w:szCs w:val="24"/>
          <w:lang w:val="en-US"/>
        </w:rPr>
        <w:t xml:space="preserve"> he informed him of the plague upon the Nile. He said to him: “You rely upon the Nile to irrigate your fields and vineyards, but it will turn to blood</w:t>
      </w:r>
      <w:r w:rsidR="00107280" w:rsidRPr="00BC2070">
        <w:rPr>
          <w:rFonts w:asciiTheme="minorBidi" w:hAnsiTheme="minorBidi" w:cstheme="minorBidi"/>
          <w:sz w:val="24"/>
          <w:szCs w:val="24"/>
          <w:lang w:val="en-US"/>
        </w:rPr>
        <w:t>!</w:t>
      </w:r>
      <w:r w:rsidRPr="00BC2070">
        <w:rPr>
          <w:rFonts w:asciiTheme="minorBidi" w:hAnsiTheme="minorBidi" w:cstheme="minorBidi"/>
          <w:sz w:val="24"/>
          <w:szCs w:val="24"/>
          <w:lang w:val="en-US"/>
        </w:rPr>
        <w:t xml:space="preserve">” </w:t>
      </w:r>
      <w:r w:rsidRPr="009D12B4">
        <w:rPr>
          <w:rFonts w:asciiTheme="minorBidi" w:hAnsiTheme="minorBidi" w:cstheme="minorBidi"/>
          <w:sz w:val="24"/>
          <w:szCs w:val="24"/>
          <w:lang w:val="en-US"/>
        </w:rPr>
        <w:t>(</w:t>
      </w:r>
      <w:r w:rsidR="009D12B4" w:rsidRPr="000F31AA">
        <w:rPr>
          <w:rFonts w:asciiTheme="minorBidi" w:hAnsiTheme="minorBidi" w:cstheme="minorBidi"/>
          <w:sz w:val="24"/>
          <w:szCs w:val="24"/>
          <w:lang w:val="en-US"/>
        </w:rPr>
        <w:t>Ibid.</w:t>
      </w:r>
      <w:r w:rsidRPr="009D12B4">
        <w:rPr>
          <w:rFonts w:asciiTheme="minorBidi" w:hAnsiTheme="minorBidi" w:cstheme="minorBidi"/>
          <w:sz w:val="24"/>
          <w:szCs w:val="24"/>
          <w:lang w:val="en-US"/>
        </w:rPr>
        <w:t>)</w:t>
      </w:r>
    </w:p>
    <w:p w14:paraId="2642BDF9" w14:textId="77777777" w:rsidR="00F30854" w:rsidRPr="00BC2070" w:rsidRDefault="00F30854" w:rsidP="00941DE1">
      <w:pPr>
        <w:widowControl w:val="0"/>
        <w:rPr>
          <w:rFonts w:asciiTheme="minorBidi" w:hAnsiTheme="minorBidi" w:cstheme="minorBidi"/>
          <w:sz w:val="24"/>
          <w:szCs w:val="24"/>
          <w:lang w:val="en-US"/>
        </w:rPr>
      </w:pPr>
    </w:p>
    <w:p w14:paraId="13CAC6C0" w14:textId="7A1E9051" w:rsidR="00550BEC" w:rsidRPr="00BC2070" w:rsidRDefault="0001411F" w:rsidP="00941DE1">
      <w:pPr>
        <w:widowControl w:val="0"/>
        <w:ind w:firstLine="720"/>
        <w:rPr>
          <w:rFonts w:asciiTheme="minorBidi" w:hAnsiTheme="minorBidi" w:cstheme="minorBidi"/>
          <w:sz w:val="24"/>
          <w:szCs w:val="24"/>
          <w:lang w:val="en-US"/>
        </w:rPr>
      </w:pPr>
      <w:r>
        <w:rPr>
          <w:rFonts w:asciiTheme="minorBidi" w:hAnsiTheme="minorBidi" w:cstheme="minorBidi"/>
          <w:sz w:val="24"/>
          <w:szCs w:val="24"/>
          <w:lang w:val="en-US"/>
        </w:rPr>
        <w:t>Many years</w:t>
      </w:r>
      <w:r w:rsidR="00397249">
        <w:rPr>
          <w:rFonts w:asciiTheme="minorBidi" w:hAnsiTheme="minorBidi" w:cstheme="minorBidi"/>
          <w:sz w:val="24"/>
          <w:szCs w:val="24"/>
          <w:lang w:val="en-US"/>
        </w:rPr>
        <w:t xml:space="preserve"> later, </w:t>
      </w:r>
      <w:r w:rsidR="000B6CB2" w:rsidRPr="00BC2070">
        <w:rPr>
          <w:rFonts w:asciiTheme="minorBidi" w:hAnsiTheme="minorBidi" w:cstheme="minorBidi"/>
          <w:sz w:val="24"/>
          <w:szCs w:val="24"/>
          <w:lang w:val="en-US"/>
        </w:rPr>
        <w:t xml:space="preserve">Ezekiel sketches a vivid portrait of the Egyptian Pharaoh swimming languidly in his Nile as he </w:t>
      </w:r>
      <w:r w:rsidR="00C7547A" w:rsidRPr="00BC2070">
        <w:rPr>
          <w:rFonts w:asciiTheme="minorBidi" w:hAnsiTheme="minorBidi" w:cstheme="minorBidi"/>
          <w:sz w:val="24"/>
          <w:szCs w:val="24"/>
          <w:lang w:val="en-US"/>
        </w:rPr>
        <w:t>declare</w:t>
      </w:r>
      <w:r w:rsidR="000B6CB2" w:rsidRPr="00BC2070">
        <w:rPr>
          <w:rFonts w:asciiTheme="minorBidi" w:hAnsiTheme="minorBidi" w:cstheme="minorBidi"/>
          <w:sz w:val="24"/>
          <w:szCs w:val="24"/>
          <w:lang w:val="en-US"/>
        </w:rPr>
        <w:t xml:space="preserve">s: “This is my Nile, for I have created it!” </w:t>
      </w:r>
      <w:r w:rsidR="00397249" w:rsidRPr="00BC2070">
        <w:rPr>
          <w:rFonts w:asciiTheme="minorBidi" w:hAnsiTheme="minorBidi" w:cstheme="minorBidi"/>
          <w:sz w:val="24"/>
          <w:szCs w:val="24"/>
          <w:lang w:val="en-US"/>
        </w:rPr>
        <w:t>(</w:t>
      </w:r>
      <w:r w:rsidR="00397249" w:rsidRPr="00BC2070">
        <w:rPr>
          <w:rFonts w:asciiTheme="minorBidi" w:hAnsiTheme="minorBidi" w:cstheme="minorBidi"/>
          <w:i/>
          <w:iCs/>
          <w:sz w:val="24"/>
          <w:szCs w:val="24"/>
          <w:lang w:val="en-US"/>
        </w:rPr>
        <w:t>Yechezkel</w:t>
      </w:r>
      <w:r w:rsidR="00397249" w:rsidRPr="00BC2070">
        <w:rPr>
          <w:rFonts w:asciiTheme="minorBidi" w:hAnsiTheme="minorBidi" w:cstheme="minorBidi"/>
          <w:sz w:val="24"/>
          <w:szCs w:val="24"/>
          <w:lang w:val="en-US"/>
        </w:rPr>
        <w:t xml:space="preserve"> 29:3)</w:t>
      </w:r>
      <w:r w:rsidR="00397249">
        <w:rPr>
          <w:rFonts w:asciiTheme="minorBidi" w:hAnsiTheme="minorBidi" w:cstheme="minorBidi"/>
          <w:sz w:val="24"/>
          <w:szCs w:val="24"/>
          <w:lang w:val="en-US"/>
        </w:rPr>
        <w:t xml:space="preserve">. </w:t>
      </w:r>
      <w:r w:rsidR="000B6CB2" w:rsidRPr="00BC2070">
        <w:rPr>
          <w:rFonts w:asciiTheme="minorBidi" w:hAnsiTheme="minorBidi" w:cstheme="minorBidi"/>
          <w:sz w:val="24"/>
          <w:szCs w:val="24"/>
          <w:lang w:val="en-US"/>
        </w:rPr>
        <w:t xml:space="preserve">Pharaoh </w:t>
      </w:r>
      <w:r w:rsidR="00654396">
        <w:rPr>
          <w:rFonts w:asciiTheme="minorBidi" w:hAnsiTheme="minorBidi" w:cstheme="minorBidi"/>
          <w:sz w:val="24"/>
          <w:szCs w:val="24"/>
          <w:lang w:val="en-US"/>
        </w:rPr>
        <w:t>is wise</w:t>
      </w:r>
      <w:r w:rsidR="000B6CB2" w:rsidRPr="00BC2070">
        <w:rPr>
          <w:rFonts w:asciiTheme="minorBidi" w:hAnsiTheme="minorBidi" w:cstheme="minorBidi"/>
          <w:sz w:val="24"/>
          <w:szCs w:val="24"/>
          <w:lang w:val="en-US"/>
        </w:rPr>
        <w:t xml:space="preserve"> to assume credit for the Nile, whose bounty offered economic, political, military, and social advantages to Egyptian society. The Nile’s success reflects Pharaoh’s success</w:t>
      </w:r>
      <w:r w:rsidR="00C7547A" w:rsidRPr="00BC2070">
        <w:rPr>
          <w:rFonts w:asciiTheme="minorBidi" w:hAnsiTheme="minorBidi" w:cstheme="minorBidi"/>
          <w:sz w:val="24"/>
          <w:szCs w:val="24"/>
          <w:lang w:val="en-US"/>
        </w:rPr>
        <w:t>. Conversely,</w:t>
      </w:r>
      <w:r w:rsidR="001D72DF" w:rsidRPr="00BC2070">
        <w:rPr>
          <w:rFonts w:asciiTheme="minorBidi" w:hAnsiTheme="minorBidi" w:cstheme="minorBidi"/>
          <w:sz w:val="24"/>
          <w:szCs w:val="24"/>
          <w:lang w:val="en-US"/>
        </w:rPr>
        <w:t xml:space="preserve"> a strike upon the Nile is a strike upon Pharaoh</w:t>
      </w:r>
      <w:r w:rsidR="000B6CB2" w:rsidRPr="00BC2070">
        <w:rPr>
          <w:rFonts w:asciiTheme="minorBidi" w:hAnsiTheme="minorBidi" w:cstheme="minorBidi"/>
          <w:sz w:val="24"/>
          <w:szCs w:val="24"/>
          <w:lang w:val="en-US"/>
        </w:rPr>
        <w:t xml:space="preserve">. When God </w:t>
      </w:r>
      <w:r w:rsidR="00C7547A" w:rsidRPr="00BC2070">
        <w:rPr>
          <w:rFonts w:asciiTheme="minorBidi" w:hAnsiTheme="minorBidi" w:cstheme="minorBidi"/>
          <w:sz w:val="24"/>
          <w:szCs w:val="24"/>
          <w:lang w:val="en-US"/>
        </w:rPr>
        <w:t>turns</w:t>
      </w:r>
      <w:r w:rsidR="000B6CB2" w:rsidRPr="00BC2070">
        <w:rPr>
          <w:rFonts w:asciiTheme="minorBidi" w:hAnsiTheme="minorBidi" w:cstheme="minorBidi"/>
          <w:sz w:val="24"/>
          <w:szCs w:val="24"/>
          <w:lang w:val="en-US"/>
        </w:rPr>
        <w:t xml:space="preserve"> the Nile waters</w:t>
      </w:r>
      <w:r w:rsidR="006A034F" w:rsidRPr="00BC2070">
        <w:rPr>
          <w:rFonts w:asciiTheme="minorBidi" w:hAnsiTheme="minorBidi" w:cstheme="minorBidi"/>
          <w:sz w:val="24"/>
          <w:szCs w:val="24"/>
          <w:lang w:val="en-US"/>
        </w:rPr>
        <w:t xml:space="preserve"> foul</w:t>
      </w:r>
      <w:r w:rsidR="00C7547A" w:rsidRPr="00BC2070">
        <w:rPr>
          <w:rFonts w:asciiTheme="minorBidi" w:hAnsiTheme="minorBidi" w:cstheme="minorBidi"/>
          <w:sz w:val="24"/>
          <w:szCs w:val="24"/>
          <w:lang w:val="en-US"/>
        </w:rPr>
        <w:t>,</w:t>
      </w:r>
      <w:r w:rsidR="000B6CB2" w:rsidRPr="00BC2070">
        <w:rPr>
          <w:rFonts w:asciiTheme="minorBidi" w:hAnsiTheme="minorBidi" w:cstheme="minorBidi"/>
          <w:sz w:val="24"/>
          <w:szCs w:val="24"/>
          <w:lang w:val="en-US"/>
        </w:rPr>
        <w:t xml:space="preserve"> He</w:t>
      </w:r>
      <w:r w:rsidR="006A034F" w:rsidRPr="00BC2070">
        <w:rPr>
          <w:rFonts w:asciiTheme="minorBidi" w:hAnsiTheme="minorBidi" w:cstheme="minorBidi"/>
          <w:sz w:val="24"/>
          <w:szCs w:val="24"/>
          <w:lang w:val="en-US"/>
        </w:rPr>
        <w:t xml:space="preserve"> </w:t>
      </w:r>
      <w:r w:rsidR="000B6CB2" w:rsidRPr="00BC2070">
        <w:rPr>
          <w:rFonts w:asciiTheme="minorBidi" w:hAnsiTheme="minorBidi" w:cstheme="minorBidi"/>
          <w:sz w:val="24"/>
          <w:szCs w:val="24"/>
          <w:lang w:val="en-US"/>
        </w:rPr>
        <w:t>undermine</w:t>
      </w:r>
      <w:r w:rsidR="006A034F" w:rsidRPr="00BC2070">
        <w:rPr>
          <w:rFonts w:asciiTheme="minorBidi" w:hAnsiTheme="minorBidi" w:cstheme="minorBidi"/>
          <w:sz w:val="24"/>
          <w:szCs w:val="24"/>
          <w:lang w:val="en-US"/>
        </w:rPr>
        <w:t>s</w:t>
      </w:r>
      <w:r w:rsidR="000B6CB2" w:rsidRPr="00BC2070">
        <w:rPr>
          <w:rFonts w:asciiTheme="minorBidi" w:hAnsiTheme="minorBidi" w:cstheme="minorBidi"/>
          <w:sz w:val="24"/>
          <w:szCs w:val="24"/>
          <w:lang w:val="en-US"/>
        </w:rPr>
        <w:t xml:space="preserve"> Pharaoh</w:t>
      </w:r>
      <w:r w:rsidR="006A034F" w:rsidRPr="00BC2070">
        <w:rPr>
          <w:rFonts w:asciiTheme="minorBidi" w:hAnsiTheme="minorBidi" w:cstheme="minorBidi"/>
          <w:sz w:val="24"/>
          <w:szCs w:val="24"/>
          <w:lang w:val="en-US"/>
        </w:rPr>
        <w:t>’s glory</w:t>
      </w:r>
      <w:r w:rsidR="00107280" w:rsidRPr="00BC2070">
        <w:rPr>
          <w:rFonts w:asciiTheme="minorBidi" w:hAnsiTheme="minorBidi" w:cstheme="minorBidi"/>
          <w:sz w:val="24"/>
          <w:szCs w:val="24"/>
          <w:lang w:val="en-US"/>
        </w:rPr>
        <w:t xml:space="preserve"> and</w:t>
      </w:r>
      <w:r w:rsidR="006A034F" w:rsidRPr="00BC2070">
        <w:rPr>
          <w:rFonts w:asciiTheme="minorBidi" w:hAnsiTheme="minorBidi" w:cstheme="minorBidi"/>
          <w:sz w:val="24"/>
          <w:szCs w:val="24"/>
          <w:lang w:val="en-US"/>
        </w:rPr>
        <w:t xml:space="preserve"> his carefully cultivated image.</w:t>
      </w:r>
      <w:r w:rsidR="0044476C" w:rsidRPr="00BC2070">
        <w:rPr>
          <w:rStyle w:val="FootnoteReference"/>
          <w:rFonts w:asciiTheme="minorBidi" w:hAnsiTheme="minorBidi" w:cstheme="minorBidi"/>
          <w:sz w:val="24"/>
          <w:szCs w:val="24"/>
          <w:lang w:val="en-US"/>
        </w:rPr>
        <w:footnoteReference w:id="9"/>
      </w:r>
    </w:p>
    <w:p w14:paraId="4D3CDAF2" w14:textId="77777777" w:rsidR="00BC1B2B" w:rsidRPr="00BC2070" w:rsidRDefault="00BC1B2B" w:rsidP="00941DE1">
      <w:pPr>
        <w:widowControl w:val="0"/>
        <w:rPr>
          <w:rFonts w:asciiTheme="minorBidi" w:hAnsiTheme="minorBidi" w:cstheme="minorBidi"/>
          <w:b/>
          <w:bCs/>
          <w:sz w:val="24"/>
          <w:szCs w:val="24"/>
          <w:lang w:val="en-US"/>
        </w:rPr>
      </w:pPr>
    </w:p>
    <w:p w14:paraId="7DFA6F47" w14:textId="579714CE" w:rsidR="003A6683" w:rsidRPr="00BC2070" w:rsidRDefault="003A6683" w:rsidP="00941DE1">
      <w:pPr>
        <w:widowControl w:val="0"/>
        <w:ind w:firstLine="720"/>
        <w:rPr>
          <w:rFonts w:asciiTheme="minorBidi" w:hAnsiTheme="minorBidi" w:cstheme="minorBidi"/>
          <w:sz w:val="24"/>
          <w:szCs w:val="24"/>
        </w:rPr>
      </w:pPr>
      <w:r w:rsidRPr="00BC2070">
        <w:rPr>
          <w:rFonts w:asciiTheme="minorBidi" w:hAnsiTheme="minorBidi" w:cstheme="minorBidi"/>
          <w:sz w:val="24"/>
          <w:szCs w:val="24"/>
        </w:rPr>
        <w:t xml:space="preserve">Striking the Nile </w:t>
      </w:r>
      <w:r w:rsidR="00454594" w:rsidRPr="00BC2070">
        <w:rPr>
          <w:rFonts w:asciiTheme="minorBidi" w:hAnsiTheme="minorBidi" w:cstheme="minorBidi"/>
          <w:sz w:val="24"/>
          <w:szCs w:val="24"/>
        </w:rPr>
        <w:t xml:space="preserve">also </w:t>
      </w:r>
      <w:r w:rsidRPr="00BC2070">
        <w:rPr>
          <w:rFonts w:asciiTheme="minorBidi" w:hAnsiTheme="minorBidi" w:cstheme="minorBidi"/>
          <w:sz w:val="24"/>
          <w:szCs w:val="24"/>
        </w:rPr>
        <w:t xml:space="preserve">constitutes the first blow against the Egyptian pantheon. God wields </w:t>
      </w:r>
      <w:r w:rsidR="00051C0C">
        <w:rPr>
          <w:rFonts w:asciiTheme="minorBidi" w:hAnsiTheme="minorBidi" w:cstheme="minorBidi"/>
          <w:sz w:val="24"/>
          <w:szCs w:val="24"/>
        </w:rPr>
        <w:t>H</w:t>
      </w:r>
      <w:r w:rsidRPr="00BC2070">
        <w:rPr>
          <w:rFonts w:asciiTheme="minorBidi" w:hAnsiTheme="minorBidi" w:cstheme="minorBidi"/>
          <w:sz w:val="24"/>
          <w:szCs w:val="24"/>
        </w:rPr>
        <w:t xml:space="preserve">is plagues not only as retribution against Pharaoh and the Egyptian taskmasters, but also to </w:t>
      </w:r>
      <w:r w:rsidR="00DC5BDD" w:rsidRPr="00BC2070">
        <w:rPr>
          <w:rFonts w:asciiTheme="minorBidi" w:hAnsiTheme="minorBidi" w:cstheme="minorBidi"/>
          <w:sz w:val="24"/>
          <w:szCs w:val="24"/>
        </w:rPr>
        <w:t xml:space="preserve">topple the perception of powerful </w:t>
      </w:r>
      <w:r w:rsidR="008426B2">
        <w:rPr>
          <w:rFonts w:asciiTheme="minorBidi" w:hAnsiTheme="minorBidi" w:cstheme="minorBidi"/>
          <w:sz w:val="24"/>
          <w:szCs w:val="24"/>
        </w:rPr>
        <w:t xml:space="preserve">Egyptian </w:t>
      </w:r>
      <w:r w:rsidR="00DC5BDD" w:rsidRPr="00BC2070">
        <w:rPr>
          <w:rFonts w:asciiTheme="minorBidi" w:hAnsiTheme="minorBidi" w:cstheme="minorBidi"/>
          <w:sz w:val="24"/>
          <w:szCs w:val="24"/>
        </w:rPr>
        <w:lastRenderedPageBreak/>
        <w:t>gods.</w:t>
      </w:r>
      <w:r w:rsidR="00DC5BDD" w:rsidRPr="00BC2070">
        <w:rPr>
          <w:rStyle w:val="FootnoteReference"/>
          <w:rFonts w:asciiTheme="minorBidi" w:hAnsiTheme="minorBidi" w:cstheme="minorBidi"/>
          <w:sz w:val="24"/>
          <w:szCs w:val="24"/>
        </w:rPr>
        <w:footnoteReference w:id="10"/>
      </w:r>
      <w:r w:rsidR="00DC5BDD" w:rsidRPr="00BC2070">
        <w:rPr>
          <w:rFonts w:asciiTheme="minorBidi" w:hAnsiTheme="minorBidi" w:cstheme="minorBidi"/>
          <w:sz w:val="24"/>
          <w:szCs w:val="24"/>
        </w:rPr>
        <w:t xml:space="preserve"> </w:t>
      </w:r>
      <w:r w:rsidR="006476E6" w:rsidRPr="00BC2070">
        <w:rPr>
          <w:rFonts w:asciiTheme="minorBidi" w:hAnsiTheme="minorBidi" w:cstheme="minorBidi"/>
          <w:sz w:val="24"/>
          <w:szCs w:val="24"/>
        </w:rPr>
        <w:t>Rabbinic sources explain</w:t>
      </w:r>
      <w:r w:rsidR="00DC5BDD" w:rsidRPr="00BC2070">
        <w:rPr>
          <w:rFonts w:asciiTheme="minorBidi" w:hAnsiTheme="minorBidi" w:cstheme="minorBidi"/>
          <w:sz w:val="24"/>
          <w:szCs w:val="24"/>
        </w:rPr>
        <w:t xml:space="preserve"> that the Egyptians </w:t>
      </w:r>
      <w:r w:rsidR="006476E6" w:rsidRPr="00BC2070">
        <w:rPr>
          <w:rFonts w:asciiTheme="minorBidi" w:hAnsiTheme="minorBidi" w:cstheme="minorBidi"/>
          <w:sz w:val="24"/>
          <w:szCs w:val="24"/>
        </w:rPr>
        <w:t>worshipp</w:t>
      </w:r>
      <w:r w:rsidR="00DC5BDD" w:rsidRPr="00BC2070">
        <w:rPr>
          <w:rFonts w:asciiTheme="minorBidi" w:hAnsiTheme="minorBidi" w:cstheme="minorBidi"/>
          <w:sz w:val="24"/>
          <w:szCs w:val="24"/>
        </w:rPr>
        <w:t>ed the Nile as a god:</w:t>
      </w:r>
    </w:p>
    <w:p w14:paraId="337721E7" w14:textId="312E4D74" w:rsidR="006476E6" w:rsidRPr="00BC2070" w:rsidRDefault="006476E6" w:rsidP="00941DE1">
      <w:pPr>
        <w:widowControl w:val="0"/>
        <w:rPr>
          <w:rFonts w:asciiTheme="minorBidi" w:hAnsiTheme="minorBidi" w:cstheme="minorBidi"/>
          <w:sz w:val="24"/>
          <w:szCs w:val="24"/>
        </w:rPr>
      </w:pPr>
    </w:p>
    <w:p w14:paraId="001DF3EF" w14:textId="1B945E30" w:rsidR="006476E6" w:rsidRPr="00BC2070" w:rsidRDefault="006476E6" w:rsidP="00941DE1">
      <w:pPr>
        <w:widowControl w:val="0"/>
        <w:ind w:left="720"/>
        <w:rPr>
          <w:rFonts w:asciiTheme="minorBidi" w:hAnsiTheme="minorBidi" w:cstheme="minorBidi"/>
          <w:sz w:val="24"/>
          <w:szCs w:val="24"/>
        </w:rPr>
      </w:pPr>
      <w:r w:rsidRPr="00BC2070">
        <w:rPr>
          <w:rFonts w:asciiTheme="minorBidi" w:hAnsiTheme="minorBidi" w:cstheme="minorBidi"/>
          <w:sz w:val="24"/>
          <w:szCs w:val="24"/>
        </w:rPr>
        <w:t xml:space="preserve">Why </w:t>
      </w:r>
      <w:r w:rsidR="00FD052F" w:rsidRPr="00BC2070">
        <w:rPr>
          <w:rFonts w:asciiTheme="minorBidi" w:hAnsiTheme="minorBidi" w:cstheme="minorBidi"/>
          <w:sz w:val="24"/>
          <w:szCs w:val="24"/>
        </w:rPr>
        <w:t>was the water struck first with</w:t>
      </w:r>
      <w:r w:rsidRPr="00BC2070">
        <w:rPr>
          <w:rFonts w:asciiTheme="minorBidi" w:hAnsiTheme="minorBidi" w:cstheme="minorBidi"/>
          <w:sz w:val="24"/>
          <w:szCs w:val="24"/>
        </w:rPr>
        <w:t xml:space="preserve"> blood?</w:t>
      </w:r>
      <w:r w:rsidR="00FD052F" w:rsidRPr="00BC2070">
        <w:rPr>
          <w:rFonts w:asciiTheme="minorBidi" w:hAnsiTheme="minorBidi" w:cstheme="minorBidi"/>
          <w:sz w:val="24"/>
          <w:szCs w:val="24"/>
        </w:rPr>
        <w:t xml:space="preserve"> Because</w:t>
      </w:r>
      <w:r w:rsidRPr="00BC2070">
        <w:rPr>
          <w:rFonts w:asciiTheme="minorBidi" w:hAnsiTheme="minorBidi" w:cstheme="minorBidi"/>
          <w:sz w:val="24"/>
          <w:szCs w:val="24"/>
        </w:rPr>
        <w:t xml:space="preserve"> Pharaoh and the Egyptians worshipped the Nile</w:t>
      </w:r>
      <w:r w:rsidR="00FD052F" w:rsidRPr="00BC2070">
        <w:rPr>
          <w:rFonts w:asciiTheme="minorBidi" w:hAnsiTheme="minorBidi" w:cstheme="minorBidi"/>
          <w:sz w:val="24"/>
          <w:szCs w:val="24"/>
        </w:rPr>
        <w:t xml:space="preserve">. </w:t>
      </w:r>
      <w:r w:rsidRPr="00BC2070">
        <w:rPr>
          <w:rFonts w:asciiTheme="minorBidi" w:hAnsiTheme="minorBidi" w:cstheme="minorBidi"/>
          <w:sz w:val="24"/>
          <w:szCs w:val="24"/>
        </w:rPr>
        <w:t xml:space="preserve">God said to </w:t>
      </w:r>
      <w:r w:rsidR="003A5B40">
        <w:rPr>
          <w:rFonts w:asciiTheme="minorBidi" w:hAnsiTheme="minorBidi" w:cstheme="minorBidi"/>
          <w:sz w:val="24"/>
          <w:szCs w:val="24"/>
        </w:rPr>
        <w:t>Moses</w:t>
      </w:r>
      <w:r w:rsidRPr="00BC2070">
        <w:rPr>
          <w:rFonts w:asciiTheme="minorBidi" w:hAnsiTheme="minorBidi" w:cstheme="minorBidi"/>
          <w:sz w:val="24"/>
          <w:szCs w:val="24"/>
        </w:rPr>
        <w:t>, “</w:t>
      </w:r>
      <w:r w:rsidR="00FD052F" w:rsidRPr="00BC2070">
        <w:rPr>
          <w:rFonts w:asciiTheme="minorBidi" w:hAnsiTheme="minorBidi" w:cstheme="minorBidi"/>
          <w:sz w:val="24"/>
          <w:szCs w:val="24"/>
        </w:rPr>
        <w:t>S</w:t>
      </w:r>
      <w:r w:rsidRPr="00BC2070">
        <w:rPr>
          <w:rFonts w:asciiTheme="minorBidi" w:hAnsiTheme="minorBidi" w:cstheme="minorBidi"/>
          <w:sz w:val="24"/>
          <w:szCs w:val="24"/>
        </w:rPr>
        <w:t xml:space="preserve">trike their god </w:t>
      </w:r>
      <w:r w:rsidR="00FD052F" w:rsidRPr="00BC2070">
        <w:rPr>
          <w:rFonts w:asciiTheme="minorBidi" w:hAnsiTheme="minorBidi" w:cstheme="minorBidi"/>
          <w:sz w:val="24"/>
          <w:szCs w:val="24"/>
        </w:rPr>
        <w:t xml:space="preserve">first </w:t>
      </w:r>
      <w:r w:rsidRPr="00BC2070">
        <w:rPr>
          <w:rFonts w:asciiTheme="minorBidi" w:hAnsiTheme="minorBidi" w:cstheme="minorBidi"/>
          <w:sz w:val="24"/>
          <w:szCs w:val="24"/>
        </w:rPr>
        <w:t>before them</w:t>
      </w:r>
      <w:r w:rsidR="00FD052F" w:rsidRPr="00BC2070">
        <w:rPr>
          <w:rFonts w:asciiTheme="minorBidi" w:hAnsiTheme="minorBidi" w:cstheme="minorBidi"/>
          <w:sz w:val="24"/>
          <w:szCs w:val="24"/>
        </w:rPr>
        <w:t xml:space="preserve"> and then strike them</w:t>
      </w:r>
      <w:r w:rsidRPr="00BC2070">
        <w:rPr>
          <w:rFonts w:asciiTheme="minorBidi" w:hAnsiTheme="minorBidi" w:cstheme="minorBidi"/>
          <w:sz w:val="24"/>
          <w:szCs w:val="24"/>
        </w:rPr>
        <w:t>.” (</w:t>
      </w:r>
      <w:r w:rsidRPr="00BC2070">
        <w:rPr>
          <w:rFonts w:asciiTheme="minorBidi" w:hAnsiTheme="minorBidi" w:cstheme="minorBidi"/>
          <w:i/>
          <w:iCs/>
          <w:sz w:val="24"/>
          <w:szCs w:val="24"/>
        </w:rPr>
        <w:t>Tan</w:t>
      </w:r>
      <w:r w:rsidR="00BC2070">
        <w:rPr>
          <w:rFonts w:asciiTheme="minorBidi" w:hAnsiTheme="minorBidi" w:cstheme="minorBidi"/>
          <w:i/>
          <w:iCs/>
          <w:sz w:val="24"/>
          <w:szCs w:val="24"/>
        </w:rPr>
        <w:t>c</w:t>
      </w:r>
      <w:r w:rsidRPr="00BC2070">
        <w:rPr>
          <w:rFonts w:asciiTheme="minorBidi" w:hAnsiTheme="minorBidi" w:cstheme="minorBidi"/>
          <w:i/>
          <w:iCs/>
          <w:sz w:val="24"/>
          <w:szCs w:val="24"/>
        </w:rPr>
        <w:t>huma</w:t>
      </w:r>
      <w:r w:rsidRPr="00BC2070">
        <w:rPr>
          <w:rFonts w:asciiTheme="minorBidi" w:hAnsiTheme="minorBidi" w:cstheme="minorBidi"/>
          <w:sz w:val="24"/>
          <w:szCs w:val="24"/>
        </w:rPr>
        <w:t xml:space="preserve"> </w:t>
      </w:r>
      <w:r w:rsidRPr="00BC2070">
        <w:rPr>
          <w:rFonts w:asciiTheme="minorBidi" w:hAnsiTheme="minorBidi" w:cstheme="minorBidi"/>
          <w:i/>
          <w:iCs/>
          <w:sz w:val="24"/>
          <w:szCs w:val="24"/>
        </w:rPr>
        <w:t>Va</w:t>
      </w:r>
      <w:r w:rsidR="0044476C" w:rsidRPr="00BC2070">
        <w:rPr>
          <w:rFonts w:asciiTheme="minorBidi" w:hAnsiTheme="minorBidi" w:cstheme="minorBidi"/>
          <w:i/>
          <w:iCs/>
          <w:sz w:val="24"/>
          <w:szCs w:val="24"/>
        </w:rPr>
        <w:t>e</w:t>
      </w:r>
      <w:r w:rsidRPr="00BC2070">
        <w:rPr>
          <w:rFonts w:asciiTheme="minorBidi" w:hAnsiTheme="minorBidi" w:cstheme="minorBidi"/>
          <w:i/>
          <w:iCs/>
          <w:sz w:val="24"/>
          <w:szCs w:val="24"/>
        </w:rPr>
        <w:t>ra</w:t>
      </w:r>
      <w:r w:rsidRPr="00BC2070">
        <w:rPr>
          <w:rFonts w:asciiTheme="minorBidi" w:hAnsiTheme="minorBidi" w:cstheme="minorBidi"/>
          <w:sz w:val="24"/>
          <w:szCs w:val="24"/>
        </w:rPr>
        <w:t xml:space="preserve"> 1</w:t>
      </w:r>
      <w:r w:rsidR="00FD052F" w:rsidRPr="00BC2070">
        <w:rPr>
          <w:rFonts w:asciiTheme="minorBidi" w:hAnsiTheme="minorBidi" w:cstheme="minorBidi"/>
          <w:sz w:val="24"/>
          <w:szCs w:val="24"/>
        </w:rPr>
        <w:t>3:1</w:t>
      </w:r>
      <w:r w:rsidRPr="00BC2070">
        <w:rPr>
          <w:rFonts w:asciiTheme="minorBidi" w:hAnsiTheme="minorBidi" w:cstheme="minorBidi"/>
          <w:sz w:val="24"/>
          <w:szCs w:val="24"/>
        </w:rPr>
        <w:t>)</w:t>
      </w:r>
    </w:p>
    <w:p w14:paraId="03AFE7E2" w14:textId="77777777" w:rsidR="00A0621C" w:rsidRPr="00BC2070" w:rsidRDefault="00A0621C" w:rsidP="00941DE1">
      <w:pPr>
        <w:widowControl w:val="0"/>
        <w:ind w:left="720"/>
        <w:rPr>
          <w:rFonts w:asciiTheme="minorBidi" w:hAnsiTheme="minorBidi" w:cstheme="minorBidi"/>
          <w:sz w:val="24"/>
          <w:szCs w:val="24"/>
          <w:rtl/>
        </w:rPr>
      </w:pPr>
    </w:p>
    <w:p w14:paraId="2E15FD13" w14:textId="5AD8558C" w:rsidR="00DC5BDD" w:rsidRPr="00BC2070" w:rsidRDefault="00DC5BDD" w:rsidP="00941DE1">
      <w:pPr>
        <w:widowControl w:val="0"/>
        <w:ind w:left="720"/>
        <w:rPr>
          <w:rFonts w:asciiTheme="minorBidi" w:hAnsiTheme="minorBidi" w:cstheme="minorBidi"/>
          <w:sz w:val="24"/>
          <w:szCs w:val="24"/>
        </w:rPr>
      </w:pPr>
      <w:r w:rsidRPr="00BC2070">
        <w:rPr>
          <w:rFonts w:asciiTheme="minorBidi" w:hAnsiTheme="minorBidi" w:cstheme="minorBidi"/>
          <w:sz w:val="24"/>
          <w:szCs w:val="24"/>
        </w:rPr>
        <w:t xml:space="preserve">R. Yochanan said: There were many idols in Egypt. The Nile was their god, one of their </w:t>
      </w:r>
      <w:proofErr w:type="gramStart"/>
      <w:r w:rsidRPr="00BC2070">
        <w:rPr>
          <w:rFonts w:asciiTheme="minorBidi" w:hAnsiTheme="minorBidi" w:cstheme="minorBidi"/>
          <w:sz w:val="24"/>
          <w:szCs w:val="24"/>
        </w:rPr>
        <w:t>pantheon</w:t>
      </w:r>
      <w:proofErr w:type="gramEnd"/>
      <w:r w:rsidRPr="00BC2070">
        <w:rPr>
          <w:rFonts w:asciiTheme="minorBidi" w:hAnsiTheme="minorBidi" w:cstheme="minorBidi"/>
          <w:sz w:val="24"/>
          <w:szCs w:val="24"/>
        </w:rPr>
        <w:t xml:space="preserve"> of gods with whom God did great judgments</w:t>
      </w:r>
      <w:r w:rsidR="00B91E9B" w:rsidRPr="00BC2070">
        <w:rPr>
          <w:rFonts w:asciiTheme="minorBidi" w:hAnsiTheme="minorBidi" w:cstheme="minorBidi"/>
          <w:sz w:val="24"/>
          <w:szCs w:val="24"/>
        </w:rPr>
        <w:t>… Therefore, the Nile was struck first</w:t>
      </w:r>
      <w:r w:rsidR="00104E91">
        <w:rPr>
          <w:rFonts w:asciiTheme="minorBidi" w:hAnsiTheme="minorBidi" w:cstheme="minorBidi"/>
          <w:sz w:val="24"/>
          <w:szCs w:val="24"/>
        </w:rPr>
        <w:t>,</w:t>
      </w:r>
      <w:r w:rsidR="00B91E9B" w:rsidRPr="00BC2070">
        <w:rPr>
          <w:rFonts w:asciiTheme="minorBidi" w:hAnsiTheme="minorBidi" w:cstheme="minorBidi"/>
          <w:sz w:val="24"/>
          <w:szCs w:val="24"/>
        </w:rPr>
        <w:t xml:space="preserve"> along </w:t>
      </w:r>
      <w:r w:rsidR="00B91E9B" w:rsidRPr="00176552">
        <w:rPr>
          <w:rFonts w:asciiTheme="minorBidi" w:hAnsiTheme="minorBidi" w:cstheme="minorBidi"/>
          <w:sz w:val="24"/>
          <w:szCs w:val="24"/>
        </w:rPr>
        <w:t>with the trees</w:t>
      </w:r>
      <w:r w:rsidR="00B91E9B" w:rsidRPr="00BC2070">
        <w:rPr>
          <w:rFonts w:asciiTheme="minorBidi" w:hAnsiTheme="minorBidi" w:cstheme="minorBidi"/>
          <w:sz w:val="24"/>
          <w:szCs w:val="24"/>
        </w:rPr>
        <w:t xml:space="preserve"> and the stones.</w:t>
      </w:r>
      <w:r w:rsidR="005C1BAE">
        <w:rPr>
          <w:rStyle w:val="FootnoteReference"/>
          <w:rFonts w:asciiTheme="minorBidi" w:hAnsiTheme="minorBidi" w:cstheme="minorBidi"/>
          <w:sz w:val="24"/>
          <w:szCs w:val="24"/>
        </w:rPr>
        <w:footnoteReference w:id="11"/>
      </w:r>
      <w:r w:rsidRPr="00BC2070">
        <w:rPr>
          <w:rFonts w:asciiTheme="minorBidi" w:hAnsiTheme="minorBidi" w:cstheme="minorBidi"/>
          <w:sz w:val="24"/>
          <w:szCs w:val="24"/>
        </w:rPr>
        <w:t xml:space="preserve"> </w:t>
      </w:r>
      <w:r w:rsidR="00B91E9B" w:rsidRPr="00BC2070">
        <w:rPr>
          <w:rFonts w:asciiTheme="minorBidi" w:hAnsiTheme="minorBidi" w:cstheme="minorBidi"/>
          <w:sz w:val="24"/>
          <w:szCs w:val="24"/>
        </w:rPr>
        <w:t>(</w:t>
      </w:r>
      <w:r w:rsidR="00B91E9B" w:rsidRPr="000F31AA">
        <w:rPr>
          <w:rFonts w:asciiTheme="minorBidi" w:hAnsiTheme="minorBidi" w:cstheme="minorBidi"/>
          <w:i/>
          <w:iCs/>
          <w:sz w:val="24"/>
          <w:szCs w:val="24"/>
        </w:rPr>
        <w:t>Zohar</w:t>
      </w:r>
      <w:r w:rsidR="00B91E9B" w:rsidRPr="00BC2070">
        <w:rPr>
          <w:rFonts w:asciiTheme="minorBidi" w:hAnsiTheme="minorBidi" w:cstheme="minorBidi"/>
          <w:sz w:val="24"/>
          <w:szCs w:val="24"/>
        </w:rPr>
        <w:t xml:space="preserve"> II (</w:t>
      </w:r>
      <w:r w:rsidR="00B91E9B" w:rsidRPr="00BC2070">
        <w:rPr>
          <w:rFonts w:asciiTheme="minorBidi" w:hAnsiTheme="minorBidi" w:cstheme="minorBidi"/>
          <w:i/>
          <w:iCs/>
          <w:sz w:val="24"/>
          <w:szCs w:val="24"/>
        </w:rPr>
        <w:t>Shemot</w:t>
      </w:r>
      <w:r w:rsidR="00B91E9B" w:rsidRPr="00BC2070">
        <w:rPr>
          <w:rFonts w:asciiTheme="minorBidi" w:hAnsiTheme="minorBidi" w:cstheme="minorBidi"/>
          <w:sz w:val="24"/>
          <w:szCs w:val="24"/>
        </w:rPr>
        <w:t>) p. 18 a-b)</w:t>
      </w:r>
    </w:p>
    <w:p w14:paraId="5D757445" w14:textId="77777777" w:rsidR="003A6683" w:rsidRPr="00BC2070" w:rsidRDefault="003A6683" w:rsidP="00941DE1">
      <w:pPr>
        <w:widowControl w:val="0"/>
        <w:rPr>
          <w:rFonts w:asciiTheme="minorBidi" w:hAnsiTheme="minorBidi" w:cstheme="minorBidi"/>
          <w:sz w:val="24"/>
          <w:szCs w:val="24"/>
          <w:lang w:val="en-US"/>
        </w:rPr>
      </w:pPr>
    </w:p>
    <w:p w14:paraId="4256DD65" w14:textId="794CC941" w:rsidR="001D2E9A" w:rsidRPr="00BC2070" w:rsidRDefault="00104E91" w:rsidP="00941DE1">
      <w:pPr>
        <w:widowControl w:val="0"/>
        <w:ind w:firstLine="720"/>
        <w:rPr>
          <w:rFonts w:asciiTheme="minorBidi" w:hAnsiTheme="minorBidi" w:cstheme="minorBidi"/>
          <w:color w:val="000000"/>
          <w:sz w:val="24"/>
          <w:szCs w:val="24"/>
          <w:shd w:val="clear" w:color="auto" w:fill="FFFFFF"/>
        </w:rPr>
      </w:pPr>
      <w:r>
        <w:rPr>
          <w:rFonts w:asciiTheme="minorBidi" w:hAnsiTheme="minorBidi" w:cstheme="minorBidi"/>
          <w:sz w:val="24"/>
          <w:szCs w:val="24"/>
          <w:lang w:val="en-US"/>
        </w:rPr>
        <w:t>In fact, s</w:t>
      </w:r>
      <w:r w:rsidR="001D2E9A" w:rsidRPr="00BC2070">
        <w:rPr>
          <w:rFonts w:asciiTheme="minorBidi" w:hAnsiTheme="minorBidi" w:cstheme="minorBidi"/>
          <w:sz w:val="24"/>
          <w:szCs w:val="24"/>
          <w:lang w:val="en-US"/>
        </w:rPr>
        <w:t>everal gods were associated with the waters of the Nile</w:t>
      </w:r>
      <w:r w:rsidR="0044476C" w:rsidRPr="00BC2070">
        <w:rPr>
          <w:rFonts w:asciiTheme="minorBidi" w:hAnsiTheme="minorBidi" w:cstheme="minorBidi"/>
          <w:sz w:val="24"/>
          <w:szCs w:val="24"/>
          <w:lang w:val="en-US"/>
        </w:rPr>
        <w:t xml:space="preserve"> in ancient Egypt</w:t>
      </w:r>
      <w:r w:rsidR="001D2E9A" w:rsidRPr="00BC2070">
        <w:rPr>
          <w:rFonts w:asciiTheme="minorBidi" w:hAnsiTheme="minorBidi" w:cstheme="minorBidi"/>
          <w:sz w:val="24"/>
          <w:szCs w:val="24"/>
        </w:rPr>
        <w:t>.</w:t>
      </w:r>
      <w:r w:rsidR="001D2E9A" w:rsidRPr="00BC2070">
        <w:rPr>
          <w:rFonts w:asciiTheme="minorBidi" w:hAnsiTheme="minorBidi" w:cstheme="minorBidi"/>
          <w:sz w:val="24"/>
          <w:szCs w:val="24"/>
          <w:lang w:val="en-US"/>
        </w:rPr>
        <w:t xml:space="preserve"> Hapi in particular was thought to control the Nile’s inundation and thus Egypt’s fertility (</w:t>
      </w:r>
      <w:r w:rsidR="001D2E9A" w:rsidRPr="00BC2070">
        <w:rPr>
          <w:rFonts w:asciiTheme="minorBidi" w:hAnsiTheme="minorBidi" w:cstheme="minorBidi"/>
          <w:color w:val="000000"/>
          <w:sz w:val="24"/>
          <w:szCs w:val="24"/>
          <w:shd w:val="clear" w:color="auto" w:fill="FFFFFF"/>
        </w:rPr>
        <w:t xml:space="preserve">the root of Hapi, hep, </w:t>
      </w:r>
      <w:r w:rsidR="004974D8" w:rsidRPr="00BC2070">
        <w:rPr>
          <w:rFonts w:asciiTheme="minorBidi" w:hAnsiTheme="minorBidi" w:cstheme="minorBidi"/>
          <w:color w:val="000000"/>
          <w:sz w:val="24"/>
          <w:szCs w:val="24"/>
          <w:shd w:val="clear" w:color="auto" w:fill="FFFFFF"/>
        </w:rPr>
        <w:t>may</w:t>
      </w:r>
      <w:r w:rsidR="001D2E9A" w:rsidRPr="00BC2070">
        <w:rPr>
          <w:rFonts w:asciiTheme="minorBidi" w:hAnsiTheme="minorBidi" w:cstheme="minorBidi"/>
          <w:color w:val="000000"/>
          <w:sz w:val="24"/>
          <w:szCs w:val="24"/>
          <w:shd w:val="clear" w:color="auto" w:fill="FFFFFF"/>
        </w:rPr>
        <w:t xml:space="preserve"> be an ancient name for the Nile)</w:t>
      </w:r>
      <w:r w:rsidR="009E7842">
        <w:rPr>
          <w:rFonts w:asciiTheme="minorBidi" w:hAnsiTheme="minorBidi" w:cstheme="minorBidi"/>
          <w:color w:val="000000"/>
          <w:sz w:val="24"/>
          <w:szCs w:val="24"/>
          <w:shd w:val="clear" w:color="auto" w:fill="FFFFFF"/>
        </w:rPr>
        <w:t>.</w:t>
      </w:r>
      <w:r w:rsidR="001D2E9A" w:rsidRPr="00BC2070">
        <w:rPr>
          <w:rFonts w:asciiTheme="minorBidi" w:hAnsiTheme="minorBidi" w:cstheme="minorBidi"/>
          <w:color w:val="000000"/>
          <w:sz w:val="24"/>
          <w:szCs w:val="24"/>
          <w:shd w:val="clear" w:color="auto" w:fill="FFFFFF"/>
        </w:rPr>
        <w:t xml:space="preserve"> A hymn to the Nile, believed to have been written by the nomarch Khety in 2100 BCE</w:t>
      </w:r>
      <w:r w:rsidR="001D74EC" w:rsidRPr="00BC2070">
        <w:rPr>
          <w:rFonts w:asciiTheme="minorBidi" w:hAnsiTheme="minorBidi" w:cstheme="minorBidi"/>
          <w:color w:val="000000"/>
          <w:sz w:val="24"/>
          <w:szCs w:val="24"/>
          <w:shd w:val="clear" w:color="auto" w:fill="FFFFFF"/>
        </w:rPr>
        <w:t>,</w:t>
      </w:r>
      <w:r w:rsidR="00216638" w:rsidRPr="00BC2070">
        <w:rPr>
          <w:rFonts w:asciiTheme="minorBidi" w:hAnsiTheme="minorBidi" w:cstheme="minorBidi"/>
          <w:color w:val="000000"/>
          <w:sz w:val="24"/>
          <w:szCs w:val="24"/>
          <w:shd w:val="clear" w:color="auto" w:fill="FFFFFF"/>
        </w:rPr>
        <w:t xml:space="preserve"> expresses the reverence accorded to the Nile</w:t>
      </w:r>
      <w:r w:rsidR="001D74EC" w:rsidRPr="00BC2070">
        <w:rPr>
          <w:rFonts w:asciiTheme="minorBidi" w:hAnsiTheme="minorBidi" w:cstheme="minorBidi"/>
          <w:color w:val="000000"/>
          <w:sz w:val="24"/>
          <w:szCs w:val="24"/>
          <w:shd w:val="clear" w:color="auto" w:fill="FFFFFF"/>
        </w:rPr>
        <w:t xml:space="preserve"> (whether as a god or a</w:t>
      </w:r>
      <w:r w:rsidR="002E73F6">
        <w:rPr>
          <w:rFonts w:asciiTheme="minorBidi" w:hAnsiTheme="minorBidi" w:cstheme="minorBidi"/>
          <w:color w:val="000000"/>
          <w:sz w:val="24"/>
          <w:szCs w:val="24"/>
          <w:shd w:val="clear" w:color="auto" w:fill="FFFFFF"/>
        </w:rPr>
        <w:t>s a</w:t>
      </w:r>
      <w:r w:rsidR="001D74EC" w:rsidRPr="00BC2070">
        <w:rPr>
          <w:rFonts w:asciiTheme="minorBidi" w:hAnsiTheme="minorBidi" w:cstheme="minorBidi"/>
          <w:color w:val="000000"/>
          <w:sz w:val="24"/>
          <w:szCs w:val="24"/>
          <w:shd w:val="clear" w:color="auto" w:fill="FFFFFF"/>
        </w:rPr>
        <w:t xml:space="preserve"> servant of a god)</w:t>
      </w:r>
      <w:r w:rsidR="00216638" w:rsidRPr="00BC2070">
        <w:rPr>
          <w:rFonts w:asciiTheme="minorBidi" w:hAnsiTheme="minorBidi" w:cstheme="minorBidi"/>
          <w:color w:val="000000"/>
          <w:sz w:val="24"/>
          <w:szCs w:val="24"/>
          <w:shd w:val="clear" w:color="auto" w:fill="FFFFFF"/>
        </w:rPr>
        <w:t>:</w:t>
      </w:r>
    </w:p>
    <w:p w14:paraId="56C738A4" w14:textId="77777777" w:rsidR="001D74EC" w:rsidRPr="00BC2070" w:rsidRDefault="001D74EC" w:rsidP="00941DE1">
      <w:pPr>
        <w:widowControl w:val="0"/>
        <w:ind w:left="284"/>
        <w:rPr>
          <w:rFonts w:asciiTheme="minorBidi" w:hAnsiTheme="minorBidi" w:cstheme="minorBidi"/>
          <w:color w:val="000000"/>
          <w:sz w:val="24"/>
          <w:szCs w:val="24"/>
          <w:shd w:val="clear" w:color="auto" w:fill="FFFFFF"/>
        </w:rPr>
      </w:pPr>
    </w:p>
    <w:p w14:paraId="30831742" w14:textId="146D664F" w:rsidR="001D74EC" w:rsidRPr="00BC2070" w:rsidRDefault="001D74EC" w:rsidP="00941DE1">
      <w:pPr>
        <w:widowControl w:val="0"/>
        <w:shd w:val="clear" w:color="auto" w:fill="FFFFFF"/>
        <w:ind w:left="568"/>
        <w:jc w:val="left"/>
        <w:rPr>
          <w:rFonts w:asciiTheme="minorBidi" w:eastAsia="Times New Roman" w:hAnsiTheme="minorBidi" w:cstheme="minorBidi"/>
          <w:color w:val="0F0F0F"/>
          <w:sz w:val="24"/>
          <w:szCs w:val="24"/>
        </w:rPr>
      </w:pPr>
      <w:r w:rsidRPr="00BC2070">
        <w:rPr>
          <w:rFonts w:asciiTheme="minorBidi" w:eastAsia="Times New Roman" w:hAnsiTheme="minorBidi" w:cstheme="minorBidi"/>
          <w:color w:val="0F0F0F"/>
          <w:sz w:val="24"/>
          <w:szCs w:val="24"/>
        </w:rPr>
        <w:t>O inundation of the Nile, offerings are made unto you, men are immolated to you, great festivals are instituted for you.</w:t>
      </w:r>
      <w:r w:rsidRPr="00BC2070">
        <w:rPr>
          <w:rFonts w:asciiTheme="minorBidi" w:eastAsia="Times New Roman" w:hAnsiTheme="minorBidi" w:cstheme="minorBidi"/>
          <w:color w:val="0F0F0F"/>
          <w:sz w:val="24"/>
          <w:szCs w:val="24"/>
        </w:rPr>
        <w:br/>
        <w:t>Birds are sacrificed to you, gazelles are taken for you in the mountain, pure flames are prepared for you.</w:t>
      </w:r>
      <w:r w:rsidRPr="00BC2070">
        <w:rPr>
          <w:rFonts w:asciiTheme="minorBidi" w:eastAsia="Times New Roman" w:hAnsiTheme="minorBidi" w:cstheme="minorBidi"/>
          <w:color w:val="0F0F0F"/>
          <w:sz w:val="24"/>
          <w:szCs w:val="24"/>
        </w:rPr>
        <w:br/>
        <w:t>Sacrifice is m</w:t>
      </w:r>
      <w:r w:rsidRPr="00BC2070">
        <w:rPr>
          <w:rFonts w:asciiTheme="minorBidi" w:eastAsia="Times New Roman" w:hAnsiTheme="minorBidi" w:cstheme="minorBidi"/>
          <w:color w:val="0F0F0F"/>
          <w:sz w:val="24"/>
          <w:szCs w:val="24"/>
          <w:lang w:val="en-US"/>
        </w:rPr>
        <w:t>ade</w:t>
      </w:r>
      <w:r w:rsidRPr="00BC2070">
        <w:rPr>
          <w:rFonts w:asciiTheme="minorBidi" w:eastAsia="Times New Roman" w:hAnsiTheme="minorBidi" w:cstheme="minorBidi"/>
          <w:color w:val="0F0F0F"/>
          <w:sz w:val="24"/>
          <w:szCs w:val="24"/>
        </w:rPr>
        <w:t xml:space="preserve"> to every god as it is made to the Nile.</w:t>
      </w:r>
      <w:r w:rsidRPr="00BC2070">
        <w:rPr>
          <w:rFonts w:asciiTheme="minorBidi" w:eastAsia="Times New Roman" w:hAnsiTheme="minorBidi" w:cstheme="minorBidi"/>
          <w:color w:val="0F0F0F"/>
          <w:sz w:val="24"/>
          <w:szCs w:val="24"/>
        </w:rPr>
        <w:br/>
        <w:t>The Nile has made its retreats in Southern Egypt</w:t>
      </w:r>
      <w:r w:rsidR="007F198A">
        <w:rPr>
          <w:rFonts w:asciiTheme="minorBidi" w:eastAsia="Times New Roman" w:hAnsiTheme="minorBidi" w:cstheme="minorBidi"/>
          <w:color w:val="0F0F0F"/>
          <w:sz w:val="24"/>
          <w:szCs w:val="24"/>
        </w:rPr>
        <w:t>;</w:t>
      </w:r>
      <w:r w:rsidR="007F198A" w:rsidRPr="00BC2070">
        <w:rPr>
          <w:rFonts w:asciiTheme="minorBidi" w:eastAsia="Times New Roman" w:hAnsiTheme="minorBidi" w:cstheme="minorBidi"/>
          <w:color w:val="0F0F0F"/>
          <w:sz w:val="24"/>
          <w:szCs w:val="24"/>
        </w:rPr>
        <w:t xml:space="preserve"> </w:t>
      </w:r>
      <w:r w:rsidRPr="00BC2070">
        <w:rPr>
          <w:rFonts w:asciiTheme="minorBidi" w:eastAsia="Times New Roman" w:hAnsiTheme="minorBidi" w:cstheme="minorBidi"/>
          <w:color w:val="0F0F0F"/>
          <w:sz w:val="24"/>
          <w:szCs w:val="24"/>
        </w:rPr>
        <w:t>its name is not known beyond the Tuau.</w:t>
      </w:r>
      <w:r w:rsidRPr="00BC2070">
        <w:rPr>
          <w:rFonts w:asciiTheme="minorBidi" w:eastAsia="Times New Roman" w:hAnsiTheme="minorBidi" w:cstheme="minorBidi"/>
          <w:color w:val="0F0F0F"/>
          <w:sz w:val="24"/>
          <w:szCs w:val="24"/>
        </w:rPr>
        <w:br/>
        <w:t>The god manifests not his forms</w:t>
      </w:r>
      <w:r w:rsidR="008F7EEF">
        <w:rPr>
          <w:rFonts w:asciiTheme="minorBidi" w:eastAsia="Times New Roman" w:hAnsiTheme="minorBidi" w:cstheme="minorBidi"/>
          <w:color w:val="0F0F0F"/>
          <w:sz w:val="24"/>
          <w:szCs w:val="24"/>
        </w:rPr>
        <w:t>;</w:t>
      </w:r>
      <w:r w:rsidR="008F7EEF" w:rsidRPr="00BC2070">
        <w:rPr>
          <w:rFonts w:asciiTheme="minorBidi" w:eastAsia="Times New Roman" w:hAnsiTheme="minorBidi" w:cstheme="minorBidi"/>
          <w:color w:val="0F0F0F"/>
          <w:sz w:val="24"/>
          <w:szCs w:val="24"/>
        </w:rPr>
        <w:t xml:space="preserve"> </w:t>
      </w:r>
      <w:r w:rsidR="008F7EEF">
        <w:rPr>
          <w:rFonts w:asciiTheme="minorBidi" w:eastAsia="Times New Roman" w:hAnsiTheme="minorBidi" w:cstheme="minorBidi"/>
          <w:color w:val="0F0F0F"/>
          <w:sz w:val="24"/>
          <w:szCs w:val="24"/>
        </w:rPr>
        <w:t>h</w:t>
      </w:r>
      <w:r w:rsidR="008F7EEF" w:rsidRPr="00BC2070">
        <w:rPr>
          <w:rFonts w:asciiTheme="minorBidi" w:eastAsia="Times New Roman" w:hAnsiTheme="minorBidi" w:cstheme="minorBidi"/>
          <w:color w:val="0F0F0F"/>
          <w:sz w:val="24"/>
          <w:szCs w:val="24"/>
        </w:rPr>
        <w:t xml:space="preserve">e </w:t>
      </w:r>
      <w:r w:rsidRPr="00BC2070">
        <w:rPr>
          <w:rFonts w:asciiTheme="minorBidi" w:eastAsia="Times New Roman" w:hAnsiTheme="minorBidi" w:cstheme="minorBidi"/>
          <w:color w:val="0F0F0F"/>
          <w:sz w:val="24"/>
          <w:szCs w:val="24"/>
        </w:rPr>
        <w:t>baffles all conception.</w:t>
      </w:r>
    </w:p>
    <w:p w14:paraId="192BDA1E" w14:textId="77777777" w:rsidR="001D74EC" w:rsidRPr="00BC2070" w:rsidRDefault="001D74EC" w:rsidP="00941DE1">
      <w:pPr>
        <w:widowControl w:val="0"/>
        <w:shd w:val="clear" w:color="auto" w:fill="FFFFFF"/>
        <w:ind w:left="568"/>
        <w:jc w:val="left"/>
        <w:rPr>
          <w:rFonts w:asciiTheme="minorBidi" w:eastAsia="Times New Roman" w:hAnsiTheme="minorBidi" w:cstheme="minorBidi"/>
          <w:color w:val="0F0F0F"/>
          <w:sz w:val="24"/>
          <w:szCs w:val="24"/>
          <w:lang w:val="en-US"/>
        </w:rPr>
      </w:pPr>
      <w:r w:rsidRPr="00BC2070">
        <w:rPr>
          <w:rFonts w:asciiTheme="minorBidi" w:eastAsia="Times New Roman" w:hAnsiTheme="minorBidi" w:cstheme="minorBidi"/>
          <w:color w:val="0F0F0F"/>
          <w:sz w:val="24"/>
          <w:szCs w:val="24"/>
        </w:rPr>
        <w:t>Men exalt him like the cycle of the gods</w:t>
      </w:r>
      <w:r w:rsidRPr="00BC2070">
        <w:rPr>
          <w:rFonts w:asciiTheme="minorBidi" w:eastAsia="Times New Roman" w:hAnsiTheme="minorBidi" w:cstheme="minorBidi"/>
          <w:color w:val="0F0F0F"/>
          <w:sz w:val="24"/>
          <w:szCs w:val="24"/>
          <w:lang w:val="en-US"/>
        </w:rPr>
        <w:t>…</w:t>
      </w:r>
    </w:p>
    <w:p w14:paraId="584FB627" w14:textId="77777777" w:rsidR="001D74EC" w:rsidRPr="00BC2070" w:rsidRDefault="001D74EC" w:rsidP="00941DE1">
      <w:pPr>
        <w:widowControl w:val="0"/>
        <w:shd w:val="clear" w:color="auto" w:fill="FFFFFF"/>
        <w:ind w:left="568"/>
        <w:jc w:val="left"/>
        <w:rPr>
          <w:rFonts w:asciiTheme="minorBidi" w:eastAsia="Times New Roman" w:hAnsiTheme="minorBidi" w:cstheme="minorBidi"/>
          <w:color w:val="0F0F0F"/>
          <w:sz w:val="24"/>
          <w:szCs w:val="24"/>
          <w:lang w:val="en-US"/>
        </w:rPr>
      </w:pPr>
      <w:r w:rsidRPr="00BC2070">
        <w:rPr>
          <w:rFonts w:asciiTheme="minorBidi" w:eastAsia="Times New Roman" w:hAnsiTheme="minorBidi" w:cstheme="minorBidi"/>
          <w:color w:val="0F0F0F"/>
          <w:sz w:val="24"/>
          <w:szCs w:val="24"/>
        </w:rPr>
        <w:t>Come (and) prosper!</w:t>
      </w:r>
      <w:r w:rsidRPr="00BC2070">
        <w:rPr>
          <w:rFonts w:asciiTheme="minorBidi" w:eastAsia="Times New Roman" w:hAnsiTheme="minorBidi" w:cstheme="minorBidi"/>
          <w:color w:val="0F0F0F"/>
          <w:sz w:val="24"/>
          <w:szCs w:val="24"/>
        </w:rPr>
        <w:br/>
        <w:t>O Nile, come (and) prosper!</w:t>
      </w:r>
      <w:r w:rsidRPr="00BC2070">
        <w:rPr>
          <w:rFonts w:asciiTheme="minorBidi" w:eastAsia="Times New Roman" w:hAnsiTheme="minorBidi" w:cstheme="minorBidi"/>
          <w:color w:val="0F0F0F"/>
          <w:sz w:val="24"/>
          <w:szCs w:val="24"/>
          <w:lang w:val="en-US"/>
        </w:rPr>
        <w:t xml:space="preserve"> </w:t>
      </w:r>
    </w:p>
    <w:p w14:paraId="12D667E7" w14:textId="27E22848" w:rsidR="001D74EC" w:rsidRPr="00BC2070" w:rsidRDefault="001D74EC" w:rsidP="00941DE1">
      <w:pPr>
        <w:widowControl w:val="0"/>
        <w:shd w:val="clear" w:color="auto" w:fill="FFFFFF"/>
        <w:ind w:left="568"/>
        <w:jc w:val="left"/>
        <w:rPr>
          <w:rFonts w:asciiTheme="minorBidi" w:eastAsia="Times New Roman" w:hAnsiTheme="minorBidi" w:cstheme="minorBidi"/>
          <w:b/>
          <w:bCs/>
          <w:color w:val="000000"/>
          <w:sz w:val="24"/>
          <w:szCs w:val="24"/>
          <w:lang w:val="en-US"/>
        </w:rPr>
      </w:pPr>
      <w:r w:rsidRPr="00BC2070">
        <w:rPr>
          <w:rFonts w:asciiTheme="minorBidi" w:eastAsia="Times New Roman" w:hAnsiTheme="minorBidi" w:cstheme="minorBidi"/>
          <w:color w:val="0F0F0F"/>
          <w:sz w:val="24"/>
          <w:szCs w:val="24"/>
          <w:lang w:val="en-US"/>
        </w:rPr>
        <w:t>(</w:t>
      </w:r>
      <w:r w:rsidRPr="00BC2070">
        <w:rPr>
          <w:rFonts w:asciiTheme="minorBidi" w:eastAsia="Times New Roman" w:hAnsiTheme="minorBidi" w:cstheme="minorBidi"/>
          <w:color w:val="000000"/>
          <w:sz w:val="24"/>
          <w:szCs w:val="24"/>
        </w:rPr>
        <w:t>Hymn to the Nile</w:t>
      </w:r>
      <w:r w:rsidR="004974D8" w:rsidRPr="00BC2070">
        <w:rPr>
          <w:rFonts w:asciiTheme="minorBidi" w:eastAsia="Times New Roman" w:hAnsiTheme="minorBidi" w:cstheme="minorBidi"/>
          <w:color w:val="000000"/>
          <w:sz w:val="24"/>
          <w:szCs w:val="24"/>
        </w:rPr>
        <w:t>,</w:t>
      </w:r>
      <w:r w:rsidRPr="00BC2070">
        <w:rPr>
          <w:rFonts w:asciiTheme="minorBidi" w:eastAsia="Times New Roman" w:hAnsiTheme="minorBidi" w:cstheme="minorBidi"/>
          <w:color w:val="000000"/>
          <w:sz w:val="24"/>
          <w:szCs w:val="24"/>
        </w:rPr>
        <w:t xml:space="preserve"> Stanza</w:t>
      </w:r>
      <w:r w:rsidRPr="00BC2070">
        <w:rPr>
          <w:rFonts w:asciiTheme="minorBidi" w:eastAsia="Times New Roman" w:hAnsiTheme="minorBidi" w:cstheme="minorBidi"/>
          <w:color w:val="000000"/>
          <w:sz w:val="24"/>
          <w:szCs w:val="24"/>
          <w:lang w:val="en-US"/>
        </w:rPr>
        <w:t>s Thirteen and</w:t>
      </w:r>
      <w:r w:rsidRPr="00BC2070">
        <w:rPr>
          <w:rFonts w:asciiTheme="minorBidi" w:eastAsia="Times New Roman" w:hAnsiTheme="minorBidi" w:cstheme="minorBidi"/>
          <w:color w:val="000000"/>
          <w:sz w:val="24"/>
          <w:szCs w:val="24"/>
        </w:rPr>
        <w:t xml:space="preserve"> Fourteen</w:t>
      </w:r>
      <w:r w:rsidRPr="00BC2070">
        <w:rPr>
          <w:rFonts w:asciiTheme="minorBidi" w:eastAsia="Times New Roman" w:hAnsiTheme="minorBidi" w:cstheme="minorBidi"/>
          <w:color w:val="000000"/>
          <w:sz w:val="24"/>
          <w:szCs w:val="24"/>
          <w:lang w:val="en-US"/>
        </w:rPr>
        <w:t>)</w:t>
      </w:r>
    </w:p>
    <w:p w14:paraId="17E0533D" w14:textId="77777777" w:rsidR="00C7547A" w:rsidRPr="00BC2070" w:rsidRDefault="00C7547A" w:rsidP="00941DE1">
      <w:pPr>
        <w:pStyle w:val="NormalWeb"/>
        <w:widowControl w:val="0"/>
        <w:spacing w:before="0" w:beforeAutospacing="0" w:after="0" w:afterAutospacing="0"/>
        <w:jc w:val="both"/>
        <w:rPr>
          <w:rFonts w:asciiTheme="minorBidi" w:hAnsiTheme="minorBidi" w:cstheme="minorBidi"/>
        </w:rPr>
      </w:pPr>
    </w:p>
    <w:p w14:paraId="05B10662" w14:textId="190FE50C" w:rsidR="003A6683" w:rsidRPr="00BC2070" w:rsidRDefault="003A6683" w:rsidP="00941DE1">
      <w:pPr>
        <w:widowControl w:val="0"/>
        <w:rPr>
          <w:rFonts w:asciiTheme="minorBidi" w:hAnsiTheme="minorBidi" w:cstheme="minorBidi"/>
          <w:b/>
          <w:bCs/>
          <w:sz w:val="24"/>
          <w:szCs w:val="24"/>
          <w:lang w:val="en-US"/>
        </w:rPr>
      </w:pPr>
      <w:proofErr w:type="gramStart"/>
      <w:r w:rsidRPr="00BC2070">
        <w:rPr>
          <w:rFonts w:asciiTheme="minorBidi" w:hAnsiTheme="minorBidi" w:cstheme="minorBidi"/>
          <w:b/>
          <w:bCs/>
          <w:sz w:val="24"/>
          <w:szCs w:val="24"/>
          <w:lang w:val="en-US"/>
        </w:rPr>
        <w:t>Waters</w:t>
      </w:r>
      <w:proofErr w:type="gramEnd"/>
      <w:r w:rsidRPr="00BC2070">
        <w:rPr>
          <w:rFonts w:asciiTheme="minorBidi" w:hAnsiTheme="minorBidi" w:cstheme="minorBidi"/>
          <w:b/>
          <w:bCs/>
          <w:sz w:val="24"/>
          <w:szCs w:val="24"/>
          <w:lang w:val="en-US"/>
        </w:rPr>
        <w:t xml:space="preserve"> and Blood</w:t>
      </w:r>
    </w:p>
    <w:p w14:paraId="0C8960A3" w14:textId="77777777" w:rsidR="00B91E9B" w:rsidRPr="00BC2070" w:rsidRDefault="00B91E9B" w:rsidP="00941DE1">
      <w:pPr>
        <w:widowControl w:val="0"/>
        <w:rPr>
          <w:rFonts w:asciiTheme="minorBidi" w:hAnsiTheme="minorBidi" w:cstheme="minorBidi"/>
          <w:sz w:val="24"/>
          <w:szCs w:val="24"/>
          <w:lang w:val="en-US"/>
        </w:rPr>
      </w:pPr>
    </w:p>
    <w:p w14:paraId="209ECFDB" w14:textId="46D80B38" w:rsidR="00767166" w:rsidRPr="00BC2070" w:rsidRDefault="00767166" w:rsidP="00941DE1">
      <w:pPr>
        <w:widowControl w:val="0"/>
        <w:ind w:firstLine="720"/>
        <w:rPr>
          <w:rFonts w:asciiTheme="minorBidi" w:hAnsiTheme="minorBidi" w:cstheme="minorBidi"/>
          <w:sz w:val="24"/>
          <w:szCs w:val="24"/>
          <w:lang w:val="en-US"/>
        </w:rPr>
      </w:pPr>
      <w:r w:rsidRPr="00BC2070">
        <w:rPr>
          <w:rFonts w:asciiTheme="minorBidi" w:hAnsiTheme="minorBidi" w:cstheme="minorBidi"/>
          <w:sz w:val="24"/>
          <w:szCs w:val="24"/>
          <w:lang w:val="en-US"/>
        </w:rPr>
        <w:t xml:space="preserve">Although the story focuses </w:t>
      </w:r>
      <w:r w:rsidR="00E40B3A">
        <w:rPr>
          <w:rFonts w:asciiTheme="minorBidi" w:hAnsiTheme="minorBidi" w:cstheme="minorBidi"/>
          <w:sz w:val="24"/>
          <w:szCs w:val="24"/>
          <w:lang w:val="en-US"/>
        </w:rPr>
        <w:t xml:space="preserve">primarily </w:t>
      </w:r>
      <w:r w:rsidRPr="00BC2070">
        <w:rPr>
          <w:rFonts w:asciiTheme="minorBidi" w:hAnsiTheme="minorBidi" w:cstheme="minorBidi"/>
          <w:sz w:val="24"/>
          <w:szCs w:val="24"/>
          <w:lang w:val="en-US"/>
        </w:rPr>
        <w:t>on</w:t>
      </w:r>
      <w:r w:rsidR="00BC1B2B" w:rsidRPr="00BC2070">
        <w:rPr>
          <w:rFonts w:asciiTheme="minorBidi" w:hAnsiTheme="minorBidi" w:cstheme="minorBidi"/>
          <w:sz w:val="24"/>
          <w:szCs w:val="24"/>
          <w:lang w:val="en-US"/>
        </w:rPr>
        <w:t xml:space="preserve"> the Nile</w:t>
      </w:r>
      <w:r w:rsidR="00454594" w:rsidRPr="00BC2070">
        <w:rPr>
          <w:rFonts w:asciiTheme="minorBidi" w:hAnsiTheme="minorBidi" w:cstheme="minorBidi"/>
          <w:sz w:val="24"/>
          <w:szCs w:val="24"/>
          <w:lang w:val="en-US"/>
        </w:rPr>
        <w:t xml:space="preserve"> turning to blood</w:t>
      </w:r>
      <w:r w:rsidRPr="00BC2070">
        <w:rPr>
          <w:rFonts w:asciiTheme="minorBidi" w:hAnsiTheme="minorBidi" w:cstheme="minorBidi"/>
          <w:sz w:val="24"/>
          <w:szCs w:val="24"/>
          <w:lang w:val="en-US"/>
        </w:rPr>
        <w:t>, one verse indicate</w:t>
      </w:r>
      <w:r w:rsidR="00BC1B2B" w:rsidRPr="00BC2070">
        <w:rPr>
          <w:rFonts w:asciiTheme="minorBidi" w:hAnsiTheme="minorBidi" w:cstheme="minorBidi"/>
          <w:sz w:val="24"/>
          <w:szCs w:val="24"/>
          <w:lang w:val="en-US"/>
        </w:rPr>
        <w:t xml:space="preserve">s a more sweeping plague, one that affects all </w:t>
      </w:r>
      <w:r w:rsidR="00E36C09" w:rsidRPr="00BC2070">
        <w:rPr>
          <w:rFonts w:asciiTheme="minorBidi" w:hAnsiTheme="minorBidi" w:cstheme="minorBidi"/>
          <w:sz w:val="24"/>
          <w:szCs w:val="24"/>
          <w:lang w:val="en-US"/>
        </w:rPr>
        <w:t xml:space="preserve">the </w:t>
      </w:r>
      <w:r w:rsidR="00BC1B2B" w:rsidRPr="00BC2070">
        <w:rPr>
          <w:rFonts w:asciiTheme="minorBidi" w:hAnsiTheme="minorBidi" w:cstheme="minorBidi"/>
          <w:sz w:val="24"/>
          <w:szCs w:val="24"/>
          <w:lang w:val="en-US"/>
        </w:rPr>
        <w:t>water sources in Egypt</w:t>
      </w:r>
      <w:r w:rsidRPr="00BC2070">
        <w:rPr>
          <w:rFonts w:asciiTheme="minorBidi" w:hAnsiTheme="minorBidi" w:cstheme="minorBidi"/>
          <w:sz w:val="24"/>
          <w:szCs w:val="24"/>
          <w:lang w:val="en-US"/>
        </w:rPr>
        <w:t xml:space="preserve">: </w:t>
      </w:r>
    </w:p>
    <w:p w14:paraId="1560298F" w14:textId="77777777" w:rsidR="00767166" w:rsidRPr="00BC2070" w:rsidRDefault="00767166" w:rsidP="00941DE1">
      <w:pPr>
        <w:widowControl w:val="0"/>
        <w:ind w:left="284"/>
        <w:rPr>
          <w:rFonts w:asciiTheme="minorBidi" w:hAnsiTheme="minorBidi" w:cstheme="minorBidi"/>
          <w:sz w:val="24"/>
          <w:szCs w:val="24"/>
          <w:lang w:val="en-US"/>
        </w:rPr>
      </w:pPr>
    </w:p>
    <w:p w14:paraId="60DE67B4" w14:textId="412256FB" w:rsidR="00767166" w:rsidRPr="00BC2070" w:rsidRDefault="00767166" w:rsidP="00941DE1">
      <w:pPr>
        <w:widowControl w:val="0"/>
        <w:ind w:left="720"/>
        <w:rPr>
          <w:rFonts w:asciiTheme="minorBidi" w:hAnsiTheme="minorBidi" w:cstheme="minorBidi"/>
          <w:sz w:val="24"/>
          <w:szCs w:val="24"/>
          <w:lang w:val="en-US"/>
        </w:rPr>
      </w:pPr>
      <w:r w:rsidRPr="00BC2070">
        <w:rPr>
          <w:rFonts w:asciiTheme="minorBidi" w:hAnsiTheme="minorBidi" w:cstheme="minorBidi"/>
          <w:sz w:val="24"/>
          <w:szCs w:val="24"/>
        </w:rPr>
        <w:t xml:space="preserve">And God said to </w:t>
      </w:r>
      <w:r w:rsidR="003A5B40">
        <w:rPr>
          <w:rFonts w:asciiTheme="minorBidi" w:hAnsiTheme="minorBidi" w:cstheme="minorBidi"/>
          <w:sz w:val="24"/>
          <w:szCs w:val="24"/>
        </w:rPr>
        <w:t>Moses</w:t>
      </w:r>
      <w:r w:rsidRPr="00BC2070">
        <w:rPr>
          <w:rFonts w:asciiTheme="minorBidi" w:hAnsiTheme="minorBidi" w:cstheme="minorBidi"/>
          <w:sz w:val="24"/>
          <w:szCs w:val="24"/>
        </w:rPr>
        <w:t xml:space="preserve">: Say to Aaron: “Take your staff and spread out your hand over </w:t>
      </w:r>
      <w:r w:rsidRPr="00006204">
        <w:rPr>
          <w:rFonts w:asciiTheme="minorBidi" w:hAnsiTheme="minorBidi" w:cstheme="minorBidi"/>
          <w:b/>
          <w:bCs/>
          <w:sz w:val="24"/>
          <w:szCs w:val="24"/>
        </w:rPr>
        <w:t>the waters of Egypt, over their rivers and their Nile canals, their ponds and all of their</w:t>
      </w:r>
      <w:r w:rsidR="00E36C09" w:rsidRPr="00006204">
        <w:rPr>
          <w:rFonts w:asciiTheme="minorBidi" w:hAnsiTheme="minorBidi" w:cstheme="minorBidi"/>
          <w:b/>
          <w:bCs/>
          <w:sz w:val="24"/>
          <w:szCs w:val="24"/>
        </w:rPr>
        <w:t xml:space="preserve"> gathered</w:t>
      </w:r>
      <w:r w:rsidRPr="00006204">
        <w:rPr>
          <w:rFonts w:asciiTheme="minorBidi" w:hAnsiTheme="minorBidi" w:cstheme="minorBidi"/>
          <w:b/>
          <w:bCs/>
          <w:sz w:val="24"/>
          <w:szCs w:val="24"/>
        </w:rPr>
        <w:t xml:space="preserve"> waters</w:t>
      </w:r>
      <w:r w:rsidR="00FF09FB">
        <w:rPr>
          <w:rFonts w:asciiTheme="minorBidi" w:hAnsiTheme="minorBidi" w:cstheme="minorBidi"/>
          <w:sz w:val="24"/>
          <w:szCs w:val="24"/>
        </w:rPr>
        <w:t>,</w:t>
      </w:r>
      <w:r w:rsidRPr="00BC2070">
        <w:rPr>
          <w:rFonts w:asciiTheme="minorBidi" w:hAnsiTheme="minorBidi" w:cstheme="minorBidi"/>
          <w:sz w:val="24"/>
          <w:szCs w:val="24"/>
        </w:rPr>
        <w:t xml:space="preserve"> and let them become blood. And there will be blood in all of </w:t>
      </w:r>
      <w:r w:rsidRPr="00EB2675">
        <w:rPr>
          <w:rFonts w:asciiTheme="minorBidi" w:hAnsiTheme="minorBidi" w:cstheme="minorBidi"/>
          <w:sz w:val="24"/>
          <w:szCs w:val="24"/>
        </w:rPr>
        <w:t xml:space="preserve">Egypt, </w:t>
      </w:r>
      <w:r w:rsidR="00EB2675" w:rsidRPr="00EB2675">
        <w:rPr>
          <w:rFonts w:asciiTheme="minorBidi" w:hAnsiTheme="minorBidi" w:cstheme="minorBidi"/>
          <w:sz w:val="24"/>
          <w:szCs w:val="24"/>
        </w:rPr>
        <w:t xml:space="preserve">and </w:t>
      </w:r>
      <w:r w:rsidRPr="00EB2675">
        <w:rPr>
          <w:rFonts w:asciiTheme="minorBidi" w:hAnsiTheme="minorBidi" w:cstheme="minorBidi"/>
          <w:sz w:val="24"/>
          <w:szCs w:val="24"/>
        </w:rPr>
        <w:t xml:space="preserve">on </w:t>
      </w:r>
      <w:r w:rsidRPr="00794983">
        <w:rPr>
          <w:rFonts w:asciiTheme="minorBidi" w:hAnsiTheme="minorBidi" w:cstheme="minorBidi"/>
          <w:sz w:val="24"/>
          <w:szCs w:val="24"/>
        </w:rPr>
        <w:t>the trees</w:t>
      </w:r>
      <w:r w:rsidRPr="00EB2675">
        <w:rPr>
          <w:rFonts w:asciiTheme="minorBidi" w:hAnsiTheme="minorBidi" w:cstheme="minorBidi"/>
          <w:sz w:val="24"/>
          <w:szCs w:val="24"/>
        </w:rPr>
        <w:t xml:space="preserve"> </w:t>
      </w:r>
      <w:r w:rsidRPr="00EB2675">
        <w:rPr>
          <w:rFonts w:asciiTheme="minorBidi" w:hAnsiTheme="minorBidi" w:cstheme="minorBidi"/>
          <w:sz w:val="24"/>
          <w:szCs w:val="24"/>
        </w:rPr>
        <w:lastRenderedPageBreak/>
        <w:t>and on the stones. (</w:t>
      </w:r>
      <w:r w:rsidRPr="00EB2675">
        <w:rPr>
          <w:rFonts w:asciiTheme="minorBidi" w:hAnsiTheme="minorBidi" w:cstheme="minorBidi"/>
          <w:i/>
          <w:iCs/>
          <w:sz w:val="24"/>
          <w:szCs w:val="24"/>
        </w:rPr>
        <w:t>Shemot</w:t>
      </w:r>
      <w:r w:rsidRPr="00EB2675">
        <w:rPr>
          <w:rFonts w:asciiTheme="minorBidi" w:hAnsiTheme="minorBidi" w:cstheme="minorBidi"/>
          <w:sz w:val="24"/>
          <w:szCs w:val="24"/>
        </w:rPr>
        <w:t xml:space="preserve"> 7:19)</w:t>
      </w:r>
      <w:r w:rsidR="009C4904" w:rsidRPr="00EB2675">
        <w:rPr>
          <w:rStyle w:val="FootnoteReference"/>
          <w:rFonts w:asciiTheme="minorBidi" w:hAnsiTheme="minorBidi" w:cstheme="minorBidi"/>
          <w:sz w:val="24"/>
          <w:szCs w:val="24"/>
          <w:lang w:val="en-US"/>
        </w:rPr>
        <w:footnoteReference w:id="12"/>
      </w:r>
    </w:p>
    <w:p w14:paraId="0CC155F0" w14:textId="77777777" w:rsidR="00767166" w:rsidRPr="00BC2070" w:rsidRDefault="00767166" w:rsidP="00941DE1">
      <w:pPr>
        <w:widowControl w:val="0"/>
        <w:ind w:left="284"/>
        <w:rPr>
          <w:rFonts w:asciiTheme="minorBidi" w:hAnsiTheme="minorBidi" w:cstheme="minorBidi"/>
          <w:sz w:val="24"/>
          <w:szCs w:val="24"/>
          <w:lang w:val="en-US"/>
        </w:rPr>
      </w:pPr>
    </w:p>
    <w:p w14:paraId="6004BB69" w14:textId="4D09D634" w:rsidR="003A6683" w:rsidRPr="00BC2070" w:rsidRDefault="00767166" w:rsidP="00941DE1">
      <w:pPr>
        <w:widowControl w:val="0"/>
        <w:rPr>
          <w:rFonts w:asciiTheme="minorBidi" w:hAnsiTheme="minorBidi" w:cstheme="minorBidi"/>
          <w:sz w:val="24"/>
          <w:szCs w:val="24"/>
          <w:lang w:val="en-US"/>
        </w:rPr>
      </w:pPr>
      <w:r w:rsidRPr="00BC2070">
        <w:rPr>
          <w:rFonts w:asciiTheme="minorBidi" w:hAnsiTheme="minorBidi" w:cstheme="minorBidi"/>
          <w:sz w:val="24"/>
          <w:szCs w:val="24"/>
          <w:lang w:val="en-US"/>
        </w:rPr>
        <w:t>This is corroborated</w:t>
      </w:r>
      <w:r w:rsidR="00DF1FA3" w:rsidRPr="00BC2070">
        <w:rPr>
          <w:rFonts w:asciiTheme="minorBidi" w:hAnsiTheme="minorBidi" w:cstheme="minorBidi"/>
          <w:sz w:val="24"/>
          <w:szCs w:val="24"/>
          <w:lang w:val="en-US"/>
        </w:rPr>
        <w:t xml:space="preserve"> </w:t>
      </w:r>
      <w:r w:rsidR="006476E6" w:rsidRPr="00BC2070">
        <w:rPr>
          <w:rFonts w:asciiTheme="minorBidi" w:hAnsiTheme="minorBidi" w:cstheme="minorBidi"/>
          <w:sz w:val="24"/>
          <w:szCs w:val="24"/>
          <w:lang w:val="en-US"/>
        </w:rPr>
        <w:t xml:space="preserve">by </w:t>
      </w:r>
      <w:r w:rsidR="00DF1FA3" w:rsidRPr="00BC2070">
        <w:rPr>
          <w:rFonts w:asciiTheme="minorBidi" w:hAnsiTheme="minorBidi" w:cstheme="minorBidi"/>
          <w:sz w:val="24"/>
          <w:szCs w:val="24"/>
          <w:lang w:val="en-US"/>
        </w:rPr>
        <w:t>a verse in</w:t>
      </w:r>
      <w:r w:rsidRPr="00BC2070">
        <w:rPr>
          <w:rFonts w:asciiTheme="minorBidi" w:hAnsiTheme="minorBidi" w:cstheme="minorBidi"/>
          <w:sz w:val="24"/>
          <w:szCs w:val="24"/>
          <w:lang w:val="en-US"/>
        </w:rPr>
        <w:t xml:space="preserve"> </w:t>
      </w:r>
      <w:r w:rsidR="003A6683" w:rsidRPr="00BC2070">
        <w:rPr>
          <w:rFonts w:asciiTheme="minorBidi" w:hAnsiTheme="minorBidi" w:cstheme="minorBidi"/>
          <w:i/>
          <w:iCs/>
          <w:sz w:val="24"/>
          <w:szCs w:val="24"/>
          <w:lang w:val="en-US"/>
        </w:rPr>
        <w:t>Tehillim</w:t>
      </w:r>
      <w:r w:rsidR="003A6683" w:rsidRPr="00BC2070">
        <w:rPr>
          <w:rFonts w:asciiTheme="minorBidi" w:hAnsiTheme="minorBidi" w:cstheme="minorBidi"/>
          <w:sz w:val="24"/>
          <w:szCs w:val="24"/>
          <w:lang w:val="en-US"/>
        </w:rPr>
        <w:t xml:space="preserve"> </w:t>
      </w:r>
      <w:r w:rsidR="00DF1FA3" w:rsidRPr="00BC2070">
        <w:rPr>
          <w:rFonts w:asciiTheme="minorBidi" w:hAnsiTheme="minorBidi" w:cstheme="minorBidi"/>
          <w:sz w:val="24"/>
          <w:szCs w:val="24"/>
          <w:lang w:val="en-US"/>
        </w:rPr>
        <w:t>that describes the plague:</w:t>
      </w:r>
    </w:p>
    <w:p w14:paraId="234AF7D2" w14:textId="77777777" w:rsidR="00DF1FA3" w:rsidRPr="00BC2070" w:rsidRDefault="00DF1FA3" w:rsidP="00941DE1">
      <w:pPr>
        <w:widowControl w:val="0"/>
        <w:rPr>
          <w:rFonts w:asciiTheme="minorBidi" w:hAnsiTheme="minorBidi" w:cstheme="minorBidi"/>
          <w:sz w:val="24"/>
          <w:szCs w:val="24"/>
          <w:lang w:val="en-US"/>
        </w:rPr>
      </w:pPr>
    </w:p>
    <w:p w14:paraId="0C010BB3" w14:textId="1526E38D" w:rsidR="00DF1FA3" w:rsidRPr="00BC2070" w:rsidRDefault="00DF1FA3" w:rsidP="00941DE1">
      <w:pPr>
        <w:widowControl w:val="0"/>
        <w:ind w:left="720"/>
        <w:rPr>
          <w:rFonts w:asciiTheme="minorBidi" w:hAnsiTheme="minorBidi" w:cstheme="minorBidi"/>
          <w:sz w:val="24"/>
          <w:szCs w:val="24"/>
          <w:lang w:val="en-US"/>
        </w:rPr>
      </w:pPr>
      <w:r w:rsidRPr="00BC2070">
        <w:rPr>
          <w:rFonts w:asciiTheme="minorBidi" w:hAnsiTheme="minorBidi" w:cstheme="minorBidi"/>
          <w:sz w:val="24"/>
          <w:szCs w:val="24"/>
          <w:lang w:val="en-US"/>
        </w:rPr>
        <w:t xml:space="preserve">He turned their Nile canals into blood; </w:t>
      </w:r>
      <w:r w:rsidRPr="00006204">
        <w:rPr>
          <w:rFonts w:asciiTheme="minorBidi" w:hAnsiTheme="minorBidi" w:cstheme="minorBidi"/>
          <w:b/>
          <w:bCs/>
          <w:sz w:val="24"/>
          <w:szCs w:val="24"/>
          <w:lang w:val="en-US"/>
        </w:rPr>
        <w:t>all of their flowing waters</w:t>
      </w:r>
      <w:r w:rsidRPr="00BC2070">
        <w:rPr>
          <w:rFonts w:asciiTheme="minorBidi" w:hAnsiTheme="minorBidi" w:cstheme="minorBidi"/>
          <w:sz w:val="24"/>
          <w:szCs w:val="24"/>
          <w:lang w:val="en-US"/>
        </w:rPr>
        <w:t xml:space="preserve"> they could not drink. (</w:t>
      </w:r>
      <w:r w:rsidRPr="00BC2070">
        <w:rPr>
          <w:rFonts w:asciiTheme="minorBidi" w:hAnsiTheme="minorBidi" w:cstheme="minorBidi"/>
          <w:i/>
          <w:iCs/>
          <w:sz w:val="24"/>
          <w:szCs w:val="24"/>
          <w:lang w:val="en-US"/>
        </w:rPr>
        <w:t>Tehillim</w:t>
      </w:r>
      <w:r w:rsidRPr="00BC2070">
        <w:rPr>
          <w:rFonts w:asciiTheme="minorBidi" w:hAnsiTheme="minorBidi" w:cstheme="minorBidi"/>
          <w:sz w:val="24"/>
          <w:szCs w:val="24"/>
          <w:lang w:val="en-US"/>
        </w:rPr>
        <w:t xml:space="preserve"> 78:44)</w:t>
      </w:r>
    </w:p>
    <w:p w14:paraId="1BBA4F3A" w14:textId="77777777" w:rsidR="003A6683" w:rsidRPr="00BC2070" w:rsidRDefault="003A6683" w:rsidP="00941DE1">
      <w:pPr>
        <w:widowControl w:val="0"/>
        <w:rPr>
          <w:rFonts w:asciiTheme="minorBidi" w:hAnsiTheme="minorBidi" w:cstheme="minorBidi"/>
          <w:sz w:val="24"/>
          <w:szCs w:val="24"/>
          <w:lang w:val="en-US"/>
        </w:rPr>
      </w:pPr>
    </w:p>
    <w:p w14:paraId="6457DC43" w14:textId="4F8BE813" w:rsidR="001F2EE5" w:rsidRPr="00BC2070" w:rsidRDefault="009C4904" w:rsidP="00941DE1">
      <w:pPr>
        <w:widowControl w:val="0"/>
        <w:ind w:firstLine="720"/>
        <w:rPr>
          <w:rFonts w:asciiTheme="minorBidi" w:hAnsiTheme="minorBidi" w:cstheme="minorBidi"/>
          <w:sz w:val="24"/>
          <w:szCs w:val="24"/>
          <w:lang w:val="en-US"/>
        </w:rPr>
      </w:pPr>
      <w:r>
        <w:rPr>
          <w:rFonts w:asciiTheme="minorBidi" w:hAnsiTheme="minorBidi" w:cstheme="minorBidi"/>
          <w:sz w:val="24"/>
          <w:szCs w:val="24"/>
          <w:lang w:val="en-US"/>
        </w:rPr>
        <w:t>In this</w:t>
      </w:r>
      <w:r w:rsidR="008B0F33" w:rsidRPr="008B0F33">
        <w:rPr>
          <w:rFonts w:asciiTheme="minorBidi" w:hAnsiTheme="minorBidi" w:cstheme="minorBidi"/>
          <w:sz w:val="24"/>
          <w:szCs w:val="24"/>
          <w:lang w:val="en-US"/>
        </w:rPr>
        <w:t xml:space="preserve"> </w:t>
      </w:r>
      <w:r w:rsidR="008B0F33">
        <w:rPr>
          <w:rFonts w:asciiTheme="minorBidi" w:hAnsiTheme="minorBidi" w:cstheme="minorBidi"/>
          <w:sz w:val="24"/>
          <w:szCs w:val="24"/>
          <w:lang w:val="en-US"/>
        </w:rPr>
        <w:t>depiction</w:t>
      </w:r>
      <w:r>
        <w:rPr>
          <w:rFonts w:asciiTheme="minorBidi" w:hAnsiTheme="minorBidi" w:cstheme="minorBidi"/>
          <w:sz w:val="24"/>
          <w:szCs w:val="24"/>
          <w:lang w:val="en-US"/>
        </w:rPr>
        <w:t>, p</w:t>
      </w:r>
      <w:r w:rsidRPr="00BC2070">
        <w:rPr>
          <w:rFonts w:asciiTheme="minorBidi" w:hAnsiTheme="minorBidi" w:cstheme="minorBidi"/>
          <w:sz w:val="24"/>
          <w:szCs w:val="24"/>
          <w:lang w:val="en-US"/>
        </w:rPr>
        <w:t xml:space="preserve">rospects </w:t>
      </w:r>
      <w:r w:rsidR="00AE612C" w:rsidRPr="00BC2070">
        <w:rPr>
          <w:rFonts w:asciiTheme="minorBidi" w:hAnsiTheme="minorBidi" w:cstheme="minorBidi"/>
          <w:sz w:val="24"/>
          <w:szCs w:val="24"/>
          <w:lang w:val="en-US"/>
        </w:rPr>
        <w:t>are grim</w:t>
      </w:r>
      <w:r w:rsidR="00DF1FA3" w:rsidRPr="00BC2070">
        <w:rPr>
          <w:rFonts w:asciiTheme="minorBidi" w:hAnsiTheme="minorBidi" w:cstheme="minorBidi"/>
          <w:sz w:val="24"/>
          <w:szCs w:val="24"/>
          <w:lang w:val="en-US"/>
        </w:rPr>
        <w:t xml:space="preserve">; </w:t>
      </w:r>
      <w:r w:rsidR="008B0F33">
        <w:rPr>
          <w:rFonts w:asciiTheme="minorBidi" w:hAnsiTheme="minorBidi" w:cstheme="minorBidi"/>
          <w:sz w:val="24"/>
          <w:szCs w:val="24"/>
          <w:lang w:val="en-US"/>
        </w:rPr>
        <w:t>the first</w:t>
      </w:r>
      <w:r w:rsidR="008B0F33" w:rsidRPr="00BC2070">
        <w:rPr>
          <w:rFonts w:asciiTheme="minorBidi" w:hAnsiTheme="minorBidi" w:cstheme="minorBidi"/>
          <w:sz w:val="24"/>
          <w:szCs w:val="24"/>
          <w:lang w:val="en-US"/>
        </w:rPr>
        <w:t xml:space="preserve"> </w:t>
      </w:r>
      <w:r w:rsidR="00DF1FA3" w:rsidRPr="00BC2070">
        <w:rPr>
          <w:rFonts w:asciiTheme="minorBidi" w:hAnsiTheme="minorBidi" w:cstheme="minorBidi"/>
          <w:sz w:val="24"/>
          <w:szCs w:val="24"/>
          <w:lang w:val="en-US"/>
        </w:rPr>
        <w:t xml:space="preserve">plague turns out to be far worse than a symbolic strike against Egypt’s national pride. </w:t>
      </w:r>
      <w:r w:rsidR="00AE612C" w:rsidRPr="00BC2070">
        <w:rPr>
          <w:rFonts w:asciiTheme="minorBidi" w:hAnsiTheme="minorBidi" w:cstheme="minorBidi"/>
          <w:sz w:val="24"/>
          <w:szCs w:val="24"/>
          <w:lang w:val="en-US"/>
        </w:rPr>
        <w:t xml:space="preserve">Without </w:t>
      </w:r>
      <w:r w:rsidR="00454594" w:rsidRPr="00BC2070">
        <w:rPr>
          <w:rFonts w:asciiTheme="minorBidi" w:hAnsiTheme="minorBidi" w:cstheme="minorBidi"/>
          <w:sz w:val="24"/>
          <w:szCs w:val="24"/>
          <w:lang w:val="en-US"/>
        </w:rPr>
        <w:t xml:space="preserve">drinkable </w:t>
      </w:r>
      <w:r w:rsidR="00AE612C" w:rsidRPr="00BC2070">
        <w:rPr>
          <w:rFonts w:asciiTheme="minorBidi" w:hAnsiTheme="minorBidi" w:cstheme="minorBidi"/>
          <w:sz w:val="24"/>
          <w:szCs w:val="24"/>
          <w:lang w:val="en-US"/>
        </w:rPr>
        <w:t xml:space="preserve">water, </w:t>
      </w:r>
      <w:r w:rsidR="00075C56" w:rsidRPr="00BC2070">
        <w:rPr>
          <w:rFonts w:asciiTheme="minorBidi" w:hAnsiTheme="minorBidi" w:cstheme="minorBidi"/>
          <w:sz w:val="24"/>
          <w:szCs w:val="24"/>
          <w:lang w:val="en-US"/>
        </w:rPr>
        <w:t xml:space="preserve">people </w:t>
      </w:r>
      <w:r w:rsidR="00AE612C" w:rsidRPr="00BC2070">
        <w:rPr>
          <w:rFonts w:asciiTheme="minorBidi" w:hAnsiTheme="minorBidi" w:cstheme="minorBidi"/>
          <w:sz w:val="24"/>
          <w:szCs w:val="24"/>
          <w:lang w:val="en-US"/>
        </w:rPr>
        <w:t xml:space="preserve">will surely suffer and die. It is no wonder that a later verse </w:t>
      </w:r>
      <w:r w:rsidR="008B0F33">
        <w:rPr>
          <w:rFonts w:asciiTheme="minorBidi" w:hAnsiTheme="minorBidi" w:cstheme="minorBidi"/>
          <w:sz w:val="24"/>
          <w:szCs w:val="24"/>
          <w:lang w:val="en-US"/>
        </w:rPr>
        <w:t>portrays</w:t>
      </w:r>
      <w:r w:rsidR="008B0F33" w:rsidRPr="00BC2070" w:rsidDel="008B0F33">
        <w:rPr>
          <w:rFonts w:asciiTheme="minorBidi" w:hAnsiTheme="minorBidi" w:cstheme="minorBidi"/>
          <w:sz w:val="24"/>
          <w:szCs w:val="24"/>
          <w:lang w:val="en-US"/>
        </w:rPr>
        <w:t xml:space="preserve"> </w:t>
      </w:r>
      <w:r w:rsidR="00AE612C" w:rsidRPr="00BC2070">
        <w:rPr>
          <w:rFonts w:asciiTheme="minorBidi" w:hAnsiTheme="minorBidi" w:cstheme="minorBidi"/>
          <w:sz w:val="24"/>
          <w:szCs w:val="24"/>
          <w:lang w:val="en-US"/>
        </w:rPr>
        <w:t>the panic of the Egyptians,</w:t>
      </w:r>
      <w:r w:rsidR="004974D8" w:rsidRPr="00BC2070">
        <w:rPr>
          <w:rFonts w:asciiTheme="minorBidi" w:hAnsiTheme="minorBidi" w:cstheme="minorBidi"/>
          <w:sz w:val="24"/>
          <w:szCs w:val="24"/>
          <w:lang w:val="en-US"/>
        </w:rPr>
        <w:t xml:space="preserve"> </w:t>
      </w:r>
      <w:r w:rsidR="00AE612C" w:rsidRPr="00BC2070">
        <w:rPr>
          <w:rFonts w:asciiTheme="minorBidi" w:hAnsiTheme="minorBidi" w:cstheme="minorBidi"/>
          <w:sz w:val="24"/>
          <w:szCs w:val="24"/>
          <w:lang w:val="en-US"/>
        </w:rPr>
        <w:t>dig</w:t>
      </w:r>
      <w:r w:rsidR="004974D8" w:rsidRPr="00BC2070">
        <w:rPr>
          <w:rFonts w:asciiTheme="minorBidi" w:hAnsiTheme="minorBidi" w:cstheme="minorBidi"/>
          <w:sz w:val="24"/>
          <w:szCs w:val="24"/>
          <w:lang w:val="en-US"/>
        </w:rPr>
        <w:t>ging</w:t>
      </w:r>
      <w:r w:rsidR="00AE612C" w:rsidRPr="00BC2070">
        <w:rPr>
          <w:rFonts w:asciiTheme="minorBidi" w:hAnsiTheme="minorBidi" w:cstheme="minorBidi"/>
          <w:sz w:val="24"/>
          <w:szCs w:val="24"/>
          <w:lang w:val="en-US"/>
        </w:rPr>
        <w:t xml:space="preserve"> desperately in the ground to find potable water</w:t>
      </w:r>
      <w:r w:rsidR="006476E6" w:rsidRPr="00BC2070">
        <w:rPr>
          <w:rFonts w:asciiTheme="minorBidi" w:hAnsiTheme="minorBidi" w:cstheme="minorBidi"/>
          <w:sz w:val="24"/>
          <w:szCs w:val="24"/>
          <w:lang w:val="en-US"/>
        </w:rPr>
        <w:t xml:space="preserve"> (7:24)</w:t>
      </w:r>
      <w:r w:rsidR="00AE612C" w:rsidRPr="00BC2070">
        <w:rPr>
          <w:rFonts w:asciiTheme="minorBidi" w:hAnsiTheme="minorBidi" w:cstheme="minorBidi"/>
          <w:sz w:val="24"/>
          <w:szCs w:val="24"/>
          <w:lang w:val="en-US"/>
        </w:rPr>
        <w:t>.</w:t>
      </w:r>
      <w:r w:rsidR="00A0621C" w:rsidRPr="00BC2070">
        <w:rPr>
          <w:rFonts w:asciiTheme="minorBidi" w:hAnsiTheme="minorBidi" w:cstheme="minorBidi"/>
          <w:sz w:val="24"/>
          <w:szCs w:val="24"/>
          <w:lang w:val="en-US"/>
        </w:rPr>
        <w:t xml:space="preserve"> The</w:t>
      </w:r>
      <w:r w:rsidR="00454594" w:rsidRPr="00BC2070">
        <w:rPr>
          <w:rFonts w:asciiTheme="minorBidi" w:hAnsiTheme="minorBidi" w:cstheme="minorBidi"/>
          <w:sz w:val="24"/>
          <w:szCs w:val="24"/>
          <w:lang w:val="en-US"/>
        </w:rPr>
        <w:t xml:space="preserve"> subsequent</w:t>
      </w:r>
      <w:r w:rsidR="00A0621C" w:rsidRPr="00BC2070">
        <w:rPr>
          <w:rFonts w:asciiTheme="minorBidi" w:hAnsiTheme="minorBidi" w:cstheme="minorBidi"/>
          <w:sz w:val="24"/>
          <w:szCs w:val="24"/>
          <w:lang w:val="en-US"/>
        </w:rPr>
        <w:t xml:space="preserve"> death of the fish</w:t>
      </w:r>
      <w:r w:rsidR="00AE30E3" w:rsidRPr="00BC2070">
        <w:rPr>
          <w:rFonts w:asciiTheme="minorBidi" w:hAnsiTheme="minorBidi" w:cstheme="minorBidi"/>
          <w:sz w:val="24"/>
          <w:szCs w:val="24"/>
          <w:lang w:val="en-US"/>
        </w:rPr>
        <w:t xml:space="preserve"> (7:21)</w:t>
      </w:r>
      <w:r w:rsidR="00A0621C" w:rsidRPr="00BC2070">
        <w:rPr>
          <w:rFonts w:asciiTheme="minorBidi" w:hAnsiTheme="minorBidi" w:cstheme="minorBidi"/>
          <w:sz w:val="24"/>
          <w:szCs w:val="24"/>
          <w:lang w:val="en-US"/>
        </w:rPr>
        <w:t>, a staple of the Egyptian diet,</w:t>
      </w:r>
      <w:r w:rsidR="00A93A14" w:rsidRPr="00BC2070">
        <w:rPr>
          <w:rStyle w:val="FootnoteReference"/>
          <w:rFonts w:asciiTheme="minorBidi" w:hAnsiTheme="minorBidi" w:cstheme="minorBidi"/>
          <w:sz w:val="24"/>
          <w:szCs w:val="24"/>
          <w:lang w:val="en-US"/>
        </w:rPr>
        <w:footnoteReference w:id="13"/>
      </w:r>
      <w:r w:rsidR="00A0621C" w:rsidRPr="00BC2070">
        <w:rPr>
          <w:rFonts w:asciiTheme="minorBidi" w:hAnsiTheme="minorBidi" w:cstheme="minorBidi"/>
          <w:sz w:val="24"/>
          <w:szCs w:val="24"/>
          <w:lang w:val="en-US"/>
        </w:rPr>
        <w:t xml:space="preserve"> compounds th</w:t>
      </w:r>
      <w:r w:rsidR="004974D8" w:rsidRPr="00BC2070">
        <w:rPr>
          <w:rFonts w:asciiTheme="minorBidi" w:hAnsiTheme="minorBidi" w:cstheme="minorBidi"/>
          <w:sz w:val="24"/>
          <w:szCs w:val="24"/>
          <w:lang w:val="en-US"/>
        </w:rPr>
        <w:t>e</w:t>
      </w:r>
      <w:r w:rsidR="00A0621C" w:rsidRPr="00BC2070">
        <w:rPr>
          <w:rFonts w:asciiTheme="minorBidi" w:hAnsiTheme="minorBidi" w:cstheme="minorBidi"/>
          <w:sz w:val="24"/>
          <w:szCs w:val="24"/>
          <w:lang w:val="en-US"/>
        </w:rPr>
        <w:t xml:space="preserve"> </w:t>
      </w:r>
      <w:r w:rsidR="004974D8" w:rsidRPr="00BC2070">
        <w:rPr>
          <w:rFonts w:asciiTheme="minorBidi" w:hAnsiTheme="minorBidi" w:cstheme="minorBidi"/>
          <w:sz w:val="24"/>
          <w:szCs w:val="24"/>
          <w:lang w:val="en-US"/>
        </w:rPr>
        <w:t>situation</w:t>
      </w:r>
      <w:r w:rsidR="00AE30E3" w:rsidRPr="00BC2070">
        <w:rPr>
          <w:rFonts w:asciiTheme="minorBidi" w:hAnsiTheme="minorBidi" w:cstheme="minorBidi"/>
          <w:sz w:val="24"/>
          <w:szCs w:val="24"/>
          <w:lang w:val="en-US"/>
        </w:rPr>
        <w:t>,</w:t>
      </w:r>
      <w:r w:rsidR="001F2EE5" w:rsidRPr="00BC2070">
        <w:rPr>
          <w:rFonts w:asciiTheme="minorBidi" w:hAnsiTheme="minorBidi" w:cstheme="minorBidi"/>
          <w:sz w:val="24"/>
          <w:szCs w:val="24"/>
          <w:lang w:val="en-US"/>
        </w:rPr>
        <w:t xml:space="preserve"> </w:t>
      </w:r>
      <w:r w:rsidR="00AE30E3" w:rsidRPr="00BC2070">
        <w:rPr>
          <w:rFonts w:asciiTheme="minorBidi" w:hAnsiTheme="minorBidi" w:cstheme="minorBidi"/>
          <w:sz w:val="24"/>
          <w:szCs w:val="24"/>
          <w:lang w:val="en-US"/>
        </w:rPr>
        <w:t>threatening the longer-ter</w:t>
      </w:r>
      <w:r w:rsidR="001F2EE5" w:rsidRPr="00BC2070">
        <w:rPr>
          <w:rFonts w:asciiTheme="minorBidi" w:hAnsiTheme="minorBidi" w:cstheme="minorBidi"/>
          <w:sz w:val="24"/>
          <w:szCs w:val="24"/>
          <w:lang w:val="en-US"/>
        </w:rPr>
        <w:t>m</w:t>
      </w:r>
      <w:r w:rsidR="00AE30E3" w:rsidRPr="00BC2070">
        <w:rPr>
          <w:rFonts w:asciiTheme="minorBidi" w:hAnsiTheme="minorBidi" w:cstheme="minorBidi"/>
          <w:sz w:val="24"/>
          <w:szCs w:val="24"/>
          <w:lang w:val="en-US"/>
        </w:rPr>
        <w:t xml:space="preserve"> food supply. </w:t>
      </w:r>
    </w:p>
    <w:p w14:paraId="27F6C916" w14:textId="77777777" w:rsidR="001F2EE5" w:rsidRPr="00BC2070" w:rsidRDefault="001F2EE5" w:rsidP="00941DE1">
      <w:pPr>
        <w:widowControl w:val="0"/>
        <w:rPr>
          <w:rFonts w:asciiTheme="minorBidi" w:hAnsiTheme="minorBidi" w:cstheme="minorBidi"/>
          <w:sz w:val="24"/>
          <w:szCs w:val="24"/>
          <w:lang w:val="en-US"/>
        </w:rPr>
      </w:pPr>
    </w:p>
    <w:p w14:paraId="577E304A" w14:textId="5EA43667" w:rsidR="006476E6" w:rsidRPr="00BC2070" w:rsidRDefault="00DA03A3" w:rsidP="00941DE1">
      <w:pPr>
        <w:widowControl w:val="0"/>
        <w:ind w:firstLine="720"/>
        <w:rPr>
          <w:rFonts w:asciiTheme="minorBidi" w:hAnsiTheme="minorBidi" w:cstheme="minorBidi"/>
          <w:sz w:val="24"/>
          <w:szCs w:val="24"/>
          <w:lang w:val="en-US"/>
        </w:rPr>
      </w:pPr>
      <w:r w:rsidRPr="00BC2070">
        <w:rPr>
          <w:rFonts w:asciiTheme="minorBidi" w:hAnsiTheme="minorBidi" w:cstheme="minorBidi"/>
          <w:sz w:val="24"/>
          <w:szCs w:val="24"/>
          <w:lang w:val="en-US"/>
        </w:rPr>
        <w:t>W</w:t>
      </w:r>
      <w:r w:rsidR="001F2EE5" w:rsidRPr="00BC2070">
        <w:rPr>
          <w:rFonts w:asciiTheme="minorBidi" w:hAnsiTheme="minorBidi" w:cstheme="minorBidi"/>
          <w:sz w:val="24"/>
          <w:szCs w:val="24"/>
          <w:lang w:val="en-US"/>
        </w:rPr>
        <w:t>ater</w:t>
      </w:r>
      <w:r w:rsidRPr="00BC2070">
        <w:rPr>
          <w:rFonts w:asciiTheme="minorBidi" w:hAnsiTheme="minorBidi" w:cstheme="minorBidi"/>
          <w:sz w:val="24"/>
          <w:szCs w:val="24"/>
          <w:lang w:val="en-US"/>
        </w:rPr>
        <w:t xml:space="preserve"> is the symbol of life and growth, while blood </w:t>
      </w:r>
      <w:r w:rsidR="004974D8" w:rsidRPr="00BC2070">
        <w:rPr>
          <w:rFonts w:asciiTheme="minorBidi" w:hAnsiTheme="minorBidi" w:cstheme="minorBidi"/>
          <w:sz w:val="24"/>
          <w:szCs w:val="24"/>
          <w:lang w:val="en-US"/>
        </w:rPr>
        <w:t>hints to</w:t>
      </w:r>
      <w:r w:rsidRPr="00BC2070">
        <w:rPr>
          <w:rFonts w:asciiTheme="minorBidi" w:hAnsiTheme="minorBidi" w:cstheme="minorBidi"/>
          <w:sz w:val="24"/>
          <w:szCs w:val="24"/>
          <w:lang w:val="en-US"/>
        </w:rPr>
        <w:t xml:space="preserve"> the opposite: death and rot. This</w:t>
      </w:r>
      <w:r w:rsidR="004974D8" w:rsidRPr="00BC2070">
        <w:rPr>
          <w:rFonts w:asciiTheme="minorBidi" w:hAnsiTheme="minorBidi" w:cstheme="minorBidi"/>
          <w:sz w:val="24"/>
          <w:szCs w:val="24"/>
          <w:lang w:val="en-US"/>
        </w:rPr>
        <w:t xml:space="preserve"> initial plague points to</w:t>
      </w:r>
      <w:r w:rsidRPr="00BC2070">
        <w:rPr>
          <w:rFonts w:asciiTheme="minorBidi" w:hAnsiTheme="minorBidi" w:cstheme="minorBidi"/>
          <w:sz w:val="24"/>
          <w:szCs w:val="24"/>
          <w:lang w:val="en-US"/>
        </w:rPr>
        <w:t xml:space="preserve"> </w:t>
      </w:r>
      <w:r w:rsidR="001F2EE5" w:rsidRPr="00BC2070">
        <w:rPr>
          <w:rFonts w:asciiTheme="minorBidi" w:hAnsiTheme="minorBidi" w:cstheme="minorBidi"/>
          <w:sz w:val="24"/>
          <w:szCs w:val="24"/>
          <w:lang w:val="en-US"/>
        </w:rPr>
        <w:t>the impending demise of Egypt</w:t>
      </w:r>
      <w:r w:rsidRPr="00BC2070">
        <w:rPr>
          <w:rFonts w:asciiTheme="minorBidi" w:hAnsiTheme="minorBidi" w:cstheme="minorBidi"/>
          <w:sz w:val="24"/>
          <w:szCs w:val="24"/>
          <w:lang w:val="en-US"/>
        </w:rPr>
        <w:t xml:space="preserve">. It also </w:t>
      </w:r>
      <w:r w:rsidR="001F2EE5" w:rsidRPr="00BC2070">
        <w:rPr>
          <w:rFonts w:asciiTheme="minorBidi" w:hAnsiTheme="minorBidi" w:cstheme="minorBidi"/>
          <w:sz w:val="24"/>
          <w:szCs w:val="24"/>
          <w:lang w:val="en-US"/>
        </w:rPr>
        <w:t>conjure</w:t>
      </w:r>
      <w:r w:rsidR="00AE30E3" w:rsidRPr="00BC2070">
        <w:rPr>
          <w:rFonts w:asciiTheme="minorBidi" w:hAnsiTheme="minorBidi" w:cstheme="minorBidi"/>
          <w:sz w:val="24"/>
          <w:szCs w:val="24"/>
          <w:lang w:val="en-US"/>
        </w:rPr>
        <w:t xml:space="preserve">s </w:t>
      </w:r>
      <w:r w:rsidRPr="00BC2070">
        <w:rPr>
          <w:rFonts w:asciiTheme="minorBidi" w:hAnsiTheme="minorBidi" w:cstheme="minorBidi"/>
          <w:sz w:val="24"/>
          <w:szCs w:val="24"/>
          <w:lang w:val="en-US"/>
        </w:rPr>
        <w:t>a</w:t>
      </w:r>
      <w:r w:rsidR="00FC0EE8">
        <w:rPr>
          <w:rFonts w:asciiTheme="minorBidi" w:hAnsiTheme="minorBidi" w:cstheme="minorBidi"/>
          <w:sz w:val="24"/>
          <w:szCs w:val="24"/>
          <w:lang w:val="en-US"/>
        </w:rPr>
        <w:t>n image of a</w:t>
      </w:r>
      <w:r w:rsidRPr="00BC2070">
        <w:rPr>
          <w:rFonts w:asciiTheme="minorBidi" w:hAnsiTheme="minorBidi" w:cstheme="minorBidi"/>
          <w:sz w:val="24"/>
          <w:szCs w:val="24"/>
          <w:lang w:val="en-US"/>
        </w:rPr>
        <w:t xml:space="preserve"> country steeped in </w:t>
      </w:r>
      <w:r w:rsidR="00AE30E3" w:rsidRPr="00BC2070">
        <w:rPr>
          <w:rFonts w:asciiTheme="minorBidi" w:hAnsiTheme="minorBidi" w:cstheme="minorBidi"/>
          <w:sz w:val="24"/>
          <w:szCs w:val="24"/>
          <w:lang w:val="en-US"/>
        </w:rPr>
        <w:t>revulsion and disgrace</w:t>
      </w:r>
      <w:r w:rsidRPr="00BC2070">
        <w:rPr>
          <w:rFonts w:asciiTheme="minorBidi" w:hAnsiTheme="minorBidi" w:cstheme="minorBidi"/>
          <w:sz w:val="24"/>
          <w:szCs w:val="24"/>
          <w:lang w:val="en-US"/>
        </w:rPr>
        <w:t xml:space="preserve">. </w:t>
      </w:r>
      <w:r w:rsidR="001F2EE5" w:rsidRPr="00BC2070">
        <w:rPr>
          <w:rFonts w:asciiTheme="minorBidi" w:hAnsiTheme="minorBidi" w:cstheme="minorBidi"/>
          <w:sz w:val="24"/>
          <w:szCs w:val="24"/>
          <w:lang w:val="en-US"/>
        </w:rPr>
        <w:t xml:space="preserve">Egypt is awash with odious blood, </w:t>
      </w:r>
      <w:r w:rsidRPr="00BC2070">
        <w:rPr>
          <w:rFonts w:asciiTheme="minorBidi" w:hAnsiTheme="minorBidi" w:cstheme="minorBidi"/>
          <w:sz w:val="24"/>
          <w:szCs w:val="24"/>
          <w:lang w:val="en-US"/>
        </w:rPr>
        <w:t>which</w:t>
      </w:r>
      <w:r w:rsidR="001F2EE5" w:rsidRPr="00BC2070">
        <w:rPr>
          <w:rFonts w:asciiTheme="minorBidi" w:hAnsiTheme="minorBidi" w:cstheme="minorBidi"/>
          <w:sz w:val="24"/>
          <w:szCs w:val="24"/>
          <w:lang w:val="en-US"/>
        </w:rPr>
        <w:t xml:space="preserve"> </w:t>
      </w:r>
      <w:r w:rsidR="006476E6" w:rsidRPr="00BC2070">
        <w:rPr>
          <w:rFonts w:asciiTheme="minorBidi" w:hAnsiTheme="minorBidi" w:cstheme="minorBidi"/>
          <w:sz w:val="24"/>
          <w:szCs w:val="24"/>
          <w:lang w:val="en-US"/>
        </w:rPr>
        <w:t>leav</w:t>
      </w:r>
      <w:r w:rsidR="001F2EE5" w:rsidRPr="00BC2070">
        <w:rPr>
          <w:rFonts w:asciiTheme="minorBidi" w:hAnsiTheme="minorBidi" w:cstheme="minorBidi"/>
          <w:sz w:val="24"/>
          <w:szCs w:val="24"/>
          <w:lang w:val="en-US"/>
        </w:rPr>
        <w:t>es</w:t>
      </w:r>
      <w:r w:rsidR="006476E6" w:rsidRPr="00BC2070">
        <w:rPr>
          <w:rFonts w:asciiTheme="minorBidi" w:hAnsiTheme="minorBidi" w:cstheme="minorBidi"/>
          <w:sz w:val="24"/>
          <w:szCs w:val="24"/>
          <w:lang w:val="en-US"/>
        </w:rPr>
        <w:t xml:space="preserve"> its stains all over </w:t>
      </w:r>
      <w:r w:rsidR="00FC0EE8">
        <w:rPr>
          <w:rFonts w:asciiTheme="minorBidi" w:hAnsiTheme="minorBidi" w:cstheme="minorBidi"/>
          <w:sz w:val="24"/>
          <w:szCs w:val="24"/>
          <w:lang w:val="en-US"/>
        </w:rPr>
        <w:t>the land</w:t>
      </w:r>
      <w:r w:rsidR="00FC0EE8" w:rsidRPr="00BC2070">
        <w:rPr>
          <w:rFonts w:asciiTheme="minorBidi" w:hAnsiTheme="minorBidi" w:cstheme="minorBidi"/>
          <w:sz w:val="24"/>
          <w:szCs w:val="24"/>
          <w:lang w:val="en-US"/>
        </w:rPr>
        <w:t xml:space="preserve"> </w:t>
      </w:r>
      <w:r w:rsidR="006476E6" w:rsidRPr="00BC2070">
        <w:rPr>
          <w:rFonts w:asciiTheme="minorBidi" w:hAnsiTheme="minorBidi" w:cstheme="minorBidi"/>
          <w:sz w:val="24"/>
          <w:szCs w:val="24"/>
          <w:lang w:val="en-US"/>
        </w:rPr>
        <w:t xml:space="preserve">(“on </w:t>
      </w:r>
      <w:r w:rsidR="006476E6" w:rsidRPr="00794983">
        <w:rPr>
          <w:rFonts w:asciiTheme="minorBidi" w:hAnsiTheme="minorBidi" w:cstheme="minorBidi"/>
          <w:sz w:val="24"/>
          <w:szCs w:val="24"/>
          <w:lang w:val="en-US"/>
        </w:rPr>
        <w:t>the</w:t>
      </w:r>
      <w:r w:rsidR="006476E6" w:rsidRPr="00006204">
        <w:rPr>
          <w:rFonts w:asciiTheme="minorBidi" w:hAnsiTheme="minorBidi" w:cstheme="minorBidi"/>
          <w:sz w:val="24"/>
          <w:szCs w:val="24"/>
          <w:highlight w:val="yellow"/>
          <w:lang w:val="en-US"/>
        </w:rPr>
        <w:t xml:space="preserve"> </w:t>
      </w:r>
      <w:r w:rsidR="0077358F">
        <w:rPr>
          <w:rFonts w:asciiTheme="minorBidi" w:hAnsiTheme="minorBidi" w:cstheme="minorBidi"/>
          <w:sz w:val="24"/>
          <w:szCs w:val="24"/>
          <w:lang w:val="en-US"/>
        </w:rPr>
        <w:t>trees</w:t>
      </w:r>
      <w:r w:rsidR="0077358F" w:rsidRPr="00BC2070">
        <w:rPr>
          <w:rFonts w:asciiTheme="minorBidi" w:hAnsiTheme="minorBidi" w:cstheme="minorBidi"/>
          <w:sz w:val="24"/>
          <w:szCs w:val="24"/>
          <w:lang w:val="en-US"/>
        </w:rPr>
        <w:t xml:space="preserve"> </w:t>
      </w:r>
      <w:r w:rsidR="006476E6" w:rsidRPr="00BC2070">
        <w:rPr>
          <w:rFonts w:asciiTheme="minorBidi" w:hAnsiTheme="minorBidi" w:cstheme="minorBidi"/>
          <w:sz w:val="24"/>
          <w:szCs w:val="24"/>
          <w:lang w:val="en-US"/>
        </w:rPr>
        <w:t>and on the stones”).</w:t>
      </w:r>
      <w:r w:rsidR="006476E6" w:rsidRPr="00BC2070">
        <w:rPr>
          <w:rStyle w:val="FootnoteReference"/>
          <w:rFonts w:asciiTheme="minorBidi" w:hAnsiTheme="minorBidi" w:cstheme="minorBidi"/>
          <w:sz w:val="24"/>
          <w:szCs w:val="24"/>
          <w:lang w:val="en-US"/>
        </w:rPr>
        <w:footnoteReference w:id="14"/>
      </w:r>
      <w:r w:rsidR="006476E6" w:rsidRPr="00BC2070">
        <w:rPr>
          <w:rFonts w:asciiTheme="minorBidi" w:hAnsiTheme="minorBidi" w:cstheme="minorBidi"/>
          <w:sz w:val="24"/>
          <w:szCs w:val="24"/>
          <w:lang w:val="en-US"/>
        </w:rPr>
        <w:t xml:space="preserve"> </w:t>
      </w:r>
      <w:r w:rsidRPr="00BC2070">
        <w:rPr>
          <w:rFonts w:asciiTheme="minorBidi" w:hAnsiTheme="minorBidi" w:cstheme="minorBidi"/>
          <w:sz w:val="24"/>
          <w:szCs w:val="24"/>
          <w:lang w:val="en-US"/>
        </w:rPr>
        <w:t xml:space="preserve">A plague laden with symbolism, the image of a bloodstained Egypt hints to her abiding failures. Egypt could have used its prosperity and power </w:t>
      </w:r>
      <w:r w:rsidR="00E12BAB">
        <w:rPr>
          <w:rFonts w:asciiTheme="minorBidi" w:hAnsiTheme="minorBidi" w:cstheme="minorBidi"/>
          <w:sz w:val="24"/>
          <w:szCs w:val="24"/>
          <w:lang w:val="en-US"/>
        </w:rPr>
        <w:t>–</w:t>
      </w:r>
      <w:r w:rsidR="00893598" w:rsidRPr="00BC2070">
        <w:rPr>
          <w:rFonts w:asciiTheme="minorBidi" w:hAnsiTheme="minorBidi" w:cstheme="minorBidi"/>
          <w:sz w:val="24"/>
          <w:szCs w:val="24"/>
          <w:lang w:val="en-US"/>
        </w:rPr>
        <w:t xml:space="preserve"> its flowing, life-giving waters </w:t>
      </w:r>
      <w:r w:rsidR="00E12BAB">
        <w:rPr>
          <w:rFonts w:asciiTheme="minorBidi" w:hAnsiTheme="minorBidi" w:cstheme="minorBidi"/>
          <w:sz w:val="24"/>
          <w:szCs w:val="24"/>
          <w:lang w:val="en-US"/>
        </w:rPr>
        <w:t>–</w:t>
      </w:r>
      <w:r w:rsidR="00893598" w:rsidRPr="00BC2070">
        <w:rPr>
          <w:rFonts w:asciiTheme="minorBidi" w:hAnsiTheme="minorBidi" w:cstheme="minorBidi"/>
          <w:sz w:val="24"/>
          <w:szCs w:val="24"/>
          <w:lang w:val="en-US"/>
        </w:rPr>
        <w:t xml:space="preserve"> </w:t>
      </w:r>
      <w:r w:rsidRPr="00BC2070">
        <w:rPr>
          <w:rFonts w:asciiTheme="minorBidi" w:hAnsiTheme="minorBidi" w:cstheme="minorBidi"/>
          <w:sz w:val="24"/>
          <w:szCs w:val="24"/>
          <w:lang w:val="en-US"/>
        </w:rPr>
        <w:t>to contribute positively to the world. Instead, it has spread immorality</w:t>
      </w:r>
      <w:r w:rsidR="0077358F">
        <w:rPr>
          <w:rFonts w:asciiTheme="minorBidi" w:hAnsiTheme="minorBidi" w:cstheme="minorBidi"/>
          <w:sz w:val="24"/>
          <w:szCs w:val="24"/>
          <w:lang w:val="en-US"/>
        </w:rPr>
        <w:t>, violence,</w:t>
      </w:r>
      <w:r w:rsidRPr="00BC2070">
        <w:rPr>
          <w:rFonts w:asciiTheme="minorBidi" w:hAnsiTheme="minorBidi" w:cstheme="minorBidi"/>
          <w:sz w:val="24"/>
          <w:szCs w:val="24"/>
          <w:lang w:val="en-US"/>
        </w:rPr>
        <w:t xml:space="preserve"> and </w:t>
      </w:r>
      <w:r w:rsidR="0077358F">
        <w:rPr>
          <w:rFonts w:asciiTheme="minorBidi" w:hAnsiTheme="minorBidi" w:cstheme="minorBidi"/>
          <w:sz w:val="24"/>
          <w:szCs w:val="24"/>
          <w:lang w:val="en-US"/>
        </w:rPr>
        <w:t>impurit</w:t>
      </w:r>
      <w:r w:rsidR="0077358F" w:rsidRPr="00BC2070">
        <w:rPr>
          <w:rFonts w:asciiTheme="minorBidi" w:hAnsiTheme="minorBidi" w:cstheme="minorBidi"/>
          <w:sz w:val="24"/>
          <w:szCs w:val="24"/>
          <w:lang w:val="en-US"/>
        </w:rPr>
        <w:t>y</w:t>
      </w:r>
      <w:r w:rsidRPr="00BC2070">
        <w:rPr>
          <w:rFonts w:asciiTheme="minorBidi" w:hAnsiTheme="minorBidi" w:cstheme="minorBidi"/>
          <w:sz w:val="24"/>
          <w:szCs w:val="24"/>
          <w:lang w:val="en-US"/>
        </w:rPr>
        <w:t xml:space="preserve">, symbolized by the blood </w:t>
      </w:r>
      <w:r w:rsidR="006038EE" w:rsidRPr="00BC2070">
        <w:rPr>
          <w:rFonts w:asciiTheme="minorBidi" w:hAnsiTheme="minorBidi" w:cstheme="minorBidi"/>
          <w:sz w:val="24"/>
          <w:szCs w:val="24"/>
          <w:lang w:val="en-US"/>
        </w:rPr>
        <w:t>that</w:t>
      </w:r>
      <w:r w:rsidRPr="00BC2070">
        <w:rPr>
          <w:rFonts w:asciiTheme="minorBidi" w:hAnsiTheme="minorBidi" w:cstheme="minorBidi"/>
          <w:sz w:val="24"/>
          <w:szCs w:val="24"/>
          <w:lang w:val="en-US"/>
        </w:rPr>
        <w:t xml:space="preserve"> flows through Egypt.</w:t>
      </w:r>
      <w:r w:rsidR="006038EE" w:rsidRPr="00BC2070">
        <w:rPr>
          <w:rStyle w:val="FootnoteReference"/>
          <w:rFonts w:asciiTheme="minorBidi" w:hAnsiTheme="minorBidi" w:cstheme="minorBidi"/>
          <w:sz w:val="24"/>
          <w:szCs w:val="24"/>
          <w:lang w:val="en-US"/>
        </w:rPr>
        <w:footnoteReference w:id="15"/>
      </w:r>
      <w:r w:rsidR="006038EE" w:rsidRPr="00BC2070">
        <w:rPr>
          <w:rFonts w:asciiTheme="minorBidi" w:hAnsiTheme="minorBidi" w:cstheme="minorBidi"/>
          <w:sz w:val="24"/>
          <w:szCs w:val="24"/>
          <w:lang w:val="en-US"/>
        </w:rPr>
        <w:t xml:space="preserve">  </w:t>
      </w:r>
    </w:p>
    <w:p w14:paraId="3A28BCA1" w14:textId="77777777" w:rsidR="003A6683" w:rsidRPr="00BC2070" w:rsidRDefault="003A6683" w:rsidP="00941DE1">
      <w:pPr>
        <w:pStyle w:val="NormalWeb"/>
        <w:widowControl w:val="0"/>
        <w:spacing w:before="0" w:beforeAutospacing="0" w:after="0" w:afterAutospacing="0"/>
        <w:jc w:val="both"/>
        <w:rPr>
          <w:rFonts w:asciiTheme="minorBidi" w:hAnsiTheme="minorBidi" w:cstheme="minorBidi"/>
          <w:b/>
          <w:bCs/>
        </w:rPr>
      </w:pPr>
    </w:p>
    <w:p w14:paraId="34299AC4" w14:textId="5C57910C" w:rsidR="00FD052F" w:rsidRPr="00BC2070" w:rsidRDefault="00FD052F" w:rsidP="00941DE1">
      <w:pPr>
        <w:pStyle w:val="NormalWeb"/>
        <w:widowControl w:val="0"/>
        <w:spacing w:before="0" w:beforeAutospacing="0" w:after="0" w:afterAutospacing="0"/>
        <w:jc w:val="both"/>
        <w:rPr>
          <w:rFonts w:asciiTheme="minorBidi" w:hAnsiTheme="minorBidi" w:cstheme="minorBidi"/>
          <w:b/>
          <w:bCs/>
        </w:rPr>
      </w:pPr>
      <w:r w:rsidRPr="00BC2070">
        <w:rPr>
          <w:rFonts w:asciiTheme="minorBidi" w:hAnsiTheme="minorBidi" w:cstheme="minorBidi"/>
          <w:b/>
          <w:bCs/>
        </w:rPr>
        <w:t xml:space="preserve">Justice and Retribution: </w:t>
      </w:r>
      <w:r w:rsidR="00C3483F" w:rsidRPr="00BC2070">
        <w:rPr>
          <w:rFonts w:asciiTheme="minorBidi" w:hAnsiTheme="minorBidi" w:cstheme="minorBidi"/>
          <w:b/>
          <w:bCs/>
        </w:rPr>
        <w:t>Measure for Measure (</w:t>
      </w:r>
      <w:r w:rsidRPr="00BC2070">
        <w:rPr>
          <w:rFonts w:asciiTheme="minorBidi" w:hAnsiTheme="minorBidi" w:cstheme="minorBidi"/>
          <w:b/>
          <w:bCs/>
          <w:i/>
          <w:iCs/>
        </w:rPr>
        <w:t>Mida Keneged Mida</w:t>
      </w:r>
      <w:r w:rsidR="00C3483F" w:rsidRPr="00BC2070">
        <w:rPr>
          <w:rFonts w:asciiTheme="minorBidi" w:hAnsiTheme="minorBidi" w:cstheme="minorBidi"/>
          <w:b/>
          <w:bCs/>
        </w:rPr>
        <w:t>)</w:t>
      </w:r>
    </w:p>
    <w:p w14:paraId="3E488686" w14:textId="77777777" w:rsidR="00FD052F" w:rsidRPr="00BC2070" w:rsidRDefault="00FD052F" w:rsidP="00941DE1">
      <w:pPr>
        <w:pStyle w:val="NormalWeb"/>
        <w:widowControl w:val="0"/>
        <w:spacing w:before="0" w:beforeAutospacing="0" w:after="0" w:afterAutospacing="0"/>
        <w:jc w:val="both"/>
        <w:rPr>
          <w:rFonts w:asciiTheme="minorBidi" w:hAnsiTheme="minorBidi" w:cstheme="minorBidi"/>
        </w:rPr>
      </w:pPr>
    </w:p>
    <w:p w14:paraId="78FA6BA0" w14:textId="2455B78C" w:rsidR="00506F4F" w:rsidRPr="00BC2070" w:rsidRDefault="00FD052F" w:rsidP="00941DE1">
      <w:pPr>
        <w:pStyle w:val="NormalWeb"/>
        <w:widowControl w:val="0"/>
        <w:spacing w:before="0" w:beforeAutospacing="0" w:after="0" w:afterAutospacing="0"/>
        <w:ind w:firstLine="720"/>
        <w:jc w:val="both"/>
        <w:rPr>
          <w:rFonts w:asciiTheme="minorBidi" w:hAnsiTheme="minorBidi" w:cstheme="minorBidi"/>
        </w:rPr>
      </w:pPr>
      <w:r w:rsidRPr="00BC2070">
        <w:rPr>
          <w:rFonts w:asciiTheme="minorBidi" w:hAnsiTheme="minorBidi" w:cstheme="minorBidi"/>
        </w:rPr>
        <w:t xml:space="preserve">Rabbinic sources generally see </w:t>
      </w:r>
      <w:r w:rsidR="00F72CAC" w:rsidRPr="00BC2070">
        <w:rPr>
          <w:rFonts w:asciiTheme="minorBidi" w:hAnsiTheme="minorBidi" w:cstheme="minorBidi"/>
        </w:rPr>
        <w:t>each</w:t>
      </w:r>
      <w:r w:rsidRPr="00BC2070">
        <w:rPr>
          <w:rFonts w:asciiTheme="minorBidi" w:hAnsiTheme="minorBidi" w:cstheme="minorBidi"/>
        </w:rPr>
        <w:t xml:space="preserve"> specific plague as due recompense for </w:t>
      </w:r>
      <w:r w:rsidR="00E700B6">
        <w:rPr>
          <w:rFonts w:asciiTheme="minorBidi" w:hAnsiTheme="minorBidi" w:cstheme="minorBidi"/>
        </w:rPr>
        <w:t>a particular</w:t>
      </w:r>
      <w:r w:rsidR="00E700B6" w:rsidRPr="00BC2070">
        <w:rPr>
          <w:rFonts w:asciiTheme="minorBidi" w:hAnsiTheme="minorBidi" w:cstheme="minorBidi"/>
        </w:rPr>
        <w:t xml:space="preserve"> </w:t>
      </w:r>
      <w:r w:rsidRPr="00BC2070">
        <w:rPr>
          <w:rFonts w:asciiTheme="minorBidi" w:hAnsiTheme="minorBidi" w:cstheme="minorBidi"/>
        </w:rPr>
        <w:t>atrocit</w:t>
      </w:r>
      <w:r w:rsidR="00F72CAC" w:rsidRPr="00BC2070">
        <w:rPr>
          <w:rFonts w:asciiTheme="minorBidi" w:hAnsiTheme="minorBidi" w:cstheme="minorBidi"/>
        </w:rPr>
        <w:t>y</w:t>
      </w:r>
      <w:r w:rsidRPr="00BC2070">
        <w:rPr>
          <w:rFonts w:asciiTheme="minorBidi" w:hAnsiTheme="minorBidi" w:cstheme="minorBidi"/>
        </w:rPr>
        <w:t xml:space="preserve"> committed by the Egyptians.</w:t>
      </w:r>
      <w:r w:rsidR="0077358F" w:rsidRPr="00BC2070">
        <w:rPr>
          <w:rStyle w:val="FootnoteReference"/>
          <w:rFonts w:asciiTheme="minorBidi" w:hAnsiTheme="minorBidi" w:cstheme="minorBidi"/>
        </w:rPr>
        <w:footnoteReference w:id="16"/>
      </w:r>
      <w:r w:rsidR="00506F4F" w:rsidRPr="00BC2070">
        <w:rPr>
          <w:rFonts w:asciiTheme="minorBidi" w:hAnsiTheme="minorBidi" w:cstheme="minorBidi"/>
        </w:rPr>
        <w:t xml:space="preserve"> </w:t>
      </w:r>
      <w:r w:rsidR="00E700B6">
        <w:rPr>
          <w:rFonts w:asciiTheme="minorBidi" w:hAnsiTheme="minorBidi" w:cstheme="minorBidi"/>
        </w:rPr>
        <w:t>Thus, c</w:t>
      </w:r>
      <w:r w:rsidR="00E700B6" w:rsidRPr="00BC2070">
        <w:rPr>
          <w:rFonts w:asciiTheme="minorBidi" w:hAnsiTheme="minorBidi" w:cstheme="minorBidi"/>
        </w:rPr>
        <w:t xml:space="preserve">ommentators </w:t>
      </w:r>
      <w:r w:rsidR="00C3483F" w:rsidRPr="00BC2070">
        <w:rPr>
          <w:rFonts w:asciiTheme="minorBidi" w:hAnsiTheme="minorBidi" w:cstheme="minorBidi"/>
        </w:rPr>
        <w:t xml:space="preserve">search for a meaningful connection between </w:t>
      </w:r>
      <w:r w:rsidR="00F72CAC" w:rsidRPr="00BC2070">
        <w:rPr>
          <w:rFonts w:asciiTheme="minorBidi" w:hAnsiTheme="minorBidi" w:cstheme="minorBidi"/>
        </w:rPr>
        <w:t>the</w:t>
      </w:r>
      <w:r w:rsidR="00763DE9" w:rsidRPr="00BC2070">
        <w:rPr>
          <w:rFonts w:asciiTheme="minorBidi" w:hAnsiTheme="minorBidi" w:cstheme="minorBidi"/>
        </w:rPr>
        <w:t xml:space="preserve"> plague</w:t>
      </w:r>
      <w:r w:rsidR="00C3483F" w:rsidRPr="00BC2070">
        <w:rPr>
          <w:rFonts w:asciiTheme="minorBidi" w:hAnsiTheme="minorBidi" w:cstheme="minorBidi"/>
        </w:rPr>
        <w:t xml:space="preserve"> </w:t>
      </w:r>
      <w:r w:rsidR="00F72CAC" w:rsidRPr="00BC2070">
        <w:rPr>
          <w:rFonts w:asciiTheme="minorBidi" w:hAnsiTheme="minorBidi" w:cstheme="minorBidi"/>
        </w:rPr>
        <w:t xml:space="preserve">of blood </w:t>
      </w:r>
      <w:r w:rsidR="00C3483F" w:rsidRPr="00BC2070">
        <w:rPr>
          <w:rFonts w:asciiTheme="minorBidi" w:hAnsiTheme="minorBidi" w:cstheme="minorBidi"/>
        </w:rPr>
        <w:t xml:space="preserve">and the </w:t>
      </w:r>
      <w:r w:rsidR="004253F5" w:rsidRPr="00BC2070">
        <w:rPr>
          <w:rFonts w:asciiTheme="minorBidi" w:hAnsiTheme="minorBidi" w:cstheme="minorBidi"/>
        </w:rPr>
        <w:t>demands</w:t>
      </w:r>
      <w:r w:rsidR="00C3483F" w:rsidRPr="00BC2070">
        <w:rPr>
          <w:rFonts w:asciiTheme="minorBidi" w:hAnsiTheme="minorBidi" w:cstheme="minorBidi"/>
        </w:rPr>
        <w:t xml:space="preserve"> of the Egyptian taskmasters. </w:t>
      </w:r>
      <w:r w:rsidR="009E3517" w:rsidRPr="00BC2070">
        <w:rPr>
          <w:rFonts w:asciiTheme="minorBidi" w:hAnsiTheme="minorBidi" w:cstheme="minorBidi"/>
        </w:rPr>
        <w:t xml:space="preserve">Some </w:t>
      </w:r>
      <w:r w:rsidR="00506F4F" w:rsidRPr="00006204">
        <w:rPr>
          <w:rFonts w:asciiTheme="minorBidi" w:hAnsiTheme="minorBidi" w:cstheme="minorBidi"/>
          <w:i/>
          <w:iCs/>
        </w:rPr>
        <w:t>midrash</w:t>
      </w:r>
      <w:r w:rsidR="009E3517" w:rsidRPr="00006204">
        <w:rPr>
          <w:rFonts w:asciiTheme="minorBidi" w:hAnsiTheme="minorBidi" w:cstheme="minorBidi"/>
          <w:i/>
          <w:iCs/>
        </w:rPr>
        <w:t>im</w:t>
      </w:r>
      <w:r w:rsidR="00506F4F" w:rsidRPr="00BC2070">
        <w:rPr>
          <w:rFonts w:asciiTheme="minorBidi" w:hAnsiTheme="minorBidi" w:cstheme="minorBidi"/>
        </w:rPr>
        <w:t xml:space="preserve"> suggest</w:t>
      </w:r>
      <w:r w:rsidR="009E3517" w:rsidRPr="00BC2070">
        <w:rPr>
          <w:rFonts w:asciiTheme="minorBidi" w:hAnsiTheme="minorBidi" w:cstheme="minorBidi"/>
        </w:rPr>
        <w:t>,</w:t>
      </w:r>
      <w:r w:rsidR="004253F5" w:rsidRPr="00BC2070">
        <w:rPr>
          <w:rFonts w:asciiTheme="minorBidi" w:hAnsiTheme="minorBidi" w:cstheme="minorBidi"/>
        </w:rPr>
        <w:t xml:space="preserve"> in </w:t>
      </w:r>
      <w:r w:rsidR="004253F5" w:rsidRPr="00BC2070">
        <w:rPr>
          <w:rFonts w:asciiTheme="minorBidi" w:hAnsiTheme="minorBidi" w:cstheme="minorBidi"/>
        </w:rPr>
        <w:lastRenderedPageBreak/>
        <w:t>this vein</w:t>
      </w:r>
      <w:r w:rsidR="009E3517" w:rsidRPr="00BC2070">
        <w:rPr>
          <w:rFonts w:asciiTheme="minorBidi" w:hAnsiTheme="minorBidi" w:cstheme="minorBidi"/>
        </w:rPr>
        <w:t>,</w:t>
      </w:r>
      <w:r w:rsidR="00506F4F" w:rsidRPr="00BC2070">
        <w:rPr>
          <w:rFonts w:asciiTheme="minorBidi" w:hAnsiTheme="minorBidi" w:cstheme="minorBidi"/>
        </w:rPr>
        <w:t xml:space="preserve"> that the Egyptians </w:t>
      </w:r>
      <w:r w:rsidR="0077358F">
        <w:rPr>
          <w:rFonts w:asciiTheme="minorBidi" w:hAnsiTheme="minorBidi" w:cstheme="minorBidi"/>
        </w:rPr>
        <w:t>tasked their</w:t>
      </w:r>
      <w:r w:rsidR="00506F4F" w:rsidRPr="00BC2070">
        <w:rPr>
          <w:rFonts w:asciiTheme="minorBidi" w:hAnsiTheme="minorBidi" w:cstheme="minorBidi"/>
        </w:rPr>
        <w:t xml:space="preserve"> Hebrew slaves </w:t>
      </w:r>
      <w:r w:rsidR="0077358F">
        <w:rPr>
          <w:rFonts w:asciiTheme="minorBidi" w:hAnsiTheme="minorBidi" w:cstheme="minorBidi"/>
        </w:rPr>
        <w:t>with</w:t>
      </w:r>
      <w:r w:rsidR="0077358F" w:rsidRPr="00BC2070">
        <w:rPr>
          <w:rFonts w:asciiTheme="minorBidi" w:hAnsiTheme="minorBidi" w:cstheme="minorBidi"/>
        </w:rPr>
        <w:t xml:space="preserve"> </w:t>
      </w:r>
      <w:r w:rsidR="00506F4F" w:rsidRPr="00BC2070">
        <w:rPr>
          <w:rFonts w:asciiTheme="minorBidi" w:hAnsiTheme="minorBidi" w:cstheme="minorBidi"/>
        </w:rPr>
        <w:t>fetch</w:t>
      </w:r>
      <w:r w:rsidR="0077358F">
        <w:rPr>
          <w:rFonts w:asciiTheme="minorBidi" w:hAnsiTheme="minorBidi" w:cstheme="minorBidi"/>
        </w:rPr>
        <w:t>ing</w:t>
      </w:r>
      <w:r w:rsidR="00506F4F" w:rsidRPr="00BC2070">
        <w:rPr>
          <w:rFonts w:asciiTheme="minorBidi" w:hAnsiTheme="minorBidi" w:cstheme="minorBidi"/>
        </w:rPr>
        <w:t xml:space="preserve"> their water</w:t>
      </w:r>
      <w:r w:rsidR="005B7768">
        <w:rPr>
          <w:rFonts w:asciiTheme="minorBidi" w:hAnsiTheme="minorBidi" w:cstheme="minorBidi"/>
        </w:rPr>
        <w:t>, and</w:t>
      </w:r>
      <w:r w:rsidR="005B7768" w:rsidRPr="00BC2070">
        <w:rPr>
          <w:rFonts w:asciiTheme="minorBidi" w:hAnsiTheme="minorBidi" w:cstheme="minorBidi"/>
        </w:rPr>
        <w:t xml:space="preserve"> </w:t>
      </w:r>
      <w:r w:rsidR="005B7768">
        <w:rPr>
          <w:rFonts w:asciiTheme="minorBidi" w:hAnsiTheme="minorBidi" w:cstheme="minorBidi"/>
        </w:rPr>
        <w:t>t</w:t>
      </w:r>
      <w:r w:rsidR="00506F4F" w:rsidRPr="00BC2070">
        <w:rPr>
          <w:rFonts w:asciiTheme="minorBidi" w:hAnsiTheme="minorBidi" w:cstheme="minorBidi"/>
        </w:rPr>
        <w:t>herefore God struck their water, turning it to blood.</w:t>
      </w:r>
      <w:r w:rsidR="00506F4F" w:rsidRPr="00BC2070">
        <w:rPr>
          <w:rStyle w:val="FootnoteReference"/>
          <w:rFonts w:asciiTheme="minorBidi" w:hAnsiTheme="minorBidi" w:cstheme="minorBidi"/>
        </w:rPr>
        <w:footnoteReference w:id="17"/>
      </w:r>
      <w:r w:rsidR="00506F4F" w:rsidRPr="00BC2070">
        <w:rPr>
          <w:rFonts w:asciiTheme="minorBidi" w:hAnsiTheme="minorBidi" w:cstheme="minorBidi"/>
        </w:rPr>
        <w:t xml:space="preserve"> In this reading,</w:t>
      </w:r>
      <w:r w:rsidR="00392DAD">
        <w:rPr>
          <w:rFonts w:asciiTheme="minorBidi" w:hAnsiTheme="minorBidi" w:cstheme="minorBidi"/>
        </w:rPr>
        <w:t xml:space="preserve"> God both </w:t>
      </w:r>
      <w:r w:rsidR="00506F4F" w:rsidRPr="00BC2070">
        <w:rPr>
          <w:rFonts w:asciiTheme="minorBidi" w:hAnsiTheme="minorBidi" w:cstheme="minorBidi"/>
        </w:rPr>
        <w:t xml:space="preserve">hints to the Egyptians </w:t>
      </w:r>
      <w:r w:rsidR="00392DAD">
        <w:rPr>
          <w:rFonts w:asciiTheme="minorBidi" w:hAnsiTheme="minorBidi" w:cstheme="minorBidi"/>
        </w:rPr>
        <w:t xml:space="preserve">of </w:t>
      </w:r>
      <w:r w:rsidR="00506F4F" w:rsidRPr="00BC2070">
        <w:rPr>
          <w:rFonts w:asciiTheme="minorBidi" w:hAnsiTheme="minorBidi" w:cstheme="minorBidi"/>
        </w:rPr>
        <w:t xml:space="preserve">the nature of their crime, while at the same time providing relief for the exhausted slaves. Surely no Egyptian will send their slaves to </w:t>
      </w:r>
      <w:r w:rsidR="004253F5" w:rsidRPr="00BC2070">
        <w:rPr>
          <w:rFonts w:asciiTheme="minorBidi" w:hAnsiTheme="minorBidi" w:cstheme="minorBidi"/>
        </w:rPr>
        <w:t>fetch</w:t>
      </w:r>
      <w:r w:rsidR="00506F4F" w:rsidRPr="00BC2070">
        <w:rPr>
          <w:rFonts w:asciiTheme="minorBidi" w:hAnsiTheme="minorBidi" w:cstheme="minorBidi"/>
        </w:rPr>
        <w:t xml:space="preserve"> foul, blood-filled waters.</w:t>
      </w:r>
    </w:p>
    <w:p w14:paraId="08247072" w14:textId="2C0035FE" w:rsidR="00506F4F" w:rsidRPr="00BC2070" w:rsidRDefault="00506F4F" w:rsidP="00941DE1">
      <w:pPr>
        <w:pStyle w:val="NormalWeb"/>
        <w:widowControl w:val="0"/>
        <w:tabs>
          <w:tab w:val="left" w:pos="6130"/>
        </w:tabs>
        <w:spacing w:before="0" w:beforeAutospacing="0" w:after="0" w:afterAutospacing="0"/>
        <w:jc w:val="both"/>
        <w:rPr>
          <w:rFonts w:asciiTheme="minorBidi" w:hAnsiTheme="minorBidi" w:cstheme="minorBidi"/>
        </w:rPr>
      </w:pPr>
    </w:p>
    <w:p w14:paraId="07436D38" w14:textId="0B7FFA15" w:rsidR="00506F4F" w:rsidRPr="00BC2070" w:rsidRDefault="00506F4F" w:rsidP="00941DE1">
      <w:pPr>
        <w:pStyle w:val="NormalWeb"/>
        <w:widowControl w:val="0"/>
        <w:spacing w:before="0" w:beforeAutospacing="0" w:after="0" w:afterAutospacing="0"/>
        <w:ind w:firstLine="720"/>
        <w:jc w:val="both"/>
        <w:rPr>
          <w:rFonts w:asciiTheme="minorBidi" w:hAnsiTheme="minorBidi" w:cstheme="minorBidi"/>
        </w:rPr>
      </w:pPr>
      <w:r w:rsidRPr="00BC2070">
        <w:rPr>
          <w:rFonts w:asciiTheme="minorBidi" w:hAnsiTheme="minorBidi" w:cstheme="minorBidi"/>
        </w:rPr>
        <w:t>Interpreters are sen</w:t>
      </w:r>
      <w:r w:rsidR="004253F5" w:rsidRPr="00BC2070">
        <w:rPr>
          <w:rFonts w:asciiTheme="minorBidi" w:hAnsiTheme="minorBidi" w:cstheme="minorBidi"/>
        </w:rPr>
        <w:t>si</w:t>
      </w:r>
      <w:r w:rsidRPr="00BC2070">
        <w:rPr>
          <w:rFonts w:asciiTheme="minorBidi" w:hAnsiTheme="minorBidi" w:cstheme="minorBidi"/>
        </w:rPr>
        <w:t>tive not simply to the crimes committed by the Egyptian</w:t>
      </w:r>
      <w:r w:rsidR="004253F5" w:rsidRPr="00BC2070">
        <w:rPr>
          <w:rFonts w:asciiTheme="minorBidi" w:hAnsiTheme="minorBidi" w:cstheme="minorBidi"/>
        </w:rPr>
        <w:t xml:space="preserve">, but also to the motivations that </w:t>
      </w:r>
      <w:r w:rsidR="00F72CAC" w:rsidRPr="00BC2070">
        <w:rPr>
          <w:rFonts w:asciiTheme="minorBidi" w:hAnsiTheme="minorBidi" w:cstheme="minorBidi"/>
        </w:rPr>
        <w:t>generate their</w:t>
      </w:r>
      <w:r w:rsidR="004253F5" w:rsidRPr="00BC2070">
        <w:rPr>
          <w:rFonts w:asciiTheme="minorBidi" w:hAnsiTheme="minorBidi" w:cstheme="minorBidi"/>
        </w:rPr>
        <w:t xml:space="preserve"> antipathy</w:t>
      </w:r>
      <w:r w:rsidR="00F72CAC" w:rsidRPr="00BC2070">
        <w:rPr>
          <w:rFonts w:asciiTheme="minorBidi" w:hAnsiTheme="minorBidi" w:cstheme="minorBidi"/>
        </w:rPr>
        <w:t xml:space="preserve"> toward Israel</w:t>
      </w:r>
      <w:r w:rsidR="004253F5" w:rsidRPr="00BC2070">
        <w:rPr>
          <w:rFonts w:asciiTheme="minorBidi" w:hAnsiTheme="minorBidi" w:cstheme="minorBidi"/>
        </w:rPr>
        <w:t xml:space="preserve">. </w:t>
      </w:r>
      <w:r w:rsidR="00E21BA3">
        <w:rPr>
          <w:rFonts w:asciiTheme="minorBidi" w:hAnsiTheme="minorBidi" w:cstheme="minorBidi"/>
        </w:rPr>
        <w:t xml:space="preserve">It is </w:t>
      </w:r>
      <w:r w:rsidR="004253F5" w:rsidRPr="00BC2070">
        <w:rPr>
          <w:rFonts w:asciiTheme="minorBidi" w:hAnsiTheme="minorBidi" w:cstheme="minorBidi"/>
        </w:rPr>
        <w:t xml:space="preserve">when </w:t>
      </w:r>
      <w:r w:rsidR="00E21BA3">
        <w:rPr>
          <w:rFonts w:asciiTheme="minorBidi" w:hAnsiTheme="minorBidi" w:cstheme="minorBidi"/>
        </w:rPr>
        <w:t>Israel</w:t>
      </w:r>
      <w:r w:rsidR="00E21BA3" w:rsidRPr="00BC2070">
        <w:rPr>
          <w:rFonts w:asciiTheme="minorBidi" w:hAnsiTheme="minorBidi" w:cstheme="minorBidi"/>
        </w:rPr>
        <w:t xml:space="preserve"> </w:t>
      </w:r>
      <w:r w:rsidR="004253F5" w:rsidRPr="00BC2070">
        <w:rPr>
          <w:rFonts w:asciiTheme="minorBidi" w:hAnsiTheme="minorBidi" w:cstheme="minorBidi"/>
        </w:rPr>
        <w:t>begin</w:t>
      </w:r>
      <w:r w:rsidR="00E21BA3">
        <w:rPr>
          <w:rFonts w:asciiTheme="minorBidi" w:hAnsiTheme="minorBidi" w:cstheme="minorBidi"/>
        </w:rPr>
        <w:t>s</w:t>
      </w:r>
      <w:r w:rsidR="004253F5" w:rsidRPr="00BC2070">
        <w:rPr>
          <w:rFonts w:asciiTheme="minorBidi" w:hAnsiTheme="minorBidi" w:cstheme="minorBidi"/>
        </w:rPr>
        <w:t xml:space="preserve"> to proliferate, which Pharaoh regards as a threat</w:t>
      </w:r>
      <w:r w:rsidR="00B0250C">
        <w:rPr>
          <w:rFonts w:asciiTheme="minorBidi" w:hAnsiTheme="minorBidi" w:cstheme="minorBidi"/>
        </w:rPr>
        <w:t>, that their</w:t>
      </w:r>
      <w:r w:rsidR="00B0250C" w:rsidRPr="00BC2070">
        <w:rPr>
          <w:rFonts w:asciiTheme="minorBidi" w:hAnsiTheme="minorBidi" w:cstheme="minorBidi"/>
        </w:rPr>
        <w:t xml:space="preserve"> successful integration in Egypt wanes</w:t>
      </w:r>
      <w:r w:rsidR="004253F5" w:rsidRPr="00BC2070">
        <w:rPr>
          <w:rFonts w:asciiTheme="minorBidi" w:hAnsiTheme="minorBidi" w:cstheme="minorBidi"/>
        </w:rPr>
        <w:t xml:space="preserve">. </w:t>
      </w:r>
      <w:r w:rsidRPr="00BC2070">
        <w:rPr>
          <w:rFonts w:asciiTheme="minorBidi" w:hAnsiTheme="minorBidi" w:cstheme="minorBidi"/>
        </w:rPr>
        <w:t xml:space="preserve">Several </w:t>
      </w:r>
      <w:r w:rsidRPr="00006204">
        <w:rPr>
          <w:rFonts w:asciiTheme="minorBidi" w:hAnsiTheme="minorBidi" w:cstheme="minorBidi"/>
          <w:i/>
          <w:iCs/>
        </w:rPr>
        <w:t>midrashim</w:t>
      </w:r>
      <w:r w:rsidRPr="00BC2070">
        <w:rPr>
          <w:rFonts w:asciiTheme="minorBidi" w:hAnsiTheme="minorBidi" w:cstheme="minorBidi"/>
        </w:rPr>
        <w:t xml:space="preserve"> </w:t>
      </w:r>
      <w:r w:rsidR="004253F5" w:rsidRPr="00BC2070">
        <w:rPr>
          <w:rFonts w:asciiTheme="minorBidi" w:hAnsiTheme="minorBidi" w:cstheme="minorBidi"/>
        </w:rPr>
        <w:t xml:space="preserve">regard the plague of blood within this context, </w:t>
      </w:r>
      <w:r w:rsidR="00BE2EFA" w:rsidRPr="00BC2070">
        <w:rPr>
          <w:rFonts w:asciiTheme="minorBidi" w:hAnsiTheme="minorBidi" w:cstheme="minorBidi"/>
        </w:rPr>
        <w:t>posit</w:t>
      </w:r>
      <w:r w:rsidR="004253F5" w:rsidRPr="00BC2070">
        <w:rPr>
          <w:rFonts w:asciiTheme="minorBidi" w:hAnsiTheme="minorBidi" w:cstheme="minorBidi"/>
        </w:rPr>
        <w:t xml:space="preserve">ing that the Egyptians </w:t>
      </w:r>
      <w:r w:rsidR="00724F4A" w:rsidRPr="00BC2070">
        <w:rPr>
          <w:rFonts w:asciiTheme="minorBidi" w:hAnsiTheme="minorBidi" w:cstheme="minorBidi"/>
        </w:rPr>
        <w:t>did not allow</w:t>
      </w:r>
      <w:r w:rsidR="004253F5" w:rsidRPr="00BC2070">
        <w:rPr>
          <w:rFonts w:asciiTheme="minorBidi" w:hAnsiTheme="minorBidi" w:cstheme="minorBidi"/>
        </w:rPr>
        <w:t xml:space="preserve"> the </w:t>
      </w:r>
      <w:r w:rsidR="00724F4A" w:rsidRPr="00BC2070">
        <w:rPr>
          <w:rFonts w:asciiTheme="minorBidi" w:hAnsiTheme="minorBidi" w:cstheme="minorBidi"/>
        </w:rPr>
        <w:t xml:space="preserve">Israelite women to purify themselves in water after their menstruation, </w:t>
      </w:r>
      <w:r w:rsidR="00215F96">
        <w:rPr>
          <w:rFonts w:asciiTheme="minorBidi" w:hAnsiTheme="minorBidi" w:cstheme="minorBidi"/>
        </w:rPr>
        <w:t>in order to prevent</w:t>
      </w:r>
      <w:r w:rsidR="00724F4A" w:rsidRPr="00BC2070">
        <w:rPr>
          <w:rFonts w:asciiTheme="minorBidi" w:hAnsiTheme="minorBidi" w:cstheme="minorBidi"/>
        </w:rPr>
        <w:t xml:space="preserve"> their fertility.</w:t>
      </w:r>
      <w:r w:rsidR="00724F4A" w:rsidRPr="00BC2070">
        <w:rPr>
          <w:rStyle w:val="FootnoteReference"/>
          <w:rFonts w:asciiTheme="minorBidi" w:hAnsiTheme="minorBidi" w:cstheme="minorBidi"/>
        </w:rPr>
        <w:footnoteReference w:id="18"/>
      </w:r>
      <w:r w:rsidR="00724F4A" w:rsidRPr="00BC2070">
        <w:rPr>
          <w:rFonts w:asciiTheme="minorBidi" w:hAnsiTheme="minorBidi" w:cstheme="minorBidi"/>
        </w:rPr>
        <w:t xml:space="preserve"> This approach explains not simply the</w:t>
      </w:r>
      <w:r w:rsidR="00CB46D9">
        <w:rPr>
          <w:rFonts w:asciiTheme="minorBidi" w:hAnsiTheme="minorBidi" w:cstheme="minorBidi"/>
        </w:rPr>
        <w:t xml:space="preserve"> imposition of a</w:t>
      </w:r>
      <w:r w:rsidR="00724F4A" w:rsidRPr="00BC2070">
        <w:rPr>
          <w:rFonts w:asciiTheme="minorBidi" w:hAnsiTheme="minorBidi" w:cstheme="minorBidi"/>
        </w:rPr>
        <w:t xml:space="preserve"> plague </w:t>
      </w:r>
      <w:r w:rsidR="00BE2EFA" w:rsidRPr="00BC2070">
        <w:rPr>
          <w:rFonts w:asciiTheme="minorBidi" w:hAnsiTheme="minorBidi" w:cstheme="minorBidi"/>
        </w:rPr>
        <w:t>that spoils</w:t>
      </w:r>
      <w:r w:rsidR="00724F4A" w:rsidRPr="00BC2070">
        <w:rPr>
          <w:rFonts w:asciiTheme="minorBidi" w:hAnsiTheme="minorBidi" w:cstheme="minorBidi"/>
        </w:rPr>
        <w:t xml:space="preserve"> the water</w:t>
      </w:r>
      <w:r w:rsidR="00392DAD">
        <w:rPr>
          <w:rFonts w:asciiTheme="minorBidi" w:hAnsiTheme="minorBidi" w:cstheme="minorBidi"/>
        </w:rPr>
        <w:t>s</w:t>
      </w:r>
      <w:r w:rsidR="00724F4A" w:rsidRPr="00BC2070">
        <w:rPr>
          <w:rFonts w:asciiTheme="minorBidi" w:hAnsiTheme="minorBidi" w:cstheme="minorBidi"/>
        </w:rPr>
        <w:t xml:space="preserve">, but also the reason </w:t>
      </w:r>
      <w:r w:rsidR="00BE2EFA" w:rsidRPr="00BC2070">
        <w:rPr>
          <w:rFonts w:asciiTheme="minorBidi" w:hAnsiTheme="minorBidi" w:cstheme="minorBidi"/>
        </w:rPr>
        <w:t>they turn to</w:t>
      </w:r>
      <w:r w:rsidR="00724F4A" w:rsidRPr="00BC2070">
        <w:rPr>
          <w:rFonts w:asciiTheme="minorBidi" w:hAnsiTheme="minorBidi" w:cstheme="minorBidi"/>
        </w:rPr>
        <w:t xml:space="preserve"> blood.</w:t>
      </w:r>
      <w:r w:rsidR="00C21845" w:rsidRPr="00BC2070">
        <w:rPr>
          <w:rStyle w:val="FootnoteReference"/>
          <w:rFonts w:asciiTheme="minorBidi" w:hAnsiTheme="minorBidi" w:cstheme="minorBidi"/>
        </w:rPr>
        <w:footnoteReference w:id="19"/>
      </w:r>
      <w:r w:rsidR="00724F4A" w:rsidRPr="00BC2070">
        <w:rPr>
          <w:rFonts w:asciiTheme="minorBidi" w:hAnsiTheme="minorBidi" w:cstheme="minorBidi"/>
        </w:rPr>
        <w:t xml:space="preserve"> B</w:t>
      </w:r>
      <w:r w:rsidR="00BE2EFA" w:rsidRPr="00BC2070">
        <w:rPr>
          <w:rFonts w:asciiTheme="minorBidi" w:hAnsiTheme="minorBidi" w:cstheme="minorBidi"/>
        </w:rPr>
        <w:t>y preventing</w:t>
      </w:r>
      <w:r w:rsidR="00724F4A" w:rsidRPr="00BC2070">
        <w:rPr>
          <w:rFonts w:asciiTheme="minorBidi" w:hAnsiTheme="minorBidi" w:cstheme="minorBidi"/>
        </w:rPr>
        <w:t xml:space="preserve"> access to the waters, </w:t>
      </w:r>
      <w:r w:rsidR="00BE2EFA" w:rsidRPr="00BC2070">
        <w:rPr>
          <w:rFonts w:asciiTheme="minorBidi" w:hAnsiTheme="minorBidi" w:cstheme="minorBidi"/>
        </w:rPr>
        <w:t>the Egyptians leave</w:t>
      </w:r>
      <w:r w:rsidR="00724F4A" w:rsidRPr="00BC2070">
        <w:rPr>
          <w:rFonts w:asciiTheme="minorBidi" w:hAnsiTheme="minorBidi" w:cstheme="minorBidi"/>
        </w:rPr>
        <w:t xml:space="preserve"> the Hebrew women in their blood-stained state of impurity</w:t>
      </w:r>
      <w:r w:rsidR="00BE2EFA" w:rsidRPr="00BC2070">
        <w:rPr>
          <w:rFonts w:asciiTheme="minorBidi" w:hAnsiTheme="minorBidi" w:cstheme="minorBidi"/>
        </w:rPr>
        <w:t>; fittingly,</w:t>
      </w:r>
      <w:r w:rsidR="00724F4A" w:rsidRPr="00BC2070">
        <w:rPr>
          <w:rFonts w:asciiTheme="minorBidi" w:hAnsiTheme="minorBidi" w:cstheme="minorBidi"/>
        </w:rPr>
        <w:t xml:space="preserve"> God </w:t>
      </w:r>
      <w:r w:rsidR="008D1990" w:rsidRPr="00BC2070">
        <w:rPr>
          <w:rFonts w:asciiTheme="minorBidi" w:hAnsiTheme="minorBidi" w:cstheme="minorBidi"/>
        </w:rPr>
        <w:t>turn</w:t>
      </w:r>
      <w:r w:rsidR="008D1990">
        <w:rPr>
          <w:rFonts w:asciiTheme="minorBidi" w:hAnsiTheme="minorBidi" w:cstheme="minorBidi"/>
        </w:rPr>
        <w:t>s</w:t>
      </w:r>
      <w:r w:rsidR="008D1990" w:rsidRPr="00BC2070">
        <w:rPr>
          <w:rFonts w:asciiTheme="minorBidi" w:hAnsiTheme="minorBidi" w:cstheme="minorBidi"/>
        </w:rPr>
        <w:t xml:space="preserve"> </w:t>
      </w:r>
      <w:r w:rsidR="00724F4A" w:rsidRPr="00BC2070">
        <w:rPr>
          <w:rFonts w:asciiTheme="minorBidi" w:hAnsiTheme="minorBidi" w:cstheme="minorBidi"/>
        </w:rPr>
        <w:t>the waters</w:t>
      </w:r>
      <w:r w:rsidR="00BE2EFA" w:rsidRPr="00BC2070">
        <w:rPr>
          <w:rFonts w:asciiTheme="minorBidi" w:hAnsiTheme="minorBidi" w:cstheme="minorBidi"/>
        </w:rPr>
        <w:t xml:space="preserve"> of Egypt </w:t>
      </w:r>
      <w:r w:rsidR="00724F4A" w:rsidRPr="00BC2070">
        <w:rPr>
          <w:rFonts w:asciiTheme="minorBidi" w:hAnsiTheme="minorBidi" w:cstheme="minorBidi"/>
        </w:rPr>
        <w:t>into blood.</w:t>
      </w:r>
      <w:r w:rsidR="00081E70" w:rsidRPr="00BC2070">
        <w:rPr>
          <w:rFonts w:asciiTheme="minorBidi" w:hAnsiTheme="minorBidi" w:cstheme="minorBidi"/>
        </w:rPr>
        <w:t xml:space="preserve"> </w:t>
      </w:r>
      <w:r w:rsidR="007535BC" w:rsidRPr="00BC2070">
        <w:rPr>
          <w:rFonts w:asciiTheme="minorBidi" w:hAnsiTheme="minorBidi" w:cstheme="minorBidi"/>
        </w:rPr>
        <w:t>A powerful symbol, the first</w:t>
      </w:r>
      <w:r w:rsidR="00D3235E" w:rsidRPr="00BC2070">
        <w:rPr>
          <w:rFonts w:asciiTheme="minorBidi" w:hAnsiTheme="minorBidi" w:cstheme="minorBidi"/>
        </w:rPr>
        <w:t xml:space="preserve"> plague </w:t>
      </w:r>
      <w:r w:rsidR="007535BC" w:rsidRPr="00BC2070">
        <w:rPr>
          <w:rFonts w:asciiTheme="minorBidi" w:hAnsiTheme="minorBidi" w:cstheme="minorBidi"/>
        </w:rPr>
        <w:t>drenches</w:t>
      </w:r>
      <w:r w:rsidR="00D3235E" w:rsidRPr="00BC2070">
        <w:rPr>
          <w:rFonts w:asciiTheme="minorBidi" w:hAnsiTheme="minorBidi" w:cstheme="minorBidi"/>
        </w:rPr>
        <w:t xml:space="preserve"> Egypt </w:t>
      </w:r>
      <w:r w:rsidR="00081E70" w:rsidRPr="00BC2070">
        <w:rPr>
          <w:rFonts w:asciiTheme="minorBidi" w:hAnsiTheme="minorBidi" w:cstheme="minorBidi"/>
        </w:rPr>
        <w:t xml:space="preserve">in blood, calling attention to </w:t>
      </w:r>
      <w:r w:rsidR="00D3235E" w:rsidRPr="00BC2070">
        <w:rPr>
          <w:rFonts w:asciiTheme="minorBidi" w:hAnsiTheme="minorBidi" w:cstheme="minorBidi"/>
        </w:rPr>
        <w:t>her</w:t>
      </w:r>
      <w:r w:rsidR="00081E70" w:rsidRPr="00BC2070">
        <w:rPr>
          <w:rFonts w:asciiTheme="minorBidi" w:hAnsiTheme="minorBidi" w:cstheme="minorBidi"/>
        </w:rPr>
        <w:t xml:space="preserve"> moral and religious impurities.</w:t>
      </w:r>
      <w:r w:rsidR="00081E70" w:rsidRPr="00BC2070">
        <w:rPr>
          <w:rStyle w:val="FootnoteReference"/>
          <w:rFonts w:asciiTheme="minorBidi" w:hAnsiTheme="minorBidi" w:cstheme="minorBidi"/>
        </w:rPr>
        <w:footnoteReference w:id="20"/>
      </w:r>
      <w:r w:rsidR="006038EE" w:rsidRPr="00BC2070">
        <w:rPr>
          <w:rFonts w:asciiTheme="minorBidi" w:hAnsiTheme="minorBidi" w:cstheme="minorBidi"/>
        </w:rPr>
        <w:t xml:space="preserve"> </w:t>
      </w:r>
    </w:p>
    <w:p w14:paraId="72C8098C" w14:textId="77777777" w:rsidR="00506F4F" w:rsidRPr="00BC2070" w:rsidRDefault="00506F4F" w:rsidP="00941DE1">
      <w:pPr>
        <w:pStyle w:val="NormalWeb"/>
        <w:widowControl w:val="0"/>
        <w:spacing w:before="0" w:beforeAutospacing="0" w:after="0" w:afterAutospacing="0"/>
        <w:jc w:val="both"/>
        <w:rPr>
          <w:rFonts w:asciiTheme="minorBidi" w:hAnsiTheme="minorBidi" w:cstheme="minorBidi"/>
        </w:rPr>
      </w:pPr>
    </w:p>
    <w:p w14:paraId="2ABC6474" w14:textId="639E0A88" w:rsidR="00C21845" w:rsidRPr="00BC2070" w:rsidRDefault="00C21845" w:rsidP="00941DE1">
      <w:pPr>
        <w:pStyle w:val="NormalWeb"/>
        <w:widowControl w:val="0"/>
        <w:spacing w:before="0" w:beforeAutospacing="0" w:after="0" w:afterAutospacing="0"/>
        <w:ind w:firstLine="720"/>
        <w:jc w:val="both"/>
        <w:rPr>
          <w:rFonts w:asciiTheme="minorBidi" w:hAnsiTheme="minorBidi" w:cstheme="minorBidi"/>
        </w:rPr>
      </w:pPr>
      <w:r w:rsidRPr="00BC2070">
        <w:rPr>
          <w:rFonts w:asciiTheme="minorBidi" w:hAnsiTheme="minorBidi" w:cstheme="minorBidi"/>
        </w:rPr>
        <w:t xml:space="preserve">This plague </w:t>
      </w:r>
      <w:r w:rsidR="00F42A87">
        <w:rPr>
          <w:rFonts w:asciiTheme="minorBidi" w:hAnsiTheme="minorBidi" w:cstheme="minorBidi"/>
        </w:rPr>
        <w:t xml:space="preserve">also </w:t>
      </w:r>
      <w:r w:rsidRPr="00BC2070">
        <w:rPr>
          <w:rFonts w:asciiTheme="minorBidi" w:hAnsiTheme="minorBidi" w:cstheme="minorBidi"/>
        </w:rPr>
        <w:t>seems to correspond best to one of the most heinous crimes committed by the Egyptians</w:t>
      </w:r>
      <w:r w:rsidR="00585EEE">
        <w:rPr>
          <w:rFonts w:asciiTheme="minorBidi" w:hAnsiTheme="minorBidi" w:cstheme="minorBidi"/>
        </w:rPr>
        <w:t xml:space="preserve">: </w:t>
      </w:r>
      <w:r w:rsidR="00585EEE" w:rsidRPr="00BC2070">
        <w:rPr>
          <w:rFonts w:asciiTheme="minorBidi" w:hAnsiTheme="minorBidi" w:cstheme="minorBidi"/>
          <w:lang w:val="en"/>
        </w:rPr>
        <w:t>Pharaoh</w:t>
      </w:r>
      <w:r w:rsidR="00585EEE">
        <w:rPr>
          <w:rFonts w:asciiTheme="minorBidi" w:hAnsiTheme="minorBidi" w:cstheme="minorBidi"/>
          <w:lang w:val="en"/>
        </w:rPr>
        <w:t>’s</w:t>
      </w:r>
      <w:r w:rsidR="00585EEE" w:rsidRPr="00BC2070">
        <w:rPr>
          <w:rFonts w:asciiTheme="minorBidi" w:hAnsiTheme="minorBidi" w:cstheme="minorBidi"/>
          <w:lang w:val="en"/>
        </w:rPr>
        <w:t xml:space="preserve"> order</w:t>
      </w:r>
      <w:r w:rsidR="00585EEE">
        <w:rPr>
          <w:rFonts w:asciiTheme="minorBidi" w:hAnsiTheme="minorBidi" w:cstheme="minorBidi"/>
          <w:lang w:val="en"/>
        </w:rPr>
        <w:t xml:space="preserve"> to</w:t>
      </w:r>
      <w:r w:rsidR="00585EEE" w:rsidRPr="00BC2070">
        <w:rPr>
          <w:rFonts w:asciiTheme="minorBidi" w:hAnsiTheme="minorBidi" w:cstheme="minorBidi"/>
          <w:lang w:val="en"/>
        </w:rPr>
        <w:t xml:space="preserve"> his people to cast the </w:t>
      </w:r>
      <w:r w:rsidR="00585EEE">
        <w:rPr>
          <w:rFonts w:asciiTheme="minorBidi" w:hAnsiTheme="minorBidi" w:cstheme="minorBidi"/>
          <w:lang w:val="en"/>
        </w:rPr>
        <w:t xml:space="preserve">male Hebrew </w:t>
      </w:r>
      <w:r w:rsidR="00585EEE" w:rsidRPr="00BC2070">
        <w:rPr>
          <w:rFonts w:asciiTheme="minorBidi" w:hAnsiTheme="minorBidi" w:cstheme="minorBidi"/>
          <w:lang w:val="en"/>
        </w:rPr>
        <w:t>infants into the Nile</w:t>
      </w:r>
      <w:r w:rsidRPr="00BC2070">
        <w:rPr>
          <w:rFonts w:asciiTheme="minorBidi" w:hAnsiTheme="minorBidi" w:cstheme="minorBidi"/>
        </w:rPr>
        <w:t>.</w:t>
      </w:r>
      <w:r w:rsidR="00EA0B5C" w:rsidRPr="00BC2070">
        <w:rPr>
          <w:rStyle w:val="FootnoteReference"/>
          <w:rFonts w:asciiTheme="minorBidi" w:hAnsiTheme="minorBidi" w:cstheme="minorBidi"/>
        </w:rPr>
        <w:footnoteReference w:id="21"/>
      </w:r>
      <w:r w:rsidR="00EA0B5C" w:rsidRPr="00BC2070">
        <w:rPr>
          <w:rFonts w:asciiTheme="minorBidi" w:hAnsiTheme="minorBidi" w:cstheme="minorBidi"/>
        </w:rPr>
        <w:t xml:space="preserve"> This is a crime that will not be concealed; the Nile waters fill with blood, both as consequence and punishment, revealing the murky evil that lies not far beneath the surface of Egyptian society.</w:t>
      </w:r>
    </w:p>
    <w:p w14:paraId="62564E62" w14:textId="77777777" w:rsidR="00C21845" w:rsidRPr="00BC2070" w:rsidRDefault="00C21845" w:rsidP="00941DE1">
      <w:pPr>
        <w:pStyle w:val="NormalWeb"/>
        <w:widowControl w:val="0"/>
        <w:spacing w:before="0" w:beforeAutospacing="0" w:after="0" w:afterAutospacing="0"/>
        <w:jc w:val="both"/>
        <w:rPr>
          <w:rFonts w:asciiTheme="minorBidi" w:hAnsiTheme="minorBidi" w:cstheme="minorBidi"/>
        </w:rPr>
      </w:pPr>
    </w:p>
    <w:p w14:paraId="5D96B19D" w14:textId="77777777" w:rsidR="007B6343" w:rsidRPr="00BC2070" w:rsidRDefault="007B6343" w:rsidP="00941DE1">
      <w:pPr>
        <w:pStyle w:val="NormalWeb"/>
        <w:widowControl w:val="0"/>
        <w:spacing w:before="0" w:beforeAutospacing="0" w:after="0" w:afterAutospacing="0"/>
        <w:jc w:val="both"/>
        <w:rPr>
          <w:rFonts w:asciiTheme="minorBidi" w:hAnsiTheme="minorBidi" w:cstheme="minorBidi"/>
        </w:rPr>
      </w:pPr>
    </w:p>
    <w:sectPr w:rsidR="007B6343" w:rsidRPr="00BC207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2F63" w14:textId="77777777" w:rsidR="00EF1018" w:rsidRDefault="00EF1018" w:rsidP="00161223">
      <w:r>
        <w:separator/>
      </w:r>
    </w:p>
  </w:endnote>
  <w:endnote w:type="continuationSeparator" w:id="0">
    <w:p w14:paraId="57882979" w14:textId="77777777" w:rsidR="00EF1018" w:rsidRDefault="00EF1018" w:rsidP="0016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02632883"/>
      <w:docPartObj>
        <w:docPartGallery w:val="Page Numbers (Bottom of Page)"/>
        <w:docPartUnique/>
      </w:docPartObj>
    </w:sdtPr>
    <w:sdtEndPr>
      <w:rPr>
        <w:noProof/>
      </w:rPr>
    </w:sdtEndPr>
    <w:sdtContent>
      <w:p w14:paraId="14EC6331" w14:textId="0BD7AC5B" w:rsidR="00BC2070" w:rsidRPr="00BC2070" w:rsidRDefault="00BC2070">
        <w:pPr>
          <w:pStyle w:val="Footer"/>
          <w:jc w:val="center"/>
          <w:rPr>
            <w:sz w:val="20"/>
            <w:szCs w:val="20"/>
          </w:rPr>
        </w:pPr>
        <w:r w:rsidRPr="00BC2070">
          <w:rPr>
            <w:sz w:val="20"/>
            <w:szCs w:val="20"/>
          </w:rPr>
          <w:fldChar w:fldCharType="begin"/>
        </w:r>
        <w:r w:rsidRPr="00BC2070">
          <w:rPr>
            <w:sz w:val="20"/>
            <w:szCs w:val="20"/>
          </w:rPr>
          <w:instrText xml:space="preserve"> PAGE   \* MERGEFORMAT </w:instrText>
        </w:r>
        <w:r w:rsidRPr="00BC2070">
          <w:rPr>
            <w:sz w:val="20"/>
            <w:szCs w:val="20"/>
          </w:rPr>
          <w:fldChar w:fldCharType="separate"/>
        </w:r>
        <w:r w:rsidRPr="00BC2070">
          <w:rPr>
            <w:noProof/>
            <w:sz w:val="20"/>
            <w:szCs w:val="20"/>
          </w:rPr>
          <w:t>2</w:t>
        </w:r>
        <w:r w:rsidRPr="00BC2070">
          <w:rPr>
            <w:noProof/>
            <w:sz w:val="20"/>
            <w:szCs w:val="20"/>
          </w:rPr>
          <w:fldChar w:fldCharType="end"/>
        </w:r>
      </w:p>
    </w:sdtContent>
  </w:sdt>
  <w:p w14:paraId="1BAA3EE5" w14:textId="77777777" w:rsidR="00BC2070" w:rsidRPr="00BC2070" w:rsidRDefault="00BC20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71CB" w14:textId="77777777" w:rsidR="00EF1018" w:rsidRDefault="00EF1018" w:rsidP="00161223">
      <w:r>
        <w:separator/>
      </w:r>
    </w:p>
  </w:footnote>
  <w:footnote w:type="continuationSeparator" w:id="0">
    <w:p w14:paraId="3176A634" w14:textId="77777777" w:rsidR="00EF1018" w:rsidRDefault="00EF1018" w:rsidP="00161223">
      <w:r>
        <w:continuationSeparator/>
      </w:r>
    </w:p>
  </w:footnote>
  <w:footnote w:id="1">
    <w:p w14:paraId="1540B5F5" w14:textId="1955CD99" w:rsidR="00161223" w:rsidRPr="00BC2070" w:rsidRDefault="00161223">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763ECA" w:rsidRPr="00BC2070">
        <w:rPr>
          <w:rFonts w:asciiTheme="minorBidi" w:hAnsiTheme="minorBidi" w:cstheme="minorBidi"/>
        </w:rPr>
        <w:t xml:space="preserve">See </w:t>
      </w:r>
      <w:r w:rsidR="00763ECA" w:rsidRPr="00BC2070">
        <w:rPr>
          <w:rFonts w:asciiTheme="minorBidi" w:hAnsiTheme="minorBidi" w:cstheme="minorBidi"/>
          <w:i/>
          <w:iCs/>
        </w:rPr>
        <w:t>Shemot</w:t>
      </w:r>
      <w:r w:rsidR="00763ECA" w:rsidRPr="00BC2070">
        <w:rPr>
          <w:rFonts w:asciiTheme="minorBidi" w:hAnsiTheme="minorBidi" w:cstheme="minorBidi"/>
        </w:rPr>
        <w:t xml:space="preserve"> </w:t>
      </w:r>
      <w:r w:rsidRPr="00BC2070">
        <w:rPr>
          <w:rFonts w:asciiTheme="minorBidi" w:hAnsiTheme="minorBidi" w:cstheme="minorBidi"/>
          <w:lang w:val="en-US"/>
        </w:rPr>
        <w:t>4:21; 7:13.</w:t>
      </w:r>
    </w:p>
  </w:footnote>
  <w:footnote w:id="2">
    <w:p w14:paraId="1406FEFA" w14:textId="2479A7C3" w:rsidR="00161223" w:rsidRPr="00BC2070" w:rsidRDefault="00161223">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763ECA" w:rsidRPr="00BC2070">
        <w:rPr>
          <w:rFonts w:asciiTheme="minorBidi" w:hAnsiTheme="minorBidi" w:cstheme="minorBidi"/>
          <w:i/>
          <w:iCs/>
        </w:rPr>
        <w:t>Shemot</w:t>
      </w:r>
      <w:r w:rsidR="00763ECA" w:rsidRPr="00BC2070">
        <w:rPr>
          <w:rFonts w:asciiTheme="minorBidi" w:hAnsiTheme="minorBidi" w:cstheme="minorBidi"/>
        </w:rPr>
        <w:t xml:space="preserve"> </w:t>
      </w:r>
      <w:r w:rsidRPr="00BC2070">
        <w:rPr>
          <w:rFonts w:asciiTheme="minorBidi" w:hAnsiTheme="minorBidi" w:cstheme="minorBidi"/>
          <w:lang w:val="en-US"/>
        </w:rPr>
        <w:t>7:3.</w:t>
      </w:r>
    </w:p>
  </w:footnote>
  <w:footnote w:id="3">
    <w:p w14:paraId="7B01EF06" w14:textId="4205331E" w:rsidR="00824CB0" w:rsidRPr="00BC2070" w:rsidRDefault="00824CB0">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BB1E14" w:rsidRPr="00BC2070">
        <w:rPr>
          <w:rFonts w:asciiTheme="minorBidi" w:hAnsiTheme="minorBidi" w:cstheme="minorBidi"/>
          <w:lang w:val="en-US"/>
        </w:rPr>
        <w:t>T</w:t>
      </w:r>
      <w:r w:rsidRPr="00BC2070">
        <w:rPr>
          <w:rFonts w:asciiTheme="minorBidi" w:hAnsiTheme="minorBidi" w:cstheme="minorBidi"/>
          <w:lang w:val="en-US"/>
        </w:rPr>
        <w:t xml:space="preserve">his description recalls Abram’s exit from Egypt, </w:t>
      </w:r>
      <w:r w:rsidR="000570BF" w:rsidRPr="00BC2070">
        <w:rPr>
          <w:rFonts w:asciiTheme="minorBidi" w:hAnsiTheme="minorBidi" w:cstheme="minorBidi"/>
          <w:lang w:val="en-US"/>
        </w:rPr>
        <w:t>“</w:t>
      </w:r>
      <w:r w:rsidRPr="00BC2070">
        <w:rPr>
          <w:rFonts w:asciiTheme="minorBidi" w:hAnsiTheme="minorBidi" w:cstheme="minorBidi"/>
          <w:lang w:val="en-US"/>
        </w:rPr>
        <w:t xml:space="preserve">laden </w:t>
      </w:r>
      <w:r w:rsidRPr="00006204">
        <w:rPr>
          <w:rFonts w:asciiTheme="minorBidi" w:hAnsiTheme="minorBidi" w:cstheme="minorBidi"/>
          <w:lang w:val="en-US"/>
        </w:rPr>
        <w:t>very</w:t>
      </w:r>
      <w:r w:rsidRPr="0067161C">
        <w:rPr>
          <w:rFonts w:asciiTheme="minorBidi" w:hAnsiTheme="minorBidi" w:cstheme="minorBidi"/>
          <w:lang w:val="en-US"/>
        </w:rPr>
        <w:t xml:space="preserve"> </w:t>
      </w:r>
      <w:r w:rsidRPr="00006204">
        <w:rPr>
          <w:rFonts w:asciiTheme="minorBidi" w:hAnsiTheme="minorBidi" w:cstheme="minorBidi"/>
          <w:lang w:val="en-US"/>
        </w:rPr>
        <w:t>heavily</w:t>
      </w:r>
      <w:r w:rsidRPr="00BC2070">
        <w:rPr>
          <w:rFonts w:asciiTheme="minorBidi" w:hAnsiTheme="minorBidi" w:cstheme="minorBidi"/>
          <w:lang w:val="en-US"/>
        </w:rPr>
        <w:t xml:space="preserve"> wi</w:t>
      </w:r>
      <w:r w:rsidR="000570BF" w:rsidRPr="00BC2070">
        <w:rPr>
          <w:rFonts w:asciiTheme="minorBidi" w:hAnsiTheme="minorBidi" w:cstheme="minorBidi"/>
          <w:lang w:val="en-US"/>
        </w:rPr>
        <w:t>th</w:t>
      </w:r>
      <w:r w:rsidRPr="00BC2070">
        <w:rPr>
          <w:rFonts w:asciiTheme="minorBidi" w:hAnsiTheme="minorBidi" w:cstheme="minorBidi"/>
          <w:lang w:val="en-US"/>
        </w:rPr>
        <w:t xml:space="preserve"> cattle</w:t>
      </w:r>
      <w:r w:rsidR="000570BF" w:rsidRPr="00BC2070">
        <w:rPr>
          <w:rFonts w:asciiTheme="minorBidi" w:hAnsiTheme="minorBidi" w:cstheme="minorBidi"/>
          <w:lang w:val="en-US"/>
        </w:rPr>
        <w:t>” (</w:t>
      </w:r>
      <w:r w:rsidR="000570BF" w:rsidRPr="00BC2070">
        <w:rPr>
          <w:rFonts w:asciiTheme="minorBidi" w:hAnsiTheme="minorBidi" w:cstheme="minorBidi"/>
          <w:i/>
          <w:iCs/>
          <w:lang w:val="en-US"/>
        </w:rPr>
        <w:t>Bereishit</w:t>
      </w:r>
      <w:r w:rsidR="000570BF" w:rsidRPr="00BC2070">
        <w:rPr>
          <w:rFonts w:asciiTheme="minorBidi" w:hAnsiTheme="minorBidi" w:cstheme="minorBidi"/>
          <w:lang w:val="en-US"/>
        </w:rPr>
        <w:t xml:space="preserve"> 13:2)</w:t>
      </w:r>
      <w:r w:rsidR="00332C64" w:rsidRPr="00BC2070">
        <w:rPr>
          <w:rFonts w:asciiTheme="minorBidi" w:hAnsiTheme="minorBidi" w:cstheme="minorBidi"/>
          <w:lang w:val="en-US"/>
        </w:rPr>
        <w:t>.</w:t>
      </w:r>
    </w:p>
  </w:footnote>
  <w:footnote w:id="4">
    <w:p w14:paraId="50D49941" w14:textId="5A94A402" w:rsidR="00332C64" w:rsidRPr="00BC2070" w:rsidRDefault="00824CB0" w:rsidP="00332C64">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763ECA" w:rsidRPr="00BC2070">
        <w:rPr>
          <w:rFonts w:asciiTheme="minorBidi" w:hAnsiTheme="minorBidi" w:cstheme="minorBidi"/>
          <w:i/>
          <w:iCs/>
        </w:rPr>
        <w:t>Shemot</w:t>
      </w:r>
      <w:r w:rsidR="00763ECA" w:rsidRPr="00BC2070">
        <w:rPr>
          <w:rFonts w:asciiTheme="minorBidi" w:hAnsiTheme="minorBidi" w:cstheme="minorBidi"/>
        </w:rPr>
        <w:t xml:space="preserve"> </w:t>
      </w:r>
      <w:r w:rsidRPr="00BC2070">
        <w:rPr>
          <w:rFonts w:asciiTheme="minorBidi" w:hAnsiTheme="minorBidi" w:cstheme="minorBidi"/>
          <w:lang w:val="en-US"/>
        </w:rPr>
        <w:t>7:14; 8:11, 28; 9:7, 34; 10:1.</w:t>
      </w:r>
      <w:r w:rsidR="00DD0AD9" w:rsidRPr="00BC2070">
        <w:rPr>
          <w:rFonts w:asciiTheme="minorBidi" w:hAnsiTheme="minorBidi" w:cstheme="minorBidi"/>
          <w:lang w:val="en-US"/>
        </w:rPr>
        <w:t xml:space="preserve"> The heaviness of Pharaoh’s heart should</w:t>
      </w:r>
      <w:r w:rsidR="00332C64" w:rsidRPr="00BC2070">
        <w:rPr>
          <w:rFonts w:asciiTheme="minorBidi" w:hAnsiTheme="minorBidi" w:cstheme="minorBidi"/>
          <w:lang w:val="en-US"/>
        </w:rPr>
        <w:t xml:space="preserve"> also</w:t>
      </w:r>
      <w:r w:rsidR="00DD0AD9" w:rsidRPr="00BC2070">
        <w:rPr>
          <w:rFonts w:asciiTheme="minorBidi" w:hAnsiTheme="minorBidi" w:cstheme="minorBidi"/>
          <w:lang w:val="en-US"/>
        </w:rPr>
        <w:t xml:space="preserve"> be understood within the Egyptian cultural</w:t>
      </w:r>
      <w:r w:rsidR="00763ECA" w:rsidRPr="00BC2070">
        <w:rPr>
          <w:rFonts w:asciiTheme="minorBidi" w:hAnsiTheme="minorBidi" w:cstheme="minorBidi"/>
          <w:lang w:val="en-US"/>
        </w:rPr>
        <w:t>\religious</w:t>
      </w:r>
      <w:r w:rsidR="00DD0AD9" w:rsidRPr="00BC2070">
        <w:rPr>
          <w:rFonts w:asciiTheme="minorBidi" w:hAnsiTheme="minorBidi" w:cstheme="minorBidi"/>
          <w:lang w:val="en-US"/>
        </w:rPr>
        <w:t xml:space="preserve"> context. </w:t>
      </w:r>
      <w:r w:rsidR="00332C64" w:rsidRPr="00BC2070">
        <w:rPr>
          <w:rFonts w:asciiTheme="minorBidi" w:hAnsiTheme="minorBidi" w:cstheme="minorBidi"/>
          <w:lang w:val="en-US"/>
        </w:rPr>
        <w:t>Egyptians believed that t</w:t>
      </w:r>
      <w:r w:rsidR="00DD0AD9" w:rsidRPr="00BC2070">
        <w:rPr>
          <w:rFonts w:asciiTheme="minorBidi" w:hAnsiTheme="minorBidi" w:cstheme="minorBidi"/>
          <w:lang w:val="en-US"/>
        </w:rPr>
        <w:t>o obtain entrance to the afterlife, one had to prove that</w:t>
      </w:r>
      <w:r w:rsidR="00332C64" w:rsidRPr="00BC2070">
        <w:rPr>
          <w:rFonts w:asciiTheme="minorBidi" w:hAnsiTheme="minorBidi" w:cstheme="minorBidi"/>
          <w:lang w:val="en-US"/>
        </w:rPr>
        <w:t xml:space="preserve"> he had lived a life of good deeds.</w:t>
      </w:r>
      <w:r w:rsidR="00DD0AD9" w:rsidRPr="00BC2070">
        <w:rPr>
          <w:rFonts w:asciiTheme="minorBidi" w:hAnsiTheme="minorBidi" w:cstheme="minorBidi"/>
          <w:lang w:val="en-US"/>
        </w:rPr>
        <w:t xml:space="preserve"> </w:t>
      </w:r>
      <w:r w:rsidR="00332C64" w:rsidRPr="00BC2070">
        <w:rPr>
          <w:rFonts w:asciiTheme="minorBidi" w:hAnsiTheme="minorBidi" w:cstheme="minorBidi"/>
          <w:lang w:val="en-US"/>
        </w:rPr>
        <w:t>To determine this, after a person died, his heart was weighed on a scale</w:t>
      </w:r>
      <w:r w:rsidR="00032886" w:rsidRPr="00BC2070">
        <w:rPr>
          <w:rFonts w:asciiTheme="minorBidi" w:hAnsiTheme="minorBidi" w:cstheme="minorBidi"/>
          <w:lang w:val="en-US"/>
        </w:rPr>
        <w:t xml:space="preserve"> against a feather</w:t>
      </w:r>
      <w:r w:rsidR="00332C64" w:rsidRPr="00BC2070">
        <w:rPr>
          <w:rFonts w:asciiTheme="minorBidi" w:hAnsiTheme="minorBidi" w:cstheme="minorBidi"/>
          <w:lang w:val="en-US"/>
        </w:rPr>
        <w:t>. If his heart was heavy</w:t>
      </w:r>
      <w:r w:rsidR="00032886" w:rsidRPr="00BC2070">
        <w:rPr>
          <w:rFonts w:asciiTheme="minorBidi" w:hAnsiTheme="minorBidi" w:cstheme="minorBidi"/>
          <w:lang w:val="en-US"/>
        </w:rPr>
        <w:t xml:space="preserve"> – heavier than the feather </w:t>
      </w:r>
      <w:r w:rsidR="007B0FC6">
        <w:rPr>
          <w:rFonts w:asciiTheme="minorBidi" w:hAnsiTheme="minorBidi" w:cstheme="minorBidi"/>
          <w:lang w:val="en-US"/>
        </w:rPr>
        <w:t>–</w:t>
      </w:r>
      <w:r w:rsidR="00332C64" w:rsidRPr="00BC2070">
        <w:rPr>
          <w:rFonts w:asciiTheme="minorBidi" w:hAnsiTheme="minorBidi" w:cstheme="minorBidi"/>
          <w:lang w:val="en-US"/>
        </w:rPr>
        <w:t xml:space="preserve"> he was denied entrance to </w:t>
      </w:r>
      <w:r w:rsidR="00B75ACE" w:rsidRPr="00BC2070">
        <w:rPr>
          <w:rFonts w:asciiTheme="minorBidi" w:hAnsiTheme="minorBidi" w:cstheme="minorBidi"/>
          <w:lang w:val="en-US"/>
        </w:rPr>
        <w:t>the afterlif</w:t>
      </w:r>
      <w:r w:rsidR="00332C64" w:rsidRPr="00BC2070">
        <w:rPr>
          <w:rFonts w:asciiTheme="minorBidi" w:hAnsiTheme="minorBidi" w:cstheme="minorBidi"/>
          <w:lang w:val="en-US"/>
        </w:rPr>
        <w:t>e and instead consumed by the crocodile-headed goddess, Ammut.</w:t>
      </w:r>
    </w:p>
  </w:footnote>
  <w:footnote w:id="5">
    <w:p w14:paraId="15E23A81" w14:textId="4DF5DF29" w:rsidR="00824CB0" w:rsidRPr="00BC2070" w:rsidRDefault="00824CB0">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The word </w:t>
      </w:r>
      <w:r w:rsidRPr="00BC2070">
        <w:rPr>
          <w:rFonts w:asciiTheme="minorBidi" w:hAnsiTheme="minorBidi" w:cstheme="minorBidi"/>
          <w:i/>
          <w:iCs/>
        </w:rPr>
        <w:t>kaved</w:t>
      </w:r>
      <w:r w:rsidRPr="00BC2070">
        <w:rPr>
          <w:rFonts w:asciiTheme="minorBidi" w:hAnsiTheme="minorBidi" w:cstheme="minorBidi"/>
        </w:rPr>
        <w:t xml:space="preserve"> appears </w:t>
      </w:r>
      <w:r w:rsidR="00E84F12">
        <w:rPr>
          <w:rFonts w:asciiTheme="minorBidi" w:hAnsiTheme="minorBidi" w:cstheme="minorBidi"/>
        </w:rPr>
        <w:t xml:space="preserve">five times </w:t>
      </w:r>
      <w:r w:rsidRPr="00BC2070">
        <w:rPr>
          <w:rFonts w:asciiTheme="minorBidi" w:hAnsiTheme="minorBidi" w:cstheme="minorBidi"/>
        </w:rPr>
        <w:t xml:space="preserve">in the context </w:t>
      </w:r>
      <w:r w:rsidR="00032886" w:rsidRPr="00BC2070">
        <w:rPr>
          <w:rFonts w:asciiTheme="minorBidi" w:hAnsiTheme="minorBidi" w:cstheme="minorBidi"/>
        </w:rPr>
        <w:t xml:space="preserve">of </w:t>
      </w:r>
      <w:r w:rsidRPr="00BC2070">
        <w:rPr>
          <w:rFonts w:asciiTheme="minorBidi" w:hAnsiTheme="minorBidi" w:cstheme="minorBidi"/>
        </w:rPr>
        <w:t xml:space="preserve">the plagues </w:t>
      </w:r>
      <w:r w:rsidR="00E84F12">
        <w:rPr>
          <w:rFonts w:asciiTheme="minorBidi" w:hAnsiTheme="minorBidi" w:cstheme="minorBidi"/>
        </w:rPr>
        <w:t>–</w:t>
      </w:r>
      <w:r w:rsidR="00032886" w:rsidRPr="00BC2070">
        <w:rPr>
          <w:rFonts w:asciiTheme="minorBidi" w:hAnsiTheme="minorBidi" w:cstheme="minorBidi"/>
        </w:rPr>
        <w:t xml:space="preserve"> </w:t>
      </w:r>
      <w:r w:rsidRPr="00BC2070">
        <w:rPr>
          <w:rFonts w:asciiTheme="minorBidi" w:hAnsiTheme="minorBidi" w:cstheme="minorBidi"/>
          <w:i/>
          <w:iCs/>
          <w:lang w:val="en-US"/>
        </w:rPr>
        <w:t>arov</w:t>
      </w:r>
      <w:r w:rsidRPr="00BC2070">
        <w:rPr>
          <w:rFonts w:asciiTheme="minorBidi" w:hAnsiTheme="minorBidi" w:cstheme="minorBidi"/>
          <w:lang w:val="en-US"/>
        </w:rPr>
        <w:t xml:space="preserve"> (8:19), pestilence (9:3), hail (9:18, 24), and locusts (10:14)</w:t>
      </w:r>
      <w:r w:rsidR="00032886" w:rsidRPr="00BC2070">
        <w:rPr>
          <w:rFonts w:asciiTheme="minorBidi" w:hAnsiTheme="minorBidi" w:cstheme="minorBidi"/>
          <w:lang w:val="en-US"/>
        </w:rPr>
        <w:t xml:space="preserve"> </w:t>
      </w:r>
      <w:r w:rsidR="00E84F12">
        <w:rPr>
          <w:rFonts w:asciiTheme="minorBidi" w:hAnsiTheme="minorBidi" w:cstheme="minorBidi"/>
          <w:lang w:val="en-US"/>
        </w:rPr>
        <w:t>–</w:t>
      </w:r>
      <w:r w:rsidRPr="00BC2070">
        <w:rPr>
          <w:rFonts w:asciiTheme="minorBidi" w:hAnsiTheme="minorBidi" w:cstheme="minorBidi"/>
          <w:lang w:val="en-US"/>
        </w:rPr>
        <w:t xml:space="preserve"> and once in the context of the </w:t>
      </w:r>
      <w:r w:rsidR="00E84F12">
        <w:rPr>
          <w:rFonts w:asciiTheme="minorBidi" w:hAnsiTheme="minorBidi" w:cstheme="minorBidi"/>
          <w:lang w:val="en-US"/>
        </w:rPr>
        <w:t xml:space="preserve">Egyptian </w:t>
      </w:r>
      <w:r w:rsidRPr="00BC2070">
        <w:rPr>
          <w:rFonts w:asciiTheme="minorBidi" w:hAnsiTheme="minorBidi" w:cstheme="minorBidi"/>
          <w:lang w:val="en-US"/>
        </w:rPr>
        <w:t xml:space="preserve">chariots, whose wheels sink into the mud and therefore turn sluggishly, or “heavily” (14:25). </w:t>
      </w:r>
    </w:p>
  </w:footnote>
  <w:footnote w:id="6">
    <w:p w14:paraId="4EA6875A" w14:textId="0408C9E6" w:rsidR="00A00657" w:rsidRPr="00BC2070" w:rsidRDefault="00A00657">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Pr="00BC2070">
        <w:rPr>
          <w:rFonts w:asciiTheme="minorBidi" w:hAnsiTheme="minorBidi" w:cstheme="minorBidi"/>
          <w:i/>
          <w:iCs/>
          <w:lang w:val="en-US"/>
        </w:rPr>
        <w:t>Shemot</w:t>
      </w:r>
      <w:r w:rsidRPr="00BC2070">
        <w:rPr>
          <w:rFonts w:asciiTheme="minorBidi" w:hAnsiTheme="minorBidi" w:cstheme="minorBidi"/>
          <w:lang w:val="en-US"/>
        </w:rPr>
        <w:t xml:space="preserve"> 14:4. See also 14:17, 18.</w:t>
      </w:r>
      <w:r w:rsidR="00C839ED" w:rsidRPr="00BC2070">
        <w:rPr>
          <w:rFonts w:asciiTheme="minorBidi" w:hAnsiTheme="minorBidi" w:cstheme="minorBidi"/>
          <w:lang w:val="en-US"/>
        </w:rPr>
        <w:t xml:space="preserve"> </w:t>
      </w:r>
      <w:r w:rsidR="00F46BD2" w:rsidRPr="00BC2070">
        <w:rPr>
          <w:rFonts w:asciiTheme="minorBidi" w:hAnsiTheme="minorBidi" w:cstheme="minorBidi"/>
          <w:lang w:val="en-US"/>
        </w:rPr>
        <w:t>Rabbinic sources</w:t>
      </w:r>
      <w:r w:rsidR="00C839ED" w:rsidRPr="00BC2070">
        <w:rPr>
          <w:rFonts w:asciiTheme="minorBidi" w:hAnsiTheme="minorBidi" w:cstheme="minorBidi"/>
          <w:lang w:val="en-US"/>
        </w:rPr>
        <w:t xml:space="preserve"> recognize that the</w:t>
      </w:r>
      <w:r w:rsidR="00107280" w:rsidRPr="00BC2070">
        <w:rPr>
          <w:rFonts w:asciiTheme="minorBidi" w:hAnsiTheme="minorBidi" w:cstheme="minorBidi"/>
          <w:lang w:val="en-US"/>
        </w:rPr>
        <w:t>se</w:t>
      </w:r>
      <w:r w:rsidR="00C839ED" w:rsidRPr="00BC2070">
        <w:rPr>
          <w:rFonts w:asciiTheme="minorBidi" w:hAnsiTheme="minorBidi" w:cstheme="minorBidi"/>
          <w:lang w:val="en-US"/>
        </w:rPr>
        <w:t xml:space="preserve"> different uses of the </w:t>
      </w:r>
      <w:r w:rsidR="00107280" w:rsidRPr="00BC2070">
        <w:rPr>
          <w:rFonts w:asciiTheme="minorBidi" w:hAnsiTheme="minorBidi" w:cstheme="minorBidi"/>
          <w:lang w:val="en-US"/>
        </w:rPr>
        <w:t xml:space="preserve">root </w:t>
      </w:r>
      <w:r w:rsidR="00107280" w:rsidRPr="00006204">
        <w:rPr>
          <w:rFonts w:asciiTheme="minorBidi" w:hAnsiTheme="minorBidi" w:cstheme="minorBidi"/>
          <w:i/>
          <w:iCs/>
          <w:lang w:val="en-US"/>
        </w:rPr>
        <w:t>k.v.d</w:t>
      </w:r>
      <w:r w:rsidR="00107280" w:rsidRPr="00BC2070">
        <w:rPr>
          <w:rFonts w:asciiTheme="minorBidi" w:hAnsiTheme="minorBidi" w:cstheme="minorBidi"/>
          <w:lang w:val="en-US"/>
        </w:rPr>
        <w:t xml:space="preserve">. </w:t>
      </w:r>
      <w:r w:rsidR="00C839ED" w:rsidRPr="00BC2070">
        <w:rPr>
          <w:rFonts w:asciiTheme="minorBidi" w:hAnsiTheme="minorBidi" w:cstheme="minorBidi"/>
          <w:lang w:val="en-US"/>
        </w:rPr>
        <w:t xml:space="preserve">(to describe </w:t>
      </w:r>
      <w:r w:rsidR="001F7B7D">
        <w:rPr>
          <w:rFonts w:asciiTheme="minorBidi" w:hAnsiTheme="minorBidi" w:cstheme="minorBidi"/>
          <w:lang w:val="en-US"/>
        </w:rPr>
        <w:t xml:space="preserve">both </w:t>
      </w:r>
      <w:r w:rsidR="00C839ED" w:rsidRPr="00BC2070">
        <w:rPr>
          <w:rFonts w:asciiTheme="minorBidi" w:hAnsiTheme="minorBidi" w:cstheme="minorBidi"/>
          <w:lang w:val="en-US"/>
        </w:rPr>
        <w:t>Pharaoh’s intransigence and God’s glory) should be connected. See, for example</w:t>
      </w:r>
      <w:r w:rsidR="001F7B7D">
        <w:rPr>
          <w:rFonts w:asciiTheme="minorBidi" w:hAnsiTheme="minorBidi" w:cstheme="minorBidi"/>
          <w:lang w:val="en-US"/>
        </w:rPr>
        <w:t>,</w:t>
      </w:r>
      <w:r w:rsidR="00C839ED" w:rsidRPr="00BC2070">
        <w:rPr>
          <w:rFonts w:asciiTheme="minorBidi" w:hAnsiTheme="minorBidi" w:cstheme="minorBidi"/>
          <w:lang w:val="en-US"/>
        </w:rPr>
        <w:t xml:space="preserve"> </w:t>
      </w:r>
      <w:r w:rsidR="00C839ED" w:rsidRPr="00BC2070">
        <w:rPr>
          <w:rFonts w:asciiTheme="minorBidi" w:hAnsiTheme="minorBidi" w:cstheme="minorBidi"/>
          <w:i/>
          <w:iCs/>
          <w:lang w:val="en-US"/>
        </w:rPr>
        <w:t>Tan</w:t>
      </w:r>
      <w:r w:rsidR="00BC2070">
        <w:rPr>
          <w:rFonts w:asciiTheme="minorBidi" w:hAnsiTheme="minorBidi" w:cstheme="minorBidi"/>
          <w:i/>
          <w:iCs/>
          <w:lang w:val="en-US"/>
        </w:rPr>
        <w:t>c</w:t>
      </w:r>
      <w:r w:rsidR="00C839ED" w:rsidRPr="00BC2070">
        <w:rPr>
          <w:rFonts w:asciiTheme="minorBidi" w:hAnsiTheme="minorBidi" w:cstheme="minorBidi"/>
          <w:i/>
          <w:iCs/>
          <w:lang w:val="en-US"/>
        </w:rPr>
        <w:t>huma</w:t>
      </w:r>
      <w:r w:rsidR="00C839ED" w:rsidRPr="00BC2070">
        <w:rPr>
          <w:rFonts w:asciiTheme="minorBidi" w:hAnsiTheme="minorBidi" w:cstheme="minorBidi"/>
          <w:lang w:val="en-US"/>
        </w:rPr>
        <w:t xml:space="preserve"> </w:t>
      </w:r>
      <w:r w:rsidR="00C839ED" w:rsidRPr="00BC2070">
        <w:rPr>
          <w:rFonts w:asciiTheme="minorBidi" w:hAnsiTheme="minorBidi" w:cstheme="minorBidi"/>
          <w:i/>
          <w:iCs/>
          <w:lang w:val="en-US"/>
        </w:rPr>
        <w:t>Va</w:t>
      </w:r>
      <w:r w:rsidR="00107280" w:rsidRPr="00BC2070">
        <w:rPr>
          <w:rFonts w:asciiTheme="minorBidi" w:hAnsiTheme="minorBidi" w:cstheme="minorBidi"/>
          <w:i/>
          <w:iCs/>
          <w:lang w:val="en-US"/>
        </w:rPr>
        <w:t>e</w:t>
      </w:r>
      <w:r w:rsidR="00C839ED" w:rsidRPr="00BC2070">
        <w:rPr>
          <w:rFonts w:asciiTheme="minorBidi" w:hAnsiTheme="minorBidi" w:cstheme="minorBidi"/>
          <w:i/>
          <w:iCs/>
          <w:lang w:val="en-US"/>
        </w:rPr>
        <w:t>ra</w:t>
      </w:r>
      <w:r w:rsidR="00C839ED" w:rsidRPr="00BC2070">
        <w:rPr>
          <w:rFonts w:asciiTheme="minorBidi" w:hAnsiTheme="minorBidi" w:cstheme="minorBidi"/>
          <w:lang w:val="en-US"/>
        </w:rPr>
        <w:t xml:space="preserve"> 12:2.</w:t>
      </w:r>
    </w:p>
  </w:footnote>
  <w:footnote w:id="7">
    <w:p w14:paraId="45C0EE00" w14:textId="62AE9CD6" w:rsidR="00107280" w:rsidRPr="00BC2070" w:rsidRDefault="00107280" w:rsidP="00F46BD2">
      <w:pPr>
        <w:pStyle w:val="FootnoteText"/>
        <w:rPr>
          <w:rFonts w:asciiTheme="minorBidi" w:hAnsiTheme="minorBidi" w:cstheme="minorBidi"/>
          <w:lang w:val="en-US"/>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1F7B7D">
        <w:rPr>
          <w:rFonts w:asciiTheme="minorBidi" w:hAnsiTheme="minorBidi" w:cstheme="minorBidi"/>
        </w:rPr>
        <w:t xml:space="preserve">As noted in previous </w:t>
      </w:r>
      <w:r w:rsidR="001F7B7D">
        <w:rPr>
          <w:rFonts w:asciiTheme="minorBidi" w:hAnsiTheme="minorBidi" w:cstheme="minorBidi"/>
          <w:i/>
          <w:iCs/>
        </w:rPr>
        <w:t>shiurim</w:t>
      </w:r>
      <w:r w:rsidR="001F7B7D">
        <w:rPr>
          <w:rFonts w:asciiTheme="minorBidi" w:hAnsiTheme="minorBidi" w:cstheme="minorBidi"/>
        </w:rPr>
        <w:t>,</w:t>
      </w:r>
      <w:r w:rsidR="001F7B7D">
        <w:rPr>
          <w:rFonts w:asciiTheme="minorBidi" w:hAnsiTheme="minorBidi" w:cstheme="minorBidi"/>
          <w:i/>
          <w:iCs/>
        </w:rPr>
        <w:t xml:space="preserve"> </w:t>
      </w:r>
      <w:r w:rsidR="001F7B7D">
        <w:rPr>
          <w:rFonts w:asciiTheme="minorBidi" w:hAnsiTheme="minorBidi" w:cstheme="minorBidi"/>
        </w:rPr>
        <w:t>k</w:t>
      </w:r>
      <w:r w:rsidR="001F7B7D" w:rsidRPr="00BC2070">
        <w:rPr>
          <w:rFonts w:asciiTheme="minorBidi" w:hAnsiTheme="minorBidi" w:cstheme="minorBidi"/>
        </w:rPr>
        <w:t xml:space="preserve">ey </w:t>
      </w:r>
      <w:r w:rsidRPr="00BC2070">
        <w:rPr>
          <w:rFonts w:asciiTheme="minorBidi" w:hAnsiTheme="minorBidi" w:cstheme="minorBidi"/>
        </w:rPr>
        <w:t>words tend to appear in multiple</w:t>
      </w:r>
      <w:r w:rsidR="00F46BD2" w:rsidRPr="00BC2070">
        <w:rPr>
          <w:rFonts w:asciiTheme="minorBidi" w:hAnsiTheme="minorBidi" w:cstheme="minorBidi"/>
        </w:rPr>
        <w:t>s</w:t>
      </w:r>
      <w:r w:rsidRPr="00BC2070">
        <w:rPr>
          <w:rFonts w:asciiTheme="minorBidi" w:hAnsiTheme="minorBidi" w:cstheme="minorBidi"/>
        </w:rPr>
        <w:t xml:space="preserve"> of seven in biblical texts.</w:t>
      </w:r>
      <w:r w:rsidR="00F46BD2" w:rsidRPr="00BC2070">
        <w:rPr>
          <w:rFonts w:asciiTheme="minorBidi" w:hAnsiTheme="minorBidi" w:cstheme="minorBidi"/>
        </w:rPr>
        <w:t xml:space="preserve"> See Cassuto, </w:t>
      </w:r>
      <w:r w:rsidR="00F46BD2" w:rsidRPr="00BC2070">
        <w:rPr>
          <w:rFonts w:asciiTheme="minorBidi" w:hAnsiTheme="minorBidi" w:cstheme="minorBidi"/>
          <w:i/>
          <w:iCs/>
        </w:rPr>
        <w:t>A</w:t>
      </w:r>
      <w:r w:rsidR="00F46BD2" w:rsidRPr="00BC2070">
        <w:rPr>
          <w:rFonts w:asciiTheme="minorBidi" w:hAnsiTheme="minorBidi" w:cstheme="minorBidi"/>
          <w:i/>
          <w:iCs/>
          <w:spacing w:val="5"/>
        </w:rPr>
        <w:t xml:space="preserve"> </w:t>
      </w:r>
      <w:r w:rsidR="00F46BD2" w:rsidRPr="00BC2070">
        <w:rPr>
          <w:rFonts w:asciiTheme="minorBidi" w:hAnsiTheme="minorBidi" w:cstheme="minorBidi"/>
          <w:i/>
          <w:iCs/>
        </w:rPr>
        <w:t>C</w:t>
      </w:r>
      <w:r w:rsidR="00F46BD2" w:rsidRPr="00BC2070">
        <w:rPr>
          <w:rFonts w:asciiTheme="minorBidi" w:hAnsiTheme="minorBidi" w:cstheme="minorBidi"/>
          <w:i/>
          <w:iCs/>
          <w:spacing w:val="-1"/>
        </w:rPr>
        <w:t>omm</w:t>
      </w:r>
      <w:r w:rsidR="00F46BD2" w:rsidRPr="00BC2070">
        <w:rPr>
          <w:rFonts w:asciiTheme="minorBidi" w:hAnsiTheme="minorBidi" w:cstheme="minorBidi"/>
          <w:i/>
          <w:iCs/>
        </w:rPr>
        <w:t>e</w:t>
      </w:r>
      <w:r w:rsidR="00F46BD2" w:rsidRPr="00BC2070">
        <w:rPr>
          <w:rFonts w:asciiTheme="minorBidi" w:hAnsiTheme="minorBidi" w:cstheme="minorBidi"/>
          <w:i/>
          <w:iCs/>
          <w:spacing w:val="-2"/>
        </w:rPr>
        <w:t>nt</w:t>
      </w:r>
      <w:r w:rsidR="00F46BD2" w:rsidRPr="00BC2070">
        <w:rPr>
          <w:rFonts w:asciiTheme="minorBidi" w:hAnsiTheme="minorBidi" w:cstheme="minorBidi"/>
          <w:i/>
          <w:iCs/>
          <w:spacing w:val="-1"/>
        </w:rPr>
        <w:t>a</w:t>
      </w:r>
      <w:r w:rsidR="00F46BD2" w:rsidRPr="00BC2070">
        <w:rPr>
          <w:rFonts w:asciiTheme="minorBidi" w:hAnsiTheme="minorBidi" w:cstheme="minorBidi"/>
          <w:i/>
          <w:iCs/>
          <w:spacing w:val="3"/>
        </w:rPr>
        <w:t>r</w:t>
      </w:r>
      <w:r w:rsidR="00F46BD2" w:rsidRPr="00BC2070">
        <w:rPr>
          <w:rFonts w:asciiTheme="minorBidi" w:hAnsiTheme="minorBidi" w:cstheme="minorBidi"/>
          <w:i/>
          <w:iCs/>
        </w:rPr>
        <w:t>y</w:t>
      </w:r>
      <w:r w:rsidR="00F46BD2" w:rsidRPr="00BC2070">
        <w:rPr>
          <w:rFonts w:asciiTheme="minorBidi" w:hAnsiTheme="minorBidi" w:cstheme="minorBidi"/>
          <w:i/>
          <w:iCs/>
          <w:spacing w:val="5"/>
        </w:rPr>
        <w:t xml:space="preserve"> </w:t>
      </w:r>
      <w:r w:rsidR="00F46BD2" w:rsidRPr="00BC2070">
        <w:rPr>
          <w:rFonts w:asciiTheme="minorBidi" w:hAnsiTheme="minorBidi" w:cstheme="minorBidi"/>
          <w:i/>
          <w:iCs/>
          <w:spacing w:val="-1"/>
        </w:rPr>
        <w:t>o</w:t>
      </w:r>
      <w:r w:rsidR="00F46BD2" w:rsidRPr="00BC2070">
        <w:rPr>
          <w:rFonts w:asciiTheme="minorBidi" w:hAnsiTheme="minorBidi" w:cstheme="minorBidi"/>
          <w:i/>
          <w:iCs/>
        </w:rPr>
        <w:t xml:space="preserve">n </w:t>
      </w:r>
      <w:r w:rsidR="00F46BD2" w:rsidRPr="00BC2070">
        <w:rPr>
          <w:rFonts w:asciiTheme="minorBidi" w:hAnsiTheme="minorBidi" w:cstheme="minorBidi"/>
          <w:i/>
          <w:iCs/>
          <w:spacing w:val="-1"/>
        </w:rPr>
        <w:t>th</w:t>
      </w:r>
      <w:r w:rsidR="00F46BD2" w:rsidRPr="00BC2070">
        <w:rPr>
          <w:rFonts w:asciiTheme="minorBidi" w:hAnsiTheme="minorBidi" w:cstheme="minorBidi"/>
          <w:i/>
          <w:iCs/>
        </w:rPr>
        <w:t>e</w:t>
      </w:r>
      <w:r w:rsidR="00F46BD2" w:rsidRPr="00BC2070">
        <w:rPr>
          <w:rFonts w:asciiTheme="minorBidi" w:hAnsiTheme="minorBidi" w:cstheme="minorBidi"/>
          <w:i/>
          <w:iCs/>
          <w:spacing w:val="3"/>
        </w:rPr>
        <w:t xml:space="preserve"> </w:t>
      </w:r>
      <w:r w:rsidR="00F46BD2" w:rsidRPr="00BC2070">
        <w:rPr>
          <w:rFonts w:asciiTheme="minorBidi" w:hAnsiTheme="minorBidi" w:cstheme="minorBidi"/>
          <w:i/>
          <w:iCs/>
        </w:rPr>
        <w:t>B</w:t>
      </w:r>
      <w:r w:rsidR="00F46BD2" w:rsidRPr="00BC2070">
        <w:rPr>
          <w:rFonts w:asciiTheme="minorBidi" w:hAnsiTheme="minorBidi" w:cstheme="minorBidi"/>
          <w:i/>
          <w:iCs/>
          <w:spacing w:val="-1"/>
        </w:rPr>
        <w:t>o</w:t>
      </w:r>
      <w:r w:rsidR="00F46BD2" w:rsidRPr="00BC2070">
        <w:rPr>
          <w:rFonts w:asciiTheme="minorBidi" w:hAnsiTheme="minorBidi" w:cstheme="minorBidi"/>
          <w:i/>
          <w:iCs/>
          <w:spacing w:val="-3"/>
        </w:rPr>
        <w:t>o</w:t>
      </w:r>
      <w:r w:rsidR="00F46BD2" w:rsidRPr="00BC2070">
        <w:rPr>
          <w:rFonts w:asciiTheme="minorBidi" w:hAnsiTheme="minorBidi" w:cstheme="minorBidi"/>
          <w:i/>
          <w:iCs/>
        </w:rPr>
        <w:t>k</w:t>
      </w:r>
      <w:r w:rsidR="00F46BD2" w:rsidRPr="00BC2070">
        <w:rPr>
          <w:rFonts w:asciiTheme="minorBidi" w:hAnsiTheme="minorBidi" w:cstheme="minorBidi"/>
          <w:i/>
          <w:iCs/>
          <w:spacing w:val="3"/>
        </w:rPr>
        <w:t xml:space="preserve"> </w:t>
      </w:r>
      <w:r w:rsidR="00F46BD2" w:rsidRPr="00BC2070">
        <w:rPr>
          <w:rFonts w:asciiTheme="minorBidi" w:hAnsiTheme="minorBidi" w:cstheme="minorBidi"/>
          <w:i/>
          <w:iCs/>
        </w:rPr>
        <w:t>of</w:t>
      </w:r>
      <w:r w:rsidR="00F46BD2" w:rsidRPr="00BC2070">
        <w:rPr>
          <w:rFonts w:asciiTheme="minorBidi" w:hAnsiTheme="minorBidi" w:cstheme="minorBidi"/>
          <w:i/>
          <w:iCs/>
          <w:spacing w:val="3"/>
        </w:rPr>
        <w:t xml:space="preserve"> </w:t>
      </w:r>
      <w:r w:rsidR="00F46BD2" w:rsidRPr="00BC2070">
        <w:rPr>
          <w:rFonts w:asciiTheme="minorBidi" w:hAnsiTheme="minorBidi" w:cstheme="minorBidi"/>
          <w:i/>
          <w:iCs/>
        </w:rPr>
        <w:t>Ex</w:t>
      </w:r>
      <w:r w:rsidR="00F46BD2" w:rsidRPr="00BC2070">
        <w:rPr>
          <w:rFonts w:asciiTheme="minorBidi" w:hAnsiTheme="minorBidi" w:cstheme="minorBidi"/>
          <w:i/>
          <w:iCs/>
          <w:spacing w:val="-2"/>
        </w:rPr>
        <w:t>o</w:t>
      </w:r>
      <w:r w:rsidR="00F46BD2" w:rsidRPr="00BC2070">
        <w:rPr>
          <w:rFonts w:asciiTheme="minorBidi" w:hAnsiTheme="minorBidi" w:cstheme="minorBidi"/>
          <w:i/>
          <w:iCs/>
          <w:spacing w:val="-1"/>
        </w:rPr>
        <w:t>d</w:t>
      </w:r>
      <w:r w:rsidR="00F46BD2" w:rsidRPr="00BC2070">
        <w:rPr>
          <w:rFonts w:asciiTheme="minorBidi" w:hAnsiTheme="minorBidi" w:cstheme="minorBidi"/>
          <w:i/>
          <w:iCs/>
        </w:rPr>
        <w:t>us</w:t>
      </w:r>
      <w:r w:rsidR="00F46BD2" w:rsidRPr="00BC2070">
        <w:rPr>
          <w:rFonts w:asciiTheme="minorBidi" w:hAnsiTheme="minorBidi" w:cstheme="minorBidi"/>
          <w:i/>
          <w:iCs/>
          <w:spacing w:val="3"/>
        </w:rPr>
        <w:t xml:space="preserve"> </w:t>
      </w:r>
      <w:r w:rsidR="00F46BD2" w:rsidRPr="00BC2070">
        <w:rPr>
          <w:rFonts w:asciiTheme="minorBidi" w:hAnsiTheme="minorBidi" w:cstheme="minorBidi"/>
        </w:rPr>
        <w:t>(</w:t>
      </w:r>
      <w:r w:rsidR="00F46BD2" w:rsidRPr="00BC2070">
        <w:rPr>
          <w:rFonts w:asciiTheme="minorBidi" w:hAnsiTheme="minorBidi" w:cstheme="minorBidi"/>
          <w:spacing w:val="-5"/>
        </w:rPr>
        <w:t>J</w:t>
      </w:r>
      <w:r w:rsidR="00F46BD2" w:rsidRPr="00BC2070">
        <w:rPr>
          <w:rFonts w:asciiTheme="minorBidi" w:hAnsiTheme="minorBidi" w:cstheme="minorBidi"/>
          <w:spacing w:val="-1"/>
        </w:rPr>
        <w:t>e</w:t>
      </w:r>
      <w:r w:rsidR="00F46BD2" w:rsidRPr="00BC2070">
        <w:rPr>
          <w:rFonts w:asciiTheme="minorBidi" w:hAnsiTheme="minorBidi" w:cstheme="minorBidi"/>
          <w:spacing w:val="3"/>
        </w:rPr>
        <w:t>r</w:t>
      </w:r>
      <w:r w:rsidR="00F46BD2" w:rsidRPr="00BC2070">
        <w:rPr>
          <w:rFonts w:asciiTheme="minorBidi" w:hAnsiTheme="minorBidi" w:cstheme="minorBidi"/>
        </w:rPr>
        <w:t>u</w:t>
      </w:r>
      <w:r w:rsidR="00F46BD2" w:rsidRPr="00BC2070">
        <w:rPr>
          <w:rFonts w:asciiTheme="minorBidi" w:hAnsiTheme="minorBidi" w:cstheme="minorBidi"/>
          <w:spacing w:val="-1"/>
        </w:rPr>
        <w:t>s</w:t>
      </w:r>
      <w:r w:rsidR="00F46BD2" w:rsidRPr="00BC2070">
        <w:rPr>
          <w:rFonts w:asciiTheme="minorBidi" w:hAnsiTheme="minorBidi" w:cstheme="minorBidi"/>
        </w:rPr>
        <w:t>al</w:t>
      </w:r>
      <w:r w:rsidR="00F46BD2" w:rsidRPr="00BC2070">
        <w:rPr>
          <w:rFonts w:asciiTheme="minorBidi" w:hAnsiTheme="minorBidi" w:cstheme="minorBidi"/>
          <w:spacing w:val="-1"/>
        </w:rPr>
        <w:t>em</w:t>
      </w:r>
      <w:r w:rsidR="00F46BD2" w:rsidRPr="00BC2070">
        <w:rPr>
          <w:rFonts w:asciiTheme="minorBidi" w:hAnsiTheme="minorBidi" w:cstheme="minorBidi"/>
        </w:rPr>
        <w:t>:</w:t>
      </w:r>
      <w:r w:rsidR="00F46BD2" w:rsidRPr="00BC2070">
        <w:rPr>
          <w:rFonts w:asciiTheme="minorBidi" w:hAnsiTheme="minorBidi" w:cstheme="minorBidi"/>
          <w:spacing w:val="3"/>
        </w:rPr>
        <w:t xml:space="preserve"> </w:t>
      </w:r>
      <w:r w:rsidR="00F46BD2" w:rsidRPr="00BC2070">
        <w:rPr>
          <w:rFonts w:asciiTheme="minorBidi" w:hAnsiTheme="minorBidi" w:cstheme="minorBidi"/>
          <w:spacing w:val="-2"/>
        </w:rPr>
        <w:t>Ma</w:t>
      </w:r>
      <w:r w:rsidR="00F46BD2" w:rsidRPr="00BC2070">
        <w:rPr>
          <w:rFonts w:asciiTheme="minorBidi" w:hAnsiTheme="minorBidi" w:cstheme="minorBidi"/>
        </w:rPr>
        <w:t>gn</w:t>
      </w:r>
      <w:r w:rsidR="00F46BD2" w:rsidRPr="00BC2070">
        <w:rPr>
          <w:rFonts w:asciiTheme="minorBidi" w:hAnsiTheme="minorBidi" w:cstheme="minorBidi"/>
          <w:spacing w:val="-1"/>
        </w:rPr>
        <w:t>e</w:t>
      </w:r>
      <w:r w:rsidR="00F46BD2" w:rsidRPr="00BC2070">
        <w:rPr>
          <w:rFonts w:asciiTheme="minorBidi" w:hAnsiTheme="minorBidi" w:cstheme="minorBidi"/>
        </w:rPr>
        <w:t>s</w:t>
      </w:r>
      <w:r w:rsidR="00F46BD2" w:rsidRPr="00BC2070">
        <w:rPr>
          <w:rFonts w:asciiTheme="minorBidi" w:hAnsiTheme="minorBidi" w:cstheme="minorBidi"/>
          <w:spacing w:val="3"/>
        </w:rPr>
        <w:t xml:space="preserve"> </w:t>
      </w:r>
      <w:r w:rsidR="00F46BD2" w:rsidRPr="00BC2070">
        <w:rPr>
          <w:rFonts w:asciiTheme="minorBidi" w:hAnsiTheme="minorBidi" w:cstheme="minorBidi"/>
          <w:spacing w:val="-3"/>
        </w:rPr>
        <w:t>P</w:t>
      </w:r>
      <w:r w:rsidR="00F46BD2" w:rsidRPr="00BC2070">
        <w:rPr>
          <w:rFonts w:asciiTheme="minorBidi" w:hAnsiTheme="minorBidi" w:cstheme="minorBidi"/>
          <w:spacing w:val="-2"/>
        </w:rPr>
        <w:t>r</w:t>
      </w:r>
      <w:r w:rsidR="00F46BD2" w:rsidRPr="00BC2070">
        <w:rPr>
          <w:rFonts w:asciiTheme="minorBidi" w:hAnsiTheme="minorBidi" w:cstheme="minorBidi"/>
          <w:spacing w:val="-1"/>
        </w:rPr>
        <w:t>es</w:t>
      </w:r>
      <w:r w:rsidR="00F46BD2" w:rsidRPr="00BC2070">
        <w:rPr>
          <w:rFonts w:asciiTheme="minorBidi" w:hAnsiTheme="minorBidi" w:cstheme="minorBidi"/>
        </w:rPr>
        <w:t>s,</w:t>
      </w:r>
      <w:r w:rsidR="00F46BD2" w:rsidRPr="00BC2070">
        <w:rPr>
          <w:rFonts w:asciiTheme="minorBidi" w:hAnsiTheme="minorBidi" w:cstheme="minorBidi"/>
          <w:lang w:val="en-US"/>
        </w:rPr>
        <w:t xml:space="preserve"> 1967</w:t>
      </w:r>
      <w:r w:rsidR="00F46BD2" w:rsidRPr="00BC2070">
        <w:rPr>
          <w:rFonts w:asciiTheme="minorBidi" w:hAnsiTheme="minorBidi" w:cstheme="minorBidi"/>
          <w:w w:val="96"/>
        </w:rPr>
        <w:t>),</w:t>
      </w:r>
      <w:r w:rsidR="00F46BD2" w:rsidRPr="00BC2070">
        <w:rPr>
          <w:rFonts w:asciiTheme="minorBidi" w:hAnsiTheme="minorBidi" w:cstheme="minorBidi"/>
          <w:w w:val="96"/>
          <w:lang w:val="en-US"/>
        </w:rPr>
        <w:t xml:space="preserve"> 74, 91 ff.</w:t>
      </w:r>
      <w:r w:rsidR="00F46BD2" w:rsidRPr="00BC2070">
        <w:rPr>
          <w:rFonts w:asciiTheme="minorBidi" w:hAnsiTheme="minorBidi" w:cstheme="minorBidi"/>
          <w:spacing w:val="3"/>
        </w:rPr>
        <w:t xml:space="preserve"> </w:t>
      </w:r>
    </w:p>
  </w:footnote>
  <w:footnote w:id="8">
    <w:p w14:paraId="3F3F5DC9" w14:textId="3B32F7A6" w:rsidR="00550BEC" w:rsidRPr="00BC2070" w:rsidRDefault="00550BEC" w:rsidP="00BC2070">
      <w:pPr>
        <w:rPr>
          <w:rFonts w:asciiTheme="minorBidi" w:hAnsiTheme="minorBidi" w:cstheme="minorBidi"/>
          <w:sz w:val="20"/>
          <w:szCs w:val="20"/>
        </w:rPr>
      </w:pPr>
      <w:r w:rsidRPr="00BC2070">
        <w:rPr>
          <w:rStyle w:val="FootnoteReference"/>
          <w:rFonts w:asciiTheme="minorBidi" w:hAnsiTheme="minorBidi" w:cstheme="minorBidi"/>
          <w:sz w:val="20"/>
          <w:szCs w:val="20"/>
        </w:rPr>
        <w:footnoteRef/>
      </w:r>
      <w:r w:rsidRPr="00BC2070">
        <w:rPr>
          <w:rFonts w:asciiTheme="minorBidi" w:hAnsiTheme="minorBidi" w:cstheme="minorBidi"/>
          <w:sz w:val="20"/>
          <w:szCs w:val="20"/>
        </w:rPr>
        <w:t xml:space="preserve"> </w:t>
      </w:r>
      <w:r w:rsidR="00107280" w:rsidRPr="00BC2070">
        <w:rPr>
          <w:rFonts w:asciiTheme="minorBidi" w:hAnsiTheme="minorBidi" w:cstheme="minorBidi"/>
          <w:sz w:val="20"/>
          <w:szCs w:val="20"/>
        </w:rPr>
        <w:t>P</w:t>
      </w:r>
      <w:r w:rsidRPr="00BC2070">
        <w:rPr>
          <w:rFonts w:asciiTheme="minorBidi" w:hAnsiTheme="minorBidi" w:cstheme="minorBidi"/>
          <w:sz w:val="20"/>
          <w:szCs w:val="20"/>
        </w:rPr>
        <w:t xml:space="preserve">rophets </w:t>
      </w:r>
      <w:r w:rsidR="00F46BD2" w:rsidRPr="00BC2070">
        <w:rPr>
          <w:rFonts w:asciiTheme="minorBidi" w:hAnsiTheme="minorBidi" w:cstheme="minorBidi"/>
          <w:sz w:val="20"/>
          <w:szCs w:val="20"/>
        </w:rPr>
        <w:t xml:space="preserve">also </w:t>
      </w:r>
      <w:r w:rsidRPr="00BC2070">
        <w:rPr>
          <w:rFonts w:asciiTheme="minorBidi" w:hAnsiTheme="minorBidi" w:cstheme="minorBidi"/>
          <w:sz w:val="20"/>
          <w:szCs w:val="20"/>
        </w:rPr>
        <w:t>recognize th</w:t>
      </w:r>
      <w:r w:rsidR="00107280" w:rsidRPr="00BC2070">
        <w:rPr>
          <w:rFonts w:asciiTheme="minorBidi" w:hAnsiTheme="minorBidi" w:cstheme="minorBidi"/>
          <w:sz w:val="20"/>
          <w:szCs w:val="20"/>
        </w:rPr>
        <w:t xml:space="preserve">e importance of the Nile for Egypt. See e.g. </w:t>
      </w:r>
      <w:r w:rsidR="00107280" w:rsidRPr="00BC2070">
        <w:rPr>
          <w:rFonts w:asciiTheme="minorBidi" w:hAnsiTheme="minorBidi" w:cstheme="minorBidi"/>
          <w:i/>
          <w:iCs/>
          <w:sz w:val="20"/>
          <w:szCs w:val="20"/>
        </w:rPr>
        <w:t>Yeshayahu</w:t>
      </w:r>
      <w:r w:rsidRPr="00BC2070">
        <w:rPr>
          <w:rFonts w:asciiTheme="minorBidi" w:hAnsiTheme="minorBidi" w:cstheme="minorBidi"/>
          <w:sz w:val="20"/>
          <w:szCs w:val="20"/>
        </w:rPr>
        <w:t xml:space="preserve"> 19:1-9.</w:t>
      </w:r>
    </w:p>
  </w:footnote>
  <w:footnote w:id="9">
    <w:p w14:paraId="15C464CD" w14:textId="406645D4" w:rsidR="0044476C" w:rsidRPr="00BC2070" w:rsidRDefault="0044476C" w:rsidP="0044476C">
      <w:pPr>
        <w:rPr>
          <w:rFonts w:asciiTheme="minorBidi" w:hAnsiTheme="minorBidi" w:cstheme="minorBidi"/>
          <w:sz w:val="20"/>
          <w:szCs w:val="20"/>
        </w:rPr>
      </w:pPr>
      <w:r w:rsidRPr="00BC2070">
        <w:rPr>
          <w:rStyle w:val="FootnoteReference"/>
          <w:rFonts w:asciiTheme="minorBidi" w:hAnsiTheme="minorBidi" w:cstheme="minorBidi"/>
          <w:sz w:val="20"/>
          <w:szCs w:val="20"/>
        </w:rPr>
        <w:footnoteRef/>
      </w:r>
      <w:r w:rsidRPr="00BC2070">
        <w:rPr>
          <w:rFonts w:asciiTheme="minorBidi" w:hAnsiTheme="minorBidi" w:cstheme="minorBidi"/>
          <w:sz w:val="20"/>
          <w:szCs w:val="20"/>
        </w:rPr>
        <w:t xml:space="preserve"> </w:t>
      </w:r>
      <w:r w:rsidRPr="00BC2070">
        <w:rPr>
          <w:rFonts w:asciiTheme="minorBidi" w:hAnsiTheme="minorBidi" w:cstheme="minorBidi"/>
          <w:sz w:val="20"/>
          <w:szCs w:val="20"/>
          <w:lang w:val="en-US"/>
        </w:rPr>
        <w:t xml:space="preserve">See </w:t>
      </w:r>
      <w:r w:rsidRPr="00BC2070">
        <w:rPr>
          <w:rFonts w:asciiTheme="minorBidi" w:hAnsiTheme="minorBidi" w:cstheme="minorBidi"/>
          <w:i/>
          <w:iCs/>
          <w:sz w:val="20"/>
          <w:szCs w:val="20"/>
          <w:lang w:val="en-US"/>
        </w:rPr>
        <w:t>Shemot</w:t>
      </w:r>
      <w:r w:rsidRPr="00BC2070">
        <w:rPr>
          <w:rFonts w:asciiTheme="minorBidi" w:hAnsiTheme="minorBidi" w:cstheme="minorBidi"/>
          <w:sz w:val="20"/>
          <w:szCs w:val="20"/>
          <w:lang w:val="en-US"/>
        </w:rPr>
        <w:t xml:space="preserve"> </w:t>
      </w:r>
      <w:r w:rsidRPr="00BC2070">
        <w:rPr>
          <w:rFonts w:asciiTheme="minorBidi" w:hAnsiTheme="minorBidi" w:cstheme="minorBidi"/>
          <w:i/>
          <w:iCs/>
          <w:sz w:val="20"/>
          <w:szCs w:val="20"/>
          <w:lang w:val="en-US"/>
        </w:rPr>
        <w:t>Rabba</w:t>
      </w:r>
      <w:r w:rsidRPr="00BC2070">
        <w:rPr>
          <w:rFonts w:asciiTheme="minorBidi" w:hAnsiTheme="minorBidi" w:cstheme="minorBidi"/>
          <w:sz w:val="20"/>
          <w:szCs w:val="20"/>
          <w:lang w:val="en-US"/>
        </w:rPr>
        <w:t xml:space="preserve"> 10:2: God said to [Pharaoh], “You said, ‘This is my Nile’ (</w:t>
      </w:r>
      <w:r w:rsidRPr="00006204">
        <w:rPr>
          <w:rFonts w:asciiTheme="minorBidi" w:hAnsiTheme="minorBidi" w:cstheme="minorBidi"/>
          <w:i/>
          <w:iCs/>
          <w:sz w:val="20"/>
          <w:szCs w:val="20"/>
          <w:lang w:val="en-US"/>
        </w:rPr>
        <w:t>Yechezkel</w:t>
      </w:r>
      <w:r w:rsidRPr="00BC2070">
        <w:rPr>
          <w:rFonts w:asciiTheme="minorBidi" w:hAnsiTheme="minorBidi" w:cstheme="minorBidi"/>
          <w:sz w:val="20"/>
          <w:szCs w:val="20"/>
          <w:lang w:val="en-US"/>
        </w:rPr>
        <w:t xml:space="preserve"> 29:3)</w:t>
      </w:r>
      <w:r w:rsidR="00397249">
        <w:rPr>
          <w:rFonts w:asciiTheme="minorBidi" w:hAnsiTheme="minorBidi" w:cstheme="minorBidi"/>
          <w:sz w:val="20"/>
          <w:szCs w:val="20"/>
          <w:lang w:val="en-US"/>
        </w:rPr>
        <w:t>,</w:t>
      </w:r>
      <w:r w:rsidRPr="00BC2070">
        <w:rPr>
          <w:rFonts w:asciiTheme="minorBidi" w:hAnsiTheme="minorBidi" w:cstheme="minorBidi"/>
          <w:sz w:val="20"/>
          <w:szCs w:val="20"/>
          <w:lang w:val="en-US"/>
        </w:rPr>
        <w:t xml:space="preserve"> – but I will show you if it is Mine or yours, for the plagues will come from it; when I issue a decree… [the Nile] will spew frogs, just as I first decreed upon the waters in the beginning, when I said, ‘Let the waters swarm’</w:t>
      </w:r>
      <w:r w:rsidR="00397249">
        <w:rPr>
          <w:rFonts w:asciiTheme="minorBidi" w:hAnsiTheme="minorBidi" w:cstheme="minorBidi"/>
          <w:sz w:val="20"/>
          <w:szCs w:val="20"/>
          <w:lang w:val="en-US"/>
        </w:rPr>
        <w:t xml:space="preserve"> </w:t>
      </w:r>
      <w:r w:rsidR="00397249" w:rsidRPr="00BC2070">
        <w:rPr>
          <w:rFonts w:asciiTheme="minorBidi" w:hAnsiTheme="minorBidi" w:cstheme="minorBidi"/>
          <w:sz w:val="20"/>
          <w:szCs w:val="20"/>
          <w:lang w:val="en-US"/>
        </w:rPr>
        <w:t>(</w:t>
      </w:r>
      <w:r w:rsidR="00397249" w:rsidRPr="00BC2070">
        <w:rPr>
          <w:rFonts w:asciiTheme="minorBidi" w:hAnsiTheme="minorBidi" w:cstheme="minorBidi"/>
          <w:i/>
          <w:iCs/>
          <w:sz w:val="20"/>
          <w:szCs w:val="20"/>
          <w:lang w:val="en-US"/>
        </w:rPr>
        <w:t>Bereishit</w:t>
      </w:r>
      <w:r w:rsidR="00397249" w:rsidRPr="00BC2070">
        <w:rPr>
          <w:rFonts w:asciiTheme="minorBidi" w:hAnsiTheme="minorBidi" w:cstheme="minorBidi"/>
          <w:sz w:val="20"/>
          <w:szCs w:val="20"/>
          <w:lang w:val="en-US"/>
        </w:rPr>
        <w:t xml:space="preserve"> 1:20)</w:t>
      </w:r>
      <w:r w:rsidR="00397249">
        <w:rPr>
          <w:rFonts w:asciiTheme="minorBidi" w:hAnsiTheme="minorBidi" w:cstheme="minorBidi"/>
          <w:sz w:val="20"/>
          <w:szCs w:val="20"/>
          <w:lang w:val="en-US"/>
        </w:rPr>
        <w:t>,</w:t>
      </w:r>
      <w:r w:rsidRPr="00BC2070">
        <w:rPr>
          <w:rFonts w:asciiTheme="minorBidi" w:hAnsiTheme="minorBidi" w:cstheme="minorBidi"/>
          <w:sz w:val="20"/>
          <w:szCs w:val="20"/>
          <w:lang w:val="en-US"/>
        </w:rPr>
        <w:t xml:space="preserve"> and they did my bidding, so too the Nile will fulfill My decree.”</w:t>
      </w:r>
    </w:p>
  </w:footnote>
  <w:footnote w:id="10">
    <w:p w14:paraId="5F03CC15" w14:textId="6BABEFEB" w:rsidR="00DC5BDD" w:rsidRPr="00BC2070" w:rsidRDefault="00DC5BDD">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See </w:t>
      </w:r>
      <w:r w:rsidRPr="00BC2070">
        <w:rPr>
          <w:rFonts w:asciiTheme="minorBidi" w:hAnsiTheme="minorBidi" w:cstheme="minorBidi"/>
          <w:i/>
          <w:iCs/>
        </w:rPr>
        <w:t>Shemot</w:t>
      </w:r>
      <w:r w:rsidRPr="00BC2070">
        <w:rPr>
          <w:rFonts w:asciiTheme="minorBidi" w:hAnsiTheme="minorBidi" w:cstheme="minorBidi"/>
        </w:rPr>
        <w:t xml:space="preserve"> 12:12 and </w:t>
      </w:r>
      <w:r w:rsidR="00BC2070" w:rsidRPr="00BC2070">
        <w:rPr>
          <w:rFonts w:asciiTheme="minorBidi" w:hAnsiTheme="minorBidi" w:cstheme="minorBidi"/>
          <w:i/>
          <w:iCs/>
        </w:rPr>
        <w:t>Ba</w:t>
      </w:r>
      <w:r w:rsidRPr="00BC2070">
        <w:rPr>
          <w:rFonts w:asciiTheme="minorBidi" w:hAnsiTheme="minorBidi" w:cstheme="minorBidi"/>
          <w:i/>
          <w:iCs/>
        </w:rPr>
        <w:t>midbar</w:t>
      </w:r>
      <w:r w:rsidRPr="00BC2070">
        <w:rPr>
          <w:rFonts w:asciiTheme="minorBidi" w:hAnsiTheme="minorBidi" w:cstheme="minorBidi"/>
        </w:rPr>
        <w:t xml:space="preserve"> 33:4: “And with the gods of Egypt, I will do great judgments!”</w:t>
      </w:r>
    </w:p>
  </w:footnote>
  <w:footnote w:id="11">
    <w:p w14:paraId="3856C522" w14:textId="349B06F9" w:rsidR="005C1BAE" w:rsidRPr="00C615DA" w:rsidRDefault="005C1BAE" w:rsidP="00084AC2">
      <w:pPr>
        <w:pStyle w:val="FootnoteText"/>
        <w:rPr>
          <w:rtl/>
          <w:lang w:val="en-US"/>
        </w:rPr>
      </w:pPr>
      <w:r>
        <w:rPr>
          <w:rStyle w:val="FootnoteReference"/>
        </w:rPr>
        <w:footnoteRef/>
      </w:r>
      <w:r>
        <w:t xml:space="preserve"> </w:t>
      </w:r>
      <w:r w:rsidR="00084AC2" w:rsidRPr="00084AC2">
        <w:t xml:space="preserve">This </w:t>
      </w:r>
      <w:r w:rsidR="00084AC2" w:rsidRPr="00794983">
        <w:rPr>
          <w:i/>
          <w:iCs/>
        </w:rPr>
        <w:t>midrash</w:t>
      </w:r>
      <w:r w:rsidR="00084AC2" w:rsidRPr="00084AC2">
        <w:t xml:space="preserve"> appears to base its understanding of the plague as a blow against idolatry on the hendiadys </w:t>
      </w:r>
      <w:r w:rsidR="00084AC2" w:rsidRPr="00794983">
        <w:rPr>
          <w:i/>
          <w:iCs/>
        </w:rPr>
        <w:t>e</w:t>
      </w:r>
      <w:r w:rsidR="00FD5A3A" w:rsidRPr="00794983">
        <w:rPr>
          <w:i/>
          <w:iCs/>
        </w:rPr>
        <w:t>i</w:t>
      </w:r>
      <w:r w:rsidR="00084AC2" w:rsidRPr="00794983">
        <w:rPr>
          <w:i/>
          <w:iCs/>
        </w:rPr>
        <w:t>tzim v</w:t>
      </w:r>
      <w:r w:rsidR="00BB70E4">
        <w:rPr>
          <w:i/>
          <w:iCs/>
        </w:rPr>
        <w:t>a</w:t>
      </w:r>
      <w:r w:rsidR="00FD5A3A" w:rsidRPr="00794983">
        <w:rPr>
          <w:i/>
          <w:iCs/>
        </w:rPr>
        <w:t>-</w:t>
      </w:r>
      <w:r w:rsidR="00084AC2" w:rsidRPr="00794983">
        <w:rPr>
          <w:i/>
          <w:iCs/>
        </w:rPr>
        <w:t>avanim</w:t>
      </w:r>
      <w:r w:rsidR="00084AC2" w:rsidRPr="00084AC2">
        <w:t xml:space="preserve"> (7:19)</w:t>
      </w:r>
      <w:r w:rsidR="00FD5A3A">
        <w:t xml:space="preserve"> – </w:t>
      </w:r>
      <w:r w:rsidR="00084AC2" w:rsidRPr="00084AC2">
        <w:t xml:space="preserve">a phrase that frequently appears in </w:t>
      </w:r>
      <w:r w:rsidR="006C478A">
        <w:t>the context of idolatry</w:t>
      </w:r>
      <w:r w:rsidR="00084AC2" w:rsidRPr="00084AC2">
        <w:t xml:space="preserve">, referring to idols fashioned from wood and stone (e.g., </w:t>
      </w:r>
      <w:r w:rsidR="006C478A">
        <w:rPr>
          <w:i/>
          <w:iCs/>
        </w:rPr>
        <w:t xml:space="preserve">Devarim </w:t>
      </w:r>
      <w:r w:rsidR="00084AC2" w:rsidRPr="00084AC2">
        <w:t xml:space="preserve">4:28; 28:36; II </w:t>
      </w:r>
      <w:r w:rsidR="006C478A">
        <w:rPr>
          <w:i/>
          <w:iCs/>
        </w:rPr>
        <w:t>Melakhim</w:t>
      </w:r>
      <w:r w:rsidR="007B677B">
        <w:t xml:space="preserve"> </w:t>
      </w:r>
      <w:r w:rsidR="00084AC2" w:rsidRPr="00084AC2">
        <w:t xml:space="preserve">19:18; </w:t>
      </w:r>
      <w:r w:rsidR="007B677B">
        <w:rPr>
          <w:i/>
          <w:iCs/>
        </w:rPr>
        <w:t>Yirm</w:t>
      </w:r>
      <w:r w:rsidR="005D2AC8">
        <w:rPr>
          <w:i/>
          <w:iCs/>
        </w:rPr>
        <w:t>i</w:t>
      </w:r>
      <w:r w:rsidR="007B677B">
        <w:rPr>
          <w:i/>
          <w:iCs/>
        </w:rPr>
        <w:t xml:space="preserve">yahu </w:t>
      </w:r>
      <w:r w:rsidR="00084AC2" w:rsidRPr="00084AC2">
        <w:t xml:space="preserve">2:27; 3:9; </w:t>
      </w:r>
      <w:r w:rsidR="007B677B">
        <w:rPr>
          <w:i/>
          <w:iCs/>
        </w:rPr>
        <w:t xml:space="preserve">Yechezkel </w:t>
      </w:r>
      <w:r w:rsidR="00084AC2" w:rsidRPr="00084AC2">
        <w:t>20:32).</w:t>
      </w:r>
    </w:p>
  </w:footnote>
  <w:footnote w:id="12">
    <w:p w14:paraId="029D15E6" w14:textId="067C85B6" w:rsidR="009C4904" w:rsidRPr="00BC2070" w:rsidRDefault="009C4904" w:rsidP="0077358F">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Many have endeavored to apply scientific explanations to the series of plagues, which, once set in motion, produce a chain reaction that leads inexorably from one plague to the next. </w:t>
      </w:r>
      <w:r w:rsidR="0077358F" w:rsidRPr="0077358F">
        <w:rPr>
          <w:rFonts w:asciiTheme="minorBidi" w:hAnsiTheme="minorBidi" w:cstheme="minorBidi"/>
        </w:rPr>
        <w:t xml:space="preserve">According to this approach, the Nile did not literally turn to </w:t>
      </w:r>
      <w:proofErr w:type="gramStart"/>
      <w:r w:rsidR="0077358F" w:rsidRPr="0077358F">
        <w:rPr>
          <w:rFonts w:asciiTheme="minorBidi" w:hAnsiTheme="minorBidi" w:cstheme="minorBidi"/>
        </w:rPr>
        <w:t>blood, but</w:t>
      </w:r>
      <w:proofErr w:type="gramEnd"/>
      <w:r w:rsidR="0077358F" w:rsidRPr="0077358F">
        <w:rPr>
          <w:rFonts w:asciiTheme="minorBidi" w:hAnsiTheme="minorBidi" w:cstheme="minorBidi"/>
        </w:rPr>
        <w:t xml:space="preserve"> appeared blood-red due to natural phenomena such as flagellates in the water, an excess of red soil, volcanic ash, or specific types of algae. Such a transformation could have terrified and repulsed the Egyptians, as they watched their cherished Nile seemingly turn to blood. While these theories cannot be definitively confirmed or disproven, the very effort to find a rational explanation risks missing the central point of the narrative: to awe the Egyptians, the Israelites, and the biblical reader with God's unmatched power. Perhaps God enacted His will through natural means. Perhaps not. But for the purpose of understanding the biblical story on its own terms, that distinction is ultimately beside the point.</w:t>
      </w:r>
    </w:p>
  </w:footnote>
  <w:footnote w:id="13">
    <w:p w14:paraId="4ACD43A9" w14:textId="45E7C612" w:rsidR="00A93A14" w:rsidRPr="00BC2070" w:rsidRDefault="00A93A14">
      <w:pPr>
        <w:pStyle w:val="FootnoteText"/>
        <w:rPr>
          <w:rFonts w:asciiTheme="minorBidi" w:hAnsiTheme="minorBidi" w:cstheme="minorBidi"/>
          <w:rtl/>
        </w:rPr>
      </w:pPr>
      <w:r w:rsidRPr="00BC2070">
        <w:rPr>
          <w:rStyle w:val="FootnoteReference"/>
          <w:rFonts w:asciiTheme="minorBidi" w:hAnsiTheme="minorBidi" w:cstheme="minorBidi"/>
        </w:rPr>
        <w:footnoteRef/>
      </w:r>
      <w:r w:rsidRPr="00BC2070">
        <w:rPr>
          <w:rFonts w:asciiTheme="minorBidi" w:hAnsiTheme="minorBidi" w:cstheme="minorBidi"/>
        </w:rPr>
        <w:t xml:space="preserve"> See </w:t>
      </w:r>
      <w:r w:rsidRPr="00BC2070">
        <w:rPr>
          <w:rFonts w:asciiTheme="minorBidi" w:hAnsiTheme="minorBidi" w:cstheme="minorBidi"/>
          <w:i/>
          <w:iCs/>
        </w:rPr>
        <w:t>B</w:t>
      </w:r>
      <w:r w:rsidR="00BC2070">
        <w:rPr>
          <w:rFonts w:asciiTheme="minorBidi" w:hAnsiTheme="minorBidi" w:cstheme="minorBidi"/>
          <w:i/>
          <w:iCs/>
        </w:rPr>
        <w:t>a</w:t>
      </w:r>
      <w:r w:rsidRPr="00BC2070">
        <w:rPr>
          <w:rFonts w:asciiTheme="minorBidi" w:hAnsiTheme="minorBidi" w:cstheme="minorBidi"/>
          <w:i/>
          <w:iCs/>
        </w:rPr>
        <w:t>midbar</w:t>
      </w:r>
      <w:r w:rsidRPr="00BC2070">
        <w:rPr>
          <w:rFonts w:asciiTheme="minorBidi" w:hAnsiTheme="minorBidi" w:cstheme="minorBidi"/>
        </w:rPr>
        <w:t xml:space="preserve"> 11:5.</w:t>
      </w:r>
    </w:p>
  </w:footnote>
  <w:footnote w:id="14">
    <w:p w14:paraId="2ECD0A8C" w14:textId="320231E9" w:rsidR="006476E6" w:rsidRPr="00BC2070" w:rsidRDefault="006476E6" w:rsidP="006476E6">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According to a </w:t>
      </w:r>
      <w:r w:rsidRPr="000F31AA">
        <w:rPr>
          <w:rFonts w:asciiTheme="minorBidi" w:hAnsiTheme="minorBidi" w:cstheme="minorBidi"/>
          <w:i/>
          <w:iCs/>
        </w:rPr>
        <w:t>midrash</w:t>
      </w:r>
      <w:r w:rsidRPr="00BC2070">
        <w:rPr>
          <w:rFonts w:asciiTheme="minorBidi" w:hAnsiTheme="minorBidi" w:cstheme="minorBidi"/>
        </w:rPr>
        <w:t xml:space="preserve"> (</w:t>
      </w:r>
      <w:r w:rsidRPr="00BC2070">
        <w:rPr>
          <w:rFonts w:asciiTheme="minorBidi" w:hAnsiTheme="minorBidi" w:cstheme="minorBidi"/>
          <w:i/>
          <w:iCs/>
        </w:rPr>
        <w:t>Shemot</w:t>
      </w:r>
      <w:r w:rsidRPr="00BC2070">
        <w:rPr>
          <w:rFonts w:asciiTheme="minorBidi" w:hAnsiTheme="minorBidi" w:cstheme="minorBidi"/>
        </w:rPr>
        <w:t xml:space="preserve"> </w:t>
      </w:r>
      <w:r w:rsidRPr="00BC2070">
        <w:rPr>
          <w:rFonts w:asciiTheme="minorBidi" w:hAnsiTheme="minorBidi" w:cstheme="minorBidi"/>
          <w:i/>
          <w:iCs/>
        </w:rPr>
        <w:t>Rabba</w:t>
      </w:r>
      <w:r w:rsidRPr="00BC2070">
        <w:rPr>
          <w:rFonts w:asciiTheme="minorBidi" w:hAnsiTheme="minorBidi" w:cstheme="minorBidi"/>
        </w:rPr>
        <w:t xml:space="preserve"> 9:9), the blood was so ubiquitous that </w:t>
      </w:r>
      <w:r w:rsidR="00893598" w:rsidRPr="00BC2070">
        <w:rPr>
          <w:rFonts w:asciiTheme="minorBidi" w:hAnsiTheme="minorBidi" w:cstheme="minorBidi"/>
        </w:rPr>
        <w:t>no one</w:t>
      </w:r>
      <w:r w:rsidRPr="00BC2070">
        <w:rPr>
          <w:rFonts w:asciiTheme="minorBidi" w:hAnsiTheme="minorBidi" w:cstheme="minorBidi"/>
        </w:rPr>
        <w:t xml:space="preserve"> could sit anywhere</w:t>
      </w:r>
      <w:r w:rsidR="00893598" w:rsidRPr="00BC2070">
        <w:rPr>
          <w:rFonts w:asciiTheme="minorBidi" w:hAnsiTheme="minorBidi" w:cstheme="minorBidi"/>
        </w:rPr>
        <w:t xml:space="preserve"> in Egypt</w:t>
      </w:r>
      <w:r w:rsidRPr="00BC2070">
        <w:rPr>
          <w:rFonts w:asciiTheme="minorBidi" w:hAnsiTheme="minorBidi" w:cstheme="minorBidi"/>
        </w:rPr>
        <w:t xml:space="preserve"> without staining their clothes.</w:t>
      </w:r>
    </w:p>
  </w:footnote>
  <w:footnote w:id="15">
    <w:p w14:paraId="5A85B1F2" w14:textId="0BD267C8" w:rsidR="006038EE" w:rsidRPr="00BC2070" w:rsidRDefault="006038EE">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Egypt is not simply impure; she is contagious, </w:t>
      </w:r>
      <w:r w:rsidR="00693B05" w:rsidRPr="00BC2070">
        <w:rPr>
          <w:rFonts w:asciiTheme="minorBidi" w:hAnsiTheme="minorBidi" w:cstheme="minorBidi"/>
        </w:rPr>
        <w:t xml:space="preserve">liable to </w:t>
      </w:r>
      <w:r w:rsidRPr="00BC2070">
        <w:rPr>
          <w:rFonts w:asciiTheme="minorBidi" w:hAnsiTheme="minorBidi" w:cstheme="minorBidi"/>
        </w:rPr>
        <w:t xml:space="preserve">spread her impurity to others. </w:t>
      </w:r>
      <w:r w:rsidRPr="00BC2070">
        <w:rPr>
          <w:rFonts w:asciiTheme="minorBidi" w:hAnsiTheme="minorBidi" w:cstheme="minorBidi"/>
          <w:i/>
          <w:iCs/>
        </w:rPr>
        <w:t>T</w:t>
      </w:r>
      <w:r w:rsidR="00693B05" w:rsidRPr="00BC2070">
        <w:rPr>
          <w:rFonts w:asciiTheme="minorBidi" w:hAnsiTheme="minorBidi" w:cstheme="minorBidi"/>
          <w:i/>
          <w:iCs/>
        </w:rPr>
        <w:t>an</w:t>
      </w:r>
      <w:r w:rsidR="00BC2070">
        <w:rPr>
          <w:rFonts w:asciiTheme="minorBidi" w:hAnsiTheme="minorBidi" w:cstheme="minorBidi"/>
          <w:i/>
          <w:iCs/>
        </w:rPr>
        <w:t>c</w:t>
      </w:r>
      <w:r w:rsidR="00693B05" w:rsidRPr="00BC2070">
        <w:rPr>
          <w:rFonts w:asciiTheme="minorBidi" w:hAnsiTheme="minorBidi" w:cstheme="minorBidi"/>
          <w:i/>
          <w:iCs/>
        </w:rPr>
        <w:t>huma</w:t>
      </w:r>
      <w:r w:rsidR="00693B05" w:rsidRPr="00BC2070">
        <w:rPr>
          <w:rFonts w:asciiTheme="minorBidi" w:hAnsiTheme="minorBidi" w:cstheme="minorBidi"/>
        </w:rPr>
        <w:t xml:space="preserve"> </w:t>
      </w:r>
      <w:r w:rsidR="00693B05" w:rsidRPr="00BC2070">
        <w:rPr>
          <w:rFonts w:asciiTheme="minorBidi" w:hAnsiTheme="minorBidi" w:cstheme="minorBidi"/>
          <w:i/>
          <w:iCs/>
        </w:rPr>
        <w:t>Shemot</w:t>
      </w:r>
      <w:r w:rsidR="00693B05" w:rsidRPr="00BC2070">
        <w:rPr>
          <w:rFonts w:asciiTheme="minorBidi" w:hAnsiTheme="minorBidi" w:cstheme="minorBidi"/>
        </w:rPr>
        <w:t xml:space="preserve"> 23 </w:t>
      </w:r>
      <w:r w:rsidR="00E7330E" w:rsidRPr="00BC2070">
        <w:rPr>
          <w:rFonts w:asciiTheme="minorBidi" w:hAnsiTheme="minorBidi" w:cstheme="minorBidi"/>
        </w:rPr>
        <w:t>note</w:t>
      </w:r>
      <w:r w:rsidR="00E7330E">
        <w:rPr>
          <w:rFonts w:asciiTheme="minorBidi" w:hAnsiTheme="minorBidi" w:cstheme="minorBidi"/>
        </w:rPr>
        <w:t>s</w:t>
      </w:r>
      <w:r w:rsidR="00E7330E" w:rsidRPr="00BC2070">
        <w:rPr>
          <w:rFonts w:asciiTheme="minorBidi" w:hAnsiTheme="minorBidi" w:cstheme="minorBidi"/>
        </w:rPr>
        <w:t xml:space="preserve"> </w:t>
      </w:r>
      <w:r w:rsidR="00693B05" w:rsidRPr="00BC2070">
        <w:rPr>
          <w:rFonts w:asciiTheme="minorBidi" w:hAnsiTheme="minorBidi" w:cstheme="minorBidi"/>
        </w:rPr>
        <w:t xml:space="preserve">this in its discussion about the symbolism of Moshe’s hand being struck with leprosy in </w:t>
      </w:r>
      <w:r w:rsidR="00693B05" w:rsidRPr="00BC2070">
        <w:rPr>
          <w:rFonts w:asciiTheme="minorBidi" w:hAnsiTheme="minorBidi" w:cstheme="minorBidi"/>
          <w:i/>
          <w:iCs/>
        </w:rPr>
        <w:t>Shemot</w:t>
      </w:r>
      <w:r w:rsidR="00693B05" w:rsidRPr="00BC2070">
        <w:rPr>
          <w:rFonts w:asciiTheme="minorBidi" w:hAnsiTheme="minorBidi" w:cstheme="minorBidi"/>
        </w:rPr>
        <w:t xml:space="preserve"> 4:6: </w:t>
      </w:r>
      <w:r w:rsidR="00901F77" w:rsidRPr="00BC2070">
        <w:rPr>
          <w:rFonts w:asciiTheme="minorBidi" w:hAnsiTheme="minorBidi" w:cstheme="minorBidi"/>
        </w:rPr>
        <w:t>“</w:t>
      </w:r>
      <w:r w:rsidR="00693B05" w:rsidRPr="00BC2070">
        <w:rPr>
          <w:rFonts w:asciiTheme="minorBidi" w:hAnsiTheme="minorBidi" w:cstheme="minorBidi"/>
        </w:rPr>
        <w:t xml:space="preserve">Just as leprosy is impure, so Egypt is impure </w:t>
      </w:r>
      <w:r w:rsidR="00693B05" w:rsidRPr="000F31AA">
        <w:rPr>
          <w:rFonts w:asciiTheme="minorBidi" w:hAnsiTheme="minorBidi" w:cstheme="minorBidi"/>
          <w:i/>
          <w:iCs/>
        </w:rPr>
        <w:t>and renders Israel impure</w:t>
      </w:r>
      <w:r w:rsidR="00693B05" w:rsidRPr="00BC2070">
        <w:rPr>
          <w:rFonts w:asciiTheme="minorBidi" w:hAnsiTheme="minorBidi" w:cstheme="minorBidi"/>
        </w:rPr>
        <w:t xml:space="preserve">.” </w:t>
      </w:r>
      <w:r w:rsidR="00893598" w:rsidRPr="00BC2070">
        <w:rPr>
          <w:rFonts w:asciiTheme="minorBidi" w:hAnsiTheme="minorBidi" w:cstheme="minorBidi"/>
          <w:i/>
          <w:iCs/>
        </w:rPr>
        <w:t>Yeshayahu</w:t>
      </w:r>
      <w:r w:rsidR="00693B05" w:rsidRPr="00BC2070">
        <w:rPr>
          <w:rFonts w:asciiTheme="minorBidi" w:hAnsiTheme="minorBidi" w:cstheme="minorBidi"/>
        </w:rPr>
        <w:t xml:space="preserve"> 52:11 similarly describes Babylon</w:t>
      </w:r>
      <w:r w:rsidR="00901F77" w:rsidRPr="00BC2070">
        <w:rPr>
          <w:rFonts w:asciiTheme="minorBidi" w:hAnsiTheme="minorBidi" w:cstheme="minorBidi"/>
        </w:rPr>
        <w:t xml:space="preserve"> (during Israel’s exile there)</w:t>
      </w:r>
      <w:r w:rsidR="00893598" w:rsidRPr="00BC2070">
        <w:rPr>
          <w:rFonts w:asciiTheme="minorBidi" w:hAnsiTheme="minorBidi" w:cstheme="minorBidi"/>
        </w:rPr>
        <w:t xml:space="preserve"> as</w:t>
      </w:r>
      <w:r w:rsidR="00693B05" w:rsidRPr="00BC2070">
        <w:rPr>
          <w:rFonts w:asciiTheme="minorBidi" w:hAnsiTheme="minorBidi" w:cstheme="minorBidi"/>
        </w:rPr>
        <w:t xml:space="preserve"> </w:t>
      </w:r>
      <w:r w:rsidR="00901F77" w:rsidRPr="00BC2070">
        <w:rPr>
          <w:rFonts w:asciiTheme="minorBidi" w:hAnsiTheme="minorBidi" w:cstheme="minorBidi"/>
        </w:rPr>
        <w:t>a place that</w:t>
      </w:r>
      <w:r w:rsidR="00693B05" w:rsidRPr="00BC2070">
        <w:rPr>
          <w:rFonts w:asciiTheme="minorBidi" w:hAnsiTheme="minorBidi" w:cstheme="minorBidi"/>
        </w:rPr>
        <w:t xml:space="preserve"> threatens to pollute Israel with </w:t>
      </w:r>
      <w:r w:rsidR="00901F77" w:rsidRPr="00BC2070">
        <w:rPr>
          <w:rFonts w:asciiTheme="minorBidi" w:hAnsiTheme="minorBidi" w:cstheme="minorBidi"/>
        </w:rPr>
        <w:t>its</w:t>
      </w:r>
      <w:r w:rsidR="00693B05" w:rsidRPr="00BC2070">
        <w:rPr>
          <w:rFonts w:asciiTheme="minorBidi" w:hAnsiTheme="minorBidi" w:cstheme="minorBidi"/>
        </w:rPr>
        <w:t xml:space="preserve"> impurities.</w:t>
      </w:r>
    </w:p>
  </w:footnote>
  <w:footnote w:id="16">
    <w:p w14:paraId="680FD418" w14:textId="08DD5EA1" w:rsidR="0077358F" w:rsidRPr="00BC2070" w:rsidRDefault="0077358F" w:rsidP="0077358F">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Pr="000F31AA">
        <w:rPr>
          <w:rFonts w:asciiTheme="minorBidi" w:hAnsiTheme="minorBidi" w:cstheme="minorBidi"/>
          <w:i/>
          <w:iCs/>
        </w:rPr>
        <w:t>Midrashim</w:t>
      </w:r>
      <w:r w:rsidRPr="00BC2070">
        <w:rPr>
          <w:rFonts w:asciiTheme="minorBidi" w:hAnsiTheme="minorBidi" w:cstheme="minorBidi"/>
        </w:rPr>
        <w:t xml:space="preserve"> and biblical interpreters offer lists that often open with the stated premise: “The ten plagues are all measure for measure (</w:t>
      </w:r>
      <w:r w:rsidRPr="00BC2070">
        <w:rPr>
          <w:rFonts w:asciiTheme="minorBidi" w:hAnsiTheme="minorBidi" w:cstheme="minorBidi"/>
          <w:i/>
          <w:iCs/>
        </w:rPr>
        <w:t>mida keneged mida</w:t>
      </w:r>
      <w:r w:rsidRPr="00BC2070">
        <w:rPr>
          <w:rFonts w:asciiTheme="minorBidi" w:hAnsiTheme="minorBidi" w:cstheme="minorBidi"/>
        </w:rPr>
        <w:t>).” Following that</w:t>
      </w:r>
      <w:r>
        <w:rPr>
          <w:rFonts w:asciiTheme="minorBidi" w:hAnsiTheme="minorBidi" w:cstheme="minorBidi"/>
        </w:rPr>
        <w:t xml:space="preserve"> opening</w:t>
      </w:r>
      <w:r w:rsidR="00237C1C">
        <w:rPr>
          <w:rFonts w:asciiTheme="minorBidi" w:hAnsiTheme="minorBidi" w:cstheme="minorBidi"/>
        </w:rPr>
        <w:t>,</w:t>
      </w:r>
      <w:r>
        <w:rPr>
          <w:rFonts w:asciiTheme="minorBidi" w:hAnsiTheme="minorBidi" w:cstheme="minorBidi"/>
        </w:rPr>
        <w:t xml:space="preserve"> or heading</w:t>
      </w:r>
      <w:r w:rsidRPr="00BC2070">
        <w:rPr>
          <w:rFonts w:asciiTheme="minorBidi" w:hAnsiTheme="minorBidi" w:cstheme="minorBidi"/>
        </w:rPr>
        <w:t>, the ten plagues are listed with accompanying explanations. See, e.g.</w:t>
      </w:r>
      <w:r>
        <w:rPr>
          <w:rFonts w:asciiTheme="minorBidi" w:hAnsiTheme="minorBidi" w:cstheme="minorBidi"/>
        </w:rPr>
        <w:t>,</w:t>
      </w:r>
      <w:r w:rsidRPr="00BC2070">
        <w:rPr>
          <w:rFonts w:asciiTheme="minorBidi" w:hAnsiTheme="minorBidi" w:cstheme="minorBidi"/>
        </w:rPr>
        <w:t xml:space="preserve"> </w:t>
      </w:r>
      <w:r w:rsidRPr="00BC2070">
        <w:rPr>
          <w:rFonts w:asciiTheme="minorBidi" w:hAnsiTheme="minorBidi" w:cstheme="minorBidi"/>
          <w:i/>
          <w:iCs/>
        </w:rPr>
        <w:t>Tan</w:t>
      </w:r>
      <w:r>
        <w:rPr>
          <w:rFonts w:asciiTheme="minorBidi" w:hAnsiTheme="minorBidi" w:cstheme="minorBidi"/>
          <w:i/>
          <w:iCs/>
        </w:rPr>
        <w:t>c</w:t>
      </w:r>
      <w:r w:rsidRPr="00BC2070">
        <w:rPr>
          <w:rFonts w:asciiTheme="minorBidi" w:hAnsiTheme="minorBidi" w:cstheme="minorBidi"/>
          <w:i/>
          <w:iCs/>
        </w:rPr>
        <w:t>huma</w:t>
      </w:r>
      <w:r w:rsidRPr="00BC2070">
        <w:rPr>
          <w:rFonts w:asciiTheme="minorBidi" w:hAnsiTheme="minorBidi" w:cstheme="minorBidi"/>
        </w:rPr>
        <w:t xml:space="preserve"> </w:t>
      </w:r>
      <w:r w:rsidRPr="00BC2070">
        <w:rPr>
          <w:rFonts w:asciiTheme="minorBidi" w:hAnsiTheme="minorBidi" w:cstheme="minorBidi"/>
          <w:i/>
          <w:iCs/>
        </w:rPr>
        <w:t>Vaera</w:t>
      </w:r>
      <w:r w:rsidRPr="00BC2070">
        <w:rPr>
          <w:rFonts w:asciiTheme="minorBidi" w:hAnsiTheme="minorBidi" w:cstheme="minorBidi"/>
        </w:rPr>
        <w:t xml:space="preserve"> 14.</w:t>
      </w:r>
    </w:p>
  </w:footnote>
  <w:footnote w:id="17">
    <w:p w14:paraId="2F7E8CEF" w14:textId="2E2769F7" w:rsidR="00506F4F" w:rsidRPr="00BC2070" w:rsidRDefault="00506F4F">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9E3517" w:rsidRPr="00BC2070">
        <w:rPr>
          <w:rFonts w:asciiTheme="minorBidi" w:hAnsiTheme="minorBidi" w:cstheme="minorBidi"/>
          <w:i/>
          <w:iCs/>
        </w:rPr>
        <w:t>Tan</w:t>
      </w:r>
      <w:r w:rsidR="00BC2070">
        <w:rPr>
          <w:rFonts w:asciiTheme="minorBidi" w:hAnsiTheme="minorBidi" w:cstheme="minorBidi"/>
          <w:i/>
          <w:iCs/>
        </w:rPr>
        <w:t>c</w:t>
      </w:r>
      <w:r w:rsidR="009E3517" w:rsidRPr="00BC2070">
        <w:rPr>
          <w:rFonts w:asciiTheme="minorBidi" w:hAnsiTheme="minorBidi" w:cstheme="minorBidi"/>
          <w:i/>
          <w:iCs/>
        </w:rPr>
        <w:t>huma</w:t>
      </w:r>
      <w:r w:rsidR="009E3517" w:rsidRPr="00BC2070">
        <w:rPr>
          <w:rFonts w:asciiTheme="minorBidi" w:hAnsiTheme="minorBidi" w:cstheme="minorBidi"/>
        </w:rPr>
        <w:t xml:space="preserve"> </w:t>
      </w:r>
      <w:r w:rsidR="009E3517" w:rsidRPr="00BC2070">
        <w:rPr>
          <w:rFonts w:asciiTheme="minorBidi" w:hAnsiTheme="minorBidi" w:cstheme="minorBidi"/>
          <w:i/>
          <w:iCs/>
        </w:rPr>
        <w:t>Bo</w:t>
      </w:r>
      <w:r w:rsidR="009E3517" w:rsidRPr="00BC2070">
        <w:rPr>
          <w:rFonts w:asciiTheme="minorBidi" w:hAnsiTheme="minorBidi" w:cstheme="minorBidi"/>
        </w:rPr>
        <w:t xml:space="preserve"> 4; </w:t>
      </w:r>
      <w:r w:rsidRPr="00BC2070">
        <w:rPr>
          <w:rFonts w:asciiTheme="minorBidi" w:hAnsiTheme="minorBidi" w:cstheme="minorBidi"/>
          <w:i/>
          <w:iCs/>
        </w:rPr>
        <w:t>Yalkut</w:t>
      </w:r>
      <w:r w:rsidRPr="00BC2070">
        <w:rPr>
          <w:rFonts w:asciiTheme="minorBidi" w:hAnsiTheme="minorBidi" w:cstheme="minorBidi"/>
        </w:rPr>
        <w:t xml:space="preserve"> </w:t>
      </w:r>
      <w:r w:rsidRPr="00BC2070">
        <w:rPr>
          <w:rFonts w:asciiTheme="minorBidi" w:hAnsiTheme="minorBidi" w:cstheme="minorBidi"/>
          <w:i/>
          <w:iCs/>
        </w:rPr>
        <w:t>Shimoni</w:t>
      </w:r>
      <w:r w:rsidRPr="00BC2070">
        <w:rPr>
          <w:rFonts w:asciiTheme="minorBidi" w:hAnsiTheme="minorBidi" w:cstheme="minorBidi"/>
        </w:rPr>
        <w:t xml:space="preserve"> </w:t>
      </w:r>
      <w:r w:rsidR="00BE2EFA" w:rsidRPr="00BC2070">
        <w:rPr>
          <w:rFonts w:asciiTheme="minorBidi" w:hAnsiTheme="minorBidi" w:cstheme="minorBidi"/>
          <w:i/>
          <w:iCs/>
        </w:rPr>
        <w:t>Shemot</w:t>
      </w:r>
      <w:r w:rsidR="00BE2EFA" w:rsidRPr="00BC2070">
        <w:rPr>
          <w:rFonts w:asciiTheme="minorBidi" w:hAnsiTheme="minorBidi" w:cstheme="minorBidi"/>
        </w:rPr>
        <w:t xml:space="preserve"> </w:t>
      </w:r>
      <w:r w:rsidRPr="00BC2070">
        <w:rPr>
          <w:rFonts w:asciiTheme="minorBidi" w:hAnsiTheme="minorBidi" w:cstheme="minorBidi"/>
        </w:rPr>
        <w:t>7:15.</w:t>
      </w:r>
    </w:p>
  </w:footnote>
  <w:footnote w:id="18">
    <w:p w14:paraId="16E6A747" w14:textId="76AD850C" w:rsidR="00C21845" w:rsidRPr="00BC2070" w:rsidRDefault="00724F4A" w:rsidP="00D3235E">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Pr="00BC2070">
        <w:rPr>
          <w:rFonts w:asciiTheme="minorBidi" w:eastAsia="Times New Roman" w:hAnsiTheme="minorBidi" w:cstheme="minorBidi"/>
          <w:i/>
          <w:iCs/>
          <w:lang w:val="en-US"/>
        </w:rPr>
        <w:t>Tan</w:t>
      </w:r>
      <w:r w:rsidR="00BC2070">
        <w:rPr>
          <w:rFonts w:asciiTheme="minorBidi" w:eastAsia="Times New Roman" w:hAnsiTheme="minorBidi" w:cstheme="minorBidi"/>
          <w:i/>
          <w:iCs/>
          <w:lang w:val="en-US"/>
        </w:rPr>
        <w:t>c</w:t>
      </w:r>
      <w:r w:rsidRPr="00BC2070">
        <w:rPr>
          <w:rFonts w:asciiTheme="minorBidi" w:eastAsia="Times New Roman" w:hAnsiTheme="minorBidi" w:cstheme="minorBidi"/>
          <w:i/>
          <w:iCs/>
          <w:lang w:val="en-US"/>
        </w:rPr>
        <w:t>huma</w:t>
      </w:r>
      <w:r w:rsidRPr="00BC2070">
        <w:rPr>
          <w:rFonts w:asciiTheme="minorBidi" w:eastAsia="Times New Roman" w:hAnsiTheme="minorBidi" w:cstheme="minorBidi"/>
          <w:lang w:val="en-US"/>
        </w:rPr>
        <w:t xml:space="preserve"> </w:t>
      </w:r>
      <w:r w:rsidRPr="00BC2070">
        <w:rPr>
          <w:rFonts w:asciiTheme="minorBidi" w:eastAsia="Times New Roman" w:hAnsiTheme="minorBidi" w:cstheme="minorBidi"/>
          <w:i/>
          <w:iCs/>
          <w:lang w:val="en-US"/>
        </w:rPr>
        <w:t>Va</w:t>
      </w:r>
      <w:r w:rsidR="00BE2EFA" w:rsidRPr="00BC2070">
        <w:rPr>
          <w:rFonts w:asciiTheme="minorBidi" w:eastAsia="Times New Roman" w:hAnsiTheme="minorBidi" w:cstheme="minorBidi"/>
          <w:i/>
          <w:iCs/>
          <w:lang w:val="en-US"/>
        </w:rPr>
        <w:t>e</w:t>
      </w:r>
      <w:r w:rsidRPr="00BC2070">
        <w:rPr>
          <w:rFonts w:asciiTheme="minorBidi" w:eastAsia="Times New Roman" w:hAnsiTheme="minorBidi" w:cstheme="minorBidi"/>
          <w:i/>
          <w:iCs/>
          <w:lang w:val="en-US"/>
        </w:rPr>
        <w:t>ra</w:t>
      </w:r>
      <w:r w:rsidRPr="00BC2070">
        <w:rPr>
          <w:rFonts w:asciiTheme="minorBidi" w:eastAsia="Times New Roman" w:hAnsiTheme="minorBidi" w:cstheme="minorBidi"/>
          <w:lang w:val="en-US"/>
        </w:rPr>
        <w:t xml:space="preserve"> 14:3; </w:t>
      </w:r>
      <w:r w:rsidRPr="00BC2070">
        <w:rPr>
          <w:rFonts w:asciiTheme="minorBidi" w:eastAsia="Times New Roman" w:hAnsiTheme="minorBidi" w:cstheme="minorBidi"/>
          <w:i/>
          <w:iCs/>
          <w:lang w:val="en-US"/>
        </w:rPr>
        <w:t>Shemot</w:t>
      </w:r>
      <w:r w:rsidRPr="00BC2070">
        <w:rPr>
          <w:rFonts w:asciiTheme="minorBidi" w:eastAsia="Times New Roman" w:hAnsiTheme="minorBidi" w:cstheme="minorBidi"/>
          <w:lang w:val="en-US"/>
        </w:rPr>
        <w:t xml:space="preserve"> </w:t>
      </w:r>
      <w:r w:rsidRPr="00BC2070">
        <w:rPr>
          <w:rFonts w:asciiTheme="minorBidi" w:eastAsia="Times New Roman" w:hAnsiTheme="minorBidi" w:cstheme="minorBidi"/>
          <w:i/>
          <w:iCs/>
          <w:lang w:val="en-US"/>
        </w:rPr>
        <w:t>Rabba</w:t>
      </w:r>
      <w:r w:rsidRPr="00BC2070">
        <w:rPr>
          <w:rFonts w:asciiTheme="minorBidi" w:eastAsia="Times New Roman" w:hAnsiTheme="minorBidi" w:cstheme="minorBidi"/>
          <w:lang w:val="en-US"/>
        </w:rPr>
        <w:t xml:space="preserve"> 9:10; </w:t>
      </w:r>
      <w:r w:rsidRPr="00BC2070">
        <w:rPr>
          <w:rFonts w:asciiTheme="minorBidi" w:hAnsiTheme="minorBidi" w:cstheme="minorBidi"/>
          <w:i/>
          <w:iCs/>
        </w:rPr>
        <w:t>Yalkut</w:t>
      </w:r>
      <w:r w:rsidRPr="00BC2070">
        <w:rPr>
          <w:rFonts w:asciiTheme="minorBidi" w:hAnsiTheme="minorBidi" w:cstheme="minorBidi"/>
        </w:rPr>
        <w:t xml:space="preserve"> </w:t>
      </w:r>
      <w:r w:rsidRPr="00BC2070">
        <w:rPr>
          <w:rFonts w:asciiTheme="minorBidi" w:hAnsiTheme="minorBidi" w:cstheme="minorBidi"/>
          <w:i/>
          <w:iCs/>
        </w:rPr>
        <w:t>Shimoni</w:t>
      </w:r>
      <w:r w:rsidR="00BE2EFA" w:rsidRPr="00BC2070">
        <w:rPr>
          <w:rFonts w:asciiTheme="minorBidi" w:hAnsiTheme="minorBidi" w:cstheme="minorBidi"/>
          <w:i/>
          <w:iCs/>
        </w:rPr>
        <w:t xml:space="preserve"> Shemot</w:t>
      </w:r>
      <w:r w:rsidRPr="00BC2070">
        <w:rPr>
          <w:rFonts w:asciiTheme="minorBidi" w:hAnsiTheme="minorBidi" w:cstheme="minorBidi"/>
        </w:rPr>
        <w:t xml:space="preserve"> 7:15.</w:t>
      </w:r>
      <w:r w:rsidR="00C21845" w:rsidRPr="00BC2070">
        <w:rPr>
          <w:rFonts w:asciiTheme="minorBidi" w:hAnsiTheme="minorBidi" w:cstheme="minorBidi"/>
        </w:rPr>
        <w:t xml:space="preserve"> Rabbeinu Be</w:t>
      </w:r>
      <w:r w:rsidR="0036468D">
        <w:rPr>
          <w:rFonts w:asciiTheme="minorBidi" w:hAnsiTheme="minorBidi" w:cstheme="minorBidi"/>
          <w:lang w:val="en-US"/>
        </w:rPr>
        <w:t>c</w:t>
      </w:r>
      <w:r w:rsidR="00C21845" w:rsidRPr="00BC2070">
        <w:rPr>
          <w:rFonts w:asciiTheme="minorBidi" w:hAnsiTheme="minorBidi" w:cstheme="minorBidi"/>
        </w:rPr>
        <w:t>haye (</w:t>
      </w:r>
      <w:r w:rsidR="00BE2EFA" w:rsidRPr="00BC2070">
        <w:rPr>
          <w:rFonts w:asciiTheme="minorBidi" w:hAnsiTheme="minorBidi" w:cstheme="minorBidi"/>
          <w:i/>
          <w:iCs/>
        </w:rPr>
        <w:t>Shemot</w:t>
      </w:r>
      <w:r w:rsidR="00BE2EFA" w:rsidRPr="00BC2070">
        <w:rPr>
          <w:rFonts w:asciiTheme="minorBidi" w:hAnsiTheme="minorBidi" w:cstheme="minorBidi"/>
        </w:rPr>
        <w:t xml:space="preserve"> </w:t>
      </w:r>
      <w:r w:rsidR="00C21845" w:rsidRPr="00BC2070">
        <w:rPr>
          <w:rFonts w:asciiTheme="minorBidi" w:hAnsiTheme="minorBidi" w:cstheme="minorBidi"/>
        </w:rPr>
        <w:t xml:space="preserve">7:25) adds that the reason the plague lasts seven days is to correspond to the seven days that </w:t>
      </w:r>
      <w:r w:rsidR="008E4B85">
        <w:rPr>
          <w:rFonts w:asciiTheme="minorBidi" w:hAnsiTheme="minorBidi" w:cstheme="minorBidi"/>
        </w:rPr>
        <w:t>a</w:t>
      </w:r>
      <w:r w:rsidR="008E4B85" w:rsidRPr="00BC2070">
        <w:rPr>
          <w:rFonts w:asciiTheme="minorBidi" w:hAnsiTheme="minorBidi" w:cstheme="minorBidi"/>
        </w:rPr>
        <w:t xml:space="preserve"> </w:t>
      </w:r>
      <w:r w:rsidR="00C21845" w:rsidRPr="00BC2070">
        <w:rPr>
          <w:rFonts w:asciiTheme="minorBidi" w:hAnsiTheme="minorBidi" w:cstheme="minorBidi"/>
        </w:rPr>
        <w:t>menstruating woman remains impure.</w:t>
      </w:r>
      <w:r w:rsidR="00D3235E" w:rsidRPr="00BC2070">
        <w:rPr>
          <w:rFonts w:asciiTheme="minorBidi" w:hAnsiTheme="minorBidi" w:cstheme="minorBidi"/>
        </w:rPr>
        <w:t xml:space="preserve"> See also </w:t>
      </w:r>
      <w:r w:rsidR="00D3235E" w:rsidRPr="00BC2070">
        <w:rPr>
          <w:rFonts w:asciiTheme="minorBidi" w:hAnsiTheme="minorBidi" w:cstheme="minorBidi"/>
          <w:i/>
          <w:iCs/>
        </w:rPr>
        <w:t>Pesikta</w:t>
      </w:r>
      <w:r w:rsidR="00D3235E" w:rsidRPr="00BC2070">
        <w:rPr>
          <w:rFonts w:asciiTheme="minorBidi" w:hAnsiTheme="minorBidi" w:cstheme="minorBidi"/>
        </w:rPr>
        <w:t xml:space="preserve"> </w:t>
      </w:r>
      <w:r w:rsidR="00D3235E" w:rsidRPr="00BC2070">
        <w:rPr>
          <w:rFonts w:asciiTheme="minorBidi" w:hAnsiTheme="minorBidi" w:cstheme="minorBidi"/>
          <w:i/>
          <w:iCs/>
        </w:rPr>
        <w:t>Zutrata</w:t>
      </w:r>
      <w:r w:rsidR="00D3235E" w:rsidRPr="00BC2070">
        <w:rPr>
          <w:rFonts w:asciiTheme="minorBidi" w:hAnsiTheme="minorBidi" w:cstheme="minorBidi"/>
        </w:rPr>
        <w:t xml:space="preserve"> (</w:t>
      </w:r>
      <w:r w:rsidR="00D3235E" w:rsidRPr="00BC2070">
        <w:rPr>
          <w:rFonts w:asciiTheme="minorBidi" w:hAnsiTheme="minorBidi" w:cstheme="minorBidi"/>
          <w:i/>
          <w:iCs/>
        </w:rPr>
        <w:t>Lekach</w:t>
      </w:r>
      <w:r w:rsidR="00D3235E" w:rsidRPr="00BC2070">
        <w:rPr>
          <w:rFonts w:asciiTheme="minorBidi" w:hAnsiTheme="minorBidi" w:cstheme="minorBidi"/>
        </w:rPr>
        <w:t xml:space="preserve"> </w:t>
      </w:r>
      <w:r w:rsidR="00D3235E" w:rsidRPr="00BC2070">
        <w:rPr>
          <w:rFonts w:asciiTheme="minorBidi" w:hAnsiTheme="minorBidi" w:cstheme="minorBidi"/>
          <w:i/>
          <w:iCs/>
        </w:rPr>
        <w:t>Tov</w:t>
      </w:r>
      <w:r w:rsidR="00D3235E" w:rsidRPr="00BC2070">
        <w:rPr>
          <w:rFonts w:asciiTheme="minorBidi" w:hAnsiTheme="minorBidi" w:cstheme="minorBidi"/>
        </w:rPr>
        <w:t xml:space="preserve">) </w:t>
      </w:r>
      <w:r w:rsidR="00D3235E" w:rsidRPr="00BC2070">
        <w:rPr>
          <w:rFonts w:asciiTheme="minorBidi" w:hAnsiTheme="minorBidi" w:cstheme="minorBidi"/>
          <w:i/>
          <w:iCs/>
        </w:rPr>
        <w:t>Shemot</w:t>
      </w:r>
      <w:r w:rsidR="00D3235E" w:rsidRPr="00BC2070">
        <w:rPr>
          <w:rFonts w:asciiTheme="minorBidi" w:hAnsiTheme="minorBidi" w:cstheme="minorBidi"/>
        </w:rPr>
        <w:t xml:space="preserve"> 7:25.</w:t>
      </w:r>
    </w:p>
  </w:footnote>
  <w:footnote w:id="19">
    <w:p w14:paraId="7661DC5B" w14:textId="318359C5" w:rsidR="00C21845" w:rsidRPr="00BC2070" w:rsidRDefault="00C21845">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w:t>
      </w:r>
      <w:r w:rsidR="008E4B85">
        <w:rPr>
          <w:rFonts w:asciiTheme="minorBidi" w:hAnsiTheme="minorBidi" w:cstheme="minorBidi"/>
        </w:rPr>
        <w:t>Moreover, the</w:t>
      </w:r>
      <w:r w:rsidR="008E4B85" w:rsidRPr="00BC2070">
        <w:rPr>
          <w:rFonts w:asciiTheme="minorBidi" w:hAnsiTheme="minorBidi" w:cstheme="minorBidi"/>
        </w:rPr>
        <w:t xml:space="preserve"> </w:t>
      </w:r>
      <w:r w:rsidR="00D3235E" w:rsidRPr="00BC2070">
        <w:rPr>
          <w:rFonts w:asciiTheme="minorBidi" w:hAnsiTheme="minorBidi" w:cstheme="minorBidi"/>
        </w:rPr>
        <w:t xml:space="preserve">blood causes the death of the fish – a known symbol of fertility </w:t>
      </w:r>
      <w:r w:rsidR="008E4B85">
        <w:rPr>
          <w:rFonts w:asciiTheme="minorBidi" w:hAnsiTheme="minorBidi" w:cstheme="minorBidi"/>
        </w:rPr>
        <w:t>–</w:t>
      </w:r>
      <w:r w:rsidR="00D3235E" w:rsidRPr="00BC2070">
        <w:rPr>
          <w:rFonts w:asciiTheme="minorBidi" w:hAnsiTheme="minorBidi" w:cstheme="minorBidi"/>
        </w:rPr>
        <w:t xml:space="preserve"> perhaps also as punishment for their bid to curb the fertility of the Israelites.</w:t>
      </w:r>
    </w:p>
  </w:footnote>
  <w:footnote w:id="20">
    <w:p w14:paraId="0BF53CF3" w14:textId="32D666FB" w:rsidR="00081E70" w:rsidRPr="00BC2070" w:rsidRDefault="00081E70" w:rsidP="000A56D1">
      <w:pPr>
        <w:pStyle w:val="FootnoteText"/>
        <w:rPr>
          <w:rFonts w:asciiTheme="minorBidi" w:hAnsiTheme="minorBidi" w:cstheme="minorBidi"/>
        </w:rPr>
      </w:pPr>
      <w:r w:rsidRPr="00BC2070">
        <w:rPr>
          <w:rStyle w:val="FootnoteReference"/>
          <w:rFonts w:asciiTheme="minorBidi" w:hAnsiTheme="minorBidi" w:cstheme="minorBidi"/>
        </w:rPr>
        <w:footnoteRef/>
      </w:r>
      <w:r w:rsidR="000A56D1" w:rsidRPr="00BC2070">
        <w:rPr>
          <w:rFonts w:asciiTheme="minorBidi" w:hAnsiTheme="minorBidi" w:cstheme="minorBidi"/>
        </w:rPr>
        <w:t xml:space="preserve"> </w:t>
      </w:r>
      <w:r w:rsidR="009267F8" w:rsidRPr="00BC2070">
        <w:rPr>
          <w:rFonts w:asciiTheme="minorBidi" w:hAnsiTheme="minorBidi" w:cstheme="minorBidi"/>
        </w:rPr>
        <w:t xml:space="preserve">Interestingly, </w:t>
      </w:r>
      <w:r w:rsidR="007535BC" w:rsidRPr="00BC2070">
        <w:rPr>
          <w:rFonts w:asciiTheme="minorBidi" w:hAnsiTheme="minorBidi" w:cstheme="minorBidi"/>
        </w:rPr>
        <w:t>Ez</w:t>
      </w:r>
      <w:r w:rsidR="009267F8" w:rsidRPr="00BC2070">
        <w:rPr>
          <w:rFonts w:asciiTheme="minorBidi" w:hAnsiTheme="minorBidi" w:cstheme="minorBidi"/>
        </w:rPr>
        <w:t>e</w:t>
      </w:r>
      <w:r w:rsidR="007535BC" w:rsidRPr="00BC2070">
        <w:rPr>
          <w:rFonts w:asciiTheme="minorBidi" w:hAnsiTheme="minorBidi" w:cstheme="minorBidi"/>
        </w:rPr>
        <w:t>ki</w:t>
      </w:r>
      <w:r w:rsidR="00D3235E" w:rsidRPr="00BC2070">
        <w:rPr>
          <w:rFonts w:asciiTheme="minorBidi" w:hAnsiTheme="minorBidi" w:cstheme="minorBidi"/>
        </w:rPr>
        <w:t>el</w:t>
      </w:r>
      <w:r w:rsidR="007535BC" w:rsidRPr="00BC2070">
        <w:rPr>
          <w:rFonts w:asciiTheme="minorBidi" w:hAnsiTheme="minorBidi" w:cstheme="minorBidi"/>
        </w:rPr>
        <w:t xml:space="preserve"> </w:t>
      </w:r>
      <w:r w:rsidR="009267F8" w:rsidRPr="00BC2070">
        <w:rPr>
          <w:rFonts w:asciiTheme="minorBidi" w:hAnsiTheme="minorBidi" w:cstheme="minorBidi"/>
        </w:rPr>
        <w:t xml:space="preserve">(16:4-6) </w:t>
      </w:r>
      <w:r w:rsidR="007535BC" w:rsidRPr="00BC2070">
        <w:rPr>
          <w:rFonts w:asciiTheme="minorBidi" w:hAnsiTheme="minorBidi" w:cstheme="minorBidi"/>
        </w:rPr>
        <w:t>describes</w:t>
      </w:r>
      <w:r w:rsidR="00D3235E" w:rsidRPr="00BC2070">
        <w:rPr>
          <w:rFonts w:asciiTheme="minorBidi" w:hAnsiTheme="minorBidi" w:cstheme="minorBidi"/>
        </w:rPr>
        <w:t xml:space="preserve"> Israel’s </w:t>
      </w:r>
      <w:r w:rsidR="007535BC" w:rsidRPr="00BC2070">
        <w:rPr>
          <w:rFonts w:asciiTheme="minorBidi" w:hAnsiTheme="minorBidi" w:cstheme="minorBidi"/>
        </w:rPr>
        <w:t>“</w:t>
      </w:r>
      <w:r w:rsidR="00D3235E" w:rsidRPr="00BC2070">
        <w:rPr>
          <w:rFonts w:asciiTheme="minorBidi" w:hAnsiTheme="minorBidi" w:cstheme="minorBidi"/>
        </w:rPr>
        <w:t>birth</w:t>
      </w:r>
      <w:r w:rsidR="007535BC" w:rsidRPr="00BC2070">
        <w:rPr>
          <w:rFonts w:asciiTheme="minorBidi" w:hAnsiTheme="minorBidi" w:cstheme="minorBidi"/>
        </w:rPr>
        <w:t>”</w:t>
      </w:r>
      <w:r w:rsidR="00D3235E" w:rsidRPr="00BC2070">
        <w:rPr>
          <w:rFonts w:asciiTheme="minorBidi" w:hAnsiTheme="minorBidi" w:cstheme="minorBidi"/>
        </w:rPr>
        <w:t xml:space="preserve"> (</w:t>
      </w:r>
      <w:r w:rsidR="009267F8" w:rsidRPr="00BC2070">
        <w:rPr>
          <w:rFonts w:asciiTheme="minorBidi" w:hAnsiTheme="minorBidi" w:cstheme="minorBidi"/>
        </w:rPr>
        <w:t>presumably</w:t>
      </w:r>
      <w:r w:rsidR="00D3235E" w:rsidRPr="00BC2070">
        <w:rPr>
          <w:rFonts w:asciiTheme="minorBidi" w:hAnsiTheme="minorBidi" w:cstheme="minorBidi"/>
        </w:rPr>
        <w:t xml:space="preserve"> in Egypt</w:t>
      </w:r>
      <w:r w:rsidR="009E559F">
        <w:rPr>
          <w:rFonts w:asciiTheme="minorBidi" w:hAnsiTheme="minorBidi" w:cstheme="minorBidi"/>
        </w:rPr>
        <w:t>;</w:t>
      </w:r>
      <w:r w:rsidR="009E559F" w:rsidRPr="00BC2070">
        <w:rPr>
          <w:rFonts w:asciiTheme="minorBidi" w:hAnsiTheme="minorBidi" w:cstheme="minorBidi"/>
        </w:rPr>
        <w:t xml:space="preserve"> </w:t>
      </w:r>
      <w:r w:rsidR="009267F8" w:rsidRPr="00BC2070">
        <w:rPr>
          <w:rFonts w:asciiTheme="minorBidi" w:hAnsiTheme="minorBidi" w:cstheme="minorBidi"/>
        </w:rPr>
        <w:t>see</w:t>
      </w:r>
      <w:r w:rsidR="009E559F">
        <w:rPr>
          <w:rFonts w:asciiTheme="minorBidi" w:hAnsiTheme="minorBidi" w:cstheme="minorBidi"/>
        </w:rPr>
        <w:t>,</w:t>
      </w:r>
      <w:r w:rsidR="009267F8" w:rsidRPr="00BC2070">
        <w:rPr>
          <w:rFonts w:asciiTheme="minorBidi" w:hAnsiTheme="minorBidi" w:cstheme="minorBidi"/>
        </w:rPr>
        <w:t xml:space="preserve"> e.g.</w:t>
      </w:r>
      <w:r w:rsidR="009E559F">
        <w:rPr>
          <w:rFonts w:asciiTheme="minorBidi" w:hAnsiTheme="minorBidi" w:cstheme="minorBidi"/>
        </w:rPr>
        <w:t>,</w:t>
      </w:r>
      <w:r w:rsidR="009267F8" w:rsidRPr="00BC2070">
        <w:rPr>
          <w:rFonts w:asciiTheme="minorBidi" w:hAnsiTheme="minorBidi" w:cstheme="minorBidi"/>
        </w:rPr>
        <w:t xml:space="preserve"> </w:t>
      </w:r>
      <w:r w:rsidR="009267F8" w:rsidRPr="000F31AA">
        <w:rPr>
          <w:rFonts w:asciiTheme="minorBidi" w:hAnsiTheme="minorBidi" w:cstheme="minorBidi"/>
        </w:rPr>
        <w:t>Rashi</w:t>
      </w:r>
      <w:r w:rsidR="009267F8" w:rsidRPr="00BC2070">
        <w:rPr>
          <w:rFonts w:asciiTheme="minorBidi" w:hAnsiTheme="minorBidi" w:cstheme="minorBidi"/>
        </w:rPr>
        <w:t xml:space="preserve"> </w:t>
      </w:r>
      <w:r w:rsidR="002E3D04">
        <w:rPr>
          <w:rFonts w:asciiTheme="minorBidi" w:hAnsiTheme="minorBidi" w:cstheme="minorBidi"/>
        </w:rPr>
        <w:t>on</w:t>
      </w:r>
      <w:r w:rsidR="009E559F">
        <w:rPr>
          <w:rFonts w:asciiTheme="minorBidi" w:hAnsiTheme="minorBidi" w:cstheme="minorBidi"/>
        </w:rPr>
        <w:t xml:space="preserve"> </w:t>
      </w:r>
      <w:r w:rsidR="009267F8" w:rsidRPr="00BC2070">
        <w:rPr>
          <w:rFonts w:asciiTheme="minorBidi" w:hAnsiTheme="minorBidi" w:cstheme="minorBidi"/>
          <w:i/>
          <w:iCs/>
        </w:rPr>
        <w:t>Yechezkel</w:t>
      </w:r>
      <w:r w:rsidR="009267F8" w:rsidRPr="00BC2070">
        <w:rPr>
          <w:rFonts w:asciiTheme="minorBidi" w:hAnsiTheme="minorBidi" w:cstheme="minorBidi"/>
        </w:rPr>
        <w:t xml:space="preserve"> 16:4</w:t>
      </w:r>
      <w:r w:rsidR="00D3235E" w:rsidRPr="00BC2070">
        <w:rPr>
          <w:rFonts w:asciiTheme="minorBidi" w:hAnsiTheme="minorBidi" w:cstheme="minorBidi"/>
        </w:rPr>
        <w:t xml:space="preserve">), </w:t>
      </w:r>
      <w:r w:rsidR="000A56D1" w:rsidRPr="00BC2070">
        <w:rPr>
          <w:rFonts w:asciiTheme="minorBidi" w:hAnsiTheme="minorBidi" w:cstheme="minorBidi"/>
        </w:rPr>
        <w:t xml:space="preserve">as a moment </w:t>
      </w:r>
      <w:r w:rsidR="00D3235E" w:rsidRPr="00BC2070">
        <w:rPr>
          <w:rFonts w:asciiTheme="minorBidi" w:hAnsiTheme="minorBidi" w:cstheme="minorBidi"/>
        </w:rPr>
        <w:t>whe</w:t>
      </w:r>
      <w:r w:rsidR="000A56D1" w:rsidRPr="00BC2070">
        <w:rPr>
          <w:rFonts w:asciiTheme="minorBidi" w:hAnsiTheme="minorBidi" w:cstheme="minorBidi"/>
        </w:rPr>
        <w:t>n</w:t>
      </w:r>
      <w:r w:rsidR="00D3235E" w:rsidRPr="00BC2070">
        <w:rPr>
          <w:rFonts w:asciiTheme="minorBidi" w:hAnsiTheme="minorBidi" w:cstheme="minorBidi"/>
        </w:rPr>
        <w:t xml:space="preserve"> </w:t>
      </w:r>
      <w:r w:rsidR="000A56D1" w:rsidRPr="00BC2070">
        <w:rPr>
          <w:rFonts w:asciiTheme="minorBidi" w:hAnsiTheme="minorBidi" w:cstheme="minorBidi"/>
        </w:rPr>
        <w:t>God saw her</w:t>
      </w:r>
      <w:r w:rsidR="00D3235E" w:rsidRPr="00BC2070">
        <w:rPr>
          <w:rFonts w:asciiTheme="minorBidi" w:hAnsiTheme="minorBidi" w:cstheme="minorBidi"/>
        </w:rPr>
        <w:t xml:space="preserve"> </w:t>
      </w:r>
      <w:r w:rsidR="000A56D1" w:rsidRPr="00BC2070">
        <w:rPr>
          <w:rFonts w:asciiTheme="minorBidi" w:hAnsiTheme="minorBidi" w:cstheme="minorBidi"/>
        </w:rPr>
        <w:t>steep</w:t>
      </w:r>
      <w:r w:rsidR="00D3235E" w:rsidRPr="00BC2070">
        <w:rPr>
          <w:rFonts w:asciiTheme="minorBidi" w:hAnsiTheme="minorBidi" w:cstheme="minorBidi"/>
        </w:rPr>
        <w:t>ed in blood</w:t>
      </w:r>
      <w:r w:rsidR="000A56D1" w:rsidRPr="00BC2070">
        <w:rPr>
          <w:rFonts w:asciiTheme="minorBidi" w:hAnsiTheme="minorBidi" w:cstheme="minorBidi"/>
        </w:rPr>
        <w:t xml:space="preserve"> (</w:t>
      </w:r>
      <w:r w:rsidR="000A56D1" w:rsidRPr="00BC2070">
        <w:rPr>
          <w:rFonts w:asciiTheme="minorBidi" w:hAnsiTheme="minorBidi" w:cstheme="minorBidi"/>
          <w:i/>
          <w:iCs/>
        </w:rPr>
        <w:t>mitboseset</w:t>
      </w:r>
      <w:r w:rsidR="000A56D1" w:rsidRPr="00BC2070">
        <w:rPr>
          <w:rFonts w:asciiTheme="minorBidi" w:hAnsiTheme="minorBidi" w:cstheme="minorBidi"/>
        </w:rPr>
        <w:t xml:space="preserve"> </w:t>
      </w:r>
      <w:r w:rsidR="00353DB2">
        <w:rPr>
          <w:rFonts w:asciiTheme="minorBidi" w:hAnsiTheme="minorBidi" w:cstheme="minorBidi"/>
          <w:i/>
          <w:iCs/>
        </w:rPr>
        <w:t>b</w:t>
      </w:r>
      <w:r w:rsidR="000A56D1" w:rsidRPr="00BC2070">
        <w:rPr>
          <w:rFonts w:asciiTheme="minorBidi" w:hAnsiTheme="minorBidi" w:cstheme="minorBidi"/>
          <w:i/>
          <w:iCs/>
        </w:rPr>
        <w:t>e</w:t>
      </w:r>
      <w:r w:rsidR="00353DB2">
        <w:rPr>
          <w:rFonts w:asciiTheme="minorBidi" w:hAnsiTheme="minorBidi" w:cstheme="minorBidi"/>
          <w:i/>
          <w:iCs/>
        </w:rPr>
        <w:t>-</w:t>
      </w:r>
      <w:r w:rsidR="00BC2070">
        <w:rPr>
          <w:rFonts w:asciiTheme="minorBidi" w:hAnsiTheme="minorBidi" w:cstheme="minorBidi"/>
          <w:i/>
          <w:iCs/>
        </w:rPr>
        <w:t>d</w:t>
      </w:r>
      <w:r w:rsidR="000A56D1" w:rsidRPr="00BC2070">
        <w:rPr>
          <w:rFonts w:asciiTheme="minorBidi" w:hAnsiTheme="minorBidi" w:cstheme="minorBidi"/>
          <w:i/>
          <w:iCs/>
        </w:rPr>
        <w:t>amayikh</w:t>
      </w:r>
      <w:r w:rsidR="000A56D1" w:rsidRPr="00AE4A7D">
        <w:rPr>
          <w:rFonts w:asciiTheme="minorBidi" w:hAnsiTheme="minorBidi" w:cstheme="minorBidi"/>
        </w:rPr>
        <w:t>)</w:t>
      </w:r>
      <w:r w:rsidR="00D3235E" w:rsidRPr="00AE4A7D">
        <w:rPr>
          <w:rFonts w:asciiTheme="minorBidi" w:hAnsiTheme="minorBidi" w:cstheme="minorBidi"/>
        </w:rPr>
        <w:t>.</w:t>
      </w:r>
      <w:r w:rsidR="009267F8" w:rsidRPr="00AE4A7D">
        <w:rPr>
          <w:rFonts w:asciiTheme="minorBidi" w:hAnsiTheme="minorBidi" w:cstheme="minorBidi"/>
        </w:rPr>
        <w:t xml:space="preserve"> </w:t>
      </w:r>
      <w:r w:rsidR="000A56D1" w:rsidRPr="00794983">
        <w:rPr>
          <w:rFonts w:asciiTheme="minorBidi" w:hAnsiTheme="minorBidi" w:cstheme="minorBidi"/>
        </w:rPr>
        <w:t>Because God declares twice, “In your blood you shall live (</w:t>
      </w:r>
      <w:r w:rsidR="000A56D1" w:rsidRPr="00794983">
        <w:rPr>
          <w:rFonts w:asciiTheme="minorBidi" w:hAnsiTheme="minorBidi" w:cstheme="minorBidi"/>
          <w:i/>
          <w:iCs/>
        </w:rPr>
        <w:t>be</w:t>
      </w:r>
      <w:r w:rsidR="00353DB2" w:rsidRPr="00794983">
        <w:rPr>
          <w:rFonts w:asciiTheme="minorBidi" w:hAnsiTheme="minorBidi" w:cstheme="minorBidi"/>
          <w:i/>
          <w:iCs/>
        </w:rPr>
        <w:t>-</w:t>
      </w:r>
      <w:r w:rsidR="000A56D1" w:rsidRPr="00794983">
        <w:rPr>
          <w:rFonts w:asciiTheme="minorBidi" w:hAnsiTheme="minorBidi" w:cstheme="minorBidi"/>
          <w:i/>
          <w:iCs/>
        </w:rPr>
        <w:t>damayikh</w:t>
      </w:r>
      <w:r w:rsidR="000A56D1" w:rsidRPr="00794983">
        <w:rPr>
          <w:rFonts w:asciiTheme="minorBidi" w:hAnsiTheme="minorBidi" w:cstheme="minorBidi"/>
        </w:rPr>
        <w:t xml:space="preserve"> </w:t>
      </w:r>
      <w:r w:rsidR="000A56D1" w:rsidRPr="00794983">
        <w:rPr>
          <w:rFonts w:asciiTheme="minorBidi" w:hAnsiTheme="minorBidi" w:cstheme="minorBidi"/>
          <w:i/>
          <w:iCs/>
        </w:rPr>
        <w:t>chayi</w:t>
      </w:r>
      <w:r w:rsidR="000A56D1" w:rsidRPr="00794983">
        <w:rPr>
          <w:rFonts w:asciiTheme="minorBidi" w:hAnsiTheme="minorBidi" w:cstheme="minorBidi"/>
        </w:rPr>
        <w:t>),</w:t>
      </w:r>
      <w:r w:rsidR="005B3B5C" w:rsidRPr="00794983">
        <w:rPr>
          <w:rFonts w:asciiTheme="minorBidi" w:hAnsiTheme="minorBidi" w:cstheme="minorBidi"/>
        </w:rPr>
        <w:t>”</w:t>
      </w:r>
      <w:r w:rsidR="000A56D1" w:rsidRPr="00794983">
        <w:rPr>
          <w:rFonts w:asciiTheme="minorBidi" w:hAnsiTheme="minorBidi" w:cstheme="minorBidi"/>
        </w:rPr>
        <w:t xml:space="preserve"> t</w:t>
      </w:r>
      <w:r w:rsidR="009267F8" w:rsidRPr="00794983">
        <w:rPr>
          <w:rFonts w:asciiTheme="minorBidi" w:hAnsiTheme="minorBidi" w:cstheme="minorBidi"/>
        </w:rPr>
        <w:t>raditional commentaries (e.g.</w:t>
      </w:r>
      <w:r w:rsidR="005B3B5C" w:rsidRPr="00794983">
        <w:rPr>
          <w:rFonts w:asciiTheme="minorBidi" w:hAnsiTheme="minorBidi" w:cstheme="minorBidi"/>
        </w:rPr>
        <w:t>,</w:t>
      </w:r>
      <w:r w:rsidR="009267F8" w:rsidRPr="00794983">
        <w:rPr>
          <w:rFonts w:asciiTheme="minorBidi" w:hAnsiTheme="minorBidi" w:cstheme="minorBidi"/>
        </w:rPr>
        <w:t xml:space="preserve"> Targum Jonathan and </w:t>
      </w:r>
      <w:r w:rsidR="009267F8" w:rsidRPr="00794983">
        <w:rPr>
          <w:rFonts w:asciiTheme="minorBidi" w:hAnsiTheme="minorBidi" w:cstheme="minorBidi"/>
          <w:i/>
          <w:iCs/>
        </w:rPr>
        <w:t>Yalkut</w:t>
      </w:r>
      <w:r w:rsidR="009267F8" w:rsidRPr="00794983">
        <w:rPr>
          <w:rFonts w:asciiTheme="minorBidi" w:hAnsiTheme="minorBidi" w:cstheme="minorBidi"/>
        </w:rPr>
        <w:t xml:space="preserve"> </w:t>
      </w:r>
      <w:r w:rsidR="009267F8" w:rsidRPr="00794983">
        <w:rPr>
          <w:rFonts w:asciiTheme="minorBidi" w:hAnsiTheme="minorBidi" w:cstheme="minorBidi"/>
          <w:i/>
          <w:iCs/>
        </w:rPr>
        <w:t>Shimoni</w:t>
      </w:r>
      <w:r w:rsidR="009267F8" w:rsidRPr="00794983">
        <w:rPr>
          <w:rFonts w:asciiTheme="minorBidi" w:hAnsiTheme="minorBidi" w:cstheme="minorBidi"/>
        </w:rPr>
        <w:t xml:space="preserve"> on </w:t>
      </w:r>
      <w:r w:rsidR="009267F8" w:rsidRPr="00794983">
        <w:rPr>
          <w:rFonts w:asciiTheme="minorBidi" w:hAnsiTheme="minorBidi" w:cstheme="minorBidi"/>
          <w:i/>
          <w:iCs/>
        </w:rPr>
        <w:t>Yechezkel</w:t>
      </w:r>
      <w:r w:rsidR="009267F8" w:rsidRPr="00794983">
        <w:rPr>
          <w:rFonts w:asciiTheme="minorBidi" w:hAnsiTheme="minorBidi" w:cstheme="minorBidi"/>
        </w:rPr>
        <w:t xml:space="preserve"> 16:6) </w:t>
      </w:r>
      <w:r w:rsidR="000A56D1" w:rsidRPr="00794983">
        <w:rPr>
          <w:rFonts w:asciiTheme="minorBidi" w:hAnsiTheme="minorBidi" w:cstheme="minorBidi"/>
        </w:rPr>
        <w:t>often interpret</w:t>
      </w:r>
      <w:r w:rsidR="009267F8" w:rsidRPr="00794983">
        <w:rPr>
          <w:rFonts w:asciiTheme="minorBidi" w:hAnsiTheme="minorBidi" w:cstheme="minorBidi"/>
        </w:rPr>
        <w:t xml:space="preserve"> this image positive</w:t>
      </w:r>
      <w:r w:rsidR="000A56D1" w:rsidRPr="00794983">
        <w:rPr>
          <w:rFonts w:asciiTheme="minorBidi" w:hAnsiTheme="minorBidi" w:cstheme="minorBidi"/>
        </w:rPr>
        <w:t>ly, as alluding to</w:t>
      </w:r>
      <w:r w:rsidR="009267F8" w:rsidRPr="00794983">
        <w:rPr>
          <w:rFonts w:asciiTheme="minorBidi" w:hAnsiTheme="minorBidi" w:cstheme="minorBidi"/>
        </w:rPr>
        <w:t xml:space="preserve"> Israel’s observance of </w:t>
      </w:r>
      <w:r w:rsidR="000A56D1" w:rsidRPr="00794983">
        <w:rPr>
          <w:rFonts w:asciiTheme="minorBidi" w:hAnsiTheme="minorBidi" w:cstheme="minorBidi"/>
        </w:rPr>
        <w:t>blood-related</w:t>
      </w:r>
      <w:r w:rsidR="009267F8" w:rsidRPr="00794983">
        <w:rPr>
          <w:rFonts w:asciiTheme="minorBidi" w:hAnsiTheme="minorBidi" w:cstheme="minorBidi"/>
        </w:rPr>
        <w:t xml:space="preserve"> commandments</w:t>
      </w:r>
      <w:r w:rsidR="000A56D1" w:rsidRPr="00794983">
        <w:rPr>
          <w:rFonts w:asciiTheme="minorBidi" w:hAnsiTheme="minorBidi" w:cstheme="minorBidi"/>
        </w:rPr>
        <w:t xml:space="preserve">, namely, </w:t>
      </w:r>
      <w:r w:rsidR="009267F8" w:rsidRPr="00794983">
        <w:rPr>
          <w:rFonts w:asciiTheme="minorBidi" w:hAnsiTheme="minorBidi" w:cstheme="minorBidi"/>
        </w:rPr>
        <w:t>circumcision and the Paschal sacrifice.</w:t>
      </w:r>
    </w:p>
  </w:footnote>
  <w:footnote w:id="21">
    <w:p w14:paraId="2C03AC68" w14:textId="24C7C261" w:rsidR="00EA0B5C" w:rsidRPr="00BC2070" w:rsidRDefault="00EA0B5C">
      <w:pPr>
        <w:pStyle w:val="FootnoteText"/>
        <w:rPr>
          <w:rFonts w:asciiTheme="minorBidi" w:hAnsiTheme="minorBidi" w:cstheme="minorBidi"/>
        </w:rPr>
      </w:pPr>
      <w:r w:rsidRPr="00BC2070">
        <w:rPr>
          <w:rStyle w:val="FootnoteReference"/>
          <w:rFonts w:asciiTheme="minorBidi" w:hAnsiTheme="minorBidi" w:cstheme="minorBidi"/>
        </w:rPr>
        <w:footnoteRef/>
      </w:r>
      <w:r w:rsidRPr="00BC2070">
        <w:rPr>
          <w:rFonts w:asciiTheme="minorBidi" w:hAnsiTheme="minorBidi" w:cstheme="minorBidi"/>
        </w:rPr>
        <w:t xml:space="preserve"> Oddly, I found few references to this in</w:t>
      </w:r>
      <w:r w:rsidR="00D3235E" w:rsidRPr="00BC2070">
        <w:rPr>
          <w:rFonts w:asciiTheme="minorBidi" w:hAnsiTheme="minorBidi" w:cstheme="minorBidi"/>
        </w:rPr>
        <w:t xml:space="preserve"> </w:t>
      </w:r>
      <w:r w:rsidR="003177BA" w:rsidRPr="00BC2070">
        <w:rPr>
          <w:rFonts w:asciiTheme="minorBidi" w:hAnsiTheme="minorBidi" w:cstheme="minorBidi"/>
        </w:rPr>
        <w:t>the common</w:t>
      </w:r>
      <w:r w:rsidRPr="00BC2070">
        <w:rPr>
          <w:rFonts w:asciiTheme="minorBidi" w:hAnsiTheme="minorBidi" w:cstheme="minorBidi"/>
        </w:rPr>
        <w:t xml:space="preserve"> </w:t>
      </w:r>
      <w:r w:rsidR="00AE4A7D">
        <w:rPr>
          <w:rFonts w:asciiTheme="minorBidi" w:hAnsiTheme="minorBidi" w:cstheme="minorBidi"/>
        </w:rPr>
        <w:t>R</w:t>
      </w:r>
      <w:r w:rsidR="00AE4A7D" w:rsidRPr="00BC2070">
        <w:rPr>
          <w:rFonts w:asciiTheme="minorBidi" w:hAnsiTheme="minorBidi" w:cstheme="minorBidi"/>
        </w:rPr>
        <w:t xml:space="preserve">abbinic </w:t>
      </w:r>
      <w:r w:rsidRPr="00BC2070">
        <w:rPr>
          <w:rFonts w:asciiTheme="minorBidi" w:hAnsiTheme="minorBidi" w:cstheme="minorBidi"/>
        </w:rPr>
        <w:t xml:space="preserve">literature. </w:t>
      </w:r>
      <w:r w:rsidR="003177BA" w:rsidRPr="00BC2070">
        <w:rPr>
          <w:rFonts w:asciiTheme="minorBidi" w:hAnsiTheme="minorBidi" w:cstheme="minorBidi"/>
        </w:rPr>
        <w:t>I did find this approach in</w:t>
      </w:r>
      <w:r w:rsidR="00D745F8" w:rsidRPr="00BC2070">
        <w:rPr>
          <w:rFonts w:asciiTheme="minorBidi" w:hAnsiTheme="minorBidi" w:cstheme="minorBidi"/>
        </w:rPr>
        <w:t xml:space="preserve"> </w:t>
      </w:r>
      <w:r w:rsidR="003177BA" w:rsidRPr="000F31AA">
        <w:rPr>
          <w:rFonts w:asciiTheme="minorBidi" w:hAnsiTheme="minorBidi" w:cstheme="minorBidi"/>
          <w:i/>
          <w:iCs/>
        </w:rPr>
        <w:t>Midrash Ha</w:t>
      </w:r>
      <w:r w:rsidR="005B626F">
        <w:rPr>
          <w:rFonts w:asciiTheme="minorBidi" w:hAnsiTheme="minorBidi" w:cstheme="minorBidi"/>
          <w:i/>
          <w:iCs/>
        </w:rPr>
        <w:t>-</w:t>
      </w:r>
      <w:r w:rsidR="003177BA" w:rsidRPr="000F31AA">
        <w:rPr>
          <w:rFonts w:asciiTheme="minorBidi" w:hAnsiTheme="minorBidi" w:cstheme="minorBidi"/>
          <w:i/>
          <w:iCs/>
        </w:rPr>
        <w:t>gadol</w:t>
      </w:r>
      <w:r w:rsidR="003177BA" w:rsidRPr="00BC2070">
        <w:rPr>
          <w:rFonts w:asciiTheme="minorBidi" w:hAnsiTheme="minorBidi" w:cstheme="minorBidi"/>
        </w:rPr>
        <w:t xml:space="preserve"> </w:t>
      </w:r>
      <w:r w:rsidR="003177BA" w:rsidRPr="00BC2070">
        <w:rPr>
          <w:rFonts w:asciiTheme="minorBidi" w:hAnsiTheme="minorBidi" w:cstheme="minorBidi"/>
          <w:i/>
          <w:iCs/>
        </w:rPr>
        <w:t>Shemot</w:t>
      </w:r>
      <w:r w:rsidR="003177BA" w:rsidRPr="00BC2070">
        <w:rPr>
          <w:rFonts w:asciiTheme="minorBidi" w:hAnsiTheme="minorBidi" w:cstheme="minorBidi"/>
        </w:rPr>
        <w:t xml:space="preserve"> 7:17, </w:t>
      </w:r>
      <w:r w:rsidR="003177BA" w:rsidRPr="00BC2070">
        <w:rPr>
          <w:rFonts w:asciiTheme="minorBidi" w:hAnsiTheme="minorBidi" w:cstheme="minorBidi"/>
          <w:i/>
          <w:iCs/>
        </w:rPr>
        <w:t>Mishnat</w:t>
      </w:r>
      <w:r w:rsidR="003177BA" w:rsidRPr="00BC2070">
        <w:rPr>
          <w:rFonts w:asciiTheme="minorBidi" w:hAnsiTheme="minorBidi" w:cstheme="minorBidi"/>
        </w:rPr>
        <w:t xml:space="preserve"> </w:t>
      </w:r>
      <w:r w:rsidR="003177BA" w:rsidRPr="00BC2070">
        <w:rPr>
          <w:rFonts w:asciiTheme="minorBidi" w:hAnsiTheme="minorBidi" w:cstheme="minorBidi"/>
          <w:i/>
          <w:iCs/>
        </w:rPr>
        <w:t>Rabbi</w:t>
      </w:r>
      <w:r w:rsidR="003177BA" w:rsidRPr="00BC2070">
        <w:rPr>
          <w:rFonts w:asciiTheme="minorBidi" w:hAnsiTheme="minorBidi" w:cstheme="minorBidi"/>
        </w:rPr>
        <w:t xml:space="preserve"> </w:t>
      </w:r>
      <w:r w:rsidR="003177BA" w:rsidRPr="00BC2070">
        <w:rPr>
          <w:rFonts w:asciiTheme="minorBidi" w:hAnsiTheme="minorBidi" w:cstheme="minorBidi"/>
          <w:i/>
          <w:iCs/>
        </w:rPr>
        <w:t>Eliezer</w:t>
      </w:r>
      <w:r w:rsidR="003177BA" w:rsidRPr="00BC2070">
        <w:rPr>
          <w:rFonts w:asciiTheme="minorBidi" w:hAnsiTheme="minorBidi" w:cstheme="minorBidi"/>
        </w:rPr>
        <w:t xml:space="preserve"> 19</w:t>
      </w:r>
      <w:r w:rsidR="005B626F">
        <w:rPr>
          <w:rFonts w:asciiTheme="minorBidi" w:hAnsiTheme="minorBidi" w:cstheme="minorBidi"/>
        </w:rPr>
        <w:t>,</w:t>
      </w:r>
      <w:r w:rsidR="003177BA" w:rsidRPr="00BC2070">
        <w:rPr>
          <w:rFonts w:asciiTheme="minorBidi" w:hAnsiTheme="minorBidi" w:cstheme="minorBidi"/>
        </w:rPr>
        <w:t xml:space="preserve"> and in </w:t>
      </w:r>
      <w:r w:rsidR="00D745F8" w:rsidRPr="00BC2070">
        <w:rPr>
          <w:rFonts w:asciiTheme="minorBidi" w:hAnsiTheme="minorBidi" w:cstheme="minorBidi"/>
        </w:rPr>
        <w:t xml:space="preserve">the apocryphal book, </w:t>
      </w:r>
      <w:r w:rsidR="00D745F8" w:rsidRPr="000F31AA">
        <w:rPr>
          <w:rFonts w:asciiTheme="minorBidi" w:hAnsiTheme="minorBidi" w:cstheme="minorBidi"/>
          <w:i/>
          <w:iCs/>
        </w:rPr>
        <w:t>Chokhmat Shlomo</w:t>
      </w:r>
      <w:r w:rsidR="00D745F8" w:rsidRPr="00BC2070">
        <w:rPr>
          <w:rFonts w:asciiTheme="minorBidi" w:hAnsiTheme="minorBidi" w:cstheme="minorBidi"/>
        </w:rPr>
        <w:t xml:space="preserve"> 11:7</w:t>
      </w:r>
      <w:r w:rsidR="00081E70" w:rsidRPr="00BC2070">
        <w:rPr>
          <w:rFonts w:asciiTheme="minorBidi" w:hAnsiTheme="minorBidi" w:cstheme="minorBidi"/>
        </w:rPr>
        <w:t>.</w:t>
      </w:r>
      <w:r w:rsidR="00FD6BC3" w:rsidRPr="00BC2070">
        <w:rPr>
          <w:rFonts w:asciiTheme="minorBidi" w:hAnsiTheme="minorBidi" w:cstheme="minorBidi"/>
        </w:rPr>
        <w:t xml:space="preserve"> </w:t>
      </w:r>
      <w:r w:rsidR="005C063F" w:rsidRPr="00BC2070">
        <w:rPr>
          <w:rFonts w:asciiTheme="minorBidi" w:hAnsiTheme="minorBidi" w:cstheme="minorBidi"/>
        </w:rPr>
        <w:t>Many sources (see</w:t>
      </w:r>
      <w:r w:rsidR="005B626F">
        <w:rPr>
          <w:rFonts w:asciiTheme="minorBidi" w:hAnsiTheme="minorBidi" w:cstheme="minorBidi"/>
        </w:rPr>
        <w:t>,</w:t>
      </w:r>
      <w:r w:rsidR="005C063F" w:rsidRPr="00BC2070">
        <w:rPr>
          <w:rFonts w:asciiTheme="minorBidi" w:hAnsiTheme="minorBidi" w:cstheme="minorBidi"/>
        </w:rPr>
        <w:t xml:space="preserve"> e.g.</w:t>
      </w:r>
      <w:r w:rsidR="005B626F">
        <w:rPr>
          <w:rFonts w:asciiTheme="minorBidi" w:hAnsiTheme="minorBidi" w:cstheme="minorBidi"/>
        </w:rPr>
        <w:t>,</w:t>
      </w:r>
      <w:r w:rsidR="005C063F" w:rsidRPr="00BC2070">
        <w:rPr>
          <w:rFonts w:asciiTheme="minorBidi" w:hAnsiTheme="minorBidi" w:cstheme="minorBidi"/>
        </w:rPr>
        <w:t xml:space="preserve"> </w:t>
      </w:r>
      <w:r w:rsidR="00FD6BC3" w:rsidRPr="00BC2070">
        <w:rPr>
          <w:rFonts w:asciiTheme="minorBidi" w:hAnsiTheme="minorBidi" w:cstheme="minorBidi"/>
        </w:rPr>
        <w:t>Jubilees 48:19</w:t>
      </w:r>
      <w:r w:rsidR="005C063F" w:rsidRPr="00BC2070">
        <w:rPr>
          <w:rFonts w:asciiTheme="minorBidi" w:hAnsiTheme="minorBidi" w:cstheme="minorBidi"/>
        </w:rPr>
        <w:t xml:space="preserve">; </w:t>
      </w:r>
      <w:r w:rsidR="005C063F" w:rsidRPr="000F31AA">
        <w:rPr>
          <w:rFonts w:asciiTheme="minorBidi" w:hAnsiTheme="minorBidi" w:cstheme="minorBidi"/>
          <w:i/>
          <w:iCs/>
        </w:rPr>
        <w:t>Mekhilta</w:t>
      </w:r>
      <w:r w:rsidR="005C063F" w:rsidRPr="00BC2070">
        <w:rPr>
          <w:rFonts w:asciiTheme="minorBidi" w:hAnsiTheme="minorBidi" w:cstheme="minorBidi"/>
        </w:rPr>
        <w:t xml:space="preserve"> </w:t>
      </w:r>
      <w:r w:rsidR="005C063F" w:rsidRPr="00BC2070">
        <w:rPr>
          <w:rFonts w:asciiTheme="minorBidi" w:hAnsiTheme="minorBidi" w:cstheme="minorBidi"/>
          <w:i/>
          <w:iCs/>
        </w:rPr>
        <w:t>Beshalach</w:t>
      </w:r>
      <w:r w:rsidR="005C063F" w:rsidRPr="00BC2070">
        <w:rPr>
          <w:rFonts w:asciiTheme="minorBidi" w:hAnsiTheme="minorBidi" w:cstheme="minorBidi"/>
        </w:rPr>
        <w:t xml:space="preserve"> 4)</w:t>
      </w:r>
      <w:r w:rsidR="00FD6BC3" w:rsidRPr="00BC2070">
        <w:rPr>
          <w:rFonts w:asciiTheme="minorBidi" w:hAnsiTheme="minorBidi" w:cstheme="minorBidi"/>
        </w:rPr>
        <w:t xml:space="preserve"> </w:t>
      </w:r>
      <w:r w:rsidR="00585EEE">
        <w:rPr>
          <w:rFonts w:asciiTheme="minorBidi" w:hAnsiTheme="minorBidi" w:cstheme="minorBidi"/>
        </w:rPr>
        <w:t xml:space="preserve">instead </w:t>
      </w:r>
      <w:r w:rsidR="00FD6BC3" w:rsidRPr="00BC2070">
        <w:rPr>
          <w:rFonts w:asciiTheme="minorBidi" w:hAnsiTheme="minorBidi" w:cstheme="minorBidi"/>
        </w:rPr>
        <w:t>regard the drowning of the Egyptian army as recompense for this crime.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20F"/>
    <w:multiLevelType w:val="hybridMultilevel"/>
    <w:tmpl w:val="668EA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69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12"/>
    <w:rsid w:val="000061A3"/>
    <w:rsid w:val="00006204"/>
    <w:rsid w:val="0001411F"/>
    <w:rsid w:val="00032886"/>
    <w:rsid w:val="000370C3"/>
    <w:rsid w:val="000472E4"/>
    <w:rsid w:val="00047B33"/>
    <w:rsid w:val="00051C0C"/>
    <w:rsid w:val="00051E32"/>
    <w:rsid w:val="000570BF"/>
    <w:rsid w:val="00073420"/>
    <w:rsid w:val="00075C56"/>
    <w:rsid w:val="00081E70"/>
    <w:rsid w:val="00084AC2"/>
    <w:rsid w:val="00090F70"/>
    <w:rsid w:val="00093672"/>
    <w:rsid w:val="000A56D1"/>
    <w:rsid w:val="000B6CB2"/>
    <w:rsid w:val="000D6461"/>
    <w:rsid w:val="000F31AA"/>
    <w:rsid w:val="00104E91"/>
    <w:rsid w:val="00107280"/>
    <w:rsid w:val="0013353E"/>
    <w:rsid w:val="00134435"/>
    <w:rsid w:val="00161223"/>
    <w:rsid w:val="00176552"/>
    <w:rsid w:val="00187C7F"/>
    <w:rsid w:val="001A4A4E"/>
    <w:rsid w:val="001D2E9A"/>
    <w:rsid w:val="001D72DF"/>
    <w:rsid w:val="001D74EC"/>
    <w:rsid w:val="001F2EE5"/>
    <w:rsid w:val="001F7B7D"/>
    <w:rsid w:val="002001EE"/>
    <w:rsid w:val="0021191E"/>
    <w:rsid w:val="00215F96"/>
    <w:rsid w:val="00216638"/>
    <w:rsid w:val="00217EF9"/>
    <w:rsid w:val="00223BE4"/>
    <w:rsid w:val="00237C1C"/>
    <w:rsid w:val="002A12EA"/>
    <w:rsid w:val="002A36B0"/>
    <w:rsid w:val="002E3D04"/>
    <w:rsid w:val="002E73F6"/>
    <w:rsid w:val="00300663"/>
    <w:rsid w:val="003177BA"/>
    <w:rsid w:val="003244F3"/>
    <w:rsid w:val="00332C64"/>
    <w:rsid w:val="00336410"/>
    <w:rsid w:val="00340178"/>
    <w:rsid w:val="00353DB2"/>
    <w:rsid w:val="003540CB"/>
    <w:rsid w:val="003609C8"/>
    <w:rsid w:val="0036468D"/>
    <w:rsid w:val="00383F04"/>
    <w:rsid w:val="0039009C"/>
    <w:rsid w:val="00392DAD"/>
    <w:rsid w:val="00397249"/>
    <w:rsid w:val="003A5B40"/>
    <w:rsid w:val="003A6683"/>
    <w:rsid w:val="003F53F3"/>
    <w:rsid w:val="00421C51"/>
    <w:rsid w:val="00421EBF"/>
    <w:rsid w:val="0042216F"/>
    <w:rsid w:val="004253F5"/>
    <w:rsid w:val="00426023"/>
    <w:rsid w:val="00442D3D"/>
    <w:rsid w:val="0044476C"/>
    <w:rsid w:val="00453266"/>
    <w:rsid w:val="00454594"/>
    <w:rsid w:val="00461876"/>
    <w:rsid w:val="00463205"/>
    <w:rsid w:val="004974D8"/>
    <w:rsid w:val="004C74A2"/>
    <w:rsid w:val="004C7826"/>
    <w:rsid w:val="004D5454"/>
    <w:rsid w:val="004F6A85"/>
    <w:rsid w:val="00506F4F"/>
    <w:rsid w:val="00512884"/>
    <w:rsid w:val="00512939"/>
    <w:rsid w:val="0051318A"/>
    <w:rsid w:val="00514402"/>
    <w:rsid w:val="00527AD3"/>
    <w:rsid w:val="00550BEC"/>
    <w:rsid w:val="0055686D"/>
    <w:rsid w:val="00585EEE"/>
    <w:rsid w:val="005B3B5C"/>
    <w:rsid w:val="005B626F"/>
    <w:rsid w:val="005B7768"/>
    <w:rsid w:val="005C063F"/>
    <w:rsid w:val="005C1BAE"/>
    <w:rsid w:val="005C627B"/>
    <w:rsid w:val="005D2AC8"/>
    <w:rsid w:val="005E7F2A"/>
    <w:rsid w:val="005F2278"/>
    <w:rsid w:val="005F4EB1"/>
    <w:rsid w:val="006038EE"/>
    <w:rsid w:val="006069C4"/>
    <w:rsid w:val="006476E6"/>
    <w:rsid w:val="00654396"/>
    <w:rsid w:val="00667A5E"/>
    <w:rsid w:val="0067161C"/>
    <w:rsid w:val="00693B05"/>
    <w:rsid w:val="006A034F"/>
    <w:rsid w:val="006C0F6A"/>
    <w:rsid w:val="006C43F2"/>
    <w:rsid w:val="006C478A"/>
    <w:rsid w:val="006D199C"/>
    <w:rsid w:val="00701F20"/>
    <w:rsid w:val="00721D9E"/>
    <w:rsid w:val="00723414"/>
    <w:rsid w:val="00724F4A"/>
    <w:rsid w:val="007401BB"/>
    <w:rsid w:val="0074262A"/>
    <w:rsid w:val="007535BC"/>
    <w:rsid w:val="00763DE9"/>
    <w:rsid w:val="00763ECA"/>
    <w:rsid w:val="00766A88"/>
    <w:rsid w:val="00767166"/>
    <w:rsid w:val="0077358F"/>
    <w:rsid w:val="00781BF0"/>
    <w:rsid w:val="00794983"/>
    <w:rsid w:val="007A3F2C"/>
    <w:rsid w:val="007A6634"/>
    <w:rsid w:val="007A6823"/>
    <w:rsid w:val="007B0FC6"/>
    <w:rsid w:val="007B6343"/>
    <w:rsid w:val="007B677B"/>
    <w:rsid w:val="007C0442"/>
    <w:rsid w:val="007C0B85"/>
    <w:rsid w:val="007C64CC"/>
    <w:rsid w:val="007D1939"/>
    <w:rsid w:val="007D48CB"/>
    <w:rsid w:val="007E66E8"/>
    <w:rsid w:val="007F198A"/>
    <w:rsid w:val="00812B7A"/>
    <w:rsid w:val="00815AA2"/>
    <w:rsid w:val="00816024"/>
    <w:rsid w:val="00824CB0"/>
    <w:rsid w:val="00837112"/>
    <w:rsid w:val="008426B2"/>
    <w:rsid w:val="00874B39"/>
    <w:rsid w:val="00886748"/>
    <w:rsid w:val="00887DE2"/>
    <w:rsid w:val="00893598"/>
    <w:rsid w:val="008B0F33"/>
    <w:rsid w:val="008D052C"/>
    <w:rsid w:val="008D1990"/>
    <w:rsid w:val="008D315F"/>
    <w:rsid w:val="008E4B85"/>
    <w:rsid w:val="008F3634"/>
    <w:rsid w:val="008F7EEF"/>
    <w:rsid w:val="008F7EF5"/>
    <w:rsid w:val="00901F77"/>
    <w:rsid w:val="009104A9"/>
    <w:rsid w:val="009177BB"/>
    <w:rsid w:val="00923014"/>
    <w:rsid w:val="009267F8"/>
    <w:rsid w:val="00936D82"/>
    <w:rsid w:val="00941DE1"/>
    <w:rsid w:val="0094638C"/>
    <w:rsid w:val="0094672D"/>
    <w:rsid w:val="00977FC0"/>
    <w:rsid w:val="009820D8"/>
    <w:rsid w:val="0098299B"/>
    <w:rsid w:val="00997B46"/>
    <w:rsid w:val="009A680C"/>
    <w:rsid w:val="009B1F82"/>
    <w:rsid w:val="009B7B40"/>
    <w:rsid w:val="009C4904"/>
    <w:rsid w:val="009D12B4"/>
    <w:rsid w:val="009D57E4"/>
    <w:rsid w:val="009E3517"/>
    <w:rsid w:val="009E559F"/>
    <w:rsid w:val="009E6BE6"/>
    <w:rsid w:val="009E7842"/>
    <w:rsid w:val="009F6D08"/>
    <w:rsid w:val="00A00657"/>
    <w:rsid w:val="00A0377B"/>
    <w:rsid w:val="00A0621C"/>
    <w:rsid w:val="00A067C3"/>
    <w:rsid w:val="00A1754D"/>
    <w:rsid w:val="00A279D3"/>
    <w:rsid w:val="00A43507"/>
    <w:rsid w:val="00A6284F"/>
    <w:rsid w:val="00A72A7B"/>
    <w:rsid w:val="00A83104"/>
    <w:rsid w:val="00A93A14"/>
    <w:rsid w:val="00A95701"/>
    <w:rsid w:val="00AB508A"/>
    <w:rsid w:val="00AD163A"/>
    <w:rsid w:val="00AE0EB9"/>
    <w:rsid w:val="00AE30E3"/>
    <w:rsid w:val="00AE4A7D"/>
    <w:rsid w:val="00AE612C"/>
    <w:rsid w:val="00AF33FA"/>
    <w:rsid w:val="00B0250C"/>
    <w:rsid w:val="00B12CC1"/>
    <w:rsid w:val="00B27AF3"/>
    <w:rsid w:val="00B365BD"/>
    <w:rsid w:val="00B52BFA"/>
    <w:rsid w:val="00B60FC3"/>
    <w:rsid w:val="00B61DD6"/>
    <w:rsid w:val="00B673A7"/>
    <w:rsid w:val="00B75ACE"/>
    <w:rsid w:val="00B873CC"/>
    <w:rsid w:val="00B91E9B"/>
    <w:rsid w:val="00BB1E14"/>
    <w:rsid w:val="00BB70E4"/>
    <w:rsid w:val="00BC1B2B"/>
    <w:rsid w:val="00BC2070"/>
    <w:rsid w:val="00BE2EFA"/>
    <w:rsid w:val="00C012F6"/>
    <w:rsid w:val="00C202B5"/>
    <w:rsid w:val="00C21845"/>
    <w:rsid w:val="00C3483F"/>
    <w:rsid w:val="00C615DA"/>
    <w:rsid w:val="00C619F0"/>
    <w:rsid w:val="00C64EA9"/>
    <w:rsid w:val="00C7547A"/>
    <w:rsid w:val="00C839ED"/>
    <w:rsid w:val="00C86282"/>
    <w:rsid w:val="00CA75FA"/>
    <w:rsid w:val="00CB46D9"/>
    <w:rsid w:val="00CC4CC1"/>
    <w:rsid w:val="00CD29E3"/>
    <w:rsid w:val="00CE1440"/>
    <w:rsid w:val="00CE1E57"/>
    <w:rsid w:val="00CF056E"/>
    <w:rsid w:val="00CF5A26"/>
    <w:rsid w:val="00D149C2"/>
    <w:rsid w:val="00D3235E"/>
    <w:rsid w:val="00D61147"/>
    <w:rsid w:val="00D612AD"/>
    <w:rsid w:val="00D6164F"/>
    <w:rsid w:val="00D72224"/>
    <w:rsid w:val="00D73D9F"/>
    <w:rsid w:val="00D745F8"/>
    <w:rsid w:val="00D928F5"/>
    <w:rsid w:val="00DA03A3"/>
    <w:rsid w:val="00DA3DE3"/>
    <w:rsid w:val="00DB4264"/>
    <w:rsid w:val="00DB7827"/>
    <w:rsid w:val="00DC098D"/>
    <w:rsid w:val="00DC3F6B"/>
    <w:rsid w:val="00DC4220"/>
    <w:rsid w:val="00DC5BDD"/>
    <w:rsid w:val="00DD0AD9"/>
    <w:rsid w:val="00DF1FA3"/>
    <w:rsid w:val="00DF3526"/>
    <w:rsid w:val="00E12BAB"/>
    <w:rsid w:val="00E20109"/>
    <w:rsid w:val="00E21BA3"/>
    <w:rsid w:val="00E224E3"/>
    <w:rsid w:val="00E36C09"/>
    <w:rsid w:val="00E40B3A"/>
    <w:rsid w:val="00E46133"/>
    <w:rsid w:val="00E60DAB"/>
    <w:rsid w:val="00E700B6"/>
    <w:rsid w:val="00E7330E"/>
    <w:rsid w:val="00E75511"/>
    <w:rsid w:val="00E7685D"/>
    <w:rsid w:val="00E76BFF"/>
    <w:rsid w:val="00E84F12"/>
    <w:rsid w:val="00E93591"/>
    <w:rsid w:val="00EA0818"/>
    <w:rsid w:val="00EA0B5C"/>
    <w:rsid w:val="00EA45CC"/>
    <w:rsid w:val="00EB2675"/>
    <w:rsid w:val="00EC614C"/>
    <w:rsid w:val="00ED6656"/>
    <w:rsid w:val="00EE036B"/>
    <w:rsid w:val="00EE0450"/>
    <w:rsid w:val="00EF1018"/>
    <w:rsid w:val="00F11536"/>
    <w:rsid w:val="00F30854"/>
    <w:rsid w:val="00F42A87"/>
    <w:rsid w:val="00F46BD2"/>
    <w:rsid w:val="00F5391F"/>
    <w:rsid w:val="00F6556B"/>
    <w:rsid w:val="00F72CAC"/>
    <w:rsid w:val="00FC0EE8"/>
    <w:rsid w:val="00FC6004"/>
    <w:rsid w:val="00FD052F"/>
    <w:rsid w:val="00FD5A3A"/>
    <w:rsid w:val="00FD6BC3"/>
    <w:rsid w:val="00FF09FB"/>
    <w:rsid w:val="00FF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1AFA"/>
  <w15:chartTrackingRefBased/>
  <w15:docId w15:val="{EAE7608A-C74F-49F3-9125-CA50A0DD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F9"/>
    <w:pPr>
      <w:spacing w:line="240" w:lineRule="auto"/>
      <w:jc w:val="both"/>
    </w:pPr>
    <w:rPr>
      <w:rFonts w:ascii="Arial" w:hAnsi="Arial" w:cs="Arial"/>
      <w:sz w:val="28"/>
      <w:lang w:val="en"/>
    </w:rPr>
  </w:style>
  <w:style w:type="paragraph" w:styleId="Heading3">
    <w:name w:val="heading 3"/>
    <w:basedOn w:val="Normal"/>
    <w:link w:val="Heading3Char"/>
    <w:uiPriority w:val="9"/>
    <w:qFormat/>
    <w:rsid w:val="001D74EC"/>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012F6"/>
    <w:pPr>
      <w:spacing w:before="200" w:after="160"/>
      <w:ind w:left="864" w:right="864"/>
      <w:jc w:val="center"/>
    </w:pPr>
    <w:rPr>
      <w:rFonts w:eastAsiaTheme="minorHAnsi" w:cstheme="minorBidi"/>
      <w:iCs/>
      <w:color w:val="404040" w:themeColor="text1" w:themeTint="BF"/>
    </w:rPr>
  </w:style>
  <w:style w:type="character" w:customStyle="1" w:styleId="QuoteChar">
    <w:name w:val="Quote Char"/>
    <w:basedOn w:val="DefaultParagraphFont"/>
    <w:link w:val="Quote"/>
    <w:uiPriority w:val="29"/>
    <w:rsid w:val="00C012F6"/>
    <w:rPr>
      <w:rFonts w:ascii="Arial" w:hAnsi="Arial"/>
      <w:iCs/>
      <w:color w:val="404040" w:themeColor="text1" w:themeTint="BF"/>
      <w:sz w:val="28"/>
    </w:rPr>
  </w:style>
  <w:style w:type="paragraph" w:styleId="ListParagraph">
    <w:name w:val="List Paragraph"/>
    <w:basedOn w:val="Normal"/>
    <w:uiPriority w:val="34"/>
    <w:qFormat/>
    <w:rsid w:val="00B673A7"/>
    <w:pPr>
      <w:ind w:left="720"/>
      <w:contextualSpacing/>
    </w:pPr>
  </w:style>
  <w:style w:type="paragraph" w:styleId="FootnoteText">
    <w:name w:val="footnote text"/>
    <w:basedOn w:val="Normal"/>
    <w:link w:val="FootnoteTextChar"/>
    <w:unhideWhenUsed/>
    <w:rsid w:val="00161223"/>
    <w:rPr>
      <w:sz w:val="20"/>
      <w:szCs w:val="20"/>
    </w:rPr>
  </w:style>
  <w:style w:type="character" w:customStyle="1" w:styleId="FootnoteTextChar">
    <w:name w:val="Footnote Text Char"/>
    <w:basedOn w:val="DefaultParagraphFont"/>
    <w:link w:val="FootnoteText"/>
    <w:rsid w:val="00161223"/>
    <w:rPr>
      <w:rFonts w:ascii="Arial" w:hAnsi="Arial" w:cs="Arial"/>
      <w:sz w:val="20"/>
      <w:szCs w:val="20"/>
      <w:lang w:val="en"/>
    </w:rPr>
  </w:style>
  <w:style w:type="character" w:styleId="FootnoteReference">
    <w:name w:val="footnote reference"/>
    <w:basedOn w:val="DefaultParagraphFont"/>
    <w:semiHidden/>
    <w:unhideWhenUsed/>
    <w:rsid w:val="00161223"/>
    <w:rPr>
      <w:vertAlign w:val="superscript"/>
    </w:rPr>
  </w:style>
  <w:style w:type="character" w:customStyle="1" w:styleId="psk">
    <w:name w:val="psk"/>
    <w:basedOn w:val="DefaultParagraphFont"/>
    <w:rsid w:val="00075C56"/>
  </w:style>
  <w:style w:type="paragraph" w:styleId="NormalWeb">
    <w:name w:val="Normal (Web)"/>
    <w:basedOn w:val="Normal"/>
    <w:rsid w:val="00336410"/>
    <w:pPr>
      <w:spacing w:before="100" w:beforeAutospacing="1" w:after="100" w:afterAutospacing="1"/>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6410"/>
    <w:rPr>
      <w:color w:val="0000FF"/>
      <w:u w:val="single"/>
    </w:rPr>
  </w:style>
  <w:style w:type="character" w:customStyle="1" w:styleId="Heading3Char">
    <w:name w:val="Heading 3 Char"/>
    <w:basedOn w:val="DefaultParagraphFont"/>
    <w:link w:val="Heading3"/>
    <w:uiPriority w:val="9"/>
    <w:rsid w:val="001D74EC"/>
    <w:rPr>
      <w:rFonts w:ascii="Times New Roman" w:eastAsia="Times New Roman" w:hAnsi="Times New Roman" w:cs="Times New Roman"/>
      <w:b/>
      <w:bCs/>
      <w:sz w:val="27"/>
      <w:szCs w:val="27"/>
    </w:rPr>
  </w:style>
  <w:style w:type="character" w:styleId="Strong">
    <w:name w:val="Strong"/>
    <w:basedOn w:val="DefaultParagraphFont"/>
    <w:uiPriority w:val="22"/>
    <w:qFormat/>
    <w:rsid w:val="001D74EC"/>
    <w:rPr>
      <w:b/>
      <w:bCs/>
    </w:rPr>
  </w:style>
  <w:style w:type="paragraph" w:styleId="Header">
    <w:name w:val="header"/>
    <w:basedOn w:val="Normal"/>
    <w:link w:val="HeaderChar"/>
    <w:uiPriority w:val="99"/>
    <w:unhideWhenUsed/>
    <w:rsid w:val="00D149C2"/>
    <w:pPr>
      <w:tabs>
        <w:tab w:val="center" w:pos="4153"/>
        <w:tab w:val="right" w:pos="8306"/>
      </w:tabs>
    </w:pPr>
  </w:style>
  <w:style w:type="character" w:customStyle="1" w:styleId="HeaderChar">
    <w:name w:val="Header Char"/>
    <w:basedOn w:val="DefaultParagraphFont"/>
    <w:link w:val="Header"/>
    <w:uiPriority w:val="99"/>
    <w:rsid w:val="00D149C2"/>
    <w:rPr>
      <w:rFonts w:ascii="Arial" w:hAnsi="Arial" w:cs="Arial"/>
      <w:sz w:val="28"/>
      <w:lang w:val="en"/>
    </w:rPr>
  </w:style>
  <w:style w:type="paragraph" w:styleId="Footer">
    <w:name w:val="footer"/>
    <w:basedOn w:val="Normal"/>
    <w:link w:val="FooterChar"/>
    <w:uiPriority w:val="99"/>
    <w:unhideWhenUsed/>
    <w:rsid w:val="00D149C2"/>
    <w:pPr>
      <w:tabs>
        <w:tab w:val="center" w:pos="4153"/>
        <w:tab w:val="right" w:pos="8306"/>
      </w:tabs>
    </w:pPr>
  </w:style>
  <w:style w:type="character" w:customStyle="1" w:styleId="FooterChar">
    <w:name w:val="Footer Char"/>
    <w:basedOn w:val="DefaultParagraphFont"/>
    <w:link w:val="Footer"/>
    <w:uiPriority w:val="99"/>
    <w:rsid w:val="00D149C2"/>
    <w:rPr>
      <w:rFonts w:ascii="Arial" w:hAnsi="Arial" w:cs="Arial"/>
      <w:sz w:val="28"/>
      <w:lang w:val="en"/>
    </w:rPr>
  </w:style>
  <w:style w:type="paragraph" w:customStyle="1" w:styleId="CC">
    <w:name w:val="CC"/>
    <w:basedOn w:val="BodyText"/>
    <w:rsid w:val="00BC2070"/>
    <w:pPr>
      <w:keepLines/>
      <w:widowControl w:val="0"/>
      <w:autoSpaceDE w:val="0"/>
      <w:autoSpaceDN w:val="0"/>
      <w:spacing w:after="160" w:line="360" w:lineRule="auto"/>
      <w:ind w:left="360" w:hanging="360"/>
    </w:pPr>
    <w:rPr>
      <w:rFonts w:ascii="Courier New" w:hAnsi="Courier New" w:cs="Miriam"/>
      <w:kern w:val="2"/>
      <w:sz w:val="20"/>
      <w:szCs w:val="20"/>
      <w:lang w:val="en-US"/>
    </w:rPr>
  </w:style>
  <w:style w:type="paragraph" w:styleId="BodyText">
    <w:name w:val="Body Text"/>
    <w:basedOn w:val="Normal"/>
    <w:link w:val="BodyTextChar"/>
    <w:uiPriority w:val="99"/>
    <w:semiHidden/>
    <w:unhideWhenUsed/>
    <w:rsid w:val="00BC2070"/>
    <w:pPr>
      <w:spacing w:after="120"/>
    </w:pPr>
  </w:style>
  <w:style w:type="character" w:customStyle="1" w:styleId="BodyTextChar">
    <w:name w:val="Body Text Char"/>
    <w:basedOn w:val="DefaultParagraphFont"/>
    <w:link w:val="BodyText"/>
    <w:uiPriority w:val="99"/>
    <w:semiHidden/>
    <w:rsid w:val="00BC2070"/>
    <w:rPr>
      <w:rFonts w:ascii="Arial" w:hAnsi="Arial" w:cs="Arial"/>
      <w:sz w:val="28"/>
      <w:lang w:val="en"/>
    </w:rPr>
  </w:style>
  <w:style w:type="paragraph" w:styleId="Revision">
    <w:name w:val="Revision"/>
    <w:hidden/>
    <w:uiPriority w:val="99"/>
    <w:semiHidden/>
    <w:rsid w:val="0094672D"/>
    <w:pPr>
      <w:spacing w:line="240" w:lineRule="auto"/>
    </w:pPr>
    <w:rPr>
      <w:rFonts w:ascii="Arial" w:hAnsi="Arial" w:cs="Arial"/>
      <w:sz w:val="28"/>
      <w:lang w:val="en"/>
    </w:rPr>
  </w:style>
  <w:style w:type="character" w:styleId="CommentReference">
    <w:name w:val="annotation reference"/>
    <w:basedOn w:val="DefaultParagraphFont"/>
    <w:uiPriority w:val="99"/>
    <w:semiHidden/>
    <w:unhideWhenUsed/>
    <w:rsid w:val="003A5B40"/>
    <w:rPr>
      <w:sz w:val="16"/>
      <w:szCs w:val="16"/>
    </w:rPr>
  </w:style>
  <w:style w:type="paragraph" w:styleId="CommentText">
    <w:name w:val="annotation text"/>
    <w:basedOn w:val="Normal"/>
    <w:link w:val="CommentTextChar"/>
    <w:uiPriority w:val="99"/>
    <w:unhideWhenUsed/>
    <w:rsid w:val="003A5B40"/>
    <w:rPr>
      <w:sz w:val="20"/>
      <w:szCs w:val="20"/>
    </w:rPr>
  </w:style>
  <w:style w:type="character" w:customStyle="1" w:styleId="CommentTextChar">
    <w:name w:val="Comment Text Char"/>
    <w:basedOn w:val="DefaultParagraphFont"/>
    <w:link w:val="CommentText"/>
    <w:uiPriority w:val="99"/>
    <w:rsid w:val="003A5B40"/>
    <w:rPr>
      <w:rFonts w:ascii="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A5B40"/>
    <w:rPr>
      <w:b/>
      <w:bCs/>
    </w:rPr>
  </w:style>
  <w:style w:type="character" w:customStyle="1" w:styleId="CommentSubjectChar">
    <w:name w:val="Comment Subject Char"/>
    <w:basedOn w:val="CommentTextChar"/>
    <w:link w:val="CommentSubject"/>
    <w:uiPriority w:val="99"/>
    <w:semiHidden/>
    <w:rsid w:val="003A5B40"/>
    <w:rPr>
      <w:rFonts w:ascii="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2084">
      <w:bodyDiv w:val="1"/>
      <w:marLeft w:val="0"/>
      <w:marRight w:val="0"/>
      <w:marTop w:val="0"/>
      <w:marBottom w:val="0"/>
      <w:divBdr>
        <w:top w:val="none" w:sz="0" w:space="0" w:color="auto"/>
        <w:left w:val="none" w:sz="0" w:space="0" w:color="auto"/>
        <w:bottom w:val="none" w:sz="0" w:space="0" w:color="auto"/>
        <w:right w:val="none" w:sz="0" w:space="0" w:color="auto"/>
      </w:divBdr>
      <w:divsChild>
        <w:div w:id="416485798">
          <w:marLeft w:val="0"/>
          <w:marRight w:val="0"/>
          <w:marTop w:val="0"/>
          <w:marBottom w:val="0"/>
          <w:divBdr>
            <w:top w:val="none" w:sz="0" w:space="0" w:color="auto"/>
            <w:left w:val="none" w:sz="0" w:space="0" w:color="auto"/>
            <w:bottom w:val="none" w:sz="0" w:space="0" w:color="auto"/>
            <w:right w:val="none" w:sz="0" w:space="0" w:color="auto"/>
          </w:divBdr>
        </w:div>
      </w:divsChild>
    </w:div>
    <w:div w:id="363677289">
      <w:bodyDiv w:val="1"/>
      <w:marLeft w:val="0"/>
      <w:marRight w:val="0"/>
      <w:marTop w:val="0"/>
      <w:marBottom w:val="0"/>
      <w:divBdr>
        <w:top w:val="none" w:sz="0" w:space="0" w:color="auto"/>
        <w:left w:val="none" w:sz="0" w:space="0" w:color="auto"/>
        <w:bottom w:val="none" w:sz="0" w:space="0" w:color="auto"/>
        <w:right w:val="none" w:sz="0" w:space="0" w:color="auto"/>
      </w:divBdr>
      <w:divsChild>
        <w:div w:id="2000766975">
          <w:marLeft w:val="0"/>
          <w:marRight w:val="0"/>
          <w:marTop w:val="0"/>
          <w:marBottom w:val="0"/>
          <w:divBdr>
            <w:top w:val="none" w:sz="0" w:space="0" w:color="auto"/>
            <w:left w:val="none" w:sz="0" w:space="0" w:color="auto"/>
            <w:bottom w:val="none" w:sz="0" w:space="0" w:color="auto"/>
            <w:right w:val="none" w:sz="0" w:space="0" w:color="auto"/>
          </w:divBdr>
        </w:div>
      </w:divsChild>
    </w:div>
    <w:div w:id="912348558">
      <w:bodyDiv w:val="1"/>
      <w:marLeft w:val="0"/>
      <w:marRight w:val="0"/>
      <w:marTop w:val="0"/>
      <w:marBottom w:val="0"/>
      <w:divBdr>
        <w:top w:val="none" w:sz="0" w:space="0" w:color="auto"/>
        <w:left w:val="none" w:sz="0" w:space="0" w:color="auto"/>
        <w:bottom w:val="none" w:sz="0" w:space="0" w:color="auto"/>
        <w:right w:val="none" w:sz="0" w:space="0" w:color="auto"/>
      </w:divBdr>
    </w:div>
    <w:div w:id="1142044845">
      <w:bodyDiv w:val="1"/>
      <w:marLeft w:val="0"/>
      <w:marRight w:val="0"/>
      <w:marTop w:val="0"/>
      <w:marBottom w:val="0"/>
      <w:divBdr>
        <w:top w:val="none" w:sz="0" w:space="0" w:color="auto"/>
        <w:left w:val="none" w:sz="0" w:space="0" w:color="auto"/>
        <w:bottom w:val="none" w:sz="0" w:space="0" w:color="auto"/>
        <w:right w:val="none" w:sz="0" w:space="0" w:color="auto"/>
      </w:divBdr>
      <w:divsChild>
        <w:div w:id="706948254">
          <w:marLeft w:val="0"/>
          <w:marRight w:val="0"/>
          <w:marTop w:val="0"/>
          <w:marBottom w:val="0"/>
          <w:divBdr>
            <w:top w:val="none" w:sz="0" w:space="0" w:color="auto"/>
            <w:left w:val="none" w:sz="0" w:space="0" w:color="auto"/>
            <w:bottom w:val="none" w:sz="0" w:space="0" w:color="auto"/>
            <w:right w:val="none" w:sz="0" w:space="0" w:color="auto"/>
          </w:divBdr>
        </w:div>
      </w:divsChild>
    </w:div>
    <w:div w:id="1283921931">
      <w:bodyDiv w:val="1"/>
      <w:marLeft w:val="0"/>
      <w:marRight w:val="0"/>
      <w:marTop w:val="0"/>
      <w:marBottom w:val="0"/>
      <w:divBdr>
        <w:top w:val="none" w:sz="0" w:space="0" w:color="auto"/>
        <w:left w:val="none" w:sz="0" w:space="0" w:color="auto"/>
        <w:bottom w:val="none" w:sz="0" w:space="0" w:color="auto"/>
        <w:right w:val="none" w:sz="0" w:space="0" w:color="auto"/>
      </w:divBdr>
      <w:divsChild>
        <w:div w:id="1521353910">
          <w:marLeft w:val="0"/>
          <w:marRight w:val="0"/>
          <w:marTop w:val="0"/>
          <w:marBottom w:val="0"/>
          <w:divBdr>
            <w:top w:val="none" w:sz="0" w:space="0" w:color="auto"/>
            <w:left w:val="none" w:sz="0" w:space="0" w:color="auto"/>
            <w:bottom w:val="none" w:sz="0" w:space="0" w:color="auto"/>
            <w:right w:val="none" w:sz="0" w:space="0" w:color="auto"/>
          </w:divBdr>
        </w:div>
      </w:divsChild>
    </w:div>
    <w:div w:id="1418551106">
      <w:bodyDiv w:val="1"/>
      <w:marLeft w:val="0"/>
      <w:marRight w:val="0"/>
      <w:marTop w:val="0"/>
      <w:marBottom w:val="0"/>
      <w:divBdr>
        <w:top w:val="none" w:sz="0" w:space="0" w:color="auto"/>
        <w:left w:val="none" w:sz="0" w:space="0" w:color="auto"/>
        <w:bottom w:val="none" w:sz="0" w:space="0" w:color="auto"/>
        <w:right w:val="none" w:sz="0" w:space="0" w:color="auto"/>
      </w:divBdr>
      <w:divsChild>
        <w:div w:id="62721080">
          <w:marLeft w:val="0"/>
          <w:marRight w:val="0"/>
          <w:marTop w:val="0"/>
          <w:marBottom w:val="0"/>
          <w:divBdr>
            <w:top w:val="none" w:sz="0" w:space="0" w:color="auto"/>
            <w:left w:val="none" w:sz="0" w:space="0" w:color="auto"/>
            <w:bottom w:val="none" w:sz="0" w:space="0" w:color="auto"/>
            <w:right w:val="none" w:sz="0" w:space="0" w:color="auto"/>
          </w:divBdr>
        </w:div>
      </w:divsChild>
    </w:div>
    <w:div w:id="1818297091">
      <w:bodyDiv w:val="1"/>
      <w:marLeft w:val="0"/>
      <w:marRight w:val="0"/>
      <w:marTop w:val="0"/>
      <w:marBottom w:val="0"/>
      <w:divBdr>
        <w:top w:val="none" w:sz="0" w:space="0" w:color="auto"/>
        <w:left w:val="none" w:sz="0" w:space="0" w:color="auto"/>
        <w:bottom w:val="none" w:sz="0" w:space="0" w:color="auto"/>
        <w:right w:val="none" w:sz="0" w:space="0" w:color="auto"/>
      </w:divBdr>
      <w:divsChild>
        <w:div w:id="861894353">
          <w:marLeft w:val="0"/>
          <w:marRight w:val="0"/>
          <w:marTop w:val="0"/>
          <w:marBottom w:val="0"/>
          <w:divBdr>
            <w:top w:val="none" w:sz="0" w:space="0" w:color="auto"/>
            <w:left w:val="none" w:sz="0" w:space="0" w:color="auto"/>
            <w:bottom w:val="none" w:sz="0" w:space="0" w:color="auto"/>
            <w:right w:val="none" w:sz="0" w:space="0" w:color="auto"/>
          </w:divBdr>
        </w:div>
      </w:divsChild>
    </w:div>
    <w:div w:id="1907764919">
      <w:bodyDiv w:val="1"/>
      <w:marLeft w:val="0"/>
      <w:marRight w:val="0"/>
      <w:marTop w:val="0"/>
      <w:marBottom w:val="0"/>
      <w:divBdr>
        <w:top w:val="none" w:sz="0" w:space="0" w:color="auto"/>
        <w:left w:val="none" w:sz="0" w:space="0" w:color="auto"/>
        <w:bottom w:val="none" w:sz="0" w:space="0" w:color="auto"/>
        <w:right w:val="none" w:sz="0" w:space="0" w:color="auto"/>
      </w:divBdr>
      <w:divsChild>
        <w:div w:id="165703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4496-98D2-4F23-9560-5D39A907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4</cp:revision>
  <dcterms:created xsi:type="dcterms:W3CDTF">2025-05-19T16:39:00Z</dcterms:created>
  <dcterms:modified xsi:type="dcterms:W3CDTF">2025-05-25T06:19:00Z</dcterms:modified>
</cp:coreProperties>
</file>