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8714B" w14:textId="77777777" w:rsidR="000F4415" w:rsidRPr="00524AB0" w:rsidRDefault="000F4415" w:rsidP="001E508F">
      <w:pPr>
        <w:spacing w:after="0" w:line="240" w:lineRule="auto"/>
        <w:ind w:firstLine="426"/>
        <w:jc w:val="center"/>
        <w:rPr>
          <w:rFonts w:asciiTheme="minorBidi" w:hAnsiTheme="minorBidi"/>
          <w:b/>
          <w:bCs/>
          <w:sz w:val="24"/>
          <w:szCs w:val="24"/>
        </w:rPr>
      </w:pPr>
      <w:r w:rsidRPr="00524AB0">
        <w:rPr>
          <w:rFonts w:asciiTheme="minorBidi" w:hAnsiTheme="minorBidi"/>
          <w:b/>
          <w:bCs/>
          <w:sz w:val="24"/>
          <w:szCs w:val="24"/>
          <w:lang w:val="en-GB"/>
        </w:rPr>
        <w:t>YESHIVAT HAR ETZION</w:t>
      </w:r>
    </w:p>
    <w:p w14:paraId="62DF3A69" w14:textId="77777777" w:rsidR="000F4415" w:rsidRPr="00524AB0" w:rsidRDefault="000F4415" w:rsidP="001E508F">
      <w:pPr>
        <w:spacing w:after="0" w:line="240" w:lineRule="auto"/>
        <w:ind w:firstLine="426"/>
        <w:jc w:val="center"/>
        <w:rPr>
          <w:rFonts w:asciiTheme="minorBidi" w:hAnsiTheme="minorBidi"/>
          <w:b/>
          <w:bCs/>
          <w:sz w:val="24"/>
          <w:szCs w:val="24"/>
          <w:lang w:val="en-GB"/>
        </w:rPr>
      </w:pPr>
      <w:r w:rsidRPr="00524AB0">
        <w:rPr>
          <w:rFonts w:asciiTheme="minorBidi" w:hAnsiTheme="minorBidi"/>
          <w:b/>
          <w:bCs/>
          <w:sz w:val="24"/>
          <w:szCs w:val="24"/>
          <w:lang w:val="en-GB"/>
        </w:rPr>
        <w:t>KOSCHITZKY VIRTUAL BEIT MIDRASH (VBM)</w:t>
      </w:r>
    </w:p>
    <w:p w14:paraId="28D0CB34" w14:textId="77777777" w:rsidR="000F4415" w:rsidRPr="00524AB0" w:rsidRDefault="000F4415" w:rsidP="001E508F">
      <w:pPr>
        <w:spacing w:after="0" w:line="240" w:lineRule="auto"/>
        <w:ind w:firstLine="426"/>
        <w:jc w:val="center"/>
        <w:rPr>
          <w:rFonts w:asciiTheme="minorBidi" w:hAnsiTheme="minorBidi"/>
          <w:b/>
          <w:bCs/>
          <w:sz w:val="24"/>
          <w:szCs w:val="24"/>
          <w:lang w:val="en-GB"/>
        </w:rPr>
      </w:pPr>
      <w:r w:rsidRPr="00524AB0">
        <w:rPr>
          <w:rFonts w:asciiTheme="minorBidi" w:hAnsiTheme="minorBidi"/>
          <w:b/>
          <w:bCs/>
          <w:sz w:val="24"/>
          <w:szCs w:val="24"/>
          <w:lang w:val="en-GB"/>
        </w:rPr>
        <w:t>*********************************************************</w:t>
      </w:r>
    </w:p>
    <w:p w14:paraId="6D10436F" w14:textId="77777777" w:rsidR="000F4415" w:rsidRPr="00524AB0" w:rsidRDefault="000F4415" w:rsidP="001E508F">
      <w:pPr>
        <w:spacing w:after="0" w:line="240" w:lineRule="auto"/>
        <w:ind w:firstLine="426"/>
        <w:jc w:val="center"/>
        <w:rPr>
          <w:rFonts w:asciiTheme="minorBidi" w:hAnsiTheme="minorBidi"/>
          <w:b/>
          <w:bCs/>
          <w:sz w:val="24"/>
          <w:szCs w:val="24"/>
        </w:rPr>
      </w:pPr>
    </w:p>
    <w:p w14:paraId="23F7E659" w14:textId="77777777" w:rsidR="000F4415" w:rsidRPr="00524AB0" w:rsidRDefault="000F4415" w:rsidP="001E508F">
      <w:pPr>
        <w:spacing w:after="0" w:line="240" w:lineRule="auto"/>
        <w:ind w:firstLine="426"/>
        <w:jc w:val="center"/>
        <w:rPr>
          <w:rFonts w:asciiTheme="minorBidi" w:hAnsiTheme="minorBidi"/>
          <w:b/>
          <w:bCs/>
          <w:sz w:val="24"/>
          <w:szCs w:val="24"/>
        </w:rPr>
      </w:pPr>
      <w:r w:rsidRPr="00524AB0">
        <w:rPr>
          <w:rFonts w:asciiTheme="minorBidi" w:hAnsiTheme="minorBidi"/>
          <w:b/>
          <w:bCs/>
          <w:sz w:val="24"/>
          <w:szCs w:val="24"/>
        </w:rPr>
        <w:t>PARASHAT HASHAVUA</w:t>
      </w:r>
    </w:p>
    <w:p w14:paraId="784CA2E5" w14:textId="77777777" w:rsidR="000F4415" w:rsidRPr="00524AB0" w:rsidRDefault="000F4415" w:rsidP="001E508F">
      <w:pPr>
        <w:spacing w:after="0" w:line="240" w:lineRule="auto"/>
        <w:ind w:firstLine="426"/>
        <w:jc w:val="center"/>
        <w:rPr>
          <w:rFonts w:asciiTheme="minorBidi" w:hAnsiTheme="minorBidi"/>
          <w:b/>
          <w:bCs/>
          <w:sz w:val="24"/>
          <w:szCs w:val="24"/>
        </w:rPr>
      </w:pPr>
      <w:r w:rsidRPr="00524AB0">
        <w:rPr>
          <w:rFonts w:asciiTheme="minorBidi" w:hAnsiTheme="minorBidi"/>
          <w:b/>
          <w:bCs/>
          <w:sz w:val="24"/>
          <w:szCs w:val="24"/>
        </w:rPr>
        <w:t>Rav Meir Shpiegelman</w:t>
      </w:r>
    </w:p>
    <w:p w14:paraId="2F121EBB" w14:textId="77777777" w:rsidR="000F4415" w:rsidRPr="00524AB0" w:rsidRDefault="000F4415" w:rsidP="001E508F">
      <w:pPr>
        <w:spacing w:after="0" w:line="240" w:lineRule="auto"/>
        <w:ind w:firstLine="426"/>
        <w:jc w:val="center"/>
        <w:rPr>
          <w:rFonts w:asciiTheme="minorBidi" w:hAnsiTheme="minorBidi"/>
          <w:b/>
          <w:bCs/>
          <w:sz w:val="24"/>
          <w:szCs w:val="24"/>
        </w:rPr>
      </w:pPr>
    </w:p>
    <w:p w14:paraId="4BDE298B" w14:textId="77777777" w:rsidR="000F4415" w:rsidRPr="00524AB0" w:rsidRDefault="000F4415" w:rsidP="001E508F">
      <w:pPr>
        <w:spacing w:after="0" w:line="240" w:lineRule="auto"/>
        <w:rPr>
          <w:rFonts w:asciiTheme="minorBidi" w:hAnsiTheme="minorBidi"/>
          <w:b/>
          <w:bCs/>
          <w:sz w:val="24"/>
          <w:szCs w:val="24"/>
        </w:rPr>
      </w:pPr>
    </w:p>
    <w:p w14:paraId="4BDB5140" w14:textId="42609FA9" w:rsidR="005244AF" w:rsidRDefault="00524AB0" w:rsidP="001E508F">
      <w:pPr>
        <w:spacing w:after="0" w:line="240" w:lineRule="auto"/>
        <w:ind w:firstLine="426"/>
        <w:jc w:val="center"/>
        <w:rPr>
          <w:rFonts w:asciiTheme="minorBidi" w:hAnsiTheme="minorBidi"/>
          <w:b/>
          <w:bCs/>
          <w:sz w:val="24"/>
          <w:szCs w:val="24"/>
        </w:rPr>
      </w:pPr>
      <w:r>
        <w:rPr>
          <w:rFonts w:asciiTheme="minorBidi" w:hAnsiTheme="minorBidi"/>
          <w:b/>
          <w:bCs/>
          <w:sz w:val="24"/>
          <w:szCs w:val="24"/>
        </w:rPr>
        <w:t>PARASHAT SHEMINI</w:t>
      </w:r>
    </w:p>
    <w:p w14:paraId="3566908A" w14:textId="77777777" w:rsidR="00524AB0" w:rsidRPr="00524AB0" w:rsidRDefault="00524AB0" w:rsidP="001E508F">
      <w:pPr>
        <w:spacing w:after="0" w:line="240" w:lineRule="auto"/>
        <w:ind w:firstLine="426"/>
        <w:jc w:val="center"/>
        <w:rPr>
          <w:rFonts w:asciiTheme="minorBidi" w:hAnsiTheme="minorBidi"/>
          <w:b/>
          <w:bCs/>
          <w:sz w:val="24"/>
          <w:szCs w:val="24"/>
        </w:rPr>
      </w:pPr>
    </w:p>
    <w:p w14:paraId="37C8F445" w14:textId="77777777" w:rsidR="00C03AF0" w:rsidRPr="00524AB0" w:rsidRDefault="00C03AF0" w:rsidP="001E508F">
      <w:pPr>
        <w:spacing w:after="0" w:line="240" w:lineRule="auto"/>
        <w:ind w:firstLine="426"/>
        <w:jc w:val="center"/>
        <w:rPr>
          <w:rFonts w:asciiTheme="minorBidi" w:hAnsiTheme="minorBidi"/>
          <w:b/>
          <w:bCs/>
          <w:sz w:val="24"/>
          <w:szCs w:val="24"/>
        </w:rPr>
      </w:pPr>
      <w:r w:rsidRPr="00524AB0">
        <w:rPr>
          <w:rFonts w:asciiTheme="minorBidi" w:hAnsiTheme="minorBidi"/>
          <w:b/>
          <w:bCs/>
          <w:sz w:val="24"/>
          <w:szCs w:val="24"/>
        </w:rPr>
        <w:t>The Sin of the Sons of Aharon</w:t>
      </w:r>
    </w:p>
    <w:p w14:paraId="334FC3BF" w14:textId="77777777" w:rsidR="00C03AF0" w:rsidRDefault="00C03AF0" w:rsidP="001E508F">
      <w:pPr>
        <w:spacing w:after="0" w:line="240" w:lineRule="auto"/>
        <w:jc w:val="both"/>
        <w:rPr>
          <w:rFonts w:asciiTheme="minorBidi" w:hAnsiTheme="minorBidi"/>
          <w:sz w:val="24"/>
          <w:szCs w:val="24"/>
        </w:rPr>
      </w:pPr>
    </w:p>
    <w:p w14:paraId="48654A98" w14:textId="77777777" w:rsidR="00524AB0" w:rsidRPr="00524AB0" w:rsidRDefault="00524AB0" w:rsidP="001E508F">
      <w:pPr>
        <w:spacing w:after="0" w:line="240" w:lineRule="auto"/>
        <w:jc w:val="both"/>
        <w:rPr>
          <w:rFonts w:asciiTheme="minorBidi" w:hAnsiTheme="minorBidi"/>
          <w:sz w:val="24"/>
          <w:szCs w:val="24"/>
        </w:rPr>
      </w:pPr>
    </w:p>
    <w:p w14:paraId="16155792" w14:textId="5D3E5E5F" w:rsidR="00C03AF0" w:rsidRPr="00524AB0" w:rsidRDefault="008C0EBB" w:rsidP="001E508F">
      <w:pPr>
        <w:spacing w:after="0" w:line="240" w:lineRule="auto"/>
        <w:ind w:firstLine="720"/>
        <w:jc w:val="both"/>
        <w:rPr>
          <w:rFonts w:asciiTheme="minorBidi" w:hAnsiTheme="minorBidi"/>
          <w:sz w:val="24"/>
          <w:szCs w:val="24"/>
        </w:rPr>
      </w:pPr>
      <w:r>
        <w:rPr>
          <w:rFonts w:asciiTheme="minorBidi" w:hAnsiTheme="minorBidi"/>
          <w:sz w:val="24"/>
          <w:szCs w:val="24"/>
        </w:rPr>
        <w:t>The</w:t>
      </w:r>
      <w:r w:rsidR="00C03AF0" w:rsidRPr="00524AB0">
        <w:rPr>
          <w:rFonts w:asciiTheme="minorBidi" w:hAnsiTheme="minorBidi"/>
          <w:sz w:val="24"/>
          <w:szCs w:val="24"/>
        </w:rPr>
        <w:t xml:space="preserve"> Torah mentions personal punishments</w:t>
      </w:r>
      <w:r>
        <w:rPr>
          <w:rFonts w:asciiTheme="minorBidi" w:hAnsiTheme="minorBidi"/>
          <w:sz w:val="24"/>
          <w:szCs w:val="24"/>
        </w:rPr>
        <w:t xml:space="preserve"> twice</w:t>
      </w:r>
      <w:r w:rsidR="00C03AF0" w:rsidRPr="00524AB0">
        <w:rPr>
          <w:rFonts w:asciiTheme="minorBidi" w:hAnsiTheme="minorBidi"/>
          <w:sz w:val="24"/>
          <w:szCs w:val="24"/>
        </w:rPr>
        <w:t xml:space="preserve">, and both are </w:t>
      </w:r>
      <w:r w:rsidR="00406961" w:rsidRPr="00524AB0">
        <w:rPr>
          <w:rFonts w:asciiTheme="minorBidi" w:hAnsiTheme="minorBidi"/>
          <w:sz w:val="24"/>
          <w:szCs w:val="24"/>
        </w:rPr>
        <w:t xml:space="preserve">startling </w:t>
      </w:r>
      <w:r w:rsidR="00C03AF0" w:rsidRPr="00524AB0">
        <w:rPr>
          <w:rFonts w:asciiTheme="minorBidi" w:hAnsiTheme="minorBidi"/>
          <w:sz w:val="24"/>
          <w:szCs w:val="24"/>
        </w:rPr>
        <w:t>in their severity. One is the punishment meted out to Moshe at Mei Meriva; the other is the punishment of the sons of Aharon</w:t>
      </w:r>
      <w:r w:rsidR="0093600F">
        <w:rPr>
          <w:rFonts w:asciiTheme="minorBidi" w:hAnsiTheme="minorBidi"/>
          <w:sz w:val="24"/>
          <w:szCs w:val="24"/>
        </w:rPr>
        <w:t xml:space="preserve"> in our </w:t>
      </w:r>
      <w:r w:rsidR="0093600F">
        <w:rPr>
          <w:rFonts w:asciiTheme="minorBidi" w:hAnsiTheme="minorBidi"/>
          <w:i/>
          <w:iCs/>
          <w:sz w:val="24"/>
          <w:szCs w:val="24"/>
        </w:rPr>
        <w:t>parasha</w:t>
      </w:r>
      <w:r w:rsidR="0074182F">
        <w:rPr>
          <w:rFonts w:asciiTheme="minorBidi" w:hAnsiTheme="minorBidi"/>
          <w:sz w:val="24"/>
          <w:szCs w:val="24"/>
        </w:rPr>
        <w:t xml:space="preserve"> (chapter 10)</w:t>
      </w:r>
      <w:r w:rsidR="00C03AF0" w:rsidRPr="00524AB0">
        <w:rPr>
          <w:rFonts w:asciiTheme="minorBidi" w:hAnsiTheme="minorBidi"/>
          <w:sz w:val="24"/>
          <w:szCs w:val="24"/>
        </w:rPr>
        <w:t xml:space="preserve">. The </w:t>
      </w:r>
      <w:r w:rsidR="00C03AF0" w:rsidRPr="00524AB0">
        <w:rPr>
          <w:rFonts w:asciiTheme="minorBidi" w:hAnsiTheme="minorBidi"/>
          <w:i/>
          <w:iCs/>
          <w:sz w:val="24"/>
          <w:szCs w:val="24"/>
        </w:rPr>
        <w:t>midrashim</w:t>
      </w:r>
      <w:r w:rsidR="00C03AF0" w:rsidRPr="00524AB0">
        <w:rPr>
          <w:rFonts w:asciiTheme="minorBidi" w:hAnsiTheme="minorBidi"/>
          <w:sz w:val="24"/>
          <w:szCs w:val="24"/>
        </w:rPr>
        <w:t xml:space="preserve"> an</w:t>
      </w:r>
      <w:r w:rsidR="00406961" w:rsidRPr="00524AB0">
        <w:rPr>
          <w:rFonts w:asciiTheme="minorBidi" w:hAnsiTheme="minorBidi"/>
          <w:sz w:val="24"/>
          <w:szCs w:val="24"/>
        </w:rPr>
        <w:t>d</w:t>
      </w:r>
      <w:r w:rsidR="00C03AF0" w:rsidRPr="00524AB0">
        <w:rPr>
          <w:rFonts w:asciiTheme="minorBidi" w:hAnsiTheme="minorBidi"/>
          <w:sz w:val="24"/>
          <w:szCs w:val="24"/>
        </w:rPr>
        <w:t xml:space="preserve"> commentators offer different explanations of what exactly Nadav and Avi</w:t>
      </w:r>
      <w:r w:rsidR="003D72AE">
        <w:rPr>
          <w:rFonts w:asciiTheme="minorBidi" w:hAnsiTheme="minorBidi"/>
          <w:sz w:val="24"/>
          <w:szCs w:val="24"/>
        </w:rPr>
        <w:t>h</w:t>
      </w:r>
      <w:r w:rsidR="00C03AF0" w:rsidRPr="00524AB0">
        <w:rPr>
          <w:rFonts w:asciiTheme="minorBidi" w:hAnsiTheme="minorBidi"/>
          <w:sz w:val="24"/>
          <w:szCs w:val="24"/>
        </w:rPr>
        <w:t>u d</w:t>
      </w:r>
      <w:r w:rsidR="00406961" w:rsidRPr="00524AB0">
        <w:rPr>
          <w:rFonts w:asciiTheme="minorBidi" w:hAnsiTheme="minorBidi"/>
          <w:sz w:val="24"/>
          <w:szCs w:val="24"/>
        </w:rPr>
        <w:t>id to deserve their punishment</w:t>
      </w:r>
      <w:r w:rsidR="002B38CC">
        <w:rPr>
          <w:rFonts w:asciiTheme="minorBidi" w:hAnsiTheme="minorBidi"/>
          <w:sz w:val="24"/>
          <w:szCs w:val="24"/>
        </w:rPr>
        <w:t>;</w:t>
      </w:r>
      <w:r w:rsidR="007F03B7">
        <w:rPr>
          <w:rFonts w:asciiTheme="minorBidi" w:hAnsiTheme="minorBidi"/>
          <w:sz w:val="24"/>
          <w:szCs w:val="24"/>
        </w:rPr>
        <w:t xml:space="preserve"> </w:t>
      </w:r>
      <w:r w:rsidR="00AD6903">
        <w:rPr>
          <w:rFonts w:asciiTheme="minorBidi" w:hAnsiTheme="minorBidi"/>
          <w:sz w:val="24"/>
          <w:szCs w:val="24"/>
        </w:rPr>
        <w:t>I</w:t>
      </w:r>
      <w:r w:rsidR="00917227">
        <w:rPr>
          <w:rFonts w:asciiTheme="minorBidi" w:hAnsiTheme="minorBidi"/>
          <w:sz w:val="24"/>
          <w:szCs w:val="24"/>
        </w:rPr>
        <w:t>, too,</w:t>
      </w:r>
      <w:r w:rsidR="00AD6903">
        <w:rPr>
          <w:rFonts w:asciiTheme="minorBidi" w:hAnsiTheme="minorBidi"/>
          <w:sz w:val="24"/>
          <w:szCs w:val="24"/>
        </w:rPr>
        <w:t xml:space="preserve"> will </w:t>
      </w:r>
      <w:r w:rsidR="00C03AF0" w:rsidRPr="00524AB0">
        <w:rPr>
          <w:rFonts w:asciiTheme="minorBidi" w:hAnsiTheme="minorBidi"/>
          <w:sz w:val="24"/>
          <w:szCs w:val="24"/>
        </w:rPr>
        <w:t xml:space="preserve">try to shed light on this </w:t>
      </w:r>
      <w:r w:rsidR="00AD6903">
        <w:rPr>
          <w:rFonts w:asciiTheme="minorBidi" w:hAnsiTheme="minorBidi"/>
          <w:sz w:val="24"/>
          <w:szCs w:val="24"/>
        </w:rPr>
        <w:t>difficult</w:t>
      </w:r>
      <w:r w:rsidR="00AD6903" w:rsidRPr="00524AB0">
        <w:rPr>
          <w:rFonts w:asciiTheme="minorBidi" w:hAnsiTheme="minorBidi"/>
          <w:sz w:val="24"/>
          <w:szCs w:val="24"/>
        </w:rPr>
        <w:t xml:space="preserve"> </w:t>
      </w:r>
      <w:r w:rsidR="00C03AF0" w:rsidRPr="00524AB0">
        <w:rPr>
          <w:rFonts w:asciiTheme="minorBidi" w:hAnsiTheme="minorBidi"/>
          <w:sz w:val="24"/>
          <w:szCs w:val="24"/>
        </w:rPr>
        <w:t xml:space="preserve">episode. </w:t>
      </w:r>
    </w:p>
    <w:p w14:paraId="4BCD4611" w14:textId="77777777" w:rsidR="00C03AF0" w:rsidRPr="00524AB0" w:rsidRDefault="00C03AF0" w:rsidP="001E508F">
      <w:pPr>
        <w:spacing w:after="0" w:line="240" w:lineRule="auto"/>
        <w:ind w:firstLine="426"/>
        <w:jc w:val="both"/>
        <w:rPr>
          <w:rFonts w:asciiTheme="minorBidi" w:hAnsiTheme="minorBidi"/>
          <w:sz w:val="24"/>
          <w:szCs w:val="24"/>
        </w:rPr>
      </w:pPr>
    </w:p>
    <w:p w14:paraId="1D05E5B3" w14:textId="77777777" w:rsidR="00C03AF0" w:rsidRPr="00524AB0" w:rsidRDefault="00C03AF0" w:rsidP="001E508F">
      <w:pPr>
        <w:spacing w:after="0" w:line="240" w:lineRule="auto"/>
        <w:jc w:val="both"/>
        <w:rPr>
          <w:rFonts w:asciiTheme="minorBidi" w:hAnsiTheme="minorBidi"/>
          <w:b/>
          <w:bCs/>
          <w:sz w:val="24"/>
          <w:szCs w:val="24"/>
        </w:rPr>
      </w:pPr>
      <w:r w:rsidRPr="00524AB0">
        <w:rPr>
          <w:rFonts w:asciiTheme="minorBidi" w:hAnsiTheme="minorBidi"/>
          <w:b/>
          <w:bCs/>
          <w:sz w:val="24"/>
          <w:szCs w:val="24"/>
        </w:rPr>
        <w:t>Why did the sons of Aharon sin?</w:t>
      </w:r>
    </w:p>
    <w:p w14:paraId="2005CE3B" w14:textId="77777777" w:rsidR="00524AB0" w:rsidRDefault="00524AB0" w:rsidP="001E508F">
      <w:pPr>
        <w:spacing w:after="0" w:line="240" w:lineRule="auto"/>
        <w:ind w:firstLine="426"/>
        <w:jc w:val="both"/>
        <w:rPr>
          <w:rFonts w:asciiTheme="minorBidi" w:hAnsiTheme="minorBidi"/>
          <w:sz w:val="24"/>
          <w:szCs w:val="24"/>
        </w:rPr>
      </w:pPr>
    </w:p>
    <w:p w14:paraId="0649D09C" w14:textId="4FB11CEB" w:rsidR="00C03AF0" w:rsidRDefault="00C03AF0"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Most commentators who address this story start by trying to understand the “what” of the sin that brought on the punishment. </w:t>
      </w:r>
      <w:r w:rsidR="00674A85">
        <w:rPr>
          <w:rFonts w:asciiTheme="minorBidi" w:hAnsiTheme="minorBidi"/>
          <w:sz w:val="24"/>
          <w:szCs w:val="24"/>
        </w:rPr>
        <w:t>I would like to</w:t>
      </w:r>
      <w:r w:rsidRPr="00524AB0">
        <w:rPr>
          <w:rFonts w:asciiTheme="minorBidi" w:hAnsiTheme="minorBidi"/>
          <w:sz w:val="24"/>
          <w:szCs w:val="24"/>
        </w:rPr>
        <w:t xml:space="preserve"> proceed from a different starting point, with a question that is no less troubling: regardless of </w:t>
      </w:r>
      <w:r w:rsidRPr="003E212B">
        <w:rPr>
          <w:rFonts w:asciiTheme="minorBidi" w:hAnsiTheme="minorBidi"/>
          <w:i/>
          <w:iCs/>
          <w:sz w:val="24"/>
          <w:szCs w:val="24"/>
        </w:rPr>
        <w:t>what</w:t>
      </w:r>
      <w:r w:rsidRPr="00524AB0">
        <w:rPr>
          <w:rFonts w:asciiTheme="minorBidi" w:hAnsiTheme="minorBidi"/>
          <w:sz w:val="24"/>
          <w:szCs w:val="24"/>
        </w:rPr>
        <w:t xml:space="preserve"> the specific </w:t>
      </w:r>
      <w:r w:rsidR="00406961" w:rsidRPr="00524AB0">
        <w:rPr>
          <w:rFonts w:asciiTheme="minorBidi" w:hAnsiTheme="minorBidi"/>
          <w:sz w:val="24"/>
          <w:szCs w:val="24"/>
        </w:rPr>
        <w:t xml:space="preserve">wrongdoing </w:t>
      </w:r>
      <w:r w:rsidRPr="00524AB0">
        <w:rPr>
          <w:rFonts w:asciiTheme="minorBidi" w:hAnsiTheme="minorBidi"/>
          <w:sz w:val="24"/>
          <w:szCs w:val="24"/>
        </w:rPr>
        <w:t xml:space="preserve">was, </w:t>
      </w:r>
      <w:r w:rsidRPr="003E212B">
        <w:rPr>
          <w:rFonts w:asciiTheme="minorBidi" w:hAnsiTheme="minorBidi"/>
          <w:i/>
          <w:iCs/>
          <w:sz w:val="24"/>
          <w:szCs w:val="24"/>
        </w:rPr>
        <w:t>why</w:t>
      </w:r>
      <w:r w:rsidRPr="00524AB0">
        <w:rPr>
          <w:rFonts w:asciiTheme="minorBidi" w:hAnsiTheme="minorBidi"/>
          <w:sz w:val="24"/>
          <w:szCs w:val="24"/>
        </w:rPr>
        <w:t xml:space="preserve"> did Nadav and Avihu sin? How could Aharon’s sons even think of </w:t>
      </w:r>
      <w:r w:rsidR="000C3E71">
        <w:rPr>
          <w:rFonts w:asciiTheme="minorBidi" w:hAnsiTheme="minorBidi"/>
          <w:sz w:val="24"/>
          <w:szCs w:val="24"/>
        </w:rPr>
        <w:t>wrongdoing</w:t>
      </w:r>
      <w:r w:rsidR="000C3E71" w:rsidRPr="00524AB0">
        <w:rPr>
          <w:rFonts w:asciiTheme="minorBidi" w:hAnsiTheme="minorBidi"/>
          <w:sz w:val="24"/>
          <w:szCs w:val="24"/>
        </w:rPr>
        <w:t xml:space="preserve"> </w:t>
      </w:r>
      <w:r w:rsidRPr="00524AB0">
        <w:rPr>
          <w:rFonts w:asciiTheme="minorBidi" w:hAnsiTheme="minorBidi"/>
          <w:sz w:val="24"/>
          <w:szCs w:val="24"/>
        </w:rPr>
        <w:t>on the day of the inaug</w:t>
      </w:r>
      <w:r w:rsidR="00406961" w:rsidRPr="00524AB0">
        <w:rPr>
          <w:rFonts w:asciiTheme="minorBidi" w:hAnsiTheme="minorBidi"/>
          <w:sz w:val="24"/>
          <w:szCs w:val="24"/>
        </w:rPr>
        <w:t xml:space="preserve">uration of the </w:t>
      </w:r>
      <w:r w:rsidR="00406961" w:rsidRPr="003E212B">
        <w:rPr>
          <w:rFonts w:asciiTheme="minorBidi" w:hAnsiTheme="minorBidi"/>
          <w:i/>
          <w:iCs/>
          <w:sz w:val="24"/>
          <w:szCs w:val="24"/>
        </w:rPr>
        <w:t>Mishkan</w:t>
      </w:r>
      <w:r w:rsidR="0036164D">
        <w:rPr>
          <w:rFonts w:asciiTheme="minorBidi" w:hAnsiTheme="minorBidi"/>
          <w:sz w:val="24"/>
          <w:szCs w:val="24"/>
        </w:rPr>
        <w:t>,</w:t>
      </w:r>
      <w:r w:rsidR="0036164D" w:rsidRPr="0036164D">
        <w:rPr>
          <w:rFonts w:asciiTheme="minorBidi" w:hAnsiTheme="minorBidi"/>
          <w:sz w:val="24"/>
          <w:szCs w:val="24"/>
        </w:rPr>
        <w:t xml:space="preserve"> </w:t>
      </w:r>
      <w:r w:rsidR="0036164D" w:rsidRPr="00524AB0">
        <w:rPr>
          <w:rFonts w:asciiTheme="minorBidi" w:hAnsiTheme="minorBidi"/>
          <w:sz w:val="24"/>
          <w:szCs w:val="24"/>
        </w:rPr>
        <w:t>God’s house</w:t>
      </w:r>
      <w:r w:rsidRPr="00524AB0">
        <w:rPr>
          <w:rFonts w:asciiTheme="minorBidi" w:hAnsiTheme="minorBidi"/>
          <w:sz w:val="24"/>
          <w:szCs w:val="24"/>
        </w:rPr>
        <w:t>?</w:t>
      </w:r>
    </w:p>
    <w:p w14:paraId="3099F2E9" w14:textId="77777777" w:rsidR="00524AB0" w:rsidRPr="00524AB0" w:rsidRDefault="00524AB0" w:rsidP="001E508F">
      <w:pPr>
        <w:spacing w:after="0" w:line="240" w:lineRule="auto"/>
        <w:ind w:firstLine="426"/>
        <w:jc w:val="both"/>
        <w:rPr>
          <w:rFonts w:asciiTheme="minorBidi" w:hAnsiTheme="minorBidi"/>
          <w:sz w:val="24"/>
          <w:szCs w:val="24"/>
        </w:rPr>
      </w:pPr>
    </w:p>
    <w:p w14:paraId="58D49636" w14:textId="0E4FC8CA" w:rsidR="00C03AF0" w:rsidRDefault="00203A7B" w:rsidP="001E508F">
      <w:pPr>
        <w:spacing w:after="0" w:line="240" w:lineRule="auto"/>
        <w:ind w:firstLine="720"/>
        <w:jc w:val="both"/>
        <w:rPr>
          <w:rFonts w:asciiTheme="minorBidi" w:hAnsiTheme="minorBidi"/>
          <w:sz w:val="24"/>
          <w:szCs w:val="24"/>
        </w:rPr>
      </w:pPr>
      <w:r>
        <w:rPr>
          <w:rFonts w:asciiTheme="minorBidi" w:hAnsiTheme="minorBidi"/>
          <w:sz w:val="24"/>
          <w:szCs w:val="24"/>
        </w:rPr>
        <w:t>More specifically</w:t>
      </w:r>
      <w:r w:rsidR="00C03AF0" w:rsidRPr="00524AB0">
        <w:rPr>
          <w:rFonts w:asciiTheme="minorBidi" w:hAnsiTheme="minorBidi"/>
          <w:sz w:val="24"/>
          <w:szCs w:val="24"/>
        </w:rPr>
        <w:t xml:space="preserve">: </w:t>
      </w:r>
      <w:r w:rsidR="00674A85">
        <w:rPr>
          <w:rFonts w:asciiTheme="minorBidi" w:hAnsiTheme="minorBidi"/>
          <w:sz w:val="24"/>
          <w:szCs w:val="24"/>
        </w:rPr>
        <w:t>A</w:t>
      </w:r>
      <w:r w:rsidR="00C03AF0" w:rsidRPr="00524AB0">
        <w:rPr>
          <w:rFonts w:asciiTheme="minorBidi" w:hAnsiTheme="minorBidi"/>
          <w:sz w:val="24"/>
          <w:szCs w:val="24"/>
        </w:rPr>
        <w:t xml:space="preserve">ccording to </w:t>
      </w:r>
      <w:r w:rsidR="0036164D">
        <w:rPr>
          <w:rFonts w:asciiTheme="minorBidi" w:hAnsiTheme="minorBidi"/>
          <w:sz w:val="24"/>
          <w:szCs w:val="24"/>
        </w:rPr>
        <w:t>a</w:t>
      </w:r>
      <w:r w:rsidR="0036164D" w:rsidRPr="00524AB0">
        <w:rPr>
          <w:rFonts w:asciiTheme="minorBidi" w:hAnsiTheme="minorBidi"/>
          <w:sz w:val="24"/>
          <w:szCs w:val="24"/>
        </w:rPr>
        <w:t xml:space="preserve"> </w:t>
      </w:r>
      <w:r w:rsidR="00C03AF0" w:rsidRPr="00524AB0">
        <w:rPr>
          <w:rFonts w:asciiTheme="minorBidi" w:hAnsiTheme="minorBidi"/>
          <w:sz w:val="24"/>
          <w:szCs w:val="24"/>
        </w:rPr>
        <w:t xml:space="preserve">plain reading of the text, their sin lay in </w:t>
      </w:r>
      <w:r w:rsidR="00300646">
        <w:rPr>
          <w:rFonts w:asciiTheme="minorBidi" w:hAnsiTheme="minorBidi"/>
          <w:sz w:val="24"/>
          <w:szCs w:val="24"/>
        </w:rPr>
        <w:t>the fact that they offered</w:t>
      </w:r>
      <w:r w:rsidR="00300646" w:rsidRPr="00524AB0">
        <w:rPr>
          <w:rFonts w:asciiTheme="minorBidi" w:hAnsiTheme="minorBidi"/>
          <w:sz w:val="24"/>
          <w:szCs w:val="24"/>
        </w:rPr>
        <w:t xml:space="preserve"> </w:t>
      </w:r>
      <w:r w:rsidR="00C03AF0" w:rsidRPr="00524AB0">
        <w:rPr>
          <w:rFonts w:asciiTheme="minorBidi" w:hAnsiTheme="minorBidi"/>
          <w:sz w:val="24"/>
          <w:szCs w:val="24"/>
        </w:rPr>
        <w:t>a “foreign fire</w:t>
      </w:r>
      <w:r w:rsidR="00FD46E4">
        <w:rPr>
          <w:rFonts w:asciiTheme="minorBidi" w:hAnsiTheme="minorBidi"/>
          <w:sz w:val="24"/>
          <w:szCs w:val="24"/>
        </w:rPr>
        <w:t>,</w:t>
      </w:r>
      <w:r w:rsidR="00524AB0">
        <w:rPr>
          <w:rFonts w:asciiTheme="minorBidi" w:hAnsiTheme="minorBidi"/>
          <w:sz w:val="24"/>
          <w:szCs w:val="24"/>
        </w:rPr>
        <w:t>”</w:t>
      </w:r>
      <w:r w:rsidR="00FD46E4">
        <w:rPr>
          <w:rStyle w:val="FootnoteReference"/>
          <w:rFonts w:asciiTheme="minorBidi" w:hAnsiTheme="minorBidi"/>
          <w:sz w:val="24"/>
          <w:szCs w:val="24"/>
        </w:rPr>
        <w:footnoteReference w:id="1"/>
      </w:r>
      <w:r w:rsidR="00300646">
        <w:rPr>
          <w:rFonts w:asciiTheme="minorBidi" w:hAnsiTheme="minorBidi"/>
          <w:sz w:val="24"/>
          <w:szCs w:val="24"/>
        </w:rPr>
        <w:t xml:space="preserve"> </w:t>
      </w:r>
      <w:r>
        <w:rPr>
          <w:rFonts w:asciiTheme="minorBidi" w:hAnsiTheme="minorBidi"/>
          <w:sz w:val="24"/>
          <w:szCs w:val="24"/>
        </w:rPr>
        <w:t>in which case we must ask how they could have</w:t>
      </w:r>
      <w:r w:rsidR="00C03AF0" w:rsidRPr="00524AB0">
        <w:rPr>
          <w:rFonts w:asciiTheme="minorBidi" w:hAnsiTheme="minorBidi"/>
          <w:sz w:val="24"/>
          <w:szCs w:val="24"/>
        </w:rPr>
        <w:t xml:space="preserve"> dared to </w:t>
      </w:r>
      <w:r w:rsidR="00ED560C">
        <w:rPr>
          <w:rFonts w:asciiTheme="minorBidi" w:hAnsiTheme="minorBidi"/>
          <w:sz w:val="24"/>
          <w:szCs w:val="24"/>
        </w:rPr>
        <w:t>make such an offering</w:t>
      </w:r>
      <w:r w:rsidR="00300646">
        <w:rPr>
          <w:rFonts w:asciiTheme="minorBidi" w:hAnsiTheme="minorBidi"/>
          <w:sz w:val="24"/>
          <w:szCs w:val="24"/>
        </w:rPr>
        <w:t>, against Moshe’s instructions</w:t>
      </w:r>
      <w:r w:rsidR="00ED560C">
        <w:rPr>
          <w:rFonts w:asciiTheme="minorBidi" w:hAnsiTheme="minorBidi"/>
          <w:sz w:val="24"/>
          <w:szCs w:val="24"/>
        </w:rPr>
        <w:t xml:space="preserve"> and </w:t>
      </w:r>
      <w:r w:rsidR="00406961" w:rsidRPr="00524AB0">
        <w:rPr>
          <w:rFonts w:asciiTheme="minorBidi" w:hAnsiTheme="minorBidi"/>
          <w:sz w:val="24"/>
          <w:szCs w:val="24"/>
        </w:rPr>
        <w:t>on such an auspicious occasion</w:t>
      </w:r>
      <w:r w:rsidR="00307873">
        <w:rPr>
          <w:rFonts w:asciiTheme="minorBidi" w:hAnsiTheme="minorBidi"/>
          <w:sz w:val="24"/>
          <w:szCs w:val="24"/>
        </w:rPr>
        <w:t xml:space="preserve">. </w:t>
      </w:r>
      <w:r w:rsidR="00C03AF0" w:rsidRPr="00524AB0">
        <w:rPr>
          <w:rFonts w:asciiTheme="minorBidi" w:hAnsiTheme="minorBidi"/>
          <w:sz w:val="24"/>
          <w:szCs w:val="24"/>
        </w:rPr>
        <w:t xml:space="preserve">Alternatively, if we adopt the approach </w:t>
      </w:r>
      <w:r w:rsidR="00EB5CD8">
        <w:rPr>
          <w:rFonts w:asciiTheme="minorBidi" w:hAnsiTheme="minorBidi"/>
          <w:sz w:val="24"/>
          <w:szCs w:val="24"/>
        </w:rPr>
        <w:t xml:space="preserve">(cited in Rashi, </w:t>
      </w:r>
      <w:r w:rsidR="00EB5CD8">
        <w:rPr>
          <w:rFonts w:asciiTheme="minorBidi" w:hAnsiTheme="minorBidi"/>
          <w:i/>
          <w:iCs/>
          <w:sz w:val="24"/>
          <w:szCs w:val="24"/>
        </w:rPr>
        <w:t xml:space="preserve">Vayikra </w:t>
      </w:r>
      <w:r w:rsidR="00EB5CD8">
        <w:rPr>
          <w:rFonts w:asciiTheme="minorBidi" w:hAnsiTheme="minorBidi"/>
          <w:sz w:val="24"/>
          <w:szCs w:val="24"/>
        </w:rPr>
        <w:t>10:2)</w:t>
      </w:r>
      <w:r w:rsidR="005B296A">
        <w:rPr>
          <w:rFonts w:asciiTheme="minorBidi" w:hAnsiTheme="minorBidi"/>
          <w:sz w:val="24"/>
          <w:szCs w:val="24"/>
        </w:rPr>
        <w:t xml:space="preserve"> </w:t>
      </w:r>
      <w:r w:rsidR="001656B0">
        <w:rPr>
          <w:rFonts w:asciiTheme="minorBidi" w:hAnsiTheme="minorBidi"/>
          <w:sz w:val="24"/>
          <w:szCs w:val="24"/>
        </w:rPr>
        <w:t>that</w:t>
      </w:r>
      <w:r w:rsidR="00C03AF0" w:rsidRPr="00524AB0">
        <w:rPr>
          <w:rFonts w:asciiTheme="minorBidi" w:hAnsiTheme="minorBidi"/>
          <w:sz w:val="24"/>
          <w:szCs w:val="24"/>
        </w:rPr>
        <w:t xml:space="preserve"> maintain</w:t>
      </w:r>
      <w:r w:rsidR="001656B0">
        <w:rPr>
          <w:rFonts w:asciiTheme="minorBidi" w:hAnsiTheme="minorBidi"/>
          <w:sz w:val="24"/>
          <w:szCs w:val="24"/>
        </w:rPr>
        <w:t>s</w:t>
      </w:r>
      <w:r w:rsidR="00C03AF0" w:rsidRPr="00524AB0">
        <w:rPr>
          <w:rFonts w:asciiTheme="minorBidi" w:hAnsiTheme="minorBidi"/>
          <w:sz w:val="24"/>
          <w:szCs w:val="24"/>
        </w:rPr>
        <w:t xml:space="preserve"> their sin was enter</w:t>
      </w:r>
      <w:r w:rsidR="00307873">
        <w:rPr>
          <w:rFonts w:asciiTheme="minorBidi" w:hAnsiTheme="minorBidi"/>
          <w:sz w:val="24"/>
          <w:szCs w:val="24"/>
        </w:rPr>
        <w:t>ing</w:t>
      </w:r>
      <w:r w:rsidR="00C03AF0" w:rsidRPr="00524AB0">
        <w:rPr>
          <w:rFonts w:asciiTheme="minorBidi" w:hAnsiTheme="minorBidi"/>
          <w:sz w:val="24"/>
          <w:szCs w:val="24"/>
        </w:rPr>
        <w:t xml:space="preserve"> the </w:t>
      </w:r>
      <w:r w:rsidR="00C03AF0" w:rsidRPr="003E212B">
        <w:rPr>
          <w:rFonts w:asciiTheme="minorBidi" w:hAnsiTheme="minorBidi"/>
          <w:i/>
          <w:iCs/>
          <w:sz w:val="24"/>
          <w:szCs w:val="24"/>
        </w:rPr>
        <w:t>Mishkan</w:t>
      </w:r>
      <w:r w:rsidR="00C03AF0" w:rsidRPr="00524AB0">
        <w:rPr>
          <w:rFonts w:asciiTheme="minorBidi" w:hAnsiTheme="minorBidi"/>
          <w:sz w:val="24"/>
          <w:szCs w:val="24"/>
        </w:rPr>
        <w:t xml:space="preserve"> in a state of inebriation, </w:t>
      </w:r>
      <w:r w:rsidR="00AC5110">
        <w:rPr>
          <w:rFonts w:asciiTheme="minorBidi" w:hAnsiTheme="minorBidi"/>
          <w:sz w:val="24"/>
          <w:szCs w:val="24"/>
        </w:rPr>
        <w:t>then our question is</w:t>
      </w:r>
      <w:r w:rsidR="000C3E71" w:rsidRPr="00524AB0">
        <w:rPr>
          <w:rFonts w:asciiTheme="minorBidi" w:hAnsiTheme="minorBidi"/>
          <w:sz w:val="24"/>
          <w:szCs w:val="24"/>
        </w:rPr>
        <w:t xml:space="preserve"> </w:t>
      </w:r>
      <w:r w:rsidR="00406961" w:rsidRPr="00524AB0">
        <w:rPr>
          <w:rFonts w:asciiTheme="minorBidi" w:hAnsiTheme="minorBidi"/>
          <w:sz w:val="24"/>
          <w:szCs w:val="24"/>
        </w:rPr>
        <w:t xml:space="preserve">how </w:t>
      </w:r>
      <w:r w:rsidR="00C03AF0" w:rsidRPr="00524AB0">
        <w:rPr>
          <w:rFonts w:asciiTheme="minorBidi" w:hAnsiTheme="minorBidi"/>
          <w:sz w:val="24"/>
          <w:szCs w:val="24"/>
        </w:rPr>
        <w:t xml:space="preserve">Aharon’s sons </w:t>
      </w:r>
      <w:r w:rsidR="00406961" w:rsidRPr="00524AB0">
        <w:rPr>
          <w:rFonts w:asciiTheme="minorBidi" w:hAnsiTheme="minorBidi"/>
          <w:sz w:val="24"/>
          <w:szCs w:val="24"/>
        </w:rPr>
        <w:t>could dri</w:t>
      </w:r>
      <w:r w:rsidR="00C03AF0" w:rsidRPr="00524AB0">
        <w:rPr>
          <w:rFonts w:asciiTheme="minorBidi" w:hAnsiTheme="minorBidi"/>
          <w:sz w:val="24"/>
          <w:szCs w:val="24"/>
        </w:rPr>
        <w:t xml:space="preserve">nk wine on a day when they knew they </w:t>
      </w:r>
      <w:r w:rsidR="00AC5110">
        <w:rPr>
          <w:rFonts w:asciiTheme="minorBidi" w:hAnsiTheme="minorBidi"/>
          <w:sz w:val="24"/>
          <w:szCs w:val="24"/>
        </w:rPr>
        <w:t>were</w:t>
      </w:r>
      <w:r w:rsidR="00C03AF0" w:rsidRPr="00524AB0">
        <w:rPr>
          <w:rFonts w:asciiTheme="minorBidi" w:hAnsiTheme="minorBidi"/>
          <w:sz w:val="24"/>
          <w:szCs w:val="24"/>
        </w:rPr>
        <w:t xml:space="preserve"> to perform the Di</w:t>
      </w:r>
      <w:r w:rsidR="00406961" w:rsidRPr="00524AB0">
        <w:rPr>
          <w:rFonts w:asciiTheme="minorBidi" w:hAnsiTheme="minorBidi"/>
          <w:sz w:val="24"/>
          <w:szCs w:val="24"/>
        </w:rPr>
        <w:t>vine service for the first time.</w:t>
      </w:r>
      <w:r w:rsidR="005D2510" w:rsidRPr="00524AB0">
        <w:rPr>
          <w:rStyle w:val="FootnoteReference"/>
          <w:rFonts w:asciiTheme="minorBidi" w:hAnsiTheme="minorBidi"/>
          <w:sz w:val="24"/>
          <w:szCs w:val="24"/>
        </w:rPr>
        <w:footnoteReference w:id="2"/>
      </w:r>
    </w:p>
    <w:p w14:paraId="7D7C1DAC" w14:textId="77777777" w:rsidR="00524AB0" w:rsidRPr="00524AB0" w:rsidRDefault="00524AB0" w:rsidP="001E508F">
      <w:pPr>
        <w:spacing w:after="0" w:line="240" w:lineRule="auto"/>
        <w:ind w:firstLine="720"/>
        <w:jc w:val="both"/>
        <w:rPr>
          <w:rFonts w:asciiTheme="minorBidi" w:hAnsiTheme="minorBidi"/>
          <w:sz w:val="24"/>
          <w:szCs w:val="24"/>
        </w:rPr>
      </w:pPr>
    </w:p>
    <w:p w14:paraId="6E936F87" w14:textId="6171E57E" w:rsidR="002A53DB" w:rsidRPr="00524AB0" w:rsidRDefault="002A53DB"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Another problem </w:t>
      </w:r>
      <w:r w:rsidR="0087794C">
        <w:rPr>
          <w:rFonts w:asciiTheme="minorBidi" w:hAnsiTheme="minorBidi"/>
          <w:sz w:val="24"/>
          <w:szCs w:val="24"/>
        </w:rPr>
        <w:t>that relates to this topic</w:t>
      </w:r>
      <w:r w:rsidR="003F4969" w:rsidRPr="00524AB0">
        <w:rPr>
          <w:rFonts w:asciiTheme="minorBidi" w:hAnsiTheme="minorBidi"/>
          <w:sz w:val="24"/>
          <w:szCs w:val="24"/>
        </w:rPr>
        <w:t xml:space="preserve"> is how to understand the “argument” between Moshe and Aharon</w:t>
      </w:r>
      <w:r w:rsidR="009B5C6C">
        <w:rPr>
          <w:rFonts w:asciiTheme="minorBidi" w:hAnsiTheme="minorBidi"/>
          <w:sz w:val="24"/>
          <w:szCs w:val="24"/>
        </w:rPr>
        <w:t xml:space="preserve"> </w:t>
      </w:r>
      <w:r w:rsidR="003F4969" w:rsidRPr="00524AB0">
        <w:rPr>
          <w:rFonts w:asciiTheme="minorBidi" w:hAnsiTheme="minorBidi"/>
          <w:sz w:val="24"/>
          <w:szCs w:val="24"/>
        </w:rPr>
        <w:t>concerning the burning of the sin offering</w:t>
      </w:r>
      <w:r w:rsidR="00082AB3">
        <w:rPr>
          <w:rFonts w:asciiTheme="minorBidi" w:hAnsiTheme="minorBidi"/>
          <w:sz w:val="24"/>
          <w:szCs w:val="24"/>
        </w:rPr>
        <w:t xml:space="preserve"> (10:16-</w:t>
      </w:r>
      <w:r w:rsidR="005B72C1">
        <w:rPr>
          <w:rFonts w:asciiTheme="minorBidi" w:hAnsiTheme="minorBidi"/>
          <w:sz w:val="24"/>
          <w:szCs w:val="24"/>
        </w:rPr>
        <w:t>20)</w:t>
      </w:r>
      <w:r w:rsidR="003F4969" w:rsidRPr="00524AB0">
        <w:rPr>
          <w:rFonts w:asciiTheme="minorBidi" w:hAnsiTheme="minorBidi"/>
          <w:sz w:val="24"/>
          <w:szCs w:val="24"/>
        </w:rPr>
        <w:t>. Why does Moshe think the offering should</w:t>
      </w:r>
      <w:r w:rsidR="003512EA" w:rsidRPr="00524AB0">
        <w:rPr>
          <w:rFonts w:asciiTheme="minorBidi" w:hAnsiTheme="minorBidi"/>
          <w:sz w:val="24"/>
          <w:szCs w:val="24"/>
        </w:rPr>
        <w:t xml:space="preserve"> have been eaten by the </w:t>
      </w:r>
      <w:r w:rsidR="003512EA" w:rsidRPr="00524AB0">
        <w:rPr>
          <w:rFonts w:asciiTheme="minorBidi" w:hAnsiTheme="minorBidi"/>
          <w:i/>
          <w:iCs/>
          <w:sz w:val="24"/>
          <w:szCs w:val="24"/>
        </w:rPr>
        <w:t>kohanim</w:t>
      </w:r>
      <w:r w:rsidR="00DD7469">
        <w:rPr>
          <w:rFonts w:asciiTheme="minorBidi" w:hAnsiTheme="minorBidi"/>
          <w:sz w:val="24"/>
          <w:szCs w:val="24"/>
        </w:rPr>
        <w:t xml:space="preserve"> instead of being </w:t>
      </w:r>
      <w:r w:rsidR="00DD7469">
        <w:rPr>
          <w:rFonts w:asciiTheme="minorBidi" w:hAnsiTheme="minorBidi"/>
          <w:sz w:val="24"/>
          <w:szCs w:val="24"/>
        </w:rPr>
        <w:lastRenderedPageBreak/>
        <w:t>burned,</w:t>
      </w:r>
      <w:r w:rsidR="003F4969" w:rsidRPr="00524AB0">
        <w:rPr>
          <w:rFonts w:asciiTheme="minorBidi" w:hAnsiTheme="minorBidi"/>
          <w:sz w:val="24"/>
          <w:szCs w:val="24"/>
        </w:rPr>
        <w:t xml:space="preserve"> and what </w:t>
      </w:r>
      <w:r w:rsidR="0087794C">
        <w:rPr>
          <w:rFonts w:asciiTheme="minorBidi" w:hAnsiTheme="minorBidi"/>
          <w:sz w:val="24"/>
          <w:szCs w:val="24"/>
        </w:rPr>
        <w:t>does he learn</w:t>
      </w:r>
      <w:r w:rsidR="003F4969" w:rsidRPr="00524AB0">
        <w:rPr>
          <w:rFonts w:asciiTheme="minorBidi" w:hAnsiTheme="minorBidi"/>
          <w:sz w:val="24"/>
          <w:szCs w:val="24"/>
        </w:rPr>
        <w:t xml:space="preserve"> from Aharon’s answer</w:t>
      </w:r>
      <w:r w:rsidR="005B72C1">
        <w:rPr>
          <w:rFonts w:asciiTheme="minorBidi" w:hAnsiTheme="minorBidi"/>
          <w:sz w:val="24"/>
          <w:szCs w:val="24"/>
        </w:rPr>
        <w:t xml:space="preserve">, such that the episode concludes with the words: “And Moshe heard [Aharon’s response], and it was </w:t>
      </w:r>
      <w:r w:rsidR="003A225D">
        <w:rPr>
          <w:rFonts w:asciiTheme="minorBidi" w:hAnsiTheme="minorBidi"/>
          <w:sz w:val="24"/>
          <w:szCs w:val="24"/>
        </w:rPr>
        <w:t>pleasing</w:t>
      </w:r>
      <w:r w:rsidR="005B72C1">
        <w:rPr>
          <w:rFonts w:asciiTheme="minorBidi" w:hAnsiTheme="minorBidi"/>
          <w:sz w:val="24"/>
          <w:szCs w:val="24"/>
        </w:rPr>
        <w:t xml:space="preserve"> in his eyes” (10:20)</w:t>
      </w:r>
      <w:r w:rsidR="003F4969" w:rsidRPr="00524AB0">
        <w:rPr>
          <w:rFonts w:asciiTheme="minorBidi" w:hAnsiTheme="minorBidi"/>
          <w:sz w:val="24"/>
          <w:szCs w:val="24"/>
        </w:rPr>
        <w:t>?</w:t>
      </w:r>
    </w:p>
    <w:p w14:paraId="292A8D0C" w14:textId="77777777" w:rsidR="003F4969" w:rsidRPr="00524AB0" w:rsidRDefault="003F4969" w:rsidP="001E508F">
      <w:pPr>
        <w:spacing w:after="0" w:line="240" w:lineRule="auto"/>
        <w:ind w:firstLine="426"/>
        <w:jc w:val="both"/>
        <w:rPr>
          <w:rFonts w:asciiTheme="minorBidi" w:hAnsiTheme="minorBidi"/>
          <w:sz w:val="24"/>
          <w:szCs w:val="24"/>
        </w:rPr>
      </w:pPr>
    </w:p>
    <w:p w14:paraId="6071DAB3" w14:textId="77777777" w:rsidR="003F4969" w:rsidRPr="00524AB0" w:rsidRDefault="003F4969" w:rsidP="001E508F">
      <w:pPr>
        <w:spacing w:after="0" w:line="240" w:lineRule="auto"/>
        <w:jc w:val="both"/>
        <w:rPr>
          <w:rFonts w:asciiTheme="minorBidi" w:hAnsiTheme="minorBidi"/>
          <w:b/>
          <w:bCs/>
          <w:sz w:val="24"/>
          <w:szCs w:val="24"/>
        </w:rPr>
      </w:pPr>
      <w:r w:rsidRPr="00524AB0">
        <w:rPr>
          <w:rFonts w:asciiTheme="minorBidi" w:hAnsiTheme="minorBidi"/>
          <w:b/>
          <w:bCs/>
          <w:sz w:val="24"/>
          <w:szCs w:val="24"/>
        </w:rPr>
        <w:t>The service of Aharon and the service of his sons</w:t>
      </w:r>
    </w:p>
    <w:p w14:paraId="6867078B" w14:textId="77777777" w:rsidR="00524AB0" w:rsidRDefault="00524AB0" w:rsidP="001E508F">
      <w:pPr>
        <w:spacing w:after="0" w:line="240" w:lineRule="auto"/>
        <w:ind w:firstLine="426"/>
        <w:jc w:val="both"/>
        <w:rPr>
          <w:rFonts w:asciiTheme="minorBidi" w:hAnsiTheme="minorBidi"/>
          <w:sz w:val="24"/>
          <w:szCs w:val="24"/>
        </w:rPr>
      </w:pPr>
    </w:p>
    <w:p w14:paraId="0AE000F6" w14:textId="596A2D64" w:rsidR="003F4969" w:rsidRDefault="005B72C1" w:rsidP="001E508F">
      <w:pPr>
        <w:spacing w:after="0" w:line="240" w:lineRule="auto"/>
        <w:ind w:firstLine="720"/>
        <w:jc w:val="both"/>
        <w:rPr>
          <w:rFonts w:asciiTheme="minorBidi" w:hAnsiTheme="minorBidi"/>
          <w:sz w:val="24"/>
          <w:szCs w:val="24"/>
        </w:rPr>
      </w:pPr>
      <w:r>
        <w:rPr>
          <w:rFonts w:asciiTheme="minorBidi" w:hAnsiTheme="minorBidi"/>
          <w:sz w:val="24"/>
          <w:szCs w:val="24"/>
        </w:rPr>
        <w:t>If we examine</w:t>
      </w:r>
      <w:r w:rsidR="003F4969" w:rsidRPr="00524AB0">
        <w:rPr>
          <w:rFonts w:asciiTheme="minorBidi" w:hAnsiTheme="minorBidi"/>
          <w:sz w:val="24"/>
          <w:szCs w:val="24"/>
        </w:rPr>
        <w:t xml:space="preserve"> the description of the sacrificial service on the eighth day of inauguration</w:t>
      </w:r>
      <w:r>
        <w:rPr>
          <w:rFonts w:asciiTheme="minorBidi" w:hAnsiTheme="minorBidi"/>
          <w:sz w:val="24"/>
          <w:szCs w:val="24"/>
        </w:rPr>
        <w:t>, we encounter</w:t>
      </w:r>
      <w:r w:rsidR="003F4969" w:rsidRPr="00524AB0">
        <w:rPr>
          <w:rFonts w:asciiTheme="minorBidi" w:hAnsiTheme="minorBidi"/>
          <w:sz w:val="24"/>
          <w:szCs w:val="24"/>
        </w:rPr>
        <w:t xml:space="preserve"> a perplexing question</w:t>
      </w:r>
      <w:r w:rsidR="008A66E3">
        <w:rPr>
          <w:rFonts w:asciiTheme="minorBidi" w:hAnsiTheme="minorBidi"/>
          <w:sz w:val="24"/>
          <w:szCs w:val="24"/>
        </w:rPr>
        <w:t>:</w:t>
      </w:r>
      <w:r w:rsidR="003F4969" w:rsidRPr="00524AB0">
        <w:rPr>
          <w:rFonts w:asciiTheme="minorBidi" w:hAnsiTheme="minorBidi"/>
          <w:sz w:val="24"/>
          <w:szCs w:val="24"/>
        </w:rPr>
        <w:t xml:space="preserve"> When Aharon offers his sacrifice, the Torah describes cooperation between him and his sons</w:t>
      </w:r>
      <w:r w:rsidR="00962C86">
        <w:rPr>
          <w:rFonts w:asciiTheme="minorBidi" w:hAnsiTheme="minorBidi"/>
          <w:sz w:val="24"/>
          <w:szCs w:val="24"/>
        </w:rPr>
        <w:t xml:space="preserve"> –</w:t>
      </w:r>
      <w:r w:rsidR="003F4969" w:rsidRPr="00524AB0">
        <w:rPr>
          <w:rFonts w:asciiTheme="minorBidi" w:hAnsiTheme="minorBidi"/>
          <w:sz w:val="24"/>
          <w:szCs w:val="24"/>
        </w:rPr>
        <w:t xml:space="preserve"> Aharon slaughters the sacrifice and </w:t>
      </w:r>
      <w:r w:rsidR="003512EA" w:rsidRPr="00524AB0">
        <w:rPr>
          <w:rFonts w:asciiTheme="minorBidi" w:hAnsiTheme="minorBidi"/>
          <w:sz w:val="24"/>
          <w:szCs w:val="24"/>
        </w:rPr>
        <w:t xml:space="preserve">applies its blood to </w:t>
      </w:r>
      <w:r w:rsidR="003F4969" w:rsidRPr="00524AB0">
        <w:rPr>
          <w:rFonts w:asciiTheme="minorBidi" w:hAnsiTheme="minorBidi"/>
          <w:sz w:val="24"/>
          <w:szCs w:val="24"/>
        </w:rPr>
        <w:t>the altar, while his sons offer the blood on the altar:</w:t>
      </w:r>
    </w:p>
    <w:p w14:paraId="2EB1C886" w14:textId="77777777" w:rsidR="00524AB0" w:rsidRPr="00524AB0" w:rsidRDefault="00524AB0" w:rsidP="001E508F">
      <w:pPr>
        <w:spacing w:after="0" w:line="240" w:lineRule="auto"/>
        <w:ind w:firstLine="720"/>
        <w:jc w:val="both"/>
        <w:rPr>
          <w:rFonts w:asciiTheme="minorBidi" w:hAnsiTheme="minorBidi"/>
          <w:sz w:val="24"/>
          <w:szCs w:val="24"/>
        </w:rPr>
      </w:pPr>
    </w:p>
    <w:p w14:paraId="4E91A17A" w14:textId="5E0AD914" w:rsidR="003F4969" w:rsidRDefault="003F4969" w:rsidP="001E508F">
      <w:pPr>
        <w:spacing w:after="0" w:line="240" w:lineRule="auto"/>
        <w:ind w:left="731" w:hanging="11"/>
        <w:jc w:val="both"/>
        <w:rPr>
          <w:rFonts w:asciiTheme="minorBidi" w:hAnsiTheme="minorBidi"/>
          <w:sz w:val="24"/>
          <w:szCs w:val="24"/>
        </w:rPr>
      </w:pPr>
      <w:r w:rsidRPr="00524AB0">
        <w:rPr>
          <w:rFonts w:asciiTheme="minorBidi" w:hAnsiTheme="minorBidi"/>
          <w:sz w:val="24"/>
          <w:szCs w:val="24"/>
        </w:rPr>
        <w:t xml:space="preserve">And Aharon </w:t>
      </w:r>
      <w:r w:rsidR="004F1C56">
        <w:rPr>
          <w:rFonts w:asciiTheme="minorBidi" w:hAnsiTheme="minorBidi"/>
          <w:sz w:val="24"/>
          <w:szCs w:val="24"/>
        </w:rPr>
        <w:t>came</w:t>
      </w:r>
      <w:r w:rsidR="004F1C56" w:rsidRPr="00524AB0">
        <w:rPr>
          <w:rFonts w:asciiTheme="minorBidi" w:hAnsiTheme="minorBidi"/>
          <w:sz w:val="24"/>
          <w:szCs w:val="24"/>
        </w:rPr>
        <w:t xml:space="preserve"> </w:t>
      </w:r>
      <w:r w:rsidRPr="00524AB0">
        <w:rPr>
          <w:rFonts w:asciiTheme="minorBidi" w:hAnsiTheme="minorBidi"/>
          <w:sz w:val="24"/>
          <w:szCs w:val="24"/>
        </w:rPr>
        <w:t xml:space="preserve">near to the altar, and </w:t>
      </w:r>
      <w:r w:rsidR="00A35067">
        <w:rPr>
          <w:rFonts w:asciiTheme="minorBidi" w:hAnsiTheme="minorBidi"/>
          <w:sz w:val="24"/>
          <w:szCs w:val="24"/>
        </w:rPr>
        <w:t>slaughtered</w:t>
      </w:r>
      <w:r w:rsidR="00A35067" w:rsidRPr="00524AB0">
        <w:rPr>
          <w:rFonts w:asciiTheme="minorBidi" w:hAnsiTheme="minorBidi"/>
          <w:sz w:val="24"/>
          <w:szCs w:val="24"/>
        </w:rPr>
        <w:t xml:space="preserve"> </w:t>
      </w:r>
      <w:r w:rsidRPr="00524AB0">
        <w:rPr>
          <w:rFonts w:asciiTheme="minorBidi" w:hAnsiTheme="minorBidi"/>
          <w:sz w:val="24"/>
          <w:szCs w:val="24"/>
        </w:rPr>
        <w:t>the calf of the sin</w:t>
      </w:r>
      <w:r w:rsidR="00593067">
        <w:rPr>
          <w:rFonts w:asciiTheme="minorBidi" w:hAnsiTheme="minorBidi"/>
          <w:sz w:val="24"/>
          <w:szCs w:val="24"/>
        </w:rPr>
        <w:t xml:space="preserve"> </w:t>
      </w:r>
      <w:r w:rsidRPr="00524AB0">
        <w:rPr>
          <w:rFonts w:asciiTheme="minorBidi" w:hAnsiTheme="minorBidi"/>
          <w:sz w:val="24"/>
          <w:szCs w:val="24"/>
        </w:rPr>
        <w:t>offering</w:t>
      </w:r>
      <w:r w:rsidR="005D1095">
        <w:rPr>
          <w:rFonts w:asciiTheme="minorBidi" w:hAnsiTheme="minorBidi"/>
          <w:sz w:val="24"/>
          <w:szCs w:val="24"/>
        </w:rPr>
        <w:t xml:space="preserve"> that </w:t>
      </w:r>
      <w:r w:rsidRPr="00524AB0">
        <w:rPr>
          <w:rFonts w:asciiTheme="minorBidi" w:hAnsiTheme="minorBidi"/>
          <w:sz w:val="24"/>
          <w:szCs w:val="24"/>
        </w:rPr>
        <w:t>was for himself. And Aharon</w:t>
      </w:r>
      <w:r w:rsidR="006F0406">
        <w:rPr>
          <w:rFonts w:asciiTheme="minorBidi" w:hAnsiTheme="minorBidi"/>
          <w:sz w:val="24"/>
          <w:szCs w:val="24"/>
        </w:rPr>
        <w:t>’s sons</w:t>
      </w:r>
      <w:r w:rsidRPr="00524AB0">
        <w:rPr>
          <w:rFonts w:asciiTheme="minorBidi" w:hAnsiTheme="minorBidi"/>
          <w:sz w:val="24"/>
          <w:szCs w:val="24"/>
        </w:rPr>
        <w:t xml:space="preserve"> </w:t>
      </w:r>
      <w:r w:rsidR="005D1095">
        <w:rPr>
          <w:rFonts w:asciiTheme="minorBidi" w:hAnsiTheme="minorBidi"/>
          <w:sz w:val="24"/>
          <w:szCs w:val="24"/>
        </w:rPr>
        <w:t>brought</w:t>
      </w:r>
      <w:r w:rsidR="005D1095" w:rsidRPr="00524AB0">
        <w:rPr>
          <w:rFonts w:asciiTheme="minorBidi" w:hAnsiTheme="minorBidi"/>
          <w:sz w:val="24"/>
          <w:szCs w:val="24"/>
        </w:rPr>
        <w:t xml:space="preserve"> </w:t>
      </w:r>
      <w:r w:rsidRPr="00524AB0">
        <w:rPr>
          <w:rFonts w:asciiTheme="minorBidi" w:hAnsiTheme="minorBidi"/>
          <w:sz w:val="24"/>
          <w:szCs w:val="24"/>
        </w:rPr>
        <w:t xml:space="preserve">the blood to him, and he dipped his finger in the blood and </w:t>
      </w:r>
      <w:r w:rsidR="004F1C56">
        <w:rPr>
          <w:rFonts w:asciiTheme="minorBidi" w:hAnsiTheme="minorBidi"/>
          <w:sz w:val="24"/>
          <w:szCs w:val="24"/>
        </w:rPr>
        <w:t>placed</w:t>
      </w:r>
      <w:r w:rsidR="004F1C56" w:rsidRPr="00524AB0">
        <w:rPr>
          <w:rFonts w:asciiTheme="minorBidi" w:hAnsiTheme="minorBidi"/>
          <w:sz w:val="24"/>
          <w:szCs w:val="24"/>
        </w:rPr>
        <w:t xml:space="preserve"> </w:t>
      </w:r>
      <w:r w:rsidR="004F1C56">
        <w:rPr>
          <w:rFonts w:asciiTheme="minorBidi" w:hAnsiTheme="minorBidi"/>
          <w:sz w:val="24"/>
          <w:szCs w:val="24"/>
        </w:rPr>
        <w:t>[</w:t>
      </w:r>
      <w:r w:rsidRPr="00524AB0">
        <w:rPr>
          <w:rFonts w:asciiTheme="minorBidi" w:hAnsiTheme="minorBidi"/>
          <w:sz w:val="24"/>
          <w:szCs w:val="24"/>
        </w:rPr>
        <w:t>it</w:t>
      </w:r>
      <w:r w:rsidR="004F1C56">
        <w:rPr>
          <w:rFonts w:asciiTheme="minorBidi" w:hAnsiTheme="minorBidi"/>
          <w:sz w:val="24"/>
          <w:szCs w:val="24"/>
        </w:rPr>
        <w:t>]</w:t>
      </w:r>
      <w:r w:rsidRPr="00524AB0">
        <w:rPr>
          <w:rFonts w:asciiTheme="minorBidi" w:hAnsiTheme="minorBidi"/>
          <w:sz w:val="24"/>
          <w:szCs w:val="24"/>
        </w:rPr>
        <w:t xml:space="preserve"> on the horns of the altar, and </w:t>
      </w:r>
      <w:r w:rsidR="00EB2B0A">
        <w:rPr>
          <w:rFonts w:asciiTheme="minorBidi" w:hAnsiTheme="minorBidi"/>
          <w:sz w:val="24"/>
          <w:szCs w:val="24"/>
        </w:rPr>
        <w:t xml:space="preserve">he </w:t>
      </w:r>
      <w:r w:rsidRPr="00524AB0">
        <w:rPr>
          <w:rFonts w:asciiTheme="minorBidi" w:hAnsiTheme="minorBidi"/>
          <w:sz w:val="24"/>
          <w:szCs w:val="24"/>
        </w:rPr>
        <w:t xml:space="preserve">poured out the blood at the base of the altar. But the fat and the kidneys and the lobe of the liver of the sin offering, he </w:t>
      </w:r>
      <w:r w:rsidR="00282E7A">
        <w:rPr>
          <w:rFonts w:asciiTheme="minorBidi" w:hAnsiTheme="minorBidi"/>
          <w:sz w:val="24"/>
          <w:szCs w:val="24"/>
        </w:rPr>
        <w:t>made smoke</w:t>
      </w:r>
      <w:r w:rsidR="003512EA" w:rsidRPr="00524AB0">
        <w:rPr>
          <w:rFonts w:asciiTheme="minorBidi" w:hAnsiTheme="minorBidi"/>
          <w:sz w:val="24"/>
          <w:szCs w:val="24"/>
        </w:rPr>
        <w:t xml:space="preserve"> </w:t>
      </w:r>
      <w:r w:rsidRPr="00524AB0">
        <w:rPr>
          <w:rFonts w:asciiTheme="minorBidi" w:hAnsiTheme="minorBidi"/>
          <w:sz w:val="24"/>
          <w:szCs w:val="24"/>
        </w:rPr>
        <w:t xml:space="preserve">upon the altar, as the Lord had commanded Moshe… And he </w:t>
      </w:r>
      <w:r w:rsidR="001402A5">
        <w:rPr>
          <w:rFonts w:asciiTheme="minorBidi" w:hAnsiTheme="minorBidi"/>
          <w:sz w:val="24"/>
          <w:szCs w:val="24"/>
        </w:rPr>
        <w:t>slaughtered</w:t>
      </w:r>
      <w:r w:rsidR="001402A5" w:rsidRPr="00524AB0">
        <w:rPr>
          <w:rFonts w:asciiTheme="minorBidi" w:hAnsiTheme="minorBidi"/>
          <w:sz w:val="24"/>
          <w:szCs w:val="24"/>
        </w:rPr>
        <w:t xml:space="preserve"> </w:t>
      </w:r>
      <w:r w:rsidRPr="00524AB0">
        <w:rPr>
          <w:rFonts w:asciiTheme="minorBidi" w:hAnsiTheme="minorBidi"/>
          <w:sz w:val="24"/>
          <w:szCs w:val="24"/>
        </w:rPr>
        <w:t xml:space="preserve">the burnt offering, and Aharon’s sons </w:t>
      </w:r>
      <w:r w:rsidR="004303D9">
        <w:rPr>
          <w:rFonts w:asciiTheme="minorBidi" w:hAnsiTheme="minorBidi"/>
          <w:sz w:val="24"/>
          <w:szCs w:val="24"/>
        </w:rPr>
        <w:t xml:space="preserve">presented </w:t>
      </w:r>
      <w:r w:rsidRPr="00524AB0">
        <w:rPr>
          <w:rFonts w:asciiTheme="minorBidi" w:hAnsiTheme="minorBidi"/>
          <w:sz w:val="24"/>
          <w:szCs w:val="24"/>
        </w:rPr>
        <w:t xml:space="preserve">the blood to him, and he </w:t>
      </w:r>
      <w:r w:rsidR="00491178">
        <w:rPr>
          <w:rFonts w:asciiTheme="minorBidi" w:hAnsiTheme="minorBidi"/>
          <w:sz w:val="24"/>
          <w:szCs w:val="24"/>
        </w:rPr>
        <w:t>sprinkled</w:t>
      </w:r>
      <w:r w:rsidR="00491178" w:rsidRPr="00524AB0">
        <w:rPr>
          <w:rFonts w:asciiTheme="minorBidi" w:hAnsiTheme="minorBidi"/>
          <w:sz w:val="24"/>
          <w:szCs w:val="24"/>
        </w:rPr>
        <w:t xml:space="preserve"> </w:t>
      </w:r>
      <w:r w:rsidRPr="00524AB0">
        <w:rPr>
          <w:rFonts w:asciiTheme="minorBidi" w:hAnsiTheme="minorBidi"/>
          <w:sz w:val="24"/>
          <w:szCs w:val="24"/>
        </w:rPr>
        <w:t>it upon the altar round about. (</w:t>
      </w:r>
      <w:r w:rsidRPr="00524AB0">
        <w:rPr>
          <w:rFonts w:asciiTheme="minorBidi" w:hAnsiTheme="minorBidi"/>
          <w:i/>
          <w:iCs/>
          <w:sz w:val="24"/>
          <w:szCs w:val="24"/>
        </w:rPr>
        <w:t>Vayikra</w:t>
      </w:r>
      <w:r w:rsidRPr="00524AB0">
        <w:rPr>
          <w:rFonts w:asciiTheme="minorBidi" w:hAnsiTheme="minorBidi"/>
          <w:sz w:val="24"/>
          <w:szCs w:val="24"/>
        </w:rPr>
        <w:t xml:space="preserve"> 9:8-12)</w:t>
      </w:r>
    </w:p>
    <w:p w14:paraId="7BC5FCB1" w14:textId="77777777" w:rsidR="00524AB0" w:rsidRPr="00524AB0" w:rsidRDefault="00524AB0" w:rsidP="001E508F">
      <w:pPr>
        <w:spacing w:after="0" w:line="240" w:lineRule="auto"/>
        <w:ind w:left="731" w:hanging="11"/>
        <w:jc w:val="both"/>
        <w:rPr>
          <w:rFonts w:asciiTheme="minorBidi" w:hAnsiTheme="minorBidi"/>
          <w:sz w:val="24"/>
          <w:szCs w:val="24"/>
        </w:rPr>
      </w:pPr>
    </w:p>
    <w:p w14:paraId="43ECA36E" w14:textId="4AED1EA8" w:rsidR="003F4969" w:rsidRPr="00524AB0" w:rsidRDefault="003F4969"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The Torah emphasizes </w:t>
      </w:r>
      <w:r w:rsidR="00F92E1B" w:rsidRPr="00524AB0">
        <w:rPr>
          <w:rFonts w:asciiTheme="minorBidi" w:hAnsiTheme="minorBidi"/>
          <w:sz w:val="24"/>
          <w:szCs w:val="24"/>
        </w:rPr>
        <w:t>th</w:t>
      </w:r>
      <w:r w:rsidR="00F92E1B">
        <w:rPr>
          <w:rFonts w:asciiTheme="minorBidi" w:hAnsiTheme="minorBidi"/>
          <w:sz w:val="24"/>
          <w:szCs w:val="24"/>
        </w:rPr>
        <w:t>is</w:t>
      </w:r>
      <w:r w:rsidR="00F92E1B" w:rsidRPr="00524AB0">
        <w:rPr>
          <w:rFonts w:asciiTheme="minorBidi" w:hAnsiTheme="minorBidi"/>
          <w:sz w:val="24"/>
          <w:szCs w:val="24"/>
        </w:rPr>
        <w:t xml:space="preserve"> </w:t>
      </w:r>
      <w:r w:rsidRPr="00524AB0">
        <w:rPr>
          <w:rFonts w:asciiTheme="minorBidi" w:hAnsiTheme="minorBidi"/>
          <w:sz w:val="24"/>
          <w:szCs w:val="24"/>
        </w:rPr>
        <w:t xml:space="preserve">division of labor </w:t>
      </w:r>
      <w:r w:rsidR="00105923" w:rsidRPr="00524AB0">
        <w:rPr>
          <w:rFonts w:asciiTheme="minorBidi" w:hAnsiTheme="minorBidi"/>
          <w:sz w:val="24"/>
          <w:szCs w:val="24"/>
        </w:rPr>
        <w:t xml:space="preserve">in </w:t>
      </w:r>
      <w:r w:rsidR="00F92E1B">
        <w:rPr>
          <w:rFonts w:asciiTheme="minorBidi" w:hAnsiTheme="minorBidi"/>
          <w:sz w:val="24"/>
          <w:szCs w:val="24"/>
        </w:rPr>
        <w:t>its</w:t>
      </w:r>
      <w:r w:rsidR="00F949BD" w:rsidRPr="00524AB0">
        <w:rPr>
          <w:rFonts w:asciiTheme="minorBidi" w:hAnsiTheme="minorBidi"/>
          <w:sz w:val="24"/>
          <w:szCs w:val="24"/>
        </w:rPr>
        <w:t xml:space="preserve"> </w:t>
      </w:r>
      <w:r w:rsidR="00105923" w:rsidRPr="00524AB0">
        <w:rPr>
          <w:rFonts w:asciiTheme="minorBidi" w:hAnsiTheme="minorBidi"/>
          <w:sz w:val="24"/>
          <w:szCs w:val="24"/>
        </w:rPr>
        <w:t xml:space="preserve">description of Aharon’s </w:t>
      </w:r>
      <w:r w:rsidR="00F2424B">
        <w:rPr>
          <w:rFonts w:asciiTheme="minorBidi" w:hAnsiTheme="minorBidi"/>
          <w:sz w:val="24"/>
          <w:szCs w:val="24"/>
        </w:rPr>
        <w:t xml:space="preserve">own </w:t>
      </w:r>
      <w:r w:rsidR="00105923" w:rsidRPr="00524AB0">
        <w:rPr>
          <w:rFonts w:asciiTheme="minorBidi" w:hAnsiTheme="minorBidi"/>
          <w:sz w:val="24"/>
          <w:szCs w:val="24"/>
        </w:rPr>
        <w:t xml:space="preserve">sacrifices, </w:t>
      </w:r>
      <w:r w:rsidR="001C6360">
        <w:rPr>
          <w:rFonts w:asciiTheme="minorBidi" w:hAnsiTheme="minorBidi"/>
          <w:sz w:val="24"/>
          <w:szCs w:val="24"/>
        </w:rPr>
        <w:t>but</w:t>
      </w:r>
      <w:r w:rsidR="00EA4878" w:rsidRPr="00524AB0">
        <w:rPr>
          <w:rFonts w:asciiTheme="minorBidi" w:hAnsiTheme="minorBidi"/>
          <w:sz w:val="24"/>
          <w:szCs w:val="24"/>
        </w:rPr>
        <w:t xml:space="preserve"> </w:t>
      </w:r>
      <w:r w:rsidR="00105923" w:rsidRPr="00524AB0">
        <w:rPr>
          <w:rFonts w:asciiTheme="minorBidi" w:hAnsiTheme="minorBidi"/>
          <w:sz w:val="24"/>
          <w:szCs w:val="24"/>
        </w:rPr>
        <w:t xml:space="preserve">it seems the same division was </w:t>
      </w:r>
      <w:r w:rsidR="001C6360">
        <w:rPr>
          <w:rFonts w:asciiTheme="minorBidi" w:hAnsiTheme="minorBidi"/>
          <w:sz w:val="24"/>
          <w:szCs w:val="24"/>
        </w:rPr>
        <w:t>followed</w:t>
      </w:r>
      <w:r w:rsidR="00105923" w:rsidRPr="00524AB0">
        <w:rPr>
          <w:rFonts w:asciiTheme="minorBidi" w:hAnsiTheme="minorBidi"/>
          <w:sz w:val="24"/>
          <w:szCs w:val="24"/>
        </w:rPr>
        <w:t xml:space="preserve"> when it came to the </w:t>
      </w:r>
      <w:r w:rsidR="00F92E1B">
        <w:rPr>
          <w:rFonts w:asciiTheme="minorBidi" w:hAnsiTheme="minorBidi"/>
          <w:sz w:val="24"/>
          <w:szCs w:val="24"/>
        </w:rPr>
        <w:t xml:space="preserve">national </w:t>
      </w:r>
      <w:r w:rsidR="00105923" w:rsidRPr="00524AB0">
        <w:rPr>
          <w:rFonts w:asciiTheme="minorBidi" w:hAnsiTheme="minorBidi"/>
          <w:sz w:val="24"/>
          <w:szCs w:val="24"/>
        </w:rPr>
        <w:t>sacrifices</w:t>
      </w:r>
      <w:r w:rsidR="00A71903">
        <w:rPr>
          <w:rFonts w:asciiTheme="minorBidi" w:hAnsiTheme="minorBidi"/>
          <w:sz w:val="24"/>
          <w:szCs w:val="24"/>
        </w:rPr>
        <w:t xml:space="preserve"> as well</w:t>
      </w:r>
      <w:r w:rsidR="00105923" w:rsidRPr="00524AB0">
        <w:rPr>
          <w:rFonts w:asciiTheme="minorBidi" w:hAnsiTheme="minorBidi"/>
          <w:sz w:val="24"/>
          <w:szCs w:val="24"/>
        </w:rPr>
        <w:t>.</w:t>
      </w:r>
      <w:r w:rsidR="00105923" w:rsidRPr="00524AB0">
        <w:rPr>
          <w:rStyle w:val="FootnoteReference"/>
          <w:rFonts w:asciiTheme="minorBidi" w:hAnsiTheme="minorBidi"/>
          <w:sz w:val="24"/>
          <w:szCs w:val="24"/>
        </w:rPr>
        <w:footnoteReference w:id="3"/>
      </w:r>
      <w:r w:rsidR="00105923" w:rsidRPr="00524AB0">
        <w:rPr>
          <w:rFonts w:asciiTheme="minorBidi" w:hAnsiTheme="minorBidi"/>
          <w:sz w:val="24"/>
          <w:szCs w:val="24"/>
        </w:rPr>
        <w:t xml:space="preserve"> </w:t>
      </w:r>
      <w:r w:rsidR="00A71903">
        <w:rPr>
          <w:rFonts w:asciiTheme="minorBidi" w:hAnsiTheme="minorBidi"/>
          <w:sz w:val="24"/>
          <w:szCs w:val="24"/>
        </w:rPr>
        <w:t>What is the significance of this division</w:t>
      </w:r>
      <w:r w:rsidR="00105923" w:rsidRPr="00524AB0">
        <w:rPr>
          <w:rFonts w:asciiTheme="minorBidi" w:hAnsiTheme="minorBidi"/>
          <w:sz w:val="24"/>
          <w:szCs w:val="24"/>
        </w:rPr>
        <w:t xml:space="preserve">? Clearly, Aharon’s sons – like any other </w:t>
      </w:r>
      <w:r w:rsidR="00105923" w:rsidRPr="003E212B">
        <w:rPr>
          <w:rFonts w:asciiTheme="minorBidi" w:hAnsiTheme="minorBidi"/>
          <w:i/>
          <w:iCs/>
          <w:sz w:val="24"/>
          <w:szCs w:val="24"/>
        </w:rPr>
        <w:t>koh</w:t>
      </w:r>
      <w:r w:rsidR="00C8340A">
        <w:rPr>
          <w:rFonts w:asciiTheme="minorBidi" w:hAnsiTheme="minorBidi"/>
          <w:i/>
          <w:iCs/>
          <w:sz w:val="24"/>
          <w:szCs w:val="24"/>
        </w:rPr>
        <w:t>en</w:t>
      </w:r>
      <w:r w:rsidR="00105923" w:rsidRPr="00524AB0">
        <w:rPr>
          <w:rFonts w:asciiTheme="minorBidi" w:hAnsiTheme="minorBidi"/>
          <w:sz w:val="24"/>
          <w:szCs w:val="24"/>
        </w:rPr>
        <w:t xml:space="preserve"> – were permitted to perform the service on the altar; why, then, did they neither </w:t>
      </w:r>
      <w:r w:rsidR="005E3CE9">
        <w:rPr>
          <w:rFonts w:asciiTheme="minorBidi" w:hAnsiTheme="minorBidi"/>
          <w:sz w:val="24"/>
          <w:szCs w:val="24"/>
        </w:rPr>
        <w:t>sprinkle</w:t>
      </w:r>
      <w:r w:rsidR="005E3CE9" w:rsidRPr="00524AB0">
        <w:rPr>
          <w:rFonts w:asciiTheme="minorBidi" w:hAnsiTheme="minorBidi"/>
          <w:sz w:val="24"/>
          <w:szCs w:val="24"/>
        </w:rPr>
        <w:t xml:space="preserve"> </w:t>
      </w:r>
      <w:r w:rsidR="00105923" w:rsidRPr="00524AB0">
        <w:rPr>
          <w:rFonts w:asciiTheme="minorBidi" w:hAnsiTheme="minorBidi"/>
          <w:sz w:val="24"/>
          <w:szCs w:val="24"/>
        </w:rPr>
        <w:t xml:space="preserve">the blood nor </w:t>
      </w:r>
      <w:r w:rsidR="00963FE2">
        <w:rPr>
          <w:rFonts w:asciiTheme="minorBidi" w:hAnsiTheme="minorBidi"/>
          <w:sz w:val="24"/>
          <w:szCs w:val="24"/>
        </w:rPr>
        <w:t>bring</w:t>
      </w:r>
      <w:r w:rsidR="007457D7" w:rsidRPr="00524AB0">
        <w:rPr>
          <w:rFonts w:asciiTheme="minorBidi" w:hAnsiTheme="minorBidi"/>
          <w:sz w:val="24"/>
          <w:szCs w:val="24"/>
        </w:rPr>
        <w:t xml:space="preserve"> the sacrifice on the altar?</w:t>
      </w:r>
    </w:p>
    <w:p w14:paraId="68469231" w14:textId="77777777" w:rsidR="007457D7" w:rsidRPr="00524AB0" w:rsidRDefault="007457D7" w:rsidP="001E508F">
      <w:pPr>
        <w:spacing w:after="0" w:line="240" w:lineRule="auto"/>
        <w:ind w:firstLine="426"/>
        <w:jc w:val="both"/>
        <w:rPr>
          <w:rFonts w:asciiTheme="minorBidi" w:hAnsiTheme="minorBidi"/>
          <w:sz w:val="24"/>
          <w:szCs w:val="24"/>
        </w:rPr>
      </w:pPr>
    </w:p>
    <w:p w14:paraId="76635CD4" w14:textId="77777777" w:rsidR="007457D7" w:rsidRDefault="007457D7" w:rsidP="001E508F">
      <w:pPr>
        <w:spacing w:after="0" w:line="240" w:lineRule="auto"/>
        <w:jc w:val="both"/>
        <w:rPr>
          <w:rFonts w:asciiTheme="minorBidi" w:hAnsiTheme="minorBidi"/>
          <w:b/>
          <w:bCs/>
          <w:sz w:val="24"/>
          <w:szCs w:val="24"/>
        </w:rPr>
      </w:pPr>
      <w:r w:rsidRPr="00524AB0">
        <w:rPr>
          <w:rFonts w:asciiTheme="minorBidi" w:hAnsiTheme="minorBidi"/>
          <w:b/>
          <w:bCs/>
          <w:sz w:val="24"/>
          <w:szCs w:val="24"/>
        </w:rPr>
        <w:t>The Eighth Day vs. Yom Kippur</w:t>
      </w:r>
    </w:p>
    <w:p w14:paraId="7D146A58" w14:textId="77777777" w:rsidR="00524AB0" w:rsidRPr="00524AB0" w:rsidRDefault="00524AB0" w:rsidP="001E508F">
      <w:pPr>
        <w:spacing w:after="0" w:line="240" w:lineRule="auto"/>
        <w:jc w:val="both"/>
        <w:rPr>
          <w:rFonts w:asciiTheme="minorBidi" w:hAnsiTheme="minorBidi"/>
          <w:b/>
          <w:bCs/>
          <w:sz w:val="24"/>
          <w:szCs w:val="24"/>
        </w:rPr>
      </w:pPr>
    </w:p>
    <w:p w14:paraId="5CED3AF5" w14:textId="7BE88565" w:rsidR="007457D7" w:rsidRDefault="007457D7"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In general, when the Torah talks about atonement by means of a sin offering, it uses the </w:t>
      </w:r>
      <w:r w:rsidR="00D10651">
        <w:rPr>
          <w:rFonts w:asciiTheme="minorBidi" w:hAnsiTheme="minorBidi"/>
          <w:sz w:val="24"/>
          <w:szCs w:val="24"/>
        </w:rPr>
        <w:t>phrasing</w:t>
      </w:r>
      <w:r w:rsidR="00D10651" w:rsidRPr="00524AB0">
        <w:rPr>
          <w:rFonts w:asciiTheme="minorBidi" w:hAnsiTheme="minorBidi"/>
          <w:sz w:val="24"/>
          <w:szCs w:val="24"/>
        </w:rPr>
        <w:t xml:space="preserve"> </w:t>
      </w:r>
      <w:r w:rsidR="00552425">
        <w:rPr>
          <w:rFonts w:asciiTheme="minorBidi" w:hAnsiTheme="minorBidi"/>
          <w:sz w:val="24"/>
          <w:szCs w:val="24"/>
        </w:rPr>
        <w:t xml:space="preserve">of </w:t>
      </w:r>
      <w:r w:rsidR="003512EA" w:rsidRPr="00524AB0">
        <w:rPr>
          <w:rFonts w:asciiTheme="minorBidi" w:hAnsiTheme="minorBidi"/>
          <w:i/>
          <w:iCs/>
          <w:sz w:val="24"/>
          <w:szCs w:val="24"/>
        </w:rPr>
        <w:t>ka</w:t>
      </w:r>
      <w:r w:rsidR="00762DAC">
        <w:rPr>
          <w:rFonts w:asciiTheme="minorBidi" w:hAnsiTheme="minorBidi"/>
          <w:i/>
          <w:iCs/>
          <w:sz w:val="24"/>
          <w:szCs w:val="24"/>
        </w:rPr>
        <w:t>p</w:t>
      </w:r>
      <w:r w:rsidR="003512EA" w:rsidRPr="00524AB0">
        <w:rPr>
          <w:rFonts w:asciiTheme="minorBidi" w:hAnsiTheme="minorBidi"/>
          <w:i/>
          <w:iCs/>
          <w:sz w:val="24"/>
          <w:szCs w:val="24"/>
        </w:rPr>
        <w:t>para al</w:t>
      </w:r>
      <w:r w:rsidR="003512EA" w:rsidRPr="00524AB0">
        <w:rPr>
          <w:rFonts w:asciiTheme="minorBidi" w:hAnsiTheme="minorBidi"/>
          <w:sz w:val="24"/>
          <w:szCs w:val="24"/>
        </w:rPr>
        <w:t xml:space="preserve"> (making </w:t>
      </w:r>
      <w:r w:rsidR="003512EA" w:rsidRPr="00DD2DEF">
        <w:rPr>
          <w:rFonts w:asciiTheme="minorBidi" w:hAnsiTheme="minorBidi"/>
          <w:sz w:val="24"/>
          <w:szCs w:val="24"/>
        </w:rPr>
        <w:t xml:space="preserve">atonement </w:t>
      </w:r>
      <w:r w:rsidR="00BA0BF9" w:rsidRPr="00DD2DEF">
        <w:rPr>
          <w:rFonts w:asciiTheme="minorBidi" w:hAnsiTheme="minorBidi"/>
          <w:sz w:val="24"/>
          <w:szCs w:val="24"/>
        </w:rPr>
        <w:t>“</w:t>
      </w:r>
      <w:r w:rsidR="003512EA" w:rsidRPr="00DD2DEF">
        <w:rPr>
          <w:rFonts w:asciiTheme="minorBidi" w:hAnsiTheme="minorBidi"/>
          <w:sz w:val="24"/>
          <w:szCs w:val="24"/>
        </w:rPr>
        <w:t>for”</w:t>
      </w:r>
      <w:r w:rsidR="00BA0BF9">
        <w:rPr>
          <w:rFonts w:asciiTheme="minorBidi" w:hAnsiTheme="minorBidi"/>
          <w:sz w:val="24"/>
          <w:szCs w:val="24"/>
        </w:rPr>
        <w:t xml:space="preserve"> someone</w:t>
      </w:r>
      <w:r w:rsidR="003512EA" w:rsidRPr="00524AB0">
        <w:rPr>
          <w:rFonts w:asciiTheme="minorBidi" w:hAnsiTheme="minorBidi"/>
          <w:sz w:val="24"/>
          <w:szCs w:val="24"/>
        </w:rPr>
        <w:t>)</w:t>
      </w:r>
      <w:r w:rsidR="00552425">
        <w:rPr>
          <w:rFonts w:asciiTheme="minorBidi" w:hAnsiTheme="minorBidi"/>
          <w:sz w:val="24"/>
          <w:szCs w:val="24"/>
        </w:rPr>
        <w:t xml:space="preserve">; </w:t>
      </w:r>
      <w:r w:rsidRPr="00524AB0">
        <w:rPr>
          <w:rFonts w:asciiTheme="minorBidi" w:hAnsiTheme="minorBidi"/>
          <w:sz w:val="24"/>
          <w:szCs w:val="24"/>
        </w:rPr>
        <w:t xml:space="preserve">the sacrifice makes atonement </w:t>
      </w:r>
      <w:r w:rsidRPr="003E212B">
        <w:rPr>
          <w:rFonts w:asciiTheme="minorBidi" w:hAnsiTheme="minorBidi"/>
          <w:i/>
          <w:iCs/>
          <w:sz w:val="24"/>
          <w:szCs w:val="24"/>
        </w:rPr>
        <w:t>for</w:t>
      </w:r>
      <w:r w:rsidRPr="00524AB0">
        <w:rPr>
          <w:rFonts w:asciiTheme="minorBidi" w:hAnsiTheme="minorBidi"/>
          <w:sz w:val="24"/>
          <w:szCs w:val="24"/>
        </w:rPr>
        <w:t xml:space="preserve"> the person who brings it. In two places</w:t>
      </w:r>
      <w:r w:rsidR="003919E0">
        <w:rPr>
          <w:rFonts w:asciiTheme="minorBidi" w:hAnsiTheme="minorBidi"/>
          <w:sz w:val="24"/>
          <w:szCs w:val="24"/>
        </w:rPr>
        <w:t>, however</w:t>
      </w:r>
      <w:r w:rsidRPr="00524AB0">
        <w:rPr>
          <w:rFonts w:asciiTheme="minorBidi" w:hAnsiTheme="minorBidi"/>
          <w:sz w:val="24"/>
          <w:szCs w:val="24"/>
        </w:rPr>
        <w:t xml:space="preserve"> – </w:t>
      </w:r>
      <w:r w:rsidR="003919E0" w:rsidRPr="00524AB0">
        <w:rPr>
          <w:rFonts w:asciiTheme="minorBidi" w:hAnsiTheme="minorBidi"/>
          <w:sz w:val="24"/>
          <w:szCs w:val="24"/>
        </w:rPr>
        <w:t xml:space="preserve">Yom Kippur </w:t>
      </w:r>
      <w:r w:rsidR="003919E0">
        <w:rPr>
          <w:rFonts w:asciiTheme="minorBidi" w:hAnsiTheme="minorBidi"/>
          <w:sz w:val="24"/>
          <w:szCs w:val="24"/>
        </w:rPr>
        <w:t>and –</w:t>
      </w:r>
      <w:r w:rsidRPr="00524AB0">
        <w:rPr>
          <w:rFonts w:asciiTheme="minorBidi" w:hAnsiTheme="minorBidi"/>
          <w:sz w:val="24"/>
          <w:szCs w:val="24"/>
        </w:rPr>
        <w:t xml:space="preserve"> the Torah uses a different term: </w:t>
      </w:r>
      <w:r w:rsidR="003512EA" w:rsidRPr="00524AB0">
        <w:rPr>
          <w:rFonts w:asciiTheme="minorBidi" w:hAnsiTheme="minorBidi"/>
          <w:i/>
          <w:iCs/>
          <w:sz w:val="24"/>
          <w:szCs w:val="24"/>
        </w:rPr>
        <w:t>kap</w:t>
      </w:r>
      <w:r w:rsidR="00762DAC">
        <w:rPr>
          <w:rFonts w:asciiTheme="minorBidi" w:hAnsiTheme="minorBidi"/>
          <w:i/>
          <w:iCs/>
          <w:sz w:val="24"/>
          <w:szCs w:val="24"/>
        </w:rPr>
        <w:t>p</w:t>
      </w:r>
      <w:r w:rsidR="003512EA" w:rsidRPr="00524AB0">
        <w:rPr>
          <w:rFonts w:asciiTheme="minorBidi" w:hAnsiTheme="minorBidi"/>
          <w:i/>
          <w:iCs/>
          <w:sz w:val="24"/>
          <w:szCs w:val="24"/>
        </w:rPr>
        <w:t>ara be</w:t>
      </w:r>
      <w:r w:rsidR="002E2FC1">
        <w:rPr>
          <w:rFonts w:asciiTheme="minorBidi" w:hAnsiTheme="minorBidi"/>
          <w:i/>
          <w:iCs/>
          <w:sz w:val="24"/>
          <w:szCs w:val="24"/>
        </w:rPr>
        <w:t>’</w:t>
      </w:r>
      <w:r w:rsidR="003512EA" w:rsidRPr="00524AB0">
        <w:rPr>
          <w:rFonts w:asciiTheme="minorBidi" w:hAnsiTheme="minorBidi"/>
          <w:i/>
          <w:iCs/>
          <w:sz w:val="24"/>
          <w:szCs w:val="24"/>
        </w:rPr>
        <w:t>ad</w:t>
      </w:r>
      <w:r w:rsidR="00552425">
        <w:rPr>
          <w:rFonts w:asciiTheme="minorBidi" w:hAnsiTheme="minorBidi"/>
          <w:sz w:val="24"/>
          <w:szCs w:val="24"/>
        </w:rPr>
        <w:t xml:space="preserve"> (“atonement on behalf”)</w:t>
      </w:r>
      <w:r w:rsidRPr="00524AB0">
        <w:rPr>
          <w:rFonts w:asciiTheme="minorBidi" w:hAnsiTheme="minorBidi"/>
          <w:sz w:val="24"/>
          <w:szCs w:val="24"/>
        </w:rPr>
        <w:t>:</w:t>
      </w:r>
    </w:p>
    <w:p w14:paraId="7D87C05B" w14:textId="77777777" w:rsidR="00524AB0" w:rsidRPr="00524AB0" w:rsidRDefault="00524AB0" w:rsidP="001E508F">
      <w:pPr>
        <w:spacing w:after="0" w:line="240" w:lineRule="auto"/>
        <w:ind w:firstLine="720"/>
        <w:jc w:val="both"/>
        <w:rPr>
          <w:rFonts w:asciiTheme="minorBidi" w:hAnsiTheme="minorBidi"/>
          <w:sz w:val="24"/>
          <w:szCs w:val="24"/>
        </w:rPr>
      </w:pPr>
    </w:p>
    <w:p w14:paraId="13FBB248" w14:textId="7A4977C8" w:rsidR="00B26993" w:rsidRDefault="001A30D0" w:rsidP="001E508F">
      <w:pPr>
        <w:spacing w:after="0" w:line="240" w:lineRule="auto"/>
        <w:ind w:left="720"/>
        <w:jc w:val="both"/>
        <w:rPr>
          <w:rFonts w:asciiTheme="minorBidi" w:hAnsiTheme="minorBidi"/>
          <w:sz w:val="24"/>
          <w:szCs w:val="24"/>
        </w:rPr>
      </w:pPr>
      <w:r>
        <w:rPr>
          <w:rFonts w:asciiTheme="minorBidi" w:hAnsiTheme="minorBidi"/>
          <w:i/>
          <w:iCs/>
          <w:sz w:val="24"/>
          <w:szCs w:val="24"/>
        </w:rPr>
        <w:t>On the</w:t>
      </w:r>
      <w:r w:rsidRPr="003E212B">
        <w:rPr>
          <w:rFonts w:asciiTheme="minorBidi" w:hAnsiTheme="minorBidi"/>
          <w:i/>
          <w:iCs/>
          <w:sz w:val="24"/>
          <w:szCs w:val="24"/>
        </w:rPr>
        <w:t xml:space="preserve"> eighth day of the inauguration</w:t>
      </w:r>
      <w:r>
        <w:rPr>
          <w:rFonts w:asciiTheme="minorBidi" w:hAnsiTheme="minorBidi"/>
          <w:sz w:val="24"/>
          <w:szCs w:val="24"/>
        </w:rPr>
        <w:t xml:space="preserve">: </w:t>
      </w:r>
      <w:r w:rsidR="00B26993" w:rsidRPr="00524AB0">
        <w:rPr>
          <w:rFonts w:asciiTheme="minorBidi" w:hAnsiTheme="minorBidi"/>
          <w:sz w:val="24"/>
          <w:szCs w:val="24"/>
        </w:rPr>
        <w:t xml:space="preserve">And Moshe said to Aharon: Draw near to the altar, and offer your sin offering and your burnt offering, and make atonement on behalf of </w:t>
      </w:r>
      <w:r w:rsidR="004D31E2" w:rsidRPr="00524AB0">
        <w:rPr>
          <w:rFonts w:asciiTheme="minorBidi" w:hAnsiTheme="minorBidi"/>
          <w:sz w:val="24"/>
          <w:szCs w:val="24"/>
        </w:rPr>
        <w:t xml:space="preserve">yourself </w:t>
      </w:r>
      <w:r w:rsidR="003512EA" w:rsidRPr="00524AB0">
        <w:rPr>
          <w:rFonts w:asciiTheme="minorBidi" w:hAnsiTheme="minorBidi"/>
          <w:sz w:val="24"/>
          <w:szCs w:val="24"/>
        </w:rPr>
        <w:t>(</w:t>
      </w:r>
      <w:r w:rsidR="003512EA" w:rsidRPr="00524AB0">
        <w:rPr>
          <w:rFonts w:asciiTheme="minorBidi" w:hAnsiTheme="minorBidi"/>
          <w:i/>
          <w:iCs/>
          <w:sz w:val="24"/>
          <w:szCs w:val="24"/>
        </w:rPr>
        <w:t>be</w:t>
      </w:r>
      <w:r w:rsidR="002E2FC1">
        <w:rPr>
          <w:rFonts w:asciiTheme="minorBidi" w:hAnsiTheme="minorBidi"/>
          <w:i/>
          <w:iCs/>
          <w:sz w:val="24"/>
          <w:szCs w:val="24"/>
        </w:rPr>
        <w:t>’</w:t>
      </w:r>
      <w:r w:rsidR="003512EA" w:rsidRPr="00524AB0">
        <w:rPr>
          <w:rFonts w:asciiTheme="minorBidi" w:hAnsiTheme="minorBidi"/>
          <w:i/>
          <w:iCs/>
          <w:sz w:val="24"/>
          <w:szCs w:val="24"/>
        </w:rPr>
        <w:t>ad</w:t>
      </w:r>
      <w:r w:rsidR="004D31E2">
        <w:rPr>
          <w:rFonts w:asciiTheme="minorBidi" w:hAnsiTheme="minorBidi"/>
          <w:i/>
          <w:iCs/>
          <w:sz w:val="24"/>
          <w:szCs w:val="24"/>
        </w:rPr>
        <w:t>echa</w:t>
      </w:r>
      <w:r w:rsidR="003512EA" w:rsidRPr="00524AB0">
        <w:rPr>
          <w:rFonts w:asciiTheme="minorBidi" w:hAnsiTheme="minorBidi"/>
          <w:sz w:val="24"/>
          <w:szCs w:val="24"/>
        </w:rPr>
        <w:t>)</w:t>
      </w:r>
      <w:r w:rsidR="00B26993" w:rsidRPr="00524AB0">
        <w:rPr>
          <w:rFonts w:asciiTheme="minorBidi" w:hAnsiTheme="minorBidi"/>
          <w:sz w:val="24"/>
          <w:szCs w:val="24"/>
        </w:rPr>
        <w:t xml:space="preserve">, </w:t>
      </w:r>
      <w:r w:rsidR="003512EA" w:rsidRPr="00524AB0">
        <w:rPr>
          <w:rFonts w:asciiTheme="minorBidi" w:hAnsiTheme="minorBidi"/>
          <w:sz w:val="24"/>
          <w:szCs w:val="24"/>
        </w:rPr>
        <w:t xml:space="preserve">and on behalf of </w:t>
      </w:r>
      <w:r w:rsidR="00D4751C" w:rsidRPr="00524AB0">
        <w:rPr>
          <w:rFonts w:asciiTheme="minorBidi" w:hAnsiTheme="minorBidi"/>
          <w:sz w:val="24"/>
          <w:szCs w:val="24"/>
        </w:rPr>
        <w:t>(</w:t>
      </w:r>
      <w:r w:rsidR="00D4751C" w:rsidRPr="00524AB0">
        <w:rPr>
          <w:rFonts w:asciiTheme="minorBidi" w:hAnsiTheme="minorBidi"/>
          <w:i/>
          <w:iCs/>
          <w:sz w:val="24"/>
          <w:szCs w:val="24"/>
        </w:rPr>
        <w:t>be</w:t>
      </w:r>
      <w:r w:rsidR="002E2FC1">
        <w:rPr>
          <w:rFonts w:asciiTheme="minorBidi" w:hAnsiTheme="minorBidi"/>
          <w:i/>
          <w:iCs/>
          <w:sz w:val="24"/>
          <w:szCs w:val="24"/>
        </w:rPr>
        <w:t>’</w:t>
      </w:r>
      <w:r w:rsidR="00D4751C" w:rsidRPr="00524AB0">
        <w:rPr>
          <w:rFonts w:asciiTheme="minorBidi" w:hAnsiTheme="minorBidi"/>
          <w:i/>
          <w:iCs/>
          <w:sz w:val="24"/>
          <w:szCs w:val="24"/>
        </w:rPr>
        <w:t>ad</w:t>
      </w:r>
      <w:r w:rsidR="00D4751C" w:rsidRPr="00524AB0">
        <w:rPr>
          <w:rFonts w:asciiTheme="minorBidi" w:hAnsiTheme="minorBidi"/>
          <w:sz w:val="24"/>
          <w:szCs w:val="24"/>
        </w:rPr>
        <w:t xml:space="preserve">) </w:t>
      </w:r>
      <w:r w:rsidR="003512EA" w:rsidRPr="00524AB0">
        <w:rPr>
          <w:rFonts w:asciiTheme="minorBidi" w:hAnsiTheme="minorBidi"/>
          <w:sz w:val="24"/>
          <w:szCs w:val="24"/>
        </w:rPr>
        <w:t>the people, an</w:t>
      </w:r>
      <w:r w:rsidR="00B26993" w:rsidRPr="00524AB0">
        <w:rPr>
          <w:rFonts w:asciiTheme="minorBidi" w:hAnsiTheme="minorBidi"/>
          <w:sz w:val="24"/>
          <w:szCs w:val="24"/>
        </w:rPr>
        <w:t>d</w:t>
      </w:r>
      <w:r w:rsidR="003512EA" w:rsidRPr="00524AB0">
        <w:rPr>
          <w:rFonts w:asciiTheme="minorBidi" w:hAnsiTheme="minorBidi"/>
          <w:sz w:val="24"/>
          <w:szCs w:val="24"/>
        </w:rPr>
        <w:t xml:space="preserve"> </w:t>
      </w:r>
      <w:r w:rsidR="0080440A">
        <w:rPr>
          <w:rFonts w:asciiTheme="minorBidi" w:hAnsiTheme="minorBidi"/>
          <w:sz w:val="24"/>
          <w:szCs w:val="24"/>
        </w:rPr>
        <w:t>perform</w:t>
      </w:r>
      <w:r w:rsidR="0080440A" w:rsidRPr="00524AB0">
        <w:rPr>
          <w:rFonts w:asciiTheme="minorBidi" w:hAnsiTheme="minorBidi"/>
          <w:sz w:val="24"/>
          <w:szCs w:val="24"/>
        </w:rPr>
        <w:t xml:space="preserve"> </w:t>
      </w:r>
      <w:r w:rsidR="00B26993" w:rsidRPr="00524AB0">
        <w:rPr>
          <w:rFonts w:asciiTheme="minorBidi" w:hAnsiTheme="minorBidi"/>
          <w:sz w:val="24"/>
          <w:szCs w:val="24"/>
        </w:rPr>
        <w:t>the offering of the people, and make atonement on their behalf</w:t>
      </w:r>
      <w:r w:rsidR="0080440A">
        <w:rPr>
          <w:rFonts w:asciiTheme="minorBidi" w:hAnsiTheme="minorBidi"/>
          <w:sz w:val="24"/>
          <w:szCs w:val="24"/>
        </w:rPr>
        <w:t xml:space="preserve"> </w:t>
      </w:r>
      <w:r w:rsidR="0080440A" w:rsidRPr="00524AB0">
        <w:rPr>
          <w:rFonts w:asciiTheme="minorBidi" w:hAnsiTheme="minorBidi"/>
          <w:sz w:val="24"/>
          <w:szCs w:val="24"/>
        </w:rPr>
        <w:t>(</w:t>
      </w:r>
      <w:r w:rsidR="0080440A" w:rsidRPr="00524AB0">
        <w:rPr>
          <w:rFonts w:asciiTheme="minorBidi" w:hAnsiTheme="minorBidi"/>
          <w:i/>
          <w:iCs/>
          <w:sz w:val="24"/>
          <w:szCs w:val="24"/>
        </w:rPr>
        <w:t>be</w:t>
      </w:r>
      <w:r w:rsidR="002E2FC1">
        <w:rPr>
          <w:rFonts w:asciiTheme="minorBidi" w:hAnsiTheme="minorBidi"/>
          <w:i/>
          <w:iCs/>
          <w:sz w:val="24"/>
          <w:szCs w:val="24"/>
        </w:rPr>
        <w:t>’</w:t>
      </w:r>
      <w:r w:rsidR="0080440A" w:rsidRPr="00524AB0">
        <w:rPr>
          <w:rFonts w:asciiTheme="minorBidi" w:hAnsiTheme="minorBidi"/>
          <w:i/>
          <w:iCs/>
          <w:sz w:val="24"/>
          <w:szCs w:val="24"/>
        </w:rPr>
        <w:t>ad</w:t>
      </w:r>
      <w:r w:rsidR="0080440A">
        <w:rPr>
          <w:rFonts w:asciiTheme="minorBidi" w:hAnsiTheme="minorBidi"/>
          <w:i/>
          <w:iCs/>
          <w:sz w:val="24"/>
          <w:szCs w:val="24"/>
        </w:rPr>
        <w:t>am</w:t>
      </w:r>
      <w:r w:rsidR="0080440A" w:rsidRPr="00524AB0">
        <w:rPr>
          <w:rFonts w:asciiTheme="minorBidi" w:hAnsiTheme="minorBidi"/>
          <w:sz w:val="24"/>
          <w:szCs w:val="24"/>
        </w:rPr>
        <w:t>)</w:t>
      </w:r>
      <w:r w:rsidR="00B26993" w:rsidRPr="00524AB0">
        <w:rPr>
          <w:rFonts w:asciiTheme="minorBidi" w:hAnsiTheme="minorBidi"/>
          <w:sz w:val="24"/>
          <w:szCs w:val="24"/>
        </w:rPr>
        <w:t>, as the Lord commanded. (</w:t>
      </w:r>
      <w:r w:rsidR="00B26993" w:rsidRPr="00524AB0">
        <w:rPr>
          <w:rFonts w:asciiTheme="minorBidi" w:hAnsiTheme="minorBidi"/>
          <w:i/>
          <w:iCs/>
          <w:sz w:val="24"/>
          <w:szCs w:val="24"/>
        </w:rPr>
        <w:t>Vayikra</w:t>
      </w:r>
      <w:r w:rsidR="00B26993" w:rsidRPr="00524AB0">
        <w:rPr>
          <w:rFonts w:asciiTheme="minorBidi" w:hAnsiTheme="minorBidi"/>
          <w:sz w:val="24"/>
          <w:szCs w:val="24"/>
        </w:rPr>
        <w:t xml:space="preserve"> 9:7)</w:t>
      </w:r>
    </w:p>
    <w:p w14:paraId="70DB8C9E" w14:textId="77777777" w:rsidR="00524AB0" w:rsidRPr="00524AB0" w:rsidRDefault="00524AB0" w:rsidP="001E508F">
      <w:pPr>
        <w:spacing w:after="0" w:line="240" w:lineRule="auto"/>
        <w:ind w:left="720"/>
        <w:jc w:val="both"/>
        <w:rPr>
          <w:rFonts w:asciiTheme="minorBidi" w:hAnsiTheme="minorBidi"/>
          <w:sz w:val="24"/>
          <w:szCs w:val="24"/>
        </w:rPr>
      </w:pPr>
    </w:p>
    <w:p w14:paraId="39F32F80" w14:textId="59AC4B46" w:rsidR="00B26993" w:rsidRPr="00524AB0" w:rsidRDefault="001A30D0" w:rsidP="001E508F">
      <w:pPr>
        <w:spacing w:after="0" w:line="240" w:lineRule="auto"/>
        <w:ind w:left="720"/>
        <w:jc w:val="both"/>
        <w:rPr>
          <w:rFonts w:asciiTheme="minorBidi" w:hAnsiTheme="minorBidi"/>
          <w:sz w:val="24"/>
          <w:szCs w:val="24"/>
        </w:rPr>
      </w:pPr>
      <w:r>
        <w:rPr>
          <w:rFonts w:asciiTheme="minorBidi" w:hAnsiTheme="minorBidi"/>
          <w:i/>
          <w:iCs/>
          <w:sz w:val="24"/>
          <w:szCs w:val="24"/>
        </w:rPr>
        <w:t>On Yom Kippur</w:t>
      </w:r>
      <w:r>
        <w:rPr>
          <w:rFonts w:asciiTheme="minorBidi" w:hAnsiTheme="minorBidi"/>
          <w:sz w:val="24"/>
          <w:szCs w:val="24"/>
        </w:rPr>
        <w:t>:</w:t>
      </w:r>
      <w:r>
        <w:rPr>
          <w:rFonts w:asciiTheme="minorBidi" w:hAnsiTheme="minorBidi"/>
          <w:i/>
          <w:iCs/>
          <w:sz w:val="24"/>
          <w:szCs w:val="24"/>
        </w:rPr>
        <w:t xml:space="preserve"> </w:t>
      </w:r>
      <w:r w:rsidR="00B26993" w:rsidRPr="00524AB0">
        <w:rPr>
          <w:rFonts w:asciiTheme="minorBidi" w:hAnsiTheme="minorBidi"/>
          <w:sz w:val="24"/>
          <w:szCs w:val="24"/>
        </w:rPr>
        <w:t xml:space="preserve">And Aharon shall </w:t>
      </w:r>
      <w:r w:rsidR="007564AC">
        <w:rPr>
          <w:rFonts w:asciiTheme="minorBidi" w:hAnsiTheme="minorBidi"/>
          <w:sz w:val="24"/>
          <w:szCs w:val="24"/>
        </w:rPr>
        <w:t>bring</w:t>
      </w:r>
      <w:r w:rsidR="00562F6B">
        <w:rPr>
          <w:rFonts w:asciiTheme="minorBidi" w:hAnsiTheme="minorBidi"/>
          <w:sz w:val="24"/>
          <w:szCs w:val="24"/>
        </w:rPr>
        <w:t xml:space="preserve"> (offer)</w:t>
      </w:r>
      <w:r w:rsidR="007564AC" w:rsidRPr="00524AB0">
        <w:rPr>
          <w:rFonts w:asciiTheme="minorBidi" w:hAnsiTheme="minorBidi"/>
          <w:sz w:val="24"/>
          <w:szCs w:val="24"/>
        </w:rPr>
        <w:t xml:space="preserve"> </w:t>
      </w:r>
      <w:r w:rsidR="00B26993" w:rsidRPr="00524AB0">
        <w:rPr>
          <w:rFonts w:asciiTheme="minorBidi" w:hAnsiTheme="minorBidi"/>
          <w:sz w:val="24"/>
          <w:szCs w:val="24"/>
        </w:rPr>
        <w:t xml:space="preserve">the bull of the sin offering, which is for himself, and make atonement on his own behalf </w:t>
      </w:r>
      <w:r w:rsidR="003512EA" w:rsidRPr="00524AB0">
        <w:rPr>
          <w:rFonts w:asciiTheme="minorBidi" w:hAnsiTheme="minorBidi"/>
          <w:sz w:val="24"/>
          <w:szCs w:val="24"/>
        </w:rPr>
        <w:t>(</w:t>
      </w:r>
      <w:r w:rsidR="003512EA" w:rsidRPr="00524AB0">
        <w:rPr>
          <w:rFonts w:asciiTheme="minorBidi" w:hAnsiTheme="minorBidi"/>
          <w:i/>
          <w:iCs/>
          <w:sz w:val="24"/>
          <w:szCs w:val="24"/>
        </w:rPr>
        <w:t>b</w:t>
      </w:r>
      <w:r w:rsidR="005C5B77">
        <w:rPr>
          <w:rFonts w:asciiTheme="minorBidi" w:hAnsiTheme="minorBidi"/>
          <w:i/>
          <w:iCs/>
          <w:sz w:val="24"/>
          <w:szCs w:val="24"/>
        </w:rPr>
        <w:t>a</w:t>
      </w:r>
      <w:r w:rsidR="002E2FC1">
        <w:rPr>
          <w:rFonts w:asciiTheme="minorBidi" w:hAnsiTheme="minorBidi"/>
          <w:i/>
          <w:iCs/>
          <w:sz w:val="24"/>
          <w:szCs w:val="24"/>
        </w:rPr>
        <w:t>’</w:t>
      </w:r>
      <w:r w:rsidR="003512EA" w:rsidRPr="00524AB0">
        <w:rPr>
          <w:rFonts w:asciiTheme="minorBidi" w:hAnsiTheme="minorBidi"/>
          <w:i/>
          <w:iCs/>
          <w:sz w:val="24"/>
          <w:szCs w:val="24"/>
        </w:rPr>
        <w:t>ado</w:t>
      </w:r>
      <w:r w:rsidR="003512EA" w:rsidRPr="00524AB0">
        <w:rPr>
          <w:rFonts w:asciiTheme="minorBidi" w:hAnsiTheme="minorBidi"/>
          <w:sz w:val="24"/>
          <w:szCs w:val="24"/>
        </w:rPr>
        <w:t xml:space="preserve">) </w:t>
      </w:r>
      <w:r w:rsidR="00B26993" w:rsidRPr="00524AB0">
        <w:rPr>
          <w:rFonts w:asciiTheme="minorBidi" w:hAnsiTheme="minorBidi"/>
          <w:sz w:val="24"/>
          <w:szCs w:val="24"/>
        </w:rPr>
        <w:t xml:space="preserve">and on behalf </w:t>
      </w:r>
      <w:r w:rsidR="002E2FC1" w:rsidRPr="00524AB0">
        <w:rPr>
          <w:rFonts w:asciiTheme="minorBidi" w:hAnsiTheme="minorBidi"/>
          <w:sz w:val="24"/>
          <w:szCs w:val="24"/>
        </w:rPr>
        <w:t xml:space="preserve">of </w:t>
      </w:r>
      <w:r w:rsidR="005C5B77">
        <w:rPr>
          <w:rFonts w:asciiTheme="minorBidi" w:hAnsiTheme="minorBidi"/>
          <w:sz w:val="24"/>
          <w:szCs w:val="24"/>
        </w:rPr>
        <w:t>(</w:t>
      </w:r>
      <w:r w:rsidR="005C5B77">
        <w:rPr>
          <w:rFonts w:asciiTheme="minorBidi" w:hAnsiTheme="minorBidi"/>
          <w:i/>
          <w:iCs/>
          <w:sz w:val="24"/>
          <w:szCs w:val="24"/>
        </w:rPr>
        <w:t>u-ve</w:t>
      </w:r>
      <w:r w:rsidR="00720B47">
        <w:rPr>
          <w:rFonts w:asciiTheme="minorBidi" w:hAnsiTheme="minorBidi"/>
          <w:i/>
          <w:iCs/>
          <w:sz w:val="24"/>
          <w:szCs w:val="24"/>
        </w:rPr>
        <w:t>’ad</w:t>
      </w:r>
      <w:r w:rsidR="00720B47">
        <w:rPr>
          <w:rFonts w:asciiTheme="minorBidi" w:hAnsiTheme="minorBidi"/>
          <w:sz w:val="24"/>
          <w:szCs w:val="24"/>
        </w:rPr>
        <w:t>)</w:t>
      </w:r>
      <w:r w:rsidR="00720B47">
        <w:rPr>
          <w:rFonts w:asciiTheme="minorBidi" w:hAnsiTheme="minorBidi"/>
          <w:i/>
          <w:iCs/>
          <w:sz w:val="24"/>
          <w:szCs w:val="24"/>
        </w:rPr>
        <w:t xml:space="preserve"> </w:t>
      </w:r>
      <w:r w:rsidR="00B26993" w:rsidRPr="00524AB0">
        <w:rPr>
          <w:rFonts w:asciiTheme="minorBidi" w:hAnsiTheme="minorBidi"/>
          <w:sz w:val="24"/>
          <w:szCs w:val="24"/>
        </w:rPr>
        <w:t>his household… and he shall make atonement on behalf of himself</w:t>
      </w:r>
      <w:r w:rsidR="002E2FC1">
        <w:rPr>
          <w:rFonts w:asciiTheme="minorBidi" w:hAnsiTheme="minorBidi"/>
          <w:sz w:val="24"/>
          <w:szCs w:val="24"/>
        </w:rPr>
        <w:t xml:space="preserve"> </w:t>
      </w:r>
      <w:r w:rsidR="002E2FC1" w:rsidRPr="00524AB0">
        <w:rPr>
          <w:rFonts w:asciiTheme="minorBidi" w:hAnsiTheme="minorBidi"/>
          <w:sz w:val="24"/>
          <w:szCs w:val="24"/>
        </w:rPr>
        <w:t>(</w:t>
      </w:r>
      <w:r w:rsidR="002E2FC1" w:rsidRPr="00524AB0">
        <w:rPr>
          <w:rFonts w:asciiTheme="minorBidi" w:hAnsiTheme="minorBidi"/>
          <w:i/>
          <w:iCs/>
          <w:sz w:val="24"/>
          <w:szCs w:val="24"/>
        </w:rPr>
        <w:t>b</w:t>
      </w:r>
      <w:r w:rsidR="002E2FC1">
        <w:rPr>
          <w:rFonts w:asciiTheme="minorBidi" w:hAnsiTheme="minorBidi"/>
          <w:i/>
          <w:iCs/>
          <w:sz w:val="24"/>
          <w:szCs w:val="24"/>
        </w:rPr>
        <w:t>a’</w:t>
      </w:r>
      <w:r w:rsidR="002E2FC1" w:rsidRPr="00524AB0">
        <w:rPr>
          <w:rFonts w:asciiTheme="minorBidi" w:hAnsiTheme="minorBidi"/>
          <w:i/>
          <w:iCs/>
          <w:sz w:val="24"/>
          <w:szCs w:val="24"/>
        </w:rPr>
        <w:t>ado</w:t>
      </w:r>
      <w:r w:rsidR="002E2FC1" w:rsidRPr="00524AB0">
        <w:rPr>
          <w:rFonts w:asciiTheme="minorBidi" w:hAnsiTheme="minorBidi"/>
          <w:sz w:val="24"/>
          <w:szCs w:val="24"/>
        </w:rPr>
        <w:t>)</w:t>
      </w:r>
      <w:r w:rsidR="00B26993" w:rsidRPr="00524AB0">
        <w:rPr>
          <w:rFonts w:asciiTheme="minorBidi" w:hAnsiTheme="minorBidi"/>
          <w:sz w:val="24"/>
          <w:szCs w:val="24"/>
        </w:rPr>
        <w:t xml:space="preserve">, and on behalf of </w:t>
      </w:r>
      <w:r w:rsidR="002E2FC1">
        <w:rPr>
          <w:rFonts w:asciiTheme="minorBidi" w:hAnsiTheme="minorBidi"/>
          <w:sz w:val="24"/>
          <w:szCs w:val="24"/>
        </w:rPr>
        <w:t>(</w:t>
      </w:r>
      <w:r w:rsidR="002E2FC1">
        <w:rPr>
          <w:rFonts w:asciiTheme="minorBidi" w:hAnsiTheme="minorBidi"/>
          <w:i/>
          <w:iCs/>
          <w:sz w:val="24"/>
          <w:szCs w:val="24"/>
        </w:rPr>
        <w:t>u-ve’ad</w:t>
      </w:r>
      <w:r w:rsidR="002E2FC1">
        <w:rPr>
          <w:rFonts w:asciiTheme="minorBidi" w:hAnsiTheme="minorBidi"/>
          <w:sz w:val="24"/>
          <w:szCs w:val="24"/>
        </w:rPr>
        <w:t>)</w:t>
      </w:r>
      <w:r w:rsidR="002E2FC1">
        <w:rPr>
          <w:rFonts w:asciiTheme="minorBidi" w:hAnsiTheme="minorBidi"/>
          <w:i/>
          <w:iCs/>
          <w:sz w:val="24"/>
          <w:szCs w:val="24"/>
        </w:rPr>
        <w:t xml:space="preserve"> </w:t>
      </w:r>
      <w:r w:rsidR="00B26993" w:rsidRPr="00524AB0">
        <w:rPr>
          <w:rFonts w:asciiTheme="minorBidi" w:hAnsiTheme="minorBidi"/>
          <w:sz w:val="24"/>
          <w:szCs w:val="24"/>
        </w:rPr>
        <w:t>his household</w:t>
      </w:r>
      <w:r w:rsidR="00424FC3">
        <w:rPr>
          <w:rFonts w:asciiTheme="minorBidi" w:hAnsiTheme="minorBidi"/>
          <w:sz w:val="24"/>
          <w:szCs w:val="24"/>
        </w:rPr>
        <w:t xml:space="preserve">, </w:t>
      </w:r>
      <w:r w:rsidR="00424FC3" w:rsidRPr="00524AB0">
        <w:rPr>
          <w:rFonts w:asciiTheme="minorBidi" w:hAnsiTheme="minorBidi"/>
          <w:sz w:val="24"/>
          <w:szCs w:val="24"/>
        </w:rPr>
        <w:t xml:space="preserve">and on behalf of </w:t>
      </w:r>
      <w:r w:rsidR="00424FC3">
        <w:rPr>
          <w:rFonts w:asciiTheme="minorBidi" w:hAnsiTheme="minorBidi"/>
          <w:sz w:val="24"/>
          <w:szCs w:val="24"/>
        </w:rPr>
        <w:t>(</w:t>
      </w:r>
      <w:r w:rsidR="00424FC3">
        <w:rPr>
          <w:rFonts w:asciiTheme="minorBidi" w:hAnsiTheme="minorBidi"/>
          <w:i/>
          <w:iCs/>
          <w:sz w:val="24"/>
          <w:szCs w:val="24"/>
        </w:rPr>
        <w:t>u-ve’ad</w:t>
      </w:r>
      <w:r w:rsidR="00424FC3">
        <w:rPr>
          <w:rFonts w:asciiTheme="minorBidi" w:hAnsiTheme="minorBidi"/>
          <w:sz w:val="24"/>
          <w:szCs w:val="24"/>
        </w:rPr>
        <w:t>)</w:t>
      </w:r>
      <w:r w:rsidR="006A4DC9">
        <w:rPr>
          <w:rFonts w:asciiTheme="minorBidi" w:hAnsiTheme="minorBidi"/>
          <w:sz w:val="24"/>
          <w:szCs w:val="24"/>
        </w:rPr>
        <w:t xml:space="preserve"> all the congregation of Israel</w:t>
      </w:r>
      <w:r w:rsidR="00B26993" w:rsidRPr="00524AB0">
        <w:rPr>
          <w:rFonts w:asciiTheme="minorBidi" w:hAnsiTheme="minorBidi"/>
          <w:sz w:val="24"/>
          <w:szCs w:val="24"/>
        </w:rPr>
        <w:t xml:space="preserve">… and he shall </w:t>
      </w:r>
      <w:r w:rsidR="005F1BD4">
        <w:rPr>
          <w:rFonts w:asciiTheme="minorBidi" w:hAnsiTheme="minorBidi"/>
          <w:sz w:val="24"/>
          <w:szCs w:val="24"/>
        </w:rPr>
        <w:t>perform</w:t>
      </w:r>
      <w:r w:rsidR="005F1BD4" w:rsidRPr="00524AB0">
        <w:rPr>
          <w:rFonts w:asciiTheme="minorBidi" w:hAnsiTheme="minorBidi"/>
          <w:sz w:val="24"/>
          <w:szCs w:val="24"/>
        </w:rPr>
        <w:t xml:space="preserve"> </w:t>
      </w:r>
      <w:r w:rsidR="00B26993" w:rsidRPr="00524AB0">
        <w:rPr>
          <w:rFonts w:asciiTheme="minorBidi" w:hAnsiTheme="minorBidi"/>
          <w:sz w:val="24"/>
          <w:szCs w:val="24"/>
        </w:rPr>
        <w:t xml:space="preserve">his burnt offering and the burnt </w:t>
      </w:r>
      <w:r w:rsidR="00B26993" w:rsidRPr="00524AB0">
        <w:rPr>
          <w:rFonts w:asciiTheme="minorBidi" w:hAnsiTheme="minorBidi"/>
          <w:sz w:val="24"/>
          <w:szCs w:val="24"/>
        </w:rPr>
        <w:lastRenderedPageBreak/>
        <w:t>offering of the people, and make atonement on behalf of himself</w:t>
      </w:r>
      <w:r w:rsidR="005F1BD4">
        <w:rPr>
          <w:rFonts w:asciiTheme="minorBidi" w:hAnsiTheme="minorBidi"/>
          <w:sz w:val="24"/>
          <w:szCs w:val="24"/>
        </w:rPr>
        <w:t xml:space="preserve"> (</w:t>
      </w:r>
      <w:r w:rsidR="005F1BD4">
        <w:rPr>
          <w:rFonts w:asciiTheme="minorBidi" w:hAnsiTheme="minorBidi"/>
          <w:i/>
          <w:iCs/>
          <w:sz w:val="24"/>
          <w:szCs w:val="24"/>
        </w:rPr>
        <w:t>ba</w:t>
      </w:r>
      <w:r w:rsidR="002E2FC1">
        <w:rPr>
          <w:rFonts w:asciiTheme="minorBidi" w:hAnsiTheme="minorBidi"/>
          <w:i/>
          <w:iCs/>
          <w:sz w:val="24"/>
          <w:szCs w:val="24"/>
        </w:rPr>
        <w:t>’</w:t>
      </w:r>
      <w:r w:rsidR="005F1BD4">
        <w:rPr>
          <w:rFonts w:asciiTheme="minorBidi" w:hAnsiTheme="minorBidi"/>
          <w:i/>
          <w:iCs/>
          <w:sz w:val="24"/>
          <w:szCs w:val="24"/>
        </w:rPr>
        <w:t>ado</w:t>
      </w:r>
      <w:r w:rsidR="005F1BD4">
        <w:rPr>
          <w:rFonts w:asciiTheme="minorBidi" w:hAnsiTheme="minorBidi"/>
          <w:sz w:val="24"/>
          <w:szCs w:val="24"/>
        </w:rPr>
        <w:t>)</w:t>
      </w:r>
      <w:r w:rsidR="00B26993" w:rsidRPr="00524AB0">
        <w:rPr>
          <w:rFonts w:asciiTheme="minorBidi" w:hAnsiTheme="minorBidi"/>
          <w:sz w:val="24"/>
          <w:szCs w:val="24"/>
        </w:rPr>
        <w:t xml:space="preserve"> and on behalf </w:t>
      </w:r>
      <w:r w:rsidR="002E2FC1">
        <w:rPr>
          <w:rFonts w:asciiTheme="minorBidi" w:hAnsiTheme="minorBidi"/>
          <w:sz w:val="24"/>
          <w:szCs w:val="24"/>
        </w:rPr>
        <w:t>(</w:t>
      </w:r>
      <w:r w:rsidR="002E2FC1">
        <w:rPr>
          <w:rFonts w:asciiTheme="minorBidi" w:hAnsiTheme="minorBidi"/>
          <w:i/>
          <w:iCs/>
          <w:sz w:val="24"/>
          <w:szCs w:val="24"/>
        </w:rPr>
        <w:t>u-ve’ad</w:t>
      </w:r>
      <w:r w:rsidR="002E2FC1">
        <w:rPr>
          <w:rFonts w:asciiTheme="minorBidi" w:hAnsiTheme="minorBidi"/>
          <w:sz w:val="24"/>
          <w:szCs w:val="24"/>
        </w:rPr>
        <w:t xml:space="preserve">) </w:t>
      </w:r>
      <w:r w:rsidR="00B26993" w:rsidRPr="00524AB0">
        <w:rPr>
          <w:rFonts w:asciiTheme="minorBidi" w:hAnsiTheme="minorBidi"/>
          <w:sz w:val="24"/>
          <w:szCs w:val="24"/>
        </w:rPr>
        <w:t>of the people. (</w:t>
      </w:r>
      <w:r w:rsidR="00B26993" w:rsidRPr="00524AB0">
        <w:rPr>
          <w:rFonts w:asciiTheme="minorBidi" w:hAnsiTheme="minorBidi"/>
          <w:i/>
          <w:iCs/>
          <w:sz w:val="24"/>
          <w:szCs w:val="24"/>
        </w:rPr>
        <w:t>Vayikra</w:t>
      </w:r>
      <w:r w:rsidR="00B26993" w:rsidRPr="00524AB0">
        <w:rPr>
          <w:rFonts w:asciiTheme="minorBidi" w:hAnsiTheme="minorBidi"/>
          <w:sz w:val="24"/>
          <w:szCs w:val="24"/>
        </w:rPr>
        <w:t xml:space="preserve"> 16:6</w:t>
      </w:r>
      <w:r w:rsidR="007F5AE4">
        <w:rPr>
          <w:rFonts w:asciiTheme="minorBidi" w:hAnsiTheme="minorBidi"/>
          <w:sz w:val="24"/>
          <w:szCs w:val="24"/>
        </w:rPr>
        <w:t>, 1</w:t>
      </w:r>
      <w:r w:rsidR="000312CE">
        <w:rPr>
          <w:rFonts w:asciiTheme="minorBidi" w:hAnsiTheme="minorBidi"/>
          <w:sz w:val="24"/>
          <w:szCs w:val="24"/>
        </w:rPr>
        <w:t>7</w:t>
      </w:r>
      <w:r w:rsidR="007F5AE4">
        <w:rPr>
          <w:rFonts w:asciiTheme="minorBidi" w:hAnsiTheme="minorBidi"/>
          <w:sz w:val="24"/>
          <w:szCs w:val="24"/>
        </w:rPr>
        <w:t xml:space="preserve">, </w:t>
      </w:r>
      <w:r w:rsidR="00B26993" w:rsidRPr="00524AB0">
        <w:rPr>
          <w:rFonts w:asciiTheme="minorBidi" w:hAnsiTheme="minorBidi"/>
          <w:sz w:val="24"/>
          <w:szCs w:val="24"/>
        </w:rPr>
        <w:t>24)</w:t>
      </w:r>
    </w:p>
    <w:p w14:paraId="087B3EBC" w14:textId="77777777" w:rsidR="00524AB0" w:rsidRDefault="00524AB0" w:rsidP="001E508F">
      <w:pPr>
        <w:spacing w:after="0" w:line="240" w:lineRule="auto"/>
        <w:ind w:firstLine="426"/>
        <w:jc w:val="both"/>
        <w:rPr>
          <w:rFonts w:asciiTheme="minorBidi" w:hAnsiTheme="minorBidi"/>
          <w:sz w:val="24"/>
          <w:szCs w:val="24"/>
        </w:rPr>
      </w:pPr>
    </w:p>
    <w:p w14:paraId="417215F2" w14:textId="6F99EFEA" w:rsidR="00B26993" w:rsidRPr="00524AB0" w:rsidRDefault="00B26993"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The use of the </w:t>
      </w:r>
      <w:r w:rsidR="005E2FB5">
        <w:rPr>
          <w:rFonts w:asciiTheme="minorBidi" w:hAnsiTheme="minorBidi"/>
          <w:sz w:val="24"/>
          <w:szCs w:val="24"/>
        </w:rPr>
        <w:t>phrase</w:t>
      </w:r>
      <w:r w:rsidR="005E2FB5" w:rsidRPr="00524AB0">
        <w:rPr>
          <w:rFonts w:asciiTheme="minorBidi" w:hAnsiTheme="minorBidi"/>
          <w:sz w:val="24"/>
          <w:szCs w:val="24"/>
        </w:rPr>
        <w:t xml:space="preserve"> </w:t>
      </w:r>
      <w:r w:rsidRPr="00524AB0">
        <w:rPr>
          <w:rFonts w:asciiTheme="minorBidi" w:hAnsiTheme="minorBidi"/>
          <w:sz w:val="24"/>
          <w:szCs w:val="24"/>
        </w:rPr>
        <w:t>“</w:t>
      </w:r>
      <w:r w:rsidRPr="00524AB0">
        <w:rPr>
          <w:rFonts w:asciiTheme="minorBidi" w:hAnsiTheme="minorBidi"/>
          <w:i/>
          <w:iCs/>
          <w:sz w:val="24"/>
          <w:szCs w:val="24"/>
        </w:rPr>
        <w:t>be</w:t>
      </w:r>
      <w:r w:rsidR="000312CE">
        <w:rPr>
          <w:rFonts w:asciiTheme="minorBidi" w:hAnsiTheme="minorBidi"/>
          <w:i/>
          <w:iCs/>
          <w:sz w:val="24"/>
          <w:szCs w:val="24"/>
        </w:rPr>
        <w:t>’</w:t>
      </w:r>
      <w:r w:rsidRPr="00524AB0">
        <w:rPr>
          <w:rFonts w:asciiTheme="minorBidi" w:hAnsiTheme="minorBidi"/>
          <w:i/>
          <w:iCs/>
          <w:sz w:val="24"/>
          <w:szCs w:val="24"/>
        </w:rPr>
        <w:t>ad</w:t>
      </w:r>
      <w:r w:rsidRPr="00524AB0">
        <w:rPr>
          <w:rFonts w:asciiTheme="minorBidi" w:hAnsiTheme="minorBidi"/>
          <w:sz w:val="24"/>
          <w:szCs w:val="24"/>
        </w:rPr>
        <w:t xml:space="preserve">” in connection with Yom Kippur is easy to understand: the purpose of the sacrifices of Yom Kippur is to repair the </w:t>
      </w:r>
      <w:r w:rsidRPr="003E212B">
        <w:rPr>
          <w:rFonts w:asciiTheme="minorBidi" w:hAnsiTheme="minorBidi"/>
          <w:i/>
          <w:iCs/>
          <w:sz w:val="24"/>
          <w:szCs w:val="24"/>
        </w:rPr>
        <w:t>Mishkan</w:t>
      </w:r>
      <w:r w:rsidRPr="00524AB0">
        <w:rPr>
          <w:rFonts w:asciiTheme="minorBidi" w:hAnsiTheme="minorBidi"/>
          <w:sz w:val="24"/>
          <w:szCs w:val="24"/>
        </w:rPr>
        <w:t>, which has become defiled in the wake of the sins of Bnei Yisrael</w:t>
      </w:r>
      <w:r w:rsidR="00C66106">
        <w:rPr>
          <w:rFonts w:asciiTheme="minorBidi" w:hAnsiTheme="minorBidi"/>
          <w:sz w:val="24"/>
          <w:szCs w:val="24"/>
        </w:rPr>
        <w:t xml:space="preserve"> – not</w:t>
      </w:r>
      <w:r w:rsidRPr="00524AB0">
        <w:rPr>
          <w:rFonts w:asciiTheme="minorBidi" w:hAnsiTheme="minorBidi"/>
          <w:sz w:val="24"/>
          <w:szCs w:val="24"/>
        </w:rPr>
        <w:t xml:space="preserve"> to atone </w:t>
      </w:r>
      <w:r w:rsidRPr="003E212B">
        <w:rPr>
          <w:rFonts w:asciiTheme="minorBidi" w:hAnsiTheme="minorBidi"/>
          <w:i/>
          <w:iCs/>
          <w:sz w:val="24"/>
          <w:szCs w:val="24"/>
        </w:rPr>
        <w:t>for</w:t>
      </w:r>
      <w:r w:rsidRPr="00524AB0">
        <w:rPr>
          <w:rFonts w:asciiTheme="minorBidi" w:hAnsiTheme="minorBidi"/>
          <w:sz w:val="24"/>
          <w:szCs w:val="24"/>
        </w:rPr>
        <w:t xml:space="preserve"> Bnei Yisrael. We must therefore conclude that in our </w:t>
      </w:r>
      <w:r w:rsidRPr="003E212B">
        <w:rPr>
          <w:rFonts w:asciiTheme="minorBidi" w:hAnsiTheme="minorBidi"/>
          <w:i/>
          <w:iCs/>
          <w:sz w:val="24"/>
          <w:szCs w:val="24"/>
        </w:rPr>
        <w:t>par</w:t>
      </w:r>
      <w:r w:rsidR="00C66106" w:rsidRPr="003E212B">
        <w:rPr>
          <w:rFonts w:asciiTheme="minorBidi" w:hAnsiTheme="minorBidi"/>
          <w:i/>
          <w:iCs/>
          <w:sz w:val="24"/>
          <w:szCs w:val="24"/>
        </w:rPr>
        <w:t>a</w:t>
      </w:r>
      <w:r w:rsidRPr="003E212B">
        <w:rPr>
          <w:rFonts w:asciiTheme="minorBidi" w:hAnsiTheme="minorBidi"/>
          <w:i/>
          <w:iCs/>
          <w:sz w:val="24"/>
          <w:szCs w:val="24"/>
        </w:rPr>
        <w:t>sha</w:t>
      </w:r>
      <w:r w:rsidRPr="00524AB0">
        <w:rPr>
          <w:rFonts w:asciiTheme="minorBidi" w:hAnsiTheme="minorBidi"/>
          <w:sz w:val="24"/>
          <w:szCs w:val="24"/>
        </w:rPr>
        <w:t>, too</w:t>
      </w:r>
      <w:r w:rsidR="002D4E62">
        <w:rPr>
          <w:rFonts w:asciiTheme="minorBidi" w:hAnsiTheme="minorBidi"/>
          <w:sz w:val="24"/>
          <w:szCs w:val="24"/>
        </w:rPr>
        <w:t xml:space="preserve"> –</w:t>
      </w:r>
      <w:r w:rsidRPr="00524AB0">
        <w:rPr>
          <w:rFonts w:asciiTheme="minorBidi" w:hAnsiTheme="minorBidi"/>
          <w:sz w:val="24"/>
          <w:szCs w:val="24"/>
        </w:rPr>
        <w:t xml:space="preserve"> in connection with the sacrifices of the eighth day</w:t>
      </w:r>
      <w:r w:rsidR="002D4E62">
        <w:rPr>
          <w:rFonts w:asciiTheme="minorBidi" w:hAnsiTheme="minorBidi"/>
          <w:sz w:val="24"/>
          <w:szCs w:val="24"/>
        </w:rPr>
        <w:t xml:space="preserve"> –</w:t>
      </w:r>
      <w:r w:rsidRPr="00524AB0">
        <w:rPr>
          <w:rFonts w:asciiTheme="minorBidi" w:hAnsiTheme="minorBidi"/>
          <w:sz w:val="24"/>
          <w:szCs w:val="24"/>
        </w:rPr>
        <w:t xml:space="preserve"> the purpose of the sacrifices was to prepare the </w:t>
      </w:r>
      <w:r w:rsidRPr="003E212B">
        <w:rPr>
          <w:rFonts w:asciiTheme="minorBidi" w:hAnsiTheme="minorBidi"/>
          <w:i/>
          <w:iCs/>
          <w:sz w:val="24"/>
          <w:szCs w:val="24"/>
        </w:rPr>
        <w:t>Mishkan</w:t>
      </w:r>
      <w:r w:rsidRPr="00524AB0">
        <w:rPr>
          <w:rFonts w:asciiTheme="minorBidi" w:hAnsiTheme="minorBidi"/>
          <w:sz w:val="24"/>
          <w:szCs w:val="24"/>
        </w:rPr>
        <w:t xml:space="preserve"> for the Divine Presence and for the sacrificial service</w:t>
      </w:r>
      <w:r w:rsidR="002D4E62">
        <w:rPr>
          <w:rFonts w:asciiTheme="minorBidi" w:hAnsiTheme="minorBidi"/>
          <w:sz w:val="24"/>
          <w:szCs w:val="24"/>
        </w:rPr>
        <w:t>, rather than to atone for the people</w:t>
      </w:r>
      <w:r w:rsidRPr="00524AB0">
        <w:rPr>
          <w:rFonts w:asciiTheme="minorBidi" w:hAnsiTheme="minorBidi"/>
          <w:sz w:val="24"/>
          <w:szCs w:val="24"/>
        </w:rPr>
        <w:t>.</w:t>
      </w:r>
    </w:p>
    <w:p w14:paraId="6FBBA4B7" w14:textId="77777777" w:rsidR="00524AB0" w:rsidRDefault="00524AB0" w:rsidP="001E508F">
      <w:pPr>
        <w:spacing w:after="0" w:line="240" w:lineRule="auto"/>
        <w:ind w:firstLine="720"/>
        <w:jc w:val="both"/>
        <w:rPr>
          <w:rFonts w:asciiTheme="minorBidi" w:hAnsiTheme="minorBidi"/>
          <w:sz w:val="24"/>
          <w:szCs w:val="24"/>
        </w:rPr>
      </w:pPr>
    </w:p>
    <w:p w14:paraId="50C0B397" w14:textId="2C79ED12" w:rsidR="00B26993" w:rsidRDefault="00FA26A8" w:rsidP="001E508F">
      <w:pPr>
        <w:spacing w:after="0" w:line="240" w:lineRule="auto"/>
        <w:ind w:firstLine="720"/>
        <w:jc w:val="both"/>
        <w:rPr>
          <w:rFonts w:asciiTheme="minorBidi" w:hAnsiTheme="minorBidi"/>
          <w:sz w:val="24"/>
          <w:szCs w:val="24"/>
        </w:rPr>
      </w:pPr>
      <w:r>
        <w:rPr>
          <w:rFonts w:asciiTheme="minorBidi" w:hAnsiTheme="minorBidi"/>
          <w:sz w:val="24"/>
          <w:szCs w:val="24"/>
        </w:rPr>
        <w:t>Another shared feature is that</w:t>
      </w:r>
      <w:r w:rsidR="006B5484">
        <w:rPr>
          <w:rFonts w:asciiTheme="minorBidi" w:hAnsiTheme="minorBidi"/>
          <w:sz w:val="24"/>
          <w:szCs w:val="24"/>
        </w:rPr>
        <w:t xml:space="preserve"> God</w:t>
      </w:r>
      <w:r>
        <w:rPr>
          <w:rFonts w:asciiTheme="minorBidi" w:hAnsiTheme="minorBidi"/>
          <w:sz w:val="24"/>
          <w:szCs w:val="24"/>
        </w:rPr>
        <w:t xml:space="preserve"> is revealed </w:t>
      </w:r>
      <w:r w:rsidR="0048293B" w:rsidRPr="00524AB0">
        <w:rPr>
          <w:rFonts w:asciiTheme="minorBidi" w:hAnsiTheme="minorBidi"/>
          <w:sz w:val="24"/>
          <w:szCs w:val="24"/>
        </w:rPr>
        <w:t>to the nation (or its representative)</w:t>
      </w:r>
      <w:r>
        <w:rPr>
          <w:rFonts w:asciiTheme="minorBidi" w:hAnsiTheme="minorBidi"/>
          <w:sz w:val="24"/>
          <w:szCs w:val="24"/>
        </w:rPr>
        <w:t xml:space="preserve"> on each of these days</w:t>
      </w:r>
      <w:r w:rsidR="0048293B" w:rsidRPr="00524AB0">
        <w:rPr>
          <w:rFonts w:asciiTheme="minorBidi" w:hAnsiTheme="minorBidi"/>
          <w:sz w:val="24"/>
          <w:szCs w:val="24"/>
        </w:rPr>
        <w:t>. On Yom Kippur</w:t>
      </w:r>
      <w:r w:rsidR="00604E6F">
        <w:rPr>
          <w:rFonts w:asciiTheme="minorBidi" w:hAnsiTheme="minorBidi"/>
          <w:sz w:val="24"/>
          <w:szCs w:val="24"/>
        </w:rPr>
        <w:t>,</w:t>
      </w:r>
      <w:r w:rsidR="0048293B" w:rsidRPr="00524AB0">
        <w:rPr>
          <w:rFonts w:asciiTheme="minorBidi" w:hAnsiTheme="minorBidi"/>
          <w:sz w:val="24"/>
          <w:szCs w:val="24"/>
        </w:rPr>
        <w:t xml:space="preserve"> the </w:t>
      </w:r>
      <w:r w:rsidR="0048293B" w:rsidRPr="00524AB0">
        <w:rPr>
          <w:rFonts w:asciiTheme="minorBidi" w:hAnsiTheme="minorBidi"/>
          <w:i/>
          <w:iCs/>
          <w:sz w:val="24"/>
          <w:szCs w:val="24"/>
        </w:rPr>
        <w:t>Kohen Gadol</w:t>
      </w:r>
      <w:r w:rsidR="0048293B" w:rsidRPr="00524AB0">
        <w:rPr>
          <w:rFonts w:asciiTheme="minorBidi" w:hAnsiTheme="minorBidi"/>
          <w:sz w:val="24"/>
          <w:szCs w:val="24"/>
        </w:rPr>
        <w:t xml:space="preserve"> encounters God when he enters the Holy of Holies; on the eighth day of </w:t>
      </w:r>
      <w:r w:rsidR="0031656E">
        <w:rPr>
          <w:rFonts w:asciiTheme="minorBidi" w:hAnsiTheme="minorBidi"/>
          <w:sz w:val="24"/>
          <w:szCs w:val="24"/>
        </w:rPr>
        <w:t xml:space="preserve">the </w:t>
      </w:r>
      <w:r w:rsidR="0048293B" w:rsidRPr="00524AB0">
        <w:rPr>
          <w:rFonts w:asciiTheme="minorBidi" w:hAnsiTheme="minorBidi"/>
          <w:sz w:val="24"/>
          <w:szCs w:val="24"/>
        </w:rPr>
        <w:t>inauguration, Go</w:t>
      </w:r>
      <w:r w:rsidR="003512EA" w:rsidRPr="00524AB0">
        <w:rPr>
          <w:rFonts w:asciiTheme="minorBidi" w:hAnsiTheme="minorBidi"/>
          <w:sz w:val="24"/>
          <w:szCs w:val="24"/>
        </w:rPr>
        <w:t>d</w:t>
      </w:r>
      <w:r w:rsidR="00CE4172">
        <w:rPr>
          <w:rFonts w:asciiTheme="minorBidi" w:hAnsiTheme="minorBidi"/>
          <w:sz w:val="24"/>
          <w:szCs w:val="24"/>
        </w:rPr>
        <w:t xml:space="preserve"> </w:t>
      </w:r>
      <w:r w:rsidR="0048293B" w:rsidRPr="00524AB0">
        <w:rPr>
          <w:rFonts w:asciiTheme="minorBidi" w:hAnsiTheme="minorBidi"/>
          <w:sz w:val="24"/>
          <w:szCs w:val="24"/>
        </w:rPr>
        <w:t xml:space="preserve">is revealed </w:t>
      </w:r>
      <w:r w:rsidR="00BC2C47">
        <w:rPr>
          <w:rFonts w:asciiTheme="minorBidi" w:hAnsiTheme="minorBidi"/>
          <w:sz w:val="24"/>
          <w:szCs w:val="24"/>
        </w:rPr>
        <w:t>after the service of</w:t>
      </w:r>
      <w:r w:rsidR="00BC2C47" w:rsidRPr="00524AB0">
        <w:rPr>
          <w:rFonts w:asciiTheme="minorBidi" w:hAnsiTheme="minorBidi"/>
          <w:sz w:val="24"/>
          <w:szCs w:val="24"/>
        </w:rPr>
        <w:t xml:space="preserve"> </w:t>
      </w:r>
      <w:r w:rsidR="0048293B" w:rsidRPr="00524AB0">
        <w:rPr>
          <w:rFonts w:asciiTheme="minorBidi" w:hAnsiTheme="minorBidi"/>
          <w:sz w:val="24"/>
          <w:szCs w:val="24"/>
        </w:rPr>
        <w:t xml:space="preserve">the </w:t>
      </w:r>
      <w:r w:rsidR="00604E6F">
        <w:rPr>
          <w:rFonts w:asciiTheme="minorBidi" w:hAnsiTheme="minorBidi"/>
          <w:sz w:val="24"/>
          <w:szCs w:val="24"/>
        </w:rPr>
        <w:t xml:space="preserve">outer </w:t>
      </w:r>
      <w:r w:rsidR="0048293B" w:rsidRPr="00524AB0">
        <w:rPr>
          <w:rFonts w:asciiTheme="minorBidi" w:hAnsiTheme="minorBidi"/>
          <w:sz w:val="24"/>
          <w:szCs w:val="24"/>
        </w:rPr>
        <w:t xml:space="preserve">altar. It is therefore logical that only Aharon </w:t>
      </w:r>
      <w:r w:rsidR="00DE6EE7">
        <w:rPr>
          <w:rFonts w:asciiTheme="minorBidi" w:hAnsiTheme="minorBidi"/>
          <w:sz w:val="24"/>
          <w:szCs w:val="24"/>
        </w:rPr>
        <w:t>could</w:t>
      </w:r>
      <w:r w:rsidR="00DE6EE7" w:rsidRPr="00524AB0">
        <w:rPr>
          <w:rFonts w:asciiTheme="minorBidi" w:hAnsiTheme="minorBidi"/>
          <w:sz w:val="24"/>
          <w:szCs w:val="24"/>
        </w:rPr>
        <w:t xml:space="preserve"> </w:t>
      </w:r>
      <w:r w:rsidR="0048293B" w:rsidRPr="00524AB0">
        <w:rPr>
          <w:rFonts w:asciiTheme="minorBidi" w:hAnsiTheme="minorBidi"/>
          <w:sz w:val="24"/>
          <w:szCs w:val="24"/>
        </w:rPr>
        <w:t>perform the service of the altar on the eighth day, just as only he is permitted to enter the Holy of Holies on Yom Kippur</w:t>
      </w:r>
      <w:r w:rsidR="00DE6EE7">
        <w:rPr>
          <w:rFonts w:asciiTheme="minorBidi" w:hAnsiTheme="minorBidi"/>
          <w:sz w:val="24"/>
          <w:szCs w:val="24"/>
        </w:rPr>
        <w:t>,</w:t>
      </w:r>
      <w:r w:rsidR="00FE4EB3" w:rsidRPr="00524AB0">
        <w:rPr>
          <w:rFonts w:asciiTheme="minorBidi" w:hAnsiTheme="minorBidi"/>
          <w:sz w:val="24"/>
          <w:szCs w:val="24"/>
        </w:rPr>
        <w:t xml:space="preserve"> and </w:t>
      </w:r>
      <w:r w:rsidR="00041559">
        <w:rPr>
          <w:rFonts w:asciiTheme="minorBidi" w:hAnsiTheme="minorBidi"/>
          <w:sz w:val="24"/>
          <w:szCs w:val="24"/>
        </w:rPr>
        <w:t xml:space="preserve">thus </w:t>
      </w:r>
      <w:r w:rsidR="00FE4EB3" w:rsidRPr="00524AB0">
        <w:rPr>
          <w:rFonts w:asciiTheme="minorBidi" w:hAnsiTheme="minorBidi"/>
          <w:sz w:val="24"/>
          <w:szCs w:val="24"/>
        </w:rPr>
        <w:t xml:space="preserve">the other </w:t>
      </w:r>
      <w:r w:rsidR="00FE4EB3" w:rsidRPr="00524AB0">
        <w:rPr>
          <w:rFonts w:asciiTheme="minorBidi" w:hAnsiTheme="minorBidi"/>
          <w:i/>
          <w:iCs/>
          <w:sz w:val="24"/>
          <w:szCs w:val="24"/>
        </w:rPr>
        <w:t>kohanim</w:t>
      </w:r>
      <w:r w:rsidR="00896702">
        <w:rPr>
          <w:rFonts w:asciiTheme="minorBidi" w:hAnsiTheme="minorBidi"/>
          <w:sz w:val="24"/>
          <w:szCs w:val="24"/>
        </w:rPr>
        <w:t xml:space="preserve"> did not take part in this service</w:t>
      </w:r>
      <w:r w:rsidR="00FE4EB3" w:rsidRPr="00524AB0">
        <w:rPr>
          <w:rFonts w:asciiTheme="minorBidi" w:hAnsiTheme="minorBidi"/>
          <w:sz w:val="24"/>
          <w:szCs w:val="24"/>
        </w:rPr>
        <w:t>.</w:t>
      </w:r>
    </w:p>
    <w:p w14:paraId="55B93912" w14:textId="77777777" w:rsidR="00524AB0" w:rsidRPr="00524AB0" w:rsidRDefault="00524AB0" w:rsidP="001E508F">
      <w:pPr>
        <w:spacing w:after="0" w:line="240" w:lineRule="auto"/>
        <w:ind w:firstLine="720"/>
        <w:jc w:val="both"/>
        <w:rPr>
          <w:rFonts w:asciiTheme="minorBidi" w:hAnsiTheme="minorBidi"/>
          <w:sz w:val="24"/>
          <w:szCs w:val="24"/>
        </w:rPr>
      </w:pPr>
    </w:p>
    <w:p w14:paraId="0BB6770F" w14:textId="00B12DA4" w:rsidR="00FE4EB3" w:rsidRPr="00524AB0" w:rsidRDefault="00FE4EB3"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In light of th</w:t>
      </w:r>
      <w:r w:rsidR="00DE6EE7">
        <w:rPr>
          <w:rFonts w:asciiTheme="minorBidi" w:hAnsiTheme="minorBidi"/>
          <w:sz w:val="24"/>
          <w:szCs w:val="24"/>
        </w:rPr>
        <w:t>is</w:t>
      </w:r>
      <w:r w:rsidRPr="00524AB0">
        <w:rPr>
          <w:rFonts w:asciiTheme="minorBidi" w:hAnsiTheme="minorBidi"/>
          <w:sz w:val="24"/>
          <w:szCs w:val="24"/>
        </w:rPr>
        <w:t xml:space="preserve"> comparison between the eighth day and Yom Kippur, we must</w:t>
      </w:r>
      <w:r w:rsidR="00937B95">
        <w:rPr>
          <w:rFonts w:asciiTheme="minorBidi" w:hAnsiTheme="minorBidi"/>
          <w:sz w:val="24"/>
          <w:szCs w:val="24"/>
        </w:rPr>
        <w:t xml:space="preserve"> now</w:t>
      </w:r>
      <w:r w:rsidRPr="00524AB0">
        <w:rPr>
          <w:rFonts w:asciiTheme="minorBidi" w:hAnsiTheme="minorBidi"/>
          <w:sz w:val="24"/>
          <w:szCs w:val="24"/>
        </w:rPr>
        <w:t xml:space="preserve"> ask why Aharon</w:t>
      </w:r>
      <w:r w:rsidR="00B80E0E">
        <w:rPr>
          <w:rFonts w:asciiTheme="minorBidi" w:hAnsiTheme="minorBidi"/>
          <w:sz w:val="24"/>
          <w:szCs w:val="24"/>
        </w:rPr>
        <w:t>’s sons</w:t>
      </w:r>
      <w:r w:rsidRPr="00524AB0">
        <w:rPr>
          <w:rFonts w:asciiTheme="minorBidi" w:hAnsiTheme="minorBidi"/>
          <w:sz w:val="24"/>
          <w:szCs w:val="24"/>
        </w:rPr>
        <w:t xml:space="preserve"> performed </w:t>
      </w:r>
      <w:r w:rsidRPr="003E212B">
        <w:rPr>
          <w:rFonts w:asciiTheme="minorBidi" w:hAnsiTheme="minorBidi"/>
          <w:i/>
          <w:iCs/>
          <w:sz w:val="24"/>
          <w:szCs w:val="24"/>
        </w:rPr>
        <w:t>some</w:t>
      </w:r>
      <w:r w:rsidRPr="00524AB0">
        <w:rPr>
          <w:rFonts w:asciiTheme="minorBidi" w:hAnsiTheme="minorBidi"/>
          <w:sz w:val="24"/>
          <w:szCs w:val="24"/>
        </w:rPr>
        <w:t xml:space="preserve"> of the service</w:t>
      </w:r>
      <w:r w:rsidR="00B80E0E">
        <w:rPr>
          <w:rFonts w:asciiTheme="minorBidi" w:hAnsiTheme="minorBidi"/>
          <w:sz w:val="24"/>
          <w:szCs w:val="24"/>
        </w:rPr>
        <w:t xml:space="preserve"> on the eighth day</w:t>
      </w:r>
      <w:r w:rsidRPr="00524AB0">
        <w:rPr>
          <w:rFonts w:asciiTheme="minorBidi" w:hAnsiTheme="minorBidi"/>
          <w:sz w:val="24"/>
          <w:szCs w:val="24"/>
        </w:rPr>
        <w:t xml:space="preserve">. On Yom Kippur, as we know, the </w:t>
      </w:r>
      <w:r w:rsidRPr="00524AB0">
        <w:rPr>
          <w:rFonts w:asciiTheme="minorBidi" w:hAnsiTheme="minorBidi"/>
          <w:i/>
          <w:iCs/>
          <w:sz w:val="24"/>
          <w:szCs w:val="24"/>
        </w:rPr>
        <w:t>Kohen Gadol</w:t>
      </w:r>
      <w:r w:rsidRPr="00524AB0">
        <w:rPr>
          <w:rFonts w:asciiTheme="minorBidi" w:hAnsiTheme="minorBidi"/>
          <w:sz w:val="24"/>
          <w:szCs w:val="24"/>
        </w:rPr>
        <w:t xml:space="preserve"> is the only one who </w:t>
      </w:r>
      <w:r w:rsidR="00937B95">
        <w:rPr>
          <w:rFonts w:asciiTheme="minorBidi" w:hAnsiTheme="minorBidi"/>
          <w:sz w:val="24"/>
          <w:szCs w:val="24"/>
        </w:rPr>
        <w:t>may</w:t>
      </w:r>
      <w:r w:rsidRPr="00524AB0">
        <w:rPr>
          <w:rFonts w:asciiTheme="minorBidi" w:hAnsiTheme="minorBidi"/>
          <w:sz w:val="24"/>
          <w:szCs w:val="24"/>
        </w:rPr>
        <w:t xml:space="preserve"> perform the service; none of the other </w:t>
      </w:r>
      <w:r w:rsidRPr="003E212B">
        <w:rPr>
          <w:rFonts w:asciiTheme="minorBidi" w:hAnsiTheme="minorBidi"/>
          <w:i/>
          <w:iCs/>
          <w:sz w:val="24"/>
          <w:szCs w:val="24"/>
        </w:rPr>
        <w:t>kohanim</w:t>
      </w:r>
      <w:r w:rsidRPr="00524AB0">
        <w:rPr>
          <w:rFonts w:asciiTheme="minorBidi" w:hAnsiTheme="minorBidi"/>
          <w:sz w:val="24"/>
          <w:szCs w:val="24"/>
        </w:rPr>
        <w:t xml:space="preserve"> do anything.</w:t>
      </w:r>
      <w:r w:rsidRPr="00524AB0">
        <w:rPr>
          <w:rStyle w:val="FootnoteReference"/>
          <w:rFonts w:asciiTheme="minorBidi" w:hAnsiTheme="minorBidi"/>
          <w:sz w:val="24"/>
          <w:szCs w:val="24"/>
        </w:rPr>
        <w:footnoteReference w:id="4"/>
      </w:r>
      <w:r w:rsidR="002E52CC" w:rsidRPr="00524AB0">
        <w:rPr>
          <w:rFonts w:asciiTheme="minorBidi" w:hAnsiTheme="minorBidi"/>
          <w:sz w:val="24"/>
          <w:szCs w:val="24"/>
        </w:rPr>
        <w:t xml:space="preserve"> Nevertheless, on the eighth day</w:t>
      </w:r>
      <w:r w:rsidR="00863DC1">
        <w:rPr>
          <w:rFonts w:asciiTheme="minorBidi" w:hAnsiTheme="minorBidi"/>
          <w:sz w:val="24"/>
          <w:szCs w:val="24"/>
        </w:rPr>
        <w:t>,</w:t>
      </w:r>
      <w:r w:rsidR="002E52CC" w:rsidRPr="00524AB0">
        <w:rPr>
          <w:rFonts w:asciiTheme="minorBidi" w:hAnsiTheme="minorBidi"/>
          <w:sz w:val="24"/>
          <w:szCs w:val="24"/>
        </w:rPr>
        <w:t xml:space="preserve"> the sons of Aharon</w:t>
      </w:r>
      <w:r w:rsidR="00863DC1" w:rsidRPr="00863DC1">
        <w:rPr>
          <w:rFonts w:asciiTheme="minorBidi" w:hAnsiTheme="minorBidi"/>
          <w:sz w:val="24"/>
          <w:szCs w:val="24"/>
        </w:rPr>
        <w:t xml:space="preserve"> </w:t>
      </w:r>
      <w:r w:rsidR="00863DC1" w:rsidRPr="00524AB0">
        <w:rPr>
          <w:rFonts w:asciiTheme="minorBidi" w:hAnsiTheme="minorBidi"/>
          <w:sz w:val="24"/>
          <w:szCs w:val="24"/>
        </w:rPr>
        <w:t>pour the blood on the altar</w:t>
      </w:r>
      <w:r w:rsidR="002E52CC" w:rsidRPr="00524AB0">
        <w:rPr>
          <w:rFonts w:asciiTheme="minorBidi" w:hAnsiTheme="minorBidi"/>
          <w:sz w:val="24"/>
          <w:szCs w:val="24"/>
        </w:rPr>
        <w:t xml:space="preserve">, rather than </w:t>
      </w:r>
      <w:r w:rsidR="006759BE">
        <w:rPr>
          <w:rFonts w:asciiTheme="minorBidi" w:hAnsiTheme="minorBidi"/>
          <w:sz w:val="24"/>
          <w:szCs w:val="24"/>
        </w:rPr>
        <w:t xml:space="preserve">leaving everything to </w:t>
      </w:r>
      <w:r w:rsidR="002E52CC" w:rsidRPr="00524AB0">
        <w:rPr>
          <w:rFonts w:asciiTheme="minorBidi" w:hAnsiTheme="minorBidi"/>
          <w:sz w:val="24"/>
          <w:szCs w:val="24"/>
        </w:rPr>
        <w:t>Aharon himself.</w:t>
      </w:r>
    </w:p>
    <w:p w14:paraId="72022DB3" w14:textId="77777777" w:rsidR="002E52CC" w:rsidRPr="00524AB0" w:rsidRDefault="002E52CC" w:rsidP="001E508F">
      <w:pPr>
        <w:spacing w:after="0" w:line="240" w:lineRule="auto"/>
        <w:ind w:firstLine="426"/>
        <w:jc w:val="both"/>
        <w:rPr>
          <w:rFonts w:asciiTheme="minorBidi" w:hAnsiTheme="minorBidi"/>
          <w:sz w:val="24"/>
          <w:szCs w:val="24"/>
        </w:rPr>
      </w:pPr>
    </w:p>
    <w:p w14:paraId="58A00F28" w14:textId="77777777" w:rsidR="002E52CC" w:rsidRPr="00524AB0" w:rsidRDefault="002E52CC" w:rsidP="001E508F">
      <w:pPr>
        <w:spacing w:after="0" w:line="240" w:lineRule="auto"/>
        <w:jc w:val="both"/>
        <w:rPr>
          <w:rFonts w:asciiTheme="minorBidi" w:hAnsiTheme="minorBidi"/>
          <w:b/>
          <w:bCs/>
          <w:sz w:val="24"/>
          <w:szCs w:val="24"/>
        </w:rPr>
      </w:pPr>
      <w:r w:rsidRPr="00524AB0">
        <w:rPr>
          <w:rFonts w:asciiTheme="minorBidi" w:hAnsiTheme="minorBidi"/>
          <w:b/>
          <w:bCs/>
          <w:sz w:val="24"/>
          <w:szCs w:val="24"/>
        </w:rPr>
        <w:t xml:space="preserve">The dual status of the </w:t>
      </w:r>
      <w:r w:rsidRPr="00524AB0">
        <w:rPr>
          <w:rFonts w:asciiTheme="minorBidi" w:hAnsiTheme="minorBidi"/>
          <w:b/>
          <w:bCs/>
          <w:i/>
          <w:iCs/>
          <w:sz w:val="24"/>
          <w:szCs w:val="24"/>
        </w:rPr>
        <w:t>Kohen Gadol</w:t>
      </w:r>
    </w:p>
    <w:p w14:paraId="1A60D699" w14:textId="77777777" w:rsidR="00524AB0" w:rsidRDefault="00524AB0" w:rsidP="001E508F">
      <w:pPr>
        <w:spacing w:after="0" w:line="240" w:lineRule="auto"/>
        <w:ind w:firstLine="426"/>
        <w:jc w:val="both"/>
        <w:rPr>
          <w:rFonts w:asciiTheme="minorBidi" w:hAnsiTheme="minorBidi"/>
          <w:sz w:val="24"/>
          <w:szCs w:val="24"/>
        </w:rPr>
      </w:pPr>
    </w:p>
    <w:p w14:paraId="0F72575D" w14:textId="6522F503" w:rsidR="002E52CC" w:rsidRDefault="002E52CC"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The Torah </w:t>
      </w:r>
      <w:r w:rsidR="00FF04C4" w:rsidRPr="00524AB0">
        <w:rPr>
          <w:rFonts w:asciiTheme="minorBidi" w:hAnsiTheme="minorBidi"/>
          <w:sz w:val="24"/>
          <w:szCs w:val="24"/>
        </w:rPr>
        <w:t xml:space="preserve">gives two different </w:t>
      </w:r>
      <w:r w:rsidR="00C1170A">
        <w:rPr>
          <w:rFonts w:asciiTheme="minorBidi" w:hAnsiTheme="minorBidi"/>
          <w:sz w:val="24"/>
          <w:szCs w:val="24"/>
        </w:rPr>
        <w:t>designation</w:t>
      </w:r>
      <w:r w:rsidR="005E6035">
        <w:rPr>
          <w:rFonts w:asciiTheme="minorBidi" w:hAnsiTheme="minorBidi"/>
          <w:sz w:val="24"/>
          <w:szCs w:val="24"/>
        </w:rPr>
        <w:t>s</w:t>
      </w:r>
      <w:r w:rsidR="00C1170A" w:rsidRPr="00524AB0" w:rsidDel="00C1170A">
        <w:rPr>
          <w:rFonts w:asciiTheme="minorBidi" w:hAnsiTheme="minorBidi"/>
          <w:sz w:val="24"/>
          <w:szCs w:val="24"/>
        </w:rPr>
        <w:t xml:space="preserve"> </w:t>
      </w:r>
      <w:r w:rsidR="00FF04C4" w:rsidRPr="00524AB0">
        <w:rPr>
          <w:rFonts w:asciiTheme="minorBidi" w:hAnsiTheme="minorBidi"/>
          <w:sz w:val="24"/>
          <w:szCs w:val="24"/>
        </w:rPr>
        <w:t xml:space="preserve">to the “chief </w:t>
      </w:r>
      <w:r w:rsidR="00F556DB">
        <w:rPr>
          <w:rFonts w:asciiTheme="minorBidi" w:hAnsiTheme="minorBidi"/>
          <w:i/>
          <w:iCs/>
          <w:sz w:val="24"/>
          <w:szCs w:val="24"/>
        </w:rPr>
        <w:t>k</w:t>
      </w:r>
      <w:r w:rsidR="00FF04C4" w:rsidRPr="00524AB0">
        <w:rPr>
          <w:rFonts w:asciiTheme="minorBidi" w:hAnsiTheme="minorBidi"/>
          <w:i/>
          <w:iCs/>
          <w:sz w:val="24"/>
          <w:szCs w:val="24"/>
        </w:rPr>
        <w:t>ohen</w:t>
      </w:r>
      <w:r w:rsidR="00FF04C4" w:rsidRPr="00524AB0">
        <w:rPr>
          <w:rFonts w:asciiTheme="minorBidi" w:hAnsiTheme="minorBidi"/>
          <w:sz w:val="24"/>
          <w:szCs w:val="24"/>
        </w:rPr>
        <w:t xml:space="preserve">”: he is </w:t>
      </w:r>
      <w:r w:rsidR="00FF04C4" w:rsidRPr="00524AB0">
        <w:rPr>
          <w:rFonts w:asciiTheme="minorBidi" w:hAnsiTheme="minorBidi"/>
          <w:i/>
          <w:iCs/>
          <w:sz w:val="24"/>
          <w:szCs w:val="24"/>
        </w:rPr>
        <w:t>ha-kohen ha-gadol me</w:t>
      </w:r>
      <w:r w:rsidR="00F556DB">
        <w:rPr>
          <w:rFonts w:asciiTheme="minorBidi" w:hAnsiTheme="minorBidi"/>
          <w:i/>
          <w:iCs/>
          <w:sz w:val="24"/>
          <w:szCs w:val="24"/>
        </w:rPr>
        <w:t>i</w:t>
      </w:r>
      <w:r w:rsidR="00FF04C4" w:rsidRPr="00524AB0">
        <w:rPr>
          <w:rFonts w:asciiTheme="minorBidi" w:hAnsiTheme="minorBidi"/>
          <w:i/>
          <w:iCs/>
          <w:sz w:val="24"/>
          <w:szCs w:val="24"/>
        </w:rPr>
        <w:t>-echav</w:t>
      </w:r>
      <w:r w:rsidR="00FF04C4" w:rsidRPr="00524AB0">
        <w:rPr>
          <w:rFonts w:asciiTheme="minorBidi" w:hAnsiTheme="minorBidi"/>
          <w:sz w:val="24"/>
          <w:szCs w:val="24"/>
        </w:rPr>
        <w:t xml:space="preserve"> (“the </w:t>
      </w:r>
      <w:r w:rsidR="00F556DB">
        <w:rPr>
          <w:rFonts w:asciiTheme="minorBidi" w:hAnsiTheme="minorBidi"/>
          <w:i/>
          <w:iCs/>
          <w:sz w:val="24"/>
          <w:szCs w:val="24"/>
        </w:rPr>
        <w:t>k</w:t>
      </w:r>
      <w:r w:rsidR="00FF04C4" w:rsidRPr="00524AB0">
        <w:rPr>
          <w:rFonts w:asciiTheme="minorBidi" w:hAnsiTheme="minorBidi"/>
          <w:i/>
          <w:iCs/>
          <w:sz w:val="24"/>
          <w:szCs w:val="24"/>
        </w:rPr>
        <w:t>ohen</w:t>
      </w:r>
      <w:r w:rsidR="00FF04C4" w:rsidRPr="00524AB0">
        <w:rPr>
          <w:rFonts w:asciiTheme="minorBidi" w:hAnsiTheme="minorBidi"/>
          <w:sz w:val="24"/>
          <w:szCs w:val="24"/>
        </w:rPr>
        <w:t xml:space="preserve"> who is </w:t>
      </w:r>
      <w:r w:rsidR="003512EA" w:rsidRPr="00524AB0">
        <w:rPr>
          <w:rFonts w:asciiTheme="minorBidi" w:hAnsiTheme="minorBidi"/>
          <w:sz w:val="24"/>
          <w:szCs w:val="24"/>
        </w:rPr>
        <w:t>greater/</w:t>
      </w:r>
      <w:r w:rsidR="00FF04C4" w:rsidRPr="00524AB0">
        <w:rPr>
          <w:rFonts w:asciiTheme="minorBidi" w:hAnsiTheme="minorBidi"/>
          <w:sz w:val="24"/>
          <w:szCs w:val="24"/>
        </w:rPr>
        <w:t>the greatest among his brethren</w:t>
      </w:r>
      <w:r w:rsidR="004204B5">
        <w:rPr>
          <w:rFonts w:asciiTheme="minorBidi" w:hAnsiTheme="minorBidi"/>
          <w:sz w:val="24"/>
          <w:szCs w:val="24"/>
        </w:rPr>
        <w:t>,</w:t>
      </w:r>
      <w:r w:rsidR="00FF04C4" w:rsidRPr="00524AB0">
        <w:rPr>
          <w:rFonts w:asciiTheme="minorBidi" w:hAnsiTheme="minorBidi"/>
          <w:sz w:val="24"/>
          <w:szCs w:val="24"/>
        </w:rPr>
        <w:t>”</w:t>
      </w:r>
      <w:r w:rsidR="004204B5">
        <w:rPr>
          <w:rFonts w:asciiTheme="minorBidi" w:hAnsiTheme="minorBidi"/>
          <w:sz w:val="24"/>
          <w:szCs w:val="24"/>
        </w:rPr>
        <w:t xml:space="preserve"> </w:t>
      </w:r>
      <w:r w:rsidR="004204B5" w:rsidRPr="00524AB0">
        <w:rPr>
          <w:rFonts w:asciiTheme="minorBidi" w:hAnsiTheme="minorBidi"/>
          <w:i/>
          <w:iCs/>
          <w:sz w:val="24"/>
          <w:szCs w:val="24"/>
        </w:rPr>
        <w:t>Vayikra</w:t>
      </w:r>
      <w:r w:rsidR="004204B5" w:rsidRPr="00524AB0">
        <w:rPr>
          <w:rFonts w:asciiTheme="minorBidi" w:hAnsiTheme="minorBidi"/>
          <w:sz w:val="24"/>
          <w:szCs w:val="24"/>
        </w:rPr>
        <w:t xml:space="preserve"> 21:10</w:t>
      </w:r>
      <w:r w:rsidR="00FF04C4" w:rsidRPr="00524AB0">
        <w:rPr>
          <w:rFonts w:asciiTheme="minorBidi" w:hAnsiTheme="minorBidi"/>
          <w:sz w:val="24"/>
          <w:szCs w:val="24"/>
        </w:rPr>
        <w:t>), and h</w:t>
      </w:r>
      <w:r w:rsidR="00F556DB">
        <w:rPr>
          <w:rFonts w:asciiTheme="minorBidi" w:hAnsiTheme="minorBidi"/>
          <w:sz w:val="24"/>
          <w:szCs w:val="24"/>
        </w:rPr>
        <w:t>e</w:t>
      </w:r>
      <w:r w:rsidR="00FF04C4" w:rsidRPr="00524AB0">
        <w:rPr>
          <w:rFonts w:asciiTheme="minorBidi" w:hAnsiTheme="minorBidi"/>
          <w:sz w:val="24"/>
          <w:szCs w:val="24"/>
        </w:rPr>
        <w:t xml:space="preserve"> is also the </w:t>
      </w:r>
      <w:r w:rsidR="00F556DB">
        <w:rPr>
          <w:rFonts w:asciiTheme="minorBidi" w:hAnsiTheme="minorBidi"/>
          <w:i/>
          <w:iCs/>
          <w:sz w:val="24"/>
          <w:szCs w:val="24"/>
        </w:rPr>
        <w:t>k</w:t>
      </w:r>
      <w:r w:rsidR="00FF04C4" w:rsidRPr="00524AB0">
        <w:rPr>
          <w:rFonts w:asciiTheme="minorBidi" w:hAnsiTheme="minorBidi"/>
          <w:i/>
          <w:iCs/>
          <w:sz w:val="24"/>
          <w:szCs w:val="24"/>
        </w:rPr>
        <w:t>ohen</w:t>
      </w:r>
      <w:r w:rsidR="00FF04C4" w:rsidRPr="00524AB0">
        <w:rPr>
          <w:rFonts w:asciiTheme="minorBidi" w:hAnsiTheme="minorBidi"/>
          <w:sz w:val="24"/>
          <w:szCs w:val="24"/>
        </w:rPr>
        <w:t xml:space="preserve"> “who has the anointing oil poured over his head” (</w:t>
      </w:r>
      <w:r w:rsidR="005E6035">
        <w:rPr>
          <w:rFonts w:asciiTheme="minorBidi" w:hAnsiTheme="minorBidi"/>
          <w:sz w:val="24"/>
          <w:szCs w:val="24"/>
        </w:rPr>
        <w:t>ibid.</w:t>
      </w:r>
      <w:r w:rsidR="00FF04C4" w:rsidRPr="00524AB0">
        <w:rPr>
          <w:rFonts w:asciiTheme="minorBidi" w:hAnsiTheme="minorBidi"/>
          <w:sz w:val="24"/>
          <w:szCs w:val="24"/>
        </w:rPr>
        <w:t xml:space="preserve">). There is a fundamental difference between </w:t>
      </w:r>
      <w:r w:rsidR="004204B5" w:rsidRPr="00524AB0">
        <w:rPr>
          <w:rFonts w:asciiTheme="minorBidi" w:hAnsiTheme="minorBidi"/>
          <w:sz w:val="24"/>
          <w:szCs w:val="24"/>
        </w:rPr>
        <w:t xml:space="preserve">these two </w:t>
      </w:r>
      <w:r w:rsidR="004204B5" w:rsidRPr="00A45F9A">
        <w:rPr>
          <w:rFonts w:asciiTheme="minorBidi" w:hAnsiTheme="minorBidi"/>
          <w:sz w:val="24"/>
          <w:szCs w:val="24"/>
        </w:rPr>
        <w:t>epithets</w:t>
      </w:r>
      <w:r w:rsidR="00FE7141">
        <w:rPr>
          <w:rFonts w:asciiTheme="minorBidi" w:hAnsiTheme="minorBidi"/>
          <w:sz w:val="24"/>
          <w:szCs w:val="24"/>
        </w:rPr>
        <w:t>:</w:t>
      </w:r>
      <w:r w:rsidR="00FF04C4" w:rsidRPr="00524AB0">
        <w:rPr>
          <w:rFonts w:asciiTheme="minorBidi" w:hAnsiTheme="minorBidi"/>
          <w:sz w:val="24"/>
          <w:szCs w:val="24"/>
        </w:rPr>
        <w:t xml:space="preserve"> The first refers to the </w:t>
      </w:r>
      <w:r w:rsidR="00FF04C4" w:rsidRPr="00524AB0">
        <w:rPr>
          <w:rFonts w:asciiTheme="minorBidi" w:hAnsiTheme="minorBidi"/>
          <w:i/>
          <w:iCs/>
          <w:sz w:val="24"/>
          <w:szCs w:val="24"/>
        </w:rPr>
        <w:t>Kohen Gadol’s</w:t>
      </w:r>
      <w:r w:rsidR="00FF04C4" w:rsidRPr="00524AB0">
        <w:rPr>
          <w:rFonts w:asciiTheme="minorBidi" w:hAnsiTheme="minorBidi"/>
          <w:sz w:val="24"/>
          <w:szCs w:val="24"/>
        </w:rPr>
        <w:t xml:space="preserve"> status in relation to the other </w:t>
      </w:r>
      <w:r w:rsidR="00FF04C4" w:rsidRPr="003E212B">
        <w:rPr>
          <w:rFonts w:asciiTheme="minorBidi" w:hAnsiTheme="minorBidi"/>
          <w:i/>
          <w:iCs/>
          <w:sz w:val="24"/>
          <w:szCs w:val="24"/>
        </w:rPr>
        <w:t>kohanim</w:t>
      </w:r>
      <w:r w:rsidR="00FF04C4" w:rsidRPr="00524AB0">
        <w:rPr>
          <w:rFonts w:asciiTheme="minorBidi" w:hAnsiTheme="minorBidi"/>
          <w:sz w:val="24"/>
          <w:szCs w:val="24"/>
        </w:rPr>
        <w:t xml:space="preserve"> and to the Sanctuary</w:t>
      </w:r>
      <w:r w:rsidR="00DF5967">
        <w:rPr>
          <w:rFonts w:asciiTheme="minorBidi" w:hAnsiTheme="minorBidi"/>
          <w:sz w:val="24"/>
          <w:szCs w:val="24"/>
        </w:rPr>
        <w:t xml:space="preserve"> – </w:t>
      </w:r>
      <w:r w:rsidR="0026180E">
        <w:rPr>
          <w:rFonts w:asciiTheme="minorBidi" w:hAnsiTheme="minorBidi"/>
          <w:sz w:val="24"/>
          <w:szCs w:val="24"/>
        </w:rPr>
        <w:t>for</w:t>
      </w:r>
      <w:r w:rsidR="000C095F" w:rsidRPr="00524AB0">
        <w:rPr>
          <w:rFonts w:asciiTheme="minorBidi" w:hAnsiTheme="minorBidi"/>
          <w:sz w:val="24"/>
          <w:szCs w:val="24"/>
        </w:rPr>
        <w:t xml:space="preserve"> </w:t>
      </w:r>
      <w:r w:rsidR="00DF5967">
        <w:rPr>
          <w:rFonts w:asciiTheme="minorBidi" w:hAnsiTheme="minorBidi"/>
          <w:sz w:val="24"/>
          <w:szCs w:val="24"/>
        </w:rPr>
        <w:t>any situation in which</w:t>
      </w:r>
      <w:r w:rsidR="004204B5" w:rsidRPr="00524AB0">
        <w:rPr>
          <w:rFonts w:asciiTheme="minorBidi" w:hAnsiTheme="minorBidi"/>
          <w:sz w:val="24"/>
          <w:szCs w:val="24"/>
        </w:rPr>
        <w:t xml:space="preserve"> </w:t>
      </w:r>
      <w:r w:rsidR="003512EA" w:rsidRPr="00524AB0">
        <w:rPr>
          <w:rFonts w:asciiTheme="minorBidi" w:hAnsiTheme="minorBidi"/>
          <w:sz w:val="24"/>
          <w:szCs w:val="24"/>
        </w:rPr>
        <w:t xml:space="preserve">a number of people </w:t>
      </w:r>
      <w:r w:rsidR="002A1BC8">
        <w:rPr>
          <w:rFonts w:asciiTheme="minorBidi" w:hAnsiTheme="minorBidi"/>
          <w:sz w:val="24"/>
          <w:szCs w:val="24"/>
        </w:rPr>
        <w:t xml:space="preserve">are </w:t>
      </w:r>
      <w:r w:rsidR="003512EA" w:rsidRPr="00524AB0">
        <w:rPr>
          <w:rFonts w:asciiTheme="minorBidi" w:hAnsiTheme="minorBidi"/>
          <w:sz w:val="24"/>
          <w:szCs w:val="24"/>
        </w:rPr>
        <w:t xml:space="preserve">working </w:t>
      </w:r>
      <w:r w:rsidR="00FF04C4" w:rsidRPr="00524AB0">
        <w:rPr>
          <w:rFonts w:asciiTheme="minorBidi" w:hAnsiTheme="minorBidi"/>
          <w:sz w:val="24"/>
          <w:szCs w:val="24"/>
        </w:rPr>
        <w:t>together</w:t>
      </w:r>
      <w:r w:rsidR="003512EA" w:rsidRPr="00524AB0">
        <w:rPr>
          <w:rFonts w:asciiTheme="minorBidi" w:hAnsiTheme="minorBidi"/>
          <w:sz w:val="24"/>
          <w:szCs w:val="24"/>
        </w:rPr>
        <w:t xml:space="preserve"> within a single system</w:t>
      </w:r>
      <w:r w:rsidR="00DF5967">
        <w:rPr>
          <w:rFonts w:asciiTheme="minorBidi" w:hAnsiTheme="minorBidi"/>
          <w:sz w:val="24"/>
          <w:szCs w:val="24"/>
        </w:rPr>
        <w:t xml:space="preserve"> requires that there be </w:t>
      </w:r>
      <w:r w:rsidR="00FF04C4" w:rsidRPr="00524AB0">
        <w:rPr>
          <w:rFonts w:asciiTheme="minorBidi" w:hAnsiTheme="minorBidi"/>
          <w:sz w:val="24"/>
          <w:szCs w:val="24"/>
        </w:rPr>
        <w:t>someone in charge of the system</w:t>
      </w:r>
      <w:r w:rsidR="0026180E">
        <w:rPr>
          <w:rFonts w:asciiTheme="minorBidi" w:hAnsiTheme="minorBidi"/>
          <w:sz w:val="24"/>
          <w:szCs w:val="24"/>
        </w:rPr>
        <w:t>.</w:t>
      </w:r>
      <w:r w:rsidR="000C095F">
        <w:rPr>
          <w:rFonts w:asciiTheme="minorBidi" w:hAnsiTheme="minorBidi"/>
          <w:sz w:val="24"/>
          <w:szCs w:val="24"/>
        </w:rPr>
        <w:t xml:space="preserve"> </w:t>
      </w:r>
      <w:r w:rsidR="000611A2">
        <w:rPr>
          <w:rFonts w:asciiTheme="minorBidi" w:hAnsiTheme="minorBidi"/>
          <w:sz w:val="24"/>
          <w:szCs w:val="24"/>
        </w:rPr>
        <w:t>T</w:t>
      </w:r>
      <w:r w:rsidR="000611A2" w:rsidRPr="00524AB0">
        <w:rPr>
          <w:rFonts w:asciiTheme="minorBidi" w:hAnsiTheme="minorBidi"/>
          <w:sz w:val="24"/>
          <w:szCs w:val="24"/>
        </w:rPr>
        <w:t xml:space="preserve">he </w:t>
      </w:r>
      <w:r w:rsidR="000611A2" w:rsidRPr="00524AB0">
        <w:rPr>
          <w:rFonts w:asciiTheme="minorBidi" w:hAnsiTheme="minorBidi"/>
          <w:i/>
          <w:iCs/>
          <w:sz w:val="24"/>
          <w:szCs w:val="24"/>
        </w:rPr>
        <w:t>Kohen Gadol</w:t>
      </w:r>
      <w:r w:rsidR="000611A2" w:rsidRPr="00524AB0">
        <w:rPr>
          <w:rFonts w:asciiTheme="minorBidi" w:hAnsiTheme="minorBidi"/>
          <w:sz w:val="24"/>
          <w:szCs w:val="24"/>
        </w:rPr>
        <w:t xml:space="preserve"> has various obligations </w:t>
      </w:r>
      <w:r w:rsidR="000611A2">
        <w:rPr>
          <w:rFonts w:asciiTheme="minorBidi" w:hAnsiTheme="minorBidi"/>
          <w:sz w:val="24"/>
          <w:szCs w:val="24"/>
        </w:rPr>
        <w:t>a</w:t>
      </w:r>
      <w:r w:rsidR="00FF04C4" w:rsidRPr="00524AB0">
        <w:rPr>
          <w:rFonts w:asciiTheme="minorBidi" w:hAnsiTheme="minorBidi"/>
          <w:sz w:val="24"/>
          <w:szCs w:val="24"/>
        </w:rPr>
        <w:t xml:space="preserve">s part of his role in this context, arising from his special status and sanctity. </w:t>
      </w:r>
      <w:r w:rsidR="003D5A4C">
        <w:rPr>
          <w:rFonts w:asciiTheme="minorBidi" w:hAnsiTheme="minorBidi"/>
          <w:sz w:val="24"/>
          <w:szCs w:val="24"/>
        </w:rPr>
        <w:t>The</w:t>
      </w:r>
      <w:r w:rsidR="00FF04C4" w:rsidRPr="00524AB0">
        <w:rPr>
          <w:rFonts w:asciiTheme="minorBidi" w:hAnsiTheme="minorBidi"/>
          <w:sz w:val="24"/>
          <w:szCs w:val="24"/>
        </w:rPr>
        <w:t xml:space="preserve"> </w:t>
      </w:r>
      <w:r w:rsidR="007C0310" w:rsidRPr="00524AB0">
        <w:rPr>
          <w:rFonts w:asciiTheme="minorBidi" w:hAnsiTheme="minorBidi"/>
          <w:i/>
          <w:iCs/>
          <w:sz w:val="24"/>
          <w:szCs w:val="24"/>
        </w:rPr>
        <w:t>Kohen Gadol</w:t>
      </w:r>
      <w:r w:rsidR="007C0310" w:rsidRPr="00524AB0">
        <w:rPr>
          <w:rFonts w:asciiTheme="minorBidi" w:hAnsiTheme="minorBidi"/>
          <w:sz w:val="24"/>
          <w:szCs w:val="24"/>
        </w:rPr>
        <w:t xml:space="preserve"> is</w:t>
      </w:r>
      <w:r w:rsidR="003D5A4C">
        <w:rPr>
          <w:rFonts w:asciiTheme="minorBidi" w:hAnsiTheme="minorBidi"/>
          <w:sz w:val="24"/>
          <w:szCs w:val="24"/>
        </w:rPr>
        <w:t xml:space="preserve"> also</w:t>
      </w:r>
      <w:r w:rsidR="007C0310" w:rsidRPr="00524AB0">
        <w:rPr>
          <w:rFonts w:asciiTheme="minorBidi" w:hAnsiTheme="minorBidi"/>
          <w:sz w:val="24"/>
          <w:szCs w:val="24"/>
        </w:rPr>
        <w:t xml:space="preserve"> the only </w:t>
      </w:r>
      <w:r w:rsidR="008861D5" w:rsidRPr="00524AB0">
        <w:rPr>
          <w:rFonts w:asciiTheme="minorBidi" w:hAnsiTheme="minorBidi"/>
          <w:sz w:val="24"/>
          <w:szCs w:val="24"/>
        </w:rPr>
        <w:t xml:space="preserve">one </w:t>
      </w:r>
      <w:r w:rsidR="003D5A4C">
        <w:rPr>
          <w:rFonts w:asciiTheme="minorBidi" w:hAnsiTheme="minorBidi"/>
          <w:sz w:val="24"/>
          <w:szCs w:val="24"/>
        </w:rPr>
        <w:t>of</w:t>
      </w:r>
      <w:r w:rsidR="003D5A4C" w:rsidRPr="00524AB0">
        <w:rPr>
          <w:rFonts w:asciiTheme="minorBidi" w:hAnsiTheme="minorBidi"/>
          <w:sz w:val="24"/>
          <w:szCs w:val="24"/>
        </w:rPr>
        <w:t xml:space="preserve"> </w:t>
      </w:r>
      <w:r w:rsidR="008861D5" w:rsidRPr="00524AB0">
        <w:rPr>
          <w:rFonts w:asciiTheme="minorBidi" w:hAnsiTheme="minorBidi"/>
          <w:sz w:val="24"/>
          <w:szCs w:val="24"/>
        </w:rPr>
        <w:t xml:space="preserve">the </w:t>
      </w:r>
      <w:r w:rsidR="008861D5" w:rsidRPr="00524AB0">
        <w:rPr>
          <w:rFonts w:asciiTheme="minorBidi" w:hAnsiTheme="minorBidi"/>
          <w:i/>
          <w:iCs/>
          <w:sz w:val="24"/>
          <w:szCs w:val="24"/>
        </w:rPr>
        <w:t>kohanim</w:t>
      </w:r>
      <w:r w:rsidR="008861D5" w:rsidRPr="00524AB0">
        <w:rPr>
          <w:rFonts w:asciiTheme="minorBidi" w:hAnsiTheme="minorBidi"/>
          <w:sz w:val="24"/>
          <w:szCs w:val="24"/>
        </w:rPr>
        <w:t xml:space="preserve"> who </w:t>
      </w:r>
      <w:r w:rsidR="007C0310" w:rsidRPr="00524AB0">
        <w:rPr>
          <w:rFonts w:asciiTheme="minorBidi" w:hAnsiTheme="minorBidi"/>
          <w:sz w:val="24"/>
          <w:szCs w:val="24"/>
        </w:rPr>
        <w:t>is anointed for all generations, and some of the special laws pertaining to him arise from this</w:t>
      </w:r>
      <w:r w:rsidR="00F74A6B">
        <w:rPr>
          <w:rFonts w:asciiTheme="minorBidi" w:hAnsiTheme="minorBidi"/>
          <w:sz w:val="24"/>
          <w:szCs w:val="24"/>
        </w:rPr>
        <w:t xml:space="preserve"> unique fact</w:t>
      </w:r>
      <w:r w:rsidR="007C0310" w:rsidRPr="00524AB0">
        <w:rPr>
          <w:rFonts w:asciiTheme="minorBidi" w:hAnsiTheme="minorBidi"/>
          <w:sz w:val="24"/>
          <w:szCs w:val="24"/>
        </w:rPr>
        <w:t>.</w:t>
      </w:r>
    </w:p>
    <w:p w14:paraId="2333C2DA" w14:textId="5F9BDE15" w:rsidR="00524AB0" w:rsidRPr="00524AB0" w:rsidRDefault="00524AB0" w:rsidP="001E508F">
      <w:pPr>
        <w:spacing w:after="0" w:line="240" w:lineRule="auto"/>
        <w:ind w:firstLine="720"/>
        <w:jc w:val="both"/>
        <w:rPr>
          <w:rFonts w:asciiTheme="minorBidi" w:hAnsiTheme="minorBidi"/>
          <w:sz w:val="24"/>
          <w:szCs w:val="24"/>
        </w:rPr>
      </w:pPr>
    </w:p>
    <w:p w14:paraId="308E387E" w14:textId="43088A01" w:rsidR="007C0310" w:rsidRDefault="006750DF" w:rsidP="001E508F">
      <w:pPr>
        <w:spacing w:after="0" w:line="240" w:lineRule="auto"/>
        <w:ind w:firstLine="720"/>
        <w:jc w:val="both"/>
        <w:rPr>
          <w:rFonts w:asciiTheme="minorBidi" w:hAnsiTheme="minorBidi"/>
          <w:sz w:val="24"/>
          <w:szCs w:val="24"/>
        </w:rPr>
      </w:pPr>
      <w:r>
        <w:rPr>
          <w:rFonts w:asciiTheme="minorBidi" w:hAnsiTheme="minorBidi"/>
          <w:sz w:val="24"/>
          <w:szCs w:val="24"/>
        </w:rPr>
        <w:lastRenderedPageBreak/>
        <w:t>Thus</w:t>
      </w:r>
      <w:r w:rsidR="007C0310" w:rsidRPr="00524AB0">
        <w:rPr>
          <w:rFonts w:asciiTheme="minorBidi" w:hAnsiTheme="minorBidi"/>
          <w:sz w:val="24"/>
          <w:szCs w:val="24"/>
        </w:rPr>
        <w:t>, there are two</w:t>
      </w:r>
      <w:r>
        <w:rPr>
          <w:rFonts w:asciiTheme="minorBidi" w:hAnsiTheme="minorBidi"/>
          <w:sz w:val="24"/>
          <w:szCs w:val="24"/>
        </w:rPr>
        <w:t xml:space="preserve"> complementary</w:t>
      </w:r>
      <w:r w:rsidR="007C0310" w:rsidRPr="00524AB0">
        <w:rPr>
          <w:rFonts w:asciiTheme="minorBidi" w:hAnsiTheme="minorBidi"/>
          <w:sz w:val="24"/>
          <w:szCs w:val="24"/>
        </w:rPr>
        <w:t xml:space="preserve"> aspects </w:t>
      </w:r>
      <w:r>
        <w:rPr>
          <w:rFonts w:asciiTheme="minorBidi" w:hAnsiTheme="minorBidi"/>
          <w:sz w:val="24"/>
          <w:szCs w:val="24"/>
        </w:rPr>
        <w:t>within</w:t>
      </w:r>
      <w:r w:rsidRPr="00524AB0">
        <w:rPr>
          <w:rFonts w:asciiTheme="minorBidi" w:hAnsiTheme="minorBidi"/>
          <w:sz w:val="24"/>
          <w:szCs w:val="24"/>
        </w:rPr>
        <w:t xml:space="preserve"> </w:t>
      </w:r>
      <w:r w:rsidR="007C0310" w:rsidRPr="00524AB0">
        <w:rPr>
          <w:rFonts w:asciiTheme="minorBidi" w:hAnsiTheme="minorBidi"/>
          <w:sz w:val="24"/>
          <w:szCs w:val="24"/>
        </w:rPr>
        <w:t xml:space="preserve">the role of the “chief </w:t>
      </w:r>
      <w:r w:rsidR="007C0310" w:rsidRPr="00524AB0">
        <w:rPr>
          <w:rFonts w:asciiTheme="minorBidi" w:hAnsiTheme="minorBidi"/>
          <w:i/>
          <w:iCs/>
          <w:sz w:val="24"/>
          <w:szCs w:val="24"/>
        </w:rPr>
        <w:t>kohen</w:t>
      </w:r>
      <w:r w:rsidR="007C0310" w:rsidRPr="00524AB0">
        <w:rPr>
          <w:rFonts w:asciiTheme="minorBidi" w:hAnsiTheme="minorBidi"/>
          <w:sz w:val="24"/>
          <w:szCs w:val="24"/>
        </w:rPr>
        <w:t xml:space="preserve">”: he is the </w:t>
      </w:r>
      <w:r w:rsidR="007C0310" w:rsidRPr="00524AB0">
        <w:rPr>
          <w:rFonts w:asciiTheme="minorBidi" w:hAnsiTheme="minorBidi"/>
          <w:i/>
          <w:iCs/>
          <w:sz w:val="24"/>
          <w:szCs w:val="24"/>
        </w:rPr>
        <w:t>Kohen Gadol</w:t>
      </w:r>
      <w:r w:rsidR="003C0685">
        <w:rPr>
          <w:rFonts w:asciiTheme="minorBidi" w:hAnsiTheme="minorBidi"/>
          <w:sz w:val="24"/>
          <w:szCs w:val="24"/>
        </w:rPr>
        <w:t xml:space="preserve">, and </w:t>
      </w:r>
      <w:r w:rsidR="007C0310" w:rsidRPr="00524AB0">
        <w:rPr>
          <w:rFonts w:asciiTheme="minorBidi" w:hAnsiTheme="minorBidi"/>
          <w:sz w:val="24"/>
          <w:szCs w:val="24"/>
        </w:rPr>
        <w:t xml:space="preserve">he is </w:t>
      </w:r>
      <w:r w:rsidR="003C0685">
        <w:rPr>
          <w:rFonts w:asciiTheme="minorBidi" w:hAnsiTheme="minorBidi"/>
          <w:sz w:val="24"/>
          <w:szCs w:val="24"/>
        </w:rPr>
        <w:t xml:space="preserve">also </w:t>
      </w:r>
      <w:r w:rsidR="007C0310" w:rsidRPr="00524AB0">
        <w:rPr>
          <w:rFonts w:asciiTheme="minorBidi" w:hAnsiTheme="minorBidi"/>
          <w:sz w:val="24"/>
          <w:szCs w:val="24"/>
        </w:rPr>
        <w:t xml:space="preserve">the “anointed </w:t>
      </w:r>
      <w:r w:rsidR="00DF6AA7">
        <w:rPr>
          <w:rFonts w:asciiTheme="minorBidi" w:hAnsiTheme="minorBidi"/>
          <w:i/>
          <w:iCs/>
          <w:sz w:val="24"/>
          <w:szCs w:val="24"/>
        </w:rPr>
        <w:t>k</w:t>
      </w:r>
      <w:r w:rsidR="007C0310" w:rsidRPr="00524AB0">
        <w:rPr>
          <w:rFonts w:asciiTheme="minorBidi" w:hAnsiTheme="minorBidi"/>
          <w:i/>
          <w:iCs/>
          <w:sz w:val="24"/>
          <w:szCs w:val="24"/>
        </w:rPr>
        <w:t>ohen</w:t>
      </w:r>
      <w:r w:rsidR="00524AB0">
        <w:rPr>
          <w:rFonts w:asciiTheme="minorBidi" w:hAnsiTheme="minorBidi"/>
          <w:sz w:val="24"/>
          <w:szCs w:val="24"/>
        </w:rPr>
        <w:t>.”</w:t>
      </w:r>
      <w:r w:rsidR="007C0310" w:rsidRPr="00524AB0">
        <w:rPr>
          <w:rFonts w:asciiTheme="minorBidi" w:hAnsiTheme="minorBidi"/>
          <w:sz w:val="24"/>
          <w:szCs w:val="24"/>
        </w:rPr>
        <w:t xml:space="preserve"> </w:t>
      </w:r>
      <w:r w:rsidR="00E0159C">
        <w:rPr>
          <w:rFonts w:asciiTheme="minorBidi" w:hAnsiTheme="minorBidi"/>
          <w:sz w:val="24"/>
          <w:szCs w:val="24"/>
        </w:rPr>
        <w:t>His</w:t>
      </w:r>
      <w:r w:rsidR="00E0159C" w:rsidRPr="00524AB0">
        <w:rPr>
          <w:rFonts w:asciiTheme="minorBidi" w:hAnsiTheme="minorBidi"/>
          <w:sz w:val="24"/>
          <w:szCs w:val="24"/>
        </w:rPr>
        <w:t xml:space="preserve"> </w:t>
      </w:r>
      <w:r w:rsidR="007C0310" w:rsidRPr="00524AB0">
        <w:rPr>
          <w:rFonts w:asciiTheme="minorBidi" w:hAnsiTheme="minorBidi"/>
          <w:sz w:val="24"/>
          <w:szCs w:val="24"/>
        </w:rPr>
        <w:t xml:space="preserve">sanctity </w:t>
      </w:r>
      <w:r w:rsidR="00E0159C">
        <w:rPr>
          <w:rFonts w:asciiTheme="minorBidi" w:hAnsiTheme="minorBidi"/>
          <w:sz w:val="24"/>
          <w:szCs w:val="24"/>
        </w:rPr>
        <w:t>as</w:t>
      </w:r>
      <w:r w:rsidR="00E0159C" w:rsidRPr="00524AB0">
        <w:rPr>
          <w:rFonts w:asciiTheme="minorBidi" w:hAnsiTheme="minorBidi"/>
          <w:sz w:val="24"/>
          <w:szCs w:val="24"/>
        </w:rPr>
        <w:t xml:space="preserve"> </w:t>
      </w:r>
      <w:r w:rsidR="007C0310" w:rsidRPr="00524AB0">
        <w:rPr>
          <w:rFonts w:asciiTheme="minorBidi" w:hAnsiTheme="minorBidi"/>
          <w:i/>
          <w:iCs/>
          <w:sz w:val="24"/>
          <w:szCs w:val="24"/>
        </w:rPr>
        <w:t>Kohen Gadol</w:t>
      </w:r>
      <w:r w:rsidR="007C0310" w:rsidRPr="00524AB0">
        <w:rPr>
          <w:rFonts w:asciiTheme="minorBidi" w:hAnsiTheme="minorBidi"/>
          <w:sz w:val="24"/>
          <w:szCs w:val="24"/>
        </w:rPr>
        <w:t xml:space="preserve"> arises not from the fact that he is anointed, but from his role </w:t>
      </w:r>
      <w:r w:rsidR="00323FFD">
        <w:rPr>
          <w:rFonts w:asciiTheme="minorBidi" w:hAnsiTheme="minorBidi"/>
          <w:sz w:val="24"/>
          <w:szCs w:val="24"/>
        </w:rPr>
        <w:t>as</w:t>
      </w:r>
      <w:r w:rsidR="00323FFD" w:rsidRPr="00524AB0">
        <w:rPr>
          <w:rFonts w:asciiTheme="minorBidi" w:hAnsiTheme="minorBidi"/>
          <w:sz w:val="24"/>
          <w:szCs w:val="24"/>
        </w:rPr>
        <w:t xml:space="preserve"> </w:t>
      </w:r>
      <w:r w:rsidR="007C0310" w:rsidRPr="00524AB0">
        <w:rPr>
          <w:rFonts w:asciiTheme="minorBidi" w:hAnsiTheme="minorBidi"/>
          <w:sz w:val="24"/>
          <w:szCs w:val="24"/>
        </w:rPr>
        <w:t xml:space="preserve">being in charge of the </w:t>
      </w:r>
      <w:r w:rsidR="007C0310" w:rsidRPr="00524AB0">
        <w:rPr>
          <w:rFonts w:asciiTheme="minorBidi" w:hAnsiTheme="minorBidi"/>
          <w:i/>
          <w:iCs/>
          <w:sz w:val="24"/>
          <w:szCs w:val="24"/>
        </w:rPr>
        <w:t>kohanim</w:t>
      </w:r>
      <w:r w:rsidR="00611B37">
        <w:rPr>
          <w:rFonts w:asciiTheme="minorBidi" w:hAnsiTheme="minorBidi"/>
          <w:sz w:val="24"/>
          <w:szCs w:val="24"/>
        </w:rPr>
        <w:t xml:space="preserve"> – thus, a</w:t>
      </w:r>
      <w:r w:rsidR="007C0310" w:rsidRPr="00524AB0">
        <w:rPr>
          <w:rFonts w:asciiTheme="minorBidi" w:hAnsiTheme="minorBidi"/>
          <w:sz w:val="24"/>
          <w:szCs w:val="24"/>
        </w:rPr>
        <w:t>ny</w:t>
      </w:r>
      <w:r w:rsidR="00323FFD">
        <w:rPr>
          <w:rFonts w:asciiTheme="minorBidi" w:hAnsiTheme="minorBidi"/>
          <w:sz w:val="24"/>
          <w:szCs w:val="24"/>
        </w:rPr>
        <w:t xml:space="preserve">one </w:t>
      </w:r>
      <w:r w:rsidR="007C0310" w:rsidRPr="00524AB0">
        <w:rPr>
          <w:rFonts w:asciiTheme="minorBidi" w:hAnsiTheme="minorBidi"/>
          <w:sz w:val="24"/>
          <w:szCs w:val="24"/>
        </w:rPr>
        <w:t xml:space="preserve">who functions as </w:t>
      </w:r>
      <w:r w:rsidR="007C0310" w:rsidRPr="00524AB0">
        <w:rPr>
          <w:rFonts w:asciiTheme="minorBidi" w:hAnsiTheme="minorBidi"/>
          <w:i/>
          <w:iCs/>
          <w:sz w:val="24"/>
          <w:szCs w:val="24"/>
        </w:rPr>
        <w:t>Kohen Gadol</w:t>
      </w:r>
      <w:r w:rsidR="007C0310" w:rsidRPr="00524AB0">
        <w:rPr>
          <w:rFonts w:asciiTheme="minorBidi" w:hAnsiTheme="minorBidi"/>
          <w:sz w:val="24"/>
          <w:szCs w:val="24"/>
        </w:rPr>
        <w:t>, even if he has not been anointed</w:t>
      </w:r>
      <w:r w:rsidR="00B07A9F">
        <w:rPr>
          <w:rFonts w:asciiTheme="minorBidi" w:hAnsiTheme="minorBidi"/>
          <w:sz w:val="24"/>
          <w:szCs w:val="24"/>
        </w:rPr>
        <w:t xml:space="preserve"> with the anointing oil</w:t>
      </w:r>
      <w:r w:rsidR="007C0310" w:rsidRPr="00524AB0">
        <w:rPr>
          <w:rFonts w:asciiTheme="minorBidi" w:hAnsiTheme="minorBidi"/>
          <w:sz w:val="24"/>
          <w:szCs w:val="24"/>
        </w:rPr>
        <w:t xml:space="preserve">, </w:t>
      </w:r>
      <w:r w:rsidR="003912B9">
        <w:rPr>
          <w:rFonts w:asciiTheme="minorBidi" w:hAnsiTheme="minorBidi"/>
          <w:sz w:val="24"/>
          <w:szCs w:val="24"/>
        </w:rPr>
        <w:t>in imbued with</w:t>
      </w:r>
      <w:r w:rsidR="007C0310" w:rsidRPr="00524AB0">
        <w:rPr>
          <w:rFonts w:asciiTheme="minorBidi" w:hAnsiTheme="minorBidi"/>
          <w:sz w:val="24"/>
          <w:szCs w:val="24"/>
        </w:rPr>
        <w:t xml:space="preserve"> the sanctity of the </w:t>
      </w:r>
      <w:r w:rsidR="007C0310" w:rsidRPr="00524AB0">
        <w:rPr>
          <w:rFonts w:asciiTheme="minorBidi" w:hAnsiTheme="minorBidi"/>
          <w:i/>
          <w:iCs/>
          <w:sz w:val="24"/>
          <w:szCs w:val="24"/>
        </w:rPr>
        <w:t>Kohen Gadol</w:t>
      </w:r>
      <w:r w:rsidR="007C0310" w:rsidRPr="00524AB0">
        <w:rPr>
          <w:rFonts w:asciiTheme="minorBidi" w:hAnsiTheme="minorBidi"/>
          <w:sz w:val="24"/>
          <w:szCs w:val="24"/>
        </w:rPr>
        <w:t>.</w:t>
      </w:r>
      <w:r w:rsidR="007C0310" w:rsidRPr="00524AB0">
        <w:rPr>
          <w:rStyle w:val="FootnoteReference"/>
          <w:rFonts w:asciiTheme="minorBidi" w:hAnsiTheme="minorBidi"/>
          <w:sz w:val="24"/>
          <w:szCs w:val="24"/>
        </w:rPr>
        <w:footnoteReference w:id="5"/>
      </w:r>
      <w:r w:rsidR="0066203B" w:rsidRPr="00524AB0">
        <w:rPr>
          <w:rFonts w:asciiTheme="minorBidi" w:hAnsiTheme="minorBidi"/>
          <w:sz w:val="24"/>
          <w:szCs w:val="24"/>
        </w:rPr>
        <w:t xml:space="preserve"> Proof of this lies in the fact that when the Torah defines who will serve in the Tent of Meeting on the eighth day, it </w:t>
      </w:r>
      <w:r w:rsidR="00155380">
        <w:rPr>
          <w:rFonts w:asciiTheme="minorBidi" w:hAnsiTheme="minorBidi"/>
          <w:sz w:val="24"/>
          <w:szCs w:val="24"/>
        </w:rPr>
        <w:t xml:space="preserve">does so in terms of </w:t>
      </w:r>
      <w:r w:rsidR="0066203B" w:rsidRPr="00524AB0">
        <w:rPr>
          <w:rFonts w:asciiTheme="minorBidi" w:hAnsiTheme="minorBidi"/>
          <w:sz w:val="24"/>
          <w:szCs w:val="24"/>
        </w:rPr>
        <w:t>who has worn the priestly garments throughout the seven days of inauguration (</w:t>
      </w:r>
      <w:r w:rsidR="0066203B" w:rsidRPr="00524AB0">
        <w:rPr>
          <w:rFonts w:asciiTheme="minorBidi" w:hAnsiTheme="minorBidi"/>
          <w:i/>
          <w:iCs/>
          <w:sz w:val="24"/>
          <w:szCs w:val="24"/>
        </w:rPr>
        <w:t>Shemot</w:t>
      </w:r>
      <w:r w:rsidR="0066203B" w:rsidRPr="00524AB0">
        <w:rPr>
          <w:rFonts w:asciiTheme="minorBidi" w:hAnsiTheme="minorBidi"/>
          <w:sz w:val="24"/>
          <w:szCs w:val="24"/>
        </w:rPr>
        <w:t xml:space="preserve"> 29:29-30)</w:t>
      </w:r>
      <w:r w:rsidR="00155380">
        <w:rPr>
          <w:rFonts w:asciiTheme="minorBidi" w:hAnsiTheme="minorBidi"/>
          <w:sz w:val="24"/>
          <w:szCs w:val="24"/>
        </w:rPr>
        <w:t>;</w:t>
      </w:r>
      <w:r w:rsidR="00155380" w:rsidRPr="00524AB0">
        <w:rPr>
          <w:rFonts w:asciiTheme="minorBidi" w:hAnsiTheme="minorBidi"/>
          <w:sz w:val="24"/>
          <w:szCs w:val="24"/>
        </w:rPr>
        <w:t xml:space="preserve"> </w:t>
      </w:r>
      <w:r w:rsidR="009B7C7F" w:rsidRPr="00524AB0">
        <w:rPr>
          <w:rFonts w:asciiTheme="minorBidi" w:hAnsiTheme="minorBidi"/>
          <w:sz w:val="24"/>
          <w:szCs w:val="24"/>
        </w:rPr>
        <w:t>no mention is made of the anointing oil.</w:t>
      </w:r>
      <w:r w:rsidR="009B7C7F" w:rsidRPr="00524AB0">
        <w:rPr>
          <w:rStyle w:val="FootnoteReference"/>
          <w:rFonts w:asciiTheme="minorBidi" w:hAnsiTheme="minorBidi"/>
          <w:sz w:val="24"/>
          <w:szCs w:val="24"/>
        </w:rPr>
        <w:footnoteReference w:id="6"/>
      </w:r>
      <w:r w:rsidR="009B7C7F" w:rsidRPr="00524AB0">
        <w:rPr>
          <w:rFonts w:asciiTheme="minorBidi" w:hAnsiTheme="minorBidi"/>
          <w:sz w:val="24"/>
          <w:szCs w:val="24"/>
        </w:rPr>
        <w:t xml:space="preserve"> This </w:t>
      </w:r>
      <w:r w:rsidR="002F13BC">
        <w:rPr>
          <w:rFonts w:asciiTheme="minorBidi" w:hAnsiTheme="minorBidi"/>
          <w:sz w:val="24"/>
          <w:szCs w:val="24"/>
        </w:rPr>
        <w:t xml:space="preserve">aspect of the </w:t>
      </w:r>
      <w:r w:rsidR="009B7C7F" w:rsidRPr="00524AB0">
        <w:rPr>
          <w:rFonts w:asciiTheme="minorBidi" w:hAnsiTheme="minorBidi"/>
          <w:sz w:val="24"/>
          <w:szCs w:val="24"/>
        </w:rPr>
        <w:t xml:space="preserve">sanctity of the </w:t>
      </w:r>
      <w:r w:rsidR="009B7C7F" w:rsidRPr="00524AB0">
        <w:rPr>
          <w:rFonts w:asciiTheme="minorBidi" w:hAnsiTheme="minorBidi"/>
          <w:i/>
          <w:iCs/>
          <w:sz w:val="24"/>
          <w:szCs w:val="24"/>
        </w:rPr>
        <w:t>Kohen</w:t>
      </w:r>
      <w:r w:rsidR="009B7C7F" w:rsidRPr="00524AB0">
        <w:rPr>
          <w:rFonts w:asciiTheme="minorBidi" w:hAnsiTheme="minorBidi"/>
          <w:sz w:val="24"/>
          <w:szCs w:val="24"/>
        </w:rPr>
        <w:t xml:space="preserve"> </w:t>
      </w:r>
      <w:r w:rsidR="009B7C7F" w:rsidRPr="00524AB0">
        <w:rPr>
          <w:rFonts w:asciiTheme="minorBidi" w:hAnsiTheme="minorBidi"/>
          <w:i/>
          <w:iCs/>
          <w:sz w:val="24"/>
          <w:szCs w:val="24"/>
        </w:rPr>
        <w:t>Gadol</w:t>
      </w:r>
      <w:r w:rsidR="009B7C7F" w:rsidRPr="00524AB0">
        <w:rPr>
          <w:rFonts w:asciiTheme="minorBidi" w:hAnsiTheme="minorBidi"/>
          <w:sz w:val="24"/>
          <w:szCs w:val="24"/>
        </w:rPr>
        <w:t xml:space="preserve"> arises from his role, and </w:t>
      </w:r>
      <w:r w:rsidR="005443C5">
        <w:rPr>
          <w:rFonts w:asciiTheme="minorBidi" w:hAnsiTheme="minorBidi"/>
          <w:sz w:val="24"/>
          <w:szCs w:val="24"/>
        </w:rPr>
        <w:t xml:space="preserve">expires </w:t>
      </w:r>
      <w:r w:rsidR="009B7C7F" w:rsidRPr="00524AB0">
        <w:rPr>
          <w:rFonts w:asciiTheme="minorBidi" w:hAnsiTheme="minorBidi"/>
          <w:sz w:val="24"/>
          <w:szCs w:val="24"/>
        </w:rPr>
        <w:t xml:space="preserve">when his role ends. The sanctity of anointment is an entirely different matter: </w:t>
      </w:r>
      <w:r w:rsidR="005443C5">
        <w:rPr>
          <w:rFonts w:asciiTheme="minorBidi" w:hAnsiTheme="minorBidi"/>
          <w:sz w:val="24"/>
          <w:szCs w:val="24"/>
        </w:rPr>
        <w:t>it</w:t>
      </w:r>
      <w:r w:rsidR="009B7C7F" w:rsidRPr="00524AB0">
        <w:rPr>
          <w:rFonts w:asciiTheme="minorBidi" w:hAnsiTheme="minorBidi"/>
          <w:sz w:val="24"/>
          <w:szCs w:val="24"/>
        </w:rPr>
        <w:t xml:space="preserve"> is permanent</w:t>
      </w:r>
      <w:r w:rsidR="005443C5">
        <w:rPr>
          <w:rFonts w:asciiTheme="minorBidi" w:hAnsiTheme="minorBidi"/>
          <w:sz w:val="24"/>
          <w:szCs w:val="24"/>
        </w:rPr>
        <w:t>,</w:t>
      </w:r>
      <w:r w:rsidR="009B7C7F" w:rsidRPr="00524AB0">
        <w:rPr>
          <w:rStyle w:val="FootnoteReference"/>
          <w:rFonts w:asciiTheme="minorBidi" w:hAnsiTheme="minorBidi"/>
          <w:sz w:val="24"/>
          <w:szCs w:val="24"/>
        </w:rPr>
        <w:footnoteReference w:id="7"/>
      </w:r>
      <w:r w:rsidR="009B7C7F" w:rsidRPr="00524AB0">
        <w:rPr>
          <w:rFonts w:asciiTheme="minorBidi" w:hAnsiTheme="minorBidi"/>
          <w:sz w:val="24"/>
          <w:szCs w:val="24"/>
        </w:rPr>
        <w:t xml:space="preserve"> and </w:t>
      </w:r>
      <w:r w:rsidR="0021586B">
        <w:rPr>
          <w:rFonts w:asciiTheme="minorBidi" w:hAnsiTheme="minorBidi"/>
          <w:sz w:val="24"/>
          <w:szCs w:val="24"/>
        </w:rPr>
        <w:t xml:space="preserve">it </w:t>
      </w:r>
      <w:r w:rsidR="009B7C7F" w:rsidRPr="00524AB0">
        <w:rPr>
          <w:rFonts w:asciiTheme="minorBidi" w:hAnsiTheme="minorBidi"/>
          <w:sz w:val="24"/>
          <w:szCs w:val="24"/>
        </w:rPr>
        <w:t xml:space="preserve">may perhaps even be transmitted from the </w:t>
      </w:r>
      <w:r w:rsidR="009B7C7F" w:rsidRPr="00524AB0">
        <w:rPr>
          <w:rFonts w:asciiTheme="minorBidi" w:hAnsiTheme="minorBidi"/>
          <w:i/>
          <w:iCs/>
          <w:sz w:val="24"/>
          <w:szCs w:val="24"/>
        </w:rPr>
        <w:t>Kohen</w:t>
      </w:r>
      <w:r w:rsidR="0021586B">
        <w:rPr>
          <w:rFonts w:asciiTheme="minorBidi" w:hAnsiTheme="minorBidi"/>
          <w:i/>
          <w:iCs/>
          <w:sz w:val="24"/>
          <w:szCs w:val="24"/>
        </w:rPr>
        <w:t xml:space="preserve"> Gadol</w:t>
      </w:r>
      <w:r w:rsidR="009B7C7F" w:rsidRPr="00524AB0">
        <w:rPr>
          <w:rFonts w:asciiTheme="minorBidi" w:hAnsiTheme="minorBidi"/>
          <w:sz w:val="24"/>
          <w:szCs w:val="24"/>
        </w:rPr>
        <w:t xml:space="preserve"> to his sons. </w:t>
      </w:r>
    </w:p>
    <w:p w14:paraId="3FF5FC54" w14:textId="77777777" w:rsidR="00524AB0" w:rsidRPr="00524AB0" w:rsidRDefault="00524AB0" w:rsidP="001E508F">
      <w:pPr>
        <w:spacing w:after="0" w:line="240" w:lineRule="auto"/>
        <w:ind w:firstLine="720"/>
        <w:jc w:val="both"/>
        <w:rPr>
          <w:rFonts w:asciiTheme="minorBidi" w:hAnsiTheme="minorBidi"/>
          <w:sz w:val="24"/>
          <w:szCs w:val="24"/>
        </w:rPr>
      </w:pPr>
    </w:p>
    <w:p w14:paraId="5B1A0BF8" w14:textId="1BF66E6C" w:rsidR="00DF2700" w:rsidRPr="00524AB0" w:rsidRDefault="00DF2700"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The fact that Aharon’s role comprises at least two parts (in fact there are more) invites a study of which laws pertain to his status as </w:t>
      </w:r>
      <w:r w:rsidRPr="00524AB0">
        <w:rPr>
          <w:rFonts w:asciiTheme="minorBidi" w:hAnsiTheme="minorBidi"/>
          <w:i/>
          <w:iCs/>
          <w:sz w:val="24"/>
          <w:szCs w:val="24"/>
        </w:rPr>
        <w:t>Kohen Gadol</w:t>
      </w:r>
      <w:r w:rsidRPr="00524AB0">
        <w:rPr>
          <w:rFonts w:asciiTheme="minorBidi" w:hAnsiTheme="minorBidi"/>
          <w:sz w:val="24"/>
          <w:szCs w:val="24"/>
        </w:rPr>
        <w:t xml:space="preserve"> and which to his status as “</w:t>
      </w:r>
      <w:r w:rsidR="000C0894" w:rsidRPr="00524AB0">
        <w:rPr>
          <w:rFonts w:asciiTheme="minorBidi" w:hAnsiTheme="minorBidi"/>
          <w:sz w:val="24"/>
          <w:szCs w:val="24"/>
        </w:rPr>
        <w:t xml:space="preserve">the </w:t>
      </w:r>
      <w:r w:rsidRPr="00524AB0">
        <w:rPr>
          <w:rFonts w:asciiTheme="minorBidi" w:hAnsiTheme="minorBidi"/>
          <w:sz w:val="24"/>
          <w:szCs w:val="24"/>
        </w:rPr>
        <w:t xml:space="preserve">anointed </w:t>
      </w:r>
      <w:r w:rsidR="000C0894">
        <w:rPr>
          <w:rFonts w:asciiTheme="minorBidi" w:hAnsiTheme="minorBidi"/>
          <w:i/>
          <w:iCs/>
          <w:sz w:val="24"/>
          <w:szCs w:val="24"/>
        </w:rPr>
        <w:t>k</w:t>
      </w:r>
      <w:r w:rsidRPr="00524AB0">
        <w:rPr>
          <w:rFonts w:asciiTheme="minorBidi" w:hAnsiTheme="minorBidi"/>
          <w:i/>
          <w:iCs/>
          <w:sz w:val="24"/>
          <w:szCs w:val="24"/>
        </w:rPr>
        <w:t>ohen</w:t>
      </w:r>
      <w:r w:rsidR="00524AB0">
        <w:rPr>
          <w:rFonts w:asciiTheme="minorBidi" w:hAnsiTheme="minorBidi"/>
          <w:sz w:val="24"/>
          <w:szCs w:val="24"/>
        </w:rPr>
        <w:t>.”</w:t>
      </w:r>
      <w:r w:rsidRPr="00524AB0">
        <w:rPr>
          <w:rFonts w:asciiTheme="minorBidi" w:hAnsiTheme="minorBidi"/>
          <w:sz w:val="24"/>
          <w:szCs w:val="24"/>
        </w:rPr>
        <w:t xml:space="preserve"> For example, the To</w:t>
      </w:r>
      <w:r w:rsidR="00A81D36" w:rsidRPr="00524AB0">
        <w:rPr>
          <w:rFonts w:asciiTheme="minorBidi" w:hAnsiTheme="minorBidi"/>
          <w:sz w:val="24"/>
          <w:szCs w:val="24"/>
        </w:rPr>
        <w:t>rah emphasizes that the “</w:t>
      </w:r>
      <w:r w:rsidR="00A81D36" w:rsidRPr="00524AB0">
        <w:rPr>
          <w:rFonts w:asciiTheme="minorBidi" w:hAnsiTheme="minorBidi"/>
          <w:i/>
          <w:iCs/>
          <w:sz w:val="24"/>
          <w:szCs w:val="24"/>
        </w:rPr>
        <w:t>par he-</w:t>
      </w:r>
      <w:r w:rsidRPr="00524AB0">
        <w:rPr>
          <w:rFonts w:asciiTheme="minorBidi" w:hAnsiTheme="minorBidi"/>
          <w:i/>
          <w:iCs/>
          <w:sz w:val="24"/>
          <w:szCs w:val="24"/>
        </w:rPr>
        <w:t>ele</w:t>
      </w:r>
      <w:r w:rsidR="0062208A">
        <w:rPr>
          <w:rFonts w:asciiTheme="minorBidi" w:hAnsiTheme="minorBidi"/>
          <w:i/>
          <w:iCs/>
          <w:sz w:val="24"/>
          <w:szCs w:val="24"/>
        </w:rPr>
        <w:t>i</w:t>
      </w:r>
      <w:r w:rsidRPr="00524AB0">
        <w:rPr>
          <w:rFonts w:asciiTheme="minorBidi" w:hAnsiTheme="minorBidi"/>
          <w:i/>
          <w:iCs/>
          <w:sz w:val="24"/>
          <w:szCs w:val="24"/>
        </w:rPr>
        <w:t>m</w:t>
      </w:r>
      <w:r w:rsidR="00A81D36" w:rsidRPr="00524AB0">
        <w:rPr>
          <w:rFonts w:asciiTheme="minorBidi" w:hAnsiTheme="minorBidi"/>
          <w:i/>
          <w:iCs/>
          <w:sz w:val="24"/>
          <w:szCs w:val="24"/>
        </w:rPr>
        <w:t xml:space="preserve"> davar</w:t>
      </w:r>
      <w:r w:rsidRPr="00524AB0">
        <w:rPr>
          <w:rFonts w:asciiTheme="minorBidi" w:hAnsiTheme="minorBidi"/>
          <w:sz w:val="24"/>
          <w:szCs w:val="24"/>
        </w:rPr>
        <w:t>” (</w:t>
      </w:r>
      <w:r w:rsidR="0062208A">
        <w:rPr>
          <w:rFonts w:asciiTheme="minorBidi" w:hAnsiTheme="minorBidi"/>
          <w:sz w:val="24"/>
          <w:szCs w:val="24"/>
        </w:rPr>
        <w:t xml:space="preserve">a </w:t>
      </w:r>
      <w:r w:rsidRPr="00524AB0">
        <w:rPr>
          <w:rFonts w:asciiTheme="minorBidi" w:hAnsiTheme="minorBidi"/>
          <w:sz w:val="24"/>
          <w:szCs w:val="24"/>
        </w:rPr>
        <w:t xml:space="preserve">bull brought as a sin offering </w:t>
      </w:r>
      <w:r w:rsidR="00A81D36" w:rsidRPr="00524AB0">
        <w:rPr>
          <w:rFonts w:asciiTheme="minorBidi" w:hAnsiTheme="minorBidi"/>
          <w:sz w:val="24"/>
          <w:szCs w:val="24"/>
        </w:rPr>
        <w:t xml:space="preserve">in the case of </w:t>
      </w:r>
      <w:r w:rsidR="008861D5" w:rsidRPr="00524AB0">
        <w:rPr>
          <w:rFonts w:asciiTheme="minorBidi" w:hAnsiTheme="minorBidi"/>
          <w:sz w:val="24"/>
          <w:szCs w:val="24"/>
        </w:rPr>
        <w:t xml:space="preserve">unwitting </w:t>
      </w:r>
      <w:r w:rsidR="00A81D36" w:rsidRPr="00524AB0">
        <w:rPr>
          <w:rFonts w:asciiTheme="minorBidi" w:hAnsiTheme="minorBidi"/>
          <w:sz w:val="24"/>
          <w:szCs w:val="24"/>
        </w:rPr>
        <w:t xml:space="preserve">violation of a prohibition for which the punishment is </w:t>
      </w:r>
      <w:r w:rsidR="00A81D36" w:rsidRPr="00524AB0">
        <w:rPr>
          <w:rFonts w:asciiTheme="minorBidi" w:hAnsiTheme="minorBidi"/>
          <w:i/>
          <w:iCs/>
          <w:sz w:val="24"/>
          <w:szCs w:val="24"/>
        </w:rPr>
        <w:t>karet</w:t>
      </w:r>
      <w:r w:rsidR="00A81D36" w:rsidRPr="00524AB0">
        <w:rPr>
          <w:rFonts w:asciiTheme="minorBidi" w:hAnsiTheme="minorBidi"/>
          <w:sz w:val="24"/>
          <w:szCs w:val="24"/>
        </w:rPr>
        <w:t xml:space="preserve">) of the </w:t>
      </w:r>
      <w:r w:rsidR="00A81D36" w:rsidRPr="00524AB0">
        <w:rPr>
          <w:rFonts w:asciiTheme="minorBidi" w:hAnsiTheme="minorBidi"/>
          <w:i/>
          <w:iCs/>
          <w:sz w:val="24"/>
          <w:szCs w:val="24"/>
        </w:rPr>
        <w:t>Kohen Gadol</w:t>
      </w:r>
      <w:r w:rsidR="00A81D36" w:rsidRPr="00524AB0">
        <w:rPr>
          <w:rFonts w:asciiTheme="minorBidi" w:hAnsiTheme="minorBidi"/>
          <w:sz w:val="24"/>
          <w:szCs w:val="24"/>
        </w:rPr>
        <w:t xml:space="preserve"> is related to his status as the “anointed </w:t>
      </w:r>
      <w:r w:rsidR="0062208A">
        <w:rPr>
          <w:rFonts w:asciiTheme="minorBidi" w:hAnsiTheme="minorBidi"/>
          <w:i/>
          <w:iCs/>
          <w:sz w:val="24"/>
          <w:szCs w:val="24"/>
        </w:rPr>
        <w:t>k</w:t>
      </w:r>
      <w:r w:rsidR="00A81D36" w:rsidRPr="00524AB0">
        <w:rPr>
          <w:rFonts w:asciiTheme="minorBidi" w:hAnsiTheme="minorBidi"/>
          <w:i/>
          <w:iCs/>
          <w:sz w:val="24"/>
          <w:szCs w:val="24"/>
        </w:rPr>
        <w:t>ohen</w:t>
      </w:r>
      <w:r w:rsidR="00A81D36" w:rsidRPr="00524AB0">
        <w:rPr>
          <w:rFonts w:asciiTheme="minorBidi" w:hAnsiTheme="minorBidi"/>
          <w:sz w:val="24"/>
          <w:szCs w:val="24"/>
        </w:rPr>
        <w:t>” (</w:t>
      </w:r>
      <w:r w:rsidR="00A81D36" w:rsidRPr="00524AB0">
        <w:rPr>
          <w:rFonts w:asciiTheme="minorBidi" w:hAnsiTheme="minorBidi"/>
          <w:i/>
          <w:iCs/>
          <w:sz w:val="24"/>
          <w:szCs w:val="24"/>
        </w:rPr>
        <w:t>Vayikra</w:t>
      </w:r>
      <w:r w:rsidR="00A81D36" w:rsidRPr="00524AB0">
        <w:rPr>
          <w:rFonts w:asciiTheme="minorBidi" w:hAnsiTheme="minorBidi"/>
          <w:sz w:val="24"/>
          <w:szCs w:val="24"/>
        </w:rPr>
        <w:t xml:space="preserve"> 4:3), and this is </w:t>
      </w:r>
      <w:r w:rsidR="0062208A" w:rsidRPr="00524AB0">
        <w:rPr>
          <w:rFonts w:asciiTheme="minorBidi" w:hAnsiTheme="minorBidi"/>
          <w:sz w:val="24"/>
          <w:szCs w:val="24"/>
        </w:rPr>
        <w:t xml:space="preserve">also </w:t>
      </w:r>
      <w:r w:rsidR="00A81D36" w:rsidRPr="00524AB0">
        <w:rPr>
          <w:rFonts w:asciiTheme="minorBidi" w:hAnsiTheme="minorBidi"/>
          <w:sz w:val="24"/>
          <w:szCs w:val="24"/>
        </w:rPr>
        <w:t xml:space="preserve">reflected in the </w:t>
      </w:r>
      <w:r w:rsidR="00A81D36" w:rsidRPr="003E212B">
        <w:rPr>
          <w:rFonts w:asciiTheme="minorBidi" w:hAnsiTheme="minorBidi"/>
          <w:i/>
          <w:iCs/>
          <w:sz w:val="24"/>
          <w:szCs w:val="24"/>
        </w:rPr>
        <w:t>halakha</w:t>
      </w:r>
      <w:r w:rsidR="00A81D36" w:rsidRPr="00524AB0">
        <w:rPr>
          <w:rFonts w:asciiTheme="minorBidi" w:hAnsiTheme="minorBidi"/>
          <w:sz w:val="24"/>
          <w:szCs w:val="24"/>
        </w:rPr>
        <w:t xml:space="preserve"> (</w:t>
      </w:r>
      <w:r w:rsidR="0062208A">
        <w:rPr>
          <w:rFonts w:asciiTheme="minorBidi" w:hAnsiTheme="minorBidi"/>
          <w:i/>
          <w:iCs/>
          <w:sz w:val="24"/>
          <w:szCs w:val="24"/>
        </w:rPr>
        <w:t xml:space="preserve">Hilkhot Shegagot </w:t>
      </w:r>
      <w:r w:rsidR="00A81D36" w:rsidRPr="00524AB0">
        <w:rPr>
          <w:rFonts w:asciiTheme="minorBidi" w:hAnsiTheme="minorBidi"/>
          <w:sz w:val="24"/>
          <w:szCs w:val="24"/>
        </w:rPr>
        <w:t>15:6)</w:t>
      </w:r>
      <w:r w:rsidR="004F1C14">
        <w:rPr>
          <w:rFonts w:asciiTheme="minorBidi" w:hAnsiTheme="minorBidi"/>
          <w:sz w:val="24"/>
          <w:szCs w:val="24"/>
        </w:rPr>
        <w:t>.</w:t>
      </w:r>
      <w:r w:rsidR="00A81D36" w:rsidRPr="00524AB0">
        <w:rPr>
          <w:rFonts w:asciiTheme="minorBidi" w:hAnsiTheme="minorBidi"/>
          <w:sz w:val="24"/>
          <w:szCs w:val="24"/>
        </w:rPr>
        <w:t xml:space="preserve"> In contrast, </w:t>
      </w:r>
      <w:r w:rsidR="004F1C14">
        <w:rPr>
          <w:rFonts w:asciiTheme="minorBidi" w:hAnsiTheme="minorBidi"/>
          <w:i/>
          <w:iCs/>
          <w:sz w:val="24"/>
          <w:szCs w:val="24"/>
        </w:rPr>
        <w:t>P</w:t>
      </w:r>
      <w:r w:rsidR="004F1C14" w:rsidRPr="00524AB0">
        <w:rPr>
          <w:rFonts w:asciiTheme="minorBidi" w:hAnsiTheme="minorBidi"/>
          <w:i/>
          <w:iCs/>
          <w:sz w:val="24"/>
          <w:szCs w:val="24"/>
        </w:rPr>
        <w:t>arashat Tzav</w:t>
      </w:r>
      <w:r w:rsidR="004F1C14" w:rsidRPr="00524AB0">
        <w:rPr>
          <w:rFonts w:asciiTheme="minorBidi" w:hAnsiTheme="minorBidi"/>
          <w:sz w:val="24"/>
          <w:szCs w:val="24"/>
        </w:rPr>
        <w:t xml:space="preserve"> </w:t>
      </w:r>
      <w:r w:rsidR="003D008A">
        <w:rPr>
          <w:rFonts w:asciiTheme="minorBidi" w:hAnsiTheme="minorBidi"/>
          <w:sz w:val="24"/>
          <w:szCs w:val="24"/>
        </w:rPr>
        <w:t xml:space="preserve">indicates </w:t>
      </w:r>
      <w:r w:rsidR="00A81D36" w:rsidRPr="00524AB0">
        <w:rPr>
          <w:rFonts w:asciiTheme="minorBidi" w:hAnsiTheme="minorBidi"/>
          <w:sz w:val="24"/>
          <w:szCs w:val="24"/>
        </w:rPr>
        <w:t xml:space="preserve">that the wearing of the eight special garments </w:t>
      </w:r>
      <w:r w:rsidR="00497337">
        <w:rPr>
          <w:rFonts w:asciiTheme="minorBidi" w:hAnsiTheme="minorBidi"/>
          <w:sz w:val="24"/>
          <w:szCs w:val="24"/>
        </w:rPr>
        <w:t>relates to</w:t>
      </w:r>
      <w:r w:rsidR="00A81D36" w:rsidRPr="00524AB0">
        <w:rPr>
          <w:rFonts w:asciiTheme="minorBidi" w:hAnsiTheme="minorBidi"/>
          <w:sz w:val="24"/>
          <w:szCs w:val="24"/>
        </w:rPr>
        <w:t xml:space="preserve"> his role as </w:t>
      </w:r>
      <w:r w:rsidR="00A81D36" w:rsidRPr="00524AB0">
        <w:rPr>
          <w:rFonts w:asciiTheme="minorBidi" w:hAnsiTheme="minorBidi"/>
          <w:i/>
          <w:iCs/>
          <w:sz w:val="24"/>
          <w:szCs w:val="24"/>
        </w:rPr>
        <w:t>Kohen Gadol</w:t>
      </w:r>
      <w:r w:rsidR="00A81D36" w:rsidRPr="00524AB0">
        <w:rPr>
          <w:rFonts w:asciiTheme="minorBidi" w:hAnsiTheme="minorBidi"/>
          <w:sz w:val="24"/>
          <w:szCs w:val="24"/>
        </w:rPr>
        <w:t xml:space="preserve">. </w:t>
      </w:r>
      <w:r w:rsidR="0009170F" w:rsidRPr="00524AB0">
        <w:rPr>
          <w:rFonts w:asciiTheme="minorBidi" w:hAnsiTheme="minorBidi"/>
          <w:sz w:val="24"/>
          <w:szCs w:val="24"/>
        </w:rPr>
        <w:t>The special laws with regard to marriage and mourning may be related to both aspects, since the Torah gives them a dual explanation (</w:t>
      </w:r>
      <w:r w:rsidR="0009170F" w:rsidRPr="00524AB0">
        <w:rPr>
          <w:rFonts w:asciiTheme="minorBidi" w:hAnsiTheme="minorBidi"/>
          <w:i/>
          <w:iCs/>
          <w:sz w:val="24"/>
          <w:szCs w:val="24"/>
        </w:rPr>
        <w:t>Vayikra</w:t>
      </w:r>
      <w:r w:rsidR="0009170F" w:rsidRPr="00524AB0">
        <w:rPr>
          <w:rFonts w:asciiTheme="minorBidi" w:hAnsiTheme="minorBidi"/>
          <w:sz w:val="24"/>
          <w:szCs w:val="24"/>
        </w:rPr>
        <w:t xml:space="preserve"> 21:10).</w:t>
      </w:r>
    </w:p>
    <w:p w14:paraId="114A0CE7" w14:textId="77777777" w:rsidR="0009170F" w:rsidRPr="00524AB0" w:rsidRDefault="0009170F" w:rsidP="001E508F">
      <w:pPr>
        <w:spacing w:after="0" w:line="240" w:lineRule="auto"/>
        <w:ind w:firstLine="426"/>
        <w:jc w:val="both"/>
        <w:rPr>
          <w:rFonts w:asciiTheme="minorBidi" w:hAnsiTheme="minorBidi"/>
          <w:sz w:val="24"/>
          <w:szCs w:val="24"/>
        </w:rPr>
      </w:pPr>
    </w:p>
    <w:p w14:paraId="60DDAB4B" w14:textId="57F6F69B" w:rsidR="0009170F" w:rsidRPr="00524AB0" w:rsidRDefault="0009170F" w:rsidP="001E508F">
      <w:pPr>
        <w:spacing w:after="0" w:line="240" w:lineRule="auto"/>
        <w:jc w:val="both"/>
        <w:rPr>
          <w:rFonts w:asciiTheme="minorBidi" w:hAnsiTheme="minorBidi"/>
          <w:b/>
          <w:bCs/>
          <w:sz w:val="24"/>
          <w:szCs w:val="24"/>
        </w:rPr>
      </w:pPr>
      <w:r w:rsidRPr="00524AB0">
        <w:rPr>
          <w:rFonts w:asciiTheme="minorBidi" w:hAnsiTheme="minorBidi"/>
          <w:b/>
          <w:bCs/>
          <w:sz w:val="24"/>
          <w:szCs w:val="24"/>
        </w:rPr>
        <w:t xml:space="preserve">The status of the </w:t>
      </w:r>
      <w:r w:rsidR="0076602D">
        <w:rPr>
          <w:rFonts w:asciiTheme="minorBidi" w:hAnsiTheme="minorBidi"/>
          <w:b/>
          <w:bCs/>
          <w:i/>
          <w:iCs/>
          <w:sz w:val="24"/>
          <w:szCs w:val="24"/>
        </w:rPr>
        <w:t>k</w:t>
      </w:r>
      <w:r w:rsidR="0076602D" w:rsidRPr="00524AB0">
        <w:rPr>
          <w:rFonts w:asciiTheme="minorBidi" w:hAnsiTheme="minorBidi"/>
          <w:b/>
          <w:bCs/>
          <w:i/>
          <w:iCs/>
          <w:sz w:val="24"/>
          <w:szCs w:val="24"/>
        </w:rPr>
        <w:t>ohanim</w:t>
      </w:r>
    </w:p>
    <w:p w14:paraId="3EF8C037" w14:textId="77777777" w:rsidR="00524AB0" w:rsidRDefault="00524AB0" w:rsidP="001E508F">
      <w:pPr>
        <w:spacing w:after="0" w:line="240" w:lineRule="auto"/>
        <w:ind w:firstLine="426"/>
        <w:jc w:val="both"/>
        <w:rPr>
          <w:rFonts w:asciiTheme="minorBidi" w:hAnsiTheme="minorBidi"/>
          <w:sz w:val="24"/>
          <w:szCs w:val="24"/>
        </w:rPr>
      </w:pPr>
    </w:p>
    <w:p w14:paraId="330150FC" w14:textId="6D1E852A" w:rsidR="0009170F" w:rsidRPr="00524AB0" w:rsidRDefault="0009170F"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At the end of </w:t>
      </w:r>
      <w:r w:rsidRPr="00524AB0">
        <w:rPr>
          <w:rFonts w:asciiTheme="minorBidi" w:hAnsiTheme="minorBidi"/>
          <w:i/>
          <w:iCs/>
          <w:sz w:val="24"/>
          <w:szCs w:val="24"/>
        </w:rPr>
        <w:t>Sefer Shemot</w:t>
      </w:r>
      <w:r w:rsidRPr="00524AB0">
        <w:rPr>
          <w:rFonts w:asciiTheme="minorBidi" w:hAnsiTheme="minorBidi"/>
          <w:sz w:val="24"/>
          <w:szCs w:val="24"/>
        </w:rPr>
        <w:t xml:space="preserve"> (40:15)</w:t>
      </w:r>
      <w:r w:rsidR="00920427">
        <w:rPr>
          <w:rFonts w:asciiTheme="minorBidi" w:hAnsiTheme="minorBidi"/>
          <w:sz w:val="24"/>
          <w:szCs w:val="24"/>
        </w:rPr>
        <w:t>,</w:t>
      </w:r>
      <w:r w:rsidR="007E0EB6" w:rsidRPr="00524AB0">
        <w:rPr>
          <w:rFonts w:asciiTheme="minorBidi" w:hAnsiTheme="minorBidi"/>
          <w:sz w:val="24"/>
          <w:szCs w:val="24"/>
        </w:rPr>
        <w:t xml:space="preserve"> </w:t>
      </w:r>
      <w:r w:rsidR="00F01485" w:rsidRPr="00524AB0">
        <w:rPr>
          <w:rFonts w:asciiTheme="minorBidi" w:hAnsiTheme="minorBidi"/>
          <w:sz w:val="24"/>
          <w:szCs w:val="24"/>
        </w:rPr>
        <w:t>the Torah states explicitly that the sons of Aharon were anointed with the anointing oil.</w:t>
      </w:r>
      <w:r w:rsidR="00F01485" w:rsidRPr="00524AB0">
        <w:rPr>
          <w:rStyle w:val="FootnoteReference"/>
          <w:rFonts w:asciiTheme="minorBidi" w:hAnsiTheme="minorBidi"/>
          <w:sz w:val="24"/>
          <w:szCs w:val="24"/>
        </w:rPr>
        <w:footnoteReference w:id="8"/>
      </w:r>
      <w:r w:rsidR="00F01485" w:rsidRPr="00524AB0">
        <w:rPr>
          <w:rFonts w:asciiTheme="minorBidi" w:hAnsiTheme="minorBidi"/>
          <w:sz w:val="24"/>
          <w:szCs w:val="24"/>
        </w:rPr>
        <w:t xml:space="preserve"> For future generations, only the </w:t>
      </w:r>
      <w:r w:rsidR="00F01485" w:rsidRPr="00524AB0">
        <w:rPr>
          <w:rFonts w:asciiTheme="minorBidi" w:hAnsiTheme="minorBidi"/>
          <w:i/>
          <w:iCs/>
          <w:sz w:val="24"/>
          <w:szCs w:val="24"/>
        </w:rPr>
        <w:t>Kohen</w:t>
      </w:r>
      <w:r w:rsidR="00F01485" w:rsidRPr="00524AB0">
        <w:rPr>
          <w:rFonts w:asciiTheme="minorBidi" w:hAnsiTheme="minorBidi"/>
          <w:sz w:val="24"/>
          <w:szCs w:val="24"/>
        </w:rPr>
        <w:t xml:space="preserve"> </w:t>
      </w:r>
      <w:r w:rsidR="00F01485" w:rsidRPr="00524AB0">
        <w:rPr>
          <w:rFonts w:asciiTheme="minorBidi" w:hAnsiTheme="minorBidi"/>
          <w:i/>
          <w:iCs/>
          <w:sz w:val="24"/>
          <w:szCs w:val="24"/>
        </w:rPr>
        <w:t>Gadol</w:t>
      </w:r>
      <w:r w:rsidR="00F01485" w:rsidRPr="00524AB0">
        <w:rPr>
          <w:rFonts w:asciiTheme="minorBidi" w:hAnsiTheme="minorBidi"/>
          <w:sz w:val="24"/>
          <w:szCs w:val="24"/>
        </w:rPr>
        <w:t xml:space="preserve"> would be anointed, but </w:t>
      </w:r>
      <w:r w:rsidR="002A1E17">
        <w:rPr>
          <w:rFonts w:asciiTheme="minorBidi" w:hAnsiTheme="minorBidi"/>
          <w:sz w:val="24"/>
          <w:szCs w:val="24"/>
        </w:rPr>
        <w:t>it is possible that generally,</w:t>
      </w:r>
      <w:r w:rsidR="00F01485" w:rsidRPr="00524AB0">
        <w:rPr>
          <w:rFonts w:asciiTheme="minorBidi" w:hAnsiTheme="minorBidi"/>
          <w:sz w:val="24"/>
          <w:szCs w:val="24"/>
        </w:rPr>
        <w:t xml:space="preserve"> </w:t>
      </w:r>
      <w:r w:rsidR="00F01485" w:rsidRPr="00524AB0">
        <w:rPr>
          <w:rFonts w:asciiTheme="minorBidi" w:hAnsiTheme="minorBidi"/>
          <w:i/>
          <w:iCs/>
          <w:sz w:val="24"/>
          <w:szCs w:val="24"/>
        </w:rPr>
        <w:t>kohanim</w:t>
      </w:r>
      <w:r w:rsidR="00F01485" w:rsidRPr="00524AB0">
        <w:rPr>
          <w:rFonts w:asciiTheme="minorBidi" w:hAnsiTheme="minorBidi"/>
          <w:sz w:val="24"/>
          <w:szCs w:val="24"/>
        </w:rPr>
        <w:t xml:space="preserve"> usually inherit the sanctity of anointment from their fathers, and only the sons of Aharon – who were born before their father was anointed – needed to be anointed themselves. The status of the </w:t>
      </w:r>
      <w:r w:rsidR="00F01485" w:rsidRPr="00524AB0">
        <w:rPr>
          <w:rFonts w:asciiTheme="minorBidi" w:hAnsiTheme="minorBidi"/>
          <w:i/>
          <w:iCs/>
          <w:sz w:val="24"/>
          <w:szCs w:val="24"/>
        </w:rPr>
        <w:t>kohanim</w:t>
      </w:r>
      <w:r w:rsidR="00F01485" w:rsidRPr="00524AB0">
        <w:rPr>
          <w:rFonts w:asciiTheme="minorBidi" w:hAnsiTheme="minorBidi"/>
          <w:sz w:val="24"/>
          <w:szCs w:val="24"/>
        </w:rPr>
        <w:t xml:space="preserve"> of that generation was therefore an intermediate one: somewhere between a </w:t>
      </w:r>
      <w:r w:rsidR="00F01485" w:rsidRPr="00524AB0">
        <w:rPr>
          <w:rFonts w:asciiTheme="minorBidi" w:hAnsiTheme="minorBidi"/>
          <w:i/>
          <w:iCs/>
          <w:sz w:val="24"/>
          <w:szCs w:val="24"/>
        </w:rPr>
        <w:t>Kohen Gadol</w:t>
      </w:r>
      <w:r w:rsidR="00F01485" w:rsidRPr="00524AB0">
        <w:rPr>
          <w:rFonts w:asciiTheme="minorBidi" w:hAnsiTheme="minorBidi"/>
          <w:sz w:val="24"/>
          <w:szCs w:val="24"/>
        </w:rPr>
        <w:t xml:space="preserve"> and a regular </w:t>
      </w:r>
      <w:r w:rsidR="00565C06">
        <w:rPr>
          <w:rFonts w:asciiTheme="minorBidi" w:hAnsiTheme="minorBidi"/>
          <w:i/>
          <w:iCs/>
          <w:sz w:val="24"/>
          <w:szCs w:val="24"/>
        </w:rPr>
        <w:t>k</w:t>
      </w:r>
      <w:r w:rsidR="00565C06" w:rsidRPr="00524AB0">
        <w:rPr>
          <w:rFonts w:asciiTheme="minorBidi" w:hAnsiTheme="minorBidi"/>
          <w:i/>
          <w:iCs/>
          <w:sz w:val="24"/>
          <w:szCs w:val="24"/>
        </w:rPr>
        <w:t>ohen</w:t>
      </w:r>
      <w:r w:rsidR="00F01485" w:rsidRPr="00524AB0">
        <w:rPr>
          <w:rFonts w:asciiTheme="minorBidi" w:hAnsiTheme="minorBidi"/>
          <w:sz w:val="24"/>
          <w:szCs w:val="24"/>
        </w:rPr>
        <w:t xml:space="preserve">. Perhaps the laws </w:t>
      </w:r>
      <w:r w:rsidR="005A2530">
        <w:rPr>
          <w:rFonts w:asciiTheme="minorBidi" w:hAnsiTheme="minorBidi"/>
          <w:sz w:val="24"/>
          <w:szCs w:val="24"/>
        </w:rPr>
        <w:t>related</w:t>
      </w:r>
      <w:r w:rsidR="005A2530" w:rsidRPr="00524AB0">
        <w:rPr>
          <w:rFonts w:asciiTheme="minorBidi" w:hAnsiTheme="minorBidi"/>
          <w:sz w:val="24"/>
          <w:szCs w:val="24"/>
        </w:rPr>
        <w:t xml:space="preserve"> </w:t>
      </w:r>
      <w:r w:rsidR="00F01485" w:rsidRPr="00524AB0">
        <w:rPr>
          <w:rFonts w:asciiTheme="minorBidi" w:hAnsiTheme="minorBidi"/>
          <w:sz w:val="24"/>
          <w:szCs w:val="24"/>
        </w:rPr>
        <w:t xml:space="preserve">to the role of the </w:t>
      </w:r>
      <w:r w:rsidR="00F01485" w:rsidRPr="00524AB0">
        <w:rPr>
          <w:rFonts w:asciiTheme="minorBidi" w:hAnsiTheme="minorBidi"/>
          <w:i/>
          <w:iCs/>
          <w:sz w:val="24"/>
          <w:szCs w:val="24"/>
        </w:rPr>
        <w:t>Kohen Gadol</w:t>
      </w:r>
      <w:r w:rsidR="00F01485" w:rsidRPr="00524AB0">
        <w:rPr>
          <w:rFonts w:asciiTheme="minorBidi" w:hAnsiTheme="minorBidi"/>
          <w:sz w:val="24"/>
          <w:szCs w:val="24"/>
        </w:rPr>
        <w:t xml:space="preserve"> as the one responsible for th</w:t>
      </w:r>
      <w:r w:rsidR="004E4009">
        <w:rPr>
          <w:rFonts w:asciiTheme="minorBidi" w:hAnsiTheme="minorBidi"/>
          <w:sz w:val="24"/>
          <w:szCs w:val="24"/>
        </w:rPr>
        <w:t>e</w:t>
      </w:r>
      <w:r w:rsidR="00F01485" w:rsidRPr="00524AB0">
        <w:rPr>
          <w:rFonts w:asciiTheme="minorBidi" w:hAnsiTheme="minorBidi"/>
          <w:sz w:val="24"/>
          <w:szCs w:val="24"/>
        </w:rPr>
        <w:t xml:space="preserve"> </w:t>
      </w:r>
      <w:r w:rsidR="00F01485" w:rsidRPr="00524AB0">
        <w:rPr>
          <w:rFonts w:asciiTheme="minorBidi" w:hAnsiTheme="minorBidi"/>
          <w:i/>
          <w:iCs/>
          <w:sz w:val="24"/>
          <w:szCs w:val="24"/>
        </w:rPr>
        <w:t>kohanim</w:t>
      </w:r>
      <w:r w:rsidR="00F01485" w:rsidRPr="00524AB0">
        <w:rPr>
          <w:rFonts w:asciiTheme="minorBidi" w:hAnsiTheme="minorBidi"/>
          <w:sz w:val="24"/>
          <w:szCs w:val="24"/>
        </w:rPr>
        <w:t xml:space="preserve"> did not apply to the rest of the </w:t>
      </w:r>
      <w:r w:rsidR="00F01485" w:rsidRPr="00524AB0">
        <w:rPr>
          <w:rFonts w:asciiTheme="minorBidi" w:hAnsiTheme="minorBidi"/>
          <w:i/>
          <w:iCs/>
          <w:sz w:val="24"/>
          <w:szCs w:val="24"/>
        </w:rPr>
        <w:t>kohanim</w:t>
      </w:r>
      <w:r w:rsidR="00F01485" w:rsidRPr="00524AB0">
        <w:rPr>
          <w:rFonts w:asciiTheme="minorBidi" w:hAnsiTheme="minorBidi"/>
          <w:sz w:val="24"/>
          <w:szCs w:val="24"/>
        </w:rPr>
        <w:t xml:space="preserve">, while the laws pertaining to his anointment did apply, in that generation, to all the </w:t>
      </w:r>
      <w:r w:rsidR="00F01485" w:rsidRPr="00524AB0">
        <w:rPr>
          <w:rFonts w:asciiTheme="minorBidi" w:hAnsiTheme="minorBidi"/>
          <w:i/>
          <w:iCs/>
          <w:sz w:val="24"/>
          <w:szCs w:val="24"/>
        </w:rPr>
        <w:t>kohanim</w:t>
      </w:r>
      <w:r w:rsidR="00F01485" w:rsidRPr="00524AB0">
        <w:rPr>
          <w:rFonts w:asciiTheme="minorBidi" w:hAnsiTheme="minorBidi"/>
          <w:sz w:val="24"/>
          <w:szCs w:val="24"/>
        </w:rPr>
        <w:t xml:space="preserve">, who were </w:t>
      </w:r>
      <w:r w:rsidR="004E4009">
        <w:rPr>
          <w:rFonts w:asciiTheme="minorBidi" w:hAnsiTheme="minorBidi"/>
          <w:sz w:val="24"/>
          <w:szCs w:val="24"/>
        </w:rPr>
        <w:t xml:space="preserve">also </w:t>
      </w:r>
      <w:r w:rsidR="00F01485" w:rsidRPr="00524AB0">
        <w:rPr>
          <w:rFonts w:asciiTheme="minorBidi" w:hAnsiTheme="minorBidi"/>
          <w:sz w:val="24"/>
          <w:szCs w:val="24"/>
        </w:rPr>
        <w:t>anointed.</w:t>
      </w:r>
    </w:p>
    <w:p w14:paraId="6C0BF0EA" w14:textId="77777777" w:rsidR="00524AB0" w:rsidRDefault="00524AB0" w:rsidP="001E508F">
      <w:pPr>
        <w:spacing w:after="0" w:line="240" w:lineRule="auto"/>
        <w:ind w:firstLine="426"/>
        <w:jc w:val="both"/>
        <w:rPr>
          <w:rFonts w:asciiTheme="minorBidi" w:hAnsiTheme="minorBidi"/>
          <w:sz w:val="24"/>
          <w:szCs w:val="24"/>
        </w:rPr>
      </w:pPr>
    </w:p>
    <w:p w14:paraId="548CAD3C" w14:textId="0A93C540" w:rsidR="00F01485" w:rsidRPr="00524AB0" w:rsidRDefault="00F01485"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Proof for this may be cited from the Torah and </w:t>
      </w:r>
      <w:r w:rsidRPr="003E212B">
        <w:rPr>
          <w:rFonts w:asciiTheme="minorBidi" w:hAnsiTheme="minorBidi"/>
          <w:i/>
          <w:iCs/>
          <w:sz w:val="24"/>
          <w:szCs w:val="24"/>
        </w:rPr>
        <w:t>halakha</w:t>
      </w:r>
      <w:r w:rsidR="003477BE">
        <w:rPr>
          <w:rFonts w:asciiTheme="minorBidi" w:hAnsiTheme="minorBidi"/>
          <w:sz w:val="24"/>
          <w:szCs w:val="24"/>
        </w:rPr>
        <w:t xml:space="preserve"> together</w:t>
      </w:r>
      <w:r w:rsidRPr="00524AB0">
        <w:rPr>
          <w:rFonts w:asciiTheme="minorBidi" w:hAnsiTheme="minorBidi"/>
          <w:sz w:val="24"/>
          <w:szCs w:val="24"/>
        </w:rPr>
        <w:t xml:space="preserve">. </w:t>
      </w:r>
      <w:r w:rsidR="00DC1B38">
        <w:rPr>
          <w:rFonts w:asciiTheme="minorBidi" w:hAnsiTheme="minorBidi"/>
          <w:sz w:val="24"/>
          <w:szCs w:val="24"/>
        </w:rPr>
        <w:t>First, a</w:t>
      </w:r>
      <w:r w:rsidRPr="00524AB0">
        <w:rPr>
          <w:rFonts w:asciiTheme="minorBidi" w:hAnsiTheme="minorBidi"/>
          <w:sz w:val="24"/>
          <w:szCs w:val="24"/>
        </w:rPr>
        <w:t>fter the death</w:t>
      </w:r>
      <w:r w:rsidR="00F1245C">
        <w:rPr>
          <w:rFonts w:asciiTheme="minorBidi" w:hAnsiTheme="minorBidi"/>
          <w:sz w:val="24"/>
          <w:szCs w:val="24"/>
        </w:rPr>
        <w:t>s</w:t>
      </w:r>
      <w:r w:rsidRPr="00524AB0">
        <w:rPr>
          <w:rFonts w:asciiTheme="minorBidi" w:hAnsiTheme="minorBidi"/>
          <w:sz w:val="24"/>
          <w:szCs w:val="24"/>
        </w:rPr>
        <w:t xml:space="preserve"> of Nadav and Avihu, Moshe commands Elazar and Itamar not to </w:t>
      </w:r>
      <w:r w:rsidR="0064138C" w:rsidRPr="00524AB0">
        <w:rPr>
          <w:rFonts w:asciiTheme="minorBidi" w:hAnsiTheme="minorBidi"/>
          <w:sz w:val="24"/>
          <w:szCs w:val="24"/>
        </w:rPr>
        <w:t xml:space="preserve">dishevel their hair and prohibits them from becoming ritually impure by attending to the burial of their deceased brothers (and he therefore summons their cousins to remove Nadav and Avihu from the Tent of Meeting). For future generations, </w:t>
      </w:r>
      <w:r w:rsidR="00DF6E0B">
        <w:rPr>
          <w:rFonts w:asciiTheme="minorBidi" w:hAnsiTheme="minorBidi"/>
          <w:sz w:val="24"/>
          <w:szCs w:val="24"/>
        </w:rPr>
        <w:t>however</w:t>
      </w:r>
      <w:r w:rsidR="0064138C" w:rsidRPr="00524AB0">
        <w:rPr>
          <w:rFonts w:asciiTheme="minorBidi" w:hAnsiTheme="minorBidi"/>
          <w:sz w:val="24"/>
          <w:szCs w:val="24"/>
        </w:rPr>
        <w:t xml:space="preserve">, a </w:t>
      </w:r>
      <w:r w:rsidR="0064138C" w:rsidRPr="001E508F">
        <w:rPr>
          <w:rFonts w:asciiTheme="minorBidi" w:hAnsiTheme="minorBidi"/>
          <w:i/>
          <w:iCs/>
          <w:sz w:val="24"/>
          <w:szCs w:val="24"/>
        </w:rPr>
        <w:t>kohen</w:t>
      </w:r>
      <w:r w:rsidR="0064138C" w:rsidRPr="00524AB0">
        <w:rPr>
          <w:rFonts w:asciiTheme="minorBidi" w:hAnsiTheme="minorBidi"/>
          <w:sz w:val="24"/>
          <w:szCs w:val="24"/>
        </w:rPr>
        <w:t xml:space="preserve"> is permitted – and in fact obligated – to attend to the burial of a close family relative who has died;</w:t>
      </w:r>
      <w:r w:rsidR="008861D5" w:rsidRPr="00524AB0">
        <w:rPr>
          <w:rFonts w:asciiTheme="minorBidi" w:hAnsiTheme="minorBidi"/>
          <w:sz w:val="24"/>
          <w:szCs w:val="24"/>
        </w:rPr>
        <w:t xml:space="preserve"> thus</w:t>
      </w:r>
      <w:r w:rsidR="0064138C" w:rsidRPr="00524AB0">
        <w:rPr>
          <w:rFonts w:asciiTheme="minorBidi" w:hAnsiTheme="minorBidi"/>
          <w:sz w:val="24"/>
          <w:szCs w:val="24"/>
        </w:rPr>
        <w:t xml:space="preserve">, the prohibition of becoming impure, which for future generations applied to the </w:t>
      </w:r>
      <w:r w:rsidR="0064138C" w:rsidRPr="001E508F">
        <w:rPr>
          <w:rFonts w:asciiTheme="minorBidi" w:hAnsiTheme="minorBidi"/>
          <w:i/>
          <w:iCs/>
          <w:sz w:val="24"/>
          <w:szCs w:val="24"/>
        </w:rPr>
        <w:t>Kohen Gadol</w:t>
      </w:r>
      <w:r w:rsidR="0064138C" w:rsidRPr="00524AB0">
        <w:rPr>
          <w:rFonts w:asciiTheme="minorBidi" w:hAnsiTheme="minorBidi"/>
          <w:sz w:val="24"/>
          <w:szCs w:val="24"/>
        </w:rPr>
        <w:t xml:space="preserve"> alone, </w:t>
      </w:r>
      <w:r w:rsidR="00AF5190" w:rsidRPr="00524AB0">
        <w:rPr>
          <w:rFonts w:asciiTheme="minorBidi" w:hAnsiTheme="minorBidi"/>
          <w:sz w:val="24"/>
          <w:szCs w:val="24"/>
        </w:rPr>
        <w:t xml:space="preserve">also </w:t>
      </w:r>
      <w:r w:rsidR="0064138C" w:rsidRPr="00524AB0">
        <w:rPr>
          <w:rFonts w:asciiTheme="minorBidi" w:hAnsiTheme="minorBidi"/>
          <w:sz w:val="24"/>
          <w:szCs w:val="24"/>
        </w:rPr>
        <w:t>applied in that generation to Aharon’s sons</w:t>
      </w:r>
      <w:r w:rsidR="00AF5190">
        <w:rPr>
          <w:rFonts w:asciiTheme="minorBidi" w:hAnsiTheme="minorBidi"/>
          <w:sz w:val="24"/>
          <w:szCs w:val="24"/>
        </w:rPr>
        <w:t>,</w:t>
      </w:r>
      <w:r w:rsidR="0064138C" w:rsidRPr="00524AB0">
        <w:rPr>
          <w:rFonts w:asciiTheme="minorBidi" w:hAnsiTheme="minorBidi"/>
          <w:sz w:val="24"/>
          <w:szCs w:val="24"/>
        </w:rPr>
        <w:t xml:space="preserve"> who had been anointed.</w:t>
      </w:r>
    </w:p>
    <w:p w14:paraId="0E559DFD" w14:textId="77777777" w:rsidR="001E508F" w:rsidRDefault="001E508F" w:rsidP="001E508F">
      <w:pPr>
        <w:spacing w:after="0" w:line="240" w:lineRule="auto"/>
        <w:ind w:firstLine="720"/>
        <w:jc w:val="both"/>
        <w:rPr>
          <w:rFonts w:asciiTheme="minorBidi" w:hAnsiTheme="minorBidi"/>
          <w:sz w:val="24"/>
          <w:szCs w:val="24"/>
        </w:rPr>
      </w:pPr>
    </w:p>
    <w:p w14:paraId="33DEC0E5" w14:textId="604BD94F" w:rsidR="0064138C" w:rsidRPr="00524AB0" w:rsidRDefault="00DC1B38" w:rsidP="001E508F">
      <w:pPr>
        <w:spacing w:after="0" w:line="240" w:lineRule="auto"/>
        <w:ind w:firstLine="720"/>
        <w:jc w:val="both"/>
        <w:rPr>
          <w:rFonts w:asciiTheme="minorBidi" w:hAnsiTheme="minorBidi"/>
          <w:sz w:val="24"/>
          <w:szCs w:val="24"/>
        </w:rPr>
      </w:pPr>
      <w:r>
        <w:rPr>
          <w:rFonts w:asciiTheme="minorBidi" w:hAnsiTheme="minorBidi"/>
          <w:sz w:val="24"/>
          <w:szCs w:val="24"/>
        </w:rPr>
        <w:t>A further proof</w:t>
      </w:r>
      <w:r w:rsidR="0064138C" w:rsidRPr="00524AB0">
        <w:rPr>
          <w:rFonts w:asciiTheme="minorBidi" w:hAnsiTheme="minorBidi"/>
          <w:sz w:val="24"/>
          <w:szCs w:val="24"/>
        </w:rPr>
        <w:t xml:space="preserve"> from </w:t>
      </w:r>
      <w:r w:rsidR="0064138C" w:rsidRPr="003E212B">
        <w:rPr>
          <w:rFonts w:asciiTheme="minorBidi" w:hAnsiTheme="minorBidi"/>
          <w:i/>
          <w:iCs/>
          <w:sz w:val="24"/>
          <w:szCs w:val="24"/>
        </w:rPr>
        <w:t>halakha</w:t>
      </w:r>
      <w:r>
        <w:rPr>
          <w:rFonts w:asciiTheme="minorBidi" w:hAnsiTheme="minorBidi"/>
          <w:sz w:val="24"/>
          <w:szCs w:val="24"/>
        </w:rPr>
        <w:t xml:space="preserve"> may be found in</w:t>
      </w:r>
      <w:r w:rsidR="0064138C" w:rsidRPr="00524AB0">
        <w:rPr>
          <w:rFonts w:asciiTheme="minorBidi" w:hAnsiTheme="minorBidi"/>
          <w:sz w:val="24"/>
          <w:szCs w:val="24"/>
        </w:rPr>
        <w:t xml:space="preserve"> the Gemara in </w:t>
      </w:r>
      <w:r w:rsidR="0064138C" w:rsidRPr="001E508F">
        <w:rPr>
          <w:rFonts w:asciiTheme="minorBidi" w:hAnsiTheme="minorBidi"/>
          <w:i/>
          <w:iCs/>
          <w:sz w:val="24"/>
          <w:szCs w:val="24"/>
        </w:rPr>
        <w:t>Yoma</w:t>
      </w:r>
      <w:r w:rsidR="0064138C" w:rsidRPr="00524AB0">
        <w:rPr>
          <w:rFonts w:asciiTheme="minorBidi" w:hAnsiTheme="minorBidi"/>
          <w:sz w:val="24"/>
          <w:szCs w:val="24"/>
        </w:rPr>
        <w:t xml:space="preserve"> 42b</w:t>
      </w:r>
      <w:r>
        <w:rPr>
          <w:rFonts w:asciiTheme="minorBidi" w:hAnsiTheme="minorBidi"/>
          <w:sz w:val="24"/>
          <w:szCs w:val="24"/>
        </w:rPr>
        <w:t>, which</w:t>
      </w:r>
      <w:r w:rsidR="0064138C" w:rsidRPr="00524AB0">
        <w:rPr>
          <w:rFonts w:asciiTheme="minorBidi" w:hAnsiTheme="minorBidi"/>
          <w:sz w:val="24"/>
          <w:szCs w:val="24"/>
        </w:rPr>
        <w:t xml:space="preserve"> cites a dispute as to whether a regular </w:t>
      </w:r>
      <w:r w:rsidRPr="001E508F">
        <w:rPr>
          <w:rFonts w:asciiTheme="minorBidi" w:hAnsiTheme="minorBidi"/>
          <w:i/>
          <w:iCs/>
          <w:sz w:val="24"/>
          <w:szCs w:val="24"/>
        </w:rPr>
        <w:t>kohen</w:t>
      </w:r>
      <w:r w:rsidRPr="00524AB0">
        <w:rPr>
          <w:rFonts w:asciiTheme="minorBidi" w:hAnsiTheme="minorBidi"/>
          <w:sz w:val="24"/>
          <w:szCs w:val="24"/>
        </w:rPr>
        <w:t xml:space="preserve"> </w:t>
      </w:r>
      <w:r w:rsidR="00391575">
        <w:rPr>
          <w:rFonts w:asciiTheme="minorBidi" w:hAnsiTheme="minorBidi"/>
          <w:sz w:val="24"/>
          <w:szCs w:val="24"/>
        </w:rPr>
        <w:t>may</w:t>
      </w:r>
      <w:r w:rsidR="0064138C" w:rsidRPr="00524AB0">
        <w:rPr>
          <w:rFonts w:asciiTheme="minorBidi" w:hAnsiTheme="minorBidi"/>
          <w:sz w:val="24"/>
          <w:szCs w:val="24"/>
        </w:rPr>
        <w:t xml:space="preserve"> </w:t>
      </w:r>
      <w:r w:rsidR="000F7114" w:rsidRPr="00524AB0">
        <w:rPr>
          <w:rFonts w:asciiTheme="minorBidi" w:hAnsiTheme="minorBidi"/>
          <w:sz w:val="24"/>
          <w:szCs w:val="24"/>
        </w:rPr>
        <w:t xml:space="preserve">handle </w:t>
      </w:r>
      <w:r w:rsidR="0064138C" w:rsidRPr="00524AB0">
        <w:rPr>
          <w:rFonts w:asciiTheme="minorBidi" w:hAnsiTheme="minorBidi"/>
          <w:sz w:val="24"/>
          <w:szCs w:val="24"/>
        </w:rPr>
        <w:t xml:space="preserve">the </w:t>
      </w:r>
      <w:r w:rsidR="00391575" w:rsidRPr="00524AB0">
        <w:rPr>
          <w:rFonts w:asciiTheme="minorBidi" w:hAnsiTheme="minorBidi"/>
          <w:i/>
          <w:iCs/>
          <w:sz w:val="24"/>
          <w:szCs w:val="24"/>
        </w:rPr>
        <w:t>para aduma</w:t>
      </w:r>
      <w:r w:rsidR="00391575" w:rsidRPr="00391575">
        <w:rPr>
          <w:rFonts w:asciiTheme="minorBidi" w:hAnsiTheme="minorBidi"/>
          <w:sz w:val="24"/>
          <w:szCs w:val="24"/>
        </w:rPr>
        <w:t xml:space="preserve"> </w:t>
      </w:r>
      <w:r w:rsidR="0064138C" w:rsidRPr="00524AB0">
        <w:rPr>
          <w:rFonts w:asciiTheme="minorBidi" w:hAnsiTheme="minorBidi"/>
          <w:sz w:val="24"/>
          <w:szCs w:val="24"/>
        </w:rPr>
        <w:t>(</w:t>
      </w:r>
      <w:r w:rsidR="00391575" w:rsidRPr="00524AB0">
        <w:rPr>
          <w:rFonts w:asciiTheme="minorBidi" w:hAnsiTheme="minorBidi"/>
          <w:sz w:val="24"/>
          <w:szCs w:val="24"/>
        </w:rPr>
        <w:t>red heifer</w:t>
      </w:r>
      <w:r w:rsidR="0064138C" w:rsidRPr="00524AB0">
        <w:rPr>
          <w:rFonts w:asciiTheme="minorBidi" w:hAnsiTheme="minorBidi"/>
          <w:sz w:val="24"/>
          <w:szCs w:val="24"/>
        </w:rPr>
        <w:t>). The dispute seems odd</w:t>
      </w:r>
      <w:r w:rsidR="0001767B">
        <w:rPr>
          <w:rFonts w:asciiTheme="minorBidi" w:hAnsiTheme="minorBidi"/>
          <w:sz w:val="24"/>
          <w:szCs w:val="24"/>
        </w:rPr>
        <w:t>;</w:t>
      </w:r>
      <w:r w:rsidR="0064138C" w:rsidRPr="00524AB0">
        <w:rPr>
          <w:rFonts w:asciiTheme="minorBidi" w:hAnsiTheme="minorBidi"/>
          <w:sz w:val="24"/>
          <w:szCs w:val="24"/>
        </w:rPr>
        <w:t xml:space="preserve"> t</w:t>
      </w:r>
      <w:r w:rsidR="000F7114" w:rsidRPr="00524AB0">
        <w:rPr>
          <w:rFonts w:asciiTheme="minorBidi" w:hAnsiTheme="minorBidi"/>
          <w:sz w:val="24"/>
          <w:szCs w:val="24"/>
        </w:rPr>
        <w:t xml:space="preserve">he very first </w:t>
      </w:r>
      <w:r w:rsidR="00391575" w:rsidRPr="00524AB0">
        <w:rPr>
          <w:rFonts w:asciiTheme="minorBidi" w:hAnsiTheme="minorBidi"/>
          <w:i/>
          <w:iCs/>
          <w:sz w:val="24"/>
          <w:szCs w:val="24"/>
        </w:rPr>
        <w:t>para aduma</w:t>
      </w:r>
      <w:r w:rsidR="00391575" w:rsidRPr="00391575">
        <w:rPr>
          <w:rFonts w:asciiTheme="minorBidi" w:hAnsiTheme="minorBidi"/>
          <w:sz w:val="24"/>
          <w:szCs w:val="24"/>
        </w:rPr>
        <w:t xml:space="preserve"> </w:t>
      </w:r>
      <w:r w:rsidR="000F7114" w:rsidRPr="00524AB0">
        <w:rPr>
          <w:rFonts w:asciiTheme="minorBidi" w:hAnsiTheme="minorBidi"/>
          <w:sz w:val="24"/>
          <w:szCs w:val="24"/>
        </w:rPr>
        <w:t xml:space="preserve">is dealt with </w:t>
      </w:r>
      <w:r w:rsidR="0064138C" w:rsidRPr="00524AB0">
        <w:rPr>
          <w:rFonts w:asciiTheme="minorBidi" w:hAnsiTheme="minorBidi"/>
          <w:sz w:val="24"/>
          <w:szCs w:val="24"/>
        </w:rPr>
        <w:t xml:space="preserve">by Elazar, who is a regular </w:t>
      </w:r>
      <w:r w:rsidRPr="001E508F">
        <w:rPr>
          <w:rFonts w:asciiTheme="minorBidi" w:hAnsiTheme="minorBidi"/>
          <w:i/>
          <w:iCs/>
          <w:sz w:val="24"/>
          <w:szCs w:val="24"/>
        </w:rPr>
        <w:t>kohen</w:t>
      </w:r>
      <w:r w:rsidR="0064138C" w:rsidRPr="00524AB0">
        <w:rPr>
          <w:rFonts w:asciiTheme="minorBidi" w:hAnsiTheme="minorBidi"/>
          <w:sz w:val="24"/>
          <w:szCs w:val="24"/>
        </w:rPr>
        <w:t>!</w:t>
      </w:r>
      <w:r w:rsidR="0064138C" w:rsidRPr="00524AB0">
        <w:rPr>
          <w:rStyle w:val="FootnoteReference"/>
          <w:rFonts w:asciiTheme="minorBidi" w:hAnsiTheme="minorBidi"/>
          <w:sz w:val="24"/>
          <w:szCs w:val="24"/>
        </w:rPr>
        <w:footnoteReference w:id="9"/>
      </w:r>
      <w:r w:rsidR="0064138C" w:rsidRPr="00524AB0">
        <w:rPr>
          <w:rFonts w:asciiTheme="minorBidi" w:hAnsiTheme="minorBidi"/>
          <w:sz w:val="24"/>
          <w:szCs w:val="24"/>
        </w:rPr>
        <w:t xml:space="preserve"> We have no choice but to conclude that the Gemara </w:t>
      </w:r>
      <w:r w:rsidR="000F7114" w:rsidRPr="00524AB0">
        <w:rPr>
          <w:rFonts w:asciiTheme="minorBidi" w:hAnsiTheme="minorBidi"/>
          <w:sz w:val="24"/>
          <w:szCs w:val="24"/>
        </w:rPr>
        <w:t xml:space="preserve">is unsure whether </w:t>
      </w:r>
      <w:r w:rsidR="00391575">
        <w:rPr>
          <w:rFonts w:asciiTheme="minorBidi" w:hAnsiTheme="minorBidi"/>
          <w:sz w:val="24"/>
          <w:szCs w:val="24"/>
        </w:rPr>
        <w:t>a</w:t>
      </w:r>
      <w:r w:rsidR="00391575" w:rsidRPr="00524AB0">
        <w:rPr>
          <w:rFonts w:asciiTheme="minorBidi" w:hAnsiTheme="minorBidi"/>
          <w:sz w:val="24"/>
          <w:szCs w:val="24"/>
        </w:rPr>
        <w:t xml:space="preserve"> </w:t>
      </w:r>
      <w:r w:rsidR="00391575" w:rsidRPr="00524AB0">
        <w:rPr>
          <w:rFonts w:asciiTheme="minorBidi" w:hAnsiTheme="minorBidi"/>
          <w:i/>
          <w:iCs/>
          <w:sz w:val="24"/>
          <w:szCs w:val="24"/>
        </w:rPr>
        <w:t>para aduma</w:t>
      </w:r>
      <w:r w:rsidR="000F7114" w:rsidRPr="00524AB0">
        <w:rPr>
          <w:rFonts w:asciiTheme="minorBidi" w:hAnsiTheme="minorBidi"/>
          <w:sz w:val="24"/>
          <w:szCs w:val="24"/>
        </w:rPr>
        <w:t xml:space="preserve"> </w:t>
      </w:r>
      <w:r w:rsidR="00391575">
        <w:rPr>
          <w:rFonts w:asciiTheme="minorBidi" w:hAnsiTheme="minorBidi"/>
          <w:sz w:val="24"/>
          <w:szCs w:val="24"/>
        </w:rPr>
        <w:t>must be</w:t>
      </w:r>
      <w:r w:rsidR="00391575" w:rsidRPr="00524AB0">
        <w:rPr>
          <w:rFonts w:asciiTheme="minorBidi" w:hAnsiTheme="minorBidi"/>
          <w:sz w:val="24"/>
          <w:szCs w:val="24"/>
        </w:rPr>
        <w:t xml:space="preserve"> </w:t>
      </w:r>
      <w:r w:rsidR="000F7114" w:rsidRPr="00524AB0">
        <w:rPr>
          <w:rFonts w:asciiTheme="minorBidi" w:hAnsiTheme="minorBidi"/>
          <w:sz w:val="24"/>
          <w:szCs w:val="24"/>
        </w:rPr>
        <w:t>handled by a “</w:t>
      </w:r>
      <w:r w:rsidRPr="001E508F">
        <w:rPr>
          <w:rFonts w:asciiTheme="minorBidi" w:hAnsiTheme="minorBidi"/>
          <w:i/>
          <w:iCs/>
          <w:sz w:val="24"/>
          <w:szCs w:val="24"/>
        </w:rPr>
        <w:t>kohen</w:t>
      </w:r>
      <w:r w:rsidRPr="00524AB0">
        <w:rPr>
          <w:rFonts w:asciiTheme="minorBidi" w:hAnsiTheme="minorBidi"/>
          <w:sz w:val="24"/>
          <w:szCs w:val="24"/>
        </w:rPr>
        <w:t xml:space="preserve"> </w:t>
      </w:r>
      <w:r w:rsidR="000F7114" w:rsidRPr="00524AB0">
        <w:rPr>
          <w:rFonts w:asciiTheme="minorBidi" w:hAnsiTheme="minorBidi"/>
          <w:sz w:val="24"/>
          <w:szCs w:val="24"/>
        </w:rPr>
        <w:t>who is anointed</w:t>
      </w:r>
      <w:r w:rsidR="003F41B5">
        <w:rPr>
          <w:rFonts w:asciiTheme="minorBidi" w:hAnsiTheme="minorBidi"/>
          <w:sz w:val="24"/>
          <w:szCs w:val="24"/>
        </w:rPr>
        <w:t>.</w:t>
      </w:r>
      <w:r w:rsidR="000F7114" w:rsidRPr="00524AB0">
        <w:rPr>
          <w:rFonts w:asciiTheme="minorBidi" w:hAnsiTheme="minorBidi"/>
          <w:sz w:val="24"/>
          <w:szCs w:val="24"/>
        </w:rPr>
        <w:t>” For future generations, any “</w:t>
      </w:r>
      <w:r w:rsidRPr="001E508F">
        <w:rPr>
          <w:rFonts w:asciiTheme="minorBidi" w:hAnsiTheme="minorBidi"/>
          <w:i/>
          <w:iCs/>
          <w:sz w:val="24"/>
          <w:szCs w:val="24"/>
        </w:rPr>
        <w:t>kohen</w:t>
      </w:r>
      <w:r w:rsidRPr="00524AB0">
        <w:rPr>
          <w:rFonts w:asciiTheme="minorBidi" w:hAnsiTheme="minorBidi"/>
          <w:sz w:val="24"/>
          <w:szCs w:val="24"/>
        </w:rPr>
        <w:t xml:space="preserve"> </w:t>
      </w:r>
      <w:r w:rsidR="000F7114" w:rsidRPr="00524AB0">
        <w:rPr>
          <w:rFonts w:asciiTheme="minorBidi" w:hAnsiTheme="minorBidi"/>
          <w:sz w:val="24"/>
          <w:szCs w:val="24"/>
        </w:rPr>
        <w:t xml:space="preserve">who is anointed” is by definition a </w:t>
      </w:r>
      <w:r w:rsidR="000F7114" w:rsidRPr="001E508F">
        <w:rPr>
          <w:rFonts w:asciiTheme="minorBidi" w:hAnsiTheme="minorBidi"/>
          <w:i/>
          <w:iCs/>
          <w:sz w:val="24"/>
          <w:szCs w:val="24"/>
        </w:rPr>
        <w:t>Kohen Gadol</w:t>
      </w:r>
      <w:r w:rsidR="000F7114" w:rsidRPr="00524AB0">
        <w:rPr>
          <w:rFonts w:asciiTheme="minorBidi" w:hAnsiTheme="minorBidi"/>
          <w:sz w:val="24"/>
          <w:szCs w:val="24"/>
        </w:rPr>
        <w:t xml:space="preserve">, and </w:t>
      </w:r>
      <w:r w:rsidR="006C7A9F">
        <w:rPr>
          <w:rFonts w:asciiTheme="minorBidi" w:hAnsiTheme="minorBidi"/>
          <w:sz w:val="24"/>
          <w:szCs w:val="24"/>
        </w:rPr>
        <w:t>thus</w:t>
      </w:r>
      <w:r w:rsidR="00391575">
        <w:rPr>
          <w:rFonts w:asciiTheme="minorBidi" w:hAnsiTheme="minorBidi"/>
          <w:sz w:val="24"/>
          <w:szCs w:val="24"/>
        </w:rPr>
        <w:t>,</w:t>
      </w:r>
      <w:r w:rsidR="000F7114" w:rsidRPr="00524AB0">
        <w:rPr>
          <w:rFonts w:asciiTheme="minorBidi" w:hAnsiTheme="minorBidi"/>
          <w:sz w:val="24"/>
          <w:szCs w:val="24"/>
        </w:rPr>
        <w:t xml:space="preserve"> the </w:t>
      </w:r>
      <w:r w:rsidR="006C7A9F">
        <w:rPr>
          <w:rFonts w:asciiTheme="minorBidi" w:hAnsiTheme="minorBidi"/>
          <w:sz w:val="24"/>
          <w:szCs w:val="24"/>
        </w:rPr>
        <w:t xml:space="preserve">practical </w:t>
      </w:r>
      <w:r w:rsidR="000F7114" w:rsidRPr="00524AB0">
        <w:rPr>
          <w:rFonts w:asciiTheme="minorBidi" w:hAnsiTheme="minorBidi"/>
          <w:sz w:val="24"/>
          <w:szCs w:val="24"/>
        </w:rPr>
        <w:t xml:space="preserve">significance of the dispute is whether a </w:t>
      </w:r>
      <w:r w:rsidR="000F7114" w:rsidRPr="001E508F">
        <w:rPr>
          <w:rFonts w:asciiTheme="minorBidi" w:hAnsiTheme="minorBidi"/>
          <w:i/>
          <w:iCs/>
          <w:sz w:val="24"/>
          <w:szCs w:val="24"/>
        </w:rPr>
        <w:t>Kohen Gadol</w:t>
      </w:r>
      <w:r w:rsidR="000F7114" w:rsidRPr="00524AB0">
        <w:rPr>
          <w:rFonts w:asciiTheme="minorBidi" w:hAnsiTheme="minorBidi"/>
          <w:sz w:val="24"/>
          <w:szCs w:val="24"/>
        </w:rPr>
        <w:t xml:space="preserve"> is required for a </w:t>
      </w:r>
      <w:r w:rsidR="006C7A9F" w:rsidRPr="00524AB0">
        <w:rPr>
          <w:rFonts w:asciiTheme="minorBidi" w:hAnsiTheme="minorBidi"/>
          <w:i/>
          <w:iCs/>
          <w:sz w:val="24"/>
          <w:szCs w:val="24"/>
        </w:rPr>
        <w:t>para aduma</w:t>
      </w:r>
      <w:r w:rsidR="000F7114" w:rsidRPr="00524AB0">
        <w:rPr>
          <w:rFonts w:asciiTheme="minorBidi" w:hAnsiTheme="minorBidi"/>
          <w:sz w:val="24"/>
          <w:szCs w:val="24"/>
        </w:rPr>
        <w:t xml:space="preserve">. Elazar, who prepared the ashes of the first </w:t>
      </w:r>
      <w:r w:rsidR="006C7A9F" w:rsidRPr="00524AB0">
        <w:rPr>
          <w:rFonts w:asciiTheme="minorBidi" w:hAnsiTheme="minorBidi"/>
          <w:i/>
          <w:iCs/>
          <w:sz w:val="24"/>
          <w:szCs w:val="24"/>
        </w:rPr>
        <w:t>para aduma</w:t>
      </w:r>
      <w:r w:rsidR="000F7114" w:rsidRPr="00524AB0">
        <w:rPr>
          <w:rFonts w:asciiTheme="minorBidi" w:hAnsiTheme="minorBidi"/>
          <w:sz w:val="24"/>
          <w:szCs w:val="24"/>
        </w:rPr>
        <w:t xml:space="preserve">, was a regular </w:t>
      </w:r>
      <w:r w:rsidRPr="001E508F">
        <w:rPr>
          <w:rFonts w:asciiTheme="minorBidi" w:hAnsiTheme="minorBidi"/>
          <w:i/>
          <w:iCs/>
          <w:sz w:val="24"/>
          <w:szCs w:val="24"/>
        </w:rPr>
        <w:t>kohen</w:t>
      </w:r>
      <w:r w:rsidRPr="00524AB0">
        <w:rPr>
          <w:rFonts w:asciiTheme="minorBidi" w:hAnsiTheme="minorBidi"/>
          <w:sz w:val="24"/>
          <w:szCs w:val="24"/>
        </w:rPr>
        <w:t xml:space="preserve"> </w:t>
      </w:r>
      <w:r w:rsidR="000F7114" w:rsidRPr="00524AB0">
        <w:rPr>
          <w:rFonts w:asciiTheme="minorBidi" w:hAnsiTheme="minorBidi"/>
          <w:sz w:val="24"/>
          <w:szCs w:val="24"/>
        </w:rPr>
        <w:t xml:space="preserve">who was anointed, and therefore we cannot conclude, </w:t>
      </w:r>
      <w:r w:rsidR="006C7A9F" w:rsidRPr="00524AB0">
        <w:rPr>
          <w:rFonts w:asciiTheme="minorBidi" w:hAnsiTheme="minorBidi"/>
          <w:sz w:val="24"/>
          <w:szCs w:val="24"/>
        </w:rPr>
        <w:t>based on</w:t>
      </w:r>
      <w:r w:rsidR="000F7114" w:rsidRPr="00524AB0">
        <w:rPr>
          <w:rFonts w:asciiTheme="minorBidi" w:hAnsiTheme="minorBidi"/>
          <w:sz w:val="24"/>
          <w:szCs w:val="24"/>
        </w:rPr>
        <w:t xml:space="preserve"> his example, that a regular </w:t>
      </w:r>
      <w:r w:rsidRPr="001E508F">
        <w:rPr>
          <w:rFonts w:asciiTheme="minorBidi" w:hAnsiTheme="minorBidi"/>
          <w:i/>
          <w:iCs/>
          <w:sz w:val="24"/>
          <w:szCs w:val="24"/>
        </w:rPr>
        <w:t>kohen</w:t>
      </w:r>
      <w:r w:rsidRPr="00524AB0">
        <w:rPr>
          <w:rFonts w:asciiTheme="minorBidi" w:hAnsiTheme="minorBidi"/>
          <w:sz w:val="24"/>
          <w:szCs w:val="24"/>
        </w:rPr>
        <w:t xml:space="preserve"> </w:t>
      </w:r>
      <w:r w:rsidR="006C7A9F">
        <w:rPr>
          <w:rFonts w:asciiTheme="minorBidi" w:hAnsiTheme="minorBidi"/>
          <w:sz w:val="24"/>
          <w:szCs w:val="24"/>
        </w:rPr>
        <w:t xml:space="preserve">in future generations </w:t>
      </w:r>
      <w:r w:rsidR="000F7114" w:rsidRPr="00524AB0">
        <w:rPr>
          <w:rFonts w:asciiTheme="minorBidi" w:hAnsiTheme="minorBidi"/>
          <w:sz w:val="24"/>
          <w:szCs w:val="24"/>
        </w:rPr>
        <w:t>may perform this duty. The Rambam (</w:t>
      </w:r>
      <w:r w:rsidR="006C7A9F">
        <w:rPr>
          <w:rFonts w:asciiTheme="minorBidi" w:hAnsiTheme="minorBidi"/>
          <w:i/>
          <w:iCs/>
          <w:sz w:val="24"/>
          <w:szCs w:val="24"/>
        </w:rPr>
        <w:t xml:space="preserve">Hilkhot Para Aduma </w:t>
      </w:r>
      <w:r w:rsidR="000F7114" w:rsidRPr="00524AB0">
        <w:rPr>
          <w:rFonts w:asciiTheme="minorBidi" w:hAnsiTheme="minorBidi"/>
          <w:sz w:val="24"/>
          <w:szCs w:val="24"/>
        </w:rPr>
        <w:t xml:space="preserve">1:11-12) rules that a regular </w:t>
      </w:r>
      <w:r w:rsidR="006C7A9F">
        <w:rPr>
          <w:rFonts w:asciiTheme="minorBidi" w:hAnsiTheme="minorBidi"/>
          <w:i/>
          <w:iCs/>
          <w:sz w:val="24"/>
          <w:szCs w:val="24"/>
        </w:rPr>
        <w:t>k</w:t>
      </w:r>
      <w:r w:rsidR="006C7A9F" w:rsidRPr="001E508F">
        <w:rPr>
          <w:rFonts w:asciiTheme="minorBidi" w:hAnsiTheme="minorBidi"/>
          <w:i/>
          <w:iCs/>
          <w:sz w:val="24"/>
          <w:szCs w:val="24"/>
        </w:rPr>
        <w:t>ohen</w:t>
      </w:r>
      <w:r w:rsidR="006C7A9F" w:rsidRPr="00524AB0">
        <w:rPr>
          <w:rFonts w:asciiTheme="minorBidi" w:hAnsiTheme="minorBidi"/>
          <w:sz w:val="24"/>
          <w:szCs w:val="24"/>
        </w:rPr>
        <w:t xml:space="preserve"> </w:t>
      </w:r>
      <w:r w:rsidR="000F7114" w:rsidRPr="00524AB0">
        <w:rPr>
          <w:rFonts w:asciiTheme="minorBidi" w:hAnsiTheme="minorBidi"/>
          <w:sz w:val="24"/>
          <w:szCs w:val="24"/>
        </w:rPr>
        <w:t xml:space="preserve">may in fact deal with the </w:t>
      </w:r>
      <w:r w:rsidR="006C7A9F" w:rsidRPr="00524AB0">
        <w:rPr>
          <w:rFonts w:asciiTheme="minorBidi" w:hAnsiTheme="minorBidi"/>
          <w:i/>
          <w:iCs/>
          <w:sz w:val="24"/>
          <w:szCs w:val="24"/>
        </w:rPr>
        <w:t>para aduma</w:t>
      </w:r>
      <w:r w:rsidR="006C7A9F">
        <w:rPr>
          <w:rFonts w:asciiTheme="minorBidi" w:hAnsiTheme="minorBidi"/>
          <w:sz w:val="24"/>
          <w:szCs w:val="24"/>
        </w:rPr>
        <w:t>; moreover,</w:t>
      </w:r>
      <w:r w:rsidR="000F7114" w:rsidRPr="00524AB0">
        <w:rPr>
          <w:rFonts w:asciiTheme="minorBidi" w:hAnsiTheme="minorBidi"/>
          <w:sz w:val="24"/>
          <w:szCs w:val="24"/>
        </w:rPr>
        <w:t xml:space="preserve"> if the </w:t>
      </w:r>
      <w:r w:rsidR="000F7114" w:rsidRPr="001E508F">
        <w:rPr>
          <w:rFonts w:asciiTheme="minorBidi" w:hAnsiTheme="minorBidi"/>
          <w:i/>
          <w:iCs/>
          <w:sz w:val="24"/>
          <w:szCs w:val="24"/>
        </w:rPr>
        <w:t>Kohen</w:t>
      </w:r>
      <w:r w:rsidR="000F7114" w:rsidRPr="00524AB0">
        <w:rPr>
          <w:rFonts w:asciiTheme="minorBidi" w:hAnsiTheme="minorBidi"/>
          <w:sz w:val="24"/>
          <w:szCs w:val="24"/>
        </w:rPr>
        <w:t xml:space="preserve"> </w:t>
      </w:r>
      <w:r w:rsidR="000F7114" w:rsidRPr="001E508F">
        <w:rPr>
          <w:rFonts w:asciiTheme="minorBidi" w:hAnsiTheme="minorBidi"/>
          <w:i/>
          <w:iCs/>
          <w:sz w:val="24"/>
          <w:szCs w:val="24"/>
        </w:rPr>
        <w:t>Gadol</w:t>
      </w:r>
      <w:r w:rsidR="006C7A9F">
        <w:rPr>
          <w:rFonts w:asciiTheme="minorBidi" w:hAnsiTheme="minorBidi"/>
          <w:i/>
          <w:iCs/>
          <w:sz w:val="24"/>
          <w:szCs w:val="24"/>
        </w:rPr>
        <w:t xml:space="preserve"> </w:t>
      </w:r>
      <w:r w:rsidR="006C7A9F">
        <w:rPr>
          <w:rFonts w:asciiTheme="minorBidi" w:hAnsiTheme="minorBidi"/>
          <w:sz w:val="24"/>
          <w:szCs w:val="24"/>
        </w:rPr>
        <w:t xml:space="preserve">does </w:t>
      </w:r>
      <w:r w:rsidR="006A4CFC">
        <w:rPr>
          <w:rFonts w:asciiTheme="minorBidi" w:hAnsiTheme="minorBidi"/>
          <w:sz w:val="24"/>
          <w:szCs w:val="24"/>
        </w:rPr>
        <w:t>do so</w:t>
      </w:r>
      <w:r w:rsidR="000F7114" w:rsidRPr="00524AB0">
        <w:rPr>
          <w:rFonts w:asciiTheme="minorBidi" w:hAnsiTheme="minorBidi"/>
          <w:sz w:val="24"/>
          <w:szCs w:val="24"/>
        </w:rPr>
        <w:t xml:space="preserve">, he </w:t>
      </w:r>
      <w:r w:rsidR="006A4CFC">
        <w:rPr>
          <w:rFonts w:asciiTheme="minorBidi" w:hAnsiTheme="minorBidi"/>
          <w:sz w:val="24"/>
          <w:szCs w:val="24"/>
        </w:rPr>
        <w:t>wears</w:t>
      </w:r>
      <w:r w:rsidR="000F7114" w:rsidRPr="00524AB0">
        <w:rPr>
          <w:rFonts w:asciiTheme="minorBidi" w:hAnsiTheme="minorBidi"/>
          <w:sz w:val="24"/>
          <w:szCs w:val="24"/>
        </w:rPr>
        <w:t xml:space="preserve"> only the four garments of the regular </w:t>
      </w:r>
      <w:r w:rsidR="000F7114" w:rsidRPr="001E508F">
        <w:rPr>
          <w:rFonts w:asciiTheme="minorBidi" w:hAnsiTheme="minorBidi"/>
          <w:i/>
          <w:iCs/>
          <w:sz w:val="24"/>
          <w:szCs w:val="24"/>
        </w:rPr>
        <w:t>kohen</w:t>
      </w:r>
      <w:r w:rsidR="000F7114" w:rsidRPr="00524AB0">
        <w:rPr>
          <w:rFonts w:asciiTheme="minorBidi" w:hAnsiTheme="minorBidi"/>
          <w:sz w:val="24"/>
          <w:szCs w:val="24"/>
        </w:rPr>
        <w:t>.</w:t>
      </w:r>
      <w:r w:rsidR="000F7114" w:rsidRPr="00524AB0">
        <w:rPr>
          <w:rStyle w:val="FootnoteReference"/>
          <w:rFonts w:asciiTheme="minorBidi" w:hAnsiTheme="minorBidi"/>
          <w:sz w:val="24"/>
          <w:szCs w:val="24"/>
        </w:rPr>
        <w:footnoteReference w:id="10"/>
      </w:r>
      <w:r w:rsidR="00040D15" w:rsidRPr="00524AB0">
        <w:rPr>
          <w:rFonts w:asciiTheme="minorBidi" w:hAnsiTheme="minorBidi"/>
          <w:sz w:val="24"/>
          <w:szCs w:val="24"/>
        </w:rPr>
        <w:t xml:space="preserve"> Thus the </w:t>
      </w:r>
      <w:r w:rsidR="00040D15" w:rsidRPr="003E212B">
        <w:rPr>
          <w:rFonts w:asciiTheme="minorBidi" w:hAnsiTheme="minorBidi"/>
          <w:i/>
          <w:iCs/>
          <w:sz w:val="24"/>
          <w:szCs w:val="24"/>
        </w:rPr>
        <w:t>halakha</w:t>
      </w:r>
      <w:r w:rsidR="00040D15" w:rsidRPr="00524AB0">
        <w:rPr>
          <w:rFonts w:asciiTheme="minorBidi" w:hAnsiTheme="minorBidi"/>
          <w:sz w:val="24"/>
          <w:szCs w:val="24"/>
        </w:rPr>
        <w:t xml:space="preserve"> emphasizes that, in principle, the person who prepares the ashes of the </w:t>
      </w:r>
      <w:r w:rsidR="006A4CFC" w:rsidRPr="00524AB0">
        <w:rPr>
          <w:rFonts w:asciiTheme="minorBidi" w:hAnsiTheme="minorBidi"/>
          <w:i/>
          <w:iCs/>
          <w:sz w:val="24"/>
          <w:szCs w:val="24"/>
        </w:rPr>
        <w:t>para aduma</w:t>
      </w:r>
      <w:r w:rsidR="006A4CFC">
        <w:rPr>
          <w:rFonts w:asciiTheme="minorBidi" w:hAnsiTheme="minorBidi"/>
          <w:i/>
          <w:iCs/>
          <w:sz w:val="24"/>
          <w:szCs w:val="24"/>
        </w:rPr>
        <w:t xml:space="preserve"> </w:t>
      </w:r>
      <w:r w:rsidR="006A4CFC">
        <w:rPr>
          <w:rFonts w:asciiTheme="minorBidi" w:hAnsiTheme="minorBidi"/>
          <w:sz w:val="24"/>
          <w:szCs w:val="24"/>
        </w:rPr>
        <w:t>should</w:t>
      </w:r>
      <w:r w:rsidR="00040D15" w:rsidRPr="00524AB0">
        <w:rPr>
          <w:rFonts w:asciiTheme="minorBidi" w:hAnsiTheme="minorBidi"/>
          <w:sz w:val="24"/>
          <w:szCs w:val="24"/>
        </w:rPr>
        <w:t xml:space="preserve"> be a regular </w:t>
      </w:r>
      <w:r w:rsidRPr="001E508F">
        <w:rPr>
          <w:rFonts w:asciiTheme="minorBidi" w:hAnsiTheme="minorBidi"/>
          <w:i/>
          <w:iCs/>
          <w:sz w:val="24"/>
          <w:szCs w:val="24"/>
        </w:rPr>
        <w:t>kohen</w:t>
      </w:r>
      <w:r w:rsidR="00040D15" w:rsidRPr="00524AB0">
        <w:rPr>
          <w:rFonts w:asciiTheme="minorBidi" w:hAnsiTheme="minorBidi"/>
          <w:sz w:val="24"/>
          <w:szCs w:val="24"/>
        </w:rPr>
        <w:t xml:space="preserve">, wearing just the four regular priestly garments. Even according to the opinion that only the </w:t>
      </w:r>
      <w:r w:rsidR="00040D15" w:rsidRPr="003E212B">
        <w:rPr>
          <w:rFonts w:asciiTheme="minorBidi" w:hAnsiTheme="minorBidi"/>
          <w:i/>
          <w:iCs/>
          <w:sz w:val="24"/>
          <w:szCs w:val="24"/>
        </w:rPr>
        <w:t>Kohen Gadol</w:t>
      </w:r>
      <w:r w:rsidR="00040D15" w:rsidRPr="00524AB0">
        <w:rPr>
          <w:rFonts w:asciiTheme="minorBidi" w:hAnsiTheme="minorBidi"/>
          <w:sz w:val="24"/>
          <w:szCs w:val="24"/>
        </w:rPr>
        <w:t xml:space="preserve"> may engage in this duty – </w:t>
      </w:r>
      <w:r w:rsidR="00C97B11">
        <w:rPr>
          <w:rFonts w:asciiTheme="minorBidi" w:hAnsiTheme="minorBidi"/>
          <w:sz w:val="24"/>
          <w:szCs w:val="24"/>
        </w:rPr>
        <w:t>this</w:t>
      </w:r>
      <w:r w:rsidR="00C97B11" w:rsidRPr="00524AB0">
        <w:rPr>
          <w:rFonts w:asciiTheme="minorBidi" w:hAnsiTheme="minorBidi"/>
          <w:sz w:val="24"/>
          <w:szCs w:val="24"/>
        </w:rPr>
        <w:t xml:space="preserve"> </w:t>
      </w:r>
      <w:r w:rsidR="00040D15" w:rsidRPr="00524AB0">
        <w:rPr>
          <w:rFonts w:asciiTheme="minorBidi" w:hAnsiTheme="minorBidi"/>
          <w:sz w:val="24"/>
          <w:szCs w:val="24"/>
        </w:rPr>
        <w:t xml:space="preserve">is only because he is the </w:t>
      </w:r>
      <w:r w:rsidR="00C97B11">
        <w:rPr>
          <w:rFonts w:asciiTheme="minorBidi" w:hAnsiTheme="minorBidi"/>
          <w:sz w:val="24"/>
          <w:szCs w:val="24"/>
        </w:rPr>
        <w:t>sole</w:t>
      </w:r>
      <w:r w:rsidR="00C97B11" w:rsidRPr="00524AB0">
        <w:rPr>
          <w:rFonts w:asciiTheme="minorBidi" w:hAnsiTheme="minorBidi"/>
          <w:sz w:val="24"/>
          <w:szCs w:val="24"/>
        </w:rPr>
        <w:t xml:space="preserve"> </w:t>
      </w:r>
      <w:r w:rsidR="00040D15" w:rsidRPr="00524AB0">
        <w:rPr>
          <w:rFonts w:asciiTheme="minorBidi" w:hAnsiTheme="minorBidi"/>
          <w:sz w:val="24"/>
          <w:szCs w:val="24"/>
        </w:rPr>
        <w:t xml:space="preserve">“anointed </w:t>
      </w:r>
      <w:r w:rsidRPr="001E508F">
        <w:rPr>
          <w:rFonts w:asciiTheme="minorBidi" w:hAnsiTheme="minorBidi"/>
          <w:i/>
          <w:iCs/>
          <w:sz w:val="24"/>
          <w:szCs w:val="24"/>
        </w:rPr>
        <w:t>kohen</w:t>
      </w:r>
      <w:r w:rsidR="001E508F">
        <w:rPr>
          <w:rFonts w:asciiTheme="minorBidi" w:hAnsiTheme="minorBidi"/>
          <w:sz w:val="24"/>
          <w:szCs w:val="24"/>
        </w:rPr>
        <w:t>,”</w:t>
      </w:r>
      <w:r w:rsidR="00040D15" w:rsidRPr="00524AB0">
        <w:rPr>
          <w:rFonts w:asciiTheme="minorBidi" w:hAnsiTheme="minorBidi"/>
          <w:sz w:val="24"/>
          <w:szCs w:val="24"/>
        </w:rPr>
        <w:t xml:space="preserve"> and therefore the Torah permits him to perform the service wearing the four regular garments.</w:t>
      </w:r>
      <w:r w:rsidR="00040D15" w:rsidRPr="00524AB0">
        <w:rPr>
          <w:rStyle w:val="FootnoteReference"/>
          <w:rFonts w:asciiTheme="minorBidi" w:hAnsiTheme="minorBidi"/>
          <w:sz w:val="24"/>
          <w:szCs w:val="24"/>
        </w:rPr>
        <w:footnoteReference w:id="11"/>
      </w:r>
      <w:r w:rsidR="006C7A9F">
        <w:rPr>
          <w:rFonts w:asciiTheme="minorBidi" w:hAnsiTheme="minorBidi"/>
          <w:sz w:val="24"/>
          <w:szCs w:val="24"/>
        </w:rPr>
        <w:t xml:space="preserve"> </w:t>
      </w:r>
    </w:p>
    <w:p w14:paraId="039AF2D4" w14:textId="77777777" w:rsidR="00040D15" w:rsidRPr="00524AB0" w:rsidRDefault="00040D15" w:rsidP="001E508F">
      <w:pPr>
        <w:spacing w:after="0" w:line="240" w:lineRule="auto"/>
        <w:ind w:firstLine="426"/>
        <w:jc w:val="both"/>
        <w:rPr>
          <w:rFonts w:asciiTheme="minorBidi" w:hAnsiTheme="minorBidi"/>
          <w:sz w:val="24"/>
          <w:szCs w:val="24"/>
        </w:rPr>
      </w:pPr>
    </w:p>
    <w:p w14:paraId="6A625620" w14:textId="77777777" w:rsidR="00040D15" w:rsidRPr="00524AB0" w:rsidRDefault="00040D15" w:rsidP="001E508F">
      <w:pPr>
        <w:spacing w:after="0" w:line="240" w:lineRule="auto"/>
        <w:jc w:val="both"/>
        <w:rPr>
          <w:rFonts w:asciiTheme="minorBidi" w:hAnsiTheme="minorBidi"/>
          <w:b/>
          <w:bCs/>
          <w:sz w:val="24"/>
          <w:szCs w:val="24"/>
        </w:rPr>
      </w:pPr>
      <w:r w:rsidRPr="00524AB0">
        <w:rPr>
          <w:rFonts w:asciiTheme="minorBidi" w:hAnsiTheme="minorBidi"/>
          <w:b/>
          <w:bCs/>
          <w:sz w:val="24"/>
          <w:szCs w:val="24"/>
        </w:rPr>
        <w:t>The mistake of the sons of Aharon</w:t>
      </w:r>
    </w:p>
    <w:p w14:paraId="558D3864" w14:textId="77777777" w:rsidR="001E508F" w:rsidRDefault="001E508F" w:rsidP="001E508F">
      <w:pPr>
        <w:spacing w:after="0" w:line="240" w:lineRule="auto"/>
        <w:ind w:firstLine="426"/>
        <w:jc w:val="both"/>
        <w:rPr>
          <w:rFonts w:asciiTheme="minorBidi" w:hAnsiTheme="minorBidi"/>
          <w:sz w:val="24"/>
          <w:szCs w:val="24"/>
        </w:rPr>
      </w:pPr>
    </w:p>
    <w:p w14:paraId="4AC71755" w14:textId="780B446F" w:rsidR="00913645" w:rsidRDefault="00040D15"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Now we can come back to the question </w:t>
      </w:r>
      <w:r w:rsidR="00CA70A0">
        <w:rPr>
          <w:rFonts w:asciiTheme="minorBidi" w:hAnsiTheme="minorBidi"/>
          <w:sz w:val="24"/>
          <w:szCs w:val="24"/>
        </w:rPr>
        <w:t>with which we began, and suggest that while</w:t>
      </w:r>
      <w:r w:rsidRPr="00524AB0">
        <w:rPr>
          <w:rFonts w:asciiTheme="minorBidi" w:hAnsiTheme="minorBidi"/>
          <w:sz w:val="24"/>
          <w:szCs w:val="24"/>
        </w:rPr>
        <w:t xml:space="preserve"> Aharon’s sons knew that </w:t>
      </w:r>
      <w:r w:rsidR="008861D5" w:rsidRPr="00524AB0">
        <w:rPr>
          <w:rFonts w:asciiTheme="minorBidi" w:hAnsiTheme="minorBidi"/>
          <w:sz w:val="24"/>
          <w:szCs w:val="24"/>
        </w:rPr>
        <w:t xml:space="preserve">only the </w:t>
      </w:r>
      <w:r w:rsidR="008861D5" w:rsidRPr="001E508F">
        <w:rPr>
          <w:rFonts w:asciiTheme="minorBidi" w:hAnsiTheme="minorBidi"/>
          <w:i/>
          <w:iCs/>
          <w:sz w:val="24"/>
          <w:szCs w:val="24"/>
        </w:rPr>
        <w:t>Kohen Ga</w:t>
      </w:r>
      <w:r w:rsidR="00353A95" w:rsidRPr="001E508F">
        <w:rPr>
          <w:rFonts w:asciiTheme="minorBidi" w:hAnsiTheme="minorBidi"/>
          <w:i/>
          <w:iCs/>
          <w:sz w:val="24"/>
          <w:szCs w:val="24"/>
        </w:rPr>
        <w:t>dol</w:t>
      </w:r>
      <w:r w:rsidR="00353A95" w:rsidRPr="00524AB0">
        <w:rPr>
          <w:rFonts w:asciiTheme="minorBidi" w:hAnsiTheme="minorBidi"/>
          <w:sz w:val="24"/>
          <w:szCs w:val="24"/>
        </w:rPr>
        <w:t xml:space="preserve"> was authorized to perform the sacrificial service of the eighth day (just as only the </w:t>
      </w:r>
      <w:r w:rsidR="00353A95" w:rsidRPr="001E508F">
        <w:rPr>
          <w:rFonts w:asciiTheme="minorBidi" w:hAnsiTheme="minorBidi"/>
          <w:i/>
          <w:iCs/>
          <w:sz w:val="24"/>
          <w:szCs w:val="24"/>
        </w:rPr>
        <w:t>Kohen Gadol</w:t>
      </w:r>
      <w:r w:rsidR="00353A95" w:rsidRPr="00524AB0">
        <w:rPr>
          <w:rFonts w:asciiTheme="minorBidi" w:hAnsiTheme="minorBidi"/>
          <w:sz w:val="24"/>
          <w:szCs w:val="24"/>
        </w:rPr>
        <w:t xml:space="preserve"> may perform the service of Yom Kippur), they thought this law applied to him in his capacity as the “</w:t>
      </w:r>
      <w:r w:rsidR="00CA70A0">
        <w:rPr>
          <w:rFonts w:asciiTheme="minorBidi" w:hAnsiTheme="minorBidi"/>
          <w:i/>
          <w:iCs/>
          <w:sz w:val="24"/>
          <w:szCs w:val="24"/>
        </w:rPr>
        <w:t>k</w:t>
      </w:r>
      <w:r w:rsidR="00CA70A0" w:rsidRPr="001E508F">
        <w:rPr>
          <w:rFonts w:asciiTheme="minorBidi" w:hAnsiTheme="minorBidi"/>
          <w:i/>
          <w:iCs/>
          <w:sz w:val="24"/>
          <w:szCs w:val="24"/>
        </w:rPr>
        <w:t>ohen</w:t>
      </w:r>
      <w:r w:rsidR="00CA70A0" w:rsidRPr="00524AB0">
        <w:rPr>
          <w:rFonts w:asciiTheme="minorBidi" w:hAnsiTheme="minorBidi"/>
          <w:sz w:val="24"/>
          <w:szCs w:val="24"/>
        </w:rPr>
        <w:t xml:space="preserve"> </w:t>
      </w:r>
      <w:r w:rsidR="00353A95" w:rsidRPr="00524AB0">
        <w:rPr>
          <w:rFonts w:asciiTheme="minorBidi" w:hAnsiTheme="minorBidi"/>
          <w:sz w:val="24"/>
          <w:szCs w:val="24"/>
        </w:rPr>
        <w:t>who was anointed</w:t>
      </w:r>
      <w:r w:rsidR="001E508F">
        <w:rPr>
          <w:rFonts w:asciiTheme="minorBidi" w:hAnsiTheme="minorBidi"/>
          <w:sz w:val="24"/>
          <w:szCs w:val="24"/>
        </w:rPr>
        <w:t>,”</w:t>
      </w:r>
      <w:r w:rsidR="00353A95" w:rsidRPr="00524AB0">
        <w:rPr>
          <w:rFonts w:asciiTheme="minorBidi" w:hAnsiTheme="minorBidi"/>
          <w:sz w:val="24"/>
          <w:szCs w:val="24"/>
        </w:rPr>
        <w:t xml:space="preserve"> rather than as “</w:t>
      </w:r>
      <w:r w:rsidR="00353A95" w:rsidRPr="001E508F">
        <w:rPr>
          <w:rFonts w:asciiTheme="minorBidi" w:hAnsiTheme="minorBidi"/>
          <w:i/>
          <w:iCs/>
          <w:sz w:val="24"/>
          <w:szCs w:val="24"/>
        </w:rPr>
        <w:t>Kohen Gadol</w:t>
      </w:r>
      <w:r w:rsidR="00524AB0">
        <w:rPr>
          <w:rFonts w:asciiTheme="minorBidi" w:hAnsiTheme="minorBidi"/>
          <w:sz w:val="24"/>
          <w:szCs w:val="24"/>
        </w:rPr>
        <w:t>.”</w:t>
      </w:r>
      <w:r w:rsidR="00353A95" w:rsidRPr="00524AB0">
        <w:rPr>
          <w:rFonts w:asciiTheme="minorBidi" w:hAnsiTheme="minorBidi"/>
          <w:sz w:val="24"/>
          <w:szCs w:val="24"/>
        </w:rPr>
        <w:t xml:space="preserve"> Aharon</w:t>
      </w:r>
      <w:r w:rsidR="00824ABF">
        <w:rPr>
          <w:rFonts w:asciiTheme="minorBidi" w:hAnsiTheme="minorBidi"/>
          <w:sz w:val="24"/>
          <w:szCs w:val="24"/>
        </w:rPr>
        <w:t>’s sons</w:t>
      </w:r>
      <w:r w:rsidR="00353A95" w:rsidRPr="00524AB0">
        <w:rPr>
          <w:rFonts w:asciiTheme="minorBidi" w:hAnsiTheme="minorBidi"/>
          <w:sz w:val="24"/>
          <w:szCs w:val="24"/>
        </w:rPr>
        <w:t xml:space="preserve"> were </w:t>
      </w:r>
      <w:r w:rsidR="00824ABF">
        <w:rPr>
          <w:rFonts w:asciiTheme="minorBidi" w:hAnsiTheme="minorBidi"/>
          <w:sz w:val="24"/>
          <w:szCs w:val="24"/>
        </w:rPr>
        <w:t>also</w:t>
      </w:r>
      <w:r w:rsidR="00214042">
        <w:rPr>
          <w:rFonts w:asciiTheme="minorBidi" w:hAnsiTheme="minorBidi"/>
          <w:sz w:val="24"/>
          <w:szCs w:val="24"/>
        </w:rPr>
        <w:t xml:space="preserve"> qualified</w:t>
      </w:r>
      <w:r w:rsidR="000930AF">
        <w:rPr>
          <w:rFonts w:asciiTheme="minorBidi" w:hAnsiTheme="minorBidi"/>
          <w:sz w:val="24"/>
          <w:szCs w:val="24"/>
        </w:rPr>
        <w:t xml:space="preserve"> to </w:t>
      </w:r>
      <w:r w:rsidR="00214042">
        <w:rPr>
          <w:rFonts w:asciiTheme="minorBidi" w:hAnsiTheme="minorBidi"/>
          <w:sz w:val="24"/>
          <w:szCs w:val="24"/>
        </w:rPr>
        <w:t>handle</w:t>
      </w:r>
      <w:r w:rsidR="00353A95" w:rsidRPr="00524AB0">
        <w:rPr>
          <w:rFonts w:asciiTheme="minorBidi" w:hAnsiTheme="minorBidi"/>
          <w:sz w:val="24"/>
          <w:szCs w:val="24"/>
        </w:rPr>
        <w:t xml:space="preserve"> the blood, </w:t>
      </w:r>
      <w:r w:rsidR="00FC33B1">
        <w:rPr>
          <w:rFonts w:asciiTheme="minorBidi" w:hAnsiTheme="minorBidi"/>
          <w:sz w:val="24"/>
          <w:szCs w:val="24"/>
        </w:rPr>
        <w:t>indicating</w:t>
      </w:r>
      <w:r w:rsidR="00824ABF">
        <w:rPr>
          <w:rFonts w:asciiTheme="minorBidi" w:hAnsiTheme="minorBidi"/>
          <w:sz w:val="24"/>
          <w:szCs w:val="24"/>
        </w:rPr>
        <w:t xml:space="preserve"> that </w:t>
      </w:r>
      <w:r w:rsidR="00353A95" w:rsidRPr="00524AB0">
        <w:rPr>
          <w:rFonts w:asciiTheme="minorBidi" w:hAnsiTheme="minorBidi"/>
          <w:sz w:val="24"/>
          <w:szCs w:val="24"/>
        </w:rPr>
        <w:t>they were not excluded from the service of the eighth day</w:t>
      </w:r>
      <w:r w:rsidR="00824ABF">
        <w:rPr>
          <w:rFonts w:asciiTheme="minorBidi" w:hAnsiTheme="minorBidi"/>
          <w:sz w:val="24"/>
          <w:szCs w:val="24"/>
        </w:rPr>
        <w:t>; thus</w:t>
      </w:r>
      <w:r w:rsidR="00353A95" w:rsidRPr="00524AB0">
        <w:rPr>
          <w:rFonts w:asciiTheme="minorBidi" w:hAnsiTheme="minorBidi"/>
          <w:sz w:val="24"/>
          <w:szCs w:val="24"/>
        </w:rPr>
        <w:t xml:space="preserve">, </w:t>
      </w:r>
      <w:r w:rsidR="002B127C">
        <w:rPr>
          <w:rFonts w:asciiTheme="minorBidi" w:hAnsiTheme="minorBidi"/>
          <w:sz w:val="24"/>
          <w:szCs w:val="24"/>
        </w:rPr>
        <w:t>requiring</w:t>
      </w:r>
      <w:r w:rsidR="00353A95" w:rsidRPr="00524AB0">
        <w:rPr>
          <w:rFonts w:asciiTheme="minorBidi" w:hAnsiTheme="minorBidi"/>
          <w:sz w:val="24"/>
          <w:szCs w:val="24"/>
        </w:rPr>
        <w:t xml:space="preserve"> the </w:t>
      </w:r>
      <w:r w:rsidR="00353A95" w:rsidRPr="001E508F">
        <w:rPr>
          <w:rFonts w:asciiTheme="minorBidi" w:hAnsiTheme="minorBidi"/>
          <w:i/>
          <w:iCs/>
          <w:sz w:val="24"/>
          <w:szCs w:val="24"/>
        </w:rPr>
        <w:t>Kohen Gadol</w:t>
      </w:r>
      <w:r w:rsidR="00353A95" w:rsidRPr="00524AB0">
        <w:rPr>
          <w:rFonts w:asciiTheme="minorBidi" w:hAnsiTheme="minorBidi"/>
          <w:sz w:val="24"/>
          <w:szCs w:val="24"/>
        </w:rPr>
        <w:t xml:space="preserve"> </w:t>
      </w:r>
      <w:r w:rsidR="002B127C">
        <w:rPr>
          <w:rFonts w:asciiTheme="minorBidi" w:hAnsiTheme="minorBidi"/>
          <w:sz w:val="24"/>
          <w:szCs w:val="24"/>
        </w:rPr>
        <w:t>specifically</w:t>
      </w:r>
      <w:r w:rsidR="00353A95" w:rsidRPr="00524AB0">
        <w:rPr>
          <w:rFonts w:asciiTheme="minorBidi" w:hAnsiTheme="minorBidi"/>
          <w:sz w:val="24"/>
          <w:szCs w:val="24"/>
        </w:rPr>
        <w:t xml:space="preserve"> was </w:t>
      </w:r>
      <w:r w:rsidR="00FC33B1">
        <w:rPr>
          <w:rFonts w:asciiTheme="minorBidi" w:hAnsiTheme="minorBidi"/>
          <w:sz w:val="24"/>
          <w:szCs w:val="24"/>
        </w:rPr>
        <w:t xml:space="preserve">apparently </w:t>
      </w:r>
      <w:r w:rsidR="00353A95" w:rsidRPr="00524AB0">
        <w:rPr>
          <w:rFonts w:asciiTheme="minorBidi" w:hAnsiTheme="minorBidi"/>
          <w:sz w:val="24"/>
          <w:szCs w:val="24"/>
        </w:rPr>
        <w:t xml:space="preserve">a show of respect to </w:t>
      </w:r>
      <w:r w:rsidR="00FC33B1">
        <w:rPr>
          <w:rFonts w:asciiTheme="minorBidi" w:hAnsiTheme="minorBidi"/>
          <w:sz w:val="24"/>
          <w:szCs w:val="24"/>
        </w:rPr>
        <w:t>him</w:t>
      </w:r>
      <w:r w:rsidR="00353A95" w:rsidRPr="00524AB0">
        <w:rPr>
          <w:rFonts w:asciiTheme="minorBidi" w:hAnsiTheme="minorBidi"/>
          <w:sz w:val="24"/>
          <w:szCs w:val="24"/>
        </w:rPr>
        <w:t xml:space="preserve">, </w:t>
      </w:r>
      <w:r w:rsidR="00FC33B1">
        <w:rPr>
          <w:rFonts w:asciiTheme="minorBidi" w:hAnsiTheme="minorBidi"/>
          <w:sz w:val="24"/>
          <w:szCs w:val="24"/>
        </w:rPr>
        <w:t>rather than</w:t>
      </w:r>
      <w:r w:rsidR="00353A95" w:rsidRPr="00524AB0">
        <w:rPr>
          <w:rFonts w:asciiTheme="minorBidi" w:hAnsiTheme="minorBidi"/>
          <w:sz w:val="24"/>
          <w:szCs w:val="24"/>
        </w:rPr>
        <w:t xml:space="preserve"> a halakhic </w:t>
      </w:r>
      <w:r w:rsidR="004C2F9F">
        <w:rPr>
          <w:rFonts w:asciiTheme="minorBidi" w:hAnsiTheme="minorBidi"/>
          <w:sz w:val="24"/>
          <w:szCs w:val="24"/>
        </w:rPr>
        <w:t>necessity</w:t>
      </w:r>
      <w:r w:rsidR="00353A95" w:rsidRPr="00524AB0">
        <w:rPr>
          <w:rFonts w:asciiTheme="minorBidi" w:hAnsiTheme="minorBidi"/>
          <w:sz w:val="24"/>
          <w:szCs w:val="24"/>
        </w:rPr>
        <w:t xml:space="preserve">. </w:t>
      </w:r>
    </w:p>
    <w:p w14:paraId="0198E526" w14:textId="77777777" w:rsidR="00913645" w:rsidRDefault="00913645" w:rsidP="001E508F">
      <w:pPr>
        <w:spacing w:after="0" w:line="240" w:lineRule="auto"/>
        <w:ind w:firstLine="720"/>
        <w:jc w:val="both"/>
        <w:rPr>
          <w:rFonts w:asciiTheme="minorBidi" w:hAnsiTheme="minorBidi"/>
          <w:sz w:val="24"/>
          <w:szCs w:val="24"/>
        </w:rPr>
      </w:pPr>
    </w:p>
    <w:p w14:paraId="598F02C8" w14:textId="25BBB04C" w:rsidR="00040D15" w:rsidRDefault="00353A95"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lastRenderedPageBreak/>
        <w:t>Just as the Sanctuary is sanctified by means of the anointing oil, so the sons of Aharon were sanctified with that same oil, and therefore they thought they were entitled to serve there.</w:t>
      </w:r>
      <w:r w:rsidRPr="00524AB0">
        <w:rPr>
          <w:rStyle w:val="FootnoteReference"/>
          <w:rFonts w:asciiTheme="minorBidi" w:hAnsiTheme="minorBidi"/>
          <w:sz w:val="24"/>
          <w:szCs w:val="24"/>
        </w:rPr>
        <w:footnoteReference w:id="12"/>
      </w:r>
      <w:r w:rsidRPr="00524AB0">
        <w:rPr>
          <w:rFonts w:asciiTheme="minorBidi" w:hAnsiTheme="minorBidi"/>
          <w:sz w:val="24"/>
          <w:szCs w:val="24"/>
        </w:rPr>
        <w:t xml:space="preserve"> </w:t>
      </w:r>
      <w:r w:rsidR="00653974">
        <w:rPr>
          <w:rFonts w:asciiTheme="minorBidi" w:hAnsiTheme="minorBidi"/>
          <w:sz w:val="24"/>
          <w:szCs w:val="24"/>
        </w:rPr>
        <w:t>However, it turned out that they sinned by offering</w:t>
      </w:r>
      <w:r w:rsidRPr="00524AB0">
        <w:rPr>
          <w:rFonts w:asciiTheme="minorBidi" w:hAnsiTheme="minorBidi"/>
          <w:sz w:val="24"/>
          <w:szCs w:val="24"/>
        </w:rPr>
        <w:t xml:space="preserve"> “a foreign fire, which He had not commanded </w:t>
      </w:r>
      <w:r w:rsidRPr="00524AB0">
        <w:rPr>
          <w:rFonts w:asciiTheme="minorBidi" w:hAnsiTheme="minorBidi"/>
          <w:i/>
          <w:iCs/>
          <w:sz w:val="24"/>
          <w:szCs w:val="24"/>
        </w:rPr>
        <w:t>them</w:t>
      </w:r>
      <w:r w:rsidR="00524AB0">
        <w:rPr>
          <w:rFonts w:asciiTheme="minorBidi" w:hAnsiTheme="minorBidi"/>
          <w:sz w:val="24"/>
          <w:szCs w:val="24"/>
        </w:rPr>
        <w:t>.”</w:t>
      </w:r>
      <w:r w:rsidRPr="00524AB0">
        <w:rPr>
          <w:rFonts w:asciiTheme="minorBidi" w:hAnsiTheme="minorBidi"/>
          <w:sz w:val="24"/>
          <w:szCs w:val="24"/>
        </w:rPr>
        <w:t xml:space="preserve"> Since </w:t>
      </w:r>
      <w:r w:rsidRPr="00524AB0">
        <w:rPr>
          <w:rFonts w:asciiTheme="minorBidi" w:hAnsiTheme="minorBidi"/>
          <w:i/>
          <w:iCs/>
          <w:sz w:val="24"/>
          <w:szCs w:val="24"/>
        </w:rPr>
        <w:t>they</w:t>
      </w:r>
      <w:r w:rsidRPr="00524AB0">
        <w:rPr>
          <w:rFonts w:asciiTheme="minorBidi" w:hAnsiTheme="minorBidi"/>
          <w:sz w:val="24"/>
          <w:szCs w:val="24"/>
        </w:rPr>
        <w:t xml:space="preserve"> had not been commanded to bring the fire, it became “foreign fire</w:t>
      </w:r>
      <w:r w:rsidR="00524AB0">
        <w:rPr>
          <w:rFonts w:asciiTheme="minorBidi" w:hAnsiTheme="minorBidi"/>
          <w:sz w:val="24"/>
          <w:szCs w:val="24"/>
        </w:rPr>
        <w:t>.”</w:t>
      </w:r>
    </w:p>
    <w:p w14:paraId="495B3619" w14:textId="77777777" w:rsidR="001E508F" w:rsidRPr="00524AB0" w:rsidRDefault="001E508F" w:rsidP="001E508F">
      <w:pPr>
        <w:spacing w:after="0" w:line="240" w:lineRule="auto"/>
        <w:ind w:firstLine="720"/>
        <w:jc w:val="both"/>
        <w:rPr>
          <w:rFonts w:asciiTheme="minorBidi" w:hAnsiTheme="minorBidi"/>
          <w:sz w:val="24"/>
          <w:szCs w:val="24"/>
        </w:rPr>
      </w:pPr>
    </w:p>
    <w:p w14:paraId="5E6AA7D8" w14:textId="3B7663E5" w:rsidR="0001562F" w:rsidRDefault="0001562F"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According to </w:t>
      </w:r>
      <w:r w:rsidR="004B5712">
        <w:rPr>
          <w:rFonts w:asciiTheme="minorBidi" w:hAnsiTheme="minorBidi"/>
          <w:sz w:val="24"/>
          <w:szCs w:val="24"/>
        </w:rPr>
        <w:t>the</w:t>
      </w:r>
      <w:r w:rsidR="004B5712" w:rsidRPr="00524AB0">
        <w:rPr>
          <w:rFonts w:asciiTheme="minorBidi" w:hAnsiTheme="minorBidi"/>
          <w:sz w:val="24"/>
          <w:szCs w:val="24"/>
        </w:rPr>
        <w:t xml:space="preserve"> above </w:t>
      </w:r>
      <w:r w:rsidRPr="00524AB0">
        <w:rPr>
          <w:rFonts w:asciiTheme="minorBidi" w:hAnsiTheme="minorBidi"/>
          <w:sz w:val="24"/>
          <w:szCs w:val="24"/>
        </w:rPr>
        <w:t xml:space="preserve">explanation, the sin of </w:t>
      </w:r>
      <w:r w:rsidR="004B5712">
        <w:rPr>
          <w:rFonts w:asciiTheme="minorBidi" w:hAnsiTheme="minorBidi"/>
          <w:sz w:val="24"/>
          <w:szCs w:val="24"/>
        </w:rPr>
        <w:t>Nadav and Avihu</w:t>
      </w:r>
      <w:r w:rsidRPr="00524AB0">
        <w:rPr>
          <w:rFonts w:asciiTheme="minorBidi" w:hAnsiTheme="minorBidi"/>
          <w:sz w:val="24"/>
          <w:szCs w:val="24"/>
        </w:rPr>
        <w:t xml:space="preserve"> arose not out of willful rebellion, but rather out of a mistake. The real reason </w:t>
      </w:r>
      <w:r w:rsidR="004B5712">
        <w:rPr>
          <w:rFonts w:asciiTheme="minorBidi" w:hAnsiTheme="minorBidi"/>
          <w:sz w:val="24"/>
          <w:szCs w:val="24"/>
        </w:rPr>
        <w:t>his sons were eligible to</w:t>
      </w:r>
      <w:r w:rsidRPr="00524AB0">
        <w:rPr>
          <w:rFonts w:asciiTheme="minorBidi" w:hAnsiTheme="minorBidi"/>
          <w:sz w:val="24"/>
          <w:szCs w:val="24"/>
        </w:rPr>
        <w:t xml:space="preserve"> offer the blood on the eighth day </w:t>
      </w:r>
      <w:r w:rsidR="004B5712">
        <w:rPr>
          <w:rFonts w:asciiTheme="minorBidi" w:hAnsiTheme="minorBidi"/>
          <w:sz w:val="24"/>
          <w:szCs w:val="24"/>
        </w:rPr>
        <w:t>lies in</w:t>
      </w:r>
      <w:r w:rsidRPr="00524AB0">
        <w:rPr>
          <w:rFonts w:asciiTheme="minorBidi" w:hAnsiTheme="minorBidi"/>
          <w:sz w:val="24"/>
          <w:szCs w:val="24"/>
        </w:rPr>
        <w:t xml:space="preserve"> a difference between the eighth day and Yom Kippur</w:t>
      </w:r>
      <w:r w:rsidR="007D477A">
        <w:rPr>
          <w:rFonts w:asciiTheme="minorBidi" w:hAnsiTheme="minorBidi"/>
          <w:sz w:val="24"/>
          <w:szCs w:val="24"/>
        </w:rPr>
        <w:t>:</w:t>
      </w:r>
      <w:r w:rsidR="007D477A" w:rsidRPr="00524AB0">
        <w:rPr>
          <w:rFonts w:asciiTheme="minorBidi" w:hAnsiTheme="minorBidi"/>
          <w:sz w:val="24"/>
          <w:szCs w:val="24"/>
        </w:rPr>
        <w:t xml:space="preserve"> </w:t>
      </w:r>
      <w:r w:rsidR="007D477A">
        <w:rPr>
          <w:rFonts w:asciiTheme="minorBidi" w:hAnsiTheme="minorBidi"/>
          <w:sz w:val="24"/>
          <w:szCs w:val="24"/>
        </w:rPr>
        <w:t>o</w:t>
      </w:r>
      <w:r w:rsidRPr="00524AB0">
        <w:rPr>
          <w:rFonts w:asciiTheme="minorBidi" w:hAnsiTheme="minorBidi"/>
          <w:sz w:val="24"/>
          <w:szCs w:val="24"/>
        </w:rPr>
        <w:t xml:space="preserve">n Yom Kippur, the </w:t>
      </w:r>
      <w:r w:rsidRPr="001E508F">
        <w:rPr>
          <w:rFonts w:asciiTheme="minorBidi" w:hAnsiTheme="minorBidi"/>
          <w:i/>
          <w:iCs/>
          <w:sz w:val="24"/>
          <w:szCs w:val="24"/>
        </w:rPr>
        <w:t>Kohen Gadol</w:t>
      </w:r>
      <w:r w:rsidRPr="00524AB0">
        <w:rPr>
          <w:rFonts w:asciiTheme="minorBidi" w:hAnsiTheme="minorBidi"/>
          <w:sz w:val="24"/>
          <w:szCs w:val="24"/>
        </w:rPr>
        <w:t xml:space="preserve"> must make atonement for the nation</w:t>
      </w:r>
      <w:r w:rsidR="007D477A">
        <w:rPr>
          <w:rFonts w:asciiTheme="minorBidi" w:hAnsiTheme="minorBidi"/>
          <w:sz w:val="24"/>
          <w:szCs w:val="24"/>
        </w:rPr>
        <w:t>, which can be done by him alone;</w:t>
      </w:r>
      <w:r w:rsidRPr="00524AB0">
        <w:rPr>
          <w:rFonts w:asciiTheme="minorBidi" w:hAnsiTheme="minorBidi"/>
          <w:sz w:val="24"/>
          <w:szCs w:val="24"/>
        </w:rPr>
        <w:t xml:space="preserve"> </w:t>
      </w:r>
      <w:r w:rsidR="007D477A">
        <w:rPr>
          <w:rFonts w:asciiTheme="minorBidi" w:hAnsiTheme="minorBidi"/>
          <w:sz w:val="24"/>
          <w:szCs w:val="24"/>
        </w:rPr>
        <w:t>o</w:t>
      </w:r>
      <w:r w:rsidRPr="00524AB0">
        <w:rPr>
          <w:rFonts w:asciiTheme="minorBidi" w:hAnsiTheme="minorBidi"/>
          <w:sz w:val="24"/>
          <w:szCs w:val="24"/>
        </w:rPr>
        <w:t>n the eighth day</w:t>
      </w:r>
      <w:r w:rsidR="008861D5" w:rsidRPr="00524AB0">
        <w:rPr>
          <w:rFonts w:asciiTheme="minorBidi" w:hAnsiTheme="minorBidi"/>
          <w:sz w:val="24"/>
          <w:szCs w:val="24"/>
        </w:rPr>
        <w:t xml:space="preserve"> of </w:t>
      </w:r>
      <w:r w:rsidR="000946FC">
        <w:rPr>
          <w:rFonts w:asciiTheme="minorBidi" w:hAnsiTheme="minorBidi"/>
          <w:sz w:val="24"/>
          <w:szCs w:val="24"/>
        </w:rPr>
        <w:t xml:space="preserve">the </w:t>
      </w:r>
      <w:r w:rsidR="008861D5" w:rsidRPr="00524AB0">
        <w:rPr>
          <w:rFonts w:asciiTheme="minorBidi" w:hAnsiTheme="minorBidi"/>
          <w:sz w:val="24"/>
          <w:szCs w:val="24"/>
        </w:rPr>
        <w:t>inauguration,</w:t>
      </w:r>
      <w:r w:rsidRPr="00524AB0">
        <w:rPr>
          <w:rFonts w:asciiTheme="minorBidi" w:hAnsiTheme="minorBidi"/>
          <w:sz w:val="24"/>
          <w:szCs w:val="24"/>
        </w:rPr>
        <w:t xml:space="preserve"> </w:t>
      </w:r>
      <w:r w:rsidR="00E23C8B">
        <w:rPr>
          <w:rFonts w:asciiTheme="minorBidi" w:hAnsiTheme="minorBidi"/>
          <w:sz w:val="24"/>
          <w:szCs w:val="24"/>
        </w:rPr>
        <w:t xml:space="preserve">on the other hand, </w:t>
      </w:r>
      <w:r w:rsidRPr="00524AB0">
        <w:rPr>
          <w:rFonts w:asciiTheme="minorBidi" w:hAnsiTheme="minorBidi"/>
          <w:sz w:val="24"/>
          <w:szCs w:val="24"/>
        </w:rPr>
        <w:t xml:space="preserve">the </w:t>
      </w:r>
      <w:r w:rsidRPr="001E508F">
        <w:rPr>
          <w:rFonts w:asciiTheme="minorBidi" w:hAnsiTheme="minorBidi"/>
          <w:i/>
          <w:iCs/>
          <w:sz w:val="24"/>
          <w:szCs w:val="24"/>
        </w:rPr>
        <w:t>Kohen Gadol</w:t>
      </w:r>
      <w:r w:rsidRPr="00524AB0">
        <w:rPr>
          <w:rFonts w:asciiTheme="minorBidi" w:hAnsiTheme="minorBidi"/>
          <w:sz w:val="24"/>
          <w:szCs w:val="24"/>
        </w:rPr>
        <w:t xml:space="preserve"> perform</w:t>
      </w:r>
      <w:r w:rsidR="004E036E">
        <w:rPr>
          <w:rFonts w:asciiTheme="minorBidi" w:hAnsiTheme="minorBidi"/>
          <w:sz w:val="24"/>
          <w:szCs w:val="24"/>
        </w:rPr>
        <w:t>ed</w:t>
      </w:r>
      <w:r w:rsidRPr="00524AB0">
        <w:rPr>
          <w:rFonts w:asciiTheme="minorBidi" w:hAnsiTheme="minorBidi"/>
          <w:sz w:val="24"/>
          <w:szCs w:val="24"/>
        </w:rPr>
        <w:t xml:space="preserve"> the service because</w:t>
      </w:r>
      <w:r w:rsidR="00E23C8B">
        <w:rPr>
          <w:rFonts w:asciiTheme="minorBidi" w:hAnsiTheme="minorBidi"/>
          <w:sz w:val="24"/>
          <w:szCs w:val="24"/>
        </w:rPr>
        <w:t xml:space="preserve"> </w:t>
      </w:r>
      <w:r w:rsidRPr="00524AB0">
        <w:rPr>
          <w:rFonts w:asciiTheme="minorBidi" w:hAnsiTheme="minorBidi"/>
          <w:sz w:val="24"/>
          <w:szCs w:val="24"/>
        </w:rPr>
        <w:t xml:space="preserve">the Divine Presence would be revealed above the altar, </w:t>
      </w:r>
      <w:r w:rsidR="004E036E">
        <w:rPr>
          <w:rFonts w:asciiTheme="minorBidi" w:hAnsiTheme="minorBidi"/>
          <w:sz w:val="24"/>
          <w:szCs w:val="24"/>
        </w:rPr>
        <w:t>while</w:t>
      </w:r>
      <w:r w:rsidRPr="00524AB0">
        <w:rPr>
          <w:rFonts w:asciiTheme="minorBidi" w:hAnsiTheme="minorBidi"/>
          <w:sz w:val="24"/>
          <w:szCs w:val="24"/>
        </w:rPr>
        <w:t xml:space="preserve"> aspects of the service that were not related to the altar could be performed by other </w:t>
      </w:r>
      <w:r w:rsidRPr="001E508F">
        <w:rPr>
          <w:rFonts w:asciiTheme="minorBidi" w:hAnsiTheme="minorBidi"/>
          <w:i/>
          <w:iCs/>
          <w:sz w:val="24"/>
          <w:szCs w:val="24"/>
        </w:rPr>
        <w:t>kohanim</w:t>
      </w:r>
      <w:r w:rsidR="004E036E">
        <w:rPr>
          <w:rFonts w:asciiTheme="minorBidi" w:hAnsiTheme="minorBidi"/>
          <w:sz w:val="24"/>
          <w:szCs w:val="24"/>
        </w:rPr>
        <w:t xml:space="preserve"> as well</w:t>
      </w:r>
      <w:r w:rsidRPr="00524AB0">
        <w:rPr>
          <w:rFonts w:asciiTheme="minorBidi" w:hAnsiTheme="minorBidi"/>
          <w:sz w:val="24"/>
          <w:szCs w:val="24"/>
        </w:rPr>
        <w:t>.</w:t>
      </w:r>
      <w:r w:rsidRPr="00524AB0">
        <w:rPr>
          <w:rStyle w:val="FootnoteReference"/>
          <w:rFonts w:asciiTheme="minorBidi" w:hAnsiTheme="minorBidi"/>
          <w:sz w:val="24"/>
          <w:szCs w:val="24"/>
        </w:rPr>
        <w:footnoteReference w:id="13"/>
      </w:r>
      <w:r w:rsidRPr="00524AB0">
        <w:rPr>
          <w:rFonts w:asciiTheme="minorBidi" w:hAnsiTheme="minorBidi"/>
          <w:sz w:val="24"/>
          <w:szCs w:val="24"/>
        </w:rPr>
        <w:t xml:space="preserve"> </w:t>
      </w:r>
    </w:p>
    <w:p w14:paraId="0630E048" w14:textId="77777777" w:rsidR="001E508F" w:rsidRPr="00524AB0" w:rsidRDefault="001E508F" w:rsidP="001E508F">
      <w:pPr>
        <w:spacing w:after="0" w:line="240" w:lineRule="auto"/>
        <w:ind w:firstLine="720"/>
        <w:jc w:val="both"/>
        <w:rPr>
          <w:rFonts w:asciiTheme="minorBidi" w:hAnsiTheme="minorBidi"/>
          <w:sz w:val="24"/>
          <w:szCs w:val="24"/>
        </w:rPr>
      </w:pPr>
    </w:p>
    <w:p w14:paraId="3CB5E69B" w14:textId="6B95E239" w:rsidR="0001562F" w:rsidRDefault="0001562F"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In light of this understanding of the mistake of Nadav and Avihu, we can also understand the exchange between Moshe and Aharon </w:t>
      </w:r>
      <w:r w:rsidR="00304FCC">
        <w:rPr>
          <w:rFonts w:asciiTheme="minorBidi" w:hAnsiTheme="minorBidi"/>
          <w:sz w:val="24"/>
          <w:szCs w:val="24"/>
        </w:rPr>
        <w:t xml:space="preserve">regarding </w:t>
      </w:r>
      <w:r w:rsidRPr="00524AB0">
        <w:rPr>
          <w:rFonts w:asciiTheme="minorBidi" w:hAnsiTheme="minorBidi"/>
          <w:sz w:val="24"/>
          <w:szCs w:val="24"/>
        </w:rPr>
        <w:t>the sin offering. Perhaps Moshe thought that Elazar and Itamar could eat the goat of the sin offering, since they had been anointed with the anointing oil</w:t>
      </w:r>
      <w:r w:rsidR="008372A0">
        <w:rPr>
          <w:rFonts w:asciiTheme="minorBidi" w:hAnsiTheme="minorBidi"/>
          <w:sz w:val="24"/>
          <w:szCs w:val="24"/>
        </w:rPr>
        <w:t>; a</w:t>
      </w:r>
      <w:r w:rsidRPr="00524AB0">
        <w:rPr>
          <w:rFonts w:asciiTheme="minorBidi" w:hAnsiTheme="minorBidi"/>
          <w:sz w:val="24"/>
          <w:szCs w:val="24"/>
        </w:rPr>
        <w:t xml:space="preserve">s he understood it, any </w:t>
      </w:r>
      <w:r w:rsidR="008372A0">
        <w:rPr>
          <w:rFonts w:asciiTheme="minorBidi" w:hAnsiTheme="minorBidi"/>
          <w:i/>
          <w:iCs/>
          <w:sz w:val="24"/>
          <w:szCs w:val="24"/>
        </w:rPr>
        <w:t>k</w:t>
      </w:r>
      <w:r w:rsidRPr="001E508F">
        <w:rPr>
          <w:rFonts w:asciiTheme="minorBidi" w:hAnsiTheme="minorBidi"/>
          <w:i/>
          <w:iCs/>
          <w:sz w:val="24"/>
          <w:szCs w:val="24"/>
        </w:rPr>
        <w:t>ohen</w:t>
      </w:r>
      <w:r w:rsidRPr="00524AB0">
        <w:rPr>
          <w:rFonts w:asciiTheme="minorBidi" w:hAnsiTheme="minorBidi"/>
          <w:sz w:val="24"/>
          <w:szCs w:val="24"/>
        </w:rPr>
        <w:t xml:space="preserve"> who is anointed continues to perform the service in the Sanctuary even if he is in mourning, and therefore Elazar and Itamar, who had been anointed, should continue to serve despite the</w:t>
      </w:r>
      <w:r w:rsidR="008372A0">
        <w:rPr>
          <w:rFonts w:asciiTheme="minorBidi" w:hAnsiTheme="minorBidi"/>
          <w:sz w:val="24"/>
          <w:szCs w:val="24"/>
        </w:rPr>
        <w:t>ir brothers’</w:t>
      </w:r>
      <w:r w:rsidRPr="00524AB0">
        <w:rPr>
          <w:rFonts w:asciiTheme="minorBidi" w:hAnsiTheme="minorBidi"/>
          <w:sz w:val="24"/>
          <w:szCs w:val="24"/>
        </w:rPr>
        <w:t xml:space="preserve"> death.</w:t>
      </w:r>
      <w:r w:rsidRPr="00524AB0">
        <w:rPr>
          <w:rStyle w:val="FootnoteReference"/>
          <w:rFonts w:asciiTheme="minorBidi" w:hAnsiTheme="minorBidi"/>
          <w:sz w:val="24"/>
          <w:szCs w:val="24"/>
        </w:rPr>
        <w:footnoteReference w:id="14"/>
      </w:r>
      <w:r w:rsidRPr="00524AB0">
        <w:rPr>
          <w:rFonts w:asciiTheme="minorBidi" w:hAnsiTheme="minorBidi"/>
          <w:sz w:val="24"/>
          <w:szCs w:val="24"/>
        </w:rPr>
        <w:t xml:space="preserve"> Aharon, for his part, reminds Moshe that his sons died because they brought a fire to the altar </w:t>
      </w:r>
      <w:r w:rsidR="00C6199E">
        <w:rPr>
          <w:rFonts w:asciiTheme="minorBidi" w:hAnsiTheme="minorBidi"/>
          <w:sz w:val="24"/>
          <w:szCs w:val="24"/>
        </w:rPr>
        <w:t>despite not being</w:t>
      </w:r>
      <w:r w:rsidRPr="00524AB0">
        <w:rPr>
          <w:rFonts w:asciiTheme="minorBidi" w:hAnsiTheme="minorBidi"/>
          <w:sz w:val="24"/>
          <w:szCs w:val="24"/>
        </w:rPr>
        <w:t xml:space="preserve"> </w:t>
      </w:r>
      <w:r w:rsidRPr="001E508F">
        <w:rPr>
          <w:rFonts w:asciiTheme="minorBidi" w:hAnsiTheme="minorBidi"/>
          <w:i/>
          <w:iCs/>
          <w:sz w:val="24"/>
          <w:szCs w:val="24"/>
        </w:rPr>
        <w:t>Kohanim Gedolim</w:t>
      </w:r>
      <w:r w:rsidRPr="00524AB0">
        <w:rPr>
          <w:rFonts w:asciiTheme="minorBidi" w:hAnsiTheme="minorBidi"/>
          <w:sz w:val="24"/>
          <w:szCs w:val="24"/>
        </w:rPr>
        <w:t xml:space="preserve">, and </w:t>
      </w:r>
      <w:r w:rsidR="00DC4F67">
        <w:rPr>
          <w:rFonts w:asciiTheme="minorBidi" w:hAnsiTheme="minorBidi"/>
          <w:sz w:val="24"/>
          <w:szCs w:val="24"/>
        </w:rPr>
        <w:t>in</w:t>
      </w:r>
      <w:r w:rsidR="00DC4F67" w:rsidRPr="00524AB0">
        <w:rPr>
          <w:rFonts w:asciiTheme="minorBidi" w:hAnsiTheme="minorBidi"/>
          <w:sz w:val="24"/>
          <w:szCs w:val="24"/>
        </w:rPr>
        <w:t xml:space="preserve"> </w:t>
      </w:r>
      <w:r w:rsidR="005E1294" w:rsidRPr="00524AB0">
        <w:rPr>
          <w:rFonts w:asciiTheme="minorBidi" w:hAnsiTheme="minorBidi"/>
          <w:sz w:val="24"/>
          <w:szCs w:val="24"/>
        </w:rPr>
        <w:t>his understanding</w:t>
      </w:r>
      <w:r w:rsidR="003E05A6">
        <w:rPr>
          <w:rFonts w:asciiTheme="minorBidi" w:hAnsiTheme="minorBidi"/>
          <w:sz w:val="24"/>
          <w:szCs w:val="24"/>
        </w:rPr>
        <w:t>,</w:t>
      </w:r>
      <w:r w:rsidR="005E1294" w:rsidRPr="00524AB0">
        <w:rPr>
          <w:rFonts w:asciiTheme="minorBidi" w:hAnsiTheme="minorBidi"/>
          <w:sz w:val="24"/>
          <w:szCs w:val="24"/>
        </w:rPr>
        <w:t xml:space="preserve"> </w:t>
      </w:r>
      <w:r w:rsidR="00566A0D">
        <w:rPr>
          <w:rFonts w:asciiTheme="minorBidi" w:hAnsiTheme="minorBidi"/>
          <w:sz w:val="24"/>
          <w:szCs w:val="24"/>
        </w:rPr>
        <w:t xml:space="preserve">even </w:t>
      </w:r>
      <w:r w:rsidR="005E1294" w:rsidRPr="00524AB0">
        <w:rPr>
          <w:rFonts w:asciiTheme="minorBidi" w:hAnsiTheme="minorBidi"/>
          <w:sz w:val="24"/>
          <w:szCs w:val="24"/>
        </w:rPr>
        <w:t xml:space="preserve">the license to perform the sacrificial service </w:t>
      </w:r>
      <w:r w:rsidR="00B543CA">
        <w:rPr>
          <w:rFonts w:asciiTheme="minorBidi" w:hAnsiTheme="minorBidi"/>
          <w:sz w:val="24"/>
          <w:szCs w:val="24"/>
        </w:rPr>
        <w:t>at a time</w:t>
      </w:r>
      <w:r w:rsidR="005E1294" w:rsidRPr="00524AB0">
        <w:rPr>
          <w:rFonts w:asciiTheme="minorBidi" w:hAnsiTheme="minorBidi"/>
          <w:sz w:val="24"/>
          <w:szCs w:val="24"/>
        </w:rPr>
        <w:t xml:space="preserve"> of mourning applies specifically to the </w:t>
      </w:r>
      <w:r w:rsidR="005E1294" w:rsidRPr="001E508F">
        <w:rPr>
          <w:rFonts w:asciiTheme="minorBidi" w:hAnsiTheme="minorBidi"/>
          <w:i/>
          <w:iCs/>
          <w:sz w:val="24"/>
          <w:szCs w:val="24"/>
        </w:rPr>
        <w:t>Kohen Gadol</w:t>
      </w:r>
      <w:r w:rsidR="005E1294" w:rsidRPr="00524AB0">
        <w:rPr>
          <w:rFonts w:asciiTheme="minorBidi" w:hAnsiTheme="minorBidi"/>
          <w:sz w:val="24"/>
          <w:szCs w:val="24"/>
        </w:rPr>
        <w:t xml:space="preserve">, not to </w:t>
      </w:r>
      <w:r w:rsidR="002D2DA2">
        <w:rPr>
          <w:rFonts w:asciiTheme="minorBidi" w:hAnsiTheme="minorBidi"/>
          <w:sz w:val="24"/>
          <w:szCs w:val="24"/>
        </w:rPr>
        <w:t>every</w:t>
      </w:r>
      <w:r w:rsidR="005E1294" w:rsidRPr="00524AB0">
        <w:rPr>
          <w:rFonts w:asciiTheme="minorBidi" w:hAnsiTheme="minorBidi"/>
          <w:sz w:val="24"/>
          <w:szCs w:val="24"/>
        </w:rPr>
        <w:t xml:space="preserve"> “</w:t>
      </w:r>
      <w:r w:rsidR="003E05A6">
        <w:rPr>
          <w:rFonts w:asciiTheme="minorBidi" w:hAnsiTheme="minorBidi"/>
          <w:i/>
          <w:iCs/>
          <w:sz w:val="24"/>
          <w:szCs w:val="24"/>
        </w:rPr>
        <w:t>k</w:t>
      </w:r>
      <w:r w:rsidR="003E05A6" w:rsidRPr="001E508F">
        <w:rPr>
          <w:rFonts w:asciiTheme="minorBidi" w:hAnsiTheme="minorBidi"/>
          <w:i/>
          <w:iCs/>
          <w:sz w:val="24"/>
          <w:szCs w:val="24"/>
        </w:rPr>
        <w:t>ohen</w:t>
      </w:r>
      <w:r w:rsidR="003E05A6" w:rsidRPr="00524AB0">
        <w:rPr>
          <w:rFonts w:asciiTheme="minorBidi" w:hAnsiTheme="minorBidi"/>
          <w:sz w:val="24"/>
          <w:szCs w:val="24"/>
        </w:rPr>
        <w:t xml:space="preserve"> </w:t>
      </w:r>
      <w:r w:rsidR="005E1294" w:rsidRPr="00524AB0">
        <w:rPr>
          <w:rFonts w:asciiTheme="minorBidi" w:hAnsiTheme="minorBidi"/>
          <w:sz w:val="24"/>
          <w:szCs w:val="24"/>
        </w:rPr>
        <w:t>who is anointed</w:t>
      </w:r>
      <w:r w:rsidR="00524AB0">
        <w:rPr>
          <w:rFonts w:asciiTheme="minorBidi" w:hAnsiTheme="minorBidi"/>
          <w:sz w:val="24"/>
          <w:szCs w:val="24"/>
        </w:rPr>
        <w:t>.”</w:t>
      </w:r>
    </w:p>
    <w:p w14:paraId="032BE84F" w14:textId="77777777" w:rsidR="001E508F" w:rsidRPr="00524AB0" w:rsidRDefault="001E508F" w:rsidP="001E508F">
      <w:pPr>
        <w:spacing w:after="0" w:line="240" w:lineRule="auto"/>
        <w:jc w:val="both"/>
        <w:rPr>
          <w:rFonts w:asciiTheme="minorBidi" w:hAnsiTheme="minorBidi"/>
          <w:sz w:val="24"/>
          <w:szCs w:val="24"/>
        </w:rPr>
      </w:pPr>
    </w:p>
    <w:p w14:paraId="295C99AF" w14:textId="6C13D338" w:rsidR="005E1294" w:rsidRDefault="005E1294"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This explanation still leaves us with a question. Moshe is angry with Aharon and his sons </w:t>
      </w:r>
      <w:r w:rsidR="00A7288A">
        <w:rPr>
          <w:rFonts w:asciiTheme="minorBidi" w:hAnsiTheme="minorBidi"/>
          <w:sz w:val="24"/>
          <w:szCs w:val="24"/>
        </w:rPr>
        <w:t>because they didn’t eat</w:t>
      </w:r>
      <w:r w:rsidRPr="00524AB0">
        <w:rPr>
          <w:rFonts w:asciiTheme="minorBidi" w:hAnsiTheme="minorBidi"/>
          <w:sz w:val="24"/>
          <w:szCs w:val="24"/>
        </w:rPr>
        <w:t xml:space="preserve"> the sin offering in the Tent of Meeting. Aharon offers only a partial response: he explains why he himself did not eat the sin offering, but does not explain why his sons</w:t>
      </w:r>
      <w:r w:rsidR="00A7288A">
        <w:rPr>
          <w:rFonts w:asciiTheme="minorBidi" w:hAnsiTheme="minorBidi"/>
          <w:sz w:val="24"/>
          <w:szCs w:val="24"/>
        </w:rPr>
        <w:t xml:space="preserve"> </w:t>
      </w:r>
      <w:r w:rsidRPr="00524AB0">
        <w:rPr>
          <w:rFonts w:asciiTheme="minorBidi" w:hAnsiTheme="minorBidi"/>
          <w:sz w:val="24"/>
          <w:szCs w:val="24"/>
        </w:rPr>
        <w:t>refrained:</w:t>
      </w:r>
    </w:p>
    <w:p w14:paraId="38D43FF3" w14:textId="77777777" w:rsidR="001E508F" w:rsidRPr="00524AB0" w:rsidRDefault="001E508F" w:rsidP="001E508F">
      <w:pPr>
        <w:spacing w:after="0" w:line="240" w:lineRule="auto"/>
        <w:ind w:firstLine="720"/>
        <w:jc w:val="both"/>
        <w:rPr>
          <w:rFonts w:asciiTheme="minorBidi" w:hAnsiTheme="minorBidi"/>
          <w:sz w:val="24"/>
          <w:szCs w:val="24"/>
        </w:rPr>
      </w:pPr>
    </w:p>
    <w:p w14:paraId="60808C17" w14:textId="207F44F7" w:rsidR="005E1294" w:rsidRDefault="005E1294" w:rsidP="001E508F">
      <w:pPr>
        <w:spacing w:after="0" w:line="240" w:lineRule="auto"/>
        <w:ind w:left="720"/>
        <w:jc w:val="both"/>
        <w:rPr>
          <w:rFonts w:asciiTheme="minorBidi" w:hAnsiTheme="minorBidi"/>
          <w:sz w:val="24"/>
          <w:szCs w:val="24"/>
        </w:rPr>
      </w:pPr>
      <w:r w:rsidRPr="00524AB0">
        <w:rPr>
          <w:rFonts w:asciiTheme="minorBidi" w:hAnsiTheme="minorBidi"/>
          <w:sz w:val="24"/>
          <w:szCs w:val="24"/>
        </w:rPr>
        <w:t>And Moshe diligently inquired… saying</w:t>
      </w:r>
      <w:r w:rsidR="00757B31">
        <w:rPr>
          <w:rFonts w:asciiTheme="minorBidi" w:hAnsiTheme="minorBidi"/>
          <w:sz w:val="24"/>
          <w:szCs w:val="24"/>
        </w:rPr>
        <w:t>:</w:t>
      </w:r>
      <w:r w:rsidRPr="00524AB0">
        <w:rPr>
          <w:rFonts w:asciiTheme="minorBidi" w:hAnsiTheme="minorBidi"/>
          <w:sz w:val="24"/>
          <w:szCs w:val="24"/>
        </w:rPr>
        <w:t xml:space="preserve"> </w:t>
      </w:r>
      <w:r w:rsidR="00757B31">
        <w:rPr>
          <w:rFonts w:asciiTheme="minorBidi" w:hAnsiTheme="minorBidi"/>
          <w:sz w:val="24"/>
          <w:szCs w:val="24"/>
        </w:rPr>
        <w:t>“</w:t>
      </w:r>
      <w:r w:rsidRPr="00524AB0">
        <w:rPr>
          <w:rFonts w:asciiTheme="minorBidi" w:hAnsiTheme="minorBidi"/>
          <w:sz w:val="24"/>
          <w:szCs w:val="24"/>
        </w:rPr>
        <w:t xml:space="preserve">Why </w:t>
      </w:r>
      <w:r w:rsidR="00615AF4">
        <w:rPr>
          <w:rFonts w:asciiTheme="minorBidi" w:hAnsiTheme="minorBidi"/>
          <w:sz w:val="24"/>
          <w:szCs w:val="24"/>
        </w:rPr>
        <w:t>did you not eat</w:t>
      </w:r>
      <w:r w:rsidRPr="00524AB0">
        <w:rPr>
          <w:rFonts w:asciiTheme="minorBidi" w:hAnsiTheme="minorBidi"/>
          <w:sz w:val="24"/>
          <w:szCs w:val="24"/>
        </w:rPr>
        <w:t xml:space="preserve"> the sin</w:t>
      </w:r>
      <w:r w:rsidR="00593067">
        <w:rPr>
          <w:rFonts w:asciiTheme="minorBidi" w:hAnsiTheme="minorBidi"/>
          <w:sz w:val="24"/>
          <w:szCs w:val="24"/>
        </w:rPr>
        <w:t xml:space="preserve"> </w:t>
      </w:r>
      <w:r w:rsidRPr="00524AB0">
        <w:rPr>
          <w:rFonts w:asciiTheme="minorBidi" w:hAnsiTheme="minorBidi"/>
          <w:sz w:val="24"/>
          <w:szCs w:val="24"/>
        </w:rPr>
        <w:t>offering in the place of the Sanctuary</w:t>
      </w:r>
      <w:r w:rsidR="00615AF4">
        <w:rPr>
          <w:rFonts w:asciiTheme="minorBidi" w:hAnsiTheme="minorBidi"/>
          <w:sz w:val="24"/>
          <w:szCs w:val="24"/>
        </w:rPr>
        <w:t xml:space="preserve">? </w:t>
      </w:r>
      <w:r w:rsidRPr="00524AB0">
        <w:rPr>
          <w:rFonts w:asciiTheme="minorBidi" w:hAnsiTheme="minorBidi"/>
          <w:sz w:val="24"/>
          <w:szCs w:val="24"/>
        </w:rPr>
        <w:t xml:space="preserve">… </w:t>
      </w:r>
      <w:r w:rsidR="003A5777">
        <w:rPr>
          <w:rFonts w:asciiTheme="minorBidi" w:hAnsiTheme="minorBidi"/>
          <w:sz w:val="24"/>
          <w:szCs w:val="24"/>
        </w:rPr>
        <w:t xml:space="preserve"> [Y</w:t>
      </w:r>
      <w:r w:rsidR="003A5777" w:rsidRPr="00524AB0">
        <w:rPr>
          <w:rFonts w:asciiTheme="minorBidi" w:hAnsiTheme="minorBidi"/>
          <w:sz w:val="24"/>
          <w:szCs w:val="24"/>
        </w:rPr>
        <w:t xml:space="preserve">ou </w:t>
      </w:r>
      <w:r w:rsidRPr="00524AB0">
        <w:rPr>
          <w:rFonts w:asciiTheme="minorBidi" w:hAnsiTheme="minorBidi"/>
          <w:sz w:val="24"/>
          <w:szCs w:val="24"/>
        </w:rPr>
        <w:t>should</w:t>
      </w:r>
      <w:r w:rsidR="003A5777">
        <w:rPr>
          <w:rFonts w:asciiTheme="minorBidi" w:hAnsiTheme="minorBidi"/>
          <w:sz w:val="24"/>
          <w:szCs w:val="24"/>
        </w:rPr>
        <w:t>]</w:t>
      </w:r>
      <w:r w:rsidRPr="00524AB0">
        <w:rPr>
          <w:rFonts w:asciiTheme="minorBidi" w:hAnsiTheme="minorBidi"/>
          <w:sz w:val="24"/>
          <w:szCs w:val="24"/>
        </w:rPr>
        <w:t xml:space="preserve"> certainly have eaten it in the Sanctuary, as I commanded.</w:t>
      </w:r>
      <w:r w:rsidR="004F3E03">
        <w:rPr>
          <w:rFonts w:asciiTheme="minorBidi" w:hAnsiTheme="minorBidi"/>
          <w:sz w:val="24"/>
          <w:szCs w:val="24"/>
        </w:rPr>
        <w:t>”</w:t>
      </w:r>
    </w:p>
    <w:p w14:paraId="3E8B2D11" w14:textId="4C9AB4BE" w:rsidR="005E1294" w:rsidRDefault="005E1294" w:rsidP="001E508F">
      <w:pPr>
        <w:spacing w:after="0" w:line="240" w:lineRule="auto"/>
        <w:ind w:left="720"/>
        <w:jc w:val="both"/>
        <w:rPr>
          <w:rFonts w:asciiTheme="minorBidi" w:hAnsiTheme="minorBidi"/>
          <w:sz w:val="24"/>
          <w:szCs w:val="24"/>
        </w:rPr>
      </w:pPr>
      <w:r w:rsidRPr="00524AB0">
        <w:rPr>
          <w:rFonts w:asciiTheme="minorBidi" w:hAnsiTheme="minorBidi"/>
          <w:sz w:val="24"/>
          <w:szCs w:val="24"/>
        </w:rPr>
        <w:t>And Aharon spoke to Mos</w:t>
      </w:r>
      <w:r w:rsidR="004F3E03">
        <w:rPr>
          <w:rFonts w:asciiTheme="minorBidi" w:hAnsiTheme="minorBidi"/>
          <w:sz w:val="24"/>
          <w:szCs w:val="24"/>
        </w:rPr>
        <w:t>he</w:t>
      </w:r>
      <w:r w:rsidRPr="00524AB0">
        <w:rPr>
          <w:rFonts w:asciiTheme="minorBidi" w:hAnsiTheme="minorBidi"/>
          <w:sz w:val="24"/>
          <w:szCs w:val="24"/>
        </w:rPr>
        <w:t xml:space="preserve">: </w:t>
      </w:r>
      <w:r w:rsidR="004F3E03">
        <w:rPr>
          <w:rFonts w:asciiTheme="minorBidi" w:hAnsiTheme="minorBidi"/>
          <w:sz w:val="24"/>
          <w:szCs w:val="24"/>
        </w:rPr>
        <w:t>“</w:t>
      </w:r>
      <w:r w:rsidRPr="00524AB0">
        <w:rPr>
          <w:rFonts w:asciiTheme="minorBidi" w:hAnsiTheme="minorBidi"/>
          <w:sz w:val="24"/>
          <w:szCs w:val="24"/>
        </w:rPr>
        <w:t xml:space="preserve">Behold, </w:t>
      </w:r>
      <w:r w:rsidR="004F3E03">
        <w:rPr>
          <w:rFonts w:asciiTheme="minorBidi" w:hAnsiTheme="minorBidi"/>
          <w:sz w:val="24"/>
          <w:szCs w:val="24"/>
        </w:rPr>
        <w:t>to</w:t>
      </w:r>
      <w:r w:rsidRPr="00524AB0">
        <w:rPr>
          <w:rFonts w:asciiTheme="minorBidi" w:hAnsiTheme="minorBidi"/>
          <w:sz w:val="24"/>
          <w:szCs w:val="24"/>
        </w:rPr>
        <w:t>day they offered their sin</w:t>
      </w:r>
      <w:r w:rsidR="00593067">
        <w:rPr>
          <w:rFonts w:asciiTheme="minorBidi" w:hAnsiTheme="minorBidi"/>
          <w:sz w:val="24"/>
          <w:szCs w:val="24"/>
        </w:rPr>
        <w:t xml:space="preserve"> </w:t>
      </w:r>
      <w:r w:rsidRPr="00524AB0">
        <w:rPr>
          <w:rFonts w:asciiTheme="minorBidi" w:hAnsiTheme="minorBidi"/>
          <w:sz w:val="24"/>
          <w:szCs w:val="24"/>
        </w:rPr>
        <w:t>offering and their burnt</w:t>
      </w:r>
      <w:r w:rsidR="004F3E03">
        <w:rPr>
          <w:rFonts w:asciiTheme="minorBidi" w:hAnsiTheme="minorBidi"/>
          <w:sz w:val="24"/>
          <w:szCs w:val="24"/>
        </w:rPr>
        <w:t xml:space="preserve"> </w:t>
      </w:r>
      <w:r w:rsidRPr="00524AB0">
        <w:rPr>
          <w:rFonts w:asciiTheme="minorBidi" w:hAnsiTheme="minorBidi"/>
          <w:sz w:val="24"/>
          <w:szCs w:val="24"/>
        </w:rPr>
        <w:t xml:space="preserve">offering before the Lord, and </w:t>
      </w:r>
      <w:r w:rsidR="008E2B58">
        <w:rPr>
          <w:rFonts w:asciiTheme="minorBidi" w:hAnsiTheme="minorBidi"/>
          <w:sz w:val="24"/>
          <w:szCs w:val="24"/>
        </w:rPr>
        <w:t>such</w:t>
      </w:r>
      <w:r w:rsidR="008E2B58" w:rsidRPr="00524AB0">
        <w:rPr>
          <w:rFonts w:asciiTheme="minorBidi" w:hAnsiTheme="minorBidi"/>
          <w:sz w:val="24"/>
          <w:szCs w:val="24"/>
        </w:rPr>
        <w:t xml:space="preserve"> </w:t>
      </w:r>
      <w:r w:rsidR="008E2B58">
        <w:rPr>
          <w:rFonts w:asciiTheme="minorBidi" w:hAnsiTheme="minorBidi"/>
          <w:sz w:val="24"/>
          <w:szCs w:val="24"/>
        </w:rPr>
        <w:t>[</w:t>
      </w:r>
      <w:r w:rsidRPr="00524AB0">
        <w:rPr>
          <w:rFonts w:asciiTheme="minorBidi" w:hAnsiTheme="minorBidi"/>
          <w:sz w:val="24"/>
          <w:szCs w:val="24"/>
        </w:rPr>
        <w:t>things</w:t>
      </w:r>
      <w:r w:rsidR="008E2B58">
        <w:rPr>
          <w:rFonts w:asciiTheme="minorBidi" w:hAnsiTheme="minorBidi"/>
          <w:sz w:val="24"/>
          <w:szCs w:val="24"/>
        </w:rPr>
        <w:t>] as these</w:t>
      </w:r>
      <w:r w:rsidRPr="00524AB0">
        <w:rPr>
          <w:rFonts w:asciiTheme="minorBidi" w:hAnsiTheme="minorBidi"/>
          <w:sz w:val="24"/>
          <w:szCs w:val="24"/>
        </w:rPr>
        <w:t xml:space="preserve"> have befallen me; if I had eaten the sin</w:t>
      </w:r>
      <w:r w:rsidR="00593067">
        <w:rPr>
          <w:rFonts w:asciiTheme="minorBidi" w:hAnsiTheme="minorBidi"/>
          <w:sz w:val="24"/>
          <w:szCs w:val="24"/>
        </w:rPr>
        <w:t xml:space="preserve"> </w:t>
      </w:r>
      <w:r w:rsidRPr="00524AB0">
        <w:rPr>
          <w:rFonts w:asciiTheme="minorBidi" w:hAnsiTheme="minorBidi"/>
          <w:sz w:val="24"/>
          <w:szCs w:val="24"/>
        </w:rPr>
        <w:t xml:space="preserve">offering today, would it have been pleasing in the </w:t>
      </w:r>
      <w:r w:rsidR="00DD1090">
        <w:rPr>
          <w:rFonts w:asciiTheme="minorBidi" w:hAnsiTheme="minorBidi"/>
          <w:sz w:val="24"/>
          <w:szCs w:val="24"/>
        </w:rPr>
        <w:t>eyes</w:t>
      </w:r>
      <w:r w:rsidR="00DD1090" w:rsidRPr="00524AB0">
        <w:rPr>
          <w:rFonts w:asciiTheme="minorBidi" w:hAnsiTheme="minorBidi"/>
          <w:sz w:val="24"/>
          <w:szCs w:val="24"/>
        </w:rPr>
        <w:t xml:space="preserve"> </w:t>
      </w:r>
      <w:r w:rsidRPr="00524AB0">
        <w:rPr>
          <w:rFonts w:asciiTheme="minorBidi" w:hAnsiTheme="minorBidi"/>
          <w:sz w:val="24"/>
          <w:szCs w:val="24"/>
        </w:rPr>
        <w:t>of the Lord? (</w:t>
      </w:r>
      <w:r w:rsidRPr="001E508F">
        <w:rPr>
          <w:rFonts w:asciiTheme="minorBidi" w:hAnsiTheme="minorBidi"/>
          <w:i/>
          <w:iCs/>
          <w:sz w:val="24"/>
          <w:szCs w:val="24"/>
        </w:rPr>
        <w:t>Vayikra</w:t>
      </w:r>
      <w:r w:rsidRPr="00524AB0">
        <w:rPr>
          <w:rFonts w:asciiTheme="minorBidi" w:hAnsiTheme="minorBidi"/>
          <w:sz w:val="24"/>
          <w:szCs w:val="24"/>
        </w:rPr>
        <w:t xml:space="preserve"> 10:16-19)</w:t>
      </w:r>
    </w:p>
    <w:p w14:paraId="40E1D206" w14:textId="77777777" w:rsidR="001E508F" w:rsidRPr="00524AB0" w:rsidRDefault="001E508F" w:rsidP="001E508F">
      <w:pPr>
        <w:spacing w:after="0" w:line="240" w:lineRule="auto"/>
        <w:ind w:left="709"/>
        <w:jc w:val="both"/>
        <w:rPr>
          <w:rFonts w:asciiTheme="minorBidi" w:hAnsiTheme="minorBidi"/>
          <w:sz w:val="24"/>
          <w:szCs w:val="24"/>
        </w:rPr>
      </w:pPr>
    </w:p>
    <w:p w14:paraId="7C4CAF6D" w14:textId="515668F7" w:rsidR="005E1294" w:rsidRPr="00524AB0" w:rsidRDefault="005E1294"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lastRenderedPageBreak/>
        <w:t xml:space="preserve">Perhaps the Torah is combining two different explanations. </w:t>
      </w:r>
      <w:r w:rsidR="00850D76">
        <w:rPr>
          <w:rFonts w:asciiTheme="minorBidi" w:hAnsiTheme="minorBidi"/>
          <w:sz w:val="24"/>
          <w:szCs w:val="24"/>
        </w:rPr>
        <w:t>One line explains</w:t>
      </w:r>
      <w:r w:rsidRPr="00524AB0">
        <w:rPr>
          <w:rFonts w:asciiTheme="minorBidi" w:hAnsiTheme="minorBidi"/>
          <w:sz w:val="24"/>
          <w:szCs w:val="24"/>
        </w:rPr>
        <w:t xml:space="preserve"> why Aharon</w:t>
      </w:r>
      <w:r w:rsidR="002E4934">
        <w:rPr>
          <w:rFonts w:asciiTheme="minorBidi" w:hAnsiTheme="minorBidi"/>
          <w:sz w:val="24"/>
          <w:szCs w:val="24"/>
        </w:rPr>
        <w:t>’s sons</w:t>
      </w:r>
      <w:r w:rsidRPr="00524AB0">
        <w:rPr>
          <w:rFonts w:asciiTheme="minorBidi" w:hAnsiTheme="minorBidi"/>
          <w:sz w:val="24"/>
          <w:szCs w:val="24"/>
        </w:rPr>
        <w:t xml:space="preserve"> did not eat the sin offering: because they were not </w:t>
      </w:r>
      <w:r w:rsidRPr="001E508F">
        <w:rPr>
          <w:rFonts w:asciiTheme="minorBidi" w:hAnsiTheme="minorBidi"/>
          <w:i/>
          <w:iCs/>
          <w:sz w:val="24"/>
          <w:szCs w:val="24"/>
        </w:rPr>
        <w:t>Kohanim Gedolim</w:t>
      </w:r>
      <w:r w:rsidRPr="00524AB0">
        <w:rPr>
          <w:rFonts w:asciiTheme="minorBidi" w:hAnsiTheme="minorBidi"/>
          <w:sz w:val="24"/>
          <w:szCs w:val="24"/>
        </w:rPr>
        <w:t xml:space="preserve"> and were not permitted to eat the sin offering in their state of mourning. </w:t>
      </w:r>
      <w:r w:rsidR="00C95438">
        <w:rPr>
          <w:rFonts w:asciiTheme="minorBidi" w:hAnsiTheme="minorBidi"/>
          <w:sz w:val="24"/>
          <w:szCs w:val="24"/>
        </w:rPr>
        <w:t>An additional explanation</w:t>
      </w:r>
      <w:r w:rsidR="00222CD0">
        <w:rPr>
          <w:rFonts w:asciiTheme="minorBidi" w:hAnsiTheme="minorBidi"/>
          <w:sz w:val="24"/>
          <w:szCs w:val="24"/>
        </w:rPr>
        <w:t xml:space="preserve"> addresses</w:t>
      </w:r>
      <w:r w:rsidR="00C95438">
        <w:rPr>
          <w:rFonts w:asciiTheme="minorBidi" w:hAnsiTheme="minorBidi"/>
          <w:sz w:val="24"/>
          <w:szCs w:val="24"/>
        </w:rPr>
        <w:t xml:space="preserve"> why Aharon </w:t>
      </w:r>
      <w:r w:rsidRPr="00524AB0">
        <w:rPr>
          <w:rFonts w:asciiTheme="minorBidi" w:hAnsiTheme="minorBidi"/>
          <w:sz w:val="24"/>
          <w:szCs w:val="24"/>
        </w:rPr>
        <w:t>himself could not eat the sin offering that day.</w:t>
      </w:r>
    </w:p>
    <w:p w14:paraId="24F2E907" w14:textId="77777777" w:rsidR="005E1294" w:rsidRPr="00524AB0" w:rsidRDefault="005E1294" w:rsidP="001E508F">
      <w:pPr>
        <w:spacing w:after="0" w:line="240" w:lineRule="auto"/>
        <w:ind w:firstLine="426"/>
        <w:jc w:val="both"/>
        <w:rPr>
          <w:rFonts w:asciiTheme="minorBidi" w:hAnsiTheme="minorBidi"/>
          <w:sz w:val="24"/>
          <w:szCs w:val="24"/>
        </w:rPr>
      </w:pPr>
    </w:p>
    <w:p w14:paraId="15E271E9" w14:textId="354FC51A" w:rsidR="005E1294" w:rsidRDefault="005E1294" w:rsidP="001E508F">
      <w:pPr>
        <w:spacing w:after="0" w:line="240" w:lineRule="auto"/>
        <w:jc w:val="both"/>
        <w:rPr>
          <w:rFonts w:asciiTheme="minorBidi" w:hAnsiTheme="minorBidi"/>
          <w:b/>
          <w:bCs/>
          <w:sz w:val="24"/>
          <w:szCs w:val="24"/>
        </w:rPr>
      </w:pPr>
      <w:r w:rsidRPr="00524AB0">
        <w:rPr>
          <w:rFonts w:asciiTheme="minorBidi" w:hAnsiTheme="minorBidi"/>
          <w:b/>
          <w:bCs/>
          <w:sz w:val="24"/>
          <w:szCs w:val="24"/>
        </w:rPr>
        <w:t xml:space="preserve">The fire of </w:t>
      </w:r>
      <w:r w:rsidR="00222CD0">
        <w:rPr>
          <w:rFonts w:asciiTheme="minorBidi" w:hAnsiTheme="minorBidi"/>
          <w:b/>
          <w:bCs/>
          <w:sz w:val="24"/>
          <w:szCs w:val="24"/>
        </w:rPr>
        <w:t>r</w:t>
      </w:r>
      <w:r w:rsidR="00222CD0" w:rsidRPr="00524AB0">
        <w:rPr>
          <w:rFonts w:asciiTheme="minorBidi" w:hAnsiTheme="minorBidi"/>
          <w:b/>
          <w:bCs/>
          <w:sz w:val="24"/>
          <w:szCs w:val="24"/>
        </w:rPr>
        <w:t xml:space="preserve">evelation </w:t>
      </w:r>
      <w:r w:rsidRPr="00524AB0">
        <w:rPr>
          <w:rFonts w:asciiTheme="minorBidi" w:hAnsiTheme="minorBidi"/>
          <w:b/>
          <w:bCs/>
          <w:sz w:val="24"/>
          <w:szCs w:val="24"/>
        </w:rPr>
        <w:t>is the fire that kills</w:t>
      </w:r>
    </w:p>
    <w:p w14:paraId="00C6AA6A" w14:textId="77777777" w:rsidR="001E508F" w:rsidRPr="00524AB0" w:rsidRDefault="001E508F" w:rsidP="001E508F">
      <w:pPr>
        <w:spacing w:after="0" w:line="240" w:lineRule="auto"/>
        <w:jc w:val="both"/>
        <w:rPr>
          <w:rFonts w:asciiTheme="minorBidi" w:hAnsiTheme="minorBidi"/>
          <w:b/>
          <w:bCs/>
          <w:sz w:val="24"/>
          <w:szCs w:val="24"/>
        </w:rPr>
      </w:pPr>
    </w:p>
    <w:p w14:paraId="2B38AC3F" w14:textId="270CF888" w:rsidR="005E1294" w:rsidRDefault="005E1294"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What was the purpose of the fire that came down from the heavens on the eighth day? </w:t>
      </w:r>
      <w:r w:rsidR="00D61F02" w:rsidRPr="00524AB0">
        <w:rPr>
          <w:rFonts w:asciiTheme="minorBidi" w:hAnsiTheme="minorBidi"/>
          <w:sz w:val="24"/>
          <w:szCs w:val="24"/>
        </w:rPr>
        <w:t xml:space="preserve">Moshe tells </w:t>
      </w:r>
      <w:r w:rsidR="00D61F02" w:rsidRPr="003E212B">
        <w:rPr>
          <w:rFonts w:asciiTheme="minorBidi" w:hAnsiTheme="minorBidi"/>
          <w:i/>
          <w:iCs/>
          <w:sz w:val="24"/>
          <w:szCs w:val="24"/>
        </w:rPr>
        <w:t>Am Yisrael</w:t>
      </w:r>
      <w:r w:rsidR="00D61F02" w:rsidRPr="00524AB0">
        <w:rPr>
          <w:rFonts w:asciiTheme="minorBidi" w:hAnsiTheme="minorBidi"/>
          <w:sz w:val="24"/>
          <w:szCs w:val="24"/>
        </w:rPr>
        <w:t xml:space="preserve"> in advance that the purpose of the sacrifices </w:t>
      </w:r>
      <w:r w:rsidR="00D65BBF">
        <w:rPr>
          <w:rFonts w:asciiTheme="minorBidi" w:hAnsiTheme="minorBidi"/>
          <w:sz w:val="24"/>
          <w:szCs w:val="24"/>
        </w:rPr>
        <w:t>is</w:t>
      </w:r>
      <w:r w:rsidR="00D61F02" w:rsidRPr="00524AB0">
        <w:rPr>
          <w:rFonts w:asciiTheme="minorBidi" w:hAnsiTheme="minorBidi"/>
          <w:sz w:val="24"/>
          <w:szCs w:val="24"/>
        </w:rPr>
        <w:t xml:space="preserve"> to ready the Sanctuary and the nation for the </w:t>
      </w:r>
      <w:r w:rsidR="00222CD0">
        <w:rPr>
          <w:rFonts w:asciiTheme="minorBidi" w:hAnsiTheme="minorBidi"/>
          <w:sz w:val="24"/>
          <w:szCs w:val="24"/>
        </w:rPr>
        <w:t>r</w:t>
      </w:r>
      <w:r w:rsidR="00222CD0" w:rsidRPr="00524AB0">
        <w:rPr>
          <w:rFonts w:asciiTheme="minorBidi" w:hAnsiTheme="minorBidi"/>
          <w:sz w:val="24"/>
          <w:szCs w:val="24"/>
        </w:rPr>
        <w:t xml:space="preserve">evelation </w:t>
      </w:r>
      <w:r w:rsidR="00D61F02" w:rsidRPr="00524AB0">
        <w:rPr>
          <w:rFonts w:asciiTheme="minorBidi" w:hAnsiTheme="minorBidi"/>
          <w:sz w:val="24"/>
          <w:szCs w:val="24"/>
        </w:rPr>
        <w:t>of God:</w:t>
      </w:r>
    </w:p>
    <w:p w14:paraId="66004E39" w14:textId="77777777" w:rsidR="001E508F" w:rsidRPr="00524AB0" w:rsidRDefault="001E508F" w:rsidP="001E508F">
      <w:pPr>
        <w:spacing w:after="0" w:line="240" w:lineRule="auto"/>
        <w:ind w:firstLine="720"/>
        <w:jc w:val="both"/>
        <w:rPr>
          <w:rFonts w:asciiTheme="minorBidi" w:hAnsiTheme="minorBidi"/>
          <w:sz w:val="24"/>
          <w:szCs w:val="24"/>
        </w:rPr>
      </w:pPr>
    </w:p>
    <w:p w14:paraId="3834B3FF" w14:textId="37A7368C" w:rsidR="00D61F02" w:rsidRDefault="00D61F02" w:rsidP="001E508F">
      <w:pPr>
        <w:spacing w:after="0" w:line="240" w:lineRule="auto"/>
        <w:ind w:left="720"/>
        <w:jc w:val="both"/>
        <w:rPr>
          <w:rFonts w:asciiTheme="minorBidi" w:hAnsiTheme="minorBidi"/>
          <w:sz w:val="24"/>
          <w:szCs w:val="24"/>
        </w:rPr>
      </w:pPr>
      <w:r w:rsidRPr="00524AB0">
        <w:rPr>
          <w:rFonts w:asciiTheme="minorBidi" w:hAnsiTheme="minorBidi"/>
          <w:sz w:val="24"/>
          <w:szCs w:val="24"/>
        </w:rPr>
        <w:t xml:space="preserve">And Moshe said: This is the thing which the Lord commanded you should do, </w:t>
      </w:r>
      <w:r w:rsidR="00B84C58">
        <w:rPr>
          <w:rFonts w:asciiTheme="minorBidi" w:hAnsiTheme="minorBidi"/>
          <w:sz w:val="24"/>
          <w:szCs w:val="24"/>
        </w:rPr>
        <w:t xml:space="preserve">[so </w:t>
      </w:r>
      <w:r w:rsidRPr="00524AB0">
        <w:rPr>
          <w:rFonts w:asciiTheme="minorBidi" w:hAnsiTheme="minorBidi"/>
          <w:sz w:val="24"/>
          <w:szCs w:val="24"/>
        </w:rPr>
        <w:t>that</w:t>
      </w:r>
      <w:r w:rsidR="00B84C58">
        <w:rPr>
          <w:rFonts w:asciiTheme="minorBidi" w:hAnsiTheme="minorBidi"/>
          <w:sz w:val="24"/>
          <w:szCs w:val="24"/>
        </w:rPr>
        <w:t>]</w:t>
      </w:r>
      <w:r w:rsidRPr="00524AB0">
        <w:rPr>
          <w:rFonts w:asciiTheme="minorBidi" w:hAnsiTheme="minorBidi"/>
          <w:sz w:val="24"/>
          <w:szCs w:val="24"/>
        </w:rPr>
        <w:t xml:space="preserve"> the glory of the Lord may appear to you. (</w:t>
      </w:r>
      <w:r w:rsidRPr="001E508F">
        <w:rPr>
          <w:rFonts w:asciiTheme="minorBidi" w:hAnsiTheme="minorBidi"/>
          <w:i/>
          <w:iCs/>
          <w:sz w:val="24"/>
          <w:szCs w:val="24"/>
        </w:rPr>
        <w:t>Vayikra</w:t>
      </w:r>
      <w:r w:rsidRPr="00524AB0">
        <w:rPr>
          <w:rFonts w:asciiTheme="minorBidi" w:hAnsiTheme="minorBidi"/>
          <w:sz w:val="24"/>
          <w:szCs w:val="24"/>
        </w:rPr>
        <w:t xml:space="preserve"> 9:6)</w:t>
      </w:r>
    </w:p>
    <w:p w14:paraId="446431AE" w14:textId="77777777" w:rsidR="001E508F" w:rsidRPr="00524AB0" w:rsidRDefault="001E508F" w:rsidP="001E508F">
      <w:pPr>
        <w:spacing w:after="0" w:line="240" w:lineRule="auto"/>
        <w:ind w:left="720"/>
        <w:jc w:val="both"/>
        <w:rPr>
          <w:rFonts w:asciiTheme="minorBidi" w:hAnsiTheme="minorBidi"/>
          <w:sz w:val="24"/>
          <w:szCs w:val="24"/>
        </w:rPr>
      </w:pPr>
    </w:p>
    <w:p w14:paraId="58E9FF93" w14:textId="24E47B18" w:rsidR="00D61F02" w:rsidRDefault="00D61F02"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It is clear from the verses that </w:t>
      </w:r>
      <w:r w:rsidR="00F7311E">
        <w:rPr>
          <w:rFonts w:asciiTheme="minorBidi" w:hAnsiTheme="minorBidi"/>
          <w:sz w:val="24"/>
          <w:szCs w:val="24"/>
        </w:rPr>
        <w:t>God’s revelation</w:t>
      </w:r>
      <w:r w:rsidR="00F7311E" w:rsidRPr="00524AB0">
        <w:rPr>
          <w:rFonts w:asciiTheme="minorBidi" w:hAnsiTheme="minorBidi"/>
          <w:sz w:val="24"/>
          <w:szCs w:val="24"/>
        </w:rPr>
        <w:t xml:space="preserve"> </w:t>
      </w:r>
      <w:r w:rsidRPr="00524AB0">
        <w:rPr>
          <w:rFonts w:asciiTheme="minorBidi" w:hAnsiTheme="minorBidi"/>
          <w:sz w:val="24"/>
          <w:szCs w:val="24"/>
        </w:rPr>
        <w:t>was realized in the fire that descended from heaven and consumed the sacrifices on the altar:</w:t>
      </w:r>
    </w:p>
    <w:p w14:paraId="76C2D2B7" w14:textId="77777777" w:rsidR="001E508F" w:rsidRPr="00524AB0" w:rsidRDefault="001E508F" w:rsidP="001E508F">
      <w:pPr>
        <w:spacing w:after="0" w:line="240" w:lineRule="auto"/>
        <w:ind w:firstLine="426"/>
        <w:jc w:val="both"/>
        <w:rPr>
          <w:rFonts w:asciiTheme="minorBidi" w:hAnsiTheme="minorBidi"/>
          <w:sz w:val="24"/>
          <w:szCs w:val="24"/>
        </w:rPr>
      </w:pPr>
    </w:p>
    <w:p w14:paraId="23FE7E40" w14:textId="4CC34822" w:rsidR="00D61F02" w:rsidRDefault="00D61F02" w:rsidP="001E508F">
      <w:pPr>
        <w:spacing w:after="0" w:line="240" w:lineRule="auto"/>
        <w:ind w:left="720"/>
        <w:jc w:val="both"/>
        <w:rPr>
          <w:rFonts w:asciiTheme="minorBidi" w:hAnsiTheme="minorBidi"/>
          <w:sz w:val="24"/>
          <w:szCs w:val="24"/>
        </w:rPr>
      </w:pPr>
      <w:r w:rsidRPr="00524AB0">
        <w:rPr>
          <w:rFonts w:asciiTheme="minorBidi" w:hAnsiTheme="minorBidi"/>
          <w:sz w:val="24"/>
          <w:szCs w:val="24"/>
        </w:rPr>
        <w:t xml:space="preserve">“And </w:t>
      </w:r>
      <w:r w:rsidR="001E0025">
        <w:rPr>
          <w:rFonts w:asciiTheme="minorBidi" w:hAnsiTheme="minorBidi"/>
          <w:sz w:val="24"/>
          <w:szCs w:val="24"/>
        </w:rPr>
        <w:t>fire</w:t>
      </w:r>
      <w:r w:rsidR="001E0025" w:rsidRPr="00524AB0">
        <w:rPr>
          <w:rFonts w:asciiTheme="minorBidi" w:hAnsiTheme="minorBidi"/>
          <w:sz w:val="24"/>
          <w:szCs w:val="24"/>
        </w:rPr>
        <w:t xml:space="preserve"> </w:t>
      </w:r>
      <w:r w:rsidRPr="00524AB0">
        <w:rPr>
          <w:rFonts w:asciiTheme="minorBidi" w:hAnsiTheme="minorBidi"/>
          <w:sz w:val="24"/>
          <w:szCs w:val="24"/>
        </w:rPr>
        <w:t xml:space="preserve">came forth from before the Lord and consumed upon the altar the burnt offering and the fats, and all the people saw, </w:t>
      </w:r>
      <w:r w:rsidR="008F6913">
        <w:rPr>
          <w:rFonts w:asciiTheme="minorBidi" w:hAnsiTheme="minorBidi"/>
          <w:sz w:val="24"/>
          <w:szCs w:val="24"/>
        </w:rPr>
        <w:t xml:space="preserve">and </w:t>
      </w:r>
      <w:r w:rsidRPr="00524AB0">
        <w:rPr>
          <w:rFonts w:asciiTheme="minorBidi" w:hAnsiTheme="minorBidi"/>
          <w:sz w:val="24"/>
          <w:szCs w:val="24"/>
        </w:rPr>
        <w:t>they shouted and fell upon their faces. (9:24)</w:t>
      </w:r>
    </w:p>
    <w:p w14:paraId="1EFC340E" w14:textId="77777777" w:rsidR="001E508F" w:rsidRPr="00524AB0" w:rsidRDefault="001E508F" w:rsidP="001E508F">
      <w:pPr>
        <w:spacing w:after="0" w:line="240" w:lineRule="auto"/>
        <w:ind w:left="720" w:hanging="11"/>
        <w:jc w:val="both"/>
        <w:rPr>
          <w:rFonts w:asciiTheme="minorBidi" w:hAnsiTheme="minorBidi"/>
          <w:sz w:val="24"/>
          <w:szCs w:val="24"/>
        </w:rPr>
      </w:pPr>
    </w:p>
    <w:p w14:paraId="753E1A8A" w14:textId="60C3BB56" w:rsidR="00D61F02" w:rsidRDefault="003752A3" w:rsidP="001E508F">
      <w:pPr>
        <w:spacing w:after="0" w:line="240" w:lineRule="auto"/>
        <w:ind w:firstLine="720"/>
        <w:jc w:val="both"/>
        <w:rPr>
          <w:rFonts w:asciiTheme="minorBidi" w:hAnsiTheme="minorBidi"/>
          <w:sz w:val="24"/>
          <w:szCs w:val="24"/>
        </w:rPr>
      </w:pPr>
      <w:r>
        <w:rPr>
          <w:rFonts w:asciiTheme="minorBidi" w:hAnsiTheme="minorBidi"/>
          <w:sz w:val="24"/>
          <w:szCs w:val="24"/>
        </w:rPr>
        <w:t>And</w:t>
      </w:r>
      <w:r w:rsidRPr="00524AB0">
        <w:rPr>
          <w:rFonts w:asciiTheme="minorBidi" w:hAnsiTheme="minorBidi"/>
          <w:sz w:val="24"/>
          <w:szCs w:val="24"/>
        </w:rPr>
        <w:t xml:space="preserve"> </w:t>
      </w:r>
      <w:r w:rsidR="00D61F02" w:rsidRPr="00524AB0">
        <w:rPr>
          <w:rFonts w:asciiTheme="minorBidi" w:hAnsiTheme="minorBidi"/>
          <w:sz w:val="24"/>
          <w:szCs w:val="24"/>
        </w:rPr>
        <w:t xml:space="preserve">the Torah uses the </w:t>
      </w:r>
      <w:r w:rsidR="002B0793">
        <w:rPr>
          <w:rFonts w:asciiTheme="minorBidi" w:hAnsiTheme="minorBidi"/>
          <w:sz w:val="24"/>
          <w:szCs w:val="24"/>
        </w:rPr>
        <w:t xml:space="preserve">very </w:t>
      </w:r>
      <w:r w:rsidR="00D61F02" w:rsidRPr="00524AB0">
        <w:rPr>
          <w:rFonts w:asciiTheme="minorBidi" w:hAnsiTheme="minorBidi"/>
          <w:sz w:val="24"/>
          <w:szCs w:val="24"/>
        </w:rPr>
        <w:t>same words to describe the burning of Aharon’s sons:</w:t>
      </w:r>
    </w:p>
    <w:p w14:paraId="450DA1A8" w14:textId="77777777" w:rsidR="001E508F" w:rsidRPr="00524AB0" w:rsidRDefault="001E508F" w:rsidP="001E508F">
      <w:pPr>
        <w:spacing w:after="0" w:line="240" w:lineRule="auto"/>
        <w:ind w:firstLine="426"/>
        <w:jc w:val="both"/>
        <w:rPr>
          <w:rFonts w:asciiTheme="minorBidi" w:hAnsiTheme="minorBidi"/>
          <w:sz w:val="24"/>
          <w:szCs w:val="24"/>
        </w:rPr>
      </w:pPr>
    </w:p>
    <w:p w14:paraId="6A8D104C" w14:textId="464B46C2" w:rsidR="00D61F02" w:rsidRDefault="00D61F02" w:rsidP="001E508F">
      <w:pPr>
        <w:spacing w:after="0" w:line="240" w:lineRule="auto"/>
        <w:ind w:left="720"/>
        <w:jc w:val="both"/>
        <w:rPr>
          <w:rFonts w:asciiTheme="minorBidi" w:hAnsiTheme="minorBidi"/>
          <w:sz w:val="24"/>
          <w:szCs w:val="24"/>
        </w:rPr>
      </w:pPr>
      <w:r w:rsidRPr="00524AB0">
        <w:rPr>
          <w:rFonts w:asciiTheme="minorBidi" w:hAnsiTheme="minorBidi"/>
          <w:sz w:val="24"/>
          <w:szCs w:val="24"/>
        </w:rPr>
        <w:t xml:space="preserve">“And </w:t>
      </w:r>
      <w:r w:rsidR="009469E3" w:rsidRPr="00524AB0">
        <w:rPr>
          <w:rFonts w:asciiTheme="minorBidi" w:hAnsiTheme="minorBidi"/>
          <w:sz w:val="24"/>
          <w:szCs w:val="24"/>
        </w:rPr>
        <w:t xml:space="preserve">fire </w:t>
      </w:r>
      <w:r w:rsidRPr="00524AB0">
        <w:rPr>
          <w:rFonts w:asciiTheme="minorBidi" w:hAnsiTheme="minorBidi"/>
          <w:sz w:val="24"/>
          <w:szCs w:val="24"/>
        </w:rPr>
        <w:t>came forth from before the Lord and consumed them, and they died before the Lord.” (10:2)</w:t>
      </w:r>
    </w:p>
    <w:p w14:paraId="033C3625" w14:textId="395B77F4" w:rsidR="001E508F" w:rsidRPr="00524AB0" w:rsidRDefault="001E508F" w:rsidP="001E508F">
      <w:pPr>
        <w:spacing w:after="0" w:line="240" w:lineRule="auto"/>
        <w:ind w:left="720" w:hanging="11"/>
        <w:jc w:val="both"/>
        <w:rPr>
          <w:rFonts w:asciiTheme="minorBidi" w:hAnsiTheme="minorBidi"/>
          <w:sz w:val="24"/>
          <w:szCs w:val="24"/>
        </w:rPr>
      </w:pPr>
    </w:p>
    <w:p w14:paraId="40B730AA" w14:textId="77777777" w:rsidR="00D61F02" w:rsidRPr="00524AB0" w:rsidRDefault="00D61F02"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The conspicuous repetition of the same formula indicates that there is a connection between the two events. The fire in which God is revealed, and which consumed the burnt offering and fats on the altar, is the same fire that burns Aharon’s sons.</w:t>
      </w:r>
    </w:p>
    <w:p w14:paraId="4ED2C9AA" w14:textId="77777777" w:rsidR="00D61F02" w:rsidRPr="00524AB0" w:rsidRDefault="00D61F02" w:rsidP="001E508F">
      <w:pPr>
        <w:spacing w:after="0" w:line="240" w:lineRule="auto"/>
        <w:ind w:firstLine="426"/>
        <w:jc w:val="both"/>
        <w:rPr>
          <w:rFonts w:asciiTheme="minorBidi" w:hAnsiTheme="minorBidi"/>
          <w:sz w:val="24"/>
          <w:szCs w:val="24"/>
        </w:rPr>
      </w:pPr>
    </w:p>
    <w:p w14:paraId="078F6BC8" w14:textId="77777777" w:rsidR="00D61F02" w:rsidRPr="00524AB0" w:rsidRDefault="00D61F02" w:rsidP="001E508F">
      <w:pPr>
        <w:spacing w:after="0" w:line="240" w:lineRule="auto"/>
        <w:jc w:val="both"/>
        <w:rPr>
          <w:rFonts w:asciiTheme="minorBidi" w:hAnsiTheme="minorBidi"/>
          <w:b/>
          <w:bCs/>
          <w:sz w:val="24"/>
          <w:szCs w:val="24"/>
        </w:rPr>
      </w:pPr>
      <w:r w:rsidRPr="00524AB0">
        <w:rPr>
          <w:rFonts w:asciiTheme="minorBidi" w:hAnsiTheme="minorBidi"/>
          <w:b/>
          <w:bCs/>
          <w:sz w:val="24"/>
          <w:szCs w:val="24"/>
        </w:rPr>
        <w:t>Aharon’s punishment</w:t>
      </w:r>
    </w:p>
    <w:p w14:paraId="7AFA2E6B" w14:textId="77777777" w:rsidR="001E508F" w:rsidRDefault="001E508F" w:rsidP="001E508F">
      <w:pPr>
        <w:spacing w:after="0" w:line="240" w:lineRule="auto"/>
        <w:ind w:firstLine="426"/>
        <w:jc w:val="both"/>
        <w:rPr>
          <w:rFonts w:asciiTheme="minorBidi" w:hAnsiTheme="minorBidi"/>
          <w:sz w:val="24"/>
          <w:szCs w:val="24"/>
        </w:rPr>
      </w:pPr>
    </w:p>
    <w:p w14:paraId="24269626" w14:textId="3439F28C" w:rsidR="00D61F02" w:rsidRPr="00524AB0" w:rsidRDefault="00D61F02"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The sin offering that Aharon brought on the eighth day was a calf</w:t>
      </w:r>
      <w:r w:rsidR="004C6F2C">
        <w:rPr>
          <w:rFonts w:asciiTheme="minorBidi" w:hAnsiTheme="minorBidi"/>
          <w:sz w:val="24"/>
          <w:szCs w:val="24"/>
        </w:rPr>
        <w:t xml:space="preserve"> – but n</w:t>
      </w:r>
      <w:r w:rsidRPr="00524AB0">
        <w:rPr>
          <w:rFonts w:asciiTheme="minorBidi" w:hAnsiTheme="minorBidi"/>
          <w:sz w:val="24"/>
          <w:szCs w:val="24"/>
        </w:rPr>
        <w:t xml:space="preserve">owhere else do we find a calf being brought as a sin offering. It would therefore seem that the purpose of sacrificing this calf is (inter alia) an atonement for the episode of the golden calf, in which Aharon </w:t>
      </w:r>
      <w:r w:rsidR="00F7437C">
        <w:rPr>
          <w:rFonts w:asciiTheme="minorBidi" w:hAnsiTheme="minorBidi"/>
          <w:sz w:val="24"/>
          <w:szCs w:val="24"/>
        </w:rPr>
        <w:t>played</w:t>
      </w:r>
      <w:r w:rsidR="00F7437C" w:rsidRPr="00524AB0">
        <w:rPr>
          <w:rFonts w:asciiTheme="minorBidi" w:hAnsiTheme="minorBidi"/>
          <w:sz w:val="24"/>
          <w:szCs w:val="24"/>
        </w:rPr>
        <w:t xml:space="preserve"> </w:t>
      </w:r>
      <w:r w:rsidRPr="00524AB0">
        <w:rPr>
          <w:rFonts w:asciiTheme="minorBidi" w:hAnsiTheme="minorBidi"/>
          <w:sz w:val="24"/>
          <w:szCs w:val="24"/>
        </w:rPr>
        <w:t xml:space="preserve">a central role. We know that one of the principles of </w:t>
      </w:r>
      <w:r w:rsidRPr="001E508F">
        <w:rPr>
          <w:rFonts w:asciiTheme="minorBidi" w:hAnsiTheme="minorBidi"/>
          <w:i/>
          <w:iCs/>
          <w:sz w:val="24"/>
          <w:szCs w:val="24"/>
        </w:rPr>
        <w:t>teshuva</w:t>
      </w:r>
      <w:r w:rsidRPr="00524AB0">
        <w:rPr>
          <w:rFonts w:asciiTheme="minorBidi" w:hAnsiTheme="minorBidi"/>
          <w:sz w:val="24"/>
          <w:szCs w:val="24"/>
        </w:rPr>
        <w:t xml:space="preserve"> is that “one who causes the collective to sin – he is not given a chance to do </w:t>
      </w:r>
      <w:r w:rsidRPr="001E508F">
        <w:rPr>
          <w:rFonts w:asciiTheme="minorBidi" w:hAnsiTheme="minorBidi"/>
          <w:i/>
          <w:iCs/>
          <w:sz w:val="24"/>
          <w:szCs w:val="24"/>
        </w:rPr>
        <w:t>teshuva</w:t>
      </w:r>
      <w:r w:rsidR="001E508F">
        <w:rPr>
          <w:rFonts w:asciiTheme="minorBidi" w:hAnsiTheme="minorBidi"/>
          <w:sz w:val="24"/>
          <w:szCs w:val="24"/>
        </w:rPr>
        <w:t>”</w:t>
      </w:r>
      <w:r w:rsidR="00897129">
        <w:rPr>
          <w:rFonts w:asciiTheme="minorBidi" w:hAnsiTheme="minorBidi"/>
          <w:sz w:val="24"/>
          <w:szCs w:val="24"/>
        </w:rPr>
        <w:t xml:space="preserve"> (</w:t>
      </w:r>
      <w:r w:rsidR="00897129">
        <w:rPr>
          <w:rFonts w:asciiTheme="minorBidi" w:hAnsiTheme="minorBidi"/>
          <w:i/>
          <w:iCs/>
          <w:sz w:val="24"/>
          <w:szCs w:val="24"/>
        </w:rPr>
        <w:t xml:space="preserve">Avot </w:t>
      </w:r>
      <w:r w:rsidR="00897129">
        <w:rPr>
          <w:rFonts w:asciiTheme="minorBidi" w:hAnsiTheme="minorBidi"/>
          <w:sz w:val="24"/>
          <w:szCs w:val="24"/>
        </w:rPr>
        <w:t>5:18)</w:t>
      </w:r>
      <w:r w:rsidR="00C25458">
        <w:rPr>
          <w:rFonts w:asciiTheme="minorBidi" w:hAnsiTheme="minorBidi"/>
          <w:sz w:val="24"/>
          <w:szCs w:val="24"/>
        </w:rPr>
        <w:t>,</w:t>
      </w:r>
      <w:r w:rsidRPr="00524AB0">
        <w:rPr>
          <w:rFonts w:asciiTheme="minorBidi" w:hAnsiTheme="minorBidi"/>
          <w:sz w:val="24"/>
          <w:szCs w:val="24"/>
        </w:rPr>
        <w:t xml:space="preserve"> and a </w:t>
      </w:r>
      <w:r w:rsidR="005A40D6">
        <w:rPr>
          <w:rFonts w:asciiTheme="minorBidi" w:hAnsiTheme="minorBidi"/>
          <w:i/>
          <w:iCs/>
          <w:sz w:val="24"/>
          <w:szCs w:val="24"/>
        </w:rPr>
        <w:t>k</w:t>
      </w:r>
      <w:r w:rsidRPr="001E508F">
        <w:rPr>
          <w:rFonts w:asciiTheme="minorBidi" w:hAnsiTheme="minorBidi"/>
          <w:i/>
          <w:iCs/>
          <w:sz w:val="24"/>
          <w:szCs w:val="24"/>
        </w:rPr>
        <w:t>ohen</w:t>
      </w:r>
      <w:r w:rsidRPr="00524AB0">
        <w:rPr>
          <w:rFonts w:asciiTheme="minorBidi" w:hAnsiTheme="minorBidi"/>
          <w:sz w:val="24"/>
          <w:szCs w:val="24"/>
        </w:rPr>
        <w:t xml:space="preserve"> who engaged in idolatry is not permitted to </w:t>
      </w:r>
      <w:r w:rsidR="003752A3">
        <w:rPr>
          <w:rFonts w:asciiTheme="minorBidi" w:hAnsiTheme="minorBidi"/>
          <w:sz w:val="24"/>
          <w:szCs w:val="24"/>
        </w:rPr>
        <w:t>perform the priestly blessing</w:t>
      </w:r>
      <w:r w:rsidRPr="00524AB0">
        <w:rPr>
          <w:rFonts w:asciiTheme="minorBidi" w:hAnsiTheme="minorBidi"/>
          <w:sz w:val="24"/>
          <w:szCs w:val="24"/>
        </w:rPr>
        <w:t>.</w:t>
      </w:r>
      <w:r w:rsidR="00803C5E">
        <w:rPr>
          <w:rStyle w:val="FootnoteReference"/>
          <w:rFonts w:asciiTheme="minorBidi" w:hAnsiTheme="minorBidi"/>
          <w:sz w:val="24"/>
          <w:szCs w:val="24"/>
        </w:rPr>
        <w:footnoteReference w:id="15"/>
      </w:r>
      <w:r w:rsidRPr="00524AB0">
        <w:rPr>
          <w:rFonts w:asciiTheme="minorBidi" w:hAnsiTheme="minorBidi"/>
          <w:sz w:val="24"/>
          <w:szCs w:val="24"/>
        </w:rPr>
        <w:t xml:space="preserve"> It is exceedingly difficult to understand how Aharon, who indirectly caused </w:t>
      </w:r>
      <w:r w:rsidR="008861D5" w:rsidRPr="00524AB0">
        <w:rPr>
          <w:rFonts w:asciiTheme="minorBidi" w:hAnsiTheme="minorBidi"/>
          <w:sz w:val="24"/>
          <w:szCs w:val="24"/>
        </w:rPr>
        <w:t>this</w:t>
      </w:r>
      <w:r w:rsidR="003623D7" w:rsidRPr="00524AB0">
        <w:rPr>
          <w:rFonts w:asciiTheme="minorBidi" w:hAnsiTheme="minorBidi"/>
          <w:sz w:val="24"/>
          <w:szCs w:val="24"/>
        </w:rPr>
        <w:t xml:space="preserve"> most grave sin of </w:t>
      </w:r>
      <w:r w:rsidR="003623D7" w:rsidRPr="003E212B">
        <w:rPr>
          <w:rFonts w:asciiTheme="minorBidi" w:hAnsiTheme="minorBidi"/>
          <w:i/>
          <w:iCs/>
          <w:sz w:val="24"/>
          <w:szCs w:val="24"/>
        </w:rPr>
        <w:t>Am Yisrael</w:t>
      </w:r>
      <w:r w:rsidR="003623D7" w:rsidRPr="00524AB0">
        <w:rPr>
          <w:rFonts w:asciiTheme="minorBidi" w:hAnsiTheme="minorBidi"/>
          <w:sz w:val="24"/>
          <w:szCs w:val="24"/>
        </w:rPr>
        <w:t xml:space="preserve">, later becomes the </w:t>
      </w:r>
      <w:r w:rsidR="003623D7" w:rsidRPr="001E508F">
        <w:rPr>
          <w:rFonts w:asciiTheme="minorBidi" w:hAnsiTheme="minorBidi"/>
          <w:i/>
          <w:iCs/>
          <w:sz w:val="24"/>
          <w:szCs w:val="24"/>
        </w:rPr>
        <w:t>Kohen Gadol</w:t>
      </w:r>
      <w:r w:rsidR="003623D7" w:rsidRPr="00524AB0">
        <w:rPr>
          <w:rFonts w:asciiTheme="minorBidi" w:hAnsiTheme="minorBidi"/>
          <w:sz w:val="24"/>
          <w:szCs w:val="24"/>
        </w:rPr>
        <w:t xml:space="preserve">. As </w:t>
      </w:r>
      <w:r w:rsidR="00F100DF">
        <w:rPr>
          <w:rFonts w:asciiTheme="minorBidi" w:hAnsiTheme="minorBidi"/>
          <w:sz w:val="24"/>
          <w:szCs w:val="24"/>
        </w:rPr>
        <w:t>I</w:t>
      </w:r>
      <w:r w:rsidR="00F100DF" w:rsidRPr="00524AB0">
        <w:rPr>
          <w:rFonts w:asciiTheme="minorBidi" w:hAnsiTheme="minorBidi"/>
          <w:sz w:val="24"/>
          <w:szCs w:val="24"/>
        </w:rPr>
        <w:t xml:space="preserve"> </w:t>
      </w:r>
      <w:r w:rsidR="003623D7" w:rsidRPr="00524AB0">
        <w:rPr>
          <w:rFonts w:asciiTheme="minorBidi" w:hAnsiTheme="minorBidi"/>
          <w:sz w:val="24"/>
          <w:szCs w:val="24"/>
        </w:rPr>
        <w:t xml:space="preserve">have explained </w:t>
      </w:r>
      <w:r w:rsidR="00800F5E">
        <w:rPr>
          <w:rFonts w:asciiTheme="minorBidi" w:hAnsiTheme="minorBidi"/>
          <w:sz w:val="24"/>
          <w:szCs w:val="24"/>
        </w:rPr>
        <w:t>elsewhere</w:t>
      </w:r>
      <w:r w:rsidR="003623D7" w:rsidRPr="00524AB0">
        <w:rPr>
          <w:rFonts w:asciiTheme="minorBidi" w:hAnsiTheme="minorBidi"/>
          <w:sz w:val="24"/>
          <w:szCs w:val="24"/>
        </w:rPr>
        <w:t>, Aharon</w:t>
      </w:r>
      <w:r w:rsidR="00800F5E">
        <w:rPr>
          <w:rFonts w:asciiTheme="minorBidi" w:hAnsiTheme="minorBidi"/>
          <w:sz w:val="24"/>
          <w:szCs w:val="24"/>
        </w:rPr>
        <w:t>’s appointment</w:t>
      </w:r>
      <w:r w:rsidR="003623D7" w:rsidRPr="00524AB0">
        <w:rPr>
          <w:rFonts w:asciiTheme="minorBidi" w:hAnsiTheme="minorBidi"/>
          <w:sz w:val="24"/>
          <w:szCs w:val="24"/>
        </w:rPr>
        <w:t xml:space="preserve"> reflects not just his personal status, but also a desire to create a connection between the priesthood, teaching God’s law, and kingship.</w:t>
      </w:r>
    </w:p>
    <w:p w14:paraId="58087111" w14:textId="77777777" w:rsidR="001E508F" w:rsidRDefault="001E508F" w:rsidP="001E508F">
      <w:pPr>
        <w:spacing w:after="0" w:line="240" w:lineRule="auto"/>
        <w:ind w:firstLine="720"/>
        <w:jc w:val="both"/>
        <w:rPr>
          <w:rFonts w:asciiTheme="minorBidi" w:hAnsiTheme="minorBidi"/>
          <w:sz w:val="24"/>
          <w:szCs w:val="24"/>
        </w:rPr>
      </w:pPr>
    </w:p>
    <w:p w14:paraId="775AF602" w14:textId="62B55626" w:rsidR="003623D7" w:rsidRDefault="003623D7"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But the Divine attribute of justice is not</w:t>
      </w:r>
      <w:r w:rsidR="004B59C7" w:rsidRPr="00524AB0">
        <w:rPr>
          <w:rFonts w:asciiTheme="minorBidi" w:hAnsiTheme="minorBidi"/>
          <w:sz w:val="24"/>
          <w:szCs w:val="24"/>
        </w:rPr>
        <w:t xml:space="preserve"> left wanting</w:t>
      </w:r>
      <w:r w:rsidRPr="00524AB0">
        <w:rPr>
          <w:rFonts w:asciiTheme="minorBidi" w:hAnsiTheme="minorBidi"/>
          <w:sz w:val="24"/>
          <w:szCs w:val="24"/>
        </w:rPr>
        <w:t>, heaven forfend. After the death</w:t>
      </w:r>
      <w:r w:rsidR="00854D5D">
        <w:rPr>
          <w:rFonts w:asciiTheme="minorBidi" w:hAnsiTheme="minorBidi"/>
          <w:sz w:val="24"/>
          <w:szCs w:val="24"/>
        </w:rPr>
        <w:t>s</w:t>
      </w:r>
      <w:r w:rsidRPr="00524AB0">
        <w:rPr>
          <w:rFonts w:asciiTheme="minorBidi" w:hAnsiTheme="minorBidi"/>
          <w:sz w:val="24"/>
          <w:szCs w:val="24"/>
        </w:rPr>
        <w:t xml:space="preserve"> of Aharon’s sons, Moshe tells him, “This is as the Lord spoke, saying</w:t>
      </w:r>
      <w:r w:rsidR="0070683C">
        <w:rPr>
          <w:rFonts w:asciiTheme="minorBidi" w:hAnsiTheme="minorBidi"/>
          <w:sz w:val="24"/>
          <w:szCs w:val="24"/>
        </w:rPr>
        <w:t>:</w:t>
      </w:r>
      <w:r w:rsidRPr="00524AB0">
        <w:rPr>
          <w:rFonts w:asciiTheme="minorBidi" w:hAnsiTheme="minorBidi"/>
          <w:sz w:val="24"/>
          <w:szCs w:val="24"/>
        </w:rPr>
        <w:t xml:space="preserve"> ‘Through </w:t>
      </w:r>
      <w:r w:rsidRPr="00524AB0">
        <w:rPr>
          <w:rFonts w:asciiTheme="minorBidi" w:hAnsiTheme="minorBidi"/>
          <w:sz w:val="24"/>
          <w:szCs w:val="24"/>
        </w:rPr>
        <w:lastRenderedPageBreak/>
        <w:t>those who are close to Me I shall be sanctified, and before all the people I will be glorified’ (</w:t>
      </w:r>
      <w:r w:rsidRPr="001E508F">
        <w:rPr>
          <w:rFonts w:asciiTheme="minorBidi" w:hAnsiTheme="minorBidi"/>
          <w:i/>
          <w:iCs/>
          <w:sz w:val="24"/>
          <w:szCs w:val="24"/>
        </w:rPr>
        <w:t>Vayikra</w:t>
      </w:r>
      <w:r w:rsidRPr="00524AB0">
        <w:rPr>
          <w:rFonts w:asciiTheme="minorBidi" w:hAnsiTheme="minorBidi"/>
          <w:sz w:val="24"/>
          <w:szCs w:val="24"/>
        </w:rPr>
        <w:t xml:space="preserve"> 10:3) – and Aharon is silent. Where did God say such a thing? It seems that just as God will punish </w:t>
      </w:r>
      <w:r w:rsidRPr="003E212B">
        <w:rPr>
          <w:rFonts w:asciiTheme="minorBidi" w:hAnsiTheme="minorBidi"/>
          <w:i/>
          <w:iCs/>
          <w:sz w:val="24"/>
          <w:szCs w:val="24"/>
        </w:rPr>
        <w:t>Am Yisrael</w:t>
      </w:r>
      <w:r w:rsidRPr="00524AB0">
        <w:rPr>
          <w:rFonts w:asciiTheme="minorBidi" w:hAnsiTheme="minorBidi"/>
          <w:sz w:val="24"/>
          <w:szCs w:val="24"/>
        </w:rPr>
        <w:t xml:space="preserve"> in the future for the sin of the golden calf – “but on the day of My visiting [or “remembrance”], I will visit [or “remember”] their sin upon them” (</w:t>
      </w:r>
      <w:r w:rsidRPr="001E508F">
        <w:rPr>
          <w:rFonts w:asciiTheme="minorBidi" w:hAnsiTheme="minorBidi"/>
          <w:i/>
          <w:iCs/>
          <w:sz w:val="24"/>
          <w:szCs w:val="24"/>
        </w:rPr>
        <w:t>Shemot</w:t>
      </w:r>
      <w:r w:rsidRPr="00524AB0">
        <w:rPr>
          <w:rFonts w:asciiTheme="minorBidi" w:hAnsiTheme="minorBidi"/>
          <w:sz w:val="24"/>
          <w:szCs w:val="24"/>
        </w:rPr>
        <w:t xml:space="preserve"> 32:34)</w:t>
      </w:r>
      <w:r w:rsidR="00842648">
        <w:rPr>
          <w:rFonts w:asciiTheme="minorBidi" w:hAnsiTheme="minorBidi"/>
          <w:sz w:val="24"/>
          <w:szCs w:val="24"/>
        </w:rPr>
        <w:t xml:space="preserve"> –</w:t>
      </w:r>
      <w:r w:rsidRPr="00524AB0">
        <w:rPr>
          <w:rFonts w:asciiTheme="minorBidi" w:hAnsiTheme="minorBidi"/>
          <w:sz w:val="24"/>
          <w:szCs w:val="24"/>
        </w:rPr>
        <w:t xml:space="preserve"> so He will also punish Aharon</w:t>
      </w:r>
      <w:r w:rsidR="00B02146">
        <w:rPr>
          <w:rFonts w:asciiTheme="minorBidi" w:hAnsiTheme="minorBidi"/>
          <w:sz w:val="24"/>
          <w:szCs w:val="24"/>
        </w:rPr>
        <w:t xml:space="preserve"> in the future</w:t>
      </w:r>
      <w:r w:rsidRPr="00524AB0">
        <w:rPr>
          <w:rFonts w:asciiTheme="minorBidi" w:hAnsiTheme="minorBidi"/>
          <w:sz w:val="24"/>
          <w:szCs w:val="24"/>
        </w:rPr>
        <w:t xml:space="preserve">. He cannot be punished with the loss of his own life, since he is </w:t>
      </w:r>
      <w:r w:rsidR="004B59C7" w:rsidRPr="00524AB0">
        <w:rPr>
          <w:rFonts w:asciiTheme="minorBidi" w:hAnsiTheme="minorBidi"/>
          <w:sz w:val="24"/>
          <w:szCs w:val="24"/>
        </w:rPr>
        <w:t xml:space="preserve">destined to be the </w:t>
      </w:r>
      <w:r w:rsidR="004B59C7" w:rsidRPr="001E508F">
        <w:rPr>
          <w:rFonts w:asciiTheme="minorBidi" w:hAnsiTheme="minorBidi"/>
          <w:i/>
          <w:iCs/>
          <w:sz w:val="24"/>
          <w:szCs w:val="24"/>
        </w:rPr>
        <w:t>Kohen Gadol</w:t>
      </w:r>
      <w:r w:rsidR="004B59C7" w:rsidRPr="00524AB0">
        <w:rPr>
          <w:rFonts w:asciiTheme="minorBidi" w:hAnsiTheme="minorBidi"/>
          <w:sz w:val="24"/>
          <w:szCs w:val="24"/>
        </w:rPr>
        <w:t xml:space="preserve">; </w:t>
      </w:r>
      <w:r w:rsidR="00C6296F">
        <w:rPr>
          <w:rFonts w:asciiTheme="minorBidi" w:hAnsiTheme="minorBidi"/>
          <w:sz w:val="24"/>
          <w:szCs w:val="24"/>
        </w:rPr>
        <w:t>instead,</w:t>
      </w:r>
      <w:r w:rsidRPr="00524AB0">
        <w:rPr>
          <w:rFonts w:asciiTheme="minorBidi" w:hAnsiTheme="minorBidi"/>
          <w:sz w:val="24"/>
          <w:szCs w:val="24"/>
        </w:rPr>
        <w:t xml:space="preserve"> God </w:t>
      </w:r>
      <w:r w:rsidR="00EE3BC2">
        <w:rPr>
          <w:rFonts w:asciiTheme="minorBidi" w:hAnsiTheme="minorBidi"/>
          <w:sz w:val="24"/>
          <w:szCs w:val="24"/>
        </w:rPr>
        <w:t>exacts punishment through</w:t>
      </w:r>
      <w:r w:rsidRPr="00524AB0">
        <w:rPr>
          <w:rFonts w:asciiTheme="minorBidi" w:hAnsiTheme="minorBidi"/>
          <w:sz w:val="24"/>
          <w:szCs w:val="24"/>
        </w:rPr>
        <w:t xml:space="preserve"> his sons. </w:t>
      </w:r>
      <w:r w:rsidR="0088269E">
        <w:rPr>
          <w:rFonts w:asciiTheme="minorBidi" w:hAnsiTheme="minorBidi"/>
          <w:sz w:val="24"/>
          <w:szCs w:val="24"/>
        </w:rPr>
        <w:t>T</w:t>
      </w:r>
      <w:r w:rsidRPr="00524AB0">
        <w:rPr>
          <w:rFonts w:asciiTheme="minorBidi" w:hAnsiTheme="minorBidi"/>
          <w:sz w:val="24"/>
          <w:szCs w:val="24"/>
        </w:rPr>
        <w:t xml:space="preserve">he same fire that burns the fats and seals the sanctification of the </w:t>
      </w:r>
      <w:r w:rsidRPr="003E212B">
        <w:rPr>
          <w:rFonts w:asciiTheme="minorBidi" w:hAnsiTheme="minorBidi"/>
          <w:i/>
          <w:iCs/>
          <w:sz w:val="24"/>
          <w:szCs w:val="24"/>
        </w:rPr>
        <w:t>Mishkan</w:t>
      </w:r>
      <w:r w:rsidRPr="00524AB0">
        <w:rPr>
          <w:rFonts w:asciiTheme="minorBidi" w:hAnsiTheme="minorBidi"/>
          <w:sz w:val="24"/>
          <w:szCs w:val="24"/>
        </w:rPr>
        <w:t xml:space="preserve"> and of Aharon himself</w:t>
      </w:r>
      <w:r w:rsidR="0088269E">
        <w:rPr>
          <w:rFonts w:asciiTheme="minorBidi" w:hAnsiTheme="minorBidi"/>
          <w:sz w:val="24"/>
          <w:szCs w:val="24"/>
        </w:rPr>
        <w:t xml:space="preserve"> –</w:t>
      </w:r>
      <w:r w:rsidR="007935AC">
        <w:rPr>
          <w:rFonts w:asciiTheme="minorBidi" w:hAnsiTheme="minorBidi"/>
          <w:sz w:val="24"/>
          <w:szCs w:val="24"/>
        </w:rPr>
        <w:t xml:space="preserve"> it also</w:t>
      </w:r>
      <w:r w:rsidRPr="00524AB0">
        <w:rPr>
          <w:rFonts w:asciiTheme="minorBidi" w:hAnsiTheme="minorBidi"/>
          <w:sz w:val="24"/>
          <w:szCs w:val="24"/>
        </w:rPr>
        <w:t xml:space="preserve"> burns Nadav and Avihu. Aharon’s silence reflects not only acceptance of God’s judgment, but an</w:t>
      </w:r>
      <w:r w:rsidR="00D13C82">
        <w:rPr>
          <w:rFonts w:asciiTheme="minorBidi" w:hAnsiTheme="minorBidi"/>
          <w:sz w:val="24"/>
          <w:szCs w:val="24"/>
        </w:rPr>
        <w:t xml:space="preserve"> actual</w:t>
      </w:r>
      <w:r w:rsidRPr="00524AB0">
        <w:rPr>
          <w:rFonts w:asciiTheme="minorBidi" w:hAnsiTheme="minorBidi"/>
          <w:sz w:val="24"/>
          <w:szCs w:val="24"/>
        </w:rPr>
        <w:t xml:space="preserve"> inability to respond. How can a father respond when God tells him that he is “responsible” for his sons’ death?</w:t>
      </w:r>
      <w:r w:rsidR="0088269E">
        <w:rPr>
          <w:rFonts w:asciiTheme="minorBidi" w:hAnsiTheme="minorBidi"/>
          <w:sz w:val="24"/>
          <w:szCs w:val="24"/>
        </w:rPr>
        <w:t>!</w:t>
      </w:r>
    </w:p>
    <w:p w14:paraId="6784BCF2" w14:textId="77777777" w:rsidR="001E508F" w:rsidRPr="00524AB0" w:rsidRDefault="001E508F" w:rsidP="001E508F">
      <w:pPr>
        <w:spacing w:after="0" w:line="240" w:lineRule="auto"/>
        <w:ind w:firstLine="720"/>
        <w:jc w:val="both"/>
        <w:rPr>
          <w:rFonts w:asciiTheme="minorBidi" w:hAnsiTheme="minorBidi"/>
          <w:sz w:val="24"/>
          <w:szCs w:val="24"/>
        </w:rPr>
      </w:pPr>
    </w:p>
    <w:p w14:paraId="779CB27E" w14:textId="67BAC558" w:rsidR="003623D7" w:rsidRDefault="003623D7"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When Moshe sees that the goat of the sin offering was burned</w:t>
      </w:r>
      <w:r w:rsidR="00B51053">
        <w:rPr>
          <w:rFonts w:asciiTheme="minorBidi" w:hAnsiTheme="minorBidi"/>
          <w:sz w:val="24"/>
          <w:szCs w:val="24"/>
        </w:rPr>
        <w:t>, and</w:t>
      </w:r>
      <w:r w:rsidRPr="00524AB0">
        <w:rPr>
          <w:rFonts w:asciiTheme="minorBidi" w:hAnsiTheme="minorBidi"/>
          <w:sz w:val="24"/>
          <w:szCs w:val="24"/>
        </w:rPr>
        <w:t xml:space="preserve"> Aharon and his sons </w:t>
      </w:r>
      <w:r w:rsidR="00B51053">
        <w:rPr>
          <w:rFonts w:asciiTheme="minorBidi" w:hAnsiTheme="minorBidi"/>
          <w:sz w:val="24"/>
          <w:szCs w:val="24"/>
        </w:rPr>
        <w:t>did not eat</w:t>
      </w:r>
      <w:r w:rsidRPr="00524AB0">
        <w:rPr>
          <w:rFonts w:asciiTheme="minorBidi" w:hAnsiTheme="minorBidi"/>
          <w:sz w:val="24"/>
          <w:szCs w:val="24"/>
        </w:rPr>
        <w:t xml:space="preserve"> it, he fears that this is Aharon’s reaction to the death of Nadav and Avihu</w:t>
      </w:r>
      <w:r w:rsidR="00B51053">
        <w:rPr>
          <w:rFonts w:asciiTheme="minorBidi" w:hAnsiTheme="minorBidi"/>
          <w:sz w:val="24"/>
          <w:szCs w:val="24"/>
        </w:rPr>
        <w:t xml:space="preserve">; </w:t>
      </w:r>
      <w:r w:rsidR="00F42EAB" w:rsidRPr="00524AB0">
        <w:rPr>
          <w:rFonts w:asciiTheme="minorBidi" w:hAnsiTheme="minorBidi"/>
          <w:sz w:val="24"/>
          <w:szCs w:val="24"/>
        </w:rPr>
        <w:t xml:space="preserve">it </w:t>
      </w:r>
      <w:r w:rsidR="00F42EAB">
        <w:rPr>
          <w:rFonts w:asciiTheme="minorBidi" w:hAnsiTheme="minorBidi"/>
          <w:sz w:val="24"/>
          <w:szCs w:val="24"/>
        </w:rPr>
        <w:t xml:space="preserve">would be quite reasonable if, </w:t>
      </w:r>
      <w:r w:rsidR="00B51053">
        <w:rPr>
          <w:rFonts w:asciiTheme="minorBidi" w:hAnsiTheme="minorBidi"/>
          <w:sz w:val="24"/>
          <w:szCs w:val="24"/>
        </w:rPr>
        <w:t>a</w:t>
      </w:r>
      <w:r w:rsidRPr="00524AB0">
        <w:rPr>
          <w:rFonts w:asciiTheme="minorBidi" w:hAnsiTheme="minorBidi"/>
          <w:sz w:val="24"/>
          <w:szCs w:val="24"/>
        </w:rPr>
        <w:t>fter discover</w:t>
      </w:r>
      <w:r w:rsidR="000E5B1D">
        <w:rPr>
          <w:rFonts w:asciiTheme="minorBidi" w:hAnsiTheme="minorBidi"/>
          <w:sz w:val="24"/>
          <w:szCs w:val="24"/>
        </w:rPr>
        <w:t>ing</w:t>
      </w:r>
      <w:r w:rsidRPr="00524AB0">
        <w:rPr>
          <w:rFonts w:asciiTheme="minorBidi" w:hAnsiTheme="minorBidi"/>
          <w:sz w:val="24"/>
          <w:szCs w:val="24"/>
        </w:rPr>
        <w:t xml:space="preserve"> that </w:t>
      </w:r>
      <w:r w:rsidR="007706DF" w:rsidRPr="00524AB0">
        <w:rPr>
          <w:rFonts w:asciiTheme="minorBidi" w:hAnsiTheme="minorBidi"/>
          <w:sz w:val="24"/>
          <w:szCs w:val="24"/>
        </w:rPr>
        <w:t>his sons were killed</w:t>
      </w:r>
      <w:r w:rsidR="007706DF" w:rsidRPr="00524AB0" w:rsidDel="007706DF">
        <w:rPr>
          <w:rFonts w:asciiTheme="minorBidi" w:hAnsiTheme="minorBidi"/>
          <w:sz w:val="24"/>
          <w:szCs w:val="24"/>
        </w:rPr>
        <w:t xml:space="preserve"> </w:t>
      </w:r>
      <w:r w:rsidRPr="00524AB0">
        <w:rPr>
          <w:rFonts w:asciiTheme="minorBidi" w:hAnsiTheme="minorBidi"/>
          <w:sz w:val="24"/>
          <w:szCs w:val="24"/>
        </w:rPr>
        <w:t xml:space="preserve">because of the need to make him </w:t>
      </w:r>
      <w:r w:rsidRPr="001E508F">
        <w:rPr>
          <w:rFonts w:asciiTheme="minorBidi" w:hAnsiTheme="minorBidi"/>
          <w:i/>
          <w:iCs/>
          <w:sz w:val="24"/>
          <w:szCs w:val="24"/>
        </w:rPr>
        <w:t>Kohen Gadol</w:t>
      </w:r>
      <w:r w:rsidRPr="00524AB0">
        <w:rPr>
          <w:rFonts w:asciiTheme="minorBidi" w:hAnsiTheme="minorBidi"/>
          <w:sz w:val="24"/>
          <w:szCs w:val="24"/>
        </w:rPr>
        <w:t xml:space="preserve">, </w:t>
      </w:r>
      <w:r w:rsidR="008160FF">
        <w:rPr>
          <w:rFonts w:asciiTheme="minorBidi" w:hAnsiTheme="minorBidi"/>
          <w:sz w:val="24"/>
          <w:szCs w:val="24"/>
        </w:rPr>
        <w:t xml:space="preserve">Aharon </w:t>
      </w:r>
      <w:r w:rsidR="00C4043A">
        <w:rPr>
          <w:rFonts w:asciiTheme="minorBidi" w:hAnsiTheme="minorBidi"/>
          <w:sz w:val="24"/>
          <w:szCs w:val="24"/>
        </w:rPr>
        <w:t>would wish</w:t>
      </w:r>
      <w:r w:rsidRPr="00524AB0">
        <w:rPr>
          <w:rFonts w:asciiTheme="minorBidi" w:hAnsiTheme="minorBidi"/>
          <w:sz w:val="24"/>
          <w:szCs w:val="24"/>
        </w:rPr>
        <w:t xml:space="preserve"> to give up </w:t>
      </w:r>
      <w:r w:rsidR="00A94EF9">
        <w:rPr>
          <w:rFonts w:asciiTheme="minorBidi" w:hAnsiTheme="minorBidi"/>
          <w:sz w:val="24"/>
          <w:szCs w:val="24"/>
        </w:rPr>
        <w:t>his</w:t>
      </w:r>
      <w:r w:rsidR="00A94EF9" w:rsidRPr="00524AB0">
        <w:rPr>
          <w:rFonts w:asciiTheme="minorBidi" w:hAnsiTheme="minorBidi"/>
          <w:sz w:val="24"/>
          <w:szCs w:val="24"/>
        </w:rPr>
        <w:t xml:space="preserve"> </w:t>
      </w:r>
      <w:r w:rsidRPr="00524AB0">
        <w:rPr>
          <w:rFonts w:asciiTheme="minorBidi" w:hAnsiTheme="minorBidi"/>
          <w:sz w:val="24"/>
          <w:szCs w:val="24"/>
        </w:rPr>
        <w:t>priesthood altogether. Moshe fears that the</w:t>
      </w:r>
      <w:r w:rsidR="00A57AFF" w:rsidRPr="00524AB0">
        <w:rPr>
          <w:rFonts w:asciiTheme="minorBidi" w:hAnsiTheme="minorBidi"/>
          <w:sz w:val="24"/>
          <w:szCs w:val="24"/>
        </w:rPr>
        <w:t xml:space="preserve"> burning of the goat is an expression of defiance towards God, and a refusal to accept the position of </w:t>
      </w:r>
      <w:r w:rsidR="00A57AFF" w:rsidRPr="001E508F">
        <w:rPr>
          <w:rFonts w:asciiTheme="minorBidi" w:hAnsiTheme="minorBidi"/>
          <w:i/>
          <w:iCs/>
          <w:sz w:val="24"/>
          <w:szCs w:val="24"/>
        </w:rPr>
        <w:t>Kohen Gadol</w:t>
      </w:r>
      <w:r w:rsidR="00A57AFF" w:rsidRPr="00524AB0">
        <w:rPr>
          <w:rFonts w:asciiTheme="minorBidi" w:hAnsiTheme="minorBidi"/>
          <w:sz w:val="24"/>
          <w:szCs w:val="24"/>
        </w:rPr>
        <w:t xml:space="preserve">. </w:t>
      </w:r>
      <w:r w:rsidR="00A94EF9">
        <w:rPr>
          <w:rFonts w:asciiTheme="minorBidi" w:hAnsiTheme="minorBidi"/>
          <w:sz w:val="24"/>
          <w:szCs w:val="24"/>
        </w:rPr>
        <w:t>He is reassured, however,</w:t>
      </w:r>
      <w:r w:rsidR="00A57AFF" w:rsidRPr="00524AB0">
        <w:rPr>
          <w:rFonts w:asciiTheme="minorBidi" w:hAnsiTheme="minorBidi"/>
          <w:sz w:val="24"/>
          <w:szCs w:val="24"/>
        </w:rPr>
        <w:t xml:space="preserve"> </w:t>
      </w:r>
      <w:r w:rsidR="009A4BDE">
        <w:rPr>
          <w:rFonts w:asciiTheme="minorBidi" w:hAnsiTheme="minorBidi"/>
          <w:sz w:val="24"/>
          <w:szCs w:val="24"/>
        </w:rPr>
        <w:t>once</w:t>
      </w:r>
      <w:r w:rsidR="009A4BDE" w:rsidRPr="00524AB0">
        <w:rPr>
          <w:rFonts w:asciiTheme="minorBidi" w:hAnsiTheme="minorBidi"/>
          <w:sz w:val="24"/>
          <w:szCs w:val="24"/>
        </w:rPr>
        <w:t xml:space="preserve"> </w:t>
      </w:r>
      <w:r w:rsidR="00A57AFF" w:rsidRPr="00524AB0">
        <w:rPr>
          <w:rFonts w:asciiTheme="minorBidi" w:hAnsiTheme="minorBidi"/>
          <w:sz w:val="24"/>
          <w:szCs w:val="24"/>
        </w:rPr>
        <w:t>Aharon explains that</w:t>
      </w:r>
      <w:r w:rsidR="009A4BDE">
        <w:rPr>
          <w:rFonts w:asciiTheme="minorBidi" w:hAnsiTheme="minorBidi"/>
          <w:sz w:val="24"/>
          <w:szCs w:val="24"/>
        </w:rPr>
        <w:t xml:space="preserve"> that is not the case:</w:t>
      </w:r>
      <w:r w:rsidR="00A57AFF" w:rsidRPr="00524AB0">
        <w:rPr>
          <w:rFonts w:asciiTheme="minorBidi" w:hAnsiTheme="minorBidi"/>
          <w:sz w:val="24"/>
          <w:szCs w:val="24"/>
        </w:rPr>
        <w:t xml:space="preserve"> the burning of the goat does not express a relinquishing of the position</w:t>
      </w:r>
      <w:r w:rsidR="005C4B5D">
        <w:rPr>
          <w:rFonts w:asciiTheme="minorBidi" w:hAnsiTheme="minorBidi"/>
          <w:sz w:val="24"/>
          <w:szCs w:val="24"/>
        </w:rPr>
        <w:t>; rather,</w:t>
      </w:r>
      <w:r w:rsidR="00A57AFF" w:rsidRPr="00524AB0">
        <w:rPr>
          <w:rFonts w:asciiTheme="minorBidi" w:hAnsiTheme="minorBidi"/>
          <w:sz w:val="24"/>
          <w:szCs w:val="24"/>
        </w:rPr>
        <w:t xml:space="preserve"> he cannot eat of the </w:t>
      </w:r>
      <w:r w:rsidR="005122F7">
        <w:rPr>
          <w:rFonts w:asciiTheme="minorBidi" w:hAnsiTheme="minorBidi"/>
          <w:sz w:val="24"/>
          <w:szCs w:val="24"/>
        </w:rPr>
        <w:t>goat</w:t>
      </w:r>
      <w:r w:rsidR="005122F7" w:rsidRPr="00524AB0">
        <w:rPr>
          <w:rFonts w:asciiTheme="minorBidi" w:hAnsiTheme="minorBidi"/>
          <w:sz w:val="24"/>
          <w:szCs w:val="24"/>
        </w:rPr>
        <w:t xml:space="preserve"> </w:t>
      </w:r>
      <w:r w:rsidR="00A57AFF" w:rsidRPr="00524AB0">
        <w:rPr>
          <w:rFonts w:asciiTheme="minorBidi" w:hAnsiTheme="minorBidi"/>
          <w:sz w:val="24"/>
          <w:szCs w:val="24"/>
        </w:rPr>
        <w:t>because it reminds him of what happened as a result of his own sin.</w:t>
      </w:r>
    </w:p>
    <w:p w14:paraId="52E8050A" w14:textId="77777777" w:rsidR="001E508F" w:rsidRPr="00524AB0" w:rsidRDefault="001E508F" w:rsidP="001E508F">
      <w:pPr>
        <w:spacing w:after="0" w:line="240" w:lineRule="auto"/>
        <w:ind w:firstLine="720"/>
        <w:jc w:val="both"/>
        <w:rPr>
          <w:rFonts w:asciiTheme="minorBidi" w:hAnsiTheme="minorBidi"/>
          <w:sz w:val="24"/>
          <w:szCs w:val="24"/>
        </w:rPr>
      </w:pPr>
    </w:p>
    <w:p w14:paraId="51789112" w14:textId="4568A5A9" w:rsidR="00A57AFF" w:rsidRDefault="00A57AFF" w:rsidP="001E508F">
      <w:pPr>
        <w:spacing w:after="0" w:line="240" w:lineRule="auto"/>
        <w:ind w:firstLine="720"/>
        <w:jc w:val="both"/>
        <w:rPr>
          <w:rFonts w:asciiTheme="minorBidi" w:hAnsiTheme="minorBidi"/>
          <w:sz w:val="24"/>
          <w:szCs w:val="24"/>
        </w:rPr>
      </w:pPr>
      <w:r w:rsidRPr="00524AB0">
        <w:rPr>
          <w:rFonts w:asciiTheme="minorBidi" w:hAnsiTheme="minorBidi"/>
          <w:sz w:val="24"/>
          <w:szCs w:val="24"/>
        </w:rPr>
        <w:t xml:space="preserve">We can now understand why there are two parallel explanations for the burning of the goat. Aharon’s sons cannot eat it </w:t>
      </w:r>
      <w:r w:rsidR="00F05638" w:rsidRPr="00524AB0">
        <w:rPr>
          <w:rFonts w:asciiTheme="minorBidi" w:hAnsiTheme="minorBidi"/>
          <w:sz w:val="24"/>
          <w:szCs w:val="24"/>
        </w:rPr>
        <w:t xml:space="preserve">while they are in mourning because they are not considered </w:t>
      </w:r>
      <w:r w:rsidR="00F05638" w:rsidRPr="001E508F">
        <w:rPr>
          <w:rFonts w:asciiTheme="minorBidi" w:hAnsiTheme="minorBidi"/>
          <w:i/>
          <w:iCs/>
          <w:sz w:val="24"/>
          <w:szCs w:val="24"/>
        </w:rPr>
        <w:t>Kohanim</w:t>
      </w:r>
      <w:r w:rsidR="00F05638" w:rsidRPr="00524AB0">
        <w:rPr>
          <w:rFonts w:asciiTheme="minorBidi" w:hAnsiTheme="minorBidi"/>
          <w:sz w:val="24"/>
          <w:szCs w:val="24"/>
        </w:rPr>
        <w:t xml:space="preserve"> </w:t>
      </w:r>
      <w:r w:rsidR="00F05638" w:rsidRPr="001E508F">
        <w:rPr>
          <w:rFonts w:asciiTheme="minorBidi" w:hAnsiTheme="minorBidi"/>
          <w:i/>
          <w:iCs/>
          <w:sz w:val="24"/>
          <w:szCs w:val="24"/>
        </w:rPr>
        <w:t>Gedolim</w:t>
      </w:r>
      <w:r w:rsidR="00F05638" w:rsidRPr="00524AB0">
        <w:rPr>
          <w:rFonts w:asciiTheme="minorBidi" w:hAnsiTheme="minorBidi"/>
          <w:sz w:val="24"/>
          <w:szCs w:val="24"/>
        </w:rPr>
        <w:t>, and Aharon himself cannot eat it because of what has happened to him.</w:t>
      </w:r>
      <w:r w:rsidR="000B1083">
        <w:rPr>
          <w:rFonts w:asciiTheme="minorBidi" w:hAnsiTheme="minorBidi"/>
          <w:sz w:val="24"/>
          <w:szCs w:val="24"/>
        </w:rPr>
        <w:t xml:space="preserve"> And indeed, Moshe accepts Aharon’s explanation:</w:t>
      </w:r>
    </w:p>
    <w:p w14:paraId="6BD5C58D" w14:textId="77777777" w:rsidR="001E508F" w:rsidRPr="00524AB0" w:rsidRDefault="001E508F" w:rsidP="001E508F">
      <w:pPr>
        <w:spacing w:after="0" w:line="240" w:lineRule="auto"/>
        <w:ind w:firstLine="720"/>
        <w:jc w:val="both"/>
        <w:rPr>
          <w:rFonts w:asciiTheme="minorBidi" w:hAnsiTheme="minorBidi"/>
          <w:sz w:val="24"/>
          <w:szCs w:val="24"/>
        </w:rPr>
      </w:pPr>
    </w:p>
    <w:p w14:paraId="19623EC7" w14:textId="5AA80E0C" w:rsidR="00F05638" w:rsidRPr="00524AB0" w:rsidRDefault="00F05638" w:rsidP="001E508F">
      <w:pPr>
        <w:spacing w:after="0" w:line="240" w:lineRule="auto"/>
        <w:ind w:left="720"/>
        <w:jc w:val="both"/>
        <w:rPr>
          <w:rFonts w:asciiTheme="minorBidi" w:hAnsiTheme="minorBidi"/>
          <w:sz w:val="24"/>
          <w:szCs w:val="24"/>
        </w:rPr>
      </w:pPr>
      <w:r w:rsidRPr="00524AB0">
        <w:rPr>
          <w:rFonts w:asciiTheme="minorBidi" w:hAnsiTheme="minorBidi"/>
          <w:sz w:val="24"/>
          <w:szCs w:val="24"/>
        </w:rPr>
        <w:t xml:space="preserve">“And Moshe heard, </w:t>
      </w:r>
      <w:r w:rsidR="003A225D">
        <w:rPr>
          <w:rFonts w:asciiTheme="minorBidi" w:hAnsiTheme="minorBidi"/>
          <w:sz w:val="24"/>
          <w:szCs w:val="24"/>
        </w:rPr>
        <w:t>and it was pleasing in his eyes</w:t>
      </w:r>
      <w:r w:rsidRPr="00524AB0">
        <w:rPr>
          <w:rFonts w:asciiTheme="minorBidi" w:hAnsiTheme="minorBidi"/>
          <w:sz w:val="24"/>
          <w:szCs w:val="24"/>
        </w:rPr>
        <w:t>.”</w:t>
      </w:r>
    </w:p>
    <w:p w14:paraId="690F0699" w14:textId="77777777" w:rsidR="00F05638" w:rsidRPr="00524AB0" w:rsidRDefault="00F05638" w:rsidP="001E508F">
      <w:pPr>
        <w:spacing w:after="0" w:line="240" w:lineRule="auto"/>
        <w:ind w:firstLine="426"/>
        <w:jc w:val="both"/>
        <w:rPr>
          <w:rFonts w:asciiTheme="minorBidi" w:hAnsiTheme="minorBidi"/>
          <w:sz w:val="24"/>
          <w:szCs w:val="24"/>
        </w:rPr>
      </w:pPr>
    </w:p>
    <w:p w14:paraId="007CFF2A" w14:textId="0B0AE4A9" w:rsidR="00F05638" w:rsidRPr="00524AB0" w:rsidRDefault="00CC307B" w:rsidP="001E508F">
      <w:pPr>
        <w:spacing w:after="0" w:line="240" w:lineRule="auto"/>
        <w:jc w:val="both"/>
        <w:rPr>
          <w:rFonts w:asciiTheme="minorBidi" w:hAnsiTheme="minorBidi"/>
          <w:sz w:val="24"/>
          <w:szCs w:val="24"/>
        </w:rPr>
      </w:pPr>
      <w:r>
        <w:rPr>
          <w:rFonts w:asciiTheme="minorBidi" w:hAnsiTheme="minorBidi"/>
          <w:sz w:val="24"/>
          <w:szCs w:val="24"/>
        </w:rPr>
        <w:t>(</w:t>
      </w:r>
      <w:r w:rsidR="00F05638" w:rsidRPr="00524AB0">
        <w:rPr>
          <w:rFonts w:asciiTheme="minorBidi" w:hAnsiTheme="minorBidi"/>
          <w:sz w:val="24"/>
          <w:szCs w:val="24"/>
        </w:rPr>
        <w:t>Translated by Kaeren Fish</w:t>
      </w:r>
      <w:r>
        <w:rPr>
          <w:rFonts w:asciiTheme="minorBidi" w:hAnsiTheme="minorBidi"/>
          <w:sz w:val="24"/>
          <w:szCs w:val="24"/>
        </w:rPr>
        <w:t>; edited by Sarah Rudolph)</w:t>
      </w:r>
    </w:p>
    <w:sectPr w:rsidR="00F05638" w:rsidRPr="00524AB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0F27" w14:textId="77777777" w:rsidR="006C5FFE" w:rsidRDefault="006C5FFE" w:rsidP="005D2510">
      <w:pPr>
        <w:spacing w:after="0" w:line="240" w:lineRule="auto"/>
      </w:pPr>
      <w:r>
        <w:separator/>
      </w:r>
    </w:p>
  </w:endnote>
  <w:endnote w:type="continuationSeparator" w:id="0">
    <w:p w14:paraId="25CAF6F9" w14:textId="77777777" w:rsidR="006C5FFE" w:rsidRDefault="006C5FFE" w:rsidP="005D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494496"/>
      <w:docPartObj>
        <w:docPartGallery w:val="Page Numbers (Bottom of Page)"/>
        <w:docPartUnique/>
      </w:docPartObj>
    </w:sdtPr>
    <w:sdtEndPr>
      <w:rPr>
        <w:noProof/>
      </w:rPr>
    </w:sdtEndPr>
    <w:sdtContent>
      <w:p w14:paraId="0A728905" w14:textId="65E92065" w:rsidR="00524AB0" w:rsidRDefault="00524A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316AC" w14:textId="77777777" w:rsidR="00524AB0" w:rsidRDefault="00524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B4183" w14:textId="77777777" w:rsidR="006C5FFE" w:rsidRDefault="006C5FFE" w:rsidP="005D2510">
      <w:pPr>
        <w:spacing w:after="0" w:line="240" w:lineRule="auto"/>
      </w:pPr>
      <w:r>
        <w:separator/>
      </w:r>
    </w:p>
  </w:footnote>
  <w:footnote w:type="continuationSeparator" w:id="0">
    <w:p w14:paraId="3A7F96D1" w14:textId="77777777" w:rsidR="006C5FFE" w:rsidRDefault="006C5FFE" w:rsidP="005D2510">
      <w:pPr>
        <w:spacing w:after="0" w:line="240" w:lineRule="auto"/>
      </w:pPr>
      <w:r>
        <w:continuationSeparator/>
      </w:r>
    </w:p>
  </w:footnote>
  <w:footnote w:id="1">
    <w:p w14:paraId="0C71502C" w14:textId="4E8DB7DC" w:rsidR="00FD46E4" w:rsidRPr="003E212B" w:rsidRDefault="00FD46E4">
      <w:pPr>
        <w:pStyle w:val="FootnoteText"/>
        <w:rPr>
          <w:rFonts w:asciiTheme="minorBidi" w:hAnsiTheme="minorBidi"/>
        </w:rPr>
      </w:pPr>
      <w:r w:rsidRPr="003E212B">
        <w:rPr>
          <w:rStyle w:val="FootnoteReference"/>
          <w:rFonts w:asciiTheme="minorBidi" w:hAnsiTheme="minorBidi"/>
        </w:rPr>
        <w:footnoteRef/>
      </w:r>
      <w:r w:rsidRPr="003E212B">
        <w:rPr>
          <w:rFonts w:asciiTheme="minorBidi" w:hAnsiTheme="minorBidi"/>
        </w:rPr>
        <w:t xml:space="preserve"> </w:t>
      </w:r>
      <w:r w:rsidRPr="003E212B">
        <w:rPr>
          <w:rFonts w:asciiTheme="minorBidi" w:hAnsiTheme="minorBidi"/>
          <w:i/>
          <w:iCs/>
        </w:rPr>
        <w:t xml:space="preserve">Vayikra </w:t>
      </w:r>
      <w:r w:rsidRPr="003E212B">
        <w:rPr>
          <w:rFonts w:asciiTheme="minorBidi" w:hAnsiTheme="minorBidi"/>
        </w:rPr>
        <w:t>10:1</w:t>
      </w:r>
      <w:r w:rsidR="00E86C94" w:rsidRPr="003E212B">
        <w:rPr>
          <w:rFonts w:asciiTheme="minorBidi" w:hAnsiTheme="minorBidi"/>
        </w:rPr>
        <w:t>;</w:t>
      </w:r>
      <w:r w:rsidRPr="003E212B">
        <w:rPr>
          <w:rFonts w:asciiTheme="minorBidi" w:hAnsiTheme="minorBidi"/>
        </w:rPr>
        <w:t xml:space="preserve"> </w:t>
      </w:r>
      <w:r w:rsidR="00E86C94" w:rsidRPr="003E212B">
        <w:rPr>
          <w:rFonts w:asciiTheme="minorBidi" w:hAnsiTheme="minorBidi"/>
          <w:i/>
          <w:iCs/>
        </w:rPr>
        <w:t xml:space="preserve">Bamidbar </w:t>
      </w:r>
      <w:r w:rsidR="00E86C94" w:rsidRPr="003E212B">
        <w:rPr>
          <w:rFonts w:asciiTheme="minorBidi" w:hAnsiTheme="minorBidi"/>
        </w:rPr>
        <w:t>3:4, 26:61.</w:t>
      </w:r>
    </w:p>
  </w:footnote>
  <w:footnote w:id="2">
    <w:p w14:paraId="2A7A1888" w14:textId="4DC4EAF2" w:rsidR="005D2510" w:rsidRPr="00524AB0" w:rsidRDefault="005D2510"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Aharon and his sons had spent the entire seven days of “</w:t>
      </w:r>
      <w:r w:rsidRPr="00524AB0">
        <w:rPr>
          <w:rFonts w:asciiTheme="minorBidi" w:hAnsiTheme="minorBidi"/>
          <w:i/>
          <w:iCs/>
        </w:rPr>
        <w:t>miluim</w:t>
      </w:r>
      <w:r w:rsidRPr="00524AB0">
        <w:rPr>
          <w:rFonts w:asciiTheme="minorBidi" w:hAnsiTheme="minorBidi"/>
        </w:rPr>
        <w:t xml:space="preserve">” (preparation) in the Tent of Meeting, and we may assume that they knew this was not an appropriate place in which to drink – especially when they were due to perform the sacrificial service the next day. </w:t>
      </w:r>
      <w:r w:rsidR="00826CD8">
        <w:rPr>
          <w:rFonts w:asciiTheme="minorBidi" w:hAnsiTheme="minorBidi"/>
        </w:rPr>
        <w:t>The</w:t>
      </w:r>
      <w:r w:rsidRPr="00524AB0">
        <w:rPr>
          <w:rFonts w:asciiTheme="minorBidi" w:hAnsiTheme="minorBidi"/>
        </w:rPr>
        <w:t xml:space="preserve"> opinion in </w:t>
      </w:r>
      <w:r w:rsidRPr="00524AB0">
        <w:rPr>
          <w:rFonts w:asciiTheme="minorBidi" w:hAnsiTheme="minorBidi"/>
          <w:i/>
          <w:iCs/>
        </w:rPr>
        <w:t>Chazal</w:t>
      </w:r>
      <w:r w:rsidRPr="00524AB0">
        <w:rPr>
          <w:rFonts w:asciiTheme="minorBidi" w:hAnsiTheme="minorBidi"/>
        </w:rPr>
        <w:t xml:space="preserve"> that attributes to them the sin of entering the </w:t>
      </w:r>
      <w:r w:rsidRPr="003E212B">
        <w:rPr>
          <w:rFonts w:asciiTheme="minorBidi" w:hAnsiTheme="minorBidi"/>
          <w:i/>
          <w:iCs/>
        </w:rPr>
        <w:t>Mishkan</w:t>
      </w:r>
      <w:r w:rsidRPr="00524AB0">
        <w:rPr>
          <w:rFonts w:asciiTheme="minorBidi" w:hAnsiTheme="minorBidi"/>
        </w:rPr>
        <w:t xml:space="preserve"> in a state of inebriation </w:t>
      </w:r>
      <w:r w:rsidR="00826CD8">
        <w:rPr>
          <w:rFonts w:asciiTheme="minorBidi" w:hAnsiTheme="minorBidi"/>
        </w:rPr>
        <w:t xml:space="preserve">seems to have </w:t>
      </w:r>
      <w:r w:rsidRPr="00524AB0">
        <w:rPr>
          <w:rFonts w:asciiTheme="minorBidi" w:hAnsiTheme="minorBidi"/>
        </w:rPr>
        <w:t>emerge</w:t>
      </w:r>
      <w:r w:rsidR="00826CD8">
        <w:rPr>
          <w:rFonts w:asciiTheme="minorBidi" w:hAnsiTheme="minorBidi"/>
        </w:rPr>
        <w:t>d</w:t>
      </w:r>
      <w:r w:rsidRPr="00524AB0">
        <w:rPr>
          <w:rFonts w:asciiTheme="minorBidi" w:hAnsiTheme="minorBidi"/>
        </w:rPr>
        <w:t xml:space="preserve"> from an attempt to connect their sin with that of Noach after the Flood. After the seven days, the sons of Aharon felt their role had ended and they could </w:t>
      </w:r>
      <w:r w:rsidR="00253F6E" w:rsidRPr="00524AB0">
        <w:rPr>
          <w:rFonts w:asciiTheme="minorBidi" w:hAnsiTheme="minorBidi"/>
        </w:rPr>
        <w:t xml:space="preserve">now </w:t>
      </w:r>
      <w:r w:rsidRPr="00524AB0">
        <w:rPr>
          <w:rFonts w:asciiTheme="minorBidi" w:hAnsiTheme="minorBidi"/>
        </w:rPr>
        <w:t xml:space="preserve">permit themselves a greater measure of freedom – like Noach drinking wine after the Flood. It is difficult to accept this explanation of </w:t>
      </w:r>
      <w:r w:rsidRPr="003E212B">
        <w:rPr>
          <w:rFonts w:asciiTheme="minorBidi" w:hAnsiTheme="minorBidi"/>
          <w:i/>
          <w:iCs/>
        </w:rPr>
        <w:t>Chazal</w:t>
      </w:r>
      <w:r w:rsidRPr="00524AB0">
        <w:rPr>
          <w:rFonts w:asciiTheme="minorBidi" w:hAnsiTheme="minorBidi"/>
        </w:rPr>
        <w:t xml:space="preserve"> literally, </w:t>
      </w:r>
      <w:r w:rsidR="005C5F51">
        <w:rPr>
          <w:rFonts w:asciiTheme="minorBidi" w:hAnsiTheme="minorBidi"/>
        </w:rPr>
        <w:t xml:space="preserve">however, </w:t>
      </w:r>
      <w:r w:rsidRPr="00524AB0">
        <w:rPr>
          <w:rFonts w:asciiTheme="minorBidi" w:hAnsiTheme="minorBidi"/>
        </w:rPr>
        <w:t xml:space="preserve">in view of the explicit statement in the text </w:t>
      </w:r>
      <w:r w:rsidR="0046250D" w:rsidRPr="00524AB0">
        <w:rPr>
          <w:rFonts w:asciiTheme="minorBidi" w:hAnsiTheme="minorBidi"/>
        </w:rPr>
        <w:t>as to what Nadav and Avihu did.</w:t>
      </w:r>
    </w:p>
  </w:footnote>
  <w:footnote w:id="3">
    <w:p w14:paraId="290BD50D" w14:textId="77777777" w:rsidR="00105923" w:rsidRPr="00524AB0" w:rsidRDefault="00105923"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Concerning the sacrifices of the nation, the Torah states only, “And the people’s offering was presented… and he slew it and he offered it as a sin offering, like the first” (9:15). There is no reason to conclude that the sacrifice was necessarily performed by Aharon himself; it is possible that his sons acted as his agents.</w:t>
      </w:r>
    </w:p>
  </w:footnote>
  <w:footnote w:id="4">
    <w:p w14:paraId="45F91DAD" w14:textId="72EE95D1" w:rsidR="00FE4EB3" w:rsidRPr="00524AB0" w:rsidRDefault="00FE4EB3"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Regarding the question of which parts of the Yom Kippur service must be performed specifically by the </w:t>
      </w:r>
      <w:r w:rsidRPr="00524AB0">
        <w:rPr>
          <w:rFonts w:asciiTheme="minorBidi" w:hAnsiTheme="minorBidi"/>
          <w:i/>
          <w:iCs/>
        </w:rPr>
        <w:t>Kohen Gadol</w:t>
      </w:r>
      <w:r w:rsidRPr="00524AB0">
        <w:rPr>
          <w:rFonts w:asciiTheme="minorBidi" w:hAnsiTheme="minorBidi"/>
        </w:rPr>
        <w:t xml:space="preserve">, see the </w:t>
      </w:r>
      <w:r w:rsidRPr="00524AB0">
        <w:rPr>
          <w:rFonts w:asciiTheme="minorBidi" w:hAnsiTheme="minorBidi"/>
          <w:i/>
          <w:iCs/>
        </w:rPr>
        <w:t>Maor ha-Gadol</w:t>
      </w:r>
      <w:r w:rsidRPr="00524AB0">
        <w:rPr>
          <w:rFonts w:asciiTheme="minorBidi" w:hAnsiTheme="minorBidi"/>
        </w:rPr>
        <w:t xml:space="preserve"> and </w:t>
      </w:r>
      <w:r w:rsidRPr="00524AB0">
        <w:rPr>
          <w:rFonts w:asciiTheme="minorBidi" w:hAnsiTheme="minorBidi"/>
          <w:i/>
          <w:iCs/>
        </w:rPr>
        <w:t>Milchamot Hashem</w:t>
      </w:r>
      <w:r w:rsidRPr="00524AB0">
        <w:rPr>
          <w:rFonts w:asciiTheme="minorBidi" w:hAnsiTheme="minorBidi"/>
        </w:rPr>
        <w:t xml:space="preserve"> on the beginning of </w:t>
      </w:r>
      <w:r w:rsidRPr="00524AB0">
        <w:rPr>
          <w:rFonts w:asciiTheme="minorBidi" w:hAnsiTheme="minorBidi"/>
          <w:i/>
          <w:iCs/>
        </w:rPr>
        <w:t>Masekhet Yoma</w:t>
      </w:r>
      <w:r w:rsidRPr="00524AB0">
        <w:rPr>
          <w:rFonts w:asciiTheme="minorBidi" w:hAnsiTheme="minorBidi"/>
        </w:rPr>
        <w:t>.</w:t>
      </w:r>
      <w:r w:rsidR="00434C50">
        <w:rPr>
          <w:rFonts w:asciiTheme="minorBidi" w:hAnsiTheme="minorBidi"/>
        </w:rPr>
        <w:t xml:space="preserve"> </w:t>
      </w:r>
    </w:p>
    <w:p w14:paraId="00F45A68" w14:textId="23E1A84E" w:rsidR="00FE4EB3" w:rsidRPr="00524AB0" w:rsidRDefault="00FE4EB3" w:rsidP="00524AB0">
      <w:pPr>
        <w:pStyle w:val="FootnoteText"/>
        <w:jc w:val="both"/>
        <w:rPr>
          <w:rFonts w:asciiTheme="minorBidi" w:hAnsiTheme="minorBidi"/>
        </w:rPr>
      </w:pPr>
      <w:r w:rsidRPr="00524AB0">
        <w:rPr>
          <w:rFonts w:asciiTheme="minorBidi" w:hAnsiTheme="minorBidi"/>
        </w:rPr>
        <w:t>Furthermore, the slaughter of the sacrifice</w:t>
      </w:r>
      <w:r w:rsidR="0035050B">
        <w:rPr>
          <w:rFonts w:asciiTheme="minorBidi" w:hAnsiTheme="minorBidi"/>
        </w:rPr>
        <w:t xml:space="preserve">, in particular, is done by Aharon, even though it </w:t>
      </w:r>
      <w:r w:rsidR="008418AA">
        <w:rPr>
          <w:rFonts w:asciiTheme="minorBidi" w:hAnsiTheme="minorBidi"/>
          <w:i/>
          <w:iCs/>
        </w:rPr>
        <w:t xml:space="preserve">could </w:t>
      </w:r>
      <w:r w:rsidR="008418AA">
        <w:rPr>
          <w:rFonts w:asciiTheme="minorBidi" w:hAnsiTheme="minorBidi"/>
        </w:rPr>
        <w:t xml:space="preserve">be </w:t>
      </w:r>
      <w:r w:rsidR="008861D5" w:rsidRPr="00524AB0">
        <w:rPr>
          <w:rFonts w:asciiTheme="minorBidi" w:hAnsiTheme="minorBidi"/>
        </w:rPr>
        <w:t>carried out by others</w:t>
      </w:r>
      <w:r w:rsidR="002E52CC" w:rsidRPr="00524AB0">
        <w:rPr>
          <w:rFonts w:asciiTheme="minorBidi" w:hAnsiTheme="minorBidi"/>
        </w:rPr>
        <w:t xml:space="preserve">. However, it may be that the reason for this is not his role as </w:t>
      </w:r>
      <w:r w:rsidR="002E52CC" w:rsidRPr="00524AB0">
        <w:rPr>
          <w:rFonts w:asciiTheme="minorBidi" w:hAnsiTheme="minorBidi"/>
          <w:i/>
          <w:iCs/>
        </w:rPr>
        <w:t>Kohen Gadol</w:t>
      </w:r>
      <w:r w:rsidR="002E52CC" w:rsidRPr="00524AB0">
        <w:rPr>
          <w:rFonts w:asciiTheme="minorBidi" w:hAnsiTheme="minorBidi"/>
        </w:rPr>
        <w:t>, but rather his status as the owner of the sacrifice</w:t>
      </w:r>
      <w:r w:rsidR="00B46A73">
        <w:rPr>
          <w:rFonts w:asciiTheme="minorBidi" w:hAnsiTheme="minorBidi"/>
        </w:rPr>
        <w:t>: with</w:t>
      </w:r>
      <w:r w:rsidR="002E52CC" w:rsidRPr="00524AB0">
        <w:rPr>
          <w:rFonts w:asciiTheme="minorBidi" w:hAnsiTheme="minorBidi"/>
        </w:rPr>
        <w:t xml:space="preserve"> all sacrifices, the slaughter is to be pe</w:t>
      </w:r>
      <w:r w:rsidR="008861D5" w:rsidRPr="00524AB0">
        <w:rPr>
          <w:rFonts w:asciiTheme="minorBidi" w:hAnsiTheme="minorBidi"/>
        </w:rPr>
        <w:t>rformed by the owner; only if the owner</w:t>
      </w:r>
      <w:r w:rsidR="002E52CC" w:rsidRPr="00524AB0">
        <w:rPr>
          <w:rFonts w:asciiTheme="minorBidi" w:hAnsiTheme="minorBidi"/>
        </w:rPr>
        <w:t xml:space="preserve"> is unable to do so will a </w:t>
      </w:r>
      <w:r w:rsidR="00B46A73">
        <w:rPr>
          <w:rFonts w:asciiTheme="minorBidi" w:hAnsiTheme="minorBidi"/>
          <w:i/>
          <w:iCs/>
        </w:rPr>
        <w:t>k</w:t>
      </w:r>
      <w:r w:rsidR="002E52CC" w:rsidRPr="00524AB0">
        <w:rPr>
          <w:rFonts w:asciiTheme="minorBidi" w:hAnsiTheme="minorBidi"/>
          <w:i/>
          <w:iCs/>
        </w:rPr>
        <w:t>ohen</w:t>
      </w:r>
      <w:r w:rsidR="002E52CC" w:rsidRPr="00524AB0">
        <w:rPr>
          <w:rFonts w:asciiTheme="minorBidi" w:hAnsiTheme="minorBidi"/>
        </w:rPr>
        <w:t xml:space="preserve"> slaughter the animal in his stead. This is suggested by the verses at the beginning of </w:t>
      </w:r>
      <w:r w:rsidR="003719B7">
        <w:rPr>
          <w:rFonts w:asciiTheme="minorBidi" w:hAnsiTheme="minorBidi"/>
          <w:i/>
          <w:iCs/>
        </w:rPr>
        <w:t>P</w:t>
      </w:r>
      <w:r w:rsidR="003719B7" w:rsidRPr="00524AB0">
        <w:rPr>
          <w:rFonts w:asciiTheme="minorBidi" w:hAnsiTheme="minorBidi"/>
          <w:i/>
          <w:iCs/>
        </w:rPr>
        <w:t xml:space="preserve">arashat </w:t>
      </w:r>
      <w:r w:rsidR="002E52CC" w:rsidRPr="00524AB0">
        <w:rPr>
          <w:rFonts w:asciiTheme="minorBidi" w:hAnsiTheme="minorBidi"/>
          <w:i/>
          <w:iCs/>
        </w:rPr>
        <w:t>Vayikra</w:t>
      </w:r>
      <w:r w:rsidR="002E52CC" w:rsidRPr="00524AB0">
        <w:rPr>
          <w:rFonts w:asciiTheme="minorBidi" w:hAnsiTheme="minorBidi"/>
        </w:rPr>
        <w:t xml:space="preserve"> (1:2-5), and </w:t>
      </w:r>
      <w:r w:rsidR="002771C8">
        <w:rPr>
          <w:rFonts w:asciiTheme="minorBidi" w:hAnsiTheme="minorBidi"/>
        </w:rPr>
        <w:t>by</w:t>
      </w:r>
      <w:r w:rsidR="002E52CC" w:rsidRPr="00524AB0">
        <w:rPr>
          <w:rFonts w:asciiTheme="minorBidi" w:hAnsiTheme="minorBidi"/>
        </w:rPr>
        <w:t xml:space="preserve"> the Gemara in </w:t>
      </w:r>
      <w:r w:rsidR="002E52CC" w:rsidRPr="00524AB0">
        <w:rPr>
          <w:rFonts w:asciiTheme="minorBidi" w:hAnsiTheme="minorBidi"/>
          <w:i/>
          <w:iCs/>
        </w:rPr>
        <w:t>Pesachim</w:t>
      </w:r>
      <w:r w:rsidR="002E52CC" w:rsidRPr="00524AB0">
        <w:rPr>
          <w:rFonts w:asciiTheme="minorBidi" w:hAnsiTheme="minorBidi"/>
        </w:rPr>
        <w:t xml:space="preserve"> 7b. </w:t>
      </w:r>
      <w:r w:rsidR="003719B7">
        <w:rPr>
          <w:rFonts w:asciiTheme="minorBidi" w:hAnsiTheme="minorBidi"/>
        </w:rPr>
        <w:t>With regard</w:t>
      </w:r>
      <w:r w:rsidR="002E52CC" w:rsidRPr="00524AB0">
        <w:rPr>
          <w:rFonts w:asciiTheme="minorBidi" w:hAnsiTheme="minorBidi"/>
        </w:rPr>
        <w:t xml:space="preserve"> to the sacrifices of the people on the eighth day, too, perhaps Aharon </w:t>
      </w:r>
      <w:r w:rsidR="008C10E4">
        <w:rPr>
          <w:rFonts w:asciiTheme="minorBidi" w:hAnsiTheme="minorBidi"/>
        </w:rPr>
        <w:t>performs the slaughter</w:t>
      </w:r>
      <w:r w:rsidR="002E52CC" w:rsidRPr="00524AB0">
        <w:rPr>
          <w:rFonts w:asciiTheme="minorBidi" w:hAnsiTheme="minorBidi"/>
        </w:rPr>
        <w:t xml:space="preserve"> as </w:t>
      </w:r>
      <w:r w:rsidR="00434C50">
        <w:rPr>
          <w:rFonts w:asciiTheme="minorBidi" w:hAnsiTheme="minorBidi"/>
        </w:rPr>
        <w:t>a</w:t>
      </w:r>
      <w:r w:rsidR="00434C50" w:rsidRPr="00524AB0">
        <w:rPr>
          <w:rFonts w:asciiTheme="minorBidi" w:hAnsiTheme="minorBidi"/>
        </w:rPr>
        <w:t xml:space="preserve"> </w:t>
      </w:r>
      <w:r w:rsidR="002E52CC" w:rsidRPr="00524AB0">
        <w:rPr>
          <w:rFonts w:asciiTheme="minorBidi" w:hAnsiTheme="minorBidi"/>
        </w:rPr>
        <w:t>representative of the people, paralleling his role as their representative on Yom Kippur, when he confesses their transgressions.</w:t>
      </w:r>
    </w:p>
  </w:footnote>
  <w:footnote w:id="5">
    <w:p w14:paraId="393CF21E" w14:textId="00D2BF4C" w:rsidR="0066203B" w:rsidRPr="00524AB0" w:rsidRDefault="007C0310"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w:t>
      </w:r>
      <w:r w:rsidR="0066203B" w:rsidRPr="00524AB0">
        <w:rPr>
          <w:rFonts w:asciiTheme="minorBidi" w:hAnsiTheme="minorBidi"/>
        </w:rPr>
        <w:t xml:space="preserve">It might also be possible to remove the </w:t>
      </w:r>
      <w:r w:rsidR="0066203B" w:rsidRPr="00524AB0">
        <w:rPr>
          <w:rFonts w:asciiTheme="minorBidi" w:hAnsiTheme="minorBidi"/>
          <w:i/>
          <w:iCs/>
        </w:rPr>
        <w:t>Kohen Gadol</w:t>
      </w:r>
      <w:r w:rsidR="0066203B" w:rsidRPr="00524AB0">
        <w:rPr>
          <w:rFonts w:asciiTheme="minorBidi" w:hAnsiTheme="minorBidi"/>
        </w:rPr>
        <w:t xml:space="preserve"> from his level </w:t>
      </w:r>
      <w:r w:rsidR="0066203B" w:rsidRPr="00301E99">
        <w:rPr>
          <w:rFonts w:asciiTheme="minorBidi" w:hAnsiTheme="minorBidi"/>
        </w:rPr>
        <w:t xml:space="preserve">of sanctity – see </w:t>
      </w:r>
      <w:r w:rsidR="0066203B" w:rsidRPr="003E212B">
        <w:rPr>
          <w:rFonts w:asciiTheme="minorBidi" w:hAnsiTheme="minorBidi"/>
          <w:i/>
          <w:iCs/>
        </w:rPr>
        <w:t>Yoma</w:t>
      </w:r>
      <w:r w:rsidR="0066203B" w:rsidRPr="003E212B">
        <w:rPr>
          <w:rFonts w:asciiTheme="minorBidi" w:hAnsiTheme="minorBidi"/>
        </w:rPr>
        <w:t xml:space="preserve"> 12b, “</w:t>
      </w:r>
      <w:r w:rsidR="0066203B" w:rsidRPr="003E212B">
        <w:rPr>
          <w:rFonts w:asciiTheme="minorBidi" w:hAnsiTheme="minorBidi"/>
          <w:i/>
          <w:iCs/>
        </w:rPr>
        <w:t>Kohen</w:t>
      </w:r>
      <w:r w:rsidR="0066203B" w:rsidRPr="003E212B">
        <w:rPr>
          <w:rFonts w:asciiTheme="minorBidi" w:hAnsiTheme="minorBidi"/>
        </w:rPr>
        <w:t xml:space="preserve"> </w:t>
      </w:r>
      <w:r w:rsidR="0066203B" w:rsidRPr="003E212B">
        <w:rPr>
          <w:rFonts w:asciiTheme="minorBidi" w:hAnsiTheme="minorBidi"/>
          <w:i/>
          <w:iCs/>
        </w:rPr>
        <w:t>Gadol</w:t>
      </w:r>
      <w:r w:rsidR="0066203B" w:rsidRPr="003E212B">
        <w:rPr>
          <w:rFonts w:asciiTheme="minorBidi" w:hAnsiTheme="minorBidi"/>
        </w:rPr>
        <w:t xml:space="preserve"> - because of animosity</w:t>
      </w:r>
      <w:r w:rsidR="00301E99" w:rsidRPr="003E212B">
        <w:rPr>
          <w:rFonts w:asciiTheme="minorBidi" w:hAnsiTheme="minorBidi"/>
        </w:rPr>
        <w:t>.</w:t>
      </w:r>
      <w:r w:rsidR="0066203B" w:rsidRPr="003E212B">
        <w:rPr>
          <w:rFonts w:asciiTheme="minorBidi" w:hAnsiTheme="minorBidi"/>
        </w:rPr>
        <w:t>”</w:t>
      </w:r>
    </w:p>
  </w:footnote>
  <w:footnote w:id="6">
    <w:p w14:paraId="7221346D" w14:textId="0ABE1808" w:rsidR="009B7C7F" w:rsidRPr="00524AB0" w:rsidRDefault="009B7C7F"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See </w:t>
      </w:r>
      <w:r w:rsidRPr="00524AB0">
        <w:rPr>
          <w:rFonts w:asciiTheme="minorBidi" w:hAnsiTheme="minorBidi"/>
          <w:i/>
          <w:iCs/>
        </w:rPr>
        <w:t>Yoma</w:t>
      </w:r>
      <w:r w:rsidRPr="00524AB0">
        <w:rPr>
          <w:rFonts w:asciiTheme="minorBidi" w:hAnsiTheme="minorBidi"/>
        </w:rPr>
        <w:t xml:space="preserve"> 5a. It is possible that the difference of opinion between the Rambam and Ra’avad (</w:t>
      </w:r>
      <w:r w:rsidR="00F37198">
        <w:rPr>
          <w:rFonts w:asciiTheme="minorBidi" w:hAnsiTheme="minorBidi"/>
          <w:i/>
          <w:iCs/>
        </w:rPr>
        <w:t xml:space="preserve">Hilkhot Klei ha-Mikdash </w:t>
      </w:r>
      <w:r w:rsidRPr="00524AB0">
        <w:rPr>
          <w:rFonts w:asciiTheme="minorBidi" w:hAnsiTheme="minorBidi"/>
        </w:rPr>
        <w:t>4:13) is also related to this issue</w:t>
      </w:r>
      <w:r w:rsidR="00F37198">
        <w:rPr>
          <w:rFonts w:asciiTheme="minorBidi" w:hAnsiTheme="minorBidi"/>
        </w:rPr>
        <w:t>, but I</w:t>
      </w:r>
      <w:r w:rsidRPr="00524AB0">
        <w:rPr>
          <w:rFonts w:asciiTheme="minorBidi" w:hAnsiTheme="minorBidi"/>
        </w:rPr>
        <w:t xml:space="preserve"> </w:t>
      </w:r>
      <w:r w:rsidR="00D67C25">
        <w:rPr>
          <w:rFonts w:asciiTheme="minorBidi" w:hAnsiTheme="minorBidi"/>
        </w:rPr>
        <w:t>will</w:t>
      </w:r>
      <w:r w:rsidR="00D67C25" w:rsidRPr="00524AB0">
        <w:rPr>
          <w:rFonts w:asciiTheme="minorBidi" w:hAnsiTheme="minorBidi"/>
        </w:rPr>
        <w:t xml:space="preserve"> </w:t>
      </w:r>
      <w:r w:rsidRPr="00524AB0">
        <w:rPr>
          <w:rFonts w:asciiTheme="minorBidi" w:hAnsiTheme="minorBidi"/>
        </w:rPr>
        <w:t>not elaborate further here.</w:t>
      </w:r>
    </w:p>
  </w:footnote>
  <w:footnote w:id="7">
    <w:p w14:paraId="7EE5227E" w14:textId="07C4DB08" w:rsidR="009B7C7F" w:rsidRPr="00524AB0" w:rsidRDefault="009B7C7F"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The Rambam (</w:t>
      </w:r>
      <w:r w:rsidR="00451D2D">
        <w:rPr>
          <w:rFonts w:asciiTheme="minorBidi" w:hAnsiTheme="minorBidi"/>
          <w:i/>
          <w:iCs/>
        </w:rPr>
        <w:t xml:space="preserve">Hilkhot Shegagot </w:t>
      </w:r>
      <w:r w:rsidRPr="00524AB0">
        <w:rPr>
          <w:rFonts w:asciiTheme="minorBidi" w:hAnsiTheme="minorBidi"/>
        </w:rPr>
        <w:t xml:space="preserve">15:7) rules that a </w:t>
      </w:r>
      <w:r w:rsidR="00285C72">
        <w:rPr>
          <w:rFonts w:asciiTheme="minorBidi" w:hAnsiTheme="minorBidi"/>
          <w:i/>
          <w:iCs/>
        </w:rPr>
        <w:t>k</w:t>
      </w:r>
      <w:r w:rsidRPr="00524AB0">
        <w:rPr>
          <w:rFonts w:asciiTheme="minorBidi" w:hAnsiTheme="minorBidi"/>
          <w:i/>
          <w:iCs/>
        </w:rPr>
        <w:t>ohen</w:t>
      </w:r>
      <w:r w:rsidRPr="00524AB0">
        <w:rPr>
          <w:rFonts w:asciiTheme="minorBidi" w:hAnsiTheme="minorBidi"/>
        </w:rPr>
        <w:t xml:space="preserve"> who was anointed but is no longer serving </w:t>
      </w:r>
      <w:r w:rsidR="00A81D36" w:rsidRPr="00524AB0">
        <w:rPr>
          <w:rFonts w:asciiTheme="minorBidi" w:hAnsiTheme="minorBidi"/>
        </w:rPr>
        <w:t xml:space="preserve">will still </w:t>
      </w:r>
      <w:r w:rsidRPr="00524AB0">
        <w:rPr>
          <w:rFonts w:asciiTheme="minorBidi" w:hAnsiTheme="minorBidi"/>
        </w:rPr>
        <w:t xml:space="preserve">bring </w:t>
      </w:r>
      <w:r w:rsidR="00A81D36" w:rsidRPr="00524AB0">
        <w:rPr>
          <w:rFonts w:asciiTheme="minorBidi" w:hAnsiTheme="minorBidi"/>
        </w:rPr>
        <w:t xml:space="preserve">a </w:t>
      </w:r>
      <w:r w:rsidRPr="00524AB0">
        <w:rPr>
          <w:rFonts w:asciiTheme="minorBidi" w:hAnsiTheme="minorBidi"/>
        </w:rPr>
        <w:t>“</w:t>
      </w:r>
      <w:r w:rsidRPr="00524AB0">
        <w:rPr>
          <w:rFonts w:asciiTheme="minorBidi" w:hAnsiTheme="minorBidi"/>
          <w:i/>
          <w:iCs/>
        </w:rPr>
        <w:t>par h</w:t>
      </w:r>
      <w:r w:rsidR="00285C72">
        <w:rPr>
          <w:rFonts w:asciiTheme="minorBidi" w:hAnsiTheme="minorBidi"/>
          <w:i/>
          <w:iCs/>
        </w:rPr>
        <w:t>e</w:t>
      </w:r>
      <w:r w:rsidRPr="00524AB0">
        <w:rPr>
          <w:rFonts w:asciiTheme="minorBidi" w:hAnsiTheme="minorBidi"/>
          <w:i/>
          <w:iCs/>
        </w:rPr>
        <w:t>-ele</w:t>
      </w:r>
      <w:r w:rsidR="00285C72">
        <w:rPr>
          <w:rFonts w:asciiTheme="minorBidi" w:hAnsiTheme="minorBidi"/>
          <w:i/>
          <w:iCs/>
        </w:rPr>
        <w:t>i</w:t>
      </w:r>
      <w:r w:rsidRPr="00524AB0">
        <w:rPr>
          <w:rFonts w:asciiTheme="minorBidi" w:hAnsiTheme="minorBidi"/>
          <w:i/>
          <w:iCs/>
        </w:rPr>
        <w:t>m</w:t>
      </w:r>
      <w:r w:rsidR="00A81D36" w:rsidRPr="00524AB0">
        <w:rPr>
          <w:rFonts w:asciiTheme="minorBidi" w:hAnsiTheme="minorBidi"/>
          <w:i/>
          <w:iCs/>
        </w:rPr>
        <w:t xml:space="preserve"> davar</w:t>
      </w:r>
      <w:r w:rsidRPr="00524AB0">
        <w:rPr>
          <w:rFonts w:asciiTheme="minorBidi" w:hAnsiTheme="minorBidi"/>
        </w:rPr>
        <w:t>” (</w:t>
      </w:r>
      <w:r w:rsidR="00285C72">
        <w:rPr>
          <w:rFonts w:asciiTheme="minorBidi" w:hAnsiTheme="minorBidi"/>
        </w:rPr>
        <w:t xml:space="preserve">a </w:t>
      </w:r>
      <w:r w:rsidRPr="00524AB0">
        <w:rPr>
          <w:rFonts w:asciiTheme="minorBidi" w:hAnsiTheme="minorBidi"/>
        </w:rPr>
        <w:t>bull brought as a sin</w:t>
      </w:r>
      <w:r w:rsidR="00593067">
        <w:rPr>
          <w:rFonts w:asciiTheme="minorBidi" w:hAnsiTheme="minorBidi"/>
        </w:rPr>
        <w:t xml:space="preserve"> </w:t>
      </w:r>
      <w:r w:rsidRPr="00524AB0">
        <w:rPr>
          <w:rFonts w:asciiTheme="minorBidi" w:hAnsiTheme="minorBidi"/>
        </w:rPr>
        <w:t xml:space="preserve">offering </w:t>
      </w:r>
      <w:r w:rsidR="00A81D36" w:rsidRPr="00524AB0">
        <w:rPr>
          <w:rFonts w:asciiTheme="minorBidi" w:hAnsiTheme="minorBidi"/>
        </w:rPr>
        <w:t xml:space="preserve">in the case of </w:t>
      </w:r>
      <w:r w:rsidR="008861D5" w:rsidRPr="00524AB0">
        <w:rPr>
          <w:rFonts w:asciiTheme="minorBidi" w:hAnsiTheme="minorBidi"/>
        </w:rPr>
        <w:t xml:space="preserve">unwitting </w:t>
      </w:r>
      <w:r w:rsidR="00A81D36" w:rsidRPr="00524AB0">
        <w:rPr>
          <w:rFonts w:asciiTheme="minorBidi" w:hAnsiTheme="minorBidi"/>
        </w:rPr>
        <w:t xml:space="preserve">violation of a prohibition for which the punishment is </w:t>
      </w:r>
      <w:r w:rsidR="00A81D36" w:rsidRPr="00524AB0">
        <w:rPr>
          <w:rFonts w:asciiTheme="minorBidi" w:hAnsiTheme="minorBidi"/>
          <w:i/>
          <w:iCs/>
        </w:rPr>
        <w:t>karet</w:t>
      </w:r>
      <w:r w:rsidR="00A81D36" w:rsidRPr="00524AB0">
        <w:rPr>
          <w:rFonts w:asciiTheme="minorBidi" w:hAnsiTheme="minorBidi"/>
        </w:rPr>
        <w:t>).</w:t>
      </w:r>
    </w:p>
  </w:footnote>
  <w:footnote w:id="8">
    <w:p w14:paraId="3769475E" w14:textId="37BF7FD8" w:rsidR="00F01485" w:rsidRPr="00524AB0" w:rsidRDefault="00F01485"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Admittedly, other verses (for example, </w:t>
      </w:r>
      <w:r w:rsidRPr="00524AB0">
        <w:rPr>
          <w:rFonts w:asciiTheme="minorBidi" w:hAnsiTheme="minorBidi"/>
          <w:i/>
          <w:iCs/>
        </w:rPr>
        <w:t>Shemot</w:t>
      </w:r>
      <w:r w:rsidRPr="00524AB0">
        <w:rPr>
          <w:rFonts w:asciiTheme="minorBidi" w:hAnsiTheme="minorBidi"/>
        </w:rPr>
        <w:t xml:space="preserve"> 29:7-9) suggest they were </w:t>
      </w:r>
      <w:r w:rsidRPr="003E212B">
        <w:rPr>
          <w:rFonts w:asciiTheme="minorBidi" w:hAnsiTheme="minorBidi"/>
          <w:i/>
          <w:iCs/>
        </w:rPr>
        <w:t>not</w:t>
      </w:r>
      <w:r w:rsidRPr="00524AB0">
        <w:rPr>
          <w:rFonts w:asciiTheme="minorBidi" w:hAnsiTheme="minorBidi"/>
        </w:rPr>
        <w:t xml:space="preserve"> anointed. This seeming contradiction might be resolved by proposing that there are two different aspects to the anointing, and Aharon’s sons were anointed</w:t>
      </w:r>
      <w:r w:rsidR="008861D5" w:rsidRPr="00524AB0">
        <w:rPr>
          <w:rFonts w:asciiTheme="minorBidi" w:hAnsiTheme="minorBidi"/>
        </w:rPr>
        <w:t xml:space="preserve"> concerning just one aspect</w:t>
      </w:r>
      <w:r w:rsidRPr="00524AB0">
        <w:rPr>
          <w:rFonts w:asciiTheme="minorBidi" w:hAnsiTheme="minorBidi"/>
        </w:rPr>
        <w:t>. This discussion deviates from the subject of our discussion, but in any case</w:t>
      </w:r>
      <w:r w:rsidR="006B7D60">
        <w:rPr>
          <w:rFonts w:asciiTheme="minorBidi" w:hAnsiTheme="minorBidi"/>
        </w:rPr>
        <w:t>,</w:t>
      </w:r>
      <w:r w:rsidRPr="00524AB0">
        <w:rPr>
          <w:rFonts w:asciiTheme="minorBidi" w:hAnsiTheme="minorBidi"/>
        </w:rPr>
        <w:t xml:space="preserve"> it does not contradict </w:t>
      </w:r>
      <w:r w:rsidR="006B7D60">
        <w:rPr>
          <w:rFonts w:asciiTheme="minorBidi" w:hAnsiTheme="minorBidi"/>
        </w:rPr>
        <w:t>the approach presented here,</w:t>
      </w:r>
      <w:r w:rsidRPr="00524AB0">
        <w:rPr>
          <w:rFonts w:asciiTheme="minorBidi" w:hAnsiTheme="minorBidi"/>
        </w:rPr>
        <w:t xml:space="preserve"> </w:t>
      </w:r>
      <w:r w:rsidR="009E7D27">
        <w:rPr>
          <w:rFonts w:asciiTheme="minorBidi" w:hAnsiTheme="minorBidi"/>
        </w:rPr>
        <w:t>in which</w:t>
      </w:r>
      <w:r w:rsidRPr="00524AB0">
        <w:rPr>
          <w:rFonts w:asciiTheme="minorBidi" w:hAnsiTheme="minorBidi"/>
        </w:rPr>
        <w:t xml:space="preserve"> Aharon’s sons were in fact anointed.</w:t>
      </w:r>
    </w:p>
  </w:footnote>
  <w:footnote w:id="9">
    <w:p w14:paraId="5CE3A3E8" w14:textId="77777777" w:rsidR="0064138C" w:rsidRPr="00524AB0" w:rsidRDefault="0064138C"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The Gemara cites a verse with a view to drawing a distinction between that first red heifer and those of the future, but the reasoning behind this distinction is not entirely clear.</w:t>
      </w:r>
    </w:p>
  </w:footnote>
  <w:footnote w:id="10">
    <w:p w14:paraId="2413F56B" w14:textId="5A931EE8" w:rsidR="000F7114" w:rsidRPr="00524AB0" w:rsidRDefault="000F7114"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w:t>
      </w:r>
      <w:r w:rsidR="00040D15" w:rsidRPr="00524AB0">
        <w:rPr>
          <w:rFonts w:asciiTheme="minorBidi" w:hAnsiTheme="minorBidi"/>
        </w:rPr>
        <w:t xml:space="preserve">We know that if the </w:t>
      </w:r>
      <w:r w:rsidR="00040D15" w:rsidRPr="001E508F">
        <w:rPr>
          <w:rFonts w:asciiTheme="minorBidi" w:hAnsiTheme="minorBidi"/>
          <w:i/>
          <w:iCs/>
        </w:rPr>
        <w:t>Kohen Gadol</w:t>
      </w:r>
      <w:r w:rsidR="00040D15" w:rsidRPr="00524AB0">
        <w:rPr>
          <w:rFonts w:asciiTheme="minorBidi" w:hAnsiTheme="minorBidi"/>
        </w:rPr>
        <w:t xml:space="preserve"> performs any other service in the Sanctuary wearing any less than his full eight priestly garments, his service is rendered invalid. We must therefore explain (as </w:t>
      </w:r>
      <w:r w:rsidR="00657A6E">
        <w:rPr>
          <w:rFonts w:asciiTheme="minorBidi" w:hAnsiTheme="minorBidi"/>
        </w:rPr>
        <w:t xml:space="preserve">noted in the </w:t>
      </w:r>
      <w:r w:rsidR="00657A6E">
        <w:rPr>
          <w:rFonts w:asciiTheme="minorBidi" w:hAnsiTheme="minorBidi"/>
          <w:i/>
          <w:iCs/>
        </w:rPr>
        <w:t>shiur</w:t>
      </w:r>
      <w:r w:rsidR="00040D15" w:rsidRPr="00524AB0">
        <w:rPr>
          <w:rFonts w:asciiTheme="minorBidi" w:hAnsiTheme="minorBidi"/>
        </w:rPr>
        <w:t xml:space="preserve"> on </w:t>
      </w:r>
      <w:r w:rsidR="00657A6E">
        <w:rPr>
          <w:rFonts w:asciiTheme="minorBidi" w:hAnsiTheme="minorBidi"/>
          <w:i/>
          <w:iCs/>
        </w:rPr>
        <w:t>P</w:t>
      </w:r>
      <w:r w:rsidR="00040D15" w:rsidRPr="001E508F">
        <w:rPr>
          <w:rFonts w:asciiTheme="minorBidi" w:hAnsiTheme="minorBidi"/>
          <w:i/>
          <w:iCs/>
        </w:rPr>
        <w:t>ar</w:t>
      </w:r>
      <w:r w:rsidR="001E508F" w:rsidRPr="001E508F">
        <w:rPr>
          <w:rFonts w:asciiTheme="minorBidi" w:hAnsiTheme="minorBidi"/>
          <w:i/>
          <w:iCs/>
        </w:rPr>
        <w:t>a</w:t>
      </w:r>
      <w:r w:rsidR="00040D15" w:rsidRPr="001E508F">
        <w:rPr>
          <w:rFonts w:asciiTheme="minorBidi" w:hAnsiTheme="minorBidi"/>
          <w:i/>
          <w:iCs/>
        </w:rPr>
        <w:t>shat Tetzaveh</w:t>
      </w:r>
      <w:r w:rsidR="00040D15" w:rsidRPr="00524AB0">
        <w:rPr>
          <w:rFonts w:asciiTheme="minorBidi" w:hAnsiTheme="minorBidi"/>
        </w:rPr>
        <w:t xml:space="preserve">) that the requirement to wear the eight garments applies only within the Sanctuary. </w:t>
      </w:r>
    </w:p>
  </w:footnote>
  <w:footnote w:id="11">
    <w:p w14:paraId="2CBAC032" w14:textId="591591C2" w:rsidR="00040D15" w:rsidRPr="00524AB0" w:rsidRDefault="00040D15"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Further proof of the distinction between the “</w:t>
      </w:r>
      <w:r w:rsidRPr="001E508F">
        <w:rPr>
          <w:rFonts w:asciiTheme="minorBidi" w:hAnsiTheme="minorBidi"/>
          <w:i/>
          <w:iCs/>
        </w:rPr>
        <w:t>Kohen Gadol</w:t>
      </w:r>
      <w:r w:rsidRPr="00524AB0">
        <w:rPr>
          <w:rFonts w:asciiTheme="minorBidi" w:hAnsiTheme="minorBidi"/>
        </w:rPr>
        <w:t>” and the “</w:t>
      </w:r>
      <w:r w:rsidRPr="001E508F">
        <w:rPr>
          <w:rFonts w:asciiTheme="minorBidi" w:hAnsiTheme="minorBidi"/>
          <w:i/>
          <w:iCs/>
        </w:rPr>
        <w:t>kohen</w:t>
      </w:r>
      <w:r w:rsidRPr="00524AB0">
        <w:rPr>
          <w:rFonts w:asciiTheme="minorBidi" w:hAnsiTheme="minorBidi"/>
        </w:rPr>
        <w:t xml:space="preserve"> who is anointed” may be brought from the special laws regarding the “</w:t>
      </w:r>
      <w:r w:rsidR="00657A6E">
        <w:rPr>
          <w:rFonts w:asciiTheme="minorBidi" w:hAnsiTheme="minorBidi"/>
          <w:i/>
          <w:iCs/>
        </w:rPr>
        <w:t>k</w:t>
      </w:r>
      <w:r w:rsidRPr="001E508F">
        <w:rPr>
          <w:rFonts w:asciiTheme="minorBidi" w:hAnsiTheme="minorBidi"/>
          <w:i/>
          <w:iCs/>
        </w:rPr>
        <w:t>ohen</w:t>
      </w:r>
      <w:r w:rsidRPr="00524AB0">
        <w:rPr>
          <w:rFonts w:asciiTheme="minorBidi" w:hAnsiTheme="minorBidi"/>
        </w:rPr>
        <w:t xml:space="preserve"> anointed for war” (</w:t>
      </w:r>
      <w:r w:rsidRPr="001E508F">
        <w:rPr>
          <w:rFonts w:asciiTheme="minorBidi" w:hAnsiTheme="minorBidi"/>
          <w:i/>
          <w:iCs/>
        </w:rPr>
        <w:t>Yoma</w:t>
      </w:r>
      <w:r w:rsidRPr="00524AB0">
        <w:rPr>
          <w:rFonts w:asciiTheme="minorBidi" w:hAnsiTheme="minorBidi"/>
        </w:rPr>
        <w:t xml:space="preserve"> 72b).</w:t>
      </w:r>
    </w:p>
  </w:footnote>
  <w:footnote w:id="12">
    <w:p w14:paraId="136C0C18" w14:textId="2B859366" w:rsidR="00353A95" w:rsidRPr="00524AB0" w:rsidRDefault="00353A95"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There is no need to get into a discussion of whether Aharon’s sons brought their “foreign fire” in the Sanctuary or in the courtyard, since on the eighth day</w:t>
      </w:r>
      <w:r w:rsidR="00913645">
        <w:rPr>
          <w:rFonts w:asciiTheme="minorBidi" w:hAnsiTheme="minorBidi"/>
        </w:rPr>
        <w:t>,</w:t>
      </w:r>
      <w:r w:rsidRPr="00524AB0">
        <w:rPr>
          <w:rFonts w:asciiTheme="minorBidi" w:hAnsiTheme="minorBidi"/>
        </w:rPr>
        <w:t xml:space="preserve"> they were prohibited from offering incense even in the courtyard.</w:t>
      </w:r>
    </w:p>
  </w:footnote>
  <w:footnote w:id="13">
    <w:p w14:paraId="3318A499" w14:textId="3E747451" w:rsidR="0001562F" w:rsidRPr="00524AB0" w:rsidRDefault="0001562F"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As explained above, the slaughter was performed by Aharon because he was considered the owner of the sacrifice, not because of his status as </w:t>
      </w:r>
      <w:r w:rsidRPr="001E508F">
        <w:rPr>
          <w:rFonts w:asciiTheme="minorBidi" w:hAnsiTheme="minorBidi"/>
          <w:i/>
          <w:iCs/>
        </w:rPr>
        <w:t>Kohen Gadol</w:t>
      </w:r>
      <w:r w:rsidRPr="00524AB0">
        <w:rPr>
          <w:rFonts w:asciiTheme="minorBidi" w:hAnsiTheme="minorBidi"/>
        </w:rPr>
        <w:t>.</w:t>
      </w:r>
    </w:p>
  </w:footnote>
  <w:footnote w:id="14">
    <w:p w14:paraId="536F5E0B" w14:textId="301E84F4" w:rsidR="0001562F" w:rsidRPr="00524AB0" w:rsidRDefault="0001562F" w:rsidP="00524AB0">
      <w:pPr>
        <w:pStyle w:val="FootnoteText"/>
        <w:jc w:val="both"/>
        <w:rPr>
          <w:rFonts w:asciiTheme="minorBidi" w:hAnsiTheme="minorBidi"/>
        </w:rPr>
      </w:pPr>
      <w:r w:rsidRPr="00524AB0">
        <w:rPr>
          <w:rStyle w:val="FootnoteReference"/>
          <w:rFonts w:asciiTheme="minorBidi" w:hAnsiTheme="minorBidi"/>
        </w:rPr>
        <w:footnoteRef/>
      </w:r>
      <w:r w:rsidRPr="00524AB0">
        <w:rPr>
          <w:rFonts w:asciiTheme="minorBidi" w:hAnsiTheme="minorBidi"/>
        </w:rPr>
        <w:t xml:space="preserve"> The Torah </w:t>
      </w:r>
      <w:r w:rsidR="00CB6E05">
        <w:rPr>
          <w:rFonts w:asciiTheme="minorBidi" w:hAnsiTheme="minorBidi"/>
        </w:rPr>
        <w:t>explains</w:t>
      </w:r>
      <w:r w:rsidR="00CB6E05" w:rsidRPr="00524AB0">
        <w:rPr>
          <w:rFonts w:asciiTheme="minorBidi" w:hAnsiTheme="minorBidi"/>
        </w:rPr>
        <w:t xml:space="preserve"> </w:t>
      </w:r>
      <w:r w:rsidRPr="00524AB0">
        <w:rPr>
          <w:rFonts w:asciiTheme="minorBidi" w:hAnsiTheme="minorBidi"/>
        </w:rPr>
        <w:t xml:space="preserve">the prohibition </w:t>
      </w:r>
      <w:r w:rsidR="00CB6E05">
        <w:rPr>
          <w:rFonts w:asciiTheme="minorBidi" w:hAnsiTheme="minorBidi"/>
        </w:rPr>
        <w:t>against</w:t>
      </w:r>
      <w:r w:rsidR="00CB6E05" w:rsidRPr="00524AB0">
        <w:rPr>
          <w:rFonts w:asciiTheme="minorBidi" w:hAnsiTheme="minorBidi"/>
        </w:rPr>
        <w:t xml:space="preserve"> </w:t>
      </w:r>
      <w:r w:rsidRPr="00524AB0">
        <w:rPr>
          <w:rFonts w:asciiTheme="minorBidi" w:hAnsiTheme="minorBidi"/>
        </w:rPr>
        <w:t xml:space="preserve">the </w:t>
      </w:r>
      <w:r w:rsidRPr="001E508F">
        <w:rPr>
          <w:rFonts w:asciiTheme="minorBidi" w:hAnsiTheme="minorBidi"/>
          <w:i/>
          <w:iCs/>
        </w:rPr>
        <w:t>Kohen</w:t>
      </w:r>
      <w:r w:rsidRPr="00524AB0">
        <w:rPr>
          <w:rFonts w:asciiTheme="minorBidi" w:hAnsiTheme="minorBidi"/>
        </w:rPr>
        <w:t xml:space="preserve"> </w:t>
      </w:r>
      <w:r w:rsidRPr="001E508F">
        <w:rPr>
          <w:rFonts w:asciiTheme="minorBidi" w:hAnsiTheme="minorBidi"/>
          <w:i/>
          <w:iCs/>
        </w:rPr>
        <w:t>Gadol</w:t>
      </w:r>
      <w:r w:rsidRPr="00524AB0">
        <w:rPr>
          <w:rFonts w:asciiTheme="minorBidi" w:hAnsiTheme="minorBidi"/>
        </w:rPr>
        <w:t xml:space="preserve"> leaving the Sanctuary </w:t>
      </w:r>
      <w:r w:rsidR="00CB6E05">
        <w:rPr>
          <w:rFonts w:asciiTheme="minorBidi" w:hAnsiTheme="minorBidi"/>
        </w:rPr>
        <w:t>due to</w:t>
      </w:r>
      <w:r w:rsidRPr="00524AB0">
        <w:rPr>
          <w:rFonts w:asciiTheme="minorBidi" w:hAnsiTheme="minorBidi"/>
        </w:rPr>
        <w:t xml:space="preserve"> bereavement with the words</w:t>
      </w:r>
      <w:r w:rsidR="00CB6E05">
        <w:rPr>
          <w:rFonts w:asciiTheme="minorBidi" w:hAnsiTheme="minorBidi"/>
        </w:rPr>
        <w:t>:</w:t>
      </w:r>
      <w:r w:rsidRPr="00524AB0">
        <w:rPr>
          <w:rFonts w:asciiTheme="minorBidi" w:hAnsiTheme="minorBidi"/>
        </w:rPr>
        <w:t xml:space="preserve"> “for the consecration of the anointing oil of his God is upon him” (</w:t>
      </w:r>
      <w:r w:rsidRPr="001E508F">
        <w:rPr>
          <w:rFonts w:asciiTheme="minorBidi" w:hAnsiTheme="minorBidi"/>
          <w:i/>
          <w:iCs/>
        </w:rPr>
        <w:t>Vayikra</w:t>
      </w:r>
      <w:r w:rsidRPr="00524AB0">
        <w:rPr>
          <w:rFonts w:asciiTheme="minorBidi" w:hAnsiTheme="minorBidi"/>
        </w:rPr>
        <w:t xml:space="preserve"> 21:12). </w:t>
      </w:r>
    </w:p>
  </w:footnote>
  <w:footnote w:id="15">
    <w:p w14:paraId="466D576D" w14:textId="76B5500F" w:rsidR="00803C5E" w:rsidRPr="003E212B" w:rsidRDefault="00803C5E">
      <w:pPr>
        <w:pStyle w:val="FootnoteText"/>
        <w:rPr>
          <w:rFonts w:asciiTheme="minorBidi" w:hAnsiTheme="minorBidi"/>
        </w:rPr>
      </w:pPr>
      <w:r w:rsidRPr="003E212B">
        <w:rPr>
          <w:rStyle w:val="FootnoteReference"/>
          <w:rFonts w:asciiTheme="minorBidi" w:hAnsiTheme="minorBidi"/>
        </w:rPr>
        <w:footnoteRef/>
      </w:r>
      <w:r w:rsidRPr="003E212B">
        <w:rPr>
          <w:rFonts w:asciiTheme="minorBidi" w:hAnsiTheme="minorBidi"/>
        </w:rPr>
        <w:t xml:space="preserve"> Editor’s note: see </w:t>
      </w:r>
      <w:r w:rsidRPr="003E212B">
        <w:rPr>
          <w:rFonts w:asciiTheme="minorBidi" w:hAnsiTheme="minorBidi"/>
          <w:i/>
          <w:iCs/>
        </w:rPr>
        <w:t xml:space="preserve">Menachot </w:t>
      </w:r>
      <w:r w:rsidRPr="003E212B">
        <w:rPr>
          <w:rFonts w:asciiTheme="minorBidi" w:hAnsiTheme="minorBidi"/>
        </w:rPr>
        <w:t xml:space="preserve">109 with </w:t>
      </w:r>
      <w:r w:rsidRPr="003E212B">
        <w:rPr>
          <w:rFonts w:asciiTheme="minorBidi" w:hAnsiTheme="minorBidi"/>
          <w:i/>
          <w:iCs/>
        </w:rPr>
        <w:t>Tosafot</w:t>
      </w:r>
      <w:r w:rsidRPr="003E212B">
        <w:rPr>
          <w:rFonts w:asciiTheme="minorBidi" w:hAnsiTheme="minorBidi"/>
        </w:rPr>
        <w:t xml:space="preserve">, s.v. </w:t>
      </w:r>
      <w:r w:rsidRPr="003E212B">
        <w:rPr>
          <w:rFonts w:asciiTheme="minorBidi" w:hAnsiTheme="minorBidi"/>
          <w:i/>
          <w:iCs/>
        </w:rPr>
        <w:t xml:space="preserve">lo yeshamshu </w:t>
      </w:r>
      <w:r w:rsidR="00394122" w:rsidRPr="003E212B">
        <w:rPr>
          <w:rFonts w:asciiTheme="minorBidi" w:hAnsiTheme="minorBidi"/>
          <w:i/>
          <w:iCs/>
        </w:rPr>
        <w:t>ba-mikdash be-Yerushalayim</w:t>
      </w:r>
      <w:r w:rsidR="00394122" w:rsidRPr="003E212B">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F0"/>
    <w:rsid w:val="000025DD"/>
    <w:rsid w:val="0001562F"/>
    <w:rsid w:val="0001767B"/>
    <w:rsid w:val="00024278"/>
    <w:rsid w:val="0002489C"/>
    <w:rsid w:val="000312CE"/>
    <w:rsid w:val="00040D15"/>
    <w:rsid w:val="00041559"/>
    <w:rsid w:val="000611A2"/>
    <w:rsid w:val="000728C0"/>
    <w:rsid w:val="00082AB3"/>
    <w:rsid w:val="0009170F"/>
    <w:rsid w:val="000930AF"/>
    <w:rsid w:val="000946FC"/>
    <w:rsid w:val="000A7A7A"/>
    <w:rsid w:val="000B1083"/>
    <w:rsid w:val="000C0894"/>
    <w:rsid w:val="000C095F"/>
    <w:rsid w:val="000C3E71"/>
    <w:rsid w:val="000E5B1D"/>
    <w:rsid w:val="000F4415"/>
    <w:rsid w:val="000F7114"/>
    <w:rsid w:val="001048CC"/>
    <w:rsid w:val="00105923"/>
    <w:rsid w:val="00117CC7"/>
    <w:rsid w:val="00126F47"/>
    <w:rsid w:val="001402A5"/>
    <w:rsid w:val="00147058"/>
    <w:rsid w:val="00155380"/>
    <w:rsid w:val="001643DC"/>
    <w:rsid w:val="001656B0"/>
    <w:rsid w:val="00174835"/>
    <w:rsid w:val="00175FD6"/>
    <w:rsid w:val="00177BAF"/>
    <w:rsid w:val="00192C5C"/>
    <w:rsid w:val="001A30D0"/>
    <w:rsid w:val="001C6360"/>
    <w:rsid w:val="001D0235"/>
    <w:rsid w:val="001E0025"/>
    <w:rsid w:val="001E508F"/>
    <w:rsid w:val="00200184"/>
    <w:rsid w:val="00202B42"/>
    <w:rsid w:val="00203A7B"/>
    <w:rsid w:val="00214042"/>
    <w:rsid w:val="0021586B"/>
    <w:rsid w:val="00222CD0"/>
    <w:rsid w:val="00253F6E"/>
    <w:rsid w:val="0026180E"/>
    <w:rsid w:val="00273FC8"/>
    <w:rsid w:val="002771C8"/>
    <w:rsid w:val="00281A72"/>
    <w:rsid w:val="00282E7A"/>
    <w:rsid w:val="00285C72"/>
    <w:rsid w:val="002A0D07"/>
    <w:rsid w:val="002A1BC8"/>
    <w:rsid w:val="002A1E17"/>
    <w:rsid w:val="002A297F"/>
    <w:rsid w:val="002A53DB"/>
    <w:rsid w:val="002B0793"/>
    <w:rsid w:val="002B127C"/>
    <w:rsid w:val="002B38CC"/>
    <w:rsid w:val="002C0743"/>
    <w:rsid w:val="002D2DA2"/>
    <w:rsid w:val="002D3BA2"/>
    <w:rsid w:val="002D4E62"/>
    <w:rsid w:val="002E2FC1"/>
    <w:rsid w:val="002E4934"/>
    <w:rsid w:val="002E52CC"/>
    <w:rsid w:val="002F13BC"/>
    <w:rsid w:val="00300646"/>
    <w:rsid w:val="00301E99"/>
    <w:rsid w:val="003032B5"/>
    <w:rsid w:val="00304FCC"/>
    <w:rsid w:val="00307873"/>
    <w:rsid w:val="00315918"/>
    <w:rsid w:val="0031656E"/>
    <w:rsid w:val="00323FFD"/>
    <w:rsid w:val="00335666"/>
    <w:rsid w:val="003477BE"/>
    <w:rsid w:val="0035050B"/>
    <w:rsid w:val="003512EA"/>
    <w:rsid w:val="00353A95"/>
    <w:rsid w:val="0036164D"/>
    <w:rsid w:val="003623D7"/>
    <w:rsid w:val="003671D8"/>
    <w:rsid w:val="003719B7"/>
    <w:rsid w:val="003752A3"/>
    <w:rsid w:val="00387A1D"/>
    <w:rsid w:val="003912B9"/>
    <w:rsid w:val="00391575"/>
    <w:rsid w:val="003919E0"/>
    <w:rsid w:val="00394122"/>
    <w:rsid w:val="003A225D"/>
    <w:rsid w:val="003A3B84"/>
    <w:rsid w:val="003A5777"/>
    <w:rsid w:val="003C0685"/>
    <w:rsid w:val="003D008A"/>
    <w:rsid w:val="003D3941"/>
    <w:rsid w:val="003D5A4C"/>
    <w:rsid w:val="003D72AE"/>
    <w:rsid w:val="003E05A6"/>
    <w:rsid w:val="003E212B"/>
    <w:rsid w:val="003F41B5"/>
    <w:rsid w:val="003F4969"/>
    <w:rsid w:val="00406961"/>
    <w:rsid w:val="004204B5"/>
    <w:rsid w:val="00424FC3"/>
    <w:rsid w:val="004303D9"/>
    <w:rsid w:val="00434C50"/>
    <w:rsid w:val="00451D2D"/>
    <w:rsid w:val="00455556"/>
    <w:rsid w:val="0046250D"/>
    <w:rsid w:val="00466864"/>
    <w:rsid w:val="0048293B"/>
    <w:rsid w:val="00491178"/>
    <w:rsid w:val="00497337"/>
    <w:rsid w:val="004A1784"/>
    <w:rsid w:val="004B5712"/>
    <w:rsid w:val="004B59C7"/>
    <w:rsid w:val="004C2F9F"/>
    <w:rsid w:val="004C6F2C"/>
    <w:rsid w:val="004D31E2"/>
    <w:rsid w:val="004D5E94"/>
    <w:rsid w:val="004E036E"/>
    <w:rsid w:val="004E2268"/>
    <w:rsid w:val="004E4009"/>
    <w:rsid w:val="004F1C14"/>
    <w:rsid w:val="004F1C56"/>
    <w:rsid w:val="004F3E03"/>
    <w:rsid w:val="005122F7"/>
    <w:rsid w:val="005244AF"/>
    <w:rsid w:val="00524AB0"/>
    <w:rsid w:val="005443C5"/>
    <w:rsid w:val="00552425"/>
    <w:rsid w:val="00562F6B"/>
    <w:rsid w:val="00565C06"/>
    <w:rsid w:val="00566A0D"/>
    <w:rsid w:val="00593067"/>
    <w:rsid w:val="005A02A8"/>
    <w:rsid w:val="005A02BE"/>
    <w:rsid w:val="005A2530"/>
    <w:rsid w:val="005A40D6"/>
    <w:rsid w:val="005B296A"/>
    <w:rsid w:val="005B72C1"/>
    <w:rsid w:val="005C4B5D"/>
    <w:rsid w:val="005C5B77"/>
    <w:rsid w:val="005C5F51"/>
    <w:rsid w:val="005D1095"/>
    <w:rsid w:val="005D2510"/>
    <w:rsid w:val="005D49AA"/>
    <w:rsid w:val="005E1294"/>
    <w:rsid w:val="005E2FB5"/>
    <w:rsid w:val="005E3CE9"/>
    <w:rsid w:val="005E54C7"/>
    <w:rsid w:val="005E5BE8"/>
    <w:rsid w:val="005E6035"/>
    <w:rsid w:val="005F1617"/>
    <w:rsid w:val="005F1BD4"/>
    <w:rsid w:val="006046A2"/>
    <w:rsid w:val="00604E6F"/>
    <w:rsid w:val="00611B37"/>
    <w:rsid w:val="00615AF4"/>
    <w:rsid w:val="0062208A"/>
    <w:rsid w:val="00636580"/>
    <w:rsid w:val="0064138C"/>
    <w:rsid w:val="00653974"/>
    <w:rsid w:val="00657A6E"/>
    <w:rsid w:val="0066203B"/>
    <w:rsid w:val="00672029"/>
    <w:rsid w:val="00674A85"/>
    <w:rsid w:val="006750DF"/>
    <w:rsid w:val="006759BE"/>
    <w:rsid w:val="006A4CFC"/>
    <w:rsid w:val="006A4DC9"/>
    <w:rsid w:val="006B5484"/>
    <w:rsid w:val="006B7D60"/>
    <w:rsid w:val="006C2F62"/>
    <w:rsid w:val="006C5FFE"/>
    <w:rsid w:val="006C7A9F"/>
    <w:rsid w:val="006D43F2"/>
    <w:rsid w:val="006D5F08"/>
    <w:rsid w:val="006F0406"/>
    <w:rsid w:val="0070683C"/>
    <w:rsid w:val="00717979"/>
    <w:rsid w:val="00720B47"/>
    <w:rsid w:val="0074182F"/>
    <w:rsid w:val="007457D7"/>
    <w:rsid w:val="007564AC"/>
    <w:rsid w:val="00757B31"/>
    <w:rsid w:val="00762DAC"/>
    <w:rsid w:val="0076602D"/>
    <w:rsid w:val="007706DF"/>
    <w:rsid w:val="00784507"/>
    <w:rsid w:val="007933B8"/>
    <w:rsid w:val="007935AC"/>
    <w:rsid w:val="007A5530"/>
    <w:rsid w:val="007B1232"/>
    <w:rsid w:val="007C0310"/>
    <w:rsid w:val="007D477A"/>
    <w:rsid w:val="007E0EB6"/>
    <w:rsid w:val="007F03B7"/>
    <w:rsid w:val="007F5AE4"/>
    <w:rsid w:val="00800F5E"/>
    <w:rsid w:val="00803C5E"/>
    <w:rsid w:val="0080440A"/>
    <w:rsid w:val="008160FF"/>
    <w:rsid w:val="00824ABF"/>
    <w:rsid w:val="00826CD8"/>
    <w:rsid w:val="008372A0"/>
    <w:rsid w:val="008418AA"/>
    <w:rsid w:val="00842648"/>
    <w:rsid w:val="00850D76"/>
    <w:rsid w:val="00854D5D"/>
    <w:rsid w:val="00863DC1"/>
    <w:rsid w:val="0087794C"/>
    <w:rsid w:val="0088269E"/>
    <w:rsid w:val="008861D5"/>
    <w:rsid w:val="00896702"/>
    <w:rsid w:val="00897129"/>
    <w:rsid w:val="008977ED"/>
    <w:rsid w:val="008A0564"/>
    <w:rsid w:val="008A66E3"/>
    <w:rsid w:val="008C0EBB"/>
    <w:rsid w:val="008C10E4"/>
    <w:rsid w:val="008C5240"/>
    <w:rsid w:val="008C6CE0"/>
    <w:rsid w:val="008C7369"/>
    <w:rsid w:val="008E2B58"/>
    <w:rsid w:val="008F6913"/>
    <w:rsid w:val="008F7556"/>
    <w:rsid w:val="00901F3E"/>
    <w:rsid w:val="00913645"/>
    <w:rsid w:val="00917227"/>
    <w:rsid w:val="00920427"/>
    <w:rsid w:val="00923D15"/>
    <w:rsid w:val="0093600F"/>
    <w:rsid w:val="00937B95"/>
    <w:rsid w:val="00937C4D"/>
    <w:rsid w:val="009469E3"/>
    <w:rsid w:val="00953B3A"/>
    <w:rsid w:val="00962C86"/>
    <w:rsid w:val="00963FE2"/>
    <w:rsid w:val="00966B76"/>
    <w:rsid w:val="009748A4"/>
    <w:rsid w:val="009A4BDE"/>
    <w:rsid w:val="009B5C6C"/>
    <w:rsid w:val="009B7C7F"/>
    <w:rsid w:val="009C7701"/>
    <w:rsid w:val="009D2BC0"/>
    <w:rsid w:val="009E7D27"/>
    <w:rsid w:val="00A06919"/>
    <w:rsid w:val="00A157CB"/>
    <w:rsid w:val="00A35067"/>
    <w:rsid w:val="00A45F9A"/>
    <w:rsid w:val="00A57AFF"/>
    <w:rsid w:val="00A71903"/>
    <w:rsid w:val="00A7288A"/>
    <w:rsid w:val="00A81799"/>
    <w:rsid w:val="00A81D36"/>
    <w:rsid w:val="00A90401"/>
    <w:rsid w:val="00A94EF9"/>
    <w:rsid w:val="00AA0CBB"/>
    <w:rsid w:val="00AC5110"/>
    <w:rsid w:val="00AD6903"/>
    <w:rsid w:val="00AF5190"/>
    <w:rsid w:val="00AF6E67"/>
    <w:rsid w:val="00B02146"/>
    <w:rsid w:val="00B07A9F"/>
    <w:rsid w:val="00B20270"/>
    <w:rsid w:val="00B26993"/>
    <w:rsid w:val="00B46A73"/>
    <w:rsid w:val="00B51053"/>
    <w:rsid w:val="00B543CA"/>
    <w:rsid w:val="00B70302"/>
    <w:rsid w:val="00B80E0E"/>
    <w:rsid w:val="00B84C58"/>
    <w:rsid w:val="00BA0BF9"/>
    <w:rsid w:val="00BC2C47"/>
    <w:rsid w:val="00C01BD4"/>
    <w:rsid w:val="00C03AF0"/>
    <w:rsid w:val="00C1170A"/>
    <w:rsid w:val="00C24FF0"/>
    <w:rsid w:val="00C25458"/>
    <w:rsid w:val="00C4043A"/>
    <w:rsid w:val="00C46C0F"/>
    <w:rsid w:val="00C6199E"/>
    <w:rsid w:val="00C6296F"/>
    <w:rsid w:val="00C66106"/>
    <w:rsid w:val="00C8340A"/>
    <w:rsid w:val="00C95438"/>
    <w:rsid w:val="00C97B11"/>
    <w:rsid w:val="00CA70A0"/>
    <w:rsid w:val="00CB2EAF"/>
    <w:rsid w:val="00CB4DEB"/>
    <w:rsid w:val="00CB592B"/>
    <w:rsid w:val="00CB6E05"/>
    <w:rsid w:val="00CC307B"/>
    <w:rsid w:val="00CC5D8D"/>
    <w:rsid w:val="00CE4172"/>
    <w:rsid w:val="00CF553B"/>
    <w:rsid w:val="00CF71E7"/>
    <w:rsid w:val="00CF78FA"/>
    <w:rsid w:val="00D10651"/>
    <w:rsid w:val="00D11591"/>
    <w:rsid w:val="00D13C82"/>
    <w:rsid w:val="00D14F8F"/>
    <w:rsid w:val="00D23E90"/>
    <w:rsid w:val="00D4751C"/>
    <w:rsid w:val="00D535AA"/>
    <w:rsid w:val="00D5786B"/>
    <w:rsid w:val="00D61F02"/>
    <w:rsid w:val="00D65BBF"/>
    <w:rsid w:val="00D67C25"/>
    <w:rsid w:val="00DA42E8"/>
    <w:rsid w:val="00DB5E5E"/>
    <w:rsid w:val="00DC1B38"/>
    <w:rsid w:val="00DC3716"/>
    <w:rsid w:val="00DC4F67"/>
    <w:rsid w:val="00DD1090"/>
    <w:rsid w:val="00DD2DEF"/>
    <w:rsid w:val="00DD7469"/>
    <w:rsid w:val="00DE6EE7"/>
    <w:rsid w:val="00DF2700"/>
    <w:rsid w:val="00DF5967"/>
    <w:rsid w:val="00DF6AA7"/>
    <w:rsid w:val="00DF6E0B"/>
    <w:rsid w:val="00E0159C"/>
    <w:rsid w:val="00E23C8B"/>
    <w:rsid w:val="00E42834"/>
    <w:rsid w:val="00E56754"/>
    <w:rsid w:val="00E60D7E"/>
    <w:rsid w:val="00E677CF"/>
    <w:rsid w:val="00E720D2"/>
    <w:rsid w:val="00E731A5"/>
    <w:rsid w:val="00E86C94"/>
    <w:rsid w:val="00EA33DB"/>
    <w:rsid w:val="00EA4878"/>
    <w:rsid w:val="00EB2B0A"/>
    <w:rsid w:val="00EB5CD8"/>
    <w:rsid w:val="00ED560C"/>
    <w:rsid w:val="00EE3BC2"/>
    <w:rsid w:val="00F01485"/>
    <w:rsid w:val="00F05638"/>
    <w:rsid w:val="00F100DF"/>
    <w:rsid w:val="00F1245C"/>
    <w:rsid w:val="00F2424B"/>
    <w:rsid w:val="00F37198"/>
    <w:rsid w:val="00F42EAB"/>
    <w:rsid w:val="00F556DB"/>
    <w:rsid w:val="00F61E52"/>
    <w:rsid w:val="00F7311E"/>
    <w:rsid w:val="00F7437C"/>
    <w:rsid w:val="00F74A6B"/>
    <w:rsid w:val="00F90644"/>
    <w:rsid w:val="00F92E1B"/>
    <w:rsid w:val="00F949BD"/>
    <w:rsid w:val="00FA26A8"/>
    <w:rsid w:val="00FB17DC"/>
    <w:rsid w:val="00FC33B1"/>
    <w:rsid w:val="00FD46E4"/>
    <w:rsid w:val="00FD770D"/>
    <w:rsid w:val="00FE252D"/>
    <w:rsid w:val="00FE4EB3"/>
    <w:rsid w:val="00FE7141"/>
    <w:rsid w:val="00FF04C4"/>
    <w:rsid w:val="00FF24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5BCE"/>
  <w15:chartTrackingRefBased/>
  <w15:docId w15:val="{6204243F-A0FB-42B2-A553-9D167446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2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2510"/>
    <w:rPr>
      <w:sz w:val="20"/>
      <w:szCs w:val="20"/>
    </w:rPr>
  </w:style>
  <w:style w:type="character" w:styleId="FootnoteReference">
    <w:name w:val="footnote reference"/>
    <w:basedOn w:val="DefaultParagraphFont"/>
    <w:uiPriority w:val="99"/>
    <w:semiHidden/>
    <w:unhideWhenUsed/>
    <w:rsid w:val="005D2510"/>
    <w:rPr>
      <w:vertAlign w:val="superscript"/>
    </w:rPr>
  </w:style>
  <w:style w:type="paragraph" w:styleId="Header">
    <w:name w:val="header"/>
    <w:basedOn w:val="Normal"/>
    <w:link w:val="HeaderChar"/>
    <w:uiPriority w:val="99"/>
    <w:unhideWhenUsed/>
    <w:rsid w:val="00524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AB0"/>
  </w:style>
  <w:style w:type="paragraph" w:styleId="Footer">
    <w:name w:val="footer"/>
    <w:basedOn w:val="Normal"/>
    <w:link w:val="FooterChar"/>
    <w:uiPriority w:val="99"/>
    <w:unhideWhenUsed/>
    <w:rsid w:val="00524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AB0"/>
  </w:style>
  <w:style w:type="paragraph" w:styleId="Revision">
    <w:name w:val="Revision"/>
    <w:hidden/>
    <w:uiPriority w:val="99"/>
    <w:semiHidden/>
    <w:rsid w:val="003D72AE"/>
    <w:pPr>
      <w:spacing w:after="0" w:line="240" w:lineRule="auto"/>
    </w:pPr>
  </w:style>
  <w:style w:type="character" w:styleId="CommentReference">
    <w:name w:val="annotation reference"/>
    <w:basedOn w:val="DefaultParagraphFont"/>
    <w:uiPriority w:val="99"/>
    <w:semiHidden/>
    <w:unhideWhenUsed/>
    <w:rsid w:val="00466864"/>
    <w:rPr>
      <w:sz w:val="16"/>
      <w:szCs w:val="16"/>
    </w:rPr>
  </w:style>
  <w:style w:type="paragraph" w:styleId="CommentText">
    <w:name w:val="annotation text"/>
    <w:basedOn w:val="Normal"/>
    <w:link w:val="CommentTextChar"/>
    <w:uiPriority w:val="99"/>
    <w:unhideWhenUsed/>
    <w:rsid w:val="00466864"/>
    <w:pPr>
      <w:spacing w:line="240" w:lineRule="auto"/>
    </w:pPr>
    <w:rPr>
      <w:sz w:val="20"/>
      <w:szCs w:val="20"/>
    </w:rPr>
  </w:style>
  <w:style w:type="character" w:customStyle="1" w:styleId="CommentTextChar">
    <w:name w:val="Comment Text Char"/>
    <w:basedOn w:val="DefaultParagraphFont"/>
    <w:link w:val="CommentText"/>
    <w:uiPriority w:val="99"/>
    <w:rsid w:val="00466864"/>
    <w:rPr>
      <w:sz w:val="20"/>
      <w:szCs w:val="20"/>
    </w:rPr>
  </w:style>
  <w:style w:type="paragraph" w:styleId="CommentSubject">
    <w:name w:val="annotation subject"/>
    <w:basedOn w:val="CommentText"/>
    <w:next w:val="CommentText"/>
    <w:link w:val="CommentSubjectChar"/>
    <w:uiPriority w:val="99"/>
    <w:semiHidden/>
    <w:unhideWhenUsed/>
    <w:rsid w:val="00466864"/>
    <w:rPr>
      <w:b/>
      <w:bCs/>
    </w:rPr>
  </w:style>
  <w:style w:type="character" w:customStyle="1" w:styleId="CommentSubjectChar">
    <w:name w:val="Comment Subject Char"/>
    <w:basedOn w:val="CommentTextChar"/>
    <w:link w:val="CommentSubject"/>
    <w:uiPriority w:val="99"/>
    <w:semiHidden/>
    <w:rsid w:val="00466864"/>
    <w:rPr>
      <w:b/>
      <w:bCs/>
      <w:sz w:val="20"/>
      <w:szCs w:val="20"/>
    </w:rPr>
  </w:style>
  <w:style w:type="character" w:styleId="Hyperlink">
    <w:name w:val="Hyperlink"/>
    <w:basedOn w:val="DefaultParagraphFont"/>
    <w:uiPriority w:val="99"/>
    <w:unhideWhenUsed/>
    <w:rsid w:val="00203A7B"/>
    <w:rPr>
      <w:color w:val="0563C1" w:themeColor="hyperlink"/>
      <w:u w:val="single"/>
    </w:rPr>
  </w:style>
  <w:style w:type="character" w:styleId="UnresolvedMention">
    <w:name w:val="Unresolved Mention"/>
    <w:basedOn w:val="DefaultParagraphFont"/>
    <w:uiPriority w:val="99"/>
    <w:semiHidden/>
    <w:unhideWhenUsed/>
    <w:rsid w:val="0020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97153">
      <w:bodyDiv w:val="1"/>
      <w:marLeft w:val="0"/>
      <w:marRight w:val="0"/>
      <w:marTop w:val="0"/>
      <w:marBottom w:val="0"/>
      <w:divBdr>
        <w:top w:val="none" w:sz="0" w:space="0" w:color="auto"/>
        <w:left w:val="none" w:sz="0" w:space="0" w:color="auto"/>
        <w:bottom w:val="none" w:sz="0" w:space="0" w:color="auto"/>
        <w:right w:val="none" w:sz="0" w:space="0" w:color="auto"/>
      </w:divBdr>
    </w:div>
    <w:div w:id="15926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5DD5C-D2F0-460A-BE59-7B69E609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Andy Riffkin</cp:lastModifiedBy>
  <cp:revision>3</cp:revision>
  <dcterms:created xsi:type="dcterms:W3CDTF">2025-04-20T09:30:00Z</dcterms:created>
  <dcterms:modified xsi:type="dcterms:W3CDTF">2025-04-20T09:31:00Z</dcterms:modified>
</cp:coreProperties>
</file>