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A282B" w14:textId="6DF425DF" w:rsidR="00E84C14" w:rsidRPr="00C1023C" w:rsidRDefault="00A275F2" w:rsidP="00405665">
      <w:pPr>
        <w:pStyle w:val="a9"/>
        <w:rPr>
          <w:rtl/>
        </w:rPr>
      </w:pPr>
      <w:r>
        <w:rPr>
          <w:rFonts w:hint="cs"/>
          <w:rtl/>
        </w:rPr>
        <w:t>ד"ר יעל ציגלר</w:t>
      </w:r>
    </w:p>
    <w:p w14:paraId="4F16E46F" w14:textId="256C9832" w:rsidR="002874C2" w:rsidRPr="00B9288F" w:rsidRDefault="00A275F2" w:rsidP="00B9288F">
      <w:pPr>
        <w:pStyle w:val="1"/>
        <w:rPr>
          <w:rFonts w:eastAsia="David"/>
        </w:rPr>
      </w:pPr>
      <w:r>
        <w:rPr>
          <w:rFonts w:eastAsia="David" w:hint="cs"/>
          <w:rtl/>
        </w:rPr>
        <w:t>0</w:t>
      </w:r>
      <w:r w:rsidR="005737C9">
        <w:rPr>
          <w:rFonts w:eastAsia="David" w:hint="cs"/>
          <w:rtl/>
        </w:rPr>
        <w:t>5</w:t>
      </w:r>
      <w:r w:rsidR="002874C2">
        <w:rPr>
          <w:rFonts w:eastAsia="David" w:hint="cs"/>
          <w:rtl/>
        </w:rPr>
        <w:t xml:space="preserve"> </w:t>
      </w:r>
      <w:r w:rsidR="005737C9">
        <w:rPr>
          <w:rFonts w:hint="cs"/>
          <w:rtl/>
          <w:lang w:val="he"/>
        </w:rPr>
        <w:t>אומות ופוריות: שמות והיעדרם</w:t>
      </w:r>
    </w:p>
    <w:p w14:paraId="730AAF92" w14:textId="77777777" w:rsidR="002874C2" w:rsidRDefault="002874C2" w:rsidP="002874C2">
      <w:pPr>
        <w:spacing w:line="360" w:lineRule="auto"/>
        <w:jc w:val="center"/>
        <w:rPr>
          <w:rFonts w:ascii="David" w:eastAsia="David" w:hAnsi="David" w:cs="David"/>
        </w:rPr>
      </w:pPr>
    </w:p>
    <w:p w14:paraId="4D1FDDBA" w14:textId="77777777" w:rsidR="005737C9" w:rsidRPr="00E87295" w:rsidRDefault="005737C9" w:rsidP="005737C9">
      <w:pPr>
        <w:pStyle w:val="2"/>
      </w:pPr>
      <w:r w:rsidRPr="00E87295">
        <w:rPr>
          <w:rtl/>
        </w:rPr>
        <w:t>ממשפחה לעם</w:t>
      </w:r>
    </w:p>
    <w:p w14:paraId="5A8A0ACD" w14:textId="77777777" w:rsidR="005737C9" w:rsidRPr="00E87295" w:rsidRDefault="005737C9" w:rsidP="005737C9">
      <w:r w:rsidRPr="00E87295">
        <w:rPr>
          <w:rtl/>
          <w:lang w:val="he"/>
        </w:rPr>
        <w:t xml:space="preserve">ספר </w:t>
      </w:r>
      <w:r w:rsidRPr="00CA07F9">
        <w:rPr>
          <w:rtl/>
          <w:lang w:val="he"/>
        </w:rPr>
        <w:t>שמות</w:t>
      </w:r>
      <w:r w:rsidRPr="00E87295">
        <w:rPr>
          <w:rtl/>
          <w:lang w:val="he"/>
        </w:rPr>
        <w:t xml:space="preserve"> נפתח כאילו היינו באמצע סיפור: "</w:t>
      </w:r>
      <w:r w:rsidRPr="00E87295">
        <w:rPr>
          <w:b/>
          <w:bCs/>
          <w:rtl/>
          <w:lang w:val="he"/>
        </w:rPr>
        <w:t>וְאֵלֶּה</w:t>
      </w:r>
      <w:r w:rsidRPr="00E87295">
        <w:rPr>
          <w:rtl/>
          <w:lang w:val="he"/>
        </w:rPr>
        <w:t xml:space="preserve"> שְׁמוֹת בְּנֵי יִשְׂרָאֵל".</w:t>
      </w:r>
      <w:r w:rsidRPr="005737C9">
        <w:rPr>
          <w:rStyle w:val="a6"/>
        </w:rPr>
        <w:footnoteReference w:id="1"/>
      </w:r>
      <w:r w:rsidRPr="00E87295">
        <w:rPr>
          <w:rtl/>
          <w:lang w:val="he"/>
        </w:rPr>
        <w:t xml:space="preserve"> למעשה, פסוקים אלו חוזרים על </w:t>
      </w:r>
      <w:r w:rsidRPr="00CA07F9">
        <w:rPr>
          <w:rtl/>
          <w:lang w:val="he"/>
        </w:rPr>
        <w:t>בראשית</w:t>
      </w:r>
      <w:r w:rsidRPr="00E87295">
        <w:rPr>
          <w:rtl/>
          <w:lang w:val="he"/>
        </w:rPr>
        <w:t xml:space="preserve"> מ"ו, ח–כז בצורה מקוצרת (ובחלק מהמקומות, כמעט מילה במילה), ומחברים את הספר שלנו אחורה, לסיפור ירידת יעקב ומשפחתו למצרים. ספר</w:t>
      </w:r>
      <w:r w:rsidRPr="005B5E3F">
        <w:rPr>
          <w:rtl/>
          <w:lang w:val="he"/>
        </w:rPr>
        <w:t xml:space="preserve"> בראשית </w:t>
      </w:r>
      <w:r w:rsidRPr="00E87295">
        <w:rPr>
          <w:rtl/>
          <w:lang w:val="he"/>
        </w:rPr>
        <w:t xml:space="preserve">מתמקד בקורותיה של משפחה מיוחדת, משפחת אברהם, מתוך הכרה בייעוד שא-להים קבע </w:t>
      </w:r>
      <w:r w:rsidRPr="005B5E3F">
        <w:rPr>
          <w:rtl/>
          <w:lang w:val="he"/>
        </w:rPr>
        <w:t xml:space="preserve">לה. ספר שמות ממשיך לספר את הסיפור של משפחת אברהם, ומלווה אותה לשלב הבא </w:t>
      </w:r>
      <w:r w:rsidRPr="00E87295">
        <w:rPr>
          <w:rtl/>
          <w:lang w:val="he"/>
        </w:rPr>
        <w:t>שלה, בו המשפחה נהפכת לעם.</w:t>
      </w:r>
    </w:p>
    <w:p w14:paraId="7CCD3954" w14:textId="77777777" w:rsidR="005737C9" w:rsidRPr="00E87295" w:rsidRDefault="005737C9" w:rsidP="005737C9">
      <w:r w:rsidRPr="005B5E3F">
        <w:rPr>
          <w:rtl/>
          <w:lang w:val="he"/>
        </w:rPr>
        <w:t xml:space="preserve">הפתיחה של ספר שמות מתארת את תהליך השינוי המהיר ממשפחה לאומה. הצירוף "בני ישראל" פותח וסוגר את הקטע הקצר שפותח את הספר, וכך מושך את תשומת הלב לתהליך </w:t>
      </w:r>
      <w:r w:rsidRPr="00E87295">
        <w:rPr>
          <w:rtl/>
          <w:lang w:val="he"/>
        </w:rPr>
        <w:t xml:space="preserve">זה: </w:t>
      </w:r>
    </w:p>
    <w:p w14:paraId="681D4A11" w14:textId="77777777" w:rsidR="005737C9" w:rsidRPr="00E22114" w:rsidRDefault="005737C9" w:rsidP="005737C9">
      <w:pPr>
        <w:pStyle w:val="aa"/>
      </w:pPr>
      <w:r>
        <w:rPr>
          <w:rFonts w:hint="cs"/>
          <w:rtl/>
          <w:lang w:val="he"/>
        </w:rPr>
        <w:t>"</w:t>
      </w:r>
      <w:r w:rsidRPr="00E87295">
        <w:rPr>
          <w:rtl/>
          <w:lang w:val="he"/>
        </w:rPr>
        <w:t>וְאֵלֶּה שְׁמוֹת</w:t>
      </w:r>
      <w:r w:rsidRPr="00E87295">
        <w:rPr>
          <w:color w:val="000000"/>
          <w:shd w:val="clear" w:color="auto" w:fill="FFFFFF"/>
          <w:rtl/>
          <w:lang w:val="he"/>
        </w:rPr>
        <w:t xml:space="preserve"> </w:t>
      </w:r>
      <w:r w:rsidRPr="00E87295">
        <w:rPr>
          <w:b/>
          <w:bCs/>
          <w:rtl/>
          <w:lang w:val="he"/>
        </w:rPr>
        <w:t>בְּנֵי יִשְׂרָאֵל</w:t>
      </w:r>
      <w:r>
        <w:rPr>
          <w:rFonts w:hint="cs"/>
          <w:rtl/>
          <w:lang w:val="he"/>
        </w:rPr>
        <w:t xml:space="preserve"> </w:t>
      </w:r>
      <w:r w:rsidRPr="00E87295">
        <w:rPr>
          <w:rtl/>
          <w:lang w:val="he"/>
        </w:rPr>
        <w:t>הַבָּאִים מִצְרָיְמָה אֵת יַעֲקֹב אִישׁ וּבֵיתוֹ בָּאוּ</w:t>
      </w:r>
      <w:r>
        <w:rPr>
          <w:rFonts w:hint="cs"/>
          <w:rtl/>
          <w:lang w:val="he"/>
        </w:rPr>
        <w:t>:</w:t>
      </w:r>
      <w:r w:rsidRPr="00E87295">
        <w:rPr>
          <w:rtl/>
          <w:lang w:val="he"/>
        </w:rPr>
        <w:t xml:space="preserve"> רְאוּבֵן שִׁמְעוֹן לֵוִי וִיהוּדָה</w:t>
      </w:r>
      <w:r>
        <w:rPr>
          <w:rFonts w:hint="cs"/>
          <w:rtl/>
          <w:lang w:val="he"/>
        </w:rPr>
        <w:t>:</w:t>
      </w:r>
      <w:r w:rsidRPr="00E87295">
        <w:rPr>
          <w:rtl/>
          <w:lang w:val="he"/>
        </w:rPr>
        <w:t xml:space="preserve"> </w:t>
      </w:r>
      <w:r w:rsidRPr="00E87295">
        <w:rPr>
          <w:color w:val="000000"/>
          <w:shd w:val="clear" w:color="auto" w:fill="FFFFFF"/>
          <w:rtl/>
          <w:lang w:val="he"/>
        </w:rPr>
        <w:t>יִשָּׂשכָר זְבוּלֻן וּבִנְיָמִן</w:t>
      </w:r>
      <w:r>
        <w:rPr>
          <w:rFonts w:hint="cs"/>
          <w:color w:val="000000"/>
          <w:shd w:val="clear" w:color="auto" w:fill="FFFFFF"/>
          <w:rtl/>
          <w:lang w:val="he"/>
        </w:rPr>
        <w:t>:</w:t>
      </w:r>
      <w:r w:rsidRPr="00E87295">
        <w:rPr>
          <w:color w:val="000000"/>
          <w:shd w:val="clear" w:color="auto" w:fill="FFFFFF"/>
          <w:rtl/>
          <w:lang w:val="he"/>
        </w:rPr>
        <w:t xml:space="preserve"> דָּן וְנַפְתָּלִי גָּד וְאָשֵׁר</w:t>
      </w:r>
      <w:r>
        <w:rPr>
          <w:rFonts w:hint="cs"/>
          <w:color w:val="000000"/>
          <w:shd w:val="clear" w:color="auto" w:fill="FFFFFF"/>
          <w:rtl/>
          <w:lang w:val="he"/>
        </w:rPr>
        <w:t>:</w:t>
      </w:r>
      <w:r w:rsidRPr="00E87295">
        <w:rPr>
          <w:color w:val="000000"/>
          <w:shd w:val="clear" w:color="auto" w:fill="FFFFFF"/>
          <w:rtl/>
          <w:lang w:val="he"/>
        </w:rPr>
        <w:t xml:space="preserve"> </w:t>
      </w:r>
      <w:r w:rsidRPr="00E87295">
        <w:rPr>
          <w:rtl/>
          <w:lang w:val="he"/>
        </w:rPr>
        <w:t>וַ</w:t>
      </w:r>
      <w:r w:rsidRPr="00E87295">
        <w:rPr>
          <w:color w:val="000000"/>
          <w:shd w:val="clear" w:color="auto" w:fill="FFFFFF"/>
          <w:rtl/>
          <w:lang w:val="he"/>
        </w:rPr>
        <w:t>יְהִי כׇּל נֶפֶשׁ יֹצְאֵי יֶרֶךְ יַעֲקֹב שִׁבְעִים נָפֶשׁ וְיוֹסֵף הָיָה בְמִצְרָיִם</w:t>
      </w:r>
      <w:r>
        <w:rPr>
          <w:rFonts w:hint="cs"/>
          <w:color w:val="000000"/>
          <w:shd w:val="clear" w:color="auto" w:fill="FFFFFF"/>
          <w:rtl/>
          <w:lang w:val="he"/>
        </w:rPr>
        <w:t>:</w:t>
      </w:r>
      <w:r w:rsidRPr="00E87295">
        <w:rPr>
          <w:color w:val="000000"/>
          <w:shd w:val="clear" w:color="auto" w:fill="FFFFFF"/>
          <w:rtl/>
          <w:lang w:val="he"/>
        </w:rPr>
        <w:t xml:space="preserve"> וַיָּמׇת יוֹסֵף וְכׇל־אֶחָיו וְכ</w:t>
      </w:r>
      <w:r>
        <w:rPr>
          <w:rFonts w:hint="cs"/>
          <w:color w:val="000000"/>
          <w:shd w:val="clear" w:color="auto" w:fill="FFFFFF"/>
          <w:rtl/>
          <w:lang w:val="he"/>
        </w:rPr>
        <w:t>ֹ</w:t>
      </w:r>
      <w:r w:rsidRPr="00E87295">
        <w:rPr>
          <w:color w:val="000000"/>
          <w:shd w:val="clear" w:color="auto" w:fill="FFFFFF"/>
          <w:rtl/>
          <w:lang w:val="he"/>
        </w:rPr>
        <w:t>ל הַדּוֹר הַהוּא</w:t>
      </w:r>
      <w:r>
        <w:rPr>
          <w:rFonts w:hint="cs"/>
          <w:color w:val="000000"/>
          <w:shd w:val="clear" w:color="auto" w:fill="FFFFFF"/>
          <w:rtl/>
          <w:lang w:val="he"/>
        </w:rPr>
        <w:t>:</w:t>
      </w:r>
      <w:r w:rsidRPr="00E87295">
        <w:rPr>
          <w:color w:val="000000"/>
          <w:shd w:val="clear" w:color="auto" w:fill="FFFFFF"/>
          <w:rtl/>
          <w:lang w:val="he"/>
        </w:rPr>
        <w:t xml:space="preserve"> </w:t>
      </w:r>
      <w:r w:rsidRPr="00E87295">
        <w:rPr>
          <w:rtl/>
          <w:lang w:val="he"/>
        </w:rPr>
        <w:t>וּ</w:t>
      </w:r>
      <w:r w:rsidRPr="00E87295">
        <w:rPr>
          <w:b/>
          <w:bCs/>
          <w:rtl/>
          <w:lang w:val="he"/>
        </w:rPr>
        <w:t>בְנֵי יִשְׂרָאֵל</w:t>
      </w:r>
      <w:r w:rsidRPr="00E87295">
        <w:rPr>
          <w:color w:val="000000"/>
          <w:shd w:val="clear" w:color="auto" w:fill="FFFFFF"/>
          <w:rtl/>
          <w:lang w:val="he"/>
        </w:rPr>
        <w:t xml:space="preserve"> פָּרוּ וַיִּשְׁרְצוּ וַיִּרְבּוּ וַיַּעַצְמוּ בִּמְאֹד מְאֹד וַתִּמָּלֵא הָאָרֶץ אֹתָם</w:t>
      </w:r>
      <w:r>
        <w:rPr>
          <w:rFonts w:hint="cs"/>
          <w:color w:val="000000"/>
          <w:shd w:val="clear" w:color="auto" w:fill="FFFFFF"/>
          <w:rtl/>
          <w:lang w:val="he"/>
        </w:rPr>
        <w:t>"</w:t>
      </w:r>
      <w:r w:rsidRPr="00E22114">
        <w:rPr>
          <w:color w:val="000000"/>
          <w:shd w:val="clear" w:color="auto" w:fill="FFFFFF"/>
          <w:rtl/>
          <w:lang w:val="he"/>
        </w:rPr>
        <w:t xml:space="preserve"> (שמות א', א–ז)</w:t>
      </w:r>
    </w:p>
    <w:p w14:paraId="46AF6670" w14:textId="77777777" w:rsidR="005737C9" w:rsidRDefault="005737C9" w:rsidP="005737C9">
      <w:r w:rsidRPr="00E22114">
        <w:rPr>
          <w:rtl/>
          <w:lang w:val="he"/>
        </w:rPr>
        <w:t xml:space="preserve">בתחילתו, ספר שמות משתמש בביטוי "בני ישראל" (בפסוק א') עבור אנשים מסוימים – עבור </w:t>
      </w:r>
      <w:r w:rsidRPr="00E87295">
        <w:rPr>
          <w:rtl/>
          <w:lang w:val="he"/>
        </w:rPr>
        <w:t xml:space="preserve">בניו של יעקב אבינו, ששמו הנוסף הוא </w:t>
      </w:r>
      <w:r>
        <w:rPr>
          <w:rFonts w:hint="cs"/>
          <w:rtl/>
          <w:lang w:val="he"/>
        </w:rPr>
        <w:t>"</w:t>
      </w:r>
      <w:r w:rsidRPr="00E87295">
        <w:rPr>
          <w:rtl/>
          <w:lang w:val="he"/>
        </w:rPr>
        <w:t>ישראל</w:t>
      </w:r>
      <w:r>
        <w:rPr>
          <w:rFonts w:hint="cs"/>
          <w:rtl/>
          <w:lang w:val="he"/>
        </w:rPr>
        <w:t>"</w:t>
      </w:r>
      <w:r w:rsidRPr="00E87295">
        <w:rPr>
          <w:rtl/>
          <w:lang w:val="he"/>
        </w:rPr>
        <w:t xml:space="preserve">. בכך שהוא מונה את כל אחד מהבנים בשם, הטקסט מתמקד בדמויות </w:t>
      </w:r>
      <w:r w:rsidRPr="00E87295">
        <w:rPr>
          <w:rtl/>
          <w:lang w:val="he"/>
        </w:rPr>
        <w:t>אינדי</w:t>
      </w:r>
      <w:r>
        <w:rPr>
          <w:rFonts w:hint="cs"/>
          <w:rtl/>
          <w:lang w:val="he"/>
        </w:rPr>
        <w:t>וו</w:t>
      </w:r>
      <w:r w:rsidRPr="00E87295">
        <w:rPr>
          <w:rtl/>
          <w:lang w:val="he"/>
        </w:rPr>
        <w:t>ידואליות שכל אחת מהן ירדה למצרים כחלק ממשפחתה. לאחר מותם של דור המהגרים, השבט שמנה שבעים איש גדל במהירות לאומה,</w:t>
      </w:r>
      <w:r w:rsidRPr="005737C9">
        <w:rPr>
          <w:rStyle w:val="a6"/>
        </w:rPr>
        <w:footnoteReference w:id="2"/>
      </w:r>
      <w:r w:rsidRPr="00E87295">
        <w:rPr>
          <w:rtl/>
          <w:lang w:val="he"/>
        </w:rPr>
        <w:t xml:space="preserve"> כך ששישה פסוקים לאחר מכן, השימוש השני בביטוי (בפסוק ז') כבר מתייחס </w:t>
      </w:r>
      <w:r w:rsidRPr="002F0D74">
        <w:rPr>
          <w:rtl/>
          <w:lang w:val="he"/>
        </w:rPr>
        <w:t>לעם</w:t>
      </w:r>
      <w:r w:rsidRPr="00E87295">
        <w:rPr>
          <w:rtl/>
          <w:lang w:val="he"/>
        </w:rPr>
        <w:t xml:space="preserve"> ישראל, ומשמעות זו תהפוך למשמעות העיקרית של ביטוי זה בתנ"ך.</w:t>
      </w:r>
      <w:r w:rsidRPr="005737C9">
        <w:rPr>
          <w:rStyle w:val="a6"/>
        </w:rPr>
        <w:footnoteReference w:id="3"/>
      </w:r>
    </w:p>
    <w:p w14:paraId="51F99E9E" w14:textId="77777777" w:rsidR="005737C9" w:rsidRPr="00E87295" w:rsidRDefault="005737C9" w:rsidP="005737C9">
      <w:r>
        <w:rPr>
          <w:rtl/>
          <w:lang w:val="he"/>
        </w:rPr>
        <w:t xml:space="preserve">במהלך המעבר ממשפחה לעם נעשה שימוש בשש מילים כדי לתאר את גידול האוכלוסין </w:t>
      </w:r>
      <w:r w:rsidRPr="00E22114">
        <w:rPr>
          <w:rtl/>
          <w:lang w:val="he"/>
        </w:rPr>
        <w:t>הקיצוני (פָּרוּ, וַיִּשְׁרְצוּ, וַיִּרְבּוּ, וַיַּעַצְמוּ, בִּמְאֹד, מְאֹד)</w:t>
      </w:r>
      <w:r>
        <w:rPr>
          <w:rFonts w:hint="cs"/>
          <w:rtl/>
          <w:lang w:val="he"/>
        </w:rPr>
        <w:t>;</w:t>
      </w:r>
      <w:r w:rsidRPr="00E22114">
        <w:rPr>
          <w:rtl/>
          <w:lang w:val="he"/>
        </w:rPr>
        <w:t xml:space="preserve"> בעקבותיהם המדרש פיתח רעיון לפיו כל </w:t>
      </w:r>
      <w:r>
        <w:rPr>
          <w:rtl/>
          <w:lang w:val="he"/>
        </w:rPr>
        <w:t>הריון כלל שישה בבת אחת (ויש אומרים שנים עשר ואפילו שישים).</w:t>
      </w:r>
      <w:r w:rsidRPr="005737C9">
        <w:rPr>
          <w:rStyle w:val="a6"/>
          <w:rtl/>
        </w:rPr>
        <w:footnoteReference w:id="4"/>
      </w:r>
      <w:r>
        <w:rPr>
          <w:rtl/>
          <w:lang w:val="he"/>
        </w:rPr>
        <w:t xml:space="preserve"> </w:t>
      </w:r>
    </w:p>
    <w:p w14:paraId="7046FB9F" w14:textId="77777777" w:rsidR="005737C9" w:rsidRPr="00E87295" w:rsidRDefault="005737C9" w:rsidP="005737C9"/>
    <w:p w14:paraId="6E2FF600" w14:textId="77777777" w:rsidR="005737C9" w:rsidRPr="00E87295" w:rsidRDefault="005737C9" w:rsidP="005737C9">
      <w:pPr>
        <w:pStyle w:val="2"/>
        <w:rPr>
          <w:rtl/>
        </w:rPr>
      </w:pPr>
      <w:r w:rsidRPr="00E87295">
        <w:rPr>
          <w:rtl/>
        </w:rPr>
        <w:t>חברות נהר</w:t>
      </w:r>
      <w:r>
        <w:rPr>
          <w:rStyle w:val="a6"/>
          <w:rFonts w:asciiTheme="minorBidi" w:hAnsiTheme="minorBidi"/>
          <w:b w:val="0"/>
          <w:bCs w:val="0"/>
          <w:sz w:val="24"/>
          <w:szCs w:val="24"/>
          <w:rtl/>
        </w:rPr>
        <w:footnoteReference w:id="5"/>
      </w:r>
      <w:r w:rsidRPr="00E87295">
        <w:rPr>
          <w:rtl/>
        </w:rPr>
        <w:t xml:space="preserve"> ופ</w:t>
      </w:r>
      <w:r>
        <w:rPr>
          <w:rFonts w:hint="cs"/>
          <w:rtl/>
        </w:rPr>
        <w:t>ריון</w:t>
      </w:r>
    </w:p>
    <w:p w14:paraId="40FD45ED" w14:textId="77777777" w:rsidR="005737C9" w:rsidRPr="00641DFF" w:rsidRDefault="005737C9" w:rsidP="005737C9">
      <w:pPr>
        <w:rPr>
          <w:rtl/>
        </w:rPr>
      </w:pPr>
      <w:r w:rsidRPr="00E87295">
        <w:rPr>
          <w:rtl/>
          <w:lang w:val="he"/>
        </w:rPr>
        <w:t>נראה שבחברות הנהר שהקיפו את ישראל היה קל להשיג יכולת הולדה בשפע. קודם לכן, יעקב אבינו מצא פוריות רבה בחרן, באזור הפורה של מסופטומיה עילית, שם נשותיו ילדו שנים</w:t>
      </w:r>
      <w:r>
        <w:rPr>
          <w:rFonts w:hint="cs"/>
          <w:rtl/>
          <w:lang w:val="he"/>
        </w:rPr>
        <w:t>־</w:t>
      </w:r>
      <w:r w:rsidRPr="00E87295">
        <w:rPr>
          <w:rtl/>
          <w:lang w:val="he"/>
        </w:rPr>
        <w:t>עשר מתוך שלוש</w:t>
      </w:r>
      <w:r>
        <w:rPr>
          <w:rFonts w:hint="cs"/>
          <w:rtl/>
          <w:lang w:val="he"/>
        </w:rPr>
        <w:t>־</w:t>
      </w:r>
      <w:r w:rsidRPr="00E87295">
        <w:rPr>
          <w:rtl/>
          <w:lang w:val="he"/>
        </w:rPr>
        <w:t>עשרה ילדיו.</w:t>
      </w:r>
      <w:r w:rsidRPr="005737C9">
        <w:rPr>
          <w:rStyle w:val="a6"/>
        </w:rPr>
        <w:footnoteReference w:id="6"/>
      </w:r>
      <w:r w:rsidRPr="00E87295">
        <w:rPr>
          <w:rtl/>
          <w:lang w:val="he"/>
        </w:rPr>
        <w:t xml:space="preserve"> מאוחר יותר בסיפור, משפחת יעקב עושה את דרכה לחברת הנהר הגדולה של מצרים כדי להשיג אוכל, ופעם נוספת נראה שפריון האדמה מוביל לפוריות האדם, וגורם לפיצוץ אוכלוסין במשפחת יעקב במצרים.</w:t>
      </w:r>
      <w:r w:rsidRPr="005737C9">
        <w:rPr>
          <w:rStyle w:val="a6"/>
          <w:rtl/>
        </w:rPr>
        <w:footnoteReference w:id="7"/>
      </w:r>
    </w:p>
    <w:p w14:paraId="4F706C8A" w14:textId="77777777" w:rsidR="005737C9" w:rsidRPr="00641DFF" w:rsidRDefault="005737C9" w:rsidP="005737C9">
      <w:r w:rsidRPr="00E87295">
        <w:rPr>
          <w:rtl/>
          <w:lang w:val="he"/>
        </w:rPr>
        <w:t>בכנען (הארץ שהובטחה לעם ישראל), א-להים נתן לאברהם את ברכת הארץ והצאצאים, וכך כרך זה בזה את שני המרכיבים הבסיסיים של הלאום (בראשית י"ג, יד–יז). הבאת צאצאים ללא ארץ יוצרת שבט של נוודים משוטטים, בשעה שארץ ללא צאצאים היא קליפה חלולה. ביחד הברכות האלו מרכיבות את ברכת אברהם, שהיא תמה מרכזית בסיפורי התנ"ך.</w:t>
      </w:r>
      <w:r w:rsidRPr="005737C9">
        <w:rPr>
          <w:rStyle w:val="a6"/>
          <w:rtl/>
        </w:rPr>
        <w:footnoteReference w:id="8"/>
      </w:r>
      <w:r w:rsidRPr="00E87295">
        <w:rPr>
          <w:rtl/>
          <w:lang w:val="he"/>
        </w:rPr>
        <w:t xml:space="preserve"> עם זאת, עד כה רעב ועקרות שלטו בסיפורי בראשית, והמשפחה ה"מבורכת" עברה תלאות רבות כדי לשרוד. ארץ ישראל, הממוקמת בין שתי חברות נהר גדולות, מצרים </w:t>
      </w:r>
      <w:r w:rsidRPr="00E87295">
        <w:rPr>
          <w:rtl/>
          <w:lang w:val="he"/>
        </w:rPr>
        <w:lastRenderedPageBreak/>
        <w:t>ומסופוטומיה, היא ארץ ללא נהרות.</w:t>
      </w:r>
      <w:r w:rsidRPr="005737C9">
        <w:rPr>
          <w:rStyle w:val="a6"/>
        </w:rPr>
        <w:footnoteReference w:id="9"/>
      </w:r>
      <w:r w:rsidRPr="00E87295">
        <w:rPr>
          <w:rtl/>
          <w:lang w:val="he"/>
        </w:rPr>
        <w:t xml:space="preserve"> הוא לא מעניק פריון בקלות, לא של תוצרת ולא של צאצאים. כדי לקבל את הברכות שהובטחו לו, העם היושב בארץ צריך ללמוד כיצד לטפח מערכת יחסים עם הקב"ה, ששולט בגשם וגם בכושר ההולדה של האדם.</w:t>
      </w:r>
      <w:r w:rsidRPr="005737C9">
        <w:rPr>
          <w:rStyle w:val="a6"/>
          <w:rtl/>
        </w:rPr>
        <w:footnoteReference w:id="10"/>
      </w:r>
    </w:p>
    <w:p w14:paraId="2700C300" w14:textId="77777777" w:rsidR="005737C9" w:rsidRPr="00E87295" w:rsidRDefault="005737C9" w:rsidP="005737C9">
      <w:pPr>
        <w:rPr>
          <w:b/>
          <w:bCs/>
        </w:rPr>
      </w:pPr>
      <w:r w:rsidRPr="00E87295">
        <w:rPr>
          <w:rtl/>
          <w:lang w:val="he"/>
        </w:rPr>
        <w:t>העקרות מעודדת תלות בא-להים ומטפחת הערכה לנס ההולדה, וכך יוצרת חברה שתהיה מחויבת לילדיה בסבירות גבוהה. חברות נהר, הזוכות לפוריות בקלות, נוטות לטפח תחושת יהירות אנושית ובכך מונעות את התפתחותן של תחושות חוסר ביטחון קיומי או של כל תלות בא-להים. יתרה מכך, פריון עודף יכול להוביל לאדישות כלפי חיי אדם ולשחיתות המוסרית הנלווית אליה, כמו שניתן לראות בגזירה של פרעה לזרוק לנהר את הילדים הזכרים.</w:t>
      </w:r>
      <w:r w:rsidRPr="005737C9">
        <w:rPr>
          <w:rStyle w:val="a6"/>
          <w:rtl/>
        </w:rPr>
        <w:footnoteReference w:id="11"/>
      </w:r>
      <w:r w:rsidRPr="00E87295">
        <w:rPr>
          <w:rtl/>
          <w:lang w:val="he"/>
        </w:rPr>
        <w:t xml:space="preserve"> זו הייתה החברה שבה משפחת אברהם נהייתה לעם. </w:t>
      </w:r>
    </w:p>
    <w:p w14:paraId="63459ACF" w14:textId="77777777" w:rsidR="005737C9" w:rsidRPr="00E87295" w:rsidRDefault="005737C9" w:rsidP="005737C9"/>
    <w:p w14:paraId="0050DFCE" w14:textId="77777777" w:rsidR="005737C9" w:rsidRPr="00E87295" w:rsidRDefault="005737C9" w:rsidP="005737C9">
      <w:pPr>
        <w:pStyle w:val="2"/>
      </w:pPr>
      <w:r w:rsidRPr="00E87295">
        <w:rPr>
          <w:rtl/>
        </w:rPr>
        <w:t>ברכת הילודה</w:t>
      </w:r>
    </w:p>
    <w:p w14:paraId="39A684D4" w14:textId="77777777" w:rsidR="005737C9" w:rsidRPr="00E87295" w:rsidRDefault="005737C9" w:rsidP="005737C9">
      <w:r w:rsidRPr="00E87295">
        <w:rPr>
          <w:rtl/>
          <w:lang w:val="he"/>
        </w:rPr>
        <w:t>נראה שגידול האוכלוסין המהיר של עם ישראל במצרים הוא ברכה, אולי אפילו מימוש של הת</w:t>
      </w:r>
      <w:r>
        <w:rPr>
          <w:rFonts w:hint="cs"/>
          <w:rtl/>
          <w:lang w:val="he"/>
        </w:rPr>
        <w:t>ו</w:t>
      </w:r>
      <w:r w:rsidRPr="00E87295">
        <w:rPr>
          <w:rtl/>
          <w:lang w:val="he"/>
        </w:rPr>
        <w:t>כנית המקורית שהייתה לקב"ה ביחס לעולם. המילים של תיאור הילודה בשמות א'</w:t>
      </w:r>
      <w:r>
        <w:rPr>
          <w:rFonts w:hint="cs"/>
          <w:rtl/>
          <w:lang w:val="he"/>
        </w:rPr>
        <w:t>,</w:t>
      </w:r>
      <w:r w:rsidRPr="00E87295">
        <w:rPr>
          <w:rtl/>
          <w:lang w:val="he"/>
        </w:rPr>
        <w:t xml:space="preserve"> ז מזכירות את סיפור בריאת העולם, שבו א-להים בירך את ברואיו: "פְּרוּ וּרְבוּ וּמִלְאוּ אֶת הָאָרֶץ" (</w:t>
      </w:r>
      <w:r>
        <w:rPr>
          <w:rFonts w:hint="cs"/>
          <w:rtl/>
          <w:lang w:val="he"/>
        </w:rPr>
        <w:t xml:space="preserve">בראשית </w:t>
      </w:r>
      <w:r w:rsidRPr="00E87295">
        <w:rPr>
          <w:rtl/>
          <w:lang w:val="he"/>
        </w:rPr>
        <w:t>א'</w:t>
      </w:r>
      <w:r>
        <w:rPr>
          <w:rFonts w:hint="cs"/>
          <w:rtl/>
          <w:lang w:val="he"/>
        </w:rPr>
        <w:t>,</w:t>
      </w:r>
      <w:r w:rsidRPr="00E87295">
        <w:rPr>
          <w:rtl/>
          <w:lang w:val="he"/>
        </w:rPr>
        <w:t xml:space="preserve"> כב, כח).</w:t>
      </w:r>
      <w:r w:rsidRPr="005737C9">
        <w:rPr>
          <w:rStyle w:val="a6"/>
          <w:rtl/>
        </w:rPr>
        <w:footnoteReference w:id="12"/>
      </w:r>
      <w:r w:rsidRPr="00E87295">
        <w:rPr>
          <w:rtl/>
          <w:lang w:val="he"/>
        </w:rPr>
        <w:t xml:space="preserve"> הקב"ה מעניק לנח ברכה דומה כשהוא יוצא מהתיבה לעולם שכמו נברא מחדש לאחר המבול (</w:t>
      </w:r>
      <w:r>
        <w:rPr>
          <w:rFonts w:hint="cs"/>
          <w:rtl/>
          <w:lang w:val="he"/>
        </w:rPr>
        <w:t xml:space="preserve">בראשית </w:t>
      </w:r>
      <w:r w:rsidRPr="00E87295">
        <w:rPr>
          <w:rtl/>
          <w:lang w:val="he"/>
        </w:rPr>
        <w:t>ט'</w:t>
      </w:r>
      <w:r>
        <w:rPr>
          <w:rFonts w:hint="cs"/>
          <w:rtl/>
          <w:lang w:val="he"/>
        </w:rPr>
        <w:t>,</w:t>
      </w:r>
      <w:r w:rsidRPr="00E87295">
        <w:rPr>
          <w:rtl/>
          <w:lang w:val="he"/>
        </w:rPr>
        <w:t xml:space="preserve"> א). </w:t>
      </w:r>
    </w:p>
    <w:p w14:paraId="44428C30" w14:textId="77777777" w:rsidR="005737C9" w:rsidRPr="00E87295" w:rsidRDefault="005737C9" w:rsidP="005737C9">
      <w:r w:rsidRPr="00E87295">
        <w:rPr>
          <w:rtl/>
          <w:lang w:val="he"/>
        </w:rPr>
        <w:t>במובן מסוים, גם הסיפור שלנו נפתח ביצירה חדשה, שטומנת בחובה את הרס העולם שמצרים עומדת בראשו.</w:t>
      </w:r>
      <w:r w:rsidRPr="005737C9">
        <w:rPr>
          <w:rStyle w:val="a6"/>
          <w:rtl/>
        </w:rPr>
        <w:footnoteReference w:id="13"/>
      </w:r>
      <w:r w:rsidRPr="00E87295">
        <w:rPr>
          <w:rtl/>
          <w:lang w:val="he"/>
        </w:rPr>
        <w:t xml:space="preserve"> ההנהגה של מצרים הסיטה את העולם הרחק ממטרותיו, והפכה את המזרח הקרוב למדמנה של שחיתות חברתית ועבודת אלילים. הקב"ה ימנה את עם ישראל על הכוונת העולם בחזרה למסלולו הנכון; תוך </w:t>
      </w:r>
      <w:r w:rsidRPr="00E87295">
        <w:rPr>
          <w:rtl/>
          <w:lang w:val="he"/>
        </w:rPr>
        <w:t>כדי התהליך, הוא יחריב את מצרים וייצור סדר חדש, שבראשו עומד עם ישראל כשהוא משגשג וצומח במהירות, ומוביל את העולם לייעודו הרוחני.</w:t>
      </w:r>
    </w:p>
    <w:p w14:paraId="4808E720" w14:textId="77777777" w:rsidR="005737C9" w:rsidRPr="00E87295" w:rsidRDefault="005737C9" w:rsidP="005737C9">
      <w:r w:rsidRPr="00E87295">
        <w:rPr>
          <w:rtl/>
          <w:lang w:val="he"/>
        </w:rPr>
        <w:t>כושר הילודה הפורה של עם ישראל, במיוחד במילים "וַיַּעַצְמוּ בִּמְאֹד מְאֹד", מזכיר גם את ברכת ה' לאברהם. כשא-להים מבטיח להרבות את צאצאיו של אברהם, הוא משתמש בביטוי "מאד מאד" פעמיים (בראשית י"ז, ב, ו).</w:t>
      </w:r>
      <w:r w:rsidRPr="005737C9">
        <w:rPr>
          <w:rStyle w:val="a6"/>
          <w:rtl/>
        </w:rPr>
        <w:footnoteReference w:id="14"/>
      </w:r>
      <w:r w:rsidRPr="00E87295">
        <w:rPr>
          <w:rtl/>
          <w:lang w:val="he"/>
        </w:rPr>
        <w:t xml:space="preserve"> מימוש ברכת הצאצאים בתחילת ספר שמות מכשיר את הקרקע למימוש החלק השני של הבטחת ה', שלפיה צאצאי אברהם ינחלו את ארץ ישראל.</w:t>
      </w:r>
      <w:r w:rsidRPr="005737C9">
        <w:rPr>
          <w:rStyle w:val="a6"/>
          <w:rtl/>
        </w:rPr>
        <w:footnoteReference w:id="15"/>
      </w:r>
      <w:r w:rsidRPr="00E87295">
        <w:rPr>
          <w:rtl/>
          <w:lang w:val="he"/>
        </w:rPr>
        <w:t xml:space="preserve"> עם זאת, נראה לא סביר שעם ישראל יעזוב מרצונו את ארץ מצרים המלאה כל טוב, שאוצרותיה שופעים. הצמיחה המהירה של עם ישראל עשויה למלא תפקיד בקידום הסיפור למימוש ההבטחה הא</w:t>
      </w:r>
      <w:r>
        <w:rPr>
          <w:rFonts w:hint="cs"/>
          <w:rtl/>
          <w:lang w:val="he"/>
        </w:rPr>
        <w:t>-</w:t>
      </w:r>
      <w:r w:rsidRPr="00E87295">
        <w:rPr>
          <w:rtl/>
          <w:lang w:val="he"/>
        </w:rPr>
        <w:t>להית; כוח הפריון של האומה הצעירה מאיים על שלטונו של פרעה, ומגדיל את הסבירות שהוא יגלה את עם ישראל ממצרים וכך יכריח את העם לממש את הבטחתו של הקב"ה לאברהם.</w:t>
      </w:r>
    </w:p>
    <w:p w14:paraId="1897A0BA" w14:textId="77777777" w:rsidR="005737C9" w:rsidRPr="00E87295" w:rsidRDefault="005737C9" w:rsidP="005737C9">
      <w:r w:rsidRPr="00E87295">
        <w:rPr>
          <w:rtl/>
          <w:lang w:val="he"/>
        </w:rPr>
        <w:t>אולם אפילו אם הסיפור יסתיים ביציאתם של עם ישראל לכיוון כנען, האירועים א</w:t>
      </w:r>
      <w:r>
        <w:rPr>
          <w:rFonts w:hint="cs"/>
          <w:rtl/>
          <w:lang w:val="he"/>
        </w:rPr>
        <w:t>ינם</w:t>
      </w:r>
      <w:r w:rsidRPr="00E87295">
        <w:rPr>
          <w:rtl/>
          <w:lang w:val="he"/>
        </w:rPr>
        <w:t xml:space="preserve"> מתקדמים לקראת סוף מוצלח בצורה חלקה. במקום לפטור את ארצו בקלות מהאיום העברי, פרעה מגדיל את ההימור, מעביד אותם ומתחיל לרדוף באופן פעיל אחר ילדי ישראל האומללים. הקב"ה עדיין לא מאפשר לאומה הצומחת לצאת ממצרים. איזו משמעות מסתתרת מאחורי העיכוב במימוש השלב השני של הבטחת ה', שבו עם ישראל חוזר לארצו? נראה שפוריות לבדה אינה מספיקה כדי שבני ישראל יתחילו במסעם לארץ שלהם; קודם כל, עליהם לרכוש זהות.</w:t>
      </w:r>
    </w:p>
    <w:p w14:paraId="0BFDBAD8" w14:textId="77777777" w:rsidR="005737C9" w:rsidRPr="005B5E3F" w:rsidRDefault="005737C9" w:rsidP="005737C9">
      <w:pPr>
        <w:spacing w:line="240" w:lineRule="auto"/>
        <w:rPr>
          <w:rFonts w:asciiTheme="minorBidi" w:hAnsiTheme="minorBidi"/>
          <w:b/>
          <w:bCs/>
        </w:rPr>
      </w:pPr>
    </w:p>
    <w:p w14:paraId="1FF59795" w14:textId="77777777" w:rsidR="005737C9" w:rsidRPr="00E87295" w:rsidRDefault="005737C9" w:rsidP="005737C9">
      <w:pPr>
        <w:pStyle w:val="2"/>
      </w:pPr>
      <w:r w:rsidRPr="00E87295">
        <w:rPr>
          <w:rtl/>
        </w:rPr>
        <w:lastRenderedPageBreak/>
        <w:t>צמיחה מהירה והיעדר שם</w:t>
      </w:r>
    </w:p>
    <w:p w14:paraId="2BC501ED" w14:textId="77777777" w:rsidR="005737C9" w:rsidRPr="0047564F" w:rsidRDefault="005737C9" w:rsidP="005737C9">
      <w:r w:rsidRPr="00E87295">
        <w:rPr>
          <w:rtl/>
          <w:lang w:val="he"/>
        </w:rPr>
        <w:t>הפוריות היא לא רק ברכה; היא גם מהווה אתגר. כשמשפחה של יחידים מתפתחת והופכת לאוכלוסיה שגודלה מתאים יותר ללאום, האנשים נסוגים לאלמוניות. הספר שנפתח ברשימת שמות הופך עכשיו את כולם לאנונימיים. הגידול האקספוננציאלי מאיימת להפוך קבוצה של פרטים בעלי זהויות מובחנות –</w:t>
      </w:r>
      <w:r>
        <w:rPr>
          <w:rFonts w:hint="cs"/>
          <w:rtl/>
          <w:lang w:val="he"/>
        </w:rPr>
        <w:t xml:space="preserve"> </w:t>
      </w:r>
      <w:r w:rsidRPr="00E87295">
        <w:rPr>
          <w:rtl/>
          <w:lang w:val="he"/>
        </w:rPr>
        <w:t>למסה של אנשים חסרי שם ופנים, שאינם מצוידים, מבחינה קיומית, במה שנדרש כדי להיות לאום.</w:t>
      </w:r>
      <w:r w:rsidRPr="005737C9">
        <w:rPr>
          <w:rStyle w:val="a6"/>
        </w:rPr>
        <w:footnoteReference w:id="16"/>
      </w:r>
    </w:p>
    <w:p w14:paraId="3FE7AFEC" w14:textId="77777777" w:rsidR="005737C9" w:rsidRPr="005B5E3F" w:rsidRDefault="005737C9" w:rsidP="005737C9">
      <w:r w:rsidRPr="00E87295">
        <w:rPr>
          <w:rtl/>
          <w:lang w:val="he"/>
        </w:rPr>
        <w:t>הצמיחה המהירה מאתגרת את בני ישראל למצוא לעצמם זהות משותפת ומטרה. בנקודה זו, נראה שהקיום של עם ישראל מוקדש כל כולו להבאת צאצאים; הרבי</w:t>
      </w:r>
      <w:r>
        <w:rPr>
          <w:rFonts w:hint="cs"/>
          <w:rtl/>
          <w:lang w:val="he"/>
        </w:rPr>
        <w:t>י</w:t>
      </w:r>
      <w:r w:rsidRPr="00E87295">
        <w:rPr>
          <w:rtl/>
          <w:lang w:val="he"/>
        </w:rPr>
        <w:t>ה הביולוגית של בני אדם מזכירה את זו של החיות – נקודה זו באה לידי ביטוי עקב השימוש במילה "וישרצו" לתיאור הילודה בעם ישראל.</w:t>
      </w:r>
      <w:r w:rsidRPr="005737C9">
        <w:rPr>
          <w:rStyle w:val="a6"/>
          <w:rtl/>
        </w:rPr>
        <w:footnoteReference w:id="17"/>
      </w:r>
      <w:r w:rsidRPr="00E87295">
        <w:rPr>
          <w:rtl/>
          <w:lang w:val="he"/>
        </w:rPr>
        <w:t xml:space="preserve"> כשם עצם, המילה "שרץ" מייצגת יצורים קטנים החיים בים או ביבשה (כמו חרקים), הידועים בתנועותיהם המהירות ובהבאת צאצאים בשפע. הספורנו משתמש במילה זו כדי להראות שעם ישראל הגדל וצומח חי ללא מטרה וללא קיום משמעותי</w:t>
      </w:r>
      <w:r>
        <w:rPr>
          <w:rFonts w:hint="cs"/>
          <w:rtl/>
          <w:lang w:val="he"/>
        </w:rPr>
        <w:t xml:space="preserve">, וגם </w:t>
      </w:r>
      <w:r w:rsidRPr="00222338">
        <w:rPr>
          <w:rtl/>
          <w:lang w:val="he"/>
        </w:rPr>
        <w:t>מצביע על משחק מלים מעניין בין המילה "שְׁרָצִים" (חרקים) לבין המילה "שֶׁרָצִים", שבה התחילית "ש" מוצמדת למילה "רצים"</w:t>
      </w:r>
      <w:r w:rsidRPr="00E87295">
        <w:rPr>
          <w:rtl/>
          <w:lang w:val="he"/>
        </w:rPr>
        <w:t>:</w:t>
      </w:r>
    </w:p>
    <w:p w14:paraId="3654CDDF" w14:textId="77777777" w:rsidR="005737C9" w:rsidRDefault="005737C9" w:rsidP="005737C9">
      <w:pPr>
        <w:pStyle w:val="aa"/>
        <w:rPr>
          <w:rtl/>
          <w:lang w:val="he"/>
        </w:rPr>
      </w:pPr>
      <w:r w:rsidRPr="002E011C">
        <w:rPr>
          <w:rtl/>
          <w:lang w:val="he"/>
        </w:rPr>
        <w:t>ואחר שמתו כל שבעים נפש נטו לדרכי שרצים, שרצים לבאר שחת</w:t>
      </w:r>
      <w:r>
        <w:rPr>
          <w:rFonts w:hint="cs"/>
          <w:rtl/>
          <w:lang w:val="he"/>
        </w:rPr>
        <w:t>. (ספורנו שמות א', ו)</w:t>
      </w:r>
    </w:p>
    <w:p w14:paraId="6E6AB562" w14:textId="77777777" w:rsidR="005737C9" w:rsidRPr="00E87295" w:rsidRDefault="005737C9" w:rsidP="005737C9">
      <w:r w:rsidRPr="00E87295">
        <w:rPr>
          <w:rtl/>
          <w:lang w:val="he"/>
        </w:rPr>
        <w:t>כמו שרצים, עם ישראל התרוצץ אנה ואנה במהירות, בפעלתנות מטורפת, אך ללא מטרות וייעוד.</w:t>
      </w:r>
    </w:p>
    <w:p w14:paraId="0EBD547C" w14:textId="77777777" w:rsidR="005737C9" w:rsidRPr="00E87295" w:rsidRDefault="005737C9" w:rsidP="005737C9">
      <w:r w:rsidRPr="00E87295">
        <w:rPr>
          <w:rtl/>
          <w:lang w:val="he"/>
        </w:rPr>
        <w:t>ההתרבות חסרת השם מלמדת גם כי עם ישראל ויתר על ייחודיותו, ובחר ברצון להיטמע בתרבות המצרית. מדרשים רבים מתארים את ניסיונותיו של עם ישראל להשתלב;</w:t>
      </w:r>
      <w:r w:rsidRPr="005737C9">
        <w:rPr>
          <w:rStyle w:val="a6"/>
          <w:rtl/>
        </w:rPr>
        <w:footnoteReference w:id="18"/>
      </w:r>
      <w:r w:rsidRPr="00E87295">
        <w:rPr>
          <w:rtl/>
          <w:lang w:val="he"/>
        </w:rPr>
        <w:t xml:space="preserve"> הם מפסיקים למול את בניהם,</w:t>
      </w:r>
      <w:r w:rsidRPr="005737C9">
        <w:rPr>
          <w:rStyle w:val="a6"/>
          <w:rtl/>
        </w:rPr>
        <w:footnoteReference w:id="19"/>
      </w:r>
      <w:r w:rsidRPr="00E87295">
        <w:rPr>
          <w:rtl/>
          <w:lang w:val="he"/>
        </w:rPr>
        <w:t xml:space="preserve"> הם ממלאים את התיאטראות והקרקסאות של מצרים,</w:t>
      </w:r>
      <w:r w:rsidRPr="005737C9">
        <w:rPr>
          <w:rStyle w:val="a6"/>
          <w:rtl/>
        </w:rPr>
        <w:footnoteReference w:id="20"/>
      </w:r>
      <w:r w:rsidRPr="00E87295">
        <w:rPr>
          <w:rtl/>
          <w:lang w:val="he"/>
        </w:rPr>
        <w:t xml:space="preserve"> והם מעצבים את שערם ומתלבשים כמו עמיתיהם המצריים.</w:t>
      </w:r>
      <w:r w:rsidRPr="005737C9">
        <w:rPr>
          <w:rStyle w:val="a6"/>
          <w:rtl/>
        </w:rPr>
        <w:footnoteReference w:id="21"/>
      </w:r>
      <w:r w:rsidRPr="00E87295">
        <w:rPr>
          <w:rtl/>
          <w:lang w:val="he"/>
        </w:rPr>
        <w:t xml:space="preserve"> </w:t>
      </w:r>
    </w:p>
    <w:p w14:paraId="105ED179" w14:textId="77777777" w:rsidR="005737C9" w:rsidRPr="00E87295" w:rsidRDefault="005737C9" w:rsidP="005737C9">
      <w:r w:rsidRPr="00E87295">
        <w:rPr>
          <w:rtl/>
          <w:lang w:val="he"/>
        </w:rPr>
        <w:t>ללא זהות משל עצמם, בני ישראל מאבדים את שמותיהם באופן מוצדק. ואם בני ישראל נהפכים לעם שכל מטרתו היא אך ורק להתרבות, השוואתם לחיות גם היא מוצדקת. אפילו לפני שפרעה מתחיל לרדוף את עם ישראל, אובדן הכיוון של העם מאיים להפוך על פיהם את המטרה והייעוד של משפחת אברהם, שנוטשת במהירות את ערכיה במהירות ברגע שמספריה גדלים.</w:t>
      </w:r>
    </w:p>
    <w:p w14:paraId="2096B9D1" w14:textId="77777777" w:rsidR="005737C9" w:rsidRPr="00E87295" w:rsidRDefault="005737C9" w:rsidP="005737C9">
      <w:r w:rsidRPr="00E87295">
        <w:rPr>
          <w:rtl/>
          <w:lang w:val="he"/>
        </w:rPr>
        <w:t xml:space="preserve">זהו, אם כן, האתגר שעם ישראל עומד בפניו כבר בראשיתו, אתגר שיש לפתור אותו לפני שעם ישראל יוכל להתקיים כעם היושב במולדתו. האם מסת אנשים הגדלה במהירות יכולה למצוא לעצמה צורה וייעוד, ולמצוא את דרכה חזרה למולדת? כיצד תוכל האומה </w:t>
      </w:r>
      <w:r>
        <w:rPr>
          <w:rFonts w:hint="cs"/>
          <w:rtl/>
          <w:lang w:val="he"/>
        </w:rPr>
        <w:t>ה</w:t>
      </w:r>
      <w:r w:rsidRPr="00E87295">
        <w:rPr>
          <w:rtl/>
          <w:lang w:val="he"/>
        </w:rPr>
        <w:t xml:space="preserve">נמצאת בתחילת דרכה להצליח לעצב את זהותה כשהיא הולכת ושוקעת עמוק במדמנת מצרים? </w:t>
      </w:r>
    </w:p>
    <w:p w14:paraId="51635CDE" w14:textId="77777777" w:rsidR="005737C9" w:rsidRPr="005B5E3F" w:rsidRDefault="005737C9" w:rsidP="005737C9"/>
    <w:p w14:paraId="6BEE9799" w14:textId="77777777" w:rsidR="005737C9" w:rsidRPr="00E87295" w:rsidRDefault="005737C9" w:rsidP="005737C9">
      <w:pPr>
        <w:pStyle w:val="2"/>
      </w:pPr>
      <w:r w:rsidRPr="00E87295">
        <w:rPr>
          <w:rtl/>
        </w:rPr>
        <w:t xml:space="preserve">היעדר שם, עבדות ועריצות </w:t>
      </w:r>
    </w:p>
    <w:p w14:paraId="3B3AB873" w14:textId="77777777" w:rsidR="005737C9" w:rsidRPr="00E87295" w:rsidRDefault="005737C9" w:rsidP="005737C9">
      <w:pPr>
        <w:rPr>
          <w:rtl/>
        </w:rPr>
      </w:pPr>
      <w:r w:rsidRPr="00E87295">
        <w:rPr>
          <w:rtl/>
          <w:lang w:val="he"/>
        </w:rPr>
        <w:t>המצב יהפוך לגרוע יותר לפני שהוא יתחיל להשתפר. השעבוד ממשיך לרוקן את העם ממטרתו, מהכבוד העצמי שלו, מיכולתו לפעול, ומשמותיו. לא מפתיע שהשמות נעלמים סופית מהסיפור; תחת משטר העבדות, העברים הם בסך הכל כמה גלגלי שיניים במנגנון החברה המצרית. סובייקטים נהפכים לאובייקטים, ומאבדים את זכותם לכבוד ולאוטונומיה. כפי שמרטין בובר מציין, מצרים בנתה חברה שלאור "חובת [ה]עבודה [ה]קיבוצית המאורגנת" שלה, "אין לרגל החיה של האדם ערך שונה מזה של גלגל המים שהיא מניעה אותו".</w:t>
      </w:r>
      <w:r w:rsidRPr="005737C9">
        <w:rPr>
          <w:rStyle w:val="a6"/>
          <w:rtl/>
        </w:rPr>
        <w:footnoteReference w:id="22"/>
      </w:r>
    </w:p>
    <w:p w14:paraId="56C2F4F5" w14:textId="77777777" w:rsidR="005737C9" w:rsidRPr="00E87295" w:rsidRDefault="005737C9" w:rsidP="005737C9">
      <w:pPr>
        <w:rPr>
          <w:rtl/>
        </w:rPr>
      </w:pPr>
      <w:r w:rsidRPr="00E87295">
        <w:rPr>
          <w:rtl/>
          <w:lang w:val="he"/>
        </w:rPr>
        <w:t>החברה המצרית מצטיירת כחברה שמחקה את השמות של כל האנשים, לא רק של העבדים המדוכאים שחיים בה. נוגשים, בני האוכלוסיה הכללית, ואפילו בת פרעה</w:t>
      </w:r>
      <w:r w:rsidRPr="005737C9">
        <w:rPr>
          <w:rStyle w:val="a6"/>
          <w:rtl/>
        </w:rPr>
        <w:footnoteReference w:id="23"/>
      </w:r>
      <w:r w:rsidRPr="00E87295">
        <w:rPr>
          <w:rtl/>
          <w:lang w:val="he"/>
        </w:rPr>
        <w:t xml:space="preserve"> מוותרים על שמם בחברה שמוחקת את האנושיות הטבועה באדם.</w:t>
      </w:r>
      <w:r w:rsidRPr="005737C9">
        <w:rPr>
          <w:rStyle w:val="a6"/>
        </w:rPr>
        <w:footnoteReference w:id="24"/>
      </w:r>
      <w:r w:rsidRPr="00E87295">
        <w:rPr>
          <w:rtl/>
          <w:lang w:val="he"/>
        </w:rPr>
        <w:t xml:space="preserve"> בחברה רודנית זו, רק </w:t>
      </w:r>
      <w:r w:rsidRPr="00E87295">
        <w:rPr>
          <w:rtl/>
          <w:lang w:val="he"/>
        </w:rPr>
        <w:lastRenderedPageBreak/>
        <w:t>לאדם העומד בראש יש יכולת פעולה; כל היתר כפופים לרצונו החזק.</w:t>
      </w:r>
      <w:r w:rsidRPr="005737C9">
        <w:rPr>
          <w:rStyle w:val="a6"/>
          <w:rtl/>
        </w:rPr>
        <w:footnoteReference w:id="25"/>
      </w:r>
    </w:p>
    <w:p w14:paraId="103C4B66" w14:textId="77777777" w:rsidR="005737C9" w:rsidRPr="00E87295" w:rsidRDefault="005737C9" w:rsidP="005737C9"/>
    <w:p w14:paraId="74254D36" w14:textId="77777777" w:rsidR="005737C9" w:rsidRPr="00E87295" w:rsidRDefault="005737C9" w:rsidP="005737C9">
      <w:pPr>
        <w:pStyle w:val="2"/>
      </w:pPr>
      <w:r w:rsidRPr="00E87295">
        <w:rPr>
          <w:rtl/>
        </w:rPr>
        <w:t>החזרת השמות</w:t>
      </w:r>
    </w:p>
    <w:p w14:paraId="5610038E" w14:textId="77777777" w:rsidR="005737C9" w:rsidRPr="00E87295" w:rsidRDefault="005737C9" w:rsidP="005737C9">
      <w:bookmarkStart w:id="0" w:name="_Hlk141118744"/>
      <w:r w:rsidRPr="00E87295">
        <w:rPr>
          <w:rtl/>
          <w:lang w:val="he"/>
        </w:rPr>
        <w:t>הסיפור משתנה מעט עם לידת משה, שיוביל את העם לח</w:t>
      </w:r>
      <w:r>
        <w:rPr>
          <w:rFonts w:hint="cs"/>
          <w:rtl/>
          <w:lang w:val="he"/>
        </w:rPr>
        <w:t>ירות</w:t>
      </w:r>
      <w:r w:rsidRPr="00E87295">
        <w:rPr>
          <w:rtl/>
          <w:lang w:val="he"/>
        </w:rPr>
        <w:t>. אחרי תשעה פסוקים שב</w:t>
      </w:r>
      <w:r>
        <w:rPr>
          <w:rFonts w:hint="cs"/>
          <w:rtl/>
          <w:lang w:val="he"/>
        </w:rPr>
        <w:t>הם</w:t>
      </w:r>
      <w:r w:rsidRPr="00E87295">
        <w:rPr>
          <w:rtl/>
          <w:lang w:val="he"/>
        </w:rPr>
        <w:t xml:space="preserve"> הוא נקרא "הילד", בסיפור שכל הדמויות בו אנונימיות, משה מקבל סוף סוף שם (</w:t>
      </w:r>
      <w:r>
        <w:rPr>
          <w:rFonts w:hint="cs"/>
          <w:rtl/>
          <w:lang w:val="he"/>
        </w:rPr>
        <w:t xml:space="preserve">שמות </w:t>
      </w:r>
      <w:r w:rsidRPr="00E87295">
        <w:rPr>
          <w:rtl/>
          <w:lang w:val="he"/>
        </w:rPr>
        <w:t>ב', י). הרגע הזה, שכביכול איננו ראוי לציון, רומז על הגאולה המתקרבת. המשימה הראשונה של משה תהיה להעניק חירות לעבדים העבריים. אבל משימתו העיקרית תהיה להשיב את ישראל לקשר עם הקב"ה, ולהניע את עם ישראל בנחישות לעבר מימוש הייעוד שלהם, כך שיוכלו לעצב את זהותם הייחודית ולקבל שמות.</w:t>
      </w:r>
    </w:p>
    <w:p w14:paraId="3F655100" w14:textId="77777777" w:rsidR="005737C9" w:rsidRPr="00E87295" w:rsidRDefault="005737C9" w:rsidP="005737C9">
      <w:r w:rsidRPr="00E87295">
        <w:rPr>
          <w:rtl/>
          <w:lang w:val="he"/>
        </w:rPr>
        <w:t>הנצנוצים הראשונים של הגאולה מעוררים תקווה, שמתחילה להעיר ולהחיות את תחושת הזהות. ממש לפני שהקב"ה מביא את עשרת המכות, השמות של "בני ישראל" שהוזכרו בתחילת ספר שמות צצים שוב, בפעם הראשונה מאז ירידתם למצרים. ראובן, שמעון ולוי מוזכרים בשמם, יחד עם בניהם ונכדיהם (</w:t>
      </w:r>
      <w:r>
        <w:rPr>
          <w:rFonts w:hint="cs"/>
          <w:rtl/>
          <w:lang w:val="he"/>
        </w:rPr>
        <w:t xml:space="preserve">שמות </w:t>
      </w:r>
      <w:r w:rsidRPr="00E87295">
        <w:rPr>
          <w:rtl/>
          <w:lang w:val="he"/>
        </w:rPr>
        <w:t>ו', יד–יט). בהקשר הזה, גם האם חסרת</w:t>
      </w:r>
      <w:r>
        <w:rPr>
          <w:rFonts w:hint="cs"/>
          <w:rtl/>
          <w:lang w:val="he"/>
        </w:rPr>
        <w:t>־</w:t>
      </w:r>
      <w:r w:rsidRPr="00E87295">
        <w:rPr>
          <w:rtl/>
          <w:lang w:val="he"/>
        </w:rPr>
        <w:t>השם של משה (מפרק ב') מקבלת שם: יוכבד (</w:t>
      </w:r>
      <w:r>
        <w:rPr>
          <w:rFonts w:hint="cs"/>
          <w:rtl/>
          <w:lang w:val="he"/>
        </w:rPr>
        <w:t xml:space="preserve">שמות </w:t>
      </w:r>
      <w:r w:rsidRPr="00E87295">
        <w:rPr>
          <w:rtl/>
          <w:lang w:val="he"/>
        </w:rPr>
        <w:t>ו', כ).</w:t>
      </w:r>
      <w:r w:rsidRPr="005737C9">
        <w:rPr>
          <w:rStyle w:val="a6"/>
          <w:rtl/>
        </w:rPr>
        <w:footnoteReference w:id="26"/>
      </w:r>
      <w:r w:rsidRPr="00E87295">
        <w:rPr>
          <w:rtl/>
          <w:lang w:val="he"/>
        </w:rPr>
        <w:t xml:space="preserve"> עם מתחיל לבקוע מצללי האלמוניות. אך רשימת השמות נקטעת בפתאומיות, בלי להסתיים. איננו שומעים דבר על תש</w:t>
      </w:r>
      <w:r>
        <w:rPr>
          <w:rFonts w:hint="cs"/>
          <w:rtl/>
          <w:lang w:val="he"/>
        </w:rPr>
        <w:t>ע</w:t>
      </w:r>
      <w:r w:rsidRPr="00E87295">
        <w:rPr>
          <w:rtl/>
          <w:lang w:val="he"/>
        </w:rPr>
        <w:t>ת בניו האחרים של יעקב.</w:t>
      </w:r>
      <w:r w:rsidRPr="005737C9">
        <w:rPr>
          <w:rStyle w:val="a6"/>
          <w:rtl/>
        </w:rPr>
        <w:footnoteReference w:id="27"/>
      </w:r>
      <w:r w:rsidRPr="00E87295">
        <w:rPr>
          <w:rtl/>
          <w:lang w:val="he"/>
        </w:rPr>
        <w:t xml:space="preserve"> הזהות הלאומית נשארת חמקמקה; היא עולה לפני השטח לזמן קצר, אבל אז נעלמת.</w:t>
      </w:r>
    </w:p>
    <w:p w14:paraId="2CE154DA" w14:textId="77777777" w:rsidR="005737C9" w:rsidRPr="00E87295" w:rsidRDefault="005737C9" w:rsidP="005737C9">
      <w:r w:rsidRPr="00E87295">
        <w:rPr>
          <w:rtl/>
          <w:lang w:val="he"/>
        </w:rPr>
        <w:t>כדי לרכוש זהות לאומית באופן מלא, האומה הצעירה מוכרחת למצוא את דרכה הדתית ואת מטרתה הכללית; זו, בתורה, דורשת שעם ישראל יחדש את הקשר שלו עם הקב"ה. ועדיין, הקב"ה א</w:t>
      </w:r>
      <w:r>
        <w:rPr>
          <w:rFonts w:hint="cs"/>
          <w:rtl/>
          <w:lang w:val="he"/>
        </w:rPr>
        <w:t>ינו</w:t>
      </w:r>
      <w:r w:rsidRPr="00E87295">
        <w:rPr>
          <w:rtl/>
          <w:lang w:val="he"/>
        </w:rPr>
        <w:t xml:space="preserve"> מוזכר בפרק הראשון עד לפסוק י"ז, וגם אז רק מנקודת מבטו של המספר, שמתאר את המיילדות כנשים יראות א-להים, תיאור שאמור לרמוז לכך שהיה להן מצפן מוסרי חזק. למעשה, אין דמות שמזכירה את הקב"ה במהלך שני הפרקים הראשונים של הספר. שקועים בשפע הבוטח של ציוויליזציית הנילוס </w:t>
      </w:r>
      <w:r>
        <w:rPr>
          <w:rFonts w:hint="cs"/>
          <w:rtl/>
          <w:lang w:val="he"/>
        </w:rPr>
        <w:t>ומבולבלים</w:t>
      </w:r>
      <w:r w:rsidRPr="00E87295">
        <w:rPr>
          <w:rtl/>
          <w:lang w:val="he"/>
        </w:rPr>
        <w:t xml:space="preserve"> בשל צמיחת האוכלוסיה המהירה, האומה הישראלית איבדה את </w:t>
      </w:r>
      <w:r w:rsidRPr="00E87295">
        <w:rPr>
          <w:rtl/>
          <w:lang w:val="he"/>
        </w:rPr>
        <w:t>הקשר שלה עם הקב"ה. הם לא פונים לא-להים אפילו במהלך התקופה הקשה של הרדיפות והשעבוד; א-להים ישמע את צעקות הייסורים שלהם (</w:t>
      </w:r>
      <w:r>
        <w:rPr>
          <w:rFonts w:hint="cs"/>
          <w:rtl/>
          <w:lang w:val="he"/>
        </w:rPr>
        <w:t xml:space="preserve">שמות </w:t>
      </w:r>
      <w:r w:rsidRPr="00E87295">
        <w:rPr>
          <w:rtl/>
          <w:lang w:val="he"/>
        </w:rPr>
        <w:t>ב', כג), אבל אלו בקושי נחשבות לתפילה. יתרה מכך, אפילו אחרי שמשה מספר להם על המפגש שלו עם הקב"ה בסנה הבוער, עם ישראל מפקפק בהבטחות של הקב"ה (ראו למשל</w:t>
      </w:r>
      <w:r>
        <w:rPr>
          <w:rFonts w:hint="cs"/>
          <w:rtl/>
          <w:lang w:val="he"/>
        </w:rPr>
        <w:t xml:space="preserve"> שמות</w:t>
      </w:r>
      <w:r w:rsidRPr="00E87295">
        <w:rPr>
          <w:rtl/>
          <w:lang w:val="he"/>
        </w:rPr>
        <w:t xml:space="preserve"> ו',</w:t>
      </w:r>
      <w:r>
        <w:rPr>
          <w:rFonts w:hint="cs"/>
          <w:rtl/>
          <w:lang w:val="he"/>
        </w:rPr>
        <w:t xml:space="preserve"> </w:t>
      </w:r>
      <w:r w:rsidRPr="00E87295">
        <w:rPr>
          <w:rtl/>
          <w:lang w:val="he"/>
        </w:rPr>
        <w:t xml:space="preserve">ט) ומתנכר אליו. עם ישראל לא פונה בתפילה לא-להים ישירות עד </w:t>
      </w:r>
      <w:r>
        <w:rPr>
          <w:rFonts w:hint="cs"/>
          <w:rtl/>
          <w:lang w:val="he"/>
        </w:rPr>
        <w:t xml:space="preserve">שמות </w:t>
      </w:r>
      <w:r w:rsidRPr="00E87295">
        <w:rPr>
          <w:rtl/>
          <w:lang w:val="he"/>
        </w:rPr>
        <w:t>י"ד, י, חיסרון שמשקף את הניכור שלהם מהקב"ה, והוזכר פעמים רבות בדברי הפרשנים.</w:t>
      </w:r>
      <w:r w:rsidRPr="005737C9">
        <w:rPr>
          <w:rStyle w:val="a6"/>
        </w:rPr>
        <w:footnoteReference w:id="28"/>
      </w:r>
    </w:p>
    <w:p w14:paraId="5B80FF98" w14:textId="77777777" w:rsidR="005737C9" w:rsidRPr="00E87295" w:rsidRDefault="005737C9" w:rsidP="005737C9">
      <w:r>
        <w:rPr>
          <w:rtl/>
          <w:lang w:val="he"/>
        </w:rPr>
        <w:t>השמות של בני ישראל ישוחזרו רק ברגע שעם ישראל יבנה אומה שאוחזת במודעות ע</w:t>
      </w:r>
      <w:r>
        <w:rPr>
          <w:rFonts w:hint="cs"/>
          <w:rtl/>
          <w:lang w:val="he"/>
        </w:rPr>
        <w:t>י</w:t>
      </w:r>
      <w:r>
        <w:rPr>
          <w:rtl/>
          <w:lang w:val="he"/>
        </w:rPr>
        <w:t>רנית לחשיבות הקשר שלה עם א-להים.</w:t>
      </w:r>
      <w:r w:rsidRPr="005737C9">
        <w:rPr>
          <w:rStyle w:val="a6"/>
          <w:rtl/>
        </w:rPr>
        <w:footnoteReference w:id="29"/>
      </w:r>
      <w:r>
        <w:rPr>
          <w:rtl/>
          <w:lang w:val="he"/>
        </w:rPr>
        <w:t xml:space="preserve"> </w:t>
      </w:r>
    </w:p>
    <w:p w14:paraId="7EDA403C" w14:textId="77777777" w:rsidR="005737C9" w:rsidRPr="00E87295" w:rsidRDefault="005737C9" w:rsidP="005737C9">
      <w:r>
        <w:rPr>
          <w:rFonts w:hint="cs"/>
          <w:rtl/>
          <w:lang w:val="he"/>
        </w:rPr>
        <w:t xml:space="preserve">יתרה </w:t>
      </w:r>
      <w:r>
        <w:rPr>
          <w:rtl/>
          <w:lang w:val="he"/>
        </w:rPr>
        <w:t>מכך, הביטוי "ואלה שמות בני ישראל", שפותח את ה</w:t>
      </w:r>
      <w:r>
        <w:rPr>
          <w:rFonts w:hint="cs"/>
          <w:rtl/>
          <w:lang w:val="he"/>
        </w:rPr>
        <w:t>חומש</w:t>
      </w:r>
      <w:r>
        <w:rPr>
          <w:rtl/>
          <w:lang w:val="he"/>
        </w:rPr>
        <w:t xml:space="preserve"> ומיד נעלם, יופיע עוד שש פעמים לקראת סוף ה</w:t>
      </w:r>
      <w:r>
        <w:rPr>
          <w:rFonts w:hint="cs"/>
          <w:rtl/>
          <w:lang w:val="he"/>
        </w:rPr>
        <w:t>חומש</w:t>
      </w:r>
      <w:r>
        <w:rPr>
          <w:rtl/>
          <w:lang w:val="he"/>
        </w:rPr>
        <w:t>.</w:t>
      </w:r>
      <w:r w:rsidRPr="005737C9">
        <w:rPr>
          <w:rStyle w:val="a6"/>
          <w:rtl/>
        </w:rPr>
        <w:footnoteReference w:id="30"/>
      </w:r>
      <w:r>
        <w:rPr>
          <w:rtl/>
          <w:lang w:val="he"/>
        </w:rPr>
        <w:t xml:space="preserve"> באופן לא מפתיע, הוא יצוץ בחזרה בהקשר של עבודת המשכן, שמספקת לעם ישראל משמעות דתית ומטפחת תחושה חזקה של זהות. ספר שמות עובר ממצרים להר סיני ולבניית המשכן, מעבודה חסרת כיוון ומחשבה של מלך אנושי לעבודה מלאת משמעות של א-ל נצחי, מחוסר מטרה למימוש של זהות לאומית, </w:t>
      </w:r>
      <w:r>
        <w:rPr>
          <w:rFonts w:hint="cs"/>
          <w:rtl/>
          <w:lang w:val="he"/>
        </w:rPr>
        <w:t>ו</w:t>
      </w:r>
      <w:r>
        <w:rPr>
          <w:rtl/>
          <w:lang w:val="he"/>
        </w:rPr>
        <w:t>מאלמוניות לקבלה מחודשת של שמות.</w:t>
      </w:r>
    </w:p>
    <w:tbl>
      <w:tblPr>
        <w:tblpPr w:leftFromText="180" w:rightFromText="180" w:vertAnchor="text" w:horzAnchor="margin" w:tblpY="2252"/>
        <w:bidiVisual/>
        <w:tblW w:w="4678" w:type="dxa"/>
        <w:tblLayout w:type="fixed"/>
        <w:tblLook w:val="0000" w:firstRow="0" w:lastRow="0" w:firstColumn="0" w:lastColumn="0" w:noHBand="0" w:noVBand="0"/>
      </w:tblPr>
      <w:tblGrid>
        <w:gridCol w:w="283"/>
        <w:gridCol w:w="4111"/>
        <w:gridCol w:w="284"/>
      </w:tblGrid>
      <w:tr w:rsidR="005737C9" w14:paraId="4201A871" w14:textId="77777777" w:rsidTr="005737C9">
        <w:trPr>
          <w:cantSplit/>
        </w:trPr>
        <w:tc>
          <w:tcPr>
            <w:tcW w:w="283" w:type="dxa"/>
            <w:tcBorders>
              <w:top w:val="nil"/>
              <w:left w:val="nil"/>
              <w:bottom w:val="nil"/>
              <w:right w:val="nil"/>
            </w:tcBorders>
          </w:tcPr>
          <w:p w14:paraId="50B9F54B" w14:textId="77777777" w:rsidR="005737C9" w:rsidRDefault="005737C9" w:rsidP="005737C9">
            <w:pPr>
              <w:pStyle w:val="ac"/>
            </w:pPr>
            <w:r>
              <w:rPr>
                <w:rtl/>
              </w:rPr>
              <w:t>*</w:t>
            </w:r>
          </w:p>
        </w:tc>
        <w:tc>
          <w:tcPr>
            <w:tcW w:w="4111" w:type="dxa"/>
            <w:tcBorders>
              <w:top w:val="nil"/>
              <w:left w:val="nil"/>
              <w:bottom w:val="nil"/>
              <w:right w:val="nil"/>
            </w:tcBorders>
          </w:tcPr>
          <w:p w14:paraId="09042DD1" w14:textId="77777777" w:rsidR="005737C9" w:rsidRDefault="005737C9" w:rsidP="005737C9">
            <w:pPr>
              <w:pStyle w:val="ac"/>
            </w:pPr>
            <w:r>
              <w:rPr>
                <w:rtl/>
              </w:rPr>
              <w:t>**********************************************************</w:t>
            </w:r>
          </w:p>
        </w:tc>
        <w:tc>
          <w:tcPr>
            <w:tcW w:w="284" w:type="dxa"/>
            <w:tcBorders>
              <w:top w:val="nil"/>
              <w:left w:val="nil"/>
              <w:bottom w:val="nil"/>
              <w:right w:val="nil"/>
            </w:tcBorders>
          </w:tcPr>
          <w:p w14:paraId="005E702A" w14:textId="77777777" w:rsidR="005737C9" w:rsidRDefault="005737C9" w:rsidP="005737C9">
            <w:pPr>
              <w:pStyle w:val="ac"/>
            </w:pPr>
            <w:r>
              <w:rPr>
                <w:rtl/>
              </w:rPr>
              <w:t>*</w:t>
            </w:r>
          </w:p>
        </w:tc>
      </w:tr>
      <w:tr w:rsidR="005737C9" w14:paraId="339D8809" w14:textId="77777777" w:rsidTr="005737C9">
        <w:trPr>
          <w:cantSplit/>
        </w:trPr>
        <w:tc>
          <w:tcPr>
            <w:tcW w:w="283" w:type="dxa"/>
            <w:tcBorders>
              <w:top w:val="nil"/>
              <w:left w:val="nil"/>
              <w:bottom w:val="nil"/>
              <w:right w:val="nil"/>
            </w:tcBorders>
          </w:tcPr>
          <w:p w14:paraId="54A7BED5" w14:textId="77777777" w:rsidR="005737C9" w:rsidRDefault="005737C9" w:rsidP="005737C9">
            <w:pPr>
              <w:pStyle w:val="ac"/>
            </w:pPr>
            <w:r>
              <w:rPr>
                <w:rtl/>
              </w:rPr>
              <w:t xml:space="preserve">* * * * * * * </w:t>
            </w:r>
          </w:p>
        </w:tc>
        <w:tc>
          <w:tcPr>
            <w:tcW w:w="4111" w:type="dxa"/>
            <w:tcBorders>
              <w:top w:val="nil"/>
              <w:left w:val="nil"/>
              <w:bottom w:val="nil"/>
              <w:right w:val="nil"/>
            </w:tcBorders>
          </w:tcPr>
          <w:p w14:paraId="4250DA0E" w14:textId="77777777" w:rsidR="005737C9" w:rsidRDefault="005737C9" w:rsidP="005737C9">
            <w:pPr>
              <w:pStyle w:val="ac"/>
              <w:rPr>
                <w:rtl/>
              </w:rPr>
            </w:pPr>
            <w:r>
              <w:rPr>
                <w:rtl/>
              </w:rPr>
              <w:t>כל הזכויות שמורות לישיבת הר עציון</w:t>
            </w:r>
            <w:r>
              <w:rPr>
                <w:rFonts w:hint="cs"/>
                <w:rtl/>
              </w:rPr>
              <w:t xml:space="preserve"> ולד"ר יעל ציגלר</w:t>
            </w:r>
          </w:p>
          <w:p w14:paraId="32CA1B69" w14:textId="77777777" w:rsidR="005737C9" w:rsidRDefault="005737C9" w:rsidP="005737C9">
            <w:pPr>
              <w:pStyle w:val="ac"/>
              <w:rPr>
                <w:rtl/>
              </w:rPr>
            </w:pPr>
            <w:r>
              <w:rPr>
                <w:rFonts w:hint="cs"/>
                <w:rtl/>
              </w:rPr>
              <w:t xml:space="preserve">מתרגם: יצחק שווה, </w:t>
            </w:r>
            <w:r>
              <w:rPr>
                <w:rtl/>
              </w:rPr>
              <w:t>עורך:</w:t>
            </w:r>
            <w:r>
              <w:rPr>
                <w:rFonts w:hint="cs"/>
                <w:rtl/>
              </w:rPr>
              <w:t xml:space="preserve"> נדב גרשון, תשפ"ה</w:t>
            </w:r>
          </w:p>
          <w:p w14:paraId="0E8A5A32" w14:textId="77777777" w:rsidR="005737C9" w:rsidRDefault="005737C9" w:rsidP="005737C9">
            <w:pPr>
              <w:pStyle w:val="ac"/>
              <w:rPr>
                <w:rtl/>
              </w:rPr>
            </w:pPr>
            <w:r>
              <w:rPr>
                <w:rtl/>
              </w:rPr>
              <w:t>*******************************************************</w:t>
            </w:r>
          </w:p>
          <w:p w14:paraId="6CB2FBD7" w14:textId="77777777" w:rsidR="005737C9" w:rsidRDefault="005737C9" w:rsidP="005737C9">
            <w:pPr>
              <w:pStyle w:val="ac"/>
              <w:rPr>
                <w:rtl/>
              </w:rPr>
            </w:pPr>
            <w:r>
              <w:rPr>
                <w:rtl/>
              </w:rPr>
              <w:t xml:space="preserve">בית המדרש הוירטואלי </w:t>
            </w:r>
          </w:p>
          <w:p w14:paraId="2974527B" w14:textId="77777777" w:rsidR="005737C9" w:rsidRPr="005734F1" w:rsidRDefault="005737C9" w:rsidP="005737C9">
            <w:pPr>
              <w:pStyle w:val="ac"/>
              <w:rPr>
                <w:rtl/>
              </w:rPr>
            </w:pPr>
            <w:r w:rsidRPr="005734F1">
              <w:rPr>
                <w:rtl/>
              </w:rPr>
              <w:t xml:space="preserve">מיסודו של </w:t>
            </w:r>
          </w:p>
          <w:p w14:paraId="6E8CF765" w14:textId="77777777" w:rsidR="005737C9" w:rsidRPr="005734F1" w:rsidRDefault="005737C9" w:rsidP="005737C9">
            <w:pPr>
              <w:pStyle w:val="ac"/>
              <w:rPr>
                <w:rtl/>
              </w:rPr>
            </w:pPr>
            <w:r w:rsidRPr="005734F1">
              <w:t>The Israel Koschitzky Virtual Beit Midrash</w:t>
            </w:r>
          </w:p>
          <w:p w14:paraId="30FBDF2B" w14:textId="77777777" w:rsidR="005737C9" w:rsidRDefault="005737C9" w:rsidP="005737C9">
            <w:pPr>
              <w:pStyle w:val="ac"/>
              <w:rPr>
                <w:noProof w:val="0"/>
                <w:rtl/>
              </w:rPr>
            </w:pPr>
            <w:r>
              <w:rPr>
                <w:noProof w:val="0"/>
                <w:rtl/>
              </w:rPr>
              <w:t>האתר בעברית:</w:t>
            </w:r>
            <w:r>
              <w:rPr>
                <w:noProof w:val="0"/>
                <w:rtl/>
              </w:rPr>
              <w:tab/>
            </w:r>
            <w:hyperlink r:id="rId8" w:history="1">
              <w:r w:rsidRPr="00525582">
                <w:rPr>
                  <w:rStyle w:val="Hyperlink"/>
                </w:rPr>
                <w:t>http://vbm.etzion.org.il</w:t>
              </w:r>
            </w:hyperlink>
          </w:p>
          <w:p w14:paraId="49AD49AA" w14:textId="77777777" w:rsidR="005737C9" w:rsidRDefault="005737C9" w:rsidP="005737C9">
            <w:pPr>
              <w:pStyle w:val="ac"/>
              <w:rPr>
                <w:noProof w:val="0"/>
                <w:rtl/>
              </w:rPr>
            </w:pPr>
            <w:r>
              <w:rPr>
                <w:noProof w:val="0"/>
                <w:rtl/>
              </w:rPr>
              <w:t>האתר באנגלית:</w:t>
            </w:r>
            <w:r>
              <w:rPr>
                <w:noProof w:val="0"/>
                <w:rtl/>
              </w:rPr>
              <w:tab/>
            </w:r>
            <w:hyperlink r:id="rId9" w:history="1">
              <w:r>
                <w:rPr>
                  <w:rStyle w:val="Hyperlink"/>
                </w:rPr>
                <w:t>http://www.vbm-torah.org</w:t>
              </w:r>
            </w:hyperlink>
          </w:p>
          <w:p w14:paraId="17EFDED2" w14:textId="77777777" w:rsidR="005737C9" w:rsidRDefault="005737C9" w:rsidP="005737C9">
            <w:pPr>
              <w:pStyle w:val="ac"/>
              <w:rPr>
                <w:rtl/>
              </w:rPr>
            </w:pPr>
          </w:p>
          <w:p w14:paraId="6843CC85" w14:textId="77777777" w:rsidR="005737C9" w:rsidRDefault="005737C9" w:rsidP="005737C9">
            <w:pPr>
              <w:pStyle w:val="ac"/>
              <w:rPr>
                <w:rtl/>
              </w:rPr>
            </w:pPr>
            <w:r>
              <w:rPr>
                <w:rtl/>
              </w:rPr>
              <w:t xml:space="preserve">משרדי בית המדרש הוירטואלי: 02-9937300 שלוחה 5 </w:t>
            </w:r>
          </w:p>
          <w:p w14:paraId="0C09E6EE" w14:textId="77777777" w:rsidR="005737C9" w:rsidRDefault="005737C9" w:rsidP="005737C9">
            <w:pPr>
              <w:pStyle w:val="ac"/>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72ECFF6A" w14:textId="77777777" w:rsidR="005737C9" w:rsidRDefault="005737C9" w:rsidP="005737C9">
            <w:pPr>
              <w:pStyle w:val="ac"/>
            </w:pPr>
          </w:p>
        </w:tc>
        <w:tc>
          <w:tcPr>
            <w:tcW w:w="284" w:type="dxa"/>
            <w:tcBorders>
              <w:top w:val="nil"/>
              <w:left w:val="nil"/>
              <w:bottom w:val="nil"/>
              <w:right w:val="nil"/>
            </w:tcBorders>
          </w:tcPr>
          <w:p w14:paraId="090F863D" w14:textId="77777777" w:rsidR="005737C9" w:rsidRDefault="005737C9" w:rsidP="005737C9">
            <w:pPr>
              <w:pStyle w:val="ac"/>
            </w:pPr>
            <w:r>
              <w:rPr>
                <w:rtl/>
              </w:rPr>
              <w:t xml:space="preserve">* * * * * * * </w:t>
            </w:r>
          </w:p>
        </w:tc>
      </w:tr>
    </w:tbl>
    <w:p w14:paraId="6E37797F" w14:textId="15DF2BB8" w:rsidR="005078B2" w:rsidRPr="00817302" w:rsidRDefault="005737C9" w:rsidP="005737C9">
      <w:pPr>
        <w:rPr>
          <w:rtl/>
        </w:rPr>
      </w:pPr>
      <w:r>
        <w:rPr>
          <w:rtl/>
          <w:lang w:val="he"/>
        </w:rPr>
        <w:t>לקראת סוף ספר שמות, "שמות בני ישראל" נחקקים באבני האפוד והחושן של הכהן הגדול.</w:t>
      </w:r>
      <w:r w:rsidRPr="005737C9">
        <w:rPr>
          <w:rStyle w:val="a6"/>
          <w:rtl/>
        </w:rPr>
        <w:footnoteReference w:id="31"/>
      </w:r>
      <w:r>
        <w:rPr>
          <w:rtl/>
          <w:lang w:val="he"/>
        </w:rPr>
        <w:t xml:space="preserve"> הכהן הגדול נושא את שמות בני ישראל מדי יום ביומו, כשהוא עוסק בעבודה שלו כנציגם. עבודה זו מנחילה שמות לעם שכמעט והתפוגג לאלמוניות. עבודת ה' יומיומית מעצבת את ייעודם וזהותם של ישראל; היא מאפשרת לעם חסר שם להשיג את שמותיו האבודים מחדש.</w:t>
      </w:r>
      <w:bookmarkEnd w:id="0"/>
    </w:p>
    <w:p w14:paraId="55FBEDB1" w14:textId="77777777" w:rsidR="00160BB3" w:rsidRDefault="00160BB3" w:rsidP="00C96680">
      <w:pPr>
        <w:pStyle w:val="2"/>
        <w:jc w:val="both"/>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31A84" w14:textId="77777777" w:rsidR="00A35488" w:rsidRDefault="00A35488" w:rsidP="00405665">
      <w:r>
        <w:separator/>
      </w:r>
    </w:p>
  </w:endnote>
  <w:endnote w:type="continuationSeparator" w:id="0">
    <w:p w14:paraId="37FB269A" w14:textId="77777777" w:rsidR="00A35488" w:rsidRDefault="00A3548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46DFC" w14:textId="77777777" w:rsidR="00A35488" w:rsidRDefault="00A35488" w:rsidP="00405665">
      <w:r>
        <w:separator/>
      </w:r>
    </w:p>
  </w:footnote>
  <w:footnote w:type="continuationSeparator" w:id="0">
    <w:p w14:paraId="14115E6A" w14:textId="77777777" w:rsidR="00A35488" w:rsidRDefault="00A35488" w:rsidP="00405665">
      <w:r>
        <w:continuationSeparator/>
      </w:r>
    </w:p>
  </w:footnote>
  <w:footnote w:id="1">
    <w:p w14:paraId="2D9CF74E" w14:textId="3EE10C4F" w:rsidR="005737C9" w:rsidRPr="00E87295" w:rsidRDefault="005737C9" w:rsidP="005737C9">
      <w:pPr>
        <w:pStyle w:val="a4"/>
        <w:rPr>
          <w:rFonts w:asciiTheme="minorBidi" w:hAnsiTheme="minorBidi"/>
        </w:rPr>
      </w:pPr>
      <w:r w:rsidRPr="005737C9">
        <w:footnoteRef/>
      </w:r>
      <w:r w:rsidRPr="00E22114">
        <w:rPr>
          <w:rFonts w:asciiTheme="minorBidi" w:hAnsiTheme="minorBidi"/>
          <w:rtl/>
          <w:lang w:val="he"/>
        </w:rPr>
        <w:t xml:space="preserve"> </w:t>
      </w:r>
      <w:r>
        <w:rPr>
          <w:rFonts w:asciiTheme="minorBidi" w:hAnsiTheme="minorBidi"/>
          <w:rtl/>
          <w:lang w:val="he"/>
        </w:rPr>
        <w:tab/>
      </w:r>
      <w:r w:rsidRPr="00E22114">
        <w:rPr>
          <w:rFonts w:asciiTheme="minorBidi" w:hAnsiTheme="minorBidi"/>
          <w:rtl/>
          <w:lang w:val="he"/>
        </w:rPr>
        <w:t xml:space="preserve">תופעה זו איננה ייחודית לספר שמות. ספרי ויקרא ובמדבר מתחילים גם הם בו' החיבור, ומקשרים כל אחד </w:t>
      </w:r>
      <w:r w:rsidRPr="00E87295">
        <w:rPr>
          <w:rFonts w:asciiTheme="minorBidi" w:hAnsiTheme="minorBidi"/>
          <w:rtl/>
          <w:lang w:val="he"/>
        </w:rPr>
        <w:t>מספרים אלו לקורפוס רחב יותר. העובדה שספר דברים אינו נפתח במילה שמחברת אותו לספר הקודם היא עובדה מסקרנת – תובנה שיש להתייחס אליה בהקשר של שאלת הייחודיות של ספר זה.</w:t>
      </w:r>
    </w:p>
  </w:footnote>
  <w:footnote w:id="2">
    <w:p w14:paraId="79C82D6B" w14:textId="39436B40" w:rsidR="005737C9" w:rsidRPr="00E87295" w:rsidRDefault="005737C9" w:rsidP="005737C9">
      <w:pPr>
        <w:pStyle w:val="a4"/>
        <w:rPr>
          <w:rFonts w:asciiTheme="minorBidi" w:hAnsiTheme="minorBidi"/>
        </w:rPr>
      </w:pPr>
      <w:r w:rsidRPr="005737C9">
        <w:footnoteRef/>
      </w:r>
      <w:r w:rsidRPr="00E22114">
        <w:rPr>
          <w:rFonts w:asciiTheme="minorBidi" w:hAnsiTheme="minorBidi"/>
          <w:rtl/>
          <w:lang w:val="he"/>
        </w:rPr>
        <w:t xml:space="preserve"> </w:t>
      </w:r>
      <w:r>
        <w:rPr>
          <w:rFonts w:asciiTheme="minorBidi" w:hAnsiTheme="minorBidi"/>
          <w:rtl/>
          <w:lang w:val="he"/>
        </w:rPr>
        <w:tab/>
      </w:r>
      <w:r w:rsidRPr="00E22114">
        <w:rPr>
          <w:rFonts w:asciiTheme="minorBidi" w:hAnsiTheme="minorBidi"/>
          <w:rtl/>
          <w:lang w:val="he"/>
        </w:rPr>
        <w:t xml:space="preserve">שני פסוקים לאחר מכן פרעה מתייחס לבני ישראל כעם, כאומה. זו הפעם הראשונה בתנ"ך שבה מתייחסים </w:t>
      </w:r>
      <w:r w:rsidRPr="00E87295">
        <w:rPr>
          <w:rFonts w:asciiTheme="minorBidi" w:hAnsiTheme="minorBidi"/>
          <w:rtl/>
          <w:lang w:val="he"/>
        </w:rPr>
        <w:t>לעם ישראל כאל עם. מסקרן לדעת שעם ישראל הופך לעם תחת מבטם הבוחן של אויביו, שהמדיניות העוינת שלהם ממלאת תפקיד לא קטן בחישול זהותם הלאומית.</w:t>
      </w:r>
    </w:p>
  </w:footnote>
  <w:footnote w:id="3">
    <w:p w14:paraId="0F836A05" w14:textId="7B6EAA28" w:rsidR="005737C9" w:rsidRPr="00E22114" w:rsidRDefault="005737C9" w:rsidP="005737C9">
      <w:pPr>
        <w:pStyle w:val="a4"/>
        <w:rPr>
          <w:rFonts w:asciiTheme="minorBidi" w:hAnsiTheme="minorBidi"/>
        </w:rPr>
      </w:pPr>
      <w:r w:rsidRPr="005737C9">
        <w:footnoteRef/>
      </w:r>
      <w:r w:rsidRPr="00E22114">
        <w:rPr>
          <w:rFonts w:asciiTheme="minorBidi" w:hAnsiTheme="minorBidi"/>
          <w:rtl/>
          <w:lang w:val="he"/>
        </w:rPr>
        <w:t xml:space="preserve"> </w:t>
      </w:r>
      <w:r>
        <w:rPr>
          <w:rFonts w:asciiTheme="minorBidi" w:hAnsiTheme="minorBidi"/>
          <w:rtl/>
          <w:lang w:val="he"/>
        </w:rPr>
        <w:tab/>
      </w:r>
      <w:r w:rsidRPr="00E22114">
        <w:rPr>
          <w:rFonts w:asciiTheme="minorBidi" w:hAnsiTheme="minorBidi"/>
          <w:rtl/>
          <w:lang w:val="he"/>
        </w:rPr>
        <w:t>בעוד שהצירוף בני ישראל מופיע רק פעמיים בכל ספר בראשית, הוא מופיע מאה וחמש</w:t>
      </w:r>
      <w:r>
        <w:rPr>
          <w:rFonts w:asciiTheme="minorBidi" w:hAnsiTheme="minorBidi" w:hint="cs"/>
          <w:rtl/>
          <w:lang w:val="he"/>
        </w:rPr>
        <w:t>־</w:t>
      </w:r>
      <w:r w:rsidRPr="00E22114">
        <w:rPr>
          <w:rFonts w:asciiTheme="minorBidi" w:hAnsiTheme="minorBidi"/>
          <w:rtl/>
          <w:lang w:val="he"/>
        </w:rPr>
        <w:t>עשרה פעמים בספר שמות, ומדגיש את התפקיד המרכזי שיש בספר לעם שקם זה עתה.</w:t>
      </w:r>
    </w:p>
  </w:footnote>
  <w:footnote w:id="4">
    <w:p w14:paraId="3F86F6F1" w14:textId="2F798019" w:rsidR="005737C9" w:rsidRPr="00A278DA" w:rsidRDefault="005737C9" w:rsidP="005737C9">
      <w:pPr>
        <w:pStyle w:val="a4"/>
        <w:rPr>
          <w:rFonts w:hint="cs"/>
          <w:rtl/>
        </w:rPr>
      </w:pPr>
      <w:r w:rsidRPr="005737C9">
        <w:footnoteRef/>
      </w:r>
      <w:r>
        <w:t xml:space="preserve"> </w:t>
      </w:r>
      <w:r>
        <w:rPr>
          <w:rtl/>
        </w:rPr>
        <w:tab/>
      </w:r>
      <w:r>
        <w:rPr>
          <w:rFonts w:hint="cs"/>
          <w:rtl/>
        </w:rPr>
        <w:t>ראו תנחומא (בובר) שמות א, ו; תנחומא (ורשה) שמות א, ה; שמות רבה א, ז. בנו יעקב בפרושו לשמות, עמ' 9, מצביע על תיאורים של סופרים קלאסיים כגון אריסטו וסטראבון על אודות הפוריות של נשים מצריות, שהם משייכים לנילוס. הסופרים הללו מזכירים שביעיות.</w:t>
      </w:r>
    </w:p>
  </w:footnote>
  <w:footnote w:id="5">
    <w:p w14:paraId="37BC4D13" w14:textId="63340A02" w:rsidR="005737C9" w:rsidRPr="004D0FAF" w:rsidRDefault="005737C9" w:rsidP="005737C9">
      <w:pPr>
        <w:pStyle w:val="a4"/>
      </w:pPr>
      <w:r>
        <w:rPr>
          <w:rStyle w:val="a6"/>
          <w:rFonts w:eastAsia="Narkisim"/>
        </w:rPr>
        <w:footnoteRef/>
      </w:r>
      <w:r>
        <w:t xml:space="preserve"> </w:t>
      </w:r>
      <w:r>
        <w:tab/>
      </w:r>
      <w:r>
        <w:rPr>
          <w:rFonts w:hint="cs"/>
          <w:rtl/>
        </w:rPr>
        <w:t>"חברת נהר" (</w:t>
      </w:r>
      <w:r w:rsidRPr="004D0FAF">
        <w:t>River Societ</w:t>
      </w:r>
      <w:r>
        <w:t>y</w:t>
      </w:r>
      <w:r>
        <w:rPr>
          <w:rFonts w:hint="cs"/>
          <w:rtl/>
        </w:rPr>
        <w:t>) היא אומה חקלאית שיושבת בצד נהר ומתבססת עליו לשם קיומה [הערת מתרגם].</w:t>
      </w:r>
    </w:p>
  </w:footnote>
  <w:footnote w:id="6">
    <w:p w14:paraId="4DE59D5B" w14:textId="768DC801" w:rsidR="005737C9" w:rsidRPr="00E87295" w:rsidRDefault="005737C9" w:rsidP="005737C9">
      <w:pPr>
        <w:pStyle w:val="a4"/>
        <w:rPr>
          <w:rFonts w:asciiTheme="minorBidi" w:hAnsiTheme="minorBidi"/>
        </w:rPr>
      </w:pPr>
      <w:r w:rsidRPr="005737C9">
        <w:footnoteRef/>
      </w:r>
      <w:r w:rsidRPr="00E87295">
        <w:rPr>
          <w:rFonts w:asciiTheme="minorBidi" w:hAnsiTheme="minorBidi"/>
          <w:rtl/>
          <w:lang w:val="he"/>
        </w:rPr>
        <w:t xml:space="preserve"> </w:t>
      </w:r>
      <w:r>
        <w:rPr>
          <w:rFonts w:asciiTheme="minorBidi" w:hAnsiTheme="minorBidi"/>
          <w:rtl/>
          <w:lang w:val="he"/>
        </w:rPr>
        <w:tab/>
      </w:r>
      <w:r w:rsidRPr="00E87295">
        <w:rPr>
          <w:rFonts w:asciiTheme="minorBidi" w:hAnsiTheme="minorBidi"/>
          <w:rtl/>
          <w:lang w:val="he"/>
        </w:rPr>
        <w:t>קשה לזהות את המיקום המדויק של חרן. הפסוק בבראשית כ"ד</w:t>
      </w:r>
      <w:r>
        <w:rPr>
          <w:rFonts w:asciiTheme="minorBidi" w:hAnsiTheme="minorBidi" w:hint="cs"/>
          <w:rtl/>
          <w:lang w:val="he"/>
        </w:rPr>
        <w:t>,</w:t>
      </w:r>
      <w:r w:rsidRPr="00E87295">
        <w:rPr>
          <w:rFonts w:asciiTheme="minorBidi" w:hAnsiTheme="minorBidi"/>
          <w:rtl/>
          <w:lang w:val="he"/>
        </w:rPr>
        <w:t xml:space="preserve"> </w:t>
      </w:r>
      <w:r>
        <w:rPr>
          <w:rFonts w:asciiTheme="minorBidi" w:hAnsiTheme="minorBidi" w:hint="cs"/>
          <w:rtl/>
          <w:lang w:val="he"/>
        </w:rPr>
        <w:t>י</w:t>
      </w:r>
      <w:r w:rsidRPr="00E87295">
        <w:rPr>
          <w:rFonts w:asciiTheme="minorBidi" w:hAnsiTheme="minorBidi"/>
          <w:rtl/>
          <w:lang w:val="he"/>
        </w:rPr>
        <w:t xml:space="preserve"> מלמד ששם זה משמש לחלופין עם השם "ארם נהריים" (נראה שהמילה "נהריים" קשורה למילה נהר, בצורת רבים), הרומז לעיר שנמצאת בין שני הנהרות הגדולים (ראו למשל רס"ג ורש"י, שם), כנראה באזור הצפוני. תרגום אונקלוס (שם) מתרגם 'נהריים' כך: "דִּי עַל פְּרַת", כלומר "שעל [נהר] הפרת".</w:t>
      </w:r>
    </w:p>
  </w:footnote>
  <w:footnote w:id="7">
    <w:p w14:paraId="7CD28286" w14:textId="15B520FE" w:rsidR="005737C9" w:rsidRPr="00641DFF" w:rsidRDefault="005737C9" w:rsidP="005737C9">
      <w:pPr>
        <w:pStyle w:val="a4"/>
        <w:rPr>
          <w:rtl/>
        </w:rPr>
      </w:pPr>
      <w:r>
        <w:rPr>
          <w:rStyle w:val="a6"/>
          <w:rFonts w:eastAsia="Narkisim"/>
        </w:rPr>
        <w:footnoteRef/>
      </w:r>
      <w:r>
        <w:t xml:space="preserve"> </w:t>
      </w:r>
      <w:r>
        <w:rPr>
          <w:rFonts w:asciiTheme="minorBidi" w:hAnsiTheme="minorBidi"/>
          <w:rtl/>
          <w:lang w:val="he"/>
        </w:rPr>
        <w:tab/>
      </w:r>
      <w:r w:rsidRPr="00E87295">
        <w:rPr>
          <w:rFonts w:asciiTheme="minorBidi" w:hAnsiTheme="minorBidi"/>
          <w:rtl/>
          <w:lang w:val="he"/>
        </w:rPr>
        <w:t>פסוק דומה המתאר את כושר ההולדה של ישראל במצרים נמצא בבראשית מ"ז</w:t>
      </w:r>
      <w:r>
        <w:rPr>
          <w:rFonts w:asciiTheme="minorBidi" w:hAnsiTheme="minorBidi" w:hint="cs"/>
          <w:rtl/>
          <w:lang w:val="he"/>
        </w:rPr>
        <w:t>,</w:t>
      </w:r>
      <w:r w:rsidRPr="00E87295">
        <w:rPr>
          <w:rFonts w:asciiTheme="minorBidi" w:hAnsiTheme="minorBidi"/>
          <w:rtl/>
          <w:lang w:val="he"/>
        </w:rPr>
        <w:t xml:space="preserve"> כז.</w:t>
      </w:r>
    </w:p>
  </w:footnote>
  <w:footnote w:id="8">
    <w:p w14:paraId="32E6400C" w14:textId="60BF6180" w:rsidR="005737C9" w:rsidRPr="00A278DA" w:rsidRDefault="005737C9" w:rsidP="005737C9">
      <w:pPr>
        <w:pStyle w:val="a4"/>
        <w:rPr>
          <w:rFonts w:hint="cs"/>
          <w:rtl/>
        </w:rPr>
      </w:pPr>
      <w:r>
        <w:rPr>
          <w:rStyle w:val="a6"/>
          <w:rFonts w:eastAsia="Narkisim"/>
        </w:rPr>
        <w:footnoteRef/>
      </w:r>
      <w:r>
        <w:t xml:space="preserve"> </w:t>
      </w:r>
      <w:r>
        <w:tab/>
      </w:r>
      <w:r>
        <w:rPr>
          <w:rFonts w:hint="cs"/>
          <w:rtl/>
        </w:rPr>
        <w:t xml:space="preserve">חקרתי תמה זו בספרי, </w:t>
      </w:r>
      <w:r>
        <w:rPr>
          <w:rFonts w:hint="cs"/>
          <w:b/>
          <w:bCs/>
          <w:rtl/>
        </w:rPr>
        <w:t>רות: מניכור למלוכה</w:t>
      </w:r>
      <w:r>
        <w:rPr>
          <w:rFonts w:hint="cs"/>
          <w:rtl/>
        </w:rPr>
        <w:t>, עמ' 192–193, 302, 340, 392 הע' 19.</w:t>
      </w:r>
    </w:p>
  </w:footnote>
  <w:footnote w:id="9">
    <w:p w14:paraId="4633DF74" w14:textId="01FF63E8" w:rsidR="005737C9" w:rsidRPr="00486E79" w:rsidRDefault="005737C9" w:rsidP="005737C9">
      <w:pPr>
        <w:pStyle w:val="a4"/>
        <w:rPr>
          <w:rFonts w:asciiTheme="minorBidi" w:hAnsiTheme="minorBidi"/>
        </w:rPr>
      </w:pPr>
      <w:r w:rsidRPr="005737C9">
        <w:footnoteRef/>
      </w:r>
      <w:r w:rsidRPr="00486E79">
        <w:rPr>
          <w:rFonts w:asciiTheme="minorBidi" w:hAnsiTheme="minorBidi"/>
          <w:rtl/>
          <w:lang w:val="he"/>
        </w:rPr>
        <w:t xml:space="preserve"> </w:t>
      </w:r>
      <w:r>
        <w:rPr>
          <w:rFonts w:asciiTheme="minorBidi" w:hAnsiTheme="minorBidi"/>
          <w:rtl/>
          <w:lang w:val="he"/>
        </w:rPr>
        <w:tab/>
      </w:r>
      <w:r w:rsidRPr="00486E79">
        <w:rPr>
          <w:rFonts w:asciiTheme="minorBidi" w:hAnsiTheme="minorBidi"/>
          <w:rtl/>
          <w:lang w:val="he"/>
        </w:rPr>
        <w:t xml:space="preserve">הירדן הוא אמנם מקור מי התהום החשוב ביותר בישראל, אבל התנ"ך אף פעם לא מכנה אותו נהר (כמו את הנילוס ואת הפרת); נפח המים הדל של הירדן, בהשוואה לנהרות שלידו, לא יצר ציווליזציה עתיקה וגדולה שיכולה לסוב סביב הנהר המשגשג שלה. </w:t>
      </w:r>
      <w:hyperlink r:id="rId1" w:history="1"/>
      <w:r w:rsidRPr="00486E79">
        <w:rPr>
          <w:rFonts w:asciiTheme="minorBidi" w:hAnsiTheme="minorBidi"/>
          <w:rtl/>
          <w:lang w:val="he"/>
        </w:rPr>
        <w:t>העובדה שארץ ישראל איננה כוללת נהר כמקור מים עיקרי, ובמקום זאת מסתמכת על גשם, היא מכוונת, כפי שמצוין בדברים י"א, יב וכפי שנידון ב</w:t>
      </w:r>
      <w:hyperlink r:id="rId2" w:history="1">
        <w:r w:rsidRPr="000110AC">
          <w:rPr>
            <w:rStyle w:val="Hyperlink"/>
            <w:rFonts w:asciiTheme="minorBidi" w:hAnsiTheme="minorBidi"/>
            <w:rtl/>
            <w:lang w:val="he"/>
          </w:rPr>
          <w:t>שיעור מס' 2</w:t>
        </w:r>
      </w:hyperlink>
      <w:r w:rsidRPr="00486E79">
        <w:rPr>
          <w:rFonts w:asciiTheme="minorBidi" w:hAnsiTheme="minorBidi"/>
          <w:rtl/>
          <w:lang w:val="he"/>
        </w:rPr>
        <w:t xml:space="preserve">. נראה שהגבולות המקסימליים של הארץ הם אלו שהקב"ה תיחם בדבריו לאברהם (בראשית ט"ו, יח): "לְזַרְעֲךָ נָתַתִּי אֶת הָאָרֶץ הַזֹּאת </w:t>
      </w:r>
      <w:r w:rsidRPr="00486E79">
        <w:rPr>
          <w:rFonts w:asciiTheme="minorBidi" w:hAnsiTheme="minorBidi"/>
          <w:b/>
          <w:bCs/>
          <w:rtl/>
          <w:lang w:val="he"/>
        </w:rPr>
        <w:t>מִ</w:t>
      </w:r>
      <w:r w:rsidRPr="00486E79">
        <w:rPr>
          <w:rFonts w:asciiTheme="minorBidi" w:hAnsiTheme="minorBidi"/>
          <w:rtl/>
          <w:lang w:val="he"/>
        </w:rPr>
        <w:t xml:space="preserve">נְּהַר מִצְרַיִם </w:t>
      </w:r>
      <w:r w:rsidRPr="00486E79">
        <w:rPr>
          <w:rFonts w:asciiTheme="minorBidi" w:hAnsiTheme="minorBidi"/>
          <w:b/>
          <w:bCs/>
          <w:rtl/>
          <w:lang w:val="he"/>
        </w:rPr>
        <w:t>עַד</w:t>
      </w:r>
      <w:r w:rsidRPr="00486E79">
        <w:rPr>
          <w:rFonts w:asciiTheme="minorBidi" w:hAnsiTheme="minorBidi"/>
          <w:rtl/>
          <w:lang w:val="he"/>
        </w:rPr>
        <w:t xml:space="preserve"> הַנָּהָר הַגָּדֹל נְהַר פְּרָת". גבולות ארץ ישראל מסומנים על ידי נהרות, אבל הארץ המובטחת לא כוללת אותם.</w:t>
      </w:r>
    </w:p>
  </w:footnote>
  <w:footnote w:id="10">
    <w:p w14:paraId="4F104FD7" w14:textId="745DD9DC" w:rsidR="005737C9" w:rsidRPr="00641DFF" w:rsidRDefault="005737C9" w:rsidP="005737C9">
      <w:pPr>
        <w:pStyle w:val="a4"/>
        <w:rPr>
          <w:rtl/>
        </w:rPr>
      </w:pPr>
      <w:r>
        <w:rPr>
          <w:rStyle w:val="a6"/>
          <w:rFonts w:eastAsia="Narkisim"/>
        </w:rPr>
        <w:footnoteRef/>
      </w:r>
      <w:r>
        <w:t xml:space="preserve"> </w:t>
      </w:r>
      <w:r>
        <w:rPr>
          <w:rFonts w:asciiTheme="minorBidi" w:hAnsiTheme="minorBidi"/>
          <w:rtl/>
          <w:lang w:val="he"/>
        </w:rPr>
        <w:tab/>
      </w:r>
      <w:r w:rsidRPr="00E87295">
        <w:rPr>
          <w:rFonts w:asciiTheme="minorBidi" w:hAnsiTheme="minorBidi"/>
          <w:rtl/>
          <w:lang w:val="he"/>
        </w:rPr>
        <w:t xml:space="preserve">הגמרא </w:t>
      </w:r>
      <w:r>
        <w:rPr>
          <w:rFonts w:asciiTheme="minorBidi" w:hAnsiTheme="minorBidi" w:hint="cs"/>
          <w:rtl/>
          <w:lang w:val="he"/>
        </w:rPr>
        <w:t>ב</w:t>
      </w:r>
      <w:r w:rsidRPr="00E87295">
        <w:rPr>
          <w:rFonts w:asciiTheme="minorBidi" w:hAnsiTheme="minorBidi"/>
          <w:rtl/>
          <w:lang w:val="he"/>
        </w:rPr>
        <w:t xml:space="preserve">תענית ב </w:t>
      </w:r>
      <w:r>
        <w:rPr>
          <w:rFonts w:asciiTheme="minorBidi" w:hAnsiTheme="minorBidi" w:hint="cs"/>
          <w:rtl/>
          <w:lang w:val="he"/>
        </w:rPr>
        <w:t>ע"</w:t>
      </w:r>
      <w:r w:rsidRPr="00E87295">
        <w:rPr>
          <w:rFonts w:asciiTheme="minorBidi" w:hAnsiTheme="minorBidi"/>
          <w:rtl/>
          <w:lang w:val="he"/>
        </w:rPr>
        <w:t>א מציינת שגם פריון האדמה וגם פוריות האדם נמצאים בתחום שליטתו הבלעדי של הקב"ה. היא מתארת שלושה מפתחות שנמצא</w:t>
      </w:r>
      <w:r>
        <w:rPr>
          <w:rFonts w:asciiTheme="minorBidi" w:hAnsiTheme="minorBidi" w:hint="cs"/>
          <w:rtl/>
          <w:lang w:val="he"/>
        </w:rPr>
        <w:t>ים</w:t>
      </w:r>
      <w:r w:rsidRPr="00E87295">
        <w:rPr>
          <w:rFonts w:asciiTheme="minorBidi" w:hAnsiTheme="minorBidi"/>
          <w:rtl/>
          <w:lang w:val="he"/>
        </w:rPr>
        <w:t xml:space="preserve"> בידי א-להים ולא הועברו לידי האדם: מפתח של גשמים, מפתח של חיה (ילודה), ומפתח של תחיית המתים. חז"ל אומרים שלפעמים הקב"ה מונע פוריות (ראו, למשל, יבמות סד </w:t>
      </w:r>
      <w:r>
        <w:rPr>
          <w:rFonts w:asciiTheme="minorBidi" w:hAnsiTheme="minorBidi" w:hint="cs"/>
          <w:rtl/>
          <w:lang w:val="he"/>
        </w:rPr>
        <w:t>ע"</w:t>
      </w:r>
      <w:r w:rsidRPr="00E87295">
        <w:rPr>
          <w:rFonts w:asciiTheme="minorBidi" w:hAnsiTheme="minorBidi"/>
          <w:rtl/>
          <w:lang w:val="he"/>
        </w:rPr>
        <w:t xml:space="preserve">א) או גשם (ראו, למשל, חולין ס </w:t>
      </w:r>
      <w:r>
        <w:rPr>
          <w:rFonts w:asciiTheme="minorBidi" w:hAnsiTheme="minorBidi" w:hint="cs"/>
          <w:rtl/>
          <w:lang w:val="he"/>
        </w:rPr>
        <w:t>ע"</w:t>
      </w:r>
      <w:r w:rsidRPr="00E87295">
        <w:rPr>
          <w:rFonts w:asciiTheme="minorBidi" w:hAnsiTheme="minorBidi"/>
          <w:rtl/>
          <w:lang w:val="he"/>
        </w:rPr>
        <w:t>ב) כדי לעודד תפילות ויצירת קשר.</w:t>
      </w:r>
    </w:p>
  </w:footnote>
  <w:footnote w:id="11">
    <w:p w14:paraId="3FD3B7C2" w14:textId="4F7BC328" w:rsidR="005737C9" w:rsidRPr="0047564F" w:rsidRDefault="005737C9" w:rsidP="005737C9">
      <w:pPr>
        <w:pStyle w:val="a4"/>
        <w:rPr>
          <w:rtl/>
        </w:rPr>
      </w:pPr>
      <w:r>
        <w:rPr>
          <w:rStyle w:val="a6"/>
          <w:rFonts w:eastAsia="Narkisim"/>
        </w:rPr>
        <w:footnoteRef/>
      </w:r>
      <w:r>
        <w:t xml:space="preserve"> </w:t>
      </w:r>
      <w:r>
        <w:tab/>
      </w:r>
      <w:r w:rsidRPr="00E87295">
        <w:rPr>
          <w:rFonts w:asciiTheme="minorBidi" w:hAnsiTheme="minorBidi"/>
          <w:rtl/>
          <w:lang w:val="he"/>
        </w:rPr>
        <w:t>ראו גם את הפסוק בבראשית ו'</w:t>
      </w:r>
      <w:r>
        <w:rPr>
          <w:rFonts w:asciiTheme="minorBidi" w:hAnsiTheme="minorBidi" w:hint="cs"/>
          <w:rtl/>
          <w:lang w:val="he"/>
        </w:rPr>
        <w:t>,</w:t>
      </w:r>
      <w:r w:rsidRPr="00E87295">
        <w:rPr>
          <w:rFonts w:asciiTheme="minorBidi" w:hAnsiTheme="minorBidi"/>
          <w:rtl/>
          <w:lang w:val="he"/>
        </w:rPr>
        <w:t xml:space="preserve"> א, שמקשר בין הילודה השופעת של בני האדם לבין חוסר המוסריות בתקופה שלפני המבול</w:t>
      </w:r>
      <w:r>
        <w:rPr>
          <w:rFonts w:asciiTheme="minorBidi" w:hAnsiTheme="minorBidi" w:hint="cs"/>
          <w:rtl/>
          <w:lang w:val="he"/>
        </w:rPr>
        <w:t>.</w:t>
      </w:r>
    </w:p>
  </w:footnote>
  <w:footnote w:id="12">
    <w:p w14:paraId="383D6059" w14:textId="59FAC7A5" w:rsidR="005737C9" w:rsidRPr="0047564F" w:rsidRDefault="005737C9" w:rsidP="005737C9">
      <w:pPr>
        <w:pStyle w:val="a4"/>
        <w:rPr>
          <w:rtl/>
        </w:rPr>
      </w:pPr>
      <w:r>
        <w:rPr>
          <w:rStyle w:val="a6"/>
          <w:rFonts w:eastAsia="Narkisim"/>
        </w:rPr>
        <w:footnoteRef/>
      </w:r>
      <w:r>
        <w:t xml:space="preserve"> </w:t>
      </w:r>
      <w:r>
        <w:rPr>
          <w:rFonts w:asciiTheme="minorBidi" w:hAnsiTheme="minorBidi"/>
          <w:rtl/>
          <w:lang w:val="he"/>
        </w:rPr>
        <w:tab/>
      </w:r>
      <w:r w:rsidRPr="00E87295">
        <w:rPr>
          <w:rFonts w:asciiTheme="minorBidi" w:hAnsiTheme="minorBidi"/>
          <w:rtl/>
          <w:lang w:val="he"/>
        </w:rPr>
        <w:t>בפרק א' בבראשית, א-להים מברך את הדגים, את הציפורים ואת האנשים בפריון, אבל חיות האדמה לא מקבלות ברכה כזו. ניתן להציע שהברכה שלהם נכללת בברכה של א-להים לבני האדם, שנוצרו באותו היום, אבל לאור הניסוח של הפסוק בבראשית א'</w:t>
      </w:r>
      <w:r>
        <w:rPr>
          <w:rFonts w:asciiTheme="minorBidi" w:hAnsiTheme="minorBidi" w:hint="cs"/>
          <w:rtl/>
          <w:lang w:val="he"/>
        </w:rPr>
        <w:t>,</w:t>
      </w:r>
      <w:r w:rsidRPr="00E87295">
        <w:rPr>
          <w:rFonts w:asciiTheme="minorBidi" w:hAnsiTheme="minorBidi"/>
          <w:rtl/>
          <w:lang w:val="he"/>
        </w:rPr>
        <w:t xml:space="preserve"> כד, זה לא נראה סביר. הרד"ק מציע שכיוון שהחיות ובני האדם מתחרים זה בזה על אותו מרחב מחיה, הברכה של האחד תבטל את זו של האחר. </w:t>
      </w:r>
      <w:r>
        <w:rPr>
          <w:rFonts w:asciiTheme="minorBidi" w:hAnsiTheme="minorBidi" w:hint="cs"/>
          <w:rtl/>
          <w:lang w:val="he"/>
        </w:rPr>
        <w:t xml:space="preserve">כיוון </w:t>
      </w:r>
      <w:r w:rsidRPr="00E87295">
        <w:rPr>
          <w:rFonts w:asciiTheme="minorBidi" w:hAnsiTheme="minorBidi"/>
          <w:rtl/>
          <w:lang w:val="he"/>
        </w:rPr>
        <w:t>שהפרק מעוניין בברכה לבני האדם, אין בו ברכה לחיות.</w:t>
      </w:r>
    </w:p>
  </w:footnote>
  <w:footnote w:id="13">
    <w:p w14:paraId="25A60C20" w14:textId="04C9F749" w:rsidR="005737C9" w:rsidRPr="0047564F" w:rsidRDefault="005737C9" w:rsidP="005737C9">
      <w:pPr>
        <w:pStyle w:val="a4"/>
        <w:rPr>
          <w:rtl/>
        </w:rPr>
      </w:pPr>
      <w:r>
        <w:rPr>
          <w:rStyle w:val="a6"/>
          <w:rFonts w:eastAsia="Narkisim"/>
        </w:rPr>
        <w:footnoteRef/>
      </w:r>
      <w:r>
        <w:t xml:space="preserve"> </w:t>
      </w:r>
      <w:r>
        <w:tab/>
      </w:r>
      <w:r w:rsidRPr="00E87295">
        <w:rPr>
          <w:rFonts w:asciiTheme="minorBidi" w:hAnsiTheme="minorBidi"/>
          <w:rtl/>
          <w:lang w:val="he"/>
        </w:rPr>
        <w:t>לידת משה, שאמו רואה אותו ומעידה "כִּי טוֹב הוּא" (שמות ב', ב), מזכירה גם היא מבחינה לשונית את בריאת העולם, שבה א-להים רואה את בריאתו המתפתחת ואומר עליה "כִּי טוֹב" (בראשית א', ד, י, יב, יח, כא, כה). שימו לב שמשה, כמו נח, יוצא מתיבה – אדם שנבחר לעמוד בראשו של עולם ש"נברא מחדש". בשיעורינו על עשר המכות נשים לב לאזכורים הלשוניים לבריאת העולם המופיעים בתיאור ההרס שהקב"ה מביא על מצרים.</w:t>
      </w:r>
    </w:p>
  </w:footnote>
  <w:footnote w:id="14">
    <w:p w14:paraId="6E2C00A3" w14:textId="5320660A" w:rsidR="005737C9" w:rsidRPr="00A278DA" w:rsidRDefault="005737C9" w:rsidP="005737C9">
      <w:pPr>
        <w:pStyle w:val="a4"/>
        <w:rPr>
          <w:rFonts w:hint="cs"/>
          <w:rtl/>
        </w:rPr>
      </w:pPr>
      <w:r>
        <w:rPr>
          <w:rStyle w:val="a6"/>
          <w:rFonts w:eastAsia="Narkisim"/>
        </w:rPr>
        <w:footnoteRef/>
      </w:r>
      <w:r>
        <w:t xml:space="preserve"> </w:t>
      </w:r>
      <w:r>
        <w:tab/>
      </w:r>
      <w:r>
        <w:rPr>
          <w:rFonts w:hint="cs"/>
          <w:rtl/>
        </w:rPr>
        <w:t>א-להים חוזר על ברכה זו בניסוחים שונים גם ליצחק (ברשאית כ"ו, ד, כד) וגם ליעקב (בראשית ל"ה, יא; בראשית מ"ח, ד), ומאשרר את חלקה במורשת המשפחתית. יש לשים לב כי גם ישמעאל בורך באופן דומה (בראשית י"ז, כ). שמות רבה א, ז מצביע על כך שא-להים ממלא תפקיד פעיל בפריון של בני ישראל.</w:t>
      </w:r>
    </w:p>
  </w:footnote>
  <w:footnote w:id="15">
    <w:p w14:paraId="29216554" w14:textId="1CF76228" w:rsidR="005737C9" w:rsidRPr="0047564F" w:rsidRDefault="005737C9" w:rsidP="005737C9">
      <w:pPr>
        <w:pStyle w:val="a4"/>
        <w:rPr>
          <w:rtl/>
        </w:rPr>
      </w:pPr>
      <w:r>
        <w:rPr>
          <w:rStyle w:val="a6"/>
          <w:rFonts w:eastAsia="Narkisim"/>
        </w:rPr>
        <w:footnoteRef/>
      </w:r>
      <w:r>
        <w:t xml:space="preserve"> </w:t>
      </w:r>
      <w:r>
        <w:tab/>
      </w:r>
      <w:r w:rsidRPr="00E87295">
        <w:rPr>
          <w:rFonts w:asciiTheme="minorBidi" w:hAnsiTheme="minorBidi"/>
          <w:rtl/>
          <w:lang w:val="he"/>
        </w:rPr>
        <w:t>ראו למשל בראשית מ"ח, ד, שם הגידול באוכלוסיה מקושר לארץ.</w:t>
      </w:r>
    </w:p>
  </w:footnote>
  <w:footnote w:id="16">
    <w:p w14:paraId="01390197" w14:textId="52177E8B" w:rsidR="005737C9" w:rsidRPr="0047564F" w:rsidRDefault="005737C9" w:rsidP="005737C9">
      <w:pPr>
        <w:pStyle w:val="a4"/>
        <w:rPr>
          <w:rtl/>
        </w:rPr>
      </w:pPr>
      <w:r>
        <w:rPr>
          <w:rStyle w:val="a6"/>
          <w:rFonts w:eastAsia="Narkisim"/>
        </w:rPr>
        <w:footnoteRef/>
      </w:r>
      <w:r>
        <w:t xml:space="preserve"> </w:t>
      </w:r>
      <w:r>
        <w:tab/>
      </w:r>
      <w:r w:rsidRPr="00E87295">
        <w:rPr>
          <w:rFonts w:asciiTheme="minorBidi" w:hAnsiTheme="minorBidi"/>
          <w:rtl/>
          <w:lang w:val="he"/>
        </w:rPr>
        <w:t>אירוני שספר המוכר בשם "שמות", הודות למילה השני</w:t>
      </w:r>
      <w:r>
        <w:rPr>
          <w:rFonts w:asciiTheme="minorBidi" w:hAnsiTheme="minorBidi" w:hint="cs"/>
          <w:rtl/>
          <w:lang w:val="he"/>
        </w:rPr>
        <w:t>י</w:t>
      </w:r>
      <w:r w:rsidRPr="00E87295">
        <w:rPr>
          <w:rFonts w:asciiTheme="minorBidi" w:hAnsiTheme="minorBidi"/>
          <w:rtl/>
          <w:lang w:val="he"/>
        </w:rPr>
        <w:t>ה שבה הוא פותח, הופך כמעט מיד לסיפור שמלא בדמויות אנונימיות. הספורנו (שמות א', א) מעיר שבני יעקב מוזכרים בשמם בגלל חשיבותם, אבל לאחר מותם, אין אף אדם שחשוב מספיק כדי ששמו ייזכר.</w:t>
      </w:r>
    </w:p>
  </w:footnote>
  <w:footnote w:id="17">
    <w:p w14:paraId="02FEA892" w14:textId="6A5E862A" w:rsidR="005737C9" w:rsidRPr="00A278DA" w:rsidRDefault="005737C9" w:rsidP="005737C9">
      <w:pPr>
        <w:pStyle w:val="a4"/>
        <w:rPr>
          <w:rFonts w:hint="cs"/>
          <w:rtl/>
        </w:rPr>
      </w:pPr>
      <w:r>
        <w:rPr>
          <w:rStyle w:val="a6"/>
          <w:rFonts w:eastAsia="Narkisim"/>
        </w:rPr>
        <w:footnoteRef/>
      </w:r>
      <w:r>
        <w:t xml:space="preserve"> </w:t>
      </w:r>
      <w:r>
        <w:rPr>
          <w:rtl/>
        </w:rPr>
        <w:tab/>
      </w:r>
      <w:r>
        <w:rPr>
          <w:rFonts w:hint="cs"/>
          <w:rtl/>
        </w:rPr>
        <w:t>פועל זה מכין את הקורא לשנאה שתכף תגיע מצד מצרים כלפי ישראל (שמות א, י"ב), שנראה כי קשורה לפריון של ישראל. ראו כלי יקר על שמות א', ז. המיילדות בהמשך יסבירו לפרעה שנשים הישראליות הן כמו "חיות" (שמות א, י"ט), תיאור שייתכן כי נמסר על מנת להטעות את פרעה כי גם הן חושבות על הישראליות באופן שלילי.</w:t>
      </w:r>
    </w:p>
  </w:footnote>
  <w:footnote w:id="18">
    <w:p w14:paraId="7E958AAE" w14:textId="474DFA22" w:rsidR="005737C9" w:rsidRPr="0047564F" w:rsidRDefault="005737C9" w:rsidP="005737C9">
      <w:pPr>
        <w:pStyle w:val="a4"/>
        <w:rPr>
          <w:rtl/>
        </w:rPr>
      </w:pPr>
      <w:r>
        <w:rPr>
          <w:rStyle w:val="a6"/>
          <w:rFonts w:eastAsia="Narkisim"/>
        </w:rPr>
        <w:footnoteRef/>
      </w:r>
      <w:r>
        <w:t xml:space="preserve"> </w:t>
      </w:r>
      <w:r>
        <w:rPr>
          <w:rFonts w:asciiTheme="minorBidi" w:hAnsiTheme="minorBidi"/>
          <w:rtl/>
          <w:lang w:val="he"/>
        </w:rPr>
        <w:tab/>
      </w:r>
      <w:r w:rsidRPr="00B52925">
        <w:rPr>
          <w:rFonts w:asciiTheme="minorBidi" w:hAnsiTheme="minorBidi"/>
          <w:rtl/>
          <w:lang w:val="he"/>
        </w:rPr>
        <w:t>מקורות חז"ל (למשל ויקרא רבה ל"ב, ד; שיר השירים רבה ד', יב) מתארים מצב עניינים אחר, שבו עם ישראל שומר על כמה מאפיינים המייחדים אותו מהמצרים (כמו למשל השפה, השמות, ובחלק מהגרסאות גם הלבוש), ולכן הוא ראוי לגאולה.</w:t>
      </w:r>
    </w:p>
  </w:footnote>
  <w:footnote w:id="19">
    <w:p w14:paraId="49F62FE7" w14:textId="1581D461" w:rsidR="005737C9" w:rsidRPr="0047564F" w:rsidRDefault="005737C9" w:rsidP="005737C9">
      <w:pPr>
        <w:pStyle w:val="a4"/>
        <w:rPr>
          <w:rtl/>
        </w:rPr>
      </w:pPr>
      <w:r>
        <w:rPr>
          <w:rStyle w:val="a6"/>
          <w:rFonts w:eastAsia="Narkisim"/>
        </w:rPr>
        <w:footnoteRef/>
      </w:r>
      <w:r>
        <w:t xml:space="preserve"> </w:t>
      </w:r>
      <w:r>
        <w:rPr>
          <w:rFonts w:asciiTheme="minorBidi" w:hAnsiTheme="minorBidi"/>
          <w:rtl/>
          <w:lang w:val="he"/>
        </w:rPr>
        <w:tab/>
      </w:r>
      <w:r w:rsidRPr="0047564F">
        <w:rPr>
          <w:rFonts w:asciiTheme="minorBidi" w:hAnsiTheme="minorBidi"/>
          <w:rtl/>
          <w:lang w:val="he"/>
        </w:rPr>
        <w:t xml:space="preserve">תנחומא </w:t>
      </w:r>
      <w:r>
        <w:rPr>
          <w:rFonts w:asciiTheme="minorBidi" w:hAnsiTheme="minorBidi" w:hint="cs"/>
          <w:rtl/>
          <w:lang w:val="he"/>
        </w:rPr>
        <w:t>(</w:t>
      </w:r>
      <w:r w:rsidRPr="0047564F">
        <w:rPr>
          <w:rFonts w:asciiTheme="minorBidi" w:hAnsiTheme="minorBidi"/>
          <w:rtl/>
          <w:lang w:val="he"/>
        </w:rPr>
        <w:t>בובר</w:t>
      </w:r>
      <w:r>
        <w:rPr>
          <w:rFonts w:asciiTheme="minorBidi" w:hAnsiTheme="minorBidi" w:hint="cs"/>
          <w:rtl/>
          <w:lang w:val="he"/>
        </w:rPr>
        <w:t>)</w:t>
      </w:r>
      <w:r w:rsidRPr="0047564F">
        <w:rPr>
          <w:rFonts w:asciiTheme="minorBidi" w:hAnsiTheme="minorBidi"/>
          <w:rtl/>
          <w:lang w:val="he"/>
        </w:rPr>
        <w:t xml:space="preserve"> שמות ז'; שמות רבה א', ח.</w:t>
      </w:r>
    </w:p>
  </w:footnote>
  <w:footnote w:id="20">
    <w:p w14:paraId="049897CC" w14:textId="30BD418A" w:rsidR="005737C9" w:rsidRPr="0047564F" w:rsidRDefault="005737C9" w:rsidP="005737C9">
      <w:pPr>
        <w:pStyle w:val="a4"/>
        <w:rPr>
          <w:rtl/>
        </w:rPr>
      </w:pPr>
      <w:r>
        <w:rPr>
          <w:rStyle w:val="a6"/>
          <w:rFonts w:eastAsia="Narkisim"/>
        </w:rPr>
        <w:footnoteRef/>
      </w:r>
      <w:r>
        <w:t xml:space="preserve"> </w:t>
      </w:r>
      <w:r>
        <w:rPr>
          <w:rFonts w:asciiTheme="minorBidi" w:hAnsiTheme="minorBidi"/>
          <w:rtl/>
          <w:lang w:val="he"/>
        </w:rPr>
        <w:tab/>
      </w:r>
      <w:r w:rsidRPr="00E87295">
        <w:rPr>
          <w:rFonts w:asciiTheme="minorBidi" w:hAnsiTheme="minorBidi"/>
          <w:rtl/>
          <w:lang w:val="he"/>
        </w:rPr>
        <w:t xml:space="preserve">תנחומא </w:t>
      </w:r>
      <w:r>
        <w:rPr>
          <w:rFonts w:asciiTheme="minorBidi" w:hAnsiTheme="minorBidi" w:hint="cs"/>
          <w:rtl/>
          <w:lang w:val="he"/>
        </w:rPr>
        <w:t>(</w:t>
      </w:r>
      <w:r w:rsidRPr="00E87295">
        <w:rPr>
          <w:rFonts w:asciiTheme="minorBidi" w:hAnsiTheme="minorBidi"/>
          <w:rtl/>
          <w:lang w:val="he"/>
        </w:rPr>
        <w:t>בובר</w:t>
      </w:r>
      <w:r>
        <w:rPr>
          <w:rFonts w:asciiTheme="minorBidi" w:hAnsiTheme="minorBidi" w:hint="cs"/>
          <w:rtl/>
          <w:lang w:val="he"/>
        </w:rPr>
        <w:t>)</w:t>
      </w:r>
      <w:r w:rsidRPr="00E87295">
        <w:rPr>
          <w:rFonts w:asciiTheme="minorBidi" w:hAnsiTheme="minorBidi"/>
          <w:rtl/>
          <w:lang w:val="he"/>
        </w:rPr>
        <w:t xml:space="preserve"> א', ו מתאר כיצד העם מילא את התיאטראות והקרקסאות, כאילו אין להם דברים נעלים יותר להשתעשע בהם, או מטרות נעלות יותר. חז"ל מקשרים פעמים רבות בין תיאטראות וקרקסאות להוללות בעלת אופי מיני ואלים.</w:t>
      </w:r>
    </w:p>
  </w:footnote>
  <w:footnote w:id="21">
    <w:p w14:paraId="6D042FA5" w14:textId="67881CBA" w:rsidR="005737C9" w:rsidRPr="00A278DA" w:rsidRDefault="005737C9" w:rsidP="005737C9">
      <w:pPr>
        <w:pStyle w:val="a4"/>
        <w:rPr>
          <w:rFonts w:hint="cs"/>
          <w:rtl/>
        </w:rPr>
      </w:pPr>
      <w:r>
        <w:rPr>
          <w:rStyle w:val="a6"/>
          <w:rFonts w:eastAsia="Narkisim"/>
        </w:rPr>
        <w:footnoteRef/>
      </w:r>
      <w:r>
        <w:t xml:space="preserve"> </w:t>
      </w:r>
      <w:r>
        <w:tab/>
      </w:r>
      <w:r>
        <w:rPr>
          <w:rFonts w:hint="cs"/>
          <w:rtl/>
        </w:rPr>
        <w:t>ראו ויקרא רבה כג, ב. מצרים עיצבו את שערם באופן שונה מאנשים שמיים, כפי שניתן לראות מציורים ממצרים העתיקה.</w:t>
      </w:r>
    </w:p>
  </w:footnote>
  <w:footnote w:id="22">
    <w:p w14:paraId="54A4B22B" w14:textId="6BC3045A" w:rsidR="005737C9" w:rsidRPr="00A278DA" w:rsidRDefault="005737C9" w:rsidP="005737C9">
      <w:pPr>
        <w:pStyle w:val="a4"/>
        <w:rPr>
          <w:rtl/>
        </w:rPr>
      </w:pPr>
      <w:r>
        <w:rPr>
          <w:rStyle w:val="a6"/>
          <w:rFonts w:eastAsia="Narkisim"/>
        </w:rPr>
        <w:footnoteRef/>
      </w:r>
      <w:r>
        <w:t xml:space="preserve"> </w:t>
      </w:r>
      <w:r>
        <w:rPr>
          <w:rFonts w:asciiTheme="minorBidi" w:hAnsiTheme="minorBidi"/>
          <w:rtl/>
          <w:lang w:val="he"/>
        </w:rPr>
        <w:tab/>
      </w:r>
      <w:r w:rsidRPr="00E87295">
        <w:rPr>
          <w:rFonts w:asciiTheme="minorBidi" w:hAnsiTheme="minorBidi"/>
          <w:rtl/>
          <w:lang w:val="he"/>
        </w:rPr>
        <w:t>מ</w:t>
      </w:r>
      <w:r>
        <w:rPr>
          <w:rFonts w:asciiTheme="minorBidi" w:hAnsiTheme="minorBidi" w:hint="cs"/>
          <w:rtl/>
          <w:lang w:val="he"/>
        </w:rPr>
        <w:t>'</w:t>
      </w:r>
      <w:r w:rsidRPr="00E87295">
        <w:rPr>
          <w:rFonts w:asciiTheme="minorBidi" w:hAnsiTheme="minorBidi"/>
          <w:rtl/>
          <w:lang w:val="he"/>
        </w:rPr>
        <w:t xml:space="preserve"> בובר, </w:t>
      </w:r>
      <w:r w:rsidRPr="00222338">
        <w:rPr>
          <w:rFonts w:asciiTheme="minorBidi" w:hAnsiTheme="minorBidi"/>
          <w:b/>
          <w:bCs/>
          <w:rtl/>
          <w:lang w:val="he"/>
        </w:rPr>
        <w:t>משה</w:t>
      </w:r>
      <w:r w:rsidRPr="00E87295">
        <w:rPr>
          <w:rFonts w:asciiTheme="minorBidi" w:hAnsiTheme="minorBidi"/>
          <w:rtl/>
          <w:lang w:val="he"/>
        </w:rPr>
        <w:t xml:space="preserve"> (תל אביב: שוקן, 1999), עמ' 40.</w:t>
      </w:r>
    </w:p>
  </w:footnote>
  <w:footnote w:id="23">
    <w:p w14:paraId="4D5404BF" w14:textId="338AE968" w:rsidR="005737C9" w:rsidRPr="00A278DA" w:rsidRDefault="005737C9" w:rsidP="005737C9">
      <w:pPr>
        <w:pStyle w:val="a4"/>
        <w:rPr>
          <w:rtl/>
        </w:rPr>
      </w:pPr>
      <w:r>
        <w:rPr>
          <w:rStyle w:val="a6"/>
          <w:rFonts w:eastAsia="Narkisim"/>
        </w:rPr>
        <w:footnoteRef/>
      </w:r>
      <w:r>
        <w:t xml:space="preserve"> </w:t>
      </w:r>
      <w:r>
        <w:rPr>
          <w:rFonts w:asciiTheme="minorBidi" w:hAnsiTheme="minorBidi"/>
          <w:rtl/>
          <w:lang w:val="he"/>
        </w:rPr>
        <w:tab/>
      </w:r>
      <w:r w:rsidRPr="00E87295">
        <w:rPr>
          <w:rFonts w:asciiTheme="minorBidi" w:hAnsiTheme="minorBidi"/>
          <w:rtl/>
          <w:lang w:val="he"/>
        </w:rPr>
        <w:t>נמשיך לדון באנונימיות של בת פרעה באחד מהשיעורים הבאים.</w:t>
      </w:r>
    </w:p>
  </w:footnote>
  <w:footnote w:id="24">
    <w:p w14:paraId="2B46E728" w14:textId="49A7BE8B" w:rsidR="005737C9" w:rsidRPr="00E87295" w:rsidRDefault="005737C9" w:rsidP="005737C9">
      <w:pPr>
        <w:pStyle w:val="a4"/>
        <w:rPr>
          <w:rtl/>
        </w:rPr>
      </w:pPr>
      <w:r w:rsidRPr="005737C9">
        <w:footnoteRef/>
      </w:r>
      <w:r>
        <w:t xml:space="preserve"> </w:t>
      </w:r>
      <w:r>
        <w:tab/>
      </w:r>
      <w:r w:rsidRPr="00E87295">
        <w:rPr>
          <w:rtl/>
          <w:lang w:val="he"/>
        </w:rPr>
        <w:t>ה</w:t>
      </w:r>
      <w:r>
        <w:rPr>
          <w:rFonts w:hint="cs"/>
          <w:rtl/>
          <w:lang w:val="he"/>
        </w:rPr>
        <w:t>דמויות ה</w:t>
      </w:r>
      <w:r w:rsidRPr="00E87295">
        <w:rPr>
          <w:rtl/>
          <w:lang w:val="he"/>
        </w:rPr>
        <w:t xml:space="preserve">יחידות בפרק א' </w:t>
      </w:r>
      <w:r>
        <w:rPr>
          <w:rFonts w:hint="cs"/>
          <w:rtl/>
          <w:lang w:val="he"/>
        </w:rPr>
        <w:t xml:space="preserve">שככל הנראה </w:t>
      </w:r>
      <w:r w:rsidRPr="00E87295">
        <w:rPr>
          <w:rtl/>
          <w:lang w:val="he"/>
        </w:rPr>
        <w:t xml:space="preserve">שומרות על שמן הן המיילדות, שפרה ופועה. ייתכן שנשים אלו שמרו על שמותיהן כיוון שהן שמרו על יושר מעשיהן; הן התנגדו לשלטון עוצמתי, ואיפשרו לרגשות המצפון המוסרי שלהן לקבוע את מעשיהן. ובכל זאת, בת פרעה ובנות משפחתו של משה (אמו ואחותו) מתנהגות בפרק ב' בדרך דומה לזו של המיילדות, ועם זאת, לא מופיעות בשמן. כמה פרשנים לא סברו ששפרה ופועה הם שמות אמיתיים, ובמקום זה הסבירו שמדובר בשמות המתארים את עבודתן כמיילדות או </w:t>
      </w:r>
      <w:r>
        <w:rPr>
          <w:rFonts w:hint="cs"/>
          <w:rtl/>
          <w:lang w:val="he"/>
        </w:rPr>
        <w:t>מ</w:t>
      </w:r>
      <w:r w:rsidRPr="00E87295">
        <w:rPr>
          <w:rtl/>
          <w:lang w:val="he"/>
        </w:rPr>
        <w:t xml:space="preserve">שייכים </w:t>
      </w:r>
      <w:r>
        <w:rPr>
          <w:rFonts w:hint="cs"/>
          <w:rtl/>
          <w:lang w:val="he"/>
        </w:rPr>
        <w:t xml:space="preserve">אותן </w:t>
      </w:r>
      <w:r w:rsidRPr="00E87295">
        <w:rPr>
          <w:rtl/>
          <w:lang w:val="he"/>
        </w:rPr>
        <w:t>לגילדת המיילדות. נדון בכך עוד בשיעור הבא.</w:t>
      </w:r>
    </w:p>
  </w:footnote>
  <w:footnote w:id="25">
    <w:p w14:paraId="5A1EC637" w14:textId="1F38BFA6" w:rsidR="005737C9" w:rsidRPr="00A278DA" w:rsidRDefault="005737C9" w:rsidP="005737C9">
      <w:pPr>
        <w:pStyle w:val="a4"/>
        <w:rPr>
          <w:rtl/>
        </w:rPr>
      </w:pPr>
      <w:r>
        <w:rPr>
          <w:rStyle w:val="a6"/>
          <w:rFonts w:eastAsia="Narkisim"/>
        </w:rPr>
        <w:footnoteRef/>
      </w:r>
      <w:r>
        <w:t xml:space="preserve"> </w:t>
      </w:r>
      <w:r>
        <w:rPr>
          <w:rFonts w:asciiTheme="minorBidi" w:hAnsiTheme="minorBidi"/>
          <w:rtl/>
          <w:lang w:val="he"/>
        </w:rPr>
        <w:tab/>
      </w:r>
      <w:r w:rsidRPr="00E87295">
        <w:rPr>
          <w:rFonts w:asciiTheme="minorBidi" w:hAnsiTheme="minorBidi"/>
          <w:rtl/>
          <w:lang w:val="he"/>
        </w:rPr>
        <w:t>גם פרעה לא מופיע בסיפור בשמו האמיתי. זו נקודה מסקרנת שדנתי בה ב</w:t>
      </w:r>
      <w:hyperlink r:id="rId3" w:history="1">
        <w:r w:rsidRPr="00CC2385">
          <w:rPr>
            <w:rStyle w:val="Hyperlink"/>
            <w:rFonts w:asciiTheme="minorBidi" w:hAnsiTheme="minorBidi"/>
            <w:rtl/>
            <w:lang w:val="he"/>
          </w:rPr>
          <w:t>שיעור מס' 3</w:t>
        </w:r>
      </w:hyperlink>
      <w:r w:rsidRPr="00E87295">
        <w:rPr>
          <w:rFonts w:asciiTheme="minorBidi" w:hAnsiTheme="minorBidi"/>
          <w:rtl/>
          <w:lang w:val="he"/>
        </w:rPr>
        <w:t>.</w:t>
      </w:r>
    </w:p>
  </w:footnote>
  <w:footnote w:id="26">
    <w:p w14:paraId="69A72044" w14:textId="5F1D0E4E" w:rsidR="005737C9" w:rsidRPr="002E011C" w:rsidRDefault="005737C9" w:rsidP="005737C9">
      <w:pPr>
        <w:pStyle w:val="a4"/>
        <w:rPr>
          <w:rtl/>
        </w:rPr>
      </w:pPr>
      <w:r>
        <w:rPr>
          <w:rStyle w:val="a6"/>
          <w:rFonts w:eastAsia="Narkisim"/>
        </w:rPr>
        <w:footnoteRef/>
      </w:r>
      <w:r>
        <w:t xml:space="preserve"> </w:t>
      </w:r>
      <w:r>
        <w:tab/>
      </w:r>
      <w:r w:rsidRPr="000E638D">
        <w:rPr>
          <w:rFonts w:asciiTheme="minorBidi" w:hAnsiTheme="minorBidi"/>
          <w:rtl/>
          <w:lang w:val="he"/>
        </w:rPr>
        <w:t>האיש האנונימי מבית לוי מקבל גם הוא שם בשמות ו', כ; אך התפקיד של עמרם בסיפור שלנו הוא זניח, ולכן האנונימיות שלו פחות מפתיעה.</w:t>
      </w:r>
    </w:p>
  </w:footnote>
  <w:footnote w:id="27">
    <w:p w14:paraId="4B8DCD4F" w14:textId="78BABFB7" w:rsidR="005737C9" w:rsidRPr="002E011C" w:rsidRDefault="005737C9" w:rsidP="005737C9">
      <w:pPr>
        <w:pStyle w:val="a4"/>
        <w:rPr>
          <w:rtl/>
        </w:rPr>
      </w:pPr>
      <w:r>
        <w:rPr>
          <w:rStyle w:val="a6"/>
          <w:rFonts w:eastAsia="Narkisim"/>
        </w:rPr>
        <w:footnoteRef/>
      </w:r>
      <w:r>
        <w:t xml:space="preserve"> </w:t>
      </w:r>
      <w:r>
        <w:rPr>
          <w:rFonts w:asciiTheme="minorBidi" w:hAnsiTheme="minorBidi"/>
          <w:rtl/>
          <w:lang w:val="he"/>
        </w:rPr>
        <w:tab/>
      </w:r>
      <w:r w:rsidRPr="00E87295">
        <w:rPr>
          <w:rFonts w:asciiTheme="minorBidi" w:hAnsiTheme="minorBidi"/>
          <w:rtl/>
          <w:lang w:val="he"/>
        </w:rPr>
        <w:t xml:space="preserve">נבחן את ההשמטה הזו באופן מלא יותר </w:t>
      </w:r>
      <w:r>
        <w:rPr>
          <w:rFonts w:asciiTheme="minorBidi" w:hAnsiTheme="minorBidi" w:hint="cs"/>
          <w:rtl/>
          <w:lang w:val="he"/>
        </w:rPr>
        <w:t>ב</w:t>
      </w:r>
      <w:r w:rsidRPr="00E87295">
        <w:rPr>
          <w:rFonts w:asciiTheme="minorBidi" w:hAnsiTheme="minorBidi"/>
          <w:rtl/>
          <w:lang w:val="he"/>
        </w:rPr>
        <w:t>אחד מהשיעורים הבאים.</w:t>
      </w:r>
    </w:p>
  </w:footnote>
  <w:footnote w:id="28">
    <w:p w14:paraId="1A0A2C2A" w14:textId="2F59D993" w:rsidR="005737C9" w:rsidRPr="002E011C" w:rsidRDefault="005737C9" w:rsidP="005737C9">
      <w:pPr>
        <w:pStyle w:val="a4"/>
        <w:rPr>
          <w:rtl/>
        </w:rPr>
      </w:pPr>
      <w:r>
        <w:rPr>
          <w:rStyle w:val="a6"/>
          <w:rFonts w:eastAsia="Narkisim"/>
        </w:rPr>
        <w:footnoteRef/>
      </w:r>
      <w:r>
        <w:t xml:space="preserve"> </w:t>
      </w:r>
      <w:r>
        <w:tab/>
      </w:r>
      <w:r w:rsidRPr="00E87295">
        <w:rPr>
          <w:rFonts w:asciiTheme="minorBidi" w:hAnsiTheme="minorBidi"/>
          <w:rtl/>
          <w:lang w:val="he"/>
        </w:rPr>
        <w:t xml:space="preserve">חוסר הצלחתם של ישראל להתפלל כל כך בולט עד שכמה מדרשים סוברים שזו הסיבה היחידה שבגללה א-להים יקשה את פרעה שוב, </w:t>
      </w:r>
      <w:r w:rsidRPr="00FB1669">
        <w:rPr>
          <w:rFonts w:asciiTheme="minorBidi" w:hAnsiTheme="minorBidi"/>
          <w:b/>
          <w:bCs/>
          <w:rtl/>
          <w:lang w:val="he"/>
        </w:rPr>
        <w:t>אחרי</w:t>
      </w:r>
      <w:r w:rsidRPr="00E87295">
        <w:rPr>
          <w:rFonts w:asciiTheme="minorBidi" w:hAnsiTheme="minorBidi"/>
          <w:rtl/>
          <w:lang w:val="he"/>
        </w:rPr>
        <w:t xml:space="preserve"> שישראל יצאו ממצרים, ויגרום לו לרדוף אחרי בני ישראל שוב לאחר יציאתם ממצרים. ראו שיר השירים רבה ב', ב. אכן, זה האירוע שיגרום לעם ישראל לפנות ישירות לא-להים ב</w:t>
      </w:r>
      <w:r>
        <w:rPr>
          <w:rFonts w:asciiTheme="minorBidi" w:hAnsiTheme="minorBidi" w:hint="cs"/>
          <w:rtl/>
          <w:lang w:val="he"/>
        </w:rPr>
        <w:t xml:space="preserve">שמות </w:t>
      </w:r>
      <w:r w:rsidRPr="00E87295">
        <w:rPr>
          <w:rFonts w:asciiTheme="minorBidi" w:hAnsiTheme="minorBidi"/>
          <w:rtl/>
          <w:lang w:val="he"/>
        </w:rPr>
        <w:t xml:space="preserve">י"ד, י, </w:t>
      </w:r>
      <w:r w:rsidRPr="00CA07F9">
        <w:rPr>
          <w:rFonts w:asciiTheme="minorBidi" w:hAnsiTheme="minorBidi"/>
          <w:b/>
          <w:bCs/>
          <w:rtl/>
          <w:lang w:val="he"/>
        </w:rPr>
        <w:t>בפעם הראשונה בספר שמות</w:t>
      </w:r>
      <w:r w:rsidRPr="00E87295">
        <w:rPr>
          <w:rFonts w:asciiTheme="minorBidi" w:hAnsiTheme="minorBidi"/>
          <w:rtl/>
          <w:lang w:val="he"/>
        </w:rPr>
        <w:t>!</w:t>
      </w:r>
    </w:p>
  </w:footnote>
  <w:footnote w:id="29">
    <w:p w14:paraId="134D0048" w14:textId="24FCAD40" w:rsidR="005737C9" w:rsidRPr="002E011C" w:rsidRDefault="005737C9" w:rsidP="005737C9">
      <w:pPr>
        <w:pStyle w:val="a4"/>
        <w:rPr>
          <w:rtl/>
        </w:rPr>
      </w:pPr>
      <w:r>
        <w:rPr>
          <w:rStyle w:val="a6"/>
          <w:rFonts w:eastAsia="Narkisim"/>
        </w:rPr>
        <w:footnoteRef/>
      </w:r>
      <w:r>
        <w:t xml:space="preserve"> </w:t>
      </w:r>
      <w:r>
        <w:tab/>
      </w:r>
      <w:r w:rsidRPr="00E87295">
        <w:rPr>
          <w:rFonts w:asciiTheme="minorBidi" w:hAnsiTheme="minorBidi"/>
          <w:rtl/>
          <w:lang w:val="he"/>
        </w:rPr>
        <w:t xml:space="preserve">הפסוק בדברים כ"ט, יט </w:t>
      </w:r>
      <w:r>
        <w:rPr>
          <w:rFonts w:asciiTheme="minorBidi" w:hAnsiTheme="minorBidi" w:hint="cs"/>
          <w:rtl/>
          <w:lang w:val="he"/>
        </w:rPr>
        <w:t>מתאים</w:t>
      </w:r>
      <w:r w:rsidRPr="00E87295">
        <w:rPr>
          <w:rFonts w:asciiTheme="minorBidi" w:hAnsiTheme="minorBidi"/>
          <w:rtl/>
          <w:lang w:val="he"/>
        </w:rPr>
        <w:t xml:space="preserve"> </w:t>
      </w:r>
      <w:r>
        <w:rPr>
          <w:rFonts w:asciiTheme="minorBidi" w:hAnsiTheme="minorBidi" w:hint="cs"/>
          <w:rtl/>
          <w:lang w:val="he"/>
        </w:rPr>
        <w:t xml:space="preserve">את </w:t>
      </w:r>
      <w:r w:rsidRPr="00E87295">
        <w:rPr>
          <w:rFonts w:asciiTheme="minorBidi" w:hAnsiTheme="minorBidi"/>
          <w:rtl/>
          <w:lang w:val="he"/>
        </w:rPr>
        <w:t>הרעיון הזה להקשר של עונש, ומסביר שאם אדם או קבוצה תחטא ותעבוד אלילים, "וּמָחָה ה' אֶת שְׁמוֹ מִתַּחַת הַשָּׁמָיִם".</w:t>
      </w:r>
    </w:p>
  </w:footnote>
  <w:footnote w:id="30">
    <w:p w14:paraId="0C108667" w14:textId="0C8F49B8" w:rsidR="005737C9" w:rsidRPr="002E011C" w:rsidRDefault="005737C9" w:rsidP="005737C9">
      <w:pPr>
        <w:pStyle w:val="a4"/>
        <w:rPr>
          <w:rtl/>
        </w:rPr>
      </w:pPr>
      <w:r>
        <w:rPr>
          <w:rStyle w:val="a6"/>
          <w:rFonts w:eastAsia="Narkisim"/>
        </w:rPr>
        <w:footnoteRef/>
      </w:r>
      <w:r>
        <w:t xml:space="preserve"> </w:t>
      </w:r>
      <w:r>
        <w:rPr>
          <w:rtl/>
        </w:rPr>
        <w:tab/>
      </w:r>
      <w:r>
        <w:rPr>
          <w:rFonts w:hint="cs"/>
          <w:rtl/>
        </w:rPr>
        <w:t>הביטוי "שמות בני ישראל" מופיע בסך הכל שבע פעמים בחומש שמות, שמורה על כך שזהו ביטוי מפתח.</w:t>
      </w:r>
    </w:p>
  </w:footnote>
  <w:footnote w:id="31">
    <w:p w14:paraId="7100D264" w14:textId="700BC6AC" w:rsidR="005737C9" w:rsidRDefault="005737C9" w:rsidP="005737C9">
      <w:pPr>
        <w:pStyle w:val="a4"/>
        <w:rPr>
          <w:rtl/>
        </w:rPr>
      </w:pPr>
      <w:r>
        <w:rPr>
          <w:rStyle w:val="a6"/>
          <w:rFonts w:eastAsia="Narkisim"/>
        </w:rPr>
        <w:footnoteRef/>
      </w:r>
      <w:r>
        <w:t xml:space="preserve"> </w:t>
      </w:r>
      <w:r>
        <w:tab/>
      </w:r>
      <w:r w:rsidRPr="00E87295">
        <w:rPr>
          <w:rFonts w:asciiTheme="minorBidi" w:hAnsiTheme="minorBidi"/>
          <w:rtl/>
          <w:lang w:val="he"/>
        </w:rPr>
        <w:t>שמות כ"ח, ט, כא ,כט; ל"ט, ו, יד.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4D0ED" w14:textId="57BE052E" w:rsidR="00680CBB" w:rsidRDefault="00680CBB" w:rsidP="007D3634">
    <w:pPr>
      <w:pStyle w:val="a7"/>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9914A3F" w:rsidR="007769B1" w:rsidRPr="006216C9" w:rsidRDefault="00A275F2" w:rsidP="006216C9">
          <w:pPr>
            <w:spacing w:after="0"/>
            <w:rPr>
              <w:sz w:val="22"/>
              <w:szCs w:val="22"/>
            </w:rPr>
          </w:pPr>
          <w:r w:rsidRPr="00A275F2">
            <w:rPr>
              <w:sz w:val="22"/>
              <w:szCs w:val="22"/>
              <w:rtl/>
            </w:rPr>
            <w:t>מעבדות לחירות: פרקי יציאת מצרים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7"/>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5D10"/>
    <w:multiLevelType w:val="hybridMultilevel"/>
    <w:tmpl w:val="38A0A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35222"/>
    <w:multiLevelType w:val="hybridMultilevel"/>
    <w:tmpl w:val="AA5294C0"/>
    <w:lvl w:ilvl="0" w:tplc="B0A63D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F3A41"/>
    <w:multiLevelType w:val="hybridMultilevel"/>
    <w:tmpl w:val="D854BFD6"/>
    <w:lvl w:ilvl="0" w:tplc="847CF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52664"/>
    <w:multiLevelType w:val="hybridMultilevel"/>
    <w:tmpl w:val="0588B2CA"/>
    <w:lvl w:ilvl="0" w:tplc="A1E098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16754"/>
    <w:multiLevelType w:val="hybridMultilevel"/>
    <w:tmpl w:val="40C43408"/>
    <w:lvl w:ilvl="0" w:tplc="9CBC4806">
      <w:start w:val="1"/>
      <w:numFmt w:val="hebrew1"/>
      <w:pStyle w:val="a"/>
      <w:lvlText w:val="%1."/>
      <w:lvlJc w:val="center"/>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A1955"/>
    <w:multiLevelType w:val="hybridMultilevel"/>
    <w:tmpl w:val="58B45012"/>
    <w:lvl w:ilvl="0" w:tplc="11D45E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02169"/>
    <w:multiLevelType w:val="hybridMultilevel"/>
    <w:tmpl w:val="B9B86B46"/>
    <w:lvl w:ilvl="0" w:tplc="8530E8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42BD6"/>
    <w:multiLevelType w:val="hybridMultilevel"/>
    <w:tmpl w:val="68BA1F78"/>
    <w:lvl w:ilvl="0" w:tplc="C8CCE44E">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A5EF2"/>
    <w:multiLevelType w:val="hybridMultilevel"/>
    <w:tmpl w:val="7B90AF90"/>
    <w:lvl w:ilvl="0" w:tplc="FFFFFFFF">
      <w:start w:val="1"/>
      <w:numFmt w:val="hebrew1"/>
      <w:lvlText w:val="%1."/>
      <w:lvlJc w:val="center"/>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0A76A8"/>
    <w:multiLevelType w:val="hybridMultilevel"/>
    <w:tmpl w:val="4EF8FC42"/>
    <w:lvl w:ilvl="0" w:tplc="9FD67426">
      <w:start w:val="9"/>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C6028"/>
    <w:multiLevelType w:val="hybridMultilevel"/>
    <w:tmpl w:val="E68E5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DA4AE2"/>
    <w:multiLevelType w:val="hybridMultilevel"/>
    <w:tmpl w:val="7F0A33C4"/>
    <w:lvl w:ilvl="0" w:tplc="F63C27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4E4E31"/>
    <w:multiLevelType w:val="hybridMultilevel"/>
    <w:tmpl w:val="D84C8A00"/>
    <w:lvl w:ilvl="0" w:tplc="D5A49C5E">
      <w:start w:val="1"/>
      <w:numFmt w:val="decimal"/>
      <w:lvlText w:val="%1."/>
      <w:lvlJc w:val="left"/>
      <w:pPr>
        <w:ind w:left="720" w:hanging="360"/>
      </w:pPr>
    </w:lvl>
    <w:lvl w:ilvl="1" w:tplc="6726743E" w:tentative="1">
      <w:start w:val="1"/>
      <w:numFmt w:val="lowerLetter"/>
      <w:lvlText w:val="%2."/>
      <w:lvlJc w:val="left"/>
      <w:pPr>
        <w:ind w:left="1440" w:hanging="360"/>
      </w:pPr>
    </w:lvl>
    <w:lvl w:ilvl="2" w:tplc="E68C2CE2" w:tentative="1">
      <w:start w:val="1"/>
      <w:numFmt w:val="lowerRoman"/>
      <w:lvlText w:val="%3."/>
      <w:lvlJc w:val="right"/>
      <w:pPr>
        <w:ind w:left="2160" w:hanging="180"/>
      </w:pPr>
    </w:lvl>
    <w:lvl w:ilvl="3" w:tplc="3214A9E8" w:tentative="1">
      <w:start w:val="1"/>
      <w:numFmt w:val="decimal"/>
      <w:lvlText w:val="%4."/>
      <w:lvlJc w:val="left"/>
      <w:pPr>
        <w:ind w:left="2880" w:hanging="360"/>
      </w:pPr>
    </w:lvl>
    <w:lvl w:ilvl="4" w:tplc="ADA8761A" w:tentative="1">
      <w:start w:val="1"/>
      <w:numFmt w:val="lowerLetter"/>
      <w:lvlText w:val="%5."/>
      <w:lvlJc w:val="left"/>
      <w:pPr>
        <w:ind w:left="3600" w:hanging="360"/>
      </w:pPr>
    </w:lvl>
    <w:lvl w:ilvl="5" w:tplc="5E2C3472" w:tentative="1">
      <w:start w:val="1"/>
      <w:numFmt w:val="lowerRoman"/>
      <w:lvlText w:val="%6."/>
      <w:lvlJc w:val="right"/>
      <w:pPr>
        <w:ind w:left="4320" w:hanging="180"/>
      </w:pPr>
    </w:lvl>
    <w:lvl w:ilvl="6" w:tplc="705E24E0" w:tentative="1">
      <w:start w:val="1"/>
      <w:numFmt w:val="decimal"/>
      <w:lvlText w:val="%7."/>
      <w:lvlJc w:val="left"/>
      <w:pPr>
        <w:ind w:left="5040" w:hanging="360"/>
      </w:pPr>
    </w:lvl>
    <w:lvl w:ilvl="7" w:tplc="FEE667E6" w:tentative="1">
      <w:start w:val="1"/>
      <w:numFmt w:val="lowerLetter"/>
      <w:lvlText w:val="%8."/>
      <w:lvlJc w:val="left"/>
      <w:pPr>
        <w:ind w:left="5760" w:hanging="360"/>
      </w:pPr>
    </w:lvl>
    <w:lvl w:ilvl="8" w:tplc="7F149994" w:tentative="1">
      <w:start w:val="1"/>
      <w:numFmt w:val="lowerRoman"/>
      <w:lvlText w:val="%9."/>
      <w:lvlJc w:val="right"/>
      <w:pPr>
        <w:ind w:left="6480" w:hanging="180"/>
      </w:pPr>
    </w:lvl>
  </w:abstractNum>
  <w:abstractNum w:abstractNumId="13" w15:restartNumberingAfterBreak="0">
    <w:nsid w:val="46BB2BBA"/>
    <w:multiLevelType w:val="hybridMultilevel"/>
    <w:tmpl w:val="9A8EB2EA"/>
    <w:lvl w:ilvl="0" w:tplc="8F2E78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6B6612"/>
    <w:multiLevelType w:val="hybridMultilevel"/>
    <w:tmpl w:val="76028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6E5209"/>
    <w:multiLevelType w:val="hybridMultilevel"/>
    <w:tmpl w:val="9730B11A"/>
    <w:lvl w:ilvl="0" w:tplc="2CE48D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373303"/>
    <w:multiLevelType w:val="hybridMultilevel"/>
    <w:tmpl w:val="3B00E132"/>
    <w:lvl w:ilvl="0" w:tplc="161CB9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F5119D"/>
    <w:multiLevelType w:val="hybridMultilevel"/>
    <w:tmpl w:val="35289F06"/>
    <w:lvl w:ilvl="0" w:tplc="FD2C43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5161A0"/>
    <w:multiLevelType w:val="hybridMultilevel"/>
    <w:tmpl w:val="82D83638"/>
    <w:lvl w:ilvl="0" w:tplc="4BD225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AB78FA"/>
    <w:multiLevelType w:val="hybridMultilevel"/>
    <w:tmpl w:val="C3701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C56BF9"/>
    <w:multiLevelType w:val="hybridMultilevel"/>
    <w:tmpl w:val="7EA2935C"/>
    <w:lvl w:ilvl="0" w:tplc="E3CA4CB0">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5AC8682C"/>
    <w:multiLevelType w:val="hybridMultilevel"/>
    <w:tmpl w:val="C0B2EA78"/>
    <w:lvl w:ilvl="0" w:tplc="A9327BD0">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510DBC"/>
    <w:multiLevelType w:val="hybridMultilevel"/>
    <w:tmpl w:val="03EA8224"/>
    <w:lvl w:ilvl="0" w:tplc="1040A3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603D9C"/>
    <w:multiLevelType w:val="hybridMultilevel"/>
    <w:tmpl w:val="B2248286"/>
    <w:lvl w:ilvl="0" w:tplc="7EEE10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531DD3"/>
    <w:multiLevelType w:val="hybridMultilevel"/>
    <w:tmpl w:val="8C96C426"/>
    <w:lvl w:ilvl="0" w:tplc="C0A880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7333C8"/>
    <w:multiLevelType w:val="hybridMultilevel"/>
    <w:tmpl w:val="4DC4BDCC"/>
    <w:lvl w:ilvl="0" w:tplc="4A0CFC28">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5F10B1"/>
    <w:multiLevelType w:val="hybridMultilevel"/>
    <w:tmpl w:val="99A00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581456">
    <w:abstractNumId w:val="4"/>
  </w:num>
  <w:num w:numId="2" w16cid:durableId="1328512138">
    <w:abstractNumId w:val="4"/>
    <w:lvlOverride w:ilvl="0">
      <w:startOverride w:val="1"/>
    </w:lvlOverride>
  </w:num>
  <w:num w:numId="3" w16cid:durableId="1162165553">
    <w:abstractNumId w:val="4"/>
    <w:lvlOverride w:ilvl="0">
      <w:startOverride w:val="1"/>
    </w:lvlOverride>
  </w:num>
  <w:num w:numId="4" w16cid:durableId="512769703">
    <w:abstractNumId w:val="4"/>
    <w:lvlOverride w:ilvl="0">
      <w:startOverride w:val="1"/>
    </w:lvlOverride>
  </w:num>
  <w:num w:numId="5" w16cid:durableId="1315330709">
    <w:abstractNumId w:val="24"/>
  </w:num>
  <w:num w:numId="6" w16cid:durableId="1935434956">
    <w:abstractNumId w:val="4"/>
    <w:lvlOverride w:ilvl="0">
      <w:startOverride w:val="1"/>
    </w:lvlOverride>
  </w:num>
  <w:num w:numId="7" w16cid:durableId="104933535">
    <w:abstractNumId w:val="0"/>
  </w:num>
  <w:num w:numId="8" w16cid:durableId="217209177">
    <w:abstractNumId w:val="11"/>
  </w:num>
  <w:num w:numId="9" w16cid:durableId="726420236">
    <w:abstractNumId w:val="6"/>
  </w:num>
  <w:num w:numId="10" w16cid:durableId="1770154317">
    <w:abstractNumId w:val="10"/>
  </w:num>
  <w:num w:numId="11" w16cid:durableId="1477798168">
    <w:abstractNumId w:val="5"/>
  </w:num>
  <w:num w:numId="12" w16cid:durableId="700516377">
    <w:abstractNumId w:val="4"/>
    <w:lvlOverride w:ilvl="0">
      <w:startOverride w:val="1"/>
    </w:lvlOverride>
  </w:num>
  <w:num w:numId="13" w16cid:durableId="1505197426">
    <w:abstractNumId w:val="4"/>
    <w:lvlOverride w:ilvl="0">
      <w:startOverride w:val="1"/>
    </w:lvlOverride>
  </w:num>
  <w:num w:numId="14" w16cid:durableId="1663502447">
    <w:abstractNumId w:val="4"/>
    <w:lvlOverride w:ilvl="0">
      <w:startOverride w:val="1"/>
    </w:lvlOverride>
  </w:num>
  <w:num w:numId="15" w16cid:durableId="1153177048">
    <w:abstractNumId w:val="4"/>
    <w:lvlOverride w:ilvl="0">
      <w:startOverride w:val="1"/>
    </w:lvlOverride>
  </w:num>
  <w:num w:numId="16" w16cid:durableId="660624689">
    <w:abstractNumId w:val="17"/>
  </w:num>
  <w:num w:numId="17" w16cid:durableId="1058700261">
    <w:abstractNumId w:val="19"/>
  </w:num>
  <w:num w:numId="18" w16cid:durableId="5595800">
    <w:abstractNumId w:val="18"/>
  </w:num>
  <w:num w:numId="19" w16cid:durableId="168952222">
    <w:abstractNumId w:val="4"/>
    <w:lvlOverride w:ilvl="0">
      <w:startOverride w:val="1"/>
    </w:lvlOverride>
  </w:num>
  <w:num w:numId="20" w16cid:durableId="446700465">
    <w:abstractNumId w:val="4"/>
    <w:lvlOverride w:ilvl="0">
      <w:startOverride w:val="1"/>
    </w:lvlOverride>
  </w:num>
  <w:num w:numId="21" w16cid:durableId="489442430">
    <w:abstractNumId w:val="13"/>
  </w:num>
  <w:num w:numId="22" w16cid:durableId="330067980">
    <w:abstractNumId w:val="14"/>
  </w:num>
  <w:num w:numId="23" w16cid:durableId="689340016">
    <w:abstractNumId w:val="20"/>
  </w:num>
  <w:num w:numId="24" w16cid:durableId="1812793041">
    <w:abstractNumId w:val="21"/>
  </w:num>
  <w:num w:numId="25" w16cid:durableId="484469236">
    <w:abstractNumId w:val="22"/>
  </w:num>
  <w:num w:numId="26" w16cid:durableId="351493331">
    <w:abstractNumId w:val="26"/>
  </w:num>
  <w:num w:numId="27" w16cid:durableId="858079606">
    <w:abstractNumId w:val="7"/>
  </w:num>
  <w:num w:numId="28" w16cid:durableId="1275745661">
    <w:abstractNumId w:val="4"/>
    <w:lvlOverride w:ilvl="0">
      <w:startOverride w:val="1"/>
    </w:lvlOverride>
  </w:num>
  <w:num w:numId="29" w16cid:durableId="133255461">
    <w:abstractNumId w:val="4"/>
    <w:lvlOverride w:ilvl="0">
      <w:startOverride w:val="1"/>
    </w:lvlOverride>
  </w:num>
  <w:num w:numId="30" w16cid:durableId="1781483558">
    <w:abstractNumId w:val="4"/>
    <w:lvlOverride w:ilvl="0">
      <w:startOverride w:val="1"/>
    </w:lvlOverride>
  </w:num>
  <w:num w:numId="31" w16cid:durableId="1498418470">
    <w:abstractNumId w:val="4"/>
    <w:lvlOverride w:ilvl="0">
      <w:startOverride w:val="1"/>
    </w:lvlOverride>
  </w:num>
  <w:num w:numId="32" w16cid:durableId="1727292947">
    <w:abstractNumId w:val="4"/>
    <w:lvlOverride w:ilvl="0">
      <w:startOverride w:val="1"/>
    </w:lvlOverride>
  </w:num>
  <w:num w:numId="33" w16cid:durableId="352272161">
    <w:abstractNumId w:val="4"/>
    <w:lvlOverride w:ilvl="0">
      <w:startOverride w:val="1"/>
    </w:lvlOverride>
  </w:num>
  <w:num w:numId="34" w16cid:durableId="386341781">
    <w:abstractNumId w:val="9"/>
  </w:num>
  <w:num w:numId="35" w16cid:durableId="663515268">
    <w:abstractNumId w:val="2"/>
  </w:num>
  <w:num w:numId="36" w16cid:durableId="1852911557">
    <w:abstractNumId w:val="3"/>
  </w:num>
  <w:num w:numId="37" w16cid:durableId="900597128">
    <w:abstractNumId w:val="1"/>
  </w:num>
  <w:num w:numId="38" w16cid:durableId="1090468261">
    <w:abstractNumId w:val="23"/>
  </w:num>
  <w:num w:numId="39" w16cid:durableId="1625455772">
    <w:abstractNumId w:val="4"/>
    <w:lvlOverride w:ilvl="0">
      <w:startOverride w:val="1"/>
    </w:lvlOverride>
  </w:num>
  <w:num w:numId="40" w16cid:durableId="1278488354">
    <w:abstractNumId w:val="4"/>
    <w:lvlOverride w:ilvl="0">
      <w:startOverride w:val="1"/>
    </w:lvlOverride>
  </w:num>
  <w:num w:numId="41" w16cid:durableId="288436259">
    <w:abstractNumId w:val="4"/>
    <w:lvlOverride w:ilvl="0">
      <w:startOverride w:val="1"/>
    </w:lvlOverride>
  </w:num>
  <w:num w:numId="42" w16cid:durableId="1709529196">
    <w:abstractNumId w:val="4"/>
    <w:lvlOverride w:ilvl="0">
      <w:startOverride w:val="1"/>
    </w:lvlOverride>
  </w:num>
  <w:num w:numId="43" w16cid:durableId="1671180581">
    <w:abstractNumId w:val="15"/>
  </w:num>
  <w:num w:numId="44" w16cid:durableId="1409228989">
    <w:abstractNumId w:val="25"/>
  </w:num>
  <w:num w:numId="45" w16cid:durableId="850291849">
    <w:abstractNumId w:val="16"/>
  </w:num>
  <w:num w:numId="46" w16cid:durableId="408386690">
    <w:abstractNumId w:val="4"/>
    <w:lvlOverride w:ilvl="0">
      <w:startOverride w:val="1"/>
    </w:lvlOverride>
  </w:num>
  <w:num w:numId="47" w16cid:durableId="883250409">
    <w:abstractNumId w:val="8"/>
  </w:num>
  <w:num w:numId="48" w16cid:durableId="1892879912">
    <w:abstractNumId w:val="4"/>
    <w:lvlOverride w:ilvl="0">
      <w:startOverride w:val="1"/>
    </w:lvlOverride>
  </w:num>
  <w:num w:numId="49" w16cid:durableId="1387298656">
    <w:abstractNumId w:val="12"/>
  </w:num>
  <w:num w:numId="50" w16cid:durableId="304044473">
    <w:abstractNumId w:val="4"/>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282C"/>
    <w:rsid w:val="00015C4E"/>
    <w:rsid w:val="00017774"/>
    <w:rsid w:val="00030489"/>
    <w:rsid w:val="000309F2"/>
    <w:rsid w:val="00043F90"/>
    <w:rsid w:val="00056413"/>
    <w:rsid w:val="00062C83"/>
    <w:rsid w:val="0006305C"/>
    <w:rsid w:val="0007163D"/>
    <w:rsid w:val="00074142"/>
    <w:rsid w:val="00076C06"/>
    <w:rsid w:val="0007734B"/>
    <w:rsid w:val="000773F4"/>
    <w:rsid w:val="000876AD"/>
    <w:rsid w:val="000A1BE6"/>
    <w:rsid w:val="000A56FC"/>
    <w:rsid w:val="000A5D16"/>
    <w:rsid w:val="000B33EE"/>
    <w:rsid w:val="000B36E2"/>
    <w:rsid w:val="000B433C"/>
    <w:rsid w:val="000D25BF"/>
    <w:rsid w:val="000D4260"/>
    <w:rsid w:val="000E092C"/>
    <w:rsid w:val="000E3B5A"/>
    <w:rsid w:val="001051EE"/>
    <w:rsid w:val="00106143"/>
    <w:rsid w:val="00112316"/>
    <w:rsid w:val="001162A4"/>
    <w:rsid w:val="00122E5A"/>
    <w:rsid w:val="00130F07"/>
    <w:rsid w:val="001571DB"/>
    <w:rsid w:val="00160BB3"/>
    <w:rsid w:val="001615CD"/>
    <w:rsid w:val="00163EE5"/>
    <w:rsid w:val="00175D42"/>
    <w:rsid w:val="001820F1"/>
    <w:rsid w:val="00182BA1"/>
    <w:rsid w:val="001A3E0C"/>
    <w:rsid w:val="001A4F68"/>
    <w:rsid w:val="001A5C79"/>
    <w:rsid w:val="001A6C9C"/>
    <w:rsid w:val="001B7F24"/>
    <w:rsid w:val="001C1CAA"/>
    <w:rsid w:val="001C4E63"/>
    <w:rsid w:val="001E3883"/>
    <w:rsid w:val="00213960"/>
    <w:rsid w:val="00245EA1"/>
    <w:rsid w:val="002635D1"/>
    <w:rsid w:val="002744D7"/>
    <w:rsid w:val="00281070"/>
    <w:rsid w:val="002874C2"/>
    <w:rsid w:val="00293BED"/>
    <w:rsid w:val="0029412F"/>
    <w:rsid w:val="00295ADD"/>
    <w:rsid w:val="002B1099"/>
    <w:rsid w:val="002B34E4"/>
    <w:rsid w:val="002B4D51"/>
    <w:rsid w:val="002C2F42"/>
    <w:rsid w:val="002C33E6"/>
    <w:rsid w:val="002C35D7"/>
    <w:rsid w:val="002D1598"/>
    <w:rsid w:val="002D22C4"/>
    <w:rsid w:val="002E0D3F"/>
    <w:rsid w:val="002E417E"/>
    <w:rsid w:val="002E4C0E"/>
    <w:rsid w:val="00304682"/>
    <w:rsid w:val="00307245"/>
    <w:rsid w:val="003128B3"/>
    <w:rsid w:val="003212A5"/>
    <w:rsid w:val="00334509"/>
    <w:rsid w:val="003403F3"/>
    <w:rsid w:val="00351974"/>
    <w:rsid w:val="00356341"/>
    <w:rsid w:val="0035740A"/>
    <w:rsid w:val="0036067E"/>
    <w:rsid w:val="00362A85"/>
    <w:rsid w:val="00371E65"/>
    <w:rsid w:val="00371FD1"/>
    <w:rsid w:val="00374CA3"/>
    <w:rsid w:val="0037776B"/>
    <w:rsid w:val="00383BEA"/>
    <w:rsid w:val="00395B3A"/>
    <w:rsid w:val="003A2017"/>
    <w:rsid w:val="003A57E9"/>
    <w:rsid w:val="003B10E1"/>
    <w:rsid w:val="003B38FF"/>
    <w:rsid w:val="003B482F"/>
    <w:rsid w:val="003B5490"/>
    <w:rsid w:val="003C07F9"/>
    <w:rsid w:val="003C65D7"/>
    <w:rsid w:val="003D4E1F"/>
    <w:rsid w:val="003E3654"/>
    <w:rsid w:val="003E6B7E"/>
    <w:rsid w:val="003E7DF7"/>
    <w:rsid w:val="003F4923"/>
    <w:rsid w:val="00405665"/>
    <w:rsid w:val="00413028"/>
    <w:rsid w:val="004148C3"/>
    <w:rsid w:val="00417AE0"/>
    <w:rsid w:val="00420043"/>
    <w:rsid w:val="00421742"/>
    <w:rsid w:val="00421C44"/>
    <w:rsid w:val="00431FA5"/>
    <w:rsid w:val="00432922"/>
    <w:rsid w:val="00440618"/>
    <w:rsid w:val="00452E48"/>
    <w:rsid w:val="00461397"/>
    <w:rsid w:val="00475741"/>
    <w:rsid w:val="00477C74"/>
    <w:rsid w:val="00484DA1"/>
    <w:rsid w:val="0049084F"/>
    <w:rsid w:val="004971A7"/>
    <w:rsid w:val="004C5105"/>
    <w:rsid w:val="004D0C20"/>
    <w:rsid w:val="004E0268"/>
    <w:rsid w:val="004F09A8"/>
    <w:rsid w:val="004F2997"/>
    <w:rsid w:val="004F7707"/>
    <w:rsid w:val="005030D3"/>
    <w:rsid w:val="005077E0"/>
    <w:rsid w:val="005078B2"/>
    <w:rsid w:val="005354C9"/>
    <w:rsid w:val="00537C4E"/>
    <w:rsid w:val="00547C10"/>
    <w:rsid w:val="005515D3"/>
    <w:rsid w:val="00563C2A"/>
    <w:rsid w:val="0057194E"/>
    <w:rsid w:val="005737C9"/>
    <w:rsid w:val="005777E0"/>
    <w:rsid w:val="005A5104"/>
    <w:rsid w:val="005D4232"/>
    <w:rsid w:val="005D4972"/>
    <w:rsid w:val="005D5DBD"/>
    <w:rsid w:val="005D755B"/>
    <w:rsid w:val="005D7FA1"/>
    <w:rsid w:val="005E1D89"/>
    <w:rsid w:val="005E4165"/>
    <w:rsid w:val="005E50E0"/>
    <w:rsid w:val="005F30C9"/>
    <w:rsid w:val="005F7954"/>
    <w:rsid w:val="0060557E"/>
    <w:rsid w:val="00607423"/>
    <w:rsid w:val="006126F5"/>
    <w:rsid w:val="00612A40"/>
    <w:rsid w:val="00616BBC"/>
    <w:rsid w:val="006216C9"/>
    <w:rsid w:val="0062196F"/>
    <w:rsid w:val="00622528"/>
    <w:rsid w:val="0062477E"/>
    <w:rsid w:val="00625DC3"/>
    <w:rsid w:val="00634B6E"/>
    <w:rsid w:val="0064335B"/>
    <w:rsid w:val="00645CF0"/>
    <w:rsid w:val="00654046"/>
    <w:rsid w:val="00664FE2"/>
    <w:rsid w:val="00666CEB"/>
    <w:rsid w:val="00680CBB"/>
    <w:rsid w:val="006815A2"/>
    <w:rsid w:val="006860DF"/>
    <w:rsid w:val="0068734B"/>
    <w:rsid w:val="00690BE7"/>
    <w:rsid w:val="006A3F48"/>
    <w:rsid w:val="006A4F72"/>
    <w:rsid w:val="006B0C33"/>
    <w:rsid w:val="006B4DCF"/>
    <w:rsid w:val="006B73FB"/>
    <w:rsid w:val="006C1C74"/>
    <w:rsid w:val="006D3ECE"/>
    <w:rsid w:val="006F016B"/>
    <w:rsid w:val="00701656"/>
    <w:rsid w:val="0072125D"/>
    <w:rsid w:val="007244C9"/>
    <w:rsid w:val="00726607"/>
    <w:rsid w:val="007279BA"/>
    <w:rsid w:val="00731FFA"/>
    <w:rsid w:val="00734F89"/>
    <w:rsid w:val="00737519"/>
    <w:rsid w:val="00737C2E"/>
    <w:rsid w:val="0075232C"/>
    <w:rsid w:val="00760C49"/>
    <w:rsid w:val="007738DC"/>
    <w:rsid w:val="00773907"/>
    <w:rsid w:val="007769B1"/>
    <w:rsid w:val="00781669"/>
    <w:rsid w:val="00786EAF"/>
    <w:rsid w:val="007915D4"/>
    <w:rsid w:val="007A3EDF"/>
    <w:rsid w:val="007B08B1"/>
    <w:rsid w:val="007B118B"/>
    <w:rsid w:val="007C0DC9"/>
    <w:rsid w:val="007C2346"/>
    <w:rsid w:val="007D3634"/>
    <w:rsid w:val="007D5680"/>
    <w:rsid w:val="007D7A61"/>
    <w:rsid w:val="007E6979"/>
    <w:rsid w:val="007F0B79"/>
    <w:rsid w:val="007F2116"/>
    <w:rsid w:val="008144BE"/>
    <w:rsid w:val="008309A4"/>
    <w:rsid w:val="00850546"/>
    <w:rsid w:val="00856560"/>
    <w:rsid w:val="008701CF"/>
    <w:rsid w:val="00880F6C"/>
    <w:rsid w:val="00890769"/>
    <w:rsid w:val="00896063"/>
    <w:rsid w:val="008A0C18"/>
    <w:rsid w:val="008A439F"/>
    <w:rsid w:val="008B0EC4"/>
    <w:rsid w:val="008B25DA"/>
    <w:rsid w:val="008C169E"/>
    <w:rsid w:val="008C1C3B"/>
    <w:rsid w:val="008D1AC0"/>
    <w:rsid w:val="008E2357"/>
    <w:rsid w:val="008F24B8"/>
    <w:rsid w:val="008F503B"/>
    <w:rsid w:val="00922523"/>
    <w:rsid w:val="00933CB5"/>
    <w:rsid w:val="00942336"/>
    <w:rsid w:val="0094617E"/>
    <w:rsid w:val="0095275B"/>
    <w:rsid w:val="009565EF"/>
    <w:rsid w:val="009661D5"/>
    <w:rsid w:val="009737F2"/>
    <w:rsid w:val="00982F36"/>
    <w:rsid w:val="00990BE2"/>
    <w:rsid w:val="009929C4"/>
    <w:rsid w:val="009A0FB2"/>
    <w:rsid w:val="009B0B00"/>
    <w:rsid w:val="009B55C2"/>
    <w:rsid w:val="009C15BC"/>
    <w:rsid w:val="009C618B"/>
    <w:rsid w:val="009D18C3"/>
    <w:rsid w:val="009D49AE"/>
    <w:rsid w:val="009D6973"/>
    <w:rsid w:val="009F6717"/>
    <w:rsid w:val="00A058B1"/>
    <w:rsid w:val="00A11992"/>
    <w:rsid w:val="00A12156"/>
    <w:rsid w:val="00A14791"/>
    <w:rsid w:val="00A14A9F"/>
    <w:rsid w:val="00A275F2"/>
    <w:rsid w:val="00A31A22"/>
    <w:rsid w:val="00A34A5A"/>
    <w:rsid w:val="00A35488"/>
    <w:rsid w:val="00A47B1D"/>
    <w:rsid w:val="00A70ABB"/>
    <w:rsid w:val="00A75C48"/>
    <w:rsid w:val="00A77AD3"/>
    <w:rsid w:val="00A95DF9"/>
    <w:rsid w:val="00AA047A"/>
    <w:rsid w:val="00AA4FCC"/>
    <w:rsid w:val="00AB39B7"/>
    <w:rsid w:val="00AB5F60"/>
    <w:rsid w:val="00AB6360"/>
    <w:rsid w:val="00AB6820"/>
    <w:rsid w:val="00AC2A83"/>
    <w:rsid w:val="00AC2DE1"/>
    <w:rsid w:val="00AD0590"/>
    <w:rsid w:val="00AD10A8"/>
    <w:rsid w:val="00B06009"/>
    <w:rsid w:val="00B10AD3"/>
    <w:rsid w:val="00B16F98"/>
    <w:rsid w:val="00B265C9"/>
    <w:rsid w:val="00B35366"/>
    <w:rsid w:val="00B5076E"/>
    <w:rsid w:val="00B54C6C"/>
    <w:rsid w:val="00B74501"/>
    <w:rsid w:val="00B74868"/>
    <w:rsid w:val="00B91EA1"/>
    <w:rsid w:val="00B9288F"/>
    <w:rsid w:val="00B96A4B"/>
    <w:rsid w:val="00BA5C53"/>
    <w:rsid w:val="00BB1BB6"/>
    <w:rsid w:val="00BB3B92"/>
    <w:rsid w:val="00BB5926"/>
    <w:rsid w:val="00BD053E"/>
    <w:rsid w:val="00BD3BE3"/>
    <w:rsid w:val="00BD5546"/>
    <w:rsid w:val="00BD5C35"/>
    <w:rsid w:val="00BD636D"/>
    <w:rsid w:val="00BE0501"/>
    <w:rsid w:val="00BE0E97"/>
    <w:rsid w:val="00BF08BD"/>
    <w:rsid w:val="00C03545"/>
    <w:rsid w:val="00C1023C"/>
    <w:rsid w:val="00C20987"/>
    <w:rsid w:val="00C471AB"/>
    <w:rsid w:val="00C52A5C"/>
    <w:rsid w:val="00C5501D"/>
    <w:rsid w:val="00C55677"/>
    <w:rsid w:val="00C5614D"/>
    <w:rsid w:val="00C568B6"/>
    <w:rsid w:val="00C6058B"/>
    <w:rsid w:val="00C609FD"/>
    <w:rsid w:val="00C62271"/>
    <w:rsid w:val="00C6506C"/>
    <w:rsid w:val="00C72129"/>
    <w:rsid w:val="00C86904"/>
    <w:rsid w:val="00C96680"/>
    <w:rsid w:val="00CA437A"/>
    <w:rsid w:val="00CB2FAC"/>
    <w:rsid w:val="00CB7D3F"/>
    <w:rsid w:val="00CD21A6"/>
    <w:rsid w:val="00CD5CB8"/>
    <w:rsid w:val="00CD7181"/>
    <w:rsid w:val="00CE22EF"/>
    <w:rsid w:val="00CE63BE"/>
    <w:rsid w:val="00CE7E7C"/>
    <w:rsid w:val="00CF3213"/>
    <w:rsid w:val="00D002E2"/>
    <w:rsid w:val="00D037D3"/>
    <w:rsid w:val="00D03CAF"/>
    <w:rsid w:val="00D0611F"/>
    <w:rsid w:val="00D0716C"/>
    <w:rsid w:val="00D139EF"/>
    <w:rsid w:val="00D16D3F"/>
    <w:rsid w:val="00D275A1"/>
    <w:rsid w:val="00D320FD"/>
    <w:rsid w:val="00D347EF"/>
    <w:rsid w:val="00D41CB7"/>
    <w:rsid w:val="00D61371"/>
    <w:rsid w:val="00D73A0A"/>
    <w:rsid w:val="00D774DD"/>
    <w:rsid w:val="00D8770D"/>
    <w:rsid w:val="00DA0136"/>
    <w:rsid w:val="00DA2A68"/>
    <w:rsid w:val="00DB1164"/>
    <w:rsid w:val="00DB6C23"/>
    <w:rsid w:val="00DE1653"/>
    <w:rsid w:val="00DE552F"/>
    <w:rsid w:val="00DF1CB1"/>
    <w:rsid w:val="00E0223F"/>
    <w:rsid w:val="00E06D13"/>
    <w:rsid w:val="00E32FCD"/>
    <w:rsid w:val="00E34985"/>
    <w:rsid w:val="00E413D7"/>
    <w:rsid w:val="00E4747F"/>
    <w:rsid w:val="00E60CC6"/>
    <w:rsid w:val="00E722C5"/>
    <w:rsid w:val="00E72351"/>
    <w:rsid w:val="00E81891"/>
    <w:rsid w:val="00E84C14"/>
    <w:rsid w:val="00E93F01"/>
    <w:rsid w:val="00EA1B09"/>
    <w:rsid w:val="00EB11B9"/>
    <w:rsid w:val="00EB5E4B"/>
    <w:rsid w:val="00EC4F4D"/>
    <w:rsid w:val="00ED7E69"/>
    <w:rsid w:val="00ED7E8E"/>
    <w:rsid w:val="00EF7B9B"/>
    <w:rsid w:val="00F06356"/>
    <w:rsid w:val="00F20EA0"/>
    <w:rsid w:val="00F22FD0"/>
    <w:rsid w:val="00F3187A"/>
    <w:rsid w:val="00F3664E"/>
    <w:rsid w:val="00F57159"/>
    <w:rsid w:val="00F749E4"/>
    <w:rsid w:val="00F831F1"/>
    <w:rsid w:val="00F8507B"/>
    <w:rsid w:val="00F87EA0"/>
    <w:rsid w:val="00F920C3"/>
    <w:rsid w:val="00FC75F5"/>
    <w:rsid w:val="00FD765F"/>
    <w:rsid w:val="00FD7FCE"/>
    <w:rsid w:val="00FE04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63BE"/>
    <w:pPr>
      <w:tabs>
        <w:tab w:val="right" w:pos="4620"/>
      </w:tabs>
      <w:bidi/>
      <w:spacing w:after="120" w:line="288" w:lineRule="exact"/>
      <w:jc w:val="both"/>
    </w:pPr>
    <w:rPr>
      <w:rFonts w:ascii="Arial" w:hAnsi="Arial" w:cs="Narkisim"/>
      <w:sz w:val="24"/>
      <w:szCs w:val="24"/>
    </w:rPr>
  </w:style>
  <w:style w:type="paragraph" w:styleId="1">
    <w:name w:val="heading 1"/>
    <w:basedOn w:val="a0"/>
    <w:next w:val="a0"/>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0"/>
    <w:link w:val="20"/>
    <w:uiPriority w:val="99"/>
    <w:qFormat/>
    <w:rsid w:val="00405665"/>
    <w:pPr>
      <w:spacing w:after="80"/>
      <w:outlineLvl w:val="1"/>
    </w:pPr>
    <w:rPr>
      <w:b/>
      <w:szCs w:val="28"/>
    </w:rPr>
  </w:style>
  <w:style w:type="paragraph" w:styleId="3">
    <w:name w:val="heading 3"/>
    <w:basedOn w:val="2"/>
    <w:next w:val="a0"/>
    <w:link w:val="30"/>
    <w:uiPriority w:val="99"/>
    <w:qFormat/>
    <w:rsid w:val="006F016B"/>
    <w:pPr>
      <w:spacing w:line="280" w:lineRule="exact"/>
      <w:jc w:val="left"/>
      <w:outlineLvl w:val="2"/>
    </w:pPr>
    <w:rPr>
      <w:b w:val="0"/>
      <w:szCs w:val="22"/>
    </w:rPr>
  </w:style>
  <w:style w:type="paragraph" w:styleId="4">
    <w:name w:val="heading 4"/>
    <w:basedOn w:val="a0"/>
    <w:next w:val="a0"/>
    <w:link w:val="40"/>
    <w:uiPriority w:val="99"/>
    <w:qFormat/>
    <w:rsid w:val="006F016B"/>
    <w:pPr>
      <w:keepNext/>
      <w:spacing w:before="120" w:line="288" w:lineRule="auto"/>
      <w:outlineLvl w:val="3"/>
    </w:pPr>
    <w:rPr>
      <w:b/>
      <w:bCs/>
    </w:rPr>
  </w:style>
  <w:style w:type="paragraph" w:styleId="5">
    <w:name w:val="heading 5"/>
    <w:basedOn w:val="a0"/>
    <w:next w:val="a0"/>
    <w:link w:val="50"/>
    <w:uiPriority w:val="99"/>
    <w:qFormat/>
    <w:rsid w:val="006F016B"/>
    <w:pPr>
      <w:spacing w:before="240" w:after="60"/>
      <w:outlineLvl w:val="4"/>
    </w:pPr>
    <w:rPr>
      <w:sz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4">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0"/>
    <w:link w:val="a5"/>
    <w:uiPriority w:val="99"/>
    <w:qFormat/>
    <w:rsid w:val="00690BE7"/>
    <w:pPr>
      <w:spacing w:line="240" w:lineRule="auto"/>
      <w:ind w:left="284" w:hanging="284"/>
    </w:pPr>
    <w:rPr>
      <w:rFonts w:ascii="Narkisim" w:eastAsia="Narkisim" w:hAnsi="Narkisim"/>
      <w:position w:val="6"/>
      <w:sz w:val="18"/>
      <w:szCs w:val="18"/>
    </w:rPr>
  </w:style>
  <w:style w:type="character" w:customStyle="1" w:styleId="a5">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4"/>
    <w:uiPriority w:val="99"/>
    <w:rsid w:val="00690BE7"/>
    <w:rPr>
      <w:rFonts w:ascii="Narkisim" w:eastAsia="Narkisim" w:hAnsi="Narkisim" w:cs="Narkisim"/>
      <w:position w:val="6"/>
      <w:sz w:val="18"/>
      <w:szCs w:val="18"/>
    </w:rPr>
  </w:style>
  <w:style w:type="character" w:styleId="a6">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7">
    <w:name w:val="header"/>
    <w:basedOn w:val="a0"/>
    <w:link w:val="a8"/>
    <w:uiPriority w:val="99"/>
    <w:rsid w:val="006F016B"/>
    <w:pPr>
      <w:tabs>
        <w:tab w:val="center" w:pos="4153"/>
        <w:tab w:val="right" w:pos="8306"/>
      </w:tabs>
    </w:pPr>
  </w:style>
  <w:style w:type="character" w:customStyle="1" w:styleId="a8">
    <w:name w:val="כותרת עליונה תו"/>
    <w:link w:val="a7"/>
    <w:uiPriority w:val="99"/>
    <w:semiHidden/>
    <w:rsid w:val="006F016B"/>
    <w:rPr>
      <w:rFonts w:cs="Narkisim"/>
      <w:sz w:val="20"/>
    </w:rPr>
  </w:style>
  <w:style w:type="paragraph" w:customStyle="1" w:styleId="a9">
    <w:name w:val="פרשה"/>
    <w:basedOn w:val="1"/>
    <w:uiPriority w:val="99"/>
    <w:rsid w:val="006F016B"/>
    <w:pPr>
      <w:spacing w:before="0" w:after="60"/>
      <w:jc w:val="left"/>
    </w:pPr>
    <w:rPr>
      <w:rFonts w:ascii="Times New Roman" w:hAnsi="Times New Roman"/>
      <w:b/>
      <w:sz w:val="46"/>
      <w:szCs w:val="24"/>
    </w:rPr>
  </w:style>
  <w:style w:type="paragraph" w:styleId="aa">
    <w:name w:val="Quote"/>
    <w:basedOn w:val="a0"/>
    <w:link w:val="ab"/>
    <w:qFormat/>
    <w:rsid w:val="006F016B"/>
    <w:pPr>
      <w:ind w:left="567"/>
    </w:pPr>
  </w:style>
  <w:style w:type="character" w:customStyle="1" w:styleId="ab">
    <w:name w:val="ציטוט תו"/>
    <w:link w:val="aa"/>
    <w:rsid w:val="006F016B"/>
    <w:rPr>
      <w:rFonts w:cs="Narkisim"/>
      <w:i/>
      <w:iCs/>
      <w:color w:val="000000"/>
      <w:sz w:val="20"/>
    </w:rPr>
  </w:style>
  <w:style w:type="paragraph" w:customStyle="1" w:styleId="ac">
    <w:name w:val="לוגו תחתון"/>
    <w:basedOn w:val="a0"/>
    <w:uiPriority w:val="99"/>
    <w:rsid w:val="006F016B"/>
    <w:pPr>
      <w:tabs>
        <w:tab w:val="right" w:pos="3895"/>
      </w:tabs>
      <w:spacing w:after="0" w:line="240" w:lineRule="auto"/>
      <w:jc w:val="center"/>
    </w:pPr>
    <w:rPr>
      <w:b/>
      <w:bCs/>
      <w:noProof/>
      <w:sz w:val="16"/>
      <w:szCs w:val="16"/>
    </w:rPr>
  </w:style>
  <w:style w:type="paragraph" w:styleId="ad">
    <w:name w:val="footer"/>
    <w:basedOn w:val="a0"/>
    <w:link w:val="ae"/>
    <w:uiPriority w:val="99"/>
    <w:rsid w:val="006F016B"/>
    <w:pPr>
      <w:tabs>
        <w:tab w:val="center" w:pos="4153"/>
        <w:tab w:val="right" w:pos="8306"/>
      </w:tabs>
    </w:pPr>
    <w:rPr>
      <w:szCs w:val="20"/>
    </w:rPr>
  </w:style>
  <w:style w:type="character" w:customStyle="1" w:styleId="ae">
    <w:name w:val="כותרת תחתונה תו"/>
    <w:link w:val="ad"/>
    <w:uiPriority w:val="99"/>
    <w:semiHidden/>
    <w:rsid w:val="006F016B"/>
    <w:rPr>
      <w:rFonts w:cs="Narkisim"/>
      <w:sz w:val="20"/>
    </w:rPr>
  </w:style>
  <w:style w:type="character" w:styleId="af">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0"/>
    <w:rsid w:val="001C4E63"/>
    <w:pPr>
      <w:spacing w:after="50" w:line="240" w:lineRule="atLeast"/>
      <w:ind w:left="227"/>
    </w:pPr>
    <w:rPr>
      <w:rFonts w:cs="Guttman Keren" w:hint="cs"/>
      <w:b/>
      <w:bCs/>
      <w:szCs w:val="20"/>
    </w:rPr>
  </w:style>
  <w:style w:type="paragraph" w:customStyle="1" w:styleId="quote10">
    <w:name w:val="quote1"/>
    <w:basedOn w:val="a0"/>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
    <w:name w:val="List Paragraph"/>
    <w:basedOn w:val="a0"/>
    <w:uiPriority w:val="34"/>
    <w:qFormat/>
    <w:rsid w:val="00CE63BE"/>
    <w:pPr>
      <w:numPr>
        <w:numId w:val="1"/>
      </w:numPr>
    </w:pPr>
  </w:style>
  <w:style w:type="paragraph" w:customStyle="1" w:styleId="af0">
    <w:name w:val="פסוק"/>
    <w:basedOn w:val="a0"/>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0"/>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1"/>
    <w:uiPriority w:val="99"/>
    <w:semiHidden/>
    <w:unhideWhenUsed/>
    <w:rsid w:val="007769B1"/>
    <w:rPr>
      <w:color w:val="954F72" w:themeColor="followedHyperlink"/>
      <w:u w:val="single"/>
    </w:rPr>
  </w:style>
  <w:style w:type="paragraph" w:styleId="af2">
    <w:name w:val="endnote text"/>
    <w:basedOn w:val="a0"/>
    <w:link w:val="af3"/>
    <w:uiPriority w:val="99"/>
    <w:semiHidden/>
    <w:unhideWhenUsed/>
    <w:rsid w:val="00F06356"/>
    <w:pPr>
      <w:spacing w:after="0" w:line="240" w:lineRule="auto"/>
    </w:pPr>
    <w:rPr>
      <w:sz w:val="20"/>
      <w:szCs w:val="20"/>
    </w:rPr>
  </w:style>
  <w:style w:type="character" w:customStyle="1" w:styleId="af3">
    <w:name w:val="טקסט הערת סיום תו"/>
    <w:basedOn w:val="a1"/>
    <w:link w:val="af2"/>
    <w:uiPriority w:val="99"/>
    <w:semiHidden/>
    <w:rsid w:val="00F06356"/>
    <w:rPr>
      <w:rFonts w:ascii="Arial" w:hAnsi="Arial" w:cs="Narkisim"/>
    </w:rPr>
  </w:style>
  <w:style w:type="character" w:styleId="af4">
    <w:name w:val="endnote reference"/>
    <w:basedOn w:val="a1"/>
    <w:uiPriority w:val="99"/>
    <w:semiHidden/>
    <w:unhideWhenUsed/>
    <w:rsid w:val="00F06356"/>
    <w:rPr>
      <w:vertAlign w:val="superscript"/>
    </w:rPr>
  </w:style>
  <w:style w:type="paragraph" w:styleId="af5">
    <w:name w:val="Balloon Text"/>
    <w:basedOn w:val="a0"/>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1"/>
    <w:link w:val="af5"/>
    <w:uiPriority w:val="99"/>
    <w:semiHidden/>
    <w:rsid w:val="009D18C3"/>
    <w:rPr>
      <w:rFonts w:ascii="Tahoma" w:hAnsi="Tahoma" w:cs="Tahoma"/>
      <w:sz w:val="18"/>
      <w:szCs w:val="18"/>
    </w:rPr>
  </w:style>
  <w:style w:type="character" w:styleId="af7">
    <w:name w:val="annotation reference"/>
    <w:basedOn w:val="a1"/>
    <w:uiPriority w:val="99"/>
    <w:semiHidden/>
    <w:unhideWhenUsed/>
    <w:rsid w:val="009D18C3"/>
    <w:rPr>
      <w:sz w:val="16"/>
      <w:szCs w:val="16"/>
    </w:rPr>
  </w:style>
  <w:style w:type="paragraph" w:styleId="af8">
    <w:name w:val="annotation text"/>
    <w:basedOn w:val="a0"/>
    <w:link w:val="af9"/>
    <w:uiPriority w:val="99"/>
    <w:semiHidden/>
    <w:unhideWhenUsed/>
    <w:rsid w:val="009D18C3"/>
    <w:pPr>
      <w:spacing w:line="240" w:lineRule="auto"/>
    </w:pPr>
    <w:rPr>
      <w:sz w:val="20"/>
      <w:szCs w:val="20"/>
    </w:rPr>
  </w:style>
  <w:style w:type="character" w:customStyle="1" w:styleId="af9">
    <w:name w:val="טקסט הערה תו"/>
    <w:basedOn w:val="a1"/>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1"/>
    <w:uiPriority w:val="99"/>
    <w:semiHidden/>
    <w:unhideWhenUsed/>
    <w:rsid w:val="00690BE7"/>
    <w:rPr>
      <w:color w:val="605E5C"/>
      <w:shd w:val="clear" w:color="auto" w:fill="E1DFDD"/>
    </w:rPr>
  </w:style>
  <w:style w:type="character" w:styleId="afd">
    <w:name w:val="Emphasis"/>
    <w:basedOn w:val="a1"/>
    <w:uiPriority w:val="20"/>
    <w:qFormat/>
    <w:rsid w:val="009C618B"/>
    <w:rPr>
      <w:i/>
      <w:iCs/>
    </w:rPr>
  </w:style>
  <w:style w:type="paragraph" w:styleId="afe">
    <w:name w:val="Subtitle"/>
    <w:basedOn w:val="a0"/>
    <w:next w:val="a0"/>
    <w:link w:val="aff"/>
    <w:uiPriority w:val="11"/>
    <w:qFormat/>
    <w:rsid w:val="00C966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
    <w:name w:val="כותרת משנה תו"/>
    <w:basedOn w:val="a1"/>
    <w:link w:val="afe"/>
    <w:uiPriority w:val="11"/>
    <w:rsid w:val="00C96680"/>
    <w:rPr>
      <w:rFonts w:asciiTheme="minorHAnsi" w:eastAsiaTheme="minorEastAsia" w:hAnsiTheme="minorHAnsi" w:cstheme="minorBidi"/>
      <w:color w:val="5A5A5A" w:themeColor="text1" w:themeTint="A5"/>
      <w:spacing w:val="15"/>
      <w:sz w:val="22"/>
      <w:szCs w:val="22"/>
    </w:rPr>
  </w:style>
  <w:style w:type="paragraph" w:styleId="aff0">
    <w:name w:val="Title"/>
    <w:basedOn w:val="a0"/>
    <w:next w:val="a0"/>
    <w:link w:val="aff1"/>
    <w:uiPriority w:val="10"/>
    <w:rsid w:val="00C966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1">
    <w:name w:val="כותרת טקסט תו"/>
    <w:basedOn w:val="a1"/>
    <w:link w:val="aff0"/>
    <w:uiPriority w:val="10"/>
    <w:rsid w:val="00C96680"/>
    <w:rPr>
      <w:rFonts w:asciiTheme="majorHAnsi" w:eastAsiaTheme="majorEastAsia" w:hAnsiTheme="majorHAnsi" w:cstheme="majorBidi"/>
      <w:spacing w:val="-10"/>
      <w:kern w:val="28"/>
      <w:sz w:val="56"/>
      <w:szCs w:val="56"/>
    </w:rPr>
  </w:style>
  <w:style w:type="paragraph" w:styleId="aff2">
    <w:name w:val="No Spacing"/>
    <w:uiPriority w:val="1"/>
    <w:qFormat/>
    <w:rsid w:val="009B0B00"/>
    <w:pPr>
      <w:tabs>
        <w:tab w:val="right" w:pos="4620"/>
      </w:tabs>
      <w:bidi/>
      <w:jc w:val="both"/>
    </w:pPr>
    <w:rPr>
      <w:rFonts w:ascii="Arial" w:hAnsi="Arial" w:cs="Narkisim"/>
      <w:sz w:val="24"/>
      <w:szCs w:val="24"/>
    </w:rPr>
  </w:style>
  <w:style w:type="character" w:styleId="aff3">
    <w:name w:val="Intense Emphasis"/>
    <w:basedOn w:val="a1"/>
    <w:uiPriority w:val="21"/>
    <w:qFormat/>
    <w:rsid w:val="005D4232"/>
    <w:rPr>
      <w:i/>
      <w:iCs/>
      <w:color w:val="5B9BD5" w:themeColor="accent1"/>
    </w:rPr>
  </w:style>
  <w:style w:type="paragraph" w:styleId="NormalWeb">
    <w:name w:val="Normal (Web)"/>
    <w:basedOn w:val="a0"/>
    <w:uiPriority w:val="99"/>
    <w:unhideWhenUsed/>
    <w:rsid w:val="00452E48"/>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4">
    <w:name w:val="Body Text"/>
    <w:basedOn w:val="a0"/>
    <w:link w:val="aff5"/>
    <w:uiPriority w:val="99"/>
    <w:semiHidden/>
    <w:unhideWhenUsed/>
    <w:rsid w:val="00942336"/>
    <w:pPr>
      <w:tabs>
        <w:tab w:val="clear" w:pos="4620"/>
      </w:tabs>
      <w:bidi w:val="0"/>
      <w:spacing w:line="259" w:lineRule="auto"/>
      <w:jc w:val="center"/>
    </w:pPr>
    <w:rPr>
      <w:rFonts w:asciiTheme="minorHAnsi" w:eastAsiaTheme="minorHAnsi" w:hAnsiTheme="minorHAnsi" w:cstheme="minorBidi"/>
      <w:sz w:val="22"/>
      <w:szCs w:val="22"/>
    </w:rPr>
  </w:style>
  <w:style w:type="character" w:customStyle="1" w:styleId="aff5">
    <w:name w:val="גוף טקסט תו"/>
    <w:basedOn w:val="a1"/>
    <w:link w:val="aff4"/>
    <w:uiPriority w:val="99"/>
    <w:semiHidden/>
    <w:rsid w:val="0094233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tzion.org.il/he/tanakh/studies-tanakh/leaving-egypt%E2%80%99s-religious-conceptions-2-divine-and-human-kingship" TargetMode="External"/><Relationship Id="rId2" Type="http://schemas.openxmlformats.org/officeDocument/2006/relationships/hyperlink" Target="https://etzion.org.il/he/tanakh/studies-tanakh/leaving-egypt%E2%80%99s-religious-conceptions-1-source-human-success" TargetMode="External"/><Relationship Id="rId1" Type="http://schemas.openxmlformats.org/officeDocument/2006/relationships/hyperlink" Target="https://etzion.org.il/en/tanakh/studies-tanakh/leaving-egypt%E2%80%99s-religious-conceptions-1-source-human-succes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1855</Words>
  <Characters>9278</Characters>
  <Application>Microsoft Office Word</Application>
  <DocSecurity>0</DocSecurity>
  <Lines>77</Lines>
  <Paragraphs>22</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11111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3</cp:revision>
  <cp:lastPrinted>2001-10-24T10:13:00Z</cp:lastPrinted>
  <dcterms:created xsi:type="dcterms:W3CDTF">2025-03-09T21:04:00Z</dcterms:created>
  <dcterms:modified xsi:type="dcterms:W3CDTF">2025-03-09T21:13:00Z</dcterms:modified>
</cp:coreProperties>
</file>