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4BE60" w14:textId="349EC629" w:rsidR="00F34332" w:rsidRDefault="00BD35EC" w:rsidP="00AB5FF9">
      <w:pPr>
        <w:pStyle w:val="I0"/>
        <w:rPr>
          <w:rtl/>
        </w:rPr>
      </w:pPr>
      <w:r>
        <w:rPr>
          <w:rFonts w:hint="cs"/>
          <w:sz w:val="28"/>
          <w:szCs w:val="32"/>
          <w:rtl/>
        </w:rPr>
        <w:t>הירא ורך הלבב</w:t>
      </w:r>
    </w:p>
    <w:p w14:paraId="557E4413" w14:textId="3A0C5397" w:rsidR="00F34332" w:rsidRDefault="00F34332" w:rsidP="00AB5FF9">
      <w:pPr>
        <w:pStyle w:val="II"/>
        <w:rPr>
          <w:rtl/>
        </w:rPr>
      </w:pPr>
      <w:r>
        <w:rPr>
          <w:rFonts w:hint="cs"/>
          <w:rtl/>
        </w:rPr>
        <w:t xml:space="preserve">הרב ישי </w:t>
      </w:r>
      <w:proofErr w:type="spellStart"/>
      <w:r>
        <w:rPr>
          <w:rFonts w:hint="cs"/>
          <w:rtl/>
        </w:rPr>
        <w:t>יסלזון</w:t>
      </w:r>
      <w:proofErr w:type="spellEnd"/>
    </w:p>
    <w:p w14:paraId="16783CBF" w14:textId="77777777" w:rsidR="00F34332" w:rsidRDefault="00F34332" w:rsidP="00F34332">
      <w:pPr>
        <w:pStyle w:val="II"/>
        <w:rPr>
          <w:rtl/>
        </w:rPr>
      </w:pPr>
    </w:p>
    <w:p w14:paraId="07D35CA0" w14:textId="77777777" w:rsidR="00BD35EC" w:rsidRPr="00BD35EC" w:rsidRDefault="00BD35EC" w:rsidP="00A376CD">
      <w:pPr>
        <w:pStyle w:val="a8"/>
        <w:rPr>
          <w:sz w:val="16"/>
          <w:szCs w:val="22"/>
          <w:rtl/>
          <w:lang w:eastAsia="he-IL"/>
        </w:rPr>
      </w:pPr>
      <w:r w:rsidRPr="00BD35EC">
        <w:rPr>
          <w:rtl/>
          <w:lang w:eastAsia="he-IL"/>
        </w:rPr>
        <w:t xml:space="preserve">וְיָסְפוּ </w:t>
      </w:r>
      <w:proofErr w:type="spellStart"/>
      <w:r w:rsidRPr="00BD35EC">
        <w:rPr>
          <w:rtl/>
          <w:lang w:eastAsia="he-IL"/>
        </w:rPr>
        <w:t>הַשֹּׁטְרִים</w:t>
      </w:r>
      <w:proofErr w:type="spellEnd"/>
      <w:r w:rsidRPr="00BD35EC">
        <w:rPr>
          <w:rtl/>
          <w:lang w:eastAsia="he-IL"/>
        </w:rPr>
        <w:t xml:space="preserve"> לְדַבֵּר אֶל הָעָם וְאָמְרוּ מִי הָאִישׁ הַיָּרֵא וְרַךְ הַלֵּבָב יֵלֵךְ וְיָשֹׁב לְבֵיתוֹ וְלֹא יִמַּס אֶת לְבַב אֶחָיו כִּלְבָבוֹ: </w:t>
      </w:r>
      <w:r w:rsidRPr="00BD35EC">
        <w:rPr>
          <w:rFonts w:hint="cs"/>
          <w:sz w:val="16"/>
          <w:szCs w:val="22"/>
          <w:rtl/>
          <w:lang w:eastAsia="he-IL"/>
        </w:rPr>
        <w:t>(דברים כ, ח)</w:t>
      </w:r>
    </w:p>
    <w:p w14:paraId="529517BA" w14:textId="77777777" w:rsidR="00BD35EC" w:rsidRPr="00BD35EC" w:rsidRDefault="00BD35EC" w:rsidP="00A376CD">
      <w:pPr>
        <w:rPr>
          <w:rFonts w:eastAsia="Calibri"/>
          <w:rtl/>
          <w:lang w:eastAsia="he-IL"/>
        </w:rPr>
      </w:pPr>
      <w:r w:rsidRPr="00BD35EC">
        <w:rPr>
          <w:rFonts w:eastAsia="Calibri" w:hint="cs"/>
          <w:rtl/>
          <w:lang w:eastAsia="he-IL"/>
        </w:rPr>
        <w:t xml:space="preserve">התורה מייחדת פסוקים נפרדים בתוך פרשיית החוזרים מעורכי המלחמה לאיש הירא ורך הלבב. כמו שראינו בעבר, דברי השוטרים אל העם מחולקים לשניים </w:t>
      </w:r>
      <w:r w:rsidRPr="00BD35EC">
        <w:rPr>
          <w:rFonts w:eastAsia="Calibri"/>
          <w:rtl/>
          <w:lang w:eastAsia="he-IL"/>
        </w:rPr>
        <w:t>–</w:t>
      </w:r>
      <w:r w:rsidRPr="00BD35EC">
        <w:rPr>
          <w:rFonts w:eastAsia="Calibri" w:hint="cs"/>
          <w:rtl/>
          <w:lang w:eastAsia="he-IL"/>
        </w:rPr>
        <w:t xml:space="preserve"> בחלק הראשון השוטרים שולחים הביתה את שלושת החוזרים מעורכי המלחמה: בונה הבית, נוטע הכרם ומארס האיש. לאחר מכן, באמירה נפרדת, הם מצווים על חזרת הירא ורך הלבב. חילוק זה מצביע על הייחודיות שיש בחזרתו של הירא ורך הלבב מן המלחמה, לעומת חזרת שלושת החוזרים הראשונים. </w:t>
      </w:r>
    </w:p>
    <w:p w14:paraId="3CBC1DDA" w14:textId="77777777" w:rsidR="00BD35EC" w:rsidRPr="00BD35EC" w:rsidRDefault="00BD35EC" w:rsidP="00A376CD">
      <w:pPr>
        <w:rPr>
          <w:rFonts w:eastAsia="Calibri"/>
          <w:rtl/>
          <w:lang w:eastAsia="he-IL"/>
        </w:rPr>
      </w:pPr>
      <w:r w:rsidRPr="00BD35EC">
        <w:rPr>
          <w:rFonts w:eastAsia="Calibri" w:hint="cs"/>
          <w:rtl/>
          <w:lang w:eastAsia="he-IL"/>
        </w:rPr>
        <w:t xml:space="preserve">ההבדל בין שתי האמירות בא לידי ביטוי גם בלשון הרמב"ם </w:t>
      </w:r>
      <w:r w:rsidRPr="00BD35EC">
        <w:rPr>
          <w:rFonts w:eastAsia="Calibri" w:hint="cs"/>
          <w:sz w:val="18"/>
          <w:szCs w:val="18"/>
          <w:rtl/>
          <w:lang w:eastAsia="he-IL"/>
        </w:rPr>
        <w:t>(מלכים ז, ג)</w:t>
      </w:r>
      <w:r w:rsidRPr="00BD35EC">
        <w:rPr>
          <w:rFonts w:eastAsia="Calibri" w:hint="cs"/>
          <w:rtl/>
          <w:lang w:eastAsia="he-IL"/>
        </w:rPr>
        <w:t>, שם את הציווי על שלושת החוזרים הראשונים משמיע הכהן והשוטר חוזר על דבריו ואילו לגבי הירא ורך הלבב:</w:t>
      </w:r>
    </w:p>
    <w:p w14:paraId="17D20186" w14:textId="77777777" w:rsidR="00BD35EC" w:rsidRPr="00BD35EC" w:rsidRDefault="00BD35EC" w:rsidP="00A376CD">
      <w:pPr>
        <w:pStyle w:val="a8"/>
        <w:rPr>
          <w:sz w:val="16"/>
          <w:szCs w:val="22"/>
          <w:rtl/>
          <w:lang w:eastAsia="he-IL"/>
        </w:rPr>
      </w:pPr>
      <w:r w:rsidRPr="00BD35EC">
        <w:rPr>
          <w:rtl/>
          <w:lang w:eastAsia="he-IL"/>
        </w:rPr>
        <w:t>מדבר השוטר מעצמו ואומר מי האיש הירא ורך הלבב ושוטר אחר משמיע לכל העם</w:t>
      </w:r>
      <w:r w:rsidRPr="00BD35EC">
        <w:rPr>
          <w:rFonts w:hint="cs"/>
          <w:rtl/>
          <w:lang w:eastAsia="he-IL"/>
        </w:rPr>
        <w:t xml:space="preserve">. </w:t>
      </w:r>
    </w:p>
    <w:p w14:paraId="6E913689" w14:textId="5F3F529D" w:rsidR="00BD35EC" w:rsidRPr="00BD35EC" w:rsidRDefault="00BD35EC" w:rsidP="00A376CD">
      <w:pPr>
        <w:rPr>
          <w:rFonts w:eastAsia="Calibri"/>
          <w:rtl/>
          <w:lang w:eastAsia="he-IL"/>
        </w:rPr>
      </w:pPr>
      <w:r w:rsidRPr="00BD35EC">
        <w:rPr>
          <w:rFonts w:eastAsia="Calibri" w:hint="cs"/>
          <w:rtl/>
          <w:lang w:eastAsia="he-IL"/>
        </w:rPr>
        <w:t xml:space="preserve">מהבדל זה משתמע שתוכן אמירה זו הוא יותר צבאי מרוחני </w:t>
      </w:r>
      <w:r w:rsidRPr="00BD35EC">
        <w:rPr>
          <w:rFonts w:eastAsia="Calibri"/>
          <w:rtl/>
          <w:lang w:eastAsia="he-IL"/>
        </w:rPr>
        <w:t>–</w:t>
      </w:r>
      <w:r w:rsidR="00D2184E">
        <w:rPr>
          <w:rFonts w:eastAsia="Calibri" w:hint="cs"/>
          <w:rtl/>
          <w:lang w:eastAsia="he-IL"/>
        </w:rPr>
        <w:t xml:space="preserve"> </w:t>
      </w:r>
      <w:r w:rsidRPr="00BD35EC">
        <w:rPr>
          <w:rFonts w:eastAsia="Calibri" w:hint="cs"/>
          <w:rtl/>
          <w:lang w:eastAsia="he-IL"/>
        </w:rPr>
        <w:t xml:space="preserve">הירא ורך הלבב מפריע ומקשה על המלחמה, מבחינה מציאותית פשוטה, ולכן זהו תפקידם של השוטרים המנהלים את הלחימה לדאוג שלא יהיו </w:t>
      </w:r>
      <w:r w:rsidR="00D2184E">
        <w:rPr>
          <w:rFonts w:eastAsia="Calibri" w:hint="cs"/>
          <w:rtl/>
          <w:lang w:eastAsia="he-IL"/>
        </w:rPr>
        <w:t>בצבא</w:t>
      </w:r>
      <w:r w:rsidRPr="00BD35EC">
        <w:rPr>
          <w:rFonts w:eastAsia="Calibri" w:hint="cs"/>
          <w:rtl/>
          <w:lang w:eastAsia="he-IL"/>
        </w:rPr>
        <w:t xml:space="preserve"> אנשים כאלו. בנוסף מצאנו, כבר בפשטי המקראות, הבדל בטעם השילוח שבולט בהעדרו משלושת החוזרים הראשונים אך מפורש לגבי הירא ורך הלבב: "ולא ימס את לבב אחיו כלבבו" – כאשר שוב, נשמע שמדובר בחשש מציאותי. </w:t>
      </w:r>
    </w:p>
    <w:p w14:paraId="53E62333" w14:textId="77777777" w:rsidR="00BD35EC" w:rsidRPr="00A376CD" w:rsidRDefault="00BD35EC" w:rsidP="00A376CD">
      <w:pPr>
        <w:pStyle w:val="II"/>
        <w:rPr>
          <w:rtl/>
        </w:rPr>
      </w:pPr>
      <w:r w:rsidRPr="00A376CD">
        <w:rPr>
          <w:rFonts w:hint="cs"/>
          <w:rtl/>
        </w:rPr>
        <w:t>הירא מעבירות שבידו</w:t>
      </w:r>
    </w:p>
    <w:p w14:paraId="3EE13810" w14:textId="77777777" w:rsidR="00BD35EC" w:rsidRPr="00BD35EC" w:rsidRDefault="00BD35EC" w:rsidP="00A376CD">
      <w:pPr>
        <w:rPr>
          <w:rFonts w:eastAsia="Calibri"/>
          <w:rtl/>
          <w:lang w:eastAsia="he-IL"/>
        </w:rPr>
      </w:pPr>
      <w:r w:rsidRPr="00BD35EC">
        <w:rPr>
          <w:rFonts w:eastAsia="Calibri" w:hint="cs"/>
          <w:rtl/>
          <w:lang w:eastAsia="he-IL"/>
        </w:rPr>
        <w:t xml:space="preserve">מהחילוק שהצענו עד כה בפסוקים עצמם משתמע שיש כאן דין טכני בעיקרו, של עשיית המלחמה כראוי </w:t>
      </w:r>
      <w:r w:rsidRPr="00BD35EC">
        <w:rPr>
          <w:rFonts w:eastAsia="Calibri"/>
          <w:rtl/>
          <w:lang w:eastAsia="he-IL"/>
        </w:rPr>
        <w:t>–</w:t>
      </w:r>
      <w:r w:rsidRPr="00BD35EC">
        <w:rPr>
          <w:rFonts w:eastAsia="Calibri" w:hint="cs"/>
          <w:rtl/>
          <w:lang w:eastAsia="he-IL"/>
        </w:rPr>
        <w:t xml:space="preserve"> הירא ורך הלבב מקשה על היציאה למלחמה, בעקבות הפחד שהוא זורה בליבות חבריו לשדה הקרב; זאת לעומת שאר החוזרים שייתכן וחזרתם תלויה בטעמים אחרים. היה מקום להציע שהשאלה האם אכן מדובר כאן על פטור טכני מטעמי המלחמה או על פטור מסיבות רוחניות-ערכיות תלויה במחלוקת התנאים במשנה בסוטה </w:t>
      </w:r>
      <w:r w:rsidRPr="00BD35EC">
        <w:rPr>
          <w:rFonts w:eastAsia="Calibri" w:hint="cs"/>
          <w:sz w:val="18"/>
          <w:szCs w:val="18"/>
          <w:rtl/>
          <w:lang w:eastAsia="he-IL"/>
        </w:rPr>
        <w:t>(מד.)</w:t>
      </w:r>
      <w:r w:rsidRPr="00BD35EC">
        <w:rPr>
          <w:rFonts w:eastAsia="Calibri" w:hint="cs"/>
          <w:rtl/>
          <w:lang w:eastAsia="he-IL"/>
        </w:rPr>
        <w:t>:</w:t>
      </w:r>
    </w:p>
    <w:p w14:paraId="6130A42A" w14:textId="77777777" w:rsidR="00BD35EC" w:rsidRPr="00BD35EC" w:rsidRDefault="00BD35EC" w:rsidP="00A376CD">
      <w:pPr>
        <w:pStyle w:val="a8"/>
        <w:rPr>
          <w:rtl/>
          <w:lang w:eastAsia="he-IL"/>
        </w:rPr>
      </w:pPr>
      <w:r w:rsidRPr="00BD35EC">
        <w:rPr>
          <w:rtl/>
          <w:lang w:eastAsia="he-IL"/>
        </w:rPr>
        <w:t xml:space="preserve">ר' עקיבא אומר: הירא ורך הלבב - כמשמעו, שאינו יכול לעמוד בקשרי המלחמה ולראות </w:t>
      </w:r>
      <w:r w:rsidRPr="00BD35EC">
        <w:rPr>
          <w:rtl/>
          <w:lang w:eastAsia="he-IL"/>
        </w:rPr>
        <w:t>חרב שלופה. רבי יוסי הגלילי אומר: הירא ורך הלבב - זהו המתיירא מן העבירות שבידו, לפיכך תלתה לו התורה את כל אלו שיחזור בגללן.</w:t>
      </w:r>
    </w:p>
    <w:p w14:paraId="2216BDBF" w14:textId="77777777" w:rsidR="00BD35EC" w:rsidRPr="00BD35EC" w:rsidRDefault="00BD35EC" w:rsidP="00A376CD">
      <w:pPr>
        <w:rPr>
          <w:rFonts w:eastAsia="Calibri"/>
          <w:rtl/>
          <w:lang w:eastAsia="he-IL"/>
        </w:rPr>
      </w:pPr>
      <w:r w:rsidRPr="00BD35EC">
        <w:rPr>
          <w:rFonts w:eastAsia="Calibri" w:hint="cs"/>
          <w:rtl/>
          <w:lang w:eastAsia="he-IL"/>
        </w:rPr>
        <w:t xml:space="preserve">כשקוראים את המשנה בפשוטה ניתן להבין שלשיטת ר' יוסי הגלילי אכן מדובר כאן על פטור מסיבות רוחניות, בעקבות דרישה כי הלוחמים את מלחמות ה' יהיו צדיקים עד כדי כך שאינם מפסיקים בדיבור בין תפילין של יד ותפילין של ראש </w:t>
      </w:r>
      <w:r w:rsidRPr="00BD35EC">
        <w:rPr>
          <w:rFonts w:eastAsia="Calibri" w:hint="cs"/>
          <w:sz w:val="18"/>
          <w:szCs w:val="18"/>
          <w:rtl/>
          <w:lang w:eastAsia="he-IL"/>
        </w:rPr>
        <w:t>(ראה בגמ' שם)</w:t>
      </w:r>
      <w:r w:rsidRPr="00BD35EC">
        <w:rPr>
          <w:rFonts w:eastAsia="Calibri" w:hint="cs"/>
          <w:rtl/>
          <w:lang w:eastAsia="he-IL"/>
        </w:rPr>
        <w:t xml:space="preserve"> או בין ישתבח ליוצר אור </w:t>
      </w:r>
      <w:r w:rsidRPr="00BD35EC">
        <w:rPr>
          <w:rFonts w:eastAsia="Calibri" w:hint="cs"/>
          <w:sz w:val="18"/>
          <w:szCs w:val="18"/>
          <w:rtl/>
          <w:lang w:eastAsia="he-IL"/>
        </w:rPr>
        <w:t>(ראה שו"ע או"ח סימן נד)</w:t>
      </w:r>
      <w:r w:rsidRPr="00BD35EC">
        <w:rPr>
          <w:rFonts w:eastAsia="Calibri" w:hint="cs"/>
          <w:rtl/>
          <w:lang w:eastAsia="he-IL"/>
        </w:rPr>
        <w:t xml:space="preserve">. אך כבר הגמרא עצמה דוחה סברה זו </w:t>
      </w:r>
      <w:r w:rsidRPr="00BD35EC">
        <w:rPr>
          <w:rFonts w:eastAsia="Calibri" w:hint="cs"/>
          <w:sz w:val="18"/>
          <w:szCs w:val="18"/>
          <w:rtl/>
          <w:lang w:eastAsia="he-IL"/>
        </w:rPr>
        <w:t>(שם מד:)</w:t>
      </w:r>
      <w:r w:rsidRPr="00BD35EC">
        <w:rPr>
          <w:rFonts w:eastAsia="Calibri" w:hint="cs"/>
          <w:rtl/>
          <w:lang w:eastAsia="he-IL"/>
        </w:rPr>
        <w:t>:</w:t>
      </w:r>
    </w:p>
    <w:p w14:paraId="5D79FDBC" w14:textId="77777777" w:rsidR="00BD35EC" w:rsidRPr="00BD35EC" w:rsidRDefault="00BD35EC" w:rsidP="00A376CD">
      <w:pPr>
        <w:pStyle w:val="a8"/>
        <w:rPr>
          <w:rtl/>
          <w:lang w:eastAsia="he-IL"/>
        </w:rPr>
      </w:pPr>
      <w:r w:rsidRPr="00BD35EC">
        <w:rPr>
          <w:rtl/>
          <w:lang w:eastAsia="he-IL"/>
        </w:rPr>
        <w:t xml:space="preserve">מאן תנא להא דתנו רבנן: שמע קול קרנות והרתיע, הגפת </w:t>
      </w:r>
      <w:proofErr w:type="spellStart"/>
      <w:r w:rsidRPr="00BD35EC">
        <w:rPr>
          <w:rtl/>
          <w:lang w:eastAsia="he-IL"/>
        </w:rPr>
        <w:t>תריסין</w:t>
      </w:r>
      <w:proofErr w:type="spellEnd"/>
      <w:r w:rsidRPr="00BD35EC">
        <w:rPr>
          <w:rtl/>
          <w:lang w:eastAsia="he-IL"/>
        </w:rPr>
        <w:t xml:space="preserve"> והרתיע, צחצוח חרבות ומים </w:t>
      </w:r>
      <w:proofErr w:type="spellStart"/>
      <w:r w:rsidRPr="00BD35EC">
        <w:rPr>
          <w:rtl/>
          <w:lang w:eastAsia="he-IL"/>
        </w:rPr>
        <w:t>שותתין</w:t>
      </w:r>
      <w:proofErr w:type="spellEnd"/>
      <w:r w:rsidRPr="00BD35EC">
        <w:rPr>
          <w:rtl/>
          <w:lang w:eastAsia="he-IL"/>
        </w:rPr>
        <w:t xml:space="preserve"> לו על ברכיו - חוזר, כמאן? לימא, רבי עקיבא היא ולא רבי יוסי הגלילי! בהא אפי' ר' יוסי הגלילי מודה, משום </w:t>
      </w:r>
      <w:proofErr w:type="spellStart"/>
      <w:r w:rsidRPr="00BD35EC">
        <w:rPr>
          <w:rtl/>
          <w:lang w:eastAsia="he-IL"/>
        </w:rPr>
        <w:t>דכתיב</w:t>
      </w:r>
      <w:proofErr w:type="spellEnd"/>
      <w:r w:rsidRPr="00BD35EC">
        <w:rPr>
          <w:rtl/>
          <w:lang w:eastAsia="he-IL"/>
        </w:rPr>
        <w:t>: ולא ימס את לבב אחיו כלבבו</w:t>
      </w:r>
      <w:r w:rsidRPr="00BD35EC">
        <w:rPr>
          <w:rFonts w:hint="cs"/>
          <w:rtl/>
          <w:lang w:eastAsia="he-IL"/>
        </w:rPr>
        <w:t>.</w:t>
      </w:r>
    </w:p>
    <w:p w14:paraId="2C07FBBA" w14:textId="1DC70690" w:rsidR="00BD35EC" w:rsidRPr="00BD35EC" w:rsidRDefault="00BD35EC" w:rsidP="00A376CD">
      <w:pPr>
        <w:rPr>
          <w:rFonts w:eastAsia="Calibri"/>
          <w:rtl/>
          <w:lang w:eastAsia="he-IL"/>
        </w:rPr>
      </w:pPr>
      <w:r w:rsidRPr="00BD35EC">
        <w:rPr>
          <w:rFonts w:eastAsia="Calibri" w:hint="cs"/>
          <w:rtl/>
          <w:lang w:eastAsia="he-IL"/>
        </w:rPr>
        <w:t>אם כן ר' יוסי הגלילי לא בא למעט את הדינים העולים מפשט הפסוק, אלא להרחיב את 'גדרי הפחד' – לא רק מי שמפחד לה</w:t>
      </w:r>
      <w:r w:rsidR="00D2184E">
        <w:rPr>
          <w:rFonts w:eastAsia="Calibri" w:hint="cs"/>
          <w:rtl/>
          <w:lang w:eastAsia="he-IL"/>
        </w:rPr>
        <w:t>י</w:t>
      </w:r>
      <w:r w:rsidRPr="00BD35EC">
        <w:rPr>
          <w:rFonts w:eastAsia="Calibri" w:hint="cs"/>
          <w:rtl/>
          <w:lang w:eastAsia="he-IL"/>
        </w:rPr>
        <w:t xml:space="preserve">לחם בשל סיבות גשמיות, אלא גם מי שמפחד מחשש שעברותיו יגרמו לו </w:t>
      </w:r>
      <w:proofErr w:type="spellStart"/>
      <w:r w:rsidRPr="00BD35EC">
        <w:rPr>
          <w:rFonts w:eastAsia="Calibri" w:hint="cs"/>
          <w:rtl/>
          <w:lang w:eastAsia="he-IL"/>
        </w:rPr>
        <w:t>ליהרג</w:t>
      </w:r>
      <w:proofErr w:type="spellEnd"/>
      <w:r w:rsidRPr="00BD35EC">
        <w:rPr>
          <w:rFonts w:eastAsia="Calibri" w:hint="cs"/>
          <w:rtl/>
          <w:lang w:eastAsia="he-IL"/>
        </w:rPr>
        <w:t>, נכלל בגדר 'הירא ורך הלבב'; כך שגם לשיטתו, הפטור מבוסס על פחד וחוסר היכולת לה</w:t>
      </w:r>
      <w:r w:rsidR="00D2184E">
        <w:rPr>
          <w:rFonts w:eastAsia="Calibri" w:hint="cs"/>
          <w:rtl/>
          <w:lang w:eastAsia="he-IL"/>
        </w:rPr>
        <w:t>י</w:t>
      </w:r>
      <w:r w:rsidRPr="00BD35EC">
        <w:rPr>
          <w:rFonts w:eastAsia="Calibri" w:hint="cs"/>
          <w:rtl/>
          <w:lang w:eastAsia="he-IL"/>
        </w:rPr>
        <w:t xml:space="preserve">לחם. </w:t>
      </w:r>
    </w:p>
    <w:p w14:paraId="4950CDA9" w14:textId="77777777" w:rsidR="00BD35EC" w:rsidRPr="00A376CD" w:rsidRDefault="00BD35EC" w:rsidP="00A376CD">
      <w:pPr>
        <w:pStyle w:val="II"/>
        <w:rPr>
          <w:rtl/>
        </w:rPr>
      </w:pPr>
      <w:r w:rsidRPr="00A376CD">
        <w:rPr>
          <w:rFonts w:hint="cs"/>
          <w:rtl/>
        </w:rPr>
        <w:t>במלחמת מצווה</w:t>
      </w:r>
    </w:p>
    <w:p w14:paraId="3BEEA3FC" w14:textId="77777777" w:rsidR="00BD35EC" w:rsidRPr="00BD35EC" w:rsidRDefault="00BD35EC" w:rsidP="00A376CD">
      <w:pPr>
        <w:rPr>
          <w:rFonts w:eastAsia="Calibri"/>
          <w:rtl/>
          <w:lang w:eastAsia="he-IL"/>
        </w:rPr>
      </w:pPr>
      <w:r w:rsidRPr="00BD35EC">
        <w:rPr>
          <w:rFonts w:eastAsia="Calibri" w:hint="cs"/>
          <w:rtl/>
          <w:lang w:eastAsia="he-IL"/>
        </w:rPr>
        <w:t>הרעיון שייסדנו עד כה, לפיו הפטור באיש הירא ורך הלבב נובע מחשש צבאי שהוא ימס את לבב אחיו, נתקל בקושי גדול מאוד בפשטי המשניות והפוסקים. במשנה החותמת את פרק ח' במסכת סוטה, הפרק העוסק בחוזרים מעורכי המלחמה, נאמר:</w:t>
      </w:r>
    </w:p>
    <w:p w14:paraId="4D15E159" w14:textId="77777777" w:rsidR="00BD35EC" w:rsidRPr="00BD35EC" w:rsidRDefault="00BD35EC" w:rsidP="00A376CD">
      <w:pPr>
        <w:pStyle w:val="a8"/>
        <w:rPr>
          <w:rtl/>
          <w:lang w:eastAsia="he-IL"/>
        </w:rPr>
      </w:pPr>
      <w:r w:rsidRPr="00BD35EC">
        <w:rPr>
          <w:rtl/>
          <w:lang w:eastAsia="he-IL"/>
        </w:rPr>
        <w:t xml:space="preserve">במה דברים אמורים במלחמת הרשות אבל במלחמת מצוה </w:t>
      </w:r>
      <w:proofErr w:type="spellStart"/>
      <w:r w:rsidRPr="00BD35EC">
        <w:rPr>
          <w:rtl/>
          <w:lang w:eastAsia="he-IL"/>
        </w:rPr>
        <w:t>הכל</w:t>
      </w:r>
      <w:proofErr w:type="spellEnd"/>
      <w:r w:rsidRPr="00BD35EC">
        <w:rPr>
          <w:rtl/>
          <w:lang w:eastAsia="he-IL"/>
        </w:rPr>
        <w:t xml:space="preserve"> </w:t>
      </w:r>
      <w:proofErr w:type="spellStart"/>
      <w:r w:rsidRPr="00BD35EC">
        <w:rPr>
          <w:rtl/>
          <w:lang w:eastAsia="he-IL"/>
        </w:rPr>
        <w:t>יוצאין</w:t>
      </w:r>
      <w:proofErr w:type="spellEnd"/>
      <w:r w:rsidRPr="00BD35EC">
        <w:rPr>
          <w:rtl/>
          <w:lang w:eastAsia="he-IL"/>
        </w:rPr>
        <w:t xml:space="preserve"> אפילו (יואל ב') חתן מחדרו וכלה מחופתה</w:t>
      </w:r>
      <w:r w:rsidRPr="00BD35EC">
        <w:rPr>
          <w:rFonts w:hint="cs"/>
          <w:rtl/>
          <w:lang w:eastAsia="he-IL"/>
        </w:rPr>
        <w:t>.</w:t>
      </w:r>
    </w:p>
    <w:p w14:paraId="5B72F543" w14:textId="77777777" w:rsidR="00BD35EC" w:rsidRPr="00BD35EC" w:rsidRDefault="00BD35EC" w:rsidP="00A376CD">
      <w:pPr>
        <w:rPr>
          <w:rFonts w:eastAsia="Calibri"/>
          <w:rtl/>
          <w:lang w:eastAsia="he-IL"/>
        </w:rPr>
      </w:pPr>
      <w:r w:rsidRPr="00BD35EC">
        <w:rPr>
          <w:rFonts w:eastAsia="Calibri" w:hint="cs"/>
          <w:rtl/>
          <w:lang w:eastAsia="he-IL"/>
        </w:rPr>
        <w:t xml:space="preserve">דברים אלו אמורים, בפשטות, אף על הירא ורך הלבב; וכך עולה גם מפסיקת הרמב"ם בפרק ז' מהלכות מלכים. ולכאורה הדברים תמוהים </w:t>
      </w:r>
      <w:r w:rsidRPr="00BD35EC">
        <w:rPr>
          <w:rFonts w:eastAsia="Calibri"/>
          <w:rtl/>
          <w:lang w:eastAsia="he-IL"/>
        </w:rPr>
        <w:t>–</w:t>
      </w:r>
      <w:r w:rsidRPr="00BD35EC">
        <w:rPr>
          <w:rFonts w:eastAsia="Calibri" w:hint="cs"/>
          <w:rtl/>
          <w:lang w:eastAsia="he-IL"/>
        </w:rPr>
        <w:t xml:space="preserve"> הרי אם הוא פוגע ביכולת להילחם, מדוע להוציא אותו למלחמת מצווה? הרי אין בזה תועלת למלחמה כלל ואולי אף נזק!</w:t>
      </w:r>
    </w:p>
    <w:p w14:paraId="6437F4B0" w14:textId="77777777" w:rsidR="00BD35EC" w:rsidRPr="00BD35EC" w:rsidRDefault="00BD35EC" w:rsidP="00A376CD">
      <w:pPr>
        <w:rPr>
          <w:rFonts w:eastAsia="Calibri"/>
          <w:rtl/>
          <w:lang w:eastAsia="he-IL"/>
        </w:rPr>
      </w:pPr>
      <w:r w:rsidRPr="00BD35EC">
        <w:rPr>
          <w:rFonts w:eastAsia="Calibri" w:hint="cs"/>
          <w:rtl/>
          <w:lang w:eastAsia="he-IL"/>
        </w:rPr>
        <w:t xml:space="preserve">בשביל לנסות ולהסביר מדוע אף למלחמת מצווה מוציאים את הירא ורך הלבב, נעמיק </w:t>
      </w:r>
      <w:proofErr w:type="spellStart"/>
      <w:r w:rsidRPr="00BD35EC">
        <w:rPr>
          <w:rFonts w:eastAsia="Calibri" w:hint="cs"/>
          <w:rtl/>
          <w:lang w:eastAsia="he-IL"/>
        </w:rPr>
        <w:t>במצוה</w:t>
      </w:r>
      <w:proofErr w:type="spellEnd"/>
      <w:r w:rsidRPr="00BD35EC">
        <w:rPr>
          <w:rFonts w:eastAsia="Calibri" w:hint="cs"/>
          <w:rtl/>
          <w:lang w:eastAsia="he-IL"/>
        </w:rPr>
        <w:t xml:space="preserve"> אחרת הקשורה לאותו נושא של הפחד במלחמה. </w:t>
      </w:r>
    </w:p>
    <w:p w14:paraId="51B2EC9D" w14:textId="77777777" w:rsidR="00BD35EC" w:rsidRPr="00BD35EC" w:rsidRDefault="00BD35EC" w:rsidP="00A376CD">
      <w:pPr>
        <w:pStyle w:val="I0"/>
        <w:rPr>
          <w:rFonts w:eastAsia="Calibri"/>
          <w:rtl/>
          <w:lang w:eastAsia="he-IL"/>
        </w:rPr>
      </w:pPr>
      <w:r w:rsidRPr="00BD35EC">
        <w:rPr>
          <w:rFonts w:eastAsia="Calibri" w:hint="cs"/>
          <w:rtl/>
          <w:lang w:eastAsia="he-IL"/>
        </w:rPr>
        <w:lastRenderedPageBreak/>
        <w:t>איסור יראה במלחמה</w:t>
      </w:r>
    </w:p>
    <w:p w14:paraId="582C135B" w14:textId="77777777" w:rsidR="00BD35EC" w:rsidRPr="00BD35EC" w:rsidRDefault="00BD35EC" w:rsidP="001E5C5C">
      <w:pPr>
        <w:rPr>
          <w:rFonts w:eastAsia="Calibri"/>
          <w:rtl/>
          <w:lang w:eastAsia="he-IL"/>
        </w:rPr>
      </w:pPr>
      <w:r w:rsidRPr="00BD35EC">
        <w:rPr>
          <w:rFonts w:eastAsia="Calibri" w:hint="cs"/>
          <w:rtl/>
          <w:lang w:eastAsia="he-IL"/>
        </w:rPr>
        <w:t>הרמב"ם במצוות לא תעשה נ"ח מונה איסור לפחד בשעת המלחמה:</w:t>
      </w:r>
    </w:p>
    <w:p w14:paraId="2DEF7F79" w14:textId="77777777" w:rsidR="00BD35EC" w:rsidRPr="00BD35EC" w:rsidRDefault="00BD35EC" w:rsidP="001E5C5C">
      <w:pPr>
        <w:pStyle w:val="a8"/>
        <w:rPr>
          <w:rtl/>
          <w:lang w:eastAsia="he-IL"/>
        </w:rPr>
      </w:pPr>
      <w:proofErr w:type="spellStart"/>
      <w:r w:rsidRPr="00BD35EC">
        <w:rPr>
          <w:rtl/>
          <w:lang w:eastAsia="he-IL"/>
        </w:rPr>
        <w:t>והמצוה</w:t>
      </w:r>
      <w:proofErr w:type="spellEnd"/>
      <w:r w:rsidRPr="00BD35EC">
        <w:rPr>
          <w:rtl/>
          <w:lang w:eastAsia="he-IL"/>
        </w:rPr>
        <w:t xml:space="preserve"> </w:t>
      </w:r>
      <w:proofErr w:type="spellStart"/>
      <w:r w:rsidRPr="00BD35EC">
        <w:rPr>
          <w:rtl/>
          <w:lang w:eastAsia="he-IL"/>
        </w:rPr>
        <w:t>הנ"ח</w:t>
      </w:r>
      <w:proofErr w:type="spellEnd"/>
      <w:r w:rsidRPr="00BD35EC">
        <w:rPr>
          <w:rtl/>
          <w:lang w:eastAsia="he-IL"/>
        </w:rPr>
        <w:t xml:space="preserve"> היא שהזהירנו מלירא מן הכופרים בעת המלחמה ושלא נברח מפניהם אבל חובה עלינו להתגבר ולעמוד ולהתחזק כנגד העם האחר וכל מי </w:t>
      </w:r>
      <w:proofErr w:type="spellStart"/>
      <w:r w:rsidRPr="00BD35EC">
        <w:rPr>
          <w:rtl/>
          <w:lang w:eastAsia="he-IL"/>
        </w:rPr>
        <w:t>שיסוג</w:t>
      </w:r>
      <w:proofErr w:type="spellEnd"/>
      <w:r w:rsidRPr="00BD35EC">
        <w:rPr>
          <w:rtl/>
          <w:lang w:eastAsia="he-IL"/>
        </w:rPr>
        <w:t xml:space="preserve"> אחור ויברח כבר עבר על לא תעשה והוא אמרו יתעלה (ר"פ עקב) לא </w:t>
      </w:r>
      <w:proofErr w:type="spellStart"/>
      <w:r w:rsidRPr="00BD35EC">
        <w:rPr>
          <w:rtl/>
          <w:lang w:eastAsia="he-IL"/>
        </w:rPr>
        <w:t>תערוץ</w:t>
      </w:r>
      <w:proofErr w:type="spellEnd"/>
      <w:r w:rsidRPr="00BD35EC">
        <w:rPr>
          <w:rtl/>
          <w:lang w:eastAsia="he-IL"/>
        </w:rPr>
        <w:t xml:space="preserve"> מפניהם. ונכפלה האזהרה ואמר (</w:t>
      </w:r>
      <w:proofErr w:type="spellStart"/>
      <w:r w:rsidRPr="00BD35EC">
        <w:rPr>
          <w:rtl/>
          <w:lang w:eastAsia="he-IL"/>
        </w:rPr>
        <w:t>ס"פ</w:t>
      </w:r>
      <w:proofErr w:type="spellEnd"/>
      <w:r w:rsidRPr="00BD35EC">
        <w:rPr>
          <w:rtl/>
          <w:lang w:eastAsia="he-IL"/>
        </w:rPr>
        <w:t xml:space="preserve"> דברים) לא </w:t>
      </w:r>
      <w:proofErr w:type="spellStart"/>
      <w:r w:rsidRPr="00BD35EC">
        <w:rPr>
          <w:rtl/>
          <w:lang w:eastAsia="he-IL"/>
        </w:rPr>
        <w:t>תיראום</w:t>
      </w:r>
      <w:proofErr w:type="spellEnd"/>
      <w:r w:rsidRPr="00BD35EC">
        <w:rPr>
          <w:rtl/>
          <w:lang w:eastAsia="he-IL"/>
        </w:rPr>
        <w:t xml:space="preserve">. ונכפל </w:t>
      </w:r>
      <w:proofErr w:type="spellStart"/>
      <w:r w:rsidRPr="00BD35EC">
        <w:rPr>
          <w:rtl/>
          <w:lang w:eastAsia="he-IL"/>
        </w:rPr>
        <w:t>הצווי</w:t>
      </w:r>
      <w:proofErr w:type="spellEnd"/>
      <w:r w:rsidRPr="00BD35EC">
        <w:rPr>
          <w:rtl/>
          <w:lang w:eastAsia="he-IL"/>
        </w:rPr>
        <w:t xml:space="preserve"> בזה </w:t>
      </w:r>
      <w:proofErr w:type="spellStart"/>
      <w:r w:rsidRPr="00BD35EC">
        <w:rPr>
          <w:rtl/>
          <w:lang w:eastAsia="he-IL"/>
        </w:rPr>
        <w:t>הענין</w:t>
      </w:r>
      <w:proofErr w:type="spellEnd"/>
      <w:r w:rsidRPr="00BD35EC">
        <w:rPr>
          <w:rtl/>
          <w:lang w:eastAsia="he-IL"/>
        </w:rPr>
        <w:t xml:space="preserve"> הרבה. כלומר שלא יברחו ושלא ישובו לאחור בעת המלחמה. כי </w:t>
      </w:r>
      <w:proofErr w:type="spellStart"/>
      <w:r w:rsidRPr="00BD35EC">
        <w:rPr>
          <w:rtl/>
          <w:lang w:eastAsia="he-IL"/>
        </w:rPr>
        <w:t>בענין</w:t>
      </w:r>
      <w:proofErr w:type="spellEnd"/>
      <w:r w:rsidRPr="00BD35EC">
        <w:rPr>
          <w:rtl/>
          <w:lang w:eastAsia="he-IL"/>
        </w:rPr>
        <w:t xml:space="preserve"> זה אפשר לקיים אמונת האמת</w:t>
      </w:r>
      <w:r w:rsidRPr="00BD35EC">
        <w:rPr>
          <w:rFonts w:hint="cs"/>
          <w:rtl/>
          <w:lang w:eastAsia="he-IL"/>
        </w:rPr>
        <w:t>.</w:t>
      </w:r>
    </w:p>
    <w:p w14:paraId="57FA10A2" w14:textId="77777777" w:rsidR="00BD35EC" w:rsidRPr="00BD35EC" w:rsidRDefault="00BD35EC" w:rsidP="001E5C5C">
      <w:pPr>
        <w:rPr>
          <w:rFonts w:eastAsia="Calibri"/>
          <w:rtl/>
          <w:lang w:eastAsia="he-IL"/>
        </w:rPr>
      </w:pPr>
      <w:r w:rsidRPr="00BD35EC">
        <w:rPr>
          <w:rFonts w:eastAsia="Calibri" w:hint="cs"/>
          <w:rtl/>
          <w:lang w:eastAsia="he-IL"/>
        </w:rPr>
        <w:t>מצווה זו יסודה בפסוקים מפורשים:</w:t>
      </w:r>
    </w:p>
    <w:p w14:paraId="2F5D023A" w14:textId="77777777" w:rsidR="00BD35EC" w:rsidRPr="00BD35EC" w:rsidRDefault="00BD35EC" w:rsidP="001E5C5C">
      <w:pPr>
        <w:pStyle w:val="a8"/>
        <w:rPr>
          <w:rtl/>
          <w:lang w:eastAsia="he-IL"/>
        </w:rPr>
      </w:pPr>
      <w:r w:rsidRPr="00BD35EC">
        <w:rPr>
          <w:rtl/>
          <w:lang w:eastAsia="he-IL"/>
        </w:rPr>
        <w:t xml:space="preserve">כִּי תֹאמַר בִּלְבָבְךָ רַבִּים </w:t>
      </w:r>
      <w:proofErr w:type="spellStart"/>
      <w:r w:rsidRPr="00BD35EC">
        <w:rPr>
          <w:rtl/>
          <w:lang w:eastAsia="he-IL"/>
        </w:rPr>
        <w:t>הַגּוֹיִם</w:t>
      </w:r>
      <w:proofErr w:type="spellEnd"/>
      <w:r w:rsidRPr="00BD35EC">
        <w:rPr>
          <w:rtl/>
          <w:lang w:eastAsia="he-IL"/>
        </w:rPr>
        <w:t xml:space="preserve"> הָאֵלֶּה מִמֶּנִּי אֵיכָה אוּכַל לְהוֹרִישָׁם: לֹא תִירָא מֵהֶם זָכֹר </w:t>
      </w:r>
      <w:proofErr w:type="spellStart"/>
      <w:r w:rsidRPr="00BD35EC">
        <w:rPr>
          <w:rtl/>
          <w:lang w:eastAsia="he-IL"/>
        </w:rPr>
        <w:t>תִּזְכֹּר</w:t>
      </w:r>
      <w:proofErr w:type="spellEnd"/>
      <w:r w:rsidRPr="00BD35EC">
        <w:rPr>
          <w:rtl/>
          <w:lang w:eastAsia="he-IL"/>
        </w:rPr>
        <w:t xml:space="preserve"> אֵת אֲשֶׁר עָשָׂה ה' </w:t>
      </w:r>
      <w:proofErr w:type="spellStart"/>
      <w:r w:rsidRPr="00BD35EC">
        <w:rPr>
          <w:rtl/>
          <w:lang w:eastAsia="he-IL"/>
        </w:rPr>
        <w:t>אֱלֹהֶיך</w:t>
      </w:r>
      <w:proofErr w:type="spellEnd"/>
      <w:r w:rsidRPr="00BD35EC">
        <w:rPr>
          <w:rtl/>
          <w:lang w:eastAsia="he-IL"/>
        </w:rPr>
        <w:t xml:space="preserve">ָ לְפַרְעֹה וּלְכָל מִצְרָיִם: הַמַּסֹּת הַגְּדֹלֹת אֲשֶׁר רָאוּ עֵינֶיךָ וְהָאֹתֹת וְהַמֹּפְתִים וְהַיָּד הַחֲזָקָה וְהַזְּרֹעַ הַנְּטוּיָה אֲשֶׁר </w:t>
      </w:r>
      <w:proofErr w:type="spellStart"/>
      <w:r w:rsidRPr="00BD35EC">
        <w:rPr>
          <w:rtl/>
          <w:lang w:eastAsia="he-IL"/>
        </w:rPr>
        <w:t>הוֹצִאֲך</w:t>
      </w:r>
      <w:proofErr w:type="spellEnd"/>
      <w:r w:rsidRPr="00BD35EC">
        <w:rPr>
          <w:rtl/>
          <w:lang w:eastAsia="he-IL"/>
        </w:rPr>
        <w:t xml:space="preserve">ָ ה' </w:t>
      </w:r>
      <w:proofErr w:type="spellStart"/>
      <w:r w:rsidRPr="00BD35EC">
        <w:rPr>
          <w:rtl/>
          <w:lang w:eastAsia="he-IL"/>
        </w:rPr>
        <w:t>אֱלֹהֶיך</w:t>
      </w:r>
      <w:proofErr w:type="spellEnd"/>
      <w:r w:rsidRPr="00BD35EC">
        <w:rPr>
          <w:rtl/>
          <w:lang w:eastAsia="he-IL"/>
        </w:rPr>
        <w:t xml:space="preserve">ָ כֵּן יַעֲשֶׂה ה' </w:t>
      </w:r>
      <w:proofErr w:type="spellStart"/>
      <w:r w:rsidRPr="00BD35EC">
        <w:rPr>
          <w:rtl/>
          <w:lang w:eastAsia="he-IL"/>
        </w:rPr>
        <w:t>אֱלֹהֶיך</w:t>
      </w:r>
      <w:proofErr w:type="spellEnd"/>
      <w:r w:rsidRPr="00BD35EC">
        <w:rPr>
          <w:rtl/>
          <w:lang w:eastAsia="he-IL"/>
        </w:rPr>
        <w:t xml:space="preserve">ָ לְכָל הָעַמִּים אֲשֶׁר אַתָּה יָרֵא מִפְּנֵיהֶם: וְגַם אֶת הַצִּרְעָה יְשַׁלַּח ה' </w:t>
      </w:r>
      <w:proofErr w:type="spellStart"/>
      <w:r w:rsidRPr="00BD35EC">
        <w:rPr>
          <w:rtl/>
          <w:lang w:eastAsia="he-IL"/>
        </w:rPr>
        <w:t>אֱלֹהֶיך</w:t>
      </w:r>
      <w:proofErr w:type="spellEnd"/>
      <w:r w:rsidRPr="00BD35EC">
        <w:rPr>
          <w:rtl/>
          <w:lang w:eastAsia="he-IL"/>
        </w:rPr>
        <w:t xml:space="preserve">ָ בָּם עַד אֲבֹד הַנִּשְׁאָרִים וְהַנִּסְתָּרִים מִפָּנֶיךָ: לֹא </w:t>
      </w:r>
      <w:proofErr w:type="spellStart"/>
      <w:r w:rsidRPr="00BD35EC">
        <w:rPr>
          <w:rtl/>
          <w:lang w:eastAsia="he-IL"/>
        </w:rPr>
        <w:t>תַעֲרֹץ</w:t>
      </w:r>
      <w:proofErr w:type="spellEnd"/>
      <w:r w:rsidRPr="00BD35EC">
        <w:rPr>
          <w:rtl/>
          <w:lang w:eastAsia="he-IL"/>
        </w:rPr>
        <w:t xml:space="preserve"> מִפְּנֵיהֶם כִּי ה' </w:t>
      </w:r>
      <w:proofErr w:type="spellStart"/>
      <w:r w:rsidRPr="00BD35EC">
        <w:rPr>
          <w:rtl/>
          <w:lang w:eastAsia="he-IL"/>
        </w:rPr>
        <w:t>אֱלֹהֶיך</w:t>
      </w:r>
      <w:proofErr w:type="spellEnd"/>
      <w:r w:rsidRPr="00BD35EC">
        <w:rPr>
          <w:rtl/>
          <w:lang w:eastAsia="he-IL"/>
        </w:rPr>
        <w:t xml:space="preserve">ָ בְּקִרְבֶּךָ אֵל גָּדוֹל וְנוֹרָא: </w:t>
      </w:r>
      <w:r w:rsidRPr="00BD35EC">
        <w:rPr>
          <w:rFonts w:hint="cs"/>
          <w:sz w:val="16"/>
          <w:szCs w:val="22"/>
          <w:rtl/>
          <w:lang w:eastAsia="he-IL"/>
        </w:rPr>
        <w:t>(דברים ז, יז-כא)</w:t>
      </w:r>
    </w:p>
    <w:p w14:paraId="1E2B29B6" w14:textId="77777777" w:rsidR="00BD35EC" w:rsidRPr="00BD35EC" w:rsidRDefault="00BD35EC" w:rsidP="001E5C5C">
      <w:pPr>
        <w:pStyle w:val="a8"/>
        <w:rPr>
          <w:rtl/>
          <w:lang w:eastAsia="he-IL"/>
        </w:rPr>
      </w:pPr>
      <w:r w:rsidRPr="00BD35EC">
        <w:rPr>
          <w:rtl/>
          <w:lang w:eastAsia="he-IL"/>
        </w:rPr>
        <w:t xml:space="preserve">כִּי תֵצֵא לַמִּלְחָמָה עַל אֹיְבֶךָ וְרָאִיתָ סוּס וָרֶכֶב עַם רַב מִמְּךָ לֹא תִירָא מֵהֶם כִּי ה' </w:t>
      </w:r>
      <w:proofErr w:type="spellStart"/>
      <w:r w:rsidRPr="00BD35EC">
        <w:rPr>
          <w:rtl/>
          <w:lang w:eastAsia="he-IL"/>
        </w:rPr>
        <w:t>אֱלֹהֶיך</w:t>
      </w:r>
      <w:proofErr w:type="spellEnd"/>
      <w:r w:rsidRPr="00BD35EC">
        <w:rPr>
          <w:rtl/>
          <w:lang w:eastAsia="he-IL"/>
        </w:rPr>
        <w:t xml:space="preserve">ָ עִמָּךְ הַמַּעַלְךָ מֵאֶרֶץ מִצְרָיִם: </w:t>
      </w:r>
      <w:r w:rsidRPr="00BD35EC">
        <w:rPr>
          <w:rFonts w:hint="cs"/>
          <w:sz w:val="16"/>
          <w:szCs w:val="22"/>
          <w:rtl/>
          <w:lang w:eastAsia="he-IL"/>
        </w:rPr>
        <w:t>(דברים כ, א)</w:t>
      </w:r>
    </w:p>
    <w:p w14:paraId="78EBFF42" w14:textId="77777777" w:rsidR="00BD35EC" w:rsidRPr="00BD35EC" w:rsidRDefault="00BD35EC" w:rsidP="00BD35EC">
      <w:pPr>
        <w:rPr>
          <w:rFonts w:eastAsia="Calibri"/>
          <w:rtl/>
          <w:lang w:eastAsia="he-IL"/>
        </w:rPr>
      </w:pPr>
      <w:r w:rsidRPr="00BD35EC">
        <w:rPr>
          <w:rFonts w:eastAsia="Calibri" w:hint="cs"/>
          <w:rtl/>
          <w:lang w:eastAsia="he-IL"/>
        </w:rPr>
        <w:t xml:space="preserve">וכן מפורש במדרש תנאים </w:t>
      </w:r>
      <w:r w:rsidRPr="00BD35EC">
        <w:rPr>
          <w:rFonts w:eastAsia="Calibri" w:hint="cs"/>
          <w:sz w:val="18"/>
          <w:szCs w:val="18"/>
          <w:rtl/>
          <w:lang w:eastAsia="he-IL"/>
        </w:rPr>
        <w:t>(דברים כ שם)</w:t>
      </w:r>
      <w:r w:rsidRPr="00BD35EC">
        <w:rPr>
          <w:rFonts w:eastAsia="Calibri" w:hint="cs"/>
          <w:rtl/>
          <w:lang w:eastAsia="he-IL"/>
        </w:rPr>
        <w:t>:</w:t>
      </w:r>
    </w:p>
    <w:p w14:paraId="10AC8682" w14:textId="77777777" w:rsidR="00BD35EC" w:rsidRPr="00BD35EC" w:rsidRDefault="00BD35EC" w:rsidP="001E5C5C">
      <w:pPr>
        <w:pStyle w:val="a8"/>
        <w:rPr>
          <w:szCs w:val="22"/>
          <w:rtl/>
          <w:lang w:eastAsia="he-IL"/>
        </w:rPr>
      </w:pPr>
      <w:r w:rsidRPr="00BD35EC">
        <w:rPr>
          <w:rtl/>
          <w:lang w:eastAsia="he-IL"/>
        </w:rPr>
        <w:t xml:space="preserve">לא תירא מהם </w:t>
      </w:r>
      <w:r w:rsidRPr="00BD35EC">
        <w:rPr>
          <w:rFonts w:hint="cs"/>
          <w:rtl/>
          <w:lang w:eastAsia="he-IL"/>
        </w:rPr>
        <w:t xml:space="preserve">– </w:t>
      </w:r>
      <w:r w:rsidRPr="00BD35EC">
        <w:rPr>
          <w:rtl/>
          <w:lang w:eastAsia="he-IL"/>
        </w:rPr>
        <w:t>הרי זו אזהרה</w:t>
      </w:r>
      <w:r w:rsidRPr="00BD35EC">
        <w:rPr>
          <w:rFonts w:hint="cs"/>
          <w:szCs w:val="22"/>
          <w:rtl/>
          <w:lang w:eastAsia="he-IL"/>
        </w:rPr>
        <w:t>.</w:t>
      </w:r>
    </w:p>
    <w:p w14:paraId="45B0E2B2" w14:textId="77777777" w:rsidR="00BD35EC" w:rsidRPr="00BD35EC" w:rsidRDefault="00BD35EC" w:rsidP="00BD35EC">
      <w:pPr>
        <w:rPr>
          <w:rFonts w:eastAsia="Calibri"/>
          <w:rtl/>
          <w:lang w:eastAsia="he-IL"/>
        </w:rPr>
      </w:pPr>
      <w:r w:rsidRPr="00BD35EC">
        <w:rPr>
          <w:rFonts w:eastAsia="Calibri" w:hint="cs"/>
          <w:rtl/>
          <w:lang w:eastAsia="he-IL"/>
        </w:rPr>
        <w:t xml:space="preserve">כלומר, הזהירה אותנו התורה במפורש, כמה פעמים, מלהתיירא במלחמה; והרמב"ם סבר שזו מצוות לא תעשה ממש. אלא שכמה מגדולי הראשונים חלקו על רבינו הרמב"ם. הרמב"ן בהשגות </w:t>
      </w:r>
      <w:r w:rsidRPr="00BD35EC">
        <w:rPr>
          <w:rFonts w:eastAsia="Calibri" w:hint="cs"/>
          <w:sz w:val="18"/>
          <w:szCs w:val="18"/>
          <w:rtl/>
          <w:lang w:eastAsia="he-IL"/>
        </w:rPr>
        <w:t xml:space="preserve">(ספר המצות שם) </w:t>
      </w:r>
      <w:r w:rsidRPr="00BD35EC">
        <w:rPr>
          <w:rFonts w:eastAsia="Calibri" w:hint="cs"/>
          <w:rtl/>
          <w:lang w:eastAsia="he-IL"/>
        </w:rPr>
        <w:t>כותב:</w:t>
      </w:r>
    </w:p>
    <w:p w14:paraId="2DF5ACB8" w14:textId="77777777" w:rsidR="00BD35EC" w:rsidRPr="00BD35EC" w:rsidRDefault="00BD35EC" w:rsidP="001E5C5C">
      <w:pPr>
        <w:pStyle w:val="a8"/>
        <w:rPr>
          <w:rtl/>
          <w:lang w:eastAsia="he-IL"/>
        </w:rPr>
      </w:pPr>
      <w:r w:rsidRPr="00BD35EC">
        <w:rPr>
          <w:rtl/>
          <w:lang w:eastAsia="he-IL"/>
        </w:rPr>
        <w:t>וזו הבטחה לא מצוה. ואם מניעה היא לא יוסיפו השוטרים ויאמרו מי האיש הירא ורך הלבב שעבר הלאו יפרסם חטאו ויחזור</w:t>
      </w:r>
      <w:r w:rsidRPr="00BD35EC">
        <w:rPr>
          <w:rFonts w:hint="cs"/>
          <w:rtl/>
          <w:lang w:eastAsia="he-IL"/>
        </w:rPr>
        <w:t>.</w:t>
      </w:r>
    </w:p>
    <w:p w14:paraId="44EFD174" w14:textId="77777777" w:rsidR="00BD35EC" w:rsidRPr="00BD35EC" w:rsidRDefault="00BD35EC" w:rsidP="001E5C5C">
      <w:pPr>
        <w:rPr>
          <w:rFonts w:eastAsia="Calibri"/>
          <w:rtl/>
          <w:lang w:eastAsia="he-IL"/>
        </w:rPr>
      </w:pPr>
      <w:r w:rsidRPr="00BD35EC">
        <w:rPr>
          <w:rFonts w:eastAsia="Calibri" w:hint="cs"/>
          <w:rtl/>
          <w:lang w:eastAsia="he-IL"/>
        </w:rPr>
        <w:t xml:space="preserve">הרמב"ן קורא את הפסוקים אחרת – לדידו מדובר על הבטחה של הקב"ה לעם ישראל לקראת כניסתם לארץ, שהם יזכו ולא יפחדו מן האויבים; והוא מקשה על קריאתו של הרמב"ם מהדין שלנו, קריאת השוטרים לירא ורך הלבב: הרי אם אדם הירא למול המלחמה עובר באיסור לאו, מדוע שיאפשרו לו להפטר מהמלחמה? שיחזור בתשובה ויתגבר על פחדו! הראב"ד בהשגותיו למניין המצוות הקצר גם הוא מבין כרמב"ן שפסוקי התורה אינם ציווי אלא הבטחה: </w:t>
      </w:r>
    </w:p>
    <w:p w14:paraId="3F433B56" w14:textId="77777777" w:rsidR="00BD35EC" w:rsidRPr="00BD35EC" w:rsidRDefault="00BD35EC" w:rsidP="001E5C5C">
      <w:pPr>
        <w:pStyle w:val="a8"/>
        <w:rPr>
          <w:rtl/>
          <w:lang w:eastAsia="he-IL"/>
        </w:rPr>
      </w:pPr>
      <w:r w:rsidRPr="00BD35EC">
        <w:rPr>
          <w:rtl/>
          <w:lang w:eastAsia="he-IL"/>
        </w:rPr>
        <w:t>א"א הבטחה היא ואינה אזהרה</w:t>
      </w:r>
      <w:r w:rsidRPr="00BD35EC">
        <w:rPr>
          <w:rFonts w:hint="cs"/>
          <w:rtl/>
          <w:lang w:eastAsia="he-IL"/>
        </w:rPr>
        <w:t xml:space="preserve">. </w:t>
      </w:r>
    </w:p>
    <w:p w14:paraId="1148372C" w14:textId="77777777" w:rsidR="00BD35EC" w:rsidRPr="00BD35EC" w:rsidRDefault="00BD35EC" w:rsidP="001E5C5C">
      <w:pPr>
        <w:rPr>
          <w:rFonts w:eastAsia="Calibri"/>
          <w:rtl/>
          <w:lang w:eastAsia="he-IL"/>
        </w:rPr>
      </w:pPr>
      <w:r w:rsidRPr="00BD35EC">
        <w:rPr>
          <w:rFonts w:eastAsia="Calibri" w:hint="cs"/>
          <w:rtl/>
          <w:lang w:eastAsia="he-IL"/>
        </w:rPr>
        <w:t xml:space="preserve">כיוון שהוא סובר שאין למנות ההבטחה זאת במניין המצוות, הרמב"ן מוסיף מצווה אחרת שלטעמו צריכה </w:t>
      </w:r>
      <w:proofErr w:type="spellStart"/>
      <w:r w:rsidRPr="00BD35EC">
        <w:rPr>
          <w:rFonts w:eastAsia="Calibri" w:hint="cs"/>
          <w:rtl/>
          <w:lang w:eastAsia="he-IL"/>
        </w:rPr>
        <w:t>להמנות</w:t>
      </w:r>
      <w:proofErr w:type="spellEnd"/>
      <w:r w:rsidRPr="00BD35EC">
        <w:rPr>
          <w:rFonts w:eastAsia="Calibri" w:hint="cs"/>
          <w:rtl/>
          <w:lang w:eastAsia="he-IL"/>
        </w:rPr>
        <w:t xml:space="preserve"> </w:t>
      </w:r>
      <w:r w:rsidRPr="00BD35EC">
        <w:rPr>
          <w:rFonts w:eastAsia="Calibri" w:hint="cs"/>
          <w:sz w:val="18"/>
          <w:szCs w:val="18"/>
          <w:rtl/>
          <w:lang w:eastAsia="he-IL"/>
        </w:rPr>
        <w:t xml:space="preserve">(שכחת </w:t>
      </w:r>
      <w:proofErr w:type="spellStart"/>
      <w:r w:rsidRPr="00BD35EC">
        <w:rPr>
          <w:rFonts w:eastAsia="Calibri" w:hint="cs"/>
          <w:sz w:val="18"/>
          <w:szCs w:val="18"/>
          <w:rtl/>
          <w:lang w:eastAsia="he-IL"/>
        </w:rPr>
        <w:t>הלאוין</w:t>
      </w:r>
      <w:proofErr w:type="spellEnd"/>
      <w:r w:rsidRPr="00BD35EC">
        <w:rPr>
          <w:rFonts w:eastAsia="Calibri" w:hint="cs"/>
          <w:sz w:val="18"/>
          <w:szCs w:val="18"/>
          <w:rtl/>
          <w:lang w:eastAsia="he-IL"/>
        </w:rPr>
        <w:t xml:space="preserve"> י)</w:t>
      </w:r>
      <w:r w:rsidRPr="00BD35EC">
        <w:rPr>
          <w:rFonts w:eastAsia="Calibri" w:hint="cs"/>
          <w:rtl/>
          <w:lang w:eastAsia="he-IL"/>
        </w:rPr>
        <w:t>:</w:t>
      </w:r>
    </w:p>
    <w:p w14:paraId="1A79602A" w14:textId="77777777" w:rsidR="00BD35EC" w:rsidRPr="00BD35EC" w:rsidRDefault="00BD35EC" w:rsidP="001E5C5C">
      <w:pPr>
        <w:pStyle w:val="a8"/>
        <w:rPr>
          <w:rtl/>
          <w:lang w:eastAsia="he-IL"/>
        </w:rPr>
      </w:pPr>
      <w:proofErr w:type="spellStart"/>
      <w:r w:rsidRPr="00BD35EC">
        <w:rPr>
          <w:rtl/>
          <w:lang w:eastAsia="he-IL"/>
        </w:rPr>
        <w:t>המצוה</w:t>
      </w:r>
      <w:proofErr w:type="spellEnd"/>
      <w:r w:rsidRPr="00BD35EC">
        <w:rPr>
          <w:rtl/>
          <w:lang w:eastAsia="he-IL"/>
        </w:rPr>
        <w:t xml:space="preserve"> העשירית שנמנע האיש הירא ורך הלבב מבוא במלחמה שהוא לא יוכל בטבעו לעמוד בקשרי המלחמה וסבול המכות והחרב וינוס ויהיה </w:t>
      </w:r>
      <w:proofErr w:type="spellStart"/>
      <w:r w:rsidRPr="00BD35EC">
        <w:rPr>
          <w:rtl/>
          <w:lang w:eastAsia="he-IL"/>
        </w:rPr>
        <w:t>תחלת</w:t>
      </w:r>
      <w:proofErr w:type="spellEnd"/>
      <w:r w:rsidRPr="00BD35EC">
        <w:rPr>
          <w:rtl/>
          <w:lang w:eastAsia="he-IL"/>
        </w:rPr>
        <w:t xml:space="preserve"> מפלה לעם והוא אמרו יתעלה (שופטי' כ) ולא ימס את לבב אחיו כלבבו</w:t>
      </w:r>
      <w:r w:rsidRPr="00BD35EC">
        <w:rPr>
          <w:rFonts w:hint="cs"/>
          <w:rtl/>
          <w:lang w:eastAsia="he-IL"/>
        </w:rPr>
        <w:t>.</w:t>
      </w:r>
    </w:p>
    <w:p w14:paraId="3D6AE22E" w14:textId="77777777" w:rsidR="00BD35EC" w:rsidRPr="00BD35EC" w:rsidRDefault="00BD35EC" w:rsidP="00BD35EC">
      <w:pPr>
        <w:rPr>
          <w:rFonts w:eastAsia="Calibri"/>
          <w:rtl/>
          <w:lang w:eastAsia="he-IL"/>
        </w:rPr>
      </w:pPr>
      <w:r w:rsidRPr="00BD35EC">
        <w:rPr>
          <w:rFonts w:eastAsia="Calibri" w:hint="cs"/>
          <w:rtl/>
          <w:lang w:eastAsia="he-IL"/>
        </w:rPr>
        <w:t>הרמב"ם מנה את חזרת הירא ורך הלבב יחד עם שאר דיני החוזרים מעורכי המלחמה וקריאתו של הכהן המשיח, אך הרמב"ן נקט שמדובר על מצווה נפרדת. הבדל זה מתאים לשיטתם בפרטי המצווה – הרמב"ן כאן כותב שיש מצווה וחובה על הירא ורך הלבב לחזור</w:t>
      </w:r>
      <w:r w:rsidRPr="00BD35EC">
        <w:rPr>
          <w:rFonts w:eastAsia="Calibri"/>
          <w:vertAlign w:val="superscript"/>
          <w:rtl/>
          <w:lang w:eastAsia="he-IL"/>
        </w:rPr>
        <w:footnoteReference w:id="2"/>
      </w:r>
      <w:r w:rsidRPr="00BD35EC">
        <w:rPr>
          <w:rFonts w:eastAsia="Calibri" w:hint="cs"/>
          <w:rtl/>
          <w:lang w:eastAsia="he-IL"/>
        </w:rPr>
        <w:t xml:space="preserve">, בעוד שלעיל </w:t>
      </w:r>
      <w:r w:rsidRPr="00BD35EC">
        <w:rPr>
          <w:rFonts w:eastAsia="Calibri" w:hint="cs"/>
          <w:sz w:val="18"/>
          <w:szCs w:val="18"/>
          <w:rtl/>
          <w:lang w:eastAsia="he-IL"/>
        </w:rPr>
        <w:t>(בשיעור על החוזרים מעורכי המלחמה)</w:t>
      </w:r>
      <w:r w:rsidRPr="00BD35EC">
        <w:rPr>
          <w:rFonts w:eastAsia="Calibri" w:hint="cs"/>
          <w:rtl/>
          <w:lang w:eastAsia="he-IL"/>
        </w:rPr>
        <w:t xml:space="preserve"> דייקנו מלשונו בפירושו לתורה שלשאר החוזרים מעורכי המלחמה יש אפשרות ורשות לחזור, אך לא חובה. טעם החילוק מובן ומסתבר – הירא ורך הלבב לא מסוגל </w:t>
      </w:r>
      <w:proofErr w:type="spellStart"/>
      <w:r w:rsidRPr="00BD35EC">
        <w:rPr>
          <w:rFonts w:eastAsia="Calibri" w:hint="cs"/>
          <w:rtl/>
          <w:lang w:eastAsia="he-IL"/>
        </w:rPr>
        <w:t>להלחם</w:t>
      </w:r>
      <w:proofErr w:type="spellEnd"/>
      <w:r w:rsidRPr="00BD35EC">
        <w:rPr>
          <w:rFonts w:eastAsia="Calibri" w:hint="cs"/>
          <w:rtl/>
          <w:lang w:eastAsia="he-IL"/>
        </w:rPr>
        <w:t xml:space="preserve"> ובכך הוא מזיק ללוחמים שסביבו, ועל כן חובה למנוע ממנו ליצור את הנזק הזה; החוזרים האחרים לא גורמים לנזק דומה, אלא נתונה בידם הרשות להיפטר מעול המלחמה. </w:t>
      </w:r>
    </w:p>
    <w:p w14:paraId="4873DE05" w14:textId="77777777" w:rsidR="00BD35EC" w:rsidRPr="00BD35EC" w:rsidRDefault="00BD35EC" w:rsidP="00BD35EC">
      <w:pPr>
        <w:rPr>
          <w:rFonts w:eastAsia="Calibri"/>
          <w:rtl/>
          <w:lang w:eastAsia="he-IL"/>
        </w:rPr>
      </w:pPr>
      <w:r w:rsidRPr="00BD35EC">
        <w:rPr>
          <w:rFonts w:eastAsia="Calibri" w:hint="cs"/>
          <w:rtl/>
          <w:lang w:eastAsia="he-IL"/>
        </w:rPr>
        <w:t xml:space="preserve">כל זה בשיטת הרמב"ן, שמחלק בין שני סוגי חזרה מהמלחמה; אך הרמב"ם לעומת זאת לא רואה בחזרת הירא ורך הלבב דין שונה משאר החוזרים; ואף בוחר לא להזכיר כלל את פרשיית כהן משוח מלחמה באיסור הפחד במלחמה, כך שנראה שלשיטתו ישנם שני דינים שונים הקשורים לפחד במלחמה </w:t>
      </w:r>
      <w:r w:rsidRPr="00BD35EC">
        <w:rPr>
          <w:rFonts w:eastAsia="Calibri"/>
          <w:rtl/>
          <w:lang w:eastAsia="he-IL"/>
        </w:rPr>
        <w:t>–</w:t>
      </w:r>
      <w:r w:rsidRPr="00BD35EC">
        <w:rPr>
          <w:rFonts w:eastAsia="Calibri" w:hint="cs"/>
          <w:rtl/>
          <w:lang w:eastAsia="he-IL"/>
        </w:rPr>
        <w:t xml:space="preserve"> אחת המאפשרת לו לחזור מעורכי המלחמה והשנייה נוגעת לאיסור אותו מונה הרמב"ם בספר המצות. בשביל לעמוד על ההבדל בין שני </w:t>
      </w:r>
      <w:proofErr w:type="spellStart"/>
      <w:r w:rsidRPr="00BD35EC">
        <w:rPr>
          <w:rFonts w:eastAsia="Calibri" w:hint="cs"/>
          <w:rtl/>
          <w:lang w:eastAsia="he-IL"/>
        </w:rPr>
        <w:t>הציווים</w:t>
      </w:r>
      <w:proofErr w:type="spellEnd"/>
      <w:r w:rsidRPr="00BD35EC">
        <w:rPr>
          <w:rFonts w:eastAsia="Calibri" w:hint="cs"/>
          <w:rtl/>
          <w:lang w:eastAsia="he-IL"/>
        </w:rPr>
        <w:t xml:space="preserve"> נוסיף ונשאל שאלה עצומה שנתקשו בה המפרשים על הרמב"ם </w:t>
      </w:r>
      <w:r w:rsidRPr="00BD35EC">
        <w:rPr>
          <w:rFonts w:eastAsia="Calibri"/>
          <w:rtl/>
          <w:lang w:eastAsia="he-IL"/>
        </w:rPr>
        <w:t>–</w:t>
      </w:r>
      <w:r w:rsidRPr="00BD35EC">
        <w:rPr>
          <w:rFonts w:eastAsia="Calibri" w:hint="cs"/>
          <w:rtl/>
          <w:lang w:eastAsia="he-IL"/>
        </w:rPr>
        <w:t xml:space="preserve"> כיצד ניתן לצוות את האדם שלא יפחד? הרי כלל גדול בכל התורה כולה הוא </w:t>
      </w:r>
      <w:r w:rsidRPr="00BD35EC">
        <w:rPr>
          <w:rFonts w:eastAsia="Calibri" w:hint="cs"/>
          <w:rtl/>
          <w:lang w:eastAsia="he-IL"/>
        </w:rPr>
        <w:lastRenderedPageBreak/>
        <w:t xml:space="preserve">ש"אונס רחמנא פטריה"; ואם האדם אינו יכול לשלוט בפחדו כאשר הוא שומע את קולות המלחמה, כיצד יכולה התורה לאסור על רגש זה? וכך הקשה </w:t>
      </w:r>
      <w:r w:rsidRPr="00BD35EC">
        <w:rPr>
          <w:rFonts w:eastAsia="Calibri" w:hint="cs"/>
          <w:b/>
          <w:bCs/>
          <w:rtl/>
          <w:lang w:eastAsia="he-IL"/>
        </w:rPr>
        <w:t xml:space="preserve">הרי"פ פערלא </w:t>
      </w:r>
      <w:r w:rsidRPr="00BD35EC">
        <w:rPr>
          <w:rFonts w:eastAsia="Calibri" w:hint="cs"/>
          <w:rtl/>
          <w:lang w:eastAsia="he-IL"/>
        </w:rPr>
        <w:t xml:space="preserve">בחיבורו על ספר המצוות לרס"ג </w:t>
      </w:r>
      <w:r w:rsidRPr="00BD35EC">
        <w:rPr>
          <w:rFonts w:eastAsia="Calibri" w:hint="cs"/>
          <w:sz w:val="18"/>
          <w:szCs w:val="18"/>
          <w:rtl/>
          <w:lang w:eastAsia="he-IL"/>
        </w:rPr>
        <w:t xml:space="preserve">(ל"ת </w:t>
      </w:r>
      <w:proofErr w:type="spellStart"/>
      <w:r w:rsidRPr="00BD35EC">
        <w:rPr>
          <w:rFonts w:eastAsia="Calibri" w:hint="cs"/>
          <w:sz w:val="18"/>
          <w:szCs w:val="18"/>
          <w:rtl/>
          <w:lang w:eastAsia="he-IL"/>
        </w:rPr>
        <w:t>קכח</w:t>
      </w:r>
      <w:proofErr w:type="spellEnd"/>
      <w:r w:rsidRPr="00BD35EC">
        <w:rPr>
          <w:rFonts w:eastAsia="Calibri" w:hint="cs"/>
          <w:sz w:val="18"/>
          <w:szCs w:val="18"/>
          <w:rtl/>
          <w:lang w:eastAsia="he-IL"/>
        </w:rPr>
        <w:t>)</w:t>
      </w:r>
      <w:r w:rsidRPr="00BD35EC">
        <w:rPr>
          <w:rFonts w:eastAsia="Calibri" w:hint="cs"/>
          <w:rtl/>
          <w:lang w:eastAsia="he-IL"/>
        </w:rPr>
        <w:t>:</w:t>
      </w:r>
    </w:p>
    <w:p w14:paraId="20194175" w14:textId="77777777" w:rsidR="00BD35EC" w:rsidRPr="00BD35EC" w:rsidRDefault="00BD35EC" w:rsidP="00BD35EC">
      <w:pPr>
        <w:pStyle w:val="a8"/>
        <w:rPr>
          <w:rtl/>
          <w:lang w:eastAsia="he-IL"/>
        </w:rPr>
      </w:pPr>
      <w:proofErr w:type="spellStart"/>
      <w:r w:rsidRPr="00BD35EC">
        <w:rPr>
          <w:rtl/>
          <w:lang w:eastAsia="he-IL"/>
        </w:rPr>
        <w:t>דהיכי</w:t>
      </w:r>
      <w:proofErr w:type="spellEnd"/>
      <w:r w:rsidRPr="00BD35EC">
        <w:rPr>
          <w:rtl/>
          <w:lang w:eastAsia="he-IL"/>
        </w:rPr>
        <w:t xml:space="preserve"> שייך לומר במי שאינו יכול לעמוד בקשרי המלחמה ואינו יכול לראות חרב שלופה שעובר </w:t>
      </w:r>
      <w:proofErr w:type="spellStart"/>
      <w:r w:rsidRPr="00BD35EC">
        <w:rPr>
          <w:rtl/>
          <w:lang w:eastAsia="he-IL"/>
        </w:rPr>
        <w:t>בל"ת</w:t>
      </w:r>
      <w:proofErr w:type="spellEnd"/>
      <w:r w:rsidRPr="00BD35EC">
        <w:rPr>
          <w:rtl/>
          <w:lang w:eastAsia="he-IL"/>
        </w:rPr>
        <w:t xml:space="preserve">. הרי כיון שאינו יכול אנוס הוא. ומאי </w:t>
      </w:r>
      <w:proofErr w:type="spellStart"/>
      <w:r w:rsidRPr="00BD35EC">
        <w:rPr>
          <w:rtl/>
          <w:lang w:eastAsia="he-IL"/>
        </w:rPr>
        <w:t>אית</w:t>
      </w:r>
      <w:proofErr w:type="spellEnd"/>
      <w:r w:rsidRPr="00BD35EC">
        <w:rPr>
          <w:rtl/>
          <w:lang w:eastAsia="he-IL"/>
        </w:rPr>
        <w:t xml:space="preserve"> ליה </w:t>
      </w:r>
      <w:proofErr w:type="spellStart"/>
      <w:r w:rsidRPr="00BD35EC">
        <w:rPr>
          <w:rtl/>
          <w:lang w:eastAsia="he-IL"/>
        </w:rPr>
        <w:t>למיעבד</w:t>
      </w:r>
      <w:proofErr w:type="spellEnd"/>
      <w:r w:rsidRPr="00BD35EC">
        <w:rPr>
          <w:rtl/>
          <w:lang w:eastAsia="he-IL"/>
        </w:rPr>
        <w:t xml:space="preserve"> ואונס רחמנא פטרי'</w:t>
      </w:r>
      <w:r w:rsidRPr="00BD35EC">
        <w:rPr>
          <w:rFonts w:hint="cs"/>
          <w:rtl/>
          <w:lang w:eastAsia="he-IL"/>
        </w:rPr>
        <w:t>?!</w:t>
      </w:r>
    </w:p>
    <w:p w14:paraId="03F0DE9A" w14:textId="77777777" w:rsidR="00BD35EC" w:rsidRPr="00BD35EC" w:rsidRDefault="00BD35EC" w:rsidP="00BD35EC">
      <w:pPr>
        <w:rPr>
          <w:rFonts w:eastAsia="Calibri"/>
          <w:rtl/>
          <w:lang w:eastAsia="he-IL"/>
        </w:rPr>
      </w:pPr>
      <w:r w:rsidRPr="00BD35EC">
        <w:rPr>
          <w:rFonts w:eastAsia="Calibri" w:hint="cs"/>
          <w:rtl/>
          <w:lang w:eastAsia="he-IL"/>
        </w:rPr>
        <w:t xml:space="preserve">וכמה תירוצים מצאנו על קושיא זו. </w:t>
      </w:r>
    </w:p>
    <w:p w14:paraId="4A987D28" w14:textId="77777777" w:rsidR="00BD35EC" w:rsidRPr="00BD35EC" w:rsidRDefault="00BD35EC" w:rsidP="00BD35EC">
      <w:pPr>
        <w:pStyle w:val="II"/>
        <w:rPr>
          <w:rtl/>
        </w:rPr>
      </w:pPr>
      <w:r w:rsidRPr="00BD35EC">
        <w:rPr>
          <w:rFonts w:hint="cs"/>
          <w:rtl/>
        </w:rPr>
        <w:t>פחד רגיל ופחד מחמת האויב</w:t>
      </w:r>
    </w:p>
    <w:p w14:paraId="57063EBF" w14:textId="77777777" w:rsidR="00BD35EC" w:rsidRPr="00BD35EC" w:rsidRDefault="00BD35EC" w:rsidP="00BD35EC">
      <w:pPr>
        <w:rPr>
          <w:rFonts w:eastAsia="Calibri"/>
          <w:rtl/>
          <w:lang w:eastAsia="he-IL"/>
        </w:rPr>
      </w:pPr>
      <w:proofErr w:type="spellStart"/>
      <w:r w:rsidRPr="00BD35EC">
        <w:rPr>
          <w:rFonts w:eastAsia="Calibri" w:hint="cs"/>
          <w:b/>
          <w:bCs/>
          <w:rtl/>
          <w:lang w:eastAsia="he-IL"/>
        </w:rPr>
        <w:t>בקהלות</w:t>
      </w:r>
      <w:proofErr w:type="spellEnd"/>
      <w:r w:rsidRPr="00BD35EC">
        <w:rPr>
          <w:rFonts w:eastAsia="Calibri" w:hint="cs"/>
          <w:b/>
          <w:bCs/>
          <w:rtl/>
          <w:lang w:eastAsia="he-IL"/>
        </w:rPr>
        <w:t xml:space="preserve"> יעקב </w:t>
      </w:r>
      <w:r w:rsidRPr="00BD35EC">
        <w:rPr>
          <w:rFonts w:eastAsia="Calibri" w:hint="cs"/>
          <w:sz w:val="18"/>
          <w:szCs w:val="18"/>
          <w:rtl/>
          <w:lang w:eastAsia="he-IL"/>
        </w:rPr>
        <w:t>(סוטה סימן ו)</w:t>
      </w:r>
      <w:r w:rsidRPr="00BD35EC">
        <w:rPr>
          <w:rFonts w:eastAsia="Calibri" w:hint="cs"/>
          <w:rtl/>
          <w:lang w:eastAsia="he-IL"/>
        </w:rPr>
        <w:t xml:space="preserve"> הציע לחלק בין אדם שמתמודד עם פחד 'רגיל' במלחמה לבין אדם שמפחד כתוצאה מהערכת כוח האויב וחשש מהפסד:</w:t>
      </w:r>
    </w:p>
    <w:p w14:paraId="25A20FB6" w14:textId="77777777" w:rsidR="00BD35EC" w:rsidRPr="00BD35EC" w:rsidRDefault="00BD35EC" w:rsidP="00BD35EC">
      <w:pPr>
        <w:pStyle w:val="a8"/>
        <w:rPr>
          <w:rtl/>
          <w:lang w:eastAsia="he-IL"/>
        </w:rPr>
      </w:pPr>
      <w:r w:rsidRPr="00BD35EC">
        <w:rPr>
          <w:rFonts w:hint="cs"/>
          <w:rtl/>
          <w:lang w:eastAsia="he-IL"/>
        </w:rPr>
        <w:t xml:space="preserve">ואם ירא מצד הספק סכנה שיש בדרך כלל י"ל דאינו בכלל לאו זה </w:t>
      </w:r>
      <w:proofErr w:type="spellStart"/>
      <w:r w:rsidRPr="00BD35EC">
        <w:rPr>
          <w:rFonts w:hint="cs"/>
          <w:rtl/>
          <w:lang w:eastAsia="he-IL"/>
        </w:rPr>
        <w:t>דאל</w:t>
      </w:r>
      <w:proofErr w:type="spellEnd"/>
      <w:r w:rsidRPr="00BD35EC">
        <w:rPr>
          <w:rFonts w:hint="cs"/>
          <w:rtl/>
          <w:lang w:eastAsia="he-IL"/>
        </w:rPr>
        <w:t xml:space="preserve"> תיראו אכן כל זה אם מפחד בכלל אבל אם הפחד בא לו מצד שרואה גודל המחנה של האויב ומשער בלבו שלא ינצח במלחמה מחמת חוזק מחנה האויב או שמתרבה לו הפחד בשביל זה כל כה"ג עובר באל תיראו.</w:t>
      </w:r>
    </w:p>
    <w:p w14:paraId="5541894A" w14:textId="77777777" w:rsidR="00BD35EC" w:rsidRPr="00BD35EC" w:rsidRDefault="00BD35EC" w:rsidP="00BD35EC">
      <w:pPr>
        <w:rPr>
          <w:rFonts w:eastAsia="Calibri"/>
          <w:rtl/>
          <w:lang w:eastAsia="he-IL"/>
        </w:rPr>
      </w:pPr>
      <w:r w:rsidRPr="00BD35EC">
        <w:rPr>
          <w:rFonts w:eastAsia="Calibri" w:hint="cs"/>
          <w:rtl/>
          <w:lang w:eastAsia="he-IL"/>
        </w:rPr>
        <w:t xml:space="preserve">יש לעיין על תירוצו, שהרי זו דרכה של מלחמה, ועדיין </w:t>
      </w:r>
      <w:proofErr w:type="spellStart"/>
      <w:r w:rsidRPr="00BD35EC">
        <w:rPr>
          <w:rFonts w:eastAsia="Calibri" w:hint="cs"/>
          <w:rtl/>
          <w:lang w:eastAsia="he-IL"/>
        </w:rPr>
        <w:t>הקושיא</w:t>
      </w:r>
      <w:proofErr w:type="spellEnd"/>
      <w:r w:rsidRPr="00BD35EC">
        <w:rPr>
          <w:rFonts w:eastAsia="Calibri" w:hint="cs"/>
          <w:rtl/>
          <w:lang w:eastAsia="he-IL"/>
        </w:rPr>
        <w:t xml:space="preserve"> עומדת במקומה! אלא שלפני תירוץ זה הביא </w:t>
      </w:r>
      <w:proofErr w:type="spellStart"/>
      <w:r w:rsidRPr="00BD35EC">
        <w:rPr>
          <w:rFonts w:eastAsia="Calibri" w:hint="cs"/>
          <w:rtl/>
          <w:lang w:eastAsia="he-IL"/>
        </w:rPr>
        <w:t>הקהלות</w:t>
      </w:r>
      <w:proofErr w:type="spellEnd"/>
      <w:r w:rsidRPr="00BD35EC">
        <w:rPr>
          <w:rFonts w:eastAsia="Calibri" w:hint="cs"/>
          <w:rtl/>
          <w:lang w:eastAsia="he-IL"/>
        </w:rPr>
        <w:t xml:space="preserve"> יעקב חקירה באיסור הפחד במלחמה:</w:t>
      </w:r>
    </w:p>
    <w:p w14:paraId="4E3CC35C" w14:textId="77777777" w:rsidR="00BD35EC" w:rsidRPr="00BD35EC" w:rsidRDefault="00BD35EC" w:rsidP="00BD35EC">
      <w:pPr>
        <w:pStyle w:val="a8"/>
        <w:rPr>
          <w:rtl/>
          <w:lang w:eastAsia="he-IL"/>
        </w:rPr>
      </w:pPr>
      <w:r w:rsidRPr="00BD35EC">
        <w:rPr>
          <w:rFonts w:hint="cs"/>
          <w:rtl/>
          <w:lang w:eastAsia="he-IL"/>
        </w:rPr>
        <w:t xml:space="preserve">נראה </w:t>
      </w:r>
      <w:proofErr w:type="spellStart"/>
      <w:r w:rsidRPr="00BD35EC">
        <w:rPr>
          <w:rFonts w:hint="cs"/>
          <w:rtl/>
          <w:lang w:eastAsia="he-IL"/>
        </w:rPr>
        <w:t>דהנה</w:t>
      </w:r>
      <w:proofErr w:type="spellEnd"/>
      <w:r w:rsidRPr="00BD35EC">
        <w:rPr>
          <w:rFonts w:hint="cs"/>
          <w:rtl/>
          <w:lang w:eastAsia="he-IL"/>
        </w:rPr>
        <w:t xml:space="preserve"> יש לחקור </w:t>
      </w:r>
      <w:proofErr w:type="spellStart"/>
      <w:r w:rsidRPr="00BD35EC">
        <w:rPr>
          <w:rFonts w:hint="cs"/>
          <w:rtl/>
          <w:lang w:eastAsia="he-IL"/>
        </w:rPr>
        <w:t>בהחיוב</w:t>
      </w:r>
      <w:proofErr w:type="spellEnd"/>
      <w:r w:rsidRPr="00BD35EC">
        <w:rPr>
          <w:rFonts w:hint="cs"/>
          <w:rtl/>
          <w:lang w:eastAsia="he-IL"/>
        </w:rPr>
        <w:t xml:space="preserve"> שלא לפחד במלחמה אם הוא מענין חיוב בטחון שצריך שיהא ליבו בטוח על השי"ת שינצל ולא ירע לו תקלה או שהוא חיוב מסירת נפש שצריך שלא יהא אכפת לו על חייו כלל ויהא מסור למלחמה לקדש </w:t>
      </w:r>
      <w:proofErr w:type="spellStart"/>
      <w:r w:rsidRPr="00BD35EC">
        <w:rPr>
          <w:rFonts w:hint="cs"/>
          <w:rtl/>
          <w:lang w:eastAsia="he-IL"/>
        </w:rPr>
        <w:t>ש"ש</w:t>
      </w:r>
      <w:proofErr w:type="spellEnd"/>
      <w:r w:rsidRPr="00BD35EC">
        <w:rPr>
          <w:rFonts w:hint="cs"/>
          <w:rtl/>
          <w:lang w:eastAsia="he-IL"/>
        </w:rPr>
        <w:t>.</w:t>
      </w:r>
    </w:p>
    <w:p w14:paraId="0C1F7458" w14:textId="77777777" w:rsidR="00BD35EC" w:rsidRPr="00BD35EC" w:rsidRDefault="00BD35EC" w:rsidP="00BD35EC">
      <w:pPr>
        <w:rPr>
          <w:rFonts w:eastAsia="Calibri"/>
          <w:rtl/>
          <w:lang w:eastAsia="he-IL"/>
        </w:rPr>
      </w:pPr>
      <w:r w:rsidRPr="00BD35EC">
        <w:rPr>
          <w:rFonts w:eastAsia="Calibri" w:hint="cs"/>
          <w:rtl/>
          <w:lang w:eastAsia="he-IL"/>
        </w:rPr>
        <w:t xml:space="preserve">ואכן יש לדון האם הרמב"ם דורש מן האדם להתחזק באמונה ובביטחון ומתוך כך לא לפחד, או שמא מדובר על יכולת נפשית להילחם גם אל מול הסכנה. הרמב"ן בפירושו לתורה </w:t>
      </w:r>
      <w:r w:rsidRPr="00BD35EC">
        <w:rPr>
          <w:rFonts w:eastAsia="Calibri" w:hint="cs"/>
          <w:sz w:val="18"/>
          <w:szCs w:val="18"/>
          <w:rtl/>
          <w:lang w:eastAsia="he-IL"/>
        </w:rPr>
        <w:t>(דברים כ)</w:t>
      </w:r>
      <w:r w:rsidRPr="00BD35EC">
        <w:rPr>
          <w:rFonts w:eastAsia="Calibri" w:hint="cs"/>
          <w:rtl/>
          <w:lang w:eastAsia="he-IL"/>
        </w:rPr>
        <w:t xml:space="preserve"> נקט בגישה הראשונה:</w:t>
      </w:r>
    </w:p>
    <w:p w14:paraId="2DBF183B" w14:textId="77777777" w:rsidR="00BD35EC" w:rsidRPr="00BD35EC" w:rsidRDefault="00BD35EC" w:rsidP="00BD35EC">
      <w:pPr>
        <w:pStyle w:val="a8"/>
        <w:rPr>
          <w:rtl/>
          <w:lang w:eastAsia="he-IL"/>
        </w:rPr>
      </w:pPr>
      <w:r w:rsidRPr="00BD35EC">
        <w:rPr>
          <w:rtl/>
          <w:lang w:eastAsia="he-IL"/>
        </w:rPr>
        <w:t>כי תצא למלחמה וגו' וראית סוס ורכב וגו' - זו מצוה מחודשת, אמרה להם עתה בבואם במלחמות:</w:t>
      </w:r>
      <w:r w:rsidRPr="00BD35EC">
        <w:rPr>
          <w:rFonts w:hint="cs"/>
          <w:b/>
          <w:bCs/>
          <w:rtl/>
          <w:lang w:eastAsia="he-IL"/>
        </w:rPr>
        <w:t xml:space="preserve"> </w:t>
      </w:r>
      <w:r w:rsidRPr="00BD35EC">
        <w:rPr>
          <w:rtl/>
          <w:lang w:eastAsia="he-IL"/>
        </w:rPr>
        <w:t xml:space="preserve">וטעם כי ה' </w:t>
      </w:r>
      <w:proofErr w:type="spellStart"/>
      <w:r w:rsidRPr="00BD35EC">
        <w:rPr>
          <w:rtl/>
          <w:lang w:eastAsia="he-IL"/>
        </w:rPr>
        <w:t>אלהיכם</w:t>
      </w:r>
      <w:proofErr w:type="spellEnd"/>
      <w:r w:rsidRPr="00BD35EC">
        <w:rPr>
          <w:rtl/>
          <w:lang w:eastAsia="he-IL"/>
        </w:rPr>
        <w:t xml:space="preserve"> ההלך עמכם </w:t>
      </w:r>
      <w:proofErr w:type="spellStart"/>
      <w:r w:rsidRPr="00BD35EC">
        <w:rPr>
          <w:rtl/>
          <w:lang w:eastAsia="he-IL"/>
        </w:rPr>
        <w:t>להלחם</w:t>
      </w:r>
      <w:proofErr w:type="spellEnd"/>
      <w:r w:rsidRPr="00BD35EC">
        <w:rPr>
          <w:rtl/>
          <w:lang w:eastAsia="he-IL"/>
        </w:rPr>
        <w:t xml:space="preserve"> לכם עם איביכם להושיע אתכם - יזהירם שלא ירך לבבם ולא ייראו מן האויבים, </w:t>
      </w:r>
      <w:r w:rsidRPr="00BD35EC">
        <w:rPr>
          <w:rtl/>
          <w:lang w:eastAsia="he-IL"/>
        </w:rPr>
        <w:t xml:space="preserve">ויאמר שלא יבטחו בזה בגבורתם לחשוב </w:t>
      </w:r>
      <w:proofErr w:type="spellStart"/>
      <w:r w:rsidRPr="00BD35EC">
        <w:rPr>
          <w:rtl/>
          <w:lang w:eastAsia="he-IL"/>
        </w:rPr>
        <w:t>בלבם</w:t>
      </w:r>
      <w:proofErr w:type="spellEnd"/>
      <w:r w:rsidRPr="00BD35EC">
        <w:rPr>
          <w:rtl/>
          <w:lang w:eastAsia="he-IL"/>
        </w:rPr>
        <w:t xml:space="preserve"> </w:t>
      </w:r>
      <w:proofErr w:type="spellStart"/>
      <w:r w:rsidRPr="00BD35EC">
        <w:rPr>
          <w:rtl/>
          <w:lang w:eastAsia="he-IL"/>
        </w:rPr>
        <w:t>גבורים</w:t>
      </w:r>
      <w:proofErr w:type="spellEnd"/>
      <w:r w:rsidRPr="00BD35EC">
        <w:rPr>
          <w:rtl/>
          <w:lang w:eastAsia="he-IL"/>
        </w:rPr>
        <w:t xml:space="preserve"> אנחנו ואנשי חיל למלחמה, רק שישיבו לבם אל השם ויבטחו בישועתו ויחשבו כי לא בגבורת הסוס </w:t>
      </w:r>
      <w:proofErr w:type="spellStart"/>
      <w:r w:rsidRPr="00BD35EC">
        <w:rPr>
          <w:rtl/>
          <w:lang w:eastAsia="he-IL"/>
        </w:rPr>
        <w:t>יחפץ</w:t>
      </w:r>
      <w:proofErr w:type="spellEnd"/>
      <w:r w:rsidRPr="00BD35EC">
        <w:rPr>
          <w:rtl/>
          <w:lang w:eastAsia="he-IL"/>
        </w:rPr>
        <w:t xml:space="preserve"> ולא בשוקי האיש ירצה כי רוצה ה' את </w:t>
      </w:r>
      <w:proofErr w:type="spellStart"/>
      <w:r w:rsidRPr="00BD35EC">
        <w:rPr>
          <w:rtl/>
          <w:lang w:eastAsia="he-IL"/>
        </w:rPr>
        <w:t>יראיו</w:t>
      </w:r>
      <w:proofErr w:type="spellEnd"/>
      <w:r w:rsidRPr="00BD35EC">
        <w:rPr>
          <w:rtl/>
          <w:lang w:eastAsia="he-IL"/>
        </w:rPr>
        <w:t xml:space="preserve"> את </w:t>
      </w:r>
      <w:proofErr w:type="spellStart"/>
      <w:r w:rsidRPr="00BD35EC">
        <w:rPr>
          <w:rtl/>
          <w:lang w:eastAsia="he-IL"/>
        </w:rPr>
        <w:t>המיחלים</w:t>
      </w:r>
      <w:proofErr w:type="spellEnd"/>
      <w:r w:rsidRPr="00BD35EC">
        <w:rPr>
          <w:rtl/>
          <w:lang w:eastAsia="he-IL"/>
        </w:rPr>
        <w:t xml:space="preserve"> לחסדו</w:t>
      </w:r>
      <w:r w:rsidRPr="00BD35EC">
        <w:rPr>
          <w:rFonts w:hint="cs"/>
          <w:rtl/>
          <w:lang w:eastAsia="he-IL"/>
        </w:rPr>
        <w:t>.</w:t>
      </w:r>
      <w:r w:rsidRPr="00BD35EC">
        <w:rPr>
          <w:vertAlign w:val="superscript"/>
          <w:rtl/>
          <w:lang w:eastAsia="he-IL"/>
        </w:rPr>
        <w:footnoteReference w:id="3"/>
      </w:r>
    </w:p>
    <w:p w14:paraId="1711551F" w14:textId="77777777" w:rsidR="00BD35EC" w:rsidRPr="00BD35EC" w:rsidRDefault="00BD35EC" w:rsidP="00BD35EC">
      <w:pPr>
        <w:rPr>
          <w:rFonts w:eastAsia="Calibri"/>
          <w:rtl/>
          <w:lang w:eastAsia="he-IL"/>
        </w:rPr>
      </w:pPr>
      <w:r w:rsidRPr="00BD35EC">
        <w:rPr>
          <w:rFonts w:eastAsia="Calibri" w:hint="cs"/>
          <w:rtl/>
          <w:lang w:eastAsia="he-IL"/>
        </w:rPr>
        <w:t xml:space="preserve">אם נקבל את הצד הזה של החקירה אז החילוק של </w:t>
      </w:r>
      <w:proofErr w:type="spellStart"/>
      <w:r w:rsidRPr="00BD35EC">
        <w:rPr>
          <w:rFonts w:eastAsia="Calibri" w:hint="cs"/>
          <w:rtl/>
          <w:lang w:eastAsia="he-IL"/>
        </w:rPr>
        <w:t>הקהלות</w:t>
      </w:r>
      <w:proofErr w:type="spellEnd"/>
      <w:r w:rsidRPr="00BD35EC">
        <w:rPr>
          <w:rFonts w:eastAsia="Calibri" w:hint="cs"/>
          <w:rtl/>
          <w:lang w:eastAsia="he-IL"/>
        </w:rPr>
        <w:t xml:space="preserve"> יעקב ברור </w:t>
      </w:r>
      <w:r w:rsidRPr="00BD35EC">
        <w:rPr>
          <w:rFonts w:eastAsia="Calibri"/>
          <w:rtl/>
          <w:lang w:eastAsia="he-IL"/>
        </w:rPr>
        <w:t>–</w:t>
      </w:r>
      <w:r w:rsidRPr="00BD35EC">
        <w:rPr>
          <w:rFonts w:eastAsia="Calibri" w:hint="cs"/>
          <w:rtl/>
          <w:lang w:eastAsia="he-IL"/>
        </w:rPr>
        <w:t xml:space="preserve"> גם אם האמונה בקב"ה לא יכולה להדוף את הפחד הטבעי, וודאי שאין מקום להתרשם מעוצמת האויב ולחשוש שאין סיכוי לנצחם, הרי רק לה' הישועה; וכלפי הבעיה השניה נצטווינו לא לפחד. </w:t>
      </w:r>
    </w:p>
    <w:p w14:paraId="0EFB36E5" w14:textId="77777777" w:rsidR="00BD35EC" w:rsidRPr="00BD35EC" w:rsidRDefault="00BD35EC" w:rsidP="00BD35EC">
      <w:pPr>
        <w:pStyle w:val="II"/>
        <w:rPr>
          <w:rtl/>
        </w:rPr>
      </w:pPr>
      <w:r w:rsidRPr="00BD35EC">
        <w:rPr>
          <w:rFonts w:hint="cs"/>
          <w:rtl/>
        </w:rPr>
        <w:t>מפחד ומתפחד</w:t>
      </w:r>
    </w:p>
    <w:p w14:paraId="56759E3F" w14:textId="77777777" w:rsidR="00BD35EC" w:rsidRPr="00BD35EC" w:rsidRDefault="00BD35EC" w:rsidP="00BD35EC">
      <w:pPr>
        <w:rPr>
          <w:rFonts w:eastAsia="Calibri"/>
          <w:rtl/>
          <w:lang w:eastAsia="he-IL"/>
        </w:rPr>
      </w:pPr>
      <w:r w:rsidRPr="00BD35EC">
        <w:rPr>
          <w:rFonts w:eastAsia="Calibri" w:hint="cs"/>
          <w:rtl/>
          <w:lang w:eastAsia="he-IL"/>
        </w:rPr>
        <w:t xml:space="preserve">הצעה זו, שאין איסור בפחד אלא חיוב בהתחזקות באמונה בה', מתיישבת על הלב ומסתברת; אלא שקשה לומר את הדברים, הן ברמב"ם שמונה מצווה זו כאיסור לאו  ולא כמצוות עשה והן </w:t>
      </w:r>
      <w:proofErr w:type="spellStart"/>
      <w:r w:rsidRPr="00BD35EC">
        <w:rPr>
          <w:rFonts w:eastAsia="Calibri" w:hint="cs"/>
          <w:rtl/>
          <w:lang w:eastAsia="he-IL"/>
        </w:rPr>
        <w:t>בקהלות</w:t>
      </w:r>
      <w:proofErr w:type="spellEnd"/>
      <w:r w:rsidRPr="00BD35EC">
        <w:rPr>
          <w:rFonts w:eastAsia="Calibri" w:hint="cs"/>
          <w:rtl/>
          <w:lang w:eastAsia="he-IL"/>
        </w:rPr>
        <w:t xml:space="preserve"> יעקב עצמו שכן הוא בוחר דווקא בצד השני של החקירה:</w:t>
      </w:r>
    </w:p>
    <w:p w14:paraId="7944B36C" w14:textId="56F75652" w:rsidR="00BD35EC" w:rsidRPr="00BD35EC" w:rsidRDefault="00BD35EC" w:rsidP="00BD35EC">
      <w:pPr>
        <w:pStyle w:val="a8"/>
        <w:rPr>
          <w:rtl/>
          <w:lang w:eastAsia="he-IL"/>
        </w:rPr>
      </w:pPr>
      <w:r w:rsidRPr="00BD35EC">
        <w:rPr>
          <w:rFonts w:hint="cs"/>
          <w:rtl/>
          <w:lang w:eastAsia="he-IL"/>
        </w:rPr>
        <w:t>ולכאורה הדבר מוכרח שאין החיוב להיות בטוח שלא ימות שהרי הכהן מכריז מי האיש... פן ימ</w:t>
      </w:r>
      <w:r w:rsidR="003F3EE2">
        <w:rPr>
          <w:rFonts w:hint="cs"/>
          <w:rtl/>
          <w:lang w:eastAsia="he-IL"/>
        </w:rPr>
        <w:t>ות</w:t>
      </w:r>
      <w:r w:rsidRPr="00BD35EC">
        <w:rPr>
          <w:rFonts w:hint="cs"/>
          <w:rtl/>
          <w:lang w:eastAsia="he-IL"/>
        </w:rPr>
        <w:t xml:space="preserve"> במלחמה... וא"כ ע"כ שהחיוב הוא לילך במסי</w:t>
      </w:r>
      <w:r w:rsidR="001D0684">
        <w:rPr>
          <w:rFonts w:hint="cs"/>
          <w:rtl/>
          <w:lang w:eastAsia="he-IL"/>
        </w:rPr>
        <w:t>רות נפש</w:t>
      </w:r>
      <w:r w:rsidRPr="00BD35EC">
        <w:rPr>
          <w:rFonts w:hint="cs"/>
          <w:rtl/>
          <w:lang w:eastAsia="he-IL"/>
        </w:rPr>
        <w:t xml:space="preserve"> ובתקיפות ולא יהא איכפת לו על עצמו כנ"ל."</w:t>
      </w:r>
    </w:p>
    <w:p w14:paraId="5BA41C96" w14:textId="77777777" w:rsidR="00BD35EC" w:rsidRPr="00BD35EC" w:rsidRDefault="00BD35EC" w:rsidP="00BD35EC">
      <w:pPr>
        <w:rPr>
          <w:rFonts w:eastAsia="Calibri"/>
          <w:rtl/>
          <w:lang w:eastAsia="he-IL"/>
        </w:rPr>
      </w:pPr>
      <w:r w:rsidRPr="00BD35EC">
        <w:rPr>
          <w:rFonts w:eastAsia="Calibri" w:hint="cs"/>
          <w:rtl/>
          <w:lang w:eastAsia="he-IL"/>
        </w:rPr>
        <w:t xml:space="preserve">לכן נראה שצריך להציע תירוץ אחר, שמופיע גם הוא </w:t>
      </w:r>
      <w:proofErr w:type="spellStart"/>
      <w:r w:rsidRPr="00BD35EC">
        <w:rPr>
          <w:rFonts w:eastAsia="Calibri" w:hint="cs"/>
          <w:rtl/>
          <w:lang w:eastAsia="he-IL"/>
        </w:rPr>
        <w:t>בקהלות</w:t>
      </w:r>
      <w:proofErr w:type="spellEnd"/>
      <w:r w:rsidRPr="00BD35EC">
        <w:rPr>
          <w:rFonts w:eastAsia="Calibri" w:hint="cs"/>
          <w:rtl/>
          <w:lang w:eastAsia="he-IL"/>
        </w:rPr>
        <w:t xml:space="preserve"> יעקב שם:</w:t>
      </w:r>
    </w:p>
    <w:p w14:paraId="41E98520" w14:textId="77777777" w:rsidR="00BD35EC" w:rsidRPr="00BD35EC" w:rsidRDefault="00BD35EC" w:rsidP="00BD35EC">
      <w:pPr>
        <w:pStyle w:val="a8"/>
        <w:rPr>
          <w:rtl/>
          <w:lang w:eastAsia="he-IL"/>
        </w:rPr>
      </w:pPr>
      <w:r w:rsidRPr="00BD35EC">
        <w:rPr>
          <w:rFonts w:hint="cs"/>
          <w:rtl/>
          <w:lang w:eastAsia="he-IL"/>
        </w:rPr>
        <w:t xml:space="preserve">ועוד נראה </w:t>
      </w:r>
      <w:proofErr w:type="spellStart"/>
      <w:r w:rsidRPr="00BD35EC">
        <w:rPr>
          <w:rFonts w:hint="cs"/>
          <w:rtl/>
          <w:lang w:eastAsia="he-IL"/>
        </w:rPr>
        <w:t>דהמתבהל</w:t>
      </w:r>
      <w:proofErr w:type="spellEnd"/>
      <w:r w:rsidRPr="00BD35EC">
        <w:rPr>
          <w:rFonts w:hint="cs"/>
          <w:rtl/>
          <w:lang w:eastAsia="he-IL"/>
        </w:rPr>
        <w:t xml:space="preserve"> פתאום מפני שהוא פחדן בטבעו אינו בכלל לאו זה אלא דווקא המביא עצמו לידי פחד.</w:t>
      </w:r>
    </w:p>
    <w:p w14:paraId="36A50646" w14:textId="77777777" w:rsidR="00BD35EC" w:rsidRPr="00BD35EC" w:rsidRDefault="00BD35EC" w:rsidP="00BD35EC">
      <w:pPr>
        <w:rPr>
          <w:rFonts w:eastAsia="Calibri"/>
          <w:rtl/>
          <w:lang w:eastAsia="he-IL"/>
        </w:rPr>
      </w:pPr>
      <w:r w:rsidRPr="00BD35EC">
        <w:rPr>
          <w:rFonts w:eastAsia="Calibri" w:hint="cs"/>
          <w:rtl/>
          <w:lang w:eastAsia="he-IL"/>
        </w:rPr>
        <w:t xml:space="preserve">לתירוץ זה אין איסור על רגש הפחד עצמו, אך יש איסור לעשות מעשים המוסיפים פחד. איסור זה מקבל ביטוי גם בלשונו של הרמב"ם בהלכות מלכים </w:t>
      </w:r>
      <w:r w:rsidRPr="00BD35EC">
        <w:rPr>
          <w:rFonts w:eastAsia="Calibri" w:hint="cs"/>
          <w:sz w:val="18"/>
          <w:szCs w:val="18"/>
          <w:rtl/>
          <w:lang w:eastAsia="he-IL"/>
        </w:rPr>
        <w:t>(ז, טו)</w:t>
      </w:r>
      <w:r w:rsidRPr="00BD35EC">
        <w:rPr>
          <w:rFonts w:eastAsia="Calibri" w:hint="cs"/>
          <w:rtl/>
          <w:lang w:eastAsia="he-IL"/>
        </w:rPr>
        <w:t xml:space="preserve"> שמחדש דין חדש באיסור זה של היראה והפחד במלחמה:</w:t>
      </w:r>
    </w:p>
    <w:p w14:paraId="73EE899D" w14:textId="77777777" w:rsidR="00BD35EC" w:rsidRPr="00BD35EC" w:rsidRDefault="00BD35EC" w:rsidP="00BD35EC">
      <w:pPr>
        <w:pStyle w:val="a8"/>
        <w:rPr>
          <w:rtl/>
          <w:lang w:eastAsia="he-IL"/>
        </w:rPr>
      </w:pPr>
      <w:r w:rsidRPr="00BD35EC">
        <w:rPr>
          <w:rtl/>
          <w:lang w:eastAsia="he-IL"/>
        </w:rPr>
        <w:t xml:space="preserve">ומאחר שיכנס בקשרי המלחמה ישען על </w:t>
      </w:r>
      <w:proofErr w:type="spellStart"/>
      <w:r w:rsidRPr="00BD35EC">
        <w:rPr>
          <w:rtl/>
          <w:lang w:eastAsia="he-IL"/>
        </w:rPr>
        <w:t>מקוה</w:t>
      </w:r>
      <w:proofErr w:type="spellEnd"/>
      <w:r w:rsidRPr="00BD35EC">
        <w:rPr>
          <w:rtl/>
          <w:lang w:eastAsia="he-IL"/>
        </w:rPr>
        <w:t xml:space="preserve"> ישראל ומושיעו בעת צרה וידע שעל יחוד השם הוא עושה מלחמה וישים נפשו בכפו ולא יירא ולא יפחד ולא יחשוב לא באשתו ולא בבניו אלא ימחה </w:t>
      </w:r>
      <w:proofErr w:type="spellStart"/>
      <w:r w:rsidRPr="00BD35EC">
        <w:rPr>
          <w:rtl/>
          <w:lang w:eastAsia="he-IL"/>
        </w:rPr>
        <w:t>זכרונם</w:t>
      </w:r>
      <w:proofErr w:type="spellEnd"/>
      <w:r w:rsidRPr="00BD35EC">
        <w:rPr>
          <w:rtl/>
          <w:lang w:eastAsia="he-IL"/>
        </w:rPr>
        <w:t xml:space="preserve"> </w:t>
      </w:r>
      <w:proofErr w:type="spellStart"/>
      <w:r w:rsidRPr="00BD35EC">
        <w:rPr>
          <w:rtl/>
          <w:lang w:eastAsia="he-IL"/>
        </w:rPr>
        <w:t>מלבו</w:t>
      </w:r>
      <w:proofErr w:type="spellEnd"/>
      <w:r w:rsidRPr="00BD35EC">
        <w:rPr>
          <w:rtl/>
          <w:lang w:eastAsia="he-IL"/>
        </w:rPr>
        <w:t xml:space="preserve"> ויפנה מכל דבר למלחמה, וכל המתחיל לחשוב ולהרהר במלחמה ומבהיל עצמו עובר בלא תעשה</w:t>
      </w:r>
      <w:r w:rsidRPr="00BD35EC">
        <w:rPr>
          <w:rFonts w:hint="cs"/>
          <w:rtl/>
          <w:lang w:eastAsia="he-IL"/>
        </w:rPr>
        <w:t>.</w:t>
      </w:r>
    </w:p>
    <w:p w14:paraId="2122323D" w14:textId="77777777" w:rsidR="00BD35EC" w:rsidRPr="00BD35EC" w:rsidRDefault="00BD35EC" w:rsidP="00BD35EC">
      <w:pPr>
        <w:rPr>
          <w:rFonts w:eastAsia="Calibri"/>
          <w:rtl/>
          <w:lang w:eastAsia="he-IL"/>
        </w:rPr>
      </w:pPr>
      <w:r w:rsidRPr="00BD35EC">
        <w:rPr>
          <w:rFonts w:eastAsia="Calibri" w:hint="cs"/>
          <w:rtl/>
          <w:lang w:eastAsia="he-IL"/>
        </w:rPr>
        <w:lastRenderedPageBreak/>
        <w:t>מלבד הגדרת האיסור שמשתמעת כאן כאיסור להפחיד את עצמך</w:t>
      </w:r>
      <w:r w:rsidRPr="00BD35EC">
        <w:rPr>
          <w:rFonts w:eastAsia="Calibri"/>
          <w:vertAlign w:val="superscript"/>
          <w:rtl/>
          <w:lang w:eastAsia="he-IL"/>
        </w:rPr>
        <w:footnoteReference w:id="4"/>
      </w:r>
      <w:r w:rsidRPr="00BD35EC">
        <w:rPr>
          <w:rFonts w:eastAsia="Calibri" w:hint="cs"/>
          <w:rtl/>
          <w:lang w:eastAsia="he-IL"/>
        </w:rPr>
        <w:t xml:space="preserve"> יש גם הוראה מעשית </w:t>
      </w:r>
      <w:r w:rsidRPr="00BD35EC">
        <w:rPr>
          <w:rFonts w:eastAsia="Calibri"/>
          <w:rtl/>
          <w:lang w:eastAsia="he-IL"/>
        </w:rPr>
        <w:t>–</w:t>
      </w:r>
      <w:r w:rsidRPr="00BD35EC">
        <w:rPr>
          <w:rFonts w:eastAsia="Calibri" w:hint="cs"/>
          <w:rtl/>
          <w:lang w:eastAsia="he-IL"/>
        </w:rPr>
        <w:t xml:space="preserve"> להסיר ממחשבתו את אשתו ואת בניו שכן זה מגביר ומעורר את הפחד.</w:t>
      </w:r>
      <w:r w:rsidRPr="00BD35EC">
        <w:rPr>
          <w:rFonts w:eastAsia="Calibri"/>
          <w:vertAlign w:val="superscript"/>
          <w:rtl/>
          <w:lang w:eastAsia="he-IL"/>
        </w:rPr>
        <w:footnoteReference w:id="5"/>
      </w:r>
      <w:r w:rsidRPr="00BD35EC">
        <w:rPr>
          <w:rFonts w:eastAsia="Calibri" w:hint="cs"/>
          <w:rtl/>
          <w:lang w:eastAsia="he-IL"/>
        </w:rPr>
        <w:t xml:space="preserve"> כך גם מדויק בלשונו של בעל ספר החינוך </w:t>
      </w:r>
      <w:r w:rsidRPr="00BD35EC">
        <w:rPr>
          <w:rFonts w:eastAsia="Calibri" w:hint="cs"/>
          <w:sz w:val="18"/>
          <w:szCs w:val="18"/>
          <w:rtl/>
          <w:lang w:eastAsia="he-IL"/>
        </w:rPr>
        <w:t>(</w:t>
      </w:r>
      <w:proofErr w:type="spellStart"/>
      <w:r w:rsidRPr="00BD35EC">
        <w:rPr>
          <w:rFonts w:eastAsia="Calibri" w:hint="cs"/>
          <w:sz w:val="18"/>
          <w:szCs w:val="18"/>
          <w:rtl/>
          <w:lang w:eastAsia="he-IL"/>
        </w:rPr>
        <w:t>תקכה</w:t>
      </w:r>
      <w:proofErr w:type="spellEnd"/>
      <w:r w:rsidRPr="00BD35EC">
        <w:rPr>
          <w:rFonts w:eastAsia="Calibri" w:hint="cs"/>
          <w:sz w:val="18"/>
          <w:szCs w:val="18"/>
          <w:rtl/>
          <w:lang w:eastAsia="he-IL"/>
        </w:rPr>
        <w:t>)</w:t>
      </w:r>
      <w:r w:rsidRPr="00BD35EC">
        <w:rPr>
          <w:rFonts w:eastAsia="Calibri" w:hint="cs"/>
          <w:rtl/>
          <w:lang w:eastAsia="he-IL"/>
        </w:rPr>
        <w:t>:</w:t>
      </w:r>
    </w:p>
    <w:p w14:paraId="37EE1EB5" w14:textId="77777777" w:rsidR="00BD35EC" w:rsidRPr="00BD35EC" w:rsidRDefault="00BD35EC" w:rsidP="00BD35EC">
      <w:pPr>
        <w:pStyle w:val="a8"/>
        <w:rPr>
          <w:szCs w:val="22"/>
          <w:rtl/>
          <w:lang w:eastAsia="he-IL"/>
        </w:rPr>
      </w:pPr>
      <w:r w:rsidRPr="00BD35EC">
        <w:rPr>
          <w:rtl/>
          <w:lang w:eastAsia="he-IL"/>
        </w:rPr>
        <w:t>ועובר על זה והתחיל לחשוב ולהרהר ולהבהיל עצמו במלחמה עבר על לאו זה</w:t>
      </w:r>
      <w:r w:rsidRPr="00BD35EC">
        <w:rPr>
          <w:rFonts w:hint="cs"/>
          <w:rtl/>
          <w:lang w:eastAsia="he-IL"/>
        </w:rPr>
        <w:t>.</w:t>
      </w:r>
    </w:p>
    <w:p w14:paraId="451CE9B5" w14:textId="77777777" w:rsidR="00BD35EC" w:rsidRPr="00BD35EC" w:rsidRDefault="00BD35EC" w:rsidP="00BD35EC">
      <w:pPr>
        <w:pStyle w:val="II"/>
        <w:rPr>
          <w:rtl/>
        </w:rPr>
      </w:pPr>
      <w:r w:rsidRPr="00BD35EC">
        <w:rPr>
          <w:rFonts w:hint="cs"/>
          <w:rtl/>
        </w:rPr>
        <w:t>רגשות ומעשים</w:t>
      </w:r>
    </w:p>
    <w:p w14:paraId="013EAA70" w14:textId="77777777" w:rsidR="00BD35EC" w:rsidRPr="00BD35EC" w:rsidRDefault="00BD35EC" w:rsidP="00BD35EC">
      <w:pPr>
        <w:rPr>
          <w:rFonts w:eastAsia="Calibri"/>
          <w:rtl/>
          <w:lang w:eastAsia="he-IL"/>
        </w:rPr>
      </w:pPr>
      <w:r w:rsidRPr="00BD35EC">
        <w:rPr>
          <w:rFonts w:eastAsia="Calibri" w:hint="cs"/>
          <w:rtl/>
          <w:lang w:eastAsia="he-IL"/>
        </w:rPr>
        <w:t>ניתן להציע הבנה נוספת בגדר האיסור לשיטת הרמב"ם. במניין המצוות בתחילת הלכות מלכים כותב הרמב"ם את איסור הפחד במלחמה בהאי לישנא:</w:t>
      </w:r>
    </w:p>
    <w:p w14:paraId="5C1D2A75" w14:textId="77777777" w:rsidR="00BD35EC" w:rsidRPr="00BD35EC" w:rsidRDefault="00BD35EC" w:rsidP="00BD35EC">
      <w:pPr>
        <w:pStyle w:val="a8"/>
        <w:rPr>
          <w:rtl/>
          <w:lang w:eastAsia="he-IL"/>
        </w:rPr>
      </w:pPr>
      <w:r w:rsidRPr="00BD35EC">
        <w:rPr>
          <w:rtl/>
          <w:lang w:eastAsia="he-IL"/>
        </w:rPr>
        <w:t>שלא לערוץ ולחזור לאחור בשעת המלחמה</w:t>
      </w:r>
      <w:r w:rsidRPr="00BD35EC">
        <w:rPr>
          <w:rFonts w:hint="cs"/>
          <w:rtl/>
          <w:lang w:eastAsia="he-IL"/>
        </w:rPr>
        <w:t>.</w:t>
      </w:r>
    </w:p>
    <w:p w14:paraId="65F2A4F1" w14:textId="77777777" w:rsidR="00BD35EC" w:rsidRPr="00BD35EC" w:rsidRDefault="00BD35EC" w:rsidP="00BD35EC">
      <w:pPr>
        <w:rPr>
          <w:rFonts w:eastAsia="Calibri"/>
          <w:rtl/>
          <w:lang w:eastAsia="he-IL"/>
        </w:rPr>
      </w:pPr>
      <w:r w:rsidRPr="00BD35EC">
        <w:rPr>
          <w:rFonts w:eastAsia="Calibri" w:hint="cs"/>
          <w:rtl/>
          <w:lang w:eastAsia="he-IL"/>
        </w:rPr>
        <w:t>מלשון המצווה נראה שהאיסור אינו הפחד אלא הפעולה הבאה בעקבותיו – הנסיגה משדה הקרב. כך נשמע גם מלשונו בספר המצוות:</w:t>
      </w:r>
    </w:p>
    <w:p w14:paraId="28AEA012" w14:textId="77777777" w:rsidR="00BD35EC" w:rsidRPr="00BD35EC" w:rsidRDefault="00BD35EC" w:rsidP="00BD35EC">
      <w:pPr>
        <w:pStyle w:val="a8"/>
        <w:rPr>
          <w:rtl/>
          <w:lang w:eastAsia="he-IL"/>
        </w:rPr>
      </w:pPr>
      <w:r w:rsidRPr="00BD35EC">
        <w:rPr>
          <w:rtl/>
          <w:lang w:eastAsia="he-IL"/>
        </w:rPr>
        <w:t>שהזהירנו מלירא מן הכופרים בעת המלחמה ושלא נברח מפניהם אבל חובה עלינו להתגבר ולעמוד ולהתחזק כנגד העם האחר</w:t>
      </w:r>
      <w:r w:rsidRPr="00BD35EC">
        <w:rPr>
          <w:rFonts w:hint="cs"/>
          <w:rtl/>
          <w:lang w:eastAsia="he-IL"/>
        </w:rPr>
        <w:t>.</w:t>
      </w:r>
    </w:p>
    <w:p w14:paraId="4E3FA94E" w14:textId="77777777" w:rsidR="00BD35EC" w:rsidRPr="00BD35EC" w:rsidRDefault="00BD35EC" w:rsidP="00BD35EC">
      <w:pPr>
        <w:rPr>
          <w:rFonts w:eastAsia="Calibri"/>
          <w:rtl/>
          <w:lang w:eastAsia="he-IL"/>
        </w:rPr>
      </w:pPr>
      <w:r w:rsidRPr="00BD35EC">
        <w:rPr>
          <w:rFonts w:eastAsia="Calibri" w:hint="cs"/>
          <w:rtl/>
          <w:lang w:eastAsia="he-IL"/>
        </w:rPr>
        <w:t xml:space="preserve">להבנה זו האיסור אינו לפחד, שכן זה אכן דברים שבלב, האיסור הוא לתת לפחד להשפיע על המעשים. על מעשה התורה יכולה לצוות, והיא אכן מצווה שגם המפחד במלחמה יתגבר, יבין את חשיבות המלחמה ויצליח להילחם למרות הפחד שלו. בהלכות </w:t>
      </w:r>
      <w:r w:rsidRPr="00BD35EC">
        <w:rPr>
          <w:rFonts w:eastAsia="Calibri" w:hint="cs"/>
          <w:sz w:val="18"/>
          <w:szCs w:val="18"/>
          <w:rtl/>
          <w:lang w:eastAsia="he-IL"/>
        </w:rPr>
        <w:t>(פרק ז, שם)</w:t>
      </w:r>
      <w:r w:rsidRPr="00BD35EC">
        <w:rPr>
          <w:rFonts w:eastAsia="Calibri" w:hint="cs"/>
          <w:rtl/>
          <w:lang w:eastAsia="he-IL"/>
        </w:rPr>
        <w:t xml:space="preserve"> הרמב"ם מביא כחיזוק לאיסור זה את דברי הנביא:</w:t>
      </w:r>
    </w:p>
    <w:p w14:paraId="7B4EFC36" w14:textId="77777777" w:rsidR="00BD35EC" w:rsidRPr="00BD35EC" w:rsidRDefault="00BD35EC" w:rsidP="00BD35EC">
      <w:pPr>
        <w:pStyle w:val="a8"/>
        <w:rPr>
          <w:rtl/>
          <w:lang w:eastAsia="he-IL"/>
        </w:rPr>
      </w:pPr>
      <w:r w:rsidRPr="00BD35EC">
        <w:rPr>
          <w:rtl/>
          <w:lang w:eastAsia="he-IL"/>
        </w:rPr>
        <w:t>והרי מפורש בקבלה ארור עושה מלאכת ה' רמיה וארור מונע חרבו מדם</w:t>
      </w:r>
      <w:r w:rsidRPr="00BD35EC">
        <w:rPr>
          <w:rFonts w:hint="cs"/>
          <w:rtl/>
          <w:lang w:eastAsia="he-IL"/>
        </w:rPr>
        <w:t>.</w:t>
      </w:r>
    </w:p>
    <w:p w14:paraId="202E8C85" w14:textId="77777777" w:rsidR="00BD35EC" w:rsidRPr="00BD35EC" w:rsidRDefault="00BD35EC" w:rsidP="00BD35EC">
      <w:pPr>
        <w:rPr>
          <w:rFonts w:eastAsia="Calibri"/>
          <w:rtl/>
          <w:lang w:eastAsia="he-IL"/>
        </w:rPr>
      </w:pPr>
      <w:r w:rsidRPr="00BD35EC">
        <w:rPr>
          <w:rFonts w:eastAsia="Calibri" w:hint="cs"/>
          <w:rtl/>
          <w:lang w:eastAsia="he-IL"/>
        </w:rPr>
        <w:t xml:space="preserve">גם מחיזוק זה עולה שאכן הבעיה היא </w:t>
      </w:r>
      <w:proofErr w:type="spellStart"/>
      <w:r w:rsidRPr="00BD35EC">
        <w:rPr>
          <w:rFonts w:eastAsia="Calibri" w:hint="cs"/>
          <w:rtl/>
          <w:lang w:eastAsia="he-IL"/>
        </w:rPr>
        <w:t>בהמנעות</w:t>
      </w:r>
      <w:proofErr w:type="spellEnd"/>
      <w:r w:rsidRPr="00BD35EC">
        <w:rPr>
          <w:rFonts w:eastAsia="Calibri" w:hint="cs"/>
          <w:rtl/>
          <w:lang w:eastAsia="he-IL"/>
        </w:rPr>
        <w:t xml:space="preserve"> מהלחימה. דברים אלו עולים גם מלשונו של מדרש התנאים הנ"ל עליו מתבסס הרמב"ם בהבנת הפסוקים האוסרים את הפחד במלחמה כאזהרה ולא כהבטחה:</w:t>
      </w:r>
    </w:p>
    <w:p w14:paraId="34D1892F" w14:textId="77777777" w:rsidR="00BD35EC" w:rsidRPr="00BD35EC" w:rsidRDefault="00BD35EC" w:rsidP="00BD35EC">
      <w:pPr>
        <w:pStyle w:val="a8"/>
        <w:rPr>
          <w:rtl/>
          <w:lang w:eastAsia="he-IL"/>
        </w:rPr>
      </w:pPr>
      <w:r w:rsidRPr="00BD35EC">
        <w:rPr>
          <w:rtl/>
          <w:lang w:eastAsia="he-IL"/>
        </w:rPr>
        <w:t>ולא ימס את לבב אחיו מגיד שאם לא עשה מלחמה בכל לבו הרי זה כמי ששפך דמי הכל ועליו הוא אומר (</w:t>
      </w:r>
      <w:proofErr w:type="spellStart"/>
      <w:r w:rsidRPr="00BD35EC">
        <w:rPr>
          <w:rtl/>
          <w:lang w:eastAsia="he-IL"/>
        </w:rPr>
        <w:t>יר</w:t>
      </w:r>
      <w:proofErr w:type="spellEnd"/>
      <w:r w:rsidRPr="00BD35EC">
        <w:rPr>
          <w:rtl/>
          <w:lang w:eastAsia="he-IL"/>
        </w:rPr>
        <w:t>' מח י) ארור עושה מלאכת ה' רמיה וארור מונע חרבו מדם</w:t>
      </w:r>
      <w:r w:rsidRPr="00BD35EC">
        <w:rPr>
          <w:rFonts w:hint="cs"/>
          <w:rtl/>
          <w:lang w:eastAsia="he-IL"/>
        </w:rPr>
        <w:t>.</w:t>
      </w:r>
    </w:p>
    <w:p w14:paraId="658892C2" w14:textId="77777777" w:rsidR="00BD35EC" w:rsidRPr="00BD35EC" w:rsidRDefault="00BD35EC" w:rsidP="00BD35EC">
      <w:pPr>
        <w:pStyle w:val="I0"/>
        <w:rPr>
          <w:rFonts w:eastAsia="Calibri"/>
          <w:rtl/>
          <w:lang w:eastAsia="he-IL"/>
        </w:rPr>
      </w:pPr>
      <w:r w:rsidRPr="00BD35EC">
        <w:rPr>
          <w:rFonts w:eastAsia="Calibri" w:hint="cs"/>
          <w:rtl/>
          <w:lang w:eastAsia="he-IL"/>
        </w:rPr>
        <w:t>חזרת הירא ורך הלבב מעורכי המלחמה</w:t>
      </w:r>
    </w:p>
    <w:p w14:paraId="43730FA4" w14:textId="77777777" w:rsidR="00BD35EC" w:rsidRPr="00BD35EC" w:rsidRDefault="00BD35EC" w:rsidP="00BD35EC">
      <w:pPr>
        <w:rPr>
          <w:rFonts w:eastAsia="Calibri"/>
          <w:rtl/>
          <w:lang w:eastAsia="he-IL"/>
        </w:rPr>
      </w:pPr>
      <w:r w:rsidRPr="00BD35EC">
        <w:rPr>
          <w:rFonts w:eastAsia="Calibri" w:hint="cs"/>
          <w:rtl/>
          <w:lang w:eastAsia="he-IL"/>
        </w:rPr>
        <w:t xml:space="preserve">לאחר שעמדנו על איסור הפחד במלחמה נשוב וננסה לענות על קושיית הרמב"ן על הרמב"ם </w:t>
      </w:r>
      <w:r w:rsidRPr="00BD35EC">
        <w:rPr>
          <w:rFonts w:eastAsia="Calibri"/>
          <w:rtl/>
          <w:lang w:eastAsia="he-IL"/>
        </w:rPr>
        <w:t>–</w:t>
      </w:r>
      <w:r w:rsidRPr="00BD35EC">
        <w:rPr>
          <w:rFonts w:eastAsia="Calibri" w:hint="cs"/>
          <w:rtl/>
          <w:lang w:eastAsia="he-IL"/>
        </w:rPr>
        <w:t xml:space="preserve"> אם יש איסור לפחד במלחמה, מדוע ניתן להחזיר את הירא ורך הלבב הביתה ולסייע לו לעבור על האיסור?</w:t>
      </w:r>
    </w:p>
    <w:p w14:paraId="302BE763" w14:textId="77777777" w:rsidR="00BD35EC" w:rsidRPr="00BD35EC" w:rsidRDefault="00BD35EC" w:rsidP="00BD35EC">
      <w:pPr>
        <w:rPr>
          <w:rFonts w:eastAsia="Calibri"/>
          <w:rtl/>
          <w:lang w:eastAsia="he-IL"/>
        </w:rPr>
      </w:pPr>
      <w:r w:rsidRPr="00BD35EC">
        <w:rPr>
          <w:rFonts w:eastAsia="Calibri" w:hint="cs"/>
          <w:rtl/>
          <w:lang w:eastAsia="he-IL"/>
        </w:rPr>
        <w:t xml:space="preserve">המשך חכמה </w:t>
      </w:r>
      <w:r w:rsidRPr="00BD35EC">
        <w:rPr>
          <w:rFonts w:eastAsia="Calibri" w:hint="cs"/>
          <w:sz w:val="18"/>
          <w:szCs w:val="18"/>
          <w:rtl/>
          <w:lang w:eastAsia="he-IL"/>
        </w:rPr>
        <w:t>(דברים כ, ג)</w:t>
      </w:r>
      <w:r w:rsidRPr="00BD35EC">
        <w:rPr>
          <w:rFonts w:eastAsia="Calibri" w:hint="cs"/>
          <w:rtl/>
          <w:lang w:eastAsia="he-IL"/>
        </w:rPr>
        <w:t xml:space="preserve"> מציע שיש חילוק בזמנים: בעוד שאיסור הפחד הוא בשעת המלחמה עצמה, החזרה הביתה היא לפני המלחמה ובכך היא מונעת את האיש הירא מעשיית עבירה. לפי הדיוקים שראינו לעיל בהבנת האיסור ברמב"ם אין קושיא כלל </w:t>
      </w:r>
      <w:r w:rsidRPr="00BD35EC">
        <w:rPr>
          <w:rFonts w:eastAsia="Calibri"/>
          <w:rtl/>
          <w:lang w:eastAsia="he-IL"/>
        </w:rPr>
        <w:t>–</w:t>
      </w:r>
      <w:r w:rsidRPr="00BD35EC">
        <w:rPr>
          <w:rFonts w:eastAsia="Calibri" w:hint="cs"/>
          <w:rtl/>
          <w:lang w:eastAsia="he-IL"/>
        </w:rPr>
        <w:t xml:space="preserve"> וודאי שישנה רמה של פחד הקיימת תמיד במלחמה ואינה בכלל האיסור, האיסור הוא להגביר את הפחד או שהפחד ישפיע על התנהלותו של האדם בשעת הקרב, על כן הקריאה של השוטרים ליראים לחזור לביתם בעצם מונעת את הצורך להתמודד מול האיסור שכן כבר הפחד הבסיסי עליו לא ניתן לצוות מתיר להם לחזור לביתם.</w:t>
      </w:r>
    </w:p>
    <w:p w14:paraId="1F588E85" w14:textId="77777777" w:rsidR="00BD35EC" w:rsidRPr="00BD35EC" w:rsidRDefault="00BD35EC" w:rsidP="00BD35EC">
      <w:pPr>
        <w:rPr>
          <w:rFonts w:eastAsia="Calibri"/>
          <w:rtl/>
          <w:lang w:eastAsia="he-IL"/>
        </w:rPr>
      </w:pPr>
      <w:r w:rsidRPr="00BD35EC">
        <w:rPr>
          <w:rFonts w:eastAsia="Calibri" w:hint="cs"/>
          <w:rtl/>
          <w:lang w:eastAsia="he-IL"/>
        </w:rPr>
        <w:t xml:space="preserve">לאחר כל זאת, נחזור לקושייה בפתיחת דברינו </w:t>
      </w:r>
      <w:r w:rsidRPr="00BD35EC">
        <w:rPr>
          <w:rFonts w:eastAsia="Calibri"/>
          <w:rtl/>
          <w:lang w:eastAsia="he-IL"/>
        </w:rPr>
        <w:t>–</w:t>
      </w:r>
      <w:r w:rsidRPr="00BD35EC">
        <w:rPr>
          <w:rFonts w:eastAsia="Calibri" w:hint="cs"/>
          <w:rtl/>
          <w:lang w:eastAsia="he-IL"/>
        </w:rPr>
        <w:t xml:space="preserve"> אם אכן חזרת הירא ורך הלבב נובעת מפחדו ומהשפעת הפחד על השאר, מדוע שהוא ייצא למלחמה גם במלחמת מצווה? </w:t>
      </w:r>
    </w:p>
    <w:p w14:paraId="04B66AC5" w14:textId="77777777" w:rsidR="00B608DB" w:rsidRDefault="00BD35EC" w:rsidP="00BD35EC">
      <w:pPr>
        <w:rPr>
          <w:rFonts w:eastAsia="Calibri"/>
          <w:rtl/>
          <w:lang w:eastAsia="he-IL"/>
        </w:rPr>
      </w:pPr>
      <w:r w:rsidRPr="00BD35EC">
        <w:rPr>
          <w:rFonts w:eastAsia="Calibri" w:hint="cs"/>
          <w:rtl/>
          <w:lang w:eastAsia="he-IL"/>
        </w:rPr>
        <w:t>ראשית חשוב לומר שאם אכן מבחינה מבצעית נראה שהוא אינו כשיר לקרב וודאי שיש איסור להוציאו, אך אין זה איסור הלכתי גרידא אלא חלק מדרכי עשיית המלחמה וטכסיסיה. אבל מבחינה הלכתית, הנחיית התורה היא שכאשר מדובר על מלחמת מצווה, חובה על האדם להתגבר על פחדו.</w:t>
      </w:r>
      <w:r w:rsidRPr="00BD35EC">
        <w:rPr>
          <w:rFonts w:eastAsia="Calibri"/>
          <w:vertAlign w:val="superscript"/>
          <w:rtl/>
          <w:lang w:eastAsia="he-IL"/>
        </w:rPr>
        <w:t xml:space="preserve"> </w:t>
      </w:r>
      <w:r w:rsidRPr="00BD35EC">
        <w:rPr>
          <w:rFonts w:eastAsia="Calibri"/>
          <w:vertAlign w:val="superscript"/>
          <w:rtl/>
          <w:lang w:eastAsia="he-IL"/>
        </w:rPr>
        <w:footnoteReference w:id="6"/>
      </w:r>
      <w:r w:rsidRPr="00BD35EC">
        <w:rPr>
          <w:rFonts w:eastAsia="Calibri" w:hint="cs"/>
          <w:rtl/>
          <w:lang w:eastAsia="he-IL"/>
        </w:rPr>
        <w:t xml:space="preserve"> </w:t>
      </w:r>
    </w:p>
    <w:p w14:paraId="236037B8" w14:textId="600396A0" w:rsidR="00BD35EC" w:rsidRPr="00BD35EC" w:rsidRDefault="00BD35EC" w:rsidP="00BD35EC">
      <w:pPr>
        <w:rPr>
          <w:rFonts w:eastAsia="Calibri"/>
          <w:rtl/>
          <w:lang w:eastAsia="he-IL"/>
        </w:rPr>
      </w:pPr>
      <w:r w:rsidRPr="00BD35EC">
        <w:rPr>
          <w:rFonts w:eastAsia="Calibri" w:hint="cs"/>
          <w:rtl/>
          <w:lang w:eastAsia="he-IL"/>
        </w:rPr>
        <w:t xml:space="preserve">האמירה הכפולה הזאת ביחס לירא ורך הלבב מבטאת אמירה עמוקה ועקרונית ביחס לפחד: לא נכון להתעלם ממנו, אך גם לא להיכנע לו. נדרש איזון בין שני הערכים </w:t>
      </w:r>
      <w:r w:rsidRPr="00BD35EC">
        <w:rPr>
          <w:rFonts w:eastAsia="Calibri" w:hint="cs"/>
          <w:rtl/>
          <w:lang w:eastAsia="he-IL"/>
        </w:rPr>
        <w:lastRenderedPageBreak/>
        <w:t xml:space="preserve">האלה, לידע מתי נכון להתגבר ולנסות לדחוק אותו מהתודעה ומתי להכיר בו ולא לקדש עליו מלחמה. בשילוב בין מלחמת מצוה למלחמה הרשות מכירה התורה בשני דרכי התמודדות אלו </w:t>
      </w:r>
      <w:r w:rsidRPr="00BD35EC">
        <w:rPr>
          <w:rFonts w:eastAsia="Calibri"/>
          <w:rtl/>
          <w:lang w:eastAsia="he-IL"/>
        </w:rPr>
        <w:t>–</w:t>
      </w:r>
      <w:r w:rsidRPr="00BD35EC">
        <w:rPr>
          <w:rFonts w:eastAsia="Calibri" w:hint="cs"/>
          <w:rtl/>
          <w:lang w:eastAsia="he-IL"/>
        </w:rPr>
        <w:t xml:space="preserve"> מחד היא מכירה בפחד ומבינה שלפעמים חשוב להתחשב בו, אך כאשר מדובר על מטרה נעלה הנוגעת לרצון ה' כלפי עם ישראל כולו, מלחמת מצווה, האדם נדרש להתמודד עם פחדו </w:t>
      </w:r>
      <w:r w:rsidRPr="00BD35EC">
        <w:rPr>
          <w:rFonts w:eastAsia="Calibri"/>
          <w:rtl/>
          <w:lang w:eastAsia="he-IL"/>
        </w:rPr>
        <w:t>–</w:t>
      </w:r>
      <w:r w:rsidRPr="00BD35EC">
        <w:rPr>
          <w:rFonts w:eastAsia="Calibri" w:hint="cs"/>
          <w:rtl/>
          <w:lang w:eastAsia="he-IL"/>
        </w:rPr>
        <w:t xml:space="preserve"> להסיר מליבו את הדברים הגורמים את הפחד, להתחזק באמונה בה' ובסופו של דבר לפעול ולהילחם.</w:t>
      </w:r>
    </w:p>
    <w:p w14:paraId="3D46588C" w14:textId="68658690" w:rsidR="00BD35EC" w:rsidRPr="00BD35EC" w:rsidRDefault="000C6FE7" w:rsidP="00BD35EC">
      <w:pPr>
        <w:rPr>
          <w:rFonts w:eastAsia="Calibri"/>
          <w:rtl/>
          <w:lang w:eastAsia="he-IL"/>
        </w:rPr>
      </w:pPr>
      <w:r>
        <w:rPr>
          <w:rFonts w:eastAsia="Calibri" w:hint="cs"/>
          <w:rtl/>
          <w:lang w:eastAsia="he-IL"/>
        </w:rPr>
        <w:t>זוהי נקודה חשובה</w:t>
      </w:r>
      <w:r w:rsidR="00BD35EC" w:rsidRPr="00BD35EC">
        <w:rPr>
          <w:rFonts w:eastAsia="Calibri" w:hint="cs"/>
          <w:rtl/>
          <w:lang w:eastAsia="he-IL"/>
        </w:rPr>
        <w:t xml:space="preserve"> גם כסיכום רחב יותר לשיעורים האחרונים, על הפטורים השונים מיציאה למלחמה; כאשר ראינו כיוונים מסוימים שתלו את כל הפטורים בכך שהאדם טרוד ועסוק בענייניו, וממילא לא יכול </w:t>
      </w:r>
      <w:proofErr w:type="spellStart"/>
      <w:r w:rsidR="00BD35EC" w:rsidRPr="00BD35EC">
        <w:rPr>
          <w:rFonts w:eastAsia="Calibri" w:hint="cs"/>
          <w:rtl/>
          <w:lang w:eastAsia="he-IL"/>
        </w:rPr>
        <w:t>להלחם</w:t>
      </w:r>
      <w:proofErr w:type="spellEnd"/>
      <w:r w:rsidR="00BD35EC" w:rsidRPr="00BD35EC">
        <w:rPr>
          <w:rFonts w:eastAsia="Calibri" w:hint="cs"/>
          <w:rtl/>
          <w:lang w:eastAsia="he-IL"/>
        </w:rPr>
        <w:t xml:space="preserve"> כראוי. גם ביחס לטרדה כזו התורה הציבה איזון דומה – במלחמת הרשות היא מתחשבת בטרדה ופוטרת את האדם, אך במלחמת מצווה היא מחייבת אותו להתגבר עליה ולהילחם יחד עם אחיו.</w:t>
      </w:r>
    </w:p>
    <w:p w14:paraId="4EBFD05F" w14:textId="77777777" w:rsidR="00BD35EC" w:rsidRPr="00BD35EC" w:rsidRDefault="00BD35EC" w:rsidP="00BD35EC">
      <w:pPr>
        <w:pStyle w:val="I0"/>
        <w:rPr>
          <w:rFonts w:eastAsia="Calibri"/>
          <w:rtl/>
          <w:lang w:eastAsia="he-IL"/>
        </w:rPr>
      </w:pPr>
      <w:r w:rsidRPr="00BD35EC">
        <w:rPr>
          <w:rFonts w:eastAsia="Calibri" w:hint="cs"/>
          <w:rtl/>
          <w:lang w:eastAsia="he-IL"/>
        </w:rPr>
        <w:t>סיכום</w:t>
      </w:r>
    </w:p>
    <w:p w14:paraId="2FA99A5D" w14:textId="77777777" w:rsidR="00BD35EC" w:rsidRPr="00BD35EC" w:rsidRDefault="00BD35EC" w:rsidP="00BD35EC">
      <w:pPr>
        <w:rPr>
          <w:rFonts w:eastAsia="Calibri"/>
          <w:rtl/>
          <w:lang w:eastAsia="he-IL"/>
        </w:rPr>
      </w:pPr>
      <w:r w:rsidRPr="00BD35EC">
        <w:rPr>
          <w:rFonts w:eastAsia="Calibri" w:hint="cs"/>
          <w:rtl/>
          <w:lang w:eastAsia="he-IL"/>
        </w:rPr>
        <w:t xml:space="preserve">פתחנו בהבדל הקיים בין הירא ורך הלבב לשאר החוזרים מעורכי המלחמה, שהאחרון פטור מחשש "פן ימס את לבב אחיו כלבבו" ויזיק ללוחמים שסביבו. בעקבות </w:t>
      </w:r>
      <w:proofErr w:type="spellStart"/>
      <w:r w:rsidRPr="00BD35EC">
        <w:rPr>
          <w:rFonts w:eastAsia="Calibri" w:hint="cs"/>
          <w:rtl/>
          <w:lang w:eastAsia="he-IL"/>
        </w:rPr>
        <w:t>הקושיא</w:t>
      </w:r>
      <w:proofErr w:type="spellEnd"/>
      <w:r w:rsidRPr="00BD35EC">
        <w:rPr>
          <w:rFonts w:eastAsia="Calibri" w:hint="cs"/>
          <w:rtl/>
          <w:lang w:eastAsia="he-IL"/>
        </w:rPr>
        <w:t xml:space="preserve"> מדוע, למרות ההבדל בטעם חזרתו, הירא ורך הלבב חייב לצאת במלחמת מצווה חילקנו בין שתי מצוות הנוגעות לפחד במלחמה: מצוות הכהן המשוח בנוגע לחוזרים מעורכי המלחמה, ואיסור הפחד במלחמה שהרמב"ם מונה למצווה לעומת הרמב"ן והראב"ד הרואים בו הבטחה בלבד. דנו בשאלה כיצד ניתן לצוות על הרגשת הלב ועקב כך הבנו שאכן הציווי אינו על הרגשת הלב אלא על המעשים המלווים אותה. כך עמדנו על היחס בין שתי המצוות הנוגעות לפחד במלחמה ובנוסף הסברנו מדוע במלחמת מצווה ניתן לחייב את הירא ורך הלבב להתגבר על פחדו ולדאוג שאותו הפחד לא ישפיע על מעשיו.</w:t>
      </w:r>
    </w:p>
    <w:p w14:paraId="1893B110" w14:textId="77777777" w:rsidR="00BD35EC" w:rsidRDefault="00BD35EC" w:rsidP="00BD35EC">
      <w:pPr>
        <w:autoSpaceDE/>
        <w:autoSpaceDN/>
        <w:spacing w:after="0" w:line="360" w:lineRule="auto"/>
        <w:rPr>
          <w:rFonts w:ascii="Calibri" w:eastAsia="Calibri" w:hAnsi="Calibri"/>
          <w:sz w:val="22"/>
          <w:szCs w:val="22"/>
          <w:rtl/>
          <w:lang w:eastAsia="he-IL"/>
        </w:rPr>
      </w:pPr>
    </w:p>
    <w:p w14:paraId="79CEC75A" w14:textId="77777777" w:rsidR="000C6FE7" w:rsidRDefault="000C6FE7" w:rsidP="00BD35EC">
      <w:pPr>
        <w:autoSpaceDE/>
        <w:autoSpaceDN/>
        <w:spacing w:after="0" w:line="360" w:lineRule="auto"/>
        <w:rPr>
          <w:rFonts w:ascii="Calibri" w:eastAsia="Calibri" w:hAnsi="Calibri"/>
          <w:sz w:val="22"/>
          <w:szCs w:val="22"/>
          <w:rtl/>
          <w:lang w:eastAsia="he-IL"/>
        </w:rPr>
      </w:pPr>
    </w:p>
    <w:p w14:paraId="273C5726" w14:textId="77777777" w:rsidR="000C6FE7" w:rsidRDefault="000C6FE7" w:rsidP="00BD35EC">
      <w:pPr>
        <w:autoSpaceDE/>
        <w:autoSpaceDN/>
        <w:spacing w:after="0" w:line="360" w:lineRule="auto"/>
        <w:rPr>
          <w:rFonts w:ascii="Calibri" w:eastAsia="Calibri" w:hAnsi="Calibri"/>
          <w:sz w:val="22"/>
          <w:szCs w:val="22"/>
          <w:rtl/>
          <w:lang w:eastAsia="he-IL"/>
        </w:rPr>
      </w:pPr>
    </w:p>
    <w:p w14:paraId="72705885" w14:textId="77777777" w:rsidR="000C6FE7" w:rsidRPr="00BD35EC" w:rsidRDefault="000C6FE7" w:rsidP="00BD35EC">
      <w:pPr>
        <w:autoSpaceDE/>
        <w:autoSpaceDN/>
        <w:spacing w:after="0" w:line="360" w:lineRule="auto"/>
        <w:rPr>
          <w:rFonts w:ascii="Calibri" w:eastAsia="Calibri" w:hAnsi="Calibri"/>
          <w:sz w:val="22"/>
          <w:szCs w:val="22"/>
          <w:lang w:eastAsia="he-IL"/>
        </w:rPr>
      </w:pPr>
    </w:p>
    <w:p w14:paraId="225DE96F" w14:textId="4476EC81" w:rsidR="001F60C6" w:rsidRPr="00BD35EC" w:rsidRDefault="001F60C6" w:rsidP="00F01F5E">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DB1E3ED" w14:textId="77777777" w:rsidTr="002D7346">
        <w:tc>
          <w:tcPr>
            <w:tcW w:w="283" w:type="dxa"/>
            <w:tcBorders>
              <w:top w:val="nil"/>
              <w:left w:val="nil"/>
              <w:bottom w:val="nil"/>
              <w:right w:val="nil"/>
            </w:tcBorders>
          </w:tcPr>
          <w:p w14:paraId="4132A8E0" w14:textId="77777777" w:rsidR="00685E21" w:rsidRDefault="00685E21" w:rsidP="00D53BE1">
            <w:pPr>
              <w:autoSpaceDE/>
              <w:autoSpaceDN/>
              <w:bidi w:val="0"/>
              <w:spacing w:after="160" w:line="259" w:lineRule="auto"/>
              <w:jc w:val="left"/>
              <w:rPr>
                <w:rtl/>
              </w:rPr>
            </w:pPr>
          </w:p>
        </w:tc>
        <w:tc>
          <w:tcPr>
            <w:tcW w:w="4111" w:type="dxa"/>
            <w:tcBorders>
              <w:top w:val="nil"/>
              <w:left w:val="nil"/>
              <w:bottom w:val="nil"/>
              <w:right w:val="nil"/>
            </w:tcBorders>
          </w:tcPr>
          <w:p w14:paraId="4F85643A" w14:textId="77777777" w:rsidR="00685E21" w:rsidRDefault="00685E21" w:rsidP="002D7346">
            <w:pPr>
              <w:pStyle w:val="a0"/>
              <w:ind w:left="-227" w:right="-227"/>
              <w:rPr>
                <w:noProof w:val="0"/>
              </w:rPr>
            </w:pPr>
          </w:p>
        </w:tc>
        <w:tc>
          <w:tcPr>
            <w:tcW w:w="284" w:type="dxa"/>
            <w:tcBorders>
              <w:top w:val="nil"/>
              <w:left w:val="nil"/>
              <w:bottom w:val="nil"/>
              <w:right w:val="nil"/>
            </w:tcBorders>
          </w:tcPr>
          <w:p w14:paraId="4B62F084" w14:textId="77777777" w:rsidR="00685E21" w:rsidRDefault="00685E21" w:rsidP="002D7346">
            <w:pPr>
              <w:pStyle w:val="a0"/>
              <w:rPr>
                <w:noProof w:val="0"/>
              </w:rPr>
            </w:pPr>
          </w:p>
        </w:tc>
      </w:tr>
      <w:tr w:rsidR="00EB474F" w14:paraId="64D4D9B9" w14:textId="77777777" w:rsidTr="0044034A">
        <w:tc>
          <w:tcPr>
            <w:tcW w:w="283" w:type="dxa"/>
            <w:tcBorders>
              <w:top w:val="nil"/>
              <w:left w:val="nil"/>
              <w:bottom w:val="nil"/>
              <w:right w:val="nil"/>
            </w:tcBorders>
          </w:tcPr>
          <w:p w14:paraId="1C81CB20"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0"/>
              <w:rPr>
                <w:noProof w:val="0"/>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0"/>
              <w:rPr>
                <w:noProof w:val="0"/>
              </w:rPr>
            </w:pPr>
            <w:r>
              <w:rPr>
                <w:noProof w:val="0"/>
                <w:rtl/>
              </w:rPr>
              <w:t xml:space="preserve">* * * * * * </w:t>
            </w:r>
            <w:r>
              <w:rPr>
                <w:noProof w:val="0"/>
                <w:rtl/>
              </w:rPr>
              <w:t>* * * *</w:t>
            </w:r>
          </w:p>
        </w:tc>
        <w:tc>
          <w:tcPr>
            <w:tcW w:w="4111" w:type="dxa"/>
            <w:tcBorders>
              <w:top w:val="nil"/>
              <w:left w:val="nil"/>
              <w:bottom w:val="nil"/>
              <w:right w:val="nil"/>
            </w:tcBorders>
          </w:tcPr>
          <w:p w14:paraId="38BA1A73" w14:textId="6199D79E" w:rsidR="00EB474F" w:rsidRDefault="00EB474F" w:rsidP="00F92D63">
            <w:pPr>
              <w:pStyle w:val="a0"/>
              <w:rPr>
                <w:noProof w:val="0"/>
              </w:rPr>
            </w:pPr>
            <w:r>
              <w:rPr>
                <w:noProof w:val="0"/>
                <w:rtl/>
              </w:rPr>
              <w:t>כל הזכויות שמורות לישיבת הר</w:t>
            </w:r>
            <w:r w:rsidR="00697C97">
              <w:rPr>
                <w:rFonts w:hint="cs"/>
                <w:noProof w:val="0"/>
                <w:rtl/>
              </w:rPr>
              <w:t xml:space="preserve"> </w:t>
            </w:r>
            <w:r>
              <w:rPr>
                <w:noProof w:val="0"/>
                <w:rtl/>
              </w:rPr>
              <w:t>עציון</w:t>
            </w:r>
            <w:r>
              <w:rPr>
                <w:rFonts w:hint="cs"/>
                <w:noProof w:val="0"/>
                <w:rtl/>
              </w:rPr>
              <w:t xml:space="preserve"> ולרב </w:t>
            </w:r>
            <w:r w:rsidR="00C53A01">
              <w:rPr>
                <w:rFonts w:hint="cs"/>
                <w:noProof w:val="0"/>
                <w:rtl/>
              </w:rPr>
              <w:t xml:space="preserve">ישי </w:t>
            </w:r>
            <w:proofErr w:type="spellStart"/>
            <w:r w:rsidR="00C53A01">
              <w:rPr>
                <w:rFonts w:hint="cs"/>
                <w:noProof w:val="0"/>
                <w:rtl/>
              </w:rPr>
              <w:t>יסלזון</w:t>
            </w:r>
            <w:proofErr w:type="spellEnd"/>
          </w:p>
          <w:p w14:paraId="56957F73" w14:textId="73868393" w:rsidR="00EB474F" w:rsidRPr="00C5614D" w:rsidRDefault="00FD0952" w:rsidP="0044034A">
            <w:pPr>
              <w:pStyle w:val="a0"/>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625B1F">
              <w:rPr>
                <w:rFonts w:hint="cs"/>
                <w:noProof w:val="0"/>
                <w:rtl/>
              </w:rPr>
              <w:t>שמואל</w:t>
            </w:r>
            <w:r w:rsidR="00503FC8">
              <w:rPr>
                <w:rFonts w:hint="cs"/>
                <w:noProof w:val="0"/>
                <w:rtl/>
              </w:rPr>
              <w:t xml:space="preserve"> </w:t>
            </w:r>
            <w:r w:rsidR="00625B1F">
              <w:rPr>
                <w:rFonts w:hint="cs"/>
                <w:noProof w:val="0"/>
                <w:rtl/>
              </w:rPr>
              <w:t>פוקס</w:t>
            </w:r>
            <w:r>
              <w:rPr>
                <w:rFonts w:hint="cs"/>
                <w:noProof w:val="0"/>
                <w:rtl/>
              </w:rPr>
              <w:t xml:space="preserve">, </w:t>
            </w:r>
            <w:r w:rsidR="00025139">
              <w:rPr>
                <w:rFonts w:hint="cs"/>
                <w:noProof w:val="0"/>
                <w:rtl/>
              </w:rPr>
              <w:t>ה'</w:t>
            </w:r>
            <w:r>
              <w:rPr>
                <w:rFonts w:hint="cs"/>
                <w:noProof w:val="0"/>
                <w:rtl/>
              </w:rPr>
              <w:t>תשפ"</w:t>
            </w:r>
            <w:r w:rsidR="00625B1F">
              <w:rPr>
                <w:rFonts w:hint="cs"/>
                <w:noProof w:val="0"/>
                <w:rtl/>
              </w:rPr>
              <w:t>ד</w:t>
            </w:r>
          </w:p>
          <w:p w14:paraId="4047382B" w14:textId="77777777" w:rsidR="00EB474F" w:rsidRDefault="00EB474F" w:rsidP="0044034A">
            <w:pPr>
              <w:pStyle w:val="a0"/>
              <w:rPr>
                <w:noProof w:val="0"/>
                <w:rtl/>
              </w:rPr>
            </w:pPr>
            <w:r>
              <w:rPr>
                <w:noProof w:val="0"/>
                <w:rtl/>
              </w:rPr>
              <w:t>*******************************************************</w:t>
            </w:r>
          </w:p>
          <w:p w14:paraId="074297DA" w14:textId="77777777" w:rsidR="00EB474F" w:rsidRDefault="00EB474F" w:rsidP="0044034A">
            <w:pPr>
              <w:pStyle w:val="a0"/>
              <w:rPr>
                <w:noProof w:val="0"/>
                <w:rtl/>
              </w:rPr>
            </w:pPr>
            <w:r>
              <w:rPr>
                <w:noProof w:val="0"/>
                <w:rtl/>
              </w:rPr>
              <w:t xml:space="preserve">בית המדרש </w:t>
            </w:r>
            <w:proofErr w:type="spellStart"/>
            <w:r>
              <w:rPr>
                <w:noProof w:val="0"/>
                <w:rtl/>
              </w:rPr>
              <w:t>הוירטואלי</w:t>
            </w:r>
            <w:proofErr w:type="spellEnd"/>
          </w:p>
          <w:p w14:paraId="20C82B96" w14:textId="77777777" w:rsidR="00EB474F" w:rsidRDefault="00EB474F" w:rsidP="0044034A">
            <w:pPr>
              <w:pStyle w:val="a0"/>
              <w:rPr>
                <w:noProof w:val="0"/>
                <w:rtl/>
              </w:rPr>
            </w:pPr>
            <w:r>
              <w:rPr>
                <w:rFonts w:hint="cs"/>
                <w:noProof w:val="0"/>
                <w:rtl/>
              </w:rPr>
              <w:t xml:space="preserve">מיסודו של </w:t>
            </w:r>
          </w:p>
          <w:p w14:paraId="3A3CE578" w14:textId="77777777" w:rsidR="00EB474F" w:rsidRDefault="00EB474F" w:rsidP="0044034A">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4D3C0D7A" w14:textId="77777777" w:rsidR="00EB474F" w:rsidRDefault="00EB474F" w:rsidP="0044034A">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13DDD5D8" w14:textId="1442D96C" w:rsidR="00EB474F" w:rsidRDefault="00EB474F" w:rsidP="00E03533">
            <w:pPr>
              <w:pStyle w:val="a0"/>
            </w:pPr>
            <w:r>
              <w:rPr>
                <w:noProof w:val="0"/>
                <w:rtl/>
              </w:rPr>
              <w:t>האתר באנגלית:</w:t>
            </w:r>
            <w:r>
              <w:rPr>
                <w:noProof w:val="0"/>
                <w:rtl/>
              </w:rPr>
              <w:tab/>
            </w:r>
            <w:hyperlink r:id="rId10"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0"/>
              <w:rPr>
                <w:noProof w:val="0"/>
                <w:rtl/>
              </w:rPr>
            </w:pPr>
          </w:p>
          <w:p w14:paraId="74E286D3" w14:textId="77777777" w:rsidR="00EB474F" w:rsidRDefault="00EB474F" w:rsidP="0044034A">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15B4D01"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0"/>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0"/>
              <w:rPr>
                <w:noProof w:val="0"/>
                <w:rtl/>
              </w:rPr>
            </w:pPr>
            <w:r>
              <w:rPr>
                <w:noProof w:val="0"/>
                <w:rtl/>
              </w:rPr>
              <w:t>*</w:t>
            </w:r>
          </w:p>
        </w:tc>
      </w:tr>
    </w:tbl>
    <w:p w14:paraId="28257A93" w14:textId="77777777" w:rsidR="00436188" w:rsidRPr="00685E21" w:rsidRDefault="00436188" w:rsidP="00A45EEA"/>
    <w:sectPr w:rsidR="00436188" w:rsidRPr="00685E21" w:rsidSect="003743CB">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DCB22" w14:textId="77777777" w:rsidR="00630FBB" w:rsidRDefault="00630FBB" w:rsidP="005F7985">
      <w:pPr>
        <w:spacing w:after="0" w:line="240" w:lineRule="auto"/>
      </w:pPr>
      <w:r>
        <w:separator/>
      </w:r>
    </w:p>
  </w:endnote>
  <w:endnote w:type="continuationSeparator" w:id="0">
    <w:p w14:paraId="76F00CC5" w14:textId="77777777" w:rsidR="00630FBB" w:rsidRDefault="00630FBB" w:rsidP="005F7985">
      <w:pPr>
        <w:spacing w:after="0" w:line="240" w:lineRule="auto"/>
      </w:pPr>
      <w:r>
        <w:continuationSeparator/>
      </w:r>
    </w:p>
  </w:endnote>
  <w:endnote w:type="continuationNotice" w:id="1">
    <w:p w14:paraId="584E58B6" w14:textId="77777777" w:rsidR="00630FBB" w:rsidRDefault="00630F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8B152" w14:textId="77777777" w:rsidR="00630FBB" w:rsidRDefault="00630FBB" w:rsidP="005F7985">
      <w:pPr>
        <w:spacing w:after="0" w:line="240" w:lineRule="auto"/>
      </w:pPr>
      <w:r>
        <w:separator/>
      </w:r>
    </w:p>
  </w:footnote>
  <w:footnote w:type="continuationSeparator" w:id="0">
    <w:p w14:paraId="4DB45DB5" w14:textId="77777777" w:rsidR="00630FBB" w:rsidRDefault="00630FBB" w:rsidP="005F7985">
      <w:pPr>
        <w:spacing w:after="0" w:line="240" w:lineRule="auto"/>
      </w:pPr>
      <w:r>
        <w:continuationSeparator/>
      </w:r>
    </w:p>
  </w:footnote>
  <w:footnote w:type="continuationNotice" w:id="1">
    <w:p w14:paraId="75247B8D" w14:textId="77777777" w:rsidR="00630FBB" w:rsidRDefault="00630FBB">
      <w:pPr>
        <w:spacing w:after="0" w:line="240" w:lineRule="auto"/>
      </w:pPr>
    </w:p>
  </w:footnote>
  <w:footnote w:id="2">
    <w:p w14:paraId="3ED73D4B" w14:textId="10173F33" w:rsidR="00BD35EC" w:rsidRDefault="00BD35EC" w:rsidP="00980DB6">
      <w:pPr>
        <w:pStyle w:val="FootnoteText"/>
        <w:spacing w:after="0" w:line="240" w:lineRule="auto"/>
        <w:ind w:left="0" w:firstLine="0"/>
      </w:pPr>
      <w:r w:rsidRPr="00BD35EC">
        <w:rPr>
          <w:rStyle w:val="FootnoteReference"/>
        </w:rPr>
        <w:footnoteRef/>
      </w:r>
      <w:r w:rsidR="00980DB6">
        <w:t>.</w:t>
      </w:r>
      <w:r>
        <w:rPr>
          <w:rtl/>
        </w:rPr>
        <w:t xml:space="preserve"> </w:t>
      </w:r>
      <w:r>
        <w:rPr>
          <w:rFonts w:hint="cs"/>
          <w:rtl/>
        </w:rPr>
        <w:t>חשוב לשים לב שהאיסור אינו על האדם עצמו אלא על ראשי הצבא, שלא להניח לו לצאת.</w:t>
      </w:r>
    </w:p>
  </w:footnote>
  <w:footnote w:id="3">
    <w:p w14:paraId="62574E52" w14:textId="7EB8BC28" w:rsidR="00BD35EC" w:rsidRDefault="00BD35EC" w:rsidP="00980DB6">
      <w:pPr>
        <w:pStyle w:val="FootnoteText"/>
        <w:spacing w:after="0" w:line="240" w:lineRule="auto"/>
        <w:ind w:left="0" w:firstLine="0"/>
      </w:pPr>
      <w:r w:rsidRPr="00BD35EC">
        <w:rPr>
          <w:rStyle w:val="FootnoteReference"/>
        </w:rPr>
        <w:footnoteRef/>
      </w:r>
      <w:r w:rsidR="00980DB6">
        <w:t>.</w:t>
      </w:r>
      <w:r>
        <w:rPr>
          <w:rtl/>
        </w:rPr>
        <w:t xml:space="preserve"> </w:t>
      </w:r>
      <w:r>
        <w:rPr>
          <w:rFonts w:hint="cs"/>
          <w:rtl/>
        </w:rPr>
        <w:t>וכן ברבינו יונה בשערי תשובה, שער ג אותיות לא-לב.</w:t>
      </w:r>
    </w:p>
  </w:footnote>
  <w:footnote w:id="4">
    <w:p w14:paraId="4A648518" w14:textId="39E2CFD9" w:rsidR="00BD35EC" w:rsidRPr="00564F43" w:rsidRDefault="00BD35EC" w:rsidP="00980DB6">
      <w:pPr>
        <w:pStyle w:val="FootnoteText"/>
        <w:spacing w:after="0" w:line="240" w:lineRule="auto"/>
        <w:ind w:left="0" w:firstLine="0"/>
        <w:rPr>
          <w:rtl/>
        </w:rPr>
      </w:pPr>
      <w:r w:rsidRPr="00BD35EC">
        <w:rPr>
          <w:rStyle w:val="FootnoteReference"/>
        </w:rPr>
        <w:footnoteRef/>
      </w:r>
      <w:r w:rsidR="00980DB6">
        <w:t>.</w:t>
      </w:r>
      <w:r>
        <w:rPr>
          <w:rtl/>
        </w:rPr>
        <w:t xml:space="preserve"> </w:t>
      </w:r>
      <w:r>
        <w:rPr>
          <w:rFonts w:hint="cs"/>
          <w:rtl/>
        </w:rPr>
        <w:t xml:space="preserve">וכך מדייק מלשונו </w:t>
      </w:r>
      <w:proofErr w:type="spellStart"/>
      <w:r>
        <w:rPr>
          <w:rFonts w:hint="cs"/>
          <w:b/>
          <w:bCs/>
          <w:rtl/>
        </w:rPr>
        <w:t>הר"י</w:t>
      </w:r>
      <w:proofErr w:type="spellEnd"/>
      <w:r>
        <w:rPr>
          <w:rFonts w:hint="cs"/>
          <w:b/>
          <w:bCs/>
          <w:rtl/>
        </w:rPr>
        <w:t xml:space="preserve"> </w:t>
      </w:r>
      <w:proofErr w:type="spellStart"/>
      <w:r>
        <w:rPr>
          <w:rFonts w:hint="cs"/>
          <w:b/>
          <w:bCs/>
          <w:rtl/>
        </w:rPr>
        <w:t>פערלא</w:t>
      </w:r>
      <w:proofErr w:type="spellEnd"/>
      <w:r>
        <w:rPr>
          <w:rFonts w:hint="cs"/>
          <w:b/>
          <w:bCs/>
          <w:rtl/>
        </w:rPr>
        <w:t xml:space="preserve"> </w:t>
      </w:r>
      <w:r>
        <w:rPr>
          <w:rFonts w:hint="cs"/>
          <w:rtl/>
        </w:rPr>
        <w:t xml:space="preserve">(לאו </w:t>
      </w:r>
      <w:proofErr w:type="spellStart"/>
      <w:r>
        <w:rPr>
          <w:rFonts w:hint="cs"/>
          <w:rtl/>
        </w:rPr>
        <w:t>קכח</w:t>
      </w:r>
      <w:proofErr w:type="spellEnd"/>
      <w:r>
        <w:rPr>
          <w:rFonts w:hint="cs"/>
          <w:rtl/>
        </w:rPr>
        <w:t>): "</w:t>
      </w:r>
      <w:r>
        <w:rPr>
          <w:rtl/>
        </w:rPr>
        <w:t xml:space="preserve">הרי שדקדק בלשונו </w:t>
      </w:r>
      <w:proofErr w:type="spellStart"/>
      <w:r>
        <w:rPr>
          <w:rtl/>
        </w:rPr>
        <w:t>דבאיש</w:t>
      </w:r>
      <w:proofErr w:type="spellEnd"/>
      <w:r>
        <w:rPr>
          <w:rtl/>
        </w:rPr>
        <w:t xml:space="preserve"> הירא ורך הלבב דקרא כתב שאין בלבו כח לעמוד בקשרי המלחמה. ולא כתב בזה שעובר </w:t>
      </w:r>
      <w:proofErr w:type="spellStart"/>
      <w:r>
        <w:rPr>
          <w:rtl/>
        </w:rPr>
        <w:t>בל"ת</w:t>
      </w:r>
      <w:proofErr w:type="spellEnd"/>
      <w:r>
        <w:rPr>
          <w:rtl/>
        </w:rPr>
        <w:t xml:space="preserve">. </w:t>
      </w:r>
      <w:proofErr w:type="spellStart"/>
      <w:r>
        <w:rPr>
          <w:rtl/>
        </w:rPr>
        <w:t>דפשיטא</w:t>
      </w:r>
      <w:proofErr w:type="spellEnd"/>
      <w:r>
        <w:rPr>
          <w:rtl/>
        </w:rPr>
        <w:t xml:space="preserve"> דלא שייך בזה שום עבירה כלל. ורק במתחיל לחשוב ולהרהר במלחמה בדברים שמבהיל את עצמו. שמביא מורא על עצמו במזיד הוא שכתב הרמב"ם ז"ל שעובר </w:t>
      </w:r>
      <w:proofErr w:type="spellStart"/>
      <w:r>
        <w:rPr>
          <w:rtl/>
        </w:rPr>
        <w:t>בל"ת</w:t>
      </w:r>
      <w:proofErr w:type="spellEnd"/>
      <w:r>
        <w:rPr>
          <w:rFonts w:hint="cs"/>
          <w:rtl/>
        </w:rPr>
        <w:t>"</w:t>
      </w:r>
      <w:r>
        <w:rPr>
          <w:rtl/>
        </w:rPr>
        <w:t>.</w:t>
      </w:r>
    </w:p>
  </w:footnote>
  <w:footnote w:id="5">
    <w:p w14:paraId="0D52B360" w14:textId="3BDBA581" w:rsidR="00BD35EC" w:rsidRDefault="00980DB6" w:rsidP="00980DB6">
      <w:pPr>
        <w:pStyle w:val="FootnoteText"/>
        <w:spacing w:after="0" w:line="240" w:lineRule="auto"/>
        <w:ind w:left="0" w:firstLine="0"/>
      </w:pPr>
      <w:r>
        <w:t>.</w:t>
      </w:r>
      <w:r w:rsidR="00BD35EC" w:rsidRPr="00BD35EC">
        <w:rPr>
          <w:rStyle w:val="FootnoteReference"/>
        </w:rPr>
        <w:footnoteRef/>
      </w:r>
      <w:r w:rsidR="00BD35EC">
        <w:rPr>
          <w:rtl/>
        </w:rPr>
        <w:t xml:space="preserve"> </w:t>
      </w:r>
      <w:r w:rsidR="00BD35EC">
        <w:rPr>
          <w:rFonts w:hint="cs"/>
          <w:rtl/>
        </w:rPr>
        <w:t>ויש לדון רבות למעשה, האם בימינו דבר זה מגביר את הפחד או דווקא מפיג אותו ומאפשר להילחם בצורה טובה יותר. כמו כן יש לדון האם איסור זה נכון רק בשעת הקרב עצמו או שמא גם בשעות הלחימה שאינם קרב ממש, שם דווקא חיזוק מהבית יכול לעודד ולהוסיף כח ותעצומות; ונראה שכל דבר לפי ענינו וזמנו.</w:t>
      </w:r>
    </w:p>
  </w:footnote>
  <w:footnote w:id="6">
    <w:p w14:paraId="38B8328E" w14:textId="74691788" w:rsidR="00BD35EC" w:rsidRDefault="00980DB6" w:rsidP="00980DB6">
      <w:pPr>
        <w:pStyle w:val="FootnoteText"/>
        <w:spacing w:after="0" w:line="240" w:lineRule="auto"/>
        <w:ind w:left="0" w:firstLine="0"/>
        <w:rPr>
          <w:rtl/>
        </w:rPr>
      </w:pPr>
      <w:r>
        <w:t>.</w:t>
      </w:r>
      <w:r w:rsidR="00BD35EC" w:rsidRPr="00BD35EC">
        <w:rPr>
          <w:rStyle w:val="FootnoteReference"/>
        </w:rPr>
        <w:footnoteRef/>
      </w:r>
      <w:r w:rsidR="00BD35EC">
        <w:rPr>
          <w:rtl/>
        </w:rPr>
        <w:t xml:space="preserve"> </w:t>
      </w:r>
      <w:r w:rsidR="00BD35EC">
        <w:rPr>
          <w:rFonts w:hint="cs"/>
          <w:rtl/>
        </w:rPr>
        <w:t xml:space="preserve">בהקשר זה חשוב להזכיר את דבריו המופלאים של </w:t>
      </w:r>
      <w:proofErr w:type="spellStart"/>
      <w:r w:rsidR="00BD35EC">
        <w:rPr>
          <w:rFonts w:hint="cs"/>
          <w:rtl/>
        </w:rPr>
        <w:t>הראי"ה</w:t>
      </w:r>
      <w:proofErr w:type="spellEnd"/>
      <w:r w:rsidR="00BD35EC">
        <w:rPr>
          <w:rFonts w:hint="cs"/>
          <w:rtl/>
        </w:rPr>
        <w:t xml:space="preserve"> קוק זצ"ל בעין איה בשבת (נו.) בדין גט הנכתב ליוצאים למלחמות בית דוד: "לא כאלה חלק יעקב שתכלית מציאות האומה מצד צורתה מצד נשמתה ואורח חייה... נותנת עז ועטרה </w:t>
      </w:r>
      <w:proofErr w:type="spellStart"/>
      <w:r w:rsidR="00BD35EC">
        <w:rPr>
          <w:rFonts w:hint="cs"/>
          <w:rtl/>
        </w:rPr>
        <w:t>להויית</w:t>
      </w:r>
      <w:proofErr w:type="spellEnd"/>
      <w:r w:rsidR="00BD35EC">
        <w:rPr>
          <w:rFonts w:hint="cs"/>
          <w:rtl/>
        </w:rPr>
        <w:t xml:space="preserve"> המשפחה עצמה בצביונה המקודש הישראלי. ע"כ בבא התור לעבוד לטובת האומה בכללה, אז כשרגא </w:t>
      </w:r>
      <w:proofErr w:type="spellStart"/>
      <w:r w:rsidR="00BD35EC">
        <w:rPr>
          <w:rFonts w:hint="cs"/>
          <w:rtl/>
        </w:rPr>
        <w:t>בטיהרא</w:t>
      </w:r>
      <w:proofErr w:type="spellEnd"/>
      <w:r w:rsidR="00BD35EC">
        <w:rPr>
          <w:rFonts w:hint="cs"/>
          <w:rtl/>
        </w:rPr>
        <w:t xml:space="preserve"> תבטל אהבת המשפחה, לבל תחלל את עז אהבת האומה. היציאה למלחמה לא </w:t>
      </w:r>
      <w:proofErr w:type="spellStart"/>
      <w:r w:rsidR="00BD35EC">
        <w:rPr>
          <w:rFonts w:hint="cs"/>
          <w:rtl/>
        </w:rPr>
        <w:t>היתה</w:t>
      </w:r>
      <w:proofErr w:type="spellEnd"/>
      <w:r w:rsidR="00BD35EC">
        <w:rPr>
          <w:rFonts w:hint="cs"/>
          <w:rtl/>
        </w:rPr>
        <w:t xml:space="preserve"> ע"פ חשבון של הצלחת הפרט שחשב שכשישוב מן המלחמה יהיה מוצלח ומאושר. לא, הוא צייר בעצמו כאילו </w:t>
      </w:r>
      <w:proofErr w:type="spellStart"/>
      <w:r w:rsidR="00BD35EC">
        <w:rPr>
          <w:rFonts w:hint="cs"/>
          <w:rtl/>
        </w:rPr>
        <w:t>התיאש</w:t>
      </w:r>
      <w:proofErr w:type="spellEnd"/>
      <w:r w:rsidR="00BD35EC">
        <w:rPr>
          <w:rFonts w:hint="cs"/>
          <w:rtl/>
        </w:rPr>
        <w:t xml:space="preserve"> מן החיים הפרטיים והולך הוא בשמחה ע"מ למות מות גיבורים וקדושים במלחמת ד' לרומם קרן לעמו, ע"כ כותב גט כריתות לאשתו </w:t>
      </w:r>
      <w:proofErr w:type="spellStart"/>
      <w:r w:rsidR="00BD35EC">
        <w:rPr>
          <w:rFonts w:hint="cs"/>
          <w:rtl/>
        </w:rPr>
        <w:t>ליאש</w:t>
      </w:r>
      <w:proofErr w:type="spellEnd"/>
      <w:r w:rsidR="00BD35EC">
        <w:rPr>
          <w:rFonts w:hint="cs"/>
          <w:rtl/>
        </w:rPr>
        <w:t xml:space="preserve"> את לבבו ככל האפשר מקשר משפחה ומהרעיון הפרטי התלוי בו בהיותו דורך על מהלך של רעיון יותר כללי ויותר עליון, מהלך עבודת הקודש של העם כולו".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5ECF2B1C" w14:textId="691C3CF3" w:rsidR="00106E13" w:rsidRDefault="00177FFE" w:rsidP="00AB5FF9">
          <w:pPr>
            <w:pStyle w:val="Header"/>
            <w:tabs>
              <w:tab w:val="clear" w:pos="4153"/>
              <w:tab w:val="clear" w:pos="8306"/>
              <w:tab w:val="center" w:pos="4818"/>
              <w:tab w:val="right" w:pos="8220"/>
            </w:tabs>
            <w:spacing w:after="0"/>
            <w:rPr>
              <w:sz w:val="21"/>
            </w:rPr>
          </w:pPr>
          <w:r w:rsidRPr="00177FFE">
            <w:rPr>
              <w:sz w:val="21"/>
              <w:rtl/>
            </w:rPr>
            <w:t>מלחמות ה' – מלחמה ודיניה לאור ההלכה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4"/>
  </w:num>
  <w:num w:numId="4">
    <w:abstractNumId w:val="3"/>
  </w:num>
  <w:num w:numId="5">
    <w:abstractNumId w:val="9"/>
  </w:num>
  <w:num w:numId="6">
    <w:abstractNumId w:val="0"/>
  </w:num>
  <w:num w:numId="7">
    <w:abstractNumId w:val="2"/>
  </w:num>
  <w:num w:numId="8">
    <w:abstractNumId w:val="21"/>
  </w:num>
  <w:num w:numId="9">
    <w:abstractNumId w:val="6"/>
  </w:num>
  <w:num w:numId="10">
    <w:abstractNumId w:val="29"/>
  </w:num>
  <w:num w:numId="11">
    <w:abstractNumId w:val="5"/>
  </w:num>
  <w:num w:numId="12">
    <w:abstractNumId w:val="28"/>
  </w:num>
  <w:num w:numId="13">
    <w:abstractNumId w:val="14"/>
  </w:num>
  <w:num w:numId="14">
    <w:abstractNumId w:val="25"/>
  </w:num>
  <w:num w:numId="15">
    <w:abstractNumId w:val="17"/>
  </w:num>
  <w:num w:numId="16">
    <w:abstractNumId w:val="12"/>
  </w:num>
  <w:num w:numId="17">
    <w:abstractNumId w:val="24"/>
  </w:num>
  <w:num w:numId="18">
    <w:abstractNumId w:val="22"/>
  </w:num>
  <w:num w:numId="19">
    <w:abstractNumId w:val="18"/>
  </w:num>
  <w:num w:numId="20">
    <w:abstractNumId w:val="27"/>
  </w:num>
  <w:num w:numId="21">
    <w:abstractNumId w:val="15"/>
  </w:num>
  <w:num w:numId="22">
    <w:abstractNumId w:val="13"/>
  </w:num>
  <w:num w:numId="23">
    <w:abstractNumId w:val="19"/>
  </w:num>
  <w:num w:numId="24">
    <w:abstractNumId w:val="10"/>
  </w:num>
  <w:num w:numId="25">
    <w:abstractNumId w:val="1"/>
  </w:num>
  <w:num w:numId="26">
    <w:abstractNumId w:val="16"/>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74F"/>
    <w:rsid w:val="00012258"/>
    <w:rsid w:val="00012800"/>
    <w:rsid w:val="00012D32"/>
    <w:rsid w:val="00013494"/>
    <w:rsid w:val="00013EAC"/>
    <w:rsid w:val="00014900"/>
    <w:rsid w:val="00014A48"/>
    <w:rsid w:val="0001517C"/>
    <w:rsid w:val="000153A5"/>
    <w:rsid w:val="00015A32"/>
    <w:rsid w:val="00015B82"/>
    <w:rsid w:val="000164A3"/>
    <w:rsid w:val="00016FCE"/>
    <w:rsid w:val="00017A0B"/>
    <w:rsid w:val="000212AC"/>
    <w:rsid w:val="00021891"/>
    <w:rsid w:val="00021BEA"/>
    <w:rsid w:val="00021EC4"/>
    <w:rsid w:val="000220F0"/>
    <w:rsid w:val="00022690"/>
    <w:rsid w:val="00022CBF"/>
    <w:rsid w:val="00023E4C"/>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FE1"/>
    <w:rsid w:val="0008645B"/>
    <w:rsid w:val="00086BA9"/>
    <w:rsid w:val="00086CCA"/>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F3F"/>
    <w:rsid w:val="000C280B"/>
    <w:rsid w:val="000C304A"/>
    <w:rsid w:val="000C355D"/>
    <w:rsid w:val="000C538C"/>
    <w:rsid w:val="000C549A"/>
    <w:rsid w:val="000C5A40"/>
    <w:rsid w:val="000C610D"/>
    <w:rsid w:val="000C6412"/>
    <w:rsid w:val="000C64A0"/>
    <w:rsid w:val="000C65A5"/>
    <w:rsid w:val="000C6917"/>
    <w:rsid w:val="000C69E2"/>
    <w:rsid w:val="000C6FE7"/>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DAC"/>
    <w:rsid w:val="000E6F11"/>
    <w:rsid w:val="000E7911"/>
    <w:rsid w:val="000F02D0"/>
    <w:rsid w:val="000F0469"/>
    <w:rsid w:val="000F0C0C"/>
    <w:rsid w:val="000F13ED"/>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39"/>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25A"/>
    <w:rsid w:val="00144B71"/>
    <w:rsid w:val="00145165"/>
    <w:rsid w:val="0014695E"/>
    <w:rsid w:val="00146A57"/>
    <w:rsid w:val="0014762D"/>
    <w:rsid w:val="00147B8F"/>
    <w:rsid w:val="001501C9"/>
    <w:rsid w:val="001502DB"/>
    <w:rsid w:val="00150A06"/>
    <w:rsid w:val="0015115F"/>
    <w:rsid w:val="00151431"/>
    <w:rsid w:val="001518AB"/>
    <w:rsid w:val="00152792"/>
    <w:rsid w:val="001542C4"/>
    <w:rsid w:val="00154B4B"/>
    <w:rsid w:val="001550C3"/>
    <w:rsid w:val="00155176"/>
    <w:rsid w:val="0015626C"/>
    <w:rsid w:val="00156825"/>
    <w:rsid w:val="001577F2"/>
    <w:rsid w:val="00160284"/>
    <w:rsid w:val="00160C62"/>
    <w:rsid w:val="00160E05"/>
    <w:rsid w:val="00160F53"/>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77FFE"/>
    <w:rsid w:val="001803A2"/>
    <w:rsid w:val="0018040E"/>
    <w:rsid w:val="00180A19"/>
    <w:rsid w:val="00181292"/>
    <w:rsid w:val="00182337"/>
    <w:rsid w:val="00182C62"/>
    <w:rsid w:val="00183B00"/>
    <w:rsid w:val="00184444"/>
    <w:rsid w:val="001845A4"/>
    <w:rsid w:val="00184FC6"/>
    <w:rsid w:val="0018580B"/>
    <w:rsid w:val="0018626C"/>
    <w:rsid w:val="00186659"/>
    <w:rsid w:val="00186A2E"/>
    <w:rsid w:val="00186A34"/>
    <w:rsid w:val="00187E2D"/>
    <w:rsid w:val="0019045A"/>
    <w:rsid w:val="00190B40"/>
    <w:rsid w:val="00190C59"/>
    <w:rsid w:val="0019127F"/>
    <w:rsid w:val="001912E6"/>
    <w:rsid w:val="001913D2"/>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940"/>
    <w:rsid w:val="001A31B8"/>
    <w:rsid w:val="001A37F7"/>
    <w:rsid w:val="001A3861"/>
    <w:rsid w:val="001A3D5C"/>
    <w:rsid w:val="001A3E35"/>
    <w:rsid w:val="001A3FA0"/>
    <w:rsid w:val="001A490F"/>
    <w:rsid w:val="001A61A2"/>
    <w:rsid w:val="001A67B0"/>
    <w:rsid w:val="001A6EB2"/>
    <w:rsid w:val="001A70D5"/>
    <w:rsid w:val="001A7D24"/>
    <w:rsid w:val="001B007D"/>
    <w:rsid w:val="001B02B6"/>
    <w:rsid w:val="001B03B5"/>
    <w:rsid w:val="001B0543"/>
    <w:rsid w:val="001B0595"/>
    <w:rsid w:val="001B0A39"/>
    <w:rsid w:val="001B0C3F"/>
    <w:rsid w:val="001B0E7E"/>
    <w:rsid w:val="001B19F8"/>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684"/>
    <w:rsid w:val="001D0BFB"/>
    <w:rsid w:val="001D1308"/>
    <w:rsid w:val="001D17F1"/>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C5C"/>
    <w:rsid w:val="001E5F39"/>
    <w:rsid w:val="001E62F2"/>
    <w:rsid w:val="001E68E1"/>
    <w:rsid w:val="001E69C6"/>
    <w:rsid w:val="001E74C6"/>
    <w:rsid w:val="001E7B8E"/>
    <w:rsid w:val="001E7C01"/>
    <w:rsid w:val="001F0CD3"/>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FE8"/>
    <w:rsid w:val="002114B6"/>
    <w:rsid w:val="00211691"/>
    <w:rsid w:val="00211D78"/>
    <w:rsid w:val="00211EF8"/>
    <w:rsid w:val="00212204"/>
    <w:rsid w:val="00212689"/>
    <w:rsid w:val="002134F0"/>
    <w:rsid w:val="0021360C"/>
    <w:rsid w:val="002143B8"/>
    <w:rsid w:val="002145D9"/>
    <w:rsid w:val="00215A2D"/>
    <w:rsid w:val="00215B05"/>
    <w:rsid w:val="0021654A"/>
    <w:rsid w:val="00216C09"/>
    <w:rsid w:val="00217257"/>
    <w:rsid w:val="002174F5"/>
    <w:rsid w:val="0022004E"/>
    <w:rsid w:val="00220057"/>
    <w:rsid w:val="002201FF"/>
    <w:rsid w:val="002207C8"/>
    <w:rsid w:val="0022083B"/>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5C"/>
    <w:rsid w:val="0024533C"/>
    <w:rsid w:val="00246717"/>
    <w:rsid w:val="00246ECC"/>
    <w:rsid w:val="00247259"/>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DCB"/>
    <w:rsid w:val="00270789"/>
    <w:rsid w:val="002717FD"/>
    <w:rsid w:val="00272037"/>
    <w:rsid w:val="00272580"/>
    <w:rsid w:val="00272817"/>
    <w:rsid w:val="00272DA6"/>
    <w:rsid w:val="00273354"/>
    <w:rsid w:val="002752E7"/>
    <w:rsid w:val="002752F0"/>
    <w:rsid w:val="0027535F"/>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10B"/>
    <w:rsid w:val="00302D96"/>
    <w:rsid w:val="0030303E"/>
    <w:rsid w:val="00303883"/>
    <w:rsid w:val="00303B58"/>
    <w:rsid w:val="00303E90"/>
    <w:rsid w:val="00303F91"/>
    <w:rsid w:val="003049D1"/>
    <w:rsid w:val="003057F7"/>
    <w:rsid w:val="00305D4C"/>
    <w:rsid w:val="003067BE"/>
    <w:rsid w:val="00307943"/>
    <w:rsid w:val="00310055"/>
    <w:rsid w:val="00310534"/>
    <w:rsid w:val="003110EA"/>
    <w:rsid w:val="0031173D"/>
    <w:rsid w:val="0031183D"/>
    <w:rsid w:val="00312486"/>
    <w:rsid w:val="00312DCF"/>
    <w:rsid w:val="00313557"/>
    <w:rsid w:val="0031420C"/>
    <w:rsid w:val="00314A6C"/>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F13"/>
    <w:rsid w:val="00326F3C"/>
    <w:rsid w:val="00327146"/>
    <w:rsid w:val="00330650"/>
    <w:rsid w:val="00330FA3"/>
    <w:rsid w:val="0033127E"/>
    <w:rsid w:val="00331390"/>
    <w:rsid w:val="003315D6"/>
    <w:rsid w:val="0033162C"/>
    <w:rsid w:val="00331A6F"/>
    <w:rsid w:val="00331C3B"/>
    <w:rsid w:val="00331F57"/>
    <w:rsid w:val="0033242C"/>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2B83"/>
    <w:rsid w:val="00342F84"/>
    <w:rsid w:val="003431BD"/>
    <w:rsid w:val="00344BEE"/>
    <w:rsid w:val="0034534C"/>
    <w:rsid w:val="00345E38"/>
    <w:rsid w:val="00345F8C"/>
    <w:rsid w:val="003466A3"/>
    <w:rsid w:val="00346F70"/>
    <w:rsid w:val="00347834"/>
    <w:rsid w:val="00347DC7"/>
    <w:rsid w:val="00347FA0"/>
    <w:rsid w:val="00351873"/>
    <w:rsid w:val="003518CA"/>
    <w:rsid w:val="0035193D"/>
    <w:rsid w:val="00351E79"/>
    <w:rsid w:val="00352094"/>
    <w:rsid w:val="00352136"/>
    <w:rsid w:val="003523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3CB"/>
    <w:rsid w:val="00374C1D"/>
    <w:rsid w:val="00374EBE"/>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343"/>
    <w:rsid w:val="003B45B5"/>
    <w:rsid w:val="003B4749"/>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5582"/>
    <w:rsid w:val="003C5B86"/>
    <w:rsid w:val="003C5E39"/>
    <w:rsid w:val="003C6618"/>
    <w:rsid w:val="003C6834"/>
    <w:rsid w:val="003C6CC9"/>
    <w:rsid w:val="003C70DC"/>
    <w:rsid w:val="003C7F60"/>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B5C"/>
    <w:rsid w:val="003D76BA"/>
    <w:rsid w:val="003E00D4"/>
    <w:rsid w:val="003E04B4"/>
    <w:rsid w:val="003E054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1A2C"/>
    <w:rsid w:val="003F21A9"/>
    <w:rsid w:val="003F2950"/>
    <w:rsid w:val="003F2E39"/>
    <w:rsid w:val="003F39F5"/>
    <w:rsid w:val="003F3EE2"/>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46"/>
    <w:rsid w:val="0042135C"/>
    <w:rsid w:val="00421628"/>
    <w:rsid w:val="00421CAE"/>
    <w:rsid w:val="00421E00"/>
    <w:rsid w:val="004220CD"/>
    <w:rsid w:val="004221B0"/>
    <w:rsid w:val="00422491"/>
    <w:rsid w:val="00422764"/>
    <w:rsid w:val="00422B7E"/>
    <w:rsid w:val="00423A3B"/>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5833"/>
    <w:rsid w:val="00446065"/>
    <w:rsid w:val="0044668F"/>
    <w:rsid w:val="00446788"/>
    <w:rsid w:val="00446862"/>
    <w:rsid w:val="00447F16"/>
    <w:rsid w:val="004504FD"/>
    <w:rsid w:val="0045057E"/>
    <w:rsid w:val="004507DE"/>
    <w:rsid w:val="00452189"/>
    <w:rsid w:val="004522CD"/>
    <w:rsid w:val="00452571"/>
    <w:rsid w:val="00453A8D"/>
    <w:rsid w:val="00454123"/>
    <w:rsid w:val="0045434E"/>
    <w:rsid w:val="00455139"/>
    <w:rsid w:val="00455395"/>
    <w:rsid w:val="00455E49"/>
    <w:rsid w:val="004562BE"/>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9C"/>
    <w:rsid w:val="00491CF5"/>
    <w:rsid w:val="004923E1"/>
    <w:rsid w:val="0049270B"/>
    <w:rsid w:val="00493715"/>
    <w:rsid w:val="004940DD"/>
    <w:rsid w:val="004945B6"/>
    <w:rsid w:val="00494A5D"/>
    <w:rsid w:val="00494F7D"/>
    <w:rsid w:val="0049517B"/>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977"/>
    <w:rsid w:val="004E30D8"/>
    <w:rsid w:val="004E4224"/>
    <w:rsid w:val="004E480B"/>
    <w:rsid w:val="004E49E3"/>
    <w:rsid w:val="004E4A11"/>
    <w:rsid w:val="004E4AB4"/>
    <w:rsid w:val="004E58FA"/>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887"/>
    <w:rsid w:val="004F59FF"/>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489"/>
    <w:rsid w:val="0053549C"/>
    <w:rsid w:val="00536E29"/>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804"/>
    <w:rsid w:val="00553D2A"/>
    <w:rsid w:val="00554BAB"/>
    <w:rsid w:val="00554F90"/>
    <w:rsid w:val="005563C0"/>
    <w:rsid w:val="005563FF"/>
    <w:rsid w:val="00556A92"/>
    <w:rsid w:val="00556D4D"/>
    <w:rsid w:val="00557E2E"/>
    <w:rsid w:val="00557FD5"/>
    <w:rsid w:val="005600A0"/>
    <w:rsid w:val="00560165"/>
    <w:rsid w:val="00560559"/>
    <w:rsid w:val="005607CB"/>
    <w:rsid w:val="00560DA8"/>
    <w:rsid w:val="0056161D"/>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248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4AE0"/>
    <w:rsid w:val="005B5471"/>
    <w:rsid w:val="005B5F24"/>
    <w:rsid w:val="005B605F"/>
    <w:rsid w:val="005B76C2"/>
    <w:rsid w:val="005C04D3"/>
    <w:rsid w:val="005C1B88"/>
    <w:rsid w:val="005C2661"/>
    <w:rsid w:val="005C2CE8"/>
    <w:rsid w:val="005C2E3D"/>
    <w:rsid w:val="005C30CF"/>
    <w:rsid w:val="005C30F4"/>
    <w:rsid w:val="005C3215"/>
    <w:rsid w:val="005C3722"/>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3BC4"/>
    <w:rsid w:val="005D48CE"/>
    <w:rsid w:val="005D5D9F"/>
    <w:rsid w:val="005D5DC7"/>
    <w:rsid w:val="005D6110"/>
    <w:rsid w:val="005D6375"/>
    <w:rsid w:val="005D68E6"/>
    <w:rsid w:val="005D723B"/>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0FBB"/>
    <w:rsid w:val="00631387"/>
    <w:rsid w:val="006313FE"/>
    <w:rsid w:val="00631AA7"/>
    <w:rsid w:val="006322D0"/>
    <w:rsid w:val="0063345E"/>
    <w:rsid w:val="00633F38"/>
    <w:rsid w:val="00634DF7"/>
    <w:rsid w:val="00635BA8"/>
    <w:rsid w:val="0063639C"/>
    <w:rsid w:val="00636B94"/>
    <w:rsid w:val="00636C19"/>
    <w:rsid w:val="006373B9"/>
    <w:rsid w:val="00640807"/>
    <w:rsid w:val="006409CD"/>
    <w:rsid w:val="00641371"/>
    <w:rsid w:val="00641968"/>
    <w:rsid w:val="00642502"/>
    <w:rsid w:val="00642504"/>
    <w:rsid w:val="00642E80"/>
    <w:rsid w:val="00642F78"/>
    <w:rsid w:val="00643AC8"/>
    <w:rsid w:val="00643D18"/>
    <w:rsid w:val="00644497"/>
    <w:rsid w:val="00644D9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F2"/>
    <w:rsid w:val="00660C64"/>
    <w:rsid w:val="0066308B"/>
    <w:rsid w:val="006634C8"/>
    <w:rsid w:val="006648DE"/>
    <w:rsid w:val="0066548D"/>
    <w:rsid w:val="00666716"/>
    <w:rsid w:val="00670579"/>
    <w:rsid w:val="00670F7D"/>
    <w:rsid w:val="0067135C"/>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812"/>
    <w:rsid w:val="00697C97"/>
    <w:rsid w:val="006A06E5"/>
    <w:rsid w:val="006A0A04"/>
    <w:rsid w:val="006A0E3A"/>
    <w:rsid w:val="006A10EE"/>
    <w:rsid w:val="006A2004"/>
    <w:rsid w:val="006A2B7F"/>
    <w:rsid w:val="006A3FFD"/>
    <w:rsid w:val="006A49E6"/>
    <w:rsid w:val="006A4D5A"/>
    <w:rsid w:val="006A5B96"/>
    <w:rsid w:val="006A5C1E"/>
    <w:rsid w:val="006A71ED"/>
    <w:rsid w:val="006A73FD"/>
    <w:rsid w:val="006A75E6"/>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D29"/>
    <w:rsid w:val="006B4D76"/>
    <w:rsid w:val="006B5DF9"/>
    <w:rsid w:val="006B63E5"/>
    <w:rsid w:val="006B65FE"/>
    <w:rsid w:val="006B68D7"/>
    <w:rsid w:val="006B6A44"/>
    <w:rsid w:val="006B72B5"/>
    <w:rsid w:val="006B73C0"/>
    <w:rsid w:val="006B7C56"/>
    <w:rsid w:val="006B7E75"/>
    <w:rsid w:val="006C0226"/>
    <w:rsid w:val="006C03A7"/>
    <w:rsid w:val="006C0C31"/>
    <w:rsid w:val="006C18ED"/>
    <w:rsid w:val="006C1F44"/>
    <w:rsid w:val="006C20CF"/>
    <w:rsid w:val="006C2A8E"/>
    <w:rsid w:val="006C3084"/>
    <w:rsid w:val="006C3234"/>
    <w:rsid w:val="006C32B6"/>
    <w:rsid w:val="006C340E"/>
    <w:rsid w:val="006C42F0"/>
    <w:rsid w:val="006C5428"/>
    <w:rsid w:val="006C545E"/>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A30"/>
    <w:rsid w:val="006E5A4E"/>
    <w:rsid w:val="006E5B30"/>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76F4"/>
    <w:rsid w:val="0070000E"/>
    <w:rsid w:val="00700704"/>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E23"/>
    <w:rsid w:val="00762FF5"/>
    <w:rsid w:val="00763A4D"/>
    <w:rsid w:val="0076423D"/>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C0"/>
    <w:rsid w:val="007873E7"/>
    <w:rsid w:val="007878E9"/>
    <w:rsid w:val="0079046C"/>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575"/>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8CD"/>
    <w:rsid w:val="00802CAF"/>
    <w:rsid w:val="008035DA"/>
    <w:rsid w:val="00803713"/>
    <w:rsid w:val="008037E3"/>
    <w:rsid w:val="00803A77"/>
    <w:rsid w:val="008041D3"/>
    <w:rsid w:val="00804385"/>
    <w:rsid w:val="00804639"/>
    <w:rsid w:val="00804B80"/>
    <w:rsid w:val="00804C5D"/>
    <w:rsid w:val="0080534C"/>
    <w:rsid w:val="00807133"/>
    <w:rsid w:val="00807830"/>
    <w:rsid w:val="00810719"/>
    <w:rsid w:val="00810A29"/>
    <w:rsid w:val="008119AF"/>
    <w:rsid w:val="00812012"/>
    <w:rsid w:val="00812039"/>
    <w:rsid w:val="00812B9D"/>
    <w:rsid w:val="008131C8"/>
    <w:rsid w:val="00813980"/>
    <w:rsid w:val="00813C39"/>
    <w:rsid w:val="00814525"/>
    <w:rsid w:val="00814A2F"/>
    <w:rsid w:val="00815704"/>
    <w:rsid w:val="008159B8"/>
    <w:rsid w:val="00815CCE"/>
    <w:rsid w:val="008160CA"/>
    <w:rsid w:val="00816912"/>
    <w:rsid w:val="0081691A"/>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F64"/>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FD6"/>
    <w:rsid w:val="00856599"/>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5EA"/>
    <w:rsid w:val="008727AD"/>
    <w:rsid w:val="00872ED4"/>
    <w:rsid w:val="00872F64"/>
    <w:rsid w:val="00874870"/>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FF9"/>
    <w:rsid w:val="008A2450"/>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C0D"/>
    <w:rsid w:val="008B3D42"/>
    <w:rsid w:val="008B411B"/>
    <w:rsid w:val="008B51C0"/>
    <w:rsid w:val="008B5388"/>
    <w:rsid w:val="008B5556"/>
    <w:rsid w:val="008B5757"/>
    <w:rsid w:val="008B5823"/>
    <w:rsid w:val="008B5B31"/>
    <w:rsid w:val="008B5FD7"/>
    <w:rsid w:val="008B62E2"/>
    <w:rsid w:val="008B69B8"/>
    <w:rsid w:val="008B7236"/>
    <w:rsid w:val="008B7F40"/>
    <w:rsid w:val="008C0230"/>
    <w:rsid w:val="008C1FCF"/>
    <w:rsid w:val="008C266B"/>
    <w:rsid w:val="008C2748"/>
    <w:rsid w:val="008C3A41"/>
    <w:rsid w:val="008C4692"/>
    <w:rsid w:val="008C4DDB"/>
    <w:rsid w:val="008C4E68"/>
    <w:rsid w:val="008C54A4"/>
    <w:rsid w:val="008C591D"/>
    <w:rsid w:val="008C5B82"/>
    <w:rsid w:val="008C6B66"/>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E85"/>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236F"/>
    <w:rsid w:val="009523AA"/>
    <w:rsid w:val="0095334F"/>
    <w:rsid w:val="00953388"/>
    <w:rsid w:val="00954200"/>
    <w:rsid w:val="009549E2"/>
    <w:rsid w:val="00955226"/>
    <w:rsid w:val="00955961"/>
    <w:rsid w:val="00956BE1"/>
    <w:rsid w:val="00956F66"/>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2239"/>
    <w:rsid w:val="00972646"/>
    <w:rsid w:val="0097293F"/>
    <w:rsid w:val="00973A14"/>
    <w:rsid w:val="00973A79"/>
    <w:rsid w:val="009747F7"/>
    <w:rsid w:val="00974C2D"/>
    <w:rsid w:val="00975E80"/>
    <w:rsid w:val="009765AD"/>
    <w:rsid w:val="0097676D"/>
    <w:rsid w:val="009775CC"/>
    <w:rsid w:val="00977AC8"/>
    <w:rsid w:val="00980256"/>
    <w:rsid w:val="0098055E"/>
    <w:rsid w:val="00980DB6"/>
    <w:rsid w:val="0098126F"/>
    <w:rsid w:val="00981B61"/>
    <w:rsid w:val="009823AA"/>
    <w:rsid w:val="009824ED"/>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42B7"/>
    <w:rsid w:val="00994943"/>
    <w:rsid w:val="00995185"/>
    <w:rsid w:val="009958BD"/>
    <w:rsid w:val="00995C2D"/>
    <w:rsid w:val="00997288"/>
    <w:rsid w:val="00997791"/>
    <w:rsid w:val="009A0826"/>
    <w:rsid w:val="009A3861"/>
    <w:rsid w:val="009A434E"/>
    <w:rsid w:val="009A4474"/>
    <w:rsid w:val="009A44EA"/>
    <w:rsid w:val="009A450A"/>
    <w:rsid w:val="009A4718"/>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72FA"/>
    <w:rsid w:val="009C75A0"/>
    <w:rsid w:val="009C7E48"/>
    <w:rsid w:val="009D064D"/>
    <w:rsid w:val="009D0948"/>
    <w:rsid w:val="009D0C15"/>
    <w:rsid w:val="009D1290"/>
    <w:rsid w:val="009D21DC"/>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6719"/>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49AA"/>
    <w:rsid w:val="00A150AC"/>
    <w:rsid w:val="00A151C7"/>
    <w:rsid w:val="00A15845"/>
    <w:rsid w:val="00A177FF"/>
    <w:rsid w:val="00A17CC0"/>
    <w:rsid w:val="00A17E19"/>
    <w:rsid w:val="00A2071C"/>
    <w:rsid w:val="00A209A3"/>
    <w:rsid w:val="00A21DE3"/>
    <w:rsid w:val="00A23248"/>
    <w:rsid w:val="00A23F43"/>
    <w:rsid w:val="00A24EB7"/>
    <w:rsid w:val="00A25253"/>
    <w:rsid w:val="00A2558E"/>
    <w:rsid w:val="00A25F53"/>
    <w:rsid w:val="00A269E8"/>
    <w:rsid w:val="00A26A30"/>
    <w:rsid w:val="00A2744C"/>
    <w:rsid w:val="00A278B9"/>
    <w:rsid w:val="00A306DF"/>
    <w:rsid w:val="00A30970"/>
    <w:rsid w:val="00A310D7"/>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376CD"/>
    <w:rsid w:val="00A406AD"/>
    <w:rsid w:val="00A40DD0"/>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7392"/>
    <w:rsid w:val="00A4752F"/>
    <w:rsid w:val="00A479A5"/>
    <w:rsid w:val="00A47FDE"/>
    <w:rsid w:val="00A50109"/>
    <w:rsid w:val="00A509FC"/>
    <w:rsid w:val="00A510AA"/>
    <w:rsid w:val="00A51F2D"/>
    <w:rsid w:val="00A53BE5"/>
    <w:rsid w:val="00A55113"/>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591D"/>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F13"/>
    <w:rsid w:val="00A76318"/>
    <w:rsid w:val="00A76AE6"/>
    <w:rsid w:val="00A76CB4"/>
    <w:rsid w:val="00A76CCF"/>
    <w:rsid w:val="00A778C1"/>
    <w:rsid w:val="00A804C9"/>
    <w:rsid w:val="00A80D92"/>
    <w:rsid w:val="00A815CE"/>
    <w:rsid w:val="00A818D4"/>
    <w:rsid w:val="00A8478B"/>
    <w:rsid w:val="00A84B23"/>
    <w:rsid w:val="00A84BC0"/>
    <w:rsid w:val="00A84C56"/>
    <w:rsid w:val="00A84EB6"/>
    <w:rsid w:val="00A855A4"/>
    <w:rsid w:val="00A8577E"/>
    <w:rsid w:val="00A85DC8"/>
    <w:rsid w:val="00A86146"/>
    <w:rsid w:val="00A86835"/>
    <w:rsid w:val="00A86D24"/>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54CE"/>
    <w:rsid w:val="00AA58F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5FF9"/>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77A"/>
    <w:rsid w:val="00AD0FBA"/>
    <w:rsid w:val="00AD102F"/>
    <w:rsid w:val="00AD12E5"/>
    <w:rsid w:val="00AD1528"/>
    <w:rsid w:val="00AD1C12"/>
    <w:rsid w:val="00AD1EC8"/>
    <w:rsid w:val="00AD24F3"/>
    <w:rsid w:val="00AD27CA"/>
    <w:rsid w:val="00AD3AF5"/>
    <w:rsid w:val="00AD3DD2"/>
    <w:rsid w:val="00AD4303"/>
    <w:rsid w:val="00AD44F1"/>
    <w:rsid w:val="00AD45E9"/>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398"/>
    <w:rsid w:val="00AF250D"/>
    <w:rsid w:val="00AF2A36"/>
    <w:rsid w:val="00AF2C14"/>
    <w:rsid w:val="00AF3A2D"/>
    <w:rsid w:val="00AF3F1A"/>
    <w:rsid w:val="00AF4B9B"/>
    <w:rsid w:val="00AF4C2A"/>
    <w:rsid w:val="00AF504E"/>
    <w:rsid w:val="00AF5994"/>
    <w:rsid w:val="00AF5EDB"/>
    <w:rsid w:val="00AF7356"/>
    <w:rsid w:val="00AF76D1"/>
    <w:rsid w:val="00AF7701"/>
    <w:rsid w:val="00AF78D0"/>
    <w:rsid w:val="00AF79F7"/>
    <w:rsid w:val="00AF7A72"/>
    <w:rsid w:val="00AF7C39"/>
    <w:rsid w:val="00AF7CAC"/>
    <w:rsid w:val="00B0076C"/>
    <w:rsid w:val="00B027C8"/>
    <w:rsid w:val="00B02A02"/>
    <w:rsid w:val="00B0302D"/>
    <w:rsid w:val="00B03774"/>
    <w:rsid w:val="00B04360"/>
    <w:rsid w:val="00B04542"/>
    <w:rsid w:val="00B04CF3"/>
    <w:rsid w:val="00B0535F"/>
    <w:rsid w:val="00B05485"/>
    <w:rsid w:val="00B05755"/>
    <w:rsid w:val="00B06141"/>
    <w:rsid w:val="00B0710E"/>
    <w:rsid w:val="00B07EE5"/>
    <w:rsid w:val="00B100E0"/>
    <w:rsid w:val="00B10A57"/>
    <w:rsid w:val="00B10AF4"/>
    <w:rsid w:val="00B10C23"/>
    <w:rsid w:val="00B11231"/>
    <w:rsid w:val="00B11C1A"/>
    <w:rsid w:val="00B12367"/>
    <w:rsid w:val="00B12A49"/>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C68"/>
    <w:rsid w:val="00B20D55"/>
    <w:rsid w:val="00B2100B"/>
    <w:rsid w:val="00B21297"/>
    <w:rsid w:val="00B216D7"/>
    <w:rsid w:val="00B219E2"/>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56D"/>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08DB"/>
    <w:rsid w:val="00B62012"/>
    <w:rsid w:val="00B62D71"/>
    <w:rsid w:val="00B62FA1"/>
    <w:rsid w:val="00B63660"/>
    <w:rsid w:val="00B639AF"/>
    <w:rsid w:val="00B64818"/>
    <w:rsid w:val="00B65700"/>
    <w:rsid w:val="00B65BBB"/>
    <w:rsid w:val="00B65D5E"/>
    <w:rsid w:val="00B65DDB"/>
    <w:rsid w:val="00B65FC3"/>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66D"/>
    <w:rsid w:val="00BC0721"/>
    <w:rsid w:val="00BC0FDC"/>
    <w:rsid w:val="00BC109F"/>
    <w:rsid w:val="00BC1BF8"/>
    <w:rsid w:val="00BC1F02"/>
    <w:rsid w:val="00BC2427"/>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65"/>
    <w:rsid w:val="00BD35EC"/>
    <w:rsid w:val="00BD38AD"/>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56F"/>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3A95"/>
    <w:rsid w:val="00C3412B"/>
    <w:rsid w:val="00C34C36"/>
    <w:rsid w:val="00C35ADA"/>
    <w:rsid w:val="00C35CF7"/>
    <w:rsid w:val="00C35DF6"/>
    <w:rsid w:val="00C36333"/>
    <w:rsid w:val="00C366B5"/>
    <w:rsid w:val="00C368A6"/>
    <w:rsid w:val="00C37055"/>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01"/>
    <w:rsid w:val="00C53A4B"/>
    <w:rsid w:val="00C53F1F"/>
    <w:rsid w:val="00C551E1"/>
    <w:rsid w:val="00C555E3"/>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D1D"/>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DBE"/>
    <w:rsid w:val="00CA7F1E"/>
    <w:rsid w:val="00CB0405"/>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A0B"/>
    <w:rsid w:val="00CB7CDB"/>
    <w:rsid w:val="00CB7F3E"/>
    <w:rsid w:val="00CC033E"/>
    <w:rsid w:val="00CC0CFE"/>
    <w:rsid w:val="00CC0DF7"/>
    <w:rsid w:val="00CC12A9"/>
    <w:rsid w:val="00CC2013"/>
    <w:rsid w:val="00CC27B8"/>
    <w:rsid w:val="00CC34B5"/>
    <w:rsid w:val="00CC3AC9"/>
    <w:rsid w:val="00CC4554"/>
    <w:rsid w:val="00CC4F02"/>
    <w:rsid w:val="00CC54DD"/>
    <w:rsid w:val="00CC5FD2"/>
    <w:rsid w:val="00CC6132"/>
    <w:rsid w:val="00CC6532"/>
    <w:rsid w:val="00CC691A"/>
    <w:rsid w:val="00CC6A7B"/>
    <w:rsid w:val="00CC6BA4"/>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7062"/>
    <w:rsid w:val="00CF711D"/>
    <w:rsid w:val="00CF77CA"/>
    <w:rsid w:val="00CF7CD6"/>
    <w:rsid w:val="00CF7F1D"/>
    <w:rsid w:val="00D00257"/>
    <w:rsid w:val="00D00888"/>
    <w:rsid w:val="00D00F16"/>
    <w:rsid w:val="00D02D6A"/>
    <w:rsid w:val="00D03746"/>
    <w:rsid w:val="00D038DF"/>
    <w:rsid w:val="00D03BBD"/>
    <w:rsid w:val="00D03FE5"/>
    <w:rsid w:val="00D0462D"/>
    <w:rsid w:val="00D04E37"/>
    <w:rsid w:val="00D05456"/>
    <w:rsid w:val="00D058A0"/>
    <w:rsid w:val="00D060E3"/>
    <w:rsid w:val="00D06636"/>
    <w:rsid w:val="00D0672F"/>
    <w:rsid w:val="00D068E0"/>
    <w:rsid w:val="00D06A74"/>
    <w:rsid w:val="00D07E88"/>
    <w:rsid w:val="00D1085C"/>
    <w:rsid w:val="00D108BB"/>
    <w:rsid w:val="00D108C7"/>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184E"/>
    <w:rsid w:val="00D225CC"/>
    <w:rsid w:val="00D22C65"/>
    <w:rsid w:val="00D22E58"/>
    <w:rsid w:val="00D232E2"/>
    <w:rsid w:val="00D2343A"/>
    <w:rsid w:val="00D2370C"/>
    <w:rsid w:val="00D24061"/>
    <w:rsid w:val="00D24539"/>
    <w:rsid w:val="00D24AA8"/>
    <w:rsid w:val="00D25C3F"/>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7878"/>
    <w:rsid w:val="00D67F4A"/>
    <w:rsid w:val="00D70D2C"/>
    <w:rsid w:val="00D70DEE"/>
    <w:rsid w:val="00D71F5C"/>
    <w:rsid w:val="00D72D41"/>
    <w:rsid w:val="00D72DB2"/>
    <w:rsid w:val="00D730E7"/>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D25"/>
    <w:rsid w:val="00DA6E69"/>
    <w:rsid w:val="00DA714D"/>
    <w:rsid w:val="00DB03E7"/>
    <w:rsid w:val="00DB0CB3"/>
    <w:rsid w:val="00DB0EBF"/>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F1C"/>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3533"/>
    <w:rsid w:val="00E039CC"/>
    <w:rsid w:val="00E04256"/>
    <w:rsid w:val="00E05920"/>
    <w:rsid w:val="00E05BFE"/>
    <w:rsid w:val="00E06106"/>
    <w:rsid w:val="00E0667C"/>
    <w:rsid w:val="00E072B3"/>
    <w:rsid w:val="00E07405"/>
    <w:rsid w:val="00E07D4D"/>
    <w:rsid w:val="00E111D7"/>
    <w:rsid w:val="00E115B7"/>
    <w:rsid w:val="00E11C1C"/>
    <w:rsid w:val="00E126BF"/>
    <w:rsid w:val="00E12C97"/>
    <w:rsid w:val="00E12E8D"/>
    <w:rsid w:val="00E13539"/>
    <w:rsid w:val="00E135F2"/>
    <w:rsid w:val="00E13949"/>
    <w:rsid w:val="00E13BB4"/>
    <w:rsid w:val="00E13E8A"/>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9DA"/>
    <w:rsid w:val="00E30E91"/>
    <w:rsid w:val="00E344AE"/>
    <w:rsid w:val="00E34B33"/>
    <w:rsid w:val="00E35205"/>
    <w:rsid w:val="00E35733"/>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C8E"/>
    <w:rsid w:val="00E64DA3"/>
    <w:rsid w:val="00E64EFE"/>
    <w:rsid w:val="00E65CED"/>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D58"/>
    <w:rsid w:val="00E95E56"/>
    <w:rsid w:val="00E96A3C"/>
    <w:rsid w:val="00E9734B"/>
    <w:rsid w:val="00E976E7"/>
    <w:rsid w:val="00EA0654"/>
    <w:rsid w:val="00EA098D"/>
    <w:rsid w:val="00EA0E04"/>
    <w:rsid w:val="00EA0E51"/>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ADF"/>
    <w:rsid w:val="00ED35F5"/>
    <w:rsid w:val="00ED42F9"/>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526B"/>
    <w:rsid w:val="00F06215"/>
    <w:rsid w:val="00F06F37"/>
    <w:rsid w:val="00F07DF4"/>
    <w:rsid w:val="00F1027D"/>
    <w:rsid w:val="00F10E94"/>
    <w:rsid w:val="00F120E4"/>
    <w:rsid w:val="00F12CD7"/>
    <w:rsid w:val="00F1301F"/>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30D07"/>
    <w:rsid w:val="00F31ED0"/>
    <w:rsid w:val="00F32035"/>
    <w:rsid w:val="00F32518"/>
    <w:rsid w:val="00F325AF"/>
    <w:rsid w:val="00F3274B"/>
    <w:rsid w:val="00F32F9F"/>
    <w:rsid w:val="00F33719"/>
    <w:rsid w:val="00F33BA5"/>
    <w:rsid w:val="00F34332"/>
    <w:rsid w:val="00F34A0E"/>
    <w:rsid w:val="00F34AA1"/>
    <w:rsid w:val="00F34FF4"/>
    <w:rsid w:val="00F35AF8"/>
    <w:rsid w:val="00F35C34"/>
    <w:rsid w:val="00F35C92"/>
    <w:rsid w:val="00F35DCB"/>
    <w:rsid w:val="00F36471"/>
    <w:rsid w:val="00F3688B"/>
    <w:rsid w:val="00F371C3"/>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CA4"/>
    <w:rsid w:val="00F64186"/>
    <w:rsid w:val="00F6451C"/>
    <w:rsid w:val="00F646F3"/>
    <w:rsid w:val="00F64754"/>
    <w:rsid w:val="00F66319"/>
    <w:rsid w:val="00F70D6E"/>
    <w:rsid w:val="00F7155E"/>
    <w:rsid w:val="00F71684"/>
    <w:rsid w:val="00F7169C"/>
    <w:rsid w:val="00F71D8C"/>
    <w:rsid w:val="00F72C73"/>
    <w:rsid w:val="00F72DC3"/>
    <w:rsid w:val="00F72ECC"/>
    <w:rsid w:val="00F732A4"/>
    <w:rsid w:val="00F73661"/>
    <w:rsid w:val="00F73C3E"/>
    <w:rsid w:val="00F747D1"/>
    <w:rsid w:val="00F74D16"/>
    <w:rsid w:val="00F75839"/>
    <w:rsid w:val="00F764B1"/>
    <w:rsid w:val="00F76590"/>
    <w:rsid w:val="00F76624"/>
    <w:rsid w:val="00F76697"/>
    <w:rsid w:val="00F77098"/>
    <w:rsid w:val="00F77F9F"/>
    <w:rsid w:val="00F809D6"/>
    <w:rsid w:val="00F81084"/>
    <w:rsid w:val="00F81E86"/>
    <w:rsid w:val="00F8219A"/>
    <w:rsid w:val="00F824AC"/>
    <w:rsid w:val="00F83BA9"/>
    <w:rsid w:val="00F83E1A"/>
    <w:rsid w:val="00F84003"/>
    <w:rsid w:val="00F841F6"/>
    <w:rsid w:val="00F844E7"/>
    <w:rsid w:val="00F84D22"/>
    <w:rsid w:val="00F85399"/>
    <w:rsid w:val="00F8596C"/>
    <w:rsid w:val="00F87280"/>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C35"/>
    <w:rsid w:val="00FB1EFB"/>
    <w:rsid w:val="00FB2722"/>
    <w:rsid w:val="00FB3021"/>
    <w:rsid w:val="00FB3283"/>
    <w:rsid w:val="00FB3303"/>
    <w:rsid w:val="00FB33FD"/>
    <w:rsid w:val="00FB3790"/>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AC6"/>
    <w:rsid w:val="00FC4B2B"/>
    <w:rsid w:val="00FC4B48"/>
    <w:rsid w:val="00FC5EF6"/>
    <w:rsid w:val="00FC5FF5"/>
    <w:rsid w:val="00FC61D1"/>
    <w:rsid w:val="00FC630A"/>
    <w:rsid w:val="00FC669C"/>
    <w:rsid w:val="00FC698E"/>
    <w:rsid w:val="00FC6AF8"/>
    <w:rsid w:val="00FC7160"/>
    <w:rsid w:val="00FC736D"/>
    <w:rsid w:val="00FC758A"/>
    <w:rsid w:val="00FC7F6C"/>
    <w:rsid w:val="00FD0621"/>
    <w:rsid w:val="00FD0695"/>
    <w:rsid w:val="00FD0952"/>
    <w:rsid w:val="00FD2A16"/>
    <w:rsid w:val="00FD2F10"/>
    <w:rsid w:val="00FD3088"/>
    <w:rsid w:val="00FD31D0"/>
    <w:rsid w:val="00FD3C60"/>
    <w:rsid w:val="00FD3D61"/>
    <w:rsid w:val="00FD3F7A"/>
    <w:rsid w:val="00FD3FED"/>
    <w:rsid w:val="00FD4271"/>
    <w:rsid w:val="00FD42C4"/>
    <w:rsid w:val="00FD4402"/>
    <w:rsid w:val="00FD45B8"/>
    <w:rsid w:val="00FD4796"/>
    <w:rsid w:val="00FD52D2"/>
    <w:rsid w:val="00FD5A0E"/>
    <w:rsid w:val="00FD5CEA"/>
    <w:rsid w:val="00FD710E"/>
    <w:rsid w:val="00FD77AF"/>
    <w:rsid w:val="00FE0292"/>
    <w:rsid w:val="00FE036C"/>
    <w:rsid w:val="00FE1AC4"/>
    <w:rsid w:val="00FE1D71"/>
    <w:rsid w:val="00FE2117"/>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0</TotalTime>
  <Pages>5</Pages>
  <Words>2106</Words>
  <Characters>12009</Characters>
  <Application>Microsoft Office Word</Application>
  <DocSecurity>0</DocSecurity>
  <Lines>100</Lines>
  <Paragraphs>28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2</cp:revision>
  <dcterms:created xsi:type="dcterms:W3CDTF">2025-03-13T23:02:00Z</dcterms:created>
  <dcterms:modified xsi:type="dcterms:W3CDTF">2025-03-13T23:02:00Z</dcterms:modified>
</cp:coreProperties>
</file>