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71352" w14:textId="77777777" w:rsidR="001412FF" w:rsidRDefault="001412FF" w:rsidP="008F56A3">
      <w:pPr>
        <w:pStyle w:val="BlockText"/>
        <w:widowControl w:val="0"/>
        <w:spacing w:line="240" w:lineRule="auto"/>
        <w:ind w:left="0"/>
        <w:jc w:val="center"/>
        <w:rPr>
          <w:rFonts w:asciiTheme="minorBidi" w:hAnsiTheme="minorBidi" w:cstheme="minorBidi"/>
          <w:caps/>
          <w:sz w:val="24"/>
          <w:szCs w:val="24"/>
        </w:rPr>
      </w:pPr>
      <w:r>
        <w:rPr>
          <w:rFonts w:asciiTheme="minorBidi" w:hAnsiTheme="minorBidi" w:cstheme="minorBidi"/>
          <w:caps/>
          <w:sz w:val="24"/>
          <w:szCs w:val="24"/>
          <w:lang w:val="en-GB"/>
        </w:rPr>
        <w:t>YESHIVAT HAR ETZION</w:t>
      </w:r>
    </w:p>
    <w:p w14:paraId="1E5CFFEA" w14:textId="77777777" w:rsidR="001412FF" w:rsidRDefault="001412FF" w:rsidP="008F56A3">
      <w:pPr>
        <w:widowControl w:val="0"/>
        <w:spacing w:line="240" w:lineRule="auto"/>
        <w:jc w:val="center"/>
        <w:rPr>
          <w:rFonts w:asciiTheme="minorBidi" w:hAnsiTheme="minorBidi" w:cstheme="minorBidi"/>
          <w:caps/>
          <w:sz w:val="24"/>
          <w:szCs w:val="24"/>
          <w:lang w:val="en-GB"/>
        </w:rPr>
      </w:pPr>
      <w:r>
        <w:rPr>
          <w:rFonts w:asciiTheme="minorBidi" w:hAnsiTheme="minorBidi" w:cstheme="minorBidi"/>
          <w:caps/>
          <w:sz w:val="24"/>
          <w:szCs w:val="24"/>
          <w:lang w:val="en-GB"/>
        </w:rPr>
        <w:t>ISRAEL KOSCHITZKY VIRTUAL BEIT MIDRASH (VBM)</w:t>
      </w:r>
    </w:p>
    <w:p w14:paraId="70D286A7" w14:textId="77777777" w:rsidR="001412FF" w:rsidRDefault="001412FF" w:rsidP="008F56A3">
      <w:pPr>
        <w:widowControl w:val="0"/>
        <w:spacing w:line="240" w:lineRule="auto"/>
        <w:jc w:val="center"/>
        <w:rPr>
          <w:rFonts w:asciiTheme="minorBidi" w:hAnsiTheme="minorBidi" w:cstheme="minorBidi"/>
          <w:caps/>
          <w:sz w:val="24"/>
          <w:szCs w:val="24"/>
          <w:lang w:val="en-GB"/>
        </w:rPr>
      </w:pPr>
      <w:r>
        <w:rPr>
          <w:rFonts w:asciiTheme="minorBidi" w:hAnsiTheme="minorBidi" w:cstheme="minorBidi"/>
          <w:caps/>
          <w:sz w:val="24"/>
          <w:szCs w:val="24"/>
          <w:lang w:val="en-GB"/>
        </w:rPr>
        <w:t>*********************************************************</w:t>
      </w:r>
    </w:p>
    <w:p w14:paraId="57849BEB" w14:textId="77777777" w:rsidR="001412FF" w:rsidRDefault="001412FF" w:rsidP="008F56A3">
      <w:pPr>
        <w:widowControl w:val="0"/>
        <w:spacing w:line="240" w:lineRule="auto"/>
        <w:jc w:val="center"/>
        <w:rPr>
          <w:rFonts w:asciiTheme="minorBidi" w:hAnsiTheme="minorBidi" w:cstheme="minorBidi"/>
          <w:caps/>
          <w:sz w:val="24"/>
          <w:szCs w:val="24"/>
          <w:lang w:val="en-GB"/>
        </w:rPr>
      </w:pPr>
    </w:p>
    <w:p w14:paraId="155E6BE7" w14:textId="77777777" w:rsidR="001412FF" w:rsidRDefault="001412FF" w:rsidP="008F56A3">
      <w:pPr>
        <w:widowControl w:val="0"/>
        <w:spacing w:line="240" w:lineRule="auto"/>
        <w:jc w:val="center"/>
        <w:rPr>
          <w:rFonts w:ascii="Roboto" w:hAnsi="Roboto"/>
          <w:b/>
          <w:bCs/>
          <w:caps/>
          <w:color w:val="333333"/>
          <w:sz w:val="24"/>
          <w:szCs w:val="24"/>
          <w:shd w:val="clear" w:color="auto" w:fill="FFFFFF"/>
        </w:rPr>
      </w:pPr>
      <w:r>
        <w:rPr>
          <w:rFonts w:ascii="Roboto" w:hAnsi="Roboto"/>
          <w:b/>
          <w:bCs/>
          <w:caps/>
          <w:color w:val="333333"/>
          <w:sz w:val="24"/>
          <w:szCs w:val="24"/>
          <w:shd w:val="clear" w:color="auto" w:fill="FFFFFF"/>
        </w:rPr>
        <w:t>The Philosophy of Prayer</w:t>
      </w:r>
    </w:p>
    <w:p w14:paraId="625E351D" w14:textId="77777777" w:rsidR="001412FF" w:rsidRDefault="001412FF" w:rsidP="008F56A3">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Rav Uriel Eitam</w:t>
      </w:r>
    </w:p>
    <w:p w14:paraId="53287C37" w14:textId="77777777" w:rsidR="001412FF" w:rsidRDefault="001412FF" w:rsidP="008F56A3">
      <w:pPr>
        <w:widowControl w:val="0"/>
        <w:spacing w:line="240" w:lineRule="auto"/>
        <w:jc w:val="center"/>
        <w:rPr>
          <w:rFonts w:asciiTheme="minorBidi" w:hAnsiTheme="minorBidi" w:cstheme="minorBidi"/>
          <w:sz w:val="24"/>
          <w:szCs w:val="24"/>
          <w:shd w:val="clear" w:color="auto" w:fill="FFFFFF"/>
        </w:rPr>
      </w:pPr>
    </w:p>
    <w:p w14:paraId="53322C49" w14:textId="77777777" w:rsidR="001412FF" w:rsidRDefault="001412FF" w:rsidP="008F56A3">
      <w:pPr>
        <w:widowControl w:val="0"/>
        <w:spacing w:line="240" w:lineRule="auto"/>
        <w:jc w:val="center"/>
        <w:rPr>
          <w:rFonts w:asciiTheme="minorBidi" w:hAnsiTheme="minorBidi" w:cstheme="minorBidi"/>
          <w:sz w:val="24"/>
          <w:szCs w:val="24"/>
          <w:shd w:val="clear" w:color="auto" w:fill="FFFFFF"/>
        </w:rPr>
      </w:pPr>
    </w:p>
    <w:p w14:paraId="46D9D259" w14:textId="1B06AA30" w:rsidR="001412FF" w:rsidRDefault="001412FF" w:rsidP="008F56A3">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Shiur #14</w:t>
      </w:r>
      <w:r w:rsidR="007F77A4">
        <w:rPr>
          <w:rFonts w:asciiTheme="minorBidi" w:hAnsiTheme="minorBidi" w:cstheme="minorBidi"/>
          <w:b/>
          <w:bCs/>
          <w:sz w:val="24"/>
          <w:szCs w:val="24"/>
          <w:shd w:val="clear" w:color="auto" w:fill="FFFFFF"/>
        </w:rPr>
        <w:t>:</w:t>
      </w:r>
      <w:r>
        <w:rPr>
          <w:rFonts w:asciiTheme="minorBidi" w:hAnsiTheme="minorBidi" w:cstheme="minorBidi"/>
          <w:b/>
          <w:bCs/>
          <w:sz w:val="24"/>
          <w:szCs w:val="24"/>
          <w:shd w:val="clear" w:color="auto" w:fill="FFFFFF"/>
        </w:rPr>
        <w:t xml:space="preserve"> </w:t>
      </w:r>
      <w:r w:rsidRPr="005A32B3">
        <w:rPr>
          <w:rFonts w:asciiTheme="minorBidi" w:hAnsiTheme="minorBidi" w:cstheme="minorBidi"/>
          <w:b/>
          <w:bCs/>
          <w:i/>
          <w:iCs/>
          <w:sz w:val="24"/>
          <w:szCs w:val="24"/>
          <w:shd w:val="clear" w:color="auto" w:fill="FFFFFF"/>
        </w:rPr>
        <w:t>Sefer Ha-Ikarim</w:t>
      </w:r>
      <w:r>
        <w:rPr>
          <w:rFonts w:asciiTheme="minorBidi" w:hAnsiTheme="minorBidi" w:cstheme="minorBidi"/>
          <w:b/>
          <w:bCs/>
          <w:sz w:val="24"/>
          <w:szCs w:val="24"/>
          <w:shd w:val="clear" w:color="auto" w:fill="FFFFFF"/>
        </w:rPr>
        <w:t xml:space="preserve"> (I</w:t>
      </w:r>
      <w:r w:rsidR="00826840">
        <w:rPr>
          <w:rFonts w:asciiTheme="minorBidi" w:hAnsiTheme="minorBidi" w:cstheme="minorBidi"/>
          <w:b/>
          <w:bCs/>
          <w:sz w:val="24"/>
          <w:szCs w:val="24"/>
          <w:shd w:val="clear" w:color="auto" w:fill="FFFFFF"/>
        </w:rPr>
        <w:t>I</w:t>
      </w:r>
      <w:r>
        <w:rPr>
          <w:rFonts w:asciiTheme="minorBidi" w:hAnsiTheme="minorBidi" w:cstheme="minorBidi"/>
          <w:b/>
          <w:bCs/>
          <w:sz w:val="24"/>
          <w:szCs w:val="24"/>
          <w:shd w:val="clear" w:color="auto" w:fill="FFFFFF"/>
        </w:rPr>
        <w:t>)</w:t>
      </w:r>
    </w:p>
    <w:p w14:paraId="400E5FC8" w14:textId="48C254AF" w:rsidR="00574C70" w:rsidRDefault="00574C70" w:rsidP="008F56A3">
      <w:pPr>
        <w:spacing w:line="240" w:lineRule="auto"/>
        <w:rPr>
          <w:rFonts w:asciiTheme="minorBidi" w:hAnsiTheme="minorBidi" w:cstheme="minorBidi"/>
          <w:sz w:val="24"/>
          <w:szCs w:val="24"/>
          <w:shd w:val="clear" w:color="auto" w:fill="FFFFFF"/>
        </w:rPr>
      </w:pPr>
    </w:p>
    <w:p w14:paraId="62379B9C" w14:textId="0A5987F1" w:rsidR="001412FF" w:rsidRDefault="001412FF" w:rsidP="008F56A3">
      <w:pPr>
        <w:spacing w:line="240" w:lineRule="auto"/>
        <w:rPr>
          <w:rFonts w:asciiTheme="minorBidi" w:hAnsiTheme="minorBidi" w:cstheme="minorBidi"/>
          <w:sz w:val="24"/>
          <w:szCs w:val="24"/>
          <w:shd w:val="clear" w:color="auto" w:fill="FFFFFF"/>
        </w:rPr>
      </w:pPr>
    </w:p>
    <w:p w14:paraId="27C0DAFB" w14:textId="14BA0FBA" w:rsidR="001412FF" w:rsidRPr="001412FF" w:rsidRDefault="001412FF" w:rsidP="008F56A3">
      <w:pPr>
        <w:spacing w:line="240" w:lineRule="auto"/>
        <w:rPr>
          <w:rFonts w:asciiTheme="minorBidi" w:hAnsiTheme="minorBidi" w:cstheme="minorBidi"/>
          <w:b/>
          <w:bCs/>
          <w:sz w:val="24"/>
          <w:szCs w:val="24"/>
          <w:shd w:val="clear" w:color="auto" w:fill="FFFFFF"/>
        </w:rPr>
      </w:pPr>
      <w:r w:rsidRPr="001412FF">
        <w:rPr>
          <w:rFonts w:asciiTheme="minorBidi" w:hAnsiTheme="minorBidi" w:cstheme="minorBidi"/>
          <w:b/>
          <w:bCs/>
          <w:sz w:val="24"/>
          <w:szCs w:val="24"/>
          <w:shd w:val="clear" w:color="auto" w:fill="FFFFFF"/>
        </w:rPr>
        <w:t>First Reconciliation of the Sources: An Upheaval Without Any Action in Reality</w:t>
      </w:r>
    </w:p>
    <w:p w14:paraId="1EDDE872" w14:textId="77777777" w:rsidR="00574C70" w:rsidRDefault="00574C70" w:rsidP="008F56A3">
      <w:pPr>
        <w:spacing w:line="240" w:lineRule="auto"/>
        <w:rPr>
          <w:rFonts w:asciiTheme="minorBidi" w:hAnsiTheme="minorBidi" w:cstheme="minorBidi"/>
          <w:sz w:val="24"/>
          <w:szCs w:val="24"/>
        </w:rPr>
      </w:pPr>
    </w:p>
    <w:p w14:paraId="422B2D11" w14:textId="706AE4F2" w:rsidR="00574C70" w:rsidRPr="004E1C85" w:rsidRDefault="00574C70" w:rsidP="008F56A3">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In the previous </w:t>
      </w:r>
      <w:r w:rsidRPr="008E7709">
        <w:rPr>
          <w:rFonts w:asciiTheme="minorBidi" w:hAnsiTheme="minorBidi" w:cstheme="minorBidi"/>
          <w:i/>
          <w:iCs/>
          <w:sz w:val="24"/>
          <w:szCs w:val="24"/>
        </w:rPr>
        <w:t>shiur</w:t>
      </w:r>
      <w:r w:rsidR="009C0313">
        <w:rPr>
          <w:rFonts w:asciiTheme="minorBidi" w:hAnsiTheme="minorBidi" w:cstheme="minorBidi"/>
          <w:sz w:val="24"/>
          <w:szCs w:val="24"/>
        </w:rPr>
        <w:t>,</w:t>
      </w:r>
      <w:r>
        <w:rPr>
          <w:rFonts w:asciiTheme="minorBidi" w:hAnsiTheme="minorBidi" w:cstheme="minorBidi"/>
          <w:sz w:val="24"/>
          <w:szCs w:val="24"/>
        </w:rPr>
        <w:t xml:space="preserve"> we saw the two main chapters in which Rabbi Yosef Albo </w:t>
      </w:r>
      <w:r w:rsidR="009C0313">
        <w:rPr>
          <w:rFonts w:asciiTheme="minorBidi" w:hAnsiTheme="minorBidi" w:cstheme="minorBidi"/>
          <w:sz w:val="24"/>
          <w:szCs w:val="24"/>
        </w:rPr>
        <w:t>discusses</w:t>
      </w:r>
      <w:r>
        <w:rPr>
          <w:rFonts w:asciiTheme="minorBidi" w:hAnsiTheme="minorBidi" w:cstheme="minorBidi"/>
          <w:sz w:val="24"/>
          <w:szCs w:val="24"/>
        </w:rPr>
        <w:t xml:space="preserve"> prayer, and we noted the contradiction between them. From </w:t>
      </w:r>
      <w:r w:rsidR="009C0313">
        <w:rPr>
          <w:rFonts w:asciiTheme="minorBidi" w:hAnsiTheme="minorBidi" w:cstheme="minorBidi"/>
          <w:sz w:val="24"/>
          <w:szCs w:val="24"/>
        </w:rPr>
        <w:t>C</w:t>
      </w:r>
      <w:r>
        <w:rPr>
          <w:rFonts w:asciiTheme="minorBidi" w:hAnsiTheme="minorBidi" w:cstheme="minorBidi"/>
          <w:sz w:val="24"/>
          <w:szCs w:val="24"/>
        </w:rPr>
        <w:t>hapter 18, it would appear that prayer effects a change not in God's governance of the world, but in the petitioner</w:t>
      </w:r>
      <w:r w:rsidR="00792B9D">
        <w:rPr>
          <w:rFonts w:asciiTheme="minorBidi" w:hAnsiTheme="minorBidi" w:cstheme="minorBidi"/>
          <w:sz w:val="24"/>
          <w:szCs w:val="24"/>
        </w:rPr>
        <w:t xml:space="preserve">; </w:t>
      </w:r>
      <w:r>
        <w:rPr>
          <w:rFonts w:asciiTheme="minorBidi" w:hAnsiTheme="minorBidi" w:cstheme="minorBidi"/>
          <w:sz w:val="24"/>
          <w:szCs w:val="24"/>
        </w:rPr>
        <w:t>the petitioner</w:t>
      </w:r>
      <w:r w:rsidR="00792B9D">
        <w:rPr>
          <w:rFonts w:asciiTheme="minorBidi" w:hAnsiTheme="minorBidi" w:cstheme="minorBidi"/>
          <w:sz w:val="24"/>
          <w:szCs w:val="24"/>
        </w:rPr>
        <w:t>’s status therefore changes so that he is no longer</w:t>
      </w:r>
      <w:r>
        <w:rPr>
          <w:rFonts w:asciiTheme="minorBidi" w:hAnsiTheme="minorBidi" w:cstheme="minorBidi"/>
          <w:sz w:val="24"/>
          <w:szCs w:val="24"/>
        </w:rPr>
        <w:t xml:space="preserve"> subject to the general decree. </w:t>
      </w:r>
      <w:r w:rsidR="00792B9D">
        <w:rPr>
          <w:rFonts w:asciiTheme="minorBidi" w:hAnsiTheme="minorBidi" w:cstheme="minorBidi"/>
          <w:sz w:val="24"/>
          <w:szCs w:val="24"/>
        </w:rPr>
        <w:t>C</w:t>
      </w:r>
      <w:r>
        <w:rPr>
          <w:rFonts w:asciiTheme="minorBidi" w:hAnsiTheme="minorBidi" w:cstheme="minorBidi"/>
          <w:sz w:val="24"/>
          <w:szCs w:val="24"/>
        </w:rPr>
        <w:t xml:space="preserve">hapter 16, on the other hand, </w:t>
      </w:r>
      <w:r w:rsidR="00792B9D">
        <w:rPr>
          <w:rFonts w:asciiTheme="minorBidi" w:hAnsiTheme="minorBidi" w:cstheme="minorBidi"/>
          <w:sz w:val="24"/>
          <w:szCs w:val="24"/>
        </w:rPr>
        <w:t>seems to say</w:t>
      </w:r>
      <w:r>
        <w:rPr>
          <w:rFonts w:asciiTheme="minorBidi" w:hAnsiTheme="minorBidi" w:cstheme="minorBidi"/>
          <w:sz w:val="24"/>
          <w:szCs w:val="24"/>
        </w:rPr>
        <w:t xml:space="preserve"> prayer has</w:t>
      </w:r>
      <w:r w:rsidR="000E7071">
        <w:rPr>
          <w:rFonts w:asciiTheme="minorBidi" w:hAnsiTheme="minorBidi" w:cstheme="minorBidi"/>
          <w:sz w:val="24"/>
          <w:szCs w:val="24"/>
        </w:rPr>
        <w:t xml:space="preserve"> </w:t>
      </w:r>
      <w:r>
        <w:rPr>
          <w:rFonts w:asciiTheme="minorBidi" w:hAnsiTheme="minorBidi" w:cstheme="minorBidi"/>
          <w:sz w:val="24"/>
          <w:szCs w:val="24"/>
        </w:rPr>
        <w:t xml:space="preserve">a real effect, to the point that </w:t>
      </w:r>
      <w:r w:rsidR="00695A5F">
        <w:rPr>
          <w:rFonts w:asciiTheme="minorBidi" w:hAnsiTheme="minorBidi" w:cstheme="minorBidi"/>
          <w:sz w:val="24"/>
          <w:szCs w:val="24"/>
        </w:rPr>
        <w:t>through prayer</w:t>
      </w:r>
      <w:r w:rsidR="000E7071">
        <w:rPr>
          <w:rFonts w:asciiTheme="minorBidi" w:hAnsiTheme="minorBidi" w:cstheme="minorBidi"/>
          <w:sz w:val="24"/>
          <w:szCs w:val="24"/>
        </w:rPr>
        <w:t xml:space="preserve"> </w:t>
      </w:r>
      <w:r>
        <w:rPr>
          <w:rFonts w:asciiTheme="minorBidi" w:hAnsiTheme="minorBidi" w:cstheme="minorBidi"/>
          <w:sz w:val="24"/>
          <w:szCs w:val="24"/>
        </w:rPr>
        <w:t xml:space="preserve">a person </w:t>
      </w:r>
      <w:r w:rsidR="000E7071">
        <w:rPr>
          <w:rFonts w:asciiTheme="minorBidi" w:hAnsiTheme="minorBidi" w:cstheme="minorBidi"/>
          <w:sz w:val="24"/>
          <w:szCs w:val="24"/>
        </w:rPr>
        <w:t xml:space="preserve">can receive God's bounty that he would not otherwise deserve based on his actions. </w:t>
      </w:r>
      <w:r>
        <w:rPr>
          <w:rFonts w:asciiTheme="minorBidi" w:hAnsiTheme="minorBidi" w:cstheme="minorBidi"/>
          <w:sz w:val="24"/>
          <w:szCs w:val="24"/>
        </w:rPr>
        <w:t xml:space="preserve"> </w:t>
      </w:r>
    </w:p>
    <w:p w14:paraId="0D6CB2E1" w14:textId="77777777" w:rsidR="000E7071" w:rsidRDefault="000E7071" w:rsidP="008F56A3">
      <w:pPr>
        <w:spacing w:line="240" w:lineRule="auto"/>
        <w:ind w:firstLine="720"/>
        <w:rPr>
          <w:rFonts w:asciiTheme="minorBidi" w:hAnsiTheme="minorBidi" w:cstheme="minorBidi"/>
          <w:sz w:val="24"/>
          <w:szCs w:val="24"/>
        </w:rPr>
      </w:pPr>
    </w:p>
    <w:p w14:paraId="1E172314" w14:textId="7D261D53" w:rsidR="007E22A9" w:rsidRPr="007E22A9" w:rsidRDefault="00792B9D" w:rsidP="008F56A3">
      <w:pPr>
        <w:spacing w:line="240" w:lineRule="auto"/>
        <w:ind w:firstLine="720"/>
        <w:rPr>
          <w:rFonts w:asciiTheme="minorBidi" w:hAnsiTheme="minorBidi" w:cstheme="minorBidi"/>
          <w:sz w:val="24"/>
          <w:szCs w:val="24"/>
        </w:rPr>
      </w:pPr>
      <w:r>
        <w:rPr>
          <w:rFonts w:asciiTheme="minorBidi" w:hAnsiTheme="minorBidi" w:cstheme="minorBidi"/>
          <w:sz w:val="24"/>
          <w:szCs w:val="24"/>
        </w:rPr>
        <w:t>We also explored</w:t>
      </w:r>
      <w:r w:rsidR="000E7071">
        <w:rPr>
          <w:rFonts w:asciiTheme="minorBidi" w:hAnsiTheme="minorBidi" w:cstheme="minorBidi"/>
          <w:sz w:val="24"/>
          <w:szCs w:val="24"/>
        </w:rPr>
        <w:t xml:space="preserve"> one possible way of reconciling this contradiction, namely, by interpreting </w:t>
      </w:r>
      <w:r>
        <w:rPr>
          <w:rFonts w:asciiTheme="minorBidi" w:hAnsiTheme="minorBidi" w:cstheme="minorBidi"/>
          <w:sz w:val="24"/>
          <w:szCs w:val="24"/>
        </w:rPr>
        <w:t>C</w:t>
      </w:r>
      <w:r w:rsidR="000E7071">
        <w:rPr>
          <w:rFonts w:asciiTheme="minorBidi" w:hAnsiTheme="minorBidi" w:cstheme="minorBidi"/>
          <w:sz w:val="24"/>
          <w:szCs w:val="24"/>
        </w:rPr>
        <w:t xml:space="preserve">hapter 16 in light of </w:t>
      </w:r>
      <w:r>
        <w:rPr>
          <w:rFonts w:asciiTheme="minorBidi" w:hAnsiTheme="minorBidi" w:cstheme="minorBidi"/>
          <w:sz w:val="24"/>
          <w:szCs w:val="24"/>
        </w:rPr>
        <w:t>C</w:t>
      </w:r>
      <w:r w:rsidR="000E7071">
        <w:rPr>
          <w:rFonts w:asciiTheme="minorBidi" w:hAnsiTheme="minorBidi" w:cstheme="minorBidi"/>
          <w:sz w:val="24"/>
          <w:szCs w:val="24"/>
        </w:rPr>
        <w:t xml:space="preserve">hapter 18. Even the prayer of </w:t>
      </w:r>
      <w:r>
        <w:rPr>
          <w:rFonts w:asciiTheme="minorBidi" w:hAnsiTheme="minorBidi" w:cstheme="minorBidi"/>
          <w:sz w:val="24"/>
          <w:szCs w:val="24"/>
        </w:rPr>
        <w:t>C</w:t>
      </w:r>
      <w:r w:rsidR="000E7071">
        <w:rPr>
          <w:rFonts w:asciiTheme="minorBidi" w:hAnsiTheme="minorBidi" w:cstheme="minorBidi"/>
          <w:sz w:val="24"/>
          <w:szCs w:val="24"/>
        </w:rPr>
        <w:t>hapter 16 can be understood as "educati</w:t>
      </w:r>
      <w:r>
        <w:rPr>
          <w:rFonts w:asciiTheme="minorBidi" w:hAnsiTheme="minorBidi" w:cstheme="minorBidi"/>
          <w:sz w:val="24"/>
          <w:szCs w:val="24"/>
        </w:rPr>
        <w:t>onal</w:t>
      </w:r>
      <w:r w:rsidR="000E7071">
        <w:rPr>
          <w:rFonts w:asciiTheme="minorBidi" w:hAnsiTheme="minorBidi" w:cstheme="minorBidi"/>
          <w:sz w:val="24"/>
          <w:szCs w:val="24"/>
        </w:rPr>
        <w:t>" prayer</w:t>
      </w:r>
      <w:r>
        <w:rPr>
          <w:rFonts w:asciiTheme="minorBidi" w:hAnsiTheme="minorBidi" w:cstheme="minorBidi"/>
          <w:sz w:val="24"/>
          <w:szCs w:val="24"/>
        </w:rPr>
        <w:t xml:space="preserve"> – i.e.,</w:t>
      </w:r>
      <w:r w:rsidR="000E7071">
        <w:rPr>
          <w:rFonts w:asciiTheme="minorBidi" w:hAnsiTheme="minorBidi" w:cstheme="minorBidi"/>
          <w:sz w:val="24"/>
          <w:szCs w:val="24"/>
        </w:rPr>
        <w:t xml:space="preserve"> prayer that operates </w:t>
      </w:r>
      <w:r>
        <w:rPr>
          <w:rFonts w:asciiTheme="minorBidi" w:hAnsiTheme="minorBidi" w:cstheme="minorBidi"/>
          <w:sz w:val="24"/>
          <w:szCs w:val="24"/>
        </w:rPr>
        <w:t xml:space="preserve">within </w:t>
      </w:r>
      <w:r w:rsidR="000E7071">
        <w:rPr>
          <w:rFonts w:asciiTheme="minorBidi" w:hAnsiTheme="minorBidi" w:cstheme="minorBidi"/>
          <w:sz w:val="24"/>
          <w:szCs w:val="24"/>
        </w:rPr>
        <w:t xml:space="preserve">man, </w:t>
      </w:r>
      <w:r>
        <w:rPr>
          <w:rFonts w:asciiTheme="minorBidi" w:hAnsiTheme="minorBidi" w:cstheme="minorBidi"/>
          <w:sz w:val="24"/>
          <w:szCs w:val="24"/>
        </w:rPr>
        <w:t>rather than</w:t>
      </w:r>
      <w:r w:rsidR="000E7071">
        <w:rPr>
          <w:rFonts w:asciiTheme="minorBidi" w:hAnsiTheme="minorBidi" w:cstheme="minorBidi"/>
          <w:sz w:val="24"/>
          <w:szCs w:val="24"/>
        </w:rPr>
        <w:t xml:space="preserve"> on the world. When Rabbi Yosef Albo states in </w:t>
      </w:r>
      <w:r>
        <w:rPr>
          <w:rFonts w:asciiTheme="minorBidi" w:hAnsiTheme="minorBidi" w:cstheme="minorBidi"/>
          <w:sz w:val="24"/>
          <w:szCs w:val="24"/>
        </w:rPr>
        <w:t>C</w:t>
      </w:r>
      <w:r w:rsidR="00745A4E">
        <w:rPr>
          <w:rFonts w:asciiTheme="minorBidi" w:hAnsiTheme="minorBidi" w:cstheme="minorBidi"/>
          <w:sz w:val="24"/>
          <w:szCs w:val="24"/>
        </w:rPr>
        <w:t>hapter 16 that prayer enables a</w:t>
      </w:r>
      <w:r w:rsidR="000E7071">
        <w:rPr>
          <w:rFonts w:asciiTheme="minorBidi" w:hAnsiTheme="minorBidi" w:cstheme="minorBidi"/>
          <w:sz w:val="24"/>
          <w:szCs w:val="24"/>
        </w:rPr>
        <w:t xml:space="preserve"> person</w:t>
      </w:r>
      <w:r w:rsidR="007E22A9" w:rsidRPr="007E22A9">
        <w:rPr>
          <w:rFonts w:asciiTheme="minorBidi" w:hAnsiTheme="minorBidi" w:cstheme="minorBidi"/>
          <w:sz w:val="24"/>
          <w:szCs w:val="24"/>
        </w:rPr>
        <w:t xml:space="preserve"> </w:t>
      </w:r>
      <w:r w:rsidR="000E7071">
        <w:rPr>
          <w:rFonts w:asciiTheme="minorBidi" w:hAnsiTheme="minorBidi" w:cstheme="minorBidi"/>
          <w:sz w:val="24"/>
          <w:szCs w:val="24"/>
        </w:rPr>
        <w:t xml:space="preserve">to receive that which he does not deserve, he does not mean to say that the person receives this from heaven, but rather that he can undergo a radical upheaval by way of prayer. </w:t>
      </w:r>
      <w:r w:rsidR="00745A4E">
        <w:rPr>
          <w:rFonts w:asciiTheme="minorBidi" w:hAnsiTheme="minorBidi" w:cstheme="minorBidi"/>
          <w:sz w:val="24"/>
          <w:szCs w:val="24"/>
        </w:rPr>
        <w:t xml:space="preserve">Prayer is still defined as a grace of God, as emphasized in </w:t>
      </w:r>
      <w:r w:rsidR="00A331C6">
        <w:rPr>
          <w:rFonts w:asciiTheme="minorBidi" w:hAnsiTheme="minorBidi" w:cstheme="minorBidi"/>
          <w:sz w:val="24"/>
          <w:szCs w:val="24"/>
        </w:rPr>
        <w:t>C</w:t>
      </w:r>
      <w:r w:rsidR="00745A4E">
        <w:rPr>
          <w:rFonts w:asciiTheme="minorBidi" w:hAnsiTheme="minorBidi" w:cstheme="minorBidi"/>
          <w:sz w:val="24"/>
          <w:szCs w:val="24"/>
        </w:rPr>
        <w:t>hapter 16, because such upheavals do not usually occur. An inner upheaval like that which King Menashe</w:t>
      </w:r>
      <w:r w:rsidR="00A331C6">
        <w:rPr>
          <w:rFonts w:asciiTheme="minorBidi" w:hAnsiTheme="minorBidi" w:cstheme="minorBidi"/>
          <w:sz w:val="24"/>
          <w:szCs w:val="24"/>
        </w:rPr>
        <w:t xml:space="preserve"> experienced</w:t>
      </w:r>
      <w:r w:rsidR="00745A4E">
        <w:rPr>
          <w:rFonts w:asciiTheme="minorBidi" w:hAnsiTheme="minorBidi" w:cstheme="minorBidi"/>
          <w:sz w:val="24"/>
          <w:szCs w:val="24"/>
        </w:rPr>
        <w:t xml:space="preserve">, which is brought as an example in </w:t>
      </w:r>
      <w:r w:rsidR="00A331C6">
        <w:rPr>
          <w:rFonts w:asciiTheme="minorBidi" w:hAnsiTheme="minorBidi" w:cstheme="minorBidi"/>
          <w:sz w:val="24"/>
          <w:szCs w:val="24"/>
        </w:rPr>
        <w:t>C</w:t>
      </w:r>
      <w:r w:rsidR="00745A4E">
        <w:rPr>
          <w:rFonts w:asciiTheme="minorBidi" w:hAnsiTheme="minorBidi" w:cstheme="minorBidi"/>
          <w:sz w:val="24"/>
          <w:szCs w:val="24"/>
        </w:rPr>
        <w:t xml:space="preserve">hapter 16, is a rare phenomenon. In most cases, people do not undergo such a radical change by way of one act. </w:t>
      </w:r>
      <w:r w:rsidR="00A331C6">
        <w:rPr>
          <w:rFonts w:asciiTheme="minorBidi" w:hAnsiTheme="minorBidi" w:cstheme="minorBidi"/>
          <w:sz w:val="24"/>
          <w:szCs w:val="24"/>
        </w:rPr>
        <w:t>The</w:t>
      </w:r>
      <w:r w:rsidR="00745A4E">
        <w:rPr>
          <w:rFonts w:asciiTheme="minorBidi" w:hAnsiTheme="minorBidi" w:cstheme="minorBidi"/>
          <w:sz w:val="24"/>
          <w:szCs w:val="24"/>
        </w:rPr>
        <w:t xml:space="preserve"> ability to undergo an inner change by way of prayer is </w:t>
      </w:r>
      <w:r w:rsidR="00A331C6">
        <w:rPr>
          <w:rFonts w:asciiTheme="minorBidi" w:hAnsiTheme="minorBidi" w:cstheme="minorBidi"/>
          <w:sz w:val="24"/>
          <w:szCs w:val="24"/>
        </w:rPr>
        <w:t xml:space="preserve">therefore regarded as </w:t>
      </w:r>
      <w:r w:rsidR="00745A4E">
        <w:rPr>
          <w:rFonts w:asciiTheme="minorBidi" w:hAnsiTheme="minorBidi" w:cstheme="minorBidi"/>
          <w:sz w:val="24"/>
          <w:szCs w:val="24"/>
        </w:rPr>
        <w:t xml:space="preserve">a Divine gift, but it occurs within the natural </w:t>
      </w:r>
      <w:r w:rsidR="00A331C6">
        <w:rPr>
          <w:rFonts w:asciiTheme="minorBidi" w:hAnsiTheme="minorBidi" w:cstheme="minorBidi"/>
          <w:sz w:val="24"/>
          <w:szCs w:val="24"/>
        </w:rPr>
        <w:t>framework</w:t>
      </w:r>
      <w:r w:rsidR="00745A4E">
        <w:rPr>
          <w:rFonts w:asciiTheme="minorBidi" w:hAnsiTheme="minorBidi" w:cstheme="minorBidi"/>
          <w:sz w:val="24"/>
          <w:szCs w:val="24"/>
        </w:rPr>
        <w:t xml:space="preserve">. It does not require Divine intervention within </w:t>
      </w:r>
      <w:r w:rsidR="00582E87">
        <w:rPr>
          <w:rFonts w:asciiTheme="minorBidi" w:hAnsiTheme="minorBidi" w:cstheme="minorBidi"/>
          <w:sz w:val="24"/>
          <w:szCs w:val="24"/>
        </w:rPr>
        <w:t>the world of man on earth</w:t>
      </w:r>
      <w:r w:rsidR="00745A4E">
        <w:rPr>
          <w:rFonts w:asciiTheme="minorBidi" w:hAnsiTheme="minorBidi" w:cstheme="minorBidi"/>
          <w:sz w:val="24"/>
          <w:szCs w:val="24"/>
        </w:rPr>
        <w:t xml:space="preserve">. </w:t>
      </w:r>
    </w:p>
    <w:p w14:paraId="78A978B9" w14:textId="108FDF43" w:rsidR="007E22A9" w:rsidRPr="001412FF" w:rsidRDefault="001412FF" w:rsidP="008F56A3">
      <w:pPr>
        <w:spacing w:line="240" w:lineRule="auto"/>
        <w:rPr>
          <w:rFonts w:asciiTheme="minorBidi" w:hAnsiTheme="minorBidi" w:cstheme="minorBidi"/>
          <w:b/>
          <w:bCs/>
          <w:sz w:val="24"/>
          <w:szCs w:val="24"/>
        </w:rPr>
      </w:pPr>
      <w:r w:rsidRPr="001412FF">
        <w:rPr>
          <w:rFonts w:asciiTheme="minorBidi" w:hAnsiTheme="minorBidi" w:cstheme="minorBidi"/>
          <w:b/>
          <w:bCs/>
          <w:sz w:val="24"/>
          <w:szCs w:val="24"/>
        </w:rPr>
        <w:t xml:space="preserve">Second Reconciliation of the Sources: Internal Change Leads to Actual Emanation </w:t>
      </w:r>
      <w:r>
        <w:rPr>
          <w:rFonts w:asciiTheme="minorBidi" w:hAnsiTheme="minorBidi" w:cstheme="minorBidi"/>
          <w:b/>
          <w:bCs/>
          <w:sz w:val="24"/>
          <w:szCs w:val="24"/>
        </w:rPr>
        <w:t>F</w:t>
      </w:r>
      <w:r w:rsidRPr="001412FF">
        <w:rPr>
          <w:rFonts w:asciiTheme="minorBidi" w:hAnsiTheme="minorBidi" w:cstheme="minorBidi"/>
          <w:b/>
          <w:bCs/>
          <w:sz w:val="24"/>
          <w:szCs w:val="24"/>
        </w:rPr>
        <w:t>rom God</w:t>
      </w:r>
    </w:p>
    <w:p w14:paraId="67AE9355" w14:textId="77777777" w:rsidR="00582E87" w:rsidRDefault="00582E87" w:rsidP="008F56A3">
      <w:pPr>
        <w:spacing w:line="240" w:lineRule="auto"/>
        <w:ind w:firstLine="720"/>
        <w:rPr>
          <w:rFonts w:asciiTheme="minorBidi" w:hAnsiTheme="minorBidi" w:cstheme="minorBidi"/>
          <w:sz w:val="24"/>
          <w:szCs w:val="24"/>
        </w:rPr>
      </w:pPr>
    </w:p>
    <w:p w14:paraId="2F57249B" w14:textId="48A1DE68" w:rsidR="007E22A9" w:rsidRPr="007E22A9" w:rsidRDefault="007E22A9" w:rsidP="008F56A3">
      <w:pPr>
        <w:spacing w:line="240" w:lineRule="auto"/>
        <w:ind w:firstLine="720"/>
        <w:rPr>
          <w:rFonts w:asciiTheme="minorBidi" w:hAnsiTheme="minorBidi" w:cstheme="minorBidi"/>
          <w:sz w:val="24"/>
          <w:szCs w:val="24"/>
          <w:rtl/>
        </w:rPr>
      </w:pPr>
      <w:r w:rsidRPr="007E22A9">
        <w:rPr>
          <w:rFonts w:asciiTheme="minorBidi" w:hAnsiTheme="minorBidi" w:cstheme="minorBidi"/>
          <w:sz w:val="24"/>
          <w:szCs w:val="24"/>
        </w:rPr>
        <w:t xml:space="preserve">Another possibility is to explain </w:t>
      </w:r>
      <w:r w:rsidR="00A331C6">
        <w:rPr>
          <w:rFonts w:asciiTheme="minorBidi" w:hAnsiTheme="minorBidi" w:cstheme="minorBidi"/>
          <w:sz w:val="24"/>
          <w:szCs w:val="24"/>
        </w:rPr>
        <w:t>C</w:t>
      </w:r>
      <w:r w:rsidRPr="007E22A9">
        <w:rPr>
          <w:rFonts w:asciiTheme="minorBidi" w:hAnsiTheme="minorBidi" w:cstheme="minorBidi"/>
          <w:sz w:val="24"/>
          <w:szCs w:val="24"/>
        </w:rPr>
        <w:t xml:space="preserve">hapter 18 in light of </w:t>
      </w:r>
      <w:r w:rsidR="00A331C6">
        <w:rPr>
          <w:rFonts w:asciiTheme="minorBidi" w:hAnsiTheme="minorBidi" w:cstheme="minorBidi"/>
          <w:sz w:val="24"/>
          <w:szCs w:val="24"/>
        </w:rPr>
        <w:t>C</w:t>
      </w:r>
      <w:r w:rsidRPr="007E22A9">
        <w:rPr>
          <w:rFonts w:asciiTheme="minorBidi" w:hAnsiTheme="minorBidi" w:cstheme="minorBidi"/>
          <w:sz w:val="24"/>
          <w:szCs w:val="24"/>
        </w:rPr>
        <w:t xml:space="preserve">hapter </w:t>
      </w:r>
      <w:r w:rsidR="00582E87">
        <w:rPr>
          <w:rFonts w:asciiTheme="minorBidi" w:hAnsiTheme="minorBidi" w:cstheme="minorBidi"/>
          <w:sz w:val="24"/>
          <w:szCs w:val="24"/>
        </w:rPr>
        <w:t>16</w:t>
      </w:r>
      <w:r w:rsidRPr="007E22A9">
        <w:rPr>
          <w:rFonts w:asciiTheme="minorBidi" w:hAnsiTheme="minorBidi" w:cstheme="minorBidi"/>
          <w:sz w:val="24"/>
          <w:szCs w:val="24"/>
        </w:rPr>
        <w:t xml:space="preserve">. In </w:t>
      </w:r>
      <w:r w:rsidR="00A331C6">
        <w:rPr>
          <w:rFonts w:asciiTheme="minorBidi" w:hAnsiTheme="minorBidi" w:cstheme="minorBidi"/>
          <w:sz w:val="24"/>
          <w:szCs w:val="24"/>
        </w:rPr>
        <w:t>C</w:t>
      </w:r>
      <w:r w:rsidRPr="007E22A9">
        <w:rPr>
          <w:rFonts w:asciiTheme="minorBidi" w:hAnsiTheme="minorBidi" w:cstheme="minorBidi"/>
          <w:sz w:val="24"/>
          <w:szCs w:val="24"/>
        </w:rPr>
        <w:t xml:space="preserve">hapter </w:t>
      </w:r>
      <w:r w:rsidR="00582E87">
        <w:rPr>
          <w:rFonts w:asciiTheme="minorBidi" w:hAnsiTheme="minorBidi" w:cstheme="minorBidi"/>
          <w:sz w:val="24"/>
          <w:szCs w:val="24"/>
        </w:rPr>
        <w:t xml:space="preserve">16, Rabbi Yosef Albo states </w:t>
      </w:r>
      <w:r w:rsidRPr="007E22A9">
        <w:rPr>
          <w:rFonts w:asciiTheme="minorBidi" w:hAnsiTheme="minorBidi" w:cstheme="minorBidi"/>
          <w:sz w:val="24"/>
          <w:szCs w:val="24"/>
        </w:rPr>
        <w:t xml:space="preserve">that prayer </w:t>
      </w:r>
      <w:r w:rsidR="00582E87">
        <w:rPr>
          <w:rFonts w:asciiTheme="minorBidi" w:hAnsiTheme="minorBidi" w:cstheme="minorBidi"/>
          <w:sz w:val="24"/>
          <w:szCs w:val="24"/>
        </w:rPr>
        <w:t xml:space="preserve">prepares a person to receive </w:t>
      </w:r>
      <w:r w:rsidR="00FA0017">
        <w:rPr>
          <w:rFonts w:asciiTheme="minorBidi" w:hAnsiTheme="minorBidi" w:cstheme="minorBidi"/>
          <w:sz w:val="24"/>
          <w:szCs w:val="24"/>
        </w:rPr>
        <w:t xml:space="preserve">the </w:t>
      </w:r>
      <w:r w:rsidR="00582E87">
        <w:rPr>
          <w:rFonts w:asciiTheme="minorBidi" w:hAnsiTheme="minorBidi" w:cstheme="minorBidi"/>
          <w:sz w:val="24"/>
          <w:szCs w:val="24"/>
        </w:rPr>
        <w:t xml:space="preserve">Divine </w:t>
      </w:r>
      <w:r w:rsidR="00FA0017">
        <w:rPr>
          <w:rFonts w:asciiTheme="minorBidi" w:hAnsiTheme="minorBidi" w:cstheme="minorBidi"/>
          <w:sz w:val="24"/>
          <w:szCs w:val="24"/>
        </w:rPr>
        <w:t>flow</w:t>
      </w:r>
      <w:r w:rsidR="00582E87">
        <w:rPr>
          <w:rFonts w:asciiTheme="minorBidi" w:hAnsiTheme="minorBidi" w:cstheme="minorBidi"/>
          <w:sz w:val="24"/>
          <w:szCs w:val="24"/>
        </w:rPr>
        <w:t>; n</w:t>
      </w:r>
      <w:r w:rsidRPr="007E22A9">
        <w:rPr>
          <w:rFonts w:asciiTheme="minorBidi" w:hAnsiTheme="minorBidi" w:cstheme="minorBidi"/>
          <w:sz w:val="24"/>
          <w:szCs w:val="24"/>
        </w:rPr>
        <w:t xml:space="preserve">ow we need to understand what </w:t>
      </w:r>
      <w:r w:rsidR="00582E87">
        <w:rPr>
          <w:rFonts w:asciiTheme="minorBidi" w:hAnsiTheme="minorBidi" w:cstheme="minorBidi"/>
          <w:sz w:val="24"/>
          <w:szCs w:val="24"/>
        </w:rPr>
        <w:t>this</w:t>
      </w:r>
      <w:r w:rsidRPr="007E22A9">
        <w:rPr>
          <w:rFonts w:asciiTheme="minorBidi" w:hAnsiTheme="minorBidi" w:cstheme="minorBidi"/>
          <w:sz w:val="24"/>
          <w:szCs w:val="24"/>
        </w:rPr>
        <w:t xml:space="preserve"> preparation </w:t>
      </w:r>
      <w:r w:rsidR="00582E87">
        <w:rPr>
          <w:rFonts w:asciiTheme="minorBidi" w:hAnsiTheme="minorBidi" w:cstheme="minorBidi"/>
          <w:sz w:val="24"/>
          <w:szCs w:val="24"/>
        </w:rPr>
        <w:t>involves. It may</w:t>
      </w:r>
      <w:r w:rsidRPr="007E22A9">
        <w:rPr>
          <w:rFonts w:asciiTheme="minorBidi" w:hAnsiTheme="minorBidi" w:cstheme="minorBidi"/>
          <w:sz w:val="24"/>
          <w:szCs w:val="24"/>
        </w:rPr>
        <w:t xml:space="preserve"> be that</w:t>
      </w:r>
      <w:r w:rsidR="00582E87">
        <w:rPr>
          <w:rFonts w:asciiTheme="minorBidi" w:hAnsiTheme="minorBidi" w:cstheme="minorBidi"/>
          <w:sz w:val="24"/>
          <w:szCs w:val="24"/>
        </w:rPr>
        <w:t xml:space="preserve"> this</w:t>
      </w:r>
      <w:r w:rsidRPr="007E22A9">
        <w:rPr>
          <w:rFonts w:asciiTheme="minorBidi" w:hAnsiTheme="minorBidi" w:cstheme="minorBidi"/>
          <w:sz w:val="24"/>
          <w:szCs w:val="24"/>
        </w:rPr>
        <w:t xml:space="preserve"> p</w:t>
      </w:r>
      <w:r w:rsidR="00582E87">
        <w:rPr>
          <w:rFonts w:asciiTheme="minorBidi" w:hAnsiTheme="minorBidi" w:cstheme="minorBidi"/>
          <w:sz w:val="24"/>
          <w:szCs w:val="24"/>
        </w:rPr>
        <w:t>reparation is an appeal to the D</w:t>
      </w:r>
      <w:r w:rsidRPr="007E22A9">
        <w:rPr>
          <w:rFonts w:asciiTheme="minorBidi" w:hAnsiTheme="minorBidi" w:cstheme="minorBidi"/>
          <w:sz w:val="24"/>
          <w:szCs w:val="24"/>
        </w:rPr>
        <w:t xml:space="preserve">ivine will, to </w:t>
      </w:r>
      <w:r w:rsidR="00582E87">
        <w:rPr>
          <w:rFonts w:asciiTheme="minorBidi" w:hAnsiTheme="minorBidi" w:cstheme="minorBidi"/>
          <w:sz w:val="24"/>
          <w:szCs w:val="24"/>
        </w:rPr>
        <w:t>Divine grace;</w:t>
      </w:r>
      <w:r w:rsidRPr="007E22A9">
        <w:rPr>
          <w:rFonts w:asciiTheme="minorBidi" w:hAnsiTheme="minorBidi" w:cstheme="minorBidi"/>
          <w:sz w:val="24"/>
          <w:szCs w:val="24"/>
        </w:rPr>
        <w:t xml:space="preserve"> </w:t>
      </w:r>
      <w:r w:rsidR="00190ED8">
        <w:rPr>
          <w:rFonts w:asciiTheme="minorBidi" w:hAnsiTheme="minorBidi" w:cstheme="minorBidi"/>
          <w:sz w:val="24"/>
          <w:szCs w:val="24"/>
        </w:rPr>
        <w:t xml:space="preserve">through prayer, </w:t>
      </w:r>
      <w:r w:rsidRPr="007E22A9">
        <w:rPr>
          <w:rFonts w:asciiTheme="minorBidi" w:hAnsiTheme="minorBidi" w:cstheme="minorBidi"/>
          <w:sz w:val="24"/>
          <w:szCs w:val="24"/>
        </w:rPr>
        <w:t xml:space="preserve">man directs himself to the goodness of God. In </w:t>
      </w:r>
      <w:r w:rsidR="00190ED8">
        <w:rPr>
          <w:rFonts w:asciiTheme="minorBidi" w:hAnsiTheme="minorBidi" w:cstheme="minorBidi"/>
          <w:sz w:val="24"/>
          <w:szCs w:val="24"/>
        </w:rPr>
        <w:t>C</w:t>
      </w:r>
      <w:r w:rsidRPr="007E22A9">
        <w:rPr>
          <w:rFonts w:asciiTheme="minorBidi" w:hAnsiTheme="minorBidi" w:cstheme="minorBidi"/>
          <w:sz w:val="24"/>
          <w:szCs w:val="24"/>
        </w:rPr>
        <w:t>hapter 18</w:t>
      </w:r>
      <w:r w:rsidR="00582E87">
        <w:rPr>
          <w:rFonts w:asciiTheme="minorBidi" w:hAnsiTheme="minorBidi" w:cstheme="minorBidi"/>
          <w:sz w:val="24"/>
          <w:szCs w:val="24"/>
        </w:rPr>
        <w:t>,</w:t>
      </w:r>
      <w:r w:rsidRPr="007E22A9">
        <w:rPr>
          <w:rFonts w:asciiTheme="minorBidi" w:hAnsiTheme="minorBidi" w:cstheme="minorBidi"/>
          <w:sz w:val="24"/>
          <w:szCs w:val="24"/>
        </w:rPr>
        <w:t xml:space="preserve"> we understood that </w:t>
      </w:r>
      <w:r w:rsidR="00582E87">
        <w:rPr>
          <w:rFonts w:asciiTheme="minorBidi" w:hAnsiTheme="minorBidi" w:cstheme="minorBidi"/>
          <w:sz w:val="24"/>
          <w:szCs w:val="24"/>
        </w:rPr>
        <w:t>the petitioner</w:t>
      </w:r>
      <w:r w:rsidRPr="007E22A9">
        <w:rPr>
          <w:rFonts w:asciiTheme="minorBidi" w:hAnsiTheme="minorBidi" w:cstheme="minorBidi"/>
          <w:sz w:val="24"/>
          <w:szCs w:val="24"/>
        </w:rPr>
        <w:t xml:space="preserve"> educated himself by</w:t>
      </w:r>
      <w:r w:rsidR="00582E87">
        <w:rPr>
          <w:rFonts w:asciiTheme="minorBidi" w:hAnsiTheme="minorBidi" w:cstheme="minorBidi"/>
          <w:sz w:val="24"/>
          <w:szCs w:val="24"/>
        </w:rPr>
        <w:t xml:space="preserve"> way of his</w:t>
      </w:r>
      <w:r w:rsidRPr="007E22A9">
        <w:rPr>
          <w:rFonts w:asciiTheme="minorBidi" w:hAnsiTheme="minorBidi" w:cstheme="minorBidi"/>
          <w:sz w:val="24"/>
          <w:szCs w:val="24"/>
        </w:rPr>
        <w:t xml:space="preserve"> prayer, </w:t>
      </w:r>
      <w:r w:rsidR="00190ED8">
        <w:rPr>
          <w:rFonts w:asciiTheme="minorBidi" w:hAnsiTheme="minorBidi" w:cstheme="minorBidi"/>
          <w:sz w:val="24"/>
          <w:szCs w:val="24"/>
        </w:rPr>
        <w:t>bringing himself</w:t>
      </w:r>
      <w:r w:rsidRPr="007E22A9">
        <w:rPr>
          <w:rFonts w:asciiTheme="minorBidi" w:hAnsiTheme="minorBidi" w:cstheme="minorBidi"/>
          <w:sz w:val="24"/>
          <w:szCs w:val="24"/>
        </w:rPr>
        <w:t xml:space="preserve"> </w:t>
      </w:r>
      <w:r w:rsidR="00190ED8">
        <w:rPr>
          <w:rFonts w:asciiTheme="minorBidi" w:hAnsiTheme="minorBidi" w:cstheme="minorBidi"/>
          <w:sz w:val="24"/>
          <w:szCs w:val="24"/>
        </w:rPr>
        <w:t>to</w:t>
      </w:r>
      <w:r w:rsidRPr="007E22A9">
        <w:rPr>
          <w:rFonts w:asciiTheme="minorBidi" w:hAnsiTheme="minorBidi" w:cstheme="minorBidi"/>
          <w:sz w:val="24"/>
          <w:szCs w:val="24"/>
        </w:rPr>
        <w:t xml:space="preserve"> the right place</w:t>
      </w:r>
      <w:r w:rsidR="00582E87">
        <w:rPr>
          <w:rFonts w:asciiTheme="minorBidi" w:hAnsiTheme="minorBidi" w:cstheme="minorBidi"/>
          <w:sz w:val="24"/>
          <w:szCs w:val="24"/>
        </w:rPr>
        <w:t xml:space="preserve"> to receive the good </w:t>
      </w:r>
      <w:r w:rsidR="00190ED8">
        <w:rPr>
          <w:rFonts w:asciiTheme="minorBidi" w:hAnsiTheme="minorBidi" w:cstheme="minorBidi"/>
          <w:sz w:val="24"/>
          <w:szCs w:val="24"/>
        </w:rPr>
        <w:t>through</w:t>
      </w:r>
      <w:r w:rsidR="00582E87">
        <w:rPr>
          <w:rFonts w:asciiTheme="minorBidi" w:hAnsiTheme="minorBidi" w:cstheme="minorBidi"/>
          <w:sz w:val="24"/>
          <w:szCs w:val="24"/>
        </w:rPr>
        <w:t xml:space="preserve"> natural reality</w:t>
      </w:r>
      <w:r w:rsidR="00190ED8">
        <w:rPr>
          <w:rFonts w:asciiTheme="minorBidi" w:hAnsiTheme="minorBidi" w:cstheme="minorBidi"/>
          <w:sz w:val="24"/>
          <w:szCs w:val="24"/>
        </w:rPr>
        <w:t>; a</w:t>
      </w:r>
      <w:r w:rsidR="00582E87">
        <w:rPr>
          <w:rFonts w:asciiTheme="minorBidi" w:hAnsiTheme="minorBidi" w:cstheme="minorBidi"/>
          <w:sz w:val="24"/>
          <w:szCs w:val="24"/>
        </w:rPr>
        <w:t xml:space="preserve">ccording to </w:t>
      </w:r>
      <w:r w:rsidR="00190ED8">
        <w:rPr>
          <w:rFonts w:asciiTheme="minorBidi" w:hAnsiTheme="minorBidi" w:cstheme="minorBidi"/>
          <w:sz w:val="24"/>
          <w:szCs w:val="24"/>
        </w:rPr>
        <w:t>C</w:t>
      </w:r>
      <w:r w:rsidR="00582E87">
        <w:rPr>
          <w:rFonts w:asciiTheme="minorBidi" w:hAnsiTheme="minorBidi" w:cstheme="minorBidi"/>
          <w:sz w:val="24"/>
          <w:szCs w:val="24"/>
        </w:rPr>
        <w:t xml:space="preserve">hapter 16, </w:t>
      </w:r>
      <w:r w:rsidR="00190ED8">
        <w:rPr>
          <w:rFonts w:asciiTheme="minorBidi" w:hAnsiTheme="minorBidi" w:cstheme="minorBidi"/>
          <w:sz w:val="24"/>
          <w:szCs w:val="24"/>
        </w:rPr>
        <w:t xml:space="preserve">however, </w:t>
      </w:r>
      <w:r w:rsidR="00582E87">
        <w:rPr>
          <w:rFonts w:asciiTheme="minorBidi" w:hAnsiTheme="minorBidi" w:cstheme="minorBidi"/>
          <w:sz w:val="24"/>
          <w:szCs w:val="24"/>
        </w:rPr>
        <w:t xml:space="preserve">the place </w:t>
      </w:r>
      <w:r w:rsidR="00190ED8">
        <w:rPr>
          <w:rFonts w:asciiTheme="minorBidi" w:hAnsiTheme="minorBidi" w:cstheme="minorBidi"/>
          <w:sz w:val="24"/>
          <w:szCs w:val="24"/>
        </w:rPr>
        <w:t xml:space="preserve">to which </w:t>
      </w:r>
      <w:r w:rsidR="00582E87">
        <w:rPr>
          <w:rFonts w:asciiTheme="minorBidi" w:hAnsiTheme="minorBidi" w:cstheme="minorBidi"/>
          <w:sz w:val="24"/>
          <w:szCs w:val="24"/>
        </w:rPr>
        <w:t xml:space="preserve">a person arrives through his prayer is a position to receive God's grace. </w:t>
      </w:r>
      <w:r w:rsidRPr="007E22A9">
        <w:rPr>
          <w:rFonts w:asciiTheme="minorBidi" w:hAnsiTheme="minorBidi" w:cstheme="minorBidi"/>
          <w:sz w:val="24"/>
          <w:szCs w:val="24"/>
        </w:rPr>
        <w:t>He will not receive</w:t>
      </w:r>
      <w:r w:rsidR="00582E87">
        <w:rPr>
          <w:rFonts w:asciiTheme="minorBidi" w:hAnsiTheme="minorBidi" w:cstheme="minorBidi"/>
          <w:sz w:val="24"/>
          <w:szCs w:val="24"/>
        </w:rPr>
        <w:t xml:space="preserve"> that</w:t>
      </w:r>
      <w:r w:rsidRPr="007E22A9">
        <w:rPr>
          <w:rFonts w:asciiTheme="minorBidi" w:hAnsiTheme="minorBidi" w:cstheme="minorBidi"/>
          <w:sz w:val="24"/>
          <w:szCs w:val="24"/>
        </w:rPr>
        <w:t xml:space="preserve"> grace mechanically, just because he placed himself in a place where God's grace </w:t>
      </w:r>
      <w:r w:rsidR="008F3CF4">
        <w:rPr>
          <w:rFonts w:asciiTheme="minorBidi" w:hAnsiTheme="minorBidi" w:cstheme="minorBidi"/>
          <w:sz w:val="24"/>
          <w:szCs w:val="24"/>
        </w:rPr>
        <w:t>arrives</w:t>
      </w:r>
      <w:r w:rsidRPr="007E22A9">
        <w:rPr>
          <w:rFonts w:asciiTheme="minorBidi" w:hAnsiTheme="minorBidi" w:cstheme="minorBidi"/>
          <w:sz w:val="24"/>
          <w:szCs w:val="24"/>
        </w:rPr>
        <w:t xml:space="preserve"> </w:t>
      </w:r>
      <w:r w:rsidRPr="007E22A9">
        <w:rPr>
          <w:rFonts w:asciiTheme="minorBidi" w:hAnsiTheme="minorBidi" w:cstheme="minorBidi"/>
          <w:sz w:val="24"/>
          <w:szCs w:val="24"/>
        </w:rPr>
        <w:lastRenderedPageBreak/>
        <w:t xml:space="preserve">automatically, but </w:t>
      </w:r>
      <w:r w:rsidR="008F3CF4">
        <w:rPr>
          <w:rFonts w:asciiTheme="minorBidi" w:hAnsiTheme="minorBidi" w:cstheme="minorBidi"/>
          <w:sz w:val="24"/>
          <w:szCs w:val="24"/>
        </w:rPr>
        <w:t xml:space="preserve">rather </w:t>
      </w:r>
      <w:r w:rsidRPr="007E22A9">
        <w:rPr>
          <w:rFonts w:asciiTheme="minorBidi" w:hAnsiTheme="minorBidi" w:cstheme="minorBidi"/>
          <w:sz w:val="24"/>
          <w:szCs w:val="24"/>
        </w:rPr>
        <w:t xml:space="preserve">the </w:t>
      </w:r>
      <w:r w:rsidR="00695A5F">
        <w:rPr>
          <w:rFonts w:asciiTheme="minorBidi" w:hAnsiTheme="minorBidi" w:cstheme="minorBidi"/>
          <w:sz w:val="24"/>
          <w:szCs w:val="24"/>
        </w:rPr>
        <w:t>D</w:t>
      </w:r>
      <w:r w:rsidRPr="007E22A9">
        <w:rPr>
          <w:rFonts w:asciiTheme="minorBidi" w:hAnsiTheme="minorBidi" w:cstheme="minorBidi"/>
          <w:sz w:val="24"/>
          <w:szCs w:val="24"/>
        </w:rPr>
        <w:t xml:space="preserve">ivine grace will truly </w:t>
      </w:r>
      <w:r w:rsidR="00FA0017">
        <w:rPr>
          <w:rFonts w:asciiTheme="minorBidi" w:hAnsiTheme="minorBidi" w:cstheme="minorBidi"/>
          <w:sz w:val="24"/>
          <w:szCs w:val="24"/>
        </w:rPr>
        <w:t>influence</w:t>
      </w:r>
      <w:r w:rsidR="00190ED8" w:rsidRPr="007E22A9">
        <w:rPr>
          <w:rFonts w:asciiTheme="minorBidi" w:hAnsiTheme="minorBidi" w:cstheme="minorBidi"/>
          <w:sz w:val="24"/>
          <w:szCs w:val="24"/>
        </w:rPr>
        <w:t xml:space="preserve"> </w:t>
      </w:r>
      <w:r w:rsidRPr="007E22A9">
        <w:rPr>
          <w:rFonts w:asciiTheme="minorBidi" w:hAnsiTheme="minorBidi" w:cstheme="minorBidi"/>
          <w:sz w:val="24"/>
          <w:szCs w:val="24"/>
        </w:rPr>
        <w:t>him</w:t>
      </w:r>
      <w:r w:rsidR="00547F82">
        <w:rPr>
          <w:rFonts w:asciiTheme="minorBidi" w:hAnsiTheme="minorBidi" w:cstheme="minorBidi"/>
          <w:sz w:val="24"/>
          <w:szCs w:val="24"/>
        </w:rPr>
        <w:t xml:space="preserve"> by </w:t>
      </w:r>
      <w:r w:rsidR="00FA0017">
        <w:rPr>
          <w:rFonts w:asciiTheme="minorBidi" w:hAnsiTheme="minorBidi" w:cstheme="minorBidi"/>
          <w:sz w:val="24"/>
          <w:szCs w:val="24"/>
        </w:rPr>
        <w:t>D</w:t>
      </w:r>
      <w:r w:rsidR="00547F82">
        <w:rPr>
          <w:rFonts w:asciiTheme="minorBidi" w:hAnsiTheme="minorBidi" w:cstheme="minorBidi"/>
          <w:sz w:val="24"/>
          <w:szCs w:val="24"/>
        </w:rPr>
        <w:t>ivine will</w:t>
      </w:r>
      <w:r w:rsidRPr="007E22A9">
        <w:rPr>
          <w:rFonts w:asciiTheme="minorBidi" w:hAnsiTheme="minorBidi" w:cstheme="minorBidi"/>
          <w:sz w:val="24"/>
          <w:szCs w:val="24"/>
        </w:rPr>
        <w:t>. G</w:t>
      </w:r>
      <w:r w:rsidR="008F3CF4">
        <w:rPr>
          <w:rFonts w:asciiTheme="minorBidi" w:hAnsiTheme="minorBidi" w:cstheme="minorBidi"/>
          <w:sz w:val="24"/>
          <w:szCs w:val="24"/>
        </w:rPr>
        <w:t>o</w:t>
      </w:r>
      <w:r w:rsidRPr="007E22A9">
        <w:rPr>
          <w:rFonts w:asciiTheme="minorBidi" w:hAnsiTheme="minorBidi" w:cstheme="minorBidi"/>
          <w:sz w:val="24"/>
          <w:szCs w:val="24"/>
        </w:rPr>
        <w:t xml:space="preserve">d </w:t>
      </w:r>
      <w:r w:rsidR="008F3CF4">
        <w:rPr>
          <w:rFonts w:asciiTheme="minorBidi" w:hAnsiTheme="minorBidi" w:cstheme="minorBidi"/>
          <w:sz w:val="24"/>
          <w:szCs w:val="24"/>
        </w:rPr>
        <w:t xml:space="preserve">at all times wants to bestow </w:t>
      </w:r>
      <w:r w:rsidR="00547F82">
        <w:rPr>
          <w:rFonts w:asciiTheme="minorBidi" w:hAnsiTheme="minorBidi" w:cstheme="minorBidi"/>
          <w:sz w:val="24"/>
          <w:szCs w:val="24"/>
        </w:rPr>
        <w:t xml:space="preserve">abundance </w:t>
      </w:r>
      <w:r w:rsidR="008F3CF4">
        <w:rPr>
          <w:rFonts w:asciiTheme="minorBidi" w:hAnsiTheme="minorBidi" w:cstheme="minorBidi"/>
          <w:sz w:val="24"/>
          <w:szCs w:val="24"/>
        </w:rPr>
        <w:t xml:space="preserve">upon </w:t>
      </w:r>
      <w:r w:rsidR="00547F82">
        <w:rPr>
          <w:rFonts w:asciiTheme="minorBidi" w:hAnsiTheme="minorBidi" w:cstheme="minorBidi"/>
          <w:sz w:val="24"/>
          <w:szCs w:val="24"/>
        </w:rPr>
        <w:t>a person</w:t>
      </w:r>
      <w:r w:rsidR="008F3CF4">
        <w:rPr>
          <w:rFonts w:asciiTheme="minorBidi" w:hAnsiTheme="minorBidi" w:cstheme="minorBidi"/>
          <w:sz w:val="24"/>
          <w:szCs w:val="24"/>
        </w:rPr>
        <w:t xml:space="preserve">, but cannot do so </w:t>
      </w:r>
      <w:r w:rsidR="00547F82">
        <w:rPr>
          <w:rFonts w:asciiTheme="minorBidi" w:hAnsiTheme="minorBidi" w:cstheme="minorBidi"/>
          <w:sz w:val="24"/>
          <w:szCs w:val="24"/>
        </w:rPr>
        <w:t xml:space="preserve">unless </w:t>
      </w:r>
      <w:r w:rsidR="008F3CF4">
        <w:rPr>
          <w:rFonts w:asciiTheme="minorBidi" w:hAnsiTheme="minorBidi" w:cstheme="minorBidi"/>
          <w:sz w:val="24"/>
          <w:szCs w:val="24"/>
        </w:rPr>
        <w:t xml:space="preserve">the person </w:t>
      </w:r>
      <w:r w:rsidR="00547F82">
        <w:rPr>
          <w:rFonts w:asciiTheme="minorBidi" w:hAnsiTheme="minorBidi" w:cstheme="minorBidi"/>
          <w:sz w:val="24"/>
          <w:szCs w:val="24"/>
        </w:rPr>
        <w:t xml:space="preserve">directs </w:t>
      </w:r>
      <w:r w:rsidR="008F3CF4">
        <w:rPr>
          <w:rFonts w:asciiTheme="minorBidi" w:hAnsiTheme="minorBidi" w:cstheme="minorBidi"/>
          <w:sz w:val="24"/>
          <w:szCs w:val="24"/>
        </w:rPr>
        <w:t>himself to receive</w:t>
      </w:r>
      <w:r w:rsidR="00695A5F">
        <w:rPr>
          <w:rFonts w:asciiTheme="minorBidi" w:hAnsiTheme="minorBidi" w:cstheme="minorBidi"/>
          <w:sz w:val="24"/>
          <w:szCs w:val="24"/>
        </w:rPr>
        <w:t xml:space="preserve"> it</w:t>
      </w:r>
      <w:r w:rsidR="008F3CF4">
        <w:rPr>
          <w:rFonts w:asciiTheme="minorBidi" w:hAnsiTheme="minorBidi" w:cstheme="minorBidi"/>
          <w:sz w:val="24"/>
          <w:szCs w:val="24"/>
        </w:rPr>
        <w:t>. Thus</w:t>
      </w:r>
      <w:r w:rsidR="005745E8">
        <w:rPr>
          <w:rFonts w:asciiTheme="minorBidi" w:hAnsiTheme="minorBidi" w:cstheme="minorBidi"/>
          <w:sz w:val="24"/>
          <w:szCs w:val="24"/>
        </w:rPr>
        <w:t>,</w:t>
      </w:r>
      <w:r w:rsidR="008F3CF4">
        <w:rPr>
          <w:rFonts w:asciiTheme="minorBidi" w:hAnsiTheme="minorBidi" w:cstheme="minorBidi"/>
          <w:sz w:val="24"/>
          <w:szCs w:val="24"/>
        </w:rPr>
        <w:t xml:space="preserve"> the self-change described in </w:t>
      </w:r>
      <w:r w:rsidR="00547F82">
        <w:rPr>
          <w:rFonts w:asciiTheme="minorBidi" w:hAnsiTheme="minorBidi" w:cstheme="minorBidi"/>
          <w:sz w:val="24"/>
          <w:szCs w:val="24"/>
        </w:rPr>
        <w:t>C</w:t>
      </w:r>
      <w:r w:rsidR="008F3CF4">
        <w:rPr>
          <w:rFonts w:asciiTheme="minorBidi" w:hAnsiTheme="minorBidi" w:cstheme="minorBidi"/>
          <w:sz w:val="24"/>
          <w:szCs w:val="24"/>
        </w:rPr>
        <w:t xml:space="preserve">hapter 18 </w:t>
      </w:r>
      <w:r w:rsidR="00547F82">
        <w:rPr>
          <w:rFonts w:asciiTheme="minorBidi" w:hAnsiTheme="minorBidi" w:cstheme="minorBidi"/>
          <w:sz w:val="24"/>
          <w:szCs w:val="24"/>
        </w:rPr>
        <w:t>is clarified as</w:t>
      </w:r>
      <w:r w:rsidR="008F3CF4">
        <w:rPr>
          <w:rFonts w:asciiTheme="minorBidi" w:hAnsiTheme="minorBidi" w:cstheme="minorBidi"/>
          <w:sz w:val="24"/>
          <w:szCs w:val="24"/>
        </w:rPr>
        <w:t xml:space="preserve"> drawing near to God's willing abundance.  </w:t>
      </w:r>
    </w:p>
    <w:p w14:paraId="3D242A65" w14:textId="04C86EBB" w:rsidR="007E22A9" w:rsidRDefault="007E22A9" w:rsidP="008F56A3">
      <w:pPr>
        <w:spacing w:line="240" w:lineRule="auto"/>
        <w:rPr>
          <w:rFonts w:asciiTheme="minorBidi" w:hAnsiTheme="minorBidi" w:cstheme="minorBidi"/>
          <w:sz w:val="24"/>
          <w:szCs w:val="24"/>
        </w:rPr>
      </w:pPr>
    </w:p>
    <w:p w14:paraId="184CA991" w14:textId="15E1A0A2" w:rsidR="008F56A3" w:rsidRPr="008F56A3" w:rsidRDefault="008F56A3" w:rsidP="008F56A3">
      <w:pPr>
        <w:spacing w:line="240" w:lineRule="auto"/>
        <w:rPr>
          <w:rFonts w:asciiTheme="minorBidi" w:hAnsiTheme="minorBidi" w:cstheme="minorBidi"/>
          <w:b/>
          <w:bCs/>
          <w:sz w:val="24"/>
          <w:szCs w:val="24"/>
        </w:rPr>
      </w:pPr>
      <w:r w:rsidRPr="008F56A3">
        <w:rPr>
          <w:rFonts w:asciiTheme="minorBidi" w:hAnsiTheme="minorBidi" w:cstheme="minorBidi"/>
          <w:b/>
          <w:bCs/>
          <w:sz w:val="24"/>
          <w:szCs w:val="24"/>
        </w:rPr>
        <w:t>Third Reconciliation of the Sources: Prayer and the Issue of Divine Decree</w:t>
      </w:r>
    </w:p>
    <w:p w14:paraId="2776896E" w14:textId="77777777" w:rsidR="00F742F3" w:rsidRDefault="00F742F3" w:rsidP="008F56A3">
      <w:pPr>
        <w:spacing w:line="240" w:lineRule="auto"/>
        <w:ind w:firstLine="720"/>
        <w:rPr>
          <w:rFonts w:asciiTheme="minorBidi" w:hAnsiTheme="minorBidi" w:cstheme="minorBidi"/>
          <w:sz w:val="24"/>
          <w:szCs w:val="24"/>
        </w:rPr>
      </w:pPr>
    </w:p>
    <w:p w14:paraId="39B86EE1" w14:textId="531BCFFF" w:rsidR="00D8750F" w:rsidRDefault="00874F7B" w:rsidP="008F56A3">
      <w:pPr>
        <w:spacing w:line="240" w:lineRule="auto"/>
        <w:ind w:firstLine="720"/>
        <w:rPr>
          <w:rFonts w:asciiTheme="minorBidi" w:hAnsiTheme="minorBidi" w:cstheme="minorBidi"/>
          <w:sz w:val="24"/>
          <w:szCs w:val="24"/>
        </w:rPr>
      </w:pPr>
      <w:r>
        <w:rPr>
          <w:rFonts w:asciiTheme="minorBidi" w:hAnsiTheme="minorBidi" w:cstheme="minorBidi"/>
          <w:sz w:val="24"/>
          <w:szCs w:val="24"/>
        </w:rPr>
        <w:t>As</w:t>
      </w:r>
      <w:r w:rsidR="007E22A9" w:rsidRPr="007E22A9">
        <w:rPr>
          <w:rFonts w:asciiTheme="minorBidi" w:hAnsiTheme="minorBidi" w:cstheme="minorBidi"/>
          <w:sz w:val="24"/>
          <w:szCs w:val="24"/>
        </w:rPr>
        <w:t xml:space="preserve"> noted in the previous </w:t>
      </w:r>
      <w:r w:rsidR="00F742F3">
        <w:rPr>
          <w:rFonts w:asciiTheme="minorBidi" w:hAnsiTheme="minorBidi" w:cstheme="minorBidi"/>
          <w:i/>
          <w:iCs/>
          <w:sz w:val="24"/>
          <w:szCs w:val="24"/>
        </w:rPr>
        <w:t>shiur</w:t>
      </w:r>
      <w:r>
        <w:rPr>
          <w:rFonts w:asciiTheme="minorBidi" w:hAnsiTheme="minorBidi" w:cstheme="minorBidi"/>
          <w:sz w:val="24"/>
          <w:szCs w:val="24"/>
        </w:rPr>
        <w:t>,</w:t>
      </w:r>
      <w:r w:rsidR="007E22A9" w:rsidRPr="007E22A9">
        <w:rPr>
          <w:rFonts w:asciiTheme="minorBidi" w:hAnsiTheme="minorBidi" w:cstheme="minorBidi"/>
          <w:sz w:val="24"/>
          <w:szCs w:val="24"/>
        </w:rPr>
        <w:t xml:space="preserve"> studying </w:t>
      </w:r>
      <w:proofErr w:type="spellStart"/>
      <w:r w:rsidR="00F742F3">
        <w:rPr>
          <w:rFonts w:asciiTheme="minorBidi" w:hAnsiTheme="minorBidi" w:cstheme="minorBidi"/>
          <w:i/>
          <w:iCs/>
          <w:sz w:val="24"/>
          <w:szCs w:val="24"/>
        </w:rPr>
        <w:t>Sefer</w:t>
      </w:r>
      <w:proofErr w:type="spellEnd"/>
      <w:r w:rsidR="00F742F3">
        <w:rPr>
          <w:rFonts w:asciiTheme="minorBidi" w:hAnsiTheme="minorBidi" w:cstheme="minorBidi"/>
          <w:i/>
          <w:iCs/>
          <w:sz w:val="24"/>
          <w:szCs w:val="24"/>
        </w:rPr>
        <w:t xml:space="preserve"> </w:t>
      </w:r>
      <w:r w:rsidR="008F56A3">
        <w:rPr>
          <w:rFonts w:asciiTheme="minorBidi" w:hAnsiTheme="minorBidi" w:cstheme="minorBidi"/>
          <w:i/>
          <w:iCs/>
          <w:sz w:val="24"/>
          <w:szCs w:val="24"/>
        </w:rPr>
        <w:t>H</w:t>
      </w:r>
      <w:r w:rsidR="00F742F3">
        <w:rPr>
          <w:rFonts w:asciiTheme="minorBidi" w:hAnsiTheme="minorBidi" w:cstheme="minorBidi"/>
          <w:i/>
          <w:iCs/>
          <w:sz w:val="24"/>
          <w:szCs w:val="24"/>
        </w:rPr>
        <w:t>a-</w:t>
      </w:r>
      <w:proofErr w:type="spellStart"/>
      <w:r w:rsidR="00F742F3">
        <w:rPr>
          <w:rFonts w:asciiTheme="minorBidi" w:hAnsiTheme="minorBidi" w:cstheme="minorBidi"/>
          <w:i/>
          <w:iCs/>
          <w:sz w:val="24"/>
          <w:szCs w:val="24"/>
        </w:rPr>
        <w:t>Ikarim</w:t>
      </w:r>
      <w:proofErr w:type="spellEnd"/>
      <w:r w:rsidR="00F742F3">
        <w:rPr>
          <w:rFonts w:asciiTheme="minorBidi" w:hAnsiTheme="minorBidi" w:cstheme="minorBidi"/>
          <w:i/>
          <w:iCs/>
          <w:sz w:val="24"/>
          <w:szCs w:val="24"/>
        </w:rPr>
        <w:t xml:space="preserve"> </w:t>
      </w:r>
      <w:r>
        <w:rPr>
          <w:rFonts w:asciiTheme="minorBidi" w:hAnsiTheme="minorBidi" w:cstheme="minorBidi"/>
          <w:sz w:val="24"/>
          <w:szCs w:val="24"/>
        </w:rPr>
        <w:t xml:space="preserve">in general </w:t>
      </w:r>
      <w:r w:rsidR="00F742F3">
        <w:rPr>
          <w:rFonts w:asciiTheme="minorBidi" w:hAnsiTheme="minorBidi" w:cstheme="minorBidi"/>
          <w:sz w:val="24"/>
          <w:szCs w:val="24"/>
        </w:rPr>
        <w:t xml:space="preserve">presents </w:t>
      </w:r>
      <w:r>
        <w:rPr>
          <w:rFonts w:asciiTheme="minorBidi" w:hAnsiTheme="minorBidi" w:cstheme="minorBidi"/>
          <w:sz w:val="24"/>
          <w:szCs w:val="24"/>
        </w:rPr>
        <w:t xml:space="preserve">some </w:t>
      </w:r>
      <w:r w:rsidR="00F742F3">
        <w:rPr>
          <w:rFonts w:asciiTheme="minorBidi" w:hAnsiTheme="minorBidi" w:cstheme="minorBidi"/>
          <w:sz w:val="24"/>
          <w:szCs w:val="24"/>
        </w:rPr>
        <w:t xml:space="preserve">difficulty </w:t>
      </w:r>
      <w:r w:rsidR="007E22A9" w:rsidRPr="007E22A9">
        <w:rPr>
          <w:rFonts w:asciiTheme="minorBidi" w:hAnsiTheme="minorBidi" w:cstheme="minorBidi"/>
          <w:sz w:val="24"/>
          <w:szCs w:val="24"/>
        </w:rPr>
        <w:t xml:space="preserve">because of </w:t>
      </w:r>
      <w:r>
        <w:rPr>
          <w:rFonts w:asciiTheme="minorBidi" w:hAnsiTheme="minorBidi" w:cstheme="minorBidi"/>
          <w:sz w:val="24"/>
          <w:szCs w:val="24"/>
        </w:rPr>
        <w:t xml:space="preserve">occasional </w:t>
      </w:r>
      <w:r w:rsidR="007E22A9" w:rsidRPr="007E22A9">
        <w:rPr>
          <w:rFonts w:asciiTheme="minorBidi" w:hAnsiTheme="minorBidi" w:cstheme="minorBidi"/>
          <w:sz w:val="24"/>
          <w:szCs w:val="24"/>
        </w:rPr>
        <w:t>contradictions between its chapters</w:t>
      </w:r>
      <w:r>
        <w:rPr>
          <w:rFonts w:asciiTheme="minorBidi" w:hAnsiTheme="minorBidi" w:cstheme="minorBidi"/>
          <w:sz w:val="24"/>
          <w:szCs w:val="24"/>
        </w:rPr>
        <w:t>. Unlike Rambam, for example,</w:t>
      </w:r>
      <w:r w:rsidR="00F742F3">
        <w:rPr>
          <w:rFonts w:asciiTheme="minorBidi" w:hAnsiTheme="minorBidi" w:cstheme="minorBidi"/>
          <w:sz w:val="24"/>
          <w:szCs w:val="24"/>
        </w:rPr>
        <w:t xml:space="preserve"> the author </w:t>
      </w:r>
      <w:r>
        <w:rPr>
          <w:rFonts w:asciiTheme="minorBidi" w:hAnsiTheme="minorBidi" w:cstheme="minorBidi"/>
          <w:sz w:val="24"/>
          <w:szCs w:val="24"/>
        </w:rPr>
        <w:t>makes no</w:t>
      </w:r>
      <w:r w:rsidR="00F742F3">
        <w:rPr>
          <w:rFonts w:asciiTheme="minorBidi" w:hAnsiTheme="minorBidi" w:cstheme="minorBidi"/>
          <w:sz w:val="24"/>
          <w:szCs w:val="24"/>
        </w:rPr>
        <w:t xml:space="preserve"> reference to the</w:t>
      </w:r>
      <w:r>
        <w:rPr>
          <w:rFonts w:asciiTheme="minorBidi" w:hAnsiTheme="minorBidi" w:cstheme="minorBidi"/>
          <w:sz w:val="24"/>
          <w:szCs w:val="24"/>
        </w:rPr>
        <w:t xml:space="preserve"> </w:t>
      </w:r>
      <w:r w:rsidR="00F742F3">
        <w:rPr>
          <w:rFonts w:asciiTheme="minorBidi" w:hAnsiTheme="minorBidi" w:cstheme="minorBidi"/>
          <w:sz w:val="24"/>
          <w:szCs w:val="24"/>
        </w:rPr>
        <w:t>existence</w:t>
      </w:r>
      <w:r>
        <w:rPr>
          <w:rFonts w:asciiTheme="minorBidi" w:hAnsiTheme="minorBidi" w:cstheme="minorBidi"/>
          <w:sz w:val="24"/>
          <w:szCs w:val="24"/>
        </w:rPr>
        <w:t xml:space="preserve"> of these contradictions</w:t>
      </w:r>
      <w:r w:rsidR="00F742F3">
        <w:rPr>
          <w:rFonts w:asciiTheme="minorBidi" w:hAnsiTheme="minorBidi" w:cstheme="minorBidi"/>
          <w:sz w:val="24"/>
          <w:szCs w:val="24"/>
        </w:rPr>
        <w:t>,</w:t>
      </w:r>
      <w:r w:rsidR="007E22A9" w:rsidRPr="007E22A9">
        <w:rPr>
          <w:rFonts w:asciiTheme="minorBidi" w:hAnsiTheme="minorBidi" w:cstheme="minorBidi"/>
          <w:sz w:val="24"/>
          <w:szCs w:val="24"/>
        </w:rPr>
        <w:t xml:space="preserve"> and </w:t>
      </w:r>
      <w:r>
        <w:rPr>
          <w:rFonts w:asciiTheme="minorBidi" w:hAnsiTheme="minorBidi" w:cstheme="minorBidi"/>
          <w:sz w:val="24"/>
          <w:szCs w:val="24"/>
        </w:rPr>
        <w:t>he makes no</w:t>
      </w:r>
      <w:r w:rsidR="00F742F3">
        <w:rPr>
          <w:rFonts w:asciiTheme="minorBidi" w:hAnsiTheme="minorBidi" w:cstheme="minorBidi"/>
          <w:sz w:val="24"/>
          <w:szCs w:val="24"/>
        </w:rPr>
        <w:t xml:space="preserve"> explicit attempt to reconcile them. </w:t>
      </w:r>
      <w:r>
        <w:rPr>
          <w:rFonts w:asciiTheme="minorBidi" w:hAnsiTheme="minorBidi" w:cstheme="minorBidi"/>
          <w:sz w:val="24"/>
          <w:szCs w:val="24"/>
        </w:rPr>
        <w:t>Some</w:t>
      </w:r>
      <w:r w:rsidR="00F742F3">
        <w:rPr>
          <w:rFonts w:asciiTheme="minorBidi" w:hAnsiTheme="minorBidi" w:cstheme="minorBidi"/>
          <w:sz w:val="24"/>
          <w:szCs w:val="24"/>
        </w:rPr>
        <w:t xml:space="preserve"> Jewish </w:t>
      </w:r>
      <w:r>
        <w:rPr>
          <w:rFonts w:asciiTheme="minorBidi" w:hAnsiTheme="minorBidi" w:cstheme="minorBidi"/>
          <w:sz w:val="24"/>
          <w:szCs w:val="24"/>
        </w:rPr>
        <w:t>scholars</w:t>
      </w:r>
      <w:r w:rsidR="00F742F3">
        <w:rPr>
          <w:rFonts w:asciiTheme="minorBidi" w:hAnsiTheme="minorBidi" w:cstheme="minorBidi"/>
          <w:sz w:val="24"/>
          <w:szCs w:val="24"/>
        </w:rPr>
        <w:t xml:space="preserve"> </w:t>
      </w:r>
      <w:r>
        <w:rPr>
          <w:rFonts w:asciiTheme="minorBidi" w:hAnsiTheme="minorBidi" w:cstheme="minorBidi"/>
          <w:sz w:val="24"/>
          <w:szCs w:val="24"/>
        </w:rPr>
        <w:t xml:space="preserve">(the Maharal, for example) </w:t>
      </w:r>
      <w:r w:rsidR="00F742F3">
        <w:rPr>
          <w:rFonts w:asciiTheme="minorBidi" w:hAnsiTheme="minorBidi" w:cstheme="minorBidi"/>
          <w:sz w:val="24"/>
          <w:szCs w:val="24"/>
        </w:rPr>
        <w:t xml:space="preserve">write in a manner that appears to contain contradictions, but </w:t>
      </w:r>
      <w:r>
        <w:rPr>
          <w:rFonts w:asciiTheme="minorBidi" w:hAnsiTheme="minorBidi" w:cstheme="minorBidi"/>
          <w:sz w:val="24"/>
          <w:szCs w:val="24"/>
        </w:rPr>
        <w:t>go on to</w:t>
      </w:r>
      <w:r w:rsidR="00F742F3">
        <w:rPr>
          <w:rFonts w:asciiTheme="minorBidi" w:hAnsiTheme="minorBidi" w:cstheme="minorBidi"/>
          <w:sz w:val="24"/>
          <w:szCs w:val="24"/>
        </w:rPr>
        <w:t xml:space="preserve"> reconcile the difficulties</w:t>
      </w:r>
      <w:r>
        <w:rPr>
          <w:rFonts w:asciiTheme="minorBidi" w:hAnsiTheme="minorBidi" w:cstheme="minorBidi"/>
          <w:sz w:val="24"/>
          <w:szCs w:val="24"/>
        </w:rPr>
        <w:t>;</w:t>
      </w:r>
      <w:r w:rsidR="00F742F3">
        <w:rPr>
          <w:rFonts w:asciiTheme="minorBidi" w:hAnsiTheme="minorBidi" w:cstheme="minorBidi"/>
          <w:sz w:val="24"/>
          <w:szCs w:val="24"/>
        </w:rPr>
        <w:t xml:space="preserve"> in </w:t>
      </w:r>
      <w:proofErr w:type="spellStart"/>
      <w:r w:rsidR="00F742F3">
        <w:rPr>
          <w:rFonts w:asciiTheme="minorBidi" w:hAnsiTheme="minorBidi" w:cstheme="minorBidi"/>
          <w:i/>
          <w:iCs/>
          <w:sz w:val="24"/>
          <w:szCs w:val="24"/>
        </w:rPr>
        <w:t>Sefer</w:t>
      </w:r>
      <w:proofErr w:type="spellEnd"/>
      <w:r w:rsidR="00F742F3">
        <w:rPr>
          <w:rFonts w:asciiTheme="minorBidi" w:hAnsiTheme="minorBidi" w:cstheme="minorBidi"/>
          <w:i/>
          <w:iCs/>
          <w:sz w:val="24"/>
          <w:szCs w:val="24"/>
        </w:rPr>
        <w:t xml:space="preserve"> </w:t>
      </w:r>
      <w:r w:rsidR="008F56A3">
        <w:rPr>
          <w:rFonts w:asciiTheme="minorBidi" w:hAnsiTheme="minorBidi" w:cstheme="minorBidi"/>
          <w:i/>
          <w:iCs/>
          <w:sz w:val="24"/>
          <w:szCs w:val="24"/>
        </w:rPr>
        <w:t>H</w:t>
      </w:r>
      <w:r w:rsidR="00F742F3">
        <w:rPr>
          <w:rFonts w:asciiTheme="minorBidi" w:hAnsiTheme="minorBidi" w:cstheme="minorBidi"/>
          <w:i/>
          <w:iCs/>
          <w:sz w:val="24"/>
          <w:szCs w:val="24"/>
        </w:rPr>
        <w:t>a-</w:t>
      </w:r>
      <w:proofErr w:type="spellStart"/>
      <w:r w:rsidR="00F742F3">
        <w:rPr>
          <w:rFonts w:asciiTheme="minorBidi" w:hAnsiTheme="minorBidi" w:cstheme="minorBidi"/>
          <w:i/>
          <w:iCs/>
          <w:sz w:val="24"/>
          <w:szCs w:val="24"/>
        </w:rPr>
        <w:t>Ikarim</w:t>
      </w:r>
      <w:proofErr w:type="spellEnd"/>
      <w:r>
        <w:rPr>
          <w:rFonts w:asciiTheme="minorBidi" w:hAnsiTheme="minorBidi" w:cstheme="minorBidi"/>
          <w:sz w:val="24"/>
          <w:szCs w:val="24"/>
        </w:rPr>
        <w:t>,</w:t>
      </w:r>
      <w:r w:rsidR="00F742F3">
        <w:rPr>
          <w:rFonts w:asciiTheme="minorBidi" w:hAnsiTheme="minorBidi" w:cstheme="minorBidi"/>
          <w:i/>
          <w:iCs/>
          <w:sz w:val="24"/>
          <w:szCs w:val="24"/>
        </w:rPr>
        <w:t xml:space="preserve"> </w:t>
      </w:r>
      <w:r>
        <w:rPr>
          <w:rFonts w:asciiTheme="minorBidi" w:hAnsiTheme="minorBidi" w:cstheme="minorBidi"/>
          <w:sz w:val="24"/>
          <w:szCs w:val="24"/>
        </w:rPr>
        <w:t xml:space="preserve">on the other hand, </w:t>
      </w:r>
      <w:r w:rsidR="00F742F3">
        <w:rPr>
          <w:rFonts w:asciiTheme="minorBidi" w:hAnsiTheme="minorBidi" w:cstheme="minorBidi"/>
          <w:sz w:val="24"/>
          <w:szCs w:val="24"/>
        </w:rPr>
        <w:t xml:space="preserve">the task is more difficult. </w:t>
      </w:r>
      <w:r w:rsidR="00D8750F">
        <w:rPr>
          <w:rFonts w:asciiTheme="minorBidi" w:hAnsiTheme="minorBidi" w:cstheme="minorBidi"/>
          <w:sz w:val="24"/>
          <w:szCs w:val="24"/>
        </w:rPr>
        <w:t>It</w:t>
      </w:r>
      <w:r w:rsidR="00F742F3">
        <w:rPr>
          <w:rFonts w:asciiTheme="minorBidi" w:hAnsiTheme="minorBidi" w:cstheme="minorBidi"/>
          <w:sz w:val="24"/>
          <w:szCs w:val="24"/>
        </w:rPr>
        <w:t xml:space="preserve"> seems </w:t>
      </w:r>
      <w:r w:rsidR="00D8750F">
        <w:rPr>
          <w:rFonts w:asciiTheme="minorBidi" w:hAnsiTheme="minorBidi" w:cstheme="minorBidi"/>
          <w:sz w:val="24"/>
          <w:szCs w:val="24"/>
        </w:rPr>
        <w:t>as if the author</w:t>
      </w:r>
      <w:r w:rsidR="00F742F3">
        <w:rPr>
          <w:rFonts w:asciiTheme="minorBidi" w:hAnsiTheme="minorBidi" w:cstheme="minorBidi"/>
          <w:sz w:val="24"/>
          <w:szCs w:val="24"/>
        </w:rPr>
        <w:t xml:space="preserve"> write</w:t>
      </w:r>
      <w:r w:rsidR="00D8750F">
        <w:rPr>
          <w:rFonts w:asciiTheme="minorBidi" w:hAnsiTheme="minorBidi" w:cstheme="minorBidi"/>
          <w:sz w:val="24"/>
          <w:szCs w:val="24"/>
        </w:rPr>
        <w:t>s</w:t>
      </w:r>
      <w:r w:rsidR="00F742F3">
        <w:rPr>
          <w:rFonts w:asciiTheme="minorBidi" w:hAnsiTheme="minorBidi" w:cstheme="minorBidi"/>
          <w:sz w:val="24"/>
          <w:szCs w:val="24"/>
        </w:rPr>
        <w:t xml:space="preserve"> each chapter independently, </w:t>
      </w:r>
      <w:r w:rsidR="007E22A9" w:rsidRPr="007E22A9">
        <w:rPr>
          <w:rFonts w:asciiTheme="minorBidi" w:hAnsiTheme="minorBidi" w:cstheme="minorBidi"/>
          <w:sz w:val="24"/>
          <w:szCs w:val="24"/>
        </w:rPr>
        <w:t xml:space="preserve">separately from other chapters related to the </w:t>
      </w:r>
      <w:r>
        <w:rPr>
          <w:rFonts w:asciiTheme="minorBidi" w:hAnsiTheme="minorBidi" w:cstheme="minorBidi"/>
          <w:sz w:val="24"/>
          <w:szCs w:val="24"/>
        </w:rPr>
        <w:t xml:space="preserve">same </w:t>
      </w:r>
      <w:r w:rsidR="007E22A9" w:rsidRPr="007E22A9">
        <w:rPr>
          <w:rFonts w:asciiTheme="minorBidi" w:hAnsiTheme="minorBidi" w:cstheme="minorBidi"/>
          <w:sz w:val="24"/>
          <w:szCs w:val="24"/>
        </w:rPr>
        <w:t xml:space="preserve">subject. </w:t>
      </w:r>
      <w:r w:rsidR="00713421">
        <w:rPr>
          <w:rFonts w:asciiTheme="minorBidi" w:hAnsiTheme="minorBidi" w:cstheme="minorBidi"/>
          <w:sz w:val="24"/>
          <w:szCs w:val="24"/>
        </w:rPr>
        <w:t>It is possible to</w:t>
      </w:r>
      <w:r w:rsidR="00D8750F">
        <w:rPr>
          <w:rFonts w:asciiTheme="minorBidi" w:hAnsiTheme="minorBidi" w:cstheme="minorBidi"/>
          <w:sz w:val="24"/>
          <w:szCs w:val="24"/>
        </w:rPr>
        <w:t xml:space="preserve"> find ways to</w:t>
      </w:r>
      <w:r w:rsidR="00713421">
        <w:rPr>
          <w:rFonts w:asciiTheme="minorBidi" w:hAnsiTheme="minorBidi" w:cstheme="minorBidi"/>
          <w:sz w:val="24"/>
          <w:szCs w:val="24"/>
        </w:rPr>
        <w:t xml:space="preserve"> </w:t>
      </w:r>
      <w:r w:rsidR="007E22A9" w:rsidRPr="007E22A9">
        <w:rPr>
          <w:rFonts w:asciiTheme="minorBidi" w:hAnsiTheme="minorBidi" w:cstheme="minorBidi"/>
          <w:sz w:val="24"/>
          <w:szCs w:val="24"/>
        </w:rPr>
        <w:t>reconcile the contradictions</w:t>
      </w:r>
      <w:r w:rsidR="00D8750F">
        <w:rPr>
          <w:rFonts w:asciiTheme="minorBidi" w:hAnsiTheme="minorBidi" w:cstheme="minorBidi"/>
          <w:sz w:val="24"/>
          <w:szCs w:val="24"/>
        </w:rPr>
        <w:t>,</w:t>
      </w:r>
      <w:r w:rsidR="007E22A9" w:rsidRPr="007E22A9">
        <w:rPr>
          <w:rFonts w:asciiTheme="minorBidi" w:hAnsiTheme="minorBidi" w:cstheme="minorBidi"/>
          <w:sz w:val="24"/>
          <w:szCs w:val="24"/>
        </w:rPr>
        <w:t xml:space="preserve"> such as those suggested above, and argue that</w:t>
      </w:r>
      <w:r w:rsidR="00713421">
        <w:rPr>
          <w:rFonts w:asciiTheme="minorBidi" w:hAnsiTheme="minorBidi" w:cstheme="minorBidi"/>
          <w:sz w:val="24"/>
          <w:szCs w:val="24"/>
        </w:rPr>
        <w:t xml:space="preserve"> Rabbi </w:t>
      </w:r>
      <w:r w:rsidR="006D2867">
        <w:rPr>
          <w:rFonts w:asciiTheme="minorBidi" w:hAnsiTheme="minorBidi" w:cstheme="minorBidi"/>
          <w:sz w:val="24"/>
          <w:szCs w:val="24"/>
        </w:rPr>
        <w:t>Yosef</w:t>
      </w:r>
      <w:r w:rsidR="00713421">
        <w:rPr>
          <w:rFonts w:asciiTheme="minorBidi" w:hAnsiTheme="minorBidi" w:cstheme="minorBidi"/>
          <w:sz w:val="24"/>
          <w:szCs w:val="24"/>
        </w:rPr>
        <w:t xml:space="preserve"> Albo himself had this reconciliation in mind</w:t>
      </w:r>
      <w:r w:rsidR="00D8750F">
        <w:rPr>
          <w:rFonts w:asciiTheme="minorBidi" w:hAnsiTheme="minorBidi" w:cstheme="minorBidi"/>
          <w:sz w:val="24"/>
          <w:szCs w:val="24"/>
        </w:rPr>
        <w:t xml:space="preserve"> –</w:t>
      </w:r>
      <w:r w:rsidR="00713421">
        <w:rPr>
          <w:rFonts w:asciiTheme="minorBidi" w:hAnsiTheme="minorBidi" w:cstheme="minorBidi"/>
          <w:sz w:val="24"/>
          <w:szCs w:val="24"/>
        </w:rPr>
        <w:t xml:space="preserve"> or that he did not have it in mind, but </w:t>
      </w:r>
      <w:r w:rsidR="00D8750F">
        <w:rPr>
          <w:rFonts w:asciiTheme="minorBidi" w:hAnsiTheme="minorBidi" w:cstheme="minorBidi"/>
          <w:sz w:val="24"/>
          <w:szCs w:val="24"/>
        </w:rPr>
        <w:t xml:space="preserve">that </w:t>
      </w:r>
      <w:r w:rsidR="00713421">
        <w:rPr>
          <w:rFonts w:asciiTheme="minorBidi" w:hAnsiTheme="minorBidi" w:cstheme="minorBidi"/>
          <w:sz w:val="24"/>
          <w:szCs w:val="24"/>
        </w:rPr>
        <w:t xml:space="preserve">this reconciliation of the contradiction underlies his thought. That is to say, </w:t>
      </w:r>
      <w:r w:rsidR="00D8750F">
        <w:rPr>
          <w:rFonts w:asciiTheme="minorBidi" w:hAnsiTheme="minorBidi" w:cstheme="minorBidi"/>
          <w:sz w:val="24"/>
          <w:szCs w:val="24"/>
        </w:rPr>
        <w:t>perhaps while writing</w:t>
      </w:r>
      <w:r w:rsidR="00713421">
        <w:rPr>
          <w:rFonts w:asciiTheme="minorBidi" w:hAnsiTheme="minorBidi" w:cstheme="minorBidi"/>
          <w:sz w:val="24"/>
          <w:szCs w:val="24"/>
        </w:rPr>
        <w:t xml:space="preserve"> </w:t>
      </w:r>
      <w:r w:rsidR="00D8750F">
        <w:rPr>
          <w:rFonts w:asciiTheme="minorBidi" w:hAnsiTheme="minorBidi" w:cstheme="minorBidi"/>
          <w:sz w:val="24"/>
          <w:szCs w:val="24"/>
        </w:rPr>
        <w:t>one</w:t>
      </w:r>
      <w:r w:rsidR="00713421">
        <w:rPr>
          <w:rFonts w:asciiTheme="minorBidi" w:hAnsiTheme="minorBidi" w:cstheme="minorBidi"/>
          <w:sz w:val="24"/>
          <w:szCs w:val="24"/>
        </w:rPr>
        <w:t xml:space="preserve"> chapter, he did not think </w:t>
      </w:r>
      <w:r w:rsidR="00D8750F">
        <w:rPr>
          <w:rFonts w:asciiTheme="minorBidi" w:hAnsiTheme="minorBidi" w:cstheme="minorBidi"/>
          <w:sz w:val="24"/>
          <w:szCs w:val="24"/>
        </w:rPr>
        <w:t>about</w:t>
      </w:r>
      <w:r w:rsidR="00713421">
        <w:rPr>
          <w:rFonts w:asciiTheme="minorBidi" w:hAnsiTheme="minorBidi" w:cstheme="minorBidi"/>
          <w:sz w:val="24"/>
          <w:szCs w:val="24"/>
        </w:rPr>
        <w:t xml:space="preserve"> how it fits with another chapter, but had we asked him, this is how he would have explained the relationship between them. </w:t>
      </w:r>
    </w:p>
    <w:p w14:paraId="2878F8DE" w14:textId="77777777" w:rsidR="00D8750F" w:rsidRDefault="00D8750F" w:rsidP="008F56A3">
      <w:pPr>
        <w:spacing w:line="240" w:lineRule="auto"/>
        <w:ind w:firstLine="720"/>
        <w:rPr>
          <w:rFonts w:asciiTheme="minorBidi" w:hAnsiTheme="minorBidi" w:cstheme="minorBidi"/>
          <w:sz w:val="24"/>
          <w:szCs w:val="24"/>
        </w:rPr>
      </w:pPr>
    </w:p>
    <w:p w14:paraId="09831A6E" w14:textId="3F3D2869" w:rsidR="007E22A9" w:rsidRDefault="00D8750F" w:rsidP="008F56A3">
      <w:pPr>
        <w:spacing w:line="240" w:lineRule="auto"/>
        <w:ind w:firstLine="720"/>
        <w:rPr>
          <w:rFonts w:asciiTheme="minorBidi" w:hAnsiTheme="minorBidi" w:cstheme="minorBidi"/>
          <w:sz w:val="24"/>
          <w:szCs w:val="24"/>
        </w:rPr>
      </w:pPr>
      <w:r>
        <w:rPr>
          <w:rFonts w:asciiTheme="minorBidi" w:hAnsiTheme="minorBidi" w:cstheme="minorBidi"/>
          <w:sz w:val="24"/>
          <w:szCs w:val="24"/>
        </w:rPr>
        <w:t>Following</w:t>
      </w:r>
      <w:r w:rsidR="00713421">
        <w:rPr>
          <w:rFonts w:asciiTheme="minorBidi" w:hAnsiTheme="minorBidi" w:cstheme="minorBidi"/>
          <w:sz w:val="24"/>
          <w:szCs w:val="24"/>
        </w:rPr>
        <w:t xml:space="preserve"> this approach</w:t>
      </w:r>
      <w:r>
        <w:rPr>
          <w:rFonts w:asciiTheme="minorBidi" w:hAnsiTheme="minorBidi" w:cstheme="minorBidi"/>
          <w:sz w:val="24"/>
          <w:szCs w:val="24"/>
        </w:rPr>
        <w:t xml:space="preserve">, I will </w:t>
      </w:r>
      <w:r w:rsidR="00713421">
        <w:rPr>
          <w:rFonts w:asciiTheme="minorBidi" w:hAnsiTheme="minorBidi" w:cstheme="minorBidi"/>
          <w:sz w:val="24"/>
          <w:szCs w:val="24"/>
        </w:rPr>
        <w:t>propose another explanation</w:t>
      </w:r>
      <w:r>
        <w:rPr>
          <w:rFonts w:asciiTheme="minorBidi" w:hAnsiTheme="minorBidi" w:cstheme="minorBidi"/>
          <w:sz w:val="24"/>
          <w:szCs w:val="24"/>
        </w:rPr>
        <w:t xml:space="preserve"> – one</w:t>
      </w:r>
      <w:r w:rsidR="00713421">
        <w:rPr>
          <w:rFonts w:asciiTheme="minorBidi" w:hAnsiTheme="minorBidi" w:cstheme="minorBidi"/>
          <w:sz w:val="24"/>
          <w:szCs w:val="24"/>
        </w:rPr>
        <w:t xml:space="preserve"> </w:t>
      </w:r>
      <w:r>
        <w:rPr>
          <w:rFonts w:asciiTheme="minorBidi" w:hAnsiTheme="minorBidi" w:cstheme="minorBidi"/>
          <w:sz w:val="24"/>
          <w:szCs w:val="24"/>
        </w:rPr>
        <w:t xml:space="preserve">that </w:t>
      </w:r>
      <w:r w:rsidR="00713421">
        <w:rPr>
          <w:rFonts w:asciiTheme="minorBidi" w:hAnsiTheme="minorBidi" w:cstheme="minorBidi"/>
          <w:sz w:val="24"/>
          <w:szCs w:val="24"/>
        </w:rPr>
        <w:t xml:space="preserve">does not reconcile </w:t>
      </w:r>
      <w:r>
        <w:rPr>
          <w:rFonts w:asciiTheme="minorBidi" w:hAnsiTheme="minorBidi" w:cstheme="minorBidi"/>
          <w:sz w:val="24"/>
          <w:szCs w:val="24"/>
        </w:rPr>
        <w:t>C</w:t>
      </w:r>
      <w:r w:rsidR="00713421">
        <w:rPr>
          <w:rFonts w:asciiTheme="minorBidi" w:hAnsiTheme="minorBidi" w:cstheme="minorBidi"/>
          <w:sz w:val="24"/>
          <w:szCs w:val="24"/>
        </w:rPr>
        <w:t xml:space="preserve">hapter 16 and </w:t>
      </w:r>
      <w:r>
        <w:rPr>
          <w:rFonts w:asciiTheme="minorBidi" w:hAnsiTheme="minorBidi" w:cstheme="minorBidi"/>
          <w:sz w:val="24"/>
          <w:szCs w:val="24"/>
        </w:rPr>
        <w:t>C</w:t>
      </w:r>
      <w:r w:rsidR="00713421">
        <w:rPr>
          <w:rFonts w:asciiTheme="minorBidi" w:hAnsiTheme="minorBidi" w:cstheme="minorBidi"/>
          <w:sz w:val="24"/>
          <w:szCs w:val="24"/>
        </w:rPr>
        <w:t xml:space="preserve">hapter 18, but rather associates </w:t>
      </w:r>
      <w:r>
        <w:rPr>
          <w:rFonts w:asciiTheme="minorBidi" w:hAnsiTheme="minorBidi" w:cstheme="minorBidi"/>
          <w:sz w:val="24"/>
          <w:szCs w:val="24"/>
        </w:rPr>
        <w:t>C</w:t>
      </w:r>
      <w:r w:rsidR="00713421">
        <w:rPr>
          <w:rFonts w:asciiTheme="minorBidi" w:hAnsiTheme="minorBidi" w:cstheme="minorBidi"/>
          <w:sz w:val="24"/>
          <w:szCs w:val="24"/>
        </w:rPr>
        <w:t>hapter 18 with another discussion. It can be demonstrated that Rabbi Yosef Albo discusses an issue</w:t>
      </w:r>
      <w:r>
        <w:rPr>
          <w:rFonts w:asciiTheme="minorBidi" w:hAnsiTheme="minorBidi" w:cstheme="minorBidi"/>
          <w:sz w:val="24"/>
          <w:szCs w:val="24"/>
        </w:rPr>
        <w:t xml:space="preserve"> in Chapter 18</w:t>
      </w:r>
      <w:r w:rsidR="00713421">
        <w:rPr>
          <w:rFonts w:asciiTheme="minorBidi" w:hAnsiTheme="minorBidi" w:cstheme="minorBidi"/>
          <w:sz w:val="24"/>
          <w:szCs w:val="24"/>
        </w:rPr>
        <w:t xml:space="preserve"> that is different from the issue dealt with in </w:t>
      </w:r>
      <w:r>
        <w:rPr>
          <w:rFonts w:asciiTheme="minorBidi" w:hAnsiTheme="minorBidi" w:cstheme="minorBidi"/>
          <w:sz w:val="24"/>
          <w:szCs w:val="24"/>
        </w:rPr>
        <w:t>C</w:t>
      </w:r>
      <w:r w:rsidR="00713421">
        <w:rPr>
          <w:rFonts w:asciiTheme="minorBidi" w:hAnsiTheme="minorBidi" w:cstheme="minorBidi"/>
          <w:sz w:val="24"/>
          <w:szCs w:val="24"/>
        </w:rPr>
        <w:t>hapter 16, and in light of this</w:t>
      </w:r>
      <w:r>
        <w:rPr>
          <w:rFonts w:asciiTheme="minorBidi" w:hAnsiTheme="minorBidi" w:cstheme="minorBidi"/>
          <w:sz w:val="24"/>
          <w:szCs w:val="24"/>
        </w:rPr>
        <w:t>,</w:t>
      </w:r>
      <w:r w:rsidR="000048F6">
        <w:rPr>
          <w:rFonts w:asciiTheme="minorBidi" w:hAnsiTheme="minorBidi" w:cstheme="minorBidi"/>
          <w:sz w:val="24"/>
          <w:szCs w:val="24"/>
        </w:rPr>
        <w:t xml:space="preserve"> it is possible to explain the entire chapter in such a way that there is no contradiction with what is stated in the other chapter.</w:t>
      </w:r>
    </w:p>
    <w:p w14:paraId="05999CCC" w14:textId="77777777" w:rsidR="000048F6" w:rsidRPr="007E22A9" w:rsidRDefault="000048F6" w:rsidP="008F56A3">
      <w:pPr>
        <w:spacing w:line="240" w:lineRule="auto"/>
        <w:ind w:firstLine="720"/>
        <w:rPr>
          <w:rFonts w:asciiTheme="minorBidi" w:hAnsiTheme="minorBidi" w:cstheme="minorBidi"/>
          <w:sz w:val="24"/>
          <w:szCs w:val="24"/>
        </w:rPr>
      </w:pPr>
    </w:p>
    <w:p w14:paraId="7120DF60" w14:textId="599AEE92" w:rsidR="007E22A9" w:rsidRDefault="000048F6" w:rsidP="008F56A3">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It seems that Rabbi Yosef </w:t>
      </w:r>
      <w:r w:rsidR="007E22A9" w:rsidRPr="007E22A9">
        <w:rPr>
          <w:rFonts w:asciiTheme="minorBidi" w:hAnsiTheme="minorBidi" w:cstheme="minorBidi"/>
          <w:sz w:val="24"/>
          <w:szCs w:val="24"/>
        </w:rPr>
        <w:t xml:space="preserve">Albo's intention in </w:t>
      </w:r>
      <w:r w:rsidR="00D8750F">
        <w:rPr>
          <w:rFonts w:asciiTheme="minorBidi" w:hAnsiTheme="minorBidi" w:cstheme="minorBidi"/>
          <w:sz w:val="24"/>
          <w:szCs w:val="24"/>
        </w:rPr>
        <w:t>C</w:t>
      </w:r>
      <w:r w:rsidR="007E22A9" w:rsidRPr="007E22A9">
        <w:rPr>
          <w:rFonts w:asciiTheme="minorBidi" w:hAnsiTheme="minorBidi" w:cstheme="minorBidi"/>
          <w:sz w:val="24"/>
          <w:szCs w:val="24"/>
        </w:rPr>
        <w:t xml:space="preserve">hapter 18 </w:t>
      </w:r>
      <w:r w:rsidR="00695A5F">
        <w:rPr>
          <w:rFonts w:asciiTheme="minorBidi" w:hAnsiTheme="minorBidi" w:cstheme="minorBidi"/>
          <w:sz w:val="24"/>
          <w:szCs w:val="24"/>
        </w:rPr>
        <w:t>is</w:t>
      </w:r>
      <w:r w:rsidR="007E22A9" w:rsidRPr="007E22A9">
        <w:rPr>
          <w:rFonts w:asciiTheme="minorBidi" w:hAnsiTheme="minorBidi" w:cstheme="minorBidi"/>
          <w:sz w:val="24"/>
          <w:szCs w:val="24"/>
        </w:rPr>
        <w:t xml:space="preserve"> to </w:t>
      </w:r>
      <w:r>
        <w:rPr>
          <w:rFonts w:asciiTheme="minorBidi" w:hAnsiTheme="minorBidi" w:cstheme="minorBidi"/>
          <w:sz w:val="24"/>
          <w:szCs w:val="24"/>
        </w:rPr>
        <w:t>make</w:t>
      </w:r>
      <w:r w:rsidR="007E22A9" w:rsidRPr="007E22A9">
        <w:rPr>
          <w:rFonts w:asciiTheme="minorBidi" w:hAnsiTheme="minorBidi" w:cstheme="minorBidi"/>
          <w:sz w:val="24"/>
          <w:szCs w:val="24"/>
        </w:rPr>
        <w:t xml:space="preserve"> a </w:t>
      </w:r>
      <w:r>
        <w:rPr>
          <w:rFonts w:asciiTheme="minorBidi" w:hAnsiTheme="minorBidi" w:cstheme="minorBidi"/>
          <w:sz w:val="24"/>
          <w:szCs w:val="24"/>
        </w:rPr>
        <w:t xml:space="preserve">fundamental statement </w:t>
      </w:r>
      <w:r w:rsidR="007E22A9" w:rsidRPr="007E22A9">
        <w:rPr>
          <w:rFonts w:asciiTheme="minorBidi" w:hAnsiTheme="minorBidi" w:cstheme="minorBidi"/>
          <w:sz w:val="24"/>
          <w:szCs w:val="24"/>
        </w:rPr>
        <w:t>on a broader issue,</w:t>
      </w:r>
      <w:r>
        <w:rPr>
          <w:rFonts w:asciiTheme="minorBidi" w:hAnsiTheme="minorBidi" w:cstheme="minorBidi"/>
          <w:sz w:val="24"/>
          <w:szCs w:val="24"/>
        </w:rPr>
        <w:t xml:space="preserve"> the significance of which goes far beyond explaining the issue of prayer. He opens </w:t>
      </w:r>
      <w:r w:rsidR="007B6EDA">
        <w:rPr>
          <w:rFonts w:asciiTheme="minorBidi" w:hAnsiTheme="minorBidi" w:cstheme="minorBidi"/>
          <w:sz w:val="24"/>
          <w:szCs w:val="24"/>
        </w:rPr>
        <w:t>C</w:t>
      </w:r>
      <w:r>
        <w:rPr>
          <w:rFonts w:asciiTheme="minorBidi" w:hAnsiTheme="minorBidi" w:cstheme="minorBidi"/>
          <w:sz w:val="24"/>
          <w:szCs w:val="24"/>
        </w:rPr>
        <w:t xml:space="preserve">hapter 18 with reference to the question:  </w:t>
      </w:r>
    </w:p>
    <w:p w14:paraId="15265898" w14:textId="77777777" w:rsidR="0078670E" w:rsidRDefault="0078670E" w:rsidP="008F56A3">
      <w:pPr>
        <w:spacing w:line="240" w:lineRule="auto"/>
        <w:ind w:firstLine="720"/>
        <w:rPr>
          <w:rFonts w:asciiTheme="minorBidi" w:hAnsiTheme="minorBidi" w:cstheme="minorBidi"/>
          <w:sz w:val="24"/>
          <w:szCs w:val="24"/>
        </w:rPr>
      </w:pPr>
    </w:p>
    <w:p w14:paraId="7B21764A" w14:textId="0391888C" w:rsidR="0078670E" w:rsidRPr="0078670E" w:rsidRDefault="0078670E" w:rsidP="008F56A3">
      <w:pPr>
        <w:pStyle w:val="BlockText"/>
        <w:spacing w:line="240" w:lineRule="auto"/>
        <w:ind w:left="720"/>
        <w:rPr>
          <w:rFonts w:asciiTheme="minorBidi" w:hAnsiTheme="minorBidi" w:cstheme="minorBidi"/>
          <w:sz w:val="24"/>
          <w:szCs w:val="24"/>
        </w:rPr>
      </w:pPr>
      <w:r w:rsidRPr="0078670E">
        <w:rPr>
          <w:rFonts w:asciiTheme="minorBidi" w:hAnsiTheme="minorBidi" w:cstheme="minorBidi"/>
          <w:sz w:val="24"/>
          <w:szCs w:val="24"/>
        </w:rPr>
        <w:t>The reason which leads men to doubt the efficacy of prayer is the same as that which leads them to deny God’s knowledge. Their argument is as follows: Either God has determined that a given person shall receive a given benefit, or He has not so determined. If He has determined, there is no need of prayer; and if He has not determined, how can prayer avail to change God’s will</w:t>
      </w:r>
      <w:r w:rsidR="007B6EDA">
        <w:rPr>
          <w:rFonts w:asciiTheme="minorBidi" w:hAnsiTheme="minorBidi" w:cstheme="minorBidi"/>
          <w:sz w:val="24"/>
          <w:szCs w:val="24"/>
        </w:rPr>
        <w:t>,</w:t>
      </w:r>
      <w:r w:rsidRPr="0078670E">
        <w:rPr>
          <w:rFonts w:asciiTheme="minorBidi" w:hAnsiTheme="minorBidi" w:cstheme="minorBidi"/>
          <w:sz w:val="24"/>
          <w:szCs w:val="24"/>
        </w:rPr>
        <w:t xml:space="preserve"> that He should now determine to benefit the person when He had not so determined before? For God does not change from a state of willing to a state of not willing, or vice versa. For this reason</w:t>
      </w:r>
      <w:r w:rsidR="007B6EDA">
        <w:rPr>
          <w:rFonts w:asciiTheme="minorBidi" w:hAnsiTheme="minorBidi" w:cstheme="minorBidi"/>
          <w:sz w:val="24"/>
          <w:szCs w:val="24"/>
        </w:rPr>
        <w:t>,</w:t>
      </w:r>
      <w:r w:rsidRPr="0078670E">
        <w:rPr>
          <w:rFonts w:asciiTheme="minorBidi" w:hAnsiTheme="minorBidi" w:cstheme="minorBidi"/>
          <w:sz w:val="24"/>
          <w:szCs w:val="24"/>
        </w:rPr>
        <w:t xml:space="preserve"> they say that right</w:t>
      </w:r>
      <w:r w:rsidR="007B6EDA">
        <w:rPr>
          <w:rFonts w:asciiTheme="minorBidi" w:hAnsiTheme="minorBidi" w:cstheme="minorBidi"/>
          <w:sz w:val="24"/>
          <w:szCs w:val="24"/>
        </w:rPr>
        <w:t>ness of</w:t>
      </w:r>
      <w:r w:rsidRPr="0078670E">
        <w:rPr>
          <w:rFonts w:asciiTheme="minorBidi" w:hAnsiTheme="minorBidi" w:cstheme="minorBidi"/>
          <w:sz w:val="24"/>
          <w:szCs w:val="24"/>
        </w:rPr>
        <w:t xml:space="preserve"> conduct is of no avail</w:t>
      </w:r>
      <w:r w:rsidR="007B6EDA">
        <w:rPr>
          <w:rFonts w:asciiTheme="minorBidi" w:hAnsiTheme="minorBidi" w:cstheme="minorBidi"/>
          <w:sz w:val="24"/>
          <w:szCs w:val="24"/>
        </w:rPr>
        <w:t>, such that one would</w:t>
      </w:r>
      <w:r w:rsidRPr="0078670E">
        <w:rPr>
          <w:rFonts w:asciiTheme="minorBidi" w:hAnsiTheme="minorBidi" w:cstheme="minorBidi"/>
          <w:sz w:val="24"/>
          <w:szCs w:val="24"/>
        </w:rPr>
        <w:t xml:space="preserve"> receiving a good from God</w:t>
      </w:r>
      <w:r w:rsidR="007B6EDA">
        <w:rPr>
          <w:rFonts w:asciiTheme="minorBidi" w:hAnsiTheme="minorBidi" w:cstheme="minorBidi"/>
          <w:sz w:val="24"/>
          <w:szCs w:val="24"/>
        </w:rPr>
        <w:t xml:space="preserve"> because of it</w:t>
      </w:r>
      <w:r w:rsidRPr="0078670E">
        <w:rPr>
          <w:rFonts w:asciiTheme="minorBidi" w:hAnsiTheme="minorBidi" w:cstheme="minorBidi"/>
          <w:sz w:val="24"/>
          <w:szCs w:val="24"/>
        </w:rPr>
        <w:t>. And similarly</w:t>
      </w:r>
      <w:r w:rsidR="007B6EDA">
        <w:rPr>
          <w:rFonts w:asciiTheme="minorBidi" w:hAnsiTheme="minorBidi" w:cstheme="minorBidi"/>
          <w:sz w:val="24"/>
          <w:szCs w:val="24"/>
        </w:rPr>
        <w:t>,</w:t>
      </w:r>
      <w:r w:rsidRPr="0078670E">
        <w:rPr>
          <w:rFonts w:asciiTheme="minorBidi" w:hAnsiTheme="minorBidi" w:cstheme="minorBidi"/>
          <w:sz w:val="24"/>
          <w:szCs w:val="24"/>
        </w:rPr>
        <w:t xml:space="preserve"> they say that prayer does not avail </w:t>
      </w:r>
      <w:r w:rsidR="007B6EDA">
        <w:rPr>
          <w:rFonts w:asciiTheme="minorBidi" w:hAnsiTheme="minorBidi" w:cstheme="minorBidi"/>
          <w:sz w:val="24"/>
          <w:szCs w:val="24"/>
        </w:rPr>
        <w:t>to achieve</w:t>
      </w:r>
      <w:r w:rsidR="007B6EDA" w:rsidRPr="0078670E">
        <w:rPr>
          <w:rFonts w:asciiTheme="minorBidi" w:hAnsiTheme="minorBidi" w:cstheme="minorBidi"/>
          <w:sz w:val="24"/>
          <w:szCs w:val="24"/>
        </w:rPr>
        <w:t xml:space="preserve"> </w:t>
      </w:r>
      <w:r w:rsidRPr="0078670E">
        <w:rPr>
          <w:rFonts w:asciiTheme="minorBidi" w:hAnsiTheme="minorBidi" w:cstheme="minorBidi"/>
          <w:sz w:val="24"/>
          <w:szCs w:val="24"/>
        </w:rPr>
        <w:t xml:space="preserve">a </w:t>
      </w:r>
      <w:r w:rsidR="007B6EDA">
        <w:rPr>
          <w:rFonts w:asciiTheme="minorBidi" w:hAnsiTheme="minorBidi" w:cstheme="minorBidi"/>
          <w:sz w:val="24"/>
          <w:szCs w:val="24"/>
        </w:rPr>
        <w:t>good</w:t>
      </w:r>
      <w:r w:rsidRPr="0078670E">
        <w:rPr>
          <w:rFonts w:asciiTheme="minorBidi" w:hAnsiTheme="minorBidi" w:cstheme="minorBidi"/>
          <w:sz w:val="24"/>
          <w:szCs w:val="24"/>
        </w:rPr>
        <w:t xml:space="preserve"> or to be saved from an evil which has been decreed against him.</w:t>
      </w:r>
      <w:r w:rsidR="00FA0017">
        <w:rPr>
          <w:rStyle w:val="FootnoteReference"/>
          <w:rFonts w:asciiTheme="minorBidi" w:hAnsiTheme="minorBidi"/>
          <w:sz w:val="24"/>
          <w:szCs w:val="24"/>
        </w:rPr>
        <w:footnoteReference w:id="1"/>
      </w:r>
    </w:p>
    <w:p w14:paraId="4DC3E221" w14:textId="77777777" w:rsidR="0078670E" w:rsidRDefault="0078670E" w:rsidP="008F56A3">
      <w:pPr>
        <w:spacing w:line="240" w:lineRule="auto"/>
        <w:ind w:firstLine="720"/>
        <w:rPr>
          <w:rFonts w:asciiTheme="minorBidi" w:hAnsiTheme="minorBidi" w:cstheme="minorBidi"/>
          <w:sz w:val="24"/>
          <w:szCs w:val="24"/>
        </w:rPr>
      </w:pPr>
    </w:p>
    <w:p w14:paraId="6EC6DF88" w14:textId="2583BBDB" w:rsidR="007E22A9" w:rsidRPr="007E22A9" w:rsidRDefault="007E22A9" w:rsidP="008F56A3">
      <w:pPr>
        <w:spacing w:line="240" w:lineRule="auto"/>
        <w:ind w:firstLine="720"/>
        <w:rPr>
          <w:rFonts w:asciiTheme="minorBidi" w:hAnsiTheme="minorBidi" w:cstheme="minorBidi"/>
          <w:sz w:val="24"/>
          <w:szCs w:val="24"/>
        </w:rPr>
      </w:pPr>
      <w:r w:rsidRPr="007E22A9">
        <w:rPr>
          <w:rFonts w:asciiTheme="minorBidi" w:hAnsiTheme="minorBidi" w:cstheme="minorBidi"/>
          <w:sz w:val="24"/>
          <w:szCs w:val="24"/>
        </w:rPr>
        <w:t xml:space="preserve">The </w:t>
      </w:r>
      <w:r w:rsidR="00B57E6C">
        <w:rPr>
          <w:rFonts w:asciiTheme="minorBidi" w:hAnsiTheme="minorBidi" w:cstheme="minorBidi"/>
          <w:sz w:val="24"/>
          <w:szCs w:val="24"/>
        </w:rPr>
        <w:t>central topic</w:t>
      </w:r>
      <w:r w:rsidRPr="007E22A9">
        <w:rPr>
          <w:rFonts w:asciiTheme="minorBidi" w:hAnsiTheme="minorBidi" w:cstheme="minorBidi"/>
          <w:sz w:val="24"/>
          <w:szCs w:val="24"/>
        </w:rPr>
        <w:t xml:space="preserve"> here is the conc</w:t>
      </w:r>
      <w:r w:rsidR="0078670E">
        <w:rPr>
          <w:rFonts w:asciiTheme="minorBidi" w:hAnsiTheme="minorBidi" w:cstheme="minorBidi"/>
          <w:sz w:val="24"/>
          <w:szCs w:val="24"/>
        </w:rPr>
        <w:t xml:space="preserve">ept of "decree." There </w:t>
      </w:r>
      <w:r w:rsidR="007B6EDA">
        <w:rPr>
          <w:rFonts w:asciiTheme="minorBidi" w:hAnsiTheme="minorBidi" w:cstheme="minorBidi"/>
          <w:sz w:val="24"/>
          <w:szCs w:val="24"/>
        </w:rPr>
        <w:t xml:space="preserve">are </w:t>
      </w:r>
      <w:r w:rsidR="0078670E">
        <w:rPr>
          <w:rFonts w:asciiTheme="minorBidi" w:hAnsiTheme="minorBidi" w:cstheme="minorBidi"/>
          <w:sz w:val="24"/>
          <w:szCs w:val="24"/>
        </w:rPr>
        <w:t>different approaches regarding God's knowledge and His</w:t>
      </w:r>
      <w:r w:rsidRPr="007E22A9">
        <w:rPr>
          <w:rFonts w:asciiTheme="minorBidi" w:hAnsiTheme="minorBidi" w:cstheme="minorBidi"/>
          <w:sz w:val="24"/>
          <w:szCs w:val="24"/>
        </w:rPr>
        <w:t xml:space="preserve"> absolut</w:t>
      </w:r>
      <w:r w:rsidR="0078670E">
        <w:rPr>
          <w:rFonts w:asciiTheme="minorBidi" w:hAnsiTheme="minorBidi" w:cstheme="minorBidi"/>
          <w:sz w:val="24"/>
          <w:szCs w:val="24"/>
        </w:rPr>
        <w:t xml:space="preserve">e decrees, and in the time of Rabbi Yosef </w:t>
      </w:r>
      <w:r w:rsidRPr="007E22A9">
        <w:rPr>
          <w:rFonts w:asciiTheme="minorBidi" w:hAnsiTheme="minorBidi" w:cstheme="minorBidi"/>
          <w:sz w:val="24"/>
          <w:szCs w:val="24"/>
        </w:rPr>
        <w:t>Albo</w:t>
      </w:r>
      <w:r w:rsidR="00B57E6C">
        <w:rPr>
          <w:rFonts w:asciiTheme="minorBidi" w:hAnsiTheme="minorBidi" w:cstheme="minorBidi"/>
          <w:sz w:val="24"/>
          <w:szCs w:val="24"/>
        </w:rPr>
        <w:t>,</w:t>
      </w:r>
      <w:r w:rsidRPr="007E22A9">
        <w:rPr>
          <w:rFonts w:asciiTheme="minorBidi" w:hAnsiTheme="minorBidi" w:cstheme="minorBidi"/>
          <w:sz w:val="24"/>
          <w:szCs w:val="24"/>
        </w:rPr>
        <w:t xml:space="preserve"> the </w:t>
      </w:r>
      <w:r w:rsidR="0078670E">
        <w:rPr>
          <w:rFonts w:asciiTheme="minorBidi" w:hAnsiTheme="minorBidi" w:cstheme="minorBidi"/>
          <w:sz w:val="24"/>
          <w:szCs w:val="24"/>
        </w:rPr>
        <w:t xml:space="preserve">prevalent position was </w:t>
      </w:r>
      <w:r w:rsidRPr="007E22A9">
        <w:rPr>
          <w:rFonts w:asciiTheme="minorBidi" w:hAnsiTheme="minorBidi" w:cstheme="minorBidi"/>
          <w:sz w:val="24"/>
          <w:szCs w:val="24"/>
        </w:rPr>
        <w:t xml:space="preserve">that everything in </w:t>
      </w:r>
      <w:r w:rsidR="00B57E6C">
        <w:rPr>
          <w:rFonts w:asciiTheme="minorBidi" w:hAnsiTheme="minorBidi" w:cstheme="minorBidi"/>
          <w:sz w:val="24"/>
          <w:szCs w:val="24"/>
        </w:rPr>
        <w:t>existence</w:t>
      </w:r>
      <w:r w:rsidRPr="007E22A9">
        <w:rPr>
          <w:rFonts w:asciiTheme="minorBidi" w:hAnsiTheme="minorBidi" w:cstheme="minorBidi"/>
          <w:sz w:val="24"/>
          <w:szCs w:val="24"/>
        </w:rPr>
        <w:t xml:space="preserve"> is </w:t>
      </w:r>
      <w:r w:rsidR="00B57E6C">
        <w:rPr>
          <w:rFonts w:asciiTheme="minorBidi" w:hAnsiTheme="minorBidi" w:cstheme="minorBidi"/>
          <w:sz w:val="24"/>
          <w:szCs w:val="24"/>
        </w:rPr>
        <w:t>predetermined</w:t>
      </w:r>
      <w:r w:rsidRPr="007E22A9">
        <w:rPr>
          <w:rFonts w:asciiTheme="minorBidi" w:hAnsiTheme="minorBidi" w:cstheme="minorBidi"/>
          <w:sz w:val="24"/>
          <w:szCs w:val="24"/>
        </w:rPr>
        <w:t xml:space="preserve">. </w:t>
      </w:r>
      <w:r w:rsidR="00B57E6C">
        <w:rPr>
          <w:rFonts w:asciiTheme="minorBidi" w:hAnsiTheme="minorBidi" w:cstheme="minorBidi"/>
          <w:sz w:val="24"/>
          <w:szCs w:val="24"/>
        </w:rPr>
        <w:t xml:space="preserve">This position </w:t>
      </w:r>
      <w:r w:rsidR="0078670E">
        <w:rPr>
          <w:rFonts w:asciiTheme="minorBidi" w:hAnsiTheme="minorBidi" w:cstheme="minorBidi"/>
          <w:sz w:val="24"/>
          <w:szCs w:val="24"/>
        </w:rPr>
        <w:t>seems to preclude the possibility of prayer</w:t>
      </w:r>
      <w:r w:rsidR="00B57E6C">
        <w:rPr>
          <w:rFonts w:asciiTheme="minorBidi" w:hAnsiTheme="minorBidi" w:cstheme="minorBidi"/>
          <w:sz w:val="24"/>
          <w:szCs w:val="24"/>
        </w:rPr>
        <w:t>; t</w:t>
      </w:r>
      <w:r w:rsidR="0078670E">
        <w:rPr>
          <w:rFonts w:asciiTheme="minorBidi" w:hAnsiTheme="minorBidi" w:cstheme="minorBidi"/>
          <w:sz w:val="24"/>
          <w:szCs w:val="24"/>
        </w:rPr>
        <w:t xml:space="preserve">hus, Rabbi Yosef Albo comes to clarify that this is not the case. </w:t>
      </w:r>
      <w:r w:rsidR="00B57E6C">
        <w:rPr>
          <w:rFonts w:asciiTheme="minorBidi" w:hAnsiTheme="minorBidi" w:cstheme="minorBidi"/>
          <w:sz w:val="24"/>
          <w:szCs w:val="24"/>
        </w:rPr>
        <w:t>Chapter 18</w:t>
      </w:r>
      <w:r w:rsidR="0078670E">
        <w:rPr>
          <w:rFonts w:asciiTheme="minorBidi" w:hAnsiTheme="minorBidi" w:cstheme="minorBidi"/>
          <w:sz w:val="24"/>
          <w:szCs w:val="24"/>
        </w:rPr>
        <w:t xml:space="preserve"> comes to explain not the meaning of prayer, but rather how to deal with the existence of Divine decrees in the world. </w:t>
      </w:r>
      <w:r w:rsidR="00D31821">
        <w:rPr>
          <w:rFonts w:asciiTheme="minorBidi" w:hAnsiTheme="minorBidi" w:cstheme="minorBidi"/>
          <w:sz w:val="24"/>
          <w:szCs w:val="24"/>
        </w:rPr>
        <w:t>In this particular context, Rabbi Yosef Albo says that a person can change the decree by way of prayer that transfers him to another level, upon which the decree was not issued. This is not a general explanation of the principle of prayer, but an answer to a specific question about Divine decrees.</w:t>
      </w:r>
    </w:p>
    <w:p w14:paraId="5E7A528D" w14:textId="77777777" w:rsidR="00D75F02" w:rsidRDefault="00D75F02" w:rsidP="008F56A3">
      <w:pPr>
        <w:spacing w:line="240" w:lineRule="auto"/>
        <w:ind w:firstLine="720"/>
        <w:rPr>
          <w:rFonts w:asciiTheme="minorBidi" w:hAnsiTheme="minorBidi" w:cstheme="minorBidi"/>
          <w:sz w:val="24"/>
          <w:szCs w:val="24"/>
        </w:rPr>
      </w:pPr>
    </w:p>
    <w:p w14:paraId="15BDC5AA" w14:textId="069CF7DB" w:rsidR="007E22A9" w:rsidRDefault="00D31821" w:rsidP="008F56A3">
      <w:pPr>
        <w:spacing w:line="240" w:lineRule="auto"/>
        <w:ind w:firstLine="720"/>
        <w:rPr>
          <w:rFonts w:asciiTheme="minorBidi" w:hAnsiTheme="minorBidi" w:cstheme="minorBidi"/>
          <w:sz w:val="24"/>
          <w:szCs w:val="24"/>
        </w:rPr>
      </w:pPr>
      <w:r>
        <w:rPr>
          <w:rFonts w:asciiTheme="minorBidi" w:hAnsiTheme="minorBidi" w:cstheme="minorBidi"/>
          <w:sz w:val="24"/>
          <w:szCs w:val="24"/>
        </w:rPr>
        <w:t>However,</w:t>
      </w:r>
      <w:r w:rsidRPr="007E22A9">
        <w:rPr>
          <w:rFonts w:asciiTheme="minorBidi" w:hAnsiTheme="minorBidi" w:cstheme="minorBidi"/>
          <w:sz w:val="24"/>
          <w:szCs w:val="24"/>
        </w:rPr>
        <w:t xml:space="preserve"> </w:t>
      </w:r>
      <w:r w:rsidR="007E22A9" w:rsidRPr="007E22A9">
        <w:rPr>
          <w:rFonts w:asciiTheme="minorBidi" w:hAnsiTheme="minorBidi" w:cstheme="minorBidi"/>
          <w:sz w:val="24"/>
          <w:szCs w:val="24"/>
        </w:rPr>
        <w:t>here</w:t>
      </w:r>
      <w:r w:rsidR="00D75F02">
        <w:rPr>
          <w:rFonts w:asciiTheme="minorBidi" w:hAnsiTheme="minorBidi" w:cstheme="minorBidi"/>
          <w:sz w:val="24"/>
          <w:szCs w:val="24"/>
        </w:rPr>
        <w:t xml:space="preserve"> we must clarify the following matter: Has a decree been issued regarding every individual in the world? </w:t>
      </w:r>
      <w:r w:rsidR="007E22A9" w:rsidRPr="007E22A9">
        <w:rPr>
          <w:rFonts w:asciiTheme="minorBidi" w:hAnsiTheme="minorBidi" w:cstheme="minorBidi"/>
          <w:sz w:val="24"/>
          <w:szCs w:val="24"/>
        </w:rPr>
        <w:t xml:space="preserve">Is there no neutral space between what is predestined and what is not predestined? </w:t>
      </w:r>
      <w:r w:rsidR="00D75F02">
        <w:rPr>
          <w:rFonts w:asciiTheme="minorBidi" w:hAnsiTheme="minorBidi" w:cstheme="minorBidi"/>
          <w:sz w:val="24"/>
          <w:szCs w:val="24"/>
        </w:rPr>
        <w:t>According to</w:t>
      </w:r>
      <w:r w:rsidR="007E22A9" w:rsidRPr="007E22A9">
        <w:rPr>
          <w:rFonts w:asciiTheme="minorBidi" w:hAnsiTheme="minorBidi" w:cstheme="minorBidi"/>
          <w:sz w:val="24"/>
          <w:szCs w:val="24"/>
        </w:rPr>
        <w:t xml:space="preserve"> the deterministic </w:t>
      </w:r>
      <w:r w:rsidR="00D75F02">
        <w:rPr>
          <w:rFonts w:asciiTheme="minorBidi" w:hAnsiTheme="minorBidi" w:cstheme="minorBidi"/>
          <w:sz w:val="24"/>
          <w:szCs w:val="24"/>
        </w:rPr>
        <w:t xml:space="preserve">school that claims that </w:t>
      </w:r>
      <w:r w:rsidR="007E22A9" w:rsidRPr="007E22A9">
        <w:rPr>
          <w:rFonts w:asciiTheme="minorBidi" w:hAnsiTheme="minorBidi" w:cstheme="minorBidi"/>
          <w:sz w:val="24"/>
          <w:szCs w:val="24"/>
        </w:rPr>
        <w:t xml:space="preserve">everything is predestined, </w:t>
      </w:r>
      <w:r w:rsidR="00D75F02">
        <w:rPr>
          <w:rFonts w:asciiTheme="minorBidi" w:hAnsiTheme="minorBidi" w:cstheme="minorBidi"/>
          <w:sz w:val="24"/>
          <w:szCs w:val="24"/>
        </w:rPr>
        <w:t xml:space="preserve">for whom the problem dealt with in </w:t>
      </w:r>
      <w:r w:rsidR="000B7575">
        <w:rPr>
          <w:rFonts w:asciiTheme="minorBidi" w:hAnsiTheme="minorBidi" w:cstheme="minorBidi"/>
          <w:sz w:val="24"/>
          <w:szCs w:val="24"/>
        </w:rPr>
        <w:t>C</w:t>
      </w:r>
      <w:r w:rsidR="00D75F02">
        <w:rPr>
          <w:rFonts w:asciiTheme="minorBidi" w:hAnsiTheme="minorBidi" w:cstheme="minorBidi"/>
          <w:sz w:val="24"/>
          <w:szCs w:val="24"/>
        </w:rPr>
        <w:t xml:space="preserve">hapter 18 arises, indeed every individual is subject to decree. But </w:t>
      </w:r>
      <w:r w:rsidR="000B7575">
        <w:rPr>
          <w:rFonts w:asciiTheme="minorBidi" w:hAnsiTheme="minorBidi" w:cstheme="minorBidi"/>
          <w:sz w:val="24"/>
          <w:szCs w:val="24"/>
        </w:rPr>
        <w:t>one</w:t>
      </w:r>
      <w:r w:rsidR="00D75F02">
        <w:rPr>
          <w:rFonts w:asciiTheme="minorBidi" w:hAnsiTheme="minorBidi" w:cstheme="minorBidi"/>
          <w:sz w:val="24"/>
          <w:szCs w:val="24"/>
        </w:rPr>
        <w:t xml:space="preserve"> who believes in the Torah of Israel does not have to accept this. In situations where an absolute decree has not been issued, a person can pray and receive </w:t>
      </w:r>
      <w:r w:rsidR="00EB3CFE">
        <w:rPr>
          <w:rFonts w:asciiTheme="minorBidi" w:hAnsiTheme="minorBidi" w:cstheme="minorBidi"/>
          <w:sz w:val="24"/>
          <w:szCs w:val="24"/>
        </w:rPr>
        <w:t xml:space="preserve">what he has prayed for. Only in situations where an absolute decree has been issued, does prayer operate </w:t>
      </w:r>
      <w:r w:rsidR="007E22A9" w:rsidRPr="007E22A9">
        <w:rPr>
          <w:rFonts w:asciiTheme="minorBidi" w:hAnsiTheme="minorBidi" w:cstheme="minorBidi"/>
          <w:sz w:val="24"/>
          <w:szCs w:val="24"/>
        </w:rPr>
        <w:t>through self-change.</w:t>
      </w:r>
      <w:r w:rsidR="00EB3CFE">
        <w:rPr>
          <w:rFonts w:asciiTheme="minorBidi" w:hAnsiTheme="minorBidi" w:cstheme="minorBidi"/>
          <w:sz w:val="24"/>
          <w:szCs w:val="24"/>
        </w:rPr>
        <w:t xml:space="preserve"> </w:t>
      </w:r>
      <w:r w:rsidR="007E22A9" w:rsidRPr="007E22A9">
        <w:rPr>
          <w:rFonts w:asciiTheme="minorBidi" w:hAnsiTheme="minorBidi" w:cstheme="minorBidi"/>
          <w:sz w:val="24"/>
          <w:szCs w:val="24"/>
        </w:rPr>
        <w:t>This is the way to deal with the</w:t>
      </w:r>
      <w:r w:rsidR="000B7575">
        <w:rPr>
          <w:rFonts w:asciiTheme="minorBidi" w:hAnsiTheme="minorBidi" w:cstheme="minorBidi"/>
          <w:sz w:val="24"/>
          <w:szCs w:val="24"/>
        </w:rPr>
        <w:t xml:space="preserve"> issue of</w:t>
      </w:r>
      <w:r w:rsidR="007E22A9" w:rsidRPr="007E22A9">
        <w:rPr>
          <w:rFonts w:asciiTheme="minorBidi" w:hAnsiTheme="minorBidi" w:cstheme="minorBidi"/>
          <w:sz w:val="24"/>
          <w:szCs w:val="24"/>
        </w:rPr>
        <w:t xml:space="preserve"> </w:t>
      </w:r>
      <w:r w:rsidR="005745E8">
        <w:rPr>
          <w:rFonts w:asciiTheme="minorBidi" w:hAnsiTheme="minorBidi" w:cstheme="minorBidi"/>
          <w:sz w:val="24"/>
          <w:szCs w:val="24"/>
        </w:rPr>
        <w:t>determination</w:t>
      </w:r>
      <w:r w:rsidR="007E22A9" w:rsidRPr="007E22A9">
        <w:rPr>
          <w:rFonts w:asciiTheme="minorBidi" w:hAnsiTheme="minorBidi" w:cstheme="minorBidi"/>
          <w:sz w:val="24"/>
          <w:szCs w:val="24"/>
        </w:rPr>
        <w:t>, but it is only required in special cases</w:t>
      </w:r>
      <w:r w:rsidR="000B7575">
        <w:rPr>
          <w:rFonts w:asciiTheme="minorBidi" w:hAnsiTheme="minorBidi" w:cstheme="minorBidi"/>
          <w:sz w:val="24"/>
          <w:szCs w:val="24"/>
        </w:rPr>
        <w:t>;</w:t>
      </w:r>
      <w:r w:rsidR="007E22A9" w:rsidRPr="007E22A9">
        <w:rPr>
          <w:rFonts w:asciiTheme="minorBidi" w:hAnsiTheme="minorBidi" w:cstheme="minorBidi"/>
          <w:sz w:val="24"/>
          <w:szCs w:val="24"/>
        </w:rPr>
        <w:t xml:space="preserve"> in most situations</w:t>
      </w:r>
      <w:r w:rsidR="000B7575">
        <w:rPr>
          <w:rFonts w:asciiTheme="minorBidi" w:hAnsiTheme="minorBidi" w:cstheme="minorBidi"/>
          <w:sz w:val="24"/>
          <w:szCs w:val="24"/>
        </w:rPr>
        <w:t>,</w:t>
      </w:r>
      <w:r w:rsidR="007E22A9" w:rsidRPr="007E22A9">
        <w:rPr>
          <w:rFonts w:asciiTheme="minorBidi" w:hAnsiTheme="minorBidi" w:cstheme="minorBidi"/>
          <w:sz w:val="24"/>
          <w:szCs w:val="24"/>
        </w:rPr>
        <w:t xml:space="preserve"> there is no </w:t>
      </w:r>
      <w:r w:rsidR="00EB3CFE">
        <w:rPr>
          <w:rFonts w:asciiTheme="minorBidi" w:hAnsiTheme="minorBidi" w:cstheme="minorBidi"/>
          <w:sz w:val="24"/>
          <w:szCs w:val="24"/>
        </w:rPr>
        <w:t xml:space="preserve">Divine </w:t>
      </w:r>
      <w:r w:rsidR="007E22A9" w:rsidRPr="007E22A9">
        <w:rPr>
          <w:rFonts w:asciiTheme="minorBidi" w:hAnsiTheme="minorBidi" w:cstheme="minorBidi"/>
          <w:sz w:val="24"/>
          <w:szCs w:val="24"/>
        </w:rPr>
        <w:t>decree</w:t>
      </w:r>
      <w:r w:rsidR="00EB3CFE">
        <w:rPr>
          <w:rFonts w:asciiTheme="minorBidi" w:hAnsiTheme="minorBidi" w:cstheme="minorBidi"/>
          <w:sz w:val="24"/>
          <w:szCs w:val="24"/>
        </w:rPr>
        <w:t>.</w:t>
      </w:r>
    </w:p>
    <w:p w14:paraId="2C54C774" w14:textId="77777777" w:rsidR="007E22A9" w:rsidRPr="007E22A9" w:rsidRDefault="00EB3CFE" w:rsidP="008F56A3">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 </w:t>
      </w:r>
    </w:p>
    <w:p w14:paraId="4B746590" w14:textId="256D1A3B" w:rsidR="007E22A9" w:rsidRPr="007E22A9" w:rsidRDefault="00EB3CFE" w:rsidP="008F56A3">
      <w:pPr>
        <w:spacing w:line="240" w:lineRule="auto"/>
        <w:ind w:firstLine="720"/>
        <w:rPr>
          <w:rFonts w:asciiTheme="minorBidi" w:hAnsiTheme="minorBidi" w:cstheme="minorBidi"/>
          <w:sz w:val="24"/>
          <w:szCs w:val="24"/>
        </w:rPr>
      </w:pPr>
      <w:r>
        <w:rPr>
          <w:rFonts w:asciiTheme="minorBidi" w:hAnsiTheme="minorBidi" w:cstheme="minorBidi"/>
          <w:sz w:val="24"/>
          <w:szCs w:val="24"/>
        </w:rPr>
        <w:t>One might object and say that Rabbi Yosef Albo should have clarified this explicitly</w:t>
      </w:r>
      <w:r w:rsidR="000B7575">
        <w:rPr>
          <w:rFonts w:asciiTheme="minorBidi" w:hAnsiTheme="minorBidi" w:cstheme="minorBidi"/>
          <w:sz w:val="24"/>
          <w:szCs w:val="24"/>
        </w:rPr>
        <w:t>. However</w:t>
      </w:r>
      <w:r>
        <w:rPr>
          <w:rFonts w:asciiTheme="minorBidi" w:hAnsiTheme="minorBidi" w:cstheme="minorBidi"/>
          <w:sz w:val="24"/>
          <w:szCs w:val="24"/>
        </w:rPr>
        <w:t xml:space="preserve">, it is </w:t>
      </w:r>
      <w:r w:rsidR="007E22A9" w:rsidRPr="007E22A9">
        <w:rPr>
          <w:rFonts w:asciiTheme="minorBidi" w:hAnsiTheme="minorBidi" w:cstheme="minorBidi"/>
          <w:sz w:val="24"/>
          <w:szCs w:val="24"/>
        </w:rPr>
        <w:t xml:space="preserve">his way throughout the book to write different chapters </w:t>
      </w:r>
      <w:r w:rsidR="000B7575">
        <w:rPr>
          <w:rFonts w:asciiTheme="minorBidi" w:hAnsiTheme="minorBidi" w:cstheme="minorBidi"/>
          <w:sz w:val="24"/>
          <w:szCs w:val="24"/>
        </w:rPr>
        <w:t xml:space="preserve">separately, </w:t>
      </w:r>
      <w:r w:rsidR="007E22A9" w:rsidRPr="007E22A9">
        <w:rPr>
          <w:rFonts w:asciiTheme="minorBidi" w:hAnsiTheme="minorBidi" w:cstheme="minorBidi"/>
          <w:sz w:val="24"/>
          <w:szCs w:val="24"/>
        </w:rPr>
        <w:t xml:space="preserve">without explaining the relationship between them. </w:t>
      </w:r>
      <w:r>
        <w:rPr>
          <w:rFonts w:asciiTheme="minorBidi" w:hAnsiTheme="minorBidi" w:cstheme="minorBidi"/>
          <w:sz w:val="24"/>
          <w:szCs w:val="24"/>
        </w:rPr>
        <w:t>In any event, in our case</w:t>
      </w:r>
      <w:r w:rsidR="00440A25">
        <w:rPr>
          <w:rFonts w:asciiTheme="minorBidi" w:hAnsiTheme="minorBidi" w:cstheme="minorBidi"/>
          <w:sz w:val="24"/>
          <w:szCs w:val="24"/>
        </w:rPr>
        <w:t>,</w:t>
      </w:r>
      <w:r>
        <w:rPr>
          <w:rFonts w:asciiTheme="minorBidi" w:hAnsiTheme="minorBidi" w:cstheme="minorBidi"/>
          <w:sz w:val="24"/>
          <w:szCs w:val="24"/>
        </w:rPr>
        <w:t xml:space="preserve"> support can be </w:t>
      </w:r>
      <w:r w:rsidR="00440A25">
        <w:rPr>
          <w:rFonts w:asciiTheme="minorBidi" w:hAnsiTheme="minorBidi" w:cstheme="minorBidi"/>
          <w:sz w:val="24"/>
          <w:szCs w:val="24"/>
        </w:rPr>
        <w:t>found elsewhere</w:t>
      </w:r>
      <w:r>
        <w:rPr>
          <w:rFonts w:asciiTheme="minorBidi" w:hAnsiTheme="minorBidi" w:cstheme="minorBidi"/>
          <w:sz w:val="24"/>
          <w:szCs w:val="24"/>
        </w:rPr>
        <w:t xml:space="preserve"> in </w:t>
      </w:r>
      <w:proofErr w:type="spellStart"/>
      <w:r>
        <w:rPr>
          <w:rFonts w:asciiTheme="minorBidi" w:hAnsiTheme="minorBidi" w:cstheme="minorBidi"/>
          <w:i/>
          <w:iCs/>
          <w:sz w:val="24"/>
          <w:szCs w:val="24"/>
        </w:rPr>
        <w:t>Sefer</w:t>
      </w:r>
      <w:proofErr w:type="spellEnd"/>
      <w:r>
        <w:rPr>
          <w:rFonts w:asciiTheme="minorBidi" w:hAnsiTheme="minorBidi" w:cstheme="minorBidi"/>
          <w:i/>
          <w:iCs/>
          <w:sz w:val="24"/>
          <w:szCs w:val="24"/>
        </w:rPr>
        <w:t xml:space="preserve"> </w:t>
      </w:r>
      <w:r w:rsidR="008F56A3">
        <w:rPr>
          <w:rFonts w:asciiTheme="minorBidi" w:hAnsiTheme="minorBidi" w:cstheme="minorBidi"/>
          <w:i/>
          <w:iCs/>
          <w:sz w:val="24"/>
          <w:szCs w:val="24"/>
        </w:rPr>
        <w:t>H</w:t>
      </w:r>
      <w:r>
        <w:rPr>
          <w:rFonts w:asciiTheme="minorBidi" w:hAnsiTheme="minorBidi" w:cstheme="minorBidi"/>
          <w:i/>
          <w:iCs/>
          <w:sz w:val="24"/>
          <w:szCs w:val="24"/>
        </w:rPr>
        <w:t>a-</w:t>
      </w:r>
      <w:proofErr w:type="spellStart"/>
      <w:r>
        <w:rPr>
          <w:rFonts w:asciiTheme="minorBidi" w:hAnsiTheme="minorBidi" w:cstheme="minorBidi"/>
          <w:i/>
          <w:iCs/>
          <w:sz w:val="24"/>
          <w:szCs w:val="24"/>
        </w:rPr>
        <w:t>Ikarim</w:t>
      </w:r>
      <w:proofErr w:type="spellEnd"/>
      <w:r>
        <w:rPr>
          <w:rFonts w:asciiTheme="minorBidi" w:hAnsiTheme="minorBidi" w:cstheme="minorBidi"/>
          <w:i/>
          <w:iCs/>
          <w:sz w:val="24"/>
          <w:szCs w:val="24"/>
        </w:rPr>
        <w:t xml:space="preserve"> </w:t>
      </w:r>
      <w:r w:rsidR="00440A25">
        <w:rPr>
          <w:rFonts w:asciiTheme="minorBidi" w:hAnsiTheme="minorBidi" w:cstheme="minorBidi"/>
          <w:sz w:val="24"/>
          <w:szCs w:val="24"/>
        </w:rPr>
        <w:t xml:space="preserve">that </w:t>
      </w:r>
      <w:r>
        <w:rPr>
          <w:rFonts w:asciiTheme="minorBidi" w:hAnsiTheme="minorBidi" w:cstheme="minorBidi"/>
          <w:sz w:val="24"/>
          <w:szCs w:val="24"/>
        </w:rPr>
        <w:t xml:space="preserve">strengthens </w:t>
      </w:r>
      <w:r w:rsidR="00440A25">
        <w:rPr>
          <w:rFonts w:asciiTheme="minorBidi" w:hAnsiTheme="minorBidi" w:cstheme="minorBidi"/>
          <w:sz w:val="24"/>
          <w:szCs w:val="24"/>
        </w:rPr>
        <w:t xml:space="preserve">this </w:t>
      </w:r>
      <w:r>
        <w:rPr>
          <w:rFonts w:asciiTheme="minorBidi" w:hAnsiTheme="minorBidi" w:cstheme="minorBidi"/>
          <w:sz w:val="24"/>
          <w:szCs w:val="24"/>
        </w:rPr>
        <w:t xml:space="preserve">explanation.  </w:t>
      </w:r>
    </w:p>
    <w:p w14:paraId="4B691689" w14:textId="77777777" w:rsidR="00EB3CFE" w:rsidRDefault="00EB3CFE" w:rsidP="008F56A3">
      <w:pPr>
        <w:spacing w:line="240" w:lineRule="auto"/>
        <w:ind w:firstLine="720"/>
        <w:rPr>
          <w:rFonts w:asciiTheme="minorBidi" w:hAnsiTheme="minorBidi" w:cstheme="minorBidi"/>
          <w:sz w:val="24"/>
          <w:szCs w:val="24"/>
        </w:rPr>
      </w:pPr>
    </w:p>
    <w:p w14:paraId="19925BB7" w14:textId="0EC2903E" w:rsidR="007E22A9" w:rsidRDefault="00EB3CFE" w:rsidP="008F56A3">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In </w:t>
      </w:r>
      <w:r w:rsidR="00440A25">
        <w:rPr>
          <w:rFonts w:asciiTheme="minorBidi" w:hAnsiTheme="minorBidi" w:cstheme="minorBidi"/>
          <w:sz w:val="24"/>
          <w:szCs w:val="24"/>
        </w:rPr>
        <w:t>C</w:t>
      </w:r>
      <w:r>
        <w:rPr>
          <w:rFonts w:asciiTheme="minorBidi" w:hAnsiTheme="minorBidi" w:cstheme="minorBidi"/>
          <w:sz w:val="24"/>
          <w:szCs w:val="24"/>
        </w:rPr>
        <w:t xml:space="preserve">hapter 21, Rabbi Yosef Albo </w:t>
      </w:r>
      <w:r w:rsidR="00440A25">
        <w:rPr>
          <w:rFonts w:asciiTheme="minorBidi" w:hAnsiTheme="minorBidi" w:cstheme="minorBidi"/>
          <w:sz w:val="24"/>
          <w:szCs w:val="24"/>
        </w:rPr>
        <w:t>discusses</w:t>
      </w:r>
      <w:r>
        <w:rPr>
          <w:rFonts w:asciiTheme="minorBidi" w:hAnsiTheme="minorBidi" w:cstheme="minorBidi"/>
          <w:sz w:val="24"/>
          <w:szCs w:val="24"/>
        </w:rPr>
        <w:t xml:space="preserve"> unanswered prayers, and cites as an example Moshe's prayer to enter the land of Israel – a prayer which </w:t>
      </w:r>
      <w:r w:rsidR="00440A25">
        <w:rPr>
          <w:rFonts w:asciiTheme="minorBidi" w:hAnsiTheme="minorBidi" w:cstheme="minorBidi"/>
          <w:sz w:val="24"/>
          <w:szCs w:val="24"/>
        </w:rPr>
        <w:t>is known to have not been</w:t>
      </w:r>
      <w:r>
        <w:rPr>
          <w:rFonts w:asciiTheme="minorBidi" w:hAnsiTheme="minorBidi" w:cstheme="minorBidi"/>
          <w:sz w:val="24"/>
          <w:szCs w:val="24"/>
        </w:rPr>
        <w:t xml:space="preserve"> answered. Regarding this matter, Rabbi Yosef Albo establishes a </w:t>
      </w:r>
      <w:r w:rsidR="00440A25">
        <w:rPr>
          <w:rFonts w:asciiTheme="minorBidi" w:hAnsiTheme="minorBidi" w:cstheme="minorBidi"/>
          <w:sz w:val="24"/>
          <w:szCs w:val="24"/>
        </w:rPr>
        <w:t>principle</w:t>
      </w:r>
      <w:r>
        <w:rPr>
          <w:rFonts w:asciiTheme="minorBidi" w:hAnsiTheme="minorBidi" w:cstheme="minorBidi"/>
          <w:sz w:val="24"/>
          <w:szCs w:val="24"/>
        </w:rPr>
        <w:t xml:space="preserve">:  </w:t>
      </w:r>
    </w:p>
    <w:p w14:paraId="1ED53C12" w14:textId="77777777" w:rsidR="007D5C98" w:rsidRDefault="007D5C98" w:rsidP="008F56A3">
      <w:pPr>
        <w:spacing w:line="240" w:lineRule="auto"/>
        <w:ind w:firstLine="720"/>
        <w:rPr>
          <w:rFonts w:asciiTheme="minorBidi" w:hAnsiTheme="minorBidi" w:cstheme="minorBidi"/>
          <w:sz w:val="24"/>
          <w:szCs w:val="24"/>
        </w:rPr>
      </w:pPr>
    </w:p>
    <w:p w14:paraId="756E480A" w14:textId="0650C640" w:rsidR="007D5C98" w:rsidRPr="007D5C98" w:rsidRDefault="00440A25" w:rsidP="008F56A3">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P</w:t>
      </w:r>
      <w:r w:rsidR="007D5C98" w:rsidRPr="007D5C98">
        <w:rPr>
          <w:rFonts w:asciiTheme="minorBidi" w:hAnsiTheme="minorBidi" w:cstheme="minorBidi"/>
          <w:sz w:val="24"/>
          <w:szCs w:val="24"/>
        </w:rPr>
        <w:t xml:space="preserve">rayer does avail, at any rate before the matter in question has been finally decreed, and it avails </w:t>
      </w:r>
      <w:r>
        <w:rPr>
          <w:rFonts w:asciiTheme="minorBidi" w:hAnsiTheme="minorBidi" w:cstheme="minorBidi"/>
          <w:sz w:val="24"/>
          <w:szCs w:val="24"/>
        </w:rPr>
        <w:t>even</w:t>
      </w:r>
      <w:r w:rsidRPr="007D5C98">
        <w:rPr>
          <w:rFonts w:asciiTheme="minorBidi" w:hAnsiTheme="minorBidi" w:cstheme="minorBidi"/>
          <w:sz w:val="24"/>
          <w:szCs w:val="24"/>
        </w:rPr>
        <w:t xml:space="preserve"> </w:t>
      </w:r>
      <w:r w:rsidR="007D5C98" w:rsidRPr="007D5C98">
        <w:rPr>
          <w:rFonts w:asciiTheme="minorBidi" w:hAnsiTheme="minorBidi" w:cstheme="minorBidi"/>
          <w:sz w:val="24"/>
          <w:szCs w:val="24"/>
        </w:rPr>
        <w:t xml:space="preserve">after the decision if the latter </w:t>
      </w:r>
      <w:r>
        <w:rPr>
          <w:rFonts w:asciiTheme="minorBidi" w:hAnsiTheme="minorBidi" w:cstheme="minorBidi"/>
          <w:sz w:val="24"/>
          <w:szCs w:val="24"/>
        </w:rPr>
        <w:t>was</w:t>
      </w:r>
      <w:r w:rsidRPr="007D5C98">
        <w:rPr>
          <w:rFonts w:asciiTheme="minorBidi" w:hAnsiTheme="minorBidi" w:cstheme="minorBidi"/>
          <w:sz w:val="24"/>
          <w:szCs w:val="24"/>
        </w:rPr>
        <w:t xml:space="preserve"> </w:t>
      </w:r>
      <w:r w:rsidR="007D5C98" w:rsidRPr="007D5C98">
        <w:rPr>
          <w:rFonts w:asciiTheme="minorBidi" w:hAnsiTheme="minorBidi" w:cstheme="minorBidi"/>
          <w:sz w:val="24"/>
          <w:szCs w:val="24"/>
        </w:rPr>
        <w:t>not accompanied by an oath.</w:t>
      </w:r>
    </w:p>
    <w:p w14:paraId="22CEAF1B" w14:textId="77777777" w:rsidR="007D5C98" w:rsidRDefault="007D5C98" w:rsidP="008F56A3">
      <w:pPr>
        <w:spacing w:line="240" w:lineRule="auto"/>
        <w:ind w:firstLine="720"/>
        <w:rPr>
          <w:rFonts w:asciiTheme="minorBidi" w:hAnsiTheme="minorBidi" w:cstheme="minorBidi"/>
          <w:sz w:val="24"/>
          <w:szCs w:val="24"/>
        </w:rPr>
      </w:pPr>
    </w:p>
    <w:p w14:paraId="6B9CA7E8" w14:textId="27B4FCBD" w:rsidR="00440A25" w:rsidRDefault="00440A25" w:rsidP="008F56A3">
      <w:pPr>
        <w:spacing w:line="240" w:lineRule="auto"/>
        <w:ind w:firstLine="720"/>
        <w:rPr>
          <w:rFonts w:asciiTheme="minorBidi" w:hAnsiTheme="minorBidi" w:cstheme="minorBidi"/>
          <w:sz w:val="24"/>
          <w:szCs w:val="24"/>
        </w:rPr>
      </w:pPr>
      <w:r>
        <w:rPr>
          <w:rFonts w:asciiTheme="minorBidi" w:hAnsiTheme="minorBidi" w:cstheme="minorBidi"/>
          <w:sz w:val="24"/>
          <w:szCs w:val="24"/>
        </w:rPr>
        <w:t>Rabbi Yosef Albo draws a</w:t>
      </w:r>
      <w:r w:rsidRPr="007E22A9">
        <w:rPr>
          <w:rFonts w:asciiTheme="minorBidi" w:hAnsiTheme="minorBidi" w:cstheme="minorBidi"/>
          <w:sz w:val="24"/>
          <w:szCs w:val="24"/>
        </w:rPr>
        <w:t xml:space="preserve"> </w:t>
      </w:r>
      <w:r w:rsidR="00EB3CFE">
        <w:rPr>
          <w:rFonts w:asciiTheme="minorBidi" w:hAnsiTheme="minorBidi" w:cstheme="minorBidi"/>
          <w:sz w:val="24"/>
          <w:szCs w:val="24"/>
        </w:rPr>
        <w:t>distinction</w:t>
      </w:r>
      <w:r w:rsidR="007E22A9" w:rsidRPr="007E22A9">
        <w:rPr>
          <w:rFonts w:asciiTheme="minorBidi" w:hAnsiTheme="minorBidi" w:cstheme="minorBidi"/>
          <w:sz w:val="24"/>
          <w:szCs w:val="24"/>
        </w:rPr>
        <w:t xml:space="preserve">, </w:t>
      </w:r>
      <w:r w:rsidR="00EB3CFE">
        <w:rPr>
          <w:rFonts w:asciiTheme="minorBidi" w:hAnsiTheme="minorBidi" w:cstheme="minorBidi"/>
          <w:sz w:val="24"/>
          <w:szCs w:val="24"/>
        </w:rPr>
        <w:t xml:space="preserve">for which </w:t>
      </w:r>
      <w:r>
        <w:rPr>
          <w:rFonts w:asciiTheme="minorBidi" w:hAnsiTheme="minorBidi" w:cstheme="minorBidi"/>
          <w:sz w:val="24"/>
          <w:szCs w:val="24"/>
        </w:rPr>
        <w:t xml:space="preserve">he then brings </w:t>
      </w:r>
      <w:r w:rsidR="00EB3CFE">
        <w:rPr>
          <w:rFonts w:asciiTheme="minorBidi" w:hAnsiTheme="minorBidi" w:cstheme="minorBidi"/>
          <w:sz w:val="24"/>
          <w:szCs w:val="24"/>
        </w:rPr>
        <w:t xml:space="preserve">support from the words of </w:t>
      </w:r>
      <w:r w:rsidR="00EB3CFE">
        <w:rPr>
          <w:rFonts w:asciiTheme="minorBidi" w:hAnsiTheme="minorBidi" w:cstheme="minorBidi"/>
          <w:i/>
          <w:iCs/>
          <w:sz w:val="24"/>
          <w:szCs w:val="24"/>
        </w:rPr>
        <w:t>Chazal</w:t>
      </w:r>
      <w:r w:rsidR="00EB3CFE">
        <w:rPr>
          <w:rFonts w:asciiTheme="minorBidi" w:hAnsiTheme="minorBidi" w:cstheme="minorBidi"/>
          <w:sz w:val="24"/>
          <w:szCs w:val="24"/>
        </w:rPr>
        <w:t xml:space="preserve">, between the time before the decree is issued and the time after it is issued. </w:t>
      </w:r>
      <w:r w:rsidR="00F77675">
        <w:rPr>
          <w:rFonts w:asciiTheme="minorBidi" w:hAnsiTheme="minorBidi" w:cstheme="minorBidi"/>
          <w:sz w:val="24"/>
          <w:szCs w:val="24"/>
        </w:rPr>
        <w:t xml:space="preserve">Even after the decree has been issued, prayer can still be </w:t>
      </w:r>
      <w:r w:rsidR="005E0361">
        <w:rPr>
          <w:rFonts w:asciiTheme="minorBidi" w:hAnsiTheme="minorBidi" w:cstheme="minorBidi"/>
          <w:sz w:val="24"/>
          <w:szCs w:val="24"/>
        </w:rPr>
        <w:t>effective</w:t>
      </w:r>
      <w:r w:rsidR="00F77675">
        <w:rPr>
          <w:rFonts w:asciiTheme="minorBidi" w:hAnsiTheme="minorBidi" w:cstheme="minorBidi"/>
          <w:sz w:val="24"/>
          <w:szCs w:val="24"/>
        </w:rPr>
        <w:t xml:space="preserve">, provided that the decree was not accompanied by an oath; if it was accompanied by an oath, the decree cannot be cancelled. Moshe asked to enter the land of Israel after his punishment was already decreed, and after God even swore that he would not enter. Because of that oath, his prayer was not accepted. </w:t>
      </w:r>
    </w:p>
    <w:p w14:paraId="12A8AB02" w14:textId="77777777" w:rsidR="00440A25" w:rsidRDefault="00440A25" w:rsidP="008F56A3">
      <w:pPr>
        <w:spacing w:line="240" w:lineRule="auto"/>
        <w:ind w:firstLine="720"/>
        <w:rPr>
          <w:rFonts w:asciiTheme="minorBidi" w:hAnsiTheme="minorBidi" w:cstheme="minorBidi"/>
          <w:sz w:val="24"/>
          <w:szCs w:val="24"/>
        </w:rPr>
      </w:pPr>
    </w:p>
    <w:p w14:paraId="6E2061DE" w14:textId="50A1105B" w:rsidR="007E22A9" w:rsidRPr="007E22A9" w:rsidRDefault="00F77675" w:rsidP="008F56A3">
      <w:pPr>
        <w:spacing w:line="240" w:lineRule="auto"/>
        <w:ind w:firstLine="720"/>
        <w:rPr>
          <w:rFonts w:asciiTheme="minorBidi" w:hAnsiTheme="minorBidi" w:cstheme="minorBidi"/>
          <w:sz w:val="24"/>
          <w:szCs w:val="24"/>
        </w:rPr>
      </w:pPr>
      <w:r>
        <w:rPr>
          <w:rFonts w:asciiTheme="minorBidi" w:hAnsiTheme="minorBidi" w:cstheme="minorBidi"/>
          <w:sz w:val="24"/>
          <w:szCs w:val="24"/>
        </w:rPr>
        <w:lastRenderedPageBreak/>
        <w:t xml:space="preserve">If we consider the concepts appearing here – before the decree and after the decree – we see that </w:t>
      </w:r>
      <w:r w:rsidR="005745E8">
        <w:rPr>
          <w:rFonts w:asciiTheme="minorBidi" w:hAnsiTheme="minorBidi" w:cstheme="minorBidi"/>
          <w:sz w:val="24"/>
          <w:szCs w:val="24"/>
        </w:rPr>
        <w:t>they are precisely what we have been discussing</w:t>
      </w:r>
      <w:r>
        <w:rPr>
          <w:rFonts w:asciiTheme="minorBidi" w:hAnsiTheme="minorBidi" w:cstheme="minorBidi"/>
          <w:sz w:val="24"/>
          <w:szCs w:val="24"/>
        </w:rPr>
        <w:t xml:space="preserve">. After </w:t>
      </w:r>
      <w:r w:rsidR="00A0387A">
        <w:rPr>
          <w:rFonts w:asciiTheme="minorBidi" w:hAnsiTheme="minorBidi" w:cstheme="minorBidi"/>
          <w:sz w:val="24"/>
          <w:szCs w:val="24"/>
        </w:rPr>
        <w:t>a Divine</w:t>
      </w:r>
      <w:r>
        <w:rPr>
          <w:rFonts w:asciiTheme="minorBidi" w:hAnsiTheme="minorBidi" w:cstheme="minorBidi"/>
          <w:sz w:val="24"/>
          <w:szCs w:val="24"/>
        </w:rPr>
        <w:t xml:space="preserve"> decree, it is not a simple matter that prayer </w:t>
      </w:r>
      <w:r w:rsidR="00A0387A">
        <w:rPr>
          <w:rFonts w:asciiTheme="minorBidi" w:hAnsiTheme="minorBidi" w:cstheme="minorBidi"/>
          <w:sz w:val="24"/>
          <w:szCs w:val="24"/>
        </w:rPr>
        <w:t xml:space="preserve">will </w:t>
      </w:r>
      <w:r>
        <w:rPr>
          <w:rFonts w:asciiTheme="minorBidi" w:hAnsiTheme="minorBidi" w:cstheme="minorBidi"/>
          <w:sz w:val="24"/>
          <w:szCs w:val="24"/>
        </w:rPr>
        <w:t>be accepted; it can be accepted only through self-change. But before the decree has been issued, there is no problem</w:t>
      </w:r>
      <w:r w:rsidR="00A0387A">
        <w:rPr>
          <w:rFonts w:asciiTheme="minorBidi" w:hAnsiTheme="minorBidi" w:cstheme="minorBidi"/>
          <w:sz w:val="24"/>
          <w:szCs w:val="24"/>
        </w:rPr>
        <w:t xml:space="preserve"> with prayer</w:t>
      </w:r>
      <w:r>
        <w:rPr>
          <w:rFonts w:asciiTheme="minorBidi" w:hAnsiTheme="minorBidi" w:cstheme="minorBidi"/>
          <w:sz w:val="24"/>
          <w:szCs w:val="24"/>
        </w:rPr>
        <w:t xml:space="preserve">. Everything is still open.  </w:t>
      </w:r>
    </w:p>
    <w:p w14:paraId="6B57714A" w14:textId="77777777" w:rsidR="00F77675" w:rsidRDefault="00F77675" w:rsidP="008F56A3">
      <w:pPr>
        <w:spacing w:line="240" w:lineRule="auto"/>
        <w:ind w:firstLine="720"/>
        <w:rPr>
          <w:rFonts w:asciiTheme="minorBidi" w:hAnsiTheme="minorBidi" w:cstheme="minorBidi"/>
          <w:sz w:val="24"/>
          <w:szCs w:val="24"/>
        </w:rPr>
      </w:pPr>
    </w:p>
    <w:p w14:paraId="14A2169A" w14:textId="270F804D" w:rsidR="00F77675" w:rsidRDefault="007E22A9" w:rsidP="008F56A3">
      <w:pPr>
        <w:spacing w:line="240" w:lineRule="auto"/>
        <w:ind w:firstLine="720"/>
        <w:rPr>
          <w:rFonts w:asciiTheme="minorBidi" w:hAnsiTheme="minorBidi" w:cstheme="minorBidi"/>
          <w:sz w:val="24"/>
          <w:szCs w:val="24"/>
        </w:rPr>
      </w:pPr>
      <w:r w:rsidRPr="007E22A9">
        <w:rPr>
          <w:rFonts w:asciiTheme="minorBidi" w:hAnsiTheme="minorBidi" w:cstheme="minorBidi"/>
          <w:sz w:val="24"/>
          <w:szCs w:val="24"/>
        </w:rPr>
        <w:t xml:space="preserve">According to this explanation, there is a whole </w:t>
      </w:r>
      <w:r w:rsidR="00F77675">
        <w:rPr>
          <w:rFonts w:asciiTheme="minorBidi" w:hAnsiTheme="minorBidi" w:cstheme="minorBidi"/>
          <w:sz w:val="24"/>
          <w:szCs w:val="24"/>
        </w:rPr>
        <w:t xml:space="preserve">expanse that is open to human choice and the development of reality, and in this expanse, prayer can be effective – not just through internal repair, but </w:t>
      </w:r>
      <w:r w:rsidR="005D48BC">
        <w:rPr>
          <w:rFonts w:asciiTheme="minorBidi" w:hAnsiTheme="minorBidi" w:cstheme="minorBidi"/>
          <w:sz w:val="24"/>
          <w:szCs w:val="24"/>
        </w:rPr>
        <w:t xml:space="preserve">also </w:t>
      </w:r>
      <w:r w:rsidR="00F77675">
        <w:rPr>
          <w:rFonts w:asciiTheme="minorBidi" w:hAnsiTheme="minorBidi" w:cstheme="minorBidi"/>
          <w:sz w:val="24"/>
          <w:szCs w:val="24"/>
        </w:rPr>
        <w:t>through connection to the Divine grace that enables real change in reality.</w:t>
      </w:r>
    </w:p>
    <w:p w14:paraId="2949C905" w14:textId="77777777" w:rsidR="00F77675" w:rsidRDefault="00F77675" w:rsidP="008F56A3">
      <w:pPr>
        <w:spacing w:line="240" w:lineRule="auto"/>
        <w:rPr>
          <w:rFonts w:asciiTheme="minorBidi" w:hAnsiTheme="minorBidi" w:cstheme="minorBidi"/>
          <w:sz w:val="24"/>
          <w:szCs w:val="24"/>
        </w:rPr>
      </w:pPr>
    </w:p>
    <w:p w14:paraId="0EB18BB4" w14:textId="77777777" w:rsidR="007E22A9" w:rsidRPr="004E1C85" w:rsidRDefault="00F77675" w:rsidP="008F56A3">
      <w:pPr>
        <w:spacing w:line="240" w:lineRule="auto"/>
        <w:rPr>
          <w:rFonts w:asciiTheme="minorBidi" w:hAnsiTheme="minorBidi" w:cstheme="minorBidi"/>
          <w:sz w:val="24"/>
          <w:szCs w:val="24"/>
        </w:rPr>
      </w:pPr>
      <w:r>
        <w:rPr>
          <w:rFonts w:asciiTheme="minorBidi" w:hAnsiTheme="minorBidi" w:cstheme="minorBidi"/>
          <w:sz w:val="24"/>
          <w:szCs w:val="24"/>
        </w:rPr>
        <w:t xml:space="preserve">(Translated by David Strauss) </w:t>
      </w:r>
    </w:p>
    <w:sectPr w:rsidR="007E22A9" w:rsidRPr="004E1C85">
      <w:headerReference w:type="default" r:id="rId8"/>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0BC9F" w14:textId="77777777" w:rsidR="00565021" w:rsidRDefault="00565021">
      <w:r>
        <w:separator/>
      </w:r>
    </w:p>
  </w:endnote>
  <w:endnote w:type="continuationSeparator" w:id="0">
    <w:p w14:paraId="0F173457" w14:textId="77777777" w:rsidR="00565021" w:rsidRDefault="00565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198688"/>
      <w:docPartObj>
        <w:docPartGallery w:val="Page Numbers (Bottom of Page)"/>
        <w:docPartUnique/>
      </w:docPartObj>
    </w:sdtPr>
    <w:sdtEndPr>
      <w:rPr>
        <w:noProof/>
      </w:rPr>
    </w:sdtEndPr>
    <w:sdtContent>
      <w:p w14:paraId="18D8DF6D" w14:textId="43748B3B" w:rsidR="008F56A3" w:rsidRDefault="008F56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86C929" w14:textId="42FDACBE" w:rsidR="00250E5E" w:rsidRDefault="00250E5E"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053F2" w14:textId="77777777" w:rsidR="00565021" w:rsidRDefault="00565021">
      <w:r>
        <w:separator/>
      </w:r>
    </w:p>
  </w:footnote>
  <w:footnote w:type="continuationSeparator" w:id="0">
    <w:p w14:paraId="23EEDC94" w14:textId="77777777" w:rsidR="00565021" w:rsidRDefault="00565021">
      <w:r>
        <w:continuationSeparator/>
      </w:r>
    </w:p>
  </w:footnote>
  <w:footnote w:id="1">
    <w:p w14:paraId="695DE9FA" w14:textId="05D46D3F" w:rsidR="00FA0017" w:rsidRPr="008E7709" w:rsidRDefault="00FA0017" w:rsidP="008F56A3">
      <w:pPr>
        <w:pStyle w:val="FootnoteText"/>
        <w:spacing w:line="240" w:lineRule="auto"/>
        <w:rPr>
          <w:rFonts w:asciiTheme="minorBidi" w:hAnsiTheme="minorBidi" w:cstheme="minorBidi"/>
        </w:rPr>
      </w:pPr>
      <w:r w:rsidRPr="008E7709">
        <w:rPr>
          <w:rStyle w:val="FootnoteReference"/>
          <w:rFonts w:asciiTheme="minorBidi" w:hAnsiTheme="minorBidi" w:cstheme="minorBidi"/>
        </w:rPr>
        <w:footnoteRef/>
      </w:r>
      <w:r w:rsidRPr="008E7709">
        <w:rPr>
          <w:rFonts w:asciiTheme="minorBidi" w:hAnsiTheme="minorBidi" w:cstheme="minorBidi"/>
        </w:rPr>
        <w:t xml:space="preserve"> Translations of </w:t>
      </w:r>
      <w:r w:rsidRPr="008E7709">
        <w:rPr>
          <w:rFonts w:asciiTheme="minorBidi" w:hAnsiTheme="minorBidi" w:cstheme="minorBidi"/>
          <w:i/>
          <w:iCs/>
        </w:rPr>
        <w:t xml:space="preserve">Sefer </w:t>
      </w:r>
      <w:r w:rsidR="008F56A3">
        <w:rPr>
          <w:rFonts w:asciiTheme="minorBidi" w:hAnsiTheme="minorBidi" w:cstheme="minorBidi"/>
          <w:i/>
          <w:iCs/>
        </w:rPr>
        <w:t>H</w:t>
      </w:r>
      <w:r w:rsidRPr="008E7709">
        <w:rPr>
          <w:rFonts w:asciiTheme="minorBidi" w:hAnsiTheme="minorBidi" w:cstheme="minorBidi"/>
          <w:i/>
          <w:iCs/>
        </w:rPr>
        <w:t>a-Ikarim</w:t>
      </w:r>
      <w:r>
        <w:rPr>
          <w:rFonts w:asciiTheme="minorBidi" w:hAnsiTheme="minorBidi" w:cstheme="minorBidi"/>
        </w:rPr>
        <w:t xml:space="preserve"> are from the JPS</w:t>
      </w:r>
      <w:r w:rsidR="005745E8">
        <w:rPr>
          <w:rFonts w:asciiTheme="minorBidi" w:hAnsiTheme="minorBidi" w:cstheme="minorBidi"/>
        </w:rPr>
        <w:t xml:space="preserve"> 1929</w:t>
      </w:r>
      <w:r>
        <w:rPr>
          <w:rFonts w:asciiTheme="minorBidi" w:hAnsiTheme="minorBidi" w:cstheme="minorBidi"/>
        </w:rPr>
        <w:t xml:space="preserve"> edition available at Sefaria.org, with occasional changes.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23FE1" w14:textId="4DFD4601" w:rsidR="007B6EDA" w:rsidRDefault="007B6EDA" w:rsidP="008E7709">
    <w:pPr>
      <w:pStyle w:val="Header"/>
      <w:tabs>
        <w:tab w:val="clear" w:pos="4153"/>
        <w:tab w:val="clear" w:pos="8306"/>
        <w:tab w:val="left" w:pos="1090"/>
        <w:tab w:val="left" w:pos="286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1"/>
  </w:num>
  <w:num w:numId="3">
    <w:abstractNumId w:val="23"/>
  </w:num>
  <w:num w:numId="4">
    <w:abstractNumId w:val="24"/>
  </w:num>
  <w:num w:numId="5">
    <w:abstractNumId w:val="33"/>
  </w:num>
  <w:num w:numId="6">
    <w:abstractNumId w:val="22"/>
  </w:num>
  <w:num w:numId="7">
    <w:abstractNumId w:val="9"/>
  </w:num>
  <w:num w:numId="8">
    <w:abstractNumId w:val="11"/>
  </w:num>
  <w:num w:numId="9">
    <w:abstractNumId w:val="36"/>
  </w:num>
  <w:num w:numId="10">
    <w:abstractNumId w:val="28"/>
  </w:num>
  <w:num w:numId="11">
    <w:abstractNumId w:val="1"/>
  </w:num>
  <w:num w:numId="12">
    <w:abstractNumId w:val="29"/>
  </w:num>
  <w:num w:numId="13">
    <w:abstractNumId w:val="18"/>
  </w:num>
  <w:num w:numId="14">
    <w:abstractNumId w:val="40"/>
  </w:num>
  <w:num w:numId="15">
    <w:abstractNumId w:val="10"/>
  </w:num>
  <w:num w:numId="16">
    <w:abstractNumId w:val="32"/>
  </w:num>
  <w:num w:numId="17">
    <w:abstractNumId w:val="26"/>
  </w:num>
  <w:num w:numId="18">
    <w:abstractNumId w:val="41"/>
  </w:num>
  <w:num w:numId="19">
    <w:abstractNumId w:val="27"/>
  </w:num>
  <w:num w:numId="20">
    <w:abstractNumId w:val="12"/>
  </w:num>
  <w:num w:numId="21">
    <w:abstractNumId w:val="0"/>
  </w:num>
  <w:num w:numId="22">
    <w:abstractNumId w:val="17"/>
  </w:num>
  <w:num w:numId="23">
    <w:abstractNumId w:val="2"/>
  </w:num>
  <w:num w:numId="24">
    <w:abstractNumId w:val="8"/>
  </w:num>
  <w:num w:numId="25">
    <w:abstractNumId w:val="7"/>
  </w:num>
  <w:num w:numId="26">
    <w:abstractNumId w:val="5"/>
  </w:num>
  <w:num w:numId="27">
    <w:abstractNumId w:val="20"/>
  </w:num>
  <w:num w:numId="28">
    <w:abstractNumId w:val="37"/>
  </w:num>
  <w:num w:numId="29">
    <w:abstractNumId w:val="30"/>
  </w:num>
  <w:num w:numId="30">
    <w:abstractNumId w:val="16"/>
  </w:num>
  <w:num w:numId="31">
    <w:abstractNumId w:val="38"/>
  </w:num>
  <w:num w:numId="32">
    <w:abstractNumId w:val="43"/>
  </w:num>
  <w:num w:numId="33">
    <w:abstractNumId w:val="3"/>
  </w:num>
  <w:num w:numId="34">
    <w:abstractNumId w:val="15"/>
  </w:num>
  <w:num w:numId="35">
    <w:abstractNumId w:val="39"/>
  </w:num>
  <w:num w:numId="36">
    <w:abstractNumId w:val="6"/>
  </w:num>
  <w:num w:numId="37">
    <w:abstractNumId w:val="19"/>
  </w:num>
  <w:num w:numId="38">
    <w:abstractNumId w:val="4"/>
  </w:num>
  <w:num w:numId="39">
    <w:abstractNumId w:val="14"/>
  </w:num>
  <w:num w:numId="40">
    <w:abstractNumId w:val="31"/>
  </w:num>
  <w:num w:numId="41">
    <w:abstractNumId w:val="34"/>
  </w:num>
  <w:num w:numId="42">
    <w:abstractNumId w:val="13"/>
  </w:num>
  <w:num w:numId="43">
    <w:abstractNumId w:val="42"/>
  </w:num>
  <w:num w:numId="44">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7C6"/>
    <w:rsid w:val="00000B5E"/>
    <w:rsid w:val="00000B8D"/>
    <w:rsid w:val="00000C67"/>
    <w:rsid w:val="000016BF"/>
    <w:rsid w:val="000018B7"/>
    <w:rsid w:val="00001B94"/>
    <w:rsid w:val="00001CC0"/>
    <w:rsid w:val="00001FBB"/>
    <w:rsid w:val="0000201F"/>
    <w:rsid w:val="0000222E"/>
    <w:rsid w:val="000025F8"/>
    <w:rsid w:val="00002E57"/>
    <w:rsid w:val="00003429"/>
    <w:rsid w:val="0000370E"/>
    <w:rsid w:val="000039C4"/>
    <w:rsid w:val="000048F6"/>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636"/>
    <w:rsid w:val="0001488D"/>
    <w:rsid w:val="00014947"/>
    <w:rsid w:val="00014A69"/>
    <w:rsid w:val="000153C9"/>
    <w:rsid w:val="000156F9"/>
    <w:rsid w:val="00015A69"/>
    <w:rsid w:val="00015B52"/>
    <w:rsid w:val="00015FBC"/>
    <w:rsid w:val="0001664B"/>
    <w:rsid w:val="00016782"/>
    <w:rsid w:val="00016870"/>
    <w:rsid w:val="00016FB4"/>
    <w:rsid w:val="00017213"/>
    <w:rsid w:val="00017B9B"/>
    <w:rsid w:val="00017EF4"/>
    <w:rsid w:val="000208C3"/>
    <w:rsid w:val="00020B76"/>
    <w:rsid w:val="00021134"/>
    <w:rsid w:val="00021A41"/>
    <w:rsid w:val="00022176"/>
    <w:rsid w:val="000224CC"/>
    <w:rsid w:val="00023419"/>
    <w:rsid w:val="000249B2"/>
    <w:rsid w:val="00025274"/>
    <w:rsid w:val="0002540C"/>
    <w:rsid w:val="000258F8"/>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3EEA"/>
    <w:rsid w:val="0003440B"/>
    <w:rsid w:val="00034C2A"/>
    <w:rsid w:val="000357E4"/>
    <w:rsid w:val="000358FC"/>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497D"/>
    <w:rsid w:val="00044EDB"/>
    <w:rsid w:val="00044F09"/>
    <w:rsid w:val="00045238"/>
    <w:rsid w:val="000454C8"/>
    <w:rsid w:val="00045655"/>
    <w:rsid w:val="00045A05"/>
    <w:rsid w:val="00045EF7"/>
    <w:rsid w:val="00045F5A"/>
    <w:rsid w:val="000460E1"/>
    <w:rsid w:val="0004646B"/>
    <w:rsid w:val="00046732"/>
    <w:rsid w:val="00046C55"/>
    <w:rsid w:val="000479DC"/>
    <w:rsid w:val="00047ACB"/>
    <w:rsid w:val="000500E7"/>
    <w:rsid w:val="00050261"/>
    <w:rsid w:val="00051890"/>
    <w:rsid w:val="00051E35"/>
    <w:rsid w:val="00052238"/>
    <w:rsid w:val="00052400"/>
    <w:rsid w:val="00052989"/>
    <w:rsid w:val="0005300F"/>
    <w:rsid w:val="00053437"/>
    <w:rsid w:val="00053958"/>
    <w:rsid w:val="0005427D"/>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2A4D"/>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21C0"/>
    <w:rsid w:val="00072374"/>
    <w:rsid w:val="00072382"/>
    <w:rsid w:val="000723CC"/>
    <w:rsid w:val="0007290B"/>
    <w:rsid w:val="0007290F"/>
    <w:rsid w:val="00072B4B"/>
    <w:rsid w:val="00073DF9"/>
    <w:rsid w:val="000747D1"/>
    <w:rsid w:val="00075C93"/>
    <w:rsid w:val="00075D22"/>
    <w:rsid w:val="0007607F"/>
    <w:rsid w:val="00076BCB"/>
    <w:rsid w:val="00076F48"/>
    <w:rsid w:val="000772A3"/>
    <w:rsid w:val="00077A6A"/>
    <w:rsid w:val="00077D93"/>
    <w:rsid w:val="0008101A"/>
    <w:rsid w:val="00081264"/>
    <w:rsid w:val="00081998"/>
    <w:rsid w:val="00081A03"/>
    <w:rsid w:val="00081BAF"/>
    <w:rsid w:val="0008238E"/>
    <w:rsid w:val="000824CD"/>
    <w:rsid w:val="00082514"/>
    <w:rsid w:val="0008255D"/>
    <w:rsid w:val="00082BBC"/>
    <w:rsid w:val="00082FA6"/>
    <w:rsid w:val="00082FFA"/>
    <w:rsid w:val="0008318A"/>
    <w:rsid w:val="000849B1"/>
    <w:rsid w:val="00084B0F"/>
    <w:rsid w:val="00084E22"/>
    <w:rsid w:val="0008561A"/>
    <w:rsid w:val="00085F18"/>
    <w:rsid w:val="000862A7"/>
    <w:rsid w:val="00086450"/>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3AB"/>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3E3"/>
    <w:rsid w:val="000A1A19"/>
    <w:rsid w:val="000A1B19"/>
    <w:rsid w:val="000A2E12"/>
    <w:rsid w:val="000A3352"/>
    <w:rsid w:val="000A3628"/>
    <w:rsid w:val="000A3B33"/>
    <w:rsid w:val="000A3CF8"/>
    <w:rsid w:val="000A3F2B"/>
    <w:rsid w:val="000A4121"/>
    <w:rsid w:val="000A4484"/>
    <w:rsid w:val="000A4E4D"/>
    <w:rsid w:val="000A501F"/>
    <w:rsid w:val="000A56BE"/>
    <w:rsid w:val="000A5972"/>
    <w:rsid w:val="000A5A04"/>
    <w:rsid w:val="000A7032"/>
    <w:rsid w:val="000B03A6"/>
    <w:rsid w:val="000B113B"/>
    <w:rsid w:val="000B1E3D"/>
    <w:rsid w:val="000B2369"/>
    <w:rsid w:val="000B48E1"/>
    <w:rsid w:val="000B4ABD"/>
    <w:rsid w:val="000B5455"/>
    <w:rsid w:val="000B57B5"/>
    <w:rsid w:val="000B5C5D"/>
    <w:rsid w:val="000B5CE0"/>
    <w:rsid w:val="000B69EE"/>
    <w:rsid w:val="000B6EEA"/>
    <w:rsid w:val="000B6FFC"/>
    <w:rsid w:val="000B7575"/>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7D"/>
    <w:rsid w:val="000D0CAC"/>
    <w:rsid w:val="000D1462"/>
    <w:rsid w:val="000D156A"/>
    <w:rsid w:val="000D1788"/>
    <w:rsid w:val="000D1F72"/>
    <w:rsid w:val="000D1FF3"/>
    <w:rsid w:val="000D20A1"/>
    <w:rsid w:val="000D210A"/>
    <w:rsid w:val="000D282F"/>
    <w:rsid w:val="000D2830"/>
    <w:rsid w:val="000D2CD8"/>
    <w:rsid w:val="000D3E46"/>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289"/>
    <w:rsid w:val="000E0417"/>
    <w:rsid w:val="000E115F"/>
    <w:rsid w:val="000E1171"/>
    <w:rsid w:val="000E19B1"/>
    <w:rsid w:val="000E1C42"/>
    <w:rsid w:val="000E2069"/>
    <w:rsid w:val="000E2844"/>
    <w:rsid w:val="000E31C3"/>
    <w:rsid w:val="000E32F6"/>
    <w:rsid w:val="000E33F0"/>
    <w:rsid w:val="000E3A7B"/>
    <w:rsid w:val="000E3F8D"/>
    <w:rsid w:val="000E4124"/>
    <w:rsid w:val="000E4BA6"/>
    <w:rsid w:val="000E4E3F"/>
    <w:rsid w:val="000E56BB"/>
    <w:rsid w:val="000E58F0"/>
    <w:rsid w:val="000E5B33"/>
    <w:rsid w:val="000E5DE7"/>
    <w:rsid w:val="000E6065"/>
    <w:rsid w:val="000E64E7"/>
    <w:rsid w:val="000E64EB"/>
    <w:rsid w:val="000E6D38"/>
    <w:rsid w:val="000E7071"/>
    <w:rsid w:val="000E73D7"/>
    <w:rsid w:val="000E7783"/>
    <w:rsid w:val="000E7FA8"/>
    <w:rsid w:val="000F00E3"/>
    <w:rsid w:val="000F0425"/>
    <w:rsid w:val="000F0559"/>
    <w:rsid w:val="000F08A0"/>
    <w:rsid w:val="000F08AB"/>
    <w:rsid w:val="000F1505"/>
    <w:rsid w:val="000F18BC"/>
    <w:rsid w:val="000F1F9A"/>
    <w:rsid w:val="000F2B32"/>
    <w:rsid w:val="000F2C6B"/>
    <w:rsid w:val="000F2F3D"/>
    <w:rsid w:val="000F2F63"/>
    <w:rsid w:val="000F333D"/>
    <w:rsid w:val="000F3B83"/>
    <w:rsid w:val="000F48B9"/>
    <w:rsid w:val="000F49EB"/>
    <w:rsid w:val="000F52E3"/>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3E0"/>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051"/>
    <w:rsid w:val="0011426C"/>
    <w:rsid w:val="0011543D"/>
    <w:rsid w:val="0011580B"/>
    <w:rsid w:val="001162C3"/>
    <w:rsid w:val="001164AD"/>
    <w:rsid w:val="00116B74"/>
    <w:rsid w:val="00116BA0"/>
    <w:rsid w:val="00117198"/>
    <w:rsid w:val="001172BB"/>
    <w:rsid w:val="0011763E"/>
    <w:rsid w:val="00117858"/>
    <w:rsid w:val="00117AA8"/>
    <w:rsid w:val="00117FDF"/>
    <w:rsid w:val="001204D6"/>
    <w:rsid w:val="00120542"/>
    <w:rsid w:val="00120B20"/>
    <w:rsid w:val="001213F7"/>
    <w:rsid w:val="00121558"/>
    <w:rsid w:val="00121739"/>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8F0"/>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E2E"/>
    <w:rsid w:val="00133670"/>
    <w:rsid w:val="00133DA7"/>
    <w:rsid w:val="00134047"/>
    <w:rsid w:val="00134348"/>
    <w:rsid w:val="00134920"/>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2F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CD3"/>
    <w:rsid w:val="001460ED"/>
    <w:rsid w:val="001467EB"/>
    <w:rsid w:val="00146854"/>
    <w:rsid w:val="00146868"/>
    <w:rsid w:val="00146930"/>
    <w:rsid w:val="00146C44"/>
    <w:rsid w:val="001473BE"/>
    <w:rsid w:val="00147505"/>
    <w:rsid w:val="00147AD9"/>
    <w:rsid w:val="00147DA9"/>
    <w:rsid w:val="0015038A"/>
    <w:rsid w:val="00150732"/>
    <w:rsid w:val="00150960"/>
    <w:rsid w:val="00150C21"/>
    <w:rsid w:val="001520FD"/>
    <w:rsid w:val="001522E0"/>
    <w:rsid w:val="00152C4F"/>
    <w:rsid w:val="00152DE0"/>
    <w:rsid w:val="001533A7"/>
    <w:rsid w:val="00153548"/>
    <w:rsid w:val="00153B0A"/>
    <w:rsid w:val="00153E32"/>
    <w:rsid w:val="00154481"/>
    <w:rsid w:val="0015474F"/>
    <w:rsid w:val="00154F22"/>
    <w:rsid w:val="001552B2"/>
    <w:rsid w:val="001552BB"/>
    <w:rsid w:val="00155601"/>
    <w:rsid w:val="0015570F"/>
    <w:rsid w:val="00155938"/>
    <w:rsid w:val="00155E1F"/>
    <w:rsid w:val="00156668"/>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5EBB"/>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4A7"/>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A1"/>
    <w:rsid w:val="00182800"/>
    <w:rsid w:val="00182CB2"/>
    <w:rsid w:val="00182DD0"/>
    <w:rsid w:val="001830FC"/>
    <w:rsid w:val="001836EE"/>
    <w:rsid w:val="00183ADF"/>
    <w:rsid w:val="00183BE2"/>
    <w:rsid w:val="00183E89"/>
    <w:rsid w:val="00184731"/>
    <w:rsid w:val="00184995"/>
    <w:rsid w:val="00184ACA"/>
    <w:rsid w:val="00184DF0"/>
    <w:rsid w:val="00185E54"/>
    <w:rsid w:val="00185E68"/>
    <w:rsid w:val="00185FF2"/>
    <w:rsid w:val="001860B2"/>
    <w:rsid w:val="00186139"/>
    <w:rsid w:val="00186185"/>
    <w:rsid w:val="00186352"/>
    <w:rsid w:val="00186A67"/>
    <w:rsid w:val="00186AD1"/>
    <w:rsid w:val="00186C83"/>
    <w:rsid w:val="00186D8C"/>
    <w:rsid w:val="0018782A"/>
    <w:rsid w:val="00187A13"/>
    <w:rsid w:val="00187D6A"/>
    <w:rsid w:val="00190078"/>
    <w:rsid w:val="001906EA"/>
    <w:rsid w:val="00190CFE"/>
    <w:rsid w:val="00190ED8"/>
    <w:rsid w:val="001918CD"/>
    <w:rsid w:val="00191BF2"/>
    <w:rsid w:val="00191D6A"/>
    <w:rsid w:val="00192682"/>
    <w:rsid w:val="0019292B"/>
    <w:rsid w:val="00192BC2"/>
    <w:rsid w:val="00192ED5"/>
    <w:rsid w:val="001933EF"/>
    <w:rsid w:val="00193F56"/>
    <w:rsid w:val="00195918"/>
    <w:rsid w:val="00195B6D"/>
    <w:rsid w:val="00195D5B"/>
    <w:rsid w:val="0019667C"/>
    <w:rsid w:val="00196852"/>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37"/>
    <w:rsid w:val="001A286D"/>
    <w:rsid w:val="001A32FF"/>
    <w:rsid w:val="001A3A66"/>
    <w:rsid w:val="001A44A5"/>
    <w:rsid w:val="001A51F9"/>
    <w:rsid w:val="001A54E6"/>
    <w:rsid w:val="001A5886"/>
    <w:rsid w:val="001A5DA0"/>
    <w:rsid w:val="001A5F98"/>
    <w:rsid w:val="001A6D7E"/>
    <w:rsid w:val="001A6F1A"/>
    <w:rsid w:val="001A7DF3"/>
    <w:rsid w:val="001B0084"/>
    <w:rsid w:val="001B00D4"/>
    <w:rsid w:val="001B0420"/>
    <w:rsid w:val="001B095A"/>
    <w:rsid w:val="001B0F0B"/>
    <w:rsid w:val="001B11A1"/>
    <w:rsid w:val="001B1223"/>
    <w:rsid w:val="001B1B86"/>
    <w:rsid w:val="001B1EB4"/>
    <w:rsid w:val="001B26A0"/>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1C09"/>
    <w:rsid w:val="001C264B"/>
    <w:rsid w:val="001C340C"/>
    <w:rsid w:val="001C354E"/>
    <w:rsid w:val="001C3D6D"/>
    <w:rsid w:val="001C4416"/>
    <w:rsid w:val="001C506F"/>
    <w:rsid w:val="001C5713"/>
    <w:rsid w:val="001C6882"/>
    <w:rsid w:val="001C6F60"/>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700"/>
    <w:rsid w:val="001E39C4"/>
    <w:rsid w:val="001E3EF6"/>
    <w:rsid w:val="001E436D"/>
    <w:rsid w:val="001E4618"/>
    <w:rsid w:val="001E4AF5"/>
    <w:rsid w:val="001E4D6C"/>
    <w:rsid w:val="001E54F9"/>
    <w:rsid w:val="001E5692"/>
    <w:rsid w:val="001E6093"/>
    <w:rsid w:val="001E6DE4"/>
    <w:rsid w:val="001E6E17"/>
    <w:rsid w:val="001E7165"/>
    <w:rsid w:val="001E7C1C"/>
    <w:rsid w:val="001E7CB1"/>
    <w:rsid w:val="001E7E5A"/>
    <w:rsid w:val="001E7F49"/>
    <w:rsid w:val="001F039D"/>
    <w:rsid w:val="001F10AB"/>
    <w:rsid w:val="001F1683"/>
    <w:rsid w:val="001F171A"/>
    <w:rsid w:val="001F1AE2"/>
    <w:rsid w:val="001F24BB"/>
    <w:rsid w:val="001F2602"/>
    <w:rsid w:val="001F273B"/>
    <w:rsid w:val="001F279A"/>
    <w:rsid w:val="001F29C8"/>
    <w:rsid w:val="001F2BE6"/>
    <w:rsid w:val="001F2EB0"/>
    <w:rsid w:val="001F3177"/>
    <w:rsid w:val="001F338D"/>
    <w:rsid w:val="001F3865"/>
    <w:rsid w:val="001F38F6"/>
    <w:rsid w:val="001F3D41"/>
    <w:rsid w:val="001F3EF1"/>
    <w:rsid w:val="001F3F04"/>
    <w:rsid w:val="001F4ADA"/>
    <w:rsid w:val="001F4DCE"/>
    <w:rsid w:val="001F562D"/>
    <w:rsid w:val="001F5988"/>
    <w:rsid w:val="001F5F6F"/>
    <w:rsid w:val="001F62F1"/>
    <w:rsid w:val="001F67D2"/>
    <w:rsid w:val="001F6854"/>
    <w:rsid w:val="001F720F"/>
    <w:rsid w:val="001F750F"/>
    <w:rsid w:val="001F7E8B"/>
    <w:rsid w:val="002000CA"/>
    <w:rsid w:val="00200409"/>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0F8E"/>
    <w:rsid w:val="00211487"/>
    <w:rsid w:val="002116CE"/>
    <w:rsid w:val="00211A4D"/>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AAE"/>
    <w:rsid w:val="00215F7B"/>
    <w:rsid w:val="0021614E"/>
    <w:rsid w:val="002167A9"/>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B9C"/>
    <w:rsid w:val="00233EDC"/>
    <w:rsid w:val="00234012"/>
    <w:rsid w:val="002340DA"/>
    <w:rsid w:val="00234998"/>
    <w:rsid w:val="00234E5D"/>
    <w:rsid w:val="00235225"/>
    <w:rsid w:val="00235385"/>
    <w:rsid w:val="00235566"/>
    <w:rsid w:val="0023580D"/>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01E"/>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B70"/>
    <w:rsid w:val="00245C84"/>
    <w:rsid w:val="00246100"/>
    <w:rsid w:val="002464B4"/>
    <w:rsid w:val="002469C7"/>
    <w:rsid w:val="00246BC9"/>
    <w:rsid w:val="00247117"/>
    <w:rsid w:val="002473AE"/>
    <w:rsid w:val="00247897"/>
    <w:rsid w:val="002501D8"/>
    <w:rsid w:val="0025046B"/>
    <w:rsid w:val="002505B9"/>
    <w:rsid w:val="00250613"/>
    <w:rsid w:val="00250938"/>
    <w:rsid w:val="00250A32"/>
    <w:rsid w:val="00250E5E"/>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B75"/>
    <w:rsid w:val="00257E4C"/>
    <w:rsid w:val="00257E73"/>
    <w:rsid w:val="00257F95"/>
    <w:rsid w:val="002600F5"/>
    <w:rsid w:val="0026087A"/>
    <w:rsid w:val="00260913"/>
    <w:rsid w:val="00260B49"/>
    <w:rsid w:val="00260D71"/>
    <w:rsid w:val="00260E47"/>
    <w:rsid w:val="00260EA2"/>
    <w:rsid w:val="00261828"/>
    <w:rsid w:val="00262611"/>
    <w:rsid w:val="00262D49"/>
    <w:rsid w:val="0026329E"/>
    <w:rsid w:val="00263330"/>
    <w:rsid w:val="002633C3"/>
    <w:rsid w:val="00263B2C"/>
    <w:rsid w:val="00263B31"/>
    <w:rsid w:val="00263F9D"/>
    <w:rsid w:val="00263FA4"/>
    <w:rsid w:val="002640B3"/>
    <w:rsid w:val="00264D52"/>
    <w:rsid w:val="002650B4"/>
    <w:rsid w:val="002653BD"/>
    <w:rsid w:val="002654D3"/>
    <w:rsid w:val="00265CC8"/>
    <w:rsid w:val="00265E85"/>
    <w:rsid w:val="00266B3D"/>
    <w:rsid w:val="002670A5"/>
    <w:rsid w:val="0026723E"/>
    <w:rsid w:val="002675CB"/>
    <w:rsid w:val="002677CA"/>
    <w:rsid w:val="0027054A"/>
    <w:rsid w:val="00270764"/>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75C"/>
    <w:rsid w:val="00273E5C"/>
    <w:rsid w:val="00273EAE"/>
    <w:rsid w:val="00273F0E"/>
    <w:rsid w:val="00274404"/>
    <w:rsid w:val="0027452A"/>
    <w:rsid w:val="00274865"/>
    <w:rsid w:val="00274F15"/>
    <w:rsid w:val="00275BC4"/>
    <w:rsid w:val="00275F49"/>
    <w:rsid w:val="002762E8"/>
    <w:rsid w:val="002765F9"/>
    <w:rsid w:val="002766EC"/>
    <w:rsid w:val="002770B1"/>
    <w:rsid w:val="002773ED"/>
    <w:rsid w:val="0028068C"/>
    <w:rsid w:val="00280707"/>
    <w:rsid w:val="0028085B"/>
    <w:rsid w:val="002808D4"/>
    <w:rsid w:val="002809A0"/>
    <w:rsid w:val="00281168"/>
    <w:rsid w:val="0028127B"/>
    <w:rsid w:val="002815D2"/>
    <w:rsid w:val="00281938"/>
    <w:rsid w:val="00282439"/>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801"/>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1BE0"/>
    <w:rsid w:val="002A2F2B"/>
    <w:rsid w:val="002A3C9B"/>
    <w:rsid w:val="002A4258"/>
    <w:rsid w:val="002A42DB"/>
    <w:rsid w:val="002A4498"/>
    <w:rsid w:val="002A47F6"/>
    <w:rsid w:val="002A491C"/>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410"/>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9CD"/>
    <w:rsid w:val="002B69E5"/>
    <w:rsid w:val="002B7016"/>
    <w:rsid w:val="002B7450"/>
    <w:rsid w:val="002B7817"/>
    <w:rsid w:val="002C002B"/>
    <w:rsid w:val="002C0C0E"/>
    <w:rsid w:val="002C11EF"/>
    <w:rsid w:val="002C1D28"/>
    <w:rsid w:val="002C1E72"/>
    <w:rsid w:val="002C1EC5"/>
    <w:rsid w:val="002C1F47"/>
    <w:rsid w:val="002C200D"/>
    <w:rsid w:val="002C35A0"/>
    <w:rsid w:val="002C3805"/>
    <w:rsid w:val="002C4C68"/>
    <w:rsid w:val="002C4DB8"/>
    <w:rsid w:val="002C5163"/>
    <w:rsid w:val="002C518B"/>
    <w:rsid w:val="002C549D"/>
    <w:rsid w:val="002C5747"/>
    <w:rsid w:val="002C5B0B"/>
    <w:rsid w:val="002C5D7D"/>
    <w:rsid w:val="002C623F"/>
    <w:rsid w:val="002C6378"/>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D79C4"/>
    <w:rsid w:val="002E0400"/>
    <w:rsid w:val="002E041E"/>
    <w:rsid w:val="002E08D0"/>
    <w:rsid w:val="002E0A0F"/>
    <w:rsid w:val="002E0EEA"/>
    <w:rsid w:val="002E13AF"/>
    <w:rsid w:val="002E1EBC"/>
    <w:rsid w:val="002E217A"/>
    <w:rsid w:val="002E2731"/>
    <w:rsid w:val="002E331F"/>
    <w:rsid w:val="002E363A"/>
    <w:rsid w:val="002E38DF"/>
    <w:rsid w:val="002E3908"/>
    <w:rsid w:val="002E3DAE"/>
    <w:rsid w:val="002E4449"/>
    <w:rsid w:val="002E4AE4"/>
    <w:rsid w:val="002E4BD3"/>
    <w:rsid w:val="002E505E"/>
    <w:rsid w:val="002E56B1"/>
    <w:rsid w:val="002E5D64"/>
    <w:rsid w:val="002E5FFA"/>
    <w:rsid w:val="002E658F"/>
    <w:rsid w:val="002E68DB"/>
    <w:rsid w:val="002E6BE7"/>
    <w:rsid w:val="002E73AF"/>
    <w:rsid w:val="002E74B5"/>
    <w:rsid w:val="002E7CF6"/>
    <w:rsid w:val="002F0CA9"/>
    <w:rsid w:val="002F1480"/>
    <w:rsid w:val="002F16BF"/>
    <w:rsid w:val="002F1EB3"/>
    <w:rsid w:val="002F22CA"/>
    <w:rsid w:val="002F2383"/>
    <w:rsid w:val="002F287C"/>
    <w:rsid w:val="002F2E35"/>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5EE"/>
    <w:rsid w:val="00310840"/>
    <w:rsid w:val="00310AD1"/>
    <w:rsid w:val="00310F06"/>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586"/>
    <w:rsid w:val="00317F8B"/>
    <w:rsid w:val="0032065F"/>
    <w:rsid w:val="00320664"/>
    <w:rsid w:val="003214D9"/>
    <w:rsid w:val="00321663"/>
    <w:rsid w:val="00321761"/>
    <w:rsid w:val="003220F9"/>
    <w:rsid w:val="0032226E"/>
    <w:rsid w:val="0032255F"/>
    <w:rsid w:val="003227E6"/>
    <w:rsid w:val="00322B84"/>
    <w:rsid w:val="003235B2"/>
    <w:rsid w:val="00323AF3"/>
    <w:rsid w:val="003249FA"/>
    <w:rsid w:val="00324A3B"/>
    <w:rsid w:val="00324B6E"/>
    <w:rsid w:val="00324C8B"/>
    <w:rsid w:val="00324CC2"/>
    <w:rsid w:val="00324DD2"/>
    <w:rsid w:val="00324E52"/>
    <w:rsid w:val="00325834"/>
    <w:rsid w:val="00325841"/>
    <w:rsid w:val="003259EE"/>
    <w:rsid w:val="0032682E"/>
    <w:rsid w:val="00326DB2"/>
    <w:rsid w:val="0032704E"/>
    <w:rsid w:val="0032746B"/>
    <w:rsid w:val="003300FF"/>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8BD"/>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694"/>
    <w:rsid w:val="00367B0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3FD3"/>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A83"/>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46A"/>
    <w:rsid w:val="003A1C96"/>
    <w:rsid w:val="003A240C"/>
    <w:rsid w:val="003A26E1"/>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18"/>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E93"/>
    <w:rsid w:val="003C1F46"/>
    <w:rsid w:val="003C2B03"/>
    <w:rsid w:val="003C2C8C"/>
    <w:rsid w:val="003C2C9A"/>
    <w:rsid w:val="003C2D16"/>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780"/>
    <w:rsid w:val="003D0CE5"/>
    <w:rsid w:val="003D15D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623C"/>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30EA"/>
    <w:rsid w:val="003E3113"/>
    <w:rsid w:val="003E3F04"/>
    <w:rsid w:val="003E4529"/>
    <w:rsid w:val="003E48D6"/>
    <w:rsid w:val="003E4D24"/>
    <w:rsid w:val="003E54DC"/>
    <w:rsid w:val="003E5659"/>
    <w:rsid w:val="003E5699"/>
    <w:rsid w:val="003E59E8"/>
    <w:rsid w:val="003E652C"/>
    <w:rsid w:val="003E6903"/>
    <w:rsid w:val="003E6925"/>
    <w:rsid w:val="003E6A54"/>
    <w:rsid w:val="003E718E"/>
    <w:rsid w:val="003E78E9"/>
    <w:rsid w:val="003E7AA9"/>
    <w:rsid w:val="003F0431"/>
    <w:rsid w:val="003F16EB"/>
    <w:rsid w:val="003F1964"/>
    <w:rsid w:val="003F1A09"/>
    <w:rsid w:val="003F25F4"/>
    <w:rsid w:val="003F2734"/>
    <w:rsid w:val="003F2E85"/>
    <w:rsid w:val="003F3CF0"/>
    <w:rsid w:val="003F4157"/>
    <w:rsid w:val="003F4380"/>
    <w:rsid w:val="003F496A"/>
    <w:rsid w:val="003F4F5D"/>
    <w:rsid w:val="003F5543"/>
    <w:rsid w:val="003F5765"/>
    <w:rsid w:val="003F5A85"/>
    <w:rsid w:val="003F65F3"/>
    <w:rsid w:val="003F6AFA"/>
    <w:rsid w:val="003F6EFE"/>
    <w:rsid w:val="003F712D"/>
    <w:rsid w:val="003F718A"/>
    <w:rsid w:val="003F7CE7"/>
    <w:rsid w:val="003F7FC6"/>
    <w:rsid w:val="004002C9"/>
    <w:rsid w:val="0040072F"/>
    <w:rsid w:val="00400A5A"/>
    <w:rsid w:val="00400DEB"/>
    <w:rsid w:val="0040102F"/>
    <w:rsid w:val="00401865"/>
    <w:rsid w:val="0040188F"/>
    <w:rsid w:val="00401D7E"/>
    <w:rsid w:val="00401F9E"/>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4BA"/>
    <w:rsid w:val="0040592C"/>
    <w:rsid w:val="004061AA"/>
    <w:rsid w:val="004063B8"/>
    <w:rsid w:val="00406737"/>
    <w:rsid w:val="00406D09"/>
    <w:rsid w:val="00406E62"/>
    <w:rsid w:val="004071AF"/>
    <w:rsid w:val="004075C9"/>
    <w:rsid w:val="004076E4"/>
    <w:rsid w:val="0041025F"/>
    <w:rsid w:val="00410515"/>
    <w:rsid w:val="00411339"/>
    <w:rsid w:val="00412526"/>
    <w:rsid w:val="00412692"/>
    <w:rsid w:val="004127A5"/>
    <w:rsid w:val="0041364A"/>
    <w:rsid w:val="004139CC"/>
    <w:rsid w:val="00414081"/>
    <w:rsid w:val="00414358"/>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0E82"/>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8AF"/>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A25"/>
    <w:rsid w:val="00440D57"/>
    <w:rsid w:val="00440E7D"/>
    <w:rsid w:val="0044129D"/>
    <w:rsid w:val="004412CB"/>
    <w:rsid w:val="0044180A"/>
    <w:rsid w:val="00441E85"/>
    <w:rsid w:val="0044251C"/>
    <w:rsid w:val="00442762"/>
    <w:rsid w:val="0044293C"/>
    <w:rsid w:val="00442A2D"/>
    <w:rsid w:val="00442B2F"/>
    <w:rsid w:val="00443287"/>
    <w:rsid w:val="00443347"/>
    <w:rsid w:val="00443B2B"/>
    <w:rsid w:val="00443B6C"/>
    <w:rsid w:val="0044400B"/>
    <w:rsid w:val="00444337"/>
    <w:rsid w:val="00444B3D"/>
    <w:rsid w:val="00445016"/>
    <w:rsid w:val="00445584"/>
    <w:rsid w:val="00445A21"/>
    <w:rsid w:val="00445E2E"/>
    <w:rsid w:val="004462EE"/>
    <w:rsid w:val="00446371"/>
    <w:rsid w:val="0044646D"/>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114"/>
    <w:rsid w:val="00453537"/>
    <w:rsid w:val="00453BE3"/>
    <w:rsid w:val="00453BE5"/>
    <w:rsid w:val="00453DE0"/>
    <w:rsid w:val="00454958"/>
    <w:rsid w:val="00454A6E"/>
    <w:rsid w:val="00454BD0"/>
    <w:rsid w:val="0045502C"/>
    <w:rsid w:val="00455088"/>
    <w:rsid w:val="004551E9"/>
    <w:rsid w:val="00455EBC"/>
    <w:rsid w:val="00456213"/>
    <w:rsid w:val="00456253"/>
    <w:rsid w:val="00456761"/>
    <w:rsid w:val="0045681F"/>
    <w:rsid w:val="0045687D"/>
    <w:rsid w:val="004571B9"/>
    <w:rsid w:val="004574CE"/>
    <w:rsid w:val="004574EC"/>
    <w:rsid w:val="00457888"/>
    <w:rsid w:val="00460BFB"/>
    <w:rsid w:val="00461713"/>
    <w:rsid w:val="00461A62"/>
    <w:rsid w:val="00461E4B"/>
    <w:rsid w:val="00461F5C"/>
    <w:rsid w:val="0046203D"/>
    <w:rsid w:val="004624C2"/>
    <w:rsid w:val="004625A6"/>
    <w:rsid w:val="00462E53"/>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71E"/>
    <w:rsid w:val="004747C5"/>
    <w:rsid w:val="00474DFA"/>
    <w:rsid w:val="00474E77"/>
    <w:rsid w:val="00475329"/>
    <w:rsid w:val="00475A84"/>
    <w:rsid w:val="00475B80"/>
    <w:rsid w:val="00475C84"/>
    <w:rsid w:val="00475E53"/>
    <w:rsid w:val="00476308"/>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5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18D"/>
    <w:rsid w:val="004974FF"/>
    <w:rsid w:val="0049768C"/>
    <w:rsid w:val="0049770B"/>
    <w:rsid w:val="00497E74"/>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EEC"/>
    <w:rsid w:val="004B2F4C"/>
    <w:rsid w:val="004B31D8"/>
    <w:rsid w:val="004B35B1"/>
    <w:rsid w:val="004B38B0"/>
    <w:rsid w:val="004B3C5C"/>
    <w:rsid w:val="004B3D21"/>
    <w:rsid w:val="004B4031"/>
    <w:rsid w:val="004B4C86"/>
    <w:rsid w:val="004B4D54"/>
    <w:rsid w:val="004B5143"/>
    <w:rsid w:val="004B57D5"/>
    <w:rsid w:val="004B5D8A"/>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47B"/>
    <w:rsid w:val="004C457F"/>
    <w:rsid w:val="004C45C6"/>
    <w:rsid w:val="004C4C60"/>
    <w:rsid w:val="004C5140"/>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F2A"/>
    <w:rsid w:val="004D5C4A"/>
    <w:rsid w:val="004D5C4B"/>
    <w:rsid w:val="004D5CB4"/>
    <w:rsid w:val="004D5FC3"/>
    <w:rsid w:val="004D625C"/>
    <w:rsid w:val="004D6891"/>
    <w:rsid w:val="004D6A1F"/>
    <w:rsid w:val="004D6E2F"/>
    <w:rsid w:val="004E00A5"/>
    <w:rsid w:val="004E02A1"/>
    <w:rsid w:val="004E1653"/>
    <w:rsid w:val="004E1A8C"/>
    <w:rsid w:val="004E1C85"/>
    <w:rsid w:val="004E2224"/>
    <w:rsid w:val="004E26FB"/>
    <w:rsid w:val="004E291E"/>
    <w:rsid w:val="004E297B"/>
    <w:rsid w:val="004E3552"/>
    <w:rsid w:val="004E38B4"/>
    <w:rsid w:val="004E3978"/>
    <w:rsid w:val="004E39F2"/>
    <w:rsid w:val="004E3A84"/>
    <w:rsid w:val="004E3C13"/>
    <w:rsid w:val="004E3DC4"/>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4F78AB"/>
    <w:rsid w:val="00500128"/>
    <w:rsid w:val="00501591"/>
    <w:rsid w:val="00501CCB"/>
    <w:rsid w:val="00502173"/>
    <w:rsid w:val="005024B7"/>
    <w:rsid w:val="00502A27"/>
    <w:rsid w:val="00502A9C"/>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6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17E"/>
    <w:rsid w:val="00521C06"/>
    <w:rsid w:val="0052245A"/>
    <w:rsid w:val="00522555"/>
    <w:rsid w:val="00523E31"/>
    <w:rsid w:val="00524044"/>
    <w:rsid w:val="00524372"/>
    <w:rsid w:val="005243ED"/>
    <w:rsid w:val="00524711"/>
    <w:rsid w:val="00524A15"/>
    <w:rsid w:val="00524BC1"/>
    <w:rsid w:val="00524CB1"/>
    <w:rsid w:val="00524CBD"/>
    <w:rsid w:val="00524E3C"/>
    <w:rsid w:val="00525191"/>
    <w:rsid w:val="0052573B"/>
    <w:rsid w:val="00525B92"/>
    <w:rsid w:val="00525EBC"/>
    <w:rsid w:val="005260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5847"/>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5546"/>
    <w:rsid w:val="005457C2"/>
    <w:rsid w:val="00545B01"/>
    <w:rsid w:val="00545D35"/>
    <w:rsid w:val="0054648F"/>
    <w:rsid w:val="005465DC"/>
    <w:rsid w:val="005469FF"/>
    <w:rsid w:val="00546B1C"/>
    <w:rsid w:val="00546EC7"/>
    <w:rsid w:val="0054792F"/>
    <w:rsid w:val="00547E2F"/>
    <w:rsid w:val="00547F82"/>
    <w:rsid w:val="00550140"/>
    <w:rsid w:val="005504A0"/>
    <w:rsid w:val="00550B0C"/>
    <w:rsid w:val="005512E3"/>
    <w:rsid w:val="0055291E"/>
    <w:rsid w:val="00552AD7"/>
    <w:rsid w:val="00552F8F"/>
    <w:rsid w:val="005533A9"/>
    <w:rsid w:val="0055404F"/>
    <w:rsid w:val="00554357"/>
    <w:rsid w:val="005558CE"/>
    <w:rsid w:val="0055683D"/>
    <w:rsid w:val="00556A4E"/>
    <w:rsid w:val="00557498"/>
    <w:rsid w:val="005575E6"/>
    <w:rsid w:val="00560113"/>
    <w:rsid w:val="005604FE"/>
    <w:rsid w:val="0056065C"/>
    <w:rsid w:val="00560966"/>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5021"/>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5E8"/>
    <w:rsid w:val="005746D9"/>
    <w:rsid w:val="005747E6"/>
    <w:rsid w:val="0057489B"/>
    <w:rsid w:val="00574C70"/>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2E87"/>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3B77"/>
    <w:rsid w:val="005A3E89"/>
    <w:rsid w:val="005A40B1"/>
    <w:rsid w:val="005A414C"/>
    <w:rsid w:val="005A45BD"/>
    <w:rsid w:val="005A4E0B"/>
    <w:rsid w:val="005A5B93"/>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500"/>
    <w:rsid w:val="005B37D4"/>
    <w:rsid w:val="005B39D6"/>
    <w:rsid w:val="005B3F1A"/>
    <w:rsid w:val="005B4677"/>
    <w:rsid w:val="005B486D"/>
    <w:rsid w:val="005B49F4"/>
    <w:rsid w:val="005B507A"/>
    <w:rsid w:val="005B5973"/>
    <w:rsid w:val="005B5DC2"/>
    <w:rsid w:val="005B5F88"/>
    <w:rsid w:val="005B6073"/>
    <w:rsid w:val="005B63D5"/>
    <w:rsid w:val="005B6495"/>
    <w:rsid w:val="005B68CA"/>
    <w:rsid w:val="005B6963"/>
    <w:rsid w:val="005B6A84"/>
    <w:rsid w:val="005B7110"/>
    <w:rsid w:val="005B74B9"/>
    <w:rsid w:val="005B75DE"/>
    <w:rsid w:val="005C0323"/>
    <w:rsid w:val="005C049D"/>
    <w:rsid w:val="005C1057"/>
    <w:rsid w:val="005C105E"/>
    <w:rsid w:val="005C1899"/>
    <w:rsid w:val="005C19C2"/>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8BC"/>
    <w:rsid w:val="005D4EEC"/>
    <w:rsid w:val="005D4F28"/>
    <w:rsid w:val="005D52BF"/>
    <w:rsid w:val="005D569D"/>
    <w:rsid w:val="005D5DAD"/>
    <w:rsid w:val="005D6358"/>
    <w:rsid w:val="005D63FB"/>
    <w:rsid w:val="005D6B7E"/>
    <w:rsid w:val="005D6C47"/>
    <w:rsid w:val="005D73C0"/>
    <w:rsid w:val="005D73ED"/>
    <w:rsid w:val="005D789A"/>
    <w:rsid w:val="005D79DD"/>
    <w:rsid w:val="005D7FCD"/>
    <w:rsid w:val="005E0361"/>
    <w:rsid w:val="005E05FF"/>
    <w:rsid w:val="005E098B"/>
    <w:rsid w:val="005E0DA5"/>
    <w:rsid w:val="005E0F74"/>
    <w:rsid w:val="005E11DA"/>
    <w:rsid w:val="005E1980"/>
    <w:rsid w:val="005E2276"/>
    <w:rsid w:val="005E3148"/>
    <w:rsid w:val="005E372A"/>
    <w:rsid w:val="005E3DA0"/>
    <w:rsid w:val="005E407B"/>
    <w:rsid w:val="005E4A5D"/>
    <w:rsid w:val="005E5BE1"/>
    <w:rsid w:val="005E5C2A"/>
    <w:rsid w:val="005E5C40"/>
    <w:rsid w:val="005E61AC"/>
    <w:rsid w:val="005E62D4"/>
    <w:rsid w:val="005E65C6"/>
    <w:rsid w:val="005E661D"/>
    <w:rsid w:val="005E6621"/>
    <w:rsid w:val="005E69EC"/>
    <w:rsid w:val="005E6B3F"/>
    <w:rsid w:val="005E7AE0"/>
    <w:rsid w:val="005E7DE0"/>
    <w:rsid w:val="005F06BD"/>
    <w:rsid w:val="005F12F7"/>
    <w:rsid w:val="005F1ED6"/>
    <w:rsid w:val="005F1FC9"/>
    <w:rsid w:val="005F21FB"/>
    <w:rsid w:val="005F2246"/>
    <w:rsid w:val="005F27AF"/>
    <w:rsid w:val="005F3895"/>
    <w:rsid w:val="005F3F74"/>
    <w:rsid w:val="005F42FF"/>
    <w:rsid w:val="005F4A7B"/>
    <w:rsid w:val="005F4BC0"/>
    <w:rsid w:val="005F4D2E"/>
    <w:rsid w:val="005F4FB8"/>
    <w:rsid w:val="005F51D0"/>
    <w:rsid w:val="005F52E7"/>
    <w:rsid w:val="005F572D"/>
    <w:rsid w:val="005F57DE"/>
    <w:rsid w:val="005F5FBC"/>
    <w:rsid w:val="005F60B6"/>
    <w:rsid w:val="005F63A2"/>
    <w:rsid w:val="005F6589"/>
    <w:rsid w:val="005F67D9"/>
    <w:rsid w:val="005F73A5"/>
    <w:rsid w:val="005F7562"/>
    <w:rsid w:val="005F7782"/>
    <w:rsid w:val="005F7F36"/>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240"/>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19F"/>
    <w:rsid w:val="00620240"/>
    <w:rsid w:val="0062038D"/>
    <w:rsid w:val="0062077A"/>
    <w:rsid w:val="00620F6F"/>
    <w:rsid w:val="00621262"/>
    <w:rsid w:val="0062150E"/>
    <w:rsid w:val="006215A9"/>
    <w:rsid w:val="006218E9"/>
    <w:rsid w:val="00621F5A"/>
    <w:rsid w:val="00621FD1"/>
    <w:rsid w:val="006221C6"/>
    <w:rsid w:val="00622D14"/>
    <w:rsid w:val="0062329F"/>
    <w:rsid w:val="00623599"/>
    <w:rsid w:val="00624134"/>
    <w:rsid w:val="00624539"/>
    <w:rsid w:val="006247C5"/>
    <w:rsid w:val="00624CC0"/>
    <w:rsid w:val="006252DE"/>
    <w:rsid w:val="006254F4"/>
    <w:rsid w:val="0062570C"/>
    <w:rsid w:val="00625C14"/>
    <w:rsid w:val="00625CFF"/>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2EA7"/>
    <w:rsid w:val="00633807"/>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AC5"/>
    <w:rsid w:val="00645FEC"/>
    <w:rsid w:val="00646103"/>
    <w:rsid w:val="006461AA"/>
    <w:rsid w:val="0064652D"/>
    <w:rsid w:val="0064672C"/>
    <w:rsid w:val="00646B78"/>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346"/>
    <w:rsid w:val="00661BA6"/>
    <w:rsid w:val="00661EDF"/>
    <w:rsid w:val="006628AE"/>
    <w:rsid w:val="006628C5"/>
    <w:rsid w:val="00662A94"/>
    <w:rsid w:val="006632E4"/>
    <w:rsid w:val="0066354B"/>
    <w:rsid w:val="00663C49"/>
    <w:rsid w:val="006643A1"/>
    <w:rsid w:val="00664727"/>
    <w:rsid w:val="006652F0"/>
    <w:rsid w:val="00665F64"/>
    <w:rsid w:val="00666114"/>
    <w:rsid w:val="006661C8"/>
    <w:rsid w:val="00666B9C"/>
    <w:rsid w:val="006671FD"/>
    <w:rsid w:val="006672CC"/>
    <w:rsid w:val="006672EF"/>
    <w:rsid w:val="0066792F"/>
    <w:rsid w:val="00667CE1"/>
    <w:rsid w:val="00667FC1"/>
    <w:rsid w:val="00670182"/>
    <w:rsid w:val="0067027D"/>
    <w:rsid w:val="0067085F"/>
    <w:rsid w:val="00670D8C"/>
    <w:rsid w:val="00670F8D"/>
    <w:rsid w:val="00671872"/>
    <w:rsid w:val="00671BF2"/>
    <w:rsid w:val="0067217C"/>
    <w:rsid w:val="006722D6"/>
    <w:rsid w:val="006724DC"/>
    <w:rsid w:val="00672740"/>
    <w:rsid w:val="00673242"/>
    <w:rsid w:val="0067377B"/>
    <w:rsid w:val="00674258"/>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2ADD"/>
    <w:rsid w:val="006832CF"/>
    <w:rsid w:val="006838F7"/>
    <w:rsid w:val="00683FCF"/>
    <w:rsid w:val="0068478B"/>
    <w:rsid w:val="00684B61"/>
    <w:rsid w:val="00684C81"/>
    <w:rsid w:val="00684E67"/>
    <w:rsid w:val="0068501E"/>
    <w:rsid w:val="00685213"/>
    <w:rsid w:val="006853F3"/>
    <w:rsid w:val="0068566A"/>
    <w:rsid w:val="00686013"/>
    <w:rsid w:val="00686758"/>
    <w:rsid w:val="0068686A"/>
    <w:rsid w:val="00686A0C"/>
    <w:rsid w:val="00686C72"/>
    <w:rsid w:val="00686FAB"/>
    <w:rsid w:val="006873EB"/>
    <w:rsid w:val="00687A3A"/>
    <w:rsid w:val="00690018"/>
    <w:rsid w:val="006909C0"/>
    <w:rsid w:val="00691090"/>
    <w:rsid w:val="006913C8"/>
    <w:rsid w:val="0069142C"/>
    <w:rsid w:val="006918C0"/>
    <w:rsid w:val="00691E28"/>
    <w:rsid w:val="0069250E"/>
    <w:rsid w:val="006926D8"/>
    <w:rsid w:val="006928FB"/>
    <w:rsid w:val="00692BD6"/>
    <w:rsid w:val="00692DAC"/>
    <w:rsid w:val="00693004"/>
    <w:rsid w:val="0069349B"/>
    <w:rsid w:val="0069367B"/>
    <w:rsid w:val="00693782"/>
    <w:rsid w:val="0069481F"/>
    <w:rsid w:val="0069484C"/>
    <w:rsid w:val="0069495D"/>
    <w:rsid w:val="00694C7C"/>
    <w:rsid w:val="00694DBE"/>
    <w:rsid w:val="00695222"/>
    <w:rsid w:val="0069535A"/>
    <w:rsid w:val="00695A5F"/>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C52"/>
    <w:rsid w:val="006A576C"/>
    <w:rsid w:val="006A5A25"/>
    <w:rsid w:val="006A63EB"/>
    <w:rsid w:val="006A67D7"/>
    <w:rsid w:val="006A6B7E"/>
    <w:rsid w:val="006A717D"/>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46A0"/>
    <w:rsid w:val="006B50B0"/>
    <w:rsid w:val="006B538B"/>
    <w:rsid w:val="006B5A1E"/>
    <w:rsid w:val="006B6858"/>
    <w:rsid w:val="006B6CE3"/>
    <w:rsid w:val="006B6F65"/>
    <w:rsid w:val="006B7061"/>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AAE"/>
    <w:rsid w:val="006D0C5C"/>
    <w:rsid w:val="006D18D0"/>
    <w:rsid w:val="006D1C63"/>
    <w:rsid w:val="006D2201"/>
    <w:rsid w:val="006D26FD"/>
    <w:rsid w:val="006D2867"/>
    <w:rsid w:val="006D290A"/>
    <w:rsid w:val="006D29FE"/>
    <w:rsid w:val="006D2B61"/>
    <w:rsid w:val="006D311D"/>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470"/>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0F"/>
    <w:rsid w:val="006F244B"/>
    <w:rsid w:val="006F252E"/>
    <w:rsid w:val="006F28BF"/>
    <w:rsid w:val="006F2D69"/>
    <w:rsid w:val="006F2D8F"/>
    <w:rsid w:val="006F3122"/>
    <w:rsid w:val="006F31A5"/>
    <w:rsid w:val="006F3496"/>
    <w:rsid w:val="006F3632"/>
    <w:rsid w:val="006F37E9"/>
    <w:rsid w:val="006F3B99"/>
    <w:rsid w:val="006F4260"/>
    <w:rsid w:val="006F449F"/>
    <w:rsid w:val="006F479D"/>
    <w:rsid w:val="006F47C2"/>
    <w:rsid w:val="006F49CE"/>
    <w:rsid w:val="006F4A03"/>
    <w:rsid w:val="006F4FE1"/>
    <w:rsid w:val="006F5668"/>
    <w:rsid w:val="006F596A"/>
    <w:rsid w:val="006F5BDF"/>
    <w:rsid w:val="006F6011"/>
    <w:rsid w:val="006F60BA"/>
    <w:rsid w:val="006F60E7"/>
    <w:rsid w:val="006F6CDD"/>
    <w:rsid w:val="006F6DC1"/>
    <w:rsid w:val="006F7092"/>
    <w:rsid w:val="006F7303"/>
    <w:rsid w:val="006F76DC"/>
    <w:rsid w:val="007008E8"/>
    <w:rsid w:val="00700B21"/>
    <w:rsid w:val="00700C13"/>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21"/>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9DE"/>
    <w:rsid w:val="00716ED5"/>
    <w:rsid w:val="007172BB"/>
    <w:rsid w:val="007173F2"/>
    <w:rsid w:val="00717801"/>
    <w:rsid w:val="00717F12"/>
    <w:rsid w:val="00720775"/>
    <w:rsid w:val="00720C3F"/>
    <w:rsid w:val="00720F53"/>
    <w:rsid w:val="007210BC"/>
    <w:rsid w:val="00721250"/>
    <w:rsid w:val="00721386"/>
    <w:rsid w:val="007214A5"/>
    <w:rsid w:val="007214EA"/>
    <w:rsid w:val="00721534"/>
    <w:rsid w:val="00721614"/>
    <w:rsid w:val="00721B1D"/>
    <w:rsid w:val="00721E1F"/>
    <w:rsid w:val="007221BB"/>
    <w:rsid w:val="00722504"/>
    <w:rsid w:val="007225AC"/>
    <w:rsid w:val="007225FD"/>
    <w:rsid w:val="00722716"/>
    <w:rsid w:val="007229C4"/>
    <w:rsid w:val="00722D57"/>
    <w:rsid w:val="00723609"/>
    <w:rsid w:val="00723632"/>
    <w:rsid w:val="00723A43"/>
    <w:rsid w:val="00723AB1"/>
    <w:rsid w:val="00723C4A"/>
    <w:rsid w:val="0072403C"/>
    <w:rsid w:val="007245FE"/>
    <w:rsid w:val="007254E9"/>
    <w:rsid w:val="00725970"/>
    <w:rsid w:val="00725B03"/>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79D"/>
    <w:rsid w:val="007359D1"/>
    <w:rsid w:val="00736040"/>
    <w:rsid w:val="0073662F"/>
    <w:rsid w:val="00736A8B"/>
    <w:rsid w:val="00736E8D"/>
    <w:rsid w:val="007370C8"/>
    <w:rsid w:val="00737456"/>
    <w:rsid w:val="00737543"/>
    <w:rsid w:val="0073772E"/>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0BB"/>
    <w:rsid w:val="007456FC"/>
    <w:rsid w:val="00745A4E"/>
    <w:rsid w:val="00745ADE"/>
    <w:rsid w:val="00745EE8"/>
    <w:rsid w:val="007468E6"/>
    <w:rsid w:val="00746CFD"/>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4AF"/>
    <w:rsid w:val="0075560E"/>
    <w:rsid w:val="0075573E"/>
    <w:rsid w:val="00755938"/>
    <w:rsid w:val="00756BBF"/>
    <w:rsid w:val="00756CD0"/>
    <w:rsid w:val="007576E1"/>
    <w:rsid w:val="00757D70"/>
    <w:rsid w:val="00760014"/>
    <w:rsid w:val="007601CF"/>
    <w:rsid w:val="0076066F"/>
    <w:rsid w:val="00760B09"/>
    <w:rsid w:val="007610FD"/>
    <w:rsid w:val="007614AB"/>
    <w:rsid w:val="00761AA5"/>
    <w:rsid w:val="00761C33"/>
    <w:rsid w:val="00762D74"/>
    <w:rsid w:val="007630FF"/>
    <w:rsid w:val="00763B9F"/>
    <w:rsid w:val="00763C71"/>
    <w:rsid w:val="00763FDF"/>
    <w:rsid w:val="007643F7"/>
    <w:rsid w:val="007644FD"/>
    <w:rsid w:val="007647A8"/>
    <w:rsid w:val="00764963"/>
    <w:rsid w:val="00764BD7"/>
    <w:rsid w:val="00764BFE"/>
    <w:rsid w:val="00764C6B"/>
    <w:rsid w:val="00765093"/>
    <w:rsid w:val="007651E7"/>
    <w:rsid w:val="007665D7"/>
    <w:rsid w:val="007667F1"/>
    <w:rsid w:val="00766FFB"/>
    <w:rsid w:val="007672D3"/>
    <w:rsid w:val="0076740F"/>
    <w:rsid w:val="00767596"/>
    <w:rsid w:val="0076785F"/>
    <w:rsid w:val="007700B2"/>
    <w:rsid w:val="007707B6"/>
    <w:rsid w:val="00770C0A"/>
    <w:rsid w:val="00770D83"/>
    <w:rsid w:val="00771DED"/>
    <w:rsid w:val="007725FD"/>
    <w:rsid w:val="007726BC"/>
    <w:rsid w:val="00772FD6"/>
    <w:rsid w:val="0077427A"/>
    <w:rsid w:val="007744AD"/>
    <w:rsid w:val="0077523C"/>
    <w:rsid w:val="007752F7"/>
    <w:rsid w:val="0077590E"/>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6A0"/>
    <w:rsid w:val="0078670E"/>
    <w:rsid w:val="00786ACD"/>
    <w:rsid w:val="00787547"/>
    <w:rsid w:val="00787BAB"/>
    <w:rsid w:val="00787F5C"/>
    <w:rsid w:val="00790848"/>
    <w:rsid w:val="00790B3F"/>
    <w:rsid w:val="00790C2B"/>
    <w:rsid w:val="00790E74"/>
    <w:rsid w:val="00792A43"/>
    <w:rsid w:val="00792B9D"/>
    <w:rsid w:val="007931E2"/>
    <w:rsid w:val="00793997"/>
    <w:rsid w:val="00793A41"/>
    <w:rsid w:val="00793C53"/>
    <w:rsid w:val="00793FD4"/>
    <w:rsid w:val="00794487"/>
    <w:rsid w:val="007946B3"/>
    <w:rsid w:val="007946B8"/>
    <w:rsid w:val="0079479D"/>
    <w:rsid w:val="00794E27"/>
    <w:rsid w:val="00795201"/>
    <w:rsid w:val="0079525F"/>
    <w:rsid w:val="00795AFF"/>
    <w:rsid w:val="00795F40"/>
    <w:rsid w:val="00796116"/>
    <w:rsid w:val="00796B57"/>
    <w:rsid w:val="00796CF1"/>
    <w:rsid w:val="00796D9F"/>
    <w:rsid w:val="00797C83"/>
    <w:rsid w:val="00797DEB"/>
    <w:rsid w:val="00797E1B"/>
    <w:rsid w:val="00797EF4"/>
    <w:rsid w:val="00797EF8"/>
    <w:rsid w:val="007A0220"/>
    <w:rsid w:val="007A03A7"/>
    <w:rsid w:val="007A052E"/>
    <w:rsid w:val="007A090A"/>
    <w:rsid w:val="007A10D1"/>
    <w:rsid w:val="007A1696"/>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5FEB"/>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1C7"/>
    <w:rsid w:val="007B2E56"/>
    <w:rsid w:val="007B4502"/>
    <w:rsid w:val="007B4565"/>
    <w:rsid w:val="007B5503"/>
    <w:rsid w:val="007B55E2"/>
    <w:rsid w:val="007B5A52"/>
    <w:rsid w:val="007B6238"/>
    <w:rsid w:val="007B6263"/>
    <w:rsid w:val="007B6270"/>
    <w:rsid w:val="007B6592"/>
    <w:rsid w:val="007B6EDA"/>
    <w:rsid w:val="007B709A"/>
    <w:rsid w:val="007B716B"/>
    <w:rsid w:val="007B74D8"/>
    <w:rsid w:val="007B74FB"/>
    <w:rsid w:val="007B755A"/>
    <w:rsid w:val="007B7AB0"/>
    <w:rsid w:val="007C0C0A"/>
    <w:rsid w:val="007C1589"/>
    <w:rsid w:val="007C163A"/>
    <w:rsid w:val="007C1BBE"/>
    <w:rsid w:val="007C2236"/>
    <w:rsid w:val="007C226D"/>
    <w:rsid w:val="007C2602"/>
    <w:rsid w:val="007C26EB"/>
    <w:rsid w:val="007C279E"/>
    <w:rsid w:val="007C30F6"/>
    <w:rsid w:val="007C36E6"/>
    <w:rsid w:val="007C3C8D"/>
    <w:rsid w:val="007C40C9"/>
    <w:rsid w:val="007C421F"/>
    <w:rsid w:val="007C4774"/>
    <w:rsid w:val="007C4B31"/>
    <w:rsid w:val="007C4F09"/>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86A"/>
    <w:rsid w:val="007D29F7"/>
    <w:rsid w:val="007D2F35"/>
    <w:rsid w:val="007D384B"/>
    <w:rsid w:val="007D41F2"/>
    <w:rsid w:val="007D4B6B"/>
    <w:rsid w:val="007D5C3B"/>
    <w:rsid w:val="007D5C98"/>
    <w:rsid w:val="007D5F8D"/>
    <w:rsid w:val="007D645D"/>
    <w:rsid w:val="007D6511"/>
    <w:rsid w:val="007D67CC"/>
    <w:rsid w:val="007D6D30"/>
    <w:rsid w:val="007D7044"/>
    <w:rsid w:val="007D73F8"/>
    <w:rsid w:val="007D77AF"/>
    <w:rsid w:val="007D7F8C"/>
    <w:rsid w:val="007D7FDA"/>
    <w:rsid w:val="007E0086"/>
    <w:rsid w:val="007E030A"/>
    <w:rsid w:val="007E07A6"/>
    <w:rsid w:val="007E0A34"/>
    <w:rsid w:val="007E0F4E"/>
    <w:rsid w:val="007E13BA"/>
    <w:rsid w:val="007E1480"/>
    <w:rsid w:val="007E1617"/>
    <w:rsid w:val="007E1662"/>
    <w:rsid w:val="007E1721"/>
    <w:rsid w:val="007E1803"/>
    <w:rsid w:val="007E1880"/>
    <w:rsid w:val="007E1A89"/>
    <w:rsid w:val="007E1C3B"/>
    <w:rsid w:val="007E1EEB"/>
    <w:rsid w:val="007E2187"/>
    <w:rsid w:val="007E22A9"/>
    <w:rsid w:val="007E28A6"/>
    <w:rsid w:val="007E28F7"/>
    <w:rsid w:val="007E3A1A"/>
    <w:rsid w:val="007E3CCF"/>
    <w:rsid w:val="007E40D0"/>
    <w:rsid w:val="007E48FA"/>
    <w:rsid w:val="007E493F"/>
    <w:rsid w:val="007E4CFE"/>
    <w:rsid w:val="007E53A9"/>
    <w:rsid w:val="007E5471"/>
    <w:rsid w:val="007E5977"/>
    <w:rsid w:val="007E5A74"/>
    <w:rsid w:val="007E5A90"/>
    <w:rsid w:val="007E6C41"/>
    <w:rsid w:val="007E6C9B"/>
    <w:rsid w:val="007E79B5"/>
    <w:rsid w:val="007E7FF8"/>
    <w:rsid w:val="007F00D9"/>
    <w:rsid w:val="007F06B6"/>
    <w:rsid w:val="007F091A"/>
    <w:rsid w:val="007F0956"/>
    <w:rsid w:val="007F17E0"/>
    <w:rsid w:val="007F1AF1"/>
    <w:rsid w:val="007F2442"/>
    <w:rsid w:val="007F255C"/>
    <w:rsid w:val="007F2DF2"/>
    <w:rsid w:val="007F3B13"/>
    <w:rsid w:val="007F40FB"/>
    <w:rsid w:val="007F4E12"/>
    <w:rsid w:val="007F5067"/>
    <w:rsid w:val="007F50C3"/>
    <w:rsid w:val="007F55E2"/>
    <w:rsid w:val="007F63C5"/>
    <w:rsid w:val="007F69C6"/>
    <w:rsid w:val="007F6E39"/>
    <w:rsid w:val="007F77A4"/>
    <w:rsid w:val="007F79B1"/>
    <w:rsid w:val="007F7E7F"/>
    <w:rsid w:val="008001AB"/>
    <w:rsid w:val="008003E1"/>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F6B"/>
    <w:rsid w:val="00807790"/>
    <w:rsid w:val="00807861"/>
    <w:rsid w:val="00807FD6"/>
    <w:rsid w:val="00810811"/>
    <w:rsid w:val="00810AFC"/>
    <w:rsid w:val="00810E9F"/>
    <w:rsid w:val="00812457"/>
    <w:rsid w:val="00812FD2"/>
    <w:rsid w:val="0081316D"/>
    <w:rsid w:val="00813990"/>
    <w:rsid w:val="00813EE9"/>
    <w:rsid w:val="008140BA"/>
    <w:rsid w:val="00814261"/>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2D5"/>
    <w:rsid w:val="00822C21"/>
    <w:rsid w:val="00822D93"/>
    <w:rsid w:val="00822FCD"/>
    <w:rsid w:val="00823F0C"/>
    <w:rsid w:val="008242C9"/>
    <w:rsid w:val="0082439E"/>
    <w:rsid w:val="0082442B"/>
    <w:rsid w:val="0082492F"/>
    <w:rsid w:val="00824D88"/>
    <w:rsid w:val="00825C82"/>
    <w:rsid w:val="00825F06"/>
    <w:rsid w:val="008264B4"/>
    <w:rsid w:val="00826730"/>
    <w:rsid w:val="0082684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3CEB"/>
    <w:rsid w:val="00834233"/>
    <w:rsid w:val="00834246"/>
    <w:rsid w:val="008348FB"/>
    <w:rsid w:val="00834C0D"/>
    <w:rsid w:val="00834D90"/>
    <w:rsid w:val="00834E7A"/>
    <w:rsid w:val="0083534E"/>
    <w:rsid w:val="008354E5"/>
    <w:rsid w:val="00835947"/>
    <w:rsid w:val="00835BE1"/>
    <w:rsid w:val="00836045"/>
    <w:rsid w:val="008365BC"/>
    <w:rsid w:val="008368CD"/>
    <w:rsid w:val="00836E3A"/>
    <w:rsid w:val="0083720E"/>
    <w:rsid w:val="00837B2B"/>
    <w:rsid w:val="00840426"/>
    <w:rsid w:val="00840906"/>
    <w:rsid w:val="00841B02"/>
    <w:rsid w:val="008427F7"/>
    <w:rsid w:val="008433B6"/>
    <w:rsid w:val="00843841"/>
    <w:rsid w:val="00843998"/>
    <w:rsid w:val="0084413C"/>
    <w:rsid w:val="00844304"/>
    <w:rsid w:val="00844599"/>
    <w:rsid w:val="00844D5D"/>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6FAB"/>
    <w:rsid w:val="008570E3"/>
    <w:rsid w:val="0085791D"/>
    <w:rsid w:val="00857993"/>
    <w:rsid w:val="00857A4F"/>
    <w:rsid w:val="00857A7C"/>
    <w:rsid w:val="00857E1A"/>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5F0"/>
    <w:rsid w:val="00865701"/>
    <w:rsid w:val="00865FF4"/>
    <w:rsid w:val="00866331"/>
    <w:rsid w:val="008664E0"/>
    <w:rsid w:val="008669BC"/>
    <w:rsid w:val="00866F23"/>
    <w:rsid w:val="00867501"/>
    <w:rsid w:val="008701DD"/>
    <w:rsid w:val="008704A8"/>
    <w:rsid w:val="008706BB"/>
    <w:rsid w:val="008707E4"/>
    <w:rsid w:val="00870AD1"/>
    <w:rsid w:val="00870AEB"/>
    <w:rsid w:val="00870F10"/>
    <w:rsid w:val="00871181"/>
    <w:rsid w:val="008715DA"/>
    <w:rsid w:val="00871972"/>
    <w:rsid w:val="00872658"/>
    <w:rsid w:val="008733BD"/>
    <w:rsid w:val="00873753"/>
    <w:rsid w:val="00873C3D"/>
    <w:rsid w:val="00873CD9"/>
    <w:rsid w:val="00873FC0"/>
    <w:rsid w:val="008742F4"/>
    <w:rsid w:val="00874F7B"/>
    <w:rsid w:val="008756E7"/>
    <w:rsid w:val="0087583C"/>
    <w:rsid w:val="00875DF5"/>
    <w:rsid w:val="0087601C"/>
    <w:rsid w:val="0087607C"/>
    <w:rsid w:val="00876290"/>
    <w:rsid w:val="00876656"/>
    <w:rsid w:val="0087683A"/>
    <w:rsid w:val="0087688E"/>
    <w:rsid w:val="00876A3F"/>
    <w:rsid w:val="00876BA9"/>
    <w:rsid w:val="00877153"/>
    <w:rsid w:val="008771A3"/>
    <w:rsid w:val="00877CBB"/>
    <w:rsid w:val="00877D0C"/>
    <w:rsid w:val="008800A7"/>
    <w:rsid w:val="00880181"/>
    <w:rsid w:val="008803CA"/>
    <w:rsid w:val="008808D5"/>
    <w:rsid w:val="00880CAE"/>
    <w:rsid w:val="008811E7"/>
    <w:rsid w:val="008815A5"/>
    <w:rsid w:val="0088160D"/>
    <w:rsid w:val="00881DB7"/>
    <w:rsid w:val="00882139"/>
    <w:rsid w:val="008826CF"/>
    <w:rsid w:val="008831D5"/>
    <w:rsid w:val="00883B0F"/>
    <w:rsid w:val="00883C28"/>
    <w:rsid w:val="00883E3E"/>
    <w:rsid w:val="0088459E"/>
    <w:rsid w:val="0088525C"/>
    <w:rsid w:val="008854B4"/>
    <w:rsid w:val="00885B73"/>
    <w:rsid w:val="0088610E"/>
    <w:rsid w:val="00886330"/>
    <w:rsid w:val="0088763B"/>
    <w:rsid w:val="00887D68"/>
    <w:rsid w:val="008901BF"/>
    <w:rsid w:val="00890495"/>
    <w:rsid w:val="0089087A"/>
    <w:rsid w:val="008909FC"/>
    <w:rsid w:val="00890E2C"/>
    <w:rsid w:val="008914C1"/>
    <w:rsid w:val="0089156E"/>
    <w:rsid w:val="0089187C"/>
    <w:rsid w:val="008919A3"/>
    <w:rsid w:val="00891A75"/>
    <w:rsid w:val="00891C69"/>
    <w:rsid w:val="00891CAB"/>
    <w:rsid w:val="00892171"/>
    <w:rsid w:val="0089270C"/>
    <w:rsid w:val="00892CC4"/>
    <w:rsid w:val="0089387F"/>
    <w:rsid w:val="00893CA4"/>
    <w:rsid w:val="008945D9"/>
    <w:rsid w:val="00894742"/>
    <w:rsid w:val="0089504A"/>
    <w:rsid w:val="00895510"/>
    <w:rsid w:val="008963BC"/>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B028A"/>
    <w:rsid w:val="008B0FDD"/>
    <w:rsid w:val="008B11EB"/>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732"/>
    <w:rsid w:val="008D585B"/>
    <w:rsid w:val="008D5A5B"/>
    <w:rsid w:val="008D7609"/>
    <w:rsid w:val="008D7735"/>
    <w:rsid w:val="008D7C3C"/>
    <w:rsid w:val="008D7F13"/>
    <w:rsid w:val="008E0171"/>
    <w:rsid w:val="008E023B"/>
    <w:rsid w:val="008E0355"/>
    <w:rsid w:val="008E0456"/>
    <w:rsid w:val="008E069D"/>
    <w:rsid w:val="008E07D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709"/>
    <w:rsid w:val="008E7D61"/>
    <w:rsid w:val="008F06F7"/>
    <w:rsid w:val="008F08C0"/>
    <w:rsid w:val="008F10C8"/>
    <w:rsid w:val="008F10DE"/>
    <w:rsid w:val="008F19D6"/>
    <w:rsid w:val="008F1EA8"/>
    <w:rsid w:val="008F1F7C"/>
    <w:rsid w:val="008F2D7E"/>
    <w:rsid w:val="008F2ECE"/>
    <w:rsid w:val="008F3749"/>
    <w:rsid w:val="008F3CF4"/>
    <w:rsid w:val="008F4093"/>
    <w:rsid w:val="008F460C"/>
    <w:rsid w:val="008F4687"/>
    <w:rsid w:val="008F4C00"/>
    <w:rsid w:val="008F5090"/>
    <w:rsid w:val="008F5353"/>
    <w:rsid w:val="008F5488"/>
    <w:rsid w:val="008F56A3"/>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6DA"/>
    <w:rsid w:val="009078CC"/>
    <w:rsid w:val="00907A15"/>
    <w:rsid w:val="0091008A"/>
    <w:rsid w:val="009100DC"/>
    <w:rsid w:val="00910264"/>
    <w:rsid w:val="0091036D"/>
    <w:rsid w:val="00910B64"/>
    <w:rsid w:val="0091135D"/>
    <w:rsid w:val="009114F2"/>
    <w:rsid w:val="00911796"/>
    <w:rsid w:val="00911828"/>
    <w:rsid w:val="00911BEB"/>
    <w:rsid w:val="00911CE7"/>
    <w:rsid w:val="00911EFA"/>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5D4C"/>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9AC"/>
    <w:rsid w:val="00926BE7"/>
    <w:rsid w:val="00926D6B"/>
    <w:rsid w:val="00926D7E"/>
    <w:rsid w:val="00926EB3"/>
    <w:rsid w:val="009272AD"/>
    <w:rsid w:val="00927757"/>
    <w:rsid w:val="00927758"/>
    <w:rsid w:val="009277F3"/>
    <w:rsid w:val="009305A5"/>
    <w:rsid w:val="00930E80"/>
    <w:rsid w:val="00931747"/>
    <w:rsid w:val="009322F2"/>
    <w:rsid w:val="00932650"/>
    <w:rsid w:val="00932796"/>
    <w:rsid w:val="009328BC"/>
    <w:rsid w:val="00932AE3"/>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3BB"/>
    <w:rsid w:val="009364AC"/>
    <w:rsid w:val="009367F0"/>
    <w:rsid w:val="009368B9"/>
    <w:rsid w:val="00936D08"/>
    <w:rsid w:val="009374BE"/>
    <w:rsid w:val="009376EC"/>
    <w:rsid w:val="00937D7F"/>
    <w:rsid w:val="009401D4"/>
    <w:rsid w:val="0094120B"/>
    <w:rsid w:val="00941228"/>
    <w:rsid w:val="009412B0"/>
    <w:rsid w:val="00941799"/>
    <w:rsid w:val="009417A5"/>
    <w:rsid w:val="00941FAF"/>
    <w:rsid w:val="009421F7"/>
    <w:rsid w:val="0094234C"/>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0A1"/>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71F"/>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60282"/>
    <w:rsid w:val="009602EB"/>
    <w:rsid w:val="00960E39"/>
    <w:rsid w:val="00961347"/>
    <w:rsid w:val="00961E6B"/>
    <w:rsid w:val="0096285F"/>
    <w:rsid w:val="009628B5"/>
    <w:rsid w:val="00962955"/>
    <w:rsid w:val="00963032"/>
    <w:rsid w:val="00963176"/>
    <w:rsid w:val="009632A1"/>
    <w:rsid w:val="0096332A"/>
    <w:rsid w:val="00963585"/>
    <w:rsid w:val="0096394E"/>
    <w:rsid w:val="0096589E"/>
    <w:rsid w:val="00965A34"/>
    <w:rsid w:val="00965B03"/>
    <w:rsid w:val="00965C15"/>
    <w:rsid w:val="00966301"/>
    <w:rsid w:val="00966A25"/>
    <w:rsid w:val="0096705B"/>
    <w:rsid w:val="009675B2"/>
    <w:rsid w:val="009679E6"/>
    <w:rsid w:val="009700D4"/>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C52"/>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98D"/>
    <w:rsid w:val="00985C6F"/>
    <w:rsid w:val="0098613D"/>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18"/>
    <w:rsid w:val="009A05C1"/>
    <w:rsid w:val="009A09BA"/>
    <w:rsid w:val="009A0BA4"/>
    <w:rsid w:val="009A1556"/>
    <w:rsid w:val="009A1788"/>
    <w:rsid w:val="009A1E31"/>
    <w:rsid w:val="009A208E"/>
    <w:rsid w:val="009A2366"/>
    <w:rsid w:val="009A36B4"/>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A7786"/>
    <w:rsid w:val="009B0654"/>
    <w:rsid w:val="009B0671"/>
    <w:rsid w:val="009B0A26"/>
    <w:rsid w:val="009B0BD5"/>
    <w:rsid w:val="009B130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313"/>
    <w:rsid w:val="009C04CB"/>
    <w:rsid w:val="009C05AE"/>
    <w:rsid w:val="009C092E"/>
    <w:rsid w:val="009C09AD"/>
    <w:rsid w:val="009C0A21"/>
    <w:rsid w:val="009C0A4A"/>
    <w:rsid w:val="009C0AC8"/>
    <w:rsid w:val="009C0C42"/>
    <w:rsid w:val="009C0CF5"/>
    <w:rsid w:val="009C0D9D"/>
    <w:rsid w:val="009C2560"/>
    <w:rsid w:val="009C2F2E"/>
    <w:rsid w:val="009C32BC"/>
    <w:rsid w:val="009C3749"/>
    <w:rsid w:val="009C3D2C"/>
    <w:rsid w:val="009C3F5C"/>
    <w:rsid w:val="009C3FC2"/>
    <w:rsid w:val="009C49B6"/>
    <w:rsid w:val="009C5CCD"/>
    <w:rsid w:val="009C5E5C"/>
    <w:rsid w:val="009C6222"/>
    <w:rsid w:val="009C62E7"/>
    <w:rsid w:val="009C64BE"/>
    <w:rsid w:val="009C650D"/>
    <w:rsid w:val="009C6C27"/>
    <w:rsid w:val="009C77E2"/>
    <w:rsid w:val="009C7C3A"/>
    <w:rsid w:val="009C7D1A"/>
    <w:rsid w:val="009D0303"/>
    <w:rsid w:val="009D04AE"/>
    <w:rsid w:val="009D0919"/>
    <w:rsid w:val="009D0B5A"/>
    <w:rsid w:val="009D1FE7"/>
    <w:rsid w:val="009D22F3"/>
    <w:rsid w:val="009D2727"/>
    <w:rsid w:val="009D2CF9"/>
    <w:rsid w:val="009D2F75"/>
    <w:rsid w:val="009D39AE"/>
    <w:rsid w:val="009D3A4D"/>
    <w:rsid w:val="009D430E"/>
    <w:rsid w:val="009D45B8"/>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4076"/>
    <w:rsid w:val="009E59B2"/>
    <w:rsid w:val="009E5E09"/>
    <w:rsid w:val="009E689F"/>
    <w:rsid w:val="009E68CD"/>
    <w:rsid w:val="009E71C4"/>
    <w:rsid w:val="009F035F"/>
    <w:rsid w:val="009F06DB"/>
    <w:rsid w:val="009F0C4B"/>
    <w:rsid w:val="009F0CF6"/>
    <w:rsid w:val="009F0EA7"/>
    <w:rsid w:val="009F1A1B"/>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8EE"/>
    <w:rsid w:val="009F5AE5"/>
    <w:rsid w:val="009F5CCE"/>
    <w:rsid w:val="009F6267"/>
    <w:rsid w:val="009F661C"/>
    <w:rsid w:val="009F6BB2"/>
    <w:rsid w:val="009F6BFC"/>
    <w:rsid w:val="009F70B7"/>
    <w:rsid w:val="009F70EE"/>
    <w:rsid w:val="009F791A"/>
    <w:rsid w:val="009F7BD0"/>
    <w:rsid w:val="00A00AD5"/>
    <w:rsid w:val="00A00D10"/>
    <w:rsid w:val="00A00F79"/>
    <w:rsid w:val="00A00FAC"/>
    <w:rsid w:val="00A011AC"/>
    <w:rsid w:val="00A011E6"/>
    <w:rsid w:val="00A015EC"/>
    <w:rsid w:val="00A017A3"/>
    <w:rsid w:val="00A01B40"/>
    <w:rsid w:val="00A02D34"/>
    <w:rsid w:val="00A0387A"/>
    <w:rsid w:val="00A03B82"/>
    <w:rsid w:val="00A03E2E"/>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AF9"/>
    <w:rsid w:val="00A16D6B"/>
    <w:rsid w:val="00A1705C"/>
    <w:rsid w:val="00A1755F"/>
    <w:rsid w:val="00A176C5"/>
    <w:rsid w:val="00A205B5"/>
    <w:rsid w:val="00A214D8"/>
    <w:rsid w:val="00A2168A"/>
    <w:rsid w:val="00A21CF0"/>
    <w:rsid w:val="00A221A9"/>
    <w:rsid w:val="00A23512"/>
    <w:rsid w:val="00A23677"/>
    <w:rsid w:val="00A23928"/>
    <w:rsid w:val="00A23964"/>
    <w:rsid w:val="00A243CE"/>
    <w:rsid w:val="00A244E1"/>
    <w:rsid w:val="00A24603"/>
    <w:rsid w:val="00A24B08"/>
    <w:rsid w:val="00A24FED"/>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1C6"/>
    <w:rsid w:val="00A33896"/>
    <w:rsid w:val="00A349B3"/>
    <w:rsid w:val="00A34B20"/>
    <w:rsid w:val="00A34E25"/>
    <w:rsid w:val="00A359B2"/>
    <w:rsid w:val="00A35B66"/>
    <w:rsid w:val="00A36186"/>
    <w:rsid w:val="00A36A7A"/>
    <w:rsid w:val="00A3742D"/>
    <w:rsid w:val="00A401CB"/>
    <w:rsid w:val="00A40A71"/>
    <w:rsid w:val="00A412B2"/>
    <w:rsid w:val="00A418FC"/>
    <w:rsid w:val="00A421DB"/>
    <w:rsid w:val="00A42415"/>
    <w:rsid w:val="00A42767"/>
    <w:rsid w:val="00A436B7"/>
    <w:rsid w:val="00A43DA6"/>
    <w:rsid w:val="00A4407E"/>
    <w:rsid w:val="00A44103"/>
    <w:rsid w:val="00A4414C"/>
    <w:rsid w:val="00A448D0"/>
    <w:rsid w:val="00A450D0"/>
    <w:rsid w:val="00A45BFF"/>
    <w:rsid w:val="00A45F6A"/>
    <w:rsid w:val="00A467D1"/>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F92"/>
    <w:rsid w:val="00A57FA4"/>
    <w:rsid w:val="00A60613"/>
    <w:rsid w:val="00A60676"/>
    <w:rsid w:val="00A61264"/>
    <w:rsid w:val="00A61539"/>
    <w:rsid w:val="00A61C28"/>
    <w:rsid w:val="00A62266"/>
    <w:rsid w:val="00A6258C"/>
    <w:rsid w:val="00A62D94"/>
    <w:rsid w:val="00A62FE7"/>
    <w:rsid w:val="00A636BE"/>
    <w:rsid w:val="00A637E8"/>
    <w:rsid w:val="00A6404D"/>
    <w:rsid w:val="00A64497"/>
    <w:rsid w:val="00A649F6"/>
    <w:rsid w:val="00A64F78"/>
    <w:rsid w:val="00A65026"/>
    <w:rsid w:val="00A65307"/>
    <w:rsid w:val="00A6577B"/>
    <w:rsid w:val="00A65A46"/>
    <w:rsid w:val="00A65D62"/>
    <w:rsid w:val="00A668FC"/>
    <w:rsid w:val="00A66D3A"/>
    <w:rsid w:val="00A66FCE"/>
    <w:rsid w:val="00A6710A"/>
    <w:rsid w:val="00A6767C"/>
    <w:rsid w:val="00A6773D"/>
    <w:rsid w:val="00A677A5"/>
    <w:rsid w:val="00A70A4F"/>
    <w:rsid w:val="00A725A4"/>
    <w:rsid w:val="00A72633"/>
    <w:rsid w:val="00A72F1B"/>
    <w:rsid w:val="00A73784"/>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9C9"/>
    <w:rsid w:val="00A81CBD"/>
    <w:rsid w:val="00A81F30"/>
    <w:rsid w:val="00A8221A"/>
    <w:rsid w:val="00A82784"/>
    <w:rsid w:val="00A82AAF"/>
    <w:rsid w:val="00A8323F"/>
    <w:rsid w:val="00A8341D"/>
    <w:rsid w:val="00A8364F"/>
    <w:rsid w:val="00A837C6"/>
    <w:rsid w:val="00A839F1"/>
    <w:rsid w:val="00A843E0"/>
    <w:rsid w:val="00A845C4"/>
    <w:rsid w:val="00A851E4"/>
    <w:rsid w:val="00A85349"/>
    <w:rsid w:val="00A855B5"/>
    <w:rsid w:val="00A869CE"/>
    <w:rsid w:val="00A8712B"/>
    <w:rsid w:val="00A8757A"/>
    <w:rsid w:val="00A87844"/>
    <w:rsid w:val="00A87FDC"/>
    <w:rsid w:val="00A90634"/>
    <w:rsid w:val="00A907EF"/>
    <w:rsid w:val="00A91154"/>
    <w:rsid w:val="00A91293"/>
    <w:rsid w:val="00A916C1"/>
    <w:rsid w:val="00A9191A"/>
    <w:rsid w:val="00A91A32"/>
    <w:rsid w:val="00A91F9F"/>
    <w:rsid w:val="00A921FC"/>
    <w:rsid w:val="00A92EC9"/>
    <w:rsid w:val="00A93121"/>
    <w:rsid w:val="00A93159"/>
    <w:rsid w:val="00A93F31"/>
    <w:rsid w:val="00A94B56"/>
    <w:rsid w:val="00A94BD6"/>
    <w:rsid w:val="00A955B2"/>
    <w:rsid w:val="00A95918"/>
    <w:rsid w:val="00A95AE0"/>
    <w:rsid w:val="00A9614A"/>
    <w:rsid w:val="00A962E8"/>
    <w:rsid w:val="00A964D1"/>
    <w:rsid w:val="00A96569"/>
    <w:rsid w:val="00A96773"/>
    <w:rsid w:val="00A96C43"/>
    <w:rsid w:val="00A97362"/>
    <w:rsid w:val="00A97D9C"/>
    <w:rsid w:val="00A97F71"/>
    <w:rsid w:val="00AA00CD"/>
    <w:rsid w:val="00AA04F6"/>
    <w:rsid w:val="00AA073C"/>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144"/>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4D4"/>
    <w:rsid w:val="00AC3A3E"/>
    <w:rsid w:val="00AC3A6C"/>
    <w:rsid w:val="00AC422B"/>
    <w:rsid w:val="00AC448E"/>
    <w:rsid w:val="00AC491D"/>
    <w:rsid w:val="00AC4C73"/>
    <w:rsid w:val="00AC521E"/>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3E12"/>
    <w:rsid w:val="00AD480E"/>
    <w:rsid w:val="00AD4A35"/>
    <w:rsid w:val="00AD516A"/>
    <w:rsid w:val="00AD5229"/>
    <w:rsid w:val="00AD5263"/>
    <w:rsid w:val="00AD554E"/>
    <w:rsid w:val="00AD5602"/>
    <w:rsid w:val="00AD5684"/>
    <w:rsid w:val="00AD59DE"/>
    <w:rsid w:val="00AD64C1"/>
    <w:rsid w:val="00AD64F8"/>
    <w:rsid w:val="00AD6531"/>
    <w:rsid w:val="00AD6C1C"/>
    <w:rsid w:val="00AD70F3"/>
    <w:rsid w:val="00AD7593"/>
    <w:rsid w:val="00AD7636"/>
    <w:rsid w:val="00AD766D"/>
    <w:rsid w:val="00AD7CDD"/>
    <w:rsid w:val="00AD7EAA"/>
    <w:rsid w:val="00AE00DB"/>
    <w:rsid w:val="00AE013C"/>
    <w:rsid w:val="00AE025F"/>
    <w:rsid w:val="00AE0947"/>
    <w:rsid w:val="00AE0AEA"/>
    <w:rsid w:val="00AE0B99"/>
    <w:rsid w:val="00AE0E3E"/>
    <w:rsid w:val="00AE0EDB"/>
    <w:rsid w:val="00AE123E"/>
    <w:rsid w:val="00AE21DC"/>
    <w:rsid w:val="00AE22D1"/>
    <w:rsid w:val="00AE23C4"/>
    <w:rsid w:val="00AE265F"/>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8E"/>
    <w:rsid w:val="00AE6895"/>
    <w:rsid w:val="00AE6B26"/>
    <w:rsid w:val="00AE6BB5"/>
    <w:rsid w:val="00AE7015"/>
    <w:rsid w:val="00AE7FF7"/>
    <w:rsid w:val="00AF034A"/>
    <w:rsid w:val="00AF048D"/>
    <w:rsid w:val="00AF0BDC"/>
    <w:rsid w:val="00AF1ABC"/>
    <w:rsid w:val="00AF1F80"/>
    <w:rsid w:val="00AF22CA"/>
    <w:rsid w:val="00AF2D8B"/>
    <w:rsid w:val="00AF316E"/>
    <w:rsid w:val="00AF31A0"/>
    <w:rsid w:val="00AF3763"/>
    <w:rsid w:val="00AF3BDE"/>
    <w:rsid w:val="00AF3C73"/>
    <w:rsid w:val="00AF41C9"/>
    <w:rsid w:val="00AF424B"/>
    <w:rsid w:val="00AF4637"/>
    <w:rsid w:val="00AF46EC"/>
    <w:rsid w:val="00AF504A"/>
    <w:rsid w:val="00AF55AB"/>
    <w:rsid w:val="00AF5AD5"/>
    <w:rsid w:val="00AF652F"/>
    <w:rsid w:val="00AF72E5"/>
    <w:rsid w:val="00AF7B42"/>
    <w:rsid w:val="00B0012A"/>
    <w:rsid w:val="00B005F3"/>
    <w:rsid w:val="00B00626"/>
    <w:rsid w:val="00B00936"/>
    <w:rsid w:val="00B00D88"/>
    <w:rsid w:val="00B00F80"/>
    <w:rsid w:val="00B01030"/>
    <w:rsid w:val="00B01186"/>
    <w:rsid w:val="00B0154E"/>
    <w:rsid w:val="00B01A9D"/>
    <w:rsid w:val="00B01E13"/>
    <w:rsid w:val="00B01E1F"/>
    <w:rsid w:val="00B01F24"/>
    <w:rsid w:val="00B037EB"/>
    <w:rsid w:val="00B03A87"/>
    <w:rsid w:val="00B0433D"/>
    <w:rsid w:val="00B04821"/>
    <w:rsid w:val="00B04A70"/>
    <w:rsid w:val="00B04D67"/>
    <w:rsid w:val="00B04D89"/>
    <w:rsid w:val="00B04F7D"/>
    <w:rsid w:val="00B05220"/>
    <w:rsid w:val="00B05AFA"/>
    <w:rsid w:val="00B064C7"/>
    <w:rsid w:val="00B06706"/>
    <w:rsid w:val="00B0736B"/>
    <w:rsid w:val="00B075C2"/>
    <w:rsid w:val="00B103D6"/>
    <w:rsid w:val="00B10A88"/>
    <w:rsid w:val="00B10C23"/>
    <w:rsid w:val="00B10D45"/>
    <w:rsid w:val="00B111A1"/>
    <w:rsid w:val="00B11379"/>
    <w:rsid w:val="00B118B1"/>
    <w:rsid w:val="00B118CD"/>
    <w:rsid w:val="00B118CF"/>
    <w:rsid w:val="00B1194C"/>
    <w:rsid w:val="00B122EF"/>
    <w:rsid w:val="00B12820"/>
    <w:rsid w:val="00B129C7"/>
    <w:rsid w:val="00B1346C"/>
    <w:rsid w:val="00B14213"/>
    <w:rsid w:val="00B1468E"/>
    <w:rsid w:val="00B147A0"/>
    <w:rsid w:val="00B149D4"/>
    <w:rsid w:val="00B14B19"/>
    <w:rsid w:val="00B14DF0"/>
    <w:rsid w:val="00B14EF3"/>
    <w:rsid w:val="00B152B1"/>
    <w:rsid w:val="00B155A2"/>
    <w:rsid w:val="00B15AA3"/>
    <w:rsid w:val="00B15AF9"/>
    <w:rsid w:val="00B15FE5"/>
    <w:rsid w:val="00B16412"/>
    <w:rsid w:val="00B166D7"/>
    <w:rsid w:val="00B16B94"/>
    <w:rsid w:val="00B16BC2"/>
    <w:rsid w:val="00B17889"/>
    <w:rsid w:val="00B17975"/>
    <w:rsid w:val="00B17E0E"/>
    <w:rsid w:val="00B203F9"/>
    <w:rsid w:val="00B20528"/>
    <w:rsid w:val="00B20C5A"/>
    <w:rsid w:val="00B20F44"/>
    <w:rsid w:val="00B214CA"/>
    <w:rsid w:val="00B21557"/>
    <w:rsid w:val="00B216FB"/>
    <w:rsid w:val="00B2225C"/>
    <w:rsid w:val="00B22439"/>
    <w:rsid w:val="00B2259D"/>
    <w:rsid w:val="00B22CAB"/>
    <w:rsid w:val="00B2309D"/>
    <w:rsid w:val="00B231AE"/>
    <w:rsid w:val="00B234DC"/>
    <w:rsid w:val="00B2357A"/>
    <w:rsid w:val="00B2384C"/>
    <w:rsid w:val="00B23B85"/>
    <w:rsid w:val="00B23EA5"/>
    <w:rsid w:val="00B24145"/>
    <w:rsid w:val="00B241BE"/>
    <w:rsid w:val="00B2448F"/>
    <w:rsid w:val="00B24735"/>
    <w:rsid w:val="00B24D93"/>
    <w:rsid w:val="00B24F32"/>
    <w:rsid w:val="00B2596A"/>
    <w:rsid w:val="00B25D57"/>
    <w:rsid w:val="00B2682B"/>
    <w:rsid w:val="00B2697F"/>
    <w:rsid w:val="00B26AB3"/>
    <w:rsid w:val="00B26BEE"/>
    <w:rsid w:val="00B26E3A"/>
    <w:rsid w:val="00B27BD9"/>
    <w:rsid w:val="00B27EC2"/>
    <w:rsid w:val="00B309A9"/>
    <w:rsid w:val="00B30E6A"/>
    <w:rsid w:val="00B31137"/>
    <w:rsid w:val="00B31152"/>
    <w:rsid w:val="00B31A06"/>
    <w:rsid w:val="00B31A82"/>
    <w:rsid w:val="00B3358A"/>
    <w:rsid w:val="00B33797"/>
    <w:rsid w:val="00B33A45"/>
    <w:rsid w:val="00B33CB4"/>
    <w:rsid w:val="00B34009"/>
    <w:rsid w:val="00B3437D"/>
    <w:rsid w:val="00B354FA"/>
    <w:rsid w:val="00B3575A"/>
    <w:rsid w:val="00B35D25"/>
    <w:rsid w:val="00B35DCD"/>
    <w:rsid w:val="00B35DFE"/>
    <w:rsid w:val="00B35EEC"/>
    <w:rsid w:val="00B35F9F"/>
    <w:rsid w:val="00B36413"/>
    <w:rsid w:val="00B364D0"/>
    <w:rsid w:val="00B37FA2"/>
    <w:rsid w:val="00B40AAB"/>
    <w:rsid w:val="00B40AE0"/>
    <w:rsid w:val="00B40B20"/>
    <w:rsid w:val="00B40E18"/>
    <w:rsid w:val="00B41EBA"/>
    <w:rsid w:val="00B421CE"/>
    <w:rsid w:val="00B42B39"/>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617"/>
    <w:rsid w:val="00B4699B"/>
    <w:rsid w:val="00B46C93"/>
    <w:rsid w:val="00B46D7E"/>
    <w:rsid w:val="00B46ED1"/>
    <w:rsid w:val="00B46F9E"/>
    <w:rsid w:val="00B46FD6"/>
    <w:rsid w:val="00B47302"/>
    <w:rsid w:val="00B47940"/>
    <w:rsid w:val="00B47C1B"/>
    <w:rsid w:val="00B50765"/>
    <w:rsid w:val="00B5211E"/>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57E6C"/>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CCB"/>
    <w:rsid w:val="00B70F1D"/>
    <w:rsid w:val="00B714F2"/>
    <w:rsid w:val="00B71644"/>
    <w:rsid w:val="00B723BB"/>
    <w:rsid w:val="00B72606"/>
    <w:rsid w:val="00B72613"/>
    <w:rsid w:val="00B72622"/>
    <w:rsid w:val="00B72846"/>
    <w:rsid w:val="00B7284D"/>
    <w:rsid w:val="00B73F85"/>
    <w:rsid w:val="00B73FEA"/>
    <w:rsid w:val="00B74487"/>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8BC"/>
    <w:rsid w:val="00B9172F"/>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6CC"/>
    <w:rsid w:val="00BA1736"/>
    <w:rsid w:val="00BA1953"/>
    <w:rsid w:val="00BA1BBB"/>
    <w:rsid w:val="00BA23BD"/>
    <w:rsid w:val="00BA2695"/>
    <w:rsid w:val="00BA2781"/>
    <w:rsid w:val="00BA2D61"/>
    <w:rsid w:val="00BA36BB"/>
    <w:rsid w:val="00BA392B"/>
    <w:rsid w:val="00BA3FF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5B0"/>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07D"/>
    <w:rsid w:val="00BD418E"/>
    <w:rsid w:val="00BD4325"/>
    <w:rsid w:val="00BD43E8"/>
    <w:rsid w:val="00BD494C"/>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50B"/>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BF7BBD"/>
    <w:rsid w:val="00C00139"/>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4857"/>
    <w:rsid w:val="00C0513C"/>
    <w:rsid w:val="00C0549C"/>
    <w:rsid w:val="00C05970"/>
    <w:rsid w:val="00C05A40"/>
    <w:rsid w:val="00C05A90"/>
    <w:rsid w:val="00C061BB"/>
    <w:rsid w:val="00C061E7"/>
    <w:rsid w:val="00C062F7"/>
    <w:rsid w:val="00C06770"/>
    <w:rsid w:val="00C06B83"/>
    <w:rsid w:val="00C06C2B"/>
    <w:rsid w:val="00C06E2F"/>
    <w:rsid w:val="00C07B7C"/>
    <w:rsid w:val="00C07E06"/>
    <w:rsid w:val="00C07E9D"/>
    <w:rsid w:val="00C1007E"/>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60A7"/>
    <w:rsid w:val="00C16508"/>
    <w:rsid w:val="00C166FE"/>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1F15"/>
    <w:rsid w:val="00C22643"/>
    <w:rsid w:val="00C22BC3"/>
    <w:rsid w:val="00C231F5"/>
    <w:rsid w:val="00C2361A"/>
    <w:rsid w:val="00C23738"/>
    <w:rsid w:val="00C23968"/>
    <w:rsid w:val="00C23E85"/>
    <w:rsid w:val="00C241A6"/>
    <w:rsid w:val="00C24DA0"/>
    <w:rsid w:val="00C24F83"/>
    <w:rsid w:val="00C258C9"/>
    <w:rsid w:val="00C26037"/>
    <w:rsid w:val="00C2658A"/>
    <w:rsid w:val="00C275FA"/>
    <w:rsid w:val="00C27932"/>
    <w:rsid w:val="00C27AAF"/>
    <w:rsid w:val="00C27F4B"/>
    <w:rsid w:val="00C30211"/>
    <w:rsid w:val="00C3036D"/>
    <w:rsid w:val="00C309B8"/>
    <w:rsid w:val="00C30A40"/>
    <w:rsid w:val="00C30C58"/>
    <w:rsid w:val="00C30DE2"/>
    <w:rsid w:val="00C31C0B"/>
    <w:rsid w:val="00C31E00"/>
    <w:rsid w:val="00C325FF"/>
    <w:rsid w:val="00C33550"/>
    <w:rsid w:val="00C33CFF"/>
    <w:rsid w:val="00C34584"/>
    <w:rsid w:val="00C348F2"/>
    <w:rsid w:val="00C35409"/>
    <w:rsid w:val="00C35531"/>
    <w:rsid w:val="00C357E6"/>
    <w:rsid w:val="00C35E2D"/>
    <w:rsid w:val="00C36B85"/>
    <w:rsid w:val="00C36ECF"/>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712"/>
    <w:rsid w:val="00C44882"/>
    <w:rsid w:val="00C451CE"/>
    <w:rsid w:val="00C453A3"/>
    <w:rsid w:val="00C456FA"/>
    <w:rsid w:val="00C4574D"/>
    <w:rsid w:val="00C45C0A"/>
    <w:rsid w:val="00C46462"/>
    <w:rsid w:val="00C4775A"/>
    <w:rsid w:val="00C4787F"/>
    <w:rsid w:val="00C501A1"/>
    <w:rsid w:val="00C50961"/>
    <w:rsid w:val="00C5104A"/>
    <w:rsid w:val="00C51B16"/>
    <w:rsid w:val="00C527C5"/>
    <w:rsid w:val="00C5294A"/>
    <w:rsid w:val="00C532E4"/>
    <w:rsid w:val="00C538F9"/>
    <w:rsid w:val="00C53C7B"/>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760"/>
    <w:rsid w:val="00C65B7C"/>
    <w:rsid w:val="00C65EE7"/>
    <w:rsid w:val="00C66460"/>
    <w:rsid w:val="00C66F8F"/>
    <w:rsid w:val="00C6700F"/>
    <w:rsid w:val="00C67711"/>
    <w:rsid w:val="00C67A60"/>
    <w:rsid w:val="00C67AD2"/>
    <w:rsid w:val="00C67C36"/>
    <w:rsid w:val="00C67CE9"/>
    <w:rsid w:val="00C70232"/>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46"/>
    <w:rsid w:val="00C8046C"/>
    <w:rsid w:val="00C80955"/>
    <w:rsid w:val="00C81196"/>
    <w:rsid w:val="00C814E4"/>
    <w:rsid w:val="00C815DD"/>
    <w:rsid w:val="00C817A9"/>
    <w:rsid w:val="00C81A9B"/>
    <w:rsid w:val="00C82303"/>
    <w:rsid w:val="00C8254F"/>
    <w:rsid w:val="00C82C5D"/>
    <w:rsid w:val="00C83CBB"/>
    <w:rsid w:val="00C83CF4"/>
    <w:rsid w:val="00C84380"/>
    <w:rsid w:val="00C844C7"/>
    <w:rsid w:val="00C84E23"/>
    <w:rsid w:val="00C850CA"/>
    <w:rsid w:val="00C85D25"/>
    <w:rsid w:val="00C85D42"/>
    <w:rsid w:val="00C86634"/>
    <w:rsid w:val="00C866F8"/>
    <w:rsid w:val="00C87288"/>
    <w:rsid w:val="00C873A6"/>
    <w:rsid w:val="00C87473"/>
    <w:rsid w:val="00C87E9F"/>
    <w:rsid w:val="00C90747"/>
    <w:rsid w:val="00C9131E"/>
    <w:rsid w:val="00C92196"/>
    <w:rsid w:val="00C92731"/>
    <w:rsid w:val="00C92C73"/>
    <w:rsid w:val="00C92D6B"/>
    <w:rsid w:val="00C93220"/>
    <w:rsid w:val="00C933AC"/>
    <w:rsid w:val="00C93568"/>
    <w:rsid w:val="00C93986"/>
    <w:rsid w:val="00C93D5A"/>
    <w:rsid w:val="00C94511"/>
    <w:rsid w:val="00C94FE5"/>
    <w:rsid w:val="00C95ECC"/>
    <w:rsid w:val="00C962C0"/>
    <w:rsid w:val="00C96EC0"/>
    <w:rsid w:val="00C97089"/>
    <w:rsid w:val="00C9730E"/>
    <w:rsid w:val="00C973CE"/>
    <w:rsid w:val="00C9749F"/>
    <w:rsid w:val="00C97604"/>
    <w:rsid w:val="00C9796F"/>
    <w:rsid w:val="00C97D6D"/>
    <w:rsid w:val="00CA0019"/>
    <w:rsid w:val="00CA035F"/>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09A1"/>
    <w:rsid w:val="00CB0AAD"/>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5552"/>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CB"/>
    <w:rsid w:val="00CE615C"/>
    <w:rsid w:val="00CE697E"/>
    <w:rsid w:val="00CE69BA"/>
    <w:rsid w:val="00CE6E9B"/>
    <w:rsid w:val="00CE7132"/>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7B8"/>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14BB"/>
    <w:rsid w:val="00D11F5B"/>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6A3"/>
    <w:rsid w:val="00D2578B"/>
    <w:rsid w:val="00D257BF"/>
    <w:rsid w:val="00D25B7C"/>
    <w:rsid w:val="00D26152"/>
    <w:rsid w:val="00D26493"/>
    <w:rsid w:val="00D2665C"/>
    <w:rsid w:val="00D26826"/>
    <w:rsid w:val="00D26CF9"/>
    <w:rsid w:val="00D26DE3"/>
    <w:rsid w:val="00D27730"/>
    <w:rsid w:val="00D27C78"/>
    <w:rsid w:val="00D27E2A"/>
    <w:rsid w:val="00D3007F"/>
    <w:rsid w:val="00D3052B"/>
    <w:rsid w:val="00D30AF0"/>
    <w:rsid w:val="00D3162E"/>
    <w:rsid w:val="00D31821"/>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37FC4"/>
    <w:rsid w:val="00D40147"/>
    <w:rsid w:val="00D40849"/>
    <w:rsid w:val="00D40CB7"/>
    <w:rsid w:val="00D413DE"/>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977"/>
    <w:rsid w:val="00D51DE1"/>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0AA"/>
    <w:rsid w:val="00D747FC"/>
    <w:rsid w:val="00D74940"/>
    <w:rsid w:val="00D7494C"/>
    <w:rsid w:val="00D74AC6"/>
    <w:rsid w:val="00D74F67"/>
    <w:rsid w:val="00D75750"/>
    <w:rsid w:val="00D757D5"/>
    <w:rsid w:val="00D75990"/>
    <w:rsid w:val="00D75F02"/>
    <w:rsid w:val="00D75FB7"/>
    <w:rsid w:val="00D76602"/>
    <w:rsid w:val="00D768FD"/>
    <w:rsid w:val="00D76A92"/>
    <w:rsid w:val="00D76AC4"/>
    <w:rsid w:val="00D76FD8"/>
    <w:rsid w:val="00D77105"/>
    <w:rsid w:val="00D7796B"/>
    <w:rsid w:val="00D80654"/>
    <w:rsid w:val="00D80D16"/>
    <w:rsid w:val="00D81BA1"/>
    <w:rsid w:val="00D81DF4"/>
    <w:rsid w:val="00D8218E"/>
    <w:rsid w:val="00D82E7D"/>
    <w:rsid w:val="00D83396"/>
    <w:rsid w:val="00D8346A"/>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50F"/>
    <w:rsid w:val="00D879C1"/>
    <w:rsid w:val="00D87A03"/>
    <w:rsid w:val="00D90664"/>
    <w:rsid w:val="00D9099E"/>
    <w:rsid w:val="00D9133A"/>
    <w:rsid w:val="00D914D4"/>
    <w:rsid w:val="00D91C37"/>
    <w:rsid w:val="00D924BD"/>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2DF0"/>
    <w:rsid w:val="00DA35D3"/>
    <w:rsid w:val="00DA3ADE"/>
    <w:rsid w:val="00DA3B52"/>
    <w:rsid w:val="00DA3BD8"/>
    <w:rsid w:val="00DA4FF1"/>
    <w:rsid w:val="00DA53AC"/>
    <w:rsid w:val="00DA583D"/>
    <w:rsid w:val="00DA5E9E"/>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860"/>
    <w:rsid w:val="00DB2AEB"/>
    <w:rsid w:val="00DB2C82"/>
    <w:rsid w:val="00DB31B6"/>
    <w:rsid w:val="00DB3B4B"/>
    <w:rsid w:val="00DB3CDE"/>
    <w:rsid w:val="00DB3E2C"/>
    <w:rsid w:val="00DB47B7"/>
    <w:rsid w:val="00DB4E28"/>
    <w:rsid w:val="00DB552C"/>
    <w:rsid w:val="00DB56D5"/>
    <w:rsid w:val="00DB58F1"/>
    <w:rsid w:val="00DB5C45"/>
    <w:rsid w:val="00DB65F2"/>
    <w:rsid w:val="00DB6CEC"/>
    <w:rsid w:val="00DB70FB"/>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C4E"/>
    <w:rsid w:val="00DC5E47"/>
    <w:rsid w:val="00DC61EB"/>
    <w:rsid w:val="00DC6845"/>
    <w:rsid w:val="00DC6E12"/>
    <w:rsid w:val="00DC785C"/>
    <w:rsid w:val="00DC7DE3"/>
    <w:rsid w:val="00DC7F1D"/>
    <w:rsid w:val="00DD0F8E"/>
    <w:rsid w:val="00DD10C5"/>
    <w:rsid w:val="00DD15CD"/>
    <w:rsid w:val="00DD1714"/>
    <w:rsid w:val="00DD1B78"/>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AE"/>
    <w:rsid w:val="00DE3CF3"/>
    <w:rsid w:val="00DE47A8"/>
    <w:rsid w:val="00DE4C05"/>
    <w:rsid w:val="00DE4DEE"/>
    <w:rsid w:val="00DE56C2"/>
    <w:rsid w:val="00DE5A2B"/>
    <w:rsid w:val="00DE6079"/>
    <w:rsid w:val="00DE6084"/>
    <w:rsid w:val="00DE6391"/>
    <w:rsid w:val="00DE6EBC"/>
    <w:rsid w:val="00DE6F7C"/>
    <w:rsid w:val="00DE747D"/>
    <w:rsid w:val="00DE793B"/>
    <w:rsid w:val="00DF0717"/>
    <w:rsid w:val="00DF07E5"/>
    <w:rsid w:val="00DF0826"/>
    <w:rsid w:val="00DF0988"/>
    <w:rsid w:val="00DF0ECA"/>
    <w:rsid w:val="00DF104F"/>
    <w:rsid w:val="00DF21AA"/>
    <w:rsid w:val="00DF22C6"/>
    <w:rsid w:val="00DF2B46"/>
    <w:rsid w:val="00DF2CD6"/>
    <w:rsid w:val="00DF34FF"/>
    <w:rsid w:val="00DF3A31"/>
    <w:rsid w:val="00DF3A53"/>
    <w:rsid w:val="00DF3F93"/>
    <w:rsid w:val="00DF4220"/>
    <w:rsid w:val="00DF42ED"/>
    <w:rsid w:val="00DF441D"/>
    <w:rsid w:val="00DF4997"/>
    <w:rsid w:val="00DF50A0"/>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56"/>
    <w:rsid w:val="00E02190"/>
    <w:rsid w:val="00E02B89"/>
    <w:rsid w:val="00E02BAC"/>
    <w:rsid w:val="00E02BFE"/>
    <w:rsid w:val="00E02DF2"/>
    <w:rsid w:val="00E03763"/>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20A1"/>
    <w:rsid w:val="00E1257F"/>
    <w:rsid w:val="00E12AE1"/>
    <w:rsid w:val="00E12DEE"/>
    <w:rsid w:val="00E1341B"/>
    <w:rsid w:val="00E13972"/>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5E"/>
    <w:rsid w:val="00E342A0"/>
    <w:rsid w:val="00E343EC"/>
    <w:rsid w:val="00E34EE4"/>
    <w:rsid w:val="00E3586F"/>
    <w:rsid w:val="00E35AD6"/>
    <w:rsid w:val="00E35C6E"/>
    <w:rsid w:val="00E36124"/>
    <w:rsid w:val="00E367FA"/>
    <w:rsid w:val="00E37340"/>
    <w:rsid w:val="00E37462"/>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DBB"/>
    <w:rsid w:val="00E52E23"/>
    <w:rsid w:val="00E53CBB"/>
    <w:rsid w:val="00E53FDC"/>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453"/>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F65"/>
    <w:rsid w:val="00E81FDB"/>
    <w:rsid w:val="00E820D6"/>
    <w:rsid w:val="00E824E7"/>
    <w:rsid w:val="00E82E3A"/>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4FF"/>
    <w:rsid w:val="00E8756C"/>
    <w:rsid w:val="00E87CF6"/>
    <w:rsid w:val="00E9013E"/>
    <w:rsid w:val="00E90290"/>
    <w:rsid w:val="00E90600"/>
    <w:rsid w:val="00E90A0E"/>
    <w:rsid w:val="00E90C38"/>
    <w:rsid w:val="00E90CEF"/>
    <w:rsid w:val="00E90DCC"/>
    <w:rsid w:val="00E90E82"/>
    <w:rsid w:val="00E91441"/>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A0C"/>
    <w:rsid w:val="00EA1B43"/>
    <w:rsid w:val="00EA1B9F"/>
    <w:rsid w:val="00EA1CF6"/>
    <w:rsid w:val="00EA249D"/>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198"/>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3CFE"/>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A0A"/>
    <w:rsid w:val="00EB7EAC"/>
    <w:rsid w:val="00EC0329"/>
    <w:rsid w:val="00EC0A33"/>
    <w:rsid w:val="00EC0E8F"/>
    <w:rsid w:val="00EC1175"/>
    <w:rsid w:val="00EC11EF"/>
    <w:rsid w:val="00EC1751"/>
    <w:rsid w:val="00EC3109"/>
    <w:rsid w:val="00EC3414"/>
    <w:rsid w:val="00EC3DC7"/>
    <w:rsid w:val="00EC4698"/>
    <w:rsid w:val="00EC486C"/>
    <w:rsid w:val="00EC5D5C"/>
    <w:rsid w:val="00EC646C"/>
    <w:rsid w:val="00EC67EC"/>
    <w:rsid w:val="00EC7593"/>
    <w:rsid w:val="00EC7770"/>
    <w:rsid w:val="00EC783A"/>
    <w:rsid w:val="00EC7BB3"/>
    <w:rsid w:val="00EC7CDA"/>
    <w:rsid w:val="00EC7D52"/>
    <w:rsid w:val="00ED01E6"/>
    <w:rsid w:val="00ED02FB"/>
    <w:rsid w:val="00ED0574"/>
    <w:rsid w:val="00ED06C4"/>
    <w:rsid w:val="00ED077E"/>
    <w:rsid w:val="00ED155D"/>
    <w:rsid w:val="00ED165A"/>
    <w:rsid w:val="00ED182E"/>
    <w:rsid w:val="00ED18C9"/>
    <w:rsid w:val="00ED1B20"/>
    <w:rsid w:val="00ED26DD"/>
    <w:rsid w:val="00ED2789"/>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36"/>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5DDA"/>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039"/>
    <w:rsid w:val="00EF280A"/>
    <w:rsid w:val="00EF2FC1"/>
    <w:rsid w:val="00EF3474"/>
    <w:rsid w:val="00EF3563"/>
    <w:rsid w:val="00EF3DAE"/>
    <w:rsid w:val="00EF425D"/>
    <w:rsid w:val="00EF4266"/>
    <w:rsid w:val="00EF4754"/>
    <w:rsid w:val="00EF4BF8"/>
    <w:rsid w:val="00EF5C6E"/>
    <w:rsid w:val="00EF605C"/>
    <w:rsid w:val="00EF6265"/>
    <w:rsid w:val="00EF652B"/>
    <w:rsid w:val="00EF6F5D"/>
    <w:rsid w:val="00EF783B"/>
    <w:rsid w:val="00EF7873"/>
    <w:rsid w:val="00EF7E1A"/>
    <w:rsid w:val="00EF7E5C"/>
    <w:rsid w:val="00F0025D"/>
    <w:rsid w:val="00F00B17"/>
    <w:rsid w:val="00F010B3"/>
    <w:rsid w:val="00F01155"/>
    <w:rsid w:val="00F012E4"/>
    <w:rsid w:val="00F016BD"/>
    <w:rsid w:val="00F01F8C"/>
    <w:rsid w:val="00F023A3"/>
    <w:rsid w:val="00F0245F"/>
    <w:rsid w:val="00F02726"/>
    <w:rsid w:val="00F03047"/>
    <w:rsid w:val="00F036E8"/>
    <w:rsid w:val="00F03BF6"/>
    <w:rsid w:val="00F03D65"/>
    <w:rsid w:val="00F03F5A"/>
    <w:rsid w:val="00F04523"/>
    <w:rsid w:val="00F04E49"/>
    <w:rsid w:val="00F05130"/>
    <w:rsid w:val="00F05789"/>
    <w:rsid w:val="00F06249"/>
    <w:rsid w:val="00F063C8"/>
    <w:rsid w:val="00F06AE7"/>
    <w:rsid w:val="00F07634"/>
    <w:rsid w:val="00F07F50"/>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3EB4"/>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AB1"/>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E8C"/>
    <w:rsid w:val="00F44F4D"/>
    <w:rsid w:val="00F4600C"/>
    <w:rsid w:val="00F46424"/>
    <w:rsid w:val="00F4670D"/>
    <w:rsid w:val="00F46C75"/>
    <w:rsid w:val="00F46F25"/>
    <w:rsid w:val="00F47367"/>
    <w:rsid w:val="00F507D2"/>
    <w:rsid w:val="00F50CEC"/>
    <w:rsid w:val="00F51077"/>
    <w:rsid w:val="00F51E26"/>
    <w:rsid w:val="00F51E47"/>
    <w:rsid w:val="00F520C9"/>
    <w:rsid w:val="00F52222"/>
    <w:rsid w:val="00F532A9"/>
    <w:rsid w:val="00F5531D"/>
    <w:rsid w:val="00F55580"/>
    <w:rsid w:val="00F55EFD"/>
    <w:rsid w:val="00F5600A"/>
    <w:rsid w:val="00F56564"/>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811"/>
    <w:rsid w:val="00F65B6A"/>
    <w:rsid w:val="00F66363"/>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2F3"/>
    <w:rsid w:val="00F7468E"/>
    <w:rsid w:val="00F74EAB"/>
    <w:rsid w:val="00F75294"/>
    <w:rsid w:val="00F754B3"/>
    <w:rsid w:val="00F755DB"/>
    <w:rsid w:val="00F75D21"/>
    <w:rsid w:val="00F765DB"/>
    <w:rsid w:val="00F76790"/>
    <w:rsid w:val="00F76DDB"/>
    <w:rsid w:val="00F77578"/>
    <w:rsid w:val="00F77675"/>
    <w:rsid w:val="00F802DE"/>
    <w:rsid w:val="00F8047A"/>
    <w:rsid w:val="00F808A8"/>
    <w:rsid w:val="00F81306"/>
    <w:rsid w:val="00F815C9"/>
    <w:rsid w:val="00F82392"/>
    <w:rsid w:val="00F827CF"/>
    <w:rsid w:val="00F829B9"/>
    <w:rsid w:val="00F82AAE"/>
    <w:rsid w:val="00F82CF8"/>
    <w:rsid w:val="00F833E4"/>
    <w:rsid w:val="00F839AC"/>
    <w:rsid w:val="00F839E8"/>
    <w:rsid w:val="00F83BE7"/>
    <w:rsid w:val="00F83CFD"/>
    <w:rsid w:val="00F83E8E"/>
    <w:rsid w:val="00F845FE"/>
    <w:rsid w:val="00F84D53"/>
    <w:rsid w:val="00F84ECD"/>
    <w:rsid w:val="00F8515D"/>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017"/>
    <w:rsid w:val="00FA010A"/>
    <w:rsid w:val="00FA0491"/>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07"/>
    <w:rsid w:val="00FA42F5"/>
    <w:rsid w:val="00FA44F9"/>
    <w:rsid w:val="00FA4516"/>
    <w:rsid w:val="00FA46F8"/>
    <w:rsid w:val="00FA48BB"/>
    <w:rsid w:val="00FA4B03"/>
    <w:rsid w:val="00FA4F14"/>
    <w:rsid w:val="00FA4F77"/>
    <w:rsid w:val="00FA554F"/>
    <w:rsid w:val="00FA613E"/>
    <w:rsid w:val="00FA627E"/>
    <w:rsid w:val="00FA62F1"/>
    <w:rsid w:val="00FA63BA"/>
    <w:rsid w:val="00FA7096"/>
    <w:rsid w:val="00FA747B"/>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707"/>
    <w:rsid w:val="00FC4A66"/>
    <w:rsid w:val="00FC5354"/>
    <w:rsid w:val="00FC5950"/>
    <w:rsid w:val="00FC5E05"/>
    <w:rsid w:val="00FC616E"/>
    <w:rsid w:val="00FC6D75"/>
    <w:rsid w:val="00FC6E8C"/>
    <w:rsid w:val="00FC747C"/>
    <w:rsid w:val="00FC7C53"/>
    <w:rsid w:val="00FD09C4"/>
    <w:rsid w:val="00FD0AA7"/>
    <w:rsid w:val="00FD0E76"/>
    <w:rsid w:val="00FD112D"/>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423"/>
    <w:rsid w:val="00FD67BC"/>
    <w:rsid w:val="00FD7039"/>
    <w:rsid w:val="00FD79F6"/>
    <w:rsid w:val="00FE034D"/>
    <w:rsid w:val="00FE05E3"/>
    <w:rsid w:val="00FE0D57"/>
    <w:rsid w:val="00FE13B6"/>
    <w:rsid w:val="00FE144B"/>
    <w:rsid w:val="00FE14D1"/>
    <w:rsid w:val="00FE18FC"/>
    <w:rsid w:val="00FE1C55"/>
    <w:rsid w:val="00FE1E21"/>
    <w:rsid w:val="00FE1EC7"/>
    <w:rsid w:val="00FE2291"/>
    <w:rsid w:val="00FE284B"/>
    <w:rsid w:val="00FE3051"/>
    <w:rsid w:val="00FE357D"/>
    <w:rsid w:val="00FE3589"/>
    <w:rsid w:val="00FE3F2F"/>
    <w:rsid w:val="00FE4011"/>
    <w:rsid w:val="00FE4C3E"/>
    <w:rsid w:val="00FE4E73"/>
    <w:rsid w:val="00FE50F6"/>
    <w:rsid w:val="00FE5327"/>
    <w:rsid w:val="00FE55C9"/>
    <w:rsid w:val="00FE569A"/>
    <w:rsid w:val="00FE56CF"/>
    <w:rsid w:val="00FE5D07"/>
    <w:rsid w:val="00FE656D"/>
    <w:rsid w:val="00FE6A7F"/>
    <w:rsid w:val="00FE7394"/>
    <w:rsid w:val="00FF0320"/>
    <w:rsid w:val="00FF036C"/>
    <w:rsid w:val="00FF087D"/>
    <w:rsid w:val="00FF0E86"/>
    <w:rsid w:val="00FF0EDA"/>
    <w:rsid w:val="00FF223C"/>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873DAA"/>
  <w15:chartTrackingRefBased/>
  <w15:docId w15:val="{26480294-31A3-4A73-B9E3-D6BBD3A2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paragraph" w:customStyle="1" w:styleId="segmenttext">
    <w:name w:val="segmenttext"/>
    <w:basedOn w:val="Normal"/>
    <w:rsid w:val="001A54E6"/>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1A54E6"/>
  </w:style>
  <w:style w:type="character" w:customStyle="1" w:styleId="he">
    <w:name w:val="he"/>
    <w:basedOn w:val="DefaultParagraphFont"/>
    <w:rsid w:val="00502A9C"/>
  </w:style>
  <w:style w:type="paragraph" w:styleId="Revision">
    <w:name w:val="Revision"/>
    <w:hidden/>
    <w:uiPriority w:val="99"/>
    <w:semiHidden/>
    <w:rsid w:val="007172BB"/>
    <w:rPr>
      <w:rFonts w:ascii="Courier New" w:hAnsi="Courier New" w:cs="Miriam"/>
      <w:sz w:val="22"/>
    </w:rPr>
  </w:style>
  <w:style w:type="character" w:styleId="CommentReference">
    <w:name w:val="annotation reference"/>
    <w:basedOn w:val="DefaultParagraphFont"/>
    <w:rsid w:val="00A331C6"/>
    <w:rPr>
      <w:sz w:val="16"/>
      <w:szCs w:val="16"/>
    </w:rPr>
  </w:style>
  <w:style w:type="paragraph" w:styleId="CommentText">
    <w:name w:val="annotation text"/>
    <w:basedOn w:val="Normal"/>
    <w:link w:val="CommentTextChar"/>
    <w:rsid w:val="00A331C6"/>
    <w:pPr>
      <w:spacing w:line="240" w:lineRule="auto"/>
    </w:pPr>
    <w:rPr>
      <w:sz w:val="20"/>
    </w:rPr>
  </w:style>
  <w:style w:type="character" w:customStyle="1" w:styleId="CommentTextChar">
    <w:name w:val="Comment Text Char"/>
    <w:basedOn w:val="DefaultParagraphFont"/>
    <w:link w:val="CommentText"/>
    <w:rsid w:val="00A331C6"/>
    <w:rPr>
      <w:rFonts w:ascii="Courier New" w:hAnsi="Courier New" w:cs="Miriam"/>
    </w:rPr>
  </w:style>
  <w:style w:type="paragraph" w:styleId="CommentSubject">
    <w:name w:val="annotation subject"/>
    <w:basedOn w:val="CommentText"/>
    <w:next w:val="CommentText"/>
    <w:link w:val="CommentSubjectChar"/>
    <w:semiHidden/>
    <w:unhideWhenUsed/>
    <w:rsid w:val="00A331C6"/>
    <w:rPr>
      <w:b/>
      <w:bCs/>
    </w:rPr>
  </w:style>
  <w:style w:type="character" w:customStyle="1" w:styleId="CommentSubjectChar">
    <w:name w:val="Comment Subject Char"/>
    <w:basedOn w:val="CommentTextChar"/>
    <w:link w:val="CommentSubject"/>
    <w:semiHidden/>
    <w:rsid w:val="00A331C6"/>
    <w:rPr>
      <w:rFonts w:ascii="Courier New" w:hAnsi="Courier New" w:cs="Miriam"/>
      <w:b/>
      <w:bCs/>
    </w:rPr>
  </w:style>
  <w:style w:type="character" w:styleId="Strong">
    <w:name w:val="Strong"/>
    <w:basedOn w:val="DefaultParagraphFont"/>
    <w:uiPriority w:val="22"/>
    <w:qFormat/>
    <w:rsid w:val="00A331C6"/>
    <w:rPr>
      <w:b/>
      <w:bCs/>
    </w:rPr>
  </w:style>
  <w:style w:type="character" w:customStyle="1" w:styleId="versionextendednoteslinks">
    <w:name w:val="versionextendednoteslinks"/>
    <w:basedOn w:val="DefaultParagraphFont"/>
    <w:rsid w:val="00B57E6C"/>
  </w:style>
  <w:style w:type="character" w:customStyle="1" w:styleId="versiondetailslabel">
    <w:name w:val="versiondetailslabel"/>
    <w:basedOn w:val="DefaultParagraphFont"/>
    <w:rsid w:val="00B57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0641441">
      <w:bodyDiv w:val="1"/>
      <w:marLeft w:val="0"/>
      <w:marRight w:val="0"/>
      <w:marTop w:val="0"/>
      <w:marBottom w:val="0"/>
      <w:divBdr>
        <w:top w:val="none" w:sz="0" w:space="0" w:color="auto"/>
        <w:left w:val="none" w:sz="0" w:space="0" w:color="auto"/>
        <w:bottom w:val="none" w:sz="0" w:space="0" w:color="auto"/>
        <w:right w:val="none" w:sz="0" w:space="0" w:color="auto"/>
      </w:divBdr>
      <w:divsChild>
        <w:div w:id="1628268795">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3112400">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3199756">
      <w:bodyDiv w:val="1"/>
      <w:marLeft w:val="0"/>
      <w:marRight w:val="0"/>
      <w:marTop w:val="0"/>
      <w:marBottom w:val="0"/>
      <w:divBdr>
        <w:top w:val="none" w:sz="0" w:space="0" w:color="auto"/>
        <w:left w:val="none" w:sz="0" w:space="0" w:color="auto"/>
        <w:bottom w:val="none" w:sz="0" w:space="0" w:color="auto"/>
        <w:right w:val="none" w:sz="0" w:space="0" w:color="auto"/>
      </w:divBdr>
      <w:divsChild>
        <w:div w:id="1790852335">
          <w:marLeft w:val="0"/>
          <w:marRight w:val="0"/>
          <w:marTop w:val="0"/>
          <w:marBottom w:val="0"/>
          <w:divBdr>
            <w:top w:val="none" w:sz="0" w:space="0" w:color="auto"/>
            <w:left w:val="none" w:sz="0" w:space="0" w:color="auto"/>
            <w:bottom w:val="none" w:sz="0" w:space="0" w:color="auto"/>
            <w:right w:val="none" w:sz="0" w:space="0" w:color="auto"/>
          </w:divBdr>
          <w:divsChild>
            <w:div w:id="1433013305">
              <w:marLeft w:val="0"/>
              <w:marRight w:val="0"/>
              <w:marTop w:val="0"/>
              <w:marBottom w:val="0"/>
              <w:divBdr>
                <w:top w:val="none" w:sz="0" w:space="0" w:color="auto"/>
                <w:left w:val="none" w:sz="0" w:space="0" w:color="auto"/>
                <w:bottom w:val="none" w:sz="0" w:space="0" w:color="auto"/>
                <w:right w:val="none" w:sz="0" w:space="0" w:color="auto"/>
              </w:divBdr>
            </w:div>
          </w:divsChild>
        </w:div>
        <w:div w:id="1133016443">
          <w:marLeft w:val="0"/>
          <w:marRight w:val="0"/>
          <w:marTop w:val="0"/>
          <w:marBottom w:val="0"/>
          <w:divBdr>
            <w:top w:val="none" w:sz="0" w:space="0" w:color="auto"/>
            <w:left w:val="none" w:sz="0" w:space="0" w:color="auto"/>
            <w:bottom w:val="none" w:sz="0" w:space="0" w:color="auto"/>
            <w:right w:val="none" w:sz="0" w:space="0" w:color="auto"/>
          </w:divBdr>
        </w:div>
        <w:div w:id="397049265">
          <w:marLeft w:val="0"/>
          <w:marRight w:val="0"/>
          <w:marTop w:val="0"/>
          <w:marBottom w:val="0"/>
          <w:divBdr>
            <w:top w:val="none" w:sz="0" w:space="0" w:color="auto"/>
            <w:left w:val="none" w:sz="0" w:space="0" w:color="auto"/>
            <w:bottom w:val="none" w:sz="0" w:space="0" w:color="auto"/>
            <w:right w:val="none" w:sz="0" w:space="0" w:color="auto"/>
          </w:divBdr>
        </w:div>
        <w:div w:id="1947031842">
          <w:marLeft w:val="0"/>
          <w:marRight w:val="0"/>
          <w:marTop w:val="0"/>
          <w:marBottom w:val="0"/>
          <w:divBdr>
            <w:top w:val="none" w:sz="0" w:space="0" w:color="auto"/>
            <w:left w:val="none" w:sz="0" w:space="0" w:color="auto"/>
            <w:bottom w:val="none" w:sz="0" w:space="0" w:color="auto"/>
            <w:right w:val="none" w:sz="0" w:space="0" w:color="auto"/>
          </w:divBdr>
          <w:divsChild>
            <w:div w:id="852301468">
              <w:marLeft w:val="0"/>
              <w:marRight w:val="0"/>
              <w:marTop w:val="0"/>
              <w:marBottom w:val="0"/>
              <w:divBdr>
                <w:top w:val="none" w:sz="0" w:space="0" w:color="auto"/>
                <w:left w:val="none" w:sz="0" w:space="0" w:color="auto"/>
                <w:bottom w:val="none" w:sz="0" w:space="0" w:color="auto"/>
                <w:right w:val="none" w:sz="0" w:space="0" w:color="auto"/>
              </w:divBdr>
              <w:divsChild>
                <w:div w:id="378819896">
                  <w:marLeft w:val="0"/>
                  <w:marRight w:val="0"/>
                  <w:marTop w:val="0"/>
                  <w:marBottom w:val="0"/>
                  <w:divBdr>
                    <w:top w:val="none" w:sz="0" w:space="0" w:color="auto"/>
                    <w:left w:val="none" w:sz="0" w:space="0" w:color="auto"/>
                    <w:bottom w:val="none" w:sz="0" w:space="0" w:color="auto"/>
                    <w:right w:val="none" w:sz="0" w:space="0" w:color="auto"/>
                  </w:divBdr>
                </w:div>
                <w:div w:id="14402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19523">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5116221">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3314698">
      <w:bodyDiv w:val="1"/>
      <w:marLeft w:val="0"/>
      <w:marRight w:val="0"/>
      <w:marTop w:val="0"/>
      <w:marBottom w:val="0"/>
      <w:divBdr>
        <w:top w:val="none" w:sz="0" w:space="0" w:color="auto"/>
        <w:left w:val="none" w:sz="0" w:space="0" w:color="auto"/>
        <w:bottom w:val="none" w:sz="0" w:space="0" w:color="auto"/>
        <w:right w:val="none" w:sz="0" w:space="0" w:color="auto"/>
      </w:divBdr>
      <w:divsChild>
        <w:div w:id="673534048">
          <w:marLeft w:val="0"/>
          <w:marRight w:val="0"/>
          <w:marTop w:val="0"/>
          <w:marBottom w:val="0"/>
          <w:divBdr>
            <w:top w:val="none" w:sz="0" w:space="0" w:color="auto"/>
            <w:left w:val="none" w:sz="0" w:space="0" w:color="auto"/>
            <w:bottom w:val="none" w:sz="0" w:space="0" w:color="auto"/>
            <w:right w:val="none" w:sz="0" w:space="0" w:color="auto"/>
          </w:divBdr>
        </w:div>
        <w:div w:id="151528256">
          <w:marLeft w:val="0"/>
          <w:marRight w:val="0"/>
          <w:marTop w:val="0"/>
          <w:marBottom w:val="0"/>
          <w:divBdr>
            <w:top w:val="none" w:sz="0" w:space="0" w:color="auto"/>
            <w:left w:val="none" w:sz="0" w:space="0" w:color="auto"/>
            <w:bottom w:val="none" w:sz="0" w:space="0" w:color="auto"/>
            <w:right w:val="none" w:sz="0" w:space="0" w:color="auto"/>
          </w:divBdr>
        </w:div>
        <w:div w:id="1478299014">
          <w:marLeft w:val="0"/>
          <w:marRight w:val="0"/>
          <w:marTop w:val="0"/>
          <w:marBottom w:val="0"/>
          <w:divBdr>
            <w:top w:val="none" w:sz="0" w:space="0" w:color="auto"/>
            <w:left w:val="none" w:sz="0" w:space="0" w:color="auto"/>
            <w:bottom w:val="none" w:sz="0" w:space="0" w:color="auto"/>
            <w:right w:val="none" w:sz="0" w:space="0" w:color="auto"/>
          </w:divBdr>
        </w:div>
        <w:div w:id="1252156984">
          <w:marLeft w:val="0"/>
          <w:marRight w:val="0"/>
          <w:marTop w:val="0"/>
          <w:marBottom w:val="0"/>
          <w:divBdr>
            <w:top w:val="none" w:sz="0" w:space="0" w:color="auto"/>
            <w:left w:val="none" w:sz="0" w:space="0" w:color="auto"/>
            <w:bottom w:val="none" w:sz="0" w:space="0" w:color="auto"/>
            <w:right w:val="none" w:sz="0" w:space="0" w:color="auto"/>
          </w:divBdr>
        </w:div>
        <w:div w:id="458256493">
          <w:marLeft w:val="0"/>
          <w:marRight w:val="0"/>
          <w:marTop w:val="0"/>
          <w:marBottom w:val="0"/>
          <w:divBdr>
            <w:top w:val="none" w:sz="0" w:space="0" w:color="auto"/>
            <w:left w:val="none" w:sz="0" w:space="0" w:color="auto"/>
            <w:bottom w:val="none" w:sz="0" w:space="0" w:color="auto"/>
            <w:right w:val="none" w:sz="0" w:space="0" w:color="auto"/>
          </w:divBdr>
        </w:div>
        <w:div w:id="1012689099">
          <w:marLeft w:val="0"/>
          <w:marRight w:val="0"/>
          <w:marTop w:val="0"/>
          <w:marBottom w:val="0"/>
          <w:divBdr>
            <w:top w:val="none" w:sz="0" w:space="0" w:color="auto"/>
            <w:left w:val="none" w:sz="0" w:space="0" w:color="auto"/>
            <w:bottom w:val="none" w:sz="0" w:space="0" w:color="auto"/>
            <w:right w:val="none" w:sz="0" w:space="0" w:color="auto"/>
          </w:divBdr>
        </w:div>
        <w:div w:id="1237322199">
          <w:marLeft w:val="0"/>
          <w:marRight w:val="0"/>
          <w:marTop w:val="0"/>
          <w:marBottom w:val="0"/>
          <w:divBdr>
            <w:top w:val="none" w:sz="0" w:space="0" w:color="auto"/>
            <w:left w:val="none" w:sz="0" w:space="0" w:color="auto"/>
            <w:bottom w:val="none" w:sz="0" w:space="0" w:color="auto"/>
            <w:right w:val="none" w:sz="0" w:space="0" w:color="auto"/>
          </w:divBdr>
        </w:div>
        <w:div w:id="1975061034">
          <w:marLeft w:val="0"/>
          <w:marRight w:val="0"/>
          <w:marTop w:val="0"/>
          <w:marBottom w:val="0"/>
          <w:divBdr>
            <w:top w:val="none" w:sz="0" w:space="0" w:color="auto"/>
            <w:left w:val="none" w:sz="0" w:space="0" w:color="auto"/>
            <w:bottom w:val="none" w:sz="0" w:space="0" w:color="auto"/>
            <w:right w:val="none" w:sz="0" w:space="0" w:color="auto"/>
          </w:divBdr>
        </w:div>
        <w:div w:id="2130003019">
          <w:marLeft w:val="0"/>
          <w:marRight w:val="0"/>
          <w:marTop w:val="0"/>
          <w:marBottom w:val="0"/>
          <w:divBdr>
            <w:top w:val="none" w:sz="0" w:space="0" w:color="auto"/>
            <w:left w:val="none" w:sz="0" w:space="0" w:color="auto"/>
            <w:bottom w:val="none" w:sz="0" w:space="0" w:color="auto"/>
            <w:right w:val="none" w:sz="0" w:space="0" w:color="auto"/>
          </w:divBdr>
        </w:div>
        <w:div w:id="306280617">
          <w:marLeft w:val="0"/>
          <w:marRight w:val="0"/>
          <w:marTop w:val="0"/>
          <w:marBottom w:val="0"/>
          <w:divBdr>
            <w:top w:val="none" w:sz="0" w:space="0" w:color="auto"/>
            <w:left w:val="none" w:sz="0" w:space="0" w:color="auto"/>
            <w:bottom w:val="none" w:sz="0" w:space="0" w:color="auto"/>
            <w:right w:val="none" w:sz="0" w:space="0" w:color="auto"/>
          </w:divBdr>
        </w:div>
        <w:div w:id="417286833">
          <w:marLeft w:val="0"/>
          <w:marRight w:val="0"/>
          <w:marTop w:val="0"/>
          <w:marBottom w:val="0"/>
          <w:divBdr>
            <w:top w:val="none" w:sz="0" w:space="0" w:color="auto"/>
            <w:left w:val="none" w:sz="0" w:space="0" w:color="auto"/>
            <w:bottom w:val="none" w:sz="0" w:space="0" w:color="auto"/>
            <w:right w:val="none" w:sz="0" w:space="0" w:color="auto"/>
          </w:divBdr>
        </w:div>
        <w:div w:id="233274209">
          <w:marLeft w:val="0"/>
          <w:marRight w:val="0"/>
          <w:marTop w:val="0"/>
          <w:marBottom w:val="0"/>
          <w:divBdr>
            <w:top w:val="none" w:sz="0" w:space="0" w:color="auto"/>
            <w:left w:val="none" w:sz="0" w:space="0" w:color="auto"/>
            <w:bottom w:val="none" w:sz="0" w:space="0" w:color="auto"/>
            <w:right w:val="none" w:sz="0" w:space="0" w:color="auto"/>
          </w:divBdr>
        </w:div>
        <w:div w:id="1494568067">
          <w:marLeft w:val="0"/>
          <w:marRight w:val="0"/>
          <w:marTop w:val="0"/>
          <w:marBottom w:val="0"/>
          <w:divBdr>
            <w:top w:val="none" w:sz="0" w:space="0" w:color="auto"/>
            <w:left w:val="none" w:sz="0" w:space="0" w:color="auto"/>
            <w:bottom w:val="none" w:sz="0" w:space="0" w:color="auto"/>
            <w:right w:val="none" w:sz="0" w:space="0" w:color="auto"/>
          </w:divBdr>
        </w:div>
        <w:div w:id="1564635791">
          <w:marLeft w:val="0"/>
          <w:marRight w:val="0"/>
          <w:marTop w:val="0"/>
          <w:marBottom w:val="0"/>
          <w:divBdr>
            <w:top w:val="none" w:sz="0" w:space="0" w:color="auto"/>
            <w:left w:val="none" w:sz="0" w:space="0" w:color="auto"/>
            <w:bottom w:val="none" w:sz="0" w:space="0" w:color="auto"/>
            <w:right w:val="none" w:sz="0" w:space="0" w:color="auto"/>
          </w:divBdr>
        </w:div>
        <w:div w:id="230972017">
          <w:marLeft w:val="0"/>
          <w:marRight w:val="0"/>
          <w:marTop w:val="0"/>
          <w:marBottom w:val="0"/>
          <w:divBdr>
            <w:top w:val="none" w:sz="0" w:space="0" w:color="auto"/>
            <w:left w:val="none" w:sz="0" w:space="0" w:color="auto"/>
            <w:bottom w:val="none" w:sz="0" w:space="0" w:color="auto"/>
            <w:right w:val="none" w:sz="0" w:space="0" w:color="auto"/>
          </w:divBdr>
        </w:div>
        <w:div w:id="1140150852">
          <w:marLeft w:val="0"/>
          <w:marRight w:val="0"/>
          <w:marTop w:val="0"/>
          <w:marBottom w:val="0"/>
          <w:divBdr>
            <w:top w:val="none" w:sz="0" w:space="0" w:color="auto"/>
            <w:left w:val="none" w:sz="0" w:space="0" w:color="auto"/>
            <w:bottom w:val="none" w:sz="0" w:space="0" w:color="auto"/>
            <w:right w:val="none" w:sz="0" w:space="0" w:color="auto"/>
          </w:divBdr>
        </w:div>
        <w:div w:id="627005511">
          <w:marLeft w:val="0"/>
          <w:marRight w:val="0"/>
          <w:marTop w:val="0"/>
          <w:marBottom w:val="0"/>
          <w:divBdr>
            <w:top w:val="none" w:sz="0" w:space="0" w:color="auto"/>
            <w:left w:val="none" w:sz="0" w:space="0" w:color="auto"/>
            <w:bottom w:val="none" w:sz="0" w:space="0" w:color="auto"/>
            <w:right w:val="none" w:sz="0" w:space="0" w:color="auto"/>
          </w:divBdr>
        </w:div>
        <w:div w:id="760222259">
          <w:marLeft w:val="0"/>
          <w:marRight w:val="0"/>
          <w:marTop w:val="0"/>
          <w:marBottom w:val="0"/>
          <w:divBdr>
            <w:top w:val="none" w:sz="0" w:space="0" w:color="auto"/>
            <w:left w:val="none" w:sz="0" w:space="0" w:color="auto"/>
            <w:bottom w:val="none" w:sz="0" w:space="0" w:color="auto"/>
            <w:right w:val="none" w:sz="0" w:space="0" w:color="auto"/>
          </w:divBdr>
        </w:div>
        <w:div w:id="1027102695">
          <w:marLeft w:val="0"/>
          <w:marRight w:val="0"/>
          <w:marTop w:val="0"/>
          <w:marBottom w:val="0"/>
          <w:divBdr>
            <w:top w:val="none" w:sz="0" w:space="0" w:color="auto"/>
            <w:left w:val="none" w:sz="0" w:space="0" w:color="auto"/>
            <w:bottom w:val="none" w:sz="0" w:space="0" w:color="auto"/>
            <w:right w:val="none" w:sz="0" w:space="0" w:color="auto"/>
          </w:divBdr>
        </w:div>
        <w:div w:id="1665860553">
          <w:marLeft w:val="0"/>
          <w:marRight w:val="0"/>
          <w:marTop w:val="0"/>
          <w:marBottom w:val="0"/>
          <w:divBdr>
            <w:top w:val="none" w:sz="0" w:space="0" w:color="auto"/>
            <w:left w:val="none" w:sz="0" w:space="0" w:color="auto"/>
            <w:bottom w:val="none" w:sz="0" w:space="0" w:color="auto"/>
            <w:right w:val="none" w:sz="0" w:space="0" w:color="auto"/>
          </w:divBdr>
        </w:div>
        <w:div w:id="1229271352">
          <w:marLeft w:val="0"/>
          <w:marRight w:val="0"/>
          <w:marTop w:val="0"/>
          <w:marBottom w:val="0"/>
          <w:divBdr>
            <w:top w:val="none" w:sz="0" w:space="0" w:color="auto"/>
            <w:left w:val="none" w:sz="0" w:space="0" w:color="auto"/>
            <w:bottom w:val="none" w:sz="0" w:space="0" w:color="auto"/>
            <w:right w:val="none" w:sz="0" w:space="0" w:color="auto"/>
          </w:divBdr>
        </w:div>
        <w:div w:id="1401637332">
          <w:marLeft w:val="0"/>
          <w:marRight w:val="0"/>
          <w:marTop w:val="0"/>
          <w:marBottom w:val="0"/>
          <w:divBdr>
            <w:top w:val="none" w:sz="0" w:space="0" w:color="auto"/>
            <w:left w:val="none" w:sz="0" w:space="0" w:color="auto"/>
            <w:bottom w:val="none" w:sz="0" w:space="0" w:color="auto"/>
            <w:right w:val="none" w:sz="0" w:space="0" w:color="auto"/>
          </w:divBdr>
        </w:div>
        <w:div w:id="1604994905">
          <w:marLeft w:val="0"/>
          <w:marRight w:val="0"/>
          <w:marTop w:val="0"/>
          <w:marBottom w:val="0"/>
          <w:divBdr>
            <w:top w:val="none" w:sz="0" w:space="0" w:color="auto"/>
            <w:left w:val="none" w:sz="0" w:space="0" w:color="auto"/>
            <w:bottom w:val="none" w:sz="0" w:space="0" w:color="auto"/>
            <w:right w:val="none" w:sz="0" w:space="0" w:color="auto"/>
          </w:divBdr>
        </w:div>
        <w:div w:id="1270746846">
          <w:marLeft w:val="0"/>
          <w:marRight w:val="0"/>
          <w:marTop w:val="0"/>
          <w:marBottom w:val="0"/>
          <w:divBdr>
            <w:top w:val="none" w:sz="0" w:space="0" w:color="auto"/>
            <w:left w:val="none" w:sz="0" w:space="0" w:color="auto"/>
            <w:bottom w:val="none" w:sz="0" w:space="0" w:color="auto"/>
            <w:right w:val="none" w:sz="0" w:space="0" w:color="auto"/>
          </w:divBdr>
        </w:div>
        <w:div w:id="1932202904">
          <w:marLeft w:val="0"/>
          <w:marRight w:val="0"/>
          <w:marTop w:val="0"/>
          <w:marBottom w:val="0"/>
          <w:divBdr>
            <w:top w:val="none" w:sz="0" w:space="0" w:color="auto"/>
            <w:left w:val="none" w:sz="0" w:space="0" w:color="auto"/>
            <w:bottom w:val="none" w:sz="0" w:space="0" w:color="auto"/>
            <w:right w:val="none" w:sz="0" w:space="0" w:color="auto"/>
          </w:divBdr>
        </w:div>
        <w:div w:id="944114424">
          <w:marLeft w:val="0"/>
          <w:marRight w:val="0"/>
          <w:marTop w:val="0"/>
          <w:marBottom w:val="0"/>
          <w:divBdr>
            <w:top w:val="none" w:sz="0" w:space="0" w:color="auto"/>
            <w:left w:val="none" w:sz="0" w:space="0" w:color="auto"/>
            <w:bottom w:val="none" w:sz="0" w:space="0" w:color="auto"/>
            <w:right w:val="none" w:sz="0" w:space="0" w:color="auto"/>
          </w:divBdr>
        </w:div>
        <w:div w:id="1232882698">
          <w:marLeft w:val="0"/>
          <w:marRight w:val="0"/>
          <w:marTop w:val="0"/>
          <w:marBottom w:val="0"/>
          <w:divBdr>
            <w:top w:val="none" w:sz="0" w:space="0" w:color="auto"/>
            <w:left w:val="none" w:sz="0" w:space="0" w:color="auto"/>
            <w:bottom w:val="none" w:sz="0" w:space="0" w:color="auto"/>
            <w:right w:val="none" w:sz="0" w:space="0" w:color="auto"/>
          </w:divBdr>
        </w:div>
        <w:div w:id="797182647">
          <w:marLeft w:val="0"/>
          <w:marRight w:val="0"/>
          <w:marTop w:val="0"/>
          <w:marBottom w:val="0"/>
          <w:divBdr>
            <w:top w:val="none" w:sz="0" w:space="0" w:color="auto"/>
            <w:left w:val="none" w:sz="0" w:space="0" w:color="auto"/>
            <w:bottom w:val="none" w:sz="0" w:space="0" w:color="auto"/>
            <w:right w:val="none" w:sz="0" w:space="0" w:color="auto"/>
          </w:divBdr>
        </w:div>
        <w:div w:id="299383969">
          <w:marLeft w:val="0"/>
          <w:marRight w:val="0"/>
          <w:marTop w:val="0"/>
          <w:marBottom w:val="0"/>
          <w:divBdr>
            <w:top w:val="none" w:sz="0" w:space="0" w:color="auto"/>
            <w:left w:val="none" w:sz="0" w:space="0" w:color="auto"/>
            <w:bottom w:val="none" w:sz="0" w:space="0" w:color="auto"/>
            <w:right w:val="none" w:sz="0" w:space="0" w:color="auto"/>
          </w:divBdr>
        </w:div>
        <w:div w:id="321934166">
          <w:marLeft w:val="0"/>
          <w:marRight w:val="0"/>
          <w:marTop w:val="0"/>
          <w:marBottom w:val="0"/>
          <w:divBdr>
            <w:top w:val="none" w:sz="0" w:space="0" w:color="auto"/>
            <w:left w:val="none" w:sz="0" w:space="0" w:color="auto"/>
            <w:bottom w:val="none" w:sz="0" w:space="0" w:color="auto"/>
            <w:right w:val="none" w:sz="0" w:space="0" w:color="auto"/>
          </w:divBdr>
        </w:div>
        <w:div w:id="794252358">
          <w:marLeft w:val="0"/>
          <w:marRight w:val="0"/>
          <w:marTop w:val="0"/>
          <w:marBottom w:val="0"/>
          <w:divBdr>
            <w:top w:val="none" w:sz="0" w:space="0" w:color="auto"/>
            <w:left w:val="none" w:sz="0" w:space="0" w:color="auto"/>
            <w:bottom w:val="none" w:sz="0" w:space="0" w:color="auto"/>
            <w:right w:val="none" w:sz="0" w:space="0" w:color="auto"/>
          </w:divBdr>
        </w:div>
        <w:div w:id="359014043">
          <w:marLeft w:val="0"/>
          <w:marRight w:val="0"/>
          <w:marTop w:val="0"/>
          <w:marBottom w:val="0"/>
          <w:divBdr>
            <w:top w:val="none" w:sz="0" w:space="0" w:color="auto"/>
            <w:left w:val="none" w:sz="0" w:space="0" w:color="auto"/>
            <w:bottom w:val="none" w:sz="0" w:space="0" w:color="auto"/>
            <w:right w:val="none" w:sz="0" w:space="0" w:color="auto"/>
          </w:divBdr>
        </w:div>
        <w:div w:id="1121417087">
          <w:marLeft w:val="0"/>
          <w:marRight w:val="0"/>
          <w:marTop w:val="0"/>
          <w:marBottom w:val="0"/>
          <w:divBdr>
            <w:top w:val="none" w:sz="0" w:space="0" w:color="auto"/>
            <w:left w:val="none" w:sz="0" w:space="0" w:color="auto"/>
            <w:bottom w:val="none" w:sz="0" w:space="0" w:color="auto"/>
            <w:right w:val="none" w:sz="0" w:space="0" w:color="auto"/>
          </w:divBdr>
        </w:div>
        <w:div w:id="2015761679">
          <w:marLeft w:val="0"/>
          <w:marRight w:val="0"/>
          <w:marTop w:val="0"/>
          <w:marBottom w:val="0"/>
          <w:divBdr>
            <w:top w:val="none" w:sz="0" w:space="0" w:color="auto"/>
            <w:left w:val="none" w:sz="0" w:space="0" w:color="auto"/>
            <w:bottom w:val="none" w:sz="0" w:space="0" w:color="auto"/>
            <w:right w:val="none" w:sz="0" w:space="0" w:color="auto"/>
          </w:divBdr>
        </w:div>
        <w:div w:id="1737047288">
          <w:marLeft w:val="0"/>
          <w:marRight w:val="0"/>
          <w:marTop w:val="0"/>
          <w:marBottom w:val="0"/>
          <w:divBdr>
            <w:top w:val="none" w:sz="0" w:space="0" w:color="auto"/>
            <w:left w:val="none" w:sz="0" w:space="0" w:color="auto"/>
            <w:bottom w:val="none" w:sz="0" w:space="0" w:color="auto"/>
            <w:right w:val="none" w:sz="0" w:space="0" w:color="auto"/>
          </w:divBdr>
        </w:div>
        <w:div w:id="322198422">
          <w:marLeft w:val="0"/>
          <w:marRight w:val="0"/>
          <w:marTop w:val="0"/>
          <w:marBottom w:val="0"/>
          <w:divBdr>
            <w:top w:val="none" w:sz="0" w:space="0" w:color="auto"/>
            <w:left w:val="none" w:sz="0" w:space="0" w:color="auto"/>
            <w:bottom w:val="none" w:sz="0" w:space="0" w:color="auto"/>
            <w:right w:val="none" w:sz="0" w:space="0" w:color="auto"/>
          </w:divBdr>
        </w:div>
        <w:div w:id="680281660">
          <w:marLeft w:val="0"/>
          <w:marRight w:val="0"/>
          <w:marTop w:val="0"/>
          <w:marBottom w:val="0"/>
          <w:divBdr>
            <w:top w:val="none" w:sz="0" w:space="0" w:color="auto"/>
            <w:left w:val="none" w:sz="0" w:space="0" w:color="auto"/>
            <w:bottom w:val="none" w:sz="0" w:space="0" w:color="auto"/>
            <w:right w:val="none" w:sz="0" w:space="0" w:color="auto"/>
          </w:divBdr>
        </w:div>
        <w:div w:id="213591103">
          <w:marLeft w:val="0"/>
          <w:marRight w:val="0"/>
          <w:marTop w:val="0"/>
          <w:marBottom w:val="0"/>
          <w:divBdr>
            <w:top w:val="none" w:sz="0" w:space="0" w:color="auto"/>
            <w:left w:val="none" w:sz="0" w:space="0" w:color="auto"/>
            <w:bottom w:val="none" w:sz="0" w:space="0" w:color="auto"/>
            <w:right w:val="none" w:sz="0" w:space="0" w:color="auto"/>
          </w:divBdr>
        </w:div>
      </w:divsChild>
    </w:div>
    <w:div w:id="374235520">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28753093">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1753228">
      <w:bodyDiv w:val="1"/>
      <w:marLeft w:val="0"/>
      <w:marRight w:val="0"/>
      <w:marTop w:val="0"/>
      <w:marBottom w:val="0"/>
      <w:divBdr>
        <w:top w:val="none" w:sz="0" w:space="0" w:color="auto"/>
        <w:left w:val="none" w:sz="0" w:space="0" w:color="auto"/>
        <w:bottom w:val="none" w:sz="0" w:space="0" w:color="auto"/>
        <w:right w:val="none" w:sz="0" w:space="0" w:color="auto"/>
      </w:divBdr>
      <w:divsChild>
        <w:div w:id="2093814471">
          <w:marLeft w:val="0"/>
          <w:marRight w:val="0"/>
          <w:marTop w:val="0"/>
          <w:marBottom w:val="0"/>
          <w:divBdr>
            <w:top w:val="none" w:sz="0" w:space="0" w:color="auto"/>
            <w:left w:val="none" w:sz="0" w:space="0" w:color="auto"/>
            <w:bottom w:val="none" w:sz="0" w:space="0" w:color="auto"/>
            <w:right w:val="none" w:sz="0" w:space="0" w:color="auto"/>
          </w:divBdr>
        </w:div>
        <w:div w:id="1498379266">
          <w:marLeft w:val="0"/>
          <w:marRight w:val="0"/>
          <w:marTop w:val="0"/>
          <w:marBottom w:val="0"/>
          <w:divBdr>
            <w:top w:val="none" w:sz="0" w:space="0" w:color="auto"/>
            <w:left w:val="none" w:sz="0" w:space="0" w:color="auto"/>
            <w:bottom w:val="none" w:sz="0" w:space="0" w:color="auto"/>
            <w:right w:val="none" w:sz="0" w:space="0" w:color="auto"/>
          </w:divBdr>
        </w:div>
        <w:div w:id="361444278">
          <w:marLeft w:val="0"/>
          <w:marRight w:val="0"/>
          <w:marTop w:val="0"/>
          <w:marBottom w:val="0"/>
          <w:divBdr>
            <w:top w:val="none" w:sz="0" w:space="0" w:color="auto"/>
            <w:left w:val="none" w:sz="0" w:space="0" w:color="auto"/>
            <w:bottom w:val="none" w:sz="0" w:space="0" w:color="auto"/>
            <w:right w:val="none" w:sz="0" w:space="0" w:color="auto"/>
          </w:divBdr>
        </w:div>
        <w:div w:id="1936014408">
          <w:marLeft w:val="0"/>
          <w:marRight w:val="0"/>
          <w:marTop w:val="0"/>
          <w:marBottom w:val="0"/>
          <w:divBdr>
            <w:top w:val="none" w:sz="0" w:space="0" w:color="auto"/>
            <w:left w:val="none" w:sz="0" w:space="0" w:color="auto"/>
            <w:bottom w:val="none" w:sz="0" w:space="0" w:color="auto"/>
            <w:right w:val="none" w:sz="0" w:space="0" w:color="auto"/>
          </w:divBdr>
        </w:div>
      </w:divsChild>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248576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0587944">
      <w:bodyDiv w:val="1"/>
      <w:marLeft w:val="0"/>
      <w:marRight w:val="0"/>
      <w:marTop w:val="0"/>
      <w:marBottom w:val="0"/>
      <w:divBdr>
        <w:top w:val="none" w:sz="0" w:space="0" w:color="auto"/>
        <w:left w:val="none" w:sz="0" w:space="0" w:color="auto"/>
        <w:bottom w:val="none" w:sz="0" w:space="0" w:color="auto"/>
        <w:right w:val="none" w:sz="0" w:space="0" w:color="auto"/>
      </w:divBdr>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8766865">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511344">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499267826">
      <w:bodyDiv w:val="1"/>
      <w:marLeft w:val="0"/>
      <w:marRight w:val="0"/>
      <w:marTop w:val="0"/>
      <w:marBottom w:val="0"/>
      <w:divBdr>
        <w:top w:val="none" w:sz="0" w:space="0" w:color="auto"/>
        <w:left w:val="none" w:sz="0" w:space="0" w:color="auto"/>
        <w:bottom w:val="none" w:sz="0" w:space="0" w:color="auto"/>
        <w:right w:val="none" w:sz="0" w:space="0" w:color="auto"/>
      </w:divBdr>
      <w:divsChild>
        <w:div w:id="851071710">
          <w:marLeft w:val="0"/>
          <w:marRight w:val="0"/>
          <w:marTop w:val="0"/>
          <w:marBottom w:val="0"/>
          <w:divBdr>
            <w:top w:val="none" w:sz="0" w:space="0" w:color="auto"/>
            <w:left w:val="none" w:sz="0" w:space="0" w:color="auto"/>
            <w:bottom w:val="none" w:sz="0" w:space="0" w:color="auto"/>
            <w:right w:val="none" w:sz="0" w:space="0" w:color="auto"/>
          </w:divBdr>
        </w:div>
        <w:div w:id="565264751">
          <w:marLeft w:val="0"/>
          <w:marRight w:val="0"/>
          <w:marTop w:val="0"/>
          <w:marBottom w:val="0"/>
          <w:divBdr>
            <w:top w:val="none" w:sz="0" w:space="0" w:color="auto"/>
            <w:left w:val="none" w:sz="0" w:space="0" w:color="auto"/>
            <w:bottom w:val="none" w:sz="0" w:space="0" w:color="auto"/>
            <w:right w:val="none" w:sz="0" w:space="0" w:color="auto"/>
          </w:divBdr>
        </w:div>
        <w:div w:id="1483931684">
          <w:marLeft w:val="0"/>
          <w:marRight w:val="0"/>
          <w:marTop w:val="0"/>
          <w:marBottom w:val="0"/>
          <w:divBdr>
            <w:top w:val="none" w:sz="0" w:space="0" w:color="auto"/>
            <w:left w:val="none" w:sz="0" w:space="0" w:color="auto"/>
            <w:bottom w:val="none" w:sz="0" w:space="0" w:color="auto"/>
            <w:right w:val="none" w:sz="0" w:space="0" w:color="auto"/>
          </w:divBdr>
        </w:div>
        <w:div w:id="1946845076">
          <w:marLeft w:val="0"/>
          <w:marRight w:val="0"/>
          <w:marTop w:val="0"/>
          <w:marBottom w:val="0"/>
          <w:divBdr>
            <w:top w:val="none" w:sz="0" w:space="0" w:color="auto"/>
            <w:left w:val="none" w:sz="0" w:space="0" w:color="auto"/>
            <w:bottom w:val="none" w:sz="0" w:space="0" w:color="auto"/>
            <w:right w:val="none" w:sz="0" w:space="0" w:color="auto"/>
          </w:divBdr>
        </w:div>
        <w:div w:id="159275459">
          <w:marLeft w:val="0"/>
          <w:marRight w:val="0"/>
          <w:marTop w:val="0"/>
          <w:marBottom w:val="0"/>
          <w:divBdr>
            <w:top w:val="none" w:sz="0" w:space="0" w:color="auto"/>
            <w:left w:val="none" w:sz="0" w:space="0" w:color="auto"/>
            <w:bottom w:val="none" w:sz="0" w:space="0" w:color="auto"/>
            <w:right w:val="none" w:sz="0" w:space="0" w:color="auto"/>
          </w:divBdr>
        </w:div>
        <w:div w:id="621501861">
          <w:marLeft w:val="0"/>
          <w:marRight w:val="0"/>
          <w:marTop w:val="0"/>
          <w:marBottom w:val="0"/>
          <w:divBdr>
            <w:top w:val="none" w:sz="0" w:space="0" w:color="auto"/>
            <w:left w:val="none" w:sz="0" w:space="0" w:color="auto"/>
            <w:bottom w:val="none" w:sz="0" w:space="0" w:color="auto"/>
            <w:right w:val="none" w:sz="0" w:space="0" w:color="auto"/>
          </w:divBdr>
        </w:div>
        <w:div w:id="909729327">
          <w:marLeft w:val="0"/>
          <w:marRight w:val="0"/>
          <w:marTop w:val="0"/>
          <w:marBottom w:val="0"/>
          <w:divBdr>
            <w:top w:val="none" w:sz="0" w:space="0" w:color="auto"/>
            <w:left w:val="none" w:sz="0" w:space="0" w:color="auto"/>
            <w:bottom w:val="none" w:sz="0" w:space="0" w:color="auto"/>
            <w:right w:val="none" w:sz="0" w:space="0" w:color="auto"/>
          </w:divBdr>
        </w:div>
        <w:div w:id="1727535121">
          <w:marLeft w:val="0"/>
          <w:marRight w:val="0"/>
          <w:marTop w:val="0"/>
          <w:marBottom w:val="0"/>
          <w:divBdr>
            <w:top w:val="none" w:sz="0" w:space="0" w:color="auto"/>
            <w:left w:val="none" w:sz="0" w:space="0" w:color="auto"/>
            <w:bottom w:val="none" w:sz="0" w:space="0" w:color="auto"/>
            <w:right w:val="none" w:sz="0" w:space="0" w:color="auto"/>
          </w:divBdr>
        </w:div>
      </w:divsChild>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37349512">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5659951">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41825568">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246228">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0406661">
      <w:bodyDiv w:val="1"/>
      <w:marLeft w:val="0"/>
      <w:marRight w:val="0"/>
      <w:marTop w:val="0"/>
      <w:marBottom w:val="0"/>
      <w:divBdr>
        <w:top w:val="none" w:sz="0" w:space="0" w:color="auto"/>
        <w:left w:val="none" w:sz="0" w:space="0" w:color="auto"/>
        <w:bottom w:val="none" w:sz="0" w:space="0" w:color="auto"/>
        <w:right w:val="none" w:sz="0" w:space="0" w:color="auto"/>
      </w:divBdr>
      <w:divsChild>
        <w:div w:id="1407461407">
          <w:marLeft w:val="0"/>
          <w:marRight w:val="0"/>
          <w:marTop w:val="0"/>
          <w:marBottom w:val="0"/>
          <w:divBdr>
            <w:top w:val="none" w:sz="0" w:space="0" w:color="auto"/>
            <w:left w:val="none" w:sz="0" w:space="0" w:color="auto"/>
            <w:bottom w:val="none" w:sz="0" w:space="0" w:color="auto"/>
            <w:right w:val="none" w:sz="0" w:space="0" w:color="auto"/>
          </w:divBdr>
        </w:div>
        <w:div w:id="1194029277">
          <w:marLeft w:val="0"/>
          <w:marRight w:val="0"/>
          <w:marTop w:val="0"/>
          <w:marBottom w:val="0"/>
          <w:divBdr>
            <w:top w:val="none" w:sz="0" w:space="0" w:color="auto"/>
            <w:left w:val="none" w:sz="0" w:space="0" w:color="auto"/>
            <w:bottom w:val="none" w:sz="0" w:space="0" w:color="auto"/>
            <w:right w:val="none" w:sz="0" w:space="0" w:color="auto"/>
          </w:divBdr>
        </w:div>
        <w:div w:id="1812943314">
          <w:marLeft w:val="0"/>
          <w:marRight w:val="0"/>
          <w:marTop w:val="0"/>
          <w:marBottom w:val="0"/>
          <w:divBdr>
            <w:top w:val="none" w:sz="0" w:space="0" w:color="auto"/>
            <w:left w:val="none" w:sz="0" w:space="0" w:color="auto"/>
            <w:bottom w:val="none" w:sz="0" w:space="0" w:color="auto"/>
            <w:right w:val="none" w:sz="0" w:space="0" w:color="auto"/>
          </w:divBdr>
        </w:div>
        <w:div w:id="360202042">
          <w:marLeft w:val="0"/>
          <w:marRight w:val="0"/>
          <w:marTop w:val="0"/>
          <w:marBottom w:val="0"/>
          <w:divBdr>
            <w:top w:val="none" w:sz="0" w:space="0" w:color="auto"/>
            <w:left w:val="none" w:sz="0" w:space="0" w:color="auto"/>
            <w:bottom w:val="none" w:sz="0" w:space="0" w:color="auto"/>
            <w:right w:val="none" w:sz="0" w:space="0" w:color="auto"/>
          </w:divBdr>
        </w:div>
        <w:div w:id="1024139736">
          <w:marLeft w:val="0"/>
          <w:marRight w:val="0"/>
          <w:marTop w:val="0"/>
          <w:marBottom w:val="0"/>
          <w:divBdr>
            <w:top w:val="none" w:sz="0" w:space="0" w:color="auto"/>
            <w:left w:val="none" w:sz="0" w:space="0" w:color="auto"/>
            <w:bottom w:val="none" w:sz="0" w:space="0" w:color="auto"/>
            <w:right w:val="none" w:sz="0" w:space="0" w:color="auto"/>
          </w:divBdr>
        </w:div>
        <w:div w:id="1605646812">
          <w:marLeft w:val="0"/>
          <w:marRight w:val="0"/>
          <w:marTop w:val="0"/>
          <w:marBottom w:val="0"/>
          <w:divBdr>
            <w:top w:val="none" w:sz="0" w:space="0" w:color="auto"/>
            <w:left w:val="none" w:sz="0" w:space="0" w:color="auto"/>
            <w:bottom w:val="none" w:sz="0" w:space="0" w:color="auto"/>
            <w:right w:val="none" w:sz="0" w:space="0" w:color="auto"/>
          </w:divBdr>
        </w:div>
        <w:div w:id="1273779984">
          <w:marLeft w:val="0"/>
          <w:marRight w:val="0"/>
          <w:marTop w:val="0"/>
          <w:marBottom w:val="0"/>
          <w:divBdr>
            <w:top w:val="none" w:sz="0" w:space="0" w:color="auto"/>
            <w:left w:val="none" w:sz="0" w:space="0" w:color="auto"/>
            <w:bottom w:val="none" w:sz="0" w:space="0" w:color="auto"/>
            <w:right w:val="none" w:sz="0" w:space="0" w:color="auto"/>
          </w:divBdr>
        </w:div>
        <w:div w:id="772745335">
          <w:marLeft w:val="0"/>
          <w:marRight w:val="0"/>
          <w:marTop w:val="0"/>
          <w:marBottom w:val="0"/>
          <w:divBdr>
            <w:top w:val="none" w:sz="0" w:space="0" w:color="auto"/>
            <w:left w:val="none" w:sz="0" w:space="0" w:color="auto"/>
            <w:bottom w:val="none" w:sz="0" w:space="0" w:color="auto"/>
            <w:right w:val="none" w:sz="0" w:space="0" w:color="auto"/>
          </w:divBdr>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46680-D96E-4DFC-A05E-D583D595C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1404</Words>
  <Characters>8007</Characters>
  <Application>Microsoft Office Word</Application>
  <DocSecurity>0</DocSecurity>
  <Lines>66</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Michael Berkowitz</cp:lastModifiedBy>
  <cp:revision>2</cp:revision>
  <dcterms:created xsi:type="dcterms:W3CDTF">2025-03-17T06:15:00Z</dcterms:created>
  <dcterms:modified xsi:type="dcterms:W3CDTF">2025-03-17T06:15:00Z</dcterms:modified>
</cp:coreProperties>
</file>