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1034634A" w:rsidR="002874C2" w:rsidRPr="00B9288F" w:rsidRDefault="00A275F2" w:rsidP="00B9288F">
      <w:pPr>
        <w:pStyle w:val="1"/>
        <w:rPr>
          <w:rFonts w:eastAsia="David"/>
        </w:rPr>
      </w:pPr>
      <w:r>
        <w:rPr>
          <w:rFonts w:eastAsia="David" w:hint="cs"/>
          <w:rtl/>
        </w:rPr>
        <w:t>0</w:t>
      </w:r>
      <w:r w:rsidR="00D61371">
        <w:rPr>
          <w:rFonts w:eastAsia="David" w:hint="cs"/>
          <w:rtl/>
        </w:rPr>
        <w:t>3</w:t>
      </w:r>
      <w:r w:rsidR="002874C2">
        <w:rPr>
          <w:rFonts w:eastAsia="David" w:hint="cs"/>
          <w:rtl/>
        </w:rPr>
        <w:t xml:space="preserve"> </w:t>
      </w:r>
      <w:r w:rsidR="00452E48" w:rsidRPr="00452E48">
        <w:rPr>
          <w:rFonts w:eastAsia="David"/>
          <w:rtl/>
        </w:rPr>
        <w:t>עזיבת האמונות הדתיות של מצרים (</w:t>
      </w:r>
      <w:r w:rsidR="00D61371">
        <w:rPr>
          <w:rFonts w:eastAsia="David" w:hint="cs"/>
          <w:rtl/>
        </w:rPr>
        <w:t>2</w:t>
      </w:r>
      <w:r w:rsidR="00452E48" w:rsidRPr="00452E48">
        <w:rPr>
          <w:rFonts w:eastAsia="David"/>
          <w:rtl/>
        </w:rPr>
        <w:t>)</w:t>
      </w:r>
      <w:r w:rsidR="00452E48">
        <w:rPr>
          <w:rFonts w:eastAsia="David" w:hint="cs"/>
          <w:rtl/>
        </w:rPr>
        <w:t>:</w:t>
      </w:r>
      <w:r w:rsidR="00452E48" w:rsidRPr="00452E48">
        <w:rPr>
          <w:rFonts w:eastAsia="David"/>
          <w:rtl/>
        </w:rPr>
        <w:t xml:space="preserve"> </w:t>
      </w:r>
      <w:r w:rsidR="00D61371">
        <w:rPr>
          <w:rFonts w:eastAsia="David" w:hint="cs"/>
          <w:rtl/>
        </w:rPr>
        <w:t>מלכות א-להים ומלכות אדם</w:t>
      </w:r>
    </w:p>
    <w:p w14:paraId="730AAF92" w14:textId="77777777" w:rsidR="002874C2" w:rsidRDefault="002874C2" w:rsidP="002874C2">
      <w:pPr>
        <w:spacing w:line="360" w:lineRule="auto"/>
        <w:jc w:val="center"/>
        <w:rPr>
          <w:rFonts w:ascii="David" w:eastAsia="David" w:hAnsi="David" w:cs="David"/>
        </w:rPr>
      </w:pPr>
    </w:p>
    <w:p w14:paraId="3B4D5282" w14:textId="77777777" w:rsidR="00D61371" w:rsidRDefault="00D61371" w:rsidP="00D61371">
      <w:pPr>
        <w:rPr>
          <w:rtl/>
        </w:rPr>
      </w:pPr>
      <w:r>
        <w:rPr>
          <w:rFonts w:hint="cs"/>
          <w:rtl/>
          <w:lang w:val="he"/>
        </w:rPr>
        <w:t>ה</w:t>
      </w:r>
      <w:r w:rsidRPr="00E0414E">
        <w:rPr>
          <w:rtl/>
          <w:lang w:val="he"/>
        </w:rPr>
        <w:t xml:space="preserve">סיפור </w:t>
      </w:r>
      <w:r>
        <w:rPr>
          <w:rFonts w:hint="cs"/>
          <w:rtl/>
          <w:lang w:val="he"/>
        </w:rPr>
        <w:t xml:space="preserve">בתורה </w:t>
      </w:r>
      <w:r w:rsidRPr="00E0414E">
        <w:rPr>
          <w:rtl/>
          <w:lang w:val="he"/>
        </w:rPr>
        <w:t xml:space="preserve">מקדיש </w:t>
      </w:r>
      <w:r>
        <w:rPr>
          <w:rFonts w:hint="cs"/>
          <w:rtl/>
          <w:lang w:val="he"/>
        </w:rPr>
        <w:t xml:space="preserve">תשומת לב </w:t>
      </w:r>
      <w:r w:rsidRPr="00E0414E">
        <w:rPr>
          <w:rtl/>
          <w:lang w:val="he"/>
        </w:rPr>
        <w:t xml:space="preserve">רבה למלך מצרים, ובמיוחד </w:t>
      </w:r>
      <w:r>
        <w:rPr>
          <w:rFonts w:hint="cs"/>
          <w:rtl/>
          <w:lang w:val="he"/>
        </w:rPr>
        <w:t xml:space="preserve">לעקשנות </w:t>
      </w:r>
      <w:r w:rsidRPr="00E0414E">
        <w:rPr>
          <w:rtl/>
          <w:lang w:val="he"/>
        </w:rPr>
        <w:t>ולכוח</w:t>
      </w:r>
      <w:r>
        <w:rPr>
          <w:rFonts w:hint="cs"/>
          <w:rtl/>
          <w:lang w:val="he"/>
        </w:rPr>
        <w:t xml:space="preserve"> הבלתי מוגבל שהיה לו</w:t>
      </w:r>
      <w:r w:rsidRPr="00E0414E">
        <w:rPr>
          <w:rtl/>
          <w:lang w:val="he"/>
        </w:rPr>
        <w:t xml:space="preserve">, בשעה </w:t>
      </w:r>
      <w:r>
        <w:rPr>
          <w:rFonts w:hint="cs"/>
          <w:rtl/>
          <w:lang w:val="he"/>
        </w:rPr>
        <w:t xml:space="preserve">שסירב </w:t>
      </w:r>
      <w:r w:rsidRPr="00E0414E">
        <w:rPr>
          <w:rtl/>
          <w:lang w:val="he"/>
        </w:rPr>
        <w:t xml:space="preserve">שוב ושוב </w:t>
      </w:r>
      <w:r>
        <w:rPr>
          <w:rFonts w:hint="cs"/>
          <w:rtl/>
          <w:lang w:val="he"/>
        </w:rPr>
        <w:t xml:space="preserve">להיכנע </w:t>
      </w:r>
      <w:r w:rsidRPr="00E0414E">
        <w:rPr>
          <w:rtl/>
          <w:lang w:val="he"/>
        </w:rPr>
        <w:t>בפני דרישות</w:t>
      </w:r>
      <w:r>
        <w:rPr>
          <w:rFonts w:hint="cs"/>
          <w:rtl/>
          <w:lang w:val="he"/>
        </w:rPr>
        <w:t>יו</w:t>
      </w:r>
      <w:r w:rsidRPr="00E0414E">
        <w:rPr>
          <w:rtl/>
          <w:lang w:val="he"/>
        </w:rPr>
        <w:t xml:space="preserve"> של ה</w:t>
      </w:r>
      <w:r>
        <w:rPr>
          <w:rFonts w:hint="cs"/>
          <w:rtl/>
          <w:lang w:val="he"/>
        </w:rPr>
        <w:t>קב"ה</w:t>
      </w:r>
      <w:r w:rsidRPr="00E0414E">
        <w:rPr>
          <w:rtl/>
          <w:lang w:val="he"/>
        </w:rPr>
        <w:t xml:space="preserve">. הסיפור </w:t>
      </w:r>
      <w:r>
        <w:rPr>
          <w:rFonts w:hint="cs"/>
          <w:rtl/>
          <w:lang w:val="he"/>
        </w:rPr>
        <w:t>נפתח ב</w:t>
      </w:r>
      <w:r w:rsidRPr="00E0414E">
        <w:rPr>
          <w:rtl/>
          <w:lang w:val="he"/>
        </w:rPr>
        <w:t>עלייתו של מלך חדש, ששכח את החוב ש</w:t>
      </w:r>
      <w:r>
        <w:rPr>
          <w:rFonts w:hint="cs"/>
          <w:rtl/>
          <w:lang w:val="he"/>
        </w:rPr>
        <w:t>חבה</w:t>
      </w:r>
      <w:r w:rsidRPr="00E0414E">
        <w:rPr>
          <w:rtl/>
          <w:lang w:val="he"/>
        </w:rPr>
        <w:t xml:space="preserve"> מצרים ליוסף החכם, וש</w:t>
      </w:r>
      <w:r>
        <w:rPr>
          <w:rFonts w:hint="cs"/>
          <w:rtl/>
          <w:lang w:val="he"/>
        </w:rPr>
        <w:t>בקרוב יראה שאיננו חש שמץ של מחויבות גם כ</w:t>
      </w:r>
      <w:r w:rsidRPr="00E0414E">
        <w:rPr>
          <w:rtl/>
          <w:lang w:val="he"/>
        </w:rPr>
        <w:t>ל</w:t>
      </w:r>
      <w:r>
        <w:rPr>
          <w:rFonts w:hint="cs"/>
          <w:rtl/>
          <w:lang w:val="he"/>
        </w:rPr>
        <w:t xml:space="preserve">פי </w:t>
      </w:r>
      <w:r w:rsidRPr="00E0414E">
        <w:rPr>
          <w:rtl/>
          <w:lang w:val="he"/>
        </w:rPr>
        <w:t>א-להים הכ</w:t>
      </w:r>
      <w:r>
        <w:rPr>
          <w:rFonts w:hint="cs"/>
          <w:rtl/>
          <w:lang w:val="he"/>
        </w:rPr>
        <w:t>ו</w:t>
      </w:r>
      <w:r w:rsidRPr="00E0414E">
        <w:rPr>
          <w:rtl/>
          <w:lang w:val="he"/>
        </w:rPr>
        <w:t>ל</w:t>
      </w:r>
      <w:r>
        <w:rPr>
          <w:rFonts w:hint="cs"/>
          <w:rtl/>
          <w:lang w:val="he"/>
        </w:rPr>
        <w:t>־</w:t>
      </w:r>
      <w:r w:rsidRPr="00E0414E">
        <w:rPr>
          <w:rtl/>
          <w:lang w:val="he"/>
        </w:rPr>
        <w:t>יכול.</w:t>
      </w:r>
      <w:r w:rsidRPr="00D61371">
        <w:rPr>
          <w:rStyle w:val="a6"/>
        </w:rPr>
        <w:footnoteReference w:id="1"/>
      </w:r>
      <w:r w:rsidRPr="00E0414E">
        <w:rPr>
          <w:rtl/>
          <w:lang w:val="he"/>
        </w:rPr>
        <w:t xml:space="preserve"> כדי להמחיש את </w:t>
      </w:r>
      <w:r>
        <w:rPr>
          <w:rFonts w:hint="cs"/>
          <w:rtl/>
          <w:lang w:val="he"/>
        </w:rPr>
        <w:t>המרכזיות</w:t>
      </w:r>
      <w:r w:rsidRPr="00E0414E">
        <w:rPr>
          <w:rtl/>
          <w:lang w:val="he"/>
        </w:rPr>
        <w:t xml:space="preserve"> של פרעה</w:t>
      </w:r>
      <w:r>
        <w:rPr>
          <w:rFonts w:hint="cs"/>
          <w:rtl/>
          <w:lang w:val="he"/>
        </w:rPr>
        <w:t xml:space="preserve"> בסיפור</w:t>
      </w:r>
      <w:r w:rsidRPr="00E0414E">
        <w:rPr>
          <w:rtl/>
          <w:lang w:val="he"/>
        </w:rPr>
        <w:t>, ראוי לציין כי המילה "מלך" (בהתייחס לפרעה) מופיעה ארבע</w:t>
      </w:r>
      <w:r>
        <w:rPr>
          <w:rFonts w:hint="cs"/>
          <w:rtl/>
          <w:lang w:val="he"/>
        </w:rPr>
        <w:t>־</w:t>
      </w:r>
      <w:r w:rsidRPr="00E0414E">
        <w:rPr>
          <w:rtl/>
          <w:lang w:val="he"/>
        </w:rPr>
        <w:t>עשרה פעמים לאורך הסיפור (</w:t>
      </w:r>
      <w:r w:rsidRPr="000C5A2B">
        <w:rPr>
          <w:rtl/>
          <w:lang w:val="he"/>
        </w:rPr>
        <w:t>שמות,</w:t>
      </w:r>
      <w:r w:rsidRPr="00E0414E">
        <w:rPr>
          <w:rtl/>
          <w:lang w:val="he"/>
        </w:rPr>
        <w:t xml:space="preserve"> פרקים א'–י"ב) והכינוי "פרעה" מופיע מאה ושתים</w:t>
      </w:r>
      <w:r>
        <w:rPr>
          <w:rFonts w:hint="cs"/>
          <w:rtl/>
          <w:lang w:val="he"/>
        </w:rPr>
        <w:t>־</w:t>
      </w:r>
      <w:r w:rsidRPr="00E0414E">
        <w:rPr>
          <w:rtl/>
          <w:lang w:val="he"/>
        </w:rPr>
        <w:t>עשרה פעמים. שני המספרים האלו הם כפולות של שבע, וכך הם ממלאים א</w:t>
      </w:r>
      <w:r>
        <w:rPr>
          <w:rFonts w:hint="cs"/>
          <w:rtl/>
          <w:lang w:val="he"/>
        </w:rPr>
        <w:t>חר</w:t>
      </w:r>
      <w:r w:rsidRPr="00E0414E">
        <w:rPr>
          <w:rtl/>
          <w:lang w:val="he"/>
        </w:rPr>
        <w:t xml:space="preserve"> </w:t>
      </w:r>
      <w:r>
        <w:rPr>
          <w:rFonts w:hint="cs"/>
          <w:rtl/>
          <w:lang w:val="he"/>
        </w:rPr>
        <w:t>התנאי</w:t>
      </w:r>
      <w:r w:rsidRPr="00E0414E">
        <w:rPr>
          <w:rtl/>
          <w:lang w:val="he"/>
        </w:rPr>
        <w:t xml:space="preserve"> של קאסוטו לזיהוי מילים מנחות בסיפור.</w:t>
      </w:r>
      <w:r w:rsidRPr="00D61371">
        <w:rPr>
          <w:rStyle w:val="a6"/>
        </w:rPr>
        <w:footnoteReference w:id="2"/>
      </w:r>
      <w:r w:rsidRPr="00E0414E">
        <w:rPr>
          <w:rtl/>
          <w:lang w:val="he"/>
        </w:rPr>
        <w:t xml:space="preserve"> </w:t>
      </w:r>
    </w:p>
    <w:p w14:paraId="20631E8B" w14:textId="77777777" w:rsidR="00D61371" w:rsidRPr="00384108" w:rsidRDefault="00D61371" w:rsidP="00D61371">
      <w:pPr>
        <w:rPr>
          <w:rFonts w:asciiTheme="minorBidi" w:hAnsiTheme="minorBidi"/>
        </w:rPr>
      </w:pPr>
    </w:p>
    <w:p w14:paraId="159781C1" w14:textId="77777777" w:rsidR="00D61371" w:rsidRPr="00E0414E" w:rsidRDefault="00D61371" w:rsidP="00D61371">
      <w:pPr>
        <w:pStyle w:val="2"/>
      </w:pPr>
      <w:r w:rsidRPr="00E0414E">
        <w:rPr>
          <w:rtl/>
          <w:lang w:val="he"/>
        </w:rPr>
        <w:t>פרעה וא</w:t>
      </w:r>
      <w:r>
        <w:rPr>
          <w:rFonts w:hint="cs"/>
          <w:rtl/>
          <w:lang w:val="he"/>
        </w:rPr>
        <w:t>-</w:t>
      </w:r>
      <w:r w:rsidRPr="00E0414E">
        <w:rPr>
          <w:rtl/>
          <w:lang w:val="he"/>
        </w:rPr>
        <w:t>להים</w:t>
      </w:r>
    </w:p>
    <w:p w14:paraId="705998FC" w14:textId="77777777" w:rsidR="00D61371" w:rsidRPr="00E0414E" w:rsidRDefault="00D61371" w:rsidP="00D61371">
      <w:pPr>
        <w:rPr>
          <w:rFonts w:asciiTheme="minorBidi" w:hAnsiTheme="minorBidi"/>
        </w:rPr>
      </w:pPr>
      <w:r w:rsidRPr="00E0414E">
        <w:rPr>
          <w:rFonts w:asciiTheme="minorBidi" w:hAnsiTheme="minorBidi"/>
          <w:rtl/>
          <w:lang w:val="he"/>
        </w:rPr>
        <w:t xml:space="preserve">הסיפור מוצג כדו-קרב בין </w:t>
      </w:r>
      <w:r>
        <w:rPr>
          <w:rFonts w:asciiTheme="minorBidi" w:hAnsiTheme="minorBidi" w:hint="cs"/>
          <w:rtl/>
          <w:lang w:val="he"/>
        </w:rPr>
        <w:t>הסמכות</w:t>
      </w:r>
      <w:r w:rsidRPr="00E0414E">
        <w:rPr>
          <w:rFonts w:asciiTheme="minorBidi" w:hAnsiTheme="minorBidi"/>
          <w:rtl/>
          <w:lang w:val="he"/>
        </w:rPr>
        <w:t xml:space="preserve"> </w:t>
      </w:r>
      <w:r>
        <w:rPr>
          <w:rFonts w:asciiTheme="minorBidi" w:hAnsiTheme="minorBidi" w:hint="cs"/>
          <w:rtl/>
          <w:lang w:val="he"/>
        </w:rPr>
        <w:t>המלוכנית לסמכות ה</w:t>
      </w:r>
      <w:r w:rsidRPr="00E0414E">
        <w:rPr>
          <w:rFonts w:asciiTheme="minorBidi" w:hAnsiTheme="minorBidi"/>
          <w:rtl/>
          <w:lang w:val="he"/>
        </w:rPr>
        <w:t>א-להי</w:t>
      </w:r>
      <w:r>
        <w:rPr>
          <w:rFonts w:asciiTheme="minorBidi" w:hAnsiTheme="minorBidi" w:hint="cs"/>
          <w:rtl/>
          <w:lang w:val="he"/>
        </w:rPr>
        <w:t>ת</w:t>
      </w:r>
      <w:r w:rsidRPr="00E0414E">
        <w:rPr>
          <w:rFonts w:asciiTheme="minorBidi" w:hAnsiTheme="minorBidi"/>
          <w:rtl/>
          <w:lang w:val="he"/>
        </w:rPr>
        <w:t>, ש</w:t>
      </w:r>
      <w:r>
        <w:rPr>
          <w:rFonts w:asciiTheme="minorBidi" w:hAnsiTheme="minorBidi" w:hint="cs"/>
          <w:rtl/>
          <w:lang w:val="he"/>
        </w:rPr>
        <w:t xml:space="preserve">כרוך </w:t>
      </w:r>
      <w:r w:rsidRPr="00E0414E">
        <w:rPr>
          <w:rFonts w:asciiTheme="minorBidi" w:hAnsiTheme="minorBidi"/>
          <w:rtl/>
          <w:lang w:val="he"/>
        </w:rPr>
        <w:t>לע</w:t>
      </w:r>
      <w:r>
        <w:rPr>
          <w:rFonts w:asciiTheme="minorBidi" w:hAnsiTheme="minorBidi" w:hint="cs"/>
          <w:rtl/>
          <w:lang w:val="he"/>
        </w:rPr>
        <w:t>י</w:t>
      </w:r>
      <w:r w:rsidRPr="00E0414E">
        <w:rPr>
          <w:rFonts w:asciiTheme="minorBidi" w:hAnsiTheme="minorBidi"/>
          <w:rtl/>
          <w:lang w:val="he"/>
        </w:rPr>
        <w:t xml:space="preserve">תים קרובות בעימותים ישירים בין א-להים לפרעה. חשבו למשל על המילים </w:t>
      </w:r>
      <w:r>
        <w:rPr>
          <w:rFonts w:asciiTheme="minorBidi" w:hAnsiTheme="minorBidi" w:hint="cs"/>
          <w:rtl/>
          <w:lang w:val="he"/>
        </w:rPr>
        <w:t xml:space="preserve">שאיתן </w:t>
      </w:r>
      <w:r w:rsidRPr="00E0414E">
        <w:rPr>
          <w:rFonts w:asciiTheme="minorBidi" w:hAnsiTheme="minorBidi"/>
          <w:rtl/>
          <w:lang w:val="he"/>
        </w:rPr>
        <w:t>המלך פותח את דבריו לעמו (</w:t>
      </w:r>
      <w:r w:rsidRPr="000C5A2B">
        <w:rPr>
          <w:rFonts w:asciiTheme="minorBidi" w:hAnsiTheme="minorBidi"/>
          <w:rtl/>
          <w:lang w:val="he"/>
        </w:rPr>
        <w:t>בשמות</w:t>
      </w:r>
      <w:r w:rsidRPr="00E0414E">
        <w:rPr>
          <w:rFonts w:asciiTheme="minorBidi" w:hAnsiTheme="minorBidi"/>
          <w:rtl/>
          <w:lang w:val="he"/>
        </w:rPr>
        <w:t xml:space="preserve"> א'</w:t>
      </w:r>
      <w:r>
        <w:rPr>
          <w:rFonts w:asciiTheme="minorBidi" w:hAnsiTheme="minorBidi" w:hint="cs"/>
          <w:rtl/>
          <w:lang w:val="he"/>
        </w:rPr>
        <w:t>,</w:t>
      </w:r>
      <w:r w:rsidRPr="00E0414E">
        <w:rPr>
          <w:rFonts w:asciiTheme="minorBidi" w:hAnsiTheme="minorBidi"/>
          <w:rtl/>
          <w:lang w:val="he"/>
        </w:rPr>
        <w:t xml:space="preserve"> ט), ובהן הוא </w:t>
      </w:r>
      <w:r>
        <w:rPr>
          <w:rFonts w:asciiTheme="minorBidi" w:hAnsiTheme="minorBidi" w:hint="cs"/>
          <w:rtl/>
          <w:lang w:val="he"/>
        </w:rPr>
        <w:t xml:space="preserve">מכנה את </w:t>
      </w:r>
      <w:r w:rsidRPr="00E0414E">
        <w:rPr>
          <w:rFonts w:asciiTheme="minorBidi" w:hAnsiTheme="minorBidi"/>
          <w:rtl/>
          <w:lang w:val="he"/>
        </w:rPr>
        <w:t xml:space="preserve">בני ישראל </w:t>
      </w:r>
      <w:r>
        <w:rPr>
          <w:rFonts w:asciiTheme="minorBidi" w:hAnsiTheme="minorBidi" w:hint="cs"/>
          <w:rtl/>
          <w:lang w:val="he"/>
        </w:rPr>
        <w:t>"</w:t>
      </w:r>
      <w:r w:rsidRPr="000C5A2B">
        <w:rPr>
          <w:rFonts w:asciiTheme="minorBidi" w:hAnsiTheme="minorBidi"/>
          <w:rtl/>
          <w:lang w:val="he"/>
        </w:rPr>
        <w:t>עם</w:t>
      </w:r>
      <w:r>
        <w:rPr>
          <w:rFonts w:asciiTheme="minorBidi" w:hAnsiTheme="minorBidi" w:hint="cs"/>
          <w:rtl/>
          <w:lang w:val="he"/>
        </w:rPr>
        <w:t>",</w:t>
      </w:r>
      <w:r w:rsidRPr="00E0414E">
        <w:rPr>
          <w:rFonts w:asciiTheme="minorBidi" w:hAnsiTheme="minorBidi"/>
          <w:rtl/>
          <w:lang w:val="he"/>
        </w:rPr>
        <w:t xml:space="preserve"> ועורך ת</w:t>
      </w:r>
      <w:r>
        <w:rPr>
          <w:rFonts w:asciiTheme="minorBidi" w:hAnsiTheme="minorBidi" w:hint="cs"/>
          <w:rtl/>
          <w:lang w:val="he"/>
        </w:rPr>
        <w:t>ו</w:t>
      </w:r>
      <w:r w:rsidRPr="00E0414E">
        <w:rPr>
          <w:rFonts w:asciiTheme="minorBidi" w:hAnsiTheme="minorBidi"/>
          <w:rtl/>
          <w:lang w:val="he"/>
        </w:rPr>
        <w:t>כנית</w:t>
      </w:r>
      <w:r>
        <w:rPr>
          <w:rFonts w:asciiTheme="minorBidi" w:hAnsiTheme="minorBidi" w:hint="cs"/>
          <w:rtl/>
          <w:lang w:val="he"/>
        </w:rPr>
        <w:t>:</w:t>
      </w:r>
      <w:r w:rsidRPr="00E0414E">
        <w:rPr>
          <w:rFonts w:asciiTheme="minorBidi" w:hAnsiTheme="minorBidi"/>
          <w:rtl/>
          <w:lang w:val="he"/>
        </w:rPr>
        <w:t xml:space="preserve"> "פֶּן יִרְבֶּה.</w:t>
      </w:r>
      <w:r w:rsidRPr="00DE5230">
        <w:rPr>
          <w:rFonts w:asciiTheme="minorBidi" w:hAnsiTheme="minorBidi"/>
          <w:rtl/>
          <w:lang w:val="he"/>
        </w:rPr>
        <w:t xml:space="preserve">.. וְעָלָה מִן הָאָרֶץ". </w:t>
      </w:r>
      <w:r w:rsidRPr="00DE5230">
        <w:rPr>
          <w:rFonts w:asciiTheme="minorBidi" w:hAnsiTheme="minorBidi" w:hint="cs"/>
          <w:rtl/>
          <w:lang w:val="he"/>
        </w:rPr>
        <w:t xml:space="preserve">בדיבור </w:t>
      </w:r>
      <w:r w:rsidRPr="00DE5230">
        <w:rPr>
          <w:rFonts w:asciiTheme="minorBidi" w:hAnsiTheme="minorBidi"/>
          <w:rtl/>
          <w:lang w:val="he"/>
        </w:rPr>
        <w:t xml:space="preserve">הראשון של א-להים </w:t>
      </w:r>
      <w:r w:rsidRPr="00DE5230">
        <w:rPr>
          <w:rFonts w:asciiTheme="minorBidi" w:hAnsiTheme="minorBidi" w:hint="cs"/>
          <w:rtl/>
          <w:lang w:val="he"/>
        </w:rPr>
        <w:t xml:space="preserve">עם </w:t>
      </w:r>
      <w:r w:rsidRPr="00DE5230">
        <w:rPr>
          <w:rFonts w:asciiTheme="minorBidi" w:hAnsiTheme="minorBidi"/>
          <w:rtl/>
          <w:lang w:val="he"/>
        </w:rPr>
        <w:t>משה (שמות ג'</w:t>
      </w:r>
      <w:r w:rsidRPr="00DE5230">
        <w:rPr>
          <w:rFonts w:asciiTheme="minorBidi" w:hAnsiTheme="minorBidi" w:hint="cs"/>
          <w:rtl/>
          <w:lang w:val="he"/>
        </w:rPr>
        <w:t>,</w:t>
      </w:r>
      <w:r w:rsidRPr="00DE5230">
        <w:rPr>
          <w:rFonts w:asciiTheme="minorBidi" w:hAnsiTheme="minorBidi"/>
          <w:rtl/>
          <w:lang w:val="he"/>
        </w:rPr>
        <w:t xml:space="preserve"> ח–י) הוא מכנה את בני</w:t>
      </w:r>
      <w:r w:rsidRPr="000C5A2B">
        <w:rPr>
          <w:rFonts w:asciiTheme="minorBidi" w:hAnsiTheme="minorBidi"/>
          <w:rtl/>
          <w:lang w:val="he"/>
        </w:rPr>
        <w:t xml:space="preserve"> ישראל "עמי", </w:t>
      </w:r>
      <w:r w:rsidRPr="00E0414E">
        <w:rPr>
          <w:rFonts w:asciiTheme="minorBidi" w:hAnsiTheme="minorBidi"/>
          <w:rtl/>
          <w:lang w:val="he"/>
        </w:rPr>
        <w:t xml:space="preserve">ומבטיח שהוא יציל את עם ישראל ממצרים ויעלה אותם מהארץ ("לְהַעֲלֹתוֹ מִן־הָאָרֶץ"). </w:t>
      </w:r>
    </w:p>
    <w:p w14:paraId="384EED83" w14:textId="77777777" w:rsidR="00D61371" w:rsidRPr="00E0414E" w:rsidRDefault="00D61371" w:rsidP="00D61371">
      <w:pPr>
        <w:rPr>
          <w:rFonts w:asciiTheme="minorBidi" w:hAnsiTheme="minorBidi"/>
        </w:rPr>
      </w:pPr>
      <w:r w:rsidRPr="000C5A2B">
        <w:rPr>
          <w:rFonts w:asciiTheme="minorBidi" w:hAnsiTheme="minorBidi"/>
          <w:rtl/>
          <w:lang w:val="he"/>
        </w:rPr>
        <w:t xml:space="preserve">בדומה לכך, אחד המדרשים מסב את תשומת </w:t>
      </w:r>
      <w:r w:rsidRPr="000C5A2B">
        <w:rPr>
          <w:rFonts w:asciiTheme="minorBidi" w:hAnsiTheme="minorBidi" w:hint="cs"/>
          <w:rtl/>
          <w:lang w:val="he"/>
        </w:rPr>
        <w:t xml:space="preserve">ליבנו </w:t>
      </w:r>
      <w:r w:rsidRPr="000C5A2B">
        <w:rPr>
          <w:rFonts w:asciiTheme="minorBidi" w:hAnsiTheme="minorBidi"/>
          <w:rtl/>
          <w:lang w:val="he"/>
        </w:rPr>
        <w:t xml:space="preserve">לעימות בין א-להים לפרעה, ומעיר על </w:t>
      </w:r>
      <w:r w:rsidRPr="00E0414E">
        <w:rPr>
          <w:rFonts w:asciiTheme="minorBidi" w:hAnsiTheme="minorBidi"/>
          <w:rtl/>
          <w:lang w:val="he"/>
        </w:rPr>
        <w:t xml:space="preserve">הדמיון בין </w:t>
      </w:r>
      <w:r>
        <w:rPr>
          <w:rFonts w:asciiTheme="minorBidi" w:hAnsiTheme="minorBidi" w:hint="cs"/>
          <w:rtl/>
          <w:lang w:val="he"/>
        </w:rPr>
        <w:t>הניסוח שפרעה משתמש בו כדי לתאר את חששו ובין ה</w:t>
      </w:r>
      <w:r w:rsidRPr="00E0414E">
        <w:rPr>
          <w:rFonts w:asciiTheme="minorBidi" w:hAnsiTheme="minorBidi"/>
          <w:rtl/>
          <w:lang w:val="he"/>
        </w:rPr>
        <w:t>אסטרטגיה (המצליחה) של א-להים לס</w:t>
      </w:r>
      <w:r>
        <w:rPr>
          <w:rFonts w:asciiTheme="minorBidi" w:hAnsiTheme="minorBidi" w:hint="cs"/>
          <w:rtl/>
          <w:lang w:val="he"/>
        </w:rPr>
        <w:t>י</w:t>
      </w:r>
      <w:r w:rsidRPr="00E0414E">
        <w:rPr>
          <w:rFonts w:asciiTheme="minorBidi" w:hAnsiTheme="minorBidi"/>
          <w:rtl/>
          <w:lang w:val="he"/>
        </w:rPr>
        <w:t>כ</w:t>
      </w:r>
      <w:r>
        <w:rPr>
          <w:rFonts w:asciiTheme="minorBidi" w:hAnsiTheme="minorBidi" w:hint="cs"/>
          <w:rtl/>
          <w:lang w:val="he"/>
        </w:rPr>
        <w:t>ו</w:t>
      </w:r>
      <w:r w:rsidRPr="00E0414E">
        <w:rPr>
          <w:rFonts w:asciiTheme="minorBidi" w:hAnsiTheme="minorBidi"/>
          <w:rtl/>
          <w:lang w:val="he"/>
        </w:rPr>
        <w:t>ל מזימתו של פרעה:</w:t>
      </w:r>
    </w:p>
    <w:p w14:paraId="46FA9F12" w14:textId="77777777" w:rsidR="00D61371" w:rsidRPr="00E0414E" w:rsidRDefault="00D61371" w:rsidP="009D6973">
      <w:pPr>
        <w:pStyle w:val="aa"/>
      </w:pPr>
      <w:r w:rsidRPr="000C5A2B">
        <w:rPr>
          <w:rtl/>
          <w:lang w:val="he"/>
        </w:rPr>
        <w:t>אמר הקב"ה: אתם [פרעה] אמרתם, '</w:t>
      </w:r>
      <w:r w:rsidRPr="000C5A2B">
        <w:rPr>
          <w:b/>
          <w:bCs/>
          <w:rtl/>
          <w:lang w:val="he"/>
        </w:rPr>
        <w:t>פן</w:t>
      </w:r>
      <w:r w:rsidRPr="000C5A2B">
        <w:rPr>
          <w:rtl/>
          <w:lang w:val="he"/>
        </w:rPr>
        <w:t xml:space="preserve"> [ירבה]', ואני אומר, '</w:t>
      </w:r>
      <w:r w:rsidRPr="000C5A2B">
        <w:rPr>
          <w:b/>
          <w:bCs/>
          <w:rtl/>
          <w:lang w:val="he"/>
        </w:rPr>
        <w:t>כן</w:t>
      </w:r>
      <w:r w:rsidRPr="000C5A2B">
        <w:rPr>
          <w:rtl/>
          <w:lang w:val="he"/>
        </w:rPr>
        <w:t xml:space="preserve"> ירבה'. (תנחומא </w:t>
      </w:r>
      <w:r w:rsidRPr="00E0414E">
        <w:rPr>
          <w:rtl/>
          <w:lang w:val="he"/>
        </w:rPr>
        <w:t>בובר, שמות ח')</w:t>
      </w:r>
    </w:p>
    <w:p w14:paraId="17B53F45" w14:textId="77777777" w:rsidR="00D61371" w:rsidRPr="00E0414E" w:rsidRDefault="00D61371" w:rsidP="00D61371">
      <w:pPr>
        <w:rPr>
          <w:rFonts w:asciiTheme="minorBidi" w:hAnsiTheme="minorBidi"/>
        </w:rPr>
      </w:pPr>
      <w:r w:rsidRPr="00E0414E">
        <w:rPr>
          <w:rFonts w:asciiTheme="minorBidi" w:hAnsiTheme="minorBidi"/>
          <w:rtl/>
          <w:lang w:val="he"/>
        </w:rPr>
        <w:t xml:space="preserve">בעימות הראשון </w:t>
      </w:r>
      <w:r>
        <w:rPr>
          <w:rFonts w:asciiTheme="minorBidi" w:hAnsiTheme="minorBidi" w:hint="cs"/>
          <w:rtl/>
          <w:lang w:val="he"/>
        </w:rPr>
        <w:t xml:space="preserve">בין </w:t>
      </w:r>
      <w:r w:rsidRPr="00E0414E">
        <w:rPr>
          <w:rFonts w:asciiTheme="minorBidi" w:hAnsiTheme="minorBidi"/>
          <w:rtl/>
          <w:lang w:val="he"/>
        </w:rPr>
        <w:t xml:space="preserve">משה </w:t>
      </w:r>
      <w:r>
        <w:rPr>
          <w:rFonts w:asciiTheme="minorBidi" w:hAnsiTheme="minorBidi" w:hint="cs"/>
          <w:rtl/>
          <w:lang w:val="he"/>
        </w:rPr>
        <w:t>ל</w:t>
      </w:r>
      <w:r w:rsidRPr="00E0414E">
        <w:rPr>
          <w:rFonts w:asciiTheme="minorBidi" w:hAnsiTheme="minorBidi"/>
          <w:rtl/>
          <w:lang w:val="he"/>
        </w:rPr>
        <w:t xml:space="preserve">פרעה מלך מצרים מערער על שלטון ה' ועונה למשה בהתרסה: </w:t>
      </w:r>
      <w:r w:rsidRPr="000C5A2B">
        <w:rPr>
          <w:rFonts w:asciiTheme="minorBidi" w:hAnsiTheme="minorBidi"/>
          <w:rtl/>
          <w:lang w:val="he"/>
        </w:rPr>
        <w:t xml:space="preserve">"מִי ה' אֲשֶׁר אֶשְׁמַע בְּקֹלוֹ לְשַׁלַּח אֶת יִשְׂרָאֵל לֹא יָדַעְתִּי אֶת ה' וְגַם אֶת יִשְׂרָאֵל לֹא אֲשַׁלֵּחַ" (שמות </w:t>
      </w:r>
      <w:r w:rsidRPr="00E0414E">
        <w:rPr>
          <w:rFonts w:asciiTheme="minorBidi" w:hAnsiTheme="minorBidi"/>
          <w:rtl/>
          <w:lang w:val="he"/>
        </w:rPr>
        <w:t>ה'</w:t>
      </w:r>
      <w:r>
        <w:rPr>
          <w:rFonts w:asciiTheme="minorBidi" w:hAnsiTheme="minorBidi" w:hint="cs"/>
          <w:rtl/>
          <w:lang w:val="he"/>
        </w:rPr>
        <w:t>,</w:t>
      </w:r>
      <w:r w:rsidRPr="00E0414E">
        <w:rPr>
          <w:rFonts w:asciiTheme="minorBidi" w:hAnsiTheme="minorBidi"/>
          <w:rtl/>
          <w:lang w:val="he"/>
        </w:rPr>
        <w:t xml:space="preserve"> ב). פרעה החזק לא מסוגל לקבל את מרותו של א-ל כל</w:t>
      </w:r>
      <w:r>
        <w:rPr>
          <w:rFonts w:asciiTheme="minorBidi" w:hAnsiTheme="minorBidi" w:hint="cs"/>
          <w:rtl/>
          <w:lang w:val="he"/>
        </w:rPr>
        <w:t>־</w:t>
      </w:r>
      <w:r w:rsidRPr="00E0414E">
        <w:rPr>
          <w:rFonts w:asciiTheme="minorBidi" w:hAnsiTheme="minorBidi"/>
          <w:rtl/>
          <w:lang w:val="he"/>
        </w:rPr>
        <w:t>יכול.</w:t>
      </w:r>
    </w:p>
    <w:p w14:paraId="1F4909B8" w14:textId="77777777" w:rsidR="00D61371" w:rsidRPr="00E0414E" w:rsidRDefault="00D61371" w:rsidP="00D61371">
      <w:r w:rsidRPr="00E0414E">
        <w:rPr>
          <w:rtl/>
          <w:lang w:val="he"/>
        </w:rPr>
        <w:t>הסיפור ב</w:t>
      </w:r>
      <w:r w:rsidRPr="00F47672">
        <w:rPr>
          <w:rtl/>
          <w:lang w:val="he"/>
        </w:rPr>
        <w:t>שמות</w:t>
      </w:r>
      <w:r w:rsidRPr="00E0414E">
        <w:rPr>
          <w:rtl/>
          <w:lang w:val="he"/>
        </w:rPr>
        <w:t xml:space="preserve"> מפנה את תשומת ליבנו לסכנות של מלכות האדם, ומראה באיזו קלות </w:t>
      </w:r>
      <w:r>
        <w:rPr>
          <w:rFonts w:hint="cs"/>
          <w:rtl/>
          <w:lang w:val="he"/>
        </w:rPr>
        <w:t xml:space="preserve">סמכות אנושית </w:t>
      </w:r>
      <w:r w:rsidRPr="00E0414E">
        <w:rPr>
          <w:rtl/>
          <w:lang w:val="he"/>
        </w:rPr>
        <w:t>יכול</w:t>
      </w:r>
      <w:r>
        <w:rPr>
          <w:rFonts w:hint="cs"/>
          <w:rtl/>
          <w:lang w:val="he"/>
        </w:rPr>
        <w:t>ה</w:t>
      </w:r>
      <w:r w:rsidRPr="00E0414E">
        <w:rPr>
          <w:rtl/>
          <w:lang w:val="he"/>
        </w:rPr>
        <w:t xml:space="preserve"> </w:t>
      </w:r>
      <w:r>
        <w:rPr>
          <w:rFonts w:hint="cs"/>
          <w:rtl/>
          <w:lang w:val="he"/>
        </w:rPr>
        <w:t xml:space="preserve">להחליף </w:t>
      </w:r>
      <w:r w:rsidRPr="00E0414E">
        <w:rPr>
          <w:rtl/>
          <w:lang w:val="he"/>
        </w:rPr>
        <w:t xml:space="preserve">את </w:t>
      </w:r>
      <w:r>
        <w:rPr>
          <w:rFonts w:hint="cs"/>
          <w:rtl/>
          <w:lang w:val="he"/>
        </w:rPr>
        <w:t xml:space="preserve">המודעות לקיומו של </w:t>
      </w:r>
      <w:r w:rsidRPr="00E0414E">
        <w:rPr>
          <w:rtl/>
          <w:lang w:val="he"/>
        </w:rPr>
        <w:t xml:space="preserve">א-להים. כשהוא עומד בראש הצבא, הכלכלה והמערכת הפוליטית של מצרים, המלך דומה לאל, דמות מורמת מעם האחראית להצלחת הממלכה. מרטין </w:t>
      </w:r>
      <w:r w:rsidRPr="00E0414E">
        <w:rPr>
          <w:color w:val="1A1A1A"/>
          <w:rtl/>
          <w:lang w:val="he"/>
        </w:rPr>
        <w:t xml:space="preserve">בובר מתאר את הפרעונים כמי </w:t>
      </w:r>
      <w:r>
        <w:rPr>
          <w:rFonts w:hint="cs"/>
          <w:color w:val="1A1A1A"/>
          <w:rtl/>
          <w:lang w:val="he"/>
        </w:rPr>
        <w:t xml:space="preserve">שניצבו </w:t>
      </w:r>
      <w:r w:rsidRPr="00E0414E">
        <w:rPr>
          <w:color w:val="1A1A1A"/>
          <w:rtl/>
          <w:lang w:val="he"/>
        </w:rPr>
        <w:t>בפסגת החברה המצרית; אם החברה המצרית הייתה בנויה כמו פירמידה, פרעה נמצא בשיא הפירמידה, וכל תושבי מצרים מתחתיו, נכונים לשרת אותו.</w:t>
      </w:r>
      <w:r w:rsidRPr="00D61371">
        <w:rPr>
          <w:rStyle w:val="a6"/>
          <w:rtl/>
        </w:rPr>
        <w:footnoteReference w:id="3"/>
      </w:r>
      <w:r w:rsidRPr="00E0414E">
        <w:rPr>
          <w:rtl/>
          <w:lang w:val="he"/>
        </w:rPr>
        <w:t xml:space="preserve"> לאמיתו של דבר, המצרים הוכרחו לבצע כמות קצובה של עבודה בכפייה עבור המיזמים של פרעה – הציבוריים או הפרטיים.</w:t>
      </w:r>
      <w:r w:rsidRPr="00D61371">
        <w:rPr>
          <w:rStyle w:val="a6"/>
        </w:rPr>
        <w:footnoteReference w:id="4"/>
      </w:r>
      <w:r w:rsidRPr="00E0414E">
        <w:rPr>
          <w:rtl/>
          <w:lang w:val="he"/>
        </w:rPr>
        <w:t xml:space="preserve"> צורה זו של מס, שנקראת גם "מס עובד" (קוֹרְוֶה), הפכה את מצרים </w:t>
      </w:r>
      <w:r w:rsidRPr="00F47672">
        <w:rPr>
          <w:rtl/>
          <w:lang w:val="he"/>
        </w:rPr>
        <w:t>ל</w:t>
      </w:r>
      <w:r w:rsidRPr="00F47672">
        <w:rPr>
          <w:color w:val="202124"/>
          <w:shd w:val="clear" w:color="auto" w:fill="FFFFFF"/>
          <w:rtl/>
          <w:lang w:val="he"/>
        </w:rPr>
        <w:t>בית עבדים</w:t>
      </w:r>
      <w:r w:rsidRPr="00E0414E">
        <w:rPr>
          <w:color w:val="202124"/>
          <w:shd w:val="clear" w:color="auto" w:fill="FFFFFF"/>
          <w:rtl/>
          <w:lang w:val="he"/>
        </w:rPr>
        <w:t xml:space="preserve"> אחד גדול</w:t>
      </w:r>
      <w:r w:rsidRPr="00E0414E">
        <w:rPr>
          <w:rtl/>
          <w:lang w:val="he"/>
        </w:rPr>
        <w:t>.</w:t>
      </w:r>
    </w:p>
    <w:p w14:paraId="50068E8A" w14:textId="77777777" w:rsidR="00D61371" w:rsidRPr="00E0414E" w:rsidRDefault="00D61371" w:rsidP="00D61371">
      <w:pPr>
        <w:rPr>
          <w:rFonts w:asciiTheme="minorBidi" w:hAnsiTheme="minorBidi"/>
        </w:rPr>
      </w:pPr>
      <w:r w:rsidRPr="00E0414E">
        <w:rPr>
          <w:rFonts w:asciiTheme="minorBidi" w:hAnsiTheme="minorBidi"/>
          <w:rtl/>
          <w:lang w:val="he"/>
        </w:rPr>
        <w:t xml:space="preserve">ההצלחות החומריות והצבאיות של פרעה, נוסף </w:t>
      </w:r>
      <w:r>
        <w:rPr>
          <w:rFonts w:asciiTheme="minorBidi" w:hAnsiTheme="minorBidi" w:hint="cs"/>
          <w:rtl/>
          <w:lang w:val="he"/>
        </w:rPr>
        <w:t>ע</w:t>
      </w:r>
      <w:r w:rsidRPr="00E0414E">
        <w:rPr>
          <w:rFonts w:asciiTheme="minorBidi" w:hAnsiTheme="minorBidi"/>
          <w:rtl/>
          <w:lang w:val="he"/>
        </w:rPr>
        <w:t>ל</w:t>
      </w:r>
      <w:r>
        <w:rPr>
          <w:rFonts w:asciiTheme="minorBidi" w:hAnsiTheme="minorBidi" w:hint="cs"/>
          <w:rtl/>
          <w:lang w:val="he"/>
        </w:rPr>
        <w:t xml:space="preserve"> ה</w:t>
      </w:r>
      <w:r w:rsidRPr="00E0414E">
        <w:rPr>
          <w:rFonts w:asciiTheme="minorBidi" w:hAnsiTheme="minorBidi"/>
          <w:rtl/>
          <w:lang w:val="he"/>
        </w:rPr>
        <w:t>הנחה שהוא בן</w:t>
      </w:r>
      <w:r>
        <w:rPr>
          <w:rFonts w:asciiTheme="minorBidi" w:hAnsiTheme="minorBidi" w:hint="cs"/>
          <w:rtl/>
          <w:lang w:val="he"/>
        </w:rPr>
        <w:t>־</w:t>
      </w:r>
      <w:r w:rsidRPr="00E0414E">
        <w:rPr>
          <w:rFonts w:asciiTheme="minorBidi" w:hAnsiTheme="minorBidi"/>
          <w:rtl/>
          <w:lang w:val="he"/>
        </w:rPr>
        <w:t>אלמוות, תרמו לעליית קרנו בעיני המצרים, שסגדו לו כמו לאל. תפיסת עולם כזו לא מותירה הרבה מקום לתרבות מונותיאיסטית, שבה דמות שאין דומה לה – א-להים אחד – עולה על מעמדו של מלך בשר ודם שמתייחסים אליו כאל.</w:t>
      </w:r>
    </w:p>
    <w:p w14:paraId="269734E7" w14:textId="77777777" w:rsidR="00D61371" w:rsidRPr="00384108" w:rsidRDefault="00D61371" w:rsidP="00D61371">
      <w:pPr>
        <w:rPr>
          <w:rFonts w:asciiTheme="minorBidi" w:hAnsiTheme="minorBidi"/>
        </w:rPr>
      </w:pPr>
    </w:p>
    <w:p w14:paraId="11D5438F" w14:textId="77777777" w:rsidR="00D61371" w:rsidRPr="00E0414E" w:rsidRDefault="00D61371" w:rsidP="00D61371">
      <w:pPr>
        <w:pStyle w:val="2"/>
      </w:pPr>
      <w:r w:rsidRPr="00E0414E">
        <w:rPr>
          <w:rtl/>
          <w:lang w:val="he"/>
        </w:rPr>
        <w:t xml:space="preserve">הצבא של פרעה </w:t>
      </w:r>
    </w:p>
    <w:p w14:paraId="3D8D7CEC" w14:textId="77777777" w:rsidR="00D61371" w:rsidRPr="00E0414E" w:rsidRDefault="00D61371" w:rsidP="00D61371">
      <w:pPr>
        <w:rPr>
          <w:rFonts w:asciiTheme="minorBidi" w:hAnsiTheme="minorBidi"/>
        </w:rPr>
      </w:pPr>
      <w:r w:rsidRPr="00E0414E">
        <w:rPr>
          <w:rFonts w:asciiTheme="minorBidi" w:hAnsiTheme="minorBidi"/>
          <w:rtl/>
          <w:lang w:val="he"/>
        </w:rPr>
        <w:t xml:space="preserve">הסמכות </w:t>
      </w:r>
      <w:r>
        <w:rPr>
          <w:rFonts w:asciiTheme="minorBidi" w:hAnsiTheme="minorBidi" w:hint="cs"/>
          <w:rtl/>
          <w:lang w:val="he"/>
        </w:rPr>
        <w:t xml:space="preserve">המלכותית האנושית </w:t>
      </w:r>
      <w:r w:rsidRPr="00E0414E">
        <w:rPr>
          <w:rFonts w:asciiTheme="minorBidi" w:hAnsiTheme="minorBidi"/>
          <w:rtl/>
          <w:lang w:val="he"/>
        </w:rPr>
        <w:t>נשענ</w:t>
      </w:r>
      <w:r>
        <w:rPr>
          <w:rFonts w:asciiTheme="minorBidi" w:hAnsiTheme="minorBidi" w:hint="cs"/>
          <w:rtl/>
          <w:lang w:val="he"/>
        </w:rPr>
        <w:t>ת</w:t>
      </w:r>
      <w:r w:rsidRPr="00E0414E">
        <w:rPr>
          <w:rFonts w:asciiTheme="minorBidi" w:hAnsiTheme="minorBidi"/>
          <w:rtl/>
          <w:lang w:val="he"/>
        </w:rPr>
        <w:t xml:space="preserve"> בחוזקה על ניצחונות צבאיים ו</w:t>
      </w:r>
      <w:r>
        <w:rPr>
          <w:rFonts w:asciiTheme="minorBidi" w:hAnsiTheme="minorBidi" w:hint="cs"/>
          <w:rtl/>
          <w:lang w:val="he"/>
        </w:rPr>
        <w:t xml:space="preserve">על </w:t>
      </w:r>
      <w:r w:rsidRPr="00E0414E">
        <w:rPr>
          <w:rFonts w:asciiTheme="minorBidi" w:hAnsiTheme="minorBidi"/>
          <w:rtl/>
          <w:lang w:val="he"/>
        </w:rPr>
        <w:t xml:space="preserve">הגמול החומרי </w:t>
      </w:r>
      <w:r>
        <w:rPr>
          <w:rFonts w:asciiTheme="minorBidi" w:hAnsiTheme="minorBidi" w:hint="cs"/>
          <w:rtl/>
          <w:lang w:val="he"/>
        </w:rPr>
        <w:t xml:space="preserve">שהם מביאים </w:t>
      </w:r>
      <w:r w:rsidRPr="00E0414E">
        <w:rPr>
          <w:rFonts w:asciiTheme="minorBidi" w:hAnsiTheme="minorBidi"/>
          <w:rtl/>
          <w:lang w:val="he"/>
        </w:rPr>
        <w:t>איתם. בתקופת הממלכה החדשה</w:t>
      </w:r>
      <w:r w:rsidRPr="00D61371">
        <w:rPr>
          <w:rStyle w:val="a6"/>
          <w:rtl/>
        </w:rPr>
        <w:footnoteReference w:id="5"/>
      </w:r>
      <w:r w:rsidRPr="00E0414E">
        <w:rPr>
          <w:rFonts w:asciiTheme="minorBidi" w:hAnsiTheme="minorBidi"/>
          <w:rtl/>
          <w:lang w:val="he"/>
        </w:rPr>
        <w:t xml:space="preserve"> מלכי מצרים הקימו </w:t>
      </w:r>
      <w:r w:rsidRPr="00E0414E">
        <w:rPr>
          <w:rFonts w:asciiTheme="minorBidi" w:hAnsiTheme="minorBidi"/>
          <w:rtl/>
          <w:lang w:val="he"/>
        </w:rPr>
        <w:lastRenderedPageBreak/>
        <w:t>צבא עטור ניצחונות, והשקיעו משאבים רבים בחיל הרגלים, בנשקים, בסוסים ובפרשים.</w:t>
      </w:r>
      <w:r w:rsidRPr="00D61371">
        <w:rPr>
          <w:rStyle w:val="a6"/>
          <w:rtl/>
        </w:rPr>
        <w:footnoteReference w:id="6"/>
      </w:r>
      <w:r w:rsidRPr="00E0414E">
        <w:rPr>
          <w:rFonts w:asciiTheme="minorBidi" w:hAnsiTheme="minorBidi"/>
          <w:rtl/>
          <w:lang w:val="he"/>
        </w:rPr>
        <w:t xml:space="preserve"> פרעה עמד בראש הצבא המצרי, הצעיד את חייליו לקרב, וחזר עם שלל רב. המטרה של המצרים לא הייתה השכנת שלום; נוח היה להם במלחמה תמידית, המביאה זרם יציב של מוצרי מותרות </w:t>
      </w:r>
      <w:r>
        <w:rPr>
          <w:rFonts w:asciiTheme="minorBidi" w:hAnsiTheme="minorBidi" w:hint="cs"/>
          <w:rtl/>
          <w:lang w:val="he"/>
        </w:rPr>
        <w:t xml:space="preserve">שלא היו קיימים באזור </w:t>
      </w:r>
      <w:r w:rsidRPr="00E0414E">
        <w:rPr>
          <w:rFonts w:asciiTheme="minorBidi" w:hAnsiTheme="minorBidi"/>
          <w:rtl/>
          <w:lang w:val="he"/>
        </w:rPr>
        <w:t>(כמו ארזים מלבנון וזהב מנוביה).</w:t>
      </w:r>
      <w:r w:rsidRPr="00D61371">
        <w:rPr>
          <w:rStyle w:val="a6"/>
        </w:rPr>
        <w:footnoteReference w:id="7"/>
      </w:r>
    </w:p>
    <w:p w14:paraId="77FE3782" w14:textId="77777777" w:rsidR="00D61371" w:rsidRPr="00E0414E" w:rsidRDefault="00D61371" w:rsidP="00D61371">
      <w:pPr>
        <w:rPr>
          <w:rFonts w:asciiTheme="minorBidi" w:hAnsiTheme="minorBidi"/>
        </w:rPr>
      </w:pPr>
      <w:r w:rsidRPr="00E0414E">
        <w:rPr>
          <w:rFonts w:asciiTheme="minorBidi" w:hAnsiTheme="minorBidi"/>
          <w:rtl/>
          <w:lang w:val="he"/>
        </w:rPr>
        <w:t xml:space="preserve">צבא פרעה בקושי ממלא תפקיד בספר </w:t>
      </w:r>
      <w:r w:rsidRPr="00F47672">
        <w:rPr>
          <w:rFonts w:asciiTheme="minorBidi" w:hAnsiTheme="minorBidi"/>
          <w:rtl/>
          <w:lang w:val="he"/>
        </w:rPr>
        <w:t>שמות</w:t>
      </w:r>
      <w:r w:rsidRPr="00E0414E">
        <w:rPr>
          <w:rFonts w:asciiTheme="minorBidi" w:hAnsiTheme="minorBidi"/>
          <w:rtl/>
          <w:lang w:val="he"/>
        </w:rPr>
        <w:t xml:space="preserve"> לפני שבני ישראל יוצאים ממצרים.</w:t>
      </w:r>
      <w:r w:rsidRPr="00D61371">
        <w:rPr>
          <w:rStyle w:val="a6"/>
        </w:rPr>
        <w:footnoteReference w:id="8"/>
      </w:r>
      <w:r w:rsidRPr="00E0414E">
        <w:rPr>
          <w:rFonts w:asciiTheme="minorBidi" w:hAnsiTheme="minorBidi"/>
          <w:rtl/>
          <w:lang w:val="he"/>
        </w:rPr>
        <w:t xml:space="preserve"> רק בנקודה זו בסיפור פרעה מכנס את חיל הפרשים המרשים שלו ומתחיל לרדוף אחרי עם ישראל הנמלט. למבצע הכושל של</w:t>
      </w:r>
      <w:r>
        <w:rPr>
          <w:rFonts w:asciiTheme="minorBidi" w:hAnsiTheme="minorBidi" w:hint="cs"/>
          <w:rtl/>
          <w:lang w:val="he"/>
        </w:rPr>
        <w:t xml:space="preserve"> פרעה</w:t>
      </w:r>
      <w:r w:rsidRPr="00E0414E">
        <w:rPr>
          <w:rFonts w:asciiTheme="minorBidi" w:hAnsiTheme="minorBidi"/>
          <w:rtl/>
          <w:lang w:val="he"/>
        </w:rPr>
        <w:t xml:space="preserve"> היו השלכות הרסניות: המערך הצבאי של</w:t>
      </w:r>
      <w:r>
        <w:rPr>
          <w:rFonts w:asciiTheme="minorBidi" w:hAnsiTheme="minorBidi" w:hint="cs"/>
          <w:rtl/>
          <w:lang w:val="he"/>
        </w:rPr>
        <w:t xml:space="preserve">ו </w:t>
      </w:r>
      <w:r w:rsidRPr="00E0414E">
        <w:rPr>
          <w:rFonts w:asciiTheme="minorBidi" w:hAnsiTheme="minorBidi"/>
          <w:rtl/>
          <w:lang w:val="he"/>
        </w:rPr>
        <w:t>טבע במעמקי הים – סוסים, מרכבות, חיל רגלים, פרשים ופקידים. בסיום מדהים לסיפור, ספר שמות מכריז שא-להים הוא מי שראוי לקראו "אִישׁ מִלְחָמָה" (</w:t>
      </w:r>
      <w:r w:rsidRPr="000C5A2B">
        <w:rPr>
          <w:rFonts w:asciiTheme="minorBidi" w:hAnsiTheme="minorBidi"/>
          <w:rtl/>
          <w:lang w:val="he"/>
        </w:rPr>
        <w:t>שמות</w:t>
      </w:r>
      <w:r w:rsidRPr="00E0414E">
        <w:rPr>
          <w:rFonts w:asciiTheme="minorBidi" w:hAnsiTheme="minorBidi"/>
          <w:rtl/>
          <w:lang w:val="he"/>
        </w:rPr>
        <w:t xml:space="preserve"> ט"ו</w:t>
      </w:r>
      <w:r>
        <w:rPr>
          <w:rFonts w:asciiTheme="minorBidi" w:hAnsiTheme="minorBidi" w:hint="cs"/>
          <w:rtl/>
          <w:lang w:val="he"/>
        </w:rPr>
        <w:t>,</w:t>
      </w:r>
      <w:r w:rsidRPr="00E0414E">
        <w:rPr>
          <w:rFonts w:asciiTheme="minorBidi" w:hAnsiTheme="minorBidi"/>
          <w:rtl/>
          <w:lang w:val="he"/>
        </w:rPr>
        <w:t xml:space="preserve"> ג),</w:t>
      </w:r>
      <w:r>
        <w:rPr>
          <w:rFonts w:asciiTheme="minorBidi" w:hAnsiTheme="minorBidi" w:hint="cs"/>
          <w:rtl/>
          <w:lang w:val="he"/>
        </w:rPr>
        <w:t xml:space="preserve"> </w:t>
      </w:r>
      <w:r w:rsidRPr="00E0414E">
        <w:rPr>
          <w:rFonts w:asciiTheme="minorBidi" w:hAnsiTheme="minorBidi"/>
          <w:rtl/>
          <w:lang w:val="he"/>
        </w:rPr>
        <w:t>המקור האמיתי לעליונות צבאית.</w:t>
      </w:r>
    </w:p>
    <w:p w14:paraId="6EA464E5" w14:textId="77777777" w:rsidR="00D61371" w:rsidRPr="00384108" w:rsidRDefault="00D61371" w:rsidP="00D61371">
      <w:pPr>
        <w:rPr>
          <w:rFonts w:asciiTheme="minorBidi" w:hAnsiTheme="minorBidi"/>
        </w:rPr>
      </w:pPr>
    </w:p>
    <w:p w14:paraId="33BF89F9" w14:textId="77777777" w:rsidR="00D61371" w:rsidRPr="00E0414E" w:rsidRDefault="00D61371" w:rsidP="00D61371">
      <w:pPr>
        <w:pStyle w:val="2"/>
      </w:pPr>
      <w:r w:rsidRPr="00E0414E">
        <w:rPr>
          <w:rtl/>
          <w:lang w:val="he"/>
        </w:rPr>
        <w:t xml:space="preserve">האלוהיות של הפרעונים </w:t>
      </w:r>
    </w:p>
    <w:p w14:paraId="561CD4C5" w14:textId="77777777" w:rsidR="00D61371" w:rsidRPr="00E0414E" w:rsidRDefault="00D61371" w:rsidP="00D61371">
      <w:pPr>
        <w:rPr>
          <w:rFonts w:asciiTheme="minorBidi" w:hAnsiTheme="minorBidi"/>
          <w:rtl/>
        </w:rPr>
      </w:pPr>
      <w:r w:rsidRPr="00E0414E">
        <w:rPr>
          <w:rFonts w:asciiTheme="minorBidi" w:hAnsiTheme="minorBidi"/>
          <w:rtl/>
          <w:lang w:val="he"/>
        </w:rPr>
        <w:t>מצרים העתיקה הייתה חברה פוליתאיסטית מאוד, והאמינה במספר גדול ומשתנה של אלים ששלטו על חלקים שונים בטבע (שמש, רוח, אדמה) ועל תופעות אנושיות (חקלאות, מוות).</w:t>
      </w:r>
      <w:r w:rsidRPr="00D61371">
        <w:rPr>
          <w:rStyle w:val="a6"/>
        </w:rPr>
        <w:footnoteReference w:id="9"/>
      </w:r>
      <w:r w:rsidRPr="00E0414E">
        <w:rPr>
          <w:rFonts w:asciiTheme="minorBidi" w:hAnsiTheme="minorBidi"/>
          <w:rtl/>
          <w:lang w:val="he"/>
        </w:rPr>
        <w:t xml:space="preserve"> המרחק בין האדם לאלים בחברות פוליתאיסטיות הוא קטן; האלים מתוארים כאנושיים למחצה, והאנשים – כמעט כמו אלים. רעיון זה מתבטא בדרכים רבות. לע</w:t>
      </w:r>
      <w:r>
        <w:rPr>
          <w:rFonts w:asciiTheme="minorBidi" w:hAnsiTheme="minorBidi" w:hint="cs"/>
          <w:rtl/>
          <w:lang w:val="he"/>
        </w:rPr>
        <w:t>י</w:t>
      </w:r>
      <w:r w:rsidRPr="00E0414E">
        <w:rPr>
          <w:rFonts w:asciiTheme="minorBidi" w:hAnsiTheme="minorBidi"/>
          <w:rtl/>
          <w:lang w:val="he"/>
        </w:rPr>
        <w:t>תים קרובות, האלים תוארו בדמות אדם או בדמות המשלבת מאפיינים אנושיים וחייתיים.</w:t>
      </w:r>
      <w:r w:rsidRPr="00D61371">
        <w:rPr>
          <w:rStyle w:val="a6"/>
        </w:rPr>
        <w:footnoteReference w:id="10"/>
      </w:r>
      <w:r w:rsidRPr="00E0414E">
        <w:rPr>
          <w:rFonts w:asciiTheme="minorBidi" w:hAnsiTheme="minorBidi"/>
          <w:rtl/>
          <w:lang w:val="he"/>
        </w:rPr>
        <w:t xml:space="preserve"> חשוב מכך, האלים </w:t>
      </w:r>
      <w:r>
        <w:rPr>
          <w:rFonts w:asciiTheme="minorBidi" w:hAnsiTheme="minorBidi" w:hint="cs"/>
          <w:rtl/>
          <w:lang w:val="he"/>
        </w:rPr>
        <w:t>נטו</w:t>
      </w:r>
      <w:r w:rsidRPr="00E0414E">
        <w:rPr>
          <w:rFonts w:asciiTheme="minorBidi" w:hAnsiTheme="minorBidi"/>
          <w:rtl/>
          <w:lang w:val="he"/>
        </w:rPr>
        <w:t xml:space="preserve"> לשקף את החברה האנושית – את מוזרויותיה</w:t>
      </w:r>
      <w:r>
        <w:rPr>
          <w:rFonts w:asciiTheme="minorBidi" w:hAnsiTheme="minorBidi" w:hint="cs"/>
          <w:rtl/>
          <w:lang w:val="he"/>
        </w:rPr>
        <w:t>, את</w:t>
      </w:r>
      <w:r w:rsidRPr="00E0414E">
        <w:rPr>
          <w:rFonts w:asciiTheme="minorBidi" w:hAnsiTheme="minorBidi"/>
          <w:rtl/>
          <w:lang w:val="he"/>
        </w:rPr>
        <w:t xml:space="preserve"> חולשותיה ואת </w:t>
      </w:r>
      <w:r w:rsidRPr="00E0414E">
        <w:rPr>
          <w:rFonts w:asciiTheme="minorBidi" w:hAnsiTheme="minorBidi"/>
          <w:rtl/>
          <w:lang w:val="he"/>
        </w:rPr>
        <w:t xml:space="preserve">המתחים הפוליטיים וההיררכיות שבה. מצד שני, לבני האדם הייתה יכולת להשיג תכונות אלוהיות, ולטפח לעצמם הילה של נצחיות וחסינות לכל פגע. </w:t>
      </w:r>
    </w:p>
    <w:p w14:paraId="2B1B7610" w14:textId="77777777" w:rsidR="00D61371" w:rsidRPr="00E0414E" w:rsidRDefault="00D61371" w:rsidP="00D61371">
      <w:pPr>
        <w:rPr>
          <w:rFonts w:asciiTheme="minorBidi" w:hAnsiTheme="minorBidi"/>
        </w:rPr>
      </w:pPr>
      <w:r w:rsidRPr="00E0414E">
        <w:rPr>
          <w:rFonts w:asciiTheme="minorBidi" w:hAnsiTheme="minorBidi"/>
          <w:rtl/>
          <w:lang w:val="he"/>
        </w:rPr>
        <w:t xml:space="preserve">במצרים העתיקה, פרעה קיבל מעמד ואופי אלוהי. </w:t>
      </w:r>
      <w:r w:rsidRPr="00E0414E">
        <w:rPr>
          <w:rFonts w:asciiTheme="minorBidi" w:hAnsiTheme="minorBidi"/>
          <w:color w:val="1A1A1A"/>
          <w:rtl/>
          <w:lang w:val="he"/>
        </w:rPr>
        <w:t>כשליט אלוהי הוא עמד בראש החברה המצרית. הוא היה גם המנהיג הפוליטי וגם המנהיג הדתי –</w:t>
      </w:r>
      <w:r>
        <w:rPr>
          <w:rFonts w:asciiTheme="minorBidi" w:hAnsiTheme="minorBidi" w:hint="cs"/>
          <w:color w:val="1A1A1A"/>
          <w:rtl/>
          <w:lang w:val="he"/>
        </w:rPr>
        <w:t xml:space="preserve"> גם</w:t>
      </w:r>
      <w:r w:rsidRPr="00E0414E">
        <w:rPr>
          <w:rFonts w:asciiTheme="minorBidi" w:hAnsiTheme="minorBidi"/>
          <w:color w:val="1A1A1A"/>
          <w:rtl/>
          <w:lang w:val="he"/>
        </w:rPr>
        <w:t xml:space="preserve"> המתווך בין האלים לבני האדם וגם השומר על הסדר הקוסמי שהאלים יצרו, הידוע בשם "מאעת". כמו חברות מלוכניות רבות, מצרים הייתה מקדש של ממש הסוגד לעוצמת המלך, </w:t>
      </w:r>
      <w:r>
        <w:rPr>
          <w:rFonts w:asciiTheme="minorBidi" w:hAnsiTheme="minorBidi" w:hint="cs"/>
          <w:color w:val="1A1A1A"/>
          <w:rtl/>
          <w:lang w:val="he"/>
        </w:rPr>
        <w:t xml:space="preserve">ומילאו אותה </w:t>
      </w:r>
      <w:r w:rsidRPr="00E0414E">
        <w:rPr>
          <w:rFonts w:asciiTheme="minorBidi" w:hAnsiTheme="minorBidi"/>
          <w:color w:val="1A1A1A"/>
          <w:rtl/>
          <w:lang w:val="he"/>
        </w:rPr>
        <w:t>אתרי פולחן עצומים ומונומנטים שמפארים את הישגי פרעה לצד אלים נוספים.</w:t>
      </w:r>
      <w:r w:rsidRPr="00D61371">
        <w:rPr>
          <w:rStyle w:val="a6"/>
        </w:rPr>
        <w:footnoteReference w:id="11"/>
      </w:r>
      <w:r w:rsidRPr="00E0414E">
        <w:rPr>
          <w:rFonts w:asciiTheme="minorBidi" w:hAnsiTheme="minorBidi"/>
          <w:color w:val="1A1A1A"/>
          <w:rtl/>
          <w:lang w:val="he"/>
        </w:rPr>
        <w:t xml:space="preserve"> בעולם המחשבה המצרית, פרעה הוא כל</w:t>
      </w:r>
      <w:r>
        <w:rPr>
          <w:rFonts w:asciiTheme="minorBidi" w:hAnsiTheme="minorBidi" w:hint="cs"/>
          <w:color w:val="1A1A1A"/>
          <w:rtl/>
          <w:lang w:val="he"/>
        </w:rPr>
        <w:t>־</w:t>
      </w:r>
      <w:r w:rsidRPr="00E0414E">
        <w:rPr>
          <w:rFonts w:asciiTheme="minorBidi" w:hAnsiTheme="minorBidi"/>
          <w:color w:val="1A1A1A"/>
          <w:rtl/>
          <w:lang w:val="he"/>
        </w:rPr>
        <w:t>יכול ואיננו שונה מאף אל כל</w:t>
      </w:r>
      <w:r>
        <w:rPr>
          <w:rFonts w:asciiTheme="minorBidi" w:hAnsiTheme="minorBidi" w:hint="cs"/>
          <w:color w:val="1A1A1A"/>
          <w:rtl/>
          <w:lang w:val="he"/>
        </w:rPr>
        <w:t>־</w:t>
      </w:r>
      <w:r w:rsidRPr="00E0414E">
        <w:rPr>
          <w:rFonts w:asciiTheme="minorBidi" w:hAnsiTheme="minorBidi"/>
          <w:color w:val="1A1A1A"/>
          <w:rtl/>
          <w:lang w:val="he"/>
        </w:rPr>
        <w:t>יכול אחר; בפנתאון של אלים רבים, פרעה היה שווה בין שווים.</w:t>
      </w:r>
      <w:r w:rsidRPr="00D61371">
        <w:rPr>
          <w:rStyle w:val="a6"/>
        </w:rPr>
        <w:footnoteReference w:id="12"/>
      </w:r>
    </w:p>
    <w:p w14:paraId="578D1E40" w14:textId="77777777" w:rsidR="00D61371" w:rsidRPr="00E0414E" w:rsidRDefault="00D61371" w:rsidP="00D61371">
      <w:pPr>
        <w:rPr>
          <w:rFonts w:asciiTheme="minorBidi" w:hAnsiTheme="minorBidi"/>
        </w:rPr>
      </w:pPr>
      <w:r w:rsidRPr="00E0414E">
        <w:rPr>
          <w:rFonts w:asciiTheme="minorBidi" w:hAnsiTheme="minorBidi"/>
          <w:rtl/>
          <w:lang w:val="he"/>
        </w:rPr>
        <w:t xml:space="preserve">ספר </w:t>
      </w:r>
      <w:r w:rsidRPr="000C5A2B">
        <w:rPr>
          <w:rFonts w:asciiTheme="minorBidi" w:hAnsiTheme="minorBidi"/>
          <w:rtl/>
          <w:lang w:val="he"/>
        </w:rPr>
        <w:t>שמות</w:t>
      </w:r>
      <w:r w:rsidRPr="00E0414E">
        <w:rPr>
          <w:rFonts w:asciiTheme="minorBidi" w:hAnsiTheme="minorBidi"/>
          <w:rtl/>
          <w:lang w:val="he"/>
        </w:rPr>
        <w:t xml:space="preserve"> נלחם באמונה השגויה</w:t>
      </w:r>
      <w:r>
        <w:rPr>
          <w:rFonts w:asciiTheme="minorBidi" w:hAnsiTheme="minorBidi" w:hint="cs"/>
          <w:rtl/>
          <w:lang w:val="he"/>
        </w:rPr>
        <w:t xml:space="preserve"> על</w:t>
      </w:r>
      <w:r w:rsidRPr="00E0414E">
        <w:rPr>
          <w:rFonts w:asciiTheme="minorBidi" w:hAnsiTheme="minorBidi"/>
          <w:rtl/>
          <w:lang w:val="he"/>
        </w:rPr>
        <w:t xml:space="preserve"> אודות כוחו ואלוהותו של פרעה, ומדגים שוב ושוב את השליטה שיש לקב"ה על מלכי</w:t>
      </w:r>
      <w:r>
        <w:rPr>
          <w:rFonts w:asciiTheme="minorBidi" w:hAnsiTheme="minorBidi" w:hint="cs"/>
          <w:rtl/>
          <w:lang w:val="he"/>
        </w:rPr>
        <w:t>ם</w:t>
      </w:r>
      <w:r w:rsidRPr="00E0414E">
        <w:rPr>
          <w:rFonts w:asciiTheme="minorBidi" w:hAnsiTheme="minorBidi"/>
          <w:rtl/>
          <w:lang w:val="he"/>
        </w:rPr>
        <w:t xml:space="preserve"> בשר ודם, ובמיוחד בסיפור עשר המכות. באזהרות שמשה מוסר לפני המכות הוא מתעמת עם פרעה במקומות שבהם הוא מרגיש הכי מוגן; כשהוא מטייל לאורך הנילוס האהוב "שלו" (</w:t>
      </w:r>
      <w:r w:rsidRPr="000C5A2B">
        <w:rPr>
          <w:rFonts w:asciiTheme="minorBidi" w:hAnsiTheme="minorBidi"/>
          <w:rtl/>
          <w:lang w:val="he"/>
        </w:rPr>
        <w:t>יחזקאל</w:t>
      </w:r>
      <w:r w:rsidRPr="00E0414E">
        <w:rPr>
          <w:rFonts w:asciiTheme="minorBidi" w:hAnsiTheme="minorBidi"/>
          <w:rtl/>
          <w:lang w:val="he"/>
        </w:rPr>
        <w:t xml:space="preserve"> כ"ט, ג), או כשהוא יושב בארמונו הבטוח.</w:t>
      </w:r>
      <w:r w:rsidRPr="00D61371">
        <w:rPr>
          <w:rStyle w:val="a6"/>
        </w:rPr>
        <w:footnoteReference w:id="13"/>
      </w:r>
      <w:r w:rsidRPr="00E0414E">
        <w:rPr>
          <w:rFonts w:asciiTheme="minorBidi" w:hAnsiTheme="minorBidi"/>
          <w:rtl/>
          <w:lang w:val="he"/>
        </w:rPr>
        <w:t xml:space="preserve"> כמה מהמכות פוגעות ישירות בנילוס של פרעה,</w:t>
      </w:r>
      <w:r w:rsidRPr="00D61371">
        <w:rPr>
          <w:rStyle w:val="a6"/>
        </w:rPr>
        <w:footnoteReference w:id="14"/>
      </w:r>
      <w:r w:rsidRPr="00E0414E">
        <w:rPr>
          <w:rFonts w:asciiTheme="minorBidi" w:hAnsiTheme="minorBidi"/>
          <w:rtl/>
          <w:lang w:val="he"/>
        </w:rPr>
        <w:t xml:space="preserve"> בשעה שמכות אחרות זורעות נזק בארמון פרעה ופולש</w:t>
      </w:r>
      <w:r>
        <w:rPr>
          <w:rFonts w:asciiTheme="minorBidi" w:hAnsiTheme="minorBidi" w:hint="cs"/>
          <w:rtl/>
          <w:lang w:val="he"/>
        </w:rPr>
        <w:t>ות</w:t>
      </w:r>
      <w:r w:rsidRPr="00E0414E">
        <w:rPr>
          <w:rFonts w:asciiTheme="minorBidi" w:hAnsiTheme="minorBidi"/>
          <w:rtl/>
          <w:lang w:val="he"/>
        </w:rPr>
        <w:t xml:space="preserve"> למקום המבטחים הפרטי והפנימי ביותר של המלך. סיפור עשר המכות מגיע לשיא באיום על חיי בנו הבכור של פרעה (</w:t>
      </w:r>
      <w:r w:rsidRPr="000C5A2B">
        <w:rPr>
          <w:rFonts w:asciiTheme="minorBidi" w:hAnsiTheme="minorBidi"/>
          <w:rtl/>
          <w:lang w:val="he"/>
        </w:rPr>
        <w:t>שמות</w:t>
      </w:r>
      <w:r w:rsidRPr="00E0414E">
        <w:rPr>
          <w:rFonts w:asciiTheme="minorBidi" w:hAnsiTheme="minorBidi"/>
          <w:rtl/>
          <w:lang w:val="he"/>
        </w:rPr>
        <w:t xml:space="preserve"> י"א, ה). המכות מוחקות באופן </w:t>
      </w:r>
      <w:r w:rsidRPr="00E0414E">
        <w:rPr>
          <w:rFonts w:asciiTheme="minorBidi" w:hAnsiTheme="minorBidi"/>
          <w:rtl/>
          <w:lang w:val="he"/>
        </w:rPr>
        <w:lastRenderedPageBreak/>
        <w:t>שיטתי את הילת העוצמה של פרעה ומפרקות את תדמיתו האלוהית.</w:t>
      </w:r>
      <w:r w:rsidRPr="00D61371">
        <w:rPr>
          <w:rStyle w:val="a6"/>
        </w:rPr>
        <w:footnoteReference w:id="15"/>
      </w:r>
    </w:p>
    <w:p w14:paraId="5BCE604E" w14:textId="06F64BD8" w:rsidR="00D61371" w:rsidRPr="00E0414E" w:rsidRDefault="00D61371" w:rsidP="00D61371">
      <w:pPr>
        <w:rPr>
          <w:rFonts w:asciiTheme="minorBidi" w:hAnsiTheme="minorBidi"/>
        </w:rPr>
      </w:pPr>
      <w:r w:rsidRPr="00E0414E">
        <w:rPr>
          <w:rFonts w:asciiTheme="minorBidi" w:hAnsiTheme="minorBidi"/>
          <w:rtl/>
          <w:lang w:val="he"/>
        </w:rPr>
        <w:t xml:space="preserve">בשיאו של הסיפור פרעה נכנע לדרישותיו של הקב"ה ומשחרר את בני ישראל. כשהקב"ה מפעיל את כוחו </w:t>
      </w:r>
      <w:r w:rsidR="003F4923">
        <w:rPr>
          <w:rFonts w:asciiTheme="minorBidi" w:hAnsiTheme="minorBidi"/>
          <w:rtl/>
          <w:lang w:val="he"/>
        </w:rPr>
        <w:br/>
      </w:r>
      <w:r w:rsidRPr="00E0414E">
        <w:rPr>
          <w:rFonts w:asciiTheme="minorBidi" w:hAnsiTheme="minorBidi"/>
          <w:rtl/>
          <w:lang w:val="he"/>
        </w:rPr>
        <w:t>הא-להי, מעמדו הרם והמלכותי של פרעה מידלדל. הסיפור שהתחיל במלך חדש העולה לשלטון (</w:t>
      </w:r>
      <w:r w:rsidRPr="00F47672">
        <w:rPr>
          <w:rFonts w:asciiTheme="minorBidi" w:hAnsiTheme="minorBidi"/>
          <w:rtl/>
          <w:lang w:val="he"/>
        </w:rPr>
        <w:t>שמות</w:t>
      </w:r>
      <w:r w:rsidRPr="00E0414E">
        <w:rPr>
          <w:rFonts w:asciiTheme="minorBidi" w:hAnsiTheme="minorBidi"/>
          <w:rtl/>
          <w:lang w:val="he"/>
        </w:rPr>
        <w:t xml:space="preserve"> א', ח) והמשיך לספר על גאוותו העקשנית, מסתכם באזכור אחרון – חמש</w:t>
      </w:r>
      <w:r>
        <w:rPr>
          <w:rFonts w:asciiTheme="minorBidi" w:hAnsiTheme="minorBidi" w:hint="cs"/>
          <w:rtl/>
          <w:lang w:val="he"/>
        </w:rPr>
        <w:t>־</w:t>
      </w:r>
      <w:r w:rsidRPr="00E0414E">
        <w:rPr>
          <w:rFonts w:asciiTheme="minorBidi" w:hAnsiTheme="minorBidi"/>
          <w:rtl/>
          <w:lang w:val="he"/>
        </w:rPr>
        <w:t>עשרה במספר – של המילה "מלך"</w:t>
      </w:r>
      <w:r>
        <w:rPr>
          <w:rFonts w:asciiTheme="minorBidi" w:hAnsiTheme="minorBidi" w:hint="cs"/>
          <w:rtl/>
          <w:lang w:val="he"/>
        </w:rPr>
        <w:t>;</w:t>
      </w:r>
      <w:r w:rsidRPr="00E0414E">
        <w:rPr>
          <w:rFonts w:asciiTheme="minorBidi" w:hAnsiTheme="minorBidi"/>
          <w:rtl/>
          <w:lang w:val="he"/>
        </w:rPr>
        <w:t xml:space="preserve"> אך בפסוק האחרון, התורה לא מתכוונת למלך האנושי שנחשפה חולשתו, אלא לתהילתו של המלך הנצחי, הא-להי: "ה' יִמְלֹךְ לְעֹלָם וָעֶד" (</w:t>
      </w:r>
      <w:r w:rsidRPr="00F47672">
        <w:rPr>
          <w:rFonts w:asciiTheme="minorBidi" w:hAnsiTheme="minorBidi"/>
          <w:rtl/>
          <w:lang w:val="he"/>
        </w:rPr>
        <w:t>שמות</w:t>
      </w:r>
      <w:r w:rsidRPr="00E0414E">
        <w:rPr>
          <w:rFonts w:asciiTheme="minorBidi" w:hAnsiTheme="minorBidi"/>
          <w:rtl/>
          <w:lang w:val="he"/>
        </w:rPr>
        <w:t xml:space="preserve"> ט"ו, יח). סמכות מלכי האדם קורסת אל מול המלך הא-להי.</w:t>
      </w:r>
      <w:r w:rsidRPr="003F4923">
        <w:rPr>
          <w:rStyle w:val="a6"/>
        </w:rPr>
        <w:footnoteReference w:id="16"/>
      </w:r>
      <w:r w:rsidRPr="00E0414E">
        <w:rPr>
          <w:rFonts w:asciiTheme="minorBidi" w:hAnsiTheme="minorBidi"/>
          <w:rtl/>
          <w:lang w:val="he"/>
        </w:rPr>
        <w:t xml:space="preserve"> האזכורים של פרעה בסיפור מתחילים להתמעט, ומהר מאוד נעלמים לגמרי. אחרי שירת הים, ספר </w:t>
      </w:r>
      <w:r w:rsidRPr="00F47672">
        <w:rPr>
          <w:rFonts w:asciiTheme="minorBidi" w:hAnsiTheme="minorBidi"/>
          <w:rtl/>
          <w:lang w:val="he"/>
        </w:rPr>
        <w:t>שמות</w:t>
      </w:r>
      <w:r w:rsidRPr="00E0414E">
        <w:rPr>
          <w:rFonts w:asciiTheme="minorBidi" w:hAnsiTheme="minorBidi"/>
          <w:rtl/>
          <w:lang w:val="he"/>
        </w:rPr>
        <w:t xml:space="preserve"> מזכיר את פרעה, ש</w:t>
      </w:r>
      <w:r>
        <w:rPr>
          <w:rFonts w:asciiTheme="minorBidi" w:hAnsiTheme="minorBidi" w:hint="cs"/>
          <w:rtl/>
          <w:lang w:val="he"/>
        </w:rPr>
        <w:t>קודם</w:t>
      </w:r>
      <w:r w:rsidRPr="00E0414E">
        <w:rPr>
          <w:rFonts w:asciiTheme="minorBidi" w:hAnsiTheme="minorBidi"/>
          <w:rtl/>
          <w:lang w:val="he"/>
        </w:rPr>
        <w:t xml:space="preserve"> </w:t>
      </w:r>
      <w:r>
        <w:rPr>
          <w:rFonts w:asciiTheme="minorBidi" w:hAnsiTheme="minorBidi" w:hint="cs"/>
          <w:rtl/>
          <w:lang w:val="he"/>
        </w:rPr>
        <w:t>אוזכר המון</w:t>
      </w:r>
      <w:r w:rsidRPr="00E0414E">
        <w:rPr>
          <w:rFonts w:asciiTheme="minorBidi" w:hAnsiTheme="minorBidi"/>
          <w:rtl/>
          <w:lang w:val="he"/>
        </w:rPr>
        <w:t xml:space="preserve">, רק שלוש פעמים נוספות. פרעה נעלם, ואיתו אמונתו היהירה שלפיה אין לו – השליט הא-להי והחזק של מצרים – שום צורך בא-ל יחיד, חסר שותפים. </w:t>
      </w:r>
    </w:p>
    <w:p w14:paraId="17516F1F" w14:textId="77777777" w:rsidR="00D61371" w:rsidRPr="00FD143D" w:rsidRDefault="00D61371" w:rsidP="00D61371">
      <w:pPr>
        <w:rPr>
          <w:rFonts w:asciiTheme="minorBidi" w:hAnsiTheme="minorBidi"/>
        </w:rPr>
      </w:pPr>
    </w:p>
    <w:p w14:paraId="2A20C97C" w14:textId="77777777" w:rsidR="00D61371" w:rsidRPr="00E0414E" w:rsidRDefault="00D61371" w:rsidP="00D61371">
      <w:pPr>
        <w:pStyle w:val="2"/>
      </w:pPr>
      <w:bookmarkStart w:id="0" w:name="_Hlk159095671"/>
      <w:r w:rsidRPr="00E0414E">
        <w:rPr>
          <w:rtl/>
          <w:lang w:val="he"/>
        </w:rPr>
        <w:t>הכוח לקבוע מי יחיה ומי ימות</w:t>
      </w:r>
    </w:p>
    <w:p w14:paraId="46DE6FFD" w14:textId="77777777" w:rsidR="00D61371" w:rsidRPr="00E0414E" w:rsidRDefault="00D61371" w:rsidP="00D61371">
      <w:pPr>
        <w:rPr>
          <w:rFonts w:asciiTheme="minorBidi" w:hAnsiTheme="minorBidi"/>
        </w:rPr>
      </w:pPr>
      <w:r w:rsidRPr="00E0414E">
        <w:rPr>
          <w:rFonts w:asciiTheme="minorBidi" w:hAnsiTheme="minorBidi"/>
          <w:rtl/>
          <w:lang w:val="he"/>
        </w:rPr>
        <w:t>באחת מהפעולות הראשונות של פרעה בסיפור, פרעה מפגין את כוחו לקבוע מי יחיה ומי ימות. בהפעלה קפריזית ואכזרית של הכוח הזה, פרעה גוזר מיתה על כל התינוקות הזכרים, ומתיר רק לנקבות לחיות. סיפור עשר המכות נלחם במלכות היהירה של פרעה בהפגנת הכוח שיש לקב"ה על חייו של פרעה. הקב"ה מאיים על פרעה לא רק במיתה (שכל תקיפה אנושית יכולה לגרום) אלא בהכחדה, במחיקה של המלך המצרי:</w:t>
      </w:r>
    </w:p>
    <w:p w14:paraId="5E7B23DC" w14:textId="5F1BAAAB" w:rsidR="00D61371" w:rsidRPr="00E0414E" w:rsidRDefault="00D61371" w:rsidP="009D6973">
      <w:pPr>
        <w:pStyle w:val="aa"/>
      </w:pPr>
      <w:r>
        <w:rPr>
          <w:rFonts w:hint="cs"/>
          <w:rtl/>
          <w:lang w:val="he"/>
        </w:rPr>
        <w:t>"</w:t>
      </w:r>
      <w:r w:rsidRPr="00E0414E">
        <w:rPr>
          <w:rtl/>
          <w:lang w:val="he"/>
        </w:rPr>
        <w:t>כִּי עַתָּה שָׁלַחְתִּי אֶת יָדִי וָאַךְ אוֹתְךָ וְאֶת עַמְּךָ בַּדָּבֶר וַתִּכָּחֵד מִן הָאָרֶץ</w:t>
      </w:r>
      <w:r>
        <w:rPr>
          <w:rFonts w:hint="cs"/>
          <w:rtl/>
          <w:lang w:val="he"/>
        </w:rPr>
        <w:t>"</w:t>
      </w:r>
      <w:r w:rsidRPr="00E0414E">
        <w:rPr>
          <w:rtl/>
          <w:lang w:val="he"/>
        </w:rPr>
        <w:t xml:space="preserve"> </w:t>
      </w:r>
      <w:r w:rsidR="009D6973">
        <w:rPr>
          <w:rtl/>
          <w:lang w:val="he"/>
        </w:rPr>
        <w:tab/>
      </w:r>
      <w:r w:rsidRPr="00E0414E">
        <w:rPr>
          <w:rtl/>
          <w:lang w:val="he"/>
        </w:rPr>
        <w:t>(</w:t>
      </w:r>
      <w:r w:rsidRPr="00F47672">
        <w:rPr>
          <w:rtl/>
          <w:lang w:val="he"/>
        </w:rPr>
        <w:t>שמות</w:t>
      </w:r>
      <w:r w:rsidRPr="00E0414E">
        <w:rPr>
          <w:rtl/>
          <w:lang w:val="he"/>
        </w:rPr>
        <w:t xml:space="preserve"> ט', טו)</w:t>
      </w:r>
    </w:p>
    <w:p w14:paraId="351B9ECA" w14:textId="77777777" w:rsidR="00D61371" w:rsidRPr="00E0414E" w:rsidRDefault="00D61371" w:rsidP="00D61371">
      <w:pPr>
        <w:rPr>
          <w:rFonts w:asciiTheme="minorBidi" w:hAnsiTheme="minorBidi"/>
        </w:rPr>
      </w:pPr>
      <w:r w:rsidRPr="00E0414E">
        <w:rPr>
          <w:rFonts w:asciiTheme="minorBidi" w:hAnsiTheme="minorBidi"/>
          <w:rtl/>
          <w:lang w:val="he"/>
        </w:rPr>
        <w:t xml:space="preserve">האיום הזה הוא לא רק סימן לכוח שיש לקב"ה להמית. נראה שהוא גם תוכנן כדי לפגוע בדימוי העצמי המושרש של פרעה, ולחתור תחת אחת המטרות </w:t>
      </w:r>
      <w:r w:rsidRPr="00E0414E">
        <w:rPr>
          <w:rFonts w:asciiTheme="minorBidi" w:hAnsiTheme="minorBidi"/>
          <w:rtl/>
          <w:lang w:val="he"/>
        </w:rPr>
        <w:t>המרכז</w:t>
      </w:r>
      <w:r>
        <w:rPr>
          <w:rFonts w:asciiTheme="minorBidi" w:hAnsiTheme="minorBidi" w:hint="cs"/>
          <w:rtl/>
          <w:lang w:val="he"/>
        </w:rPr>
        <w:t>י</w:t>
      </w:r>
      <w:r w:rsidRPr="00E0414E">
        <w:rPr>
          <w:rFonts w:asciiTheme="minorBidi" w:hAnsiTheme="minorBidi"/>
          <w:rtl/>
          <w:lang w:val="he"/>
        </w:rPr>
        <w:t>ות של קיומו. אחרי הכל, המצרים – ופרעה במיוחד – עסקו באובססיביות בהשגת חיי נצח. מאפיין טיפוסי של מצרים העתיקה היה הרעיון שלפיו לבני האדם יש שליטה כלשהי במה שיקרה להם לאחר המוות, שיש להם את האמצעים להשגת חיי נצח. אפשרות זו הייתה נגישה במיוחד לפרעה, שהאמצעים הרבים שעמדו לרשותו איפשרו לו לבנות פירמידות וחדרי קבורה משוכללים, המלאים בכל דבר שאולי יש בו צורך כדי להבטיח כניסה לחיים אידאליים לאחר המוות.</w:t>
      </w:r>
      <w:r w:rsidRPr="003F4923">
        <w:rPr>
          <w:rStyle w:val="a6"/>
        </w:rPr>
        <w:footnoteReference w:id="17"/>
      </w:r>
      <w:r w:rsidRPr="00E0414E">
        <w:rPr>
          <w:rFonts w:asciiTheme="minorBidi" w:hAnsiTheme="minorBidi"/>
          <w:rtl/>
          <w:lang w:val="he"/>
        </w:rPr>
        <w:t xml:space="preserve"> לצד המלכים המצריים נקברו ספינות, כדי שיוכלו להגיע לשאול. לפרעה הייתה גישה גם לכשפים מסובכים ולכתבים העוסקים במוות, שיקלו על הכניסה שלו לממלכת אוסיריס, לחיים שלאחר המוות.</w:t>
      </w:r>
      <w:r w:rsidRPr="003F4923">
        <w:rPr>
          <w:rStyle w:val="a6"/>
        </w:rPr>
        <w:footnoteReference w:id="18"/>
      </w:r>
      <w:r w:rsidRPr="00E0414E">
        <w:rPr>
          <w:rFonts w:asciiTheme="minorBidi" w:hAnsiTheme="minorBidi"/>
          <w:rtl/>
          <w:lang w:val="he"/>
        </w:rPr>
        <w:t xml:space="preserve"> החניטה – תהליך יקר, שנאסר על המצרים הפשוטים – שימרה את הגוף עבור החיים שלאחר המוות, כדי שהנשמה שבתוכו לא תאבד.</w:t>
      </w:r>
      <w:r w:rsidRPr="003F4923">
        <w:rPr>
          <w:rStyle w:val="a6"/>
        </w:rPr>
        <w:footnoteReference w:id="19"/>
      </w:r>
      <w:r w:rsidRPr="00E0414E">
        <w:rPr>
          <w:rFonts w:asciiTheme="minorBidi" w:hAnsiTheme="minorBidi"/>
          <w:rtl/>
          <w:lang w:val="he"/>
        </w:rPr>
        <w:t xml:space="preserve"> באיום להשמיד את פרעה, הקב"ה רומז לשלטון המוגבל של המלך האנושי על תכונת האלמוות שלו.</w:t>
      </w:r>
    </w:p>
    <w:p w14:paraId="7FA78C7C" w14:textId="77777777" w:rsidR="00D61371" w:rsidRPr="00E0414E" w:rsidRDefault="00D61371" w:rsidP="00D61371">
      <w:pPr>
        <w:rPr>
          <w:rFonts w:asciiTheme="minorBidi" w:hAnsiTheme="minorBidi"/>
        </w:rPr>
      </w:pPr>
    </w:p>
    <w:p w14:paraId="59C580D5" w14:textId="77777777" w:rsidR="00D61371" w:rsidRPr="00E0414E" w:rsidRDefault="00D61371" w:rsidP="00D61371">
      <w:pPr>
        <w:pStyle w:val="2"/>
      </w:pPr>
      <w:r w:rsidRPr="00E0414E">
        <w:rPr>
          <w:rtl/>
          <w:lang w:val="he"/>
        </w:rPr>
        <w:t>שמות: מלכים אנושיים ואלוהיים</w:t>
      </w:r>
    </w:p>
    <w:p w14:paraId="08EC5B1A" w14:textId="77777777" w:rsidR="00D61371" w:rsidRPr="00E0414E" w:rsidRDefault="00D61371" w:rsidP="00D61371">
      <w:pPr>
        <w:rPr>
          <w:rFonts w:asciiTheme="minorBidi" w:hAnsiTheme="minorBidi"/>
        </w:rPr>
      </w:pPr>
      <w:r w:rsidRPr="00E0414E">
        <w:rPr>
          <w:rFonts w:asciiTheme="minorBidi" w:hAnsiTheme="minorBidi"/>
          <w:rtl/>
          <w:lang w:val="he"/>
        </w:rPr>
        <w:t>עם עלייתם לכס המלכות, הפרעונים קיבלו חמש שמות (שניים מהם רלוונטיים לדיוננו) שחיברו אותם לעם ולאלים. השמות ה</w:t>
      </w:r>
      <w:r>
        <w:rPr>
          <w:rFonts w:asciiTheme="minorBidi" w:hAnsiTheme="minorBidi" w:hint="cs"/>
          <w:rtl/>
          <w:lang w:val="he"/>
        </w:rPr>
        <w:t>ל</w:t>
      </w:r>
      <w:r w:rsidRPr="00E0414E">
        <w:rPr>
          <w:rFonts w:asciiTheme="minorBidi" w:hAnsiTheme="minorBidi"/>
          <w:rtl/>
          <w:lang w:val="he"/>
        </w:rPr>
        <w:t>לו הביעו את כוחו של פרעה, את זהותו, את תפקידיו ואת תחומי אחריותו. שניים משמות פרעה (שם הכס שלו ושם הלידה שלו) היו חרוטים בכרטוש אליפטי</w:t>
      </w:r>
      <w:r w:rsidRPr="003F4923">
        <w:rPr>
          <w:rStyle w:val="a6"/>
        </w:rPr>
        <w:footnoteReference w:id="20"/>
      </w:r>
      <w:r w:rsidRPr="00E0414E">
        <w:rPr>
          <w:rFonts w:asciiTheme="minorBidi" w:hAnsiTheme="minorBidi"/>
          <w:rtl/>
          <w:lang w:val="he"/>
        </w:rPr>
        <w:t xml:space="preserve"> בטווח רחב של מבנים מצריים, כמו כסי מלוכה, אובליסקים, מקדשים, פסלים ופירמידות, ובעזרתם המלך ניסה להפוך את שמו לבן אלמוות. בחריטות, הקידומת "בן רע" נוספה לשם הלידה של פרעה (רע הוא אל השמש), </w:t>
      </w:r>
      <w:r>
        <w:rPr>
          <w:rFonts w:asciiTheme="minorBidi" w:hAnsiTheme="minorBidi" w:hint="cs"/>
          <w:rtl/>
          <w:lang w:val="he"/>
        </w:rPr>
        <w:t>ו</w:t>
      </w:r>
      <w:r w:rsidRPr="00E0414E">
        <w:rPr>
          <w:rFonts w:asciiTheme="minorBidi" w:hAnsiTheme="minorBidi"/>
          <w:rtl/>
          <w:lang w:val="he"/>
        </w:rPr>
        <w:t xml:space="preserve">מספקת תזכורת נוספת למעמדו האלוהי של פרעה. </w:t>
      </w:r>
    </w:p>
    <w:p w14:paraId="6E6FA140" w14:textId="77777777" w:rsidR="00D61371" w:rsidRPr="00E0414E" w:rsidRDefault="00D61371" w:rsidP="00D61371">
      <w:pPr>
        <w:rPr>
          <w:rFonts w:asciiTheme="minorBidi" w:hAnsiTheme="minorBidi"/>
        </w:rPr>
      </w:pPr>
      <w:r w:rsidRPr="00E0414E">
        <w:rPr>
          <w:rFonts w:asciiTheme="minorBidi" w:hAnsiTheme="minorBidi"/>
          <w:rtl/>
          <w:lang w:val="he"/>
        </w:rPr>
        <w:t>לפרעונים היו לע</w:t>
      </w:r>
      <w:r>
        <w:rPr>
          <w:rFonts w:asciiTheme="minorBidi" w:hAnsiTheme="minorBidi" w:hint="cs"/>
          <w:rtl/>
          <w:lang w:val="he"/>
        </w:rPr>
        <w:t>י</w:t>
      </w:r>
      <w:r w:rsidRPr="00E0414E">
        <w:rPr>
          <w:rFonts w:asciiTheme="minorBidi" w:hAnsiTheme="minorBidi"/>
          <w:rtl/>
          <w:lang w:val="he"/>
        </w:rPr>
        <w:t xml:space="preserve">תים קרובות שמות תיאופוריים, ששילבו את שם האל לצד המילה </w:t>
      </w:r>
      <w:r>
        <w:rPr>
          <w:rFonts w:asciiTheme="minorBidi" w:hAnsiTheme="minorBidi" w:hint="cs"/>
          <w:rtl/>
          <w:lang w:val="he"/>
        </w:rPr>
        <w:t>"</w:t>
      </w:r>
      <w:r w:rsidRPr="00F47672">
        <w:rPr>
          <w:rFonts w:asciiTheme="minorBidi" w:hAnsiTheme="minorBidi"/>
          <w:rtl/>
          <w:lang w:val="he"/>
        </w:rPr>
        <w:t>מס</w:t>
      </w:r>
      <w:r>
        <w:rPr>
          <w:rFonts w:asciiTheme="minorBidi" w:hAnsiTheme="minorBidi" w:hint="cs"/>
          <w:rtl/>
          <w:lang w:val="he"/>
        </w:rPr>
        <w:t>"</w:t>
      </w:r>
      <w:r w:rsidRPr="00E0414E">
        <w:rPr>
          <w:rFonts w:asciiTheme="minorBidi" w:hAnsiTheme="minorBidi"/>
          <w:rtl/>
          <w:lang w:val="he"/>
        </w:rPr>
        <w:t>, שמשמעותה "נולד".</w:t>
      </w:r>
      <w:r w:rsidRPr="003F4923">
        <w:rPr>
          <w:rStyle w:val="a6"/>
        </w:rPr>
        <w:footnoteReference w:id="21"/>
      </w:r>
      <w:r w:rsidRPr="00E0414E">
        <w:rPr>
          <w:rFonts w:asciiTheme="minorBidi" w:hAnsiTheme="minorBidi"/>
          <w:rtl/>
          <w:lang w:val="he"/>
        </w:rPr>
        <w:t xml:space="preserve"> כך, משמעות השם רעמס (ש</w:t>
      </w:r>
      <w:r>
        <w:rPr>
          <w:rFonts w:asciiTheme="minorBidi" w:hAnsiTheme="minorBidi" w:hint="cs"/>
          <w:rtl/>
          <w:lang w:val="he"/>
        </w:rPr>
        <w:t>נ</w:t>
      </w:r>
      <w:r w:rsidRPr="00E0414E">
        <w:rPr>
          <w:rFonts w:asciiTheme="minorBidi" w:hAnsiTheme="minorBidi"/>
          <w:rtl/>
          <w:lang w:val="he"/>
        </w:rPr>
        <w:t>כתב לע</w:t>
      </w:r>
      <w:r>
        <w:rPr>
          <w:rFonts w:asciiTheme="minorBidi" w:hAnsiTheme="minorBidi" w:hint="cs"/>
          <w:rtl/>
          <w:lang w:val="he"/>
        </w:rPr>
        <w:t>י</w:t>
      </w:r>
      <w:r w:rsidRPr="00E0414E">
        <w:rPr>
          <w:rFonts w:asciiTheme="minorBidi" w:hAnsiTheme="minorBidi"/>
          <w:rtl/>
          <w:lang w:val="he"/>
        </w:rPr>
        <w:t xml:space="preserve">תים </w:t>
      </w:r>
      <w:r w:rsidRPr="00E0414E">
        <w:rPr>
          <w:rFonts w:asciiTheme="minorBidi" w:hAnsiTheme="minorBidi"/>
          <w:rtl/>
          <w:lang w:val="he"/>
        </w:rPr>
        <w:lastRenderedPageBreak/>
        <w:t>"רעמסס") היא "שנולד מהאל רע", ותחותמס – "שנולד מהאל תחות". לחלופין, ייתכן שמשמעות השם היא "רע/תחות נולד", ושהוא מצביע על הדרך שבה האלים מופיעים בעולם בדמות מלכים. לפי שתי הפרשנויות, שם זה מצהיר על מקורו האלוהי של המלך, ומייחס לו מעמד וכוח אלוהיים.</w:t>
      </w:r>
    </w:p>
    <w:p w14:paraId="4B8A05EA" w14:textId="77777777" w:rsidR="00D61371" w:rsidRPr="00E0414E" w:rsidRDefault="00D61371" w:rsidP="00D61371">
      <w:pPr>
        <w:rPr>
          <w:rFonts w:asciiTheme="minorBidi" w:hAnsiTheme="minorBidi"/>
        </w:rPr>
      </w:pPr>
      <w:r w:rsidRPr="00E0414E">
        <w:rPr>
          <w:rFonts w:asciiTheme="minorBidi" w:hAnsiTheme="minorBidi"/>
          <w:rtl/>
          <w:lang w:val="he"/>
        </w:rPr>
        <w:t xml:space="preserve">בספר </w:t>
      </w:r>
      <w:r w:rsidRPr="00F47672">
        <w:rPr>
          <w:rFonts w:asciiTheme="minorBidi" w:hAnsiTheme="minorBidi"/>
          <w:rtl/>
          <w:lang w:val="he"/>
        </w:rPr>
        <w:t>שמות</w:t>
      </w:r>
      <w:r w:rsidRPr="00E0414E">
        <w:rPr>
          <w:rFonts w:asciiTheme="minorBidi" w:hAnsiTheme="minorBidi"/>
          <w:rtl/>
          <w:lang w:val="he"/>
        </w:rPr>
        <w:t>, שמו של הפרעה שיציאת מצרים התרחשה בתקופתו לא מוזכר, וזהותו נותרת חידה. החוקרים אספו ראיות רבות וידע כדי לזהות את המלך, אבל כל המאמצים הנמרצים האלו האפילו על העובדה המבהילה: התורה מחקה ביעילות את שמו של הפרעה.</w:t>
      </w:r>
      <w:r w:rsidRPr="00D61371">
        <w:rPr>
          <w:rStyle w:val="a6"/>
        </w:rPr>
        <w:footnoteReference w:id="22"/>
      </w:r>
      <w:r w:rsidRPr="00E0414E">
        <w:rPr>
          <w:rFonts w:asciiTheme="minorBidi" w:hAnsiTheme="minorBidi"/>
          <w:rtl/>
          <w:lang w:val="he"/>
        </w:rPr>
        <w:t xml:space="preserve"> נדמה שמחיקה זו נועדה לבטל את כוחו של פרעה, ולערער על רצונו ששמו ייזכר לנצח.</w:t>
      </w:r>
      <w:r w:rsidRPr="00D61371">
        <w:rPr>
          <w:rStyle w:val="a6"/>
        </w:rPr>
        <w:footnoteReference w:id="23"/>
      </w:r>
    </w:p>
    <w:p w14:paraId="0911D0FB" w14:textId="77777777" w:rsidR="00D61371" w:rsidRPr="00E0414E" w:rsidRDefault="00D61371" w:rsidP="00D61371">
      <w:pPr>
        <w:rPr>
          <w:rFonts w:asciiTheme="minorBidi" w:hAnsiTheme="minorBidi"/>
        </w:rPr>
      </w:pPr>
      <w:r w:rsidRPr="00E0414E">
        <w:rPr>
          <w:rFonts w:asciiTheme="minorBidi" w:hAnsiTheme="minorBidi"/>
          <w:rtl/>
          <w:lang w:val="he"/>
        </w:rPr>
        <w:t>ובעוד דמותו המעורפלת של פרעה מרחפת באנונימיות ברקע הסיפור, התנ"ך מקדיש תשומת לב רבה מאוד לשמו של הקב"ה. בסיפור הסנה הבוער משה שואל את הקב"ה לשמו כדי שיוכל לומר אותו לעם (שמות ג</w:t>
      </w:r>
      <w:r>
        <w:rPr>
          <w:rFonts w:asciiTheme="minorBidi" w:hAnsiTheme="minorBidi" w:hint="cs"/>
          <w:rtl/>
          <w:lang w:val="he"/>
        </w:rPr>
        <w:t>'</w:t>
      </w:r>
      <w:r w:rsidRPr="00E0414E">
        <w:rPr>
          <w:rFonts w:asciiTheme="minorBidi" w:hAnsiTheme="minorBidi"/>
          <w:rtl/>
          <w:lang w:val="he"/>
        </w:rPr>
        <w:t>, יג–טו)</w:t>
      </w:r>
      <w:r>
        <w:rPr>
          <w:rFonts w:asciiTheme="minorBidi" w:hAnsiTheme="minorBidi" w:hint="cs"/>
          <w:rtl/>
        </w:rPr>
        <w:t>.</w:t>
      </w:r>
      <w:r>
        <w:rPr>
          <w:rFonts w:asciiTheme="minorBidi" w:hAnsiTheme="minorBidi" w:hint="cs"/>
          <w:rtl/>
          <w:lang w:val="he"/>
        </w:rPr>
        <w:t xml:space="preserve"> לאחר מכן</w:t>
      </w:r>
      <w:r w:rsidRPr="00E0414E">
        <w:rPr>
          <w:rFonts w:asciiTheme="minorBidi" w:hAnsiTheme="minorBidi"/>
          <w:rtl/>
          <w:lang w:val="he"/>
        </w:rPr>
        <w:t xml:space="preserve"> הקב"ה מציג את שמו בפני משה ובפני העם (כלומר בשם המפורש, שיוחלף בקיצור 'ה'') ארבע פעמים רצופות בקצב מהיר:</w:t>
      </w:r>
    </w:p>
    <w:p w14:paraId="0B8AE10A" w14:textId="2D99A071" w:rsidR="00D61371" w:rsidRPr="00E0414E" w:rsidRDefault="00D61371" w:rsidP="009D6973">
      <w:pPr>
        <w:pStyle w:val="aa"/>
        <w:rPr>
          <w:b/>
          <w:bCs/>
        </w:rPr>
      </w:pPr>
      <w:r w:rsidRPr="00636472">
        <w:rPr>
          <w:rtl/>
          <w:lang w:val="he"/>
        </w:rPr>
        <w:t>"</w:t>
      </w:r>
      <w:r w:rsidRPr="00E0414E">
        <w:rPr>
          <w:b/>
          <w:bCs/>
          <w:rtl/>
          <w:lang w:val="he"/>
        </w:rPr>
        <w:t>אֲנִי ה'</w:t>
      </w:r>
      <w:r w:rsidRPr="00E0414E">
        <w:rPr>
          <w:rtl/>
          <w:lang w:val="he"/>
        </w:rPr>
        <w:t xml:space="preserve"> וָאֵרָא אֶל אַבְרָהָם אֶל יִצְחָק וְאֶל יַעֲקֹב בְּ[שם] אֵ</w:t>
      </w:r>
      <w:r>
        <w:rPr>
          <w:rFonts w:hint="cs"/>
          <w:rtl/>
          <w:lang w:val="he"/>
        </w:rPr>
        <w:t>-</w:t>
      </w:r>
      <w:r w:rsidRPr="00E0414E">
        <w:rPr>
          <w:rtl/>
          <w:lang w:val="he"/>
        </w:rPr>
        <w:t xml:space="preserve">ל שַׁדָּי וּשְׁמִי ה' לֹא נוֹדַעְתִּי לָהֶם... לָכֵן אֱמֹר לִבְנֵי יִשְׂרָאֵל, </w:t>
      </w:r>
      <w:r w:rsidRPr="00E0414E">
        <w:rPr>
          <w:b/>
          <w:bCs/>
          <w:rtl/>
          <w:lang w:val="he"/>
        </w:rPr>
        <w:t>אֲנִי ה'</w:t>
      </w:r>
      <w:r w:rsidRPr="00E0414E">
        <w:rPr>
          <w:rtl/>
          <w:lang w:val="he"/>
        </w:rPr>
        <w:t xml:space="preserve"> וְהוֹצֵאתִי אֶתְכֶם מִתַּחַת סִבְלֹת מִצְרַיִם... וִידַעְתֶּם כִּי </w:t>
      </w:r>
      <w:r w:rsidRPr="00E0414E">
        <w:rPr>
          <w:b/>
          <w:bCs/>
          <w:rtl/>
          <w:lang w:val="he"/>
        </w:rPr>
        <w:t>אֲנִי ה'</w:t>
      </w:r>
      <w:r w:rsidRPr="00E0414E">
        <w:rPr>
          <w:rtl/>
          <w:lang w:val="he"/>
        </w:rPr>
        <w:t xml:space="preserve">... וְהֵבֵאתִי אֶתְכֶם אֶל הָאָרֶץ אֲשֶׁר נָשָׂאתִי אֶת יָדִי לָתֵת אֹתָהּ לְאַבְרָהָם לְיִצְחָק וּלְיַעֲקֹב וְנָתַתִּי אֹתָהּ לָכֶם מוֹרָשָׁה </w:t>
      </w:r>
      <w:r w:rsidRPr="00E0414E">
        <w:rPr>
          <w:b/>
          <w:bCs/>
          <w:rtl/>
          <w:lang w:val="he"/>
        </w:rPr>
        <w:t>אֲנִי ה'</w:t>
      </w:r>
      <w:r w:rsidRPr="00F47672">
        <w:rPr>
          <w:rFonts w:hint="cs"/>
          <w:rtl/>
          <w:lang w:val="he"/>
        </w:rPr>
        <w:t>"</w:t>
      </w:r>
      <w:r w:rsidRPr="00E0414E">
        <w:rPr>
          <w:rtl/>
          <w:lang w:val="he"/>
        </w:rPr>
        <w:t xml:space="preserve"> </w:t>
      </w:r>
      <w:r w:rsidR="009D6973">
        <w:rPr>
          <w:rtl/>
          <w:lang w:val="he"/>
        </w:rPr>
        <w:tab/>
      </w:r>
      <w:r w:rsidRPr="00E0414E">
        <w:rPr>
          <w:rtl/>
          <w:lang w:val="he"/>
        </w:rPr>
        <w:t>(</w:t>
      </w:r>
      <w:r w:rsidRPr="00F47672">
        <w:rPr>
          <w:rtl/>
          <w:lang w:val="he"/>
        </w:rPr>
        <w:t>שמות</w:t>
      </w:r>
      <w:r w:rsidRPr="00E0414E">
        <w:rPr>
          <w:rtl/>
          <w:lang w:val="he"/>
        </w:rPr>
        <w:t xml:space="preserve"> ו'</w:t>
      </w:r>
      <w:r>
        <w:rPr>
          <w:rFonts w:hint="cs"/>
          <w:rtl/>
          <w:lang w:val="he"/>
        </w:rPr>
        <w:t>,</w:t>
      </w:r>
      <w:r w:rsidRPr="00E0414E">
        <w:rPr>
          <w:rtl/>
          <w:lang w:val="he"/>
        </w:rPr>
        <w:t xml:space="preserve"> ב–ח)</w:t>
      </w:r>
    </w:p>
    <w:p w14:paraId="69E7E46B" w14:textId="77777777" w:rsidR="00D61371" w:rsidRPr="00E0414E" w:rsidRDefault="00D61371" w:rsidP="00D61371">
      <w:pPr>
        <w:rPr>
          <w:rFonts w:asciiTheme="minorBidi" w:hAnsiTheme="minorBidi"/>
        </w:rPr>
      </w:pPr>
      <w:r w:rsidRPr="00E0414E">
        <w:rPr>
          <w:rFonts w:asciiTheme="minorBidi" w:hAnsiTheme="minorBidi"/>
          <w:rtl/>
          <w:lang w:val="he"/>
        </w:rPr>
        <w:t>נוסף על כך, הקב"ה תכנן את המכות כדי שכולם ידעו את שמו: "לְמַעַן סַפֵּר שְׁמִי בְּכׇל הָאָרֶץ"</w:t>
      </w:r>
      <w:r>
        <w:rPr>
          <w:rFonts w:asciiTheme="minorBidi" w:hAnsiTheme="minorBidi" w:hint="cs"/>
          <w:rtl/>
          <w:lang w:val="he"/>
        </w:rPr>
        <w:t xml:space="preserve"> (שמות ט', טז)</w:t>
      </w:r>
      <w:r w:rsidRPr="00E0414E">
        <w:rPr>
          <w:rFonts w:asciiTheme="minorBidi" w:hAnsiTheme="minorBidi"/>
          <w:rtl/>
          <w:lang w:val="he"/>
        </w:rPr>
        <w:t>.</w:t>
      </w:r>
      <w:r>
        <w:rPr>
          <w:rFonts w:asciiTheme="minorBidi" w:hAnsiTheme="minorBidi" w:hint="cs"/>
          <w:rtl/>
          <w:lang w:val="he"/>
        </w:rPr>
        <w:t xml:space="preserve"> </w:t>
      </w:r>
      <w:r w:rsidRPr="00E0414E">
        <w:rPr>
          <w:rFonts w:asciiTheme="minorBidi" w:hAnsiTheme="minorBidi"/>
          <w:rtl/>
          <w:lang w:val="he"/>
        </w:rPr>
        <w:t>הסיפור מגיע לשיא בשירת הים, שבה העם מכריז בביטחון: "ה' אִישׁ מִלְחָמָה ה' שְׁמוֹ" (</w:t>
      </w:r>
      <w:r w:rsidRPr="00F47672">
        <w:rPr>
          <w:rFonts w:asciiTheme="minorBidi" w:hAnsiTheme="minorBidi"/>
          <w:rtl/>
          <w:lang w:val="he"/>
        </w:rPr>
        <w:t>שמות</w:t>
      </w:r>
      <w:r w:rsidRPr="00E0414E">
        <w:rPr>
          <w:rFonts w:asciiTheme="minorBidi" w:hAnsiTheme="minorBidi"/>
          <w:rtl/>
          <w:lang w:val="he"/>
        </w:rPr>
        <w:t xml:space="preserve"> ט"ו</w:t>
      </w:r>
      <w:r>
        <w:rPr>
          <w:rFonts w:asciiTheme="minorBidi" w:hAnsiTheme="minorBidi" w:hint="cs"/>
          <w:rtl/>
          <w:lang w:val="he"/>
        </w:rPr>
        <w:t>,</w:t>
      </w:r>
      <w:r w:rsidRPr="00E0414E">
        <w:rPr>
          <w:rFonts w:asciiTheme="minorBidi" w:hAnsiTheme="minorBidi"/>
          <w:rtl/>
          <w:lang w:val="he"/>
        </w:rPr>
        <w:t xml:space="preserve"> ג). בכך שהסיפור משמיט את שמו של פרעה אך מציג את שמו של ה', הוא יוצר פעם נוספת ניגוד בין השניים. ספר</w:t>
      </w:r>
      <w:r w:rsidRPr="00F47672">
        <w:rPr>
          <w:rFonts w:asciiTheme="minorBidi" w:hAnsiTheme="minorBidi"/>
          <w:rtl/>
          <w:lang w:val="he"/>
        </w:rPr>
        <w:t xml:space="preserve"> שמות</w:t>
      </w:r>
      <w:r w:rsidRPr="00E0414E">
        <w:rPr>
          <w:rFonts w:asciiTheme="minorBidi" w:hAnsiTheme="minorBidi"/>
          <w:rtl/>
          <w:lang w:val="he"/>
        </w:rPr>
        <w:t xml:space="preserve"> מספר סיפור על א-ל נצחי שכוחו ושמו הקבועים לעולם ועד מנצחים בני אדם בני חלוף – ובפרט מלך נערץ שחורט את שמו על המונומנטים של מצרים.</w:t>
      </w:r>
    </w:p>
    <w:p w14:paraId="0032C806" w14:textId="77777777" w:rsidR="00D61371" w:rsidRPr="000C5A2B" w:rsidRDefault="00D61371" w:rsidP="00D61371">
      <w:pPr>
        <w:rPr>
          <w:rFonts w:asciiTheme="minorBidi" w:hAnsiTheme="minorBidi"/>
        </w:rPr>
      </w:pPr>
    </w:p>
    <w:p w14:paraId="373037EA" w14:textId="77777777" w:rsidR="00D61371" w:rsidRPr="00E0414E" w:rsidRDefault="00D61371" w:rsidP="00D61371">
      <w:pPr>
        <w:pStyle w:val="2"/>
      </w:pPr>
      <w:r w:rsidRPr="00E0414E">
        <w:rPr>
          <w:rtl/>
          <w:lang w:val="he"/>
        </w:rPr>
        <w:t>פרעה ומלכי ישראל</w:t>
      </w:r>
    </w:p>
    <w:p w14:paraId="4FDDEC84" w14:textId="77777777" w:rsidR="00D61371" w:rsidRPr="00E0414E" w:rsidRDefault="00D61371" w:rsidP="00D61371">
      <w:r w:rsidRPr="00E0414E">
        <w:rPr>
          <w:rtl/>
          <w:lang w:val="he"/>
        </w:rPr>
        <w:t xml:space="preserve">יציאת מצרים סוללת את הדרך לבניית חברה חדשה </w:t>
      </w:r>
      <w:r>
        <w:rPr>
          <w:rFonts w:hint="cs"/>
          <w:rtl/>
          <w:lang w:val="he"/>
        </w:rPr>
        <w:t>ה</w:t>
      </w:r>
      <w:r w:rsidRPr="00E0414E">
        <w:rPr>
          <w:rtl/>
          <w:lang w:val="he"/>
        </w:rPr>
        <w:t>מפתחת תפיסה אחרת של מלוכה, בהתבסס על הריסותיהן של התפיסות השגויות של מצרים. הרתיעה המפורסמת של התנ"ך ממוסד המלוכה</w:t>
      </w:r>
      <w:r w:rsidRPr="00F47672">
        <w:rPr>
          <w:rtl/>
          <w:lang w:val="he"/>
        </w:rPr>
        <w:t xml:space="preserve"> (למשל שופטים ח'</w:t>
      </w:r>
      <w:r>
        <w:rPr>
          <w:rFonts w:hint="cs"/>
          <w:rtl/>
          <w:lang w:val="he"/>
        </w:rPr>
        <w:t>,</w:t>
      </w:r>
      <w:r w:rsidRPr="00F47672">
        <w:rPr>
          <w:rtl/>
          <w:lang w:val="he"/>
        </w:rPr>
        <w:t xml:space="preserve"> כב</w:t>
      </w:r>
      <w:r>
        <w:rPr>
          <w:rFonts w:hint="cs"/>
          <w:rtl/>
          <w:lang w:val="he"/>
        </w:rPr>
        <w:t>;</w:t>
      </w:r>
      <w:r w:rsidRPr="00F47672">
        <w:rPr>
          <w:rtl/>
          <w:lang w:val="he"/>
        </w:rPr>
        <w:t xml:space="preserve"> שמואל א ח'</w:t>
      </w:r>
      <w:r>
        <w:rPr>
          <w:rFonts w:hint="cs"/>
          <w:rtl/>
          <w:lang w:val="he"/>
        </w:rPr>
        <w:t>,</w:t>
      </w:r>
      <w:r w:rsidRPr="00F47672">
        <w:rPr>
          <w:rtl/>
          <w:lang w:val="he"/>
        </w:rPr>
        <w:t xml:space="preserve"> ז</w:t>
      </w:r>
      <w:r>
        <w:rPr>
          <w:rFonts w:hint="cs"/>
          <w:rtl/>
          <w:lang w:val="he"/>
        </w:rPr>
        <w:t xml:space="preserve">, </w:t>
      </w:r>
      <w:r w:rsidRPr="00F47672">
        <w:rPr>
          <w:rtl/>
          <w:lang w:val="he"/>
        </w:rPr>
        <w:t>יא</w:t>
      </w:r>
      <w:r>
        <w:rPr>
          <w:rFonts w:hint="cs"/>
          <w:rtl/>
          <w:lang w:val="he"/>
        </w:rPr>
        <w:t>–</w:t>
      </w:r>
      <w:r w:rsidRPr="00F47672">
        <w:rPr>
          <w:rtl/>
          <w:lang w:val="he"/>
        </w:rPr>
        <w:t xml:space="preserve">יח) איננה מפתיעה, בהתחשב </w:t>
      </w:r>
      <w:r w:rsidRPr="00E0414E">
        <w:rPr>
          <w:rtl/>
          <w:lang w:val="he"/>
        </w:rPr>
        <w:t xml:space="preserve">בנטייתם של המלכים לתפוס את מקומו של א-להים ולהפעיל את כוחם ללא רחמים. כדי להצליח בכך מוסד המלוכה הישראלי מוכרח לבטל את הרעיון שלפיו המלך פועל באופן עצמאי, בלי להתחשב ברצון ה'. </w:t>
      </w:r>
    </w:p>
    <w:p w14:paraId="0FC76A62" w14:textId="593D8D9F" w:rsidR="00D61371" w:rsidRPr="00E0414E" w:rsidRDefault="00D61371" w:rsidP="00D61371">
      <w:pPr>
        <w:rPr>
          <w:rFonts w:asciiTheme="minorBidi" w:hAnsiTheme="minorBidi"/>
        </w:rPr>
      </w:pPr>
      <w:r w:rsidRPr="00E0414E">
        <w:rPr>
          <w:rFonts w:asciiTheme="minorBidi" w:hAnsiTheme="minorBidi"/>
          <w:rtl/>
          <w:lang w:val="he"/>
        </w:rPr>
        <w:t>מטרה זו הושגה בכמה דרכים. ראשית, מוסד המלוכה בישראל הוגבל בידי הנביאים. המלך חייב לציית לנביא, שפ</w:t>
      </w:r>
      <w:r>
        <w:rPr>
          <w:rFonts w:asciiTheme="minorBidi" w:hAnsiTheme="minorBidi" w:hint="cs"/>
          <w:rtl/>
          <w:lang w:val="he"/>
        </w:rPr>
        <w:t>ו</w:t>
      </w:r>
      <w:r w:rsidRPr="00E0414E">
        <w:rPr>
          <w:rFonts w:asciiTheme="minorBidi" w:hAnsiTheme="minorBidi"/>
          <w:rtl/>
          <w:lang w:val="he"/>
        </w:rPr>
        <w:t>על כנושא דבר ה', ואף לנזוף בו בחומרה כשיש בכך צורך.</w:t>
      </w:r>
      <w:r w:rsidRPr="00D61371">
        <w:rPr>
          <w:rStyle w:val="a6"/>
        </w:rPr>
        <w:footnoteReference w:id="24"/>
      </w:r>
      <w:r>
        <w:rPr>
          <w:rFonts w:asciiTheme="minorBidi" w:hAnsiTheme="minorBidi" w:hint="cs"/>
          <w:rtl/>
          <w:lang w:val="he"/>
        </w:rPr>
        <w:t xml:space="preserve"> </w:t>
      </w:r>
      <w:r w:rsidRPr="00E0414E">
        <w:rPr>
          <w:rFonts w:asciiTheme="minorBidi" w:hAnsiTheme="minorBidi"/>
          <w:rtl/>
          <w:lang w:val="he"/>
        </w:rPr>
        <w:t xml:space="preserve">הפסוקים </w:t>
      </w:r>
      <w:r>
        <w:rPr>
          <w:rFonts w:asciiTheme="minorBidi" w:hAnsiTheme="minorBidi" w:hint="cs"/>
          <w:rtl/>
          <w:lang w:val="he"/>
        </w:rPr>
        <w:t>ב</w:t>
      </w:r>
      <w:r w:rsidRPr="00F47672">
        <w:rPr>
          <w:rFonts w:asciiTheme="minorBidi" w:hAnsiTheme="minorBidi"/>
          <w:rtl/>
          <w:lang w:val="he"/>
        </w:rPr>
        <w:t>דברים</w:t>
      </w:r>
      <w:r w:rsidRPr="00E0414E">
        <w:rPr>
          <w:rFonts w:asciiTheme="minorBidi" w:hAnsiTheme="minorBidi"/>
          <w:rtl/>
          <w:lang w:val="he"/>
        </w:rPr>
        <w:t xml:space="preserve"> י"ז, יד–כ מגבילים את כוחו של המלך אף יותר, ומבטיחים שהוא לא יצבור לעצמו יותר מד</w:t>
      </w:r>
      <w:r>
        <w:rPr>
          <w:rFonts w:asciiTheme="minorBidi" w:hAnsiTheme="minorBidi" w:hint="cs"/>
          <w:rtl/>
          <w:lang w:val="he"/>
        </w:rPr>
        <w:t>י</w:t>
      </w:r>
      <w:r w:rsidRPr="00E0414E">
        <w:rPr>
          <w:rFonts w:asciiTheme="minorBidi" w:hAnsiTheme="minorBidi"/>
          <w:rtl/>
          <w:lang w:val="he"/>
        </w:rPr>
        <w:t>י כוח צבאי, עושר או נשים, כדי שלא יאבד את תחושת התלות שלו בקב"ה.</w:t>
      </w:r>
      <w:r w:rsidRPr="00D61371">
        <w:rPr>
          <w:rStyle w:val="a6"/>
        </w:rPr>
        <w:footnoteReference w:id="25"/>
      </w:r>
      <w:r w:rsidRPr="00E0414E">
        <w:rPr>
          <w:rFonts w:asciiTheme="minorBidi" w:hAnsiTheme="minorBidi"/>
          <w:rtl/>
          <w:lang w:val="he"/>
        </w:rPr>
        <w:t xml:space="preserve"> כתזכורת קבועה לכפיפותו לסמכות של ה', פרשייה זו קובעת גם שמלך ישראל חייב לכתוב לעצמו ספר תורה ולקרוא בה מדי יום. הוראות אלו נועדו לעצב מוסד מלוכה המיוסד על אתוס שונה לחלוטין ממקבילו המצרי. המלך איננו </w:t>
      </w:r>
      <w:r w:rsidR="003F4923">
        <w:rPr>
          <w:rFonts w:asciiTheme="minorBidi" w:hAnsiTheme="minorBidi"/>
          <w:rtl/>
          <w:lang w:val="he"/>
        </w:rPr>
        <w:br/>
      </w:r>
      <w:r w:rsidRPr="00E0414E">
        <w:rPr>
          <w:rFonts w:asciiTheme="minorBidi" w:hAnsiTheme="minorBidi"/>
          <w:rtl/>
          <w:lang w:val="he"/>
        </w:rPr>
        <w:t>א</w:t>
      </w:r>
      <w:r>
        <w:rPr>
          <w:rFonts w:asciiTheme="minorBidi" w:hAnsiTheme="minorBidi" w:hint="cs"/>
          <w:rtl/>
          <w:lang w:val="he"/>
        </w:rPr>
        <w:t>-</w:t>
      </w:r>
      <w:r w:rsidRPr="00E0414E">
        <w:rPr>
          <w:rFonts w:asciiTheme="minorBidi" w:hAnsiTheme="minorBidi"/>
          <w:rtl/>
          <w:lang w:val="he"/>
        </w:rPr>
        <w:t>ל</w:t>
      </w:r>
      <w:r>
        <w:rPr>
          <w:rFonts w:asciiTheme="minorBidi" w:hAnsiTheme="minorBidi" w:hint="cs"/>
          <w:rtl/>
          <w:lang w:val="he"/>
        </w:rPr>
        <w:t>ו</w:t>
      </w:r>
      <w:r w:rsidRPr="00E0414E">
        <w:rPr>
          <w:rFonts w:asciiTheme="minorBidi" w:hAnsiTheme="minorBidi"/>
          <w:rtl/>
          <w:lang w:val="he"/>
        </w:rPr>
        <w:t>הי, והוא גם לא קיבל מא-להים את הזכות לעשות ככל העולה על רוחו. הוא מוגבל בידי כוחו של א-להים, המלך האמיתי, שסמכותו שוררת על כל בני האדם.</w:t>
      </w:r>
    </w:p>
    <w:p w14:paraId="7048F0B0" w14:textId="77777777" w:rsidR="00D61371" w:rsidRPr="00E0414E" w:rsidRDefault="00D61371" w:rsidP="00D61371">
      <w:r w:rsidRPr="00E0414E">
        <w:rPr>
          <w:rtl/>
          <w:lang w:val="he"/>
        </w:rPr>
        <w:t xml:space="preserve">ייתכן שהשקפה יסודית זו בדבר המלוכה הישראלית </w:t>
      </w:r>
      <w:r>
        <w:rPr>
          <w:rFonts w:hint="cs"/>
          <w:rtl/>
          <w:lang w:val="he"/>
        </w:rPr>
        <w:t>נותנת</w:t>
      </w:r>
      <w:r w:rsidRPr="00E0414E">
        <w:rPr>
          <w:rtl/>
          <w:lang w:val="he"/>
        </w:rPr>
        <w:t xml:space="preserve"> לנו מפתח </w:t>
      </w:r>
      <w:r>
        <w:rPr>
          <w:rFonts w:hint="cs"/>
          <w:rtl/>
          <w:lang w:val="he"/>
        </w:rPr>
        <w:t xml:space="preserve">להבנת הסיבה שבגללה </w:t>
      </w:r>
      <w:r w:rsidRPr="00E0414E">
        <w:rPr>
          <w:rtl/>
          <w:lang w:val="he"/>
        </w:rPr>
        <w:t xml:space="preserve">הקב"ה דחה את מלכות שאול ובחר בדוד בתור </w:t>
      </w:r>
      <w:r>
        <w:rPr>
          <w:rFonts w:hint="cs"/>
          <w:rtl/>
          <w:lang w:val="he"/>
        </w:rPr>
        <w:t xml:space="preserve">מקים </w:t>
      </w:r>
      <w:r w:rsidRPr="00E0414E">
        <w:rPr>
          <w:rtl/>
          <w:lang w:val="he"/>
        </w:rPr>
        <w:t xml:space="preserve">שושלת המלוכה. למשל </w:t>
      </w:r>
      <w:r>
        <w:rPr>
          <w:rFonts w:hint="cs"/>
          <w:rtl/>
          <w:lang w:val="he"/>
        </w:rPr>
        <w:t>ב</w:t>
      </w:r>
      <w:r w:rsidRPr="00E0414E">
        <w:rPr>
          <w:rtl/>
          <w:lang w:val="he"/>
        </w:rPr>
        <w:t>סיפור גול</w:t>
      </w:r>
      <w:r>
        <w:rPr>
          <w:rFonts w:hint="cs"/>
          <w:rtl/>
          <w:lang w:val="he"/>
        </w:rPr>
        <w:t>י</w:t>
      </w:r>
      <w:r w:rsidRPr="00E0414E">
        <w:rPr>
          <w:rtl/>
          <w:lang w:val="he"/>
        </w:rPr>
        <w:t>ית</w:t>
      </w:r>
      <w:r>
        <w:rPr>
          <w:rFonts w:hint="cs"/>
          <w:rtl/>
          <w:lang w:val="he"/>
        </w:rPr>
        <w:t xml:space="preserve"> ודוד</w:t>
      </w:r>
      <w:r w:rsidRPr="00E0414E">
        <w:rPr>
          <w:rtl/>
          <w:lang w:val="he"/>
        </w:rPr>
        <w:t>. המלך שאול נבעת מכוחו הצבאי של גולי</w:t>
      </w:r>
      <w:r>
        <w:rPr>
          <w:rFonts w:hint="cs"/>
          <w:rtl/>
          <w:lang w:val="he"/>
        </w:rPr>
        <w:t>י</w:t>
      </w:r>
      <w:r w:rsidRPr="00E0414E">
        <w:rPr>
          <w:rtl/>
          <w:lang w:val="he"/>
        </w:rPr>
        <w:t>ת (</w:t>
      </w:r>
      <w:r w:rsidRPr="00F47672">
        <w:rPr>
          <w:rtl/>
          <w:lang w:val="he"/>
        </w:rPr>
        <w:t>שמואל</w:t>
      </w:r>
      <w:r w:rsidRPr="00E0414E">
        <w:rPr>
          <w:rtl/>
          <w:lang w:val="he"/>
        </w:rPr>
        <w:t xml:space="preserve"> א י"ז</w:t>
      </w:r>
      <w:r>
        <w:rPr>
          <w:rFonts w:hint="cs"/>
          <w:rtl/>
          <w:lang w:val="he"/>
        </w:rPr>
        <w:t>,</w:t>
      </w:r>
      <w:r w:rsidRPr="00E0414E">
        <w:rPr>
          <w:rtl/>
          <w:lang w:val="he"/>
        </w:rPr>
        <w:t xml:space="preserve"> יא). כשדוד הצעיר מביע באומץ את נכונותו להילחם בגולית, שאול מוחה בתוקף, ומזכיר את יכולותיו של הפלשתי:</w:t>
      </w:r>
    </w:p>
    <w:p w14:paraId="39468DE5" w14:textId="02D945D8" w:rsidR="00D61371" w:rsidRPr="00E0414E" w:rsidRDefault="00D61371" w:rsidP="009D6973">
      <w:pPr>
        <w:pStyle w:val="aa"/>
      </w:pPr>
      <w:r w:rsidRPr="00E0414E">
        <w:rPr>
          <w:rtl/>
          <w:lang w:val="he"/>
        </w:rPr>
        <w:t>"לֹא תוּכַל לָלֶכֶת אֶל הַפְּלִשְׁתִּי הַזֶּה לְהִלָּחֵם עִמּוֹ, כִּי נַעַר אַתָּה וְהוּא אִישׁ מִלְחָמָה מִנְּעֻרָיו!"</w:t>
      </w:r>
      <w:r w:rsidR="009D6973">
        <w:rPr>
          <w:rtl/>
          <w:lang w:val="he"/>
        </w:rPr>
        <w:tab/>
      </w:r>
      <w:r w:rsidRPr="00E0414E">
        <w:rPr>
          <w:rtl/>
          <w:lang w:val="he"/>
        </w:rPr>
        <w:t xml:space="preserve"> </w:t>
      </w:r>
      <w:r w:rsidR="009D6973">
        <w:rPr>
          <w:rtl/>
          <w:lang w:val="he"/>
        </w:rPr>
        <w:tab/>
      </w:r>
      <w:r w:rsidRPr="00E0414E">
        <w:rPr>
          <w:rtl/>
          <w:lang w:val="he"/>
        </w:rPr>
        <w:t>(שמואל א י"ז, לג)</w:t>
      </w:r>
    </w:p>
    <w:p w14:paraId="62BE4AB4" w14:textId="77777777" w:rsidR="00D61371" w:rsidRPr="00E0414E" w:rsidRDefault="00D61371" w:rsidP="00D61371">
      <w:pPr>
        <w:rPr>
          <w:rFonts w:asciiTheme="minorBidi" w:hAnsiTheme="minorBidi"/>
        </w:rPr>
      </w:pPr>
      <w:r w:rsidRPr="00E0414E">
        <w:rPr>
          <w:rFonts w:asciiTheme="minorBidi" w:hAnsiTheme="minorBidi"/>
          <w:rtl/>
          <w:lang w:val="he"/>
        </w:rPr>
        <w:lastRenderedPageBreak/>
        <w:t>מדברי המלך שאול ניתן ללמוד שהוא סומך יתר על המידה על סממנים חיצוניים, אנושיים, של כוח צבאי. בניסוח בוטה יותר, האופן שבו שאול מתאר את עוצמתו הצבאית של גוליית ("וְהוּא אִישׁ מִלְחָמָה!") מתנגש עם מסקנתם של בני ישראל בסוף שירת הים: "</w:t>
      </w:r>
      <w:r w:rsidRPr="00F47672">
        <w:rPr>
          <w:rFonts w:asciiTheme="minorBidi" w:hAnsiTheme="minorBidi"/>
          <w:rtl/>
          <w:lang w:val="he"/>
        </w:rPr>
        <w:t>ה'</w:t>
      </w:r>
      <w:r w:rsidRPr="00E0414E">
        <w:rPr>
          <w:rFonts w:asciiTheme="minorBidi" w:hAnsiTheme="minorBidi"/>
          <w:rtl/>
          <w:lang w:val="he"/>
        </w:rPr>
        <w:t xml:space="preserve"> אִישׁ מִלְחָמָה!" (</w:t>
      </w:r>
      <w:r w:rsidRPr="00F47672">
        <w:rPr>
          <w:rFonts w:asciiTheme="minorBidi" w:hAnsiTheme="minorBidi"/>
          <w:rtl/>
          <w:lang w:val="he"/>
        </w:rPr>
        <w:t>שמות</w:t>
      </w:r>
      <w:r w:rsidRPr="00E0414E">
        <w:rPr>
          <w:rFonts w:asciiTheme="minorBidi" w:hAnsiTheme="minorBidi"/>
          <w:rtl/>
          <w:lang w:val="he"/>
        </w:rPr>
        <w:t xml:space="preserve"> ט"ו</w:t>
      </w:r>
      <w:r>
        <w:rPr>
          <w:rFonts w:asciiTheme="minorBidi" w:hAnsiTheme="minorBidi" w:hint="cs"/>
          <w:rtl/>
          <w:lang w:val="he"/>
        </w:rPr>
        <w:t>,</w:t>
      </w:r>
      <w:r w:rsidRPr="00E0414E">
        <w:rPr>
          <w:rFonts w:asciiTheme="minorBidi" w:hAnsiTheme="minorBidi"/>
          <w:rtl/>
          <w:lang w:val="he"/>
        </w:rPr>
        <w:t xml:space="preserve"> ג). שאול עדיין מפחד מכוחם של בני אדם – הוא מתעלם מהלקחים של סיפור יציאת מצרים. </w:t>
      </w:r>
    </w:p>
    <w:p w14:paraId="3944C44A" w14:textId="77777777" w:rsidR="00D61371" w:rsidRPr="00E0414E" w:rsidRDefault="00D61371" w:rsidP="00D61371">
      <w:pPr>
        <w:rPr>
          <w:rFonts w:asciiTheme="minorBidi" w:hAnsiTheme="minorBidi"/>
        </w:rPr>
      </w:pPr>
      <w:r w:rsidRPr="00E0414E">
        <w:rPr>
          <w:rFonts w:asciiTheme="minorBidi" w:hAnsiTheme="minorBidi"/>
          <w:rtl/>
          <w:lang w:val="he"/>
        </w:rPr>
        <w:t>דוד, לעומת זאת, מבין כיצד לפעול ולחיות לאור הלקחים מסיפור יציאת מצרים. הוא לא מפחד מהאפשרות שיצטרך להתייצב לקרב מול גוליית החזק, אלא ניגש אליו מלא בביטחון, מחוזק מאמונתו הגלויה בה'. דוד מסרב לשים את מבטחו בכלי נשק, ומכריז: "אַתָּה בָּא אֵלַי בְּחֶרֶב, וּבַחֲנִית, וּבְכִידוֹן, וְאָנֹכִי בָא־אֵלֶיךָ בְּ</w:t>
      </w:r>
      <w:r w:rsidRPr="00E0414E">
        <w:rPr>
          <w:rFonts w:asciiTheme="minorBidi" w:hAnsiTheme="minorBidi"/>
          <w:b/>
          <w:bCs/>
          <w:rtl/>
          <w:lang w:val="he"/>
        </w:rPr>
        <w:t>שֵׁם</w:t>
      </w:r>
      <w:r w:rsidRPr="00E0414E">
        <w:rPr>
          <w:rFonts w:asciiTheme="minorBidi" w:hAnsiTheme="minorBidi"/>
          <w:rtl/>
          <w:lang w:val="he"/>
        </w:rPr>
        <w:t xml:space="preserve"> ה'!" (</w:t>
      </w:r>
      <w:r w:rsidRPr="00F47672">
        <w:rPr>
          <w:rFonts w:asciiTheme="minorBidi" w:hAnsiTheme="minorBidi"/>
          <w:rtl/>
          <w:lang w:val="he"/>
        </w:rPr>
        <w:t>שמואל</w:t>
      </w:r>
      <w:r w:rsidRPr="00E0414E">
        <w:rPr>
          <w:rFonts w:asciiTheme="minorBidi" w:hAnsiTheme="minorBidi"/>
          <w:rtl/>
          <w:lang w:val="he"/>
        </w:rPr>
        <w:t xml:space="preserve"> א י"ז, מה)</w:t>
      </w:r>
      <w:r>
        <w:rPr>
          <w:rFonts w:asciiTheme="minorBidi" w:hAnsiTheme="minorBidi" w:hint="cs"/>
          <w:rtl/>
          <w:lang w:val="he"/>
        </w:rPr>
        <w:t>.</w:t>
      </w:r>
      <w:r w:rsidRPr="00E0414E">
        <w:rPr>
          <w:rFonts w:asciiTheme="minorBidi" w:hAnsiTheme="minorBidi"/>
          <w:rtl/>
          <w:lang w:val="he"/>
        </w:rPr>
        <w:t xml:space="preserve"> בניגוד לדברי המחאה של שאול, הכרזתו של דוד מזכירה את שירת הים: "ה' אִישׁ מִלְחָמָה ה' </w:t>
      </w:r>
      <w:r w:rsidRPr="00E0414E">
        <w:rPr>
          <w:rFonts w:asciiTheme="minorBidi" w:hAnsiTheme="minorBidi"/>
          <w:b/>
          <w:bCs/>
          <w:rtl/>
          <w:lang w:val="he"/>
        </w:rPr>
        <w:t>שְׁמוֹ</w:t>
      </w:r>
      <w:r w:rsidRPr="00E0414E">
        <w:rPr>
          <w:rFonts w:asciiTheme="minorBidi" w:hAnsiTheme="minorBidi"/>
          <w:rtl/>
          <w:lang w:val="he"/>
        </w:rPr>
        <w:t xml:space="preserve">". דוד דוגל ברעיון שלפיו א-להים לבדו הוא מקור ניצחונותיו של עם ישראל; מצבו הצבאי של המלך הוא לא הדבר שיקבע את תוצאות הקרב. </w:t>
      </w:r>
    </w:p>
    <w:p w14:paraId="1E2B301D" w14:textId="77777777" w:rsidR="00D61371" w:rsidRPr="00E0414E" w:rsidRDefault="00D61371" w:rsidP="00D61371">
      <w:pPr>
        <w:rPr>
          <w:rFonts w:asciiTheme="minorBidi" w:hAnsiTheme="minorBidi"/>
        </w:rPr>
      </w:pPr>
      <w:r w:rsidRPr="00E0414E">
        <w:rPr>
          <w:rFonts w:asciiTheme="minorBidi" w:hAnsiTheme="minorBidi"/>
          <w:rtl/>
          <w:lang w:val="he"/>
        </w:rPr>
        <w:t>מייסד השושלת של מלכי ישראל לא תיאר את עצמו כבן אלמוות או כאל, וגם לא בנה מונומנטים שיישאו את שמו. ההישג הגדול ביותר של שושלת דוד הוא הבניין שבנה בנו ויורשו של דוד, שלמה, שהמקדש שלו נושא את שם ה', ולא את שמו.</w:t>
      </w:r>
      <w:r w:rsidRPr="00C86904">
        <w:rPr>
          <w:rStyle w:val="a6"/>
        </w:rPr>
        <w:footnoteReference w:id="26"/>
      </w:r>
      <w:r w:rsidRPr="00E0414E">
        <w:rPr>
          <w:rFonts w:asciiTheme="minorBidi" w:hAnsiTheme="minorBidi"/>
          <w:rtl/>
          <w:lang w:val="he"/>
        </w:rPr>
        <w:t xml:space="preserve"> בישראל, המלכים זיהו שמטרתם הראשית איננה האדרה עצמית, אלא הפצת שם ה'. </w:t>
      </w:r>
    </w:p>
    <w:p w14:paraId="79E18B38" w14:textId="77777777" w:rsidR="00D61371" w:rsidRPr="00E0414E" w:rsidRDefault="00D61371" w:rsidP="00D61371">
      <w:pPr>
        <w:rPr>
          <w:rFonts w:asciiTheme="minorBidi" w:hAnsiTheme="minorBidi"/>
        </w:rPr>
      </w:pPr>
    </w:p>
    <w:p w14:paraId="5CA6D682" w14:textId="77777777" w:rsidR="00D61371" w:rsidRPr="00E0414E" w:rsidRDefault="00D61371" w:rsidP="00D61371">
      <w:pPr>
        <w:pStyle w:val="2"/>
        <w:rPr>
          <w:rtl/>
        </w:rPr>
      </w:pPr>
      <w:r w:rsidRPr="00E0414E">
        <w:rPr>
          <w:rtl/>
          <w:lang w:val="he"/>
        </w:rPr>
        <w:t>סיכום</w:t>
      </w:r>
    </w:p>
    <w:p w14:paraId="6E37797F" w14:textId="07801A1D" w:rsidR="005078B2" w:rsidRPr="00817302" w:rsidRDefault="00D61371" w:rsidP="00D61371">
      <w:pPr>
        <w:rPr>
          <w:rtl/>
        </w:rPr>
      </w:pPr>
      <w:r w:rsidRPr="00E0414E">
        <w:rPr>
          <w:rFonts w:asciiTheme="minorBidi" w:hAnsiTheme="minorBidi"/>
          <w:rtl/>
          <w:lang w:val="he"/>
        </w:rPr>
        <w:t>עם ישראל נהיה לעם במצרים. במצרים עם ישראל פוגש ציוויליזציה מתקדמת, אך מלאה באמונות פוליתיאיסטיות, שמטשטשות את הגבולות בין אדם לא-להים. מאפיין זה נכון במיוחד כשמדובר במלך בעל העוצמה, שהצלחתו החומרית מעודדת תחושת היבריס ותפיסה מעוותת של סמכות המלך. אוכלוסיית מצרים עבדה קשה כדי לשרת מלך אנושי שמיקם את עצמו באופן שרירותי בראש החברה. האומה הישראלית מוכרחת לבנות חברה שזונחת את מצרים ומייסדת חברה מלוכנית שדוחה את הרעיון לפיו אדם</w:t>
      </w:r>
      <w:r>
        <w:rPr>
          <w:rFonts w:asciiTheme="minorBidi" w:hAnsiTheme="minorBidi" w:hint="cs"/>
          <w:rtl/>
          <w:lang w:val="he"/>
        </w:rPr>
        <w:t xml:space="preserve"> </w:t>
      </w:r>
      <w:r w:rsidRPr="00E0414E">
        <w:rPr>
          <w:rFonts w:asciiTheme="minorBidi" w:hAnsiTheme="minorBidi"/>
          <w:rtl/>
          <w:lang w:val="he"/>
        </w:rPr>
        <w:t xml:space="preserve">יכול להפוך לאל. </w:t>
      </w:r>
      <w:bookmarkEnd w:id="0"/>
      <w:r w:rsidRPr="00E0414E">
        <w:rPr>
          <w:rFonts w:asciiTheme="minorBidi" w:hAnsiTheme="minorBidi"/>
          <w:rtl/>
          <w:lang w:val="he"/>
        </w:rPr>
        <w:t>במקום רעיון זה, היא מוכרחת להקדיש את תשומת ליבה לייצג ולעבוד את ה', א-ל רם ונישא, שקיומו הנצחי והאינסופי יגבר תמיד על כוחו הזמני של כל מלך בשר ודם.</w:t>
      </w:r>
    </w:p>
    <w:tbl>
      <w:tblPr>
        <w:tblpPr w:leftFromText="180" w:rightFromText="180" w:vertAnchor="text" w:horzAnchor="margin" w:tblpY="260"/>
        <w:bidiVisual/>
        <w:tblW w:w="4678" w:type="dxa"/>
        <w:tblLayout w:type="fixed"/>
        <w:tblLook w:val="0000" w:firstRow="0" w:lastRow="0" w:firstColumn="0" w:lastColumn="0" w:noHBand="0" w:noVBand="0"/>
      </w:tblPr>
      <w:tblGrid>
        <w:gridCol w:w="283"/>
        <w:gridCol w:w="4111"/>
        <w:gridCol w:w="284"/>
      </w:tblGrid>
      <w:tr w:rsidR="00D61371" w14:paraId="09CBD3CC" w14:textId="77777777" w:rsidTr="00D61371">
        <w:trPr>
          <w:cantSplit/>
        </w:trPr>
        <w:tc>
          <w:tcPr>
            <w:tcW w:w="283" w:type="dxa"/>
            <w:tcBorders>
              <w:top w:val="nil"/>
              <w:left w:val="nil"/>
              <w:bottom w:val="nil"/>
              <w:right w:val="nil"/>
            </w:tcBorders>
          </w:tcPr>
          <w:p w14:paraId="25107098" w14:textId="77777777" w:rsidR="00D61371" w:rsidRDefault="00D61371" w:rsidP="00D61371">
            <w:pPr>
              <w:pStyle w:val="ac"/>
            </w:pPr>
            <w:r>
              <w:rPr>
                <w:rtl/>
              </w:rPr>
              <w:t>*</w:t>
            </w:r>
          </w:p>
        </w:tc>
        <w:tc>
          <w:tcPr>
            <w:tcW w:w="4111" w:type="dxa"/>
            <w:tcBorders>
              <w:top w:val="nil"/>
              <w:left w:val="nil"/>
              <w:bottom w:val="nil"/>
              <w:right w:val="nil"/>
            </w:tcBorders>
          </w:tcPr>
          <w:p w14:paraId="02BC4D8A" w14:textId="77777777" w:rsidR="00D61371" w:rsidRDefault="00D61371" w:rsidP="00D61371">
            <w:pPr>
              <w:pStyle w:val="ac"/>
            </w:pPr>
            <w:r>
              <w:rPr>
                <w:rtl/>
              </w:rPr>
              <w:t>**********************************************************</w:t>
            </w:r>
          </w:p>
        </w:tc>
        <w:tc>
          <w:tcPr>
            <w:tcW w:w="284" w:type="dxa"/>
            <w:tcBorders>
              <w:top w:val="nil"/>
              <w:left w:val="nil"/>
              <w:bottom w:val="nil"/>
              <w:right w:val="nil"/>
            </w:tcBorders>
          </w:tcPr>
          <w:p w14:paraId="0CF76434" w14:textId="77777777" w:rsidR="00D61371" w:rsidRDefault="00D61371" w:rsidP="00D61371">
            <w:pPr>
              <w:pStyle w:val="ac"/>
            </w:pPr>
            <w:r>
              <w:rPr>
                <w:rtl/>
              </w:rPr>
              <w:t>*</w:t>
            </w:r>
          </w:p>
        </w:tc>
      </w:tr>
      <w:tr w:rsidR="00D61371" w14:paraId="2F2C09AB" w14:textId="77777777" w:rsidTr="00D61371">
        <w:trPr>
          <w:cantSplit/>
        </w:trPr>
        <w:tc>
          <w:tcPr>
            <w:tcW w:w="283" w:type="dxa"/>
            <w:tcBorders>
              <w:top w:val="nil"/>
              <w:left w:val="nil"/>
              <w:bottom w:val="nil"/>
              <w:right w:val="nil"/>
            </w:tcBorders>
          </w:tcPr>
          <w:p w14:paraId="6B88E65B" w14:textId="77777777" w:rsidR="00D61371" w:rsidRDefault="00D61371" w:rsidP="00D61371">
            <w:pPr>
              <w:pStyle w:val="ac"/>
            </w:pPr>
            <w:r>
              <w:rPr>
                <w:rtl/>
              </w:rPr>
              <w:t xml:space="preserve">* * * * * * * </w:t>
            </w:r>
          </w:p>
        </w:tc>
        <w:tc>
          <w:tcPr>
            <w:tcW w:w="4111" w:type="dxa"/>
            <w:tcBorders>
              <w:top w:val="nil"/>
              <w:left w:val="nil"/>
              <w:bottom w:val="nil"/>
              <w:right w:val="nil"/>
            </w:tcBorders>
          </w:tcPr>
          <w:p w14:paraId="7DFA16E9" w14:textId="77777777" w:rsidR="00D61371" w:rsidRDefault="00D61371" w:rsidP="00D61371">
            <w:pPr>
              <w:pStyle w:val="ac"/>
              <w:rPr>
                <w:rtl/>
              </w:rPr>
            </w:pPr>
            <w:r>
              <w:rPr>
                <w:rtl/>
              </w:rPr>
              <w:t>כל הזכויות שמורות לישיבת הר עציון</w:t>
            </w:r>
            <w:r>
              <w:rPr>
                <w:rFonts w:hint="cs"/>
                <w:rtl/>
              </w:rPr>
              <w:t xml:space="preserve"> ולד"ר יעל ציגלר</w:t>
            </w:r>
          </w:p>
          <w:p w14:paraId="7E4DEA7E" w14:textId="77777777" w:rsidR="00D61371" w:rsidRDefault="00D61371" w:rsidP="00D61371">
            <w:pPr>
              <w:pStyle w:val="ac"/>
              <w:rPr>
                <w:rtl/>
              </w:rPr>
            </w:pPr>
            <w:r>
              <w:rPr>
                <w:rFonts w:hint="cs"/>
                <w:rtl/>
              </w:rPr>
              <w:t xml:space="preserve">מתרגם: יצחק שווה, </w:t>
            </w:r>
            <w:r>
              <w:rPr>
                <w:rtl/>
              </w:rPr>
              <w:t>עורך:</w:t>
            </w:r>
            <w:r>
              <w:rPr>
                <w:rFonts w:hint="cs"/>
                <w:rtl/>
              </w:rPr>
              <w:t xml:space="preserve"> נדב גרשון, תשפ"ה</w:t>
            </w:r>
          </w:p>
          <w:p w14:paraId="0E29DBBD" w14:textId="77777777" w:rsidR="00D61371" w:rsidRDefault="00D61371" w:rsidP="00D61371">
            <w:pPr>
              <w:pStyle w:val="ac"/>
              <w:rPr>
                <w:rtl/>
              </w:rPr>
            </w:pPr>
            <w:r>
              <w:rPr>
                <w:rtl/>
              </w:rPr>
              <w:t>*******************************************************</w:t>
            </w:r>
          </w:p>
          <w:p w14:paraId="76DF8DCA" w14:textId="77777777" w:rsidR="00D61371" w:rsidRDefault="00D61371" w:rsidP="00D61371">
            <w:pPr>
              <w:pStyle w:val="ac"/>
              <w:rPr>
                <w:rtl/>
              </w:rPr>
            </w:pPr>
            <w:r>
              <w:rPr>
                <w:rtl/>
              </w:rPr>
              <w:t xml:space="preserve">בית המדרש הוירטואלי </w:t>
            </w:r>
          </w:p>
          <w:p w14:paraId="794F7E0F" w14:textId="77777777" w:rsidR="00D61371" w:rsidRPr="005734F1" w:rsidRDefault="00D61371" w:rsidP="00D61371">
            <w:pPr>
              <w:pStyle w:val="ac"/>
              <w:rPr>
                <w:rtl/>
              </w:rPr>
            </w:pPr>
            <w:r w:rsidRPr="005734F1">
              <w:rPr>
                <w:rtl/>
              </w:rPr>
              <w:t xml:space="preserve">מיסודו של </w:t>
            </w:r>
          </w:p>
          <w:p w14:paraId="79A3F311" w14:textId="77777777" w:rsidR="00D61371" w:rsidRPr="005734F1" w:rsidRDefault="00D61371" w:rsidP="00D61371">
            <w:pPr>
              <w:pStyle w:val="ac"/>
              <w:rPr>
                <w:rtl/>
              </w:rPr>
            </w:pPr>
            <w:r w:rsidRPr="005734F1">
              <w:t>The Israel Koschitzky Virtual Beit Midrash</w:t>
            </w:r>
          </w:p>
          <w:p w14:paraId="21B0C97D" w14:textId="77777777" w:rsidR="00D61371" w:rsidRDefault="00D61371" w:rsidP="00D61371">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162E930F" w14:textId="77777777" w:rsidR="00D61371" w:rsidRDefault="00D61371" w:rsidP="00D61371">
            <w:pPr>
              <w:pStyle w:val="ac"/>
              <w:rPr>
                <w:noProof w:val="0"/>
                <w:rtl/>
              </w:rPr>
            </w:pPr>
            <w:r>
              <w:rPr>
                <w:noProof w:val="0"/>
                <w:rtl/>
              </w:rPr>
              <w:t>האתר באנגלית:</w:t>
            </w:r>
            <w:r>
              <w:rPr>
                <w:noProof w:val="0"/>
                <w:rtl/>
              </w:rPr>
              <w:tab/>
            </w:r>
            <w:hyperlink r:id="rId9" w:history="1">
              <w:r>
                <w:rPr>
                  <w:rStyle w:val="Hyperlink"/>
                </w:rPr>
                <w:t>http://www.vbm-torah.org</w:t>
              </w:r>
            </w:hyperlink>
          </w:p>
          <w:p w14:paraId="13CC6757" w14:textId="77777777" w:rsidR="00D61371" w:rsidRDefault="00D61371" w:rsidP="00D61371">
            <w:pPr>
              <w:pStyle w:val="ac"/>
              <w:rPr>
                <w:rtl/>
              </w:rPr>
            </w:pPr>
          </w:p>
          <w:p w14:paraId="23A5339F" w14:textId="77777777" w:rsidR="00D61371" w:rsidRDefault="00D61371" w:rsidP="00D61371">
            <w:pPr>
              <w:pStyle w:val="ac"/>
              <w:rPr>
                <w:rtl/>
              </w:rPr>
            </w:pPr>
            <w:r>
              <w:rPr>
                <w:rtl/>
              </w:rPr>
              <w:t xml:space="preserve">משרדי בית המדרש הוירטואלי: 02-9937300 שלוחה 5 </w:t>
            </w:r>
          </w:p>
          <w:p w14:paraId="13BA2B63" w14:textId="77777777" w:rsidR="00D61371" w:rsidRDefault="00D61371" w:rsidP="00D61371">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81F3986" w14:textId="77777777" w:rsidR="00D61371" w:rsidRDefault="00D61371" w:rsidP="00D61371">
            <w:pPr>
              <w:pStyle w:val="ac"/>
            </w:pPr>
          </w:p>
        </w:tc>
        <w:tc>
          <w:tcPr>
            <w:tcW w:w="284" w:type="dxa"/>
            <w:tcBorders>
              <w:top w:val="nil"/>
              <w:left w:val="nil"/>
              <w:bottom w:val="nil"/>
              <w:right w:val="nil"/>
            </w:tcBorders>
          </w:tcPr>
          <w:p w14:paraId="10EEAB3D" w14:textId="77777777" w:rsidR="00D61371" w:rsidRDefault="00D61371" w:rsidP="00D61371">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E74F" w14:textId="77777777" w:rsidR="00A75C48" w:rsidRDefault="00A75C48" w:rsidP="00405665">
      <w:r>
        <w:separator/>
      </w:r>
    </w:p>
  </w:endnote>
  <w:endnote w:type="continuationSeparator" w:id="0">
    <w:p w14:paraId="591A529D" w14:textId="77777777" w:rsidR="00A75C48" w:rsidRDefault="00A75C4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4999" w14:textId="77777777" w:rsidR="00A75C48" w:rsidRDefault="00A75C48" w:rsidP="00405665">
      <w:r>
        <w:separator/>
      </w:r>
    </w:p>
  </w:footnote>
  <w:footnote w:type="continuationSeparator" w:id="0">
    <w:p w14:paraId="0E6E3A48" w14:textId="77777777" w:rsidR="00A75C48" w:rsidRDefault="00A75C48" w:rsidP="00405665">
      <w:r>
        <w:continuationSeparator/>
      </w:r>
    </w:p>
  </w:footnote>
  <w:footnote w:id="1">
    <w:p w14:paraId="587678B1" w14:textId="38D59420" w:rsidR="00D61371" w:rsidRPr="008B163D" w:rsidRDefault="00D61371" w:rsidP="00D61371">
      <w:pPr>
        <w:pStyle w:val="a4"/>
        <w:rPr>
          <w:rFonts w:asciiTheme="minorBidi" w:hAnsiTheme="minorBidi"/>
        </w:rPr>
      </w:pPr>
      <w:r w:rsidRPr="00D61371">
        <w:footnoteRef/>
      </w:r>
      <w:r w:rsidRPr="008B163D">
        <w:rPr>
          <w:rFonts w:asciiTheme="minorBidi" w:hAnsiTheme="minorBidi"/>
          <w:rtl/>
          <w:lang w:val="he"/>
        </w:rPr>
        <w:t xml:space="preserve"> </w:t>
      </w:r>
      <w:r>
        <w:rPr>
          <w:rFonts w:asciiTheme="minorBidi" w:hAnsiTheme="minorBidi"/>
          <w:rtl/>
          <w:lang w:val="he"/>
        </w:rPr>
        <w:tab/>
      </w:r>
      <w:r w:rsidRPr="00F47672">
        <w:rPr>
          <w:rFonts w:asciiTheme="minorBidi" w:hAnsiTheme="minorBidi"/>
          <w:rtl/>
          <w:lang w:val="he"/>
        </w:rPr>
        <w:t>המדרש</w:t>
      </w:r>
      <w:r w:rsidRPr="008B163D">
        <w:rPr>
          <w:rFonts w:asciiTheme="minorBidi" w:hAnsiTheme="minorBidi"/>
          <w:rtl/>
          <w:lang w:val="he"/>
        </w:rPr>
        <w:t xml:space="preserve"> מחבר בין שתי אי</w:t>
      </w:r>
      <w:r>
        <w:rPr>
          <w:rFonts w:asciiTheme="minorBidi" w:hAnsiTheme="minorBidi" w:hint="cs"/>
          <w:rtl/>
          <w:lang w:val="he"/>
        </w:rPr>
        <w:t>־</w:t>
      </w:r>
      <w:r w:rsidRPr="008B163D">
        <w:rPr>
          <w:rFonts w:asciiTheme="minorBidi" w:hAnsiTheme="minorBidi"/>
          <w:rtl/>
          <w:lang w:val="he"/>
        </w:rPr>
        <w:t>הידיעות הללו, ששתיהן מעידות על כפיות הטובה של פרעה: "היום, 'אשר לא ידע את יוסף'; למחר הוא עתיד לומר, 'לא ידעתי את ה''</w:t>
      </w:r>
      <w:r>
        <w:rPr>
          <w:rFonts w:asciiTheme="minorBidi" w:hAnsiTheme="minorBidi" w:hint="cs"/>
          <w:rtl/>
          <w:lang w:val="he"/>
        </w:rPr>
        <w:t xml:space="preserve"> </w:t>
      </w:r>
      <w:r w:rsidRPr="008B163D">
        <w:rPr>
          <w:rFonts w:asciiTheme="minorBidi" w:hAnsiTheme="minorBidi"/>
          <w:rtl/>
          <w:lang w:val="he"/>
        </w:rPr>
        <w:t>(</w:t>
      </w:r>
      <w:r w:rsidRPr="000C5A2B">
        <w:rPr>
          <w:rFonts w:asciiTheme="minorBidi" w:hAnsiTheme="minorBidi"/>
          <w:rtl/>
          <w:lang w:val="he"/>
        </w:rPr>
        <w:t>שמות</w:t>
      </w:r>
      <w:r w:rsidRPr="008B163D">
        <w:rPr>
          <w:rFonts w:asciiTheme="minorBidi" w:hAnsiTheme="minorBidi"/>
          <w:rtl/>
          <w:lang w:val="he"/>
        </w:rPr>
        <w:t xml:space="preserve"> ה'</w:t>
      </w:r>
      <w:r>
        <w:rPr>
          <w:rFonts w:asciiTheme="minorBidi" w:hAnsiTheme="minorBidi" w:hint="cs"/>
          <w:rtl/>
          <w:lang w:val="he"/>
        </w:rPr>
        <w:t>,</w:t>
      </w:r>
      <w:r w:rsidRPr="008B163D">
        <w:rPr>
          <w:rFonts w:asciiTheme="minorBidi" w:hAnsiTheme="minorBidi"/>
          <w:rtl/>
          <w:lang w:val="he"/>
        </w:rPr>
        <w:t xml:space="preserve"> ב)" (</w:t>
      </w:r>
      <w:r w:rsidRPr="000C5A2B">
        <w:rPr>
          <w:rFonts w:asciiTheme="minorBidi" w:hAnsiTheme="minorBidi"/>
          <w:rtl/>
          <w:lang w:val="he"/>
        </w:rPr>
        <w:t>שמות רבה</w:t>
      </w:r>
      <w:r w:rsidRPr="008B163D">
        <w:rPr>
          <w:rFonts w:asciiTheme="minorBidi" w:hAnsiTheme="minorBidi"/>
          <w:rtl/>
          <w:lang w:val="he"/>
        </w:rPr>
        <w:t xml:space="preserve"> א'</w:t>
      </w:r>
      <w:r>
        <w:rPr>
          <w:rFonts w:asciiTheme="minorBidi" w:hAnsiTheme="minorBidi" w:hint="cs"/>
          <w:rtl/>
          <w:lang w:val="he"/>
        </w:rPr>
        <w:t>,</w:t>
      </w:r>
      <w:r w:rsidRPr="008B163D">
        <w:rPr>
          <w:rFonts w:asciiTheme="minorBidi" w:hAnsiTheme="minorBidi"/>
          <w:rtl/>
          <w:lang w:val="he"/>
        </w:rPr>
        <w:t xml:space="preserve"> ח)</w:t>
      </w:r>
      <w:r>
        <w:rPr>
          <w:rFonts w:asciiTheme="minorBidi" w:hAnsiTheme="minorBidi" w:hint="cs"/>
          <w:rtl/>
          <w:lang w:val="he"/>
        </w:rPr>
        <w:t>.</w:t>
      </w:r>
    </w:p>
  </w:footnote>
  <w:footnote w:id="2">
    <w:p w14:paraId="5400F3F1" w14:textId="74A06364" w:rsidR="00D61371" w:rsidRPr="000C5A2B" w:rsidRDefault="00D61371" w:rsidP="00D61371">
      <w:pPr>
        <w:pStyle w:val="a4"/>
        <w:rPr>
          <w:rFonts w:asciiTheme="minorBidi" w:hAnsiTheme="minorBidi"/>
        </w:rPr>
      </w:pPr>
      <w:r w:rsidRPr="00D61371">
        <w:footnoteRef/>
      </w:r>
      <w:r w:rsidRPr="008B163D">
        <w:rPr>
          <w:rFonts w:asciiTheme="minorBidi" w:hAnsiTheme="minorBidi"/>
          <w:rtl/>
          <w:lang w:val="he"/>
        </w:rPr>
        <w:t xml:space="preserve"> </w:t>
      </w:r>
      <w:r>
        <w:rPr>
          <w:rFonts w:asciiTheme="minorBidi" w:hAnsiTheme="minorBidi"/>
          <w:rtl/>
          <w:lang w:val="he"/>
        </w:rPr>
        <w:tab/>
      </w:r>
      <w:r w:rsidRPr="008B163D">
        <w:rPr>
          <w:rFonts w:asciiTheme="minorBidi" w:hAnsiTheme="minorBidi"/>
          <w:rtl/>
          <w:lang w:val="he"/>
        </w:rPr>
        <w:t>מ</w:t>
      </w:r>
      <w:r>
        <w:rPr>
          <w:rFonts w:asciiTheme="minorBidi" w:hAnsiTheme="minorBidi" w:hint="cs"/>
          <w:rtl/>
          <w:lang w:val="he"/>
        </w:rPr>
        <w:t>'</w:t>
      </w:r>
      <w:r w:rsidRPr="008B163D">
        <w:rPr>
          <w:rFonts w:asciiTheme="minorBidi" w:hAnsiTheme="minorBidi"/>
          <w:rtl/>
          <w:lang w:val="he"/>
        </w:rPr>
        <w:t xml:space="preserve"> בובר</w:t>
      </w:r>
      <w:r w:rsidRPr="000C5A2B">
        <w:rPr>
          <w:rFonts w:asciiTheme="minorBidi" w:hAnsiTheme="minorBidi"/>
          <w:rtl/>
          <w:lang w:val="he"/>
        </w:rPr>
        <w:t xml:space="preserve">, </w:t>
      </w:r>
      <w:r w:rsidRPr="00DE5230">
        <w:rPr>
          <w:rFonts w:asciiTheme="minorBidi" w:hAnsiTheme="minorBidi"/>
          <w:b/>
          <w:bCs/>
          <w:shd w:val="clear" w:color="auto" w:fill="FCFDFE"/>
          <w:rtl/>
          <w:lang w:val="he"/>
        </w:rPr>
        <w:t>דרכו של מקרא</w:t>
      </w:r>
      <w:r w:rsidRPr="000C5A2B">
        <w:rPr>
          <w:rFonts w:asciiTheme="minorBidi" w:hAnsiTheme="minorBidi"/>
          <w:rtl/>
          <w:lang w:val="he"/>
        </w:rPr>
        <w:t xml:space="preserve"> (ירושלים: ביאליק, 1964), עמ' 284, הגדיר את ה</w:t>
      </w:r>
      <w:r w:rsidRPr="000C5A2B">
        <w:rPr>
          <w:rFonts w:asciiTheme="minorBidi" w:hAnsiTheme="minorBidi" w:hint="cs"/>
          <w:rtl/>
          <w:lang w:val="he"/>
        </w:rPr>
        <w:t>־</w:t>
      </w:r>
      <w:r w:rsidRPr="000C5A2B">
        <w:rPr>
          <w:rFonts w:asciiTheme="minorBidi" w:hAnsiTheme="minorBidi"/>
          <w:rtl/>
          <w:lang w:val="he"/>
        </w:rPr>
        <w:t xml:space="preserve">leitwort (או "מילה מנחה") כך: "מלה או שורש לשוני, החוזרים בתוך טכסט או רצף טכסטים או מסכת טכסטים חזרה רבת משמעות: המתחקה על חזרות אלה – משמעות אחת של הטכסטים מתפענחת או מתבהרת לפניו או, מכל מקום, מתגלית לו ביתר שאת". הרב משה דוד קאסוטו הדגיש את החשיבות של שורש המופיע שבע פעמים בזיהוי מילים מנחות כאלו. ראו, לדוגמא, </w:t>
      </w:r>
      <w:r w:rsidRPr="00DE5230">
        <w:rPr>
          <w:rFonts w:asciiTheme="minorBidi" w:hAnsiTheme="minorBidi"/>
          <w:b/>
          <w:bCs/>
          <w:rtl/>
          <w:lang w:val="he"/>
        </w:rPr>
        <w:t>פירוש על ספר שמות</w:t>
      </w:r>
      <w:r w:rsidRPr="000C5A2B">
        <w:rPr>
          <w:rFonts w:asciiTheme="minorBidi" w:hAnsiTheme="minorBidi"/>
          <w:rtl/>
          <w:lang w:val="he"/>
        </w:rPr>
        <w:t xml:space="preserve"> (ירושלים: הוצאת מגנס, 1967), עמ' 74, 91 והלאה. </w:t>
      </w:r>
    </w:p>
  </w:footnote>
  <w:footnote w:id="3">
    <w:p w14:paraId="439B55FE" w14:textId="16D83DA1" w:rsidR="00D61371" w:rsidRPr="00094F20" w:rsidRDefault="00D61371" w:rsidP="00D61371">
      <w:pPr>
        <w:pStyle w:val="a4"/>
        <w:rPr>
          <w:rtl/>
        </w:rPr>
      </w:pPr>
      <w:r>
        <w:rPr>
          <w:rStyle w:val="a6"/>
          <w:rFonts w:eastAsia="Narkisim"/>
        </w:rPr>
        <w:footnoteRef/>
      </w:r>
      <w:r>
        <w:t xml:space="preserve"> </w:t>
      </w:r>
      <w:r>
        <w:rPr>
          <w:rFonts w:asciiTheme="minorBidi" w:hAnsiTheme="minorBidi"/>
          <w:rtl/>
          <w:lang w:val="he"/>
        </w:rPr>
        <w:tab/>
      </w:r>
      <w:r w:rsidRPr="008B163D">
        <w:rPr>
          <w:rFonts w:asciiTheme="minorBidi" w:hAnsiTheme="minorBidi"/>
          <w:rtl/>
          <w:lang w:val="he"/>
        </w:rPr>
        <w:t>"כשם שהפירמידה נגמרת בשיאה, כן נגמרת המדינה המצרית בנחיצות מתמטית כמעט בכתר, 'הלהבה האדומה', שבכיתובי הפירמידות פונים אליה</w:t>
      </w:r>
      <w:r w:rsidRPr="000C5A2B">
        <w:rPr>
          <w:rFonts w:asciiTheme="minorBidi" w:hAnsiTheme="minorBidi"/>
          <w:rtl/>
          <w:lang w:val="he"/>
        </w:rPr>
        <w:t xml:space="preserve"> כלאלוהות חיה" </w:t>
      </w:r>
      <w:r>
        <w:rPr>
          <w:rFonts w:asciiTheme="minorBidi" w:hAnsiTheme="minorBidi" w:hint="cs"/>
          <w:rtl/>
          <w:lang w:val="he"/>
        </w:rPr>
        <w:t>(</w:t>
      </w:r>
      <w:r w:rsidRPr="000C5A2B">
        <w:rPr>
          <w:rFonts w:asciiTheme="minorBidi" w:hAnsiTheme="minorBidi"/>
          <w:rtl/>
          <w:lang w:val="he"/>
        </w:rPr>
        <w:t>מ</w:t>
      </w:r>
      <w:r>
        <w:rPr>
          <w:rFonts w:asciiTheme="minorBidi" w:hAnsiTheme="minorBidi" w:hint="cs"/>
          <w:rtl/>
          <w:lang w:val="he"/>
        </w:rPr>
        <w:t>'</w:t>
      </w:r>
      <w:r w:rsidRPr="000C5A2B">
        <w:rPr>
          <w:rFonts w:asciiTheme="minorBidi" w:hAnsiTheme="minorBidi"/>
          <w:rtl/>
          <w:lang w:val="he"/>
        </w:rPr>
        <w:t xml:space="preserve"> בובר, </w:t>
      </w:r>
      <w:r w:rsidRPr="000C5A2B">
        <w:rPr>
          <w:rFonts w:asciiTheme="minorBidi" w:hAnsiTheme="minorBidi"/>
          <w:b/>
          <w:bCs/>
          <w:rtl/>
          <w:lang w:val="he"/>
        </w:rPr>
        <w:t>משה</w:t>
      </w:r>
      <w:r>
        <w:rPr>
          <w:rFonts w:asciiTheme="minorBidi" w:hAnsiTheme="minorBidi" w:hint="cs"/>
          <w:rtl/>
          <w:lang w:val="he"/>
        </w:rPr>
        <w:t>,</w:t>
      </w:r>
      <w:r w:rsidRPr="000C5A2B">
        <w:rPr>
          <w:rFonts w:asciiTheme="minorBidi" w:hAnsiTheme="minorBidi"/>
          <w:rtl/>
          <w:lang w:val="he"/>
        </w:rPr>
        <w:t xml:space="preserve"> תל אביב: שוקן, 1999, עמ' 40</w:t>
      </w:r>
      <w:r>
        <w:rPr>
          <w:rFonts w:asciiTheme="minorBidi" w:hAnsiTheme="minorBidi" w:hint="cs"/>
          <w:rtl/>
          <w:lang w:val="he"/>
        </w:rPr>
        <w:t>)</w:t>
      </w:r>
      <w:r w:rsidRPr="000C5A2B">
        <w:rPr>
          <w:rFonts w:asciiTheme="minorBidi" w:hAnsiTheme="minorBidi"/>
          <w:rtl/>
          <w:lang w:val="he"/>
        </w:rPr>
        <w:t>.</w:t>
      </w:r>
    </w:p>
  </w:footnote>
  <w:footnote w:id="4">
    <w:p w14:paraId="393ECB43" w14:textId="4F52AD3F" w:rsidR="00D61371" w:rsidRPr="008B163D" w:rsidRDefault="00D61371" w:rsidP="00D61371">
      <w:pPr>
        <w:pStyle w:val="a4"/>
      </w:pPr>
      <w:r w:rsidRPr="00D61371">
        <w:footnoteRef/>
      </w:r>
      <w:r w:rsidRPr="008B163D">
        <w:rPr>
          <w:rtl/>
          <w:lang w:val="he"/>
        </w:rPr>
        <w:t xml:space="preserve"> </w:t>
      </w:r>
      <w:r>
        <w:rPr>
          <w:rtl/>
          <w:lang w:val="he"/>
        </w:rPr>
        <w:tab/>
      </w:r>
      <w:r w:rsidRPr="008B163D">
        <w:rPr>
          <w:rtl/>
          <w:lang w:val="he"/>
        </w:rPr>
        <w:t xml:space="preserve">הפירמידה הגדולה היא דוגמה הולמת לצורה שבה החברה המצרית </w:t>
      </w:r>
      <w:r>
        <w:rPr>
          <w:rFonts w:hint="cs"/>
          <w:rtl/>
          <w:lang w:val="he"/>
        </w:rPr>
        <w:t xml:space="preserve">אורגנה כדי לשרת את </w:t>
      </w:r>
      <w:r w:rsidRPr="008B163D">
        <w:rPr>
          <w:rtl/>
          <w:lang w:val="he"/>
        </w:rPr>
        <w:t xml:space="preserve">פרעה. </w:t>
      </w:r>
      <w:r w:rsidRPr="008B163D">
        <w:rPr>
          <w:shd w:val="clear" w:color="auto" w:fill="FFFFFF"/>
          <w:rtl/>
          <w:lang w:val="he"/>
        </w:rPr>
        <w:t>הפירמידה הוזמנה על ידי פרעה חופו (או חיאופס) כמערת קבורה לעצמו. היא נבנתה מכ</w:t>
      </w:r>
      <w:r>
        <w:rPr>
          <w:rFonts w:hint="cs"/>
          <w:shd w:val="clear" w:color="auto" w:fill="FFFFFF"/>
          <w:rtl/>
          <w:lang w:val="he"/>
        </w:rPr>
        <w:t>־</w:t>
      </w:r>
      <w:r w:rsidRPr="008B163D">
        <w:rPr>
          <w:shd w:val="clear" w:color="auto" w:fill="FFFFFF"/>
          <w:rtl/>
          <w:lang w:val="he"/>
        </w:rPr>
        <w:t>2.3 מיליון אבנים גדולות שנחצבו עבורה, ומשקלן המשותף היה 6 מיליון טון.</w:t>
      </w:r>
      <w:r w:rsidRPr="008B163D">
        <w:rPr>
          <w:rtl/>
          <w:lang w:val="he"/>
        </w:rPr>
        <w:t xml:space="preserve"> מדענים מעריכים ש</w:t>
      </w:r>
      <w:r>
        <w:rPr>
          <w:rFonts w:hint="cs"/>
          <w:rtl/>
          <w:lang w:val="he"/>
        </w:rPr>
        <w:t>־</w:t>
      </w:r>
      <w:r w:rsidRPr="008B163D">
        <w:rPr>
          <w:rtl/>
          <w:lang w:val="he"/>
        </w:rPr>
        <w:t>20,000 איש עסקו בבנייתה במשך עשר שנים.</w:t>
      </w:r>
    </w:p>
  </w:footnote>
  <w:footnote w:id="5">
    <w:p w14:paraId="3908A8F3" w14:textId="31CD34A9" w:rsidR="00D61371" w:rsidRPr="00094F20" w:rsidRDefault="00D61371" w:rsidP="00D61371">
      <w:pPr>
        <w:pStyle w:val="a4"/>
        <w:rPr>
          <w:rtl/>
        </w:rPr>
      </w:pPr>
      <w:r>
        <w:rPr>
          <w:rStyle w:val="a6"/>
          <w:rFonts w:eastAsia="Narkisim"/>
        </w:rPr>
        <w:footnoteRef/>
      </w:r>
      <w:r>
        <w:t xml:space="preserve"> </w:t>
      </w:r>
      <w:r>
        <w:tab/>
      </w:r>
      <w:r w:rsidRPr="008B163D">
        <w:rPr>
          <w:rFonts w:asciiTheme="minorBidi" w:hAnsiTheme="minorBidi"/>
          <w:color w:val="202122"/>
          <w:shd w:val="clear" w:color="auto" w:fill="FFFFFF"/>
          <w:rtl/>
          <w:lang w:val="he"/>
        </w:rPr>
        <w:t>תקופת הממלכה החדשה (מהמאה ה</w:t>
      </w:r>
      <w:r>
        <w:rPr>
          <w:rFonts w:asciiTheme="minorBidi" w:hAnsiTheme="minorBidi" w:hint="cs"/>
          <w:color w:val="202122"/>
          <w:shd w:val="clear" w:color="auto" w:fill="FFFFFF"/>
          <w:rtl/>
          <w:lang w:val="he"/>
        </w:rPr>
        <w:t>־</w:t>
      </w:r>
      <w:r w:rsidRPr="008B163D">
        <w:rPr>
          <w:rFonts w:asciiTheme="minorBidi" w:hAnsiTheme="minorBidi"/>
          <w:color w:val="202122"/>
          <w:shd w:val="clear" w:color="auto" w:fill="FFFFFF"/>
          <w:rtl/>
          <w:lang w:val="he"/>
        </w:rPr>
        <w:t>16 לפנה"ס עד המאה ה</w:t>
      </w:r>
      <w:r>
        <w:rPr>
          <w:rFonts w:asciiTheme="minorBidi" w:hAnsiTheme="minorBidi" w:hint="cs"/>
          <w:color w:val="202122"/>
          <w:shd w:val="clear" w:color="auto" w:fill="FFFFFF"/>
          <w:rtl/>
          <w:lang w:val="he"/>
        </w:rPr>
        <w:t>־</w:t>
      </w:r>
      <w:r w:rsidRPr="008B163D">
        <w:rPr>
          <w:rFonts w:asciiTheme="minorBidi" w:hAnsiTheme="minorBidi"/>
          <w:color w:val="202122"/>
          <w:shd w:val="clear" w:color="auto" w:fill="FFFFFF"/>
          <w:rtl/>
          <w:lang w:val="he"/>
        </w:rPr>
        <w:t>11 לפנה"ס) הייתה התקופה המשגשגת והחזקה ביותר של מצרים העתיקה, ובתקופתה מלכו השושלות השמונה</w:t>
      </w:r>
      <w:r>
        <w:rPr>
          <w:rFonts w:asciiTheme="minorBidi" w:hAnsiTheme="minorBidi" w:hint="cs"/>
          <w:color w:val="202122"/>
          <w:shd w:val="clear" w:color="auto" w:fill="FFFFFF"/>
          <w:rtl/>
          <w:lang w:val="he"/>
        </w:rPr>
        <w:t>־</w:t>
      </w:r>
      <w:r w:rsidRPr="008B163D">
        <w:rPr>
          <w:rFonts w:asciiTheme="minorBidi" w:hAnsiTheme="minorBidi"/>
          <w:color w:val="202122"/>
          <w:shd w:val="clear" w:color="auto" w:fill="FFFFFF"/>
          <w:rtl/>
          <w:lang w:val="he"/>
        </w:rPr>
        <w:t>עשרה, התשע</w:t>
      </w:r>
      <w:r>
        <w:rPr>
          <w:rFonts w:asciiTheme="minorBidi" w:hAnsiTheme="minorBidi" w:hint="cs"/>
          <w:color w:val="202122"/>
          <w:shd w:val="clear" w:color="auto" w:fill="FFFFFF"/>
          <w:rtl/>
          <w:lang w:val="he"/>
        </w:rPr>
        <w:t>־</w:t>
      </w:r>
      <w:r w:rsidRPr="008B163D">
        <w:rPr>
          <w:rFonts w:asciiTheme="minorBidi" w:hAnsiTheme="minorBidi"/>
          <w:color w:val="202122"/>
          <w:shd w:val="clear" w:color="auto" w:fill="FFFFFF"/>
          <w:rtl/>
          <w:lang w:val="he"/>
        </w:rPr>
        <w:t>עשרה והעשרים. גם אם לא ניתן לתארך באופן מדויק את סיפור יציאת מצרים, הוא מתאים ללא ספק לתקופת הממלכה החדשה.</w:t>
      </w:r>
    </w:p>
  </w:footnote>
  <w:footnote w:id="6">
    <w:p w14:paraId="1C46436D" w14:textId="6AF6A388" w:rsidR="00D61371" w:rsidRPr="00094F20" w:rsidRDefault="00D61371" w:rsidP="00D61371">
      <w:pPr>
        <w:pStyle w:val="a4"/>
        <w:rPr>
          <w:rtl/>
        </w:rPr>
      </w:pPr>
      <w:r>
        <w:rPr>
          <w:rStyle w:val="a6"/>
          <w:rFonts w:eastAsia="Narkisim"/>
        </w:rPr>
        <w:footnoteRef/>
      </w:r>
      <w:r>
        <w:t xml:space="preserve"> </w:t>
      </w:r>
      <w:r>
        <w:rPr>
          <w:rtl/>
          <w:lang w:val="he"/>
        </w:rPr>
        <w:tab/>
      </w:r>
      <w:r w:rsidRPr="008B163D">
        <w:rPr>
          <w:rtl/>
          <w:lang w:val="he"/>
        </w:rPr>
        <w:t>יושבי מצרים העתיקה למדו מהחיקסוס (המלכים השמיים שהשתייכו לשושלת ה</w:t>
      </w:r>
      <w:r>
        <w:rPr>
          <w:rFonts w:hint="cs"/>
          <w:rtl/>
          <w:lang w:val="he"/>
        </w:rPr>
        <w:t>־</w:t>
      </w:r>
      <w:r w:rsidRPr="008B163D">
        <w:rPr>
          <w:rtl/>
          <w:lang w:val="he"/>
        </w:rPr>
        <w:t>15 של מצרים,</w:t>
      </w:r>
      <w:r>
        <w:rPr>
          <w:rFonts w:hint="cs"/>
          <w:rtl/>
          <w:lang w:val="he"/>
        </w:rPr>
        <w:t xml:space="preserve"> </w:t>
      </w:r>
      <w:r w:rsidRPr="008B163D">
        <w:rPr>
          <w:rtl/>
          <w:lang w:val="he"/>
        </w:rPr>
        <w:t>1650</w:t>
      </w:r>
      <w:r>
        <w:rPr>
          <w:rFonts w:hint="cs"/>
          <w:rtl/>
          <w:lang w:val="he"/>
        </w:rPr>
        <w:t>–</w:t>
      </w:r>
      <w:r w:rsidRPr="008B163D">
        <w:rPr>
          <w:rtl/>
          <w:lang w:val="he"/>
        </w:rPr>
        <w:t>1550 לפנה"ס) כיצד להשתמש במרכבות סוסים לקרבות. רוב חיל הפרשים של מצרים היה שייך למדינה, וכך העניק תוקף נוסף לתחושה שפרעה הוא מלך כל</w:t>
      </w:r>
      <w:r>
        <w:rPr>
          <w:rFonts w:hint="cs"/>
          <w:rtl/>
          <w:lang w:val="he"/>
        </w:rPr>
        <w:t>־</w:t>
      </w:r>
      <w:r w:rsidRPr="008B163D">
        <w:rPr>
          <w:rtl/>
          <w:lang w:val="he"/>
        </w:rPr>
        <w:t>יכול.</w:t>
      </w:r>
    </w:p>
  </w:footnote>
  <w:footnote w:id="7">
    <w:p w14:paraId="4E957B92" w14:textId="31E3BB0F" w:rsidR="00D61371" w:rsidRPr="008B163D" w:rsidRDefault="00D61371" w:rsidP="00D61371">
      <w:pPr>
        <w:pStyle w:val="a4"/>
        <w:rPr>
          <w:b/>
          <w:bCs/>
        </w:rPr>
      </w:pPr>
      <w:r w:rsidRPr="00D61371">
        <w:footnoteRef/>
      </w:r>
      <w:r w:rsidRPr="008B163D">
        <w:rPr>
          <w:rtl/>
          <w:lang w:val="he"/>
        </w:rPr>
        <w:t xml:space="preserve"> </w:t>
      </w:r>
      <w:r>
        <w:rPr>
          <w:rtl/>
          <w:lang w:val="he"/>
        </w:rPr>
        <w:tab/>
      </w:r>
      <w:r w:rsidRPr="008B163D">
        <w:rPr>
          <w:rtl/>
          <w:lang w:val="he"/>
        </w:rPr>
        <w:t>בוב ברייר, The History of Ancient Egypt, Great Courses Lecture Series, מסביר: "כשפרעון מצרי עלה לשלטון, הוא פתח את שלטונו במלחמה שנועדה להרחיב את שטח הממלכה ולאסוף שלל. המלחמה במצרים העתיקה לא שימשה להגנת הארץ; היתה לה חשיבות תרבותית שהביאה כבוד ותמיכה למלך". שירת הים מביאה לנו ציטוט שמגיע ישירות מפי המצרים, ובו דברי רהב שניתן ללמוד מהם שמטרת המלחמה הייתה לקחת שלל: "אֶרְדֹּף; אַשִּׂיג; אֲחַלֵּק שָׁלָל" (שמות ט"ו</w:t>
      </w:r>
      <w:r>
        <w:rPr>
          <w:rFonts w:hint="cs"/>
          <w:b/>
          <w:bCs/>
          <w:rtl/>
          <w:lang w:val="he"/>
        </w:rPr>
        <w:t>,</w:t>
      </w:r>
      <w:r w:rsidRPr="008B163D">
        <w:rPr>
          <w:rtl/>
          <w:lang w:val="he"/>
        </w:rPr>
        <w:t xml:space="preserve"> ט).</w:t>
      </w:r>
    </w:p>
  </w:footnote>
  <w:footnote w:id="8">
    <w:p w14:paraId="57B27B1C" w14:textId="283D4077" w:rsidR="00D61371" w:rsidRPr="008B163D" w:rsidRDefault="00D61371" w:rsidP="00D61371">
      <w:pPr>
        <w:pStyle w:val="a4"/>
      </w:pPr>
      <w:r w:rsidRPr="00D61371">
        <w:footnoteRef/>
      </w:r>
      <w:r w:rsidRPr="008B163D">
        <w:rPr>
          <w:rtl/>
          <w:lang w:val="he"/>
        </w:rPr>
        <w:t xml:space="preserve"> </w:t>
      </w:r>
      <w:r>
        <w:rPr>
          <w:rtl/>
          <w:lang w:val="he"/>
        </w:rPr>
        <w:tab/>
      </w:r>
      <w:r w:rsidRPr="008B163D">
        <w:rPr>
          <w:rtl/>
          <w:lang w:val="he"/>
        </w:rPr>
        <w:t>המילים הראשונות של פרעה בספר אמנם מביעות דאגה מאפשרות למלחמה, שמובילה אותו לנסות לדכא את בני ישראל ולעצור את ההתרבות שלהם: "הִנֵּה עַם בְּנֵי יִשְׂרָאֵל רַב וְעָצוּם מִמֶּנּוּ</w:t>
      </w:r>
      <w:r>
        <w:rPr>
          <w:rFonts w:hint="cs"/>
          <w:rtl/>
          <w:lang w:val="he"/>
        </w:rPr>
        <w:t>:</w:t>
      </w:r>
      <w:r w:rsidRPr="008B163D">
        <w:rPr>
          <w:rtl/>
          <w:lang w:val="he"/>
        </w:rPr>
        <w:t xml:space="preserve"> הָבָה נִתְחַכְּמָה לוֹ פֶּן יִרְבֶּה וְהָיָה כִּי תִקְרֶאנָה מִלְחָמָה וְנוֹסַף גַּם הוּא עַל שֹׂנְאֵינוּ וְנִלְחַם בָּנוּ..." </w:t>
      </w:r>
      <w:r w:rsidRPr="000C5A2B">
        <w:rPr>
          <w:rtl/>
          <w:lang w:val="he"/>
        </w:rPr>
        <w:t>(שמות א'</w:t>
      </w:r>
      <w:r w:rsidRPr="000C5A2B">
        <w:rPr>
          <w:rFonts w:hint="cs"/>
          <w:rtl/>
          <w:lang w:val="he"/>
        </w:rPr>
        <w:t>,</w:t>
      </w:r>
      <w:r w:rsidRPr="008B163D">
        <w:rPr>
          <w:rtl/>
          <w:lang w:val="he"/>
        </w:rPr>
        <w:t xml:space="preserve"> ט–י).</w:t>
      </w:r>
    </w:p>
  </w:footnote>
  <w:footnote w:id="9">
    <w:p w14:paraId="7529D0AA" w14:textId="61A3D61C" w:rsidR="00D61371" w:rsidRPr="008B163D" w:rsidRDefault="00D61371" w:rsidP="00D61371">
      <w:pPr>
        <w:pStyle w:val="a4"/>
      </w:pPr>
      <w:r w:rsidRPr="00D61371">
        <w:footnoteRef/>
      </w:r>
      <w:r w:rsidRPr="008B163D">
        <w:rPr>
          <w:rtl/>
          <w:lang w:val="he"/>
        </w:rPr>
        <w:t xml:space="preserve"> </w:t>
      </w:r>
      <w:r>
        <w:rPr>
          <w:rtl/>
          <w:lang w:val="he"/>
        </w:rPr>
        <w:tab/>
      </w:r>
      <w:r w:rsidRPr="008B163D">
        <w:rPr>
          <w:rtl/>
          <w:lang w:val="he"/>
        </w:rPr>
        <w:t xml:space="preserve">כשנבחן מקרוב את סיפור עשר המכות, נדון ברעיון שלפיו המכות פגעו אנושות באל מצרי אחר בכל פעם, באופן שיטתי: חאפי, אל הנילוס, חקת, אל הפריון שנראה כמו צפרדע, ורע, אל השמש, נפלו כולם קורבן להפגנת עוצמתו של א-להים החזק מכולם. לפי גישה זו, סיפור עשר המכות עוצב כך שיבטל את הפנתאון המצרי (כפי שניתן </w:t>
      </w:r>
      <w:r w:rsidRPr="000C5A2B">
        <w:rPr>
          <w:rtl/>
          <w:lang w:val="he"/>
        </w:rPr>
        <w:t>להסיק משמות י"ב,</w:t>
      </w:r>
      <w:r w:rsidRPr="008B163D">
        <w:rPr>
          <w:rtl/>
          <w:lang w:val="he"/>
        </w:rPr>
        <w:t xml:space="preserve"> יב </w:t>
      </w:r>
      <w:r w:rsidRPr="000C5A2B">
        <w:rPr>
          <w:rtl/>
          <w:lang w:val="he"/>
        </w:rPr>
        <w:t>ומבמדבר</w:t>
      </w:r>
      <w:r w:rsidRPr="008B163D">
        <w:rPr>
          <w:rtl/>
          <w:lang w:val="he"/>
        </w:rPr>
        <w:t xml:space="preserve"> ל"ג, ד).</w:t>
      </w:r>
    </w:p>
  </w:footnote>
  <w:footnote w:id="10">
    <w:p w14:paraId="6036EE63" w14:textId="09B1B490" w:rsidR="00D61371" w:rsidRPr="008B163D" w:rsidRDefault="00D61371" w:rsidP="00D61371">
      <w:pPr>
        <w:pStyle w:val="a4"/>
        <w:rPr>
          <w:rFonts w:asciiTheme="minorBidi" w:hAnsiTheme="minorBidi"/>
          <w:color w:val="000000"/>
        </w:rPr>
      </w:pPr>
      <w:r w:rsidRPr="00D61371">
        <w:footnoteRef/>
      </w:r>
      <w:r w:rsidRPr="008B163D">
        <w:rPr>
          <w:rFonts w:asciiTheme="minorBidi" w:hAnsiTheme="minorBidi"/>
          <w:color w:val="000000"/>
          <w:rtl/>
          <w:lang w:val="he"/>
        </w:rPr>
        <w:t xml:space="preserve"> </w:t>
      </w:r>
      <w:r>
        <w:rPr>
          <w:rFonts w:asciiTheme="minorBidi" w:hAnsiTheme="minorBidi"/>
          <w:color w:val="000000"/>
          <w:rtl/>
          <w:lang w:val="he"/>
        </w:rPr>
        <w:tab/>
      </w:r>
      <w:r w:rsidRPr="008B163D">
        <w:rPr>
          <w:rFonts w:asciiTheme="minorBidi" w:hAnsiTheme="minorBidi"/>
          <w:color w:val="000000"/>
          <w:rtl/>
          <w:lang w:val="he"/>
        </w:rPr>
        <w:t>הייצוגים ה</w:t>
      </w:r>
      <w:r>
        <w:rPr>
          <w:rFonts w:asciiTheme="minorBidi" w:hAnsiTheme="minorBidi" w:hint="cs"/>
          <w:color w:val="000000"/>
          <w:rtl/>
          <w:lang w:val="he"/>
        </w:rPr>
        <w:t>ל</w:t>
      </w:r>
      <w:r w:rsidRPr="008B163D">
        <w:rPr>
          <w:rFonts w:asciiTheme="minorBidi" w:hAnsiTheme="minorBidi"/>
          <w:color w:val="000000"/>
          <w:rtl/>
          <w:lang w:val="he"/>
        </w:rPr>
        <w:t>לו נזילים; לאותו אל עשויים להיות ייצוגים רבים, המשתנים תדיר. לדוגמא, האלה חתחור תוארה בדרך כלל בדמות אישה החובשת פאה ועליה קרני פרה, אך לפעמים בדמות חיה בלבד, כמו פרה, לביאה, או נחש. במקדש חתחור בדיר</w:t>
      </w:r>
      <w:r>
        <w:rPr>
          <w:rFonts w:asciiTheme="minorBidi" w:hAnsiTheme="minorBidi" w:hint="cs"/>
          <w:color w:val="000000"/>
          <w:rtl/>
          <w:lang w:val="he"/>
        </w:rPr>
        <w:t>־</w:t>
      </w:r>
      <w:r w:rsidRPr="008B163D">
        <w:rPr>
          <w:rFonts w:asciiTheme="minorBidi" w:hAnsiTheme="minorBidi"/>
          <w:color w:val="000000"/>
          <w:rtl/>
          <w:lang w:val="he"/>
        </w:rPr>
        <w:t>אל</w:t>
      </w:r>
      <w:r>
        <w:rPr>
          <w:rFonts w:asciiTheme="minorBidi" w:hAnsiTheme="minorBidi" w:hint="cs"/>
          <w:color w:val="000000"/>
          <w:rtl/>
          <w:lang w:val="he"/>
        </w:rPr>
        <w:t>־</w:t>
      </w:r>
      <w:r w:rsidRPr="008B163D">
        <w:rPr>
          <w:rFonts w:asciiTheme="minorBidi" w:hAnsiTheme="minorBidi"/>
          <w:color w:val="000000"/>
          <w:rtl/>
          <w:lang w:val="he"/>
        </w:rPr>
        <w:t>בחרי היא מופיעה בדמות משולבת, עם ראש פרה ופני אדם. נראה שכל אחת מהדמויות ה</w:t>
      </w:r>
      <w:r>
        <w:rPr>
          <w:rFonts w:asciiTheme="minorBidi" w:hAnsiTheme="minorBidi" w:hint="cs"/>
          <w:color w:val="000000"/>
          <w:rtl/>
          <w:lang w:val="he"/>
        </w:rPr>
        <w:t>ל</w:t>
      </w:r>
      <w:r w:rsidRPr="008B163D">
        <w:rPr>
          <w:rFonts w:asciiTheme="minorBidi" w:hAnsiTheme="minorBidi"/>
          <w:color w:val="000000"/>
          <w:rtl/>
          <w:lang w:val="he"/>
        </w:rPr>
        <w:t>לו מייצגת נסיון לתאר היבטים שונים באופיה של חתחור.</w:t>
      </w:r>
    </w:p>
  </w:footnote>
  <w:footnote w:id="11">
    <w:p w14:paraId="366423B5" w14:textId="60BDC529" w:rsidR="00D61371" w:rsidRPr="008B163D" w:rsidRDefault="00D61371" w:rsidP="00D61371">
      <w:pPr>
        <w:pStyle w:val="a4"/>
      </w:pPr>
      <w:r w:rsidRPr="00D61371">
        <w:footnoteRef/>
      </w:r>
      <w:r w:rsidRPr="008B163D">
        <w:rPr>
          <w:rtl/>
          <w:lang w:val="he"/>
        </w:rPr>
        <w:t xml:space="preserve"> </w:t>
      </w:r>
      <w:r>
        <w:rPr>
          <w:rtl/>
          <w:lang w:val="he"/>
        </w:rPr>
        <w:tab/>
      </w:r>
      <w:r w:rsidRPr="008B163D">
        <w:rPr>
          <w:rtl/>
          <w:lang w:val="he"/>
        </w:rPr>
        <w:t xml:space="preserve">פרעונים בנו מקדשים רבים שנתנו כבוד לאלים ובה בעת פרסמו את ההישגים של עצמם. למשל, </w:t>
      </w:r>
      <w:r w:rsidRPr="008B163D">
        <w:rPr>
          <w:color w:val="202122"/>
          <w:shd w:val="clear" w:color="auto" w:fill="FFFFFF"/>
          <w:rtl/>
          <w:lang w:val="he"/>
        </w:rPr>
        <w:t>המקדש הגדול</w:t>
      </w:r>
      <w:r w:rsidRPr="008B163D">
        <w:rPr>
          <w:rtl/>
          <w:lang w:val="he"/>
        </w:rPr>
        <w:t xml:space="preserve"> שנחצב בצלע הר באבו סימבל. המקדש הוקדש לאלים אמון, רע ופתח</w:t>
      </w:r>
      <w:r>
        <w:rPr>
          <w:rFonts w:hint="cs"/>
          <w:rtl/>
          <w:lang w:val="he"/>
        </w:rPr>
        <w:t>,</w:t>
      </w:r>
      <w:r w:rsidRPr="008B163D">
        <w:rPr>
          <w:rtl/>
          <w:lang w:val="he"/>
        </w:rPr>
        <w:t xml:space="preserve"> </w:t>
      </w:r>
      <w:r w:rsidRPr="008B163D">
        <w:rPr>
          <w:color w:val="202122"/>
          <w:shd w:val="clear" w:color="auto" w:fill="FFFFFF"/>
          <w:rtl/>
          <w:lang w:val="he"/>
        </w:rPr>
        <w:t xml:space="preserve">אך פתח הכניסה למקדש מוקף בארבעה פסלים עצומים (כל אחד מהם בגובה עשרים מטר), כל אחד מהם מציג את רעמסס השני יושב על כס מלכות. המקדש גם מפאר את ההישגים הצבאיים של רעמסס השני, בגילופים המציגים את גבורת הצבא שלו בקרב קדש. </w:t>
      </w:r>
    </w:p>
  </w:footnote>
  <w:footnote w:id="12">
    <w:p w14:paraId="3ABAA521" w14:textId="52B9E3D6" w:rsidR="00D61371" w:rsidRPr="008B163D" w:rsidRDefault="00D61371" w:rsidP="00D61371">
      <w:pPr>
        <w:pStyle w:val="a4"/>
      </w:pPr>
      <w:r w:rsidRPr="00D61371">
        <w:footnoteRef/>
      </w:r>
      <w:r w:rsidRPr="008B163D">
        <w:rPr>
          <w:shd w:val="clear" w:color="auto" w:fill="FFFFFF"/>
          <w:rtl/>
          <w:lang w:val="he"/>
        </w:rPr>
        <w:t xml:space="preserve"> </w:t>
      </w:r>
      <w:r>
        <w:rPr>
          <w:shd w:val="clear" w:color="auto" w:fill="FFFFFF"/>
          <w:rtl/>
          <w:lang w:val="he"/>
        </w:rPr>
        <w:tab/>
      </w:r>
      <w:r w:rsidRPr="008B163D">
        <w:rPr>
          <w:shd w:val="clear" w:color="auto" w:fill="FFFFFF"/>
          <w:rtl/>
          <w:lang w:val="he"/>
        </w:rPr>
        <w:t>בתור השליט העליון של העם, פרעה נחשב לאל הפועל בארץ, גורם המתווך בין האלים לעם, וכשהוא מת האמינו שהוא הופך לאוסיריס, אל המתים. לאחר מותו פרעה העביר את כוחותיו ומעמדו הקדושים לפרעה החדש, בנו, שיהפוך להורוס, אל</w:t>
      </w:r>
      <w:r>
        <w:rPr>
          <w:rFonts w:hint="cs"/>
          <w:shd w:val="clear" w:color="auto" w:fill="FFFFFF"/>
          <w:rtl/>
          <w:lang w:val="he"/>
        </w:rPr>
        <w:t>־</w:t>
      </w:r>
      <w:r w:rsidRPr="008B163D">
        <w:rPr>
          <w:shd w:val="clear" w:color="auto" w:fill="FFFFFF"/>
          <w:rtl/>
          <w:lang w:val="he"/>
        </w:rPr>
        <w:t xml:space="preserve">הבז. </w:t>
      </w:r>
    </w:p>
  </w:footnote>
  <w:footnote w:id="13">
    <w:p w14:paraId="255DBCAE" w14:textId="02172362" w:rsidR="00D61371" w:rsidRPr="000C5A2B" w:rsidRDefault="00D61371" w:rsidP="00D61371">
      <w:pPr>
        <w:pStyle w:val="a4"/>
        <w:rPr>
          <w:rFonts w:asciiTheme="minorBidi" w:hAnsiTheme="minorBidi"/>
        </w:rPr>
      </w:pPr>
      <w:r w:rsidRPr="00D61371">
        <w:footnoteRef/>
      </w:r>
      <w:r w:rsidRPr="008B163D">
        <w:rPr>
          <w:rFonts w:asciiTheme="minorBidi" w:hAnsiTheme="minorBidi"/>
          <w:rtl/>
          <w:lang w:val="he"/>
        </w:rPr>
        <w:t xml:space="preserve"> </w:t>
      </w:r>
      <w:r>
        <w:rPr>
          <w:rFonts w:asciiTheme="minorBidi" w:hAnsiTheme="minorBidi"/>
          <w:rtl/>
          <w:lang w:val="he"/>
        </w:rPr>
        <w:tab/>
      </w:r>
      <w:r w:rsidRPr="008B163D">
        <w:rPr>
          <w:rFonts w:asciiTheme="minorBidi" w:hAnsiTheme="minorBidi"/>
          <w:rtl/>
          <w:lang w:val="he"/>
        </w:rPr>
        <w:t xml:space="preserve">ראו רבנו בחיי </w:t>
      </w:r>
      <w:r>
        <w:rPr>
          <w:rFonts w:asciiTheme="minorBidi" w:hAnsiTheme="minorBidi" w:hint="cs"/>
          <w:rtl/>
          <w:lang w:val="he"/>
        </w:rPr>
        <w:t>ב</w:t>
      </w:r>
      <w:r w:rsidRPr="000C5A2B">
        <w:rPr>
          <w:rFonts w:asciiTheme="minorBidi" w:hAnsiTheme="minorBidi"/>
          <w:rtl/>
          <w:lang w:val="he"/>
        </w:rPr>
        <w:t>שמות</w:t>
      </w:r>
      <w:r w:rsidRPr="008B163D">
        <w:rPr>
          <w:rFonts w:asciiTheme="minorBidi" w:hAnsiTheme="minorBidi"/>
          <w:rtl/>
          <w:lang w:val="he"/>
        </w:rPr>
        <w:t xml:space="preserve"> א'</w:t>
      </w:r>
      <w:r>
        <w:rPr>
          <w:rFonts w:asciiTheme="minorBidi" w:hAnsiTheme="minorBidi" w:hint="cs"/>
          <w:rtl/>
          <w:lang w:val="he"/>
        </w:rPr>
        <w:t>,</w:t>
      </w:r>
      <w:r w:rsidRPr="008B163D">
        <w:rPr>
          <w:rFonts w:asciiTheme="minorBidi" w:hAnsiTheme="minorBidi"/>
          <w:rtl/>
          <w:lang w:val="he"/>
        </w:rPr>
        <w:t xml:space="preserve"> י, ששם לב לנקודה זו והרחיב עליה</w:t>
      </w:r>
      <w:r w:rsidRPr="000C5A2B">
        <w:rPr>
          <w:rFonts w:asciiTheme="minorBidi" w:hAnsiTheme="minorBidi"/>
          <w:rtl/>
          <w:lang w:val="he"/>
        </w:rPr>
        <w:t>.</w:t>
      </w:r>
    </w:p>
  </w:footnote>
  <w:footnote w:id="14">
    <w:p w14:paraId="181C22F3" w14:textId="31C8531E" w:rsidR="00D61371" w:rsidRPr="000C5A2B" w:rsidRDefault="00D61371" w:rsidP="00D61371">
      <w:pPr>
        <w:pStyle w:val="a4"/>
      </w:pPr>
      <w:r w:rsidRPr="00D61371">
        <w:footnoteRef/>
      </w:r>
      <w:r w:rsidRPr="000C5A2B">
        <w:rPr>
          <w:rtl/>
          <w:lang w:val="he"/>
        </w:rPr>
        <w:t xml:space="preserve"> </w:t>
      </w:r>
      <w:r>
        <w:rPr>
          <w:rtl/>
          <w:lang w:val="he"/>
        </w:rPr>
        <w:tab/>
      </w:r>
      <w:r w:rsidRPr="000C5A2B">
        <w:rPr>
          <w:rtl/>
          <w:lang w:val="he"/>
        </w:rPr>
        <w:t>המדרש הבא מציין שהמכה שהכתה ביאור פגעה למעשה בכוח האלוהי</w:t>
      </w:r>
      <w:r>
        <w:rPr>
          <w:rFonts w:hint="cs"/>
          <w:rtl/>
          <w:lang w:val="he"/>
        </w:rPr>
        <w:t>־</w:t>
      </w:r>
      <w:r w:rsidRPr="000C5A2B">
        <w:rPr>
          <w:rtl/>
          <w:lang w:val="he"/>
        </w:rPr>
        <w:t>לכאורה שהיה לפרעה על הנילוס: "אתה אמרת: 'לי יא</w:t>
      </w:r>
      <w:r w:rsidR="003F4923">
        <w:rPr>
          <w:rFonts w:hint="cs"/>
          <w:rtl/>
          <w:lang w:val="he"/>
        </w:rPr>
        <w:t>ֹ</w:t>
      </w:r>
      <w:r w:rsidRPr="000C5A2B">
        <w:rPr>
          <w:rtl/>
          <w:lang w:val="he"/>
        </w:rPr>
        <w:t>רי!', אראה אותך אם הוא שלי או שלך, שמכתו ממני תבוא עליו; ואני גוזר עליו והוא יעלה צפרדעים. כשם שגזרתי על המים, שבתחלה אמרתי: 'ישרצו המים' (בראשית א', כ)</w:t>
      </w:r>
      <w:r>
        <w:rPr>
          <w:rFonts w:hint="cs"/>
          <w:rtl/>
          <w:lang w:val="he"/>
        </w:rPr>
        <w:t xml:space="preserve"> </w:t>
      </w:r>
      <w:r w:rsidRPr="000C5A2B">
        <w:rPr>
          <w:rtl/>
          <w:lang w:val="he"/>
        </w:rPr>
        <w:t>ועשו צוויי, כן היאור יעשה גזרתי" (שמות רבה י', ב)</w:t>
      </w:r>
      <w:r>
        <w:rPr>
          <w:rFonts w:hint="cs"/>
          <w:rtl/>
          <w:lang w:val="he"/>
        </w:rPr>
        <w:t>.</w:t>
      </w:r>
    </w:p>
  </w:footnote>
  <w:footnote w:id="15">
    <w:p w14:paraId="0A757F8D" w14:textId="25117865" w:rsidR="00D61371" w:rsidRPr="008B163D" w:rsidRDefault="00D61371" w:rsidP="00D61371">
      <w:pPr>
        <w:pStyle w:val="a4"/>
        <w:rPr>
          <w:rFonts w:asciiTheme="minorBidi" w:hAnsiTheme="minorBidi"/>
        </w:rPr>
      </w:pPr>
      <w:r w:rsidRPr="00D61371">
        <w:footnoteRef/>
      </w:r>
      <w:r w:rsidRPr="000C5A2B">
        <w:rPr>
          <w:rFonts w:asciiTheme="minorBidi" w:hAnsiTheme="minorBidi"/>
          <w:rtl/>
          <w:lang w:val="he"/>
        </w:rPr>
        <w:t xml:space="preserve"> </w:t>
      </w:r>
      <w:r>
        <w:rPr>
          <w:rFonts w:asciiTheme="minorBidi" w:hAnsiTheme="minorBidi"/>
          <w:rtl/>
          <w:lang w:val="he"/>
        </w:rPr>
        <w:tab/>
      </w:r>
      <w:r w:rsidRPr="000C5A2B">
        <w:rPr>
          <w:rFonts w:asciiTheme="minorBidi" w:hAnsiTheme="minorBidi"/>
          <w:rtl/>
          <w:lang w:val="he"/>
        </w:rPr>
        <w:t>על אף שנקודה זו לא מבוטאת באופן מפורש בסיפור בספר שמות, ישעיה</w:t>
      </w:r>
      <w:r>
        <w:rPr>
          <w:rFonts w:asciiTheme="minorBidi" w:hAnsiTheme="minorBidi" w:hint="cs"/>
          <w:rtl/>
          <w:lang w:val="he"/>
        </w:rPr>
        <w:t>ו</w:t>
      </w:r>
      <w:r w:rsidRPr="000C5A2B">
        <w:rPr>
          <w:rFonts w:asciiTheme="minorBidi" w:hAnsiTheme="minorBidi"/>
          <w:rtl/>
          <w:lang w:val="he"/>
        </w:rPr>
        <w:t xml:space="preserve"> מבקר את מצרים בחריפות על תפיסת האלוהות השגו</w:t>
      </w:r>
      <w:r w:rsidRPr="008B163D">
        <w:rPr>
          <w:rFonts w:asciiTheme="minorBidi" w:hAnsiTheme="minorBidi"/>
          <w:rtl/>
          <w:lang w:val="he"/>
        </w:rPr>
        <w:t>יה שלהם: "וּמִצְרַיִם אָדָם וְלֹא אֵל!"</w:t>
      </w:r>
      <w:r>
        <w:rPr>
          <w:rFonts w:asciiTheme="minorBidi" w:hAnsiTheme="minorBidi" w:hint="cs"/>
          <w:rtl/>
          <w:lang w:val="he"/>
        </w:rPr>
        <w:t xml:space="preserve"> (ישעיהו </w:t>
      </w:r>
      <w:r w:rsidRPr="000C5A2B">
        <w:rPr>
          <w:rFonts w:asciiTheme="minorBidi" w:hAnsiTheme="minorBidi"/>
          <w:rtl/>
          <w:lang w:val="he"/>
        </w:rPr>
        <w:t>ל"א, ג</w:t>
      </w:r>
      <w:r>
        <w:rPr>
          <w:rFonts w:asciiTheme="minorBidi" w:hAnsiTheme="minorBidi" w:hint="cs"/>
          <w:rtl/>
          <w:lang w:val="he"/>
        </w:rPr>
        <w:t>)</w:t>
      </w:r>
      <w:r w:rsidRPr="008B163D">
        <w:rPr>
          <w:rFonts w:asciiTheme="minorBidi" w:hAnsiTheme="minorBidi"/>
          <w:rtl/>
          <w:lang w:val="he"/>
        </w:rPr>
        <w:t>.</w:t>
      </w:r>
    </w:p>
  </w:footnote>
  <w:footnote w:id="16">
    <w:p w14:paraId="58AAEB56" w14:textId="084AC05A" w:rsidR="00D61371" w:rsidRPr="008B163D" w:rsidRDefault="00D61371" w:rsidP="00D61371">
      <w:pPr>
        <w:pStyle w:val="a4"/>
        <w:rPr>
          <w:rFonts w:asciiTheme="minorBidi" w:hAnsiTheme="minorBidi"/>
        </w:rPr>
      </w:pPr>
      <w:r w:rsidRPr="003F4923">
        <w:footnoteRef/>
      </w:r>
      <w:r w:rsidRPr="008B163D">
        <w:rPr>
          <w:rFonts w:asciiTheme="minorBidi" w:hAnsiTheme="minorBidi"/>
          <w:rtl/>
          <w:lang w:val="he"/>
        </w:rPr>
        <w:t xml:space="preserve"> </w:t>
      </w:r>
      <w:r w:rsidR="003F4923">
        <w:rPr>
          <w:rFonts w:asciiTheme="minorBidi" w:hAnsiTheme="minorBidi"/>
          <w:rtl/>
          <w:lang w:val="he"/>
        </w:rPr>
        <w:tab/>
      </w:r>
      <w:r w:rsidRPr="008B163D">
        <w:rPr>
          <w:rFonts w:asciiTheme="minorBidi" w:hAnsiTheme="minorBidi"/>
          <w:rtl/>
          <w:lang w:val="he"/>
        </w:rPr>
        <w:t xml:space="preserve">זו הפעם הראשונה בתנ"ך שבה הקב"ה מתואר כמלך שולט (הפועל המשמש לתיאור שלטון ה' הוא </w:t>
      </w:r>
      <w:r>
        <w:rPr>
          <w:rFonts w:asciiTheme="minorBidi" w:hAnsiTheme="minorBidi" w:hint="cs"/>
          <w:rtl/>
          <w:lang w:val="he"/>
        </w:rPr>
        <w:t>"</w:t>
      </w:r>
      <w:r w:rsidRPr="00F47672">
        <w:rPr>
          <w:rFonts w:asciiTheme="minorBidi" w:hAnsiTheme="minorBidi"/>
          <w:rtl/>
          <w:lang w:val="he"/>
        </w:rPr>
        <w:t>ימלוך</w:t>
      </w:r>
      <w:r>
        <w:rPr>
          <w:rFonts w:asciiTheme="minorBidi" w:hAnsiTheme="minorBidi" w:hint="cs"/>
          <w:rtl/>
          <w:lang w:val="he"/>
        </w:rPr>
        <w:t>"</w:t>
      </w:r>
      <w:r w:rsidRPr="008B163D">
        <w:rPr>
          <w:rFonts w:asciiTheme="minorBidi" w:hAnsiTheme="minorBidi"/>
          <w:rtl/>
          <w:lang w:val="he"/>
        </w:rPr>
        <w:t>), ו</w:t>
      </w:r>
      <w:r>
        <w:rPr>
          <w:rFonts w:asciiTheme="minorBidi" w:hAnsiTheme="minorBidi" w:hint="cs"/>
          <w:rtl/>
          <w:lang w:val="he"/>
        </w:rPr>
        <w:t>ייתכן ש</w:t>
      </w:r>
      <w:r w:rsidRPr="008B163D">
        <w:rPr>
          <w:rFonts w:asciiTheme="minorBidi" w:hAnsiTheme="minorBidi"/>
          <w:rtl/>
          <w:lang w:val="he"/>
        </w:rPr>
        <w:t>היא מעידה</w:t>
      </w:r>
      <w:r>
        <w:rPr>
          <w:rFonts w:asciiTheme="minorBidi" w:hAnsiTheme="minorBidi" w:hint="cs"/>
          <w:rtl/>
          <w:lang w:val="he"/>
        </w:rPr>
        <w:t xml:space="preserve"> </w:t>
      </w:r>
      <w:r w:rsidRPr="008B163D">
        <w:rPr>
          <w:rFonts w:asciiTheme="minorBidi" w:hAnsiTheme="minorBidi"/>
          <w:rtl/>
          <w:lang w:val="he"/>
        </w:rPr>
        <w:t>על כך שהנפילה של פרעה החזק לפני כוחו של א-להים היא צעד משמעותי בשכנוע המשקיפים מן הצד שה' הוא המלך הבלעדי.</w:t>
      </w:r>
    </w:p>
  </w:footnote>
  <w:footnote w:id="17">
    <w:p w14:paraId="3013150A" w14:textId="4AC3B487" w:rsidR="00D61371" w:rsidRPr="008B163D" w:rsidRDefault="00D61371" w:rsidP="00D61371">
      <w:pPr>
        <w:pStyle w:val="a4"/>
        <w:rPr>
          <w:rFonts w:asciiTheme="minorBidi" w:hAnsiTheme="minorBidi"/>
        </w:rPr>
      </w:pPr>
      <w:r w:rsidRPr="003F4923">
        <w:footnoteRef/>
      </w:r>
      <w:r w:rsidRPr="008B163D">
        <w:rPr>
          <w:rFonts w:asciiTheme="minorBidi" w:hAnsiTheme="minorBidi"/>
          <w:rtl/>
          <w:lang w:val="he"/>
        </w:rPr>
        <w:t xml:space="preserve"> </w:t>
      </w:r>
      <w:r w:rsidR="003F4923">
        <w:rPr>
          <w:rFonts w:asciiTheme="minorBidi" w:hAnsiTheme="minorBidi"/>
          <w:rtl/>
          <w:lang w:val="he"/>
        </w:rPr>
        <w:tab/>
      </w:r>
      <w:r w:rsidRPr="008B163D">
        <w:rPr>
          <w:rFonts w:asciiTheme="minorBidi" w:hAnsiTheme="minorBidi"/>
          <w:rtl/>
          <w:lang w:val="he"/>
        </w:rPr>
        <w:t>המצרים הקדמונים האמינו שלאחר המוות הרוחות ניצבות מול האל אוסיריס, שמחליט מהי מעלתה של נפש הנפטר ומעניק לידה מחדש, או חיים לאחר המוות, לראויים לכך.</w:t>
      </w:r>
    </w:p>
  </w:footnote>
  <w:footnote w:id="18">
    <w:p w14:paraId="671AEF75" w14:textId="4EF1C98E" w:rsidR="00D61371" w:rsidRPr="008B163D" w:rsidRDefault="00D61371" w:rsidP="00D61371">
      <w:pPr>
        <w:pStyle w:val="a4"/>
        <w:rPr>
          <w:rFonts w:asciiTheme="minorBidi" w:hAnsiTheme="minorBidi"/>
        </w:rPr>
      </w:pPr>
      <w:r w:rsidRPr="003F4923">
        <w:footnoteRef/>
      </w:r>
      <w:r w:rsidRPr="008B163D">
        <w:rPr>
          <w:rFonts w:asciiTheme="minorBidi" w:hAnsiTheme="minorBidi"/>
          <w:rtl/>
          <w:lang w:val="he"/>
        </w:rPr>
        <w:t xml:space="preserve"> </w:t>
      </w:r>
      <w:r w:rsidR="003F4923">
        <w:rPr>
          <w:rFonts w:asciiTheme="minorBidi" w:hAnsiTheme="minorBidi"/>
          <w:rtl/>
          <w:lang w:val="he"/>
        </w:rPr>
        <w:tab/>
      </w:r>
      <w:r w:rsidRPr="008B163D">
        <w:rPr>
          <w:rFonts w:asciiTheme="minorBidi" w:hAnsiTheme="minorBidi"/>
          <w:rtl/>
          <w:lang w:val="he"/>
        </w:rPr>
        <w:t xml:space="preserve">הכתבים שעל הפירמידות הם כתבי הדת העתיקים ביותר בעולם, ויחד הם מהווים את הספרות העיקרית על מוות במצרים העתיקה. </w:t>
      </w:r>
      <w:r w:rsidRPr="008B163D">
        <w:rPr>
          <w:rFonts w:asciiTheme="minorBidi" w:hAnsiTheme="minorBidi"/>
          <w:color w:val="000000" w:themeColor="text1"/>
          <w:shd w:val="clear" w:color="auto" w:fill="FFFFFF"/>
          <w:rtl/>
          <w:lang w:val="he"/>
        </w:rPr>
        <w:t>מטרת הטקסטים ה</w:t>
      </w:r>
      <w:r>
        <w:rPr>
          <w:rFonts w:asciiTheme="minorBidi" w:hAnsiTheme="minorBidi" w:hint="cs"/>
          <w:color w:val="000000" w:themeColor="text1"/>
          <w:shd w:val="clear" w:color="auto" w:fill="FFFFFF"/>
          <w:rtl/>
          <w:lang w:val="he"/>
        </w:rPr>
        <w:t>ל</w:t>
      </w:r>
      <w:r w:rsidRPr="008B163D">
        <w:rPr>
          <w:rFonts w:asciiTheme="minorBidi" w:hAnsiTheme="minorBidi"/>
          <w:color w:val="000000" w:themeColor="text1"/>
          <w:shd w:val="clear" w:color="auto" w:fill="FFFFFF"/>
          <w:rtl/>
          <w:lang w:val="he"/>
        </w:rPr>
        <w:t>לו (שנחרטו על הסרקופגים והקירות של הפירמידות בסקרה במהלך השושלות החמישית והשישית, כלומר במהלך השנים 2600–2200 לפנה"ס) היו לסייע לפרעה להשלים את מסעו בחיים שלאחר המוות בהצלחה, וללמד את הנפטר על הדרכים שבהן כדאי לו ללכת והסכנות שהוא עלול להיתקל בהן לאורך הדרך. בהמשך תקופת הממלכה הישנה, הפרעונים בלבד השתמשו בטקסטים האלו. עם זאת, מלכות מצריות ופקידי ממשלה ממעמד גבוה התחילו להשתמש בכתבי הפירמידות גם עבור הקברים שלהם. במהלך הממלכה התיכונ</w:t>
      </w:r>
      <w:r>
        <w:rPr>
          <w:rFonts w:asciiTheme="minorBidi" w:hAnsiTheme="minorBidi" w:hint="cs"/>
          <w:color w:val="000000" w:themeColor="text1"/>
          <w:shd w:val="clear" w:color="auto" w:fill="FFFFFF"/>
          <w:rtl/>
          <w:lang w:val="he"/>
        </w:rPr>
        <w:t>ה</w:t>
      </w:r>
      <w:r w:rsidRPr="008B163D">
        <w:rPr>
          <w:rFonts w:asciiTheme="minorBidi" w:hAnsiTheme="minorBidi"/>
          <w:color w:val="000000" w:themeColor="text1"/>
          <w:shd w:val="clear" w:color="auto" w:fill="FFFFFF"/>
          <w:rtl/>
          <w:lang w:val="he"/>
        </w:rPr>
        <w:t>, כתבי הפירמידות הוחלפו בכתבי ארונות קבורה, שנחרטו על ארונות הקבורה של בני מלוכה וגם של אנשים פשוטים. גם הכתבים האלו סיפקו לנפטרים קסם שאולי יזדקקו לו במהלך מסעם אל החיים שלאחר המוות.</w:t>
      </w:r>
    </w:p>
  </w:footnote>
  <w:footnote w:id="19">
    <w:p w14:paraId="0F6138A5" w14:textId="604667DC" w:rsidR="00D61371" w:rsidRPr="008B163D" w:rsidRDefault="00D61371" w:rsidP="00D61371">
      <w:pPr>
        <w:pStyle w:val="a4"/>
        <w:rPr>
          <w:rFonts w:asciiTheme="minorBidi" w:hAnsiTheme="minorBidi"/>
        </w:rPr>
      </w:pPr>
      <w:r w:rsidRPr="003F4923">
        <w:footnoteRef/>
      </w:r>
      <w:r w:rsidRPr="008B163D">
        <w:rPr>
          <w:rFonts w:asciiTheme="minorBidi" w:hAnsiTheme="minorBidi"/>
          <w:rtl/>
          <w:lang w:val="he"/>
        </w:rPr>
        <w:t xml:space="preserve"> </w:t>
      </w:r>
      <w:r w:rsidR="003F4923">
        <w:rPr>
          <w:rFonts w:asciiTheme="minorBidi" w:hAnsiTheme="minorBidi"/>
          <w:rtl/>
          <w:lang w:val="he"/>
        </w:rPr>
        <w:tab/>
      </w:r>
      <w:r w:rsidRPr="008B163D">
        <w:rPr>
          <w:rFonts w:asciiTheme="minorBidi" w:hAnsiTheme="minorBidi"/>
          <w:rtl/>
          <w:lang w:val="he"/>
        </w:rPr>
        <w:t>כשמישהו נפטר, המצרים האמינו שחלק מהרוח שלו (הנקרא "קה"), נשאר בגוף. כדי לדאוג לרוח כראוי הגופה נחנטה, וכל דבר שעשוי להיות לו צורך בחיים שלאחר המוות נקבר עם הגופה החנוטה, כולל זהב, מזון, רהיטים וחפצים רבים אחרים.</w:t>
      </w:r>
    </w:p>
  </w:footnote>
  <w:footnote w:id="20">
    <w:p w14:paraId="1FC6BCF4" w14:textId="3EF13528" w:rsidR="00D61371" w:rsidRPr="008B163D" w:rsidRDefault="00D61371" w:rsidP="00D61371">
      <w:pPr>
        <w:pStyle w:val="a4"/>
        <w:rPr>
          <w:rFonts w:asciiTheme="minorBidi" w:hAnsiTheme="minorBidi"/>
        </w:rPr>
      </w:pPr>
      <w:r w:rsidRPr="003F4923">
        <w:footnoteRef/>
      </w:r>
      <w:r w:rsidRPr="008B163D">
        <w:rPr>
          <w:rFonts w:asciiTheme="minorBidi" w:hAnsiTheme="minorBidi"/>
          <w:rtl/>
          <w:lang w:val="he"/>
        </w:rPr>
        <w:t xml:space="preserve"> </w:t>
      </w:r>
      <w:r w:rsidR="003F4923">
        <w:rPr>
          <w:rFonts w:asciiTheme="minorBidi" w:hAnsiTheme="minorBidi"/>
          <w:rtl/>
          <w:lang w:val="he"/>
        </w:rPr>
        <w:tab/>
      </w:r>
      <w:r w:rsidRPr="008B163D">
        <w:rPr>
          <w:rFonts w:asciiTheme="minorBidi" w:hAnsiTheme="minorBidi"/>
          <w:rtl/>
          <w:lang w:val="he"/>
        </w:rPr>
        <w:t>"כרטוש" היא צורה אליפטית שהטקסט התחום בתוכה הוא שם מלכותי. האליפסה שמקיפה את השם נועדה כנראה להגן מרוחות רעות, בחיים ולאחר המוות.</w:t>
      </w:r>
    </w:p>
  </w:footnote>
  <w:footnote w:id="21">
    <w:p w14:paraId="264B9A29" w14:textId="5F7E9EEC" w:rsidR="00D61371" w:rsidRPr="008B163D" w:rsidRDefault="00D61371" w:rsidP="00D61371">
      <w:pPr>
        <w:pStyle w:val="a4"/>
      </w:pPr>
      <w:r w:rsidRPr="003F4923">
        <w:footnoteRef/>
      </w:r>
      <w:r w:rsidRPr="008B163D">
        <w:rPr>
          <w:rtl/>
          <w:lang w:val="he"/>
        </w:rPr>
        <w:t xml:space="preserve"> </w:t>
      </w:r>
      <w:r w:rsidR="003F4923">
        <w:rPr>
          <w:rtl/>
          <w:lang w:val="he"/>
        </w:rPr>
        <w:tab/>
      </w:r>
      <w:r w:rsidRPr="008B163D">
        <w:rPr>
          <w:rtl/>
          <w:lang w:val="he"/>
        </w:rPr>
        <w:t>מקובל לומר שמקור השם "משה" הוא במילה המצרית "</w:t>
      </w:r>
      <w:r w:rsidRPr="00F47672">
        <w:rPr>
          <w:rtl/>
          <w:lang w:val="he"/>
        </w:rPr>
        <w:t>מס</w:t>
      </w:r>
      <w:r w:rsidRPr="008B163D">
        <w:rPr>
          <w:rtl/>
          <w:lang w:val="he"/>
        </w:rPr>
        <w:t>". שמו של משה נעדר אלמנטים תיאופוריים; משמעותו היא פשוט "נולד". מסתבר שלאיש שנבחר להתעמת עם פרעה הכל</w:t>
      </w:r>
      <w:r>
        <w:rPr>
          <w:rFonts w:hint="cs"/>
          <w:rtl/>
          <w:lang w:val="he"/>
        </w:rPr>
        <w:t>־</w:t>
      </w:r>
      <w:r w:rsidRPr="008B163D">
        <w:rPr>
          <w:rtl/>
          <w:lang w:val="he"/>
        </w:rPr>
        <w:t>יכול, בנו של רע, אין שום מוצא אלוהי או יומרות אלוהיות. משה, שנבחר בידי א</w:t>
      </w:r>
      <w:r>
        <w:rPr>
          <w:rFonts w:hint="cs"/>
          <w:rtl/>
          <w:lang w:val="he"/>
        </w:rPr>
        <w:t>-</w:t>
      </w:r>
      <w:r w:rsidRPr="008B163D">
        <w:rPr>
          <w:rtl/>
          <w:lang w:val="he"/>
        </w:rPr>
        <w:t>ל אחד וכל</w:t>
      </w:r>
      <w:r>
        <w:rPr>
          <w:rFonts w:hint="cs"/>
          <w:rtl/>
          <w:lang w:val="he"/>
        </w:rPr>
        <w:t>־</w:t>
      </w:r>
      <w:r w:rsidRPr="008B163D">
        <w:rPr>
          <w:rtl/>
          <w:lang w:val="he"/>
        </w:rPr>
        <w:t xml:space="preserve">יכול, יוצא מנצח מהעימות עם המלך המצרי הנערץ, פשוט </w:t>
      </w:r>
      <w:r>
        <w:rPr>
          <w:rFonts w:hint="cs"/>
          <w:rtl/>
          <w:lang w:val="he"/>
        </w:rPr>
        <w:t xml:space="preserve">כיוון </w:t>
      </w:r>
      <w:r w:rsidRPr="008B163D">
        <w:rPr>
          <w:rtl/>
          <w:lang w:val="he"/>
        </w:rPr>
        <w:t>שא</w:t>
      </w:r>
      <w:r>
        <w:rPr>
          <w:rFonts w:hint="cs"/>
          <w:rtl/>
          <w:lang w:val="he"/>
        </w:rPr>
        <w:t>-</w:t>
      </w:r>
      <w:r w:rsidRPr="008B163D">
        <w:rPr>
          <w:rtl/>
          <w:lang w:val="he"/>
        </w:rPr>
        <w:t>לוהים בחר בו. נמשיך לדון באריכות בשמו של משה באחד מהשיעורים הבאים.</w:t>
      </w:r>
    </w:p>
  </w:footnote>
  <w:footnote w:id="22">
    <w:p w14:paraId="3D65CF3E" w14:textId="4384AAAE" w:rsidR="00D61371" w:rsidRPr="008B163D" w:rsidRDefault="00D61371" w:rsidP="00D61371">
      <w:pPr>
        <w:pStyle w:val="a4"/>
        <w:rPr>
          <w:rFonts w:asciiTheme="minorBidi" w:hAnsiTheme="minorBidi"/>
        </w:rPr>
      </w:pPr>
      <w:r w:rsidRPr="003F4923">
        <w:footnoteRef/>
      </w:r>
      <w:r w:rsidRPr="008B163D">
        <w:rPr>
          <w:rFonts w:asciiTheme="minorBidi" w:hAnsiTheme="minorBidi"/>
          <w:rtl/>
          <w:lang w:val="he"/>
        </w:rPr>
        <w:t xml:space="preserve"> </w:t>
      </w:r>
      <w:r w:rsidR="003F4923">
        <w:rPr>
          <w:rFonts w:asciiTheme="minorBidi" w:hAnsiTheme="minorBidi"/>
          <w:rtl/>
          <w:lang w:val="he"/>
        </w:rPr>
        <w:tab/>
      </w:r>
      <w:r w:rsidRPr="008B163D">
        <w:rPr>
          <w:rFonts w:asciiTheme="minorBidi" w:hAnsiTheme="minorBidi"/>
          <w:rtl/>
          <w:lang w:val="he"/>
        </w:rPr>
        <w:t>ויקטור פ</w:t>
      </w:r>
      <w:r>
        <w:rPr>
          <w:rFonts w:asciiTheme="minorBidi" w:hAnsiTheme="minorBidi" w:hint="cs"/>
          <w:rtl/>
          <w:lang w:val="he"/>
        </w:rPr>
        <w:t>'</w:t>
      </w:r>
      <w:r w:rsidRPr="008B163D">
        <w:rPr>
          <w:rFonts w:asciiTheme="minorBidi" w:hAnsiTheme="minorBidi"/>
          <w:rtl/>
          <w:lang w:val="he"/>
        </w:rPr>
        <w:t xml:space="preserve"> המילטון, בספר </w:t>
      </w:r>
      <w:r w:rsidRPr="008B163D">
        <w:rPr>
          <w:rFonts w:asciiTheme="minorBidi" w:hAnsiTheme="minorBidi"/>
          <w:i/>
          <w:iCs/>
          <w:rtl/>
          <w:lang w:val="he"/>
        </w:rPr>
        <w:t>Exodus: An Exegetical Commentary</w:t>
      </w:r>
      <w:r w:rsidRPr="008B163D">
        <w:rPr>
          <w:rFonts w:asciiTheme="minorBidi" w:hAnsiTheme="minorBidi"/>
          <w:rtl/>
          <w:lang w:val="he"/>
        </w:rPr>
        <w:t xml:space="preserve"> (Grand Rapids: Baker, 2011), עמ' 7, מציע הסבר היסטורי לכך ששמו של פרעה לא מופיע. הוא מבחין בכך שהפרעונים מזוהים בשמם בתנ"ך רק החל משישק, שמלך במקביל לשלמה.</w:t>
      </w:r>
    </w:p>
  </w:footnote>
  <w:footnote w:id="23">
    <w:p w14:paraId="05CC47C8" w14:textId="5394B438" w:rsidR="00D61371" w:rsidRPr="00F47672" w:rsidRDefault="00D61371" w:rsidP="00D61371">
      <w:pPr>
        <w:pStyle w:val="a4"/>
        <w:rPr>
          <w:rtl/>
        </w:rPr>
      </w:pPr>
      <w:r>
        <w:rPr>
          <w:rStyle w:val="a6"/>
          <w:rFonts w:eastAsia="Narkisim"/>
        </w:rPr>
        <w:footnoteRef/>
      </w:r>
      <w:r>
        <w:t xml:space="preserve"> </w:t>
      </w:r>
      <w:r w:rsidR="003F4923">
        <w:tab/>
      </w:r>
      <w:r w:rsidRPr="008B163D">
        <w:rPr>
          <w:rFonts w:asciiTheme="minorBidi" w:hAnsiTheme="minorBidi"/>
          <w:rtl/>
          <w:lang w:val="he"/>
        </w:rPr>
        <w:t>טקסט מצרי מתקופת השושלת ה</w:t>
      </w:r>
      <w:r>
        <w:rPr>
          <w:rFonts w:asciiTheme="minorBidi" w:hAnsiTheme="minorBidi" w:hint="cs"/>
          <w:rtl/>
          <w:lang w:val="he"/>
        </w:rPr>
        <w:t>־</w:t>
      </w:r>
      <w:r w:rsidRPr="008B163D">
        <w:rPr>
          <w:rFonts w:asciiTheme="minorBidi" w:hAnsiTheme="minorBidi"/>
          <w:rtl/>
          <w:lang w:val="he"/>
        </w:rPr>
        <w:t xml:space="preserve">19 ממחיש את המשמעות של מחיקת השם של פרעה עבור המצרים. בטקסט, האלה איזיס אומרת לאל רע: "אבי, אלוהי, אמור לי את שמך. הרי אדם מקבל חיים כשמישהו אומר את שמו". ראו: </w:t>
      </w:r>
      <w:r>
        <w:rPr>
          <w:rFonts w:asciiTheme="minorBidi" w:hAnsiTheme="minorBidi" w:hint="cs"/>
          <w:rtl/>
        </w:rPr>
        <w:t>"</w:t>
      </w:r>
      <w:r w:rsidRPr="008B163D">
        <w:rPr>
          <w:rFonts w:asciiTheme="minorBidi" w:hAnsiTheme="minorBidi"/>
          <w:rtl/>
          <w:lang w:val="he"/>
        </w:rPr>
        <w:t xml:space="preserve">The Legend of Isis and the name of Re,” R. K. Ritner, tr., in W. H. Hallo and K. Lawson Younger, Jr. </w:t>
      </w:r>
      <w:r w:rsidRPr="008B163D">
        <w:rPr>
          <w:rFonts w:asciiTheme="minorBidi" w:hAnsiTheme="minorBidi"/>
          <w:i/>
          <w:iCs/>
          <w:rtl/>
          <w:lang w:val="he"/>
        </w:rPr>
        <w:t>The Context of Scripture</w:t>
      </w:r>
      <w:r w:rsidRPr="008B163D">
        <w:rPr>
          <w:rFonts w:asciiTheme="minorBidi" w:hAnsiTheme="minorBidi"/>
          <w:rtl/>
          <w:lang w:val="he"/>
        </w:rPr>
        <w:t xml:space="preserve"> 1.22 (Leiden: Brill, 1997). בדומה לכך, ראו </w:t>
      </w:r>
      <w:r w:rsidRPr="00F47672">
        <w:rPr>
          <w:rFonts w:asciiTheme="minorBidi" w:hAnsiTheme="minorBidi"/>
          <w:rtl/>
          <w:lang w:val="he"/>
        </w:rPr>
        <w:t>הושע</w:t>
      </w:r>
      <w:r w:rsidRPr="008B163D">
        <w:rPr>
          <w:rFonts w:asciiTheme="minorBidi" w:hAnsiTheme="minorBidi"/>
          <w:rtl/>
          <w:lang w:val="he"/>
        </w:rPr>
        <w:t xml:space="preserve"> ב'</w:t>
      </w:r>
      <w:r>
        <w:rPr>
          <w:rFonts w:asciiTheme="minorBidi" w:hAnsiTheme="minorBidi" w:hint="cs"/>
          <w:rtl/>
          <w:lang w:val="he"/>
        </w:rPr>
        <w:t>,</w:t>
      </w:r>
      <w:r w:rsidRPr="008B163D">
        <w:rPr>
          <w:rFonts w:asciiTheme="minorBidi" w:hAnsiTheme="minorBidi"/>
          <w:rtl/>
          <w:lang w:val="he"/>
        </w:rPr>
        <w:t xml:space="preserve"> יט – שם הנביא מבטיח ששמות אלילי הבעל לא ייזכרו עוד.</w:t>
      </w:r>
    </w:p>
  </w:footnote>
  <w:footnote w:id="24">
    <w:p w14:paraId="08EA775C" w14:textId="0EEF4A77" w:rsidR="00D61371" w:rsidRPr="008B163D" w:rsidRDefault="00D61371" w:rsidP="00D61371">
      <w:pPr>
        <w:pStyle w:val="a4"/>
        <w:rPr>
          <w:rFonts w:asciiTheme="minorBidi" w:hAnsiTheme="minorBidi"/>
        </w:rPr>
      </w:pPr>
      <w:r w:rsidRPr="003F4923">
        <w:footnoteRef/>
      </w:r>
      <w:r w:rsidRPr="008B163D">
        <w:rPr>
          <w:rFonts w:asciiTheme="minorBidi" w:hAnsiTheme="minorBidi"/>
          <w:rtl/>
          <w:lang w:val="he"/>
        </w:rPr>
        <w:t xml:space="preserve"> </w:t>
      </w:r>
      <w:r w:rsidR="003F4923">
        <w:rPr>
          <w:rFonts w:asciiTheme="minorBidi" w:hAnsiTheme="minorBidi"/>
          <w:rtl/>
          <w:lang w:val="he"/>
        </w:rPr>
        <w:tab/>
      </w:r>
      <w:r w:rsidRPr="008B163D">
        <w:rPr>
          <w:rFonts w:asciiTheme="minorBidi" w:hAnsiTheme="minorBidi"/>
          <w:rtl/>
          <w:lang w:val="he"/>
        </w:rPr>
        <w:t>המגבלה על הכוח הצבאי של מלך ישראל קשורה במפורש לאיסור לרדת למצרים כדי לרכוש סוסים (</w:t>
      </w:r>
      <w:r w:rsidRPr="00F47672">
        <w:rPr>
          <w:rFonts w:asciiTheme="minorBidi" w:hAnsiTheme="minorBidi"/>
          <w:rtl/>
          <w:lang w:val="he"/>
        </w:rPr>
        <w:t>דברים</w:t>
      </w:r>
      <w:r w:rsidRPr="008B163D">
        <w:rPr>
          <w:rFonts w:asciiTheme="minorBidi" w:hAnsiTheme="minorBidi"/>
          <w:rtl/>
          <w:lang w:val="he"/>
        </w:rPr>
        <w:t xml:space="preserve"> י"ז</w:t>
      </w:r>
      <w:r>
        <w:rPr>
          <w:rFonts w:asciiTheme="minorBidi" w:hAnsiTheme="minorBidi" w:hint="cs"/>
          <w:rtl/>
          <w:lang w:val="he"/>
        </w:rPr>
        <w:t>,</w:t>
      </w:r>
      <w:r w:rsidRPr="008B163D">
        <w:rPr>
          <w:rFonts w:asciiTheme="minorBidi" w:hAnsiTheme="minorBidi"/>
          <w:rtl/>
          <w:lang w:val="he"/>
        </w:rPr>
        <w:t xml:space="preserve"> טז). ישעיהו (ל"א</w:t>
      </w:r>
      <w:r>
        <w:rPr>
          <w:rFonts w:asciiTheme="minorBidi" w:hAnsiTheme="minorBidi" w:hint="cs"/>
          <w:rtl/>
          <w:lang w:val="he"/>
        </w:rPr>
        <w:t>,</w:t>
      </w:r>
      <w:r w:rsidRPr="008B163D">
        <w:rPr>
          <w:rFonts w:asciiTheme="minorBidi" w:hAnsiTheme="minorBidi"/>
          <w:rtl/>
          <w:lang w:val="he"/>
        </w:rPr>
        <w:t xml:space="preserve"> א) מזהה גם הוא שעם ישראל חייב להימנע מלסמוך על הסוסים ועל הכוח הצבאי של מצרים.</w:t>
      </w:r>
    </w:p>
  </w:footnote>
  <w:footnote w:id="25">
    <w:p w14:paraId="25F1C4A3" w14:textId="5513E6A9" w:rsidR="00D61371" w:rsidRPr="008B163D" w:rsidRDefault="00D61371" w:rsidP="00D61371">
      <w:pPr>
        <w:pStyle w:val="a4"/>
        <w:rPr>
          <w:rFonts w:asciiTheme="minorBidi" w:hAnsiTheme="minorBidi"/>
        </w:rPr>
      </w:pPr>
      <w:r w:rsidRPr="003F4923">
        <w:footnoteRef/>
      </w:r>
      <w:r w:rsidRPr="008B163D">
        <w:rPr>
          <w:rFonts w:asciiTheme="minorBidi" w:hAnsiTheme="minorBidi"/>
          <w:rtl/>
          <w:lang w:val="he"/>
        </w:rPr>
        <w:t xml:space="preserve"> </w:t>
      </w:r>
      <w:r w:rsidR="003F4923">
        <w:rPr>
          <w:rFonts w:asciiTheme="minorBidi" w:hAnsiTheme="minorBidi"/>
          <w:rtl/>
          <w:lang w:val="he"/>
        </w:rPr>
        <w:tab/>
      </w:r>
      <w:r w:rsidRPr="008B163D">
        <w:rPr>
          <w:rFonts w:asciiTheme="minorBidi" w:hAnsiTheme="minorBidi"/>
          <w:rtl/>
          <w:lang w:val="he"/>
        </w:rPr>
        <w:t>המגבלות על המלך נועדו למלא גם יעד מוסרי, ולהבטיח שהמלך לא יפתח לעצמו דימוי של אדם ששווה יותר מאנשים אחרים, שהרי כל בני האדם נבראו בצלם א-להים: "לְבִלְתִּי רוּם לְבָבוֹ מֵאֶחָיו" (</w:t>
      </w:r>
      <w:r w:rsidRPr="00F47672">
        <w:rPr>
          <w:rFonts w:asciiTheme="minorBidi" w:hAnsiTheme="minorBidi"/>
          <w:rtl/>
          <w:lang w:val="he"/>
        </w:rPr>
        <w:t>דברים</w:t>
      </w:r>
      <w:r w:rsidRPr="008B163D">
        <w:rPr>
          <w:rFonts w:asciiTheme="minorBidi" w:hAnsiTheme="minorBidi"/>
          <w:rtl/>
          <w:lang w:val="he"/>
        </w:rPr>
        <w:t xml:space="preserve"> י"ז</w:t>
      </w:r>
      <w:r>
        <w:rPr>
          <w:rFonts w:asciiTheme="minorBidi" w:hAnsiTheme="minorBidi" w:hint="cs"/>
          <w:rtl/>
          <w:lang w:val="he"/>
        </w:rPr>
        <w:t>,</w:t>
      </w:r>
      <w:r w:rsidRPr="008B163D">
        <w:rPr>
          <w:rFonts w:asciiTheme="minorBidi" w:hAnsiTheme="minorBidi"/>
          <w:rtl/>
          <w:lang w:val="he"/>
        </w:rPr>
        <w:t xml:space="preserve"> כ). </w:t>
      </w:r>
    </w:p>
  </w:footnote>
  <w:footnote w:id="26">
    <w:p w14:paraId="47116E3E" w14:textId="0C209695" w:rsidR="00D61371" w:rsidRPr="0050645E" w:rsidRDefault="00D61371" w:rsidP="00D61371">
      <w:pPr>
        <w:pStyle w:val="a4"/>
        <w:rPr>
          <w:rFonts w:asciiTheme="minorBidi" w:hAnsiTheme="minorBidi"/>
        </w:rPr>
      </w:pPr>
      <w:r w:rsidRPr="003F4923">
        <w:footnoteRef/>
      </w:r>
      <w:r w:rsidRPr="003F4923">
        <w:rPr>
          <w:rtl/>
        </w:rPr>
        <w:t xml:space="preserve"> </w:t>
      </w:r>
      <w:r w:rsidR="003F4923">
        <w:rPr>
          <w:rtl/>
        </w:rPr>
        <w:tab/>
      </w:r>
      <w:r w:rsidRPr="008B163D">
        <w:rPr>
          <w:rFonts w:asciiTheme="minorBidi" w:hAnsiTheme="minorBidi"/>
          <w:rtl/>
          <w:lang w:val="he"/>
        </w:rPr>
        <w:t xml:space="preserve">ראו למשל </w:t>
      </w:r>
      <w:r w:rsidRPr="000C5A2B">
        <w:rPr>
          <w:rFonts w:asciiTheme="minorBidi" w:hAnsiTheme="minorBidi"/>
          <w:rtl/>
          <w:lang w:val="he"/>
        </w:rPr>
        <w:t>דברים</w:t>
      </w:r>
      <w:r w:rsidRPr="008B163D">
        <w:rPr>
          <w:rFonts w:asciiTheme="minorBidi" w:hAnsiTheme="minorBidi"/>
          <w:rtl/>
          <w:lang w:val="he"/>
        </w:rPr>
        <w:t xml:space="preserve"> י"ב</w:t>
      </w:r>
      <w:r>
        <w:rPr>
          <w:rFonts w:asciiTheme="minorBidi" w:hAnsiTheme="minorBidi" w:hint="cs"/>
          <w:rtl/>
          <w:lang w:val="he"/>
        </w:rPr>
        <w:t>,</w:t>
      </w:r>
      <w:r w:rsidRPr="008B163D">
        <w:rPr>
          <w:rFonts w:asciiTheme="minorBidi" w:hAnsiTheme="minorBidi"/>
          <w:rtl/>
          <w:lang w:val="he"/>
        </w:rPr>
        <w:t xml:space="preserve"> ה, יא, כא.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3"/>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6"/>
  </w:num>
  <w:num w:numId="17" w16cid:durableId="1058700261">
    <w:abstractNumId w:val="18"/>
  </w:num>
  <w:num w:numId="18" w16cid:durableId="5595800">
    <w:abstractNumId w:val="17"/>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2"/>
  </w:num>
  <w:num w:numId="22" w16cid:durableId="330067980">
    <w:abstractNumId w:val="13"/>
  </w:num>
  <w:num w:numId="23" w16cid:durableId="689340016">
    <w:abstractNumId w:val="19"/>
  </w:num>
  <w:num w:numId="24" w16cid:durableId="1812793041">
    <w:abstractNumId w:val="20"/>
  </w:num>
  <w:num w:numId="25" w16cid:durableId="484469236">
    <w:abstractNumId w:val="21"/>
  </w:num>
  <w:num w:numId="26" w16cid:durableId="351493331">
    <w:abstractNumId w:val="25"/>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2"/>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4"/>
  </w:num>
  <w:num w:numId="44" w16cid:durableId="1409228989">
    <w:abstractNumId w:val="24"/>
  </w:num>
  <w:num w:numId="45" w16cid:durableId="850291849">
    <w:abstractNumId w:val="15"/>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163D"/>
    <w:rsid w:val="00074142"/>
    <w:rsid w:val="00076C06"/>
    <w:rsid w:val="0007734B"/>
    <w:rsid w:val="000773F4"/>
    <w:rsid w:val="000876AD"/>
    <w:rsid w:val="000A1BE6"/>
    <w:rsid w:val="000A56FC"/>
    <w:rsid w:val="000A5D16"/>
    <w:rsid w:val="000B33EE"/>
    <w:rsid w:val="000B36E2"/>
    <w:rsid w:val="000B433C"/>
    <w:rsid w:val="000D25BF"/>
    <w:rsid w:val="000D4260"/>
    <w:rsid w:val="000E092C"/>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3F4923"/>
    <w:rsid w:val="00405665"/>
    <w:rsid w:val="00413028"/>
    <w:rsid w:val="004148C3"/>
    <w:rsid w:val="00417AE0"/>
    <w:rsid w:val="00420043"/>
    <w:rsid w:val="00421742"/>
    <w:rsid w:val="00421C44"/>
    <w:rsid w:val="00431FA5"/>
    <w:rsid w:val="00432922"/>
    <w:rsid w:val="00440618"/>
    <w:rsid w:val="00452E48"/>
    <w:rsid w:val="00461397"/>
    <w:rsid w:val="00475741"/>
    <w:rsid w:val="00477C74"/>
    <w:rsid w:val="00484DA1"/>
    <w:rsid w:val="0049084F"/>
    <w:rsid w:val="004971A7"/>
    <w:rsid w:val="004C5105"/>
    <w:rsid w:val="004D0C20"/>
    <w:rsid w:val="004E0268"/>
    <w:rsid w:val="004F09A8"/>
    <w:rsid w:val="004F2997"/>
    <w:rsid w:val="004F7707"/>
    <w:rsid w:val="005030D3"/>
    <w:rsid w:val="005078B2"/>
    <w:rsid w:val="005354C9"/>
    <w:rsid w:val="00537C4E"/>
    <w:rsid w:val="00547C10"/>
    <w:rsid w:val="005515D3"/>
    <w:rsid w:val="00563C2A"/>
    <w:rsid w:val="0057194E"/>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4F89"/>
    <w:rsid w:val="00737519"/>
    <w:rsid w:val="00737C2E"/>
    <w:rsid w:val="0075232C"/>
    <w:rsid w:val="00760C49"/>
    <w:rsid w:val="007738DC"/>
    <w:rsid w:val="00773907"/>
    <w:rsid w:val="007769B1"/>
    <w:rsid w:val="00781669"/>
    <w:rsid w:val="00786EAF"/>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D6973"/>
    <w:rsid w:val="009F6717"/>
    <w:rsid w:val="00A058B1"/>
    <w:rsid w:val="00A11992"/>
    <w:rsid w:val="00A12156"/>
    <w:rsid w:val="00A14791"/>
    <w:rsid w:val="00A14A9F"/>
    <w:rsid w:val="00A275F2"/>
    <w:rsid w:val="00A34A5A"/>
    <w:rsid w:val="00A47B1D"/>
    <w:rsid w:val="00A70ABB"/>
    <w:rsid w:val="00A75C48"/>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1EA1"/>
    <w:rsid w:val="00B9288F"/>
    <w:rsid w:val="00B96A4B"/>
    <w:rsid w:val="00BA5C53"/>
    <w:rsid w:val="00BB1BB6"/>
    <w:rsid w:val="00BB3B92"/>
    <w:rsid w:val="00BB5926"/>
    <w:rsid w:val="00BD053E"/>
    <w:rsid w:val="00BD3BE3"/>
    <w:rsid w:val="00BD5546"/>
    <w:rsid w:val="00BD5C35"/>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86904"/>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320FD"/>
    <w:rsid w:val="00D347EF"/>
    <w:rsid w:val="00D41CB7"/>
    <w:rsid w:val="00D61371"/>
    <w:rsid w:val="00D73A0A"/>
    <w:rsid w:val="00D774DD"/>
    <w:rsid w:val="00D8770D"/>
    <w:rsid w:val="00DA0136"/>
    <w:rsid w:val="00DA2A68"/>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rsid w:val="00690BE7"/>
    <w:rPr>
      <w:rFonts w:ascii="Narkisim" w:eastAsia="Narkisim" w:hAnsi="Narkisim" w:cs="Narkisim"/>
      <w:position w:val="6"/>
      <w:sz w:val="18"/>
      <w:szCs w:val="18"/>
    </w:rPr>
  </w:style>
  <w:style w:type="character" w:styleId="a6">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 w:type="paragraph" w:styleId="NormalWeb">
    <w:name w:val="Normal (Web)"/>
    <w:basedOn w:val="a0"/>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2204</Words>
  <Characters>11024</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13202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2025-02-22T21:11:00Z</dcterms:created>
  <dcterms:modified xsi:type="dcterms:W3CDTF">2025-02-24T16:39:00Z</dcterms:modified>
</cp:coreProperties>
</file>