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3177" w14:textId="77777777" w:rsidR="00220E2E" w:rsidRPr="00220E2E" w:rsidRDefault="00220E2E" w:rsidP="006644AD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20E2E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14:paraId="66437A6B" w14:textId="77777777" w:rsidR="00220E2E" w:rsidRPr="00220E2E" w:rsidRDefault="00220E2E" w:rsidP="006644AD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220E2E">
        <w:rPr>
          <w:rFonts w:asciiTheme="minorBidi" w:hAnsiTheme="minorBidi" w:cstheme="minorBidi"/>
          <w:b/>
          <w:bCs/>
          <w:sz w:val="24"/>
          <w:szCs w:val="24"/>
          <w:lang w:val="en-GB"/>
        </w:rPr>
        <w:t>ISRAEL KOSCHITZKY VIRTUAL BEIT MIDRASH (VBM)</w:t>
      </w:r>
    </w:p>
    <w:p w14:paraId="45BC530E" w14:textId="77777777" w:rsidR="00220E2E" w:rsidRPr="00220E2E" w:rsidRDefault="00220E2E" w:rsidP="006644AD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220E2E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64CB2769" w14:textId="77777777" w:rsidR="00220E2E" w:rsidRPr="00220E2E" w:rsidRDefault="00220E2E" w:rsidP="006644AD">
      <w:pPr>
        <w:spacing w:line="240" w:lineRule="auto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60B3D37D" w14:textId="77777777" w:rsidR="00220E2E" w:rsidRPr="00220E2E" w:rsidRDefault="00220E2E" w:rsidP="006644AD">
      <w:pPr>
        <w:pStyle w:val="Header"/>
        <w:jc w:val="center"/>
        <w:rPr>
          <w:rFonts w:asciiTheme="minorBidi" w:hAnsiTheme="minorBidi"/>
          <w:b/>
          <w:bCs/>
          <w:sz w:val="24"/>
          <w:szCs w:val="24"/>
        </w:rPr>
      </w:pPr>
      <w:r w:rsidRPr="00220E2E">
        <w:rPr>
          <w:rFonts w:asciiTheme="minorBidi" w:hAnsiTheme="minorBidi"/>
          <w:b/>
          <w:bCs/>
          <w:sz w:val="24"/>
          <w:szCs w:val="24"/>
        </w:rPr>
        <w:t>From Slavery to Redemption</w:t>
      </w:r>
    </w:p>
    <w:p w14:paraId="6DC55546" w14:textId="77777777" w:rsidR="00220E2E" w:rsidRPr="00220E2E" w:rsidRDefault="00220E2E" w:rsidP="006644AD">
      <w:pPr>
        <w:pStyle w:val="Header"/>
        <w:jc w:val="center"/>
        <w:rPr>
          <w:rFonts w:asciiTheme="minorBidi" w:hAnsiTheme="minorBidi"/>
          <w:b/>
          <w:bCs/>
          <w:sz w:val="24"/>
          <w:szCs w:val="24"/>
        </w:rPr>
      </w:pPr>
      <w:r w:rsidRPr="00220E2E">
        <w:rPr>
          <w:rFonts w:asciiTheme="minorBidi" w:hAnsiTheme="minorBidi"/>
          <w:b/>
          <w:bCs/>
          <w:sz w:val="24"/>
          <w:szCs w:val="24"/>
        </w:rPr>
        <w:t>Dr. Yael Ziegler</w:t>
      </w:r>
    </w:p>
    <w:p w14:paraId="466549BA" w14:textId="77777777" w:rsidR="00220E2E" w:rsidRPr="00220E2E" w:rsidRDefault="00220E2E" w:rsidP="006644A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36CA429B" w14:textId="77777777" w:rsidR="00220E2E" w:rsidRPr="00220E2E" w:rsidRDefault="00220E2E" w:rsidP="006644A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1692357D" w14:textId="183A2514" w:rsidR="004012C9" w:rsidRPr="00220E2E" w:rsidRDefault="00220E2E" w:rsidP="006644A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20E2E">
        <w:rPr>
          <w:rFonts w:asciiTheme="minorBidi" w:hAnsiTheme="minorBidi"/>
          <w:b/>
          <w:bCs/>
          <w:sz w:val="24"/>
          <w:szCs w:val="24"/>
        </w:rPr>
        <w:t xml:space="preserve">Shiur #21: </w:t>
      </w:r>
      <w:r w:rsidR="0081187A" w:rsidRPr="00220E2E">
        <w:rPr>
          <w:rFonts w:asciiTheme="minorBidi" w:hAnsiTheme="minorBidi"/>
          <w:b/>
          <w:bCs/>
          <w:sz w:val="24"/>
          <w:szCs w:val="24"/>
        </w:rPr>
        <w:t>Power, Hierarchy</w:t>
      </w:r>
      <w:r w:rsidR="00CD28B8">
        <w:rPr>
          <w:rFonts w:asciiTheme="minorBidi" w:hAnsiTheme="minorBidi"/>
          <w:b/>
          <w:bCs/>
          <w:sz w:val="24"/>
          <w:szCs w:val="24"/>
        </w:rPr>
        <w:t>,</w:t>
      </w:r>
      <w:r w:rsidR="0081187A" w:rsidRPr="00220E2E">
        <w:rPr>
          <w:rFonts w:asciiTheme="minorBidi" w:hAnsiTheme="minorBidi"/>
          <w:b/>
          <w:bCs/>
          <w:sz w:val="24"/>
          <w:szCs w:val="24"/>
        </w:rPr>
        <w:t xml:space="preserve"> and t</w:t>
      </w:r>
      <w:r w:rsidR="004012C9" w:rsidRPr="00220E2E">
        <w:rPr>
          <w:rFonts w:asciiTheme="minorBidi" w:hAnsiTheme="minorBidi"/>
          <w:b/>
          <w:bCs/>
          <w:sz w:val="24"/>
          <w:szCs w:val="24"/>
        </w:rPr>
        <w:t xml:space="preserve">he </w:t>
      </w:r>
      <w:r w:rsidR="0081187A" w:rsidRPr="00220E2E">
        <w:rPr>
          <w:rFonts w:asciiTheme="minorBidi" w:hAnsiTheme="minorBidi"/>
          <w:b/>
          <w:bCs/>
          <w:sz w:val="24"/>
          <w:szCs w:val="24"/>
        </w:rPr>
        <w:t>Art of Enslavement</w:t>
      </w:r>
    </w:p>
    <w:p w14:paraId="7CCEA3C6" w14:textId="77777777" w:rsidR="004012C9" w:rsidRDefault="004012C9" w:rsidP="006644A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60C4E6FA" w14:textId="721AE7F3" w:rsidR="00E829BF" w:rsidRPr="00220E2E" w:rsidRDefault="00CC5030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Pr="00220E2E">
        <w:rPr>
          <w:rFonts w:asciiTheme="minorBidi" w:hAnsiTheme="minorBidi"/>
          <w:sz w:val="24"/>
          <w:szCs w:val="24"/>
        </w:rPr>
        <w:t xml:space="preserve">hapter 5 </w:t>
      </w:r>
      <w:r>
        <w:rPr>
          <w:rFonts w:asciiTheme="minorBidi" w:hAnsiTheme="minorBidi"/>
          <w:sz w:val="24"/>
          <w:szCs w:val="24"/>
        </w:rPr>
        <w:t>centers on</w:t>
      </w:r>
      <w:r w:rsidRPr="00220E2E">
        <w:rPr>
          <w:rFonts w:asciiTheme="minorBidi" w:hAnsiTheme="minorBidi"/>
          <w:sz w:val="24"/>
          <w:szCs w:val="24"/>
        </w:rPr>
        <w:t xml:space="preserve"> hierarchical relationships</w:t>
      </w:r>
      <w:r>
        <w:rPr>
          <w:rFonts w:asciiTheme="minorBidi" w:hAnsiTheme="minorBidi"/>
          <w:sz w:val="24"/>
          <w:szCs w:val="24"/>
        </w:rPr>
        <w:t>, with issues of a</w:t>
      </w:r>
      <w:r w:rsidRPr="00220E2E">
        <w:rPr>
          <w:rFonts w:asciiTheme="minorBidi" w:hAnsiTheme="minorBidi"/>
          <w:sz w:val="24"/>
          <w:szCs w:val="24"/>
        </w:rPr>
        <w:t>uthority and power</w:t>
      </w:r>
      <w:r>
        <w:rPr>
          <w:rFonts w:asciiTheme="minorBidi" w:hAnsiTheme="minorBidi"/>
          <w:sz w:val="24"/>
          <w:szCs w:val="24"/>
        </w:rPr>
        <w:t xml:space="preserve"> </w:t>
      </w:r>
      <w:r w:rsidR="000A6575">
        <w:rPr>
          <w:rFonts w:asciiTheme="minorBidi" w:hAnsiTheme="minorBidi"/>
          <w:sz w:val="24"/>
          <w:szCs w:val="24"/>
        </w:rPr>
        <w:t xml:space="preserve">– </w:t>
      </w:r>
      <w:r>
        <w:rPr>
          <w:rFonts w:asciiTheme="minorBidi" w:hAnsiTheme="minorBidi"/>
          <w:sz w:val="24"/>
          <w:szCs w:val="24"/>
        </w:rPr>
        <w:t xml:space="preserve">introduced in the previous chapter </w:t>
      </w:r>
      <w:r w:rsidR="000A6575">
        <w:rPr>
          <w:rFonts w:asciiTheme="minorBidi" w:hAnsiTheme="minorBidi"/>
          <w:sz w:val="24"/>
          <w:szCs w:val="24"/>
        </w:rPr>
        <w:t>–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at its core</w:t>
      </w:r>
      <w:r w:rsidRPr="00220E2E">
        <w:rPr>
          <w:rFonts w:asciiTheme="minorBidi" w:hAnsiTheme="minorBidi"/>
          <w:sz w:val="24"/>
          <w:szCs w:val="24"/>
        </w:rPr>
        <w:t xml:space="preserve">. </w:t>
      </w:r>
      <w:bookmarkStart w:id="0" w:name="_Hlk141688383"/>
      <w:r w:rsidR="000F3AE5" w:rsidRPr="00220E2E">
        <w:rPr>
          <w:rFonts w:asciiTheme="minorBidi" w:hAnsiTheme="minorBidi"/>
          <w:sz w:val="24"/>
          <w:szCs w:val="24"/>
        </w:rPr>
        <w:t xml:space="preserve">Told as a series of dialogues, the </w:t>
      </w:r>
      <w:r w:rsidR="00942274" w:rsidRPr="00220E2E">
        <w:rPr>
          <w:rFonts w:asciiTheme="minorBidi" w:hAnsiTheme="minorBidi"/>
          <w:sz w:val="24"/>
          <w:szCs w:val="24"/>
        </w:rPr>
        <w:t>scenes</w:t>
      </w:r>
      <w:r w:rsidR="000F3AE5" w:rsidRPr="00220E2E">
        <w:rPr>
          <w:rFonts w:asciiTheme="minorBidi" w:hAnsiTheme="minorBidi"/>
          <w:sz w:val="24"/>
          <w:szCs w:val="24"/>
        </w:rPr>
        <w:t xml:space="preserve"> </w:t>
      </w:r>
      <w:r w:rsidR="00942274" w:rsidRPr="00220E2E">
        <w:rPr>
          <w:rFonts w:asciiTheme="minorBidi" w:hAnsiTheme="minorBidi"/>
          <w:sz w:val="24"/>
          <w:szCs w:val="24"/>
        </w:rPr>
        <w:t>move</w:t>
      </w:r>
      <w:r w:rsidR="00165425" w:rsidRPr="00220E2E">
        <w:rPr>
          <w:rFonts w:asciiTheme="minorBidi" w:hAnsiTheme="minorBidi"/>
          <w:sz w:val="24"/>
          <w:szCs w:val="24"/>
        </w:rPr>
        <w:t xml:space="preserve"> </w:t>
      </w:r>
      <w:r w:rsidR="000F3AE5" w:rsidRPr="00220E2E">
        <w:rPr>
          <w:rFonts w:asciiTheme="minorBidi" w:hAnsiTheme="minorBidi"/>
          <w:sz w:val="24"/>
          <w:szCs w:val="24"/>
        </w:rPr>
        <w:t>down the bureaucratic chain of command</w:t>
      </w:r>
      <w:r w:rsidR="0021652A" w:rsidRPr="00220E2E">
        <w:rPr>
          <w:rFonts w:asciiTheme="minorBidi" w:hAnsiTheme="minorBidi"/>
          <w:sz w:val="24"/>
          <w:szCs w:val="24"/>
        </w:rPr>
        <w:t xml:space="preserve"> </w:t>
      </w:r>
      <w:r w:rsidR="00371BAA" w:rsidRPr="00220E2E">
        <w:rPr>
          <w:rFonts w:asciiTheme="minorBidi" w:hAnsiTheme="minorBidi"/>
          <w:sz w:val="24"/>
          <w:szCs w:val="24"/>
        </w:rPr>
        <w:t>(king, taskmasters, officers, sl</w:t>
      </w:r>
      <w:r w:rsidR="00AD3A7E" w:rsidRPr="00220E2E">
        <w:rPr>
          <w:rFonts w:asciiTheme="minorBidi" w:hAnsiTheme="minorBidi"/>
          <w:sz w:val="24"/>
          <w:szCs w:val="24"/>
        </w:rPr>
        <w:t>a</w:t>
      </w:r>
      <w:r w:rsidR="00371BAA" w:rsidRPr="00220E2E">
        <w:rPr>
          <w:rFonts w:asciiTheme="minorBidi" w:hAnsiTheme="minorBidi"/>
          <w:sz w:val="24"/>
          <w:szCs w:val="24"/>
        </w:rPr>
        <w:t xml:space="preserve">ves) </w:t>
      </w:r>
      <w:r w:rsidR="0021652A" w:rsidRPr="00220E2E">
        <w:rPr>
          <w:rFonts w:asciiTheme="minorBidi" w:hAnsiTheme="minorBidi"/>
          <w:sz w:val="24"/>
          <w:szCs w:val="24"/>
        </w:rPr>
        <w:t xml:space="preserve">as responsibility is passed from overlord to underling. </w:t>
      </w:r>
      <w:r w:rsidR="00C033E1" w:rsidRPr="00220E2E">
        <w:rPr>
          <w:rFonts w:asciiTheme="minorBidi" w:hAnsiTheme="minorBidi"/>
          <w:sz w:val="24"/>
          <w:szCs w:val="24"/>
        </w:rPr>
        <w:t xml:space="preserve">Pharaoh </w:t>
      </w:r>
      <w:r w:rsidR="00E07F84" w:rsidRPr="00220E2E">
        <w:rPr>
          <w:rFonts w:asciiTheme="minorBidi" w:hAnsiTheme="minorBidi"/>
          <w:sz w:val="24"/>
          <w:szCs w:val="24"/>
        </w:rPr>
        <w:t>loom</w:t>
      </w:r>
      <w:r w:rsidR="00C033E1" w:rsidRPr="00220E2E">
        <w:rPr>
          <w:rFonts w:asciiTheme="minorBidi" w:hAnsiTheme="minorBidi"/>
          <w:sz w:val="24"/>
          <w:szCs w:val="24"/>
        </w:rPr>
        <w:t xml:space="preserve">s at the apex of the </w:t>
      </w:r>
      <w:r w:rsidR="000F5EC9">
        <w:rPr>
          <w:rFonts w:asciiTheme="minorBidi" w:hAnsiTheme="minorBidi"/>
          <w:sz w:val="24"/>
          <w:szCs w:val="24"/>
        </w:rPr>
        <w:t xml:space="preserve">(human) </w:t>
      </w:r>
      <w:r w:rsidR="00C033E1" w:rsidRPr="00220E2E">
        <w:rPr>
          <w:rFonts w:asciiTheme="minorBidi" w:hAnsiTheme="minorBidi"/>
          <w:sz w:val="24"/>
          <w:szCs w:val="24"/>
        </w:rPr>
        <w:t>hierarchy</w:t>
      </w:r>
      <w:r w:rsidR="00E07F84" w:rsidRPr="00220E2E">
        <w:rPr>
          <w:rFonts w:asciiTheme="minorBidi" w:hAnsiTheme="minorBidi"/>
          <w:sz w:val="24"/>
          <w:szCs w:val="24"/>
        </w:rPr>
        <w:t>; his</w:t>
      </w:r>
      <w:r w:rsidR="00C033E1" w:rsidRPr="00220E2E">
        <w:rPr>
          <w:rFonts w:asciiTheme="minorBidi" w:hAnsiTheme="minorBidi"/>
          <w:sz w:val="24"/>
          <w:szCs w:val="24"/>
        </w:rPr>
        <w:t xml:space="preserve"> power </w:t>
      </w:r>
      <w:r w:rsidR="00B45D64" w:rsidRPr="00220E2E">
        <w:rPr>
          <w:rFonts w:asciiTheme="minorBidi" w:hAnsiTheme="minorBidi"/>
          <w:sz w:val="24"/>
          <w:szCs w:val="24"/>
        </w:rPr>
        <w:t>appears</w:t>
      </w:r>
      <w:r w:rsidR="00966F63" w:rsidRPr="00220E2E">
        <w:rPr>
          <w:rFonts w:asciiTheme="minorBidi" w:hAnsiTheme="minorBidi"/>
          <w:sz w:val="24"/>
          <w:szCs w:val="24"/>
        </w:rPr>
        <w:t xml:space="preserve"> </w:t>
      </w:r>
      <w:r w:rsidR="00C033E1" w:rsidRPr="00220E2E">
        <w:rPr>
          <w:rFonts w:asciiTheme="minorBidi" w:hAnsiTheme="minorBidi"/>
          <w:sz w:val="24"/>
          <w:szCs w:val="24"/>
        </w:rPr>
        <w:t>unassailable</w:t>
      </w:r>
      <w:r w:rsidR="0021652A" w:rsidRPr="00220E2E">
        <w:rPr>
          <w:rFonts w:asciiTheme="minorBidi" w:hAnsiTheme="minorBidi"/>
          <w:sz w:val="24"/>
          <w:szCs w:val="24"/>
        </w:rPr>
        <w:t>.</w:t>
      </w:r>
      <w:r w:rsidR="000F3AE5" w:rsidRPr="00220E2E">
        <w:rPr>
          <w:rFonts w:asciiTheme="minorBidi" w:hAnsiTheme="minorBidi"/>
          <w:sz w:val="24"/>
          <w:szCs w:val="24"/>
        </w:rPr>
        <w:t xml:space="preserve"> </w:t>
      </w:r>
    </w:p>
    <w:bookmarkEnd w:id="0"/>
    <w:p w14:paraId="68269A62" w14:textId="4F75E815" w:rsidR="00E829BF" w:rsidRPr="00220E2E" w:rsidRDefault="00E829BF" w:rsidP="006644AD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9554D4F" w14:textId="24A9C278" w:rsidR="005A7CD9" w:rsidRPr="00220E2E" w:rsidRDefault="005A7CD9" w:rsidP="006644AD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20E2E">
        <w:rPr>
          <w:rFonts w:asciiTheme="minorBidi" w:hAnsiTheme="minorBidi"/>
          <w:b/>
          <w:bCs/>
          <w:sz w:val="24"/>
          <w:szCs w:val="24"/>
        </w:rPr>
        <w:t xml:space="preserve">Who is in </w:t>
      </w:r>
      <w:r w:rsidR="000A6575">
        <w:rPr>
          <w:rFonts w:asciiTheme="minorBidi" w:hAnsiTheme="minorBidi"/>
          <w:b/>
          <w:bCs/>
          <w:sz w:val="24"/>
          <w:szCs w:val="24"/>
        </w:rPr>
        <w:t>c</w:t>
      </w:r>
      <w:r w:rsidR="000A6575" w:rsidRPr="00220E2E">
        <w:rPr>
          <w:rFonts w:asciiTheme="minorBidi" w:hAnsiTheme="minorBidi"/>
          <w:b/>
          <w:bCs/>
          <w:sz w:val="24"/>
          <w:szCs w:val="24"/>
        </w:rPr>
        <w:t>harge</w:t>
      </w:r>
      <w:r w:rsidRPr="00220E2E">
        <w:rPr>
          <w:rFonts w:asciiTheme="minorBidi" w:hAnsiTheme="minorBidi"/>
          <w:b/>
          <w:bCs/>
          <w:sz w:val="24"/>
          <w:szCs w:val="24"/>
        </w:rPr>
        <w:t>?</w:t>
      </w:r>
    </w:p>
    <w:p w14:paraId="7F4AE384" w14:textId="77777777" w:rsidR="005A7CD9" w:rsidRPr="00220E2E" w:rsidRDefault="005A7CD9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76912BE1" w14:textId="4BC664EE" w:rsidR="00D82F9C" w:rsidRPr="00220E2E" w:rsidRDefault="00A261D7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F02EE">
        <w:rPr>
          <w:rFonts w:asciiTheme="minorBidi" w:hAnsiTheme="minorBidi"/>
          <w:sz w:val="24"/>
          <w:szCs w:val="24"/>
        </w:rPr>
        <w:t xml:space="preserve">Moses and Aaron </w:t>
      </w:r>
      <w:r w:rsidR="007D6264" w:rsidRPr="00AF02EE">
        <w:rPr>
          <w:rFonts w:asciiTheme="minorBidi" w:hAnsiTheme="minorBidi"/>
          <w:sz w:val="24"/>
          <w:szCs w:val="24"/>
        </w:rPr>
        <w:t xml:space="preserve">have </w:t>
      </w:r>
      <w:r w:rsidRPr="00AF02EE">
        <w:rPr>
          <w:rFonts w:asciiTheme="minorBidi" w:hAnsiTheme="minorBidi"/>
          <w:sz w:val="24"/>
          <w:szCs w:val="24"/>
        </w:rPr>
        <w:t>fail</w:t>
      </w:r>
      <w:r w:rsidR="007D6264" w:rsidRPr="00AF02EE">
        <w:rPr>
          <w:rFonts w:asciiTheme="minorBidi" w:hAnsiTheme="minorBidi"/>
          <w:sz w:val="24"/>
          <w:szCs w:val="24"/>
        </w:rPr>
        <w:t>ed</w:t>
      </w:r>
      <w:r w:rsidRPr="00AF02EE">
        <w:rPr>
          <w:rFonts w:asciiTheme="minorBidi" w:hAnsiTheme="minorBidi"/>
          <w:sz w:val="24"/>
          <w:szCs w:val="24"/>
        </w:rPr>
        <w:t xml:space="preserve"> to co</w:t>
      </w:r>
      <w:r w:rsidR="00955877" w:rsidRPr="00AF02EE">
        <w:rPr>
          <w:rFonts w:asciiTheme="minorBidi" w:hAnsiTheme="minorBidi"/>
          <w:sz w:val="24"/>
          <w:szCs w:val="24"/>
        </w:rPr>
        <w:t>nvince</w:t>
      </w:r>
      <w:r w:rsidRPr="00AF02EE">
        <w:rPr>
          <w:rFonts w:asciiTheme="minorBidi" w:hAnsiTheme="minorBidi"/>
          <w:sz w:val="24"/>
          <w:szCs w:val="24"/>
        </w:rPr>
        <w:t xml:space="preserve"> Pharaoh that he is subordinate to God</w:t>
      </w:r>
      <w:r w:rsidR="00B56D84" w:rsidRPr="003800A2">
        <w:rPr>
          <w:rFonts w:asciiTheme="minorBidi" w:hAnsiTheme="minorBidi"/>
          <w:sz w:val="24"/>
          <w:szCs w:val="24"/>
        </w:rPr>
        <w:t>; in</w:t>
      </w:r>
      <w:r w:rsidR="00B56D84" w:rsidRPr="00220E2E">
        <w:rPr>
          <w:rFonts w:asciiTheme="minorBidi" w:hAnsiTheme="minorBidi"/>
          <w:sz w:val="24"/>
          <w:szCs w:val="24"/>
        </w:rPr>
        <w:t xml:space="preserve"> response</w:t>
      </w:r>
      <w:r w:rsidR="00955877" w:rsidRPr="00220E2E">
        <w:rPr>
          <w:rFonts w:asciiTheme="minorBidi" w:hAnsiTheme="minorBidi"/>
          <w:sz w:val="24"/>
          <w:szCs w:val="24"/>
        </w:rPr>
        <w:t xml:space="preserve"> to their </w:t>
      </w:r>
      <w:r w:rsidR="009F0EB4" w:rsidRPr="00220E2E">
        <w:rPr>
          <w:rFonts w:asciiTheme="minorBidi" w:hAnsiTheme="minorBidi"/>
          <w:sz w:val="24"/>
          <w:szCs w:val="24"/>
        </w:rPr>
        <w:t xml:space="preserve">demand that </w:t>
      </w:r>
      <w:r w:rsidR="00E3377B">
        <w:rPr>
          <w:rFonts w:asciiTheme="minorBidi" w:hAnsiTheme="minorBidi"/>
          <w:sz w:val="24"/>
          <w:szCs w:val="24"/>
        </w:rPr>
        <w:t>he</w:t>
      </w:r>
      <w:r w:rsidR="00E3377B" w:rsidRPr="00220E2E">
        <w:rPr>
          <w:rFonts w:asciiTheme="minorBidi" w:hAnsiTheme="minorBidi"/>
          <w:sz w:val="24"/>
          <w:szCs w:val="24"/>
        </w:rPr>
        <w:t xml:space="preserve"> </w:t>
      </w:r>
      <w:r w:rsidR="009F0EB4" w:rsidRPr="00220E2E">
        <w:rPr>
          <w:rFonts w:asciiTheme="minorBidi" w:hAnsiTheme="minorBidi"/>
          <w:sz w:val="24"/>
          <w:szCs w:val="24"/>
        </w:rPr>
        <w:t>release Israel to serve God (even temporarily)</w:t>
      </w:r>
      <w:r w:rsidR="00B56D84" w:rsidRPr="00220E2E">
        <w:rPr>
          <w:rFonts w:asciiTheme="minorBidi" w:hAnsiTheme="minorBidi"/>
          <w:sz w:val="24"/>
          <w:szCs w:val="24"/>
        </w:rPr>
        <w:t>,</w:t>
      </w:r>
      <w:r w:rsidRPr="00220E2E">
        <w:rPr>
          <w:rFonts w:asciiTheme="minorBidi" w:hAnsiTheme="minorBidi"/>
          <w:sz w:val="24"/>
          <w:szCs w:val="24"/>
        </w:rPr>
        <w:t xml:space="preserve"> Pharaoh rises to the full height of his authoritative posture</w:t>
      </w:r>
      <w:r w:rsidR="00E07F84" w:rsidRPr="00220E2E">
        <w:rPr>
          <w:rFonts w:asciiTheme="minorBidi" w:hAnsiTheme="minorBidi"/>
          <w:sz w:val="24"/>
          <w:szCs w:val="24"/>
        </w:rPr>
        <w:t xml:space="preserve">. </w:t>
      </w:r>
      <w:r w:rsidR="002D07C2" w:rsidRPr="00220E2E">
        <w:rPr>
          <w:rFonts w:asciiTheme="minorBidi" w:hAnsiTheme="minorBidi"/>
          <w:sz w:val="24"/>
          <w:szCs w:val="24"/>
        </w:rPr>
        <w:t>Stubbornly uncompliant and d</w:t>
      </w:r>
      <w:r w:rsidR="00371BAA" w:rsidRPr="00220E2E">
        <w:rPr>
          <w:rFonts w:asciiTheme="minorBidi" w:hAnsiTheme="minorBidi"/>
          <w:sz w:val="24"/>
          <w:szCs w:val="24"/>
        </w:rPr>
        <w:t>etermined to break the</w:t>
      </w:r>
      <w:r w:rsidR="00B56D84" w:rsidRPr="00220E2E">
        <w:rPr>
          <w:rFonts w:asciiTheme="minorBidi" w:hAnsiTheme="minorBidi"/>
          <w:sz w:val="24"/>
          <w:szCs w:val="24"/>
        </w:rPr>
        <w:t>ir unruly</w:t>
      </w:r>
      <w:r w:rsidR="00371BAA" w:rsidRPr="00220E2E">
        <w:rPr>
          <w:rFonts w:asciiTheme="minorBidi" w:hAnsiTheme="minorBidi"/>
          <w:sz w:val="24"/>
          <w:szCs w:val="24"/>
        </w:rPr>
        <w:t xml:space="preserve"> spirit, Pharaoh increases the </w:t>
      </w:r>
      <w:r w:rsidR="00B56D84" w:rsidRPr="00220E2E">
        <w:rPr>
          <w:rFonts w:asciiTheme="minorBidi" w:hAnsiTheme="minorBidi"/>
          <w:sz w:val="24"/>
          <w:szCs w:val="24"/>
        </w:rPr>
        <w:t>Israelites</w:t>
      </w:r>
      <w:r w:rsidR="00E3377B">
        <w:rPr>
          <w:rFonts w:asciiTheme="minorBidi" w:hAnsiTheme="minorBidi"/>
          <w:sz w:val="24"/>
          <w:szCs w:val="24"/>
        </w:rPr>
        <w:t>’</w:t>
      </w:r>
      <w:r w:rsidR="00B56D84" w:rsidRPr="00220E2E">
        <w:rPr>
          <w:rFonts w:asciiTheme="minorBidi" w:hAnsiTheme="minorBidi"/>
          <w:sz w:val="24"/>
          <w:szCs w:val="24"/>
        </w:rPr>
        <w:t xml:space="preserve"> </w:t>
      </w:r>
      <w:r w:rsidR="00371BAA" w:rsidRPr="00220E2E">
        <w:rPr>
          <w:rFonts w:asciiTheme="minorBidi" w:hAnsiTheme="minorBidi"/>
          <w:sz w:val="24"/>
          <w:szCs w:val="24"/>
        </w:rPr>
        <w:t xml:space="preserve">labor, </w:t>
      </w:r>
      <w:r w:rsidR="00D82F9C" w:rsidRPr="00220E2E">
        <w:rPr>
          <w:rFonts w:asciiTheme="minorBidi" w:hAnsiTheme="minorBidi"/>
          <w:sz w:val="24"/>
          <w:szCs w:val="24"/>
        </w:rPr>
        <w:t>ordering his taskmasters and officers</w:t>
      </w:r>
      <w:r w:rsidR="00371BAA" w:rsidRPr="00220E2E">
        <w:rPr>
          <w:rFonts w:asciiTheme="minorBidi" w:hAnsiTheme="minorBidi"/>
          <w:sz w:val="24"/>
          <w:szCs w:val="24"/>
        </w:rPr>
        <w:t xml:space="preserve"> to </w:t>
      </w:r>
      <w:r w:rsidR="00D82F9C" w:rsidRPr="00220E2E">
        <w:rPr>
          <w:rFonts w:asciiTheme="minorBidi" w:hAnsiTheme="minorBidi"/>
          <w:sz w:val="24"/>
          <w:szCs w:val="24"/>
        </w:rPr>
        <w:t xml:space="preserve">add to </w:t>
      </w:r>
      <w:r w:rsidR="00371BAA" w:rsidRPr="00220E2E">
        <w:rPr>
          <w:rFonts w:asciiTheme="minorBidi" w:hAnsiTheme="minorBidi"/>
          <w:sz w:val="24"/>
          <w:szCs w:val="24"/>
        </w:rPr>
        <w:t xml:space="preserve">their </w:t>
      </w:r>
      <w:r w:rsidR="006655A5" w:rsidRPr="00220E2E">
        <w:rPr>
          <w:rFonts w:asciiTheme="minorBidi" w:hAnsiTheme="minorBidi"/>
          <w:sz w:val="24"/>
          <w:szCs w:val="24"/>
        </w:rPr>
        <w:t xml:space="preserve">tasks without diminishing their </w:t>
      </w:r>
      <w:r w:rsidR="002D07C2" w:rsidRPr="00220E2E">
        <w:rPr>
          <w:rFonts w:asciiTheme="minorBidi" w:hAnsiTheme="minorBidi"/>
          <w:sz w:val="24"/>
          <w:szCs w:val="24"/>
        </w:rPr>
        <w:t xml:space="preserve">daily </w:t>
      </w:r>
      <w:r w:rsidR="006655A5" w:rsidRPr="00220E2E">
        <w:rPr>
          <w:rFonts w:asciiTheme="minorBidi" w:hAnsiTheme="minorBidi"/>
          <w:sz w:val="24"/>
          <w:szCs w:val="24"/>
        </w:rPr>
        <w:t xml:space="preserve">quota: </w:t>
      </w:r>
    </w:p>
    <w:p w14:paraId="04D8306B" w14:textId="77777777" w:rsidR="00AA2CF9" w:rsidRPr="00220E2E" w:rsidRDefault="00AA2CF9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73EFEE9F" w14:textId="54C5FAB0" w:rsidR="006655A5" w:rsidRPr="00220E2E" w:rsidRDefault="00F72C48" w:rsidP="006644AD">
      <w:pPr>
        <w:spacing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And Pharaoh commanded the taskmasters of the nation and its officers, saying: </w:t>
      </w:r>
      <w:r w:rsidR="006655A5" w:rsidRPr="00220E2E">
        <w:rPr>
          <w:rFonts w:asciiTheme="minorBidi" w:hAnsiTheme="minorBidi"/>
          <w:sz w:val="24"/>
          <w:szCs w:val="24"/>
        </w:rPr>
        <w:t>“Do not continue to give straw to the nation to make bricks as you previously did; let them go and gather straw for themselves.</w:t>
      </w:r>
      <w:r w:rsidR="00D82F9C" w:rsidRPr="00220E2E">
        <w:rPr>
          <w:rFonts w:asciiTheme="minorBidi" w:hAnsiTheme="minorBidi"/>
          <w:sz w:val="24"/>
          <w:szCs w:val="24"/>
        </w:rPr>
        <w:t xml:space="preserve"> And you shall place upon them the same quota of bricks that they were previously required to fill; it shall not be diminished.”</w:t>
      </w:r>
      <w:r w:rsidR="002D07C2" w:rsidRPr="00220E2E">
        <w:rPr>
          <w:rFonts w:asciiTheme="minorBidi" w:hAnsiTheme="minorBidi"/>
          <w:sz w:val="24"/>
          <w:szCs w:val="24"/>
        </w:rPr>
        <w:t xml:space="preserve"> (</w:t>
      </w:r>
      <w:r w:rsidR="002D07C2" w:rsidRPr="00220E2E">
        <w:rPr>
          <w:rFonts w:asciiTheme="minorBidi" w:hAnsiTheme="minorBidi"/>
          <w:i/>
          <w:iCs/>
          <w:sz w:val="24"/>
          <w:szCs w:val="24"/>
        </w:rPr>
        <w:t>Shemot</w:t>
      </w:r>
      <w:r w:rsidR="002D07C2" w:rsidRPr="00220E2E">
        <w:rPr>
          <w:rFonts w:asciiTheme="minorBidi" w:hAnsiTheme="minorBidi"/>
          <w:sz w:val="24"/>
          <w:szCs w:val="24"/>
        </w:rPr>
        <w:t xml:space="preserve"> 5:</w:t>
      </w:r>
      <w:r w:rsidRPr="00220E2E">
        <w:rPr>
          <w:rFonts w:asciiTheme="minorBidi" w:hAnsiTheme="minorBidi"/>
          <w:sz w:val="24"/>
          <w:szCs w:val="24"/>
        </w:rPr>
        <w:t>6</w:t>
      </w:r>
      <w:r w:rsidR="002D07C2" w:rsidRPr="00220E2E">
        <w:rPr>
          <w:rFonts w:asciiTheme="minorBidi" w:hAnsiTheme="minorBidi"/>
          <w:sz w:val="24"/>
          <w:szCs w:val="24"/>
        </w:rPr>
        <w:t>-8)</w:t>
      </w:r>
    </w:p>
    <w:p w14:paraId="6F8F3BCC" w14:textId="77777777" w:rsidR="00AA2CF9" w:rsidRPr="00220E2E" w:rsidRDefault="00AA2CF9" w:rsidP="006644AD">
      <w:pPr>
        <w:spacing w:line="240" w:lineRule="auto"/>
        <w:ind w:left="284"/>
        <w:jc w:val="both"/>
        <w:rPr>
          <w:rFonts w:asciiTheme="minorBidi" w:hAnsiTheme="minorBidi"/>
          <w:sz w:val="24"/>
          <w:szCs w:val="24"/>
        </w:rPr>
      </w:pPr>
    </w:p>
    <w:p w14:paraId="2BB20D0C" w14:textId="138E0387" w:rsidR="00B56D84" w:rsidRPr="00220E2E" w:rsidRDefault="00475A59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In verse 6, </w:t>
      </w:r>
      <w:r w:rsidR="002F5937">
        <w:rPr>
          <w:rFonts w:asciiTheme="minorBidi" w:hAnsiTheme="minorBidi"/>
          <w:sz w:val="24"/>
          <w:szCs w:val="24"/>
        </w:rPr>
        <w:t xml:space="preserve">Pharaoh calls upon </w:t>
      </w:r>
      <w:r w:rsidRPr="00220E2E">
        <w:rPr>
          <w:rFonts w:asciiTheme="minorBidi" w:hAnsiTheme="minorBidi"/>
          <w:sz w:val="24"/>
          <w:szCs w:val="24"/>
        </w:rPr>
        <w:t xml:space="preserve">both </w:t>
      </w:r>
      <w:r w:rsidR="00D92AE9" w:rsidRPr="00220E2E">
        <w:rPr>
          <w:rFonts w:asciiTheme="minorBidi" w:hAnsiTheme="minorBidi"/>
          <w:sz w:val="24"/>
          <w:szCs w:val="24"/>
        </w:rPr>
        <w:t>taskmasters</w:t>
      </w:r>
      <w:r w:rsidR="00D82F9C" w:rsidRPr="00220E2E">
        <w:rPr>
          <w:rFonts w:asciiTheme="minorBidi" w:hAnsiTheme="minorBidi"/>
          <w:sz w:val="24"/>
          <w:szCs w:val="24"/>
        </w:rPr>
        <w:t xml:space="preserve"> and officers</w:t>
      </w:r>
      <w:r w:rsidR="00D92AE9" w:rsidRPr="00220E2E">
        <w:rPr>
          <w:rFonts w:asciiTheme="minorBidi" w:hAnsiTheme="minorBidi"/>
          <w:sz w:val="24"/>
          <w:szCs w:val="24"/>
        </w:rPr>
        <w:t xml:space="preserve"> </w:t>
      </w:r>
      <w:r w:rsidR="002F5937">
        <w:rPr>
          <w:rFonts w:asciiTheme="minorBidi" w:hAnsiTheme="minorBidi"/>
          <w:sz w:val="24"/>
          <w:szCs w:val="24"/>
        </w:rPr>
        <w:t xml:space="preserve">to </w:t>
      </w:r>
      <w:r w:rsidR="00D92AE9" w:rsidRPr="00220E2E">
        <w:rPr>
          <w:rFonts w:asciiTheme="minorBidi" w:hAnsiTheme="minorBidi"/>
          <w:sz w:val="24"/>
          <w:szCs w:val="24"/>
        </w:rPr>
        <w:t xml:space="preserve">convey </w:t>
      </w:r>
      <w:r w:rsidR="002F5937">
        <w:rPr>
          <w:rFonts w:asciiTheme="minorBidi" w:hAnsiTheme="minorBidi"/>
          <w:sz w:val="24"/>
          <w:szCs w:val="24"/>
        </w:rPr>
        <w:t>his</w:t>
      </w:r>
      <w:r w:rsidR="002F5937" w:rsidRPr="00220E2E">
        <w:rPr>
          <w:rFonts w:asciiTheme="minorBidi" w:hAnsiTheme="minorBidi"/>
          <w:sz w:val="24"/>
          <w:szCs w:val="24"/>
        </w:rPr>
        <w:t xml:space="preserve"> </w:t>
      </w:r>
      <w:r w:rsidR="00D92AE9" w:rsidRPr="00220E2E">
        <w:rPr>
          <w:rFonts w:asciiTheme="minorBidi" w:hAnsiTheme="minorBidi"/>
          <w:sz w:val="24"/>
          <w:szCs w:val="24"/>
        </w:rPr>
        <w:t>words to the</w:t>
      </w:r>
      <w:r w:rsidR="00E829BF" w:rsidRPr="00220E2E">
        <w:rPr>
          <w:rFonts w:asciiTheme="minorBidi" w:hAnsiTheme="minorBidi"/>
          <w:sz w:val="24"/>
          <w:szCs w:val="24"/>
        </w:rPr>
        <w:t xml:space="preserve"> Israelite</w:t>
      </w:r>
      <w:r w:rsidR="00D92AE9" w:rsidRPr="00220E2E">
        <w:rPr>
          <w:rFonts w:asciiTheme="minorBidi" w:hAnsiTheme="minorBidi"/>
          <w:sz w:val="24"/>
          <w:szCs w:val="24"/>
        </w:rPr>
        <w:t xml:space="preserve"> nation</w:t>
      </w:r>
      <w:r w:rsidR="00D82F9C" w:rsidRPr="00220E2E">
        <w:rPr>
          <w:rFonts w:asciiTheme="minorBidi" w:hAnsiTheme="minorBidi"/>
          <w:sz w:val="24"/>
          <w:szCs w:val="24"/>
        </w:rPr>
        <w:t>, who</w:t>
      </w:r>
      <w:r w:rsidR="00E07F84" w:rsidRPr="00220E2E">
        <w:rPr>
          <w:rFonts w:asciiTheme="minorBidi" w:hAnsiTheme="minorBidi"/>
          <w:sz w:val="24"/>
          <w:szCs w:val="24"/>
        </w:rPr>
        <w:t xml:space="preserve"> flounder at</w:t>
      </w:r>
      <w:r w:rsidR="0021652A" w:rsidRPr="00220E2E">
        <w:rPr>
          <w:rFonts w:asciiTheme="minorBidi" w:hAnsiTheme="minorBidi"/>
          <w:sz w:val="24"/>
          <w:szCs w:val="24"/>
        </w:rPr>
        <w:t xml:space="preserve"> the bottom rung of this hierarchical society</w:t>
      </w:r>
      <w:r w:rsidR="00A261D7" w:rsidRPr="00220E2E">
        <w:rPr>
          <w:rFonts w:asciiTheme="minorBidi" w:hAnsiTheme="minorBidi"/>
          <w:sz w:val="24"/>
          <w:szCs w:val="24"/>
        </w:rPr>
        <w:t xml:space="preserve">. </w:t>
      </w:r>
    </w:p>
    <w:p w14:paraId="0F61F0DE" w14:textId="77777777" w:rsidR="00B56D84" w:rsidRPr="00220E2E" w:rsidRDefault="00B56D84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5A33723B" w14:textId="631E4F9C" w:rsidR="002A3CEB" w:rsidRPr="00220E2E" w:rsidRDefault="00B56D84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Until this point, t</w:t>
      </w:r>
      <w:r w:rsidR="00A261D7" w:rsidRPr="00220E2E">
        <w:rPr>
          <w:rFonts w:asciiTheme="minorBidi" w:hAnsiTheme="minorBidi"/>
          <w:sz w:val="24"/>
          <w:szCs w:val="24"/>
        </w:rPr>
        <w:t>he taskmasters</w:t>
      </w:r>
      <w:r w:rsidRPr="00220E2E">
        <w:rPr>
          <w:rFonts w:asciiTheme="minorBidi" w:hAnsiTheme="minorBidi"/>
          <w:sz w:val="24"/>
          <w:szCs w:val="24"/>
        </w:rPr>
        <w:t xml:space="preserve"> and the officers appear to operate at the same </w:t>
      </w:r>
      <w:r w:rsidR="00BE6179" w:rsidRPr="00220E2E">
        <w:rPr>
          <w:rFonts w:asciiTheme="minorBidi" w:hAnsiTheme="minorBidi"/>
          <w:sz w:val="24"/>
          <w:szCs w:val="24"/>
        </w:rPr>
        <w:t>mid-</w:t>
      </w:r>
      <w:r w:rsidRPr="00220E2E">
        <w:rPr>
          <w:rFonts w:asciiTheme="minorBidi" w:hAnsiTheme="minorBidi"/>
          <w:sz w:val="24"/>
          <w:szCs w:val="24"/>
        </w:rPr>
        <w:t>level</w:t>
      </w:r>
      <w:r w:rsidR="00BE6179" w:rsidRPr="00220E2E">
        <w:rPr>
          <w:rFonts w:asciiTheme="minorBidi" w:hAnsiTheme="minorBidi"/>
          <w:sz w:val="24"/>
          <w:szCs w:val="24"/>
        </w:rPr>
        <w:t xml:space="preserve"> position</w:t>
      </w:r>
      <w:r w:rsidRPr="00220E2E">
        <w:rPr>
          <w:rFonts w:asciiTheme="minorBidi" w:hAnsiTheme="minorBidi"/>
          <w:sz w:val="24"/>
          <w:szCs w:val="24"/>
        </w:rPr>
        <w:t>,</w:t>
      </w:r>
      <w:r w:rsidR="00BE6179" w:rsidRPr="00220E2E">
        <w:rPr>
          <w:rFonts w:asciiTheme="minorBidi" w:hAnsiTheme="minorBidi"/>
          <w:sz w:val="24"/>
          <w:szCs w:val="24"/>
        </w:rPr>
        <w:t xml:space="preserve"> functioning as the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BE6179" w:rsidRPr="00220E2E">
        <w:rPr>
          <w:rFonts w:asciiTheme="minorBidi" w:hAnsiTheme="minorBidi"/>
          <w:sz w:val="24"/>
          <w:szCs w:val="24"/>
        </w:rPr>
        <w:t>bearers of Pharoah’s order to the nation. It turns out, however, that the taskmasters occupy a superior role; they</w:t>
      </w:r>
      <w:r w:rsidR="00A261D7" w:rsidRPr="00220E2E">
        <w:rPr>
          <w:rFonts w:asciiTheme="minorBidi" w:hAnsiTheme="minorBidi"/>
          <w:sz w:val="24"/>
          <w:szCs w:val="24"/>
        </w:rPr>
        <w:t xml:space="preserve"> </w:t>
      </w:r>
      <w:r w:rsidR="00DE3F09" w:rsidRPr="00220E2E">
        <w:rPr>
          <w:rFonts w:asciiTheme="minorBidi" w:hAnsiTheme="minorBidi"/>
          <w:sz w:val="24"/>
          <w:szCs w:val="24"/>
        </w:rPr>
        <w:t xml:space="preserve">beat </w:t>
      </w:r>
      <w:r w:rsidR="00942274" w:rsidRPr="00220E2E">
        <w:rPr>
          <w:rFonts w:asciiTheme="minorBidi" w:hAnsiTheme="minorBidi"/>
          <w:sz w:val="24"/>
          <w:szCs w:val="24"/>
        </w:rPr>
        <w:t>Israel’s</w:t>
      </w:r>
      <w:r w:rsidR="00DE3F09" w:rsidRPr="00220E2E">
        <w:rPr>
          <w:rFonts w:asciiTheme="minorBidi" w:hAnsiTheme="minorBidi"/>
          <w:sz w:val="24"/>
          <w:szCs w:val="24"/>
        </w:rPr>
        <w:t xml:space="preserve"> officers when </w:t>
      </w:r>
      <w:r w:rsidR="00BE6179" w:rsidRPr="00220E2E">
        <w:rPr>
          <w:rFonts w:asciiTheme="minorBidi" w:hAnsiTheme="minorBidi"/>
          <w:sz w:val="24"/>
          <w:szCs w:val="24"/>
        </w:rPr>
        <w:t>the quota</w:t>
      </w:r>
      <w:r w:rsidR="00DE3F09" w:rsidRPr="00220E2E">
        <w:rPr>
          <w:rFonts w:asciiTheme="minorBidi" w:hAnsiTheme="minorBidi"/>
          <w:sz w:val="24"/>
          <w:szCs w:val="24"/>
        </w:rPr>
        <w:t xml:space="preserve"> is not met</w:t>
      </w:r>
      <w:r w:rsidR="00475A59" w:rsidRPr="00220E2E">
        <w:rPr>
          <w:rFonts w:asciiTheme="minorBidi" w:hAnsiTheme="minorBidi"/>
          <w:sz w:val="24"/>
          <w:szCs w:val="24"/>
        </w:rPr>
        <w:t xml:space="preserve"> (5:14)</w:t>
      </w:r>
      <w:r w:rsidR="00DE3F09" w:rsidRPr="00220E2E">
        <w:rPr>
          <w:rFonts w:asciiTheme="minorBidi" w:hAnsiTheme="minorBidi"/>
          <w:sz w:val="24"/>
          <w:szCs w:val="24"/>
        </w:rPr>
        <w:t xml:space="preserve">. These officers – representatives of the slaves, </w:t>
      </w:r>
      <w:r w:rsidR="00B2122C" w:rsidRPr="00220E2E">
        <w:rPr>
          <w:rFonts w:asciiTheme="minorBidi" w:hAnsiTheme="minorBidi"/>
          <w:sz w:val="24"/>
          <w:szCs w:val="24"/>
        </w:rPr>
        <w:t>but also</w:t>
      </w:r>
      <w:r w:rsidR="00DE3F09" w:rsidRPr="00220E2E">
        <w:rPr>
          <w:rFonts w:asciiTheme="minorBidi" w:hAnsiTheme="minorBidi"/>
          <w:sz w:val="24"/>
          <w:szCs w:val="24"/>
        </w:rPr>
        <w:t xml:space="preserve"> their superiors – </w:t>
      </w:r>
      <w:r w:rsidR="00942274" w:rsidRPr="00220E2E">
        <w:rPr>
          <w:rFonts w:asciiTheme="minorBidi" w:hAnsiTheme="minorBidi"/>
          <w:sz w:val="24"/>
          <w:szCs w:val="24"/>
        </w:rPr>
        <w:t xml:space="preserve">consequently </w:t>
      </w:r>
      <w:r w:rsidR="00DE3F09" w:rsidRPr="00220E2E">
        <w:rPr>
          <w:rFonts w:asciiTheme="minorBidi" w:hAnsiTheme="minorBidi"/>
          <w:sz w:val="24"/>
          <w:szCs w:val="24"/>
        </w:rPr>
        <w:t>seek an audience with the highest authority, pleading before Pharaoh for a reprieve.</w:t>
      </w:r>
      <w:r w:rsidR="00442D52" w:rsidRPr="00220E2E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DE3F09" w:rsidRPr="00220E2E">
        <w:rPr>
          <w:rFonts w:asciiTheme="minorBidi" w:hAnsiTheme="minorBidi"/>
          <w:sz w:val="24"/>
          <w:szCs w:val="24"/>
        </w:rPr>
        <w:t xml:space="preserve"> </w:t>
      </w:r>
      <w:r w:rsidR="00DE3F09" w:rsidRPr="00220E2E">
        <w:rPr>
          <w:rFonts w:asciiTheme="minorBidi" w:hAnsiTheme="minorBidi"/>
          <w:sz w:val="24"/>
          <w:szCs w:val="24"/>
        </w:rPr>
        <w:lastRenderedPageBreak/>
        <w:t>Pharaoh’s</w:t>
      </w:r>
      <w:r w:rsidR="00D53BD7" w:rsidRPr="00220E2E">
        <w:rPr>
          <w:rFonts w:asciiTheme="minorBidi" w:hAnsiTheme="minorBidi"/>
          <w:sz w:val="24"/>
          <w:szCs w:val="24"/>
        </w:rPr>
        <w:t xml:space="preserve"> escalated cruelty</w:t>
      </w:r>
      <w:r w:rsidR="00DE3F09" w:rsidRPr="00220E2E">
        <w:rPr>
          <w:rFonts w:asciiTheme="minorBidi" w:hAnsiTheme="minorBidi"/>
          <w:sz w:val="24"/>
          <w:szCs w:val="24"/>
        </w:rPr>
        <w:t xml:space="preserve"> </w:t>
      </w:r>
      <w:r w:rsidR="000F3AE5" w:rsidRPr="00220E2E">
        <w:rPr>
          <w:rFonts w:asciiTheme="minorBidi" w:hAnsiTheme="minorBidi"/>
          <w:sz w:val="24"/>
          <w:szCs w:val="24"/>
        </w:rPr>
        <w:t xml:space="preserve">spawns </w:t>
      </w:r>
      <w:r w:rsidR="00DE3F09" w:rsidRPr="00220E2E">
        <w:rPr>
          <w:rFonts w:asciiTheme="minorBidi" w:hAnsiTheme="minorBidi"/>
          <w:sz w:val="24"/>
          <w:szCs w:val="24"/>
        </w:rPr>
        <w:t>despair and bitterness, which the</w:t>
      </w:r>
      <w:r w:rsidR="000F3AE5" w:rsidRPr="00220E2E">
        <w:rPr>
          <w:rFonts w:asciiTheme="minorBidi" w:hAnsiTheme="minorBidi"/>
          <w:sz w:val="24"/>
          <w:szCs w:val="24"/>
        </w:rPr>
        <w:t xml:space="preserve"> officers</w:t>
      </w:r>
      <w:r w:rsidR="00DE3F09" w:rsidRPr="00220E2E">
        <w:rPr>
          <w:rFonts w:asciiTheme="minorBidi" w:hAnsiTheme="minorBidi"/>
          <w:sz w:val="24"/>
          <w:szCs w:val="24"/>
        </w:rPr>
        <w:t xml:space="preserve"> </w:t>
      </w:r>
      <w:r w:rsidR="006D39BE">
        <w:rPr>
          <w:rFonts w:asciiTheme="minorBidi" w:hAnsiTheme="minorBidi"/>
          <w:sz w:val="24"/>
          <w:szCs w:val="24"/>
        </w:rPr>
        <w:t xml:space="preserve">then </w:t>
      </w:r>
      <w:r w:rsidR="00DE3F09" w:rsidRPr="00220E2E">
        <w:rPr>
          <w:rFonts w:asciiTheme="minorBidi" w:hAnsiTheme="minorBidi"/>
          <w:sz w:val="24"/>
          <w:szCs w:val="24"/>
        </w:rPr>
        <w:t xml:space="preserve">fling before Moses and Aaron, who had </w:t>
      </w:r>
      <w:r w:rsidR="002A3CEB" w:rsidRPr="00220E2E">
        <w:rPr>
          <w:rFonts w:asciiTheme="minorBidi" w:hAnsiTheme="minorBidi"/>
          <w:sz w:val="24"/>
          <w:szCs w:val="24"/>
        </w:rPr>
        <w:t>confidently presented</w:t>
      </w:r>
      <w:r w:rsidR="00942274" w:rsidRPr="00220E2E">
        <w:rPr>
          <w:rFonts w:asciiTheme="minorBidi" w:hAnsiTheme="minorBidi"/>
          <w:sz w:val="24"/>
          <w:szCs w:val="24"/>
        </w:rPr>
        <w:t xml:space="preserve"> God’s </w:t>
      </w:r>
      <w:r w:rsidR="002A3CEB" w:rsidRPr="00220E2E">
        <w:rPr>
          <w:rFonts w:asciiTheme="minorBidi" w:hAnsiTheme="minorBidi"/>
          <w:sz w:val="24"/>
          <w:szCs w:val="24"/>
        </w:rPr>
        <w:t>intentions to alleviate Israel’s suffering</w:t>
      </w:r>
      <w:r w:rsidR="00D53BD7" w:rsidRPr="00220E2E">
        <w:rPr>
          <w:rFonts w:asciiTheme="minorBidi" w:hAnsiTheme="minorBidi"/>
          <w:sz w:val="24"/>
          <w:szCs w:val="24"/>
        </w:rPr>
        <w:t>:</w:t>
      </w:r>
    </w:p>
    <w:p w14:paraId="2314B771" w14:textId="77777777" w:rsidR="00220E2E" w:rsidRDefault="00220E2E" w:rsidP="006644AD">
      <w:pPr>
        <w:spacing w:line="240" w:lineRule="auto"/>
        <w:ind w:left="284"/>
        <w:jc w:val="both"/>
        <w:rPr>
          <w:rFonts w:asciiTheme="minorBidi" w:hAnsiTheme="minorBidi"/>
          <w:sz w:val="24"/>
          <w:szCs w:val="24"/>
        </w:rPr>
      </w:pPr>
    </w:p>
    <w:p w14:paraId="7C9CAAB4" w14:textId="31E84BFE" w:rsidR="00D53BD7" w:rsidRPr="00220E2E" w:rsidRDefault="00D53BD7" w:rsidP="006644AD">
      <w:pPr>
        <w:spacing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And they said to </w:t>
      </w:r>
      <w:r w:rsidR="002A3CEB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[Moses and Aaron]</w:t>
      </w:r>
      <w:r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, "May the Lord look upon you and judge, for you have </w:t>
      </w:r>
      <w:r w:rsidR="002A3CEB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made us</w:t>
      </w:r>
      <w:r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foul in the eyes of Pharaoh and in the eyes of his servants</w:t>
      </w:r>
      <w:r w:rsidR="002A3CEB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, </w:t>
      </w:r>
      <w:r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p</w:t>
      </w:r>
      <w:r w:rsidR="002A3CEB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lacing</w:t>
      </w:r>
      <w:r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a sword in their hands to </w:t>
      </w:r>
      <w:r w:rsidR="00B3604F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kill</w:t>
      </w:r>
      <w:r w:rsidR="00B3604F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us.</w:t>
      </w:r>
      <w:r w:rsidR="00491157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”</w:t>
      </w:r>
      <w:r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(</w:t>
      </w:r>
      <w:r w:rsidRPr="00220E2E">
        <w:rPr>
          <w:rFonts w:asciiTheme="minorBidi" w:hAnsiTheme="minorBidi"/>
          <w:i/>
          <w:iCs/>
          <w:color w:val="000000"/>
          <w:sz w:val="24"/>
          <w:szCs w:val="24"/>
          <w:shd w:val="clear" w:color="auto" w:fill="FFFFFF"/>
        </w:rPr>
        <w:t>Shemot</w:t>
      </w:r>
      <w:r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5:21)</w:t>
      </w:r>
    </w:p>
    <w:p w14:paraId="37079403" w14:textId="77777777" w:rsidR="00D53BD7" w:rsidRPr="00220E2E" w:rsidRDefault="00D53BD7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7FB602F9" w14:textId="51BD8565" w:rsidR="00A261D7" w:rsidRPr="00220E2E" w:rsidRDefault="003F0717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B8312B">
        <w:rPr>
          <w:rFonts w:asciiTheme="minorBidi" w:hAnsiTheme="minorBidi"/>
          <w:sz w:val="24"/>
          <w:szCs w:val="24"/>
        </w:rPr>
        <w:t xml:space="preserve">The first attempt to assert God's supremacy over Pharaoh has fallen short; </w:t>
      </w:r>
      <w:r w:rsidR="0021652A" w:rsidRPr="00220E2E">
        <w:rPr>
          <w:rFonts w:asciiTheme="minorBidi" w:hAnsiTheme="minorBidi"/>
          <w:sz w:val="24"/>
          <w:szCs w:val="24"/>
        </w:rPr>
        <w:t>in</w:t>
      </w:r>
      <w:r w:rsidR="000F3AE5" w:rsidRPr="00220E2E">
        <w:rPr>
          <w:rFonts w:asciiTheme="minorBidi" w:hAnsiTheme="minorBidi"/>
          <w:sz w:val="24"/>
          <w:szCs w:val="24"/>
        </w:rPr>
        <w:t xml:space="preserve">stead of improving </w:t>
      </w:r>
      <w:r w:rsidR="00995670" w:rsidRPr="00220E2E">
        <w:rPr>
          <w:rFonts w:asciiTheme="minorBidi" w:hAnsiTheme="minorBidi"/>
          <w:sz w:val="24"/>
          <w:szCs w:val="24"/>
        </w:rPr>
        <w:t>the slaves’</w:t>
      </w:r>
      <w:r w:rsidR="000F3AE5" w:rsidRPr="00220E2E">
        <w:rPr>
          <w:rFonts w:asciiTheme="minorBidi" w:hAnsiTheme="minorBidi"/>
          <w:sz w:val="24"/>
          <w:szCs w:val="24"/>
        </w:rPr>
        <w:t xml:space="preserve"> </w:t>
      </w:r>
      <w:r w:rsidR="00995670" w:rsidRPr="00220E2E">
        <w:rPr>
          <w:rFonts w:asciiTheme="minorBidi" w:hAnsiTheme="minorBidi"/>
          <w:sz w:val="24"/>
          <w:szCs w:val="24"/>
        </w:rPr>
        <w:t>situa</w:t>
      </w:r>
      <w:r w:rsidR="000F3AE5" w:rsidRPr="00220E2E">
        <w:rPr>
          <w:rFonts w:asciiTheme="minorBidi" w:hAnsiTheme="minorBidi"/>
          <w:sz w:val="24"/>
          <w:szCs w:val="24"/>
        </w:rPr>
        <w:t xml:space="preserve">tion, Moses and Aaron </w:t>
      </w:r>
      <w:r w:rsidR="00334461">
        <w:rPr>
          <w:rFonts w:asciiTheme="minorBidi" w:hAnsiTheme="minorBidi"/>
          <w:sz w:val="24"/>
          <w:szCs w:val="24"/>
        </w:rPr>
        <w:t xml:space="preserve">have </w:t>
      </w:r>
      <w:r w:rsidR="000F3AE5" w:rsidRPr="00220E2E">
        <w:rPr>
          <w:rFonts w:asciiTheme="minorBidi" w:hAnsiTheme="minorBidi"/>
          <w:sz w:val="24"/>
          <w:szCs w:val="24"/>
        </w:rPr>
        <w:t>only worsen</w:t>
      </w:r>
      <w:r w:rsidR="00B70773">
        <w:rPr>
          <w:rFonts w:asciiTheme="minorBidi" w:hAnsiTheme="minorBidi"/>
          <w:sz w:val="24"/>
          <w:szCs w:val="24"/>
        </w:rPr>
        <w:t>ed</w:t>
      </w:r>
      <w:r w:rsidR="000F3AE5" w:rsidRPr="00220E2E">
        <w:rPr>
          <w:rFonts w:asciiTheme="minorBidi" w:hAnsiTheme="minorBidi"/>
          <w:sz w:val="24"/>
          <w:szCs w:val="24"/>
        </w:rPr>
        <w:t xml:space="preserve"> it, </w:t>
      </w:r>
      <w:r w:rsidR="004A35F8" w:rsidRPr="00220E2E">
        <w:rPr>
          <w:rFonts w:asciiTheme="minorBidi" w:hAnsiTheme="minorBidi"/>
          <w:sz w:val="24"/>
          <w:szCs w:val="24"/>
        </w:rPr>
        <w:t>diminishing</w:t>
      </w:r>
      <w:r w:rsidR="00995670" w:rsidRPr="00220E2E">
        <w:rPr>
          <w:rFonts w:asciiTheme="minorBidi" w:hAnsiTheme="minorBidi"/>
          <w:sz w:val="24"/>
          <w:szCs w:val="24"/>
        </w:rPr>
        <w:t xml:space="preserve"> both their</w:t>
      </w:r>
      <w:r w:rsidR="000F3AE5" w:rsidRPr="00220E2E">
        <w:rPr>
          <w:rFonts w:asciiTheme="minorBidi" w:hAnsiTheme="minorBidi"/>
          <w:sz w:val="24"/>
          <w:szCs w:val="24"/>
        </w:rPr>
        <w:t xml:space="preserve"> status </w:t>
      </w:r>
      <w:r w:rsidR="00995670" w:rsidRPr="00220E2E">
        <w:rPr>
          <w:rFonts w:asciiTheme="minorBidi" w:hAnsiTheme="minorBidi"/>
          <w:sz w:val="24"/>
          <w:szCs w:val="24"/>
        </w:rPr>
        <w:t xml:space="preserve">and God’s </w:t>
      </w:r>
      <w:r w:rsidR="000F3AE5" w:rsidRPr="00220E2E">
        <w:rPr>
          <w:rFonts w:asciiTheme="minorBidi" w:hAnsiTheme="minorBidi"/>
          <w:sz w:val="24"/>
          <w:szCs w:val="24"/>
        </w:rPr>
        <w:t xml:space="preserve">in the eyes of </w:t>
      </w:r>
      <w:r w:rsidR="004A35F8" w:rsidRPr="00220E2E">
        <w:rPr>
          <w:rFonts w:asciiTheme="minorBidi" w:hAnsiTheme="minorBidi"/>
          <w:sz w:val="24"/>
          <w:szCs w:val="24"/>
        </w:rPr>
        <w:t>Israel</w:t>
      </w:r>
      <w:r w:rsidR="000F3AE5" w:rsidRPr="00220E2E">
        <w:rPr>
          <w:rFonts w:asciiTheme="minorBidi" w:hAnsiTheme="minorBidi"/>
          <w:sz w:val="24"/>
          <w:szCs w:val="24"/>
        </w:rPr>
        <w:t>.</w:t>
      </w:r>
      <w:r w:rsidR="00DE3F09" w:rsidRPr="00220E2E">
        <w:rPr>
          <w:rFonts w:asciiTheme="minorBidi" w:hAnsiTheme="minorBidi"/>
          <w:sz w:val="24"/>
          <w:szCs w:val="24"/>
        </w:rPr>
        <w:t xml:space="preserve"> The </w:t>
      </w:r>
      <w:r w:rsidR="00F1489C" w:rsidRPr="00220E2E">
        <w:rPr>
          <w:rFonts w:asciiTheme="minorBidi" w:hAnsiTheme="minorBidi"/>
          <w:sz w:val="24"/>
          <w:szCs w:val="24"/>
        </w:rPr>
        <w:t>episode concludes</w:t>
      </w:r>
      <w:r w:rsidR="00DE3F09" w:rsidRPr="00220E2E">
        <w:rPr>
          <w:rFonts w:asciiTheme="minorBidi" w:hAnsiTheme="minorBidi"/>
          <w:sz w:val="24"/>
          <w:szCs w:val="24"/>
        </w:rPr>
        <w:t xml:space="preserve"> with Moses </w:t>
      </w:r>
      <w:r w:rsidR="0021652A" w:rsidRPr="00220E2E">
        <w:rPr>
          <w:rFonts w:asciiTheme="minorBidi" w:hAnsiTheme="minorBidi"/>
          <w:sz w:val="24"/>
          <w:szCs w:val="24"/>
        </w:rPr>
        <w:t xml:space="preserve">challenging </w:t>
      </w:r>
      <w:r w:rsidR="00F1489C" w:rsidRPr="00220E2E">
        <w:rPr>
          <w:rFonts w:asciiTheme="minorBidi" w:hAnsiTheme="minorBidi"/>
          <w:sz w:val="24"/>
          <w:szCs w:val="24"/>
        </w:rPr>
        <w:t>God (</w:t>
      </w:r>
      <w:r w:rsidR="0021652A" w:rsidRPr="00220E2E">
        <w:rPr>
          <w:rFonts w:asciiTheme="minorBidi" w:hAnsiTheme="minorBidi"/>
          <w:sz w:val="24"/>
          <w:szCs w:val="24"/>
        </w:rPr>
        <w:t>the</w:t>
      </w:r>
      <w:r w:rsidR="00DE3F09" w:rsidRPr="00220E2E">
        <w:rPr>
          <w:rFonts w:asciiTheme="minorBidi" w:hAnsiTheme="minorBidi"/>
          <w:sz w:val="24"/>
          <w:szCs w:val="24"/>
        </w:rPr>
        <w:t xml:space="preserve"> </w:t>
      </w:r>
      <w:r w:rsidR="00F1489C" w:rsidRPr="00220E2E">
        <w:rPr>
          <w:rFonts w:asciiTheme="minorBidi" w:hAnsiTheme="minorBidi"/>
          <w:sz w:val="24"/>
          <w:szCs w:val="24"/>
        </w:rPr>
        <w:t>highest</w:t>
      </w:r>
      <w:r w:rsidR="00DE3F09" w:rsidRPr="00220E2E">
        <w:rPr>
          <w:rFonts w:asciiTheme="minorBidi" w:hAnsiTheme="minorBidi"/>
          <w:sz w:val="24"/>
          <w:szCs w:val="24"/>
        </w:rPr>
        <w:t xml:space="preserve"> authority</w:t>
      </w:r>
      <w:r w:rsidR="00F1489C" w:rsidRPr="00220E2E">
        <w:rPr>
          <w:rFonts w:asciiTheme="minorBidi" w:hAnsiTheme="minorBidi"/>
          <w:sz w:val="24"/>
          <w:szCs w:val="24"/>
        </w:rPr>
        <w:t>)</w:t>
      </w:r>
      <w:r w:rsidR="000F3AE5" w:rsidRPr="00220E2E">
        <w:rPr>
          <w:rFonts w:asciiTheme="minorBidi" w:hAnsiTheme="minorBidi"/>
          <w:sz w:val="24"/>
          <w:szCs w:val="24"/>
        </w:rPr>
        <w:t>,</w:t>
      </w:r>
      <w:r w:rsidR="00C033E1" w:rsidRPr="00220E2E">
        <w:rPr>
          <w:rFonts w:asciiTheme="minorBidi" w:hAnsiTheme="minorBidi"/>
          <w:sz w:val="24"/>
          <w:szCs w:val="24"/>
        </w:rPr>
        <w:t xml:space="preserve"> demanding that</w:t>
      </w:r>
      <w:r w:rsidR="00DE3F09" w:rsidRPr="00220E2E">
        <w:rPr>
          <w:rFonts w:asciiTheme="minorBidi" w:hAnsiTheme="minorBidi"/>
          <w:sz w:val="24"/>
          <w:szCs w:val="24"/>
        </w:rPr>
        <w:t xml:space="preserve"> </w:t>
      </w:r>
      <w:r w:rsidR="00C05AD4" w:rsidRPr="00220E2E">
        <w:rPr>
          <w:rFonts w:asciiTheme="minorBidi" w:hAnsiTheme="minorBidi"/>
          <w:sz w:val="24"/>
          <w:szCs w:val="24"/>
        </w:rPr>
        <w:t>God</w:t>
      </w:r>
      <w:r w:rsidR="00C033E1" w:rsidRPr="00220E2E">
        <w:rPr>
          <w:rFonts w:asciiTheme="minorBidi" w:hAnsiTheme="minorBidi"/>
          <w:sz w:val="24"/>
          <w:szCs w:val="24"/>
        </w:rPr>
        <w:t xml:space="preserve"> explain why He</w:t>
      </w:r>
      <w:r w:rsidR="00DE3F09" w:rsidRPr="00220E2E">
        <w:rPr>
          <w:rFonts w:asciiTheme="minorBidi" w:hAnsiTheme="minorBidi"/>
          <w:sz w:val="24"/>
          <w:szCs w:val="24"/>
        </w:rPr>
        <w:t xml:space="preserve"> has</w:t>
      </w:r>
      <w:r w:rsidR="00C033E1" w:rsidRPr="00220E2E">
        <w:rPr>
          <w:rFonts w:asciiTheme="minorBidi" w:hAnsiTheme="minorBidi"/>
          <w:sz w:val="24"/>
          <w:szCs w:val="24"/>
        </w:rPr>
        <w:t xml:space="preserve"> not yet</w:t>
      </w:r>
      <w:r w:rsidR="00DE3F09" w:rsidRPr="00220E2E">
        <w:rPr>
          <w:rFonts w:asciiTheme="minorBidi" w:hAnsiTheme="minorBidi"/>
          <w:sz w:val="24"/>
          <w:szCs w:val="24"/>
        </w:rPr>
        <w:t xml:space="preserve"> </w:t>
      </w:r>
      <w:r w:rsidR="0021652A" w:rsidRPr="00220E2E">
        <w:rPr>
          <w:rFonts w:asciiTheme="minorBidi" w:hAnsiTheme="minorBidi"/>
          <w:sz w:val="24"/>
          <w:szCs w:val="24"/>
        </w:rPr>
        <w:t>dis</w:t>
      </w:r>
      <w:r w:rsidR="000F3AE5" w:rsidRPr="00220E2E">
        <w:rPr>
          <w:rFonts w:asciiTheme="minorBidi" w:hAnsiTheme="minorBidi"/>
          <w:sz w:val="24"/>
          <w:szCs w:val="24"/>
        </w:rPr>
        <w:t>place</w:t>
      </w:r>
      <w:r w:rsidR="0021652A" w:rsidRPr="00220E2E">
        <w:rPr>
          <w:rFonts w:asciiTheme="minorBidi" w:hAnsiTheme="minorBidi"/>
          <w:sz w:val="24"/>
          <w:szCs w:val="24"/>
        </w:rPr>
        <w:t>d</w:t>
      </w:r>
      <w:r w:rsidR="00DE3F09" w:rsidRPr="00220E2E">
        <w:rPr>
          <w:rFonts w:asciiTheme="minorBidi" w:hAnsiTheme="minorBidi"/>
          <w:sz w:val="24"/>
          <w:szCs w:val="24"/>
        </w:rPr>
        <w:t xml:space="preserve"> Pharaoh</w:t>
      </w:r>
      <w:r w:rsidR="0021652A" w:rsidRPr="00220E2E">
        <w:rPr>
          <w:rFonts w:asciiTheme="minorBidi" w:hAnsiTheme="minorBidi"/>
          <w:sz w:val="24"/>
          <w:szCs w:val="24"/>
        </w:rPr>
        <w:t xml:space="preserve"> from his</w:t>
      </w:r>
      <w:r w:rsidR="000F3AE5" w:rsidRPr="00220E2E">
        <w:rPr>
          <w:rFonts w:asciiTheme="minorBidi" w:hAnsiTheme="minorBidi"/>
          <w:sz w:val="24"/>
          <w:szCs w:val="24"/>
        </w:rPr>
        <w:t xml:space="preserve"> position</w:t>
      </w:r>
      <w:r w:rsidR="00181361" w:rsidRPr="00220E2E">
        <w:rPr>
          <w:rFonts w:asciiTheme="minorBidi" w:hAnsiTheme="minorBidi"/>
          <w:sz w:val="24"/>
          <w:szCs w:val="24"/>
        </w:rPr>
        <w:t xml:space="preserve"> of power</w:t>
      </w:r>
      <w:r w:rsidR="00DE3F09" w:rsidRPr="00220E2E">
        <w:rPr>
          <w:rFonts w:asciiTheme="minorBidi" w:hAnsiTheme="minorBidi"/>
          <w:sz w:val="24"/>
          <w:szCs w:val="24"/>
        </w:rPr>
        <w:t>.</w:t>
      </w:r>
      <w:r w:rsidR="0021652A" w:rsidRPr="00220E2E">
        <w:rPr>
          <w:rFonts w:asciiTheme="minorBidi" w:hAnsiTheme="minorBidi"/>
          <w:sz w:val="24"/>
          <w:szCs w:val="24"/>
        </w:rPr>
        <w:t xml:space="preserve"> </w:t>
      </w:r>
    </w:p>
    <w:p w14:paraId="4540A699" w14:textId="5B09A211" w:rsidR="00857918" w:rsidRPr="00220E2E" w:rsidRDefault="00857918" w:rsidP="006644AD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B9B5BD1" w14:textId="188694DF" w:rsidR="005A7CD9" w:rsidRPr="00220E2E" w:rsidRDefault="005A7CD9" w:rsidP="006644AD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bookmarkStart w:id="1" w:name="_Hlk141689434"/>
      <w:r w:rsidRPr="00220E2E">
        <w:rPr>
          <w:rFonts w:asciiTheme="minorBidi" w:hAnsiTheme="minorBidi"/>
          <w:b/>
          <w:bCs/>
          <w:sz w:val="24"/>
          <w:szCs w:val="24"/>
        </w:rPr>
        <w:t>Pharaoh: The Apex of Power</w:t>
      </w:r>
    </w:p>
    <w:p w14:paraId="27F725E7" w14:textId="77777777" w:rsidR="005A7CD9" w:rsidRPr="00220E2E" w:rsidRDefault="005A7CD9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46D0A279" w14:textId="46B08C8B" w:rsidR="00E829BF" w:rsidRPr="00220E2E" w:rsidRDefault="00BC008A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We have already noted </w:t>
      </w:r>
      <w:r w:rsidR="00F42186" w:rsidRPr="00220E2E">
        <w:rPr>
          <w:rFonts w:asciiTheme="minorBidi" w:hAnsiTheme="minorBidi"/>
          <w:sz w:val="24"/>
          <w:szCs w:val="24"/>
        </w:rPr>
        <w:t>how</w:t>
      </w:r>
      <w:r w:rsidRPr="00220E2E">
        <w:rPr>
          <w:rFonts w:asciiTheme="minorBidi" w:hAnsiTheme="minorBidi"/>
          <w:sz w:val="24"/>
          <w:szCs w:val="24"/>
        </w:rPr>
        <w:t xml:space="preserve"> Pharaoh</w:t>
      </w:r>
      <w:r w:rsidR="00995670" w:rsidRPr="00220E2E">
        <w:rPr>
          <w:rFonts w:asciiTheme="minorBidi" w:hAnsiTheme="minorBidi"/>
          <w:sz w:val="24"/>
          <w:szCs w:val="24"/>
        </w:rPr>
        <w:t>s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F42186" w:rsidRPr="00220E2E">
        <w:rPr>
          <w:rFonts w:asciiTheme="minorBidi" w:hAnsiTheme="minorBidi"/>
          <w:sz w:val="24"/>
          <w:szCs w:val="24"/>
        </w:rPr>
        <w:t>wield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995670" w:rsidRPr="00220E2E">
        <w:rPr>
          <w:rFonts w:asciiTheme="minorBidi" w:hAnsiTheme="minorBidi"/>
          <w:sz w:val="24"/>
          <w:szCs w:val="24"/>
        </w:rPr>
        <w:t>their</w:t>
      </w:r>
      <w:r w:rsidRPr="00220E2E">
        <w:rPr>
          <w:rFonts w:asciiTheme="minorBidi" w:hAnsiTheme="minorBidi"/>
          <w:sz w:val="24"/>
          <w:szCs w:val="24"/>
        </w:rPr>
        <w:t xml:space="preserve"> power</w:t>
      </w:r>
      <w:r w:rsidR="002D3BBC">
        <w:rPr>
          <w:rFonts w:asciiTheme="minorBidi" w:hAnsiTheme="minorBidi"/>
          <w:sz w:val="24"/>
          <w:szCs w:val="24"/>
        </w:rPr>
        <w:t>:</w:t>
      </w:r>
      <w:r w:rsidR="00F42186" w:rsidRPr="00220E2E">
        <w:rPr>
          <w:rFonts w:asciiTheme="minorBidi" w:hAnsiTheme="minorBidi"/>
          <w:sz w:val="24"/>
          <w:szCs w:val="24"/>
        </w:rPr>
        <w:t xml:space="preserve"> unjust</w:t>
      </w:r>
      <w:r w:rsidR="00181361" w:rsidRPr="00220E2E">
        <w:rPr>
          <w:rFonts w:asciiTheme="minorBidi" w:hAnsiTheme="minorBidi"/>
          <w:sz w:val="24"/>
          <w:szCs w:val="24"/>
        </w:rPr>
        <w:t>ly</w:t>
      </w:r>
      <w:r w:rsidR="00F42186" w:rsidRPr="00220E2E">
        <w:rPr>
          <w:rFonts w:asciiTheme="minorBidi" w:hAnsiTheme="minorBidi"/>
          <w:sz w:val="24"/>
          <w:szCs w:val="24"/>
        </w:rPr>
        <w:t xml:space="preserve"> and </w:t>
      </w:r>
      <w:r w:rsidR="00335699" w:rsidRPr="00220E2E">
        <w:rPr>
          <w:rFonts w:asciiTheme="minorBidi" w:hAnsiTheme="minorBidi"/>
          <w:sz w:val="24"/>
          <w:szCs w:val="24"/>
        </w:rPr>
        <w:t>ruthlessly</w:t>
      </w:r>
      <w:r w:rsidR="002F7553" w:rsidRPr="00220E2E">
        <w:rPr>
          <w:rFonts w:asciiTheme="minorBidi" w:hAnsiTheme="minorBidi"/>
          <w:sz w:val="24"/>
          <w:szCs w:val="24"/>
        </w:rPr>
        <w:t>.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713DD6" w:rsidRPr="00713DD6">
        <w:rPr>
          <w:rFonts w:asciiTheme="minorBidi" w:hAnsiTheme="minorBidi"/>
          <w:sz w:val="24"/>
          <w:szCs w:val="24"/>
        </w:rPr>
        <w:t>Withholding straw is not a pragmatic decision but a spiteful response to a petition, meant to torment rather than</w:t>
      </w:r>
      <w:r w:rsidR="00814E17">
        <w:rPr>
          <w:rFonts w:asciiTheme="minorBidi" w:hAnsiTheme="minorBidi"/>
          <w:sz w:val="24"/>
          <w:szCs w:val="24"/>
        </w:rPr>
        <w:t xml:space="preserve"> to</w:t>
      </w:r>
      <w:r w:rsidR="00713DD6" w:rsidRPr="00713DD6">
        <w:rPr>
          <w:rFonts w:asciiTheme="minorBidi" w:hAnsiTheme="minorBidi"/>
          <w:sz w:val="24"/>
          <w:szCs w:val="24"/>
        </w:rPr>
        <w:t xml:space="preserve"> increase production. This act aligns with a broader pattern of </w:t>
      </w:r>
      <w:r w:rsidR="00442D52">
        <w:rPr>
          <w:rFonts w:asciiTheme="minorBidi" w:hAnsiTheme="minorBidi"/>
          <w:sz w:val="24"/>
          <w:szCs w:val="24"/>
        </w:rPr>
        <w:t xml:space="preserve">an </w:t>
      </w:r>
      <w:r w:rsidR="006D7914">
        <w:rPr>
          <w:rFonts w:asciiTheme="minorBidi" w:hAnsiTheme="minorBidi"/>
          <w:sz w:val="24"/>
          <w:szCs w:val="24"/>
        </w:rPr>
        <w:t>Egyptian</w:t>
      </w:r>
      <w:r w:rsidR="006D7914" w:rsidRPr="00713DD6">
        <w:rPr>
          <w:rFonts w:asciiTheme="minorBidi" w:hAnsiTheme="minorBidi"/>
          <w:sz w:val="24"/>
          <w:szCs w:val="24"/>
        </w:rPr>
        <w:t xml:space="preserve"> </w:t>
      </w:r>
      <w:r w:rsidR="003F0717">
        <w:rPr>
          <w:rFonts w:asciiTheme="minorBidi" w:hAnsiTheme="minorBidi"/>
          <w:sz w:val="24"/>
          <w:szCs w:val="24"/>
        </w:rPr>
        <w:t xml:space="preserve">king’s </w:t>
      </w:r>
      <w:r w:rsidR="00713DD6" w:rsidRPr="00713DD6">
        <w:rPr>
          <w:rFonts w:asciiTheme="minorBidi" w:hAnsiTheme="minorBidi"/>
          <w:sz w:val="24"/>
          <w:szCs w:val="24"/>
        </w:rPr>
        <w:t>disregard for Hebrew lives.</w:t>
      </w:r>
      <w:r w:rsidR="004F2BE8" w:rsidRPr="00220E2E">
        <w:rPr>
          <w:rFonts w:asciiTheme="minorBidi" w:hAnsiTheme="minorBidi"/>
          <w:sz w:val="24"/>
          <w:szCs w:val="24"/>
        </w:rPr>
        <w:t xml:space="preserve"> </w:t>
      </w:r>
      <w:r w:rsidR="002F7553" w:rsidRPr="00220E2E">
        <w:rPr>
          <w:rFonts w:asciiTheme="minorBidi" w:hAnsiTheme="minorBidi"/>
          <w:sz w:val="24"/>
          <w:szCs w:val="24"/>
        </w:rPr>
        <w:t xml:space="preserve">Twice, </w:t>
      </w:r>
      <w:r w:rsidR="00181361" w:rsidRPr="00220E2E">
        <w:rPr>
          <w:rFonts w:asciiTheme="minorBidi" w:hAnsiTheme="minorBidi"/>
          <w:sz w:val="24"/>
          <w:szCs w:val="24"/>
        </w:rPr>
        <w:t xml:space="preserve">a </w:t>
      </w:r>
      <w:r w:rsidR="002F7553" w:rsidRPr="00220E2E">
        <w:rPr>
          <w:rFonts w:asciiTheme="minorBidi" w:hAnsiTheme="minorBidi"/>
          <w:sz w:val="24"/>
          <w:szCs w:val="24"/>
        </w:rPr>
        <w:t>Pharaoh</w:t>
      </w:r>
      <w:r w:rsidR="00181361" w:rsidRPr="00220E2E">
        <w:rPr>
          <w:rFonts w:asciiTheme="minorBidi" w:hAnsiTheme="minorBidi"/>
          <w:sz w:val="24"/>
          <w:szCs w:val="24"/>
        </w:rPr>
        <w:t xml:space="preserve"> in our story</w:t>
      </w:r>
      <w:r w:rsidR="002F7553" w:rsidRPr="00220E2E">
        <w:rPr>
          <w:rFonts w:asciiTheme="minorBidi" w:hAnsiTheme="minorBidi"/>
          <w:sz w:val="24"/>
          <w:szCs w:val="24"/>
        </w:rPr>
        <w:t xml:space="preserve"> has issued a command</w:t>
      </w:r>
      <w:r w:rsidR="00D16147" w:rsidRPr="00220E2E">
        <w:rPr>
          <w:rFonts w:asciiTheme="minorBidi" w:hAnsiTheme="minorBidi"/>
          <w:sz w:val="24"/>
          <w:szCs w:val="24"/>
        </w:rPr>
        <w:t xml:space="preserve"> (</w:t>
      </w:r>
      <w:r w:rsidR="00D16147" w:rsidRPr="00220E2E">
        <w:rPr>
          <w:rFonts w:asciiTheme="minorBidi" w:hAnsiTheme="minorBidi"/>
          <w:i/>
          <w:iCs/>
          <w:sz w:val="24"/>
          <w:szCs w:val="24"/>
        </w:rPr>
        <w:t>vayetzav</w:t>
      </w:r>
      <w:r w:rsidR="00D16147" w:rsidRPr="00220E2E">
        <w:rPr>
          <w:rFonts w:asciiTheme="minorBidi" w:hAnsiTheme="minorBidi"/>
          <w:sz w:val="24"/>
          <w:szCs w:val="24"/>
        </w:rPr>
        <w:t xml:space="preserve"> </w:t>
      </w:r>
      <w:r w:rsidR="00D16147" w:rsidRPr="00220E2E">
        <w:rPr>
          <w:rFonts w:asciiTheme="minorBidi" w:hAnsiTheme="minorBidi"/>
          <w:i/>
          <w:iCs/>
          <w:sz w:val="24"/>
          <w:szCs w:val="24"/>
        </w:rPr>
        <w:t>Pharaoh</w:t>
      </w:r>
      <w:r w:rsidR="00D16147" w:rsidRPr="00220E2E">
        <w:rPr>
          <w:rFonts w:asciiTheme="minorBidi" w:hAnsiTheme="minorBidi"/>
          <w:sz w:val="24"/>
          <w:szCs w:val="24"/>
        </w:rPr>
        <w:t>)</w:t>
      </w:r>
      <w:r w:rsidR="002F7553" w:rsidRPr="00220E2E">
        <w:rPr>
          <w:rFonts w:asciiTheme="minorBidi" w:hAnsiTheme="minorBidi"/>
          <w:sz w:val="24"/>
          <w:szCs w:val="24"/>
        </w:rPr>
        <w:t xml:space="preserve"> from his lofty </w:t>
      </w:r>
      <w:r w:rsidR="004D2AC7" w:rsidRPr="00220E2E">
        <w:rPr>
          <w:rFonts w:asciiTheme="minorBidi" w:hAnsiTheme="minorBidi"/>
          <w:sz w:val="24"/>
          <w:szCs w:val="24"/>
        </w:rPr>
        <w:t xml:space="preserve">regal </w:t>
      </w:r>
      <w:r w:rsidR="002F7553" w:rsidRPr="00220E2E">
        <w:rPr>
          <w:rFonts w:asciiTheme="minorBidi" w:hAnsiTheme="minorBidi"/>
          <w:sz w:val="24"/>
          <w:szCs w:val="24"/>
        </w:rPr>
        <w:t xml:space="preserve">perch: </w:t>
      </w:r>
      <w:r w:rsidR="00713DD6" w:rsidRPr="00713DD6">
        <w:rPr>
          <w:rFonts w:asciiTheme="minorBidi" w:hAnsiTheme="minorBidi"/>
          <w:sz w:val="24"/>
          <w:szCs w:val="24"/>
        </w:rPr>
        <w:t>first, the decree to murder all male Hebrew infants (1:22), and second, the order to intensify the slaves' labor (5:6</w:t>
      </w:r>
      <w:r w:rsidR="00713DD6">
        <w:rPr>
          <w:rFonts w:asciiTheme="minorBidi" w:hAnsiTheme="minorBidi"/>
          <w:sz w:val="24"/>
          <w:szCs w:val="24"/>
        </w:rPr>
        <w:t>-9</w:t>
      </w:r>
      <w:r w:rsidR="00713DD6" w:rsidRPr="00713DD6">
        <w:rPr>
          <w:rFonts w:asciiTheme="minorBidi" w:hAnsiTheme="minorBidi"/>
          <w:sz w:val="24"/>
          <w:szCs w:val="24"/>
        </w:rPr>
        <w:t>)</w:t>
      </w:r>
      <w:r w:rsidR="00756BA6">
        <w:rPr>
          <w:rFonts w:asciiTheme="minorBidi" w:hAnsiTheme="minorBidi"/>
          <w:sz w:val="24"/>
          <w:szCs w:val="24"/>
        </w:rPr>
        <w:t xml:space="preserve"> – </w:t>
      </w:r>
      <w:r w:rsidR="00713DD6" w:rsidRPr="00713DD6">
        <w:rPr>
          <w:rFonts w:asciiTheme="minorBidi" w:hAnsiTheme="minorBidi"/>
          <w:sz w:val="24"/>
          <w:szCs w:val="24"/>
        </w:rPr>
        <w:t>a command that all but ensures their suffering and death</w:t>
      </w:r>
      <w:r w:rsidR="002F7553" w:rsidRPr="00220E2E">
        <w:rPr>
          <w:rFonts w:asciiTheme="minorBidi" w:hAnsiTheme="minorBidi"/>
          <w:sz w:val="24"/>
          <w:szCs w:val="24"/>
        </w:rPr>
        <w:t>.</w:t>
      </w:r>
      <w:r w:rsidR="00BC38DC" w:rsidRPr="00220E2E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2F7553" w:rsidRPr="00220E2E">
        <w:rPr>
          <w:rFonts w:asciiTheme="minorBidi" w:hAnsiTheme="minorBidi"/>
          <w:sz w:val="24"/>
          <w:szCs w:val="24"/>
        </w:rPr>
        <w:t xml:space="preserve"> </w:t>
      </w:r>
    </w:p>
    <w:p w14:paraId="0FAD128D" w14:textId="77777777" w:rsidR="00E829BF" w:rsidRPr="00220E2E" w:rsidRDefault="00E829BF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059588F9" w14:textId="4606751E" w:rsidR="00BC008A" w:rsidRPr="00220E2E" w:rsidRDefault="00181361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In refusing the </w:t>
      </w:r>
      <w:r w:rsidR="00F72C48" w:rsidRPr="00220E2E">
        <w:rPr>
          <w:rFonts w:asciiTheme="minorBidi" w:hAnsiTheme="minorBidi"/>
          <w:sz w:val="24"/>
          <w:szCs w:val="24"/>
        </w:rPr>
        <w:t xml:space="preserve">minor </w:t>
      </w:r>
      <w:r w:rsidR="00FD136C">
        <w:rPr>
          <w:rFonts w:asciiTheme="minorBidi" w:hAnsiTheme="minorBidi"/>
          <w:sz w:val="24"/>
          <w:szCs w:val="24"/>
        </w:rPr>
        <w:t>appeal</w:t>
      </w:r>
      <w:r w:rsidR="00FD136C" w:rsidRPr="00220E2E">
        <w:rPr>
          <w:rFonts w:asciiTheme="minorBidi" w:hAnsiTheme="minorBidi"/>
          <w:sz w:val="24"/>
          <w:szCs w:val="24"/>
        </w:rPr>
        <w:t xml:space="preserve"> </w:t>
      </w:r>
      <w:r w:rsidR="00F72C48" w:rsidRPr="00220E2E">
        <w:rPr>
          <w:rFonts w:asciiTheme="minorBidi" w:hAnsiTheme="minorBidi"/>
          <w:sz w:val="24"/>
          <w:szCs w:val="24"/>
        </w:rPr>
        <w:t>to go serve God</w:t>
      </w:r>
      <w:r w:rsidRPr="00220E2E">
        <w:rPr>
          <w:rFonts w:asciiTheme="minorBidi" w:hAnsiTheme="minorBidi"/>
          <w:sz w:val="24"/>
          <w:szCs w:val="24"/>
        </w:rPr>
        <w:t xml:space="preserve">, </w:t>
      </w:r>
      <w:r w:rsidR="004D2AC7" w:rsidRPr="00220E2E">
        <w:rPr>
          <w:rFonts w:asciiTheme="minorBidi" w:hAnsiTheme="minorBidi"/>
          <w:sz w:val="24"/>
          <w:szCs w:val="24"/>
        </w:rPr>
        <w:t xml:space="preserve">Pharaoh </w:t>
      </w:r>
      <w:r w:rsidRPr="00220E2E">
        <w:rPr>
          <w:rFonts w:asciiTheme="minorBidi" w:hAnsiTheme="minorBidi"/>
          <w:sz w:val="24"/>
          <w:szCs w:val="24"/>
        </w:rPr>
        <w:t>expresses fear of</w:t>
      </w:r>
      <w:r w:rsidR="00E9260C" w:rsidRPr="00220E2E">
        <w:rPr>
          <w:rFonts w:asciiTheme="minorBidi" w:hAnsiTheme="minorBidi"/>
          <w:sz w:val="24"/>
          <w:szCs w:val="24"/>
        </w:rPr>
        <w:t xml:space="preserve"> </w:t>
      </w:r>
      <w:r w:rsidR="009D3A69" w:rsidRPr="00220E2E">
        <w:rPr>
          <w:rFonts w:asciiTheme="minorBidi" w:hAnsiTheme="minorBidi"/>
          <w:sz w:val="24"/>
          <w:szCs w:val="24"/>
        </w:rPr>
        <w:t>distracting</w:t>
      </w:r>
      <w:r w:rsidR="00E9260C" w:rsidRPr="00220E2E">
        <w:rPr>
          <w:rFonts w:asciiTheme="minorBidi" w:hAnsiTheme="minorBidi"/>
          <w:sz w:val="24"/>
          <w:szCs w:val="24"/>
        </w:rPr>
        <w:t xml:space="preserve"> the slaves</w:t>
      </w:r>
      <w:r w:rsidR="009D3A69" w:rsidRPr="00220E2E">
        <w:rPr>
          <w:rFonts w:asciiTheme="minorBidi" w:hAnsiTheme="minorBidi"/>
          <w:sz w:val="24"/>
          <w:szCs w:val="24"/>
        </w:rPr>
        <w:t xml:space="preserve"> </w:t>
      </w:r>
      <w:r w:rsidR="00E9260C" w:rsidRPr="00220E2E">
        <w:rPr>
          <w:rFonts w:asciiTheme="minorBidi" w:hAnsiTheme="minorBidi"/>
          <w:sz w:val="24"/>
          <w:szCs w:val="24"/>
        </w:rPr>
        <w:t>even slightly</w:t>
      </w:r>
      <w:r w:rsidRPr="00220E2E">
        <w:rPr>
          <w:rFonts w:asciiTheme="minorBidi" w:hAnsiTheme="minorBidi"/>
          <w:sz w:val="24"/>
          <w:szCs w:val="24"/>
        </w:rPr>
        <w:t>;</w:t>
      </w:r>
      <w:r w:rsidR="00E9260C" w:rsidRPr="00220E2E">
        <w:rPr>
          <w:rFonts w:asciiTheme="minorBidi" w:hAnsiTheme="minorBidi"/>
          <w:sz w:val="24"/>
          <w:szCs w:val="24"/>
        </w:rPr>
        <w:t xml:space="preserve"> any disturbance </w:t>
      </w:r>
      <w:r w:rsidR="00335699" w:rsidRPr="00220E2E">
        <w:rPr>
          <w:rFonts w:asciiTheme="minorBidi" w:hAnsiTheme="minorBidi"/>
          <w:sz w:val="24"/>
          <w:szCs w:val="24"/>
        </w:rPr>
        <w:t>may</w:t>
      </w:r>
      <w:r w:rsidR="00E9260C" w:rsidRPr="00220E2E">
        <w:rPr>
          <w:rFonts w:asciiTheme="minorBidi" w:hAnsiTheme="minorBidi"/>
          <w:sz w:val="24"/>
          <w:szCs w:val="24"/>
        </w:rPr>
        <w:t xml:space="preserve"> release chaos upon a highly organized system. The unusual word </w:t>
      </w:r>
      <w:r w:rsidR="00C05AD4" w:rsidRPr="00220E2E">
        <w:rPr>
          <w:rFonts w:asciiTheme="minorBidi" w:hAnsiTheme="minorBidi"/>
          <w:sz w:val="24"/>
          <w:szCs w:val="24"/>
        </w:rPr>
        <w:t xml:space="preserve">that Pharaoh </w:t>
      </w:r>
      <w:r w:rsidR="00E9260C" w:rsidRPr="00220E2E">
        <w:rPr>
          <w:rFonts w:asciiTheme="minorBidi" w:hAnsiTheme="minorBidi"/>
          <w:sz w:val="24"/>
          <w:szCs w:val="24"/>
        </w:rPr>
        <w:t>use</w:t>
      </w:r>
      <w:r w:rsidR="00C05AD4" w:rsidRPr="00220E2E">
        <w:rPr>
          <w:rFonts w:asciiTheme="minorBidi" w:hAnsiTheme="minorBidi"/>
          <w:sz w:val="24"/>
          <w:szCs w:val="24"/>
        </w:rPr>
        <w:t>s</w:t>
      </w:r>
      <w:r w:rsidR="009D3A69" w:rsidRPr="00220E2E">
        <w:rPr>
          <w:rFonts w:asciiTheme="minorBidi" w:hAnsiTheme="minorBidi"/>
          <w:sz w:val="24"/>
          <w:szCs w:val="24"/>
        </w:rPr>
        <w:t xml:space="preserve"> in verse 4</w:t>
      </w:r>
      <w:r w:rsidR="00E9260C" w:rsidRPr="00220E2E">
        <w:rPr>
          <w:rFonts w:asciiTheme="minorBidi" w:hAnsiTheme="minorBidi"/>
          <w:sz w:val="24"/>
          <w:szCs w:val="24"/>
        </w:rPr>
        <w:t xml:space="preserve"> for </w:t>
      </w:r>
      <w:r w:rsidR="009D3A69" w:rsidRPr="00220E2E">
        <w:rPr>
          <w:rFonts w:asciiTheme="minorBidi" w:hAnsiTheme="minorBidi"/>
          <w:sz w:val="24"/>
          <w:szCs w:val="24"/>
        </w:rPr>
        <w:t>disruption</w:t>
      </w:r>
      <w:r w:rsidR="00E9260C" w:rsidRPr="00220E2E">
        <w:rPr>
          <w:rFonts w:asciiTheme="minorBidi" w:hAnsiTheme="minorBidi"/>
          <w:sz w:val="24"/>
          <w:szCs w:val="24"/>
        </w:rPr>
        <w:t xml:space="preserve"> is “</w:t>
      </w:r>
      <w:r w:rsidR="00E9260C" w:rsidRPr="00220E2E">
        <w:rPr>
          <w:rFonts w:asciiTheme="minorBidi" w:hAnsiTheme="minorBidi"/>
          <w:i/>
          <w:iCs/>
          <w:sz w:val="24"/>
          <w:szCs w:val="24"/>
        </w:rPr>
        <w:t>ta</w:t>
      </w:r>
      <w:r w:rsidRPr="00220E2E">
        <w:rPr>
          <w:rFonts w:asciiTheme="minorBidi" w:hAnsiTheme="minorBidi"/>
          <w:i/>
          <w:iCs/>
          <w:sz w:val="24"/>
          <w:szCs w:val="24"/>
        </w:rPr>
        <w:t>ph</w:t>
      </w:r>
      <w:r w:rsidR="00E9260C" w:rsidRPr="00220E2E">
        <w:rPr>
          <w:rFonts w:asciiTheme="minorBidi" w:hAnsiTheme="minorBidi"/>
          <w:i/>
          <w:iCs/>
          <w:sz w:val="24"/>
          <w:szCs w:val="24"/>
        </w:rPr>
        <w:t>ri’u</w:t>
      </w:r>
      <w:r w:rsidR="00E9260C" w:rsidRPr="00220E2E">
        <w:rPr>
          <w:rFonts w:asciiTheme="minorBidi" w:hAnsiTheme="minorBidi"/>
          <w:sz w:val="24"/>
          <w:szCs w:val="24"/>
        </w:rPr>
        <w:t xml:space="preserve">,” a word that suggests wild behavior and may contain a wordplay with the king’s appellation, Pharaoh. </w:t>
      </w:r>
      <w:r w:rsidR="00475A59" w:rsidRPr="00220E2E">
        <w:rPr>
          <w:rFonts w:asciiTheme="minorBidi" w:hAnsiTheme="minorBidi"/>
          <w:sz w:val="24"/>
          <w:szCs w:val="24"/>
        </w:rPr>
        <w:t xml:space="preserve">The </w:t>
      </w:r>
      <w:r w:rsidR="009D3A69" w:rsidRPr="00220E2E">
        <w:rPr>
          <w:rFonts w:asciiTheme="minorBidi" w:hAnsiTheme="minorBidi"/>
          <w:sz w:val="24"/>
          <w:szCs w:val="24"/>
        </w:rPr>
        <w:t>Egyptian king</w:t>
      </w:r>
      <w:r w:rsidR="00E9260C" w:rsidRPr="00220E2E">
        <w:rPr>
          <w:rFonts w:asciiTheme="minorBidi" w:hAnsiTheme="minorBidi"/>
          <w:sz w:val="24"/>
          <w:szCs w:val="24"/>
        </w:rPr>
        <w:t xml:space="preserve"> seems to </w:t>
      </w:r>
      <w:r w:rsidR="003F1F93">
        <w:rPr>
          <w:rFonts w:asciiTheme="minorBidi" w:hAnsiTheme="minorBidi"/>
          <w:sz w:val="24"/>
          <w:szCs w:val="24"/>
        </w:rPr>
        <w:t>feel his</w:t>
      </w:r>
      <w:r w:rsidR="003F1F93" w:rsidRPr="00220E2E">
        <w:rPr>
          <w:rFonts w:asciiTheme="minorBidi" w:hAnsiTheme="minorBidi"/>
          <w:sz w:val="24"/>
          <w:szCs w:val="24"/>
        </w:rPr>
        <w:t xml:space="preserve"> </w:t>
      </w:r>
      <w:r w:rsidR="00E9260C" w:rsidRPr="00220E2E">
        <w:rPr>
          <w:rFonts w:asciiTheme="minorBidi" w:hAnsiTheme="minorBidi"/>
          <w:sz w:val="24"/>
          <w:szCs w:val="24"/>
        </w:rPr>
        <w:t>personal interest</w:t>
      </w:r>
      <w:r w:rsidR="003F1F93">
        <w:rPr>
          <w:rFonts w:asciiTheme="minorBidi" w:hAnsiTheme="minorBidi"/>
          <w:sz w:val="24"/>
          <w:szCs w:val="24"/>
        </w:rPr>
        <w:t>s are</w:t>
      </w:r>
      <w:r w:rsidR="00E9260C" w:rsidRPr="00220E2E">
        <w:rPr>
          <w:rFonts w:asciiTheme="minorBidi" w:hAnsiTheme="minorBidi"/>
          <w:sz w:val="24"/>
          <w:szCs w:val="24"/>
        </w:rPr>
        <w:t xml:space="preserve"> at stake; in requesting that Pharaoh </w:t>
      </w:r>
      <w:r w:rsidR="009D3A69" w:rsidRPr="00220E2E">
        <w:rPr>
          <w:rFonts w:asciiTheme="minorBidi" w:hAnsiTheme="minorBidi"/>
          <w:sz w:val="24"/>
          <w:szCs w:val="24"/>
        </w:rPr>
        <w:t>disturb</w:t>
      </w:r>
      <w:r w:rsidR="00E9260C" w:rsidRPr="00220E2E">
        <w:rPr>
          <w:rFonts w:asciiTheme="minorBidi" w:hAnsiTheme="minorBidi"/>
          <w:sz w:val="24"/>
          <w:szCs w:val="24"/>
        </w:rPr>
        <w:t xml:space="preserve"> his slaves</w:t>
      </w:r>
      <w:r w:rsidR="009D3A69" w:rsidRPr="00220E2E">
        <w:rPr>
          <w:rFonts w:asciiTheme="minorBidi" w:hAnsiTheme="minorBidi"/>
          <w:sz w:val="24"/>
          <w:szCs w:val="24"/>
        </w:rPr>
        <w:t xml:space="preserve"> from their routine</w:t>
      </w:r>
      <w:r w:rsidR="00E9260C" w:rsidRPr="00220E2E">
        <w:rPr>
          <w:rFonts w:asciiTheme="minorBidi" w:hAnsiTheme="minorBidi"/>
          <w:sz w:val="24"/>
          <w:szCs w:val="24"/>
        </w:rPr>
        <w:t xml:space="preserve">, Moses and Aaron threaten to usurp </w:t>
      </w:r>
      <w:r w:rsidR="006A3B78" w:rsidRPr="00220E2E">
        <w:rPr>
          <w:rFonts w:asciiTheme="minorBidi" w:hAnsiTheme="minorBidi"/>
          <w:sz w:val="24"/>
          <w:szCs w:val="24"/>
        </w:rPr>
        <w:t>the Pharaoh’s</w:t>
      </w:r>
      <w:r w:rsidR="00E9260C" w:rsidRPr="00220E2E">
        <w:rPr>
          <w:rFonts w:asciiTheme="minorBidi" w:hAnsiTheme="minorBidi"/>
          <w:sz w:val="24"/>
          <w:szCs w:val="24"/>
        </w:rPr>
        <w:t xml:space="preserve"> authority and </w:t>
      </w:r>
      <w:r w:rsidR="006A3B78" w:rsidRPr="00220E2E">
        <w:rPr>
          <w:rFonts w:asciiTheme="minorBidi" w:hAnsiTheme="minorBidi"/>
          <w:sz w:val="24"/>
          <w:szCs w:val="24"/>
        </w:rPr>
        <w:t xml:space="preserve">weaken his </w:t>
      </w:r>
      <w:r w:rsidR="00E9260C" w:rsidRPr="00220E2E">
        <w:rPr>
          <w:rFonts w:asciiTheme="minorBidi" w:hAnsiTheme="minorBidi"/>
          <w:sz w:val="24"/>
          <w:szCs w:val="24"/>
        </w:rPr>
        <w:t>control.</w:t>
      </w:r>
    </w:p>
    <w:p w14:paraId="3E5858C4" w14:textId="5E52238E" w:rsidR="00065D4C" w:rsidRPr="00220E2E" w:rsidRDefault="00065D4C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0B5769D3" w14:textId="3435BA32" w:rsidR="008E3FCF" w:rsidRPr="00220E2E" w:rsidRDefault="00E9260C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To keep the mechanism of slavery running smoothly, Pharaoh erects a tiered system of oversight</w:t>
      </w:r>
      <w:r w:rsidR="008E3FCF" w:rsidRPr="00220E2E">
        <w:rPr>
          <w:rFonts w:asciiTheme="minorBidi" w:hAnsiTheme="minorBidi"/>
          <w:sz w:val="24"/>
          <w:szCs w:val="24"/>
        </w:rPr>
        <w:t xml:space="preserve"> over the slaves</w:t>
      </w:r>
      <w:r w:rsidR="00F64179" w:rsidRPr="00220E2E">
        <w:rPr>
          <w:rFonts w:asciiTheme="minorBidi" w:hAnsiTheme="minorBidi"/>
          <w:sz w:val="24"/>
          <w:szCs w:val="24"/>
        </w:rPr>
        <w:t>, as we saw above</w:t>
      </w:r>
      <w:r w:rsidRPr="00220E2E">
        <w:rPr>
          <w:rFonts w:asciiTheme="minorBidi" w:hAnsiTheme="minorBidi"/>
          <w:sz w:val="24"/>
          <w:szCs w:val="24"/>
        </w:rPr>
        <w:t xml:space="preserve">. </w:t>
      </w:r>
      <w:bookmarkStart w:id="2" w:name="_Hlk141699654"/>
      <w:r w:rsidRPr="00220E2E">
        <w:rPr>
          <w:rFonts w:asciiTheme="minorBidi" w:hAnsiTheme="minorBidi"/>
          <w:sz w:val="24"/>
          <w:szCs w:val="24"/>
        </w:rPr>
        <w:t>T</w:t>
      </w:r>
      <w:r w:rsidR="008E3FCF" w:rsidRPr="00220E2E">
        <w:rPr>
          <w:rFonts w:asciiTheme="minorBidi" w:hAnsiTheme="minorBidi"/>
          <w:sz w:val="24"/>
          <w:szCs w:val="24"/>
        </w:rPr>
        <w:t xml:space="preserve">he </w:t>
      </w:r>
      <w:r w:rsidR="00501E7F" w:rsidRPr="00220E2E">
        <w:rPr>
          <w:rFonts w:asciiTheme="minorBidi" w:hAnsiTheme="minorBidi"/>
          <w:sz w:val="24"/>
          <w:szCs w:val="24"/>
        </w:rPr>
        <w:t>higher-level</w:t>
      </w:r>
      <w:r w:rsidR="00E41E96" w:rsidRPr="00220E2E">
        <w:rPr>
          <w:rFonts w:asciiTheme="minorBidi" w:hAnsiTheme="minorBidi"/>
          <w:sz w:val="24"/>
          <w:szCs w:val="24"/>
          <w:rtl/>
        </w:rPr>
        <w:t xml:space="preserve"> </w:t>
      </w:r>
      <w:r w:rsidR="00E41E96" w:rsidRPr="00220E2E">
        <w:rPr>
          <w:rFonts w:asciiTheme="minorBidi" w:hAnsiTheme="minorBidi"/>
          <w:sz w:val="24"/>
          <w:szCs w:val="24"/>
        </w:rPr>
        <w:t>(presumably Egyptian)</w:t>
      </w:r>
      <w:r w:rsidR="008E3FCF" w:rsidRPr="00220E2E">
        <w:rPr>
          <w:rFonts w:asciiTheme="minorBidi" w:hAnsiTheme="minorBidi"/>
          <w:sz w:val="24"/>
          <w:szCs w:val="24"/>
        </w:rPr>
        <w:t xml:space="preserve"> t</w:t>
      </w:r>
      <w:r w:rsidRPr="00220E2E">
        <w:rPr>
          <w:rFonts w:asciiTheme="minorBidi" w:hAnsiTheme="minorBidi"/>
          <w:sz w:val="24"/>
          <w:szCs w:val="24"/>
        </w:rPr>
        <w:t xml:space="preserve">askmasters answer </w:t>
      </w:r>
      <w:r w:rsidR="008E3FCF" w:rsidRPr="00220E2E">
        <w:rPr>
          <w:rFonts w:asciiTheme="minorBidi" w:hAnsiTheme="minorBidi"/>
          <w:sz w:val="24"/>
          <w:szCs w:val="24"/>
        </w:rPr>
        <w:t xml:space="preserve">directly </w:t>
      </w:r>
      <w:r w:rsidRPr="00220E2E">
        <w:rPr>
          <w:rFonts w:asciiTheme="minorBidi" w:hAnsiTheme="minorBidi"/>
          <w:sz w:val="24"/>
          <w:szCs w:val="24"/>
        </w:rPr>
        <w:t>to Pharaoh, while</w:t>
      </w:r>
      <w:r w:rsidR="008E3FCF" w:rsidRPr="00220E2E">
        <w:rPr>
          <w:rFonts w:asciiTheme="minorBidi" w:hAnsiTheme="minorBidi"/>
          <w:sz w:val="24"/>
          <w:szCs w:val="24"/>
        </w:rPr>
        <w:t xml:space="preserve"> the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6B11C7" w:rsidRPr="00220E2E">
        <w:rPr>
          <w:rFonts w:asciiTheme="minorBidi" w:hAnsiTheme="minorBidi"/>
          <w:sz w:val="24"/>
          <w:szCs w:val="24"/>
        </w:rPr>
        <w:t xml:space="preserve">Hebrew </w:t>
      </w:r>
      <w:r w:rsidRPr="00220E2E">
        <w:rPr>
          <w:rFonts w:asciiTheme="minorBidi" w:hAnsiTheme="minorBidi"/>
          <w:sz w:val="24"/>
          <w:szCs w:val="24"/>
        </w:rPr>
        <w:t>officer</w:t>
      </w:r>
      <w:r w:rsidR="008E3FCF" w:rsidRPr="00220E2E">
        <w:rPr>
          <w:rFonts w:asciiTheme="minorBidi" w:hAnsiTheme="minorBidi"/>
          <w:sz w:val="24"/>
          <w:szCs w:val="24"/>
        </w:rPr>
        <w:t>s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8E3FCF" w:rsidRPr="00220E2E">
        <w:rPr>
          <w:rFonts w:asciiTheme="minorBidi" w:hAnsiTheme="minorBidi"/>
          <w:sz w:val="24"/>
          <w:szCs w:val="24"/>
        </w:rPr>
        <w:t xml:space="preserve">maintain </w:t>
      </w:r>
      <w:r w:rsidRPr="00220E2E">
        <w:rPr>
          <w:rFonts w:asciiTheme="minorBidi" w:hAnsiTheme="minorBidi"/>
          <w:sz w:val="24"/>
          <w:szCs w:val="24"/>
        </w:rPr>
        <w:t xml:space="preserve">a supervisory role over </w:t>
      </w:r>
      <w:r w:rsidR="006B11C7" w:rsidRPr="00220E2E">
        <w:rPr>
          <w:rFonts w:asciiTheme="minorBidi" w:hAnsiTheme="minorBidi"/>
          <w:sz w:val="24"/>
          <w:szCs w:val="24"/>
        </w:rPr>
        <w:t>their own people</w:t>
      </w:r>
      <w:r w:rsidRPr="00220E2E">
        <w:rPr>
          <w:rFonts w:asciiTheme="minorBidi" w:hAnsiTheme="minorBidi"/>
          <w:sz w:val="24"/>
          <w:szCs w:val="24"/>
        </w:rPr>
        <w:t>.</w:t>
      </w:r>
      <w:bookmarkEnd w:id="2"/>
      <w:r w:rsidR="00442D52" w:rsidRPr="00220E2E" w:rsidDel="00442D52">
        <w:rPr>
          <w:rStyle w:val="FootnoteReference"/>
          <w:rFonts w:asciiTheme="minorBidi" w:hAnsiTheme="minorBidi"/>
          <w:sz w:val="24"/>
          <w:szCs w:val="24"/>
        </w:rPr>
        <w:t xml:space="preserve"> </w:t>
      </w:r>
      <w:r w:rsidR="00E91A15" w:rsidRPr="00220E2E">
        <w:rPr>
          <w:rFonts w:asciiTheme="minorBidi" w:hAnsiTheme="minorBidi"/>
          <w:sz w:val="24"/>
          <w:szCs w:val="24"/>
        </w:rPr>
        <w:t xml:space="preserve">Pharaoh seems intent upon driving a wedge between the Hebrews. </w:t>
      </w:r>
      <w:r w:rsidR="0009372A" w:rsidRPr="00220E2E">
        <w:rPr>
          <w:rFonts w:asciiTheme="minorBidi" w:hAnsiTheme="minorBidi"/>
          <w:sz w:val="24"/>
          <w:szCs w:val="24"/>
        </w:rPr>
        <w:t>In</w:t>
      </w:r>
      <w:r w:rsidR="004C3042" w:rsidRPr="00220E2E">
        <w:rPr>
          <w:rFonts w:asciiTheme="minorBidi" w:hAnsiTheme="minorBidi"/>
          <w:sz w:val="24"/>
          <w:szCs w:val="24"/>
        </w:rPr>
        <w:t xml:space="preserve"> a </w:t>
      </w:r>
      <w:r w:rsidR="00E91A15" w:rsidRPr="00220E2E">
        <w:rPr>
          <w:rFonts w:asciiTheme="minorBidi" w:hAnsiTheme="minorBidi"/>
          <w:sz w:val="24"/>
          <w:szCs w:val="24"/>
        </w:rPr>
        <w:t>cunning</w:t>
      </w:r>
      <w:r w:rsidR="004C3042" w:rsidRPr="00220E2E">
        <w:rPr>
          <w:rFonts w:asciiTheme="minorBidi" w:hAnsiTheme="minorBidi"/>
          <w:sz w:val="24"/>
          <w:szCs w:val="24"/>
        </w:rPr>
        <w:t xml:space="preserve"> tactic, t</w:t>
      </w:r>
      <w:r w:rsidR="008E3FCF" w:rsidRPr="00220E2E">
        <w:rPr>
          <w:rFonts w:asciiTheme="minorBidi" w:hAnsiTheme="minorBidi"/>
          <w:sz w:val="24"/>
          <w:szCs w:val="24"/>
        </w:rPr>
        <w:t>he</w:t>
      </w:r>
      <w:r w:rsidR="0009372A" w:rsidRPr="00220E2E">
        <w:rPr>
          <w:rFonts w:asciiTheme="minorBidi" w:hAnsiTheme="minorBidi"/>
          <w:sz w:val="24"/>
          <w:szCs w:val="24"/>
        </w:rPr>
        <w:t xml:space="preserve"> taskmasters punish the </w:t>
      </w:r>
      <w:r w:rsidR="00F64179" w:rsidRPr="00220E2E">
        <w:rPr>
          <w:rFonts w:asciiTheme="minorBidi" w:hAnsiTheme="minorBidi"/>
          <w:sz w:val="24"/>
          <w:szCs w:val="24"/>
        </w:rPr>
        <w:t>Hebrew</w:t>
      </w:r>
      <w:r w:rsidR="008E3FCF" w:rsidRPr="00220E2E">
        <w:rPr>
          <w:rFonts w:asciiTheme="minorBidi" w:hAnsiTheme="minorBidi"/>
          <w:sz w:val="24"/>
          <w:szCs w:val="24"/>
        </w:rPr>
        <w:t xml:space="preserve"> </w:t>
      </w:r>
      <w:r w:rsidR="008E3FCF" w:rsidRPr="00541491">
        <w:rPr>
          <w:rFonts w:asciiTheme="minorBidi" w:hAnsiTheme="minorBidi"/>
          <w:i/>
          <w:iCs/>
          <w:sz w:val="24"/>
          <w:szCs w:val="24"/>
        </w:rPr>
        <w:t>officers</w:t>
      </w:r>
      <w:r w:rsidR="008E3FCF" w:rsidRPr="00220E2E">
        <w:rPr>
          <w:rFonts w:asciiTheme="minorBidi" w:hAnsiTheme="minorBidi"/>
          <w:sz w:val="24"/>
          <w:szCs w:val="24"/>
        </w:rPr>
        <w:t xml:space="preserve"> when the slaves fall short</w:t>
      </w:r>
      <w:r w:rsidR="004C3042" w:rsidRPr="00220E2E">
        <w:rPr>
          <w:rFonts w:asciiTheme="minorBidi" w:hAnsiTheme="minorBidi"/>
          <w:sz w:val="24"/>
          <w:szCs w:val="24"/>
        </w:rPr>
        <w:t xml:space="preserve"> </w:t>
      </w:r>
      <w:r w:rsidR="00E829BF" w:rsidRPr="00220E2E">
        <w:rPr>
          <w:rFonts w:asciiTheme="minorBidi" w:hAnsiTheme="minorBidi"/>
          <w:sz w:val="24"/>
          <w:szCs w:val="24"/>
        </w:rPr>
        <w:t xml:space="preserve">of </w:t>
      </w:r>
      <w:r w:rsidR="004C3042" w:rsidRPr="00220E2E">
        <w:rPr>
          <w:rFonts w:asciiTheme="minorBidi" w:hAnsiTheme="minorBidi"/>
          <w:sz w:val="24"/>
          <w:szCs w:val="24"/>
        </w:rPr>
        <w:t>the brickmaking quotas</w:t>
      </w:r>
      <w:r w:rsidR="008E3FCF" w:rsidRPr="00220E2E">
        <w:rPr>
          <w:rFonts w:asciiTheme="minorBidi" w:hAnsiTheme="minorBidi"/>
          <w:sz w:val="24"/>
          <w:szCs w:val="24"/>
        </w:rPr>
        <w:t>. Th</w:t>
      </w:r>
      <w:r w:rsidR="006A3B78" w:rsidRPr="00220E2E">
        <w:rPr>
          <w:rFonts w:asciiTheme="minorBidi" w:hAnsiTheme="minorBidi"/>
          <w:sz w:val="24"/>
          <w:szCs w:val="24"/>
        </w:rPr>
        <w:t>e officers</w:t>
      </w:r>
      <w:r w:rsidR="00E91A15" w:rsidRPr="00220E2E">
        <w:rPr>
          <w:rFonts w:asciiTheme="minorBidi" w:hAnsiTheme="minorBidi"/>
          <w:sz w:val="24"/>
          <w:szCs w:val="24"/>
        </w:rPr>
        <w:t>,</w:t>
      </w:r>
      <w:r w:rsidR="006A3B78" w:rsidRPr="00220E2E">
        <w:rPr>
          <w:rFonts w:asciiTheme="minorBidi" w:hAnsiTheme="minorBidi"/>
          <w:sz w:val="24"/>
          <w:szCs w:val="24"/>
        </w:rPr>
        <w:t xml:space="preserve"> </w:t>
      </w:r>
      <w:r w:rsidR="00E91A15" w:rsidRPr="00220E2E">
        <w:rPr>
          <w:rFonts w:asciiTheme="minorBidi" w:hAnsiTheme="minorBidi"/>
          <w:sz w:val="24"/>
          <w:szCs w:val="24"/>
        </w:rPr>
        <w:t xml:space="preserve">therefore, </w:t>
      </w:r>
      <w:r w:rsidR="006A3B78" w:rsidRPr="00220E2E">
        <w:rPr>
          <w:rFonts w:asciiTheme="minorBidi" w:hAnsiTheme="minorBidi"/>
          <w:sz w:val="24"/>
          <w:szCs w:val="24"/>
        </w:rPr>
        <w:t>have</w:t>
      </w:r>
      <w:r w:rsidR="008E3FCF" w:rsidRPr="00220E2E">
        <w:rPr>
          <w:rFonts w:asciiTheme="minorBidi" w:hAnsiTheme="minorBidi"/>
          <w:sz w:val="24"/>
          <w:szCs w:val="24"/>
        </w:rPr>
        <w:t xml:space="preserve"> vested interest in driving the slaves to work harder</w:t>
      </w:r>
      <w:r w:rsidR="006A3B78" w:rsidRPr="00220E2E">
        <w:rPr>
          <w:rFonts w:asciiTheme="minorBidi" w:hAnsiTheme="minorBidi"/>
          <w:sz w:val="24"/>
          <w:szCs w:val="24"/>
        </w:rPr>
        <w:t xml:space="preserve">, </w:t>
      </w:r>
      <w:r w:rsidR="00E41E96" w:rsidRPr="00220E2E">
        <w:rPr>
          <w:rFonts w:asciiTheme="minorBidi" w:hAnsiTheme="minorBidi"/>
          <w:sz w:val="24"/>
          <w:szCs w:val="24"/>
        </w:rPr>
        <w:t xml:space="preserve">possibly </w:t>
      </w:r>
      <w:r w:rsidR="00E91A15" w:rsidRPr="00220E2E">
        <w:rPr>
          <w:rFonts w:asciiTheme="minorBidi" w:hAnsiTheme="minorBidi"/>
          <w:sz w:val="24"/>
          <w:szCs w:val="24"/>
        </w:rPr>
        <w:t>spawn</w:t>
      </w:r>
      <w:r w:rsidR="006A3B78" w:rsidRPr="00220E2E">
        <w:rPr>
          <w:rFonts w:asciiTheme="minorBidi" w:hAnsiTheme="minorBidi"/>
          <w:sz w:val="24"/>
          <w:szCs w:val="24"/>
        </w:rPr>
        <w:t>ing</w:t>
      </w:r>
      <w:r w:rsidR="00047F9A" w:rsidRPr="00220E2E">
        <w:rPr>
          <w:rFonts w:asciiTheme="minorBidi" w:hAnsiTheme="minorBidi"/>
          <w:sz w:val="24"/>
          <w:szCs w:val="24"/>
        </w:rPr>
        <w:t xml:space="preserve"> </w:t>
      </w:r>
      <w:r w:rsidR="008E3FCF" w:rsidRPr="00220E2E">
        <w:rPr>
          <w:rFonts w:asciiTheme="minorBidi" w:hAnsiTheme="minorBidi"/>
          <w:sz w:val="24"/>
          <w:szCs w:val="24"/>
        </w:rPr>
        <w:t>brutal</w:t>
      </w:r>
      <w:r w:rsidR="000D0826" w:rsidRPr="00220E2E">
        <w:rPr>
          <w:rFonts w:asciiTheme="minorBidi" w:hAnsiTheme="minorBidi"/>
          <w:sz w:val="24"/>
          <w:szCs w:val="24"/>
        </w:rPr>
        <w:t xml:space="preserve"> treatment on the</w:t>
      </w:r>
      <w:r w:rsidR="00DC0C00">
        <w:rPr>
          <w:rFonts w:asciiTheme="minorBidi" w:hAnsiTheme="minorBidi"/>
          <w:sz w:val="24"/>
          <w:szCs w:val="24"/>
        </w:rPr>
        <w:t>ir</w:t>
      </w:r>
      <w:r w:rsidR="000D0826" w:rsidRPr="00220E2E">
        <w:rPr>
          <w:rFonts w:asciiTheme="minorBidi" w:hAnsiTheme="minorBidi"/>
          <w:sz w:val="24"/>
          <w:szCs w:val="24"/>
        </w:rPr>
        <w:t xml:space="preserve"> part </w:t>
      </w:r>
      <w:r w:rsidR="00DC0C00">
        <w:rPr>
          <w:rFonts w:asciiTheme="minorBidi" w:hAnsiTheme="minorBidi"/>
          <w:sz w:val="24"/>
          <w:szCs w:val="24"/>
        </w:rPr>
        <w:t>as well</w:t>
      </w:r>
      <w:r w:rsidR="00FE4E79" w:rsidRPr="00220E2E">
        <w:rPr>
          <w:rFonts w:asciiTheme="minorBidi" w:hAnsiTheme="minorBidi"/>
          <w:sz w:val="24"/>
          <w:szCs w:val="24"/>
        </w:rPr>
        <w:t>,</w:t>
      </w:r>
      <w:r w:rsidR="000D0826" w:rsidRPr="00220E2E">
        <w:rPr>
          <w:rFonts w:asciiTheme="minorBidi" w:hAnsiTheme="minorBidi"/>
          <w:sz w:val="24"/>
          <w:szCs w:val="24"/>
        </w:rPr>
        <w:t xml:space="preserve"> </w:t>
      </w:r>
      <w:r w:rsidR="00E829BF" w:rsidRPr="00220E2E">
        <w:rPr>
          <w:rFonts w:asciiTheme="minorBidi" w:hAnsiTheme="minorBidi"/>
          <w:sz w:val="24"/>
          <w:szCs w:val="24"/>
        </w:rPr>
        <w:lastRenderedPageBreak/>
        <w:t>and pitting one Hebrew against another</w:t>
      </w:r>
      <w:r w:rsidR="00047F9A" w:rsidRPr="00220E2E">
        <w:rPr>
          <w:rFonts w:asciiTheme="minorBidi" w:hAnsiTheme="minorBidi"/>
          <w:sz w:val="24"/>
          <w:szCs w:val="24"/>
        </w:rPr>
        <w:t>.</w:t>
      </w:r>
      <w:r w:rsidR="00B62BCC" w:rsidRPr="00220E2E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047F9A" w:rsidRPr="00220E2E">
        <w:rPr>
          <w:rFonts w:asciiTheme="minorBidi" w:hAnsiTheme="minorBidi"/>
          <w:sz w:val="24"/>
          <w:szCs w:val="24"/>
        </w:rPr>
        <w:t xml:space="preserve"> </w:t>
      </w:r>
      <w:r w:rsidR="00E41E96" w:rsidRPr="00220E2E">
        <w:rPr>
          <w:rFonts w:asciiTheme="minorBidi" w:hAnsiTheme="minorBidi"/>
          <w:sz w:val="24"/>
          <w:szCs w:val="24"/>
        </w:rPr>
        <w:t>In this scenario, u</w:t>
      </w:r>
      <w:r w:rsidR="00047F9A" w:rsidRPr="00220E2E">
        <w:rPr>
          <w:rFonts w:asciiTheme="minorBidi" w:hAnsiTheme="minorBidi"/>
          <w:sz w:val="24"/>
          <w:szCs w:val="24"/>
        </w:rPr>
        <w:t xml:space="preserve">nscrupulous </w:t>
      </w:r>
      <w:r w:rsidR="00E91A15" w:rsidRPr="00220E2E">
        <w:rPr>
          <w:rFonts w:asciiTheme="minorBidi" w:hAnsiTheme="minorBidi"/>
          <w:sz w:val="24"/>
          <w:szCs w:val="24"/>
        </w:rPr>
        <w:t>men</w:t>
      </w:r>
      <w:r w:rsidR="00E41E96" w:rsidRPr="00220E2E">
        <w:rPr>
          <w:rFonts w:asciiTheme="minorBidi" w:hAnsiTheme="minorBidi"/>
          <w:sz w:val="24"/>
          <w:szCs w:val="24"/>
        </w:rPr>
        <w:t xml:space="preserve"> </w:t>
      </w:r>
      <w:r w:rsidR="00E91A15" w:rsidRPr="00220E2E">
        <w:rPr>
          <w:rFonts w:asciiTheme="minorBidi" w:hAnsiTheme="minorBidi"/>
          <w:sz w:val="24"/>
          <w:szCs w:val="24"/>
        </w:rPr>
        <w:t xml:space="preserve">rush to collaborate </w:t>
      </w:r>
      <w:r w:rsidR="00047F9A" w:rsidRPr="00220E2E">
        <w:rPr>
          <w:rFonts w:asciiTheme="minorBidi" w:hAnsiTheme="minorBidi"/>
          <w:sz w:val="24"/>
          <w:szCs w:val="24"/>
        </w:rPr>
        <w:t xml:space="preserve">with the oppressive regime, </w:t>
      </w:r>
      <w:r w:rsidR="00E91A15" w:rsidRPr="00220E2E">
        <w:rPr>
          <w:rFonts w:asciiTheme="minorBidi" w:hAnsiTheme="minorBidi"/>
          <w:sz w:val="24"/>
          <w:szCs w:val="24"/>
        </w:rPr>
        <w:t xml:space="preserve">hoping to </w:t>
      </w:r>
      <w:r w:rsidR="00F72C48" w:rsidRPr="00220E2E">
        <w:rPr>
          <w:rFonts w:asciiTheme="minorBidi" w:hAnsiTheme="minorBidi"/>
          <w:sz w:val="24"/>
          <w:szCs w:val="24"/>
        </w:rPr>
        <w:t xml:space="preserve">protect themselves (and even </w:t>
      </w:r>
      <w:r w:rsidR="00E91A15" w:rsidRPr="00220E2E">
        <w:rPr>
          <w:rFonts w:asciiTheme="minorBidi" w:hAnsiTheme="minorBidi"/>
          <w:sz w:val="24"/>
          <w:szCs w:val="24"/>
        </w:rPr>
        <w:t>advance</w:t>
      </w:r>
      <w:r w:rsidR="00047F9A" w:rsidRPr="00220E2E">
        <w:rPr>
          <w:rFonts w:asciiTheme="minorBidi" w:hAnsiTheme="minorBidi"/>
          <w:sz w:val="24"/>
          <w:szCs w:val="24"/>
        </w:rPr>
        <w:t xml:space="preserve"> their</w:t>
      </w:r>
      <w:r w:rsidR="00E91A15" w:rsidRPr="00220E2E">
        <w:rPr>
          <w:rFonts w:asciiTheme="minorBidi" w:hAnsiTheme="minorBidi"/>
          <w:sz w:val="24"/>
          <w:szCs w:val="24"/>
        </w:rPr>
        <w:t xml:space="preserve"> status</w:t>
      </w:r>
      <w:r w:rsidR="00F72C48" w:rsidRPr="00220E2E">
        <w:rPr>
          <w:rFonts w:asciiTheme="minorBidi" w:hAnsiTheme="minorBidi"/>
          <w:sz w:val="24"/>
          <w:szCs w:val="24"/>
        </w:rPr>
        <w:t>)</w:t>
      </w:r>
      <w:r w:rsidR="00047F9A" w:rsidRPr="00220E2E">
        <w:rPr>
          <w:rFonts w:asciiTheme="minorBidi" w:hAnsiTheme="minorBidi"/>
          <w:sz w:val="24"/>
          <w:szCs w:val="24"/>
        </w:rPr>
        <w:t xml:space="preserve"> at the expense of their kin. Pharaoh’s system</w:t>
      </w:r>
      <w:r w:rsidR="00574FB9">
        <w:rPr>
          <w:rFonts w:asciiTheme="minorBidi" w:hAnsiTheme="minorBidi"/>
          <w:sz w:val="24"/>
          <w:szCs w:val="24"/>
        </w:rPr>
        <w:t xml:space="preserve"> is designed to</w:t>
      </w:r>
      <w:r w:rsidR="00047F9A" w:rsidRPr="00220E2E">
        <w:rPr>
          <w:rFonts w:asciiTheme="minorBidi" w:hAnsiTheme="minorBidi"/>
          <w:sz w:val="24"/>
          <w:szCs w:val="24"/>
        </w:rPr>
        <w:t xml:space="preserve"> foster societal rifts, purposely sowing</w:t>
      </w:r>
      <w:r w:rsidR="008E3FCF" w:rsidRPr="00220E2E">
        <w:rPr>
          <w:rFonts w:asciiTheme="minorBidi" w:hAnsiTheme="minorBidi"/>
          <w:sz w:val="24"/>
          <w:szCs w:val="24"/>
        </w:rPr>
        <w:t xml:space="preserve"> internal division to weaken the possibility of unity</w:t>
      </w:r>
      <w:r w:rsidR="00574FB9">
        <w:rPr>
          <w:rFonts w:asciiTheme="minorBidi" w:hAnsiTheme="minorBidi"/>
          <w:sz w:val="24"/>
          <w:szCs w:val="24"/>
        </w:rPr>
        <w:t xml:space="preserve"> and prevent</w:t>
      </w:r>
      <w:r w:rsidR="008E3FCF" w:rsidRPr="00220E2E">
        <w:rPr>
          <w:rFonts w:asciiTheme="minorBidi" w:hAnsiTheme="minorBidi"/>
          <w:sz w:val="24"/>
          <w:szCs w:val="24"/>
        </w:rPr>
        <w:t xml:space="preserve"> resistance.</w:t>
      </w:r>
      <w:r w:rsidR="00501E7F" w:rsidRPr="00220E2E"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14:paraId="7B8EF4B1" w14:textId="60D4FD60" w:rsidR="00165425" w:rsidRPr="00220E2E" w:rsidRDefault="00165425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660943AF" w14:textId="2249B7CA" w:rsidR="005A7CD9" w:rsidRPr="00220E2E" w:rsidRDefault="005A7CD9" w:rsidP="006644AD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20E2E">
        <w:rPr>
          <w:rFonts w:asciiTheme="minorBidi" w:hAnsiTheme="minorBidi"/>
          <w:b/>
          <w:bCs/>
          <w:sz w:val="24"/>
          <w:szCs w:val="24"/>
        </w:rPr>
        <w:t>Pharaoh and the Hebrews</w:t>
      </w:r>
    </w:p>
    <w:p w14:paraId="355ADCBC" w14:textId="77777777" w:rsidR="005A7CD9" w:rsidRPr="00220E2E" w:rsidRDefault="005A7CD9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76047AC7" w14:textId="4C96143E" w:rsidR="0081187A" w:rsidRPr="00220E2E" w:rsidRDefault="00065D4C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In an oppressive and tyrannical society, the oppressed do not simply lose their will and energy to resist the regime</w:t>
      </w:r>
      <w:r w:rsidR="00B719E6">
        <w:rPr>
          <w:rFonts w:asciiTheme="minorBidi" w:hAnsiTheme="minorBidi"/>
          <w:sz w:val="24"/>
          <w:szCs w:val="24"/>
        </w:rPr>
        <w:t>;</w:t>
      </w:r>
      <w:r w:rsidR="00B719E6" w:rsidRPr="00220E2E">
        <w:rPr>
          <w:rFonts w:asciiTheme="minorBidi" w:hAnsiTheme="minorBidi"/>
          <w:sz w:val="24"/>
          <w:szCs w:val="24"/>
        </w:rPr>
        <w:t xml:space="preserve"> </w:t>
      </w:r>
      <w:r w:rsidRPr="00220E2E">
        <w:rPr>
          <w:rFonts w:asciiTheme="minorBidi" w:hAnsiTheme="minorBidi"/>
          <w:sz w:val="24"/>
          <w:szCs w:val="24"/>
        </w:rPr>
        <w:t xml:space="preserve">they may </w:t>
      </w:r>
      <w:r w:rsidR="00950DF7" w:rsidRPr="00220E2E">
        <w:rPr>
          <w:rFonts w:asciiTheme="minorBidi" w:hAnsiTheme="minorBidi"/>
          <w:sz w:val="24"/>
          <w:szCs w:val="24"/>
        </w:rPr>
        <w:t xml:space="preserve">even </w:t>
      </w:r>
      <w:r w:rsidRPr="00220E2E">
        <w:rPr>
          <w:rFonts w:asciiTheme="minorBidi" w:hAnsiTheme="minorBidi"/>
          <w:sz w:val="24"/>
          <w:szCs w:val="24"/>
        </w:rPr>
        <w:t xml:space="preserve">begin to </w:t>
      </w:r>
      <w:r w:rsidR="000E3F2A" w:rsidRPr="00220E2E">
        <w:rPr>
          <w:rFonts w:asciiTheme="minorBidi" w:hAnsiTheme="minorBidi"/>
          <w:sz w:val="24"/>
          <w:szCs w:val="24"/>
        </w:rPr>
        <w:t>trust</w:t>
      </w:r>
      <w:r w:rsidR="00420DD9" w:rsidRPr="00220E2E">
        <w:rPr>
          <w:rFonts w:asciiTheme="minorBidi" w:hAnsiTheme="minorBidi"/>
          <w:sz w:val="24"/>
          <w:szCs w:val="24"/>
        </w:rPr>
        <w:t xml:space="preserve"> and embrace</w:t>
      </w:r>
      <w:r w:rsidRPr="00220E2E">
        <w:rPr>
          <w:rFonts w:asciiTheme="minorBidi" w:hAnsiTheme="minorBidi"/>
          <w:sz w:val="24"/>
          <w:szCs w:val="24"/>
        </w:rPr>
        <w:t xml:space="preserve"> the autocrat at the top. He is</w:t>
      </w:r>
      <w:r w:rsidR="00950DF7" w:rsidRPr="00220E2E">
        <w:rPr>
          <w:rFonts w:asciiTheme="minorBidi" w:hAnsiTheme="minorBidi"/>
          <w:sz w:val="24"/>
          <w:szCs w:val="24"/>
        </w:rPr>
        <w:t>,</w:t>
      </w:r>
      <w:r w:rsidRPr="00220E2E">
        <w:rPr>
          <w:rFonts w:asciiTheme="minorBidi" w:hAnsiTheme="minorBidi"/>
          <w:sz w:val="24"/>
          <w:szCs w:val="24"/>
        </w:rPr>
        <w:t xml:space="preserve"> after all</w:t>
      </w:r>
      <w:r w:rsidR="00950DF7" w:rsidRPr="00220E2E">
        <w:rPr>
          <w:rFonts w:asciiTheme="minorBidi" w:hAnsiTheme="minorBidi"/>
          <w:sz w:val="24"/>
          <w:szCs w:val="24"/>
        </w:rPr>
        <w:t>,</w:t>
      </w:r>
      <w:r w:rsidRPr="00220E2E">
        <w:rPr>
          <w:rFonts w:asciiTheme="minorBidi" w:hAnsiTheme="minorBidi"/>
          <w:sz w:val="24"/>
          <w:szCs w:val="24"/>
        </w:rPr>
        <w:t xml:space="preserve"> both their oppressor and their benefactor; their well-being relies upon his goodwill. </w:t>
      </w:r>
    </w:p>
    <w:p w14:paraId="50F47EF4" w14:textId="77777777" w:rsidR="0081187A" w:rsidRPr="00220E2E" w:rsidRDefault="0081187A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325F8950" w14:textId="6C58369C" w:rsidR="00BC008A" w:rsidRPr="00220E2E" w:rsidRDefault="00065D4C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The sole episode</w:t>
      </w:r>
      <w:r w:rsidR="0046213F" w:rsidRPr="00220E2E">
        <w:rPr>
          <w:rFonts w:asciiTheme="minorBidi" w:hAnsiTheme="minorBidi"/>
          <w:sz w:val="24"/>
          <w:szCs w:val="24"/>
        </w:rPr>
        <w:t xml:space="preserve"> in the entire Exodus narrative that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420DD9" w:rsidRPr="00220E2E">
        <w:rPr>
          <w:rFonts w:asciiTheme="minorBidi" w:hAnsiTheme="minorBidi"/>
          <w:sz w:val="24"/>
          <w:szCs w:val="24"/>
        </w:rPr>
        <w:t>record</w:t>
      </w:r>
      <w:r w:rsidR="0046213F" w:rsidRPr="00220E2E">
        <w:rPr>
          <w:rFonts w:asciiTheme="minorBidi" w:hAnsiTheme="minorBidi"/>
          <w:sz w:val="24"/>
          <w:szCs w:val="24"/>
        </w:rPr>
        <w:t>s</w:t>
      </w:r>
      <w:r w:rsidR="00420DD9" w:rsidRPr="00220E2E">
        <w:rPr>
          <w:rFonts w:asciiTheme="minorBidi" w:hAnsiTheme="minorBidi"/>
          <w:sz w:val="24"/>
          <w:szCs w:val="24"/>
        </w:rPr>
        <w:t xml:space="preserve"> direct</w:t>
      </w:r>
      <w:r w:rsidRPr="00220E2E">
        <w:rPr>
          <w:rFonts w:asciiTheme="minorBidi" w:hAnsiTheme="minorBidi"/>
          <w:sz w:val="24"/>
          <w:szCs w:val="24"/>
        </w:rPr>
        <w:t xml:space="preserve"> contact between the </w:t>
      </w:r>
      <w:r w:rsidR="005A7CD9" w:rsidRPr="00220E2E">
        <w:rPr>
          <w:rFonts w:asciiTheme="minorBidi" w:hAnsiTheme="minorBidi"/>
          <w:sz w:val="24"/>
          <w:szCs w:val="24"/>
        </w:rPr>
        <w:t>Hebrews</w:t>
      </w:r>
      <w:r w:rsidRPr="00220E2E">
        <w:rPr>
          <w:rFonts w:asciiTheme="minorBidi" w:hAnsiTheme="minorBidi"/>
          <w:sz w:val="24"/>
          <w:szCs w:val="24"/>
        </w:rPr>
        <w:t xml:space="preserve"> and Pharaoh occurs in response to his unjust decree that they must</w:t>
      </w:r>
      <w:r w:rsidR="005A7CD9" w:rsidRPr="00220E2E">
        <w:rPr>
          <w:rFonts w:asciiTheme="minorBidi" w:hAnsiTheme="minorBidi"/>
          <w:sz w:val="24"/>
          <w:szCs w:val="24"/>
        </w:rPr>
        <w:t xml:space="preserve"> obtain</w:t>
      </w:r>
      <w:r w:rsidRPr="00220E2E">
        <w:rPr>
          <w:rFonts w:asciiTheme="minorBidi" w:hAnsiTheme="minorBidi"/>
          <w:sz w:val="24"/>
          <w:szCs w:val="24"/>
        </w:rPr>
        <w:t xml:space="preserve"> their own straw while </w:t>
      </w:r>
      <w:r w:rsidR="005A7CD9" w:rsidRPr="00220E2E">
        <w:rPr>
          <w:rFonts w:asciiTheme="minorBidi" w:hAnsiTheme="minorBidi"/>
          <w:sz w:val="24"/>
          <w:szCs w:val="24"/>
        </w:rPr>
        <w:t xml:space="preserve">still </w:t>
      </w:r>
      <w:r w:rsidRPr="00220E2E">
        <w:rPr>
          <w:rFonts w:asciiTheme="minorBidi" w:hAnsiTheme="minorBidi"/>
          <w:sz w:val="24"/>
          <w:szCs w:val="24"/>
        </w:rPr>
        <w:t xml:space="preserve">maintaining their quotas. </w:t>
      </w:r>
      <w:r w:rsidR="00C215AC" w:rsidRPr="00220E2E">
        <w:rPr>
          <w:rFonts w:asciiTheme="minorBidi" w:hAnsiTheme="minorBidi"/>
          <w:sz w:val="24"/>
          <w:szCs w:val="24"/>
        </w:rPr>
        <w:t>A delegation of Hebrew</w:t>
      </w:r>
      <w:r w:rsidRPr="00220E2E">
        <w:rPr>
          <w:rFonts w:asciiTheme="minorBidi" w:hAnsiTheme="minorBidi"/>
          <w:sz w:val="24"/>
          <w:szCs w:val="24"/>
        </w:rPr>
        <w:t xml:space="preserve"> officers</w:t>
      </w:r>
      <w:r w:rsidR="00C215AC" w:rsidRPr="00220E2E">
        <w:rPr>
          <w:rFonts w:asciiTheme="minorBidi" w:hAnsiTheme="minorBidi"/>
          <w:sz w:val="24"/>
          <w:szCs w:val="24"/>
        </w:rPr>
        <w:t xml:space="preserve"> (who have been beaten for not meeting the quotas)</w:t>
      </w:r>
      <w:r w:rsidRPr="00220E2E">
        <w:rPr>
          <w:rFonts w:asciiTheme="minorBidi" w:hAnsiTheme="minorBidi"/>
          <w:sz w:val="24"/>
          <w:szCs w:val="24"/>
        </w:rPr>
        <w:t xml:space="preserve"> cry out to Pharaoh</w:t>
      </w:r>
      <w:r w:rsidR="00E829BF" w:rsidRPr="00220E2E">
        <w:rPr>
          <w:rFonts w:asciiTheme="minorBidi" w:hAnsiTheme="minorBidi"/>
          <w:sz w:val="24"/>
          <w:szCs w:val="24"/>
        </w:rPr>
        <w:t>.</w:t>
      </w:r>
      <w:r w:rsidR="00C215AC" w:rsidRPr="00220E2E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E829BF" w:rsidRPr="00220E2E">
        <w:rPr>
          <w:rFonts w:asciiTheme="minorBidi" w:hAnsiTheme="minorBidi"/>
          <w:sz w:val="24"/>
          <w:szCs w:val="24"/>
        </w:rPr>
        <w:t>R</w:t>
      </w:r>
      <w:r w:rsidRPr="00220E2E">
        <w:rPr>
          <w:rFonts w:asciiTheme="minorBidi" w:hAnsiTheme="minorBidi"/>
          <w:sz w:val="24"/>
          <w:szCs w:val="24"/>
        </w:rPr>
        <w:t xml:space="preserve">eferring to themselves three times </w:t>
      </w:r>
      <w:r w:rsidR="00C215AC" w:rsidRPr="00220E2E">
        <w:rPr>
          <w:rFonts w:asciiTheme="minorBidi" w:hAnsiTheme="minorBidi"/>
          <w:sz w:val="24"/>
          <w:szCs w:val="24"/>
        </w:rPr>
        <w:t>in</w:t>
      </w:r>
      <w:r w:rsidR="00420DD9" w:rsidRPr="00220E2E">
        <w:rPr>
          <w:rFonts w:asciiTheme="minorBidi" w:hAnsiTheme="minorBidi"/>
          <w:sz w:val="24"/>
          <w:szCs w:val="24"/>
        </w:rPr>
        <w:t xml:space="preserve"> short</w:t>
      </w:r>
      <w:r w:rsidR="00C215AC" w:rsidRPr="00220E2E">
        <w:rPr>
          <w:rFonts w:asciiTheme="minorBidi" w:hAnsiTheme="minorBidi"/>
          <w:sz w:val="24"/>
          <w:szCs w:val="24"/>
        </w:rPr>
        <w:t xml:space="preserve"> sequence </w:t>
      </w:r>
      <w:r w:rsidRPr="00220E2E">
        <w:rPr>
          <w:rFonts w:asciiTheme="minorBidi" w:hAnsiTheme="minorBidi"/>
          <w:sz w:val="24"/>
          <w:szCs w:val="24"/>
        </w:rPr>
        <w:t>as Pharaoh’s servants</w:t>
      </w:r>
      <w:r w:rsidR="00E829BF" w:rsidRPr="00220E2E">
        <w:rPr>
          <w:rFonts w:asciiTheme="minorBidi" w:hAnsiTheme="minorBidi"/>
          <w:sz w:val="24"/>
          <w:szCs w:val="24"/>
        </w:rPr>
        <w:t>, t</w:t>
      </w:r>
      <w:r w:rsidR="00C215AC" w:rsidRPr="00220E2E">
        <w:rPr>
          <w:rFonts w:asciiTheme="minorBidi" w:hAnsiTheme="minorBidi"/>
          <w:sz w:val="24"/>
          <w:szCs w:val="24"/>
        </w:rPr>
        <w:t>heir words have a peculiar syntax, emerging in a jumble and revealing their agitation and nervousness:</w:t>
      </w:r>
    </w:p>
    <w:p w14:paraId="407959EE" w14:textId="77777777" w:rsidR="00C215AC" w:rsidRPr="00220E2E" w:rsidRDefault="00C215AC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306A8F3E" w14:textId="7D97F44E" w:rsidR="00C215AC" w:rsidRPr="00220E2E" w:rsidRDefault="00C215AC" w:rsidP="006644AD">
      <w:pPr>
        <w:spacing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“Why do you do this to </w:t>
      </w:r>
      <w:r w:rsidRPr="00220E2E">
        <w:rPr>
          <w:rFonts w:asciiTheme="minorBidi" w:hAnsiTheme="minorBidi"/>
          <w:b/>
          <w:bCs/>
          <w:sz w:val="24"/>
          <w:szCs w:val="24"/>
        </w:rPr>
        <w:t>your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Pr="00220E2E">
        <w:rPr>
          <w:rFonts w:asciiTheme="minorBidi" w:hAnsiTheme="minorBidi"/>
          <w:b/>
          <w:bCs/>
          <w:sz w:val="24"/>
          <w:szCs w:val="24"/>
        </w:rPr>
        <w:t>servants</w:t>
      </w:r>
      <w:r w:rsidRPr="00220E2E">
        <w:rPr>
          <w:rFonts w:asciiTheme="minorBidi" w:hAnsiTheme="minorBidi"/>
          <w:sz w:val="24"/>
          <w:szCs w:val="24"/>
        </w:rPr>
        <w:t xml:space="preserve">? Straw is not given to </w:t>
      </w:r>
      <w:r w:rsidRPr="00220E2E">
        <w:rPr>
          <w:rFonts w:asciiTheme="minorBidi" w:hAnsiTheme="minorBidi"/>
          <w:b/>
          <w:bCs/>
          <w:sz w:val="24"/>
          <w:szCs w:val="24"/>
        </w:rPr>
        <w:t>your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Pr="00220E2E">
        <w:rPr>
          <w:rFonts w:asciiTheme="minorBidi" w:hAnsiTheme="minorBidi"/>
          <w:b/>
          <w:bCs/>
          <w:sz w:val="24"/>
          <w:szCs w:val="24"/>
        </w:rPr>
        <w:t>servants</w:t>
      </w:r>
      <w:r w:rsidRPr="00220E2E">
        <w:rPr>
          <w:rFonts w:asciiTheme="minorBidi" w:hAnsiTheme="minorBidi"/>
          <w:sz w:val="24"/>
          <w:szCs w:val="24"/>
        </w:rPr>
        <w:t xml:space="preserve"> and bricks you tell us to make</w:t>
      </w:r>
      <w:r w:rsidR="00E829BF" w:rsidRPr="00220E2E">
        <w:rPr>
          <w:rFonts w:asciiTheme="minorBidi" w:hAnsiTheme="minorBidi"/>
          <w:sz w:val="24"/>
          <w:szCs w:val="24"/>
        </w:rPr>
        <w:t>,</w:t>
      </w:r>
      <w:r w:rsidRPr="00220E2E">
        <w:rPr>
          <w:rFonts w:asciiTheme="minorBidi" w:hAnsiTheme="minorBidi"/>
          <w:sz w:val="24"/>
          <w:szCs w:val="24"/>
        </w:rPr>
        <w:t xml:space="preserve"> and now </w:t>
      </w:r>
      <w:r w:rsidRPr="00220E2E">
        <w:rPr>
          <w:rFonts w:asciiTheme="minorBidi" w:hAnsiTheme="minorBidi"/>
          <w:b/>
          <w:bCs/>
          <w:sz w:val="24"/>
          <w:szCs w:val="24"/>
        </w:rPr>
        <w:t>your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Pr="00220E2E">
        <w:rPr>
          <w:rFonts w:asciiTheme="minorBidi" w:hAnsiTheme="minorBidi"/>
          <w:b/>
          <w:bCs/>
          <w:sz w:val="24"/>
          <w:szCs w:val="24"/>
        </w:rPr>
        <w:t>servants</w:t>
      </w:r>
      <w:r w:rsidRPr="00220E2E">
        <w:rPr>
          <w:rFonts w:asciiTheme="minorBidi" w:hAnsiTheme="minorBidi"/>
          <w:sz w:val="24"/>
          <w:szCs w:val="24"/>
        </w:rPr>
        <w:t xml:space="preserve"> are beaten</w:t>
      </w:r>
      <w:r w:rsidR="0046213F" w:rsidRPr="00220E2E">
        <w:rPr>
          <w:rFonts w:asciiTheme="minorBidi" w:hAnsiTheme="minorBidi"/>
          <w:sz w:val="24"/>
          <w:szCs w:val="24"/>
        </w:rPr>
        <w:t xml:space="preserve">, </w:t>
      </w:r>
      <w:r w:rsidR="0046213F" w:rsidRPr="00220E2E">
        <w:rPr>
          <w:rFonts w:asciiTheme="minorBidi" w:hAnsiTheme="minorBidi"/>
          <w:i/>
          <w:iCs/>
          <w:sz w:val="24"/>
          <w:szCs w:val="24"/>
        </w:rPr>
        <w:t>ve</w:t>
      </w:r>
      <w:r w:rsidR="00803A25">
        <w:rPr>
          <w:rFonts w:asciiTheme="minorBidi" w:hAnsiTheme="minorBidi"/>
          <w:i/>
          <w:iCs/>
          <w:sz w:val="24"/>
          <w:szCs w:val="24"/>
        </w:rPr>
        <w:t>-c</w:t>
      </w:r>
      <w:r w:rsidR="0046213F" w:rsidRPr="00220E2E">
        <w:rPr>
          <w:rFonts w:asciiTheme="minorBidi" w:hAnsiTheme="minorBidi"/>
          <w:i/>
          <w:iCs/>
          <w:sz w:val="24"/>
          <w:szCs w:val="24"/>
        </w:rPr>
        <w:t>hatat</w:t>
      </w:r>
      <w:r w:rsidR="0046213F" w:rsidRPr="00220E2E">
        <w:rPr>
          <w:rFonts w:asciiTheme="minorBidi" w:hAnsiTheme="minorBidi"/>
          <w:sz w:val="24"/>
          <w:szCs w:val="24"/>
        </w:rPr>
        <w:t xml:space="preserve"> </w:t>
      </w:r>
      <w:r w:rsidR="0046213F" w:rsidRPr="00220E2E">
        <w:rPr>
          <w:rFonts w:asciiTheme="minorBidi" w:hAnsiTheme="minorBidi"/>
          <w:i/>
          <w:iCs/>
          <w:sz w:val="24"/>
          <w:szCs w:val="24"/>
        </w:rPr>
        <w:t>ammekha</w:t>
      </w:r>
      <w:r w:rsidRPr="00220E2E">
        <w:rPr>
          <w:rFonts w:asciiTheme="minorBidi" w:hAnsiTheme="minorBidi"/>
          <w:sz w:val="24"/>
          <w:szCs w:val="24"/>
        </w:rPr>
        <w:t>!” (</w:t>
      </w:r>
      <w:r w:rsidR="00950DF7" w:rsidRPr="00220E2E">
        <w:rPr>
          <w:rFonts w:asciiTheme="minorBidi" w:hAnsiTheme="minorBidi"/>
          <w:i/>
          <w:iCs/>
          <w:sz w:val="24"/>
          <w:szCs w:val="24"/>
        </w:rPr>
        <w:t>Shemot</w:t>
      </w:r>
      <w:r w:rsidRPr="00220E2E">
        <w:rPr>
          <w:rFonts w:asciiTheme="minorBidi" w:hAnsiTheme="minorBidi"/>
          <w:sz w:val="24"/>
          <w:szCs w:val="24"/>
        </w:rPr>
        <w:t xml:space="preserve"> 5:15-16)</w:t>
      </w:r>
    </w:p>
    <w:p w14:paraId="2F7D8D9E" w14:textId="2F2C652E" w:rsidR="00C215AC" w:rsidRPr="00220E2E" w:rsidRDefault="00C215AC" w:rsidP="006644AD">
      <w:pPr>
        <w:spacing w:line="240" w:lineRule="auto"/>
        <w:ind w:left="284"/>
        <w:jc w:val="both"/>
        <w:rPr>
          <w:rFonts w:asciiTheme="minorBidi" w:hAnsiTheme="minorBidi"/>
          <w:sz w:val="24"/>
          <w:szCs w:val="24"/>
        </w:rPr>
      </w:pPr>
    </w:p>
    <w:p w14:paraId="585B6897" w14:textId="07DD7474" w:rsidR="00C215AC" w:rsidRPr="00220E2E" w:rsidRDefault="0046213F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Loosely translated, the </w:t>
      </w:r>
      <w:r w:rsidR="003C6830">
        <w:rPr>
          <w:rFonts w:asciiTheme="minorBidi" w:hAnsiTheme="minorBidi"/>
          <w:sz w:val="24"/>
          <w:szCs w:val="24"/>
        </w:rPr>
        <w:t xml:space="preserve">final words in this citation </w:t>
      </w:r>
      <w:r w:rsidRPr="00220E2E">
        <w:rPr>
          <w:rFonts w:asciiTheme="minorBidi" w:hAnsiTheme="minorBidi"/>
          <w:sz w:val="24"/>
          <w:szCs w:val="24"/>
        </w:rPr>
        <w:t>mean</w:t>
      </w:r>
      <w:r w:rsidR="000E3F2A" w:rsidRPr="00220E2E">
        <w:rPr>
          <w:rFonts w:asciiTheme="minorBidi" w:hAnsiTheme="minorBidi"/>
          <w:sz w:val="24"/>
          <w:szCs w:val="24"/>
        </w:rPr>
        <w:t xml:space="preserve"> “and your nation sins</w:t>
      </w:r>
      <w:r w:rsidRPr="00220E2E">
        <w:rPr>
          <w:rFonts w:asciiTheme="minorBidi" w:hAnsiTheme="minorBidi"/>
          <w:sz w:val="24"/>
          <w:szCs w:val="24"/>
        </w:rPr>
        <w:t>,</w:t>
      </w:r>
      <w:r w:rsidR="000E3F2A" w:rsidRPr="00220E2E">
        <w:rPr>
          <w:rFonts w:asciiTheme="minorBidi" w:hAnsiTheme="minorBidi"/>
          <w:sz w:val="24"/>
          <w:szCs w:val="24"/>
        </w:rPr>
        <w:t>”</w:t>
      </w:r>
      <w:r w:rsidR="00C215AC" w:rsidRPr="00220E2E">
        <w:rPr>
          <w:rFonts w:asciiTheme="minorBidi" w:hAnsiTheme="minorBidi"/>
          <w:sz w:val="24"/>
          <w:szCs w:val="24"/>
        </w:rPr>
        <w:t xml:space="preserve"> </w:t>
      </w:r>
      <w:r w:rsidRPr="00220E2E">
        <w:rPr>
          <w:rFonts w:asciiTheme="minorBidi" w:hAnsiTheme="minorBidi"/>
          <w:sz w:val="24"/>
          <w:szCs w:val="24"/>
        </w:rPr>
        <w:t>an</w:t>
      </w:r>
      <w:r w:rsidR="00C215AC" w:rsidRPr="00220E2E">
        <w:rPr>
          <w:rFonts w:asciiTheme="minorBidi" w:hAnsiTheme="minorBidi"/>
          <w:sz w:val="24"/>
          <w:szCs w:val="24"/>
        </w:rPr>
        <w:t xml:space="preserve"> obscure</w:t>
      </w:r>
      <w:r w:rsidRPr="00220E2E">
        <w:rPr>
          <w:rFonts w:asciiTheme="minorBidi" w:hAnsiTheme="minorBidi"/>
          <w:sz w:val="24"/>
          <w:szCs w:val="24"/>
        </w:rPr>
        <w:t xml:space="preserve"> phrase that is</w:t>
      </w:r>
      <w:r w:rsidR="00C215AC" w:rsidRPr="00220E2E">
        <w:rPr>
          <w:rFonts w:asciiTheme="minorBidi" w:hAnsiTheme="minorBidi"/>
          <w:sz w:val="24"/>
          <w:szCs w:val="24"/>
        </w:rPr>
        <w:t xml:space="preserve"> subject to interpretation.</w:t>
      </w:r>
      <w:r w:rsidR="00106C0D" w:rsidRPr="00220E2E">
        <w:rPr>
          <w:rFonts w:asciiTheme="minorBidi" w:hAnsiTheme="minorBidi"/>
          <w:sz w:val="24"/>
          <w:szCs w:val="24"/>
        </w:rPr>
        <w:t xml:space="preserve"> Many commentators assume that th</w:t>
      </w:r>
      <w:r w:rsidR="00B62BCC" w:rsidRPr="00220E2E">
        <w:rPr>
          <w:rFonts w:asciiTheme="minorBidi" w:hAnsiTheme="minorBidi"/>
          <w:sz w:val="24"/>
          <w:szCs w:val="24"/>
        </w:rPr>
        <w:t>e</w:t>
      </w:r>
      <w:r w:rsidRPr="00220E2E">
        <w:rPr>
          <w:rFonts w:asciiTheme="minorBidi" w:hAnsiTheme="minorBidi"/>
          <w:sz w:val="24"/>
          <w:szCs w:val="24"/>
        </w:rPr>
        <w:t>se</w:t>
      </w:r>
      <w:r w:rsidR="00B62BCC" w:rsidRPr="00220E2E">
        <w:rPr>
          <w:rFonts w:asciiTheme="minorBidi" w:hAnsiTheme="minorBidi"/>
          <w:sz w:val="24"/>
          <w:szCs w:val="24"/>
        </w:rPr>
        <w:t xml:space="preserve"> words are</w:t>
      </w:r>
      <w:r w:rsidR="00106C0D" w:rsidRPr="00220E2E">
        <w:rPr>
          <w:rFonts w:asciiTheme="minorBidi" w:hAnsiTheme="minorBidi"/>
          <w:sz w:val="24"/>
          <w:szCs w:val="24"/>
        </w:rPr>
        <w:t xml:space="preserve"> an accusation hurled a</w:t>
      </w:r>
      <w:r w:rsidRPr="00220E2E">
        <w:rPr>
          <w:rFonts w:asciiTheme="minorBidi" w:hAnsiTheme="minorBidi"/>
          <w:sz w:val="24"/>
          <w:szCs w:val="24"/>
        </w:rPr>
        <w:t>gainst</w:t>
      </w:r>
      <w:r w:rsidR="00106C0D" w:rsidRPr="00220E2E">
        <w:rPr>
          <w:rFonts w:asciiTheme="minorBidi" w:hAnsiTheme="minorBidi"/>
          <w:sz w:val="24"/>
          <w:szCs w:val="24"/>
        </w:rPr>
        <w:t xml:space="preserve"> the Egyptian </w:t>
      </w:r>
      <w:r w:rsidR="009B7C6D" w:rsidRPr="00220E2E">
        <w:rPr>
          <w:rFonts w:asciiTheme="minorBidi" w:hAnsiTheme="minorBidi"/>
          <w:sz w:val="24"/>
          <w:szCs w:val="24"/>
        </w:rPr>
        <w:t>populace</w:t>
      </w:r>
      <w:r w:rsidR="00106C0D" w:rsidRPr="00220E2E">
        <w:rPr>
          <w:rFonts w:asciiTheme="minorBidi" w:hAnsiTheme="minorBidi"/>
          <w:sz w:val="24"/>
          <w:szCs w:val="24"/>
        </w:rPr>
        <w:t xml:space="preserve">, who </w:t>
      </w:r>
      <w:r w:rsidR="00106C0D" w:rsidRPr="00220E2E">
        <w:rPr>
          <w:rFonts w:asciiTheme="minorBidi" w:hAnsiTheme="minorBidi"/>
          <w:sz w:val="24"/>
          <w:szCs w:val="24"/>
        </w:rPr>
        <w:lastRenderedPageBreak/>
        <w:t>ha</w:t>
      </w:r>
      <w:r w:rsidR="009B7C6D" w:rsidRPr="00220E2E">
        <w:rPr>
          <w:rFonts w:asciiTheme="minorBidi" w:hAnsiTheme="minorBidi"/>
          <w:sz w:val="24"/>
          <w:szCs w:val="24"/>
        </w:rPr>
        <w:t>s</w:t>
      </w:r>
      <w:r w:rsidR="00106C0D" w:rsidRPr="00220E2E">
        <w:rPr>
          <w:rFonts w:asciiTheme="minorBidi" w:hAnsiTheme="minorBidi"/>
          <w:sz w:val="24"/>
          <w:szCs w:val="24"/>
        </w:rPr>
        <w:t xml:space="preserve"> sinned against the Hebrews</w:t>
      </w:r>
      <w:r w:rsidRPr="00220E2E">
        <w:rPr>
          <w:rFonts w:asciiTheme="minorBidi" w:hAnsiTheme="minorBidi"/>
          <w:sz w:val="24"/>
          <w:szCs w:val="24"/>
        </w:rPr>
        <w:t xml:space="preserve"> with their cruelty</w:t>
      </w:r>
      <w:r w:rsidR="00106C0D" w:rsidRPr="00220E2E">
        <w:rPr>
          <w:rFonts w:asciiTheme="minorBidi" w:hAnsiTheme="minorBidi"/>
          <w:sz w:val="24"/>
          <w:szCs w:val="24"/>
        </w:rPr>
        <w:t>.</w:t>
      </w:r>
      <w:r w:rsidR="00106C0D" w:rsidRPr="00220E2E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824DB6" w:rsidRPr="00220E2E">
        <w:rPr>
          <w:rFonts w:asciiTheme="minorBidi" w:hAnsiTheme="minorBidi"/>
          <w:sz w:val="24"/>
          <w:szCs w:val="24"/>
        </w:rPr>
        <w:t xml:space="preserve"> The Greek translates </w:t>
      </w:r>
      <w:r w:rsidR="00BB17D2">
        <w:rPr>
          <w:rFonts w:asciiTheme="minorBidi" w:hAnsiTheme="minorBidi"/>
          <w:sz w:val="24"/>
          <w:szCs w:val="24"/>
        </w:rPr>
        <w:t>the phrase</w:t>
      </w:r>
      <w:r w:rsidR="00BB17D2" w:rsidRPr="00220E2E">
        <w:rPr>
          <w:rFonts w:asciiTheme="minorBidi" w:hAnsiTheme="minorBidi"/>
          <w:sz w:val="24"/>
          <w:szCs w:val="24"/>
        </w:rPr>
        <w:t xml:space="preserve"> </w:t>
      </w:r>
      <w:r w:rsidR="00824DB6" w:rsidRPr="00220E2E">
        <w:rPr>
          <w:rFonts w:asciiTheme="minorBidi" w:hAnsiTheme="minorBidi"/>
          <w:sz w:val="24"/>
          <w:szCs w:val="24"/>
        </w:rPr>
        <w:t xml:space="preserve">as a (rather </w:t>
      </w:r>
      <w:r w:rsidR="00AA2CF9" w:rsidRPr="00220E2E">
        <w:rPr>
          <w:rFonts w:asciiTheme="minorBidi" w:hAnsiTheme="minorBidi"/>
          <w:sz w:val="24"/>
          <w:szCs w:val="24"/>
        </w:rPr>
        <w:t>unlikely</w:t>
      </w:r>
      <w:r w:rsidR="00824DB6" w:rsidRPr="00220E2E">
        <w:rPr>
          <w:rFonts w:asciiTheme="minorBidi" w:hAnsiTheme="minorBidi"/>
          <w:sz w:val="24"/>
          <w:szCs w:val="24"/>
        </w:rPr>
        <w:t>, I should think) bold accusation on the part of the officers</w:t>
      </w:r>
      <w:r w:rsidR="00AA2CF9" w:rsidRPr="00220E2E">
        <w:rPr>
          <w:rFonts w:asciiTheme="minorBidi" w:hAnsiTheme="minorBidi"/>
          <w:sz w:val="24"/>
          <w:szCs w:val="24"/>
        </w:rPr>
        <w:t>, against Pharaoh</w:t>
      </w:r>
      <w:r w:rsidR="00BA3819">
        <w:rPr>
          <w:rFonts w:asciiTheme="minorBidi" w:hAnsiTheme="minorBidi"/>
          <w:sz w:val="24"/>
          <w:szCs w:val="24"/>
        </w:rPr>
        <w:t xml:space="preserve"> himself</w:t>
      </w:r>
      <w:r w:rsidR="00824DB6" w:rsidRPr="00220E2E">
        <w:rPr>
          <w:rFonts w:asciiTheme="minorBidi" w:hAnsiTheme="minorBidi"/>
          <w:sz w:val="24"/>
          <w:szCs w:val="24"/>
        </w:rPr>
        <w:t xml:space="preserve">: “And </w:t>
      </w:r>
      <w:r w:rsidR="00824DB6" w:rsidRPr="00220E2E">
        <w:rPr>
          <w:rFonts w:asciiTheme="minorBidi" w:hAnsiTheme="minorBidi"/>
          <w:b/>
          <w:bCs/>
          <w:sz w:val="24"/>
          <w:szCs w:val="24"/>
        </w:rPr>
        <w:t>you</w:t>
      </w:r>
      <w:r w:rsidR="00B62BCC" w:rsidRPr="00220E2E">
        <w:rPr>
          <w:rFonts w:asciiTheme="minorBidi" w:hAnsiTheme="minorBidi"/>
          <w:sz w:val="24"/>
          <w:szCs w:val="24"/>
        </w:rPr>
        <w:t xml:space="preserve"> (Pharaoh!)</w:t>
      </w:r>
      <w:r w:rsidR="00824DB6" w:rsidRPr="00220E2E">
        <w:rPr>
          <w:rFonts w:asciiTheme="minorBidi" w:hAnsiTheme="minorBidi"/>
          <w:sz w:val="24"/>
          <w:szCs w:val="24"/>
        </w:rPr>
        <w:t xml:space="preserve"> sin against your nation.”</w:t>
      </w:r>
      <w:r w:rsidR="003C280B" w:rsidRPr="00220E2E">
        <w:rPr>
          <w:rFonts w:asciiTheme="minorBidi" w:hAnsiTheme="minorBidi"/>
          <w:sz w:val="24"/>
          <w:szCs w:val="24"/>
        </w:rPr>
        <w:t xml:space="preserve"> </w:t>
      </w:r>
      <w:r w:rsidR="007B4793" w:rsidRPr="00220E2E">
        <w:rPr>
          <w:rFonts w:asciiTheme="minorBidi" w:hAnsiTheme="minorBidi"/>
          <w:sz w:val="24"/>
          <w:szCs w:val="24"/>
        </w:rPr>
        <w:t xml:space="preserve">Abravanel </w:t>
      </w:r>
      <w:r w:rsidR="002542B3" w:rsidRPr="00220E2E">
        <w:rPr>
          <w:rFonts w:asciiTheme="minorBidi" w:hAnsiTheme="minorBidi"/>
          <w:sz w:val="24"/>
          <w:szCs w:val="24"/>
        </w:rPr>
        <w:t xml:space="preserve">suggests </w:t>
      </w:r>
      <w:r w:rsidR="00BB17D2">
        <w:rPr>
          <w:rFonts w:asciiTheme="minorBidi" w:hAnsiTheme="minorBidi"/>
          <w:sz w:val="24"/>
          <w:szCs w:val="24"/>
        </w:rPr>
        <w:t xml:space="preserve">it </w:t>
      </w:r>
      <w:r w:rsidR="002542B3" w:rsidRPr="00220E2E">
        <w:rPr>
          <w:rFonts w:asciiTheme="minorBidi" w:hAnsiTheme="minorBidi"/>
          <w:sz w:val="24"/>
          <w:szCs w:val="24"/>
        </w:rPr>
        <w:t>should be read as a question</w:t>
      </w:r>
      <w:r w:rsidR="00FA7790" w:rsidRPr="00220E2E">
        <w:rPr>
          <w:rFonts w:asciiTheme="minorBidi" w:hAnsiTheme="minorBidi"/>
          <w:sz w:val="24"/>
          <w:szCs w:val="24"/>
        </w:rPr>
        <w:t xml:space="preserve"> </w:t>
      </w:r>
      <w:r w:rsidR="006C103B">
        <w:rPr>
          <w:rFonts w:asciiTheme="minorBidi" w:hAnsiTheme="minorBidi"/>
          <w:sz w:val="24"/>
          <w:szCs w:val="24"/>
        </w:rPr>
        <w:t xml:space="preserve">– </w:t>
      </w:r>
      <w:r w:rsidR="00FA7790" w:rsidRPr="00220E2E">
        <w:rPr>
          <w:rFonts w:asciiTheme="minorBidi" w:hAnsiTheme="minorBidi"/>
          <w:sz w:val="24"/>
          <w:szCs w:val="24"/>
        </w:rPr>
        <w:t>“And did your nation sin?”</w:t>
      </w:r>
      <w:r w:rsidR="00FA7790" w:rsidRPr="00220E2E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0B4C30">
        <w:rPr>
          <w:rFonts w:asciiTheme="minorBidi" w:hAnsiTheme="minorBidi"/>
          <w:sz w:val="24"/>
          <w:szCs w:val="24"/>
        </w:rPr>
        <w:t xml:space="preserve"> –</w:t>
      </w:r>
      <w:r w:rsidR="002542B3" w:rsidRPr="00220E2E">
        <w:rPr>
          <w:rFonts w:asciiTheme="minorBidi" w:hAnsiTheme="minorBidi"/>
          <w:sz w:val="24"/>
          <w:szCs w:val="24"/>
        </w:rPr>
        <w:t xml:space="preserve"> expressing </w:t>
      </w:r>
      <w:r w:rsidR="000B4C30">
        <w:rPr>
          <w:rFonts w:asciiTheme="minorBidi" w:hAnsiTheme="minorBidi"/>
          <w:sz w:val="24"/>
          <w:szCs w:val="24"/>
        </w:rPr>
        <w:t>a</w:t>
      </w:r>
      <w:r w:rsidR="00FA7790" w:rsidRPr="00220E2E">
        <w:rPr>
          <w:rFonts w:asciiTheme="minorBidi" w:hAnsiTheme="minorBidi"/>
          <w:sz w:val="24"/>
          <w:szCs w:val="24"/>
        </w:rPr>
        <w:t xml:space="preserve"> </w:t>
      </w:r>
      <w:r w:rsidR="004B2548">
        <w:rPr>
          <w:rFonts w:asciiTheme="minorBidi" w:hAnsiTheme="minorBidi"/>
          <w:sz w:val="24"/>
          <w:szCs w:val="24"/>
        </w:rPr>
        <w:t xml:space="preserve">rhetorical </w:t>
      </w:r>
      <w:r w:rsidR="00FA7790" w:rsidRPr="00220E2E">
        <w:rPr>
          <w:rFonts w:asciiTheme="minorBidi" w:hAnsiTheme="minorBidi"/>
          <w:sz w:val="24"/>
          <w:szCs w:val="24"/>
        </w:rPr>
        <w:t>query regarding the treatment accorded the Hebrews, who are part of Pharaoh’s nation.</w:t>
      </w:r>
      <w:r w:rsidR="002542B3" w:rsidRPr="00220E2E">
        <w:rPr>
          <w:rFonts w:asciiTheme="minorBidi" w:hAnsiTheme="minorBidi"/>
          <w:sz w:val="24"/>
          <w:szCs w:val="24"/>
        </w:rPr>
        <w:t xml:space="preserve"> If indeed </w:t>
      </w:r>
      <w:r w:rsidRPr="00220E2E">
        <w:rPr>
          <w:rFonts w:asciiTheme="minorBidi" w:hAnsiTheme="minorBidi"/>
          <w:sz w:val="24"/>
          <w:szCs w:val="24"/>
        </w:rPr>
        <w:t>the nation</w:t>
      </w:r>
      <w:r w:rsidR="002542B3" w:rsidRPr="00220E2E">
        <w:rPr>
          <w:rFonts w:asciiTheme="minorBidi" w:hAnsiTheme="minorBidi"/>
          <w:sz w:val="24"/>
          <w:szCs w:val="24"/>
        </w:rPr>
        <w:t xml:space="preserve"> sinned, then punishment is justified, but since this hardly seems the case, perhaps Pharaoh will reconsider his harsh decree?</w:t>
      </w:r>
    </w:p>
    <w:p w14:paraId="59C2DDDA" w14:textId="23C5CC63" w:rsidR="000E3F2A" w:rsidRPr="00220E2E" w:rsidRDefault="000E3F2A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763EC3C9" w14:textId="48A631E9" w:rsidR="000E3F2A" w:rsidRPr="00220E2E" w:rsidRDefault="007B4793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The</w:t>
      </w:r>
      <w:r w:rsidR="00B62BCC" w:rsidRPr="00220E2E">
        <w:rPr>
          <w:rFonts w:asciiTheme="minorBidi" w:hAnsiTheme="minorBidi"/>
          <w:sz w:val="24"/>
          <w:szCs w:val="24"/>
        </w:rPr>
        <w:t xml:space="preserve"> officers’</w:t>
      </w:r>
      <w:r w:rsidRPr="00220E2E">
        <w:rPr>
          <w:rFonts w:asciiTheme="minorBidi" w:hAnsiTheme="minorBidi"/>
          <w:sz w:val="24"/>
          <w:szCs w:val="24"/>
        </w:rPr>
        <w:t xml:space="preserve"> efforts are to no avail. </w:t>
      </w:r>
      <w:r w:rsidR="000E3F2A" w:rsidRPr="00220E2E">
        <w:rPr>
          <w:rFonts w:asciiTheme="minorBidi" w:hAnsiTheme="minorBidi"/>
          <w:sz w:val="24"/>
          <w:szCs w:val="24"/>
        </w:rPr>
        <w:t xml:space="preserve">Pharaoh’s response </w:t>
      </w:r>
      <w:r w:rsidR="004B2548">
        <w:rPr>
          <w:rFonts w:asciiTheme="minorBidi" w:hAnsiTheme="minorBidi"/>
          <w:sz w:val="24"/>
          <w:szCs w:val="24"/>
        </w:rPr>
        <w:t>indicates</w:t>
      </w:r>
      <w:r w:rsidR="004B2548" w:rsidRPr="00220E2E">
        <w:rPr>
          <w:rFonts w:asciiTheme="minorBidi" w:hAnsiTheme="minorBidi"/>
          <w:sz w:val="24"/>
          <w:szCs w:val="24"/>
        </w:rPr>
        <w:t xml:space="preserve"> </w:t>
      </w:r>
      <w:r w:rsidR="000E3F2A" w:rsidRPr="00220E2E">
        <w:rPr>
          <w:rFonts w:asciiTheme="minorBidi" w:hAnsiTheme="minorBidi"/>
          <w:sz w:val="24"/>
          <w:szCs w:val="24"/>
        </w:rPr>
        <w:t xml:space="preserve">his fury; the raging repetitiveness of his words </w:t>
      </w:r>
      <w:r w:rsidR="00AA2CF9" w:rsidRPr="00220E2E">
        <w:rPr>
          <w:rFonts w:asciiTheme="minorBidi" w:hAnsiTheme="minorBidi"/>
          <w:sz w:val="24"/>
          <w:szCs w:val="24"/>
        </w:rPr>
        <w:t>emerge</w:t>
      </w:r>
      <w:r w:rsidR="00E87860" w:rsidRPr="00220E2E">
        <w:rPr>
          <w:rFonts w:asciiTheme="minorBidi" w:hAnsiTheme="minorBidi"/>
          <w:sz w:val="24"/>
          <w:szCs w:val="24"/>
        </w:rPr>
        <w:t>s</w:t>
      </w:r>
      <w:r w:rsidR="00AA2CF9" w:rsidRPr="00220E2E">
        <w:rPr>
          <w:rFonts w:asciiTheme="minorBidi" w:hAnsiTheme="minorBidi"/>
          <w:sz w:val="24"/>
          <w:szCs w:val="24"/>
        </w:rPr>
        <w:t xml:space="preserve"> as</w:t>
      </w:r>
      <w:r w:rsidR="000E3F2A" w:rsidRPr="00220E2E">
        <w:rPr>
          <w:rFonts w:asciiTheme="minorBidi" w:hAnsiTheme="minorBidi"/>
          <w:sz w:val="24"/>
          <w:szCs w:val="24"/>
        </w:rPr>
        <w:t xml:space="preserve"> a shout: </w:t>
      </w:r>
      <w:r w:rsidR="00AA2CF9" w:rsidRPr="00220E2E">
        <w:rPr>
          <w:rFonts w:asciiTheme="minorBidi" w:hAnsiTheme="minorBidi"/>
          <w:sz w:val="24"/>
          <w:szCs w:val="24"/>
        </w:rPr>
        <w:t>“</w:t>
      </w:r>
      <w:r w:rsidR="000E3F2A" w:rsidRPr="00220E2E">
        <w:rPr>
          <w:rFonts w:asciiTheme="minorBidi" w:hAnsiTheme="minorBidi"/>
          <w:sz w:val="24"/>
          <w:szCs w:val="24"/>
        </w:rPr>
        <w:t xml:space="preserve">Lazy you are! Lazy! That is why you say, ‘let us go and sacrifice to God!’” </w:t>
      </w:r>
      <w:r w:rsidR="00CB1FF2" w:rsidRPr="00220E2E">
        <w:rPr>
          <w:rFonts w:asciiTheme="minorBidi" w:hAnsiTheme="minorBidi"/>
          <w:sz w:val="24"/>
          <w:szCs w:val="24"/>
        </w:rPr>
        <w:t>(5:17)</w:t>
      </w:r>
      <w:r w:rsidR="00CB1FF2">
        <w:rPr>
          <w:rFonts w:asciiTheme="minorBidi" w:hAnsiTheme="minorBidi"/>
          <w:sz w:val="24"/>
          <w:szCs w:val="24"/>
        </w:rPr>
        <w:t xml:space="preserve">. </w:t>
      </w:r>
      <w:r w:rsidR="000E3F2A" w:rsidRPr="00220E2E">
        <w:rPr>
          <w:rFonts w:asciiTheme="minorBidi" w:hAnsiTheme="minorBidi"/>
          <w:sz w:val="24"/>
          <w:szCs w:val="24"/>
        </w:rPr>
        <w:t xml:space="preserve">In his </w:t>
      </w:r>
      <w:r w:rsidR="009B7C6D" w:rsidRPr="00220E2E">
        <w:rPr>
          <w:rFonts w:asciiTheme="minorBidi" w:hAnsiTheme="minorBidi"/>
          <w:sz w:val="24"/>
          <w:szCs w:val="24"/>
        </w:rPr>
        <w:t>volatile</w:t>
      </w:r>
      <w:r w:rsidR="000E3F2A" w:rsidRPr="00220E2E">
        <w:rPr>
          <w:rFonts w:asciiTheme="minorBidi" w:hAnsiTheme="minorBidi"/>
          <w:sz w:val="24"/>
          <w:szCs w:val="24"/>
        </w:rPr>
        <w:t xml:space="preserve"> rage, Pharaoh refuses to budge from </w:t>
      </w:r>
      <w:r w:rsidR="00F72C48" w:rsidRPr="00220E2E">
        <w:rPr>
          <w:rFonts w:asciiTheme="minorBidi" w:hAnsiTheme="minorBidi"/>
          <w:sz w:val="24"/>
          <w:szCs w:val="24"/>
        </w:rPr>
        <w:t>his cruel</w:t>
      </w:r>
      <w:r w:rsidR="00E87860" w:rsidRPr="00220E2E">
        <w:rPr>
          <w:rFonts w:asciiTheme="minorBidi" w:hAnsiTheme="minorBidi"/>
          <w:sz w:val="24"/>
          <w:szCs w:val="24"/>
        </w:rPr>
        <w:t xml:space="preserve"> decree</w:t>
      </w:r>
      <w:r w:rsidR="000E3F2A" w:rsidRPr="00220E2E">
        <w:rPr>
          <w:rFonts w:asciiTheme="minorBidi" w:hAnsiTheme="minorBidi"/>
          <w:sz w:val="24"/>
          <w:szCs w:val="24"/>
        </w:rPr>
        <w:t>.</w:t>
      </w:r>
    </w:p>
    <w:bookmarkEnd w:id="1"/>
    <w:p w14:paraId="2D1EAACC" w14:textId="0C8B1B72" w:rsidR="000E3F2A" w:rsidRPr="00220E2E" w:rsidRDefault="000E3F2A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4FA894E4" w14:textId="6452AAA1" w:rsidR="000E3F2A" w:rsidRPr="00220E2E" w:rsidRDefault="00AA2CF9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Mute and impotent</w:t>
      </w:r>
      <w:r w:rsidR="000E3F2A" w:rsidRPr="00220E2E">
        <w:rPr>
          <w:rFonts w:asciiTheme="minorBidi" w:hAnsiTheme="minorBidi"/>
          <w:sz w:val="24"/>
          <w:szCs w:val="24"/>
        </w:rPr>
        <w:t>, the Israelite officers</w:t>
      </w:r>
      <w:r w:rsidR="003F7202" w:rsidRPr="00220E2E">
        <w:rPr>
          <w:rFonts w:asciiTheme="minorBidi" w:hAnsiTheme="minorBidi"/>
          <w:sz w:val="24"/>
          <w:szCs w:val="24"/>
        </w:rPr>
        <w:t xml:space="preserve"> </w:t>
      </w:r>
      <w:r w:rsidR="000E3F2A" w:rsidRPr="00220E2E">
        <w:rPr>
          <w:rFonts w:asciiTheme="minorBidi" w:hAnsiTheme="minorBidi"/>
          <w:sz w:val="24"/>
          <w:szCs w:val="24"/>
        </w:rPr>
        <w:t>re</w:t>
      </w:r>
      <w:r w:rsidR="00C5465E" w:rsidRPr="00220E2E">
        <w:rPr>
          <w:rFonts w:asciiTheme="minorBidi" w:hAnsiTheme="minorBidi"/>
          <w:sz w:val="24"/>
          <w:szCs w:val="24"/>
        </w:rPr>
        <w:t>treat from Pharaoh’s presence</w:t>
      </w:r>
      <w:r w:rsidR="003F7202" w:rsidRPr="00220E2E">
        <w:rPr>
          <w:rFonts w:asciiTheme="minorBidi" w:hAnsiTheme="minorBidi"/>
          <w:sz w:val="24"/>
          <w:szCs w:val="24"/>
        </w:rPr>
        <w:t xml:space="preserve">. The Tanakh does not describe them leaving the palace, </w:t>
      </w:r>
      <w:r w:rsidR="00BF2A1A" w:rsidRPr="00220E2E">
        <w:rPr>
          <w:rFonts w:asciiTheme="minorBidi" w:hAnsiTheme="minorBidi"/>
          <w:sz w:val="24"/>
          <w:szCs w:val="24"/>
        </w:rPr>
        <w:t>concentrating instead on the</w:t>
      </w:r>
      <w:r w:rsidR="001C3F73">
        <w:rPr>
          <w:rFonts w:asciiTheme="minorBidi" w:hAnsiTheme="minorBidi"/>
          <w:sz w:val="24"/>
          <w:szCs w:val="24"/>
        </w:rPr>
        <w:t xml:space="preserve">ir </w:t>
      </w:r>
      <w:r w:rsidR="00357D07" w:rsidRPr="00220E2E">
        <w:rPr>
          <w:rFonts w:asciiTheme="minorBidi" w:hAnsiTheme="minorBidi"/>
          <w:sz w:val="24"/>
          <w:szCs w:val="24"/>
        </w:rPr>
        <w:t>perception</w:t>
      </w:r>
      <w:r w:rsidR="00BF2A1A" w:rsidRPr="00220E2E">
        <w:rPr>
          <w:rFonts w:asciiTheme="minorBidi" w:hAnsiTheme="minorBidi"/>
          <w:sz w:val="24"/>
          <w:szCs w:val="24"/>
        </w:rPr>
        <w:t xml:space="preserve"> of the situation </w:t>
      </w:r>
      <w:r w:rsidR="005C0EA3" w:rsidRPr="00220E2E">
        <w:rPr>
          <w:rFonts w:asciiTheme="minorBidi" w:hAnsiTheme="minorBidi"/>
          <w:sz w:val="24"/>
          <w:szCs w:val="24"/>
        </w:rPr>
        <w:t xml:space="preserve">following </w:t>
      </w:r>
      <w:r w:rsidR="00EC2801">
        <w:rPr>
          <w:rFonts w:asciiTheme="minorBidi" w:hAnsiTheme="minorBidi"/>
          <w:sz w:val="24"/>
          <w:szCs w:val="24"/>
        </w:rPr>
        <w:t>the</w:t>
      </w:r>
      <w:r w:rsidR="00EC2801" w:rsidRPr="00220E2E">
        <w:rPr>
          <w:rFonts w:asciiTheme="minorBidi" w:hAnsiTheme="minorBidi"/>
          <w:sz w:val="24"/>
          <w:szCs w:val="24"/>
        </w:rPr>
        <w:t xml:space="preserve"> </w:t>
      </w:r>
      <w:r w:rsidR="005C0EA3" w:rsidRPr="00220E2E">
        <w:rPr>
          <w:rFonts w:asciiTheme="minorBidi" w:hAnsiTheme="minorBidi"/>
          <w:sz w:val="24"/>
          <w:szCs w:val="24"/>
        </w:rPr>
        <w:t>failed audience with Pharaoh</w:t>
      </w:r>
      <w:r w:rsidR="00C5465E" w:rsidRPr="00220E2E">
        <w:rPr>
          <w:rFonts w:asciiTheme="minorBidi" w:hAnsiTheme="minorBidi"/>
          <w:sz w:val="24"/>
          <w:szCs w:val="24"/>
        </w:rPr>
        <w:t xml:space="preserve">: </w:t>
      </w:r>
      <w:r w:rsidR="00C01359" w:rsidRPr="00220E2E">
        <w:rPr>
          <w:rFonts w:asciiTheme="minorBidi" w:hAnsiTheme="minorBidi"/>
          <w:sz w:val="24"/>
          <w:szCs w:val="24"/>
        </w:rPr>
        <w:t>“And the Israelite off</w:t>
      </w:r>
      <w:r w:rsidR="004C668C" w:rsidRPr="00220E2E">
        <w:rPr>
          <w:rFonts w:asciiTheme="minorBidi" w:hAnsiTheme="minorBidi"/>
          <w:sz w:val="24"/>
          <w:szCs w:val="24"/>
        </w:rPr>
        <w:t>ice</w:t>
      </w:r>
      <w:r w:rsidR="00C01359" w:rsidRPr="00220E2E">
        <w:rPr>
          <w:rFonts w:asciiTheme="minorBidi" w:hAnsiTheme="minorBidi"/>
          <w:sz w:val="24"/>
          <w:szCs w:val="24"/>
        </w:rPr>
        <w:t xml:space="preserve">rs saw </w:t>
      </w:r>
      <w:r w:rsidR="00C01359" w:rsidRPr="00220E2E">
        <w:rPr>
          <w:rFonts w:asciiTheme="minorBidi" w:hAnsiTheme="minorBidi"/>
          <w:i/>
          <w:iCs/>
          <w:sz w:val="24"/>
          <w:szCs w:val="24"/>
        </w:rPr>
        <w:t>them</w:t>
      </w:r>
      <w:r w:rsidR="00C01359" w:rsidRPr="00220E2E">
        <w:rPr>
          <w:rFonts w:asciiTheme="minorBidi" w:hAnsiTheme="minorBidi"/>
          <w:sz w:val="24"/>
          <w:szCs w:val="24"/>
        </w:rPr>
        <w:t>, in evil”</w:t>
      </w:r>
      <w:r w:rsidR="00EC2801">
        <w:rPr>
          <w:rFonts w:asciiTheme="minorBidi" w:hAnsiTheme="minorBidi"/>
          <w:sz w:val="24"/>
          <w:szCs w:val="24"/>
        </w:rPr>
        <w:t xml:space="preserve"> </w:t>
      </w:r>
      <w:r w:rsidR="00EC2801" w:rsidRPr="00220E2E">
        <w:rPr>
          <w:rFonts w:asciiTheme="minorBidi" w:hAnsiTheme="minorBidi"/>
          <w:sz w:val="24"/>
          <w:szCs w:val="24"/>
        </w:rPr>
        <w:t>(5:19)</w:t>
      </w:r>
      <w:r w:rsidR="00EC2801">
        <w:rPr>
          <w:rFonts w:asciiTheme="minorBidi" w:hAnsiTheme="minorBidi"/>
          <w:sz w:val="24"/>
          <w:szCs w:val="24"/>
        </w:rPr>
        <w:t>.</w:t>
      </w:r>
      <w:r w:rsidR="000E3F2A" w:rsidRPr="00220E2E">
        <w:rPr>
          <w:rFonts w:asciiTheme="minorBidi" w:hAnsiTheme="minorBidi"/>
          <w:sz w:val="24"/>
          <w:szCs w:val="24"/>
        </w:rPr>
        <w:t xml:space="preserve"> </w:t>
      </w:r>
      <w:r w:rsidR="003F0717" w:rsidRPr="003F0717">
        <w:rPr>
          <w:rFonts w:asciiTheme="minorBidi" w:hAnsiTheme="minorBidi"/>
          <w:sz w:val="24"/>
          <w:szCs w:val="24"/>
        </w:rPr>
        <w:t>This description is syntactically complex, as it lacks an antecedent specifying whom they perceive to be mired in evil.</w:t>
      </w:r>
      <w:r w:rsidR="003F0717">
        <w:rPr>
          <w:rFonts w:asciiTheme="minorBidi" w:hAnsiTheme="minorBidi"/>
          <w:sz w:val="24"/>
          <w:szCs w:val="24"/>
        </w:rPr>
        <w:t xml:space="preserve"> </w:t>
      </w:r>
      <w:r w:rsidR="00E87860" w:rsidRPr="00220E2E">
        <w:rPr>
          <w:rFonts w:asciiTheme="minorBidi" w:hAnsiTheme="minorBidi"/>
          <w:sz w:val="24"/>
          <w:szCs w:val="24"/>
        </w:rPr>
        <w:t>Exegetes offer s</w:t>
      </w:r>
      <w:r w:rsidR="00C01359" w:rsidRPr="00220E2E">
        <w:rPr>
          <w:rFonts w:asciiTheme="minorBidi" w:hAnsiTheme="minorBidi"/>
          <w:sz w:val="24"/>
          <w:szCs w:val="24"/>
        </w:rPr>
        <w:t>everal possib</w:t>
      </w:r>
      <w:r w:rsidR="001C3F73">
        <w:rPr>
          <w:rFonts w:asciiTheme="minorBidi" w:hAnsiTheme="minorBidi"/>
          <w:sz w:val="24"/>
          <w:szCs w:val="24"/>
        </w:rPr>
        <w:t>i</w:t>
      </w:r>
      <w:r w:rsidR="00E87860" w:rsidRPr="00220E2E">
        <w:rPr>
          <w:rFonts w:asciiTheme="minorBidi" w:hAnsiTheme="minorBidi"/>
          <w:sz w:val="24"/>
          <w:szCs w:val="24"/>
        </w:rPr>
        <w:t>lities</w:t>
      </w:r>
      <w:r w:rsidR="00C01359" w:rsidRPr="00220E2E">
        <w:rPr>
          <w:rFonts w:asciiTheme="minorBidi" w:hAnsiTheme="minorBidi"/>
          <w:sz w:val="24"/>
          <w:szCs w:val="24"/>
        </w:rPr>
        <w:t>.</w:t>
      </w:r>
      <w:r w:rsidR="007B4793" w:rsidRPr="00220E2E">
        <w:rPr>
          <w:rFonts w:asciiTheme="minorBidi" w:hAnsiTheme="minorBidi"/>
          <w:sz w:val="24"/>
          <w:szCs w:val="24"/>
        </w:rPr>
        <w:t xml:space="preserve"> </w:t>
      </w:r>
      <w:r w:rsidR="00B62BCC" w:rsidRPr="00220E2E">
        <w:rPr>
          <w:rFonts w:asciiTheme="minorBidi" w:hAnsiTheme="minorBidi"/>
          <w:sz w:val="24"/>
          <w:szCs w:val="24"/>
        </w:rPr>
        <w:t>Perhaps</w:t>
      </w:r>
      <w:r w:rsidR="007B4793" w:rsidRPr="00220E2E">
        <w:rPr>
          <w:rFonts w:asciiTheme="minorBidi" w:hAnsiTheme="minorBidi"/>
          <w:sz w:val="24"/>
          <w:szCs w:val="24"/>
        </w:rPr>
        <w:t xml:space="preserve"> the</w:t>
      </w:r>
      <w:r w:rsidR="00B62BCC" w:rsidRPr="00220E2E">
        <w:rPr>
          <w:rFonts w:asciiTheme="minorBidi" w:hAnsiTheme="minorBidi"/>
          <w:sz w:val="24"/>
          <w:szCs w:val="24"/>
        </w:rPr>
        <w:t xml:space="preserve"> officers</w:t>
      </w:r>
      <w:r w:rsidR="00E87860" w:rsidRPr="00220E2E">
        <w:rPr>
          <w:rFonts w:asciiTheme="minorBidi" w:hAnsiTheme="minorBidi"/>
          <w:sz w:val="24"/>
          <w:szCs w:val="24"/>
        </w:rPr>
        <w:t xml:space="preserve"> refer to themselves and </w:t>
      </w:r>
      <w:r w:rsidR="007B4793" w:rsidRPr="00220E2E">
        <w:rPr>
          <w:rFonts w:asciiTheme="minorBidi" w:hAnsiTheme="minorBidi"/>
          <w:sz w:val="24"/>
          <w:szCs w:val="24"/>
        </w:rPr>
        <w:t>their own unfortunate situation</w:t>
      </w:r>
      <w:r w:rsidR="005C0EA3" w:rsidRPr="00220E2E">
        <w:rPr>
          <w:rFonts w:asciiTheme="minorBidi" w:hAnsiTheme="minorBidi"/>
          <w:sz w:val="24"/>
          <w:szCs w:val="24"/>
        </w:rPr>
        <w:t>, which they have not been able to alleviate</w:t>
      </w:r>
      <w:r w:rsidR="007B4793" w:rsidRPr="00220E2E">
        <w:rPr>
          <w:rFonts w:asciiTheme="minorBidi" w:hAnsiTheme="minorBidi"/>
          <w:sz w:val="24"/>
          <w:szCs w:val="24"/>
        </w:rPr>
        <w:t xml:space="preserve"> (Ibn Ezra)</w:t>
      </w:r>
      <w:r w:rsidR="00B62BCC" w:rsidRPr="00220E2E">
        <w:rPr>
          <w:rFonts w:asciiTheme="minorBidi" w:hAnsiTheme="minorBidi"/>
          <w:sz w:val="24"/>
          <w:szCs w:val="24"/>
        </w:rPr>
        <w:t>.</w:t>
      </w:r>
      <w:r w:rsidR="007B4793" w:rsidRPr="00220E2E">
        <w:rPr>
          <w:rFonts w:asciiTheme="minorBidi" w:hAnsiTheme="minorBidi"/>
          <w:sz w:val="24"/>
          <w:szCs w:val="24"/>
        </w:rPr>
        <w:t xml:space="preserve"> P</w:t>
      </w:r>
      <w:r w:rsidR="00B62BCC" w:rsidRPr="00220E2E">
        <w:rPr>
          <w:rFonts w:asciiTheme="minorBidi" w:hAnsiTheme="minorBidi"/>
          <w:sz w:val="24"/>
          <w:szCs w:val="24"/>
        </w:rPr>
        <w:t xml:space="preserve">ossibly, they are </w:t>
      </w:r>
      <w:r w:rsidR="00E87860" w:rsidRPr="00220E2E">
        <w:rPr>
          <w:rFonts w:asciiTheme="minorBidi" w:hAnsiTheme="minorBidi"/>
          <w:sz w:val="24"/>
          <w:szCs w:val="24"/>
        </w:rPr>
        <w:t>referring to</w:t>
      </w:r>
      <w:r w:rsidR="007B4793" w:rsidRPr="00220E2E">
        <w:rPr>
          <w:rFonts w:asciiTheme="minorBidi" w:hAnsiTheme="minorBidi"/>
          <w:sz w:val="24"/>
          <w:szCs w:val="24"/>
        </w:rPr>
        <w:t xml:space="preserve"> the terrible predicament of the Hebrew slaves, who remain sunk in the mire of a tyrant’s </w:t>
      </w:r>
      <w:r w:rsidR="005C0EA3" w:rsidRPr="00220E2E">
        <w:rPr>
          <w:rFonts w:asciiTheme="minorBidi" w:hAnsiTheme="minorBidi"/>
          <w:sz w:val="24"/>
          <w:szCs w:val="24"/>
        </w:rPr>
        <w:t>malicious</w:t>
      </w:r>
      <w:r w:rsidR="00211D97" w:rsidRPr="00220E2E">
        <w:rPr>
          <w:rFonts w:asciiTheme="minorBidi" w:hAnsiTheme="minorBidi"/>
          <w:sz w:val="24"/>
          <w:szCs w:val="24"/>
        </w:rPr>
        <w:t xml:space="preserve"> </w:t>
      </w:r>
      <w:r w:rsidR="005C0EA3" w:rsidRPr="00220E2E">
        <w:rPr>
          <w:rFonts w:asciiTheme="minorBidi" w:hAnsiTheme="minorBidi"/>
          <w:sz w:val="24"/>
          <w:szCs w:val="24"/>
        </w:rPr>
        <w:t>rule</w:t>
      </w:r>
      <w:r w:rsidR="007B4793" w:rsidRPr="00220E2E">
        <w:rPr>
          <w:rFonts w:asciiTheme="minorBidi" w:hAnsiTheme="minorBidi"/>
          <w:sz w:val="24"/>
          <w:szCs w:val="24"/>
        </w:rPr>
        <w:t xml:space="preserve"> (Rashi).</w:t>
      </w:r>
      <w:r w:rsidR="00833605" w:rsidRPr="00220E2E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106C0D" w:rsidRPr="00220E2E">
        <w:rPr>
          <w:rFonts w:asciiTheme="minorBidi" w:hAnsiTheme="minorBidi"/>
          <w:sz w:val="24"/>
          <w:szCs w:val="24"/>
        </w:rPr>
        <w:t xml:space="preserve"> </w:t>
      </w:r>
      <w:r w:rsidR="00566AE5" w:rsidRPr="00220E2E">
        <w:rPr>
          <w:rFonts w:asciiTheme="minorBidi" w:hAnsiTheme="minorBidi"/>
          <w:sz w:val="24"/>
          <w:szCs w:val="24"/>
        </w:rPr>
        <w:t xml:space="preserve">One thing is certain, however: the evil that these officers tried to </w:t>
      </w:r>
      <w:r w:rsidR="00753F2F" w:rsidRPr="00220E2E">
        <w:rPr>
          <w:rFonts w:asciiTheme="minorBidi" w:hAnsiTheme="minorBidi"/>
          <w:sz w:val="24"/>
          <w:szCs w:val="24"/>
        </w:rPr>
        <w:t>battle</w:t>
      </w:r>
      <w:r w:rsidR="00566AE5" w:rsidRPr="00220E2E">
        <w:rPr>
          <w:rFonts w:asciiTheme="minorBidi" w:hAnsiTheme="minorBidi"/>
          <w:sz w:val="24"/>
          <w:szCs w:val="24"/>
        </w:rPr>
        <w:t xml:space="preserve"> clings to them still.</w:t>
      </w:r>
    </w:p>
    <w:p w14:paraId="5A2AECA5" w14:textId="3BC54B36" w:rsidR="006E3079" w:rsidRPr="00220E2E" w:rsidRDefault="006E3079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487B2C97" w14:textId="77777777" w:rsidR="00357D07" w:rsidRPr="00220E2E" w:rsidRDefault="00357D07" w:rsidP="006644AD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20E2E">
        <w:rPr>
          <w:rFonts w:asciiTheme="minorBidi" w:hAnsiTheme="minorBidi"/>
          <w:b/>
          <w:bCs/>
          <w:sz w:val="24"/>
          <w:szCs w:val="24"/>
        </w:rPr>
        <w:t>The Israelite Officers and God’s Emissaries (Moses and Aaron)</w:t>
      </w:r>
    </w:p>
    <w:p w14:paraId="0CB64B80" w14:textId="77777777" w:rsidR="00357D07" w:rsidRPr="00220E2E" w:rsidRDefault="00357D07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40FD369A" w14:textId="04BF52B6" w:rsidR="00F51483" w:rsidRPr="00220E2E" w:rsidRDefault="006E3079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Exiting Pharaoh’s palace, the officers encounter Moses and Aaron</w:t>
      </w:r>
      <w:r w:rsidR="00753F2F" w:rsidRPr="00220E2E">
        <w:rPr>
          <w:rFonts w:asciiTheme="minorBidi" w:hAnsiTheme="minorBidi"/>
          <w:sz w:val="24"/>
          <w:szCs w:val="24"/>
        </w:rPr>
        <w:t>, who are standing to greet them</w:t>
      </w:r>
      <w:r w:rsidRPr="00220E2E">
        <w:rPr>
          <w:rFonts w:asciiTheme="minorBidi" w:hAnsiTheme="minorBidi"/>
          <w:sz w:val="24"/>
          <w:szCs w:val="24"/>
        </w:rPr>
        <w:t xml:space="preserve">. Perhaps it is a chance </w:t>
      </w:r>
      <w:r w:rsidR="005D1192" w:rsidRPr="00220E2E">
        <w:rPr>
          <w:rFonts w:asciiTheme="minorBidi" w:hAnsiTheme="minorBidi"/>
          <w:sz w:val="24"/>
          <w:szCs w:val="24"/>
        </w:rPr>
        <w:t>meeting</w:t>
      </w:r>
      <w:r w:rsidR="003B5832">
        <w:rPr>
          <w:rFonts w:asciiTheme="minorBidi" w:hAnsiTheme="minorBidi"/>
          <w:sz w:val="24"/>
          <w:szCs w:val="24"/>
        </w:rPr>
        <w:t>,</w:t>
      </w:r>
      <w:r w:rsidRPr="00220E2E">
        <w:rPr>
          <w:rFonts w:asciiTheme="minorBidi" w:hAnsiTheme="minorBidi"/>
          <w:sz w:val="24"/>
          <w:szCs w:val="24"/>
        </w:rPr>
        <w:t xml:space="preserve"> or </w:t>
      </w:r>
      <w:r w:rsidR="005D1192" w:rsidRPr="00220E2E">
        <w:rPr>
          <w:rFonts w:asciiTheme="minorBidi" w:hAnsiTheme="minorBidi"/>
          <w:sz w:val="24"/>
          <w:szCs w:val="24"/>
        </w:rPr>
        <w:t xml:space="preserve">– more likely </w:t>
      </w:r>
      <w:r w:rsidR="003B5832">
        <w:rPr>
          <w:rFonts w:asciiTheme="minorBidi" w:hAnsiTheme="minorBidi"/>
          <w:sz w:val="24"/>
          <w:szCs w:val="24"/>
        </w:rPr>
        <w:t>–</w:t>
      </w:r>
      <w:r w:rsidRPr="00220E2E">
        <w:rPr>
          <w:rFonts w:asciiTheme="minorBidi" w:hAnsiTheme="minorBidi"/>
          <w:sz w:val="24"/>
          <w:szCs w:val="24"/>
        </w:rPr>
        <w:t xml:space="preserve"> Moses and Aaron </w:t>
      </w:r>
      <w:r w:rsidR="008176D5" w:rsidRPr="00220E2E">
        <w:rPr>
          <w:rFonts w:asciiTheme="minorBidi" w:hAnsiTheme="minorBidi"/>
          <w:sz w:val="24"/>
          <w:szCs w:val="24"/>
        </w:rPr>
        <w:t>a</w:t>
      </w:r>
      <w:r w:rsidRPr="00220E2E">
        <w:rPr>
          <w:rFonts w:asciiTheme="minorBidi" w:hAnsiTheme="minorBidi"/>
          <w:sz w:val="24"/>
          <w:szCs w:val="24"/>
        </w:rPr>
        <w:t>wait</w:t>
      </w:r>
      <w:r w:rsidR="008176D5" w:rsidRPr="00220E2E">
        <w:rPr>
          <w:rFonts w:asciiTheme="minorBidi" w:hAnsiTheme="minorBidi"/>
          <w:sz w:val="24"/>
          <w:szCs w:val="24"/>
        </w:rPr>
        <w:t xml:space="preserve"> the</w:t>
      </w:r>
      <w:r w:rsidR="005D1192" w:rsidRPr="00220E2E">
        <w:rPr>
          <w:rFonts w:asciiTheme="minorBidi" w:hAnsiTheme="minorBidi"/>
          <w:sz w:val="24"/>
          <w:szCs w:val="24"/>
        </w:rPr>
        <w:t xml:space="preserve"> officers’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8176D5" w:rsidRPr="00220E2E">
        <w:rPr>
          <w:rFonts w:asciiTheme="minorBidi" w:hAnsiTheme="minorBidi"/>
          <w:sz w:val="24"/>
          <w:szCs w:val="24"/>
        </w:rPr>
        <w:t>report</w:t>
      </w:r>
      <w:r w:rsidRPr="00220E2E">
        <w:rPr>
          <w:rFonts w:asciiTheme="minorBidi" w:hAnsiTheme="minorBidi"/>
          <w:sz w:val="24"/>
          <w:szCs w:val="24"/>
        </w:rPr>
        <w:t xml:space="preserve"> from their audience with Pharaoh</w:t>
      </w:r>
      <w:r w:rsidR="008176D5" w:rsidRPr="00220E2E">
        <w:rPr>
          <w:rFonts w:asciiTheme="minorBidi" w:hAnsiTheme="minorBidi"/>
          <w:sz w:val="24"/>
          <w:szCs w:val="24"/>
        </w:rPr>
        <w:t xml:space="preserve"> with concern</w:t>
      </w:r>
      <w:r w:rsidRPr="00220E2E">
        <w:rPr>
          <w:rFonts w:asciiTheme="minorBidi" w:hAnsiTheme="minorBidi"/>
          <w:sz w:val="24"/>
          <w:szCs w:val="24"/>
        </w:rPr>
        <w:t>.</w:t>
      </w:r>
      <w:r w:rsidR="00F51483" w:rsidRPr="00220E2E">
        <w:rPr>
          <w:rFonts w:asciiTheme="minorBidi" w:hAnsiTheme="minorBidi"/>
          <w:sz w:val="24"/>
          <w:szCs w:val="24"/>
        </w:rPr>
        <w:t xml:space="preserve"> Cassuto suggests </w:t>
      </w:r>
      <w:r w:rsidR="003B5832">
        <w:rPr>
          <w:rFonts w:asciiTheme="minorBidi" w:hAnsiTheme="minorBidi"/>
          <w:sz w:val="24"/>
          <w:szCs w:val="24"/>
        </w:rPr>
        <w:t>they</w:t>
      </w:r>
      <w:r w:rsidR="00F51483" w:rsidRPr="00220E2E">
        <w:rPr>
          <w:rFonts w:asciiTheme="minorBidi" w:hAnsiTheme="minorBidi"/>
          <w:sz w:val="24"/>
          <w:szCs w:val="24"/>
        </w:rPr>
        <w:t xml:space="preserve"> </w:t>
      </w:r>
      <w:r w:rsidR="00357D07" w:rsidRPr="00220E2E">
        <w:rPr>
          <w:rFonts w:asciiTheme="minorBidi" w:hAnsiTheme="minorBidi"/>
          <w:sz w:val="24"/>
          <w:szCs w:val="24"/>
        </w:rPr>
        <w:t xml:space="preserve">are </w:t>
      </w:r>
      <w:r w:rsidR="00F51483" w:rsidRPr="00220E2E">
        <w:rPr>
          <w:rFonts w:asciiTheme="minorBidi" w:hAnsiTheme="minorBidi"/>
          <w:sz w:val="24"/>
          <w:szCs w:val="24"/>
        </w:rPr>
        <w:t>wait</w:t>
      </w:r>
      <w:r w:rsidR="005D1192" w:rsidRPr="00220E2E">
        <w:rPr>
          <w:rFonts w:asciiTheme="minorBidi" w:hAnsiTheme="minorBidi"/>
          <w:sz w:val="24"/>
          <w:szCs w:val="24"/>
        </w:rPr>
        <w:t>ing</w:t>
      </w:r>
      <w:r w:rsidR="00357D07" w:rsidRPr="00220E2E">
        <w:rPr>
          <w:rFonts w:asciiTheme="minorBidi" w:hAnsiTheme="minorBidi"/>
          <w:sz w:val="24"/>
          <w:szCs w:val="24"/>
        </w:rPr>
        <w:t xml:space="preserve"> there</w:t>
      </w:r>
      <w:r w:rsidR="00F51483" w:rsidRPr="00220E2E">
        <w:rPr>
          <w:rFonts w:asciiTheme="minorBidi" w:hAnsiTheme="minorBidi"/>
          <w:sz w:val="24"/>
          <w:szCs w:val="24"/>
        </w:rPr>
        <w:t xml:space="preserve"> </w:t>
      </w:r>
      <w:r w:rsidR="005D1192" w:rsidRPr="00220E2E">
        <w:rPr>
          <w:rFonts w:asciiTheme="minorBidi" w:hAnsiTheme="minorBidi"/>
          <w:sz w:val="24"/>
          <w:szCs w:val="24"/>
        </w:rPr>
        <w:t>in the hope of</w:t>
      </w:r>
      <w:r w:rsidR="00F51483" w:rsidRPr="00220E2E">
        <w:rPr>
          <w:rFonts w:asciiTheme="minorBidi" w:hAnsiTheme="minorBidi"/>
          <w:sz w:val="24"/>
          <w:szCs w:val="24"/>
        </w:rPr>
        <w:t xml:space="preserve"> obtain</w:t>
      </w:r>
      <w:r w:rsidR="005D1192" w:rsidRPr="00220E2E">
        <w:rPr>
          <w:rFonts w:asciiTheme="minorBidi" w:hAnsiTheme="minorBidi"/>
          <w:sz w:val="24"/>
          <w:szCs w:val="24"/>
        </w:rPr>
        <w:t>ing</w:t>
      </w:r>
      <w:r w:rsidR="00F51483" w:rsidRPr="00220E2E">
        <w:rPr>
          <w:rFonts w:asciiTheme="minorBidi" w:hAnsiTheme="minorBidi"/>
          <w:sz w:val="24"/>
          <w:szCs w:val="24"/>
        </w:rPr>
        <w:t xml:space="preserve"> another audience with Pharaoh.</w:t>
      </w:r>
      <w:r w:rsidR="004B2E6A" w:rsidRPr="00220E2E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F51483" w:rsidRPr="00220E2E">
        <w:rPr>
          <w:rFonts w:asciiTheme="minorBidi" w:hAnsiTheme="minorBidi"/>
          <w:sz w:val="24"/>
          <w:szCs w:val="24"/>
        </w:rPr>
        <w:t xml:space="preserve"> </w:t>
      </w:r>
      <w:r w:rsidR="00026677" w:rsidRPr="00220E2E">
        <w:rPr>
          <w:rFonts w:asciiTheme="minorBidi" w:hAnsiTheme="minorBidi"/>
          <w:sz w:val="24"/>
          <w:szCs w:val="24"/>
        </w:rPr>
        <w:t>U</w:t>
      </w:r>
      <w:r w:rsidR="00F51483" w:rsidRPr="00220E2E">
        <w:rPr>
          <w:rFonts w:asciiTheme="minorBidi" w:hAnsiTheme="minorBidi"/>
          <w:sz w:val="24"/>
          <w:szCs w:val="24"/>
        </w:rPr>
        <w:t>nyielding redeemers</w:t>
      </w:r>
      <w:r w:rsidR="004B2E6A" w:rsidRPr="00220E2E">
        <w:rPr>
          <w:rFonts w:asciiTheme="minorBidi" w:hAnsiTheme="minorBidi"/>
          <w:sz w:val="24"/>
          <w:szCs w:val="24"/>
        </w:rPr>
        <w:t xml:space="preserve">, </w:t>
      </w:r>
      <w:r w:rsidR="00943FC7" w:rsidRPr="00220E2E">
        <w:rPr>
          <w:rFonts w:asciiTheme="minorBidi" w:hAnsiTheme="minorBidi"/>
          <w:sz w:val="24"/>
          <w:szCs w:val="24"/>
        </w:rPr>
        <w:t>Mos</w:t>
      </w:r>
      <w:r w:rsidR="00943FC7">
        <w:rPr>
          <w:rFonts w:asciiTheme="minorBidi" w:hAnsiTheme="minorBidi"/>
          <w:sz w:val="24"/>
          <w:szCs w:val="24"/>
        </w:rPr>
        <w:t>es</w:t>
      </w:r>
      <w:r w:rsidR="00943FC7" w:rsidRPr="00220E2E">
        <w:rPr>
          <w:rFonts w:asciiTheme="minorBidi" w:hAnsiTheme="minorBidi"/>
          <w:sz w:val="24"/>
          <w:szCs w:val="24"/>
        </w:rPr>
        <w:t xml:space="preserve"> </w:t>
      </w:r>
      <w:r w:rsidR="00026677" w:rsidRPr="00220E2E">
        <w:rPr>
          <w:rFonts w:asciiTheme="minorBidi" w:hAnsiTheme="minorBidi"/>
          <w:sz w:val="24"/>
          <w:szCs w:val="24"/>
        </w:rPr>
        <w:t xml:space="preserve">and Aaron persist, </w:t>
      </w:r>
      <w:r w:rsidR="004B2E6A" w:rsidRPr="00220E2E">
        <w:rPr>
          <w:rFonts w:asciiTheme="minorBidi" w:hAnsiTheme="minorBidi"/>
          <w:sz w:val="24"/>
          <w:szCs w:val="24"/>
        </w:rPr>
        <w:t>press</w:t>
      </w:r>
      <w:r w:rsidR="00026677" w:rsidRPr="00220E2E">
        <w:rPr>
          <w:rFonts w:asciiTheme="minorBidi" w:hAnsiTheme="minorBidi"/>
          <w:sz w:val="24"/>
          <w:szCs w:val="24"/>
        </w:rPr>
        <w:t>ing</w:t>
      </w:r>
      <w:r w:rsidR="004B2E6A" w:rsidRPr="00220E2E">
        <w:rPr>
          <w:rFonts w:asciiTheme="minorBidi" w:hAnsiTheme="minorBidi"/>
          <w:sz w:val="24"/>
          <w:szCs w:val="24"/>
        </w:rPr>
        <w:t xml:space="preserve"> forward in their mission despite its</w:t>
      </w:r>
      <w:r w:rsidR="005D1192" w:rsidRPr="00220E2E">
        <w:rPr>
          <w:rFonts w:asciiTheme="minorBidi" w:hAnsiTheme="minorBidi"/>
          <w:sz w:val="24"/>
          <w:szCs w:val="24"/>
        </w:rPr>
        <w:t xml:space="preserve"> initial</w:t>
      </w:r>
      <w:r w:rsidR="004B2E6A" w:rsidRPr="00220E2E">
        <w:rPr>
          <w:rFonts w:asciiTheme="minorBidi" w:hAnsiTheme="minorBidi"/>
          <w:sz w:val="24"/>
          <w:szCs w:val="24"/>
        </w:rPr>
        <w:t xml:space="preserve"> disastrous results. The balance of power</w:t>
      </w:r>
      <w:r w:rsidR="001915C4" w:rsidRPr="00220E2E">
        <w:rPr>
          <w:rFonts w:asciiTheme="minorBidi" w:hAnsiTheme="minorBidi"/>
          <w:sz w:val="24"/>
          <w:szCs w:val="24"/>
        </w:rPr>
        <w:t>, however,</w:t>
      </w:r>
      <w:r w:rsidR="004B2E6A" w:rsidRPr="00220E2E">
        <w:rPr>
          <w:rFonts w:asciiTheme="minorBidi" w:hAnsiTheme="minorBidi"/>
          <w:sz w:val="24"/>
          <w:szCs w:val="24"/>
        </w:rPr>
        <w:t xml:space="preserve"> </w:t>
      </w:r>
      <w:r w:rsidR="001915C4" w:rsidRPr="00220E2E">
        <w:rPr>
          <w:rFonts w:asciiTheme="minorBidi" w:hAnsiTheme="minorBidi"/>
          <w:sz w:val="24"/>
          <w:szCs w:val="24"/>
        </w:rPr>
        <w:t>remain</w:t>
      </w:r>
      <w:r w:rsidR="004B2E6A" w:rsidRPr="00220E2E">
        <w:rPr>
          <w:rFonts w:asciiTheme="minorBidi" w:hAnsiTheme="minorBidi"/>
          <w:sz w:val="24"/>
          <w:szCs w:val="24"/>
        </w:rPr>
        <w:t>s disconcerting</w:t>
      </w:r>
      <w:r w:rsidR="005D1192" w:rsidRPr="00220E2E">
        <w:rPr>
          <w:rFonts w:asciiTheme="minorBidi" w:hAnsiTheme="minorBidi"/>
          <w:sz w:val="24"/>
          <w:szCs w:val="24"/>
        </w:rPr>
        <w:t>.</w:t>
      </w:r>
      <w:r w:rsidR="004B2E6A" w:rsidRPr="00220E2E">
        <w:rPr>
          <w:rFonts w:asciiTheme="minorBidi" w:hAnsiTheme="minorBidi"/>
          <w:sz w:val="24"/>
          <w:szCs w:val="24"/>
        </w:rPr>
        <w:t xml:space="preserve"> Pharaoh retains his imperious</w:t>
      </w:r>
      <w:r w:rsidR="00481FF5" w:rsidRPr="00220E2E">
        <w:rPr>
          <w:rFonts w:asciiTheme="minorBidi" w:hAnsiTheme="minorBidi"/>
          <w:sz w:val="24"/>
          <w:szCs w:val="24"/>
        </w:rPr>
        <w:t xml:space="preserve"> posture of</w:t>
      </w:r>
      <w:r w:rsidR="004B2E6A" w:rsidRPr="00220E2E">
        <w:rPr>
          <w:rFonts w:asciiTheme="minorBidi" w:hAnsiTheme="minorBidi"/>
          <w:sz w:val="24"/>
          <w:szCs w:val="24"/>
        </w:rPr>
        <w:t xml:space="preserve"> intransigence</w:t>
      </w:r>
      <w:r w:rsidR="005D1192" w:rsidRPr="00220E2E">
        <w:rPr>
          <w:rFonts w:asciiTheme="minorBidi" w:hAnsiTheme="minorBidi"/>
          <w:sz w:val="24"/>
          <w:szCs w:val="24"/>
        </w:rPr>
        <w:t>,</w:t>
      </w:r>
      <w:r w:rsidR="004B2E6A" w:rsidRPr="00220E2E">
        <w:rPr>
          <w:rFonts w:asciiTheme="minorBidi" w:hAnsiTheme="minorBidi"/>
          <w:sz w:val="24"/>
          <w:szCs w:val="24"/>
        </w:rPr>
        <w:t xml:space="preserve"> while </w:t>
      </w:r>
      <w:r w:rsidR="001915C4" w:rsidRPr="00220E2E">
        <w:rPr>
          <w:rFonts w:asciiTheme="minorBidi" w:hAnsiTheme="minorBidi"/>
          <w:sz w:val="24"/>
          <w:szCs w:val="24"/>
        </w:rPr>
        <w:t>God’s representatives</w:t>
      </w:r>
      <w:r w:rsidR="004B2E6A" w:rsidRPr="00220E2E">
        <w:rPr>
          <w:rFonts w:asciiTheme="minorBidi" w:hAnsiTheme="minorBidi"/>
          <w:sz w:val="24"/>
          <w:szCs w:val="24"/>
        </w:rPr>
        <w:t xml:space="preserve"> s</w:t>
      </w:r>
      <w:r w:rsidR="00DC03C4" w:rsidRPr="00220E2E">
        <w:rPr>
          <w:rFonts w:asciiTheme="minorBidi" w:hAnsiTheme="minorBidi"/>
          <w:sz w:val="24"/>
          <w:szCs w:val="24"/>
        </w:rPr>
        <w:t>tand</w:t>
      </w:r>
      <w:r w:rsidR="004B2E6A" w:rsidRPr="00220E2E">
        <w:rPr>
          <w:rFonts w:asciiTheme="minorBidi" w:hAnsiTheme="minorBidi"/>
          <w:sz w:val="24"/>
          <w:szCs w:val="24"/>
        </w:rPr>
        <w:t xml:space="preserve"> impotently in the royal antechamber.</w:t>
      </w:r>
    </w:p>
    <w:p w14:paraId="0D869608" w14:textId="77777777" w:rsidR="00F51483" w:rsidRPr="00220E2E" w:rsidRDefault="00F51483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1AE32538" w14:textId="1BDA7546" w:rsidR="006E3079" w:rsidRPr="00220E2E" w:rsidRDefault="004B2E6A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The chastened officers</w:t>
      </w:r>
      <w:r w:rsidR="00942407" w:rsidRPr="00220E2E">
        <w:rPr>
          <w:rFonts w:asciiTheme="minorBidi" w:hAnsiTheme="minorBidi"/>
          <w:sz w:val="24"/>
          <w:szCs w:val="24"/>
        </w:rPr>
        <w:t xml:space="preserve"> turn </w:t>
      </w:r>
      <w:r w:rsidR="00DC03C4" w:rsidRPr="00220E2E">
        <w:rPr>
          <w:rFonts w:asciiTheme="minorBidi" w:hAnsiTheme="minorBidi"/>
          <w:sz w:val="24"/>
          <w:szCs w:val="24"/>
        </w:rPr>
        <w:t>on</w:t>
      </w:r>
      <w:r w:rsidR="00942407" w:rsidRPr="00220E2E">
        <w:rPr>
          <w:rFonts w:asciiTheme="minorBidi" w:hAnsiTheme="minorBidi"/>
          <w:sz w:val="24"/>
          <w:szCs w:val="24"/>
        </w:rPr>
        <w:t xml:space="preserve"> the</w:t>
      </w:r>
      <w:r w:rsidR="00AD01DF" w:rsidRPr="00220E2E">
        <w:rPr>
          <w:rFonts w:asciiTheme="minorBidi" w:hAnsiTheme="minorBidi"/>
          <w:sz w:val="24"/>
          <w:szCs w:val="24"/>
        </w:rPr>
        <w:t xml:space="preserve"> </w:t>
      </w:r>
      <w:r w:rsidR="008128B9" w:rsidRPr="00220E2E">
        <w:rPr>
          <w:rFonts w:asciiTheme="minorBidi" w:hAnsiTheme="minorBidi"/>
          <w:sz w:val="24"/>
          <w:szCs w:val="24"/>
        </w:rPr>
        <w:t xml:space="preserve">divinely </w:t>
      </w:r>
      <w:r w:rsidR="00AD01DF" w:rsidRPr="00220E2E">
        <w:rPr>
          <w:rFonts w:asciiTheme="minorBidi" w:hAnsiTheme="minorBidi"/>
          <w:sz w:val="24"/>
          <w:szCs w:val="24"/>
        </w:rPr>
        <w:t>appointed</w:t>
      </w:r>
      <w:r w:rsidR="006E3079" w:rsidRPr="00220E2E">
        <w:rPr>
          <w:rFonts w:asciiTheme="minorBidi" w:hAnsiTheme="minorBidi"/>
          <w:sz w:val="24"/>
          <w:szCs w:val="24"/>
        </w:rPr>
        <w:t xml:space="preserve"> liberators in</w:t>
      </w:r>
      <w:r w:rsidR="00942407" w:rsidRPr="00220E2E">
        <w:rPr>
          <w:rFonts w:asciiTheme="minorBidi" w:hAnsiTheme="minorBidi"/>
          <w:sz w:val="24"/>
          <w:szCs w:val="24"/>
        </w:rPr>
        <w:t xml:space="preserve"> anger, </w:t>
      </w:r>
      <w:r w:rsidR="00470EAA" w:rsidRPr="00220E2E">
        <w:rPr>
          <w:rFonts w:asciiTheme="minorBidi" w:hAnsiTheme="minorBidi"/>
          <w:sz w:val="24"/>
          <w:szCs w:val="24"/>
        </w:rPr>
        <w:t>accusing</w:t>
      </w:r>
      <w:r w:rsidR="00942407" w:rsidRPr="00220E2E">
        <w:rPr>
          <w:rFonts w:asciiTheme="minorBidi" w:hAnsiTheme="minorBidi"/>
          <w:sz w:val="24"/>
          <w:szCs w:val="24"/>
        </w:rPr>
        <w:t xml:space="preserve"> them </w:t>
      </w:r>
      <w:r w:rsidR="00470EAA" w:rsidRPr="00220E2E">
        <w:rPr>
          <w:rFonts w:asciiTheme="minorBidi" w:hAnsiTheme="minorBidi"/>
          <w:sz w:val="24"/>
          <w:szCs w:val="24"/>
        </w:rPr>
        <w:t>of being</w:t>
      </w:r>
      <w:r w:rsidR="00942407" w:rsidRPr="00220E2E">
        <w:rPr>
          <w:rFonts w:asciiTheme="minorBidi" w:hAnsiTheme="minorBidi"/>
          <w:sz w:val="24"/>
          <w:szCs w:val="24"/>
        </w:rPr>
        <w:t xml:space="preserve"> the</w:t>
      </w:r>
      <w:r w:rsidR="00F72C48" w:rsidRPr="00220E2E">
        <w:rPr>
          <w:rFonts w:asciiTheme="minorBidi" w:hAnsiTheme="minorBidi"/>
          <w:sz w:val="24"/>
          <w:szCs w:val="24"/>
        </w:rPr>
        <w:t xml:space="preserve"> </w:t>
      </w:r>
      <w:r w:rsidR="00942407" w:rsidRPr="00220E2E">
        <w:rPr>
          <w:rFonts w:asciiTheme="minorBidi" w:hAnsiTheme="minorBidi"/>
          <w:sz w:val="24"/>
          <w:szCs w:val="24"/>
        </w:rPr>
        <w:t xml:space="preserve">source of their </w:t>
      </w:r>
      <w:r w:rsidR="00470EAA" w:rsidRPr="00220E2E">
        <w:rPr>
          <w:rFonts w:asciiTheme="minorBidi" w:hAnsiTheme="minorBidi"/>
          <w:sz w:val="24"/>
          <w:szCs w:val="24"/>
        </w:rPr>
        <w:t>misfortune</w:t>
      </w:r>
      <w:r w:rsidR="00F72C48" w:rsidRPr="00220E2E">
        <w:rPr>
          <w:rFonts w:asciiTheme="minorBidi" w:hAnsiTheme="minorBidi"/>
          <w:sz w:val="24"/>
          <w:szCs w:val="24"/>
        </w:rPr>
        <w:t>, of giving Pharaoh a reason to kill them</w:t>
      </w:r>
      <w:r w:rsidR="00357D07" w:rsidRPr="00220E2E">
        <w:rPr>
          <w:rFonts w:asciiTheme="minorBidi" w:hAnsiTheme="minorBidi"/>
          <w:sz w:val="24"/>
          <w:szCs w:val="24"/>
        </w:rPr>
        <w:t xml:space="preserve"> (5:21)</w:t>
      </w:r>
      <w:r w:rsidR="00F72C48" w:rsidRPr="00220E2E">
        <w:rPr>
          <w:rFonts w:asciiTheme="minorBidi" w:hAnsiTheme="minorBidi"/>
          <w:sz w:val="24"/>
          <w:szCs w:val="24"/>
        </w:rPr>
        <w:t>.</w:t>
      </w:r>
      <w:r w:rsidR="00942407" w:rsidRPr="00220E2E">
        <w:rPr>
          <w:rFonts w:asciiTheme="minorBidi" w:hAnsiTheme="minorBidi"/>
          <w:sz w:val="24"/>
          <w:szCs w:val="24"/>
        </w:rPr>
        <w:t xml:space="preserve"> </w:t>
      </w:r>
      <w:r w:rsidR="000F395A" w:rsidRPr="00220E2E">
        <w:rPr>
          <w:rFonts w:asciiTheme="minorBidi" w:hAnsiTheme="minorBidi"/>
          <w:sz w:val="24"/>
          <w:szCs w:val="24"/>
        </w:rPr>
        <w:t>In a sense</w:t>
      </w:r>
      <w:r w:rsidR="00B519E0">
        <w:rPr>
          <w:rFonts w:asciiTheme="minorBidi" w:hAnsiTheme="minorBidi"/>
          <w:sz w:val="24"/>
          <w:szCs w:val="24"/>
        </w:rPr>
        <w:t>,</w:t>
      </w:r>
      <w:r w:rsidR="000F395A" w:rsidRPr="00220E2E">
        <w:rPr>
          <w:rFonts w:asciiTheme="minorBidi" w:hAnsiTheme="minorBidi"/>
          <w:sz w:val="24"/>
          <w:szCs w:val="24"/>
        </w:rPr>
        <w:t xml:space="preserve"> they are correct; </w:t>
      </w:r>
      <w:r w:rsidR="00B519E0">
        <w:rPr>
          <w:rFonts w:asciiTheme="minorBidi" w:hAnsiTheme="minorBidi"/>
          <w:sz w:val="24"/>
          <w:szCs w:val="24"/>
        </w:rPr>
        <w:t xml:space="preserve">their </w:t>
      </w:r>
      <w:r w:rsidR="00B127A4" w:rsidRPr="00220E2E">
        <w:rPr>
          <w:rFonts w:asciiTheme="minorBidi" w:hAnsiTheme="minorBidi"/>
          <w:sz w:val="24"/>
          <w:szCs w:val="24"/>
        </w:rPr>
        <w:t xml:space="preserve">slavery was tolerable until </w:t>
      </w:r>
      <w:r w:rsidR="000F395A" w:rsidRPr="00220E2E">
        <w:rPr>
          <w:rFonts w:asciiTheme="minorBidi" w:hAnsiTheme="minorBidi"/>
          <w:sz w:val="24"/>
          <w:szCs w:val="24"/>
        </w:rPr>
        <w:t>these agitators</w:t>
      </w:r>
      <w:r w:rsidR="00B127A4" w:rsidRPr="00220E2E">
        <w:rPr>
          <w:rFonts w:asciiTheme="minorBidi" w:hAnsiTheme="minorBidi"/>
          <w:sz w:val="24"/>
          <w:szCs w:val="24"/>
        </w:rPr>
        <w:t xml:space="preserve"> went to Pharaoh.</w:t>
      </w:r>
      <w:r w:rsidR="00811205" w:rsidRPr="00220E2E">
        <w:rPr>
          <w:rFonts w:asciiTheme="minorBidi" w:hAnsiTheme="minorBidi"/>
          <w:sz w:val="24"/>
          <w:szCs w:val="24"/>
        </w:rPr>
        <w:t xml:space="preserve"> </w:t>
      </w:r>
      <w:r w:rsidR="000F395A" w:rsidRPr="00220E2E">
        <w:rPr>
          <w:rFonts w:asciiTheme="minorBidi" w:hAnsiTheme="minorBidi"/>
          <w:sz w:val="24"/>
          <w:szCs w:val="24"/>
        </w:rPr>
        <w:t xml:space="preserve">It </w:t>
      </w:r>
      <w:r w:rsidR="00DC03C4" w:rsidRPr="00220E2E">
        <w:rPr>
          <w:rFonts w:asciiTheme="minorBidi" w:hAnsiTheme="minorBidi"/>
          <w:sz w:val="24"/>
          <w:szCs w:val="24"/>
        </w:rPr>
        <w:t>appears</w:t>
      </w:r>
      <w:r w:rsidR="000F395A" w:rsidRPr="00220E2E">
        <w:rPr>
          <w:rFonts w:asciiTheme="minorBidi" w:hAnsiTheme="minorBidi"/>
          <w:sz w:val="24"/>
          <w:szCs w:val="24"/>
        </w:rPr>
        <w:t xml:space="preserve"> </w:t>
      </w:r>
      <w:bookmarkStart w:id="4" w:name="_Hlk141701777"/>
      <w:r w:rsidR="000F395A" w:rsidRPr="00220E2E">
        <w:rPr>
          <w:rFonts w:asciiTheme="minorBidi" w:hAnsiTheme="minorBidi"/>
          <w:sz w:val="24"/>
          <w:szCs w:val="24"/>
        </w:rPr>
        <w:t xml:space="preserve">that Pharaoh’s </w:t>
      </w:r>
      <w:r w:rsidR="000F395A" w:rsidRPr="00220E2E">
        <w:rPr>
          <w:rFonts w:asciiTheme="minorBidi" w:hAnsiTheme="minorBidi"/>
          <w:sz w:val="24"/>
          <w:szCs w:val="24"/>
        </w:rPr>
        <w:lastRenderedPageBreak/>
        <w:t xml:space="preserve">scheme worked nicely. Instead of joining forces to fight a tyrannical regime, the </w:t>
      </w:r>
      <w:r w:rsidR="008128B9" w:rsidRPr="00220E2E">
        <w:rPr>
          <w:rFonts w:asciiTheme="minorBidi" w:hAnsiTheme="minorBidi"/>
          <w:sz w:val="24"/>
          <w:szCs w:val="24"/>
        </w:rPr>
        <w:t>Israelites</w:t>
      </w:r>
      <w:r w:rsidR="000F395A" w:rsidRPr="00220E2E">
        <w:rPr>
          <w:rFonts w:asciiTheme="minorBidi" w:hAnsiTheme="minorBidi"/>
          <w:sz w:val="24"/>
          <w:szCs w:val="24"/>
        </w:rPr>
        <w:t xml:space="preserve"> </w:t>
      </w:r>
      <w:r w:rsidR="00DC03C4" w:rsidRPr="00220E2E">
        <w:rPr>
          <w:rFonts w:asciiTheme="minorBidi" w:hAnsiTheme="minorBidi"/>
          <w:sz w:val="24"/>
          <w:szCs w:val="24"/>
        </w:rPr>
        <w:t>begin to fight amongst themselves</w:t>
      </w:r>
      <w:r w:rsidR="000F395A" w:rsidRPr="00220E2E">
        <w:rPr>
          <w:rFonts w:asciiTheme="minorBidi" w:hAnsiTheme="minorBidi"/>
          <w:sz w:val="24"/>
          <w:szCs w:val="24"/>
        </w:rPr>
        <w:t xml:space="preserve">, twisting the blame from their oppressors to those who seek </w:t>
      </w:r>
      <w:r w:rsidR="00DC03C4" w:rsidRPr="00220E2E">
        <w:rPr>
          <w:rFonts w:asciiTheme="minorBidi" w:hAnsiTheme="minorBidi"/>
          <w:sz w:val="24"/>
          <w:szCs w:val="24"/>
        </w:rPr>
        <w:t xml:space="preserve">their </w:t>
      </w:r>
      <w:r w:rsidR="000F395A" w:rsidRPr="00220E2E">
        <w:rPr>
          <w:rFonts w:asciiTheme="minorBidi" w:hAnsiTheme="minorBidi"/>
          <w:sz w:val="24"/>
          <w:szCs w:val="24"/>
        </w:rPr>
        <w:t>freedom from oppression.</w:t>
      </w:r>
      <w:bookmarkEnd w:id="4"/>
    </w:p>
    <w:p w14:paraId="7870F95C" w14:textId="04635D8A" w:rsidR="00AD01DF" w:rsidRPr="00220E2E" w:rsidRDefault="00AD01DF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570795AB" w14:textId="7EDE3D8D" w:rsidR="00E56B02" w:rsidRPr="00220E2E" w:rsidRDefault="000F395A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bookmarkStart w:id="5" w:name="_Hlk141701433"/>
      <w:r w:rsidRPr="00220E2E">
        <w:rPr>
          <w:rFonts w:asciiTheme="minorBidi" w:hAnsiTheme="minorBidi"/>
          <w:sz w:val="24"/>
          <w:szCs w:val="24"/>
        </w:rPr>
        <w:t xml:space="preserve">The attitude and behavior of the Israelite officers recalls Moses’ </w:t>
      </w:r>
      <w:r w:rsidR="008128B9" w:rsidRPr="00220E2E">
        <w:rPr>
          <w:rFonts w:asciiTheme="minorBidi" w:hAnsiTheme="minorBidi"/>
          <w:sz w:val="24"/>
          <w:szCs w:val="24"/>
        </w:rPr>
        <w:t>earlier</w:t>
      </w:r>
      <w:r w:rsidRPr="00220E2E">
        <w:rPr>
          <w:rFonts w:asciiTheme="minorBidi" w:hAnsiTheme="minorBidi"/>
          <w:sz w:val="24"/>
          <w:szCs w:val="24"/>
        </w:rPr>
        <w:t xml:space="preserve"> encounter with</w:t>
      </w:r>
      <w:r w:rsidR="0009372A" w:rsidRPr="00220E2E">
        <w:rPr>
          <w:rFonts w:asciiTheme="minorBidi" w:hAnsiTheme="minorBidi"/>
          <w:sz w:val="24"/>
          <w:szCs w:val="24"/>
        </w:rPr>
        <w:t xml:space="preserve"> morally bankrupt Hebrews.</w:t>
      </w:r>
      <w:r w:rsidR="00470EAA" w:rsidRPr="00220E2E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="0009372A" w:rsidRPr="00220E2E">
        <w:rPr>
          <w:rFonts w:asciiTheme="minorBidi" w:hAnsiTheme="minorBidi"/>
          <w:sz w:val="24"/>
          <w:szCs w:val="24"/>
        </w:rPr>
        <w:t xml:space="preserve"> </w:t>
      </w:r>
      <w:r w:rsidR="008128B9" w:rsidRPr="00220E2E">
        <w:rPr>
          <w:rFonts w:asciiTheme="minorBidi" w:hAnsiTheme="minorBidi"/>
          <w:sz w:val="24"/>
          <w:szCs w:val="24"/>
        </w:rPr>
        <w:t>When</w:t>
      </w:r>
      <w:r w:rsidR="0009372A" w:rsidRPr="00220E2E">
        <w:rPr>
          <w:rFonts w:asciiTheme="minorBidi" w:hAnsiTheme="minorBidi"/>
          <w:sz w:val="24"/>
          <w:szCs w:val="24"/>
        </w:rPr>
        <w:t xml:space="preserve"> Moses </w:t>
      </w:r>
      <w:r w:rsidR="008128B9" w:rsidRPr="00220E2E">
        <w:rPr>
          <w:rFonts w:asciiTheme="minorBidi" w:hAnsiTheme="minorBidi"/>
          <w:sz w:val="24"/>
          <w:szCs w:val="24"/>
        </w:rPr>
        <w:t>witnessed</w:t>
      </w:r>
      <w:r w:rsidR="0009372A" w:rsidRPr="00220E2E">
        <w:rPr>
          <w:rFonts w:asciiTheme="minorBidi" w:hAnsiTheme="minorBidi"/>
          <w:sz w:val="24"/>
          <w:szCs w:val="24"/>
        </w:rPr>
        <w:t xml:space="preserve"> two brawling Hebrews</w:t>
      </w:r>
      <w:r w:rsidR="008128B9" w:rsidRPr="00220E2E">
        <w:rPr>
          <w:rFonts w:asciiTheme="minorBidi" w:hAnsiTheme="minorBidi"/>
          <w:sz w:val="24"/>
          <w:szCs w:val="24"/>
        </w:rPr>
        <w:t>, he</w:t>
      </w:r>
      <w:r w:rsidR="0009372A" w:rsidRPr="00220E2E">
        <w:rPr>
          <w:rFonts w:asciiTheme="minorBidi" w:hAnsiTheme="minorBidi"/>
          <w:sz w:val="24"/>
          <w:szCs w:val="24"/>
        </w:rPr>
        <w:t xml:space="preserve"> confront</w:t>
      </w:r>
      <w:r w:rsidR="008128B9" w:rsidRPr="00220E2E">
        <w:rPr>
          <w:rFonts w:asciiTheme="minorBidi" w:hAnsiTheme="minorBidi"/>
          <w:sz w:val="24"/>
          <w:szCs w:val="24"/>
        </w:rPr>
        <w:t>ed</w:t>
      </w:r>
      <w:r w:rsidR="0009372A" w:rsidRPr="00220E2E">
        <w:rPr>
          <w:rFonts w:asciiTheme="minorBidi" w:hAnsiTheme="minorBidi"/>
          <w:sz w:val="24"/>
          <w:szCs w:val="24"/>
        </w:rPr>
        <w:t xml:space="preserve"> the wrongdoer, remonstrating with him for striking his fellow (2:13). The response of the </w:t>
      </w:r>
      <w:r w:rsidR="008128B9" w:rsidRPr="00220E2E">
        <w:rPr>
          <w:rFonts w:asciiTheme="minorBidi" w:hAnsiTheme="minorBidi"/>
          <w:sz w:val="24"/>
          <w:szCs w:val="24"/>
        </w:rPr>
        <w:t>Hebrew man</w:t>
      </w:r>
      <w:r w:rsidR="0009372A" w:rsidRPr="00220E2E">
        <w:rPr>
          <w:rFonts w:asciiTheme="minorBidi" w:hAnsiTheme="minorBidi"/>
          <w:sz w:val="24"/>
          <w:szCs w:val="24"/>
        </w:rPr>
        <w:t xml:space="preserve"> is belligerent, and expresses disdain for Moses’ </w:t>
      </w:r>
      <w:r w:rsidR="00EF14BD" w:rsidRPr="00220E2E">
        <w:rPr>
          <w:rFonts w:asciiTheme="minorBidi" w:hAnsiTheme="minorBidi"/>
          <w:sz w:val="24"/>
          <w:szCs w:val="24"/>
        </w:rPr>
        <w:t>quest for justice</w:t>
      </w:r>
      <w:r w:rsidR="0009372A" w:rsidRPr="00220E2E">
        <w:rPr>
          <w:rFonts w:asciiTheme="minorBidi" w:hAnsiTheme="minorBidi"/>
          <w:sz w:val="24"/>
          <w:szCs w:val="24"/>
        </w:rPr>
        <w:t>: “</w:t>
      </w:r>
      <w:r w:rsidR="00491157" w:rsidRPr="00220E2E">
        <w:rPr>
          <w:rFonts w:asciiTheme="minorBidi" w:hAnsiTheme="minorBidi"/>
          <w:sz w:val="24"/>
          <w:szCs w:val="24"/>
        </w:rPr>
        <w:t>Who appointed you the man to be officer and judge (</w:t>
      </w:r>
      <w:r w:rsidR="00491157" w:rsidRPr="00220E2E">
        <w:rPr>
          <w:rFonts w:asciiTheme="minorBidi" w:hAnsiTheme="minorBidi"/>
          <w:i/>
          <w:iCs/>
          <w:sz w:val="24"/>
          <w:szCs w:val="24"/>
        </w:rPr>
        <w:t>shofet</w:t>
      </w:r>
      <w:r w:rsidR="00491157" w:rsidRPr="00220E2E">
        <w:rPr>
          <w:rFonts w:asciiTheme="minorBidi" w:hAnsiTheme="minorBidi"/>
          <w:sz w:val="24"/>
          <w:szCs w:val="24"/>
        </w:rPr>
        <w:t>) over us?</w:t>
      </w:r>
      <w:r w:rsidR="0009372A" w:rsidRPr="00220E2E">
        <w:rPr>
          <w:rFonts w:asciiTheme="minorBidi" w:hAnsiTheme="minorBidi"/>
          <w:sz w:val="24"/>
          <w:szCs w:val="24"/>
        </w:rPr>
        <w:t xml:space="preserve">” </w:t>
      </w:r>
      <w:r w:rsidR="00AC7272" w:rsidRPr="00220E2E">
        <w:rPr>
          <w:rFonts w:asciiTheme="minorBidi" w:hAnsiTheme="minorBidi"/>
          <w:sz w:val="24"/>
          <w:szCs w:val="24"/>
        </w:rPr>
        <w:t>That Hebrew</w:t>
      </w:r>
      <w:r w:rsidR="0009372A" w:rsidRPr="00220E2E">
        <w:rPr>
          <w:rFonts w:asciiTheme="minorBidi" w:hAnsiTheme="minorBidi"/>
          <w:sz w:val="24"/>
          <w:szCs w:val="24"/>
        </w:rPr>
        <w:t xml:space="preserve"> mock</w:t>
      </w:r>
      <w:r w:rsidR="00AC7272" w:rsidRPr="00220E2E">
        <w:rPr>
          <w:rFonts w:asciiTheme="minorBidi" w:hAnsiTheme="minorBidi"/>
          <w:sz w:val="24"/>
          <w:szCs w:val="24"/>
        </w:rPr>
        <w:t>ed</w:t>
      </w:r>
      <w:r w:rsidR="0009372A" w:rsidRPr="00220E2E">
        <w:rPr>
          <w:rFonts w:asciiTheme="minorBidi" w:hAnsiTheme="minorBidi"/>
          <w:sz w:val="24"/>
          <w:szCs w:val="24"/>
        </w:rPr>
        <w:t xml:space="preserve"> Moses’ bid for justice, brandishing Moses’ murder of the Egyptian in a</w:t>
      </w:r>
      <w:r w:rsidR="00AC7272" w:rsidRPr="00220E2E">
        <w:rPr>
          <w:rFonts w:asciiTheme="minorBidi" w:hAnsiTheme="minorBidi"/>
          <w:sz w:val="24"/>
          <w:szCs w:val="24"/>
        </w:rPr>
        <w:t xml:space="preserve"> bid to</w:t>
      </w:r>
      <w:r w:rsidR="0009372A" w:rsidRPr="00220E2E">
        <w:rPr>
          <w:rFonts w:asciiTheme="minorBidi" w:hAnsiTheme="minorBidi"/>
          <w:sz w:val="24"/>
          <w:szCs w:val="24"/>
        </w:rPr>
        <w:t xml:space="preserve"> defam</w:t>
      </w:r>
      <w:r w:rsidR="00AC7272" w:rsidRPr="00220E2E">
        <w:rPr>
          <w:rFonts w:asciiTheme="minorBidi" w:hAnsiTheme="minorBidi"/>
          <w:sz w:val="24"/>
          <w:szCs w:val="24"/>
        </w:rPr>
        <w:t xml:space="preserve">e </w:t>
      </w:r>
      <w:r w:rsidR="0070466F">
        <w:rPr>
          <w:rFonts w:asciiTheme="minorBidi" w:hAnsiTheme="minorBidi"/>
          <w:sz w:val="24"/>
          <w:szCs w:val="24"/>
        </w:rPr>
        <w:t>his</w:t>
      </w:r>
      <w:r w:rsidR="0070466F" w:rsidRPr="00220E2E">
        <w:rPr>
          <w:rFonts w:asciiTheme="minorBidi" w:hAnsiTheme="minorBidi"/>
          <w:sz w:val="24"/>
          <w:szCs w:val="24"/>
        </w:rPr>
        <w:t xml:space="preserve"> </w:t>
      </w:r>
      <w:r w:rsidR="0009372A" w:rsidRPr="00220E2E">
        <w:rPr>
          <w:rFonts w:asciiTheme="minorBidi" w:hAnsiTheme="minorBidi"/>
          <w:sz w:val="24"/>
          <w:szCs w:val="24"/>
        </w:rPr>
        <w:t>character: “</w:t>
      </w:r>
      <w:r w:rsidR="00491157" w:rsidRPr="00220E2E">
        <w:rPr>
          <w:rFonts w:asciiTheme="minorBidi" w:hAnsiTheme="minorBidi"/>
          <w:sz w:val="24"/>
          <w:szCs w:val="24"/>
        </w:rPr>
        <w:t xml:space="preserve">Have you spoken to kill me </w:t>
      </w:r>
      <w:r w:rsidR="005034F1" w:rsidRPr="00220E2E">
        <w:rPr>
          <w:rFonts w:asciiTheme="minorBidi" w:hAnsiTheme="minorBidi"/>
          <w:sz w:val="24"/>
          <w:szCs w:val="24"/>
        </w:rPr>
        <w:t>(</w:t>
      </w:r>
      <w:r w:rsidR="005034F1" w:rsidRPr="00220E2E">
        <w:rPr>
          <w:rFonts w:asciiTheme="minorBidi" w:hAnsiTheme="minorBidi"/>
          <w:i/>
          <w:iCs/>
          <w:sz w:val="24"/>
          <w:szCs w:val="24"/>
        </w:rPr>
        <w:t>ha</w:t>
      </w:r>
      <w:r w:rsidR="001D5843">
        <w:rPr>
          <w:rFonts w:asciiTheme="minorBidi" w:hAnsiTheme="minorBidi"/>
          <w:i/>
          <w:iCs/>
          <w:sz w:val="24"/>
          <w:szCs w:val="24"/>
        </w:rPr>
        <w:t>-</w:t>
      </w:r>
      <w:r w:rsidR="005034F1" w:rsidRPr="00220E2E">
        <w:rPr>
          <w:rFonts w:asciiTheme="minorBidi" w:hAnsiTheme="minorBidi"/>
          <w:i/>
          <w:iCs/>
          <w:sz w:val="24"/>
          <w:szCs w:val="24"/>
        </w:rPr>
        <w:t>lehorgeini</w:t>
      </w:r>
      <w:r w:rsidR="005034F1" w:rsidRPr="00220E2E">
        <w:rPr>
          <w:rFonts w:asciiTheme="minorBidi" w:hAnsiTheme="minorBidi"/>
          <w:sz w:val="24"/>
          <w:szCs w:val="24"/>
        </w:rPr>
        <w:t>)</w:t>
      </w:r>
      <w:r w:rsidR="0009372A" w:rsidRPr="00220E2E">
        <w:rPr>
          <w:rFonts w:asciiTheme="minorBidi" w:hAnsiTheme="minorBidi"/>
          <w:sz w:val="24"/>
          <w:szCs w:val="24"/>
        </w:rPr>
        <w:t xml:space="preserve"> as you </w:t>
      </w:r>
      <w:r w:rsidR="00491157" w:rsidRPr="00220E2E">
        <w:rPr>
          <w:rFonts w:asciiTheme="minorBidi" w:hAnsiTheme="minorBidi"/>
          <w:sz w:val="24"/>
          <w:szCs w:val="24"/>
        </w:rPr>
        <w:t>kill</w:t>
      </w:r>
      <w:r w:rsidR="0009372A" w:rsidRPr="00220E2E">
        <w:rPr>
          <w:rFonts w:asciiTheme="minorBidi" w:hAnsiTheme="minorBidi"/>
          <w:sz w:val="24"/>
          <w:szCs w:val="24"/>
        </w:rPr>
        <w:t>ed the Egyptian?”</w:t>
      </w:r>
      <w:r w:rsidR="00E56B02" w:rsidRPr="00220E2E">
        <w:rPr>
          <w:rFonts w:asciiTheme="minorBidi" w:hAnsiTheme="minorBidi"/>
          <w:sz w:val="24"/>
          <w:szCs w:val="24"/>
        </w:rPr>
        <w:t xml:space="preserve"> This accusation is hurled in </w:t>
      </w:r>
      <w:r w:rsidR="00EF14BD" w:rsidRPr="00220E2E">
        <w:rPr>
          <w:rFonts w:asciiTheme="minorBidi" w:hAnsiTheme="minorBidi"/>
          <w:sz w:val="24"/>
          <w:szCs w:val="24"/>
        </w:rPr>
        <w:t>derision</w:t>
      </w:r>
      <w:r w:rsidR="00E56B02" w:rsidRPr="00220E2E">
        <w:rPr>
          <w:rFonts w:asciiTheme="minorBidi" w:hAnsiTheme="minorBidi"/>
          <w:sz w:val="24"/>
          <w:szCs w:val="24"/>
        </w:rPr>
        <w:t xml:space="preserve"> more than fear; it is a rhetorical question, designed to</w:t>
      </w:r>
      <w:r w:rsidR="00EF14BD" w:rsidRPr="00220E2E">
        <w:rPr>
          <w:rFonts w:asciiTheme="minorBidi" w:hAnsiTheme="minorBidi"/>
          <w:sz w:val="24"/>
          <w:szCs w:val="24"/>
        </w:rPr>
        <w:t xml:space="preserve"> insult</w:t>
      </w:r>
      <w:r w:rsidR="00E56B02" w:rsidRPr="00220E2E">
        <w:rPr>
          <w:rFonts w:asciiTheme="minorBidi" w:hAnsiTheme="minorBidi"/>
          <w:sz w:val="24"/>
          <w:szCs w:val="24"/>
        </w:rPr>
        <w:t xml:space="preserve"> Moses.</w:t>
      </w:r>
      <w:r w:rsidR="0009372A" w:rsidRPr="00220E2E">
        <w:rPr>
          <w:rFonts w:asciiTheme="minorBidi" w:hAnsiTheme="minorBidi"/>
          <w:sz w:val="24"/>
          <w:szCs w:val="24"/>
        </w:rPr>
        <w:t xml:space="preserve"> </w:t>
      </w:r>
      <w:r w:rsidR="00EF14BD" w:rsidRPr="00220E2E">
        <w:rPr>
          <w:rFonts w:asciiTheme="minorBidi" w:hAnsiTheme="minorBidi"/>
          <w:sz w:val="24"/>
          <w:szCs w:val="24"/>
        </w:rPr>
        <w:t>Th</w:t>
      </w:r>
      <w:r w:rsidR="009056B3" w:rsidRPr="00220E2E">
        <w:rPr>
          <w:rFonts w:asciiTheme="minorBidi" w:hAnsiTheme="minorBidi"/>
          <w:sz w:val="24"/>
          <w:szCs w:val="24"/>
        </w:rPr>
        <w:t>at</w:t>
      </w:r>
      <w:r w:rsidR="00EF14BD" w:rsidRPr="00220E2E">
        <w:rPr>
          <w:rFonts w:asciiTheme="minorBidi" w:hAnsiTheme="minorBidi"/>
          <w:sz w:val="24"/>
          <w:szCs w:val="24"/>
        </w:rPr>
        <w:t xml:space="preserve"> event spawn</w:t>
      </w:r>
      <w:r w:rsidR="009056B3" w:rsidRPr="00220E2E">
        <w:rPr>
          <w:rFonts w:asciiTheme="minorBidi" w:hAnsiTheme="minorBidi"/>
          <w:sz w:val="24"/>
          <w:szCs w:val="24"/>
        </w:rPr>
        <w:t>ed</w:t>
      </w:r>
      <w:r w:rsidR="00AC7272" w:rsidRPr="00220E2E">
        <w:rPr>
          <w:rFonts w:asciiTheme="minorBidi" w:hAnsiTheme="minorBidi"/>
          <w:sz w:val="24"/>
          <w:szCs w:val="24"/>
        </w:rPr>
        <w:t xml:space="preserve"> Moses’</w:t>
      </w:r>
      <w:r w:rsidR="00EF14BD" w:rsidRPr="00220E2E">
        <w:rPr>
          <w:rFonts w:asciiTheme="minorBidi" w:hAnsiTheme="minorBidi"/>
          <w:sz w:val="24"/>
          <w:szCs w:val="24"/>
        </w:rPr>
        <w:t xml:space="preserve"> despair; </w:t>
      </w:r>
      <w:r w:rsidR="00A51A7E">
        <w:rPr>
          <w:rFonts w:asciiTheme="minorBidi" w:hAnsiTheme="minorBidi"/>
          <w:sz w:val="24"/>
          <w:szCs w:val="24"/>
        </w:rPr>
        <w:t>he</w:t>
      </w:r>
      <w:r w:rsidR="00E56B02" w:rsidRPr="00220E2E">
        <w:rPr>
          <w:rFonts w:asciiTheme="minorBidi" w:hAnsiTheme="minorBidi"/>
          <w:sz w:val="24"/>
          <w:szCs w:val="24"/>
        </w:rPr>
        <w:t xml:space="preserve"> </w:t>
      </w:r>
      <w:r w:rsidR="00EF14BD" w:rsidRPr="00220E2E">
        <w:rPr>
          <w:rFonts w:asciiTheme="minorBidi" w:hAnsiTheme="minorBidi"/>
          <w:sz w:val="24"/>
          <w:szCs w:val="24"/>
        </w:rPr>
        <w:t>abandon</w:t>
      </w:r>
      <w:r w:rsidR="009056B3" w:rsidRPr="00220E2E">
        <w:rPr>
          <w:rFonts w:asciiTheme="minorBidi" w:hAnsiTheme="minorBidi"/>
          <w:sz w:val="24"/>
          <w:szCs w:val="24"/>
        </w:rPr>
        <w:t>ed</w:t>
      </w:r>
      <w:r w:rsidR="00E56B02" w:rsidRPr="00220E2E">
        <w:rPr>
          <w:rFonts w:asciiTheme="minorBidi" w:hAnsiTheme="minorBidi"/>
          <w:sz w:val="24"/>
          <w:szCs w:val="24"/>
        </w:rPr>
        <w:t xml:space="preserve"> his</w:t>
      </w:r>
      <w:r w:rsidR="00EF14BD" w:rsidRPr="00220E2E">
        <w:rPr>
          <w:rFonts w:asciiTheme="minorBidi" w:hAnsiTheme="minorBidi"/>
          <w:sz w:val="24"/>
          <w:szCs w:val="24"/>
        </w:rPr>
        <w:t xml:space="preserve"> corrupt</w:t>
      </w:r>
      <w:r w:rsidR="00E56B02" w:rsidRPr="00220E2E">
        <w:rPr>
          <w:rFonts w:asciiTheme="minorBidi" w:hAnsiTheme="minorBidi"/>
          <w:sz w:val="24"/>
          <w:szCs w:val="24"/>
        </w:rPr>
        <w:t xml:space="preserve"> brethren and abscond</w:t>
      </w:r>
      <w:r w:rsidR="009056B3" w:rsidRPr="00220E2E">
        <w:rPr>
          <w:rFonts w:asciiTheme="minorBidi" w:hAnsiTheme="minorBidi"/>
          <w:sz w:val="24"/>
          <w:szCs w:val="24"/>
        </w:rPr>
        <w:t>ed</w:t>
      </w:r>
      <w:r w:rsidR="00E56B02" w:rsidRPr="00220E2E">
        <w:rPr>
          <w:rFonts w:asciiTheme="minorBidi" w:hAnsiTheme="minorBidi"/>
          <w:sz w:val="24"/>
          <w:szCs w:val="24"/>
        </w:rPr>
        <w:t xml:space="preserve"> to Midian, where he remain</w:t>
      </w:r>
      <w:r w:rsidR="009056B3" w:rsidRPr="00220E2E">
        <w:rPr>
          <w:rFonts w:asciiTheme="minorBidi" w:hAnsiTheme="minorBidi"/>
          <w:sz w:val="24"/>
          <w:szCs w:val="24"/>
        </w:rPr>
        <w:t>ed</w:t>
      </w:r>
      <w:r w:rsidR="00E56B02" w:rsidRPr="00220E2E">
        <w:rPr>
          <w:rFonts w:asciiTheme="minorBidi" w:hAnsiTheme="minorBidi"/>
          <w:sz w:val="24"/>
          <w:szCs w:val="24"/>
        </w:rPr>
        <w:t xml:space="preserve"> until God </w:t>
      </w:r>
      <w:r w:rsidR="009056B3" w:rsidRPr="00220E2E">
        <w:rPr>
          <w:rFonts w:asciiTheme="minorBidi" w:hAnsiTheme="minorBidi"/>
          <w:sz w:val="24"/>
          <w:szCs w:val="24"/>
        </w:rPr>
        <w:t>instructed</w:t>
      </w:r>
      <w:r w:rsidR="00E56B02" w:rsidRPr="00220E2E">
        <w:rPr>
          <w:rFonts w:asciiTheme="minorBidi" w:hAnsiTheme="minorBidi"/>
          <w:sz w:val="24"/>
          <w:szCs w:val="24"/>
        </w:rPr>
        <w:t xml:space="preserve"> him to return.</w:t>
      </w:r>
    </w:p>
    <w:p w14:paraId="491929E4" w14:textId="77777777" w:rsidR="00E56B02" w:rsidRPr="00220E2E" w:rsidRDefault="00E56B02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73083266" w14:textId="6D31D3EB" w:rsidR="000F395A" w:rsidRPr="00220E2E" w:rsidRDefault="00E56B02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Moses experiences </w:t>
      </w:r>
      <w:r w:rsidR="00EF14BD" w:rsidRPr="00220E2E">
        <w:rPr>
          <w:rFonts w:asciiTheme="minorBidi" w:hAnsiTheme="minorBidi"/>
          <w:sz w:val="24"/>
          <w:szCs w:val="24"/>
        </w:rPr>
        <w:t>a similar exchange</w:t>
      </w:r>
      <w:r w:rsidR="00491157" w:rsidRPr="00220E2E">
        <w:rPr>
          <w:rFonts w:asciiTheme="minorBidi" w:hAnsiTheme="minorBidi"/>
          <w:sz w:val="24"/>
          <w:szCs w:val="24"/>
        </w:rPr>
        <w:t xml:space="preserve"> in chapter 5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491157" w:rsidRPr="00220E2E">
        <w:rPr>
          <w:rFonts w:asciiTheme="minorBidi" w:hAnsiTheme="minorBidi"/>
          <w:sz w:val="24"/>
          <w:szCs w:val="24"/>
        </w:rPr>
        <w:t>when he encounters</w:t>
      </w:r>
      <w:r w:rsidRPr="00220E2E">
        <w:rPr>
          <w:rFonts w:asciiTheme="minorBidi" w:hAnsiTheme="minorBidi"/>
          <w:sz w:val="24"/>
          <w:szCs w:val="24"/>
        </w:rPr>
        <w:t xml:space="preserve"> the Israelite officers, who emerge from their meeting with Pharaoh</w:t>
      </w:r>
      <w:r w:rsidR="00EF14BD" w:rsidRPr="00220E2E">
        <w:rPr>
          <w:rFonts w:asciiTheme="minorBidi" w:hAnsiTheme="minorBidi"/>
          <w:sz w:val="24"/>
          <w:szCs w:val="24"/>
        </w:rPr>
        <w:t xml:space="preserve"> chagrined and hopeless</w:t>
      </w:r>
      <w:r w:rsidRPr="00220E2E">
        <w:rPr>
          <w:rFonts w:asciiTheme="minorBidi" w:hAnsiTheme="minorBidi"/>
          <w:sz w:val="24"/>
          <w:szCs w:val="24"/>
        </w:rPr>
        <w:t xml:space="preserve">. </w:t>
      </w:r>
      <w:r w:rsidR="0009372A" w:rsidRPr="00220E2E">
        <w:rPr>
          <w:rFonts w:asciiTheme="minorBidi" w:hAnsiTheme="minorBidi"/>
          <w:sz w:val="24"/>
          <w:szCs w:val="24"/>
        </w:rPr>
        <w:t>The</w:t>
      </w:r>
      <w:r w:rsidRPr="00220E2E">
        <w:rPr>
          <w:rFonts w:asciiTheme="minorBidi" w:hAnsiTheme="minorBidi"/>
          <w:sz w:val="24"/>
          <w:szCs w:val="24"/>
        </w:rPr>
        <w:t>y</w:t>
      </w:r>
      <w:r w:rsidR="00417405" w:rsidRPr="00220E2E">
        <w:rPr>
          <w:rFonts w:asciiTheme="minorBidi" w:hAnsiTheme="minorBidi"/>
          <w:sz w:val="24"/>
          <w:szCs w:val="24"/>
        </w:rPr>
        <w:t xml:space="preserve"> </w:t>
      </w:r>
      <w:r w:rsidR="00AC7272" w:rsidRPr="00220E2E">
        <w:rPr>
          <w:rFonts w:asciiTheme="minorBidi" w:hAnsiTheme="minorBidi"/>
          <w:sz w:val="24"/>
          <w:szCs w:val="24"/>
        </w:rPr>
        <w:t>angri</w:t>
      </w:r>
      <w:r w:rsidR="005034F1" w:rsidRPr="00220E2E">
        <w:rPr>
          <w:rFonts w:asciiTheme="minorBidi" w:hAnsiTheme="minorBidi"/>
          <w:sz w:val="24"/>
          <w:szCs w:val="24"/>
        </w:rPr>
        <w:t>ly proclaim</w:t>
      </w:r>
      <w:r w:rsidR="00A72345" w:rsidRPr="00220E2E">
        <w:rPr>
          <w:rFonts w:asciiTheme="minorBidi" w:hAnsiTheme="minorBidi"/>
          <w:sz w:val="24"/>
          <w:szCs w:val="24"/>
        </w:rPr>
        <w:t xml:space="preserve"> a curse</w:t>
      </w:r>
      <w:r w:rsidR="00260CFF" w:rsidRPr="00220E2E">
        <w:rPr>
          <w:rFonts w:asciiTheme="minorBidi" w:hAnsiTheme="minorBidi"/>
          <w:sz w:val="24"/>
          <w:szCs w:val="24"/>
        </w:rPr>
        <w:t xml:space="preserve"> upon</w:t>
      </w:r>
      <w:r w:rsidR="00A43070" w:rsidRPr="00220E2E">
        <w:rPr>
          <w:rFonts w:asciiTheme="minorBidi" w:hAnsiTheme="minorBidi"/>
          <w:sz w:val="24"/>
          <w:szCs w:val="24"/>
        </w:rPr>
        <w:t xml:space="preserve"> God’s appointed leader</w:t>
      </w:r>
      <w:r w:rsidR="00260CFF" w:rsidRPr="00220E2E">
        <w:rPr>
          <w:rFonts w:asciiTheme="minorBidi" w:hAnsiTheme="minorBidi"/>
          <w:sz w:val="24"/>
          <w:szCs w:val="24"/>
        </w:rPr>
        <w:t xml:space="preserve">, implying that </w:t>
      </w:r>
      <w:r w:rsidR="00A43070" w:rsidRPr="00220E2E">
        <w:rPr>
          <w:rFonts w:asciiTheme="minorBidi" w:hAnsiTheme="minorBidi"/>
          <w:sz w:val="24"/>
          <w:szCs w:val="24"/>
        </w:rPr>
        <w:t>Moses’ and Aaron’s</w:t>
      </w:r>
      <w:r w:rsidR="00260CFF" w:rsidRPr="00220E2E">
        <w:rPr>
          <w:rFonts w:asciiTheme="minorBidi" w:hAnsiTheme="minorBidi"/>
          <w:sz w:val="24"/>
          <w:szCs w:val="24"/>
        </w:rPr>
        <w:t xml:space="preserve"> quest for justice is dubious</w:t>
      </w:r>
      <w:r w:rsidR="005034F1" w:rsidRPr="00220E2E">
        <w:rPr>
          <w:rFonts w:asciiTheme="minorBidi" w:hAnsiTheme="minorBidi"/>
          <w:sz w:val="24"/>
          <w:szCs w:val="24"/>
        </w:rPr>
        <w:t xml:space="preserve">: </w:t>
      </w:r>
      <w:r w:rsidR="00491157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"May the Lord look upon you and judge</w:t>
      </w:r>
      <w:r w:rsidR="005034F1" w:rsidRPr="00220E2E">
        <w:rPr>
          <w:rFonts w:asciiTheme="minorBidi" w:hAnsiTheme="minorBidi"/>
          <w:sz w:val="24"/>
          <w:szCs w:val="24"/>
        </w:rPr>
        <w:t xml:space="preserve"> (</w:t>
      </w:r>
      <w:r w:rsidR="005034F1" w:rsidRPr="00220E2E">
        <w:rPr>
          <w:rFonts w:asciiTheme="minorBidi" w:hAnsiTheme="minorBidi"/>
          <w:i/>
          <w:iCs/>
          <w:sz w:val="24"/>
          <w:szCs w:val="24"/>
        </w:rPr>
        <w:t>veyishpot</w:t>
      </w:r>
      <w:r w:rsidR="005034F1" w:rsidRPr="00220E2E">
        <w:rPr>
          <w:rFonts w:asciiTheme="minorBidi" w:hAnsiTheme="minorBidi"/>
          <w:sz w:val="24"/>
          <w:szCs w:val="24"/>
        </w:rPr>
        <w:t xml:space="preserve">)!” </w:t>
      </w:r>
      <w:r w:rsidR="00D57E4C" w:rsidRPr="00220E2E">
        <w:rPr>
          <w:rFonts w:asciiTheme="minorBidi" w:hAnsiTheme="minorBidi"/>
          <w:sz w:val="24"/>
          <w:szCs w:val="24"/>
        </w:rPr>
        <w:t>(5:20)</w:t>
      </w:r>
      <w:r w:rsidR="00D57E4C">
        <w:rPr>
          <w:rFonts w:asciiTheme="minorBidi" w:hAnsiTheme="minorBidi"/>
          <w:sz w:val="24"/>
          <w:szCs w:val="24"/>
        </w:rPr>
        <w:t xml:space="preserve">. </w:t>
      </w:r>
      <w:r w:rsidR="00260CFF" w:rsidRPr="00220E2E">
        <w:rPr>
          <w:rFonts w:asciiTheme="minorBidi" w:hAnsiTheme="minorBidi"/>
          <w:sz w:val="24"/>
          <w:szCs w:val="24"/>
        </w:rPr>
        <w:t>T</w:t>
      </w:r>
      <w:r w:rsidR="00C6519D" w:rsidRPr="00220E2E">
        <w:rPr>
          <w:rFonts w:asciiTheme="minorBidi" w:hAnsiTheme="minorBidi"/>
          <w:sz w:val="24"/>
          <w:szCs w:val="24"/>
        </w:rPr>
        <w:t xml:space="preserve">he officers </w:t>
      </w:r>
      <w:r w:rsidR="00260CFF" w:rsidRPr="00220E2E">
        <w:rPr>
          <w:rFonts w:asciiTheme="minorBidi" w:hAnsiTheme="minorBidi"/>
          <w:sz w:val="24"/>
          <w:szCs w:val="24"/>
        </w:rPr>
        <w:t xml:space="preserve">then </w:t>
      </w:r>
      <w:r w:rsidR="005034F1" w:rsidRPr="00220E2E">
        <w:rPr>
          <w:rFonts w:asciiTheme="minorBidi" w:hAnsiTheme="minorBidi"/>
          <w:sz w:val="24"/>
          <w:szCs w:val="24"/>
        </w:rPr>
        <w:t>accus</w:t>
      </w:r>
      <w:r w:rsidR="00C6519D" w:rsidRPr="00220E2E">
        <w:rPr>
          <w:rFonts w:asciiTheme="minorBidi" w:hAnsiTheme="minorBidi"/>
          <w:sz w:val="24"/>
          <w:szCs w:val="24"/>
        </w:rPr>
        <w:t>e</w:t>
      </w:r>
      <w:r w:rsidR="005034F1" w:rsidRPr="00220E2E">
        <w:rPr>
          <w:rFonts w:asciiTheme="minorBidi" w:hAnsiTheme="minorBidi"/>
          <w:sz w:val="24"/>
          <w:szCs w:val="24"/>
        </w:rPr>
        <w:t xml:space="preserve"> Moses and Aaron of advancing the death</w:t>
      </w:r>
      <w:r w:rsidR="00260CFF" w:rsidRPr="00220E2E">
        <w:rPr>
          <w:rFonts w:asciiTheme="minorBidi" w:hAnsiTheme="minorBidi"/>
          <w:sz w:val="24"/>
          <w:szCs w:val="24"/>
        </w:rPr>
        <w:t xml:space="preserve"> of the Israelite slaves</w:t>
      </w:r>
      <w:r w:rsidR="005034F1" w:rsidRPr="00220E2E">
        <w:rPr>
          <w:rFonts w:asciiTheme="minorBidi" w:hAnsiTheme="minorBidi"/>
          <w:sz w:val="24"/>
          <w:szCs w:val="24"/>
        </w:rPr>
        <w:t>: “</w:t>
      </w:r>
      <w:r w:rsidR="00491157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You have made us foul in the eyes of Pharaoh and in the eyes of his servants, placing a sword in their hands to </w:t>
      </w:r>
      <w:r w:rsidR="00B3604F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kill</w:t>
      </w:r>
      <w:r w:rsidR="00B3604F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491157" w:rsidRPr="00220E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us</w:t>
      </w:r>
      <w:r w:rsidR="00491157" w:rsidRPr="00220E2E">
        <w:rPr>
          <w:rFonts w:asciiTheme="minorBidi" w:hAnsiTheme="minorBidi"/>
          <w:sz w:val="24"/>
          <w:szCs w:val="24"/>
        </w:rPr>
        <w:t xml:space="preserve"> </w:t>
      </w:r>
      <w:r w:rsidR="005034F1" w:rsidRPr="00220E2E">
        <w:rPr>
          <w:rFonts w:asciiTheme="minorBidi" w:hAnsiTheme="minorBidi"/>
          <w:sz w:val="24"/>
          <w:szCs w:val="24"/>
        </w:rPr>
        <w:t>(</w:t>
      </w:r>
      <w:r w:rsidR="005034F1" w:rsidRPr="00220E2E">
        <w:rPr>
          <w:rFonts w:asciiTheme="minorBidi" w:hAnsiTheme="minorBidi"/>
          <w:i/>
          <w:iCs/>
          <w:sz w:val="24"/>
          <w:szCs w:val="24"/>
        </w:rPr>
        <w:t>le</w:t>
      </w:r>
      <w:r w:rsidR="00B3604F">
        <w:rPr>
          <w:rFonts w:asciiTheme="minorBidi" w:hAnsiTheme="minorBidi"/>
          <w:i/>
          <w:iCs/>
          <w:sz w:val="24"/>
          <w:szCs w:val="24"/>
        </w:rPr>
        <w:t>-</w:t>
      </w:r>
      <w:r w:rsidR="005034F1" w:rsidRPr="00220E2E">
        <w:rPr>
          <w:rFonts w:asciiTheme="minorBidi" w:hAnsiTheme="minorBidi"/>
          <w:i/>
          <w:iCs/>
          <w:sz w:val="24"/>
          <w:szCs w:val="24"/>
        </w:rPr>
        <w:t>horgeinu</w:t>
      </w:r>
      <w:r w:rsidR="005034F1" w:rsidRPr="00220E2E">
        <w:rPr>
          <w:rFonts w:asciiTheme="minorBidi" w:hAnsiTheme="minorBidi"/>
          <w:sz w:val="24"/>
          <w:szCs w:val="24"/>
        </w:rPr>
        <w:t>)!” A specious accusation,</w:t>
      </w:r>
      <w:r w:rsidR="00C6519D" w:rsidRPr="00220E2E">
        <w:rPr>
          <w:rFonts w:asciiTheme="minorBidi" w:hAnsiTheme="minorBidi"/>
          <w:sz w:val="24"/>
          <w:szCs w:val="24"/>
        </w:rPr>
        <w:t xml:space="preserve"> which shifts responsibility from the tyrannical king to the men who challenged him, </w:t>
      </w:r>
      <w:r w:rsidR="005034F1" w:rsidRPr="00220E2E">
        <w:rPr>
          <w:rFonts w:asciiTheme="minorBidi" w:hAnsiTheme="minorBidi"/>
          <w:sz w:val="24"/>
          <w:szCs w:val="24"/>
        </w:rPr>
        <w:t xml:space="preserve">it </w:t>
      </w:r>
      <w:bookmarkStart w:id="6" w:name="_Hlk141702649"/>
      <w:r w:rsidR="009A2A85" w:rsidRPr="00220E2E">
        <w:rPr>
          <w:rFonts w:asciiTheme="minorBidi" w:hAnsiTheme="minorBidi"/>
          <w:sz w:val="24"/>
          <w:szCs w:val="24"/>
        </w:rPr>
        <w:t>contain</w:t>
      </w:r>
      <w:r w:rsidR="005034F1" w:rsidRPr="00220E2E">
        <w:rPr>
          <w:rFonts w:asciiTheme="minorBidi" w:hAnsiTheme="minorBidi"/>
          <w:sz w:val="24"/>
          <w:szCs w:val="24"/>
        </w:rPr>
        <w:t xml:space="preserve">s just enough truth to </w:t>
      </w:r>
      <w:r w:rsidR="009A2A85" w:rsidRPr="00220E2E">
        <w:rPr>
          <w:rFonts w:asciiTheme="minorBidi" w:hAnsiTheme="minorBidi"/>
          <w:sz w:val="24"/>
          <w:szCs w:val="24"/>
        </w:rPr>
        <w:t>rattle</w:t>
      </w:r>
      <w:r w:rsidR="005034F1" w:rsidRPr="00220E2E">
        <w:rPr>
          <w:rFonts w:asciiTheme="minorBidi" w:hAnsiTheme="minorBidi"/>
          <w:sz w:val="24"/>
          <w:szCs w:val="24"/>
        </w:rPr>
        <w:t xml:space="preserve"> Moses, who will now shift the blame further up the hierarchical </w:t>
      </w:r>
      <w:r w:rsidR="00491157" w:rsidRPr="00220E2E">
        <w:rPr>
          <w:rFonts w:asciiTheme="minorBidi" w:hAnsiTheme="minorBidi"/>
          <w:sz w:val="24"/>
          <w:szCs w:val="24"/>
        </w:rPr>
        <w:t>ladder</w:t>
      </w:r>
      <w:r w:rsidR="005034F1" w:rsidRPr="00220E2E">
        <w:rPr>
          <w:rFonts w:asciiTheme="minorBidi" w:hAnsiTheme="minorBidi"/>
          <w:sz w:val="24"/>
          <w:szCs w:val="24"/>
        </w:rPr>
        <w:t xml:space="preserve"> to the highest authority, God.</w:t>
      </w:r>
    </w:p>
    <w:bookmarkEnd w:id="5"/>
    <w:bookmarkEnd w:id="6"/>
    <w:p w14:paraId="7A449ACF" w14:textId="34F3EB7D" w:rsidR="00C6519D" w:rsidRPr="00220E2E" w:rsidRDefault="00C6519D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7E7CE6F2" w14:textId="1DC99603" w:rsidR="00B77175" w:rsidRPr="00220E2E" w:rsidRDefault="00B77175" w:rsidP="006644AD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20E2E">
        <w:rPr>
          <w:rFonts w:asciiTheme="minorBidi" w:hAnsiTheme="minorBidi"/>
          <w:b/>
          <w:bCs/>
          <w:sz w:val="24"/>
          <w:szCs w:val="24"/>
        </w:rPr>
        <w:t>Moses and God</w:t>
      </w:r>
    </w:p>
    <w:p w14:paraId="03EE1C37" w14:textId="77777777" w:rsidR="00B77175" w:rsidRPr="00220E2E" w:rsidRDefault="00B77175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588B360C" w14:textId="1547E0AC" w:rsidR="009A48BA" w:rsidRPr="00220E2E" w:rsidRDefault="009A48BA" w:rsidP="006644AD">
      <w:pPr>
        <w:spacing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And Moses return</w:t>
      </w:r>
      <w:r w:rsidR="004979FC">
        <w:rPr>
          <w:rFonts w:asciiTheme="minorBidi" w:hAnsiTheme="minorBidi"/>
          <w:sz w:val="24"/>
          <w:szCs w:val="24"/>
        </w:rPr>
        <w:t>ed</w:t>
      </w:r>
      <w:r w:rsidRPr="00220E2E">
        <w:rPr>
          <w:rFonts w:asciiTheme="minorBidi" w:hAnsiTheme="minorBidi"/>
          <w:sz w:val="24"/>
          <w:szCs w:val="24"/>
        </w:rPr>
        <w:t xml:space="preserve"> to God and he </w:t>
      </w:r>
      <w:r w:rsidR="004979FC">
        <w:rPr>
          <w:rFonts w:asciiTheme="minorBidi" w:hAnsiTheme="minorBidi"/>
          <w:sz w:val="24"/>
          <w:szCs w:val="24"/>
        </w:rPr>
        <w:t>said</w:t>
      </w:r>
      <w:r w:rsidRPr="00220E2E">
        <w:rPr>
          <w:rFonts w:asciiTheme="minorBidi" w:hAnsiTheme="minorBidi"/>
          <w:sz w:val="24"/>
          <w:szCs w:val="24"/>
        </w:rPr>
        <w:t xml:space="preserve">: “My Master, why have You made it worse for this nation? Why have You sent me? For since I have come to Pharaoh to speak in Your name, he has made it worse for this nation. And surely You have not </w:t>
      </w:r>
      <w:r w:rsidR="007B0255" w:rsidRPr="00220E2E">
        <w:rPr>
          <w:rFonts w:asciiTheme="minorBidi" w:hAnsiTheme="minorBidi"/>
          <w:sz w:val="24"/>
          <w:szCs w:val="24"/>
        </w:rPr>
        <w:t>rescu</w:t>
      </w:r>
      <w:r w:rsidRPr="00220E2E">
        <w:rPr>
          <w:rFonts w:asciiTheme="minorBidi" w:hAnsiTheme="minorBidi"/>
          <w:sz w:val="24"/>
          <w:szCs w:val="24"/>
        </w:rPr>
        <w:t>ed Your nation!” (</w:t>
      </w:r>
      <w:r w:rsidRPr="00220E2E">
        <w:rPr>
          <w:rFonts w:asciiTheme="minorBidi" w:hAnsiTheme="minorBidi"/>
          <w:i/>
          <w:iCs/>
          <w:sz w:val="24"/>
          <w:szCs w:val="24"/>
        </w:rPr>
        <w:t>Shemot</w:t>
      </w:r>
      <w:r w:rsidRPr="00220E2E">
        <w:rPr>
          <w:rFonts w:asciiTheme="minorBidi" w:hAnsiTheme="minorBidi"/>
          <w:sz w:val="24"/>
          <w:szCs w:val="24"/>
        </w:rPr>
        <w:t xml:space="preserve"> 5:22-23)</w:t>
      </w:r>
    </w:p>
    <w:p w14:paraId="3D24AF69" w14:textId="77777777" w:rsidR="009A48BA" w:rsidRPr="00220E2E" w:rsidRDefault="009A48BA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0C9DF0A8" w14:textId="1B574A1D" w:rsidR="00C6519D" w:rsidRPr="00220E2E" w:rsidRDefault="00417405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Moses </w:t>
      </w:r>
      <w:r w:rsidR="00B07DA7" w:rsidRPr="00220E2E">
        <w:rPr>
          <w:rFonts w:asciiTheme="minorBidi" w:hAnsiTheme="minorBidi"/>
          <w:sz w:val="24"/>
          <w:szCs w:val="24"/>
        </w:rPr>
        <w:t xml:space="preserve">declines to </w:t>
      </w:r>
      <w:r w:rsidRPr="00220E2E">
        <w:rPr>
          <w:rFonts w:asciiTheme="minorBidi" w:hAnsiTheme="minorBidi"/>
          <w:sz w:val="24"/>
          <w:szCs w:val="24"/>
        </w:rPr>
        <w:t>respond to the recrimination of the officers</w:t>
      </w:r>
      <w:r w:rsidR="00B07DA7" w:rsidRPr="00220E2E">
        <w:rPr>
          <w:rFonts w:asciiTheme="minorBidi" w:hAnsiTheme="minorBidi"/>
          <w:sz w:val="24"/>
          <w:szCs w:val="24"/>
        </w:rPr>
        <w:t>. Instead, h</w:t>
      </w:r>
      <w:r w:rsidR="00491157" w:rsidRPr="00220E2E">
        <w:rPr>
          <w:rFonts w:asciiTheme="minorBidi" w:hAnsiTheme="minorBidi"/>
          <w:sz w:val="24"/>
          <w:szCs w:val="24"/>
        </w:rPr>
        <w:t>is immediate response is to</w:t>
      </w:r>
      <w:r w:rsidRPr="00220E2E">
        <w:rPr>
          <w:rFonts w:asciiTheme="minorBidi" w:hAnsiTheme="minorBidi"/>
          <w:sz w:val="24"/>
          <w:szCs w:val="24"/>
        </w:rPr>
        <w:t xml:space="preserve"> “return” to God.</w:t>
      </w:r>
      <w:r w:rsidR="0078183F" w:rsidRPr="00220E2E">
        <w:rPr>
          <w:rFonts w:asciiTheme="minorBidi" w:hAnsiTheme="minorBidi"/>
          <w:sz w:val="24"/>
          <w:szCs w:val="24"/>
        </w:rPr>
        <w:t xml:space="preserve"> </w:t>
      </w:r>
      <w:r w:rsidR="00966419">
        <w:rPr>
          <w:rFonts w:asciiTheme="minorBidi" w:hAnsiTheme="minorBidi"/>
          <w:sz w:val="24"/>
          <w:szCs w:val="24"/>
        </w:rPr>
        <w:t>W</w:t>
      </w:r>
      <w:r w:rsidR="0078183F" w:rsidRPr="00220E2E">
        <w:rPr>
          <w:rFonts w:asciiTheme="minorBidi" w:hAnsiTheme="minorBidi"/>
          <w:sz w:val="24"/>
          <w:szCs w:val="24"/>
        </w:rPr>
        <w:t xml:space="preserve">here does Moses go? </w:t>
      </w:r>
      <w:r w:rsidR="00EA5673" w:rsidRPr="00220E2E">
        <w:rPr>
          <w:rFonts w:asciiTheme="minorBidi" w:hAnsiTheme="minorBidi"/>
          <w:sz w:val="24"/>
          <w:szCs w:val="24"/>
        </w:rPr>
        <w:t>Possibly</w:t>
      </w:r>
      <w:r w:rsidR="00491157" w:rsidRPr="00220E2E">
        <w:rPr>
          <w:rFonts w:asciiTheme="minorBidi" w:hAnsiTheme="minorBidi"/>
          <w:sz w:val="24"/>
          <w:szCs w:val="24"/>
        </w:rPr>
        <w:t>,</w:t>
      </w:r>
      <w:r w:rsidR="00EA5673" w:rsidRPr="00220E2E">
        <w:rPr>
          <w:rFonts w:asciiTheme="minorBidi" w:hAnsiTheme="minorBidi"/>
          <w:sz w:val="24"/>
          <w:szCs w:val="24"/>
        </w:rPr>
        <w:t xml:space="preserve"> </w:t>
      </w:r>
      <w:r w:rsidR="0078183F" w:rsidRPr="00220E2E">
        <w:rPr>
          <w:rFonts w:asciiTheme="minorBidi" w:hAnsiTheme="minorBidi"/>
          <w:sz w:val="24"/>
          <w:szCs w:val="24"/>
        </w:rPr>
        <w:t xml:space="preserve">in a response reminiscent </w:t>
      </w:r>
      <w:r w:rsidR="00AD24AB" w:rsidRPr="00220E2E">
        <w:rPr>
          <w:rFonts w:asciiTheme="minorBidi" w:hAnsiTheme="minorBidi"/>
          <w:sz w:val="24"/>
          <w:szCs w:val="24"/>
        </w:rPr>
        <w:t>of</w:t>
      </w:r>
      <w:r w:rsidR="0078183F" w:rsidRPr="00220E2E">
        <w:rPr>
          <w:rFonts w:asciiTheme="minorBidi" w:hAnsiTheme="minorBidi"/>
          <w:sz w:val="24"/>
          <w:szCs w:val="24"/>
        </w:rPr>
        <w:t xml:space="preserve"> his flight </w:t>
      </w:r>
      <w:r w:rsidR="00AD24AB" w:rsidRPr="00220E2E">
        <w:rPr>
          <w:rFonts w:asciiTheme="minorBidi" w:hAnsiTheme="minorBidi"/>
          <w:sz w:val="24"/>
          <w:szCs w:val="24"/>
        </w:rPr>
        <w:t xml:space="preserve">from his brethren </w:t>
      </w:r>
      <w:r w:rsidR="0078183F" w:rsidRPr="00220E2E">
        <w:rPr>
          <w:rFonts w:asciiTheme="minorBidi" w:hAnsiTheme="minorBidi"/>
          <w:sz w:val="24"/>
          <w:szCs w:val="24"/>
        </w:rPr>
        <w:t xml:space="preserve">in </w:t>
      </w:r>
      <w:r w:rsidR="00491157" w:rsidRPr="00220E2E">
        <w:rPr>
          <w:rFonts w:asciiTheme="minorBidi" w:hAnsiTheme="minorBidi"/>
          <w:sz w:val="24"/>
          <w:szCs w:val="24"/>
        </w:rPr>
        <w:t>chapter</w:t>
      </w:r>
      <w:r w:rsidR="0078183F" w:rsidRPr="00220E2E">
        <w:rPr>
          <w:rFonts w:asciiTheme="minorBidi" w:hAnsiTheme="minorBidi"/>
          <w:sz w:val="24"/>
          <w:szCs w:val="24"/>
        </w:rPr>
        <w:t xml:space="preserve"> 2</w:t>
      </w:r>
      <w:r w:rsidR="00491157" w:rsidRPr="00220E2E">
        <w:rPr>
          <w:rFonts w:asciiTheme="minorBidi" w:hAnsiTheme="minorBidi"/>
          <w:sz w:val="24"/>
          <w:szCs w:val="24"/>
        </w:rPr>
        <w:t xml:space="preserve">, </w:t>
      </w:r>
      <w:r w:rsidR="0078183F" w:rsidRPr="00220E2E">
        <w:rPr>
          <w:rFonts w:asciiTheme="minorBidi" w:hAnsiTheme="minorBidi"/>
          <w:sz w:val="24"/>
          <w:szCs w:val="24"/>
        </w:rPr>
        <w:t>Moses returns to Midian.</w:t>
      </w:r>
      <w:r w:rsidR="0078183F" w:rsidRPr="00220E2E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78183F" w:rsidRPr="00220E2E">
        <w:rPr>
          <w:rFonts w:asciiTheme="minorBidi" w:hAnsiTheme="minorBidi"/>
          <w:sz w:val="24"/>
          <w:szCs w:val="24"/>
        </w:rPr>
        <w:t xml:space="preserve"> </w:t>
      </w:r>
      <w:r w:rsidR="00897C4E" w:rsidRPr="00220E2E">
        <w:rPr>
          <w:rFonts w:asciiTheme="minorBidi" w:hAnsiTheme="minorBidi"/>
          <w:sz w:val="24"/>
          <w:szCs w:val="24"/>
        </w:rPr>
        <w:t>Moses is dejected, having lost his credibility in the eyes of the people</w:t>
      </w:r>
      <w:r w:rsidR="00AD24AB" w:rsidRPr="00220E2E">
        <w:rPr>
          <w:rFonts w:asciiTheme="minorBidi" w:hAnsiTheme="minorBidi"/>
          <w:sz w:val="24"/>
          <w:szCs w:val="24"/>
        </w:rPr>
        <w:t>,</w:t>
      </w:r>
      <w:r w:rsidR="00897C4E" w:rsidRPr="00220E2E">
        <w:rPr>
          <w:rFonts w:asciiTheme="minorBidi" w:hAnsiTheme="minorBidi"/>
          <w:sz w:val="24"/>
          <w:szCs w:val="24"/>
        </w:rPr>
        <w:t xml:space="preserve"> and perhaps </w:t>
      </w:r>
      <w:r w:rsidR="00A75302">
        <w:rPr>
          <w:rFonts w:asciiTheme="minorBidi" w:hAnsiTheme="minorBidi"/>
          <w:sz w:val="24"/>
          <w:szCs w:val="24"/>
        </w:rPr>
        <w:t xml:space="preserve">he has </w:t>
      </w:r>
      <w:r w:rsidR="00897C4E" w:rsidRPr="00220E2E">
        <w:rPr>
          <w:rFonts w:asciiTheme="minorBidi" w:hAnsiTheme="minorBidi"/>
          <w:sz w:val="24"/>
          <w:szCs w:val="24"/>
        </w:rPr>
        <w:t xml:space="preserve">also lost his </w:t>
      </w:r>
      <w:r w:rsidR="00A75302">
        <w:rPr>
          <w:rFonts w:asciiTheme="minorBidi" w:hAnsiTheme="minorBidi"/>
          <w:sz w:val="24"/>
          <w:szCs w:val="24"/>
        </w:rPr>
        <w:t xml:space="preserve">own </w:t>
      </w:r>
      <w:r w:rsidR="00897C4E" w:rsidRPr="00220E2E">
        <w:rPr>
          <w:rFonts w:asciiTheme="minorBidi" w:hAnsiTheme="minorBidi"/>
          <w:sz w:val="24"/>
          <w:szCs w:val="24"/>
        </w:rPr>
        <w:t xml:space="preserve">recently acquired belief in his mission. </w:t>
      </w:r>
      <w:r w:rsidR="00EA5673" w:rsidRPr="00220E2E">
        <w:rPr>
          <w:rFonts w:asciiTheme="minorBidi" w:hAnsiTheme="minorBidi"/>
          <w:sz w:val="24"/>
          <w:szCs w:val="24"/>
        </w:rPr>
        <w:t>S</w:t>
      </w:r>
      <w:r w:rsidR="002E45B6" w:rsidRPr="00220E2E">
        <w:rPr>
          <w:rFonts w:asciiTheme="minorBidi" w:hAnsiTheme="minorBidi"/>
          <w:sz w:val="24"/>
          <w:szCs w:val="24"/>
        </w:rPr>
        <w:t>ome exegetes suggest that Moses return</w:t>
      </w:r>
      <w:r w:rsidR="009056B3" w:rsidRPr="00220E2E">
        <w:rPr>
          <w:rFonts w:asciiTheme="minorBidi" w:hAnsiTheme="minorBidi"/>
          <w:sz w:val="24"/>
          <w:szCs w:val="24"/>
        </w:rPr>
        <w:t>s</w:t>
      </w:r>
      <w:r w:rsidR="002E45B6" w:rsidRPr="00220E2E">
        <w:rPr>
          <w:rFonts w:asciiTheme="minorBidi" w:hAnsiTheme="minorBidi"/>
          <w:sz w:val="24"/>
          <w:szCs w:val="24"/>
        </w:rPr>
        <w:t xml:space="preserve"> full circle, back to the burning bush, in search of a revelation from God and perhaps a confirmation of </w:t>
      </w:r>
      <w:r w:rsidR="006C14FA">
        <w:rPr>
          <w:rFonts w:asciiTheme="minorBidi" w:hAnsiTheme="minorBidi"/>
          <w:sz w:val="24"/>
          <w:szCs w:val="24"/>
        </w:rPr>
        <w:lastRenderedPageBreak/>
        <w:t>His</w:t>
      </w:r>
      <w:r w:rsidR="006C14FA" w:rsidRPr="00220E2E">
        <w:rPr>
          <w:rFonts w:asciiTheme="minorBidi" w:hAnsiTheme="minorBidi"/>
          <w:sz w:val="24"/>
          <w:szCs w:val="24"/>
        </w:rPr>
        <w:t xml:space="preserve"> </w:t>
      </w:r>
      <w:r w:rsidR="002E45B6" w:rsidRPr="00220E2E">
        <w:rPr>
          <w:rFonts w:asciiTheme="minorBidi" w:hAnsiTheme="minorBidi"/>
          <w:sz w:val="24"/>
          <w:szCs w:val="24"/>
        </w:rPr>
        <w:t>promise of redemption.</w:t>
      </w:r>
      <w:r w:rsidR="002E45B6" w:rsidRPr="00220E2E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="002E45B6" w:rsidRPr="00220E2E">
        <w:rPr>
          <w:rFonts w:asciiTheme="minorBidi" w:hAnsiTheme="minorBidi"/>
          <w:sz w:val="24"/>
          <w:szCs w:val="24"/>
        </w:rPr>
        <w:t xml:space="preserve"> </w:t>
      </w:r>
      <w:r w:rsidR="00EA5673" w:rsidRPr="00220E2E">
        <w:rPr>
          <w:rFonts w:asciiTheme="minorBidi" w:hAnsiTheme="minorBidi"/>
          <w:sz w:val="24"/>
          <w:szCs w:val="24"/>
        </w:rPr>
        <w:t xml:space="preserve">God’s words to Moses in 6:1-8 may precipitate </w:t>
      </w:r>
      <w:r w:rsidR="006C14FA">
        <w:rPr>
          <w:rFonts w:asciiTheme="minorBidi" w:hAnsiTheme="minorBidi"/>
          <w:sz w:val="24"/>
          <w:szCs w:val="24"/>
        </w:rPr>
        <w:t>his subsequent</w:t>
      </w:r>
      <w:r w:rsidR="006C14FA" w:rsidRPr="00220E2E">
        <w:rPr>
          <w:rFonts w:asciiTheme="minorBidi" w:hAnsiTheme="minorBidi"/>
          <w:sz w:val="24"/>
          <w:szCs w:val="24"/>
        </w:rPr>
        <w:t xml:space="preserve"> </w:t>
      </w:r>
      <w:r w:rsidR="00EA5673" w:rsidRPr="00220E2E">
        <w:rPr>
          <w:rFonts w:asciiTheme="minorBidi" w:hAnsiTheme="minorBidi"/>
          <w:sz w:val="24"/>
          <w:szCs w:val="24"/>
        </w:rPr>
        <w:t xml:space="preserve">return to Egypt, just as God’s urging at the burning bush </w:t>
      </w:r>
      <w:r w:rsidR="00B77175" w:rsidRPr="00220E2E">
        <w:rPr>
          <w:rFonts w:asciiTheme="minorBidi" w:hAnsiTheme="minorBidi"/>
          <w:sz w:val="24"/>
          <w:szCs w:val="24"/>
        </w:rPr>
        <w:t>eventually succeeded in</w:t>
      </w:r>
      <w:r w:rsidR="00EA5673" w:rsidRPr="00220E2E">
        <w:rPr>
          <w:rFonts w:asciiTheme="minorBidi" w:hAnsiTheme="minorBidi"/>
          <w:sz w:val="24"/>
          <w:szCs w:val="24"/>
        </w:rPr>
        <w:t xml:space="preserve"> persuad</w:t>
      </w:r>
      <w:r w:rsidR="00B77175" w:rsidRPr="00220E2E">
        <w:rPr>
          <w:rFonts w:asciiTheme="minorBidi" w:hAnsiTheme="minorBidi"/>
          <w:sz w:val="24"/>
          <w:szCs w:val="24"/>
        </w:rPr>
        <w:t>ing</w:t>
      </w:r>
      <w:r w:rsidR="00EA5673" w:rsidRPr="00220E2E">
        <w:rPr>
          <w:rFonts w:asciiTheme="minorBidi" w:hAnsiTheme="minorBidi"/>
          <w:sz w:val="24"/>
          <w:szCs w:val="24"/>
        </w:rPr>
        <w:t xml:space="preserve"> Moses to return. </w:t>
      </w:r>
      <w:r w:rsidR="00B77175" w:rsidRPr="00220E2E">
        <w:rPr>
          <w:rFonts w:asciiTheme="minorBidi" w:hAnsiTheme="minorBidi"/>
          <w:sz w:val="24"/>
          <w:szCs w:val="24"/>
        </w:rPr>
        <w:t xml:space="preserve">However, it is </w:t>
      </w:r>
      <w:r w:rsidR="007B0DC8">
        <w:rPr>
          <w:rFonts w:asciiTheme="minorBidi" w:hAnsiTheme="minorBidi"/>
          <w:sz w:val="24"/>
          <w:szCs w:val="24"/>
        </w:rPr>
        <w:t xml:space="preserve">also </w:t>
      </w:r>
      <w:r w:rsidR="00B77175" w:rsidRPr="00220E2E">
        <w:rPr>
          <w:rFonts w:asciiTheme="minorBidi" w:hAnsiTheme="minorBidi"/>
          <w:sz w:val="24"/>
          <w:szCs w:val="24"/>
        </w:rPr>
        <w:t xml:space="preserve">possible that Moses simply goes to a </w:t>
      </w:r>
      <w:r w:rsidR="0078183F" w:rsidRPr="00220E2E">
        <w:rPr>
          <w:rFonts w:asciiTheme="minorBidi" w:hAnsiTheme="minorBidi"/>
          <w:sz w:val="24"/>
          <w:szCs w:val="24"/>
        </w:rPr>
        <w:t>designated place</w:t>
      </w:r>
      <w:r w:rsidR="007B0DC8">
        <w:rPr>
          <w:rFonts w:asciiTheme="minorBidi" w:hAnsiTheme="minorBidi"/>
          <w:sz w:val="24"/>
          <w:szCs w:val="24"/>
        </w:rPr>
        <w:t>,</w:t>
      </w:r>
      <w:r w:rsidR="0078183F" w:rsidRPr="00220E2E">
        <w:rPr>
          <w:rFonts w:asciiTheme="minorBidi" w:hAnsiTheme="minorBidi"/>
          <w:sz w:val="24"/>
          <w:szCs w:val="24"/>
        </w:rPr>
        <w:t xml:space="preserve"> </w:t>
      </w:r>
      <w:r w:rsidR="00B77175" w:rsidRPr="00220E2E">
        <w:rPr>
          <w:rFonts w:asciiTheme="minorBidi" w:hAnsiTheme="minorBidi"/>
          <w:sz w:val="24"/>
          <w:szCs w:val="24"/>
        </w:rPr>
        <w:t>“</w:t>
      </w:r>
      <w:r w:rsidR="0078183F" w:rsidRPr="00220E2E">
        <w:rPr>
          <w:rFonts w:asciiTheme="minorBidi" w:hAnsiTheme="minorBidi"/>
          <w:sz w:val="24"/>
          <w:szCs w:val="24"/>
        </w:rPr>
        <w:t>outside the city</w:t>
      </w:r>
      <w:r w:rsidR="009056B3" w:rsidRPr="00220E2E">
        <w:rPr>
          <w:rFonts w:asciiTheme="minorBidi" w:hAnsiTheme="minorBidi"/>
          <w:sz w:val="24"/>
          <w:szCs w:val="24"/>
        </w:rPr>
        <w:t>,</w:t>
      </w:r>
      <w:r w:rsidR="00B77175" w:rsidRPr="00220E2E">
        <w:rPr>
          <w:rFonts w:asciiTheme="minorBidi" w:hAnsiTheme="minorBidi"/>
          <w:sz w:val="24"/>
          <w:szCs w:val="24"/>
        </w:rPr>
        <w:t>”</w:t>
      </w:r>
      <w:r w:rsidR="0078183F" w:rsidRPr="00220E2E">
        <w:rPr>
          <w:rFonts w:asciiTheme="minorBidi" w:hAnsiTheme="minorBidi"/>
          <w:sz w:val="24"/>
          <w:szCs w:val="24"/>
        </w:rPr>
        <w:t xml:space="preserve"> where he communes with God.</w:t>
      </w:r>
      <w:r w:rsidR="0078183F" w:rsidRPr="00220E2E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78183F" w:rsidRPr="00220E2E">
        <w:rPr>
          <w:rFonts w:asciiTheme="minorBidi" w:hAnsiTheme="minorBidi"/>
          <w:sz w:val="24"/>
          <w:szCs w:val="24"/>
        </w:rPr>
        <w:t xml:space="preserve"> </w:t>
      </w:r>
      <w:r w:rsidR="000E1978" w:rsidRPr="00220E2E">
        <w:rPr>
          <w:rFonts w:asciiTheme="minorBidi" w:hAnsiTheme="minorBidi"/>
          <w:sz w:val="24"/>
          <w:szCs w:val="24"/>
        </w:rPr>
        <w:t xml:space="preserve">This </w:t>
      </w:r>
      <w:bookmarkStart w:id="7" w:name="_Hlk141702597"/>
      <w:r w:rsidR="006D2314">
        <w:rPr>
          <w:rFonts w:asciiTheme="minorBidi" w:hAnsiTheme="minorBidi"/>
          <w:sz w:val="24"/>
          <w:szCs w:val="24"/>
        </w:rPr>
        <w:t xml:space="preserve">understanding </w:t>
      </w:r>
      <w:r w:rsidR="00B77175" w:rsidRPr="00220E2E">
        <w:rPr>
          <w:rFonts w:asciiTheme="minorBidi" w:hAnsiTheme="minorBidi"/>
          <w:sz w:val="24"/>
          <w:szCs w:val="24"/>
        </w:rPr>
        <w:t>offers</w:t>
      </w:r>
      <w:r w:rsidR="000E1978" w:rsidRPr="00220E2E">
        <w:rPr>
          <w:rFonts w:asciiTheme="minorBidi" w:hAnsiTheme="minorBidi"/>
          <w:sz w:val="24"/>
          <w:szCs w:val="24"/>
        </w:rPr>
        <w:t xml:space="preserve"> a</w:t>
      </w:r>
      <w:r w:rsidR="00B77175" w:rsidRPr="00220E2E">
        <w:rPr>
          <w:rFonts w:asciiTheme="minorBidi" w:hAnsiTheme="minorBidi"/>
          <w:sz w:val="24"/>
          <w:szCs w:val="24"/>
        </w:rPr>
        <w:t xml:space="preserve"> new</w:t>
      </w:r>
      <w:r w:rsidR="000E1978" w:rsidRPr="00220E2E">
        <w:rPr>
          <w:rFonts w:asciiTheme="minorBidi" w:hAnsiTheme="minorBidi"/>
          <w:sz w:val="24"/>
          <w:szCs w:val="24"/>
        </w:rPr>
        <w:t xml:space="preserve"> portrait of Moses</w:t>
      </w:r>
      <w:r w:rsidR="00B77175" w:rsidRPr="00220E2E">
        <w:rPr>
          <w:rFonts w:asciiTheme="minorBidi" w:hAnsiTheme="minorBidi"/>
          <w:sz w:val="24"/>
          <w:szCs w:val="24"/>
        </w:rPr>
        <w:t>, different from</w:t>
      </w:r>
      <w:r w:rsidR="000E1978" w:rsidRPr="00220E2E">
        <w:rPr>
          <w:rFonts w:asciiTheme="minorBidi" w:hAnsiTheme="minorBidi"/>
          <w:sz w:val="24"/>
          <w:szCs w:val="24"/>
        </w:rPr>
        <w:t xml:space="preserve"> the earlier one. This Moses</w:t>
      </w:r>
      <w:r w:rsidR="0078183F" w:rsidRPr="00220E2E">
        <w:rPr>
          <w:rFonts w:asciiTheme="minorBidi" w:hAnsiTheme="minorBidi"/>
          <w:sz w:val="24"/>
          <w:szCs w:val="24"/>
        </w:rPr>
        <w:t xml:space="preserve"> no longer flees from conflict with his brethren; instead, </w:t>
      </w:r>
      <w:r w:rsidR="000E1978" w:rsidRPr="00220E2E">
        <w:rPr>
          <w:rFonts w:asciiTheme="minorBidi" w:hAnsiTheme="minorBidi"/>
          <w:sz w:val="24"/>
          <w:szCs w:val="24"/>
        </w:rPr>
        <w:t>he</w:t>
      </w:r>
      <w:r w:rsidR="0078183F" w:rsidRPr="00220E2E">
        <w:rPr>
          <w:rFonts w:asciiTheme="minorBidi" w:hAnsiTheme="minorBidi"/>
          <w:sz w:val="24"/>
          <w:szCs w:val="24"/>
        </w:rPr>
        <w:t xml:space="preserve"> confronts God </w:t>
      </w:r>
      <w:r w:rsidR="002E45B6" w:rsidRPr="00220E2E">
        <w:rPr>
          <w:rFonts w:asciiTheme="minorBidi" w:hAnsiTheme="minorBidi"/>
          <w:sz w:val="24"/>
          <w:szCs w:val="24"/>
        </w:rPr>
        <w:t xml:space="preserve">boldly in a </w:t>
      </w:r>
      <w:r w:rsidR="00982FAC" w:rsidRPr="00220E2E">
        <w:rPr>
          <w:rFonts w:asciiTheme="minorBidi" w:hAnsiTheme="minorBidi"/>
          <w:sz w:val="24"/>
          <w:szCs w:val="24"/>
        </w:rPr>
        <w:t>determined</w:t>
      </w:r>
      <w:r w:rsidR="002E45B6" w:rsidRPr="00220E2E">
        <w:rPr>
          <w:rFonts w:asciiTheme="minorBidi" w:hAnsiTheme="minorBidi"/>
          <w:sz w:val="24"/>
          <w:szCs w:val="24"/>
        </w:rPr>
        <w:t xml:space="preserve"> quest to liberate </w:t>
      </w:r>
      <w:r w:rsidR="00982FAC" w:rsidRPr="00220E2E">
        <w:rPr>
          <w:rFonts w:asciiTheme="minorBidi" w:hAnsiTheme="minorBidi"/>
          <w:sz w:val="24"/>
          <w:szCs w:val="24"/>
        </w:rPr>
        <w:t>his people</w:t>
      </w:r>
      <w:r w:rsidR="002E45B6" w:rsidRPr="00220E2E">
        <w:rPr>
          <w:rFonts w:asciiTheme="minorBidi" w:hAnsiTheme="minorBidi"/>
          <w:sz w:val="24"/>
          <w:szCs w:val="24"/>
        </w:rPr>
        <w:t>.</w:t>
      </w:r>
      <w:r w:rsidR="00F10ABA" w:rsidRPr="00220E2E">
        <w:rPr>
          <w:rStyle w:val="FootnoteReference"/>
          <w:rFonts w:asciiTheme="minorBidi" w:hAnsiTheme="minorBidi"/>
          <w:sz w:val="24"/>
          <w:szCs w:val="24"/>
        </w:rPr>
        <w:footnoteReference w:id="14"/>
      </w:r>
    </w:p>
    <w:p w14:paraId="1A6BA26D" w14:textId="2E42DDAE" w:rsidR="00982FAC" w:rsidRPr="00220E2E" w:rsidRDefault="00982FAC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36309669" w14:textId="7AD01AC9" w:rsidR="00E46342" w:rsidRPr="00220E2E" w:rsidRDefault="0012012F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2012F">
        <w:rPr>
          <w:rFonts w:asciiTheme="minorBidi" w:hAnsiTheme="minorBidi"/>
          <w:sz w:val="24"/>
          <w:szCs w:val="24"/>
        </w:rPr>
        <w:t xml:space="preserve">However, the words Moses </w:t>
      </w:r>
      <w:r w:rsidR="00AE3DE1">
        <w:rPr>
          <w:rFonts w:asciiTheme="minorBidi" w:hAnsiTheme="minorBidi"/>
          <w:sz w:val="24"/>
          <w:szCs w:val="24"/>
        </w:rPr>
        <w:t xml:space="preserve">directs toward God </w:t>
      </w:r>
      <w:r w:rsidRPr="0012012F">
        <w:rPr>
          <w:rFonts w:asciiTheme="minorBidi" w:hAnsiTheme="minorBidi"/>
          <w:sz w:val="24"/>
          <w:szCs w:val="24"/>
        </w:rPr>
        <w:t xml:space="preserve">do not </w:t>
      </w:r>
      <w:r w:rsidR="00442D52">
        <w:rPr>
          <w:rFonts w:asciiTheme="minorBidi" w:hAnsiTheme="minorBidi"/>
          <w:sz w:val="24"/>
          <w:szCs w:val="24"/>
        </w:rPr>
        <w:t>convey</w:t>
      </w:r>
      <w:r w:rsidR="00442D52" w:rsidRPr="0012012F">
        <w:rPr>
          <w:rFonts w:asciiTheme="minorBidi" w:hAnsiTheme="minorBidi"/>
          <w:sz w:val="24"/>
          <w:szCs w:val="24"/>
        </w:rPr>
        <w:t xml:space="preserve"> </w:t>
      </w:r>
      <w:r w:rsidRPr="0012012F">
        <w:rPr>
          <w:rFonts w:asciiTheme="minorBidi" w:hAnsiTheme="minorBidi"/>
          <w:sz w:val="24"/>
          <w:szCs w:val="24"/>
        </w:rPr>
        <w:t>feelings of fellowship</w:t>
      </w:r>
      <w:r>
        <w:rPr>
          <w:rFonts w:asciiTheme="minorBidi" w:hAnsiTheme="minorBidi"/>
          <w:sz w:val="24"/>
          <w:szCs w:val="24"/>
        </w:rPr>
        <w:t>. Instead, h</w:t>
      </w:r>
      <w:r w:rsidRPr="00220E2E">
        <w:rPr>
          <w:rFonts w:asciiTheme="minorBidi" w:hAnsiTheme="minorBidi"/>
          <w:sz w:val="24"/>
          <w:szCs w:val="24"/>
        </w:rPr>
        <w:t xml:space="preserve">e </w:t>
      </w:r>
      <w:r w:rsidR="000E1978" w:rsidRPr="00220E2E">
        <w:rPr>
          <w:rFonts w:asciiTheme="minorBidi" w:hAnsiTheme="minorBidi"/>
          <w:sz w:val="24"/>
          <w:szCs w:val="24"/>
        </w:rPr>
        <w:t>appears</w:t>
      </w:r>
      <w:r w:rsidR="00982FAC" w:rsidRPr="00220E2E">
        <w:rPr>
          <w:rFonts w:asciiTheme="minorBidi" w:hAnsiTheme="minorBidi"/>
          <w:sz w:val="24"/>
          <w:szCs w:val="24"/>
        </w:rPr>
        <w:t xml:space="preserve"> </w:t>
      </w:r>
      <w:r w:rsidR="000E1978" w:rsidRPr="00220E2E">
        <w:rPr>
          <w:rFonts w:asciiTheme="minorBidi" w:hAnsiTheme="minorBidi"/>
          <w:sz w:val="24"/>
          <w:szCs w:val="24"/>
        </w:rPr>
        <w:t>alienated</w:t>
      </w:r>
      <w:r w:rsidR="00982FAC" w:rsidRPr="00220E2E">
        <w:rPr>
          <w:rFonts w:asciiTheme="minorBidi" w:hAnsiTheme="minorBidi"/>
          <w:sz w:val="24"/>
          <w:szCs w:val="24"/>
        </w:rPr>
        <w:t xml:space="preserve"> from the </w:t>
      </w:r>
      <w:r w:rsidR="000E1978" w:rsidRPr="00220E2E">
        <w:rPr>
          <w:rFonts w:asciiTheme="minorBidi" w:hAnsiTheme="minorBidi"/>
          <w:sz w:val="24"/>
          <w:szCs w:val="24"/>
        </w:rPr>
        <w:t>Israelites</w:t>
      </w:r>
      <w:r w:rsidR="00982FAC" w:rsidRPr="00220E2E">
        <w:rPr>
          <w:rFonts w:asciiTheme="minorBidi" w:hAnsiTheme="minorBidi"/>
          <w:sz w:val="24"/>
          <w:szCs w:val="24"/>
        </w:rPr>
        <w:t>, twice referring to them as “this nation”</w:t>
      </w:r>
      <w:r w:rsidR="000E1978" w:rsidRPr="00220E2E">
        <w:rPr>
          <w:rFonts w:asciiTheme="minorBidi" w:hAnsiTheme="minorBidi"/>
          <w:sz w:val="24"/>
          <w:szCs w:val="24"/>
        </w:rPr>
        <w:t xml:space="preserve"> i</w:t>
      </w:r>
      <w:r w:rsidR="00AD24AB" w:rsidRPr="00220E2E">
        <w:rPr>
          <w:rFonts w:asciiTheme="minorBidi" w:hAnsiTheme="minorBidi"/>
          <w:sz w:val="24"/>
          <w:szCs w:val="24"/>
        </w:rPr>
        <w:t>nstead of</w:t>
      </w:r>
      <w:r w:rsidR="00EF671B" w:rsidRPr="00220E2E">
        <w:rPr>
          <w:rFonts w:asciiTheme="minorBidi" w:hAnsiTheme="minorBidi"/>
          <w:sz w:val="24"/>
          <w:szCs w:val="24"/>
        </w:rPr>
        <w:t xml:space="preserve"> using the possessive form (</w:t>
      </w:r>
      <w:r w:rsidR="00982FAC" w:rsidRPr="00220E2E">
        <w:rPr>
          <w:rFonts w:asciiTheme="minorBidi" w:hAnsiTheme="minorBidi"/>
          <w:sz w:val="24"/>
          <w:szCs w:val="24"/>
        </w:rPr>
        <w:t>“my nation”</w:t>
      </w:r>
      <w:r w:rsidR="00EF671B" w:rsidRPr="00220E2E">
        <w:rPr>
          <w:rFonts w:asciiTheme="minorBidi" w:hAnsiTheme="minorBidi"/>
          <w:sz w:val="24"/>
          <w:szCs w:val="24"/>
        </w:rPr>
        <w:t>)</w:t>
      </w:r>
      <w:r w:rsidR="000E1978" w:rsidRPr="00220E2E">
        <w:rPr>
          <w:rFonts w:asciiTheme="minorBidi" w:hAnsiTheme="minorBidi"/>
          <w:sz w:val="24"/>
          <w:szCs w:val="24"/>
        </w:rPr>
        <w:t>.</w:t>
      </w:r>
      <w:r w:rsidR="007B0255" w:rsidRPr="00220E2E">
        <w:rPr>
          <w:rFonts w:asciiTheme="minorBidi" w:hAnsiTheme="minorBidi"/>
          <w:sz w:val="24"/>
          <w:szCs w:val="24"/>
        </w:rPr>
        <w:t xml:space="preserve"> Moses concludes his speech by flinging responsibility for Israel upon God, calling them, “Your nation.”</w:t>
      </w:r>
      <w:r w:rsidR="00E46342" w:rsidRPr="00220E2E">
        <w:rPr>
          <w:rFonts w:asciiTheme="minorBidi" w:hAnsiTheme="minorBidi"/>
          <w:sz w:val="24"/>
          <w:szCs w:val="24"/>
        </w:rPr>
        <w:t xml:space="preserve"> </w:t>
      </w:r>
      <w:r w:rsidR="007B0255" w:rsidRPr="00220E2E">
        <w:rPr>
          <w:rFonts w:asciiTheme="minorBidi" w:hAnsiTheme="minorBidi"/>
          <w:sz w:val="24"/>
          <w:szCs w:val="24"/>
        </w:rPr>
        <w:t>This alienation may be why some commentators posit that Moses</w:t>
      </w:r>
      <w:r w:rsidR="00E46342" w:rsidRPr="00220E2E">
        <w:rPr>
          <w:rFonts w:asciiTheme="minorBidi" w:hAnsiTheme="minorBidi"/>
          <w:sz w:val="24"/>
          <w:szCs w:val="24"/>
        </w:rPr>
        <w:t xml:space="preserve"> </w:t>
      </w:r>
      <w:r w:rsidR="00FF32EF">
        <w:rPr>
          <w:rFonts w:asciiTheme="minorBidi" w:hAnsiTheme="minorBidi"/>
          <w:sz w:val="24"/>
          <w:szCs w:val="24"/>
        </w:rPr>
        <w:t>had returned</w:t>
      </w:r>
      <w:r w:rsidR="00FF32EF" w:rsidRPr="00220E2E">
        <w:rPr>
          <w:rFonts w:asciiTheme="minorBidi" w:hAnsiTheme="minorBidi"/>
          <w:sz w:val="24"/>
          <w:szCs w:val="24"/>
        </w:rPr>
        <w:t xml:space="preserve"> </w:t>
      </w:r>
      <w:r w:rsidR="00E46342" w:rsidRPr="00220E2E">
        <w:rPr>
          <w:rFonts w:asciiTheme="minorBidi" w:hAnsiTheme="minorBidi"/>
          <w:sz w:val="24"/>
          <w:szCs w:val="24"/>
        </w:rPr>
        <w:t>to Midian</w:t>
      </w:r>
      <w:r w:rsidR="007B0255" w:rsidRPr="00220E2E">
        <w:rPr>
          <w:rFonts w:asciiTheme="minorBidi" w:hAnsiTheme="minorBidi"/>
          <w:sz w:val="24"/>
          <w:szCs w:val="24"/>
        </w:rPr>
        <w:t>,</w:t>
      </w:r>
      <w:r w:rsidR="00E46342" w:rsidRPr="00220E2E">
        <w:rPr>
          <w:rFonts w:asciiTheme="minorBidi" w:hAnsiTheme="minorBidi"/>
          <w:sz w:val="24"/>
          <w:szCs w:val="24"/>
        </w:rPr>
        <w:t xml:space="preserve"> with the intent to abandon Israel</w:t>
      </w:r>
      <w:r w:rsidR="007B0255" w:rsidRPr="00220E2E">
        <w:rPr>
          <w:rFonts w:asciiTheme="minorBidi" w:hAnsiTheme="minorBidi"/>
          <w:sz w:val="24"/>
          <w:szCs w:val="24"/>
        </w:rPr>
        <w:t xml:space="preserve"> in Egypt</w:t>
      </w:r>
      <w:r w:rsidR="00E46342" w:rsidRPr="00220E2E">
        <w:rPr>
          <w:rFonts w:asciiTheme="minorBidi" w:hAnsiTheme="minorBidi"/>
          <w:sz w:val="24"/>
          <w:szCs w:val="24"/>
        </w:rPr>
        <w:t xml:space="preserve"> as he did in chapter 2. </w:t>
      </w:r>
      <w:r w:rsidR="007B0255" w:rsidRPr="00220E2E">
        <w:rPr>
          <w:rFonts w:asciiTheme="minorBidi" w:hAnsiTheme="minorBidi"/>
          <w:sz w:val="24"/>
          <w:szCs w:val="24"/>
        </w:rPr>
        <w:t>As in the previous episode (2:13-14), it is the words of the contentious Israelites that spur Moses to forsake his nation.</w:t>
      </w:r>
      <w:r w:rsidR="00EF671B" w:rsidRPr="00220E2E">
        <w:rPr>
          <w:rFonts w:asciiTheme="minorBidi" w:hAnsiTheme="minorBidi"/>
          <w:sz w:val="24"/>
          <w:szCs w:val="24"/>
        </w:rPr>
        <w:t xml:space="preserve"> </w:t>
      </w:r>
    </w:p>
    <w:bookmarkEnd w:id="7"/>
    <w:p w14:paraId="614BEA96" w14:textId="77777777" w:rsidR="00F27F65" w:rsidRPr="00220E2E" w:rsidRDefault="00F27F65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53F4CF0F" w14:textId="350A9F77" w:rsidR="00BC008A" w:rsidRPr="00220E2E" w:rsidRDefault="0012012F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Pr="0012012F">
        <w:rPr>
          <w:rFonts w:asciiTheme="minorBidi" w:hAnsiTheme="minorBidi"/>
          <w:sz w:val="24"/>
          <w:szCs w:val="24"/>
        </w:rPr>
        <w:t>he question posed here by Moses (“Why have You sent me?”) recalls his earlier hesitation at the burning bush (3:11).</w:t>
      </w:r>
      <w:r w:rsidR="00AF02EE">
        <w:rPr>
          <w:rFonts w:asciiTheme="minorBidi" w:hAnsiTheme="minorBidi"/>
          <w:sz w:val="24"/>
          <w:szCs w:val="24"/>
        </w:rPr>
        <w:t xml:space="preserve"> </w:t>
      </w:r>
      <w:r w:rsidR="00975BF3" w:rsidRPr="00220E2E">
        <w:rPr>
          <w:rFonts w:asciiTheme="minorBidi" w:hAnsiTheme="minorBidi"/>
          <w:sz w:val="24"/>
          <w:szCs w:val="24"/>
        </w:rPr>
        <w:t>A</w:t>
      </w:r>
      <w:r w:rsidR="002547E0" w:rsidRPr="00220E2E">
        <w:rPr>
          <w:rFonts w:asciiTheme="minorBidi" w:hAnsiTheme="minorBidi"/>
          <w:sz w:val="24"/>
          <w:szCs w:val="24"/>
        </w:rPr>
        <w:t>nd</w:t>
      </w:r>
      <w:r w:rsidR="007B0255" w:rsidRPr="00220E2E">
        <w:rPr>
          <w:rFonts w:asciiTheme="minorBidi" w:hAnsiTheme="minorBidi"/>
          <w:sz w:val="24"/>
          <w:szCs w:val="24"/>
        </w:rPr>
        <w:t>,</w:t>
      </w:r>
      <w:r w:rsidR="002547E0" w:rsidRPr="00220E2E">
        <w:rPr>
          <w:rFonts w:asciiTheme="minorBidi" w:hAnsiTheme="minorBidi"/>
          <w:sz w:val="24"/>
          <w:szCs w:val="24"/>
        </w:rPr>
        <w:t xml:space="preserve"> despite God’s promise at the burning bush</w:t>
      </w:r>
      <w:r w:rsidR="00975BF3" w:rsidRPr="00220E2E">
        <w:rPr>
          <w:rFonts w:asciiTheme="minorBidi" w:hAnsiTheme="minorBidi"/>
          <w:sz w:val="24"/>
          <w:szCs w:val="24"/>
        </w:rPr>
        <w:t xml:space="preserve"> to rescue (</w:t>
      </w:r>
      <w:r w:rsidR="00975BF3" w:rsidRPr="00220E2E">
        <w:rPr>
          <w:rFonts w:asciiTheme="minorBidi" w:hAnsiTheme="minorBidi"/>
          <w:i/>
          <w:iCs/>
          <w:sz w:val="24"/>
          <w:szCs w:val="24"/>
        </w:rPr>
        <w:t>le</w:t>
      </w:r>
      <w:r w:rsidR="00FF32EF">
        <w:rPr>
          <w:rFonts w:asciiTheme="minorBidi" w:hAnsiTheme="minorBidi"/>
          <w:i/>
          <w:iCs/>
          <w:sz w:val="24"/>
          <w:szCs w:val="24"/>
        </w:rPr>
        <w:t>-</w:t>
      </w:r>
      <w:r w:rsidR="00975BF3" w:rsidRPr="00220E2E">
        <w:rPr>
          <w:rFonts w:asciiTheme="minorBidi" w:hAnsiTheme="minorBidi"/>
          <w:i/>
          <w:iCs/>
          <w:sz w:val="24"/>
          <w:szCs w:val="24"/>
        </w:rPr>
        <w:t>hatzilo</w:t>
      </w:r>
      <w:r w:rsidR="00975BF3" w:rsidRPr="00220E2E">
        <w:rPr>
          <w:rFonts w:asciiTheme="minorBidi" w:hAnsiTheme="minorBidi"/>
          <w:sz w:val="24"/>
          <w:szCs w:val="24"/>
        </w:rPr>
        <w:t>) Israel from the hands of Egypt (3:8), Moses observes that this has not come to fruition</w:t>
      </w:r>
      <w:r w:rsidR="00E00CC0" w:rsidRPr="00220E2E">
        <w:rPr>
          <w:rFonts w:asciiTheme="minorBidi" w:hAnsiTheme="minorBidi"/>
          <w:sz w:val="24"/>
          <w:szCs w:val="24"/>
        </w:rPr>
        <w:t xml:space="preserve"> (5:23)</w:t>
      </w:r>
      <w:r w:rsidR="00975BF3" w:rsidRPr="00220E2E">
        <w:rPr>
          <w:rFonts w:asciiTheme="minorBidi" w:hAnsiTheme="minorBidi"/>
          <w:sz w:val="24"/>
          <w:szCs w:val="24"/>
        </w:rPr>
        <w:t>: “</w:t>
      </w:r>
      <w:r w:rsidR="007B0255" w:rsidRPr="00220E2E">
        <w:rPr>
          <w:rFonts w:asciiTheme="minorBidi" w:hAnsiTheme="minorBidi"/>
          <w:sz w:val="24"/>
          <w:szCs w:val="24"/>
        </w:rPr>
        <w:t>And surely You have not rescued</w:t>
      </w:r>
      <w:r w:rsidR="00975BF3" w:rsidRPr="00220E2E">
        <w:rPr>
          <w:rFonts w:asciiTheme="minorBidi" w:hAnsiTheme="minorBidi"/>
          <w:sz w:val="24"/>
          <w:szCs w:val="24"/>
        </w:rPr>
        <w:t xml:space="preserve"> (</w:t>
      </w:r>
      <w:r w:rsidR="00975BF3" w:rsidRPr="00220E2E">
        <w:rPr>
          <w:rFonts w:asciiTheme="minorBidi" w:hAnsiTheme="minorBidi"/>
          <w:i/>
          <w:iCs/>
          <w:sz w:val="24"/>
          <w:szCs w:val="24"/>
        </w:rPr>
        <w:t>ve</w:t>
      </w:r>
      <w:r w:rsidR="00FF32EF">
        <w:rPr>
          <w:rFonts w:asciiTheme="minorBidi" w:hAnsiTheme="minorBidi"/>
          <w:i/>
          <w:iCs/>
          <w:sz w:val="24"/>
          <w:szCs w:val="24"/>
        </w:rPr>
        <w:t>-</w:t>
      </w:r>
      <w:r w:rsidR="00975BF3" w:rsidRPr="00220E2E">
        <w:rPr>
          <w:rFonts w:asciiTheme="minorBidi" w:hAnsiTheme="minorBidi"/>
          <w:i/>
          <w:iCs/>
          <w:sz w:val="24"/>
          <w:szCs w:val="24"/>
        </w:rPr>
        <w:t>hatzel</w:t>
      </w:r>
      <w:r w:rsidR="00975BF3" w:rsidRPr="00220E2E">
        <w:rPr>
          <w:rFonts w:asciiTheme="minorBidi" w:hAnsiTheme="minorBidi"/>
          <w:sz w:val="24"/>
          <w:szCs w:val="24"/>
        </w:rPr>
        <w:t xml:space="preserve"> </w:t>
      </w:r>
      <w:r w:rsidR="00975BF3" w:rsidRPr="00220E2E">
        <w:rPr>
          <w:rFonts w:asciiTheme="minorBidi" w:hAnsiTheme="minorBidi"/>
          <w:i/>
          <w:iCs/>
          <w:sz w:val="24"/>
          <w:szCs w:val="24"/>
        </w:rPr>
        <w:t>lo</w:t>
      </w:r>
      <w:r w:rsidR="00975BF3" w:rsidRPr="00220E2E">
        <w:rPr>
          <w:rFonts w:asciiTheme="minorBidi" w:hAnsiTheme="minorBidi"/>
          <w:sz w:val="24"/>
          <w:szCs w:val="24"/>
        </w:rPr>
        <w:t xml:space="preserve"> </w:t>
      </w:r>
      <w:r w:rsidR="00975BF3" w:rsidRPr="00220E2E">
        <w:rPr>
          <w:rFonts w:asciiTheme="minorBidi" w:hAnsiTheme="minorBidi"/>
          <w:i/>
          <w:iCs/>
          <w:sz w:val="24"/>
          <w:szCs w:val="24"/>
        </w:rPr>
        <w:t>hitzalta</w:t>
      </w:r>
      <w:r w:rsidR="00975BF3" w:rsidRPr="00220E2E">
        <w:rPr>
          <w:rFonts w:asciiTheme="minorBidi" w:hAnsiTheme="minorBidi"/>
          <w:sz w:val="24"/>
          <w:szCs w:val="24"/>
        </w:rPr>
        <w:t xml:space="preserve">) Your nation!” </w:t>
      </w:r>
    </w:p>
    <w:p w14:paraId="3DA0CBD5" w14:textId="5CB86D23" w:rsidR="00975BF3" w:rsidRPr="00220E2E" w:rsidRDefault="00975BF3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520F8AD1" w14:textId="40F0D925" w:rsidR="00B57172" w:rsidRPr="00220E2E" w:rsidRDefault="00975BF3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Moses’ </w:t>
      </w:r>
      <w:r w:rsidR="006A52C0" w:rsidRPr="00220E2E">
        <w:rPr>
          <w:rFonts w:asciiTheme="minorBidi" w:hAnsiTheme="minorBidi"/>
          <w:sz w:val="24"/>
          <w:szCs w:val="24"/>
        </w:rPr>
        <w:t>frustration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B40F22" w:rsidRPr="00220E2E">
        <w:rPr>
          <w:rFonts w:asciiTheme="minorBidi" w:hAnsiTheme="minorBidi"/>
          <w:sz w:val="24"/>
          <w:szCs w:val="24"/>
        </w:rPr>
        <w:t xml:space="preserve">at God </w:t>
      </w:r>
      <w:r w:rsidRPr="00220E2E">
        <w:rPr>
          <w:rFonts w:asciiTheme="minorBidi" w:hAnsiTheme="minorBidi"/>
          <w:sz w:val="24"/>
          <w:szCs w:val="24"/>
        </w:rPr>
        <w:t xml:space="preserve">would be understandable were </w:t>
      </w:r>
      <w:r w:rsidR="00E00CC0" w:rsidRPr="00220E2E">
        <w:rPr>
          <w:rFonts w:asciiTheme="minorBidi" w:hAnsiTheme="minorBidi"/>
          <w:sz w:val="24"/>
          <w:szCs w:val="24"/>
        </w:rPr>
        <w:t xml:space="preserve">it </w:t>
      </w:r>
      <w:r w:rsidRPr="00220E2E">
        <w:rPr>
          <w:rFonts w:asciiTheme="minorBidi" w:hAnsiTheme="minorBidi"/>
          <w:sz w:val="24"/>
          <w:szCs w:val="24"/>
        </w:rPr>
        <w:t xml:space="preserve">not for one fact: God told Moses </w:t>
      </w:r>
      <w:r w:rsidRPr="00220E2E">
        <w:rPr>
          <w:rFonts w:asciiTheme="minorBidi" w:hAnsiTheme="minorBidi"/>
          <w:i/>
          <w:iCs/>
          <w:sz w:val="24"/>
          <w:szCs w:val="24"/>
        </w:rPr>
        <w:t>twice</w:t>
      </w:r>
      <w:r w:rsidRPr="00220E2E">
        <w:rPr>
          <w:rFonts w:asciiTheme="minorBidi" w:hAnsiTheme="minorBidi"/>
          <w:sz w:val="24"/>
          <w:szCs w:val="24"/>
        </w:rPr>
        <w:t xml:space="preserve"> that Israel’s liberation would not take place immediately,</w:t>
      </w:r>
      <w:r w:rsidR="00F92216" w:rsidRPr="00220E2E">
        <w:rPr>
          <w:rFonts w:asciiTheme="minorBidi" w:hAnsiTheme="minorBidi"/>
          <w:sz w:val="24"/>
          <w:szCs w:val="24"/>
        </w:rPr>
        <w:t xml:space="preserve"> and</w:t>
      </w:r>
      <w:r w:rsidRPr="00220E2E">
        <w:rPr>
          <w:rFonts w:asciiTheme="minorBidi" w:hAnsiTheme="minorBidi"/>
          <w:sz w:val="24"/>
          <w:szCs w:val="24"/>
        </w:rPr>
        <w:t xml:space="preserve"> that Pharaoh would resist greatly (3:19; 4:21). Moses knew </w:t>
      </w:r>
      <w:r w:rsidR="00B40F22" w:rsidRPr="00220E2E">
        <w:rPr>
          <w:rFonts w:asciiTheme="minorBidi" w:hAnsiTheme="minorBidi"/>
          <w:sz w:val="24"/>
          <w:szCs w:val="24"/>
        </w:rPr>
        <w:t xml:space="preserve">well </w:t>
      </w:r>
      <w:r w:rsidRPr="00220E2E">
        <w:rPr>
          <w:rFonts w:asciiTheme="minorBidi" w:hAnsiTheme="minorBidi"/>
          <w:sz w:val="24"/>
          <w:szCs w:val="24"/>
        </w:rPr>
        <w:t xml:space="preserve">in advance that Pharaoh would not release Israel easily. Why then </w:t>
      </w:r>
      <w:r w:rsidR="00E00CC0" w:rsidRPr="00220E2E">
        <w:rPr>
          <w:rFonts w:asciiTheme="minorBidi" w:hAnsiTheme="minorBidi"/>
          <w:sz w:val="24"/>
          <w:szCs w:val="24"/>
        </w:rPr>
        <w:t xml:space="preserve">does </w:t>
      </w:r>
      <w:r w:rsidR="00E80495">
        <w:rPr>
          <w:rFonts w:asciiTheme="minorBidi" w:hAnsiTheme="minorBidi"/>
          <w:sz w:val="24"/>
          <w:szCs w:val="24"/>
        </w:rPr>
        <w:t>he</w:t>
      </w:r>
      <w:r w:rsidR="00E80495" w:rsidRPr="00220E2E">
        <w:rPr>
          <w:rFonts w:asciiTheme="minorBidi" w:hAnsiTheme="minorBidi"/>
          <w:sz w:val="24"/>
          <w:szCs w:val="24"/>
        </w:rPr>
        <w:t xml:space="preserve"> </w:t>
      </w:r>
      <w:r w:rsidRPr="00220E2E">
        <w:rPr>
          <w:rFonts w:asciiTheme="minorBidi" w:hAnsiTheme="minorBidi"/>
          <w:sz w:val="24"/>
          <w:szCs w:val="24"/>
        </w:rPr>
        <w:t>adopt a</w:t>
      </w:r>
      <w:r w:rsidR="00F92216" w:rsidRPr="00220E2E">
        <w:rPr>
          <w:rFonts w:asciiTheme="minorBidi" w:hAnsiTheme="minorBidi"/>
          <w:sz w:val="24"/>
          <w:szCs w:val="24"/>
        </w:rPr>
        <w:t>n</w:t>
      </w:r>
      <w:r w:rsidRPr="00220E2E">
        <w:rPr>
          <w:rFonts w:asciiTheme="minorBidi" w:hAnsiTheme="minorBidi"/>
          <w:sz w:val="24"/>
          <w:szCs w:val="24"/>
        </w:rPr>
        <w:t xml:space="preserve"> accusatory tone </w:t>
      </w:r>
      <w:r w:rsidR="0012012F">
        <w:rPr>
          <w:rFonts w:asciiTheme="minorBidi" w:hAnsiTheme="minorBidi"/>
          <w:sz w:val="24"/>
          <w:szCs w:val="24"/>
        </w:rPr>
        <w:t>when he confronts</w:t>
      </w:r>
      <w:r w:rsidRPr="00220E2E">
        <w:rPr>
          <w:rFonts w:asciiTheme="minorBidi" w:hAnsiTheme="minorBidi"/>
          <w:sz w:val="24"/>
          <w:szCs w:val="24"/>
        </w:rPr>
        <w:t xml:space="preserve"> God?</w:t>
      </w:r>
      <w:r w:rsidR="00897C4E" w:rsidRPr="00220E2E">
        <w:rPr>
          <w:rFonts w:asciiTheme="minorBidi" w:hAnsiTheme="minorBidi"/>
          <w:sz w:val="24"/>
          <w:szCs w:val="24"/>
        </w:rPr>
        <w:t xml:space="preserve"> </w:t>
      </w:r>
      <w:r w:rsidR="00B57172" w:rsidRPr="00220E2E">
        <w:rPr>
          <w:rFonts w:asciiTheme="minorBidi" w:hAnsiTheme="minorBidi"/>
          <w:sz w:val="24"/>
          <w:szCs w:val="24"/>
        </w:rPr>
        <w:t>And why does God not reprimand him for his tone?</w:t>
      </w:r>
    </w:p>
    <w:p w14:paraId="684DCB9C" w14:textId="77777777" w:rsidR="00B57172" w:rsidRPr="00220E2E" w:rsidRDefault="00B57172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69844F55" w14:textId="45338896" w:rsidR="002E42CB" w:rsidRPr="00220E2E" w:rsidRDefault="00717C9A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In defense of Moses, </w:t>
      </w:r>
      <w:r w:rsidR="00897C4E" w:rsidRPr="00220E2E">
        <w:rPr>
          <w:rFonts w:asciiTheme="minorBidi" w:hAnsiTheme="minorBidi"/>
          <w:sz w:val="24"/>
          <w:szCs w:val="24"/>
        </w:rPr>
        <w:t xml:space="preserve">Ibn Ezra explains that </w:t>
      </w:r>
      <w:r w:rsidR="00E80495">
        <w:rPr>
          <w:rFonts w:asciiTheme="minorBidi" w:hAnsiTheme="minorBidi"/>
          <w:sz w:val="24"/>
          <w:szCs w:val="24"/>
        </w:rPr>
        <w:t>he</w:t>
      </w:r>
      <w:r w:rsidR="00E80495" w:rsidRPr="00220E2E">
        <w:rPr>
          <w:rFonts w:asciiTheme="minorBidi" w:hAnsiTheme="minorBidi"/>
          <w:sz w:val="24"/>
          <w:szCs w:val="24"/>
        </w:rPr>
        <w:t xml:space="preserve"> </w:t>
      </w:r>
      <w:r w:rsidR="00897C4E" w:rsidRPr="00220E2E">
        <w:rPr>
          <w:rFonts w:asciiTheme="minorBidi" w:hAnsiTheme="minorBidi"/>
          <w:sz w:val="24"/>
          <w:szCs w:val="24"/>
        </w:rPr>
        <w:t xml:space="preserve">thought the process of lightening Israel’s load would begin </w:t>
      </w:r>
      <w:r w:rsidR="00E551D0" w:rsidRPr="00220E2E">
        <w:rPr>
          <w:rFonts w:asciiTheme="minorBidi" w:hAnsiTheme="minorBidi"/>
          <w:sz w:val="24"/>
          <w:szCs w:val="24"/>
        </w:rPr>
        <w:t>once</w:t>
      </w:r>
      <w:r w:rsidR="00897C4E" w:rsidRPr="00220E2E">
        <w:rPr>
          <w:rFonts w:asciiTheme="minorBidi" w:hAnsiTheme="minorBidi"/>
          <w:sz w:val="24"/>
          <w:szCs w:val="24"/>
        </w:rPr>
        <w:t xml:space="preserve"> he </w:t>
      </w:r>
      <w:r w:rsidR="00E80495" w:rsidRPr="00220E2E">
        <w:rPr>
          <w:rFonts w:asciiTheme="minorBidi" w:hAnsiTheme="minorBidi"/>
          <w:sz w:val="24"/>
          <w:szCs w:val="24"/>
        </w:rPr>
        <w:t>confront</w:t>
      </w:r>
      <w:r w:rsidR="00E80495">
        <w:rPr>
          <w:rFonts w:asciiTheme="minorBidi" w:hAnsiTheme="minorBidi"/>
          <w:sz w:val="24"/>
          <w:szCs w:val="24"/>
        </w:rPr>
        <w:t>ed</w:t>
      </w:r>
      <w:r w:rsidR="00E80495" w:rsidRPr="00220E2E">
        <w:rPr>
          <w:rFonts w:asciiTheme="minorBidi" w:hAnsiTheme="minorBidi"/>
          <w:sz w:val="24"/>
          <w:szCs w:val="24"/>
        </w:rPr>
        <w:t xml:space="preserve"> </w:t>
      </w:r>
      <w:r w:rsidR="00897C4E" w:rsidRPr="00220E2E">
        <w:rPr>
          <w:rFonts w:asciiTheme="minorBidi" w:hAnsiTheme="minorBidi"/>
          <w:sz w:val="24"/>
          <w:szCs w:val="24"/>
        </w:rPr>
        <w:t>Pharaoh. When the opposite happens and the process of liberation seems to move backward, Moses is shaken</w:t>
      </w:r>
      <w:r w:rsidR="001C5D29" w:rsidRPr="00220E2E">
        <w:rPr>
          <w:rFonts w:asciiTheme="minorBidi" w:hAnsiTheme="minorBidi"/>
          <w:sz w:val="24"/>
          <w:szCs w:val="24"/>
        </w:rPr>
        <w:t>. Na</w:t>
      </w:r>
      <w:r w:rsidRPr="00220E2E">
        <w:rPr>
          <w:rFonts w:asciiTheme="minorBidi" w:hAnsiTheme="minorBidi"/>
          <w:sz w:val="24"/>
          <w:szCs w:val="24"/>
        </w:rPr>
        <w:t>c</w:t>
      </w:r>
      <w:r w:rsidR="001C5D29" w:rsidRPr="00220E2E">
        <w:rPr>
          <w:rFonts w:asciiTheme="minorBidi" w:hAnsiTheme="minorBidi"/>
          <w:sz w:val="24"/>
          <w:szCs w:val="24"/>
        </w:rPr>
        <w:t xml:space="preserve">hmanides </w:t>
      </w:r>
      <w:r w:rsidRPr="00220E2E">
        <w:rPr>
          <w:rFonts w:asciiTheme="minorBidi" w:hAnsiTheme="minorBidi"/>
          <w:sz w:val="24"/>
          <w:szCs w:val="24"/>
        </w:rPr>
        <w:t>similarly</w:t>
      </w:r>
      <w:r w:rsidR="00F92216" w:rsidRPr="00220E2E">
        <w:rPr>
          <w:rFonts w:asciiTheme="minorBidi" w:hAnsiTheme="minorBidi"/>
          <w:sz w:val="24"/>
          <w:szCs w:val="24"/>
        </w:rPr>
        <w:t xml:space="preserve"> </w:t>
      </w:r>
      <w:r w:rsidR="001C5D29" w:rsidRPr="00220E2E">
        <w:rPr>
          <w:rFonts w:asciiTheme="minorBidi" w:hAnsiTheme="minorBidi"/>
          <w:sz w:val="24"/>
          <w:szCs w:val="24"/>
        </w:rPr>
        <w:t>justifies Moses’ vehement response</w:t>
      </w:r>
      <w:r w:rsidR="000A086E" w:rsidRPr="00220E2E">
        <w:rPr>
          <w:rFonts w:asciiTheme="minorBidi" w:hAnsiTheme="minorBidi"/>
          <w:sz w:val="24"/>
          <w:szCs w:val="24"/>
        </w:rPr>
        <w:t xml:space="preserve">, positing that Moses thought God’s wonders would be implemented against Pharaoh immediately and the process of </w:t>
      </w:r>
      <w:r w:rsidR="00125D18" w:rsidRPr="00220E2E">
        <w:rPr>
          <w:rFonts w:asciiTheme="minorBidi" w:hAnsiTheme="minorBidi"/>
          <w:sz w:val="24"/>
          <w:szCs w:val="24"/>
        </w:rPr>
        <w:t>redemption</w:t>
      </w:r>
      <w:r w:rsidR="000A086E" w:rsidRPr="00220E2E">
        <w:rPr>
          <w:rFonts w:asciiTheme="minorBidi" w:hAnsiTheme="minorBidi"/>
          <w:sz w:val="24"/>
          <w:szCs w:val="24"/>
        </w:rPr>
        <w:t xml:space="preserve"> would </w:t>
      </w:r>
      <w:r w:rsidRPr="00220E2E">
        <w:rPr>
          <w:rFonts w:asciiTheme="minorBidi" w:hAnsiTheme="minorBidi"/>
          <w:sz w:val="24"/>
          <w:szCs w:val="24"/>
        </w:rPr>
        <w:t>launch</w:t>
      </w:r>
      <w:r w:rsidR="000A086E" w:rsidRPr="00220E2E">
        <w:rPr>
          <w:rFonts w:asciiTheme="minorBidi" w:hAnsiTheme="minorBidi"/>
          <w:sz w:val="24"/>
          <w:szCs w:val="24"/>
        </w:rPr>
        <w:t>.</w:t>
      </w:r>
      <w:r w:rsidR="002E42CB" w:rsidRPr="00220E2E">
        <w:rPr>
          <w:rFonts w:asciiTheme="minorBidi" w:hAnsiTheme="minorBidi"/>
          <w:sz w:val="24"/>
          <w:szCs w:val="24"/>
        </w:rPr>
        <w:t xml:space="preserve"> </w:t>
      </w:r>
      <w:r w:rsidR="000D0721">
        <w:rPr>
          <w:rFonts w:asciiTheme="minorBidi" w:hAnsiTheme="minorBidi"/>
          <w:sz w:val="24"/>
          <w:szCs w:val="24"/>
        </w:rPr>
        <w:t>Instead</w:t>
      </w:r>
      <w:r w:rsidR="00811205" w:rsidRPr="00220E2E">
        <w:rPr>
          <w:rFonts w:asciiTheme="minorBidi" w:hAnsiTheme="minorBidi"/>
          <w:sz w:val="24"/>
          <w:szCs w:val="24"/>
        </w:rPr>
        <w:t xml:space="preserve">, the promised </w:t>
      </w:r>
      <w:r w:rsidRPr="00220E2E">
        <w:rPr>
          <w:rFonts w:asciiTheme="minorBidi" w:hAnsiTheme="minorBidi"/>
          <w:sz w:val="24"/>
          <w:szCs w:val="24"/>
        </w:rPr>
        <w:t>liberation</w:t>
      </w:r>
      <w:r w:rsidR="00811205" w:rsidRPr="00220E2E">
        <w:rPr>
          <w:rFonts w:asciiTheme="minorBidi" w:hAnsiTheme="minorBidi"/>
          <w:sz w:val="24"/>
          <w:szCs w:val="24"/>
        </w:rPr>
        <w:t xml:space="preserve"> </w:t>
      </w:r>
      <w:r w:rsidR="00B57172" w:rsidRPr="00220E2E">
        <w:rPr>
          <w:rFonts w:asciiTheme="minorBidi" w:hAnsiTheme="minorBidi"/>
          <w:sz w:val="24"/>
          <w:szCs w:val="24"/>
        </w:rPr>
        <w:t>seem</w:t>
      </w:r>
      <w:r w:rsidR="00811205" w:rsidRPr="00220E2E">
        <w:rPr>
          <w:rFonts w:asciiTheme="minorBidi" w:hAnsiTheme="minorBidi"/>
          <w:sz w:val="24"/>
          <w:szCs w:val="24"/>
        </w:rPr>
        <w:t xml:space="preserve">s even further from reality. </w:t>
      </w:r>
      <w:r w:rsidR="002E42CB" w:rsidRPr="00220E2E">
        <w:rPr>
          <w:rFonts w:asciiTheme="minorBidi" w:hAnsiTheme="minorBidi"/>
          <w:sz w:val="24"/>
          <w:szCs w:val="24"/>
        </w:rPr>
        <w:t xml:space="preserve">This can explain why God neither takes </w:t>
      </w:r>
      <w:r w:rsidR="00B57172" w:rsidRPr="00220E2E">
        <w:rPr>
          <w:rFonts w:asciiTheme="minorBidi" w:hAnsiTheme="minorBidi"/>
          <w:sz w:val="24"/>
          <w:szCs w:val="24"/>
        </w:rPr>
        <w:t>offense</w:t>
      </w:r>
      <w:r w:rsidR="002E42CB" w:rsidRPr="00220E2E">
        <w:rPr>
          <w:rFonts w:asciiTheme="minorBidi" w:hAnsiTheme="minorBidi"/>
          <w:sz w:val="24"/>
          <w:szCs w:val="24"/>
        </w:rPr>
        <w:t xml:space="preserve"> at Moses’ insolence nor </w:t>
      </w:r>
      <w:r w:rsidR="00B57172" w:rsidRPr="00220E2E">
        <w:rPr>
          <w:rFonts w:asciiTheme="minorBidi" w:hAnsiTheme="minorBidi"/>
          <w:sz w:val="24"/>
          <w:szCs w:val="24"/>
        </w:rPr>
        <w:t>chastise</w:t>
      </w:r>
      <w:r w:rsidR="002E42CB" w:rsidRPr="00220E2E">
        <w:rPr>
          <w:rFonts w:asciiTheme="minorBidi" w:hAnsiTheme="minorBidi"/>
          <w:sz w:val="24"/>
          <w:szCs w:val="24"/>
        </w:rPr>
        <w:t xml:space="preserve">s him. </w:t>
      </w:r>
      <w:r w:rsidR="00125D18" w:rsidRPr="00220E2E">
        <w:rPr>
          <w:rFonts w:asciiTheme="minorBidi" w:hAnsiTheme="minorBidi"/>
          <w:sz w:val="24"/>
          <w:szCs w:val="24"/>
        </w:rPr>
        <w:t xml:space="preserve">Moreover, </w:t>
      </w:r>
      <w:r w:rsidRPr="00220E2E">
        <w:rPr>
          <w:rFonts w:asciiTheme="minorBidi" w:hAnsiTheme="minorBidi"/>
          <w:sz w:val="24"/>
          <w:szCs w:val="24"/>
        </w:rPr>
        <w:t xml:space="preserve">in this scenario, </w:t>
      </w:r>
      <w:r w:rsidR="0095474D" w:rsidRPr="00220E2E">
        <w:rPr>
          <w:rFonts w:asciiTheme="minorBidi" w:hAnsiTheme="minorBidi"/>
          <w:sz w:val="24"/>
          <w:szCs w:val="24"/>
        </w:rPr>
        <w:t xml:space="preserve">Moses </w:t>
      </w:r>
      <w:r w:rsidR="00125D18" w:rsidRPr="00220E2E">
        <w:rPr>
          <w:rFonts w:asciiTheme="minorBidi" w:hAnsiTheme="minorBidi"/>
          <w:sz w:val="24"/>
          <w:szCs w:val="24"/>
        </w:rPr>
        <w:t>no</w:t>
      </w:r>
      <w:r w:rsidR="0095474D" w:rsidRPr="00220E2E">
        <w:rPr>
          <w:rFonts w:asciiTheme="minorBidi" w:hAnsiTheme="minorBidi"/>
          <w:sz w:val="24"/>
          <w:szCs w:val="24"/>
        </w:rPr>
        <w:t xml:space="preserve"> longer </w:t>
      </w:r>
      <w:r w:rsidR="00811205" w:rsidRPr="00220E2E">
        <w:rPr>
          <w:rFonts w:asciiTheme="minorBidi" w:hAnsiTheme="minorBidi"/>
          <w:sz w:val="24"/>
          <w:szCs w:val="24"/>
        </w:rPr>
        <w:t>function</w:t>
      </w:r>
      <w:r w:rsidR="00125D18" w:rsidRPr="00220E2E">
        <w:rPr>
          <w:rFonts w:asciiTheme="minorBidi" w:hAnsiTheme="minorBidi"/>
          <w:sz w:val="24"/>
          <w:szCs w:val="24"/>
        </w:rPr>
        <w:t>s</w:t>
      </w:r>
      <w:r w:rsidR="00811205" w:rsidRPr="00220E2E">
        <w:rPr>
          <w:rFonts w:asciiTheme="minorBidi" w:hAnsiTheme="minorBidi"/>
          <w:sz w:val="24"/>
          <w:szCs w:val="24"/>
        </w:rPr>
        <w:t xml:space="preserve"> </w:t>
      </w:r>
      <w:r w:rsidR="00125D18" w:rsidRPr="00220E2E">
        <w:rPr>
          <w:rFonts w:asciiTheme="minorBidi" w:hAnsiTheme="minorBidi"/>
          <w:sz w:val="24"/>
          <w:szCs w:val="24"/>
        </w:rPr>
        <w:t>mere</w:t>
      </w:r>
      <w:r w:rsidR="0095474D" w:rsidRPr="00220E2E">
        <w:rPr>
          <w:rFonts w:asciiTheme="minorBidi" w:hAnsiTheme="minorBidi"/>
          <w:sz w:val="24"/>
          <w:szCs w:val="24"/>
        </w:rPr>
        <w:t>ly</w:t>
      </w:r>
      <w:r w:rsidR="00811205" w:rsidRPr="00220E2E">
        <w:rPr>
          <w:rFonts w:asciiTheme="minorBidi" w:hAnsiTheme="minorBidi"/>
          <w:sz w:val="24"/>
          <w:szCs w:val="24"/>
        </w:rPr>
        <w:t xml:space="preserve"> as</w:t>
      </w:r>
      <w:r w:rsidR="0095474D" w:rsidRPr="00220E2E">
        <w:rPr>
          <w:rFonts w:asciiTheme="minorBidi" w:hAnsiTheme="minorBidi"/>
          <w:sz w:val="24"/>
          <w:szCs w:val="24"/>
        </w:rPr>
        <w:t xml:space="preserve"> God’s representative; he</w:t>
      </w:r>
      <w:r w:rsidRPr="00220E2E">
        <w:rPr>
          <w:rFonts w:asciiTheme="minorBidi" w:hAnsiTheme="minorBidi"/>
          <w:sz w:val="24"/>
          <w:szCs w:val="24"/>
        </w:rPr>
        <w:t xml:space="preserve"> has</w:t>
      </w:r>
      <w:r w:rsidR="0095474D" w:rsidRPr="00220E2E">
        <w:rPr>
          <w:rFonts w:asciiTheme="minorBidi" w:hAnsiTheme="minorBidi"/>
          <w:sz w:val="24"/>
          <w:szCs w:val="24"/>
        </w:rPr>
        <w:t xml:space="preserve"> become an advocate </w:t>
      </w:r>
      <w:r w:rsidR="00BA17C0">
        <w:rPr>
          <w:rFonts w:asciiTheme="minorBidi" w:hAnsiTheme="minorBidi"/>
          <w:sz w:val="24"/>
          <w:szCs w:val="24"/>
        </w:rPr>
        <w:t>for</w:t>
      </w:r>
      <w:r w:rsidR="00BA17C0" w:rsidRPr="00220E2E">
        <w:rPr>
          <w:rFonts w:asciiTheme="minorBidi" w:hAnsiTheme="minorBidi"/>
          <w:sz w:val="24"/>
          <w:szCs w:val="24"/>
        </w:rPr>
        <w:t xml:space="preserve"> </w:t>
      </w:r>
      <w:r w:rsidR="0095474D" w:rsidRPr="00220E2E">
        <w:rPr>
          <w:rFonts w:asciiTheme="minorBidi" w:hAnsiTheme="minorBidi"/>
          <w:sz w:val="24"/>
          <w:szCs w:val="24"/>
        </w:rPr>
        <w:t>his people.</w:t>
      </w:r>
      <w:r w:rsidRPr="00220E2E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="0095474D" w:rsidRPr="00220E2E">
        <w:rPr>
          <w:rFonts w:asciiTheme="minorBidi" w:hAnsiTheme="minorBidi"/>
          <w:sz w:val="24"/>
          <w:szCs w:val="24"/>
        </w:rPr>
        <w:t xml:space="preserve"> </w:t>
      </w:r>
      <w:r w:rsidR="002E42CB" w:rsidRPr="00220E2E">
        <w:rPr>
          <w:rFonts w:asciiTheme="minorBidi" w:hAnsiTheme="minorBidi"/>
          <w:sz w:val="24"/>
          <w:szCs w:val="24"/>
        </w:rPr>
        <w:t>I</w:t>
      </w:r>
      <w:r w:rsidR="0095474D" w:rsidRPr="00220E2E">
        <w:rPr>
          <w:rFonts w:asciiTheme="minorBidi" w:hAnsiTheme="minorBidi"/>
          <w:sz w:val="24"/>
          <w:szCs w:val="24"/>
        </w:rPr>
        <w:t>t is no wonder that</w:t>
      </w:r>
      <w:r w:rsidR="002E42CB" w:rsidRPr="00220E2E">
        <w:rPr>
          <w:rFonts w:asciiTheme="minorBidi" w:hAnsiTheme="minorBidi"/>
          <w:sz w:val="24"/>
          <w:szCs w:val="24"/>
        </w:rPr>
        <w:t xml:space="preserve"> God </w:t>
      </w:r>
      <w:r w:rsidR="00BA17C0">
        <w:rPr>
          <w:rFonts w:asciiTheme="minorBidi" w:hAnsiTheme="minorBidi"/>
          <w:sz w:val="24"/>
          <w:szCs w:val="24"/>
        </w:rPr>
        <w:t>takes</w:t>
      </w:r>
      <w:r w:rsidR="00BA17C0" w:rsidRPr="00220E2E">
        <w:rPr>
          <w:rFonts w:asciiTheme="minorBidi" w:hAnsiTheme="minorBidi"/>
          <w:sz w:val="24"/>
          <w:szCs w:val="24"/>
        </w:rPr>
        <w:t xml:space="preserve"> </w:t>
      </w:r>
      <w:r w:rsidR="002E42CB" w:rsidRPr="00220E2E">
        <w:rPr>
          <w:rFonts w:asciiTheme="minorBidi" w:hAnsiTheme="minorBidi"/>
          <w:sz w:val="24"/>
          <w:szCs w:val="24"/>
        </w:rPr>
        <w:t>Moses’ accusations</w:t>
      </w:r>
      <w:r w:rsidR="00BA17C0">
        <w:rPr>
          <w:rFonts w:asciiTheme="minorBidi" w:hAnsiTheme="minorBidi"/>
          <w:sz w:val="24"/>
          <w:szCs w:val="24"/>
        </w:rPr>
        <w:t xml:space="preserve"> on their behalf</w:t>
      </w:r>
      <w:r w:rsidR="002E42CB" w:rsidRPr="00220E2E">
        <w:rPr>
          <w:rFonts w:asciiTheme="minorBidi" w:hAnsiTheme="minorBidi"/>
          <w:sz w:val="24"/>
          <w:szCs w:val="24"/>
        </w:rPr>
        <w:t xml:space="preserve"> in stride</w:t>
      </w:r>
      <w:r w:rsidR="00125D18" w:rsidRPr="00220E2E">
        <w:rPr>
          <w:rFonts w:asciiTheme="minorBidi" w:hAnsiTheme="minorBidi"/>
          <w:sz w:val="24"/>
          <w:szCs w:val="24"/>
        </w:rPr>
        <w:t>,</w:t>
      </w:r>
      <w:r w:rsidR="002E42CB" w:rsidRPr="00220E2E">
        <w:rPr>
          <w:rFonts w:asciiTheme="minorBidi" w:hAnsiTheme="minorBidi"/>
          <w:sz w:val="24"/>
          <w:szCs w:val="24"/>
        </w:rPr>
        <w:t xml:space="preserve"> offer</w:t>
      </w:r>
      <w:r w:rsidR="0095474D" w:rsidRPr="00220E2E">
        <w:rPr>
          <w:rFonts w:asciiTheme="minorBidi" w:hAnsiTheme="minorBidi"/>
          <w:sz w:val="24"/>
          <w:szCs w:val="24"/>
        </w:rPr>
        <w:t>ing</w:t>
      </w:r>
      <w:r w:rsidR="00125D18" w:rsidRPr="00220E2E">
        <w:rPr>
          <w:rFonts w:asciiTheme="minorBidi" w:hAnsiTheme="minorBidi"/>
          <w:sz w:val="24"/>
          <w:szCs w:val="24"/>
        </w:rPr>
        <w:t xml:space="preserve"> not a rebuke, but</w:t>
      </w:r>
      <w:r w:rsidR="002E42CB" w:rsidRPr="00220E2E">
        <w:rPr>
          <w:rFonts w:asciiTheme="minorBidi" w:hAnsiTheme="minorBidi"/>
          <w:sz w:val="24"/>
          <w:szCs w:val="24"/>
        </w:rPr>
        <w:t xml:space="preserve"> a promise</w:t>
      </w:r>
      <w:r w:rsidR="0095474D" w:rsidRPr="00220E2E">
        <w:rPr>
          <w:rFonts w:asciiTheme="minorBidi" w:hAnsiTheme="minorBidi"/>
          <w:sz w:val="24"/>
          <w:szCs w:val="24"/>
        </w:rPr>
        <w:t xml:space="preserve"> of imminent redemption</w:t>
      </w:r>
      <w:r w:rsidR="00E00CC0" w:rsidRPr="00220E2E">
        <w:rPr>
          <w:rFonts w:asciiTheme="minorBidi" w:hAnsiTheme="minorBidi"/>
          <w:sz w:val="24"/>
          <w:szCs w:val="24"/>
        </w:rPr>
        <w:t xml:space="preserve">: “Now you will see what I will do to Pharaoh, for with a </w:t>
      </w:r>
      <w:r w:rsidR="00E00CC0" w:rsidRPr="00220E2E">
        <w:rPr>
          <w:rFonts w:asciiTheme="minorBidi" w:hAnsiTheme="minorBidi"/>
          <w:sz w:val="24"/>
          <w:szCs w:val="24"/>
        </w:rPr>
        <w:lastRenderedPageBreak/>
        <w:t>strong hand he will send them and with a strong hand he will expel them from his land!”</w:t>
      </w:r>
      <w:r w:rsidR="00BA17C0">
        <w:rPr>
          <w:rFonts w:asciiTheme="minorBidi" w:hAnsiTheme="minorBidi"/>
          <w:sz w:val="24"/>
          <w:szCs w:val="24"/>
        </w:rPr>
        <w:t xml:space="preserve"> </w:t>
      </w:r>
      <w:r w:rsidR="00BA17C0" w:rsidRPr="00220E2E">
        <w:rPr>
          <w:rFonts w:asciiTheme="minorBidi" w:hAnsiTheme="minorBidi"/>
          <w:sz w:val="24"/>
          <w:szCs w:val="24"/>
        </w:rPr>
        <w:t>(6:1)</w:t>
      </w:r>
      <w:r w:rsidR="00BA17C0">
        <w:rPr>
          <w:rFonts w:asciiTheme="minorBidi" w:hAnsiTheme="minorBidi"/>
          <w:sz w:val="24"/>
          <w:szCs w:val="24"/>
        </w:rPr>
        <w:t>.</w:t>
      </w:r>
    </w:p>
    <w:p w14:paraId="169A4847" w14:textId="77777777" w:rsidR="00717C9A" w:rsidRPr="00220E2E" w:rsidRDefault="00717C9A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3CA44196" w14:textId="439C262C" w:rsidR="002E42CB" w:rsidRPr="00220E2E" w:rsidRDefault="00B57172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Yet n</w:t>
      </w:r>
      <w:r w:rsidR="0095474D" w:rsidRPr="00220E2E">
        <w:rPr>
          <w:rFonts w:asciiTheme="minorBidi" w:hAnsiTheme="minorBidi"/>
          <w:sz w:val="24"/>
          <w:szCs w:val="24"/>
        </w:rPr>
        <w:t xml:space="preserve">ot all exegetes are willing to let Moses off so easily. </w:t>
      </w:r>
      <w:r w:rsidR="00E551D0" w:rsidRPr="00220E2E">
        <w:rPr>
          <w:rFonts w:asciiTheme="minorBidi" w:hAnsiTheme="minorBidi"/>
          <w:sz w:val="24"/>
          <w:szCs w:val="24"/>
        </w:rPr>
        <w:t xml:space="preserve">They </w:t>
      </w:r>
      <w:r w:rsidR="0095474D" w:rsidRPr="00220E2E">
        <w:rPr>
          <w:rFonts w:asciiTheme="minorBidi" w:hAnsiTheme="minorBidi"/>
          <w:sz w:val="24"/>
          <w:szCs w:val="24"/>
        </w:rPr>
        <w:t xml:space="preserve">discern rebuke in God’s opening response to Moses’ audacious indictment of God: “Now you will see!” </w:t>
      </w:r>
      <w:r w:rsidR="000D0721" w:rsidRPr="00220E2E">
        <w:rPr>
          <w:rFonts w:asciiTheme="minorBidi" w:hAnsiTheme="minorBidi"/>
          <w:sz w:val="24"/>
          <w:szCs w:val="24"/>
        </w:rPr>
        <w:t>Th</w:t>
      </w:r>
      <w:r w:rsidR="000D0721">
        <w:rPr>
          <w:rFonts w:asciiTheme="minorBidi" w:hAnsiTheme="minorBidi"/>
          <w:sz w:val="24"/>
          <w:szCs w:val="24"/>
        </w:rPr>
        <w:t>e</w:t>
      </w:r>
      <w:r w:rsidR="000D0721" w:rsidRPr="00220E2E">
        <w:rPr>
          <w:rFonts w:asciiTheme="minorBidi" w:hAnsiTheme="minorBidi"/>
          <w:sz w:val="24"/>
          <w:szCs w:val="24"/>
        </w:rPr>
        <w:t xml:space="preserve"> </w:t>
      </w:r>
      <w:r w:rsidR="0095474D" w:rsidRPr="00220E2E">
        <w:rPr>
          <w:rFonts w:asciiTheme="minorBidi" w:hAnsiTheme="minorBidi"/>
          <w:sz w:val="24"/>
          <w:szCs w:val="24"/>
        </w:rPr>
        <w:t>identical phrase appears in a later</w:t>
      </w:r>
      <w:r w:rsidR="0042014F" w:rsidRPr="00220E2E">
        <w:rPr>
          <w:rFonts w:asciiTheme="minorBidi" w:hAnsiTheme="minorBidi"/>
          <w:sz w:val="24"/>
          <w:szCs w:val="24"/>
        </w:rPr>
        <w:t xml:space="preserve"> tension-filled</w:t>
      </w:r>
      <w:r w:rsidR="0095474D" w:rsidRPr="00220E2E">
        <w:rPr>
          <w:rFonts w:asciiTheme="minorBidi" w:hAnsiTheme="minorBidi"/>
          <w:sz w:val="24"/>
          <w:szCs w:val="24"/>
        </w:rPr>
        <w:t xml:space="preserve"> dialogue between Moses and God</w:t>
      </w:r>
      <w:r w:rsidR="000D0721">
        <w:rPr>
          <w:rFonts w:asciiTheme="minorBidi" w:hAnsiTheme="minorBidi"/>
          <w:sz w:val="24"/>
          <w:szCs w:val="24"/>
        </w:rPr>
        <w:t>,</w:t>
      </w:r>
      <w:r w:rsidR="00E551D0" w:rsidRPr="00220E2E">
        <w:rPr>
          <w:rFonts w:asciiTheme="minorBidi" w:hAnsiTheme="minorBidi"/>
          <w:sz w:val="24"/>
          <w:szCs w:val="24"/>
        </w:rPr>
        <w:t xml:space="preserve"> in </w:t>
      </w:r>
      <w:r w:rsidR="00E551D0" w:rsidRPr="00220E2E">
        <w:rPr>
          <w:rFonts w:asciiTheme="minorBidi" w:hAnsiTheme="minorBidi"/>
          <w:i/>
          <w:iCs/>
          <w:sz w:val="24"/>
          <w:szCs w:val="24"/>
        </w:rPr>
        <w:t>B</w:t>
      </w:r>
      <w:r w:rsidR="00220E2E">
        <w:rPr>
          <w:rFonts w:asciiTheme="minorBidi" w:hAnsiTheme="minorBidi"/>
          <w:i/>
          <w:iCs/>
          <w:sz w:val="24"/>
          <w:szCs w:val="24"/>
        </w:rPr>
        <w:t>a</w:t>
      </w:r>
      <w:r w:rsidR="00E551D0" w:rsidRPr="00220E2E">
        <w:rPr>
          <w:rFonts w:asciiTheme="minorBidi" w:hAnsiTheme="minorBidi"/>
          <w:i/>
          <w:iCs/>
          <w:sz w:val="24"/>
          <w:szCs w:val="24"/>
        </w:rPr>
        <w:t>midbar</w:t>
      </w:r>
      <w:r w:rsidR="00E551D0" w:rsidRPr="00220E2E">
        <w:rPr>
          <w:rFonts w:asciiTheme="minorBidi" w:hAnsiTheme="minorBidi"/>
          <w:sz w:val="24"/>
          <w:szCs w:val="24"/>
        </w:rPr>
        <w:t xml:space="preserve"> 11</w:t>
      </w:r>
      <w:r w:rsidR="0095474D" w:rsidRPr="00220E2E">
        <w:rPr>
          <w:rFonts w:asciiTheme="minorBidi" w:hAnsiTheme="minorBidi"/>
          <w:sz w:val="24"/>
          <w:szCs w:val="24"/>
        </w:rPr>
        <w:t>. There, Moses</w:t>
      </w:r>
      <w:r w:rsidR="00E00CC0" w:rsidRPr="00220E2E">
        <w:rPr>
          <w:rFonts w:asciiTheme="minorBidi" w:hAnsiTheme="minorBidi"/>
          <w:sz w:val="24"/>
          <w:szCs w:val="24"/>
        </w:rPr>
        <w:t xml:space="preserve"> </w:t>
      </w:r>
      <w:r w:rsidR="0095474D" w:rsidRPr="00220E2E">
        <w:rPr>
          <w:rFonts w:asciiTheme="minorBidi" w:hAnsiTheme="minorBidi"/>
          <w:sz w:val="24"/>
          <w:szCs w:val="24"/>
        </w:rPr>
        <w:t>expresse</w:t>
      </w:r>
      <w:r w:rsidRPr="00220E2E">
        <w:rPr>
          <w:rFonts w:asciiTheme="minorBidi" w:hAnsiTheme="minorBidi"/>
          <w:sz w:val="24"/>
          <w:szCs w:val="24"/>
        </w:rPr>
        <w:t>s</w:t>
      </w:r>
      <w:r w:rsidR="0095474D" w:rsidRPr="00220E2E">
        <w:rPr>
          <w:rFonts w:asciiTheme="minorBidi" w:hAnsiTheme="minorBidi"/>
          <w:sz w:val="24"/>
          <w:szCs w:val="24"/>
        </w:rPr>
        <w:t xml:space="preserve"> skepticism regarding God’s promise to provide </w:t>
      </w:r>
      <w:r w:rsidR="00E00CC0" w:rsidRPr="00220E2E">
        <w:rPr>
          <w:rFonts w:asciiTheme="minorBidi" w:hAnsiTheme="minorBidi"/>
          <w:sz w:val="24"/>
          <w:szCs w:val="24"/>
        </w:rPr>
        <w:t>plentiful</w:t>
      </w:r>
      <w:r w:rsidR="0095474D" w:rsidRPr="00220E2E">
        <w:rPr>
          <w:rFonts w:asciiTheme="minorBidi" w:hAnsiTheme="minorBidi"/>
          <w:sz w:val="24"/>
          <w:szCs w:val="24"/>
        </w:rPr>
        <w:t xml:space="preserve"> meat for the nation journeying in the desert. God’s response </w:t>
      </w:r>
      <w:r w:rsidRPr="00220E2E">
        <w:rPr>
          <w:rFonts w:asciiTheme="minorBidi" w:hAnsiTheme="minorBidi"/>
          <w:sz w:val="24"/>
          <w:szCs w:val="24"/>
        </w:rPr>
        <w:t xml:space="preserve">clearly </w:t>
      </w:r>
      <w:r w:rsidR="0095474D" w:rsidRPr="00220E2E">
        <w:rPr>
          <w:rFonts w:asciiTheme="minorBidi" w:hAnsiTheme="minorBidi"/>
          <w:sz w:val="24"/>
          <w:szCs w:val="24"/>
        </w:rPr>
        <w:t xml:space="preserve">constitutes a reprimand of Moses: “Is the hand of God limited? Now you will see…” </w:t>
      </w:r>
      <w:r w:rsidR="000D0721" w:rsidRPr="00220E2E">
        <w:rPr>
          <w:rFonts w:asciiTheme="minorBidi" w:hAnsiTheme="minorBidi"/>
          <w:sz w:val="24"/>
          <w:szCs w:val="24"/>
        </w:rPr>
        <w:t>(</w:t>
      </w:r>
      <w:r w:rsidR="000D0721">
        <w:rPr>
          <w:rFonts w:asciiTheme="minorBidi" w:hAnsiTheme="minorBidi"/>
          <w:i/>
          <w:iCs/>
          <w:sz w:val="24"/>
          <w:szCs w:val="24"/>
        </w:rPr>
        <w:t>Ba</w:t>
      </w:r>
      <w:r w:rsidR="000D0721" w:rsidRPr="00220E2E">
        <w:rPr>
          <w:rFonts w:asciiTheme="minorBidi" w:hAnsiTheme="minorBidi"/>
          <w:i/>
          <w:iCs/>
          <w:sz w:val="24"/>
          <w:szCs w:val="24"/>
        </w:rPr>
        <w:t>midbar</w:t>
      </w:r>
      <w:r w:rsidR="000D0721" w:rsidRPr="00220E2E">
        <w:rPr>
          <w:rFonts w:asciiTheme="minorBidi" w:hAnsiTheme="minorBidi"/>
          <w:sz w:val="24"/>
          <w:szCs w:val="24"/>
        </w:rPr>
        <w:t xml:space="preserve"> 11:23)</w:t>
      </w:r>
      <w:r w:rsidR="000D0721">
        <w:rPr>
          <w:rFonts w:asciiTheme="minorBidi" w:hAnsiTheme="minorBidi"/>
          <w:sz w:val="24"/>
          <w:szCs w:val="24"/>
        </w:rPr>
        <w:t xml:space="preserve">. </w:t>
      </w:r>
      <w:r w:rsidRPr="00220E2E">
        <w:rPr>
          <w:rFonts w:asciiTheme="minorBidi" w:hAnsiTheme="minorBidi"/>
          <w:sz w:val="24"/>
          <w:szCs w:val="24"/>
        </w:rPr>
        <w:t xml:space="preserve">Given the linguistic similarity, it </w:t>
      </w:r>
      <w:r w:rsidR="0042014F" w:rsidRPr="00220E2E">
        <w:rPr>
          <w:rFonts w:asciiTheme="minorBidi" w:hAnsiTheme="minorBidi"/>
          <w:sz w:val="24"/>
          <w:szCs w:val="24"/>
        </w:rPr>
        <w:t xml:space="preserve">seems probable </w:t>
      </w:r>
      <w:r w:rsidRPr="00220E2E">
        <w:rPr>
          <w:rFonts w:asciiTheme="minorBidi" w:hAnsiTheme="minorBidi"/>
          <w:sz w:val="24"/>
          <w:szCs w:val="24"/>
        </w:rPr>
        <w:t>that</w:t>
      </w:r>
      <w:r w:rsidR="0095474D" w:rsidRPr="00220E2E">
        <w:rPr>
          <w:rFonts w:asciiTheme="minorBidi" w:hAnsiTheme="minorBidi"/>
          <w:sz w:val="24"/>
          <w:szCs w:val="24"/>
        </w:rPr>
        <w:t xml:space="preserve"> God scold</w:t>
      </w:r>
      <w:r w:rsidR="00AD3A7E" w:rsidRPr="00220E2E">
        <w:rPr>
          <w:rFonts w:asciiTheme="minorBidi" w:hAnsiTheme="minorBidi"/>
          <w:sz w:val="24"/>
          <w:szCs w:val="24"/>
        </w:rPr>
        <w:t>s</w:t>
      </w:r>
      <w:r w:rsidR="0095474D" w:rsidRPr="00220E2E">
        <w:rPr>
          <w:rFonts w:asciiTheme="minorBidi" w:hAnsiTheme="minorBidi"/>
          <w:sz w:val="24"/>
          <w:szCs w:val="24"/>
        </w:rPr>
        <w:t xml:space="preserve"> Moses</w:t>
      </w:r>
      <w:r w:rsidRPr="00220E2E">
        <w:rPr>
          <w:rFonts w:asciiTheme="minorBidi" w:hAnsiTheme="minorBidi"/>
          <w:sz w:val="24"/>
          <w:szCs w:val="24"/>
        </w:rPr>
        <w:t xml:space="preserve"> here as well</w:t>
      </w:r>
      <w:r w:rsidR="0095474D" w:rsidRPr="00220E2E">
        <w:rPr>
          <w:rFonts w:asciiTheme="minorBidi" w:hAnsiTheme="minorBidi"/>
          <w:sz w:val="24"/>
          <w:szCs w:val="24"/>
        </w:rPr>
        <w:t>.</w:t>
      </w:r>
      <w:r w:rsidR="0042014F" w:rsidRPr="00220E2E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95474D" w:rsidRPr="00220E2E">
        <w:rPr>
          <w:rFonts w:asciiTheme="minorBidi" w:hAnsiTheme="minorBidi"/>
          <w:sz w:val="24"/>
          <w:szCs w:val="24"/>
        </w:rPr>
        <w:t xml:space="preserve"> </w:t>
      </w:r>
      <w:r w:rsidR="00E551D0" w:rsidRPr="00220E2E">
        <w:rPr>
          <w:rFonts w:asciiTheme="minorBidi" w:hAnsiTheme="minorBidi"/>
          <w:sz w:val="24"/>
          <w:szCs w:val="24"/>
        </w:rPr>
        <w:t>One</w:t>
      </w:r>
      <w:r w:rsidR="008A0A81" w:rsidRPr="00220E2E">
        <w:rPr>
          <w:rFonts w:asciiTheme="minorBidi" w:hAnsiTheme="minorBidi"/>
          <w:sz w:val="24"/>
          <w:szCs w:val="24"/>
        </w:rPr>
        <w:t xml:space="preserve"> </w:t>
      </w:r>
      <w:r w:rsidR="008A0A81" w:rsidRPr="00067B9D">
        <w:rPr>
          <w:rFonts w:asciiTheme="minorBidi" w:hAnsiTheme="minorBidi"/>
          <w:i/>
          <w:iCs/>
          <w:sz w:val="24"/>
          <w:szCs w:val="24"/>
        </w:rPr>
        <w:t>midrash</w:t>
      </w:r>
      <w:r w:rsidR="008A0A81" w:rsidRPr="00220E2E">
        <w:rPr>
          <w:rFonts w:asciiTheme="minorBidi" w:hAnsiTheme="minorBidi"/>
          <w:sz w:val="24"/>
          <w:szCs w:val="24"/>
        </w:rPr>
        <w:t xml:space="preserve"> </w:t>
      </w:r>
      <w:r w:rsidR="0095474D" w:rsidRPr="00220E2E">
        <w:rPr>
          <w:rFonts w:asciiTheme="minorBidi" w:hAnsiTheme="minorBidi"/>
          <w:sz w:val="24"/>
          <w:szCs w:val="24"/>
        </w:rPr>
        <w:t xml:space="preserve">detects a punitive element </w:t>
      </w:r>
      <w:r w:rsidR="008A0A81" w:rsidRPr="00220E2E">
        <w:rPr>
          <w:rFonts w:asciiTheme="minorBidi" w:hAnsiTheme="minorBidi"/>
          <w:sz w:val="24"/>
          <w:szCs w:val="24"/>
        </w:rPr>
        <w:t xml:space="preserve">in </w:t>
      </w:r>
      <w:r w:rsidR="00E00CC0" w:rsidRPr="00220E2E">
        <w:rPr>
          <w:rFonts w:asciiTheme="minorBidi" w:hAnsiTheme="minorBidi"/>
          <w:sz w:val="24"/>
          <w:szCs w:val="24"/>
        </w:rPr>
        <w:t>the</w:t>
      </w:r>
      <w:r w:rsidR="008A0A81" w:rsidRPr="00220E2E">
        <w:rPr>
          <w:rFonts w:asciiTheme="minorBidi" w:hAnsiTheme="minorBidi"/>
          <w:sz w:val="24"/>
          <w:szCs w:val="24"/>
        </w:rPr>
        <w:t xml:space="preserve"> opening word</w:t>
      </w:r>
      <w:r w:rsidR="00E00CC0" w:rsidRPr="00220E2E">
        <w:rPr>
          <w:rFonts w:asciiTheme="minorBidi" w:hAnsiTheme="minorBidi"/>
          <w:sz w:val="24"/>
          <w:szCs w:val="24"/>
        </w:rPr>
        <w:t xml:space="preserve"> of God’s response to Moses</w:t>
      </w:r>
      <w:r w:rsidR="008A0A81" w:rsidRPr="00220E2E">
        <w:rPr>
          <w:rFonts w:asciiTheme="minorBidi" w:hAnsiTheme="minorBidi"/>
          <w:sz w:val="24"/>
          <w:szCs w:val="24"/>
        </w:rPr>
        <w:t>, “Now”:</w:t>
      </w:r>
    </w:p>
    <w:p w14:paraId="66AD781E" w14:textId="27E5F4DC" w:rsidR="008A0A81" w:rsidRPr="00220E2E" w:rsidRDefault="008A0A81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3BEF6D38" w14:textId="09A5D6FE" w:rsidR="008A0A81" w:rsidRPr="00220E2E" w:rsidRDefault="008A0A81" w:rsidP="006644AD">
      <w:pPr>
        <w:spacing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“And God said to Moses, ‘</w:t>
      </w:r>
      <w:r w:rsidRPr="00220E2E">
        <w:rPr>
          <w:rFonts w:asciiTheme="minorBidi" w:hAnsiTheme="minorBidi"/>
          <w:b/>
          <w:bCs/>
          <w:sz w:val="24"/>
          <w:szCs w:val="24"/>
        </w:rPr>
        <w:t>Now</w:t>
      </w:r>
      <w:r w:rsidRPr="00220E2E">
        <w:rPr>
          <w:rFonts w:asciiTheme="minorBidi" w:hAnsiTheme="minorBidi"/>
          <w:sz w:val="24"/>
          <w:szCs w:val="24"/>
        </w:rPr>
        <w:t xml:space="preserve"> you will see what I will do to Pharaoh.’” The wars with Pharaoh you </w:t>
      </w:r>
      <w:r w:rsidRPr="00220E2E">
        <w:rPr>
          <w:rFonts w:asciiTheme="minorBidi" w:hAnsiTheme="minorBidi"/>
          <w:b/>
          <w:bCs/>
          <w:sz w:val="24"/>
          <w:szCs w:val="24"/>
        </w:rPr>
        <w:t>will</w:t>
      </w:r>
      <w:r w:rsidRPr="00220E2E">
        <w:rPr>
          <w:rFonts w:asciiTheme="minorBidi" w:hAnsiTheme="minorBidi"/>
          <w:sz w:val="24"/>
          <w:szCs w:val="24"/>
        </w:rPr>
        <w:t xml:space="preserve"> see, but you </w:t>
      </w:r>
      <w:r w:rsidRPr="00220E2E">
        <w:rPr>
          <w:rFonts w:asciiTheme="minorBidi" w:hAnsiTheme="minorBidi"/>
          <w:b/>
          <w:bCs/>
          <w:sz w:val="24"/>
          <w:szCs w:val="24"/>
        </w:rPr>
        <w:t>will not</w:t>
      </w:r>
      <w:r w:rsidRPr="00220E2E">
        <w:rPr>
          <w:rFonts w:asciiTheme="minorBidi" w:hAnsiTheme="minorBidi"/>
          <w:sz w:val="24"/>
          <w:szCs w:val="24"/>
        </w:rPr>
        <w:t xml:space="preserve"> see the wars with the thirty-one kings</w:t>
      </w:r>
      <w:r w:rsidR="0042014F" w:rsidRPr="00220E2E">
        <w:rPr>
          <w:rFonts w:asciiTheme="minorBidi" w:hAnsiTheme="minorBidi"/>
          <w:sz w:val="24"/>
          <w:szCs w:val="24"/>
        </w:rPr>
        <w:t>,</w:t>
      </w:r>
      <w:r w:rsidRPr="00220E2E">
        <w:rPr>
          <w:rFonts w:asciiTheme="minorBidi" w:hAnsiTheme="minorBidi"/>
          <w:sz w:val="24"/>
          <w:szCs w:val="24"/>
        </w:rPr>
        <w:t xml:space="preserve"> when Joshua your student will take vengeance upon them. </w:t>
      </w:r>
      <w:r w:rsidR="0042014F" w:rsidRPr="00220E2E">
        <w:rPr>
          <w:rFonts w:asciiTheme="minorBidi" w:hAnsiTheme="minorBidi"/>
          <w:sz w:val="24"/>
          <w:szCs w:val="24"/>
        </w:rPr>
        <w:t>H</w:t>
      </w:r>
      <w:r w:rsidRPr="00220E2E">
        <w:rPr>
          <w:rFonts w:asciiTheme="minorBidi" w:hAnsiTheme="minorBidi"/>
          <w:sz w:val="24"/>
          <w:szCs w:val="24"/>
        </w:rPr>
        <w:t>ere you learn that Moses received the judgement that he will not enter the land. (</w:t>
      </w:r>
      <w:r w:rsidRPr="00220E2E">
        <w:rPr>
          <w:rFonts w:asciiTheme="minorBidi" w:hAnsiTheme="minorBidi"/>
          <w:i/>
          <w:iCs/>
          <w:sz w:val="24"/>
          <w:szCs w:val="24"/>
        </w:rPr>
        <w:t>Shemot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Pr="00220E2E">
        <w:rPr>
          <w:rFonts w:asciiTheme="minorBidi" w:hAnsiTheme="minorBidi"/>
          <w:i/>
          <w:iCs/>
          <w:sz w:val="24"/>
          <w:szCs w:val="24"/>
        </w:rPr>
        <w:t>Rabba</w:t>
      </w:r>
      <w:r w:rsidRPr="00220E2E">
        <w:rPr>
          <w:rFonts w:asciiTheme="minorBidi" w:hAnsiTheme="minorBidi"/>
          <w:sz w:val="24"/>
          <w:szCs w:val="24"/>
        </w:rPr>
        <w:t xml:space="preserve"> 5:23)</w:t>
      </w:r>
    </w:p>
    <w:p w14:paraId="5FF9EA3D" w14:textId="77777777" w:rsidR="008A0A81" w:rsidRPr="00220E2E" w:rsidRDefault="008A0A81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757ABDFF" w14:textId="1BFA1394" w:rsidR="00897C4E" w:rsidRPr="00220E2E" w:rsidRDefault="0042014F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In</w:t>
      </w:r>
      <w:r w:rsidR="008A0A81" w:rsidRPr="00220E2E">
        <w:rPr>
          <w:rFonts w:asciiTheme="minorBidi" w:hAnsiTheme="minorBidi"/>
          <w:sz w:val="24"/>
          <w:szCs w:val="24"/>
        </w:rPr>
        <w:t xml:space="preserve"> this reading, </w:t>
      </w:r>
      <w:r w:rsidRPr="00220E2E">
        <w:rPr>
          <w:rFonts w:asciiTheme="minorBidi" w:hAnsiTheme="minorBidi"/>
          <w:sz w:val="24"/>
          <w:szCs w:val="24"/>
        </w:rPr>
        <w:t xml:space="preserve">it is </w:t>
      </w:r>
      <w:r w:rsidR="008A0A81" w:rsidRPr="00220E2E">
        <w:rPr>
          <w:rFonts w:asciiTheme="minorBidi" w:hAnsiTheme="minorBidi"/>
          <w:sz w:val="24"/>
          <w:szCs w:val="24"/>
        </w:rPr>
        <w:t xml:space="preserve">Moses’ </w:t>
      </w:r>
      <w:r w:rsidR="004026AA" w:rsidRPr="00220E2E">
        <w:rPr>
          <w:rFonts w:asciiTheme="minorBidi" w:hAnsiTheme="minorBidi"/>
          <w:sz w:val="24"/>
          <w:szCs w:val="24"/>
        </w:rPr>
        <w:t xml:space="preserve">impudence toward God </w:t>
      </w:r>
      <w:r w:rsidRPr="00220E2E">
        <w:rPr>
          <w:rFonts w:asciiTheme="minorBidi" w:hAnsiTheme="minorBidi"/>
          <w:sz w:val="24"/>
          <w:szCs w:val="24"/>
        </w:rPr>
        <w:t xml:space="preserve">in </w:t>
      </w:r>
      <w:r w:rsidRPr="00220E2E">
        <w:rPr>
          <w:rFonts w:asciiTheme="minorBidi" w:hAnsiTheme="minorBidi"/>
          <w:i/>
          <w:iCs/>
          <w:sz w:val="24"/>
          <w:szCs w:val="24"/>
        </w:rPr>
        <w:t>Shemot</w:t>
      </w:r>
      <w:r w:rsidRPr="00220E2E">
        <w:rPr>
          <w:rFonts w:asciiTheme="minorBidi" w:hAnsiTheme="minorBidi"/>
          <w:sz w:val="24"/>
          <w:szCs w:val="24"/>
        </w:rPr>
        <w:t xml:space="preserve"> 5</w:t>
      </w:r>
      <w:r w:rsidR="00E551D0" w:rsidRPr="00220E2E">
        <w:rPr>
          <w:rFonts w:asciiTheme="minorBidi" w:hAnsiTheme="minorBidi"/>
          <w:sz w:val="24"/>
          <w:szCs w:val="24"/>
        </w:rPr>
        <w:t>:22-23</w:t>
      </w:r>
      <w:r w:rsidRPr="00220E2E">
        <w:rPr>
          <w:rFonts w:asciiTheme="minorBidi" w:hAnsiTheme="minorBidi"/>
          <w:sz w:val="24"/>
          <w:szCs w:val="24"/>
        </w:rPr>
        <w:t xml:space="preserve"> that </w:t>
      </w:r>
      <w:r w:rsidR="004026AA" w:rsidRPr="00220E2E">
        <w:rPr>
          <w:rFonts w:asciiTheme="minorBidi" w:hAnsiTheme="minorBidi"/>
          <w:sz w:val="24"/>
          <w:szCs w:val="24"/>
        </w:rPr>
        <w:t>disqualifies him from entering the land</w:t>
      </w:r>
      <w:r w:rsidR="000D0721">
        <w:rPr>
          <w:rFonts w:asciiTheme="minorBidi" w:hAnsiTheme="minorBidi"/>
          <w:sz w:val="24"/>
          <w:szCs w:val="24"/>
        </w:rPr>
        <w:t xml:space="preserve"> forty years later</w:t>
      </w:r>
      <w:r w:rsidR="004026AA" w:rsidRPr="00220E2E">
        <w:rPr>
          <w:rFonts w:asciiTheme="minorBidi" w:hAnsiTheme="minorBidi"/>
          <w:sz w:val="24"/>
          <w:szCs w:val="24"/>
        </w:rPr>
        <w:t>.</w:t>
      </w:r>
      <w:r w:rsidR="004026AA" w:rsidRPr="00220E2E">
        <w:rPr>
          <w:rStyle w:val="FootnoteReference"/>
          <w:rFonts w:asciiTheme="minorBidi" w:hAnsiTheme="minorBidi"/>
          <w:sz w:val="24"/>
          <w:szCs w:val="24"/>
        </w:rPr>
        <w:footnoteReference w:id="17"/>
      </w:r>
      <w:r w:rsidR="004026AA" w:rsidRPr="00220E2E">
        <w:rPr>
          <w:rFonts w:asciiTheme="minorBidi" w:hAnsiTheme="minorBidi"/>
          <w:sz w:val="24"/>
          <w:szCs w:val="24"/>
        </w:rPr>
        <w:t xml:space="preserve"> </w:t>
      </w:r>
    </w:p>
    <w:p w14:paraId="153F2180" w14:textId="7769A760" w:rsidR="00897C4E" w:rsidRPr="00220E2E" w:rsidRDefault="00897C4E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5DF7D556" w14:textId="6C3A1532" w:rsidR="004A616B" w:rsidRPr="00220E2E" w:rsidRDefault="00811205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220E2E">
        <w:rPr>
          <w:rFonts w:asciiTheme="minorBidi" w:hAnsiTheme="minorBidi"/>
          <w:sz w:val="24"/>
          <w:szCs w:val="24"/>
        </w:rPr>
        <w:t>While duly protecting God’s honor, the above approach hardly coheres with the t</w:t>
      </w:r>
      <w:r w:rsidR="00B57172" w:rsidRPr="00220E2E">
        <w:rPr>
          <w:rFonts w:asciiTheme="minorBidi" w:hAnsiTheme="minorBidi"/>
          <w:sz w:val="24"/>
          <w:szCs w:val="24"/>
        </w:rPr>
        <w:t>enor</w:t>
      </w:r>
      <w:r w:rsidRPr="00220E2E">
        <w:rPr>
          <w:rFonts w:asciiTheme="minorBidi" w:hAnsiTheme="minorBidi"/>
          <w:sz w:val="24"/>
          <w:szCs w:val="24"/>
        </w:rPr>
        <w:t xml:space="preserve"> and content of God’s response. God’s tone is reassuring, </w:t>
      </w:r>
      <w:r w:rsidR="0042014F" w:rsidRPr="00220E2E">
        <w:rPr>
          <w:rFonts w:asciiTheme="minorBidi" w:hAnsiTheme="minorBidi"/>
          <w:sz w:val="24"/>
          <w:szCs w:val="24"/>
        </w:rPr>
        <w:t>H</w:t>
      </w:r>
      <w:r w:rsidRPr="00220E2E">
        <w:rPr>
          <w:rFonts w:asciiTheme="minorBidi" w:hAnsiTheme="minorBidi"/>
          <w:sz w:val="24"/>
          <w:szCs w:val="24"/>
        </w:rPr>
        <w:t xml:space="preserve">is message optimistic. </w:t>
      </w:r>
      <w:r w:rsidR="0042014F" w:rsidRPr="00220E2E">
        <w:rPr>
          <w:rFonts w:asciiTheme="minorBidi" w:hAnsiTheme="minorBidi"/>
          <w:sz w:val="24"/>
          <w:szCs w:val="24"/>
        </w:rPr>
        <w:t>God</w:t>
      </w:r>
      <w:r w:rsidRPr="00220E2E">
        <w:rPr>
          <w:rFonts w:asciiTheme="minorBidi" w:hAnsiTheme="minorBidi"/>
          <w:sz w:val="24"/>
          <w:szCs w:val="24"/>
        </w:rPr>
        <w:t xml:space="preserve"> promises Moses that very soon, </w:t>
      </w:r>
      <w:r w:rsidR="00CB4F23" w:rsidRPr="00220E2E">
        <w:rPr>
          <w:rFonts w:asciiTheme="minorBidi" w:hAnsiTheme="minorBidi"/>
          <w:sz w:val="24"/>
          <w:szCs w:val="24"/>
        </w:rPr>
        <w:t>Moses</w:t>
      </w:r>
      <w:r w:rsidRPr="00220E2E">
        <w:rPr>
          <w:rFonts w:asciiTheme="minorBidi" w:hAnsiTheme="minorBidi"/>
          <w:sz w:val="24"/>
          <w:szCs w:val="24"/>
        </w:rPr>
        <w:t xml:space="preserve"> will see what God will do</w:t>
      </w:r>
      <w:r w:rsidR="0042014F" w:rsidRPr="00220E2E">
        <w:rPr>
          <w:rFonts w:asciiTheme="minorBidi" w:hAnsiTheme="minorBidi"/>
          <w:sz w:val="24"/>
          <w:szCs w:val="24"/>
        </w:rPr>
        <w:t xml:space="preserve"> (“</w:t>
      </w:r>
      <w:r w:rsidR="0042014F" w:rsidRPr="00220E2E">
        <w:rPr>
          <w:rFonts w:asciiTheme="minorBidi" w:hAnsiTheme="minorBidi"/>
          <w:i/>
          <w:iCs/>
          <w:sz w:val="24"/>
          <w:szCs w:val="24"/>
        </w:rPr>
        <w:t>e’eseh</w:t>
      </w:r>
      <w:r w:rsidR="0042014F" w:rsidRPr="00220E2E">
        <w:rPr>
          <w:rFonts w:asciiTheme="minorBidi" w:hAnsiTheme="minorBidi"/>
          <w:sz w:val="24"/>
          <w:szCs w:val="24"/>
        </w:rPr>
        <w:t>”)</w:t>
      </w:r>
      <w:r w:rsidRPr="00220E2E">
        <w:rPr>
          <w:rFonts w:asciiTheme="minorBidi" w:hAnsiTheme="minorBidi"/>
          <w:sz w:val="24"/>
          <w:szCs w:val="24"/>
        </w:rPr>
        <w:t xml:space="preserve"> to Pharaoh. </w:t>
      </w:r>
      <w:r w:rsidR="00B57172" w:rsidRPr="00220E2E">
        <w:rPr>
          <w:rFonts w:asciiTheme="minorBidi" w:hAnsiTheme="minorBidi"/>
          <w:sz w:val="24"/>
          <w:szCs w:val="24"/>
        </w:rPr>
        <w:t>God</w:t>
      </w:r>
      <w:r w:rsidR="0042014F" w:rsidRPr="00220E2E">
        <w:rPr>
          <w:rFonts w:asciiTheme="minorBidi" w:hAnsiTheme="minorBidi"/>
          <w:sz w:val="24"/>
          <w:szCs w:val="24"/>
        </w:rPr>
        <w:t>’</w:t>
      </w:r>
      <w:r w:rsidR="00B57172" w:rsidRPr="00220E2E">
        <w:rPr>
          <w:rFonts w:asciiTheme="minorBidi" w:hAnsiTheme="minorBidi"/>
          <w:sz w:val="24"/>
          <w:szCs w:val="24"/>
        </w:rPr>
        <w:t xml:space="preserve">s </w:t>
      </w:r>
      <w:r w:rsidR="0042014F" w:rsidRPr="00220E2E">
        <w:rPr>
          <w:rFonts w:asciiTheme="minorBidi" w:hAnsiTheme="minorBidi"/>
          <w:sz w:val="24"/>
          <w:szCs w:val="24"/>
        </w:rPr>
        <w:t>promised</w:t>
      </w:r>
      <w:r w:rsidR="00B57172" w:rsidRPr="00220E2E">
        <w:rPr>
          <w:rFonts w:asciiTheme="minorBidi" w:hAnsiTheme="minorBidi"/>
          <w:sz w:val="24"/>
          <w:szCs w:val="24"/>
        </w:rPr>
        <w:t xml:space="preserve"> action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42014F" w:rsidRPr="00220E2E">
        <w:rPr>
          <w:rFonts w:asciiTheme="minorBidi" w:hAnsiTheme="minorBidi"/>
          <w:sz w:val="24"/>
          <w:szCs w:val="24"/>
        </w:rPr>
        <w:t xml:space="preserve">constitutes </w:t>
      </w:r>
      <w:r w:rsidRPr="00220E2E">
        <w:rPr>
          <w:rFonts w:asciiTheme="minorBidi" w:hAnsiTheme="minorBidi"/>
          <w:sz w:val="24"/>
          <w:szCs w:val="24"/>
        </w:rPr>
        <w:t xml:space="preserve">the seventh </w:t>
      </w:r>
      <w:r w:rsidR="0042014F" w:rsidRPr="00220E2E">
        <w:rPr>
          <w:rFonts w:asciiTheme="minorBidi" w:hAnsiTheme="minorBidi"/>
          <w:sz w:val="24"/>
          <w:szCs w:val="24"/>
        </w:rPr>
        <w:t xml:space="preserve">(and final) </w:t>
      </w:r>
      <w:r w:rsidRPr="00220E2E">
        <w:rPr>
          <w:rFonts w:asciiTheme="minorBidi" w:hAnsiTheme="minorBidi"/>
          <w:sz w:val="24"/>
          <w:szCs w:val="24"/>
        </w:rPr>
        <w:t xml:space="preserve">appearance of the word </w:t>
      </w:r>
      <w:r w:rsidRPr="00220E2E">
        <w:rPr>
          <w:rFonts w:asciiTheme="minorBidi" w:hAnsiTheme="minorBidi"/>
          <w:i/>
          <w:iCs/>
          <w:sz w:val="24"/>
          <w:szCs w:val="24"/>
        </w:rPr>
        <w:t>aseh</w:t>
      </w:r>
      <w:r w:rsidRPr="00220E2E">
        <w:rPr>
          <w:rFonts w:asciiTheme="minorBidi" w:hAnsiTheme="minorBidi"/>
          <w:sz w:val="24"/>
          <w:szCs w:val="24"/>
        </w:rPr>
        <w:t xml:space="preserve"> in this </w:t>
      </w:r>
      <w:r w:rsidR="0042014F" w:rsidRPr="00220E2E">
        <w:rPr>
          <w:rFonts w:asciiTheme="minorBidi" w:hAnsiTheme="minorBidi"/>
          <w:sz w:val="24"/>
          <w:szCs w:val="24"/>
        </w:rPr>
        <w:t xml:space="preserve">section, rendering it a keyword. In its first </w:t>
      </w:r>
      <w:r w:rsidR="00CB4F23" w:rsidRPr="00220E2E">
        <w:rPr>
          <w:rFonts w:asciiTheme="minorBidi" w:hAnsiTheme="minorBidi"/>
          <w:sz w:val="24"/>
          <w:szCs w:val="24"/>
        </w:rPr>
        <w:t>six</w:t>
      </w:r>
      <w:r w:rsidR="0042014F" w:rsidRPr="00220E2E">
        <w:rPr>
          <w:rFonts w:asciiTheme="minorBidi" w:hAnsiTheme="minorBidi"/>
          <w:sz w:val="24"/>
          <w:szCs w:val="24"/>
        </w:rPr>
        <w:t xml:space="preserve"> appearances</w:t>
      </w:r>
      <w:r w:rsidR="00313DFE">
        <w:rPr>
          <w:rFonts w:asciiTheme="minorBidi" w:hAnsiTheme="minorBidi"/>
          <w:sz w:val="24"/>
          <w:szCs w:val="24"/>
        </w:rPr>
        <w:t>,</w:t>
      </w:r>
      <w:r w:rsidR="0042014F" w:rsidRPr="00220E2E">
        <w:rPr>
          <w:rFonts w:asciiTheme="minorBidi" w:hAnsiTheme="minorBidi"/>
          <w:sz w:val="24"/>
          <w:szCs w:val="24"/>
        </w:rPr>
        <w:t xml:space="preserve"> the word </w:t>
      </w:r>
      <w:r w:rsidR="0042014F" w:rsidRPr="00220E2E">
        <w:rPr>
          <w:rFonts w:asciiTheme="minorBidi" w:hAnsiTheme="minorBidi"/>
          <w:i/>
          <w:iCs/>
          <w:sz w:val="24"/>
          <w:szCs w:val="24"/>
        </w:rPr>
        <w:t>aseh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CB4F23" w:rsidRPr="00220E2E">
        <w:rPr>
          <w:rFonts w:asciiTheme="minorBidi" w:hAnsiTheme="minorBidi"/>
          <w:sz w:val="24"/>
          <w:szCs w:val="24"/>
        </w:rPr>
        <w:t>referred to</w:t>
      </w:r>
      <w:r w:rsidRPr="00220E2E">
        <w:rPr>
          <w:rFonts w:asciiTheme="minorBidi" w:hAnsiTheme="minorBidi"/>
          <w:sz w:val="24"/>
          <w:szCs w:val="24"/>
        </w:rPr>
        <w:t xml:space="preserve"> </w:t>
      </w:r>
      <w:r w:rsidR="0033009D" w:rsidRPr="00220E2E">
        <w:rPr>
          <w:rFonts w:asciiTheme="minorBidi" w:hAnsiTheme="minorBidi"/>
          <w:sz w:val="24"/>
          <w:szCs w:val="24"/>
        </w:rPr>
        <w:t xml:space="preserve">the slave-labor of the Hebrews </w:t>
      </w:r>
      <w:r w:rsidR="00CB4F23" w:rsidRPr="00220E2E">
        <w:rPr>
          <w:rFonts w:asciiTheme="minorBidi" w:hAnsiTheme="minorBidi"/>
          <w:sz w:val="24"/>
          <w:szCs w:val="24"/>
        </w:rPr>
        <w:t xml:space="preserve">(five times), </w:t>
      </w:r>
      <w:r w:rsidR="0033009D" w:rsidRPr="00220E2E">
        <w:rPr>
          <w:rFonts w:asciiTheme="minorBidi" w:hAnsiTheme="minorBidi"/>
          <w:sz w:val="24"/>
          <w:szCs w:val="24"/>
        </w:rPr>
        <w:t xml:space="preserve">and the unjust </w:t>
      </w:r>
      <w:r w:rsidR="006D2303" w:rsidRPr="00220E2E">
        <w:rPr>
          <w:rFonts w:asciiTheme="minorBidi" w:hAnsiTheme="minorBidi"/>
          <w:sz w:val="24"/>
          <w:szCs w:val="24"/>
        </w:rPr>
        <w:t>acts</w:t>
      </w:r>
      <w:r w:rsidR="0033009D" w:rsidRPr="00220E2E">
        <w:rPr>
          <w:rFonts w:asciiTheme="minorBidi" w:hAnsiTheme="minorBidi"/>
          <w:sz w:val="24"/>
          <w:szCs w:val="24"/>
        </w:rPr>
        <w:t xml:space="preserve"> of Pharaoh </w:t>
      </w:r>
      <w:r w:rsidR="006D2303" w:rsidRPr="00220E2E">
        <w:rPr>
          <w:rFonts w:asciiTheme="minorBidi" w:hAnsiTheme="minorBidi"/>
          <w:sz w:val="24"/>
          <w:szCs w:val="24"/>
        </w:rPr>
        <w:t>against</w:t>
      </w:r>
      <w:r w:rsidR="0033009D" w:rsidRPr="00220E2E">
        <w:rPr>
          <w:rFonts w:asciiTheme="minorBidi" w:hAnsiTheme="minorBidi"/>
          <w:sz w:val="24"/>
          <w:szCs w:val="24"/>
        </w:rPr>
        <w:t xml:space="preserve"> his slaves (</w:t>
      </w:r>
      <w:r w:rsidR="00CB4F23" w:rsidRPr="00220E2E">
        <w:rPr>
          <w:rFonts w:asciiTheme="minorBidi" w:hAnsiTheme="minorBidi"/>
          <w:sz w:val="24"/>
          <w:szCs w:val="24"/>
        </w:rPr>
        <w:t>once</w:t>
      </w:r>
      <w:r w:rsidR="00313DFE">
        <w:rPr>
          <w:rFonts w:asciiTheme="minorBidi" w:hAnsiTheme="minorBidi"/>
          <w:sz w:val="24"/>
          <w:szCs w:val="24"/>
        </w:rPr>
        <w:t>,</w:t>
      </w:r>
      <w:r w:rsidR="00CB4F23" w:rsidRPr="00220E2E">
        <w:rPr>
          <w:rFonts w:asciiTheme="minorBidi" w:hAnsiTheme="minorBidi"/>
          <w:sz w:val="24"/>
          <w:szCs w:val="24"/>
        </w:rPr>
        <w:t xml:space="preserve"> in verse </w:t>
      </w:r>
      <w:r w:rsidR="0033009D" w:rsidRPr="00220E2E">
        <w:rPr>
          <w:rFonts w:asciiTheme="minorBidi" w:hAnsiTheme="minorBidi"/>
          <w:sz w:val="24"/>
          <w:szCs w:val="24"/>
        </w:rPr>
        <w:t>15).</w:t>
      </w:r>
      <w:r w:rsidR="00CB4F23" w:rsidRPr="00220E2E">
        <w:rPr>
          <w:rStyle w:val="FootnoteReference"/>
          <w:rFonts w:asciiTheme="minorBidi" w:hAnsiTheme="minorBidi"/>
          <w:sz w:val="24"/>
          <w:szCs w:val="24"/>
        </w:rPr>
        <w:footnoteReference w:id="18"/>
      </w:r>
      <w:r w:rsidR="0033009D" w:rsidRPr="00220E2E">
        <w:rPr>
          <w:rFonts w:asciiTheme="minorBidi" w:hAnsiTheme="minorBidi"/>
          <w:sz w:val="24"/>
          <w:szCs w:val="24"/>
        </w:rPr>
        <w:t xml:space="preserve"> </w:t>
      </w:r>
      <w:r w:rsidR="00CB4F23" w:rsidRPr="00220E2E">
        <w:rPr>
          <w:rFonts w:asciiTheme="minorBidi" w:hAnsiTheme="minorBidi"/>
          <w:sz w:val="24"/>
          <w:szCs w:val="24"/>
        </w:rPr>
        <w:t xml:space="preserve">This final appearance of the word indicates that </w:t>
      </w:r>
      <w:r w:rsidR="0033009D" w:rsidRPr="00220E2E">
        <w:rPr>
          <w:rFonts w:asciiTheme="minorBidi" w:hAnsiTheme="minorBidi"/>
          <w:sz w:val="24"/>
          <w:szCs w:val="24"/>
        </w:rPr>
        <w:t>God’s deeds will triumph over Pharaoh’s acts of oppression, punishing the tyrannical king and freeing the nation from</w:t>
      </w:r>
      <w:r w:rsidR="006D2303" w:rsidRPr="00220E2E">
        <w:rPr>
          <w:rFonts w:asciiTheme="minorBidi" w:hAnsiTheme="minorBidi"/>
          <w:sz w:val="24"/>
          <w:szCs w:val="24"/>
        </w:rPr>
        <w:t xml:space="preserve"> their</w:t>
      </w:r>
      <w:r w:rsidR="0033009D" w:rsidRPr="00220E2E">
        <w:rPr>
          <w:rFonts w:asciiTheme="minorBidi" w:hAnsiTheme="minorBidi"/>
          <w:sz w:val="24"/>
          <w:szCs w:val="24"/>
        </w:rPr>
        <w:t xml:space="preserve"> labor. </w:t>
      </w:r>
    </w:p>
    <w:p w14:paraId="74E3A888" w14:textId="77777777" w:rsidR="004A616B" w:rsidRPr="00220E2E" w:rsidRDefault="004A616B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2B470F47" w14:textId="730FDD31" w:rsidR="00811205" w:rsidRDefault="00CB4F23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By using the word “now</w:t>
      </w:r>
      <w:r w:rsidR="0033009D" w:rsidRPr="00220E2E">
        <w:rPr>
          <w:rFonts w:asciiTheme="minorBidi" w:hAnsiTheme="minorBidi"/>
          <w:sz w:val="24"/>
          <w:szCs w:val="24"/>
        </w:rPr>
        <w:t>,</w:t>
      </w:r>
      <w:r w:rsidRPr="00220E2E">
        <w:rPr>
          <w:rFonts w:asciiTheme="minorBidi" w:hAnsiTheme="minorBidi"/>
          <w:sz w:val="24"/>
          <w:szCs w:val="24"/>
        </w:rPr>
        <w:t>”</w:t>
      </w:r>
      <w:r w:rsidR="0033009D" w:rsidRPr="00220E2E">
        <w:rPr>
          <w:rFonts w:asciiTheme="minorBidi" w:hAnsiTheme="minorBidi"/>
          <w:sz w:val="24"/>
          <w:szCs w:val="24"/>
        </w:rPr>
        <w:t xml:space="preserve"> God </w:t>
      </w:r>
      <w:r w:rsidRPr="00220E2E">
        <w:rPr>
          <w:rFonts w:asciiTheme="minorBidi" w:hAnsiTheme="minorBidi"/>
          <w:sz w:val="24"/>
          <w:szCs w:val="24"/>
        </w:rPr>
        <w:t xml:space="preserve">may </w:t>
      </w:r>
      <w:r w:rsidR="00DF5C53">
        <w:rPr>
          <w:rFonts w:asciiTheme="minorBidi" w:hAnsiTheme="minorBidi"/>
          <w:sz w:val="24"/>
          <w:szCs w:val="24"/>
        </w:rPr>
        <w:t xml:space="preserve">be </w:t>
      </w:r>
      <w:r w:rsidR="00217F85" w:rsidRPr="00220E2E">
        <w:rPr>
          <w:rFonts w:asciiTheme="minorBidi" w:hAnsiTheme="minorBidi"/>
          <w:sz w:val="24"/>
          <w:szCs w:val="24"/>
        </w:rPr>
        <w:t>indicat</w:t>
      </w:r>
      <w:r w:rsidR="00DF5C53">
        <w:rPr>
          <w:rFonts w:asciiTheme="minorBidi" w:hAnsiTheme="minorBidi"/>
          <w:sz w:val="24"/>
          <w:szCs w:val="24"/>
        </w:rPr>
        <w:t>ing</w:t>
      </w:r>
      <w:r w:rsidR="00217F85" w:rsidRPr="00220E2E">
        <w:rPr>
          <w:rFonts w:asciiTheme="minorBidi" w:hAnsiTheme="minorBidi"/>
          <w:sz w:val="24"/>
          <w:szCs w:val="24"/>
        </w:rPr>
        <w:t xml:space="preserve"> to Moses that </w:t>
      </w:r>
      <w:r w:rsidR="004A616B" w:rsidRPr="00220E2E">
        <w:rPr>
          <w:rFonts w:asciiTheme="minorBidi" w:hAnsiTheme="minorBidi"/>
          <w:sz w:val="24"/>
          <w:szCs w:val="24"/>
        </w:rPr>
        <w:t>Hi</w:t>
      </w:r>
      <w:r w:rsidR="00217F85" w:rsidRPr="00220E2E">
        <w:rPr>
          <w:rFonts w:asciiTheme="minorBidi" w:hAnsiTheme="minorBidi"/>
          <w:sz w:val="24"/>
          <w:szCs w:val="24"/>
        </w:rPr>
        <w:t xml:space="preserve">s plan has already been </w:t>
      </w:r>
      <w:r w:rsidR="00442D52" w:rsidRPr="00220E2E">
        <w:rPr>
          <w:rFonts w:asciiTheme="minorBidi" w:hAnsiTheme="minorBidi"/>
          <w:sz w:val="24"/>
          <w:szCs w:val="24"/>
        </w:rPr>
        <w:t>activated,</w:t>
      </w:r>
      <w:r w:rsidR="00217F85" w:rsidRPr="00220E2E">
        <w:rPr>
          <w:rFonts w:asciiTheme="minorBidi" w:hAnsiTheme="minorBidi"/>
          <w:sz w:val="24"/>
          <w:szCs w:val="24"/>
        </w:rPr>
        <w:t xml:space="preserve"> and the process of redemption has </w:t>
      </w:r>
      <w:r w:rsidR="004A616B" w:rsidRPr="00220E2E">
        <w:rPr>
          <w:rFonts w:asciiTheme="minorBidi" w:hAnsiTheme="minorBidi"/>
          <w:sz w:val="24"/>
          <w:szCs w:val="24"/>
        </w:rPr>
        <w:t xml:space="preserve">already </w:t>
      </w:r>
      <w:r w:rsidR="00217F85" w:rsidRPr="00220E2E">
        <w:rPr>
          <w:rFonts w:asciiTheme="minorBidi" w:hAnsiTheme="minorBidi"/>
          <w:sz w:val="24"/>
          <w:szCs w:val="24"/>
        </w:rPr>
        <w:t>begun. Moses may not yet be able to see it, but the</w:t>
      </w:r>
      <w:r w:rsidR="004A616B" w:rsidRPr="00220E2E">
        <w:rPr>
          <w:rFonts w:asciiTheme="minorBidi" w:hAnsiTheme="minorBidi"/>
          <w:sz w:val="24"/>
          <w:szCs w:val="24"/>
        </w:rPr>
        <w:t xml:space="preserve"> troubling</w:t>
      </w:r>
      <w:r w:rsidR="00217F85" w:rsidRPr="00220E2E">
        <w:rPr>
          <w:rFonts w:asciiTheme="minorBidi" w:hAnsiTheme="minorBidi"/>
          <w:sz w:val="24"/>
          <w:szCs w:val="24"/>
        </w:rPr>
        <w:t xml:space="preserve"> events</w:t>
      </w:r>
      <w:r w:rsidR="004A616B" w:rsidRPr="00220E2E">
        <w:rPr>
          <w:rFonts w:asciiTheme="minorBidi" w:hAnsiTheme="minorBidi"/>
          <w:sz w:val="24"/>
          <w:szCs w:val="24"/>
        </w:rPr>
        <w:t xml:space="preserve"> of this chapter</w:t>
      </w:r>
      <w:r w:rsidR="00217F85" w:rsidRPr="00220E2E">
        <w:rPr>
          <w:rFonts w:asciiTheme="minorBidi" w:hAnsiTheme="minorBidi"/>
          <w:sz w:val="24"/>
          <w:szCs w:val="24"/>
        </w:rPr>
        <w:t xml:space="preserve"> are part of God’s scheme. </w:t>
      </w:r>
      <w:bookmarkStart w:id="8" w:name="_Hlk141696562"/>
      <w:r w:rsidR="00217F85" w:rsidRPr="00220E2E">
        <w:rPr>
          <w:rFonts w:asciiTheme="minorBidi" w:hAnsiTheme="minorBidi"/>
          <w:sz w:val="24"/>
          <w:szCs w:val="24"/>
        </w:rPr>
        <w:t>Pharaoh’s arrogant and public proclamations of power set him up for a public downfall at God’s hand.</w:t>
      </w:r>
      <w:bookmarkEnd w:id="8"/>
      <w:r w:rsidR="006A52C0" w:rsidRPr="00220E2E">
        <w:rPr>
          <w:rFonts w:asciiTheme="minorBidi" w:hAnsiTheme="minorBidi"/>
          <w:sz w:val="24"/>
          <w:szCs w:val="24"/>
        </w:rPr>
        <w:t xml:space="preserve"> God will </w:t>
      </w:r>
      <w:r w:rsidR="006D2303" w:rsidRPr="00220E2E">
        <w:rPr>
          <w:rFonts w:asciiTheme="minorBidi" w:hAnsiTheme="minorBidi"/>
          <w:sz w:val="24"/>
          <w:szCs w:val="24"/>
        </w:rPr>
        <w:t xml:space="preserve">soon </w:t>
      </w:r>
      <w:r w:rsidR="006A52C0" w:rsidRPr="00220E2E">
        <w:rPr>
          <w:rFonts w:asciiTheme="minorBidi" w:hAnsiTheme="minorBidi"/>
          <w:sz w:val="24"/>
          <w:szCs w:val="24"/>
        </w:rPr>
        <w:t>respond directly to Pharaoh’s blu</w:t>
      </w:r>
      <w:r w:rsidR="004A616B" w:rsidRPr="00220E2E">
        <w:rPr>
          <w:rFonts w:asciiTheme="minorBidi" w:hAnsiTheme="minorBidi"/>
          <w:sz w:val="24"/>
          <w:szCs w:val="24"/>
        </w:rPr>
        <w:t>stering</w:t>
      </w:r>
      <w:r w:rsidRPr="00220E2E">
        <w:rPr>
          <w:rFonts w:asciiTheme="minorBidi" w:hAnsiTheme="minorBidi"/>
          <w:sz w:val="24"/>
          <w:szCs w:val="24"/>
        </w:rPr>
        <w:t xml:space="preserve"> arrogance</w:t>
      </w:r>
      <w:r w:rsidR="006A52C0" w:rsidRPr="00220E2E">
        <w:rPr>
          <w:rFonts w:asciiTheme="minorBidi" w:hAnsiTheme="minorBidi"/>
          <w:sz w:val="24"/>
          <w:szCs w:val="24"/>
        </w:rPr>
        <w:t>:</w:t>
      </w:r>
      <w:r w:rsidR="00217F85" w:rsidRPr="00220E2E">
        <w:rPr>
          <w:rFonts w:asciiTheme="minorBidi" w:hAnsiTheme="minorBidi"/>
          <w:sz w:val="24"/>
          <w:szCs w:val="24"/>
        </w:rPr>
        <w:t xml:space="preserve"> </w:t>
      </w:r>
      <w:r w:rsidR="006A52C0" w:rsidRPr="00220E2E">
        <w:rPr>
          <w:rFonts w:asciiTheme="minorBidi" w:hAnsiTheme="minorBidi"/>
          <w:sz w:val="24"/>
          <w:szCs w:val="24"/>
        </w:rPr>
        <w:t>hi</w:t>
      </w:r>
      <w:r w:rsidR="00217F85" w:rsidRPr="00220E2E">
        <w:rPr>
          <w:rFonts w:asciiTheme="minorBidi" w:hAnsiTheme="minorBidi"/>
          <w:sz w:val="24"/>
          <w:szCs w:val="24"/>
        </w:rPr>
        <w:t xml:space="preserve">s </w:t>
      </w:r>
      <w:r w:rsidR="000E5C59">
        <w:rPr>
          <w:rFonts w:asciiTheme="minorBidi" w:hAnsiTheme="minorBidi"/>
          <w:sz w:val="24"/>
          <w:szCs w:val="24"/>
        </w:rPr>
        <w:t>dismissal</w:t>
      </w:r>
      <w:r w:rsidR="006A52C0" w:rsidRPr="00220E2E">
        <w:rPr>
          <w:rFonts w:asciiTheme="minorBidi" w:hAnsiTheme="minorBidi"/>
          <w:sz w:val="24"/>
          <w:szCs w:val="24"/>
        </w:rPr>
        <w:t xml:space="preserve"> of God </w:t>
      </w:r>
      <w:r w:rsidR="00442D52">
        <w:rPr>
          <w:rFonts w:asciiTheme="minorBidi" w:hAnsiTheme="minorBidi"/>
          <w:sz w:val="24"/>
          <w:szCs w:val="24"/>
        </w:rPr>
        <w:t xml:space="preserve">(by professing not to </w:t>
      </w:r>
      <w:r w:rsidR="00442D52">
        <w:rPr>
          <w:rFonts w:asciiTheme="minorBidi" w:hAnsiTheme="minorBidi"/>
          <w:sz w:val="24"/>
          <w:szCs w:val="24"/>
        </w:rPr>
        <w:lastRenderedPageBreak/>
        <w:t>know Him</w:t>
      </w:r>
      <w:r w:rsidR="00FA0690">
        <w:rPr>
          <w:rFonts w:asciiTheme="minorBidi" w:hAnsiTheme="minorBidi"/>
          <w:sz w:val="24"/>
          <w:szCs w:val="24"/>
        </w:rPr>
        <w:t xml:space="preserve">, </w:t>
      </w:r>
      <w:r w:rsidR="006A52C0" w:rsidRPr="00220E2E">
        <w:rPr>
          <w:rFonts w:asciiTheme="minorBidi" w:hAnsiTheme="minorBidi"/>
          <w:sz w:val="24"/>
          <w:szCs w:val="24"/>
        </w:rPr>
        <w:t>5:2)</w:t>
      </w:r>
      <w:r w:rsidR="00217F85" w:rsidRPr="00220E2E">
        <w:rPr>
          <w:rFonts w:asciiTheme="minorBidi" w:hAnsiTheme="minorBidi"/>
          <w:sz w:val="24"/>
          <w:szCs w:val="24"/>
        </w:rPr>
        <w:t>, his abject refusal to send Israel out of slavery</w:t>
      </w:r>
      <w:r w:rsidR="006A52C0" w:rsidRPr="00220E2E">
        <w:rPr>
          <w:rFonts w:asciiTheme="minorBidi" w:hAnsiTheme="minorBidi"/>
          <w:sz w:val="24"/>
          <w:szCs w:val="24"/>
        </w:rPr>
        <w:t xml:space="preserve"> (</w:t>
      </w:r>
      <w:r w:rsidR="00FA0690">
        <w:rPr>
          <w:rFonts w:asciiTheme="minorBidi" w:hAnsiTheme="minorBidi"/>
          <w:sz w:val="24"/>
          <w:szCs w:val="24"/>
        </w:rPr>
        <w:t>ibid.</w:t>
      </w:r>
      <w:r w:rsidR="006A52C0" w:rsidRPr="00220E2E">
        <w:rPr>
          <w:rFonts w:asciiTheme="minorBidi" w:hAnsiTheme="minorBidi"/>
          <w:sz w:val="24"/>
          <w:szCs w:val="24"/>
        </w:rPr>
        <w:t>)</w:t>
      </w:r>
      <w:r w:rsidR="00217F85" w:rsidRPr="00220E2E">
        <w:rPr>
          <w:rFonts w:asciiTheme="minorBidi" w:hAnsiTheme="minorBidi"/>
          <w:sz w:val="24"/>
          <w:szCs w:val="24"/>
        </w:rPr>
        <w:t xml:space="preserve">, </w:t>
      </w:r>
      <w:r w:rsidR="006A52C0" w:rsidRPr="00220E2E">
        <w:rPr>
          <w:rFonts w:asciiTheme="minorBidi" w:hAnsiTheme="minorBidi"/>
          <w:sz w:val="24"/>
          <w:szCs w:val="24"/>
        </w:rPr>
        <w:t xml:space="preserve">and </w:t>
      </w:r>
      <w:r w:rsidR="00217F85" w:rsidRPr="00220E2E">
        <w:rPr>
          <w:rFonts w:asciiTheme="minorBidi" w:hAnsiTheme="minorBidi"/>
          <w:sz w:val="24"/>
          <w:szCs w:val="24"/>
        </w:rPr>
        <w:t>his imperious dispatch of the petitioners to their labors</w:t>
      </w:r>
      <w:r w:rsidR="006A52C0" w:rsidRPr="00220E2E">
        <w:rPr>
          <w:rFonts w:asciiTheme="minorBidi" w:hAnsiTheme="minorBidi"/>
          <w:sz w:val="24"/>
          <w:szCs w:val="24"/>
        </w:rPr>
        <w:t xml:space="preserve"> (5:18). Indeed, God knows that things are going according to plan; Moses need</w:t>
      </w:r>
      <w:r w:rsidRPr="00220E2E">
        <w:rPr>
          <w:rFonts w:asciiTheme="minorBidi" w:hAnsiTheme="minorBidi"/>
          <w:sz w:val="24"/>
          <w:szCs w:val="24"/>
        </w:rPr>
        <w:t>s</w:t>
      </w:r>
      <w:r w:rsidR="006A52C0" w:rsidRPr="00220E2E">
        <w:rPr>
          <w:rFonts w:asciiTheme="minorBidi" w:hAnsiTheme="minorBidi"/>
          <w:sz w:val="24"/>
          <w:szCs w:val="24"/>
        </w:rPr>
        <w:t xml:space="preserve"> only</w:t>
      </w:r>
      <w:r w:rsidRPr="00220E2E">
        <w:rPr>
          <w:rFonts w:asciiTheme="minorBidi" w:hAnsiTheme="minorBidi"/>
          <w:sz w:val="24"/>
          <w:szCs w:val="24"/>
        </w:rPr>
        <w:t xml:space="preserve"> to</w:t>
      </w:r>
      <w:r w:rsidR="006A52C0" w:rsidRPr="00220E2E">
        <w:rPr>
          <w:rFonts w:asciiTheme="minorBidi" w:hAnsiTheme="minorBidi"/>
          <w:sz w:val="24"/>
          <w:szCs w:val="24"/>
        </w:rPr>
        <w:t xml:space="preserve"> be patient a little longer to see</w:t>
      </w:r>
      <w:r w:rsidRPr="00220E2E">
        <w:rPr>
          <w:rFonts w:asciiTheme="minorBidi" w:hAnsiTheme="minorBidi"/>
          <w:sz w:val="24"/>
          <w:szCs w:val="24"/>
        </w:rPr>
        <w:t xml:space="preserve"> it himself</w:t>
      </w:r>
      <w:r w:rsidR="006A52C0" w:rsidRPr="00220E2E">
        <w:rPr>
          <w:rFonts w:asciiTheme="minorBidi" w:hAnsiTheme="minorBidi"/>
          <w:sz w:val="24"/>
          <w:szCs w:val="24"/>
        </w:rPr>
        <w:t>.</w:t>
      </w:r>
    </w:p>
    <w:p w14:paraId="29858FAE" w14:textId="77777777" w:rsidR="001B1BBA" w:rsidRPr="00220E2E" w:rsidRDefault="001B1BBA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80E6783" w14:textId="4DFBD036" w:rsidR="006D2303" w:rsidRPr="00220E2E" w:rsidRDefault="00444DBE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 xml:space="preserve">God’s promise is clear. </w:t>
      </w:r>
      <w:bookmarkStart w:id="9" w:name="_Hlk141696594"/>
      <w:r w:rsidRPr="00220E2E">
        <w:rPr>
          <w:rFonts w:asciiTheme="minorBidi" w:hAnsiTheme="minorBidi"/>
          <w:sz w:val="24"/>
          <w:szCs w:val="24"/>
        </w:rPr>
        <w:t>H</w:t>
      </w:r>
      <w:r w:rsidR="00F20934" w:rsidRPr="00220E2E">
        <w:rPr>
          <w:rFonts w:asciiTheme="minorBidi" w:hAnsiTheme="minorBidi"/>
          <w:sz w:val="24"/>
          <w:szCs w:val="24"/>
        </w:rPr>
        <w:t>is</w:t>
      </w:r>
      <w:r w:rsidRPr="00220E2E">
        <w:rPr>
          <w:rFonts w:asciiTheme="minorBidi" w:hAnsiTheme="minorBidi"/>
          <w:sz w:val="24"/>
          <w:szCs w:val="24"/>
        </w:rPr>
        <w:t xml:space="preserve"> operation against Pharaoh will lead to Israel’s release and expulsion from Egypt</w:t>
      </w:r>
      <w:bookmarkEnd w:id="9"/>
      <w:r w:rsidR="00047C9A" w:rsidRPr="00220E2E">
        <w:rPr>
          <w:rFonts w:asciiTheme="minorBidi" w:hAnsiTheme="minorBidi"/>
          <w:sz w:val="24"/>
          <w:szCs w:val="24"/>
        </w:rPr>
        <w:t>: “For with a strong hand he will send them and with a strong hand he will expel them from his land!”</w:t>
      </w:r>
      <w:r w:rsidR="00827726" w:rsidRPr="00220E2E">
        <w:rPr>
          <w:rFonts w:asciiTheme="minorBidi" w:hAnsiTheme="minorBidi"/>
          <w:sz w:val="24"/>
          <w:szCs w:val="24"/>
        </w:rPr>
        <w:t xml:space="preserve"> But whose strong hand wields the force necessary to cause Pharaoh to release the enslaved nation?</w:t>
      </w:r>
      <w:r w:rsidR="003E2C3E" w:rsidRPr="00220E2E">
        <w:rPr>
          <w:rStyle w:val="FootnoteReference"/>
          <w:rFonts w:asciiTheme="minorBidi" w:hAnsiTheme="minorBidi"/>
          <w:sz w:val="24"/>
          <w:szCs w:val="24"/>
        </w:rPr>
        <w:footnoteReference w:id="19"/>
      </w:r>
      <w:r w:rsidR="00047C9A" w:rsidRPr="00220E2E">
        <w:rPr>
          <w:rFonts w:asciiTheme="minorBidi" w:hAnsiTheme="minorBidi"/>
          <w:sz w:val="24"/>
          <w:szCs w:val="24"/>
        </w:rPr>
        <w:t xml:space="preserve"> The ostensible subject is of course Pharaoh</w:t>
      </w:r>
      <w:r w:rsidR="00827726" w:rsidRPr="00220E2E">
        <w:rPr>
          <w:rFonts w:asciiTheme="minorBidi" w:hAnsiTheme="minorBidi"/>
          <w:sz w:val="24"/>
          <w:szCs w:val="24"/>
        </w:rPr>
        <w:t xml:space="preserve"> himself</w:t>
      </w:r>
      <w:r w:rsidR="00047C9A" w:rsidRPr="00220E2E">
        <w:rPr>
          <w:rFonts w:asciiTheme="minorBidi" w:hAnsiTheme="minorBidi"/>
          <w:sz w:val="24"/>
          <w:szCs w:val="24"/>
        </w:rPr>
        <w:t xml:space="preserve">, whose </w:t>
      </w:r>
      <w:r w:rsidR="00125D18" w:rsidRPr="00220E2E">
        <w:rPr>
          <w:rFonts w:asciiTheme="minorBidi" w:hAnsiTheme="minorBidi"/>
          <w:sz w:val="24"/>
          <w:szCs w:val="24"/>
        </w:rPr>
        <w:t>strong hand rules</w:t>
      </w:r>
      <w:r w:rsidR="00047C9A" w:rsidRPr="00220E2E">
        <w:rPr>
          <w:rFonts w:asciiTheme="minorBidi" w:hAnsiTheme="minorBidi"/>
          <w:sz w:val="24"/>
          <w:szCs w:val="24"/>
        </w:rPr>
        <w:t xml:space="preserve"> Egypt. God’s assertion contains more than a hint of irony; that same </w:t>
      </w:r>
      <w:r w:rsidR="00125D18" w:rsidRPr="00220E2E">
        <w:rPr>
          <w:rFonts w:asciiTheme="minorBidi" w:hAnsiTheme="minorBidi"/>
          <w:sz w:val="24"/>
          <w:szCs w:val="24"/>
        </w:rPr>
        <w:t>potent</w:t>
      </w:r>
      <w:r w:rsidR="00047C9A" w:rsidRPr="00220E2E">
        <w:rPr>
          <w:rFonts w:asciiTheme="minorBidi" w:hAnsiTheme="minorBidi"/>
          <w:sz w:val="24"/>
          <w:szCs w:val="24"/>
        </w:rPr>
        <w:t xml:space="preserve"> hand </w:t>
      </w:r>
      <w:r w:rsidR="00125D18" w:rsidRPr="00220E2E">
        <w:rPr>
          <w:rFonts w:asciiTheme="minorBidi" w:hAnsiTheme="minorBidi"/>
          <w:sz w:val="24"/>
          <w:szCs w:val="24"/>
        </w:rPr>
        <w:t xml:space="preserve">that </w:t>
      </w:r>
      <w:r w:rsidR="00047C9A" w:rsidRPr="00220E2E">
        <w:rPr>
          <w:rFonts w:asciiTheme="minorBidi" w:hAnsiTheme="minorBidi"/>
          <w:sz w:val="24"/>
          <w:szCs w:val="24"/>
        </w:rPr>
        <w:t>prevent</w:t>
      </w:r>
      <w:r w:rsidR="006D2303" w:rsidRPr="00220E2E">
        <w:rPr>
          <w:rFonts w:asciiTheme="minorBidi" w:hAnsiTheme="minorBidi"/>
          <w:sz w:val="24"/>
          <w:szCs w:val="24"/>
        </w:rPr>
        <w:t>s</w:t>
      </w:r>
      <w:r w:rsidR="00047C9A" w:rsidRPr="00220E2E">
        <w:rPr>
          <w:rFonts w:asciiTheme="minorBidi" w:hAnsiTheme="minorBidi"/>
          <w:sz w:val="24"/>
          <w:szCs w:val="24"/>
        </w:rPr>
        <w:t xml:space="preserve"> </w:t>
      </w:r>
      <w:r w:rsidR="00125D18" w:rsidRPr="00220E2E">
        <w:rPr>
          <w:rFonts w:asciiTheme="minorBidi" w:hAnsiTheme="minorBidi"/>
          <w:sz w:val="24"/>
          <w:szCs w:val="24"/>
        </w:rPr>
        <w:t xml:space="preserve">Israel’s release will wield </w:t>
      </w:r>
      <w:r w:rsidR="00827726" w:rsidRPr="00220E2E">
        <w:rPr>
          <w:rFonts w:asciiTheme="minorBidi" w:hAnsiTheme="minorBidi"/>
          <w:sz w:val="24"/>
          <w:szCs w:val="24"/>
        </w:rPr>
        <w:t>its power</w:t>
      </w:r>
      <w:r w:rsidR="00125D18" w:rsidRPr="00220E2E">
        <w:rPr>
          <w:rFonts w:asciiTheme="minorBidi" w:hAnsiTheme="minorBidi"/>
          <w:sz w:val="24"/>
          <w:szCs w:val="24"/>
        </w:rPr>
        <w:t xml:space="preserve"> to do precisely </w:t>
      </w:r>
      <w:r w:rsidR="00EE7DAB">
        <w:rPr>
          <w:rFonts w:asciiTheme="minorBidi" w:hAnsiTheme="minorBidi"/>
          <w:sz w:val="24"/>
          <w:szCs w:val="24"/>
        </w:rPr>
        <w:t>the opposite</w:t>
      </w:r>
      <w:r w:rsidR="00125D18" w:rsidRPr="00220E2E">
        <w:rPr>
          <w:rFonts w:asciiTheme="minorBidi" w:hAnsiTheme="minorBidi"/>
          <w:sz w:val="24"/>
          <w:szCs w:val="24"/>
        </w:rPr>
        <w:t>.</w:t>
      </w:r>
      <w:r w:rsidR="006D2303" w:rsidRPr="00220E2E">
        <w:rPr>
          <w:rFonts w:asciiTheme="minorBidi" w:hAnsiTheme="minorBidi"/>
          <w:sz w:val="24"/>
          <w:szCs w:val="24"/>
        </w:rPr>
        <w:t xml:space="preserve"> In this scenario, God is the puppet-master, directing Pharaoh’s hand to do as God desires.</w:t>
      </w:r>
      <w:r w:rsidR="00125D18" w:rsidRPr="00220E2E">
        <w:rPr>
          <w:rFonts w:asciiTheme="minorBidi" w:hAnsiTheme="minorBidi"/>
          <w:sz w:val="24"/>
          <w:szCs w:val="24"/>
        </w:rPr>
        <w:t xml:space="preserve"> </w:t>
      </w:r>
      <w:r w:rsidR="00203DCE" w:rsidRPr="00220E2E">
        <w:rPr>
          <w:rFonts w:asciiTheme="minorBidi" w:hAnsiTheme="minorBidi"/>
          <w:sz w:val="24"/>
          <w:szCs w:val="24"/>
        </w:rPr>
        <w:t xml:space="preserve">As support, </w:t>
      </w:r>
      <w:r w:rsidR="00CB1FF2">
        <w:rPr>
          <w:rFonts w:asciiTheme="minorBidi" w:hAnsiTheme="minorBidi"/>
          <w:sz w:val="24"/>
          <w:szCs w:val="24"/>
        </w:rPr>
        <w:t xml:space="preserve">some </w:t>
      </w:r>
      <w:r w:rsidR="00203DCE" w:rsidRPr="00220E2E">
        <w:rPr>
          <w:rFonts w:asciiTheme="minorBidi" w:hAnsiTheme="minorBidi"/>
          <w:sz w:val="24"/>
          <w:szCs w:val="24"/>
        </w:rPr>
        <w:t xml:space="preserve">exegetes cite a concluding verse in the narrative: </w:t>
      </w:r>
      <w:r w:rsidR="008728D5" w:rsidRPr="00220E2E">
        <w:rPr>
          <w:rFonts w:asciiTheme="minorBidi" w:hAnsiTheme="minorBidi"/>
          <w:sz w:val="24"/>
          <w:szCs w:val="24"/>
        </w:rPr>
        <w:t>“</w:t>
      </w:r>
      <w:r w:rsidR="00203DCE" w:rsidRPr="00220E2E">
        <w:rPr>
          <w:rFonts w:asciiTheme="minorBidi" w:hAnsiTheme="minorBidi"/>
          <w:sz w:val="24"/>
          <w:szCs w:val="24"/>
        </w:rPr>
        <w:t xml:space="preserve">And Egypt used </w:t>
      </w:r>
      <w:r w:rsidR="00203DCE" w:rsidRPr="00220E2E">
        <w:rPr>
          <w:rFonts w:asciiTheme="minorBidi" w:hAnsiTheme="minorBidi"/>
          <w:i/>
          <w:iCs/>
          <w:sz w:val="24"/>
          <w:szCs w:val="24"/>
        </w:rPr>
        <w:t>strength</w:t>
      </w:r>
      <w:r w:rsidR="00203DCE" w:rsidRPr="00220E2E">
        <w:rPr>
          <w:rFonts w:asciiTheme="minorBidi" w:hAnsiTheme="minorBidi"/>
          <w:sz w:val="24"/>
          <w:szCs w:val="24"/>
        </w:rPr>
        <w:t xml:space="preserve"> </w:t>
      </w:r>
      <w:r w:rsidR="00827726" w:rsidRPr="00220E2E">
        <w:rPr>
          <w:rFonts w:asciiTheme="minorBidi" w:hAnsiTheme="minorBidi"/>
          <w:sz w:val="24"/>
          <w:szCs w:val="24"/>
        </w:rPr>
        <w:t>(</w:t>
      </w:r>
      <w:r w:rsidR="00827726" w:rsidRPr="00220E2E">
        <w:rPr>
          <w:rFonts w:asciiTheme="minorBidi" w:hAnsiTheme="minorBidi"/>
          <w:i/>
          <w:iCs/>
          <w:sz w:val="24"/>
          <w:szCs w:val="24"/>
        </w:rPr>
        <w:t>va</w:t>
      </w:r>
      <w:r w:rsidR="000E42C4">
        <w:rPr>
          <w:rFonts w:asciiTheme="minorBidi" w:hAnsiTheme="minorBidi"/>
          <w:i/>
          <w:iCs/>
          <w:sz w:val="24"/>
          <w:szCs w:val="24"/>
        </w:rPr>
        <w:t>-</w:t>
      </w:r>
      <w:r w:rsidR="00827726" w:rsidRPr="00220E2E">
        <w:rPr>
          <w:rFonts w:asciiTheme="minorBidi" w:hAnsiTheme="minorBidi"/>
          <w:i/>
          <w:iCs/>
          <w:sz w:val="24"/>
          <w:szCs w:val="24"/>
        </w:rPr>
        <w:t>te</w:t>
      </w:r>
      <w:r w:rsidR="00220E2E">
        <w:rPr>
          <w:rFonts w:asciiTheme="minorBidi" w:hAnsiTheme="minorBidi"/>
          <w:i/>
          <w:iCs/>
          <w:sz w:val="24"/>
          <w:szCs w:val="24"/>
        </w:rPr>
        <w:t>c</w:t>
      </w:r>
      <w:r w:rsidR="00827726" w:rsidRPr="00220E2E">
        <w:rPr>
          <w:rFonts w:asciiTheme="minorBidi" w:hAnsiTheme="minorBidi"/>
          <w:i/>
          <w:iCs/>
          <w:sz w:val="24"/>
          <w:szCs w:val="24"/>
        </w:rPr>
        <w:t>hazak</w:t>
      </w:r>
      <w:r w:rsidR="00827726" w:rsidRPr="00220E2E">
        <w:rPr>
          <w:rFonts w:asciiTheme="minorBidi" w:hAnsiTheme="minorBidi"/>
          <w:sz w:val="24"/>
          <w:szCs w:val="24"/>
        </w:rPr>
        <w:t xml:space="preserve">) </w:t>
      </w:r>
      <w:r w:rsidR="00203DCE" w:rsidRPr="00220E2E">
        <w:rPr>
          <w:rFonts w:asciiTheme="minorBidi" w:hAnsiTheme="minorBidi"/>
          <w:sz w:val="24"/>
          <w:szCs w:val="24"/>
        </w:rPr>
        <w:t>against the nation to quick</w:t>
      </w:r>
      <w:r w:rsidR="00006FE7" w:rsidRPr="00220E2E">
        <w:rPr>
          <w:rFonts w:asciiTheme="minorBidi" w:hAnsiTheme="minorBidi"/>
          <w:sz w:val="24"/>
          <w:szCs w:val="24"/>
        </w:rPr>
        <w:t>ly</w:t>
      </w:r>
      <w:r w:rsidR="00203DCE" w:rsidRPr="00220E2E">
        <w:rPr>
          <w:rFonts w:asciiTheme="minorBidi" w:hAnsiTheme="minorBidi"/>
          <w:sz w:val="24"/>
          <w:szCs w:val="24"/>
        </w:rPr>
        <w:t xml:space="preserve"> send them from the land”</w:t>
      </w:r>
      <w:r w:rsidR="000E42C4">
        <w:rPr>
          <w:rFonts w:asciiTheme="minorBidi" w:hAnsiTheme="minorBidi"/>
          <w:sz w:val="24"/>
          <w:szCs w:val="24"/>
        </w:rPr>
        <w:t xml:space="preserve"> </w:t>
      </w:r>
      <w:r w:rsidR="000E42C4" w:rsidRPr="00220E2E">
        <w:rPr>
          <w:rFonts w:asciiTheme="minorBidi" w:hAnsiTheme="minorBidi"/>
          <w:sz w:val="24"/>
          <w:szCs w:val="24"/>
        </w:rPr>
        <w:t>(12:33)</w:t>
      </w:r>
      <w:r w:rsidR="00CB1FF2">
        <w:rPr>
          <w:rFonts w:asciiTheme="minorBidi" w:hAnsiTheme="minorBidi"/>
          <w:sz w:val="24"/>
          <w:szCs w:val="24"/>
        </w:rPr>
        <w:t>.</w:t>
      </w:r>
      <w:r w:rsidR="00827726" w:rsidRPr="00220E2E">
        <w:rPr>
          <w:rStyle w:val="FootnoteReference"/>
          <w:rFonts w:asciiTheme="minorBidi" w:hAnsiTheme="minorBidi"/>
          <w:sz w:val="24"/>
          <w:szCs w:val="24"/>
        </w:rPr>
        <w:footnoteReference w:id="20"/>
      </w:r>
      <w:r w:rsidR="00827726" w:rsidRPr="00220E2E">
        <w:rPr>
          <w:rFonts w:asciiTheme="minorBidi" w:hAnsiTheme="minorBidi"/>
          <w:sz w:val="24"/>
          <w:szCs w:val="24"/>
        </w:rPr>
        <w:t xml:space="preserve"> </w:t>
      </w:r>
    </w:p>
    <w:p w14:paraId="7785B01F" w14:textId="77777777" w:rsidR="006D2303" w:rsidRPr="00220E2E" w:rsidRDefault="006D2303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254903A7" w14:textId="1AF1480F" w:rsidR="009A4E1B" w:rsidRPr="00220E2E" w:rsidRDefault="00827726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Other</w:t>
      </w:r>
      <w:r w:rsidR="006D2303" w:rsidRPr="00220E2E">
        <w:rPr>
          <w:rFonts w:asciiTheme="minorBidi" w:hAnsiTheme="minorBidi"/>
          <w:sz w:val="24"/>
          <w:szCs w:val="24"/>
        </w:rPr>
        <w:t xml:space="preserve"> exegete</w:t>
      </w:r>
      <w:r w:rsidRPr="00220E2E">
        <w:rPr>
          <w:rFonts w:asciiTheme="minorBidi" w:hAnsiTheme="minorBidi"/>
          <w:sz w:val="24"/>
          <w:szCs w:val="24"/>
        </w:rPr>
        <w:t xml:space="preserve">s </w:t>
      </w:r>
      <w:r w:rsidR="006D2303" w:rsidRPr="00220E2E">
        <w:rPr>
          <w:rFonts w:asciiTheme="minorBidi" w:hAnsiTheme="minorBidi"/>
          <w:sz w:val="24"/>
          <w:szCs w:val="24"/>
        </w:rPr>
        <w:t xml:space="preserve">suggest that the verse refers to God’s strong hand, </w:t>
      </w:r>
      <w:r w:rsidR="009A4E1B" w:rsidRPr="00220E2E">
        <w:rPr>
          <w:rFonts w:asciiTheme="minorBidi" w:hAnsiTheme="minorBidi"/>
          <w:sz w:val="24"/>
          <w:szCs w:val="24"/>
        </w:rPr>
        <w:t>noting that</w:t>
      </w:r>
      <w:r w:rsidRPr="00220E2E">
        <w:rPr>
          <w:rFonts w:asciiTheme="minorBidi" w:hAnsiTheme="minorBidi"/>
          <w:sz w:val="24"/>
          <w:szCs w:val="24"/>
        </w:rPr>
        <w:t xml:space="preserve"> the term “a strong hand,” often describes God’s power</w:t>
      </w:r>
      <w:r w:rsidR="00A165E7" w:rsidRPr="00220E2E">
        <w:rPr>
          <w:rFonts w:asciiTheme="minorBidi" w:hAnsiTheme="minorBidi"/>
          <w:sz w:val="24"/>
          <w:szCs w:val="24"/>
        </w:rPr>
        <w:t xml:space="preserve">, particularly in relation to </w:t>
      </w:r>
      <w:r w:rsidR="00E2744E" w:rsidRPr="00220E2E">
        <w:rPr>
          <w:rFonts w:asciiTheme="minorBidi" w:hAnsiTheme="minorBidi"/>
          <w:sz w:val="24"/>
          <w:szCs w:val="24"/>
        </w:rPr>
        <w:t xml:space="preserve">the </w:t>
      </w:r>
      <w:r w:rsidR="00A165E7" w:rsidRPr="00220E2E">
        <w:rPr>
          <w:rFonts w:asciiTheme="minorBidi" w:hAnsiTheme="minorBidi"/>
          <w:sz w:val="24"/>
          <w:szCs w:val="24"/>
        </w:rPr>
        <w:t>liberation from Egypt</w:t>
      </w:r>
      <w:r w:rsidR="00006FE7" w:rsidRPr="00220E2E">
        <w:rPr>
          <w:rFonts w:asciiTheme="minorBidi" w:hAnsiTheme="minorBidi"/>
          <w:sz w:val="24"/>
          <w:szCs w:val="24"/>
        </w:rPr>
        <w:t>.</w:t>
      </w:r>
      <w:r w:rsidRPr="00220E2E">
        <w:rPr>
          <w:rStyle w:val="FootnoteReference"/>
          <w:rFonts w:asciiTheme="minorBidi" w:hAnsiTheme="minorBidi"/>
          <w:sz w:val="24"/>
          <w:szCs w:val="24"/>
        </w:rPr>
        <w:footnoteReference w:id="21"/>
      </w:r>
      <w:r w:rsidRPr="00220E2E">
        <w:rPr>
          <w:rFonts w:asciiTheme="minorBidi" w:hAnsiTheme="minorBidi"/>
          <w:sz w:val="24"/>
          <w:szCs w:val="24"/>
        </w:rPr>
        <w:t xml:space="preserve"> </w:t>
      </w:r>
    </w:p>
    <w:p w14:paraId="7CDEBF3F" w14:textId="77777777" w:rsidR="009A4E1B" w:rsidRPr="00220E2E" w:rsidRDefault="009A4E1B" w:rsidP="006644A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4AE2E51E" w14:textId="14CC1991" w:rsidR="00DC1638" w:rsidRPr="00220E2E" w:rsidRDefault="00827726" w:rsidP="006644AD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0E2E">
        <w:rPr>
          <w:rFonts w:asciiTheme="minorBidi" w:hAnsiTheme="minorBidi"/>
          <w:sz w:val="24"/>
          <w:szCs w:val="24"/>
        </w:rPr>
        <w:t>In a delightful literary flourish, th</w:t>
      </w:r>
      <w:r w:rsidR="009C6202" w:rsidRPr="00220E2E">
        <w:rPr>
          <w:rFonts w:asciiTheme="minorBidi" w:hAnsiTheme="minorBidi"/>
          <w:sz w:val="24"/>
          <w:szCs w:val="24"/>
        </w:rPr>
        <w:t>e</w:t>
      </w:r>
      <w:r w:rsidR="00A165E7" w:rsidRPr="00220E2E">
        <w:rPr>
          <w:rFonts w:asciiTheme="minorBidi" w:hAnsiTheme="minorBidi"/>
          <w:sz w:val="24"/>
          <w:szCs w:val="24"/>
        </w:rPr>
        <w:t xml:space="preserve"> </w:t>
      </w:r>
      <w:r w:rsidR="0059610F" w:rsidRPr="00220E2E">
        <w:rPr>
          <w:rFonts w:asciiTheme="minorBidi" w:hAnsiTheme="minorBidi"/>
          <w:sz w:val="24"/>
          <w:szCs w:val="24"/>
        </w:rPr>
        <w:t>subject</w:t>
      </w:r>
      <w:r w:rsidR="009C6202" w:rsidRPr="00220E2E">
        <w:rPr>
          <w:rFonts w:asciiTheme="minorBidi" w:hAnsiTheme="minorBidi"/>
          <w:sz w:val="24"/>
          <w:szCs w:val="24"/>
        </w:rPr>
        <w:t xml:space="preserve"> of the “strong hand” </w:t>
      </w:r>
      <w:r w:rsidR="00E2744E" w:rsidRPr="00220E2E">
        <w:rPr>
          <w:rFonts w:asciiTheme="minorBidi" w:hAnsiTheme="minorBidi"/>
          <w:sz w:val="24"/>
          <w:szCs w:val="24"/>
        </w:rPr>
        <w:t>(</w:t>
      </w:r>
      <w:r w:rsidR="009C6202" w:rsidRPr="00220E2E">
        <w:rPr>
          <w:rFonts w:asciiTheme="minorBidi" w:hAnsiTheme="minorBidi"/>
          <w:sz w:val="24"/>
          <w:szCs w:val="24"/>
        </w:rPr>
        <w:t>repeated twice in th</w:t>
      </w:r>
      <w:r w:rsidR="009A4E1B" w:rsidRPr="00220E2E">
        <w:rPr>
          <w:rFonts w:asciiTheme="minorBidi" w:hAnsiTheme="minorBidi"/>
          <w:sz w:val="24"/>
          <w:szCs w:val="24"/>
        </w:rPr>
        <w:t>is</w:t>
      </w:r>
      <w:r w:rsidR="009C6202" w:rsidRPr="00220E2E">
        <w:rPr>
          <w:rFonts w:asciiTheme="minorBidi" w:hAnsiTheme="minorBidi"/>
          <w:sz w:val="24"/>
          <w:szCs w:val="24"/>
        </w:rPr>
        <w:t xml:space="preserve"> verse</w:t>
      </w:r>
      <w:r w:rsidR="00E2744E" w:rsidRPr="00220E2E">
        <w:rPr>
          <w:rFonts w:asciiTheme="minorBidi" w:hAnsiTheme="minorBidi"/>
          <w:sz w:val="24"/>
          <w:szCs w:val="24"/>
        </w:rPr>
        <w:t>)</w:t>
      </w:r>
      <w:r w:rsidR="009A4E1B" w:rsidRPr="00220E2E">
        <w:rPr>
          <w:rFonts w:asciiTheme="minorBidi" w:hAnsiTheme="minorBidi"/>
          <w:sz w:val="24"/>
          <w:szCs w:val="24"/>
        </w:rPr>
        <w:t>,</w:t>
      </w:r>
      <w:r w:rsidR="00A165E7" w:rsidRPr="00220E2E">
        <w:rPr>
          <w:rFonts w:asciiTheme="minorBidi" w:hAnsiTheme="minorBidi"/>
          <w:sz w:val="24"/>
          <w:szCs w:val="24"/>
        </w:rPr>
        <w:t xml:space="preserve"> remain</w:t>
      </w:r>
      <w:r w:rsidRPr="00220E2E">
        <w:rPr>
          <w:rFonts w:asciiTheme="minorBidi" w:hAnsiTheme="minorBidi"/>
          <w:sz w:val="24"/>
          <w:szCs w:val="24"/>
        </w:rPr>
        <w:t>s ambiguous.</w:t>
      </w:r>
      <w:r w:rsidR="009C6202" w:rsidRPr="00220E2E">
        <w:rPr>
          <w:rStyle w:val="FootnoteReference"/>
          <w:rFonts w:asciiTheme="minorBidi" w:hAnsiTheme="minorBidi"/>
          <w:sz w:val="24"/>
          <w:szCs w:val="24"/>
        </w:rPr>
        <w:footnoteReference w:id="22"/>
      </w:r>
      <w:r w:rsidR="00006FE7" w:rsidRPr="00220E2E">
        <w:rPr>
          <w:rFonts w:asciiTheme="minorBidi" w:hAnsiTheme="minorBidi"/>
          <w:sz w:val="24"/>
          <w:szCs w:val="24"/>
        </w:rPr>
        <w:t xml:space="preserve"> </w:t>
      </w:r>
      <w:r w:rsidR="0059610F" w:rsidRPr="00220E2E">
        <w:rPr>
          <w:rFonts w:asciiTheme="minorBidi" w:hAnsiTheme="minorBidi"/>
          <w:sz w:val="24"/>
          <w:szCs w:val="24"/>
        </w:rPr>
        <w:t xml:space="preserve">It appear that </w:t>
      </w:r>
      <w:r w:rsidR="009A4E1B" w:rsidRPr="00220E2E">
        <w:rPr>
          <w:rFonts w:asciiTheme="minorBidi" w:hAnsiTheme="minorBidi"/>
          <w:sz w:val="24"/>
          <w:szCs w:val="24"/>
        </w:rPr>
        <w:t xml:space="preserve">Pharaoh’s hand </w:t>
      </w:r>
      <w:r w:rsidR="0059610F" w:rsidRPr="00220E2E">
        <w:rPr>
          <w:rFonts w:asciiTheme="minorBidi" w:hAnsiTheme="minorBidi"/>
          <w:sz w:val="24"/>
          <w:szCs w:val="24"/>
        </w:rPr>
        <w:t>i</w:t>
      </w:r>
      <w:r w:rsidR="009A4E1B" w:rsidRPr="00220E2E">
        <w:rPr>
          <w:rFonts w:asciiTheme="minorBidi" w:hAnsiTheme="minorBidi"/>
          <w:sz w:val="24"/>
          <w:szCs w:val="24"/>
        </w:rPr>
        <w:t>s indistinguishable from God’s hand.</w:t>
      </w:r>
      <w:r w:rsidR="00006FE7" w:rsidRPr="00220E2E">
        <w:rPr>
          <w:rFonts w:asciiTheme="minorBidi" w:hAnsiTheme="minorBidi"/>
          <w:sz w:val="24"/>
          <w:szCs w:val="24"/>
        </w:rPr>
        <w:t xml:space="preserve"> God</w:t>
      </w:r>
      <w:r w:rsidR="009A4E1B" w:rsidRPr="00220E2E">
        <w:rPr>
          <w:rFonts w:asciiTheme="minorBidi" w:hAnsiTheme="minorBidi"/>
          <w:sz w:val="24"/>
          <w:szCs w:val="24"/>
        </w:rPr>
        <w:t xml:space="preserve"> retains</w:t>
      </w:r>
      <w:r w:rsidR="00006FE7" w:rsidRPr="00220E2E">
        <w:rPr>
          <w:rFonts w:asciiTheme="minorBidi" w:hAnsiTheme="minorBidi"/>
          <w:sz w:val="24"/>
          <w:szCs w:val="24"/>
        </w:rPr>
        <w:t xml:space="preserve"> utter control over Pharaoh’s hand</w:t>
      </w:r>
      <w:r w:rsidR="009A4E1B" w:rsidRPr="00220E2E">
        <w:rPr>
          <w:rFonts w:asciiTheme="minorBidi" w:hAnsiTheme="minorBidi"/>
          <w:sz w:val="24"/>
          <w:szCs w:val="24"/>
        </w:rPr>
        <w:t>.</w:t>
      </w:r>
      <w:r w:rsidR="00006FE7" w:rsidRPr="00220E2E">
        <w:rPr>
          <w:rFonts w:asciiTheme="minorBidi" w:hAnsiTheme="minorBidi"/>
          <w:sz w:val="24"/>
          <w:szCs w:val="24"/>
        </w:rPr>
        <w:t xml:space="preserve"> Egypt will </w:t>
      </w:r>
      <w:r w:rsidR="009A4E1B" w:rsidRPr="00220E2E">
        <w:rPr>
          <w:rFonts w:asciiTheme="minorBidi" w:hAnsiTheme="minorBidi"/>
          <w:sz w:val="24"/>
          <w:szCs w:val="24"/>
        </w:rPr>
        <w:t xml:space="preserve">certainly </w:t>
      </w:r>
      <w:r w:rsidR="00006FE7" w:rsidRPr="00220E2E">
        <w:rPr>
          <w:rFonts w:asciiTheme="minorBidi" w:hAnsiTheme="minorBidi"/>
          <w:sz w:val="24"/>
          <w:szCs w:val="24"/>
        </w:rPr>
        <w:t>release Israel, but only because God’s hand manipulates Pharaoh’s hand,</w:t>
      </w:r>
      <w:r w:rsidR="004012C9" w:rsidRPr="00220E2E">
        <w:rPr>
          <w:rFonts w:asciiTheme="minorBidi" w:hAnsiTheme="minorBidi"/>
          <w:sz w:val="24"/>
          <w:szCs w:val="24"/>
        </w:rPr>
        <w:t xml:space="preserve"> and God’s power triumphs over human regal power.</w:t>
      </w:r>
    </w:p>
    <w:p w14:paraId="319C87A2" w14:textId="77777777" w:rsidR="004D2AC7" w:rsidRPr="00220E2E" w:rsidRDefault="004D2AC7" w:rsidP="006644AD">
      <w:pPr>
        <w:spacing w:line="240" w:lineRule="auto"/>
        <w:rPr>
          <w:rFonts w:asciiTheme="minorBidi" w:hAnsiTheme="minorBidi"/>
          <w:sz w:val="24"/>
          <w:szCs w:val="24"/>
        </w:rPr>
      </w:pPr>
    </w:p>
    <w:sectPr w:rsidR="004D2AC7" w:rsidRPr="00220E2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98DB" w14:textId="77777777" w:rsidR="00EA1F7D" w:rsidRDefault="00EA1F7D" w:rsidP="008E3FCF">
      <w:pPr>
        <w:spacing w:line="240" w:lineRule="auto"/>
      </w:pPr>
      <w:r>
        <w:separator/>
      </w:r>
    </w:p>
  </w:endnote>
  <w:endnote w:type="continuationSeparator" w:id="0">
    <w:p w14:paraId="3174C69B" w14:textId="77777777" w:rsidR="00EA1F7D" w:rsidRDefault="00EA1F7D" w:rsidP="008E3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6643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228EE" w14:textId="75E9CE59" w:rsidR="00220E2E" w:rsidRDefault="00220E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13A12" w14:textId="77777777" w:rsidR="00220E2E" w:rsidRDefault="0022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F8DAB" w14:textId="77777777" w:rsidR="00EA1F7D" w:rsidRDefault="00EA1F7D" w:rsidP="008E3FCF">
      <w:pPr>
        <w:spacing w:line="240" w:lineRule="auto"/>
      </w:pPr>
      <w:r>
        <w:separator/>
      </w:r>
    </w:p>
  </w:footnote>
  <w:footnote w:type="continuationSeparator" w:id="0">
    <w:p w14:paraId="057C39F3" w14:textId="77777777" w:rsidR="00EA1F7D" w:rsidRDefault="00EA1F7D" w:rsidP="008E3FCF">
      <w:pPr>
        <w:spacing w:line="240" w:lineRule="auto"/>
      </w:pPr>
      <w:r>
        <w:continuationSeparator/>
      </w:r>
    </w:p>
  </w:footnote>
  <w:footnote w:id="1">
    <w:p w14:paraId="36A56401" w14:textId="211A6038" w:rsidR="00442D52" w:rsidRPr="00220E2E" w:rsidRDefault="00442D52" w:rsidP="005D05C8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220E2E">
        <w:rPr>
          <w:rStyle w:val="FootnoteReference"/>
          <w:rFonts w:asciiTheme="minorBidi" w:hAnsiTheme="minorBidi"/>
          <w:sz w:val="20"/>
          <w:szCs w:val="20"/>
        </w:rPr>
        <w:footnoteRef/>
      </w:r>
      <w:r w:rsidRPr="00220E2E">
        <w:rPr>
          <w:rFonts w:asciiTheme="minorBidi" w:hAnsiTheme="minorBidi"/>
          <w:sz w:val="20"/>
          <w:szCs w:val="20"/>
        </w:rPr>
        <w:t xml:space="preserve"> </w:t>
      </w:r>
      <w:r w:rsidRPr="00442D52">
        <w:rPr>
          <w:rFonts w:asciiTheme="minorBidi" w:hAnsiTheme="minorBidi"/>
          <w:sz w:val="20"/>
          <w:szCs w:val="20"/>
        </w:rPr>
        <w:t xml:space="preserve">Identifying the various authority figures in this chapter proves to be complex. Verses 15 and 19 describe these officers as </w:t>
      </w:r>
      <w:r w:rsidRPr="00C062B2">
        <w:rPr>
          <w:rFonts w:asciiTheme="minorBidi" w:hAnsiTheme="minorBidi"/>
          <w:sz w:val="20"/>
          <w:szCs w:val="20"/>
        </w:rPr>
        <w:t>Israelite</w:t>
      </w:r>
      <w:r w:rsidR="00BC144E">
        <w:rPr>
          <w:rFonts w:asciiTheme="minorBidi" w:hAnsiTheme="minorBidi"/>
          <w:sz w:val="20"/>
          <w:szCs w:val="20"/>
        </w:rPr>
        <w:t>s</w:t>
      </w:r>
      <w:r w:rsidRPr="00442D52">
        <w:rPr>
          <w:rFonts w:asciiTheme="minorBidi" w:hAnsiTheme="minorBidi"/>
          <w:sz w:val="20"/>
          <w:szCs w:val="20"/>
        </w:rPr>
        <w:t xml:space="preserve"> (“</w:t>
      </w:r>
      <w:r w:rsidRPr="00442D52">
        <w:rPr>
          <w:rFonts w:asciiTheme="minorBidi" w:hAnsiTheme="minorBidi"/>
          <w:i/>
          <w:iCs/>
          <w:sz w:val="20"/>
          <w:szCs w:val="20"/>
        </w:rPr>
        <w:t>shotrei benei Yisrael</w:t>
      </w:r>
      <w:r w:rsidRPr="00442D52">
        <w:rPr>
          <w:rFonts w:asciiTheme="minorBidi" w:hAnsiTheme="minorBidi"/>
          <w:sz w:val="20"/>
          <w:szCs w:val="20"/>
        </w:rPr>
        <w:t>”), while in verses 6 and 10, they are simply called “his officers” (“</w:t>
      </w:r>
      <w:r w:rsidRPr="00442D52">
        <w:rPr>
          <w:rFonts w:asciiTheme="minorBidi" w:hAnsiTheme="minorBidi"/>
          <w:i/>
          <w:iCs/>
          <w:sz w:val="20"/>
          <w:szCs w:val="20"/>
        </w:rPr>
        <w:t>shotrav</w:t>
      </w:r>
      <w:r w:rsidRPr="00442D52">
        <w:rPr>
          <w:rFonts w:asciiTheme="minorBidi" w:hAnsiTheme="minorBidi"/>
          <w:sz w:val="20"/>
          <w:szCs w:val="20"/>
        </w:rPr>
        <w:t xml:space="preserve">”). Netziv (on </w:t>
      </w:r>
      <w:r w:rsidRPr="00C062B2">
        <w:rPr>
          <w:rFonts w:asciiTheme="minorBidi" w:hAnsiTheme="minorBidi"/>
          <w:i/>
          <w:iCs/>
          <w:sz w:val="20"/>
          <w:szCs w:val="20"/>
        </w:rPr>
        <w:t>Shemot</w:t>
      </w:r>
      <w:r w:rsidRPr="00442D52">
        <w:rPr>
          <w:rFonts w:asciiTheme="minorBidi" w:hAnsiTheme="minorBidi"/>
          <w:sz w:val="20"/>
          <w:szCs w:val="20"/>
        </w:rPr>
        <w:t xml:space="preserve"> 5:6) proposes that the text differentiates between two distinct groups: those appointed directly by Pharaoh</w:t>
      </w:r>
      <w:r w:rsidR="00A42AEA">
        <w:rPr>
          <w:rFonts w:asciiTheme="minorBidi" w:hAnsiTheme="minorBidi"/>
          <w:sz w:val="20"/>
          <w:szCs w:val="20"/>
        </w:rPr>
        <w:t xml:space="preserve"> – </w:t>
      </w:r>
      <w:r w:rsidRPr="00442D52">
        <w:rPr>
          <w:rFonts w:asciiTheme="minorBidi" w:hAnsiTheme="minorBidi"/>
          <w:sz w:val="20"/>
          <w:szCs w:val="20"/>
        </w:rPr>
        <w:t xml:space="preserve">referred to as </w:t>
      </w:r>
      <w:r w:rsidRPr="00442D52">
        <w:rPr>
          <w:rFonts w:asciiTheme="minorBidi" w:hAnsiTheme="minorBidi"/>
          <w:i/>
          <w:iCs/>
          <w:sz w:val="20"/>
          <w:szCs w:val="20"/>
        </w:rPr>
        <w:t>his</w:t>
      </w:r>
      <w:r w:rsidRPr="00442D52">
        <w:rPr>
          <w:rFonts w:asciiTheme="minorBidi" w:hAnsiTheme="minorBidi"/>
          <w:sz w:val="20"/>
          <w:szCs w:val="20"/>
        </w:rPr>
        <w:t xml:space="preserve"> officers, likely Egyptians</w:t>
      </w:r>
      <w:r w:rsidR="00A42AEA">
        <w:rPr>
          <w:rFonts w:asciiTheme="minorBidi" w:hAnsiTheme="minorBidi"/>
          <w:sz w:val="20"/>
          <w:szCs w:val="20"/>
        </w:rPr>
        <w:t xml:space="preserve"> – </w:t>
      </w:r>
      <w:r w:rsidRPr="00442D52">
        <w:rPr>
          <w:rFonts w:asciiTheme="minorBidi" w:hAnsiTheme="minorBidi"/>
          <w:sz w:val="20"/>
          <w:szCs w:val="20"/>
        </w:rPr>
        <w:t>and those designated by the taskmasters to supervise the Israelites, who are presumably Israelites themselves (as suggested in verses 14-15). The term "</w:t>
      </w:r>
      <w:r w:rsidRPr="00442D52">
        <w:rPr>
          <w:rFonts w:asciiTheme="minorBidi" w:hAnsiTheme="minorBidi"/>
          <w:i/>
          <w:iCs/>
          <w:sz w:val="20"/>
          <w:szCs w:val="20"/>
        </w:rPr>
        <w:t>shotrei benei Yisrael</w:t>
      </w:r>
      <w:r w:rsidRPr="00442D52">
        <w:rPr>
          <w:rFonts w:asciiTheme="minorBidi" w:hAnsiTheme="minorBidi"/>
          <w:sz w:val="20"/>
          <w:szCs w:val="20"/>
        </w:rPr>
        <w:t xml:space="preserve">" is somewhat ambiguous; it could refer to officers </w:t>
      </w:r>
      <w:r w:rsidRPr="00442D52">
        <w:rPr>
          <w:rFonts w:asciiTheme="minorBidi" w:hAnsiTheme="minorBidi"/>
          <w:i/>
          <w:iCs/>
          <w:sz w:val="20"/>
          <w:szCs w:val="20"/>
        </w:rPr>
        <w:t>from</w:t>
      </w:r>
      <w:r w:rsidRPr="00442D52">
        <w:rPr>
          <w:rFonts w:asciiTheme="minorBidi" w:hAnsiTheme="minorBidi"/>
          <w:sz w:val="20"/>
          <w:szCs w:val="20"/>
        </w:rPr>
        <w:t xml:space="preserve"> the Israelites or officers </w:t>
      </w:r>
      <w:r w:rsidRPr="00442D52">
        <w:rPr>
          <w:rFonts w:asciiTheme="minorBidi" w:hAnsiTheme="minorBidi"/>
          <w:i/>
          <w:iCs/>
          <w:sz w:val="20"/>
          <w:szCs w:val="20"/>
        </w:rPr>
        <w:t>overseeing</w:t>
      </w:r>
      <w:r w:rsidRPr="00442D52">
        <w:rPr>
          <w:rFonts w:asciiTheme="minorBidi" w:hAnsiTheme="minorBidi"/>
          <w:sz w:val="20"/>
          <w:szCs w:val="20"/>
        </w:rPr>
        <w:t xml:space="preserve"> the Israelites. (A similar ambiguity arises when identifying the ethnicity of the "</w:t>
      </w:r>
      <w:r w:rsidRPr="00442D52">
        <w:rPr>
          <w:rFonts w:asciiTheme="minorBidi" w:hAnsiTheme="minorBidi"/>
          <w:i/>
          <w:iCs/>
          <w:sz w:val="20"/>
          <w:szCs w:val="20"/>
        </w:rPr>
        <w:t>midwives of the Hebrews</w:t>
      </w:r>
      <w:r w:rsidRPr="00442D52">
        <w:rPr>
          <w:rFonts w:asciiTheme="minorBidi" w:hAnsiTheme="minorBidi"/>
          <w:sz w:val="20"/>
          <w:szCs w:val="20"/>
        </w:rPr>
        <w:t>" [</w:t>
      </w:r>
      <w:r w:rsidRPr="00442D52">
        <w:rPr>
          <w:rFonts w:asciiTheme="minorBidi" w:hAnsiTheme="minorBidi"/>
          <w:i/>
          <w:iCs/>
          <w:sz w:val="20"/>
          <w:szCs w:val="20"/>
        </w:rPr>
        <w:t>meyaldot ha-Ivriyot</w:t>
      </w:r>
      <w:r w:rsidRPr="00442D52">
        <w:rPr>
          <w:rFonts w:asciiTheme="minorBidi" w:hAnsiTheme="minorBidi"/>
          <w:sz w:val="20"/>
          <w:szCs w:val="20"/>
        </w:rPr>
        <w:t>] discussed in shiur #6.)</w:t>
      </w:r>
      <w:r w:rsidR="004352AD">
        <w:rPr>
          <w:rFonts w:asciiTheme="minorBidi" w:hAnsiTheme="minorBidi"/>
          <w:sz w:val="20"/>
          <w:szCs w:val="20"/>
        </w:rPr>
        <w:t xml:space="preserve"> </w:t>
      </w:r>
      <w:r w:rsidRPr="00442D52">
        <w:rPr>
          <w:rFonts w:asciiTheme="minorBidi" w:hAnsiTheme="minorBidi"/>
          <w:sz w:val="20"/>
          <w:szCs w:val="20"/>
        </w:rPr>
        <w:t xml:space="preserve">Traditional commentators generally </w:t>
      </w:r>
      <w:r w:rsidR="004352AD">
        <w:rPr>
          <w:rFonts w:asciiTheme="minorBidi" w:hAnsiTheme="minorBidi"/>
          <w:sz w:val="20"/>
          <w:szCs w:val="20"/>
        </w:rPr>
        <w:t>identify</w:t>
      </w:r>
      <w:r w:rsidR="004352AD" w:rsidRPr="00442D52">
        <w:rPr>
          <w:rFonts w:asciiTheme="minorBidi" w:hAnsiTheme="minorBidi"/>
          <w:sz w:val="20"/>
          <w:szCs w:val="20"/>
        </w:rPr>
        <w:t xml:space="preserve"> </w:t>
      </w:r>
      <w:r w:rsidRPr="00442D52">
        <w:rPr>
          <w:rFonts w:asciiTheme="minorBidi" w:hAnsiTheme="minorBidi"/>
          <w:sz w:val="20"/>
          <w:szCs w:val="20"/>
        </w:rPr>
        <w:t xml:space="preserve">these officers as Israelites and the taskmasters as Egyptians (see, for example, </w:t>
      </w:r>
      <w:r w:rsidRPr="00442D52">
        <w:rPr>
          <w:rFonts w:asciiTheme="minorBidi" w:hAnsiTheme="minorBidi"/>
          <w:i/>
          <w:iCs/>
          <w:sz w:val="20"/>
          <w:szCs w:val="20"/>
        </w:rPr>
        <w:t>Shemot Rabba</w:t>
      </w:r>
      <w:r w:rsidRPr="00442D52">
        <w:rPr>
          <w:rFonts w:asciiTheme="minorBidi" w:hAnsiTheme="minorBidi"/>
          <w:sz w:val="20"/>
          <w:szCs w:val="20"/>
        </w:rPr>
        <w:t xml:space="preserve"> 1:18 and Rashi on 5:6). This distinction may explain why it is the officers</w:t>
      </w:r>
      <w:r w:rsidR="004352AD">
        <w:rPr>
          <w:rFonts w:asciiTheme="minorBidi" w:hAnsiTheme="minorBidi"/>
          <w:sz w:val="20"/>
          <w:szCs w:val="20"/>
        </w:rPr>
        <w:t xml:space="preserve"> – </w:t>
      </w:r>
      <w:r w:rsidRPr="00442D52">
        <w:rPr>
          <w:rFonts w:asciiTheme="minorBidi" w:hAnsiTheme="minorBidi"/>
          <w:sz w:val="20"/>
          <w:szCs w:val="20"/>
        </w:rPr>
        <w:t>rather than the taskmasters</w:t>
      </w:r>
      <w:r w:rsidR="005D05C8">
        <w:rPr>
          <w:rFonts w:asciiTheme="minorBidi" w:hAnsiTheme="minorBidi"/>
          <w:sz w:val="20"/>
          <w:szCs w:val="20"/>
        </w:rPr>
        <w:t xml:space="preserve"> – </w:t>
      </w:r>
      <w:r w:rsidRPr="00442D52">
        <w:rPr>
          <w:rFonts w:asciiTheme="minorBidi" w:hAnsiTheme="minorBidi"/>
          <w:sz w:val="20"/>
          <w:szCs w:val="20"/>
        </w:rPr>
        <w:t>who approach Pharaoh with complaints</w:t>
      </w:r>
      <w:r w:rsidR="00293134">
        <w:rPr>
          <w:rFonts w:asciiTheme="minorBidi" w:hAnsiTheme="minorBidi"/>
          <w:sz w:val="20"/>
          <w:szCs w:val="20"/>
        </w:rPr>
        <w:t>.</w:t>
      </w:r>
      <w:r w:rsidR="005D05C8">
        <w:rPr>
          <w:rFonts w:asciiTheme="minorBidi" w:hAnsiTheme="minorBidi"/>
          <w:sz w:val="20"/>
          <w:szCs w:val="20"/>
        </w:rPr>
        <w:t xml:space="preserve"> </w:t>
      </w:r>
    </w:p>
  </w:footnote>
  <w:footnote w:id="2">
    <w:p w14:paraId="0B7A1CA1" w14:textId="0BD6F55D" w:rsidR="00BC38DC" w:rsidRPr="00220E2E" w:rsidRDefault="00BC38DC" w:rsidP="005F7BD3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</w:t>
      </w:r>
      <w:r w:rsidR="00541491" w:rsidRPr="00541491">
        <w:rPr>
          <w:rFonts w:asciiTheme="minorBidi" w:hAnsiTheme="minorBidi"/>
        </w:rPr>
        <w:t>Israel’s officers seem to regard Pharaoh’s decree</w:t>
      </w:r>
      <w:r w:rsidR="008776BD">
        <w:rPr>
          <w:rFonts w:asciiTheme="minorBidi" w:hAnsiTheme="minorBidi"/>
        </w:rPr>
        <w:t xml:space="preserve"> – </w:t>
      </w:r>
      <w:r w:rsidR="00541491" w:rsidRPr="00541491">
        <w:rPr>
          <w:rFonts w:asciiTheme="minorBidi" w:hAnsiTheme="minorBidi"/>
        </w:rPr>
        <w:t>issued in response to the petition of Moses and Aaron</w:t>
      </w:r>
      <w:r w:rsidR="008776BD">
        <w:rPr>
          <w:rFonts w:asciiTheme="minorBidi" w:hAnsiTheme="minorBidi"/>
        </w:rPr>
        <w:t xml:space="preserve"> – </w:t>
      </w:r>
      <w:r w:rsidR="00541491" w:rsidRPr="00541491">
        <w:rPr>
          <w:rFonts w:asciiTheme="minorBidi" w:hAnsiTheme="minorBidi"/>
        </w:rPr>
        <w:t>as a death sentence</w:t>
      </w:r>
      <w:r w:rsidRPr="00220E2E">
        <w:rPr>
          <w:rFonts w:asciiTheme="minorBidi" w:hAnsiTheme="minorBidi"/>
        </w:rPr>
        <w:t xml:space="preserve"> (see 5:21).</w:t>
      </w:r>
    </w:p>
  </w:footnote>
  <w:footnote w:id="3">
    <w:p w14:paraId="067A92C1" w14:textId="3C56B7A8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I do not intend to suggest that all the Hebrew foremen were brutal or selfish. Presumably, there were some among them who did their best to ease the burden of their brethren. </w:t>
      </w:r>
      <w:r w:rsidR="00E41E96" w:rsidRPr="00220E2E">
        <w:rPr>
          <w:rFonts w:asciiTheme="minorBidi" w:hAnsiTheme="minorBidi"/>
        </w:rPr>
        <w:t xml:space="preserve">According to </w:t>
      </w:r>
      <w:r w:rsidR="00E41E96" w:rsidRPr="00220E2E">
        <w:rPr>
          <w:rFonts w:asciiTheme="minorBidi" w:hAnsiTheme="minorBidi"/>
          <w:i/>
          <w:iCs/>
        </w:rPr>
        <w:t>Shemot Rabba</w:t>
      </w:r>
      <w:r w:rsidR="00E41E96" w:rsidRPr="00220E2E">
        <w:rPr>
          <w:rFonts w:asciiTheme="minorBidi" w:hAnsiTheme="minorBidi"/>
        </w:rPr>
        <w:t xml:space="preserve"> 5:20 (paraphrased by Rashi on verse 14), the Israelite officers were altogether righteous, willing to suffer blows on their brethren’s behalf. For this reason, the </w:t>
      </w:r>
      <w:r w:rsidR="00E41E96" w:rsidRPr="00067B9D">
        <w:rPr>
          <w:rFonts w:asciiTheme="minorBidi" w:hAnsiTheme="minorBidi"/>
          <w:i/>
          <w:iCs/>
        </w:rPr>
        <w:t>midrash</w:t>
      </w:r>
      <w:r w:rsidR="00E41E96" w:rsidRPr="00220E2E">
        <w:rPr>
          <w:rFonts w:asciiTheme="minorBidi" w:hAnsiTheme="minorBidi"/>
        </w:rPr>
        <w:t xml:space="preserve"> explains, these officers will later receive the spirit of prophecy (</w:t>
      </w:r>
      <w:r w:rsidR="00E41E96" w:rsidRPr="00220E2E">
        <w:rPr>
          <w:rFonts w:asciiTheme="minorBidi" w:hAnsiTheme="minorBidi"/>
          <w:i/>
          <w:iCs/>
        </w:rPr>
        <w:t>B</w:t>
      </w:r>
      <w:r w:rsidR="00220E2E">
        <w:rPr>
          <w:rFonts w:asciiTheme="minorBidi" w:hAnsiTheme="minorBidi"/>
          <w:i/>
          <w:iCs/>
        </w:rPr>
        <w:t>a</w:t>
      </w:r>
      <w:r w:rsidR="00E41E96" w:rsidRPr="00220E2E">
        <w:rPr>
          <w:rFonts w:asciiTheme="minorBidi" w:hAnsiTheme="minorBidi"/>
          <w:i/>
          <w:iCs/>
        </w:rPr>
        <w:t>midbar</w:t>
      </w:r>
      <w:r w:rsidR="00E41E96" w:rsidRPr="00220E2E">
        <w:rPr>
          <w:rFonts w:asciiTheme="minorBidi" w:hAnsiTheme="minorBidi"/>
        </w:rPr>
        <w:t xml:space="preserve"> 11:16). </w:t>
      </w:r>
      <w:r w:rsidRPr="00220E2E">
        <w:rPr>
          <w:rFonts w:asciiTheme="minorBidi" w:hAnsiTheme="minorBidi"/>
        </w:rPr>
        <w:t>See also R</w:t>
      </w:r>
      <w:r w:rsidR="00F72C48" w:rsidRPr="00220E2E">
        <w:rPr>
          <w:rFonts w:asciiTheme="minorBidi" w:hAnsiTheme="minorBidi"/>
        </w:rPr>
        <w:t>’ Samson Refael</w:t>
      </w:r>
      <w:r w:rsidRPr="00220E2E">
        <w:rPr>
          <w:rFonts w:asciiTheme="minorBidi" w:hAnsiTheme="minorBidi"/>
        </w:rPr>
        <w:t xml:space="preserve"> Hirsch’s comment (</w:t>
      </w:r>
      <w:r w:rsidR="00E41E96" w:rsidRPr="00220E2E">
        <w:rPr>
          <w:rFonts w:asciiTheme="minorBidi" w:hAnsiTheme="minorBidi"/>
        </w:rPr>
        <w:t xml:space="preserve">on </w:t>
      </w:r>
      <w:r w:rsidRPr="00220E2E">
        <w:rPr>
          <w:rFonts w:asciiTheme="minorBidi" w:hAnsiTheme="minorBidi"/>
        </w:rPr>
        <w:t>5:21)</w:t>
      </w:r>
      <w:r w:rsidR="00E41E96" w:rsidRPr="00220E2E">
        <w:rPr>
          <w:rFonts w:asciiTheme="minorBidi" w:hAnsiTheme="minorBidi"/>
        </w:rPr>
        <w:t>, where he</w:t>
      </w:r>
      <w:r w:rsidRPr="00220E2E">
        <w:rPr>
          <w:rFonts w:asciiTheme="minorBidi" w:hAnsiTheme="minorBidi"/>
        </w:rPr>
        <w:t xml:space="preserve"> express</w:t>
      </w:r>
      <w:r w:rsidR="00E41E96" w:rsidRPr="00220E2E">
        <w:rPr>
          <w:rFonts w:asciiTheme="minorBidi" w:hAnsiTheme="minorBidi"/>
        </w:rPr>
        <w:t>es</w:t>
      </w:r>
      <w:r w:rsidRPr="00220E2E">
        <w:rPr>
          <w:rFonts w:asciiTheme="minorBidi" w:hAnsiTheme="minorBidi"/>
        </w:rPr>
        <w:t xml:space="preserve"> appreciation for people who have assumed this</w:t>
      </w:r>
      <w:r w:rsidR="00E41E96" w:rsidRPr="00220E2E">
        <w:rPr>
          <w:rFonts w:asciiTheme="minorBidi" w:hAnsiTheme="minorBidi"/>
        </w:rPr>
        <w:t xml:space="preserve"> sort of</w:t>
      </w:r>
      <w:r w:rsidRPr="00220E2E">
        <w:rPr>
          <w:rFonts w:asciiTheme="minorBidi" w:hAnsiTheme="minorBidi"/>
        </w:rPr>
        <w:t xml:space="preserve"> role on behalf of the Jewish community over the centuries.</w:t>
      </w:r>
      <w:r w:rsidR="00E41E96"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</w:rPr>
        <w:t xml:space="preserve">I am simply pointing out that the system as it is constructed is </w:t>
      </w:r>
      <w:r w:rsidRPr="00067B9D">
        <w:rPr>
          <w:rFonts w:asciiTheme="minorBidi" w:hAnsiTheme="minorBidi"/>
          <w:i/>
          <w:iCs/>
        </w:rPr>
        <w:t>designed</w:t>
      </w:r>
      <w:r w:rsidRPr="00220E2E">
        <w:rPr>
          <w:rFonts w:asciiTheme="minorBidi" w:hAnsiTheme="minorBidi"/>
        </w:rPr>
        <w:t xml:space="preserve"> to encourage divisiveness and fraternal enmity. One cannot help but compare this to the </w:t>
      </w:r>
      <w:r w:rsidR="0046213F" w:rsidRPr="00220E2E">
        <w:rPr>
          <w:rFonts w:asciiTheme="minorBidi" w:hAnsiTheme="minorBidi"/>
        </w:rPr>
        <w:t>contemporary</w:t>
      </w:r>
      <w:r w:rsidRPr="00220E2E">
        <w:rPr>
          <w:rFonts w:asciiTheme="minorBidi" w:hAnsiTheme="minorBidi"/>
        </w:rPr>
        <w:t xml:space="preserve"> controversy over the role of the </w:t>
      </w:r>
      <w:r w:rsidRPr="00220E2E">
        <w:rPr>
          <w:rFonts w:asciiTheme="minorBidi" w:hAnsiTheme="minorBidi"/>
          <w:i/>
          <w:iCs/>
        </w:rPr>
        <w:t>Judenrat</w:t>
      </w:r>
      <w:r w:rsidRPr="00220E2E">
        <w:rPr>
          <w:rFonts w:asciiTheme="minorBidi" w:hAnsiTheme="minorBidi"/>
        </w:rPr>
        <w:t xml:space="preserve"> (Jewish councils set up by the Nazis) during the Holocaust and</w:t>
      </w:r>
      <w:r w:rsidR="0046213F" w:rsidRPr="00220E2E">
        <w:rPr>
          <w:rFonts w:asciiTheme="minorBidi" w:hAnsiTheme="minorBidi"/>
        </w:rPr>
        <w:t xml:space="preserve"> the debate over</w:t>
      </w:r>
      <w:r w:rsidRPr="00220E2E">
        <w:rPr>
          <w:rFonts w:asciiTheme="minorBidi" w:hAnsiTheme="minorBidi"/>
        </w:rPr>
        <w:t xml:space="preserve"> whether their role was collaborationist or not. This open-ended (and deeply sensitive) question presumably does not have one clear answer: councils operated different</w:t>
      </w:r>
      <w:r w:rsidR="00C05AD4" w:rsidRPr="00220E2E">
        <w:rPr>
          <w:rFonts w:asciiTheme="minorBidi" w:hAnsiTheme="minorBidi"/>
        </w:rPr>
        <w:t>ly</w:t>
      </w:r>
      <w:r w:rsidRPr="00220E2E">
        <w:rPr>
          <w:rFonts w:asciiTheme="minorBidi" w:hAnsiTheme="minorBidi"/>
        </w:rPr>
        <w:t xml:space="preserve"> in their </w:t>
      </w:r>
      <w:r w:rsidR="009B0939" w:rsidRPr="00220E2E">
        <w:rPr>
          <w:rFonts w:asciiTheme="minorBidi" w:hAnsiTheme="minorBidi"/>
        </w:rPr>
        <w:t xml:space="preserve">forced </w:t>
      </w:r>
      <w:r w:rsidRPr="00220E2E">
        <w:rPr>
          <w:rFonts w:asciiTheme="minorBidi" w:hAnsiTheme="minorBidi"/>
        </w:rPr>
        <w:t>cooperation with the Nazis</w:t>
      </w:r>
      <w:r w:rsidR="00EB3D41">
        <w:rPr>
          <w:rFonts w:asciiTheme="minorBidi" w:hAnsiTheme="minorBidi"/>
        </w:rPr>
        <w:t>,</w:t>
      </w:r>
      <w:r w:rsidRPr="00220E2E">
        <w:rPr>
          <w:rFonts w:asciiTheme="minorBidi" w:hAnsiTheme="minorBidi"/>
        </w:rPr>
        <w:t xml:space="preserve"> and </w:t>
      </w:r>
      <w:r w:rsidR="00C05AD4" w:rsidRPr="00220E2E">
        <w:rPr>
          <w:rFonts w:asciiTheme="minorBidi" w:hAnsiTheme="minorBidi"/>
        </w:rPr>
        <w:t xml:space="preserve">Jewish </w:t>
      </w:r>
      <w:r w:rsidRPr="00220E2E">
        <w:rPr>
          <w:rFonts w:asciiTheme="minorBidi" w:hAnsiTheme="minorBidi"/>
        </w:rPr>
        <w:t xml:space="preserve">individuals in </w:t>
      </w:r>
      <w:r w:rsidR="00C05AD4" w:rsidRPr="00220E2E">
        <w:rPr>
          <w:rFonts w:asciiTheme="minorBidi" w:hAnsiTheme="minorBidi"/>
        </w:rPr>
        <w:t>leadership roles behaved with different degrees of morality</w:t>
      </w:r>
      <w:r w:rsidRPr="00220E2E">
        <w:rPr>
          <w:rFonts w:asciiTheme="minorBidi" w:hAnsiTheme="minorBidi"/>
        </w:rPr>
        <w:t xml:space="preserve">. </w:t>
      </w:r>
    </w:p>
  </w:footnote>
  <w:footnote w:id="4">
    <w:p w14:paraId="75D56FAC" w14:textId="5F94187F" w:rsidR="00217F85" w:rsidRPr="00220E2E" w:rsidRDefault="00217F85" w:rsidP="0046213F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220E2E">
        <w:rPr>
          <w:rStyle w:val="FootnoteReference"/>
          <w:rFonts w:asciiTheme="minorBidi" w:hAnsiTheme="minorBidi"/>
          <w:sz w:val="20"/>
          <w:szCs w:val="20"/>
        </w:rPr>
        <w:footnoteRef/>
      </w:r>
      <w:r w:rsidRPr="00220E2E">
        <w:rPr>
          <w:rFonts w:asciiTheme="minorBidi" w:hAnsiTheme="minorBidi"/>
          <w:sz w:val="20"/>
          <w:szCs w:val="20"/>
        </w:rPr>
        <w:t xml:space="preserve"> </w:t>
      </w:r>
      <w:bookmarkStart w:id="3" w:name="_Hlk141700084"/>
      <w:r w:rsidRPr="00220E2E">
        <w:rPr>
          <w:rFonts w:asciiTheme="minorBidi" w:hAnsiTheme="minorBidi"/>
          <w:sz w:val="20"/>
          <w:szCs w:val="20"/>
        </w:rPr>
        <w:t>As Martin Luther King, Jr. famously noted</w:t>
      </w:r>
      <w:r w:rsidR="002604DD" w:rsidRPr="00220E2E">
        <w:rPr>
          <w:rFonts w:asciiTheme="minorBidi" w:hAnsiTheme="minorBidi"/>
          <w:sz w:val="20"/>
          <w:szCs w:val="20"/>
        </w:rPr>
        <w:t xml:space="preserve"> in his comment on this biblical episode</w:t>
      </w:r>
      <w:r w:rsidRPr="00220E2E">
        <w:rPr>
          <w:rFonts w:asciiTheme="minorBidi" w:hAnsiTheme="minorBidi"/>
          <w:sz w:val="20"/>
          <w:szCs w:val="20"/>
        </w:rPr>
        <w:t>: “</w:t>
      </w:r>
      <w:r w:rsidR="002604DD" w:rsidRPr="00220E2E">
        <w:rPr>
          <w:rFonts w:asciiTheme="minorBidi" w:hAnsiTheme="minorBidi"/>
          <w:sz w:val="20"/>
          <w:szCs w:val="20"/>
        </w:rPr>
        <w:t>The Pharaohs had a favorite and effective strategy</w:t>
      </w:r>
      <w:r w:rsidR="00126F3D">
        <w:rPr>
          <w:rFonts w:asciiTheme="minorBidi" w:hAnsiTheme="minorBidi"/>
          <w:sz w:val="20"/>
          <w:szCs w:val="20"/>
        </w:rPr>
        <w:t xml:space="preserve"> to keep their slaves in bondage</w:t>
      </w:r>
      <w:r w:rsidR="002604DD" w:rsidRPr="00220E2E">
        <w:rPr>
          <w:rFonts w:asciiTheme="minorBidi" w:hAnsiTheme="minorBidi"/>
          <w:sz w:val="20"/>
          <w:szCs w:val="20"/>
        </w:rPr>
        <w:t>: keep them fighting among themselves. Th</w:t>
      </w:r>
      <w:r w:rsidR="005F5003">
        <w:rPr>
          <w:rFonts w:asciiTheme="minorBidi" w:hAnsiTheme="minorBidi"/>
          <w:sz w:val="20"/>
          <w:szCs w:val="20"/>
        </w:rPr>
        <w:t>e</w:t>
      </w:r>
      <w:r w:rsidR="002604DD" w:rsidRPr="00220E2E">
        <w:rPr>
          <w:rFonts w:asciiTheme="minorBidi" w:hAnsiTheme="minorBidi"/>
          <w:sz w:val="20"/>
          <w:szCs w:val="20"/>
        </w:rPr>
        <w:t xml:space="preserve"> divide-and-conquer </w:t>
      </w:r>
      <w:r w:rsidR="002604DD" w:rsidRPr="005F5003">
        <w:rPr>
          <w:rFonts w:asciiTheme="minorBidi" w:hAnsiTheme="minorBidi"/>
          <w:sz w:val="20"/>
          <w:szCs w:val="20"/>
        </w:rPr>
        <w:t>techni</w:t>
      </w:r>
      <w:r w:rsidR="005F5003" w:rsidRPr="009B22C0">
        <w:rPr>
          <w:rFonts w:asciiTheme="minorBidi" w:hAnsiTheme="minorBidi"/>
          <w:sz w:val="20"/>
          <w:szCs w:val="20"/>
        </w:rPr>
        <w:t>que</w:t>
      </w:r>
      <w:r w:rsidR="002604DD" w:rsidRPr="005F5003">
        <w:rPr>
          <w:rFonts w:asciiTheme="minorBidi" w:hAnsiTheme="minorBidi"/>
          <w:sz w:val="20"/>
          <w:szCs w:val="20"/>
        </w:rPr>
        <w:t xml:space="preserve"> h</w:t>
      </w:r>
      <w:r w:rsidR="002604DD" w:rsidRPr="00220E2E">
        <w:rPr>
          <w:rFonts w:asciiTheme="minorBidi" w:hAnsiTheme="minorBidi"/>
          <w:sz w:val="20"/>
          <w:szCs w:val="20"/>
        </w:rPr>
        <w:t>as been a potent weapon in the arsenal of oppression. But w</w:t>
      </w:r>
      <w:r w:rsidRPr="00220E2E">
        <w:rPr>
          <w:rFonts w:asciiTheme="minorBidi" w:hAnsiTheme="minorBidi"/>
          <w:sz w:val="20"/>
          <w:szCs w:val="20"/>
        </w:rPr>
        <w:t>hen slaves unite, the Red Seas of history open and the Egypts of slavery crumble” (</w:t>
      </w:r>
      <w:r w:rsidR="00C05AD4" w:rsidRPr="00220E2E">
        <w:rPr>
          <w:rFonts w:asciiTheme="minorBidi" w:hAnsiTheme="minorBidi"/>
          <w:i/>
          <w:iCs/>
          <w:sz w:val="20"/>
          <w:szCs w:val="20"/>
        </w:rPr>
        <w:t xml:space="preserve">Where Do We Go </w:t>
      </w:r>
      <w:r w:rsidR="00B719E6" w:rsidRPr="00220E2E">
        <w:rPr>
          <w:rFonts w:asciiTheme="minorBidi" w:hAnsiTheme="minorBidi"/>
          <w:i/>
          <w:iCs/>
          <w:sz w:val="20"/>
          <w:szCs w:val="20"/>
        </w:rPr>
        <w:t>from</w:t>
      </w:r>
      <w:r w:rsidR="00C05AD4" w:rsidRPr="00220E2E">
        <w:rPr>
          <w:rFonts w:asciiTheme="minorBidi" w:hAnsiTheme="minorBidi"/>
          <w:i/>
          <w:iCs/>
          <w:sz w:val="20"/>
          <w:szCs w:val="20"/>
        </w:rPr>
        <w:t xml:space="preserve"> Here</w:t>
      </w:r>
      <w:r w:rsidR="009D4EB5">
        <w:rPr>
          <w:rFonts w:asciiTheme="minorBidi" w:hAnsiTheme="minorBidi"/>
          <w:i/>
          <w:iCs/>
          <w:sz w:val="20"/>
          <w:szCs w:val="20"/>
        </w:rPr>
        <w:t>:</w:t>
      </w:r>
      <w:r w:rsidR="00C05AD4" w:rsidRPr="00220E2E">
        <w:rPr>
          <w:rFonts w:asciiTheme="minorBidi" w:hAnsiTheme="minorBidi"/>
          <w:i/>
          <w:iCs/>
          <w:sz w:val="20"/>
          <w:szCs w:val="20"/>
        </w:rPr>
        <w:t xml:space="preserve"> </w:t>
      </w:r>
      <w:r w:rsidRPr="00220E2E">
        <w:rPr>
          <w:rFonts w:asciiTheme="minorBidi" w:hAnsiTheme="minorBidi"/>
          <w:i/>
          <w:iCs/>
          <w:sz w:val="20"/>
          <w:szCs w:val="20"/>
        </w:rPr>
        <w:t>Chaos or Community</w:t>
      </w:r>
      <w:r w:rsidRPr="00220E2E">
        <w:rPr>
          <w:rFonts w:asciiTheme="minorBidi" w:hAnsiTheme="minorBidi"/>
          <w:sz w:val="20"/>
          <w:szCs w:val="20"/>
        </w:rPr>
        <w:t>, p. 124).</w:t>
      </w:r>
    </w:p>
    <w:bookmarkEnd w:id="3"/>
  </w:footnote>
  <w:footnote w:id="5">
    <w:p w14:paraId="0326A8E3" w14:textId="52B97DEA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</w:t>
      </w:r>
      <w:r w:rsidR="00950DF7" w:rsidRPr="00220E2E">
        <w:rPr>
          <w:rFonts w:asciiTheme="minorBidi" w:hAnsiTheme="minorBidi"/>
        </w:rPr>
        <w:t>The idea of c</w:t>
      </w:r>
      <w:r w:rsidRPr="00220E2E">
        <w:rPr>
          <w:rFonts w:asciiTheme="minorBidi" w:hAnsiTheme="minorBidi"/>
        </w:rPr>
        <w:t xml:space="preserve">itizens </w:t>
      </w:r>
      <w:r w:rsidR="00950DF7" w:rsidRPr="00220E2E">
        <w:rPr>
          <w:rFonts w:asciiTheme="minorBidi" w:hAnsiTheme="minorBidi"/>
        </w:rPr>
        <w:t>crying out to</w:t>
      </w:r>
      <w:r w:rsidRPr="00220E2E">
        <w:rPr>
          <w:rFonts w:asciiTheme="minorBidi" w:hAnsiTheme="minorBidi"/>
        </w:rPr>
        <w:t xml:space="preserve"> a king</w:t>
      </w:r>
      <w:r w:rsidR="00FA7790" w:rsidRPr="00220E2E">
        <w:rPr>
          <w:rFonts w:asciiTheme="minorBidi" w:hAnsiTheme="minorBidi"/>
        </w:rPr>
        <w:t xml:space="preserve"> (as occurs in 5:15)</w:t>
      </w:r>
      <w:r w:rsidRPr="00220E2E">
        <w:rPr>
          <w:rFonts w:asciiTheme="minorBidi" w:hAnsiTheme="minorBidi"/>
        </w:rPr>
        <w:t xml:space="preserve"> may be a legal mechanism for citizens to obtain an audience from the </w:t>
      </w:r>
      <w:r w:rsidR="0046213F" w:rsidRPr="00220E2E">
        <w:rPr>
          <w:rFonts w:asciiTheme="minorBidi" w:hAnsiTheme="minorBidi"/>
        </w:rPr>
        <w:t>monarch</w:t>
      </w:r>
      <w:r w:rsidRPr="00220E2E">
        <w:rPr>
          <w:rFonts w:asciiTheme="minorBidi" w:hAnsiTheme="minorBidi"/>
        </w:rPr>
        <w:t xml:space="preserve"> by issuing a complaint in a public forum. While I am not aware of this sort of administrative apparatus in ancient Egypt, there are several biblical contexts in which this is </w:t>
      </w:r>
      <w:r w:rsidR="000914B5">
        <w:rPr>
          <w:rFonts w:asciiTheme="minorBidi" w:hAnsiTheme="minorBidi"/>
        </w:rPr>
        <w:t xml:space="preserve">presented </w:t>
      </w:r>
      <w:r w:rsidR="008137CC">
        <w:rPr>
          <w:rFonts w:asciiTheme="minorBidi" w:hAnsiTheme="minorBidi"/>
        </w:rPr>
        <w:t>as</w:t>
      </w:r>
      <w:r w:rsidR="000914B5"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</w:rPr>
        <w:t>an effective way to approach the king of Israel, especially in a desperate judicial matter. See, e.g.,</w:t>
      </w:r>
      <w:r w:rsidRPr="00067B9D">
        <w:rPr>
          <w:rFonts w:asciiTheme="minorBidi" w:hAnsiTheme="minorBidi"/>
        </w:rPr>
        <w:t xml:space="preserve"> I</w:t>
      </w:r>
      <w:r w:rsidRPr="00220E2E">
        <w:rPr>
          <w:rFonts w:asciiTheme="minorBidi" w:hAnsiTheme="minorBidi"/>
          <w:i/>
          <w:iCs/>
        </w:rPr>
        <w:t xml:space="preserve"> </w:t>
      </w:r>
      <w:r w:rsidR="008137CC" w:rsidRPr="00220E2E">
        <w:rPr>
          <w:rFonts w:asciiTheme="minorBidi" w:hAnsiTheme="minorBidi"/>
          <w:i/>
          <w:iCs/>
        </w:rPr>
        <w:t>Mela</w:t>
      </w:r>
      <w:r w:rsidR="008137CC">
        <w:rPr>
          <w:rFonts w:asciiTheme="minorBidi" w:hAnsiTheme="minorBidi"/>
          <w:i/>
          <w:iCs/>
        </w:rPr>
        <w:t>k</w:t>
      </w:r>
      <w:r w:rsidR="008137CC" w:rsidRPr="00220E2E">
        <w:rPr>
          <w:rFonts w:asciiTheme="minorBidi" w:hAnsiTheme="minorBidi"/>
          <w:i/>
          <w:iCs/>
        </w:rPr>
        <w:t>him</w:t>
      </w:r>
      <w:r w:rsidR="008137CC"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</w:rPr>
        <w:t>20:39;</w:t>
      </w:r>
      <w:r w:rsidRPr="008137CC">
        <w:rPr>
          <w:rFonts w:asciiTheme="minorBidi" w:hAnsiTheme="minorBidi"/>
        </w:rPr>
        <w:t xml:space="preserve"> </w:t>
      </w:r>
      <w:r w:rsidR="0046213F" w:rsidRPr="00067B9D">
        <w:rPr>
          <w:rFonts w:asciiTheme="minorBidi" w:hAnsiTheme="minorBidi"/>
        </w:rPr>
        <w:t>II</w:t>
      </w:r>
      <w:r w:rsidR="0046213F" w:rsidRPr="00220E2E">
        <w:rPr>
          <w:rFonts w:asciiTheme="minorBidi" w:hAnsiTheme="minorBidi"/>
          <w:i/>
          <w:iCs/>
        </w:rPr>
        <w:t xml:space="preserve"> </w:t>
      </w:r>
      <w:r w:rsidR="008137CC" w:rsidRPr="00220E2E">
        <w:rPr>
          <w:rFonts w:asciiTheme="minorBidi" w:hAnsiTheme="minorBidi"/>
          <w:i/>
          <w:iCs/>
        </w:rPr>
        <w:t>Mela</w:t>
      </w:r>
      <w:r w:rsidR="008137CC">
        <w:rPr>
          <w:rFonts w:asciiTheme="minorBidi" w:hAnsiTheme="minorBidi"/>
          <w:i/>
          <w:iCs/>
        </w:rPr>
        <w:t>k</w:t>
      </w:r>
      <w:r w:rsidR="008137CC" w:rsidRPr="00220E2E">
        <w:rPr>
          <w:rFonts w:asciiTheme="minorBidi" w:hAnsiTheme="minorBidi"/>
          <w:i/>
          <w:iCs/>
        </w:rPr>
        <w:t>him</w:t>
      </w:r>
      <w:r w:rsidR="008137CC"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</w:rPr>
        <w:t>6:26. Na</w:t>
      </w:r>
      <w:r w:rsidR="00220E2E">
        <w:rPr>
          <w:rFonts w:asciiTheme="minorBidi" w:hAnsiTheme="minorBidi"/>
        </w:rPr>
        <w:t>c</w:t>
      </w:r>
      <w:r w:rsidRPr="00220E2E">
        <w:rPr>
          <w:rFonts w:asciiTheme="minorBidi" w:hAnsiTheme="minorBidi"/>
        </w:rPr>
        <w:t xml:space="preserve">hmanides (5:22) portrays </w:t>
      </w:r>
      <w:r w:rsidR="005A7CD9" w:rsidRPr="00220E2E">
        <w:rPr>
          <w:rFonts w:asciiTheme="minorBidi" w:hAnsiTheme="minorBidi"/>
        </w:rPr>
        <w:t>the present</w:t>
      </w:r>
      <w:r w:rsidRPr="00220E2E">
        <w:rPr>
          <w:rFonts w:asciiTheme="minorBidi" w:hAnsiTheme="minorBidi"/>
        </w:rPr>
        <w:t xml:space="preserve"> scenario in a similar manner.</w:t>
      </w:r>
    </w:p>
  </w:footnote>
  <w:footnote w:id="6">
    <w:p w14:paraId="4B1A03A2" w14:textId="2132B7E6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Rashi, Rashbam, Ibn Ezra, Ibn Caspi, Radak, </w:t>
      </w:r>
      <w:r w:rsidR="00BA3819">
        <w:rPr>
          <w:rFonts w:asciiTheme="minorBidi" w:hAnsiTheme="minorBidi"/>
        </w:rPr>
        <w:t xml:space="preserve">and </w:t>
      </w:r>
      <w:r w:rsidRPr="00220E2E">
        <w:rPr>
          <w:rFonts w:asciiTheme="minorBidi" w:hAnsiTheme="minorBidi"/>
        </w:rPr>
        <w:t>Shadal. Seforno adds that this is a specific reference to the Egyptian taskmasters who beat the officers for not fulfilling the quota.</w:t>
      </w:r>
    </w:p>
  </w:footnote>
  <w:footnote w:id="7">
    <w:p w14:paraId="73F573F0" w14:textId="77777777" w:rsidR="00FA7790" w:rsidRPr="00220E2E" w:rsidRDefault="00FA7790" w:rsidP="00FA7790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For a similar reading, see Benno Jacob, </w:t>
      </w:r>
      <w:r w:rsidRPr="00220E2E">
        <w:rPr>
          <w:rFonts w:asciiTheme="minorBidi" w:hAnsiTheme="minorBidi"/>
          <w:i/>
          <w:iCs/>
        </w:rPr>
        <w:t>Exodus</w:t>
      </w:r>
      <w:r w:rsidRPr="00220E2E">
        <w:rPr>
          <w:rFonts w:asciiTheme="minorBidi" w:hAnsiTheme="minorBidi"/>
        </w:rPr>
        <w:t>, p. 136.</w:t>
      </w:r>
    </w:p>
  </w:footnote>
  <w:footnote w:id="8">
    <w:p w14:paraId="65187EFE" w14:textId="46D4E4A1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Cassuto</w:t>
      </w:r>
      <w:r w:rsidR="00357D07" w:rsidRPr="00220E2E">
        <w:rPr>
          <w:rFonts w:asciiTheme="minorBidi" w:hAnsiTheme="minorBidi"/>
        </w:rPr>
        <w:t xml:space="preserve"> </w:t>
      </w:r>
      <w:r w:rsidR="00842C89">
        <w:rPr>
          <w:rFonts w:asciiTheme="minorBidi" w:hAnsiTheme="minorBidi"/>
        </w:rPr>
        <w:t>(</w:t>
      </w:r>
      <w:r w:rsidR="00357D07" w:rsidRPr="00220E2E">
        <w:rPr>
          <w:rFonts w:asciiTheme="minorBidi" w:hAnsiTheme="minorBidi"/>
          <w:i/>
          <w:iCs/>
        </w:rPr>
        <w:t>Exodus</w:t>
      </w:r>
      <w:r w:rsidR="00357D07" w:rsidRPr="00220E2E">
        <w:rPr>
          <w:rFonts w:asciiTheme="minorBidi" w:hAnsiTheme="minorBidi"/>
        </w:rPr>
        <w:t>,</w:t>
      </w:r>
      <w:r w:rsidRPr="00220E2E">
        <w:rPr>
          <w:rFonts w:asciiTheme="minorBidi" w:hAnsiTheme="minorBidi"/>
        </w:rPr>
        <w:t xml:space="preserve"> p. 72</w:t>
      </w:r>
      <w:r w:rsidR="00842C89">
        <w:rPr>
          <w:rFonts w:asciiTheme="minorBidi" w:hAnsiTheme="minorBidi"/>
        </w:rPr>
        <w:t>)</w:t>
      </w:r>
      <w:r w:rsidRPr="00220E2E">
        <w:rPr>
          <w:rFonts w:asciiTheme="minorBidi" w:hAnsiTheme="minorBidi"/>
        </w:rPr>
        <w:t xml:space="preserve"> suggests that the word </w:t>
      </w:r>
      <w:r w:rsidR="00E87860" w:rsidRPr="00220E2E">
        <w:rPr>
          <w:rFonts w:asciiTheme="minorBidi" w:hAnsiTheme="minorBidi"/>
          <w:i/>
          <w:iCs/>
        </w:rPr>
        <w:t>r</w:t>
      </w:r>
      <w:r w:rsidRPr="00220E2E">
        <w:rPr>
          <w:rFonts w:asciiTheme="minorBidi" w:hAnsiTheme="minorBidi"/>
          <w:i/>
          <w:iCs/>
        </w:rPr>
        <w:t>a</w:t>
      </w:r>
      <w:r w:rsidRPr="00220E2E">
        <w:rPr>
          <w:rFonts w:asciiTheme="minorBidi" w:hAnsiTheme="minorBidi"/>
        </w:rPr>
        <w:t xml:space="preserve"> </w:t>
      </w:r>
      <w:r w:rsidR="00E87860" w:rsidRPr="00220E2E">
        <w:rPr>
          <w:rFonts w:asciiTheme="minorBidi" w:hAnsiTheme="minorBidi"/>
        </w:rPr>
        <w:t xml:space="preserve">(meaning evil) </w:t>
      </w:r>
      <w:r w:rsidRPr="00220E2E">
        <w:rPr>
          <w:rFonts w:asciiTheme="minorBidi" w:hAnsiTheme="minorBidi"/>
        </w:rPr>
        <w:t>refers to the chief deity of the Egyptian pantheon</w:t>
      </w:r>
      <w:r w:rsidR="00E87860" w:rsidRPr="00220E2E">
        <w:rPr>
          <w:rFonts w:asciiTheme="minorBidi" w:hAnsiTheme="minorBidi"/>
        </w:rPr>
        <w:t xml:space="preserve"> named Ra,</w:t>
      </w:r>
      <w:r w:rsidRPr="00220E2E">
        <w:rPr>
          <w:rFonts w:asciiTheme="minorBidi" w:hAnsiTheme="minorBidi"/>
        </w:rPr>
        <w:t xml:space="preserve"> or perhaps to Pharaoh, who was considered a human incarnation of the god Ra. In either case, this statement would suggest that the officers </w:t>
      </w:r>
      <w:r w:rsidR="00842C89">
        <w:rPr>
          <w:rFonts w:asciiTheme="minorBidi" w:hAnsiTheme="minorBidi"/>
        </w:rPr>
        <w:t xml:space="preserve">are </w:t>
      </w:r>
      <w:r w:rsidR="00026677" w:rsidRPr="00220E2E">
        <w:rPr>
          <w:rFonts w:asciiTheme="minorBidi" w:hAnsiTheme="minorBidi"/>
        </w:rPr>
        <w:t>express</w:t>
      </w:r>
      <w:r w:rsidR="00842C89">
        <w:rPr>
          <w:rFonts w:asciiTheme="minorBidi" w:hAnsiTheme="minorBidi"/>
        </w:rPr>
        <w:t>ing</w:t>
      </w:r>
      <w:r w:rsidRPr="00220E2E">
        <w:rPr>
          <w:rFonts w:asciiTheme="minorBidi" w:hAnsiTheme="minorBidi"/>
        </w:rPr>
        <w:t xml:space="preserve"> chagrin at having been overpowered by worshippers of Ra. </w:t>
      </w:r>
    </w:p>
  </w:footnote>
  <w:footnote w:id="9">
    <w:p w14:paraId="00E8D896" w14:textId="32F91A60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Cassuto,</w:t>
      </w:r>
      <w:r w:rsidR="00357D07" w:rsidRPr="00220E2E">
        <w:rPr>
          <w:rFonts w:asciiTheme="minorBidi" w:hAnsiTheme="minorBidi"/>
        </w:rPr>
        <w:t xml:space="preserve"> </w:t>
      </w:r>
      <w:r w:rsidR="00357D07" w:rsidRPr="00220E2E">
        <w:rPr>
          <w:rFonts w:asciiTheme="minorBidi" w:hAnsiTheme="minorBidi"/>
          <w:i/>
          <w:iCs/>
        </w:rPr>
        <w:t>Exodus</w:t>
      </w:r>
      <w:r w:rsidR="00357D07" w:rsidRPr="00220E2E">
        <w:rPr>
          <w:rFonts w:asciiTheme="minorBidi" w:hAnsiTheme="minorBidi"/>
        </w:rPr>
        <w:t>,</w:t>
      </w:r>
      <w:r w:rsidRPr="00220E2E">
        <w:rPr>
          <w:rFonts w:asciiTheme="minorBidi" w:hAnsiTheme="minorBidi"/>
        </w:rPr>
        <w:t xml:space="preserve"> p. 72.</w:t>
      </w:r>
    </w:p>
  </w:footnote>
  <w:footnote w:id="10">
    <w:p w14:paraId="48169622" w14:textId="63268A8C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A </w:t>
      </w:r>
      <w:r w:rsidRPr="00067B9D">
        <w:rPr>
          <w:rFonts w:asciiTheme="minorBidi" w:hAnsiTheme="minorBidi"/>
          <w:i/>
          <w:iCs/>
        </w:rPr>
        <w:t>midrash</w:t>
      </w:r>
      <w:r w:rsidRPr="00220E2E">
        <w:rPr>
          <w:rFonts w:asciiTheme="minorBidi" w:hAnsiTheme="minorBidi"/>
        </w:rPr>
        <w:t xml:space="preserve"> identifies the </w:t>
      </w:r>
      <w:r w:rsidR="00357D07" w:rsidRPr="00220E2E">
        <w:rPr>
          <w:rFonts w:asciiTheme="minorBidi" w:hAnsiTheme="minorBidi"/>
        </w:rPr>
        <w:t>officers who accost</w:t>
      </w:r>
      <w:r w:rsidRPr="00220E2E">
        <w:rPr>
          <w:rFonts w:asciiTheme="minorBidi" w:hAnsiTheme="minorBidi"/>
        </w:rPr>
        <w:t xml:space="preserve"> Moses</w:t>
      </w:r>
      <w:r w:rsidR="00357D07" w:rsidRPr="00220E2E">
        <w:rPr>
          <w:rFonts w:asciiTheme="minorBidi" w:hAnsiTheme="minorBidi"/>
        </w:rPr>
        <w:t xml:space="preserve"> and Aaron on their exit from Pharaoh’s presence</w:t>
      </w:r>
      <w:r w:rsidRPr="00220E2E">
        <w:rPr>
          <w:rFonts w:asciiTheme="minorBidi" w:hAnsiTheme="minorBidi"/>
        </w:rPr>
        <w:t xml:space="preserve"> as Datan and Aviram (</w:t>
      </w:r>
      <w:r w:rsidRPr="00220E2E">
        <w:rPr>
          <w:rFonts w:asciiTheme="minorBidi" w:hAnsiTheme="minorBidi"/>
          <w:i/>
          <w:iCs/>
        </w:rPr>
        <w:t>Shemot</w:t>
      </w:r>
      <w:r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  <w:i/>
          <w:iCs/>
        </w:rPr>
        <w:t>Rabba</w:t>
      </w:r>
      <w:r w:rsidRPr="00220E2E">
        <w:rPr>
          <w:rFonts w:asciiTheme="minorBidi" w:hAnsiTheme="minorBidi"/>
        </w:rPr>
        <w:t xml:space="preserve"> 5:20</w:t>
      </w:r>
      <w:r w:rsidR="009056B3" w:rsidRPr="00220E2E">
        <w:rPr>
          <w:rFonts w:asciiTheme="minorBidi" w:hAnsiTheme="minorBidi"/>
        </w:rPr>
        <w:t>,</w:t>
      </w:r>
      <w:r w:rsidRPr="00220E2E">
        <w:rPr>
          <w:rFonts w:asciiTheme="minorBidi" w:hAnsiTheme="minorBidi"/>
        </w:rPr>
        <w:t xml:space="preserve"> cited by Rashi 5:10). </w:t>
      </w:r>
      <w:r w:rsidR="009056B3" w:rsidRPr="00067B9D">
        <w:rPr>
          <w:rFonts w:asciiTheme="minorBidi" w:hAnsiTheme="minorBidi"/>
          <w:i/>
          <w:iCs/>
        </w:rPr>
        <w:t>M</w:t>
      </w:r>
      <w:r w:rsidRPr="00067B9D">
        <w:rPr>
          <w:rFonts w:asciiTheme="minorBidi" w:hAnsiTheme="minorBidi"/>
          <w:i/>
          <w:iCs/>
        </w:rPr>
        <w:t>idrash</w:t>
      </w:r>
      <w:r w:rsidR="009056B3" w:rsidRPr="00067B9D">
        <w:rPr>
          <w:rFonts w:asciiTheme="minorBidi" w:hAnsiTheme="minorBidi"/>
          <w:i/>
          <w:iCs/>
        </w:rPr>
        <w:t xml:space="preserve"> Aggada</w:t>
      </w:r>
      <w:r w:rsidR="009056B3" w:rsidRPr="00220E2E">
        <w:rPr>
          <w:rFonts w:asciiTheme="minorBidi" w:hAnsiTheme="minorBidi"/>
        </w:rPr>
        <w:t xml:space="preserve"> (Buber) </w:t>
      </w:r>
      <w:r w:rsidR="009056B3" w:rsidRPr="00220E2E">
        <w:rPr>
          <w:rFonts w:asciiTheme="minorBidi" w:hAnsiTheme="minorBidi"/>
          <w:i/>
          <w:iCs/>
        </w:rPr>
        <w:t>Shemot</w:t>
      </w:r>
      <w:r w:rsidR="009056B3" w:rsidRPr="00220E2E">
        <w:rPr>
          <w:rFonts w:asciiTheme="minorBidi" w:hAnsiTheme="minorBidi"/>
        </w:rPr>
        <w:t xml:space="preserve"> 5:13</w:t>
      </w:r>
      <w:r w:rsidRPr="00220E2E">
        <w:rPr>
          <w:rFonts w:asciiTheme="minorBidi" w:hAnsiTheme="minorBidi"/>
        </w:rPr>
        <w:t xml:space="preserve"> identifies the brawling men in 2</w:t>
      </w:r>
      <w:r w:rsidR="00357D07" w:rsidRPr="00220E2E">
        <w:rPr>
          <w:rFonts w:asciiTheme="minorBidi" w:hAnsiTheme="minorBidi"/>
        </w:rPr>
        <w:t>:13-14</w:t>
      </w:r>
      <w:r w:rsidRPr="00220E2E">
        <w:rPr>
          <w:rFonts w:asciiTheme="minorBidi" w:hAnsiTheme="minorBidi"/>
        </w:rPr>
        <w:t xml:space="preserve"> as Datan and Aviram. These </w:t>
      </w:r>
      <w:r w:rsidRPr="00067B9D">
        <w:rPr>
          <w:rFonts w:asciiTheme="minorBidi" w:hAnsiTheme="minorBidi"/>
          <w:i/>
          <w:iCs/>
        </w:rPr>
        <w:t>midrashim</w:t>
      </w:r>
      <w:r w:rsidRPr="00220E2E">
        <w:rPr>
          <w:rFonts w:asciiTheme="minorBidi" w:hAnsiTheme="minorBidi"/>
        </w:rPr>
        <w:t xml:space="preserve"> </w:t>
      </w:r>
      <w:r w:rsidR="009056B3" w:rsidRPr="00220E2E">
        <w:rPr>
          <w:rFonts w:asciiTheme="minorBidi" w:hAnsiTheme="minorBidi"/>
        </w:rPr>
        <w:t>appear to</w:t>
      </w:r>
      <w:r w:rsidRPr="00220E2E">
        <w:rPr>
          <w:rFonts w:asciiTheme="minorBidi" w:hAnsiTheme="minorBidi"/>
        </w:rPr>
        <w:t xml:space="preserve"> </w:t>
      </w:r>
      <w:r w:rsidR="00586634">
        <w:rPr>
          <w:rFonts w:asciiTheme="minorBidi" w:hAnsiTheme="minorBidi"/>
        </w:rPr>
        <w:t>highlight</w:t>
      </w:r>
      <w:r w:rsidR="00586634" w:rsidRPr="00220E2E">
        <w:rPr>
          <w:rFonts w:asciiTheme="minorBidi" w:hAnsiTheme="minorBidi"/>
        </w:rPr>
        <w:t xml:space="preserve"> </w:t>
      </w:r>
      <w:r w:rsidR="009056B3" w:rsidRPr="00220E2E">
        <w:rPr>
          <w:rFonts w:asciiTheme="minorBidi" w:hAnsiTheme="minorBidi"/>
        </w:rPr>
        <w:t>the</w:t>
      </w:r>
      <w:r w:rsidRPr="00220E2E">
        <w:rPr>
          <w:rFonts w:asciiTheme="minorBidi" w:hAnsiTheme="minorBidi"/>
        </w:rPr>
        <w:t xml:space="preserve"> similarity between these episodes. </w:t>
      </w:r>
    </w:p>
  </w:footnote>
  <w:footnote w:id="11">
    <w:p w14:paraId="5597D2CF" w14:textId="31E8625E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According to </w:t>
      </w:r>
      <w:r w:rsidRPr="00220E2E">
        <w:rPr>
          <w:rFonts w:asciiTheme="minorBidi" w:hAnsiTheme="minorBidi"/>
          <w:i/>
          <w:iCs/>
        </w:rPr>
        <w:t>Shemot</w:t>
      </w:r>
      <w:r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  <w:i/>
          <w:iCs/>
        </w:rPr>
        <w:t>Rabba</w:t>
      </w:r>
      <w:r w:rsidRPr="00220E2E">
        <w:rPr>
          <w:rFonts w:asciiTheme="minorBidi" w:hAnsiTheme="minorBidi"/>
        </w:rPr>
        <w:t xml:space="preserve"> 5:19, Moses </w:t>
      </w:r>
      <w:r w:rsidR="00491157" w:rsidRPr="00220E2E">
        <w:rPr>
          <w:rFonts w:asciiTheme="minorBidi" w:hAnsiTheme="minorBidi"/>
        </w:rPr>
        <w:t xml:space="preserve">indeed </w:t>
      </w:r>
      <w:r w:rsidRPr="00220E2E">
        <w:rPr>
          <w:rFonts w:asciiTheme="minorBidi" w:hAnsiTheme="minorBidi"/>
        </w:rPr>
        <w:t>return</w:t>
      </w:r>
      <w:r w:rsidR="00491157" w:rsidRPr="00220E2E">
        <w:rPr>
          <w:rFonts w:asciiTheme="minorBidi" w:hAnsiTheme="minorBidi"/>
        </w:rPr>
        <w:t xml:space="preserve">s here </w:t>
      </w:r>
      <w:r w:rsidRPr="00220E2E">
        <w:rPr>
          <w:rFonts w:asciiTheme="minorBidi" w:hAnsiTheme="minorBidi"/>
        </w:rPr>
        <w:t xml:space="preserve">to Midian. </w:t>
      </w:r>
      <w:r w:rsidR="00491157" w:rsidRPr="00220E2E">
        <w:rPr>
          <w:rFonts w:asciiTheme="minorBidi" w:hAnsiTheme="minorBidi"/>
        </w:rPr>
        <w:t>H</w:t>
      </w:r>
      <w:r w:rsidRPr="00220E2E">
        <w:rPr>
          <w:rFonts w:asciiTheme="minorBidi" w:hAnsiTheme="minorBidi"/>
        </w:rPr>
        <w:t>e</w:t>
      </w:r>
      <w:r w:rsidR="00491157" w:rsidRPr="00220E2E">
        <w:rPr>
          <w:rFonts w:asciiTheme="minorBidi" w:hAnsiTheme="minorBidi"/>
        </w:rPr>
        <w:t xml:space="preserve"> will</w:t>
      </w:r>
      <w:r w:rsidRPr="00220E2E">
        <w:rPr>
          <w:rFonts w:asciiTheme="minorBidi" w:hAnsiTheme="minorBidi"/>
        </w:rPr>
        <w:t xml:space="preserve"> stay</w:t>
      </w:r>
      <w:r w:rsidR="00491157" w:rsidRPr="00220E2E">
        <w:rPr>
          <w:rFonts w:asciiTheme="minorBidi" w:hAnsiTheme="minorBidi"/>
        </w:rPr>
        <w:t xml:space="preserve"> there for</w:t>
      </w:r>
      <w:r w:rsidRPr="00220E2E">
        <w:rPr>
          <w:rFonts w:asciiTheme="minorBidi" w:hAnsiTheme="minorBidi"/>
        </w:rPr>
        <w:t xml:space="preserve"> six months, returning only when God tells him. In the view of this </w:t>
      </w:r>
      <w:r w:rsidRPr="00067B9D">
        <w:rPr>
          <w:rFonts w:asciiTheme="minorBidi" w:hAnsiTheme="minorBidi"/>
          <w:i/>
          <w:iCs/>
        </w:rPr>
        <w:t>midrash</w:t>
      </w:r>
      <w:r w:rsidRPr="00220E2E">
        <w:rPr>
          <w:rFonts w:asciiTheme="minorBidi" w:hAnsiTheme="minorBidi"/>
        </w:rPr>
        <w:t xml:space="preserve">, it is </w:t>
      </w:r>
      <w:r w:rsidR="00491157" w:rsidRPr="00220E2E">
        <w:rPr>
          <w:rFonts w:asciiTheme="minorBidi" w:hAnsiTheme="minorBidi"/>
        </w:rPr>
        <w:t>at this point</w:t>
      </w:r>
      <w:r w:rsidRPr="00220E2E">
        <w:rPr>
          <w:rFonts w:asciiTheme="minorBidi" w:hAnsiTheme="minorBidi"/>
        </w:rPr>
        <w:t xml:space="preserve"> that Moses separates from his wife and sons, who remain in Midian.</w:t>
      </w:r>
    </w:p>
  </w:footnote>
  <w:footnote w:id="12">
    <w:p w14:paraId="35A0BE6C" w14:textId="54669BDB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Benno Jacob,</w:t>
      </w:r>
      <w:r w:rsidR="00491157" w:rsidRPr="00220E2E">
        <w:rPr>
          <w:rFonts w:asciiTheme="minorBidi" w:hAnsiTheme="minorBidi"/>
        </w:rPr>
        <w:t xml:space="preserve"> </w:t>
      </w:r>
      <w:r w:rsidR="00491157" w:rsidRPr="00220E2E">
        <w:rPr>
          <w:rFonts w:asciiTheme="minorBidi" w:hAnsiTheme="minorBidi"/>
          <w:i/>
          <w:iCs/>
        </w:rPr>
        <w:t>Exodus</w:t>
      </w:r>
      <w:r w:rsidR="00491157" w:rsidRPr="00220E2E">
        <w:rPr>
          <w:rFonts w:asciiTheme="minorBidi" w:hAnsiTheme="minorBidi"/>
        </w:rPr>
        <w:t>,</w:t>
      </w:r>
      <w:r w:rsidRPr="00220E2E">
        <w:rPr>
          <w:rFonts w:asciiTheme="minorBidi" w:hAnsiTheme="minorBidi"/>
        </w:rPr>
        <w:t xml:space="preserve"> p. 138; </w:t>
      </w:r>
      <w:r w:rsidR="00B77175" w:rsidRPr="00220E2E">
        <w:rPr>
          <w:rFonts w:asciiTheme="minorBidi" w:hAnsiTheme="minorBidi"/>
        </w:rPr>
        <w:t>Amos H</w:t>
      </w:r>
      <w:r w:rsidRPr="00220E2E">
        <w:rPr>
          <w:rFonts w:asciiTheme="minorBidi" w:hAnsiTheme="minorBidi"/>
        </w:rPr>
        <w:t>akham,</w:t>
      </w:r>
      <w:r w:rsidR="00B77175" w:rsidRPr="00220E2E">
        <w:rPr>
          <w:rFonts w:asciiTheme="minorBidi" w:hAnsiTheme="minorBidi"/>
        </w:rPr>
        <w:t xml:space="preserve"> </w:t>
      </w:r>
      <w:r w:rsidR="00B77175" w:rsidRPr="00220E2E">
        <w:rPr>
          <w:rFonts w:asciiTheme="minorBidi" w:hAnsiTheme="minorBidi"/>
          <w:i/>
          <w:iCs/>
        </w:rPr>
        <w:t>Shemot</w:t>
      </w:r>
      <w:r w:rsidR="00B77175" w:rsidRPr="00220E2E">
        <w:rPr>
          <w:rFonts w:asciiTheme="minorBidi" w:hAnsiTheme="minorBidi"/>
        </w:rPr>
        <w:t>,</w:t>
      </w:r>
      <w:r w:rsidRPr="00220E2E">
        <w:rPr>
          <w:rFonts w:asciiTheme="minorBidi" w:hAnsiTheme="minorBidi"/>
        </w:rPr>
        <w:t xml:space="preserve"> p. 83.</w:t>
      </w:r>
    </w:p>
  </w:footnote>
  <w:footnote w:id="13">
    <w:p w14:paraId="3DF25B84" w14:textId="3CF412ED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="00B77175" w:rsidRPr="00220E2E">
        <w:rPr>
          <w:rFonts w:asciiTheme="minorBidi" w:hAnsiTheme="minorBidi"/>
        </w:rPr>
        <w:t xml:space="preserve"> The existence of such a place is indicated in </w:t>
      </w:r>
      <w:r w:rsidR="00B77175" w:rsidRPr="00220E2E">
        <w:rPr>
          <w:rFonts w:asciiTheme="minorBidi" w:hAnsiTheme="minorBidi"/>
          <w:i/>
          <w:iCs/>
        </w:rPr>
        <w:t>Shemot</w:t>
      </w:r>
      <w:r w:rsidR="00B77175" w:rsidRPr="00220E2E">
        <w:rPr>
          <w:rFonts w:asciiTheme="minorBidi" w:hAnsiTheme="minorBidi"/>
        </w:rPr>
        <w:t xml:space="preserve"> 9:29. See</w:t>
      </w:r>
      <w:r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  <w:i/>
          <w:iCs/>
        </w:rPr>
        <w:t>Me</w:t>
      </w:r>
      <w:r w:rsidR="009056B3" w:rsidRPr="00220E2E">
        <w:rPr>
          <w:rFonts w:asciiTheme="minorBidi" w:hAnsiTheme="minorBidi"/>
          <w:i/>
          <w:iCs/>
        </w:rPr>
        <w:t>k</w:t>
      </w:r>
      <w:r w:rsidRPr="00220E2E">
        <w:rPr>
          <w:rFonts w:asciiTheme="minorBidi" w:hAnsiTheme="minorBidi"/>
          <w:i/>
          <w:iCs/>
        </w:rPr>
        <w:t>hilta</w:t>
      </w:r>
      <w:r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  <w:i/>
          <w:iCs/>
        </w:rPr>
        <w:t>Bo</w:t>
      </w:r>
      <w:r w:rsidRPr="00220E2E">
        <w:rPr>
          <w:rFonts w:asciiTheme="minorBidi" w:hAnsiTheme="minorBidi"/>
        </w:rPr>
        <w:t xml:space="preserve"> 1</w:t>
      </w:r>
      <w:r w:rsidR="000336D5">
        <w:rPr>
          <w:rFonts w:asciiTheme="minorBidi" w:hAnsiTheme="minorBidi"/>
        </w:rPr>
        <w:t xml:space="preserve"> and</w:t>
      </w:r>
      <w:r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  <w:i/>
          <w:iCs/>
        </w:rPr>
        <w:t>Leka</w:t>
      </w:r>
      <w:r w:rsidR="000336D5">
        <w:rPr>
          <w:rFonts w:asciiTheme="minorBidi" w:hAnsiTheme="minorBidi"/>
          <w:i/>
          <w:iCs/>
        </w:rPr>
        <w:t>c</w:t>
      </w:r>
      <w:r w:rsidRPr="00220E2E">
        <w:rPr>
          <w:rFonts w:asciiTheme="minorBidi" w:hAnsiTheme="minorBidi"/>
          <w:i/>
          <w:iCs/>
        </w:rPr>
        <w:t xml:space="preserve">h </w:t>
      </w:r>
      <w:r w:rsidR="009056B3" w:rsidRPr="00220E2E">
        <w:rPr>
          <w:rFonts w:asciiTheme="minorBidi" w:hAnsiTheme="minorBidi"/>
          <w:i/>
          <w:iCs/>
        </w:rPr>
        <w:t>T</w:t>
      </w:r>
      <w:r w:rsidRPr="00220E2E">
        <w:rPr>
          <w:rFonts w:asciiTheme="minorBidi" w:hAnsiTheme="minorBidi"/>
          <w:i/>
          <w:iCs/>
        </w:rPr>
        <w:t>ov</w:t>
      </w:r>
      <w:r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  <w:i/>
          <w:iCs/>
        </w:rPr>
        <w:t>Shemot</w:t>
      </w:r>
      <w:r w:rsidRPr="00220E2E">
        <w:rPr>
          <w:rFonts w:asciiTheme="minorBidi" w:hAnsiTheme="minorBidi"/>
        </w:rPr>
        <w:t xml:space="preserve"> 5:22</w:t>
      </w:r>
      <w:r w:rsidR="00B77175" w:rsidRPr="00220E2E">
        <w:rPr>
          <w:rFonts w:asciiTheme="minorBidi" w:hAnsiTheme="minorBidi"/>
        </w:rPr>
        <w:t>, which propound this view</w:t>
      </w:r>
      <w:r w:rsidRPr="00220E2E">
        <w:rPr>
          <w:rFonts w:asciiTheme="minorBidi" w:hAnsiTheme="minorBidi"/>
        </w:rPr>
        <w:t>.</w:t>
      </w:r>
    </w:p>
  </w:footnote>
  <w:footnote w:id="14">
    <w:p w14:paraId="2DD39554" w14:textId="78CCC79D" w:rsidR="00217F85" w:rsidRPr="00220E2E" w:rsidRDefault="00217F85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See Cassuto’s reading</w:t>
      </w:r>
      <w:r w:rsidR="00B77175" w:rsidRPr="00220E2E">
        <w:rPr>
          <w:rFonts w:asciiTheme="minorBidi" w:hAnsiTheme="minorBidi"/>
        </w:rPr>
        <w:t xml:space="preserve">, </w:t>
      </w:r>
      <w:r w:rsidR="00B77175" w:rsidRPr="00220E2E">
        <w:rPr>
          <w:rFonts w:asciiTheme="minorBidi" w:hAnsiTheme="minorBidi"/>
          <w:i/>
          <w:iCs/>
        </w:rPr>
        <w:t>Exodus</w:t>
      </w:r>
      <w:r w:rsidR="00B77175" w:rsidRPr="00220E2E">
        <w:rPr>
          <w:rFonts w:asciiTheme="minorBidi" w:hAnsiTheme="minorBidi"/>
        </w:rPr>
        <w:t xml:space="preserve">, </w:t>
      </w:r>
      <w:r w:rsidRPr="00220E2E">
        <w:rPr>
          <w:rFonts w:asciiTheme="minorBidi" w:hAnsiTheme="minorBidi"/>
        </w:rPr>
        <w:t>pp. 73-74.</w:t>
      </w:r>
    </w:p>
  </w:footnote>
  <w:footnote w:id="15">
    <w:p w14:paraId="608A60C9" w14:textId="77777777" w:rsidR="00717C9A" w:rsidRPr="00220E2E" w:rsidRDefault="00717C9A" w:rsidP="00717C9A">
      <w:pPr>
        <w:pStyle w:val="FootnoteText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  <w:i/>
          <w:iCs/>
        </w:rPr>
        <w:t>Shemot</w:t>
      </w:r>
      <w:r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  <w:i/>
          <w:iCs/>
        </w:rPr>
        <w:t>Rabba</w:t>
      </w:r>
      <w:r w:rsidRPr="00220E2E">
        <w:rPr>
          <w:rFonts w:asciiTheme="minorBidi" w:hAnsiTheme="minorBidi"/>
        </w:rPr>
        <w:t xml:space="preserve"> 5:22 maintains that Moses deserved punishment, but because God saw that Moses was speaking on Israel’s behalf, God suspended Moses’ punishment. See also </w:t>
      </w:r>
      <w:r w:rsidRPr="00220E2E">
        <w:rPr>
          <w:rFonts w:asciiTheme="minorBidi" w:hAnsiTheme="minorBidi"/>
          <w:i/>
          <w:iCs/>
        </w:rPr>
        <w:t>Shemot</w:t>
      </w:r>
      <w:r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  <w:i/>
          <w:iCs/>
        </w:rPr>
        <w:t>Rabba</w:t>
      </w:r>
      <w:r w:rsidRPr="00220E2E">
        <w:rPr>
          <w:rFonts w:asciiTheme="minorBidi" w:hAnsiTheme="minorBidi"/>
        </w:rPr>
        <w:t xml:space="preserve"> 6:1.</w:t>
      </w:r>
    </w:p>
  </w:footnote>
  <w:footnote w:id="16">
    <w:p w14:paraId="251F5FA8" w14:textId="77777777" w:rsidR="0042014F" w:rsidRPr="00220E2E" w:rsidRDefault="0042014F" w:rsidP="0042014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Rashi adopts this reading, contrasting Moses’ unwillingness to trust God here with Abraham’s willingness to sacrifice his son at God’s behest. See also </w:t>
      </w:r>
      <w:r w:rsidRPr="00067B9D">
        <w:rPr>
          <w:rFonts w:asciiTheme="minorBidi" w:hAnsiTheme="minorBidi"/>
          <w:i/>
          <w:iCs/>
        </w:rPr>
        <w:t>Sanhedrin</w:t>
      </w:r>
      <w:r w:rsidRPr="00220E2E">
        <w:rPr>
          <w:rFonts w:asciiTheme="minorBidi" w:hAnsiTheme="minorBidi"/>
        </w:rPr>
        <w:t xml:space="preserve"> 111a.</w:t>
      </w:r>
    </w:p>
  </w:footnote>
  <w:footnote w:id="17">
    <w:p w14:paraId="5E912087" w14:textId="7712F6FD" w:rsidR="00217F85" w:rsidRPr="00220E2E" w:rsidRDefault="00217F85" w:rsidP="0046213F">
      <w:pPr>
        <w:pStyle w:val="FootnoteText"/>
        <w:jc w:val="both"/>
        <w:rPr>
          <w:rFonts w:asciiTheme="minorBidi" w:hAnsiTheme="minorBidi"/>
          <w:b/>
          <w:bCs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</w:t>
      </w:r>
      <w:r w:rsidRPr="00686891">
        <w:rPr>
          <w:rFonts w:asciiTheme="minorBidi" w:hAnsiTheme="minorBidi"/>
        </w:rPr>
        <w:t xml:space="preserve">This is one of many reasons that </w:t>
      </w:r>
      <w:r w:rsidRPr="00067B9D">
        <w:rPr>
          <w:rFonts w:asciiTheme="minorBidi" w:hAnsiTheme="minorBidi"/>
          <w:i/>
          <w:iCs/>
        </w:rPr>
        <w:t>midrash</w:t>
      </w:r>
      <w:r w:rsidR="000D282F" w:rsidRPr="00067B9D">
        <w:rPr>
          <w:rFonts w:asciiTheme="minorBidi" w:hAnsiTheme="minorBidi"/>
          <w:i/>
          <w:iCs/>
        </w:rPr>
        <w:t>im</w:t>
      </w:r>
      <w:r w:rsidRPr="00686891">
        <w:rPr>
          <w:rFonts w:asciiTheme="minorBidi" w:hAnsiTheme="minorBidi"/>
        </w:rPr>
        <w:t xml:space="preserve"> provide to explain why Moses </w:t>
      </w:r>
      <w:r w:rsidR="00E551D0" w:rsidRPr="00686891">
        <w:rPr>
          <w:rFonts w:asciiTheme="minorBidi" w:hAnsiTheme="minorBidi"/>
        </w:rPr>
        <w:t xml:space="preserve">will </w:t>
      </w:r>
      <w:r w:rsidRPr="00686891">
        <w:rPr>
          <w:rFonts w:asciiTheme="minorBidi" w:hAnsiTheme="minorBidi"/>
        </w:rPr>
        <w:t xml:space="preserve">not enter the land. Apparently, </w:t>
      </w:r>
      <w:r w:rsidR="00686891" w:rsidRPr="00686891">
        <w:rPr>
          <w:rFonts w:asciiTheme="minorBidi" w:hAnsiTheme="minorBidi"/>
        </w:rPr>
        <w:t xml:space="preserve">they do not see </w:t>
      </w:r>
      <w:r w:rsidRPr="00686891">
        <w:rPr>
          <w:rFonts w:asciiTheme="minorBidi" w:hAnsiTheme="minorBidi"/>
        </w:rPr>
        <w:t xml:space="preserve">the </w:t>
      </w:r>
      <w:r w:rsidR="00E059A5" w:rsidRPr="00686891">
        <w:rPr>
          <w:rFonts w:asciiTheme="minorBidi" w:hAnsiTheme="minorBidi"/>
        </w:rPr>
        <w:t>two</w:t>
      </w:r>
      <w:r w:rsidR="00391427" w:rsidRPr="00686891">
        <w:rPr>
          <w:rFonts w:asciiTheme="minorBidi" w:hAnsiTheme="minorBidi"/>
        </w:rPr>
        <w:t xml:space="preserve"> separate</w:t>
      </w:r>
      <w:r w:rsidR="00E059A5" w:rsidRPr="00686891">
        <w:rPr>
          <w:rFonts w:asciiTheme="minorBidi" w:hAnsiTheme="minorBidi"/>
        </w:rPr>
        <w:t xml:space="preserve"> </w:t>
      </w:r>
      <w:r w:rsidRPr="00686891">
        <w:rPr>
          <w:rFonts w:asciiTheme="minorBidi" w:hAnsiTheme="minorBidi"/>
        </w:rPr>
        <w:t>reasons offered by the biblical text</w:t>
      </w:r>
      <w:r w:rsidR="00391427" w:rsidRPr="00686891">
        <w:rPr>
          <w:rFonts w:asciiTheme="minorBidi" w:hAnsiTheme="minorBidi"/>
        </w:rPr>
        <w:t xml:space="preserve"> (in </w:t>
      </w:r>
      <w:r w:rsidR="00391427" w:rsidRPr="00686891">
        <w:rPr>
          <w:rFonts w:asciiTheme="minorBidi" w:hAnsiTheme="minorBidi"/>
          <w:i/>
          <w:iCs/>
        </w:rPr>
        <w:t>B</w:t>
      </w:r>
      <w:r w:rsidR="00220E2E" w:rsidRPr="00686891">
        <w:rPr>
          <w:rFonts w:asciiTheme="minorBidi" w:hAnsiTheme="minorBidi"/>
          <w:i/>
          <w:iCs/>
        </w:rPr>
        <w:t>a</w:t>
      </w:r>
      <w:r w:rsidR="00391427" w:rsidRPr="00686891">
        <w:rPr>
          <w:rFonts w:asciiTheme="minorBidi" w:hAnsiTheme="minorBidi"/>
          <w:i/>
          <w:iCs/>
        </w:rPr>
        <w:t>midbar</w:t>
      </w:r>
      <w:r w:rsidR="00391427" w:rsidRPr="00686891">
        <w:rPr>
          <w:rFonts w:asciiTheme="minorBidi" w:hAnsiTheme="minorBidi"/>
        </w:rPr>
        <w:t xml:space="preserve"> 20:12</w:t>
      </w:r>
      <w:r w:rsidR="00686891" w:rsidRPr="00686891">
        <w:rPr>
          <w:rFonts w:asciiTheme="minorBidi" w:hAnsiTheme="minorBidi"/>
        </w:rPr>
        <w:t xml:space="preserve"> and</w:t>
      </w:r>
      <w:r w:rsidR="00391427" w:rsidRPr="00686891">
        <w:rPr>
          <w:rFonts w:asciiTheme="minorBidi" w:hAnsiTheme="minorBidi"/>
        </w:rPr>
        <w:t xml:space="preserve"> </w:t>
      </w:r>
      <w:r w:rsidR="00391427" w:rsidRPr="00686891">
        <w:rPr>
          <w:rFonts w:asciiTheme="minorBidi" w:hAnsiTheme="minorBidi"/>
          <w:i/>
          <w:iCs/>
        </w:rPr>
        <w:t>Devarim</w:t>
      </w:r>
      <w:r w:rsidR="00391427" w:rsidRPr="00686891">
        <w:rPr>
          <w:rFonts w:asciiTheme="minorBidi" w:hAnsiTheme="minorBidi"/>
        </w:rPr>
        <w:t xml:space="preserve"> 3:25-26)</w:t>
      </w:r>
      <w:r w:rsidRPr="00686891">
        <w:rPr>
          <w:rFonts w:asciiTheme="minorBidi" w:hAnsiTheme="minorBidi"/>
        </w:rPr>
        <w:t xml:space="preserve"> </w:t>
      </w:r>
      <w:r w:rsidR="00686891" w:rsidRPr="00686891">
        <w:rPr>
          <w:rFonts w:asciiTheme="minorBidi" w:hAnsiTheme="minorBidi"/>
        </w:rPr>
        <w:t>as</w:t>
      </w:r>
      <w:r w:rsidRPr="00686891">
        <w:rPr>
          <w:rFonts w:asciiTheme="minorBidi" w:hAnsiTheme="minorBidi"/>
        </w:rPr>
        <w:t xml:space="preserve"> sufficiently severe to warrant such a harsh sentence. </w:t>
      </w:r>
      <w:r w:rsidR="00391427" w:rsidRPr="00686891">
        <w:rPr>
          <w:rFonts w:asciiTheme="minorBidi" w:hAnsiTheme="minorBidi"/>
        </w:rPr>
        <w:t>Moreover</w:t>
      </w:r>
      <w:r w:rsidR="00686891" w:rsidRPr="00686891">
        <w:rPr>
          <w:rFonts w:asciiTheme="minorBidi" w:hAnsiTheme="minorBidi"/>
        </w:rPr>
        <w:t>,</w:t>
      </w:r>
      <w:r w:rsidR="00391427" w:rsidRPr="00686891">
        <w:rPr>
          <w:rFonts w:asciiTheme="minorBidi" w:hAnsiTheme="minorBidi"/>
        </w:rPr>
        <w:t xml:space="preserve"> the fact that the </w:t>
      </w:r>
      <w:r w:rsidR="0025158B" w:rsidRPr="0025158B">
        <w:rPr>
          <w:rFonts w:asciiTheme="minorBidi" w:hAnsiTheme="minorBidi"/>
        </w:rPr>
        <w:t>Torah</w:t>
      </w:r>
      <w:r w:rsidR="0025158B">
        <w:rPr>
          <w:rFonts w:asciiTheme="minorBidi" w:hAnsiTheme="minorBidi"/>
        </w:rPr>
        <w:t xml:space="preserve"> </w:t>
      </w:r>
      <w:r w:rsidR="00391427" w:rsidRPr="00686891">
        <w:rPr>
          <w:rFonts w:asciiTheme="minorBidi" w:hAnsiTheme="minorBidi"/>
        </w:rPr>
        <w:t>provides two separate</w:t>
      </w:r>
      <w:r w:rsidR="00391427" w:rsidRPr="00220E2E">
        <w:rPr>
          <w:rFonts w:asciiTheme="minorBidi" w:hAnsiTheme="minorBidi"/>
        </w:rPr>
        <w:t xml:space="preserve"> reasons that do not reference the other suggests that there are multiple reasons that </w:t>
      </w:r>
      <w:r w:rsidR="00943FC7" w:rsidRPr="00220E2E">
        <w:rPr>
          <w:rFonts w:asciiTheme="minorBidi" w:hAnsiTheme="minorBidi"/>
        </w:rPr>
        <w:t>Mos</w:t>
      </w:r>
      <w:r w:rsidR="00943FC7">
        <w:rPr>
          <w:rFonts w:asciiTheme="minorBidi" w:hAnsiTheme="minorBidi"/>
        </w:rPr>
        <w:t>es</w:t>
      </w:r>
      <w:r w:rsidR="00943FC7" w:rsidRPr="00220E2E">
        <w:rPr>
          <w:rFonts w:asciiTheme="minorBidi" w:hAnsiTheme="minorBidi"/>
        </w:rPr>
        <w:t xml:space="preserve"> </w:t>
      </w:r>
      <w:r w:rsidR="00391427" w:rsidRPr="00220E2E">
        <w:rPr>
          <w:rFonts w:asciiTheme="minorBidi" w:hAnsiTheme="minorBidi"/>
        </w:rPr>
        <w:t xml:space="preserve">dies before he enters the land. For an analysis of the </w:t>
      </w:r>
      <w:r w:rsidR="0025158B">
        <w:rPr>
          <w:rFonts w:asciiTheme="minorBidi" w:hAnsiTheme="minorBidi"/>
        </w:rPr>
        <w:t xml:space="preserve">midrashic </w:t>
      </w:r>
      <w:r w:rsidR="00391427" w:rsidRPr="00220E2E">
        <w:rPr>
          <w:rFonts w:asciiTheme="minorBidi" w:hAnsiTheme="minorBidi"/>
        </w:rPr>
        <w:t>approach to this subject, see Gerald R.</w:t>
      </w:r>
      <w:r w:rsidRPr="00220E2E">
        <w:rPr>
          <w:rFonts w:asciiTheme="minorBidi" w:hAnsiTheme="minorBidi"/>
        </w:rPr>
        <w:t xml:space="preserve"> Blidstei</w:t>
      </w:r>
      <w:r w:rsidR="00391427" w:rsidRPr="00220E2E">
        <w:rPr>
          <w:rFonts w:asciiTheme="minorBidi" w:hAnsiTheme="minorBidi"/>
        </w:rPr>
        <w:t xml:space="preserve">n, </w:t>
      </w:r>
      <w:r w:rsidR="00391427" w:rsidRPr="00220E2E">
        <w:rPr>
          <w:rFonts w:asciiTheme="minorBidi" w:hAnsiTheme="minorBidi"/>
          <w:i/>
          <w:iCs/>
        </w:rPr>
        <w:t>The Death of Moshe: Readings in Midrash</w:t>
      </w:r>
      <w:r w:rsidR="00391427" w:rsidRPr="00220E2E">
        <w:rPr>
          <w:rFonts w:asciiTheme="minorBidi" w:hAnsiTheme="minorBidi"/>
        </w:rPr>
        <w:t xml:space="preserve"> (Alon Shevut: Tevunot, 2008), especially pp. 23-61.</w:t>
      </w:r>
    </w:p>
  </w:footnote>
  <w:footnote w:id="18">
    <w:p w14:paraId="3601BF3C" w14:textId="5BB13941" w:rsidR="00CB4F23" w:rsidRPr="00220E2E" w:rsidRDefault="00CB4F23" w:rsidP="00CB4F23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</w:t>
      </w:r>
      <w:r w:rsidR="00313DFE">
        <w:rPr>
          <w:rFonts w:asciiTheme="minorBidi" w:hAnsiTheme="minorBidi"/>
        </w:rPr>
        <w:t>The word appears twice</w:t>
      </w:r>
      <w:r w:rsidR="00313DFE"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</w:rPr>
        <w:t>(in verses 4 and 13) as a noun (</w:t>
      </w:r>
      <w:r w:rsidRPr="00220E2E">
        <w:rPr>
          <w:rFonts w:asciiTheme="minorBidi" w:hAnsiTheme="minorBidi"/>
          <w:i/>
          <w:iCs/>
        </w:rPr>
        <w:t>ma’asav</w:t>
      </w:r>
      <w:r w:rsidRPr="00220E2E">
        <w:rPr>
          <w:rFonts w:asciiTheme="minorBidi" w:hAnsiTheme="minorBidi"/>
        </w:rPr>
        <w:t xml:space="preserve">), </w:t>
      </w:r>
      <w:r w:rsidR="000E6F23">
        <w:rPr>
          <w:rFonts w:asciiTheme="minorBidi" w:hAnsiTheme="minorBidi"/>
        </w:rPr>
        <w:t>referring to</w:t>
      </w:r>
      <w:r w:rsidR="000E6F23" w:rsidRPr="00220E2E">
        <w:rPr>
          <w:rFonts w:asciiTheme="minorBidi" w:hAnsiTheme="minorBidi"/>
        </w:rPr>
        <w:t xml:space="preserve"> </w:t>
      </w:r>
      <w:r w:rsidRPr="00220E2E">
        <w:rPr>
          <w:rFonts w:asciiTheme="minorBidi" w:hAnsiTheme="minorBidi"/>
        </w:rPr>
        <w:t xml:space="preserve">their slave-labor, </w:t>
      </w:r>
      <w:r w:rsidR="000E6F23">
        <w:rPr>
          <w:rFonts w:asciiTheme="minorBidi" w:hAnsiTheme="minorBidi"/>
        </w:rPr>
        <w:t>and</w:t>
      </w:r>
      <w:r w:rsidRPr="00220E2E">
        <w:rPr>
          <w:rFonts w:asciiTheme="minorBidi" w:hAnsiTheme="minorBidi"/>
        </w:rPr>
        <w:t xml:space="preserve"> three times as a verb (verses 8, 9, </w:t>
      </w:r>
      <w:r w:rsidR="000E6F23">
        <w:rPr>
          <w:rFonts w:asciiTheme="minorBidi" w:hAnsiTheme="minorBidi"/>
        </w:rPr>
        <w:t xml:space="preserve">and </w:t>
      </w:r>
      <w:r w:rsidRPr="00220E2E">
        <w:rPr>
          <w:rFonts w:asciiTheme="minorBidi" w:hAnsiTheme="minorBidi"/>
        </w:rPr>
        <w:t xml:space="preserve">16). </w:t>
      </w:r>
    </w:p>
  </w:footnote>
  <w:footnote w:id="19">
    <w:p w14:paraId="441AB359" w14:textId="1FC0A9E3" w:rsidR="003E2C3E" w:rsidRPr="00220E2E" w:rsidRDefault="003E2C3E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Exegetes raise a similar question regarding this phrase in </w:t>
      </w:r>
      <w:r w:rsidR="00DD7E2C" w:rsidRPr="00220E2E">
        <w:rPr>
          <w:rFonts w:asciiTheme="minorBidi" w:hAnsiTheme="minorBidi"/>
          <w:i/>
          <w:iCs/>
        </w:rPr>
        <w:t>Shemot</w:t>
      </w:r>
      <w:r w:rsidRPr="00220E2E">
        <w:rPr>
          <w:rFonts w:asciiTheme="minorBidi" w:hAnsiTheme="minorBidi"/>
        </w:rPr>
        <w:t xml:space="preserve"> 3:19. Ibn Ezra and Rashbam, for example, regard the phrase there as referring to Pharaoh’s strong hand, while Rashi and </w:t>
      </w:r>
      <w:r w:rsidR="00F32C7C" w:rsidRPr="00220E2E">
        <w:rPr>
          <w:rFonts w:asciiTheme="minorBidi" w:hAnsiTheme="minorBidi"/>
        </w:rPr>
        <w:t>Na</w:t>
      </w:r>
      <w:r w:rsidR="00220E2E">
        <w:rPr>
          <w:rFonts w:asciiTheme="minorBidi" w:hAnsiTheme="minorBidi"/>
        </w:rPr>
        <w:t>c</w:t>
      </w:r>
      <w:r w:rsidR="00F32C7C" w:rsidRPr="00220E2E">
        <w:rPr>
          <w:rFonts w:asciiTheme="minorBidi" w:hAnsiTheme="minorBidi"/>
        </w:rPr>
        <w:t>hmanides</w:t>
      </w:r>
      <w:r w:rsidRPr="00220E2E">
        <w:rPr>
          <w:rFonts w:asciiTheme="minorBidi" w:hAnsiTheme="minorBidi"/>
        </w:rPr>
        <w:t xml:space="preserve"> opine that it references God’s hand</w:t>
      </w:r>
      <w:r w:rsidR="004B1B6A">
        <w:rPr>
          <w:rFonts w:asciiTheme="minorBidi" w:hAnsiTheme="minorBidi"/>
        </w:rPr>
        <w:t>.</w:t>
      </w:r>
      <w:r w:rsidRPr="00220E2E">
        <w:rPr>
          <w:rFonts w:asciiTheme="minorBidi" w:hAnsiTheme="minorBidi"/>
        </w:rPr>
        <w:t xml:space="preserve"> </w:t>
      </w:r>
      <w:r w:rsidR="006D2303" w:rsidRPr="00220E2E">
        <w:rPr>
          <w:rFonts w:asciiTheme="minorBidi" w:hAnsiTheme="minorBidi"/>
        </w:rPr>
        <w:t>(</w:t>
      </w:r>
      <w:r w:rsidR="00F32C7C" w:rsidRPr="00220E2E">
        <w:rPr>
          <w:rFonts w:asciiTheme="minorBidi" w:hAnsiTheme="minorBidi"/>
        </w:rPr>
        <w:t>Rashi brings the alternative possibility as well</w:t>
      </w:r>
      <w:r w:rsidR="004B1B6A">
        <w:rPr>
          <w:rFonts w:asciiTheme="minorBidi" w:hAnsiTheme="minorBidi"/>
        </w:rPr>
        <w:t>.</w:t>
      </w:r>
      <w:r w:rsidR="006D2303" w:rsidRPr="00220E2E">
        <w:rPr>
          <w:rFonts w:asciiTheme="minorBidi" w:hAnsiTheme="minorBidi"/>
        </w:rPr>
        <w:t>)</w:t>
      </w:r>
      <w:r w:rsidR="00F32C7C" w:rsidRPr="00220E2E">
        <w:rPr>
          <w:rFonts w:asciiTheme="minorBidi" w:hAnsiTheme="minorBidi"/>
        </w:rPr>
        <w:t xml:space="preserve"> </w:t>
      </w:r>
      <w:r w:rsidR="00DD7E2C" w:rsidRPr="00220E2E">
        <w:rPr>
          <w:rFonts w:asciiTheme="minorBidi" w:hAnsiTheme="minorBidi"/>
        </w:rPr>
        <w:t>The ambiguity itself seems to be the primary meaning of the verse</w:t>
      </w:r>
      <w:r w:rsidR="00F32C7C" w:rsidRPr="00220E2E">
        <w:rPr>
          <w:rFonts w:asciiTheme="minorBidi" w:hAnsiTheme="minorBidi"/>
        </w:rPr>
        <w:t>.</w:t>
      </w:r>
    </w:p>
  </w:footnote>
  <w:footnote w:id="20">
    <w:p w14:paraId="2A330BBC" w14:textId="5CB4B193" w:rsidR="00827726" w:rsidRPr="00220E2E" w:rsidRDefault="00827726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See, for example, Ibn Caspi</w:t>
      </w:r>
      <w:r w:rsidR="00CB1FF2">
        <w:rPr>
          <w:rFonts w:asciiTheme="minorBidi" w:hAnsiTheme="minorBidi"/>
        </w:rPr>
        <w:t xml:space="preserve"> and</w:t>
      </w:r>
      <w:r w:rsidRPr="00220E2E">
        <w:rPr>
          <w:rFonts w:asciiTheme="minorBidi" w:hAnsiTheme="minorBidi"/>
        </w:rPr>
        <w:t xml:space="preserve"> Be</w:t>
      </w:r>
      <w:r w:rsidR="00D24DD9">
        <w:rPr>
          <w:rFonts w:asciiTheme="minorBidi" w:hAnsiTheme="minorBidi"/>
        </w:rPr>
        <w:t>k</w:t>
      </w:r>
      <w:r w:rsidRPr="00220E2E">
        <w:rPr>
          <w:rFonts w:asciiTheme="minorBidi" w:hAnsiTheme="minorBidi"/>
        </w:rPr>
        <w:t>hor Shor</w:t>
      </w:r>
      <w:r w:rsidR="00006FE7" w:rsidRPr="00220E2E">
        <w:rPr>
          <w:rFonts w:asciiTheme="minorBidi" w:hAnsiTheme="minorBidi"/>
        </w:rPr>
        <w:t>. Rashi also cites from this verse, noting that the end result of God’s strong hand is Egypt’s release of the slaves.</w:t>
      </w:r>
    </w:p>
  </w:footnote>
  <w:footnote w:id="21">
    <w:p w14:paraId="4773B0D5" w14:textId="34BABF38" w:rsidR="00827726" w:rsidRPr="00220E2E" w:rsidRDefault="00827726" w:rsidP="0046213F">
      <w:pPr>
        <w:pStyle w:val="FootnoteText"/>
        <w:jc w:val="both"/>
        <w:rPr>
          <w:rFonts w:asciiTheme="minorBidi" w:hAnsiTheme="minorBidi"/>
          <w:rtl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</w:t>
      </w:r>
      <w:r w:rsidR="00E2744E" w:rsidRPr="00220E2E">
        <w:rPr>
          <w:rFonts w:asciiTheme="minorBidi" w:hAnsiTheme="minorBidi"/>
          <w:i/>
          <w:iCs/>
        </w:rPr>
        <w:t>Shemot</w:t>
      </w:r>
      <w:r w:rsidR="00006FE7" w:rsidRPr="00220E2E">
        <w:rPr>
          <w:rFonts w:asciiTheme="minorBidi" w:hAnsiTheme="minorBidi"/>
        </w:rPr>
        <w:t xml:space="preserve"> 13:9; 32:11; </w:t>
      </w:r>
      <w:r w:rsidR="00006FE7" w:rsidRPr="00220E2E">
        <w:rPr>
          <w:rFonts w:asciiTheme="minorBidi" w:hAnsiTheme="minorBidi"/>
          <w:i/>
          <w:iCs/>
        </w:rPr>
        <w:t>De</w:t>
      </w:r>
      <w:r w:rsidR="00E2744E" w:rsidRPr="00220E2E">
        <w:rPr>
          <w:rFonts w:asciiTheme="minorBidi" w:hAnsiTheme="minorBidi"/>
          <w:i/>
          <w:iCs/>
        </w:rPr>
        <w:t>varim</w:t>
      </w:r>
      <w:r w:rsidR="00006FE7" w:rsidRPr="00220E2E">
        <w:rPr>
          <w:rFonts w:asciiTheme="minorBidi" w:hAnsiTheme="minorBidi"/>
        </w:rPr>
        <w:t xml:space="preserve"> 4:34; 5:15; 6:21; 7:8; 9:26; 26:8; </w:t>
      </w:r>
      <w:r w:rsidR="0059610F" w:rsidRPr="00220E2E">
        <w:rPr>
          <w:rFonts w:asciiTheme="minorBidi" w:hAnsiTheme="minorBidi"/>
          <w:i/>
          <w:iCs/>
        </w:rPr>
        <w:t>Yirmiyahu</w:t>
      </w:r>
      <w:r w:rsidR="00006FE7" w:rsidRPr="00220E2E">
        <w:rPr>
          <w:rFonts w:asciiTheme="minorBidi" w:hAnsiTheme="minorBidi"/>
        </w:rPr>
        <w:t xml:space="preserve"> 32:21; </w:t>
      </w:r>
      <w:r w:rsidR="0059610F" w:rsidRPr="00220E2E">
        <w:rPr>
          <w:rFonts w:asciiTheme="minorBidi" w:hAnsiTheme="minorBidi"/>
          <w:i/>
          <w:iCs/>
        </w:rPr>
        <w:t>Tehillim</w:t>
      </w:r>
      <w:r w:rsidR="00006FE7" w:rsidRPr="00220E2E">
        <w:rPr>
          <w:rFonts w:asciiTheme="minorBidi" w:hAnsiTheme="minorBidi"/>
        </w:rPr>
        <w:t xml:space="preserve"> 136:12; </w:t>
      </w:r>
      <w:r w:rsidR="00006FE7" w:rsidRPr="00220E2E">
        <w:rPr>
          <w:rFonts w:asciiTheme="minorBidi" w:hAnsiTheme="minorBidi"/>
          <w:i/>
          <w:iCs/>
        </w:rPr>
        <w:t>Dan</w:t>
      </w:r>
      <w:r w:rsidR="0059610F" w:rsidRPr="00220E2E">
        <w:rPr>
          <w:rFonts w:asciiTheme="minorBidi" w:hAnsiTheme="minorBidi"/>
          <w:i/>
          <w:iCs/>
        </w:rPr>
        <w:t>iel</w:t>
      </w:r>
      <w:r w:rsidR="00006FE7" w:rsidRPr="00220E2E">
        <w:rPr>
          <w:rFonts w:asciiTheme="minorBidi" w:hAnsiTheme="minorBidi"/>
        </w:rPr>
        <w:t xml:space="preserve"> 9:15.</w:t>
      </w:r>
      <w:r w:rsidR="00495A56" w:rsidRPr="00220E2E">
        <w:rPr>
          <w:rFonts w:asciiTheme="minorBidi" w:hAnsiTheme="minorBidi"/>
        </w:rPr>
        <w:t xml:space="preserve"> See also </w:t>
      </w:r>
      <w:r w:rsidR="00F72C48" w:rsidRPr="00220E2E">
        <w:rPr>
          <w:rFonts w:asciiTheme="minorBidi" w:hAnsiTheme="minorBidi"/>
        </w:rPr>
        <w:t>R’ Samson Refael Hirsch</w:t>
      </w:r>
      <w:r w:rsidR="00495A56" w:rsidRPr="00220E2E">
        <w:rPr>
          <w:rFonts w:asciiTheme="minorBidi" w:hAnsiTheme="minorBidi"/>
        </w:rPr>
        <w:t xml:space="preserve"> and Shadal, who </w:t>
      </w:r>
      <w:r w:rsidR="00E2744E" w:rsidRPr="00220E2E">
        <w:rPr>
          <w:rFonts w:asciiTheme="minorBidi" w:hAnsiTheme="minorBidi"/>
        </w:rPr>
        <w:t>explain</w:t>
      </w:r>
      <w:r w:rsidR="00495A56" w:rsidRPr="00220E2E">
        <w:rPr>
          <w:rFonts w:asciiTheme="minorBidi" w:hAnsiTheme="minorBidi"/>
        </w:rPr>
        <w:t xml:space="preserve"> that the verse refers to God’s strong hand.</w:t>
      </w:r>
    </w:p>
  </w:footnote>
  <w:footnote w:id="22">
    <w:p w14:paraId="2F80A574" w14:textId="11C90A1D" w:rsidR="009C6202" w:rsidRPr="00220E2E" w:rsidRDefault="009C6202" w:rsidP="0046213F">
      <w:pPr>
        <w:pStyle w:val="FootnoteText"/>
        <w:jc w:val="both"/>
        <w:rPr>
          <w:rFonts w:asciiTheme="minorBidi" w:hAnsiTheme="minorBidi"/>
        </w:rPr>
      </w:pPr>
      <w:r w:rsidRPr="00220E2E">
        <w:rPr>
          <w:rStyle w:val="FootnoteReference"/>
          <w:rFonts w:asciiTheme="minorBidi" w:hAnsiTheme="minorBidi"/>
        </w:rPr>
        <w:footnoteRef/>
      </w:r>
      <w:r w:rsidRPr="00220E2E">
        <w:rPr>
          <w:rFonts w:asciiTheme="minorBidi" w:hAnsiTheme="minorBidi"/>
        </w:rPr>
        <w:t xml:space="preserve"> </w:t>
      </w:r>
      <w:r w:rsidR="0059610F" w:rsidRPr="00220E2E">
        <w:rPr>
          <w:rFonts w:asciiTheme="minorBidi" w:hAnsiTheme="minorBidi"/>
        </w:rPr>
        <w:t>C</w:t>
      </w:r>
      <w:r w:rsidRPr="00220E2E">
        <w:rPr>
          <w:rFonts w:asciiTheme="minorBidi" w:hAnsiTheme="minorBidi"/>
        </w:rPr>
        <w:t xml:space="preserve">ommentaries </w:t>
      </w:r>
      <w:r w:rsidR="0059610F" w:rsidRPr="00220E2E">
        <w:rPr>
          <w:rFonts w:asciiTheme="minorBidi" w:hAnsiTheme="minorBidi"/>
        </w:rPr>
        <w:t xml:space="preserve">on Rashi </w:t>
      </w:r>
      <w:r w:rsidRPr="00220E2E">
        <w:rPr>
          <w:rFonts w:asciiTheme="minorBidi" w:hAnsiTheme="minorBidi"/>
        </w:rPr>
        <w:t xml:space="preserve">debate whether Rashi posits that both phrases refer to God’s strong hand (Siftei Hakhamim), or perhaps they diverge: the first phrase refers to </w:t>
      </w:r>
      <w:r w:rsidRPr="00220E2E">
        <w:rPr>
          <w:rFonts w:asciiTheme="minorBidi" w:hAnsiTheme="minorBidi"/>
          <w:i/>
          <w:iCs/>
        </w:rPr>
        <w:t>God’s</w:t>
      </w:r>
      <w:r w:rsidRPr="00220E2E">
        <w:rPr>
          <w:rFonts w:asciiTheme="minorBidi" w:hAnsiTheme="minorBidi"/>
        </w:rPr>
        <w:t xml:space="preserve"> strong hand and the second to </w:t>
      </w:r>
      <w:r w:rsidRPr="00220E2E">
        <w:rPr>
          <w:rFonts w:asciiTheme="minorBidi" w:hAnsiTheme="minorBidi"/>
          <w:i/>
          <w:iCs/>
        </w:rPr>
        <w:t>Pharaoh’s</w:t>
      </w:r>
      <w:r w:rsidRPr="00220E2E">
        <w:rPr>
          <w:rFonts w:asciiTheme="minorBidi" w:hAnsiTheme="minorBidi"/>
        </w:rPr>
        <w:t xml:space="preserve"> (R. Eliyahu Mizrahi).</w:t>
      </w:r>
      <w:r w:rsidR="00495A56" w:rsidRPr="00220E2E">
        <w:rPr>
          <w:rFonts w:asciiTheme="minorBidi" w:hAnsiTheme="minorBidi"/>
        </w:rPr>
        <w:t xml:space="preserve"> It seems that </w:t>
      </w:r>
      <w:r w:rsidR="00220E2E">
        <w:rPr>
          <w:rFonts w:asciiTheme="minorBidi" w:hAnsiTheme="minorBidi"/>
        </w:rPr>
        <w:t>Ch</w:t>
      </w:r>
      <w:r w:rsidR="00495A56" w:rsidRPr="00220E2E">
        <w:rPr>
          <w:rFonts w:asciiTheme="minorBidi" w:hAnsiTheme="minorBidi"/>
        </w:rPr>
        <w:t>izkuni reads the verse like the latter reading (see also Cassuto,</w:t>
      </w:r>
      <w:r w:rsidR="0059610F" w:rsidRPr="00220E2E">
        <w:rPr>
          <w:rFonts w:asciiTheme="minorBidi" w:hAnsiTheme="minorBidi"/>
        </w:rPr>
        <w:t xml:space="preserve"> </w:t>
      </w:r>
      <w:r w:rsidR="0059610F" w:rsidRPr="00220E2E">
        <w:rPr>
          <w:rFonts w:asciiTheme="minorBidi" w:hAnsiTheme="minorBidi"/>
          <w:i/>
          <w:iCs/>
        </w:rPr>
        <w:t>Exodus</w:t>
      </w:r>
      <w:r w:rsidR="0059610F" w:rsidRPr="00220E2E">
        <w:rPr>
          <w:rFonts w:asciiTheme="minorBidi" w:hAnsiTheme="minorBidi"/>
        </w:rPr>
        <w:t>,</w:t>
      </w:r>
      <w:r w:rsidR="00495A56" w:rsidRPr="00220E2E">
        <w:rPr>
          <w:rFonts w:asciiTheme="minorBidi" w:hAnsiTheme="minorBidi"/>
        </w:rPr>
        <w:t xml:space="preserve"> p. 74), while Shadal reads the verse with the former.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B"/>
    <w:rsid w:val="00006FE7"/>
    <w:rsid w:val="00026677"/>
    <w:rsid w:val="000272F9"/>
    <w:rsid w:val="000336D5"/>
    <w:rsid w:val="00035F94"/>
    <w:rsid w:val="00047C9A"/>
    <w:rsid w:val="00047F9A"/>
    <w:rsid w:val="00055560"/>
    <w:rsid w:val="00065D4C"/>
    <w:rsid w:val="00067B9D"/>
    <w:rsid w:val="000914B5"/>
    <w:rsid w:val="0009372A"/>
    <w:rsid w:val="000A086E"/>
    <w:rsid w:val="000A6575"/>
    <w:rsid w:val="000B4C30"/>
    <w:rsid w:val="000D0721"/>
    <w:rsid w:val="000D0826"/>
    <w:rsid w:val="000D223B"/>
    <w:rsid w:val="000D282F"/>
    <w:rsid w:val="000D50C1"/>
    <w:rsid w:val="000E1978"/>
    <w:rsid w:val="000E3F2A"/>
    <w:rsid w:val="000E42C4"/>
    <w:rsid w:val="000E5C59"/>
    <w:rsid w:val="000E6F23"/>
    <w:rsid w:val="000F395A"/>
    <w:rsid w:val="000F3AE5"/>
    <w:rsid w:val="000F5EC9"/>
    <w:rsid w:val="00102443"/>
    <w:rsid w:val="00106C0D"/>
    <w:rsid w:val="00111956"/>
    <w:rsid w:val="00117E04"/>
    <w:rsid w:val="0012012F"/>
    <w:rsid w:val="0012451D"/>
    <w:rsid w:val="00125A99"/>
    <w:rsid w:val="00125D18"/>
    <w:rsid w:val="00126F3D"/>
    <w:rsid w:val="00130479"/>
    <w:rsid w:val="0015128E"/>
    <w:rsid w:val="00153A22"/>
    <w:rsid w:val="00165425"/>
    <w:rsid w:val="00167946"/>
    <w:rsid w:val="00181361"/>
    <w:rsid w:val="001915C4"/>
    <w:rsid w:val="001A4054"/>
    <w:rsid w:val="001B0D7E"/>
    <w:rsid w:val="001B1BBA"/>
    <w:rsid w:val="001B3EBD"/>
    <w:rsid w:val="001C3F73"/>
    <w:rsid w:val="001C5D29"/>
    <w:rsid w:val="001D5843"/>
    <w:rsid w:val="001E25BF"/>
    <w:rsid w:val="00203DCE"/>
    <w:rsid w:val="00211D97"/>
    <w:rsid w:val="0021652A"/>
    <w:rsid w:val="00217F85"/>
    <w:rsid w:val="00220E2E"/>
    <w:rsid w:val="0025158B"/>
    <w:rsid w:val="002542B3"/>
    <w:rsid w:val="002547E0"/>
    <w:rsid w:val="002604DD"/>
    <w:rsid w:val="002604FD"/>
    <w:rsid w:val="00260CFF"/>
    <w:rsid w:val="0027638B"/>
    <w:rsid w:val="00292279"/>
    <w:rsid w:val="00293134"/>
    <w:rsid w:val="002A3CEB"/>
    <w:rsid w:val="002B72E3"/>
    <w:rsid w:val="002C7883"/>
    <w:rsid w:val="002D07C2"/>
    <w:rsid w:val="002D3BBC"/>
    <w:rsid w:val="002D65F7"/>
    <w:rsid w:val="002E42CB"/>
    <w:rsid w:val="002E45B6"/>
    <w:rsid w:val="002E4FCF"/>
    <w:rsid w:val="002F1F82"/>
    <w:rsid w:val="002F5937"/>
    <w:rsid w:val="002F7553"/>
    <w:rsid w:val="00310AE7"/>
    <w:rsid w:val="00313DFE"/>
    <w:rsid w:val="00315BD1"/>
    <w:rsid w:val="0033009D"/>
    <w:rsid w:val="003307A4"/>
    <w:rsid w:val="00334461"/>
    <w:rsid w:val="00335699"/>
    <w:rsid w:val="003453D8"/>
    <w:rsid w:val="00357D07"/>
    <w:rsid w:val="00366E7D"/>
    <w:rsid w:val="00367A5B"/>
    <w:rsid w:val="00371BAA"/>
    <w:rsid w:val="00373B87"/>
    <w:rsid w:val="003800A2"/>
    <w:rsid w:val="00383162"/>
    <w:rsid w:val="00383F04"/>
    <w:rsid w:val="00391427"/>
    <w:rsid w:val="003A4B49"/>
    <w:rsid w:val="003B03BA"/>
    <w:rsid w:val="003B5832"/>
    <w:rsid w:val="003C280B"/>
    <w:rsid w:val="003C6830"/>
    <w:rsid w:val="003D4400"/>
    <w:rsid w:val="003E2C3E"/>
    <w:rsid w:val="003F0717"/>
    <w:rsid w:val="003F1F93"/>
    <w:rsid w:val="003F38C0"/>
    <w:rsid w:val="003F7202"/>
    <w:rsid w:val="004012C9"/>
    <w:rsid w:val="004026AA"/>
    <w:rsid w:val="00402B9D"/>
    <w:rsid w:val="00417405"/>
    <w:rsid w:val="0042014F"/>
    <w:rsid w:val="00420DD9"/>
    <w:rsid w:val="0042435C"/>
    <w:rsid w:val="004352AD"/>
    <w:rsid w:val="00442D52"/>
    <w:rsid w:val="00444DBE"/>
    <w:rsid w:val="00457087"/>
    <w:rsid w:val="0046213F"/>
    <w:rsid w:val="00470EAA"/>
    <w:rsid w:val="00474EE4"/>
    <w:rsid w:val="0047588B"/>
    <w:rsid w:val="00475A59"/>
    <w:rsid w:val="00481FF5"/>
    <w:rsid w:val="004844E7"/>
    <w:rsid w:val="00491157"/>
    <w:rsid w:val="00495A56"/>
    <w:rsid w:val="004979FC"/>
    <w:rsid w:val="004A35F8"/>
    <w:rsid w:val="004A616B"/>
    <w:rsid w:val="004B1B6A"/>
    <w:rsid w:val="004B2548"/>
    <w:rsid w:val="004B2E6A"/>
    <w:rsid w:val="004B3D6C"/>
    <w:rsid w:val="004C3042"/>
    <w:rsid w:val="004C33E0"/>
    <w:rsid w:val="004C668C"/>
    <w:rsid w:val="004D0260"/>
    <w:rsid w:val="004D2AC7"/>
    <w:rsid w:val="004F2BE8"/>
    <w:rsid w:val="00501E7F"/>
    <w:rsid w:val="005034F1"/>
    <w:rsid w:val="005125E3"/>
    <w:rsid w:val="00535149"/>
    <w:rsid w:val="00541491"/>
    <w:rsid w:val="00564349"/>
    <w:rsid w:val="00566AE5"/>
    <w:rsid w:val="00574FB9"/>
    <w:rsid w:val="00586634"/>
    <w:rsid w:val="00594349"/>
    <w:rsid w:val="0059610F"/>
    <w:rsid w:val="005A1FC4"/>
    <w:rsid w:val="005A2A52"/>
    <w:rsid w:val="005A7CD9"/>
    <w:rsid w:val="005C0EA3"/>
    <w:rsid w:val="005D05C8"/>
    <w:rsid w:val="005D1192"/>
    <w:rsid w:val="005F1263"/>
    <w:rsid w:val="005F2278"/>
    <w:rsid w:val="005F5003"/>
    <w:rsid w:val="005F7BD3"/>
    <w:rsid w:val="00606FCD"/>
    <w:rsid w:val="0061429C"/>
    <w:rsid w:val="00636354"/>
    <w:rsid w:val="006644AD"/>
    <w:rsid w:val="006655A5"/>
    <w:rsid w:val="00674381"/>
    <w:rsid w:val="006770CA"/>
    <w:rsid w:val="00686891"/>
    <w:rsid w:val="00690D76"/>
    <w:rsid w:val="006A3B78"/>
    <w:rsid w:val="006A4729"/>
    <w:rsid w:val="006A52C0"/>
    <w:rsid w:val="006B11C7"/>
    <w:rsid w:val="006C103B"/>
    <w:rsid w:val="006C1444"/>
    <w:rsid w:val="006C14FA"/>
    <w:rsid w:val="006C3D36"/>
    <w:rsid w:val="006C52F7"/>
    <w:rsid w:val="006C7A83"/>
    <w:rsid w:val="006D2303"/>
    <w:rsid w:val="006D2314"/>
    <w:rsid w:val="006D2FC9"/>
    <w:rsid w:val="006D39BE"/>
    <w:rsid w:val="006D7914"/>
    <w:rsid w:val="006E3079"/>
    <w:rsid w:val="006E7C98"/>
    <w:rsid w:val="0070466F"/>
    <w:rsid w:val="00713DD6"/>
    <w:rsid w:val="00717C9A"/>
    <w:rsid w:val="00720868"/>
    <w:rsid w:val="00722191"/>
    <w:rsid w:val="00736A64"/>
    <w:rsid w:val="00747F5A"/>
    <w:rsid w:val="00751EB0"/>
    <w:rsid w:val="00753F2F"/>
    <w:rsid w:val="00756BA6"/>
    <w:rsid w:val="0078183F"/>
    <w:rsid w:val="00795D50"/>
    <w:rsid w:val="007A52F2"/>
    <w:rsid w:val="007A7751"/>
    <w:rsid w:val="007B0255"/>
    <w:rsid w:val="007B0DC8"/>
    <w:rsid w:val="007B4330"/>
    <w:rsid w:val="007B4793"/>
    <w:rsid w:val="007C46A2"/>
    <w:rsid w:val="007D176E"/>
    <w:rsid w:val="007D6264"/>
    <w:rsid w:val="007F0263"/>
    <w:rsid w:val="007F6CB7"/>
    <w:rsid w:val="00801F9E"/>
    <w:rsid w:val="00803A25"/>
    <w:rsid w:val="008048A2"/>
    <w:rsid w:val="00805F37"/>
    <w:rsid w:val="00810CA9"/>
    <w:rsid w:val="00811205"/>
    <w:rsid w:val="0081187A"/>
    <w:rsid w:val="008128B9"/>
    <w:rsid w:val="008137CC"/>
    <w:rsid w:val="00814E17"/>
    <w:rsid w:val="008176D5"/>
    <w:rsid w:val="00824DB6"/>
    <w:rsid w:val="00827726"/>
    <w:rsid w:val="00833605"/>
    <w:rsid w:val="00841916"/>
    <w:rsid w:val="00842C89"/>
    <w:rsid w:val="00847F39"/>
    <w:rsid w:val="00853A6A"/>
    <w:rsid w:val="00857918"/>
    <w:rsid w:val="00863CCE"/>
    <w:rsid w:val="008728D5"/>
    <w:rsid w:val="008776BD"/>
    <w:rsid w:val="00884670"/>
    <w:rsid w:val="008918E3"/>
    <w:rsid w:val="00897C4E"/>
    <w:rsid w:val="008A0A81"/>
    <w:rsid w:val="008E3FCF"/>
    <w:rsid w:val="0090291F"/>
    <w:rsid w:val="009056B3"/>
    <w:rsid w:val="0090672E"/>
    <w:rsid w:val="00915430"/>
    <w:rsid w:val="00920CBF"/>
    <w:rsid w:val="00921C8F"/>
    <w:rsid w:val="00942274"/>
    <w:rsid w:val="00942407"/>
    <w:rsid w:val="00943FC7"/>
    <w:rsid w:val="00950DF7"/>
    <w:rsid w:val="0095474D"/>
    <w:rsid w:val="00955877"/>
    <w:rsid w:val="009633D4"/>
    <w:rsid w:val="00965775"/>
    <w:rsid w:val="00966419"/>
    <w:rsid w:val="00966F63"/>
    <w:rsid w:val="00975BF3"/>
    <w:rsid w:val="00982FAC"/>
    <w:rsid w:val="00986773"/>
    <w:rsid w:val="009902BC"/>
    <w:rsid w:val="00993717"/>
    <w:rsid w:val="00995670"/>
    <w:rsid w:val="0099660F"/>
    <w:rsid w:val="009A2A85"/>
    <w:rsid w:val="009A48BA"/>
    <w:rsid w:val="009A4E1B"/>
    <w:rsid w:val="009A6A9A"/>
    <w:rsid w:val="009B0939"/>
    <w:rsid w:val="009B22C0"/>
    <w:rsid w:val="009B296C"/>
    <w:rsid w:val="009B7C6D"/>
    <w:rsid w:val="009C21FF"/>
    <w:rsid w:val="009C6202"/>
    <w:rsid w:val="009D3A69"/>
    <w:rsid w:val="009D4EB5"/>
    <w:rsid w:val="009F0EB4"/>
    <w:rsid w:val="00A11E0D"/>
    <w:rsid w:val="00A165E7"/>
    <w:rsid w:val="00A1682C"/>
    <w:rsid w:val="00A261D7"/>
    <w:rsid w:val="00A36215"/>
    <w:rsid w:val="00A42AEA"/>
    <w:rsid w:val="00A43070"/>
    <w:rsid w:val="00A4459A"/>
    <w:rsid w:val="00A51A7E"/>
    <w:rsid w:val="00A72345"/>
    <w:rsid w:val="00A75302"/>
    <w:rsid w:val="00A9475D"/>
    <w:rsid w:val="00A97638"/>
    <w:rsid w:val="00AA2CF9"/>
    <w:rsid w:val="00AC27CE"/>
    <w:rsid w:val="00AC7272"/>
    <w:rsid w:val="00AD01DF"/>
    <w:rsid w:val="00AD24AB"/>
    <w:rsid w:val="00AD3A7E"/>
    <w:rsid w:val="00AE3DE1"/>
    <w:rsid w:val="00AF02EE"/>
    <w:rsid w:val="00AF6791"/>
    <w:rsid w:val="00B05D2E"/>
    <w:rsid w:val="00B07DA7"/>
    <w:rsid w:val="00B127A4"/>
    <w:rsid w:val="00B2122C"/>
    <w:rsid w:val="00B266A7"/>
    <w:rsid w:val="00B27AC5"/>
    <w:rsid w:val="00B35F3D"/>
    <w:rsid w:val="00B3604F"/>
    <w:rsid w:val="00B37790"/>
    <w:rsid w:val="00B40F22"/>
    <w:rsid w:val="00B45D64"/>
    <w:rsid w:val="00B519E0"/>
    <w:rsid w:val="00B54FCA"/>
    <w:rsid w:val="00B56D84"/>
    <w:rsid w:val="00B57172"/>
    <w:rsid w:val="00B62BCC"/>
    <w:rsid w:val="00B64E62"/>
    <w:rsid w:val="00B666F1"/>
    <w:rsid w:val="00B70773"/>
    <w:rsid w:val="00B719E6"/>
    <w:rsid w:val="00B75799"/>
    <w:rsid w:val="00B77175"/>
    <w:rsid w:val="00B8312B"/>
    <w:rsid w:val="00BA17C0"/>
    <w:rsid w:val="00BA3819"/>
    <w:rsid w:val="00BB17D2"/>
    <w:rsid w:val="00BB3781"/>
    <w:rsid w:val="00BC008A"/>
    <w:rsid w:val="00BC144E"/>
    <w:rsid w:val="00BC38DC"/>
    <w:rsid w:val="00BE6179"/>
    <w:rsid w:val="00BF2A1A"/>
    <w:rsid w:val="00C01359"/>
    <w:rsid w:val="00C033E1"/>
    <w:rsid w:val="00C05AD4"/>
    <w:rsid w:val="00C062B2"/>
    <w:rsid w:val="00C215AC"/>
    <w:rsid w:val="00C258E0"/>
    <w:rsid w:val="00C26E6A"/>
    <w:rsid w:val="00C5465E"/>
    <w:rsid w:val="00C6519D"/>
    <w:rsid w:val="00C7442B"/>
    <w:rsid w:val="00CB1FF2"/>
    <w:rsid w:val="00CB4F23"/>
    <w:rsid w:val="00CB6B63"/>
    <w:rsid w:val="00CB75AB"/>
    <w:rsid w:val="00CC5030"/>
    <w:rsid w:val="00CD28B8"/>
    <w:rsid w:val="00CD2C56"/>
    <w:rsid w:val="00CF2B81"/>
    <w:rsid w:val="00D0296D"/>
    <w:rsid w:val="00D16147"/>
    <w:rsid w:val="00D24DD9"/>
    <w:rsid w:val="00D27633"/>
    <w:rsid w:val="00D36329"/>
    <w:rsid w:val="00D53BD7"/>
    <w:rsid w:val="00D541B5"/>
    <w:rsid w:val="00D57E4C"/>
    <w:rsid w:val="00D60A20"/>
    <w:rsid w:val="00D612AD"/>
    <w:rsid w:val="00D722FA"/>
    <w:rsid w:val="00D82F9C"/>
    <w:rsid w:val="00D92AE9"/>
    <w:rsid w:val="00DA063D"/>
    <w:rsid w:val="00DB4E0D"/>
    <w:rsid w:val="00DB5FA9"/>
    <w:rsid w:val="00DB7827"/>
    <w:rsid w:val="00DC03C4"/>
    <w:rsid w:val="00DC0C00"/>
    <w:rsid w:val="00DC1638"/>
    <w:rsid w:val="00DD4811"/>
    <w:rsid w:val="00DD7E2C"/>
    <w:rsid w:val="00DE3F09"/>
    <w:rsid w:val="00DF5C53"/>
    <w:rsid w:val="00E00CC0"/>
    <w:rsid w:val="00E0529E"/>
    <w:rsid w:val="00E059A5"/>
    <w:rsid w:val="00E07F84"/>
    <w:rsid w:val="00E203C7"/>
    <w:rsid w:val="00E2744E"/>
    <w:rsid w:val="00E3377B"/>
    <w:rsid w:val="00E34973"/>
    <w:rsid w:val="00E41E96"/>
    <w:rsid w:val="00E45E4B"/>
    <w:rsid w:val="00E46342"/>
    <w:rsid w:val="00E46369"/>
    <w:rsid w:val="00E551D0"/>
    <w:rsid w:val="00E56B02"/>
    <w:rsid w:val="00E65348"/>
    <w:rsid w:val="00E80495"/>
    <w:rsid w:val="00E829BF"/>
    <w:rsid w:val="00E87860"/>
    <w:rsid w:val="00E91A15"/>
    <w:rsid w:val="00E9260C"/>
    <w:rsid w:val="00EA1F7D"/>
    <w:rsid w:val="00EA5673"/>
    <w:rsid w:val="00EB2FC4"/>
    <w:rsid w:val="00EB3D41"/>
    <w:rsid w:val="00EC2801"/>
    <w:rsid w:val="00ED7AD9"/>
    <w:rsid w:val="00EE2B42"/>
    <w:rsid w:val="00EE7DAB"/>
    <w:rsid w:val="00EF14BD"/>
    <w:rsid w:val="00EF517F"/>
    <w:rsid w:val="00EF5584"/>
    <w:rsid w:val="00EF6061"/>
    <w:rsid w:val="00EF671B"/>
    <w:rsid w:val="00EF6B09"/>
    <w:rsid w:val="00F05012"/>
    <w:rsid w:val="00F10ABA"/>
    <w:rsid w:val="00F12520"/>
    <w:rsid w:val="00F1489C"/>
    <w:rsid w:val="00F20934"/>
    <w:rsid w:val="00F27F65"/>
    <w:rsid w:val="00F32C7C"/>
    <w:rsid w:val="00F42186"/>
    <w:rsid w:val="00F51483"/>
    <w:rsid w:val="00F62237"/>
    <w:rsid w:val="00F64179"/>
    <w:rsid w:val="00F70FAD"/>
    <w:rsid w:val="00F72C48"/>
    <w:rsid w:val="00F92216"/>
    <w:rsid w:val="00FA0690"/>
    <w:rsid w:val="00FA7790"/>
    <w:rsid w:val="00FC0886"/>
    <w:rsid w:val="00FC429C"/>
    <w:rsid w:val="00FC6004"/>
    <w:rsid w:val="00FC7298"/>
    <w:rsid w:val="00FD136C"/>
    <w:rsid w:val="00FD1EF4"/>
    <w:rsid w:val="00FE298B"/>
    <w:rsid w:val="00FE4E79"/>
    <w:rsid w:val="00FE53CF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D99D"/>
  <w15:chartTrackingRefBased/>
  <w15:docId w15:val="{A33AACA1-7267-4DDF-A2FC-EE5C0714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E3FC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F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F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587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77"/>
  </w:style>
  <w:style w:type="paragraph" w:styleId="Footer">
    <w:name w:val="footer"/>
    <w:basedOn w:val="Normal"/>
    <w:link w:val="FooterChar"/>
    <w:uiPriority w:val="99"/>
    <w:unhideWhenUsed/>
    <w:rsid w:val="0095587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77"/>
  </w:style>
  <w:style w:type="character" w:customStyle="1" w:styleId="psk">
    <w:name w:val="psk"/>
    <w:basedOn w:val="DefaultParagraphFont"/>
    <w:rsid w:val="009A48BA"/>
  </w:style>
  <w:style w:type="paragraph" w:customStyle="1" w:styleId="CC">
    <w:name w:val="CC"/>
    <w:basedOn w:val="BodyText"/>
    <w:rsid w:val="00220E2E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Arial" w:hAnsi="Courier New" w:cs="Miriam"/>
      <w:kern w:val="2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20E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E2E"/>
  </w:style>
  <w:style w:type="paragraph" w:styleId="Revision">
    <w:name w:val="Revision"/>
    <w:hidden/>
    <w:uiPriority w:val="99"/>
    <w:semiHidden/>
    <w:rsid w:val="00CD28B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3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7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1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9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2D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D259-B9B8-4568-94B6-22FF2547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ציגלר יעל</dc:creator>
  <cp:keywords/>
  <dc:description/>
  <cp:lastModifiedBy>Andy Riffkin</cp:lastModifiedBy>
  <cp:revision>10</cp:revision>
  <dcterms:created xsi:type="dcterms:W3CDTF">2025-02-03T16:52:00Z</dcterms:created>
  <dcterms:modified xsi:type="dcterms:W3CDTF">2025-02-13T14:47:00Z</dcterms:modified>
</cp:coreProperties>
</file>