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E3A0" w14:textId="77777777" w:rsidR="003A1CEB" w:rsidRPr="00EF192F" w:rsidRDefault="003A1CEB" w:rsidP="00C26149">
      <w:pPr>
        <w:pStyle w:val="BlockText"/>
        <w:widowControl w:val="0"/>
        <w:spacing w:line="240" w:lineRule="auto"/>
        <w:ind w:left="0"/>
        <w:jc w:val="center"/>
        <w:rPr>
          <w:rFonts w:asciiTheme="minorBidi" w:hAnsiTheme="minorBidi" w:cstheme="minorBidi"/>
          <w:caps/>
          <w:sz w:val="24"/>
          <w:szCs w:val="24"/>
        </w:rPr>
      </w:pPr>
      <w:r w:rsidRPr="00EF192F">
        <w:rPr>
          <w:rFonts w:asciiTheme="minorBidi" w:hAnsiTheme="minorBidi" w:cstheme="minorBidi"/>
          <w:caps/>
          <w:sz w:val="24"/>
          <w:szCs w:val="24"/>
        </w:rPr>
        <w:t>YESHIVAT HAR ETZION</w:t>
      </w:r>
    </w:p>
    <w:p w14:paraId="11405F33" w14:textId="77777777" w:rsidR="003A1CEB" w:rsidRPr="00EF192F" w:rsidRDefault="003A1CEB" w:rsidP="00C26149">
      <w:pPr>
        <w:widowControl w:val="0"/>
        <w:spacing w:line="240" w:lineRule="auto"/>
        <w:jc w:val="center"/>
        <w:rPr>
          <w:rFonts w:asciiTheme="minorBidi" w:hAnsiTheme="minorBidi" w:cstheme="minorBidi"/>
          <w:caps/>
          <w:sz w:val="24"/>
          <w:szCs w:val="24"/>
        </w:rPr>
      </w:pPr>
      <w:r w:rsidRPr="00EF192F">
        <w:rPr>
          <w:rFonts w:asciiTheme="minorBidi" w:hAnsiTheme="minorBidi" w:cstheme="minorBidi"/>
          <w:caps/>
          <w:sz w:val="24"/>
          <w:szCs w:val="24"/>
        </w:rPr>
        <w:t>ISRAEL KOSCHITZKY VIRTUAL BEIT MIDRASH (VBM)</w:t>
      </w:r>
    </w:p>
    <w:p w14:paraId="6D90D47B" w14:textId="77777777" w:rsidR="003A1CEB" w:rsidRPr="00EF192F" w:rsidRDefault="003A1CEB" w:rsidP="00C26149">
      <w:pPr>
        <w:widowControl w:val="0"/>
        <w:spacing w:line="240" w:lineRule="auto"/>
        <w:jc w:val="center"/>
        <w:rPr>
          <w:rFonts w:asciiTheme="minorBidi" w:hAnsiTheme="minorBidi" w:cstheme="minorBidi"/>
          <w:caps/>
          <w:sz w:val="24"/>
          <w:szCs w:val="24"/>
        </w:rPr>
      </w:pPr>
      <w:r w:rsidRPr="00EF192F">
        <w:rPr>
          <w:rFonts w:asciiTheme="minorBidi" w:hAnsiTheme="minorBidi" w:cstheme="minorBidi"/>
          <w:caps/>
          <w:sz w:val="24"/>
          <w:szCs w:val="24"/>
        </w:rPr>
        <w:t>*********************************************************</w:t>
      </w:r>
    </w:p>
    <w:p w14:paraId="68347249" w14:textId="77777777" w:rsidR="003A1CEB" w:rsidRPr="00EF192F" w:rsidRDefault="003A1CEB" w:rsidP="00C26149">
      <w:pPr>
        <w:widowControl w:val="0"/>
        <w:spacing w:line="240" w:lineRule="auto"/>
        <w:jc w:val="center"/>
        <w:rPr>
          <w:rFonts w:asciiTheme="minorBidi" w:hAnsiTheme="minorBidi" w:cstheme="minorBidi"/>
          <w:caps/>
          <w:sz w:val="24"/>
          <w:szCs w:val="24"/>
        </w:rPr>
      </w:pPr>
    </w:p>
    <w:p w14:paraId="3F11413F" w14:textId="77777777" w:rsidR="003A1CEB" w:rsidRPr="00EF192F" w:rsidRDefault="003A1CEB" w:rsidP="00C26149">
      <w:pPr>
        <w:widowControl w:val="0"/>
        <w:spacing w:line="240" w:lineRule="auto"/>
        <w:jc w:val="center"/>
        <w:rPr>
          <w:rFonts w:asciiTheme="minorBidi" w:hAnsiTheme="minorBidi" w:cstheme="minorBidi"/>
          <w:b/>
          <w:bCs/>
          <w:caps/>
          <w:sz w:val="24"/>
          <w:szCs w:val="24"/>
        </w:rPr>
      </w:pPr>
      <w:r w:rsidRPr="00EF192F">
        <w:rPr>
          <w:rFonts w:asciiTheme="minorBidi" w:hAnsiTheme="minorBidi" w:cstheme="minorBidi"/>
          <w:b/>
          <w:bCs/>
          <w:caps/>
          <w:sz w:val="24"/>
          <w:szCs w:val="24"/>
        </w:rPr>
        <w:t>War in Halakha</w:t>
      </w:r>
    </w:p>
    <w:p w14:paraId="1400E8DA" w14:textId="77777777" w:rsidR="003A1CEB" w:rsidRPr="00EF192F" w:rsidRDefault="003A1CEB" w:rsidP="00C26149">
      <w:pPr>
        <w:widowControl w:val="0"/>
        <w:spacing w:line="240" w:lineRule="auto"/>
        <w:jc w:val="center"/>
        <w:rPr>
          <w:rFonts w:asciiTheme="minorBidi" w:hAnsiTheme="minorBidi" w:cstheme="minorBidi"/>
          <w:b/>
          <w:bCs/>
          <w:caps/>
          <w:sz w:val="24"/>
          <w:szCs w:val="24"/>
        </w:rPr>
      </w:pPr>
    </w:p>
    <w:p w14:paraId="01F1BA4E" w14:textId="77777777" w:rsidR="003A1CEB" w:rsidRPr="00EF192F" w:rsidRDefault="003A1CEB" w:rsidP="00C26149">
      <w:pPr>
        <w:widowControl w:val="0"/>
        <w:spacing w:line="240" w:lineRule="auto"/>
        <w:jc w:val="center"/>
        <w:rPr>
          <w:rFonts w:asciiTheme="minorBidi" w:hAnsiTheme="minorBidi" w:cstheme="minorBidi"/>
          <w:b/>
          <w:bCs/>
          <w:sz w:val="24"/>
          <w:szCs w:val="24"/>
          <w:shd w:val="clear" w:color="auto" w:fill="FFFFFF"/>
        </w:rPr>
      </w:pPr>
      <w:proofErr w:type="spellStart"/>
      <w:r w:rsidRPr="00EF192F">
        <w:rPr>
          <w:rFonts w:asciiTheme="minorBidi" w:hAnsiTheme="minorBidi" w:cstheme="minorBidi"/>
          <w:b/>
          <w:bCs/>
          <w:caps/>
          <w:sz w:val="24"/>
          <w:szCs w:val="24"/>
          <w:shd w:val="clear" w:color="auto" w:fill="FFFFFF"/>
        </w:rPr>
        <w:t>R</w:t>
      </w:r>
      <w:r w:rsidRPr="00EF192F">
        <w:rPr>
          <w:rFonts w:asciiTheme="minorBidi" w:hAnsiTheme="minorBidi" w:cstheme="minorBidi"/>
          <w:b/>
          <w:bCs/>
          <w:sz w:val="24"/>
          <w:szCs w:val="24"/>
          <w:shd w:val="clear" w:color="auto" w:fill="FFFFFF"/>
        </w:rPr>
        <w:t>av</w:t>
      </w:r>
      <w:proofErr w:type="spellEnd"/>
      <w:r w:rsidRPr="00EF192F">
        <w:rPr>
          <w:rFonts w:asciiTheme="minorBidi" w:hAnsiTheme="minorBidi" w:cstheme="minorBidi"/>
          <w:b/>
          <w:bCs/>
          <w:sz w:val="24"/>
          <w:szCs w:val="24"/>
          <w:shd w:val="clear" w:color="auto" w:fill="FFFFFF"/>
        </w:rPr>
        <w:t xml:space="preserve"> Yishai </w:t>
      </w:r>
      <w:proofErr w:type="spellStart"/>
      <w:r w:rsidRPr="00EF192F">
        <w:rPr>
          <w:rFonts w:asciiTheme="minorBidi" w:hAnsiTheme="minorBidi" w:cstheme="minorBidi"/>
          <w:b/>
          <w:bCs/>
          <w:sz w:val="24"/>
          <w:szCs w:val="24"/>
          <w:shd w:val="clear" w:color="auto" w:fill="FFFFFF"/>
        </w:rPr>
        <w:t>Jeselsohn</w:t>
      </w:r>
      <w:proofErr w:type="spellEnd"/>
    </w:p>
    <w:p w14:paraId="30984A5E" w14:textId="77777777" w:rsidR="003A1CEB" w:rsidRPr="00EF192F" w:rsidRDefault="003A1CEB" w:rsidP="00C26149">
      <w:pPr>
        <w:widowControl w:val="0"/>
        <w:spacing w:line="240" w:lineRule="auto"/>
        <w:jc w:val="center"/>
        <w:rPr>
          <w:rFonts w:asciiTheme="minorBidi" w:hAnsiTheme="minorBidi" w:cstheme="minorBidi"/>
          <w:b/>
          <w:bCs/>
          <w:sz w:val="24"/>
          <w:szCs w:val="24"/>
          <w:shd w:val="clear" w:color="auto" w:fill="FFFFFF"/>
        </w:rPr>
      </w:pPr>
    </w:p>
    <w:p w14:paraId="3DD23DCB" w14:textId="77777777" w:rsidR="003A1CEB" w:rsidRPr="00EF192F" w:rsidRDefault="003A1CEB" w:rsidP="00C26149">
      <w:pPr>
        <w:widowControl w:val="0"/>
        <w:spacing w:line="240" w:lineRule="auto"/>
        <w:jc w:val="center"/>
        <w:rPr>
          <w:rFonts w:asciiTheme="minorBidi" w:hAnsiTheme="minorBidi" w:cstheme="minorBidi"/>
          <w:b/>
          <w:bCs/>
          <w:sz w:val="24"/>
          <w:szCs w:val="24"/>
          <w:shd w:val="clear" w:color="auto" w:fill="FFFFFF"/>
        </w:rPr>
      </w:pPr>
    </w:p>
    <w:p w14:paraId="002DE4DE" w14:textId="161D31F0" w:rsidR="00F8707E" w:rsidRPr="00EF192F" w:rsidRDefault="003A1CEB" w:rsidP="00C26149">
      <w:pPr>
        <w:spacing w:line="240" w:lineRule="auto"/>
        <w:jc w:val="center"/>
        <w:rPr>
          <w:rFonts w:asciiTheme="minorBidi" w:hAnsiTheme="minorBidi" w:cstheme="minorBidi"/>
          <w:b/>
          <w:bCs/>
          <w:sz w:val="24"/>
          <w:szCs w:val="24"/>
        </w:rPr>
      </w:pPr>
      <w:r w:rsidRPr="00EF192F">
        <w:rPr>
          <w:rFonts w:asciiTheme="minorBidi" w:hAnsiTheme="minorBidi" w:cstheme="minorBidi"/>
          <w:b/>
          <w:bCs/>
          <w:sz w:val="24"/>
          <w:szCs w:val="24"/>
        </w:rPr>
        <w:t xml:space="preserve">Shiur #08: </w:t>
      </w:r>
      <w:r w:rsidR="00F8707E" w:rsidRPr="00EF192F">
        <w:rPr>
          <w:rFonts w:asciiTheme="minorBidi" w:hAnsiTheme="minorBidi" w:cstheme="minorBidi"/>
          <w:b/>
          <w:bCs/>
          <w:sz w:val="24"/>
          <w:szCs w:val="24"/>
        </w:rPr>
        <w:t>T</w:t>
      </w:r>
      <w:r w:rsidRPr="00EF192F">
        <w:rPr>
          <w:rFonts w:asciiTheme="minorBidi" w:hAnsiTheme="minorBidi" w:cstheme="minorBidi"/>
          <w:b/>
          <w:bCs/>
          <w:sz w:val="24"/>
          <w:szCs w:val="24"/>
        </w:rPr>
        <w:t>h</w:t>
      </w:r>
      <w:r w:rsidR="00F8707E" w:rsidRPr="00EF192F">
        <w:rPr>
          <w:rFonts w:asciiTheme="minorBidi" w:hAnsiTheme="minorBidi" w:cstheme="minorBidi"/>
          <w:b/>
          <w:bCs/>
          <w:sz w:val="24"/>
          <w:szCs w:val="24"/>
        </w:rPr>
        <w:t>e Drafting of Torah scholars</w:t>
      </w:r>
    </w:p>
    <w:p w14:paraId="6F07B843" w14:textId="77777777" w:rsidR="004915A3" w:rsidRPr="00EF192F" w:rsidRDefault="004915A3" w:rsidP="00C26149">
      <w:pPr>
        <w:spacing w:line="240" w:lineRule="auto"/>
        <w:rPr>
          <w:rFonts w:asciiTheme="minorBidi" w:hAnsiTheme="minorBidi" w:cstheme="minorBidi"/>
          <w:caps/>
          <w:sz w:val="24"/>
          <w:szCs w:val="24"/>
          <w:shd w:val="clear" w:color="auto" w:fill="FFFFFF"/>
        </w:rPr>
      </w:pPr>
    </w:p>
    <w:p w14:paraId="27EF9C4A" w14:textId="77777777" w:rsidR="003A1CEB" w:rsidRPr="00EF192F" w:rsidRDefault="003A1CEB" w:rsidP="00C26149">
      <w:pPr>
        <w:spacing w:line="240" w:lineRule="auto"/>
        <w:rPr>
          <w:rFonts w:asciiTheme="minorBidi" w:hAnsiTheme="minorBidi" w:cstheme="minorBidi"/>
          <w:caps/>
          <w:sz w:val="24"/>
          <w:szCs w:val="24"/>
          <w:shd w:val="clear" w:color="auto" w:fill="FFFFFF"/>
        </w:rPr>
      </w:pPr>
    </w:p>
    <w:p w14:paraId="1634CF83" w14:textId="69DBB2AC"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Having dealt with the general obligation of military service, we shall now address </w:t>
      </w:r>
      <w:r w:rsidR="003E189A">
        <w:rPr>
          <w:rFonts w:asciiTheme="minorBidi" w:hAnsiTheme="minorBidi" w:cstheme="minorBidi"/>
          <w:sz w:val="24"/>
          <w:szCs w:val="24"/>
        </w:rPr>
        <w:t>a</w:t>
      </w:r>
      <w:r w:rsidR="002C301B">
        <w:rPr>
          <w:rFonts w:asciiTheme="minorBidi" w:hAnsiTheme="minorBidi" w:cstheme="minorBidi"/>
          <w:sz w:val="24"/>
          <w:szCs w:val="24"/>
        </w:rPr>
        <w:t>n</w:t>
      </w:r>
      <w:r w:rsidR="003E189A">
        <w:rPr>
          <w:rFonts w:asciiTheme="minorBidi" w:hAnsiTheme="minorBidi" w:cstheme="minorBidi"/>
          <w:sz w:val="24"/>
          <w:szCs w:val="24"/>
        </w:rPr>
        <w:t xml:space="preserve"> issue that has faced</w:t>
      </w:r>
      <w:r w:rsidRPr="00EF192F">
        <w:rPr>
          <w:rFonts w:asciiTheme="minorBidi" w:hAnsiTheme="minorBidi" w:cstheme="minorBidi"/>
          <w:sz w:val="24"/>
          <w:szCs w:val="24"/>
        </w:rPr>
        <w:t xml:space="preserve"> the Jewish people </w:t>
      </w:r>
      <w:r w:rsidR="002C301B">
        <w:rPr>
          <w:rFonts w:asciiTheme="minorBidi" w:hAnsiTheme="minorBidi" w:cstheme="minorBidi"/>
          <w:sz w:val="24"/>
          <w:szCs w:val="24"/>
        </w:rPr>
        <w:t>since the beginning of its</w:t>
      </w:r>
      <w:r w:rsidR="002C301B" w:rsidRPr="00EF192F">
        <w:rPr>
          <w:rFonts w:asciiTheme="minorBidi" w:hAnsiTheme="minorBidi" w:cstheme="minorBidi"/>
          <w:sz w:val="24"/>
          <w:szCs w:val="24"/>
        </w:rPr>
        <w:t xml:space="preserve"> rebirth </w:t>
      </w:r>
      <w:r w:rsidRPr="00EF192F">
        <w:rPr>
          <w:rFonts w:asciiTheme="minorBidi" w:hAnsiTheme="minorBidi" w:cstheme="minorBidi"/>
          <w:sz w:val="24"/>
          <w:szCs w:val="24"/>
        </w:rPr>
        <w:t>in its land</w:t>
      </w:r>
      <w:r w:rsidR="002C301B">
        <w:rPr>
          <w:rFonts w:asciiTheme="minorBidi" w:hAnsiTheme="minorBidi" w:cstheme="minorBidi"/>
          <w:sz w:val="24"/>
          <w:szCs w:val="24"/>
        </w:rPr>
        <w:t>,</w:t>
      </w:r>
      <w:r w:rsidRPr="00EF192F">
        <w:rPr>
          <w:rFonts w:asciiTheme="minorBidi" w:hAnsiTheme="minorBidi" w:cstheme="minorBidi"/>
          <w:sz w:val="24"/>
          <w:szCs w:val="24"/>
        </w:rPr>
        <w:t xml:space="preserve"> from the very beginning of the state to the present day – the question of drafting Torah scholars into the army. </w:t>
      </w:r>
      <w:r w:rsidR="00722C0B">
        <w:rPr>
          <w:rFonts w:asciiTheme="minorBidi" w:hAnsiTheme="minorBidi" w:cstheme="minorBidi"/>
          <w:sz w:val="24"/>
          <w:szCs w:val="24"/>
        </w:rPr>
        <w:t>My</w:t>
      </w:r>
      <w:r w:rsidR="00722C0B" w:rsidRPr="00EF192F">
        <w:rPr>
          <w:rFonts w:asciiTheme="minorBidi" w:hAnsiTheme="minorBidi" w:cstheme="minorBidi"/>
          <w:sz w:val="24"/>
          <w:szCs w:val="24"/>
        </w:rPr>
        <w:t xml:space="preserve"> </w:t>
      </w:r>
      <w:r w:rsidR="00F8707E" w:rsidRPr="00EF192F">
        <w:rPr>
          <w:rFonts w:asciiTheme="minorBidi" w:hAnsiTheme="minorBidi" w:cstheme="minorBidi"/>
          <w:sz w:val="24"/>
          <w:szCs w:val="24"/>
        </w:rPr>
        <w:t>intention here</w:t>
      </w:r>
      <w:r w:rsidRPr="00EF192F">
        <w:rPr>
          <w:rFonts w:asciiTheme="minorBidi" w:hAnsiTheme="minorBidi" w:cstheme="minorBidi"/>
          <w:sz w:val="24"/>
          <w:szCs w:val="24"/>
        </w:rPr>
        <w:t xml:space="preserve"> </w:t>
      </w:r>
      <w:r w:rsidR="00F8707E" w:rsidRPr="00EF192F">
        <w:rPr>
          <w:rFonts w:asciiTheme="minorBidi" w:hAnsiTheme="minorBidi" w:cstheme="minorBidi"/>
          <w:sz w:val="24"/>
          <w:szCs w:val="24"/>
        </w:rPr>
        <w:t xml:space="preserve">is not </w:t>
      </w:r>
      <w:r w:rsidRPr="00EF192F">
        <w:rPr>
          <w:rFonts w:asciiTheme="minorBidi" w:hAnsiTheme="minorBidi" w:cstheme="minorBidi"/>
          <w:sz w:val="24"/>
          <w:szCs w:val="24"/>
        </w:rPr>
        <w:t xml:space="preserve">to </w:t>
      </w:r>
      <w:r w:rsidR="002D21E0" w:rsidRPr="00EF192F">
        <w:rPr>
          <w:rFonts w:asciiTheme="minorBidi" w:hAnsiTheme="minorBidi" w:cstheme="minorBidi"/>
          <w:sz w:val="24"/>
          <w:szCs w:val="24"/>
        </w:rPr>
        <w:t>consider</w:t>
      </w:r>
      <w:r w:rsidRPr="00EF192F">
        <w:rPr>
          <w:rFonts w:asciiTheme="minorBidi" w:hAnsiTheme="minorBidi" w:cstheme="minorBidi"/>
          <w:sz w:val="24"/>
          <w:szCs w:val="24"/>
        </w:rPr>
        <w:t xml:space="preserve"> the </w:t>
      </w:r>
      <w:r w:rsidR="00F8707E" w:rsidRPr="00EF192F">
        <w:rPr>
          <w:rFonts w:asciiTheme="minorBidi" w:hAnsiTheme="minorBidi" w:cstheme="minorBidi"/>
          <w:sz w:val="24"/>
          <w:szCs w:val="24"/>
        </w:rPr>
        <w:t>conceptual</w:t>
      </w:r>
      <w:r w:rsidRPr="00EF192F">
        <w:rPr>
          <w:rFonts w:asciiTheme="minorBidi" w:hAnsiTheme="minorBidi" w:cstheme="minorBidi"/>
          <w:sz w:val="24"/>
          <w:szCs w:val="24"/>
        </w:rPr>
        <w:t xml:space="preserve">-moral aspects of </w:t>
      </w:r>
      <w:r w:rsidR="002D21E0" w:rsidRPr="00EF192F">
        <w:rPr>
          <w:rFonts w:asciiTheme="minorBidi" w:hAnsiTheme="minorBidi" w:cstheme="minorBidi"/>
          <w:sz w:val="24"/>
          <w:szCs w:val="24"/>
        </w:rPr>
        <w:t>the</w:t>
      </w:r>
      <w:r w:rsidRPr="00EF192F">
        <w:rPr>
          <w:rFonts w:asciiTheme="minorBidi" w:hAnsiTheme="minorBidi" w:cstheme="minorBidi"/>
          <w:sz w:val="24"/>
          <w:szCs w:val="24"/>
        </w:rPr>
        <w:t xml:space="preserve"> issue, but to examine </w:t>
      </w:r>
      <w:r w:rsidR="003731BB">
        <w:rPr>
          <w:rFonts w:asciiTheme="minorBidi" w:hAnsiTheme="minorBidi" w:cstheme="minorBidi"/>
          <w:sz w:val="24"/>
          <w:szCs w:val="24"/>
        </w:rPr>
        <w:t>it</w:t>
      </w:r>
      <w:r w:rsidRPr="00EF192F">
        <w:rPr>
          <w:rFonts w:asciiTheme="minorBidi" w:hAnsiTheme="minorBidi" w:cstheme="minorBidi"/>
          <w:sz w:val="24"/>
          <w:szCs w:val="24"/>
        </w:rPr>
        <w:t xml:space="preserve"> from a purely </w:t>
      </w:r>
      <w:r w:rsidR="00722C0B">
        <w:rPr>
          <w:rFonts w:asciiTheme="minorBidi" w:hAnsiTheme="minorBidi" w:cstheme="minorBidi"/>
          <w:sz w:val="24"/>
          <w:szCs w:val="24"/>
        </w:rPr>
        <w:t>h</w:t>
      </w:r>
      <w:r w:rsidR="00722C0B" w:rsidRPr="00EF192F">
        <w:rPr>
          <w:rFonts w:asciiTheme="minorBidi" w:hAnsiTheme="minorBidi" w:cstheme="minorBidi"/>
          <w:sz w:val="24"/>
          <w:szCs w:val="24"/>
        </w:rPr>
        <w:t>alakhic</w:t>
      </w:r>
      <w:r w:rsidRPr="00EF192F">
        <w:rPr>
          <w:rFonts w:asciiTheme="minorBidi" w:hAnsiTheme="minorBidi" w:cstheme="minorBidi"/>
          <w:sz w:val="24"/>
          <w:szCs w:val="24"/>
        </w:rPr>
        <w:t>-legalistic point of view and discuss the question of whether there is a</w:t>
      </w:r>
      <w:r w:rsidR="00867DC3">
        <w:rPr>
          <w:rFonts w:asciiTheme="minorBidi" w:hAnsiTheme="minorBidi" w:cstheme="minorBidi"/>
          <w:sz w:val="24"/>
          <w:szCs w:val="24"/>
        </w:rPr>
        <w:t>ny halakhic</w:t>
      </w:r>
      <w:r w:rsidRPr="00EF192F">
        <w:rPr>
          <w:rFonts w:asciiTheme="minorBidi" w:hAnsiTheme="minorBidi" w:cstheme="minorBidi"/>
          <w:sz w:val="24"/>
          <w:szCs w:val="24"/>
        </w:rPr>
        <w:t xml:space="preserve"> dispensation, or alternatively</w:t>
      </w:r>
      <w:r w:rsidR="00867DC3">
        <w:rPr>
          <w:rFonts w:asciiTheme="minorBidi" w:hAnsiTheme="minorBidi" w:cstheme="minorBidi"/>
          <w:sz w:val="24"/>
          <w:szCs w:val="24"/>
        </w:rPr>
        <w:t>,</w:t>
      </w:r>
      <w:r w:rsidRPr="00EF192F">
        <w:rPr>
          <w:rFonts w:asciiTheme="minorBidi" w:hAnsiTheme="minorBidi" w:cstheme="minorBidi"/>
          <w:sz w:val="24"/>
          <w:szCs w:val="24"/>
        </w:rPr>
        <w:t xml:space="preserve"> an obligation, </w:t>
      </w:r>
      <w:r w:rsidR="00867DC3">
        <w:rPr>
          <w:rFonts w:asciiTheme="minorBidi" w:hAnsiTheme="minorBidi" w:cstheme="minorBidi"/>
          <w:sz w:val="24"/>
          <w:szCs w:val="24"/>
        </w:rPr>
        <w:t>with regard to enlistment for</w:t>
      </w:r>
      <w:r w:rsidR="00961014">
        <w:rPr>
          <w:rFonts w:asciiTheme="minorBidi" w:hAnsiTheme="minorBidi" w:cstheme="minorBidi"/>
          <w:sz w:val="24"/>
          <w:szCs w:val="24"/>
        </w:rPr>
        <w:t xml:space="preserve"> </w:t>
      </w:r>
      <w:r w:rsidRPr="00EF192F">
        <w:rPr>
          <w:rFonts w:asciiTheme="minorBidi" w:hAnsiTheme="minorBidi" w:cstheme="minorBidi"/>
          <w:sz w:val="24"/>
          <w:szCs w:val="24"/>
        </w:rPr>
        <w:t>Torah scholars</w:t>
      </w:r>
      <w:r w:rsidR="00867DC3">
        <w:rPr>
          <w:rFonts w:asciiTheme="minorBidi" w:hAnsiTheme="minorBidi" w:cstheme="minorBidi"/>
          <w:sz w:val="24"/>
          <w:szCs w:val="24"/>
        </w:rPr>
        <w:t>.</w:t>
      </w:r>
      <w:r w:rsidR="00F9485B">
        <w:rPr>
          <w:rFonts w:asciiTheme="minorBidi" w:hAnsiTheme="minorBidi" w:cstheme="minorBidi"/>
          <w:sz w:val="24"/>
          <w:szCs w:val="24"/>
        </w:rPr>
        <w:t xml:space="preserve"> </w:t>
      </w:r>
      <w:r w:rsidR="003731BB">
        <w:rPr>
          <w:rFonts w:asciiTheme="minorBidi" w:hAnsiTheme="minorBidi" w:cstheme="minorBidi"/>
          <w:sz w:val="24"/>
          <w:szCs w:val="24"/>
        </w:rPr>
        <w:t>Is there a difference</w:t>
      </w:r>
      <w:r w:rsidRPr="00EF192F">
        <w:rPr>
          <w:rFonts w:asciiTheme="minorBidi" w:hAnsiTheme="minorBidi" w:cstheme="minorBidi"/>
          <w:sz w:val="24"/>
          <w:szCs w:val="24"/>
        </w:rPr>
        <w:t xml:space="preserve"> between the obligation that </w:t>
      </w:r>
      <w:r w:rsidR="00F8707E" w:rsidRPr="00EF192F">
        <w:rPr>
          <w:rFonts w:asciiTheme="minorBidi" w:hAnsiTheme="minorBidi" w:cstheme="minorBidi"/>
          <w:sz w:val="24"/>
          <w:szCs w:val="24"/>
        </w:rPr>
        <w:t>falls</w:t>
      </w:r>
      <w:r w:rsidRPr="00EF192F">
        <w:rPr>
          <w:rFonts w:asciiTheme="minorBidi" w:hAnsiTheme="minorBidi" w:cstheme="minorBidi"/>
          <w:sz w:val="24"/>
          <w:szCs w:val="24"/>
        </w:rPr>
        <w:t xml:space="preserve"> upon them and the obligation that </w:t>
      </w:r>
      <w:r w:rsidR="00F8707E" w:rsidRPr="00EF192F">
        <w:rPr>
          <w:rFonts w:asciiTheme="minorBidi" w:hAnsiTheme="minorBidi" w:cstheme="minorBidi"/>
          <w:sz w:val="24"/>
          <w:szCs w:val="24"/>
        </w:rPr>
        <w:t>falls</w:t>
      </w:r>
      <w:r w:rsidRPr="00EF192F">
        <w:rPr>
          <w:rFonts w:asciiTheme="minorBidi" w:hAnsiTheme="minorBidi" w:cstheme="minorBidi"/>
          <w:sz w:val="24"/>
          <w:szCs w:val="24"/>
        </w:rPr>
        <w:t xml:space="preserve"> upon the rest of the people</w:t>
      </w:r>
      <w:r w:rsidR="00961014">
        <w:rPr>
          <w:rFonts w:asciiTheme="minorBidi" w:hAnsiTheme="minorBidi" w:cstheme="minorBidi"/>
          <w:sz w:val="24"/>
          <w:szCs w:val="24"/>
        </w:rPr>
        <w:t>?</w:t>
      </w:r>
    </w:p>
    <w:p w14:paraId="0309A118" w14:textId="77777777" w:rsidR="00F8707E" w:rsidRPr="00EF192F" w:rsidRDefault="00F8707E" w:rsidP="00C26149">
      <w:pPr>
        <w:spacing w:line="240" w:lineRule="auto"/>
        <w:rPr>
          <w:rFonts w:asciiTheme="minorBidi" w:hAnsiTheme="minorBidi" w:cstheme="minorBidi"/>
          <w:sz w:val="24"/>
          <w:szCs w:val="24"/>
        </w:rPr>
      </w:pPr>
    </w:p>
    <w:p w14:paraId="2375DAA8" w14:textId="6F8D2C79" w:rsidR="007C7A3A" w:rsidRPr="00EF192F" w:rsidRDefault="00F8707E" w:rsidP="00C26149">
      <w:pPr>
        <w:spacing w:line="240" w:lineRule="auto"/>
        <w:rPr>
          <w:rFonts w:asciiTheme="minorBidi" w:hAnsiTheme="minorBidi" w:cstheme="minorBidi"/>
          <w:b/>
          <w:bCs/>
          <w:sz w:val="24"/>
          <w:szCs w:val="24"/>
        </w:rPr>
      </w:pPr>
      <w:r w:rsidRPr="00EF192F">
        <w:rPr>
          <w:rFonts w:asciiTheme="minorBidi" w:hAnsiTheme="minorBidi" w:cstheme="minorBidi"/>
          <w:b/>
          <w:bCs/>
          <w:sz w:val="24"/>
          <w:szCs w:val="24"/>
        </w:rPr>
        <w:t xml:space="preserve">The </w:t>
      </w:r>
      <w:r w:rsidR="003A1CEB" w:rsidRPr="00EF192F">
        <w:rPr>
          <w:rFonts w:asciiTheme="minorBidi" w:hAnsiTheme="minorBidi" w:cstheme="minorBidi"/>
          <w:b/>
          <w:bCs/>
          <w:sz w:val="24"/>
          <w:szCs w:val="24"/>
        </w:rPr>
        <w:t>S</w:t>
      </w:r>
      <w:r w:rsidRPr="00EF192F">
        <w:rPr>
          <w:rFonts w:asciiTheme="minorBidi" w:hAnsiTheme="minorBidi" w:cstheme="minorBidi"/>
          <w:b/>
          <w:bCs/>
          <w:sz w:val="24"/>
          <w:szCs w:val="24"/>
        </w:rPr>
        <w:t>in</w:t>
      </w:r>
      <w:r w:rsidR="003731BB">
        <w:rPr>
          <w:rFonts w:asciiTheme="minorBidi" w:hAnsiTheme="minorBidi" w:cstheme="minorBidi"/>
          <w:b/>
          <w:bCs/>
          <w:sz w:val="24"/>
          <w:szCs w:val="24"/>
        </w:rPr>
        <w:t>s</w:t>
      </w:r>
      <w:r w:rsidRPr="00EF192F">
        <w:rPr>
          <w:rFonts w:asciiTheme="minorBidi" w:hAnsiTheme="minorBidi" w:cstheme="minorBidi"/>
          <w:b/>
          <w:bCs/>
          <w:sz w:val="24"/>
          <w:szCs w:val="24"/>
        </w:rPr>
        <w:t xml:space="preserve"> of A</w:t>
      </w:r>
      <w:r w:rsidR="003A1CEB" w:rsidRPr="00EF192F">
        <w:rPr>
          <w:rFonts w:asciiTheme="minorBidi" w:hAnsiTheme="minorBidi" w:cstheme="minorBidi"/>
          <w:b/>
          <w:bCs/>
          <w:sz w:val="24"/>
          <w:szCs w:val="24"/>
        </w:rPr>
        <w:t>v</w:t>
      </w:r>
      <w:r w:rsidRPr="00EF192F">
        <w:rPr>
          <w:rFonts w:asciiTheme="minorBidi" w:hAnsiTheme="minorBidi" w:cstheme="minorBidi"/>
          <w:b/>
          <w:bCs/>
          <w:sz w:val="24"/>
          <w:szCs w:val="24"/>
        </w:rPr>
        <w:t>raham and Asa</w:t>
      </w:r>
    </w:p>
    <w:p w14:paraId="7B5216B4" w14:textId="77777777" w:rsidR="00F8707E" w:rsidRPr="00EF192F" w:rsidRDefault="00F8707E" w:rsidP="00C26149">
      <w:pPr>
        <w:spacing w:line="240" w:lineRule="auto"/>
        <w:rPr>
          <w:rFonts w:asciiTheme="minorBidi" w:hAnsiTheme="minorBidi" w:cstheme="minorBidi"/>
          <w:sz w:val="24"/>
          <w:szCs w:val="24"/>
        </w:rPr>
      </w:pPr>
    </w:p>
    <w:p w14:paraId="173DE6A9" w14:textId="04D0079E"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Th</w:t>
      </w:r>
      <w:r w:rsidR="00A57362" w:rsidRPr="00EF192F">
        <w:rPr>
          <w:rFonts w:asciiTheme="minorBidi" w:hAnsiTheme="minorBidi" w:cstheme="minorBidi"/>
          <w:sz w:val="24"/>
          <w:szCs w:val="24"/>
        </w:rPr>
        <w:t xml:space="preserve">ose who advocate </w:t>
      </w:r>
      <w:r w:rsidRPr="00EF192F">
        <w:rPr>
          <w:rFonts w:asciiTheme="minorBidi" w:hAnsiTheme="minorBidi" w:cstheme="minorBidi"/>
          <w:sz w:val="24"/>
          <w:szCs w:val="24"/>
        </w:rPr>
        <w:t xml:space="preserve">the exemption of Torah scholars from military service cite several sources, but </w:t>
      </w:r>
      <w:r w:rsidR="002D21E0" w:rsidRPr="00EF192F">
        <w:rPr>
          <w:rFonts w:asciiTheme="minorBidi" w:hAnsiTheme="minorBidi" w:cstheme="minorBidi"/>
          <w:sz w:val="24"/>
          <w:szCs w:val="24"/>
        </w:rPr>
        <w:t xml:space="preserve">at the foundation of their </w:t>
      </w:r>
      <w:r w:rsidR="00A57362" w:rsidRPr="00EF192F">
        <w:rPr>
          <w:rFonts w:asciiTheme="minorBidi" w:hAnsiTheme="minorBidi" w:cstheme="minorBidi"/>
          <w:sz w:val="24"/>
          <w:szCs w:val="24"/>
        </w:rPr>
        <w:t xml:space="preserve">argument </w:t>
      </w:r>
      <w:r w:rsidR="002D21E0" w:rsidRPr="00EF192F">
        <w:rPr>
          <w:rFonts w:asciiTheme="minorBidi" w:hAnsiTheme="minorBidi" w:cstheme="minorBidi"/>
          <w:sz w:val="24"/>
          <w:szCs w:val="24"/>
        </w:rPr>
        <w:t>stand</w:t>
      </w:r>
      <w:r w:rsidR="00A57362" w:rsidRPr="00EF192F">
        <w:rPr>
          <w:rFonts w:asciiTheme="minorBidi" w:hAnsiTheme="minorBidi" w:cstheme="minorBidi"/>
          <w:sz w:val="24"/>
          <w:szCs w:val="24"/>
        </w:rPr>
        <w:t xml:space="preserve"> two </w:t>
      </w:r>
      <w:r w:rsidR="0051473C">
        <w:rPr>
          <w:rFonts w:asciiTheme="minorBidi" w:hAnsiTheme="minorBidi" w:cstheme="minorBidi"/>
          <w:sz w:val="24"/>
          <w:szCs w:val="24"/>
        </w:rPr>
        <w:t xml:space="preserve">explicit </w:t>
      </w:r>
      <w:r w:rsidR="00A57362" w:rsidRPr="00EF192F">
        <w:rPr>
          <w:rFonts w:asciiTheme="minorBidi" w:hAnsiTheme="minorBidi" w:cstheme="minorBidi"/>
          <w:sz w:val="24"/>
          <w:szCs w:val="24"/>
        </w:rPr>
        <w:t xml:space="preserve">Talmudic passages </w:t>
      </w:r>
      <w:r w:rsidR="005777FD">
        <w:rPr>
          <w:rFonts w:asciiTheme="minorBidi" w:hAnsiTheme="minorBidi" w:cstheme="minorBidi"/>
          <w:sz w:val="24"/>
          <w:szCs w:val="24"/>
        </w:rPr>
        <w:t>that</w:t>
      </w:r>
      <w:r w:rsidR="005777FD" w:rsidRPr="00EF192F">
        <w:rPr>
          <w:rFonts w:asciiTheme="minorBidi" w:hAnsiTheme="minorBidi" w:cstheme="minorBidi"/>
          <w:sz w:val="24"/>
          <w:szCs w:val="24"/>
        </w:rPr>
        <w:t xml:space="preserve"> </w:t>
      </w:r>
      <w:r w:rsidR="00190C5E">
        <w:rPr>
          <w:rFonts w:asciiTheme="minorBidi" w:hAnsiTheme="minorBidi" w:cstheme="minorBidi"/>
          <w:sz w:val="24"/>
          <w:szCs w:val="24"/>
        </w:rPr>
        <w:t>indicate</w:t>
      </w:r>
      <w:r w:rsidR="00A57362" w:rsidRPr="00EF192F">
        <w:rPr>
          <w:rFonts w:asciiTheme="minorBidi" w:hAnsiTheme="minorBidi" w:cstheme="minorBidi"/>
          <w:sz w:val="24"/>
          <w:szCs w:val="24"/>
        </w:rPr>
        <w:t xml:space="preserve"> a prohibition to draft Torah scholars. </w:t>
      </w:r>
      <w:r w:rsidR="00352A52">
        <w:rPr>
          <w:rFonts w:asciiTheme="minorBidi" w:hAnsiTheme="minorBidi" w:cstheme="minorBidi"/>
          <w:sz w:val="24"/>
          <w:szCs w:val="24"/>
        </w:rPr>
        <w:t xml:space="preserve">First, </w:t>
      </w:r>
      <w:r w:rsidR="002A53C4">
        <w:rPr>
          <w:rFonts w:asciiTheme="minorBidi" w:hAnsiTheme="minorBidi" w:cstheme="minorBidi"/>
          <w:sz w:val="24"/>
          <w:szCs w:val="24"/>
        </w:rPr>
        <w:t xml:space="preserve">Rabbi </w:t>
      </w:r>
      <w:proofErr w:type="spellStart"/>
      <w:r w:rsidR="002A53C4">
        <w:rPr>
          <w:rFonts w:asciiTheme="minorBidi" w:hAnsiTheme="minorBidi" w:cstheme="minorBidi"/>
          <w:sz w:val="24"/>
          <w:szCs w:val="24"/>
        </w:rPr>
        <w:t>Abahu</w:t>
      </w:r>
      <w:proofErr w:type="spellEnd"/>
      <w:r w:rsidR="002A53C4">
        <w:rPr>
          <w:rFonts w:asciiTheme="minorBidi" w:hAnsiTheme="minorBidi" w:cstheme="minorBidi"/>
          <w:sz w:val="24"/>
          <w:szCs w:val="24"/>
        </w:rPr>
        <w:t xml:space="preserve"> tells us </w:t>
      </w:r>
      <w:r w:rsidR="002A53C4" w:rsidRPr="00EF192F">
        <w:rPr>
          <w:rFonts w:asciiTheme="minorBidi" w:hAnsiTheme="minorBidi" w:cstheme="minorBidi"/>
          <w:sz w:val="24"/>
          <w:szCs w:val="24"/>
        </w:rPr>
        <w:t xml:space="preserve">Avraham </w:t>
      </w:r>
      <w:r w:rsidR="002A53C4">
        <w:rPr>
          <w:rFonts w:asciiTheme="minorBidi" w:hAnsiTheme="minorBidi" w:cstheme="minorBidi"/>
          <w:sz w:val="24"/>
          <w:szCs w:val="24"/>
        </w:rPr>
        <w:t xml:space="preserve">made a grave error </w:t>
      </w:r>
      <w:r w:rsidR="00352A52">
        <w:rPr>
          <w:rFonts w:asciiTheme="minorBidi" w:hAnsiTheme="minorBidi" w:cstheme="minorBidi"/>
          <w:sz w:val="24"/>
          <w:szCs w:val="24"/>
        </w:rPr>
        <w:t xml:space="preserve">when </w:t>
      </w:r>
      <w:r w:rsidR="002A53C4">
        <w:rPr>
          <w:rFonts w:asciiTheme="minorBidi" w:hAnsiTheme="minorBidi" w:cstheme="minorBidi"/>
          <w:sz w:val="24"/>
          <w:szCs w:val="24"/>
        </w:rPr>
        <w:t xml:space="preserve">he </w:t>
      </w:r>
      <w:r w:rsidR="00352A52" w:rsidRPr="00EF192F">
        <w:rPr>
          <w:rFonts w:asciiTheme="minorBidi" w:hAnsiTheme="minorBidi" w:cstheme="minorBidi"/>
          <w:sz w:val="24"/>
          <w:szCs w:val="24"/>
        </w:rPr>
        <w:t xml:space="preserve">went out to fight the four kings who had conquered Sodom and </w:t>
      </w:r>
      <w:r w:rsidR="00A02F01">
        <w:rPr>
          <w:rFonts w:asciiTheme="minorBidi" w:hAnsiTheme="minorBidi" w:cstheme="minorBidi"/>
          <w:sz w:val="24"/>
          <w:szCs w:val="24"/>
        </w:rPr>
        <w:t xml:space="preserve">to </w:t>
      </w:r>
      <w:r w:rsidR="00352A52" w:rsidRPr="00EF192F">
        <w:rPr>
          <w:rFonts w:asciiTheme="minorBidi" w:hAnsiTheme="minorBidi" w:cstheme="minorBidi"/>
          <w:sz w:val="24"/>
          <w:szCs w:val="24"/>
        </w:rPr>
        <w:t>rescue his nephew Lot</w:t>
      </w:r>
      <w:r w:rsidR="00A57362" w:rsidRPr="00EF192F">
        <w:rPr>
          <w:rFonts w:asciiTheme="minorBidi" w:hAnsiTheme="minorBidi" w:cstheme="minorBidi"/>
          <w:sz w:val="24"/>
          <w:szCs w:val="24"/>
        </w:rPr>
        <w:t xml:space="preserve">: </w:t>
      </w:r>
    </w:p>
    <w:p w14:paraId="3CC6B132" w14:textId="77777777" w:rsidR="00A57362" w:rsidRPr="00EF192F" w:rsidRDefault="00A57362" w:rsidP="00C26149">
      <w:pPr>
        <w:spacing w:line="240" w:lineRule="auto"/>
        <w:ind w:firstLine="720"/>
        <w:rPr>
          <w:rFonts w:asciiTheme="minorBidi" w:hAnsiTheme="minorBidi" w:cstheme="minorBidi"/>
          <w:sz w:val="24"/>
          <w:szCs w:val="24"/>
        </w:rPr>
      </w:pPr>
    </w:p>
    <w:p w14:paraId="2D888FCD" w14:textId="4F5F1A4B" w:rsidR="00A57362" w:rsidRPr="00EF192F" w:rsidRDefault="00A57362"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Rabbi </w:t>
      </w:r>
      <w:proofErr w:type="spellStart"/>
      <w:r w:rsidRPr="00EF192F">
        <w:rPr>
          <w:rFonts w:asciiTheme="minorBidi" w:hAnsiTheme="minorBidi" w:cstheme="minorBidi"/>
          <w:sz w:val="24"/>
          <w:szCs w:val="24"/>
        </w:rPr>
        <w:t>Abahu</w:t>
      </w:r>
      <w:proofErr w:type="spellEnd"/>
      <w:r w:rsidRPr="00EF192F">
        <w:rPr>
          <w:rFonts w:asciiTheme="minorBidi" w:hAnsiTheme="minorBidi" w:cstheme="minorBidi"/>
          <w:sz w:val="24"/>
          <w:szCs w:val="24"/>
        </w:rPr>
        <w:t xml:space="preserve"> said in the name of Rabbi Elazar: Why was our father Avraham punished and his children </w:t>
      </w:r>
      <w:r w:rsidR="00297C24">
        <w:rPr>
          <w:rFonts w:asciiTheme="minorBidi" w:hAnsiTheme="minorBidi" w:cstheme="minorBidi"/>
          <w:sz w:val="24"/>
          <w:szCs w:val="24"/>
        </w:rPr>
        <w:t>enslaved to Egypt</w:t>
      </w:r>
      <w:r w:rsidRPr="00EF192F">
        <w:rPr>
          <w:rFonts w:asciiTheme="minorBidi" w:hAnsiTheme="minorBidi" w:cstheme="minorBidi"/>
          <w:sz w:val="24"/>
          <w:szCs w:val="24"/>
        </w:rPr>
        <w:t xml:space="preserve"> for two hundred and ten years? Because he pressed scholars into his service</w:t>
      </w:r>
      <w:r w:rsidR="002A53C4">
        <w:rPr>
          <w:rFonts w:asciiTheme="minorBidi" w:hAnsiTheme="minorBidi" w:cstheme="minorBidi"/>
          <w:sz w:val="24"/>
          <w:szCs w:val="24"/>
        </w:rPr>
        <w:t xml:space="preserve"> (</w:t>
      </w:r>
      <w:proofErr w:type="spellStart"/>
      <w:r w:rsidR="002A53C4">
        <w:rPr>
          <w:rFonts w:asciiTheme="minorBidi" w:hAnsiTheme="minorBidi" w:cstheme="minorBidi"/>
          <w:i/>
          <w:iCs/>
          <w:sz w:val="24"/>
          <w:szCs w:val="24"/>
        </w:rPr>
        <w:t>asa</w:t>
      </w:r>
      <w:proofErr w:type="spellEnd"/>
      <w:r w:rsidR="002A53C4">
        <w:rPr>
          <w:rFonts w:asciiTheme="minorBidi" w:hAnsiTheme="minorBidi" w:cstheme="minorBidi"/>
          <w:i/>
          <w:iCs/>
          <w:sz w:val="24"/>
          <w:szCs w:val="24"/>
        </w:rPr>
        <w:t xml:space="preserve"> </w:t>
      </w:r>
      <w:proofErr w:type="spellStart"/>
      <w:r w:rsidR="002A53C4">
        <w:rPr>
          <w:rFonts w:asciiTheme="minorBidi" w:hAnsiTheme="minorBidi" w:cstheme="minorBidi"/>
          <w:i/>
          <w:iCs/>
          <w:sz w:val="24"/>
          <w:szCs w:val="24"/>
        </w:rPr>
        <w:t>angarya</w:t>
      </w:r>
      <w:proofErr w:type="spellEnd"/>
      <w:r w:rsidR="002A53C4">
        <w:rPr>
          <w:rFonts w:asciiTheme="minorBidi" w:hAnsiTheme="minorBidi" w:cstheme="minorBidi"/>
          <w:sz w:val="24"/>
          <w:szCs w:val="24"/>
        </w:rPr>
        <w:t>)</w:t>
      </w:r>
      <w:r w:rsidRPr="00EF192F">
        <w:rPr>
          <w:rFonts w:asciiTheme="minorBidi" w:hAnsiTheme="minorBidi" w:cstheme="minorBidi"/>
          <w:sz w:val="24"/>
          <w:szCs w:val="24"/>
        </w:rPr>
        <w:t xml:space="preserve">, as it is stated: "He </w:t>
      </w:r>
      <w:r w:rsidR="006E3C55" w:rsidRPr="00EF192F">
        <w:rPr>
          <w:rFonts w:asciiTheme="minorBidi" w:hAnsiTheme="minorBidi" w:cstheme="minorBidi"/>
          <w:sz w:val="24"/>
          <w:szCs w:val="24"/>
        </w:rPr>
        <w:t>led forth his trained men</w:t>
      </w:r>
      <w:r w:rsidRPr="00EF192F">
        <w:rPr>
          <w:rFonts w:asciiTheme="minorBidi" w:hAnsiTheme="minorBidi" w:cstheme="minorBidi"/>
          <w:sz w:val="24"/>
          <w:szCs w:val="24"/>
        </w:rPr>
        <w:t xml:space="preserve"> </w:t>
      </w:r>
      <w:r w:rsidR="0086787F">
        <w:rPr>
          <w:rFonts w:asciiTheme="minorBidi" w:hAnsiTheme="minorBidi" w:cstheme="minorBidi"/>
          <w:sz w:val="24"/>
          <w:szCs w:val="24"/>
        </w:rPr>
        <w:t>(</w:t>
      </w:r>
      <w:proofErr w:type="spellStart"/>
      <w:r w:rsidRPr="00EF192F">
        <w:rPr>
          <w:rFonts w:asciiTheme="minorBidi" w:hAnsiTheme="minorBidi" w:cstheme="minorBidi"/>
          <w:i/>
          <w:iCs/>
          <w:sz w:val="24"/>
          <w:szCs w:val="24"/>
        </w:rPr>
        <w:t>chanik</w:t>
      </w:r>
      <w:r w:rsidR="00590091">
        <w:rPr>
          <w:rFonts w:asciiTheme="minorBidi" w:hAnsiTheme="minorBidi" w:cstheme="minorBidi"/>
          <w:i/>
          <w:iCs/>
          <w:sz w:val="24"/>
          <w:szCs w:val="24"/>
        </w:rPr>
        <w:t>h</w:t>
      </w:r>
      <w:r w:rsidRPr="00EF192F">
        <w:rPr>
          <w:rFonts w:asciiTheme="minorBidi" w:hAnsiTheme="minorBidi" w:cstheme="minorBidi"/>
          <w:i/>
          <w:iCs/>
          <w:sz w:val="24"/>
          <w:szCs w:val="24"/>
        </w:rPr>
        <w:t>av</w:t>
      </w:r>
      <w:proofErr w:type="spellEnd"/>
      <w:r w:rsidR="0086787F">
        <w:rPr>
          <w:rFonts w:asciiTheme="minorBidi" w:hAnsiTheme="minorBidi" w:cstheme="minorBidi"/>
          <w:sz w:val="24"/>
          <w:szCs w:val="24"/>
        </w:rPr>
        <w:t>)</w:t>
      </w:r>
      <w:r w:rsidR="006E3C55" w:rsidRPr="00EF192F">
        <w:rPr>
          <w:rFonts w:asciiTheme="minorBidi" w:hAnsiTheme="minorBidi" w:cstheme="minorBidi"/>
          <w:sz w:val="24"/>
          <w:szCs w:val="24"/>
        </w:rPr>
        <w:t>,</w:t>
      </w:r>
      <w:r w:rsidRPr="00EF192F">
        <w:rPr>
          <w:rFonts w:asciiTheme="minorBidi" w:hAnsiTheme="minorBidi" w:cstheme="minorBidi"/>
          <w:i/>
          <w:iCs/>
          <w:sz w:val="24"/>
          <w:szCs w:val="24"/>
        </w:rPr>
        <w:t xml:space="preserve"> </w:t>
      </w:r>
      <w:r w:rsidRPr="00EF192F">
        <w:rPr>
          <w:rFonts w:asciiTheme="minorBidi" w:hAnsiTheme="minorBidi" w:cstheme="minorBidi"/>
          <w:sz w:val="24"/>
          <w:szCs w:val="24"/>
        </w:rPr>
        <w:t>born in his house" (</w:t>
      </w:r>
      <w:r w:rsidRPr="00EF192F">
        <w:rPr>
          <w:rFonts w:asciiTheme="minorBidi" w:hAnsiTheme="minorBidi" w:cstheme="minorBidi"/>
          <w:i/>
          <w:iCs/>
          <w:sz w:val="24"/>
          <w:szCs w:val="24"/>
        </w:rPr>
        <w:t xml:space="preserve">Bereishit </w:t>
      </w:r>
      <w:r w:rsidRPr="00EF192F">
        <w:rPr>
          <w:rFonts w:asciiTheme="minorBidi" w:hAnsiTheme="minorBidi" w:cstheme="minorBidi"/>
          <w:sz w:val="24"/>
          <w:szCs w:val="24"/>
        </w:rPr>
        <w:t xml:space="preserve">14:14). </w:t>
      </w:r>
      <w:r w:rsidR="00E1049F">
        <w:rPr>
          <w:rFonts w:asciiTheme="minorBidi" w:hAnsiTheme="minorBidi" w:cstheme="minorBidi"/>
          <w:sz w:val="24"/>
          <w:szCs w:val="24"/>
        </w:rPr>
        <w:t>(</w:t>
      </w:r>
      <w:proofErr w:type="spellStart"/>
      <w:r w:rsidR="00E1049F" w:rsidRPr="00EF192F">
        <w:rPr>
          <w:rFonts w:asciiTheme="minorBidi" w:hAnsiTheme="minorBidi" w:cstheme="minorBidi"/>
          <w:i/>
          <w:iCs/>
          <w:sz w:val="24"/>
          <w:szCs w:val="24"/>
        </w:rPr>
        <w:t>Nedarim</w:t>
      </w:r>
      <w:proofErr w:type="spellEnd"/>
      <w:r w:rsidR="00E1049F" w:rsidRPr="00EF192F">
        <w:rPr>
          <w:rFonts w:asciiTheme="minorBidi" w:hAnsiTheme="minorBidi" w:cstheme="minorBidi"/>
          <w:i/>
          <w:iCs/>
          <w:sz w:val="24"/>
          <w:szCs w:val="24"/>
        </w:rPr>
        <w:t xml:space="preserve"> </w:t>
      </w:r>
      <w:r w:rsidR="00E1049F" w:rsidRPr="00EF192F">
        <w:rPr>
          <w:rFonts w:asciiTheme="minorBidi" w:hAnsiTheme="minorBidi" w:cstheme="minorBidi"/>
          <w:sz w:val="24"/>
          <w:szCs w:val="24"/>
        </w:rPr>
        <w:t>32</w:t>
      </w:r>
      <w:r w:rsidR="00DD6622">
        <w:rPr>
          <w:rFonts w:asciiTheme="minorBidi" w:hAnsiTheme="minorBidi" w:cstheme="minorBidi"/>
          <w:sz w:val="24"/>
          <w:szCs w:val="24"/>
        </w:rPr>
        <w:t>a</w:t>
      </w:r>
      <w:r w:rsidR="00E1049F">
        <w:rPr>
          <w:rFonts w:asciiTheme="minorBidi" w:hAnsiTheme="minorBidi" w:cstheme="minorBidi"/>
          <w:sz w:val="24"/>
          <w:szCs w:val="24"/>
        </w:rPr>
        <w:t>)</w:t>
      </w:r>
    </w:p>
    <w:p w14:paraId="6B016DA2" w14:textId="77777777" w:rsidR="00A57362" w:rsidRPr="00EF192F" w:rsidRDefault="00A57362" w:rsidP="00C26149">
      <w:pPr>
        <w:spacing w:line="240" w:lineRule="auto"/>
        <w:ind w:firstLine="720"/>
        <w:rPr>
          <w:rFonts w:asciiTheme="minorBidi" w:hAnsiTheme="minorBidi" w:cstheme="minorBidi"/>
          <w:sz w:val="24"/>
          <w:szCs w:val="24"/>
        </w:rPr>
      </w:pPr>
    </w:p>
    <w:p w14:paraId="30D7C89A" w14:textId="06C36485" w:rsidR="007C7A3A" w:rsidRPr="00EF192F" w:rsidRDefault="00A02F01" w:rsidP="00C26149">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Pr="00EF192F">
        <w:rPr>
          <w:rFonts w:asciiTheme="minorBidi" w:hAnsiTheme="minorBidi" w:cstheme="minorBidi"/>
          <w:sz w:val="24"/>
          <w:szCs w:val="24"/>
        </w:rPr>
        <w:t xml:space="preserve"> Ran (ad loc.) explains "</w:t>
      </w:r>
      <w:proofErr w:type="spellStart"/>
      <w:r w:rsidRPr="00EF192F">
        <w:rPr>
          <w:rFonts w:asciiTheme="minorBidi" w:hAnsiTheme="minorBidi" w:cstheme="minorBidi"/>
          <w:i/>
          <w:iCs/>
          <w:sz w:val="24"/>
          <w:szCs w:val="24"/>
        </w:rPr>
        <w:t>chanikhav</w:t>
      </w:r>
      <w:proofErr w:type="spellEnd"/>
      <w:r w:rsidRPr="00EF192F">
        <w:rPr>
          <w:rFonts w:asciiTheme="minorBidi" w:hAnsiTheme="minorBidi" w:cstheme="minorBidi"/>
          <w:sz w:val="24"/>
          <w:szCs w:val="24"/>
        </w:rPr>
        <w:t>" to mean "people he</w:t>
      </w:r>
      <w:r w:rsidR="002D26E0">
        <w:rPr>
          <w:rFonts w:asciiTheme="minorBidi" w:hAnsiTheme="minorBidi" w:cstheme="minorBidi"/>
          <w:sz w:val="24"/>
          <w:szCs w:val="24"/>
        </w:rPr>
        <w:t xml:space="preserve"> had</w:t>
      </w:r>
      <w:r w:rsidRPr="00EF192F">
        <w:rPr>
          <w:rFonts w:asciiTheme="minorBidi" w:hAnsiTheme="minorBidi" w:cstheme="minorBidi"/>
          <w:sz w:val="24"/>
          <w:szCs w:val="24"/>
        </w:rPr>
        <w:t xml:space="preserve"> trained in Torah." </w:t>
      </w:r>
      <w:r>
        <w:rPr>
          <w:rFonts w:asciiTheme="minorBidi" w:hAnsiTheme="minorBidi" w:cstheme="minorBidi"/>
          <w:sz w:val="24"/>
          <w:szCs w:val="24"/>
        </w:rPr>
        <w:t>We</w:t>
      </w:r>
      <w:r w:rsidR="006E3C55" w:rsidRPr="00EF192F">
        <w:rPr>
          <w:rFonts w:asciiTheme="minorBidi" w:hAnsiTheme="minorBidi" w:cstheme="minorBidi"/>
          <w:sz w:val="24"/>
          <w:szCs w:val="24"/>
        </w:rPr>
        <w:t xml:space="preserve"> find</w:t>
      </w:r>
      <w:r>
        <w:rPr>
          <w:rFonts w:asciiTheme="minorBidi" w:hAnsiTheme="minorBidi" w:cstheme="minorBidi"/>
          <w:sz w:val="24"/>
          <w:szCs w:val="24"/>
        </w:rPr>
        <w:t xml:space="preserve"> in this Gemara</w:t>
      </w:r>
      <w:r w:rsidR="006E3C55" w:rsidRPr="00EF192F">
        <w:rPr>
          <w:rFonts w:asciiTheme="minorBidi" w:hAnsiTheme="minorBidi" w:cstheme="minorBidi"/>
          <w:sz w:val="24"/>
          <w:szCs w:val="24"/>
        </w:rPr>
        <w:t xml:space="preserve"> that </w:t>
      </w:r>
      <w:r w:rsidR="002D26E0">
        <w:rPr>
          <w:rFonts w:asciiTheme="minorBidi" w:hAnsiTheme="minorBidi" w:cstheme="minorBidi"/>
          <w:sz w:val="24"/>
          <w:szCs w:val="24"/>
        </w:rPr>
        <w:t>drafting</w:t>
      </w:r>
      <w:r w:rsidR="002D26E0" w:rsidRPr="00EF192F">
        <w:rPr>
          <w:rFonts w:asciiTheme="minorBidi" w:hAnsiTheme="minorBidi" w:cstheme="minorBidi"/>
          <w:sz w:val="24"/>
          <w:szCs w:val="24"/>
        </w:rPr>
        <w:t xml:space="preserve"> </w:t>
      </w:r>
      <w:r w:rsidR="006E3C55" w:rsidRPr="00EF192F">
        <w:rPr>
          <w:rFonts w:asciiTheme="minorBidi" w:hAnsiTheme="minorBidi" w:cstheme="minorBidi"/>
          <w:sz w:val="24"/>
          <w:szCs w:val="24"/>
        </w:rPr>
        <w:t>Torah scholars</w:t>
      </w:r>
      <w:r w:rsidR="002D21E0" w:rsidRPr="00EF192F">
        <w:rPr>
          <w:rFonts w:asciiTheme="minorBidi" w:hAnsiTheme="minorBidi" w:cstheme="minorBidi"/>
          <w:sz w:val="24"/>
          <w:szCs w:val="24"/>
        </w:rPr>
        <w:t xml:space="preserve"> </w:t>
      </w:r>
      <w:r w:rsidR="002D26E0">
        <w:rPr>
          <w:rFonts w:asciiTheme="minorBidi" w:hAnsiTheme="minorBidi" w:cstheme="minorBidi"/>
          <w:sz w:val="24"/>
          <w:szCs w:val="24"/>
        </w:rPr>
        <w:t>for</w:t>
      </w:r>
      <w:r w:rsidR="006E3C55" w:rsidRPr="00EF192F">
        <w:rPr>
          <w:rFonts w:asciiTheme="minorBidi" w:hAnsiTheme="minorBidi" w:cstheme="minorBidi"/>
          <w:sz w:val="24"/>
          <w:szCs w:val="24"/>
        </w:rPr>
        <w:t xml:space="preserve"> war </w:t>
      </w:r>
      <w:r w:rsidR="007C7A3A" w:rsidRPr="00EF192F">
        <w:rPr>
          <w:rFonts w:asciiTheme="minorBidi" w:hAnsiTheme="minorBidi" w:cstheme="minorBidi"/>
          <w:sz w:val="24"/>
          <w:szCs w:val="24"/>
        </w:rPr>
        <w:t xml:space="preserve">entails severe penalties. A similar </w:t>
      </w:r>
      <w:r w:rsidR="00254B88">
        <w:rPr>
          <w:rFonts w:asciiTheme="minorBidi" w:hAnsiTheme="minorBidi" w:cstheme="minorBidi"/>
          <w:sz w:val="24"/>
          <w:szCs w:val="24"/>
        </w:rPr>
        <w:t>issue</w:t>
      </w:r>
      <w:r w:rsidR="00254B88" w:rsidRPr="00EF192F">
        <w:rPr>
          <w:rFonts w:asciiTheme="minorBidi" w:hAnsiTheme="minorBidi" w:cstheme="minorBidi"/>
          <w:sz w:val="24"/>
          <w:szCs w:val="24"/>
        </w:rPr>
        <w:t xml:space="preserve"> </w:t>
      </w:r>
      <w:r w:rsidR="007C7A3A" w:rsidRPr="00EF192F">
        <w:rPr>
          <w:rFonts w:asciiTheme="minorBidi" w:hAnsiTheme="minorBidi" w:cstheme="minorBidi"/>
          <w:sz w:val="24"/>
          <w:szCs w:val="24"/>
        </w:rPr>
        <w:t xml:space="preserve">is raised </w:t>
      </w:r>
      <w:r w:rsidR="003669AF">
        <w:rPr>
          <w:rFonts w:asciiTheme="minorBidi" w:hAnsiTheme="minorBidi" w:cstheme="minorBidi"/>
          <w:sz w:val="24"/>
          <w:szCs w:val="24"/>
        </w:rPr>
        <w:t xml:space="preserve">elsewhere </w:t>
      </w:r>
      <w:r w:rsidR="007C7A3A" w:rsidRPr="00EF192F">
        <w:rPr>
          <w:rFonts w:asciiTheme="minorBidi" w:hAnsiTheme="minorBidi" w:cstheme="minorBidi"/>
          <w:sz w:val="24"/>
          <w:szCs w:val="24"/>
        </w:rPr>
        <w:t xml:space="preserve">regarding Asa, king of </w:t>
      </w:r>
      <w:r w:rsidR="006E3C55" w:rsidRPr="00EF192F">
        <w:rPr>
          <w:rFonts w:asciiTheme="minorBidi" w:hAnsiTheme="minorBidi" w:cstheme="minorBidi"/>
          <w:sz w:val="24"/>
          <w:szCs w:val="24"/>
        </w:rPr>
        <w:t>Yehuda</w:t>
      </w:r>
      <w:r w:rsidR="007C7A3A" w:rsidRPr="00EF192F">
        <w:rPr>
          <w:rFonts w:asciiTheme="minorBidi" w:hAnsiTheme="minorBidi" w:cstheme="minorBidi"/>
          <w:sz w:val="24"/>
          <w:szCs w:val="24"/>
        </w:rPr>
        <w:t xml:space="preserve">, who was </w:t>
      </w:r>
      <w:r w:rsidR="00254B88">
        <w:rPr>
          <w:rFonts w:asciiTheme="minorBidi" w:hAnsiTheme="minorBidi" w:cstheme="minorBidi"/>
          <w:sz w:val="24"/>
          <w:szCs w:val="24"/>
        </w:rPr>
        <w:t xml:space="preserve">a </w:t>
      </w:r>
      <w:r w:rsidR="007C7A3A" w:rsidRPr="00EF192F">
        <w:rPr>
          <w:rFonts w:asciiTheme="minorBidi" w:hAnsiTheme="minorBidi" w:cstheme="minorBidi"/>
          <w:sz w:val="24"/>
          <w:szCs w:val="24"/>
        </w:rPr>
        <w:t xml:space="preserve">righteous </w:t>
      </w:r>
      <w:r w:rsidR="00254B88">
        <w:rPr>
          <w:rFonts w:asciiTheme="minorBidi" w:hAnsiTheme="minorBidi" w:cstheme="minorBidi"/>
          <w:sz w:val="24"/>
          <w:szCs w:val="24"/>
        </w:rPr>
        <w:t xml:space="preserve">king </w:t>
      </w:r>
      <w:r w:rsidR="007C7A3A" w:rsidRPr="00EF192F">
        <w:rPr>
          <w:rFonts w:asciiTheme="minorBidi" w:hAnsiTheme="minorBidi" w:cstheme="minorBidi"/>
          <w:sz w:val="24"/>
          <w:szCs w:val="24"/>
        </w:rPr>
        <w:t xml:space="preserve">but was </w:t>
      </w:r>
      <w:r w:rsidR="006E3C55" w:rsidRPr="00EF192F">
        <w:rPr>
          <w:rFonts w:asciiTheme="minorBidi" w:hAnsiTheme="minorBidi" w:cstheme="minorBidi"/>
          <w:sz w:val="24"/>
          <w:szCs w:val="24"/>
        </w:rPr>
        <w:t>punished at the end of his days:</w:t>
      </w:r>
    </w:p>
    <w:p w14:paraId="61379363" w14:textId="77777777" w:rsidR="006E3C55" w:rsidRPr="00EF192F" w:rsidRDefault="006E3C55" w:rsidP="00C26149">
      <w:pPr>
        <w:spacing w:line="240" w:lineRule="auto"/>
        <w:rPr>
          <w:rFonts w:asciiTheme="minorBidi" w:hAnsiTheme="minorBidi" w:cstheme="minorBidi"/>
          <w:sz w:val="24"/>
          <w:szCs w:val="24"/>
        </w:rPr>
      </w:pPr>
    </w:p>
    <w:p w14:paraId="2C1E15D5" w14:textId="0EBFAE85" w:rsidR="006E3C55" w:rsidRPr="00EF192F" w:rsidRDefault="006E3C55"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Rava expounded: Why was Asa punished? Because </w:t>
      </w:r>
      <w:r w:rsidR="002D26E0" w:rsidRPr="00EF192F">
        <w:rPr>
          <w:rFonts w:asciiTheme="minorBidi" w:hAnsiTheme="minorBidi" w:cstheme="minorBidi"/>
          <w:sz w:val="24"/>
          <w:szCs w:val="24"/>
        </w:rPr>
        <w:t>he pressed scholars into his service</w:t>
      </w:r>
      <w:r w:rsidR="002D26E0">
        <w:rPr>
          <w:rFonts w:asciiTheme="minorBidi" w:hAnsiTheme="minorBidi" w:cstheme="minorBidi"/>
          <w:sz w:val="24"/>
          <w:szCs w:val="24"/>
        </w:rPr>
        <w:t xml:space="preserve"> (</w:t>
      </w:r>
      <w:proofErr w:type="spellStart"/>
      <w:r w:rsidR="002D26E0">
        <w:rPr>
          <w:rFonts w:asciiTheme="minorBidi" w:hAnsiTheme="minorBidi" w:cstheme="minorBidi"/>
          <w:i/>
          <w:iCs/>
          <w:sz w:val="24"/>
          <w:szCs w:val="24"/>
        </w:rPr>
        <w:t>asa</w:t>
      </w:r>
      <w:proofErr w:type="spellEnd"/>
      <w:r w:rsidR="002D26E0">
        <w:rPr>
          <w:rFonts w:asciiTheme="minorBidi" w:hAnsiTheme="minorBidi" w:cstheme="minorBidi"/>
          <w:i/>
          <w:iCs/>
          <w:sz w:val="24"/>
          <w:szCs w:val="24"/>
        </w:rPr>
        <w:t xml:space="preserve"> </w:t>
      </w:r>
      <w:proofErr w:type="spellStart"/>
      <w:r w:rsidR="002D26E0">
        <w:rPr>
          <w:rFonts w:asciiTheme="minorBidi" w:hAnsiTheme="minorBidi" w:cstheme="minorBidi"/>
          <w:i/>
          <w:iCs/>
          <w:sz w:val="24"/>
          <w:szCs w:val="24"/>
        </w:rPr>
        <w:t>angarya</w:t>
      </w:r>
      <w:proofErr w:type="spellEnd"/>
      <w:r w:rsidR="002D26E0">
        <w:rPr>
          <w:rFonts w:asciiTheme="minorBidi" w:hAnsiTheme="minorBidi" w:cstheme="minorBidi"/>
          <w:sz w:val="24"/>
          <w:szCs w:val="24"/>
        </w:rPr>
        <w:t>) [</w:t>
      </w:r>
      <w:r w:rsidR="00851C56">
        <w:rPr>
          <w:rFonts w:asciiTheme="minorBidi" w:hAnsiTheme="minorBidi" w:cstheme="minorBidi"/>
          <w:sz w:val="24"/>
          <w:szCs w:val="24"/>
        </w:rPr>
        <w:t>for labor]</w:t>
      </w:r>
      <w:r w:rsidRPr="00EF192F">
        <w:rPr>
          <w:rFonts w:asciiTheme="minorBidi" w:hAnsiTheme="minorBidi" w:cstheme="minorBidi"/>
          <w:sz w:val="24"/>
          <w:szCs w:val="24"/>
        </w:rPr>
        <w:t xml:space="preserve">, as it is stated: "Then King Asa made a proclamation to </w:t>
      </w:r>
      <w:r w:rsidRPr="00EB37ED">
        <w:rPr>
          <w:rFonts w:asciiTheme="minorBidi" w:hAnsiTheme="minorBidi" w:cstheme="minorBidi"/>
          <w:i/>
          <w:iCs/>
          <w:sz w:val="24"/>
          <w:szCs w:val="24"/>
        </w:rPr>
        <w:t>all</w:t>
      </w:r>
      <w:r w:rsidRPr="00EF192F">
        <w:rPr>
          <w:rFonts w:asciiTheme="minorBidi" w:hAnsiTheme="minorBidi" w:cstheme="minorBidi"/>
          <w:sz w:val="24"/>
          <w:szCs w:val="24"/>
        </w:rPr>
        <w:t xml:space="preserve"> Yehuda; none was exempted" (I </w:t>
      </w:r>
      <w:r w:rsidRPr="00EF192F">
        <w:rPr>
          <w:rFonts w:asciiTheme="minorBidi" w:hAnsiTheme="minorBidi" w:cstheme="minorBidi"/>
          <w:i/>
          <w:iCs/>
          <w:sz w:val="24"/>
          <w:szCs w:val="24"/>
        </w:rPr>
        <w:t xml:space="preserve">Melakhim </w:t>
      </w:r>
      <w:r w:rsidRPr="00EF192F">
        <w:rPr>
          <w:rFonts w:asciiTheme="minorBidi" w:hAnsiTheme="minorBidi" w:cstheme="minorBidi"/>
          <w:sz w:val="24"/>
          <w:szCs w:val="24"/>
        </w:rPr>
        <w:t xml:space="preserve">15:22). </w:t>
      </w:r>
      <w:r w:rsidR="003669AF">
        <w:rPr>
          <w:rFonts w:asciiTheme="minorBidi" w:hAnsiTheme="minorBidi" w:cstheme="minorBidi"/>
          <w:sz w:val="24"/>
          <w:szCs w:val="24"/>
        </w:rPr>
        <w:t>(</w:t>
      </w:r>
      <w:r w:rsidR="003669AF" w:rsidRPr="00EF192F">
        <w:rPr>
          <w:rFonts w:asciiTheme="minorBidi" w:hAnsiTheme="minorBidi" w:cstheme="minorBidi"/>
          <w:i/>
          <w:iCs/>
          <w:sz w:val="24"/>
          <w:szCs w:val="24"/>
        </w:rPr>
        <w:t>Sota</w:t>
      </w:r>
      <w:r w:rsidR="003669AF" w:rsidRPr="00EF192F">
        <w:rPr>
          <w:rFonts w:asciiTheme="minorBidi" w:hAnsiTheme="minorBidi" w:cstheme="minorBidi"/>
          <w:sz w:val="24"/>
          <w:szCs w:val="24"/>
        </w:rPr>
        <w:t xml:space="preserve"> 10a</w:t>
      </w:r>
      <w:r w:rsidR="003669AF">
        <w:rPr>
          <w:rFonts w:asciiTheme="minorBidi" w:hAnsiTheme="minorBidi" w:cstheme="minorBidi"/>
          <w:sz w:val="24"/>
          <w:szCs w:val="24"/>
        </w:rPr>
        <w:t>)</w:t>
      </w:r>
    </w:p>
    <w:p w14:paraId="19385031" w14:textId="77777777" w:rsidR="007C7A3A" w:rsidRPr="00EF192F" w:rsidRDefault="006E3C55" w:rsidP="00C26149">
      <w:pPr>
        <w:spacing w:line="240" w:lineRule="auto"/>
        <w:rPr>
          <w:rFonts w:asciiTheme="minorBidi" w:hAnsiTheme="minorBidi" w:cstheme="minorBidi"/>
          <w:sz w:val="24"/>
          <w:szCs w:val="24"/>
        </w:rPr>
      </w:pPr>
      <w:r w:rsidRPr="00EF192F">
        <w:rPr>
          <w:rFonts w:asciiTheme="minorBidi" w:hAnsiTheme="minorBidi" w:cstheme="minorBidi"/>
          <w:sz w:val="24"/>
          <w:szCs w:val="24"/>
        </w:rPr>
        <w:t xml:space="preserve"> </w:t>
      </w:r>
    </w:p>
    <w:p w14:paraId="20692A0A" w14:textId="00FFBF0C" w:rsidR="007C7A3A" w:rsidRPr="00EF192F" w:rsidRDefault="003244A5"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We will discuss these two passages, </w:t>
      </w:r>
      <w:r w:rsidR="007C7A3A" w:rsidRPr="00EF192F">
        <w:rPr>
          <w:rFonts w:asciiTheme="minorBidi" w:hAnsiTheme="minorBidi" w:cstheme="minorBidi"/>
          <w:sz w:val="24"/>
          <w:szCs w:val="24"/>
        </w:rPr>
        <w:t xml:space="preserve">but first </w:t>
      </w:r>
      <w:r w:rsidR="0095065F">
        <w:rPr>
          <w:rFonts w:asciiTheme="minorBidi" w:hAnsiTheme="minorBidi" w:cstheme="minorBidi"/>
          <w:sz w:val="24"/>
          <w:szCs w:val="24"/>
        </w:rPr>
        <w:t>I</w:t>
      </w:r>
      <w:r w:rsidR="0095065F" w:rsidRPr="00EF192F">
        <w:rPr>
          <w:rFonts w:asciiTheme="minorBidi" w:hAnsiTheme="minorBidi" w:cstheme="minorBidi"/>
          <w:sz w:val="24"/>
          <w:szCs w:val="24"/>
        </w:rPr>
        <w:t xml:space="preserve"> </w:t>
      </w:r>
      <w:r w:rsidRPr="00EF192F">
        <w:rPr>
          <w:rFonts w:asciiTheme="minorBidi" w:hAnsiTheme="minorBidi" w:cstheme="minorBidi"/>
          <w:sz w:val="24"/>
          <w:szCs w:val="24"/>
        </w:rPr>
        <w:t>wish to</w:t>
      </w:r>
      <w:r w:rsidR="007C7A3A"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present the </w:t>
      </w:r>
      <w:r w:rsidR="00481C4D">
        <w:rPr>
          <w:rFonts w:asciiTheme="minorBidi" w:hAnsiTheme="minorBidi" w:cstheme="minorBidi"/>
          <w:sz w:val="24"/>
          <w:szCs w:val="24"/>
        </w:rPr>
        <w:t xml:space="preserve">underlying </w:t>
      </w:r>
      <w:r w:rsidR="007C7A3A" w:rsidRPr="00EF192F">
        <w:rPr>
          <w:rFonts w:asciiTheme="minorBidi" w:hAnsiTheme="minorBidi" w:cstheme="minorBidi"/>
          <w:sz w:val="24"/>
          <w:szCs w:val="24"/>
        </w:rPr>
        <w:t xml:space="preserve">religious principle, which is not in dispute. </w:t>
      </w:r>
      <w:proofErr w:type="spellStart"/>
      <w:r w:rsidRPr="00EF192F">
        <w:rPr>
          <w:rFonts w:asciiTheme="minorBidi" w:hAnsiTheme="minorBidi" w:cstheme="minorBidi"/>
          <w:i/>
          <w:iCs/>
          <w:sz w:val="24"/>
          <w:szCs w:val="24"/>
        </w:rPr>
        <w:t>Eik</w:t>
      </w:r>
      <w:r w:rsidR="007C7A3A" w:rsidRPr="00EF192F">
        <w:rPr>
          <w:rFonts w:asciiTheme="minorBidi" w:hAnsiTheme="minorBidi" w:cstheme="minorBidi"/>
          <w:i/>
          <w:iCs/>
          <w:sz w:val="24"/>
          <w:szCs w:val="24"/>
        </w:rPr>
        <w:t>ha</w:t>
      </w:r>
      <w:proofErr w:type="spellEnd"/>
      <w:r w:rsidR="007C7A3A" w:rsidRPr="00EF192F">
        <w:rPr>
          <w:rFonts w:asciiTheme="minorBidi" w:hAnsiTheme="minorBidi" w:cstheme="minorBidi"/>
          <w:sz w:val="24"/>
          <w:szCs w:val="24"/>
        </w:rPr>
        <w:t xml:space="preserve"> </w:t>
      </w:r>
      <w:proofErr w:type="spellStart"/>
      <w:r w:rsidR="007C7A3A" w:rsidRPr="00EF192F">
        <w:rPr>
          <w:rFonts w:asciiTheme="minorBidi" w:hAnsiTheme="minorBidi" w:cstheme="minorBidi"/>
          <w:i/>
          <w:iCs/>
          <w:sz w:val="24"/>
          <w:szCs w:val="24"/>
        </w:rPr>
        <w:t>Rabba</w:t>
      </w:r>
      <w:proofErr w:type="spellEnd"/>
      <w:r w:rsidR="007C7A3A" w:rsidRPr="00EF192F">
        <w:rPr>
          <w:rFonts w:asciiTheme="minorBidi" w:hAnsiTheme="minorBidi" w:cstheme="minorBidi"/>
          <w:sz w:val="24"/>
          <w:szCs w:val="24"/>
        </w:rPr>
        <w:t xml:space="preserve"> </w:t>
      </w:r>
      <w:r w:rsidR="00EE01F1">
        <w:rPr>
          <w:rFonts w:asciiTheme="minorBidi" w:hAnsiTheme="minorBidi" w:cstheme="minorBidi"/>
          <w:sz w:val="24"/>
          <w:szCs w:val="24"/>
        </w:rPr>
        <w:t>provides us with an explanation</w:t>
      </w:r>
      <w:r w:rsidR="007C7A3A" w:rsidRPr="00EF192F">
        <w:rPr>
          <w:rFonts w:asciiTheme="minorBidi" w:hAnsiTheme="minorBidi" w:cstheme="minorBidi"/>
          <w:sz w:val="24"/>
          <w:szCs w:val="24"/>
        </w:rPr>
        <w:t xml:space="preserve"> for the severe punishment meted out to Avraham and Asa:</w:t>
      </w:r>
    </w:p>
    <w:p w14:paraId="7D7E8AFC" w14:textId="77777777" w:rsidR="003244A5" w:rsidRPr="00EF192F" w:rsidRDefault="003244A5" w:rsidP="00C26149">
      <w:pPr>
        <w:spacing w:line="240" w:lineRule="auto"/>
        <w:rPr>
          <w:rFonts w:asciiTheme="minorBidi" w:hAnsiTheme="minorBidi" w:cstheme="minorBidi"/>
          <w:sz w:val="24"/>
          <w:szCs w:val="24"/>
        </w:rPr>
      </w:pPr>
    </w:p>
    <w:p w14:paraId="7AA6DF14" w14:textId="18215A4A" w:rsidR="007C7A3A" w:rsidRPr="00EF192F" w:rsidRDefault="00CF79D4"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lastRenderedPageBreak/>
        <w:t>Rabbi Abba bar Kahana opened with: "Who is the wise man who will understand this…" (</w:t>
      </w:r>
      <w:proofErr w:type="spellStart"/>
      <w:r w:rsidRPr="00EF192F">
        <w:rPr>
          <w:rFonts w:asciiTheme="minorBidi" w:hAnsiTheme="minorBidi" w:cstheme="minorBidi"/>
          <w:i/>
          <w:iCs/>
          <w:sz w:val="24"/>
          <w:szCs w:val="24"/>
        </w:rPr>
        <w:t>Yirmeyahu</w:t>
      </w:r>
      <w:proofErr w:type="spellEnd"/>
      <w:r w:rsidRPr="00EF192F">
        <w:rPr>
          <w:rFonts w:asciiTheme="minorBidi" w:hAnsiTheme="minorBidi" w:cstheme="minorBidi"/>
          <w:sz w:val="24"/>
          <w:szCs w:val="24"/>
        </w:rPr>
        <w:t xml:space="preserve"> 9:11). Rabbi Shimon ben Yochai taught: If you have seen towns uprooted from their place in the Land of Israel, know that they did not provide the salaries of the Bible teachers and the Mishna teachers, as it is stated: "For what reason did the land perish… The Lord said: Because they have forsaken My Torah" (</w:t>
      </w:r>
      <w:proofErr w:type="spellStart"/>
      <w:r w:rsidRPr="00EF192F">
        <w:rPr>
          <w:rFonts w:asciiTheme="minorBidi" w:hAnsiTheme="minorBidi" w:cstheme="minorBidi"/>
          <w:i/>
          <w:iCs/>
          <w:sz w:val="24"/>
          <w:szCs w:val="24"/>
        </w:rPr>
        <w:t>Yirmeyahu</w:t>
      </w:r>
      <w:proofErr w:type="spellEnd"/>
      <w:r w:rsidRPr="00EF192F">
        <w:rPr>
          <w:rFonts w:asciiTheme="minorBidi" w:hAnsiTheme="minorBidi" w:cstheme="minorBidi"/>
          <w:i/>
          <w:iCs/>
          <w:sz w:val="24"/>
          <w:szCs w:val="24"/>
        </w:rPr>
        <w:t xml:space="preserve"> </w:t>
      </w:r>
      <w:r w:rsidRPr="00EF192F">
        <w:rPr>
          <w:rFonts w:asciiTheme="minorBidi" w:hAnsiTheme="minorBidi" w:cstheme="minorBidi"/>
          <w:sz w:val="24"/>
          <w:szCs w:val="24"/>
        </w:rPr>
        <w:t>9:11–12).</w:t>
      </w:r>
      <w:r w:rsidR="003A1CEB" w:rsidRPr="00EF192F">
        <w:rPr>
          <w:rFonts w:asciiTheme="minorBidi" w:hAnsiTheme="minorBidi" w:cstheme="minorBidi"/>
          <w:sz w:val="24"/>
          <w:szCs w:val="24"/>
        </w:rPr>
        <w:t xml:space="preserve"> </w:t>
      </w:r>
      <w:r w:rsidRPr="00EF192F">
        <w:rPr>
          <w:rFonts w:asciiTheme="minorBidi" w:hAnsiTheme="minorBidi" w:cstheme="minorBidi"/>
          <w:sz w:val="24"/>
          <w:szCs w:val="24"/>
        </w:rPr>
        <w:t>Rabbi [Yehuda Ha</w:t>
      </w:r>
      <w:r w:rsidR="005C13DD">
        <w:rPr>
          <w:rFonts w:asciiTheme="minorBidi" w:hAnsiTheme="minorBidi" w:cstheme="minorBidi"/>
          <w:sz w:val="24"/>
          <w:szCs w:val="24"/>
        </w:rPr>
        <w:t>-</w:t>
      </w:r>
      <w:r w:rsidRPr="00EF192F">
        <w:rPr>
          <w:rFonts w:asciiTheme="minorBidi" w:hAnsiTheme="minorBidi" w:cstheme="minorBidi"/>
          <w:sz w:val="24"/>
          <w:szCs w:val="24"/>
        </w:rPr>
        <w:t>Nasi] would dispatch Rabbi Asi and Rabbi Ami to go out and establish [educational programs] in the cities of Israel. They would enter the city and say to [the residents]: Bring us the guardians of the city. They would bring them the head of the city watch and the police. They would say to them: Are these the guardians of the city? These are the destroyers of the city</w:t>
      </w:r>
      <w:r w:rsidR="007E07E3">
        <w:rPr>
          <w:rFonts w:asciiTheme="minorBidi" w:hAnsiTheme="minorBidi" w:cstheme="minorBidi"/>
          <w:sz w:val="24"/>
          <w:szCs w:val="24"/>
        </w:rPr>
        <w:t>!</w:t>
      </w:r>
      <w:r w:rsidRPr="00EF192F">
        <w:rPr>
          <w:rFonts w:asciiTheme="minorBidi" w:hAnsiTheme="minorBidi" w:cstheme="minorBidi"/>
          <w:sz w:val="24"/>
          <w:szCs w:val="24"/>
        </w:rPr>
        <w:t xml:space="preserve"> [The residents] would say to them: </w:t>
      </w:r>
      <w:r w:rsidR="00075D1D">
        <w:rPr>
          <w:rFonts w:asciiTheme="minorBidi" w:hAnsiTheme="minorBidi" w:cstheme="minorBidi"/>
          <w:sz w:val="24"/>
          <w:szCs w:val="24"/>
        </w:rPr>
        <w:t>And w</w:t>
      </w:r>
      <w:r w:rsidR="00075D1D" w:rsidRPr="00EF192F">
        <w:rPr>
          <w:rFonts w:asciiTheme="minorBidi" w:hAnsiTheme="minorBidi" w:cstheme="minorBidi"/>
          <w:sz w:val="24"/>
          <w:szCs w:val="24"/>
        </w:rPr>
        <w:t xml:space="preserve">ho </w:t>
      </w:r>
      <w:r w:rsidRPr="00EF192F">
        <w:rPr>
          <w:rFonts w:asciiTheme="minorBidi" w:hAnsiTheme="minorBidi" w:cstheme="minorBidi"/>
          <w:sz w:val="24"/>
          <w:szCs w:val="24"/>
        </w:rPr>
        <w:t>are the guardians of the city? They would say to [the residents]: They are the Bible teachers and the Mishna teachers, who contemplate, review, and observe the Torah day and night,</w:t>
      </w:r>
      <w:r w:rsidR="002A26EC" w:rsidRPr="00EF192F">
        <w:rPr>
          <w:rFonts w:asciiTheme="minorBidi" w:hAnsiTheme="minorBidi" w:cstheme="minorBidi"/>
          <w:sz w:val="24"/>
          <w:szCs w:val="24"/>
        </w:rPr>
        <w:t xml:space="preserve"> as it is stated: "And you shall </w:t>
      </w:r>
      <w:r w:rsidR="00427AEC">
        <w:rPr>
          <w:rFonts w:asciiTheme="minorBidi" w:hAnsiTheme="minorBidi" w:cstheme="minorBidi"/>
          <w:sz w:val="24"/>
          <w:szCs w:val="24"/>
        </w:rPr>
        <w:t>contemplate</w:t>
      </w:r>
      <w:r w:rsidR="002A26EC" w:rsidRPr="00EF192F">
        <w:rPr>
          <w:rFonts w:asciiTheme="minorBidi" w:hAnsiTheme="minorBidi" w:cstheme="minorBidi"/>
          <w:sz w:val="24"/>
          <w:szCs w:val="24"/>
        </w:rPr>
        <w:t xml:space="preserve"> </w:t>
      </w:r>
      <w:r w:rsidRPr="00EF192F">
        <w:rPr>
          <w:rFonts w:asciiTheme="minorBidi" w:hAnsiTheme="minorBidi" w:cstheme="minorBidi"/>
          <w:sz w:val="24"/>
          <w:szCs w:val="24"/>
        </w:rPr>
        <w:t>it day and night" (</w:t>
      </w:r>
      <w:r w:rsidRPr="00EF192F">
        <w:rPr>
          <w:rFonts w:asciiTheme="minorBidi" w:hAnsiTheme="minorBidi" w:cstheme="minorBidi"/>
          <w:i/>
          <w:iCs/>
          <w:sz w:val="24"/>
          <w:szCs w:val="24"/>
        </w:rPr>
        <w:t>Yehoshua</w:t>
      </w:r>
      <w:r w:rsidRPr="00EF192F">
        <w:rPr>
          <w:rFonts w:asciiTheme="minorBidi" w:hAnsiTheme="minorBidi" w:cstheme="minorBidi"/>
          <w:sz w:val="24"/>
          <w:szCs w:val="24"/>
        </w:rPr>
        <w:t xml:space="preserve"> 1:8), and it is </w:t>
      </w:r>
      <w:r w:rsidR="00E45581">
        <w:rPr>
          <w:rFonts w:asciiTheme="minorBidi" w:hAnsiTheme="minorBidi" w:cstheme="minorBidi"/>
          <w:sz w:val="24"/>
          <w:szCs w:val="24"/>
        </w:rPr>
        <w:t xml:space="preserve">also </w:t>
      </w:r>
      <w:r w:rsidRPr="00EF192F">
        <w:rPr>
          <w:rFonts w:asciiTheme="minorBidi" w:hAnsiTheme="minorBidi" w:cstheme="minorBidi"/>
          <w:sz w:val="24"/>
          <w:szCs w:val="24"/>
        </w:rPr>
        <w:t>stated: "If the Lord does not build a house… [if the Lord does not guard a city, in vain does the watchman keep vigil]" (</w:t>
      </w:r>
      <w:r w:rsidR="003A1CEB" w:rsidRPr="00EF192F">
        <w:rPr>
          <w:rFonts w:asciiTheme="minorBidi" w:hAnsiTheme="minorBidi" w:cstheme="minorBidi"/>
          <w:i/>
          <w:iCs/>
          <w:sz w:val="24"/>
          <w:szCs w:val="24"/>
        </w:rPr>
        <w:t>Tehillim</w:t>
      </w:r>
      <w:r w:rsidRPr="00EF192F">
        <w:rPr>
          <w:rFonts w:asciiTheme="minorBidi" w:hAnsiTheme="minorBidi" w:cstheme="minorBidi"/>
          <w:i/>
          <w:iCs/>
          <w:sz w:val="24"/>
          <w:szCs w:val="24"/>
        </w:rPr>
        <w:t xml:space="preserve"> </w:t>
      </w:r>
      <w:r w:rsidRPr="00EF192F">
        <w:rPr>
          <w:rFonts w:asciiTheme="minorBidi" w:hAnsiTheme="minorBidi" w:cstheme="minorBidi"/>
          <w:sz w:val="24"/>
          <w:szCs w:val="24"/>
        </w:rPr>
        <w:t>127:1).</w:t>
      </w:r>
      <w:r w:rsidR="000646DC">
        <w:rPr>
          <w:rFonts w:asciiTheme="minorBidi" w:hAnsiTheme="minorBidi" w:cstheme="minorBidi"/>
          <w:sz w:val="24"/>
          <w:szCs w:val="24"/>
        </w:rPr>
        <w:t xml:space="preserve"> (</w:t>
      </w:r>
      <w:proofErr w:type="spellStart"/>
      <w:r w:rsidR="000646DC" w:rsidRPr="00EF192F">
        <w:rPr>
          <w:rFonts w:asciiTheme="minorBidi" w:hAnsiTheme="minorBidi" w:cstheme="minorBidi"/>
          <w:i/>
          <w:iCs/>
          <w:sz w:val="24"/>
          <w:szCs w:val="24"/>
        </w:rPr>
        <w:t>Eikha</w:t>
      </w:r>
      <w:proofErr w:type="spellEnd"/>
      <w:r w:rsidR="000646DC" w:rsidRPr="00EF192F">
        <w:rPr>
          <w:rFonts w:asciiTheme="minorBidi" w:hAnsiTheme="minorBidi" w:cstheme="minorBidi"/>
          <w:sz w:val="24"/>
          <w:szCs w:val="24"/>
        </w:rPr>
        <w:t xml:space="preserve"> </w:t>
      </w:r>
      <w:proofErr w:type="spellStart"/>
      <w:r w:rsidR="000646DC" w:rsidRPr="00EF192F">
        <w:rPr>
          <w:rFonts w:asciiTheme="minorBidi" w:hAnsiTheme="minorBidi" w:cstheme="minorBidi"/>
          <w:i/>
          <w:iCs/>
          <w:sz w:val="24"/>
          <w:szCs w:val="24"/>
        </w:rPr>
        <w:t>Rabba</w:t>
      </w:r>
      <w:proofErr w:type="spellEnd"/>
      <w:r w:rsidR="000646DC">
        <w:rPr>
          <w:rFonts w:asciiTheme="minorBidi" w:hAnsiTheme="minorBidi" w:cstheme="minorBidi"/>
          <w:i/>
          <w:iCs/>
          <w:sz w:val="24"/>
          <w:szCs w:val="24"/>
        </w:rPr>
        <w:t xml:space="preserve"> </w:t>
      </w:r>
      <w:proofErr w:type="spellStart"/>
      <w:r w:rsidR="000646DC">
        <w:rPr>
          <w:rFonts w:asciiTheme="minorBidi" w:hAnsiTheme="minorBidi" w:cstheme="minorBidi"/>
          <w:i/>
          <w:iCs/>
          <w:sz w:val="24"/>
          <w:szCs w:val="24"/>
        </w:rPr>
        <w:t>Petichta</w:t>
      </w:r>
      <w:proofErr w:type="spellEnd"/>
      <w:r w:rsidR="000646DC">
        <w:rPr>
          <w:rFonts w:asciiTheme="minorBidi" w:hAnsiTheme="minorBidi" w:cstheme="minorBidi"/>
          <w:i/>
          <w:iCs/>
          <w:sz w:val="24"/>
          <w:szCs w:val="24"/>
        </w:rPr>
        <w:t xml:space="preserve"> </w:t>
      </w:r>
      <w:r w:rsidR="000646DC">
        <w:rPr>
          <w:rFonts w:asciiTheme="minorBidi" w:hAnsiTheme="minorBidi" w:cstheme="minorBidi"/>
          <w:sz w:val="24"/>
          <w:szCs w:val="24"/>
        </w:rPr>
        <w:t>2)</w:t>
      </w:r>
      <w:r w:rsidRPr="00EF192F">
        <w:rPr>
          <w:rFonts w:asciiTheme="minorBidi" w:hAnsiTheme="minorBidi" w:cstheme="minorBidi"/>
          <w:sz w:val="24"/>
          <w:szCs w:val="24"/>
        </w:rPr>
        <w:br/>
      </w:r>
    </w:p>
    <w:p w14:paraId="6EC8F414" w14:textId="2B6C973D" w:rsidR="00CF79D4" w:rsidRPr="00EF192F" w:rsidRDefault="00CF79D4"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Following the verses in </w:t>
      </w:r>
      <w:r w:rsidRPr="00EF192F">
        <w:rPr>
          <w:rFonts w:asciiTheme="minorBidi" w:hAnsiTheme="minorBidi" w:cstheme="minorBidi"/>
          <w:i/>
          <w:iCs/>
          <w:sz w:val="24"/>
          <w:szCs w:val="24"/>
        </w:rPr>
        <w:t xml:space="preserve">Yehoshua </w:t>
      </w:r>
      <w:r w:rsidRPr="00EF192F">
        <w:rPr>
          <w:rFonts w:asciiTheme="minorBidi" w:hAnsiTheme="minorBidi" w:cstheme="minorBidi"/>
          <w:sz w:val="24"/>
          <w:szCs w:val="24"/>
        </w:rPr>
        <w:t xml:space="preserve">and </w:t>
      </w:r>
      <w:r w:rsidR="003A1CEB" w:rsidRPr="00EF192F">
        <w:rPr>
          <w:rFonts w:asciiTheme="minorBidi" w:hAnsiTheme="minorBidi" w:cstheme="minorBidi"/>
          <w:i/>
          <w:iCs/>
          <w:sz w:val="24"/>
          <w:szCs w:val="24"/>
        </w:rPr>
        <w:t>Tehillim</w:t>
      </w:r>
      <w:r w:rsidRPr="00EF192F">
        <w:rPr>
          <w:rFonts w:asciiTheme="minorBidi" w:hAnsiTheme="minorBidi" w:cstheme="minorBidi"/>
          <w:sz w:val="24"/>
          <w:szCs w:val="24"/>
        </w:rPr>
        <w:t xml:space="preserve">, the </w:t>
      </w:r>
      <w:r w:rsidR="006A0594" w:rsidRPr="00EB37ED">
        <w:rPr>
          <w:rFonts w:asciiTheme="minorBidi" w:hAnsiTheme="minorBidi" w:cstheme="minorBidi"/>
          <w:i/>
          <w:iCs/>
          <w:sz w:val="24"/>
          <w:szCs w:val="24"/>
        </w:rPr>
        <w:t>midrash</w:t>
      </w:r>
      <w:r w:rsidR="006A0594" w:rsidRPr="00EF192F">
        <w:rPr>
          <w:rFonts w:asciiTheme="minorBidi" w:hAnsiTheme="minorBidi" w:cstheme="minorBidi"/>
          <w:sz w:val="24"/>
          <w:szCs w:val="24"/>
        </w:rPr>
        <w:t xml:space="preserve"> </w:t>
      </w:r>
      <w:r w:rsidR="002A26EC" w:rsidRPr="00EF192F">
        <w:rPr>
          <w:rFonts w:asciiTheme="minorBidi" w:hAnsiTheme="minorBidi" w:cstheme="minorBidi"/>
          <w:sz w:val="24"/>
          <w:szCs w:val="24"/>
        </w:rPr>
        <w:t xml:space="preserve">sees </w:t>
      </w:r>
      <w:r w:rsidRPr="00EF192F">
        <w:rPr>
          <w:rFonts w:asciiTheme="minorBidi" w:hAnsiTheme="minorBidi" w:cstheme="minorBidi"/>
          <w:sz w:val="24"/>
          <w:szCs w:val="24"/>
        </w:rPr>
        <w:t>the Torah scholars as the guardians of the city. This</w:t>
      </w:r>
      <w:r w:rsidR="000745CD">
        <w:rPr>
          <w:rFonts w:asciiTheme="minorBidi" w:hAnsiTheme="minorBidi" w:cstheme="minorBidi"/>
          <w:sz w:val="24"/>
          <w:szCs w:val="24"/>
        </w:rPr>
        <w:t xml:space="preserve"> idea is also</w:t>
      </w:r>
      <w:r w:rsidRPr="00EF192F">
        <w:rPr>
          <w:rFonts w:asciiTheme="minorBidi" w:hAnsiTheme="minorBidi" w:cstheme="minorBidi"/>
          <w:sz w:val="24"/>
          <w:szCs w:val="24"/>
        </w:rPr>
        <w:t xml:space="preserve"> stated explicitly in</w:t>
      </w:r>
      <w:r w:rsidR="000745CD">
        <w:rPr>
          <w:rFonts w:asciiTheme="minorBidi" w:hAnsiTheme="minorBidi" w:cstheme="minorBidi"/>
          <w:sz w:val="24"/>
          <w:szCs w:val="24"/>
        </w:rPr>
        <w:t xml:space="preserve"> the Gemara</w:t>
      </w:r>
      <w:r w:rsidRPr="00EF192F">
        <w:rPr>
          <w:rFonts w:asciiTheme="minorBidi" w:hAnsiTheme="minorBidi" w:cstheme="minorBidi"/>
          <w:sz w:val="24"/>
          <w:szCs w:val="24"/>
        </w:rPr>
        <w:t>,</w:t>
      </w:r>
      <w:r w:rsidR="000745CD">
        <w:rPr>
          <w:rFonts w:asciiTheme="minorBidi" w:hAnsiTheme="minorBidi" w:cstheme="minorBidi"/>
          <w:sz w:val="24"/>
          <w:szCs w:val="24"/>
        </w:rPr>
        <w:t xml:space="preserve"> in</w:t>
      </w:r>
      <w:r w:rsidRPr="00EF192F">
        <w:rPr>
          <w:rFonts w:asciiTheme="minorBidi" w:hAnsiTheme="minorBidi" w:cstheme="minorBidi"/>
          <w:sz w:val="24"/>
          <w:szCs w:val="24"/>
        </w:rPr>
        <w:t xml:space="preserve"> a passage which is often cited in this context:</w:t>
      </w:r>
    </w:p>
    <w:p w14:paraId="2E48A02C" w14:textId="77777777" w:rsidR="00CF79D4" w:rsidRPr="00EF192F" w:rsidRDefault="00CF79D4" w:rsidP="00C26149">
      <w:pPr>
        <w:spacing w:line="240" w:lineRule="auto"/>
        <w:ind w:firstLine="567"/>
        <w:rPr>
          <w:rFonts w:asciiTheme="minorBidi" w:hAnsiTheme="minorBidi" w:cstheme="minorBidi"/>
          <w:sz w:val="24"/>
          <w:szCs w:val="24"/>
        </w:rPr>
      </w:pPr>
    </w:p>
    <w:p w14:paraId="33358A08" w14:textId="1F5F6A7F" w:rsidR="007C7A3A" w:rsidRPr="00EF192F" w:rsidRDefault="00CF79D4"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Rabbi Yehoshua ben Levi said: What is </w:t>
      </w:r>
      <w:r w:rsidR="00BB45D8">
        <w:rPr>
          <w:rFonts w:asciiTheme="minorBidi" w:hAnsiTheme="minorBidi" w:cstheme="minorBidi"/>
          <w:sz w:val="24"/>
          <w:szCs w:val="24"/>
        </w:rPr>
        <w:t>[</w:t>
      </w:r>
      <w:r w:rsidRPr="00EF192F">
        <w:rPr>
          <w:rFonts w:asciiTheme="minorBidi" w:hAnsiTheme="minorBidi" w:cstheme="minorBidi"/>
          <w:sz w:val="24"/>
          <w:szCs w:val="24"/>
        </w:rPr>
        <w:t>the meaning of</w:t>
      </w:r>
      <w:r w:rsidR="00BB45D8">
        <w:rPr>
          <w:rFonts w:asciiTheme="minorBidi" w:hAnsiTheme="minorBidi" w:cstheme="minorBidi"/>
          <w:sz w:val="24"/>
          <w:szCs w:val="24"/>
        </w:rPr>
        <w:t>]</w:t>
      </w:r>
      <w:r w:rsidRPr="00EF192F">
        <w:rPr>
          <w:rFonts w:asciiTheme="minorBidi" w:hAnsiTheme="minorBidi" w:cstheme="minorBidi"/>
          <w:sz w:val="24"/>
          <w:szCs w:val="24"/>
        </w:rPr>
        <w:t xml:space="preserve"> </w:t>
      </w:r>
      <w:r w:rsidR="00C87EE6" w:rsidRPr="00EF192F">
        <w:rPr>
          <w:rFonts w:asciiTheme="minorBidi" w:hAnsiTheme="minorBidi" w:cstheme="minorBidi"/>
          <w:sz w:val="24"/>
          <w:szCs w:val="24"/>
        </w:rPr>
        <w:t>that which is written: "</w:t>
      </w:r>
      <w:r w:rsidRPr="00EF192F">
        <w:rPr>
          <w:rFonts w:asciiTheme="minorBidi" w:hAnsiTheme="minorBidi" w:cstheme="minorBidi"/>
          <w:sz w:val="24"/>
          <w:szCs w:val="24"/>
        </w:rPr>
        <w:t xml:space="preserve">Our feet stood within </w:t>
      </w:r>
      <w:r w:rsidR="00C87EE6" w:rsidRPr="00EF192F">
        <w:rPr>
          <w:rFonts w:asciiTheme="minorBidi" w:hAnsiTheme="minorBidi" w:cstheme="minorBidi"/>
          <w:sz w:val="24"/>
          <w:szCs w:val="24"/>
        </w:rPr>
        <w:t>you</w:t>
      </w:r>
      <w:r w:rsidR="002A26EC" w:rsidRPr="00EF192F">
        <w:rPr>
          <w:rFonts w:asciiTheme="minorBidi" w:hAnsiTheme="minorBidi" w:cstheme="minorBidi"/>
          <w:sz w:val="24"/>
          <w:szCs w:val="24"/>
        </w:rPr>
        <w:t>r</w:t>
      </w:r>
      <w:r w:rsidRPr="00EF192F">
        <w:rPr>
          <w:rFonts w:asciiTheme="minorBidi" w:hAnsiTheme="minorBidi" w:cstheme="minorBidi"/>
          <w:sz w:val="24"/>
          <w:szCs w:val="24"/>
        </w:rPr>
        <w:t xml:space="preserve"> gates, O Jerusalem?</w:t>
      </w:r>
      <w:r w:rsidR="00C87EE6" w:rsidRPr="00EF192F">
        <w:rPr>
          <w:rFonts w:asciiTheme="minorBidi" w:hAnsiTheme="minorBidi" w:cstheme="minorBidi"/>
          <w:sz w:val="24"/>
          <w:szCs w:val="24"/>
        </w:rPr>
        <w:t>" (</w:t>
      </w:r>
      <w:r w:rsidR="003A1CEB" w:rsidRPr="00EF192F">
        <w:rPr>
          <w:rFonts w:asciiTheme="minorBidi" w:hAnsiTheme="minorBidi" w:cstheme="minorBidi"/>
          <w:i/>
          <w:iCs/>
          <w:sz w:val="24"/>
          <w:szCs w:val="24"/>
        </w:rPr>
        <w:t>Tehillim</w:t>
      </w:r>
      <w:r w:rsidR="00C87EE6" w:rsidRPr="00EF192F">
        <w:rPr>
          <w:rFonts w:asciiTheme="minorBidi" w:hAnsiTheme="minorBidi" w:cstheme="minorBidi"/>
          <w:i/>
          <w:iCs/>
          <w:sz w:val="24"/>
          <w:szCs w:val="24"/>
        </w:rPr>
        <w:t xml:space="preserve"> </w:t>
      </w:r>
      <w:r w:rsidR="00C87EE6" w:rsidRPr="00EF192F">
        <w:rPr>
          <w:rFonts w:asciiTheme="minorBidi" w:hAnsiTheme="minorBidi" w:cstheme="minorBidi"/>
          <w:sz w:val="24"/>
          <w:szCs w:val="24"/>
        </w:rPr>
        <w:t xml:space="preserve">122:2). </w:t>
      </w:r>
      <w:r w:rsidR="00735764">
        <w:rPr>
          <w:rFonts w:asciiTheme="minorBidi" w:hAnsiTheme="minorBidi" w:cstheme="minorBidi"/>
          <w:sz w:val="24"/>
          <w:szCs w:val="24"/>
        </w:rPr>
        <w:t>Who caused our feet to stand [firm</w:t>
      </w:r>
      <w:r w:rsidR="00B2138C">
        <w:rPr>
          <w:rFonts w:asciiTheme="minorBidi" w:hAnsiTheme="minorBidi" w:cstheme="minorBidi"/>
          <w:sz w:val="24"/>
          <w:szCs w:val="24"/>
        </w:rPr>
        <w:t>ly</w:t>
      </w:r>
      <w:r w:rsidR="00735764">
        <w:rPr>
          <w:rFonts w:asciiTheme="minorBidi" w:hAnsiTheme="minorBidi" w:cstheme="minorBidi"/>
          <w:sz w:val="24"/>
          <w:szCs w:val="24"/>
        </w:rPr>
        <w:t>]</w:t>
      </w:r>
      <w:r w:rsidRPr="00EF192F">
        <w:rPr>
          <w:rFonts w:asciiTheme="minorBidi" w:hAnsiTheme="minorBidi" w:cstheme="minorBidi"/>
          <w:sz w:val="24"/>
          <w:szCs w:val="24"/>
        </w:rPr>
        <w:t xml:space="preserve"> in war? The gates of </w:t>
      </w:r>
      <w:r w:rsidR="00C87EE6" w:rsidRPr="00EF192F">
        <w:rPr>
          <w:rFonts w:asciiTheme="minorBidi" w:hAnsiTheme="minorBidi" w:cstheme="minorBidi"/>
          <w:sz w:val="24"/>
          <w:szCs w:val="24"/>
        </w:rPr>
        <w:t>Jerusalem</w:t>
      </w:r>
      <w:r w:rsidR="002A26EC" w:rsidRPr="00EF192F">
        <w:rPr>
          <w:rFonts w:asciiTheme="minorBidi" w:hAnsiTheme="minorBidi" w:cstheme="minorBidi"/>
          <w:sz w:val="24"/>
          <w:szCs w:val="24"/>
        </w:rPr>
        <w:t xml:space="preserve"> –</w:t>
      </w:r>
      <w:r w:rsidR="00C87EE6" w:rsidRPr="00EF192F">
        <w:rPr>
          <w:rFonts w:asciiTheme="minorBidi" w:hAnsiTheme="minorBidi" w:cstheme="minorBidi"/>
          <w:sz w:val="24"/>
          <w:szCs w:val="24"/>
        </w:rPr>
        <w:t xml:space="preserve"> </w:t>
      </w:r>
      <w:r w:rsidR="00B2138C">
        <w:rPr>
          <w:rFonts w:asciiTheme="minorBidi" w:hAnsiTheme="minorBidi" w:cstheme="minorBidi"/>
          <w:sz w:val="24"/>
          <w:szCs w:val="24"/>
        </w:rPr>
        <w:t xml:space="preserve">because </w:t>
      </w:r>
      <w:r w:rsidRPr="00EF192F">
        <w:rPr>
          <w:rFonts w:asciiTheme="minorBidi" w:hAnsiTheme="minorBidi" w:cstheme="minorBidi"/>
          <w:sz w:val="24"/>
          <w:szCs w:val="24"/>
        </w:rPr>
        <w:t>student</w:t>
      </w:r>
      <w:r w:rsidR="00C87EE6" w:rsidRPr="00EF192F">
        <w:rPr>
          <w:rFonts w:asciiTheme="minorBidi" w:hAnsiTheme="minorBidi" w:cstheme="minorBidi"/>
          <w:sz w:val="24"/>
          <w:szCs w:val="24"/>
        </w:rPr>
        <w:t>s engaged</w:t>
      </w:r>
      <w:r w:rsidR="00B2138C">
        <w:rPr>
          <w:rFonts w:asciiTheme="minorBidi" w:hAnsiTheme="minorBidi" w:cstheme="minorBidi"/>
          <w:sz w:val="24"/>
          <w:szCs w:val="24"/>
        </w:rPr>
        <w:t xml:space="preserve"> [there]</w:t>
      </w:r>
      <w:r w:rsidR="00C87EE6" w:rsidRPr="00EF192F">
        <w:rPr>
          <w:rFonts w:asciiTheme="minorBidi" w:hAnsiTheme="minorBidi" w:cstheme="minorBidi"/>
          <w:sz w:val="24"/>
          <w:szCs w:val="24"/>
        </w:rPr>
        <w:t xml:space="preserve"> in the study of Torah.</w:t>
      </w:r>
      <w:r w:rsidR="00BB45D8">
        <w:rPr>
          <w:rFonts w:asciiTheme="minorBidi" w:hAnsiTheme="minorBidi" w:cstheme="minorBidi"/>
          <w:sz w:val="24"/>
          <w:szCs w:val="24"/>
        </w:rPr>
        <w:t xml:space="preserve"> (</w:t>
      </w:r>
      <w:proofErr w:type="spellStart"/>
      <w:r w:rsidR="00BB45D8" w:rsidRPr="00EF192F">
        <w:rPr>
          <w:rFonts w:asciiTheme="minorBidi" w:hAnsiTheme="minorBidi" w:cstheme="minorBidi"/>
          <w:i/>
          <w:iCs/>
          <w:sz w:val="24"/>
          <w:szCs w:val="24"/>
        </w:rPr>
        <w:t>Makkot</w:t>
      </w:r>
      <w:proofErr w:type="spellEnd"/>
      <w:r w:rsidR="00BB45D8" w:rsidRPr="00EF192F">
        <w:rPr>
          <w:rFonts w:asciiTheme="minorBidi" w:hAnsiTheme="minorBidi" w:cstheme="minorBidi"/>
          <w:i/>
          <w:iCs/>
          <w:sz w:val="24"/>
          <w:szCs w:val="24"/>
        </w:rPr>
        <w:t xml:space="preserve"> </w:t>
      </w:r>
      <w:r w:rsidR="00BB45D8" w:rsidRPr="00EF192F">
        <w:rPr>
          <w:rFonts w:asciiTheme="minorBidi" w:hAnsiTheme="minorBidi" w:cstheme="minorBidi"/>
          <w:sz w:val="24"/>
          <w:szCs w:val="24"/>
        </w:rPr>
        <w:t>10a</w:t>
      </w:r>
      <w:r w:rsidR="00BB45D8">
        <w:rPr>
          <w:rFonts w:asciiTheme="minorBidi" w:hAnsiTheme="minorBidi" w:cstheme="minorBidi"/>
          <w:sz w:val="24"/>
          <w:szCs w:val="24"/>
        </w:rPr>
        <w:t>)</w:t>
      </w:r>
    </w:p>
    <w:p w14:paraId="27FD2AC7" w14:textId="77777777" w:rsidR="00C87EE6" w:rsidRPr="00EF192F" w:rsidRDefault="00C87EE6" w:rsidP="00C26149">
      <w:pPr>
        <w:pStyle w:val="BlockText"/>
        <w:spacing w:line="240" w:lineRule="auto"/>
        <w:rPr>
          <w:rFonts w:asciiTheme="minorBidi" w:hAnsiTheme="minorBidi" w:cstheme="minorBidi"/>
          <w:sz w:val="24"/>
          <w:szCs w:val="24"/>
        </w:rPr>
      </w:pPr>
    </w:p>
    <w:p w14:paraId="365ECDEA" w14:textId="4BC3131E"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This view</w:t>
      </w:r>
      <w:r w:rsidR="00C87EE6"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that victory in </w:t>
      </w:r>
      <w:r w:rsidR="002A26EC" w:rsidRPr="00EF192F">
        <w:rPr>
          <w:rFonts w:asciiTheme="minorBidi" w:hAnsiTheme="minorBidi" w:cstheme="minorBidi"/>
          <w:sz w:val="24"/>
          <w:szCs w:val="24"/>
        </w:rPr>
        <w:t>battle</w:t>
      </w:r>
      <w:r w:rsidRPr="00EF192F">
        <w:rPr>
          <w:rFonts w:asciiTheme="minorBidi" w:hAnsiTheme="minorBidi" w:cstheme="minorBidi"/>
          <w:sz w:val="24"/>
          <w:szCs w:val="24"/>
        </w:rPr>
        <w:t xml:space="preserve"> </w:t>
      </w:r>
      <w:r w:rsidR="003608B2">
        <w:rPr>
          <w:rFonts w:asciiTheme="minorBidi" w:hAnsiTheme="minorBidi" w:cstheme="minorBidi"/>
          <w:sz w:val="24"/>
          <w:szCs w:val="24"/>
        </w:rPr>
        <w:t>depends</w:t>
      </w:r>
      <w:r w:rsidRPr="00EF192F">
        <w:rPr>
          <w:rFonts w:asciiTheme="minorBidi" w:hAnsiTheme="minorBidi" w:cstheme="minorBidi"/>
          <w:sz w:val="24"/>
          <w:szCs w:val="24"/>
        </w:rPr>
        <w:t xml:space="preserve"> on Torah study and Torah scholars</w:t>
      </w:r>
      <w:r w:rsidR="003608B2">
        <w:rPr>
          <w:rFonts w:asciiTheme="minorBidi" w:hAnsiTheme="minorBidi" w:cstheme="minorBidi"/>
          <w:sz w:val="24"/>
          <w:szCs w:val="24"/>
        </w:rPr>
        <w:t xml:space="preserve">, </w:t>
      </w:r>
      <w:r w:rsidR="003608B2" w:rsidRPr="00EF192F">
        <w:rPr>
          <w:rFonts w:asciiTheme="minorBidi" w:hAnsiTheme="minorBidi" w:cstheme="minorBidi"/>
          <w:sz w:val="24"/>
          <w:szCs w:val="24"/>
        </w:rPr>
        <w:t xml:space="preserve">complements </w:t>
      </w:r>
      <w:r w:rsidR="003608B2">
        <w:rPr>
          <w:rFonts w:asciiTheme="minorBidi" w:hAnsiTheme="minorBidi" w:cstheme="minorBidi"/>
          <w:sz w:val="24"/>
          <w:szCs w:val="24"/>
        </w:rPr>
        <w:t>what we saw</w:t>
      </w:r>
      <w:r w:rsidR="003608B2" w:rsidRPr="00EF192F">
        <w:rPr>
          <w:rFonts w:asciiTheme="minorBidi" w:hAnsiTheme="minorBidi" w:cstheme="minorBidi"/>
          <w:sz w:val="24"/>
          <w:szCs w:val="24"/>
        </w:rPr>
        <w:t xml:space="preserve"> in the </w:t>
      </w:r>
      <w:r w:rsidR="003608B2" w:rsidRPr="00163B24">
        <w:rPr>
          <w:rFonts w:asciiTheme="minorBidi" w:hAnsiTheme="minorBidi" w:cstheme="minorBidi"/>
          <w:i/>
          <w:iCs/>
          <w:sz w:val="24"/>
          <w:szCs w:val="24"/>
        </w:rPr>
        <w:t>midrash</w:t>
      </w:r>
      <w:r w:rsidRPr="00EF192F">
        <w:rPr>
          <w:rFonts w:asciiTheme="minorBidi" w:hAnsiTheme="minorBidi" w:cstheme="minorBidi"/>
          <w:sz w:val="24"/>
          <w:szCs w:val="24"/>
        </w:rPr>
        <w:t xml:space="preserve">. </w:t>
      </w:r>
      <w:r w:rsidR="003608B2">
        <w:rPr>
          <w:rFonts w:asciiTheme="minorBidi" w:hAnsiTheme="minorBidi" w:cstheme="minorBidi"/>
          <w:sz w:val="24"/>
          <w:szCs w:val="24"/>
        </w:rPr>
        <w:t>Of course, this</w:t>
      </w:r>
      <w:r w:rsidR="00C87EE6" w:rsidRPr="00EF192F">
        <w:rPr>
          <w:rFonts w:asciiTheme="minorBidi" w:hAnsiTheme="minorBidi" w:cstheme="minorBidi"/>
          <w:sz w:val="24"/>
          <w:szCs w:val="24"/>
        </w:rPr>
        <w:t xml:space="preserve"> requires explanation, </w:t>
      </w:r>
      <w:r w:rsidRPr="00EF192F">
        <w:rPr>
          <w:rFonts w:asciiTheme="minorBidi" w:hAnsiTheme="minorBidi" w:cstheme="minorBidi"/>
          <w:sz w:val="24"/>
          <w:szCs w:val="24"/>
        </w:rPr>
        <w:t>for</w:t>
      </w:r>
      <w:r w:rsidR="003608B2">
        <w:rPr>
          <w:rFonts w:asciiTheme="minorBidi" w:hAnsiTheme="minorBidi" w:cstheme="minorBidi"/>
          <w:sz w:val="24"/>
          <w:szCs w:val="24"/>
        </w:rPr>
        <w:t xml:space="preserve"> </w:t>
      </w:r>
      <w:r w:rsidR="00C87EE6" w:rsidRPr="00EF192F">
        <w:rPr>
          <w:rFonts w:asciiTheme="minorBidi" w:hAnsiTheme="minorBidi" w:cstheme="minorBidi"/>
          <w:sz w:val="24"/>
          <w:szCs w:val="24"/>
        </w:rPr>
        <w:t>we see that it is the soldiers who do the fighting</w:t>
      </w:r>
      <w:r w:rsidR="00164609">
        <w:rPr>
          <w:rFonts w:asciiTheme="minorBidi" w:hAnsiTheme="minorBidi" w:cstheme="minorBidi"/>
          <w:sz w:val="24"/>
          <w:szCs w:val="24"/>
        </w:rPr>
        <w:t>!</w:t>
      </w:r>
      <w:r w:rsidR="00164609" w:rsidRPr="00EF192F">
        <w:rPr>
          <w:rFonts w:asciiTheme="minorBidi" w:hAnsiTheme="minorBidi" w:cstheme="minorBidi"/>
          <w:sz w:val="24"/>
          <w:szCs w:val="24"/>
        </w:rPr>
        <w:t xml:space="preserve"> </w:t>
      </w:r>
      <w:r w:rsidR="0050518C">
        <w:rPr>
          <w:rFonts w:asciiTheme="minorBidi" w:hAnsiTheme="minorBidi" w:cstheme="minorBidi"/>
          <w:sz w:val="24"/>
          <w:szCs w:val="24"/>
        </w:rPr>
        <w:t>Like other</w:t>
      </w:r>
      <w:r w:rsidRPr="00EF192F">
        <w:rPr>
          <w:rFonts w:asciiTheme="minorBidi" w:hAnsiTheme="minorBidi" w:cstheme="minorBidi"/>
          <w:sz w:val="24"/>
          <w:szCs w:val="24"/>
        </w:rPr>
        <w:t xml:space="preserve"> </w:t>
      </w:r>
      <w:r w:rsidR="0050518C">
        <w:rPr>
          <w:rFonts w:asciiTheme="minorBidi" w:hAnsiTheme="minorBidi" w:cstheme="minorBidi"/>
          <w:sz w:val="24"/>
          <w:szCs w:val="24"/>
        </w:rPr>
        <w:t>matters</w:t>
      </w:r>
      <w:r w:rsidR="0050518C"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of faith, </w:t>
      </w:r>
      <w:r w:rsidR="0050518C">
        <w:rPr>
          <w:rFonts w:asciiTheme="minorBidi" w:hAnsiTheme="minorBidi" w:cstheme="minorBidi"/>
          <w:sz w:val="24"/>
          <w:szCs w:val="24"/>
        </w:rPr>
        <w:t xml:space="preserve">these words </w:t>
      </w:r>
      <w:r w:rsidRPr="00EF192F">
        <w:rPr>
          <w:rFonts w:asciiTheme="minorBidi" w:hAnsiTheme="minorBidi" w:cstheme="minorBidi"/>
          <w:sz w:val="24"/>
          <w:szCs w:val="24"/>
        </w:rPr>
        <w:t xml:space="preserve">have many layers. On a certain level, there is indeed </w:t>
      </w:r>
      <w:r w:rsidR="00C87EE6" w:rsidRPr="00EF192F">
        <w:rPr>
          <w:rFonts w:asciiTheme="minorBidi" w:hAnsiTheme="minorBidi" w:cstheme="minorBidi"/>
          <w:sz w:val="24"/>
          <w:szCs w:val="24"/>
        </w:rPr>
        <w:t xml:space="preserve">unique significance to Torah study, and when God sees that the people of Israel engage in it, He provides them with additional strength </w:t>
      </w:r>
      <w:r w:rsidRPr="00EF192F">
        <w:rPr>
          <w:rFonts w:asciiTheme="minorBidi" w:hAnsiTheme="minorBidi" w:cstheme="minorBidi"/>
          <w:sz w:val="24"/>
          <w:szCs w:val="24"/>
        </w:rPr>
        <w:t xml:space="preserve">and victory on the battlefield. But beyond </w:t>
      </w:r>
      <w:r w:rsidR="00C87EE6" w:rsidRPr="00EF192F">
        <w:rPr>
          <w:rFonts w:asciiTheme="minorBidi" w:hAnsiTheme="minorBidi" w:cstheme="minorBidi"/>
          <w:sz w:val="24"/>
          <w:szCs w:val="24"/>
        </w:rPr>
        <w:t xml:space="preserve">this simplistic explanation, it seems that we can add </w:t>
      </w:r>
      <w:r w:rsidRPr="00EF192F">
        <w:rPr>
          <w:rFonts w:asciiTheme="minorBidi" w:hAnsiTheme="minorBidi" w:cstheme="minorBidi"/>
          <w:sz w:val="24"/>
          <w:szCs w:val="24"/>
        </w:rPr>
        <w:t xml:space="preserve">another dimension </w:t>
      </w:r>
      <w:r w:rsidR="00F4281B">
        <w:rPr>
          <w:rFonts w:asciiTheme="minorBidi" w:hAnsiTheme="minorBidi" w:cstheme="minorBidi"/>
          <w:sz w:val="24"/>
          <w:szCs w:val="24"/>
        </w:rPr>
        <w:t>that may be more satisfying</w:t>
      </w:r>
      <w:r w:rsidRPr="00EF192F">
        <w:rPr>
          <w:rFonts w:asciiTheme="minorBidi" w:hAnsiTheme="minorBidi" w:cstheme="minorBidi"/>
          <w:sz w:val="24"/>
          <w:szCs w:val="24"/>
        </w:rPr>
        <w:t>.</w:t>
      </w:r>
    </w:p>
    <w:p w14:paraId="6E0E57A2" w14:textId="77777777" w:rsidR="00C87EE6" w:rsidRPr="00EF192F" w:rsidRDefault="00C87EE6" w:rsidP="00C26149">
      <w:pPr>
        <w:spacing w:line="240" w:lineRule="auto"/>
        <w:ind w:firstLine="720"/>
        <w:rPr>
          <w:rFonts w:asciiTheme="minorBidi" w:hAnsiTheme="minorBidi" w:cstheme="minorBidi"/>
          <w:sz w:val="24"/>
          <w:szCs w:val="24"/>
        </w:rPr>
      </w:pPr>
    </w:p>
    <w:p w14:paraId="3744C296" w14:textId="3E3E7AEF" w:rsidR="007C7A3A" w:rsidRPr="00EF192F" w:rsidRDefault="003D1B25" w:rsidP="00C26149">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The Problem with </w:t>
      </w:r>
      <w:r w:rsidR="00F4281B">
        <w:rPr>
          <w:rFonts w:asciiTheme="minorBidi" w:hAnsiTheme="minorBidi" w:cstheme="minorBidi"/>
          <w:b/>
          <w:bCs/>
          <w:sz w:val="24"/>
          <w:szCs w:val="24"/>
        </w:rPr>
        <w:t>Pressing</w:t>
      </w:r>
      <w:r w:rsidR="00390D48" w:rsidRPr="00EF192F">
        <w:rPr>
          <w:rFonts w:asciiTheme="minorBidi" w:hAnsiTheme="minorBidi" w:cstheme="minorBidi"/>
          <w:b/>
          <w:bCs/>
          <w:sz w:val="24"/>
          <w:szCs w:val="24"/>
        </w:rPr>
        <w:t xml:space="preserve"> Torah </w:t>
      </w:r>
      <w:r w:rsidR="003A1CEB" w:rsidRPr="00EF192F">
        <w:rPr>
          <w:rFonts w:asciiTheme="minorBidi" w:hAnsiTheme="minorBidi" w:cstheme="minorBidi"/>
          <w:b/>
          <w:bCs/>
          <w:sz w:val="24"/>
          <w:szCs w:val="24"/>
        </w:rPr>
        <w:t>S</w:t>
      </w:r>
      <w:r w:rsidR="00390D48" w:rsidRPr="00EF192F">
        <w:rPr>
          <w:rFonts w:asciiTheme="minorBidi" w:hAnsiTheme="minorBidi" w:cstheme="minorBidi"/>
          <w:b/>
          <w:bCs/>
          <w:sz w:val="24"/>
          <w:szCs w:val="24"/>
        </w:rPr>
        <w:t>cholars</w:t>
      </w:r>
      <w:r w:rsidR="00F4281B">
        <w:rPr>
          <w:rFonts w:asciiTheme="minorBidi" w:hAnsiTheme="minorBidi" w:cstheme="minorBidi"/>
          <w:b/>
          <w:bCs/>
          <w:sz w:val="24"/>
          <w:szCs w:val="24"/>
        </w:rPr>
        <w:t xml:space="preserve"> into Service</w:t>
      </w:r>
    </w:p>
    <w:p w14:paraId="63E9BB26" w14:textId="7165340A" w:rsidR="00390D48" w:rsidRPr="00EF192F" w:rsidRDefault="00390D48" w:rsidP="00C26149">
      <w:pPr>
        <w:spacing w:line="240" w:lineRule="auto"/>
        <w:rPr>
          <w:rFonts w:asciiTheme="minorBidi" w:hAnsiTheme="minorBidi" w:cstheme="minorBidi"/>
          <w:sz w:val="24"/>
          <w:szCs w:val="24"/>
        </w:rPr>
      </w:pPr>
    </w:p>
    <w:p w14:paraId="18BD85A9" w14:textId="6022A587"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Every war has a purpose. The wars of Israel, as we have seen </w:t>
      </w:r>
      <w:r w:rsidR="00873879" w:rsidRPr="00EF192F">
        <w:rPr>
          <w:rFonts w:asciiTheme="minorBidi" w:hAnsiTheme="minorBidi" w:cstheme="minorBidi"/>
          <w:sz w:val="24"/>
          <w:szCs w:val="24"/>
        </w:rPr>
        <w:t>many times over the course of this series</w:t>
      </w:r>
      <w:r w:rsidRPr="00EF192F">
        <w:rPr>
          <w:rFonts w:asciiTheme="minorBidi" w:hAnsiTheme="minorBidi" w:cstheme="minorBidi"/>
          <w:sz w:val="24"/>
          <w:szCs w:val="24"/>
        </w:rPr>
        <w:t xml:space="preserve">, </w:t>
      </w:r>
      <w:r w:rsidR="00F4281B">
        <w:rPr>
          <w:rFonts w:asciiTheme="minorBidi" w:hAnsiTheme="minorBidi" w:cstheme="minorBidi"/>
          <w:sz w:val="24"/>
          <w:szCs w:val="24"/>
        </w:rPr>
        <w:t>should</w:t>
      </w:r>
      <w:r w:rsidRPr="00EF192F">
        <w:rPr>
          <w:rFonts w:asciiTheme="minorBidi" w:hAnsiTheme="minorBidi" w:cstheme="minorBidi"/>
          <w:sz w:val="24"/>
          <w:szCs w:val="24"/>
        </w:rPr>
        <w:t xml:space="preserve"> be a part of the service of God of the entire people of Israel. </w:t>
      </w:r>
      <w:r w:rsidR="00873879">
        <w:rPr>
          <w:rFonts w:asciiTheme="minorBidi" w:hAnsiTheme="minorBidi" w:cstheme="minorBidi"/>
          <w:sz w:val="24"/>
          <w:szCs w:val="24"/>
        </w:rPr>
        <w:t>Their goal is</w:t>
      </w:r>
      <w:r w:rsidRPr="00EF192F">
        <w:rPr>
          <w:rFonts w:asciiTheme="minorBidi" w:hAnsiTheme="minorBidi" w:cstheme="minorBidi"/>
          <w:sz w:val="24"/>
          <w:szCs w:val="24"/>
        </w:rPr>
        <w:t xml:space="preserve"> to settle the Jewish people in their land so they may serve God and sanctify His name in the best possible way</w:t>
      </w:r>
      <w:r w:rsidR="00782615">
        <w:rPr>
          <w:rFonts w:asciiTheme="minorBidi" w:hAnsiTheme="minorBidi" w:cstheme="minorBidi"/>
          <w:sz w:val="24"/>
          <w:szCs w:val="24"/>
        </w:rPr>
        <w:t xml:space="preserve"> – and</w:t>
      </w:r>
      <w:r w:rsidRPr="00EF192F">
        <w:rPr>
          <w:rFonts w:asciiTheme="minorBidi" w:hAnsiTheme="minorBidi" w:cstheme="minorBidi"/>
          <w:sz w:val="24"/>
          <w:szCs w:val="24"/>
        </w:rPr>
        <w:t xml:space="preserve"> </w:t>
      </w:r>
      <w:r w:rsidR="00FC481F">
        <w:rPr>
          <w:rFonts w:asciiTheme="minorBidi" w:hAnsiTheme="minorBidi" w:cstheme="minorBidi"/>
          <w:sz w:val="24"/>
          <w:szCs w:val="24"/>
        </w:rPr>
        <w:t>Torah scholars</w:t>
      </w:r>
      <w:r w:rsidRPr="00EF192F">
        <w:rPr>
          <w:rFonts w:asciiTheme="minorBidi" w:hAnsiTheme="minorBidi" w:cstheme="minorBidi"/>
          <w:sz w:val="24"/>
          <w:szCs w:val="24"/>
        </w:rPr>
        <w:t xml:space="preserve"> have obvious importance</w:t>
      </w:r>
      <w:r w:rsidR="00782615">
        <w:rPr>
          <w:rFonts w:asciiTheme="minorBidi" w:hAnsiTheme="minorBidi" w:cstheme="minorBidi"/>
          <w:sz w:val="24"/>
          <w:szCs w:val="24"/>
        </w:rPr>
        <w:t xml:space="preserve"> in the fulfillment of this purpose</w:t>
      </w:r>
      <w:r w:rsidRPr="00EF192F">
        <w:rPr>
          <w:rFonts w:asciiTheme="minorBidi" w:hAnsiTheme="minorBidi" w:cstheme="minorBidi"/>
          <w:sz w:val="24"/>
          <w:szCs w:val="24"/>
        </w:rPr>
        <w:t xml:space="preserve">. </w:t>
      </w:r>
      <w:r w:rsidR="000F00E6">
        <w:rPr>
          <w:rFonts w:asciiTheme="minorBidi" w:hAnsiTheme="minorBidi" w:cstheme="minorBidi"/>
          <w:sz w:val="24"/>
          <w:szCs w:val="24"/>
        </w:rPr>
        <w:t>Mobilizing</w:t>
      </w:r>
      <w:r w:rsidRPr="00EF192F">
        <w:rPr>
          <w:rFonts w:asciiTheme="minorBidi" w:hAnsiTheme="minorBidi" w:cstheme="minorBidi"/>
          <w:sz w:val="24"/>
          <w:szCs w:val="24"/>
        </w:rPr>
        <w:t xml:space="preserve"> Torah scholars to war may </w:t>
      </w:r>
      <w:r w:rsidR="00390D48" w:rsidRPr="00EF192F">
        <w:rPr>
          <w:rFonts w:asciiTheme="minorBidi" w:hAnsiTheme="minorBidi" w:cstheme="minorBidi"/>
          <w:sz w:val="24"/>
          <w:szCs w:val="24"/>
        </w:rPr>
        <w:t xml:space="preserve">signify that the people of Israel have </w:t>
      </w:r>
      <w:r w:rsidRPr="00EF192F">
        <w:rPr>
          <w:rFonts w:asciiTheme="minorBidi" w:hAnsiTheme="minorBidi" w:cstheme="minorBidi"/>
          <w:sz w:val="24"/>
          <w:szCs w:val="24"/>
        </w:rPr>
        <w:t xml:space="preserve">forgotten the purpose for which </w:t>
      </w:r>
      <w:r w:rsidR="00390D48" w:rsidRPr="00EF192F">
        <w:rPr>
          <w:rFonts w:asciiTheme="minorBidi" w:hAnsiTheme="minorBidi" w:cstheme="minorBidi"/>
          <w:sz w:val="24"/>
          <w:szCs w:val="24"/>
        </w:rPr>
        <w:t xml:space="preserve">they are </w:t>
      </w:r>
      <w:r w:rsidRPr="00EF192F">
        <w:rPr>
          <w:rFonts w:asciiTheme="minorBidi" w:hAnsiTheme="minorBidi" w:cstheme="minorBidi"/>
          <w:sz w:val="24"/>
          <w:szCs w:val="24"/>
        </w:rPr>
        <w:t>fighting,</w:t>
      </w:r>
      <w:r w:rsidR="00232D1B">
        <w:rPr>
          <w:rFonts w:asciiTheme="minorBidi" w:hAnsiTheme="minorBidi" w:cstheme="minorBidi"/>
          <w:sz w:val="24"/>
          <w:szCs w:val="24"/>
        </w:rPr>
        <w:t xml:space="preserve"> forgetting the crucial role of</w:t>
      </w:r>
      <w:r w:rsidRPr="00EF192F">
        <w:rPr>
          <w:rFonts w:asciiTheme="minorBidi" w:hAnsiTheme="minorBidi" w:cstheme="minorBidi"/>
          <w:sz w:val="24"/>
          <w:szCs w:val="24"/>
        </w:rPr>
        <w:t xml:space="preserve"> </w:t>
      </w:r>
      <w:r w:rsidR="00390D48" w:rsidRPr="00EF192F">
        <w:rPr>
          <w:rFonts w:asciiTheme="minorBidi" w:hAnsiTheme="minorBidi" w:cstheme="minorBidi"/>
          <w:sz w:val="24"/>
          <w:szCs w:val="24"/>
        </w:rPr>
        <w:t>those who stand behind them in the war but alongside them in that same general goal of sanctifying God</w:t>
      </w:r>
      <w:r w:rsidR="00232D1B">
        <w:rPr>
          <w:rFonts w:asciiTheme="minorBidi" w:hAnsiTheme="minorBidi" w:cstheme="minorBidi"/>
          <w:sz w:val="24"/>
          <w:szCs w:val="24"/>
        </w:rPr>
        <w:t>’s name</w:t>
      </w:r>
      <w:r w:rsidR="00390D48" w:rsidRPr="00EF192F">
        <w:rPr>
          <w:rFonts w:asciiTheme="minorBidi" w:hAnsiTheme="minorBidi" w:cstheme="minorBidi"/>
          <w:sz w:val="24"/>
          <w:szCs w:val="24"/>
        </w:rPr>
        <w:t xml:space="preserve"> in the world. </w:t>
      </w:r>
      <w:r w:rsidR="00B24FFE" w:rsidRPr="00EF192F">
        <w:rPr>
          <w:rFonts w:asciiTheme="minorBidi" w:hAnsiTheme="minorBidi" w:cstheme="minorBidi"/>
          <w:sz w:val="24"/>
          <w:szCs w:val="24"/>
        </w:rPr>
        <w:t xml:space="preserve">If Israel were to go out to </w:t>
      </w:r>
      <w:r w:rsidR="00B24FFE" w:rsidRPr="00EF192F">
        <w:rPr>
          <w:rFonts w:asciiTheme="minorBidi" w:hAnsiTheme="minorBidi" w:cstheme="minorBidi"/>
          <w:sz w:val="24"/>
          <w:szCs w:val="24"/>
        </w:rPr>
        <w:lastRenderedPageBreak/>
        <w:t xml:space="preserve">war </w:t>
      </w:r>
      <w:r w:rsidR="00B24FFE">
        <w:rPr>
          <w:rFonts w:asciiTheme="minorBidi" w:hAnsiTheme="minorBidi" w:cstheme="minorBidi"/>
          <w:sz w:val="24"/>
          <w:szCs w:val="24"/>
        </w:rPr>
        <w:t>without appropriate recognition of</w:t>
      </w:r>
      <w:r w:rsidR="00B24FFE" w:rsidRPr="00EF192F">
        <w:rPr>
          <w:rFonts w:asciiTheme="minorBidi" w:hAnsiTheme="minorBidi" w:cstheme="minorBidi"/>
          <w:sz w:val="24"/>
          <w:szCs w:val="24"/>
        </w:rPr>
        <w:t xml:space="preserve"> </w:t>
      </w:r>
      <w:r w:rsidR="00960BF6">
        <w:rPr>
          <w:rFonts w:asciiTheme="minorBidi" w:hAnsiTheme="minorBidi" w:cstheme="minorBidi"/>
          <w:sz w:val="24"/>
          <w:szCs w:val="24"/>
        </w:rPr>
        <w:t>that</w:t>
      </w:r>
      <w:r w:rsidR="00B24FFE">
        <w:rPr>
          <w:rFonts w:asciiTheme="minorBidi" w:hAnsiTheme="minorBidi" w:cstheme="minorBidi"/>
          <w:sz w:val="24"/>
          <w:szCs w:val="24"/>
        </w:rPr>
        <w:t xml:space="preserve"> ultimate</w:t>
      </w:r>
      <w:r w:rsidR="00B24FFE" w:rsidRPr="00EF192F">
        <w:rPr>
          <w:rFonts w:asciiTheme="minorBidi" w:hAnsiTheme="minorBidi" w:cstheme="minorBidi"/>
          <w:sz w:val="24"/>
          <w:szCs w:val="24"/>
        </w:rPr>
        <w:t xml:space="preserve"> goal, there would be a profound flaw in the war</w:t>
      </w:r>
      <w:r w:rsidR="00B24FFE">
        <w:rPr>
          <w:rFonts w:asciiTheme="minorBidi" w:hAnsiTheme="minorBidi" w:cstheme="minorBidi"/>
          <w:sz w:val="24"/>
          <w:szCs w:val="24"/>
        </w:rPr>
        <w:t>.</w:t>
      </w:r>
    </w:p>
    <w:p w14:paraId="39BD6A9A" w14:textId="77777777" w:rsidR="00390D48" w:rsidRPr="00EF192F" w:rsidRDefault="00390D48" w:rsidP="00C26149">
      <w:pPr>
        <w:spacing w:line="240" w:lineRule="auto"/>
        <w:ind w:firstLine="720"/>
        <w:rPr>
          <w:rFonts w:asciiTheme="minorBidi" w:hAnsiTheme="minorBidi" w:cstheme="minorBidi"/>
          <w:sz w:val="24"/>
          <w:szCs w:val="24"/>
        </w:rPr>
      </w:pPr>
    </w:p>
    <w:p w14:paraId="32AF775A" w14:textId="0F10DB41"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This point is reinforced by the </w:t>
      </w:r>
      <w:proofErr w:type="spellStart"/>
      <w:r w:rsidR="00232D1B">
        <w:rPr>
          <w:rFonts w:asciiTheme="minorBidi" w:hAnsiTheme="minorBidi" w:cstheme="minorBidi"/>
          <w:sz w:val="24"/>
          <w:szCs w:val="24"/>
        </w:rPr>
        <w:t>Gemara’s</w:t>
      </w:r>
      <w:proofErr w:type="spellEnd"/>
      <w:r w:rsidR="00232D1B">
        <w:rPr>
          <w:rFonts w:asciiTheme="minorBidi" w:hAnsiTheme="minorBidi" w:cstheme="minorBidi"/>
          <w:sz w:val="24"/>
          <w:szCs w:val="24"/>
        </w:rPr>
        <w:t xml:space="preserve"> </w:t>
      </w:r>
      <w:r w:rsidRPr="00EF192F">
        <w:rPr>
          <w:rFonts w:asciiTheme="minorBidi" w:hAnsiTheme="minorBidi" w:cstheme="minorBidi"/>
          <w:sz w:val="24"/>
          <w:szCs w:val="24"/>
        </w:rPr>
        <w:t xml:space="preserve">formulation </w:t>
      </w:r>
      <w:r w:rsidR="00232D1B">
        <w:rPr>
          <w:rFonts w:asciiTheme="minorBidi" w:hAnsiTheme="minorBidi" w:cstheme="minorBidi"/>
          <w:sz w:val="24"/>
          <w:szCs w:val="24"/>
        </w:rPr>
        <w:t>when it</w:t>
      </w:r>
      <w:r w:rsidRPr="00EF192F">
        <w:rPr>
          <w:rFonts w:asciiTheme="minorBidi" w:hAnsiTheme="minorBidi" w:cstheme="minorBidi"/>
          <w:sz w:val="24"/>
          <w:szCs w:val="24"/>
        </w:rPr>
        <w:t xml:space="preserve"> describes the problematic action –</w:t>
      </w:r>
      <w:r w:rsidR="00390D48" w:rsidRPr="00EF192F">
        <w:rPr>
          <w:rFonts w:asciiTheme="minorBidi" w:hAnsiTheme="minorBidi" w:cstheme="minorBidi"/>
          <w:sz w:val="24"/>
          <w:szCs w:val="24"/>
        </w:rPr>
        <w:t xml:space="preserve"> </w:t>
      </w:r>
      <w:proofErr w:type="spellStart"/>
      <w:r w:rsidR="00232D1B" w:rsidRPr="00EF192F">
        <w:rPr>
          <w:rFonts w:asciiTheme="minorBidi" w:hAnsiTheme="minorBidi" w:cstheme="minorBidi"/>
          <w:i/>
          <w:iCs/>
          <w:sz w:val="24"/>
          <w:szCs w:val="24"/>
        </w:rPr>
        <w:t>angar</w:t>
      </w:r>
      <w:r w:rsidR="00CC659F">
        <w:rPr>
          <w:rFonts w:asciiTheme="minorBidi" w:hAnsiTheme="minorBidi" w:cstheme="minorBidi"/>
          <w:i/>
          <w:iCs/>
          <w:sz w:val="24"/>
          <w:szCs w:val="24"/>
        </w:rPr>
        <w:t>y</w:t>
      </w:r>
      <w:r w:rsidR="00232D1B" w:rsidRPr="00EF192F">
        <w:rPr>
          <w:rFonts w:asciiTheme="minorBidi" w:hAnsiTheme="minorBidi" w:cstheme="minorBidi"/>
          <w:i/>
          <w:iCs/>
          <w:sz w:val="24"/>
          <w:szCs w:val="24"/>
        </w:rPr>
        <w:t>a</w:t>
      </w:r>
      <w:proofErr w:type="spellEnd"/>
      <w:r w:rsidR="00232D1B">
        <w:rPr>
          <w:rFonts w:asciiTheme="minorBidi" w:hAnsiTheme="minorBidi" w:cstheme="minorBidi"/>
          <w:i/>
          <w:iCs/>
          <w:sz w:val="24"/>
          <w:szCs w:val="24"/>
        </w:rPr>
        <w:t>,</w:t>
      </w:r>
      <w:r w:rsidR="00232D1B" w:rsidRPr="00EF192F">
        <w:rPr>
          <w:rFonts w:asciiTheme="minorBidi" w:hAnsiTheme="minorBidi" w:cstheme="minorBidi"/>
          <w:sz w:val="24"/>
          <w:szCs w:val="24"/>
        </w:rPr>
        <w:t xml:space="preserve"> </w:t>
      </w:r>
      <w:r w:rsidR="00390D48" w:rsidRPr="00EF192F">
        <w:rPr>
          <w:rFonts w:asciiTheme="minorBidi" w:hAnsiTheme="minorBidi" w:cstheme="minorBidi"/>
          <w:sz w:val="24"/>
          <w:szCs w:val="24"/>
        </w:rPr>
        <w:t>"pressing Torah scholars into service</w:t>
      </w:r>
      <w:r w:rsidR="00232D1B">
        <w:rPr>
          <w:rFonts w:asciiTheme="minorBidi" w:hAnsiTheme="minorBidi" w:cstheme="minorBidi"/>
          <w:sz w:val="24"/>
          <w:szCs w:val="24"/>
        </w:rPr>
        <w:t>.</w:t>
      </w:r>
      <w:r w:rsidR="00390D48" w:rsidRPr="00EF192F">
        <w:rPr>
          <w:rFonts w:asciiTheme="minorBidi" w:hAnsiTheme="minorBidi" w:cstheme="minorBidi"/>
          <w:sz w:val="24"/>
          <w:szCs w:val="24"/>
        </w:rPr>
        <w:t>"</w:t>
      </w:r>
      <w:r w:rsidR="00D37DF4" w:rsidRPr="00EF192F">
        <w:rPr>
          <w:rFonts w:asciiTheme="minorBidi" w:hAnsiTheme="minorBidi" w:cstheme="minorBidi"/>
          <w:sz w:val="24"/>
          <w:szCs w:val="24"/>
        </w:rPr>
        <w:t xml:space="preserve"> The term "</w:t>
      </w:r>
      <w:proofErr w:type="spellStart"/>
      <w:r w:rsidR="00D37DF4" w:rsidRPr="00EF192F">
        <w:rPr>
          <w:rFonts w:asciiTheme="minorBidi" w:hAnsiTheme="minorBidi" w:cstheme="minorBidi"/>
          <w:i/>
          <w:iCs/>
          <w:sz w:val="24"/>
          <w:szCs w:val="24"/>
        </w:rPr>
        <w:t>angar</w:t>
      </w:r>
      <w:r w:rsidR="00CC659F">
        <w:rPr>
          <w:rFonts w:asciiTheme="minorBidi" w:hAnsiTheme="minorBidi" w:cstheme="minorBidi"/>
          <w:i/>
          <w:iCs/>
          <w:sz w:val="24"/>
          <w:szCs w:val="24"/>
        </w:rPr>
        <w:t>y</w:t>
      </w:r>
      <w:r w:rsidR="00D37DF4" w:rsidRPr="00EF192F">
        <w:rPr>
          <w:rFonts w:asciiTheme="minorBidi" w:hAnsiTheme="minorBidi" w:cstheme="minorBidi"/>
          <w:i/>
          <w:iCs/>
          <w:sz w:val="24"/>
          <w:szCs w:val="24"/>
        </w:rPr>
        <w:t>a</w:t>
      </w:r>
      <w:proofErr w:type="spellEnd"/>
      <w:r w:rsidR="00D37DF4" w:rsidRPr="00EF192F">
        <w:rPr>
          <w:rFonts w:asciiTheme="minorBidi" w:hAnsiTheme="minorBidi" w:cstheme="minorBidi"/>
          <w:sz w:val="24"/>
          <w:szCs w:val="24"/>
        </w:rPr>
        <w:t xml:space="preserve">" does not refer specifically to </w:t>
      </w:r>
      <w:r w:rsidR="00594188">
        <w:rPr>
          <w:rFonts w:asciiTheme="minorBidi" w:hAnsiTheme="minorBidi" w:cstheme="minorBidi"/>
          <w:sz w:val="24"/>
          <w:szCs w:val="24"/>
        </w:rPr>
        <w:t>a military draft</w:t>
      </w:r>
      <w:r w:rsidR="00D37DF4" w:rsidRPr="00EF192F">
        <w:rPr>
          <w:rFonts w:asciiTheme="minorBidi" w:hAnsiTheme="minorBidi" w:cstheme="minorBidi"/>
          <w:sz w:val="24"/>
          <w:szCs w:val="24"/>
        </w:rPr>
        <w:t xml:space="preserve">, but to any </w:t>
      </w:r>
      <w:r w:rsidRPr="00EF192F">
        <w:rPr>
          <w:rFonts w:asciiTheme="minorBidi" w:hAnsiTheme="minorBidi" w:cstheme="minorBidi"/>
          <w:sz w:val="24"/>
          <w:szCs w:val="24"/>
        </w:rPr>
        <w:t xml:space="preserve">mass mobilization and conscription of people to </w:t>
      </w:r>
      <w:r w:rsidR="00D37DF4" w:rsidRPr="00EF192F">
        <w:rPr>
          <w:rFonts w:asciiTheme="minorBidi" w:hAnsiTheme="minorBidi" w:cstheme="minorBidi"/>
          <w:sz w:val="24"/>
          <w:szCs w:val="24"/>
        </w:rPr>
        <w:t>serve</w:t>
      </w:r>
      <w:r w:rsidRPr="00EF192F">
        <w:rPr>
          <w:rFonts w:asciiTheme="minorBidi" w:hAnsiTheme="minorBidi" w:cstheme="minorBidi"/>
          <w:sz w:val="24"/>
          <w:szCs w:val="24"/>
        </w:rPr>
        <w:t xml:space="preserve"> as cheap labor</w:t>
      </w:r>
      <w:r w:rsidR="00D37DF4" w:rsidRPr="00EF192F">
        <w:rPr>
          <w:rFonts w:asciiTheme="minorBidi" w:hAnsiTheme="minorBidi" w:cstheme="minorBidi"/>
          <w:sz w:val="24"/>
          <w:szCs w:val="24"/>
        </w:rPr>
        <w:t xml:space="preserve">. That is to say, what is problematic is not so much the draft itself, but rather the disrespectful </w:t>
      </w:r>
      <w:r w:rsidRPr="00EF192F">
        <w:rPr>
          <w:rFonts w:asciiTheme="minorBidi" w:hAnsiTheme="minorBidi" w:cstheme="minorBidi"/>
          <w:sz w:val="24"/>
          <w:szCs w:val="24"/>
        </w:rPr>
        <w:t xml:space="preserve">attitude </w:t>
      </w:r>
      <w:r w:rsidR="00D37DF4" w:rsidRPr="00EF192F">
        <w:rPr>
          <w:rFonts w:asciiTheme="minorBidi" w:hAnsiTheme="minorBidi" w:cstheme="minorBidi"/>
          <w:sz w:val="24"/>
          <w:szCs w:val="24"/>
        </w:rPr>
        <w:t xml:space="preserve">that it </w:t>
      </w:r>
      <w:r w:rsidR="00960BF6">
        <w:rPr>
          <w:rFonts w:asciiTheme="minorBidi" w:hAnsiTheme="minorBidi" w:cstheme="minorBidi"/>
          <w:sz w:val="24"/>
          <w:szCs w:val="24"/>
        </w:rPr>
        <w:t>demonstrates</w:t>
      </w:r>
      <w:r w:rsidR="00960BF6" w:rsidRPr="00EF192F">
        <w:rPr>
          <w:rFonts w:asciiTheme="minorBidi" w:hAnsiTheme="minorBidi" w:cstheme="minorBidi"/>
          <w:sz w:val="24"/>
          <w:szCs w:val="24"/>
        </w:rPr>
        <w:t xml:space="preserve"> </w:t>
      </w:r>
      <w:r w:rsidR="00D37DF4" w:rsidRPr="00EF192F">
        <w:rPr>
          <w:rFonts w:asciiTheme="minorBidi" w:hAnsiTheme="minorBidi" w:cstheme="minorBidi"/>
          <w:sz w:val="24"/>
          <w:szCs w:val="24"/>
        </w:rPr>
        <w:t>to</w:t>
      </w:r>
      <w:r w:rsidR="00960BF6">
        <w:rPr>
          <w:rFonts w:asciiTheme="minorBidi" w:hAnsiTheme="minorBidi" w:cstheme="minorBidi"/>
          <w:sz w:val="24"/>
          <w:szCs w:val="24"/>
        </w:rPr>
        <w:t>ward</w:t>
      </w:r>
      <w:r w:rsidR="00D37DF4" w:rsidRPr="00EF192F">
        <w:rPr>
          <w:rFonts w:asciiTheme="minorBidi" w:hAnsiTheme="minorBidi" w:cstheme="minorBidi"/>
          <w:sz w:val="24"/>
          <w:szCs w:val="24"/>
        </w:rPr>
        <w:t xml:space="preserve"> Torah scholars and their Torah, </w:t>
      </w:r>
      <w:r w:rsidRPr="00EF192F">
        <w:rPr>
          <w:rFonts w:asciiTheme="minorBidi" w:hAnsiTheme="minorBidi" w:cstheme="minorBidi"/>
          <w:sz w:val="24"/>
          <w:szCs w:val="24"/>
        </w:rPr>
        <w:t xml:space="preserve">and the disregard for their </w:t>
      </w:r>
      <w:r w:rsidR="00960BF6">
        <w:rPr>
          <w:rFonts w:asciiTheme="minorBidi" w:hAnsiTheme="minorBidi" w:cstheme="minorBidi"/>
          <w:sz w:val="24"/>
          <w:szCs w:val="24"/>
        </w:rPr>
        <w:t>crucial role in</w:t>
      </w:r>
      <w:r w:rsidRPr="00EF192F">
        <w:rPr>
          <w:rFonts w:asciiTheme="minorBidi" w:hAnsiTheme="minorBidi" w:cstheme="minorBidi"/>
          <w:sz w:val="24"/>
          <w:szCs w:val="24"/>
        </w:rPr>
        <w:t xml:space="preserve"> the general goal of sanctifying God's name </w:t>
      </w:r>
      <w:r w:rsidR="00960BF6">
        <w:rPr>
          <w:rFonts w:asciiTheme="minorBidi" w:hAnsiTheme="minorBidi" w:cstheme="minorBidi"/>
          <w:sz w:val="24"/>
          <w:szCs w:val="24"/>
        </w:rPr>
        <w:t>via</w:t>
      </w:r>
      <w:r w:rsidR="00D37DF4" w:rsidRPr="00EF192F">
        <w:rPr>
          <w:rFonts w:asciiTheme="minorBidi" w:hAnsiTheme="minorBidi" w:cstheme="minorBidi"/>
          <w:sz w:val="24"/>
          <w:szCs w:val="24"/>
        </w:rPr>
        <w:t xml:space="preserve"> </w:t>
      </w:r>
      <w:r w:rsidRPr="00EF192F">
        <w:rPr>
          <w:rFonts w:asciiTheme="minorBidi" w:hAnsiTheme="minorBidi" w:cstheme="minorBidi"/>
          <w:sz w:val="24"/>
          <w:szCs w:val="24"/>
        </w:rPr>
        <w:t>the Jewish people.</w:t>
      </w:r>
    </w:p>
    <w:p w14:paraId="108296A2" w14:textId="77777777" w:rsidR="00D37DF4" w:rsidRPr="00EF192F" w:rsidRDefault="00D37DF4" w:rsidP="00C26149">
      <w:pPr>
        <w:spacing w:line="240" w:lineRule="auto"/>
        <w:ind w:firstLine="720"/>
        <w:rPr>
          <w:rFonts w:asciiTheme="minorBidi" w:hAnsiTheme="minorBidi" w:cstheme="minorBidi"/>
          <w:sz w:val="24"/>
          <w:szCs w:val="24"/>
        </w:rPr>
      </w:pPr>
    </w:p>
    <w:p w14:paraId="7CD97DA5" w14:textId="084B9109" w:rsidR="007C7A3A" w:rsidRPr="00EF192F" w:rsidRDefault="00D37DF4"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However we understand this, </w:t>
      </w:r>
      <w:r w:rsidR="007C7A3A" w:rsidRPr="00EF192F">
        <w:rPr>
          <w:rFonts w:asciiTheme="minorBidi" w:hAnsiTheme="minorBidi" w:cstheme="minorBidi"/>
          <w:sz w:val="24"/>
          <w:szCs w:val="24"/>
        </w:rPr>
        <w:t xml:space="preserve">it is difficult to draw a clear </w:t>
      </w:r>
      <w:r w:rsidR="00DC1001">
        <w:rPr>
          <w:rFonts w:asciiTheme="minorBidi" w:hAnsiTheme="minorBidi" w:cstheme="minorBidi"/>
          <w:sz w:val="24"/>
          <w:szCs w:val="24"/>
        </w:rPr>
        <w:t>h</w:t>
      </w:r>
      <w:r w:rsidR="00DC1001" w:rsidRPr="00EF192F">
        <w:rPr>
          <w:rFonts w:asciiTheme="minorBidi" w:hAnsiTheme="minorBidi" w:cstheme="minorBidi"/>
          <w:sz w:val="24"/>
          <w:szCs w:val="24"/>
        </w:rPr>
        <w:t xml:space="preserve">alakhic </w:t>
      </w:r>
      <w:r w:rsidR="007C7A3A" w:rsidRPr="00EF192F">
        <w:rPr>
          <w:rFonts w:asciiTheme="minorBidi" w:hAnsiTheme="minorBidi" w:cstheme="minorBidi"/>
          <w:sz w:val="24"/>
          <w:szCs w:val="24"/>
        </w:rPr>
        <w:t>conclusion from it; the sou</w:t>
      </w:r>
      <w:r w:rsidRPr="00EF192F">
        <w:rPr>
          <w:rFonts w:asciiTheme="minorBidi" w:hAnsiTheme="minorBidi" w:cstheme="minorBidi"/>
          <w:sz w:val="24"/>
          <w:szCs w:val="24"/>
        </w:rPr>
        <w:t xml:space="preserve">rces we have cited are </w:t>
      </w:r>
      <w:proofErr w:type="spellStart"/>
      <w:r w:rsidR="00DC1001">
        <w:rPr>
          <w:rFonts w:asciiTheme="minorBidi" w:hAnsiTheme="minorBidi" w:cstheme="minorBidi"/>
          <w:sz w:val="24"/>
          <w:szCs w:val="24"/>
        </w:rPr>
        <w:t>a</w:t>
      </w:r>
      <w:r w:rsidR="00DC1001" w:rsidRPr="00EF192F">
        <w:rPr>
          <w:rFonts w:asciiTheme="minorBidi" w:hAnsiTheme="minorBidi" w:cstheme="minorBidi"/>
          <w:sz w:val="24"/>
          <w:szCs w:val="24"/>
        </w:rPr>
        <w:t>ggadic</w:t>
      </w:r>
      <w:proofErr w:type="spellEnd"/>
      <w:r w:rsidR="00DC1001"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rather than </w:t>
      </w:r>
      <w:r w:rsidR="00DC1001">
        <w:rPr>
          <w:rFonts w:asciiTheme="minorBidi" w:hAnsiTheme="minorBidi" w:cstheme="minorBidi"/>
          <w:sz w:val="24"/>
          <w:szCs w:val="24"/>
        </w:rPr>
        <w:t>h</w:t>
      </w:r>
      <w:r w:rsidR="00DC1001" w:rsidRPr="00EF192F">
        <w:rPr>
          <w:rFonts w:asciiTheme="minorBidi" w:hAnsiTheme="minorBidi" w:cstheme="minorBidi"/>
          <w:sz w:val="24"/>
          <w:szCs w:val="24"/>
        </w:rPr>
        <w:t>alakhic</w:t>
      </w:r>
      <w:r w:rsidR="007C7A3A" w:rsidRPr="00EF192F">
        <w:rPr>
          <w:rFonts w:asciiTheme="minorBidi" w:hAnsiTheme="minorBidi" w:cstheme="minorBidi"/>
          <w:sz w:val="24"/>
          <w:szCs w:val="24"/>
        </w:rPr>
        <w:t xml:space="preserve">, and there is </w:t>
      </w:r>
      <w:r w:rsidR="00E34E2E">
        <w:rPr>
          <w:rFonts w:asciiTheme="minorBidi" w:hAnsiTheme="minorBidi" w:cstheme="minorBidi"/>
          <w:sz w:val="24"/>
          <w:szCs w:val="24"/>
        </w:rPr>
        <w:t xml:space="preserve">also </w:t>
      </w:r>
      <w:r w:rsidR="007C7A3A" w:rsidRPr="00EF192F">
        <w:rPr>
          <w:rFonts w:asciiTheme="minorBidi" w:hAnsiTheme="minorBidi" w:cstheme="minorBidi"/>
          <w:sz w:val="24"/>
          <w:szCs w:val="24"/>
        </w:rPr>
        <w:t xml:space="preserve">room to question whether </w:t>
      </w:r>
      <w:r w:rsidR="00F103C4">
        <w:rPr>
          <w:rFonts w:asciiTheme="minorBidi" w:hAnsiTheme="minorBidi" w:cstheme="minorBidi"/>
          <w:sz w:val="24"/>
          <w:szCs w:val="24"/>
        </w:rPr>
        <w:t xml:space="preserve">they are truly parallel to our question. Are </w:t>
      </w:r>
      <w:r w:rsidR="007C7A3A" w:rsidRPr="00EF192F">
        <w:rPr>
          <w:rFonts w:asciiTheme="minorBidi" w:hAnsiTheme="minorBidi" w:cstheme="minorBidi"/>
          <w:sz w:val="24"/>
          <w:szCs w:val="24"/>
        </w:rPr>
        <w:t>the actions in question (</w:t>
      </w:r>
      <w:r w:rsidRPr="00EF192F">
        <w:rPr>
          <w:rFonts w:asciiTheme="minorBidi" w:hAnsiTheme="minorBidi" w:cstheme="minorBidi"/>
          <w:sz w:val="24"/>
          <w:szCs w:val="24"/>
        </w:rPr>
        <w:t>Avraham</w:t>
      </w:r>
      <w:r w:rsidR="007C7A3A" w:rsidRPr="00EF192F">
        <w:rPr>
          <w:rFonts w:asciiTheme="minorBidi" w:hAnsiTheme="minorBidi" w:cstheme="minorBidi"/>
          <w:sz w:val="24"/>
          <w:szCs w:val="24"/>
        </w:rPr>
        <w:t xml:space="preserve"> going out to war against the four kings</w:t>
      </w:r>
      <w:r w:rsidR="00DC1001">
        <w:rPr>
          <w:rFonts w:asciiTheme="minorBidi" w:hAnsiTheme="minorBidi" w:cstheme="minorBidi"/>
          <w:sz w:val="24"/>
          <w:szCs w:val="24"/>
        </w:rPr>
        <w:t>,</w:t>
      </w:r>
      <w:r w:rsidR="007C7A3A" w:rsidRPr="00EF192F">
        <w:rPr>
          <w:rFonts w:asciiTheme="minorBidi" w:hAnsiTheme="minorBidi" w:cstheme="minorBidi"/>
          <w:sz w:val="24"/>
          <w:szCs w:val="24"/>
        </w:rPr>
        <w:t xml:space="preserve"> and Asa going out to dismantle the fortifications that Baasha had built against him) identical to a </w:t>
      </w:r>
      <w:proofErr w:type="spellStart"/>
      <w:r w:rsidRPr="00EF192F">
        <w:rPr>
          <w:rFonts w:asciiTheme="minorBidi" w:hAnsiTheme="minorBidi" w:cstheme="minorBidi"/>
          <w:i/>
          <w:iCs/>
          <w:sz w:val="24"/>
          <w:szCs w:val="24"/>
        </w:rPr>
        <w:t>milchemet</w:t>
      </w:r>
      <w:proofErr w:type="spellEnd"/>
      <w:r w:rsidRPr="00EF192F">
        <w:rPr>
          <w:rFonts w:asciiTheme="minorBidi" w:hAnsiTheme="minorBidi" w:cstheme="minorBidi"/>
          <w:i/>
          <w:iCs/>
          <w:sz w:val="24"/>
          <w:szCs w:val="24"/>
        </w:rPr>
        <w:t xml:space="preserve"> mitzva</w:t>
      </w:r>
      <w:r w:rsidRPr="00EF192F">
        <w:rPr>
          <w:rFonts w:asciiTheme="minorBidi" w:hAnsiTheme="minorBidi" w:cstheme="minorBidi"/>
          <w:sz w:val="24"/>
          <w:szCs w:val="24"/>
        </w:rPr>
        <w:t xml:space="preserve">, </w:t>
      </w:r>
      <w:r w:rsidR="00F103C4">
        <w:rPr>
          <w:rFonts w:asciiTheme="minorBidi" w:hAnsiTheme="minorBidi" w:cstheme="minorBidi"/>
          <w:sz w:val="24"/>
          <w:szCs w:val="24"/>
        </w:rPr>
        <w:t>such</w:t>
      </w:r>
      <w:r w:rsidR="00F103C4"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that we can </w:t>
      </w:r>
      <w:r w:rsidR="007C7A3A" w:rsidRPr="00EF192F">
        <w:rPr>
          <w:rFonts w:asciiTheme="minorBidi" w:hAnsiTheme="minorBidi" w:cstheme="minorBidi"/>
          <w:sz w:val="24"/>
          <w:szCs w:val="24"/>
        </w:rPr>
        <w:t xml:space="preserve">learn from them whether </w:t>
      </w:r>
      <w:r w:rsidRPr="00EF192F">
        <w:rPr>
          <w:rFonts w:asciiTheme="minorBidi" w:hAnsiTheme="minorBidi" w:cstheme="minorBidi"/>
          <w:sz w:val="24"/>
          <w:szCs w:val="24"/>
        </w:rPr>
        <w:t>a Torah scholar</w:t>
      </w:r>
      <w:r w:rsidR="007C7A3A"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is obligated to go out to </w:t>
      </w:r>
      <w:r w:rsidR="00FC2C64" w:rsidRPr="00EF192F">
        <w:rPr>
          <w:rFonts w:asciiTheme="minorBidi" w:hAnsiTheme="minorBidi" w:cstheme="minorBidi"/>
          <w:sz w:val="24"/>
          <w:szCs w:val="24"/>
        </w:rPr>
        <w:t xml:space="preserve">fight in </w:t>
      </w:r>
      <w:r w:rsidR="007C7A3A" w:rsidRPr="00EF192F">
        <w:rPr>
          <w:rFonts w:asciiTheme="minorBidi" w:hAnsiTheme="minorBidi" w:cstheme="minorBidi"/>
          <w:sz w:val="24"/>
          <w:szCs w:val="24"/>
        </w:rPr>
        <w:t>such a war</w:t>
      </w:r>
      <w:r w:rsidR="00F103C4">
        <w:rPr>
          <w:rFonts w:asciiTheme="minorBidi" w:hAnsiTheme="minorBidi" w:cstheme="minorBidi"/>
          <w:sz w:val="24"/>
          <w:szCs w:val="24"/>
        </w:rPr>
        <w:t>?</w:t>
      </w:r>
    </w:p>
    <w:p w14:paraId="3EB61701" w14:textId="77777777" w:rsidR="007C7A3A" w:rsidRPr="00EF192F" w:rsidRDefault="007C7A3A" w:rsidP="00C26149">
      <w:pPr>
        <w:spacing w:line="240" w:lineRule="auto"/>
        <w:rPr>
          <w:rFonts w:asciiTheme="minorBidi" w:hAnsiTheme="minorBidi" w:cstheme="minorBidi"/>
          <w:sz w:val="24"/>
          <w:szCs w:val="24"/>
        </w:rPr>
      </w:pPr>
    </w:p>
    <w:p w14:paraId="6A9D6923" w14:textId="6EA06B85" w:rsidR="007C7A3A" w:rsidRPr="00EF192F" w:rsidRDefault="003D1B25" w:rsidP="00C26149">
      <w:pPr>
        <w:spacing w:line="240" w:lineRule="auto"/>
        <w:rPr>
          <w:rFonts w:asciiTheme="minorBidi" w:hAnsiTheme="minorBidi" w:cstheme="minorBidi"/>
          <w:b/>
          <w:bCs/>
          <w:sz w:val="24"/>
          <w:szCs w:val="24"/>
        </w:rPr>
      </w:pPr>
      <w:r>
        <w:rPr>
          <w:rFonts w:asciiTheme="minorBidi" w:hAnsiTheme="minorBidi" w:cstheme="minorBidi"/>
          <w:b/>
          <w:bCs/>
          <w:sz w:val="24"/>
          <w:szCs w:val="24"/>
        </w:rPr>
        <w:t>The</w:t>
      </w:r>
      <w:r w:rsidR="00C8571C" w:rsidRPr="00EF192F">
        <w:rPr>
          <w:rFonts w:asciiTheme="minorBidi" w:hAnsiTheme="minorBidi" w:cstheme="minorBidi"/>
          <w:b/>
          <w:bCs/>
          <w:sz w:val="24"/>
          <w:szCs w:val="24"/>
        </w:rPr>
        <w:t xml:space="preserve"> </w:t>
      </w:r>
      <w:r w:rsidR="003A1CEB" w:rsidRPr="00EF192F">
        <w:rPr>
          <w:rFonts w:asciiTheme="minorBidi" w:hAnsiTheme="minorBidi" w:cstheme="minorBidi"/>
          <w:b/>
          <w:bCs/>
          <w:sz w:val="24"/>
          <w:szCs w:val="24"/>
        </w:rPr>
        <w:t>T</w:t>
      </w:r>
      <w:r w:rsidR="00C8571C" w:rsidRPr="00EF192F">
        <w:rPr>
          <w:rFonts w:asciiTheme="minorBidi" w:hAnsiTheme="minorBidi" w:cstheme="minorBidi"/>
          <w:b/>
          <w:bCs/>
          <w:sz w:val="24"/>
          <w:szCs w:val="24"/>
        </w:rPr>
        <w:t>ribe of Levi</w:t>
      </w:r>
      <w:r w:rsidR="00FD7142">
        <w:rPr>
          <w:rFonts w:asciiTheme="minorBidi" w:hAnsiTheme="minorBidi" w:cstheme="minorBidi"/>
          <w:b/>
          <w:bCs/>
          <w:sz w:val="24"/>
          <w:szCs w:val="24"/>
        </w:rPr>
        <w:t xml:space="preserve"> </w:t>
      </w:r>
      <w:r w:rsidR="00467475">
        <w:rPr>
          <w:rFonts w:asciiTheme="minorBidi" w:hAnsiTheme="minorBidi" w:cstheme="minorBidi"/>
          <w:b/>
          <w:bCs/>
          <w:sz w:val="24"/>
          <w:szCs w:val="24"/>
        </w:rPr>
        <w:t>as</w:t>
      </w:r>
      <w:r w:rsidR="00FD7142">
        <w:rPr>
          <w:rFonts w:asciiTheme="minorBidi" w:hAnsiTheme="minorBidi" w:cstheme="minorBidi"/>
          <w:b/>
          <w:bCs/>
          <w:sz w:val="24"/>
          <w:szCs w:val="24"/>
        </w:rPr>
        <w:t xml:space="preserve"> a Model</w:t>
      </w:r>
    </w:p>
    <w:p w14:paraId="33D75382" w14:textId="77777777" w:rsidR="00C8571C" w:rsidRPr="00EF192F" w:rsidRDefault="00C8571C" w:rsidP="00C26149">
      <w:pPr>
        <w:spacing w:line="240" w:lineRule="auto"/>
        <w:rPr>
          <w:rFonts w:asciiTheme="minorBidi" w:hAnsiTheme="minorBidi" w:cstheme="minorBidi"/>
          <w:sz w:val="24"/>
          <w:szCs w:val="24"/>
        </w:rPr>
      </w:pPr>
    </w:p>
    <w:p w14:paraId="66AB7C5D" w14:textId="0D1CF7C7"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A second relevant </w:t>
      </w:r>
      <w:r w:rsidR="00C8571C" w:rsidRPr="00EF192F">
        <w:rPr>
          <w:rFonts w:asciiTheme="minorBidi" w:hAnsiTheme="minorBidi" w:cstheme="minorBidi"/>
          <w:sz w:val="24"/>
          <w:szCs w:val="24"/>
        </w:rPr>
        <w:t>discussion</w:t>
      </w:r>
      <w:r w:rsidRPr="00EF192F">
        <w:rPr>
          <w:rFonts w:asciiTheme="minorBidi" w:hAnsiTheme="minorBidi" w:cstheme="minorBidi"/>
          <w:sz w:val="24"/>
          <w:szCs w:val="24"/>
        </w:rPr>
        <w:t xml:space="preserve"> is rooted in the </w:t>
      </w:r>
      <w:r w:rsidR="00426D75">
        <w:rPr>
          <w:rFonts w:asciiTheme="minorBidi" w:hAnsiTheme="minorBidi" w:cstheme="minorBidi"/>
          <w:sz w:val="24"/>
          <w:szCs w:val="24"/>
        </w:rPr>
        <w:t xml:space="preserve">following </w:t>
      </w:r>
      <w:r w:rsidRPr="00EF192F">
        <w:rPr>
          <w:rFonts w:asciiTheme="minorBidi" w:hAnsiTheme="minorBidi" w:cstheme="minorBidi"/>
          <w:sz w:val="24"/>
          <w:szCs w:val="24"/>
        </w:rPr>
        <w:t>words of the Rambam:</w:t>
      </w:r>
    </w:p>
    <w:p w14:paraId="5BCEE954" w14:textId="77777777" w:rsidR="00C8571C" w:rsidRPr="00EF192F" w:rsidRDefault="00C8571C" w:rsidP="00C26149">
      <w:pPr>
        <w:spacing w:line="240" w:lineRule="auto"/>
        <w:ind w:firstLine="720"/>
        <w:rPr>
          <w:rFonts w:asciiTheme="minorBidi" w:hAnsiTheme="minorBidi" w:cstheme="minorBidi"/>
          <w:sz w:val="24"/>
          <w:szCs w:val="24"/>
        </w:rPr>
      </w:pPr>
    </w:p>
    <w:p w14:paraId="6BA830BE" w14:textId="7766DC63" w:rsidR="007C7A3A" w:rsidRPr="00EF192F" w:rsidRDefault="00C8571C" w:rsidP="00C26149">
      <w:pPr>
        <w:pStyle w:val="BlockText"/>
        <w:spacing w:line="240" w:lineRule="auto"/>
        <w:ind w:left="720"/>
        <w:rPr>
          <w:rFonts w:asciiTheme="minorBidi" w:hAnsiTheme="minorBidi" w:cstheme="minorBidi"/>
          <w:sz w:val="24"/>
          <w:szCs w:val="24"/>
          <w:shd w:val="clear" w:color="auto" w:fill="FFFFFF"/>
        </w:rPr>
      </w:pPr>
      <w:r w:rsidRPr="00EF192F">
        <w:rPr>
          <w:rFonts w:asciiTheme="minorBidi" w:hAnsiTheme="minorBidi" w:cstheme="minorBidi"/>
          <w:sz w:val="24"/>
          <w:szCs w:val="24"/>
          <w:shd w:val="clear" w:color="auto" w:fill="FFFFFF"/>
        </w:rPr>
        <w:t>Why did the Levites not receive a portion in the inheritance of the Land of Israel</w:t>
      </w:r>
      <w:r w:rsidRPr="00EF192F">
        <w:rPr>
          <w:rFonts w:asciiTheme="minorBidi" w:hAnsiTheme="minorBidi" w:cstheme="minorBidi"/>
          <w:i/>
          <w:iCs/>
          <w:sz w:val="24"/>
          <w:szCs w:val="24"/>
          <w:shd w:val="clear" w:color="auto" w:fill="FFFFFF"/>
        </w:rPr>
        <w:t xml:space="preserve"> </w:t>
      </w:r>
      <w:r w:rsidRPr="00EF192F">
        <w:rPr>
          <w:rFonts w:asciiTheme="minorBidi" w:hAnsiTheme="minorBidi" w:cstheme="minorBidi"/>
          <w:sz w:val="24"/>
          <w:szCs w:val="24"/>
          <w:shd w:val="clear" w:color="auto" w:fill="FFFFFF"/>
        </w:rPr>
        <w:t>and in the spoils of war like their brothers? Because they were set aside to serve God and minister to Him and to instruct people at large in His just paths and righteous judgments, as it is stated: "They will teach Your judgments to Yaakov and Your Torah to Israel"</w:t>
      </w:r>
      <w:r w:rsidR="003A2532">
        <w:rPr>
          <w:rFonts w:asciiTheme="minorBidi" w:hAnsiTheme="minorBidi" w:cstheme="minorBidi"/>
          <w:sz w:val="24"/>
          <w:szCs w:val="24"/>
          <w:shd w:val="clear" w:color="auto" w:fill="FFFFFF"/>
        </w:rPr>
        <w:t xml:space="preserve"> </w:t>
      </w:r>
      <w:r w:rsidR="003A2532" w:rsidRPr="00EF192F">
        <w:rPr>
          <w:rFonts w:asciiTheme="minorBidi" w:hAnsiTheme="minorBidi" w:cstheme="minorBidi"/>
          <w:sz w:val="24"/>
          <w:szCs w:val="24"/>
          <w:shd w:val="clear" w:color="auto" w:fill="FFFFFF"/>
        </w:rPr>
        <w:t>(</w:t>
      </w:r>
      <w:r w:rsidR="003A2532" w:rsidRPr="00EF192F">
        <w:rPr>
          <w:rFonts w:asciiTheme="minorBidi" w:hAnsiTheme="minorBidi" w:cstheme="minorBidi"/>
          <w:i/>
          <w:iCs/>
          <w:sz w:val="24"/>
          <w:szCs w:val="24"/>
          <w:shd w:val="clear" w:color="auto" w:fill="FFFFFF"/>
        </w:rPr>
        <w:t xml:space="preserve">Devarim </w:t>
      </w:r>
      <w:r w:rsidR="003A2532" w:rsidRPr="00EF192F">
        <w:rPr>
          <w:rFonts w:asciiTheme="minorBidi" w:hAnsiTheme="minorBidi" w:cstheme="minorBidi"/>
          <w:sz w:val="24"/>
          <w:szCs w:val="24"/>
          <w:shd w:val="clear" w:color="auto" w:fill="FFFFFF"/>
        </w:rPr>
        <w:t>33:10)</w:t>
      </w:r>
      <w:r w:rsidR="003A2532">
        <w:rPr>
          <w:rFonts w:asciiTheme="minorBidi" w:hAnsiTheme="minorBidi" w:cstheme="minorBidi"/>
          <w:sz w:val="24"/>
          <w:szCs w:val="24"/>
          <w:shd w:val="clear" w:color="auto" w:fill="FFFFFF"/>
        </w:rPr>
        <w:t>.</w:t>
      </w:r>
      <w:r w:rsidRPr="00EF192F">
        <w:rPr>
          <w:rFonts w:asciiTheme="minorBidi" w:hAnsiTheme="minorBidi" w:cstheme="minorBidi"/>
          <w:sz w:val="24"/>
          <w:szCs w:val="24"/>
          <w:shd w:val="clear" w:color="auto" w:fill="FFFFFF"/>
        </w:rPr>
        <w:t xml:space="preserve"> Therefore they were set apart from the ways of the world</w:t>
      </w:r>
      <w:r w:rsidR="00D5313F">
        <w:rPr>
          <w:rFonts w:asciiTheme="minorBidi" w:hAnsiTheme="minorBidi" w:cstheme="minorBidi"/>
          <w:sz w:val="24"/>
          <w:szCs w:val="24"/>
          <w:shd w:val="clear" w:color="auto" w:fill="FFFFFF"/>
        </w:rPr>
        <w:t>: t</w:t>
      </w:r>
      <w:r w:rsidRPr="00EF192F">
        <w:rPr>
          <w:rFonts w:asciiTheme="minorBidi" w:hAnsiTheme="minorBidi" w:cstheme="minorBidi"/>
          <w:sz w:val="24"/>
          <w:szCs w:val="24"/>
          <w:shd w:val="clear" w:color="auto" w:fill="FFFFFF"/>
        </w:rPr>
        <w:t>hey do not wage war</w:t>
      </w:r>
      <w:r w:rsidR="00756211">
        <w:rPr>
          <w:rFonts w:asciiTheme="minorBidi" w:hAnsiTheme="minorBidi" w:cstheme="minorBidi"/>
          <w:sz w:val="24"/>
          <w:szCs w:val="24"/>
          <w:shd w:val="clear" w:color="auto" w:fill="FFFFFF"/>
        </w:rPr>
        <w:t xml:space="preserve"> (</w:t>
      </w:r>
      <w:proofErr w:type="spellStart"/>
      <w:r w:rsidR="00756211">
        <w:rPr>
          <w:rFonts w:asciiTheme="minorBidi" w:hAnsiTheme="minorBidi" w:cstheme="minorBidi"/>
          <w:i/>
          <w:iCs/>
          <w:sz w:val="24"/>
          <w:szCs w:val="24"/>
          <w:shd w:val="clear" w:color="auto" w:fill="FFFFFF"/>
        </w:rPr>
        <w:t>orkhin</w:t>
      </w:r>
      <w:proofErr w:type="spellEnd"/>
      <w:r w:rsidR="00756211">
        <w:rPr>
          <w:rFonts w:asciiTheme="minorBidi" w:hAnsiTheme="minorBidi" w:cstheme="minorBidi"/>
          <w:i/>
          <w:iCs/>
          <w:sz w:val="24"/>
          <w:szCs w:val="24"/>
          <w:shd w:val="clear" w:color="auto" w:fill="FFFFFF"/>
        </w:rPr>
        <w:t xml:space="preserve"> </w:t>
      </w:r>
      <w:proofErr w:type="spellStart"/>
      <w:r w:rsidR="00756211">
        <w:rPr>
          <w:rFonts w:asciiTheme="minorBidi" w:hAnsiTheme="minorBidi" w:cstheme="minorBidi"/>
          <w:i/>
          <w:iCs/>
          <w:sz w:val="24"/>
          <w:szCs w:val="24"/>
          <w:shd w:val="clear" w:color="auto" w:fill="FFFFFF"/>
        </w:rPr>
        <w:t>milchama</w:t>
      </w:r>
      <w:proofErr w:type="spellEnd"/>
      <w:r w:rsidR="00756211">
        <w:rPr>
          <w:rFonts w:asciiTheme="minorBidi" w:hAnsiTheme="minorBidi" w:cstheme="minorBidi"/>
          <w:sz w:val="24"/>
          <w:szCs w:val="24"/>
          <w:shd w:val="clear" w:color="auto" w:fill="FFFFFF"/>
        </w:rPr>
        <w:t>)</w:t>
      </w:r>
      <w:r w:rsidRPr="00EF192F">
        <w:rPr>
          <w:rFonts w:asciiTheme="minorBidi" w:hAnsiTheme="minorBidi" w:cstheme="minorBidi"/>
          <w:sz w:val="24"/>
          <w:szCs w:val="24"/>
          <w:shd w:val="clear" w:color="auto" w:fill="FFFFFF"/>
        </w:rPr>
        <w:t xml:space="preserve"> like the </w:t>
      </w:r>
      <w:r w:rsidR="00F04DB1" w:rsidRPr="00EF192F">
        <w:rPr>
          <w:rFonts w:asciiTheme="minorBidi" w:hAnsiTheme="minorBidi" w:cstheme="minorBidi"/>
          <w:sz w:val="24"/>
          <w:szCs w:val="24"/>
          <w:shd w:val="clear" w:color="auto" w:fill="FFFFFF"/>
        </w:rPr>
        <w:t>rest</w:t>
      </w:r>
      <w:r w:rsidRPr="00EF192F">
        <w:rPr>
          <w:rFonts w:asciiTheme="minorBidi" w:hAnsiTheme="minorBidi" w:cstheme="minorBidi"/>
          <w:sz w:val="24"/>
          <w:szCs w:val="24"/>
          <w:shd w:val="clear" w:color="auto" w:fill="FFFFFF"/>
        </w:rPr>
        <w:t xml:space="preserve"> of the Jewish people, nor do they receive an inheritance, nor do they acquire </w:t>
      </w:r>
      <w:r w:rsidR="00587873">
        <w:rPr>
          <w:rFonts w:asciiTheme="minorBidi" w:hAnsiTheme="minorBidi" w:cstheme="minorBidi"/>
          <w:sz w:val="24"/>
          <w:szCs w:val="24"/>
          <w:shd w:val="clear" w:color="auto" w:fill="FFFFFF"/>
        </w:rPr>
        <w:t xml:space="preserve">[property] </w:t>
      </w:r>
      <w:r w:rsidRPr="00EF192F">
        <w:rPr>
          <w:rFonts w:asciiTheme="minorBidi" w:hAnsiTheme="minorBidi" w:cstheme="minorBidi"/>
          <w:sz w:val="24"/>
          <w:szCs w:val="24"/>
          <w:shd w:val="clear" w:color="auto" w:fill="FFFFFF"/>
        </w:rPr>
        <w:t xml:space="preserve">for themselves through their physical </w:t>
      </w:r>
      <w:r w:rsidR="00587873">
        <w:rPr>
          <w:rFonts w:asciiTheme="minorBidi" w:hAnsiTheme="minorBidi" w:cstheme="minorBidi"/>
          <w:sz w:val="24"/>
          <w:szCs w:val="24"/>
          <w:shd w:val="clear" w:color="auto" w:fill="FFFFFF"/>
        </w:rPr>
        <w:t>abilities</w:t>
      </w:r>
      <w:r w:rsidRPr="00EF192F">
        <w:rPr>
          <w:rFonts w:asciiTheme="minorBidi" w:hAnsiTheme="minorBidi" w:cstheme="minorBidi"/>
          <w:sz w:val="24"/>
          <w:szCs w:val="24"/>
          <w:shd w:val="clear" w:color="auto" w:fill="FFFFFF"/>
        </w:rPr>
        <w:t xml:space="preserve">. Instead, they are God's legion, as it is stated: "God has blessed His legion" </w:t>
      </w:r>
      <w:r w:rsidR="00A95D05" w:rsidRPr="00EF192F">
        <w:rPr>
          <w:rFonts w:asciiTheme="minorBidi" w:hAnsiTheme="minorBidi" w:cstheme="minorBidi"/>
          <w:sz w:val="24"/>
          <w:szCs w:val="24"/>
          <w:shd w:val="clear" w:color="auto" w:fill="FFFFFF"/>
        </w:rPr>
        <w:t>(</w:t>
      </w:r>
      <w:r w:rsidR="00A95D05" w:rsidRPr="00EF192F">
        <w:rPr>
          <w:rFonts w:asciiTheme="minorBidi" w:hAnsiTheme="minorBidi" w:cstheme="minorBidi"/>
          <w:i/>
          <w:iCs/>
          <w:sz w:val="24"/>
          <w:szCs w:val="24"/>
          <w:shd w:val="clear" w:color="auto" w:fill="FFFFFF"/>
        </w:rPr>
        <w:t xml:space="preserve">Devarim </w:t>
      </w:r>
      <w:r w:rsidR="00A95D05" w:rsidRPr="00EF192F">
        <w:rPr>
          <w:rFonts w:asciiTheme="minorBidi" w:hAnsiTheme="minorBidi" w:cstheme="minorBidi"/>
          <w:sz w:val="24"/>
          <w:szCs w:val="24"/>
          <w:shd w:val="clear" w:color="auto" w:fill="FFFFFF"/>
        </w:rPr>
        <w:t>33:11)</w:t>
      </w:r>
      <w:r w:rsidR="003E5D12">
        <w:rPr>
          <w:rFonts w:asciiTheme="minorBidi" w:hAnsiTheme="minorBidi" w:cstheme="minorBidi"/>
          <w:sz w:val="24"/>
          <w:szCs w:val="24"/>
          <w:shd w:val="clear" w:color="auto" w:fill="FFFFFF"/>
        </w:rPr>
        <w:t xml:space="preserve">, </w:t>
      </w:r>
      <w:r w:rsidRPr="00EF192F">
        <w:rPr>
          <w:rFonts w:asciiTheme="minorBidi" w:hAnsiTheme="minorBidi" w:cstheme="minorBidi"/>
          <w:sz w:val="24"/>
          <w:szCs w:val="24"/>
          <w:shd w:val="clear" w:color="auto" w:fill="FFFFFF"/>
        </w:rPr>
        <w:t>and He provides for them, as it is stated: "I am your portion and your inheritance"</w:t>
      </w:r>
      <w:r w:rsidR="003E5D12">
        <w:rPr>
          <w:rFonts w:asciiTheme="minorBidi" w:hAnsiTheme="minorBidi" w:cstheme="minorBidi"/>
          <w:sz w:val="24"/>
          <w:szCs w:val="24"/>
          <w:shd w:val="clear" w:color="auto" w:fill="FFFFFF"/>
        </w:rPr>
        <w:t xml:space="preserve"> </w:t>
      </w:r>
      <w:r w:rsidR="003E5D12" w:rsidRPr="00EF192F">
        <w:rPr>
          <w:rFonts w:asciiTheme="minorBidi" w:hAnsiTheme="minorBidi" w:cstheme="minorBidi"/>
          <w:sz w:val="24"/>
          <w:szCs w:val="24"/>
          <w:shd w:val="clear" w:color="auto" w:fill="FFFFFF"/>
        </w:rPr>
        <w:t>(</w:t>
      </w:r>
      <w:r w:rsidR="003E5D12" w:rsidRPr="00EF192F">
        <w:rPr>
          <w:rFonts w:asciiTheme="minorBidi" w:hAnsiTheme="minorBidi" w:cstheme="minorBidi"/>
          <w:i/>
          <w:iCs/>
          <w:sz w:val="24"/>
          <w:szCs w:val="24"/>
          <w:shd w:val="clear" w:color="auto" w:fill="FFFFFF"/>
        </w:rPr>
        <w:t xml:space="preserve">Bamidbar </w:t>
      </w:r>
      <w:r w:rsidR="003E5D12" w:rsidRPr="00EF192F">
        <w:rPr>
          <w:rFonts w:asciiTheme="minorBidi" w:hAnsiTheme="minorBidi" w:cstheme="minorBidi"/>
          <w:sz w:val="24"/>
          <w:szCs w:val="24"/>
          <w:shd w:val="clear" w:color="auto" w:fill="FFFFFF"/>
        </w:rPr>
        <w:t>18:20)</w:t>
      </w:r>
      <w:r w:rsidR="003E5D12">
        <w:rPr>
          <w:rFonts w:asciiTheme="minorBidi" w:hAnsiTheme="minorBidi" w:cstheme="minorBidi"/>
          <w:sz w:val="24"/>
          <w:szCs w:val="24"/>
          <w:shd w:val="clear" w:color="auto" w:fill="FFFFFF"/>
        </w:rPr>
        <w:t>.</w:t>
      </w:r>
      <w:r w:rsidR="009669D7">
        <w:rPr>
          <w:rFonts w:asciiTheme="minorBidi" w:hAnsiTheme="minorBidi" w:cstheme="minorBidi"/>
          <w:sz w:val="24"/>
          <w:szCs w:val="24"/>
          <w:shd w:val="clear" w:color="auto" w:fill="FFFFFF"/>
        </w:rPr>
        <w:t xml:space="preserve"> (</w:t>
      </w:r>
      <w:proofErr w:type="spellStart"/>
      <w:r w:rsidR="009669D7" w:rsidRPr="00EF192F">
        <w:rPr>
          <w:rFonts w:asciiTheme="minorBidi" w:hAnsiTheme="minorBidi" w:cstheme="minorBidi"/>
          <w:i/>
          <w:iCs/>
          <w:sz w:val="24"/>
          <w:szCs w:val="24"/>
        </w:rPr>
        <w:t>Hilkhot</w:t>
      </w:r>
      <w:proofErr w:type="spellEnd"/>
      <w:r w:rsidR="009669D7" w:rsidRPr="00EF192F">
        <w:rPr>
          <w:rFonts w:asciiTheme="minorBidi" w:hAnsiTheme="minorBidi" w:cstheme="minorBidi"/>
          <w:i/>
          <w:iCs/>
          <w:sz w:val="24"/>
          <w:szCs w:val="24"/>
        </w:rPr>
        <w:t xml:space="preserve"> </w:t>
      </w:r>
      <w:proofErr w:type="spellStart"/>
      <w:r w:rsidR="009669D7" w:rsidRPr="00EF192F">
        <w:rPr>
          <w:rFonts w:asciiTheme="minorBidi" w:hAnsiTheme="minorBidi" w:cstheme="minorBidi"/>
          <w:i/>
          <w:iCs/>
          <w:sz w:val="24"/>
          <w:szCs w:val="24"/>
        </w:rPr>
        <w:t>Shemita</w:t>
      </w:r>
      <w:proofErr w:type="spellEnd"/>
      <w:r w:rsidR="009669D7" w:rsidRPr="00EF192F">
        <w:rPr>
          <w:rFonts w:asciiTheme="minorBidi" w:hAnsiTheme="minorBidi" w:cstheme="minorBidi"/>
          <w:i/>
          <w:iCs/>
          <w:sz w:val="24"/>
          <w:szCs w:val="24"/>
        </w:rPr>
        <w:t xml:space="preserve"> </w:t>
      </w:r>
      <w:proofErr w:type="spellStart"/>
      <w:r w:rsidR="009669D7" w:rsidRPr="00EF192F">
        <w:rPr>
          <w:rFonts w:asciiTheme="minorBidi" w:hAnsiTheme="minorBidi" w:cstheme="minorBidi"/>
          <w:i/>
          <w:iCs/>
          <w:sz w:val="24"/>
          <w:szCs w:val="24"/>
        </w:rPr>
        <w:t>ve-Yovel</w:t>
      </w:r>
      <w:proofErr w:type="spellEnd"/>
      <w:r w:rsidR="009669D7" w:rsidRPr="00EF192F">
        <w:rPr>
          <w:rFonts w:asciiTheme="minorBidi" w:hAnsiTheme="minorBidi" w:cstheme="minorBidi"/>
          <w:sz w:val="24"/>
          <w:szCs w:val="24"/>
        </w:rPr>
        <w:t xml:space="preserve"> 13:12)</w:t>
      </w:r>
    </w:p>
    <w:p w14:paraId="302C9976" w14:textId="77777777" w:rsidR="003A1CEB" w:rsidRPr="00EF192F" w:rsidRDefault="003A1CEB" w:rsidP="00C26149">
      <w:pPr>
        <w:pStyle w:val="BlockText"/>
        <w:spacing w:line="240" w:lineRule="auto"/>
        <w:ind w:left="720"/>
        <w:rPr>
          <w:rFonts w:asciiTheme="minorBidi" w:hAnsiTheme="minorBidi" w:cstheme="minorBidi"/>
          <w:sz w:val="24"/>
          <w:szCs w:val="24"/>
        </w:rPr>
      </w:pPr>
    </w:p>
    <w:p w14:paraId="2E62CD0E" w14:textId="77777777" w:rsidR="007C7A3A" w:rsidRPr="00EF192F" w:rsidRDefault="00C8571C"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It is clear from the Rambam's words here that the tribe of Levi does not go out to war with the rest of Israel. </w:t>
      </w:r>
    </w:p>
    <w:p w14:paraId="1F615872" w14:textId="77777777" w:rsidR="00C8571C" w:rsidRPr="00EF192F" w:rsidRDefault="00C8571C" w:rsidP="00C26149">
      <w:pPr>
        <w:spacing w:line="240" w:lineRule="auto"/>
        <w:ind w:firstLine="720"/>
        <w:rPr>
          <w:rFonts w:asciiTheme="minorBidi" w:hAnsiTheme="minorBidi" w:cstheme="minorBidi"/>
          <w:sz w:val="24"/>
          <w:szCs w:val="24"/>
        </w:rPr>
      </w:pPr>
    </w:p>
    <w:p w14:paraId="748AD664" w14:textId="79AAD26A"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Some find a source for the Rambam's </w:t>
      </w:r>
      <w:r w:rsidR="00C8571C" w:rsidRPr="00EF192F">
        <w:rPr>
          <w:rFonts w:asciiTheme="minorBidi" w:hAnsiTheme="minorBidi" w:cstheme="minorBidi"/>
          <w:sz w:val="24"/>
          <w:szCs w:val="24"/>
        </w:rPr>
        <w:t>position</w:t>
      </w:r>
      <w:r w:rsidRPr="00EF192F">
        <w:rPr>
          <w:rFonts w:asciiTheme="minorBidi" w:hAnsiTheme="minorBidi" w:cstheme="minorBidi"/>
          <w:sz w:val="24"/>
          <w:szCs w:val="24"/>
        </w:rPr>
        <w:t xml:space="preserve"> in the </w:t>
      </w:r>
      <w:proofErr w:type="spellStart"/>
      <w:r w:rsidRPr="00EF192F">
        <w:rPr>
          <w:rFonts w:asciiTheme="minorBidi" w:hAnsiTheme="minorBidi" w:cstheme="minorBidi"/>
          <w:i/>
          <w:iCs/>
          <w:sz w:val="24"/>
          <w:szCs w:val="24"/>
        </w:rPr>
        <w:t>Sifrei</w:t>
      </w:r>
      <w:proofErr w:type="spellEnd"/>
      <w:r w:rsidRPr="00EF192F">
        <w:rPr>
          <w:rFonts w:asciiTheme="minorBidi" w:hAnsiTheme="minorBidi" w:cstheme="minorBidi"/>
          <w:sz w:val="24"/>
          <w:szCs w:val="24"/>
        </w:rPr>
        <w:t>:</w:t>
      </w:r>
    </w:p>
    <w:p w14:paraId="0D4FB763" w14:textId="77777777" w:rsidR="00F04DB1" w:rsidRPr="00EF192F" w:rsidRDefault="00F04DB1" w:rsidP="00C26149">
      <w:pPr>
        <w:pStyle w:val="BlockText"/>
        <w:spacing w:line="240" w:lineRule="auto"/>
        <w:rPr>
          <w:rFonts w:asciiTheme="minorBidi" w:hAnsiTheme="minorBidi" w:cstheme="minorBidi"/>
          <w:sz w:val="24"/>
          <w:szCs w:val="24"/>
        </w:rPr>
      </w:pPr>
    </w:p>
    <w:p w14:paraId="463B0A96" w14:textId="38943810" w:rsidR="007C7A3A" w:rsidRPr="00EF192F" w:rsidRDefault="00F42559"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"Of every tribe a thousand, throughout all the tribes of Israel, shall you send to the war" (</w:t>
      </w:r>
      <w:r w:rsidRPr="00EF192F">
        <w:rPr>
          <w:rFonts w:asciiTheme="minorBidi" w:hAnsiTheme="minorBidi" w:cstheme="minorBidi"/>
          <w:i/>
          <w:iCs/>
          <w:sz w:val="24"/>
          <w:szCs w:val="24"/>
        </w:rPr>
        <w:t>B</w:t>
      </w:r>
      <w:r w:rsidR="003A1CEB" w:rsidRPr="00EF192F">
        <w:rPr>
          <w:rFonts w:asciiTheme="minorBidi" w:hAnsiTheme="minorBidi" w:cstheme="minorBidi"/>
          <w:i/>
          <w:iCs/>
          <w:sz w:val="24"/>
          <w:szCs w:val="24"/>
        </w:rPr>
        <w:t>a</w:t>
      </w:r>
      <w:r w:rsidRPr="00EF192F">
        <w:rPr>
          <w:rFonts w:asciiTheme="minorBidi" w:hAnsiTheme="minorBidi" w:cstheme="minorBidi"/>
          <w:i/>
          <w:iCs/>
          <w:sz w:val="24"/>
          <w:szCs w:val="24"/>
        </w:rPr>
        <w:t xml:space="preserve">midbar </w:t>
      </w:r>
      <w:r w:rsidRPr="00EF192F">
        <w:rPr>
          <w:rFonts w:asciiTheme="minorBidi" w:hAnsiTheme="minorBidi" w:cstheme="minorBidi"/>
          <w:sz w:val="24"/>
          <w:szCs w:val="24"/>
        </w:rPr>
        <w:t xml:space="preserve">31:4)… Rabbi Akiva said:… What is taught by "throughout all the tribes of Israel, shall you send to the war"? To include the tribe of Levi. </w:t>
      </w:r>
      <w:r w:rsidR="003E5D12" w:rsidRPr="00EF192F">
        <w:rPr>
          <w:rFonts w:asciiTheme="minorBidi" w:hAnsiTheme="minorBidi" w:cstheme="minorBidi"/>
          <w:sz w:val="24"/>
          <w:szCs w:val="24"/>
        </w:rPr>
        <w:t>(</w:t>
      </w:r>
      <w:proofErr w:type="spellStart"/>
      <w:r w:rsidR="003E5D12" w:rsidRPr="00EB37ED">
        <w:rPr>
          <w:rFonts w:asciiTheme="minorBidi" w:hAnsiTheme="minorBidi" w:cstheme="minorBidi"/>
          <w:i/>
          <w:iCs/>
          <w:sz w:val="24"/>
          <w:szCs w:val="24"/>
        </w:rPr>
        <w:t>Sifrei</w:t>
      </w:r>
      <w:proofErr w:type="spellEnd"/>
      <w:r w:rsidR="003E5D12" w:rsidRPr="00EF192F">
        <w:rPr>
          <w:rFonts w:asciiTheme="minorBidi" w:hAnsiTheme="minorBidi" w:cstheme="minorBidi"/>
          <w:sz w:val="24"/>
          <w:szCs w:val="24"/>
        </w:rPr>
        <w:t xml:space="preserve">, </w:t>
      </w:r>
      <w:proofErr w:type="spellStart"/>
      <w:r w:rsidR="003E5D12" w:rsidRPr="00EF192F">
        <w:rPr>
          <w:rFonts w:asciiTheme="minorBidi" w:hAnsiTheme="minorBidi" w:cstheme="minorBidi"/>
          <w:i/>
          <w:iCs/>
          <w:sz w:val="24"/>
          <w:szCs w:val="24"/>
        </w:rPr>
        <w:t>Matot</w:t>
      </w:r>
      <w:proofErr w:type="spellEnd"/>
      <w:r w:rsidR="003E5D12" w:rsidRPr="00EF192F">
        <w:rPr>
          <w:rFonts w:asciiTheme="minorBidi" w:hAnsiTheme="minorBidi" w:cstheme="minorBidi"/>
          <w:sz w:val="24"/>
          <w:szCs w:val="24"/>
        </w:rPr>
        <w:t xml:space="preserve"> 157)</w:t>
      </w:r>
      <w:r w:rsidRPr="00EF192F">
        <w:rPr>
          <w:rFonts w:asciiTheme="minorBidi" w:hAnsiTheme="minorBidi" w:cstheme="minorBidi"/>
          <w:sz w:val="24"/>
          <w:szCs w:val="24"/>
        </w:rPr>
        <w:t xml:space="preserve"> </w:t>
      </w:r>
    </w:p>
    <w:p w14:paraId="6211EA1E" w14:textId="77777777" w:rsidR="00F42559" w:rsidRPr="00EF192F" w:rsidRDefault="00F42559" w:rsidP="00C26149">
      <w:pPr>
        <w:pStyle w:val="BlockText"/>
        <w:spacing w:line="240" w:lineRule="auto"/>
        <w:rPr>
          <w:rFonts w:asciiTheme="minorBidi" w:hAnsiTheme="minorBidi" w:cstheme="minorBidi"/>
          <w:sz w:val="24"/>
          <w:szCs w:val="24"/>
        </w:rPr>
      </w:pPr>
    </w:p>
    <w:p w14:paraId="74BD21E6" w14:textId="29573002" w:rsidR="00197024" w:rsidRDefault="00F42559"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The Vilna Gaon explains that </w:t>
      </w:r>
      <w:r w:rsidR="002629FC">
        <w:rPr>
          <w:rFonts w:asciiTheme="minorBidi" w:hAnsiTheme="minorBidi" w:cstheme="minorBidi"/>
          <w:sz w:val="24"/>
          <w:szCs w:val="24"/>
        </w:rPr>
        <w:t>since</w:t>
      </w:r>
      <w:r w:rsidRPr="00EF192F">
        <w:rPr>
          <w:rFonts w:asciiTheme="minorBidi" w:hAnsiTheme="minorBidi" w:cstheme="minorBidi"/>
          <w:sz w:val="24"/>
          <w:szCs w:val="24"/>
        </w:rPr>
        <w:t xml:space="preserve"> a special source was needed to teach that a delegation from the tribe of Levi was sent </w:t>
      </w:r>
      <w:r w:rsidR="00FC2C64" w:rsidRPr="00EF192F">
        <w:rPr>
          <w:rFonts w:asciiTheme="minorBidi" w:hAnsiTheme="minorBidi" w:cstheme="minorBidi"/>
          <w:sz w:val="24"/>
          <w:szCs w:val="24"/>
        </w:rPr>
        <w:t xml:space="preserve">out </w:t>
      </w:r>
      <w:r w:rsidRPr="00EF192F">
        <w:rPr>
          <w:rFonts w:asciiTheme="minorBidi" w:hAnsiTheme="minorBidi" w:cstheme="minorBidi"/>
          <w:sz w:val="24"/>
          <w:szCs w:val="24"/>
        </w:rPr>
        <w:t xml:space="preserve">in the war against </w:t>
      </w:r>
      <w:proofErr w:type="spellStart"/>
      <w:r w:rsidRPr="00EF192F">
        <w:rPr>
          <w:rFonts w:asciiTheme="minorBidi" w:hAnsiTheme="minorBidi" w:cstheme="minorBidi"/>
          <w:sz w:val="24"/>
          <w:szCs w:val="24"/>
        </w:rPr>
        <w:lastRenderedPageBreak/>
        <w:t>Midyan</w:t>
      </w:r>
      <w:proofErr w:type="spellEnd"/>
      <w:r w:rsidRPr="00EF192F">
        <w:rPr>
          <w:rFonts w:asciiTheme="minorBidi" w:hAnsiTheme="minorBidi" w:cstheme="minorBidi"/>
          <w:sz w:val="24"/>
          <w:szCs w:val="24"/>
        </w:rPr>
        <w:t>, it can be inferred that in the ordinary course of events</w:t>
      </w:r>
      <w:r w:rsidR="002629FC">
        <w:rPr>
          <w:rFonts w:asciiTheme="minorBidi" w:hAnsiTheme="minorBidi" w:cstheme="minorBidi"/>
          <w:sz w:val="24"/>
          <w:szCs w:val="24"/>
        </w:rPr>
        <w:t>,</w:t>
      </w:r>
      <w:r w:rsidRPr="00EF192F">
        <w:rPr>
          <w:rFonts w:asciiTheme="minorBidi" w:hAnsiTheme="minorBidi" w:cstheme="minorBidi"/>
          <w:sz w:val="24"/>
          <w:szCs w:val="24"/>
        </w:rPr>
        <w:t xml:space="preserve"> they do not go out to war. </w:t>
      </w:r>
    </w:p>
    <w:p w14:paraId="27B2F802" w14:textId="77777777" w:rsidR="00197024" w:rsidRDefault="00197024" w:rsidP="00C26149">
      <w:pPr>
        <w:spacing w:line="240" w:lineRule="auto"/>
        <w:ind w:firstLine="720"/>
        <w:rPr>
          <w:rFonts w:asciiTheme="minorBidi" w:hAnsiTheme="minorBidi" w:cstheme="minorBidi"/>
          <w:sz w:val="24"/>
          <w:szCs w:val="24"/>
        </w:rPr>
      </w:pPr>
    </w:p>
    <w:p w14:paraId="39D42828" w14:textId="3C2F8FB9" w:rsidR="0063067F" w:rsidRDefault="002629FC" w:rsidP="00C26149">
      <w:pPr>
        <w:spacing w:line="240" w:lineRule="auto"/>
        <w:ind w:firstLine="720"/>
        <w:rPr>
          <w:rFonts w:asciiTheme="minorBidi" w:hAnsiTheme="minorBidi" w:cstheme="minorBidi"/>
          <w:sz w:val="24"/>
          <w:szCs w:val="24"/>
        </w:rPr>
      </w:pPr>
      <w:r>
        <w:rPr>
          <w:rFonts w:asciiTheme="minorBidi" w:hAnsiTheme="minorBidi" w:cstheme="minorBidi"/>
          <w:sz w:val="24"/>
          <w:szCs w:val="24"/>
        </w:rPr>
        <w:t>On the other hand, some have</w:t>
      </w:r>
      <w:r w:rsidR="007C7A3A" w:rsidRPr="00EF192F">
        <w:rPr>
          <w:rFonts w:asciiTheme="minorBidi" w:hAnsiTheme="minorBidi" w:cstheme="minorBidi"/>
          <w:sz w:val="24"/>
          <w:szCs w:val="24"/>
        </w:rPr>
        <w:t xml:space="preserve"> understood the </w:t>
      </w:r>
      <w:proofErr w:type="spellStart"/>
      <w:r w:rsidR="007C7A3A" w:rsidRPr="00EF192F">
        <w:rPr>
          <w:rFonts w:asciiTheme="minorBidi" w:hAnsiTheme="minorBidi" w:cstheme="minorBidi"/>
          <w:i/>
          <w:iCs/>
          <w:sz w:val="24"/>
          <w:szCs w:val="24"/>
        </w:rPr>
        <w:t>Sifrei</w:t>
      </w:r>
      <w:proofErr w:type="spellEnd"/>
      <w:r w:rsidR="007C7A3A" w:rsidRPr="00EF192F">
        <w:rPr>
          <w:rFonts w:asciiTheme="minorBidi" w:hAnsiTheme="minorBidi" w:cstheme="minorBidi"/>
          <w:sz w:val="24"/>
          <w:szCs w:val="24"/>
        </w:rPr>
        <w:t xml:space="preserve"> </w:t>
      </w:r>
      <w:r w:rsidR="00F42559" w:rsidRPr="00EF192F">
        <w:rPr>
          <w:rFonts w:asciiTheme="minorBidi" w:hAnsiTheme="minorBidi" w:cstheme="minorBidi"/>
          <w:sz w:val="24"/>
          <w:szCs w:val="24"/>
        </w:rPr>
        <w:t xml:space="preserve">in the opposite manner, as a proof against the position of the Rambam, </w:t>
      </w:r>
      <w:r w:rsidR="007C7A3A" w:rsidRPr="00EF192F">
        <w:rPr>
          <w:rFonts w:asciiTheme="minorBidi" w:hAnsiTheme="minorBidi" w:cstheme="minorBidi"/>
          <w:sz w:val="24"/>
          <w:szCs w:val="24"/>
        </w:rPr>
        <w:t>for it state</w:t>
      </w:r>
      <w:r w:rsidR="00197024">
        <w:rPr>
          <w:rFonts w:asciiTheme="minorBidi" w:hAnsiTheme="minorBidi" w:cstheme="minorBidi"/>
          <w:sz w:val="24"/>
          <w:szCs w:val="24"/>
        </w:rPr>
        <w:t>s explicitly</w:t>
      </w:r>
      <w:r w:rsidR="007C7A3A" w:rsidRPr="00EF192F">
        <w:rPr>
          <w:rFonts w:asciiTheme="minorBidi" w:hAnsiTheme="minorBidi" w:cstheme="minorBidi"/>
          <w:sz w:val="24"/>
          <w:szCs w:val="24"/>
        </w:rPr>
        <w:t xml:space="preserve"> that </w:t>
      </w:r>
      <w:r w:rsidR="00F42559" w:rsidRPr="00EF192F">
        <w:rPr>
          <w:rFonts w:asciiTheme="minorBidi" w:hAnsiTheme="minorBidi" w:cstheme="minorBidi"/>
          <w:sz w:val="24"/>
          <w:szCs w:val="24"/>
        </w:rPr>
        <w:t xml:space="preserve">even </w:t>
      </w:r>
      <w:r w:rsidR="007C7A3A" w:rsidRPr="00EF192F">
        <w:rPr>
          <w:rFonts w:asciiTheme="minorBidi" w:hAnsiTheme="minorBidi" w:cstheme="minorBidi"/>
          <w:sz w:val="24"/>
          <w:szCs w:val="24"/>
        </w:rPr>
        <w:t xml:space="preserve">the tribe of Levi </w:t>
      </w:r>
      <w:r w:rsidR="00F42559" w:rsidRPr="00EF192F">
        <w:rPr>
          <w:rFonts w:asciiTheme="minorBidi" w:hAnsiTheme="minorBidi" w:cstheme="minorBidi"/>
          <w:sz w:val="24"/>
          <w:szCs w:val="24"/>
        </w:rPr>
        <w:t xml:space="preserve">went </w:t>
      </w:r>
      <w:r w:rsidR="007C7A3A" w:rsidRPr="00EF192F">
        <w:rPr>
          <w:rFonts w:asciiTheme="minorBidi" w:hAnsiTheme="minorBidi" w:cstheme="minorBidi"/>
          <w:sz w:val="24"/>
          <w:szCs w:val="24"/>
        </w:rPr>
        <w:t>out to war</w:t>
      </w:r>
      <w:r w:rsidR="000F6328">
        <w:rPr>
          <w:rFonts w:asciiTheme="minorBidi" w:hAnsiTheme="minorBidi" w:cstheme="minorBidi"/>
          <w:sz w:val="24"/>
          <w:szCs w:val="24"/>
        </w:rPr>
        <w:t>; according to these understandings,</w:t>
      </w:r>
      <w:r w:rsidR="00F42559" w:rsidRPr="00EF192F">
        <w:rPr>
          <w:rFonts w:asciiTheme="minorBidi" w:hAnsiTheme="minorBidi" w:cstheme="minorBidi"/>
          <w:sz w:val="24"/>
          <w:szCs w:val="24"/>
        </w:rPr>
        <w:t xml:space="preserve"> this was </w:t>
      </w:r>
      <w:r w:rsidR="000F6328">
        <w:rPr>
          <w:rFonts w:asciiTheme="minorBidi" w:hAnsiTheme="minorBidi" w:cstheme="minorBidi"/>
          <w:sz w:val="24"/>
          <w:szCs w:val="24"/>
        </w:rPr>
        <w:t xml:space="preserve">the normal law, rather </w:t>
      </w:r>
      <w:r w:rsidR="00F42559" w:rsidRPr="00EF192F">
        <w:rPr>
          <w:rFonts w:asciiTheme="minorBidi" w:hAnsiTheme="minorBidi" w:cstheme="minorBidi"/>
          <w:sz w:val="24"/>
          <w:szCs w:val="24"/>
        </w:rPr>
        <w:t xml:space="preserve">a special law limited to the war against </w:t>
      </w:r>
      <w:proofErr w:type="spellStart"/>
      <w:r w:rsidR="00F42559" w:rsidRPr="00EF192F">
        <w:rPr>
          <w:rFonts w:asciiTheme="minorBidi" w:hAnsiTheme="minorBidi" w:cstheme="minorBidi"/>
          <w:sz w:val="24"/>
          <w:szCs w:val="24"/>
        </w:rPr>
        <w:t>Midyan</w:t>
      </w:r>
      <w:proofErr w:type="spellEnd"/>
      <w:r w:rsidR="00F42559" w:rsidRPr="00EF192F">
        <w:rPr>
          <w:rFonts w:asciiTheme="minorBidi" w:hAnsiTheme="minorBidi" w:cstheme="minorBidi"/>
          <w:sz w:val="24"/>
          <w:szCs w:val="24"/>
        </w:rPr>
        <w:t>.</w:t>
      </w:r>
      <w:r w:rsidR="007C7A3A" w:rsidRPr="00EF192F">
        <w:rPr>
          <w:rFonts w:asciiTheme="minorBidi" w:hAnsiTheme="minorBidi" w:cstheme="minorBidi"/>
          <w:sz w:val="24"/>
          <w:szCs w:val="24"/>
        </w:rPr>
        <w:t xml:space="preserve"> </w:t>
      </w:r>
    </w:p>
    <w:p w14:paraId="218363B8" w14:textId="77777777" w:rsidR="0063067F" w:rsidRDefault="0063067F" w:rsidP="00C26149">
      <w:pPr>
        <w:spacing w:line="240" w:lineRule="auto"/>
        <w:ind w:firstLine="720"/>
        <w:rPr>
          <w:rFonts w:asciiTheme="minorBidi" w:hAnsiTheme="minorBidi" w:cstheme="minorBidi"/>
          <w:sz w:val="24"/>
          <w:szCs w:val="24"/>
        </w:rPr>
      </w:pPr>
    </w:p>
    <w:p w14:paraId="644F61A1" w14:textId="5193B5C6"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In any event, </w:t>
      </w:r>
      <w:r w:rsidR="004148FD" w:rsidRPr="00EF192F">
        <w:rPr>
          <w:rFonts w:asciiTheme="minorBidi" w:hAnsiTheme="minorBidi" w:cstheme="minorBidi"/>
          <w:sz w:val="24"/>
          <w:szCs w:val="24"/>
        </w:rPr>
        <w:t xml:space="preserve">the Rambam </w:t>
      </w:r>
      <w:r w:rsidR="0063067F">
        <w:rPr>
          <w:rFonts w:asciiTheme="minorBidi" w:hAnsiTheme="minorBidi" w:cstheme="minorBidi"/>
          <w:sz w:val="24"/>
          <w:szCs w:val="24"/>
        </w:rPr>
        <w:t xml:space="preserve">was clear about his view </w:t>
      </w:r>
      <w:r w:rsidR="004148FD" w:rsidRPr="00EF192F">
        <w:rPr>
          <w:rFonts w:asciiTheme="minorBidi" w:hAnsiTheme="minorBidi" w:cstheme="minorBidi"/>
          <w:sz w:val="24"/>
          <w:szCs w:val="24"/>
        </w:rPr>
        <w:t>that the tribe of Levi do</w:t>
      </w:r>
      <w:r w:rsidR="00BD2947">
        <w:rPr>
          <w:rFonts w:asciiTheme="minorBidi" w:hAnsiTheme="minorBidi" w:cstheme="minorBidi"/>
          <w:sz w:val="24"/>
          <w:szCs w:val="24"/>
        </w:rPr>
        <w:t>es</w:t>
      </w:r>
      <w:r w:rsidR="004148FD" w:rsidRPr="00EF192F">
        <w:rPr>
          <w:rFonts w:asciiTheme="minorBidi" w:hAnsiTheme="minorBidi" w:cstheme="minorBidi"/>
          <w:sz w:val="24"/>
          <w:szCs w:val="24"/>
        </w:rPr>
        <w:t xml:space="preserve"> not go out to war. </w:t>
      </w:r>
      <w:r w:rsidR="00BD2947">
        <w:rPr>
          <w:rFonts w:asciiTheme="minorBidi" w:hAnsiTheme="minorBidi" w:cstheme="minorBidi"/>
          <w:sz w:val="24"/>
          <w:szCs w:val="24"/>
        </w:rPr>
        <w:t>He</w:t>
      </w:r>
      <w:r w:rsidR="00FE3BE0">
        <w:rPr>
          <w:rFonts w:asciiTheme="minorBidi" w:hAnsiTheme="minorBidi" w:cstheme="minorBidi"/>
          <w:sz w:val="24"/>
          <w:szCs w:val="24"/>
        </w:rPr>
        <w:t xml:space="preserve"> then</w:t>
      </w:r>
      <w:r w:rsidR="004148FD" w:rsidRPr="00EF192F">
        <w:rPr>
          <w:rFonts w:asciiTheme="minorBidi" w:hAnsiTheme="minorBidi" w:cstheme="minorBidi"/>
          <w:sz w:val="24"/>
          <w:szCs w:val="24"/>
        </w:rPr>
        <w:t xml:space="preserve"> add</w:t>
      </w:r>
      <w:r w:rsidR="00FC2C64" w:rsidRPr="00EF192F">
        <w:rPr>
          <w:rFonts w:asciiTheme="minorBidi" w:hAnsiTheme="minorBidi" w:cstheme="minorBidi"/>
          <w:sz w:val="24"/>
          <w:szCs w:val="24"/>
        </w:rPr>
        <w:t>s</w:t>
      </w:r>
      <w:r w:rsidR="004148FD" w:rsidRPr="00EF192F">
        <w:rPr>
          <w:rFonts w:asciiTheme="minorBidi" w:hAnsiTheme="minorBidi" w:cstheme="minorBidi"/>
          <w:sz w:val="24"/>
          <w:szCs w:val="24"/>
        </w:rPr>
        <w:t xml:space="preserve"> that the same applies to any person who devotes himself entirely to the service of God:</w:t>
      </w:r>
    </w:p>
    <w:p w14:paraId="54614A6F" w14:textId="77777777" w:rsidR="004148FD" w:rsidRPr="00EF192F" w:rsidRDefault="004148FD" w:rsidP="00C26149">
      <w:pPr>
        <w:spacing w:line="240" w:lineRule="auto"/>
        <w:ind w:firstLine="567"/>
        <w:rPr>
          <w:rFonts w:asciiTheme="minorBidi" w:hAnsiTheme="minorBidi" w:cstheme="minorBidi"/>
          <w:sz w:val="24"/>
          <w:szCs w:val="24"/>
        </w:rPr>
      </w:pPr>
    </w:p>
    <w:p w14:paraId="33716236" w14:textId="6E45419D" w:rsidR="004148FD" w:rsidRPr="00EF192F" w:rsidRDefault="004148FD" w:rsidP="00C26149">
      <w:pPr>
        <w:pStyle w:val="BlockText"/>
        <w:spacing w:line="240" w:lineRule="auto"/>
        <w:ind w:left="720"/>
        <w:rPr>
          <w:rFonts w:asciiTheme="minorBidi" w:hAnsiTheme="minorBidi" w:cstheme="minorBidi"/>
          <w:sz w:val="24"/>
          <w:szCs w:val="24"/>
          <w:shd w:val="clear" w:color="auto" w:fill="FFFFFF"/>
        </w:rPr>
      </w:pPr>
      <w:r w:rsidRPr="00EF192F">
        <w:rPr>
          <w:rFonts w:asciiTheme="minorBidi" w:hAnsiTheme="minorBidi" w:cstheme="minorBidi"/>
          <w:sz w:val="24"/>
          <w:szCs w:val="24"/>
          <w:shd w:val="clear" w:color="auto" w:fill="FFFFFF"/>
        </w:rPr>
        <w:t>Not only the tribe of Levi, but any one of the inhabitants of the world whose spirit generously motivates him and he understands with his wisdom to set himself aside and stand before God to serve Him and minister to Him and to know God, proceeding justly as God made him, removing from his neck the yoke of the many reckonings which people seek</w:t>
      </w:r>
      <w:r w:rsidR="007B4087">
        <w:rPr>
          <w:rFonts w:asciiTheme="minorBidi" w:hAnsiTheme="minorBidi" w:cstheme="minorBidi"/>
          <w:sz w:val="24"/>
          <w:szCs w:val="24"/>
          <w:shd w:val="clear" w:color="auto" w:fill="FFFFFF"/>
        </w:rPr>
        <w:t xml:space="preserve"> – behold,</w:t>
      </w:r>
      <w:r w:rsidRPr="00EF192F">
        <w:rPr>
          <w:rFonts w:asciiTheme="minorBidi" w:hAnsiTheme="minorBidi" w:cstheme="minorBidi"/>
          <w:sz w:val="24"/>
          <w:szCs w:val="24"/>
          <w:shd w:val="clear" w:color="auto" w:fill="FFFFFF"/>
        </w:rPr>
        <w:t xml:space="preserve"> he is sanctified as holy of holies. God will be </w:t>
      </w:r>
      <w:r w:rsidR="00020712">
        <w:rPr>
          <w:rFonts w:asciiTheme="minorBidi" w:hAnsiTheme="minorBidi" w:cstheme="minorBidi"/>
          <w:sz w:val="24"/>
          <w:szCs w:val="24"/>
          <w:shd w:val="clear" w:color="auto" w:fill="FFFFFF"/>
        </w:rPr>
        <w:t>h</w:t>
      </w:r>
      <w:r w:rsidR="00020712" w:rsidRPr="00EF192F">
        <w:rPr>
          <w:rFonts w:asciiTheme="minorBidi" w:hAnsiTheme="minorBidi" w:cstheme="minorBidi"/>
          <w:sz w:val="24"/>
          <w:szCs w:val="24"/>
          <w:shd w:val="clear" w:color="auto" w:fill="FFFFFF"/>
        </w:rPr>
        <w:t xml:space="preserve">is </w:t>
      </w:r>
      <w:r w:rsidRPr="00EF192F">
        <w:rPr>
          <w:rFonts w:asciiTheme="minorBidi" w:hAnsiTheme="minorBidi" w:cstheme="minorBidi"/>
          <w:sz w:val="24"/>
          <w:szCs w:val="24"/>
          <w:shd w:val="clear" w:color="auto" w:fill="FFFFFF"/>
        </w:rPr>
        <w:t>portion and heritage forever and will provide what is sufficient for him in this world like He provides for the priests and the Levites.</w:t>
      </w:r>
      <w:r w:rsidR="0063067F">
        <w:rPr>
          <w:rFonts w:asciiTheme="minorBidi" w:hAnsiTheme="minorBidi" w:cstheme="minorBidi"/>
          <w:sz w:val="24"/>
          <w:szCs w:val="24"/>
          <w:shd w:val="clear" w:color="auto" w:fill="FFFFFF"/>
        </w:rPr>
        <w:t xml:space="preserve"> (</w:t>
      </w:r>
      <w:proofErr w:type="spellStart"/>
      <w:r w:rsidR="0063067F" w:rsidRPr="00EF192F">
        <w:rPr>
          <w:rFonts w:asciiTheme="minorBidi" w:hAnsiTheme="minorBidi" w:cstheme="minorBidi"/>
          <w:i/>
          <w:iCs/>
          <w:sz w:val="24"/>
          <w:szCs w:val="24"/>
        </w:rPr>
        <w:t>Hilkhot</w:t>
      </w:r>
      <w:proofErr w:type="spellEnd"/>
      <w:r w:rsidR="0063067F" w:rsidRPr="00EF192F">
        <w:rPr>
          <w:rFonts w:asciiTheme="minorBidi" w:hAnsiTheme="minorBidi" w:cstheme="minorBidi"/>
          <w:i/>
          <w:iCs/>
          <w:sz w:val="24"/>
          <w:szCs w:val="24"/>
        </w:rPr>
        <w:t xml:space="preserve"> </w:t>
      </w:r>
      <w:proofErr w:type="spellStart"/>
      <w:r w:rsidR="0063067F" w:rsidRPr="00EF192F">
        <w:rPr>
          <w:rFonts w:asciiTheme="minorBidi" w:hAnsiTheme="minorBidi" w:cstheme="minorBidi"/>
          <w:i/>
          <w:iCs/>
          <w:sz w:val="24"/>
          <w:szCs w:val="24"/>
        </w:rPr>
        <w:t>Shemita</w:t>
      </w:r>
      <w:proofErr w:type="spellEnd"/>
      <w:r w:rsidR="0063067F" w:rsidRPr="00EF192F">
        <w:rPr>
          <w:rFonts w:asciiTheme="minorBidi" w:hAnsiTheme="minorBidi" w:cstheme="minorBidi"/>
          <w:i/>
          <w:iCs/>
          <w:sz w:val="24"/>
          <w:szCs w:val="24"/>
        </w:rPr>
        <w:t xml:space="preserve"> </w:t>
      </w:r>
      <w:proofErr w:type="spellStart"/>
      <w:r w:rsidR="0063067F" w:rsidRPr="00EF192F">
        <w:rPr>
          <w:rFonts w:asciiTheme="minorBidi" w:hAnsiTheme="minorBidi" w:cstheme="minorBidi"/>
          <w:i/>
          <w:iCs/>
          <w:sz w:val="24"/>
          <w:szCs w:val="24"/>
        </w:rPr>
        <w:t>ve-Yovel</w:t>
      </w:r>
      <w:proofErr w:type="spellEnd"/>
      <w:r w:rsidR="0063067F">
        <w:rPr>
          <w:rFonts w:asciiTheme="minorBidi" w:hAnsiTheme="minorBidi" w:cstheme="minorBidi"/>
          <w:sz w:val="24"/>
          <w:szCs w:val="24"/>
          <w:shd w:val="clear" w:color="auto" w:fill="FFFFFF"/>
        </w:rPr>
        <w:t xml:space="preserve"> ibid. 13</w:t>
      </w:r>
    </w:p>
    <w:p w14:paraId="1FD17BF3" w14:textId="77777777" w:rsidR="007C7A3A" w:rsidRPr="00EF192F" w:rsidRDefault="007C7A3A" w:rsidP="00C26149">
      <w:pPr>
        <w:spacing w:line="240" w:lineRule="auto"/>
        <w:ind w:firstLine="567"/>
        <w:rPr>
          <w:rFonts w:asciiTheme="minorBidi" w:hAnsiTheme="minorBidi" w:cstheme="minorBidi"/>
          <w:sz w:val="24"/>
          <w:szCs w:val="24"/>
        </w:rPr>
      </w:pPr>
    </w:p>
    <w:p w14:paraId="428CD3F2" w14:textId="0D4079E4" w:rsidR="007C7A3A" w:rsidRPr="00EF192F" w:rsidRDefault="008A0E2F" w:rsidP="00C26149">
      <w:pPr>
        <w:spacing w:line="240" w:lineRule="auto"/>
        <w:ind w:firstLine="720"/>
        <w:rPr>
          <w:rFonts w:asciiTheme="minorBidi" w:hAnsiTheme="minorBidi" w:cstheme="minorBidi"/>
          <w:sz w:val="24"/>
          <w:szCs w:val="24"/>
        </w:rPr>
      </w:pPr>
      <w:r>
        <w:rPr>
          <w:rFonts w:asciiTheme="minorBidi" w:hAnsiTheme="minorBidi" w:cstheme="minorBidi"/>
          <w:sz w:val="24"/>
          <w:szCs w:val="24"/>
        </w:rPr>
        <w:t>Many people have seen</w:t>
      </w:r>
      <w:r w:rsidR="004148FD" w:rsidRPr="00EF192F">
        <w:rPr>
          <w:rFonts w:asciiTheme="minorBidi" w:hAnsiTheme="minorBidi" w:cstheme="minorBidi"/>
          <w:sz w:val="24"/>
          <w:szCs w:val="24"/>
        </w:rPr>
        <w:t xml:space="preserve"> these words of the Rambam</w:t>
      </w:r>
      <w:r>
        <w:rPr>
          <w:rFonts w:asciiTheme="minorBidi" w:hAnsiTheme="minorBidi" w:cstheme="minorBidi"/>
          <w:sz w:val="24"/>
          <w:szCs w:val="24"/>
        </w:rPr>
        <w:t xml:space="preserve"> as a foundation for the view </w:t>
      </w:r>
      <w:r w:rsidR="004148FD" w:rsidRPr="00EF192F">
        <w:rPr>
          <w:rFonts w:asciiTheme="minorBidi" w:hAnsiTheme="minorBidi" w:cstheme="minorBidi"/>
          <w:sz w:val="24"/>
          <w:szCs w:val="24"/>
        </w:rPr>
        <w:t xml:space="preserve">that a Torah scholar, </w:t>
      </w:r>
      <w:r w:rsidR="00203916">
        <w:rPr>
          <w:rFonts w:asciiTheme="minorBidi" w:hAnsiTheme="minorBidi" w:cstheme="minorBidi"/>
          <w:sz w:val="24"/>
          <w:szCs w:val="24"/>
        </w:rPr>
        <w:t>whose vocation is</w:t>
      </w:r>
      <w:r w:rsidR="004148FD" w:rsidRPr="00EF192F">
        <w:rPr>
          <w:rFonts w:asciiTheme="minorBidi" w:hAnsiTheme="minorBidi" w:cstheme="minorBidi"/>
          <w:sz w:val="24"/>
          <w:szCs w:val="24"/>
        </w:rPr>
        <w:t xml:space="preserve"> Torah study, does not go out to war, like the tribe of Levi. In </w:t>
      </w:r>
      <w:r w:rsidR="003E2C52">
        <w:rPr>
          <w:rFonts w:asciiTheme="minorBidi" w:hAnsiTheme="minorBidi" w:cstheme="minorBidi"/>
          <w:sz w:val="24"/>
          <w:szCs w:val="24"/>
        </w:rPr>
        <w:t>my</w:t>
      </w:r>
      <w:r w:rsidR="003E2C52" w:rsidRPr="00EF192F">
        <w:rPr>
          <w:rFonts w:asciiTheme="minorBidi" w:hAnsiTheme="minorBidi" w:cstheme="minorBidi"/>
          <w:sz w:val="24"/>
          <w:szCs w:val="24"/>
        </w:rPr>
        <w:t xml:space="preserve"> </w:t>
      </w:r>
      <w:r w:rsidR="004148FD" w:rsidRPr="00EF192F">
        <w:rPr>
          <w:rFonts w:asciiTheme="minorBidi" w:hAnsiTheme="minorBidi" w:cstheme="minorBidi"/>
          <w:sz w:val="24"/>
          <w:szCs w:val="24"/>
        </w:rPr>
        <w:t xml:space="preserve">opinion, </w:t>
      </w:r>
      <w:r w:rsidR="003E2C52">
        <w:rPr>
          <w:rFonts w:asciiTheme="minorBidi" w:hAnsiTheme="minorBidi" w:cstheme="minorBidi"/>
          <w:sz w:val="24"/>
          <w:szCs w:val="24"/>
        </w:rPr>
        <w:t xml:space="preserve">however, </w:t>
      </w:r>
      <w:r w:rsidR="004148FD" w:rsidRPr="00EF192F">
        <w:rPr>
          <w:rFonts w:asciiTheme="minorBidi" w:hAnsiTheme="minorBidi" w:cstheme="minorBidi"/>
          <w:sz w:val="24"/>
          <w:szCs w:val="24"/>
        </w:rPr>
        <w:t xml:space="preserve">these words </w:t>
      </w:r>
      <w:r w:rsidR="007C7A3A" w:rsidRPr="00EF192F">
        <w:rPr>
          <w:rFonts w:asciiTheme="minorBidi" w:hAnsiTheme="minorBidi" w:cstheme="minorBidi"/>
          <w:sz w:val="24"/>
          <w:szCs w:val="24"/>
        </w:rPr>
        <w:t xml:space="preserve">are </w:t>
      </w:r>
      <w:r w:rsidR="003E2C52">
        <w:rPr>
          <w:rFonts w:asciiTheme="minorBidi" w:hAnsiTheme="minorBidi" w:cstheme="minorBidi"/>
          <w:sz w:val="24"/>
          <w:szCs w:val="24"/>
        </w:rPr>
        <w:t>extremely</w:t>
      </w:r>
      <w:r w:rsidR="003E2C52" w:rsidRPr="00EF192F">
        <w:rPr>
          <w:rFonts w:asciiTheme="minorBidi" w:hAnsiTheme="minorBidi" w:cstheme="minorBidi"/>
          <w:sz w:val="24"/>
          <w:szCs w:val="24"/>
        </w:rPr>
        <w:t xml:space="preserve"> </w:t>
      </w:r>
      <w:r w:rsidR="007C7A3A" w:rsidRPr="00EF192F">
        <w:rPr>
          <w:rFonts w:asciiTheme="minorBidi" w:hAnsiTheme="minorBidi" w:cstheme="minorBidi"/>
          <w:sz w:val="24"/>
          <w:szCs w:val="24"/>
        </w:rPr>
        <w:t>difficult and problematic</w:t>
      </w:r>
      <w:r w:rsidR="003E2C52">
        <w:rPr>
          <w:rFonts w:asciiTheme="minorBidi" w:hAnsiTheme="minorBidi" w:cstheme="minorBidi"/>
          <w:sz w:val="24"/>
          <w:szCs w:val="24"/>
        </w:rPr>
        <w:t>; we shall see how each may be</w:t>
      </w:r>
      <w:r w:rsidR="007C7A3A" w:rsidRPr="00EF192F">
        <w:rPr>
          <w:rFonts w:asciiTheme="minorBidi" w:hAnsiTheme="minorBidi" w:cstheme="minorBidi"/>
          <w:sz w:val="24"/>
          <w:szCs w:val="24"/>
        </w:rPr>
        <w:t xml:space="preserve"> reject</w:t>
      </w:r>
      <w:r w:rsidR="003E2C52">
        <w:rPr>
          <w:rFonts w:asciiTheme="minorBidi" w:hAnsiTheme="minorBidi" w:cstheme="minorBidi"/>
          <w:sz w:val="24"/>
          <w:szCs w:val="24"/>
        </w:rPr>
        <w:t>ed,</w:t>
      </w:r>
      <w:r w:rsidR="007C7A3A" w:rsidRPr="00EF192F">
        <w:rPr>
          <w:rFonts w:asciiTheme="minorBidi" w:hAnsiTheme="minorBidi" w:cstheme="minorBidi"/>
          <w:sz w:val="24"/>
          <w:szCs w:val="24"/>
        </w:rPr>
        <w:t xml:space="preserve"> them one by one.</w:t>
      </w:r>
    </w:p>
    <w:p w14:paraId="2FABCD5F" w14:textId="77777777" w:rsidR="004148FD" w:rsidRPr="00EF192F" w:rsidRDefault="004148FD" w:rsidP="00C26149">
      <w:pPr>
        <w:spacing w:line="240" w:lineRule="auto"/>
        <w:rPr>
          <w:rFonts w:asciiTheme="minorBidi" w:hAnsiTheme="minorBidi" w:cstheme="minorBidi"/>
          <w:sz w:val="24"/>
          <w:szCs w:val="24"/>
        </w:rPr>
      </w:pPr>
    </w:p>
    <w:p w14:paraId="6CF282E9" w14:textId="0FEF7D11" w:rsidR="007C7A3A" w:rsidRPr="00EB37ED" w:rsidRDefault="002C4D10" w:rsidP="00EB37ED">
      <w:pPr>
        <w:pStyle w:val="ListParagraph"/>
        <w:numPr>
          <w:ilvl w:val="0"/>
          <w:numId w:val="50"/>
        </w:numPr>
        <w:spacing w:line="240" w:lineRule="auto"/>
        <w:rPr>
          <w:rFonts w:asciiTheme="minorBidi" w:hAnsiTheme="minorBidi" w:cstheme="minorBidi"/>
          <w:b/>
          <w:bCs/>
          <w:sz w:val="24"/>
          <w:szCs w:val="24"/>
        </w:rPr>
      </w:pPr>
      <w:r>
        <w:rPr>
          <w:rFonts w:asciiTheme="minorBidi" w:hAnsiTheme="minorBidi" w:cstheme="minorBidi"/>
          <w:b/>
          <w:bCs/>
          <w:sz w:val="24"/>
          <w:szCs w:val="24"/>
        </w:rPr>
        <w:t>Levites</w:t>
      </w:r>
      <w:r w:rsidR="004148FD" w:rsidRPr="00EB37ED">
        <w:rPr>
          <w:rFonts w:asciiTheme="minorBidi" w:hAnsiTheme="minorBidi" w:cstheme="minorBidi"/>
          <w:b/>
          <w:bCs/>
          <w:sz w:val="24"/>
          <w:szCs w:val="24"/>
        </w:rPr>
        <w:t xml:space="preserve"> </w:t>
      </w:r>
      <w:r w:rsidR="003A1CEB" w:rsidRPr="00EB37ED">
        <w:rPr>
          <w:rFonts w:asciiTheme="minorBidi" w:hAnsiTheme="minorBidi" w:cstheme="minorBidi"/>
          <w:b/>
          <w:bCs/>
          <w:sz w:val="24"/>
          <w:szCs w:val="24"/>
        </w:rPr>
        <w:t>G</w:t>
      </w:r>
      <w:r w:rsidR="004148FD" w:rsidRPr="00EB37ED">
        <w:rPr>
          <w:rFonts w:asciiTheme="minorBidi" w:hAnsiTheme="minorBidi" w:cstheme="minorBidi"/>
          <w:b/>
          <w:bCs/>
          <w:sz w:val="24"/>
          <w:szCs w:val="24"/>
        </w:rPr>
        <w:t xml:space="preserve">oing to </w:t>
      </w:r>
      <w:r w:rsidR="003A1CEB" w:rsidRPr="00EB37ED">
        <w:rPr>
          <w:rFonts w:asciiTheme="minorBidi" w:hAnsiTheme="minorBidi" w:cstheme="minorBidi"/>
          <w:b/>
          <w:bCs/>
          <w:sz w:val="24"/>
          <w:szCs w:val="24"/>
        </w:rPr>
        <w:t>W</w:t>
      </w:r>
      <w:r w:rsidR="004148FD" w:rsidRPr="00EB37ED">
        <w:rPr>
          <w:rFonts w:asciiTheme="minorBidi" w:hAnsiTheme="minorBidi" w:cstheme="minorBidi"/>
          <w:b/>
          <w:bCs/>
          <w:sz w:val="24"/>
          <w:szCs w:val="24"/>
        </w:rPr>
        <w:t>ar</w:t>
      </w:r>
    </w:p>
    <w:p w14:paraId="2E9516D6" w14:textId="77777777" w:rsidR="004148FD" w:rsidRPr="00EF192F" w:rsidRDefault="004148FD" w:rsidP="00C26149">
      <w:pPr>
        <w:spacing w:line="240" w:lineRule="auto"/>
        <w:rPr>
          <w:rFonts w:asciiTheme="minorBidi" w:hAnsiTheme="minorBidi" w:cstheme="minorBidi"/>
          <w:sz w:val="24"/>
          <w:szCs w:val="24"/>
        </w:rPr>
      </w:pPr>
    </w:p>
    <w:p w14:paraId="2899E2B1" w14:textId="68C795AD" w:rsidR="007C7A3A" w:rsidRPr="00EF192F" w:rsidRDefault="00154D36" w:rsidP="00C26149">
      <w:pPr>
        <w:spacing w:line="240" w:lineRule="auto"/>
        <w:ind w:firstLine="720"/>
        <w:rPr>
          <w:rFonts w:asciiTheme="minorBidi" w:hAnsiTheme="minorBidi" w:cstheme="minorBidi"/>
          <w:sz w:val="24"/>
          <w:szCs w:val="24"/>
        </w:rPr>
      </w:pPr>
      <w:r>
        <w:rPr>
          <w:rFonts w:asciiTheme="minorBidi" w:hAnsiTheme="minorBidi" w:cstheme="minorBidi"/>
          <w:sz w:val="24"/>
          <w:szCs w:val="24"/>
        </w:rPr>
        <w:t>First, a</w:t>
      </w:r>
      <w:r w:rsidRPr="00EF192F">
        <w:rPr>
          <w:rFonts w:asciiTheme="minorBidi" w:hAnsiTheme="minorBidi" w:cstheme="minorBidi"/>
          <w:sz w:val="24"/>
          <w:szCs w:val="24"/>
        </w:rPr>
        <w:t xml:space="preserve">n </w:t>
      </w:r>
      <w:r w:rsidR="008E7DCC" w:rsidRPr="00EF192F">
        <w:rPr>
          <w:rFonts w:asciiTheme="minorBidi" w:hAnsiTheme="minorBidi" w:cstheme="minorBidi"/>
          <w:sz w:val="24"/>
          <w:szCs w:val="24"/>
        </w:rPr>
        <w:t>objection can be raised a</w:t>
      </w:r>
      <w:r w:rsidR="004148FD" w:rsidRPr="00EF192F">
        <w:rPr>
          <w:rFonts w:asciiTheme="minorBidi" w:hAnsiTheme="minorBidi" w:cstheme="minorBidi"/>
          <w:sz w:val="24"/>
          <w:szCs w:val="24"/>
        </w:rPr>
        <w:t>gainst the Rambam</w:t>
      </w:r>
      <w:r w:rsidR="00E6236C">
        <w:rPr>
          <w:rFonts w:asciiTheme="minorBidi" w:hAnsiTheme="minorBidi" w:cstheme="minorBidi"/>
          <w:sz w:val="24"/>
          <w:szCs w:val="24"/>
        </w:rPr>
        <w:t>’s opinion</w:t>
      </w:r>
      <w:r w:rsidR="004148FD" w:rsidRPr="00EF192F">
        <w:rPr>
          <w:rFonts w:asciiTheme="minorBidi" w:hAnsiTheme="minorBidi" w:cstheme="minorBidi"/>
          <w:sz w:val="24"/>
          <w:szCs w:val="24"/>
        </w:rPr>
        <w:t xml:space="preserve"> that the tribe of Levi does not go out to war</w:t>
      </w:r>
      <w:r w:rsidR="00E6236C">
        <w:rPr>
          <w:rFonts w:asciiTheme="minorBidi" w:hAnsiTheme="minorBidi" w:cstheme="minorBidi"/>
          <w:sz w:val="24"/>
          <w:szCs w:val="24"/>
        </w:rPr>
        <w:t>, based on</w:t>
      </w:r>
      <w:r w:rsidR="008E7DCC" w:rsidRPr="00EF192F">
        <w:rPr>
          <w:rFonts w:asciiTheme="minorBidi" w:hAnsiTheme="minorBidi" w:cstheme="minorBidi"/>
          <w:sz w:val="24"/>
          <w:szCs w:val="24"/>
        </w:rPr>
        <w:t xml:space="preserve"> an explicit </w:t>
      </w:r>
      <w:proofErr w:type="spellStart"/>
      <w:r w:rsidRPr="00EB37ED">
        <w:rPr>
          <w:rFonts w:asciiTheme="minorBidi" w:hAnsiTheme="minorBidi" w:cstheme="minorBidi"/>
          <w:i/>
          <w:iCs/>
          <w:sz w:val="24"/>
          <w:szCs w:val="24"/>
        </w:rPr>
        <w:t>mishna</w:t>
      </w:r>
      <w:proofErr w:type="spellEnd"/>
      <w:r w:rsidR="008E7DCC" w:rsidRPr="00EF192F">
        <w:rPr>
          <w:rFonts w:asciiTheme="minorBidi" w:hAnsiTheme="minorBidi" w:cstheme="minorBidi"/>
          <w:sz w:val="24"/>
          <w:szCs w:val="24"/>
        </w:rPr>
        <w:t xml:space="preserve">: </w:t>
      </w:r>
    </w:p>
    <w:p w14:paraId="329A56B3" w14:textId="77777777" w:rsidR="008E7DCC" w:rsidRPr="00EF192F" w:rsidRDefault="008E7DCC" w:rsidP="00C26149">
      <w:pPr>
        <w:spacing w:line="240" w:lineRule="auto"/>
        <w:ind w:firstLine="720"/>
        <w:rPr>
          <w:rFonts w:asciiTheme="minorBidi" w:hAnsiTheme="minorBidi" w:cstheme="minorBidi"/>
          <w:sz w:val="24"/>
          <w:szCs w:val="24"/>
        </w:rPr>
      </w:pPr>
    </w:p>
    <w:p w14:paraId="65FCE5EB" w14:textId="797BD5C0" w:rsidR="007C7A3A" w:rsidRPr="00EF192F" w:rsidRDefault="008E7DCC"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The following do not return home [</w:t>
      </w:r>
      <w:r w:rsidR="003A5B7D">
        <w:rPr>
          <w:rFonts w:asciiTheme="minorBidi" w:hAnsiTheme="minorBidi" w:cstheme="minorBidi"/>
          <w:sz w:val="24"/>
          <w:szCs w:val="24"/>
        </w:rPr>
        <w:t xml:space="preserve">i.e., </w:t>
      </w:r>
      <w:r w:rsidRPr="00EF192F">
        <w:rPr>
          <w:rFonts w:asciiTheme="minorBidi" w:hAnsiTheme="minorBidi" w:cstheme="minorBidi"/>
          <w:sz w:val="24"/>
          <w:szCs w:val="24"/>
        </w:rPr>
        <w:t xml:space="preserve">are not exempted from conscription]… If one </w:t>
      </w:r>
      <w:r w:rsidR="003A5B7D">
        <w:rPr>
          <w:rFonts w:asciiTheme="minorBidi" w:hAnsiTheme="minorBidi" w:cstheme="minorBidi"/>
          <w:sz w:val="24"/>
          <w:szCs w:val="24"/>
        </w:rPr>
        <w:t>remarried</w:t>
      </w:r>
      <w:r w:rsidRPr="00EF192F">
        <w:rPr>
          <w:rFonts w:asciiTheme="minorBidi" w:hAnsiTheme="minorBidi" w:cstheme="minorBidi"/>
          <w:sz w:val="24"/>
          <w:szCs w:val="24"/>
        </w:rPr>
        <w:t xml:space="preserve"> his divorced wife, if a High Priest married a widow, or an ordinary priest married a </w:t>
      </w:r>
      <w:r w:rsidR="00E13B8F" w:rsidRPr="00EB37ED">
        <w:rPr>
          <w:rFonts w:asciiTheme="minorBidi" w:hAnsiTheme="minorBidi" w:cstheme="minorBidi"/>
          <w:color w:val="000000"/>
          <w:sz w:val="24"/>
          <w:szCs w:val="24"/>
        </w:rPr>
        <w:t>divorcée</w:t>
      </w:r>
      <w:r w:rsidR="00E13B8F" w:rsidRPr="00EB37ED" w:rsidDel="00E13B8F">
        <w:rPr>
          <w:rFonts w:asciiTheme="minorBidi" w:hAnsiTheme="minorBidi" w:cstheme="minorBidi"/>
          <w:sz w:val="32"/>
          <w:szCs w:val="32"/>
        </w:rPr>
        <w:t xml:space="preserve"> </w:t>
      </w:r>
      <w:r w:rsidRPr="00EF192F">
        <w:rPr>
          <w:rFonts w:asciiTheme="minorBidi" w:hAnsiTheme="minorBidi" w:cstheme="minorBidi"/>
          <w:sz w:val="24"/>
          <w:szCs w:val="24"/>
        </w:rPr>
        <w:t xml:space="preserve">or a </w:t>
      </w:r>
      <w:proofErr w:type="spellStart"/>
      <w:r w:rsidRPr="00EF192F">
        <w:rPr>
          <w:rFonts w:asciiTheme="minorBidi" w:hAnsiTheme="minorBidi" w:cstheme="minorBidi"/>
          <w:i/>
          <w:iCs/>
          <w:sz w:val="24"/>
          <w:szCs w:val="24"/>
        </w:rPr>
        <w:t>halutza</w:t>
      </w:r>
      <w:proofErr w:type="spellEnd"/>
      <w:r w:rsidRPr="00EF192F">
        <w:rPr>
          <w:rFonts w:asciiTheme="minorBidi" w:hAnsiTheme="minorBidi" w:cstheme="minorBidi"/>
          <w:sz w:val="24"/>
          <w:szCs w:val="24"/>
        </w:rPr>
        <w:t xml:space="preserve">. </w:t>
      </w:r>
      <w:r w:rsidR="00154D36" w:rsidRPr="00EF192F">
        <w:rPr>
          <w:rFonts w:asciiTheme="minorBidi" w:hAnsiTheme="minorBidi" w:cstheme="minorBidi"/>
          <w:sz w:val="24"/>
          <w:szCs w:val="24"/>
        </w:rPr>
        <w:t>(</w:t>
      </w:r>
      <w:r w:rsidR="00154D36">
        <w:rPr>
          <w:rFonts w:asciiTheme="minorBidi" w:hAnsiTheme="minorBidi" w:cstheme="minorBidi"/>
          <w:sz w:val="24"/>
          <w:szCs w:val="24"/>
        </w:rPr>
        <w:t xml:space="preserve">Mishna </w:t>
      </w:r>
      <w:r w:rsidR="00154D36" w:rsidRPr="00EF192F">
        <w:rPr>
          <w:rFonts w:asciiTheme="minorBidi" w:hAnsiTheme="minorBidi" w:cstheme="minorBidi"/>
          <w:i/>
          <w:iCs/>
          <w:sz w:val="24"/>
          <w:szCs w:val="24"/>
        </w:rPr>
        <w:t xml:space="preserve">Sota </w:t>
      </w:r>
      <w:r w:rsidR="00154D36" w:rsidRPr="00EF192F">
        <w:rPr>
          <w:rFonts w:asciiTheme="minorBidi" w:hAnsiTheme="minorBidi" w:cstheme="minorBidi"/>
          <w:sz w:val="24"/>
          <w:szCs w:val="24"/>
        </w:rPr>
        <w:t>8:3)</w:t>
      </w:r>
    </w:p>
    <w:p w14:paraId="320D60DB" w14:textId="77777777" w:rsidR="008E7DCC" w:rsidRPr="00EF192F" w:rsidRDefault="008E7DCC" w:rsidP="00C26149">
      <w:pPr>
        <w:pStyle w:val="BlockText"/>
        <w:spacing w:line="240" w:lineRule="auto"/>
        <w:rPr>
          <w:rFonts w:asciiTheme="minorBidi" w:hAnsiTheme="minorBidi" w:cstheme="minorBidi"/>
          <w:sz w:val="24"/>
          <w:szCs w:val="24"/>
        </w:rPr>
      </w:pPr>
    </w:p>
    <w:p w14:paraId="46498E65" w14:textId="7172F1F2" w:rsidR="007C7A3A" w:rsidRPr="00EF192F" w:rsidRDefault="008F4957" w:rsidP="00C26149">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8E7DCC" w:rsidRPr="00EF192F">
        <w:rPr>
          <w:rFonts w:asciiTheme="minorBidi" w:hAnsiTheme="minorBidi" w:cstheme="minorBidi"/>
          <w:sz w:val="24"/>
          <w:szCs w:val="24"/>
        </w:rPr>
        <w:t>mong those who are not exempted from conscription</w:t>
      </w:r>
      <w:r>
        <w:rPr>
          <w:rFonts w:asciiTheme="minorBidi" w:hAnsiTheme="minorBidi" w:cstheme="minorBidi"/>
          <w:sz w:val="24"/>
          <w:szCs w:val="24"/>
        </w:rPr>
        <w:t xml:space="preserve">, the </w:t>
      </w:r>
      <w:proofErr w:type="spellStart"/>
      <w:r>
        <w:rPr>
          <w:rFonts w:asciiTheme="minorBidi" w:hAnsiTheme="minorBidi" w:cstheme="minorBidi"/>
          <w:i/>
          <w:iCs/>
          <w:sz w:val="24"/>
          <w:szCs w:val="24"/>
        </w:rPr>
        <w:t>mishna</w:t>
      </w:r>
      <w:proofErr w:type="spellEnd"/>
      <w:r>
        <w:rPr>
          <w:rFonts w:asciiTheme="minorBidi" w:hAnsiTheme="minorBidi" w:cstheme="minorBidi"/>
          <w:i/>
          <w:iCs/>
          <w:sz w:val="24"/>
          <w:szCs w:val="24"/>
        </w:rPr>
        <w:t xml:space="preserve"> </w:t>
      </w:r>
      <w:r>
        <w:rPr>
          <w:rFonts w:asciiTheme="minorBidi" w:hAnsiTheme="minorBidi" w:cstheme="minorBidi"/>
          <w:sz w:val="24"/>
          <w:szCs w:val="24"/>
        </w:rPr>
        <w:t xml:space="preserve">lists both </w:t>
      </w:r>
      <w:r w:rsidR="008E7DCC" w:rsidRPr="00EF192F">
        <w:rPr>
          <w:rFonts w:asciiTheme="minorBidi" w:hAnsiTheme="minorBidi" w:cstheme="minorBidi"/>
          <w:sz w:val="24"/>
          <w:szCs w:val="24"/>
        </w:rPr>
        <w:t xml:space="preserve">an ordinary priest who married a </w:t>
      </w:r>
      <w:r w:rsidR="00E13B8F" w:rsidRPr="00163B24">
        <w:rPr>
          <w:rFonts w:asciiTheme="minorBidi" w:hAnsiTheme="minorBidi" w:cstheme="minorBidi"/>
          <w:color w:val="000000"/>
          <w:sz w:val="24"/>
          <w:szCs w:val="24"/>
        </w:rPr>
        <w:t>divorcée</w:t>
      </w:r>
      <w:r w:rsidR="00E13B8F" w:rsidRPr="00163B24" w:rsidDel="00E13B8F">
        <w:rPr>
          <w:rFonts w:asciiTheme="minorBidi" w:hAnsiTheme="minorBidi" w:cstheme="minorBidi"/>
          <w:sz w:val="32"/>
          <w:szCs w:val="32"/>
        </w:rPr>
        <w:t xml:space="preserve"> </w:t>
      </w:r>
      <w:r w:rsidR="008E7DCC" w:rsidRPr="00EF192F">
        <w:rPr>
          <w:rFonts w:asciiTheme="minorBidi" w:hAnsiTheme="minorBidi" w:cstheme="minorBidi"/>
          <w:sz w:val="24"/>
          <w:szCs w:val="24"/>
        </w:rPr>
        <w:t>and a High Priest who married a widow</w:t>
      </w:r>
      <w:r>
        <w:rPr>
          <w:rFonts w:asciiTheme="minorBidi" w:hAnsiTheme="minorBidi" w:cstheme="minorBidi"/>
          <w:sz w:val="24"/>
          <w:szCs w:val="24"/>
        </w:rPr>
        <w:t xml:space="preserve"> –</w:t>
      </w:r>
      <w:r w:rsidR="008E7DCC" w:rsidRPr="00EF192F">
        <w:rPr>
          <w:rFonts w:asciiTheme="minorBidi" w:hAnsiTheme="minorBidi" w:cstheme="minorBidi"/>
          <w:sz w:val="24"/>
          <w:szCs w:val="24"/>
        </w:rPr>
        <w:t xml:space="preserve"> which implies that priests </w:t>
      </w:r>
      <w:r>
        <w:rPr>
          <w:rFonts w:asciiTheme="minorBidi" w:hAnsiTheme="minorBidi" w:cstheme="minorBidi"/>
          <w:sz w:val="24"/>
          <w:szCs w:val="24"/>
        </w:rPr>
        <w:t xml:space="preserve">do </w:t>
      </w:r>
      <w:r w:rsidR="008E7DCC" w:rsidRPr="00EF192F">
        <w:rPr>
          <w:rFonts w:asciiTheme="minorBidi" w:hAnsiTheme="minorBidi" w:cstheme="minorBidi"/>
          <w:sz w:val="24"/>
          <w:szCs w:val="24"/>
        </w:rPr>
        <w:t xml:space="preserve">go out to war. </w:t>
      </w:r>
      <w:r>
        <w:rPr>
          <w:rFonts w:asciiTheme="minorBidi" w:hAnsiTheme="minorBidi" w:cstheme="minorBidi"/>
          <w:sz w:val="24"/>
          <w:szCs w:val="24"/>
        </w:rPr>
        <w:t>If that were not the case</w:t>
      </w:r>
      <w:r w:rsidR="008E7DCC" w:rsidRPr="00EF192F">
        <w:rPr>
          <w:rFonts w:asciiTheme="minorBidi" w:hAnsiTheme="minorBidi" w:cstheme="minorBidi"/>
          <w:sz w:val="24"/>
          <w:szCs w:val="24"/>
        </w:rPr>
        <w:t xml:space="preserve">, why </w:t>
      </w:r>
      <w:r w:rsidR="001B4D41">
        <w:rPr>
          <w:rFonts w:asciiTheme="minorBidi" w:hAnsiTheme="minorBidi" w:cstheme="minorBidi"/>
          <w:sz w:val="24"/>
          <w:szCs w:val="24"/>
        </w:rPr>
        <w:t>would</w:t>
      </w:r>
      <w:r w:rsidR="001B4D41" w:rsidRPr="00EF192F">
        <w:rPr>
          <w:rFonts w:asciiTheme="minorBidi" w:hAnsiTheme="minorBidi" w:cstheme="minorBidi"/>
          <w:sz w:val="24"/>
          <w:szCs w:val="24"/>
        </w:rPr>
        <w:t xml:space="preserve"> </w:t>
      </w:r>
      <w:r w:rsidR="008E7DCC" w:rsidRPr="00EF192F">
        <w:rPr>
          <w:rFonts w:asciiTheme="minorBidi" w:hAnsiTheme="minorBidi" w:cstheme="minorBidi"/>
          <w:sz w:val="24"/>
          <w:szCs w:val="24"/>
        </w:rPr>
        <w:t xml:space="preserve">the </w:t>
      </w:r>
      <w:r w:rsidR="008E7DCC" w:rsidRPr="001B4D41">
        <w:rPr>
          <w:rFonts w:asciiTheme="minorBidi" w:hAnsiTheme="minorBidi" w:cstheme="minorBidi"/>
          <w:sz w:val="24"/>
          <w:szCs w:val="24"/>
        </w:rPr>
        <w:t xml:space="preserve">Mishna </w:t>
      </w:r>
      <w:r w:rsidR="001B4D41">
        <w:rPr>
          <w:rFonts w:asciiTheme="minorBidi" w:hAnsiTheme="minorBidi" w:cstheme="minorBidi"/>
          <w:sz w:val="24"/>
          <w:szCs w:val="24"/>
        </w:rPr>
        <w:t>need to explain that</w:t>
      </w:r>
      <w:r w:rsidR="008E7DCC" w:rsidRPr="00EF192F">
        <w:rPr>
          <w:rFonts w:asciiTheme="minorBidi" w:hAnsiTheme="minorBidi" w:cstheme="minorBidi"/>
          <w:sz w:val="24"/>
          <w:szCs w:val="24"/>
        </w:rPr>
        <w:t xml:space="preserve"> they are not included in the law of "one who has betrothed a wife, but </w:t>
      </w:r>
      <w:r w:rsidR="00353761" w:rsidRPr="00EF192F">
        <w:rPr>
          <w:rFonts w:asciiTheme="minorBidi" w:hAnsiTheme="minorBidi" w:cstheme="minorBidi"/>
          <w:sz w:val="24"/>
          <w:szCs w:val="24"/>
        </w:rPr>
        <w:t xml:space="preserve">has not </w:t>
      </w:r>
      <w:r w:rsidR="00E74C4A">
        <w:rPr>
          <w:rFonts w:asciiTheme="minorBidi" w:hAnsiTheme="minorBidi" w:cstheme="minorBidi"/>
          <w:sz w:val="24"/>
          <w:szCs w:val="24"/>
        </w:rPr>
        <w:t>married</w:t>
      </w:r>
      <w:r w:rsidR="00E74C4A" w:rsidRPr="00EF192F">
        <w:rPr>
          <w:rFonts w:asciiTheme="minorBidi" w:hAnsiTheme="minorBidi" w:cstheme="minorBidi"/>
          <w:sz w:val="24"/>
          <w:szCs w:val="24"/>
        </w:rPr>
        <w:t xml:space="preserve"> </w:t>
      </w:r>
      <w:r w:rsidR="00353761" w:rsidRPr="00EF192F">
        <w:rPr>
          <w:rFonts w:asciiTheme="minorBidi" w:hAnsiTheme="minorBidi" w:cstheme="minorBidi"/>
          <w:sz w:val="24"/>
          <w:szCs w:val="24"/>
        </w:rPr>
        <w:t xml:space="preserve">her"? Surely priests do </w:t>
      </w:r>
      <w:r w:rsidR="007C7A3A" w:rsidRPr="00EF192F">
        <w:rPr>
          <w:rFonts w:asciiTheme="minorBidi" w:hAnsiTheme="minorBidi" w:cstheme="minorBidi"/>
          <w:sz w:val="24"/>
          <w:szCs w:val="24"/>
        </w:rPr>
        <w:t xml:space="preserve">not go </w:t>
      </w:r>
      <w:r w:rsidR="00FC2C64" w:rsidRPr="00EF192F">
        <w:rPr>
          <w:rFonts w:asciiTheme="minorBidi" w:hAnsiTheme="minorBidi" w:cstheme="minorBidi"/>
          <w:sz w:val="24"/>
          <w:szCs w:val="24"/>
        </w:rPr>
        <w:t xml:space="preserve">out </w:t>
      </w:r>
      <w:r w:rsidR="007C7A3A" w:rsidRPr="00EF192F">
        <w:rPr>
          <w:rFonts w:asciiTheme="minorBidi" w:hAnsiTheme="minorBidi" w:cstheme="minorBidi"/>
          <w:sz w:val="24"/>
          <w:szCs w:val="24"/>
        </w:rPr>
        <w:t>to war!</w:t>
      </w:r>
      <w:r w:rsidR="00353761" w:rsidRPr="00EF192F">
        <w:rPr>
          <w:rStyle w:val="FootnoteReference"/>
          <w:rFonts w:asciiTheme="minorBidi" w:hAnsiTheme="minorBidi" w:cstheme="minorBidi"/>
          <w:sz w:val="24"/>
          <w:szCs w:val="24"/>
        </w:rPr>
        <w:footnoteReference w:id="1"/>
      </w:r>
    </w:p>
    <w:p w14:paraId="0EE8948F" w14:textId="77777777" w:rsidR="00353761" w:rsidRPr="00EF192F" w:rsidRDefault="00353761" w:rsidP="00C26149">
      <w:pPr>
        <w:spacing w:line="240" w:lineRule="auto"/>
        <w:rPr>
          <w:rFonts w:asciiTheme="minorBidi" w:hAnsiTheme="minorBidi" w:cstheme="minorBidi"/>
          <w:sz w:val="24"/>
          <w:szCs w:val="24"/>
        </w:rPr>
      </w:pPr>
    </w:p>
    <w:p w14:paraId="0B97D997" w14:textId="77777777" w:rsidR="007C7A3A" w:rsidRPr="00EF192F" w:rsidRDefault="007C7A3A" w:rsidP="00C26149">
      <w:pPr>
        <w:spacing w:line="240" w:lineRule="auto"/>
        <w:ind w:firstLine="567"/>
        <w:rPr>
          <w:rFonts w:asciiTheme="minorBidi" w:hAnsiTheme="minorBidi" w:cstheme="minorBidi"/>
          <w:sz w:val="24"/>
          <w:szCs w:val="24"/>
        </w:rPr>
      </w:pPr>
      <w:r w:rsidRPr="00EF192F">
        <w:rPr>
          <w:rFonts w:asciiTheme="minorBidi" w:hAnsiTheme="minorBidi" w:cstheme="minorBidi"/>
          <w:sz w:val="24"/>
          <w:szCs w:val="24"/>
        </w:rPr>
        <w:t>The Griz (</w:t>
      </w:r>
      <w:r w:rsidRPr="00EF192F">
        <w:rPr>
          <w:rFonts w:asciiTheme="minorBidi" w:hAnsiTheme="minorBidi" w:cstheme="minorBidi"/>
          <w:i/>
          <w:iCs/>
          <w:sz w:val="24"/>
          <w:szCs w:val="24"/>
        </w:rPr>
        <w:t>Sota</w:t>
      </w:r>
      <w:r w:rsidR="00353761" w:rsidRPr="00EF192F">
        <w:rPr>
          <w:rFonts w:asciiTheme="minorBidi" w:hAnsiTheme="minorBidi" w:cstheme="minorBidi"/>
          <w:i/>
          <w:iCs/>
          <w:sz w:val="24"/>
          <w:szCs w:val="24"/>
        </w:rPr>
        <w:t xml:space="preserve"> </w:t>
      </w:r>
      <w:r w:rsidR="00353761" w:rsidRPr="00EF192F">
        <w:rPr>
          <w:rFonts w:asciiTheme="minorBidi" w:hAnsiTheme="minorBidi" w:cstheme="minorBidi"/>
          <w:sz w:val="24"/>
          <w:szCs w:val="24"/>
        </w:rPr>
        <w:t>43a</w:t>
      </w:r>
      <w:r w:rsidRPr="00EF192F">
        <w:rPr>
          <w:rFonts w:asciiTheme="minorBidi" w:hAnsiTheme="minorBidi" w:cstheme="minorBidi"/>
          <w:sz w:val="24"/>
          <w:szCs w:val="24"/>
        </w:rPr>
        <w:t xml:space="preserve">) raised this difficulty and </w:t>
      </w:r>
      <w:r w:rsidR="00FC2C64" w:rsidRPr="00EF192F">
        <w:rPr>
          <w:rFonts w:asciiTheme="minorBidi" w:hAnsiTheme="minorBidi" w:cstheme="minorBidi"/>
          <w:sz w:val="24"/>
          <w:szCs w:val="24"/>
        </w:rPr>
        <w:t>suggested a resolution:</w:t>
      </w:r>
    </w:p>
    <w:p w14:paraId="5B832CB4" w14:textId="77777777" w:rsidR="00353761" w:rsidRPr="00EF192F" w:rsidRDefault="00353761" w:rsidP="00C26149">
      <w:pPr>
        <w:spacing w:line="240" w:lineRule="auto"/>
        <w:ind w:firstLine="567"/>
        <w:rPr>
          <w:rFonts w:asciiTheme="minorBidi" w:hAnsiTheme="minorBidi" w:cstheme="minorBidi"/>
          <w:sz w:val="24"/>
          <w:szCs w:val="24"/>
        </w:rPr>
      </w:pPr>
    </w:p>
    <w:p w14:paraId="5256CDBB" w14:textId="5527F462" w:rsidR="007C7A3A" w:rsidRPr="00EF192F" w:rsidRDefault="007C7A3A" w:rsidP="00C26149">
      <w:pPr>
        <w:pStyle w:val="BlockText"/>
        <w:spacing w:line="240" w:lineRule="auto"/>
        <w:rPr>
          <w:rFonts w:asciiTheme="minorBidi" w:hAnsiTheme="minorBidi" w:cstheme="minorBidi"/>
          <w:sz w:val="24"/>
          <w:szCs w:val="24"/>
        </w:rPr>
      </w:pPr>
      <w:r w:rsidRPr="00EF192F">
        <w:rPr>
          <w:rFonts w:asciiTheme="minorBidi" w:hAnsiTheme="minorBidi" w:cstheme="minorBidi"/>
          <w:sz w:val="24"/>
          <w:szCs w:val="24"/>
        </w:rPr>
        <w:t xml:space="preserve">And it seems </w:t>
      </w:r>
      <w:r w:rsidR="00F04DB1" w:rsidRPr="00EF192F">
        <w:rPr>
          <w:rFonts w:asciiTheme="minorBidi" w:hAnsiTheme="minorBidi" w:cstheme="minorBidi"/>
          <w:sz w:val="24"/>
          <w:szCs w:val="24"/>
        </w:rPr>
        <w:t xml:space="preserve">we can say about this that what the Rambam </w:t>
      </w:r>
      <w:r w:rsidR="00442648" w:rsidRPr="00EF192F">
        <w:rPr>
          <w:rFonts w:asciiTheme="minorBidi" w:hAnsiTheme="minorBidi" w:cstheme="minorBidi"/>
          <w:sz w:val="24"/>
          <w:szCs w:val="24"/>
        </w:rPr>
        <w:t>writes</w:t>
      </w:r>
      <w:r w:rsidR="009F6D9E">
        <w:rPr>
          <w:rFonts w:asciiTheme="minorBidi" w:hAnsiTheme="minorBidi" w:cstheme="minorBidi"/>
          <w:sz w:val="24"/>
          <w:szCs w:val="24"/>
        </w:rPr>
        <w:t>,</w:t>
      </w:r>
      <w:r w:rsidR="00F04DB1" w:rsidRPr="00EF192F">
        <w:rPr>
          <w:rFonts w:asciiTheme="minorBidi" w:hAnsiTheme="minorBidi" w:cstheme="minorBidi"/>
          <w:sz w:val="24"/>
          <w:szCs w:val="24"/>
        </w:rPr>
        <w:t xml:space="preserve"> that they do not wage war like the rest of the Jewish people – this does not mean </w:t>
      </w:r>
      <w:r w:rsidRPr="00EF192F">
        <w:rPr>
          <w:rFonts w:asciiTheme="minorBidi" w:hAnsiTheme="minorBidi" w:cstheme="minorBidi"/>
          <w:sz w:val="24"/>
          <w:szCs w:val="24"/>
        </w:rPr>
        <w:t xml:space="preserve">they are completely exempt from going out to war, for it seems that </w:t>
      </w:r>
      <w:r w:rsidR="00442648" w:rsidRPr="00EF192F">
        <w:rPr>
          <w:rFonts w:asciiTheme="minorBidi" w:hAnsiTheme="minorBidi" w:cstheme="minorBidi"/>
          <w:sz w:val="24"/>
          <w:szCs w:val="24"/>
        </w:rPr>
        <w:t>when</w:t>
      </w:r>
      <w:r w:rsidRPr="00EF192F">
        <w:rPr>
          <w:rFonts w:asciiTheme="minorBidi" w:hAnsiTheme="minorBidi" w:cstheme="minorBidi"/>
          <w:sz w:val="24"/>
          <w:szCs w:val="24"/>
        </w:rPr>
        <w:t xml:space="preserve"> they </w:t>
      </w:r>
      <w:r w:rsidR="00442648" w:rsidRPr="00EF192F">
        <w:rPr>
          <w:rFonts w:asciiTheme="minorBidi" w:hAnsiTheme="minorBidi" w:cstheme="minorBidi"/>
          <w:sz w:val="24"/>
          <w:szCs w:val="24"/>
        </w:rPr>
        <w:t>were</w:t>
      </w:r>
      <w:r w:rsidRPr="00EF192F">
        <w:rPr>
          <w:rFonts w:asciiTheme="minorBidi" w:hAnsiTheme="minorBidi" w:cstheme="minorBidi"/>
          <w:sz w:val="24"/>
          <w:szCs w:val="24"/>
        </w:rPr>
        <w:t xml:space="preserve"> needed in </w:t>
      </w:r>
      <w:r w:rsidR="00F04DB1" w:rsidRPr="00EF192F">
        <w:rPr>
          <w:rFonts w:asciiTheme="minorBidi" w:hAnsiTheme="minorBidi" w:cstheme="minorBidi"/>
          <w:sz w:val="24"/>
          <w:szCs w:val="24"/>
        </w:rPr>
        <w:t>a</w:t>
      </w:r>
      <w:r w:rsidRPr="00EF192F">
        <w:rPr>
          <w:rFonts w:asciiTheme="minorBidi" w:hAnsiTheme="minorBidi" w:cstheme="minorBidi"/>
          <w:sz w:val="24"/>
          <w:szCs w:val="24"/>
        </w:rPr>
        <w:t xml:space="preserve"> time of war they too would go out</w:t>
      </w:r>
      <w:r w:rsidR="004F74AC">
        <w:rPr>
          <w:rFonts w:asciiTheme="minorBidi" w:hAnsiTheme="minorBidi" w:cstheme="minorBidi"/>
          <w:sz w:val="24"/>
          <w:szCs w:val="24"/>
        </w:rPr>
        <w:t>.</w:t>
      </w:r>
      <w:r w:rsidRPr="00EF192F">
        <w:rPr>
          <w:rFonts w:asciiTheme="minorBidi" w:hAnsiTheme="minorBidi" w:cstheme="minorBidi"/>
          <w:sz w:val="24"/>
          <w:szCs w:val="24"/>
        </w:rPr>
        <w:t xml:space="preserve"> </w:t>
      </w:r>
      <w:r w:rsidR="00754123">
        <w:rPr>
          <w:rFonts w:asciiTheme="minorBidi" w:hAnsiTheme="minorBidi" w:cstheme="minorBidi"/>
          <w:sz w:val="24"/>
          <w:szCs w:val="24"/>
        </w:rPr>
        <w:t>W</w:t>
      </w:r>
      <w:r w:rsidR="00442648" w:rsidRPr="00EF192F">
        <w:rPr>
          <w:rFonts w:asciiTheme="minorBidi" w:hAnsiTheme="minorBidi" w:cstheme="minorBidi"/>
          <w:sz w:val="24"/>
          <w:szCs w:val="24"/>
        </w:rPr>
        <w:t>hat the Rambam means</w:t>
      </w:r>
      <w:r w:rsidR="00F04DB1" w:rsidRPr="00EF192F">
        <w:rPr>
          <w:rFonts w:asciiTheme="minorBidi" w:hAnsiTheme="minorBidi" w:cstheme="minorBidi"/>
          <w:sz w:val="24"/>
          <w:szCs w:val="24"/>
        </w:rPr>
        <w:t xml:space="preserve"> is</w:t>
      </w:r>
      <w:r w:rsidRPr="00EF192F">
        <w:rPr>
          <w:rFonts w:asciiTheme="minorBidi" w:hAnsiTheme="minorBidi" w:cstheme="minorBidi"/>
          <w:sz w:val="24"/>
          <w:szCs w:val="24"/>
        </w:rPr>
        <w:t xml:space="preserve"> that they are not taken out to war </w:t>
      </w:r>
      <w:r w:rsidR="00472EBF" w:rsidRPr="00EF192F">
        <w:rPr>
          <w:rFonts w:asciiTheme="minorBidi" w:hAnsiTheme="minorBidi" w:cstheme="minorBidi"/>
          <w:sz w:val="24"/>
          <w:szCs w:val="24"/>
        </w:rPr>
        <w:t>initially</w:t>
      </w:r>
      <w:r w:rsidR="00472EBF">
        <w:rPr>
          <w:rFonts w:asciiTheme="minorBidi" w:hAnsiTheme="minorBidi" w:cstheme="minorBidi"/>
          <w:sz w:val="24"/>
          <w:szCs w:val="24"/>
        </w:rPr>
        <w:t>,</w:t>
      </w:r>
      <w:r w:rsidR="00472EBF" w:rsidRPr="00EF192F">
        <w:rPr>
          <w:rFonts w:asciiTheme="minorBidi" w:hAnsiTheme="minorBidi" w:cstheme="minorBidi"/>
          <w:sz w:val="24"/>
          <w:szCs w:val="24"/>
        </w:rPr>
        <w:t xml:space="preserve"> </w:t>
      </w:r>
      <w:r w:rsidR="00F5675D">
        <w:rPr>
          <w:rFonts w:asciiTheme="minorBidi" w:hAnsiTheme="minorBidi" w:cstheme="minorBidi"/>
          <w:sz w:val="24"/>
          <w:szCs w:val="24"/>
        </w:rPr>
        <w:t xml:space="preserve">to enter battle </w:t>
      </w:r>
      <w:r w:rsidRPr="00EF192F">
        <w:rPr>
          <w:rFonts w:asciiTheme="minorBidi" w:hAnsiTheme="minorBidi" w:cstheme="minorBidi"/>
          <w:sz w:val="24"/>
          <w:szCs w:val="24"/>
        </w:rPr>
        <w:t>like all of Israel</w:t>
      </w:r>
      <w:r w:rsidR="00472EBF">
        <w:rPr>
          <w:rFonts w:asciiTheme="minorBidi" w:hAnsiTheme="minorBidi" w:cstheme="minorBidi"/>
          <w:sz w:val="24"/>
          <w:szCs w:val="24"/>
        </w:rPr>
        <w:t>,</w:t>
      </w:r>
      <w:r w:rsidRPr="00EF192F">
        <w:rPr>
          <w:rFonts w:asciiTheme="minorBidi" w:hAnsiTheme="minorBidi" w:cstheme="minorBidi"/>
          <w:sz w:val="24"/>
          <w:szCs w:val="24"/>
        </w:rPr>
        <w:t xml:space="preserve"> because they are the army of God and were </w:t>
      </w:r>
      <w:r w:rsidR="00F04DB1" w:rsidRPr="00EF192F">
        <w:rPr>
          <w:rFonts w:asciiTheme="minorBidi" w:hAnsiTheme="minorBidi" w:cstheme="minorBidi"/>
          <w:sz w:val="24"/>
          <w:szCs w:val="24"/>
        </w:rPr>
        <w:t>set aside</w:t>
      </w:r>
      <w:r w:rsidRPr="00EF192F">
        <w:rPr>
          <w:rFonts w:asciiTheme="minorBidi" w:hAnsiTheme="minorBidi" w:cstheme="minorBidi"/>
          <w:sz w:val="24"/>
          <w:szCs w:val="24"/>
        </w:rPr>
        <w:t xml:space="preserve"> to serve God and </w:t>
      </w:r>
      <w:r w:rsidR="00F04DB1" w:rsidRPr="00EF192F">
        <w:rPr>
          <w:rFonts w:asciiTheme="minorBidi" w:hAnsiTheme="minorBidi" w:cstheme="minorBidi"/>
          <w:sz w:val="24"/>
          <w:szCs w:val="24"/>
        </w:rPr>
        <w:t xml:space="preserve">minister to Him </w:t>
      </w:r>
      <w:r w:rsidRPr="00EF192F">
        <w:rPr>
          <w:rFonts w:asciiTheme="minorBidi" w:hAnsiTheme="minorBidi" w:cstheme="minorBidi"/>
          <w:sz w:val="24"/>
          <w:szCs w:val="24"/>
        </w:rPr>
        <w:t xml:space="preserve">and to teach the ways of God and His </w:t>
      </w:r>
      <w:r w:rsidR="00472EBF">
        <w:rPr>
          <w:rFonts w:asciiTheme="minorBidi" w:hAnsiTheme="minorBidi" w:cstheme="minorBidi"/>
          <w:sz w:val="24"/>
          <w:szCs w:val="24"/>
        </w:rPr>
        <w:t>laws</w:t>
      </w:r>
      <w:r w:rsidRPr="00EF192F">
        <w:rPr>
          <w:rFonts w:asciiTheme="minorBidi" w:hAnsiTheme="minorBidi" w:cstheme="minorBidi"/>
          <w:sz w:val="24"/>
          <w:szCs w:val="24"/>
        </w:rPr>
        <w:t>, but certainly</w:t>
      </w:r>
      <w:r w:rsidR="004F74AC">
        <w:rPr>
          <w:rFonts w:asciiTheme="minorBidi" w:hAnsiTheme="minorBidi" w:cstheme="minorBidi"/>
          <w:sz w:val="24"/>
          <w:szCs w:val="24"/>
        </w:rPr>
        <w:t>,</w:t>
      </w:r>
      <w:r w:rsidRPr="00EF192F">
        <w:rPr>
          <w:rFonts w:asciiTheme="minorBidi" w:hAnsiTheme="minorBidi" w:cstheme="minorBidi"/>
          <w:sz w:val="24"/>
          <w:szCs w:val="24"/>
        </w:rPr>
        <w:t xml:space="preserve"> if </w:t>
      </w:r>
      <w:r w:rsidR="00F04DB1" w:rsidRPr="00EF192F">
        <w:rPr>
          <w:rFonts w:asciiTheme="minorBidi" w:hAnsiTheme="minorBidi" w:cstheme="minorBidi"/>
          <w:sz w:val="24"/>
          <w:szCs w:val="24"/>
        </w:rPr>
        <w:t>the priests</w:t>
      </w:r>
      <w:r w:rsidRPr="00EF192F">
        <w:rPr>
          <w:rFonts w:asciiTheme="minorBidi" w:hAnsiTheme="minorBidi" w:cstheme="minorBidi"/>
          <w:sz w:val="24"/>
          <w:szCs w:val="24"/>
        </w:rPr>
        <w:t xml:space="preserve"> </w:t>
      </w:r>
      <w:r w:rsidR="00442648" w:rsidRPr="00EF192F">
        <w:rPr>
          <w:rFonts w:asciiTheme="minorBidi" w:hAnsiTheme="minorBidi" w:cstheme="minorBidi"/>
          <w:sz w:val="24"/>
          <w:szCs w:val="24"/>
        </w:rPr>
        <w:t>are</w:t>
      </w:r>
      <w:r w:rsidRPr="00EF192F">
        <w:rPr>
          <w:rFonts w:asciiTheme="minorBidi" w:hAnsiTheme="minorBidi" w:cstheme="minorBidi"/>
          <w:sz w:val="24"/>
          <w:szCs w:val="24"/>
        </w:rPr>
        <w:t xml:space="preserve"> needed </w:t>
      </w:r>
      <w:r w:rsidR="00356AAA">
        <w:rPr>
          <w:rFonts w:asciiTheme="minorBidi" w:hAnsiTheme="minorBidi" w:cstheme="minorBidi"/>
          <w:sz w:val="24"/>
          <w:szCs w:val="24"/>
        </w:rPr>
        <w:t>in the waging of the war</w:t>
      </w:r>
      <w:r w:rsidR="004F74AC">
        <w:rPr>
          <w:rFonts w:asciiTheme="minorBidi" w:hAnsiTheme="minorBidi" w:cstheme="minorBidi"/>
          <w:sz w:val="24"/>
          <w:szCs w:val="24"/>
        </w:rPr>
        <w:t>,</w:t>
      </w:r>
      <w:r w:rsidR="00F04DB1" w:rsidRPr="00EF192F">
        <w:rPr>
          <w:rFonts w:asciiTheme="minorBidi" w:hAnsiTheme="minorBidi" w:cstheme="minorBidi"/>
          <w:sz w:val="24"/>
          <w:szCs w:val="24"/>
        </w:rPr>
        <w:t xml:space="preserve"> </w:t>
      </w:r>
      <w:r w:rsidRPr="00EF192F">
        <w:rPr>
          <w:rFonts w:asciiTheme="minorBidi" w:hAnsiTheme="minorBidi" w:cstheme="minorBidi"/>
          <w:sz w:val="24"/>
          <w:szCs w:val="24"/>
        </w:rPr>
        <w:t>they too go out</w:t>
      </w:r>
      <w:r w:rsidR="00F04DB1" w:rsidRPr="00EF192F">
        <w:rPr>
          <w:rFonts w:asciiTheme="minorBidi" w:hAnsiTheme="minorBidi" w:cstheme="minorBidi"/>
          <w:sz w:val="24"/>
          <w:szCs w:val="24"/>
        </w:rPr>
        <w:t>. T</w:t>
      </w:r>
      <w:r w:rsidRPr="00EF192F">
        <w:rPr>
          <w:rFonts w:asciiTheme="minorBidi" w:hAnsiTheme="minorBidi" w:cstheme="minorBidi"/>
          <w:sz w:val="24"/>
          <w:szCs w:val="24"/>
        </w:rPr>
        <w:t>herefore</w:t>
      </w:r>
      <w:r w:rsidR="00754123">
        <w:rPr>
          <w:rFonts w:asciiTheme="minorBidi" w:hAnsiTheme="minorBidi" w:cstheme="minorBidi"/>
          <w:sz w:val="24"/>
          <w:szCs w:val="24"/>
        </w:rPr>
        <w:t>,</w:t>
      </w:r>
      <w:r w:rsidRPr="00EF192F">
        <w:rPr>
          <w:rFonts w:asciiTheme="minorBidi" w:hAnsiTheme="minorBidi" w:cstheme="minorBidi"/>
          <w:sz w:val="24"/>
          <w:szCs w:val="24"/>
        </w:rPr>
        <w:t xml:space="preserve"> there is no difficulty wi</w:t>
      </w:r>
      <w:r w:rsidR="00D57C86" w:rsidRPr="00EF192F">
        <w:rPr>
          <w:rFonts w:asciiTheme="minorBidi" w:hAnsiTheme="minorBidi" w:cstheme="minorBidi"/>
          <w:sz w:val="24"/>
          <w:szCs w:val="24"/>
        </w:rPr>
        <w:t xml:space="preserve">th what the Rambam </w:t>
      </w:r>
      <w:r w:rsidR="00442648" w:rsidRPr="00EF192F">
        <w:rPr>
          <w:rFonts w:asciiTheme="minorBidi" w:hAnsiTheme="minorBidi" w:cstheme="minorBidi"/>
          <w:sz w:val="24"/>
          <w:szCs w:val="24"/>
        </w:rPr>
        <w:t>writes</w:t>
      </w:r>
      <w:r w:rsidR="00754123">
        <w:rPr>
          <w:rFonts w:asciiTheme="minorBidi" w:hAnsiTheme="minorBidi" w:cstheme="minorBidi"/>
          <w:sz w:val="24"/>
          <w:szCs w:val="24"/>
        </w:rPr>
        <w:t>,</w:t>
      </w:r>
      <w:r w:rsidR="00D57C86" w:rsidRPr="00EF192F">
        <w:rPr>
          <w:rFonts w:asciiTheme="minorBidi" w:hAnsiTheme="minorBidi" w:cstheme="minorBidi"/>
          <w:sz w:val="24"/>
          <w:szCs w:val="24"/>
        </w:rPr>
        <w:t xml:space="preserve"> that a</w:t>
      </w:r>
      <w:r w:rsidRPr="00EF192F">
        <w:rPr>
          <w:rFonts w:asciiTheme="minorBidi" w:hAnsiTheme="minorBidi" w:cstheme="minorBidi"/>
          <w:sz w:val="24"/>
          <w:szCs w:val="24"/>
        </w:rPr>
        <w:t xml:space="preserve"> High Priest who </w:t>
      </w:r>
      <w:r w:rsidR="00F04DB1" w:rsidRPr="00EF192F">
        <w:rPr>
          <w:rFonts w:asciiTheme="minorBidi" w:hAnsiTheme="minorBidi" w:cstheme="minorBidi"/>
          <w:sz w:val="24"/>
          <w:szCs w:val="24"/>
        </w:rPr>
        <w:t>married a widow</w:t>
      </w:r>
      <w:r w:rsidRPr="00EF192F">
        <w:rPr>
          <w:rFonts w:asciiTheme="minorBidi" w:hAnsiTheme="minorBidi" w:cstheme="minorBidi"/>
          <w:sz w:val="24"/>
          <w:szCs w:val="24"/>
        </w:rPr>
        <w:t xml:space="preserve"> </w:t>
      </w:r>
      <w:r w:rsidR="00D57C86" w:rsidRPr="00EF192F">
        <w:rPr>
          <w:rFonts w:asciiTheme="minorBidi" w:hAnsiTheme="minorBidi" w:cstheme="minorBidi"/>
          <w:sz w:val="24"/>
          <w:szCs w:val="24"/>
        </w:rPr>
        <w:t xml:space="preserve">or an ordinary priest who married a </w:t>
      </w:r>
      <w:r w:rsidR="00E13B8F" w:rsidRPr="00163B24">
        <w:rPr>
          <w:rFonts w:asciiTheme="minorBidi" w:hAnsiTheme="minorBidi" w:cstheme="minorBidi"/>
          <w:color w:val="000000"/>
          <w:sz w:val="24"/>
          <w:szCs w:val="24"/>
        </w:rPr>
        <w:t>divorcée</w:t>
      </w:r>
      <w:r w:rsidR="00E13B8F" w:rsidRPr="00163B24" w:rsidDel="00E13B8F">
        <w:rPr>
          <w:rFonts w:asciiTheme="minorBidi" w:hAnsiTheme="minorBidi" w:cstheme="minorBidi"/>
          <w:sz w:val="32"/>
          <w:szCs w:val="32"/>
        </w:rPr>
        <w:t xml:space="preserve"> </w:t>
      </w:r>
      <w:r w:rsidR="00D57C86" w:rsidRPr="00EF192F">
        <w:rPr>
          <w:rFonts w:asciiTheme="minorBidi" w:hAnsiTheme="minorBidi" w:cstheme="minorBidi"/>
          <w:sz w:val="24"/>
          <w:szCs w:val="24"/>
        </w:rPr>
        <w:t xml:space="preserve">are not sent home from war, because in </w:t>
      </w:r>
      <w:r w:rsidR="00E6002C">
        <w:rPr>
          <w:rFonts w:asciiTheme="minorBidi" w:hAnsiTheme="minorBidi" w:cstheme="minorBidi"/>
          <w:sz w:val="24"/>
          <w:szCs w:val="24"/>
        </w:rPr>
        <w:t>truth</w:t>
      </w:r>
      <w:r w:rsidR="00E6002C" w:rsidRPr="00EF192F">
        <w:rPr>
          <w:rFonts w:asciiTheme="minorBidi" w:hAnsiTheme="minorBidi" w:cstheme="minorBidi"/>
          <w:sz w:val="24"/>
          <w:szCs w:val="24"/>
        </w:rPr>
        <w:t xml:space="preserve"> </w:t>
      </w:r>
      <w:r w:rsidR="00D57C86" w:rsidRPr="00EF192F">
        <w:rPr>
          <w:rFonts w:asciiTheme="minorBidi" w:hAnsiTheme="minorBidi" w:cstheme="minorBidi"/>
          <w:sz w:val="24"/>
          <w:szCs w:val="24"/>
        </w:rPr>
        <w:t xml:space="preserve">they are not exempt </w:t>
      </w:r>
      <w:r w:rsidR="00E1527F">
        <w:rPr>
          <w:rFonts w:asciiTheme="minorBidi" w:hAnsiTheme="minorBidi" w:cstheme="minorBidi"/>
          <w:sz w:val="24"/>
          <w:szCs w:val="24"/>
        </w:rPr>
        <w:t xml:space="preserve">at all </w:t>
      </w:r>
      <w:r w:rsidR="00D57C86" w:rsidRPr="00EF192F">
        <w:rPr>
          <w:rFonts w:asciiTheme="minorBidi" w:hAnsiTheme="minorBidi" w:cstheme="minorBidi"/>
          <w:sz w:val="24"/>
          <w:szCs w:val="24"/>
        </w:rPr>
        <w:t>from going out to war.</w:t>
      </w:r>
    </w:p>
    <w:p w14:paraId="671F5EB1" w14:textId="77777777" w:rsidR="00D57C86" w:rsidRPr="00EF192F" w:rsidRDefault="00D57C86" w:rsidP="00C26149">
      <w:pPr>
        <w:pStyle w:val="BlockText"/>
        <w:spacing w:line="240" w:lineRule="auto"/>
        <w:rPr>
          <w:rFonts w:asciiTheme="minorBidi" w:hAnsiTheme="minorBidi" w:cstheme="minorBidi"/>
          <w:sz w:val="24"/>
          <w:szCs w:val="24"/>
        </w:rPr>
      </w:pPr>
    </w:p>
    <w:p w14:paraId="39808B63" w14:textId="7FAE1D1B" w:rsidR="00D57C86" w:rsidRPr="00EF192F" w:rsidRDefault="00D57C86" w:rsidP="00C26149">
      <w:pPr>
        <w:spacing w:line="240" w:lineRule="auto"/>
        <w:ind w:firstLine="567"/>
        <w:rPr>
          <w:rFonts w:asciiTheme="minorBidi" w:hAnsiTheme="minorBidi" w:cstheme="minorBidi"/>
          <w:i/>
          <w:iCs/>
          <w:sz w:val="24"/>
          <w:szCs w:val="24"/>
        </w:rPr>
      </w:pPr>
      <w:r w:rsidRPr="00EF192F">
        <w:rPr>
          <w:rFonts w:asciiTheme="minorBidi" w:hAnsiTheme="minorBidi" w:cstheme="minorBidi"/>
          <w:sz w:val="24"/>
          <w:szCs w:val="24"/>
        </w:rPr>
        <w:t>According to</w:t>
      </w:r>
      <w:r w:rsidR="007C7A3A" w:rsidRPr="00EF192F">
        <w:rPr>
          <w:rFonts w:asciiTheme="minorBidi" w:hAnsiTheme="minorBidi" w:cstheme="minorBidi"/>
          <w:sz w:val="24"/>
          <w:szCs w:val="24"/>
        </w:rPr>
        <w:t xml:space="preserve"> the Griz</w:t>
      </w:r>
      <w:r w:rsidRPr="00EF192F">
        <w:rPr>
          <w:rFonts w:asciiTheme="minorBidi" w:hAnsiTheme="minorBidi" w:cstheme="minorBidi"/>
          <w:sz w:val="24"/>
          <w:szCs w:val="24"/>
        </w:rPr>
        <w:t xml:space="preserve">, what is special about the tribe of Levi is that </w:t>
      </w:r>
      <w:r w:rsidR="009A5708">
        <w:rPr>
          <w:rFonts w:asciiTheme="minorBidi" w:hAnsiTheme="minorBidi" w:cstheme="minorBidi"/>
          <w:sz w:val="24"/>
          <w:szCs w:val="24"/>
        </w:rPr>
        <w:t>we</w:t>
      </w:r>
      <w:r w:rsidR="009A5708" w:rsidRPr="00EF192F">
        <w:rPr>
          <w:rFonts w:asciiTheme="minorBidi" w:hAnsiTheme="minorBidi" w:cstheme="minorBidi"/>
          <w:sz w:val="24"/>
          <w:szCs w:val="24"/>
        </w:rPr>
        <w:t xml:space="preserve"> </w:t>
      </w:r>
      <w:r w:rsidR="009A5708">
        <w:rPr>
          <w:rFonts w:asciiTheme="minorBidi" w:hAnsiTheme="minorBidi" w:cstheme="minorBidi"/>
          <w:sz w:val="24"/>
          <w:szCs w:val="24"/>
        </w:rPr>
        <w:t>do not rush to send them</w:t>
      </w:r>
      <w:r w:rsidRPr="00EF192F">
        <w:rPr>
          <w:rFonts w:asciiTheme="minorBidi" w:hAnsiTheme="minorBidi" w:cstheme="minorBidi"/>
          <w:sz w:val="24"/>
          <w:szCs w:val="24"/>
        </w:rPr>
        <w:t xml:space="preserve"> out to battle with the initial troops</w:t>
      </w:r>
      <w:r w:rsidR="00997F75">
        <w:rPr>
          <w:rFonts w:asciiTheme="minorBidi" w:hAnsiTheme="minorBidi" w:cstheme="minorBidi"/>
          <w:sz w:val="24"/>
          <w:szCs w:val="24"/>
        </w:rPr>
        <w:t>. B</w:t>
      </w:r>
      <w:r w:rsidRPr="00EF192F">
        <w:rPr>
          <w:rFonts w:asciiTheme="minorBidi" w:hAnsiTheme="minorBidi" w:cstheme="minorBidi"/>
          <w:sz w:val="24"/>
          <w:szCs w:val="24"/>
        </w:rPr>
        <w:t xml:space="preserve">ut when </w:t>
      </w:r>
      <w:r w:rsidR="007C7A3A" w:rsidRPr="00EF192F">
        <w:rPr>
          <w:rFonts w:asciiTheme="minorBidi" w:hAnsiTheme="minorBidi" w:cstheme="minorBidi"/>
          <w:sz w:val="24"/>
          <w:szCs w:val="24"/>
        </w:rPr>
        <w:t xml:space="preserve">they are needed for the </w:t>
      </w:r>
      <w:r w:rsidRPr="00EF192F">
        <w:rPr>
          <w:rFonts w:asciiTheme="minorBidi" w:hAnsiTheme="minorBidi" w:cstheme="minorBidi"/>
          <w:sz w:val="24"/>
          <w:szCs w:val="24"/>
        </w:rPr>
        <w:t xml:space="preserve">war effort, </w:t>
      </w:r>
      <w:r w:rsidR="007C7A3A" w:rsidRPr="00EF192F">
        <w:rPr>
          <w:rFonts w:asciiTheme="minorBidi" w:hAnsiTheme="minorBidi" w:cstheme="minorBidi"/>
          <w:sz w:val="24"/>
          <w:szCs w:val="24"/>
        </w:rPr>
        <w:t xml:space="preserve">it is </w:t>
      </w:r>
      <w:r w:rsidRPr="00EF192F">
        <w:rPr>
          <w:rFonts w:asciiTheme="minorBidi" w:hAnsiTheme="minorBidi" w:cstheme="minorBidi"/>
          <w:sz w:val="24"/>
          <w:szCs w:val="24"/>
        </w:rPr>
        <w:t xml:space="preserve">clear and </w:t>
      </w:r>
      <w:r w:rsidR="007C7A3A" w:rsidRPr="00EF192F">
        <w:rPr>
          <w:rFonts w:asciiTheme="minorBidi" w:hAnsiTheme="minorBidi" w:cstheme="minorBidi"/>
          <w:sz w:val="24"/>
          <w:szCs w:val="24"/>
        </w:rPr>
        <w:t>simple</w:t>
      </w:r>
      <w:r w:rsidRPr="00EF192F">
        <w:rPr>
          <w:rFonts w:asciiTheme="minorBidi" w:hAnsiTheme="minorBidi" w:cstheme="minorBidi"/>
          <w:sz w:val="24"/>
          <w:szCs w:val="24"/>
        </w:rPr>
        <w:t xml:space="preserve"> that they too go out to fight, both in the case of a </w:t>
      </w:r>
      <w:proofErr w:type="spellStart"/>
      <w:r w:rsidRPr="00EF192F">
        <w:rPr>
          <w:rFonts w:asciiTheme="minorBidi" w:hAnsiTheme="minorBidi" w:cstheme="minorBidi"/>
          <w:i/>
          <w:iCs/>
          <w:sz w:val="24"/>
          <w:szCs w:val="24"/>
        </w:rPr>
        <w:t>milchemet</w:t>
      </w:r>
      <w:proofErr w:type="spellEnd"/>
      <w:r w:rsidRPr="00EF192F">
        <w:rPr>
          <w:rFonts w:asciiTheme="minorBidi" w:hAnsiTheme="minorBidi" w:cstheme="minorBidi"/>
          <w:i/>
          <w:iCs/>
          <w:sz w:val="24"/>
          <w:szCs w:val="24"/>
        </w:rPr>
        <w:t xml:space="preserve"> mitzva </w:t>
      </w:r>
      <w:r w:rsidRPr="00EF192F">
        <w:rPr>
          <w:rFonts w:asciiTheme="minorBidi" w:hAnsiTheme="minorBidi" w:cstheme="minorBidi"/>
          <w:sz w:val="24"/>
          <w:szCs w:val="24"/>
        </w:rPr>
        <w:t xml:space="preserve">and in the case of a </w:t>
      </w:r>
      <w:proofErr w:type="spellStart"/>
      <w:r w:rsidRPr="00EF192F">
        <w:rPr>
          <w:rFonts w:asciiTheme="minorBidi" w:hAnsiTheme="minorBidi" w:cstheme="minorBidi"/>
          <w:i/>
          <w:iCs/>
          <w:sz w:val="24"/>
          <w:szCs w:val="24"/>
        </w:rPr>
        <w:t>milchemet</w:t>
      </w:r>
      <w:proofErr w:type="spellEnd"/>
      <w:r w:rsidRPr="00EF192F">
        <w:rPr>
          <w:rFonts w:asciiTheme="minorBidi" w:hAnsiTheme="minorBidi" w:cstheme="minorBidi"/>
          <w:i/>
          <w:iCs/>
          <w:sz w:val="24"/>
          <w:szCs w:val="24"/>
        </w:rPr>
        <w:t xml:space="preserve"> </w:t>
      </w:r>
      <w:proofErr w:type="spellStart"/>
      <w:r w:rsidRPr="00EF192F">
        <w:rPr>
          <w:rFonts w:asciiTheme="minorBidi" w:hAnsiTheme="minorBidi" w:cstheme="minorBidi"/>
          <w:i/>
          <w:iCs/>
          <w:sz w:val="24"/>
          <w:szCs w:val="24"/>
        </w:rPr>
        <w:t>reshut</w:t>
      </w:r>
      <w:proofErr w:type="spellEnd"/>
      <w:r w:rsidRPr="00EF192F">
        <w:rPr>
          <w:rFonts w:asciiTheme="minorBidi" w:hAnsiTheme="minorBidi" w:cstheme="minorBidi"/>
          <w:i/>
          <w:iCs/>
          <w:sz w:val="24"/>
          <w:szCs w:val="24"/>
        </w:rPr>
        <w:t>.</w:t>
      </w:r>
    </w:p>
    <w:p w14:paraId="13701BB3" w14:textId="77777777" w:rsidR="007C7A3A" w:rsidRPr="00EF192F" w:rsidRDefault="00D57C86" w:rsidP="00C26149">
      <w:pPr>
        <w:spacing w:line="240" w:lineRule="auto"/>
        <w:ind w:firstLine="567"/>
        <w:rPr>
          <w:rFonts w:asciiTheme="minorBidi" w:hAnsiTheme="minorBidi" w:cstheme="minorBidi"/>
          <w:sz w:val="24"/>
          <w:szCs w:val="24"/>
        </w:rPr>
      </w:pPr>
      <w:r w:rsidRPr="00EF192F">
        <w:rPr>
          <w:rFonts w:asciiTheme="minorBidi" w:hAnsiTheme="minorBidi" w:cstheme="minorBidi"/>
          <w:i/>
          <w:iCs/>
          <w:sz w:val="24"/>
          <w:szCs w:val="24"/>
        </w:rPr>
        <w:t xml:space="preserve"> </w:t>
      </w:r>
    </w:p>
    <w:p w14:paraId="4EE3677C" w14:textId="162CE430" w:rsidR="007C7A3A" w:rsidRPr="00EF192F" w:rsidRDefault="007C7A3A" w:rsidP="00EB37ED">
      <w:pPr>
        <w:pStyle w:val="ListParagraph"/>
        <w:numPr>
          <w:ilvl w:val="0"/>
          <w:numId w:val="50"/>
        </w:numPr>
        <w:spacing w:line="240" w:lineRule="auto"/>
        <w:rPr>
          <w:rFonts w:asciiTheme="minorBidi" w:hAnsiTheme="minorBidi" w:cstheme="minorBidi"/>
          <w:b/>
          <w:bCs/>
          <w:sz w:val="24"/>
          <w:szCs w:val="24"/>
        </w:rPr>
      </w:pPr>
      <w:r w:rsidRPr="00EF192F">
        <w:rPr>
          <w:rFonts w:asciiTheme="minorBidi" w:hAnsiTheme="minorBidi" w:cstheme="minorBidi"/>
          <w:b/>
          <w:bCs/>
          <w:sz w:val="24"/>
          <w:szCs w:val="24"/>
        </w:rPr>
        <w:t xml:space="preserve">The </w:t>
      </w:r>
      <w:r w:rsidR="004239D5">
        <w:rPr>
          <w:rFonts w:asciiTheme="minorBidi" w:hAnsiTheme="minorBidi" w:cstheme="minorBidi"/>
          <w:b/>
          <w:bCs/>
          <w:sz w:val="24"/>
          <w:szCs w:val="24"/>
        </w:rPr>
        <w:t xml:space="preserve">Scale of the </w:t>
      </w:r>
      <w:r w:rsidR="003A1CEB" w:rsidRPr="00EF192F">
        <w:rPr>
          <w:rFonts w:asciiTheme="minorBidi" w:hAnsiTheme="minorBidi" w:cstheme="minorBidi"/>
          <w:b/>
          <w:bCs/>
          <w:sz w:val="24"/>
          <w:szCs w:val="24"/>
        </w:rPr>
        <w:t>W</w:t>
      </w:r>
      <w:r w:rsidRPr="00EF192F">
        <w:rPr>
          <w:rFonts w:asciiTheme="minorBidi" w:hAnsiTheme="minorBidi" w:cstheme="minorBidi"/>
          <w:b/>
          <w:bCs/>
          <w:sz w:val="24"/>
          <w:szCs w:val="24"/>
        </w:rPr>
        <w:t>ar</w:t>
      </w:r>
      <w:r w:rsidR="004239D5">
        <w:rPr>
          <w:rFonts w:asciiTheme="minorBidi" w:hAnsiTheme="minorBidi" w:cstheme="minorBidi"/>
          <w:b/>
          <w:bCs/>
          <w:sz w:val="24"/>
          <w:szCs w:val="24"/>
        </w:rPr>
        <w:t xml:space="preserve">: One Tribe </w:t>
      </w:r>
      <w:r w:rsidR="00E1527F">
        <w:rPr>
          <w:rFonts w:asciiTheme="minorBidi" w:hAnsiTheme="minorBidi" w:cstheme="minorBidi"/>
          <w:b/>
          <w:bCs/>
          <w:sz w:val="24"/>
          <w:szCs w:val="24"/>
        </w:rPr>
        <w:t>or</w:t>
      </w:r>
      <w:r w:rsidR="004239D5">
        <w:rPr>
          <w:rFonts w:asciiTheme="minorBidi" w:hAnsiTheme="minorBidi" w:cstheme="minorBidi"/>
          <w:b/>
          <w:bCs/>
          <w:sz w:val="24"/>
          <w:szCs w:val="24"/>
        </w:rPr>
        <w:t xml:space="preserve"> the Nation</w:t>
      </w:r>
    </w:p>
    <w:p w14:paraId="0505E880" w14:textId="77777777" w:rsidR="004023B0" w:rsidRPr="00EF192F" w:rsidRDefault="004023B0" w:rsidP="00C26149">
      <w:pPr>
        <w:spacing w:line="240" w:lineRule="auto"/>
        <w:rPr>
          <w:rFonts w:asciiTheme="minorBidi" w:hAnsiTheme="minorBidi" w:cstheme="minorBidi"/>
          <w:sz w:val="24"/>
          <w:szCs w:val="24"/>
        </w:rPr>
      </w:pPr>
    </w:p>
    <w:p w14:paraId="4EB531EB" w14:textId="56FD2D2D" w:rsidR="007C7A3A" w:rsidRPr="00EF192F" w:rsidRDefault="00082DC2"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Ra</w:t>
      </w:r>
      <w:r>
        <w:rPr>
          <w:rFonts w:asciiTheme="minorBidi" w:hAnsiTheme="minorBidi" w:cstheme="minorBidi"/>
          <w:sz w:val="24"/>
          <w:szCs w:val="24"/>
        </w:rPr>
        <w:t>v</w:t>
      </w:r>
      <w:r w:rsidR="00284BA5">
        <w:rPr>
          <w:rFonts w:asciiTheme="minorBidi" w:hAnsiTheme="minorBidi" w:cstheme="minorBidi"/>
          <w:sz w:val="24"/>
          <w:szCs w:val="24"/>
        </w:rPr>
        <w:t xml:space="preserve"> Avraham Yitzchak</w:t>
      </w:r>
      <w:r w:rsidR="004023B0" w:rsidRPr="00EF192F">
        <w:rPr>
          <w:rFonts w:asciiTheme="minorBidi" w:hAnsiTheme="minorBidi" w:cstheme="minorBidi"/>
          <w:sz w:val="24"/>
          <w:szCs w:val="24"/>
        </w:rPr>
        <w:t xml:space="preserve"> Kook</w:t>
      </w:r>
      <w:r>
        <w:rPr>
          <w:rFonts w:asciiTheme="minorBidi" w:hAnsiTheme="minorBidi" w:cstheme="minorBidi"/>
          <w:sz w:val="24"/>
          <w:szCs w:val="24"/>
        </w:rPr>
        <w:t xml:space="preserve"> </w:t>
      </w:r>
      <w:r w:rsidR="004023B0" w:rsidRPr="00EF192F">
        <w:rPr>
          <w:rFonts w:asciiTheme="minorBidi" w:hAnsiTheme="minorBidi" w:cstheme="minorBidi"/>
          <w:sz w:val="24"/>
          <w:szCs w:val="24"/>
        </w:rPr>
        <w:t>proposes a different distinction</w:t>
      </w:r>
      <w:r w:rsidR="001E1791">
        <w:rPr>
          <w:rFonts w:asciiTheme="minorBidi" w:hAnsiTheme="minorBidi" w:cstheme="minorBidi"/>
          <w:sz w:val="24"/>
          <w:szCs w:val="24"/>
        </w:rPr>
        <w:t>:</w:t>
      </w:r>
      <w:r w:rsidR="001E1791" w:rsidRPr="00EF192F">
        <w:rPr>
          <w:rFonts w:asciiTheme="minorBidi" w:hAnsiTheme="minorBidi" w:cstheme="minorBidi"/>
          <w:sz w:val="24"/>
          <w:szCs w:val="24"/>
        </w:rPr>
        <w:t xml:space="preserve"> </w:t>
      </w:r>
      <w:r w:rsidR="00711FCC">
        <w:rPr>
          <w:rFonts w:asciiTheme="minorBidi" w:hAnsiTheme="minorBidi" w:cstheme="minorBidi"/>
          <w:sz w:val="24"/>
          <w:szCs w:val="24"/>
        </w:rPr>
        <w:t>based on</w:t>
      </w:r>
      <w:r w:rsidR="004023B0" w:rsidRPr="00EF192F">
        <w:rPr>
          <w:rFonts w:asciiTheme="minorBidi" w:hAnsiTheme="minorBidi" w:cstheme="minorBidi"/>
          <w:sz w:val="24"/>
          <w:szCs w:val="24"/>
        </w:rPr>
        <w:t xml:space="preserve"> a precise reading of the Rambam's wording</w:t>
      </w:r>
      <w:r w:rsidR="001E1791">
        <w:rPr>
          <w:rFonts w:asciiTheme="minorBidi" w:hAnsiTheme="minorBidi" w:cstheme="minorBidi"/>
          <w:sz w:val="24"/>
          <w:szCs w:val="24"/>
        </w:rPr>
        <w:t>,</w:t>
      </w:r>
      <w:r w:rsidR="004023B0" w:rsidRPr="00EF192F">
        <w:rPr>
          <w:rStyle w:val="FootnoteReference"/>
          <w:rFonts w:asciiTheme="minorBidi" w:hAnsiTheme="minorBidi" w:cstheme="minorBidi"/>
          <w:sz w:val="24"/>
          <w:szCs w:val="24"/>
        </w:rPr>
        <w:footnoteReference w:id="2"/>
      </w:r>
      <w:r w:rsidR="004023B0" w:rsidRPr="00EF192F">
        <w:rPr>
          <w:rFonts w:asciiTheme="minorBidi" w:hAnsiTheme="minorBidi" w:cstheme="minorBidi"/>
          <w:sz w:val="24"/>
          <w:szCs w:val="24"/>
        </w:rPr>
        <w:t xml:space="preserve"> </w:t>
      </w:r>
      <w:r w:rsidR="00284BA5">
        <w:rPr>
          <w:rFonts w:asciiTheme="minorBidi" w:hAnsiTheme="minorBidi" w:cstheme="minorBidi"/>
          <w:sz w:val="24"/>
          <w:szCs w:val="24"/>
        </w:rPr>
        <w:t xml:space="preserve">he </w:t>
      </w:r>
      <w:r w:rsidR="002D49B8">
        <w:rPr>
          <w:rFonts w:asciiTheme="minorBidi" w:hAnsiTheme="minorBidi" w:cstheme="minorBidi"/>
          <w:sz w:val="24"/>
          <w:szCs w:val="24"/>
        </w:rPr>
        <w:t xml:space="preserve">differentiates </w:t>
      </w:r>
      <w:r w:rsidR="004023B0" w:rsidRPr="00EF192F">
        <w:rPr>
          <w:rFonts w:asciiTheme="minorBidi" w:hAnsiTheme="minorBidi" w:cstheme="minorBidi"/>
          <w:sz w:val="24"/>
          <w:szCs w:val="24"/>
        </w:rPr>
        <w:t xml:space="preserve">between a war waged by a particular tribe and a war fought by the entire people of Israel: </w:t>
      </w:r>
    </w:p>
    <w:p w14:paraId="1848DFC9" w14:textId="77777777" w:rsidR="004023B0" w:rsidRPr="00EF192F" w:rsidRDefault="004023B0" w:rsidP="00C26149">
      <w:pPr>
        <w:spacing w:line="240" w:lineRule="auto"/>
        <w:ind w:firstLine="720"/>
        <w:rPr>
          <w:rFonts w:asciiTheme="minorBidi" w:hAnsiTheme="minorBidi" w:cstheme="minorBidi"/>
          <w:sz w:val="24"/>
          <w:szCs w:val="24"/>
        </w:rPr>
      </w:pPr>
    </w:p>
    <w:p w14:paraId="3EBDEC93" w14:textId="25C8F8D5" w:rsidR="007C7A3A" w:rsidRPr="00EF192F" w:rsidRDefault="007C7A3A"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The expression</w:t>
      </w:r>
      <w:r w:rsidR="004023B0" w:rsidRPr="00EF192F">
        <w:rPr>
          <w:rFonts w:asciiTheme="minorBidi" w:hAnsiTheme="minorBidi" w:cstheme="minorBidi"/>
          <w:sz w:val="24"/>
          <w:szCs w:val="24"/>
        </w:rPr>
        <w:t xml:space="preserve"> </w:t>
      </w:r>
      <w:proofErr w:type="spellStart"/>
      <w:r w:rsidR="004023B0" w:rsidRPr="00EF192F">
        <w:rPr>
          <w:rFonts w:asciiTheme="minorBidi" w:hAnsiTheme="minorBidi" w:cstheme="minorBidi"/>
          <w:i/>
          <w:iCs/>
          <w:sz w:val="24"/>
          <w:szCs w:val="24"/>
        </w:rPr>
        <w:t>orkhin</w:t>
      </w:r>
      <w:proofErr w:type="spellEnd"/>
      <w:r w:rsidR="004023B0" w:rsidRPr="00EF192F">
        <w:rPr>
          <w:rFonts w:asciiTheme="minorBidi" w:hAnsiTheme="minorBidi" w:cstheme="minorBidi"/>
          <w:i/>
          <w:iCs/>
          <w:sz w:val="24"/>
          <w:szCs w:val="24"/>
        </w:rPr>
        <w:t xml:space="preserve"> </w:t>
      </w:r>
      <w:proofErr w:type="spellStart"/>
      <w:r w:rsidR="004023B0" w:rsidRPr="00EF192F">
        <w:rPr>
          <w:rFonts w:asciiTheme="minorBidi" w:hAnsiTheme="minorBidi" w:cstheme="minorBidi"/>
          <w:i/>
          <w:iCs/>
          <w:sz w:val="24"/>
          <w:szCs w:val="24"/>
        </w:rPr>
        <w:t>milchama</w:t>
      </w:r>
      <w:proofErr w:type="spellEnd"/>
      <w:r w:rsidR="004023B0" w:rsidRPr="00EF192F">
        <w:rPr>
          <w:rFonts w:asciiTheme="minorBidi" w:hAnsiTheme="minorBidi" w:cstheme="minorBidi"/>
          <w:sz w:val="24"/>
          <w:szCs w:val="24"/>
        </w:rPr>
        <w:t xml:space="preserve">, "waging war," refers to a </w:t>
      </w:r>
      <w:r w:rsidR="00500AA0" w:rsidRPr="00EF192F">
        <w:rPr>
          <w:rFonts w:asciiTheme="minorBidi" w:hAnsiTheme="minorBidi" w:cstheme="minorBidi"/>
          <w:sz w:val="24"/>
          <w:szCs w:val="24"/>
        </w:rPr>
        <w:t xml:space="preserve">"private" war, as it is possible that one tribe will wage war </w:t>
      </w:r>
      <w:r w:rsidR="00DA140B">
        <w:rPr>
          <w:rFonts w:asciiTheme="minorBidi" w:hAnsiTheme="minorBidi" w:cstheme="minorBidi"/>
          <w:sz w:val="24"/>
          <w:szCs w:val="24"/>
        </w:rPr>
        <w:t>for its</w:t>
      </w:r>
      <w:r w:rsidR="00500AA0" w:rsidRPr="00EF192F">
        <w:rPr>
          <w:rFonts w:asciiTheme="minorBidi" w:hAnsiTheme="minorBidi" w:cstheme="minorBidi"/>
          <w:sz w:val="24"/>
          <w:szCs w:val="24"/>
        </w:rPr>
        <w:t xml:space="preserve"> territory. But when all of Israel </w:t>
      </w:r>
      <w:r w:rsidRPr="00EF192F">
        <w:rPr>
          <w:rFonts w:asciiTheme="minorBidi" w:hAnsiTheme="minorBidi" w:cstheme="minorBidi"/>
          <w:sz w:val="24"/>
          <w:szCs w:val="24"/>
        </w:rPr>
        <w:t xml:space="preserve">go out to war, they </w:t>
      </w:r>
      <w:r w:rsidR="00500AA0" w:rsidRPr="00EF192F">
        <w:rPr>
          <w:rFonts w:asciiTheme="minorBidi" w:hAnsiTheme="minorBidi" w:cstheme="minorBidi"/>
          <w:sz w:val="24"/>
          <w:szCs w:val="24"/>
        </w:rPr>
        <w:t xml:space="preserve">too are obligated to go out, and this war of all of Israel is truly also the service of God, </w:t>
      </w:r>
      <w:r w:rsidRPr="00EF192F">
        <w:rPr>
          <w:rFonts w:asciiTheme="minorBidi" w:hAnsiTheme="minorBidi" w:cstheme="minorBidi"/>
          <w:sz w:val="24"/>
          <w:szCs w:val="24"/>
        </w:rPr>
        <w:t xml:space="preserve">for </w:t>
      </w:r>
      <w:r w:rsidR="00500AA0" w:rsidRPr="00EF192F">
        <w:rPr>
          <w:rFonts w:asciiTheme="minorBidi" w:hAnsiTheme="minorBidi" w:cstheme="minorBidi"/>
          <w:sz w:val="24"/>
          <w:szCs w:val="24"/>
        </w:rPr>
        <w:t xml:space="preserve">whoever is more </w:t>
      </w:r>
      <w:r w:rsidR="007D5D39" w:rsidRPr="00EF192F">
        <w:rPr>
          <w:rFonts w:asciiTheme="minorBidi" w:hAnsiTheme="minorBidi" w:cstheme="minorBidi"/>
          <w:sz w:val="24"/>
          <w:szCs w:val="24"/>
        </w:rPr>
        <w:t>singled out</w:t>
      </w:r>
      <w:r w:rsidR="00500AA0" w:rsidRPr="00EF192F">
        <w:rPr>
          <w:rFonts w:asciiTheme="minorBidi" w:hAnsiTheme="minorBidi" w:cstheme="minorBidi"/>
          <w:sz w:val="24"/>
          <w:szCs w:val="24"/>
        </w:rPr>
        <w:t xml:space="preserve"> for the service of God is more connected to it than the rest of the people. </w:t>
      </w:r>
      <w:r w:rsidR="009D7D0D">
        <w:rPr>
          <w:rFonts w:asciiTheme="minorBidi" w:hAnsiTheme="minorBidi" w:cstheme="minorBidi"/>
          <w:sz w:val="24"/>
          <w:szCs w:val="24"/>
        </w:rPr>
        <w:t>(Rav Kook’s</w:t>
      </w:r>
      <w:r w:rsidR="00082DC2" w:rsidRPr="00EF192F">
        <w:rPr>
          <w:rFonts w:asciiTheme="minorBidi" w:hAnsiTheme="minorBidi" w:cstheme="minorBidi"/>
          <w:sz w:val="24"/>
          <w:szCs w:val="24"/>
        </w:rPr>
        <w:t xml:space="preserve"> commentary to the Rambam</w:t>
      </w:r>
      <w:r w:rsidR="009D7D0D">
        <w:rPr>
          <w:rFonts w:asciiTheme="minorBidi" w:hAnsiTheme="minorBidi" w:cstheme="minorBidi"/>
          <w:sz w:val="24"/>
          <w:szCs w:val="24"/>
        </w:rPr>
        <w:t xml:space="preserve">, ad loc., </w:t>
      </w:r>
      <w:r w:rsidR="00082DC2" w:rsidRPr="00EF192F">
        <w:rPr>
          <w:rFonts w:asciiTheme="minorBidi" w:hAnsiTheme="minorBidi" w:cstheme="minorBidi"/>
          <w:sz w:val="24"/>
          <w:szCs w:val="24"/>
        </w:rPr>
        <w:t xml:space="preserve">in </w:t>
      </w:r>
      <w:r w:rsidR="00082DC2" w:rsidRPr="00EF192F">
        <w:rPr>
          <w:rFonts w:asciiTheme="minorBidi" w:hAnsiTheme="minorBidi" w:cstheme="minorBidi"/>
          <w:i/>
          <w:iCs/>
          <w:sz w:val="24"/>
          <w:szCs w:val="24"/>
        </w:rPr>
        <w:t>Shabbat ha-Aretz</w:t>
      </w:r>
      <w:r w:rsidR="00082DC2" w:rsidRPr="00EF192F">
        <w:rPr>
          <w:rFonts w:asciiTheme="minorBidi" w:hAnsiTheme="minorBidi" w:cstheme="minorBidi"/>
          <w:sz w:val="24"/>
          <w:szCs w:val="24"/>
        </w:rPr>
        <w:t>, vol. 3)</w:t>
      </w:r>
    </w:p>
    <w:p w14:paraId="172992FB" w14:textId="77777777" w:rsidR="00500AA0" w:rsidRPr="00EF192F" w:rsidRDefault="00500AA0" w:rsidP="00C26149">
      <w:pPr>
        <w:spacing w:line="240" w:lineRule="auto"/>
        <w:rPr>
          <w:rFonts w:asciiTheme="minorBidi" w:hAnsiTheme="minorBidi" w:cstheme="minorBidi"/>
          <w:sz w:val="24"/>
          <w:szCs w:val="24"/>
        </w:rPr>
      </w:pPr>
    </w:p>
    <w:p w14:paraId="30F856EA" w14:textId="2FAE3AE0" w:rsidR="007D5D39"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The</w:t>
      </w:r>
      <w:r w:rsidR="00500AA0" w:rsidRPr="00EF192F">
        <w:rPr>
          <w:rFonts w:asciiTheme="minorBidi" w:hAnsiTheme="minorBidi" w:cstheme="minorBidi"/>
          <w:sz w:val="24"/>
          <w:szCs w:val="24"/>
        </w:rPr>
        <w:t>se</w:t>
      </w:r>
      <w:r w:rsidRPr="00EF192F">
        <w:rPr>
          <w:rFonts w:asciiTheme="minorBidi" w:hAnsiTheme="minorBidi" w:cstheme="minorBidi"/>
          <w:sz w:val="24"/>
          <w:szCs w:val="24"/>
        </w:rPr>
        <w:t xml:space="preserve"> words are worthy of the man who uttered them, and </w:t>
      </w:r>
      <w:r w:rsidR="00221052">
        <w:rPr>
          <w:rFonts w:asciiTheme="minorBidi" w:hAnsiTheme="minorBidi" w:cstheme="minorBidi"/>
          <w:sz w:val="24"/>
          <w:szCs w:val="24"/>
        </w:rPr>
        <w:t>al</w:t>
      </w:r>
      <w:r w:rsidRPr="00EF192F">
        <w:rPr>
          <w:rFonts w:asciiTheme="minorBidi" w:hAnsiTheme="minorBidi" w:cstheme="minorBidi"/>
          <w:sz w:val="24"/>
          <w:szCs w:val="24"/>
        </w:rPr>
        <w:t xml:space="preserve">though </w:t>
      </w:r>
      <w:r w:rsidR="00082DC2" w:rsidRPr="00EF192F">
        <w:rPr>
          <w:rFonts w:asciiTheme="minorBidi" w:hAnsiTheme="minorBidi" w:cstheme="minorBidi"/>
          <w:sz w:val="24"/>
          <w:szCs w:val="24"/>
        </w:rPr>
        <w:t>Ra</w:t>
      </w:r>
      <w:r w:rsidR="00082DC2">
        <w:rPr>
          <w:rFonts w:asciiTheme="minorBidi" w:hAnsiTheme="minorBidi" w:cstheme="minorBidi"/>
          <w:sz w:val="24"/>
          <w:szCs w:val="24"/>
        </w:rPr>
        <w:t>v</w:t>
      </w:r>
      <w:r w:rsidR="00082DC2" w:rsidRPr="00EF192F">
        <w:rPr>
          <w:rFonts w:asciiTheme="minorBidi" w:hAnsiTheme="minorBidi" w:cstheme="minorBidi"/>
          <w:sz w:val="24"/>
          <w:szCs w:val="24"/>
        </w:rPr>
        <w:t xml:space="preserve"> </w:t>
      </w:r>
      <w:r w:rsidR="00500AA0" w:rsidRPr="00EF192F">
        <w:rPr>
          <w:rFonts w:asciiTheme="minorBidi" w:hAnsiTheme="minorBidi" w:cstheme="minorBidi"/>
          <w:sz w:val="24"/>
          <w:szCs w:val="24"/>
        </w:rPr>
        <w:t xml:space="preserve">Kook did not say </w:t>
      </w:r>
      <w:r w:rsidR="00221052">
        <w:rPr>
          <w:rFonts w:asciiTheme="minorBidi" w:hAnsiTheme="minorBidi" w:cstheme="minorBidi"/>
          <w:sz w:val="24"/>
          <w:szCs w:val="24"/>
        </w:rPr>
        <w:t>so</w:t>
      </w:r>
      <w:r w:rsidR="00221052" w:rsidRPr="00EF192F">
        <w:rPr>
          <w:rFonts w:asciiTheme="minorBidi" w:hAnsiTheme="minorBidi" w:cstheme="minorBidi"/>
          <w:sz w:val="24"/>
          <w:szCs w:val="24"/>
        </w:rPr>
        <w:t xml:space="preserve"> </w:t>
      </w:r>
      <w:r w:rsidR="00500AA0" w:rsidRPr="00EF192F">
        <w:rPr>
          <w:rFonts w:asciiTheme="minorBidi" w:hAnsiTheme="minorBidi" w:cstheme="minorBidi"/>
          <w:sz w:val="24"/>
          <w:szCs w:val="24"/>
        </w:rPr>
        <w:t>explicitly, they can also resolve the difficulty from the fact that priests are found in the ranks of the fighting force</w:t>
      </w:r>
      <w:r w:rsidR="00667597">
        <w:rPr>
          <w:rFonts w:asciiTheme="minorBidi" w:hAnsiTheme="minorBidi" w:cstheme="minorBidi"/>
          <w:sz w:val="24"/>
          <w:szCs w:val="24"/>
        </w:rPr>
        <w:t>:</w:t>
      </w:r>
      <w:r w:rsidR="00500AA0" w:rsidRPr="00EF192F">
        <w:rPr>
          <w:rFonts w:asciiTheme="minorBidi" w:hAnsiTheme="minorBidi" w:cstheme="minorBidi"/>
          <w:sz w:val="24"/>
          <w:szCs w:val="24"/>
        </w:rPr>
        <w:t xml:space="preserve"> when all of Israel go out to war, even a </w:t>
      </w:r>
      <w:proofErr w:type="spellStart"/>
      <w:r w:rsidR="00500AA0" w:rsidRPr="00EF192F">
        <w:rPr>
          <w:rFonts w:asciiTheme="minorBidi" w:hAnsiTheme="minorBidi" w:cstheme="minorBidi"/>
          <w:i/>
          <w:iCs/>
          <w:sz w:val="24"/>
          <w:szCs w:val="24"/>
        </w:rPr>
        <w:t>milchemet</w:t>
      </w:r>
      <w:proofErr w:type="spellEnd"/>
      <w:r w:rsidR="00500AA0" w:rsidRPr="00EF192F">
        <w:rPr>
          <w:rFonts w:asciiTheme="minorBidi" w:hAnsiTheme="minorBidi" w:cstheme="minorBidi"/>
          <w:i/>
          <w:iCs/>
          <w:sz w:val="24"/>
          <w:szCs w:val="24"/>
        </w:rPr>
        <w:t xml:space="preserve"> </w:t>
      </w:r>
      <w:proofErr w:type="spellStart"/>
      <w:r w:rsidR="00500AA0" w:rsidRPr="00EF192F">
        <w:rPr>
          <w:rFonts w:asciiTheme="minorBidi" w:hAnsiTheme="minorBidi" w:cstheme="minorBidi"/>
          <w:i/>
          <w:iCs/>
          <w:sz w:val="24"/>
          <w:szCs w:val="24"/>
        </w:rPr>
        <w:t>reshut</w:t>
      </w:r>
      <w:proofErr w:type="spellEnd"/>
      <w:r w:rsidR="00500AA0" w:rsidRPr="00EF192F">
        <w:rPr>
          <w:rFonts w:asciiTheme="minorBidi" w:hAnsiTheme="minorBidi" w:cstheme="minorBidi"/>
          <w:sz w:val="24"/>
          <w:szCs w:val="24"/>
        </w:rPr>
        <w:t>, such a war is part of the service of God, and therefore</w:t>
      </w:r>
      <w:r w:rsidR="000C54D9">
        <w:rPr>
          <w:rFonts w:asciiTheme="minorBidi" w:hAnsiTheme="minorBidi" w:cstheme="minorBidi"/>
          <w:sz w:val="24"/>
          <w:szCs w:val="24"/>
        </w:rPr>
        <w:t>,</w:t>
      </w:r>
      <w:r w:rsidR="00500AA0"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those who are </w:t>
      </w:r>
      <w:r w:rsidR="00500AA0" w:rsidRPr="00EF192F">
        <w:rPr>
          <w:rFonts w:asciiTheme="minorBidi" w:hAnsiTheme="minorBidi" w:cstheme="minorBidi"/>
          <w:sz w:val="24"/>
          <w:szCs w:val="24"/>
        </w:rPr>
        <w:t xml:space="preserve">singled out for the </w:t>
      </w:r>
      <w:r w:rsidRPr="00EF192F">
        <w:rPr>
          <w:rFonts w:asciiTheme="minorBidi" w:hAnsiTheme="minorBidi" w:cstheme="minorBidi"/>
          <w:sz w:val="24"/>
          <w:szCs w:val="24"/>
        </w:rPr>
        <w:t>service of God have a</w:t>
      </w:r>
      <w:r w:rsidR="00500AA0" w:rsidRPr="00EF192F">
        <w:rPr>
          <w:rFonts w:asciiTheme="minorBidi" w:hAnsiTheme="minorBidi" w:cstheme="minorBidi"/>
          <w:sz w:val="24"/>
          <w:szCs w:val="24"/>
        </w:rPr>
        <w:t>n even</w:t>
      </w:r>
      <w:r w:rsidRPr="00EF192F">
        <w:rPr>
          <w:rFonts w:asciiTheme="minorBidi" w:hAnsiTheme="minorBidi" w:cstheme="minorBidi"/>
          <w:sz w:val="24"/>
          <w:szCs w:val="24"/>
        </w:rPr>
        <w:t xml:space="preserve"> greater place in it. </w:t>
      </w:r>
      <w:r w:rsidR="000C54D9">
        <w:rPr>
          <w:rFonts w:asciiTheme="minorBidi" w:hAnsiTheme="minorBidi" w:cstheme="minorBidi"/>
          <w:sz w:val="24"/>
          <w:szCs w:val="24"/>
        </w:rPr>
        <w:t>Thus</w:t>
      </w:r>
      <w:r w:rsidR="007D5D39" w:rsidRPr="00EF192F">
        <w:rPr>
          <w:rFonts w:asciiTheme="minorBidi" w:hAnsiTheme="minorBidi" w:cstheme="minorBidi"/>
          <w:sz w:val="24"/>
          <w:szCs w:val="24"/>
        </w:rPr>
        <w:t xml:space="preserve"> we find that the sons of Eli went out to war together with the Ark of the Covenant, and that it was the High Priest anointed for war who stood at the head of those who went out to battle. </w:t>
      </w:r>
      <w:r w:rsidRPr="00EF192F">
        <w:rPr>
          <w:rFonts w:asciiTheme="minorBidi" w:hAnsiTheme="minorBidi" w:cstheme="minorBidi"/>
          <w:sz w:val="24"/>
          <w:szCs w:val="24"/>
        </w:rPr>
        <w:t>T</w:t>
      </w:r>
      <w:r w:rsidR="007D5D39" w:rsidRPr="00EF192F">
        <w:rPr>
          <w:rFonts w:asciiTheme="minorBidi" w:hAnsiTheme="minorBidi" w:cstheme="minorBidi"/>
          <w:sz w:val="24"/>
          <w:szCs w:val="24"/>
        </w:rPr>
        <w:t xml:space="preserve">his has a source in the continuation of the </w:t>
      </w:r>
      <w:proofErr w:type="spellStart"/>
      <w:r w:rsidR="007D5D39" w:rsidRPr="00EF192F">
        <w:rPr>
          <w:rFonts w:asciiTheme="minorBidi" w:hAnsiTheme="minorBidi" w:cstheme="minorBidi"/>
          <w:i/>
          <w:iCs/>
          <w:sz w:val="24"/>
          <w:szCs w:val="24"/>
        </w:rPr>
        <w:t>Sifrei</w:t>
      </w:r>
      <w:proofErr w:type="spellEnd"/>
      <w:r w:rsidR="007D5D39" w:rsidRPr="00EF192F">
        <w:rPr>
          <w:rFonts w:asciiTheme="minorBidi" w:hAnsiTheme="minorBidi" w:cstheme="minorBidi"/>
          <w:i/>
          <w:iCs/>
          <w:sz w:val="24"/>
          <w:szCs w:val="24"/>
        </w:rPr>
        <w:t xml:space="preserve"> </w:t>
      </w:r>
      <w:r w:rsidR="007D5D39" w:rsidRPr="00EF192F">
        <w:rPr>
          <w:rFonts w:asciiTheme="minorBidi" w:hAnsiTheme="minorBidi" w:cstheme="minorBidi"/>
          <w:sz w:val="24"/>
          <w:szCs w:val="24"/>
        </w:rPr>
        <w:t>cited above:</w:t>
      </w:r>
    </w:p>
    <w:p w14:paraId="422B1D88" w14:textId="77777777" w:rsidR="007D5D39" w:rsidRPr="00EF192F" w:rsidRDefault="007D5D39" w:rsidP="00C26149">
      <w:pPr>
        <w:spacing w:line="240" w:lineRule="auto"/>
        <w:ind w:firstLine="567"/>
        <w:rPr>
          <w:rFonts w:asciiTheme="minorBidi" w:hAnsiTheme="minorBidi" w:cstheme="minorBidi"/>
          <w:sz w:val="24"/>
          <w:szCs w:val="24"/>
        </w:rPr>
      </w:pPr>
    </w:p>
    <w:p w14:paraId="0B18D209" w14:textId="5EFC71A7" w:rsidR="007C7A3A" w:rsidRPr="00EF192F" w:rsidRDefault="007D5D39"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lastRenderedPageBreak/>
        <w:t xml:space="preserve">"So </w:t>
      </w:r>
      <w:r w:rsidR="006017BA">
        <w:rPr>
          <w:rFonts w:asciiTheme="minorBidi" w:hAnsiTheme="minorBidi" w:cstheme="minorBidi"/>
          <w:sz w:val="24"/>
          <w:szCs w:val="24"/>
        </w:rPr>
        <w:t>a thousand per tribe</w:t>
      </w:r>
      <w:r w:rsidR="006017BA" w:rsidRPr="00EF192F">
        <w:rPr>
          <w:rFonts w:asciiTheme="minorBidi" w:hAnsiTheme="minorBidi" w:cstheme="minorBidi"/>
          <w:sz w:val="24"/>
          <w:szCs w:val="24"/>
        </w:rPr>
        <w:t xml:space="preserve"> </w:t>
      </w:r>
      <w:r w:rsidRPr="00EF192F">
        <w:rPr>
          <w:rFonts w:asciiTheme="minorBidi" w:hAnsiTheme="minorBidi" w:cstheme="minorBidi"/>
          <w:sz w:val="24"/>
          <w:szCs w:val="24"/>
        </w:rPr>
        <w:t>were delivered</w:t>
      </w:r>
      <w:r w:rsidR="00442648" w:rsidRPr="00EF192F">
        <w:rPr>
          <w:rFonts w:asciiTheme="minorBidi" w:hAnsiTheme="minorBidi" w:cstheme="minorBidi"/>
          <w:sz w:val="24"/>
          <w:szCs w:val="24"/>
        </w:rPr>
        <w:t xml:space="preserve"> [</w:t>
      </w:r>
      <w:proofErr w:type="spellStart"/>
      <w:r w:rsidR="00442648" w:rsidRPr="00EF192F">
        <w:rPr>
          <w:rFonts w:asciiTheme="minorBidi" w:hAnsiTheme="minorBidi" w:cstheme="minorBidi"/>
          <w:i/>
          <w:iCs/>
          <w:sz w:val="24"/>
          <w:szCs w:val="24"/>
        </w:rPr>
        <w:t>vayimasru</w:t>
      </w:r>
      <w:proofErr w:type="spellEnd"/>
      <w:r w:rsidR="00442648" w:rsidRPr="00EF192F">
        <w:rPr>
          <w:rFonts w:asciiTheme="minorBidi" w:hAnsiTheme="minorBidi" w:cstheme="minorBidi"/>
          <w:sz w:val="24"/>
          <w:szCs w:val="24"/>
        </w:rPr>
        <w:t>]</w:t>
      </w:r>
      <w:r w:rsidRPr="00EF192F">
        <w:rPr>
          <w:rFonts w:asciiTheme="minorBidi" w:hAnsiTheme="minorBidi" w:cstheme="minorBidi"/>
          <w:sz w:val="24"/>
          <w:szCs w:val="24"/>
        </w:rPr>
        <w:t xml:space="preserve"> out of the thousands of Israel</w:t>
      </w:r>
      <w:r w:rsidR="00490F26">
        <w:rPr>
          <w:rFonts w:asciiTheme="minorBidi" w:hAnsiTheme="minorBidi" w:cstheme="minorBidi"/>
          <w:sz w:val="24"/>
          <w:szCs w:val="24"/>
        </w:rPr>
        <w:t xml:space="preserve">[, twelve thousand armed for </w:t>
      </w:r>
      <w:r w:rsidR="00B15DC1">
        <w:rPr>
          <w:rFonts w:asciiTheme="minorBidi" w:hAnsiTheme="minorBidi" w:cstheme="minorBidi"/>
          <w:sz w:val="24"/>
          <w:szCs w:val="24"/>
        </w:rPr>
        <w:t>the army</w:t>
      </w:r>
      <w:r w:rsidR="00490F26">
        <w:rPr>
          <w:rFonts w:asciiTheme="minorBidi" w:hAnsiTheme="minorBidi" w:cstheme="minorBidi"/>
          <w:sz w:val="24"/>
          <w:szCs w:val="24"/>
        </w:rPr>
        <w:t>]</w:t>
      </w:r>
      <w:r w:rsidR="00185C9C">
        <w:rPr>
          <w:rFonts w:asciiTheme="minorBidi" w:hAnsiTheme="minorBidi" w:cstheme="minorBidi"/>
          <w:sz w:val="24"/>
          <w:szCs w:val="24"/>
        </w:rPr>
        <w:t xml:space="preserve"> </w:t>
      </w:r>
      <w:r w:rsidRPr="00EF192F">
        <w:rPr>
          <w:rFonts w:asciiTheme="minorBidi" w:hAnsiTheme="minorBidi" w:cstheme="minorBidi"/>
          <w:sz w:val="24"/>
          <w:szCs w:val="24"/>
        </w:rPr>
        <w:t>" (</w:t>
      </w:r>
      <w:r w:rsidRPr="00EF192F">
        <w:rPr>
          <w:rFonts w:asciiTheme="minorBidi" w:hAnsiTheme="minorBidi" w:cstheme="minorBidi"/>
          <w:i/>
          <w:iCs/>
          <w:sz w:val="24"/>
          <w:szCs w:val="24"/>
        </w:rPr>
        <w:t>B</w:t>
      </w:r>
      <w:r w:rsidR="003A1CEB" w:rsidRPr="00EF192F">
        <w:rPr>
          <w:rFonts w:asciiTheme="minorBidi" w:hAnsiTheme="minorBidi" w:cstheme="minorBidi"/>
          <w:i/>
          <w:iCs/>
          <w:sz w:val="24"/>
          <w:szCs w:val="24"/>
        </w:rPr>
        <w:t>a</w:t>
      </w:r>
      <w:r w:rsidRPr="00EF192F">
        <w:rPr>
          <w:rFonts w:asciiTheme="minorBidi" w:hAnsiTheme="minorBidi" w:cstheme="minorBidi"/>
          <w:i/>
          <w:iCs/>
          <w:sz w:val="24"/>
          <w:szCs w:val="24"/>
        </w:rPr>
        <w:t xml:space="preserve">midbar </w:t>
      </w:r>
      <w:r w:rsidRPr="00EF192F">
        <w:rPr>
          <w:rFonts w:asciiTheme="minorBidi" w:hAnsiTheme="minorBidi" w:cstheme="minorBidi"/>
          <w:sz w:val="24"/>
          <w:szCs w:val="24"/>
        </w:rPr>
        <w:t xml:space="preserve">31:5). The verse teaches that </w:t>
      </w:r>
      <w:r w:rsidR="007C7A3A" w:rsidRPr="00EF192F">
        <w:rPr>
          <w:rFonts w:asciiTheme="minorBidi" w:hAnsiTheme="minorBidi" w:cstheme="minorBidi"/>
          <w:sz w:val="24"/>
          <w:szCs w:val="24"/>
        </w:rPr>
        <w:t xml:space="preserve">they were righteous and </w:t>
      </w:r>
      <w:r w:rsidR="009F7E0B">
        <w:rPr>
          <w:rFonts w:asciiTheme="minorBidi" w:hAnsiTheme="minorBidi" w:cstheme="minorBidi"/>
          <w:sz w:val="24"/>
          <w:szCs w:val="24"/>
        </w:rPr>
        <w:t>suitable</w:t>
      </w:r>
      <w:r w:rsidR="009F7E0B" w:rsidRPr="00EF192F">
        <w:rPr>
          <w:rFonts w:asciiTheme="minorBidi" w:hAnsiTheme="minorBidi" w:cstheme="minorBidi"/>
          <w:sz w:val="24"/>
          <w:szCs w:val="24"/>
        </w:rPr>
        <w:t xml:space="preserve"> </w:t>
      </w:r>
      <w:r w:rsidR="007C7A3A" w:rsidRPr="00EF192F">
        <w:rPr>
          <w:rFonts w:asciiTheme="minorBidi" w:hAnsiTheme="minorBidi" w:cstheme="minorBidi"/>
          <w:sz w:val="24"/>
          <w:szCs w:val="24"/>
        </w:rPr>
        <w:t xml:space="preserve">men who gave </w:t>
      </w:r>
      <w:r w:rsidR="002E204C">
        <w:rPr>
          <w:rFonts w:asciiTheme="minorBidi" w:hAnsiTheme="minorBidi" w:cstheme="minorBidi"/>
          <w:sz w:val="24"/>
          <w:szCs w:val="24"/>
        </w:rPr>
        <w:t>themselves up</w:t>
      </w:r>
      <w:r w:rsidR="00442648" w:rsidRPr="00EF192F">
        <w:rPr>
          <w:rFonts w:asciiTheme="minorBidi" w:hAnsiTheme="minorBidi" w:cstheme="minorBidi"/>
          <w:sz w:val="24"/>
          <w:szCs w:val="24"/>
        </w:rPr>
        <w:t xml:space="preserve"> [</w:t>
      </w:r>
      <w:proofErr w:type="spellStart"/>
      <w:r w:rsidR="00442648" w:rsidRPr="00EF192F">
        <w:rPr>
          <w:rFonts w:asciiTheme="minorBidi" w:hAnsiTheme="minorBidi" w:cstheme="minorBidi"/>
          <w:i/>
          <w:iCs/>
          <w:sz w:val="24"/>
          <w:szCs w:val="24"/>
        </w:rPr>
        <w:t>masru</w:t>
      </w:r>
      <w:proofErr w:type="spellEnd"/>
      <w:r w:rsidR="00442648" w:rsidRPr="00EF192F">
        <w:rPr>
          <w:rFonts w:asciiTheme="minorBidi" w:hAnsiTheme="minorBidi" w:cstheme="minorBidi"/>
          <w:i/>
          <w:iCs/>
          <w:sz w:val="24"/>
          <w:szCs w:val="24"/>
        </w:rPr>
        <w:t xml:space="preserve"> </w:t>
      </w:r>
      <w:proofErr w:type="spellStart"/>
      <w:r w:rsidR="00442648" w:rsidRPr="00EF192F">
        <w:rPr>
          <w:rFonts w:asciiTheme="minorBidi" w:hAnsiTheme="minorBidi" w:cstheme="minorBidi"/>
          <w:i/>
          <w:iCs/>
          <w:sz w:val="24"/>
          <w:szCs w:val="24"/>
        </w:rPr>
        <w:t>nafsham</w:t>
      </w:r>
      <w:proofErr w:type="spellEnd"/>
      <w:r w:rsidR="00442648" w:rsidRPr="00EF192F">
        <w:rPr>
          <w:rFonts w:asciiTheme="minorBidi" w:hAnsiTheme="minorBidi" w:cstheme="minorBidi"/>
          <w:sz w:val="24"/>
          <w:szCs w:val="24"/>
        </w:rPr>
        <w:t>]</w:t>
      </w:r>
      <w:r w:rsidR="007C7A3A" w:rsidRPr="00EF192F">
        <w:rPr>
          <w:rFonts w:asciiTheme="minorBidi" w:hAnsiTheme="minorBidi" w:cstheme="minorBidi"/>
          <w:sz w:val="24"/>
          <w:szCs w:val="24"/>
        </w:rPr>
        <w:t xml:space="preserve"> </w:t>
      </w:r>
      <w:r w:rsidR="002E204C">
        <w:rPr>
          <w:rFonts w:asciiTheme="minorBidi" w:hAnsiTheme="minorBidi" w:cstheme="minorBidi"/>
          <w:sz w:val="24"/>
          <w:szCs w:val="24"/>
        </w:rPr>
        <w:t>to</w:t>
      </w:r>
      <w:r w:rsidR="002E204C" w:rsidRPr="00EF192F">
        <w:rPr>
          <w:rFonts w:asciiTheme="minorBidi" w:hAnsiTheme="minorBidi" w:cstheme="minorBidi"/>
          <w:sz w:val="24"/>
          <w:szCs w:val="24"/>
        </w:rPr>
        <w:t xml:space="preserve"> </w:t>
      </w:r>
      <w:r w:rsidR="007C7A3A" w:rsidRPr="00EF192F">
        <w:rPr>
          <w:rFonts w:asciiTheme="minorBidi" w:hAnsiTheme="minorBidi" w:cstheme="minorBidi"/>
          <w:sz w:val="24"/>
          <w:szCs w:val="24"/>
        </w:rPr>
        <w:t xml:space="preserve">the cause. Rabbi Natan </w:t>
      </w:r>
      <w:r w:rsidRPr="00EF192F">
        <w:rPr>
          <w:rFonts w:asciiTheme="minorBidi" w:hAnsiTheme="minorBidi" w:cstheme="minorBidi"/>
          <w:sz w:val="24"/>
          <w:szCs w:val="24"/>
        </w:rPr>
        <w:t>said: Others delivered them</w:t>
      </w:r>
      <w:r w:rsidR="00442648" w:rsidRPr="00EF192F">
        <w:rPr>
          <w:rFonts w:asciiTheme="minorBidi" w:hAnsiTheme="minorBidi" w:cstheme="minorBidi"/>
          <w:sz w:val="24"/>
          <w:szCs w:val="24"/>
        </w:rPr>
        <w:t xml:space="preserve"> [</w:t>
      </w:r>
      <w:proofErr w:type="spellStart"/>
      <w:r w:rsidR="00442648" w:rsidRPr="00EF192F">
        <w:rPr>
          <w:rFonts w:asciiTheme="minorBidi" w:hAnsiTheme="minorBidi" w:cstheme="minorBidi"/>
          <w:i/>
          <w:iCs/>
          <w:sz w:val="24"/>
          <w:szCs w:val="24"/>
        </w:rPr>
        <w:t>masrum</w:t>
      </w:r>
      <w:proofErr w:type="spellEnd"/>
      <w:r w:rsidR="00442648" w:rsidRPr="00EF192F">
        <w:rPr>
          <w:rFonts w:asciiTheme="minorBidi" w:hAnsiTheme="minorBidi" w:cstheme="minorBidi"/>
          <w:sz w:val="24"/>
          <w:szCs w:val="24"/>
        </w:rPr>
        <w:t>]</w:t>
      </w:r>
      <w:r w:rsidRPr="00EF192F">
        <w:rPr>
          <w:rFonts w:asciiTheme="minorBidi" w:hAnsiTheme="minorBidi" w:cstheme="minorBidi"/>
          <w:sz w:val="24"/>
          <w:szCs w:val="24"/>
        </w:rPr>
        <w:t xml:space="preserve">: </w:t>
      </w:r>
      <w:r w:rsidR="007548C5">
        <w:rPr>
          <w:rFonts w:asciiTheme="minorBidi" w:hAnsiTheme="minorBidi" w:cstheme="minorBidi"/>
          <w:sz w:val="24"/>
          <w:szCs w:val="24"/>
        </w:rPr>
        <w:t>“</w:t>
      </w:r>
      <w:r w:rsidR="007548C5" w:rsidRPr="00EF192F">
        <w:rPr>
          <w:rFonts w:asciiTheme="minorBidi" w:hAnsiTheme="minorBidi" w:cstheme="minorBidi"/>
          <w:sz w:val="24"/>
          <w:szCs w:val="24"/>
        </w:rPr>
        <w:t>S</w:t>
      </w:r>
      <w:r w:rsidR="007548C5">
        <w:rPr>
          <w:rFonts w:asciiTheme="minorBidi" w:hAnsiTheme="minorBidi" w:cstheme="minorBidi"/>
          <w:sz w:val="24"/>
          <w:szCs w:val="24"/>
        </w:rPr>
        <w:t>o</w:t>
      </w:r>
      <w:r w:rsidRPr="00EF192F">
        <w:rPr>
          <w:rFonts w:asciiTheme="minorBidi" w:hAnsiTheme="minorBidi" w:cstheme="minorBidi"/>
          <w:sz w:val="24"/>
          <w:szCs w:val="24"/>
        </w:rPr>
        <w:t>-and-s</w:t>
      </w:r>
      <w:r w:rsidR="007548C5">
        <w:rPr>
          <w:rFonts w:asciiTheme="minorBidi" w:hAnsiTheme="minorBidi" w:cstheme="minorBidi"/>
          <w:sz w:val="24"/>
          <w:szCs w:val="24"/>
        </w:rPr>
        <w:t>o</w:t>
      </w:r>
      <w:r w:rsidRPr="00EF192F">
        <w:rPr>
          <w:rFonts w:asciiTheme="minorBidi" w:hAnsiTheme="minorBidi" w:cstheme="minorBidi"/>
          <w:sz w:val="24"/>
          <w:szCs w:val="24"/>
        </w:rPr>
        <w:t xml:space="preserve"> is a </w:t>
      </w:r>
      <w:r w:rsidR="009F7E0B">
        <w:rPr>
          <w:rFonts w:asciiTheme="minorBidi" w:hAnsiTheme="minorBidi" w:cstheme="minorBidi"/>
          <w:sz w:val="24"/>
          <w:szCs w:val="24"/>
        </w:rPr>
        <w:t>suitable</w:t>
      </w:r>
      <w:r w:rsidR="009F7E0B" w:rsidRPr="00EF192F">
        <w:rPr>
          <w:rFonts w:asciiTheme="minorBidi" w:hAnsiTheme="minorBidi" w:cstheme="minorBidi"/>
          <w:sz w:val="24"/>
          <w:szCs w:val="24"/>
        </w:rPr>
        <w:t xml:space="preserve"> </w:t>
      </w:r>
      <w:r w:rsidRPr="00EF192F">
        <w:rPr>
          <w:rFonts w:asciiTheme="minorBidi" w:hAnsiTheme="minorBidi" w:cstheme="minorBidi"/>
          <w:sz w:val="24"/>
          <w:szCs w:val="24"/>
        </w:rPr>
        <w:t>man</w:t>
      </w:r>
      <w:r w:rsidR="007548C5">
        <w:rPr>
          <w:rFonts w:asciiTheme="minorBidi" w:hAnsiTheme="minorBidi" w:cstheme="minorBidi"/>
          <w:sz w:val="24"/>
          <w:szCs w:val="24"/>
        </w:rPr>
        <w:t>; he shall go</w:t>
      </w:r>
      <w:r w:rsidR="004A537A" w:rsidRPr="00EF192F">
        <w:rPr>
          <w:rFonts w:asciiTheme="minorBidi" w:hAnsiTheme="minorBidi" w:cstheme="minorBidi"/>
          <w:sz w:val="24"/>
          <w:szCs w:val="24"/>
        </w:rPr>
        <w:t xml:space="preserve"> out to war</w:t>
      </w:r>
      <w:r w:rsidR="007548C5">
        <w:rPr>
          <w:rFonts w:asciiTheme="minorBidi" w:hAnsiTheme="minorBidi" w:cstheme="minorBidi"/>
          <w:sz w:val="24"/>
          <w:szCs w:val="24"/>
        </w:rPr>
        <w:t xml:space="preserve">. </w:t>
      </w:r>
      <w:r w:rsidR="004A537A" w:rsidRPr="00EF192F">
        <w:rPr>
          <w:rFonts w:asciiTheme="minorBidi" w:hAnsiTheme="minorBidi" w:cstheme="minorBidi"/>
          <w:sz w:val="24"/>
          <w:szCs w:val="24"/>
        </w:rPr>
        <w:t>S</w:t>
      </w:r>
      <w:r w:rsidR="007548C5">
        <w:rPr>
          <w:rFonts w:asciiTheme="minorBidi" w:hAnsiTheme="minorBidi" w:cstheme="minorBidi"/>
          <w:sz w:val="24"/>
          <w:szCs w:val="24"/>
        </w:rPr>
        <w:t>o</w:t>
      </w:r>
      <w:r w:rsidR="004A537A" w:rsidRPr="00EF192F">
        <w:rPr>
          <w:rFonts w:asciiTheme="minorBidi" w:hAnsiTheme="minorBidi" w:cstheme="minorBidi"/>
          <w:sz w:val="24"/>
          <w:szCs w:val="24"/>
        </w:rPr>
        <w:t>-and-s</w:t>
      </w:r>
      <w:r w:rsidR="007548C5">
        <w:rPr>
          <w:rFonts w:asciiTheme="minorBidi" w:hAnsiTheme="minorBidi" w:cstheme="minorBidi"/>
          <w:sz w:val="24"/>
          <w:szCs w:val="24"/>
        </w:rPr>
        <w:t>o</w:t>
      </w:r>
      <w:r w:rsidR="004A537A" w:rsidRPr="00EF192F">
        <w:rPr>
          <w:rFonts w:asciiTheme="minorBidi" w:hAnsiTheme="minorBidi" w:cstheme="minorBidi"/>
          <w:sz w:val="24"/>
          <w:szCs w:val="24"/>
        </w:rPr>
        <w:t xml:space="preserve"> is a righteous man</w:t>
      </w:r>
      <w:r w:rsidR="007548C5">
        <w:rPr>
          <w:rFonts w:asciiTheme="minorBidi" w:hAnsiTheme="minorBidi" w:cstheme="minorBidi"/>
          <w:sz w:val="24"/>
          <w:szCs w:val="24"/>
        </w:rPr>
        <w:t>; he shall go</w:t>
      </w:r>
      <w:r w:rsidR="007548C5" w:rsidRPr="00EF192F">
        <w:rPr>
          <w:rFonts w:asciiTheme="minorBidi" w:hAnsiTheme="minorBidi" w:cstheme="minorBidi"/>
          <w:sz w:val="24"/>
          <w:szCs w:val="24"/>
        </w:rPr>
        <w:t xml:space="preserve"> out to war</w:t>
      </w:r>
      <w:r w:rsidR="004A537A" w:rsidRPr="00EF192F">
        <w:rPr>
          <w:rFonts w:asciiTheme="minorBidi" w:hAnsiTheme="minorBidi" w:cstheme="minorBidi"/>
          <w:sz w:val="24"/>
          <w:szCs w:val="24"/>
        </w:rPr>
        <w:t>.</w:t>
      </w:r>
      <w:r w:rsidR="002E204C">
        <w:rPr>
          <w:rFonts w:asciiTheme="minorBidi" w:hAnsiTheme="minorBidi" w:cstheme="minorBidi"/>
          <w:sz w:val="24"/>
          <w:szCs w:val="24"/>
        </w:rPr>
        <w:t xml:space="preserve"> </w:t>
      </w:r>
      <w:r w:rsidR="002E204C" w:rsidRPr="00EF192F">
        <w:rPr>
          <w:rFonts w:asciiTheme="minorBidi" w:hAnsiTheme="minorBidi" w:cstheme="minorBidi"/>
          <w:sz w:val="24"/>
          <w:szCs w:val="24"/>
        </w:rPr>
        <w:t>(</w:t>
      </w:r>
      <w:proofErr w:type="spellStart"/>
      <w:r w:rsidR="002E204C" w:rsidRPr="00163B24">
        <w:rPr>
          <w:rFonts w:asciiTheme="minorBidi" w:hAnsiTheme="minorBidi" w:cstheme="minorBidi"/>
          <w:i/>
          <w:iCs/>
          <w:sz w:val="24"/>
          <w:szCs w:val="24"/>
        </w:rPr>
        <w:t>Sifrei</w:t>
      </w:r>
      <w:proofErr w:type="spellEnd"/>
      <w:r w:rsidR="002E204C" w:rsidRPr="00EF192F">
        <w:rPr>
          <w:rFonts w:asciiTheme="minorBidi" w:hAnsiTheme="minorBidi" w:cstheme="minorBidi"/>
          <w:sz w:val="24"/>
          <w:szCs w:val="24"/>
        </w:rPr>
        <w:t xml:space="preserve">, </w:t>
      </w:r>
      <w:proofErr w:type="spellStart"/>
      <w:r w:rsidR="002E204C" w:rsidRPr="00EF192F">
        <w:rPr>
          <w:rFonts w:asciiTheme="minorBidi" w:hAnsiTheme="minorBidi" w:cstheme="minorBidi"/>
          <w:i/>
          <w:iCs/>
          <w:sz w:val="24"/>
          <w:szCs w:val="24"/>
        </w:rPr>
        <w:t>Matot</w:t>
      </w:r>
      <w:proofErr w:type="spellEnd"/>
      <w:r w:rsidR="002E204C" w:rsidRPr="00EF192F">
        <w:rPr>
          <w:rFonts w:asciiTheme="minorBidi" w:hAnsiTheme="minorBidi" w:cstheme="minorBidi"/>
          <w:sz w:val="24"/>
          <w:szCs w:val="24"/>
        </w:rPr>
        <w:t xml:space="preserve"> 157)</w:t>
      </w:r>
    </w:p>
    <w:p w14:paraId="523E5EC3" w14:textId="77777777" w:rsidR="004A537A" w:rsidRPr="00EF192F" w:rsidRDefault="004A537A" w:rsidP="00C26149">
      <w:pPr>
        <w:pStyle w:val="BlockText"/>
        <w:spacing w:line="240" w:lineRule="auto"/>
        <w:rPr>
          <w:rFonts w:asciiTheme="minorBidi" w:hAnsiTheme="minorBidi" w:cstheme="minorBidi"/>
          <w:sz w:val="24"/>
          <w:szCs w:val="24"/>
        </w:rPr>
      </w:pPr>
    </w:p>
    <w:p w14:paraId="3DC64139" w14:textId="7B9DF704"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This </w:t>
      </w:r>
      <w:r w:rsidR="004A537A" w:rsidRPr="00EF192F">
        <w:rPr>
          <w:rFonts w:asciiTheme="minorBidi" w:hAnsiTheme="minorBidi" w:cstheme="minorBidi"/>
          <w:sz w:val="24"/>
          <w:szCs w:val="24"/>
        </w:rPr>
        <w:t xml:space="preserve">seem to imply that it is precisely one who stands out in his dedication to the service of God who should go out to war, </w:t>
      </w:r>
      <w:r w:rsidRPr="00EF192F">
        <w:rPr>
          <w:rFonts w:asciiTheme="minorBidi" w:hAnsiTheme="minorBidi" w:cstheme="minorBidi"/>
          <w:sz w:val="24"/>
          <w:szCs w:val="24"/>
        </w:rPr>
        <w:t xml:space="preserve">for </w:t>
      </w:r>
      <w:r w:rsidR="004A537A" w:rsidRPr="00EF192F">
        <w:rPr>
          <w:rFonts w:asciiTheme="minorBidi" w:hAnsiTheme="minorBidi" w:cstheme="minorBidi"/>
          <w:sz w:val="24"/>
          <w:szCs w:val="24"/>
        </w:rPr>
        <w:t xml:space="preserve">he has many merits and knows how to fight for the sake of God. </w:t>
      </w:r>
      <w:r w:rsidRPr="00EF192F">
        <w:rPr>
          <w:rFonts w:asciiTheme="minorBidi" w:hAnsiTheme="minorBidi" w:cstheme="minorBidi"/>
          <w:sz w:val="24"/>
          <w:szCs w:val="24"/>
        </w:rPr>
        <w:t>This is also the implication of Rabbi Yose</w:t>
      </w:r>
      <w:r w:rsidR="004A537A" w:rsidRPr="00EF192F">
        <w:rPr>
          <w:rFonts w:asciiTheme="minorBidi" w:hAnsiTheme="minorBidi" w:cstheme="minorBidi"/>
          <w:sz w:val="24"/>
          <w:szCs w:val="24"/>
        </w:rPr>
        <w:t xml:space="preserve"> ha-</w:t>
      </w:r>
      <w:proofErr w:type="spellStart"/>
      <w:r w:rsidR="004A537A" w:rsidRPr="00EF192F">
        <w:rPr>
          <w:rFonts w:asciiTheme="minorBidi" w:hAnsiTheme="minorBidi" w:cstheme="minorBidi"/>
          <w:sz w:val="24"/>
          <w:szCs w:val="24"/>
        </w:rPr>
        <w:t>Gelili</w:t>
      </w:r>
      <w:r w:rsidR="007D5217">
        <w:rPr>
          <w:rFonts w:asciiTheme="minorBidi" w:hAnsiTheme="minorBidi" w:cstheme="minorBidi"/>
          <w:sz w:val="24"/>
          <w:szCs w:val="24"/>
        </w:rPr>
        <w:t>’s</w:t>
      </w:r>
      <w:proofErr w:type="spellEnd"/>
      <w:r w:rsidR="007D5217">
        <w:rPr>
          <w:rFonts w:asciiTheme="minorBidi" w:hAnsiTheme="minorBidi" w:cstheme="minorBidi"/>
          <w:sz w:val="24"/>
          <w:szCs w:val="24"/>
        </w:rPr>
        <w:t xml:space="preserve"> </w:t>
      </w:r>
      <w:r w:rsidR="00CD28D4">
        <w:rPr>
          <w:rFonts w:asciiTheme="minorBidi" w:hAnsiTheme="minorBidi" w:cstheme="minorBidi"/>
          <w:sz w:val="24"/>
          <w:szCs w:val="24"/>
        </w:rPr>
        <w:t>view</w:t>
      </w:r>
      <w:r w:rsidR="007D5217">
        <w:rPr>
          <w:rFonts w:asciiTheme="minorBidi" w:hAnsiTheme="minorBidi" w:cstheme="minorBidi"/>
          <w:sz w:val="24"/>
          <w:szCs w:val="24"/>
        </w:rPr>
        <w:t xml:space="preserve"> that when the Torah allows “</w:t>
      </w:r>
      <w:r w:rsidR="007B7614">
        <w:rPr>
          <w:rFonts w:asciiTheme="minorBidi" w:hAnsiTheme="minorBidi" w:cstheme="minorBidi"/>
          <w:sz w:val="24"/>
          <w:szCs w:val="24"/>
        </w:rPr>
        <w:t>one</w:t>
      </w:r>
      <w:r w:rsidR="007B7614" w:rsidRPr="00EF192F">
        <w:rPr>
          <w:rFonts w:asciiTheme="minorBidi" w:hAnsiTheme="minorBidi" w:cstheme="minorBidi"/>
          <w:sz w:val="24"/>
          <w:szCs w:val="24"/>
        </w:rPr>
        <w:t xml:space="preserve"> </w:t>
      </w:r>
      <w:r w:rsidR="004A537A" w:rsidRPr="00EF192F">
        <w:rPr>
          <w:rFonts w:asciiTheme="minorBidi" w:hAnsiTheme="minorBidi" w:cstheme="minorBidi"/>
          <w:sz w:val="24"/>
          <w:szCs w:val="24"/>
        </w:rPr>
        <w:t>who is fearful and faint-hearted</w:t>
      </w:r>
      <w:r w:rsidR="007D5217">
        <w:rPr>
          <w:rFonts w:asciiTheme="minorBidi" w:hAnsiTheme="minorBidi" w:cstheme="minorBidi"/>
          <w:sz w:val="24"/>
          <w:szCs w:val="24"/>
        </w:rPr>
        <w:t>” to leave the army conscription (</w:t>
      </w:r>
      <w:r w:rsidR="007D5217">
        <w:rPr>
          <w:rFonts w:asciiTheme="minorBidi" w:hAnsiTheme="minorBidi" w:cstheme="minorBidi"/>
          <w:i/>
          <w:iCs/>
          <w:sz w:val="24"/>
          <w:szCs w:val="24"/>
        </w:rPr>
        <w:t xml:space="preserve">Devarim </w:t>
      </w:r>
      <w:r w:rsidR="007D5217">
        <w:rPr>
          <w:rFonts w:asciiTheme="minorBidi" w:hAnsiTheme="minorBidi" w:cstheme="minorBidi"/>
          <w:sz w:val="24"/>
          <w:szCs w:val="24"/>
        </w:rPr>
        <w:t>20:8), it is referring to</w:t>
      </w:r>
      <w:r w:rsidR="004A537A" w:rsidRPr="00EF192F">
        <w:rPr>
          <w:rFonts w:asciiTheme="minorBidi" w:hAnsiTheme="minorBidi" w:cstheme="minorBidi"/>
          <w:sz w:val="24"/>
          <w:szCs w:val="24"/>
        </w:rPr>
        <w:t xml:space="preserve"> "</w:t>
      </w:r>
      <w:r w:rsidR="007D5217">
        <w:rPr>
          <w:rFonts w:asciiTheme="minorBidi" w:hAnsiTheme="minorBidi" w:cstheme="minorBidi"/>
          <w:sz w:val="24"/>
          <w:szCs w:val="24"/>
        </w:rPr>
        <w:t>on</w:t>
      </w:r>
      <w:r w:rsidR="004A537A" w:rsidRPr="00EF192F">
        <w:rPr>
          <w:rFonts w:asciiTheme="minorBidi" w:hAnsiTheme="minorBidi" w:cstheme="minorBidi"/>
          <w:sz w:val="24"/>
          <w:szCs w:val="24"/>
        </w:rPr>
        <w:t>e who is afraid because of the transgressions in his hand" (</w:t>
      </w:r>
      <w:r w:rsidR="004A537A" w:rsidRPr="00EF192F">
        <w:rPr>
          <w:rFonts w:asciiTheme="minorBidi" w:hAnsiTheme="minorBidi" w:cstheme="minorBidi"/>
          <w:i/>
          <w:iCs/>
          <w:sz w:val="24"/>
          <w:szCs w:val="24"/>
        </w:rPr>
        <w:t xml:space="preserve">Sota </w:t>
      </w:r>
      <w:r w:rsidR="004A537A" w:rsidRPr="00EF192F">
        <w:rPr>
          <w:rFonts w:asciiTheme="minorBidi" w:hAnsiTheme="minorBidi" w:cstheme="minorBidi"/>
          <w:sz w:val="24"/>
          <w:szCs w:val="24"/>
        </w:rPr>
        <w:t xml:space="preserve">43b). Below, when we discuss the relationship between </w:t>
      </w:r>
      <w:proofErr w:type="spellStart"/>
      <w:r w:rsidR="004A537A" w:rsidRPr="00EF192F">
        <w:rPr>
          <w:rFonts w:asciiTheme="minorBidi" w:hAnsiTheme="minorBidi" w:cstheme="minorBidi"/>
          <w:i/>
          <w:iCs/>
          <w:sz w:val="24"/>
          <w:szCs w:val="24"/>
        </w:rPr>
        <w:t>milchemet</w:t>
      </w:r>
      <w:proofErr w:type="spellEnd"/>
      <w:r w:rsidR="004A537A" w:rsidRPr="00EF192F">
        <w:rPr>
          <w:rFonts w:asciiTheme="minorBidi" w:hAnsiTheme="minorBidi" w:cstheme="minorBidi"/>
          <w:i/>
          <w:iCs/>
          <w:sz w:val="24"/>
          <w:szCs w:val="24"/>
        </w:rPr>
        <w:t xml:space="preserve"> mitzva </w:t>
      </w:r>
      <w:r w:rsidR="004A537A" w:rsidRPr="00EF192F">
        <w:rPr>
          <w:rFonts w:asciiTheme="minorBidi" w:hAnsiTheme="minorBidi" w:cstheme="minorBidi"/>
          <w:sz w:val="24"/>
          <w:szCs w:val="24"/>
        </w:rPr>
        <w:t xml:space="preserve">and </w:t>
      </w:r>
      <w:proofErr w:type="spellStart"/>
      <w:r w:rsidR="004A537A" w:rsidRPr="00EF192F">
        <w:rPr>
          <w:rFonts w:asciiTheme="minorBidi" w:hAnsiTheme="minorBidi" w:cstheme="minorBidi"/>
          <w:i/>
          <w:iCs/>
          <w:sz w:val="24"/>
          <w:szCs w:val="24"/>
        </w:rPr>
        <w:t>milchemet</w:t>
      </w:r>
      <w:proofErr w:type="spellEnd"/>
      <w:r w:rsidR="004A537A" w:rsidRPr="00EF192F">
        <w:rPr>
          <w:rFonts w:asciiTheme="minorBidi" w:hAnsiTheme="minorBidi" w:cstheme="minorBidi"/>
          <w:i/>
          <w:iCs/>
          <w:sz w:val="24"/>
          <w:szCs w:val="24"/>
        </w:rPr>
        <w:t xml:space="preserve"> </w:t>
      </w:r>
      <w:proofErr w:type="spellStart"/>
      <w:r w:rsidR="004A537A" w:rsidRPr="00EF192F">
        <w:rPr>
          <w:rFonts w:asciiTheme="minorBidi" w:hAnsiTheme="minorBidi" w:cstheme="minorBidi"/>
          <w:i/>
          <w:iCs/>
          <w:sz w:val="24"/>
          <w:szCs w:val="24"/>
        </w:rPr>
        <w:t>reshut</w:t>
      </w:r>
      <w:proofErr w:type="spellEnd"/>
      <w:r w:rsidR="004A537A" w:rsidRPr="00EF192F">
        <w:rPr>
          <w:rFonts w:asciiTheme="minorBidi" w:hAnsiTheme="minorBidi" w:cstheme="minorBidi"/>
          <w:sz w:val="24"/>
          <w:szCs w:val="24"/>
        </w:rPr>
        <w:t xml:space="preserve">, </w:t>
      </w:r>
      <w:r w:rsidR="006C44A0">
        <w:rPr>
          <w:rFonts w:asciiTheme="minorBidi" w:hAnsiTheme="minorBidi" w:cstheme="minorBidi"/>
          <w:sz w:val="24"/>
          <w:szCs w:val="24"/>
        </w:rPr>
        <w:t>I</w:t>
      </w:r>
      <w:r w:rsidR="006C44A0" w:rsidRPr="00EF192F">
        <w:rPr>
          <w:rFonts w:asciiTheme="minorBidi" w:hAnsiTheme="minorBidi" w:cstheme="minorBidi"/>
          <w:sz w:val="24"/>
          <w:szCs w:val="24"/>
        </w:rPr>
        <w:t xml:space="preserve"> </w:t>
      </w:r>
      <w:r w:rsidR="004A537A" w:rsidRPr="00EF192F">
        <w:rPr>
          <w:rFonts w:asciiTheme="minorBidi" w:hAnsiTheme="minorBidi" w:cstheme="minorBidi"/>
          <w:sz w:val="24"/>
          <w:szCs w:val="24"/>
        </w:rPr>
        <w:t xml:space="preserve">will suggest another </w:t>
      </w:r>
      <w:r w:rsidR="006C44A0">
        <w:rPr>
          <w:rFonts w:asciiTheme="minorBidi" w:hAnsiTheme="minorBidi" w:cstheme="minorBidi"/>
          <w:sz w:val="24"/>
          <w:szCs w:val="24"/>
        </w:rPr>
        <w:t>reason</w:t>
      </w:r>
      <w:r w:rsidR="004A537A"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it is specifically the Torah scholars who should lead the </w:t>
      </w:r>
      <w:r w:rsidR="004A537A" w:rsidRPr="00EF192F">
        <w:rPr>
          <w:rFonts w:asciiTheme="minorBidi" w:hAnsiTheme="minorBidi" w:cstheme="minorBidi"/>
          <w:sz w:val="24"/>
          <w:szCs w:val="24"/>
        </w:rPr>
        <w:t>army</w:t>
      </w:r>
      <w:r w:rsidRPr="00EF192F">
        <w:rPr>
          <w:rFonts w:asciiTheme="minorBidi" w:hAnsiTheme="minorBidi" w:cstheme="minorBidi"/>
          <w:sz w:val="24"/>
          <w:szCs w:val="24"/>
        </w:rPr>
        <w:t xml:space="preserve"> in certain wars.</w:t>
      </w:r>
    </w:p>
    <w:p w14:paraId="79C0EE23" w14:textId="77777777" w:rsidR="004A537A" w:rsidRPr="00EF192F" w:rsidRDefault="004A537A" w:rsidP="00C26149">
      <w:pPr>
        <w:spacing w:line="240" w:lineRule="auto"/>
        <w:ind w:firstLine="567"/>
        <w:rPr>
          <w:rFonts w:asciiTheme="minorBidi" w:hAnsiTheme="minorBidi" w:cstheme="minorBidi"/>
          <w:sz w:val="24"/>
          <w:szCs w:val="24"/>
        </w:rPr>
      </w:pPr>
    </w:p>
    <w:p w14:paraId="797CAB06" w14:textId="2D6EBCA5" w:rsidR="007C7A3A" w:rsidRPr="00EF192F" w:rsidRDefault="004239D5" w:rsidP="00EB37ED">
      <w:pPr>
        <w:pStyle w:val="ListParagraph"/>
        <w:numPr>
          <w:ilvl w:val="0"/>
          <w:numId w:val="50"/>
        </w:numPr>
        <w:spacing w:line="240" w:lineRule="auto"/>
        <w:rPr>
          <w:rFonts w:asciiTheme="minorBidi" w:hAnsiTheme="minorBidi" w:cstheme="minorBidi"/>
          <w:b/>
          <w:bCs/>
          <w:sz w:val="24"/>
          <w:szCs w:val="24"/>
        </w:rPr>
      </w:pPr>
      <w:r w:rsidRPr="00EF192F">
        <w:rPr>
          <w:rFonts w:asciiTheme="minorBidi" w:hAnsiTheme="minorBidi" w:cstheme="minorBidi"/>
          <w:b/>
          <w:bCs/>
          <w:sz w:val="24"/>
          <w:szCs w:val="24"/>
        </w:rPr>
        <w:t>Allow</w:t>
      </w:r>
      <w:r>
        <w:rPr>
          <w:rFonts w:asciiTheme="minorBidi" w:hAnsiTheme="minorBidi" w:cstheme="minorBidi"/>
          <w:b/>
          <w:bCs/>
          <w:sz w:val="24"/>
          <w:szCs w:val="24"/>
        </w:rPr>
        <w:t>ed</w:t>
      </w:r>
      <w:r w:rsidRPr="00EF192F">
        <w:rPr>
          <w:rFonts w:asciiTheme="minorBidi" w:hAnsiTheme="minorBidi" w:cstheme="minorBidi"/>
          <w:b/>
          <w:bCs/>
          <w:sz w:val="24"/>
          <w:szCs w:val="24"/>
        </w:rPr>
        <w:t xml:space="preserve"> </w:t>
      </w:r>
      <w:r w:rsidR="003A1CEB" w:rsidRPr="00EF192F">
        <w:rPr>
          <w:rFonts w:asciiTheme="minorBidi" w:hAnsiTheme="minorBidi" w:cstheme="minorBidi"/>
          <w:b/>
          <w:bCs/>
          <w:sz w:val="24"/>
          <w:szCs w:val="24"/>
        </w:rPr>
        <w:t>B</w:t>
      </w:r>
      <w:r w:rsidR="00D94610" w:rsidRPr="00EF192F">
        <w:rPr>
          <w:rFonts w:asciiTheme="minorBidi" w:hAnsiTheme="minorBidi" w:cstheme="minorBidi"/>
          <w:b/>
          <w:bCs/>
          <w:sz w:val="24"/>
          <w:szCs w:val="24"/>
        </w:rPr>
        <w:t xml:space="preserve">ut </w:t>
      </w:r>
      <w:r w:rsidR="003A1CEB" w:rsidRPr="00EF192F">
        <w:rPr>
          <w:rFonts w:asciiTheme="minorBidi" w:hAnsiTheme="minorBidi" w:cstheme="minorBidi"/>
          <w:b/>
          <w:bCs/>
          <w:sz w:val="24"/>
          <w:szCs w:val="24"/>
        </w:rPr>
        <w:t>N</w:t>
      </w:r>
      <w:r w:rsidR="00D94610" w:rsidRPr="00EF192F">
        <w:rPr>
          <w:rFonts w:asciiTheme="minorBidi" w:hAnsiTheme="minorBidi" w:cstheme="minorBidi"/>
          <w:b/>
          <w:bCs/>
          <w:sz w:val="24"/>
          <w:szCs w:val="24"/>
        </w:rPr>
        <w:t>o</w:t>
      </w:r>
      <w:r>
        <w:rPr>
          <w:rFonts w:asciiTheme="minorBidi" w:hAnsiTheme="minorBidi" w:cstheme="minorBidi"/>
          <w:b/>
          <w:bCs/>
          <w:sz w:val="24"/>
          <w:szCs w:val="24"/>
        </w:rPr>
        <w:t>t</w:t>
      </w:r>
      <w:r w:rsidR="004A537A" w:rsidRPr="00EF192F">
        <w:rPr>
          <w:rFonts w:asciiTheme="minorBidi" w:hAnsiTheme="minorBidi" w:cstheme="minorBidi"/>
          <w:b/>
          <w:bCs/>
          <w:sz w:val="24"/>
          <w:szCs w:val="24"/>
        </w:rPr>
        <w:t xml:space="preserve"> </w:t>
      </w:r>
      <w:r w:rsidRPr="00EF192F">
        <w:rPr>
          <w:rFonts w:asciiTheme="minorBidi" w:hAnsiTheme="minorBidi" w:cstheme="minorBidi"/>
          <w:b/>
          <w:bCs/>
          <w:sz w:val="24"/>
          <w:szCs w:val="24"/>
        </w:rPr>
        <w:t>Obligat</w:t>
      </w:r>
      <w:r>
        <w:rPr>
          <w:rFonts w:asciiTheme="minorBidi" w:hAnsiTheme="minorBidi" w:cstheme="minorBidi"/>
          <w:b/>
          <w:bCs/>
          <w:sz w:val="24"/>
          <w:szCs w:val="24"/>
        </w:rPr>
        <w:t>ed</w:t>
      </w:r>
    </w:p>
    <w:p w14:paraId="3EB9FE30" w14:textId="77777777" w:rsidR="004A537A" w:rsidRPr="00EF192F" w:rsidRDefault="004A537A" w:rsidP="00C26149">
      <w:pPr>
        <w:spacing w:line="240" w:lineRule="auto"/>
        <w:rPr>
          <w:rFonts w:asciiTheme="minorBidi" w:hAnsiTheme="minorBidi" w:cstheme="minorBidi"/>
          <w:sz w:val="24"/>
          <w:szCs w:val="24"/>
        </w:rPr>
      </w:pPr>
    </w:p>
    <w:p w14:paraId="00595EC5" w14:textId="50CDAF0F"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A</w:t>
      </w:r>
      <w:r w:rsidR="00BE7F77" w:rsidRPr="00EF192F">
        <w:rPr>
          <w:rFonts w:asciiTheme="minorBidi" w:hAnsiTheme="minorBidi" w:cstheme="minorBidi"/>
          <w:sz w:val="24"/>
          <w:szCs w:val="24"/>
        </w:rPr>
        <w:t xml:space="preserve">nother </w:t>
      </w:r>
      <w:r w:rsidRPr="00EF192F">
        <w:rPr>
          <w:rFonts w:asciiTheme="minorBidi" w:hAnsiTheme="minorBidi" w:cstheme="minorBidi"/>
          <w:sz w:val="24"/>
          <w:szCs w:val="24"/>
        </w:rPr>
        <w:t xml:space="preserve">resolution of the difficulty </w:t>
      </w:r>
      <w:r w:rsidR="004A537A" w:rsidRPr="00EF192F">
        <w:rPr>
          <w:rFonts w:asciiTheme="minorBidi" w:hAnsiTheme="minorBidi" w:cstheme="minorBidi"/>
          <w:sz w:val="24"/>
          <w:szCs w:val="24"/>
        </w:rPr>
        <w:t>can be suggested based on the words of Rabbi Chaim Kanievsky</w:t>
      </w:r>
      <w:r w:rsidRPr="00EF192F">
        <w:rPr>
          <w:rFonts w:asciiTheme="minorBidi" w:hAnsiTheme="minorBidi" w:cstheme="minorBidi"/>
          <w:sz w:val="24"/>
          <w:szCs w:val="24"/>
        </w:rPr>
        <w:t xml:space="preserve"> in his commentary on the aforementioned </w:t>
      </w:r>
      <w:r w:rsidR="004A537A" w:rsidRPr="00EF192F">
        <w:rPr>
          <w:rFonts w:asciiTheme="minorBidi" w:hAnsiTheme="minorBidi" w:cstheme="minorBidi"/>
          <w:i/>
          <w:iCs/>
          <w:sz w:val="24"/>
          <w:szCs w:val="24"/>
        </w:rPr>
        <w:t>halak</w:t>
      </w:r>
      <w:r w:rsidRPr="00EF192F">
        <w:rPr>
          <w:rFonts w:asciiTheme="minorBidi" w:hAnsiTheme="minorBidi" w:cstheme="minorBidi"/>
          <w:i/>
          <w:iCs/>
          <w:sz w:val="24"/>
          <w:szCs w:val="24"/>
        </w:rPr>
        <w:t>ha</w:t>
      </w:r>
      <w:r w:rsidRPr="00EF192F">
        <w:rPr>
          <w:rFonts w:asciiTheme="minorBidi" w:hAnsiTheme="minorBidi" w:cstheme="minorBidi"/>
          <w:sz w:val="24"/>
          <w:szCs w:val="24"/>
        </w:rPr>
        <w:t>:</w:t>
      </w:r>
    </w:p>
    <w:p w14:paraId="7F954B2F" w14:textId="77777777" w:rsidR="004A537A" w:rsidRPr="00EF192F" w:rsidRDefault="004A537A" w:rsidP="00C26149">
      <w:pPr>
        <w:spacing w:line="240" w:lineRule="auto"/>
        <w:rPr>
          <w:rFonts w:asciiTheme="minorBidi" w:hAnsiTheme="minorBidi" w:cstheme="minorBidi"/>
          <w:sz w:val="24"/>
          <w:szCs w:val="24"/>
        </w:rPr>
      </w:pPr>
    </w:p>
    <w:p w14:paraId="1D723CF1" w14:textId="46F406E3" w:rsidR="007C7A3A" w:rsidRPr="00EF192F" w:rsidRDefault="00AA5E5C"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It seems that </w:t>
      </w:r>
      <w:r w:rsidR="00BE7F77" w:rsidRPr="00EF192F">
        <w:rPr>
          <w:rFonts w:asciiTheme="minorBidi" w:hAnsiTheme="minorBidi" w:cstheme="minorBidi"/>
          <w:sz w:val="24"/>
          <w:szCs w:val="24"/>
        </w:rPr>
        <w:t xml:space="preserve">what </w:t>
      </w:r>
      <w:r w:rsidRPr="00EF192F">
        <w:rPr>
          <w:rFonts w:asciiTheme="minorBidi" w:hAnsiTheme="minorBidi" w:cstheme="minorBidi"/>
          <w:sz w:val="24"/>
          <w:szCs w:val="24"/>
        </w:rPr>
        <w:t>the Rambam writes that [the Levites] do not wage war</w:t>
      </w:r>
      <w:r w:rsidR="003D5F6F">
        <w:rPr>
          <w:rFonts w:asciiTheme="minorBidi" w:hAnsiTheme="minorBidi" w:cstheme="minorBidi"/>
          <w:sz w:val="24"/>
          <w:szCs w:val="24"/>
        </w:rPr>
        <w:t>, the meaning is</w:t>
      </w:r>
      <w:r w:rsidRPr="00EF192F">
        <w:rPr>
          <w:rFonts w:asciiTheme="minorBidi" w:hAnsiTheme="minorBidi" w:cstheme="minorBidi"/>
          <w:sz w:val="24"/>
          <w:szCs w:val="24"/>
        </w:rPr>
        <w:t xml:space="preserve"> that they are not </w:t>
      </w:r>
      <w:r w:rsidRPr="00EB37ED">
        <w:rPr>
          <w:rFonts w:asciiTheme="minorBidi" w:hAnsiTheme="minorBidi" w:cstheme="minorBidi"/>
          <w:i/>
          <w:iCs/>
          <w:sz w:val="24"/>
          <w:szCs w:val="24"/>
        </w:rPr>
        <w:t>obligated</w:t>
      </w:r>
      <w:r w:rsidRPr="00EF192F">
        <w:rPr>
          <w:rFonts w:asciiTheme="minorBidi" w:hAnsiTheme="minorBidi" w:cstheme="minorBidi"/>
          <w:sz w:val="24"/>
          <w:szCs w:val="24"/>
        </w:rPr>
        <w:t xml:space="preserve"> to go to war</w:t>
      </w:r>
      <w:r w:rsidR="003D5F6F">
        <w:rPr>
          <w:rFonts w:asciiTheme="minorBidi" w:hAnsiTheme="minorBidi" w:cstheme="minorBidi"/>
          <w:sz w:val="24"/>
          <w:szCs w:val="24"/>
        </w:rPr>
        <w:t xml:space="preserve"> –</w:t>
      </w:r>
      <w:r w:rsidRPr="00EF192F">
        <w:rPr>
          <w:rFonts w:asciiTheme="minorBidi" w:hAnsiTheme="minorBidi" w:cstheme="minorBidi"/>
          <w:sz w:val="24"/>
          <w:szCs w:val="24"/>
        </w:rPr>
        <w:t xml:space="preserve"> but if they wish on their own to go to war, they are </w:t>
      </w:r>
      <w:r w:rsidRPr="00EB37ED">
        <w:rPr>
          <w:rFonts w:asciiTheme="minorBidi" w:hAnsiTheme="minorBidi" w:cstheme="minorBidi"/>
          <w:i/>
          <w:iCs/>
          <w:sz w:val="24"/>
          <w:szCs w:val="24"/>
        </w:rPr>
        <w:t>permitted</w:t>
      </w:r>
      <w:r w:rsidRPr="00EF192F">
        <w:rPr>
          <w:rFonts w:asciiTheme="minorBidi" w:hAnsiTheme="minorBidi" w:cstheme="minorBidi"/>
          <w:sz w:val="24"/>
          <w:szCs w:val="24"/>
        </w:rPr>
        <w:t>. This is not like those who return from war</w:t>
      </w:r>
      <w:r w:rsidR="009F6FFB">
        <w:rPr>
          <w:rFonts w:asciiTheme="minorBidi" w:hAnsiTheme="minorBidi" w:cstheme="minorBidi"/>
          <w:sz w:val="24"/>
          <w:szCs w:val="24"/>
        </w:rPr>
        <w:t xml:space="preserve"> [i.e., who are sent home because of particular exemptions]</w:t>
      </w:r>
      <w:r w:rsidRPr="00EF192F">
        <w:rPr>
          <w:rFonts w:asciiTheme="minorBidi" w:hAnsiTheme="minorBidi" w:cstheme="minorBidi"/>
          <w:sz w:val="24"/>
          <w:szCs w:val="24"/>
        </w:rPr>
        <w:t xml:space="preserve">, </w:t>
      </w:r>
      <w:r w:rsidR="009F6FFB">
        <w:rPr>
          <w:rFonts w:asciiTheme="minorBidi" w:hAnsiTheme="minorBidi" w:cstheme="minorBidi"/>
          <w:sz w:val="24"/>
          <w:szCs w:val="24"/>
        </w:rPr>
        <w:t>for they</w:t>
      </w:r>
      <w:r w:rsidR="009F6FFB"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are </w:t>
      </w:r>
      <w:r w:rsidRPr="00EB37ED">
        <w:rPr>
          <w:rFonts w:asciiTheme="minorBidi" w:hAnsiTheme="minorBidi" w:cstheme="minorBidi"/>
          <w:i/>
          <w:iCs/>
          <w:sz w:val="24"/>
          <w:szCs w:val="24"/>
        </w:rPr>
        <w:t>forbidden</w:t>
      </w:r>
      <w:r w:rsidRPr="00EF192F">
        <w:rPr>
          <w:rFonts w:asciiTheme="minorBidi" w:hAnsiTheme="minorBidi" w:cstheme="minorBidi"/>
          <w:sz w:val="24"/>
          <w:szCs w:val="24"/>
        </w:rPr>
        <w:t xml:space="preserve"> to</w:t>
      </w:r>
      <w:r w:rsidR="009F6FFB">
        <w:rPr>
          <w:rFonts w:asciiTheme="minorBidi" w:hAnsiTheme="minorBidi" w:cstheme="minorBidi"/>
          <w:sz w:val="24"/>
          <w:szCs w:val="24"/>
        </w:rPr>
        <w:t xml:space="preserve"> go</w:t>
      </w:r>
      <w:r w:rsidRPr="00EF192F">
        <w:rPr>
          <w:rFonts w:asciiTheme="minorBidi" w:hAnsiTheme="minorBidi" w:cstheme="minorBidi"/>
          <w:sz w:val="24"/>
          <w:szCs w:val="24"/>
        </w:rPr>
        <w:t xml:space="preserve">, as is stated in the </w:t>
      </w:r>
      <w:proofErr w:type="spellStart"/>
      <w:r w:rsidRPr="00EF192F">
        <w:rPr>
          <w:rFonts w:asciiTheme="minorBidi" w:hAnsiTheme="minorBidi" w:cstheme="minorBidi"/>
          <w:i/>
          <w:iCs/>
          <w:sz w:val="24"/>
          <w:szCs w:val="24"/>
        </w:rPr>
        <w:t>Sifrei</w:t>
      </w:r>
      <w:proofErr w:type="spellEnd"/>
      <w:r w:rsidRPr="00EF192F">
        <w:rPr>
          <w:rFonts w:asciiTheme="minorBidi" w:hAnsiTheme="minorBidi" w:cstheme="minorBidi"/>
          <w:sz w:val="24"/>
          <w:szCs w:val="24"/>
        </w:rPr>
        <w:t>. Regarding the priests and the Levites, there is no prohibition for them to go</w:t>
      </w:r>
      <w:r w:rsidR="005C5996">
        <w:rPr>
          <w:rFonts w:asciiTheme="minorBidi" w:hAnsiTheme="minorBidi" w:cstheme="minorBidi"/>
          <w:sz w:val="24"/>
          <w:szCs w:val="24"/>
        </w:rPr>
        <w:t>;</w:t>
      </w:r>
      <w:r w:rsidR="005C5996" w:rsidRPr="00EF192F">
        <w:rPr>
          <w:rFonts w:asciiTheme="minorBidi" w:hAnsiTheme="minorBidi" w:cstheme="minorBidi"/>
          <w:sz w:val="24"/>
          <w:szCs w:val="24"/>
        </w:rPr>
        <w:t xml:space="preserve"> </w:t>
      </w:r>
      <w:r w:rsidRPr="00EF192F">
        <w:rPr>
          <w:rFonts w:asciiTheme="minorBidi" w:hAnsiTheme="minorBidi" w:cstheme="minorBidi"/>
          <w:sz w:val="24"/>
          <w:szCs w:val="24"/>
        </w:rPr>
        <w:t>it is only that they cannot be compelled to do so, but if they wish</w:t>
      </w:r>
      <w:r w:rsidR="00C55178">
        <w:rPr>
          <w:rFonts w:asciiTheme="minorBidi" w:hAnsiTheme="minorBidi" w:cstheme="minorBidi"/>
          <w:sz w:val="24"/>
          <w:szCs w:val="24"/>
        </w:rPr>
        <w:t>,</w:t>
      </w:r>
      <w:r w:rsidRPr="00EF192F">
        <w:rPr>
          <w:rFonts w:asciiTheme="minorBidi" w:hAnsiTheme="minorBidi" w:cstheme="minorBidi"/>
          <w:sz w:val="24"/>
          <w:szCs w:val="24"/>
        </w:rPr>
        <w:t xml:space="preserve"> they </w:t>
      </w:r>
      <w:r w:rsidR="00C55178">
        <w:rPr>
          <w:rFonts w:asciiTheme="minorBidi" w:hAnsiTheme="minorBidi" w:cstheme="minorBidi"/>
          <w:sz w:val="24"/>
          <w:szCs w:val="24"/>
        </w:rPr>
        <w:t>can</w:t>
      </w:r>
      <w:r w:rsidRPr="00EF192F">
        <w:rPr>
          <w:rFonts w:asciiTheme="minorBidi" w:hAnsiTheme="minorBidi" w:cstheme="minorBidi"/>
          <w:sz w:val="24"/>
          <w:szCs w:val="24"/>
        </w:rPr>
        <w:t xml:space="preserve"> go. </w:t>
      </w:r>
    </w:p>
    <w:p w14:paraId="4298BCF2" w14:textId="77777777" w:rsidR="007C7A3A" w:rsidRPr="00EF192F" w:rsidRDefault="007C7A3A" w:rsidP="00C26149">
      <w:pPr>
        <w:spacing w:line="240" w:lineRule="auto"/>
        <w:rPr>
          <w:rFonts w:asciiTheme="minorBidi" w:hAnsiTheme="minorBidi" w:cstheme="minorBidi"/>
          <w:sz w:val="24"/>
          <w:szCs w:val="24"/>
        </w:rPr>
      </w:pPr>
    </w:p>
    <w:p w14:paraId="7895701E" w14:textId="17F60E56" w:rsidR="007C7A3A" w:rsidRPr="00EF192F" w:rsidRDefault="00AA5E5C"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According to </w:t>
      </w:r>
      <w:r w:rsidR="007C7A3A" w:rsidRPr="00EF192F">
        <w:rPr>
          <w:rFonts w:asciiTheme="minorBidi" w:hAnsiTheme="minorBidi" w:cstheme="minorBidi"/>
          <w:sz w:val="24"/>
          <w:szCs w:val="24"/>
        </w:rPr>
        <w:t>Rabbi Kanievsky</w:t>
      </w:r>
      <w:r w:rsidRPr="00EF192F">
        <w:rPr>
          <w:rFonts w:asciiTheme="minorBidi" w:hAnsiTheme="minorBidi" w:cstheme="minorBidi"/>
          <w:sz w:val="24"/>
          <w:szCs w:val="24"/>
        </w:rPr>
        <w:t>, there is no prohibition preventing priests and Levites from going out to war</w:t>
      </w:r>
      <w:r w:rsidR="00C55178">
        <w:rPr>
          <w:rFonts w:asciiTheme="minorBidi" w:hAnsiTheme="minorBidi" w:cstheme="minorBidi"/>
          <w:sz w:val="24"/>
          <w:szCs w:val="24"/>
        </w:rPr>
        <w:t>;</w:t>
      </w:r>
      <w:r w:rsidR="00C55178"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there is only a prohibition </w:t>
      </w:r>
      <w:r w:rsidR="006B78A0">
        <w:rPr>
          <w:rFonts w:asciiTheme="minorBidi" w:hAnsiTheme="minorBidi" w:cstheme="minorBidi"/>
          <w:sz w:val="24"/>
          <w:szCs w:val="24"/>
        </w:rPr>
        <w:t>against compelling</w:t>
      </w:r>
      <w:r w:rsidR="002F2196"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them to go, as </w:t>
      </w:r>
      <w:r w:rsidR="002F2196">
        <w:rPr>
          <w:rFonts w:asciiTheme="minorBidi" w:hAnsiTheme="minorBidi" w:cstheme="minorBidi"/>
          <w:sz w:val="24"/>
          <w:szCs w:val="24"/>
        </w:rPr>
        <w:t>in the cases of</w:t>
      </w:r>
      <w:r w:rsidRPr="00EF192F">
        <w:rPr>
          <w:rFonts w:asciiTheme="minorBidi" w:hAnsiTheme="minorBidi" w:cstheme="minorBidi"/>
          <w:sz w:val="24"/>
          <w:szCs w:val="24"/>
        </w:rPr>
        <w:t xml:space="preserve"> Avraham and Asa. The </w:t>
      </w:r>
      <w:proofErr w:type="spellStart"/>
      <w:r w:rsidR="006B78A0" w:rsidRPr="00EB37ED">
        <w:rPr>
          <w:rFonts w:asciiTheme="minorBidi" w:hAnsiTheme="minorBidi" w:cstheme="minorBidi"/>
          <w:i/>
          <w:iCs/>
          <w:sz w:val="24"/>
          <w:szCs w:val="24"/>
        </w:rPr>
        <w:t>m</w:t>
      </w:r>
      <w:r w:rsidRPr="00EB37ED">
        <w:rPr>
          <w:rFonts w:asciiTheme="minorBidi" w:hAnsiTheme="minorBidi" w:cstheme="minorBidi"/>
          <w:i/>
          <w:iCs/>
          <w:sz w:val="24"/>
          <w:szCs w:val="24"/>
        </w:rPr>
        <w:t>ishna</w:t>
      </w:r>
      <w:proofErr w:type="spellEnd"/>
      <w:r w:rsidRPr="00EF192F">
        <w:rPr>
          <w:rFonts w:asciiTheme="minorBidi" w:hAnsiTheme="minorBidi" w:cstheme="minorBidi"/>
          <w:sz w:val="24"/>
          <w:szCs w:val="24"/>
        </w:rPr>
        <w:t xml:space="preserve"> dealing with the status of a priest who married a </w:t>
      </w:r>
      <w:r w:rsidR="00E13B8F" w:rsidRPr="00163B24">
        <w:rPr>
          <w:rFonts w:asciiTheme="minorBidi" w:hAnsiTheme="minorBidi" w:cstheme="minorBidi"/>
          <w:color w:val="000000"/>
          <w:sz w:val="24"/>
          <w:szCs w:val="24"/>
        </w:rPr>
        <w:t>divorcée</w:t>
      </w:r>
      <w:r w:rsidR="00E13B8F" w:rsidRPr="00163B24" w:rsidDel="00E13B8F">
        <w:rPr>
          <w:rFonts w:asciiTheme="minorBidi" w:hAnsiTheme="minorBidi" w:cstheme="minorBidi"/>
          <w:sz w:val="32"/>
          <w:szCs w:val="32"/>
        </w:rPr>
        <w:t xml:space="preserve"> </w:t>
      </w:r>
      <w:r w:rsidRPr="00EF192F">
        <w:rPr>
          <w:rFonts w:asciiTheme="minorBidi" w:hAnsiTheme="minorBidi" w:cstheme="minorBidi"/>
          <w:sz w:val="24"/>
          <w:szCs w:val="24"/>
        </w:rPr>
        <w:t xml:space="preserve">can be understood as referring to a priest who volunteered to fight, in which case there is room to discuss </w:t>
      </w:r>
      <w:r w:rsidR="00A33E9A">
        <w:rPr>
          <w:rFonts w:asciiTheme="minorBidi" w:hAnsiTheme="minorBidi" w:cstheme="minorBidi"/>
          <w:sz w:val="24"/>
          <w:szCs w:val="24"/>
        </w:rPr>
        <w:t>whether</w:t>
      </w:r>
      <w:r w:rsidR="00A33E9A"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he is subject to the general rule governing those returning from </w:t>
      </w:r>
      <w:r w:rsidR="009542DE">
        <w:rPr>
          <w:rFonts w:asciiTheme="minorBidi" w:hAnsiTheme="minorBidi" w:cstheme="minorBidi"/>
          <w:sz w:val="24"/>
          <w:szCs w:val="24"/>
        </w:rPr>
        <w:t>conscription</w:t>
      </w:r>
      <w:r w:rsidRPr="00EF192F">
        <w:rPr>
          <w:rFonts w:asciiTheme="minorBidi" w:hAnsiTheme="minorBidi" w:cstheme="minorBidi"/>
          <w:sz w:val="24"/>
          <w:szCs w:val="24"/>
        </w:rPr>
        <w:t xml:space="preserve">. Rabbi Kanievsky learns this from </w:t>
      </w:r>
      <w:r w:rsidR="00B418E4" w:rsidRPr="00EF192F">
        <w:rPr>
          <w:rFonts w:asciiTheme="minorBidi" w:hAnsiTheme="minorBidi" w:cstheme="minorBidi"/>
          <w:sz w:val="24"/>
          <w:szCs w:val="24"/>
        </w:rPr>
        <w:t xml:space="preserve">the order of the </w:t>
      </w:r>
      <w:r w:rsidR="00B418E4" w:rsidRPr="00EF192F">
        <w:rPr>
          <w:rFonts w:asciiTheme="minorBidi" w:hAnsiTheme="minorBidi" w:cstheme="minorBidi"/>
          <w:i/>
          <w:iCs/>
          <w:sz w:val="24"/>
          <w:szCs w:val="24"/>
        </w:rPr>
        <w:t xml:space="preserve">halakhot </w:t>
      </w:r>
      <w:r w:rsidR="00B418E4" w:rsidRPr="00EF192F">
        <w:rPr>
          <w:rFonts w:asciiTheme="minorBidi" w:hAnsiTheme="minorBidi" w:cstheme="minorBidi"/>
          <w:sz w:val="24"/>
          <w:szCs w:val="24"/>
        </w:rPr>
        <w:t>in the</w:t>
      </w:r>
      <w:r w:rsidR="00CF01CB">
        <w:rPr>
          <w:rFonts w:asciiTheme="minorBidi" w:hAnsiTheme="minorBidi" w:cstheme="minorBidi"/>
          <w:sz w:val="24"/>
          <w:szCs w:val="24"/>
        </w:rPr>
        <w:t xml:space="preserve"> </w:t>
      </w:r>
      <w:proofErr w:type="spellStart"/>
      <w:r w:rsidR="00CF01CB">
        <w:rPr>
          <w:rFonts w:asciiTheme="minorBidi" w:hAnsiTheme="minorBidi" w:cstheme="minorBidi"/>
          <w:i/>
          <w:iCs/>
          <w:sz w:val="24"/>
          <w:szCs w:val="24"/>
        </w:rPr>
        <w:t>Mishneh</w:t>
      </w:r>
      <w:proofErr w:type="spellEnd"/>
      <w:r w:rsidR="00CF01CB">
        <w:rPr>
          <w:rFonts w:asciiTheme="minorBidi" w:hAnsiTheme="minorBidi" w:cstheme="minorBidi"/>
          <w:i/>
          <w:iCs/>
          <w:sz w:val="24"/>
          <w:szCs w:val="24"/>
        </w:rPr>
        <w:t xml:space="preserve"> Torah</w:t>
      </w:r>
      <w:r w:rsidR="00B418E4" w:rsidRPr="00EF192F">
        <w:rPr>
          <w:rFonts w:asciiTheme="minorBidi" w:hAnsiTheme="minorBidi" w:cstheme="minorBidi"/>
          <w:sz w:val="24"/>
          <w:szCs w:val="24"/>
        </w:rPr>
        <w:t xml:space="preserve">: </w:t>
      </w:r>
    </w:p>
    <w:p w14:paraId="17FB37CC" w14:textId="77777777" w:rsidR="00B418E4" w:rsidRPr="00EF192F" w:rsidRDefault="00B418E4" w:rsidP="00C26149">
      <w:pPr>
        <w:spacing w:line="240" w:lineRule="auto"/>
        <w:ind w:firstLine="567"/>
        <w:rPr>
          <w:rFonts w:asciiTheme="minorBidi" w:hAnsiTheme="minorBidi" w:cstheme="minorBidi"/>
          <w:sz w:val="24"/>
          <w:szCs w:val="24"/>
        </w:rPr>
      </w:pPr>
    </w:p>
    <w:p w14:paraId="1B983B31" w14:textId="0221F2F9" w:rsidR="007C7A3A" w:rsidRPr="00EF192F" w:rsidRDefault="00CF01CB" w:rsidP="00C26149">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For this reason</w:t>
      </w:r>
      <w:r w:rsidRPr="00EF192F">
        <w:rPr>
          <w:rFonts w:asciiTheme="minorBidi" w:hAnsiTheme="minorBidi" w:cstheme="minorBidi"/>
          <w:sz w:val="24"/>
          <w:szCs w:val="24"/>
        </w:rPr>
        <w:t xml:space="preserve"> </w:t>
      </w:r>
      <w:r w:rsidR="007C7A3A" w:rsidRPr="00EF192F">
        <w:rPr>
          <w:rFonts w:asciiTheme="minorBidi" w:hAnsiTheme="minorBidi" w:cstheme="minorBidi"/>
          <w:sz w:val="24"/>
          <w:szCs w:val="24"/>
        </w:rPr>
        <w:t xml:space="preserve">the Rambam did not bring this law in </w:t>
      </w:r>
      <w:proofErr w:type="spellStart"/>
      <w:r w:rsidR="000719EA" w:rsidRPr="00EF192F">
        <w:rPr>
          <w:rFonts w:asciiTheme="minorBidi" w:hAnsiTheme="minorBidi" w:cstheme="minorBidi"/>
          <w:i/>
          <w:iCs/>
          <w:sz w:val="24"/>
          <w:szCs w:val="24"/>
        </w:rPr>
        <w:t>Hilkhot</w:t>
      </w:r>
      <w:proofErr w:type="spellEnd"/>
      <w:r w:rsidR="000719EA" w:rsidRPr="00EF192F">
        <w:rPr>
          <w:rFonts w:asciiTheme="minorBidi" w:hAnsiTheme="minorBidi" w:cstheme="minorBidi"/>
          <w:i/>
          <w:iCs/>
          <w:sz w:val="24"/>
          <w:szCs w:val="24"/>
        </w:rPr>
        <w:t xml:space="preserve"> Melak</w:t>
      </w:r>
      <w:r w:rsidR="007C7A3A" w:rsidRPr="00EF192F">
        <w:rPr>
          <w:rFonts w:asciiTheme="minorBidi" w:hAnsiTheme="minorBidi" w:cstheme="minorBidi"/>
          <w:i/>
          <w:iCs/>
          <w:sz w:val="24"/>
          <w:szCs w:val="24"/>
        </w:rPr>
        <w:t>him</w:t>
      </w:r>
      <w:r w:rsidR="007C7A3A" w:rsidRPr="00EF192F">
        <w:rPr>
          <w:rFonts w:asciiTheme="minorBidi" w:hAnsiTheme="minorBidi" w:cstheme="minorBidi"/>
          <w:sz w:val="24"/>
          <w:szCs w:val="24"/>
        </w:rPr>
        <w:t xml:space="preserve">, for it is not a law of war, but </w:t>
      </w:r>
      <w:r w:rsidR="00881B96">
        <w:rPr>
          <w:rFonts w:asciiTheme="minorBidi" w:hAnsiTheme="minorBidi" w:cstheme="minorBidi"/>
          <w:sz w:val="24"/>
          <w:szCs w:val="24"/>
        </w:rPr>
        <w:t>[</w:t>
      </w:r>
      <w:r w:rsidR="000719EA" w:rsidRPr="00EF192F">
        <w:rPr>
          <w:rFonts w:asciiTheme="minorBidi" w:hAnsiTheme="minorBidi" w:cstheme="minorBidi"/>
          <w:sz w:val="24"/>
          <w:szCs w:val="24"/>
        </w:rPr>
        <w:t>he brought it</w:t>
      </w:r>
      <w:r w:rsidR="00881B96">
        <w:rPr>
          <w:rFonts w:asciiTheme="minorBidi" w:hAnsiTheme="minorBidi" w:cstheme="minorBidi"/>
          <w:sz w:val="24"/>
          <w:szCs w:val="24"/>
        </w:rPr>
        <w:t>]</w:t>
      </w:r>
      <w:r w:rsidR="000719EA" w:rsidRPr="00EF192F">
        <w:rPr>
          <w:rFonts w:asciiTheme="minorBidi" w:hAnsiTheme="minorBidi" w:cstheme="minorBidi"/>
          <w:sz w:val="24"/>
          <w:szCs w:val="24"/>
        </w:rPr>
        <w:t xml:space="preserve"> </w:t>
      </w:r>
      <w:r w:rsidR="007C7A3A" w:rsidRPr="00EF192F">
        <w:rPr>
          <w:rFonts w:asciiTheme="minorBidi" w:hAnsiTheme="minorBidi" w:cstheme="minorBidi"/>
          <w:sz w:val="24"/>
          <w:szCs w:val="24"/>
        </w:rPr>
        <w:t xml:space="preserve">here in </w:t>
      </w:r>
      <w:r w:rsidR="00977516">
        <w:rPr>
          <w:rFonts w:asciiTheme="minorBidi" w:hAnsiTheme="minorBidi" w:cstheme="minorBidi"/>
          <w:sz w:val="24"/>
          <w:szCs w:val="24"/>
        </w:rPr>
        <w:t>[</w:t>
      </w:r>
      <w:r w:rsidR="007C7A3A" w:rsidRPr="00EF192F">
        <w:rPr>
          <w:rFonts w:asciiTheme="minorBidi" w:hAnsiTheme="minorBidi" w:cstheme="minorBidi"/>
          <w:sz w:val="24"/>
          <w:szCs w:val="24"/>
        </w:rPr>
        <w:t>the</w:t>
      </w:r>
      <w:r w:rsidR="000719EA" w:rsidRPr="00EF192F">
        <w:rPr>
          <w:rFonts w:asciiTheme="minorBidi" w:hAnsiTheme="minorBidi" w:cstheme="minorBidi"/>
          <w:sz w:val="24"/>
          <w:szCs w:val="24"/>
        </w:rPr>
        <w:t xml:space="preserve"> context of a discussion </w:t>
      </w:r>
      <w:r w:rsidR="00977516">
        <w:rPr>
          <w:rFonts w:asciiTheme="minorBidi" w:hAnsiTheme="minorBidi" w:cstheme="minorBidi"/>
          <w:sz w:val="24"/>
          <w:szCs w:val="24"/>
        </w:rPr>
        <w:t>about showing]</w:t>
      </w:r>
      <w:r w:rsidR="00977516" w:rsidRPr="00EF192F">
        <w:rPr>
          <w:rFonts w:asciiTheme="minorBidi" w:hAnsiTheme="minorBidi" w:cstheme="minorBidi"/>
          <w:sz w:val="24"/>
          <w:szCs w:val="24"/>
        </w:rPr>
        <w:t xml:space="preserve"> </w:t>
      </w:r>
      <w:r w:rsidR="000719EA" w:rsidRPr="00EF192F">
        <w:rPr>
          <w:rFonts w:asciiTheme="minorBidi" w:hAnsiTheme="minorBidi" w:cstheme="minorBidi"/>
          <w:sz w:val="24"/>
          <w:szCs w:val="24"/>
        </w:rPr>
        <w:t xml:space="preserve">honor to the priests and Levites, and </w:t>
      </w:r>
      <w:r w:rsidR="00973F5F">
        <w:rPr>
          <w:rFonts w:asciiTheme="minorBidi" w:hAnsiTheme="minorBidi" w:cstheme="minorBidi"/>
          <w:sz w:val="24"/>
          <w:szCs w:val="24"/>
        </w:rPr>
        <w:t>with this,</w:t>
      </w:r>
      <w:r w:rsidR="000719EA" w:rsidRPr="00EF192F">
        <w:rPr>
          <w:rFonts w:asciiTheme="minorBidi" w:hAnsiTheme="minorBidi" w:cstheme="minorBidi"/>
          <w:sz w:val="24"/>
          <w:szCs w:val="24"/>
        </w:rPr>
        <w:t xml:space="preserve"> all of the</w:t>
      </w:r>
      <w:r w:rsidR="00973F5F">
        <w:rPr>
          <w:rFonts w:asciiTheme="minorBidi" w:hAnsiTheme="minorBidi" w:cstheme="minorBidi"/>
          <w:sz w:val="24"/>
          <w:szCs w:val="24"/>
        </w:rPr>
        <w:t>se</w:t>
      </w:r>
      <w:r w:rsidR="000719EA" w:rsidRPr="00EF192F">
        <w:rPr>
          <w:rFonts w:asciiTheme="minorBidi" w:hAnsiTheme="minorBidi" w:cstheme="minorBidi"/>
          <w:sz w:val="24"/>
          <w:szCs w:val="24"/>
        </w:rPr>
        <w:t xml:space="preserve"> </w:t>
      </w:r>
      <w:r w:rsidR="00973F5F">
        <w:rPr>
          <w:rFonts w:asciiTheme="minorBidi" w:hAnsiTheme="minorBidi" w:cstheme="minorBidi"/>
          <w:sz w:val="24"/>
          <w:szCs w:val="24"/>
        </w:rPr>
        <w:t>[</w:t>
      </w:r>
      <w:r w:rsidR="007C7A3A" w:rsidRPr="00EF192F">
        <w:rPr>
          <w:rFonts w:asciiTheme="minorBidi" w:hAnsiTheme="minorBidi" w:cstheme="minorBidi"/>
          <w:sz w:val="24"/>
          <w:szCs w:val="24"/>
        </w:rPr>
        <w:t>difficulties</w:t>
      </w:r>
      <w:r w:rsidR="00973F5F">
        <w:rPr>
          <w:rFonts w:asciiTheme="minorBidi" w:hAnsiTheme="minorBidi" w:cstheme="minorBidi"/>
          <w:sz w:val="24"/>
          <w:szCs w:val="24"/>
        </w:rPr>
        <w:t>]</w:t>
      </w:r>
      <w:r w:rsidR="007C7A3A" w:rsidRPr="00EF192F">
        <w:rPr>
          <w:rFonts w:asciiTheme="minorBidi" w:hAnsiTheme="minorBidi" w:cstheme="minorBidi"/>
          <w:sz w:val="24"/>
          <w:szCs w:val="24"/>
        </w:rPr>
        <w:t xml:space="preserve"> are resolved.</w:t>
      </w:r>
    </w:p>
    <w:p w14:paraId="3A23957A" w14:textId="77777777" w:rsidR="006F7B21" w:rsidRPr="00EF192F" w:rsidRDefault="006F7B21" w:rsidP="00C26149">
      <w:pPr>
        <w:spacing w:line="240" w:lineRule="auto"/>
        <w:rPr>
          <w:rFonts w:asciiTheme="minorBidi" w:hAnsiTheme="minorBidi" w:cstheme="minorBidi"/>
          <w:sz w:val="24"/>
          <w:szCs w:val="24"/>
        </w:rPr>
      </w:pPr>
    </w:p>
    <w:p w14:paraId="022A3886" w14:textId="4A2CCF55" w:rsidR="007C7A3A" w:rsidRPr="00EF192F" w:rsidRDefault="00D477C0" w:rsidP="00C26149">
      <w:pPr>
        <w:spacing w:line="240" w:lineRule="auto"/>
        <w:ind w:firstLine="720"/>
        <w:rPr>
          <w:rFonts w:asciiTheme="minorBidi" w:hAnsiTheme="minorBidi" w:cstheme="minorBidi"/>
          <w:sz w:val="24"/>
          <w:szCs w:val="24"/>
        </w:rPr>
      </w:pPr>
      <w:r>
        <w:rPr>
          <w:rFonts w:asciiTheme="minorBidi" w:hAnsiTheme="minorBidi" w:cstheme="minorBidi"/>
          <w:sz w:val="24"/>
          <w:szCs w:val="24"/>
        </w:rPr>
        <w:t>We can add to Rabbi Kanievsky’s argument</w:t>
      </w:r>
      <w:r w:rsidR="006F7B21" w:rsidRPr="00EF192F">
        <w:rPr>
          <w:rFonts w:asciiTheme="minorBidi" w:hAnsiTheme="minorBidi" w:cstheme="minorBidi"/>
          <w:sz w:val="24"/>
          <w:szCs w:val="24"/>
        </w:rPr>
        <w:t xml:space="preserve"> the words of the </w:t>
      </w:r>
      <w:proofErr w:type="spellStart"/>
      <w:r w:rsidR="006F7B21" w:rsidRPr="00EF192F">
        <w:rPr>
          <w:rFonts w:asciiTheme="minorBidi" w:hAnsiTheme="minorBidi" w:cstheme="minorBidi"/>
          <w:sz w:val="24"/>
          <w:szCs w:val="24"/>
        </w:rPr>
        <w:t>Rashbatz</w:t>
      </w:r>
      <w:proofErr w:type="spellEnd"/>
      <w:r w:rsidR="006F7B21" w:rsidRPr="00EF192F">
        <w:rPr>
          <w:rFonts w:asciiTheme="minorBidi" w:hAnsiTheme="minorBidi" w:cstheme="minorBidi"/>
          <w:sz w:val="24"/>
          <w:szCs w:val="24"/>
        </w:rPr>
        <w:t xml:space="preserve"> regarding the </w:t>
      </w:r>
      <w:proofErr w:type="spellStart"/>
      <w:r w:rsidRPr="00EB37ED">
        <w:rPr>
          <w:rFonts w:asciiTheme="minorBidi" w:hAnsiTheme="minorBidi" w:cstheme="minorBidi"/>
          <w:i/>
          <w:iCs/>
          <w:sz w:val="24"/>
          <w:szCs w:val="24"/>
        </w:rPr>
        <w:t>m</w:t>
      </w:r>
      <w:r w:rsidR="006F7B21" w:rsidRPr="00EB37ED">
        <w:rPr>
          <w:rFonts w:asciiTheme="minorBidi" w:hAnsiTheme="minorBidi" w:cstheme="minorBidi"/>
          <w:i/>
          <w:iCs/>
          <w:sz w:val="24"/>
          <w:szCs w:val="24"/>
        </w:rPr>
        <w:t>ishna</w:t>
      </w:r>
      <w:proofErr w:type="spellEnd"/>
      <w:r w:rsidR="006F7B21" w:rsidRPr="00EF192F">
        <w:rPr>
          <w:rFonts w:asciiTheme="minorBidi" w:hAnsiTheme="minorBidi" w:cstheme="minorBidi"/>
          <w:sz w:val="24"/>
          <w:szCs w:val="24"/>
        </w:rPr>
        <w:t xml:space="preserve"> </w:t>
      </w:r>
      <w:r>
        <w:rPr>
          <w:rFonts w:asciiTheme="minorBidi" w:hAnsiTheme="minorBidi" w:cstheme="minorBidi"/>
          <w:sz w:val="24"/>
          <w:szCs w:val="24"/>
        </w:rPr>
        <w:t xml:space="preserve">in </w:t>
      </w:r>
      <w:r>
        <w:rPr>
          <w:rFonts w:asciiTheme="minorBidi" w:hAnsiTheme="minorBidi" w:cstheme="minorBidi"/>
          <w:i/>
          <w:iCs/>
          <w:sz w:val="24"/>
          <w:szCs w:val="24"/>
        </w:rPr>
        <w:t xml:space="preserve">Avot </w:t>
      </w:r>
      <w:r>
        <w:rPr>
          <w:rFonts w:asciiTheme="minorBidi" w:hAnsiTheme="minorBidi" w:cstheme="minorBidi"/>
          <w:sz w:val="24"/>
          <w:szCs w:val="24"/>
        </w:rPr>
        <w:t xml:space="preserve">that </w:t>
      </w:r>
      <w:r w:rsidR="00831DC5">
        <w:rPr>
          <w:rFonts w:asciiTheme="minorBidi" w:hAnsiTheme="minorBidi" w:cstheme="minorBidi"/>
          <w:sz w:val="24"/>
          <w:szCs w:val="24"/>
        </w:rPr>
        <w:t>cautions against</w:t>
      </w:r>
      <w:r w:rsidR="006F7B21" w:rsidRPr="00EF192F">
        <w:rPr>
          <w:rFonts w:asciiTheme="minorBidi" w:hAnsiTheme="minorBidi" w:cstheme="minorBidi"/>
          <w:sz w:val="24"/>
          <w:szCs w:val="24"/>
        </w:rPr>
        <w:t xml:space="preserve"> </w:t>
      </w:r>
      <w:r w:rsidR="00831DC5">
        <w:rPr>
          <w:rFonts w:asciiTheme="minorBidi" w:hAnsiTheme="minorBidi" w:cstheme="minorBidi"/>
          <w:sz w:val="24"/>
          <w:szCs w:val="24"/>
        </w:rPr>
        <w:t>making</w:t>
      </w:r>
      <w:r w:rsidR="006F7B21" w:rsidRPr="00EF192F">
        <w:rPr>
          <w:rFonts w:asciiTheme="minorBidi" w:hAnsiTheme="minorBidi" w:cstheme="minorBidi"/>
          <w:sz w:val="24"/>
          <w:szCs w:val="24"/>
        </w:rPr>
        <w:t xml:space="preserve"> the words of the Torah </w:t>
      </w:r>
      <w:r w:rsidR="00831DC5">
        <w:rPr>
          <w:rFonts w:asciiTheme="minorBidi" w:hAnsiTheme="minorBidi" w:cstheme="minorBidi"/>
          <w:sz w:val="24"/>
          <w:szCs w:val="24"/>
        </w:rPr>
        <w:t>“</w:t>
      </w:r>
      <w:r w:rsidR="006F7B21" w:rsidRPr="00EF192F">
        <w:rPr>
          <w:rFonts w:asciiTheme="minorBidi" w:hAnsiTheme="minorBidi" w:cstheme="minorBidi"/>
          <w:sz w:val="24"/>
          <w:szCs w:val="24"/>
        </w:rPr>
        <w:t>a crown with which to magnify oneself</w:t>
      </w:r>
      <w:r w:rsidR="00831DC5">
        <w:rPr>
          <w:rFonts w:asciiTheme="minorBidi" w:hAnsiTheme="minorBidi" w:cstheme="minorBidi"/>
          <w:sz w:val="24"/>
          <w:szCs w:val="24"/>
        </w:rPr>
        <w:t>”</w:t>
      </w:r>
      <w:r w:rsidR="006F7B21" w:rsidRPr="00EF192F">
        <w:rPr>
          <w:rFonts w:asciiTheme="minorBidi" w:hAnsiTheme="minorBidi" w:cstheme="minorBidi"/>
          <w:sz w:val="24"/>
          <w:szCs w:val="24"/>
        </w:rPr>
        <w:t xml:space="preserve"> or </w:t>
      </w:r>
      <w:r w:rsidR="00831DC5">
        <w:rPr>
          <w:rFonts w:asciiTheme="minorBidi" w:hAnsiTheme="minorBidi" w:cstheme="minorBidi"/>
          <w:sz w:val="24"/>
          <w:szCs w:val="24"/>
        </w:rPr>
        <w:t>“</w:t>
      </w:r>
      <w:r w:rsidR="006F7B21" w:rsidRPr="00EF192F">
        <w:rPr>
          <w:rFonts w:asciiTheme="minorBidi" w:hAnsiTheme="minorBidi" w:cstheme="minorBidi"/>
          <w:sz w:val="24"/>
          <w:szCs w:val="24"/>
        </w:rPr>
        <w:t>a spade with which to dig</w:t>
      </w:r>
      <w:r w:rsidR="00831DC5">
        <w:rPr>
          <w:rFonts w:asciiTheme="minorBidi" w:hAnsiTheme="minorBidi" w:cstheme="minorBidi"/>
          <w:sz w:val="24"/>
          <w:szCs w:val="24"/>
        </w:rPr>
        <w:t>”</w:t>
      </w:r>
      <w:r w:rsidR="00E72C47">
        <w:rPr>
          <w:rFonts w:asciiTheme="minorBidi" w:hAnsiTheme="minorBidi" w:cstheme="minorBidi"/>
          <w:sz w:val="24"/>
          <w:szCs w:val="24"/>
        </w:rPr>
        <w:t xml:space="preserve"> </w:t>
      </w:r>
      <w:r w:rsidR="00E72C47">
        <w:rPr>
          <w:rFonts w:asciiTheme="minorBidi" w:hAnsiTheme="minorBidi" w:cstheme="minorBidi"/>
          <w:sz w:val="24"/>
          <w:szCs w:val="24"/>
        </w:rPr>
        <w:lastRenderedPageBreak/>
        <w:t>(</w:t>
      </w:r>
      <w:r w:rsidR="00E72C47">
        <w:rPr>
          <w:rFonts w:asciiTheme="minorBidi" w:hAnsiTheme="minorBidi" w:cstheme="minorBidi"/>
          <w:i/>
          <w:iCs/>
          <w:sz w:val="24"/>
          <w:szCs w:val="24"/>
        </w:rPr>
        <w:t xml:space="preserve">Avot </w:t>
      </w:r>
      <w:r w:rsidR="00E72C47">
        <w:rPr>
          <w:rFonts w:asciiTheme="minorBidi" w:hAnsiTheme="minorBidi" w:cstheme="minorBidi"/>
          <w:sz w:val="24"/>
          <w:szCs w:val="24"/>
        </w:rPr>
        <w:t>4:5).</w:t>
      </w:r>
      <w:r w:rsidR="006F7B21" w:rsidRPr="00EF192F">
        <w:rPr>
          <w:rFonts w:asciiTheme="minorBidi" w:hAnsiTheme="minorBidi" w:cstheme="minorBidi"/>
          <w:sz w:val="24"/>
          <w:szCs w:val="24"/>
        </w:rPr>
        <w:t xml:space="preserve"> The </w:t>
      </w:r>
      <w:proofErr w:type="spellStart"/>
      <w:r w:rsidR="006F7B21" w:rsidRPr="00EF192F">
        <w:rPr>
          <w:rFonts w:asciiTheme="minorBidi" w:hAnsiTheme="minorBidi" w:cstheme="minorBidi"/>
          <w:sz w:val="24"/>
          <w:szCs w:val="24"/>
        </w:rPr>
        <w:t>Rashbatz</w:t>
      </w:r>
      <w:proofErr w:type="spellEnd"/>
      <w:r w:rsidR="006F7B21" w:rsidRPr="00EF192F">
        <w:rPr>
          <w:rFonts w:asciiTheme="minorBidi" w:hAnsiTheme="minorBidi" w:cstheme="minorBidi"/>
          <w:sz w:val="24"/>
          <w:szCs w:val="24"/>
        </w:rPr>
        <w:t xml:space="preserve"> asks: If </w:t>
      </w:r>
      <w:r w:rsidR="002F0C61">
        <w:rPr>
          <w:rFonts w:asciiTheme="minorBidi" w:hAnsiTheme="minorBidi" w:cstheme="minorBidi"/>
          <w:sz w:val="24"/>
          <w:szCs w:val="24"/>
        </w:rPr>
        <w:t>that is the case</w:t>
      </w:r>
      <w:r w:rsidR="006F7B21" w:rsidRPr="00EF192F">
        <w:rPr>
          <w:rFonts w:asciiTheme="minorBidi" w:hAnsiTheme="minorBidi" w:cstheme="minorBidi"/>
          <w:sz w:val="24"/>
          <w:szCs w:val="24"/>
        </w:rPr>
        <w:t xml:space="preserve">, how do Torah scholars </w:t>
      </w:r>
      <w:r w:rsidR="00253B98">
        <w:rPr>
          <w:rFonts w:asciiTheme="minorBidi" w:hAnsiTheme="minorBidi" w:cstheme="minorBidi"/>
          <w:sz w:val="24"/>
          <w:szCs w:val="24"/>
        </w:rPr>
        <w:t>handle the</w:t>
      </w:r>
      <w:r w:rsidR="00726391" w:rsidRPr="00EF192F">
        <w:rPr>
          <w:rFonts w:asciiTheme="minorBidi" w:hAnsiTheme="minorBidi" w:cstheme="minorBidi"/>
          <w:sz w:val="24"/>
          <w:szCs w:val="24"/>
        </w:rPr>
        <w:t xml:space="preserve"> </w:t>
      </w:r>
      <w:r w:rsidR="006F7B21" w:rsidRPr="00EF192F">
        <w:rPr>
          <w:rFonts w:asciiTheme="minorBidi" w:hAnsiTheme="minorBidi" w:cstheme="minorBidi"/>
          <w:sz w:val="24"/>
          <w:szCs w:val="24"/>
        </w:rPr>
        <w:t xml:space="preserve">taxes </w:t>
      </w:r>
      <w:r w:rsidR="009542DE">
        <w:rPr>
          <w:rFonts w:asciiTheme="minorBidi" w:hAnsiTheme="minorBidi" w:cstheme="minorBidi"/>
          <w:sz w:val="24"/>
          <w:szCs w:val="24"/>
        </w:rPr>
        <w:t>that</w:t>
      </w:r>
      <w:r w:rsidR="006F7B21" w:rsidRPr="00EF192F">
        <w:rPr>
          <w:rFonts w:asciiTheme="minorBidi" w:hAnsiTheme="minorBidi" w:cstheme="minorBidi"/>
          <w:sz w:val="24"/>
          <w:szCs w:val="24"/>
        </w:rPr>
        <w:t xml:space="preserve"> finance watchmen? He answers: </w:t>
      </w:r>
    </w:p>
    <w:p w14:paraId="28C71FEF" w14:textId="77777777" w:rsidR="006F7B21" w:rsidRPr="00EF192F" w:rsidRDefault="006F7B21" w:rsidP="00C26149">
      <w:pPr>
        <w:spacing w:line="240" w:lineRule="auto"/>
        <w:ind w:firstLine="567"/>
        <w:rPr>
          <w:rFonts w:asciiTheme="minorBidi" w:hAnsiTheme="minorBidi" w:cstheme="minorBidi"/>
          <w:sz w:val="24"/>
          <w:szCs w:val="24"/>
        </w:rPr>
      </w:pPr>
    </w:p>
    <w:p w14:paraId="7A20D097" w14:textId="53A2B198" w:rsidR="007C7A3A" w:rsidRPr="00EF192F" w:rsidRDefault="007C7A3A"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And what is permitted to a Torah scholar is that he sell his wares before all men, and be exempt from taxes and assessments and the building of the city, and </w:t>
      </w:r>
      <w:r w:rsidR="009526B6">
        <w:rPr>
          <w:rFonts w:asciiTheme="minorBidi" w:hAnsiTheme="minorBidi" w:cstheme="minorBidi"/>
          <w:sz w:val="24"/>
          <w:szCs w:val="24"/>
        </w:rPr>
        <w:t>anyone</w:t>
      </w:r>
      <w:r w:rsidR="009526B6" w:rsidRPr="00EF192F">
        <w:rPr>
          <w:rFonts w:asciiTheme="minorBidi" w:hAnsiTheme="minorBidi" w:cstheme="minorBidi"/>
          <w:sz w:val="24"/>
          <w:szCs w:val="24"/>
        </w:rPr>
        <w:t xml:space="preserve"> </w:t>
      </w:r>
      <w:r w:rsidRPr="00EF192F">
        <w:rPr>
          <w:rFonts w:asciiTheme="minorBidi" w:hAnsiTheme="minorBidi" w:cstheme="minorBidi"/>
          <w:sz w:val="24"/>
          <w:szCs w:val="24"/>
        </w:rPr>
        <w:t>who imposes this obligation</w:t>
      </w:r>
      <w:r w:rsidR="006F7B21" w:rsidRPr="00EF192F">
        <w:rPr>
          <w:rFonts w:asciiTheme="minorBidi" w:hAnsiTheme="minorBidi" w:cstheme="minorBidi"/>
          <w:sz w:val="24"/>
          <w:szCs w:val="24"/>
        </w:rPr>
        <w:t xml:space="preserve"> upon them </w:t>
      </w:r>
      <w:r w:rsidRPr="00EF192F">
        <w:rPr>
          <w:rFonts w:asciiTheme="minorBidi" w:hAnsiTheme="minorBidi" w:cstheme="minorBidi"/>
          <w:sz w:val="24"/>
          <w:szCs w:val="24"/>
        </w:rPr>
        <w:t>transgress</w:t>
      </w:r>
      <w:r w:rsidR="006F7B21" w:rsidRPr="00EF192F">
        <w:rPr>
          <w:rFonts w:asciiTheme="minorBidi" w:hAnsiTheme="minorBidi" w:cstheme="minorBidi"/>
          <w:sz w:val="24"/>
          <w:szCs w:val="24"/>
        </w:rPr>
        <w:t>es [what is stated in] the Torah, the Prophets</w:t>
      </w:r>
      <w:r w:rsidR="009526B6">
        <w:rPr>
          <w:rFonts w:asciiTheme="minorBidi" w:hAnsiTheme="minorBidi" w:cstheme="minorBidi"/>
          <w:sz w:val="24"/>
          <w:szCs w:val="24"/>
        </w:rPr>
        <w:t>,</w:t>
      </w:r>
      <w:r w:rsidR="006F7B21" w:rsidRPr="00EF192F">
        <w:rPr>
          <w:rFonts w:asciiTheme="minorBidi" w:hAnsiTheme="minorBidi" w:cstheme="minorBidi"/>
          <w:sz w:val="24"/>
          <w:szCs w:val="24"/>
        </w:rPr>
        <w:t xml:space="preserve"> and the Writings… </w:t>
      </w:r>
      <w:r w:rsidRPr="00EF192F">
        <w:rPr>
          <w:rFonts w:asciiTheme="minorBidi" w:hAnsiTheme="minorBidi" w:cstheme="minorBidi"/>
          <w:sz w:val="24"/>
          <w:szCs w:val="24"/>
        </w:rPr>
        <w:t xml:space="preserve">And </w:t>
      </w:r>
      <w:r w:rsidR="00F27B6B" w:rsidRPr="00EF192F">
        <w:rPr>
          <w:rFonts w:asciiTheme="minorBidi" w:hAnsiTheme="minorBidi" w:cstheme="minorBidi"/>
          <w:sz w:val="24"/>
          <w:szCs w:val="24"/>
        </w:rPr>
        <w:t xml:space="preserve">a Sage may exempt himself, and there is no violation </w:t>
      </w:r>
      <w:r w:rsidR="00AD0C02">
        <w:rPr>
          <w:rFonts w:asciiTheme="minorBidi" w:hAnsiTheme="minorBidi" w:cstheme="minorBidi"/>
          <w:sz w:val="24"/>
          <w:szCs w:val="24"/>
        </w:rPr>
        <w:t xml:space="preserve">in that </w:t>
      </w:r>
      <w:r w:rsidR="00F27B6B" w:rsidRPr="00EF192F">
        <w:rPr>
          <w:rFonts w:asciiTheme="minorBidi" w:hAnsiTheme="minorBidi" w:cstheme="minorBidi"/>
          <w:sz w:val="24"/>
          <w:szCs w:val="24"/>
        </w:rPr>
        <w:t>of "Let another man praise you, and not your own mouth" (</w:t>
      </w:r>
      <w:r w:rsidR="00F27B6B" w:rsidRPr="00EF192F">
        <w:rPr>
          <w:rFonts w:asciiTheme="minorBidi" w:hAnsiTheme="minorBidi" w:cstheme="minorBidi"/>
          <w:i/>
          <w:iCs/>
          <w:sz w:val="24"/>
          <w:szCs w:val="24"/>
        </w:rPr>
        <w:t xml:space="preserve">Mishlei </w:t>
      </w:r>
      <w:r w:rsidR="00F27B6B" w:rsidRPr="00EF192F">
        <w:rPr>
          <w:rFonts w:asciiTheme="minorBidi" w:hAnsiTheme="minorBidi" w:cstheme="minorBidi"/>
          <w:sz w:val="24"/>
          <w:szCs w:val="24"/>
        </w:rPr>
        <w:t xml:space="preserve">27:2), as they said in </w:t>
      </w:r>
      <w:proofErr w:type="spellStart"/>
      <w:r w:rsidR="00F27B6B" w:rsidRPr="00EF192F">
        <w:rPr>
          <w:rFonts w:asciiTheme="minorBidi" w:hAnsiTheme="minorBidi" w:cstheme="minorBidi"/>
          <w:i/>
          <w:iCs/>
          <w:sz w:val="24"/>
          <w:szCs w:val="24"/>
        </w:rPr>
        <w:t>Nedarim</w:t>
      </w:r>
      <w:proofErr w:type="spellEnd"/>
      <w:r w:rsidR="00F27B6B" w:rsidRPr="00EF192F">
        <w:rPr>
          <w:rFonts w:asciiTheme="minorBidi" w:hAnsiTheme="minorBidi" w:cstheme="minorBidi"/>
          <w:sz w:val="24"/>
          <w:szCs w:val="24"/>
        </w:rPr>
        <w:t xml:space="preserve">, chapter </w:t>
      </w:r>
      <w:proofErr w:type="spellStart"/>
      <w:r w:rsidR="00F27B6B" w:rsidRPr="00EF192F">
        <w:rPr>
          <w:rFonts w:asciiTheme="minorBidi" w:hAnsiTheme="minorBidi" w:cstheme="minorBidi"/>
          <w:i/>
          <w:iCs/>
          <w:sz w:val="24"/>
          <w:szCs w:val="24"/>
        </w:rPr>
        <w:t>Konam</w:t>
      </w:r>
      <w:proofErr w:type="spellEnd"/>
      <w:r w:rsidR="00F27B6B" w:rsidRPr="00EF192F">
        <w:rPr>
          <w:rFonts w:asciiTheme="minorBidi" w:hAnsiTheme="minorBidi" w:cstheme="minorBidi"/>
          <w:i/>
          <w:iCs/>
          <w:sz w:val="24"/>
          <w:szCs w:val="24"/>
        </w:rPr>
        <w:t xml:space="preserve"> </w:t>
      </w:r>
      <w:proofErr w:type="spellStart"/>
      <w:r w:rsidR="00B662E5">
        <w:rPr>
          <w:rFonts w:asciiTheme="minorBidi" w:hAnsiTheme="minorBidi" w:cstheme="minorBidi"/>
          <w:i/>
          <w:iCs/>
          <w:sz w:val="24"/>
          <w:szCs w:val="24"/>
        </w:rPr>
        <w:t>Y</w:t>
      </w:r>
      <w:r w:rsidR="00B662E5" w:rsidRPr="00EF192F">
        <w:rPr>
          <w:rFonts w:asciiTheme="minorBidi" w:hAnsiTheme="minorBidi" w:cstheme="minorBidi"/>
          <w:i/>
          <w:iCs/>
          <w:sz w:val="24"/>
          <w:szCs w:val="24"/>
        </w:rPr>
        <w:t>ayin</w:t>
      </w:r>
      <w:proofErr w:type="spellEnd"/>
      <w:r w:rsidR="00560130">
        <w:rPr>
          <w:rFonts w:asciiTheme="minorBidi" w:hAnsiTheme="minorBidi" w:cstheme="minorBidi"/>
          <w:sz w:val="24"/>
          <w:szCs w:val="24"/>
        </w:rPr>
        <w:t>, that a</w:t>
      </w:r>
      <w:r w:rsidR="00F27B6B" w:rsidRPr="00EF192F">
        <w:rPr>
          <w:rFonts w:asciiTheme="minorBidi" w:hAnsiTheme="minorBidi" w:cstheme="minorBidi"/>
          <w:sz w:val="24"/>
          <w:szCs w:val="24"/>
        </w:rPr>
        <w:t xml:space="preserve"> Torah scholar </w:t>
      </w:r>
      <w:r w:rsidRPr="00EF192F">
        <w:rPr>
          <w:rFonts w:asciiTheme="minorBidi" w:hAnsiTheme="minorBidi" w:cstheme="minorBidi"/>
          <w:sz w:val="24"/>
          <w:szCs w:val="24"/>
        </w:rPr>
        <w:t>is permitted to say</w:t>
      </w:r>
      <w:r w:rsidR="00F27B6B" w:rsidRPr="00EF192F">
        <w:rPr>
          <w:rFonts w:asciiTheme="minorBidi" w:hAnsiTheme="minorBidi" w:cstheme="minorBidi"/>
          <w:sz w:val="24"/>
          <w:szCs w:val="24"/>
        </w:rPr>
        <w:t xml:space="preserve">: </w:t>
      </w:r>
      <w:r w:rsidR="0082291D">
        <w:rPr>
          <w:rFonts w:asciiTheme="minorBidi" w:hAnsiTheme="minorBidi" w:cstheme="minorBidi"/>
          <w:sz w:val="24"/>
          <w:szCs w:val="24"/>
        </w:rPr>
        <w:t>“</w:t>
      </w:r>
      <w:r w:rsidRPr="00EF192F">
        <w:rPr>
          <w:rFonts w:asciiTheme="minorBidi" w:hAnsiTheme="minorBidi" w:cstheme="minorBidi"/>
          <w:sz w:val="24"/>
          <w:szCs w:val="24"/>
        </w:rPr>
        <w:t>I am a Torah scholar</w:t>
      </w:r>
      <w:r w:rsidR="00303A89">
        <w:rPr>
          <w:rFonts w:asciiTheme="minorBidi" w:hAnsiTheme="minorBidi" w:cstheme="minorBidi"/>
          <w:sz w:val="24"/>
          <w:szCs w:val="24"/>
        </w:rPr>
        <w:t>”</w:t>
      </w:r>
      <w:r w:rsidRPr="00EF192F">
        <w:rPr>
          <w:rFonts w:asciiTheme="minorBidi" w:hAnsiTheme="minorBidi" w:cstheme="minorBidi"/>
          <w:sz w:val="24"/>
          <w:szCs w:val="24"/>
        </w:rPr>
        <w:t xml:space="preserve"> and not </w:t>
      </w:r>
      <w:r w:rsidR="00F27B6B" w:rsidRPr="00EF192F">
        <w:rPr>
          <w:rFonts w:asciiTheme="minorBidi" w:hAnsiTheme="minorBidi" w:cstheme="minorBidi"/>
          <w:sz w:val="24"/>
          <w:szCs w:val="24"/>
        </w:rPr>
        <w:t xml:space="preserve">pay the poll tax"… </w:t>
      </w:r>
      <w:r w:rsidRPr="00EF192F">
        <w:rPr>
          <w:rFonts w:asciiTheme="minorBidi" w:hAnsiTheme="minorBidi" w:cstheme="minorBidi"/>
          <w:sz w:val="24"/>
          <w:szCs w:val="24"/>
        </w:rPr>
        <w:t xml:space="preserve">And none of this is included in the category of deriving pleasure from Torah study, but is rather the honor of </w:t>
      </w:r>
      <w:r w:rsidR="00BE7F77" w:rsidRPr="00EF192F">
        <w:rPr>
          <w:rFonts w:asciiTheme="minorBidi" w:hAnsiTheme="minorBidi" w:cstheme="minorBidi"/>
          <w:sz w:val="24"/>
          <w:szCs w:val="24"/>
        </w:rPr>
        <w:t xml:space="preserve">the </w:t>
      </w:r>
      <w:r w:rsidRPr="00EF192F">
        <w:rPr>
          <w:rFonts w:asciiTheme="minorBidi" w:hAnsiTheme="minorBidi" w:cstheme="minorBidi"/>
          <w:sz w:val="24"/>
          <w:szCs w:val="24"/>
        </w:rPr>
        <w:t>Torah.</w:t>
      </w:r>
      <w:r w:rsidR="00831DC5">
        <w:rPr>
          <w:rFonts w:asciiTheme="minorBidi" w:hAnsiTheme="minorBidi" w:cstheme="minorBidi"/>
          <w:sz w:val="24"/>
          <w:szCs w:val="24"/>
        </w:rPr>
        <w:t xml:space="preserve"> (</w:t>
      </w:r>
      <w:r w:rsidR="00A95D37">
        <w:rPr>
          <w:rFonts w:asciiTheme="minorBidi" w:hAnsiTheme="minorBidi" w:cstheme="minorBidi"/>
          <w:i/>
          <w:iCs/>
          <w:sz w:val="24"/>
          <w:szCs w:val="24"/>
        </w:rPr>
        <w:t>Magen Avot</w:t>
      </w:r>
      <w:r w:rsidR="00EE0565">
        <w:rPr>
          <w:rFonts w:asciiTheme="minorBidi" w:hAnsiTheme="minorBidi" w:cstheme="minorBidi"/>
          <w:sz w:val="24"/>
          <w:szCs w:val="24"/>
        </w:rPr>
        <w:t>,</w:t>
      </w:r>
      <w:r w:rsidR="00EE0565" w:rsidRPr="00EF192F">
        <w:rPr>
          <w:rFonts w:asciiTheme="minorBidi" w:hAnsiTheme="minorBidi" w:cstheme="minorBidi"/>
          <w:sz w:val="24"/>
          <w:szCs w:val="24"/>
        </w:rPr>
        <w:t xml:space="preserve"> </w:t>
      </w:r>
      <w:r w:rsidR="00831DC5" w:rsidRPr="00EF192F">
        <w:rPr>
          <w:rFonts w:asciiTheme="minorBidi" w:hAnsiTheme="minorBidi" w:cstheme="minorBidi"/>
          <w:i/>
          <w:iCs/>
          <w:sz w:val="24"/>
          <w:szCs w:val="24"/>
        </w:rPr>
        <w:t xml:space="preserve">Avot </w:t>
      </w:r>
      <w:r w:rsidR="00831DC5" w:rsidRPr="00EF192F">
        <w:rPr>
          <w:rFonts w:asciiTheme="minorBidi" w:hAnsiTheme="minorBidi" w:cstheme="minorBidi"/>
          <w:sz w:val="24"/>
          <w:szCs w:val="24"/>
        </w:rPr>
        <w:t>4:5)</w:t>
      </w:r>
    </w:p>
    <w:p w14:paraId="57EF2D9C" w14:textId="77777777" w:rsidR="00F27B6B" w:rsidRPr="00EF192F" w:rsidRDefault="00F27B6B" w:rsidP="00C26149">
      <w:pPr>
        <w:spacing w:line="240" w:lineRule="auto"/>
        <w:rPr>
          <w:rFonts w:asciiTheme="minorBidi" w:hAnsiTheme="minorBidi" w:cstheme="minorBidi"/>
          <w:sz w:val="24"/>
          <w:szCs w:val="24"/>
        </w:rPr>
      </w:pPr>
    </w:p>
    <w:p w14:paraId="0DB5A426" w14:textId="0A01F2C4"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Thus, the purpose of </w:t>
      </w:r>
      <w:r w:rsidR="008D2A8E">
        <w:rPr>
          <w:rFonts w:asciiTheme="minorBidi" w:hAnsiTheme="minorBidi" w:cstheme="minorBidi"/>
          <w:sz w:val="24"/>
          <w:szCs w:val="24"/>
        </w:rPr>
        <w:t>exempting Torah scholars</w:t>
      </w:r>
      <w:r w:rsidRPr="00EF192F">
        <w:rPr>
          <w:rFonts w:asciiTheme="minorBidi" w:hAnsiTheme="minorBidi" w:cstheme="minorBidi"/>
          <w:sz w:val="24"/>
          <w:szCs w:val="24"/>
        </w:rPr>
        <w:t xml:space="preserve"> from military service, taxes, </w:t>
      </w:r>
      <w:r w:rsidR="00F27B6B" w:rsidRPr="00EF192F">
        <w:rPr>
          <w:rFonts w:asciiTheme="minorBidi" w:hAnsiTheme="minorBidi" w:cstheme="minorBidi"/>
          <w:sz w:val="24"/>
          <w:szCs w:val="24"/>
        </w:rPr>
        <w:t>and the like,</w:t>
      </w:r>
      <w:r w:rsidRPr="00EF192F">
        <w:rPr>
          <w:rFonts w:asciiTheme="minorBidi" w:hAnsiTheme="minorBidi" w:cstheme="minorBidi"/>
          <w:sz w:val="24"/>
          <w:szCs w:val="24"/>
        </w:rPr>
        <w:t xml:space="preserve"> is not to </w:t>
      </w:r>
      <w:r w:rsidR="008D2A8E">
        <w:rPr>
          <w:rFonts w:asciiTheme="minorBidi" w:hAnsiTheme="minorBidi" w:cstheme="minorBidi"/>
          <w:sz w:val="24"/>
          <w:szCs w:val="24"/>
        </w:rPr>
        <w:t>make things easier on them</w:t>
      </w:r>
      <w:r w:rsidRPr="00EF192F">
        <w:rPr>
          <w:rFonts w:asciiTheme="minorBidi" w:hAnsiTheme="minorBidi" w:cstheme="minorBidi"/>
          <w:sz w:val="24"/>
          <w:szCs w:val="24"/>
        </w:rPr>
        <w:t xml:space="preserve"> but</w:t>
      </w:r>
      <w:r w:rsidR="00F27B6B"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to honor </w:t>
      </w:r>
      <w:r w:rsidR="00F27B6B" w:rsidRPr="00EF192F">
        <w:rPr>
          <w:rFonts w:asciiTheme="minorBidi" w:hAnsiTheme="minorBidi" w:cstheme="minorBidi"/>
          <w:sz w:val="24"/>
          <w:szCs w:val="24"/>
        </w:rPr>
        <w:t xml:space="preserve">the </w:t>
      </w:r>
      <w:r w:rsidRPr="00EF192F">
        <w:rPr>
          <w:rFonts w:asciiTheme="minorBidi" w:hAnsiTheme="minorBidi" w:cstheme="minorBidi"/>
          <w:sz w:val="24"/>
          <w:szCs w:val="24"/>
        </w:rPr>
        <w:t>Torah and instill love of</w:t>
      </w:r>
      <w:r w:rsidR="00F27B6B" w:rsidRPr="00EF192F">
        <w:rPr>
          <w:rFonts w:asciiTheme="minorBidi" w:hAnsiTheme="minorBidi" w:cstheme="minorBidi"/>
          <w:sz w:val="24"/>
          <w:szCs w:val="24"/>
        </w:rPr>
        <w:t xml:space="preserve"> </w:t>
      </w:r>
      <w:r w:rsidRPr="00EF192F">
        <w:rPr>
          <w:rFonts w:asciiTheme="minorBidi" w:hAnsiTheme="minorBidi" w:cstheme="minorBidi"/>
          <w:sz w:val="24"/>
          <w:szCs w:val="24"/>
        </w:rPr>
        <w:t>Torah and fear of Heaven</w:t>
      </w:r>
      <w:r w:rsidR="00E4087C" w:rsidRPr="00E4087C">
        <w:rPr>
          <w:rFonts w:asciiTheme="minorBidi" w:hAnsiTheme="minorBidi" w:cstheme="minorBidi"/>
          <w:sz w:val="24"/>
          <w:szCs w:val="24"/>
        </w:rPr>
        <w:t xml:space="preserve"> </w:t>
      </w:r>
      <w:r w:rsidR="00E4087C" w:rsidRPr="00EF192F">
        <w:rPr>
          <w:rFonts w:asciiTheme="minorBidi" w:hAnsiTheme="minorBidi" w:cstheme="minorBidi"/>
          <w:sz w:val="24"/>
          <w:szCs w:val="24"/>
        </w:rPr>
        <w:t>in the people</w:t>
      </w:r>
      <w:r w:rsidR="00F27B6B" w:rsidRPr="00EF192F">
        <w:rPr>
          <w:rFonts w:asciiTheme="minorBidi" w:hAnsiTheme="minorBidi" w:cstheme="minorBidi"/>
          <w:sz w:val="24"/>
          <w:szCs w:val="24"/>
        </w:rPr>
        <w:t xml:space="preserve">. We are not dealing here with a </w:t>
      </w:r>
      <w:r w:rsidR="00E728FC">
        <w:rPr>
          <w:rFonts w:asciiTheme="minorBidi" w:hAnsiTheme="minorBidi" w:cstheme="minorBidi"/>
          <w:sz w:val="24"/>
          <w:szCs w:val="24"/>
        </w:rPr>
        <w:t>matter of</w:t>
      </w:r>
      <w:r w:rsidR="00F27B6B" w:rsidRPr="00EF192F">
        <w:rPr>
          <w:rFonts w:asciiTheme="minorBidi" w:hAnsiTheme="minorBidi" w:cstheme="minorBidi"/>
          <w:sz w:val="24"/>
          <w:szCs w:val="24"/>
        </w:rPr>
        <w:t xml:space="preserve"> the laws of war</w:t>
      </w:r>
      <w:r w:rsidR="00E728FC">
        <w:rPr>
          <w:rFonts w:asciiTheme="minorBidi" w:hAnsiTheme="minorBidi" w:cstheme="minorBidi"/>
          <w:sz w:val="24"/>
          <w:szCs w:val="24"/>
        </w:rPr>
        <w:t xml:space="preserve"> –</w:t>
      </w:r>
      <w:r w:rsidR="00F27B6B" w:rsidRPr="00EF192F">
        <w:rPr>
          <w:rFonts w:asciiTheme="minorBidi" w:hAnsiTheme="minorBidi" w:cstheme="minorBidi"/>
          <w:sz w:val="24"/>
          <w:szCs w:val="24"/>
        </w:rPr>
        <w:t xml:space="preserve"> </w:t>
      </w:r>
      <w:r w:rsidR="00BE7F77" w:rsidRPr="00EF192F">
        <w:rPr>
          <w:rFonts w:asciiTheme="minorBidi" w:hAnsiTheme="minorBidi" w:cstheme="minorBidi"/>
          <w:sz w:val="24"/>
          <w:szCs w:val="24"/>
        </w:rPr>
        <w:t xml:space="preserve">i.e., </w:t>
      </w:r>
      <w:r w:rsidR="00F27B6B" w:rsidRPr="00EF192F">
        <w:rPr>
          <w:rFonts w:asciiTheme="minorBidi" w:hAnsiTheme="minorBidi" w:cstheme="minorBidi"/>
          <w:sz w:val="24"/>
          <w:szCs w:val="24"/>
        </w:rPr>
        <w:t>that Torah scholars as individuals are exempt from war</w:t>
      </w:r>
      <w:r w:rsidR="00E728FC">
        <w:rPr>
          <w:rFonts w:asciiTheme="minorBidi" w:hAnsiTheme="minorBidi" w:cstheme="minorBidi"/>
          <w:sz w:val="24"/>
          <w:szCs w:val="24"/>
        </w:rPr>
        <w:t xml:space="preserve"> –</w:t>
      </w:r>
      <w:r w:rsidR="00F27B6B" w:rsidRPr="00EF192F">
        <w:rPr>
          <w:rFonts w:asciiTheme="minorBidi" w:hAnsiTheme="minorBidi" w:cstheme="minorBidi"/>
          <w:sz w:val="24"/>
          <w:szCs w:val="24"/>
        </w:rPr>
        <w:t xml:space="preserve"> and therefore it is appropriate </w:t>
      </w:r>
      <w:r w:rsidRPr="00EF192F">
        <w:rPr>
          <w:rFonts w:asciiTheme="minorBidi" w:hAnsiTheme="minorBidi" w:cstheme="minorBidi"/>
          <w:sz w:val="24"/>
          <w:szCs w:val="24"/>
        </w:rPr>
        <w:t xml:space="preserve">to </w:t>
      </w:r>
      <w:r w:rsidR="00E728FC">
        <w:rPr>
          <w:rFonts w:asciiTheme="minorBidi" w:hAnsiTheme="minorBidi" w:cstheme="minorBidi"/>
          <w:sz w:val="24"/>
          <w:szCs w:val="24"/>
        </w:rPr>
        <w:t>discuss it</w:t>
      </w:r>
      <w:r w:rsidR="00F27B6B" w:rsidRPr="00EF192F">
        <w:rPr>
          <w:rFonts w:asciiTheme="minorBidi" w:hAnsiTheme="minorBidi" w:cstheme="minorBidi"/>
          <w:sz w:val="24"/>
          <w:szCs w:val="24"/>
        </w:rPr>
        <w:t xml:space="preserve"> in the context of the laws of</w:t>
      </w:r>
      <w:r w:rsidR="00BE7F77" w:rsidRPr="00EF192F">
        <w:rPr>
          <w:rFonts w:asciiTheme="minorBidi" w:hAnsiTheme="minorBidi" w:cstheme="minorBidi"/>
          <w:sz w:val="24"/>
          <w:szCs w:val="24"/>
        </w:rPr>
        <w:t xml:space="preserve"> the</w:t>
      </w:r>
      <w:r w:rsidR="00F27B6B" w:rsidRPr="00EF192F">
        <w:rPr>
          <w:rFonts w:asciiTheme="minorBidi" w:hAnsiTheme="minorBidi" w:cstheme="minorBidi"/>
          <w:sz w:val="24"/>
          <w:szCs w:val="24"/>
        </w:rPr>
        <w:t xml:space="preserve"> gifts given to the priests</w:t>
      </w:r>
      <w:r w:rsidR="00E728FC">
        <w:rPr>
          <w:rFonts w:asciiTheme="minorBidi" w:hAnsiTheme="minorBidi" w:cstheme="minorBidi"/>
          <w:sz w:val="24"/>
          <w:szCs w:val="24"/>
        </w:rPr>
        <w:t>, rather than in the laws of war.</w:t>
      </w:r>
    </w:p>
    <w:p w14:paraId="0C66FD8E" w14:textId="77777777" w:rsidR="00F27B6B" w:rsidRPr="00EF192F" w:rsidRDefault="00F27B6B" w:rsidP="00C26149">
      <w:pPr>
        <w:spacing w:line="240" w:lineRule="auto"/>
        <w:ind w:firstLine="567"/>
        <w:rPr>
          <w:rFonts w:asciiTheme="minorBidi" w:hAnsiTheme="minorBidi" w:cstheme="minorBidi"/>
          <w:sz w:val="24"/>
          <w:szCs w:val="24"/>
        </w:rPr>
      </w:pPr>
    </w:p>
    <w:p w14:paraId="6619E974" w14:textId="70A58ED5" w:rsidR="007C7A3A" w:rsidRPr="00EF192F" w:rsidRDefault="001B7CA4" w:rsidP="00EB37ED">
      <w:pPr>
        <w:pStyle w:val="ListParagraph"/>
        <w:numPr>
          <w:ilvl w:val="0"/>
          <w:numId w:val="50"/>
        </w:numPr>
        <w:spacing w:line="240" w:lineRule="auto"/>
        <w:rPr>
          <w:rFonts w:asciiTheme="minorBidi" w:hAnsiTheme="minorBidi" w:cstheme="minorBidi"/>
          <w:b/>
          <w:bCs/>
          <w:sz w:val="24"/>
          <w:szCs w:val="24"/>
        </w:rPr>
      </w:pPr>
      <w:r>
        <w:rPr>
          <w:rFonts w:asciiTheme="minorBidi" w:hAnsiTheme="minorBidi" w:cstheme="minorBidi"/>
          <w:b/>
          <w:bCs/>
          <w:sz w:val="24"/>
          <w:szCs w:val="24"/>
        </w:rPr>
        <w:t>Expanding the Law of the</w:t>
      </w:r>
      <w:r w:rsidR="00F27B6B" w:rsidRPr="00EF192F">
        <w:rPr>
          <w:rFonts w:asciiTheme="minorBidi" w:hAnsiTheme="minorBidi" w:cstheme="minorBidi"/>
          <w:b/>
          <w:bCs/>
          <w:sz w:val="24"/>
          <w:szCs w:val="24"/>
        </w:rPr>
        <w:t xml:space="preserve"> </w:t>
      </w:r>
      <w:r w:rsidR="003A1CEB" w:rsidRPr="00EF192F">
        <w:rPr>
          <w:rFonts w:asciiTheme="minorBidi" w:hAnsiTheme="minorBidi" w:cstheme="minorBidi"/>
          <w:b/>
          <w:bCs/>
          <w:sz w:val="24"/>
          <w:szCs w:val="24"/>
        </w:rPr>
        <w:t>T</w:t>
      </w:r>
      <w:r w:rsidR="00F27B6B" w:rsidRPr="00EF192F">
        <w:rPr>
          <w:rFonts w:asciiTheme="minorBidi" w:hAnsiTheme="minorBidi" w:cstheme="minorBidi"/>
          <w:b/>
          <w:bCs/>
          <w:sz w:val="24"/>
          <w:szCs w:val="24"/>
        </w:rPr>
        <w:t>ribe of Levi</w:t>
      </w:r>
    </w:p>
    <w:p w14:paraId="0B1E022D" w14:textId="77777777" w:rsidR="00F27B6B" w:rsidRPr="00EF192F" w:rsidRDefault="00F27B6B" w:rsidP="00C26149">
      <w:pPr>
        <w:spacing w:line="240" w:lineRule="auto"/>
        <w:rPr>
          <w:rFonts w:asciiTheme="minorBidi" w:hAnsiTheme="minorBidi" w:cstheme="minorBidi"/>
          <w:sz w:val="24"/>
          <w:szCs w:val="24"/>
        </w:rPr>
      </w:pPr>
    </w:p>
    <w:p w14:paraId="19463591" w14:textId="0CB26025" w:rsidR="007C7A3A" w:rsidRPr="00EF192F" w:rsidRDefault="007C7A3A" w:rsidP="00C26149">
      <w:pPr>
        <w:spacing w:line="240" w:lineRule="auto"/>
        <w:ind w:firstLine="720"/>
        <w:rPr>
          <w:rFonts w:asciiTheme="minorBidi" w:hAnsiTheme="minorBidi" w:cstheme="minorBidi"/>
          <w:sz w:val="24"/>
          <w:szCs w:val="24"/>
        </w:rPr>
      </w:pPr>
      <w:r w:rsidRPr="00EF192F">
        <w:rPr>
          <w:rFonts w:asciiTheme="minorBidi" w:hAnsiTheme="minorBidi" w:cstheme="minorBidi"/>
          <w:sz w:val="24"/>
          <w:szCs w:val="24"/>
        </w:rPr>
        <w:t xml:space="preserve">Even after all the above </w:t>
      </w:r>
      <w:r w:rsidR="003B3BD9">
        <w:rPr>
          <w:rFonts w:asciiTheme="minorBidi" w:hAnsiTheme="minorBidi" w:cstheme="minorBidi"/>
          <w:sz w:val="24"/>
          <w:szCs w:val="24"/>
        </w:rPr>
        <w:t>explanations</w:t>
      </w:r>
      <w:r w:rsidR="00F27B6B" w:rsidRPr="00EF192F">
        <w:rPr>
          <w:rFonts w:asciiTheme="minorBidi" w:hAnsiTheme="minorBidi" w:cstheme="minorBidi"/>
          <w:sz w:val="24"/>
          <w:szCs w:val="24"/>
        </w:rPr>
        <w:t>, some of which imply that the tribe of Levi is</w:t>
      </w:r>
      <w:r w:rsidR="005F737E">
        <w:rPr>
          <w:rFonts w:asciiTheme="minorBidi" w:hAnsiTheme="minorBidi" w:cstheme="minorBidi"/>
          <w:sz w:val="24"/>
          <w:szCs w:val="24"/>
        </w:rPr>
        <w:t xml:space="preserve"> indeed</w:t>
      </w:r>
      <w:r w:rsidR="00F27B6B" w:rsidRPr="00EF192F">
        <w:rPr>
          <w:rFonts w:asciiTheme="minorBidi" w:hAnsiTheme="minorBidi" w:cstheme="minorBidi"/>
          <w:sz w:val="24"/>
          <w:szCs w:val="24"/>
        </w:rPr>
        <w:t xml:space="preserve"> less obligated to </w:t>
      </w:r>
      <w:r w:rsidR="00732232">
        <w:rPr>
          <w:rFonts w:asciiTheme="minorBidi" w:hAnsiTheme="minorBidi" w:cstheme="minorBidi"/>
          <w:sz w:val="24"/>
          <w:szCs w:val="24"/>
        </w:rPr>
        <w:t>join the</w:t>
      </w:r>
      <w:r w:rsidR="00732232" w:rsidRPr="00EF192F">
        <w:rPr>
          <w:rFonts w:asciiTheme="minorBidi" w:hAnsiTheme="minorBidi" w:cstheme="minorBidi"/>
          <w:sz w:val="24"/>
          <w:szCs w:val="24"/>
        </w:rPr>
        <w:t xml:space="preserve"> </w:t>
      </w:r>
      <w:r w:rsidR="00F27B6B" w:rsidRPr="00EF192F">
        <w:rPr>
          <w:rFonts w:asciiTheme="minorBidi" w:hAnsiTheme="minorBidi" w:cstheme="minorBidi"/>
          <w:sz w:val="24"/>
          <w:szCs w:val="24"/>
        </w:rPr>
        <w:t xml:space="preserve">war </w:t>
      </w:r>
      <w:r w:rsidR="00732232">
        <w:rPr>
          <w:rFonts w:asciiTheme="minorBidi" w:hAnsiTheme="minorBidi" w:cstheme="minorBidi"/>
          <w:sz w:val="24"/>
          <w:szCs w:val="24"/>
        </w:rPr>
        <w:t xml:space="preserve">effort </w:t>
      </w:r>
      <w:r w:rsidR="00F27B6B" w:rsidRPr="00EF192F">
        <w:rPr>
          <w:rFonts w:asciiTheme="minorBidi" w:hAnsiTheme="minorBidi" w:cstheme="minorBidi"/>
          <w:sz w:val="24"/>
          <w:szCs w:val="24"/>
        </w:rPr>
        <w:t xml:space="preserve">than the rest of the community, it must be emphasized that it is </w:t>
      </w:r>
      <w:r w:rsidR="00732232">
        <w:rPr>
          <w:rFonts w:asciiTheme="minorBidi" w:hAnsiTheme="minorBidi" w:cstheme="minorBidi"/>
          <w:sz w:val="24"/>
          <w:szCs w:val="24"/>
        </w:rPr>
        <w:t xml:space="preserve">still </w:t>
      </w:r>
      <w:r w:rsidR="00F27B6B" w:rsidRPr="00EF192F">
        <w:rPr>
          <w:rFonts w:asciiTheme="minorBidi" w:hAnsiTheme="minorBidi" w:cstheme="minorBidi"/>
          <w:sz w:val="24"/>
          <w:szCs w:val="24"/>
        </w:rPr>
        <w:t xml:space="preserve">difficult to </w:t>
      </w:r>
      <w:r w:rsidR="00D3118A" w:rsidRPr="00EF192F">
        <w:rPr>
          <w:rFonts w:asciiTheme="minorBidi" w:hAnsiTheme="minorBidi" w:cstheme="minorBidi"/>
          <w:sz w:val="24"/>
          <w:szCs w:val="24"/>
        </w:rPr>
        <w:t xml:space="preserve">say the same law applies "not only [to] the tribe of Levi, but [to] any one of the inhabitants of the world." </w:t>
      </w:r>
      <w:r w:rsidRPr="00EF192F">
        <w:rPr>
          <w:rFonts w:asciiTheme="minorBidi" w:hAnsiTheme="minorBidi" w:cstheme="minorBidi"/>
          <w:sz w:val="24"/>
          <w:szCs w:val="24"/>
        </w:rPr>
        <w:t xml:space="preserve">It is clear that </w:t>
      </w:r>
      <w:r w:rsidR="006161D0">
        <w:rPr>
          <w:rFonts w:asciiTheme="minorBidi" w:hAnsiTheme="minorBidi" w:cstheme="minorBidi"/>
          <w:sz w:val="24"/>
          <w:szCs w:val="24"/>
        </w:rPr>
        <w:t xml:space="preserve">there is a gap in these categories; </w:t>
      </w:r>
      <w:r w:rsidRPr="00EF192F">
        <w:rPr>
          <w:rFonts w:asciiTheme="minorBidi" w:hAnsiTheme="minorBidi" w:cstheme="minorBidi"/>
          <w:sz w:val="24"/>
          <w:szCs w:val="24"/>
        </w:rPr>
        <w:t xml:space="preserve">Torah scholars </w:t>
      </w:r>
      <w:r w:rsidR="008B11C9">
        <w:rPr>
          <w:rFonts w:asciiTheme="minorBidi" w:hAnsiTheme="minorBidi" w:cstheme="minorBidi"/>
          <w:sz w:val="24"/>
          <w:szCs w:val="24"/>
        </w:rPr>
        <w:t xml:space="preserve">who are not priests or Levites </w:t>
      </w:r>
      <w:r w:rsidR="00D3118A" w:rsidRPr="00EF192F">
        <w:rPr>
          <w:rFonts w:asciiTheme="minorBidi" w:hAnsiTheme="minorBidi" w:cstheme="minorBidi"/>
          <w:sz w:val="24"/>
          <w:szCs w:val="24"/>
        </w:rPr>
        <w:t xml:space="preserve">are not entitled to </w:t>
      </w:r>
      <w:r w:rsidR="008B11C9">
        <w:rPr>
          <w:rFonts w:asciiTheme="minorBidi" w:hAnsiTheme="minorBidi" w:cstheme="minorBidi"/>
          <w:sz w:val="24"/>
          <w:szCs w:val="24"/>
        </w:rPr>
        <w:t>settle in their cities</w:t>
      </w:r>
      <w:r w:rsidR="00AC6A51">
        <w:rPr>
          <w:rFonts w:asciiTheme="minorBidi" w:hAnsiTheme="minorBidi" w:cstheme="minorBidi"/>
          <w:sz w:val="24"/>
          <w:szCs w:val="24"/>
        </w:rPr>
        <w:t>,</w:t>
      </w:r>
      <w:r w:rsidR="008B11C9">
        <w:rPr>
          <w:rFonts w:asciiTheme="minorBidi" w:hAnsiTheme="minorBidi" w:cstheme="minorBidi"/>
          <w:sz w:val="24"/>
          <w:szCs w:val="24"/>
        </w:rPr>
        <w:t xml:space="preserve"> or to </w:t>
      </w:r>
      <w:r w:rsidR="00D3118A" w:rsidRPr="00EF192F">
        <w:rPr>
          <w:rFonts w:asciiTheme="minorBidi" w:hAnsiTheme="minorBidi" w:cstheme="minorBidi"/>
          <w:sz w:val="24"/>
          <w:szCs w:val="24"/>
        </w:rPr>
        <w:t xml:space="preserve">receive </w:t>
      </w:r>
      <w:proofErr w:type="spellStart"/>
      <w:r w:rsidR="00D3118A" w:rsidRPr="00EF192F">
        <w:rPr>
          <w:rFonts w:asciiTheme="minorBidi" w:hAnsiTheme="minorBidi" w:cstheme="minorBidi"/>
          <w:i/>
          <w:iCs/>
          <w:sz w:val="24"/>
          <w:szCs w:val="24"/>
        </w:rPr>
        <w:t>terumot</w:t>
      </w:r>
      <w:proofErr w:type="spellEnd"/>
      <w:r w:rsidR="00D3118A" w:rsidRPr="00EF192F">
        <w:rPr>
          <w:rFonts w:asciiTheme="minorBidi" w:hAnsiTheme="minorBidi" w:cstheme="minorBidi"/>
          <w:i/>
          <w:iCs/>
          <w:sz w:val="24"/>
          <w:szCs w:val="24"/>
        </w:rPr>
        <w:t xml:space="preserve"> </w:t>
      </w:r>
      <w:r w:rsidR="00D3118A" w:rsidRPr="00EF192F">
        <w:rPr>
          <w:rFonts w:asciiTheme="minorBidi" w:hAnsiTheme="minorBidi" w:cstheme="minorBidi"/>
          <w:sz w:val="24"/>
          <w:szCs w:val="24"/>
        </w:rPr>
        <w:t xml:space="preserve">and </w:t>
      </w:r>
      <w:proofErr w:type="spellStart"/>
      <w:r w:rsidR="00D3118A" w:rsidRPr="00EF192F">
        <w:rPr>
          <w:rFonts w:asciiTheme="minorBidi" w:hAnsiTheme="minorBidi" w:cstheme="minorBidi"/>
          <w:i/>
          <w:iCs/>
          <w:sz w:val="24"/>
          <w:szCs w:val="24"/>
        </w:rPr>
        <w:t>ma'aserot</w:t>
      </w:r>
      <w:proofErr w:type="spellEnd"/>
      <w:r w:rsidR="00D3118A" w:rsidRPr="00EF192F">
        <w:rPr>
          <w:rFonts w:asciiTheme="minorBidi" w:hAnsiTheme="minorBidi" w:cstheme="minorBidi"/>
          <w:sz w:val="24"/>
          <w:szCs w:val="24"/>
        </w:rPr>
        <w:t>. It seem</w:t>
      </w:r>
      <w:r w:rsidR="00AC6A51">
        <w:rPr>
          <w:rFonts w:asciiTheme="minorBidi" w:hAnsiTheme="minorBidi" w:cstheme="minorBidi"/>
          <w:sz w:val="24"/>
          <w:szCs w:val="24"/>
        </w:rPr>
        <w:t>s</w:t>
      </w:r>
      <w:r w:rsidR="00D3118A" w:rsidRPr="00EF192F">
        <w:rPr>
          <w:rFonts w:asciiTheme="minorBidi" w:hAnsiTheme="minorBidi" w:cstheme="minorBidi"/>
          <w:sz w:val="24"/>
          <w:szCs w:val="24"/>
        </w:rPr>
        <w:t xml:space="preserve"> the inten</w:t>
      </w:r>
      <w:r w:rsidR="00AC6A51">
        <w:rPr>
          <w:rFonts w:asciiTheme="minorBidi" w:hAnsiTheme="minorBidi" w:cstheme="minorBidi"/>
          <w:sz w:val="24"/>
          <w:szCs w:val="24"/>
        </w:rPr>
        <w:t xml:space="preserve">ded meaning </w:t>
      </w:r>
      <w:r w:rsidR="00D3118A" w:rsidRPr="00EF192F">
        <w:rPr>
          <w:rFonts w:asciiTheme="minorBidi" w:hAnsiTheme="minorBidi" w:cstheme="minorBidi"/>
          <w:sz w:val="24"/>
          <w:szCs w:val="24"/>
        </w:rPr>
        <w:t>is that a blessing is promised to anyone who frees himself from the yoke of the world</w:t>
      </w:r>
      <w:r w:rsidRPr="00EF192F">
        <w:rPr>
          <w:rFonts w:asciiTheme="minorBidi" w:hAnsiTheme="minorBidi" w:cstheme="minorBidi"/>
          <w:sz w:val="24"/>
          <w:szCs w:val="24"/>
        </w:rPr>
        <w:t xml:space="preserve"> and trusts that </w:t>
      </w:r>
      <w:r w:rsidR="00D3118A" w:rsidRPr="00EF192F">
        <w:rPr>
          <w:rFonts w:asciiTheme="minorBidi" w:hAnsiTheme="minorBidi" w:cstheme="minorBidi"/>
          <w:sz w:val="24"/>
          <w:szCs w:val="24"/>
        </w:rPr>
        <w:t xml:space="preserve">God will provide </w:t>
      </w:r>
      <w:r w:rsidRPr="00EF192F">
        <w:rPr>
          <w:rFonts w:asciiTheme="minorBidi" w:hAnsiTheme="minorBidi" w:cstheme="minorBidi"/>
          <w:sz w:val="24"/>
          <w:szCs w:val="24"/>
        </w:rPr>
        <w:t xml:space="preserve">his sustenance, but </w:t>
      </w:r>
      <w:r w:rsidR="00BE2BEB">
        <w:rPr>
          <w:rFonts w:asciiTheme="minorBidi" w:hAnsiTheme="minorBidi" w:cstheme="minorBidi"/>
          <w:sz w:val="24"/>
          <w:szCs w:val="24"/>
        </w:rPr>
        <w:t xml:space="preserve">that does not mean </w:t>
      </w:r>
      <w:r w:rsidR="00D3118A" w:rsidRPr="00EF192F">
        <w:rPr>
          <w:rFonts w:asciiTheme="minorBidi" w:hAnsiTheme="minorBidi" w:cstheme="minorBidi"/>
          <w:sz w:val="24"/>
          <w:szCs w:val="24"/>
        </w:rPr>
        <w:t xml:space="preserve">the various </w:t>
      </w:r>
      <w:r w:rsidR="004F1888">
        <w:rPr>
          <w:rFonts w:asciiTheme="minorBidi" w:hAnsiTheme="minorBidi" w:cstheme="minorBidi"/>
          <w:sz w:val="24"/>
          <w:szCs w:val="24"/>
        </w:rPr>
        <w:t>h</w:t>
      </w:r>
      <w:r w:rsidR="004F1888" w:rsidRPr="00EF192F">
        <w:rPr>
          <w:rFonts w:asciiTheme="minorBidi" w:hAnsiTheme="minorBidi" w:cstheme="minorBidi"/>
          <w:sz w:val="24"/>
          <w:szCs w:val="24"/>
        </w:rPr>
        <w:t xml:space="preserve">alakhic </w:t>
      </w:r>
      <w:r w:rsidR="00D3118A" w:rsidRPr="00EF192F">
        <w:rPr>
          <w:rFonts w:asciiTheme="minorBidi" w:hAnsiTheme="minorBidi" w:cstheme="minorBidi"/>
          <w:sz w:val="24"/>
          <w:szCs w:val="24"/>
        </w:rPr>
        <w:t xml:space="preserve">details that </w:t>
      </w:r>
      <w:r w:rsidRPr="00EF192F">
        <w:rPr>
          <w:rFonts w:asciiTheme="minorBidi" w:hAnsiTheme="minorBidi" w:cstheme="minorBidi"/>
          <w:sz w:val="24"/>
          <w:szCs w:val="24"/>
        </w:rPr>
        <w:t xml:space="preserve">apply to the tribe of Levi </w:t>
      </w:r>
      <w:r w:rsidR="00BE2BEB">
        <w:rPr>
          <w:rFonts w:asciiTheme="minorBidi" w:hAnsiTheme="minorBidi" w:cstheme="minorBidi"/>
          <w:sz w:val="24"/>
          <w:szCs w:val="24"/>
        </w:rPr>
        <w:t>would be extended to</w:t>
      </w:r>
      <w:r w:rsidRPr="00EF192F">
        <w:rPr>
          <w:rFonts w:asciiTheme="minorBidi" w:hAnsiTheme="minorBidi" w:cstheme="minorBidi"/>
          <w:sz w:val="24"/>
          <w:szCs w:val="24"/>
        </w:rPr>
        <w:t xml:space="preserve"> apply to him.</w:t>
      </w:r>
    </w:p>
    <w:p w14:paraId="3581BE83" w14:textId="77777777" w:rsidR="00D3118A" w:rsidRPr="00EF192F" w:rsidRDefault="00D3118A" w:rsidP="00C26149">
      <w:pPr>
        <w:spacing w:line="240" w:lineRule="auto"/>
        <w:rPr>
          <w:rFonts w:asciiTheme="minorBidi" w:hAnsiTheme="minorBidi" w:cstheme="minorBidi"/>
          <w:sz w:val="24"/>
          <w:szCs w:val="24"/>
        </w:rPr>
      </w:pPr>
    </w:p>
    <w:p w14:paraId="4D768254" w14:textId="3AA0B8C4" w:rsidR="000315AF" w:rsidRPr="00EF192F" w:rsidRDefault="00D3118A" w:rsidP="00C26149">
      <w:pPr>
        <w:spacing w:line="240" w:lineRule="auto"/>
        <w:rPr>
          <w:rFonts w:asciiTheme="minorBidi" w:hAnsiTheme="minorBidi" w:cstheme="minorBidi"/>
          <w:b/>
          <w:bCs/>
          <w:sz w:val="24"/>
          <w:szCs w:val="24"/>
        </w:rPr>
      </w:pPr>
      <w:proofErr w:type="spellStart"/>
      <w:r w:rsidRPr="00EF192F">
        <w:rPr>
          <w:rFonts w:asciiTheme="minorBidi" w:hAnsiTheme="minorBidi" w:cstheme="minorBidi"/>
          <w:b/>
          <w:bCs/>
          <w:i/>
          <w:iCs/>
          <w:sz w:val="24"/>
          <w:szCs w:val="24"/>
        </w:rPr>
        <w:t>Milchemet</w:t>
      </w:r>
      <w:proofErr w:type="spellEnd"/>
      <w:r w:rsidRPr="00EF192F">
        <w:rPr>
          <w:rFonts w:asciiTheme="minorBidi" w:hAnsiTheme="minorBidi" w:cstheme="minorBidi"/>
          <w:b/>
          <w:bCs/>
          <w:i/>
          <w:iCs/>
          <w:sz w:val="24"/>
          <w:szCs w:val="24"/>
        </w:rPr>
        <w:t xml:space="preserve"> </w:t>
      </w:r>
      <w:proofErr w:type="spellStart"/>
      <w:r w:rsidR="003A1CEB" w:rsidRPr="00EF192F">
        <w:rPr>
          <w:rFonts w:asciiTheme="minorBidi" w:hAnsiTheme="minorBidi" w:cstheme="minorBidi"/>
          <w:b/>
          <w:bCs/>
          <w:i/>
          <w:iCs/>
          <w:sz w:val="24"/>
          <w:szCs w:val="24"/>
        </w:rPr>
        <w:t>R</w:t>
      </w:r>
      <w:r w:rsidR="000315AF" w:rsidRPr="00EF192F">
        <w:rPr>
          <w:rFonts w:asciiTheme="minorBidi" w:hAnsiTheme="minorBidi" w:cstheme="minorBidi"/>
          <w:b/>
          <w:bCs/>
          <w:i/>
          <w:iCs/>
          <w:sz w:val="24"/>
          <w:szCs w:val="24"/>
        </w:rPr>
        <w:t>eshut</w:t>
      </w:r>
      <w:proofErr w:type="spellEnd"/>
      <w:r w:rsidR="000315AF" w:rsidRPr="00EF192F">
        <w:rPr>
          <w:rFonts w:asciiTheme="minorBidi" w:hAnsiTheme="minorBidi" w:cstheme="minorBidi"/>
          <w:b/>
          <w:bCs/>
          <w:sz w:val="24"/>
          <w:szCs w:val="24"/>
        </w:rPr>
        <w:t xml:space="preserve"> </w:t>
      </w:r>
      <w:r w:rsidR="0051379F">
        <w:rPr>
          <w:rFonts w:asciiTheme="minorBidi" w:hAnsiTheme="minorBidi" w:cstheme="minorBidi"/>
          <w:b/>
          <w:bCs/>
          <w:sz w:val="24"/>
          <w:szCs w:val="24"/>
        </w:rPr>
        <w:t>vs.</w:t>
      </w:r>
      <w:r w:rsidR="0051379F" w:rsidRPr="00EF192F">
        <w:rPr>
          <w:rFonts w:asciiTheme="minorBidi" w:hAnsiTheme="minorBidi" w:cstheme="minorBidi"/>
          <w:b/>
          <w:bCs/>
          <w:sz w:val="24"/>
          <w:szCs w:val="24"/>
        </w:rPr>
        <w:t xml:space="preserve"> </w:t>
      </w:r>
      <w:proofErr w:type="spellStart"/>
      <w:r w:rsidR="003A1CEB" w:rsidRPr="00EF192F">
        <w:rPr>
          <w:rFonts w:asciiTheme="minorBidi" w:hAnsiTheme="minorBidi" w:cstheme="minorBidi"/>
          <w:b/>
          <w:bCs/>
          <w:i/>
          <w:iCs/>
          <w:sz w:val="24"/>
          <w:szCs w:val="24"/>
        </w:rPr>
        <w:t>M</w:t>
      </w:r>
      <w:r w:rsidR="000315AF" w:rsidRPr="00EF192F">
        <w:rPr>
          <w:rFonts w:asciiTheme="minorBidi" w:hAnsiTheme="minorBidi" w:cstheme="minorBidi"/>
          <w:b/>
          <w:bCs/>
          <w:i/>
          <w:iCs/>
          <w:sz w:val="24"/>
          <w:szCs w:val="24"/>
        </w:rPr>
        <w:t>ilchemet</w:t>
      </w:r>
      <w:proofErr w:type="spellEnd"/>
      <w:r w:rsidR="000315AF" w:rsidRPr="00EF192F">
        <w:rPr>
          <w:rFonts w:asciiTheme="minorBidi" w:hAnsiTheme="minorBidi" w:cstheme="minorBidi"/>
          <w:b/>
          <w:bCs/>
          <w:i/>
          <w:iCs/>
          <w:sz w:val="24"/>
          <w:szCs w:val="24"/>
        </w:rPr>
        <w:t xml:space="preserve"> </w:t>
      </w:r>
      <w:r w:rsidR="003A1CEB" w:rsidRPr="00EF192F">
        <w:rPr>
          <w:rFonts w:asciiTheme="minorBidi" w:hAnsiTheme="minorBidi" w:cstheme="minorBidi"/>
          <w:b/>
          <w:bCs/>
          <w:i/>
          <w:iCs/>
          <w:sz w:val="24"/>
          <w:szCs w:val="24"/>
        </w:rPr>
        <w:t>M</w:t>
      </w:r>
      <w:r w:rsidR="000315AF" w:rsidRPr="00EF192F">
        <w:rPr>
          <w:rFonts w:asciiTheme="minorBidi" w:hAnsiTheme="minorBidi" w:cstheme="minorBidi"/>
          <w:b/>
          <w:bCs/>
          <w:i/>
          <w:iCs/>
          <w:sz w:val="24"/>
          <w:szCs w:val="24"/>
        </w:rPr>
        <w:t>itzva</w:t>
      </w:r>
    </w:p>
    <w:p w14:paraId="72D325ED" w14:textId="77777777" w:rsidR="003A1CEB" w:rsidRPr="00EF192F" w:rsidRDefault="003A1CEB" w:rsidP="00C26149">
      <w:pPr>
        <w:spacing w:line="240" w:lineRule="auto"/>
        <w:ind w:firstLine="720"/>
        <w:rPr>
          <w:rFonts w:asciiTheme="minorBidi" w:hAnsiTheme="minorBidi" w:cstheme="minorBidi"/>
          <w:sz w:val="24"/>
          <w:szCs w:val="24"/>
        </w:rPr>
      </w:pPr>
    </w:p>
    <w:p w14:paraId="07CD58EF" w14:textId="0E3160D5" w:rsidR="007C7A3A" w:rsidRPr="00EF192F" w:rsidRDefault="00487194" w:rsidP="00C26149">
      <w:pPr>
        <w:spacing w:line="240" w:lineRule="auto"/>
        <w:ind w:firstLine="720"/>
        <w:rPr>
          <w:rFonts w:asciiTheme="minorBidi" w:hAnsiTheme="minorBidi" w:cstheme="minorBidi"/>
          <w:sz w:val="24"/>
          <w:szCs w:val="24"/>
        </w:rPr>
      </w:pPr>
      <w:r>
        <w:rPr>
          <w:rFonts w:asciiTheme="minorBidi" w:hAnsiTheme="minorBidi" w:cstheme="minorBidi"/>
          <w:sz w:val="24"/>
          <w:szCs w:val="24"/>
        </w:rPr>
        <w:t>Following our discussion of</w:t>
      </w:r>
      <w:r w:rsidR="00B20302" w:rsidRPr="00EF192F">
        <w:rPr>
          <w:rFonts w:asciiTheme="minorBidi" w:hAnsiTheme="minorBidi" w:cstheme="minorBidi"/>
          <w:sz w:val="24"/>
          <w:szCs w:val="24"/>
        </w:rPr>
        <w:t xml:space="preserve"> the fundamental </w:t>
      </w:r>
      <w:r w:rsidR="007C7A3A" w:rsidRPr="00EF192F">
        <w:rPr>
          <w:rFonts w:asciiTheme="minorBidi" w:hAnsiTheme="minorBidi" w:cstheme="minorBidi"/>
          <w:sz w:val="24"/>
          <w:szCs w:val="24"/>
        </w:rPr>
        <w:t xml:space="preserve">obligation to go </w:t>
      </w:r>
      <w:r w:rsidR="00B20302" w:rsidRPr="00EF192F">
        <w:rPr>
          <w:rFonts w:asciiTheme="minorBidi" w:hAnsiTheme="minorBidi" w:cstheme="minorBidi"/>
          <w:sz w:val="24"/>
          <w:szCs w:val="24"/>
        </w:rPr>
        <w:t xml:space="preserve">out </w:t>
      </w:r>
      <w:r w:rsidR="007C7A3A" w:rsidRPr="00EF192F">
        <w:rPr>
          <w:rFonts w:asciiTheme="minorBidi" w:hAnsiTheme="minorBidi" w:cstheme="minorBidi"/>
          <w:sz w:val="24"/>
          <w:szCs w:val="24"/>
        </w:rPr>
        <w:t xml:space="preserve">to war, there is another distinction that is important to mention. </w:t>
      </w:r>
      <w:r w:rsidR="00C36826">
        <w:rPr>
          <w:rFonts w:asciiTheme="minorBidi" w:hAnsiTheme="minorBidi" w:cstheme="minorBidi"/>
          <w:sz w:val="24"/>
          <w:szCs w:val="24"/>
        </w:rPr>
        <w:t>The Mishna states that</w:t>
      </w:r>
      <w:r w:rsidR="00526037">
        <w:rPr>
          <w:rFonts w:asciiTheme="minorBidi" w:hAnsiTheme="minorBidi" w:cstheme="minorBidi"/>
          <w:sz w:val="24"/>
          <w:szCs w:val="24"/>
        </w:rPr>
        <w:t xml:space="preserve"> in the case of a </w:t>
      </w:r>
      <w:proofErr w:type="spellStart"/>
      <w:r w:rsidR="00526037">
        <w:rPr>
          <w:rFonts w:asciiTheme="minorBidi" w:hAnsiTheme="minorBidi" w:cstheme="minorBidi"/>
          <w:i/>
          <w:iCs/>
          <w:sz w:val="24"/>
          <w:szCs w:val="24"/>
        </w:rPr>
        <w:t>milchemet</w:t>
      </w:r>
      <w:proofErr w:type="spellEnd"/>
      <w:r w:rsidR="00526037">
        <w:rPr>
          <w:rFonts w:asciiTheme="minorBidi" w:hAnsiTheme="minorBidi" w:cstheme="minorBidi"/>
          <w:i/>
          <w:iCs/>
          <w:sz w:val="24"/>
          <w:szCs w:val="24"/>
        </w:rPr>
        <w:t xml:space="preserve"> mitzva</w:t>
      </w:r>
      <w:r w:rsidR="00526037">
        <w:rPr>
          <w:rFonts w:asciiTheme="minorBidi" w:hAnsiTheme="minorBidi" w:cstheme="minorBidi"/>
          <w:sz w:val="24"/>
          <w:szCs w:val="24"/>
        </w:rPr>
        <w:t>,</w:t>
      </w:r>
      <w:r w:rsidR="00893B9C">
        <w:rPr>
          <w:rFonts w:asciiTheme="minorBidi" w:hAnsiTheme="minorBidi" w:cstheme="minorBidi"/>
          <w:sz w:val="24"/>
          <w:szCs w:val="24"/>
        </w:rPr>
        <w:t xml:space="preserve"> </w:t>
      </w:r>
      <w:r w:rsidR="00893B9C" w:rsidRPr="00EF192F">
        <w:rPr>
          <w:rFonts w:asciiTheme="minorBidi" w:hAnsiTheme="minorBidi" w:cstheme="minorBidi"/>
          <w:sz w:val="24"/>
          <w:szCs w:val="24"/>
        </w:rPr>
        <w:t>"</w:t>
      </w:r>
      <w:r w:rsidR="00EB226A">
        <w:rPr>
          <w:rFonts w:asciiTheme="minorBidi" w:hAnsiTheme="minorBidi" w:cstheme="minorBidi"/>
          <w:sz w:val="24"/>
          <w:szCs w:val="24"/>
        </w:rPr>
        <w:t>all go out [to war]; e</w:t>
      </w:r>
      <w:r w:rsidR="00893B9C" w:rsidRPr="00EF192F">
        <w:rPr>
          <w:rFonts w:asciiTheme="minorBidi" w:hAnsiTheme="minorBidi" w:cstheme="minorBidi"/>
          <w:sz w:val="24"/>
          <w:szCs w:val="24"/>
        </w:rPr>
        <w:t xml:space="preserve">ven </w:t>
      </w:r>
      <w:r w:rsidR="00395F39">
        <w:rPr>
          <w:rFonts w:asciiTheme="minorBidi" w:hAnsiTheme="minorBidi" w:cstheme="minorBidi"/>
          <w:sz w:val="24"/>
          <w:szCs w:val="24"/>
        </w:rPr>
        <w:t>a</w:t>
      </w:r>
      <w:r w:rsidR="00893B9C" w:rsidRPr="00EF192F">
        <w:rPr>
          <w:rFonts w:asciiTheme="minorBidi" w:hAnsiTheme="minorBidi" w:cstheme="minorBidi"/>
          <w:sz w:val="24"/>
          <w:szCs w:val="24"/>
        </w:rPr>
        <w:t xml:space="preserve"> bridegroom from his chamber and </w:t>
      </w:r>
      <w:r w:rsidR="00395F39">
        <w:rPr>
          <w:rFonts w:asciiTheme="minorBidi" w:hAnsiTheme="minorBidi" w:cstheme="minorBidi"/>
          <w:sz w:val="24"/>
          <w:szCs w:val="24"/>
        </w:rPr>
        <w:t>a</w:t>
      </w:r>
      <w:r w:rsidR="00893B9C" w:rsidRPr="00EF192F">
        <w:rPr>
          <w:rFonts w:asciiTheme="minorBidi" w:hAnsiTheme="minorBidi" w:cstheme="minorBidi"/>
          <w:sz w:val="24"/>
          <w:szCs w:val="24"/>
        </w:rPr>
        <w:t xml:space="preserve"> bride from her canopy"</w:t>
      </w:r>
      <w:r w:rsidR="00893B9C">
        <w:rPr>
          <w:rFonts w:asciiTheme="minorBidi" w:hAnsiTheme="minorBidi" w:cstheme="minorBidi"/>
          <w:sz w:val="24"/>
          <w:szCs w:val="24"/>
        </w:rPr>
        <w:t xml:space="preserve"> </w:t>
      </w:r>
      <w:r w:rsidR="00EB226A">
        <w:rPr>
          <w:rFonts w:asciiTheme="minorBidi" w:hAnsiTheme="minorBidi" w:cstheme="minorBidi"/>
          <w:sz w:val="24"/>
          <w:szCs w:val="24"/>
        </w:rPr>
        <w:t xml:space="preserve">(Mishna </w:t>
      </w:r>
      <w:r w:rsidR="00EB226A" w:rsidRPr="00EB37ED">
        <w:rPr>
          <w:rFonts w:asciiTheme="minorBidi" w:hAnsiTheme="minorBidi" w:cstheme="minorBidi"/>
          <w:i/>
          <w:iCs/>
          <w:sz w:val="24"/>
          <w:szCs w:val="24"/>
        </w:rPr>
        <w:t>Sota</w:t>
      </w:r>
      <w:r w:rsidR="00EB226A">
        <w:rPr>
          <w:rFonts w:asciiTheme="minorBidi" w:hAnsiTheme="minorBidi" w:cstheme="minorBidi"/>
          <w:sz w:val="24"/>
          <w:szCs w:val="24"/>
        </w:rPr>
        <w:t xml:space="preserve"> 8:7).</w:t>
      </w:r>
      <w:r w:rsidR="00526037">
        <w:rPr>
          <w:rFonts w:asciiTheme="minorBidi" w:hAnsiTheme="minorBidi" w:cstheme="minorBidi"/>
          <w:sz w:val="24"/>
          <w:szCs w:val="24"/>
        </w:rPr>
        <w:t xml:space="preserve"> </w:t>
      </w:r>
      <w:r w:rsidR="007C7A3A" w:rsidRPr="00EF192F">
        <w:rPr>
          <w:rFonts w:asciiTheme="minorBidi" w:hAnsiTheme="minorBidi" w:cstheme="minorBidi"/>
          <w:sz w:val="24"/>
          <w:szCs w:val="24"/>
        </w:rPr>
        <w:t xml:space="preserve">The </w:t>
      </w:r>
      <w:r w:rsidR="007C7A3A" w:rsidRPr="00EF192F">
        <w:rPr>
          <w:rFonts w:asciiTheme="minorBidi" w:hAnsiTheme="minorBidi" w:cstheme="minorBidi"/>
          <w:i/>
          <w:iCs/>
          <w:sz w:val="24"/>
          <w:szCs w:val="24"/>
        </w:rPr>
        <w:t>Keren Ora</w:t>
      </w:r>
      <w:r w:rsidR="007C7A3A" w:rsidRPr="00EF192F">
        <w:rPr>
          <w:rFonts w:asciiTheme="minorBidi" w:hAnsiTheme="minorBidi" w:cstheme="minorBidi"/>
          <w:sz w:val="24"/>
          <w:szCs w:val="24"/>
        </w:rPr>
        <w:t xml:space="preserve"> </w:t>
      </w:r>
      <w:r w:rsidR="00B20302" w:rsidRPr="00EF192F">
        <w:rPr>
          <w:rFonts w:asciiTheme="minorBidi" w:hAnsiTheme="minorBidi" w:cstheme="minorBidi"/>
          <w:sz w:val="24"/>
          <w:szCs w:val="24"/>
        </w:rPr>
        <w:t xml:space="preserve">comments: </w:t>
      </w:r>
    </w:p>
    <w:p w14:paraId="6BD9752E" w14:textId="77777777" w:rsidR="00B20302" w:rsidRPr="00EF192F" w:rsidRDefault="00B20302" w:rsidP="00C26149">
      <w:pPr>
        <w:spacing w:line="240" w:lineRule="auto"/>
        <w:ind w:firstLine="720"/>
        <w:rPr>
          <w:rFonts w:asciiTheme="minorBidi" w:hAnsiTheme="minorBidi" w:cstheme="minorBidi"/>
          <w:sz w:val="24"/>
          <w:szCs w:val="24"/>
        </w:rPr>
      </w:pPr>
    </w:p>
    <w:p w14:paraId="107153EF" w14:textId="175C8EBE" w:rsidR="007C7A3A" w:rsidRPr="00EF192F" w:rsidRDefault="00F72EA4" w:rsidP="00C26149">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It indicates here</w:t>
      </w:r>
      <w:r w:rsidR="00B20302" w:rsidRPr="00EF192F">
        <w:rPr>
          <w:rFonts w:asciiTheme="minorBidi" w:hAnsiTheme="minorBidi" w:cstheme="minorBidi"/>
          <w:sz w:val="24"/>
          <w:szCs w:val="24"/>
        </w:rPr>
        <w:t xml:space="preserve"> that in a </w:t>
      </w:r>
      <w:proofErr w:type="spellStart"/>
      <w:r w:rsidR="00B20302" w:rsidRPr="00EF192F">
        <w:rPr>
          <w:rFonts w:asciiTheme="minorBidi" w:hAnsiTheme="minorBidi" w:cstheme="minorBidi"/>
          <w:i/>
          <w:iCs/>
          <w:sz w:val="24"/>
          <w:szCs w:val="24"/>
        </w:rPr>
        <w:t>milchemet</w:t>
      </w:r>
      <w:proofErr w:type="spellEnd"/>
      <w:r w:rsidR="00B20302" w:rsidRPr="00EF192F">
        <w:rPr>
          <w:rFonts w:asciiTheme="minorBidi" w:hAnsiTheme="minorBidi" w:cstheme="minorBidi"/>
          <w:i/>
          <w:iCs/>
          <w:sz w:val="24"/>
          <w:szCs w:val="24"/>
        </w:rPr>
        <w:t xml:space="preserve"> mitzva</w:t>
      </w:r>
      <w:r w:rsidR="00B20302" w:rsidRPr="00EF192F">
        <w:rPr>
          <w:rFonts w:asciiTheme="minorBidi" w:hAnsiTheme="minorBidi" w:cstheme="minorBidi"/>
          <w:sz w:val="24"/>
          <w:szCs w:val="24"/>
        </w:rPr>
        <w:t xml:space="preserve"> </w:t>
      </w:r>
      <w:r w:rsidR="007C7A3A" w:rsidRPr="00EF192F">
        <w:rPr>
          <w:rFonts w:asciiTheme="minorBidi" w:hAnsiTheme="minorBidi" w:cstheme="minorBidi"/>
          <w:sz w:val="24"/>
          <w:szCs w:val="24"/>
        </w:rPr>
        <w:t>all go out, and even Torah scholars</w:t>
      </w:r>
      <w:r w:rsidR="00B20302" w:rsidRPr="00EF192F">
        <w:rPr>
          <w:rFonts w:asciiTheme="minorBidi" w:hAnsiTheme="minorBidi" w:cstheme="minorBidi"/>
          <w:sz w:val="24"/>
          <w:szCs w:val="24"/>
        </w:rPr>
        <w:t xml:space="preserve"> must interrupt their studies.</w:t>
      </w:r>
      <w:r w:rsidR="005009A7" w:rsidRPr="00EF192F">
        <w:rPr>
          <w:rStyle w:val="FootnoteReference"/>
          <w:rFonts w:asciiTheme="minorBidi" w:hAnsiTheme="minorBidi" w:cstheme="minorBidi"/>
          <w:sz w:val="24"/>
          <w:szCs w:val="24"/>
        </w:rPr>
        <w:footnoteReference w:id="3"/>
      </w:r>
      <w:r w:rsidR="00B20302" w:rsidRPr="00EF192F">
        <w:rPr>
          <w:rFonts w:asciiTheme="minorBidi" w:hAnsiTheme="minorBidi" w:cstheme="minorBidi"/>
          <w:sz w:val="24"/>
          <w:szCs w:val="24"/>
        </w:rPr>
        <w:t xml:space="preserve"> </w:t>
      </w:r>
      <w:r w:rsidR="00C138B6">
        <w:rPr>
          <w:rFonts w:asciiTheme="minorBidi" w:hAnsiTheme="minorBidi" w:cstheme="minorBidi"/>
          <w:sz w:val="24"/>
          <w:szCs w:val="24"/>
        </w:rPr>
        <w:t>(</w:t>
      </w:r>
      <w:r w:rsidR="00C138B6" w:rsidRPr="00EF192F">
        <w:rPr>
          <w:rFonts w:asciiTheme="minorBidi" w:hAnsiTheme="minorBidi" w:cstheme="minorBidi"/>
          <w:i/>
          <w:iCs/>
          <w:sz w:val="24"/>
          <w:szCs w:val="24"/>
        </w:rPr>
        <w:t>Keren Ora</w:t>
      </w:r>
      <w:r w:rsidR="00C138B6">
        <w:rPr>
          <w:rFonts w:asciiTheme="minorBidi" w:hAnsiTheme="minorBidi" w:cstheme="minorBidi"/>
          <w:i/>
          <w:iCs/>
          <w:sz w:val="24"/>
          <w:szCs w:val="24"/>
        </w:rPr>
        <w:t>,</w:t>
      </w:r>
      <w:r w:rsidR="00C138B6" w:rsidRPr="00EF192F">
        <w:rPr>
          <w:rFonts w:asciiTheme="minorBidi" w:hAnsiTheme="minorBidi" w:cstheme="minorBidi"/>
          <w:sz w:val="24"/>
          <w:szCs w:val="24"/>
        </w:rPr>
        <w:t xml:space="preserve"> </w:t>
      </w:r>
      <w:r w:rsidR="00C138B6" w:rsidRPr="00EF192F">
        <w:rPr>
          <w:rFonts w:asciiTheme="minorBidi" w:hAnsiTheme="minorBidi" w:cstheme="minorBidi"/>
          <w:i/>
          <w:iCs/>
          <w:sz w:val="24"/>
          <w:szCs w:val="24"/>
        </w:rPr>
        <w:t>Sota</w:t>
      </w:r>
      <w:r w:rsidR="00C138B6" w:rsidRPr="00EF192F">
        <w:rPr>
          <w:rFonts w:asciiTheme="minorBidi" w:hAnsiTheme="minorBidi" w:cstheme="minorBidi"/>
          <w:sz w:val="24"/>
          <w:szCs w:val="24"/>
        </w:rPr>
        <w:t xml:space="preserve"> 44b)</w:t>
      </w:r>
    </w:p>
    <w:p w14:paraId="66ADB2CA" w14:textId="77777777" w:rsidR="00B20302" w:rsidRPr="00EF192F" w:rsidRDefault="00B20302" w:rsidP="00C26149">
      <w:pPr>
        <w:spacing w:line="240" w:lineRule="auto"/>
        <w:rPr>
          <w:rFonts w:asciiTheme="minorBidi" w:hAnsiTheme="minorBidi" w:cstheme="minorBidi"/>
          <w:sz w:val="24"/>
          <w:szCs w:val="24"/>
        </w:rPr>
      </w:pPr>
    </w:p>
    <w:p w14:paraId="30B0EDB7" w14:textId="7BB0C3E1" w:rsidR="007C7A3A" w:rsidRPr="00EF192F" w:rsidRDefault="007C7A3A" w:rsidP="00C26149">
      <w:pPr>
        <w:spacing w:line="240" w:lineRule="auto"/>
        <w:ind w:firstLine="720"/>
        <w:rPr>
          <w:rFonts w:asciiTheme="minorBidi" w:hAnsiTheme="minorBidi" w:cstheme="minorBidi"/>
          <w:sz w:val="24"/>
          <w:szCs w:val="24"/>
        </w:rPr>
      </w:pPr>
      <w:r w:rsidRPr="00641563">
        <w:rPr>
          <w:rFonts w:asciiTheme="minorBidi" w:hAnsiTheme="minorBidi" w:cstheme="minorBidi"/>
          <w:sz w:val="24"/>
          <w:szCs w:val="24"/>
        </w:rPr>
        <w:t>T</w:t>
      </w:r>
      <w:r w:rsidR="00641563" w:rsidRPr="00EB37ED">
        <w:rPr>
          <w:rFonts w:asciiTheme="minorBidi" w:hAnsiTheme="minorBidi" w:cstheme="minorBidi"/>
          <w:sz w:val="24"/>
          <w:szCs w:val="24"/>
        </w:rPr>
        <w:t>his</w:t>
      </w:r>
      <w:r w:rsidR="00641563">
        <w:rPr>
          <w:rFonts w:asciiTheme="minorBidi" w:hAnsiTheme="minorBidi" w:cstheme="minorBidi"/>
          <w:i/>
          <w:iCs/>
          <w:sz w:val="24"/>
          <w:szCs w:val="24"/>
        </w:rPr>
        <w:t xml:space="preserve"> </w:t>
      </w:r>
      <w:r w:rsidRPr="00EF192F">
        <w:rPr>
          <w:rFonts w:asciiTheme="minorBidi" w:hAnsiTheme="minorBidi" w:cstheme="minorBidi"/>
          <w:sz w:val="24"/>
          <w:szCs w:val="24"/>
        </w:rPr>
        <w:t>distinction is very reasonable</w:t>
      </w:r>
      <w:r w:rsidR="00641563">
        <w:rPr>
          <w:rFonts w:asciiTheme="minorBidi" w:hAnsiTheme="minorBidi" w:cstheme="minorBidi"/>
          <w:sz w:val="24"/>
          <w:szCs w:val="24"/>
        </w:rPr>
        <w:t>:</w:t>
      </w:r>
      <w:r w:rsidRPr="00EF192F">
        <w:rPr>
          <w:rFonts w:asciiTheme="minorBidi" w:hAnsiTheme="minorBidi" w:cstheme="minorBidi"/>
          <w:sz w:val="24"/>
          <w:szCs w:val="24"/>
        </w:rPr>
        <w:t xml:space="preserve"> when </w:t>
      </w:r>
      <w:r w:rsidR="00641563">
        <w:rPr>
          <w:rFonts w:asciiTheme="minorBidi" w:hAnsiTheme="minorBidi" w:cstheme="minorBidi"/>
          <w:sz w:val="24"/>
          <w:szCs w:val="24"/>
        </w:rPr>
        <w:t>a</w:t>
      </w:r>
      <w:r w:rsidR="00641563"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war is a matter of choice, it is indeed </w:t>
      </w:r>
      <w:r w:rsidR="00B20302" w:rsidRPr="00EF192F">
        <w:rPr>
          <w:rFonts w:asciiTheme="minorBidi" w:hAnsiTheme="minorBidi" w:cstheme="minorBidi"/>
          <w:sz w:val="24"/>
          <w:szCs w:val="24"/>
        </w:rPr>
        <w:t>in</w:t>
      </w:r>
      <w:r w:rsidRPr="00EF192F">
        <w:rPr>
          <w:rFonts w:asciiTheme="minorBidi" w:hAnsiTheme="minorBidi" w:cstheme="minorBidi"/>
          <w:sz w:val="24"/>
          <w:szCs w:val="24"/>
        </w:rPr>
        <w:t xml:space="preserve">appropriate for Torah scholars to engage in it, for they are </w:t>
      </w:r>
      <w:r w:rsidR="00B20302" w:rsidRPr="00EF192F">
        <w:rPr>
          <w:rFonts w:asciiTheme="minorBidi" w:hAnsiTheme="minorBidi" w:cstheme="minorBidi"/>
          <w:sz w:val="24"/>
          <w:szCs w:val="24"/>
        </w:rPr>
        <w:t>supposed to occupy themselves exclusively in holy</w:t>
      </w:r>
      <w:r w:rsidR="00641563">
        <w:rPr>
          <w:rFonts w:asciiTheme="minorBidi" w:hAnsiTheme="minorBidi" w:cstheme="minorBidi"/>
          <w:sz w:val="24"/>
          <w:szCs w:val="24"/>
        </w:rPr>
        <w:t xml:space="preserve"> matters;</w:t>
      </w:r>
      <w:r w:rsidR="00B20302" w:rsidRPr="00EF192F">
        <w:rPr>
          <w:rFonts w:asciiTheme="minorBidi" w:hAnsiTheme="minorBidi" w:cstheme="minorBidi"/>
          <w:sz w:val="24"/>
          <w:szCs w:val="24"/>
        </w:rPr>
        <w:t xml:space="preserve"> but when </w:t>
      </w:r>
      <w:r w:rsidR="00641563">
        <w:rPr>
          <w:rFonts w:asciiTheme="minorBidi" w:hAnsiTheme="minorBidi" w:cstheme="minorBidi"/>
          <w:sz w:val="24"/>
          <w:szCs w:val="24"/>
        </w:rPr>
        <w:t>a</w:t>
      </w:r>
      <w:r w:rsidR="00641563" w:rsidRPr="00EF192F">
        <w:rPr>
          <w:rFonts w:asciiTheme="minorBidi" w:hAnsiTheme="minorBidi" w:cstheme="minorBidi"/>
          <w:sz w:val="24"/>
          <w:szCs w:val="24"/>
        </w:rPr>
        <w:t xml:space="preserve"> </w:t>
      </w:r>
      <w:r w:rsidR="00B20302" w:rsidRPr="00EF192F">
        <w:rPr>
          <w:rFonts w:asciiTheme="minorBidi" w:hAnsiTheme="minorBidi" w:cstheme="minorBidi"/>
          <w:sz w:val="24"/>
          <w:szCs w:val="24"/>
        </w:rPr>
        <w:t xml:space="preserve">war is defined as a </w:t>
      </w:r>
      <w:r w:rsidR="00B20302" w:rsidRPr="00EB37ED">
        <w:rPr>
          <w:rFonts w:asciiTheme="minorBidi" w:hAnsiTheme="minorBidi" w:cstheme="minorBidi"/>
          <w:sz w:val="24"/>
          <w:szCs w:val="24"/>
        </w:rPr>
        <w:t>mitzva</w:t>
      </w:r>
      <w:r w:rsidR="00B20302"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it </w:t>
      </w:r>
      <w:r w:rsidR="00641563">
        <w:rPr>
          <w:rFonts w:asciiTheme="minorBidi" w:hAnsiTheme="minorBidi" w:cstheme="minorBidi"/>
          <w:sz w:val="24"/>
          <w:szCs w:val="24"/>
        </w:rPr>
        <w:t>quite proper</w:t>
      </w:r>
      <w:r w:rsidRPr="00EF192F">
        <w:rPr>
          <w:rFonts w:asciiTheme="minorBidi" w:hAnsiTheme="minorBidi" w:cstheme="minorBidi"/>
          <w:sz w:val="24"/>
          <w:szCs w:val="24"/>
        </w:rPr>
        <w:t xml:space="preserve"> that those who lead the way in </w:t>
      </w:r>
      <w:r w:rsidR="00AE136B">
        <w:rPr>
          <w:rFonts w:asciiTheme="minorBidi" w:hAnsiTheme="minorBidi" w:cstheme="minorBidi"/>
          <w:sz w:val="24"/>
          <w:szCs w:val="24"/>
        </w:rPr>
        <w:t>its</w:t>
      </w:r>
      <w:r w:rsidR="00AE136B"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performance are the Torah scholars. Therefore, even if we accept the Rambam's words about the tribe of Levi, they can be </w:t>
      </w:r>
      <w:r w:rsidR="009019DB" w:rsidRPr="00EF192F">
        <w:rPr>
          <w:rFonts w:asciiTheme="minorBidi" w:hAnsiTheme="minorBidi" w:cstheme="minorBidi"/>
          <w:sz w:val="24"/>
          <w:szCs w:val="24"/>
        </w:rPr>
        <w:t xml:space="preserve">understood as applying only in a </w:t>
      </w:r>
      <w:proofErr w:type="spellStart"/>
      <w:r w:rsidR="009019DB" w:rsidRPr="00EF192F">
        <w:rPr>
          <w:rFonts w:asciiTheme="minorBidi" w:hAnsiTheme="minorBidi" w:cstheme="minorBidi"/>
          <w:i/>
          <w:iCs/>
          <w:sz w:val="24"/>
          <w:szCs w:val="24"/>
        </w:rPr>
        <w:t>milchemet</w:t>
      </w:r>
      <w:proofErr w:type="spellEnd"/>
      <w:r w:rsidR="009019DB" w:rsidRPr="00EF192F">
        <w:rPr>
          <w:rFonts w:asciiTheme="minorBidi" w:hAnsiTheme="minorBidi" w:cstheme="minorBidi"/>
          <w:i/>
          <w:iCs/>
          <w:sz w:val="24"/>
          <w:szCs w:val="24"/>
        </w:rPr>
        <w:t xml:space="preserve"> </w:t>
      </w:r>
      <w:proofErr w:type="spellStart"/>
      <w:r w:rsidR="009019DB" w:rsidRPr="00EF192F">
        <w:rPr>
          <w:rFonts w:asciiTheme="minorBidi" w:hAnsiTheme="minorBidi" w:cstheme="minorBidi"/>
          <w:i/>
          <w:iCs/>
          <w:sz w:val="24"/>
          <w:szCs w:val="24"/>
        </w:rPr>
        <w:t>reshut</w:t>
      </w:r>
      <w:proofErr w:type="spellEnd"/>
      <w:r w:rsidR="009019DB" w:rsidRPr="00EF192F">
        <w:rPr>
          <w:rFonts w:asciiTheme="minorBidi" w:hAnsiTheme="minorBidi" w:cstheme="minorBidi"/>
          <w:sz w:val="24"/>
          <w:szCs w:val="24"/>
        </w:rPr>
        <w:t xml:space="preserve">, </w:t>
      </w:r>
      <w:r w:rsidR="00AE136B">
        <w:rPr>
          <w:rFonts w:asciiTheme="minorBidi" w:hAnsiTheme="minorBidi" w:cstheme="minorBidi"/>
          <w:sz w:val="24"/>
          <w:szCs w:val="24"/>
        </w:rPr>
        <w:t>while</w:t>
      </w:r>
      <w:r w:rsidR="00AE136B" w:rsidRPr="00EF192F">
        <w:rPr>
          <w:rFonts w:asciiTheme="minorBidi" w:hAnsiTheme="minorBidi" w:cstheme="minorBidi"/>
          <w:sz w:val="24"/>
          <w:szCs w:val="24"/>
        </w:rPr>
        <w:t xml:space="preserve"> </w:t>
      </w:r>
      <w:r w:rsidR="009019DB" w:rsidRPr="00EF192F">
        <w:rPr>
          <w:rFonts w:asciiTheme="minorBidi" w:hAnsiTheme="minorBidi" w:cstheme="minorBidi"/>
          <w:sz w:val="24"/>
          <w:szCs w:val="24"/>
        </w:rPr>
        <w:t xml:space="preserve">in a </w:t>
      </w:r>
      <w:proofErr w:type="spellStart"/>
      <w:r w:rsidR="009019DB" w:rsidRPr="00EF192F">
        <w:rPr>
          <w:rFonts w:asciiTheme="minorBidi" w:hAnsiTheme="minorBidi" w:cstheme="minorBidi"/>
          <w:i/>
          <w:iCs/>
          <w:sz w:val="24"/>
          <w:szCs w:val="24"/>
        </w:rPr>
        <w:t>milchemet</w:t>
      </w:r>
      <w:proofErr w:type="spellEnd"/>
      <w:r w:rsidR="009019DB" w:rsidRPr="00EF192F">
        <w:rPr>
          <w:rFonts w:asciiTheme="minorBidi" w:hAnsiTheme="minorBidi" w:cstheme="minorBidi"/>
          <w:i/>
          <w:iCs/>
          <w:sz w:val="24"/>
          <w:szCs w:val="24"/>
        </w:rPr>
        <w:t xml:space="preserve"> mitzva</w:t>
      </w:r>
      <w:r w:rsidR="00AE136B">
        <w:rPr>
          <w:rFonts w:asciiTheme="minorBidi" w:hAnsiTheme="minorBidi" w:cstheme="minorBidi"/>
          <w:sz w:val="24"/>
          <w:szCs w:val="24"/>
        </w:rPr>
        <w:t>,</w:t>
      </w:r>
      <w:r w:rsidR="009019DB" w:rsidRPr="00EF192F">
        <w:rPr>
          <w:rFonts w:asciiTheme="minorBidi" w:hAnsiTheme="minorBidi" w:cstheme="minorBidi"/>
          <w:sz w:val="24"/>
          <w:szCs w:val="24"/>
        </w:rPr>
        <w:t xml:space="preserve"> even Torah scholars must join in the battle.</w:t>
      </w:r>
    </w:p>
    <w:p w14:paraId="0E9C4267" w14:textId="77777777" w:rsidR="009019DB" w:rsidRPr="00EF192F" w:rsidRDefault="009019DB" w:rsidP="00C26149">
      <w:pPr>
        <w:spacing w:line="240" w:lineRule="auto"/>
        <w:ind w:firstLine="567"/>
        <w:rPr>
          <w:rFonts w:asciiTheme="minorBidi" w:hAnsiTheme="minorBidi" w:cstheme="minorBidi"/>
          <w:sz w:val="24"/>
          <w:szCs w:val="24"/>
        </w:rPr>
      </w:pPr>
    </w:p>
    <w:p w14:paraId="1BAC1062" w14:textId="50492106" w:rsidR="007C7A3A" w:rsidRPr="00EF192F" w:rsidRDefault="007C7A3A" w:rsidP="00C26149">
      <w:pPr>
        <w:spacing w:line="240" w:lineRule="auto"/>
        <w:rPr>
          <w:rFonts w:asciiTheme="minorBidi" w:hAnsiTheme="minorBidi" w:cstheme="minorBidi"/>
          <w:b/>
          <w:bCs/>
          <w:sz w:val="24"/>
          <w:szCs w:val="24"/>
        </w:rPr>
      </w:pPr>
      <w:r w:rsidRPr="00EF192F">
        <w:rPr>
          <w:rFonts w:asciiTheme="minorBidi" w:hAnsiTheme="minorBidi" w:cstheme="minorBidi"/>
          <w:b/>
          <w:bCs/>
          <w:sz w:val="24"/>
          <w:szCs w:val="24"/>
        </w:rPr>
        <w:t>The R</w:t>
      </w:r>
      <w:r w:rsidR="009019DB" w:rsidRPr="00EF192F">
        <w:rPr>
          <w:rFonts w:asciiTheme="minorBidi" w:hAnsiTheme="minorBidi" w:cstheme="minorBidi"/>
          <w:b/>
          <w:bCs/>
          <w:sz w:val="24"/>
          <w:szCs w:val="24"/>
        </w:rPr>
        <w:t xml:space="preserve">abbis </w:t>
      </w:r>
      <w:r w:rsidR="00C26149" w:rsidRPr="00EF192F">
        <w:rPr>
          <w:rFonts w:asciiTheme="minorBidi" w:hAnsiTheme="minorBidi" w:cstheme="minorBidi"/>
          <w:b/>
          <w:bCs/>
          <w:sz w:val="24"/>
          <w:szCs w:val="24"/>
        </w:rPr>
        <w:t>D</w:t>
      </w:r>
      <w:r w:rsidR="009019DB" w:rsidRPr="00EF192F">
        <w:rPr>
          <w:rFonts w:asciiTheme="minorBidi" w:hAnsiTheme="minorBidi" w:cstheme="minorBidi"/>
          <w:b/>
          <w:bCs/>
          <w:sz w:val="24"/>
          <w:szCs w:val="24"/>
        </w:rPr>
        <w:t xml:space="preserve">o </w:t>
      </w:r>
      <w:r w:rsidR="00C26149" w:rsidRPr="00EF192F">
        <w:rPr>
          <w:rFonts w:asciiTheme="minorBidi" w:hAnsiTheme="minorBidi" w:cstheme="minorBidi"/>
          <w:b/>
          <w:bCs/>
          <w:sz w:val="24"/>
          <w:szCs w:val="24"/>
        </w:rPr>
        <w:t>N</w:t>
      </w:r>
      <w:r w:rsidR="009019DB" w:rsidRPr="00EF192F">
        <w:rPr>
          <w:rFonts w:asciiTheme="minorBidi" w:hAnsiTheme="minorBidi" w:cstheme="minorBidi"/>
          <w:b/>
          <w:bCs/>
          <w:sz w:val="24"/>
          <w:szCs w:val="24"/>
        </w:rPr>
        <w:t xml:space="preserve">ot </w:t>
      </w:r>
      <w:r w:rsidR="00C26149" w:rsidRPr="00EF192F">
        <w:rPr>
          <w:rFonts w:asciiTheme="minorBidi" w:hAnsiTheme="minorBidi" w:cstheme="minorBidi"/>
          <w:b/>
          <w:bCs/>
          <w:sz w:val="24"/>
          <w:szCs w:val="24"/>
        </w:rPr>
        <w:t>R</w:t>
      </w:r>
      <w:r w:rsidR="009019DB" w:rsidRPr="00EF192F">
        <w:rPr>
          <w:rFonts w:asciiTheme="minorBidi" w:hAnsiTheme="minorBidi" w:cstheme="minorBidi"/>
          <w:b/>
          <w:bCs/>
          <w:sz w:val="24"/>
          <w:szCs w:val="24"/>
        </w:rPr>
        <w:t xml:space="preserve">equire </w:t>
      </w:r>
      <w:r w:rsidR="00C26149" w:rsidRPr="00EF192F">
        <w:rPr>
          <w:rFonts w:asciiTheme="minorBidi" w:hAnsiTheme="minorBidi" w:cstheme="minorBidi"/>
          <w:b/>
          <w:bCs/>
          <w:sz w:val="24"/>
          <w:szCs w:val="24"/>
        </w:rPr>
        <w:t>P</w:t>
      </w:r>
      <w:r w:rsidR="009019DB" w:rsidRPr="00EF192F">
        <w:rPr>
          <w:rFonts w:asciiTheme="minorBidi" w:hAnsiTheme="minorBidi" w:cstheme="minorBidi"/>
          <w:b/>
          <w:bCs/>
          <w:sz w:val="24"/>
          <w:szCs w:val="24"/>
        </w:rPr>
        <w:t>rotection</w:t>
      </w:r>
    </w:p>
    <w:p w14:paraId="32FD4476" w14:textId="77777777" w:rsidR="009019DB" w:rsidRPr="00EF192F" w:rsidRDefault="009019DB" w:rsidP="00C26149">
      <w:pPr>
        <w:spacing w:line="240" w:lineRule="auto"/>
        <w:rPr>
          <w:rFonts w:asciiTheme="minorBidi" w:hAnsiTheme="minorBidi" w:cstheme="minorBidi"/>
          <w:sz w:val="24"/>
          <w:szCs w:val="24"/>
        </w:rPr>
      </w:pPr>
    </w:p>
    <w:p w14:paraId="393839EF" w14:textId="58D16123" w:rsidR="009019DB" w:rsidRPr="00EF192F" w:rsidRDefault="009019DB" w:rsidP="00C26149">
      <w:pPr>
        <w:spacing w:line="240" w:lineRule="auto"/>
        <w:rPr>
          <w:rFonts w:asciiTheme="minorBidi" w:hAnsiTheme="minorBidi" w:cstheme="minorBidi"/>
          <w:sz w:val="24"/>
          <w:szCs w:val="24"/>
        </w:rPr>
      </w:pPr>
      <w:r w:rsidRPr="00EF192F">
        <w:rPr>
          <w:rFonts w:asciiTheme="minorBidi" w:hAnsiTheme="minorBidi" w:cstheme="minorBidi"/>
          <w:sz w:val="24"/>
          <w:szCs w:val="24"/>
        </w:rPr>
        <w:tab/>
        <w:t xml:space="preserve">A third </w:t>
      </w:r>
      <w:r w:rsidR="00955199">
        <w:rPr>
          <w:rFonts w:asciiTheme="minorBidi" w:hAnsiTheme="minorBidi" w:cstheme="minorBidi"/>
          <w:sz w:val="24"/>
          <w:szCs w:val="24"/>
        </w:rPr>
        <w:t>issue</w:t>
      </w:r>
      <w:r w:rsidR="00F70DB8" w:rsidRPr="00EF192F">
        <w:rPr>
          <w:rFonts w:asciiTheme="minorBidi" w:hAnsiTheme="minorBidi" w:cstheme="minorBidi"/>
          <w:sz w:val="24"/>
          <w:szCs w:val="24"/>
        </w:rPr>
        <w:t xml:space="preserve"> </w:t>
      </w:r>
      <w:r w:rsidR="00955199">
        <w:rPr>
          <w:rFonts w:asciiTheme="minorBidi" w:hAnsiTheme="minorBidi" w:cstheme="minorBidi"/>
          <w:sz w:val="24"/>
          <w:szCs w:val="24"/>
        </w:rPr>
        <w:t>that must be considered</w:t>
      </w:r>
      <w:r w:rsidRPr="00EF192F">
        <w:rPr>
          <w:rFonts w:asciiTheme="minorBidi" w:hAnsiTheme="minorBidi" w:cstheme="minorBidi"/>
          <w:sz w:val="24"/>
          <w:szCs w:val="24"/>
        </w:rPr>
        <w:t xml:space="preserve"> </w:t>
      </w:r>
      <w:r w:rsidR="00955199">
        <w:rPr>
          <w:rFonts w:asciiTheme="minorBidi" w:hAnsiTheme="minorBidi" w:cstheme="minorBidi"/>
          <w:sz w:val="24"/>
          <w:szCs w:val="24"/>
        </w:rPr>
        <w:t>is the Talmudic statement</w:t>
      </w:r>
      <w:r w:rsidRPr="00EF192F">
        <w:rPr>
          <w:rFonts w:asciiTheme="minorBidi" w:hAnsiTheme="minorBidi" w:cstheme="minorBidi"/>
          <w:sz w:val="24"/>
          <w:szCs w:val="24"/>
        </w:rPr>
        <w:t xml:space="preserve"> that "the Rabbis do not require protection" and therefore Torah scholars are exempt from taxes </w:t>
      </w:r>
      <w:r w:rsidR="00C56D1B">
        <w:rPr>
          <w:rFonts w:asciiTheme="minorBidi" w:hAnsiTheme="minorBidi" w:cstheme="minorBidi"/>
          <w:sz w:val="24"/>
          <w:szCs w:val="24"/>
        </w:rPr>
        <w:t xml:space="preserve">to </w:t>
      </w:r>
      <w:r w:rsidR="00955199">
        <w:rPr>
          <w:rFonts w:asciiTheme="minorBidi" w:hAnsiTheme="minorBidi" w:cstheme="minorBidi"/>
          <w:sz w:val="24"/>
          <w:szCs w:val="24"/>
        </w:rPr>
        <w:t>pay for</w:t>
      </w:r>
      <w:r w:rsidRPr="00EF192F">
        <w:rPr>
          <w:rFonts w:asciiTheme="minorBidi" w:hAnsiTheme="minorBidi" w:cstheme="minorBidi"/>
          <w:sz w:val="24"/>
          <w:szCs w:val="24"/>
        </w:rPr>
        <w:t xml:space="preserve"> protection:</w:t>
      </w:r>
    </w:p>
    <w:p w14:paraId="3D136236" w14:textId="77777777" w:rsidR="009019DB" w:rsidRPr="00EF192F" w:rsidRDefault="009019DB" w:rsidP="00C26149">
      <w:pPr>
        <w:spacing w:line="240" w:lineRule="auto"/>
        <w:rPr>
          <w:rFonts w:asciiTheme="minorBidi" w:hAnsiTheme="minorBidi" w:cstheme="minorBidi"/>
          <w:sz w:val="24"/>
          <w:szCs w:val="24"/>
        </w:rPr>
      </w:pPr>
    </w:p>
    <w:p w14:paraId="48B3ECD1" w14:textId="70029279" w:rsidR="0096489B" w:rsidRDefault="009019DB"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Rabbi Yehuda </w:t>
      </w:r>
      <w:proofErr w:type="spellStart"/>
      <w:r w:rsidRPr="00EF192F">
        <w:rPr>
          <w:rFonts w:asciiTheme="minorBidi" w:hAnsiTheme="minorBidi" w:cstheme="minorBidi"/>
          <w:sz w:val="24"/>
          <w:szCs w:val="24"/>
        </w:rPr>
        <w:t>Nesi'a</w:t>
      </w:r>
      <w:proofErr w:type="spellEnd"/>
      <w:r w:rsidRPr="00EF192F">
        <w:rPr>
          <w:rFonts w:asciiTheme="minorBidi" w:hAnsiTheme="minorBidi" w:cstheme="minorBidi"/>
          <w:sz w:val="24"/>
          <w:szCs w:val="24"/>
        </w:rPr>
        <w:t xml:space="preserve"> levied the </w:t>
      </w:r>
      <w:r w:rsidR="008F6176">
        <w:rPr>
          <w:rFonts w:asciiTheme="minorBidi" w:hAnsiTheme="minorBidi" w:cstheme="minorBidi"/>
          <w:sz w:val="24"/>
          <w:szCs w:val="24"/>
        </w:rPr>
        <w:t>[tax to pay for the protective]</w:t>
      </w:r>
      <w:r w:rsidRPr="00EF192F">
        <w:rPr>
          <w:rFonts w:asciiTheme="minorBidi" w:hAnsiTheme="minorBidi" w:cstheme="minorBidi"/>
          <w:sz w:val="24"/>
          <w:szCs w:val="24"/>
        </w:rPr>
        <w:t xml:space="preserve"> wall on the Rabbis. Re</w:t>
      </w:r>
      <w:r w:rsidR="00546C1A">
        <w:rPr>
          <w:rFonts w:asciiTheme="minorBidi" w:hAnsiTheme="minorBidi" w:cstheme="minorBidi"/>
          <w:sz w:val="24"/>
          <w:szCs w:val="24"/>
        </w:rPr>
        <w:t>i</w:t>
      </w:r>
      <w:r w:rsidRPr="00EF192F">
        <w:rPr>
          <w:rFonts w:asciiTheme="minorBidi" w:hAnsiTheme="minorBidi" w:cstheme="minorBidi"/>
          <w:sz w:val="24"/>
          <w:szCs w:val="24"/>
        </w:rPr>
        <w:t>sh Lakish said: The Rabbis do not require the protection [of a wall], as it is written (</w:t>
      </w:r>
      <w:r w:rsidR="003A1CEB" w:rsidRPr="00EF192F">
        <w:rPr>
          <w:rFonts w:asciiTheme="minorBidi" w:hAnsiTheme="minorBidi" w:cstheme="minorBidi"/>
          <w:i/>
          <w:iCs/>
          <w:sz w:val="24"/>
          <w:szCs w:val="24"/>
        </w:rPr>
        <w:t>Tehillim</w:t>
      </w:r>
      <w:r w:rsidRPr="00EF192F">
        <w:rPr>
          <w:rFonts w:asciiTheme="minorBidi" w:hAnsiTheme="minorBidi" w:cstheme="minorBidi"/>
          <w:i/>
          <w:iCs/>
          <w:sz w:val="24"/>
          <w:szCs w:val="24"/>
        </w:rPr>
        <w:t xml:space="preserve"> </w:t>
      </w:r>
      <w:r w:rsidRPr="00EF192F">
        <w:rPr>
          <w:rFonts w:asciiTheme="minorBidi" w:hAnsiTheme="minorBidi" w:cstheme="minorBidi"/>
          <w:sz w:val="24"/>
          <w:szCs w:val="24"/>
        </w:rPr>
        <w:t xml:space="preserve">139:18): "If I should count them, they are more </w:t>
      </w:r>
      <w:r w:rsidR="00BE7F77" w:rsidRPr="00EF192F">
        <w:rPr>
          <w:rFonts w:asciiTheme="minorBidi" w:hAnsiTheme="minorBidi" w:cstheme="minorBidi"/>
          <w:sz w:val="24"/>
          <w:szCs w:val="24"/>
        </w:rPr>
        <w:t>i</w:t>
      </w:r>
      <w:r w:rsidRPr="00EF192F">
        <w:rPr>
          <w:rFonts w:asciiTheme="minorBidi" w:hAnsiTheme="minorBidi" w:cstheme="minorBidi"/>
          <w:sz w:val="24"/>
          <w:szCs w:val="24"/>
        </w:rPr>
        <w:t xml:space="preserve">n number than the sand." </w:t>
      </w:r>
      <w:r w:rsidR="00AD69D2">
        <w:rPr>
          <w:rFonts w:asciiTheme="minorBidi" w:hAnsiTheme="minorBidi" w:cstheme="minorBidi"/>
          <w:sz w:val="24"/>
          <w:szCs w:val="24"/>
        </w:rPr>
        <w:t>“If I should count them” – whom</w:t>
      </w:r>
      <w:r w:rsidRPr="00EF192F">
        <w:rPr>
          <w:rFonts w:asciiTheme="minorBidi" w:hAnsiTheme="minorBidi" w:cstheme="minorBidi"/>
          <w:sz w:val="24"/>
          <w:szCs w:val="24"/>
        </w:rPr>
        <w:t xml:space="preserve">?… </w:t>
      </w:r>
      <w:r w:rsidR="001F0823">
        <w:rPr>
          <w:rFonts w:asciiTheme="minorBidi" w:hAnsiTheme="minorBidi" w:cstheme="minorBidi"/>
          <w:sz w:val="24"/>
          <w:szCs w:val="24"/>
        </w:rPr>
        <w:t>It is saying:</w:t>
      </w:r>
      <w:r w:rsidR="001E1227">
        <w:rPr>
          <w:rFonts w:asciiTheme="minorBidi" w:hAnsiTheme="minorBidi" w:cstheme="minorBidi"/>
          <w:sz w:val="24"/>
          <w:szCs w:val="24"/>
        </w:rPr>
        <w:t xml:space="preserve"> [If]</w:t>
      </w:r>
      <w:r w:rsidRPr="00EF192F">
        <w:rPr>
          <w:rFonts w:asciiTheme="minorBidi" w:hAnsiTheme="minorBidi" w:cstheme="minorBidi"/>
          <w:sz w:val="24"/>
          <w:szCs w:val="24"/>
        </w:rPr>
        <w:t xml:space="preserve"> I </w:t>
      </w:r>
      <w:r w:rsidR="001E1227">
        <w:rPr>
          <w:rFonts w:asciiTheme="minorBidi" w:hAnsiTheme="minorBidi" w:cstheme="minorBidi"/>
          <w:sz w:val="24"/>
          <w:szCs w:val="24"/>
        </w:rPr>
        <w:t>would</w:t>
      </w:r>
      <w:r w:rsidR="001E1227" w:rsidRPr="00EF192F">
        <w:rPr>
          <w:rFonts w:asciiTheme="minorBidi" w:hAnsiTheme="minorBidi" w:cstheme="minorBidi"/>
          <w:sz w:val="24"/>
          <w:szCs w:val="24"/>
        </w:rPr>
        <w:t xml:space="preserve"> </w:t>
      </w:r>
      <w:r w:rsidRPr="00EF192F">
        <w:rPr>
          <w:rFonts w:asciiTheme="minorBidi" w:hAnsiTheme="minorBidi" w:cstheme="minorBidi"/>
          <w:sz w:val="24"/>
          <w:szCs w:val="24"/>
        </w:rPr>
        <w:t>count the deeds of the righteous</w:t>
      </w:r>
      <w:r w:rsidR="001E1227">
        <w:rPr>
          <w:rFonts w:asciiTheme="minorBidi" w:hAnsiTheme="minorBidi" w:cstheme="minorBidi"/>
          <w:sz w:val="24"/>
          <w:szCs w:val="24"/>
        </w:rPr>
        <w:t>,</w:t>
      </w:r>
      <w:r w:rsidRPr="00EF192F">
        <w:rPr>
          <w:rFonts w:asciiTheme="minorBidi" w:hAnsiTheme="minorBidi" w:cstheme="minorBidi"/>
          <w:sz w:val="24"/>
          <w:szCs w:val="24"/>
        </w:rPr>
        <w:t xml:space="preserve"> they </w:t>
      </w:r>
      <w:r w:rsidR="001E1227">
        <w:rPr>
          <w:rFonts w:asciiTheme="minorBidi" w:hAnsiTheme="minorBidi" w:cstheme="minorBidi"/>
          <w:sz w:val="24"/>
          <w:szCs w:val="24"/>
        </w:rPr>
        <w:t>would</w:t>
      </w:r>
      <w:r w:rsidR="001E1227"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be more in number than the sand. </w:t>
      </w:r>
      <w:r w:rsidR="0045128D">
        <w:rPr>
          <w:rFonts w:asciiTheme="minorBidi" w:hAnsiTheme="minorBidi" w:cstheme="minorBidi"/>
          <w:sz w:val="24"/>
          <w:szCs w:val="24"/>
        </w:rPr>
        <w:t xml:space="preserve">And </w:t>
      </w:r>
      <w:r w:rsidR="0045128D">
        <w:rPr>
          <w:rFonts w:asciiTheme="minorBidi" w:hAnsiTheme="minorBidi" w:cstheme="minorBidi"/>
          <w:i/>
          <w:iCs/>
          <w:sz w:val="24"/>
          <w:szCs w:val="24"/>
        </w:rPr>
        <w:t>a fortiori</w:t>
      </w:r>
      <w:r w:rsidR="0045128D">
        <w:rPr>
          <w:rFonts w:asciiTheme="minorBidi" w:hAnsiTheme="minorBidi" w:cstheme="minorBidi"/>
          <w:sz w:val="24"/>
          <w:szCs w:val="24"/>
        </w:rPr>
        <w:t>:</w:t>
      </w:r>
      <w:r w:rsidR="0045128D">
        <w:rPr>
          <w:rFonts w:asciiTheme="minorBidi" w:hAnsiTheme="minorBidi" w:cstheme="minorBidi"/>
          <w:i/>
          <w:iCs/>
          <w:sz w:val="24"/>
          <w:szCs w:val="24"/>
        </w:rPr>
        <w:t xml:space="preserve"> </w:t>
      </w:r>
      <w:r w:rsidR="0045128D">
        <w:rPr>
          <w:rFonts w:asciiTheme="minorBidi" w:hAnsiTheme="minorBidi" w:cstheme="minorBidi"/>
          <w:sz w:val="24"/>
          <w:szCs w:val="24"/>
        </w:rPr>
        <w:t>i</w:t>
      </w:r>
      <w:r w:rsidRPr="00EF192F">
        <w:rPr>
          <w:rFonts w:asciiTheme="minorBidi" w:hAnsiTheme="minorBidi" w:cstheme="minorBidi"/>
          <w:sz w:val="24"/>
          <w:szCs w:val="24"/>
        </w:rPr>
        <w:t>f the sand</w:t>
      </w:r>
      <w:r w:rsidR="00AC6F4D">
        <w:rPr>
          <w:rFonts w:asciiTheme="minorBidi" w:hAnsiTheme="minorBidi" w:cstheme="minorBidi"/>
          <w:sz w:val="24"/>
          <w:szCs w:val="24"/>
        </w:rPr>
        <w:t>,</w:t>
      </w:r>
      <w:r w:rsidRPr="00EF192F">
        <w:rPr>
          <w:rFonts w:asciiTheme="minorBidi" w:hAnsiTheme="minorBidi" w:cstheme="minorBidi"/>
          <w:sz w:val="24"/>
          <w:szCs w:val="24"/>
        </w:rPr>
        <w:t xml:space="preserve"> which is the lesser quantity</w:t>
      </w:r>
      <w:r w:rsidR="00AC6F4D">
        <w:rPr>
          <w:rFonts w:asciiTheme="minorBidi" w:hAnsiTheme="minorBidi" w:cstheme="minorBidi"/>
          <w:sz w:val="24"/>
          <w:szCs w:val="24"/>
        </w:rPr>
        <w:t>,</w:t>
      </w:r>
      <w:r w:rsidRPr="00EF192F">
        <w:rPr>
          <w:rFonts w:asciiTheme="minorBidi" w:hAnsiTheme="minorBidi" w:cstheme="minorBidi"/>
          <w:sz w:val="24"/>
          <w:szCs w:val="24"/>
        </w:rPr>
        <w:t xml:space="preserve"> protects [the land] against the sea, </w:t>
      </w:r>
      <w:r w:rsidR="00934E5D">
        <w:rPr>
          <w:rFonts w:asciiTheme="minorBidi" w:hAnsiTheme="minorBidi" w:cstheme="minorBidi"/>
          <w:sz w:val="24"/>
          <w:szCs w:val="24"/>
        </w:rPr>
        <w:t xml:space="preserve">then </w:t>
      </w:r>
      <w:r w:rsidRPr="00EF192F">
        <w:rPr>
          <w:rFonts w:asciiTheme="minorBidi" w:hAnsiTheme="minorBidi" w:cstheme="minorBidi"/>
          <w:sz w:val="24"/>
          <w:szCs w:val="24"/>
        </w:rPr>
        <w:t xml:space="preserve">how much more must the deeds of the righteous, which are </w:t>
      </w:r>
      <w:r w:rsidR="00AC6F4D">
        <w:rPr>
          <w:rFonts w:asciiTheme="minorBidi" w:hAnsiTheme="minorBidi" w:cstheme="minorBidi"/>
          <w:sz w:val="24"/>
          <w:szCs w:val="24"/>
        </w:rPr>
        <w:t xml:space="preserve">of </w:t>
      </w:r>
      <w:r w:rsidRPr="00EF192F">
        <w:rPr>
          <w:rFonts w:asciiTheme="minorBidi" w:hAnsiTheme="minorBidi" w:cstheme="minorBidi"/>
          <w:sz w:val="24"/>
          <w:szCs w:val="24"/>
        </w:rPr>
        <w:t>a larger quantity, protect them? When Re</w:t>
      </w:r>
      <w:r w:rsidR="00934E5D">
        <w:rPr>
          <w:rFonts w:asciiTheme="minorBidi" w:hAnsiTheme="minorBidi" w:cstheme="minorBidi"/>
          <w:sz w:val="24"/>
          <w:szCs w:val="24"/>
        </w:rPr>
        <w:t>i</w:t>
      </w:r>
      <w:r w:rsidRPr="00EF192F">
        <w:rPr>
          <w:rFonts w:asciiTheme="minorBidi" w:hAnsiTheme="minorBidi" w:cstheme="minorBidi"/>
          <w:sz w:val="24"/>
          <w:szCs w:val="24"/>
        </w:rPr>
        <w:t>sh Lakish came before R</w:t>
      </w:r>
      <w:r w:rsidR="00374F07" w:rsidRPr="00EF192F">
        <w:rPr>
          <w:rFonts w:asciiTheme="minorBidi" w:hAnsiTheme="minorBidi" w:cstheme="minorBidi"/>
          <w:sz w:val="24"/>
          <w:szCs w:val="24"/>
        </w:rPr>
        <w:t>abbi</w:t>
      </w:r>
      <w:r w:rsidRPr="00EF192F">
        <w:rPr>
          <w:rFonts w:asciiTheme="minorBidi" w:hAnsiTheme="minorBidi" w:cstheme="minorBidi"/>
          <w:sz w:val="24"/>
          <w:szCs w:val="24"/>
        </w:rPr>
        <w:t xml:space="preserve"> </w:t>
      </w:r>
      <w:r w:rsidR="00374F07" w:rsidRPr="00EF192F">
        <w:rPr>
          <w:rFonts w:asciiTheme="minorBidi" w:hAnsiTheme="minorBidi" w:cstheme="minorBidi"/>
          <w:sz w:val="24"/>
          <w:szCs w:val="24"/>
        </w:rPr>
        <w:t>Yochanan</w:t>
      </w:r>
      <w:r w:rsidRPr="00EF192F">
        <w:rPr>
          <w:rFonts w:asciiTheme="minorBidi" w:hAnsiTheme="minorBidi" w:cstheme="minorBidi"/>
          <w:sz w:val="24"/>
          <w:szCs w:val="24"/>
        </w:rPr>
        <w:t xml:space="preserve">, </w:t>
      </w:r>
      <w:r w:rsidR="00B120EB">
        <w:rPr>
          <w:rFonts w:asciiTheme="minorBidi" w:hAnsiTheme="minorBidi" w:cstheme="minorBidi"/>
          <w:sz w:val="24"/>
          <w:szCs w:val="24"/>
        </w:rPr>
        <w:t>[</w:t>
      </w:r>
      <w:r w:rsidRPr="00EF192F">
        <w:rPr>
          <w:rFonts w:asciiTheme="minorBidi" w:hAnsiTheme="minorBidi" w:cstheme="minorBidi"/>
          <w:sz w:val="24"/>
          <w:szCs w:val="24"/>
        </w:rPr>
        <w:t>the latter</w:t>
      </w:r>
      <w:r w:rsidR="00B120EB">
        <w:rPr>
          <w:rFonts w:asciiTheme="minorBidi" w:hAnsiTheme="minorBidi" w:cstheme="minorBidi"/>
          <w:sz w:val="24"/>
          <w:szCs w:val="24"/>
        </w:rPr>
        <w:t>]</w:t>
      </w:r>
      <w:r w:rsidRPr="00EF192F">
        <w:rPr>
          <w:rFonts w:asciiTheme="minorBidi" w:hAnsiTheme="minorBidi" w:cstheme="minorBidi"/>
          <w:sz w:val="24"/>
          <w:szCs w:val="24"/>
        </w:rPr>
        <w:t xml:space="preserve"> said to him: Why did you not </w:t>
      </w:r>
      <w:r w:rsidR="00B22C52">
        <w:rPr>
          <w:rFonts w:asciiTheme="minorBidi" w:hAnsiTheme="minorBidi" w:cstheme="minorBidi"/>
          <w:sz w:val="24"/>
          <w:szCs w:val="24"/>
        </w:rPr>
        <w:t xml:space="preserve">say it [i.e., </w:t>
      </w:r>
      <w:r w:rsidRPr="00EF192F">
        <w:rPr>
          <w:rFonts w:asciiTheme="minorBidi" w:hAnsiTheme="minorBidi" w:cstheme="minorBidi"/>
          <w:sz w:val="24"/>
          <w:szCs w:val="24"/>
        </w:rPr>
        <w:t>de</w:t>
      </w:r>
      <w:r w:rsidR="00374F07" w:rsidRPr="00EF192F">
        <w:rPr>
          <w:rFonts w:asciiTheme="minorBidi" w:hAnsiTheme="minorBidi" w:cstheme="minorBidi"/>
          <w:sz w:val="24"/>
          <w:szCs w:val="24"/>
        </w:rPr>
        <w:t>rive the lesson</w:t>
      </w:r>
      <w:r w:rsidR="00B22C52">
        <w:rPr>
          <w:rFonts w:asciiTheme="minorBidi" w:hAnsiTheme="minorBidi" w:cstheme="minorBidi"/>
          <w:sz w:val="24"/>
          <w:szCs w:val="24"/>
        </w:rPr>
        <w:t>]</w:t>
      </w:r>
      <w:r w:rsidR="00374F07" w:rsidRPr="00EF192F">
        <w:rPr>
          <w:rFonts w:asciiTheme="minorBidi" w:hAnsiTheme="minorBidi" w:cstheme="minorBidi"/>
          <w:sz w:val="24"/>
          <w:szCs w:val="24"/>
        </w:rPr>
        <w:t xml:space="preserve"> from this verse: "</w:t>
      </w:r>
      <w:r w:rsidRPr="00EF192F">
        <w:rPr>
          <w:rFonts w:asciiTheme="minorBidi" w:hAnsiTheme="minorBidi" w:cstheme="minorBidi"/>
          <w:sz w:val="24"/>
          <w:szCs w:val="24"/>
        </w:rPr>
        <w:t>l</w:t>
      </w:r>
      <w:r w:rsidR="00374F07" w:rsidRPr="00EF192F">
        <w:rPr>
          <w:rFonts w:asciiTheme="minorBidi" w:hAnsiTheme="minorBidi" w:cstheme="minorBidi"/>
          <w:sz w:val="24"/>
          <w:szCs w:val="24"/>
        </w:rPr>
        <w:t xml:space="preserve"> </w:t>
      </w:r>
      <w:r w:rsidRPr="00EF192F">
        <w:rPr>
          <w:rFonts w:asciiTheme="minorBidi" w:hAnsiTheme="minorBidi" w:cstheme="minorBidi"/>
          <w:sz w:val="24"/>
          <w:szCs w:val="24"/>
        </w:rPr>
        <w:t>am a wall and my breasts are like towers</w:t>
      </w:r>
      <w:r w:rsidR="00374F07" w:rsidRPr="00EF192F">
        <w:rPr>
          <w:rFonts w:asciiTheme="minorBidi" w:hAnsiTheme="minorBidi" w:cstheme="minorBidi"/>
          <w:sz w:val="24"/>
          <w:szCs w:val="24"/>
        </w:rPr>
        <w:t>"</w:t>
      </w:r>
      <w:r w:rsidR="00934E5D">
        <w:rPr>
          <w:rFonts w:asciiTheme="minorBidi" w:hAnsiTheme="minorBidi" w:cstheme="minorBidi"/>
          <w:sz w:val="24"/>
          <w:szCs w:val="24"/>
        </w:rPr>
        <w:t xml:space="preserve"> </w:t>
      </w:r>
      <w:r w:rsidR="00934E5D" w:rsidRPr="00EF192F">
        <w:rPr>
          <w:rFonts w:asciiTheme="minorBidi" w:hAnsiTheme="minorBidi" w:cstheme="minorBidi"/>
          <w:sz w:val="24"/>
          <w:szCs w:val="24"/>
        </w:rPr>
        <w:t>(</w:t>
      </w:r>
      <w:r w:rsidR="00934E5D" w:rsidRPr="00EF192F">
        <w:rPr>
          <w:rFonts w:asciiTheme="minorBidi" w:hAnsiTheme="minorBidi" w:cstheme="minorBidi"/>
          <w:i/>
          <w:iCs/>
          <w:sz w:val="24"/>
          <w:szCs w:val="24"/>
        </w:rPr>
        <w:t xml:space="preserve">Shir ha-Shirim </w:t>
      </w:r>
      <w:r w:rsidR="00934E5D" w:rsidRPr="00EF192F">
        <w:rPr>
          <w:rFonts w:asciiTheme="minorBidi" w:hAnsiTheme="minorBidi" w:cstheme="minorBidi"/>
          <w:sz w:val="24"/>
          <w:szCs w:val="24"/>
        </w:rPr>
        <w:t>8:10)</w:t>
      </w:r>
      <w:r w:rsidR="00B22C52">
        <w:rPr>
          <w:rFonts w:asciiTheme="minorBidi" w:hAnsiTheme="minorBidi" w:cstheme="minorBidi"/>
          <w:sz w:val="24"/>
          <w:szCs w:val="24"/>
        </w:rPr>
        <w:t>;</w:t>
      </w:r>
      <w:r w:rsidR="00374F07" w:rsidRPr="00EF192F">
        <w:rPr>
          <w:rFonts w:asciiTheme="minorBidi" w:hAnsiTheme="minorBidi" w:cstheme="minorBidi"/>
          <w:sz w:val="24"/>
          <w:szCs w:val="24"/>
        </w:rPr>
        <w:t xml:space="preserve"> "I am a wall"</w:t>
      </w:r>
      <w:r w:rsidRPr="00EF192F">
        <w:rPr>
          <w:rFonts w:asciiTheme="minorBidi" w:hAnsiTheme="minorBidi" w:cstheme="minorBidi"/>
          <w:sz w:val="24"/>
          <w:szCs w:val="24"/>
        </w:rPr>
        <w:t xml:space="preserve"> refers to the Torah</w:t>
      </w:r>
      <w:r w:rsidR="00374F07" w:rsidRPr="00EF192F">
        <w:rPr>
          <w:rFonts w:asciiTheme="minorBidi" w:hAnsiTheme="minorBidi" w:cstheme="minorBidi"/>
          <w:sz w:val="24"/>
          <w:szCs w:val="24"/>
        </w:rPr>
        <w:t>,</w:t>
      </w:r>
      <w:r w:rsidRPr="00EF192F">
        <w:rPr>
          <w:rFonts w:asciiTheme="minorBidi" w:hAnsiTheme="minorBidi" w:cstheme="minorBidi"/>
          <w:sz w:val="24"/>
          <w:szCs w:val="24"/>
        </w:rPr>
        <w:t xml:space="preserve"> and </w:t>
      </w:r>
      <w:r w:rsidR="00374F07" w:rsidRPr="00EF192F">
        <w:rPr>
          <w:rFonts w:asciiTheme="minorBidi" w:hAnsiTheme="minorBidi" w:cstheme="minorBidi"/>
          <w:sz w:val="24"/>
          <w:szCs w:val="24"/>
        </w:rPr>
        <w:t>"</w:t>
      </w:r>
      <w:r w:rsidRPr="00EF192F">
        <w:rPr>
          <w:rFonts w:asciiTheme="minorBidi" w:hAnsiTheme="minorBidi" w:cstheme="minorBidi"/>
          <w:sz w:val="24"/>
          <w:szCs w:val="24"/>
        </w:rPr>
        <w:t>my breasts are like towers</w:t>
      </w:r>
      <w:r w:rsidR="00374F07" w:rsidRPr="00EF192F">
        <w:rPr>
          <w:rFonts w:asciiTheme="minorBidi" w:hAnsiTheme="minorBidi" w:cstheme="minorBidi"/>
          <w:sz w:val="24"/>
          <w:szCs w:val="24"/>
        </w:rPr>
        <w:t>" refers to Torah</w:t>
      </w:r>
      <w:r w:rsidR="005E7DB7" w:rsidRPr="00EF192F">
        <w:rPr>
          <w:rFonts w:asciiTheme="minorBidi" w:hAnsiTheme="minorBidi" w:cstheme="minorBidi"/>
          <w:sz w:val="24"/>
          <w:szCs w:val="24"/>
        </w:rPr>
        <w:t xml:space="preserve"> scholars</w:t>
      </w:r>
      <w:r w:rsidR="00374F07" w:rsidRPr="00EF192F">
        <w:rPr>
          <w:rFonts w:asciiTheme="minorBidi" w:hAnsiTheme="minorBidi" w:cstheme="minorBidi"/>
          <w:sz w:val="24"/>
          <w:szCs w:val="24"/>
        </w:rPr>
        <w:t>? Re</w:t>
      </w:r>
      <w:r w:rsidR="00591C6A">
        <w:rPr>
          <w:rFonts w:asciiTheme="minorBidi" w:hAnsiTheme="minorBidi" w:cstheme="minorBidi"/>
          <w:sz w:val="24"/>
          <w:szCs w:val="24"/>
        </w:rPr>
        <w:t>i</w:t>
      </w:r>
      <w:r w:rsidR="00374F07" w:rsidRPr="00EF192F">
        <w:rPr>
          <w:rFonts w:asciiTheme="minorBidi" w:hAnsiTheme="minorBidi" w:cstheme="minorBidi"/>
          <w:sz w:val="24"/>
          <w:szCs w:val="24"/>
        </w:rPr>
        <w:t xml:space="preserve">sh Lakish, however, </w:t>
      </w:r>
      <w:r w:rsidR="00591C6A">
        <w:rPr>
          <w:rFonts w:asciiTheme="minorBidi" w:hAnsiTheme="minorBidi" w:cstheme="minorBidi"/>
          <w:sz w:val="24"/>
          <w:szCs w:val="24"/>
        </w:rPr>
        <w:t>understands</w:t>
      </w:r>
      <w:r w:rsidR="00374F07" w:rsidRPr="00EF192F">
        <w:rPr>
          <w:rFonts w:asciiTheme="minorBidi" w:hAnsiTheme="minorBidi" w:cstheme="minorBidi"/>
          <w:sz w:val="24"/>
          <w:szCs w:val="24"/>
        </w:rPr>
        <w:t xml:space="preserve"> [this verse] </w:t>
      </w:r>
      <w:r w:rsidR="00DA51BC">
        <w:rPr>
          <w:rFonts w:asciiTheme="minorBidi" w:hAnsiTheme="minorBidi" w:cstheme="minorBidi"/>
          <w:sz w:val="24"/>
          <w:szCs w:val="24"/>
        </w:rPr>
        <w:t>as expounded</w:t>
      </w:r>
      <w:r w:rsidR="00374F07" w:rsidRPr="00EF192F">
        <w:rPr>
          <w:rFonts w:asciiTheme="minorBidi" w:hAnsiTheme="minorBidi" w:cstheme="minorBidi"/>
          <w:sz w:val="24"/>
          <w:szCs w:val="24"/>
        </w:rPr>
        <w:t xml:space="preserve"> by Rava</w:t>
      </w:r>
      <w:r w:rsidR="00DA51BC">
        <w:rPr>
          <w:rFonts w:asciiTheme="minorBidi" w:hAnsiTheme="minorBidi" w:cstheme="minorBidi"/>
          <w:sz w:val="24"/>
          <w:szCs w:val="24"/>
        </w:rPr>
        <w:t>:</w:t>
      </w:r>
      <w:r w:rsidR="00374F07" w:rsidRPr="00EF192F">
        <w:rPr>
          <w:rFonts w:asciiTheme="minorBidi" w:hAnsiTheme="minorBidi" w:cstheme="minorBidi"/>
          <w:sz w:val="24"/>
          <w:szCs w:val="24"/>
        </w:rPr>
        <w:t xml:space="preserve"> "I am a wall" refers to the community of Israel, and "my breasts are like towers" refers to synagogues and houses of study. </w:t>
      </w:r>
    </w:p>
    <w:p w14:paraId="2BAB8A09" w14:textId="770B089C" w:rsidR="00374F07" w:rsidRPr="00EF192F" w:rsidRDefault="00374F07"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Rav Nachman bar </w:t>
      </w:r>
      <w:proofErr w:type="spellStart"/>
      <w:r w:rsidRPr="00EF192F">
        <w:rPr>
          <w:rFonts w:asciiTheme="minorBidi" w:hAnsiTheme="minorBidi" w:cstheme="minorBidi"/>
          <w:sz w:val="24"/>
          <w:szCs w:val="24"/>
        </w:rPr>
        <w:t>Rav</w:t>
      </w:r>
      <w:proofErr w:type="spellEnd"/>
      <w:r w:rsidRPr="00EF192F">
        <w:rPr>
          <w:rFonts w:asciiTheme="minorBidi" w:hAnsiTheme="minorBidi" w:cstheme="minorBidi"/>
          <w:sz w:val="24"/>
          <w:szCs w:val="24"/>
        </w:rPr>
        <w:t xml:space="preserve"> </w:t>
      </w:r>
      <w:proofErr w:type="spellStart"/>
      <w:r w:rsidRPr="00EF192F">
        <w:rPr>
          <w:rFonts w:asciiTheme="minorBidi" w:hAnsiTheme="minorBidi" w:cstheme="minorBidi"/>
          <w:sz w:val="24"/>
          <w:szCs w:val="24"/>
        </w:rPr>
        <w:t>Chisda</w:t>
      </w:r>
      <w:proofErr w:type="spellEnd"/>
      <w:r w:rsidRPr="00EF192F">
        <w:rPr>
          <w:rFonts w:asciiTheme="minorBidi" w:hAnsiTheme="minorBidi" w:cstheme="minorBidi"/>
          <w:sz w:val="24"/>
          <w:szCs w:val="24"/>
        </w:rPr>
        <w:t xml:space="preserve"> levied a poll tax on the Rabbis. Rav Nachman bar Yitzchak said to him: You have transgressed against the </w:t>
      </w:r>
      <w:r w:rsidR="0096489B">
        <w:rPr>
          <w:rFonts w:asciiTheme="minorBidi" w:hAnsiTheme="minorBidi" w:cstheme="minorBidi"/>
          <w:sz w:val="24"/>
          <w:szCs w:val="24"/>
        </w:rPr>
        <w:t xml:space="preserve">[words of the] </w:t>
      </w:r>
      <w:r w:rsidRPr="00EF192F">
        <w:rPr>
          <w:rFonts w:asciiTheme="minorBidi" w:hAnsiTheme="minorBidi" w:cstheme="minorBidi"/>
          <w:sz w:val="24"/>
          <w:szCs w:val="24"/>
        </w:rPr>
        <w:t>Torah, the Prophet</w:t>
      </w:r>
      <w:r w:rsidR="0096489B">
        <w:rPr>
          <w:rFonts w:asciiTheme="minorBidi" w:hAnsiTheme="minorBidi" w:cstheme="minorBidi"/>
          <w:sz w:val="24"/>
          <w:szCs w:val="24"/>
        </w:rPr>
        <w:t>s</w:t>
      </w:r>
      <w:r w:rsidRPr="00EF192F">
        <w:rPr>
          <w:rFonts w:asciiTheme="minorBidi" w:hAnsiTheme="minorBidi" w:cstheme="minorBidi"/>
          <w:sz w:val="24"/>
          <w:szCs w:val="24"/>
        </w:rPr>
        <w:t>, and the Writings</w:t>
      </w:r>
      <w:r w:rsidRPr="00EF192F">
        <w:rPr>
          <w:rStyle w:val="FootnoteReference"/>
          <w:rFonts w:asciiTheme="minorBidi" w:hAnsiTheme="minorBidi" w:cstheme="minorBidi"/>
          <w:sz w:val="24"/>
          <w:szCs w:val="24"/>
        </w:rPr>
        <w:footnoteReference w:id="4"/>
      </w:r>
      <w:r w:rsidRPr="00EF192F">
        <w:rPr>
          <w:rFonts w:asciiTheme="minorBidi" w:hAnsiTheme="minorBidi" w:cstheme="minorBidi"/>
          <w:sz w:val="24"/>
          <w:szCs w:val="24"/>
        </w:rPr>
        <w:t xml:space="preserve">… </w:t>
      </w:r>
      <w:r w:rsidR="00EE598A">
        <w:rPr>
          <w:rFonts w:asciiTheme="minorBidi" w:hAnsiTheme="minorBidi" w:cstheme="minorBidi"/>
          <w:sz w:val="24"/>
          <w:szCs w:val="24"/>
        </w:rPr>
        <w:t>(</w:t>
      </w:r>
      <w:r w:rsidR="00EE598A" w:rsidRPr="00EF192F">
        <w:rPr>
          <w:rFonts w:asciiTheme="minorBidi" w:hAnsiTheme="minorBidi" w:cstheme="minorBidi"/>
          <w:i/>
          <w:iCs/>
          <w:sz w:val="24"/>
          <w:szCs w:val="24"/>
        </w:rPr>
        <w:t xml:space="preserve">Bava Batra </w:t>
      </w:r>
      <w:r w:rsidR="00EE598A" w:rsidRPr="00EF192F">
        <w:rPr>
          <w:rFonts w:asciiTheme="minorBidi" w:hAnsiTheme="minorBidi" w:cstheme="minorBidi"/>
          <w:sz w:val="24"/>
          <w:szCs w:val="24"/>
        </w:rPr>
        <w:t>7b)</w:t>
      </w:r>
    </w:p>
    <w:p w14:paraId="6EDB3BA1" w14:textId="77777777" w:rsidR="007C7A3A" w:rsidRPr="00EF192F" w:rsidRDefault="00374F07" w:rsidP="00C26149">
      <w:pPr>
        <w:spacing w:line="240" w:lineRule="auto"/>
        <w:rPr>
          <w:rFonts w:asciiTheme="minorBidi" w:hAnsiTheme="minorBidi" w:cstheme="minorBidi"/>
          <w:color w:val="000000"/>
          <w:sz w:val="24"/>
          <w:szCs w:val="24"/>
        </w:rPr>
      </w:pPr>
      <w:r w:rsidRPr="00EB37ED">
        <w:rPr>
          <w:rFonts w:asciiTheme="minorBidi" w:hAnsiTheme="minorBidi" w:cstheme="minorBidi"/>
          <w:sz w:val="24"/>
          <w:szCs w:val="24"/>
        </w:rPr>
        <w:t xml:space="preserve"> </w:t>
      </w:r>
    </w:p>
    <w:p w14:paraId="6B8B90D0" w14:textId="2CB0C631" w:rsidR="007C7A3A" w:rsidRPr="00EF192F" w:rsidRDefault="00374F07"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We seem to have here an explicit statement that Torah scholar</w:t>
      </w:r>
      <w:r w:rsidR="00732BF5" w:rsidRPr="00EF192F">
        <w:rPr>
          <w:rFonts w:asciiTheme="minorBidi" w:hAnsiTheme="minorBidi" w:cstheme="minorBidi"/>
          <w:color w:val="000000"/>
          <w:sz w:val="24"/>
          <w:szCs w:val="24"/>
        </w:rPr>
        <w:t xml:space="preserve">s are not obligated to </w:t>
      </w:r>
      <w:r w:rsidR="00FB21A6">
        <w:rPr>
          <w:rFonts w:asciiTheme="minorBidi" w:hAnsiTheme="minorBidi" w:cstheme="minorBidi"/>
          <w:color w:val="000000"/>
          <w:sz w:val="24"/>
          <w:szCs w:val="24"/>
        </w:rPr>
        <w:t>share in the cost of guard duty, because</w:t>
      </w:r>
      <w:r w:rsidR="007C7A3A" w:rsidRPr="00EF192F">
        <w:rPr>
          <w:rFonts w:asciiTheme="minorBidi" w:hAnsiTheme="minorBidi" w:cstheme="minorBidi"/>
          <w:color w:val="000000"/>
          <w:sz w:val="24"/>
          <w:szCs w:val="24"/>
        </w:rPr>
        <w:t xml:space="preserve"> </w:t>
      </w:r>
      <w:r w:rsidR="00FB21A6">
        <w:rPr>
          <w:rFonts w:asciiTheme="minorBidi" w:hAnsiTheme="minorBidi" w:cstheme="minorBidi"/>
          <w:color w:val="000000"/>
          <w:sz w:val="24"/>
          <w:szCs w:val="24"/>
        </w:rPr>
        <w:t>they</w:t>
      </w:r>
      <w:r w:rsidR="007C7A3A" w:rsidRPr="00EF192F">
        <w:rPr>
          <w:rFonts w:asciiTheme="minorBidi" w:hAnsiTheme="minorBidi" w:cstheme="minorBidi"/>
          <w:color w:val="000000"/>
          <w:sz w:val="24"/>
          <w:szCs w:val="24"/>
        </w:rPr>
        <w:t xml:space="preserve"> do not need protection</w:t>
      </w:r>
      <w:r w:rsidR="00107225">
        <w:rPr>
          <w:rFonts w:asciiTheme="minorBidi" w:hAnsiTheme="minorBidi" w:cstheme="minorBidi"/>
          <w:color w:val="000000"/>
          <w:sz w:val="24"/>
          <w:szCs w:val="24"/>
        </w:rPr>
        <w:t>:</w:t>
      </w:r>
      <w:r w:rsidR="007C7A3A" w:rsidRPr="00EF192F">
        <w:rPr>
          <w:rFonts w:asciiTheme="minorBidi" w:hAnsiTheme="minorBidi" w:cstheme="minorBidi"/>
          <w:color w:val="000000"/>
          <w:sz w:val="24"/>
          <w:szCs w:val="24"/>
        </w:rPr>
        <w:t xml:space="preserve"> their Torah protects them, and their merits </w:t>
      </w:r>
      <w:r w:rsidR="002A5867" w:rsidRPr="00EF192F">
        <w:rPr>
          <w:rFonts w:asciiTheme="minorBidi" w:hAnsiTheme="minorBidi" w:cstheme="minorBidi"/>
          <w:color w:val="000000"/>
          <w:sz w:val="24"/>
          <w:szCs w:val="24"/>
        </w:rPr>
        <w:t>even</w:t>
      </w:r>
      <w:r w:rsidR="007C7A3A" w:rsidRPr="00EF192F">
        <w:rPr>
          <w:rFonts w:asciiTheme="minorBidi" w:hAnsiTheme="minorBidi" w:cstheme="minorBidi"/>
          <w:color w:val="000000"/>
          <w:sz w:val="24"/>
          <w:szCs w:val="24"/>
        </w:rPr>
        <w:t xml:space="preserve"> help protect the entire </w:t>
      </w:r>
      <w:r w:rsidR="002A5867" w:rsidRPr="00EF192F">
        <w:rPr>
          <w:rFonts w:asciiTheme="minorBidi" w:hAnsiTheme="minorBidi" w:cstheme="minorBidi"/>
          <w:color w:val="000000"/>
          <w:sz w:val="24"/>
          <w:szCs w:val="24"/>
        </w:rPr>
        <w:t>community</w:t>
      </w:r>
      <w:r w:rsidR="007C7A3A" w:rsidRPr="00EF192F">
        <w:rPr>
          <w:rFonts w:asciiTheme="minorBidi" w:hAnsiTheme="minorBidi" w:cstheme="minorBidi"/>
          <w:color w:val="000000"/>
          <w:sz w:val="24"/>
          <w:szCs w:val="24"/>
        </w:rPr>
        <w:t>.</w:t>
      </w:r>
    </w:p>
    <w:p w14:paraId="643F692E" w14:textId="77777777" w:rsidR="002A5867" w:rsidRPr="00EF192F" w:rsidRDefault="002A5867" w:rsidP="00C26149">
      <w:pPr>
        <w:spacing w:line="240" w:lineRule="auto"/>
        <w:rPr>
          <w:rFonts w:asciiTheme="minorBidi" w:hAnsiTheme="minorBidi" w:cstheme="minorBidi"/>
          <w:color w:val="000000"/>
          <w:sz w:val="24"/>
          <w:szCs w:val="24"/>
        </w:rPr>
      </w:pPr>
    </w:p>
    <w:p w14:paraId="6FB30005" w14:textId="1D828FCE" w:rsidR="007C7A3A" w:rsidRPr="00EF192F" w:rsidRDefault="007C7A3A"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Nevertheless, the </w:t>
      </w:r>
      <w:proofErr w:type="spellStart"/>
      <w:r w:rsidRPr="00EF192F">
        <w:rPr>
          <w:rFonts w:asciiTheme="minorBidi" w:hAnsiTheme="minorBidi" w:cstheme="minorBidi"/>
          <w:i/>
          <w:iCs/>
          <w:color w:val="000000"/>
          <w:sz w:val="24"/>
          <w:szCs w:val="24"/>
        </w:rPr>
        <w:t>Chatam</w:t>
      </w:r>
      <w:proofErr w:type="spellEnd"/>
      <w:r w:rsidRPr="00EF192F">
        <w:rPr>
          <w:rFonts w:asciiTheme="minorBidi" w:hAnsiTheme="minorBidi" w:cstheme="minorBidi"/>
          <w:i/>
          <w:iCs/>
          <w:color w:val="000000"/>
          <w:sz w:val="24"/>
          <w:szCs w:val="24"/>
        </w:rPr>
        <w:t xml:space="preserve"> </w:t>
      </w:r>
      <w:proofErr w:type="spellStart"/>
      <w:r w:rsidRPr="00EF192F">
        <w:rPr>
          <w:rFonts w:asciiTheme="minorBidi" w:hAnsiTheme="minorBidi" w:cstheme="minorBidi"/>
          <w:i/>
          <w:iCs/>
          <w:color w:val="000000"/>
          <w:sz w:val="24"/>
          <w:szCs w:val="24"/>
        </w:rPr>
        <w:t>Sofer</w:t>
      </w:r>
      <w:proofErr w:type="spellEnd"/>
      <w:r w:rsidRPr="00EF192F">
        <w:rPr>
          <w:rFonts w:asciiTheme="minorBidi" w:hAnsiTheme="minorBidi" w:cstheme="minorBidi"/>
          <w:color w:val="000000"/>
          <w:sz w:val="24"/>
          <w:szCs w:val="24"/>
        </w:rPr>
        <w:t xml:space="preserve"> </w:t>
      </w:r>
      <w:r w:rsidR="002A5867" w:rsidRPr="00EF192F">
        <w:rPr>
          <w:rFonts w:asciiTheme="minorBidi" w:hAnsiTheme="minorBidi" w:cstheme="minorBidi"/>
          <w:color w:val="000000"/>
          <w:sz w:val="24"/>
          <w:szCs w:val="24"/>
        </w:rPr>
        <w:t xml:space="preserve">restricts this statement to a specific type of warfare: </w:t>
      </w:r>
    </w:p>
    <w:p w14:paraId="4114B8C0" w14:textId="77777777" w:rsidR="002A5867" w:rsidRPr="00EF192F" w:rsidRDefault="002A5867" w:rsidP="00C26149">
      <w:pPr>
        <w:spacing w:line="240" w:lineRule="auto"/>
        <w:ind w:firstLine="567"/>
        <w:rPr>
          <w:rFonts w:asciiTheme="minorBidi" w:hAnsiTheme="minorBidi" w:cstheme="minorBidi"/>
          <w:color w:val="000000"/>
          <w:sz w:val="24"/>
          <w:szCs w:val="24"/>
        </w:rPr>
      </w:pPr>
    </w:p>
    <w:p w14:paraId="53007E2F" w14:textId="215D6FF1" w:rsidR="007C7A3A" w:rsidRPr="00EF192F" w:rsidRDefault="007C7A3A"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And it is difficult, for </w:t>
      </w:r>
      <w:r w:rsidR="0032377A">
        <w:rPr>
          <w:rFonts w:asciiTheme="minorBidi" w:hAnsiTheme="minorBidi" w:cstheme="minorBidi"/>
          <w:sz w:val="24"/>
          <w:szCs w:val="24"/>
        </w:rPr>
        <w:t>at this point,</w:t>
      </w:r>
      <w:r w:rsidRPr="00EF192F">
        <w:rPr>
          <w:rFonts w:asciiTheme="minorBidi" w:hAnsiTheme="minorBidi" w:cstheme="minorBidi"/>
          <w:sz w:val="24"/>
          <w:szCs w:val="24"/>
        </w:rPr>
        <w:t xml:space="preserve"> the</w:t>
      </w:r>
      <w:r w:rsidR="002A5867" w:rsidRPr="00EF192F">
        <w:rPr>
          <w:rFonts w:asciiTheme="minorBidi" w:hAnsiTheme="minorBidi" w:cstheme="minorBidi"/>
          <w:sz w:val="24"/>
          <w:szCs w:val="24"/>
        </w:rPr>
        <w:t xml:space="preserve">y </w:t>
      </w:r>
      <w:r w:rsidR="0032377A">
        <w:rPr>
          <w:rFonts w:asciiTheme="minorBidi" w:hAnsiTheme="minorBidi" w:cstheme="minorBidi"/>
          <w:sz w:val="24"/>
          <w:szCs w:val="24"/>
        </w:rPr>
        <w:t xml:space="preserve">have </w:t>
      </w:r>
      <w:r w:rsidR="0032377A" w:rsidRPr="00EF192F">
        <w:rPr>
          <w:rFonts w:asciiTheme="minorBidi" w:hAnsiTheme="minorBidi" w:cstheme="minorBidi"/>
          <w:sz w:val="24"/>
          <w:szCs w:val="24"/>
        </w:rPr>
        <w:t xml:space="preserve">only </w:t>
      </w:r>
      <w:r w:rsidR="002A5867" w:rsidRPr="00EF192F">
        <w:rPr>
          <w:rFonts w:asciiTheme="minorBidi" w:hAnsiTheme="minorBidi" w:cstheme="minorBidi"/>
          <w:sz w:val="24"/>
          <w:szCs w:val="24"/>
        </w:rPr>
        <w:t xml:space="preserve">exempted the Rabbis from taxes and the wall levy, </w:t>
      </w:r>
      <w:r w:rsidR="00A84065" w:rsidRPr="00EF192F">
        <w:rPr>
          <w:rFonts w:asciiTheme="minorBidi" w:hAnsiTheme="minorBidi" w:cstheme="minorBidi"/>
          <w:sz w:val="24"/>
          <w:szCs w:val="24"/>
        </w:rPr>
        <w:t xml:space="preserve">which are </w:t>
      </w:r>
      <w:r w:rsidR="002A5867" w:rsidRPr="00EF192F">
        <w:rPr>
          <w:rFonts w:asciiTheme="minorBidi" w:hAnsiTheme="minorBidi" w:cstheme="minorBidi"/>
          <w:sz w:val="24"/>
          <w:szCs w:val="24"/>
        </w:rPr>
        <w:t>because of the exile of Israel, as it appears from the verse: "His holy ones are</w:t>
      </w:r>
      <w:r w:rsidR="003E26AC">
        <w:rPr>
          <w:rFonts w:asciiTheme="minorBidi" w:hAnsiTheme="minorBidi" w:cstheme="minorBidi"/>
          <w:sz w:val="24"/>
          <w:szCs w:val="24"/>
        </w:rPr>
        <w:t xml:space="preserve"> all</w:t>
      </w:r>
      <w:r w:rsidR="002A5867" w:rsidRPr="00EF192F">
        <w:rPr>
          <w:rFonts w:asciiTheme="minorBidi" w:hAnsiTheme="minorBidi" w:cstheme="minorBidi"/>
          <w:sz w:val="24"/>
          <w:szCs w:val="24"/>
        </w:rPr>
        <w:t xml:space="preserve"> in Your hand</w:t>
      </w:r>
      <w:r w:rsidR="00A84065" w:rsidRPr="00EF192F">
        <w:rPr>
          <w:rFonts w:asciiTheme="minorBidi" w:hAnsiTheme="minorBidi" w:cstheme="minorBidi"/>
          <w:sz w:val="24"/>
          <w:szCs w:val="24"/>
        </w:rPr>
        <w:t>"</w:t>
      </w:r>
      <w:r w:rsidR="001146FE">
        <w:rPr>
          <w:rFonts w:asciiTheme="minorBidi" w:hAnsiTheme="minorBidi" w:cstheme="minorBidi"/>
          <w:sz w:val="24"/>
          <w:szCs w:val="24"/>
        </w:rPr>
        <w:t xml:space="preserve"> </w:t>
      </w:r>
      <w:r w:rsidR="001146FE" w:rsidRPr="00EF192F">
        <w:rPr>
          <w:rFonts w:asciiTheme="minorBidi" w:hAnsiTheme="minorBidi" w:cstheme="minorBidi"/>
          <w:sz w:val="24"/>
          <w:szCs w:val="24"/>
        </w:rPr>
        <w:t>(</w:t>
      </w:r>
      <w:r w:rsidR="001146FE" w:rsidRPr="00EF192F">
        <w:rPr>
          <w:rFonts w:asciiTheme="minorBidi" w:hAnsiTheme="minorBidi" w:cstheme="minorBidi"/>
          <w:i/>
          <w:iCs/>
          <w:sz w:val="24"/>
          <w:szCs w:val="24"/>
        </w:rPr>
        <w:t xml:space="preserve">Devarim </w:t>
      </w:r>
      <w:r w:rsidR="001146FE" w:rsidRPr="00EF192F">
        <w:rPr>
          <w:rFonts w:asciiTheme="minorBidi" w:hAnsiTheme="minorBidi" w:cstheme="minorBidi"/>
          <w:sz w:val="24"/>
          <w:szCs w:val="24"/>
        </w:rPr>
        <w:t>33:3)</w:t>
      </w:r>
      <w:r w:rsidR="001146FE">
        <w:rPr>
          <w:rFonts w:asciiTheme="minorBidi" w:hAnsiTheme="minorBidi" w:cstheme="minorBidi"/>
          <w:sz w:val="24"/>
          <w:szCs w:val="24"/>
        </w:rPr>
        <w:t>.</w:t>
      </w:r>
      <w:r w:rsidRPr="00EF192F">
        <w:rPr>
          <w:rFonts w:asciiTheme="minorBidi" w:hAnsiTheme="minorBidi" w:cstheme="minorBidi"/>
          <w:sz w:val="24"/>
          <w:szCs w:val="24"/>
        </w:rPr>
        <w:t xml:space="preserve"> </w:t>
      </w:r>
      <w:r w:rsidR="00A84065" w:rsidRPr="00EF192F">
        <w:rPr>
          <w:rFonts w:asciiTheme="minorBidi" w:hAnsiTheme="minorBidi" w:cstheme="minorBidi"/>
          <w:sz w:val="24"/>
          <w:szCs w:val="24"/>
        </w:rPr>
        <w:t xml:space="preserve">But protection in the manner that kings guard themselves against other kingdoms, even a Torah scholar </w:t>
      </w:r>
      <w:r w:rsidR="00EE01F1">
        <w:rPr>
          <w:rFonts w:asciiTheme="minorBidi" w:hAnsiTheme="minorBidi" w:cstheme="minorBidi"/>
          <w:sz w:val="24"/>
          <w:szCs w:val="24"/>
        </w:rPr>
        <w:t>is obligated</w:t>
      </w:r>
      <w:r w:rsidR="00A84065" w:rsidRPr="00EF192F">
        <w:rPr>
          <w:rFonts w:asciiTheme="minorBidi" w:hAnsiTheme="minorBidi" w:cstheme="minorBidi"/>
          <w:sz w:val="24"/>
          <w:szCs w:val="24"/>
        </w:rPr>
        <w:t xml:space="preserve">, as is evident from </w:t>
      </w:r>
      <w:r w:rsidR="00A60273" w:rsidRPr="00EF192F">
        <w:rPr>
          <w:rFonts w:asciiTheme="minorBidi" w:hAnsiTheme="minorBidi" w:cstheme="minorBidi"/>
          <w:sz w:val="24"/>
          <w:szCs w:val="24"/>
        </w:rPr>
        <w:t xml:space="preserve">the </w:t>
      </w:r>
      <w:proofErr w:type="spellStart"/>
      <w:r w:rsidR="00A84065" w:rsidRPr="00EF192F">
        <w:rPr>
          <w:rFonts w:asciiTheme="minorBidi" w:hAnsiTheme="minorBidi" w:cstheme="minorBidi"/>
          <w:sz w:val="24"/>
          <w:szCs w:val="24"/>
        </w:rPr>
        <w:t>Mordek</w:t>
      </w:r>
      <w:r w:rsidRPr="00EF192F">
        <w:rPr>
          <w:rFonts w:asciiTheme="minorBidi" w:hAnsiTheme="minorBidi" w:cstheme="minorBidi"/>
          <w:sz w:val="24"/>
          <w:szCs w:val="24"/>
        </w:rPr>
        <w:t>hai</w:t>
      </w:r>
      <w:proofErr w:type="spellEnd"/>
      <w:r w:rsidR="00C933E0" w:rsidRPr="00EF192F">
        <w:rPr>
          <w:rFonts w:asciiTheme="minorBidi" w:hAnsiTheme="minorBidi" w:cstheme="minorBidi"/>
          <w:sz w:val="24"/>
          <w:szCs w:val="24"/>
        </w:rPr>
        <w:t>… And it is difficult</w:t>
      </w:r>
      <w:r w:rsidR="00A54D32">
        <w:rPr>
          <w:rFonts w:asciiTheme="minorBidi" w:hAnsiTheme="minorBidi" w:cstheme="minorBidi"/>
          <w:sz w:val="24"/>
          <w:szCs w:val="24"/>
        </w:rPr>
        <w:t>:</w:t>
      </w:r>
      <w:r w:rsidR="00C933E0" w:rsidRPr="00EF192F">
        <w:rPr>
          <w:rFonts w:asciiTheme="minorBidi" w:hAnsiTheme="minorBidi" w:cstheme="minorBidi"/>
          <w:sz w:val="24"/>
          <w:szCs w:val="24"/>
        </w:rPr>
        <w:t xml:space="preserve"> </w:t>
      </w:r>
      <w:r w:rsidR="00A54D32">
        <w:rPr>
          <w:rFonts w:asciiTheme="minorBidi" w:hAnsiTheme="minorBidi" w:cstheme="minorBidi"/>
          <w:sz w:val="24"/>
          <w:szCs w:val="24"/>
        </w:rPr>
        <w:t>behold,</w:t>
      </w:r>
      <w:r w:rsidR="00A54D32" w:rsidRPr="00EF192F">
        <w:rPr>
          <w:rFonts w:asciiTheme="minorBidi" w:hAnsiTheme="minorBidi" w:cstheme="minorBidi"/>
          <w:sz w:val="24"/>
          <w:szCs w:val="24"/>
        </w:rPr>
        <w:t xml:space="preserve"> </w:t>
      </w:r>
      <w:r w:rsidR="00C933E0" w:rsidRPr="00EF192F">
        <w:rPr>
          <w:rFonts w:asciiTheme="minorBidi" w:hAnsiTheme="minorBidi" w:cstheme="minorBidi"/>
          <w:sz w:val="24"/>
          <w:szCs w:val="24"/>
        </w:rPr>
        <w:t>Torah scholars contribute the half-</w:t>
      </w:r>
      <w:r w:rsidR="00C933E0" w:rsidRPr="00EF192F">
        <w:rPr>
          <w:rFonts w:asciiTheme="minorBidi" w:hAnsiTheme="minorBidi" w:cstheme="minorBidi"/>
          <w:sz w:val="24"/>
          <w:szCs w:val="24"/>
        </w:rPr>
        <w:lastRenderedPageBreak/>
        <w:t xml:space="preserve">shekel. Rather, you must say that regarding the walls of the city [that serve as protection] from the wars of the kingdoms, even Torah scholars are obligated. </w:t>
      </w:r>
      <w:r w:rsidR="00AA455A">
        <w:rPr>
          <w:rFonts w:asciiTheme="minorBidi" w:hAnsiTheme="minorBidi" w:cstheme="minorBidi"/>
          <w:sz w:val="24"/>
          <w:szCs w:val="24"/>
        </w:rPr>
        <w:t>(</w:t>
      </w:r>
      <w:proofErr w:type="spellStart"/>
      <w:r w:rsidR="00D15FBD">
        <w:rPr>
          <w:rFonts w:asciiTheme="minorBidi" w:hAnsiTheme="minorBidi" w:cstheme="minorBidi"/>
          <w:i/>
          <w:iCs/>
          <w:sz w:val="24"/>
          <w:szCs w:val="24"/>
        </w:rPr>
        <w:t>Chiddushei</w:t>
      </w:r>
      <w:proofErr w:type="spellEnd"/>
      <w:r w:rsidR="00D15FBD">
        <w:rPr>
          <w:rFonts w:asciiTheme="minorBidi" w:hAnsiTheme="minorBidi" w:cstheme="minorBidi"/>
          <w:i/>
          <w:iCs/>
          <w:sz w:val="24"/>
          <w:szCs w:val="24"/>
        </w:rPr>
        <w:t xml:space="preserve"> </w:t>
      </w:r>
      <w:proofErr w:type="spellStart"/>
      <w:r w:rsidR="00AA455A" w:rsidRPr="00EF192F">
        <w:rPr>
          <w:rFonts w:asciiTheme="minorBidi" w:hAnsiTheme="minorBidi" w:cstheme="minorBidi"/>
          <w:i/>
          <w:iCs/>
          <w:color w:val="000000"/>
          <w:sz w:val="24"/>
          <w:szCs w:val="24"/>
        </w:rPr>
        <w:t>Chatam</w:t>
      </w:r>
      <w:proofErr w:type="spellEnd"/>
      <w:r w:rsidR="00AA455A" w:rsidRPr="00EF192F">
        <w:rPr>
          <w:rFonts w:asciiTheme="minorBidi" w:hAnsiTheme="minorBidi" w:cstheme="minorBidi"/>
          <w:i/>
          <w:iCs/>
          <w:color w:val="000000"/>
          <w:sz w:val="24"/>
          <w:szCs w:val="24"/>
        </w:rPr>
        <w:t xml:space="preserve"> </w:t>
      </w:r>
      <w:proofErr w:type="spellStart"/>
      <w:r w:rsidR="00AA455A" w:rsidRPr="00EF192F">
        <w:rPr>
          <w:rFonts w:asciiTheme="minorBidi" w:hAnsiTheme="minorBidi" w:cstheme="minorBidi"/>
          <w:i/>
          <w:iCs/>
          <w:color w:val="000000"/>
          <w:sz w:val="24"/>
          <w:szCs w:val="24"/>
        </w:rPr>
        <w:t>Sofer</w:t>
      </w:r>
      <w:proofErr w:type="spellEnd"/>
      <w:r w:rsidR="00AA455A">
        <w:rPr>
          <w:rFonts w:asciiTheme="minorBidi" w:hAnsiTheme="minorBidi" w:cstheme="minorBidi"/>
          <w:color w:val="000000"/>
          <w:sz w:val="24"/>
          <w:szCs w:val="24"/>
        </w:rPr>
        <w:t>,</w:t>
      </w:r>
      <w:r w:rsidR="00AA455A" w:rsidRPr="00EF192F">
        <w:rPr>
          <w:rFonts w:asciiTheme="minorBidi" w:hAnsiTheme="minorBidi" w:cstheme="minorBidi"/>
          <w:color w:val="000000"/>
          <w:sz w:val="24"/>
          <w:szCs w:val="24"/>
        </w:rPr>
        <w:t xml:space="preserve"> </w:t>
      </w:r>
      <w:proofErr w:type="spellStart"/>
      <w:r w:rsidR="00AA455A" w:rsidRPr="00EF192F">
        <w:rPr>
          <w:rFonts w:asciiTheme="minorBidi" w:hAnsiTheme="minorBidi" w:cstheme="minorBidi"/>
          <w:i/>
          <w:iCs/>
          <w:color w:val="000000"/>
          <w:sz w:val="24"/>
          <w:szCs w:val="24"/>
        </w:rPr>
        <w:t>Bava</w:t>
      </w:r>
      <w:proofErr w:type="spellEnd"/>
      <w:r w:rsidR="00AA455A" w:rsidRPr="00EF192F">
        <w:rPr>
          <w:rFonts w:asciiTheme="minorBidi" w:hAnsiTheme="minorBidi" w:cstheme="minorBidi"/>
          <w:i/>
          <w:iCs/>
          <w:color w:val="000000"/>
          <w:sz w:val="24"/>
          <w:szCs w:val="24"/>
        </w:rPr>
        <w:t xml:space="preserve"> Batra</w:t>
      </w:r>
      <w:r w:rsidR="00AA455A" w:rsidRPr="00EF192F">
        <w:rPr>
          <w:rFonts w:asciiTheme="minorBidi" w:hAnsiTheme="minorBidi" w:cstheme="minorBidi"/>
          <w:color w:val="000000"/>
          <w:sz w:val="24"/>
          <w:szCs w:val="24"/>
        </w:rPr>
        <w:t xml:space="preserve"> 8a)</w:t>
      </w:r>
    </w:p>
    <w:p w14:paraId="54F5A225" w14:textId="77777777" w:rsidR="00C933E0" w:rsidRPr="00EF192F" w:rsidRDefault="00C933E0" w:rsidP="00C26149">
      <w:pPr>
        <w:pStyle w:val="BlockText"/>
        <w:spacing w:line="240" w:lineRule="auto"/>
        <w:rPr>
          <w:rFonts w:asciiTheme="minorBidi" w:hAnsiTheme="minorBidi" w:cstheme="minorBidi"/>
          <w:sz w:val="24"/>
          <w:szCs w:val="24"/>
        </w:rPr>
      </w:pPr>
    </w:p>
    <w:p w14:paraId="6E5A53CF" w14:textId="402AE37B" w:rsidR="007C7A3A" w:rsidRDefault="007C7A3A"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According to </w:t>
      </w:r>
      <w:r w:rsidR="00D15FBD" w:rsidRPr="00EF192F">
        <w:rPr>
          <w:rFonts w:asciiTheme="minorBidi" w:hAnsiTheme="minorBidi" w:cstheme="minorBidi"/>
          <w:color w:val="000000"/>
          <w:sz w:val="24"/>
          <w:szCs w:val="24"/>
        </w:rPr>
        <w:t xml:space="preserve">the </w:t>
      </w:r>
      <w:proofErr w:type="spellStart"/>
      <w:r w:rsidR="00D15FBD" w:rsidRPr="00EF192F">
        <w:rPr>
          <w:rFonts w:asciiTheme="minorBidi" w:hAnsiTheme="minorBidi" w:cstheme="minorBidi"/>
          <w:i/>
          <w:iCs/>
          <w:color w:val="000000"/>
          <w:sz w:val="24"/>
          <w:szCs w:val="24"/>
        </w:rPr>
        <w:t>Chatam</w:t>
      </w:r>
      <w:proofErr w:type="spellEnd"/>
      <w:r w:rsidR="00D15FBD" w:rsidRPr="00EF192F">
        <w:rPr>
          <w:rFonts w:asciiTheme="minorBidi" w:hAnsiTheme="minorBidi" w:cstheme="minorBidi"/>
          <w:i/>
          <w:iCs/>
          <w:color w:val="000000"/>
          <w:sz w:val="24"/>
          <w:szCs w:val="24"/>
        </w:rPr>
        <w:t xml:space="preserve"> </w:t>
      </w:r>
      <w:proofErr w:type="spellStart"/>
      <w:r w:rsidR="00D15FBD" w:rsidRPr="00EF192F">
        <w:rPr>
          <w:rFonts w:asciiTheme="minorBidi" w:hAnsiTheme="minorBidi" w:cstheme="minorBidi"/>
          <w:i/>
          <w:iCs/>
          <w:color w:val="000000"/>
          <w:sz w:val="24"/>
          <w:szCs w:val="24"/>
        </w:rPr>
        <w:t>Sofer</w:t>
      </w:r>
      <w:proofErr w:type="spellEnd"/>
      <w:r w:rsidRPr="00EF192F">
        <w:rPr>
          <w:rFonts w:asciiTheme="minorBidi" w:hAnsiTheme="minorBidi" w:cstheme="minorBidi"/>
          <w:color w:val="000000"/>
          <w:sz w:val="24"/>
          <w:szCs w:val="24"/>
        </w:rPr>
        <w:t xml:space="preserve">, the entire ruling that Torah scholars are exempt from </w:t>
      </w:r>
      <w:r w:rsidR="00D40C5F" w:rsidRPr="00EF192F">
        <w:rPr>
          <w:rFonts w:asciiTheme="minorBidi" w:hAnsiTheme="minorBidi" w:cstheme="minorBidi"/>
          <w:color w:val="000000"/>
          <w:sz w:val="24"/>
          <w:szCs w:val="24"/>
        </w:rPr>
        <w:t>paying security fees only applies to fees resulting from Israel's exile</w:t>
      </w:r>
      <w:r w:rsidR="0011338F">
        <w:rPr>
          <w:rFonts w:asciiTheme="minorBidi" w:hAnsiTheme="minorBidi" w:cstheme="minorBidi"/>
          <w:color w:val="000000"/>
          <w:sz w:val="24"/>
          <w:szCs w:val="24"/>
        </w:rPr>
        <w:t>;</w:t>
      </w:r>
      <w:r w:rsidR="0011338F" w:rsidRPr="00EF192F">
        <w:rPr>
          <w:rFonts w:asciiTheme="minorBidi" w:hAnsiTheme="minorBidi" w:cstheme="minorBidi"/>
          <w:color w:val="000000"/>
          <w:sz w:val="24"/>
          <w:szCs w:val="24"/>
        </w:rPr>
        <w:t xml:space="preserve"> </w:t>
      </w:r>
      <w:r w:rsidR="00D40C5F" w:rsidRPr="00EF192F">
        <w:rPr>
          <w:rFonts w:asciiTheme="minorBidi" w:hAnsiTheme="minorBidi" w:cstheme="minorBidi"/>
          <w:color w:val="000000"/>
          <w:sz w:val="24"/>
          <w:szCs w:val="24"/>
        </w:rPr>
        <w:t xml:space="preserve">regarding </w:t>
      </w:r>
      <w:r w:rsidR="0011338F">
        <w:rPr>
          <w:rFonts w:asciiTheme="minorBidi" w:hAnsiTheme="minorBidi" w:cstheme="minorBidi"/>
          <w:color w:val="000000"/>
          <w:sz w:val="24"/>
          <w:szCs w:val="24"/>
        </w:rPr>
        <w:t>these,</w:t>
      </w:r>
      <w:r w:rsidR="0011338F" w:rsidRPr="00EF192F">
        <w:rPr>
          <w:rFonts w:asciiTheme="minorBidi" w:hAnsiTheme="minorBidi" w:cstheme="minorBidi"/>
          <w:color w:val="000000"/>
          <w:sz w:val="24"/>
          <w:szCs w:val="24"/>
        </w:rPr>
        <w:t xml:space="preserve"> </w:t>
      </w:r>
      <w:r w:rsidR="00D40C5F" w:rsidRPr="00EF192F">
        <w:rPr>
          <w:rFonts w:asciiTheme="minorBidi" w:hAnsiTheme="minorBidi" w:cstheme="minorBidi"/>
          <w:color w:val="000000"/>
          <w:sz w:val="24"/>
          <w:szCs w:val="24"/>
        </w:rPr>
        <w:t xml:space="preserve">it can be argued that the troubles </w:t>
      </w:r>
      <w:r w:rsidR="0011338F">
        <w:rPr>
          <w:rFonts w:asciiTheme="minorBidi" w:hAnsiTheme="minorBidi" w:cstheme="minorBidi"/>
          <w:color w:val="000000"/>
          <w:sz w:val="24"/>
          <w:szCs w:val="24"/>
        </w:rPr>
        <w:t>were</w:t>
      </w:r>
      <w:r w:rsidR="0011338F" w:rsidRPr="00EF192F">
        <w:rPr>
          <w:rFonts w:asciiTheme="minorBidi" w:hAnsiTheme="minorBidi" w:cstheme="minorBidi"/>
          <w:color w:val="000000"/>
          <w:sz w:val="24"/>
          <w:szCs w:val="24"/>
        </w:rPr>
        <w:t xml:space="preserve"> </w:t>
      </w:r>
      <w:r w:rsidR="00D40C5F" w:rsidRPr="00EF192F">
        <w:rPr>
          <w:rFonts w:asciiTheme="minorBidi" w:hAnsiTheme="minorBidi" w:cstheme="minorBidi"/>
          <w:color w:val="000000"/>
          <w:sz w:val="24"/>
          <w:szCs w:val="24"/>
        </w:rPr>
        <w:t>not caused by the scholars</w:t>
      </w:r>
      <w:r w:rsidR="0011338F">
        <w:rPr>
          <w:rFonts w:asciiTheme="minorBidi" w:hAnsiTheme="minorBidi" w:cstheme="minorBidi"/>
          <w:color w:val="000000"/>
          <w:sz w:val="24"/>
          <w:szCs w:val="24"/>
        </w:rPr>
        <w:t>,</w:t>
      </w:r>
      <w:r w:rsidR="00D40C5F" w:rsidRPr="00EF192F">
        <w:rPr>
          <w:rFonts w:asciiTheme="minorBidi" w:hAnsiTheme="minorBidi" w:cstheme="minorBidi"/>
          <w:color w:val="000000"/>
          <w:sz w:val="24"/>
          <w:szCs w:val="24"/>
        </w:rPr>
        <w:t xml:space="preserve"> who have not sinned. But in </w:t>
      </w:r>
      <w:r w:rsidR="00746BDA">
        <w:rPr>
          <w:rFonts w:asciiTheme="minorBidi" w:hAnsiTheme="minorBidi" w:cstheme="minorBidi"/>
          <w:color w:val="000000"/>
          <w:sz w:val="24"/>
          <w:szCs w:val="24"/>
        </w:rPr>
        <w:t>matters</w:t>
      </w:r>
      <w:r w:rsidR="00D40C5F" w:rsidRPr="00EF192F">
        <w:rPr>
          <w:rFonts w:asciiTheme="minorBidi" w:hAnsiTheme="minorBidi" w:cstheme="minorBidi"/>
          <w:color w:val="000000"/>
          <w:sz w:val="24"/>
          <w:szCs w:val="24"/>
        </w:rPr>
        <w:t xml:space="preserve"> of war and security that are part of the natural order, when one nation fights another, even Torah scholars are obligated. If </w:t>
      </w:r>
      <w:r w:rsidR="00746BDA">
        <w:rPr>
          <w:rFonts w:asciiTheme="minorBidi" w:hAnsiTheme="minorBidi" w:cstheme="minorBidi"/>
          <w:color w:val="000000"/>
          <w:sz w:val="24"/>
          <w:szCs w:val="24"/>
        </w:rPr>
        <w:t>that is the case</w:t>
      </w:r>
      <w:r w:rsidR="00D40C5F"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 xml:space="preserve">the </w:t>
      </w:r>
      <w:r w:rsidR="00746BDA">
        <w:rPr>
          <w:rFonts w:asciiTheme="minorBidi" w:hAnsiTheme="minorBidi" w:cstheme="minorBidi"/>
          <w:color w:val="000000"/>
          <w:sz w:val="24"/>
          <w:szCs w:val="24"/>
        </w:rPr>
        <w:t>responsibility of</w:t>
      </w:r>
      <w:r w:rsidRPr="00EF192F">
        <w:rPr>
          <w:rFonts w:asciiTheme="minorBidi" w:hAnsiTheme="minorBidi" w:cstheme="minorBidi"/>
          <w:color w:val="000000"/>
          <w:sz w:val="24"/>
          <w:szCs w:val="24"/>
        </w:rPr>
        <w:t xml:space="preserve"> national security in the State of Israel – when our wars are not due to exile but are of the nature of kingdoms –</w:t>
      </w:r>
      <w:r w:rsidR="00D40C5F" w:rsidRPr="00EF192F">
        <w:rPr>
          <w:rFonts w:asciiTheme="minorBidi" w:hAnsiTheme="minorBidi" w:cstheme="minorBidi"/>
          <w:color w:val="000000"/>
          <w:sz w:val="24"/>
          <w:szCs w:val="24"/>
        </w:rPr>
        <w:t xml:space="preserve"> </w:t>
      </w:r>
      <w:r w:rsidR="00746BDA">
        <w:rPr>
          <w:rFonts w:asciiTheme="minorBidi" w:hAnsiTheme="minorBidi" w:cstheme="minorBidi"/>
          <w:color w:val="000000"/>
          <w:sz w:val="24"/>
          <w:szCs w:val="24"/>
        </w:rPr>
        <w:t>would fall</w:t>
      </w:r>
      <w:r w:rsidR="00746BDA" w:rsidRPr="00EF192F">
        <w:rPr>
          <w:rFonts w:asciiTheme="minorBidi" w:hAnsiTheme="minorBidi" w:cstheme="minorBidi"/>
          <w:color w:val="000000"/>
          <w:sz w:val="24"/>
          <w:szCs w:val="24"/>
        </w:rPr>
        <w:t xml:space="preserve"> </w:t>
      </w:r>
      <w:r w:rsidR="00D40C5F" w:rsidRPr="00EF192F">
        <w:rPr>
          <w:rFonts w:asciiTheme="minorBidi" w:hAnsiTheme="minorBidi" w:cstheme="minorBidi"/>
          <w:color w:val="000000"/>
          <w:sz w:val="24"/>
          <w:szCs w:val="24"/>
        </w:rPr>
        <w:t>upon Torah scholars</w:t>
      </w:r>
      <w:r w:rsidR="00746BDA">
        <w:rPr>
          <w:rFonts w:asciiTheme="minorBidi" w:hAnsiTheme="minorBidi" w:cstheme="minorBidi"/>
          <w:color w:val="000000"/>
          <w:sz w:val="24"/>
          <w:szCs w:val="24"/>
        </w:rPr>
        <w:t xml:space="preserve"> </w:t>
      </w:r>
      <w:r w:rsidR="001B7799">
        <w:rPr>
          <w:rFonts w:asciiTheme="minorBidi" w:hAnsiTheme="minorBidi" w:cstheme="minorBidi"/>
          <w:color w:val="000000"/>
          <w:sz w:val="24"/>
          <w:szCs w:val="24"/>
        </w:rPr>
        <w:t>equally</w:t>
      </w:r>
      <w:r w:rsidR="00D40C5F" w:rsidRPr="00EF192F">
        <w:rPr>
          <w:rFonts w:asciiTheme="minorBidi" w:hAnsiTheme="minorBidi" w:cstheme="minorBidi"/>
          <w:color w:val="000000"/>
          <w:sz w:val="24"/>
          <w:szCs w:val="24"/>
        </w:rPr>
        <w:t xml:space="preserve">. </w:t>
      </w:r>
    </w:p>
    <w:p w14:paraId="7E18579D" w14:textId="77777777" w:rsidR="00672C3D" w:rsidRDefault="00672C3D" w:rsidP="00C26149">
      <w:pPr>
        <w:spacing w:line="240" w:lineRule="auto"/>
        <w:ind w:firstLine="720"/>
        <w:rPr>
          <w:rFonts w:asciiTheme="minorBidi" w:hAnsiTheme="minorBidi" w:cstheme="minorBidi"/>
          <w:color w:val="000000"/>
          <w:sz w:val="24"/>
          <w:szCs w:val="24"/>
        </w:rPr>
      </w:pPr>
    </w:p>
    <w:p w14:paraId="26A8C741" w14:textId="35E76FEE" w:rsidR="00392918" w:rsidRPr="00EF192F" w:rsidRDefault="00672C3D" w:rsidP="00392918">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 xml:space="preserve">A unique responsum of the </w:t>
      </w:r>
      <w:proofErr w:type="spellStart"/>
      <w:r>
        <w:rPr>
          <w:rFonts w:asciiTheme="minorBidi" w:hAnsiTheme="minorBidi" w:cstheme="minorBidi"/>
          <w:color w:val="000000"/>
          <w:sz w:val="24"/>
          <w:szCs w:val="24"/>
        </w:rPr>
        <w:t>Radbaz</w:t>
      </w:r>
      <w:proofErr w:type="spellEnd"/>
      <w:r>
        <w:rPr>
          <w:rFonts w:asciiTheme="minorBidi" w:hAnsiTheme="minorBidi" w:cstheme="minorBidi"/>
          <w:color w:val="000000"/>
          <w:sz w:val="24"/>
          <w:szCs w:val="24"/>
        </w:rPr>
        <w:t xml:space="preserve"> </w:t>
      </w:r>
      <w:r w:rsidR="00392918" w:rsidRPr="00EF192F">
        <w:rPr>
          <w:rFonts w:asciiTheme="minorBidi" w:hAnsiTheme="minorBidi" w:cstheme="minorBidi"/>
          <w:color w:val="000000"/>
          <w:sz w:val="24"/>
          <w:szCs w:val="24"/>
        </w:rPr>
        <w:t xml:space="preserve">proposes another fundamental </w:t>
      </w:r>
      <w:r w:rsidR="00392918">
        <w:rPr>
          <w:rFonts w:asciiTheme="minorBidi" w:hAnsiTheme="minorBidi" w:cstheme="minorBidi"/>
          <w:color w:val="000000"/>
          <w:sz w:val="24"/>
          <w:szCs w:val="24"/>
        </w:rPr>
        <w:t xml:space="preserve">guiding </w:t>
      </w:r>
      <w:r w:rsidR="00392918" w:rsidRPr="00EF192F">
        <w:rPr>
          <w:rFonts w:asciiTheme="minorBidi" w:hAnsiTheme="minorBidi" w:cstheme="minorBidi"/>
          <w:color w:val="000000"/>
          <w:sz w:val="24"/>
          <w:szCs w:val="24"/>
        </w:rPr>
        <w:t>principle in this matter:</w:t>
      </w:r>
    </w:p>
    <w:p w14:paraId="33F0CC93" w14:textId="77777777" w:rsidR="00392918" w:rsidRPr="00EF192F" w:rsidRDefault="00392918" w:rsidP="00392918">
      <w:pPr>
        <w:spacing w:line="240" w:lineRule="auto"/>
        <w:ind w:firstLine="720"/>
        <w:rPr>
          <w:rFonts w:asciiTheme="minorBidi" w:hAnsiTheme="minorBidi" w:cstheme="minorBidi"/>
          <w:color w:val="000000"/>
          <w:sz w:val="24"/>
          <w:szCs w:val="24"/>
        </w:rPr>
      </w:pPr>
    </w:p>
    <w:p w14:paraId="37E4F394" w14:textId="77777777" w:rsidR="00392918" w:rsidRPr="00EF192F" w:rsidRDefault="00392918" w:rsidP="00392918">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You asked me to inform you of my opinion on a dispute which has arisen in Jerusalem between the laymen and the </w:t>
      </w:r>
      <w:r>
        <w:rPr>
          <w:rFonts w:asciiTheme="minorBidi" w:hAnsiTheme="minorBidi" w:cstheme="minorBidi"/>
          <w:sz w:val="24"/>
          <w:szCs w:val="24"/>
        </w:rPr>
        <w:t>s</w:t>
      </w:r>
      <w:r w:rsidRPr="00EF192F">
        <w:rPr>
          <w:rFonts w:asciiTheme="minorBidi" w:hAnsiTheme="minorBidi" w:cstheme="minorBidi"/>
          <w:sz w:val="24"/>
          <w:szCs w:val="24"/>
        </w:rPr>
        <w:t>ages concerning the matter of the payment of the neighborhood guards… In the case at hand</w:t>
      </w:r>
      <w:r>
        <w:rPr>
          <w:rFonts w:asciiTheme="minorBidi" w:hAnsiTheme="minorBidi" w:cstheme="minorBidi"/>
          <w:sz w:val="24"/>
          <w:szCs w:val="24"/>
        </w:rPr>
        <w:t>,</w:t>
      </w:r>
      <w:r w:rsidRPr="00EF192F">
        <w:rPr>
          <w:rFonts w:asciiTheme="minorBidi" w:hAnsiTheme="minorBidi" w:cstheme="minorBidi"/>
          <w:sz w:val="24"/>
          <w:szCs w:val="24"/>
        </w:rPr>
        <w:t xml:space="preserve"> the laymen say we do not need protection because we are poor, and the </w:t>
      </w:r>
      <w:r>
        <w:rPr>
          <w:rFonts w:asciiTheme="minorBidi" w:hAnsiTheme="minorBidi" w:cstheme="minorBidi"/>
          <w:sz w:val="24"/>
          <w:szCs w:val="24"/>
        </w:rPr>
        <w:t>s</w:t>
      </w:r>
      <w:r w:rsidRPr="00EF192F">
        <w:rPr>
          <w:rFonts w:asciiTheme="minorBidi" w:hAnsiTheme="minorBidi" w:cstheme="minorBidi"/>
          <w:sz w:val="24"/>
          <w:szCs w:val="24"/>
        </w:rPr>
        <w:t xml:space="preserve">ages cry out saying: </w:t>
      </w:r>
      <w:r>
        <w:rPr>
          <w:rFonts w:asciiTheme="minorBidi" w:hAnsiTheme="minorBidi" w:cstheme="minorBidi"/>
          <w:sz w:val="24"/>
          <w:szCs w:val="24"/>
        </w:rPr>
        <w:t>“</w:t>
      </w:r>
      <w:r w:rsidRPr="00EF192F">
        <w:rPr>
          <w:rFonts w:asciiTheme="minorBidi" w:hAnsiTheme="minorBidi" w:cstheme="minorBidi"/>
          <w:sz w:val="24"/>
          <w:szCs w:val="24"/>
        </w:rPr>
        <w:t>Appoint guards</w:t>
      </w:r>
      <w:r>
        <w:rPr>
          <w:rFonts w:asciiTheme="minorBidi" w:hAnsiTheme="minorBidi" w:cstheme="minorBidi"/>
          <w:sz w:val="24"/>
          <w:szCs w:val="24"/>
        </w:rPr>
        <w:t>!”</w:t>
      </w:r>
      <w:r w:rsidRPr="00EF192F">
        <w:rPr>
          <w:rFonts w:asciiTheme="minorBidi" w:hAnsiTheme="minorBidi" w:cstheme="minorBidi"/>
          <w:sz w:val="24"/>
          <w:szCs w:val="24"/>
        </w:rPr>
        <w:t xml:space="preserve"> and they themselves admit that they need protection. Is there any law or is there any reason that they should compel the laymen to appoint guards and not help them [pay them]? To compel them </w:t>
      </w:r>
      <w:r>
        <w:rPr>
          <w:rFonts w:asciiTheme="minorBidi" w:hAnsiTheme="minorBidi" w:cstheme="minorBidi"/>
          <w:sz w:val="24"/>
          <w:szCs w:val="24"/>
        </w:rPr>
        <w:t>about</w:t>
      </w:r>
      <w:r w:rsidRPr="00EF192F">
        <w:rPr>
          <w:rFonts w:asciiTheme="minorBidi" w:hAnsiTheme="minorBidi" w:cstheme="minorBidi"/>
          <w:sz w:val="24"/>
          <w:szCs w:val="24"/>
        </w:rPr>
        <w:t xml:space="preserve"> such a thing has never been said</w:t>
      </w:r>
      <w:r>
        <w:rPr>
          <w:rFonts w:asciiTheme="minorBidi" w:hAnsiTheme="minorBidi" w:cstheme="minorBidi"/>
          <w:sz w:val="24"/>
          <w:szCs w:val="24"/>
        </w:rPr>
        <w:t>,</w:t>
      </w:r>
      <w:r w:rsidRPr="00EF192F">
        <w:rPr>
          <w:rFonts w:asciiTheme="minorBidi" w:hAnsiTheme="minorBidi" w:cstheme="minorBidi"/>
          <w:sz w:val="24"/>
          <w:szCs w:val="24"/>
        </w:rPr>
        <w:t xml:space="preserve"> and if it were said</w:t>
      </w:r>
      <w:r>
        <w:rPr>
          <w:rFonts w:asciiTheme="minorBidi" w:hAnsiTheme="minorBidi" w:cstheme="minorBidi"/>
          <w:sz w:val="24"/>
          <w:szCs w:val="24"/>
        </w:rPr>
        <w:t>,</w:t>
      </w:r>
      <w:r w:rsidRPr="00EF192F">
        <w:rPr>
          <w:rFonts w:asciiTheme="minorBidi" w:hAnsiTheme="minorBidi" w:cstheme="minorBidi"/>
          <w:sz w:val="24"/>
          <w:szCs w:val="24"/>
        </w:rPr>
        <w:t xml:space="preserve"> we would not listen to it because the law has been violated.</w:t>
      </w:r>
      <w:r>
        <w:rPr>
          <w:rFonts w:asciiTheme="minorBidi" w:hAnsiTheme="minorBidi" w:cstheme="minorBidi"/>
          <w:sz w:val="24"/>
          <w:szCs w:val="24"/>
        </w:rPr>
        <w:t xml:space="preserve"> (</w:t>
      </w:r>
      <w:proofErr w:type="spellStart"/>
      <w:r>
        <w:rPr>
          <w:rFonts w:asciiTheme="minorBidi" w:hAnsiTheme="minorBidi" w:cstheme="minorBidi"/>
          <w:i/>
          <w:iCs/>
          <w:sz w:val="24"/>
          <w:szCs w:val="24"/>
        </w:rPr>
        <w:t>Teshuvot</w:t>
      </w:r>
      <w:proofErr w:type="spellEnd"/>
      <w:r>
        <w:rPr>
          <w:rFonts w:asciiTheme="minorBidi" w:hAnsiTheme="minorBidi" w:cstheme="minorBidi"/>
          <w:i/>
          <w:iCs/>
          <w:sz w:val="24"/>
          <w:szCs w:val="24"/>
        </w:rPr>
        <w:t xml:space="preserve"> ha-</w:t>
      </w:r>
      <w:proofErr w:type="spellStart"/>
      <w:r>
        <w:rPr>
          <w:rFonts w:asciiTheme="minorBidi" w:hAnsiTheme="minorBidi" w:cstheme="minorBidi"/>
          <w:i/>
          <w:iCs/>
          <w:sz w:val="24"/>
          <w:szCs w:val="24"/>
        </w:rPr>
        <w:t>Radbaz</w:t>
      </w:r>
      <w:proofErr w:type="spellEnd"/>
      <w:r>
        <w:rPr>
          <w:rFonts w:asciiTheme="minorBidi" w:hAnsiTheme="minorBidi" w:cstheme="minorBidi"/>
          <w:sz w:val="24"/>
          <w:szCs w:val="24"/>
        </w:rPr>
        <w:t xml:space="preserve"> </w:t>
      </w:r>
      <w:r w:rsidRPr="00EF192F">
        <w:rPr>
          <w:rFonts w:asciiTheme="minorBidi" w:hAnsiTheme="minorBidi" w:cstheme="minorBidi"/>
          <w:color w:val="000000"/>
          <w:sz w:val="24"/>
          <w:szCs w:val="24"/>
        </w:rPr>
        <w:t>part 2, no. 752)</w:t>
      </w:r>
    </w:p>
    <w:p w14:paraId="656135E0" w14:textId="77777777" w:rsidR="00392918" w:rsidRPr="00EF192F" w:rsidRDefault="00392918" w:rsidP="00392918">
      <w:pPr>
        <w:pStyle w:val="BlockText"/>
        <w:spacing w:line="240" w:lineRule="auto"/>
        <w:rPr>
          <w:rFonts w:asciiTheme="minorBidi" w:hAnsiTheme="minorBidi" w:cstheme="minorBidi"/>
          <w:sz w:val="24"/>
          <w:szCs w:val="24"/>
        </w:rPr>
      </w:pPr>
    </w:p>
    <w:p w14:paraId="5D5CCCA8" w14:textId="77777777" w:rsidR="00392918" w:rsidRPr="00EF192F" w:rsidRDefault="00392918" w:rsidP="00392918">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While it is true that </w:t>
      </w:r>
      <w:r>
        <w:rPr>
          <w:rFonts w:asciiTheme="minorBidi" w:hAnsiTheme="minorBidi" w:cstheme="minorBidi"/>
          <w:color w:val="000000"/>
          <w:sz w:val="24"/>
          <w:szCs w:val="24"/>
        </w:rPr>
        <w:t>“</w:t>
      </w:r>
      <w:r w:rsidRPr="00EF192F">
        <w:rPr>
          <w:rFonts w:asciiTheme="minorBidi" w:hAnsiTheme="minorBidi" w:cstheme="minorBidi"/>
          <w:color w:val="000000"/>
          <w:sz w:val="24"/>
          <w:szCs w:val="24"/>
        </w:rPr>
        <w:t>rabbis do not need protection</w:t>
      </w:r>
      <w:r>
        <w:rPr>
          <w:rFonts w:asciiTheme="minorBidi" w:hAnsiTheme="minorBidi" w:cstheme="minorBidi"/>
          <w:color w:val="000000"/>
          <w:sz w:val="24"/>
          <w:szCs w:val="24"/>
        </w:rPr>
        <w:t>”</w:t>
      </w:r>
      <w:r w:rsidRPr="00EF192F">
        <w:rPr>
          <w:rFonts w:asciiTheme="minorBidi" w:hAnsiTheme="minorBidi" w:cstheme="minorBidi"/>
          <w:color w:val="000000"/>
          <w:sz w:val="24"/>
          <w:szCs w:val="24"/>
        </w:rPr>
        <w:t xml:space="preserve"> because the Torah protects and shields, when Torah scholars deem themselves in need of protection, they cannot exempt themselves from </w:t>
      </w:r>
      <w:r>
        <w:rPr>
          <w:rFonts w:asciiTheme="minorBidi" w:hAnsiTheme="minorBidi" w:cstheme="minorBidi"/>
          <w:color w:val="000000"/>
          <w:sz w:val="24"/>
          <w:szCs w:val="24"/>
        </w:rPr>
        <w:t>participation in providing it</w:t>
      </w:r>
      <w:r w:rsidRPr="00EF192F">
        <w:rPr>
          <w:rFonts w:asciiTheme="minorBidi" w:hAnsiTheme="minorBidi" w:cstheme="minorBidi"/>
          <w:color w:val="000000"/>
          <w:sz w:val="24"/>
          <w:szCs w:val="24"/>
        </w:rPr>
        <w:t>. This reasoning was also brought by Rabbi Zevin in the debate surrounding the drafting of Torah scholars during the War of Independence.</w:t>
      </w:r>
    </w:p>
    <w:p w14:paraId="4C2433A7" w14:textId="77777777" w:rsidR="00392918" w:rsidRPr="00EF192F" w:rsidRDefault="00392918" w:rsidP="00392918">
      <w:pPr>
        <w:spacing w:line="240" w:lineRule="auto"/>
        <w:ind w:firstLine="567"/>
        <w:rPr>
          <w:rFonts w:asciiTheme="minorBidi" w:hAnsiTheme="minorBidi" w:cstheme="minorBidi"/>
          <w:color w:val="000000"/>
          <w:sz w:val="24"/>
          <w:szCs w:val="24"/>
        </w:rPr>
      </w:pPr>
    </w:p>
    <w:p w14:paraId="23DE79B7" w14:textId="77777777" w:rsidR="00392918" w:rsidRPr="00EF192F" w:rsidRDefault="00392918" w:rsidP="00392918">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Consider the matter: An order was issued by the "People's Guard" to cover the panes of all the windows with cloth or paper </w:t>
      </w:r>
      <w:r>
        <w:rPr>
          <w:rFonts w:asciiTheme="minorBidi" w:hAnsiTheme="minorBidi" w:cstheme="minorBidi"/>
          <w:sz w:val="24"/>
          <w:szCs w:val="24"/>
        </w:rPr>
        <w:t>because of the danger</w:t>
      </w:r>
      <w:r w:rsidRPr="00EF192F">
        <w:rPr>
          <w:rFonts w:asciiTheme="minorBidi" w:hAnsiTheme="minorBidi" w:cstheme="minorBidi"/>
          <w:sz w:val="24"/>
          <w:szCs w:val="24"/>
        </w:rPr>
        <w:t xml:space="preserve"> of bombing. Is it conceivable that Torah scholars would not do so</w:t>
      </w:r>
      <w:r>
        <w:rPr>
          <w:rFonts w:asciiTheme="minorBidi" w:hAnsiTheme="minorBidi" w:cstheme="minorBidi"/>
          <w:sz w:val="24"/>
          <w:szCs w:val="24"/>
        </w:rPr>
        <w:t>,</w:t>
      </w:r>
      <w:r w:rsidRPr="00EF192F">
        <w:rPr>
          <w:rFonts w:asciiTheme="minorBidi" w:hAnsiTheme="minorBidi" w:cstheme="minorBidi"/>
          <w:sz w:val="24"/>
          <w:szCs w:val="24"/>
        </w:rPr>
        <w:t xml:space="preserve"> on the grounds that "rabbis do not need protection"? Would any </w:t>
      </w:r>
      <w:r>
        <w:rPr>
          <w:rFonts w:asciiTheme="minorBidi" w:hAnsiTheme="minorBidi" w:cstheme="minorBidi"/>
          <w:sz w:val="24"/>
          <w:szCs w:val="24"/>
        </w:rPr>
        <w:t>of those who engage with Torah</w:t>
      </w:r>
      <w:r w:rsidRPr="00EF192F">
        <w:rPr>
          <w:rFonts w:asciiTheme="minorBidi" w:hAnsiTheme="minorBidi" w:cstheme="minorBidi"/>
          <w:sz w:val="24"/>
          <w:szCs w:val="24"/>
        </w:rPr>
        <w:t xml:space="preserve"> evade this order? And why did the Torah scholars, together with the rest of our brothers, the people of Israel, abandon the border neighborhoods that were subject to sniper fire and not avail themselves of this talisman of "rabbis do not need protection"? Was it only for this reason</w:t>
      </w:r>
      <w:r>
        <w:rPr>
          <w:rFonts w:asciiTheme="minorBidi" w:hAnsiTheme="minorBidi" w:cstheme="minorBidi"/>
          <w:sz w:val="24"/>
          <w:szCs w:val="24"/>
        </w:rPr>
        <w:t>,</w:t>
      </w:r>
      <w:r w:rsidRPr="00EF192F">
        <w:rPr>
          <w:rFonts w:asciiTheme="minorBidi" w:hAnsiTheme="minorBidi" w:cstheme="minorBidi"/>
          <w:sz w:val="24"/>
          <w:szCs w:val="24"/>
        </w:rPr>
        <w:t xml:space="preserve"> that in these cases one cannot rely on others? Is this the Torah's </w:t>
      </w:r>
      <w:r>
        <w:rPr>
          <w:rFonts w:asciiTheme="minorBidi" w:hAnsiTheme="minorBidi" w:cstheme="minorBidi"/>
          <w:sz w:val="24"/>
          <w:szCs w:val="24"/>
        </w:rPr>
        <w:t>perspective</w:t>
      </w:r>
      <w:r w:rsidRPr="00EF192F">
        <w:rPr>
          <w:rFonts w:asciiTheme="minorBidi" w:hAnsiTheme="minorBidi" w:cstheme="minorBidi"/>
          <w:sz w:val="24"/>
          <w:szCs w:val="24"/>
        </w:rPr>
        <w:t>? Why, then, should we use</w:t>
      </w:r>
      <w:r>
        <w:rPr>
          <w:rFonts w:asciiTheme="minorBidi" w:hAnsiTheme="minorBidi" w:cstheme="minorBidi"/>
          <w:sz w:val="24"/>
          <w:szCs w:val="24"/>
        </w:rPr>
        <w:t>,</w:t>
      </w:r>
      <w:r w:rsidRPr="00EF192F">
        <w:rPr>
          <w:rFonts w:asciiTheme="minorBidi" w:hAnsiTheme="minorBidi" w:cstheme="minorBidi"/>
          <w:sz w:val="24"/>
          <w:szCs w:val="24"/>
        </w:rPr>
        <w:t xml:space="preserve"> not in its [proper] time and not in its [proper] place</w:t>
      </w:r>
      <w:r>
        <w:rPr>
          <w:rFonts w:asciiTheme="minorBidi" w:hAnsiTheme="minorBidi" w:cstheme="minorBidi"/>
          <w:sz w:val="24"/>
          <w:szCs w:val="24"/>
        </w:rPr>
        <w:t>,</w:t>
      </w:r>
      <w:r w:rsidRPr="00EF192F">
        <w:rPr>
          <w:rFonts w:asciiTheme="minorBidi" w:hAnsiTheme="minorBidi" w:cstheme="minorBidi"/>
          <w:sz w:val="24"/>
          <w:szCs w:val="24"/>
        </w:rPr>
        <w:t xml:space="preserve"> this statement that "[rabbis do not need] protection,</w:t>
      </w:r>
      <w:r>
        <w:rPr>
          <w:rFonts w:asciiTheme="minorBidi" w:hAnsiTheme="minorBidi" w:cstheme="minorBidi"/>
          <w:sz w:val="24"/>
          <w:szCs w:val="24"/>
        </w:rPr>
        <w:t>”</w:t>
      </w:r>
      <w:r w:rsidRPr="00EF192F">
        <w:rPr>
          <w:rFonts w:asciiTheme="minorBidi" w:hAnsiTheme="minorBidi" w:cstheme="minorBidi"/>
          <w:sz w:val="24"/>
          <w:szCs w:val="24"/>
        </w:rPr>
        <w:t xml:space="preserve"> </w:t>
      </w:r>
      <w:r>
        <w:rPr>
          <w:rFonts w:asciiTheme="minorBidi" w:hAnsiTheme="minorBidi" w:cstheme="minorBidi"/>
          <w:sz w:val="24"/>
          <w:szCs w:val="24"/>
        </w:rPr>
        <w:t>which, on its own,</w:t>
      </w:r>
      <w:r w:rsidRPr="00EF192F">
        <w:rPr>
          <w:rFonts w:asciiTheme="minorBidi" w:hAnsiTheme="minorBidi" w:cstheme="minorBidi"/>
          <w:sz w:val="24"/>
          <w:szCs w:val="24"/>
        </w:rPr>
        <w:t xml:space="preserve"> at the right time and in the appropriate place</w:t>
      </w:r>
      <w:r>
        <w:rPr>
          <w:rFonts w:asciiTheme="minorBidi" w:hAnsiTheme="minorBidi" w:cstheme="minorBidi"/>
          <w:sz w:val="24"/>
          <w:szCs w:val="24"/>
        </w:rPr>
        <w:t>,</w:t>
      </w:r>
      <w:r w:rsidRPr="00EF192F">
        <w:rPr>
          <w:rFonts w:asciiTheme="minorBidi" w:hAnsiTheme="minorBidi" w:cstheme="minorBidi"/>
          <w:sz w:val="24"/>
          <w:szCs w:val="24"/>
        </w:rPr>
        <w:t xml:space="preserve"> is a lovely pearl?</w:t>
      </w:r>
      <w:r>
        <w:rPr>
          <w:rFonts w:asciiTheme="minorBidi" w:hAnsiTheme="minorBidi" w:cstheme="minorBidi"/>
          <w:sz w:val="24"/>
          <w:szCs w:val="24"/>
        </w:rPr>
        <w:t xml:space="preserve"> (Rabbi Shlomo Yosef Zevin, “On the Question of the Drafting of Yeshiva Students,” 1948)</w:t>
      </w:r>
    </w:p>
    <w:p w14:paraId="28F03879" w14:textId="77777777" w:rsidR="00392918" w:rsidRPr="00EF192F" w:rsidRDefault="00392918" w:rsidP="00392918">
      <w:pPr>
        <w:pStyle w:val="BlockText"/>
        <w:spacing w:line="240" w:lineRule="auto"/>
        <w:rPr>
          <w:rFonts w:asciiTheme="minorBidi" w:hAnsiTheme="minorBidi" w:cstheme="minorBidi"/>
          <w:sz w:val="24"/>
          <w:szCs w:val="24"/>
        </w:rPr>
      </w:pPr>
    </w:p>
    <w:p w14:paraId="417DBA72" w14:textId="3204F4B4" w:rsidR="007C7A3A" w:rsidRPr="00EF192F" w:rsidRDefault="007C7A3A" w:rsidP="00C26149">
      <w:pPr>
        <w:spacing w:line="240" w:lineRule="auto"/>
        <w:rPr>
          <w:rFonts w:asciiTheme="minorBidi" w:hAnsiTheme="minorBidi" w:cstheme="minorBidi"/>
          <w:b/>
          <w:bCs/>
          <w:sz w:val="24"/>
          <w:szCs w:val="24"/>
        </w:rPr>
      </w:pPr>
      <w:r w:rsidRPr="00EF192F">
        <w:rPr>
          <w:rFonts w:asciiTheme="minorBidi" w:hAnsiTheme="minorBidi" w:cstheme="minorBidi"/>
          <w:b/>
          <w:bCs/>
          <w:sz w:val="24"/>
          <w:szCs w:val="24"/>
        </w:rPr>
        <w:t xml:space="preserve">The </w:t>
      </w:r>
      <w:r w:rsidR="00C26149" w:rsidRPr="00EF192F">
        <w:rPr>
          <w:rFonts w:asciiTheme="minorBidi" w:hAnsiTheme="minorBidi" w:cstheme="minorBidi"/>
          <w:b/>
          <w:bCs/>
          <w:sz w:val="24"/>
          <w:szCs w:val="24"/>
        </w:rPr>
        <w:t>Definition</w:t>
      </w:r>
      <w:r w:rsidR="00D40C5F" w:rsidRPr="00EF192F">
        <w:rPr>
          <w:rFonts w:asciiTheme="minorBidi" w:hAnsiTheme="minorBidi" w:cstheme="minorBidi"/>
          <w:b/>
          <w:bCs/>
          <w:sz w:val="24"/>
          <w:szCs w:val="24"/>
        </w:rPr>
        <w:t xml:space="preserve"> of Torah </w:t>
      </w:r>
      <w:r w:rsidR="003A1CEB" w:rsidRPr="00EF192F">
        <w:rPr>
          <w:rFonts w:asciiTheme="minorBidi" w:hAnsiTheme="minorBidi" w:cstheme="minorBidi"/>
          <w:b/>
          <w:bCs/>
          <w:sz w:val="24"/>
          <w:szCs w:val="24"/>
        </w:rPr>
        <w:t>S</w:t>
      </w:r>
      <w:r w:rsidR="00D40C5F" w:rsidRPr="00EF192F">
        <w:rPr>
          <w:rFonts w:asciiTheme="minorBidi" w:hAnsiTheme="minorBidi" w:cstheme="minorBidi"/>
          <w:b/>
          <w:bCs/>
          <w:sz w:val="24"/>
          <w:szCs w:val="24"/>
        </w:rPr>
        <w:t>cholars</w:t>
      </w:r>
    </w:p>
    <w:p w14:paraId="0F668F91" w14:textId="77777777" w:rsidR="00D40C5F" w:rsidRPr="00EF192F" w:rsidRDefault="00D40C5F" w:rsidP="00C26149">
      <w:pPr>
        <w:spacing w:line="240" w:lineRule="auto"/>
        <w:rPr>
          <w:rFonts w:asciiTheme="minorBidi" w:hAnsiTheme="minorBidi" w:cstheme="minorBidi"/>
          <w:sz w:val="24"/>
          <w:szCs w:val="24"/>
        </w:rPr>
      </w:pPr>
    </w:p>
    <w:p w14:paraId="6C9E7395" w14:textId="4E0B5411" w:rsidR="007C7A3A" w:rsidRPr="00EF192F" w:rsidRDefault="00B232F6" w:rsidP="00C26149">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lastRenderedPageBreak/>
        <w:t>We also</w:t>
      </w:r>
      <w:r w:rsidR="007C7A3A" w:rsidRPr="00EF192F">
        <w:rPr>
          <w:rFonts w:asciiTheme="minorBidi" w:hAnsiTheme="minorBidi" w:cstheme="minorBidi"/>
          <w:color w:val="000000"/>
          <w:sz w:val="24"/>
          <w:szCs w:val="24"/>
        </w:rPr>
        <w:t xml:space="preserve"> must </w:t>
      </w:r>
      <w:r w:rsidR="00CB753C" w:rsidRPr="00EF192F">
        <w:rPr>
          <w:rFonts w:asciiTheme="minorBidi" w:hAnsiTheme="minorBidi" w:cstheme="minorBidi"/>
          <w:color w:val="000000"/>
          <w:sz w:val="24"/>
          <w:szCs w:val="24"/>
        </w:rPr>
        <w:t>define who is included in the category of "Torah scholars" who are exempt from paying guard fees.</w:t>
      </w:r>
      <w:r w:rsidR="007C7A3A" w:rsidRPr="00EF192F">
        <w:rPr>
          <w:rFonts w:asciiTheme="minorBidi" w:hAnsiTheme="minorBidi" w:cstheme="minorBidi"/>
          <w:color w:val="000000"/>
          <w:sz w:val="24"/>
          <w:szCs w:val="24"/>
        </w:rPr>
        <w:t xml:space="preserve"> We saw above</w:t>
      </w:r>
      <w:r w:rsidR="00CB753C" w:rsidRPr="00EF192F">
        <w:rPr>
          <w:rFonts w:asciiTheme="minorBidi" w:hAnsiTheme="minorBidi" w:cstheme="minorBidi"/>
          <w:color w:val="000000"/>
          <w:sz w:val="24"/>
          <w:szCs w:val="24"/>
        </w:rPr>
        <w:t xml:space="preserve"> that the Rambam speaks of one who has "removed from his neck the yoke of the many reckonings which people seek," </w:t>
      </w:r>
      <w:r w:rsidR="007C7A3A" w:rsidRPr="00EF192F">
        <w:rPr>
          <w:rFonts w:asciiTheme="minorBidi" w:hAnsiTheme="minorBidi" w:cstheme="minorBidi"/>
          <w:color w:val="000000"/>
          <w:sz w:val="24"/>
          <w:szCs w:val="24"/>
        </w:rPr>
        <w:t xml:space="preserve">implying that </w:t>
      </w:r>
      <w:r w:rsidR="00157E4B">
        <w:rPr>
          <w:rFonts w:asciiTheme="minorBidi" w:hAnsiTheme="minorBidi" w:cstheme="minorBidi"/>
          <w:color w:val="000000"/>
          <w:sz w:val="24"/>
          <w:szCs w:val="24"/>
        </w:rPr>
        <w:t>we are talking about</w:t>
      </w:r>
      <w:r w:rsidR="007C7A3A" w:rsidRPr="00EF192F">
        <w:rPr>
          <w:rFonts w:asciiTheme="minorBidi" w:hAnsiTheme="minorBidi" w:cstheme="minorBidi"/>
          <w:color w:val="000000"/>
          <w:sz w:val="24"/>
          <w:szCs w:val="24"/>
        </w:rPr>
        <w:t xml:space="preserve"> a person who greatly restricts his livelihood and devotes all his time and </w:t>
      </w:r>
      <w:r w:rsidR="001B7799">
        <w:rPr>
          <w:rFonts w:asciiTheme="minorBidi" w:hAnsiTheme="minorBidi" w:cstheme="minorBidi"/>
          <w:color w:val="000000"/>
          <w:sz w:val="24"/>
          <w:szCs w:val="24"/>
        </w:rPr>
        <w:t>possessions</w:t>
      </w:r>
      <w:r w:rsidR="001B7799" w:rsidRPr="00EF192F" w:rsidDel="001B7799">
        <w:rPr>
          <w:rFonts w:asciiTheme="minorBidi" w:hAnsiTheme="minorBidi" w:cstheme="minorBidi"/>
          <w:color w:val="000000"/>
          <w:sz w:val="24"/>
          <w:szCs w:val="24"/>
        </w:rPr>
        <w:t xml:space="preserve"> </w:t>
      </w:r>
      <w:r w:rsidR="00CB753C" w:rsidRPr="00EF192F">
        <w:rPr>
          <w:rFonts w:asciiTheme="minorBidi" w:hAnsiTheme="minorBidi" w:cstheme="minorBidi"/>
          <w:color w:val="000000"/>
          <w:sz w:val="24"/>
          <w:szCs w:val="24"/>
        </w:rPr>
        <w:t>to</w:t>
      </w:r>
      <w:r w:rsidR="007C7A3A" w:rsidRPr="00EF192F">
        <w:rPr>
          <w:rFonts w:asciiTheme="minorBidi" w:hAnsiTheme="minorBidi" w:cstheme="minorBidi"/>
          <w:color w:val="000000"/>
          <w:sz w:val="24"/>
          <w:szCs w:val="24"/>
        </w:rPr>
        <w:t xml:space="preserve"> Torah</w:t>
      </w:r>
      <w:r w:rsidR="00CB753C" w:rsidRPr="00EF192F">
        <w:rPr>
          <w:rFonts w:asciiTheme="minorBidi" w:hAnsiTheme="minorBidi" w:cstheme="minorBidi"/>
          <w:color w:val="000000"/>
          <w:sz w:val="24"/>
          <w:szCs w:val="24"/>
        </w:rPr>
        <w:t xml:space="preserve"> study</w:t>
      </w:r>
      <w:r w:rsidR="007C7A3A" w:rsidRPr="00EF192F">
        <w:rPr>
          <w:rFonts w:asciiTheme="minorBidi" w:hAnsiTheme="minorBidi" w:cstheme="minorBidi"/>
          <w:color w:val="000000"/>
          <w:sz w:val="24"/>
          <w:szCs w:val="24"/>
        </w:rPr>
        <w:t xml:space="preserve">. The </w:t>
      </w:r>
      <w:r w:rsidR="007C7A3A" w:rsidRPr="00EF192F">
        <w:rPr>
          <w:rFonts w:asciiTheme="minorBidi" w:hAnsiTheme="minorBidi" w:cstheme="minorBidi"/>
          <w:i/>
          <w:iCs/>
          <w:color w:val="000000"/>
          <w:sz w:val="24"/>
          <w:szCs w:val="24"/>
        </w:rPr>
        <w:t>Yad Rama</w:t>
      </w:r>
      <w:r w:rsidR="007C7A3A" w:rsidRPr="00EF192F">
        <w:rPr>
          <w:rFonts w:asciiTheme="minorBidi" w:hAnsiTheme="minorBidi" w:cstheme="minorBidi"/>
          <w:color w:val="000000"/>
          <w:sz w:val="24"/>
          <w:szCs w:val="24"/>
        </w:rPr>
        <w:t xml:space="preserve"> expands on this definition:</w:t>
      </w:r>
    </w:p>
    <w:p w14:paraId="15C50707" w14:textId="77777777" w:rsidR="00CB753C" w:rsidRPr="00EF192F" w:rsidRDefault="00CB753C" w:rsidP="00C26149">
      <w:pPr>
        <w:spacing w:line="240" w:lineRule="auto"/>
        <w:ind w:firstLine="720"/>
        <w:rPr>
          <w:rFonts w:asciiTheme="minorBidi" w:hAnsiTheme="minorBidi" w:cstheme="minorBidi"/>
          <w:color w:val="000000"/>
          <w:sz w:val="24"/>
          <w:szCs w:val="24"/>
        </w:rPr>
      </w:pPr>
    </w:p>
    <w:p w14:paraId="579AE75C" w14:textId="31750B6C" w:rsidR="001C295B" w:rsidRDefault="00CB753C" w:rsidP="00C26149">
      <w:pPr>
        <w:pStyle w:val="BlockText"/>
        <w:spacing w:line="240" w:lineRule="auto"/>
        <w:ind w:left="720"/>
        <w:rPr>
          <w:rFonts w:asciiTheme="minorBidi" w:hAnsiTheme="minorBidi" w:cstheme="minorBidi"/>
          <w:color w:val="000000"/>
          <w:sz w:val="24"/>
          <w:szCs w:val="24"/>
          <w:shd w:val="clear" w:color="auto" w:fill="FDF5E6"/>
        </w:rPr>
      </w:pPr>
      <w:r w:rsidRPr="00EF192F">
        <w:rPr>
          <w:rFonts w:asciiTheme="minorBidi" w:hAnsiTheme="minorBidi" w:cstheme="minorBidi"/>
          <w:sz w:val="24"/>
          <w:szCs w:val="24"/>
        </w:rPr>
        <w:t xml:space="preserve">But this applies to Torah scholars who engage in </w:t>
      </w:r>
      <w:r w:rsidR="001574B8" w:rsidRPr="00EF192F">
        <w:rPr>
          <w:rFonts w:asciiTheme="minorBidi" w:hAnsiTheme="minorBidi" w:cstheme="minorBidi"/>
          <w:sz w:val="24"/>
          <w:szCs w:val="24"/>
        </w:rPr>
        <w:t xml:space="preserve">constant </w:t>
      </w:r>
      <w:r w:rsidRPr="00EF192F">
        <w:rPr>
          <w:rFonts w:asciiTheme="minorBidi" w:hAnsiTheme="minorBidi" w:cstheme="minorBidi"/>
          <w:sz w:val="24"/>
          <w:szCs w:val="24"/>
        </w:rPr>
        <w:t>Torah study</w:t>
      </w:r>
      <w:r w:rsidR="001574B8" w:rsidRPr="00EF192F">
        <w:rPr>
          <w:rFonts w:asciiTheme="minorBidi" w:hAnsiTheme="minorBidi" w:cstheme="minorBidi"/>
          <w:sz w:val="24"/>
          <w:szCs w:val="24"/>
        </w:rPr>
        <w:t xml:space="preserve">, each one according to his ability, and fulfill the </w:t>
      </w:r>
      <w:r w:rsidR="001574B8" w:rsidRPr="00EB37ED">
        <w:rPr>
          <w:rFonts w:asciiTheme="minorBidi" w:hAnsiTheme="minorBidi" w:cstheme="minorBidi"/>
          <w:sz w:val="24"/>
          <w:szCs w:val="24"/>
        </w:rPr>
        <w:t>mitzva</w:t>
      </w:r>
      <w:r w:rsidR="001574B8" w:rsidRPr="00EF192F">
        <w:rPr>
          <w:rFonts w:asciiTheme="minorBidi" w:hAnsiTheme="minorBidi" w:cstheme="minorBidi"/>
          <w:sz w:val="24"/>
          <w:szCs w:val="24"/>
        </w:rPr>
        <w:t xml:space="preserve">, "and you shall meditate on it day and night" </w:t>
      </w:r>
      <w:r w:rsidR="009D1C0A">
        <w:rPr>
          <w:rFonts w:asciiTheme="minorBidi" w:hAnsiTheme="minorBidi" w:cstheme="minorBidi"/>
          <w:sz w:val="24"/>
          <w:szCs w:val="24"/>
        </w:rPr>
        <w:t>in accordance with</w:t>
      </w:r>
      <w:r w:rsidR="001574B8" w:rsidRPr="00EF192F">
        <w:rPr>
          <w:rFonts w:asciiTheme="minorBidi" w:hAnsiTheme="minorBidi" w:cstheme="minorBidi"/>
          <w:sz w:val="24"/>
          <w:szCs w:val="24"/>
        </w:rPr>
        <w:t xml:space="preserve"> their abilities, as is stated explicitly in </w:t>
      </w:r>
      <w:r w:rsidR="00A57A0D">
        <w:rPr>
          <w:rFonts w:asciiTheme="minorBidi" w:hAnsiTheme="minorBidi" w:cstheme="minorBidi"/>
          <w:sz w:val="24"/>
          <w:szCs w:val="24"/>
        </w:rPr>
        <w:t>our</w:t>
      </w:r>
      <w:r w:rsidR="00A57A0D" w:rsidRPr="00EF192F">
        <w:rPr>
          <w:rFonts w:asciiTheme="minorBidi" w:hAnsiTheme="minorBidi" w:cstheme="minorBidi"/>
          <w:sz w:val="24"/>
          <w:szCs w:val="24"/>
        </w:rPr>
        <w:t xml:space="preserve"> </w:t>
      </w:r>
      <w:r w:rsidR="001574B8" w:rsidRPr="00EF192F">
        <w:rPr>
          <w:rFonts w:asciiTheme="minorBidi" w:hAnsiTheme="minorBidi" w:cstheme="minorBidi"/>
          <w:sz w:val="24"/>
          <w:szCs w:val="24"/>
        </w:rPr>
        <w:t xml:space="preserve">passage: "These are the students of the Torah who cut their feet </w:t>
      </w:r>
      <w:r w:rsidR="00CD14AB">
        <w:rPr>
          <w:rFonts w:asciiTheme="minorBidi" w:hAnsiTheme="minorBidi" w:cstheme="minorBidi"/>
          <w:sz w:val="24"/>
          <w:szCs w:val="24"/>
        </w:rPr>
        <w:t>[</w:t>
      </w:r>
      <w:r w:rsidR="001574B8" w:rsidRPr="00EF192F">
        <w:rPr>
          <w:rFonts w:asciiTheme="minorBidi" w:hAnsiTheme="minorBidi" w:cstheme="minorBidi"/>
          <w:sz w:val="24"/>
          <w:szCs w:val="24"/>
        </w:rPr>
        <w:t>in going</w:t>
      </w:r>
      <w:r w:rsidR="00CD14AB">
        <w:rPr>
          <w:rFonts w:asciiTheme="minorBidi" w:hAnsiTheme="minorBidi" w:cstheme="minorBidi"/>
          <w:sz w:val="24"/>
          <w:szCs w:val="24"/>
        </w:rPr>
        <w:t>]</w:t>
      </w:r>
      <w:r w:rsidR="001574B8" w:rsidRPr="00EF192F">
        <w:rPr>
          <w:rFonts w:asciiTheme="minorBidi" w:hAnsiTheme="minorBidi" w:cstheme="minorBidi"/>
          <w:sz w:val="24"/>
          <w:szCs w:val="24"/>
        </w:rPr>
        <w:t xml:space="preserve"> from town to town</w:t>
      </w:r>
      <w:r w:rsidR="00ED2E10">
        <w:rPr>
          <w:rFonts w:asciiTheme="minorBidi" w:hAnsiTheme="minorBidi" w:cstheme="minorBidi"/>
          <w:sz w:val="24"/>
          <w:szCs w:val="24"/>
        </w:rPr>
        <w:t>”</w:t>
      </w:r>
      <w:r w:rsidR="001574B8" w:rsidRPr="00EF192F">
        <w:rPr>
          <w:rFonts w:asciiTheme="minorBidi" w:hAnsiTheme="minorBidi" w:cstheme="minorBidi"/>
          <w:sz w:val="24"/>
          <w:szCs w:val="24"/>
        </w:rPr>
        <w:t xml:space="preserve"> to </w:t>
      </w:r>
      <w:r w:rsidR="003F1AD2">
        <w:rPr>
          <w:rFonts w:asciiTheme="minorBidi" w:hAnsiTheme="minorBidi" w:cstheme="minorBidi"/>
          <w:sz w:val="24"/>
          <w:szCs w:val="24"/>
        </w:rPr>
        <w:t>“</w:t>
      </w:r>
      <w:r w:rsidR="001574B8" w:rsidRPr="00EF192F">
        <w:rPr>
          <w:rFonts w:asciiTheme="minorBidi" w:hAnsiTheme="minorBidi" w:cstheme="minorBidi"/>
          <w:sz w:val="24"/>
          <w:szCs w:val="24"/>
        </w:rPr>
        <w:t>discuss the word of God</w:t>
      </w:r>
      <w:r w:rsidR="003F1AD2">
        <w:rPr>
          <w:rFonts w:asciiTheme="minorBidi" w:hAnsiTheme="minorBidi" w:cstheme="minorBidi"/>
          <w:sz w:val="24"/>
          <w:szCs w:val="24"/>
        </w:rPr>
        <w:t>”</w:t>
      </w:r>
      <w:r w:rsidR="001574B8" w:rsidRPr="00EF192F">
        <w:rPr>
          <w:rFonts w:asciiTheme="minorBidi" w:hAnsiTheme="minorBidi" w:cstheme="minorBidi"/>
          <w:sz w:val="24"/>
          <w:szCs w:val="24"/>
        </w:rPr>
        <w:t xml:space="preserve"> </w:t>
      </w:r>
      <w:r w:rsidR="00A57A0D">
        <w:rPr>
          <w:rFonts w:asciiTheme="minorBidi" w:hAnsiTheme="minorBidi" w:cstheme="minorBidi"/>
          <w:sz w:val="24"/>
          <w:szCs w:val="24"/>
        </w:rPr>
        <w:t>(</w:t>
      </w:r>
      <w:r w:rsidR="00A57A0D" w:rsidRPr="00EF192F">
        <w:rPr>
          <w:rFonts w:asciiTheme="minorBidi" w:hAnsiTheme="minorBidi" w:cstheme="minorBidi"/>
          <w:i/>
          <w:iCs/>
          <w:color w:val="000000"/>
          <w:sz w:val="24"/>
          <w:szCs w:val="24"/>
        </w:rPr>
        <w:t>Bava Batra</w:t>
      </w:r>
      <w:r w:rsidR="00A57A0D" w:rsidRPr="00EF192F">
        <w:rPr>
          <w:rFonts w:asciiTheme="minorBidi" w:hAnsiTheme="minorBidi" w:cstheme="minorBidi"/>
          <w:color w:val="000000"/>
          <w:sz w:val="24"/>
          <w:szCs w:val="24"/>
        </w:rPr>
        <w:t xml:space="preserve"> 8a</w:t>
      </w:r>
      <w:r w:rsidR="00A57A0D">
        <w:rPr>
          <w:rFonts w:asciiTheme="minorBidi" w:hAnsiTheme="minorBidi" w:cstheme="minorBidi"/>
          <w:sz w:val="24"/>
          <w:szCs w:val="24"/>
        </w:rPr>
        <w:t>)</w:t>
      </w:r>
      <w:r w:rsidR="0018638B">
        <w:rPr>
          <w:rFonts w:asciiTheme="minorBidi" w:hAnsiTheme="minorBidi" w:cstheme="minorBidi"/>
          <w:sz w:val="24"/>
          <w:szCs w:val="24"/>
        </w:rPr>
        <w:t>. …</w:t>
      </w:r>
    </w:p>
    <w:p w14:paraId="42AB6099" w14:textId="35E29EFE" w:rsidR="007C7A3A" w:rsidRPr="00EF192F" w:rsidRDefault="007C7A3A"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But </w:t>
      </w:r>
      <w:r w:rsidR="001574B8" w:rsidRPr="00EF192F">
        <w:rPr>
          <w:rFonts w:asciiTheme="minorBidi" w:hAnsiTheme="minorBidi" w:cstheme="minorBidi"/>
          <w:sz w:val="24"/>
          <w:szCs w:val="24"/>
        </w:rPr>
        <w:t xml:space="preserve">Torah </w:t>
      </w:r>
      <w:r w:rsidRPr="00EF192F">
        <w:rPr>
          <w:rFonts w:asciiTheme="minorBidi" w:hAnsiTheme="minorBidi" w:cstheme="minorBidi"/>
          <w:sz w:val="24"/>
          <w:szCs w:val="24"/>
        </w:rPr>
        <w:t xml:space="preserve">scholars who do not </w:t>
      </w:r>
      <w:r w:rsidR="00377E84" w:rsidRPr="00EF192F">
        <w:rPr>
          <w:rFonts w:asciiTheme="minorBidi" w:hAnsiTheme="minorBidi" w:cstheme="minorBidi"/>
          <w:sz w:val="24"/>
          <w:szCs w:val="24"/>
        </w:rPr>
        <w:t xml:space="preserve">regularly </w:t>
      </w:r>
      <w:r w:rsidRPr="00EF192F">
        <w:rPr>
          <w:rFonts w:asciiTheme="minorBidi" w:hAnsiTheme="minorBidi" w:cstheme="minorBidi"/>
          <w:sz w:val="24"/>
          <w:szCs w:val="24"/>
        </w:rPr>
        <w:t xml:space="preserve">engage in Torah study to the extent of their ability, and </w:t>
      </w:r>
      <w:r w:rsidR="00377E84" w:rsidRPr="00EF192F">
        <w:rPr>
          <w:rFonts w:asciiTheme="minorBidi" w:hAnsiTheme="minorBidi" w:cstheme="minorBidi"/>
          <w:sz w:val="24"/>
          <w:szCs w:val="24"/>
        </w:rPr>
        <w:t xml:space="preserve">for whom it does not suffice to engage in their crafts </w:t>
      </w:r>
      <w:r w:rsidRPr="00EF192F">
        <w:rPr>
          <w:rFonts w:asciiTheme="minorBidi" w:hAnsiTheme="minorBidi" w:cstheme="minorBidi"/>
          <w:sz w:val="24"/>
          <w:szCs w:val="24"/>
        </w:rPr>
        <w:t>to provide for themselves</w:t>
      </w:r>
      <w:r w:rsidR="00377E84" w:rsidRPr="00EF192F">
        <w:rPr>
          <w:rFonts w:asciiTheme="minorBidi" w:hAnsiTheme="minorBidi" w:cstheme="minorBidi"/>
          <w:sz w:val="24"/>
          <w:szCs w:val="24"/>
        </w:rPr>
        <w:t xml:space="preserve"> and their households, but rather they strive </w:t>
      </w:r>
      <w:r w:rsidRPr="00EF192F">
        <w:rPr>
          <w:rFonts w:asciiTheme="minorBidi" w:hAnsiTheme="minorBidi" w:cstheme="minorBidi"/>
          <w:sz w:val="24"/>
          <w:szCs w:val="24"/>
        </w:rPr>
        <w:t xml:space="preserve">to become wealthy and </w:t>
      </w:r>
      <w:r w:rsidR="00377E84" w:rsidRPr="00EF192F">
        <w:rPr>
          <w:rFonts w:asciiTheme="minorBidi" w:hAnsiTheme="minorBidi" w:cstheme="minorBidi"/>
          <w:sz w:val="24"/>
          <w:szCs w:val="24"/>
        </w:rPr>
        <w:t xml:space="preserve">neglect the Torah in order to </w:t>
      </w:r>
      <w:r w:rsidRPr="00EF192F">
        <w:rPr>
          <w:rFonts w:asciiTheme="minorBidi" w:hAnsiTheme="minorBidi" w:cstheme="minorBidi"/>
          <w:sz w:val="24"/>
          <w:szCs w:val="24"/>
        </w:rPr>
        <w:t>accumulate a great deal of money</w:t>
      </w:r>
      <w:r w:rsidR="00B71774">
        <w:rPr>
          <w:rFonts w:asciiTheme="minorBidi" w:hAnsiTheme="minorBidi" w:cstheme="minorBidi"/>
          <w:sz w:val="24"/>
          <w:szCs w:val="24"/>
        </w:rPr>
        <w:t xml:space="preserve"> – they</w:t>
      </w:r>
      <w:r w:rsidR="00B71774" w:rsidRPr="00EF192F">
        <w:rPr>
          <w:rFonts w:asciiTheme="minorBidi" w:hAnsiTheme="minorBidi" w:cstheme="minorBidi"/>
          <w:sz w:val="24"/>
          <w:szCs w:val="24"/>
        </w:rPr>
        <w:t xml:space="preserve"> </w:t>
      </w:r>
      <w:r w:rsidRPr="00EF192F">
        <w:rPr>
          <w:rFonts w:asciiTheme="minorBidi" w:hAnsiTheme="minorBidi" w:cstheme="minorBidi"/>
          <w:sz w:val="24"/>
          <w:szCs w:val="24"/>
        </w:rPr>
        <w:t>are liable for all the obligations of the community.</w:t>
      </w:r>
      <w:r w:rsidR="00157E4B">
        <w:rPr>
          <w:rFonts w:asciiTheme="minorBidi" w:hAnsiTheme="minorBidi" w:cstheme="minorBidi"/>
          <w:sz w:val="24"/>
          <w:szCs w:val="24"/>
        </w:rPr>
        <w:t xml:space="preserve"> (</w:t>
      </w:r>
      <w:r w:rsidR="00157E4B" w:rsidRPr="00EF192F">
        <w:rPr>
          <w:rFonts w:asciiTheme="minorBidi" w:hAnsiTheme="minorBidi" w:cstheme="minorBidi"/>
          <w:i/>
          <w:iCs/>
          <w:color w:val="000000"/>
          <w:sz w:val="24"/>
          <w:szCs w:val="24"/>
        </w:rPr>
        <w:t>Yad Rama</w:t>
      </w:r>
      <w:r w:rsidR="00157E4B">
        <w:rPr>
          <w:rFonts w:asciiTheme="minorBidi" w:hAnsiTheme="minorBidi" w:cstheme="minorBidi"/>
          <w:color w:val="000000"/>
          <w:sz w:val="24"/>
          <w:szCs w:val="24"/>
        </w:rPr>
        <w:t>,</w:t>
      </w:r>
      <w:r w:rsidR="00157E4B" w:rsidRPr="00EF192F">
        <w:rPr>
          <w:rFonts w:asciiTheme="minorBidi" w:hAnsiTheme="minorBidi" w:cstheme="minorBidi"/>
          <w:color w:val="000000"/>
          <w:sz w:val="24"/>
          <w:szCs w:val="24"/>
        </w:rPr>
        <w:t xml:space="preserve"> </w:t>
      </w:r>
      <w:r w:rsidR="00157E4B" w:rsidRPr="00EF192F">
        <w:rPr>
          <w:rFonts w:asciiTheme="minorBidi" w:hAnsiTheme="minorBidi" w:cstheme="minorBidi"/>
          <w:i/>
          <w:iCs/>
          <w:color w:val="000000"/>
          <w:sz w:val="24"/>
          <w:szCs w:val="24"/>
        </w:rPr>
        <w:t>Bava Batra</w:t>
      </w:r>
      <w:r w:rsidR="00157E4B" w:rsidRPr="00EF192F">
        <w:rPr>
          <w:rFonts w:asciiTheme="minorBidi" w:hAnsiTheme="minorBidi" w:cstheme="minorBidi"/>
          <w:color w:val="000000"/>
          <w:sz w:val="24"/>
          <w:szCs w:val="24"/>
        </w:rPr>
        <w:t xml:space="preserve">, </w:t>
      </w:r>
      <w:r w:rsidR="00157E4B">
        <w:rPr>
          <w:rFonts w:asciiTheme="minorBidi" w:hAnsiTheme="minorBidi" w:cstheme="minorBidi"/>
          <w:color w:val="000000"/>
          <w:sz w:val="24"/>
          <w:szCs w:val="24"/>
        </w:rPr>
        <w:t>ad loc</w:t>
      </w:r>
      <w:r w:rsidR="00157E4B" w:rsidRPr="00EF192F">
        <w:rPr>
          <w:rFonts w:asciiTheme="minorBidi" w:hAnsiTheme="minorBidi" w:cstheme="minorBidi"/>
          <w:color w:val="000000"/>
          <w:sz w:val="24"/>
          <w:szCs w:val="24"/>
        </w:rPr>
        <w:t>.)</w:t>
      </w:r>
    </w:p>
    <w:p w14:paraId="43A5AB3E" w14:textId="77777777" w:rsidR="00377E84" w:rsidRPr="00EF192F" w:rsidRDefault="00377E84" w:rsidP="00C26149">
      <w:pPr>
        <w:pStyle w:val="BlockText"/>
        <w:spacing w:line="240" w:lineRule="auto"/>
        <w:rPr>
          <w:rFonts w:asciiTheme="minorBidi" w:hAnsiTheme="minorBidi" w:cstheme="minorBidi"/>
          <w:sz w:val="24"/>
          <w:szCs w:val="24"/>
        </w:rPr>
      </w:pPr>
    </w:p>
    <w:p w14:paraId="45A74550" w14:textId="77777777" w:rsidR="007C7A3A" w:rsidRPr="00EF192F" w:rsidRDefault="00377E84"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This implies that we are dealing only with one who truly devotes </w:t>
      </w:r>
      <w:r w:rsidR="007C7A3A" w:rsidRPr="00EF192F">
        <w:rPr>
          <w:rFonts w:asciiTheme="minorBidi" w:hAnsiTheme="minorBidi" w:cstheme="minorBidi"/>
          <w:color w:val="000000"/>
          <w:sz w:val="24"/>
          <w:szCs w:val="24"/>
        </w:rPr>
        <w:t>all his time to Torah and does not engage in anything beyond the bare minimum of providing for his household.</w:t>
      </w:r>
    </w:p>
    <w:p w14:paraId="3D1AD518" w14:textId="77777777" w:rsidR="00377E84" w:rsidRPr="00EF192F" w:rsidRDefault="00377E84" w:rsidP="00C26149">
      <w:pPr>
        <w:spacing w:line="240" w:lineRule="auto"/>
        <w:ind w:firstLine="567"/>
        <w:rPr>
          <w:rFonts w:asciiTheme="minorBidi" w:hAnsiTheme="minorBidi" w:cstheme="minorBidi"/>
          <w:color w:val="000000"/>
          <w:sz w:val="24"/>
          <w:szCs w:val="24"/>
        </w:rPr>
      </w:pPr>
    </w:p>
    <w:p w14:paraId="496DDB0D" w14:textId="51FA3570" w:rsidR="007C7A3A" w:rsidRPr="00EF192F" w:rsidRDefault="00B73A13" w:rsidP="00C26149">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w:t>
      </w:r>
      <w:r w:rsidR="007C7A3A" w:rsidRPr="00EF192F">
        <w:rPr>
          <w:rFonts w:asciiTheme="minorBidi" w:hAnsiTheme="minorBidi" w:cstheme="minorBidi"/>
          <w:color w:val="000000"/>
          <w:sz w:val="24"/>
          <w:szCs w:val="24"/>
        </w:rPr>
        <w:t xml:space="preserve"> Rama </w:t>
      </w:r>
      <w:r>
        <w:rPr>
          <w:rFonts w:asciiTheme="minorBidi" w:hAnsiTheme="minorBidi" w:cstheme="minorBidi"/>
          <w:color w:val="000000"/>
          <w:sz w:val="24"/>
          <w:szCs w:val="24"/>
        </w:rPr>
        <w:t xml:space="preserve">also </w:t>
      </w:r>
      <w:r w:rsidR="007C7A3A" w:rsidRPr="00EF192F">
        <w:rPr>
          <w:rFonts w:asciiTheme="minorBidi" w:hAnsiTheme="minorBidi" w:cstheme="minorBidi"/>
          <w:color w:val="000000"/>
          <w:sz w:val="24"/>
          <w:szCs w:val="24"/>
        </w:rPr>
        <w:t>adds his own definition:</w:t>
      </w:r>
    </w:p>
    <w:p w14:paraId="167959B1" w14:textId="77777777" w:rsidR="00377E84" w:rsidRPr="00EF192F" w:rsidRDefault="00377E84" w:rsidP="00C26149">
      <w:pPr>
        <w:spacing w:line="240" w:lineRule="auto"/>
        <w:rPr>
          <w:rFonts w:asciiTheme="minorBidi" w:hAnsiTheme="minorBidi" w:cstheme="minorBidi"/>
          <w:color w:val="000000"/>
          <w:sz w:val="24"/>
          <w:szCs w:val="24"/>
        </w:rPr>
      </w:pPr>
    </w:p>
    <w:p w14:paraId="48729838" w14:textId="77777777" w:rsidR="007C7A3A" w:rsidRPr="00EF192F" w:rsidRDefault="007C7A3A"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And likewise, scholars who </w:t>
      </w:r>
      <w:r w:rsidR="00377E84" w:rsidRPr="00EF192F">
        <w:rPr>
          <w:rFonts w:asciiTheme="minorBidi" w:hAnsiTheme="minorBidi" w:cstheme="minorBidi"/>
          <w:sz w:val="24"/>
          <w:szCs w:val="24"/>
        </w:rPr>
        <w:t xml:space="preserve">belittle </w:t>
      </w:r>
      <w:r w:rsidRPr="00EF192F">
        <w:rPr>
          <w:rFonts w:asciiTheme="minorBidi" w:hAnsiTheme="minorBidi" w:cstheme="minorBidi"/>
          <w:sz w:val="24"/>
          <w:szCs w:val="24"/>
        </w:rPr>
        <w:t xml:space="preserve">the </w:t>
      </w:r>
      <w:r w:rsidRPr="00EF192F">
        <w:rPr>
          <w:rFonts w:asciiTheme="minorBidi" w:hAnsiTheme="minorBidi" w:cstheme="minorBidi"/>
          <w:i/>
          <w:iCs/>
          <w:sz w:val="24"/>
          <w:szCs w:val="24"/>
        </w:rPr>
        <w:t>mitzvot</w:t>
      </w:r>
      <w:r w:rsidRPr="00EF192F">
        <w:rPr>
          <w:rFonts w:asciiTheme="minorBidi" w:hAnsiTheme="minorBidi" w:cstheme="minorBidi"/>
          <w:sz w:val="24"/>
          <w:szCs w:val="24"/>
        </w:rPr>
        <w:t xml:space="preserve"> and have no fear of God on their faces are as the lightest </w:t>
      </w:r>
      <w:r w:rsidR="00377E84" w:rsidRPr="00EF192F">
        <w:rPr>
          <w:rFonts w:asciiTheme="minorBidi" w:hAnsiTheme="minorBidi" w:cstheme="minorBidi"/>
          <w:sz w:val="24"/>
          <w:szCs w:val="24"/>
        </w:rPr>
        <w:t xml:space="preserve">members of the community. </w:t>
      </w:r>
    </w:p>
    <w:p w14:paraId="6F4669AB" w14:textId="77777777" w:rsidR="00377E84" w:rsidRPr="00EF192F" w:rsidRDefault="00377E84" w:rsidP="00C26149">
      <w:pPr>
        <w:spacing w:line="240" w:lineRule="auto"/>
        <w:rPr>
          <w:rFonts w:asciiTheme="minorBidi" w:hAnsiTheme="minorBidi" w:cstheme="minorBidi"/>
          <w:color w:val="000000"/>
          <w:sz w:val="24"/>
          <w:szCs w:val="24"/>
        </w:rPr>
      </w:pPr>
    </w:p>
    <w:p w14:paraId="7B50B057" w14:textId="230DB68F" w:rsidR="007C7A3A" w:rsidRPr="00EF192F" w:rsidRDefault="007C7A3A"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That is to say, </w:t>
      </w:r>
      <w:r w:rsidR="00377E84" w:rsidRPr="00EF192F">
        <w:rPr>
          <w:rFonts w:asciiTheme="minorBidi" w:hAnsiTheme="minorBidi" w:cstheme="minorBidi"/>
          <w:color w:val="000000"/>
          <w:sz w:val="24"/>
          <w:szCs w:val="24"/>
        </w:rPr>
        <w:t>Torah</w:t>
      </w:r>
      <w:r w:rsidRPr="00EF192F">
        <w:rPr>
          <w:rFonts w:asciiTheme="minorBidi" w:hAnsiTheme="minorBidi" w:cstheme="minorBidi"/>
          <w:color w:val="000000"/>
          <w:sz w:val="24"/>
          <w:szCs w:val="24"/>
        </w:rPr>
        <w:t xml:space="preserve"> study is not the sole consideration </w:t>
      </w:r>
      <w:r w:rsidR="00377E84" w:rsidRPr="00EF192F">
        <w:rPr>
          <w:rFonts w:asciiTheme="minorBidi" w:hAnsiTheme="minorBidi" w:cstheme="minorBidi"/>
          <w:color w:val="000000"/>
          <w:sz w:val="24"/>
          <w:szCs w:val="24"/>
        </w:rPr>
        <w:t>regarding this matter</w:t>
      </w:r>
      <w:r w:rsidR="00BB0708">
        <w:rPr>
          <w:rFonts w:asciiTheme="minorBidi" w:hAnsiTheme="minorBidi" w:cstheme="minorBidi"/>
          <w:color w:val="000000"/>
          <w:sz w:val="24"/>
          <w:szCs w:val="24"/>
        </w:rPr>
        <w:t>;</w:t>
      </w:r>
      <w:r w:rsidR="00377E84" w:rsidRPr="00EF192F">
        <w:rPr>
          <w:rFonts w:asciiTheme="minorBidi" w:hAnsiTheme="minorBidi" w:cstheme="minorBidi"/>
          <w:color w:val="000000"/>
          <w:sz w:val="24"/>
          <w:szCs w:val="24"/>
        </w:rPr>
        <w:t xml:space="preserve"> weight is also </w:t>
      </w:r>
      <w:r w:rsidR="00BB0708">
        <w:rPr>
          <w:rFonts w:asciiTheme="minorBidi" w:hAnsiTheme="minorBidi" w:cstheme="minorBidi"/>
          <w:color w:val="000000"/>
          <w:sz w:val="24"/>
          <w:szCs w:val="24"/>
        </w:rPr>
        <w:t>given</w:t>
      </w:r>
      <w:r w:rsidR="00BB0708" w:rsidRPr="00EF192F">
        <w:rPr>
          <w:rFonts w:asciiTheme="minorBidi" w:hAnsiTheme="minorBidi" w:cstheme="minorBidi"/>
          <w:color w:val="000000"/>
          <w:sz w:val="24"/>
          <w:szCs w:val="24"/>
        </w:rPr>
        <w:t xml:space="preserve"> </w:t>
      </w:r>
      <w:r w:rsidR="00377E84" w:rsidRPr="00EF192F">
        <w:rPr>
          <w:rFonts w:asciiTheme="minorBidi" w:hAnsiTheme="minorBidi" w:cstheme="minorBidi"/>
          <w:color w:val="000000"/>
          <w:sz w:val="24"/>
          <w:szCs w:val="24"/>
        </w:rPr>
        <w:t xml:space="preserve">to the person's character and fear of Heaven. </w:t>
      </w:r>
      <w:r w:rsidR="00BB0708">
        <w:rPr>
          <w:rFonts w:asciiTheme="minorBidi" w:hAnsiTheme="minorBidi" w:cstheme="minorBidi"/>
          <w:color w:val="000000"/>
          <w:sz w:val="24"/>
          <w:szCs w:val="24"/>
        </w:rPr>
        <w:t>It is clear that</w:t>
      </w:r>
      <w:r w:rsidR="00377E84" w:rsidRPr="00EF192F">
        <w:rPr>
          <w:rFonts w:asciiTheme="minorBidi" w:hAnsiTheme="minorBidi" w:cstheme="minorBidi"/>
          <w:color w:val="000000"/>
          <w:sz w:val="24"/>
          <w:szCs w:val="24"/>
        </w:rPr>
        <w:t xml:space="preserve"> such an exemption could easily give rise to </w:t>
      </w:r>
      <w:r w:rsidR="0018638B">
        <w:rPr>
          <w:rFonts w:asciiTheme="minorBidi" w:hAnsiTheme="minorBidi" w:cstheme="minorBidi"/>
          <w:color w:val="000000"/>
          <w:sz w:val="24"/>
          <w:szCs w:val="24"/>
        </w:rPr>
        <w:t>confusion</w:t>
      </w:r>
      <w:r w:rsidR="0018638B" w:rsidRPr="00EF192F" w:rsidDel="0018638B">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 xml:space="preserve">and </w:t>
      </w:r>
      <w:r w:rsidR="00377E84" w:rsidRPr="00EF192F">
        <w:rPr>
          <w:rFonts w:asciiTheme="minorBidi" w:hAnsiTheme="minorBidi" w:cstheme="minorBidi"/>
          <w:color w:val="000000"/>
          <w:sz w:val="24"/>
          <w:szCs w:val="24"/>
        </w:rPr>
        <w:t>complaints</w:t>
      </w:r>
      <w:r w:rsidRPr="00EF192F">
        <w:rPr>
          <w:rFonts w:asciiTheme="minorBidi" w:hAnsiTheme="minorBidi" w:cstheme="minorBidi"/>
          <w:color w:val="000000"/>
          <w:sz w:val="24"/>
          <w:szCs w:val="24"/>
        </w:rPr>
        <w:t xml:space="preserve">, and therefore </w:t>
      </w:r>
      <w:r w:rsidR="00A47FC5">
        <w:rPr>
          <w:rFonts w:asciiTheme="minorBidi" w:hAnsiTheme="minorBidi" w:cstheme="minorBidi"/>
          <w:color w:val="000000"/>
          <w:sz w:val="24"/>
          <w:szCs w:val="24"/>
        </w:rPr>
        <w:t>anyone who is</w:t>
      </w:r>
      <w:r w:rsidRPr="00EF192F">
        <w:rPr>
          <w:rFonts w:asciiTheme="minorBidi" w:hAnsiTheme="minorBidi" w:cstheme="minorBidi"/>
          <w:color w:val="000000"/>
          <w:sz w:val="24"/>
          <w:szCs w:val="24"/>
        </w:rPr>
        <w:t xml:space="preserve"> </w:t>
      </w:r>
      <w:r w:rsidR="00377E84" w:rsidRPr="00EF192F">
        <w:rPr>
          <w:rFonts w:asciiTheme="minorBidi" w:hAnsiTheme="minorBidi" w:cstheme="minorBidi"/>
          <w:color w:val="000000"/>
          <w:sz w:val="24"/>
          <w:szCs w:val="24"/>
        </w:rPr>
        <w:t>granted</w:t>
      </w:r>
      <w:r w:rsidRPr="00EF192F">
        <w:rPr>
          <w:rFonts w:asciiTheme="minorBidi" w:hAnsiTheme="minorBidi" w:cstheme="minorBidi"/>
          <w:color w:val="000000"/>
          <w:sz w:val="24"/>
          <w:szCs w:val="24"/>
        </w:rPr>
        <w:t xml:space="preserve"> the </w:t>
      </w:r>
      <w:r w:rsidR="00377E84" w:rsidRPr="00EF192F">
        <w:rPr>
          <w:rFonts w:asciiTheme="minorBidi" w:hAnsiTheme="minorBidi" w:cstheme="minorBidi"/>
          <w:color w:val="000000"/>
          <w:sz w:val="24"/>
          <w:szCs w:val="24"/>
        </w:rPr>
        <w:t>exemption</w:t>
      </w:r>
      <w:r w:rsidRPr="00EF192F">
        <w:rPr>
          <w:rFonts w:asciiTheme="minorBidi" w:hAnsiTheme="minorBidi" w:cstheme="minorBidi"/>
          <w:color w:val="000000"/>
          <w:sz w:val="24"/>
          <w:szCs w:val="24"/>
        </w:rPr>
        <w:t xml:space="preserve"> must be </w:t>
      </w:r>
      <w:r w:rsidR="00CC6CD7" w:rsidRPr="00EF192F">
        <w:rPr>
          <w:rFonts w:asciiTheme="minorBidi" w:hAnsiTheme="minorBidi" w:cstheme="minorBidi"/>
          <w:color w:val="000000"/>
          <w:sz w:val="24"/>
          <w:szCs w:val="24"/>
        </w:rPr>
        <w:t>worthy of it</w:t>
      </w:r>
      <w:r w:rsidR="00A47FC5" w:rsidRPr="00A47FC5">
        <w:rPr>
          <w:rFonts w:asciiTheme="minorBidi" w:hAnsiTheme="minorBidi" w:cstheme="minorBidi"/>
          <w:color w:val="000000"/>
          <w:sz w:val="24"/>
          <w:szCs w:val="24"/>
        </w:rPr>
        <w:t xml:space="preserve"> </w:t>
      </w:r>
      <w:r w:rsidR="00A47FC5" w:rsidRPr="00EF192F">
        <w:rPr>
          <w:rFonts w:asciiTheme="minorBidi" w:hAnsiTheme="minorBidi" w:cstheme="minorBidi"/>
          <w:color w:val="000000"/>
          <w:sz w:val="24"/>
          <w:szCs w:val="24"/>
        </w:rPr>
        <w:t xml:space="preserve">beyond </w:t>
      </w:r>
      <w:r w:rsidR="00A47FC5">
        <w:rPr>
          <w:rFonts w:asciiTheme="minorBidi" w:hAnsiTheme="minorBidi" w:cstheme="minorBidi"/>
          <w:color w:val="000000"/>
          <w:sz w:val="24"/>
          <w:szCs w:val="24"/>
        </w:rPr>
        <w:t>any</w:t>
      </w:r>
      <w:r w:rsidR="00A47FC5" w:rsidRPr="00EF192F">
        <w:rPr>
          <w:rFonts w:asciiTheme="minorBidi" w:hAnsiTheme="minorBidi" w:cstheme="minorBidi"/>
          <w:color w:val="000000"/>
          <w:sz w:val="24"/>
          <w:szCs w:val="24"/>
        </w:rPr>
        <w:t xml:space="preserve"> doubt</w:t>
      </w:r>
      <w:r w:rsidR="00CC6CD7" w:rsidRPr="00EF192F">
        <w:rPr>
          <w:rFonts w:asciiTheme="minorBidi" w:hAnsiTheme="minorBidi" w:cstheme="minorBidi"/>
          <w:color w:val="000000"/>
          <w:sz w:val="24"/>
          <w:szCs w:val="24"/>
        </w:rPr>
        <w:t>,</w:t>
      </w:r>
      <w:r w:rsidRPr="00EF192F">
        <w:rPr>
          <w:rFonts w:asciiTheme="minorBidi" w:hAnsiTheme="minorBidi" w:cstheme="minorBidi"/>
          <w:color w:val="000000"/>
          <w:sz w:val="24"/>
          <w:szCs w:val="24"/>
        </w:rPr>
        <w:t xml:space="preserve"> so </w:t>
      </w:r>
      <w:r w:rsidR="006C209C">
        <w:rPr>
          <w:rFonts w:asciiTheme="minorBidi" w:hAnsiTheme="minorBidi" w:cstheme="minorBidi"/>
          <w:color w:val="000000"/>
          <w:sz w:val="24"/>
          <w:szCs w:val="24"/>
        </w:rPr>
        <w:t>as not to create</w:t>
      </w:r>
      <w:r w:rsidR="00CC6CD7" w:rsidRPr="00EF192F">
        <w:rPr>
          <w:rFonts w:asciiTheme="minorBidi" w:hAnsiTheme="minorBidi" w:cstheme="minorBidi"/>
          <w:color w:val="000000"/>
          <w:sz w:val="24"/>
          <w:szCs w:val="24"/>
        </w:rPr>
        <w:t xml:space="preserve"> even an</w:t>
      </w:r>
      <w:r w:rsidRPr="00EF192F">
        <w:rPr>
          <w:rFonts w:asciiTheme="minorBidi" w:hAnsiTheme="minorBidi" w:cstheme="minorBidi"/>
          <w:color w:val="000000"/>
          <w:sz w:val="24"/>
          <w:szCs w:val="24"/>
        </w:rPr>
        <w:t xml:space="preserve"> appearance of evasion or disrespect for the Jewish people, but only an added measure of respect and awe for the Torah and its students.</w:t>
      </w:r>
    </w:p>
    <w:p w14:paraId="6189F71C" w14:textId="77777777" w:rsidR="00CC6CD7" w:rsidRPr="00EF192F" w:rsidRDefault="00CC6CD7" w:rsidP="00C26149">
      <w:pPr>
        <w:spacing w:line="240" w:lineRule="auto"/>
        <w:ind w:firstLine="720"/>
        <w:rPr>
          <w:rFonts w:asciiTheme="minorBidi" w:hAnsiTheme="minorBidi" w:cstheme="minorBidi"/>
          <w:color w:val="000000"/>
          <w:sz w:val="24"/>
          <w:szCs w:val="24"/>
        </w:rPr>
      </w:pPr>
    </w:p>
    <w:p w14:paraId="04D9D09B" w14:textId="32B613CC" w:rsidR="007C7A3A" w:rsidRPr="00EF192F" w:rsidRDefault="00CC6CD7"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The </w:t>
      </w:r>
      <w:proofErr w:type="spellStart"/>
      <w:r w:rsidRPr="00EF192F">
        <w:rPr>
          <w:rFonts w:asciiTheme="minorBidi" w:hAnsiTheme="minorBidi" w:cstheme="minorBidi"/>
          <w:color w:val="000000"/>
          <w:sz w:val="24"/>
          <w:szCs w:val="24"/>
        </w:rPr>
        <w:t>Radbaz</w:t>
      </w:r>
      <w:proofErr w:type="spellEnd"/>
      <w:r w:rsidRPr="00EF192F">
        <w:rPr>
          <w:rFonts w:asciiTheme="minorBidi" w:hAnsiTheme="minorBidi" w:cstheme="minorBidi"/>
          <w:color w:val="000000"/>
          <w:sz w:val="24"/>
          <w:szCs w:val="24"/>
        </w:rPr>
        <w:t xml:space="preserve">, in </w:t>
      </w:r>
      <w:r w:rsidR="00392918">
        <w:rPr>
          <w:rFonts w:asciiTheme="minorBidi" w:hAnsiTheme="minorBidi" w:cstheme="minorBidi"/>
          <w:color w:val="000000"/>
          <w:sz w:val="24"/>
          <w:szCs w:val="24"/>
        </w:rPr>
        <w:t>his</w:t>
      </w:r>
      <w:r w:rsidR="00392918"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responsum</w:t>
      </w:r>
      <w:r w:rsidR="007C7A3A" w:rsidRPr="00EF192F">
        <w:rPr>
          <w:rFonts w:asciiTheme="minorBidi" w:hAnsiTheme="minorBidi" w:cstheme="minorBidi"/>
          <w:color w:val="000000"/>
          <w:sz w:val="24"/>
          <w:szCs w:val="24"/>
        </w:rPr>
        <w:t xml:space="preserve"> to the rabbis of Jerusalem who sought to be excused from contributing to the upkeep of the city's defense, </w:t>
      </w:r>
      <w:r w:rsidR="00392918">
        <w:rPr>
          <w:rFonts w:asciiTheme="minorBidi" w:hAnsiTheme="minorBidi" w:cstheme="minorBidi"/>
          <w:color w:val="000000"/>
          <w:sz w:val="24"/>
          <w:szCs w:val="24"/>
        </w:rPr>
        <w:t xml:space="preserve">also </w:t>
      </w:r>
      <w:r w:rsidR="005E7DB7" w:rsidRPr="00EF192F">
        <w:rPr>
          <w:rFonts w:asciiTheme="minorBidi" w:hAnsiTheme="minorBidi" w:cstheme="minorBidi"/>
          <w:color w:val="000000"/>
          <w:sz w:val="24"/>
          <w:szCs w:val="24"/>
        </w:rPr>
        <w:t>writes</w:t>
      </w:r>
      <w:r w:rsidR="007C7A3A" w:rsidRPr="00EF192F">
        <w:rPr>
          <w:rFonts w:asciiTheme="minorBidi" w:hAnsiTheme="minorBidi" w:cstheme="minorBidi"/>
          <w:color w:val="000000"/>
          <w:sz w:val="24"/>
          <w:szCs w:val="24"/>
        </w:rPr>
        <w:t>:</w:t>
      </w:r>
    </w:p>
    <w:p w14:paraId="33247F36" w14:textId="77777777" w:rsidR="007C7A3A" w:rsidRPr="00EF192F" w:rsidRDefault="007C7A3A" w:rsidP="00C26149">
      <w:pPr>
        <w:spacing w:line="240" w:lineRule="auto"/>
        <w:rPr>
          <w:rFonts w:asciiTheme="minorBidi" w:hAnsiTheme="minorBidi" w:cstheme="minorBidi"/>
          <w:sz w:val="24"/>
          <w:szCs w:val="24"/>
          <w:bdr w:val="single" w:sz="2" w:space="0" w:color="F7FAFF" w:frame="1"/>
          <w:shd w:val="clear" w:color="auto" w:fill="F2F6F9"/>
        </w:rPr>
      </w:pPr>
    </w:p>
    <w:p w14:paraId="1A30F73D" w14:textId="3BC7F8C6" w:rsidR="00F8707E" w:rsidRPr="006C209C" w:rsidRDefault="00F8707E"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And although there is another reason</w:t>
      </w:r>
      <w:r w:rsidR="00CC6CD7" w:rsidRPr="00EF192F">
        <w:rPr>
          <w:rFonts w:asciiTheme="minorBidi" w:hAnsiTheme="minorBidi" w:cstheme="minorBidi"/>
          <w:sz w:val="24"/>
          <w:szCs w:val="24"/>
        </w:rPr>
        <w:t xml:space="preserve">, because I have my doubts as to </w:t>
      </w:r>
      <w:r w:rsidRPr="00EF192F">
        <w:rPr>
          <w:rFonts w:asciiTheme="minorBidi" w:hAnsiTheme="minorBidi" w:cstheme="minorBidi"/>
          <w:sz w:val="24"/>
          <w:szCs w:val="24"/>
        </w:rPr>
        <w:t xml:space="preserve">whether there is anyone </w:t>
      </w:r>
      <w:r w:rsidR="00184832" w:rsidRPr="00EF192F">
        <w:rPr>
          <w:rFonts w:asciiTheme="minorBidi" w:hAnsiTheme="minorBidi" w:cstheme="minorBidi"/>
          <w:sz w:val="24"/>
          <w:szCs w:val="24"/>
        </w:rPr>
        <w:t xml:space="preserve">now </w:t>
      </w:r>
      <w:r w:rsidRPr="00EF192F">
        <w:rPr>
          <w:rFonts w:asciiTheme="minorBidi" w:hAnsiTheme="minorBidi" w:cstheme="minorBidi"/>
          <w:sz w:val="24"/>
          <w:szCs w:val="24"/>
        </w:rPr>
        <w:t xml:space="preserve">who does not </w:t>
      </w:r>
      <w:r w:rsidR="00CC6CD7" w:rsidRPr="00EF192F">
        <w:rPr>
          <w:rFonts w:asciiTheme="minorBidi" w:hAnsiTheme="minorBidi" w:cstheme="minorBidi"/>
          <w:sz w:val="24"/>
          <w:szCs w:val="24"/>
        </w:rPr>
        <w:t>need</w:t>
      </w:r>
      <w:r w:rsidRPr="00EF192F">
        <w:rPr>
          <w:rFonts w:asciiTheme="minorBidi" w:hAnsiTheme="minorBidi" w:cstheme="minorBidi"/>
          <w:sz w:val="24"/>
          <w:szCs w:val="24"/>
        </w:rPr>
        <w:t xml:space="preserve"> protection, I </w:t>
      </w:r>
      <w:r w:rsidR="00CC6CD7" w:rsidRPr="00EF192F">
        <w:rPr>
          <w:rFonts w:asciiTheme="minorBidi" w:hAnsiTheme="minorBidi" w:cstheme="minorBidi"/>
          <w:sz w:val="24"/>
          <w:szCs w:val="24"/>
        </w:rPr>
        <w:t>will</w:t>
      </w:r>
      <w:r w:rsidRPr="00EF192F">
        <w:rPr>
          <w:rFonts w:asciiTheme="minorBidi" w:hAnsiTheme="minorBidi" w:cstheme="minorBidi"/>
          <w:sz w:val="24"/>
          <w:szCs w:val="24"/>
        </w:rPr>
        <w:t xml:space="preserve"> not enter into this inquiry now, for my words would sadden some of the </w:t>
      </w:r>
      <w:r w:rsidR="007B0895">
        <w:rPr>
          <w:rFonts w:asciiTheme="minorBidi" w:hAnsiTheme="minorBidi" w:cstheme="minorBidi"/>
          <w:sz w:val="24"/>
          <w:szCs w:val="24"/>
        </w:rPr>
        <w:t>s</w:t>
      </w:r>
      <w:r w:rsidR="007B0895" w:rsidRPr="00EF192F">
        <w:rPr>
          <w:rFonts w:asciiTheme="minorBidi" w:hAnsiTheme="minorBidi" w:cstheme="minorBidi"/>
          <w:sz w:val="24"/>
          <w:szCs w:val="24"/>
        </w:rPr>
        <w:t>ages</w:t>
      </w:r>
      <w:r w:rsidRPr="00EF192F">
        <w:rPr>
          <w:rFonts w:asciiTheme="minorBidi" w:hAnsiTheme="minorBidi" w:cstheme="minorBidi"/>
          <w:sz w:val="24"/>
          <w:szCs w:val="24"/>
        </w:rPr>
        <w:t>, and therefore silence is better than speech.</w:t>
      </w:r>
      <w:r w:rsidR="006C209C">
        <w:rPr>
          <w:rFonts w:asciiTheme="minorBidi" w:hAnsiTheme="minorBidi" w:cstheme="minorBidi"/>
          <w:sz w:val="24"/>
          <w:szCs w:val="24"/>
        </w:rPr>
        <w:t xml:space="preserve"> (</w:t>
      </w:r>
      <w:proofErr w:type="spellStart"/>
      <w:r w:rsidR="006C209C">
        <w:rPr>
          <w:rFonts w:asciiTheme="minorBidi" w:hAnsiTheme="minorBidi" w:cstheme="minorBidi"/>
          <w:i/>
          <w:iCs/>
          <w:sz w:val="24"/>
          <w:szCs w:val="24"/>
        </w:rPr>
        <w:t>Teshuvot</w:t>
      </w:r>
      <w:proofErr w:type="spellEnd"/>
      <w:r w:rsidR="006C209C">
        <w:rPr>
          <w:rFonts w:asciiTheme="minorBidi" w:hAnsiTheme="minorBidi" w:cstheme="minorBidi"/>
          <w:i/>
          <w:iCs/>
          <w:sz w:val="24"/>
          <w:szCs w:val="24"/>
        </w:rPr>
        <w:t xml:space="preserve"> </w:t>
      </w:r>
      <w:r w:rsidR="0018638B">
        <w:rPr>
          <w:rFonts w:asciiTheme="minorBidi" w:hAnsiTheme="minorBidi" w:cstheme="minorBidi"/>
          <w:i/>
          <w:iCs/>
          <w:sz w:val="24"/>
          <w:szCs w:val="24"/>
        </w:rPr>
        <w:t>h</w:t>
      </w:r>
      <w:r w:rsidR="006C209C">
        <w:rPr>
          <w:rFonts w:asciiTheme="minorBidi" w:hAnsiTheme="minorBidi" w:cstheme="minorBidi"/>
          <w:i/>
          <w:iCs/>
          <w:sz w:val="24"/>
          <w:szCs w:val="24"/>
        </w:rPr>
        <w:t>a-</w:t>
      </w:r>
      <w:proofErr w:type="spellStart"/>
      <w:r w:rsidR="006C209C">
        <w:rPr>
          <w:rFonts w:asciiTheme="minorBidi" w:hAnsiTheme="minorBidi" w:cstheme="minorBidi"/>
          <w:i/>
          <w:iCs/>
          <w:sz w:val="24"/>
          <w:szCs w:val="24"/>
        </w:rPr>
        <w:t>Radb</w:t>
      </w:r>
      <w:r w:rsidR="00184832">
        <w:rPr>
          <w:rFonts w:asciiTheme="minorBidi" w:hAnsiTheme="minorBidi" w:cstheme="minorBidi"/>
          <w:i/>
          <w:iCs/>
          <w:sz w:val="24"/>
          <w:szCs w:val="24"/>
        </w:rPr>
        <w:t>a</w:t>
      </w:r>
      <w:r w:rsidR="006C209C">
        <w:rPr>
          <w:rFonts w:asciiTheme="minorBidi" w:hAnsiTheme="minorBidi" w:cstheme="minorBidi"/>
          <w:i/>
          <w:iCs/>
          <w:sz w:val="24"/>
          <w:szCs w:val="24"/>
        </w:rPr>
        <w:t>z</w:t>
      </w:r>
      <w:proofErr w:type="spellEnd"/>
      <w:r w:rsidR="006C209C">
        <w:rPr>
          <w:rFonts w:asciiTheme="minorBidi" w:hAnsiTheme="minorBidi" w:cstheme="minorBidi"/>
          <w:sz w:val="24"/>
          <w:szCs w:val="24"/>
        </w:rPr>
        <w:t xml:space="preserve"> </w:t>
      </w:r>
      <w:r w:rsidR="006C209C" w:rsidRPr="00EF192F">
        <w:rPr>
          <w:rFonts w:asciiTheme="minorBidi" w:hAnsiTheme="minorBidi" w:cstheme="minorBidi"/>
          <w:color w:val="000000"/>
          <w:sz w:val="24"/>
          <w:szCs w:val="24"/>
        </w:rPr>
        <w:t>part 2, no. 752)</w:t>
      </w:r>
    </w:p>
    <w:p w14:paraId="6389909C" w14:textId="77777777" w:rsidR="00CC6CD7" w:rsidRPr="00EF192F" w:rsidRDefault="00CC6CD7" w:rsidP="00C26149">
      <w:pPr>
        <w:pStyle w:val="BlockText"/>
        <w:spacing w:line="240" w:lineRule="auto"/>
        <w:jc w:val="center"/>
        <w:rPr>
          <w:rFonts w:asciiTheme="minorBidi" w:hAnsiTheme="minorBidi" w:cstheme="minorBidi"/>
          <w:sz w:val="24"/>
          <w:szCs w:val="24"/>
        </w:rPr>
      </w:pPr>
    </w:p>
    <w:p w14:paraId="2F7DAC61" w14:textId="702E883E" w:rsidR="00F8707E" w:rsidRPr="00EF192F" w:rsidRDefault="00F8707E"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In contrast, the Rema </w:t>
      </w:r>
      <w:r w:rsidR="005937E8" w:rsidRPr="00EF192F">
        <w:rPr>
          <w:rFonts w:asciiTheme="minorBidi" w:hAnsiTheme="minorBidi" w:cstheme="minorBidi"/>
          <w:color w:val="000000"/>
          <w:sz w:val="24"/>
          <w:szCs w:val="24"/>
        </w:rPr>
        <w:t xml:space="preserve">is more lenient about the definition of a "Torah scholar" for the purpose of exemption from taxation: </w:t>
      </w:r>
    </w:p>
    <w:p w14:paraId="034ADACF" w14:textId="77777777" w:rsidR="005937E8" w:rsidRPr="00EF192F" w:rsidRDefault="005937E8" w:rsidP="00C26149">
      <w:pPr>
        <w:spacing w:line="240" w:lineRule="auto"/>
        <w:ind w:firstLine="567"/>
        <w:rPr>
          <w:rFonts w:asciiTheme="minorBidi" w:hAnsiTheme="minorBidi" w:cstheme="minorBidi"/>
          <w:color w:val="000000"/>
          <w:sz w:val="24"/>
          <w:szCs w:val="24"/>
        </w:rPr>
      </w:pPr>
    </w:p>
    <w:p w14:paraId="69B8FB4F" w14:textId="442DACE2" w:rsidR="00F8707E" w:rsidRPr="00EF192F" w:rsidRDefault="00F8707E"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lastRenderedPageBreak/>
        <w:t xml:space="preserve">And </w:t>
      </w:r>
      <w:r w:rsidR="005937E8" w:rsidRPr="00EF192F">
        <w:rPr>
          <w:rFonts w:asciiTheme="minorBidi" w:hAnsiTheme="minorBidi" w:cstheme="minorBidi"/>
          <w:sz w:val="24"/>
          <w:szCs w:val="24"/>
        </w:rPr>
        <w:t xml:space="preserve">it makes no difference whether or not he heads a yeshiva, only that he be </w:t>
      </w:r>
      <w:r w:rsidR="00E25228" w:rsidRPr="00EF192F">
        <w:rPr>
          <w:rFonts w:asciiTheme="minorBidi" w:hAnsiTheme="minorBidi" w:cstheme="minorBidi"/>
          <w:sz w:val="24"/>
          <w:szCs w:val="24"/>
        </w:rPr>
        <w:t>recognized as</w:t>
      </w:r>
      <w:r w:rsidR="005937E8" w:rsidRPr="00EF192F">
        <w:rPr>
          <w:rFonts w:asciiTheme="minorBidi" w:hAnsiTheme="minorBidi" w:cstheme="minorBidi"/>
          <w:sz w:val="24"/>
          <w:szCs w:val="24"/>
        </w:rPr>
        <w:t xml:space="preserve"> a Torah scholar</w:t>
      </w:r>
      <w:r w:rsidRPr="00EF192F">
        <w:rPr>
          <w:rFonts w:asciiTheme="minorBidi" w:hAnsiTheme="minorBidi" w:cstheme="minorBidi"/>
          <w:sz w:val="24"/>
          <w:szCs w:val="24"/>
        </w:rPr>
        <w:t xml:space="preserve"> in his generation</w:t>
      </w:r>
      <w:r w:rsidR="00B72BAF">
        <w:rPr>
          <w:rFonts w:asciiTheme="minorBidi" w:hAnsiTheme="minorBidi" w:cstheme="minorBidi"/>
          <w:sz w:val="24"/>
          <w:szCs w:val="24"/>
        </w:rPr>
        <w:t>,</w:t>
      </w:r>
      <w:r w:rsidRPr="00EF192F">
        <w:rPr>
          <w:rFonts w:asciiTheme="minorBidi" w:hAnsiTheme="minorBidi" w:cstheme="minorBidi"/>
          <w:sz w:val="24"/>
          <w:szCs w:val="24"/>
        </w:rPr>
        <w:t xml:space="preserve"> who knows how to engage </w:t>
      </w:r>
      <w:r w:rsidR="00E25228" w:rsidRPr="00EF192F">
        <w:rPr>
          <w:rFonts w:asciiTheme="minorBidi" w:hAnsiTheme="minorBidi" w:cstheme="minorBidi"/>
          <w:sz w:val="24"/>
          <w:szCs w:val="24"/>
        </w:rPr>
        <w:t xml:space="preserve">in a discussion about </w:t>
      </w:r>
      <w:r w:rsidRPr="00EF192F">
        <w:rPr>
          <w:rFonts w:asciiTheme="minorBidi" w:hAnsiTheme="minorBidi" w:cstheme="minorBidi"/>
          <w:sz w:val="24"/>
          <w:szCs w:val="24"/>
        </w:rPr>
        <w:t xml:space="preserve">Torah and understands on his own in most places of the Talmud and its commentaries and the rulings of the </w:t>
      </w:r>
      <w:r w:rsidRPr="00EB37ED">
        <w:rPr>
          <w:rFonts w:asciiTheme="minorBidi" w:hAnsiTheme="minorBidi" w:cstheme="minorBidi"/>
          <w:i/>
          <w:iCs/>
          <w:sz w:val="24"/>
          <w:szCs w:val="24"/>
        </w:rPr>
        <w:t>Geonim</w:t>
      </w:r>
      <w:r w:rsidRPr="00EF192F">
        <w:rPr>
          <w:rFonts w:asciiTheme="minorBidi" w:hAnsiTheme="minorBidi" w:cstheme="minorBidi"/>
          <w:sz w:val="24"/>
          <w:szCs w:val="24"/>
        </w:rPr>
        <w:t>, and his Torah is his livelihood</w:t>
      </w:r>
      <w:r w:rsidR="00B72BAF">
        <w:rPr>
          <w:rFonts w:asciiTheme="minorBidi" w:hAnsiTheme="minorBidi" w:cstheme="minorBidi"/>
          <w:sz w:val="24"/>
          <w:szCs w:val="24"/>
        </w:rPr>
        <w:t>,</w:t>
      </w:r>
      <w:r w:rsidRPr="00EF192F">
        <w:rPr>
          <w:rFonts w:asciiTheme="minorBidi" w:hAnsiTheme="minorBidi" w:cstheme="minorBidi"/>
          <w:sz w:val="24"/>
          <w:szCs w:val="24"/>
        </w:rPr>
        <w:t xml:space="preserve"> as explained. And even though there is no one in our generation who is a scholar to the extent that he would be given a pound of gold if he were insulted, nevertheless, for the purpose of exempting him from taxes, </w:t>
      </w:r>
      <w:r w:rsidR="00E25228" w:rsidRPr="00EF192F">
        <w:rPr>
          <w:rFonts w:asciiTheme="minorBidi" w:hAnsiTheme="minorBidi" w:cstheme="minorBidi"/>
          <w:sz w:val="24"/>
          <w:szCs w:val="24"/>
        </w:rPr>
        <w:t>we</w:t>
      </w:r>
      <w:r w:rsidRPr="00EF192F">
        <w:rPr>
          <w:rFonts w:asciiTheme="minorBidi" w:hAnsiTheme="minorBidi" w:cstheme="minorBidi"/>
          <w:sz w:val="24"/>
          <w:szCs w:val="24"/>
        </w:rPr>
        <w:t xml:space="preserve"> are lenient </w:t>
      </w:r>
      <w:r w:rsidR="00E25228" w:rsidRPr="00EF192F">
        <w:rPr>
          <w:rFonts w:asciiTheme="minorBidi" w:hAnsiTheme="minorBidi" w:cstheme="minorBidi"/>
          <w:sz w:val="24"/>
          <w:szCs w:val="24"/>
        </w:rPr>
        <w:t>regarding</w:t>
      </w:r>
      <w:r w:rsidRPr="00EF192F">
        <w:rPr>
          <w:rFonts w:asciiTheme="minorBidi" w:hAnsiTheme="minorBidi" w:cstheme="minorBidi"/>
          <w:sz w:val="24"/>
          <w:szCs w:val="24"/>
        </w:rPr>
        <w:t xml:space="preserve"> this matter, provided that he </w:t>
      </w:r>
      <w:r w:rsidR="005E7DB7" w:rsidRPr="00EF192F">
        <w:rPr>
          <w:rFonts w:asciiTheme="minorBidi" w:hAnsiTheme="minorBidi" w:cstheme="minorBidi"/>
          <w:sz w:val="24"/>
          <w:szCs w:val="24"/>
        </w:rPr>
        <w:t xml:space="preserve">is </w:t>
      </w:r>
      <w:r w:rsidR="00E25228" w:rsidRPr="00EF192F">
        <w:rPr>
          <w:rFonts w:asciiTheme="minorBidi" w:hAnsiTheme="minorBidi" w:cstheme="minorBidi"/>
          <w:sz w:val="24"/>
          <w:szCs w:val="24"/>
        </w:rPr>
        <w:t xml:space="preserve">recognized as </w:t>
      </w:r>
      <w:r w:rsidRPr="00EF192F">
        <w:rPr>
          <w:rFonts w:asciiTheme="minorBidi" w:hAnsiTheme="minorBidi" w:cstheme="minorBidi"/>
          <w:sz w:val="24"/>
          <w:szCs w:val="24"/>
        </w:rPr>
        <w:t xml:space="preserve">a </w:t>
      </w:r>
      <w:r w:rsidR="005E7DB7" w:rsidRPr="00EF192F">
        <w:rPr>
          <w:rFonts w:asciiTheme="minorBidi" w:hAnsiTheme="minorBidi" w:cstheme="minorBidi"/>
          <w:sz w:val="24"/>
          <w:szCs w:val="24"/>
        </w:rPr>
        <w:t xml:space="preserve">Torah </w:t>
      </w:r>
      <w:r w:rsidRPr="00EF192F">
        <w:rPr>
          <w:rFonts w:asciiTheme="minorBidi" w:hAnsiTheme="minorBidi" w:cstheme="minorBidi"/>
          <w:sz w:val="24"/>
          <w:szCs w:val="24"/>
        </w:rPr>
        <w:t>scholar, as explained.</w:t>
      </w:r>
      <w:r w:rsidR="00184832" w:rsidRPr="00184832">
        <w:rPr>
          <w:rFonts w:asciiTheme="minorBidi" w:hAnsiTheme="minorBidi" w:cstheme="minorBidi"/>
          <w:color w:val="000000"/>
          <w:sz w:val="24"/>
          <w:szCs w:val="24"/>
        </w:rPr>
        <w:t xml:space="preserve"> </w:t>
      </w:r>
      <w:r w:rsidR="00184832" w:rsidRPr="00EF192F">
        <w:rPr>
          <w:rFonts w:asciiTheme="minorBidi" w:hAnsiTheme="minorBidi" w:cstheme="minorBidi"/>
          <w:color w:val="000000"/>
          <w:sz w:val="24"/>
          <w:szCs w:val="24"/>
        </w:rPr>
        <w:t>(</w:t>
      </w:r>
      <w:r w:rsidR="00184832">
        <w:rPr>
          <w:rFonts w:asciiTheme="minorBidi" w:hAnsiTheme="minorBidi" w:cstheme="minorBidi"/>
          <w:color w:val="000000"/>
          <w:sz w:val="24"/>
          <w:szCs w:val="24"/>
        </w:rPr>
        <w:t xml:space="preserve">Rema, </w:t>
      </w:r>
      <w:proofErr w:type="spellStart"/>
      <w:r w:rsidR="00184832" w:rsidRPr="00EF192F">
        <w:rPr>
          <w:rFonts w:asciiTheme="minorBidi" w:hAnsiTheme="minorBidi" w:cstheme="minorBidi"/>
          <w:i/>
          <w:iCs/>
          <w:color w:val="000000"/>
          <w:sz w:val="24"/>
          <w:szCs w:val="24"/>
        </w:rPr>
        <w:t>Yoreh</w:t>
      </w:r>
      <w:proofErr w:type="spellEnd"/>
      <w:r w:rsidR="00184832" w:rsidRPr="00EF192F">
        <w:rPr>
          <w:rFonts w:asciiTheme="minorBidi" w:hAnsiTheme="minorBidi" w:cstheme="minorBidi"/>
          <w:i/>
          <w:iCs/>
          <w:color w:val="000000"/>
          <w:sz w:val="24"/>
          <w:szCs w:val="24"/>
        </w:rPr>
        <w:t xml:space="preserve"> </w:t>
      </w:r>
      <w:proofErr w:type="spellStart"/>
      <w:r w:rsidR="00184832" w:rsidRPr="00EF192F">
        <w:rPr>
          <w:rFonts w:asciiTheme="minorBidi" w:hAnsiTheme="minorBidi" w:cstheme="minorBidi"/>
          <w:i/>
          <w:iCs/>
          <w:color w:val="000000"/>
          <w:sz w:val="24"/>
          <w:szCs w:val="24"/>
        </w:rPr>
        <w:t>De'a</w:t>
      </w:r>
      <w:proofErr w:type="spellEnd"/>
      <w:r w:rsidR="00184832" w:rsidRPr="00EF192F">
        <w:rPr>
          <w:rFonts w:asciiTheme="minorBidi" w:hAnsiTheme="minorBidi" w:cstheme="minorBidi"/>
          <w:color w:val="000000"/>
          <w:sz w:val="24"/>
          <w:szCs w:val="24"/>
        </w:rPr>
        <w:t xml:space="preserve"> 243:2)</w:t>
      </w:r>
    </w:p>
    <w:p w14:paraId="788DE3CF" w14:textId="77777777" w:rsidR="00E25228" w:rsidRPr="00EF192F" w:rsidRDefault="00E25228" w:rsidP="00C26149">
      <w:pPr>
        <w:spacing w:line="240" w:lineRule="auto"/>
        <w:rPr>
          <w:rFonts w:asciiTheme="minorBidi" w:hAnsiTheme="minorBidi" w:cstheme="minorBidi"/>
          <w:color w:val="000000"/>
          <w:sz w:val="24"/>
          <w:szCs w:val="24"/>
        </w:rPr>
      </w:pPr>
    </w:p>
    <w:p w14:paraId="7669726F" w14:textId="0E225340" w:rsidR="00F8707E" w:rsidRPr="00EF192F" w:rsidRDefault="00BD6196" w:rsidP="00C26149">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O</w:t>
      </w:r>
      <w:r w:rsidR="00F8707E" w:rsidRPr="00EF192F">
        <w:rPr>
          <w:rFonts w:asciiTheme="minorBidi" w:hAnsiTheme="minorBidi" w:cstheme="minorBidi"/>
          <w:color w:val="000000"/>
          <w:sz w:val="24"/>
          <w:szCs w:val="24"/>
        </w:rPr>
        <w:t>n the other hand</w:t>
      </w:r>
      <w:r w:rsidR="00E25228" w:rsidRPr="00EF192F">
        <w:rPr>
          <w:rFonts w:asciiTheme="minorBidi" w:hAnsiTheme="minorBidi" w:cstheme="minorBidi"/>
          <w:color w:val="000000"/>
          <w:sz w:val="24"/>
          <w:szCs w:val="24"/>
        </w:rPr>
        <w:t>,</w:t>
      </w:r>
      <w:r w:rsidR="00F8707E" w:rsidRPr="00EF192F">
        <w:rPr>
          <w:rFonts w:asciiTheme="minorBidi" w:hAnsiTheme="minorBidi" w:cstheme="minorBidi"/>
          <w:color w:val="000000"/>
          <w:sz w:val="24"/>
          <w:szCs w:val="24"/>
        </w:rPr>
        <w:t xml:space="preserve"> he says </w:t>
      </w:r>
      <w:r w:rsidR="00E25228" w:rsidRPr="00EF192F">
        <w:rPr>
          <w:rFonts w:asciiTheme="minorBidi" w:hAnsiTheme="minorBidi" w:cstheme="minorBidi"/>
          <w:color w:val="000000"/>
          <w:sz w:val="24"/>
          <w:szCs w:val="24"/>
        </w:rPr>
        <w:t>the matter</w:t>
      </w:r>
      <w:r w:rsidR="00F8707E" w:rsidRPr="00EF192F">
        <w:rPr>
          <w:rFonts w:asciiTheme="minorBidi" w:hAnsiTheme="minorBidi" w:cstheme="minorBidi"/>
          <w:color w:val="000000"/>
          <w:sz w:val="24"/>
          <w:szCs w:val="24"/>
        </w:rPr>
        <w:t xml:space="preserve"> depends on </w:t>
      </w:r>
      <w:r w:rsidR="00E25228" w:rsidRPr="00EF192F">
        <w:rPr>
          <w:rFonts w:asciiTheme="minorBidi" w:hAnsiTheme="minorBidi" w:cstheme="minorBidi"/>
          <w:color w:val="000000"/>
          <w:sz w:val="24"/>
          <w:szCs w:val="24"/>
        </w:rPr>
        <w:t xml:space="preserve">local </w:t>
      </w:r>
      <w:r w:rsidR="00F8707E" w:rsidRPr="00EF192F">
        <w:rPr>
          <w:rFonts w:asciiTheme="minorBidi" w:hAnsiTheme="minorBidi" w:cstheme="minorBidi"/>
          <w:color w:val="000000"/>
          <w:sz w:val="24"/>
          <w:szCs w:val="24"/>
        </w:rPr>
        <w:t>custom:</w:t>
      </w:r>
    </w:p>
    <w:p w14:paraId="4657FE71" w14:textId="77777777" w:rsidR="00E25228" w:rsidRPr="00EF192F" w:rsidRDefault="00E25228" w:rsidP="00C26149">
      <w:pPr>
        <w:spacing w:line="240" w:lineRule="auto"/>
        <w:ind w:firstLine="567"/>
        <w:rPr>
          <w:rFonts w:asciiTheme="minorBidi" w:hAnsiTheme="minorBidi" w:cstheme="minorBidi"/>
          <w:color w:val="000000"/>
          <w:sz w:val="24"/>
          <w:szCs w:val="24"/>
        </w:rPr>
      </w:pPr>
    </w:p>
    <w:p w14:paraId="38C9011B" w14:textId="7BFDCF4F" w:rsidR="00F8707E" w:rsidRPr="00EF192F" w:rsidRDefault="00F8707E"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And </w:t>
      </w:r>
      <w:r w:rsidR="00A10151">
        <w:rPr>
          <w:rFonts w:asciiTheme="minorBidi" w:hAnsiTheme="minorBidi" w:cstheme="minorBidi"/>
          <w:sz w:val="24"/>
          <w:szCs w:val="24"/>
        </w:rPr>
        <w:t>nevertheless,</w:t>
      </w:r>
      <w:r w:rsidR="00A10151" w:rsidRPr="00EF192F">
        <w:rPr>
          <w:rFonts w:asciiTheme="minorBidi" w:hAnsiTheme="minorBidi" w:cstheme="minorBidi"/>
          <w:sz w:val="24"/>
          <w:szCs w:val="24"/>
        </w:rPr>
        <w:t xml:space="preserve"> </w:t>
      </w:r>
      <w:r w:rsidRPr="00EF192F">
        <w:rPr>
          <w:rFonts w:asciiTheme="minorBidi" w:hAnsiTheme="minorBidi" w:cstheme="minorBidi"/>
          <w:sz w:val="24"/>
          <w:szCs w:val="24"/>
        </w:rPr>
        <w:t>there are places where the custom is to exempt Torah scholars from taxation, and there are places where the custom is not to exempt them.</w:t>
      </w:r>
    </w:p>
    <w:p w14:paraId="123C2A4D" w14:textId="77777777" w:rsidR="00E25228" w:rsidRPr="00EF192F" w:rsidRDefault="00E25228" w:rsidP="00C26149">
      <w:pPr>
        <w:spacing w:line="240" w:lineRule="auto"/>
        <w:rPr>
          <w:rFonts w:asciiTheme="minorBidi" w:hAnsiTheme="minorBidi" w:cstheme="minorBidi"/>
          <w:color w:val="000000"/>
          <w:sz w:val="24"/>
          <w:szCs w:val="24"/>
        </w:rPr>
      </w:pPr>
    </w:p>
    <w:p w14:paraId="292F7602" w14:textId="01648221" w:rsidR="00F8707E" w:rsidRPr="00EF192F" w:rsidRDefault="00A10151" w:rsidP="00C26149">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His source</w:t>
      </w:r>
      <w:r w:rsidR="00E25228" w:rsidRPr="00EF192F">
        <w:rPr>
          <w:rFonts w:asciiTheme="minorBidi" w:hAnsiTheme="minorBidi" w:cstheme="minorBidi"/>
          <w:color w:val="000000"/>
          <w:sz w:val="24"/>
          <w:szCs w:val="24"/>
        </w:rPr>
        <w:t xml:space="preserve"> is the </w:t>
      </w:r>
      <w:proofErr w:type="spellStart"/>
      <w:r w:rsidR="00E25228" w:rsidRPr="00EF192F">
        <w:rPr>
          <w:rFonts w:asciiTheme="minorBidi" w:hAnsiTheme="minorBidi" w:cstheme="minorBidi"/>
          <w:i/>
          <w:iCs/>
          <w:color w:val="000000"/>
          <w:sz w:val="24"/>
          <w:szCs w:val="24"/>
        </w:rPr>
        <w:t>Terumat</w:t>
      </w:r>
      <w:proofErr w:type="spellEnd"/>
      <w:r w:rsidR="00E25228" w:rsidRPr="00EF192F">
        <w:rPr>
          <w:rFonts w:asciiTheme="minorBidi" w:hAnsiTheme="minorBidi" w:cstheme="minorBidi"/>
          <w:i/>
          <w:iCs/>
          <w:color w:val="000000"/>
          <w:sz w:val="24"/>
          <w:szCs w:val="24"/>
        </w:rPr>
        <w:t xml:space="preserve"> ha-</w:t>
      </w:r>
      <w:proofErr w:type="spellStart"/>
      <w:r w:rsidR="00E25228" w:rsidRPr="00EF192F">
        <w:rPr>
          <w:rFonts w:asciiTheme="minorBidi" w:hAnsiTheme="minorBidi" w:cstheme="minorBidi"/>
          <w:i/>
          <w:iCs/>
          <w:color w:val="000000"/>
          <w:sz w:val="24"/>
          <w:szCs w:val="24"/>
        </w:rPr>
        <w:t>Deshen</w:t>
      </w:r>
      <w:proofErr w:type="spellEnd"/>
      <w:r w:rsidR="00E25228" w:rsidRPr="00EF192F">
        <w:rPr>
          <w:rFonts w:asciiTheme="minorBidi" w:hAnsiTheme="minorBidi" w:cstheme="minorBidi"/>
          <w:color w:val="000000"/>
          <w:sz w:val="24"/>
          <w:szCs w:val="24"/>
        </w:rPr>
        <w:t xml:space="preserve">, who said </w:t>
      </w:r>
      <w:r w:rsidR="001876CD">
        <w:rPr>
          <w:rFonts w:asciiTheme="minorBidi" w:hAnsiTheme="minorBidi" w:cstheme="minorBidi"/>
          <w:color w:val="000000"/>
          <w:sz w:val="24"/>
          <w:szCs w:val="24"/>
        </w:rPr>
        <w:t>this</w:t>
      </w:r>
      <w:r w:rsidRPr="00EF192F">
        <w:rPr>
          <w:rFonts w:asciiTheme="minorBidi" w:hAnsiTheme="minorBidi" w:cstheme="minorBidi"/>
          <w:color w:val="000000"/>
          <w:sz w:val="24"/>
          <w:szCs w:val="24"/>
        </w:rPr>
        <w:t xml:space="preserve"> </w:t>
      </w:r>
      <w:r w:rsidR="00E25228" w:rsidRPr="00EF192F">
        <w:rPr>
          <w:rFonts w:asciiTheme="minorBidi" w:hAnsiTheme="minorBidi" w:cstheme="minorBidi"/>
          <w:color w:val="000000"/>
          <w:sz w:val="24"/>
          <w:szCs w:val="24"/>
        </w:rPr>
        <w:t xml:space="preserve">about all matters of taxation and </w:t>
      </w:r>
      <w:r w:rsidR="001876CD">
        <w:rPr>
          <w:rFonts w:asciiTheme="minorBidi" w:hAnsiTheme="minorBidi" w:cstheme="minorBidi"/>
          <w:color w:val="000000"/>
          <w:sz w:val="24"/>
          <w:szCs w:val="24"/>
        </w:rPr>
        <w:t xml:space="preserve">the various </w:t>
      </w:r>
      <w:r w:rsidR="00E25228" w:rsidRPr="00EF192F">
        <w:rPr>
          <w:rFonts w:asciiTheme="minorBidi" w:hAnsiTheme="minorBidi" w:cstheme="minorBidi"/>
          <w:color w:val="000000"/>
          <w:sz w:val="24"/>
          <w:szCs w:val="24"/>
        </w:rPr>
        <w:t xml:space="preserve">exemptions from taxation. If </w:t>
      </w:r>
      <w:r w:rsidR="001876CD">
        <w:rPr>
          <w:rFonts w:asciiTheme="minorBidi" w:hAnsiTheme="minorBidi" w:cstheme="minorBidi"/>
          <w:color w:val="000000"/>
          <w:sz w:val="24"/>
          <w:szCs w:val="24"/>
        </w:rPr>
        <w:t>that is the case</w:t>
      </w:r>
      <w:r w:rsidR="00F8707E" w:rsidRPr="00EF192F">
        <w:rPr>
          <w:rFonts w:asciiTheme="minorBidi" w:hAnsiTheme="minorBidi" w:cstheme="minorBidi"/>
          <w:color w:val="000000"/>
          <w:sz w:val="24"/>
          <w:szCs w:val="24"/>
        </w:rPr>
        <w:t xml:space="preserve">, </w:t>
      </w:r>
      <w:r w:rsidR="00E25228" w:rsidRPr="00EF192F">
        <w:rPr>
          <w:rFonts w:asciiTheme="minorBidi" w:hAnsiTheme="minorBidi" w:cstheme="minorBidi"/>
          <w:color w:val="000000"/>
          <w:sz w:val="24"/>
          <w:szCs w:val="24"/>
        </w:rPr>
        <w:t>this</w:t>
      </w:r>
      <w:r w:rsidR="00F8707E" w:rsidRPr="00EF192F">
        <w:rPr>
          <w:rFonts w:asciiTheme="minorBidi" w:hAnsiTheme="minorBidi" w:cstheme="minorBidi"/>
          <w:color w:val="000000"/>
          <w:sz w:val="24"/>
          <w:szCs w:val="24"/>
        </w:rPr>
        <w:t xml:space="preserve"> is not a purely </w:t>
      </w:r>
      <w:r>
        <w:rPr>
          <w:rFonts w:asciiTheme="minorBidi" w:hAnsiTheme="minorBidi" w:cstheme="minorBidi"/>
          <w:color w:val="000000"/>
          <w:sz w:val="24"/>
          <w:szCs w:val="24"/>
        </w:rPr>
        <w:t>h</w:t>
      </w:r>
      <w:r w:rsidRPr="00EF192F">
        <w:rPr>
          <w:rFonts w:asciiTheme="minorBidi" w:hAnsiTheme="minorBidi" w:cstheme="minorBidi"/>
          <w:color w:val="000000"/>
          <w:sz w:val="24"/>
          <w:szCs w:val="24"/>
        </w:rPr>
        <w:t xml:space="preserve">alakhic </w:t>
      </w:r>
      <w:r w:rsidR="00D97047">
        <w:rPr>
          <w:rFonts w:asciiTheme="minorBidi" w:hAnsiTheme="minorBidi" w:cstheme="minorBidi"/>
          <w:color w:val="000000"/>
          <w:sz w:val="24"/>
          <w:szCs w:val="24"/>
        </w:rPr>
        <w:t xml:space="preserve">topic; the discussion </w:t>
      </w:r>
      <w:r w:rsidR="00F8707E" w:rsidRPr="00EF192F">
        <w:rPr>
          <w:rFonts w:asciiTheme="minorBidi" w:hAnsiTheme="minorBidi" w:cstheme="minorBidi"/>
          <w:color w:val="000000"/>
          <w:sz w:val="24"/>
          <w:szCs w:val="24"/>
        </w:rPr>
        <w:t>show</w:t>
      </w:r>
      <w:r w:rsidR="00D97047">
        <w:rPr>
          <w:rFonts w:asciiTheme="minorBidi" w:hAnsiTheme="minorBidi" w:cstheme="minorBidi"/>
          <w:color w:val="000000"/>
          <w:sz w:val="24"/>
          <w:szCs w:val="24"/>
        </w:rPr>
        <w:t>s</w:t>
      </w:r>
      <w:r w:rsidR="00F8707E" w:rsidRPr="00EF192F">
        <w:rPr>
          <w:rFonts w:asciiTheme="minorBidi" w:hAnsiTheme="minorBidi" w:cstheme="minorBidi"/>
          <w:color w:val="000000"/>
          <w:sz w:val="24"/>
          <w:szCs w:val="24"/>
        </w:rPr>
        <w:t xml:space="preserve"> what considerations should be taken into account when granting an exemption from taxation</w:t>
      </w:r>
      <w:r w:rsidR="00D97047">
        <w:rPr>
          <w:rFonts w:asciiTheme="minorBidi" w:hAnsiTheme="minorBidi" w:cstheme="minorBidi"/>
          <w:color w:val="000000"/>
          <w:sz w:val="24"/>
          <w:szCs w:val="24"/>
        </w:rPr>
        <w:t>,</w:t>
      </w:r>
      <w:r w:rsidR="00F8707E" w:rsidRPr="00EF192F">
        <w:rPr>
          <w:rFonts w:asciiTheme="minorBidi" w:hAnsiTheme="minorBidi" w:cstheme="minorBidi"/>
          <w:color w:val="000000"/>
          <w:sz w:val="24"/>
          <w:szCs w:val="24"/>
        </w:rPr>
        <w:t xml:space="preserve"> but does establish ironclad rulings in this regard, </w:t>
      </w:r>
      <w:r w:rsidR="00E25228" w:rsidRPr="00EF192F">
        <w:rPr>
          <w:rFonts w:asciiTheme="minorBidi" w:hAnsiTheme="minorBidi" w:cstheme="minorBidi"/>
          <w:color w:val="000000"/>
          <w:sz w:val="24"/>
          <w:szCs w:val="24"/>
        </w:rPr>
        <w:t xml:space="preserve">as the </w:t>
      </w:r>
      <w:proofErr w:type="spellStart"/>
      <w:r w:rsidR="00E25228" w:rsidRPr="00EF192F">
        <w:rPr>
          <w:rFonts w:asciiTheme="minorBidi" w:hAnsiTheme="minorBidi" w:cstheme="minorBidi"/>
          <w:i/>
          <w:iCs/>
          <w:color w:val="000000"/>
          <w:sz w:val="24"/>
          <w:szCs w:val="24"/>
        </w:rPr>
        <w:t>Terumat</w:t>
      </w:r>
      <w:proofErr w:type="spellEnd"/>
      <w:r w:rsidR="00E25228" w:rsidRPr="00EF192F">
        <w:rPr>
          <w:rFonts w:asciiTheme="minorBidi" w:hAnsiTheme="minorBidi" w:cstheme="minorBidi"/>
          <w:i/>
          <w:iCs/>
          <w:color w:val="000000"/>
          <w:sz w:val="24"/>
          <w:szCs w:val="24"/>
        </w:rPr>
        <w:t xml:space="preserve"> ha-</w:t>
      </w:r>
      <w:proofErr w:type="spellStart"/>
      <w:r w:rsidR="00E25228" w:rsidRPr="00EF192F">
        <w:rPr>
          <w:rFonts w:asciiTheme="minorBidi" w:hAnsiTheme="minorBidi" w:cstheme="minorBidi"/>
          <w:i/>
          <w:iCs/>
          <w:color w:val="000000"/>
          <w:sz w:val="24"/>
          <w:szCs w:val="24"/>
        </w:rPr>
        <w:t>Deshen</w:t>
      </w:r>
      <w:proofErr w:type="spellEnd"/>
      <w:r w:rsidR="00E25228" w:rsidRPr="00EF192F">
        <w:rPr>
          <w:rFonts w:asciiTheme="minorBidi" w:hAnsiTheme="minorBidi" w:cstheme="minorBidi"/>
          <w:i/>
          <w:iCs/>
          <w:color w:val="000000"/>
          <w:sz w:val="24"/>
          <w:szCs w:val="24"/>
        </w:rPr>
        <w:t xml:space="preserve"> </w:t>
      </w:r>
      <w:r w:rsidR="00E25228" w:rsidRPr="00EF192F">
        <w:rPr>
          <w:rFonts w:asciiTheme="minorBidi" w:hAnsiTheme="minorBidi" w:cstheme="minorBidi"/>
          <w:color w:val="000000"/>
          <w:sz w:val="24"/>
          <w:szCs w:val="24"/>
        </w:rPr>
        <w:t>writes:</w:t>
      </w:r>
    </w:p>
    <w:p w14:paraId="1CCF00BF" w14:textId="77777777" w:rsidR="00E25228" w:rsidRPr="00EF192F" w:rsidRDefault="00E25228" w:rsidP="00C26149">
      <w:pPr>
        <w:spacing w:line="240" w:lineRule="auto"/>
        <w:ind w:firstLine="567"/>
        <w:rPr>
          <w:rFonts w:asciiTheme="minorBidi" w:hAnsiTheme="minorBidi" w:cstheme="minorBidi"/>
          <w:color w:val="000000"/>
          <w:sz w:val="24"/>
          <w:szCs w:val="24"/>
        </w:rPr>
      </w:pPr>
    </w:p>
    <w:p w14:paraId="4C5C66F1" w14:textId="74DE8835" w:rsidR="00F8707E" w:rsidRPr="00EF192F" w:rsidRDefault="00F8707E"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It would seem that these matters are more dependent on custom than on the law of the Torah.</w:t>
      </w:r>
      <w:r w:rsidR="00A10151">
        <w:rPr>
          <w:rFonts w:asciiTheme="minorBidi" w:hAnsiTheme="minorBidi" w:cstheme="minorBidi"/>
          <w:sz w:val="24"/>
          <w:szCs w:val="24"/>
        </w:rPr>
        <w:t xml:space="preserve"> (</w:t>
      </w:r>
      <w:proofErr w:type="spellStart"/>
      <w:r w:rsidR="00A10151" w:rsidRPr="00EF192F">
        <w:rPr>
          <w:rFonts w:asciiTheme="minorBidi" w:hAnsiTheme="minorBidi" w:cstheme="minorBidi"/>
          <w:i/>
          <w:iCs/>
          <w:color w:val="000000"/>
          <w:sz w:val="24"/>
          <w:szCs w:val="24"/>
        </w:rPr>
        <w:t>Terumat</w:t>
      </w:r>
      <w:proofErr w:type="spellEnd"/>
      <w:r w:rsidR="00A10151" w:rsidRPr="00EF192F">
        <w:rPr>
          <w:rFonts w:asciiTheme="minorBidi" w:hAnsiTheme="minorBidi" w:cstheme="minorBidi"/>
          <w:i/>
          <w:iCs/>
          <w:color w:val="000000"/>
          <w:sz w:val="24"/>
          <w:szCs w:val="24"/>
        </w:rPr>
        <w:t xml:space="preserve"> ha-</w:t>
      </w:r>
      <w:proofErr w:type="spellStart"/>
      <w:r w:rsidR="00A10151" w:rsidRPr="00EF192F">
        <w:rPr>
          <w:rFonts w:asciiTheme="minorBidi" w:hAnsiTheme="minorBidi" w:cstheme="minorBidi"/>
          <w:i/>
          <w:iCs/>
          <w:color w:val="000000"/>
          <w:sz w:val="24"/>
          <w:szCs w:val="24"/>
        </w:rPr>
        <w:t>Deshen</w:t>
      </w:r>
      <w:proofErr w:type="spellEnd"/>
      <w:r w:rsidR="00A10151" w:rsidRPr="00EF192F">
        <w:rPr>
          <w:rFonts w:asciiTheme="minorBidi" w:hAnsiTheme="minorBidi" w:cstheme="minorBidi"/>
          <w:i/>
          <w:iCs/>
          <w:color w:val="000000"/>
          <w:sz w:val="24"/>
          <w:szCs w:val="24"/>
        </w:rPr>
        <w:t xml:space="preserve"> </w:t>
      </w:r>
      <w:r w:rsidR="00A10151" w:rsidRPr="00EF192F">
        <w:rPr>
          <w:rFonts w:asciiTheme="minorBidi" w:hAnsiTheme="minorBidi" w:cstheme="minorBidi"/>
          <w:color w:val="000000"/>
          <w:sz w:val="24"/>
          <w:szCs w:val="24"/>
        </w:rPr>
        <w:t>no. 342)</w:t>
      </w:r>
    </w:p>
    <w:p w14:paraId="10C27843" w14:textId="77777777" w:rsidR="00E25228" w:rsidRPr="00EF192F" w:rsidRDefault="00E25228" w:rsidP="00C26149">
      <w:pPr>
        <w:spacing w:line="240" w:lineRule="auto"/>
        <w:rPr>
          <w:rFonts w:asciiTheme="minorBidi" w:hAnsiTheme="minorBidi" w:cstheme="minorBidi"/>
          <w:sz w:val="24"/>
          <w:szCs w:val="24"/>
        </w:rPr>
      </w:pPr>
    </w:p>
    <w:p w14:paraId="74E3D7F4" w14:textId="77777777" w:rsidR="00872B27" w:rsidRPr="00EF192F" w:rsidRDefault="00872B27" w:rsidP="00C26149">
      <w:pPr>
        <w:spacing w:line="240" w:lineRule="auto"/>
        <w:rPr>
          <w:rFonts w:asciiTheme="minorBidi" w:hAnsiTheme="minorBidi" w:cstheme="minorBidi"/>
          <w:b/>
          <w:bCs/>
          <w:sz w:val="24"/>
          <w:szCs w:val="24"/>
        </w:rPr>
      </w:pPr>
      <w:proofErr w:type="spellStart"/>
      <w:r w:rsidRPr="00EF192F">
        <w:rPr>
          <w:rFonts w:asciiTheme="minorBidi" w:hAnsiTheme="minorBidi" w:cstheme="minorBidi"/>
          <w:b/>
          <w:bCs/>
          <w:i/>
          <w:iCs/>
          <w:sz w:val="24"/>
          <w:szCs w:val="24"/>
        </w:rPr>
        <w:t>Pikuach</w:t>
      </w:r>
      <w:proofErr w:type="spellEnd"/>
      <w:r w:rsidRPr="00EF192F">
        <w:rPr>
          <w:rFonts w:asciiTheme="minorBidi" w:hAnsiTheme="minorBidi" w:cstheme="minorBidi"/>
          <w:b/>
          <w:bCs/>
          <w:i/>
          <w:iCs/>
          <w:sz w:val="24"/>
          <w:szCs w:val="24"/>
        </w:rPr>
        <w:t xml:space="preserve"> Nefesh</w:t>
      </w:r>
      <w:r w:rsidRPr="00EF192F">
        <w:rPr>
          <w:rFonts w:asciiTheme="minorBidi" w:hAnsiTheme="minorBidi" w:cstheme="minorBidi"/>
          <w:b/>
          <w:bCs/>
          <w:sz w:val="24"/>
          <w:szCs w:val="24"/>
        </w:rPr>
        <w:t xml:space="preserve"> and Torah Study</w:t>
      </w:r>
    </w:p>
    <w:p w14:paraId="63E099C9" w14:textId="77777777" w:rsidR="00872B27" w:rsidRPr="00EF192F" w:rsidRDefault="00872B27" w:rsidP="00C26149">
      <w:pPr>
        <w:spacing w:line="240" w:lineRule="auto"/>
        <w:rPr>
          <w:rFonts w:asciiTheme="minorBidi" w:hAnsiTheme="minorBidi" w:cstheme="minorBidi"/>
          <w:color w:val="000000"/>
          <w:sz w:val="24"/>
          <w:szCs w:val="24"/>
        </w:rPr>
      </w:pPr>
    </w:p>
    <w:p w14:paraId="3A788E75" w14:textId="69643817" w:rsidR="00F8707E" w:rsidRPr="00EF192F" w:rsidRDefault="00F8707E"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Another consideration that might </w:t>
      </w:r>
      <w:r w:rsidR="00947D5A">
        <w:rPr>
          <w:rFonts w:asciiTheme="minorBidi" w:hAnsiTheme="minorBidi" w:cstheme="minorBidi"/>
          <w:color w:val="000000"/>
          <w:sz w:val="24"/>
          <w:szCs w:val="24"/>
        </w:rPr>
        <w:t>obligate</w:t>
      </w:r>
      <w:r w:rsidR="00947D5A"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 xml:space="preserve">Torah scholars to go </w:t>
      </w:r>
      <w:r w:rsidR="00872B27" w:rsidRPr="00EF192F">
        <w:rPr>
          <w:rFonts w:asciiTheme="minorBidi" w:hAnsiTheme="minorBidi" w:cstheme="minorBidi"/>
          <w:color w:val="000000"/>
          <w:sz w:val="24"/>
          <w:szCs w:val="24"/>
        </w:rPr>
        <w:t xml:space="preserve">out </w:t>
      </w:r>
      <w:r w:rsidRPr="00EF192F">
        <w:rPr>
          <w:rFonts w:asciiTheme="minorBidi" w:hAnsiTheme="minorBidi" w:cstheme="minorBidi"/>
          <w:color w:val="000000"/>
          <w:sz w:val="24"/>
          <w:szCs w:val="24"/>
        </w:rPr>
        <w:t>to war</w:t>
      </w:r>
      <w:r w:rsidR="001C1AB4">
        <w:rPr>
          <w:rFonts w:asciiTheme="minorBidi" w:hAnsiTheme="minorBidi" w:cstheme="minorBidi"/>
          <w:color w:val="000000"/>
          <w:sz w:val="24"/>
          <w:szCs w:val="24"/>
        </w:rPr>
        <w:t>,</w:t>
      </w:r>
      <w:r w:rsidRPr="00EF192F">
        <w:rPr>
          <w:rFonts w:asciiTheme="minorBidi" w:hAnsiTheme="minorBidi" w:cstheme="minorBidi"/>
          <w:color w:val="000000"/>
          <w:sz w:val="24"/>
          <w:szCs w:val="24"/>
        </w:rPr>
        <w:t xml:space="preserve"> even if we accept all the </w:t>
      </w:r>
      <w:r w:rsidR="001C1AB4">
        <w:rPr>
          <w:rFonts w:asciiTheme="minorBidi" w:hAnsiTheme="minorBidi" w:cstheme="minorBidi"/>
          <w:color w:val="000000"/>
          <w:sz w:val="24"/>
          <w:szCs w:val="24"/>
        </w:rPr>
        <w:t xml:space="preserve">above </w:t>
      </w:r>
      <w:r w:rsidRPr="00EF192F">
        <w:rPr>
          <w:rFonts w:asciiTheme="minorBidi" w:hAnsiTheme="minorBidi" w:cstheme="minorBidi"/>
          <w:color w:val="000000"/>
          <w:sz w:val="24"/>
          <w:szCs w:val="24"/>
        </w:rPr>
        <w:t xml:space="preserve">arguments </w:t>
      </w:r>
      <w:r w:rsidR="001C1AB4">
        <w:rPr>
          <w:rFonts w:asciiTheme="minorBidi" w:hAnsiTheme="minorBidi" w:cstheme="minorBidi"/>
          <w:color w:val="000000"/>
          <w:sz w:val="24"/>
          <w:szCs w:val="24"/>
        </w:rPr>
        <w:t xml:space="preserve">to </w:t>
      </w:r>
      <w:r w:rsidRPr="00EF192F">
        <w:rPr>
          <w:rFonts w:asciiTheme="minorBidi" w:hAnsiTheme="minorBidi" w:cstheme="minorBidi"/>
          <w:color w:val="000000"/>
          <w:sz w:val="24"/>
          <w:szCs w:val="24"/>
        </w:rPr>
        <w:t>exempt them</w:t>
      </w:r>
      <w:r w:rsidR="000B5207">
        <w:rPr>
          <w:rFonts w:asciiTheme="minorBidi" w:hAnsiTheme="minorBidi" w:cstheme="minorBidi"/>
          <w:color w:val="000000"/>
          <w:sz w:val="24"/>
          <w:szCs w:val="24"/>
        </w:rPr>
        <w:t>,</w:t>
      </w:r>
      <w:r w:rsidRPr="00EF192F">
        <w:rPr>
          <w:rFonts w:asciiTheme="minorBidi" w:hAnsiTheme="minorBidi" w:cstheme="minorBidi"/>
          <w:color w:val="000000"/>
          <w:sz w:val="24"/>
          <w:szCs w:val="24"/>
        </w:rPr>
        <w:t xml:space="preserve"> </w:t>
      </w:r>
      <w:r w:rsidR="00872B27" w:rsidRPr="00EF192F">
        <w:rPr>
          <w:rFonts w:asciiTheme="minorBidi" w:hAnsiTheme="minorBidi" w:cstheme="minorBidi"/>
          <w:color w:val="000000"/>
          <w:sz w:val="24"/>
          <w:szCs w:val="24"/>
        </w:rPr>
        <w:t xml:space="preserve">is </w:t>
      </w:r>
      <w:proofErr w:type="spellStart"/>
      <w:r w:rsidR="00872B27" w:rsidRPr="00EF192F">
        <w:rPr>
          <w:rFonts w:asciiTheme="minorBidi" w:hAnsiTheme="minorBidi" w:cstheme="minorBidi"/>
          <w:i/>
          <w:iCs/>
          <w:color w:val="000000"/>
          <w:sz w:val="24"/>
          <w:szCs w:val="24"/>
        </w:rPr>
        <w:t>pikuach</w:t>
      </w:r>
      <w:proofErr w:type="spellEnd"/>
      <w:r w:rsidR="00872B27" w:rsidRPr="00EF192F">
        <w:rPr>
          <w:rFonts w:asciiTheme="minorBidi" w:hAnsiTheme="minorBidi" w:cstheme="minorBidi"/>
          <w:i/>
          <w:iCs/>
          <w:color w:val="000000"/>
          <w:sz w:val="24"/>
          <w:szCs w:val="24"/>
        </w:rPr>
        <w:t xml:space="preserve"> </w:t>
      </w:r>
      <w:proofErr w:type="spellStart"/>
      <w:r w:rsidR="00872B27" w:rsidRPr="00EF192F">
        <w:rPr>
          <w:rFonts w:asciiTheme="minorBidi" w:hAnsiTheme="minorBidi" w:cstheme="minorBidi"/>
          <w:i/>
          <w:iCs/>
          <w:color w:val="000000"/>
          <w:sz w:val="24"/>
          <w:szCs w:val="24"/>
        </w:rPr>
        <w:t>nefesh</w:t>
      </w:r>
      <w:proofErr w:type="spellEnd"/>
      <w:r w:rsidR="00872B27" w:rsidRPr="00EF192F">
        <w:rPr>
          <w:rFonts w:asciiTheme="minorBidi" w:hAnsiTheme="minorBidi" w:cstheme="minorBidi"/>
          <w:color w:val="000000"/>
          <w:sz w:val="24"/>
          <w:szCs w:val="24"/>
        </w:rPr>
        <w:t xml:space="preserve">, </w:t>
      </w:r>
      <w:r w:rsidR="000B5207">
        <w:rPr>
          <w:rFonts w:asciiTheme="minorBidi" w:hAnsiTheme="minorBidi" w:cstheme="minorBidi"/>
          <w:color w:val="000000"/>
          <w:sz w:val="24"/>
          <w:szCs w:val="24"/>
        </w:rPr>
        <w:t>for danger to life</w:t>
      </w:r>
      <w:r w:rsidR="000B5207" w:rsidRPr="00EF192F">
        <w:rPr>
          <w:rFonts w:asciiTheme="minorBidi" w:hAnsiTheme="minorBidi" w:cstheme="minorBidi"/>
          <w:color w:val="000000"/>
          <w:sz w:val="24"/>
          <w:szCs w:val="24"/>
        </w:rPr>
        <w:t xml:space="preserve"> </w:t>
      </w:r>
      <w:r w:rsidR="00872B27" w:rsidRPr="00EF192F">
        <w:rPr>
          <w:rFonts w:asciiTheme="minorBidi" w:hAnsiTheme="minorBidi" w:cstheme="minorBidi"/>
          <w:color w:val="000000"/>
          <w:sz w:val="24"/>
          <w:szCs w:val="24"/>
        </w:rPr>
        <w:t xml:space="preserve">sets aside all the </w:t>
      </w:r>
      <w:r w:rsidR="00872B27" w:rsidRPr="00EF192F">
        <w:rPr>
          <w:rFonts w:asciiTheme="minorBidi" w:hAnsiTheme="minorBidi" w:cstheme="minorBidi"/>
          <w:i/>
          <w:iCs/>
          <w:color w:val="000000"/>
          <w:sz w:val="24"/>
          <w:szCs w:val="24"/>
        </w:rPr>
        <w:t>mitzvot</w:t>
      </w:r>
      <w:r w:rsidR="00872B27" w:rsidRPr="00EF192F">
        <w:rPr>
          <w:rFonts w:asciiTheme="minorBidi" w:hAnsiTheme="minorBidi" w:cstheme="minorBidi"/>
          <w:color w:val="000000"/>
          <w:sz w:val="24"/>
          <w:szCs w:val="24"/>
        </w:rPr>
        <w:t xml:space="preserve">. </w:t>
      </w:r>
      <w:r w:rsidR="00F80967">
        <w:rPr>
          <w:rFonts w:asciiTheme="minorBidi" w:hAnsiTheme="minorBidi" w:cstheme="minorBidi"/>
          <w:color w:val="000000"/>
          <w:sz w:val="24"/>
          <w:szCs w:val="24"/>
        </w:rPr>
        <w:t>We saw in</w:t>
      </w:r>
      <w:r w:rsidR="00F80967"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 xml:space="preserve">previous </w:t>
      </w:r>
      <w:r w:rsidRPr="00EF192F">
        <w:rPr>
          <w:rFonts w:asciiTheme="minorBidi" w:hAnsiTheme="minorBidi" w:cstheme="minorBidi"/>
          <w:i/>
          <w:iCs/>
          <w:color w:val="000000"/>
          <w:sz w:val="24"/>
          <w:szCs w:val="24"/>
        </w:rPr>
        <w:t>shiurim</w:t>
      </w:r>
      <w:r w:rsidRPr="00EF192F">
        <w:rPr>
          <w:rFonts w:asciiTheme="minorBidi" w:hAnsiTheme="minorBidi" w:cstheme="minorBidi"/>
          <w:color w:val="000000"/>
          <w:sz w:val="24"/>
          <w:szCs w:val="24"/>
        </w:rPr>
        <w:t xml:space="preserve"> that</w:t>
      </w:r>
      <w:r w:rsidR="00872B27" w:rsidRPr="00EF192F">
        <w:rPr>
          <w:rFonts w:asciiTheme="minorBidi" w:hAnsiTheme="minorBidi" w:cstheme="minorBidi"/>
          <w:color w:val="000000"/>
          <w:sz w:val="24"/>
          <w:szCs w:val="24"/>
        </w:rPr>
        <w:t xml:space="preserve"> a war to assist Israel against enemies is not based solely on </w:t>
      </w:r>
      <w:proofErr w:type="spellStart"/>
      <w:r w:rsidR="00872B27" w:rsidRPr="00EF192F">
        <w:rPr>
          <w:rFonts w:asciiTheme="minorBidi" w:hAnsiTheme="minorBidi" w:cstheme="minorBidi"/>
          <w:i/>
          <w:iCs/>
          <w:color w:val="000000"/>
          <w:sz w:val="24"/>
          <w:szCs w:val="24"/>
        </w:rPr>
        <w:t>pikuach</w:t>
      </w:r>
      <w:proofErr w:type="spellEnd"/>
      <w:r w:rsidR="00872B27" w:rsidRPr="00EF192F">
        <w:rPr>
          <w:rFonts w:asciiTheme="minorBidi" w:hAnsiTheme="minorBidi" w:cstheme="minorBidi"/>
          <w:i/>
          <w:iCs/>
          <w:color w:val="000000"/>
          <w:sz w:val="24"/>
          <w:szCs w:val="24"/>
        </w:rPr>
        <w:t xml:space="preserve"> </w:t>
      </w:r>
      <w:proofErr w:type="spellStart"/>
      <w:r w:rsidR="00872B27" w:rsidRPr="00EF192F">
        <w:rPr>
          <w:rFonts w:asciiTheme="minorBidi" w:hAnsiTheme="minorBidi" w:cstheme="minorBidi"/>
          <w:i/>
          <w:iCs/>
          <w:color w:val="000000"/>
          <w:sz w:val="24"/>
          <w:szCs w:val="24"/>
        </w:rPr>
        <w:t>nefesh</w:t>
      </w:r>
      <w:proofErr w:type="spellEnd"/>
      <w:r w:rsidRPr="00EF192F">
        <w:rPr>
          <w:rFonts w:asciiTheme="minorBidi" w:hAnsiTheme="minorBidi" w:cstheme="minorBidi"/>
          <w:color w:val="000000"/>
          <w:sz w:val="24"/>
          <w:szCs w:val="24"/>
        </w:rPr>
        <w:t xml:space="preserve">, but certainly its </w:t>
      </w:r>
      <w:r w:rsidR="00872B27" w:rsidRPr="00EF192F">
        <w:rPr>
          <w:rFonts w:asciiTheme="minorBidi" w:hAnsiTheme="minorBidi" w:cstheme="minorBidi"/>
          <w:color w:val="000000"/>
          <w:sz w:val="24"/>
          <w:szCs w:val="24"/>
        </w:rPr>
        <w:t xml:space="preserve">goal and </w:t>
      </w:r>
      <w:r w:rsidRPr="00EF192F">
        <w:rPr>
          <w:rFonts w:asciiTheme="minorBidi" w:hAnsiTheme="minorBidi" w:cstheme="minorBidi"/>
          <w:color w:val="000000"/>
          <w:sz w:val="24"/>
          <w:szCs w:val="24"/>
        </w:rPr>
        <w:t xml:space="preserve">purpose is the saving of lives. We must therefore discuss </w:t>
      </w:r>
      <w:r w:rsidR="006D6F47">
        <w:rPr>
          <w:rFonts w:asciiTheme="minorBidi" w:hAnsiTheme="minorBidi" w:cstheme="minorBidi"/>
          <w:color w:val="000000"/>
          <w:sz w:val="24"/>
          <w:szCs w:val="24"/>
        </w:rPr>
        <w:t>a</w:t>
      </w:r>
      <w:r w:rsidR="006D6F47"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 xml:space="preserve">fundamental question: What </w:t>
      </w:r>
      <w:r w:rsidR="00874980" w:rsidRPr="00EF192F">
        <w:rPr>
          <w:rFonts w:asciiTheme="minorBidi" w:hAnsiTheme="minorBidi" w:cstheme="minorBidi"/>
          <w:color w:val="000000"/>
          <w:sz w:val="24"/>
          <w:szCs w:val="24"/>
        </w:rPr>
        <w:t>is given priority – saving lives or Torah study?</w:t>
      </w:r>
      <w:r w:rsidRPr="00EF192F">
        <w:rPr>
          <w:rFonts w:asciiTheme="minorBidi" w:hAnsiTheme="minorBidi" w:cstheme="minorBidi"/>
          <w:color w:val="000000"/>
          <w:sz w:val="24"/>
          <w:szCs w:val="24"/>
        </w:rPr>
        <w:t xml:space="preserve"> Some have discussed this </w:t>
      </w:r>
      <w:r w:rsidR="006D6F47">
        <w:rPr>
          <w:rFonts w:asciiTheme="minorBidi" w:hAnsiTheme="minorBidi" w:cstheme="minorBidi"/>
          <w:color w:val="000000"/>
          <w:sz w:val="24"/>
          <w:szCs w:val="24"/>
        </w:rPr>
        <w:t>question</w:t>
      </w:r>
      <w:r w:rsidR="006D6F47" w:rsidRPr="00EF192F">
        <w:rPr>
          <w:rFonts w:asciiTheme="minorBidi" w:hAnsiTheme="minorBidi" w:cstheme="minorBidi"/>
          <w:color w:val="000000"/>
          <w:sz w:val="24"/>
          <w:szCs w:val="24"/>
        </w:rPr>
        <w:t xml:space="preserve"> </w:t>
      </w:r>
      <w:r w:rsidR="00872B27" w:rsidRPr="00EF192F">
        <w:rPr>
          <w:rFonts w:asciiTheme="minorBidi" w:hAnsiTheme="minorBidi" w:cstheme="minorBidi"/>
          <w:color w:val="000000"/>
          <w:sz w:val="24"/>
          <w:szCs w:val="24"/>
        </w:rPr>
        <w:t xml:space="preserve">based on the </w:t>
      </w:r>
      <w:proofErr w:type="spellStart"/>
      <w:r w:rsidR="00872B27" w:rsidRPr="00EF192F">
        <w:rPr>
          <w:rFonts w:asciiTheme="minorBidi" w:hAnsiTheme="minorBidi" w:cstheme="minorBidi"/>
          <w:color w:val="000000"/>
          <w:sz w:val="24"/>
          <w:szCs w:val="24"/>
        </w:rPr>
        <w:t>Gemara</w:t>
      </w:r>
      <w:proofErr w:type="spellEnd"/>
      <w:r w:rsidR="00872B27" w:rsidRPr="00EF192F">
        <w:rPr>
          <w:rFonts w:asciiTheme="minorBidi" w:hAnsiTheme="minorBidi" w:cstheme="minorBidi"/>
          <w:color w:val="000000"/>
          <w:sz w:val="24"/>
          <w:szCs w:val="24"/>
        </w:rPr>
        <w:t xml:space="preserve"> in </w:t>
      </w:r>
      <w:proofErr w:type="spellStart"/>
      <w:r w:rsidR="00872B27" w:rsidRPr="00EF192F">
        <w:rPr>
          <w:rFonts w:asciiTheme="minorBidi" w:hAnsiTheme="minorBidi" w:cstheme="minorBidi"/>
          <w:i/>
          <w:iCs/>
          <w:color w:val="000000"/>
          <w:sz w:val="24"/>
          <w:szCs w:val="24"/>
        </w:rPr>
        <w:t>Megil</w:t>
      </w:r>
      <w:r w:rsidR="00C26149" w:rsidRPr="00EF192F">
        <w:rPr>
          <w:rFonts w:asciiTheme="minorBidi" w:hAnsiTheme="minorBidi" w:cstheme="minorBidi"/>
          <w:i/>
          <w:iCs/>
          <w:color w:val="000000"/>
          <w:sz w:val="24"/>
          <w:szCs w:val="24"/>
        </w:rPr>
        <w:t>l</w:t>
      </w:r>
      <w:r w:rsidR="00872B27" w:rsidRPr="00EF192F">
        <w:rPr>
          <w:rFonts w:asciiTheme="minorBidi" w:hAnsiTheme="minorBidi" w:cstheme="minorBidi"/>
          <w:i/>
          <w:iCs/>
          <w:color w:val="000000"/>
          <w:sz w:val="24"/>
          <w:szCs w:val="24"/>
        </w:rPr>
        <w:t>a</w:t>
      </w:r>
      <w:proofErr w:type="spellEnd"/>
      <w:r w:rsidR="00872B27" w:rsidRPr="00EF192F">
        <w:rPr>
          <w:rFonts w:asciiTheme="minorBidi" w:hAnsiTheme="minorBidi" w:cstheme="minorBidi"/>
          <w:color w:val="000000"/>
          <w:sz w:val="24"/>
          <w:szCs w:val="24"/>
        </w:rPr>
        <w:t xml:space="preserve">: </w:t>
      </w:r>
    </w:p>
    <w:p w14:paraId="3DFE018F" w14:textId="77777777" w:rsidR="00874980" w:rsidRPr="00EF192F" w:rsidRDefault="00874980" w:rsidP="00C26149">
      <w:pPr>
        <w:pStyle w:val="BlockText"/>
        <w:spacing w:line="240" w:lineRule="auto"/>
        <w:rPr>
          <w:rFonts w:asciiTheme="minorBidi" w:hAnsiTheme="minorBidi" w:cstheme="minorBidi"/>
          <w:sz w:val="24"/>
          <w:szCs w:val="24"/>
        </w:rPr>
      </w:pPr>
    </w:p>
    <w:p w14:paraId="548EA9BC" w14:textId="5F5A7CA7" w:rsidR="00F8707E" w:rsidRPr="00EF192F" w:rsidRDefault="00872B27"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Rav Yosef said: The study of the Torah is superior to the saving of life. For at first </w:t>
      </w:r>
      <w:proofErr w:type="spellStart"/>
      <w:r w:rsidRPr="00EF192F">
        <w:rPr>
          <w:rFonts w:asciiTheme="minorBidi" w:hAnsiTheme="minorBidi" w:cstheme="minorBidi"/>
          <w:sz w:val="24"/>
          <w:szCs w:val="24"/>
        </w:rPr>
        <w:t>Mordekhai</w:t>
      </w:r>
      <w:proofErr w:type="spellEnd"/>
      <w:r w:rsidRPr="00EF192F">
        <w:rPr>
          <w:rFonts w:asciiTheme="minorBidi" w:hAnsiTheme="minorBidi" w:cstheme="minorBidi"/>
          <w:sz w:val="24"/>
          <w:szCs w:val="24"/>
        </w:rPr>
        <w:t xml:space="preserve"> was reckoned next after four, </w:t>
      </w:r>
      <w:r w:rsidR="004023C2" w:rsidRPr="00EF192F">
        <w:rPr>
          <w:rFonts w:asciiTheme="minorBidi" w:hAnsiTheme="minorBidi" w:cstheme="minorBidi"/>
          <w:sz w:val="24"/>
          <w:szCs w:val="24"/>
        </w:rPr>
        <w:t>but afterwards</w:t>
      </w:r>
      <w:r w:rsidR="008E069E">
        <w:rPr>
          <w:rFonts w:asciiTheme="minorBidi" w:hAnsiTheme="minorBidi" w:cstheme="minorBidi"/>
          <w:sz w:val="24"/>
          <w:szCs w:val="24"/>
        </w:rPr>
        <w:t>,</w:t>
      </w:r>
      <w:r w:rsidR="004023C2" w:rsidRPr="00EF192F">
        <w:rPr>
          <w:rFonts w:asciiTheme="minorBidi" w:hAnsiTheme="minorBidi" w:cstheme="minorBidi"/>
          <w:sz w:val="24"/>
          <w:szCs w:val="24"/>
        </w:rPr>
        <w:t xml:space="preserve"> next after five.</w:t>
      </w:r>
      <w:r w:rsidR="00B94528">
        <w:rPr>
          <w:rStyle w:val="FootnoteReference"/>
          <w:rFonts w:asciiTheme="minorBidi" w:hAnsiTheme="minorBidi"/>
          <w:sz w:val="24"/>
          <w:szCs w:val="24"/>
        </w:rPr>
        <w:footnoteReference w:id="5"/>
      </w:r>
      <w:r w:rsidR="006D6F47">
        <w:rPr>
          <w:rFonts w:asciiTheme="minorBidi" w:hAnsiTheme="minorBidi" w:cstheme="minorBidi"/>
          <w:sz w:val="24"/>
          <w:szCs w:val="24"/>
        </w:rPr>
        <w:t xml:space="preserve"> (</w:t>
      </w:r>
      <w:proofErr w:type="spellStart"/>
      <w:r w:rsidR="006D6F47" w:rsidRPr="00EF192F">
        <w:rPr>
          <w:rFonts w:asciiTheme="minorBidi" w:hAnsiTheme="minorBidi" w:cstheme="minorBidi"/>
          <w:i/>
          <w:iCs/>
          <w:color w:val="000000"/>
          <w:sz w:val="24"/>
          <w:szCs w:val="24"/>
        </w:rPr>
        <w:t>Megilla</w:t>
      </w:r>
      <w:proofErr w:type="spellEnd"/>
      <w:r w:rsidR="006D6F47" w:rsidRPr="00EF192F">
        <w:rPr>
          <w:rFonts w:asciiTheme="minorBidi" w:hAnsiTheme="minorBidi" w:cstheme="minorBidi"/>
          <w:i/>
          <w:iCs/>
          <w:color w:val="000000"/>
          <w:sz w:val="24"/>
          <w:szCs w:val="24"/>
        </w:rPr>
        <w:t xml:space="preserve"> </w:t>
      </w:r>
      <w:r w:rsidR="006D6F47" w:rsidRPr="00EF192F">
        <w:rPr>
          <w:rFonts w:asciiTheme="minorBidi" w:hAnsiTheme="minorBidi" w:cstheme="minorBidi"/>
          <w:color w:val="000000"/>
          <w:sz w:val="24"/>
          <w:szCs w:val="24"/>
        </w:rPr>
        <w:t>16b)</w:t>
      </w:r>
    </w:p>
    <w:p w14:paraId="00126286" w14:textId="77777777" w:rsidR="004023C2" w:rsidRPr="00EF192F" w:rsidRDefault="004023C2" w:rsidP="00C26149">
      <w:pPr>
        <w:pStyle w:val="BlockText"/>
        <w:spacing w:line="240" w:lineRule="auto"/>
        <w:rPr>
          <w:rFonts w:asciiTheme="minorBidi" w:hAnsiTheme="minorBidi" w:cstheme="minorBidi"/>
          <w:color w:val="000000"/>
          <w:sz w:val="24"/>
          <w:szCs w:val="24"/>
        </w:rPr>
      </w:pPr>
    </w:p>
    <w:p w14:paraId="5C5A5E42" w14:textId="0AE6AF7A" w:rsidR="00F8707E" w:rsidRPr="00EF192F" w:rsidRDefault="00F8707E"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The plain sense of the Gemara </w:t>
      </w:r>
      <w:r w:rsidR="004023C2" w:rsidRPr="00EF192F">
        <w:rPr>
          <w:rFonts w:asciiTheme="minorBidi" w:hAnsiTheme="minorBidi" w:cstheme="minorBidi"/>
          <w:color w:val="000000"/>
          <w:sz w:val="24"/>
          <w:szCs w:val="24"/>
        </w:rPr>
        <w:t>implies</w:t>
      </w:r>
      <w:r w:rsidRPr="00EF192F">
        <w:rPr>
          <w:rFonts w:asciiTheme="minorBidi" w:hAnsiTheme="minorBidi" w:cstheme="minorBidi"/>
          <w:color w:val="000000"/>
          <w:sz w:val="24"/>
          <w:szCs w:val="24"/>
        </w:rPr>
        <w:t xml:space="preserve"> that </w:t>
      </w:r>
      <w:r w:rsidR="004023C2" w:rsidRPr="00EF192F">
        <w:rPr>
          <w:rFonts w:asciiTheme="minorBidi" w:hAnsiTheme="minorBidi" w:cstheme="minorBidi"/>
          <w:color w:val="000000"/>
          <w:sz w:val="24"/>
          <w:szCs w:val="24"/>
        </w:rPr>
        <w:t>one who engages in Torah study</w:t>
      </w:r>
      <w:r w:rsidRPr="00EF192F">
        <w:rPr>
          <w:rFonts w:asciiTheme="minorBidi" w:hAnsiTheme="minorBidi" w:cstheme="minorBidi"/>
          <w:color w:val="000000"/>
          <w:sz w:val="24"/>
          <w:szCs w:val="24"/>
        </w:rPr>
        <w:t xml:space="preserve"> is greater and more esteemed than one who saves </w:t>
      </w:r>
      <w:r w:rsidR="004023C2" w:rsidRPr="00EF192F">
        <w:rPr>
          <w:rFonts w:asciiTheme="minorBidi" w:hAnsiTheme="minorBidi" w:cstheme="minorBidi"/>
          <w:color w:val="000000"/>
          <w:sz w:val="24"/>
          <w:szCs w:val="24"/>
        </w:rPr>
        <w:t xml:space="preserve">lives, and therefore </w:t>
      </w:r>
      <w:proofErr w:type="spellStart"/>
      <w:r w:rsidR="004023C2" w:rsidRPr="00EF192F">
        <w:rPr>
          <w:rFonts w:asciiTheme="minorBidi" w:hAnsiTheme="minorBidi" w:cstheme="minorBidi"/>
          <w:color w:val="000000"/>
          <w:sz w:val="24"/>
          <w:szCs w:val="24"/>
        </w:rPr>
        <w:t>Mordek</w:t>
      </w:r>
      <w:r w:rsidRPr="00EF192F">
        <w:rPr>
          <w:rFonts w:asciiTheme="minorBidi" w:hAnsiTheme="minorBidi" w:cstheme="minorBidi"/>
          <w:color w:val="000000"/>
          <w:sz w:val="24"/>
          <w:szCs w:val="24"/>
        </w:rPr>
        <w:t>hai</w:t>
      </w:r>
      <w:proofErr w:type="spellEnd"/>
      <w:r w:rsidRPr="00EF192F">
        <w:rPr>
          <w:rFonts w:asciiTheme="minorBidi" w:hAnsiTheme="minorBidi" w:cstheme="minorBidi"/>
          <w:color w:val="000000"/>
          <w:sz w:val="24"/>
          <w:szCs w:val="24"/>
        </w:rPr>
        <w:t>, who</w:t>
      </w:r>
      <w:r w:rsidR="007A7865">
        <w:rPr>
          <w:rFonts w:asciiTheme="minorBidi" w:hAnsiTheme="minorBidi" w:cstheme="minorBidi"/>
          <w:color w:val="000000"/>
          <w:sz w:val="24"/>
          <w:szCs w:val="24"/>
        </w:rPr>
        <w:t>se original focus</w:t>
      </w:r>
      <w:r w:rsidRPr="00EF192F">
        <w:rPr>
          <w:rFonts w:asciiTheme="minorBidi" w:hAnsiTheme="minorBidi" w:cstheme="minorBidi"/>
          <w:color w:val="000000"/>
          <w:sz w:val="24"/>
          <w:szCs w:val="24"/>
        </w:rPr>
        <w:t xml:space="preserve"> </w:t>
      </w:r>
      <w:r w:rsidR="007A7865">
        <w:rPr>
          <w:rFonts w:asciiTheme="minorBidi" w:hAnsiTheme="minorBidi" w:cstheme="minorBidi"/>
          <w:color w:val="000000"/>
          <w:sz w:val="24"/>
          <w:szCs w:val="24"/>
        </w:rPr>
        <w:t>was</w:t>
      </w:r>
      <w:r w:rsidR="004023C2" w:rsidRPr="00EF192F">
        <w:rPr>
          <w:rFonts w:asciiTheme="minorBidi" w:hAnsiTheme="minorBidi" w:cstheme="minorBidi"/>
          <w:color w:val="000000"/>
          <w:sz w:val="24"/>
          <w:szCs w:val="24"/>
        </w:rPr>
        <w:t xml:space="preserve"> the study </w:t>
      </w:r>
      <w:r w:rsidR="007A7865" w:rsidRPr="00EF192F">
        <w:rPr>
          <w:rFonts w:asciiTheme="minorBidi" w:hAnsiTheme="minorBidi" w:cstheme="minorBidi"/>
          <w:color w:val="000000"/>
          <w:sz w:val="24"/>
          <w:szCs w:val="24"/>
        </w:rPr>
        <w:t xml:space="preserve">and dissemination </w:t>
      </w:r>
      <w:r w:rsidR="004023C2" w:rsidRPr="00EF192F">
        <w:rPr>
          <w:rFonts w:asciiTheme="minorBidi" w:hAnsiTheme="minorBidi" w:cstheme="minorBidi"/>
          <w:color w:val="000000"/>
          <w:sz w:val="24"/>
          <w:szCs w:val="24"/>
        </w:rPr>
        <w:t>of Torah</w:t>
      </w:r>
      <w:r w:rsidRPr="00EF192F">
        <w:rPr>
          <w:rFonts w:asciiTheme="minorBidi" w:hAnsiTheme="minorBidi" w:cstheme="minorBidi"/>
          <w:color w:val="000000"/>
          <w:sz w:val="24"/>
          <w:szCs w:val="24"/>
        </w:rPr>
        <w:t xml:space="preserve">, was demoted from his </w:t>
      </w:r>
      <w:r w:rsidR="0007558A">
        <w:rPr>
          <w:rFonts w:asciiTheme="minorBidi" w:hAnsiTheme="minorBidi" w:cstheme="minorBidi"/>
          <w:color w:val="000000"/>
          <w:sz w:val="24"/>
          <w:szCs w:val="24"/>
        </w:rPr>
        <w:t>rank</w:t>
      </w:r>
      <w:r w:rsidR="0007558A"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in the Sanhedrin</w:t>
      </w:r>
      <w:r w:rsidR="008A1C38">
        <w:rPr>
          <w:rFonts w:asciiTheme="minorBidi" w:hAnsiTheme="minorBidi" w:cstheme="minorBidi"/>
          <w:color w:val="000000"/>
          <w:sz w:val="24"/>
          <w:szCs w:val="24"/>
        </w:rPr>
        <w:t xml:space="preserve"> after he shifted his attention to </w:t>
      </w:r>
      <w:r w:rsidR="008A1C38">
        <w:rPr>
          <w:rFonts w:asciiTheme="minorBidi" w:hAnsiTheme="minorBidi" w:cstheme="minorBidi"/>
          <w:color w:val="000000"/>
          <w:sz w:val="24"/>
          <w:szCs w:val="24"/>
        </w:rPr>
        <w:lastRenderedPageBreak/>
        <w:t>communal affairs</w:t>
      </w:r>
      <w:r w:rsidR="0007558A">
        <w:rPr>
          <w:rFonts w:asciiTheme="minorBidi" w:hAnsiTheme="minorBidi" w:cstheme="minorBidi"/>
          <w:color w:val="000000"/>
          <w:sz w:val="24"/>
          <w:szCs w:val="24"/>
        </w:rPr>
        <w:t>.</w:t>
      </w:r>
      <w:r w:rsidRPr="00EF192F">
        <w:rPr>
          <w:rFonts w:asciiTheme="minorBidi" w:hAnsiTheme="minorBidi" w:cstheme="minorBidi"/>
          <w:color w:val="000000"/>
          <w:sz w:val="24"/>
          <w:szCs w:val="24"/>
        </w:rPr>
        <w:t xml:space="preserve"> </w:t>
      </w:r>
      <w:r w:rsidR="0007558A">
        <w:rPr>
          <w:rFonts w:asciiTheme="minorBidi" w:hAnsiTheme="minorBidi" w:cstheme="minorBidi"/>
          <w:color w:val="000000"/>
          <w:sz w:val="24"/>
          <w:szCs w:val="24"/>
        </w:rPr>
        <w:t>B</w:t>
      </w:r>
      <w:r w:rsidRPr="00EF192F">
        <w:rPr>
          <w:rFonts w:asciiTheme="minorBidi" w:hAnsiTheme="minorBidi" w:cstheme="minorBidi"/>
          <w:color w:val="000000"/>
          <w:sz w:val="24"/>
          <w:szCs w:val="24"/>
        </w:rPr>
        <w:t xml:space="preserve">ut there are </w:t>
      </w:r>
      <w:r w:rsidR="0007558A">
        <w:rPr>
          <w:rFonts w:asciiTheme="minorBidi" w:hAnsiTheme="minorBidi" w:cstheme="minorBidi"/>
          <w:color w:val="000000"/>
          <w:sz w:val="24"/>
          <w:szCs w:val="24"/>
        </w:rPr>
        <w:t xml:space="preserve">also </w:t>
      </w:r>
      <w:r w:rsidRPr="00EF192F">
        <w:rPr>
          <w:rFonts w:asciiTheme="minorBidi" w:hAnsiTheme="minorBidi" w:cstheme="minorBidi"/>
          <w:color w:val="000000"/>
          <w:sz w:val="24"/>
          <w:szCs w:val="24"/>
        </w:rPr>
        <w:t>those who have interpreted the Gemara differently.</w:t>
      </w:r>
    </w:p>
    <w:p w14:paraId="11DEF0EF" w14:textId="77777777" w:rsidR="004023C2" w:rsidRPr="00EF192F" w:rsidRDefault="004023C2" w:rsidP="00C26149">
      <w:pPr>
        <w:spacing w:line="240" w:lineRule="auto"/>
        <w:ind w:firstLine="720"/>
        <w:rPr>
          <w:rFonts w:asciiTheme="minorBidi" w:hAnsiTheme="minorBidi" w:cstheme="minorBidi"/>
          <w:color w:val="000000"/>
          <w:sz w:val="24"/>
          <w:szCs w:val="24"/>
        </w:rPr>
      </w:pPr>
    </w:p>
    <w:p w14:paraId="30CDB19B" w14:textId="4381D3D8" w:rsidR="00F8707E" w:rsidRPr="00EF192F" w:rsidRDefault="005325D0"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The </w:t>
      </w:r>
      <w:r w:rsidRPr="00EF192F">
        <w:rPr>
          <w:rFonts w:asciiTheme="minorBidi" w:hAnsiTheme="minorBidi" w:cstheme="minorBidi"/>
          <w:i/>
          <w:iCs/>
          <w:color w:val="000000"/>
          <w:sz w:val="24"/>
          <w:szCs w:val="24"/>
        </w:rPr>
        <w:t xml:space="preserve">Tur </w:t>
      </w:r>
      <w:r w:rsidR="003A3164">
        <w:rPr>
          <w:rFonts w:asciiTheme="minorBidi" w:hAnsiTheme="minorBidi" w:cstheme="minorBidi"/>
          <w:color w:val="000000"/>
          <w:sz w:val="24"/>
          <w:szCs w:val="24"/>
        </w:rPr>
        <w:t>cites</w:t>
      </w:r>
      <w:r w:rsidRPr="00EF192F">
        <w:rPr>
          <w:rFonts w:asciiTheme="minorBidi" w:hAnsiTheme="minorBidi" w:cstheme="minorBidi"/>
          <w:color w:val="000000"/>
          <w:sz w:val="24"/>
          <w:szCs w:val="24"/>
        </w:rPr>
        <w:t xml:space="preserve"> a responsum of the Rosh:</w:t>
      </w:r>
    </w:p>
    <w:p w14:paraId="5E23444C" w14:textId="77777777" w:rsidR="005325D0" w:rsidRPr="00EF192F" w:rsidRDefault="005325D0" w:rsidP="00C26149">
      <w:pPr>
        <w:spacing w:line="240" w:lineRule="auto"/>
        <w:ind w:firstLine="567"/>
        <w:rPr>
          <w:rFonts w:asciiTheme="minorBidi" w:hAnsiTheme="minorBidi" w:cstheme="minorBidi"/>
          <w:color w:val="000000"/>
          <w:sz w:val="24"/>
          <w:szCs w:val="24"/>
        </w:rPr>
      </w:pPr>
    </w:p>
    <w:p w14:paraId="0A001245" w14:textId="766C384D" w:rsidR="00F8707E" w:rsidRPr="00EF192F" w:rsidRDefault="00F8707E"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Reply to </w:t>
      </w:r>
      <w:r w:rsidR="0041303B" w:rsidRPr="00EF192F">
        <w:rPr>
          <w:rFonts w:asciiTheme="minorBidi" w:hAnsiTheme="minorBidi" w:cstheme="minorBidi"/>
          <w:sz w:val="24"/>
          <w:szCs w:val="24"/>
        </w:rPr>
        <w:t>a question posed to my father… That which you wrote</w:t>
      </w:r>
      <w:r w:rsidR="008818DF">
        <w:rPr>
          <w:rFonts w:asciiTheme="minorBidi" w:hAnsiTheme="minorBidi" w:cstheme="minorBidi"/>
          <w:sz w:val="24"/>
          <w:szCs w:val="24"/>
        </w:rPr>
        <w:t>,</w:t>
      </w:r>
      <w:r w:rsidR="0041303B" w:rsidRPr="00EF192F">
        <w:rPr>
          <w:rFonts w:asciiTheme="minorBidi" w:hAnsiTheme="minorBidi" w:cstheme="minorBidi"/>
          <w:sz w:val="24"/>
          <w:szCs w:val="24"/>
        </w:rPr>
        <w:t xml:space="preserve"> that some say charity funds can be diverted </w:t>
      </w:r>
      <w:r w:rsidR="00CF2503">
        <w:rPr>
          <w:rFonts w:asciiTheme="minorBidi" w:hAnsiTheme="minorBidi" w:cstheme="minorBidi"/>
          <w:sz w:val="24"/>
          <w:szCs w:val="24"/>
        </w:rPr>
        <w:t xml:space="preserve">even </w:t>
      </w:r>
      <w:r w:rsidR="0041303B" w:rsidRPr="00EF192F">
        <w:rPr>
          <w:rFonts w:asciiTheme="minorBidi" w:hAnsiTheme="minorBidi" w:cstheme="minorBidi"/>
          <w:sz w:val="24"/>
          <w:szCs w:val="24"/>
        </w:rPr>
        <w:t xml:space="preserve">from Torah study to the annual payment of 30 </w:t>
      </w:r>
      <w:proofErr w:type="spellStart"/>
      <w:r w:rsidR="0041303B" w:rsidRPr="00EF192F">
        <w:rPr>
          <w:rFonts w:asciiTheme="minorBidi" w:hAnsiTheme="minorBidi" w:cstheme="minorBidi"/>
          <w:i/>
          <w:iCs/>
          <w:sz w:val="24"/>
          <w:szCs w:val="24"/>
        </w:rPr>
        <w:t>peshitim</w:t>
      </w:r>
      <w:proofErr w:type="spellEnd"/>
      <w:r w:rsidR="0041303B" w:rsidRPr="00EF192F">
        <w:rPr>
          <w:rFonts w:asciiTheme="minorBidi" w:hAnsiTheme="minorBidi" w:cstheme="minorBidi"/>
          <w:i/>
          <w:iCs/>
          <w:sz w:val="24"/>
          <w:szCs w:val="24"/>
        </w:rPr>
        <w:t xml:space="preserve"> </w:t>
      </w:r>
      <w:r w:rsidR="0041303B" w:rsidRPr="00EF192F">
        <w:rPr>
          <w:rFonts w:asciiTheme="minorBidi" w:hAnsiTheme="minorBidi" w:cstheme="minorBidi"/>
          <w:sz w:val="24"/>
          <w:szCs w:val="24"/>
        </w:rPr>
        <w:t>to the non-Jewish authority, because it involves the saving of lives</w:t>
      </w:r>
      <w:r w:rsidR="00450060">
        <w:rPr>
          <w:rFonts w:asciiTheme="minorBidi" w:hAnsiTheme="minorBidi" w:cstheme="minorBidi"/>
          <w:sz w:val="24"/>
          <w:szCs w:val="24"/>
        </w:rPr>
        <w:t xml:space="preserve"> –</w:t>
      </w:r>
      <w:r w:rsidR="0041303B" w:rsidRPr="00EF192F">
        <w:rPr>
          <w:rFonts w:asciiTheme="minorBidi" w:hAnsiTheme="minorBidi" w:cstheme="minorBidi"/>
          <w:sz w:val="24"/>
          <w:szCs w:val="24"/>
        </w:rPr>
        <w:t xml:space="preserve"> for if they </w:t>
      </w:r>
      <w:r w:rsidRPr="00EF192F">
        <w:rPr>
          <w:rFonts w:asciiTheme="minorBidi" w:hAnsiTheme="minorBidi" w:cstheme="minorBidi"/>
          <w:sz w:val="24"/>
          <w:szCs w:val="24"/>
        </w:rPr>
        <w:t>do not make peace with him, there are many poor people who have no money to give, and they will beat</w:t>
      </w:r>
      <w:r w:rsidR="0041303B" w:rsidRPr="00EF192F">
        <w:rPr>
          <w:rFonts w:asciiTheme="minorBidi" w:hAnsiTheme="minorBidi" w:cstheme="minorBidi"/>
          <w:sz w:val="24"/>
          <w:szCs w:val="24"/>
        </w:rPr>
        <w:t xml:space="preserve"> them</w:t>
      </w:r>
      <w:r w:rsidRPr="00EF192F">
        <w:rPr>
          <w:rFonts w:asciiTheme="minorBidi" w:hAnsiTheme="minorBidi" w:cstheme="minorBidi"/>
          <w:sz w:val="24"/>
          <w:szCs w:val="24"/>
        </w:rPr>
        <w:t xml:space="preserve"> and strip them naked</w:t>
      </w:r>
      <w:r w:rsidR="0041303B" w:rsidRPr="00EF192F">
        <w:rPr>
          <w:rFonts w:asciiTheme="minorBidi" w:hAnsiTheme="minorBidi" w:cstheme="minorBidi"/>
          <w:sz w:val="24"/>
          <w:szCs w:val="24"/>
        </w:rPr>
        <w:t xml:space="preserve"> – the law is with them; since it involves the saving of lives, it takes precedence.</w:t>
      </w:r>
      <w:r w:rsidR="003A3164">
        <w:rPr>
          <w:rFonts w:asciiTheme="minorBidi" w:hAnsiTheme="minorBidi" w:cstheme="minorBidi"/>
          <w:sz w:val="24"/>
          <w:szCs w:val="24"/>
        </w:rPr>
        <w:t xml:space="preserve"> </w:t>
      </w:r>
      <w:r w:rsidR="003A3164" w:rsidRPr="00EF192F">
        <w:rPr>
          <w:rFonts w:asciiTheme="minorBidi" w:hAnsiTheme="minorBidi" w:cstheme="minorBidi"/>
          <w:color w:val="000000"/>
          <w:sz w:val="24"/>
          <w:szCs w:val="24"/>
        </w:rPr>
        <w:t>(</w:t>
      </w:r>
      <w:r w:rsidR="003A3164">
        <w:rPr>
          <w:rFonts w:asciiTheme="minorBidi" w:hAnsiTheme="minorBidi" w:cstheme="minorBidi"/>
          <w:i/>
          <w:iCs/>
          <w:color w:val="000000"/>
          <w:sz w:val="24"/>
          <w:szCs w:val="24"/>
        </w:rPr>
        <w:t>Tur</w:t>
      </w:r>
      <w:r w:rsidR="003A3164">
        <w:rPr>
          <w:rFonts w:asciiTheme="minorBidi" w:hAnsiTheme="minorBidi" w:cstheme="minorBidi"/>
          <w:color w:val="000000"/>
          <w:sz w:val="24"/>
          <w:szCs w:val="24"/>
        </w:rPr>
        <w:t>,</w:t>
      </w:r>
      <w:r w:rsidR="003A3164">
        <w:rPr>
          <w:rFonts w:asciiTheme="minorBidi" w:hAnsiTheme="minorBidi" w:cstheme="minorBidi"/>
          <w:i/>
          <w:iCs/>
          <w:color w:val="000000"/>
          <w:sz w:val="24"/>
          <w:szCs w:val="24"/>
        </w:rPr>
        <w:t xml:space="preserve"> </w:t>
      </w:r>
      <w:proofErr w:type="spellStart"/>
      <w:r w:rsidR="003A3164" w:rsidRPr="00EF192F">
        <w:rPr>
          <w:rFonts w:asciiTheme="minorBidi" w:hAnsiTheme="minorBidi" w:cstheme="minorBidi"/>
          <w:i/>
          <w:iCs/>
          <w:color w:val="000000"/>
          <w:sz w:val="24"/>
          <w:szCs w:val="24"/>
        </w:rPr>
        <w:t>Yoreh</w:t>
      </w:r>
      <w:proofErr w:type="spellEnd"/>
      <w:r w:rsidR="003A3164" w:rsidRPr="00EF192F">
        <w:rPr>
          <w:rFonts w:asciiTheme="minorBidi" w:hAnsiTheme="minorBidi" w:cstheme="minorBidi"/>
          <w:i/>
          <w:iCs/>
          <w:color w:val="000000"/>
          <w:sz w:val="24"/>
          <w:szCs w:val="24"/>
        </w:rPr>
        <w:t xml:space="preserve"> </w:t>
      </w:r>
      <w:proofErr w:type="spellStart"/>
      <w:r w:rsidR="003A3164" w:rsidRPr="00EF192F">
        <w:rPr>
          <w:rFonts w:asciiTheme="minorBidi" w:hAnsiTheme="minorBidi" w:cstheme="minorBidi"/>
          <w:i/>
          <w:iCs/>
          <w:color w:val="000000"/>
          <w:sz w:val="24"/>
          <w:szCs w:val="24"/>
        </w:rPr>
        <w:t>De'a</w:t>
      </w:r>
      <w:proofErr w:type="spellEnd"/>
      <w:r w:rsidR="003A3164" w:rsidRPr="00EF192F">
        <w:rPr>
          <w:rFonts w:asciiTheme="minorBidi" w:hAnsiTheme="minorBidi" w:cstheme="minorBidi"/>
          <w:i/>
          <w:iCs/>
          <w:color w:val="000000"/>
          <w:sz w:val="24"/>
          <w:szCs w:val="24"/>
        </w:rPr>
        <w:t xml:space="preserve"> </w:t>
      </w:r>
      <w:r w:rsidR="003A3164" w:rsidRPr="00EF192F">
        <w:rPr>
          <w:rFonts w:asciiTheme="minorBidi" w:hAnsiTheme="minorBidi" w:cstheme="minorBidi"/>
          <w:color w:val="000000"/>
          <w:sz w:val="24"/>
          <w:szCs w:val="24"/>
        </w:rPr>
        <w:t>251)</w:t>
      </w:r>
    </w:p>
    <w:p w14:paraId="3FC9A1CE" w14:textId="77777777" w:rsidR="0041303B" w:rsidRPr="00EF192F" w:rsidRDefault="0041303B" w:rsidP="00C26149">
      <w:pPr>
        <w:pStyle w:val="BlockText"/>
        <w:spacing w:line="240" w:lineRule="auto"/>
        <w:rPr>
          <w:rFonts w:asciiTheme="minorBidi" w:hAnsiTheme="minorBidi" w:cstheme="minorBidi"/>
          <w:sz w:val="24"/>
          <w:szCs w:val="24"/>
        </w:rPr>
      </w:pPr>
    </w:p>
    <w:p w14:paraId="35513347" w14:textId="056A0CC2" w:rsidR="00F8707E" w:rsidRPr="00EF192F" w:rsidRDefault="00F8707E"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According to this responsum,</w:t>
      </w:r>
      <w:r w:rsidR="0041303B" w:rsidRPr="00EF192F">
        <w:rPr>
          <w:rFonts w:asciiTheme="minorBidi" w:hAnsiTheme="minorBidi" w:cstheme="minorBidi"/>
          <w:color w:val="000000"/>
          <w:sz w:val="24"/>
          <w:szCs w:val="24"/>
        </w:rPr>
        <w:t xml:space="preserve"> funds that had been </w:t>
      </w:r>
      <w:r w:rsidR="00450060">
        <w:rPr>
          <w:rFonts w:asciiTheme="minorBidi" w:hAnsiTheme="minorBidi" w:cstheme="minorBidi"/>
          <w:color w:val="000000"/>
          <w:sz w:val="24"/>
          <w:szCs w:val="24"/>
        </w:rPr>
        <w:t>donated</w:t>
      </w:r>
      <w:r w:rsidR="00450060" w:rsidRPr="00EF192F">
        <w:rPr>
          <w:rFonts w:asciiTheme="minorBidi" w:hAnsiTheme="minorBidi" w:cstheme="minorBidi"/>
          <w:color w:val="000000"/>
          <w:sz w:val="24"/>
          <w:szCs w:val="24"/>
        </w:rPr>
        <w:t xml:space="preserve"> </w:t>
      </w:r>
      <w:r w:rsidR="0041303B" w:rsidRPr="00EF192F">
        <w:rPr>
          <w:rFonts w:asciiTheme="minorBidi" w:hAnsiTheme="minorBidi" w:cstheme="minorBidi"/>
          <w:color w:val="000000"/>
          <w:sz w:val="24"/>
          <w:szCs w:val="24"/>
        </w:rPr>
        <w:t xml:space="preserve">for the purpose of Torah study can be diverted to a purpose that involves </w:t>
      </w:r>
      <w:proofErr w:type="spellStart"/>
      <w:r w:rsidR="0041303B" w:rsidRPr="00EF192F">
        <w:rPr>
          <w:rFonts w:asciiTheme="minorBidi" w:hAnsiTheme="minorBidi" w:cstheme="minorBidi"/>
          <w:i/>
          <w:iCs/>
          <w:color w:val="000000"/>
          <w:sz w:val="24"/>
          <w:szCs w:val="24"/>
        </w:rPr>
        <w:t>pikuach</w:t>
      </w:r>
      <w:proofErr w:type="spellEnd"/>
      <w:r w:rsidR="0041303B" w:rsidRPr="00EF192F">
        <w:rPr>
          <w:rFonts w:asciiTheme="minorBidi" w:hAnsiTheme="minorBidi" w:cstheme="minorBidi"/>
          <w:i/>
          <w:iCs/>
          <w:color w:val="000000"/>
          <w:sz w:val="24"/>
          <w:szCs w:val="24"/>
        </w:rPr>
        <w:t xml:space="preserve"> </w:t>
      </w:r>
      <w:proofErr w:type="spellStart"/>
      <w:r w:rsidR="0041303B" w:rsidRPr="00EF192F">
        <w:rPr>
          <w:rFonts w:asciiTheme="minorBidi" w:hAnsiTheme="minorBidi" w:cstheme="minorBidi"/>
          <w:i/>
          <w:iCs/>
          <w:color w:val="000000"/>
          <w:sz w:val="24"/>
          <w:szCs w:val="24"/>
        </w:rPr>
        <w:t>nefesh</w:t>
      </w:r>
      <w:proofErr w:type="spellEnd"/>
      <w:r w:rsidR="0041303B" w:rsidRPr="00EF192F">
        <w:rPr>
          <w:rFonts w:asciiTheme="minorBidi" w:hAnsiTheme="minorBidi" w:cstheme="minorBidi"/>
          <w:color w:val="000000"/>
          <w:sz w:val="24"/>
          <w:szCs w:val="24"/>
        </w:rPr>
        <w:t xml:space="preserve">. </w:t>
      </w:r>
      <w:r w:rsidR="006144D9">
        <w:rPr>
          <w:rFonts w:asciiTheme="minorBidi" w:hAnsiTheme="minorBidi" w:cstheme="minorBidi"/>
          <w:color w:val="000000"/>
          <w:sz w:val="24"/>
          <w:szCs w:val="24"/>
        </w:rPr>
        <w:t>This</w:t>
      </w:r>
      <w:r w:rsidR="0041303B" w:rsidRPr="00EF192F">
        <w:rPr>
          <w:rFonts w:asciiTheme="minorBidi" w:hAnsiTheme="minorBidi" w:cstheme="minorBidi"/>
          <w:color w:val="000000"/>
          <w:sz w:val="24"/>
          <w:szCs w:val="24"/>
        </w:rPr>
        <w:t xml:space="preserve"> seems to be self-evident, but the </w:t>
      </w:r>
      <w:proofErr w:type="spellStart"/>
      <w:r w:rsidR="0041303B" w:rsidRPr="00EF192F">
        <w:rPr>
          <w:rFonts w:asciiTheme="minorBidi" w:hAnsiTheme="minorBidi" w:cstheme="minorBidi"/>
          <w:color w:val="000000"/>
          <w:sz w:val="24"/>
          <w:szCs w:val="24"/>
        </w:rPr>
        <w:t>Maharshal</w:t>
      </w:r>
      <w:proofErr w:type="spellEnd"/>
      <w:r w:rsidR="0041303B" w:rsidRPr="00EF192F">
        <w:rPr>
          <w:rFonts w:asciiTheme="minorBidi" w:hAnsiTheme="minorBidi" w:cstheme="minorBidi"/>
          <w:color w:val="000000"/>
          <w:sz w:val="24"/>
          <w:szCs w:val="24"/>
        </w:rPr>
        <w:t xml:space="preserve"> raises an objection from the aforementioned </w:t>
      </w:r>
      <w:proofErr w:type="spellStart"/>
      <w:r w:rsidR="0041303B" w:rsidRPr="00EF192F">
        <w:rPr>
          <w:rFonts w:asciiTheme="minorBidi" w:hAnsiTheme="minorBidi" w:cstheme="minorBidi"/>
          <w:color w:val="000000"/>
          <w:sz w:val="24"/>
          <w:szCs w:val="24"/>
        </w:rPr>
        <w:t>Gemara</w:t>
      </w:r>
      <w:proofErr w:type="spellEnd"/>
      <w:r w:rsidR="0041303B" w:rsidRPr="00EF192F">
        <w:rPr>
          <w:rFonts w:asciiTheme="minorBidi" w:hAnsiTheme="minorBidi" w:cstheme="minorBidi"/>
          <w:color w:val="000000"/>
          <w:sz w:val="24"/>
          <w:szCs w:val="24"/>
        </w:rPr>
        <w:t xml:space="preserve"> in </w:t>
      </w:r>
      <w:proofErr w:type="spellStart"/>
      <w:r w:rsidR="00366228" w:rsidRPr="00EF192F">
        <w:rPr>
          <w:rFonts w:asciiTheme="minorBidi" w:hAnsiTheme="minorBidi" w:cstheme="minorBidi"/>
          <w:i/>
          <w:iCs/>
          <w:color w:val="000000"/>
          <w:sz w:val="24"/>
          <w:szCs w:val="24"/>
        </w:rPr>
        <w:t>Megilla</w:t>
      </w:r>
      <w:proofErr w:type="spellEnd"/>
      <w:r w:rsidR="00340241">
        <w:rPr>
          <w:rFonts w:asciiTheme="minorBidi" w:hAnsiTheme="minorBidi" w:cstheme="minorBidi"/>
          <w:color w:val="000000"/>
          <w:sz w:val="24"/>
          <w:szCs w:val="24"/>
        </w:rPr>
        <w:t xml:space="preserve"> and </w:t>
      </w:r>
      <w:r w:rsidR="0041303B" w:rsidRPr="00EF192F">
        <w:rPr>
          <w:rFonts w:asciiTheme="minorBidi" w:hAnsiTheme="minorBidi" w:cstheme="minorBidi"/>
          <w:color w:val="000000"/>
          <w:sz w:val="24"/>
          <w:szCs w:val="24"/>
        </w:rPr>
        <w:t>explains a fundamental point:</w:t>
      </w:r>
    </w:p>
    <w:p w14:paraId="072903A9" w14:textId="77777777" w:rsidR="0041303B" w:rsidRPr="00EF192F" w:rsidRDefault="0041303B" w:rsidP="00C26149">
      <w:pPr>
        <w:spacing w:line="240" w:lineRule="auto"/>
        <w:ind w:firstLine="567"/>
        <w:rPr>
          <w:rFonts w:asciiTheme="minorBidi" w:hAnsiTheme="minorBidi" w:cstheme="minorBidi"/>
          <w:color w:val="000000"/>
          <w:sz w:val="24"/>
          <w:szCs w:val="24"/>
        </w:rPr>
      </w:pPr>
    </w:p>
    <w:p w14:paraId="4B7E2E34" w14:textId="145E5624" w:rsidR="00F8707E" w:rsidRPr="00EF192F" w:rsidRDefault="0041303B"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 xml:space="preserve">There is no difficulty at all, </w:t>
      </w:r>
      <w:r w:rsidR="00626E5F" w:rsidRPr="00EF192F">
        <w:rPr>
          <w:rFonts w:asciiTheme="minorBidi" w:hAnsiTheme="minorBidi" w:cstheme="minorBidi"/>
          <w:sz w:val="24"/>
          <w:szCs w:val="24"/>
        </w:rPr>
        <w:t xml:space="preserve">because there it only says that </w:t>
      </w:r>
      <w:r w:rsidR="00874980" w:rsidRPr="00EF192F">
        <w:rPr>
          <w:rFonts w:asciiTheme="minorBidi" w:hAnsiTheme="minorBidi" w:cstheme="minorBidi"/>
          <w:sz w:val="24"/>
          <w:szCs w:val="24"/>
        </w:rPr>
        <w:t>one</w:t>
      </w:r>
      <w:r w:rsidR="00F60FE2" w:rsidRPr="00EF192F">
        <w:rPr>
          <w:rFonts w:asciiTheme="minorBidi" w:hAnsiTheme="minorBidi" w:cstheme="minorBidi"/>
          <w:sz w:val="24"/>
          <w:szCs w:val="24"/>
        </w:rPr>
        <w:t xml:space="preserve"> who is engaged in Torah study </w:t>
      </w:r>
      <w:r w:rsidR="00340241" w:rsidRPr="00EF192F">
        <w:rPr>
          <w:rFonts w:asciiTheme="minorBidi" w:hAnsiTheme="minorBidi" w:cstheme="minorBidi"/>
          <w:sz w:val="24"/>
          <w:szCs w:val="24"/>
        </w:rPr>
        <w:t>is greater</w:t>
      </w:r>
      <w:r w:rsidR="00340241">
        <w:rPr>
          <w:rFonts w:asciiTheme="minorBidi" w:hAnsiTheme="minorBidi" w:cstheme="minorBidi"/>
          <w:sz w:val="24"/>
          <w:szCs w:val="24"/>
        </w:rPr>
        <w:t>,</w:t>
      </w:r>
      <w:r w:rsidR="00340241" w:rsidRPr="00EF192F">
        <w:rPr>
          <w:rFonts w:asciiTheme="minorBidi" w:hAnsiTheme="minorBidi" w:cstheme="minorBidi"/>
          <w:sz w:val="24"/>
          <w:szCs w:val="24"/>
        </w:rPr>
        <w:t xml:space="preserve"> </w:t>
      </w:r>
      <w:r w:rsidR="00F60FE2" w:rsidRPr="00EF192F">
        <w:rPr>
          <w:rFonts w:asciiTheme="minorBidi" w:hAnsiTheme="minorBidi" w:cstheme="minorBidi"/>
          <w:sz w:val="24"/>
          <w:szCs w:val="24"/>
        </w:rPr>
        <w:t>to consider him more important and give him precedence over one who is engaged in the saving of lives… But to expend</w:t>
      </w:r>
      <w:r w:rsidR="00340241">
        <w:rPr>
          <w:rFonts w:asciiTheme="minorBidi" w:hAnsiTheme="minorBidi" w:cstheme="minorBidi"/>
          <w:sz w:val="24"/>
          <w:szCs w:val="24"/>
        </w:rPr>
        <w:t xml:space="preserve"> </w:t>
      </w:r>
      <w:r w:rsidR="00F60FE2" w:rsidRPr="00EF192F">
        <w:rPr>
          <w:rFonts w:asciiTheme="minorBidi" w:hAnsiTheme="minorBidi" w:cstheme="minorBidi"/>
          <w:sz w:val="24"/>
          <w:szCs w:val="24"/>
        </w:rPr>
        <w:t>money to</w:t>
      </w:r>
      <w:r w:rsidR="00340241">
        <w:rPr>
          <w:rFonts w:asciiTheme="minorBidi" w:hAnsiTheme="minorBidi" w:cstheme="minorBidi"/>
          <w:sz w:val="24"/>
          <w:szCs w:val="24"/>
        </w:rPr>
        <w:t xml:space="preserve"> </w:t>
      </w:r>
      <w:r w:rsidR="00F60FE2" w:rsidRPr="00EF192F">
        <w:rPr>
          <w:rFonts w:asciiTheme="minorBidi" w:hAnsiTheme="minorBidi" w:cstheme="minorBidi"/>
          <w:sz w:val="24"/>
          <w:szCs w:val="24"/>
        </w:rPr>
        <w:t xml:space="preserve">save </w:t>
      </w:r>
      <w:r w:rsidR="00F8707E" w:rsidRPr="00EF192F">
        <w:rPr>
          <w:rFonts w:asciiTheme="minorBidi" w:hAnsiTheme="minorBidi" w:cstheme="minorBidi"/>
          <w:sz w:val="24"/>
          <w:szCs w:val="24"/>
        </w:rPr>
        <w:t xml:space="preserve"> lives</w:t>
      </w:r>
      <w:r w:rsidR="00340241">
        <w:rPr>
          <w:rFonts w:asciiTheme="minorBidi" w:hAnsiTheme="minorBidi" w:cstheme="minorBidi"/>
          <w:sz w:val="24"/>
          <w:szCs w:val="24"/>
        </w:rPr>
        <w:t xml:space="preserve"> </w:t>
      </w:r>
      <w:r w:rsidR="00F60FE2" w:rsidRPr="00EF192F">
        <w:rPr>
          <w:rFonts w:asciiTheme="minorBidi" w:hAnsiTheme="minorBidi" w:cstheme="minorBidi"/>
          <w:sz w:val="24"/>
          <w:szCs w:val="24"/>
        </w:rPr>
        <w:t xml:space="preserve">obviously takes precedence over Torah study, for there is nothing that stands before </w:t>
      </w:r>
      <w:proofErr w:type="spellStart"/>
      <w:r w:rsidR="00F60FE2" w:rsidRPr="00EF192F">
        <w:rPr>
          <w:rFonts w:asciiTheme="minorBidi" w:hAnsiTheme="minorBidi" w:cstheme="minorBidi"/>
          <w:i/>
          <w:iCs/>
          <w:sz w:val="24"/>
          <w:szCs w:val="24"/>
        </w:rPr>
        <w:t>pikuach</w:t>
      </w:r>
      <w:proofErr w:type="spellEnd"/>
      <w:r w:rsidR="00F60FE2" w:rsidRPr="00EF192F">
        <w:rPr>
          <w:rFonts w:asciiTheme="minorBidi" w:hAnsiTheme="minorBidi" w:cstheme="minorBidi"/>
          <w:i/>
          <w:iCs/>
          <w:sz w:val="24"/>
          <w:szCs w:val="24"/>
        </w:rPr>
        <w:t xml:space="preserve"> </w:t>
      </w:r>
      <w:proofErr w:type="spellStart"/>
      <w:r w:rsidR="00F60FE2" w:rsidRPr="00EF192F">
        <w:rPr>
          <w:rFonts w:asciiTheme="minorBidi" w:hAnsiTheme="minorBidi" w:cstheme="minorBidi"/>
          <w:i/>
          <w:iCs/>
          <w:sz w:val="24"/>
          <w:szCs w:val="24"/>
        </w:rPr>
        <w:t>nefesh</w:t>
      </w:r>
      <w:proofErr w:type="spellEnd"/>
      <w:r w:rsidR="00F60FE2" w:rsidRPr="00EF192F">
        <w:rPr>
          <w:rFonts w:asciiTheme="minorBidi" w:hAnsiTheme="minorBidi" w:cstheme="minorBidi"/>
          <w:sz w:val="24"/>
          <w:szCs w:val="24"/>
        </w:rPr>
        <w:t>, for "</w:t>
      </w:r>
      <w:r w:rsidR="00340241">
        <w:rPr>
          <w:rFonts w:asciiTheme="minorBidi" w:hAnsiTheme="minorBidi" w:cstheme="minorBidi"/>
          <w:sz w:val="24"/>
          <w:szCs w:val="24"/>
        </w:rPr>
        <w:t>‘</w:t>
      </w:r>
      <w:r w:rsidR="00F60FE2" w:rsidRPr="00EF192F">
        <w:rPr>
          <w:rFonts w:asciiTheme="minorBidi" w:hAnsiTheme="minorBidi" w:cstheme="minorBidi"/>
          <w:sz w:val="24"/>
          <w:szCs w:val="24"/>
        </w:rPr>
        <w:t>he shall live by them</w:t>
      </w:r>
      <w:r w:rsidR="00340241">
        <w:rPr>
          <w:rFonts w:asciiTheme="minorBidi" w:hAnsiTheme="minorBidi" w:cstheme="minorBidi"/>
          <w:sz w:val="24"/>
          <w:szCs w:val="24"/>
        </w:rPr>
        <w:t>’ –</w:t>
      </w:r>
      <w:r w:rsidR="00F60FE2" w:rsidRPr="00EF192F">
        <w:rPr>
          <w:rFonts w:asciiTheme="minorBidi" w:hAnsiTheme="minorBidi" w:cstheme="minorBidi"/>
          <w:sz w:val="24"/>
          <w:szCs w:val="24"/>
        </w:rPr>
        <w:t xml:space="preserve"> and not die by them</w:t>
      </w:r>
      <w:r w:rsidR="00340241">
        <w:rPr>
          <w:rFonts w:asciiTheme="minorBidi" w:hAnsiTheme="minorBidi" w:cstheme="minorBidi"/>
          <w:sz w:val="24"/>
          <w:szCs w:val="24"/>
        </w:rPr>
        <w:t>”</w:t>
      </w:r>
      <w:r w:rsidR="00F60FE2" w:rsidRPr="00EF192F">
        <w:rPr>
          <w:rFonts w:asciiTheme="minorBidi" w:hAnsiTheme="minorBidi" w:cstheme="minorBidi"/>
          <w:sz w:val="24"/>
          <w:szCs w:val="24"/>
        </w:rPr>
        <w:t xml:space="preserve"> (</w:t>
      </w:r>
      <w:r w:rsidR="00F60FE2" w:rsidRPr="00EF192F">
        <w:rPr>
          <w:rFonts w:asciiTheme="minorBidi" w:hAnsiTheme="minorBidi" w:cstheme="minorBidi"/>
          <w:i/>
          <w:iCs/>
          <w:sz w:val="24"/>
          <w:szCs w:val="24"/>
        </w:rPr>
        <w:t xml:space="preserve">Yoma </w:t>
      </w:r>
      <w:r w:rsidR="00F60FE2" w:rsidRPr="00EF192F">
        <w:rPr>
          <w:rFonts w:asciiTheme="minorBidi" w:hAnsiTheme="minorBidi" w:cstheme="minorBidi"/>
          <w:sz w:val="24"/>
          <w:szCs w:val="24"/>
        </w:rPr>
        <w:t xml:space="preserve">85b). This is obvious. </w:t>
      </w:r>
      <w:r w:rsidR="009A6A32">
        <w:rPr>
          <w:rFonts w:asciiTheme="minorBidi" w:hAnsiTheme="minorBidi" w:cstheme="minorBidi"/>
          <w:sz w:val="24"/>
          <w:szCs w:val="24"/>
        </w:rPr>
        <w:t>(</w:t>
      </w:r>
      <w:proofErr w:type="spellStart"/>
      <w:r w:rsidR="009A6A32">
        <w:rPr>
          <w:rFonts w:asciiTheme="minorBidi" w:hAnsiTheme="minorBidi" w:cstheme="minorBidi"/>
          <w:sz w:val="24"/>
          <w:szCs w:val="24"/>
        </w:rPr>
        <w:t>Maharshal</w:t>
      </w:r>
      <w:proofErr w:type="spellEnd"/>
      <w:r w:rsidR="009A6A32">
        <w:rPr>
          <w:rFonts w:asciiTheme="minorBidi" w:hAnsiTheme="minorBidi" w:cstheme="minorBidi"/>
          <w:sz w:val="24"/>
          <w:szCs w:val="24"/>
        </w:rPr>
        <w:t xml:space="preserve">, </w:t>
      </w:r>
      <w:r w:rsidR="009A6A32" w:rsidRPr="00EF192F">
        <w:rPr>
          <w:rFonts w:asciiTheme="minorBidi" w:hAnsiTheme="minorBidi" w:cstheme="minorBidi"/>
          <w:color w:val="000000"/>
          <w:sz w:val="24"/>
          <w:szCs w:val="24"/>
        </w:rPr>
        <w:t xml:space="preserve">commentary to the </w:t>
      </w:r>
      <w:r w:rsidR="009A6A32" w:rsidRPr="00EF192F">
        <w:rPr>
          <w:rFonts w:asciiTheme="minorBidi" w:hAnsiTheme="minorBidi" w:cstheme="minorBidi"/>
          <w:i/>
          <w:iCs/>
          <w:color w:val="000000"/>
          <w:sz w:val="24"/>
          <w:szCs w:val="24"/>
        </w:rPr>
        <w:t>Tur</w:t>
      </w:r>
      <w:r w:rsidR="009A6A32">
        <w:rPr>
          <w:rFonts w:asciiTheme="minorBidi" w:hAnsiTheme="minorBidi" w:cstheme="minorBidi"/>
          <w:color w:val="000000"/>
          <w:sz w:val="24"/>
          <w:szCs w:val="24"/>
        </w:rPr>
        <w:t>;</w:t>
      </w:r>
      <w:r w:rsidR="009A6A32" w:rsidRPr="00EF192F">
        <w:rPr>
          <w:rFonts w:asciiTheme="minorBidi" w:hAnsiTheme="minorBidi" w:cstheme="minorBidi"/>
          <w:color w:val="000000"/>
          <w:sz w:val="24"/>
          <w:szCs w:val="24"/>
        </w:rPr>
        <w:t xml:space="preserve"> cited by the </w:t>
      </w:r>
      <w:r w:rsidR="009A6A32" w:rsidRPr="00EF192F">
        <w:rPr>
          <w:rFonts w:asciiTheme="minorBidi" w:hAnsiTheme="minorBidi" w:cstheme="minorBidi"/>
          <w:i/>
          <w:iCs/>
          <w:color w:val="000000"/>
          <w:sz w:val="24"/>
          <w:szCs w:val="24"/>
        </w:rPr>
        <w:t>Bach</w:t>
      </w:r>
      <w:r w:rsidR="009A6A32" w:rsidRPr="00EF192F">
        <w:rPr>
          <w:rFonts w:asciiTheme="minorBidi" w:hAnsiTheme="minorBidi" w:cstheme="minorBidi"/>
          <w:color w:val="000000"/>
          <w:sz w:val="24"/>
          <w:szCs w:val="24"/>
        </w:rPr>
        <w:t xml:space="preserve">, ad loc.) </w:t>
      </w:r>
    </w:p>
    <w:p w14:paraId="42BF697E" w14:textId="77777777" w:rsidR="00F60FE2" w:rsidRPr="00EF192F" w:rsidRDefault="00F60FE2" w:rsidP="00C26149">
      <w:pPr>
        <w:pStyle w:val="BlockText"/>
        <w:spacing w:line="240" w:lineRule="auto"/>
        <w:rPr>
          <w:rFonts w:asciiTheme="minorBidi" w:hAnsiTheme="minorBidi" w:cstheme="minorBidi"/>
          <w:sz w:val="24"/>
          <w:szCs w:val="24"/>
        </w:rPr>
      </w:pPr>
    </w:p>
    <w:p w14:paraId="443ED021" w14:textId="4E088A4A" w:rsidR="00F8707E" w:rsidRPr="00EF192F" w:rsidRDefault="00F8707E"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There is no connection between the </w:t>
      </w:r>
      <w:proofErr w:type="spellStart"/>
      <w:r w:rsidRPr="00EF192F">
        <w:rPr>
          <w:rFonts w:asciiTheme="minorBidi" w:hAnsiTheme="minorBidi" w:cstheme="minorBidi"/>
          <w:color w:val="000000"/>
          <w:sz w:val="24"/>
          <w:szCs w:val="24"/>
        </w:rPr>
        <w:t>Gemara</w:t>
      </w:r>
      <w:proofErr w:type="spellEnd"/>
      <w:r w:rsidRPr="00EF192F">
        <w:rPr>
          <w:rFonts w:asciiTheme="minorBidi" w:hAnsiTheme="minorBidi" w:cstheme="minorBidi"/>
          <w:color w:val="000000"/>
          <w:sz w:val="24"/>
          <w:szCs w:val="24"/>
        </w:rPr>
        <w:t xml:space="preserve"> in </w:t>
      </w:r>
      <w:proofErr w:type="spellStart"/>
      <w:r w:rsidRPr="00EF192F">
        <w:rPr>
          <w:rFonts w:asciiTheme="minorBidi" w:hAnsiTheme="minorBidi" w:cstheme="minorBidi"/>
          <w:i/>
          <w:iCs/>
          <w:color w:val="000000"/>
          <w:sz w:val="24"/>
          <w:szCs w:val="24"/>
        </w:rPr>
        <w:t>Megi</w:t>
      </w:r>
      <w:r w:rsidR="00C26149" w:rsidRPr="00EF192F">
        <w:rPr>
          <w:rFonts w:asciiTheme="minorBidi" w:hAnsiTheme="minorBidi" w:cstheme="minorBidi"/>
          <w:i/>
          <w:iCs/>
          <w:color w:val="000000"/>
          <w:sz w:val="24"/>
          <w:szCs w:val="24"/>
        </w:rPr>
        <w:t>l</w:t>
      </w:r>
      <w:r w:rsidRPr="00EF192F">
        <w:rPr>
          <w:rFonts w:asciiTheme="minorBidi" w:hAnsiTheme="minorBidi" w:cstheme="minorBidi"/>
          <w:i/>
          <w:iCs/>
          <w:color w:val="000000"/>
          <w:sz w:val="24"/>
          <w:szCs w:val="24"/>
        </w:rPr>
        <w:t>la</w:t>
      </w:r>
      <w:proofErr w:type="spellEnd"/>
      <w:r w:rsidR="00CE5753">
        <w:rPr>
          <w:rFonts w:asciiTheme="minorBidi" w:hAnsiTheme="minorBidi" w:cstheme="minorBidi"/>
          <w:color w:val="000000"/>
          <w:sz w:val="24"/>
          <w:szCs w:val="24"/>
        </w:rPr>
        <w:t>,</w:t>
      </w:r>
      <w:r w:rsidRPr="00EF192F">
        <w:rPr>
          <w:rFonts w:asciiTheme="minorBidi" w:hAnsiTheme="minorBidi" w:cstheme="minorBidi"/>
          <w:color w:val="000000"/>
          <w:sz w:val="24"/>
          <w:szCs w:val="24"/>
        </w:rPr>
        <w:t xml:space="preserve"> </w:t>
      </w:r>
      <w:r w:rsidR="00F60FE2" w:rsidRPr="00EF192F">
        <w:rPr>
          <w:rFonts w:asciiTheme="minorBidi" w:hAnsiTheme="minorBidi" w:cstheme="minorBidi"/>
          <w:color w:val="000000"/>
          <w:sz w:val="24"/>
          <w:szCs w:val="24"/>
        </w:rPr>
        <w:t xml:space="preserve">which deals with the </w:t>
      </w:r>
      <w:r w:rsidRPr="00EF192F">
        <w:rPr>
          <w:rFonts w:asciiTheme="minorBidi" w:hAnsiTheme="minorBidi" w:cstheme="minorBidi"/>
          <w:color w:val="000000"/>
          <w:sz w:val="24"/>
          <w:szCs w:val="24"/>
        </w:rPr>
        <w:t xml:space="preserve">question of </w:t>
      </w:r>
      <w:r w:rsidR="00F60FE2" w:rsidRPr="00EF192F">
        <w:rPr>
          <w:rFonts w:asciiTheme="minorBidi" w:hAnsiTheme="minorBidi" w:cstheme="minorBidi"/>
          <w:color w:val="000000"/>
          <w:sz w:val="24"/>
          <w:szCs w:val="24"/>
        </w:rPr>
        <w:t>different levels of honor, and the question of what to prioritize in the event of need</w:t>
      </w:r>
      <w:r w:rsidR="00CE5753">
        <w:rPr>
          <w:rFonts w:asciiTheme="minorBidi" w:hAnsiTheme="minorBidi" w:cstheme="minorBidi"/>
          <w:color w:val="000000"/>
          <w:sz w:val="24"/>
          <w:szCs w:val="24"/>
        </w:rPr>
        <w:t>.</w:t>
      </w:r>
      <w:r w:rsidR="00F60FE2" w:rsidRPr="00EF192F">
        <w:rPr>
          <w:rFonts w:asciiTheme="minorBidi" w:hAnsiTheme="minorBidi" w:cstheme="minorBidi"/>
          <w:color w:val="000000"/>
          <w:sz w:val="24"/>
          <w:szCs w:val="24"/>
        </w:rPr>
        <w:t xml:space="preserve"> </w:t>
      </w:r>
      <w:proofErr w:type="spellStart"/>
      <w:r w:rsidR="00CE5753">
        <w:rPr>
          <w:rFonts w:asciiTheme="minorBidi" w:hAnsiTheme="minorBidi" w:cstheme="minorBidi"/>
          <w:i/>
          <w:iCs/>
          <w:color w:val="000000"/>
          <w:sz w:val="24"/>
          <w:szCs w:val="24"/>
        </w:rPr>
        <w:t>P</w:t>
      </w:r>
      <w:r w:rsidR="00F60FE2" w:rsidRPr="00EF192F">
        <w:rPr>
          <w:rFonts w:asciiTheme="minorBidi" w:hAnsiTheme="minorBidi" w:cstheme="minorBidi"/>
          <w:i/>
          <w:iCs/>
          <w:color w:val="000000"/>
          <w:sz w:val="24"/>
          <w:szCs w:val="24"/>
        </w:rPr>
        <w:t>ikuach</w:t>
      </w:r>
      <w:proofErr w:type="spellEnd"/>
      <w:r w:rsidR="00F60FE2" w:rsidRPr="00EF192F">
        <w:rPr>
          <w:rFonts w:asciiTheme="minorBidi" w:hAnsiTheme="minorBidi" w:cstheme="minorBidi"/>
          <w:i/>
          <w:iCs/>
          <w:color w:val="000000"/>
          <w:sz w:val="24"/>
          <w:szCs w:val="24"/>
        </w:rPr>
        <w:t xml:space="preserve"> </w:t>
      </w:r>
      <w:proofErr w:type="spellStart"/>
      <w:r w:rsidR="00F60FE2" w:rsidRPr="00EF192F">
        <w:rPr>
          <w:rFonts w:asciiTheme="minorBidi" w:hAnsiTheme="minorBidi" w:cstheme="minorBidi"/>
          <w:i/>
          <w:iCs/>
          <w:color w:val="000000"/>
          <w:sz w:val="24"/>
          <w:szCs w:val="24"/>
        </w:rPr>
        <w:t>nefesh</w:t>
      </w:r>
      <w:proofErr w:type="spellEnd"/>
      <w:r w:rsidR="00F60FE2" w:rsidRPr="00EF192F">
        <w:rPr>
          <w:rFonts w:asciiTheme="minorBidi" w:hAnsiTheme="minorBidi" w:cstheme="minorBidi"/>
          <w:i/>
          <w:iCs/>
          <w:color w:val="000000"/>
          <w:sz w:val="24"/>
          <w:szCs w:val="24"/>
        </w:rPr>
        <w:t xml:space="preserve"> </w:t>
      </w:r>
      <w:r w:rsidR="00F60FE2" w:rsidRPr="00EF192F">
        <w:rPr>
          <w:rFonts w:asciiTheme="minorBidi" w:hAnsiTheme="minorBidi" w:cstheme="minorBidi"/>
          <w:color w:val="000000"/>
          <w:sz w:val="24"/>
          <w:szCs w:val="24"/>
        </w:rPr>
        <w:t xml:space="preserve">is more urgent and </w:t>
      </w:r>
      <w:r w:rsidRPr="00EF192F">
        <w:rPr>
          <w:rFonts w:asciiTheme="minorBidi" w:hAnsiTheme="minorBidi" w:cstheme="minorBidi"/>
          <w:color w:val="000000"/>
          <w:sz w:val="24"/>
          <w:szCs w:val="24"/>
        </w:rPr>
        <w:t>therefore should be given priority even if the one actually engaged in it is of lesser importance.</w:t>
      </w:r>
    </w:p>
    <w:p w14:paraId="38C35529" w14:textId="77777777" w:rsidR="00A0044C" w:rsidRPr="00EF192F" w:rsidRDefault="00A0044C" w:rsidP="00C26149">
      <w:pPr>
        <w:spacing w:line="240" w:lineRule="auto"/>
        <w:rPr>
          <w:rFonts w:asciiTheme="minorBidi" w:hAnsiTheme="minorBidi" w:cstheme="minorBidi"/>
          <w:color w:val="000000"/>
          <w:sz w:val="24"/>
          <w:szCs w:val="24"/>
        </w:rPr>
      </w:pPr>
    </w:p>
    <w:p w14:paraId="38A6D133" w14:textId="7A09A575" w:rsidR="00F8707E" w:rsidRPr="00EF192F" w:rsidRDefault="00A0044C"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The </w:t>
      </w:r>
      <w:proofErr w:type="spellStart"/>
      <w:r w:rsidRPr="00EF192F">
        <w:rPr>
          <w:rFonts w:asciiTheme="minorBidi" w:hAnsiTheme="minorBidi" w:cstheme="minorBidi"/>
          <w:i/>
          <w:iCs/>
          <w:color w:val="000000"/>
          <w:sz w:val="24"/>
          <w:szCs w:val="24"/>
        </w:rPr>
        <w:t>Perisha</w:t>
      </w:r>
      <w:proofErr w:type="spellEnd"/>
      <w:r w:rsidRPr="00EF192F">
        <w:rPr>
          <w:rFonts w:asciiTheme="minorBidi" w:hAnsiTheme="minorBidi" w:cstheme="minorBidi"/>
          <w:i/>
          <w:iCs/>
          <w:color w:val="000000"/>
          <w:sz w:val="24"/>
          <w:szCs w:val="24"/>
        </w:rPr>
        <w:t xml:space="preserve"> </w:t>
      </w:r>
      <w:r w:rsidR="00F07C07">
        <w:rPr>
          <w:rFonts w:asciiTheme="minorBidi" w:hAnsiTheme="minorBidi" w:cstheme="minorBidi"/>
          <w:color w:val="000000"/>
          <w:sz w:val="24"/>
          <w:szCs w:val="24"/>
        </w:rPr>
        <w:t>offers a different explanation</w:t>
      </w:r>
      <w:r w:rsidR="00C97CA2">
        <w:rPr>
          <w:rFonts w:asciiTheme="minorBidi" w:hAnsiTheme="minorBidi" w:cstheme="minorBidi"/>
          <w:color w:val="000000"/>
          <w:sz w:val="24"/>
          <w:szCs w:val="24"/>
        </w:rPr>
        <w:t>, which</w:t>
      </w:r>
      <w:r w:rsidRPr="00EF192F">
        <w:rPr>
          <w:rFonts w:asciiTheme="minorBidi" w:hAnsiTheme="minorBidi" w:cstheme="minorBidi"/>
          <w:color w:val="000000"/>
          <w:sz w:val="24"/>
          <w:szCs w:val="24"/>
        </w:rPr>
        <w:t xml:space="preserve"> distinguishes between a case where </w:t>
      </w:r>
      <w:r w:rsidR="00C97CA2">
        <w:rPr>
          <w:rFonts w:asciiTheme="minorBidi" w:hAnsiTheme="minorBidi" w:cstheme="minorBidi"/>
          <w:color w:val="000000"/>
          <w:sz w:val="24"/>
          <w:szCs w:val="24"/>
        </w:rPr>
        <w:t>lives are in danger but others can save them</w:t>
      </w:r>
      <w:r w:rsidRPr="00EF192F">
        <w:rPr>
          <w:rFonts w:asciiTheme="minorBidi" w:hAnsiTheme="minorBidi" w:cstheme="minorBidi"/>
          <w:color w:val="000000"/>
          <w:sz w:val="24"/>
          <w:szCs w:val="24"/>
        </w:rPr>
        <w:t xml:space="preserve">, as in the days of </w:t>
      </w:r>
      <w:proofErr w:type="spellStart"/>
      <w:r w:rsidRPr="00EF192F">
        <w:rPr>
          <w:rFonts w:asciiTheme="minorBidi" w:hAnsiTheme="minorBidi" w:cstheme="minorBidi"/>
          <w:color w:val="000000"/>
          <w:sz w:val="24"/>
          <w:szCs w:val="24"/>
        </w:rPr>
        <w:t>Mordekh</w:t>
      </w:r>
      <w:r w:rsidR="00F8707E" w:rsidRPr="00EF192F">
        <w:rPr>
          <w:rFonts w:asciiTheme="minorBidi" w:hAnsiTheme="minorBidi" w:cstheme="minorBidi"/>
          <w:color w:val="000000"/>
          <w:sz w:val="24"/>
          <w:szCs w:val="24"/>
        </w:rPr>
        <w:t>ai</w:t>
      </w:r>
      <w:proofErr w:type="spellEnd"/>
      <w:r w:rsidR="00F8707E" w:rsidRPr="00EF192F">
        <w:rPr>
          <w:rFonts w:asciiTheme="minorBidi" w:hAnsiTheme="minorBidi" w:cstheme="minorBidi"/>
          <w:color w:val="000000"/>
          <w:sz w:val="24"/>
          <w:szCs w:val="24"/>
        </w:rPr>
        <w:t xml:space="preserve">, and </w:t>
      </w:r>
      <w:r w:rsidRPr="00EF192F">
        <w:rPr>
          <w:rFonts w:asciiTheme="minorBidi" w:hAnsiTheme="minorBidi" w:cstheme="minorBidi"/>
          <w:color w:val="000000"/>
          <w:sz w:val="24"/>
          <w:szCs w:val="24"/>
        </w:rPr>
        <w:t>a</w:t>
      </w:r>
      <w:r w:rsidR="00F8707E" w:rsidRPr="00EF192F">
        <w:rPr>
          <w:rFonts w:asciiTheme="minorBidi" w:hAnsiTheme="minorBidi" w:cstheme="minorBidi"/>
          <w:color w:val="000000"/>
          <w:sz w:val="24"/>
          <w:szCs w:val="24"/>
        </w:rPr>
        <w:t xml:space="preserve"> case where the charity </w:t>
      </w:r>
      <w:r w:rsidRPr="00EF192F">
        <w:rPr>
          <w:rFonts w:asciiTheme="minorBidi" w:hAnsiTheme="minorBidi" w:cstheme="minorBidi"/>
          <w:color w:val="000000"/>
          <w:sz w:val="24"/>
          <w:szCs w:val="24"/>
        </w:rPr>
        <w:t xml:space="preserve">funds are all that is left in the community chest: </w:t>
      </w:r>
    </w:p>
    <w:p w14:paraId="72B45A0E" w14:textId="77777777" w:rsidR="00A0044C" w:rsidRPr="00EF192F" w:rsidRDefault="00A0044C" w:rsidP="00C26149">
      <w:pPr>
        <w:spacing w:line="240" w:lineRule="auto"/>
        <w:ind w:firstLine="567"/>
        <w:rPr>
          <w:rFonts w:asciiTheme="minorBidi" w:hAnsiTheme="minorBidi" w:cstheme="minorBidi"/>
          <w:color w:val="000000"/>
          <w:sz w:val="24"/>
          <w:szCs w:val="24"/>
        </w:rPr>
      </w:pPr>
    </w:p>
    <w:p w14:paraId="0BEFC4B3" w14:textId="07D03225" w:rsidR="00F8707E" w:rsidRPr="00657A90" w:rsidRDefault="00F8707E"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And it seems to me that there</w:t>
      </w:r>
      <w:r w:rsidR="0041761F">
        <w:rPr>
          <w:rFonts w:asciiTheme="minorBidi" w:hAnsiTheme="minorBidi" w:cstheme="minorBidi"/>
          <w:sz w:val="24"/>
          <w:szCs w:val="24"/>
        </w:rPr>
        <w:t>,</w:t>
      </w:r>
      <w:r w:rsidRPr="00EF192F">
        <w:rPr>
          <w:rFonts w:asciiTheme="minorBidi" w:hAnsiTheme="minorBidi" w:cstheme="minorBidi"/>
          <w:sz w:val="24"/>
          <w:szCs w:val="24"/>
        </w:rPr>
        <w:t xml:space="preserve"> </w:t>
      </w:r>
      <w:r w:rsidR="00E22F44">
        <w:rPr>
          <w:rFonts w:asciiTheme="minorBidi" w:hAnsiTheme="minorBidi" w:cstheme="minorBidi"/>
          <w:sz w:val="24"/>
          <w:szCs w:val="24"/>
        </w:rPr>
        <w:t>it is dealing with a</w:t>
      </w:r>
      <w:r w:rsidR="00E22F44"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case where there are others who can save the </w:t>
      </w:r>
      <w:r w:rsidR="00A0044C" w:rsidRPr="00EF192F">
        <w:rPr>
          <w:rFonts w:asciiTheme="minorBidi" w:hAnsiTheme="minorBidi" w:cstheme="minorBidi"/>
          <w:sz w:val="24"/>
          <w:szCs w:val="24"/>
        </w:rPr>
        <w:t>lives</w:t>
      </w:r>
      <w:r w:rsidRPr="00EF192F">
        <w:rPr>
          <w:rFonts w:asciiTheme="minorBidi" w:hAnsiTheme="minorBidi" w:cstheme="minorBidi"/>
          <w:sz w:val="24"/>
          <w:szCs w:val="24"/>
        </w:rPr>
        <w:t>, and therefore</w:t>
      </w:r>
      <w:r w:rsidR="0041761F">
        <w:rPr>
          <w:rFonts w:asciiTheme="minorBidi" w:hAnsiTheme="minorBidi" w:cstheme="minorBidi"/>
          <w:sz w:val="24"/>
          <w:szCs w:val="24"/>
        </w:rPr>
        <w:t>,</w:t>
      </w:r>
      <w:r w:rsidRPr="00EF192F">
        <w:rPr>
          <w:rFonts w:asciiTheme="minorBidi" w:hAnsiTheme="minorBidi" w:cstheme="minorBidi"/>
          <w:sz w:val="24"/>
          <w:szCs w:val="24"/>
        </w:rPr>
        <w:t xml:space="preserve"> even though it is a </w:t>
      </w:r>
      <w:r w:rsidRPr="0041761F">
        <w:rPr>
          <w:rFonts w:asciiTheme="minorBidi" w:hAnsiTheme="minorBidi" w:cstheme="minorBidi"/>
          <w:sz w:val="24"/>
          <w:szCs w:val="24"/>
        </w:rPr>
        <w:t xml:space="preserve">great </w:t>
      </w:r>
      <w:r w:rsidRPr="00EB37ED">
        <w:rPr>
          <w:rFonts w:asciiTheme="minorBidi" w:hAnsiTheme="minorBidi" w:cstheme="minorBidi"/>
          <w:sz w:val="24"/>
          <w:szCs w:val="24"/>
        </w:rPr>
        <w:t>mitzva</w:t>
      </w:r>
      <w:r w:rsidRPr="00EF192F">
        <w:rPr>
          <w:rFonts w:asciiTheme="minorBidi" w:hAnsiTheme="minorBidi" w:cstheme="minorBidi"/>
          <w:sz w:val="24"/>
          <w:szCs w:val="24"/>
        </w:rPr>
        <w:t xml:space="preserve"> to be the one who saves the </w:t>
      </w:r>
      <w:r w:rsidR="00A0044C" w:rsidRPr="00EF192F">
        <w:rPr>
          <w:rFonts w:asciiTheme="minorBidi" w:hAnsiTheme="minorBidi" w:cstheme="minorBidi"/>
          <w:sz w:val="24"/>
          <w:szCs w:val="24"/>
        </w:rPr>
        <w:t>lives</w:t>
      </w:r>
      <w:r w:rsidRPr="00EF192F">
        <w:rPr>
          <w:rFonts w:asciiTheme="minorBidi" w:hAnsiTheme="minorBidi" w:cstheme="minorBidi"/>
          <w:sz w:val="24"/>
          <w:szCs w:val="24"/>
        </w:rPr>
        <w:t>, nevertheless</w:t>
      </w:r>
      <w:r w:rsidR="00F71B49">
        <w:rPr>
          <w:rFonts w:asciiTheme="minorBidi" w:hAnsiTheme="minorBidi" w:cstheme="minorBidi"/>
          <w:sz w:val="24"/>
          <w:szCs w:val="24"/>
        </w:rPr>
        <w:t>,</w:t>
      </w:r>
      <w:r w:rsidRPr="00EF192F">
        <w:rPr>
          <w:rFonts w:asciiTheme="minorBidi" w:hAnsiTheme="minorBidi" w:cstheme="minorBidi"/>
          <w:sz w:val="24"/>
          <w:szCs w:val="24"/>
        </w:rPr>
        <w:t xml:space="preserve"> Torah</w:t>
      </w:r>
      <w:r w:rsidR="00A0044C" w:rsidRPr="00EF192F">
        <w:rPr>
          <w:rFonts w:asciiTheme="minorBidi" w:hAnsiTheme="minorBidi" w:cstheme="minorBidi"/>
          <w:sz w:val="24"/>
          <w:szCs w:val="24"/>
        </w:rPr>
        <w:t xml:space="preserve"> study takes precedence, since there are others who can save the lives.</w:t>
      </w:r>
      <w:r w:rsidR="00657A90">
        <w:rPr>
          <w:rFonts w:asciiTheme="minorBidi" w:hAnsiTheme="minorBidi" w:cstheme="minorBidi"/>
          <w:sz w:val="24"/>
          <w:szCs w:val="24"/>
        </w:rPr>
        <w:t xml:space="preserve"> (</w:t>
      </w:r>
      <w:proofErr w:type="spellStart"/>
      <w:r w:rsidR="00657A90">
        <w:rPr>
          <w:rFonts w:asciiTheme="minorBidi" w:hAnsiTheme="minorBidi" w:cstheme="minorBidi"/>
          <w:i/>
          <w:iCs/>
          <w:sz w:val="24"/>
          <w:szCs w:val="24"/>
        </w:rPr>
        <w:t>Perisha</w:t>
      </w:r>
      <w:proofErr w:type="spellEnd"/>
      <w:r w:rsidR="00657A90">
        <w:rPr>
          <w:rFonts w:asciiTheme="minorBidi" w:hAnsiTheme="minorBidi" w:cstheme="minorBidi"/>
          <w:sz w:val="24"/>
          <w:szCs w:val="24"/>
        </w:rPr>
        <w:t>, ad loc.)</w:t>
      </w:r>
    </w:p>
    <w:p w14:paraId="0859B304" w14:textId="77777777" w:rsidR="00A0044C" w:rsidRPr="00EF192F" w:rsidRDefault="00A0044C" w:rsidP="00C26149">
      <w:pPr>
        <w:pStyle w:val="BlockText"/>
        <w:spacing w:line="240" w:lineRule="auto"/>
        <w:rPr>
          <w:rFonts w:asciiTheme="minorBidi" w:hAnsiTheme="minorBidi" w:cstheme="minorBidi"/>
          <w:sz w:val="24"/>
          <w:szCs w:val="24"/>
        </w:rPr>
      </w:pPr>
    </w:p>
    <w:p w14:paraId="74354577" w14:textId="51B9DF5C" w:rsidR="00F8707E" w:rsidRPr="00EF192F" w:rsidRDefault="00A0044C"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According to these two answers, Torah study is indeed set aside</w:t>
      </w:r>
      <w:r w:rsidR="000A71CE" w:rsidRPr="000A71CE">
        <w:rPr>
          <w:rFonts w:asciiTheme="minorBidi" w:hAnsiTheme="minorBidi" w:cstheme="minorBidi"/>
          <w:color w:val="000000"/>
          <w:sz w:val="24"/>
          <w:szCs w:val="24"/>
        </w:rPr>
        <w:t xml:space="preserve"> </w:t>
      </w:r>
      <w:r w:rsidR="000A71CE" w:rsidRPr="00EF192F">
        <w:rPr>
          <w:rFonts w:asciiTheme="minorBidi" w:hAnsiTheme="minorBidi" w:cstheme="minorBidi"/>
          <w:color w:val="000000"/>
          <w:sz w:val="24"/>
          <w:szCs w:val="24"/>
        </w:rPr>
        <w:t xml:space="preserve">in a case of </w:t>
      </w:r>
      <w:proofErr w:type="spellStart"/>
      <w:r w:rsidR="000A71CE" w:rsidRPr="00EF192F">
        <w:rPr>
          <w:rFonts w:asciiTheme="minorBidi" w:hAnsiTheme="minorBidi" w:cstheme="minorBidi"/>
          <w:i/>
          <w:iCs/>
          <w:color w:val="000000"/>
          <w:sz w:val="24"/>
          <w:szCs w:val="24"/>
        </w:rPr>
        <w:t>pikuach</w:t>
      </w:r>
      <w:proofErr w:type="spellEnd"/>
      <w:r w:rsidR="000A71CE" w:rsidRPr="00EF192F">
        <w:rPr>
          <w:rFonts w:asciiTheme="minorBidi" w:hAnsiTheme="minorBidi" w:cstheme="minorBidi"/>
          <w:i/>
          <w:iCs/>
          <w:color w:val="000000"/>
          <w:sz w:val="24"/>
          <w:szCs w:val="24"/>
        </w:rPr>
        <w:t xml:space="preserve"> </w:t>
      </w:r>
      <w:proofErr w:type="spellStart"/>
      <w:r w:rsidR="000A71CE" w:rsidRPr="00EF192F">
        <w:rPr>
          <w:rFonts w:asciiTheme="minorBidi" w:hAnsiTheme="minorBidi" w:cstheme="minorBidi"/>
          <w:i/>
          <w:iCs/>
          <w:color w:val="000000"/>
          <w:sz w:val="24"/>
          <w:szCs w:val="24"/>
        </w:rPr>
        <w:t>nefesh</w:t>
      </w:r>
      <w:proofErr w:type="spellEnd"/>
      <w:r w:rsidRPr="00EF192F">
        <w:rPr>
          <w:rFonts w:asciiTheme="minorBidi" w:hAnsiTheme="minorBidi" w:cstheme="minorBidi"/>
          <w:color w:val="000000"/>
          <w:sz w:val="24"/>
          <w:szCs w:val="24"/>
        </w:rPr>
        <w:t xml:space="preserve">. But the </w:t>
      </w:r>
      <w:r w:rsidRPr="00EF192F">
        <w:rPr>
          <w:rFonts w:asciiTheme="minorBidi" w:hAnsiTheme="minorBidi" w:cstheme="minorBidi"/>
          <w:i/>
          <w:iCs/>
          <w:color w:val="000000"/>
          <w:sz w:val="24"/>
          <w:szCs w:val="24"/>
        </w:rPr>
        <w:t xml:space="preserve">Derisha </w:t>
      </w:r>
      <w:r w:rsidR="005B4BF3" w:rsidRPr="00EF192F">
        <w:rPr>
          <w:rFonts w:asciiTheme="minorBidi" w:hAnsiTheme="minorBidi" w:cstheme="minorBidi"/>
          <w:color w:val="000000"/>
          <w:sz w:val="24"/>
          <w:szCs w:val="24"/>
        </w:rPr>
        <w:t xml:space="preserve">has a different position. He offers a third answer, which distinguishes between a case </w:t>
      </w:r>
      <w:r w:rsidR="00F8707E" w:rsidRPr="00EF192F">
        <w:rPr>
          <w:rFonts w:asciiTheme="minorBidi" w:hAnsiTheme="minorBidi" w:cstheme="minorBidi"/>
          <w:color w:val="000000"/>
          <w:sz w:val="24"/>
          <w:szCs w:val="24"/>
        </w:rPr>
        <w:t>where</w:t>
      </w:r>
      <w:r w:rsidR="005B4BF3" w:rsidRPr="00EF192F">
        <w:rPr>
          <w:rFonts w:asciiTheme="minorBidi" w:hAnsiTheme="minorBidi" w:cstheme="minorBidi"/>
          <w:color w:val="000000"/>
          <w:sz w:val="24"/>
          <w:szCs w:val="24"/>
        </w:rPr>
        <w:t xml:space="preserve"> </w:t>
      </w:r>
      <w:r w:rsidR="00F8707E" w:rsidRPr="00EF192F">
        <w:rPr>
          <w:rFonts w:asciiTheme="minorBidi" w:hAnsiTheme="minorBidi" w:cstheme="minorBidi"/>
          <w:color w:val="000000"/>
          <w:sz w:val="24"/>
          <w:szCs w:val="24"/>
        </w:rPr>
        <w:t xml:space="preserve">Torah study can be carried </w:t>
      </w:r>
      <w:r w:rsidR="005B4BF3" w:rsidRPr="00EF192F">
        <w:rPr>
          <w:rFonts w:asciiTheme="minorBidi" w:hAnsiTheme="minorBidi" w:cstheme="minorBidi"/>
          <w:color w:val="000000"/>
          <w:sz w:val="24"/>
          <w:szCs w:val="24"/>
        </w:rPr>
        <w:t>out even</w:t>
      </w:r>
      <w:r w:rsidR="00F8707E" w:rsidRPr="00EF192F">
        <w:rPr>
          <w:rFonts w:asciiTheme="minorBidi" w:hAnsiTheme="minorBidi" w:cstheme="minorBidi"/>
          <w:color w:val="000000"/>
          <w:sz w:val="24"/>
          <w:szCs w:val="24"/>
        </w:rPr>
        <w:t xml:space="preserve"> without this money and a case where it cannot.</w:t>
      </w:r>
    </w:p>
    <w:p w14:paraId="3AB6DC18" w14:textId="77777777" w:rsidR="005B4BF3" w:rsidRPr="00EF192F" w:rsidRDefault="005B4BF3" w:rsidP="00C26149">
      <w:pPr>
        <w:spacing w:line="240" w:lineRule="auto"/>
        <w:rPr>
          <w:rFonts w:asciiTheme="minorBidi" w:hAnsiTheme="minorBidi" w:cstheme="minorBidi"/>
          <w:color w:val="000000"/>
          <w:sz w:val="24"/>
          <w:szCs w:val="24"/>
        </w:rPr>
      </w:pPr>
    </w:p>
    <w:p w14:paraId="142653EC" w14:textId="62BAAFED" w:rsidR="00F8707E" w:rsidRPr="00EF192F" w:rsidRDefault="005B4BF3" w:rsidP="00C26149">
      <w:pPr>
        <w:pStyle w:val="BlockText"/>
        <w:spacing w:line="240" w:lineRule="auto"/>
        <w:ind w:left="720"/>
        <w:rPr>
          <w:rFonts w:asciiTheme="minorBidi" w:hAnsiTheme="minorBidi" w:cstheme="minorBidi"/>
          <w:sz w:val="24"/>
          <w:szCs w:val="24"/>
        </w:rPr>
      </w:pPr>
      <w:r w:rsidRPr="00EF192F">
        <w:rPr>
          <w:rFonts w:asciiTheme="minorBidi" w:hAnsiTheme="minorBidi" w:cstheme="minorBidi"/>
          <w:sz w:val="24"/>
          <w:szCs w:val="24"/>
        </w:rPr>
        <w:t>It</w:t>
      </w:r>
      <w:r w:rsidR="00F8707E" w:rsidRPr="00EF192F">
        <w:rPr>
          <w:rFonts w:asciiTheme="minorBidi" w:hAnsiTheme="minorBidi" w:cstheme="minorBidi"/>
          <w:sz w:val="24"/>
          <w:szCs w:val="24"/>
        </w:rPr>
        <w:t xml:space="preserve"> seems that there</w:t>
      </w:r>
      <w:r w:rsidR="00161E78">
        <w:rPr>
          <w:rFonts w:asciiTheme="minorBidi" w:hAnsiTheme="minorBidi" w:cstheme="minorBidi"/>
          <w:sz w:val="24"/>
          <w:szCs w:val="24"/>
        </w:rPr>
        <w:t>,</w:t>
      </w:r>
      <w:r w:rsidR="00F8707E"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we are dealing with a case where one cannot fulfill both matters, </w:t>
      </w:r>
      <w:r w:rsidR="00F8707E" w:rsidRPr="00EF192F">
        <w:rPr>
          <w:rFonts w:asciiTheme="minorBidi" w:hAnsiTheme="minorBidi" w:cstheme="minorBidi"/>
          <w:sz w:val="24"/>
          <w:szCs w:val="24"/>
        </w:rPr>
        <w:t>and therefore Torah study takes precedence. But here</w:t>
      </w:r>
      <w:r w:rsidR="00B63BD6">
        <w:rPr>
          <w:rFonts w:asciiTheme="minorBidi" w:hAnsiTheme="minorBidi" w:cstheme="minorBidi"/>
          <w:sz w:val="24"/>
          <w:szCs w:val="24"/>
        </w:rPr>
        <w:t>,</w:t>
      </w:r>
      <w:r w:rsidR="00F8707E" w:rsidRPr="00EF192F">
        <w:rPr>
          <w:rFonts w:asciiTheme="minorBidi" w:hAnsiTheme="minorBidi" w:cstheme="minorBidi"/>
          <w:sz w:val="24"/>
          <w:szCs w:val="24"/>
        </w:rPr>
        <w:t xml:space="preserve"> </w:t>
      </w:r>
      <w:r w:rsidRPr="00EF192F">
        <w:rPr>
          <w:rFonts w:asciiTheme="minorBidi" w:hAnsiTheme="minorBidi" w:cstheme="minorBidi"/>
          <w:sz w:val="24"/>
          <w:szCs w:val="24"/>
        </w:rPr>
        <w:t xml:space="preserve">we are dealing with a case where even if they give some of the money to </w:t>
      </w:r>
      <w:r w:rsidRPr="00EF192F">
        <w:rPr>
          <w:rFonts w:asciiTheme="minorBidi" w:hAnsiTheme="minorBidi" w:cstheme="minorBidi"/>
          <w:sz w:val="24"/>
          <w:szCs w:val="24"/>
        </w:rPr>
        <w:lastRenderedPageBreak/>
        <w:t xml:space="preserve">the non-Jewish authority, </w:t>
      </w:r>
      <w:r w:rsidR="00F8707E" w:rsidRPr="00EF192F">
        <w:rPr>
          <w:rFonts w:asciiTheme="minorBidi" w:hAnsiTheme="minorBidi" w:cstheme="minorBidi"/>
          <w:sz w:val="24"/>
          <w:szCs w:val="24"/>
        </w:rPr>
        <w:t>there will still be enough</w:t>
      </w:r>
      <w:r w:rsidRPr="00EF192F">
        <w:rPr>
          <w:rFonts w:asciiTheme="minorBidi" w:hAnsiTheme="minorBidi" w:cstheme="minorBidi"/>
          <w:sz w:val="24"/>
          <w:szCs w:val="24"/>
        </w:rPr>
        <w:t xml:space="preserve"> left</w:t>
      </w:r>
      <w:r w:rsidR="00F8707E" w:rsidRPr="00EF192F">
        <w:rPr>
          <w:rFonts w:asciiTheme="minorBidi" w:hAnsiTheme="minorBidi" w:cstheme="minorBidi"/>
          <w:sz w:val="24"/>
          <w:szCs w:val="24"/>
        </w:rPr>
        <w:t xml:space="preserve"> for Torah</w:t>
      </w:r>
      <w:r w:rsidRPr="00EF192F">
        <w:rPr>
          <w:rFonts w:asciiTheme="minorBidi" w:hAnsiTheme="minorBidi" w:cstheme="minorBidi"/>
          <w:sz w:val="24"/>
          <w:szCs w:val="24"/>
        </w:rPr>
        <w:t xml:space="preserve"> study</w:t>
      </w:r>
      <w:r w:rsidR="00F8707E" w:rsidRPr="00EF192F">
        <w:rPr>
          <w:rFonts w:asciiTheme="minorBidi" w:hAnsiTheme="minorBidi" w:cstheme="minorBidi"/>
          <w:sz w:val="24"/>
          <w:szCs w:val="24"/>
        </w:rPr>
        <w:t xml:space="preserve">, </w:t>
      </w:r>
      <w:r w:rsidR="00B63BD6">
        <w:rPr>
          <w:rFonts w:asciiTheme="minorBidi" w:hAnsiTheme="minorBidi" w:cstheme="minorBidi"/>
          <w:sz w:val="24"/>
          <w:szCs w:val="24"/>
        </w:rPr>
        <w:t>though</w:t>
      </w:r>
      <w:r w:rsidR="00B63BD6" w:rsidRPr="00EF192F">
        <w:rPr>
          <w:rFonts w:asciiTheme="minorBidi" w:hAnsiTheme="minorBidi" w:cstheme="minorBidi"/>
          <w:sz w:val="24"/>
          <w:szCs w:val="24"/>
        </w:rPr>
        <w:t xml:space="preserve"> </w:t>
      </w:r>
      <w:r w:rsidR="00F8707E" w:rsidRPr="00EF192F">
        <w:rPr>
          <w:rFonts w:asciiTheme="minorBidi" w:hAnsiTheme="minorBidi" w:cstheme="minorBidi"/>
          <w:sz w:val="24"/>
          <w:szCs w:val="24"/>
        </w:rPr>
        <w:t>not as much, and in such a case, he said</w:t>
      </w:r>
      <w:r w:rsidRPr="00EF192F">
        <w:rPr>
          <w:rFonts w:asciiTheme="minorBidi" w:hAnsiTheme="minorBidi" w:cstheme="minorBidi"/>
          <w:sz w:val="24"/>
          <w:szCs w:val="24"/>
        </w:rPr>
        <w:t xml:space="preserve"> that since the matter involves the saving of lives, it takes precedence. </w:t>
      </w:r>
    </w:p>
    <w:p w14:paraId="1D6E37FD" w14:textId="77777777" w:rsidR="005B4BF3" w:rsidRPr="00EF192F" w:rsidRDefault="005B4BF3" w:rsidP="00C26149">
      <w:pPr>
        <w:pStyle w:val="BlockText"/>
        <w:spacing w:line="240" w:lineRule="auto"/>
        <w:rPr>
          <w:rFonts w:asciiTheme="minorBidi" w:hAnsiTheme="minorBidi" w:cstheme="minorBidi"/>
          <w:sz w:val="24"/>
          <w:szCs w:val="24"/>
        </w:rPr>
      </w:pPr>
    </w:p>
    <w:p w14:paraId="2866A1AE" w14:textId="1398EA61" w:rsidR="00F8707E" w:rsidRPr="00EF192F" w:rsidRDefault="00211AE2"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According to this answer, the priority given to Torah study is absolute</w:t>
      </w:r>
      <w:r w:rsidR="003A77AD">
        <w:rPr>
          <w:rFonts w:asciiTheme="minorBidi" w:hAnsiTheme="minorBidi" w:cstheme="minorBidi"/>
          <w:color w:val="000000"/>
          <w:sz w:val="24"/>
          <w:szCs w:val="24"/>
        </w:rPr>
        <w:t xml:space="preserve">; if </w:t>
      </w:r>
      <w:r w:rsidR="00F8707E" w:rsidRPr="00EF192F">
        <w:rPr>
          <w:rFonts w:asciiTheme="minorBidi" w:hAnsiTheme="minorBidi" w:cstheme="minorBidi"/>
          <w:color w:val="000000"/>
          <w:sz w:val="24"/>
          <w:szCs w:val="24"/>
        </w:rPr>
        <w:t xml:space="preserve">Torah study cannot be carried </w:t>
      </w:r>
      <w:r w:rsidRPr="00EF192F">
        <w:rPr>
          <w:rFonts w:asciiTheme="minorBidi" w:hAnsiTheme="minorBidi" w:cstheme="minorBidi"/>
          <w:color w:val="000000"/>
          <w:sz w:val="24"/>
          <w:szCs w:val="24"/>
        </w:rPr>
        <w:t>out</w:t>
      </w:r>
      <w:r w:rsidR="00F8707E" w:rsidRPr="00EF192F">
        <w:rPr>
          <w:rFonts w:asciiTheme="minorBidi" w:hAnsiTheme="minorBidi" w:cstheme="minorBidi"/>
          <w:color w:val="000000"/>
          <w:sz w:val="24"/>
          <w:szCs w:val="24"/>
        </w:rPr>
        <w:t xml:space="preserve"> without those funds</w:t>
      </w:r>
      <w:r w:rsidR="003A77AD">
        <w:rPr>
          <w:rFonts w:asciiTheme="minorBidi" w:hAnsiTheme="minorBidi" w:cstheme="minorBidi"/>
          <w:color w:val="000000"/>
          <w:sz w:val="24"/>
          <w:szCs w:val="24"/>
        </w:rPr>
        <w:t>,</w:t>
      </w:r>
      <w:r w:rsidR="00F8707E" w:rsidRPr="00EF192F">
        <w:rPr>
          <w:rFonts w:asciiTheme="minorBidi" w:hAnsiTheme="minorBidi" w:cstheme="minorBidi"/>
          <w:color w:val="000000"/>
          <w:sz w:val="24"/>
          <w:szCs w:val="24"/>
        </w:rPr>
        <w:t xml:space="preserve"> it overrides even a case that might </w:t>
      </w:r>
      <w:r w:rsidRPr="00EF192F">
        <w:rPr>
          <w:rFonts w:asciiTheme="minorBidi" w:hAnsiTheme="minorBidi" w:cstheme="minorBidi"/>
          <w:color w:val="000000"/>
          <w:sz w:val="24"/>
          <w:szCs w:val="24"/>
        </w:rPr>
        <w:t xml:space="preserve">turn into a matter of </w:t>
      </w:r>
      <w:proofErr w:type="spellStart"/>
      <w:r w:rsidRPr="00EF192F">
        <w:rPr>
          <w:rFonts w:asciiTheme="minorBidi" w:hAnsiTheme="minorBidi" w:cstheme="minorBidi"/>
          <w:i/>
          <w:iCs/>
          <w:color w:val="000000"/>
          <w:sz w:val="24"/>
          <w:szCs w:val="24"/>
        </w:rPr>
        <w:t>pikuach</w:t>
      </w:r>
      <w:proofErr w:type="spellEnd"/>
      <w:r w:rsidRPr="00EF192F">
        <w:rPr>
          <w:rFonts w:asciiTheme="minorBidi" w:hAnsiTheme="minorBidi" w:cstheme="minorBidi"/>
          <w:i/>
          <w:iCs/>
          <w:color w:val="000000"/>
          <w:sz w:val="24"/>
          <w:szCs w:val="24"/>
        </w:rPr>
        <w:t xml:space="preserve"> </w:t>
      </w:r>
      <w:proofErr w:type="spellStart"/>
      <w:r w:rsidRPr="00EF192F">
        <w:rPr>
          <w:rFonts w:asciiTheme="minorBidi" w:hAnsiTheme="minorBidi" w:cstheme="minorBidi"/>
          <w:i/>
          <w:iCs/>
          <w:color w:val="000000"/>
          <w:sz w:val="24"/>
          <w:szCs w:val="24"/>
        </w:rPr>
        <w:t>nefesh</w:t>
      </w:r>
      <w:proofErr w:type="spellEnd"/>
      <w:r w:rsidRPr="00EF192F">
        <w:rPr>
          <w:rFonts w:asciiTheme="minorBidi" w:hAnsiTheme="minorBidi" w:cstheme="minorBidi"/>
          <w:i/>
          <w:iCs/>
          <w:color w:val="000000"/>
          <w:sz w:val="24"/>
          <w:szCs w:val="24"/>
        </w:rPr>
        <w:t xml:space="preserve">. </w:t>
      </w:r>
      <w:r w:rsidRPr="00EF192F">
        <w:rPr>
          <w:rFonts w:asciiTheme="minorBidi" w:hAnsiTheme="minorBidi" w:cstheme="minorBidi"/>
          <w:color w:val="000000"/>
          <w:sz w:val="24"/>
          <w:szCs w:val="24"/>
        </w:rPr>
        <w:t xml:space="preserve"> </w:t>
      </w:r>
    </w:p>
    <w:p w14:paraId="04554F9B" w14:textId="77777777" w:rsidR="00F8707E" w:rsidRPr="00EF192F" w:rsidRDefault="00F8707E" w:rsidP="00C26149">
      <w:pPr>
        <w:spacing w:line="240" w:lineRule="auto"/>
        <w:ind w:firstLine="720"/>
        <w:rPr>
          <w:rFonts w:asciiTheme="minorBidi" w:hAnsiTheme="minorBidi" w:cstheme="minorBidi"/>
          <w:sz w:val="24"/>
          <w:szCs w:val="24"/>
          <w:bdr w:val="single" w:sz="2" w:space="0" w:color="F7FAFF" w:frame="1"/>
          <w:shd w:val="clear" w:color="auto" w:fill="F2F6F9"/>
        </w:rPr>
      </w:pPr>
    </w:p>
    <w:p w14:paraId="57DB940C" w14:textId="5C8786FF" w:rsidR="00F8707E" w:rsidRPr="00EF192F" w:rsidRDefault="00F8707E"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It should be noted and emphasized that this is only when there is no certainty of </w:t>
      </w:r>
      <w:proofErr w:type="spellStart"/>
      <w:r w:rsidRPr="00EF192F">
        <w:rPr>
          <w:rFonts w:asciiTheme="minorBidi" w:hAnsiTheme="minorBidi" w:cstheme="minorBidi"/>
          <w:i/>
          <w:iCs/>
          <w:color w:val="000000"/>
          <w:sz w:val="24"/>
          <w:szCs w:val="24"/>
        </w:rPr>
        <w:t>pikuach</w:t>
      </w:r>
      <w:proofErr w:type="spellEnd"/>
      <w:r w:rsidRPr="00EF192F">
        <w:rPr>
          <w:rFonts w:asciiTheme="minorBidi" w:hAnsiTheme="minorBidi" w:cstheme="minorBidi"/>
          <w:i/>
          <w:iCs/>
          <w:color w:val="000000"/>
          <w:sz w:val="24"/>
          <w:szCs w:val="24"/>
        </w:rPr>
        <w:t xml:space="preserve"> </w:t>
      </w:r>
      <w:proofErr w:type="spellStart"/>
      <w:r w:rsidRPr="00EF192F">
        <w:rPr>
          <w:rFonts w:asciiTheme="minorBidi" w:hAnsiTheme="minorBidi" w:cstheme="minorBidi"/>
          <w:i/>
          <w:iCs/>
          <w:color w:val="000000"/>
          <w:sz w:val="24"/>
          <w:szCs w:val="24"/>
        </w:rPr>
        <w:t>nefesh</w:t>
      </w:r>
      <w:proofErr w:type="spellEnd"/>
      <w:r w:rsidR="000F7DE6">
        <w:rPr>
          <w:rFonts w:asciiTheme="minorBidi" w:hAnsiTheme="minorBidi" w:cstheme="minorBidi"/>
          <w:color w:val="000000"/>
          <w:sz w:val="24"/>
          <w:szCs w:val="24"/>
        </w:rPr>
        <w:t>:</w:t>
      </w:r>
      <w:r w:rsidR="00211AE2"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 xml:space="preserve">the case under discussion in the Rosh's responsum is of saving Jews from entanglement with the </w:t>
      </w:r>
      <w:r w:rsidR="00211AE2" w:rsidRPr="00EF192F">
        <w:rPr>
          <w:rFonts w:asciiTheme="minorBidi" w:hAnsiTheme="minorBidi" w:cstheme="minorBidi"/>
          <w:color w:val="000000"/>
          <w:sz w:val="24"/>
          <w:szCs w:val="24"/>
        </w:rPr>
        <w:t>non-Jewish</w:t>
      </w:r>
      <w:r w:rsidRPr="00EF192F">
        <w:rPr>
          <w:rFonts w:asciiTheme="minorBidi" w:hAnsiTheme="minorBidi" w:cstheme="minorBidi"/>
          <w:color w:val="000000"/>
          <w:sz w:val="24"/>
          <w:szCs w:val="24"/>
        </w:rPr>
        <w:t xml:space="preserve"> authorities</w:t>
      </w:r>
      <w:r w:rsidR="00211AE2" w:rsidRPr="00EF192F">
        <w:rPr>
          <w:rFonts w:asciiTheme="minorBidi" w:hAnsiTheme="minorBidi" w:cstheme="minorBidi"/>
          <w:color w:val="000000"/>
          <w:sz w:val="24"/>
          <w:szCs w:val="24"/>
        </w:rPr>
        <w:t xml:space="preserve">, and </w:t>
      </w:r>
      <w:r w:rsidRPr="00EF192F">
        <w:rPr>
          <w:rFonts w:asciiTheme="minorBidi" w:hAnsiTheme="minorBidi" w:cstheme="minorBidi"/>
          <w:color w:val="000000"/>
          <w:sz w:val="24"/>
          <w:szCs w:val="24"/>
        </w:rPr>
        <w:t xml:space="preserve">it seems that this is the situation in most of the wars in which we find ourselves, that we do not know how they will develop or where they will lead. </w:t>
      </w:r>
      <w:r w:rsidR="00211AE2" w:rsidRPr="00EF192F">
        <w:rPr>
          <w:rFonts w:asciiTheme="minorBidi" w:hAnsiTheme="minorBidi" w:cstheme="minorBidi"/>
          <w:color w:val="000000"/>
          <w:sz w:val="24"/>
          <w:szCs w:val="24"/>
        </w:rPr>
        <w:t xml:space="preserve">In a situation of certain </w:t>
      </w:r>
      <w:proofErr w:type="spellStart"/>
      <w:r w:rsidR="00211AE2" w:rsidRPr="00EF192F">
        <w:rPr>
          <w:rFonts w:asciiTheme="minorBidi" w:hAnsiTheme="minorBidi" w:cstheme="minorBidi"/>
          <w:i/>
          <w:iCs/>
          <w:color w:val="000000"/>
          <w:sz w:val="24"/>
          <w:szCs w:val="24"/>
        </w:rPr>
        <w:t>pikuach</w:t>
      </w:r>
      <w:proofErr w:type="spellEnd"/>
      <w:r w:rsidR="00211AE2" w:rsidRPr="00EF192F">
        <w:rPr>
          <w:rFonts w:asciiTheme="minorBidi" w:hAnsiTheme="minorBidi" w:cstheme="minorBidi"/>
          <w:i/>
          <w:iCs/>
          <w:color w:val="000000"/>
          <w:sz w:val="24"/>
          <w:szCs w:val="24"/>
        </w:rPr>
        <w:t xml:space="preserve"> </w:t>
      </w:r>
      <w:proofErr w:type="spellStart"/>
      <w:r w:rsidR="00211AE2" w:rsidRPr="00EF192F">
        <w:rPr>
          <w:rFonts w:asciiTheme="minorBidi" w:hAnsiTheme="minorBidi" w:cstheme="minorBidi"/>
          <w:i/>
          <w:iCs/>
          <w:color w:val="000000"/>
          <w:sz w:val="24"/>
          <w:szCs w:val="24"/>
        </w:rPr>
        <w:t>nefesh</w:t>
      </w:r>
      <w:proofErr w:type="spellEnd"/>
      <w:r w:rsidR="00211AE2" w:rsidRPr="00EF192F">
        <w:rPr>
          <w:rFonts w:asciiTheme="minorBidi" w:hAnsiTheme="minorBidi" w:cstheme="minorBidi"/>
          <w:color w:val="000000"/>
          <w:sz w:val="24"/>
          <w:szCs w:val="24"/>
        </w:rPr>
        <w:t xml:space="preserve">, where there is "a sick person before us," </w:t>
      </w:r>
      <w:r w:rsidRPr="00EF192F">
        <w:rPr>
          <w:rFonts w:asciiTheme="minorBidi" w:hAnsiTheme="minorBidi" w:cstheme="minorBidi"/>
          <w:color w:val="000000"/>
          <w:sz w:val="24"/>
          <w:szCs w:val="24"/>
        </w:rPr>
        <w:t>it is obvious that even according to the</w:t>
      </w:r>
      <w:r w:rsidR="00211AE2" w:rsidRPr="00EF192F">
        <w:rPr>
          <w:rFonts w:asciiTheme="minorBidi" w:hAnsiTheme="minorBidi" w:cstheme="minorBidi"/>
          <w:color w:val="000000"/>
          <w:sz w:val="24"/>
          <w:szCs w:val="24"/>
        </w:rPr>
        <w:t xml:space="preserve"> </w:t>
      </w:r>
      <w:proofErr w:type="spellStart"/>
      <w:r w:rsidR="00211AE2" w:rsidRPr="00EF192F">
        <w:rPr>
          <w:rFonts w:asciiTheme="minorBidi" w:hAnsiTheme="minorBidi" w:cstheme="minorBidi"/>
          <w:i/>
          <w:iCs/>
          <w:color w:val="000000"/>
          <w:sz w:val="24"/>
          <w:szCs w:val="24"/>
        </w:rPr>
        <w:t>Derisha</w:t>
      </w:r>
      <w:proofErr w:type="spellEnd"/>
      <w:r w:rsidR="00211AE2" w:rsidRPr="00EF192F">
        <w:rPr>
          <w:rFonts w:asciiTheme="minorBidi" w:hAnsiTheme="minorBidi" w:cstheme="minorBidi"/>
          <w:color w:val="000000"/>
          <w:sz w:val="24"/>
          <w:szCs w:val="24"/>
        </w:rPr>
        <w:t xml:space="preserve">, </w:t>
      </w:r>
      <w:proofErr w:type="spellStart"/>
      <w:r w:rsidR="00211AE2" w:rsidRPr="00EF192F">
        <w:rPr>
          <w:rFonts w:asciiTheme="minorBidi" w:hAnsiTheme="minorBidi" w:cstheme="minorBidi"/>
          <w:i/>
          <w:iCs/>
          <w:color w:val="000000"/>
          <w:sz w:val="24"/>
          <w:szCs w:val="24"/>
        </w:rPr>
        <w:t>pikuach</w:t>
      </w:r>
      <w:proofErr w:type="spellEnd"/>
      <w:r w:rsidR="00211AE2" w:rsidRPr="00EF192F">
        <w:rPr>
          <w:rFonts w:asciiTheme="minorBidi" w:hAnsiTheme="minorBidi" w:cstheme="minorBidi"/>
          <w:i/>
          <w:iCs/>
          <w:color w:val="000000"/>
          <w:sz w:val="24"/>
          <w:szCs w:val="24"/>
        </w:rPr>
        <w:t xml:space="preserve"> </w:t>
      </w:r>
      <w:proofErr w:type="spellStart"/>
      <w:r w:rsidR="00211AE2" w:rsidRPr="00EF192F">
        <w:rPr>
          <w:rFonts w:asciiTheme="minorBidi" w:hAnsiTheme="minorBidi" w:cstheme="minorBidi"/>
          <w:i/>
          <w:iCs/>
          <w:color w:val="000000"/>
          <w:sz w:val="24"/>
          <w:szCs w:val="24"/>
        </w:rPr>
        <w:t>nefesh</w:t>
      </w:r>
      <w:proofErr w:type="spellEnd"/>
      <w:r w:rsidR="00211AE2" w:rsidRPr="00EF192F">
        <w:rPr>
          <w:rFonts w:asciiTheme="minorBidi" w:hAnsiTheme="minorBidi" w:cstheme="minorBidi"/>
          <w:i/>
          <w:iCs/>
          <w:color w:val="000000"/>
          <w:sz w:val="24"/>
          <w:szCs w:val="24"/>
        </w:rPr>
        <w:t xml:space="preserve"> </w:t>
      </w:r>
      <w:r w:rsidR="00211AE2" w:rsidRPr="00EF192F">
        <w:rPr>
          <w:rFonts w:asciiTheme="minorBidi" w:hAnsiTheme="minorBidi" w:cstheme="minorBidi"/>
          <w:color w:val="000000"/>
          <w:sz w:val="24"/>
          <w:szCs w:val="24"/>
        </w:rPr>
        <w:t>will set aside Torah study, for the law of "</w:t>
      </w:r>
      <w:r w:rsidR="00196662">
        <w:rPr>
          <w:rFonts w:asciiTheme="minorBidi" w:hAnsiTheme="minorBidi" w:cstheme="minorBidi"/>
          <w:color w:val="000000"/>
          <w:sz w:val="24"/>
          <w:szCs w:val="24"/>
        </w:rPr>
        <w:t>‘</w:t>
      </w:r>
      <w:r w:rsidR="00211AE2" w:rsidRPr="00EF192F">
        <w:rPr>
          <w:rFonts w:asciiTheme="minorBidi" w:hAnsiTheme="minorBidi" w:cstheme="minorBidi"/>
          <w:color w:val="000000"/>
          <w:sz w:val="24"/>
          <w:szCs w:val="24"/>
        </w:rPr>
        <w:t>you shall live by them</w:t>
      </w:r>
      <w:r w:rsidR="00196662">
        <w:rPr>
          <w:rFonts w:asciiTheme="minorBidi" w:hAnsiTheme="minorBidi" w:cstheme="minorBidi"/>
          <w:color w:val="000000"/>
          <w:sz w:val="24"/>
          <w:szCs w:val="24"/>
        </w:rPr>
        <w:t>’</w:t>
      </w:r>
      <w:r w:rsidR="00211AE2" w:rsidRPr="00EF192F">
        <w:rPr>
          <w:rFonts w:asciiTheme="minorBidi" w:hAnsiTheme="minorBidi" w:cstheme="minorBidi"/>
          <w:color w:val="000000"/>
          <w:sz w:val="24"/>
          <w:szCs w:val="24"/>
        </w:rPr>
        <w:t xml:space="preserve"> – and not die by them" applies to this great </w:t>
      </w:r>
      <w:r w:rsidR="00211AE2" w:rsidRPr="00EB37ED">
        <w:rPr>
          <w:rFonts w:asciiTheme="minorBidi" w:hAnsiTheme="minorBidi" w:cstheme="minorBidi"/>
          <w:color w:val="000000"/>
          <w:sz w:val="24"/>
          <w:szCs w:val="24"/>
        </w:rPr>
        <w:t>mitzva</w:t>
      </w:r>
      <w:r w:rsidR="00211AE2" w:rsidRPr="00EF192F">
        <w:rPr>
          <w:rFonts w:asciiTheme="minorBidi" w:hAnsiTheme="minorBidi" w:cstheme="minorBidi"/>
          <w:i/>
          <w:iCs/>
          <w:color w:val="000000"/>
          <w:sz w:val="24"/>
          <w:szCs w:val="24"/>
        </w:rPr>
        <w:t xml:space="preserve"> </w:t>
      </w:r>
      <w:r w:rsidR="00211AE2" w:rsidRPr="00EF192F">
        <w:rPr>
          <w:rFonts w:asciiTheme="minorBidi" w:hAnsiTheme="minorBidi" w:cstheme="minorBidi"/>
          <w:color w:val="000000"/>
          <w:sz w:val="24"/>
          <w:szCs w:val="24"/>
        </w:rPr>
        <w:t>as well.</w:t>
      </w:r>
    </w:p>
    <w:p w14:paraId="1DCB66AE" w14:textId="77777777" w:rsidR="00211AE2" w:rsidRPr="00EF192F" w:rsidRDefault="00211AE2" w:rsidP="00C26149">
      <w:pPr>
        <w:spacing w:line="240" w:lineRule="auto"/>
        <w:rPr>
          <w:rFonts w:asciiTheme="minorBidi" w:hAnsiTheme="minorBidi" w:cstheme="minorBidi"/>
          <w:color w:val="000000"/>
          <w:sz w:val="24"/>
          <w:szCs w:val="24"/>
        </w:rPr>
      </w:pPr>
    </w:p>
    <w:p w14:paraId="1F2EDE48" w14:textId="77777777" w:rsidR="00F8707E" w:rsidRPr="00EF192F" w:rsidRDefault="00211AE2" w:rsidP="00C26149">
      <w:pPr>
        <w:spacing w:line="240" w:lineRule="auto"/>
        <w:rPr>
          <w:rFonts w:asciiTheme="minorBidi" w:hAnsiTheme="minorBidi" w:cstheme="minorBidi"/>
          <w:b/>
          <w:bCs/>
          <w:sz w:val="24"/>
          <w:szCs w:val="24"/>
        </w:rPr>
      </w:pPr>
      <w:r w:rsidRPr="00EF192F">
        <w:rPr>
          <w:rFonts w:asciiTheme="minorBidi" w:hAnsiTheme="minorBidi" w:cstheme="minorBidi"/>
          <w:b/>
          <w:bCs/>
          <w:sz w:val="24"/>
          <w:szCs w:val="24"/>
        </w:rPr>
        <w:t>Summation</w:t>
      </w:r>
    </w:p>
    <w:p w14:paraId="6412250E" w14:textId="77777777" w:rsidR="00211AE2" w:rsidRPr="00EF192F" w:rsidRDefault="00211AE2" w:rsidP="00C26149">
      <w:pPr>
        <w:spacing w:line="240" w:lineRule="auto"/>
        <w:rPr>
          <w:rFonts w:asciiTheme="minorBidi" w:hAnsiTheme="minorBidi" w:cstheme="minorBidi"/>
          <w:sz w:val="24"/>
          <w:szCs w:val="24"/>
        </w:rPr>
      </w:pPr>
    </w:p>
    <w:p w14:paraId="27246D11" w14:textId="32E7D27C" w:rsidR="00F8707E" w:rsidRPr="00EF192F" w:rsidRDefault="00F8707E" w:rsidP="00C26149">
      <w:pPr>
        <w:spacing w:line="240" w:lineRule="auto"/>
        <w:ind w:firstLine="720"/>
        <w:rPr>
          <w:rFonts w:asciiTheme="minorBidi" w:hAnsiTheme="minorBidi" w:cstheme="minorBidi"/>
          <w:color w:val="000000"/>
          <w:sz w:val="24"/>
          <w:szCs w:val="24"/>
        </w:rPr>
      </w:pPr>
      <w:r w:rsidRPr="00EF192F">
        <w:rPr>
          <w:rFonts w:asciiTheme="minorBidi" w:hAnsiTheme="minorBidi" w:cstheme="minorBidi"/>
          <w:color w:val="000000"/>
          <w:sz w:val="24"/>
          <w:szCs w:val="24"/>
        </w:rPr>
        <w:t xml:space="preserve">We have seen several </w:t>
      </w:r>
      <w:r w:rsidR="00211AE2" w:rsidRPr="00EF192F">
        <w:rPr>
          <w:rFonts w:asciiTheme="minorBidi" w:hAnsiTheme="minorBidi" w:cstheme="minorBidi"/>
          <w:color w:val="000000"/>
          <w:sz w:val="24"/>
          <w:szCs w:val="24"/>
        </w:rPr>
        <w:t>passages</w:t>
      </w:r>
      <w:r w:rsidRPr="00EF192F">
        <w:rPr>
          <w:rFonts w:asciiTheme="minorBidi" w:hAnsiTheme="minorBidi" w:cstheme="minorBidi"/>
          <w:color w:val="000000"/>
          <w:sz w:val="24"/>
          <w:szCs w:val="24"/>
        </w:rPr>
        <w:t xml:space="preserve"> dealing with the exemption of Torah scholars and have</w:t>
      </w:r>
      <w:r w:rsidR="00211AE2" w:rsidRPr="00EF192F">
        <w:rPr>
          <w:rFonts w:asciiTheme="minorBidi" w:hAnsiTheme="minorBidi" w:cstheme="minorBidi"/>
          <w:color w:val="000000"/>
          <w:sz w:val="24"/>
          <w:szCs w:val="24"/>
        </w:rPr>
        <w:t xml:space="preserve"> spelled out how each of them should be understood</w:t>
      </w:r>
      <w:r w:rsidR="00196662">
        <w:rPr>
          <w:rFonts w:asciiTheme="minorBidi" w:hAnsiTheme="minorBidi" w:cstheme="minorBidi"/>
          <w:color w:val="000000"/>
          <w:sz w:val="24"/>
          <w:szCs w:val="24"/>
        </w:rPr>
        <w:t>,</w:t>
      </w:r>
      <w:r w:rsidR="00211AE2" w:rsidRPr="00EF192F">
        <w:rPr>
          <w:rFonts w:asciiTheme="minorBidi" w:hAnsiTheme="minorBidi" w:cstheme="minorBidi"/>
          <w:color w:val="000000"/>
          <w:sz w:val="24"/>
          <w:szCs w:val="24"/>
        </w:rPr>
        <w:t xml:space="preserve"> in </w:t>
      </w:r>
      <w:r w:rsidR="00196662">
        <w:rPr>
          <w:rFonts w:asciiTheme="minorBidi" w:hAnsiTheme="minorBidi" w:cstheme="minorBidi"/>
          <w:color w:val="000000"/>
          <w:sz w:val="24"/>
          <w:szCs w:val="24"/>
        </w:rPr>
        <w:t>my</w:t>
      </w:r>
      <w:r w:rsidR="00196662" w:rsidRPr="00EF192F">
        <w:rPr>
          <w:rFonts w:asciiTheme="minorBidi" w:hAnsiTheme="minorBidi" w:cstheme="minorBidi"/>
          <w:color w:val="000000"/>
          <w:sz w:val="24"/>
          <w:szCs w:val="24"/>
        </w:rPr>
        <w:t xml:space="preserve"> </w:t>
      </w:r>
      <w:r w:rsidR="00211AE2" w:rsidRPr="00EF192F">
        <w:rPr>
          <w:rFonts w:asciiTheme="minorBidi" w:hAnsiTheme="minorBidi" w:cstheme="minorBidi"/>
          <w:color w:val="000000"/>
          <w:sz w:val="24"/>
          <w:szCs w:val="24"/>
        </w:rPr>
        <w:t>humble opinion.</w:t>
      </w:r>
      <w:r w:rsidRPr="00EF192F">
        <w:rPr>
          <w:rFonts w:asciiTheme="minorBidi" w:hAnsiTheme="minorBidi" w:cstheme="minorBidi"/>
          <w:color w:val="000000"/>
          <w:sz w:val="24"/>
          <w:szCs w:val="24"/>
        </w:rPr>
        <w:t xml:space="preserve"> </w:t>
      </w:r>
      <w:r w:rsidR="007A5A01">
        <w:rPr>
          <w:rFonts w:asciiTheme="minorBidi" w:hAnsiTheme="minorBidi" w:cstheme="minorBidi"/>
          <w:color w:val="000000"/>
          <w:sz w:val="24"/>
          <w:szCs w:val="24"/>
        </w:rPr>
        <w:t>As noted above regarding several cases,</w:t>
      </w:r>
      <w:r w:rsidR="00E34E2E">
        <w:rPr>
          <w:rFonts w:asciiTheme="minorBidi" w:hAnsiTheme="minorBidi" w:cstheme="minorBidi"/>
          <w:color w:val="000000"/>
          <w:sz w:val="24"/>
          <w:szCs w:val="24"/>
        </w:rPr>
        <w:t xml:space="preserve"> m</w:t>
      </w:r>
      <w:r w:rsidRPr="00EF192F">
        <w:rPr>
          <w:rFonts w:asciiTheme="minorBidi" w:hAnsiTheme="minorBidi" w:cstheme="minorBidi"/>
          <w:color w:val="000000"/>
          <w:sz w:val="24"/>
          <w:szCs w:val="24"/>
        </w:rPr>
        <w:t xml:space="preserve">ost of the sources </w:t>
      </w:r>
      <w:r w:rsidR="00211AE2" w:rsidRPr="00EF192F">
        <w:rPr>
          <w:rFonts w:asciiTheme="minorBidi" w:hAnsiTheme="minorBidi" w:cstheme="minorBidi"/>
          <w:color w:val="000000"/>
          <w:sz w:val="24"/>
          <w:szCs w:val="24"/>
        </w:rPr>
        <w:t xml:space="preserve">relating to this issue are dealing with </w:t>
      </w:r>
      <w:proofErr w:type="spellStart"/>
      <w:r w:rsidR="001051D3">
        <w:rPr>
          <w:rFonts w:asciiTheme="minorBidi" w:hAnsiTheme="minorBidi" w:cstheme="minorBidi"/>
          <w:color w:val="000000"/>
          <w:sz w:val="24"/>
          <w:szCs w:val="24"/>
        </w:rPr>
        <w:t>a</w:t>
      </w:r>
      <w:r w:rsidR="001051D3" w:rsidRPr="00EF192F">
        <w:rPr>
          <w:rFonts w:asciiTheme="minorBidi" w:hAnsiTheme="minorBidi" w:cstheme="minorBidi"/>
          <w:color w:val="000000"/>
          <w:sz w:val="24"/>
          <w:szCs w:val="24"/>
        </w:rPr>
        <w:t>ggadic</w:t>
      </w:r>
      <w:proofErr w:type="spellEnd"/>
      <w:r w:rsidR="001051D3"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 xml:space="preserve">and </w:t>
      </w:r>
      <w:r w:rsidRPr="00BC23EA">
        <w:rPr>
          <w:rFonts w:asciiTheme="minorBidi" w:hAnsiTheme="minorBidi" w:cstheme="minorBidi"/>
          <w:color w:val="000000"/>
          <w:sz w:val="24"/>
          <w:szCs w:val="24"/>
        </w:rPr>
        <w:t xml:space="preserve">moral matters, not with cut and dried </w:t>
      </w:r>
      <w:r w:rsidR="001051D3" w:rsidRPr="00BC23EA">
        <w:rPr>
          <w:rFonts w:asciiTheme="minorBidi" w:hAnsiTheme="minorBidi" w:cstheme="minorBidi"/>
          <w:color w:val="000000"/>
          <w:sz w:val="24"/>
          <w:szCs w:val="24"/>
        </w:rPr>
        <w:t xml:space="preserve">halakhic </w:t>
      </w:r>
      <w:r w:rsidRPr="00BC23EA">
        <w:rPr>
          <w:rFonts w:asciiTheme="minorBidi" w:hAnsiTheme="minorBidi" w:cstheme="minorBidi"/>
          <w:color w:val="000000"/>
          <w:sz w:val="24"/>
          <w:szCs w:val="24"/>
        </w:rPr>
        <w:t xml:space="preserve">rulings. Even the </w:t>
      </w:r>
      <w:r w:rsidR="00211AE2" w:rsidRPr="00BC23EA">
        <w:rPr>
          <w:rFonts w:asciiTheme="minorBidi" w:hAnsiTheme="minorBidi" w:cstheme="minorBidi"/>
          <w:color w:val="000000"/>
          <w:sz w:val="24"/>
          <w:szCs w:val="24"/>
        </w:rPr>
        <w:t>sources</w:t>
      </w:r>
      <w:r w:rsidRPr="00BC23EA">
        <w:rPr>
          <w:rFonts w:asciiTheme="minorBidi" w:hAnsiTheme="minorBidi" w:cstheme="minorBidi"/>
          <w:color w:val="000000"/>
          <w:sz w:val="24"/>
          <w:szCs w:val="24"/>
        </w:rPr>
        <w:t xml:space="preserve"> that deal with</w:t>
      </w:r>
      <w:r w:rsidRPr="00EF192F">
        <w:rPr>
          <w:rFonts w:asciiTheme="minorBidi" w:hAnsiTheme="minorBidi" w:cstheme="minorBidi"/>
          <w:color w:val="000000"/>
          <w:sz w:val="24"/>
          <w:szCs w:val="24"/>
        </w:rPr>
        <w:t xml:space="preserve"> </w:t>
      </w:r>
      <w:r w:rsidR="001051D3" w:rsidRPr="00EB37ED">
        <w:rPr>
          <w:rFonts w:asciiTheme="minorBidi" w:hAnsiTheme="minorBidi" w:cstheme="minorBidi"/>
          <w:i/>
          <w:iCs/>
          <w:color w:val="000000"/>
          <w:sz w:val="24"/>
          <w:szCs w:val="24"/>
        </w:rPr>
        <w:t>halakha</w:t>
      </w:r>
      <w:r w:rsidR="001051D3" w:rsidRPr="00EF192F">
        <w:rPr>
          <w:rFonts w:asciiTheme="minorBidi" w:hAnsiTheme="minorBidi" w:cstheme="minorBidi"/>
          <w:color w:val="000000"/>
          <w:sz w:val="24"/>
          <w:szCs w:val="24"/>
        </w:rPr>
        <w:t xml:space="preserve"> </w:t>
      </w:r>
      <w:r w:rsidRPr="00EF192F">
        <w:rPr>
          <w:rFonts w:asciiTheme="minorBidi" w:hAnsiTheme="minorBidi" w:cstheme="minorBidi"/>
          <w:color w:val="000000"/>
          <w:sz w:val="24"/>
          <w:szCs w:val="24"/>
        </w:rPr>
        <w:t>per se (</w:t>
      </w:r>
      <w:r w:rsidR="006D22B0" w:rsidRPr="00EF192F">
        <w:rPr>
          <w:rFonts w:asciiTheme="minorBidi" w:hAnsiTheme="minorBidi" w:cstheme="minorBidi"/>
          <w:color w:val="000000"/>
          <w:sz w:val="24"/>
          <w:szCs w:val="24"/>
        </w:rPr>
        <w:t xml:space="preserve">the payment of taxes </w:t>
      </w:r>
      <w:r w:rsidRPr="00EF192F">
        <w:rPr>
          <w:rFonts w:asciiTheme="minorBidi" w:hAnsiTheme="minorBidi" w:cstheme="minorBidi"/>
          <w:color w:val="000000"/>
          <w:sz w:val="24"/>
          <w:szCs w:val="24"/>
        </w:rPr>
        <w:t>and the</w:t>
      </w:r>
      <w:r w:rsidR="006D22B0" w:rsidRPr="00EF192F">
        <w:rPr>
          <w:rFonts w:asciiTheme="minorBidi" w:hAnsiTheme="minorBidi" w:cstheme="minorBidi"/>
          <w:color w:val="000000"/>
          <w:sz w:val="24"/>
          <w:szCs w:val="24"/>
        </w:rPr>
        <w:t xml:space="preserve"> exemption granted to the Levites</w:t>
      </w:r>
      <w:r w:rsidRPr="00EF192F">
        <w:rPr>
          <w:rFonts w:asciiTheme="minorBidi" w:hAnsiTheme="minorBidi" w:cstheme="minorBidi"/>
          <w:color w:val="000000"/>
          <w:sz w:val="24"/>
          <w:szCs w:val="24"/>
        </w:rPr>
        <w:t>) are not at all explicit</w:t>
      </w:r>
      <w:r w:rsidR="001051D3">
        <w:rPr>
          <w:rFonts w:asciiTheme="minorBidi" w:hAnsiTheme="minorBidi" w:cstheme="minorBidi"/>
          <w:color w:val="000000"/>
          <w:sz w:val="24"/>
          <w:szCs w:val="24"/>
        </w:rPr>
        <w:t>,</w:t>
      </w:r>
      <w:r w:rsidRPr="00EF192F">
        <w:rPr>
          <w:rFonts w:asciiTheme="minorBidi" w:hAnsiTheme="minorBidi" w:cstheme="minorBidi"/>
          <w:color w:val="000000"/>
          <w:sz w:val="24"/>
          <w:szCs w:val="24"/>
        </w:rPr>
        <w:t xml:space="preserve"> and</w:t>
      </w:r>
      <w:r w:rsidR="006D22B0" w:rsidRPr="00EF192F">
        <w:rPr>
          <w:rFonts w:asciiTheme="minorBidi" w:hAnsiTheme="minorBidi" w:cstheme="minorBidi"/>
          <w:color w:val="000000"/>
          <w:sz w:val="24"/>
          <w:szCs w:val="24"/>
        </w:rPr>
        <w:t xml:space="preserve"> it would seem that indeed</w:t>
      </w:r>
      <w:r w:rsidR="001051D3">
        <w:rPr>
          <w:rFonts w:asciiTheme="minorBidi" w:hAnsiTheme="minorBidi" w:cstheme="minorBidi"/>
          <w:color w:val="000000"/>
          <w:sz w:val="24"/>
          <w:szCs w:val="24"/>
        </w:rPr>
        <w:t>,</w:t>
      </w:r>
      <w:r w:rsidR="006D22B0" w:rsidRPr="00EF192F">
        <w:rPr>
          <w:rFonts w:asciiTheme="minorBidi" w:hAnsiTheme="minorBidi" w:cstheme="minorBidi"/>
          <w:color w:val="000000"/>
          <w:sz w:val="24"/>
          <w:szCs w:val="24"/>
        </w:rPr>
        <w:t xml:space="preserve"> our R</w:t>
      </w:r>
      <w:r w:rsidRPr="00EF192F">
        <w:rPr>
          <w:rFonts w:asciiTheme="minorBidi" w:hAnsiTheme="minorBidi" w:cstheme="minorBidi"/>
          <w:color w:val="000000"/>
          <w:sz w:val="24"/>
          <w:szCs w:val="24"/>
        </w:rPr>
        <w:t xml:space="preserve">abbis </w:t>
      </w:r>
      <w:r w:rsidR="006D22B0" w:rsidRPr="00EF192F">
        <w:rPr>
          <w:rFonts w:asciiTheme="minorBidi" w:hAnsiTheme="minorBidi" w:cstheme="minorBidi"/>
          <w:color w:val="000000"/>
          <w:sz w:val="24"/>
          <w:szCs w:val="24"/>
        </w:rPr>
        <w:t xml:space="preserve">have </w:t>
      </w:r>
      <w:r w:rsidRPr="00EF192F">
        <w:rPr>
          <w:rFonts w:asciiTheme="minorBidi" w:hAnsiTheme="minorBidi" w:cstheme="minorBidi"/>
          <w:color w:val="000000"/>
          <w:sz w:val="24"/>
          <w:szCs w:val="24"/>
        </w:rPr>
        <w:t xml:space="preserve">left us room </w:t>
      </w:r>
      <w:r w:rsidR="006D22B0" w:rsidRPr="00EF192F">
        <w:rPr>
          <w:rFonts w:asciiTheme="minorBidi" w:hAnsiTheme="minorBidi" w:cstheme="minorBidi"/>
          <w:color w:val="000000"/>
          <w:sz w:val="24"/>
          <w:szCs w:val="24"/>
        </w:rPr>
        <w:t>for</w:t>
      </w:r>
      <w:r w:rsidRPr="00EF192F">
        <w:rPr>
          <w:rFonts w:asciiTheme="minorBidi" w:hAnsiTheme="minorBidi" w:cstheme="minorBidi"/>
          <w:color w:val="000000"/>
          <w:sz w:val="24"/>
          <w:szCs w:val="24"/>
        </w:rPr>
        <w:t xml:space="preserve"> maneuver</w:t>
      </w:r>
      <w:r w:rsidR="006D22B0" w:rsidRPr="00EF192F">
        <w:rPr>
          <w:rFonts w:asciiTheme="minorBidi" w:hAnsiTheme="minorBidi" w:cstheme="minorBidi"/>
          <w:color w:val="000000"/>
          <w:sz w:val="24"/>
          <w:szCs w:val="24"/>
        </w:rPr>
        <w:t>ing</w:t>
      </w:r>
      <w:r w:rsidRPr="00EF192F">
        <w:rPr>
          <w:rFonts w:asciiTheme="minorBidi" w:hAnsiTheme="minorBidi" w:cstheme="minorBidi"/>
          <w:color w:val="000000"/>
          <w:sz w:val="24"/>
          <w:szCs w:val="24"/>
        </w:rPr>
        <w:t>.</w:t>
      </w:r>
    </w:p>
    <w:p w14:paraId="3B78FCFE" w14:textId="77777777" w:rsidR="006D22B0" w:rsidRPr="00EF192F" w:rsidRDefault="006D22B0" w:rsidP="00C26149">
      <w:pPr>
        <w:spacing w:line="240" w:lineRule="auto"/>
        <w:ind w:firstLine="720"/>
        <w:rPr>
          <w:rFonts w:asciiTheme="minorBidi" w:hAnsiTheme="minorBidi" w:cstheme="minorBidi"/>
          <w:color w:val="000000"/>
          <w:sz w:val="24"/>
          <w:szCs w:val="24"/>
        </w:rPr>
      </w:pPr>
    </w:p>
    <w:p w14:paraId="2B8E719E" w14:textId="342C4C09" w:rsidR="00F8707E" w:rsidRPr="00EF192F" w:rsidRDefault="00802CF0" w:rsidP="00C26149">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 xml:space="preserve">As we are left with an </w:t>
      </w:r>
      <w:r w:rsidR="00F8707E" w:rsidRPr="00EF192F">
        <w:rPr>
          <w:rFonts w:asciiTheme="minorBidi" w:hAnsiTheme="minorBidi" w:cstheme="minorBidi"/>
          <w:color w:val="000000"/>
          <w:sz w:val="24"/>
          <w:szCs w:val="24"/>
        </w:rPr>
        <w:t xml:space="preserve">overall </w:t>
      </w:r>
      <w:r>
        <w:rPr>
          <w:rFonts w:asciiTheme="minorBidi" w:hAnsiTheme="minorBidi" w:cstheme="minorBidi"/>
          <w:color w:val="000000"/>
          <w:sz w:val="24"/>
          <w:szCs w:val="24"/>
        </w:rPr>
        <w:t xml:space="preserve">sense that </w:t>
      </w:r>
      <w:r w:rsidR="00F8707E" w:rsidRPr="00802CF0">
        <w:rPr>
          <w:rFonts w:asciiTheme="minorBidi" w:hAnsiTheme="minorBidi" w:cstheme="minorBidi"/>
          <w:color w:val="000000"/>
          <w:sz w:val="24"/>
          <w:szCs w:val="24"/>
        </w:rPr>
        <w:t xml:space="preserve">there is no clear-cut </w:t>
      </w:r>
      <w:r w:rsidR="00301981" w:rsidRPr="00802CF0">
        <w:rPr>
          <w:rFonts w:asciiTheme="minorBidi" w:hAnsiTheme="minorBidi" w:cstheme="minorBidi"/>
          <w:color w:val="000000"/>
          <w:sz w:val="24"/>
          <w:szCs w:val="24"/>
        </w:rPr>
        <w:t>halakhic</w:t>
      </w:r>
      <w:r w:rsidR="00301981" w:rsidRPr="00EF192F">
        <w:rPr>
          <w:rFonts w:asciiTheme="minorBidi" w:hAnsiTheme="minorBidi" w:cstheme="minorBidi"/>
          <w:color w:val="000000"/>
          <w:sz w:val="24"/>
          <w:szCs w:val="24"/>
        </w:rPr>
        <w:t xml:space="preserve"> </w:t>
      </w:r>
      <w:r w:rsidR="00F8707E" w:rsidRPr="00EF192F">
        <w:rPr>
          <w:rFonts w:asciiTheme="minorBidi" w:hAnsiTheme="minorBidi" w:cstheme="minorBidi"/>
          <w:color w:val="000000"/>
          <w:sz w:val="24"/>
          <w:szCs w:val="24"/>
        </w:rPr>
        <w:t xml:space="preserve">ruling </w:t>
      </w:r>
      <w:r w:rsidR="006D22B0" w:rsidRPr="00EF192F">
        <w:rPr>
          <w:rFonts w:asciiTheme="minorBidi" w:hAnsiTheme="minorBidi" w:cstheme="minorBidi"/>
          <w:color w:val="000000"/>
          <w:sz w:val="24"/>
          <w:szCs w:val="24"/>
        </w:rPr>
        <w:t>on the matte</w:t>
      </w:r>
      <w:r>
        <w:rPr>
          <w:rFonts w:asciiTheme="minorBidi" w:hAnsiTheme="minorBidi" w:cstheme="minorBidi"/>
          <w:color w:val="000000"/>
          <w:sz w:val="24"/>
          <w:szCs w:val="24"/>
        </w:rPr>
        <w:t>r, this</w:t>
      </w:r>
      <w:r w:rsidR="00F8707E" w:rsidRPr="00EF192F">
        <w:rPr>
          <w:rFonts w:asciiTheme="minorBidi" w:hAnsiTheme="minorBidi" w:cstheme="minorBidi"/>
          <w:color w:val="000000"/>
          <w:sz w:val="24"/>
          <w:szCs w:val="24"/>
        </w:rPr>
        <w:t xml:space="preserve"> </w:t>
      </w:r>
      <w:r w:rsidR="006D22B0" w:rsidRPr="00EF192F">
        <w:rPr>
          <w:rFonts w:asciiTheme="minorBidi" w:hAnsiTheme="minorBidi" w:cstheme="minorBidi"/>
          <w:color w:val="000000"/>
          <w:sz w:val="24"/>
          <w:szCs w:val="24"/>
        </w:rPr>
        <w:t>issue</w:t>
      </w:r>
      <w:r w:rsidR="00F8707E" w:rsidRPr="00EF192F">
        <w:rPr>
          <w:rFonts w:asciiTheme="minorBidi" w:hAnsiTheme="minorBidi" w:cstheme="minorBidi"/>
          <w:color w:val="000000"/>
          <w:sz w:val="24"/>
          <w:szCs w:val="24"/>
        </w:rPr>
        <w:t xml:space="preserve">, like many others, is </w:t>
      </w:r>
      <w:r w:rsidR="00301981" w:rsidRPr="00EF192F">
        <w:rPr>
          <w:rFonts w:asciiTheme="minorBidi" w:hAnsiTheme="minorBidi" w:cstheme="minorBidi"/>
          <w:color w:val="000000"/>
          <w:sz w:val="24"/>
          <w:szCs w:val="24"/>
        </w:rPr>
        <w:t>largely</w:t>
      </w:r>
      <w:r w:rsidR="00F8707E" w:rsidRPr="00EF192F">
        <w:rPr>
          <w:rFonts w:asciiTheme="minorBidi" w:hAnsiTheme="minorBidi" w:cstheme="minorBidi"/>
          <w:color w:val="000000"/>
          <w:sz w:val="24"/>
          <w:szCs w:val="24"/>
        </w:rPr>
        <w:t xml:space="preserve"> dependent on custom and the decision of the </w:t>
      </w:r>
      <w:r w:rsidR="00F8707E" w:rsidRPr="002A77A6">
        <w:rPr>
          <w:rFonts w:asciiTheme="minorBidi" w:hAnsiTheme="minorBidi" w:cstheme="minorBidi"/>
          <w:color w:val="000000"/>
          <w:sz w:val="24"/>
          <w:szCs w:val="24"/>
        </w:rPr>
        <w:t xml:space="preserve">community. </w:t>
      </w:r>
      <w:r w:rsidR="00F8707E" w:rsidRPr="002A77A6">
        <w:rPr>
          <w:rFonts w:asciiTheme="minorBidi" w:hAnsiTheme="minorBidi" w:cstheme="minorBidi"/>
          <w:i/>
          <w:iCs/>
          <w:color w:val="000000"/>
          <w:sz w:val="24"/>
          <w:szCs w:val="24"/>
        </w:rPr>
        <w:t>Chazal</w:t>
      </w:r>
      <w:r w:rsidR="006D22B0" w:rsidRPr="002A77A6">
        <w:rPr>
          <w:rFonts w:asciiTheme="minorBidi" w:hAnsiTheme="minorBidi" w:cstheme="minorBidi"/>
          <w:color w:val="000000"/>
          <w:sz w:val="24"/>
          <w:szCs w:val="24"/>
        </w:rPr>
        <w:t xml:space="preserve"> </w:t>
      </w:r>
      <w:r w:rsidR="002A77A6" w:rsidRPr="00EB37ED">
        <w:rPr>
          <w:rFonts w:asciiTheme="minorBidi" w:hAnsiTheme="minorBidi" w:cstheme="minorBidi"/>
          <w:color w:val="000000"/>
          <w:sz w:val="24"/>
          <w:szCs w:val="24"/>
        </w:rPr>
        <w:t>illustrate</w:t>
      </w:r>
      <w:r w:rsidR="006D22B0" w:rsidRPr="002A77A6">
        <w:rPr>
          <w:rFonts w:asciiTheme="minorBidi" w:hAnsiTheme="minorBidi" w:cstheme="minorBidi"/>
          <w:color w:val="000000"/>
          <w:sz w:val="24"/>
          <w:szCs w:val="24"/>
        </w:rPr>
        <w:t xml:space="preserve"> the</w:t>
      </w:r>
      <w:r w:rsidR="006D22B0" w:rsidRPr="00EF192F">
        <w:rPr>
          <w:rFonts w:asciiTheme="minorBidi" w:hAnsiTheme="minorBidi" w:cstheme="minorBidi"/>
          <w:color w:val="000000"/>
          <w:sz w:val="24"/>
          <w:szCs w:val="24"/>
        </w:rPr>
        <w:t xml:space="preserve"> priority</w:t>
      </w:r>
      <w:r w:rsidR="00F8707E" w:rsidRPr="00EF192F">
        <w:rPr>
          <w:rFonts w:asciiTheme="minorBidi" w:hAnsiTheme="minorBidi" w:cstheme="minorBidi"/>
          <w:color w:val="000000"/>
          <w:sz w:val="24"/>
          <w:szCs w:val="24"/>
        </w:rPr>
        <w:t xml:space="preserve"> that should be given to Torah study over other things, but </w:t>
      </w:r>
      <w:r w:rsidR="002A77A6">
        <w:rPr>
          <w:rFonts w:asciiTheme="minorBidi" w:hAnsiTheme="minorBidi" w:cstheme="minorBidi"/>
          <w:color w:val="000000"/>
          <w:sz w:val="24"/>
          <w:szCs w:val="24"/>
        </w:rPr>
        <w:t xml:space="preserve">we have seen that </w:t>
      </w:r>
      <w:r w:rsidR="00F8707E" w:rsidRPr="00EF192F">
        <w:rPr>
          <w:rFonts w:asciiTheme="minorBidi" w:hAnsiTheme="minorBidi" w:cstheme="minorBidi"/>
          <w:color w:val="000000"/>
          <w:sz w:val="24"/>
          <w:szCs w:val="24"/>
        </w:rPr>
        <w:t>Torah study</w:t>
      </w:r>
      <w:r w:rsidR="001D667A">
        <w:rPr>
          <w:rFonts w:asciiTheme="minorBidi" w:hAnsiTheme="minorBidi" w:cstheme="minorBidi"/>
          <w:color w:val="000000"/>
          <w:sz w:val="24"/>
          <w:szCs w:val="24"/>
        </w:rPr>
        <w:t>’s greater importance</w:t>
      </w:r>
      <w:r w:rsidR="00F8707E" w:rsidRPr="00EF192F">
        <w:rPr>
          <w:rFonts w:asciiTheme="minorBidi" w:hAnsiTheme="minorBidi" w:cstheme="minorBidi"/>
          <w:color w:val="000000"/>
          <w:sz w:val="24"/>
          <w:szCs w:val="24"/>
        </w:rPr>
        <w:t xml:space="preserve"> does not </w:t>
      </w:r>
      <w:r w:rsidR="000B2D43">
        <w:rPr>
          <w:rFonts w:asciiTheme="minorBidi" w:hAnsiTheme="minorBidi" w:cstheme="minorBidi"/>
          <w:color w:val="000000"/>
          <w:sz w:val="24"/>
          <w:szCs w:val="24"/>
        </w:rPr>
        <w:t>necessarily</w:t>
      </w:r>
      <w:r w:rsidR="000B2D43" w:rsidRPr="00EF192F">
        <w:rPr>
          <w:rFonts w:asciiTheme="minorBidi" w:hAnsiTheme="minorBidi" w:cstheme="minorBidi"/>
          <w:color w:val="000000"/>
          <w:sz w:val="24"/>
          <w:szCs w:val="24"/>
        </w:rPr>
        <w:t xml:space="preserve"> </w:t>
      </w:r>
      <w:r w:rsidR="00F8707E" w:rsidRPr="00EF192F">
        <w:rPr>
          <w:rFonts w:asciiTheme="minorBidi" w:hAnsiTheme="minorBidi" w:cstheme="minorBidi"/>
          <w:color w:val="000000"/>
          <w:sz w:val="24"/>
          <w:szCs w:val="24"/>
        </w:rPr>
        <w:t xml:space="preserve">result in a direct exemption from military service. </w:t>
      </w:r>
      <w:r w:rsidR="001D667A">
        <w:rPr>
          <w:rFonts w:asciiTheme="minorBidi" w:hAnsiTheme="minorBidi" w:cstheme="minorBidi"/>
          <w:color w:val="000000"/>
          <w:sz w:val="24"/>
          <w:szCs w:val="24"/>
        </w:rPr>
        <w:t>We are given</w:t>
      </w:r>
      <w:r w:rsidR="006D22B0" w:rsidRPr="00EF192F">
        <w:rPr>
          <w:rFonts w:asciiTheme="minorBidi" w:hAnsiTheme="minorBidi" w:cstheme="minorBidi"/>
          <w:color w:val="000000"/>
          <w:sz w:val="24"/>
          <w:szCs w:val="24"/>
        </w:rPr>
        <w:t xml:space="preserve"> </w:t>
      </w:r>
      <w:r w:rsidR="00F8707E" w:rsidRPr="00EF192F">
        <w:rPr>
          <w:rFonts w:asciiTheme="minorBidi" w:hAnsiTheme="minorBidi" w:cstheme="minorBidi"/>
          <w:color w:val="000000"/>
          <w:sz w:val="24"/>
          <w:szCs w:val="24"/>
        </w:rPr>
        <w:t xml:space="preserve">a </w:t>
      </w:r>
      <w:r w:rsidR="009D0498">
        <w:rPr>
          <w:rFonts w:asciiTheme="minorBidi" w:hAnsiTheme="minorBidi" w:cstheme="minorBidi"/>
          <w:color w:val="000000"/>
          <w:sz w:val="24"/>
          <w:szCs w:val="24"/>
        </w:rPr>
        <w:t>framework</w:t>
      </w:r>
      <w:r w:rsidR="009D0498" w:rsidRPr="00EF192F">
        <w:rPr>
          <w:rFonts w:asciiTheme="minorBidi" w:hAnsiTheme="minorBidi" w:cstheme="minorBidi"/>
          <w:color w:val="000000"/>
          <w:sz w:val="24"/>
          <w:szCs w:val="24"/>
        </w:rPr>
        <w:t xml:space="preserve"> </w:t>
      </w:r>
      <w:r w:rsidR="00F8707E" w:rsidRPr="00EF192F">
        <w:rPr>
          <w:rFonts w:asciiTheme="minorBidi" w:hAnsiTheme="minorBidi" w:cstheme="minorBidi"/>
          <w:color w:val="000000"/>
          <w:sz w:val="24"/>
          <w:szCs w:val="24"/>
        </w:rPr>
        <w:t xml:space="preserve">of </w:t>
      </w:r>
      <w:r w:rsidR="009D0498">
        <w:rPr>
          <w:rFonts w:asciiTheme="minorBidi" w:hAnsiTheme="minorBidi" w:cstheme="minorBidi"/>
          <w:color w:val="000000"/>
          <w:sz w:val="24"/>
          <w:szCs w:val="24"/>
        </w:rPr>
        <w:t>values to consider</w:t>
      </w:r>
      <w:r w:rsidR="006D22B0" w:rsidRPr="00EF192F">
        <w:rPr>
          <w:rFonts w:asciiTheme="minorBidi" w:hAnsiTheme="minorBidi" w:cstheme="minorBidi"/>
          <w:color w:val="000000"/>
          <w:sz w:val="24"/>
          <w:szCs w:val="24"/>
        </w:rPr>
        <w:t xml:space="preserve">, </w:t>
      </w:r>
      <w:r w:rsidR="00F8707E" w:rsidRPr="00EF192F">
        <w:rPr>
          <w:rFonts w:asciiTheme="minorBidi" w:hAnsiTheme="minorBidi" w:cstheme="minorBidi"/>
          <w:color w:val="000000"/>
          <w:sz w:val="24"/>
          <w:szCs w:val="24"/>
        </w:rPr>
        <w:t xml:space="preserve">and </w:t>
      </w:r>
      <w:r w:rsidR="000B2D43">
        <w:rPr>
          <w:rFonts w:asciiTheme="minorBidi" w:hAnsiTheme="minorBidi" w:cstheme="minorBidi"/>
          <w:color w:val="000000"/>
          <w:sz w:val="24"/>
          <w:szCs w:val="24"/>
        </w:rPr>
        <w:t>we must</w:t>
      </w:r>
      <w:r w:rsidR="00F8707E" w:rsidRPr="00EF192F">
        <w:rPr>
          <w:rFonts w:asciiTheme="minorBidi" w:hAnsiTheme="minorBidi" w:cstheme="minorBidi"/>
          <w:color w:val="000000"/>
          <w:sz w:val="24"/>
          <w:szCs w:val="24"/>
        </w:rPr>
        <w:t xml:space="preserve"> deduce</w:t>
      </w:r>
      <w:r w:rsidR="000B2D43">
        <w:rPr>
          <w:rFonts w:asciiTheme="minorBidi" w:hAnsiTheme="minorBidi" w:cstheme="minorBidi"/>
          <w:color w:val="000000"/>
          <w:sz w:val="24"/>
          <w:szCs w:val="24"/>
        </w:rPr>
        <w:t xml:space="preserve"> </w:t>
      </w:r>
      <w:r w:rsidR="000B2D43" w:rsidRPr="00EF192F">
        <w:rPr>
          <w:rFonts w:asciiTheme="minorBidi" w:hAnsiTheme="minorBidi" w:cstheme="minorBidi"/>
          <w:color w:val="000000"/>
          <w:sz w:val="24"/>
          <w:szCs w:val="24"/>
        </w:rPr>
        <w:t>the practical applications</w:t>
      </w:r>
      <w:r w:rsidR="000B2D43">
        <w:rPr>
          <w:rFonts w:asciiTheme="minorBidi" w:hAnsiTheme="minorBidi" w:cstheme="minorBidi"/>
          <w:color w:val="000000"/>
          <w:sz w:val="24"/>
          <w:szCs w:val="24"/>
        </w:rPr>
        <w:t xml:space="preserve"> in each</w:t>
      </w:r>
      <w:r w:rsidR="00F8707E" w:rsidRPr="00EF192F">
        <w:rPr>
          <w:rFonts w:asciiTheme="minorBidi" w:hAnsiTheme="minorBidi" w:cstheme="minorBidi"/>
          <w:color w:val="000000"/>
          <w:sz w:val="24"/>
          <w:szCs w:val="24"/>
        </w:rPr>
        <w:t xml:space="preserve"> situation. It is clear from the entirety of the </w:t>
      </w:r>
      <w:r w:rsidR="006D22B0" w:rsidRPr="00EF192F">
        <w:rPr>
          <w:rFonts w:asciiTheme="minorBidi" w:hAnsiTheme="minorBidi" w:cstheme="minorBidi"/>
          <w:color w:val="000000"/>
          <w:sz w:val="24"/>
          <w:szCs w:val="24"/>
        </w:rPr>
        <w:t>sources</w:t>
      </w:r>
      <w:r w:rsidR="00F8707E" w:rsidRPr="00EF192F">
        <w:rPr>
          <w:rFonts w:asciiTheme="minorBidi" w:hAnsiTheme="minorBidi" w:cstheme="minorBidi"/>
          <w:color w:val="000000"/>
          <w:sz w:val="24"/>
          <w:szCs w:val="24"/>
        </w:rPr>
        <w:t xml:space="preserve"> that Torah study contributes to the war effort and that those</w:t>
      </w:r>
      <w:r w:rsidR="00874980" w:rsidRPr="00EF192F">
        <w:rPr>
          <w:rFonts w:asciiTheme="minorBidi" w:hAnsiTheme="minorBidi" w:cstheme="minorBidi"/>
          <w:color w:val="000000"/>
          <w:sz w:val="24"/>
          <w:szCs w:val="24"/>
        </w:rPr>
        <w:t xml:space="preserve"> who engage</w:t>
      </w:r>
      <w:r w:rsidR="00F8707E" w:rsidRPr="00EF192F">
        <w:rPr>
          <w:rFonts w:asciiTheme="minorBidi" w:hAnsiTheme="minorBidi" w:cstheme="minorBidi"/>
          <w:color w:val="000000"/>
          <w:sz w:val="24"/>
          <w:szCs w:val="24"/>
        </w:rPr>
        <w:t xml:space="preserve"> in Torah study should be accorded special status in return for their contribution</w:t>
      </w:r>
      <w:r w:rsidR="00A51051">
        <w:rPr>
          <w:rFonts w:asciiTheme="minorBidi" w:hAnsiTheme="minorBidi" w:cstheme="minorBidi"/>
          <w:color w:val="000000"/>
          <w:sz w:val="24"/>
          <w:szCs w:val="24"/>
        </w:rPr>
        <w:t>s</w:t>
      </w:r>
      <w:r w:rsidR="00F8707E" w:rsidRPr="00EF192F">
        <w:rPr>
          <w:rFonts w:asciiTheme="minorBidi" w:hAnsiTheme="minorBidi" w:cstheme="minorBidi"/>
          <w:color w:val="000000"/>
          <w:sz w:val="24"/>
          <w:szCs w:val="24"/>
        </w:rPr>
        <w:t>, but on the other hand</w:t>
      </w:r>
      <w:r w:rsidR="006D22B0" w:rsidRPr="00EF192F">
        <w:rPr>
          <w:rFonts w:asciiTheme="minorBidi" w:hAnsiTheme="minorBidi" w:cstheme="minorBidi"/>
          <w:color w:val="000000"/>
          <w:sz w:val="24"/>
          <w:szCs w:val="24"/>
        </w:rPr>
        <w:t>,</w:t>
      </w:r>
      <w:r w:rsidR="00F8707E" w:rsidRPr="00EF192F">
        <w:rPr>
          <w:rFonts w:asciiTheme="minorBidi" w:hAnsiTheme="minorBidi" w:cstheme="minorBidi"/>
          <w:color w:val="000000"/>
          <w:sz w:val="24"/>
          <w:szCs w:val="24"/>
        </w:rPr>
        <w:t xml:space="preserve"> we have not found a blanket exemption, </w:t>
      </w:r>
      <w:r w:rsidR="006D22B0" w:rsidRPr="00EF192F">
        <w:rPr>
          <w:rFonts w:asciiTheme="minorBidi" w:hAnsiTheme="minorBidi" w:cstheme="minorBidi"/>
          <w:color w:val="000000"/>
          <w:sz w:val="24"/>
          <w:szCs w:val="24"/>
        </w:rPr>
        <w:t>and certainly not a prohibition</w:t>
      </w:r>
      <w:r w:rsidR="006915CB">
        <w:rPr>
          <w:rFonts w:asciiTheme="minorBidi" w:hAnsiTheme="minorBidi" w:cstheme="minorBidi"/>
          <w:color w:val="000000"/>
          <w:sz w:val="24"/>
          <w:szCs w:val="24"/>
        </w:rPr>
        <w:t>,</w:t>
      </w:r>
      <w:r w:rsidR="00F8707E" w:rsidRPr="00EF192F">
        <w:rPr>
          <w:rFonts w:asciiTheme="minorBidi" w:hAnsiTheme="minorBidi" w:cstheme="minorBidi"/>
          <w:color w:val="000000"/>
          <w:sz w:val="24"/>
          <w:szCs w:val="24"/>
        </w:rPr>
        <w:t xml:space="preserve"> for Torah scholars to go to war. With the various distinctions </w:t>
      </w:r>
      <w:r w:rsidR="006D22B0" w:rsidRPr="00EF192F">
        <w:rPr>
          <w:rFonts w:asciiTheme="minorBidi" w:hAnsiTheme="minorBidi" w:cstheme="minorBidi"/>
          <w:color w:val="000000"/>
          <w:sz w:val="24"/>
          <w:szCs w:val="24"/>
        </w:rPr>
        <w:t>that</w:t>
      </w:r>
      <w:r w:rsidR="00F8707E" w:rsidRPr="00EF192F">
        <w:rPr>
          <w:rFonts w:asciiTheme="minorBidi" w:hAnsiTheme="minorBidi" w:cstheme="minorBidi"/>
          <w:color w:val="000000"/>
          <w:sz w:val="24"/>
          <w:szCs w:val="24"/>
        </w:rPr>
        <w:t xml:space="preserve"> have</w:t>
      </w:r>
      <w:r w:rsidR="006D22B0" w:rsidRPr="00EF192F">
        <w:rPr>
          <w:rFonts w:asciiTheme="minorBidi" w:hAnsiTheme="minorBidi" w:cstheme="minorBidi"/>
          <w:color w:val="000000"/>
          <w:sz w:val="24"/>
          <w:szCs w:val="24"/>
        </w:rPr>
        <w:t xml:space="preserve"> been</w:t>
      </w:r>
      <w:r w:rsidR="00F8707E" w:rsidRPr="00EF192F">
        <w:rPr>
          <w:rFonts w:asciiTheme="minorBidi" w:hAnsiTheme="minorBidi" w:cstheme="minorBidi"/>
          <w:color w:val="000000"/>
          <w:sz w:val="24"/>
          <w:szCs w:val="24"/>
        </w:rPr>
        <w:t xml:space="preserve"> raised here, each situation should be considered </w:t>
      </w:r>
      <w:r w:rsidR="006D22B0" w:rsidRPr="00EF192F">
        <w:rPr>
          <w:rFonts w:asciiTheme="minorBidi" w:hAnsiTheme="minorBidi" w:cstheme="minorBidi"/>
          <w:color w:val="000000"/>
          <w:sz w:val="24"/>
          <w:szCs w:val="24"/>
        </w:rPr>
        <w:t xml:space="preserve">in its time and </w:t>
      </w:r>
      <w:r w:rsidR="00F8707E" w:rsidRPr="00EF192F">
        <w:rPr>
          <w:rFonts w:asciiTheme="minorBidi" w:hAnsiTheme="minorBidi" w:cstheme="minorBidi"/>
          <w:color w:val="000000"/>
          <w:sz w:val="24"/>
          <w:szCs w:val="24"/>
        </w:rPr>
        <w:t xml:space="preserve">on its own merits and a </w:t>
      </w:r>
      <w:r w:rsidR="006D22B0" w:rsidRPr="00EF192F">
        <w:rPr>
          <w:rFonts w:asciiTheme="minorBidi" w:hAnsiTheme="minorBidi" w:cstheme="minorBidi"/>
          <w:color w:val="000000"/>
          <w:sz w:val="24"/>
          <w:szCs w:val="24"/>
        </w:rPr>
        <w:t>fitting, collective decision should be reached.</w:t>
      </w:r>
    </w:p>
    <w:p w14:paraId="12A98FF8" w14:textId="77777777" w:rsidR="006D22B0" w:rsidRPr="00EF192F" w:rsidRDefault="006D22B0" w:rsidP="00C26149">
      <w:pPr>
        <w:spacing w:line="240" w:lineRule="auto"/>
        <w:rPr>
          <w:rFonts w:asciiTheme="minorBidi" w:hAnsiTheme="minorBidi" w:cstheme="minorBidi"/>
          <w:color w:val="000000"/>
          <w:sz w:val="24"/>
          <w:szCs w:val="24"/>
        </w:rPr>
      </w:pPr>
    </w:p>
    <w:p w14:paraId="0E04E135" w14:textId="67B74E8F" w:rsidR="006D22B0" w:rsidRPr="00667A50" w:rsidRDefault="006D22B0" w:rsidP="00C26149">
      <w:pPr>
        <w:spacing w:line="240" w:lineRule="auto"/>
        <w:rPr>
          <w:rFonts w:asciiTheme="minorBidi" w:hAnsiTheme="minorBidi" w:cstheme="minorBidi"/>
          <w:color w:val="000000"/>
          <w:sz w:val="24"/>
          <w:szCs w:val="24"/>
        </w:rPr>
      </w:pPr>
      <w:r w:rsidRPr="00EF192F">
        <w:rPr>
          <w:rFonts w:asciiTheme="minorBidi" w:hAnsiTheme="minorBidi" w:cstheme="minorBidi"/>
          <w:color w:val="000000"/>
          <w:sz w:val="24"/>
          <w:szCs w:val="24"/>
        </w:rPr>
        <w:t>(Translated by David Strauss</w:t>
      </w:r>
      <w:r w:rsidR="00C26149" w:rsidRPr="00EF192F">
        <w:rPr>
          <w:rFonts w:asciiTheme="minorBidi" w:hAnsiTheme="minorBidi" w:cstheme="minorBidi"/>
          <w:color w:val="000000"/>
          <w:sz w:val="24"/>
          <w:szCs w:val="24"/>
        </w:rPr>
        <w:t>; edited by Sarah Rudolph</w:t>
      </w:r>
      <w:r w:rsidRPr="00EF192F">
        <w:rPr>
          <w:rFonts w:asciiTheme="minorBidi" w:hAnsiTheme="minorBidi" w:cstheme="minorBidi"/>
          <w:color w:val="000000"/>
          <w:sz w:val="24"/>
          <w:szCs w:val="24"/>
        </w:rPr>
        <w:t>)</w:t>
      </w:r>
    </w:p>
    <w:sectPr w:rsidR="006D22B0" w:rsidRPr="00667A5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9B6D" w14:textId="77777777" w:rsidR="009F0CD0" w:rsidRPr="00EF192F" w:rsidRDefault="009F0CD0">
      <w:r w:rsidRPr="00EF192F">
        <w:separator/>
      </w:r>
    </w:p>
  </w:endnote>
  <w:endnote w:type="continuationSeparator" w:id="0">
    <w:p w14:paraId="0BC8F8AD" w14:textId="77777777" w:rsidR="009F0CD0" w:rsidRPr="00EF192F" w:rsidRDefault="009F0CD0">
      <w:r w:rsidRPr="00EF19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934945"/>
      <w:docPartObj>
        <w:docPartGallery w:val="Page Numbers (Bottom of Page)"/>
        <w:docPartUnique/>
      </w:docPartObj>
    </w:sdtPr>
    <w:sdtEndPr/>
    <w:sdtContent>
      <w:p w14:paraId="2E9DFC88" w14:textId="44B7A06F" w:rsidR="003A1CEB" w:rsidRPr="00EF192F" w:rsidRDefault="003A1CEB">
        <w:pPr>
          <w:pStyle w:val="Footer"/>
          <w:jc w:val="center"/>
        </w:pPr>
        <w:r w:rsidRPr="00EF192F">
          <w:fldChar w:fldCharType="begin"/>
        </w:r>
        <w:r w:rsidRPr="00EF192F">
          <w:instrText xml:space="preserve"> PAGE   \* MERGEFORMAT </w:instrText>
        </w:r>
        <w:r w:rsidRPr="00EF192F">
          <w:fldChar w:fldCharType="separate"/>
        </w:r>
        <w:r w:rsidRPr="00EF192F">
          <w:t>2</w:t>
        </w:r>
        <w:r w:rsidRPr="00EF192F">
          <w:fldChar w:fldCharType="end"/>
        </w:r>
      </w:p>
    </w:sdtContent>
  </w:sdt>
  <w:p w14:paraId="601F6278" w14:textId="5E8BA74C" w:rsidR="002D21E0" w:rsidRPr="00EF192F" w:rsidRDefault="002D21E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04A0" w14:textId="77777777" w:rsidR="009F0CD0" w:rsidRPr="00EF192F" w:rsidRDefault="009F0CD0">
      <w:r w:rsidRPr="00EF192F">
        <w:separator/>
      </w:r>
    </w:p>
  </w:footnote>
  <w:footnote w:type="continuationSeparator" w:id="0">
    <w:p w14:paraId="3214A067" w14:textId="77777777" w:rsidR="009F0CD0" w:rsidRPr="00EF192F" w:rsidRDefault="009F0CD0">
      <w:r w:rsidRPr="00EF192F">
        <w:continuationSeparator/>
      </w:r>
    </w:p>
  </w:footnote>
  <w:footnote w:id="1">
    <w:p w14:paraId="6E1FA0D9" w14:textId="676025FC" w:rsidR="002D21E0" w:rsidRPr="00EF192F" w:rsidRDefault="002D21E0" w:rsidP="00C26149">
      <w:pPr>
        <w:spacing w:line="240" w:lineRule="auto"/>
        <w:rPr>
          <w:rFonts w:asciiTheme="minorBidi" w:hAnsiTheme="minorBidi" w:cstheme="minorBidi"/>
          <w:sz w:val="20"/>
        </w:rPr>
      </w:pPr>
      <w:r w:rsidRPr="00EF192F">
        <w:rPr>
          <w:rStyle w:val="FootnoteReference"/>
          <w:rFonts w:asciiTheme="minorBidi" w:hAnsiTheme="minorBidi" w:cstheme="minorBidi"/>
          <w:sz w:val="20"/>
        </w:rPr>
        <w:footnoteRef/>
      </w:r>
      <w:r w:rsidRPr="00EF192F">
        <w:rPr>
          <w:rFonts w:asciiTheme="minorBidi" w:hAnsiTheme="minorBidi" w:cstheme="minorBidi"/>
          <w:sz w:val="20"/>
        </w:rPr>
        <w:t xml:space="preserve"> There would have been room to </w:t>
      </w:r>
      <w:r w:rsidRPr="00EF192F">
        <w:rPr>
          <w:rFonts w:asciiTheme="minorBidi" w:hAnsiTheme="minorBidi" w:cstheme="minorBidi"/>
          <w:color w:val="000000"/>
          <w:sz w:val="20"/>
        </w:rPr>
        <w:t xml:space="preserve">explain simply that the </w:t>
      </w:r>
      <w:r w:rsidR="00F53FFC" w:rsidRPr="00EB37ED">
        <w:rPr>
          <w:rFonts w:asciiTheme="minorBidi" w:hAnsiTheme="minorBidi" w:cstheme="minorBidi"/>
          <w:i/>
          <w:iCs/>
          <w:color w:val="000000"/>
          <w:sz w:val="20"/>
        </w:rPr>
        <w:t>mishna</w:t>
      </w:r>
      <w:r w:rsidR="00F53FFC" w:rsidRPr="00EF192F">
        <w:rPr>
          <w:rFonts w:asciiTheme="minorBidi" w:hAnsiTheme="minorBidi" w:cstheme="minorBidi"/>
          <w:color w:val="000000"/>
          <w:sz w:val="20"/>
        </w:rPr>
        <w:t xml:space="preserve"> </w:t>
      </w:r>
      <w:r w:rsidRPr="00EF192F">
        <w:rPr>
          <w:rFonts w:asciiTheme="minorBidi" w:hAnsiTheme="minorBidi" w:cstheme="minorBidi"/>
          <w:color w:val="000000"/>
          <w:sz w:val="20"/>
        </w:rPr>
        <w:t xml:space="preserve">did not necessarily mean to imply that a priest goes out to war, but was giving examples of various prohibited relationships, including a priest marrying a divorcée. This is supported by the fact that the </w:t>
      </w:r>
      <w:r w:rsidR="00564A77" w:rsidRPr="00EB37ED">
        <w:rPr>
          <w:rFonts w:asciiTheme="minorBidi" w:hAnsiTheme="minorBidi" w:cstheme="minorBidi"/>
          <w:i/>
          <w:iCs/>
          <w:color w:val="000000"/>
          <w:sz w:val="20"/>
        </w:rPr>
        <w:t>mishna</w:t>
      </w:r>
      <w:r w:rsidR="00564A77" w:rsidRPr="00EF192F">
        <w:rPr>
          <w:rFonts w:asciiTheme="minorBidi" w:hAnsiTheme="minorBidi" w:cstheme="minorBidi"/>
          <w:color w:val="000000"/>
          <w:sz w:val="20"/>
        </w:rPr>
        <w:t xml:space="preserve"> </w:t>
      </w:r>
      <w:r w:rsidRPr="00EF192F">
        <w:rPr>
          <w:rFonts w:asciiTheme="minorBidi" w:hAnsiTheme="minorBidi" w:cstheme="minorBidi"/>
          <w:color w:val="000000"/>
          <w:sz w:val="20"/>
        </w:rPr>
        <w:t xml:space="preserve">also speaks of the High Priest, about whom it may reasonably be assumed </w:t>
      </w:r>
      <w:r w:rsidR="00564A77">
        <w:rPr>
          <w:rFonts w:asciiTheme="minorBidi" w:hAnsiTheme="minorBidi" w:cstheme="minorBidi"/>
          <w:color w:val="000000"/>
          <w:sz w:val="20"/>
        </w:rPr>
        <w:t xml:space="preserve">regardless </w:t>
      </w:r>
      <w:r w:rsidRPr="00EF192F">
        <w:rPr>
          <w:rFonts w:asciiTheme="minorBidi" w:hAnsiTheme="minorBidi" w:cstheme="minorBidi"/>
          <w:color w:val="000000"/>
          <w:sz w:val="20"/>
        </w:rPr>
        <w:t xml:space="preserve">that he </w:t>
      </w:r>
      <w:r w:rsidR="00564A77">
        <w:rPr>
          <w:rFonts w:asciiTheme="minorBidi" w:hAnsiTheme="minorBidi" w:cstheme="minorBidi"/>
          <w:color w:val="000000"/>
          <w:sz w:val="20"/>
        </w:rPr>
        <w:t>would</w:t>
      </w:r>
      <w:r w:rsidR="00564A77" w:rsidRPr="00EF192F">
        <w:rPr>
          <w:rFonts w:asciiTheme="minorBidi" w:hAnsiTheme="minorBidi" w:cstheme="minorBidi"/>
          <w:color w:val="000000"/>
          <w:sz w:val="20"/>
        </w:rPr>
        <w:t xml:space="preserve"> </w:t>
      </w:r>
      <w:r w:rsidRPr="00EF192F">
        <w:rPr>
          <w:rFonts w:asciiTheme="minorBidi" w:hAnsiTheme="minorBidi" w:cstheme="minorBidi"/>
          <w:color w:val="000000"/>
          <w:sz w:val="20"/>
        </w:rPr>
        <w:t xml:space="preserve">not go out to war. On the other hand, this explanation is difficult, for why would the </w:t>
      </w:r>
      <w:r w:rsidR="00564A77" w:rsidRPr="00EB37ED">
        <w:rPr>
          <w:rFonts w:asciiTheme="minorBidi" w:hAnsiTheme="minorBidi" w:cstheme="minorBidi"/>
          <w:i/>
          <w:iCs/>
          <w:color w:val="000000"/>
          <w:sz w:val="20"/>
        </w:rPr>
        <w:t>m</w:t>
      </w:r>
      <w:r w:rsidRPr="00EB37ED">
        <w:rPr>
          <w:rFonts w:asciiTheme="minorBidi" w:hAnsiTheme="minorBidi" w:cstheme="minorBidi"/>
          <w:i/>
          <w:iCs/>
          <w:color w:val="000000"/>
          <w:sz w:val="20"/>
        </w:rPr>
        <w:t>ishna</w:t>
      </w:r>
      <w:r w:rsidRPr="00EF192F">
        <w:rPr>
          <w:rFonts w:asciiTheme="minorBidi" w:hAnsiTheme="minorBidi" w:cstheme="minorBidi"/>
          <w:color w:val="000000"/>
          <w:sz w:val="20"/>
        </w:rPr>
        <w:t xml:space="preserve"> bring a case that has no practical </w:t>
      </w:r>
      <w:r w:rsidR="00564A77">
        <w:rPr>
          <w:rFonts w:asciiTheme="minorBidi" w:hAnsiTheme="minorBidi" w:cstheme="minorBidi"/>
          <w:color w:val="000000"/>
          <w:sz w:val="20"/>
        </w:rPr>
        <w:t>h</w:t>
      </w:r>
      <w:r w:rsidR="00564A77" w:rsidRPr="00EF192F">
        <w:rPr>
          <w:rFonts w:asciiTheme="minorBidi" w:hAnsiTheme="minorBidi" w:cstheme="minorBidi"/>
          <w:color w:val="000000"/>
          <w:sz w:val="20"/>
        </w:rPr>
        <w:t xml:space="preserve">alakhic </w:t>
      </w:r>
      <w:r w:rsidRPr="00EF192F">
        <w:rPr>
          <w:rFonts w:asciiTheme="minorBidi" w:hAnsiTheme="minorBidi" w:cstheme="minorBidi"/>
          <w:color w:val="000000"/>
          <w:sz w:val="20"/>
        </w:rPr>
        <w:t xml:space="preserve">application but is simply an </w:t>
      </w:r>
      <w:r w:rsidR="00564A77">
        <w:rPr>
          <w:rFonts w:asciiTheme="minorBidi" w:hAnsiTheme="minorBidi" w:cstheme="minorBidi"/>
          <w:color w:val="000000"/>
          <w:sz w:val="20"/>
        </w:rPr>
        <w:t xml:space="preserve">irrelevant </w:t>
      </w:r>
      <w:r w:rsidRPr="00EF192F">
        <w:rPr>
          <w:rFonts w:asciiTheme="minorBidi" w:hAnsiTheme="minorBidi" w:cstheme="minorBidi"/>
          <w:color w:val="000000"/>
          <w:sz w:val="20"/>
        </w:rPr>
        <w:t>example?</w:t>
      </w:r>
    </w:p>
  </w:footnote>
  <w:footnote w:id="2">
    <w:p w14:paraId="665D24D6" w14:textId="6E9E21DD" w:rsidR="00BB12EE" w:rsidRPr="00EB37ED" w:rsidRDefault="002D21E0" w:rsidP="00BB12EE">
      <w:pPr>
        <w:spacing w:line="240" w:lineRule="auto"/>
        <w:rPr>
          <w:rFonts w:asciiTheme="minorBidi" w:hAnsiTheme="minorBidi" w:cstheme="minorBidi"/>
          <w:sz w:val="20"/>
          <w:shd w:val="clear" w:color="auto" w:fill="FFFFFF"/>
        </w:rPr>
      </w:pPr>
      <w:r w:rsidRPr="00EF192F">
        <w:rPr>
          <w:rStyle w:val="FootnoteReference"/>
          <w:rFonts w:asciiTheme="minorBidi" w:hAnsiTheme="minorBidi" w:cstheme="minorBidi"/>
          <w:sz w:val="20"/>
        </w:rPr>
        <w:footnoteRef/>
      </w:r>
      <w:r w:rsidRPr="00EF192F">
        <w:rPr>
          <w:rFonts w:asciiTheme="minorBidi" w:hAnsiTheme="minorBidi" w:cstheme="minorBidi"/>
          <w:sz w:val="20"/>
        </w:rPr>
        <w:t xml:space="preserve"> "</w:t>
      </w:r>
      <w:r w:rsidRPr="00EF192F">
        <w:rPr>
          <w:rFonts w:asciiTheme="minorBidi" w:hAnsiTheme="minorBidi" w:cstheme="minorBidi"/>
          <w:sz w:val="20"/>
          <w:shd w:val="clear" w:color="auto" w:fill="FFFFFF"/>
        </w:rPr>
        <w:t xml:space="preserve">They do not wage </w:t>
      </w:r>
      <w:r w:rsidRPr="00BB12EE">
        <w:rPr>
          <w:rFonts w:asciiTheme="minorBidi" w:hAnsiTheme="minorBidi" w:cstheme="minorBidi"/>
          <w:sz w:val="20"/>
          <w:shd w:val="clear" w:color="auto" w:fill="FFFFFF"/>
        </w:rPr>
        <w:t>war</w:t>
      </w:r>
      <w:r w:rsidR="00BB12EE" w:rsidRPr="00BB12EE">
        <w:rPr>
          <w:rFonts w:asciiTheme="minorBidi" w:hAnsiTheme="minorBidi" w:cstheme="minorBidi"/>
          <w:sz w:val="20"/>
          <w:shd w:val="clear" w:color="auto" w:fill="FFFFFF"/>
        </w:rPr>
        <w:t xml:space="preserve"> </w:t>
      </w:r>
      <w:r w:rsidR="00BB12EE" w:rsidRPr="00EB37ED">
        <w:rPr>
          <w:rFonts w:asciiTheme="minorBidi" w:hAnsiTheme="minorBidi" w:cstheme="minorBidi"/>
          <w:sz w:val="20"/>
          <w:shd w:val="clear" w:color="auto" w:fill="FFFFFF"/>
        </w:rPr>
        <w:t>(</w:t>
      </w:r>
      <w:r w:rsidR="00BB12EE" w:rsidRPr="00EB37ED">
        <w:rPr>
          <w:rFonts w:asciiTheme="minorBidi" w:hAnsiTheme="minorBidi" w:cstheme="minorBidi"/>
          <w:i/>
          <w:iCs/>
          <w:sz w:val="20"/>
          <w:shd w:val="clear" w:color="auto" w:fill="FFFFFF"/>
        </w:rPr>
        <w:t>orkhin milchama</w:t>
      </w:r>
      <w:r w:rsidR="00BB12EE" w:rsidRPr="00EB37ED">
        <w:rPr>
          <w:rFonts w:asciiTheme="minorBidi" w:hAnsiTheme="minorBidi" w:cstheme="minorBidi"/>
          <w:sz w:val="20"/>
          <w:shd w:val="clear" w:color="auto" w:fill="FFFFFF"/>
        </w:rPr>
        <w:t>)</w:t>
      </w:r>
      <w:r w:rsidRPr="00BB12EE">
        <w:rPr>
          <w:rFonts w:asciiTheme="minorBidi" w:hAnsiTheme="minorBidi" w:cstheme="minorBidi"/>
          <w:sz w:val="20"/>
          <w:shd w:val="clear" w:color="auto" w:fill="FFFFFF"/>
        </w:rPr>
        <w:t xml:space="preserve"> </w:t>
      </w:r>
      <w:r w:rsidRPr="00BB12EE">
        <w:rPr>
          <w:rFonts w:asciiTheme="minorBidi" w:hAnsiTheme="minorBidi" w:cstheme="minorBidi"/>
          <w:sz w:val="20"/>
          <w:u w:val="single"/>
          <w:shd w:val="clear" w:color="auto" w:fill="FFFFFF"/>
        </w:rPr>
        <w:t>like</w:t>
      </w:r>
      <w:r w:rsidRPr="00EF192F">
        <w:rPr>
          <w:rFonts w:asciiTheme="minorBidi" w:hAnsiTheme="minorBidi" w:cstheme="minorBidi"/>
          <w:sz w:val="20"/>
          <w:u w:val="single"/>
          <w:shd w:val="clear" w:color="auto" w:fill="FFFFFF"/>
        </w:rPr>
        <w:t xml:space="preserve"> the rest of the Jewish people</w:t>
      </w:r>
      <w:r w:rsidRPr="00EF192F">
        <w:rPr>
          <w:rFonts w:asciiTheme="minorBidi" w:hAnsiTheme="minorBidi" w:cstheme="minorBidi"/>
          <w:sz w:val="20"/>
          <w:shd w:val="clear" w:color="auto" w:fill="FFFFFF"/>
        </w:rPr>
        <w:t xml:space="preserve">, nor do they </w:t>
      </w:r>
      <w:r w:rsidRPr="00EF192F">
        <w:rPr>
          <w:rFonts w:asciiTheme="minorBidi" w:hAnsiTheme="minorBidi" w:cstheme="minorBidi"/>
          <w:sz w:val="20"/>
          <w:u w:val="single"/>
          <w:shd w:val="clear" w:color="auto" w:fill="FFFFFF"/>
        </w:rPr>
        <w:t>receive an inheritance</w:t>
      </w:r>
      <w:r w:rsidRPr="00EF192F">
        <w:rPr>
          <w:rFonts w:asciiTheme="minorBidi" w:hAnsiTheme="minorBidi" w:cstheme="minorBidi"/>
          <w:sz w:val="20"/>
          <w:shd w:val="clear" w:color="auto" w:fill="FFFFFF"/>
        </w:rPr>
        <w:t xml:space="preserve">, nor do </w:t>
      </w:r>
      <w:r w:rsidRPr="00EF192F">
        <w:rPr>
          <w:rFonts w:asciiTheme="minorBidi" w:hAnsiTheme="minorBidi" w:cstheme="minorBidi"/>
          <w:sz w:val="20"/>
          <w:u w:val="single"/>
          <w:shd w:val="clear" w:color="auto" w:fill="FFFFFF"/>
        </w:rPr>
        <w:t xml:space="preserve">they acquire </w:t>
      </w:r>
      <w:r w:rsidR="00BB12EE">
        <w:rPr>
          <w:rFonts w:asciiTheme="minorBidi" w:hAnsiTheme="minorBidi" w:cstheme="minorBidi"/>
          <w:sz w:val="20"/>
          <w:u w:val="single"/>
          <w:shd w:val="clear" w:color="auto" w:fill="FFFFFF"/>
        </w:rPr>
        <w:t xml:space="preserve">[property] </w:t>
      </w:r>
      <w:r w:rsidRPr="00EF192F">
        <w:rPr>
          <w:rFonts w:asciiTheme="minorBidi" w:hAnsiTheme="minorBidi" w:cstheme="minorBidi"/>
          <w:sz w:val="20"/>
          <w:u w:val="single"/>
          <w:shd w:val="clear" w:color="auto" w:fill="FFFFFF"/>
        </w:rPr>
        <w:t xml:space="preserve">for themselves through their physical </w:t>
      </w:r>
      <w:r w:rsidR="00BB12EE">
        <w:rPr>
          <w:rFonts w:asciiTheme="minorBidi" w:hAnsiTheme="minorBidi" w:cstheme="minorBidi"/>
          <w:sz w:val="20"/>
          <w:u w:val="single"/>
          <w:shd w:val="clear" w:color="auto" w:fill="FFFFFF"/>
        </w:rPr>
        <w:t>abilities</w:t>
      </w:r>
      <w:r w:rsidRPr="00EF192F">
        <w:rPr>
          <w:rFonts w:asciiTheme="minorBidi" w:hAnsiTheme="minorBidi" w:cstheme="minorBidi"/>
          <w:sz w:val="20"/>
          <w:shd w:val="clear" w:color="auto" w:fill="FFFFFF"/>
        </w:rPr>
        <w:t>.</w:t>
      </w:r>
      <w:r w:rsidR="00874980" w:rsidRPr="00EF192F">
        <w:rPr>
          <w:rFonts w:asciiTheme="minorBidi" w:hAnsiTheme="minorBidi" w:cstheme="minorBidi"/>
          <w:sz w:val="20"/>
          <w:shd w:val="clear" w:color="auto" w:fill="FFFFFF"/>
        </w:rPr>
        <w:t>"</w:t>
      </w:r>
    </w:p>
  </w:footnote>
  <w:footnote w:id="3">
    <w:p w14:paraId="4174539F" w14:textId="019565E9" w:rsidR="005009A7" w:rsidRPr="00EF192F" w:rsidRDefault="005009A7" w:rsidP="005009A7">
      <w:pPr>
        <w:spacing w:line="240" w:lineRule="auto"/>
        <w:rPr>
          <w:rFonts w:asciiTheme="minorBidi" w:hAnsiTheme="minorBidi" w:cstheme="minorBidi"/>
          <w:color w:val="000000"/>
          <w:sz w:val="20"/>
        </w:rPr>
      </w:pPr>
      <w:r w:rsidRPr="00EF192F">
        <w:rPr>
          <w:rStyle w:val="FootnoteReference"/>
          <w:rFonts w:asciiTheme="minorBidi" w:hAnsiTheme="minorBidi" w:cstheme="minorBidi"/>
          <w:sz w:val="20"/>
        </w:rPr>
        <w:footnoteRef/>
      </w:r>
      <w:r w:rsidRPr="00EF192F">
        <w:rPr>
          <w:rFonts w:asciiTheme="minorBidi" w:hAnsiTheme="minorBidi" w:cstheme="minorBidi"/>
          <w:sz w:val="20"/>
        </w:rPr>
        <w:t xml:space="preserve"> </w:t>
      </w:r>
      <w:r w:rsidRPr="00EF192F">
        <w:rPr>
          <w:rFonts w:asciiTheme="minorBidi" w:hAnsiTheme="minorBidi" w:cstheme="minorBidi"/>
          <w:color w:val="000000"/>
          <w:sz w:val="20"/>
        </w:rPr>
        <w:t xml:space="preserve">See </w:t>
      </w:r>
      <w:r w:rsidRPr="00EF192F">
        <w:rPr>
          <w:rFonts w:asciiTheme="minorBidi" w:hAnsiTheme="minorBidi" w:cstheme="minorBidi"/>
          <w:i/>
          <w:iCs/>
          <w:color w:val="000000"/>
          <w:sz w:val="20"/>
        </w:rPr>
        <w:t xml:space="preserve">Mesoret ha-Shas </w:t>
      </w:r>
      <w:r w:rsidRPr="00EF192F">
        <w:rPr>
          <w:rFonts w:asciiTheme="minorBidi" w:hAnsiTheme="minorBidi" w:cstheme="minorBidi"/>
          <w:color w:val="000000"/>
          <w:sz w:val="20"/>
        </w:rPr>
        <w:t xml:space="preserve">in </w:t>
      </w:r>
      <w:r w:rsidRPr="00EF192F">
        <w:rPr>
          <w:rFonts w:asciiTheme="minorBidi" w:hAnsiTheme="minorBidi" w:cstheme="minorBidi"/>
          <w:i/>
          <w:iCs/>
          <w:color w:val="000000"/>
          <w:sz w:val="20"/>
        </w:rPr>
        <w:t xml:space="preserve">Sota </w:t>
      </w:r>
      <w:r w:rsidRPr="00EF192F">
        <w:rPr>
          <w:rFonts w:asciiTheme="minorBidi" w:hAnsiTheme="minorBidi" w:cstheme="minorBidi"/>
          <w:color w:val="000000"/>
          <w:sz w:val="20"/>
        </w:rPr>
        <w:t>10a</w:t>
      </w:r>
      <w:r w:rsidR="00661254">
        <w:rPr>
          <w:rFonts w:asciiTheme="minorBidi" w:hAnsiTheme="minorBidi" w:cstheme="minorBidi"/>
          <w:color w:val="000000"/>
          <w:sz w:val="20"/>
        </w:rPr>
        <w:t>,</w:t>
      </w:r>
      <w:r w:rsidRPr="00EF192F">
        <w:rPr>
          <w:rFonts w:asciiTheme="minorBidi" w:hAnsiTheme="minorBidi" w:cstheme="minorBidi"/>
          <w:color w:val="000000"/>
          <w:sz w:val="20"/>
        </w:rPr>
        <w:t xml:space="preserve"> on</w:t>
      </w:r>
      <w:r w:rsidR="00661254">
        <w:rPr>
          <w:rFonts w:asciiTheme="minorBidi" w:hAnsiTheme="minorBidi" w:cstheme="minorBidi"/>
          <w:color w:val="000000"/>
          <w:sz w:val="20"/>
        </w:rPr>
        <w:t xml:space="preserve"> the words (in a </w:t>
      </w:r>
      <w:r w:rsidR="00F75D97">
        <w:rPr>
          <w:rFonts w:asciiTheme="minorBidi" w:hAnsiTheme="minorBidi" w:cstheme="minorBidi"/>
          <w:color w:val="000000"/>
          <w:sz w:val="20"/>
        </w:rPr>
        <w:t>similar</w:t>
      </w:r>
      <w:r w:rsidR="00661254">
        <w:rPr>
          <w:rFonts w:asciiTheme="minorBidi" w:hAnsiTheme="minorBidi" w:cstheme="minorBidi"/>
          <w:color w:val="000000"/>
          <w:sz w:val="20"/>
        </w:rPr>
        <w:t xml:space="preserve"> context)</w:t>
      </w:r>
      <w:r w:rsidRPr="00EF192F">
        <w:rPr>
          <w:rFonts w:asciiTheme="minorBidi" w:hAnsiTheme="minorBidi" w:cstheme="minorBidi"/>
          <w:color w:val="000000"/>
          <w:sz w:val="20"/>
        </w:rPr>
        <w:t>: "</w:t>
      </w:r>
      <w:r>
        <w:rPr>
          <w:rFonts w:asciiTheme="minorBidi" w:hAnsiTheme="minorBidi" w:cstheme="minorBidi"/>
          <w:sz w:val="20"/>
        </w:rPr>
        <w:t>a</w:t>
      </w:r>
      <w:r w:rsidRPr="00EF192F">
        <w:rPr>
          <w:rFonts w:asciiTheme="minorBidi" w:hAnsiTheme="minorBidi" w:cstheme="minorBidi"/>
          <w:sz w:val="20"/>
        </w:rPr>
        <w:t xml:space="preserve"> bridegroom from his chamber and </w:t>
      </w:r>
      <w:r>
        <w:rPr>
          <w:rFonts w:asciiTheme="minorBidi" w:hAnsiTheme="minorBidi" w:cstheme="minorBidi"/>
          <w:sz w:val="20"/>
        </w:rPr>
        <w:t>a</w:t>
      </w:r>
      <w:r w:rsidRPr="00EF192F">
        <w:rPr>
          <w:rFonts w:asciiTheme="minorBidi" w:hAnsiTheme="minorBidi" w:cstheme="minorBidi"/>
          <w:sz w:val="20"/>
        </w:rPr>
        <w:t xml:space="preserve"> bride from her canopy"</w:t>
      </w:r>
      <w:r w:rsidR="00661254">
        <w:rPr>
          <w:rFonts w:asciiTheme="minorBidi" w:hAnsiTheme="minorBidi" w:cstheme="minorBidi"/>
          <w:sz w:val="20"/>
        </w:rPr>
        <w:t>; he</w:t>
      </w:r>
      <w:r w:rsidRPr="00EF192F">
        <w:rPr>
          <w:rFonts w:asciiTheme="minorBidi" w:hAnsiTheme="minorBidi" w:cstheme="minorBidi"/>
          <w:sz w:val="20"/>
        </w:rPr>
        <w:t xml:space="preserve"> brings in the name of the </w:t>
      </w:r>
      <w:r w:rsidRPr="00EF192F">
        <w:rPr>
          <w:rFonts w:asciiTheme="minorBidi" w:hAnsiTheme="minorBidi" w:cstheme="minorBidi"/>
          <w:i/>
          <w:iCs/>
          <w:sz w:val="20"/>
        </w:rPr>
        <w:t xml:space="preserve">Arukh </w:t>
      </w:r>
      <w:r w:rsidRPr="00EF192F">
        <w:rPr>
          <w:rFonts w:asciiTheme="minorBidi" w:hAnsiTheme="minorBidi" w:cstheme="minorBidi"/>
          <w:sz w:val="20"/>
        </w:rPr>
        <w:t xml:space="preserve">that "all the more so, Torah scholars," which is also the wording of the </w:t>
      </w:r>
      <w:r w:rsidR="00661254" w:rsidRPr="00EB37ED">
        <w:rPr>
          <w:rFonts w:asciiTheme="minorBidi" w:hAnsiTheme="minorBidi" w:cstheme="minorBidi"/>
          <w:i/>
          <w:iCs/>
          <w:sz w:val="20"/>
        </w:rPr>
        <w:t>m</w:t>
      </w:r>
      <w:r w:rsidRPr="00EB37ED">
        <w:rPr>
          <w:rFonts w:asciiTheme="minorBidi" w:hAnsiTheme="minorBidi" w:cstheme="minorBidi"/>
          <w:i/>
          <w:iCs/>
          <w:sz w:val="20"/>
        </w:rPr>
        <w:t>ishna</w:t>
      </w:r>
      <w:r w:rsidRPr="00EF192F">
        <w:rPr>
          <w:rFonts w:asciiTheme="minorBidi" w:hAnsiTheme="minorBidi" w:cstheme="minorBidi"/>
          <w:sz w:val="20"/>
        </w:rPr>
        <w:t xml:space="preserve"> </w:t>
      </w:r>
      <w:r w:rsidR="00661254">
        <w:rPr>
          <w:rFonts w:asciiTheme="minorBidi" w:hAnsiTheme="minorBidi" w:cstheme="minorBidi"/>
          <w:sz w:val="20"/>
        </w:rPr>
        <w:t>on</w:t>
      </w:r>
      <w:r w:rsidRPr="00EF192F">
        <w:rPr>
          <w:rFonts w:asciiTheme="minorBidi" w:hAnsiTheme="minorBidi" w:cstheme="minorBidi"/>
          <w:sz w:val="20"/>
        </w:rPr>
        <w:t xml:space="preserve"> </w:t>
      </w:r>
      <w:r w:rsidRPr="00EF192F">
        <w:rPr>
          <w:rFonts w:asciiTheme="minorBidi" w:hAnsiTheme="minorBidi" w:cstheme="minorBidi"/>
          <w:i/>
          <w:iCs/>
          <w:sz w:val="20"/>
        </w:rPr>
        <w:t xml:space="preserve">Sota </w:t>
      </w:r>
      <w:r w:rsidRPr="00EF192F">
        <w:rPr>
          <w:rFonts w:asciiTheme="minorBidi" w:hAnsiTheme="minorBidi" w:cstheme="minorBidi"/>
          <w:sz w:val="20"/>
        </w:rPr>
        <w:t xml:space="preserve">44b, </w:t>
      </w:r>
      <w:r w:rsidRPr="00EF192F">
        <w:rPr>
          <w:rFonts w:asciiTheme="minorBidi" w:hAnsiTheme="minorBidi" w:cstheme="minorBidi"/>
          <w:color w:val="000000"/>
          <w:sz w:val="20"/>
        </w:rPr>
        <w:t>and it seems that the words are correct there as well.</w:t>
      </w:r>
    </w:p>
  </w:footnote>
  <w:footnote w:id="4">
    <w:p w14:paraId="3F4B4EC0" w14:textId="43861C03" w:rsidR="002D21E0" w:rsidRPr="003A1CEB" w:rsidRDefault="002D21E0" w:rsidP="00C26149">
      <w:pPr>
        <w:pStyle w:val="FootnoteText"/>
        <w:spacing w:line="240" w:lineRule="auto"/>
        <w:rPr>
          <w:rFonts w:asciiTheme="minorBidi" w:hAnsiTheme="minorBidi" w:cstheme="minorBidi"/>
        </w:rPr>
      </w:pPr>
      <w:r w:rsidRPr="00EF192F">
        <w:rPr>
          <w:rStyle w:val="FootnoteReference"/>
          <w:rFonts w:asciiTheme="minorBidi" w:hAnsiTheme="minorBidi" w:cstheme="minorBidi"/>
          <w:noProof w:val="0"/>
        </w:rPr>
        <w:footnoteRef/>
      </w:r>
      <w:r w:rsidRPr="00EF192F">
        <w:rPr>
          <w:rFonts w:asciiTheme="minorBidi" w:hAnsiTheme="minorBidi" w:cstheme="minorBidi"/>
          <w:noProof w:val="0"/>
        </w:rPr>
        <w:t xml:space="preserve"> </w:t>
      </w:r>
      <w:r w:rsidR="0096489B">
        <w:rPr>
          <w:rFonts w:asciiTheme="minorBidi" w:hAnsiTheme="minorBidi" w:cstheme="minorBidi"/>
          <w:noProof w:val="0"/>
          <w:color w:val="000000"/>
        </w:rPr>
        <w:t>See</w:t>
      </w:r>
      <w:r w:rsidRPr="00EF192F">
        <w:rPr>
          <w:rFonts w:asciiTheme="minorBidi" w:hAnsiTheme="minorBidi" w:cstheme="minorBidi"/>
          <w:noProof w:val="0"/>
          <w:color w:val="000000"/>
        </w:rPr>
        <w:t xml:space="preserve"> the passage there at length.</w:t>
      </w:r>
      <w:r w:rsidRPr="00EF192F">
        <w:rPr>
          <w:rFonts w:asciiTheme="minorBidi" w:hAnsiTheme="minorBidi" w:cstheme="minorBidi"/>
          <w:noProof w:val="0"/>
        </w:rPr>
        <w:t xml:space="preserve"> </w:t>
      </w:r>
    </w:p>
  </w:footnote>
  <w:footnote w:id="5">
    <w:p w14:paraId="2D6CED42" w14:textId="6A1816A4" w:rsidR="00B94528" w:rsidRPr="00EB37ED" w:rsidRDefault="00B94528">
      <w:pPr>
        <w:pStyle w:val="FootnoteText"/>
        <w:rPr>
          <w:rFonts w:asciiTheme="minorBidi" w:hAnsiTheme="minorBidi" w:cstheme="minorBidi"/>
        </w:rPr>
      </w:pPr>
      <w:r w:rsidRPr="00EB37ED">
        <w:rPr>
          <w:rStyle w:val="FootnoteReference"/>
          <w:rFonts w:asciiTheme="minorBidi" w:hAnsiTheme="minorBidi" w:cstheme="minorBidi"/>
        </w:rPr>
        <w:footnoteRef/>
      </w:r>
      <w:r w:rsidRPr="00EB37ED">
        <w:rPr>
          <w:rFonts w:asciiTheme="minorBidi" w:hAnsiTheme="minorBidi" w:cstheme="minorBidi"/>
        </w:rPr>
        <w:t xml:space="preserve"> Editor’s note: </w:t>
      </w:r>
      <w:r w:rsidR="002361F1">
        <w:rPr>
          <w:rFonts w:asciiTheme="minorBidi" w:hAnsiTheme="minorBidi" w:cstheme="minorBidi"/>
        </w:rPr>
        <w:t xml:space="preserve">The Gemara goes on </w:t>
      </w:r>
      <w:r w:rsidR="007A7865">
        <w:rPr>
          <w:rFonts w:asciiTheme="minorBidi" w:hAnsiTheme="minorBidi" w:cstheme="minorBidi"/>
        </w:rPr>
        <w:t>to</w:t>
      </w:r>
      <w:r w:rsidR="002361F1">
        <w:rPr>
          <w:rFonts w:asciiTheme="minorBidi" w:hAnsiTheme="minorBidi" w:cstheme="minorBidi"/>
        </w:rPr>
        <w:t xml:space="preserve"> explain</w:t>
      </w:r>
      <w:r w:rsidR="007A7865">
        <w:rPr>
          <w:rFonts w:asciiTheme="minorBidi" w:hAnsiTheme="minorBidi" w:cstheme="minorBidi"/>
        </w:rPr>
        <w:t xml:space="preserve"> that this stems from comparing</w:t>
      </w:r>
      <w:r w:rsidRPr="00EB37ED">
        <w:rPr>
          <w:rFonts w:asciiTheme="minorBidi" w:hAnsiTheme="minorBidi" w:cstheme="minorBidi"/>
        </w:rPr>
        <w:t xml:space="preserve"> Mordekhai’s placement in the list</w:t>
      </w:r>
      <w:r w:rsidR="006A51E9" w:rsidRPr="00EB37ED">
        <w:rPr>
          <w:rFonts w:asciiTheme="minorBidi" w:hAnsiTheme="minorBidi" w:cstheme="minorBidi"/>
        </w:rPr>
        <w:t>s</w:t>
      </w:r>
      <w:r w:rsidR="006A51E9">
        <w:rPr>
          <w:rFonts w:asciiTheme="minorBidi" w:hAnsiTheme="minorBidi" w:cstheme="minorBidi"/>
        </w:rPr>
        <w:t xml:space="preserve"> of leaders</w:t>
      </w:r>
      <w:r w:rsidR="006A51E9" w:rsidRPr="00EB37ED">
        <w:rPr>
          <w:rFonts w:asciiTheme="minorBidi" w:hAnsiTheme="minorBidi" w:cstheme="minorBidi"/>
        </w:rPr>
        <w:t xml:space="preserve"> in </w:t>
      </w:r>
      <w:r w:rsidR="006A51E9" w:rsidRPr="00EB37ED">
        <w:rPr>
          <w:rFonts w:asciiTheme="minorBidi" w:hAnsiTheme="minorBidi" w:cstheme="minorBidi"/>
          <w:i/>
          <w:iCs/>
        </w:rPr>
        <w:t>Ezra</w:t>
      </w:r>
      <w:r w:rsidR="006A51E9" w:rsidRPr="00EB37ED">
        <w:rPr>
          <w:rFonts w:asciiTheme="minorBidi" w:hAnsiTheme="minorBidi" w:cstheme="minorBidi"/>
        </w:rPr>
        <w:t xml:space="preserve"> 2:2 and in </w:t>
      </w:r>
      <w:r w:rsidR="006A51E9" w:rsidRPr="00EB37ED">
        <w:rPr>
          <w:rFonts w:asciiTheme="minorBidi" w:hAnsiTheme="minorBidi" w:cstheme="minorBidi"/>
          <w:i/>
          <w:iCs/>
        </w:rPr>
        <w:t>Nechemya</w:t>
      </w:r>
      <w:r w:rsidR="006A51E9" w:rsidRPr="00EB37ED">
        <w:rPr>
          <w:rFonts w:asciiTheme="minorBidi" w:hAnsiTheme="minorBidi" w:cstheme="minorBidi"/>
        </w:rPr>
        <w:t xml:space="preserve">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2C7744"/>
    <w:multiLevelType w:val="hybridMultilevel"/>
    <w:tmpl w:val="8A404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4"/>
  </w:num>
  <w:num w:numId="3">
    <w:abstractNumId w:val="26"/>
  </w:num>
  <w:num w:numId="4">
    <w:abstractNumId w:val="28"/>
  </w:num>
  <w:num w:numId="5">
    <w:abstractNumId w:val="38"/>
  </w:num>
  <w:num w:numId="6">
    <w:abstractNumId w:val="25"/>
  </w:num>
  <w:num w:numId="7">
    <w:abstractNumId w:val="10"/>
  </w:num>
  <w:num w:numId="8">
    <w:abstractNumId w:val="12"/>
  </w:num>
  <w:num w:numId="9">
    <w:abstractNumId w:val="41"/>
  </w:num>
  <w:num w:numId="10">
    <w:abstractNumId w:val="33"/>
  </w:num>
  <w:num w:numId="11">
    <w:abstractNumId w:val="1"/>
  </w:num>
  <w:num w:numId="12">
    <w:abstractNumId w:val="34"/>
  </w:num>
  <w:num w:numId="13">
    <w:abstractNumId w:val="21"/>
  </w:num>
  <w:num w:numId="14">
    <w:abstractNumId w:val="46"/>
  </w:num>
  <w:num w:numId="15">
    <w:abstractNumId w:val="11"/>
  </w:num>
  <w:num w:numId="16">
    <w:abstractNumId w:val="37"/>
  </w:num>
  <w:num w:numId="17">
    <w:abstractNumId w:val="31"/>
  </w:num>
  <w:num w:numId="18">
    <w:abstractNumId w:val="47"/>
  </w:num>
  <w:num w:numId="19">
    <w:abstractNumId w:val="32"/>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2"/>
  </w:num>
  <w:num w:numId="29">
    <w:abstractNumId w:val="35"/>
  </w:num>
  <w:num w:numId="30">
    <w:abstractNumId w:val="17"/>
  </w:num>
  <w:num w:numId="31">
    <w:abstractNumId w:val="44"/>
  </w:num>
  <w:num w:numId="32">
    <w:abstractNumId w:val="49"/>
  </w:num>
  <w:num w:numId="33">
    <w:abstractNumId w:val="3"/>
  </w:num>
  <w:num w:numId="34">
    <w:abstractNumId w:val="16"/>
  </w:num>
  <w:num w:numId="35">
    <w:abstractNumId w:val="45"/>
  </w:num>
  <w:num w:numId="36">
    <w:abstractNumId w:val="7"/>
  </w:num>
  <w:num w:numId="37">
    <w:abstractNumId w:val="22"/>
  </w:num>
  <w:num w:numId="38">
    <w:abstractNumId w:val="5"/>
  </w:num>
  <w:num w:numId="39">
    <w:abstractNumId w:val="15"/>
  </w:num>
  <w:num w:numId="40">
    <w:abstractNumId w:val="36"/>
  </w:num>
  <w:num w:numId="41">
    <w:abstractNumId w:val="39"/>
  </w:num>
  <w:num w:numId="42">
    <w:abstractNumId w:val="14"/>
  </w:num>
  <w:num w:numId="43">
    <w:abstractNumId w:val="48"/>
  </w:num>
  <w:num w:numId="44">
    <w:abstractNumId w:val="30"/>
  </w:num>
  <w:num w:numId="45">
    <w:abstractNumId w:val="18"/>
  </w:num>
  <w:num w:numId="46">
    <w:abstractNumId w:val="20"/>
  </w:num>
  <w:num w:numId="47">
    <w:abstractNumId w:val="4"/>
  </w:num>
  <w:num w:numId="48">
    <w:abstractNumId w:val="29"/>
  </w:num>
  <w:num w:numId="49">
    <w:abstractNumId w:val="27"/>
  </w:num>
  <w:num w:numId="50">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53C9"/>
    <w:rsid w:val="000156F9"/>
    <w:rsid w:val="00015A69"/>
    <w:rsid w:val="00015B52"/>
    <w:rsid w:val="00015FBC"/>
    <w:rsid w:val="000160D7"/>
    <w:rsid w:val="0001664B"/>
    <w:rsid w:val="00016782"/>
    <w:rsid w:val="00016870"/>
    <w:rsid w:val="00016FB4"/>
    <w:rsid w:val="00017213"/>
    <w:rsid w:val="00017E9A"/>
    <w:rsid w:val="00017EF4"/>
    <w:rsid w:val="00020712"/>
    <w:rsid w:val="000208C3"/>
    <w:rsid w:val="00020B76"/>
    <w:rsid w:val="00021134"/>
    <w:rsid w:val="00021A41"/>
    <w:rsid w:val="000224CC"/>
    <w:rsid w:val="00023419"/>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FD3"/>
    <w:rsid w:val="00030030"/>
    <w:rsid w:val="0003075D"/>
    <w:rsid w:val="000307F9"/>
    <w:rsid w:val="000315AF"/>
    <w:rsid w:val="000319BA"/>
    <w:rsid w:val="00031E0C"/>
    <w:rsid w:val="000320DD"/>
    <w:rsid w:val="000322A3"/>
    <w:rsid w:val="000326D8"/>
    <w:rsid w:val="00032747"/>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AED"/>
    <w:rsid w:val="00037C1B"/>
    <w:rsid w:val="0004074A"/>
    <w:rsid w:val="00040AC6"/>
    <w:rsid w:val="000411B5"/>
    <w:rsid w:val="000411DE"/>
    <w:rsid w:val="00041711"/>
    <w:rsid w:val="0004179C"/>
    <w:rsid w:val="000418E9"/>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EF7"/>
    <w:rsid w:val="00045F5A"/>
    <w:rsid w:val="00045FE7"/>
    <w:rsid w:val="000460E1"/>
    <w:rsid w:val="00046732"/>
    <w:rsid w:val="00046896"/>
    <w:rsid w:val="00046C55"/>
    <w:rsid w:val="000479DC"/>
    <w:rsid w:val="00047ACB"/>
    <w:rsid w:val="000500E7"/>
    <w:rsid w:val="00050261"/>
    <w:rsid w:val="000516DE"/>
    <w:rsid w:val="00051890"/>
    <w:rsid w:val="000519F6"/>
    <w:rsid w:val="00051E35"/>
    <w:rsid w:val="00051F4A"/>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6DC"/>
    <w:rsid w:val="00064B53"/>
    <w:rsid w:val="00064D8D"/>
    <w:rsid w:val="00064F92"/>
    <w:rsid w:val="000650E6"/>
    <w:rsid w:val="0006515C"/>
    <w:rsid w:val="00065784"/>
    <w:rsid w:val="0006614B"/>
    <w:rsid w:val="000663D1"/>
    <w:rsid w:val="00066B88"/>
    <w:rsid w:val="00066D14"/>
    <w:rsid w:val="00066E31"/>
    <w:rsid w:val="00070E38"/>
    <w:rsid w:val="00070EFC"/>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DF9"/>
    <w:rsid w:val="000745CD"/>
    <w:rsid w:val="000747D1"/>
    <w:rsid w:val="0007558A"/>
    <w:rsid w:val="00075C93"/>
    <w:rsid w:val="00075D1D"/>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DC2"/>
    <w:rsid w:val="00082FA6"/>
    <w:rsid w:val="00082FFA"/>
    <w:rsid w:val="00083AEC"/>
    <w:rsid w:val="000849B1"/>
    <w:rsid w:val="00084A36"/>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95E"/>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A71CE"/>
    <w:rsid w:val="000B03A6"/>
    <w:rsid w:val="000B113B"/>
    <w:rsid w:val="000B1E3D"/>
    <w:rsid w:val="000B2369"/>
    <w:rsid w:val="000B2D43"/>
    <w:rsid w:val="000B48E1"/>
    <w:rsid w:val="000B4AAF"/>
    <w:rsid w:val="000B4ABD"/>
    <w:rsid w:val="000B5207"/>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4D9"/>
    <w:rsid w:val="000C6160"/>
    <w:rsid w:val="000C6755"/>
    <w:rsid w:val="000C7EEF"/>
    <w:rsid w:val="000C7FCF"/>
    <w:rsid w:val="000D0396"/>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0E6"/>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328"/>
    <w:rsid w:val="000F69E2"/>
    <w:rsid w:val="000F6B1A"/>
    <w:rsid w:val="000F6D9C"/>
    <w:rsid w:val="000F6DF8"/>
    <w:rsid w:val="000F6FB6"/>
    <w:rsid w:val="000F754D"/>
    <w:rsid w:val="000F786A"/>
    <w:rsid w:val="000F78A5"/>
    <w:rsid w:val="000F7915"/>
    <w:rsid w:val="000F7DE6"/>
    <w:rsid w:val="0010017F"/>
    <w:rsid w:val="00100382"/>
    <w:rsid w:val="00100984"/>
    <w:rsid w:val="00101239"/>
    <w:rsid w:val="0010147E"/>
    <w:rsid w:val="00101739"/>
    <w:rsid w:val="0010196E"/>
    <w:rsid w:val="00101AE8"/>
    <w:rsid w:val="00101D2B"/>
    <w:rsid w:val="00101E29"/>
    <w:rsid w:val="00102498"/>
    <w:rsid w:val="00102841"/>
    <w:rsid w:val="001030A7"/>
    <w:rsid w:val="0010320C"/>
    <w:rsid w:val="001036D8"/>
    <w:rsid w:val="00103931"/>
    <w:rsid w:val="00103C31"/>
    <w:rsid w:val="001041F9"/>
    <w:rsid w:val="00104434"/>
    <w:rsid w:val="00104584"/>
    <w:rsid w:val="00104F77"/>
    <w:rsid w:val="00104FF1"/>
    <w:rsid w:val="001051D3"/>
    <w:rsid w:val="001052D7"/>
    <w:rsid w:val="00105333"/>
    <w:rsid w:val="00105472"/>
    <w:rsid w:val="00105635"/>
    <w:rsid w:val="001056E6"/>
    <w:rsid w:val="00105B60"/>
    <w:rsid w:val="00105DC6"/>
    <w:rsid w:val="001066B6"/>
    <w:rsid w:val="00106EF5"/>
    <w:rsid w:val="001070A2"/>
    <w:rsid w:val="00107225"/>
    <w:rsid w:val="00107452"/>
    <w:rsid w:val="001075D5"/>
    <w:rsid w:val="00107A16"/>
    <w:rsid w:val="00107C2F"/>
    <w:rsid w:val="001102D2"/>
    <w:rsid w:val="00110793"/>
    <w:rsid w:val="00110B35"/>
    <w:rsid w:val="0011109E"/>
    <w:rsid w:val="001112EF"/>
    <w:rsid w:val="0011182E"/>
    <w:rsid w:val="0011189D"/>
    <w:rsid w:val="00111B6B"/>
    <w:rsid w:val="00111E2D"/>
    <w:rsid w:val="00111EF4"/>
    <w:rsid w:val="001123C6"/>
    <w:rsid w:val="001129CB"/>
    <w:rsid w:val="0011313F"/>
    <w:rsid w:val="0011338F"/>
    <w:rsid w:val="0011367F"/>
    <w:rsid w:val="0011375D"/>
    <w:rsid w:val="00113EB9"/>
    <w:rsid w:val="0011426C"/>
    <w:rsid w:val="001146FE"/>
    <w:rsid w:val="0011543D"/>
    <w:rsid w:val="0011580B"/>
    <w:rsid w:val="001162C3"/>
    <w:rsid w:val="001164AD"/>
    <w:rsid w:val="00116B74"/>
    <w:rsid w:val="00116BA0"/>
    <w:rsid w:val="001172BB"/>
    <w:rsid w:val="0011763E"/>
    <w:rsid w:val="00117858"/>
    <w:rsid w:val="00117AA8"/>
    <w:rsid w:val="00117FDF"/>
    <w:rsid w:val="0012011C"/>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5F76"/>
    <w:rsid w:val="0012633C"/>
    <w:rsid w:val="0012649A"/>
    <w:rsid w:val="00126882"/>
    <w:rsid w:val="00126DDD"/>
    <w:rsid w:val="001276F8"/>
    <w:rsid w:val="00127C3D"/>
    <w:rsid w:val="00127DC3"/>
    <w:rsid w:val="00127FCE"/>
    <w:rsid w:val="00127FED"/>
    <w:rsid w:val="0013014D"/>
    <w:rsid w:val="0013044F"/>
    <w:rsid w:val="001304BC"/>
    <w:rsid w:val="00130C2C"/>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D36"/>
    <w:rsid w:val="00154F22"/>
    <w:rsid w:val="001552B2"/>
    <w:rsid w:val="001552BB"/>
    <w:rsid w:val="00155601"/>
    <w:rsid w:val="0015570F"/>
    <w:rsid w:val="00155938"/>
    <w:rsid w:val="00155E1F"/>
    <w:rsid w:val="00156668"/>
    <w:rsid w:val="00156ACA"/>
    <w:rsid w:val="00156B6E"/>
    <w:rsid w:val="001574B8"/>
    <w:rsid w:val="00157597"/>
    <w:rsid w:val="001575F3"/>
    <w:rsid w:val="0015762B"/>
    <w:rsid w:val="00157955"/>
    <w:rsid w:val="00157BAC"/>
    <w:rsid w:val="00157D93"/>
    <w:rsid w:val="00157E4B"/>
    <w:rsid w:val="001603EA"/>
    <w:rsid w:val="0016051A"/>
    <w:rsid w:val="00161149"/>
    <w:rsid w:val="00161B5E"/>
    <w:rsid w:val="00161C01"/>
    <w:rsid w:val="00161D90"/>
    <w:rsid w:val="00161E78"/>
    <w:rsid w:val="001623F8"/>
    <w:rsid w:val="001624BB"/>
    <w:rsid w:val="0016312E"/>
    <w:rsid w:val="001633CA"/>
    <w:rsid w:val="00163409"/>
    <w:rsid w:val="001637BB"/>
    <w:rsid w:val="001637C0"/>
    <w:rsid w:val="00163DCD"/>
    <w:rsid w:val="001641A6"/>
    <w:rsid w:val="00164609"/>
    <w:rsid w:val="00164E89"/>
    <w:rsid w:val="00165505"/>
    <w:rsid w:val="001655E3"/>
    <w:rsid w:val="001656B3"/>
    <w:rsid w:val="00165A18"/>
    <w:rsid w:val="00165DB3"/>
    <w:rsid w:val="00166749"/>
    <w:rsid w:val="00166A9B"/>
    <w:rsid w:val="00166E09"/>
    <w:rsid w:val="00167B44"/>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807"/>
    <w:rsid w:val="00177F6B"/>
    <w:rsid w:val="00180289"/>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832"/>
    <w:rsid w:val="00184995"/>
    <w:rsid w:val="00184ACA"/>
    <w:rsid w:val="00184DF0"/>
    <w:rsid w:val="00185C9C"/>
    <w:rsid w:val="00185CDE"/>
    <w:rsid w:val="00185E54"/>
    <w:rsid w:val="00185E68"/>
    <w:rsid w:val="00185FF2"/>
    <w:rsid w:val="00186139"/>
    <w:rsid w:val="00186185"/>
    <w:rsid w:val="00186352"/>
    <w:rsid w:val="0018638B"/>
    <w:rsid w:val="00186A67"/>
    <w:rsid w:val="00186AD1"/>
    <w:rsid w:val="00186C83"/>
    <w:rsid w:val="00186D8C"/>
    <w:rsid w:val="00187587"/>
    <w:rsid w:val="001876CD"/>
    <w:rsid w:val="0018782A"/>
    <w:rsid w:val="00187A13"/>
    <w:rsid w:val="00187D6A"/>
    <w:rsid w:val="00190078"/>
    <w:rsid w:val="001906EA"/>
    <w:rsid w:val="00190C5E"/>
    <w:rsid w:val="00190CFE"/>
    <w:rsid w:val="001918CD"/>
    <w:rsid w:val="00191BF2"/>
    <w:rsid w:val="00192682"/>
    <w:rsid w:val="0019292B"/>
    <w:rsid w:val="00192BC2"/>
    <w:rsid w:val="00192ED5"/>
    <w:rsid w:val="001933EF"/>
    <w:rsid w:val="00193F56"/>
    <w:rsid w:val="0019588E"/>
    <w:rsid w:val="00195918"/>
    <w:rsid w:val="00195B6D"/>
    <w:rsid w:val="00195D5B"/>
    <w:rsid w:val="00196662"/>
    <w:rsid w:val="00196852"/>
    <w:rsid w:val="00197024"/>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881"/>
    <w:rsid w:val="001B1B86"/>
    <w:rsid w:val="001B1EB4"/>
    <w:rsid w:val="001B278F"/>
    <w:rsid w:val="001B2D9C"/>
    <w:rsid w:val="001B339F"/>
    <w:rsid w:val="001B3566"/>
    <w:rsid w:val="001B36EC"/>
    <w:rsid w:val="001B37E2"/>
    <w:rsid w:val="001B3C5D"/>
    <w:rsid w:val="001B3FCE"/>
    <w:rsid w:val="001B4201"/>
    <w:rsid w:val="001B4518"/>
    <w:rsid w:val="001B45E9"/>
    <w:rsid w:val="001B4D41"/>
    <w:rsid w:val="001B4D9F"/>
    <w:rsid w:val="001B588A"/>
    <w:rsid w:val="001B5A79"/>
    <w:rsid w:val="001B61C6"/>
    <w:rsid w:val="001B6234"/>
    <w:rsid w:val="001B6441"/>
    <w:rsid w:val="001B6671"/>
    <w:rsid w:val="001B669F"/>
    <w:rsid w:val="001B6FB2"/>
    <w:rsid w:val="001B7799"/>
    <w:rsid w:val="001B7B44"/>
    <w:rsid w:val="001B7CA4"/>
    <w:rsid w:val="001B7E67"/>
    <w:rsid w:val="001C0187"/>
    <w:rsid w:val="001C0C27"/>
    <w:rsid w:val="001C1130"/>
    <w:rsid w:val="001C1583"/>
    <w:rsid w:val="001C1729"/>
    <w:rsid w:val="001C1AB4"/>
    <w:rsid w:val="001C264B"/>
    <w:rsid w:val="001C26D1"/>
    <w:rsid w:val="001C295B"/>
    <w:rsid w:val="001C340C"/>
    <w:rsid w:val="001C354E"/>
    <w:rsid w:val="001C3BB9"/>
    <w:rsid w:val="001C3D6D"/>
    <w:rsid w:val="001C4416"/>
    <w:rsid w:val="001C4582"/>
    <w:rsid w:val="001C4CA7"/>
    <w:rsid w:val="001C506F"/>
    <w:rsid w:val="001C5713"/>
    <w:rsid w:val="001C6882"/>
    <w:rsid w:val="001C6D0B"/>
    <w:rsid w:val="001C7346"/>
    <w:rsid w:val="001C7706"/>
    <w:rsid w:val="001C7859"/>
    <w:rsid w:val="001C79C3"/>
    <w:rsid w:val="001D097D"/>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4CE"/>
    <w:rsid w:val="001D658A"/>
    <w:rsid w:val="001D667A"/>
    <w:rsid w:val="001D6795"/>
    <w:rsid w:val="001D6C69"/>
    <w:rsid w:val="001D6DB2"/>
    <w:rsid w:val="001D715B"/>
    <w:rsid w:val="001E0357"/>
    <w:rsid w:val="001E04F0"/>
    <w:rsid w:val="001E0521"/>
    <w:rsid w:val="001E05C0"/>
    <w:rsid w:val="001E066F"/>
    <w:rsid w:val="001E07F1"/>
    <w:rsid w:val="001E0BF7"/>
    <w:rsid w:val="001E0DEF"/>
    <w:rsid w:val="001E1099"/>
    <w:rsid w:val="001E1227"/>
    <w:rsid w:val="001E130A"/>
    <w:rsid w:val="001E16F2"/>
    <w:rsid w:val="001E1791"/>
    <w:rsid w:val="001E18BA"/>
    <w:rsid w:val="001E1BDE"/>
    <w:rsid w:val="001E1C72"/>
    <w:rsid w:val="001E1D78"/>
    <w:rsid w:val="001E1E5E"/>
    <w:rsid w:val="001E1EE7"/>
    <w:rsid w:val="001E2392"/>
    <w:rsid w:val="001E29A4"/>
    <w:rsid w:val="001E2B5E"/>
    <w:rsid w:val="001E2B63"/>
    <w:rsid w:val="001E3013"/>
    <w:rsid w:val="001E3150"/>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823"/>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3A"/>
    <w:rsid w:val="00201CCE"/>
    <w:rsid w:val="00202592"/>
    <w:rsid w:val="002028F9"/>
    <w:rsid w:val="002029A5"/>
    <w:rsid w:val="00202C50"/>
    <w:rsid w:val="002031AD"/>
    <w:rsid w:val="0020332E"/>
    <w:rsid w:val="0020357C"/>
    <w:rsid w:val="00203872"/>
    <w:rsid w:val="00203916"/>
    <w:rsid w:val="0020395B"/>
    <w:rsid w:val="0020395E"/>
    <w:rsid w:val="0020396F"/>
    <w:rsid w:val="00203D4A"/>
    <w:rsid w:val="00203EA6"/>
    <w:rsid w:val="0020544F"/>
    <w:rsid w:val="002058EF"/>
    <w:rsid w:val="00205951"/>
    <w:rsid w:val="00206001"/>
    <w:rsid w:val="002062B7"/>
    <w:rsid w:val="002063FC"/>
    <w:rsid w:val="0020673E"/>
    <w:rsid w:val="00206DB2"/>
    <w:rsid w:val="00207A7F"/>
    <w:rsid w:val="00207CD8"/>
    <w:rsid w:val="00207EA9"/>
    <w:rsid w:val="002100E0"/>
    <w:rsid w:val="002104A7"/>
    <w:rsid w:val="00210568"/>
    <w:rsid w:val="0021064D"/>
    <w:rsid w:val="00210DEF"/>
    <w:rsid w:val="00211487"/>
    <w:rsid w:val="002116CE"/>
    <w:rsid w:val="00211AE2"/>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57F"/>
    <w:rsid w:val="002176E8"/>
    <w:rsid w:val="00217947"/>
    <w:rsid w:val="00217B85"/>
    <w:rsid w:val="00217E5F"/>
    <w:rsid w:val="0022016D"/>
    <w:rsid w:val="002203DF"/>
    <w:rsid w:val="00220549"/>
    <w:rsid w:val="00220629"/>
    <w:rsid w:val="00220868"/>
    <w:rsid w:val="002209F7"/>
    <w:rsid w:val="00220ACD"/>
    <w:rsid w:val="00221052"/>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0B"/>
    <w:rsid w:val="00230A6E"/>
    <w:rsid w:val="00231198"/>
    <w:rsid w:val="00231306"/>
    <w:rsid w:val="00231802"/>
    <w:rsid w:val="0023180C"/>
    <w:rsid w:val="00231947"/>
    <w:rsid w:val="0023205E"/>
    <w:rsid w:val="00232120"/>
    <w:rsid w:val="002323FE"/>
    <w:rsid w:val="00232506"/>
    <w:rsid w:val="00232CB8"/>
    <w:rsid w:val="00232CEC"/>
    <w:rsid w:val="00232D1B"/>
    <w:rsid w:val="002339EE"/>
    <w:rsid w:val="00233EDC"/>
    <w:rsid w:val="00234012"/>
    <w:rsid w:val="002340DA"/>
    <w:rsid w:val="00234998"/>
    <w:rsid w:val="00234E5D"/>
    <w:rsid w:val="00235225"/>
    <w:rsid w:val="00235385"/>
    <w:rsid w:val="00235566"/>
    <w:rsid w:val="0023607A"/>
    <w:rsid w:val="002361F1"/>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1FF"/>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B98"/>
    <w:rsid w:val="00253EE0"/>
    <w:rsid w:val="002542BF"/>
    <w:rsid w:val="00254B88"/>
    <w:rsid w:val="00254FD2"/>
    <w:rsid w:val="0025524B"/>
    <w:rsid w:val="00255623"/>
    <w:rsid w:val="00255788"/>
    <w:rsid w:val="0025580B"/>
    <w:rsid w:val="00255A5E"/>
    <w:rsid w:val="00255D3E"/>
    <w:rsid w:val="002560E5"/>
    <w:rsid w:val="0025697D"/>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09"/>
    <w:rsid w:val="00261550"/>
    <w:rsid w:val="00261828"/>
    <w:rsid w:val="002619E9"/>
    <w:rsid w:val="00262611"/>
    <w:rsid w:val="0026288D"/>
    <w:rsid w:val="002629FC"/>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9D0"/>
    <w:rsid w:val="00274B75"/>
    <w:rsid w:val="00274F15"/>
    <w:rsid w:val="00275BC4"/>
    <w:rsid w:val="00275F49"/>
    <w:rsid w:val="002762E8"/>
    <w:rsid w:val="002765BE"/>
    <w:rsid w:val="002765F9"/>
    <w:rsid w:val="002766EC"/>
    <w:rsid w:val="002770B1"/>
    <w:rsid w:val="002773ED"/>
    <w:rsid w:val="00277E38"/>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77B"/>
    <w:rsid w:val="00283A7D"/>
    <w:rsid w:val="00283AFE"/>
    <w:rsid w:val="00283B62"/>
    <w:rsid w:val="00283E35"/>
    <w:rsid w:val="00283E89"/>
    <w:rsid w:val="002841B8"/>
    <w:rsid w:val="0028420F"/>
    <w:rsid w:val="00284294"/>
    <w:rsid w:val="002845C8"/>
    <w:rsid w:val="00284BA5"/>
    <w:rsid w:val="00284CB6"/>
    <w:rsid w:val="00284F28"/>
    <w:rsid w:val="0028537D"/>
    <w:rsid w:val="0028548E"/>
    <w:rsid w:val="00285732"/>
    <w:rsid w:val="00286201"/>
    <w:rsid w:val="002869FB"/>
    <w:rsid w:val="00287441"/>
    <w:rsid w:val="0028792B"/>
    <w:rsid w:val="00287E61"/>
    <w:rsid w:val="0029018A"/>
    <w:rsid w:val="00290B12"/>
    <w:rsid w:val="002912C3"/>
    <w:rsid w:val="002915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CFF"/>
    <w:rsid w:val="00295F48"/>
    <w:rsid w:val="0029636B"/>
    <w:rsid w:val="002973E2"/>
    <w:rsid w:val="00297C24"/>
    <w:rsid w:val="002A0368"/>
    <w:rsid w:val="002A05A3"/>
    <w:rsid w:val="002A0C17"/>
    <w:rsid w:val="002A0C58"/>
    <w:rsid w:val="002A0E6F"/>
    <w:rsid w:val="002A1015"/>
    <w:rsid w:val="002A26EC"/>
    <w:rsid w:val="002A2FB9"/>
    <w:rsid w:val="002A3C9B"/>
    <w:rsid w:val="002A4258"/>
    <w:rsid w:val="002A42DB"/>
    <w:rsid w:val="002A4498"/>
    <w:rsid w:val="002A47F6"/>
    <w:rsid w:val="002A4A12"/>
    <w:rsid w:val="002A50BA"/>
    <w:rsid w:val="002A53C4"/>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7A6"/>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60B"/>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B7F7E"/>
    <w:rsid w:val="002C002B"/>
    <w:rsid w:val="002C0C0E"/>
    <w:rsid w:val="002C0FD5"/>
    <w:rsid w:val="002C11EF"/>
    <w:rsid w:val="002C1421"/>
    <w:rsid w:val="002C1D28"/>
    <w:rsid w:val="002C1E72"/>
    <w:rsid w:val="002C1EC5"/>
    <w:rsid w:val="002C1F47"/>
    <w:rsid w:val="002C200D"/>
    <w:rsid w:val="002C301B"/>
    <w:rsid w:val="002C3336"/>
    <w:rsid w:val="002C35A0"/>
    <w:rsid w:val="002C3805"/>
    <w:rsid w:val="002C4134"/>
    <w:rsid w:val="002C4C68"/>
    <w:rsid w:val="002C4D10"/>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016"/>
    <w:rsid w:val="002D21E0"/>
    <w:rsid w:val="002D2268"/>
    <w:rsid w:val="002D24E5"/>
    <w:rsid w:val="002D26D3"/>
    <w:rsid w:val="002D26E0"/>
    <w:rsid w:val="002D2785"/>
    <w:rsid w:val="002D2821"/>
    <w:rsid w:val="002D2E81"/>
    <w:rsid w:val="002D3142"/>
    <w:rsid w:val="002D32E4"/>
    <w:rsid w:val="002D33DB"/>
    <w:rsid w:val="002D38BB"/>
    <w:rsid w:val="002D3A4A"/>
    <w:rsid w:val="002D3B77"/>
    <w:rsid w:val="002D3E6B"/>
    <w:rsid w:val="002D44A9"/>
    <w:rsid w:val="002D482B"/>
    <w:rsid w:val="002D487F"/>
    <w:rsid w:val="002D49B8"/>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04C"/>
    <w:rsid w:val="002E217A"/>
    <w:rsid w:val="002E2705"/>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61"/>
    <w:rsid w:val="002F0CA9"/>
    <w:rsid w:val="002F1480"/>
    <w:rsid w:val="002F16BF"/>
    <w:rsid w:val="002F1B48"/>
    <w:rsid w:val="002F1EB3"/>
    <w:rsid w:val="002F2196"/>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008"/>
    <w:rsid w:val="002F7492"/>
    <w:rsid w:val="002F74DA"/>
    <w:rsid w:val="002F7F29"/>
    <w:rsid w:val="003000BE"/>
    <w:rsid w:val="003001BA"/>
    <w:rsid w:val="00300392"/>
    <w:rsid w:val="003004E4"/>
    <w:rsid w:val="003008FB"/>
    <w:rsid w:val="00300A37"/>
    <w:rsid w:val="00300B86"/>
    <w:rsid w:val="00300B92"/>
    <w:rsid w:val="00301731"/>
    <w:rsid w:val="00301981"/>
    <w:rsid w:val="00301990"/>
    <w:rsid w:val="00301C91"/>
    <w:rsid w:val="00301D37"/>
    <w:rsid w:val="003031AB"/>
    <w:rsid w:val="00303384"/>
    <w:rsid w:val="00303780"/>
    <w:rsid w:val="00303A36"/>
    <w:rsid w:val="00303A89"/>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D19"/>
    <w:rsid w:val="00310459"/>
    <w:rsid w:val="00310585"/>
    <w:rsid w:val="00310840"/>
    <w:rsid w:val="00310AD1"/>
    <w:rsid w:val="00311267"/>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77A"/>
    <w:rsid w:val="00323AF3"/>
    <w:rsid w:val="003244A5"/>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241"/>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FE1"/>
    <w:rsid w:val="0035204D"/>
    <w:rsid w:val="003528CB"/>
    <w:rsid w:val="00352A52"/>
    <w:rsid w:val="00352AC7"/>
    <w:rsid w:val="00352CC1"/>
    <w:rsid w:val="0035328E"/>
    <w:rsid w:val="00353397"/>
    <w:rsid w:val="00353761"/>
    <w:rsid w:val="00353BF1"/>
    <w:rsid w:val="00354601"/>
    <w:rsid w:val="00354730"/>
    <w:rsid w:val="00354771"/>
    <w:rsid w:val="003548D2"/>
    <w:rsid w:val="00354B22"/>
    <w:rsid w:val="00354B63"/>
    <w:rsid w:val="00354DCC"/>
    <w:rsid w:val="00354EC4"/>
    <w:rsid w:val="003552A0"/>
    <w:rsid w:val="00355566"/>
    <w:rsid w:val="00355673"/>
    <w:rsid w:val="00355D27"/>
    <w:rsid w:val="00355EF4"/>
    <w:rsid w:val="003561BD"/>
    <w:rsid w:val="00356AA3"/>
    <w:rsid w:val="00356AAA"/>
    <w:rsid w:val="00357318"/>
    <w:rsid w:val="003578EA"/>
    <w:rsid w:val="003578F7"/>
    <w:rsid w:val="00357E10"/>
    <w:rsid w:val="00360336"/>
    <w:rsid w:val="00360841"/>
    <w:rsid w:val="003608B2"/>
    <w:rsid w:val="003609C8"/>
    <w:rsid w:val="0036128D"/>
    <w:rsid w:val="00361AF2"/>
    <w:rsid w:val="00361DE2"/>
    <w:rsid w:val="00361FC1"/>
    <w:rsid w:val="00362573"/>
    <w:rsid w:val="0036290E"/>
    <w:rsid w:val="003633CE"/>
    <w:rsid w:val="00363E68"/>
    <w:rsid w:val="003640CF"/>
    <w:rsid w:val="00364AEB"/>
    <w:rsid w:val="00364D50"/>
    <w:rsid w:val="003652F5"/>
    <w:rsid w:val="00365456"/>
    <w:rsid w:val="00365512"/>
    <w:rsid w:val="00365561"/>
    <w:rsid w:val="00365568"/>
    <w:rsid w:val="00366228"/>
    <w:rsid w:val="00366802"/>
    <w:rsid w:val="003669AC"/>
    <w:rsid w:val="003669AF"/>
    <w:rsid w:val="00366F61"/>
    <w:rsid w:val="0036719E"/>
    <w:rsid w:val="003671A0"/>
    <w:rsid w:val="003673B3"/>
    <w:rsid w:val="00367673"/>
    <w:rsid w:val="00367B07"/>
    <w:rsid w:val="003705EF"/>
    <w:rsid w:val="00370C5F"/>
    <w:rsid w:val="00370CAA"/>
    <w:rsid w:val="003714C7"/>
    <w:rsid w:val="00371534"/>
    <w:rsid w:val="00371695"/>
    <w:rsid w:val="00371C68"/>
    <w:rsid w:val="003724C0"/>
    <w:rsid w:val="003724CA"/>
    <w:rsid w:val="003724D6"/>
    <w:rsid w:val="00372FB0"/>
    <w:rsid w:val="00372FED"/>
    <w:rsid w:val="003731BB"/>
    <w:rsid w:val="003731E0"/>
    <w:rsid w:val="00373527"/>
    <w:rsid w:val="00373666"/>
    <w:rsid w:val="0037381A"/>
    <w:rsid w:val="00373884"/>
    <w:rsid w:val="00373F01"/>
    <w:rsid w:val="00374001"/>
    <w:rsid w:val="0037419D"/>
    <w:rsid w:val="00374B83"/>
    <w:rsid w:val="00374BB2"/>
    <w:rsid w:val="00374F07"/>
    <w:rsid w:val="003751DA"/>
    <w:rsid w:val="00375D18"/>
    <w:rsid w:val="00375D39"/>
    <w:rsid w:val="00375ECC"/>
    <w:rsid w:val="0037604E"/>
    <w:rsid w:val="0037678B"/>
    <w:rsid w:val="00376D20"/>
    <w:rsid w:val="00377097"/>
    <w:rsid w:val="00377128"/>
    <w:rsid w:val="00377406"/>
    <w:rsid w:val="00377C0E"/>
    <w:rsid w:val="00377E84"/>
    <w:rsid w:val="003802C3"/>
    <w:rsid w:val="003807E9"/>
    <w:rsid w:val="00380D36"/>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2434"/>
    <w:rsid w:val="0039257C"/>
    <w:rsid w:val="003925D6"/>
    <w:rsid w:val="00392918"/>
    <w:rsid w:val="00392A80"/>
    <w:rsid w:val="00392AAF"/>
    <w:rsid w:val="00393761"/>
    <w:rsid w:val="003939D7"/>
    <w:rsid w:val="00393CDC"/>
    <w:rsid w:val="00393E04"/>
    <w:rsid w:val="003940B6"/>
    <w:rsid w:val="003942A2"/>
    <w:rsid w:val="0039461A"/>
    <w:rsid w:val="00394C23"/>
    <w:rsid w:val="00394C3D"/>
    <w:rsid w:val="00395332"/>
    <w:rsid w:val="00395A2C"/>
    <w:rsid w:val="00395D4B"/>
    <w:rsid w:val="00395F39"/>
    <w:rsid w:val="0039682F"/>
    <w:rsid w:val="00396C7D"/>
    <w:rsid w:val="003971A9"/>
    <w:rsid w:val="003A07F9"/>
    <w:rsid w:val="003A146A"/>
    <w:rsid w:val="003A1B50"/>
    <w:rsid w:val="003A1C96"/>
    <w:rsid w:val="003A1CEB"/>
    <w:rsid w:val="003A240C"/>
    <w:rsid w:val="003A2532"/>
    <w:rsid w:val="003A2900"/>
    <w:rsid w:val="003A3164"/>
    <w:rsid w:val="003A3DD3"/>
    <w:rsid w:val="003A3F07"/>
    <w:rsid w:val="003A5266"/>
    <w:rsid w:val="003A5444"/>
    <w:rsid w:val="003A54DD"/>
    <w:rsid w:val="003A5894"/>
    <w:rsid w:val="003A5B7D"/>
    <w:rsid w:val="003A5E84"/>
    <w:rsid w:val="003A67B5"/>
    <w:rsid w:val="003A6ACA"/>
    <w:rsid w:val="003A6C9E"/>
    <w:rsid w:val="003A738E"/>
    <w:rsid w:val="003A77AD"/>
    <w:rsid w:val="003A7A7A"/>
    <w:rsid w:val="003A7F1A"/>
    <w:rsid w:val="003B03B9"/>
    <w:rsid w:val="003B0458"/>
    <w:rsid w:val="003B0944"/>
    <w:rsid w:val="003B0C06"/>
    <w:rsid w:val="003B1A0D"/>
    <w:rsid w:val="003B1A5E"/>
    <w:rsid w:val="003B1D0B"/>
    <w:rsid w:val="003B24D4"/>
    <w:rsid w:val="003B27AD"/>
    <w:rsid w:val="003B3367"/>
    <w:rsid w:val="003B3831"/>
    <w:rsid w:val="003B3AD0"/>
    <w:rsid w:val="003B3BD9"/>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FC3"/>
    <w:rsid w:val="003D0144"/>
    <w:rsid w:val="003D026E"/>
    <w:rsid w:val="003D0614"/>
    <w:rsid w:val="003D0672"/>
    <w:rsid w:val="003D0BAD"/>
    <w:rsid w:val="003D0CE5"/>
    <w:rsid w:val="003D12BD"/>
    <w:rsid w:val="003D1B25"/>
    <w:rsid w:val="003D1E11"/>
    <w:rsid w:val="003D1E3A"/>
    <w:rsid w:val="003D1E83"/>
    <w:rsid w:val="003D2082"/>
    <w:rsid w:val="003D2315"/>
    <w:rsid w:val="003D2D21"/>
    <w:rsid w:val="003D374C"/>
    <w:rsid w:val="003D3842"/>
    <w:rsid w:val="003D385B"/>
    <w:rsid w:val="003D3A92"/>
    <w:rsid w:val="003D40CF"/>
    <w:rsid w:val="003D41FA"/>
    <w:rsid w:val="003D458C"/>
    <w:rsid w:val="003D4A53"/>
    <w:rsid w:val="003D5043"/>
    <w:rsid w:val="003D5142"/>
    <w:rsid w:val="003D55A7"/>
    <w:rsid w:val="003D58C5"/>
    <w:rsid w:val="003D5F6F"/>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9A"/>
    <w:rsid w:val="003E18BA"/>
    <w:rsid w:val="003E2595"/>
    <w:rsid w:val="003E26AC"/>
    <w:rsid w:val="003E29DF"/>
    <w:rsid w:val="003E2BAC"/>
    <w:rsid w:val="003E2C52"/>
    <w:rsid w:val="003E2CA9"/>
    <w:rsid w:val="003E30EA"/>
    <w:rsid w:val="003E3113"/>
    <w:rsid w:val="003E3F04"/>
    <w:rsid w:val="003E44B4"/>
    <w:rsid w:val="003E4529"/>
    <w:rsid w:val="003E48D6"/>
    <w:rsid w:val="003E54DC"/>
    <w:rsid w:val="003E5659"/>
    <w:rsid w:val="003E5699"/>
    <w:rsid w:val="003E59E8"/>
    <w:rsid w:val="003E5D12"/>
    <w:rsid w:val="003E652C"/>
    <w:rsid w:val="003E6903"/>
    <w:rsid w:val="003E6A54"/>
    <w:rsid w:val="003E718E"/>
    <w:rsid w:val="003E7642"/>
    <w:rsid w:val="003E78E9"/>
    <w:rsid w:val="003E7AA9"/>
    <w:rsid w:val="003F16EB"/>
    <w:rsid w:val="003F1964"/>
    <w:rsid w:val="003F1A09"/>
    <w:rsid w:val="003F1AD2"/>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03B"/>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61F"/>
    <w:rsid w:val="00417796"/>
    <w:rsid w:val="0041783D"/>
    <w:rsid w:val="0041790F"/>
    <w:rsid w:val="004200AA"/>
    <w:rsid w:val="0042051A"/>
    <w:rsid w:val="004209CB"/>
    <w:rsid w:val="00420BCD"/>
    <w:rsid w:val="00420DC6"/>
    <w:rsid w:val="00422B8A"/>
    <w:rsid w:val="00422EB3"/>
    <w:rsid w:val="0042305F"/>
    <w:rsid w:val="00423181"/>
    <w:rsid w:val="004231E1"/>
    <w:rsid w:val="0042383E"/>
    <w:rsid w:val="004239D5"/>
    <w:rsid w:val="004246F5"/>
    <w:rsid w:val="00424850"/>
    <w:rsid w:val="00424B7E"/>
    <w:rsid w:val="00424E5A"/>
    <w:rsid w:val="00424EDA"/>
    <w:rsid w:val="004251A7"/>
    <w:rsid w:val="00425377"/>
    <w:rsid w:val="00425D7E"/>
    <w:rsid w:val="00426165"/>
    <w:rsid w:val="00426D24"/>
    <w:rsid w:val="00426D75"/>
    <w:rsid w:val="00426FEE"/>
    <w:rsid w:val="0042799E"/>
    <w:rsid w:val="00427ABF"/>
    <w:rsid w:val="00427AEC"/>
    <w:rsid w:val="00427EAC"/>
    <w:rsid w:val="004305B0"/>
    <w:rsid w:val="00430604"/>
    <w:rsid w:val="00430662"/>
    <w:rsid w:val="00431350"/>
    <w:rsid w:val="004313E6"/>
    <w:rsid w:val="004314A9"/>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6D08"/>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060"/>
    <w:rsid w:val="004502DF"/>
    <w:rsid w:val="00450923"/>
    <w:rsid w:val="00450A1A"/>
    <w:rsid w:val="00450B68"/>
    <w:rsid w:val="0045128D"/>
    <w:rsid w:val="0045136B"/>
    <w:rsid w:val="00451641"/>
    <w:rsid w:val="0045173D"/>
    <w:rsid w:val="00451776"/>
    <w:rsid w:val="004517CE"/>
    <w:rsid w:val="0045284C"/>
    <w:rsid w:val="00453537"/>
    <w:rsid w:val="00453BE3"/>
    <w:rsid w:val="00453BE5"/>
    <w:rsid w:val="00453DE0"/>
    <w:rsid w:val="004542CA"/>
    <w:rsid w:val="00454958"/>
    <w:rsid w:val="00454A6E"/>
    <w:rsid w:val="00455088"/>
    <w:rsid w:val="004551E9"/>
    <w:rsid w:val="00456213"/>
    <w:rsid w:val="00456253"/>
    <w:rsid w:val="00456761"/>
    <w:rsid w:val="0045681F"/>
    <w:rsid w:val="0045687D"/>
    <w:rsid w:val="004571B9"/>
    <w:rsid w:val="004574CE"/>
    <w:rsid w:val="004574EC"/>
    <w:rsid w:val="00457888"/>
    <w:rsid w:val="004600EF"/>
    <w:rsid w:val="00460BFB"/>
    <w:rsid w:val="00461713"/>
    <w:rsid w:val="00461A62"/>
    <w:rsid w:val="00461AFD"/>
    <w:rsid w:val="0046203D"/>
    <w:rsid w:val="004624C2"/>
    <w:rsid w:val="004625A6"/>
    <w:rsid w:val="00462F1C"/>
    <w:rsid w:val="004636B4"/>
    <w:rsid w:val="004637D4"/>
    <w:rsid w:val="0046457B"/>
    <w:rsid w:val="00464898"/>
    <w:rsid w:val="00464A3D"/>
    <w:rsid w:val="00464C88"/>
    <w:rsid w:val="00465906"/>
    <w:rsid w:val="00465AB1"/>
    <w:rsid w:val="00465D6B"/>
    <w:rsid w:val="00465E70"/>
    <w:rsid w:val="00466526"/>
    <w:rsid w:val="00466A3B"/>
    <w:rsid w:val="0046734B"/>
    <w:rsid w:val="00467475"/>
    <w:rsid w:val="00470E11"/>
    <w:rsid w:val="00471372"/>
    <w:rsid w:val="004713A4"/>
    <w:rsid w:val="004713DB"/>
    <w:rsid w:val="00472544"/>
    <w:rsid w:val="004726B4"/>
    <w:rsid w:val="00472EBF"/>
    <w:rsid w:val="004736D3"/>
    <w:rsid w:val="00473887"/>
    <w:rsid w:val="0047471E"/>
    <w:rsid w:val="00474B4D"/>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153A"/>
    <w:rsid w:val="00481B05"/>
    <w:rsid w:val="00481B8E"/>
    <w:rsid w:val="00481C4D"/>
    <w:rsid w:val="0048219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B2B"/>
    <w:rsid w:val="00486F86"/>
    <w:rsid w:val="00487194"/>
    <w:rsid w:val="00487B69"/>
    <w:rsid w:val="00490105"/>
    <w:rsid w:val="004901CA"/>
    <w:rsid w:val="00490694"/>
    <w:rsid w:val="00490762"/>
    <w:rsid w:val="00490DB6"/>
    <w:rsid w:val="00490F26"/>
    <w:rsid w:val="004911D4"/>
    <w:rsid w:val="004915A3"/>
    <w:rsid w:val="00492ADB"/>
    <w:rsid w:val="00492C62"/>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88E"/>
    <w:rsid w:val="004A25C1"/>
    <w:rsid w:val="004A25EF"/>
    <w:rsid w:val="004A2636"/>
    <w:rsid w:val="004A319A"/>
    <w:rsid w:val="004A3404"/>
    <w:rsid w:val="004A37E3"/>
    <w:rsid w:val="004A3A01"/>
    <w:rsid w:val="004A3E07"/>
    <w:rsid w:val="004A4A56"/>
    <w:rsid w:val="004A4FAC"/>
    <w:rsid w:val="004A5161"/>
    <w:rsid w:val="004A537A"/>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78C"/>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387"/>
    <w:rsid w:val="004D6891"/>
    <w:rsid w:val="004D6A1F"/>
    <w:rsid w:val="004D6E2F"/>
    <w:rsid w:val="004E00A5"/>
    <w:rsid w:val="004E02A1"/>
    <w:rsid w:val="004E0D21"/>
    <w:rsid w:val="004E1653"/>
    <w:rsid w:val="004E1A8C"/>
    <w:rsid w:val="004E2224"/>
    <w:rsid w:val="004E26FB"/>
    <w:rsid w:val="004E291E"/>
    <w:rsid w:val="004E297B"/>
    <w:rsid w:val="004E2C86"/>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50B"/>
    <w:rsid w:val="004E76AD"/>
    <w:rsid w:val="004E7CEE"/>
    <w:rsid w:val="004E7E5B"/>
    <w:rsid w:val="004F03C3"/>
    <w:rsid w:val="004F0530"/>
    <w:rsid w:val="004F0569"/>
    <w:rsid w:val="004F0EB5"/>
    <w:rsid w:val="004F1888"/>
    <w:rsid w:val="004F1D10"/>
    <w:rsid w:val="004F1E22"/>
    <w:rsid w:val="004F2675"/>
    <w:rsid w:val="004F26BD"/>
    <w:rsid w:val="004F2B4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4AC"/>
    <w:rsid w:val="00500128"/>
    <w:rsid w:val="00500566"/>
    <w:rsid w:val="005009A7"/>
    <w:rsid w:val="00500AA0"/>
    <w:rsid w:val="00501571"/>
    <w:rsid w:val="00501591"/>
    <w:rsid w:val="00501CCB"/>
    <w:rsid w:val="00502173"/>
    <w:rsid w:val="005024B7"/>
    <w:rsid w:val="00502A27"/>
    <w:rsid w:val="00502CCB"/>
    <w:rsid w:val="00502F40"/>
    <w:rsid w:val="0050361D"/>
    <w:rsid w:val="0050381B"/>
    <w:rsid w:val="005048E0"/>
    <w:rsid w:val="00504ED0"/>
    <w:rsid w:val="0050518C"/>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F47"/>
    <w:rsid w:val="0051379F"/>
    <w:rsid w:val="00513C43"/>
    <w:rsid w:val="00513FFE"/>
    <w:rsid w:val="0051409D"/>
    <w:rsid w:val="00514387"/>
    <w:rsid w:val="0051473C"/>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037"/>
    <w:rsid w:val="00526662"/>
    <w:rsid w:val="00526B7F"/>
    <w:rsid w:val="00526F23"/>
    <w:rsid w:val="0052767D"/>
    <w:rsid w:val="00527940"/>
    <w:rsid w:val="00527F1F"/>
    <w:rsid w:val="005308A3"/>
    <w:rsid w:val="00530D86"/>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6C1A"/>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5C85"/>
    <w:rsid w:val="0055666B"/>
    <w:rsid w:val="0055683D"/>
    <w:rsid w:val="00556A4E"/>
    <w:rsid w:val="00557498"/>
    <w:rsid w:val="005575E6"/>
    <w:rsid w:val="00560130"/>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A77"/>
    <w:rsid w:val="00564B1E"/>
    <w:rsid w:val="00564D4B"/>
    <w:rsid w:val="00564E03"/>
    <w:rsid w:val="00566A84"/>
    <w:rsid w:val="00566AF8"/>
    <w:rsid w:val="00566EA1"/>
    <w:rsid w:val="00566ECA"/>
    <w:rsid w:val="00567152"/>
    <w:rsid w:val="00567809"/>
    <w:rsid w:val="00570329"/>
    <w:rsid w:val="00570627"/>
    <w:rsid w:val="005706C0"/>
    <w:rsid w:val="00570D42"/>
    <w:rsid w:val="005717E2"/>
    <w:rsid w:val="00571D1B"/>
    <w:rsid w:val="00571DF7"/>
    <w:rsid w:val="00572D28"/>
    <w:rsid w:val="00572E06"/>
    <w:rsid w:val="005730AE"/>
    <w:rsid w:val="005733F0"/>
    <w:rsid w:val="00573509"/>
    <w:rsid w:val="00573926"/>
    <w:rsid w:val="005744A0"/>
    <w:rsid w:val="005746D9"/>
    <w:rsid w:val="005747E6"/>
    <w:rsid w:val="0057489B"/>
    <w:rsid w:val="005750EF"/>
    <w:rsid w:val="00575342"/>
    <w:rsid w:val="00575E72"/>
    <w:rsid w:val="00576050"/>
    <w:rsid w:val="0057750B"/>
    <w:rsid w:val="005777FD"/>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873"/>
    <w:rsid w:val="00590091"/>
    <w:rsid w:val="005909D5"/>
    <w:rsid w:val="00590C93"/>
    <w:rsid w:val="005910B5"/>
    <w:rsid w:val="005917DB"/>
    <w:rsid w:val="00591B70"/>
    <w:rsid w:val="00591C6A"/>
    <w:rsid w:val="005924C7"/>
    <w:rsid w:val="00592684"/>
    <w:rsid w:val="00593799"/>
    <w:rsid w:val="005937E8"/>
    <w:rsid w:val="00593838"/>
    <w:rsid w:val="005939D8"/>
    <w:rsid w:val="00594188"/>
    <w:rsid w:val="00594332"/>
    <w:rsid w:val="005946FA"/>
    <w:rsid w:val="00594DE2"/>
    <w:rsid w:val="00594E53"/>
    <w:rsid w:val="00594F3C"/>
    <w:rsid w:val="00594FB5"/>
    <w:rsid w:val="005950DF"/>
    <w:rsid w:val="00595347"/>
    <w:rsid w:val="00596250"/>
    <w:rsid w:val="00596380"/>
    <w:rsid w:val="00596665"/>
    <w:rsid w:val="00596D90"/>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457"/>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8CA"/>
    <w:rsid w:val="005B6963"/>
    <w:rsid w:val="005B6A84"/>
    <w:rsid w:val="005B7110"/>
    <w:rsid w:val="005B75DE"/>
    <w:rsid w:val="005C0323"/>
    <w:rsid w:val="005C049D"/>
    <w:rsid w:val="005C064E"/>
    <w:rsid w:val="005C1057"/>
    <w:rsid w:val="005C105E"/>
    <w:rsid w:val="005C13DD"/>
    <w:rsid w:val="005C1899"/>
    <w:rsid w:val="005C1F35"/>
    <w:rsid w:val="005C1FFC"/>
    <w:rsid w:val="005C25F9"/>
    <w:rsid w:val="005C2BA4"/>
    <w:rsid w:val="005C2D96"/>
    <w:rsid w:val="005C2F3C"/>
    <w:rsid w:val="005C33BA"/>
    <w:rsid w:val="005C3635"/>
    <w:rsid w:val="005C38B2"/>
    <w:rsid w:val="005C3C0F"/>
    <w:rsid w:val="005C4D9A"/>
    <w:rsid w:val="005C5077"/>
    <w:rsid w:val="005C5464"/>
    <w:rsid w:val="005C57E9"/>
    <w:rsid w:val="005C588C"/>
    <w:rsid w:val="005C5996"/>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5F8"/>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1A00"/>
    <w:rsid w:val="005E2276"/>
    <w:rsid w:val="005E3148"/>
    <w:rsid w:val="005E372A"/>
    <w:rsid w:val="005E3DA0"/>
    <w:rsid w:val="005E407B"/>
    <w:rsid w:val="005E4A5D"/>
    <w:rsid w:val="005E5C2A"/>
    <w:rsid w:val="005E5C40"/>
    <w:rsid w:val="005E5F80"/>
    <w:rsid w:val="005E61AC"/>
    <w:rsid w:val="005E62D4"/>
    <w:rsid w:val="005E64B8"/>
    <w:rsid w:val="005E65C6"/>
    <w:rsid w:val="005E661D"/>
    <w:rsid w:val="005E6621"/>
    <w:rsid w:val="005E69EC"/>
    <w:rsid w:val="005E6B3F"/>
    <w:rsid w:val="005E7AE0"/>
    <w:rsid w:val="005E7B5D"/>
    <w:rsid w:val="005E7B67"/>
    <w:rsid w:val="005E7DB7"/>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7E"/>
    <w:rsid w:val="005F73A5"/>
    <w:rsid w:val="005F7562"/>
    <w:rsid w:val="005F7782"/>
    <w:rsid w:val="005F78E7"/>
    <w:rsid w:val="005F7F36"/>
    <w:rsid w:val="00600661"/>
    <w:rsid w:val="00600BBB"/>
    <w:rsid w:val="00600D5D"/>
    <w:rsid w:val="0060114E"/>
    <w:rsid w:val="006012EE"/>
    <w:rsid w:val="006017BA"/>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4D9"/>
    <w:rsid w:val="00614A72"/>
    <w:rsid w:val="00614E4F"/>
    <w:rsid w:val="0061525E"/>
    <w:rsid w:val="006154BF"/>
    <w:rsid w:val="0061552D"/>
    <w:rsid w:val="00615F26"/>
    <w:rsid w:val="006161D0"/>
    <w:rsid w:val="00616446"/>
    <w:rsid w:val="006167CB"/>
    <w:rsid w:val="006168C1"/>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6E5F"/>
    <w:rsid w:val="006274CD"/>
    <w:rsid w:val="0062760C"/>
    <w:rsid w:val="00627866"/>
    <w:rsid w:val="0063019E"/>
    <w:rsid w:val="006303C1"/>
    <w:rsid w:val="0063067F"/>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63"/>
    <w:rsid w:val="006415A4"/>
    <w:rsid w:val="00641C08"/>
    <w:rsid w:val="00641E39"/>
    <w:rsid w:val="00642073"/>
    <w:rsid w:val="00642AC0"/>
    <w:rsid w:val="00642D29"/>
    <w:rsid w:val="00642F19"/>
    <w:rsid w:val="00643703"/>
    <w:rsid w:val="00644221"/>
    <w:rsid w:val="00644367"/>
    <w:rsid w:val="00644F56"/>
    <w:rsid w:val="0064555C"/>
    <w:rsid w:val="00645FEC"/>
    <w:rsid w:val="00646103"/>
    <w:rsid w:val="006461AA"/>
    <w:rsid w:val="006461E9"/>
    <w:rsid w:val="0064652D"/>
    <w:rsid w:val="0064672C"/>
    <w:rsid w:val="00646B78"/>
    <w:rsid w:val="006471C9"/>
    <w:rsid w:val="00647203"/>
    <w:rsid w:val="0064743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A24"/>
    <w:rsid w:val="00656C41"/>
    <w:rsid w:val="00656D43"/>
    <w:rsid w:val="00656F2D"/>
    <w:rsid w:val="00657345"/>
    <w:rsid w:val="0065742F"/>
    <w:rsid w:val="006574BB"/>
    <w:rsid w:val="006576E5"/>
    <w:rsid w:val="0065776C"/>
    <w:rsid w:val="00657A90"/>
    <w:rsid w:val="00657D14"/>
    <w:rsid w:val="0066049B"/>
    <w:rsid w:val="0066055C"/>
    <w:rsid w:val="006606F2"/>
    <w:rsid w:val="00660C34"/>
    <w:rsid w:val="00660CBE"/>
    <w:rsid w:val="0066104C"/>
    <w:rsid w:val="0066105D"/>
    <w:rsid w:val="00661237"/>
    <w:rsid w:val="00661254"/>
    <w:rsid w:val="00661346"/>
    <w:rsid w:val="0066155B"/>
    <w:rsid w:val="00661EDF"/>
    <w:rsid w:val="006628AE"/>
    <w:rsid w:val="006628C5"/>
    <w:rsid w:val="00662A94"/>
    <w:rsid w:val="00663260"/>
    <w:rsid w:val="006632E4"/>
    <w:rsid w:val="0066342A"/>
    <w:rsid w:val="0066354B"/>
    <w:rsid w:val="00663C49"/>
    <w:rsid w:val="006642EC"/>
    <w:rsid w:val="006643A1"/>
    <w:rsid w:val="00664727"/>
    <w:rsid w:val="006652F0"/>
    <w:rsid w:val="00666114"/>
    <w:rsid w:val="006661C8"/>
    <w:rsid w:val="00666B9C"/>
    <w:rsid w:val="006671FD"/>
    <w:rsid w:val="006672CC"/>
    <w:rsid w:val="006672EF"/>
    <w:rsid w:val="00667597"/>
    <w:rsid w:val="0066792F"/>
    <w:rsid w:val="00667A50"/>
    <w:rsid w:val="00667CE1"/>
    <w:rsid w:val="00667FC1"/>
    <w:rsid w:val="00670182"/>
    <w:rsid w:val="0067027D"/>
    <w:rsid w:val="0067085F"/>
    <w:rsid w:val="00670F8D"/>
    <w:rsid w:val="00671872"/>
    <w:rsid w:val="00671BF2"/>
    <w:rsid w:val="0067217C"/>
    <w:rsid w:val="006722D6"/>
    <w:rsid w:val="006724DC"/>
    <w:rsid w:val="00672740"/>
    <w:rsid w:val="006727E4"/>
    <w:rsid w:val="00672B6B"/>
    <w:rsid w:val="00672C3D"/>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81"/>
    <w:rsid w:val="006777D8"/>
    <w:rsid w:val="00677A8C"/>
    <w:rsid w:val="006801CE"/>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5CB"/>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AE6"/>
    <w:rsid w:val="006964FE"/>
    <w:rsid w:val="006969A3"/>
    <w:rsid w:val="00696AA5"/>
    <w:rsid w:val="00696AFC"/>
    <w:rsid w:val="00696BC4"/>
    <w:rsid w:val="00696C60"/>
    <w:rsid w:val="00696CF3"/>
    <w:rsid w:val="006A01E7"/>
    <w:rsid w:val="006A0594"/>
    <w:rsid w:val="006A1093"/>
    <w:rsid w:val="006A17C6"/>
    <w:rsid w:val="006A1AF3"/>
    <w:rsid w:val="006A1E29"/>
    <w:rsid w:val="006A21C5"/>
    <w:rsid w:val="006A253E"/>
    <w:rsid w:val="006A3235"/>
    <w:rsid w:val="006A386D"/>
    <w:rsid w:val="006A4125"/>
    <w:rsid w:val="006A47CB"/>
    <w:rsid w:val="006A4C52"/>
    <w:rsid w:val="006A51E9"/>
    <w:rsid w:val="006A576C"/>
    <w:rsid w:val="006A5B92"/>
    <w:rsid w:val="006A63EB"/>
    <w:rsid w:val="006A67D7"/>
    <w:rsid w:val="006A6B7E"/>
    <w:rsid w:val="006A74F2"/>
    <w:rsid w:val="006A7905"/>
    <w:rsid w:val="006A7A14"/>
    <w:rsid w:val="006A7DDD"/>
    <w:rsid w:val="006B02A9"/>
    <w:rsid w:val="006B03F4"/>
    <w:rsid w:val="006B0410"/>
    <w:rsid w:val="006B058C"/>
    <w:rsid w:val="006B099B"/>
    <w:rsid w:val="006B0C59"/>
    <w:rsid w:val="006B0D75"/>
    <w:rsid w:val="006B10AE"/>
    <w:rsid w:val="006B1B39"/>
    <w:rsid w:val="006B1CAF"/>
    <w:rsid w:val="006B24C1"/>
    <w:rsid w:val="006B2D24"/>
    <w:rsid w:val="006B2E72"/>
    <w:rsid w:val="006B335D"/>
    <w:rsid w:val="006B337F"/>
    <w:rsid w:val="006B3B85"/>
    <w:rsid w:val="006B4427"/>
    <w:rsid w:val="006B50B0"/>
    <w:rsid w:val="006B538B"/>
    <w:rsid w:val="006B5A1E"/>
    <w:rsid w:val="006B6858"/>
    <w:rsid w:val="006B6CE3"/>
    <w:rsid w:val="006B6F65"/>
    <w:rsid w:val="006B70C3"/>
    <w:rsid w:val="006B7435"/>
    <w:rsid w:val="006B7852"/>
    <w:rsid w:val="006B78A0"/>
    <w:rsid w:val="006B7AE3"/>
    <w:rsid w:val="006C05C7"/>
    <w:rsid w:val="006C0E0C"/>
    <w:rsid w:val="006C190A"/>
    <w:rsid w:val="006C1A07"/>
    <w:rsid w:val="006C1E46"/>
    <w:rsid w:val="006C1F23"/>
    <w:rsid w:val="006C209C"/>
    <w:rsid w:val="006C2A08"/>
    <w:rsid w:val="006C2B71"/>
    <w:rsid w:val="006C3163"/>
    <w:rsid w:val="006C3627"/>
    <w:rsid w:val="006C44A0"/>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2B0"/>
    <w:rsid w:val="006D26FD"/>
    <w:rsid w:val="006D290A"/>
    <w:rsid w:val="006D29FE"/>
    <w:rsid w:val="006D2B61"/>
    <w:rsid w:val="006D32B4"/>
    <w:rsid w:val="006D34FA"/>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47"/>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B21"/>
    <w:rsid w:val="007001D1"/>
    <w:rsid w:val="007008E8"/>
    <w:rsid w:val="00700B21"/>
    <w:rsid w:val="0070168E"/>
    <w:rsid w:val="00701E6D"/>
    <w:rsid w:val="007020F4"/>
    <w:rsid w:val="00702EA4"/>
    <w:rsid w:val="00702F92"/>
    <w:rsid w:val="007030AF"/>
    <w:rsid w:val="007033A0"/>
    <w:rsid w:val="00703981"/>
    <w:rsid w:val="00704A13"/>
    <w:rsid w:val="00704A88"/>
    <w:rsid w:val="00705341"/>
    <w:rsid w:val="007053C2"/>
    <w:rsid w:val="007056A2"/>
    <w:rsid w:val="0070592A"/>
    <w:rsid w:val="0070597F"/>
    <w:rsid w:val="00705B54"/>
    <w:rsid w:val="00705D5A"/>
    <w:rsid w:val="00705DC1"/>
    <w:rsid w:val="00706354"/>
    <w:rsid w:val="00706532"/>
    <w:rsid w:val="00706593"/>
    <w:rsid w:val="00706E4D"/>
    <w:rsid w:val="007071B3"/>
    <w:rsid w:val="00707B53"/>
    <w:rsid w:val="00710401"/>
    <w:rsid w:val="00710DC9"/>
    <w:rsid w:val="00710FEC"/>
    <w:rsid w:val="00711566"/>
    <w:rsid w:val="00711673"/>
    <w:rsid w:val="00711AF1"/>
    <w:rsid w:val="00711C07"/>
    <w:rsid w:val="00711D2F"/>
    <w:rsid w:val="00711FCC"/>
    <w:rsid w:val="00712C9A"/>
    <w:rsid w:val="00712CEE"/>
    <w:rsid w:val="007134C6"/>
    <w:rsid w:val="00713A34"/>
    <w:rsid w:val="00714293"/>
    <w:rsid w:val="007144D0"/>
    <w:rsid w:val="00714BF8"/>
    <w:rsid w:val="00714C0A"/>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C0B"/>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391"/>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232"/>
    <w:rsid w:val="00732481"/>
    <w:rsid w:val="00732BA8"/>
    <w:rsid w:val="00732BF5"/>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764"/>
    <w:rsid w:val="007359D1"/>
    <w:rsid w:val="00735C0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785"/>
    <w:rsid w:val="00745ADE"/>
    <w:rsid w:val="007466BD"/>
    <w:rsid w:val="007468E6"/>
    <w:rsid w:val="00746BDA"/>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123"/>
    <w:rsid w:val="00754572"/>
    <w:rsid w:val="007548C5"/>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211"/>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23C"/>
    <w:rsid w:val="007752F7"/>
    <w:rsid w:val="00775536"/>
    <w:rsid w:val="0077590E"/>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615"/>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14E"/>
    <w:rsid w:val="00790848"/>
    <w:rsid w:val="00790B3F"/>
    <w:rsid w:val="00790C2B"/>
    <w:rsid w:val="00790E74"/>
    <w:rsid w:val="00791582"/>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A01"/>
    <w:rsid w:val="007A5B57"/>
    <w:rsid w:val="007A5BB4"/>
    <w:rsid w:val="007A5D21"/>
    <w:rsid w:val="007A6113"/>
    <w:rsid w:val="007A69FD"/>
    <w:rsid w:val="007A6CF3"/>
    <w:rsid w:val="007A6E70"/>
    <w:rsid w:val="007A7092"/>
    <w:rsid w:val="007A7158"/>
    <w:rsid w:val="007A71B9"/>
    <w:rsid w:val="007A7865"/>
    <w:rsid w:val="007A7A57"/>
    <w:rsid w:val="007A7B16"/>
    <w:rsid w:val="007A7B8C"/>
    <w:rsid w:val="007A7C92"/>
    <w:rsid w:val="007B0023"/>
    <w:rsid w:val="007B0895"/>
    <w:rsid w:val="007B0CC9"/>
    <w:rsid w:val="007B10B3"/>
    <w:rsid w:val="007B141A"/>
    <w:rsid w:val="007B1942"/>
    <w:rsid w:val="007B2151"/>
    <w:rsid w:val="007B2E56"/>
    <w:rsid w:val="007B4087"/>
    <w:rsid w:val="007B4502"/>
    <w:rsid w:val="007B4565"/>
    <w:rsid w:val="007B5503"/>
    <w:rsid w:val="007B55E2"/>
    <w:rsid w:val="007B5A52"/>
    <w:rsid w:val="007B6238"/>
    <w:rsid w:val="007B6263"/>
    <w:rsid w:val="007B6270"/>
    <w:rsid w:val="007B6592"/>
    <w:rsid w:val="007B6E1A"/>
    <w:rsid w:val="007B6E6F"/>
    <w:rsid w:val="007B709A"/>
    <w:rsid w:val="007B716B"/>
    <w:rsid w:val="007B74D8"/>
    <w:rsid w:val="007B74FB"/>
    <w:rsid w:val="007B755A"/>
    <w:rsid w:val="007B7614"/>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82"/>
    <w:rsid w:val="007D1DE5"/>
    <w:rsid w:val="007D29F7"/>
    <w:rsid w:val="007D2F35"/>
    <w:rsid w:val="007D384B"/>
    <w:rsid w:val="007D41F2"/>
    <w:rsid w:val="007D4B6B"/>
    <w:rsid w:val="007D5217"/>
    <w:rsid w:val="007D5C3B"/>
    <w:rsid w:val="007D5D39"/>
    <w:rsid w:val="007D5DBE"/>
    <w:rsid w:val="007D5F8D"/>
    <w:rsid w:val="007D645D"/>
    <w:rsid w:val="007D6511"/>
    <w:rsid w:val="007D67CC"/>
    <w:rsid w:val="007D6D30"/>
    <w:rsid w:val="007D7044"/>
    <w:rsid w:val="007D73F8"/>
    <w:rsid w:val="007D77AF"/>
    <w:rsid w:val="007D7F8C"/>
    <w:rsid w:val="007D7FDA"/>
    <w:rsid w:val="007E030A"/>
    <w:rsid w:val="007E07E3"/>
    <w:rsid w:val="007E0A34"/>
    <w:rsid w:val="007E0F4E"/>
    <w:rsid w:val="007E13BA"/>
    <w:rsid w:val="007E1480"/>
    <w:rsid w:val="007E1617"/>
    <w:rsid w:val="007E1662"/>
    <w:rsid w:val="007E1721"/>
    <w:rsid w:val="007E1803"/>
    <w:rsid w:val="007E1880"/>
    <w:rsid w:val="007E1A89"/>
    <w:rsid w:val="007E1C3B"/>
    <w:rsid w:val="007E1C50"/>
    <w:rsid w:val="007E1C88"/>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742"/>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CDC"/>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2CF0"/>
    <w:rsid w:val="008038FC"/>
    <w:rsid w:val="00803ECF"/>
    <w:rsid w:val="00804E0E"/>
    <w:rsid w:val="0080555E"/>
    <w:rsid w:val="00805A7D"/>
    <w:rsid w:val="0080616F"/>
    <w:rsid w:val="00806696"/>
    <w:rsid w:val="008066E4"/>
    <w:rsid w:val="00806F6B"/>
    <w:rsid w:val="00807790"/>
    <w:rsid w:val="00807C34"/>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1C27"/>
    <w:rsid w:val="0082291D"/>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BDD"/>
    <w:rsid w:val="00830FE7"/>
    <w:rsid w:val="008310CA"/>
    <w:rsid w:val="0083140D"/>
    <w:rsid w:val="008316E6"/>
    <w:rsid w:val="00831DA4"/>
    <w:rsid w:val="00831DC5"/>
    <w:rsid w:val="00831F26"/>
    <w:rsid w:val="008327A2"/>
    <w:rsid w:val="008327F0"/>
    <w:rsid w:val="00832BC3"/>
    <w:rsid w:val="00833350"/>
    <w:rsid w:val="008333A4"/>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47FE9"/>
    <w:rsid w:val="0085053E"/>
    <w:rsid w:val="00850CB8"/>
    <w:rsid w:val="008517E1"/>
    <w:rsid w:val="00851C56"/>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0B6"/>
    <w:rsid w:val="00865701"/>
    <w:rsid w:val="00865FF4"/>
    <w:rsid w:val="00866331"/>
    <w:rsid w:val="008664E0"/>
    <w:rsid w:val="008669BC"/>
    <w:rsid w:val="00866F23"/>
    <w:rsid w:val="00866FB4"/>
    <w:rsid w:val="0086787F"/>
    <w:rsid w:val="00867DC3"/>
    <w:rsid w:val="008701DD"/>
    <w:rsid w:val="008704A8"/>
    <w:rsid w:val="008706BB"/>
    <w:rsid w:val="008707E4"/>
    <w:rsid w:val="00870AD1"/>
    <w:rsid w:val="00870AEB"/>
    <w:rsid w:val="00870F10"/>
    <w:rsid w:val="00871181"/>
    <w:rsid w:val="008715DA"/>
    <w:rsid w:val="00871972"/>
    <w:rsid w:val="00872633"/>
    <w:rsid w:val="00872B27"/>
    <w:rsid w:val="00872CF4"/>
    <w:rsid w:val="008733BD"/>
    <w:rsid w:val="00873753"/>
    <w:rsid w:val="00873879"/>
    <w:rsid w:val="00873C3D"/>
    <w:rsid w:val="00873CD9"/>
    <w:rsid w:val="00873FC0"/>
    <w:rsid w:val="008742F4"/>
    <w:rsid w:val="00874980"/>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8DF"/>
    <w:rsid w:val="00881B96"/>
    <w:rsid w:val="00881DB7"/>
    <w:rsid w:val="00882139"/>
    <w:rsid w:val="008826CF"/>
    <w:rsid w:val="00882A37"/>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B9C"/>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2F"/>
    <w:rsid w:val="008A0E6E"/>
    <w:rsid w:val="008A11C5"/>
    <w:rsid w:val="008A1448"/>
    <w:rsid w:val="008A1486"/>
    <w:rsid w:val="008A1871"/>
    <w:rsid w:val="008A1C38"/>
    <w:rsid w:val="008A1FC1"/>
    <w:rsid w:val="008A2C00"/>
    <w:rsid w:val="008A340B"/>
    <w:rsid w:val="008A382F"/>
    <w:rsid w:val="008A3F14"/>
    <w:rsid w:val="008A44EB"/>
    <w:rsid w:val="008A4DFD"/>
    <w:rsid w:val="008A4E55"/>
    <w:rsid w:val="008A5200"/>
    <w:rsid w:val="008A5B60"/>
    <w:rsid w:val="008A68A2"/>
    <w:rsid w:val="008A6B8B"/>
    <w:rsid w:val="008B028A"/>
    <w:rsid w:val="008B0FDD"/>
    <w:rsid w:val="008B11C9"/>
    <w:rsid w:val="008B147C"/>
    <w:rsid w:val="008B162F"/>
    <w:rsid w:val="008B211F"/>
    <w:rsid w:val="008B2659"/>
    <w:rsid w:val="008B2A09"/>
    <w:rsid w:val="008B3AC2"/>
    <w:rsid w:val="008B45CF"/>
    <w:rsid w:val="008B45E8"/>
    <w:rsid w:val="008B49C1"/>
    <w:rsid w:val="008B49DE"/>
    <w:rsid w:val="008B5168"/>
    <w:rsid w:val="008B57E3"/>
    <w:rsid w:val="008B619D"/>
    <w:rsid w:val="008B65BC"/>
    <w:rsid w:val="008B6A7B"/>
    <w:rsid w:val="008B6AF0"/>
    <w:rsid w:val="008B7007"/>
    <w:rsid w:val="008B72F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A8E"/>
    <w:rsid w:val="008D2CEE"/>
    <w:rsid w:val="008D2DD8"/>
    <w:rsid w:val="008D31BF"/>
    <w:rsid w:val="008D36AA"/>
    <w:rsid w:val="008D3E27"/>
    <w:rsid w:val="008D44BF"/>
    <w:rsid w:val="008D4562"/>
    <w:rsid w:val="008D4A47"/>
    <w:rsid w:val="008D5732"/>
    <w:rsid w:val="008D585B"/>
    <w:rsid w:val="008D5A52"/>
    <w:rsid w:val="008D5A5B"/>
    <w:rsid w:val="008D7609"/>
    <w:rsid w:val="008D7735"/>
    <w:rsid w:val="008D7C3C"/>
    <w:rsid w:val="008D7F13"/>
    <w:rsid w:val="008E0171"/>
    <w:rsid w:val="008E023B"/>
    <w:rsid w:val="008E0355"/>
    <w:rsid w:val="008E0456"/>
    <w:rsid w:val="008E069D"/>
    <w:rsid w:val="008E069E"/>
    <w:rsid w:val="008E082F"/>
    <w:rsid w:val="008E0A98"/>
    <w:rsid w:val="008E0B6D"/>
    <w:rsid w:val="008E10F9"/>
    <w:rsid w:val="008E1214"/>
    <w:rsid w:val="008E1C45"/>
    <w:rsid w:val="008E2469"/>
    <w:rsid w:val="008E25E9"/>
    <w:rsid w:val="008E2625"/>
    <w:rsid w:val="008E27CD"/>
    <w:rsid w:val="008E2A77"/>
    <w:rsid w:val="008E2A93"/>
    <w:rsid w:val="008E2AB2"/>
    <w:rsid w:val="008E2C39"/>
    <w:rsid w:val="008E317A"/>
    <w:rsid w:val="008E38E8"/>
    <w:rsid w:val="008E3982"/>
    <w:rsid w:val="008E3AD1"/>
    <w:rsid w:val="008E5021"/>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55E"/>
    <w:rsid w:val="008F19D6"/>
    <w:rsid w:val="008F1EA8"/>
    <w:rsid w:val="008F1F7C"/>
    <w:rsid w:val="008F268E"/>
    <w:rsid w:val="008F2D7E"/>
    <w:rsid w:val="008F2ECE"/>
    <w:rsid w:val="008F3749"/>
    <w:rsid w:val="008F4093"/>
    <w:rsid w:val="008F460C"/>
    <w:rsid w:val="008F4687"/>
    <w:rsid w:val="008F4957"/>
    <w:rsid w:val="008F4C00"/>
    <w:rsid w:val="008F5090"/>
    <w:rsid w:val="008F50FF"/>
    <w:rsid w:val="008F574E"/>
    <w:rsid w:val="008F604C"/>
    <w:rsid w:val="008F6176"/>
    <w:rsid w:val="008F667E"/>
    <w:rsid w:val="008F69F6"/>
    <w:rsid w:val="008F6B79"/>
    <w:rsid w:val="008F6FEB"/>
    <w:rsid w:val="008F7096"/>
    <w:rsid w:val="008F70F3"/>
    <w:rsid w:val="008F7147"/>
    <w:rsid w:val="008F73A5"/>
    <w:rsid w:val="008F753B"/>
    <w:rsid w:val="008F7840"/>
    <w:rsid w:val="008F7D0B"/>
    <w:rsid w:val="00900689"/>
    <w:rsid w:val="00900C85"/>
    <w:rsid w:val="00901175"/>
    <w:rsid w:val="009016F2"/>
    <w:rsid w:val="009019DB"/>
    <w:rsid w:val="00901F53"/>
    <w:rsid w:val="009027CE"/>
    <w:rsid w:val="009027D8"/>
    <w:rsid w:val="0090296C"/>
    <w:rsid w:val="00902BFE"/>
    <w:rsid w:val="00903FC9"/>
    <w:rsid w:val="0090418A"/>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3A"/>
    <w:rsid w:val="0091036D"/>
    <w:rsid w:val="00910B64"/>
    <w:rsid w:val="0091118E"/>
    <w:rsid w:val="0091135D"/>
    <w:rsid w:val="00911796"/>
    <w:rsid w:val="00911828"/>
    <w:rsid w:val="00911BEB"/>
    <w:rsid w:val="00911CE7"/>
    <w:rsid w:val="00911EFA"/>
    <w:rsid w:val="00911FF2"/>
    <w:rsid w:val="009120C8"/>
    <w:rsid w:val="0091236A"/>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9DB"/>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AEC"/>
    <w:rsid w:val="00933728"/>
    <w:rsid w:val="00934179"/>
    <w:rsid w:val="009341D6"/>
    <w:rsid w:val="00934203"/>
    <w:rsid w:val="009342F9"/>
    <w:rsid w:val="0093459A"/>
    <w:rsid w:val="00934988"/>
    <w:rsid w:val="00934C1C"/>
    <w:rsid w:val="00934C4C"/>
    <w:rsid w:val="00934DE8"/>
    <w:rsid w:val="00934E5D"/>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5A"/>
    <w:rsid w:val="00947DBD"/>
    <w:rsid w:val="00947FE9"/>
    <w:rsid w:val="0095039E"/>
    <w:rsid w:val="009504A2"/>
    <w:rsid w:val="0095065F"/>
    <w:rsid w:val="0095093D"/>
    <w:rsid w:val="00950B2D"/>
    <w:rsid w:val="009515AC"/>
    <w:rsid w:val="0095195E"/>
    <w:rsid w:val="00951B8A"/>
    <w:rsid w:val="00951BB8"/>
    <w:rsid w:val="00951CE2"/>
    <w:rsid w:val="009526B6"/>
    <w:rsid w:val="00953947"/>
    <w:rsid w:val="00953AF4"/>
    <w:rsid w:val="009542DE"/>
    <w:rsid w:val="00954676"/>
    <w:rsid w:val="00955199"/>
    <w:rsid w:val="009553CB"/>
    <w:rsid w:val="00955570"/>
    <w:rsid w:val="009555F3"/>
    <w:rsid w:val="0095573A"/>
    <w:rsid w:val="00955C80"/>
    <w:rsid w:val="00956047"/>
    <w:rsid w:val="009565DE"/>
    <w:rsid w:val="00956625"/>
    <w:rsid w:val="009567B5"/>
    <w:rsid w:val="00956A73"/>
    <w:rsid w:val="00956E69"/>
    <w:rsid w:val="00957028"/>
    <w:rsid w:val="00957318"/>
    <w:rsid w:val="009573A1"/>
    <w:rsid w:val="00957B53"/>
    <w:rsid w:val="00957E00"/>
    <w:rsid w:val="00960282"/>
    <w:rsid w:val="009602EB"/>
    <w:rsid w:val="00960BF6"/>
    <w:rsid w:val="00960E39"/>
    <w:rsid w:val="00961014"/>
    <w:rsid w:val="00961347"/>
    <w:rsid w:val="00961E6B"/>
    <w:rsid w:val="009620DA"/>
    <w:rsid w:val="0096285F"/>
    <w:rsid w:val="009628B5"/>
    <w:rsid w:val="00962955"/>
    <w:rsid w:val="00963032"/>
    <w:rsid w:val="00963148"/>
    <w:rsid w:val="00963176"/>
    <w:rsid w:val="009632A1"/>
    <w:rsid w:val="0096332A"/>
    <w:rsid w:val="0096394E"/>
    <w:rsid w:val="0096489B"/>
    <w:rsid w:val="00965A34"/>
    <w:rsid w:val="00965B03"/>
    <w:rsid w:val="00965C15"/>
    <w:rsid w:val="00966301"/>
    <w:rsid w:val="009669D7"/>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D9A"/>
    <w:rsid w:val="00972FAB"/>
    <w:rsid w:val="0097339C"/>
    <w:rsid w:val="009733AD"/>
    <w:rsid w:val="00973459"/>
    <w:rsid w:val="00973559"/>
    <w:rsid w:val="00973B88"/>
    <w:rsid w:val="00973F5F"/>
    <w:rsid w:val="009742C7"/>
    <w:rsid w:val="00974329"/>
    <w:rsid w:val="009745F4"/>
    <w:rsid w:val="009748DE"/>
    <w:rsid w:val="0097495E"/>
    <w:rsid w:val="00974EFD"/>
    <w:rsid w:val="009753FC"/>
    <w:rsid w:val="009754FC"/>
    <w:rsid w:val="009756D5"/>
    <w:rsid w:val="00976314"/>
    <w:rsid w:val="00976F00"/>
    <w:rsid w:val="0097701C"/>
    <w:rsid w:val="0097701F"/>
    <w:rsid w:val="00977516"/>
    <w:rsid w:val="00977547"/>
    <w:rsid w:val="00977932"/>
    <w:rsid w:val="00977A1A"/>
    <w:rsid w:val="0098011F"/>
    <w:rsid w:val="00980382"/>
    <w:rsid w:val="0098089A"/>
    <w:rsid w:val="00980E05"/>
    <w:rsid w:val="0098184D"/>
    <w:rsid w:val="00981A97"/>
    <w:rsid w:val="00981CFE"/>
    <w:rsid w:val="00981FD0"/>
    <w:rsid w:val="0098213B"/>
    <w:rsid w:val="009822FF"/>
    <w:rsid w:val="00982EE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97F75"/>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708"/>
    <w:rsid w:val="009A5A6C"/>
    <w:rsid w:val="009A5A8E"/>
    <w:rsid w:val="009A6034"/>
    <w:rsid w:val="009A68FF"/>
    <w:rsid w:val="009A6A32"/>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251"/>
    <w:rsid w:val="009C77E2"/>
    <w:rsid w:val="009C7A56"/>
    <w:rsid w:val="009C7C3A"/>
    <w:rsid w:val="009C7D1A"/>
    <w:rsid w:val="009D0303"/>
    <w:rsid w:val="009D0498"/>
    <w:rsid w:val="009D0919"/>
    <w:rsid w:val="009D0B5A"/>
    <w:rsid w:val="009D1651"/>
    <w:rsid w:val="009D1C0A"/>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D7D0D"/>
    <w:rsid w:val="009E0201"/>
    <w:rsid w:val="009E0755"/>
    <w:rsid w:val="009E09BC"/>
    <w:rsid w:val="009E0DAA"/>
    <w:rsid w:val="009E0F79"/>
    <w:rsid w:val="009E1116"/>
    <w:rsid w:val="009E14FA"/>
    <w:rsid w:val="009E17E7"/>
    <w:rsid w:val="009E1C08"/>
    <w:rsid w:val="009E1C72"/>
    <w:rsid w:val="009E1DCB"/>
    <w:rsid w:val="009E273D"/>
    <w:rsid w:val="009E2AB0"/>
    <w:rsid w:val="009E310E"/>
    <w:rsid w:val="009E4076"/>
    <w:rsid w:val="009E423E"/>
    <w:rsid w:val="009E4B0D"/>
    <w:rsid w:val="009E59B2"/>
    <w:rsid w:val="009E5E09"/>
    <w:rsid w:val="009E689F"/>
    <w:rsid w:val="009E68CD"/>
    <w:rsid w:val="009F035F"/>
    <w:rsid w:val="009F06DB"/>
    <w:rsid w:val="009F0C4B"/>
    <w:rsid w:val="009F0CD0"/>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6D9E"/>
    <w:rsid w:val="009F6FFB"/>
    <w:rsid w:val="009F70B7"/>
    <w:rsid w:val="009F70EE"/>
    <w:rsid w:val="009F791A"/>
    <w:rsid w:val="009F7E0B"/>
    <w:rsid w:val="00A0044C"/>
    <w:rsid w:val="00A0089E"/>
    <w:rsid w:val="00A00A6A"/>
    <w:rsid w:val="00A00AD5"/>
    <w:rsid w:val="00A00D10"/>
    <w:rsid w:val="00A00F79"/>
    <w:rsid w:val="00A00FAC"/>
    <w:rsid w:val="00A011AC"/>
    <w:rsid w:val="00A011E6"/>
    <w:rsid w:val="00A015EC"/>
    <w:rsid w:val="00A01702"/>
    <w:rsid w:val="00A017A3"/>
    <w:rsid w:val="00A01B40"/>
    <w:rsid w:val="00A020B7"/>
    <w:rsid w:val="00A02D34"/>
    <w:rsid w:val="00A02F01"/>
    <w:rsid w:val="00A03658"/>
    <w:rsid w:val="00A03B82"/>
    <w:rsid w:val="00A0482D"/>
    <w:rsid w:val="00A04A75"/>
    <w:rsid w:val="00A04BD4"/>
    <w:rsid w:val="00A05809"/>
    <w:rsid w:val="00A05829"/>
    <w:rsid w:val="00A05F89"/>
    <w:rsid w:val="00A06724"/>
    <w:rsid w:val="00A072CA"/>
    <w:rsid w:val="00A07AB2"/>
    <w:rsid w:val="00A07D07"/>
    <w:rsid w:val="00A07DAF"/>
    <w:rsid w:val="00A07FA2"/>
    <w:rsid w:val="00A10151"/>
    <w:rsid w:val="00A104A2"/>
    <w:rsid w:val="00A1059A"/>
    <w:rsid w:val="00A10735"/>
    <w:rsid w:val="00A10758"/>
    <w:rsid w:val="00A10818"/>
    <w:rsid w:val="00A11304"/>
    <w:rsid w:val="00A11449"/>
    <w:rsid w:val="00A1160E"/>
    <w:rsid w:val="00A118C5"/>
    <w:rsid w:val="00A11CB6"/>
    <w:rsid w:val="00A12283"/>
    <w:rsid w:val="00A124CC"/>
    <w:rsid w:val="00A1258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14D8"/>
    <w:rsid w:val="00A2168A"/>
    <w:rsid w:val="00A21CF0"/>
    <w:rsid w:val="00A221A9"/>
    <w:rsid w:val="00A225A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3E9A"/>
    <w:rsid w:val="00A34445"/>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47FC5"/>
    <w:rsid w:val="00A50626"/>
    <w:rsid w:val="00A51051"/>
    <w:rsid w:val="00A51689"/>
    <w:rsid w:val="00A51921"/>
    <w:rsid w:val="00A51C57"/>
    <w:rsid w:val="00A52036"/>
    <w:rsid w:val="00A521F5"/>
    <w:rsid w:val="00A524C5"/>
    <w:rsid w:val="00A527B1"/>
    <w:rsid w:val="00A529A6"/>
    <w:rsid w:val="00A52B16"/>
    <w:rsid w:val="00A52E7E"/>
    <w:rsid w:val="00A533AD"/>
    <w:rsid w:val="00A5469D"/>
    <w:rsid w:val="00A54D32"/>
    <w:rsid w:val="00A5594D"/>
    <w:rsid w:val="00A55D54"/>
    <w:rsid w:val="00A56726"/>
    <w:rsid w:val="00A56C2A"/>
    <w:rsid w:val="00A57362"/>
    <w:rsid w:val="00A57A0D"/>
    <w:rsid w:val="00A57F92"/>
    <w:rsid w:val="00A57FA4"/>
    <w:rsid w:val="00A60273"/>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7E8"/>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065"/>
    <w:rsid w:val="00A843E0"/>
    <w:rsid w:val="00A845C4"/>
    <w:rsid w:val="00A847D8"/>
    <w:rsid w:val="00A851E4"/>
    <w:rsid w:val="00A85349"/>
    <w:rsid w:val="00A855B5"/>
    <w:rsid w:val="00A869CE"/>
    <w:rsid w:val="00A8712B"/>
    <w:rsid w:val="00A8757A"/>
    <w:rsid w:val="00A87844"/>
    <w:rsid w:val="00A87E29"/>
    <w:rsid w:val="00A87FDC"/>
    <w:rsid w:val="00A90634"/>
    <w:rsid w:val="00A907EF"/>
    <w:rsid w:val="00A90A82"/>
    <w:rsid w:val="00A91293"/>
    <w:rsid w:val="00A916C1"/>
    <w:rsid w:val="00A9191A"/>
    <w:rsid w:val="00A91A32"/>
    <w:rsid w:val="00A91B49"/>
    <w:rsid w:val="00A91F9F"/>
    <w:rsid w:val="00A921FC"/>
    <w:rsid w:val="00A92EC9"/>
    <w:rsid w:val="00A93121"/>
    <w:rsid w:val="00A93159"/>
    <w:rsid w:val="00A93F31"/>
    <w:rsid w:val="00A94B56"/>
    <w:rsid w:val="00A94BD6"/>
    <w:rsid w:val="00A955B2"/>
    <w:rsid w:val="00A95AE0"/>
    <w:rsid w:val="00A95D05"/>
    <w:rsid w:val="00A95D37"/>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5A"/>
    <w:rsid w:val="00AA45B3"/>
    <w:rsid w:val="00AA4CA2"/>
    <w:rsid w:val="00AA5276"/>
    <w:rsid w:val="00AA53DC"/>
    <w:rsid w:val="00AA5E1B"/>
    <w:rsid w:val="00AA5E5C"/>
    <w:rsid w:val="00AA6579"/>
    <w:rsid w:val="00AA6C36"/>
    <w:rsid w:val="00AA6E5A"/>
    <w:rsid w:val="00AA6EB0"/>
    <w:rsid w:val="00AA7068"/>
    <w:rsid w:val="00AA737A"/>
    <w:rsid w:val="00AA743A"/>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03"/>
    <w:rsid w:val="00AC2311"/>
    <w:rsid w:val="00AC25E7"/>
    <w:rsid w:val="00AC288E"/>
    <w:rsid w:val="00AC28FB"/>
    <w:rsid w:val="00AC3240"/>
    <w:rsid w:val="00AC34D4"/>
    <w:rsid w:val="00AC3A3E"/>
    <w:rsid w:val="00AC3A6C"/>
    <w:rsid w:val="00AC4436"/>
    <w:rsid w:val="00AC448E"/>
    <w:rsid w:val="00AC491D"/>
    <w:rsid w:val="00AC4C73"/>
    <w:rsid w:val="00AC5329"/>
    <w:rsid w:val="00AC62C9"/>
    <w:rsid w:val="00AC6969"/>
    <w:rsid w:val="00AC6A51"/>
    <w:rsid w:val="00AC6F4D"/>
    <w:rsid w:val="00AC70F5"/>
    <w:rsid w:val="00AC7493"/>
    <w:rsid w:val="00AC79A9"/>
    <w:rsid w:val="00AD04E1"/>
    <w:rsid w:val="00AD0AD7"/>
    <w:rsid w:val="00AD0B1D"/>
    <w:rsid w:val="00AD0C02"/>
    <w:rsid w:val="00AD0C76"/>
    <w:rsid w:val="00AD1352"/>
    <w:rsid w:val="00AD17D6"/>
    <w:rsid w:val="00AD1934"/>
    <w:rsid w:val="00AD1A6B"/>
    <w:rsid w:val="00AD1C20"/>
    <w:rsid w:val="00AD1C2F"/>
    <w:rsid w:val="00AD1EFE"/>
    <w:rsid w:val="00AD1F2A"/>
    <w:rsid w:val="00AD1FAD"/>
    <w:rsid w:val="00AD2004"/>
    <w:rsid w:val="00AD2AAD"/>
    <w:rsid w:val="00AD2F2F"/>
    <w:rsid w:val="00AD3996"/>
    <w:rsid w:val="00AD43C0"/>
    <w:rsid w:val="00AD4677"/>
    <w:rsid w:val="00AD480E"/>
    <w:rsid w:val="00AD4A35"/>
    <w:rsid w:val="00AD4C2F"/>
    <w:rsid w:val="00AD516A"/>
    <w:rsid w:val="00AD5229"/>
    <w:rsid w:val="00AD5263"/>
    <w:rsid w:val="00AD526C"/>
    <w:rsid w:val="00AD546A"/>
    <w:rsid w:val="00AD554E"/>
    <w:rsid w:val="00AD5602"/>
    <w:rsid w:val="00AD560F"/>
    <w:rsid w:val="00AD5684"/>
    <w:rsid w:val="00AD59DE"/>
    <w:rsid w:val="00AD64C1"/>
    <w:rsid w:val="00AD64F8"/>
    <w:rsid w:val="00AD69D2"/>
    <w:rsid w:val="00AD6C1C"/>
    <w:rsid w:val="00AD70F3"/>
    <w:rsid w:val="00AD7593"/>
    <w:rsid w:val="00AD7636"/>
    <w:rsid w:val="00AD766D"/>
    <w:rsid w:val="00AD7CDD"/>
    <w:rsid w:val="00AD7EAA"/>
    <w:rsid w:val="00AE00DB"/>
    <w:rsid w:val="00AE013C"/>
    <w:rsid w:val="00AE025F"/>
    <w:rsid w:val="00AE08F4"/>
    <w:rsid w:val="00AE0947"/>
    <w:rsid w:val="00AE0AEA"/>
    <w:rsid w:val="00AE0B99"/>
    <w:rsid w:val="00AE0E10"/>
    <w:rsid w:val="00AE0EDB"/>
    <w:rsid w:val="00AE123E"/>
    <w:rsid w:val="00AE136B"/>
    <w:rsid w:val="00AE21DC"/>
    <w:rsid w:val="00AE22D1"/>
    <w:rsid w:val="00AE23C4"/>
    <w:rsid w:val="00AE27C5"/>
    <w:rsid w:val="00AE29E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32E"/>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33D"/>
    <w:rsid w:val="00B04994"/>
    <w:rsid w:val="00B04D67"/>
    <w:rsid w:val="00B04D89"/>
    <w:rsid w:val="00B04F7D"/>
    <w:rsid w:val="00B05090"/>
    <w:rsid w:val="00B05220"/>
    <w:rsid w:val="00B05AFA"/>
    <w:rsid w:val="00B064C7"/>
    <w:rsid w:val="00B06706"/>
    <w:rsid w:val="00B06BF3"/>
    <w:rsid w:val="00B073D3"/>
    <w:rsid w:val="00B075C2"/>
    <w:rsid w:val="00B103D6"/>
    <w:rsid w:val="00B10A88"/>
    <w:rsid w:val="00B10C23"/>
    <w:rsid w:val="00B10D45"/>
    <w:rsid w:val="00B111A1"/>
    <w:rsid w:val="00B11379"/>
    <w:rsid w:val="00B118B1"/>
    <w:rsid w:val="00B118CD"/>
    <w:rsid w:val="00B1194C"/>
    <w:rsid w:val="00B120EB"/>
    <w:rsid w:val="00B122EF"/>
    <w:rsid w:val="00B128CE"/>
    <w:rsid w:val="00B129C7"/>
    <w:rsid w:val="00B1346C"/>
    <w:rsid w:val="00B14213"/>
    <w:rsid w:val="00B1445B"/>
    <w:rsid w:val="00B14590"/>
    <w:rsid w:val="00B1468E"/>
    <w:rsid w:val="00B147A0"/>
    <w:rsid w:val="00B14B19"/>
    <w:rsid w:val="00B14DF0"/>
    <w:rsid w:val="00B14EF3"/>
    <w:rsid w:val="00B152B1"/>
    <w:rsid w:val="00B155A2"/>
    <w:rsid w:val="00B15AA3"/>
    <w:rsid w:val="00B15AF9"/>
    <w:rsid w:val="00B15D79"/>
    <w:rsid w:val="00B15DC1"/>
    <w:rsid w:val="00B15FE5"/>
    <w:rsid w:val="00B16412"/>
    <w:rsid w:val="00B16B94"/>
    <w:rsid w:val="00B16BC2"/>
    <w:rsid w:val="00B17889"/>
    <w:rsid w:val="00B17975"/>
    <w:rsid w:val="00B17E0E"/>
    <w:rsid w:val="00B17F19"/>
    <w:rsid w:val="00B20302"/>
    <w:rsid w:val="00B203F9"/>
    <w:rsid w:val="00B20528"/>
    <w:rsid w:val="00B20C5A"/>
    <w:rsid w:val="00B20F44"/>
    <w:rsid w:val="00B2138C"/>
    <w:rsid w:val="00B214CA"/>
    <w:rsid w:val="00B21557"/>
    <w:rsid w:val="00B21629"/>
    <w:rsid w:val="00B216FB"/>
    <w:rsid w:val="00B2225C"/>
    <w:rsid w:val="00B2259D"/>
    <w:rsid w:val="00B22C52"/>
    <w:rsid w:val="00B22CAB"/>
    <w:rsid w:val="00B23037"/>
    <w:rsid w:val="00B2309D"/>
    <w:rsid w:val="00B231AE"/>
    <w:rsid w:val="00B2320D"/>
    <w:rsid w:val="00B232F6"/>
    <w:rsid w:val="00B234DC"/>
    <w:rsid w:val="00B2384C"/>
    <w:rsid w:val="00B23B85"/>
    <w:rsid w:val="00B23EA5"/>
    <w:rsid w:val="00B24145"/>
    <w:rsid w:val="00B241BE"/>
    <w:rsid w:val="00B2448F"/>
    <w:rsid w:val="00B24735"/>
    <w:rsid w:val="00B24D93"/>
    <w:rsid w:val="00B24F32"/>
    <w:rsid w:val="00B24FFE"/>
    <w:rsid w:val="00B2596A"/>
    <w:rsid w:val="00B2682B"/>
    <w:rsid w:val="00B2697F"/>
    <w:rsid w:val="00B26AB3"/>
    <w:rsid w:val="00B26BEE"/>
    <w:rsid w:val="00B26E3A"/>
    <w:rsid w:val="00B279A4"/>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2F81"/>
    <w:rsid w:val="00B535DD"/>
    <w:rsid w:val="00B53A61"/>
    <w:rsid w:val="00B53B9A"/>
    <w:rsid w:val="00B53BA4"/>
    <w:rsid w:val="00B53FA0"/>
    <w:rsid w:val="00B5411C"/>
    <w:rsid w:val="00B541B1"/>
    <w:rsid w:val="00B54B19"/>
    <w:rsid w:val="00B54B25"/>
    <w:rsid w:val="00B54DF7"/>
    <w:rsid w:val="00B55430"/>
    <w:rsid w:val="00B55484"/>
    <w:rsid w:val="00B556BE"/>
    <w:rsid w:val="00B55C2D"/>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3BD6"/>
    <w:rsid w:val="00B6407A"/>
    <w:rsid w:val="00B64745"/>
    <w:rsid w:val="00B64AD3"/>
    <w:rsid w:val="00B64C0F"/>
    <w:rsid w:val="00B651CC"/>
    <w:rsid w:val="00B65297"/>
    <w:rsid w:val="00B656DC"/>
    <w:rsid w:val="00B65853"/>
    <w:rsid w:val="00B659D8"/>
    <w:rsid w:val="00B65D47"/>
    <w:rsid w:val="00B65DDE"/>
    <w:rsid w:val="00B66097"/>
    <w:rsid w:val="00B662E5"/>
    <w:rsid w:val="00B66FA8"/>
    <w:rsid w:val="00B670F5"/>
    <w:rsid w:val="00B67272"/>
    <w:rsid w:val="00B67298"/>
    <w:rsid w:val="00B677BE"/>
    <w:rsid w:val="00B67A0F"/>
    <w:rsid w:val="00B67D07"/>
    <w:rsid w:val="00B7016E"/>
    <w:rsid w:val="00B70A1B"/>
    <w:rsid w:val="00B70A92"/>
    <w:rsid w:val="00B70F1D"/>
    <w:rsid w:val="00B714F2"/>
    <w:rsid w:val="00B71644"/>
    <w:rsid w:val="00B71774"/>
    <w:rsid w:val="00B723BB"/>
    <w:rsid w:val="00B72606"/>
    <w:rsid w:val="00B72613"/>
    <w:rsid w:val="00B72622"/>
    <w:rsid w:val="00B72846"/>
    <w:rsid w:val="00B7284D"/>
    <w:rsid w:val="00B72BAF"/>
    <w:rsid w:val="00B73A13"/>
    <w:rsid w:val="00B73F85"/>
    <w:rsid w:val="00B73FEA"/>
    <w:rsid w:val="00B74487"/>
    <w:rsid w:val="00B760F1"/>
    <w:rsid w:val="00B7683D"/>
    <w:rsid w:val="00B76D64"/>
    <w:rsid w:val="00B76E69"/>
    <w:rsid w:val="00B77149"/>
    <w:rsid w:val="00B77843"/>
    <w:rsid w:val="00B77880"/>
    <w:rsid w:val="00B77C9B"/>
    <w:rsid w:val="00B800B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528"/>
    <w:rsid w:val="00B94AC0"/>
    <w:rsid w:val="00B94EE7"/>
    <w:rsid w:val="00B94FDC"/>
    <w:rsid w:val="00B950EC"/>
    <w:rsid w:val="00B9561E"/>
    <w:rsid w:val="00B95ED0"/>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08"/>
    <w:rsid w:val="00BB0736"/>
    <w:rsid w:val="00BB09A4"/>
    <w:rsid w:val="00BB0C73"/>
    <w:rsid w:val="00BB12EE"/>
    <w:rsid w:val="00BB1827"/>
    <w:rsid w:val="00BB1881"/>
    <w:rsid w:val="00BB1BAA"/>
    <w:rsid w:val="00BB2F02"/>
    <w:rsid w:val="00BB33B3"/>
    <w:rsid w:val="00BB3458"/>
    <w:rsid w:val="00BB3AC9"/>
    <w:rsid w:val="00BB3AE7"/>
    <w:rsid w:val="00BB3C29"/>
    <w:rsid w:val="00BB4585"/>
    <w:rsid w:val="00BB45D8"/>
    <w:rsid w:val="00BB49E9"/>
    <w:rsid w:val="00BB51B4"/>
    <w:rsid w:val="00BB607C"/>
    <w:rsid w:val="00BB64A2"/>
    <w:rsid w:val="00BB6940"/>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3EA"/>
    <w:rsid w:val="00BC2445"/>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947"/>
    <w:rsid w:val="00BD2EF8"/>
    <w:rsid w:val="00BD2F6C"/>
    <w:rsid w:val="00BD2F8A"/>
    <w:rsid w:val="00BD3020"/>
    <w:rsid w:val="00BD3324"/>
    <w:rsid w:val="00BD373C"/>
    <w:rsid w:val="00BD3966"/>
    <w:rsid w:val="00BD418E"/>
    <w:rsid w:val="00BD4325"/>
    <w:rsid w:val="00BD43E8"/>
    <w:rsid w:val="00BD47DF"/>
    <w:rsid w:val="00BD494C"/>
    <w:rsid w:val="00BD59ED"/>
    <w:rsid w:val="00BD6196"/>
    <w:rsid w:val="00BD6863"/>
    <w:rsid w:val="00BD6D36"/>
    <w:rsid w:val="00BD6FD2"/>
    <w:rsid w:val="00BD77A7"/>
    <w:rsid w:val="00BE0510"/>
    <w:rsid w:val="00BE071A"/>
    <w:rsid w:val="00BE0B27"/>
    <w:rsid w:val="00BE0D6A"/>
    <w:rsid w:val="00BE0E9F"/>
    <w:rsid w:val="00BE11CD"/>
    <w:rsid w:val="00BE15E8"/>
    <w:rsid w:val="00BE1AE6"/>
    <w:rsid w:val="00BE1C51"/>
    <w:rsid w:val="00BE1FAA"/>
    <w:rsid w:val="00BE2BEB"/>
    <w:rsid w:val="00BE312A"/>
    <w:rsid w:val="00BE34DF"/>
    <w:rsid w:val="00BE3D85"/>
    <w:rsid w:val="00BE3E80"/>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E7F77"/>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2E3"/>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8B6"/>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BE6"/>
    <w:rsid w:val="00C23E85"/>
    <w:rsid w:val="00C241A6"/>
    <w:rsid w:val="00C24DA0"/>
    <w:rsid w:val="00C258C9"/>
    <w:rsid w:val="00C26037"/>
    <w:rsid w:val="00C26149"/>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90"/>
    <w:rsid w:val="00C325FF"/>
    <w:rsid w:val="00C33550"/>
    <w:rsid w:val="00C33CFF"/>
    <w:rsid w:val="00C34584"/>
    <w:rsid w:val="00C348F2"/>
    <w:rsid w:val="00C352D7"/>
    <w:rsid w:val="00C35409"/>
    <w:rsid w:val="00C35531"/>
    <w:rsid w:val="00C357E6"/>
    <w:rsid w:val="00C35D4F"/>
    <w:rsid w:val="00C35E2D"/>
    <w:rsid w:val="00C36826"/>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0A"/>
    <w:rsid w:val="00C43333"/>
    <w:rsid w:val="00C43C63"/>
    <w:rsid w:val="00C43D96"/>
    <w:rsid w:val="00C4409D"/>
    <w:rsid w:val="00C4425A"/>
    <w:rsid w:val="00C44882"/>
    <w:rsid w:val="00C450D0"/>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4CA"/>
    <w:rsid w:val="00C549E1"/>
    <w:rsid w:val="00C54F54"/>
    <w:rsid w:val="00C550B6"/>
    <w:rsid w:val="00C55178"/>
    <w:rsid w:val="00C557BD"/>
    <w:rsid w:val="00C559EC"/>
    <w:rsid w:val="00C560D1"/>
    <w:rsid w:val="00C56405"/>
    <w:rsid w:val="00C564B9"/>
    <w:rsid w:val="00C56D1B"/>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F5"/>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8C5"/>
    <w:rsid w:val="00C76AAE"/>
    <w:rsid w:val="00C76C4A"/>
    <w:rsid w:val="00C76F7C"/>
    <w:rsid w:val="00C7747D"/>
    <w:rsid w:val="00C80057"/>
    <w:rsid w:val="00C803D3"/>
    <w:rsid w:val="00C8046C"/>
    <w:rsid w:val="00C80955"/>
    <w:rsid w:val="00C81196"/>
    <w:rsid w:val="00C81368"/>
    <w:rsid w:val="00C814E4"/>
    <w:rsid w:val="00C815DD"/>
    <w:rsid w:val="00C817A9"/>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E9F"/>
    <w:rsid w:val="00C87EE6"/>
    <w:rsid w:val="00C9038D"/>
    <w:rsid w:val="00C90747"/>
    <w:rsid w:val="00C9131E"/>
    <w:rsid w:val="00C92196"/>
    <w:rsid w:val="00C92C73"/>
    <w:rsid w:val="00C92D6B"/>
    <w:rsid w:val="00C93220"/>
    <w:rsid w:val="00C933E0"/>
    <w:rsid w:val="00C93568"/>
    <w:rsid w:val="00C93986"/>
    <w:rsid w:val="00C93D5A"/>
    <w:rsid w:val="00C94FE5"/>
    <w:rsid w:val="00C95ECC"/>
    <w:rsid w:val="00C962C0"/>
    <w:rsid w:val="00C96EC0"/>
    <w:rsid w:val="00C97089"/>
    <w:rsid w:val="00C9730E"/>
    <w:rsid w:val="00C973CE"/>
    <w:rsid w:val="00C9749F"/>
    <w:rsid w:val="00C97604"/>
    <w:rsid w:val="00C9796F"/>
    <w:rsid w:val="00C97CA2"/>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132"/>
    <w:rsid w:val="00CA7A04"/>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59F"/>
    <w:rsid w:val="00CC6C82"/>
    <w:rsid w:val="00CC6CD7"/>
    <w:rsid w:val="00CC77A0"/>
    <w:rsid w:val="00CC7F62"/>
    <w:rsid w:val="00CC7FA2"/>
    <w:rsid w:val="00CD0575"/>
    <w:rsid w:val="00CD0718"/>
    <w:rsid w:val="00CD0773"/>
    <w:rsid w:val="00CD11C4"/>
    <w:rsid w:val="00CD14AB"/>
    <w:rsid w:val="00CD14F1"/>
    <w:rsid w:val="00CD1773"/>
    <w:rsid w:val="00CD1C63"/>
    <w:rsid w:val="00CD1D8E"/>
    <w:rsid w:val="00CD21F4"/>
    <w:rsid w:val="00CD24CC"/>
    <w:rsid w:val="00CD281D"/>
    <w:rsid w:val="00CD28D4"/>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753"/>
    <w:rsid w:val="00CE5E90"/>
    <w:rsid w:val="00CE615C"/>
    <w:rsid w:val="00CE697E"/>
    <w:rsid w:val="00CE69BA"/>
    <w:rsid w:val="00CE6E9B"/>
    <w:rsid w:val="00CE7132"/>
    <w:rsid w:val="00CE759C"/>
    <w:rsid w:val="00CF01CB"/>
    <w:rsid w:val="00CF0875"/>
    <w:rsid w:val="00CF0AB0"/>
    <w:rsid w:val="00CF0AF5"/>
    <w:rsid w:val="00CF0ED1"/>
    <w:rsid w:val="00CF1124"/>
    <w:rsid w:val="00CF18B0"/>
    <w:rsid w:val="00CF1BAE"/>
    <w:rsid w:val="00CF1BE1"/>
    <w:rsid w:val="00CF1C73"/>
    <w:rsid w:val="00CF20FD"/>
    <w:rsid w:val="00CF213D"/>
    <w:rsid w:val="00CF24D1"/>
    <w:rsid w:val="00CF2503"/>
    <w:rsid w:val="00CF2563"/>
    <w:rsid w:val="00CF2E61"/>
    <w:rsid w:val="00CF3536"/>
    <w:rsid w:val="00CF3933"/>
    <w:rsid w:val="00CF3D19"/>
    <w:rsid w:val="00CF4134"/>
    <w:rsid w:val="00CF4365"/>
    <w:rsid w:val="00CF4693"/>
    <w:rsid w:val="00CF4C47"/>
    <w:rsid w:val="00CF50BD"/>
    <w:rsid w:val="00CF624B"/>
    <w:rsid w:val="00CF63A4"/>
    <w:rsid w:val="00CF6F2E"/>
    <w:rsid w:val="00CF7167"/>
    <w:rsid w:val="00CF79D4"/>
    <w:rsid w:val="00CF7BC3"/>
    <w:rsid w:val="00CF7CB0"/>
    <w:rsid w:val="00D0009C"/>
    <w:rsid w:val="00D00289"/>
    <w:rsid w:val="00D012D2"/>
    <w:rsid w:val="00D0155A"/>
    <w:rsid w:val="00D0192B"/>
    <w:rsid w:val="00D019B1"/>
    <w:rsid w:val="00D01B71"/>
    <w:rsid w:val="00D02178"/>
    <w:rsid w:val="00D021FF"/>
    <w:rsid w:val="00D02C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4B2"/>
    <w:rsid w:val="00D138D2"/>
    <w:rsid w:val="00D13EA4"/>
    <w:rsid w:val="00D14307"/>
    <w:rsid w:val="00D1492B"/>
    <w:rsid w:val="00D14A4E"/>
    <w:rsid w:val="00D1547D"/>
    <w:rsid w:val="00D158ED"/>
    <w:rsid w:val="00D15FBD"/>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778"/>
    <w:rsid w:val="00D23D61"/>
    <w:rsid w:val="00D24157"/>
    <w:rsid w:val="00D24E29"/>
    <w:rsid w:val="00D2502A"/>
    <w:rsid w:val="00D255E2"/>
    <w:rsid w:val="00D2578B"/>
    <w:rsid w:val="00D257BF"/>
    <w:rsid w:val="00D25B7C"/>
    <w:rsid w:val="00D26493"/>
    <w:rsid w:val="00D2665C"/>
    <w:rsid w:val="00D26CF9"/>
    <w:rsid w:val="00D26DE3"/>
    <w:rsid w:val="00D27730"/>
    <w:rsid w:val="00D27C78"/>
    <w:rsid w:val="00D27E2A"/>
    <w:rsid w:val="00D27F5C"/>
    <w:rsid w:val="00D27F67"/>
    <w:rsid w:val="00D3007F"/>
    <w:rsid w:val="00D3052B"/>
    <w:rsid w:val="00D30AF0"/>
    <w:rsid w:val="00D3118A"/>
    <w:rsid w:val="00D311C6"/>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DF4"/>
    <w:rsid w:val="00D403B6"/>
    <w:rsid w:val="00D40849"/>
    <w:rsid w:val="00D40C5F"/>
    <w:rsid w:val="00D40CB7"/>
    <w:rsid w:val="00D4162B"/>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477C0"/>
    <w:rsid w:val="00D508C0"/>
    <w:rsid w:val="00D5094D"/>
    <w:rsid w:val="00D50EEE"/>
    <w:rsid w:val="00D51526"/>
    <w:rsid w:val="00D51C9C"/>
    <w:rsid w:val="00D51E36"/>
    <w:rsid w:val="00D51FEC"/>
    <w:rsid w:val="00D521F8"/>
    <w:rsid w:val="00D527CF"/>
    <w:rsid w:val="00D52AD3"/>
    <w:rsid w:val="00D5307A"/>
    <w:rsid w:val="00D530EC"/>
    <w:rsid w:val="00D5313F"/>
    <w:rsid w:val="00D532B4"/>
    <w:rsid w:val="00D53529"/>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04E"/>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7E6"/>
    <w:rsid w:val="00D91C37"/>
    <w:rsid w:val="00D924BD"/>
    <w:rsid w:val="00D92863"/>
    <w:rsid w:val="00D9291E"/>
    <w:rsid w:val="00D92A7C"/>
    <w:rsid w:val="00D937DF"/>
    <w:rsid w:val="00D94610"/>
    <w:rsid w:val="00D94C9A"/>
    <w:rsid w:val="00D952AC"/>
    <w:rsid w:val="00D953C0"/>
    <w:rsid w:val="00D95E07"/>
    <w:rsid w:val="00D962D1"/>
    <w:rsid w:val="00D96631"/>
    <w:rsid w:val="00D9688E"/>
    <w:rsid w:val="00D96EDD"/>
    <w:rsid w:val="00D97047"/>
    <w:rsid w:val="00D978E4"/>
    <w:rsid w:val="00D979FC"/>
    <w:rsid w:val="00D97BBD"/>
    <w:rsid w:val="00DA0288"/>
    <w:rsid w:val="00DA045B"/>
    <w:rsid w:val="00DA0493"/>
    <w:rsid w:val="00DA07AA"/>
    <w:rsid w:val="00DA0A5E"/>
    <w:rsid w:val="00DA0AC8"/>
    <w:rsid w:val="00DA0E19"/>
    <w:rsid w:val="00DA140B"/>
    <w:rsid w:val="00DA15A0"/>
    <w:rsid w:val="00DA1DD9"/>
    <w:rsid w:val="00DA2836"/>
    <w:rsid w:val="00DA2C16"/>
    <w:rsid w:val="00DA3583"/>
    <w:rsid w:val="00DA35D3"/>
    <w:rsid w:val="00DA3ADE"/>
    <w:rsid w:val="00DA3B52"/>
    <w:rsid w:val="00DA3BD8"/>
    <w:rsid w:val="00DA4A19"/>
    <w:rsid w:val="00DA4FF1"/>
    <w:rsid w:val="00DA51BC"/>
    <w:rsid w:val="00DA53AC"/>
    <w:rsid w:val="00DA583D"/>
    <w:rsid w:val="00DA6150"/>
    <w:rsid w:val="00DA65A8"/>
    <w:rsid w:val="00DA65E2"/>
    <w:rsid w:val="00DA67F8"/>
    <w:rsid w:val="00DA6B19"/>
    <w:rsid w:val="00DA6C42"/>
    <w:rsid w:val="00DA700C"/>
    <w:rsid w:val="00DA71CC"/>
    <w:rsid w:val="00DA7863"/>
    <w:rsid w:val="00DB01DB"/>
    <w:rsid w:val="00DB0860"/>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1001"/>
    <w:rsid w:val="00DC167B"/>
    <w:rsid w:val="00DC1828"/>
    <w:rsid w:val="00DC20E5"/>
    <w:rsid w:val="00DC2160"/>
    <w:rsid w:val="00DC2340"/>
    <w:rsid w:val="00DC23B1"/>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6FDA"/>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622"/>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031"/>
    <w:rsid w:val="00DF21AA"/>
    <w:rsid w:val="00DF22C6"/>
    <w:rsid w:val="00DF2CD6"/>
    <w:rsid w:val="00DF34FF"/>
    <w:rsid w:val="00DF375A"/>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78E"/>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CCF"/>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1025C"/>
    <w:rsid w:val="00E1049F"/>
    <w:rsid w:val="00E106CA"/>
    <w:rsid w:val="00E11418"/>
    <w:rsid w:val="00E11805"/>
    <w:rsid w:val="00E11C4F"/>
    <w:rsid w:val="00E120A1"/>
    <w:rsid w:val="00E12AE1"/>
    <w:rsid w:val="00E12DEE"/>
    <w:rsid w:val="00E1341B"/>
    <w:rsid w:val="00E13972"/>
    <w:rsid w:val="00E13B8F"/>
    <w:rsid w:val="00E13BC4"/>
    <w:rsid w:val="00E14A1C"/>
    <w:rsid w:val="00E14B4B"/>
    <w:rsid w:val="00E14C4B"/>
    <w:rsid w:val="00E1527F"/>
    <w:rsid w:val="00E15AD5"/>
    <w:rsid w:val="00E15C05"/>
    <w:rsid w:val="00E15C8E"/>
    <w:rsid w:val="00E16040"/>
    <w:rsid w:val="00E163D1"/>
    <w:rsid w:val="00E16923"/>
    <w:rsid w:val="00E16A6F"/>
    <w:rsid w:val="00E16BD7"/>
    <w:rsid w:val="00E1766C"/>
    <w:rsid w:val="00E17B6E"/>
    <w:rsid w:val="00E17D9C"/>
    <w:rsid w:val="00E20CE3"/>
    <w:rsid w:val="00E20E29"/>
    <w:rsid w:val="00E20EAE"/>
    <w:rsid w:val="00E214EA"/>
    <w:rsid w:val="00E21B89"/>
    <w:rsid w:val="00E21FAB"/>
    <w:rsid w:val="00E21FB1"/>
    <w:rsid w:val="00E22256"/>
    <w:rsid w:val="00E225BC"/>
    <w:rsid w:val="00E2270D"/>
    <w:rsid w:val="00E22F44"/>
    <w:rsid w:val="00E236AA"/>
    <w:rsid w:val="00E2476E"/>
    <w:rsid w:val="00E24B55"/>
    <w:rsid w:val="00E251D1"/>
    <w:rsid w:val="00E25228"/>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2E"/>
    <w:rsid w:val="00E34EE4"/>
    <w:rsid w:val="00E3586F"/>
    <w:rsid w:val="00E35AD6"/>
    <w:rsid w:val="00E35C6E"/>
    <w:rsid w:val="00E35ED0"/>
    <w:rsid w:val="00E36124"/>
    <w:rsid w:val="00E367FA"/>
    <w:rsid w:val="00E36F50"/>
    <w:rsid w:val="00E37145"/>
    <w:rsid w:val="00E37340"/>
    <w:rsid w:val="00E374D9"/>
    <w:rsid w:val="00E37F0A"/>
    <w:rsid w:val="00E37FAF"/>
    <w:rsid w:val="00E400CB"/>
    <w:rsid w:val="00E406EE"/>
    <w:rsid w:val="00E40772"/>
    <w:rsid w:val="00E407D1"/>
    <w:rsid w:val="00E4087C"/>
    <w:rsid w:val="00E40E6D"/>
    <w:rsid w:val="00E41040"/>
    <w:rsid w:val="00E413D2"/>
    <w:rsid w:val="00E4141D"/>
    <w:rsid w:val="00E41474"/>
    <w:rsid w:val="00E416AC"/>
    <w:rsid w:val="00E418F3"/>
    <w:rsid w:val="00E4251C"/>
    <w:rsid w:val="00E4253B"/>
    <w:rsid w:val="00E4338D"/>
    <w:rsid w:val="00E43A05"/>
    <w:rsid w:val="00E43DDC"/>
    <w:rsid w:val="00E4443C"/>
    <w:rsid w:val="00E44834"/>
    <w:rsid w:val="00E45581"/>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2C"/>
    <w:rsid w:val="00E600B9"/>
    <w:rsid w:val="00E605AD"/>
    <w:rsid w:val="00E60B13"/>
    <w:rsid w:val="00E617E4"/>
    <w:rsid w:val="00E61AFD"/>
    <w:rsid w:val="00E62029"/>
    <w:rsid w:val="00E6236C"/>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28FC"/>
    <w:rsid w:val="00E72C47"/>
    <w:rsid w:val="00E7318A"/>
    <w:rsid w:val="00E73560"/>
    <w:rsid w:val="00E7364B"/>
    <w:rsid w:val="00E738F8"/>
    <w:rsid w:val="00E73941"/>
    <w:rsid w:val="00E73DE9"/>
    <w:rsid w:val="00E73F18"/>
    <w:rsid w:val="00E74410"/>
    <w:rsid w:val="00E744DD"/>
    <w:rsid w:val="00E74C4A"/>
    <w:rsid w:val="00E75575"/>
    <w:rsid w:val="00E75B05"/>
    <w:rsid w:val="00E764E8"/>
    <w:rsid w:val="00E768EC"/>
    <w:rsid w:val="00E77088"/>
    <w:rsid w:val="00E77357"/>
    <w:rsid w:val="00E77642"/>
    <w:rsid w:val="00E776E2"/>
    <w:rsid w:val="00E7787A"/>
    <w:rsid w:val="00E77D41"/>
    <w:rsid w:val="00E77EA2"/>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78B"/>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F71"/>
    <w:rsid w:val="00EA53A5"/>
    <w:rsid w:val="00EA54EB"/>
    <w:rsid w:val="00EA670C"/>
    <w:rsid w:val="00EA6CA7"/>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26A"/>
    <w:rsid w:val="00EB231E"/>
    <w:rsid w:val="00EB23A4"/>
    <w:rsid w:val="00EB24C9"/>
    <w:rsid w:val="00EB37ED"/>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2E10"/>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7087"/>
    <w:rsid w:val="00ED73A4"/>
    <w:rsid w:val="00ED76AF"/>
    <w:rsid w:val="00ED775D"/>
    <w:rsid w:val="00ED79DE"/>
    <w:rsid w:val="00ED7C26"/>
    <w:rsid w:val="00ED7F03"/>
    <w:rsid w:val="00EE01F1"/>
    <w:rsid w:val="00EE0565"/>
    <w:rsid w:val="00EE086C"/>
    <w:rsid w:val="00EE0D8E"/>
    <w:rsid w:val="00EE0EAB"/>
    <w:rsid w:val="00EE0FE2"/>
    <w:rsid w:val="00EE1C2F"/>
    <w:rsid w:val="00EE29FF"/>
    <w:rsid w:val="00EE2BE0"/>
    <w:rsid w:val="00EE3465"/>
    <w:rsid w:val="00EE3489"/>
    <w:rsid w:val="00EE3B50"/>
    <w:rsid w:val="00EE3D85"/>
    <w:rsid w:val="00EE48C4"/>
    <w:rsid w:val="00EE48D5"/>
    <w:rsid w:val="00EE518F"/>
    <w:rsid w:val="00EE562E"/>
    <w:rsid w:val="00EE598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92F"/>
    <w:rsid w:val="00EF1B09"/>
    <w:rsid w:val="00EF22C1"/>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5D"/>
    <w:rsid w:val="00EF754A"/>
    <w:rsid w:val="00EF783B"/>
    <w:rsid w:val="00EF7873"/>
    <w:rsid w:val="00EF7E1A"/>
    <w:rsid w:val="00EF7E5C"/>
    <w:rsid w:val="00F000B8"/>
    <w:rsid w:val="00F0025D"/>
    <w:rsid w:val="00F00B17"/>
    <w:rsid w:val="00F010B3"/>
    <w:rsid w:val="00F012E4"/>
    <w:rsid w:val="00F016BD"/>
    <w:rsid w:val="00F01F21"/>
    <w:rsid w:val="00F01F8C"/>
    <w:rsid w:val="00F021B7"/>
    <w:rsid w:val="00F023A3"/>
    <w:rsid w:val="00F0245F"/>
    <w:rsid w:val="00F02726"/>
    <w:rsid w:val="00F03047"/>
    <w:rsid w:val="00F03BF6"/>
    <w:rsid w:val="00F03D65"/>
    <w:rsid w:val="00F03F5A"/>
    <w:rsid w:val="00F04523"/>
    <w:rsid w:val="00F048FA"/>
    <w:rsid w:val="00F04B7F"/>
    <w:rsid w:val="00F04DB1"/>
    <w:rsid w:val="00F04E49"/>
    <w:rsid w:val="00F05130"/>
    <w:rsid w:val="00F05789"/>
    <w:rsid w:val="00F06249"/>
    <w:rsid w:val="00F063C8"/>
    <w:rsid w:val="00F06AE7"/>
    <w:rsid w:val="00F07634"/>
    <w:rsid w:val="00F07C07"/>
    <w:rsid w:val="00F07F50"/>
    <w:rsid w:val="00F1032F"/>
    <w:rsid w:val="00F103C4"/>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19F"/>
    <w:rsid w:val="00F24924"/>
    <w:rsid w:val="00F24E24"/>
    <w:rsid w:val="00F25191"/>
    <w:rsid w:val="00F25208"/>
    <w:rsid w:val="00F25452"/>
    <w:rsid w:val="00F26F26"/>
    <w:rsid w:val="00F2714B"/>
    <w:rsid w:val="00F27150"/>
    <w:rsid w:val="00F27424"/>
    <w:rsid w:val="00F2742C"/>
    <w:rsid w:val="00F2746B"/>
    <w:rsid w:val="00F27565"/>
    <w:rsid w:val="00F27B6B"/>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81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3FFC"/>
    <w:rsid w:val="00F5468A"/>
    <w:rsid w:val="00F5531D"/>
    <w:rsid w:val="00F55580"/>
    <w:rsid w:val="00F55EFD"/>
    <w:rsid w:val="00F5600A"/>
    <w:rsid w:val="00F5675D"/>
    <w:rsid w:val="00F56BF0"/>
    <w:rsid w:val="00F56EBB"/>
    <w:rsid w:val="00F56FE6"/>
    <w:rsid w:val="00F57656"/>
    <w:rsid w:val="00F5774E"/>
    <w:rsid w:val="00F57952"/>
    <w:rsid w:val="00F57CC7"/>
    <w:rsid w:val="00F57D90"/>
    <w:rsid w:val="00F602D9"/>
    <w:rsid w:val="00F607F7"/>
    <w:rsid w:val="00F60FE2"/>
    <w:rsid w:val="00F61BBE"/>
    <w:rsid w:val="00F61EB3"/>
    <w:rsid w:val="00F627DB"/>
    <w:rsid w:val="00F6319C"/>
    <w:rsid w:val="00F6369E"/>
    <w:rsid w:val="00F63FA8"/>
    <w:rsid w:val="00F64499"/>
    <w:rsid w:val="00F64560"/>
    <w:rsid w:val="00F64614"/>
    <w:rsid w:val="00F64822"/>
    <w:rsid w:val="00F64838"/>
    <w:rsid w:val="00F64947"/>
    <w:rsid w:val="00F65B6A"/>
    <w:rsid w:val="00F66A1A"/>
    <w:rsid w:val="00F66ADF"/>
    <w:rsid w:val="00F679AC"/>
    <w:rsid w:val="00F67B7C"/>
    <w:rsid w:val="00F67F2F"/>
    <w:rsid w:val="00F70727"/>
    <w:rsid w:val="00F70DB8"/>
    <w:rsid w:val="00F711A8"/>
    <w:rsid w:val="00F7163F"/>
    <w:rsid w:val="00F71673"/>
    <w:rsid w:val="00F71929"/>
    <w:rsid w:val="00F71B49"/>
    <w:rsid w:val="00F71CC0"/>
    <w:rsid w:val="00F71DCE"/>
    <w:rsid w:val="00F7247E"/>
    <w:rsid w:val="00F72A26"/>
    <w:rsid w:val="00F72EA4"/>
    <w:rsid w:val="00F73226"/>
    <w:rsid w:val="00F73511"/>
    <w:rsid w:val="00F73533"/>
    <w:rsid w:val="00F73738"/>
    <w:rsid w:val="00F73885"/>
    <w:rsid w:val="00F73BCC"/>
    <w:rsid w:val="00F73E34"/>
    <w:rsid w:val="00F7468E"/>
    <w:rsid w:val="00F74C65"/>
    <w:rsid w:val="00F74EAB"/>
    <w:rsid w:val="00F75109"/>
    <w:rsid w:val="00F75294"/>
    <w:rsid w:val="00F754B3"/>
    <w:rsid w:val="00F755DB"/>
    <w:rsid w:val="00F75D21"/>
    <w:rsid w:val="00F75D97"/>
    <w:rsid w:val="00F765DB"/>
    <w:rsid w:val="00F76790"/>
    <w:rsid w:val="00F76DDB"/>
    <w:rsid w:val="00F77578"/>
    <w:rsid w:val="00F802DE"/>
    <w:rsid w:val="00F8047A"/>
    <w:rsid w:val="00F808A8"/>
    <w:rsid w:val="00F80967"/>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07E"/>
    <w:rsid w:val="00F873F7"/>
    <w:rsid w:val="00F879AE"/>
    <w:rsid w:val="00F87E71"/>
    <w:rsid w:val="00F900BA"/>
    <w:rsid w:val="00F90330"/>
    <w:rsid w:val="00F906F0"/>
    <w:rsid w:val="00F909E3"/>
    <w:rsid w:val="00F90BC6"/>
    <w:rsid w:val="00F913FE"/>
    <w:rsid w:val="00F91791"/>
    <w:rsid w:val="00F918D1"/>
    <w:rsid w:val="00F91F5B"/>
    <w:rsid w:val="00F92071"/>
    <w:rsid w:val="00F9220E"/>
    <w:rsid w:val="00F92213"/>
    <w:rsid w:val="00F92408"/>
    <w:rsid w:val="00F92D40"/>
    <w:rsid w:val="00F92FD0"/>
    <w:rsid w:val="00F943D1"/>
    <w:rsid w:val="00F94543"/>
    <w:rsid w:val="00F9457D"/>
    <w:rsid w:val="00F9485B"/>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ACA"/>
    <w:rsid w:val="00FB13A6"/>
    <w:rsid w:val="00FB187C"/>
    <w:rsid w:val="00FB1F56"/>
    <w:rsid w:val="00FB21A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64"/>
    <w:rsid w:val="00FC2CC8"/>
    <w:rsid w:val="00FC2FD3"/>
    <w:rsid w:val="00FC302F"/>
    <w:rsid w:val="00FC3BB5"/>
    <w:rsid w:val="00FC3DDA"/>
    <w:rsid w:val="00FC415F"/>
    <w:rsid w:val="00FC4401"/>
    <w:rsid w:val="00FC481F"/>
    <w:rsid w:val="00FC4A66"/>
    <w:rsid w:val="00FC5354"/>
    <w:rsid w:val="00FC5950"/>
    <w:rsid w:val="00FC5E05"/>
    <w:rsid w:val="00FC616E"/>
    <w:rsid w:val="00FC6E8C"/>
    <w:rsid w:val="00FC72B0"/>
    <w:rsid w:val="00FC747C"/>
    <w:rsid w:val="00FC7C53"/>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42"/>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BE0"/>
    <w:rsid w:val="00FE3F2F"/>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AA4"/>
    <w:rsid w:val="00FF4B57"/>
    <w:rsid w:val="00FF502F"/>
    <w:rsid w:val="00FF5101"/>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4D7EC"/>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paragraph" w:styleId="Revision">
    <w:name w:val="Revision"/>
    <w:hidden/>
    <w:uiPriority w:val="99"/>
    <w:semiHidden/>
    <w:rsid w:val="00722C0B"/>
    <w:rPr>
      <w:rFonts w:ascii="Courier New" w:hAnsi="Courier New" w:cs="Miriam"/>
      <w:sz w:val="22"/>
    </w:rPr>
  </w:style>
  <w:style w:type="character" w:styleId="CommentReference">
    <w:name w:val="annotation reference"/>
    <w:basedOn w:val="DefaultParagraphFont"/>
    <w:rsid w:val="00722C0B"/>
    <w:rPr>
      <w:sz w:val="16"/>
      <w:szCs w:val="16"/>
    </w:rPr>
  </w:style>
  <w:style w:type="paragraph" w:styleId="CommentText">
    <w:name w:val="annotation text"/>
    <w:basedOn w:val="Normal"/>
    <w:link w:val="CommentTextChar"/>
    <w:rsid w:val="00722C0B"/>
    <w:pPr>
      <w:spacing w:line="240" w:lineRule="auto"/>
    </w:pPr>
    <w:rPr>
      <w:sz w:val="20"/>
    </w:rPr>
  </w:style>
  <w:style w:type="character" w:customStyle="1" w:styleId="CommentTextChar">
    <w:name w:val="Comment Text Char"/>
    <w:basedOn w:val="DefaultParagraphFont"/>
    <w:link w:val="CommentText"/>
    <w:rsid w:val="00722C0B"/>
    <w:rPr>
      <w:rFonts w:ascii="Courier New" w:hAnsi="Courier New" w:cs="Miriam"/>
    </w:rPr>
  </w:style>
  <w:style w:type="paragraph" w:styleId="CommentSubject">
    <w:name w:val="annotation subject"/>
    <w:basedOn w:val="CommentText"/>
    <w:next w:val="CommentText"/>
    <w:link w:val="CommentSubjectChar"/>
    <w:rsid w:val="00722C0B"/>
    <w:rPr>
      <w:b/>
      <w:bCs/>
    </w:rPr>
  </w:style>
  <w:style w:type="character" w:customStyle="1" w:styleId="CommentSubjectChar">
    <w:name w:val="Comment Subject Char"/>
    <w:basedOn w:val="CommentTextChar"/>
    <w:link w:val="CommentSubject"/>
    <w:rsid w:val="00722C0B"/>
    <w:rPr>
      <w:rFonts w:ascii="Courier New" w:hAnsi="Courier New" w:cs="Miriam"/>
      <w:b/>
      <w:bCs/>
    </w:rPr>
  </w:style>
  <w:style w:type="character" w:styleId="UnresolvedMention">
    <w:name w:val="Unresolved Mention"/>
    <w:basedOn w:val="DefaultParagraphFont"/>
    <w:uiPriority w:val="99"/>
    <w:semiHidden/>
    <w:unhideWhenUsed/>
    <w:rsid w:val="0075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7216036">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61319676">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0036-7CAD-44D3-B1FE-2021EDAB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5204</Words>
  <Characters>29664</Characters>
  <Application>Microsoft Office Word</Application>
  <DocSecurity>0</DocSecurity>
  <Lines>247</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2025-01-08T16:37:00Z</dcterms:created>
  <dcterms:modified xsi:type="dcterms:W3CDTF">2025-01-08T22:15:00Z</dcterms:modified>
</cp:coreProperties>
</file>