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1DFE5" w14:textId="77777777" w:rsidR="00F15662" w:rsidRPr="001A637F" w:rsidRDefault="00F15662" w:rsidP="00FA30FB">
      <w:pPr>
        <w:pStyle w:val="BlockText"/>
        <w:widowControl w:val="0"/>
        <w:tabs>
          <w:tab w:val="left" w:pos="720"/>
        </w:tabs>
        <w:spacing w:line="240" w:lineRule="auto"/>
        <w:ind w:left="0"/>
        <w:jc w:val="center"/>
        <w:rPr>
          <w:rFonts w:asciiTheme="minorBidi" w:hAnsiTheme="minorBidi" w:cstheme="minorBidi"/>
          <w:caps/>
          <w:sz w:val="24"/>
          <w:szCs w:val="24"/>
        </w:rPr>
      </w:pPr>
      <w:r w:rsidRPr="001A637F">
        <w:rPr>
          <w:rFonts w:asciiTheme="minorBidi" w:hAnsiTheme="minorBidi" w:cstheme="minorBidi"/>
          <w:caps/>
          <w:sz w:val="24"/>
          <w:szCs w:val="24"/>
        </w:rPr>
        <w:t>YESHIVAT HAR ETZION</w:t>
      </w:r>
    </w:p>
    <w:p w14:paraId="69E73359" w14:textId="77777777" w:rsidR="00F15662" w:rsidRPr="001A637F" w:rsidRDefault="00F15662" w:rsidP="00FA30FB">
      <w:pPr>
        <w:widowControl w:val="0"/>
        <w:tabs>
          <w:tab w:val="left" w:pos="720"/>
        </w:tabs>
        <w:spacing w:after="0" w:line="240" w:lineRule="auto"/>
        <w:jc w:val="center"/>
        <w:rPr>
          <w:rFonts w:asciiTheme="minorBidi" w:hAnsiTheme="minorBidi"/>
          <w:caps/>
          <w:sz w:val="24"/>
          <w:szCs w:val="24"/>
        </w:rPr>
      </w:pPr>
      <w:r w:rsidRPr="001A637F">
        <w:rPr>
          <w:rFonts w:asciiTheme="minorBidi" w:hAnsiTheme="minorBidi"/>
          <w:caps/>
          <w:sz w:val="24"/>
          <w:szCs w:val="24"/>
        </w:rPr>
        <w:t>ISRAEL KOSCHITZKY VIRTUAL BEIT MIDRASH (VBM)</w:t>
      </w:r>
    </w:p>
    <w:p w14:paraId="65A9D165" w14:textId="77777777" w:rsidR="00F15662" w:rsidRPr="001A637F" w:rsidRDefault="00F15662" w:rsidP="00FA30FB">
      <w:pPr>
        <w:widowControl w:val="0"/>
        <w:tabs>
          <w:tab w:val="left" w:pos="720"/>
        </w:tabs>
        <w:spacing w:after="0" w:line="240" w:lineRule="auto"/>
        <w:jc w:val="center"/>
        <w:rPr>
          <w:rFonts w:asciiTheme="minorBidi" w:hAnsiTheme="minorBidi"/>
          <w:caps/>
          <w:sz w:val="24"/>
          <w:szCs w:val="24"/>
        </w:rPr>
      </w:pPr>
      <w:r w:rsidRPr="001A637F">
        <w:rPr>
          <w:rFonts w:asciiTheme="minorBidi" w:hAnsiTheme="minorBidi"/>
          <w:caps/>
          <w:sz w:val="24"/>
          <w:szCs w:val="24"/>
        </w:rPr>
        <w:t>*********************************************************</w:t>
      </w:r>
    </w:p>
    <w:p w14:paraId="3ED2F764" w14:textId="77777777" w:rsidR="00F15662" w:rsidRPr="001A637F" w:rsidRDefault="00F15662" w:rsidP="00FA30FB">
      <w:pPr>
        <w:widowControl w:val="0"/>
        <w:tabs>
          <w:tab w:val="left" w:pos="720"/>
        </w:tabs>
        <w:spacing w:after="0" w:line="240" w:lineRule="auto"/>
        <w:jc w:val="center"/>
        <w:rPr>
          <w:rFonts w:asciiTheme="minorBidi" w:hAnsiTheme="minorBidi"/>
          <w:sz w:val="24"/>
          <w:szCs w:val="24"/>
        </w:rPr>
      </w:pPr>
    </w:p>
    <w:p w14:paraId="3E69A027"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r w:rsidRPr="001A637F">
        <w:rPr>
          <w:rFonts w:asciiTheme="minorBidi" w:hAnsiTheme="minorBidi"/>
          <w:b/>
          <w:bCs/>
          <w:sz w:val="24"/>
          <w:szCs w:val="24"/>
        </w:rPr>
        <w:t>On Being Chosen:</w:t>
      </w:r>
    </w:p>
    <w:p w14:paraId="7531D66D"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r w:rsidRPr="001A637F">
        <w:rPr>
          <w:rFonts w:asciiTheme="minorBidi" w:hAnsiTheme="minorBidi"/>
          <w:b/>
          <w:bCs/>
          <w:sz w:val="24"/>
          <w:szCs w:val="24"/>
        </w:rPr>
        <w:t>A Philosophical Investigation into the Election of the Jewish People</w:t>
      </w:r>
    </w:p>
    <w:p w14:paraId="13FC00C5"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p>
    <w:p w14:paraId="45B65211"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r w:rsidRPr="001A637F">
        <w:rPr>
          <w:rFonts w:asciiTheme="minorBidi" w:hAnsiTheme="minorBidi"/>
          <w:b/>
          <w:bCs/>
          <w:sz w:val="24"/>
          <w:szCs w:val="24"/>
        </w:rPr>
        <w:t>Prof. Samuel Lebens</w:t>
      </w:r>
    </w:p>
    <w:p w14:paraId="6E4235D9"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p>
    <w:p w14:paraId="3727DEFC" w14:textId="77777777" w:rsidR="00F15662" w:rsidRPr="001A637F" w:rsidRDefault="00F15662" w:rsidP="00FA30FB">
      <w:pPr>
        <w:widowControl w:val="0"/>
        <w:tabs>
          <w:tab w:val="left" w:pos="720"/>
        </w:tabs>
        <w:spacing w:after="0" w:line="240" w:lineRule="auto"/>
        <w:jc w:val="center"/>
        <w:rPr>
          <w:rFonts w:asciiTheme="minorBidi" w:hAnsiTheme="minorBidi"/>
          <w:b/>
          <w:bCs/>
          <w:sz w:val="24"/>
          <w:szCs w:val="24"/>
        </w:rPr>
      </w:pPr>
    </w:p>
    <w:p w14:paraId="65B55E1D" w14:textId="7D55146C" w:rsidR="00C62845" w:rsidRPr="001A637F" w:rsidRDefault="00F15662" w:rsidP="00FA30FB">
      <w:pPr>
        <w:widowControl w:val="0"/>
        <w:spacing w:after="0" w:line="240" w:lineRule="auto"/>
        <w:jc w:val="center"/>
        <w:rPr>
          <w:rFonts w:asciiTheme="minorBidi" w:hAnsiTheme="minorBidi"/>
          <w:b/>
          <w:bCs/>
          <w:sz w:val="24"/>
          <w:szCs w:val="24"/>
        </w:rPr>
      </w:pPr>
      <w:r w:rsidRPr="001A637F">
        <w:rPr>
          <w:rFonts w:asciiTheme="minorBidi" w:hAnsiTheme="minorBidi"/>
          <w:b/>
          <w:bCs/>
          <w:sz w:val="24"/>
          <w:szCs w:val="24"/>
        </w:rPr>
        <w:t>Shiur 38:</w:t>
      </w:r>
      <w:r w:rsidR="001226EC" w:rsidRPr="001A637F">
        <w:rPr>
          <w:rFonts w:asciiTheme="minorBidi" w:hAnsiTheme="minorBidi"/>
          <w:b/>
          <w:bCs/>
          <w:sz w:val="24"/>
          <w:szCs w:val="24"/>
        </w:rPr>
        <w:t xml:space="preserve"> Rabbi Menachem Mendel Schneerson</w:t>
      </w:r>
    </w:p>
    <w:p w14:paraId="5E030A04" w14:textId="77777777" w:rsidR="00F15662" w:rsidRPr="001A637F" w:rsidRDefault="00F15662" w:rsidP="00FA30FB">
      <w:pPr>
        <w:widowControl w:val="0"/>
        <w:spacing w:after="0" w:line="240" w:lineRule="auto"/>
        <w:jc w:val="center"/>
        <w:rPr>
          <w:rFonts w:asciiTheme="minorBidi" w:hAnsiTheme="minorBidi"/>
          <w:b/>
          <w:bCs/>
          <w:sz w:val="24"/>
          <w:szCs w:val="24"/>
        </w:rPr>
      </w:pPr>
    </w:p>
    <w:p w14:paraId="755B52B0" w14:textId="77777777" w:rsidR="00F15662" w:rsidRPr="001A637F" w:rsidRDefault="00F15662" w:rsidP="00FA30FB">
      <w:pPr>
        <w:widowControl w:val="0"/>
        <w:spacing w:after="0" w:line="240" w:lineRule="auto"/>
        <w:jc w:val="center"/>
        <w:rPr>
          <w:rFonts w:asciiTheme="minorBidi" w:hAnsiTheme="minorBidi"/>
          <w:b/>
          <w:bCs/>
          <w:sz w:val="24"/>
          <w:szCs w:val="24"/>
        </w:rPr>
      </w:pPr>
    </w:p>
    <w:p w14:paraId="5BA9C87A" w14:textId="7654F161" w:rsidR="001226EC" w:rsidRPr="001A637F" w:rsidRDefault="00BF4118"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Rabbi Menachem Mendel Schneerson (1902-1994) was the seventh </w:t>
      </w:r>
      <w:r w:rsidR="00405A42" w:rsidRPr="001A637F">
        <w:rPr>
          <w:rFonts w:asciiTheme="minorBidi" w:hAnsiTheme="minorBidi"/>
          <w:sz w:val="24"/>
          <w:szCs w:val="24"/>
        </w:rPr>
        <w:t xml:space="preserve">Rebbe (or grand master) of the Lubavitch </w:t>
      </w:r>
      <w:r w:rsidR="007E7ABE" w:rsidRPr="001A637F">
        <w:rPr>
          <w:rFonts w:asciiTheme="minorBidi" w:hAnsiTheme="minorBidi"/>
          <w:sz w:val="24"/>
          <w:szCs w:val="24"/>
        </w:rPr>
        <w:t xml:space="preserve">(or </w:t>
      </w:r>
      <w:r w:rsidR="007E7ABE" w:rsidRPr="00EF6130">
        <w:rPr>
          <w:rFonts w:asciiTheme="minorBidi" w:hAnsiTheme="minorBidi"/>
          <w:sz w:val="24"/>
          <w:szCs w:val="24"/>
        </w:rPr>
        <w:t>Chabad</w:t>
      </w:r>
      <w:r w:rsidR="007E7ABE" w:rsidRPr="001A637F">
        <w:rPr>
          <w:rFonts w:asciiTheme="minorBidi" w:hAnsiTheme="minorBidi"/>
          <w:sz w:val="24"/>
          <w:szCs w:val="24"/>
        </w:rPr>
        <w:t>)</w:t>
      </w:r>
      <w:r w:rsidR="007E7ABE" w:rsidRPr="001A637F">
        <w:rPr>
          <w:rFonts w:asciiTheme="minorBidi" w:hAnsiTheme="minorBidi"/>
          <w:i/>
          <w:iCs/>
          <w:sz w:val="24"/>
          <w:szCs w:val="24"/>
        </w:rPr>
        <w:t xml:space="preserve"> </w:t>
      </w:r>
      <w:r w:rsidR="00405A42" w:rsidRPr="001A637F">
        <w:rPr>
          <w:rFonts w:asciiTheme="minorBidi" w:hAnsiTheme="minorBidi"/>
          <w:sz w:val="24"/>
          <w:szCs w:val="24"/>
        </w:rPr>
        <w:t xml:space="preserve">sect of </w:t>
      </w:r>
      <w:r w:rsidR="00F15662" w:rsidRPr="001A637F">
        <w:rPr>
          <w:rFonts w:asciiTheme="minorBidi" w:hAnsiTheme="minorBidi"/>
          <w:sz w:val="24"/>
          <w:szCs w:val="24"/>
        </w:rPr>
        <w:t>Chasidism</w:t>
      </w:r>
      <w:r w:rsidR="00405A42" w:rsidRPr="001A637F">
        <w:rPr>
          <w:rFonts w:asciiTheme="minorBidi" w:hAnsiTheme="minorBidi"/>
          <w:sz w:val="24"/>
          <w:szCs w:val="24"/>
        </w:rPr>
        <w:t>.</w:t>
      </w:r>
      <w:r w:rsidR="003E2F54" w:rsidRPr="001A637F">
        <w:rPr>
          <w:rFonts w:asciiTheme="minorBidi" w:hAnsiTheme="minorBidi"/>
          <w:sz w:val="24"/>
          <w:szCs w:val="24"/>
        </w:rPr>
        <w:t xml:space="preserve"> </w:t>
      </w:r>
      <w:r w:rsidR="00E41E62" w:rsidRPr="001A637F">
        <w:rPr>
          <w:rFonts w:asciiTheme="minorBidi" w:hAnsiTheme="minorBidi"/>
          <w:sz w:val="24"/>
          <w:szCs w:val="24"/>
        </w:rPr>
        <w:t xml:space="preserve">He was </w:t>
      </w:r>
      <w:r w:rsidR="00242084" w:rsidRPr="001A637F">
        <w:rPr>
          <w:rFonts w:asciiTheme="minorBidi" w:hAnsiTheme="minorBidi"/>
          <w:sz w:val="24"/>
          <w:szCs w:val="24"/>
        </w:rPr>
        <w:t>a hugely influential figure who</w:t>
      </w:r>
      <w:r w:rsidR="00E41E62" w:rsidRPr="001A637F">
        <w:rPr>
          <w:rFonts w:asciiTheme="minorBidi" w:hAnsiTheme="minorBidi"/>
          <w:sz w:val="24"/>
          <w:szCs w:val="24"/>
        </w:rPr>
        <w:t xml:space="preserve"> transform</w:t>
      </w:r>
      <w:r w:rsidR="00242084" w:rsidRPr="001A637F">
        <w:rPr>
          <w:rFonts w:asciiTheme="minorBidi" w:hAnsiTheme="minorBidi"/>
          <w:sz w:val="24"/>
          <w:szCs w:val="24"/>
        </w:rPr>
        <w:t>ed</w:t>
      </w:r>
      <w:r w:rsidR="00E41E62" w:rsidRPr="001A637F">
        <w:rPr>
          <w:rFonts w:asciiTheme="minorBidi" w:hAnsiTheme="minorBidi"/>
          <w:sz w:val="24"/>
          <w:szCs w:val="24"/>
        </w:rPr>
        <w:t xml:space="preserve"> Chabad</w:t>
      </w:r>
      <w:r w:rsidR="00E41E62" w:rsidRPr="001A637F">
        <w:rPr>
          <w:rFonts w:asciiTheme="minorBidi" w:hAnsiTheme="minorBidi"/>
          <w:i/>
          <w:iCs/>
          <w:sz w:val="24"/>
          <w:szCs w:val="24"/>
        </w:rPr>
        <w:t xml:space="preserve"> </w:t>
      </w:r>
      <w:r w:rsidR="00E41E62" w:rsidRPr="001A637F">
        <w:rPr>
          <w:rFonts w:asciiTheme="minorBidi" w:hAnsiTheme="minorBidi"/>
          <w:sz w:val="24"/>
          <w:szCs w:val="24"/>
        </w:rPr>
        <w:t xml:space="preserve">into </w:t>
      </w:r>
      <w:r w:rsidR="005A7414" w:rsidRPr="001A637F">
        <w:rPr>
          <w:rFonts w:asciiTheme="minorBidi" w:hAnsiTheme="minorBidi"/>
          <w:sz w:val="24"/>
          <w:szCs w:val="24"/>
        </w:rPr>
        <w:t xml:space="preserve">one of the largest Jewish movements in the world. </w:t>
      </w:r>
      <w:r w:rsidR="003E2F54" w:rsidRPr="001A637F">
        <w:rPr>
          <w:rFonts w:asciiTheme="minorBidi" w:hAnsiTheme="minorBidi"/>
          <w:sz w:val="24"/>
          <w:szCs w:val="24"/>
        </w:rPr>
        <w:t>In this week’s lesson we examine his attitude to the election of Israel.</w:t>
      </w:r>
    </w:p>
    <w:p w14:paraId="0D340BF8"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1B54D7C2" w14:textId="4D144445" w:rsidR="00AD1C73" w:rsidRPr="001A637F" w:rsidRDefault="007F14F3"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Rabbi Shneur Zalman</w:t>
      </w:r>
      <w:r w:rsidR="002F581D" w:rsidRPr="001A637F">
        <w:rPr>
          <w:rFonts w:asciiTheme="minorBidi" w:hAnsiTheme="minorBidi"/>
          <w:sz w:val="24"/>
          <w:szCs w:val="24"/>
        </w:rPr>
        <w:t xml:space="preserve"> of Liadi</w:t>
      </w:r>
      <w:r w:rsidR="005E075F" w:rsidRPr="001A637F">
        <w:rPr>
          <w:rFonts w:asciiTheme="minorBidi" w:hAnsiTheme="minorBidi"/>
          <w:sz w:val="24"/>
          <w:szCs w:val="24"/>
        </w:rPr>
        <w:t xml:space="preserve"> (1745-1812)</w:t>
      </w:r>
      <w:r w:rsidRPr="001A637F">
        <w:rPr>
          <w:rFonts w:asciiTheme="minorBidi" w:hAnsiTheme="minorBidi"/>
          <w:sz w:val="24"/>
          <w:szCs w:val="24"/>
        </w:rPr>
        <w:t>, otherwise known as the</w:t>
      </w:r>
      <w:r w:rsidRPr="001A637F">
        <w:rPr>
          <w:rFonts w:asciiTheme="minorBidi" w:hAnsiTheme="minorBidi"/>
          <w:i/>
          <w:iCs/>
          <w:sz w:val="24"/>
          <w:szCs w:val="24"/>
        </w:rPr>
        <w:t xml:space="preserve"> </w:t>
      </w:r>
      <w:r w:rsidRPr="00E52C71">
        <w:rPr>
          <w:rFonts w:asciiTheme="minorBidi" w:hAnsiTheme="minorBidi"/>
          <w:sz w:val="24"/>
          <w:szCs w:val="24"/>
        </w:rPr>
        <w:t>Alter Rebbe</w:t>
      </w:r>
      <w:r w:rsidR="002F581D" w:rsidRPr="001A637F">
        <w:rPr>
          <w:rFonts w:asciiTheme="minorBidi" w:hAnsiTheme="minorBidi"/>
          <w:i/>
          <w:iCs/>
          <w:sz w:val="24"/>
          <w:szCs w:val="24"/>
        </w:rPr>
        <w:t xml:space="preserve">, </w:t>
      </w:r>
      <w:r w:rsidR="002F581D" w:rsidRPr="001A637F">
        <w:rPr>
          <w:rFonts w:asciiTheme="minorBidi" w:hAnsiTheme="minorBidi"/>
          <w:sz w:val="24"/>
          <w:szCs w:val="24"/>
        </w:rPr>
        <w:t>was the first of the seven Lubavitcher Rebbes</w:t>
      </w:r>
      <w:r w:rsidRPr="001A637F">
        <w:rPr>
          <w:rFonts w:asciiTheme="minorBidi" w:hAnsiTheme="minorBidi"/>
          <w:sz w:val="24"/>
          <w:szCs w:val="24"/>
        </w:rPr>
        <w:t xml:space="preserve">. </w:t>
      </w:r>
      <w:r w:rsidR="000129AB" w:rsidRPr="001A637F">
        <w:rPr>
          <w:rFonts w:asciiTheme="minorBidi" w:hAnsiTheme="minorBidi"/>
          <w:sz w:val="24"/>
          <w:szCs w:val="24"/>
        </w:rPr>
        <w:t>His writings</w:t>
      </w:r>
      <w:r w:rsidR="00242084" w:rsidRPr="001A637F">
        <w:rPr>
          <w:rFonts w:asciiTheme="minorBidi" w:hAnsiTheme="minorBidi"/>
          <w:sz w:val="24"/>
          <w:szCs w:val="24"/>
        </w:rPr>
        <w:t>, especially his</w:t>
      </w:r>
      <w:r w:rsidR="003F79A6" w:rsidRPr="001A637F">
        <w:rPr>
          <w:rFonts w:asciiTheme="minorBidi" w:hAnsiTheme="minorBidi"/>
          <w:sz w:val="24"/>
          <w:szCs w:val="24"/>
        </w:rPr>
        <w:t xml:space="preserve"> </w:t>
      </w:r>
      <w:r w:rsidR="003F79A6" w:rsidRPr="001A637F">
        <w:rPr>
          <w:rFonts w:asciiTheme="minorBidi" w:hAnsiTheme="minorBidi"/>
          <w:i/>
          <w:iCs/>
          <w:sz w:val="24"/>
          <w:szCs w:val="24"/>
        </w:rPr>
        <w:t>magnum opus</w:t>
      </w:r>
      <w:r w:rsidR="003F79A6" w:rsidRPr="001A637F">
        <w:rPr>
          <w:rFonts w:asciiTheme="minorBidi" w:hAnsiTheme="minorBidi"/>
          <w:sz w:val="24"/>
          <w:szCs w:val="24"/>
        </w:rPr>
        <w:t xml:space="preserve">, known as the </w:t>
      </w:r>
      <w:r w:rsidR="003F79A6" w:rsidRPr="001A637F">
        <w:rPr>
          <w:rFonts w:asciiTheme="minorBidi" w:hAnsiTheme="minorBidi"/>
          <w:i/>
          <w:iCs/>
          <w:sz w:val="24"/>
          <w:szCs w:val="24"/>
        </w:rPr>
        <w:t>Tanya,</w:t>
      </w:r>
      <w:r w:rsidR="002F581D" w:rsidRPr="001A637F">
        <w:rPr>
          <w:rFonts w:asciiTheme="minorBidi" w:hAnsiTheme="minorBidi"/>
          <w:i/>
          <w:iCs/>
          <w:sz w:val="24"/>
          <w:szCs w:val="24"/>
        </w:rPr>
        <w:t xml:space="preserve"> </w:t>
      </w:r>
      <w:r w:rsidR="00053608" w:rsidRPr="001A637F">
        <w:rPr>
          <w:rFonts w:asciiTheme="minorBidi" w:hAnsiTheme="minorBidi"/>
          <w:sz w:val="24"/>
          <w:szCs w:val="24"/>
        </w:rPr>
        <w:t>carry an authoritative</w:t>
      </w:r>
      <w:r w:rsidR="00497E11" w:rsidRPr="001A637F">
        <w:rPr>
          <w:rFonts w:asciiTheme="minorBidi" w:hAnsiTheme="minorBidi"/>
          <w:sz w:val="24"/>
          <w:szCs w:val="24"/>
        </w:rPr>
        <w:t xml:space="preserve"> </w:t>
      </w:r>
      <w:r w:rsidR="00053608" w:rsidRPr="001A637F">
        <w:rPr>
          <w:rFonts w:asciiTheme="minorBidi" w:hAnsiTheme="minorBidi"/>
          <w:sz w:val="24"/>
          <w:szCs w:val="24"/>
        </w:rPr>
        <w:t>weight in the Chabad</w:t>
      </w:r>
      <w:r w:rsidR="00053608" w:rsidRPr="001A637F">
        <w:rPr>
          <w:rFonts w:asciiTheme="minorBidi" w:hAnsiTheme="minorBidi"/>
          <w:i/>
          <w:iCs/>
          <w:sz w:val="24"/>
          <w:szCs w:val="24"/>
        </w:rPr>
        <w:t xml:space="preserve"> </w:t>
      </w:r>
      <w:r w:rsidR="00053608" w:rsidRPr="001A637F">
        <w:rPr>
          <w:rFonts w:asciiTheme="minorBidi" w:hAnsiTheme="minorBidi"/>
          <w:sz w:val="24"/>
          <w:szCs w:val="24"/>
        </w:rPr>
        <w:t>movement</w:t>
      </w:r>
      <w:r w:rsidR="002F581D" w:rsidRPr="001A637F">
        <w:rPr>
          <w:rFonts w:asciiTheme="minorBidi" w:hAnsiTheme="minorBidi"/>
          <w:sz w:val="24"/>
          <w:szCs w:val="24"/>
        </w:rPr>
        <w:t>.</w:t>
      </w:r>
      <w:r w:rsidR="00053608" w:rsidRPr="001A637F">
        <w:rPr>
          <w:rFonts w:asciiTheme="minorBidi" w:hAnsiTheme="minorBidi"/>
          <w:sz w:val="24"/>
          <w:szCs w:val="24"/>
        </w:rPr>
        <w:t xml:space="preserve"> </w:t>
      </w:r>
      <w:r w:rsidR="002F581D" w:rsidRPr="001A637F">
        <w:rPr>
          <w:rFonts w:asciiTheme="minorBidi" w:hAnsiTheme="minorBidi"/>
          <w:sz w:val="24"/>
          <w:szCs w:val="24"/>
        </w:rPr>
        <w:t>Accordingly,</w:t>
      </w:r>
      <w:r w:rsidR="00053608" w:rsidRPr="001A637F">
        <w:rPr>
          <w:rFonts w:asciiTheme="minorBidi" w:hAnsiTheme="minorBidi"/>
          <w:sz w:val="24"/>
          <w:szCs w:val="24"/>
        </w:rPr>
        <w:t xml:space="preserve"> </w:t>
      </w:r>
      <w:r w:rsidR="00F850E2" w:rsidRPr="001A637F">
        <w:rPr>
          <w:rFonts w:asciiTheme="minorBidi" w:hAnsiTheme="minorBidi"/>
          <w:sz w:val="24"/>
          <w:szCs w:val="24"/>
        </w:rPr>
        <w:t>Rabbi Schneerson will not have wanted, at any point, to contradict them.</w:t>
      </w:r>
    </w:p>
    <w:p w14:paraId="626E3A2F"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2D25A037" w14:textId="4E2B5422" w:rsidR="003E2F54" w:rsidRPr="001A637F" w:rsidRDefault="002F581D"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We saw in </w:t>
      </w:r>
      <w:r w:rsidR="000129AB" w:rsidRPr="001A637F">
        <w:rPr>
          <w:rFonts w:asciiTheme="minorBidi" w:hAnsiTheme="minorBidi"/>
          <w:sz w:val="24"/>
          <w:szCs w:val="24"/>
        </w:rPr>
        <w:t>l</w:t>
      </w:r>
      <w:r w:rsidRPr="001A637F">
        <w:rPr>
          <w:rFonts w:asciiTheme="minorBidi" w:hAnsiTheme="minorBidi"/>
          <w:sz w:val="24"/>
          <w:szCs w:val="24"/>
        </w:rPr>
        <w:t>esson 31 that the Alter Rebbe</w:t>
      </w:r>
      <w:r w:rsidRPr="001A637F">
        <w:rPr>
          <w:rFonts w:asciiTheme="minorBidi" w:hAnsiTheme="minorBidi"/>
          <w:i/>
          <w:iCs/>
          <w:sz w:val="24"/>
          <w:szCs w:val="24"/>
        </w:rPr>
        <w:t xml:space="preserve"> </w:t>
      </w:r>
      <w:r w:rsidRPr="001A637F">
        <w:rPr>
          <w:rFonts w:asciiTheme="minorBidi" w:hAnsiTheme="minorBidi"/>
          <w:sz w:val="24"/>
          <w:szCs w:val="24"/>
        </w:rPr>
        <w:t xml:space="preserve">explicitly endorsed the attitude of the </w:t>
      </w:r>
      <w:r w:rsidRPr="001A637F">
        <w:rPr>
          <w:rFonts w:asciiTheme="minorBidi" w:hAnsiTheme="minorBidi"/>
          <w:i/>
          <w:iCs/>
          <w:sz w:val="24"/>
          <w:szCs w:val="24"/>
        </w:rPr>
        <w:t>Zohar</w:t>
      </w:r>
      <w:r w:rsidRPr="001A637F">
        <w:rPr>
          <w:rFonts w:asciiTheme="minorBidi" w:hAnsiTheme="minorBidi"/>
          <w:sz w:val="24"/>
          <w:szCs w:val="24"/>
        </w:rPr>
        <w:t xml:space="preserve"> and of Rabbi Chaim Vital, when it comes to the souls and spirit</w:t>
      </w:r>
      <w:r w:rsidR="006516AF" w:rsidRPr="001A637F">
        <w:rPr>
          <w:rFonts w:asciiTheme="minorBidi" w:hAnsiTheme="minorBidi"/>
          <w:sz w:val="24"/>
          <w:szCs w:val="24"/>
        </w:rPr>
        <w:t>ual status of gentiles.</w:t>
      </w:r>
      <w:r w:rsidR="00501941" w:rsidRPr="001A637F">
        <w:rPr>
          <w:rFonts w:asciiTheme="minorBidi" w:hAnsiTheme="minorBidi"/>
          <w:sz w:val="24"/>
          <w:szCs w:val="24"/>
        </w:rPr>
        <w:t xml:space="preserve"> </w:t>
      </w:r>
      <w:r w:rsidR="003F79A6" w:rsidRPr="001A637F">
        <w:rPr>
          <w:rFonts w:asciiTheme="minorBidi" w:hAnsiTheme="minorBidi"/>
          <w:sz w:val="24"/>
          <w:szCs w:val="24"/>
        </w:rPr>
        <w:t xml:space="preserve">In the </w:t>
      </w:r>
      <w:r w:rsidR="00497E11" w:rsidRPr="001A637F">
        <w:rPr>
          <w:rFonts w:asciiTheme="minorBidi" w:hAnsiTheme="minorBidi"/>
          <w:sz w:val="24"/>
          <w:szCs w:val="24"/>
        </w:rPr>
        <w:t>opening chapters</w:t>
      </w:r>
      <w:r w:rsidR="00C91022" w:rsidRPr="001A637F">
        <w:rPr>
          <w:rFonts w:asciiTheme="minorBidi" w:hAnsiTheme="minorBidi"/>
          <w:sz w:val="24"/>
          <w:szCs w:val="24"/>
        </w:rPr>
        <w:t xml:space="preserve"> of the </w:t>
      </w:r>
      <w:r w:rsidR="00C91022" w:rsidRPr="001A637F">
        <w:rPr>
          <w:rFonts w:asciiTheme="minorBidi" w:hAnsiTheme="minorBidi"/>
          <w:i/>
          <w:iCs/>
          <w:sz w:val="24"/>
          <w:szCs w:val="24"/>
        </w:rPr>
        <w:t>Tanya</w:t>
      </w:r>
      <w:r w:rsidR="00C91022" w:rsidRPr="001A637F">
        <w:rPr>
          <w:rFonts w:asciiTheme="minorBidi" w:hAnsiTheme="minorBidi"/>
          <w:sz w:val="24"/>
          <w:szCs w:val="24"/>
        </w:rPr>
        <w:t>,</w:t>
      </w:r>
      <w:r w:rsidR="00C91022" w:rsidRPr="001A637F">
        <w:rPr>
          <w:rFonts w:asciiTheme="minorBidi" w:hAnsiTheme="minorBidi"/>
          <w:i/>
          <w:iCs/>
          <w:sz w:val="24"/>
          <w:szCs w:val="24"/>
        </w:rPr>
        <w:t xml:space="preserve"> </w:t>
      </w:r>
      <w:r w:rsidR="00C91022" w:rsidRPr="001A637F">
        <w:rPr>
          <w:rFonts w:asciiTheme="minorBidi" w:hAnsiTheme="minorBidi"/>
          <w:sz w:val="24"/>
          <w:szCs w:val="24"/>
        </w:rPr>
        <w:t>he</w:t>
      </w:r>
      <w:r w:rsidR="00196F71" w:rsidRPr="001A637F">
        <w:rPr>
          <w:rFonts w:asciiTheme="minorBidi" w:hAnsiTheme="minorBidi"/>
          <w:sz w:val="24"/>
          <w:szCs w:val="24"/>
        </w:rPr>
        <w:t xml:space="preserve"> argued that Jews have two souls – one animal or human soul, and one Divine soul that is somehow, or in some sense, an actual fragment of the Divine (although this raises an obvious difficulty</w:t>
      </w:r>
      <w:r w:rsidR="00312B25" w:rsidRPr="001A637F">
        <w:rPr>
          <w:rFonts w:asciiTheme="minorBidi" w:hAnsiTheme="minorBidi"/>
          <w:sz w:val="24"/>
          <w:szCs w:val="24"/>
        </w:rPr>
        <w:t>,</w:t>
      </w:r>
      <w:r w:rsidR="00196F71" w:rsidRPr="001A637F">
        <w:rPr>
          <w:rFonts w:asciiTheme="minorBidi" w:hAnsiTheme="minorBidi"/>
          <w:sz w:val="24"/>
          <w:szCs w:val="24"/>
        </w:rPr>
        <w:t xml:space="preserve"> because the Alter Rebbe also subscribed to the </w:t>
      </w:r>
      <w:r w:rsidR="003C6F4F" w:rsidRPr="001A637F">
        <w:rPr>
          <w:rFonts w:asciiTheme="minorBidi" w:hAnsiTheme="minorBidi"/>
          <w:sz w:val="24"/>
          <w:szCs w:val="24"/>
        </w:rPr>
        <w:t>Orthodox Jewish view that God is indivisible</w:t>
      </w:r>
      <w:r w:rsidR="00C91022" w:rsidRPr="001A637F">
        <w:rPr>
          <w:rFonts w:asciiTheme="minorBidi" w:hAnsiTheme="minorBidi"/>
          <w:sz w:val="24"/>
          <w:szCs w:val="24"/>
        </w:rPr>
        <w:t>,</w:t>
      </w:r>
      <w:r w:rsidR="003C6F4F" w:rsidRPr="001A637F">
        <w:rPr>
          <w:rFonts w:asciiTheme="minorBidi" w:hAnsiTheme="minorBidi"/>
          <w:sz w:val="24"/>
          <w:szCs w:val="24"/>
        </w:rPr>
        <w:t xml:space="preserve"> and therefore has no parts). Gentiles, he claimed, by contrast, have only the animal</w:t>
      </w:r>
      <w:r w:rsidR="00312B25" w:rsidRPr="001A637F">
        <w:rPr>
          <w:rFonts w:asciiTheme="minorBidi" w:hAnsiTheme="minorBidi"/>
          <w:sz w:val="24"/>
          <w:szCs w:val="24"/>
        </w:rPr>
        <w:t>,</w:t>
      </w:r>
      <w:r w:rsidR="003C6F4F" w:rsidRPr="001A637F">
        <w:rPr>
          <w:rFonts w:asciiTheme="minorBidi" w:hAnsiTheme="minorBidi"/>
          <w:sz w:val="24"/>
          <w:szCs w:val="24"/>
        </w:rPr>
        <w:t xml:space="preserve"> or human soul, and even th</w:t>
      </w:r>
      <w:r w:rsidR="00312B25" w:rsidRPr="001A637F">
        <w:rPr>
          <w:rFonts w:asciiTheme="minorBidi" w:hAnsiTheme="minorBidi"/>
          <w:sz w:val="24"/>
          <w:szCs w:val="24"/>
        </w:rPr>
        <w:t>at</w:t>
      </w:r>
      <w:r w:rsidR="003C6F4F" w:rsidRPr="001A637F">
        <w:rPr>
          <w:rFonts w:asciiTheme="minorBidi" w:hAnsiTheme="minorBidi"/>
          <w:sz w:val="24"/>
          <w:szCs w:val="24"/>
        </w:rPr>
        <w:t xml:space="preserve"> human soul is less inherently holy tha</w:t>
      </w:r>
      <w:r w:rsidR="00AD1C73" w:rsidRPr="001A637F">
        <w:rPr>
          <w:rFonts w:asciiTheme="minorBidi" w:hAnsiTheme="minorBidi"/>
          <w:sz w:val="24"/>
          <w:szCs w:val="24"/>
        </w:rPr>
        <w:t>n</w:t>
      </w:r>
      <w:r w:rsidR="003C6F4F" w:rsidRPr="001A637F">
        <w:rPr>
          <w:rFonts w:asciiTheme="minorBidi" w:hAnsiTheme="minorBidi"/>
          <w:sz w:val="24"/>
          <w:szCs w:val="24"/>
        </w:rPr>
        <w:t xml:space="preserve"> the human soul of a Jew.</w:t>
      </w:r>
    </w:p>
    <w:p w14:paraId="76EEA7AB" w14:textId="77777777" w:rsidR="002E5709" w:rsidRPr="001A637F" w:rsidRDefault="002E5709" w:rsidP="00FA30FB">
      <w:pPr>
        <w:widowControl w:val="0"/>
        <w:spacing w:after="0" w:line="240" w:lineRule="auto"/>
        <w:jc w:val="both"/>
        <w:rPr>
          <w:rFonts w:asciiTheme="minorBidi" w:hAnsiTheme="minorBidi"/>
          <w:sz w:val="24"/>
          <w:szCs w:val="24"/>
        </w:rPr>
      </w:pPr>
    </w:p>
    <w:p w14:paraId="02E7227D" w14:textId="5D142B8B" w:rsidR="003A1EFC" w:rsidRPr="001A637F" w:rsidRDefault="00E17307" w:rsidP="00EF6130">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W</w:t>
      </w:r>
      <w:r w:rsidR="003A1EFC" w:rsidRPr="001A637F">
        <w:rPr>
          <w:rFonts w:asciiTheme="minorBidi" w:hAnsiTheme="minorBidi"/>
          <w:sz w:val="24"/>
          <w:szCs w:val="24"/>
        </w:rPr>
        <w:t>e know that Rabbi Schneerson was committed to the writings of the Alter Rebbe</w:t>
      </w:r>
      <w:r w:rsidR="006A6E5F" w:rsidRPr="001A637F">
        <w:rPr>
          <w:rFonts w:asciiTheme="minorBidi" w:hAnsiTheme="minorBidi"/>
          <w:sz w:val="24"/>
          <w:szCs w:val="24"/>
        </w:rPr>
        <w:t xml:space="preserve">, and we </w:t>
      </w:r>
      <w:r w:rsidR="003A1EFC" w:rsidRPr="001A637F">
        <w:rPr>
          <w:rFonts w:asciiTheme="minorBidi" w:hAnsiTheme="minorBidi"/>
          <w:sz w:val="24"/>
          <w:szCs w:val="24"/>
        </w:rPr>
        <w:t xml:space="preserve">also know that he </w:t>
      </w:r>
      <w:r w:rsidR="009948E2" w:rsidRPr="001A637F">
        <w:rPr>
          <w:rFonts w:asciiTheme="minorBidi" w:hAnsiTheme="minorBidi"/>
          <w:sz w:val="24"/>
          <w:szCs w:val="24"/>
        </w:rPr>
        <w:t xml:space="preserve">was particularly </w:t>
      </w:r>
      <w:r w:rsidR="003A2E4F" w:rsidRPr="001A637F">
        <w:rPr>
          <w:rFonts w:asciiTheme="minorBidi" w:hAnsiTheme="minorBidi"/>
          <w:sz w:val="24"/>
          <w:szCs w:val="24"/>
        </w:rPr>
        <w:t>concerned for the spiritual and physical welfare of non-Jews.</w:t>
      </w:r>
      <w:r w:rsidR="00442058" w:rsidRPr="001A637F">
        <w:rPr>
          <w:rFonts w:asciiTheme="minorBidi" w:hAnsiTheme="minorBidi"/>
          <w:sz w:val="24"/>
          <w:szCs w:val="24"/>
        </w:rPr>
        <w:t xml:space="preserve"> </w:t>
      </w:r>
      <w:r w:rsidR="00C91022" w:rsidRPr="001A637F">
        <w:rPr>
          <w:rFonts w:asciiTheme="minorBidi" w:hAnsiTheme="minorBidi"/>
          <w:sz w:val="24"/>
          <w:szCs w:val="24"/>
        </w:rPr>
        <w:t>T</w:t>
      </w:r>
      <w:r w:rsidR="00442058" w:rsidRPr="001A637F">
        <w:rPr>
          <w:rFonts w:asciiTheme="minorBidi" w:hAnsiTheme="minorBidi"/>
          <w:sz w:val="24"/>
          <w:szCs w:val="24"/>
        </w:rPr>
        <w:t xml:space="preserve">wo </w:t>
      </w:r>
      <w:r w:rsidR="00585879" w:rsidRPr="001A637F">
        <w:rPr>
          <w:rFonts w:asciiTheme="minorBidi" w:hAnsiTheme="minorBidi"/>
          <w:sz w:val="24"/>
          <w:szCs w:val="24"/>
        </w:rPr>
        <w:t>anecdotes stand out as particularly illustrative.</w:t>
      </w:r>
    </w:p>
    <w:p w14:paraId="71585703" w14:textId="77777777" w:rsidR="00F56425" w:rsidRPr="001A637F" w:rsidRDefault="00F56425" w:rsidP="00FA30FB">
      <w:pPr>
        <w:widowControl w:val="0"/>
        <w:spacing w:after="0" w:line="240" w:lineRule="auto"/>
        <w:jc w:val="both"/>
        <w:rPr>
          <w:rFonts w:asciiTheme="minorBidi" w:hAnsiTheme="minorBidi"/>
          <w:sz w:val="24"/>
          <w:szCs w:val="24"/>
        </w:rPr>
      </w:pPr>
    </w:p>
    <w:p w14:paraId="69F5488F" w14:textId="4CE32AA6" w:rsidR="00F56425" w:rsidRPr="001A637F" w:rsidRDefault="00F56425" w:rsidP="00FA30FB">
      <w:pPr>
        <w:widowControl w:val="0"/>
        <w:spacing w:after="0" w:line="240" w:lineRule="auto"/>
        <w:jc w:val="both"/>
        <w:rPr>
          <w:rFonts w:asciiTheme="minorBidi" w:hAnsiTheme="minorBidi"/>
          <w:b/>
          <w:bCs/>
          <w:sz w:val="24"/>
          <w:szCs w:val="24"/>
        </w:rPr>
      </w:pPr>
      <w:r w:rsidRPr="001A637F">
        <w:rPr>
          <w:rFonts w:asciiTheme="minorBidi" w:hAnsiTheme="minorBidi"/>
          <w:b/>
          <w:bCs/>
          <w:sz w:val="24"/>
          <w:szCs w:val="24"/>
        </w:rPr>
        <w:t>Two Anecdotes: Shirley Chisholm and Chinatown</w:t>
      </w:r>
    </w:p>
    <w:p w14:paraId="48167227" w14:textId="77777777" w:rsidR="00C535FE" w:rsidRPr="001A637F" w:rsidRDefault="00C535FE" w:rsidP="00FA30FB">
      <w:pPr>
        <w:widowControl w:val="0"/>
        <w:spacing w:after="0" w:line="240" w:lineRule="auto"/>
        <w:ind w:firstLine="720"/>
        <w:jc w:val="both"/>
        <w:rPr>
          <w:rFonts w:asciiTheme="minorBidi" w:hAnsiTheme="minorBidi"/>
          <w:sz w:val="24"/>
          <w:szCs w:val="24"/>
        </w:rPr>
      </w:pPr>
    </w:p>
    <w:p w14:paraId="672B9341" w14:textId="1B62775D" w:rsidR="00585879" w:rsidRPr="001A637F" w:rsidRDefault="003A6E1C"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In 1968, </w:t>
      </w:r>
      <w:r w:rsidR="00BB40CC" w:rsidRPr="001A637F">
        <w:rPr>
          <w:rFonts w:asciiTheme="minorBidi" w:hAnsiTheme="minorBidi"/>
          <w:sz w:val="24"/>
          <w:szCs w:val="24"/>
        </w:rPr>
        <w:t>Shirley Chisholm</w:t>
      </w:r>
      <w:r w:rsidR="00CF063E" w:rsidRPr="001A637F">
        <w:rPr>
          <w:rFonts w:asciiTheme="minorBidi" w:hAnsiTheme="minorBidi"/>
          <w:sz w:val="24"/>
          <w:szCs w:val="24"/>
        </w:rPr>
        <w:t xml:space="preserve"> was </w:t>
      </w:r>
      <w:r w:rsidRPr="001A637F">
        <w:rPr>
          <w:rFonts w:asciiTheme="minorBidi" w:hAnsiTheme="minorBidi"/>
          <w:sz w:val="24"/>
          <w:szCs w:val="24"/>
        </w:rPr>
        <w:t xml:space="preserve">elected to Congress as </w:t>
      </w:r>
      <w:r w:rsidR="00CF063E" w:rsidRPr="001A637F">
        <w:rPr>
          <w:rFonts w:asciiTheme="minorBidi" w:hAnsiTheme="minorBidi"/>
          <w:sz w:val="24"/>
          <w:szCs w:val="24"/>
        </w:rPr>
        <w:t xml:space="preserve">the first </w:t>
      </w:r>
      <w:r w:rsidR="00EF6130">
        <w:rPr>
          <w:rFonts w:asciiTheme="minorBidi" w:hAnsiTheme="minorBidi"/>
          <w:sz w:val="24"/>
          <w:szCs w:val="24"/>
        </w:rPr>
        <w:t>Black</w:t>
      </w:r>
      <w:r w:rsidR="00CF063E" w:rsidRPr="001A637F">
        <w:rPr>
          <w:rFonts w:asciiTheme="minorBidi" w:hAnsiTheme="minorBidi"/>
          <w:sz w:val="24"/>
          <w:szCs w:val="24"/>
        </w:rPr>
        <w:t xml:space="preserve"> </w:t>
      </w:r>
      <w:r w:rsidRPr="001A637F">
        <w:rPr>
          <w:rFonts w:asciiTheme="minorBidi" w:hAnsiTheme="minorBidi"/>
          <w:sz w:val="24"/>
          <w:szCs w:val="24"/>
        </w:rPr>
        <w:t>congresswoman</w:t>
      </w:r>
      <w:r w:rsidR="00CF063E" w:rsidRPr="001A637F">
        <w:rPr>
          <w:rFonts w:asciiTheme="minorBidi" w:hAnsiTheme="minorBidi"/>
          <w:sz w:val="24"/>
          <w:szCs w:val="24"/>
        </w:rPr>
        <w:t>.</w:t>
      </w:r>
      <w:r w:rsidR="00393D76" w:rsidRPr="001A637F">
        <w:rPr>
          <w:rFonts w:asciiTheme="minorBidi" w:hAnsiTheme="minorBidi"/>
          <w:sz w:val="24"/>
          <w:szCs w:val="24"/>
        </w:rPr>
        <w:t xml:space="preserve"> She also happened to represent the </w:t>
      </w:r>
      <w:r w:rsidR="00C535FE" w:rsidRPr="001A637F">
        <w:rPr>
          <w:rFonts w:asciiTheme="minorBidi" w:hAnsiTheme="minorBidi"/>
          <w:sz w:val="24"/>
          <w:szCs w:val="24"/>
        </w:rPr>
        <w:t xml:space="preserve">NYC </w:t>
      </w:r>
      <w:r w:rsidR="00393D76" w:rsidRPr="001A637F">
        <w:rPr>
          <w:rFonts w:asciiTheme="minorBidi" w:hAnsiTheme="minorBidi"/>
          <w:sz w:val="24"/>
          <w:szCs w:val="24"/>
        </w:rPr>
        <w:t xml:space="preserve">district where Rabbi Schneerson </w:t>
      </w:r>
      <w:r w:rsidR="007C3B30" w:rsidRPr="001A637F">
        <w:rPr>
          <w:rFonts w:asciiTheme="minorBidi" w:hAnsiTheme="minorBidi"/>
          <w:sz w:val="24"/>
          <w:szCs w:val="24"/>
        </w:rPr>
        <w:t xml:space="preserve">lived. </w:t>
      </w:r>
      <w:r w:rsidR="00782172" w:rsidRPr="001A637F">
        <w:rPr>
          <w:rFonts w:asciiTheme="minorBidi" w:hAnsiTheme="minorBidi"/>
          <w:sz w:val="24"/>
          <w:szCs w:val="24"/>
        </w:rPr>
        <w:t>When she arrived in Washington D</w:t>
      </w:r>
      <w:r w:rsidR="00C535FE" w:rsidRPr="001A637F">
        <w:rPr>
          <w:rFonts w:asciiTheme="minorBidi" w:hAnsiTheme="minorBidi"/>
          <w:sz w:val="24"/>
          <w:szCs w:val="24"/>
        </w:rPr>
        <w:t>.</w:t>
      </w:r>
      <w:r w:rsidR="00782172" w:rsidRPr="001A637F">
        <w:rPr>
          <w:rFonts w:asciiTheme="minorBidi" w:hAnsiTheme="minorBidi"/>
          <w:sz w:val="24"/>
          <w:szCs w:val="24"/>
        </w:rPr>
        <w:t>C</w:t>
      </w:r>
      <w:r w:rsidR="00C535FE" w:rsidRPr="001A637F">
        <w:rPr>
          <w:rFonts w:asciiTheme="minorBidi" w:hAnsiTheme="minorBidi"/>
          <w:sz w:val="24"/>
          <w:szCs w:val="24"/>
        </w:rPr>
        <w:t>.</w:t>
      </w:r>
      <w:r w:rsidR="00771DA9" w:rsidRPr="001A637F">
        <w:rPr>
          <w:rFonts w:asciiTheme="minorBidi" w:hAnsiTheme="minorBidi"/>
          <w:sz w:val="24"/>
          <w:szCs w:val="24"/>
        </w:rPr>
        <w:t>,</w:t>
      </w:r>
      <w:r w:rsidR="00782172" w:rsidRPr="001A637F">
        <w:rPr>
          <w:rFonts w:asciiTheme="minorBidi" w:hAnsiTheme="minorBidi"/>
          <w:sz w:val="24"/>
          <w:szCs w:val="24"/>
        </w:rPr>
        <w:t xml:space="preserve"> she was dismayed to discover that the leadership of the House of Representatives had bowed to pressure from numerous racist </w:t>
      </w:r>
      <w:r w:rsidR="00686D52" w:rsidRPr="001A637F">
        <w:rPr>
          <w:rFonts w:asciiTheme="minorBidi" w:hAnsiTheme="minorBidi"/>
          <w:sz w:val="24"/>
          <w:szCs w:val="24"/>
        </w:rPr>
        <w:t xml:space="preserve">congressmen and placed </w:t>
      </w:r>
      <w:r w:rsidR="00EB29B2" w:rsidRPr="001A637F">
        <w:rPr>
          <w:rFonts w:asciiTheme="minorBidi" w:hAnsiTheme="minorBidi"/>
          <w:sz w:val="24"/>
          <w:szCs w:val="24"/>
        </w:rPr>
        <w:t>her on the House Agriculture Committee, where, they thought, she could have little influence over policy areas that mattered most to her</w:t>
      </w:r>
      <w:r w:rsidR="00653118" w:rsidRPr="001A637F">
        <w:rPr>
          <w:rFonts w:asciiTheme="minorBidi" w:hAnsiTheme="minorBidi"/>
          <w:sz w:val="24"/>
          <w:szCs w:val="24"/>
        </w:rPr>
        <w:t>.</w:t>
      </w:r>
    </w:p>
    <w:p w14:paraId="78D35634"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7A072ED3" w14:textId="371FE184" w:rsidR="00653118" w:rsidRPr="001A637F" w:rsidRDefault="00911FA9"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lastRenderedPageBreak/>
        <w:t>Amidst</w:t>
      </w:r>
      <w:r w:rsidR="00DB2DD1" w:rsidRPr="001A637F">
        <w:rPr>
          <w:rFonts w:asciiTheme="minorBidi" w:hAnsiTheme="minorBidi"/>
          <w:sz w:val="24"/>
          <w:szCs w:val="24"/>
        </w:rPr>
        <w:t xml:space="preserve"> her disappointment, she received a phone</w:t>
      </w:r>
      <w:r w:rsidR="00FC37C2" w:rsidRPr="001A637F">
        <w:rPr>
          <w:rFonts w:asciiTheme="minorBidi" w:hAnsiTheme="minorBidi"/>
          <w:sz w:val="24"/>
          <w:szCs w:val="24"/>
        </w:rPr>
        <w:t xml:space="preserve"> </w:t>
      </w:r>
      <w:r w:rsidR="00DB2DD1" w:rsidRPr="001A637F">
        <w:rPr>
          <w:rFonts w:asciiTheme="minorBidi" w:hAnsiTheme="minorBidi"/>
          <w:sz w:val="24"/>
          <w:szCs w:val="24"/>
        </w:rPr>
        <w:t xml:space="preserve">call from the Rebbe’s secretary asking her to come for a visit. </w:t>
      </w:r>
      <w:r w:rsidR="00CA06A2" w:rsidRPr="001A637F">
        <w:rPr>
          <w:rFonts w:asciiTheme="minorBidi" w:hAnsiTheme="minorBidi"/>
          <w:sz w:val="24"/>
          <w:szCs w:val="24"/>
        </w:rPr>
        <w:t>In their meeting, the Rebbe tried to transform her sense of disappointment into a newfound sense o</w:t>
      </w:r>
      <w:r w:rsidR="00F23D95" w:rsidRPr="001A637F">
        <w:rPr>
          <w:rFonts w:asciiTheme="minorBidi" w:hAnsiTheme="minorBidi"/>
          <w:sz w:val="24"/>
          <w:szCs w:val="24"/>
        </w:rPr>
        <w:t xml:space="preserve">f mission. He saw her new post as a blessing and an opportunity </w:t>
      </w:r>
      <w:r w:rsidR="00FB2885" w:rsidRPr="001A637F">
        <w:rPr>
          <w:rFonts w:asciiTheme="minorBidi" w:hAnsiTheme="minorBidi"/>
          <w:sz w:val="24"/>
          <w:szCs w:val="24"/>
        </w:rPr>
        <w:t>from</w:t>
      </w:r>
      <w:r w:rsidR="00F23D95" w:rsidRPr="001A637F">
        <w:rPr>
          <w:rFonts w:asciiTheme="minorBidi" w:hAnsiTheme="minorBidi"/>
          <w:sz w:val="24"/>
          <w:szCs w:val="24"/>
        </w:rPr>
        <w:t xml:space="preserve"> God.</w:t>
      </w:r>
      <w:r w:rsidR="00CB2B20" w:rsidRPr="001A637F">
        <w:rPr>
          <w:rFonts w:asciiTheme="minorBidi" w:hAnsiTheme="minorBidi"/>
          <w:sz w:val="24"/>
          <w:szCs w:val="24"/>
        </w:rPr>
        <w:t xml:space="preserve"> He pointed out that the United States has a massive food surplus, and yet there are so many people – especially in the inner cities – going hungry. He challenged her to find a creative way in which to use her new station</w:t>
      </w:r>
      <w:r w:rsidR="00596166" w:rsidRPr="001A637F">
        <w:rPr>
          <w:rFonts w:asciiTheme="minorBidi" w:hAnsiTheme="minorBidi"/>
          <w:sz w:val="24"/>
          <w:szCs w:val="24"/>
        </w:rPr>
        <w:t xml:space="preserve"> to alleviate that hunger.</w:t>
      </w:r>
    </w:p>
    <w:p w14:paraId="170FC554" w14:textId="77777777" w:rsidR="00F15662" w:rsidRPr="001A637F" w:rsidRDefault="00F15662" w:rsidP="00FA30FB">
      <w:pPr>
        <w:widowControl w:val="0"/>
        <w:spacing w:after="0" w:line="240" w:lineRule="auto"/>
        <w:jc w:val="both"/>
        <w:rPr>
          <w:rFonts w:asciiTheme="minorBidi" w:hAnsiTheme="minorBidi"/>
          <w:sz w:val="24"/>
          <w:szCs w:val="24"/>
        </w:rPr>
      </w:pPr>
    </w:p>
    <w:p w14:paraId="021339A0" w14:textId="2D73EB35" w:rsidR="00A71294" w:rsidRPr="001A637F" w:rsidRDefault="007C2148"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E</w:t>
      </w:r>
      <w:r w:rsidR="00D91E11" w:rsidRPr="001A637F">
        <w:rPr>
          <w:rFonts w:asciiTheme="minorBidi" w:hAnsiTheme="minorBidi"/>
          <w:sz w:val="24"/>
          <w:szCs w:val="24"/>
        </w:rPr>
        <w:t xml:space="preserve">ventually </w:t>
      </w:r>
      <w:r w:rsidRPr="001A637F">
        <w:rPr>
          <w:rFonts w:asciiTheme="minorBidi" w:hAnsiTheme="minorBidi"/>
          <w:sz w:val="24"/>
          <w:szCs w:val="24"/>
        </w:rPr>
        <w:t xml:space="preserve">Chisholm </w:t>
      </w:r>
      <w:r w:rsidR="000854A4" w:rsidRPr="001A637F">
        <w:rPr>
          <w:rFonts w:asciiTheme="minorBidi" w:hAnsiTheme="minorBidi"/>
          <w:sz w:val="24"/>
          <w:szCs w:val="24"/>
        </w:rPr>
        <w:t>was</w:t>
      </w:r>
      <w:r w:rsidR="00D91E11" w:rsidRPr="001A637F">
        <w:rPr>
          <w:rFonts w:asciiTheme="minorBidi" w:hAnsiTheme="minorBidi"/>
          <w:sz w:val="24"/>
          <w:szCs w:val="24"/>
        </w:rPr>
        <w:t xml:space="preserve"> reassigned to a committee that was more appropriate for her constituency, </w:t>
      </w:r>
      <w:r w:rsidRPr="001A637F">
        <w:rPr>
          <w:rFonts w:asciiTheme="minorBidi" w:hAnsiTheme="minorBidi"/>
          <w:sz w:val="24"/>
          <w:szCs w:val="24"/>
        </w:rPr>
        <w:t xml:space="preserve">but </w:t>
      </w:r>
      <w:r w:rsidR="00D91E11" w:rsidRPr="001A637F">
        <w:rPr>
          <w:rFonts w:asciiTheme="minorBidi" w:hAnsiTheme="minorBidi"/>
          <w:sz w:val="24"/>
          <w:szCs w:val="24"/>
        </w:rPr>
        <w:t xml:space="preserve">she </w:t>
      </w:r>
      <w:r w:rsidR="009D324C" w:rsidRPr="001A637F">
        <w:rPr>
          <w:rFonts w:asciiTheme="minorBidi" w:hAnsiTheme="minorBidi"/>
          <w:sz w:val="24"/>
          <w:szCs w:val="24"/>
        </w:rPr>
        <w:t>never</w:t>
      </w:r>
      <w:r w:rsidR="00D91E11" w:rsidRPr="001A637F">
        <w:rPr>
          <w:rFonts w:asciiTheme="minorBidi" w:hAnsiTheme="minorBidi"/>
          <w:sz w:val="24"/>
          <w:szCs w:val="24"/>
        </w:rPr>
        <w:t xml:space="preserve"> forg</w:t>
      </w:r>
      <w:r w:rsidR="009D324C" w:rsidRPr="001A637F">
        <w:rPr>
          <w:rFonts w:asciiTheme="minorBidi" w:hAnsiTheme="minorBidi"/>
          <w:sz w:val="24"/>
          <w:szCs w:val="24"/>
        </w:rPr>
        <w:t>o</w:t>
      </w:r>
      <w:r w:rsidR="00D91E11" w:rsidRPr="001A637F">
        <w:rPr>
          <w:rFonts w:asciiTheme="minorBidi" w:hAnsiTheme="minorBidi"/>
          <w:sz w:val="24"/>
          <w:szCs w:val="24"/>
        </w:rPr>
        <w:t xml:space="preserve">t the Rebbe’s advice. </w:t>
      </w:r>
      <w:r w:rsidR="001A637F" w:rsidRPr="001A637F">
        <w:rPr>
          <w:rFonts w:asciiTheme="minorBidi" w:hAnsiTheme="minorBidi"/>
          <w:sz w:val="24"/>
          <w:szCs w:val="24"/>
        </w:rPr>
        <w:t>Utilizing</w:t>
      </w:r>
      <w:r w:rsidR="00436A1B" w:rsidRPr="001A637F">
        <w:rPr>
          <w:rFonts w:asciiTheme="minorBidi" w:hAnsiTheme="minorBidi"/>
          <w:sz w:val="24"/>
          <w:szCs w:val="24"/>
        </w:rPr>
        <w:t xml:space="preserve"> relationships that she forged because of her initial posting on the Agriculture Committee, </w:t>
      </w:r>
      <w:r w:rsidR="00A11716" w:rsidRPr="001A637F">
        <w:rPr>
          <w:rFonts w:asciiTheme="minorBidi" w:hAnsiTheme="minorBidi"/>
          <w:sz w:val="24"/>
          <w:szCs w:val="24"/>
        </w:rPr>
        <w:t xml:space="preserve">she </w:t>
      </w:r>
      <w:r w:rsidR="00A71294" w:rsidRPr="001A637F">
        <w:rPr>
          <w:rFonts w:asciiTheme="minorBidi" w:hAnsiTheme="minorBidi"/>
          <w:sz w:val="24"/>
          <w:szCs w:val="24"/>
        </w:rPr>
        <w:t>worked to expand the national Food Stamp Program</w:t>
      </w:r>
      <w:r w:rsidR="00204002" w:rsidRPr="001A637F">
        <w:rPr>
          <w:rFonts w:asciiTheme="minorBidi" w:hAnsiTheme="minorBidi"/>
          <w:sz w:val="24"/>
          <w:szCs w:val="24"/>
        </w:rPr>
        <w:t>,</w:t>
      </w:r>
      <w:r w:rsidR="00A71294" w:rsidRPr="001A637F">
        <w:rPr>
          <w:rFonts w:asciiTheme="minorBidi" w:hAnsiTheme="minorBidi"/>
          <w:sz w:val="24"/>
          <w:szCs w:val="24"/>
        </w:rPr>
        <w:t xml:space="preserve"> which allowed poor Americans to buy subsidized food. </w:t>
      </w:r>
      <w:r w:rsidR="00D173FD" w:rsidRPr="001A637F">
        <w:rPr>
          <w:rFonts w:asciiTheme="minorBidi" w:hAnsiTheme="minorBidi"/>
          <w:sz w:val="24"/>
          <w:szCs w:val="24"/>
        </w:rPr>
        <w:t xml:space="preserve">Then, together with Bob Dole, a </w:t>
      </w:r>
      <w:r w:rsidR="00FB4671" w:rsidRPr="001A637F">
        <w:rPr>
          <w:rFonts w:asciiTheme="minorBidi" w:hAnsiTheme="minorBidi"/>
          <w:sz w:val="24"/>
          <w:szCs w:val="24"/>
        </w:rPr>
        <w:t xml:space="preserve">Senate </w:t>
      </w:r>
      <w:r w:rsidR="00D173FD" w:rsidRPr="001A637F">
        <w:rPr>
          <w:rFonts w:asciiTheme="minorBidi" w:hAnsiTheme="minorBidi"/>
          <w:sz w:val="24"/>
          <w:szCs w:val="24"/>
        </w:rPr>
        <w:t xml:space="preserve">Republican </w:t>
      </w:r>
      <w:r w:rsidR="00FB4671">
        <w:rPr>
          <w:rFonts w:asciiTheme="minorBidi" w:hAnsiTheme="minorBidi"/>
          <w:sz w:val="24"/>
          <w:szCs w:val="24"/>
        </w:rPr>
        <w:t>she had come</w:t>
      </w:r>
      <w:r w:rsidR="00D173FD" w:rsidRPr="001A637F">
        <w:rPr>
          <w:rFonts w:asciiTheme="minorBidi" w:hAnsiTheme="minorBidi"/>
          <w:sz w:val="24"/>
          <w:szCs w:val="24"/>
        </w:rPr>
        <w:t xml:space="preserve"> to know because of her earl</w:t>
      </w:r>
      <w:r w:rsidR="00204002" w:rsidRPr="001A637F">
        <w:rPr>
          <w:rFonts w:asciiTheme="minorBidi" w:hAnsiTheme="minorBidi"/>
          <w:sz w:val="24"/>
          <w:szCs w:val="24"/>
        </w:rPr>
        <w:t>y</w:t>
      </w:r>
      <w:r w:rsidR="00D173FD" w:rsidRPr="001A637F">
        <w:rPr>
          <w:rFonts w:asciiTheme="minorBidi" w:hAnsiTheme="minorBidi"/>
          <w:sz w:val="24"/>
          <w:szCs w:val="24"/>
        </w:rPr>
        <w:t xml:space="preserve"> association with agricultur</w:t>
      </w:r>
      <w:r w:rsidR="00204002" w:rsidRPr="001A637F">
        <w:rPr>
          <w:rFonts w:asciiTheme="minorBidi" w:hAnsiTheme="minorBidi"/>
          <w:sz w:val="24"/>
          <w:szCs w:val="24"/>
        </w:rPr>
        <w:t>e</w:t>
      </w:r>
      <w:r w:rsidR="00D173FD" w:rsidRPr="001A637F">
        <w:rPr>
          <w:rFonts w:asciiTheme="minorBidi" w:hAnsiTheme="minorBidi"/>
          <w:sz w:val="24"/>
          <w:szCs w:val="24"/>
        </w:rPr>
        <w:t>,</w:t>
      </w:r>
      <w:r w:rsidR="009C4D50" w:rsidRPr="001A637F">
        <w:rPr>
          <w:rFonts w:asciiTheme="minorBidi" w:hAnsiTheme="minorBidi"/>
          <w:sz w:val="24"/>
          <w:szCs w:val="24"/>
        </w:rPr>
        <w:t xml:space="preserve"> she helped to create a national program that would </w:t>
      </w:r>
      <w:r w:rsidR="00D52AC7" w:rsidRPr="001A637F">
        <w:rPr>
          <w:rFonts w:asciiTheme="minorBidi" w:hAnsiTheme="minorBidi"/>
          <w:sz w:val="24"/>
          <w:szCs w:val="24"/>
        </w:rPr>
        <w:t>channel</w:t>
      </w:r>
      <w:r w:rsidR="009C4D50" w:rsidRPr="001A637F">
        <w:rPr>
          <w:rFonts w:asciiTheme="minorBidi" w:hAnsiTheme="minorBidi"/>
          <w:sz w:val="24"/>
          <w:szCs w:val="24"/>
        </w:rPr>
        <w:t xml:space="preserve"> </w:t>
      </w:r>
      <w:r w:rsidR="00801775" w:rsidRPr="001A637F">
        <w:rPr>
          <w:rFonts w:asciiTheme="minorBidi" w:hAnsiTheme="minorBidi"/>
          <w:sz w:val="24"/>
          <w:szCs w:val="24"/>
        </w:rPr>
        <w:t>targeted food su</w:t>
      </w:r>
      <w:r w:rsidR="00650F03" w:rsidRPr="001A637F">
        <w:rPr>
          <w:rFonts w:asciiTheme="minorBidi" w:hAnsiTheme="minorBidi"/>
          <w:sz w:val="24"/>
          <w:szCs w:val="24"/>
        </w:rPr>
        <w:t xml:space="preserve">pplements to </w:t>
      </w:r>
      <w:r w:rsidR="00D52AC7" w:rsidRPr="001A637F">
        <w:rPr>
          <w:rFonts w:asciiTheme="minorBidi" w:hAnsiTheme="minorBidi"/>
          <w:sz w:val="24"/>
          <w:szCs w:val="24"/>
        </w:rPr>
        <w:t>pregnant women and infants at risk</w:t>
      </w:r>
      <w:r w:rsidR="00342C31" w:rsidRPr="001A637F">
        <w:rPr>
          <w:rFonts w:asciiTheme="minorBidi" w:hAnsiTheme="minorBidi"/>
          <w:sz w:val="24"/>
          <w:szCs w:val="24"/>
        </w:rPr>
        <w:t>, to be administered by the U</w:t>
      </w:r>
      <w:r w:rsidR="008711E9">
        <w:rPr>
          <w:rFonts w:asciiTheme="minorBidi" w:hAnsiTheme="minorBidi"/>
          <w:sz w:val="24"/>
          <w:szCs w:val="24"/>
        </w:rPr>
        <w:t>.</w:t>
      </w:r>
      <w:r w:rsidR="00342C31" w:rsidRPr="001A637F">
        <w:rPr>
          <w:rFonts w:asciiTheme="minorBidi" w:hAnsiTheme="minorBidi"/>
          <w:sz w:val="24"/>
          <w:szCs w:val="24"/>
        </w:rPr>
        <w:t>S</w:t>
      </w:r>
      <w:r w:rsidR="008711E9">
        <w:rPr>
          <w:rFonts w:asciiTheme="minorBidi" w:hAnsiTheme="minorBidi"/>
          <w:sz w:val="24"/>
          <w:szCs w:val="24"/>
        </w:rPr>
        <w:t>.</w:t>
      </w:r>
      <w:r w:rsidR="00342C31" w:rsidRPr="001A637F">
        <w:rPr>
          <w:rFonts w:asciiTheme="minorBidi" w:hAnsiTheme="minorBidi"/>
          <w:sz w:val="24"/>
          <w:szCs w:val="24"/>
        </w:rPr>
        <w:t xml:space="preserve"> </w:t>
      </w:r>
      <w:r w:rsidR="006710BB">
        <w:rPr>
          <w:rFonts w:asciiTheme="minorBidi" w:hAnsiTheme="minorBidi"/>
          <w:sz w:val="24"/>
          <w:szCs w:val="24"/>
        </w:rPr>
        <w:t>D</w:t>
      </w:r>
      <w:r w:rsidR="006710BB" w:rsidRPr="001A637F">
        <w:rPr>
          <w:rFonts w:asciiTheme="minorBidi" w:hAnsiTheme="minorBidi"/>
          <w:sz w:val="24"/>
          <w:szCs w:val="24"/>
        </w:rPr>
        <w:t xml:space="preserve">epartment </w:t>
      </w:r>
      <w:r w:rsidR="006710BB">
        <w:rPr>
          <w:rFonts w:asciiTheme="minorBidi" w:hAnsiTheme="minorBidi"/>
          <w:sz w:val="24"/>
          <w:szCs w:val="24"/>
        </w:rPr>
        <w:t>of</w:t>
      </w:r>
      <w:r w:rsidR="006710BB" w:rsidRPr="001A637F">
        <w:rPr>
          <w:rFonts w:asciiTheme="minorBidi" w:hAnsiTheme="minorBidi"/>
          <w:sz w:val="24"/>
          <w:szCs w:val="24"/>
        </w:rPr>
        <w:t xml:space="preserve"> </w:t>
      </w:r>
      <w:r w:rsidR="006710BB">
        <w:rPr>
          <w:rFonts w:asciiTheme="minorBidi" w:hAnsiTheme="minorBidi"/>
          <w:sz w:val="24"/>
          <w:szCs w:val="24"/>
        </w:rPr>
        <w:t>A</w:t>
      </w:r>
      <w:r w:rsidR="00342C31" w:rsidRPr="001A637F">
        <w:rPr>
          <w:rFonts w:asciiTheme="minorBidi" w:hAnsiTheme="minorBidi"/>
          <w:sz w:val="24"/>
          <w:szCs w:val="24"/>
        </w:rPr>
        <w:t>griculture</w:t>
      </w:r>
      <w:r w:rsidR="00650F03" w:rsidRPr="001A637F">
        <w:rPr>
          <w:rFonts w:asciiTheme="minorBidi" w:hAnsiTheme="minorBidi"/>
          <w:sz w:val="24"/>
          <w:szCs w:val="24"/>
        </w:rPr>
        <w:t>.</w:t>
      </w:r>
      <w:r w:rsidR="00763BDB" w:rsidRPr="001A637F">
        <w:rPr>
          <w:rFonts w:asciiTheme="minorBidi" w:hAnsiTheme="minorBidi"/>
          <w:sz w:val="24"/>
          <w:szCs w:val="24"/>
        </w:rPr>
        <w:t xml:space="preserve"> Eight million people now receive help from this program each month.</w:t>
      </w:r>
    </w:p>
    <w:p w14:paraId="10CD615E" w14:textId="77777777" w:rsidR="00F15662" w:rsidRPr="001A637F" w:rsidRDefault="00F15662" w:rsidP="00FA30FB">
      <w:pPr>
        <w:widowControl w:val="0"/>
        <w:spacing w:after="0" w:line="240" w:lineRule="auto"/>
        <w:jc w:val="both"/>
        <w:rPr>
          <w:rFonts w:asciiTheme="minorBidi" w:hAnsiTheme="minorBidi"/>
          <w:sz w:val="24"/>
          <w:szCs w:val="24"/>
        </w:rPr>
      </w:pPr>
    </w:p>
    <w:p w14:paraId="1234BD0A" w14:textId="758F9DF1" w:rsidR="00A71294" w:rsidRPr="001A637F" w:rsidRDefault="00670254"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Years later, at her retirement party, </w:t>
      </w:r>
      <w:r w:rsidR="00C15DC3" w:rsidRPr="001A637F">
        <w:rPr>
          <w:rFonts w:asciiTheme="minorBidi" w:hAnsiTheme="minorBidi"/>
          <w:sz w:val="24"/>
          <w:szCs w:val="24"/>
        </w:rPr>
        <w:t xml:space="preserve">Chisholm </w:t>
      </w:r>
      <w:r w:rsidR="00237016" w:rsidRPr="001A637F">
        <w:rPr>
          <w:rFonts w:asciiTheme="minorBidi" w:hAnsiTheme="minorBidi"/>
          <w:sz w:val="24"/>
          <w:szCs w:val="24"/>
        </w:rPr>
        <w:t>gave credit to Rabbi Schneerson for</w:t>
      </w:r>
      <w:r w:rsidR="00A71294" w:rsidRPr="001A637F">
        <w:rPr>
          <w:rFonts w:asciiTheme="minorBidi" w:hAnsiTheme="minorBidi"/>
          <w:sz w:val="24"/>
          <w:szCs w:val="24"/>
        </w:rPr>
        <w:t xml:space="preserve"> </w:t>
      </w:r>
      <w:r w:rsidR="00D65472" w:rsidRPr="001A637F">
        <w:rPr>
          <w:rFonts w:asciiTheme="minorBidi" w:hAnsiTheme="minorBidi"/>
          <w:sz w:val="24"/>
          <w:szCs w:val="24"/>
        </w:rPr>
        <w:t xml:space="preserve">encouraging her to see that </w:t>
      </w:r>
      <w:r w:rsidR="00D435FD" w:rsidRPr="001A637F">
        <w:rPr>
          <w:rFonts w:asciiTheme="minorBidi" w:hAnsiTheme="minorBidi"/>
          <w:sz w:val="24"/>
          <w:szCs w:val="24"/>
        </w:rPr>
        <w:t xml:space="preserve">a </w:t>
      </w:r>
      <w:r w:rsidR="00D65472" w:rsidRPr="001A637F">
        <w:rPr>
          <w:rFonts w:asciiTheme="minorBidi" w:hAnsiTheme="minorBidi"/>
          <w:sz w:val="24"/>
          <w:szCs w:val="24"/>
        </w:rPr>
        <w:t xml:space="preserve">challenge can actually be a gift from God. She went so far as to </w:t>
      </w:r>
      <w:r w:rsidR="002E0935" w:rsidRPr="001A637F">
        <w:rPr>
          <w:rFonts w:asciiTheme="minorBidi" w:hAnsiTheme="minorBidi"/>
          <w:sz w:val="24"/>
          <w:szCs w:val="24"/>
        </w:rPr>
        <w:t xml:space="preserve">say </w:t>
      </w:r>
      <w:r w:rsidR="00D65472" w:rsidRPr="001A637F">
        <w:rPr>
          <w:rFonts w:asciiTheme="minorBidi" w:hAnsiTheme="minorBidi"/>
          <w:sz w:val="24"/>
          <w:szCs w:val="24"/>
        </w:rPr>
        <w:t>that “</w:t>
      </w:r>
      <w:r w:rsidR="00EF6130">
        <w:rPr>
          <w:rFonts w:asciiTheme="minorBidi" w:hAnsiTheme="minorBidi"/>
          <w:sz w:val="24"/>
          <w:szCs w:val="24"/>
        </w:rPr>
        <w:t>i</w:t>
      </w:r>
      <w:r w:rsidR="00EF6130" w:rsidRPr="001A637F">
        <w:rPr>
          <w:rFonts w:asciiTheme="minorBidi" w:hAnsiTheme="minorBidi"/>
          <w:sz w:val="24"/>
          <w:szCs w:val="24"/>
        </w:rPr>
        <w:t xml:space="preserve">f </w:t>
      </w:r>
      <w:r w:rsidR="00A71294" w:rsidRPr="001A637F">
        <w:rPr>
          <w:rFonts w:asciiTheme="minorBidi" w:hAnsiTheme="minorBidi"/>
          <w:sz w:val="24"/>
          <w:szCs w:val="24"/>
        </w:rPr>
        <w:t>poor babies have milk, and poor children have food, it’s because this Rabbi in Crown Heights had vision.”</w:t>
      </w:r>
      <w:r w:rsidR="00D65472" w:rsidRPr="001A637F">
        <w:rPr>
          <w:rStyle w:val="FootnoteReference"/>
          <w:rFonts w:asciiTheme="minorBidi" w:hAnsiTheme="minorBidi"/>
          <w:sz w:val="24"/>
          <w:szCs w:val="24"/>
        </w:rPr>
        <w:footnoteReference w:id="1"/>
      </w:r>
    </w:p>
    <w:p w14:paraId="1E773B18"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1F1F3E40" w14:textId="7D36487B" w:rsidR="00D16F4A" w:rsidRPr="001A637F" w:rsidRDefault="00215D39"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The second anecdote concerns a </w:t>
      </w:r>
      <w:r w:rsidR="002D4D26">
        <w:rPr>
          <w:rFonts w:asciiTheme="minorBidi" w:hAnsiTheme="minorBidi"/>
          <w:sz w:val="24"/>
          <w:szCs w:val="24"/>
        </w:rPr>
        <w:t>s</w:t>
      </w:r>
      <w:r w:rsidR="002D4D26" w:rsidRPr="001A637F">
        <w:rPr>
          <w:rFonts w:asciiTheme="minorBidi" w:hAnsiTheme="minorBidi"/>
          <w:sz w:val="24"/>
          <w:szCs w:val="24"/>
        </w:rPr>
        <w:t xml:space="preserve">enator </w:t>
      </w:r>
      <w:r w:rsidRPr="001A637F">
        <w:rPr>
          <w:rFonts w:asciiTheme="minorBidi" w:hAnsiTheme="minorBidi"/>
          <w:sz w:val="24"/>
          <w:szCs w:val="24"/>
        </w:rPr>
        <w:t>from New York State</w:t>
      </w:r>
      <w:r w:rsidR="00D5577E" w:rsidRPr="001A637F">
        <w:rPr>
          <w:rFonts w:asciiTheme="minorBidi" w:hAnsiTheme="minorBidi"/>
          <w:sz w:val="24"/>
          <w:szCs w:val="24"/>
        </w:rPr>
        <w:t xml:space="preserve">, Patrick </w:t>
      </w:r>
      <w:r w:rsidR="00431F13" w:rsidRPr="001A637F">
        <w:rPr>
          <w:rFonts w:asciiTheme="minorBidi" w:hAnsiTheme="minorBidi"/>
          <w:sz w:val="24"/>
          <w:szCs w:val="24"/>
        </w:rPr>
        <w:t>Moynihan,</w:t>
      </w:r>
      <w:r w:rsidRPr="001A637F">
        <w:rPr>
          <w:rFonts w:asciiTheme="minorBidi" w:hAnsiTheme="minorBidi"/>
          <w:sz w:val="24"/>
          <w:szCs w:val="24"/>
        </w:rPr>
        <w:t xml:space="preserve"> who came to consult </w:t>
      </w:r>
      <w:r w:rsidR="0030348B" w:rsidRPr="001A637F">
        <w:rPr>
          <w:rFonts w:asciiTheme="minorBidi" w:hAnsiTheme="minorBidi"/>
          <w:sz w:val="24"/>
          <w:szCs w:val="24"/>
        </w:rPr>
        <w:t xml:space="preserve">with </w:t>
      </w:r>
      <w:r w:rsidRPr="001A637F">
        <w:rPr>
          <w:rFonts w:asciiTheme="minorBidi" w:hAnsiTheme="minorBidi"/>
          <w:sz w:val="24"/>
          <w:szCs w:val="24"/>
        </w:rPr>
        <w:t xml:space="preserve">the Rebbe </w:t>
      </w:r>
      <w:r w:rsidR="0030348B" w:rsidRPr="001A637F">
        <w:rPr>
          <w:rFonts w:asciiTheme="minorBidi" w:hAnsiTheme="minorBidi"/>
          <w:sz w:val="24"/>
          <w:szCs w:val="24"/>
        </w:rPr>
        <w:t>on matters of Jewish affairs.</w:t>
      </w:r>
      <w:r w:rsidR="00431F13" w:rsidRPr="001A637F">
        <w:rPr>
          <w:rFonts w:asciiTheme="minorBidi" w:hAnsiTheme="minorBidi"/>
          <w:sz w:val="24"/>
          <w:szCs w:val="24"/>
        </w:rPr>
        <w:t xml:space="preserve"> At the end of the meeting, which </w:t>
      </w:r>
      <w:r w:rsidR="00AE0D28">
        <w:rPr>
          <w:rFonts w:asciiTheme="minorBidi" w:hAnsiTheme="minorBidi"/>
          <w:sz w:val="24"/>
          <w:szCs w:val="24"/>
        </w:rPr>
        <w:t xml:space="preserve">had left </w:t>
      </w:r>
      <w:r w:rsidR="00431F13" w:rsidRPr="001A637F">
        <w:rPr>
          <w:rFonts w:asciiTheme="minorBidi" w:hAnsiTheme="minorBidi"/>
          <w:sz w:val="24"/>
          <w:szCs w:val="24"/>
        </w:rPr>
        <w:t>Moynihan grateful, the Rebbe reportedly said</w:t>
      </w:r>
      <w:r w:rsidR="00684253" w:rsidRPr="001A637F">
        <w:rPr>
          <w:rFonts w:asciiTheme="minorBidi" w:hAnsiTheme="minorBidi"/>
          <w:sz w:val="24"/>
          <w:szCs w:val="24"/>
        </w:rPr>
        <w:t xml:space="preserve"> that he had a favor to ask. Moynihan knew there was no such thing as a free lunch</w:t>
      </w:r>
      <w:r w:rsidR="00BB005E" w:rsidRPr="001A637F">
        <w:rPr>
          <w:rFonts w:asciiTheme="minorBidi" w:hAnsiTheme="minorBidi"/>
          <w:sz w:val="24"/>
          <w:szCs w:val="24"/>
        </w:rPr>
        <w:t xml:space="preserve">. As </w:t>
      </w:r>
      <w:r w:rsidR="00D16F4A" w:rsidRPr="001A637F">
        <w:rPr>
          <w:rFonts w:asciiTheme="minorBidi" w:hAnsiTheme="minorBidi"/>
          <w:sz w:val="24"/>
          <w:szCs w:val="24"/>
        </w:rPr>
        <w:t>he</w:t>
      </w:r>
      <w:r w:rsidR="00BB005E" w:rsidRPr="001A637F">
        <w:rPr>
          <w:rFonts w:asciiTheme="minorBidi" w:hAnsiTheme="minorBidi"/>
          <w:sz w:val="24"/>
          <w:szCs w:val="24"/>
        </w:rPr>
        <w:t xml:space="preserve"> described matters</w:t>
      </w:r>
      <w:r w:rsidR="00D16F4A" w:rsidRPr="001A637F">
        <w:rPr>
          <w:rFonts w:asciiTheme="minorBidi" w:hAnsiTheme="minorBidi"/>
          <w:sz w:val="24"/>
          <w:szCs w:val="24"/>
        </w:rPr>
        <w:t>:</w:t>
      </w:r>
    </w:p>
    <w:p w14:paraId="3E70A52D"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3691AD0A" w14:textId="3D02569C" w:rsidR="00D16F4A" w:rsidRPr="001A637F" w:rsidRDefault="00BB005E" w:rsidP="00FA30FB">
      <w:pPr>
        <w:widowControl w:val="0"/>
        <w:spacing w:after="0" w:line="240" w:lineRule="auto"/>
        <w:ind w:left="720"/>
        <w:jc w:val="both"/>
        <w:rPr>
          <w:rFonts w:asciiTheme="minorBidi" w:hAnsiTheme="minorBidi"/>
          <w:sz w:val="24"/>
          <w:szCs w:val="24"/>
        </w:rPr>
      </w:pPr>
      <w:r w:rsidRPr="001A637F">
        <w:rPr>
          <w:rFonts w:asciiTheme="minorBidi" w:hAnsiTheme="minorBidi"/>
          <w:sz w:val="24"/>
          <w:szCs w:val="24"/>
        </w:rPr>
        <w:t>The Rebbe has a community of thousands in New York City and institutions all over the state that could benefit from government programs. I am in a position to help secure funding for them.</w:t>
      </w:r>
      <w:r w:rsidR="00340B1E" w:rsidRPr="001A637F">
        <w:rPr>
          <w:rStyle w:val="FootnoteReference"/>
          <w:rFonts w:asciiTheme="minorBidi" w:hAnsiTheme="minorBidi"/>
          <w:sz w:val="24"/>
          <w:szCs w:val="24"/>
        </w:rPr>
        <w:footnoteReference w:id="2"/>
      </w:r>
    </w:p>
    <w:p w14:paraId="2307FF01" w14:textId="77777777" w:rsidR="00F15662" w:rsidRPr="001A637F" w:rsidRDefault="00F15662" w:rsidP="00FA30FB">
      <w:pPr>
        <w:widowControl w:val="0"/>
        <w:spacing w:after="0" w:line="240" w:lineRule="auto"/>
        <w:ind w:left="720"/>
        <w:jc w:val="both"/>
        <w:rPr>
          <w:rFonts w:asciiTheme="minorBidi" w:hAnsiTheme="minorBidi"/>
          <w:sz w:val="24"/>
          <w:szCs w:val="24"/>
        </w:rPr>
      </w:pPr>
    </w:p>
    <w:p w14:paraId="5EE94F7C" w14:textId="46C621B0" w:rsidR="004C19CC" w:rsidRPr="001A637F" w:rsidRDefault="00BB005E"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So, he was expecting the Rebbe to call in such a </w:t>
      </w:r>
      <w:r w:rsidR="00E00C2B" w:rsidRPr="001A637F">
        <w:rPr>
          <w:rFonts w:asciiTheme="minorBidi" w:hAnsiTheme="minorBidi"/>
          <w:sz w:val="24"/>
          <w:szCs w:val="24"/>
        </w:rPr>
        <w:t>favor</w:t>
      </w:r>
      <w:r w:rsidRPr="001A637F">
        <w:rPr>
          <w:rFonts w:asciiTheme="minorBidi" w:hAnsiTheme="minorBidi"/>
          <w:sz w:val="24"/>
          <w:szCs w:val="24"/>
        </w:rPr>
        <w:t xml:space="preserve"> in return for </w:t>
      </w:r>
      <w:r w:rsidR="00203D4D" w:rsidRPr="001A637F">
        <w:rPr>
          <w:rFonts w:asciiTheme="minorBidi" w:hAnsiTheme="minorBidi"/>
          <w:sz w:val="24"/>
          <w:szCs w:val="24"/>
        </w:rPr>
        <w:t xml:space="preserve">the consultation </w:t>
      </w:r>
      <w:r w:rsidR="00EF6130">
        <w:rPr>
          <w:rFonts w:asciiTheme="minorBidi" w:hAnsiTheme="minorBidi"/>
          <w:sz w:val="24"/>
          <w:szCs w:val="24"/>
        </w:rPr>
        <w:t>that the senator</w:t>
      </w:r>
      <w:r w:rsidR="00EF6130" w:rsidRPr="001A637F">
        <w:rPr>
          <w:rFonts w:asciiTheme="minorBidi" w:hAnsiTheme="minorBidi"/>
          <w:sz w:val="24"/>
          <w:szCs w:val="24"/>
        </w:rPr>
        <w:t xml:space="preserve"> </w:t>
      </w:r>
      <w:r w:rsidR="00203D4D" w:rsidRPr="001A637F">
        <w:rPr>
          <w:rFonts w:asciiTheme="minorBidi" w:hAnsiTheme="minorBidi"/>
          <w:sz w:val="24"/>
          <w:szCs w:val="24"/>
        </w:rPr>
        <w:t xml:space="preserve">had just received. But, to his surprise, the </w:t>
      </w:r>
      <w:r w:rsidR="00E00C2B" w:rsidRPr="001A637F">
        <w:rPr>
          <w:rFonts w:asciiTheme="minorBidi" w:hAnsiTheme="minorBidi"/>
          <w:sz w:val="24"/>
          <w:szCs w:val="24"/>
        </w:rPr>
        <w:t>favor</w:t>
      </w:r>
      <w:r w:rsidR="00203D4D" w:rsidRPr="001A637F">
        <w:rPr>
          <w:rFonts w:asciiTheme="minorBidi" w:hAnsiTheme="minorBidi"/>
          <w:sz w:val="24"/>
          <w:szCs w:val="24"/>
        </w:rPr>
        <w:t xml:space="preserve"> had nothing to do with the Rebbe’s personal programs, or with anything affecting his </w:t>
      </w:r>
      <w:r w:rsidR="009D15E3" w:rsidRPr="001A637F">
        <w:rPr>
          <w:rFonts w:asciiTheme="minorBidi" w:hAnsiTheme="minorBidi"/>
          <w:sz w:val="24"/>
          <w:szCs w:val="24"/>
        </w:rPr>
        <w:t xml:space="preserve">own </w:t>
      </w:r>
      <w:r w:rsidR="00203D4D" w:rsidRPr="001A637F">
        <w:rPr>
          <w:rFonts w:asciiTheme="minorBidi" w:hAnsiTheme="minorBidi"/>
          <w:sz w:val="24"/>
          <w:szCs w:val="24"/>
        </w:rPr>
        <w:t xml:space="preserve">community. Instead, </w:t>
      </w:r>
      <w:r w:rsidR="00E45D2A" w:rsidRPr="001A637F">
        <w:rPr>
          <w:rFonts w:asciiTheme="minorBidi" w:hAnsiTheme="minorBidi"/>
          <w:sz w:val="24"/>
          <w:szCs w:val="24"/>
        </w:rPr>
        <w:t>the Rebbe</w:t>
      </w:r>
      <w:r w:rsidR="00203D4D" w:rsidRPr="001A637F">
        <w:rPr>
          <w:rFonts w:asciiTheme="minorBidi" w:hAnsiTheme="minorBidi"/>
          <w:sz w:val="24"/>
          <w:szCs w:val="24"/>
        </w:rPr>
        <w:t xml:space="preserve"> </w:t>
      </w:r>
      <w:r w:rsidR="002B555D" w:rsidRPr="001A637F">
        <w:rPr>
          <w:rFonts w:asciiTheme="minorBidi" w:hAnsiTheme="minorBidi"/>
          <w:sz w:val="24"/>
          <w:szCs w:val="24"/>
        </w:rPr>
        <w:t xml:space="preserve">was concerned for the growing population in Chinatown. </w:t>
      </w:r>
      <w:r w:rsidR="000C28F2" w:rsidRPr="001A637F">
        <w:rPr>
          <w:rFonts w:asciiTheme="minorBidi" w:hAnsiTheme="minorBidi"/>
          <w:sz w:val="24"/>
          <w:szCs w:val="24"/>
        </w:rPr>
        <w:t>“</w:t>
      </w:r>
      <w:r w:rsidR="00E4060D" w:rsidRPr="001A637F">
        <w:rPr>
          <w:rFonts w:asciiTheme="minorBidi" w:hAnsiTheme="minorBidi"/>
          <w:sz w:val="24"/>
          <w:szCs w:val="24"/>
        </w:rPr>
        <w:t>These people</w:t>
      </w:r>
      <w:r w:rsidR="000C28F2" w:rsidRPr="001A637F">
        <w:rPr>
          <w:rFonts w:asciiTheme="minorBidi" w:hAnsiTheme="minorBidi"/>
          <w:sz w:val="24"/>
          <w:szCs w:val="24"/>
        </w:rPr>
        <w:t xml:space="preserve">,” </w:t>
      </w:r>
      <w:r w:rsidR="00482861" w:rsidRPr="001A637F">
        <w:rPr>
          <w:rFonts w:asciiTheme="minorBidi" w:hAnsiTheme="minorBidi"/>
          <w:sz w:val="24"/>
          <w:szCs w:val="24"/>
        </w:rPr>
        <w:t>t</w:t>
      </w:r>
      <w:r w:rsidR="000C28F2" w:rsidRPr="001A637F">
        <w:rPr>
          <w:rFonts w:asciiTheme="minorBidi" w:hAnsiTheme="minorBidi"/>
          <w:sz w:val="24"/>
          <w:szCs w:val="24"/>
        </w:rPr>
        <w:t xml:space="preserve">he </w:t>
      </w:r>
      <w:r w:rsidR="00482861" w:rsidRPr="001A637F">
        <w:rPr>
          <w:rFonts w:asciiTheme="minorBidi" w:hAnsiTheme="minorBidi"/>
          <w:sz w:val="24"/>
          <w:szCs w:val="24"/>
        </w:rPr>
        <w:t xml:space="preserve">Rebbe </w:t>
      </w:r>
      <w:r w:rsidR="000C28F2" w:rsidRPr="001A637F">
        <w:rPr>
          <w:rFonts w:asciiTheme="minorBidi" w:hAnsiTheme="minorBidi"/>
          <w:sz w:val="24"/>
          <w:szCs w:val="24"/>
        </w:rPr>
        <w:t>said,</w:t>
      </w:r>
      <w:r w:rsidR="00E4060D" w:rsidRPr="001A637F">
        <w:rPr>
          <w:rFonts w:asciiTheme="minorBidi" w:hAnsiTheme="minorBidi"/>
          <w:sz w:val="24"/>
          <w:szCs w:val="24"/>
        </w:rPr>
        <w:t xml:space="preserve"> </w:t>
      </w:r>
      <w:r w:rsidR="000C28F2" w:rsidRPr="001A637F">
        <w:rPr>
          <w:rFonts w:asciiTheme="minorBidi" w:hAnsiTheme="minorBidi"/>
          <w:sz w:val="24"/>
          <w:szCs w:val="24"/>
        </w:rPr>
        <w:t>“</w:t>
      </w:r>
      <w:r w:rsidR="00E4060D" w:rsidRPr="001A637F">
        <w:rPr>
          <w:rFonts w:asciiTheme="minorBidi" w:hAnsiTheme="minorBidi"/>
          <w:sz w:val="24"/>
          <w:szCs w:val="24"/>
        </w:rPr>
        <w:t xml:space="preserve">are quiet, reserved, hardworking and law-abiding </w:t>
      </w:r>
      <w:r w:rsidR="00301C30">
        <w:rPr>
          <w:rFonts w:asciiTheme="minorBidi" w:hAnsiTheme="minorBidi"/>
          <w:sz w:val="24"/>
          <w:szCs w:val="24"/>
        </w:rPr>
        <w:t>–</w:t>
      </w:r>
      <w:r w:rsidR="00E4060D" w:rsidRPr="001A637F">
        <w:rPr>
          <w:rFonts w:asciiTheme="minorBidi" w:hAnsiTheme="minorBidi"/>
          <w:sz w:val="24"/>
          <w:szCs w:val="24"/>
        </w:rPr>
        <w:t xml:space="preserve"> the type of citizens most countries would treasure.</w:t>
      </w:r>
      <w:r w:rsidR="000C28F2" w:rsidRPr="001A637F">
        <w:rPr>
          <w:rFonts w:asciiTheme="minorBidi" w:hAnsiTheme="minorBidi"/>
          <w:sz w:val="24"/>
          <w:szCs w:val="24"/>
        </w:rPr>
        <w:t>”</w:t>
      </w:r>
      <w:r w:rsidR="000C28F2" w:rsidRPr="001A637F">
        <w:rPr>
          <w:rStyle w:val="FootnoteReference"/>
          <w:rFonts w:asciiTheme="minorBidi" w:hAnsiTheme="minorBidi"/>
          <w:sz w:val="24"/>
          <w:szCs w:val="24"/>
        </w:rPr>
        <w:footnoteReference w:id="3"/>
      </w:r>
      <w:r w:rsidR="00E4060D" w:rsidRPr="001A637F">
        <w:rPr>
          <w:rFonts w:asciiTheme="minorBidi" w:hAnsiTheme="minorBidi"/>
          <w:sz w:val="24"/>
          <w:szCs w:val="24"/>
        </w:rPr>
        <w:t xml:space="preserve"> But </w:t>
      </w:r>
      <w:r w:rsidR="009E31EB" w:rsidRPr="001A637F">
        <w:rPr>
          <w:rFonts w:asciiTheme="minorBidi" w:hAnsiTheme="minorBidi"/>
          <w:sz w:val="24"/>
          <w:szCs w:val="24"/>
        </w:rPr>
        <w:t>h</w:t>
      </w:r>
      <w:r w:rsidR="004D58DB" w:rsidRPr="001A637F">
        <w:rPr>
          <w:rFonts w:asciiTheme="minorBidi" w:hAnsiTheme="minorBidi"/>
          <w:sz w:val="24"/>
          <w:szCs w:val="24"/>
        </w:rPr>
        <w:t>e</w:t>
      </w:r>
      <w:r w:rsidR="009E31EB" w:rsidRPr="001A637F">
        <w:rPr>
          <w:rFonts w:asciiTheme="minorBidi" w:hAnsiTheme="minorBidi"/>
          <w:sz w:val="24"/>
          <w:szCs w:val="24"/>
        </w:rPr>
        <w:t xml:space="preserve"> </w:t>
      </w:r>
      <w:r w:rsidR="004D58DB" w:rsidRPr="001A637F">
        <w:rPr>
          <w:rFonts w:asciiTheme="minorBidi" w:hAnsiTheme="minorBidi"/>
          <w:sz w:val="24"/>
          <w:szCs w:val="24"/>
        </w:rPr>
        <w:t xml:space="preserve">was </w:t>
      </w:r>
      <w:r w:rsidR="00DC57B0" w:rsidRPr="001A637F">
        <w:rPr>
          <w:rFonts w:asciiTheme="minorBidi" w:hAnsiTheme="minorBidi"/>
          <w:sz w:val="24"/>
          <w:szCs w:val="24"/>
        </w:rPr>
        <w:t>worried.</w:t>
      </w:r>
      <w:r w:rsidR="009E31EB" w:rsidRPr="001A637F">
        <w:rPr>
          <w:rFonts w:asciiTheme="minorBidi" w:hAnsiTheme="minorBidi"/>
          <w:sz w:val="24"/>
          <w:szCs w:val="24"/>
        </w:rPr>
        <w:t xml:space="preserve"> </w:t>
      </w:r>
      <w:r w:rsidR="00DC57B0" w:rsidRPr="001A637F">
        <w:rPr>
          <w:rFonts w:asciiTheme="minorBidi" w:hAnsiTheme="minorBidi"/>
          <w:sz w:val="24"/>
          <w:szCs w:val="24"/>
        </w:rPr>
        <w:t>B</w:t>
      </w:r>
      <w:r w:rsidR="009E31EB" w:rsidRPr="001A637F">
        <w:rPr>
          <w:rFonts w:asciiTheme="minorBidi" w:hAnsiTheme="minorBidi"/>
          <w:sz w:val="24"/>
          <w:szCs w:val="24"/>
        </w:rPr>
        <w:t xml:space="preserve">ecause their culture celebrated a certain sort of reservedness, </w:t>
      </w:r>
      <w:r w:rsidR="004D58DB" w:rsidRPr="001A637F">
        <w:rPr>
          <w:rFonts w:asciiTheme="minorBidi" w:hAnsiTheme="minorBidi"/>
          <w:sz w:val="24"/>
          <w:szCs w:val="24"/>
        </w:rPr>
        <w:t xml:space="preserve">he feared that this </w:t>
      </w:r>
      <w:r w:rsidR="00FF6959" w:rsidRPr="001A637F">
        <w:rPr>
          <w:rFonts w:asciiTheme="minorBidi" w:hAnsiTheme="minorBidi"/>
          <w:sz w:val="24"/>
          <w:szCs w:val="24"/>
        </w:rPr>
        <w:t xml:space="preserve">might </w:t>
      </w:r>
      <w:r w:rsidR="004D58DB" w:rsidRPr="001A637F">
        <w:rPr>
          <w:rFonts w:asciiTheme="minorBidi" w:hAnsiTheme="minorBidi"/>
          <w:sz w:val="24"/>
          <w:szCs w:val="24"/>
        </w:rPr>
        <w:t xml:space="preserve">lead them to </w:t>
      </w:r>
      <w:r w:rsidR="00FF6959" w:rsidRPr="001A637F">
        <w:rPr>
          <w:rFonts w:asciiTheme="minorBidi" w:hAnsiTheme="minorBidi"/>
          <w:sz w:val="24"/>
          <w:szCs w:val="24"/>
        </w:rPr>
        <w:t>be</w:t>
      </w:r>
      <w:r w:rsidR="00E4060D" w:rsidRPr="001A637F">
        <w:rPr>
          <w:rFonts w:asciiTheme="minorBidi" w:hAnsiTheme="minorBidi"/>
          <w:sz w:val="24"/>
          <w:szCs w:val="24"/>
        </w:rPr>
        <w:t xml:space="preserve"> overlooked</w:t>
      </w:r>
      <w:r w:rsidR="000B5E5A" w:rsidRPr="001A637F">
        <w:rPr>
          <w:rFonts w:asciiTheme="minorBidi" w:hAnsiTheme="minorBidi"/>
          <w:sz w:val="24"/>
          <w:szCs w:val="24"/>
        </w:rPr>
        <w:t xml:space="preserve"> and </w:t>
      </w:r>
      <w:r w:rsidR="004D58DB" w:rsidRPr="001A637F">
        <w:rPr>
          <w:rFonts w:asciiTheme="minorBidi" w:hAnsiTheme="minorBidi"/>
          <w:sz w:val="24"/>
          <w:szCs w:val="24"/>
        </w:rPr>
        <w:t xml:space="preserve">that some of them would </w:t>
      </w:r>
      <w:r w:rsidR="000B5E5A" w:rsidRPr="001A637F">
        <w:rPr>
          <w:rFonts w:asciiTheme="minorBidi" w:hAnsiTheme="minorBidi"/>
          <w:sz w:val="24"/>
          <w:szCs w:val="24"/>
        </w:rPr>
        <w:t>fail to recei</w:t>
      </w:r>
      <w:r w:rsidR="00DC57B0" w:rsidRPr="001A637F">
        <w:rPr>
          <w:rFonts w:asciiTheme="minorBidi" w:hAnsiTheme="minorBidi"/>
          <w:sz w:val="24"/>
          <w:szCs w:val="24"/>
        </w:rPr>
        <w:t xml:space="preserve">ve </w:t>
      </w:r>
      <w:r w:rsidR="000B5E5A" w:rsidRPr="001A637F">
        <w:rPr>
          <w:rFonts w:asciiTheme="minorBidi" w:hAnsiTheme="minorBidi"/>
          <w:sz w:val="24"/>
          <w:szCs w:val="24"/>
        </w:rPr>
        <w:t xml:space="preserve">the government help to which they were legally entitled. </w:t>
      </w:r>
      <w:r w:rsidR="004C19CC" w:rsidRPr="001A637F">
        <w:rPr>
          <w:rFonts w:asciiTheme="minorBidi" w:hAnsiTheme="minorBidi"/>
          <w:sz w:val="24"/>
          <w:szCs w:val="24"/>
        </w:rPr>
        <w:t>The Rebbe’s request was that Moynihan, as a</w:t>
      </w:r>
      <w:r w:rsidR="00E4060D" w:rsidRPr="001A637F">
        <w:rPr>
          <w:rFonts w:asciiTheme="minorBidi" w:hAnsiTheme="minorBidi"/>
          <w:sz w:val="24"/>
          <w:szCs w:val="24"/>
        </w:rPr>
        <w:t xml:space="preserve"> U.S. senator from New York, </w:t>
      </w:r>
      <w:r w:rsidR="004C19CC" w:rsidRPr="001A637F">
        <w:rPr>
          <w:rFonts w:asciiTheme="minorBidi" w:hAnsiTheme="minorBidi"/>
          <w:sz w:val="24"/>
          <w:szCs w:val="24"/>
        </w:rPr>
        <w:t>should</w:t>
      </w:r>
      <w:r w:rsidR="00E4060D" w:rsidRPr="001A637F">
        <w:rPr>
          <w:rFonts w:asciiTheme="minorBidi" w:hAnsiTheme="minorBidi"/>
          <w:sz w:val="24"/>
          <w:szCs w:val="24"/>
        </w:rPr>
        <w:t xml:space="preserve"> concern </w:t>
      </w:r>
      <w:r w:rsidR="004C19CC" w:rsidRPr="001A637F">
        <w:rPr>
          <w:rFonts w:asciiTheme="minorBidi" w:hAnsiTheme="minorBidi"/>
          <w:sz w:val="24"/>
          <w:szCs w:val="24"/>
        </w:rPr>
        <w:t>himself</w:t>
      </w:r>
      <w:r w:rsidR="00E4060D" w:rsidRPr="001A637F">
        <w:rPr>
          <w:rFonts w:asciiTheme="minorBidi" w:hAnsiTheme="minorBidi"/>
          <w:sz w:val="24"/>
          <w:szCs w:val="24"/>
        </w:rPr>
        <w:t xml:space="preserve"> with their needs.</w:t>
      </w:r>
      <w:r w:rsidR="004C19CC" w:rsidRPr="001A637F">
        <w:rPr>
          <w:rFonts w:asciiTheme="minorBidi" w:hAnsiTheme="minorBidi"/>
          <w:sz w:val="24"/>
          <w:szCs w:val="24"/>
        </w:rPr>
        <w:t xml:space="preserve"> </w:t>
      </w:r>
      <w:r w:rsidR="005A01EA" w:rsidRPr="001A637F">
        <w:rPr>
          <w:rFonts w:asciiTheme="minorBidi" w:hAnsiTheme="minorBidi"/>
          <w:sz w:val="24"/>
          <w:szCs w:val="24"/>
        </w:rPr>
        <w:t>Moynihan was blown away. He couldn’t imagine that the Rebbe had ever been to Chinatown</w:t>
      </w:r>
      <w:r w:rsidR="004C19CC" w:rsidRPr="001A637F">
        <w:rPr>
          <w:rFonts w:asciiTheme="minorBidi" w:hAnsiTheme="minorBidi"/>
          <w:sz w:val="24"/>
          <w:szCs w:val="24"/>
        </w:rPr>
        <w:t>,</w:t>
      </w:r>
      <w:r w:rsidR="005A01EA" w:rsidRPr="001A637F">
        <w:rPr>
          <w:rFonts w:asciiTheme="minorBidi" w:hAnsiTheme="minorBidi"/>
          <w:sz w:val="24"/>
          <w:szCs w:val="24"/>
        </w:rPr>
        <w:t xml:space="preserve"> or that anyone there would know who he was.</w:t>
      </w:r>
      <w:r w:rsidR="004C19CC" w:rsidRPr="001A637F">
        <w:rPr>
          <w:rFonts w:asciiTheme="minorBidi" w:hAnsiTheme="minorBidi"/>
          <w:sz w:val="24"/>
          <w:szCs w:val="24"/>
        </w:rPr>
        <w:t xml:space="preserve"> But the</w:t>
      </w:r>
      <w:r w:rsidR="00E80888" w:rsidRPr="001A637F">
        <w:rPr>
          <w:rFonts w:asciiTheme="minorBidi" w:hAnsiTheme="minorBidi"/>
          <w:sz w:val="24"/>
          <w:szCs w:val="24"/>
        </w:rPr>
        <w:t xml:space="preserve">ir </w:t>
      </w:r>
      <w:r w:rsidR="00E80888" w:rsidRPr="001A637F">
        <w:rPr>
          <w:rFonts w:asciiTheme="minorBidi" w:hAnsiTheme="minorBidi"/>
          <w:sz w:val="24"/>
          <w:szCs w:val="24"/>
        </w:rPr>
        <w:lastRenderedPageBreak/>
        <w:t>wellbeing</w:t>
      </w:r>
      <w:r w:rsidR="004C19CC" w:rsidRPr="001A637F">
        <w:rPr>
          <w:rFonts w:asciiTheme="minorBidi" w:hAnsiTheme="minorBidi"/>
          <w:sz w:val="24"/>
          <w:szCs w:val="24"/>
        </w:rPr>
        <w:t xml:space="preserve"> w</w:t>
      </w:r>
      <w:r w:rsidR="00E80888" w:rsidRPr="001A637F">
        <w:rPr>
          <w:rFonts w:asciiTheme="minorBidi" w:hAnsiTheme="minorBidi"/>
          <w:sz w:val="24"/>
          <w:szCs w:val="24"/>
        </w:rPr>
        <w:t xml:space="preserve">as on </w:t>
      </w:r>
      <w:r w:rsidR="00DC57B0" w:rsidRPr="001A637F">
        <w:rPr>
          <w:rFonts w:asciiTheme="minorBidi" w:hAnsiTheme="minorBidi"/>
          <w:sz w:val="24"/>
          <w:szCs w:val="24"/>
        </w:rPr>
        <w:t>hi</w:t>
      </w:r>
      <w:r w:rsidR="00E80888" w:rsidRPr="001A637F">
        <w:rPr>
          <w:rFonts w:asciiTheme="minorBidi" w:hAnsiTheme="minorBidi"/>
          <w:sz w:val="24"/>
          <w:szCs w:val="24"/>
        </w:rPr>
        <w:t>s mind.</w:t>
      </w:r>
    </w:p>
    <w:p w14:paraId="22158406"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05E2734A" w14:textId="462BDFB6" w:rsidR="0031188B" w:rsidRPr="001A637F" w:rsidRDefault="002B54D8"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What emerges from these two anecdotes (and many more like them) is </w:t>
      </w:r>
      <w:r w:rsidR="00E80888" w:rsidRPr="001A637F">
        <w:rPr>
          <w:rFonts w:asciiTheme="minorBidi" w:hAnsiTheme="minorBidi"/>
          <w:sz w:val="24"/>
          <w:szCs w:val="24"/>
        </w:rPr>
        <w:t>a</w:t>
      </w:r>
      <w:r w:rsidRPr="001A637F">
        <w:rPr>
          <w:rFonts w:asciiTheme="minorBidi" w:hAnsiTheme="minorBidi"/>
          <w:sz w:val="24"/>
          <w:szCs w:val="24"/>
        </w:rPr>
        <w:t xml:space="preserve"> picture of a </w:t>
      </w:r>
      <w:r w:rsidR="00ED394A">
        <w:rPr>
          <w:rFonts w:asciiTheme="minorBidi" w:hAnsiTheme="minorBidi"/>
          <w:sz w:val="24"/>
          <w:szCs w:val="24"/>
        </w:rPr>
        <w:t>r</w:t>
      </w:r>
      <w:r w:rsidR="00ED394A" w:rsidRPr="001A637F">
        <w:rPr>
          <w:rFonts w:asciiTheme="minorBidi" w:hAnsiTheme="minorBidi"/>
          <w:sz w:val="24"/>
          <w:szCs w:val="24"/>
        </w:rPr>
        <w:t xml:space="preserve">abbi </w:t>
      </w:r>
      <w:r w:rsidRPr="001A637F">
        <w:rPr>
          <w:rFonts w:asciiTheme="minorBidi" w:hAnsiTheme="minorBidi"/>
          <w:sz w:val="24"/>
          <w:szCs w:val="24"/>
        </w:rPr>
        <w:t xml:space="preserve">who had the </w:t>
      </w:r>
      <w:r w:rsidR="00805AFD" w:rsidRPr="001A637F">
        <w:rPr>
          <w:rFonts w:asciiTheme="minorBidi" w:hAnsiTheme="minorBidi"/>
          <w:sz w:val="24"/>
          <w:szCs w:val="24"/>
        </w:rPr>
        <w:t xml:space="preserve">physical </w:t>
      </w:r>
      <w:r w:rsidRPr="001A637F">
        <w:rPr>
          <w:rFonts w:asciiTheme="minorBidi" w:hAnsiTheme="minorBidi"/>
          <w:sz w:val="24"/>
          <w:szCs w:val="24"/>
        </w:rPr>
        <w:t>welfare of gentiles on his mind.</w:t>
      </w:r>
      <w:r w:rsidR="00805AFD" w:rsidRPr="001A637F">
        <w:rPr>
          <w:rFonts w:asciiTheme="minorBidi" w:hAnsiTheme="minorBidi"/>
          <w:sz w:val="24"/>
          <w:szCs w:val="24"/>
        </w:rPr>
        <w:t xml:space="preserve"> His </w:t>
      </w:r>
      <w:r w:rsidR="00DC57B0" w:rsidRPr="001A637F">
        <w:rPr>
          <w:rFonts w:asciiTheme="minorBidi" w:hAnsiTheme="minorBidi"/>
          <w:sz w:val="24"/>
          <w:szCs w:val="24"/>
        </w:rPr>
        <w:t xml:space="preserve">additional </w:t>
      </w:r>
      <w:r w:rsidR="00805AFD" w:rsidRPr="001A637F">
        <w:rPr>
          <w:rFonts w:asciiTheme="minorBidi" w:hAnsiTheme="minorBidi"/>
          <w:sz w:val="24"/>
          <w:szCs w:val="24"/>
        </w:rPr>
        <w:t xml:space="preserve">concern for their spiritual welfare </w:t>
      </w:r>
      <w:r w:rsidR="00E80888" w:rsidRPr="001A637F">
        <w:rPr>
          <w:rFonts w:asciiTheme="minorBidi" w:hAnsiTheme="minorBidi"/>
          <w:sz w:val="24"/>
          <w:szCs w:val="24"/>
        </w:rPr>
        <w:t>is best</w:t>
      </w:r>
      <w:r w:rsidR="00805AFD" w:rsidRPr="001A637F">
        <w:rPr>
          <w:rFonts w:asciiTheme="minorBidi" w:hAnsiTheme="minorBidi"/>
          <w:sz w:val="24"/>
          <w:szCs w:val="24"/>
        </w:rPr>
        <w:t xml:space="preserve"> illustrated by his unprecedented campaign to </w:t>
      </w:r>
      <w:r w:rsidR="003828C5" w:rsidRPr="001A637F">
        <w:rPr>
          <w:rFonts w:asciiTheme="minorBidi" w:hAnsiTheme="minorBidi"/>
          <w:sz w:val="24"/>
          <w:szCs w:val="24"/>
        </w:rPr>
        <w:t>communicate and to teach the seven Noahide laws to</w:t>
      </w:r>
      <w:r w:rsidR="003A65F5" w:rsidRPr="001A637F">
        <w:rPr>
          <w:rFonts w:asciiTheme="minorBidi" w:hAnsiTheme="minorBidi"/>
          <w:sz w:val="24"/>
          <w:szCs w:val="24"/>
        </w:rPr>
        <w:t xml:space="preserve"> as wide a gentile audience as possible</w:t>
      </w:r>
      <w:r w:rsidR="00DC57B0" w:rsidRPr="001A637F">
        <w:rPr>
          <w:rFonts w:asciiTheme="minorBidi" w:hAnsiTheme="minorBidi"/>
          <w:sz w:val="24"/>
          <w:szCs w:val="24"/>
        </w:rPr>
        <w:t xml:space="preserve"> (more on that later)</w:t>
      </w:r>
      <w:r w:rsidR="003A65F5" w:rsidRPr="001A637F">
        <w:rPr>
          <w:rFonts w:asciiTheme="minorBidi" w:hAnsiTheme="minorBidi"/>
          <w:sz w:val="24"/>
          <w:szCs w:val="24"/>
        </w:rPr>
        <w:t>.</w:t>
      </w:r>
    </w:p>
    <w:p w14:paraId="183034A9"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67BA4C6B" w14:textId="26878ECC" w:rsidR="00E4060D" w:rsidRPr="001A637F" w:rsidRDefault="0031188B"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Admittedly, n</w:t>
      </w:r>
      <w:r w:rsidR="008A3F42" w:rsidRPr="001A637F">
        <w:rPr>
          <w:rFonts w:asciiTheme="minorBidi" w:hAnsiTheme="minorBidi"/>
          <w:sz w:val="24"/>
          <w:szCs w:val="24"/>
        </w:rPr>
        <w:t>one of this entails that the Rabbi wasn’t a supremacist. It is technically possible</w:t>
      </w:r>
      <w:r w:rsidR="00E7558B" w:rsidRPr="001A637F">
        <w:rPr>
          <w:rFonts w:asciiTheme="minorBidi" w:hAnsiTheme="minorBidi"/>
          <w:sz w:val="24"/>
          <w:szCs w:val="24"/>
        </w:rPr>
        <w:t xml:space="preserve"> </w:t>
      </w:r>
      <w:r w:rsidR="008A3F42" w:rsidRPr="001A637F">
        <w:rPr>
          <w:rFonts w:asciiTheme="minorBidi" w:hAnsiTheme="minorBidi"/>
          <w:sz w:val="24"/>
          <w:szCs w:val="24"/>
        </w:rPr>
        <w:t xml:space="preserve">to care deeply </w:t>
      </w:r>
      <w:r w:rsidR="00E7558B" w:rsidRPr="001A637F">
        <w:rPr>
          <w:rFonts w:asciiTheme="minorBidi" w:hAnsiTheme="minorBidi"/>
          <w:sz w:val="24"/>
          <w:szCs w:val="24"/>
        </w:rPr>
        <w:t>for gentiles despite thinking them to be of a lower spiritual status. But the combination of a racial supremacy with</w:t>
      </w:r>
      <w:r w:rsidR="001F2992" w:rsidRPr="001A637F">
        <w:rPr>
          <w:rFonts w:asciiTheme="minorBidi" w:hAnsiTheme="minorBidi"/>
          <w:sz w:val="24"/>
          <w:szCs w:val="24"/>
        </w:rPr>
        <w:t xml:space="preserve"> such a high degree of love and concern for others is, at least, unlikely</w:t>
      </w:r>
      <w:r w:rsidR="004D528B" w:rsidRPr="001A637F">
        <w:rPr>
          <w:rFonts w:asciiTheme="minorBidi" w:hAnsiTheme="minorBidi"/>
          <w:sz w:val="24"/>
          <w:szCs w:val="24"/>
        </w:rPr>
        <w:t>.</w:t>
      </w:r>
      <w:r w:rsidR="001F2992" w:rsidRPr="001A637F">
        <w:rPr>
          <w:rFonts w:asciiTheme="minorBidi" w:hAnsiTheme="minorBidi"/>
          <w:sz w:val="24"/>
          <w:szCs w:val="24"/>
        </w:rPr>
        <w:t xml:space="preserve"> </w:t>
      </w:r>
      <w:r w:rsidR="004D528B" w:rsidRPr="001A637F">
        <w:rPr>
          <w:rFonts w:asciiTheme="minorBidi" w:hAnsiTheme="minorBidi"/>
          <w:sz w:val="24"/>
          <w:szCs w:val="24"/>
        </w:rPr>
        <w:t>It</w:t>
      </w:r>
      <w:r w:rsidR="001F2992" w:rsidRPr="001A637F">
        <w:rPr>
          <w:rFonts w:asciiTheme="minorBidi" w:hAnsiTheme="minorBidi"/>
          <w:sz w:val="24"/>
          <w:szCs w:val="24"/>
        </w:rPr>
        <w:t xml:space="preserve"> raises the suspicion that</w:t>
      </w:r>
      <w:r w:rsidR="005E65ED" w:rsidRPr="001A637F">
        <w:rPr>
          <w:rFonts w:asciiTheme="minorBidi" w:hAnsiTheme="minorBidi"/>
          <w:sz w:val="24"/>
          <w:szCs w:val="24"/>
        </w:rPr>
        <w:t xml:space="preserve">, if we were to take a closer look at his philosophy, we’d see a route by which to undermine the </w:t>
      </w:r>
      <w:r w:rsidR="00637188" w:rsidRPr="001A637F">
        <w:rPr>
          <w:rFonts w:asciiTheme="minorBidi" w:hAnsiTheme="minorBidi"/>
          <w:sz w:val="24"/>
          <w:szCs w:val="24"/>
        </w:rPr>
        <w:t xml:space="preserve">racist appearance of </w:t>
      </w:r>
      <w:r w:rsidR="00972EAC" w:rsidRPr="001A637F">
        <w:rPr>
          <w:rFonts w:asciiTheme="minorBidi" w:hAnsiTheme="minorBidi"/>
          <w:sz w:val="24"/>
          <w:szCs w:val="24"/>
        </w:rPr>
        <w:t xml:space="preserve">the </w:t>
      </w:r>
      <w:r w:rsidR="00972EAC" w:rsidRPr="001A637F">
        <w:rPr>
          <w:rFonts w:asciiTheme="minorBidi" w:hAnsiTheme="minorBidi"/>
          <w:i/>
          <w:iCs/>
          <w:sz w:val="24"/>
          <w:szCs w:val="24"/>
        </w:rPr>
        <w:t>Tanya</w:t>
      </w:r>
      <w:r w:rsidR="00174BF8" w:rsidRPr="001A637F">
        <w:rPr>
          <w:rFonts w:asciiTheme="minorBidi" w:hAnsiTheme="minorBidi"/>
          <w:sz w:val="24"/>
          <w:szCs w:val="24"/>
        </w:rPr>
        <w:t>.</w:t>
      </w:r>
    </w:p>
    <w:p w14:paraId="04601252" w14:textId="77777777" w:rsidR="0031188B" w:rsidRPr="001A637F" w:rsidRDefault="0031188B" w:rsidP="00FA30FB">
      <w:pPr>
        <w:widowControl w:val="0"/>
        <w:spacing w:after="0" w:line="240" w:lineRule="auto"/>
        <w:jc w:val="both"/>
        <w:rPr>
          <w:rFonts w:asciiTheme="minorBidi" w:hAnsiTheme="minorBidi"/>
          <w:sz w:val="24"/>
          <w:szCs w:val="24"/>
        </w:rPr>
      </w:pPr>
    </w:p>
    <w:p w14:paraId="0B7EB982" w14:textId="397DE22E" w:rsidR="0031188B" w:rsidRPr="001A637F" w:rsidRDefault="003A7CE6" w:rsidP="00FA30FB">
      <w:pPr>
        <w:widowControl w:val="0"/>
        <w:spacing w:after="0" w:line="240" w:lineRule="auto"/>
        <w:jc w:val="both"/>
        <w:rPr>
          <w:rFonts w:asciiTheme="minorBidi" w:hAnsiTheme="minorBidi"/>
          <w:b/>
          <w:bCs/>
          <w:sz w:val="24"/>
          <w:szCs w:val="24"/>
        </w:rPr>
      </w:pPr>
      <w:r w:rsidRPr="001A637F">
        <w:rPr>
          <w:rFonts w:asciiTheme="minorBidi" w:hAnsiTheme="minorBidi"/>
          <w:b/>
          <w:bCs/>
          <w:sz w:val="24"/>
          <w:szCs w:val="24"/>
        </w:rPr>
        <w:t>Nothing</w:t>
      </w:r>
      <w:r w:rsidR="0056281F">
        <w:rPr>
          <w:rFonts w:asciiTheme="minorBidi" w:hAnsiTheme="minorBidi"/>
          <w:b/>
          <w:bCs/>
          <w:sz w:val="24"/>
          <w:szCs w:val="24"/>
        </w:rPr>
        <w:t>-</w:t>
      </w:r>
      <w:r w:rsidRPr="001A637F">
        <w:rPr>
          <w:rFonts w:asciiTheme="minorBidi" w:hAnsiTheme="minorBidi"/>
          <w:b/>
          <w:bCs/>
          <w:sz w:val="24"/>
          <w:szCs w:val="24"/>
        </w:rPr>
        <w:t>Elsism</w:t>
      </w:r>
    </w:p>
    <w:p w14:paraId="2662D500" w14:textId="77777777" w:rsidR="00F15662" w:rsidRPr="001A637F" w:rsidRDefault="00F15662" w:rsidP="00FA30FB">
      <w:pPr>
        <w:widowControl w:val="0"/>
        <w:spacing w:after="0" w:line="240" w:lineRule="auto"/>
        <w:jc w:val="both"/>
        <w:rPr>
          <w:rFonts w:asciiTheme="minorBidi" w:hAnsiTheme="minorBidi"/>
          <w:sz w:val="24"/>
          <w:szCs w:val="24"/>
        </w:rPr>
      </w:pPr>
    </w:p>
    <w:p w14:paraId="4D984898" w14:textId="59D85A9E" w:rsidR="0028234A" w:rsidRPr="001A637F" w:rsidRDefault="002D3412"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In last week’s lesson, we saw how Rabbi Kook was able to use elements of the </w:t>
      </w:r>
      <w:r w:rsidR="00A662A5" w:rsidRPr="001A637F">
        <w:rPr>
          <w:rFonts w:asciiTheme="minorBidi" w:hAnsiTheme="minorBidi"/>
          <w:sz w:val="24"/>
          <w:szCs w:val="24"/>
        </w:rPr>
        <w:t>k</w:t>
      </w:r>
      <w:r w:rsidRPr="001A637F">
        <w:rPr>
          <w:rFonts w:asciiTheme="minorBidi" w:hAnsiTheme="minorBidi"/>
          <w:sz w:val="24"/>
          <w:szCs w:val="24"/>
        </w:rPr>
        <w:t xml:space="preserve">abbalistic tradition to undermine </w:t>
      </w:r>
      <w:r w:rsidR="005F2FC6" w:rsidRPr="001A637F">
        <w:rPr>
          <w:rFonts w:asciiTheme="minorBidi" w:hAnsiTheme="minorBidi"/>
          <w:sz w:val="24"/>
          <w:szCs w:val="24"/>
        </w:rPr>
        <w:t>its own racist</w:t>
      </w:r>
      <w:r w:rsidR="00863455" w:rsidRPr="001A637F">
        <w:rPr>
          <w:rFonts w:asciiTheme="minorBidi" w:hAnsiTheme="minorBidi"/>
          <w:sz w:val="24"/>
          <w:szCs w:val="24"/>
        </w:rPr>
        <w:t>-seeming</w:t>
      </w:r>
      <w:r w:rsidR="005F2FC6" w:rsidRPr="001A637F">
        <w:rPr>
          <w:rFonts w:asciiTheme="minorBidi" w:hAnsiTheme="minorBidi"/>
          <w:sz w:val="24"/>
          <w:szCs w:val="24"/>
        </w:rPr>
        <w:t xml:space="preserve"> elements. Yes, </w:t>
      </w:r>
      <w:r w:rsidR="00EB6E4D" w:rsidRPr="001A637F">
        <w:rPr>
          <w:rFonts w:asciiTheme="minorBidi" w:hAnsiTheme="minorBidi"/>
          <w:sz w:val="24"/>
          <w:szCs w:val="24"/>
        </w:rPr>
        <w:t xml:space="preserve">there are sources that portray gentiles as demonic, </w:t>
      </w:r>
      <w:r w:rsidR="00D25095" w:rsidRPr="001A637F">
        <w:rPr>
          <w:rFonts w:asciiTheme="minorBidi" w:hAnsiTheme="minorBidi"/>
          <w:sz w:val="24"/>
          <w:szCs w:val="24"/>
        </w:rPr>
        <w:t>but th</w:t>
      </w:r>
      <w:r w:rsidR="008961F1" w:rsidRPr="001A637F">
        <w:rPr>
          <w:rFonts w:asciiTheme="minorBidi" w:hAnsiTheme="minorBidi"/>
          <w:sz w:val="24"/>
          <w:szCs w:val="24"/>
        </w:rPr>
        <w:t>o</w:t>
      </w:r>
      <w:r w:rsidR="00D25095" w:rsidRPr="001A637F">
        <w:rPr>
          <w:rFonts w:asciiTheme="minorBidi" w:hAnsiTheme="minorBidi"/>
          <w:sz w:val="24"/>
          <w:szCs w:val="24"/>
        </w:rPr>
        <w:t>se sources describe nothing more than an</w:t>
      </w:r>
      <w:r w:rsidR="00BE713F" w:rsidRPr="001A637F">
        <w:rPr>
          <w:rFonts w:asciiTheme="minorBidi" w:hAnsiTheme="minorBidi"/>
          <w:sz w:val="24"/>
          <w:szCs w:val="24"/>
        </w:rPr>
        <w:t xml:space="preserve"> </w:t>
      </w:r>
      <w:r w:rsidR="00BE713F" w:rsidRPr="001A637F">
        <w:rPr>
          <w:rFonts w:asciiTheme="minorBidi" w:hAnsiTheme="minorBidi"/>
          <w:i/>
          <w:iCs/>
          <w:sz w:val="24"/>
          <w:szCs w:val="24"/>
        </w:rPr>
        <w:t>appearance</w:t>
      </w:r>
      <w:r w:rsidR="00BE713F" w:rsidRPr="001A637F">
        <w:rPr>
          <w:rFonts w:asciiTheme="minorBidi" w:hAnsiTheme="minorBidi"/>
          <w:sz w:val="24"/>
          <w:szCs w:val="24"/>
        </w:rPr>
        <w:t xml:space="preserve"> – even if th</w:t>
      </w:r>
      <w:r w:rsidR="008961F1" w:rsidRPr="001A637F">
        <w:rPr>
          <w:rFonts w:asciiTheme="minorBidi" w:hAnsiTheme="minorBidi"/>
          <w:sz w:val="24"/>
          <w:szCs w:val="24"/>
        </w:rPr>
        <w:t>at</w:t>
      </w:r>
      <w:r w:rsidR="00BE713F" w:rsidRPr="001A637F">
        <w:rPr>
          <w:rFonts w:asciiTheme="minorBidi" w:hAnsiTheme="minorBidi"/>
          <w:sz w:val="24"/>
          <w:szCs w:val="24"/>
        </w:rPr>
        <w:t xml:space="preserve"> appearance, given the history of antisemitism, </w:t>
      </w:r>
      <w:r w:rsidR="00D25095" w:rsidRPr="001A637F">
        <w:rPr>
          <w:rFonts w:asciiTheme="minorBidi" w:hAnsiTheme="minorBidi"/>
          <w:sz w:val="24"/>
          <w:szCs w:val="24"/>
        </w:rPr>
        <w:t>has been</w:t>
      </w:r>
      <w:r w:rsidR="00BE713F" w:rsidRPr="001A637F">
        <w:rPr>
          <w:rFonts w:asciiTheme="minorBidi" w:hAnsiTheme="minorBidi"/>
          <w:sz w:val="24"/>
          <w:szCs w:val="24"/>
        </w:rPr>
        <w:t xml:space="preserve"> typical of </w:t>
      </w:r>
      <w:r w:rsidR="00D25095" w:rsidRPr="001A637F">
        <w:rPr>
          <w:rFonts w:asciiTheme="minorBidi" w:hAnsiTheme="minorBidi"/>
          <w:sz w:val="24"/>
          <w:szCs w:val="24"/>
        </w:rPr>
        <w:t xml:space="preserve">the </w:t>
      </w:r>
      <w:r w:rsidR="00BE713F" w:rsidRPr="001A637F">
        <w:rPr>
          <w:rFonts w:asciiTheme="minorBidi" w:hAnsiTheme="minorBidi"/>
          <w:sz w:val="24"/>
          <w:szCs w:val="24"/>
        </w:rPr>
        <w:t>Jewish experience</w:t>
      </w:r>
      <w:r w:rsidR="00D25095" w:rsidRPr="001A637F">
        <w:rPr>
          <w:rFonts w:asciiTheme="minorBidi" w:hAnsiTheme="minorBidi"/>
          <w:sz w:val="24"/>
          <w:szCs w:val="24"/>
        </w:rPr>
        <w:t xml:space="preserve"> of gentiles</w:t>
      </w:r>
      <w:r w:rsidR="00ED394A">
        <w:rPr>
          <w:rFonts w:asciiTheme="minorBidi" w:hAnsiTheme="minorBidi"/>
          <w:sz w:val="24"/>
          <w:szCs w:val="24"/>
        </w:rPr>
        <w:t xml:space="preserve"> </w:t>
      </w:r>
      <w:r w:rsidR="00ED394A" w:rsidRPr="001A637F">
        <w:rPr>
          <w:rFonts w:asciiTheme="minorBidi" w:hAnsiTheme="minorBidi"/>
          <w:sz w:val="24"/>
          <w:szCs w:val="24"/>
        </w:rPr>
        <w:t>in many times and places</w:t>
      </w:r>
      <w:r w:rsidR="00BE713F" w:rsidRPr="001A637F">
        <w:rPr>
          <w:rFonts w:asciiTheme="minorBidi" w:hAnsiTheme="minorBidi"/>
          <w:sz w:val="24"/>
          <w:szCs w:val="24"/>
        </w:rPr>
        <w:t>.</w:t>
      </w:r>
      <w:r w:rsidR="000A6B21" w:rsidRPr="001A637F">
        <w:rPr>
          <w:rFonts w:asciiTheme="minorBidi" w:hAnsiTheme="minorBidi"/>
          <w:sz w:val="24"/>
          <w:szCs w:val="24"/>
        </w:rPr>
        <w:t xml:space="preserve"> Th</w:t>
      </w:r>
      <w:r w:rsidR="00D25095" w:rsidRPr="001A637F">
        <w:rPr>
          <w:rFonts w:asciiTheme="minorBidi" w:hAnsiTheme="minorBidi"/>
          <w:sz w:val="24"/>
          <w:szCs w:val="24"/>
        </w:rPr>
        <w:t>is</w:t>
      </w:r>
      <w:r w:rsidR="000A6B21" w:rsidRPr="001A637F">
        <w:rPr>
          <w:rFonts w:asciiTheme="minorBidi" w:hAnsiTheme="minorBidi"/>
          <w:sz w:val="24"/>
          <w:szCs w:val="24"/>
        </w:rPr>
        <w:t xml:space="preserve"> appearance must </w:t>
      </w:r>
      <w:r w:rsidR="00C42C86" w:rsidRPr="001A637F">
        <w:rPr>
          <w:rFonts w:asciiTheme="minorBidi" w:hAnsiTheme="minorBidi"/>
          <w:sz w:val="24"/>
          <w:szCs w:val="24"/>
        </w:rPr>
        <w:t xml:space="preserve">nevertheless </w:t>
      </w:r>
      <w:r w:rsidR="000A6B21" w:rsidRPr="001A637F">
        <w:rPr>
          <w:rFonts w:asciiTheme="minorBidi" w:hAnsiTheme="minorBidi"/>
          <w:sz w:val="24"/>
          <w:szCs w:val="24"/>
        </w:rPr>
        <w:t>give way</w:t>
      </w:r>
      <w:r w:rsidR="00C42C86" w:rsidRPr="001A637F">
        <w:rPr>
          <w:rFonts w:asciiTheme="minorBidi" w:hAnsiTheme="minorBidi"/>
          <w:sz w:val="24"/>
          <w:szCs w:val="24"/>
        </w:rPr>
        <w:t>, in the fullness of time,</w:t>
      </w:r>
      <w:r w:rsidR="000A6B21" w:rsidRPr="001A637F">
        <w:rPr>
          <w:rFonts w:asciiTheme="minorBidi" w:hAnsiTheme="minorBidi"/>
          <w:sz w:val="24"/>
          <w:szCs w:val="24"/>
        </w:rPr>
        <w:t xml:space="preserve"> to an underlying </w:t>
      </w:r>
      <w:r w:rsidR="000A6B21" w:rsidRPr="001A637F">
        <w:rPr>
          <w:rFonts w:asciiTheme="minorBidi" w:hAnsiTheme="minorBidi"/>
          <w:i/>
          <w:iCs/>
          <w:sz w:val="24"/>
          <w:szCs w:val="24"/>
        </w:rPr>
        <w:t>reality</w:t>
      </w:r>
      <w:r w:rsidR="000A6B21" w:rsidRPr="001A637F">
        <w:rPr>
          <w:rFonts w:asciiTheme="minorBidi" w:hAnsiTheme="minorBidi"/>
          <w:sz w:val="24"/>
          <w:szCs w:val="24"/>
        </w:rPr>
        <w:t xml:space="preserve"> that can know of no supremacism, nor of any distinction between Jew and gentile.</w:t>
      </w:r>
    </w:p>
    <w:p w14:paraId="17343709" w14:textId="77777777" w:rsidR="00F15662" w:rsidRPr="001A637F" w:rsidRDefault="00F15662" w:rsidP="00FA30FB">
      <w:pPr>
        <w:widowControl w:val="0"/>
        <w:spacing w:after="0" w:line="240" w:lineRule="auto"/>
        <w:jc w:val="both"/>
        <w:rPr>
          <w:rFonts w:asciiTheme="minorBidi" w:hAnsiTheme="minorBidi"/>
          <w:sz w:val="24"/>
          <w:szCs w:val="24"/>
        </w:rPr>
      </w:pPr>
    </w:p>
    <w:p w14:paraId="510ABC9B" w14:textId="4877F6A1" w:rsidR="005C3733" w:rsidRPr="001A637F" w:rsidRDefault="009B6AE9"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This Kookian strategy for transcending the </w:t>
      </w:r>
      <w:r w:rsidR="00863455" w:rsidRPr="001A637F">
        <w:rPr>
          <w:rFonts w:asciiTheme="minorBidi" w:hAnsiTheme="minorBidi"/>
          <w:sz w:val="24"/>
          <w:szCs w:val="24"/>
        </w:rPr>
        <w:t xml:space="preserve">apparent </w:t>
      </w:r>
      <w:r w:rsidR="00C42C86" w:rsidRPr="001A637F">
        <w:rPr>
          <w:rFonts w:asciiTheme="minorBidi" w:hAnsiTheme="minorBidi"/>
          <w:sz w:val="24"/>
          <w:szCs w:val="24"/>
        </w:rPr>
        <w:t>ethnocentrism</w:t>
      </w:r>
      <w:r w:rsidRPr="001A637F">
        <w:rPr>
          <w:rFonts w:asciiTheme="minorBidi" w:hAnsiTheme="minorBidi"/>
          <w:sz w:val="24"/>
          <w:szCs w:val="24"/>
        </w:rPr>
        <w:t xml:space="preserve"> </w:t>
      </w:r>
      <w:r w:rsidR="0028234A" w:rsidRPr="001A637F">
        <w:rPr>
          <w:rFonts w:asciiTheme="minorBidi" w:hAnsiTheme="minorBidi"/>
          <w:sz w:val="24"/>
          <w:szCs w:val="24"/>
        </w:rPr>
        <w:t xml:space="preserve">of the </w:t>
      </w:r>
      <w:r w:rsidR="00C02B08">
        <w:rPr>
          <w:rFonts w:asciiTheme="minorBidi" w:hAnsiTheme="minorBidi"/>
          <w:sz w:val="24"/>
          <w:szCs w:val="24"/>
        </w:rPr>
        <w:t>K</w:t>
      </w:r>
      <w:r w:rsidR="00C02B08" w:rsidRPr="001A637F">
        <w:rPr>
          <w:rFonts w:asciiTheme="minorBidi" w:hAnsiTheme="minorBidi"/>
          <w:sz w:val="24"/>
          <w:szCs w:val="24"/>
        </w:rPr>
        <w:t>abbala</w:t>
      </w:r>
      <w:r w:rsidR="0028234A" w:rsidRPr="001A637F">
        <w:rPr>
          <w:rFonts w:asciiTheme="minorBidi" w:hAnsiTheme="minorBidi"/>
          <w:sz w:val="24"/>
          <w:szCs w:val="24"/>
        </w:rPr>
        <w:t xml:space="preserve"> relied upon his interpretation of a doctrine that I have called Jewish </w:t>
      </w:r>
      <w:r w:rsidR="0056281F" w:rsidRPr="001A637F">
        <w:rPr>
          <w:rFonts w:asciiTheme="minorBidi" w:hAnsiTheme="minorBidi"/>
          <w:sz w:val="24"/>
          <w:szCs w:val="24"/>
        </w:rPr>
        <w:t>nothing</w:t>
      </w:r>
      <w:r w:rsidR="0056281F">
        <w:rPr>
          <w:rFonts w:asciiTheme="minorBidi" w:hAnsiTheme="minorBidi"/>
          <w:sz w:val="24"/>
          <w:szCs w:val="24"/>
        </w:rPr>
        <w:t>-</w:t>
      </w:r>
      <w:r w:rsidR="0028234A" w:rsidRPr="001A637F">
        <w:rPr>
          <w:rFonts w:asciiTheme="minorBidi" w:hAnsiTheme="minorBidi"/>
          <w:sz w:val="24"/>
          <w:szCs w:val="24"/>
        </w:rPr>
        <w:t>elsism. Rabbi Kook’s interpretation of that doctrine</w:t>
      </w:r>
      <w:r w:rsidR="002F16FD">
        <w:rPr>
          <w:rFonts w:asciiTheme="minorBidi" w:hAnsiTheme="minorBidi"/>
          <w:sz w:val="24"/>
          <w:szCs w:val="24"/>
        </w:rPr>
        <w:t>, we saw,</w:t>
      </w:r>
      <w:r w:rsidR="0028234A" w:rsidRPr="001A637F">
        <w:rPr>
          <w:rFonts w:asciiTheme="minorBidi" w:hAnsiTheme="minorBidi"/>
          <w:sz w:val="24"/>
          <w:szCs w:val="24"/>
        </w:rPr>
        <w:t xml:space="preserve"> amounts to existence monism</w:t>
      </w:r>
      <w:r w:rsidR="00863455" w:rsidRPr="001A637F">
        <w:rPr>
          <w:rFonts w:asciiTheme="minorBidi" w:hAnsiTheme="minorBidi"/>
          <w:sz w:val="24"/>
          <w:szCs w:val="24"/>
        </w:rPr>
        <w:t xml:space="preserve"> – </w:t>
      </w:r>
      <w:r w:rsidR="0028234A" w:rsidRPr="001A637F">
        <w:rPr>
          <w:rFonts w:asciiTheme="minorBidi" w:hAnsiTheme="minorBidi"/>
          <w:sz w:val="24"/>
          <w:szCs w:val="24"/>
        </w:rPr>
        <w:t xml:space="preserve">the doctrine that, when all is said and done, only one </w:t>
      </w:r>
      <w:r w:rsidR="0028234A" w:rsidRPr="001A637F">
        <w:rPr>
          <w:rFonts w:asciiTheme="minorBidi" w:hAnsiTheme="minorBidi"/>
          <w:i/>
          <w:iCs/>
          <w:sz w:val="24"/>
          <w:szCs w:val="24"/>
        </w:rPr>
        <w:t>thing</w:t>
      </w:r>
      <w:r w:rsidR="0028234A" w:rsidRPr="001A637F">
        <w:rPr>
          <w:rFonts w:asciiTheme="minorBidi" w:hAnsiTheme="minorBidi"/>
          <w:sz w:val="24"/>
          <w:szCs w:val="24"/>
        </w:rPr>
        <w:t xml:space="preserve"> exists, and that thing</w:t>
      </w:r>
      <w:r w:rsidR="00C42C86" w:rsidRPr="001A637F">
        <w:rPr>
          <w:rFonts w:asciiTheme="minorBidi" w:hAnsiTheme="minorBidi"/>
          <w:sz w:val="24"/>
          <w:szCs w:val="24"/>
        </w:rPr>
        <w:t>, according to Rabbi Kook,</w:t>
      </w:r>
      <w:r w:rsidR="0028234A" w:rsidRPr="001A637F">
        <w:rPr>
          <w:rFonts w:asciiTheme="minorBidi" w:hAnsiTheme="minorBidi"/>
          <w:sz w:val="24"/>
          <w:szCs w:val="24"/>
        </w:rPr>
        <w:t xml:space="preserve"> is God. </w:t>
      </w:r>
      <w:r w:rsidR="005A2758" w:rsidRPr="001A637F">
        <w:rPr>
          <w:rFonts w:asciiTheme="minorBidi" w:hAnsiTheme="minorBidi"/>
          <w:sz w:val="24"/>
          <w:szCs w:val="24"/>
        </w:rPr>
        <w:t>Unfortunately, if my arguments of last week</w:t>
      </w:r>
      <w:r w:rsidR="00C937E2" w:rsidRPr="001A637F">
        <w:rPr>
          <w:rFonts w:asciiTheme="minorBidi" w:hAnsiTheme="minorBidi"/>
          <w:sz w:val="24"/>
          <w:szCs w:val="24"/>
        </w:rPr>
        <w:t xml:space="preserve"> were sound, existence monism cannot be rendered coherent.</w:t>
      </w:r>
    </w:p>
    <w:p w14:paraId="51D42580"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75236AD9" w14:textId="779A475B" w:rsidR="0031188B" w:rsidRPr="001A637F" w:rsidRDefault="00C71A0D"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The Rebbe</w:t>
      </w:r>
      <w:r w:rsidR="0065157C" w:rsidRPr="001A637F">
        <w:rPr>
          <w:rFonts w:asciiTheme="minorBidi" w:hAnsiTheme="minorBidi"/>
          <w:sz w:val="24"/>
          <w:szCs w:val="24"/>
        </w:rPr>
        <w:t xml:space="preserve"> had a different</w:t>
      </w:r>
      <w:r w:rsidRPr="001A637F">
        <w:rPr>
          <w:rFonts w:asciiTheme="minorBidi" w:hAnsiTheme="minorBidi"/>
          <w:sz w:val="24"/>
          <w:szCs w:val="24"/>
        </w:rPr>
        <w:t xml:space="preserve"> strategy for transcending the </w:t>
      </w:r>
      <w:r w:rsidR="00863455" w:rsidRPr="001A637F">
        <w:rPr>
          <w:rFonts w:asciiTheme="minorBidi" w:hAnsiTheme="minorBidi"/>
          <w:sz w:val="24"/>
          <w:szCs w:val="24"/>
        </w:rPr>
        <w:t xml:space="preserve">apparent </w:t>
      </w:r>
      <w:r w:rsidRPr="001A637F">
        <w:rPr>
          <w:rFonts w:asciiTheme="minorBidi" w:hAnsiTheme="minorBidi"/>
          <w:sz w:val="24"/>
          <w:szCs w:val="24"/>
        </w:rPr>
        <w:t>ethnocentris</w:t>
      </w:r>
      <w:r w:rsidR="00863455" w:rsidRPr="001A637F">
        <w:rPr>
          <w:rFonts w:asciiTheme="minorBidi" w:hAnsiTheme="minorBidi"/>
          <w:sz w:val="24"/>
          <w:szCs w:val="24"/>
        </w:rPr>
        <w:t>m</w:t>
      </w:r>
      <w:r w:rsidRPr="001A637F">
        <w:rPr>
          <w:rFonts w:asciiTheme="minorBidi" w:hAnsiTheme="minorBidi"/>
          <w:sz w:val="24"/>
          <w:szCs w:val="24"/>
        </w:rPr>
        <w:t xml:space="preserve"> of the Kabbala</w:t>
      </w:r>
      <w:r w:rsidR="0065157C" w:rsidRPr="001A637F">
        <w:rPr>
          <w:rFonts w:asciiTheme="minorBidi" w:hAnsiTheme="minorBidi"/>
          <w:sz w:val="24"/>
          <w:szCs w:val="24"/>
        </w:rPr>
        <w:t>.</w:t>
      </w:r>
      <w:r w:rsidRPr="001A637F">
        <w:rPr>
          <w:rFonts w:asciiTheme="minorBidi" w:hAnsiTheme="minorBidi"/>
          <w:sz w:val="24"/>
          <w:szCs w:val="24"/>
        </w:rPr>
        <w:t xml:space="preserve"> </w:t>
      </w:r>
      <w:r w:rsidR="0065157C" w:rsidRPr="001A637F">
        <w:rPr>
          <w:rFonts w:asciiTheme="minorBidi" w:hAnsiTheme="minorBidi"/>
          <w:sz w:val="24"/>
          <w:szCs w:val="24"/>
        </w:rPr>
        <w:t xml:space="preserve">It </w:t>
      </w:r>
      <w:r w:rsidRPr="001A637F">
        <w:rPr>
          <w:rFonts w:asciiTheme="minorBidi" w:hAnsiTheme="minorBidi"/>
          <w:sz w:val="24"/>
          <w:szCs w:val="24"/>
        </w:rPr>
        <w:t>relie</w:t>
      </w:r>
      <w:r w:rsidR="0065157C" w:rsidRPr="001A637F">
        <w:rPr>
          <w:rFonts w:asciiTheme="minorBidi" w:hAnsiTheme="minorBidi"/>
          <w:sz w:val="24"/>
          <w:szCs w:val="24"/>
        </w:rPr>
        <w:t>d</w:t>
      </w:r>
      <w:r w:rsidRPr="001A637F">
        <w:rPr>
          <w:rFonts w:asciiTheme="minorBidi" w:hAnsiTheme="minorBidi"/>
          <w:sz w:val="24"/>
          <w:szCs w:val="24"/>
        </w:rPr>
        <w:t xml:space="preserve"> upon a different interpretation of Jewish nothing</w:t>
      </w:r>
      <w:r w:rsidR="0056281F">
        <w:rPr>
          <w:rFonts w:asciiTheme="minorBidi" w:hAnsiTheme="minorBidi"/>
          <w:sz w:val="24"/>
          <w:szCs w:val="24"/>
        </w:rPr>
        <w:t>-</w:t>
      </w:r>
      <w:r w:rsidRPr="001A637F">
        <w:rPr>
          <w:rFonts w:asciiTheme="minorBidi" w:hAnsiTheme="minorBidi"/>
          <w:sz w:val="24"/>
          <w:szCs w:val="24"/>
        </w:rPr>
        <w:t xml:space="preserve">elsism. </w:t>
      </w:r>
      <w:r w:rsidR="005B7F31" w:rsidRPr="001A637F">
        <w:rPr>
          <w:rFonts w:asciiTheme="minorBidi" w:hAnsiTheme="minorBidi"/>
          <w:sz w:val="24"/>
          <w:szCs w:val="24"/>
        </w:rPr>
        <w:t xml:space="preserve">This interpretation has deep roots in the </w:t>
      </w:r>
      <w:r w:rsidR="00AA0554" w:rsidRPr="001A637F">
        <w:rPr>
          <w:rFonts w:asciiTheme="minorBidi" w:hAnsiTheme="minorBidi"/>
          <w:sz w:val="24"/>
          <w:szCs w:val="24"/>
        </w:rPr>
        <w:t>Chasidic</w:t>
      </w:r>
      <w:r w:rsidR="005B7F31" w:rsidRPr="001A637F">
        <w:rPr>
          <w:rFonts w:asciiTheme="minorBidi" w:hAnsiTheme="minorBidi"/>
          <w:sz w:val="24"/>
          <w:szCs w:val="24"/>
        </w:rPr>
        <w:t xml:space="preserve"> tradition, and though it may strike the uninitiated as </w:t>
      </w:r>
      <w:r w:rsidR="00D67182" w:rsidRPr="001A637F">
        <w:rPr>
          <w:rFonts w:asciiTheme="minorBidi" w:hAnsiTheme="minorBidi"/>
          <w:sz w:val="24"/>
          <w:szCs w:val="24"/>
        </w:rPr>
        <w:t xml:space="preserve">wacky, I </w:t>
      </w:r>
      <w:r w:rsidR="008026BE" w:rsidRPr="001A637F">
        <w:rPr>
          <w:rFonts w:asciiTheme="minorBidi" w:hAnsiTheme="minorBidi"/>
          <w:sz w:val="24"/>
          <w:szCs w:val="24"/>
        </w:rPr>
        <w:t xml:space="preserve">would argue that this </w:t>
      </w:r>
      <w:r w:rsidR="00AA0554" w:rsidRPr="001A637F">
        <w:rPr>
          <w:rFonts w:asciiTheme="minorBidi" w:hAnsiTheme="minorBidi"/>
          <w:sz w:val="24"/>
          <w:szCs w:val="24"/>
        </w:rPr>
        <w:t>Chasidic</w:t>
      </w:r>
      <w:r w:rsidR="008026BE" w:rsidRPr="001A637F">
        <w:rPr>
          <w:rFonts w:asciiTheme="minorBidi" w:hAnsiTheme="minorBidi"/>
          <w:sz w:val="24"/>
          <w:szCs w:val="24"/>
        </w:rPr>
        <w:t xml:space="preserve"> take on nothing</w:t>
      </w:r>
      <w:r w:rsidR="0056281F">
        <w:rPr>
          <w:rFonts w:asciiTheme="minorBidi" w:hAnsiTheme="minorBidi"/>
          <w:sz w:val="24"/>
          <w:szCs w:val="24"/>
        </w:rPr>
        <w:t>-</w:t>
      </w:r>
      <w:r w:rsidR="008026BE" w:rsidRPr="001A637F">
        <w:rPr>
          <w:rFonts w:asciiTheme="minorBidi" w:hAnsiTheme="minorBidi"/>
          <w:sz w:val="24"/>
          <w:szCs w:val="24"/>
        </w:rPr>
        <w:t>elsism is</w:t>
      </w:r>
      <w:r w:rsidR="006E16ED" w:rsidRPr="001A637F">
        <w:rPr>
          <w:rFonts w:asciiTheme="minorBidi" w:hAnsiTheme="minorBidi"/>
          <w:sz w:val="24"/>
          <w:szCs w:val="24"/>
        </w:rPr>
        <w:t xml:space="preserve"> both coherent and – ultimately – difficult for a theist to deny.</w:t>
      </w:r>
    </w:p>
    <w:p w14:paraId="2ADD55F0" w14:textId="77777777" w:rsidR="00F15662" w:rsidRPr="001A637F" w:rsidRDefault="00F15662" w:rsidP="00FA30FB">
      <w:pPr>
        <w:widowControl w:val="0"/>
        <w:spacing w:after="0" w:line="240" w:lineRule="auto"/>
        <w:ind w:firstLine="720"/>
        <w:jc w:val="both"/>
        <w:rPr>
          <w:rFonts w:asciiTheme="minorBidi" w:hAnsiTheme="minorBidi"/>
          <w:sz w:val="24"/>
          <w:szCs w:val="24"/>
        </w:rPr>
      </w:pPr>
    </w:p>
    <w:p w14:paraId="3114395C" w14:textId="2114A618" w:rsidR="00F15662" w:rsidRPr="001A637F" w:rsidRDefault="00577108" w:rsidP="00FA30FB">
      <w:pPr>
        <w:widowControl w:val="0"/>
        <w:spacing w:after="0" w:line="240" w:lineRule="auto"/>
        <w:ind w:firstLine="720"/>
        <w:jc w:val="both"/>
        <w:rPr>
          <w:rFonts w:asciiTheme="minorBidi" w:hAnsiTheme="minorBidi"/>
          <w:sz w:val="24"/>
          <w:szCs w:val="24"/>
        </w:rPr>
      </w:pPr>
      <w:r w:rsidRPr="001A637F">
        <w:rPr>
          <w:rFonts w:asciiTheme="minorBidi" w:hAnsiTheme="minorBidi"/>
          <w:sz w:val="24"/>
          <w:szCs w:val="24"/>
        </w:rPr>
        <w:t xml:space="preserve">In the </w:t>
      </w:r>
      <w:r w:rsidRPr="001A637F">
        <w:rPr>
          <w:rFonts w:asciiTheme="minorBidi" w:hAnsiTheme="minorBidi"/>
          <w:i/>
          <w:iCs/>
          <w:sz w:val="24"/>
          <w:szCs w:val="24"/>
        </w:rPr>
        <w:t>Tanya</w:t>
      </w:r>
      <w:r w:rsidRPr="001A637F">
        <w:rPr>
          <w:rFonts w:asciiTheme="minorBidi" w:hAnsiTheme="minorBidi"/>
          <w:sz w:val="24"/>
          <w:szCs w:val="24"/>
        </w:rPr>
        <w:t>, the Alter Rebbe writes</w:t>
      </w:r>
      <w:r w:rsidR="003A30DB">
        <w:rPr>
          <w:rFonts w:asciiTheme="minorBidi" w:hAnsiTheme="minorBidi"/>
          <w:sz w:val="24"/>
          <w:szCs w:val="24"/>
        </w:rPr>
        <w:t>:</w:t>
      </w:r>
    </w:p>
    <w:p w14:paraId="460ACA62" w14:textId="3557A3BD" w:rsidR="00577108" w:rsidRPr="001A637F" w:rsidRDefault="00577108" w:rsidP="00FA30FB">
      <w:pPr>
        <w:widowControl w:val="0"/>
        <w:spacing w:after="0" w:line="240" w:lineRule="auto"/>
        <w:jc w:val="both"/>
        <w:rPr>
          <w:rFonts w:asciiTheme="minorBidi" w:hAnsiTheme="minorBidi"/>
          <w:sz w:val="24"/>
          <w:szCs w:val="24"/>
        </w:rPr>
      </w:pPr>
    </w:p>
    <w:p w14:paraId="2702DFD4" w14:textId="4DF69C85" w:rsidR="00577108" w:rsidRPr="001A637F" w:rsidRDefault="00577108" w:rsidP="00FA30FB">
      <w:pPr>
        <w:widowControl w:val="0"/>
        <w:spacing w:after="0" w:line="240" w:lineRule="auto"/>
        <w:ind w:left="720"/>
        <w:jc w:val="both"/>
        <w:rPr>
          <w:rFonts w:asciiTheme="minorBidi" w:hAnsiTheme="minorBidi"/>
          <w:sz w:val="24"/>
          <w:szCs w:val="24"/>
        </w:rPr>
      </w:pPr>
      <w:r w:rsidRPr="001A637F">
        <w:rPr>
          <w:rFonts w:asciiTheme="minorBidi" w:hAnsiTheme="minorBidi"/>
          <w:sz w:val="24"/>
          <w:szCs w:val="24"/>
        </w:rPr>
        <w:t>[E]very intelligent person will understand clearly that each creature and being is actually considered naught and absolute nothingness in relation to the Activating Force… continuously calling it into existence and bringing it from absolute non-being into being. The reason that all things created and activated appear to us as existing and tangible, is that we do not comprehend nor see with our physical eyes the power of God...</w:t>
      </w:r>
      <w:r w:rsidR="00E95FAF">
        <w:rPr>
          <w:rFonts w:asciiTheme="minorBidi" w:hAnsiTheme="minorBidi"/>
          <w:sz w:val="24"/>
          <w:szCs w:val="24"/>
        </w:rPr>
        <w:t>.</w:t>
      </w:r>
      <w:r w:rsidRPr="001A637F">
        <w:rPr>
          <w:rFonts w:asciiTheme="minorBidi" w:hAnsiTheme="minorBidi"/>
          <w:sz w:val="24"/>
          <w:szCs w:val="24"/>
        </w:rPr>
        <w:t xml:space="preserve"> If, however, the eye were permitted to see and to comprehend </w:t>
      </w:r>
      <w:r w:rsidRPr="001A637F">
        <w:rPr>
          <w:rFonts w:asciiTheme="minorBidi" w:hAnsiTheme="minorBidi"/>
          <w:sz w:val="24"/>
          <w:szCs w:val="24"/>
        </w:rPr>
        <w:lastRenderedPageBreak/>
        <w:t>the life-force and spirituality which is in every created thing, flowing into it… then the materiality, grossness</w:t>
      </w:r>
      <w:r w:rsidR="00EF6130">
        <w:rPr>
          <w:rFonts w:asciiTheme="minorBidi" w:hAnsiTheme="minorBidi"/>
          <w:sz w:val="24"/>
          <w:szCs w:val="24"/>
        </w:rPr>
        <w:t>,</w:t>
      </w:r>
      <w:r w:rsidRPr="001A637F">
        <w:rPr>
          <w:rFonts w:asciiTheme="minorBidi" w:hAnsiTheme="minorBidi"/>
          <w:sz w:val="24"/>
          <w:szCs w:val="24"/>
        </w:rPr>
        <w:t xml:space="preserve"> and tangibility of the creature would not be seen by our eyes at all…</w:t>
      </w:r>
      <w:r w:rsidR="00E95FAF">
        <w:rPr>
          <w:rFonts w:asciiTheme="minorBidi" w:hAnsiTheme="minorBidi"/>
          <w:sz w:val="24"/>
          <w:szCs w:val="24"/>
        </w:rPr>
        <w:t>.</w:t>
      </w:r>
      <w:r w:rsidRPr="001A637F">
        <w:rPr>
          <w:rFonts w:asciiTheme="minorBidi" w:hAnsiTheme="minorBidi"/>
          <w:sz w:val="24"/>
          <w:szCs w:val="24"/>
        </w:rPr>
        <w:t xml:space="preserve"> Hence, there is truly nothing besides Him.</w:t>
      </w:r>
      <w:r w:rsidRPr="001A637F">
        <w:rPr>
          <w:rStyle w:val="FootnoteReference"/>
          <w:rFonts w:asciiTheme="minorBidi" w:hAnsiTheme="minorBidi"/>
          <w:sz w:val="24"/>
          <w:szCs w:val="24"/>
        </w:rPr>
        <w:footnoteReference w:id="4"/>
      </w:r>
    </w:p>
    <w:p w14:paraId="14553A74" w14:textId="77777777" w:rsidR="00F15662" w:rsidRPr="001A637F" w:rsidRDefault="00F15662" w:rsidP="00FA30FB">
      <w:pPr>
        <w:widowControl w:val="0"/>
        <w:spacing w:after="0" w:line="240" w:lineRule="auto"/>
        <w:jc w:val="both"/>
        <w:rPr>
          <w:rFonts w:asciiTheme="minorBidi" w:hAnsiTheme="minorBidi"/>
          <w:sz w:val="24"/>
          <w:szCs w:val="24"/>
        </w:rPr>
      </w:pPr>
    </w:p>
    <w:p w14:paraId="51A959A9" w14:textId="74B055D5" w:rsidR="006120EC" w:rsidRPr="001A637F" w:rsidRDefault="00577108" w:rsidP="00FA30FB">
      <w:pPr>
        <w:widowControl w:val="0"/>
        <w:spacing w:after="0" w:line="240" w:lineRule="auto"/>
        <w:ind w:firstLine="720"/>
        <w:jc w:val="both"/>
        <w:rPr>
          <w:rFonts w:asciiTheme="minorBidi" w:hAnsiTheme="minorBidi"/>
          <w:sz w:val="24"/>
          <w:szCs w:val="24"/>
          <w:rtl/>
        </w:rPr>
      </w:pPr>
      <w:r w:rsidRPr="001A637F">
        <w:rPr>
          <w:rFonts w:asciiTheme="minorBidi" w:hAnsiTheme="minorBidi"/>
          <w:sz w:val="24"/>
          <w:szCs w:val="24"/>
        </w:rPr>
        <w:t xml:space="preserve">A sunbeam illuminates things outside of the sun. But </w:t>
      </w:r>
      <w:r w:rsidR="00D354CE" w:rsidRPr="001A637F">
        <w:rPr>
          <w:rFonts w:asciiTheme="minorBidi" w:hAnsiTheme="minorBidi"/>
          <w:sz w:val="24"/>
          <w:szCs w:val="24"/>
        </w:rPr>
        <w:t xml:space="preserve">before the </w:t>
      </w:r>
      <w:r w:rsidRPr="001A637F">
        <w:rPr>
          <w:rFonts w:asciiTheme="minorBidi" w:hAnsiTheme="minorBidi"/>
          <w:sz w:val="24"/>
          <w:szCs w:val="24"/>
        </w:rPr>
        <w:t xml:space="preserve">sunbeam </w:t>
      </w:r>
      <w:r w:rsidR="005F7039" w:rsidRPr="001A637F">
        <w:rPr>
          <w:rFonts w:asciiTheme="minorBidi" w:hAnsiTheme="minorBidi"/>
          <w:sz w:val="24"/>
          <w:szCs w:val="24"/>
        </w:rPr>
        <w:t>has left the orb of the sun, it is totally absorbed in the sun</w:t>
      </w:r>
      <w:r w:rsidRPr="001A637F">
        <w:rPr>
          <w:rFonts w:asciiTheme="minorBidi" w:hAnsiTheme="minorBidi"/>
          <w:sz w:val="24"/>
          <w:szCs w:val="24"/>
        </w:rPr>
        <w:t xml:space="preserve">. </w:t>
      </w:r>
      <w:r w:rsidR="008352B6" w:rsidRPr="001A637F">
        <w:rPr>
          <w:rFonts w:asciiTheme="minorBidi" w:hAnsiTheme="minorBidi"/>
          <w:sz w:val="24"/>
          <w:szCs w:val="24"/>
        </w:rPr>
        <w:t>Even beyond the</w:t>
      </w:r>
      <w:r w:rsidRPr="001A637F">
        <w:rPr>
          <w:rFonts w:asciiTheme="minorBidi" w:hAnsiTheme="minorBidi"/>
          <w:sz w:val="24"/>
          <w:szCs w:val="24"/>
        </w:rPr>
        <w:t xml:space="preserve"> orb of the sun, </w:t>
      </w:r>
      <w:r w:rsidR="008352B6" w:rsidRPr="001A637F">
        <w:rPr>
          <w:rFonts w:asciiTheme="minorBidi" w:hAnsiTheme="minorBidi"/>
          <w:sz w:val="24"/>
          <w:szCs w:val="24"/>
        </w:rPr>
        <w:t xml:space="preserve">a sunbeam </w:t>
      </w:r>
      <w:r w:rsidRPr="001A637F">
        <w:rPr>
          <w:rFonts w:asciiTheme="minorBidi" w:hAnsiTheme="minorBidi"/>
          <w:sz w:val="24"/>
          <w:szCs w:val="24"/>
        </w:rPr>
        <w:t xml:space="preserve">is merely an </w:t>
      </w:r>
      <w:r w:rsidRPr="001A637F">
        <w:rPr>
          <w:rFonts w:asciiTheme="minorBidi" w:hAnsiTheme="minorBidi"/>
          <w:i/>
          <w:iCs/>
          <w:sz w:val="24"/>
          <w:szCs w:val="24"/>
        </w:rPr>
        <w:t>emanation</w:t>
      </w:r>
      <w:r w:rsidRPr="001A637F">
        <w:rPr>
          <w:rFonts w:asciiTheme="minorBidi" w:hAnsiTheme="minorBidi"/>
          <w:sz w:val="24"/>
          <w:szCs w:val="24"/>
        </w:rPr>
        <w:t xml:space="preserve"> of the sun. Using this metaphor, the Alter Rebbe tells us: </w:t>
      </w:r>
      <w:r w:rsidR="008352B6" w:rsidRPr="001A637F">
        <w:rPr>
          <w:rFonts w:asciiTheme="minorBidi" w:hAnsiTheme="minorBidi"/>
          <w:sz w:val="24"/>
          <w:szCs w:val="24"/>
        </w:rPr>
        <w:t>“</w:t>
      </w:r>
      <w:r w:rsidRPr="001A637F">
        <w:rPr>
          <w:rFonts w:asciiTheme="minorBidi" w:hAnsiTheme="minorBidi"/>
          <w:sz w:val="24"/>
          <w:szCs w:val="24"/>
        </w:rPr>
        <w:t>It is only in the space of the universe, under the heavens and on the earth, where the body of the sun-globe is not present, that this light and radiance appears to the eye to have actual existence.</w:t>
      </w:r>
      <w:r w:rsidR="008352B6" w:rsidRPr="001A637F">
        <w:rPr>
          <w:rFonts w:asciiTheme="minorBidi" w:hAnsiTheme="minorBidi"/>
          <w:sz w:val="24"/>
          <w:szCs w:val="24"/>
        </w:rPr>
        <w:t>”</w:t>
      </w:r>
      <w:r w:rsidRPr="001A637F">
        <w:rPr>
          <w:rStyle w:val="FootnoteReference"/>
          <w:rFonts w:asciiTheme="minorBidi" w:hAnsiTheme="minorBidi"/>
          <w:sz w:val="24"/>
          <w:szCs w:val="24"/>
        </w:rPr>
        <w:footnoteReference w:id="5"/>
      </w:r>
      <w:r w:rsidRPr="001A637F">
        <w:rPr>
          <w:rFonts w:asciiTheme="minorBidi" w:hAnsiTheme="minorBidi"/>
          <w:sz w:val="24"/>
          <w:szCs w:val="24"/>
        </w:rPr>
        <w:t xml:space="preserve"> From the perspective of God, who is analogous, in this metaphor, to the sun, the world itself apparently doesn’t exist</w:t>
      </w:r>
      <w:r w:rsidR="004D3678" w:rsidRPr="001A637F">
        <w:rPr>
          <w:rFonts w:asciiTheme="minorBidi" w:hAnsiTheme="minorBidi"/>
          <w:sz w:val="24"/>
          <w:szCs w:val="24"/>
        </w:rPr>
        <w:t xml:space="preserve"> as an independent entity</w:t>
      </w:r>
      <w:r w:rsidRPr="001A637F">
        <w:rPr>
          <w:rFonts w:asciiTheme="minorBidi" w:hAnsiTheme="minorBidi"/>
          <w:sz w:val="24"/>
          <w:szCs w:val="24"/>
        </w:rPr>
        <w:t xml:space="preserve">. There is </w:t>
      </w:r>
      <w:r w:rsidR="003C2853" w:rsidRPr="001A637F">
        <w:rPr>
          <w:rFonts w:asciiTheme="minorBidi" w:hAnsiTheme="minorBidi"/>
          <w:sz w:val="24"/>
          <w:szCs w:val="24"/>
        </w:rPr>
        <w:t>“</w:t>
      </w:r>
      <w:r w:rsidRPr="001A637F">
        <w:rPr>
          <w:rFonts w:asciiTheme="minorBidi" w:hAnsiTheme="minorBidi"/>
          <w:sz w:val="24"/>
          <w:szCs w:val="24"/>
        </w:rPr>
        <w:t>truly nothing besides Him.</w:t>
      </w:r>
      <w:r w:rsidR="003C2853" w:rsidRPr="001A637F">
        <w:rPr>
          <w:rFonts w:asciiTheme="minorBidi" w:hAnsiTheme="minorBidi"/>
          <w:sz w:val="24"/>
          <w:szCs w:val="24"/>
        </w:rPr>
        <w:t>”</w:t>
      </w:r>
      <w:r w:rsidRPr="001A637F">
        <w:rPr>
          <w:rFonts w:asciiTheme="minorBidi" w:hAnsiTheme="minorBidi"/>
          <w:sz w:val="24"/>
          <w:szCs w:val="24"/>
        </w:rPr>
        <w:t xml:space="preserve"> The Alter Rebbe </w:t>
      </w:r>
      <w:r w:rsidR="003C2853" w:rsidRPr="001A637F">
        <w:rPr>
          <w:rFonts w:asciiTheme="minorBidi" w:hAnsiTheme="minorBidi"/>
          <w:sz w:val="24"/>
          <w:szCs w:val="24"/>
        </w:rPr>
        <w:t>wa</w:t>
      </w:r>
      <w:r w:rsidRPr="001A637F">
        <w:rPr>
          <w:rFonts w:asciiTheme="minorBidi" w:hAnsiTheme="minorBidi"/>
          <w:sz w:val="24"/>
          <w:szCs w:val="24"/>
        </w:rPr>
        <w:t>s a nothing</w:t>
      </w:r>
      <w:r w:rsidR="00EF6130">
        <w:rPr>
          <w:rFonts w:asciiTheme="minorBidi" w:hAnsiTheme="minorBidi"/>
          <w:sz w:val="24"/>
          <w:szCs w:val="24"/>
        </w:rPr>
        <w:t>-</w:t>
      </w:r>
      <w:r w:rsidRPr="001A637F">
        <w:rPr>
          <w:rFonts w:asciiTheme="minorBidi" w:hAnsiTheme="minorBidi"/>
          <w:sz w:val="24"/>
          <w:szCs w:val="24"/>
        </w:rPr>
        <w:t>elser. But what exactly does that mean, and how can we save it from the incoherence of existence monism?</w:t>
      </w:r>
      <w:r w:rsidR="006120EC" w:rsidRPr="001A637F">
        <w:rPr>
          <w:rFonts w:asciiTheme="minorBidi" w:hAnsiTheme="minorBidi"/>
          <w:sz w:val="24"/>
          <w:szCs w:val="24"/>
        </w:rPr>
        <w:t xml:space="preserve"> </w:t>
      </w:r>
      <w:r w:rsidR="006120EC" w:rsidRPr="001A637F">
        <w:rPr>
          <w:rFonts w:asciiTheme="minorBidi" w:hAnsiTheme="minorBidi"/>
          <w:sz w:val="24"/>
          <w:szCs w:val="24"/>
          <w:lang w:bidi="ar-SA"/>
        </w:rPr>
        <w:t>To</w:t>
      </w:r>
      <w:r w:rsidRPr="001A637F">
        <w:rPr>
          <w:rFonts w:asciiTheme="minorBidi" w:hAnsiTheme="minorBidi"/>
          <w:sz w:val="24"/>
          <w:szCs w:val="24"/>
          <w:lang w:bidi="ar-SA"/>
        </w:rPr>
        <w:t xml:space="preserve"> </w:t>
      </w:r>
      <w:r w:rsidR="006120EC" w:rsidRPr="001A637F">
        <w:rPr>
          <w:rFonts w:asciiTheme="minorBidi" w:hAnsiTheme="minorBidi"/>
          <w:sz w:val="24"/>
          <w:szCs w:val="24"/>
          <w:lang w:bidi="ar-SA"/>
        </w:rPr>
        <w:t xml:space="preserve">understand the </w:t>
      </w:r>
      <w:r w:rsidRPr="001A637F">
        <w:rPr>
          <w:rFonts w:asciiTheme="minorBidi" w:hAnsiTheme="minorBidi"/>
          <w:sz w:val="24"/>
          <w:szCs w:val="24"/>
          <w:lang w:bidi="ar-SA"/>
        </w:rPr>
        <w:t>Alter Rebbe’s brand of nothing</w:t>
      </w:r>
      <w:r w:rsidR="0056281F">
        <w:rPr>
          <w:rFonts w:asciiTheme="minorBidi" w:hAnsiTheme="minorBidi"/>
          <w:sz w:val="24"/>
          <w:szCs w:val="24"/>
          <w:lang w:bidi="ar-SA"/>
        </w:rPr>
        <w:t>-</w:t>
      </w:r>
      <w:r w:rsidRPr="001A637F">
        <w:rPr>
          <w:rFonts w:asciiTheme="minorBidi" w:hAnsiTheme="minorBidi"/>
          <w:sz w:val="24"/>
          <w:szCs w:val="24"/>
          <w:lang w:bidi="ar-SA"/>
        </w:rPr>
        <w:t>elsism</w:t>
      </w:r>
      <w:r w:rsidR="003A30DB">
        <w:rPr>
          <w:rFonts w:asciiTheme="minorBidi" w:hAnsiTheme="minorBidi"/>
          <w:sz w:val="24"/>
          <w:szCs w:val="24"/>
          <w:lang w:bidi="ar-SA"/>
        </w:rPr>
        <w:t>,</w:t>
      </w:r>
      <w:r w:rsidRPr="001A637F">
        <w:rPr>
          <w:rFonts w:asciiTheme="minorBidi" w:hAnsiTheme="minorBidi"/>
          <w:sz w:val="24"/>
          <w:szCs w:val="24"/>
          <w:lang w:bidi="ar-SA"/>
        </w:rPr>
        <w:t xml:space="preserve"> w</w:t>
      </w:r>
      <w:r w:rsidR="006120EC" w:rsidRPr="001A637F">
        <w:rPr>
          <w:rFonts w:asciiTheme="minorBidi" w:hAnsiTheme="minorBidi"/>
          <w:sz w:val="24"/>
          <w:szCs w:val="24"/>
          <w:lang w:bidi="ar-SA"/>
        </w:rPr>
        <w:t>e must take</w:t>
      </w:r>
      <w:r w:rsidRPr="001A637F">
        <w:rPr>
          <w:rFonts w:asciiTheme="minorBidi" w:hAnsiTheme="minorBidi"/>
          <w:sz w:val="24"/>
          <w:szCs w:val="24"/>
          <w:lang w:bidi="ar-SA"/>
        </w:rPr>
        <w:t xml:space="preserve"> a detour through the philosophy of </w:t>
      </w:r>
      <w:r w:rsidRPr="001A637F">
        <w:rPr>
          <w:rFonts w:asciiTheme="minorBidi" w:hAnsiTheme="minorBidi"/>
          <w:i/>
          <w:iCs/>
          <w:sz w:val="24"/>
          <w:szCs w:val="24"/>
          <w:lang w:bidi="ar-SA"/>
        </w:rPr>
        <w:t xml:space="preserve">tzimtzum </w:t>
      </w:r>
      <w:r w:rsidRPr="001A637F">
        <w:rPr>
          <w:rFonts w:asciiTheme="minorBidi" w:hAnsiTheme="minorBidi"/>
          <w:sz w:val="24"/>
          <w:szCs w:val="24"/>
          <w:lang w:bidi="ar-SA"/>
        </w:rPr>
        <w:t xml:space="preserve">(lit. </w:t>
      </w:r>
      <w:r w:rsidRPr="00EF6130">
        <w:rPr>
          <w:rFonts w:asciiTheme="minorBidi" w:hAnsiTheme="minorBidi"/>
          <w:sz w:val="24"/>
          <w:szCs w:val="24"/>
          <w:lang w:bidi="ar-SA"/>
        </w:rPr>
        <w:t>contraction</w:t>
      </w:r>
      <w:r w:rsidRPr="001A637F">
        <w:rPr>
          <w:rFonts w:asciiTheme="minorBidi" w:hAnsiTheme="minorBidi"/>
          <w:sz w:val="24"/>
          <w:szCs w:val="24"/>
          <w:lang w:bidi="ar-SA"/>
        </w:rPr>
        <w:t>).</w:t>
      </w:r>
    </w:p>
    <w:p w14:paraId="5780B714" w14:textId="77777777" w:rsidR="006120EC" w:rsidRPr="001A637F" w:rsidRDefault="006120EC" w:rsidP="00FA30FB">
      <w:pPr>
        <w:widowControl w:val="0"/>
        <w:spacing w:after="0" w:line="240" w:lineRule="auto"/>
        <w:jc w:val="both"/>
        <w:rPr>
          <w:rFonts w:asciiTheme="minorBidi" w:hAnsiTheme="minorBidi"/>
          <w:sz w:val="24"/>
          <w:szCs w:val="24"/>
          <w:lang w:bidi="ar-SA"/>
        </w:rPr>
      </w:pPr>
    </w:p>
    <w:p w14:paraId="314AA712" w14:textId="70B3AA98" w:rsidR="006120EC" w:rsidRPr="001A637F" w:rsidRDefault="006120EC" w:rsidP="00FA30FB">
      <w:pPr>
        <w:widowControl w:val="0"/>
        <w:spacing w:after="0" w:line="240" w:lineRule="auto"/>
        <w:jc w:val="both"/>
        <w:rPr>
          <w:rFonts w:asciiTheme="minorBidi" w:hAnsiTheme="minorBidi"/>
          <w:b/>
          <w:bCs/>
          <w:sz w:val="24"/>
          <w:szCs w:val="24"/>
          <w:lang w:bidi="ar-SA"/>
        </w:rPr>
      </w:pPr>
      <w:r w:rsidRPr="001A637F">
        <w:rPr>
          <w:rFonts w:asciiTheme="minorBidi" w:hAnsiTheme="minorBidi"/>
          <w:b/>
          <w:bCs/>
          <w:sz w:val="24"/>
          <w:szCs w:val="24"/>
          <w:lang w:bidi="ar-SA"/>
        </w:rPr>
        <w:t>Tzimtzum</w:t>
      </w:r>
    </w:p>
    <w:p w14:paraId="67E414CD" w14:textId="77777777" w:rsidR="00F15662" w:rsidRPr="001A637F" w:rsidRDefault="00F15662" w:rsidP="00FA30FB">
      <w:pPr>
        <w:widowControl w:val="0"/>
        <w:spacing w:after="0" w:line="240" w:lineRule="auto"/>
        <w:jc w:val="both"/>
        <w:rPr>
          <w:rFonts w:asciiTheme="minorBidi" w:hAnsiTheme="minorBidi"/>
          <w:i/>
          <w:iCs/>
          <w:sz w:val="24"/>
          <w:szCs w:val="24"/>
          <w:lang w:bidi="ar-SA"/>
        </w:rPr>
      </w:pPr>
    </w:p>
    <w:p w14:paraId="389EB88B" w14:textId="6BEE31C4" w:rsidR="00577108" w:rsidRDefault="00577108" w:rsidP="00FA30FB">
      <w:pPr>
        <w:widowControl w:val="0"/>
        <w:spacing w:after="0" w:line="240" w:lineRule="auto"/>
        <w:ind w:firstLine="720"/>
        <w:jc w:val="both"/>
        <w:rPr>
          <w:rFonts w:asciiTheme="minorBidi" w:hAnsiTheme="minorBidi"/>
          <w:sz w:val="24"/>
          <w:szCs w:val="24"/>
        </w:rPr>
      </w:pPr>
      <w:r w:rsidRPr="001A637F">
        <w:rPr>
          <w:rFonts w:asciiTheme="minorBidi" w:hAnsiTheme="minorBidi"/>
          <w:i/>
          <w:iCs/>
          <w:sz w:val="24"/>
          <w:szCs w:val="24"/>
          <w:lang w:bidi="ar-SA"/>
        </w:rPr>
        <w:t>Tzimt</w:t>
      </w:r>
      <w:r w:rsidR="003A30DB">
        <w:rPr>
          <w:rFonts w:asciiTheme="minorBidi" w:hAnsiTheme="minorBidi"/>
          <w:i/>
          <w:iCs/>
          <w:sz w:val="24"/>
          <w:szCs w:val="24"/>
          <w:lang w:bidi="ar-SA"/>
        </w:rPr>
        <w:t>z</w:t>
      </w:r>
      <w:r w:rsidRPr="001A637F">
        <w:rPr>
          <w:rFonts w:asciiTheme="minorBidi" w:hAnsiTheme="minorBidi"/>
          <w:i/>
          <w:iCs/>
          <w:sz w:val="24"/>
          <w:szCs w:val="24"/>
          <w:lang w:bidi="ar-SA"/>
        </w:rPr>
        <w:t xml:space="preserve">um </w:t>
      </w:r>
      <w:r w:rsidRPr="001A637F">
        <w:rPr>
          <w:rFonts w:asciiTheme="minorBidi" w:hAnsiTheme="minorBidi"/>
          <w:sz w:val="24"/>
          <w:szCs w:val="24"/>
          <w:lang w:bidi="ar-SA"/>
        </w:rPr>
        <w:t xml:space="preserve">is a </w:t>
      </w:r>
      <w:r w:rsidR="003A30DB">
        <w:rPr>
          <w:rFonts w:asciiTheme="minorBidi" w:hAnsiTheme="minorBidi"/>
          <w:sz w:val="24"/>
          <w:szCs w:val="24"/>
          <w:lang w:bidi="ar-SA"/>
        </w:rPr>
        <w:t>k</w:t>
      </w:r>
      <w:r w:rsidR="003A30DB" w:rsidRPr="001A637F">
        <w:rPr>
          <w:rFonts w:asciiTheme="minorBidi" w:hAnsiTheme="minorBidi"/>
          <w:sz w:val="24"/>
          <w:szCs w:val="24"/>
          <w:lang w:bidi="ar-SA"/>
        </w:rPr>
        <w:t xml:space="preserve">abbalistic </w:t>
      </w:r>
      <w:r w:rsidRPr="001A637F">
        <w:rPr>
          <w:rFonts w:asciiTheme="minorBidi" w:hAnsiTheme="minorBidi"/>
          <w:sz w:val="24"/>
          <w:szCs w:val="24"/>
          <w:lang w:bidi="ar-SA"/>
        </w:rPr>
        <w:t>notion first developed by Rabbi Isaac Luria (1534-1572), with some earlier precedent</w:t>
      </w:r>
      <w:r w:rsidR="003B0EB4" w:rsidRPr="001A637F">
        <w:rPr>
          <w:rFonts w:asciiTheme="minorBidi" w:hAnsiTheme="minorBidi"/>
          <w:sz w:val="24"/>
          <w:szCs w:val="24"/>
          <w:lang w:bidi="ar-SA"/>
        </w:rPr>
        <w:t>s</w:t>
      </w:r>
      <w:r w:rsidRPr="001A637F">
        <w:rPr>
          <w:rFonts w:asciiTheme="minorBidi" w:hAnsiTheme="minorBidi"/>
          <w:sz w:val="24"/>
          <w:szCs w:val="24"/>
          <w:lang w:bidi="ar-SA"/>
        </w:rPr>
        <w:t>.</w:t>
      </w:r>
      <w:r w:rsidRPr="001A637F">
        <w:rPr>
          <w:rStyle w:val="FootnoteReference"/>
          <w:rFonts w:asciiTheme="minorBidi" w:hAnsiTheme="minorBidi"/>
          <w:sz w:val="24"/>
          <w:szCs w:val="24"/>
          <w:lang w:bidi="ar-SA"/>
        </w:rPr>
        <w:footnoteReference w:id="6"/>
      </w:r>
      <w:r w:rsidRPr="001A637F">
        <w:rPr>
          <w:rFonts w:asciiTheme="minorBidi" w:hAnsiTheme="minorBidi"/>
          <w:sz w:val="24"/>
          <w:szCs w:val="24"/>
          <w:lang w:bidi="ar-SA"/>
        </w:rPr>
        <w:t xml:space="preserve"> Rabbi Luria’s most prominent disciple, Rabbi </w:t>
      </w:r>
      <w:r w:rsidR="003A30DB">
        <w:rPr>
          <w:rFonts w:asciiTheme="minorBidi" w:hAnsiTheme="minorBidi"/>
          <w:sz w:val="24"/>
          <w:szCs w:val="24"/>
          <w:lang w:bidi="ar-SA"/>
        </w:rPr>
        <w:t>Chaim</w:t>
      </w:r>
      <w:r w:rsidR="003A30DB" w:rsidRPr="001A637F">
        <w:rPr>
          <w:rFonts w:asciiTheme="minorBidi" w:hAnsiTheme="minorBidi"/>
          <w:sz w:val="24"/>
          <w:szCs w:val="24"/>
          <w:lang w:bidi="ar-SA"/>
        </w:rPr>
        <w:t xml:space="preserve"> </w:t>
      </w:r>
      <w:r w:rsidRPr="001A637F">
        <w:rPr>
          <w:rFonts w:asciiTheme="minorBidi" w:hAnsiTheme="minorBidi"/>
          <w:sz w:val="24"/>
          <w:szCs w:val="24"/>
          <w:lang w:bidi="ar-SA"/>
        </w:rPr>
        <w:t xml:space="preserve">Vital, provides the first explicit, written account of the doctrine. God’s creation, he tells us, </w:t>
      </w:r>
      <w:r w:rsidR="002B0F1C">
        <w:rPr>
          <w:rFonts w:asciiTheme="minorBidi" w:hAnsiTheme="minorBidi"/>
          <w:sz w:val="24"/>
          <w:szCs w:val="24"/>
          <w:lang w:bidi="ar-SA"/>
        </w:rPr>
        <w:t>began with</w:t>
      </w:r>
      <w:r w:rsidRPr="001A637F">
        <w:rPr>
          <w:rFonts w:asciiTheme="minorBidi" w:hAnsiTheme="minorBidi"/>
          <w:sz w:val="24"/>
          <w:szCs w:val="24"/>
          <w:lang w:bidi="ar-SA"/>
        </w:rPr>
        <w:t xml:space="preserve"> the infinite light of God, uniformly extended, leaving no space untouched; next, there was a </w:t>
      </w:r>
      <w:r w:rsidRPr="00EF6130">
        <w:rPr>
          <w:rFonts w:asciiTheme="minorBidi" w:hAnsiTheme="minorBidi"/>
          <w:i/>
          <w:iCs/>
          <w:sz w:val="24"/>
          <w:szCs w:val="24"/>
          <w:lang w:bidi="ar-SA"/>
        </w:rPr>
        <w:t>contraction</w:t>
      </w:r>
      <w:r w:rsidRPr="001A637F">
        <w:rPr>
          <w:rFonts w:asciiTheme="minorBidi" w:hAnsiTheme="minorBidi"/>
          <w:sz w:val="24"/>
          <w:szCs w:val="24"/>
          <w:lang w:bidi="ar-SA"/>
        </w:rPr>
        <w:t xml:space="preserve"> of that light away from a central point, leaving a circular void surrounded by the light; finally, there was a line of light penetrating the circle, creating a channel for the light to move from the outside to the inside. Only after these three stages could the creation begin</w:t>
      </w:r>
      <w:r w:rsidRPr="001A637F">
        <w:rPr>
          <w:rFonts w:asciiTheme="minorBidi" w:hAnsiTheme="minorBidi"/>
          <w:sz w:val="24"/>
          <w:szCs w:val="24"/>
        </w:rPr>
        <w:t>.</w:t>
      </w:r>
      <w:r w:rsidRPr="001A637F">
        <w:rPr>
          <w:rStyle w:val="FootnoteReference"/>
          <w:rFonts w:asciiTheme="minorBidi" w:hAnsiTheme="minorBidi"/>
          <w:sz w:val="24"/>
          <w:szCs w:val="24"/>
          <w:lang w:bidi="ar-SA"/>
        </w:rPr>
        <w:footnoteReference w:id="7"/>
      </w:r>
    </w:p>
    <w:p w14:paraId="0C51CADF" w14:textId="77777777" w:rsidR="00DC4078" w:rsidRPr="001A637F" w:rsidRDefault="00DC4078" w:rsidP="00FA30FB">
      <w:pPr>
        <w:widowControl w:val="0"/>
        <w:spacing w:after="0" w:line="240" w:lineRule="auto"/>
        <w:ind w:firstLine="720"/>
        <w:jc w:val="both"/>
        <w:rPr>
          <w:rFonts w:asciiTheme="minorBidi" w:hAnsiTheme="minorBidi"/>
          <w:sz w:val="24"/>
          <w:szCs w:val="24"/>
        </w:rPr>
      </w:pPr>
    </w:p>
    <w:p w14:paraId="3C1A8D61" w14:textId="51D1F6B8"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Together with Tyron Goldschmidt, I have worked on trying to uncover the underlying philosophical motivation for thinking that some sort of Divine contraction must have preceded the creation.</w:t>
      </w:r>
      <w:r w:rsidR="00651BF2" w:rsidRPr="001A637F">
        <w:rPr>
          <w:rStyle w:val="FootnoteReference"/>
          <w:rFonts w:asciiTheme="minorBidi" w:hAnsiTheme="minorBidi"/>
          <w:sz w:val="24"/>
          <w:szCs w:val="24"/>
          <w:lang w:bidi="ar-SA"/>
        </w:rPr>
        <w:footnoteReference w:id="8"/>
      </w:r>
      <w:r w:rsidRPr="001A637F">
        <w:rPr>
          <w:rFonts w:asciiTheme="minorBidi" w:hAnsiTheme="minorBidi"/>
          <w:sz w:val="24"/>
          <w:szCs w:val="24"/>
          <w:lang w:bidi="ar-SA"/>
        </w:rPr>
        <w:t xml:space="preserve"> Some would tell you that the problem looks like this:</w:t>
      </w:r>
    </w:p>
    <w:p w14:paraId="589BB9E2"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61AE96C1" w14:textId="77777777"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God is infinite.</w:t>
      </w:r>
    </w:p>
    <w:p w14:paraId="01DA6620" w14:textId="77777777"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God is infinite, then He (or His light) fills all space.</w:t>
      </w:r>
    </w:p>
    <w:p w14:paraId="328C7E57" w14:textId="77777777"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He (or His light) fills all space, then there is no space vacant in which creation can occur, therefore:</w:t>
      </w:r>
    </w:p>
    <w:p w14:paraId="52D7A999" w14:textId="77777777"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God is infinite, creation cannot occur; therefore</w:t>
      </w:r>
    </w:p>
    <w:p w14:paraId="369222D5" w14:textId="77777777"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creation cannot occur; but</w:t>
      </w:r>
    </w:p>
    <w:p w14:paraId="1F4F0D76" w14:textId="7017ACCA" w:rsidR="00577108" w:rsidRPr="001A637F" w:rsidRDefault="00577108" w:rsidP="00FA30FB">
      <w:pPr>
        <w:pStyle w:val="ListParagraph"/>
        <w:widowControl w:val="0"/>
        <w:numPr>
          <w:ilvl w:val="0"/>
          <w:numId w:val="1"/>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 xml:space="preserve">creation </w:t>
      </w:r>
      <w:r w:rsidRPr="001A637F">
        <w:rPr>
          <w:rFonts w:asciiTheme="minorBidi" w:hAnsiTheme="minorBidi"/>
          <w:i/>
          <w:iCs/>
          <w:sz w:val="24"/>
          <w:szCs w:val="24"/>
          <w:lang w:bidi="ar-SA"/>
        </w:rPr>
        <w:t>did</w:t>
      </w:r>
      <w:r w:rsidRPr="001A637F">
        <w:rPr>
          <w:rFonts w:asciiTheme="minorBidi" w:hAnsiTheme="minorBidi"/>
          <w:sz w:val="24"/>
          <w:szCs w:val="24"/>
          <w:lang w:bidi="ar-SA"/>
        </w:rPr>
        <w:t xml:space="preserve"> occur</w:t>
      </w:r>
      <w:r w:rsidR="005E0A2B" w:rsidRPr="001A637F">
        <w:rPr>
          <w:rFonts w:asciiTheme="minorBidi" w:hAnsiTheme="minorBidi"/>
          <w:sz w:val="24"/>
          <w:szCs w:val="24"/>
          <w:lang w:bidi="ar-SA"/>
        </w:rPr>
        <w:t xml:space="preserve">. </w:t>
      </w:r>
      <w:r w:rsidR="005E0A2B" w:rsidRPr="001A637F">
        <w:rPr>
          <w:rFonts w:asciiTheme="minorBidi" w:hAnsiTheme="minorBidi"/>
          <w:b/>
          <w:bCs/>
          <w:sz w:val="24"/>
          <w:szCs w:val="24"/>
          <w:lang w:bidi="ar-SA"/>
        </w:rPr>
        <w:t>Problem!</w:t>
      </w:r>
    </w:p>
    <w:p w14:paraId="56B0650B"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36C437AB" w14:textId="081CDF55" w:rsidR="00577108" w:rsidRPr="001A637F" w:rsidRDefault="00577108" w:rsidP="00DC4078">
      <w:pPr>
        <w:widowControl w:val="0"/>
        <w:spacing w:after="0" w:line="240" w:lineRule="auto"/>
        <w:ind w:firstLine="349"/>
        <w:jc w:val="both"/>
        <w:rPr>
          <w:rFonts w:asciiTheme="minorBidi" w:hAnsiTheme="minorBidi"/>
          <w:sz w:val="24"/>
          <w:szCs w:val="24"/>
          <w:lang w:bidi="ar-SA"/>
        </w:rPr>
      </w:pPr>
      <w:r w:rsidRPr="001A637F">
        <w:rPr>
          <w:rFonts w:asciiTheme="minorBidi" w:hAnsiTheme="minorBidi"/>
          <w:sz w:val="24"/>
          <w:szCs w:val="24"/>
          <w:lang w:bidi="ar-SA"/>
        </w:rPr>
        <w:t xml:space="preserve">If this really </w:t>
      </w:r>
      <w:r w:rsidRPr="001A637F">
        <w:rPr>
          <w:rFonts w:asciiTheme="minorBidi" w:hAnsiTheme="minorBidi"/>
          <w:i/>
          <w:iCs/>
          <w:sz w:val="24"/>
          <w:szCs w:val="24"/>
          <w:lang w:bidi="ar-SA"/>
        </w:rPr>
        <w:t>is</w:t>
      </w:r>
      <w:r w:rsidRPr="001A637F">
        <w:rPr>
          <w:rFonts w:asciiTheme="minorBidi" w:hAnsiTheme="minorBidi"/>
          <w:sz w:val="24"/>
          <w:szCs w:val="24"/>
          <w:lang w:bidi="ar-SA"/>
        </w:rPr>
        <w:t xml:space="preserve"> a problem, then the traditional theist can only escape </w:t>
      </w:r>
      <w:r w:rsidR="002A61E7" w:rsidRPr="001A637F">
        <w:rPr>
          <w:rFonts w:asciiTheme="minorBidi" w:hAnsiTheme="minorBidi"/>
          <w:sz w:val="24"/>
          <w:szCs w:val="24"/>
          <w:lang w:bidi="ar-SA"/>
        </w:rPr>
        <w:t xml:space="preserve">it </w:t>
      </w:r>
      <w:r w:rsidRPr="001A637F">
        <w:rPr>
          <w:rFonts w:asciiTheme="minorBidi" w:hAnsiTheme="minorBidi"/>
          <w:sz w:val="24"/>
          <w:szCs w:val="24"/>
          <w:lang w:bidi="ar-SA"/>
        </w:rPr>
        <w:t xml:space="preserve">if she accepts </w:t>
      </w:r>
      <w:r w:rsidRPr="001A637F">
        <w:rPr>
          <w:rFonts w:asciiTheme="minorBidi" w:hAnsiTheme="minorBidi"/>
          <w:sz w:val="24"/>
          <w:szCs w:val="24"/>
          <w:lang w:bidi="ar-SA"/>
        </w:rPr>
        <w:lastRenderedPageBreak/>
        <w:t>either:</w:t>
      </w:r>
    </w:p>
    <w:p w14:paraId="3CE54D35"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20985FC2" w14:textId="7C57FBC7" w:rsidR="00577108" w:rsidRPr="001A637F" w:rsidRDefault="00577108" w:rsidP="001F3F16">
      <w:pPr>
        <w:pStyle w:val="ListParagraph"/>
        <w:widowControl w:val="0"/>
        <w:numPr>
          <w:ilvl w:val="1"/>
          <w:numId w:val="1"/>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 xml:space="preserve">God must have contracted </w:t>
      </w:r>
      <w:r w:rsidR="00FA012F" w:rsidRPr="001A637F">
        <w:rPr>
          <w:rFonts w:asciiTheme="minorBidi" w:hAnsiTheme="minorBidi"/>
          <w:sz w:val="24"/>
          <w:szCs w:val="24"/>
          <w:lang w:bidi="ar-SA"/>
        </w:rPr>
        <w:t>H</w:t>
      </w:r>
      <w:r w:rsidRPr="001A637F">
        <w:rPr>
          <w:rFonts w:asciiTheme="minorBidi" w:hAnsiTheme="minorBidi"/>
          <w:sz w:val="24"/>
          <w:szCs w:val="24"/>
          <w:lang w:bidi="ar-SA"/>
        </w:rPr>
        <w:t>is infinity, or</w:t>
      </w:r>
    </w:p>
    <w:p w14:paraId="109E57A4" w14:textId="77777777" w:rsidR="00577108" w:rsidRPr="001A637F" w:rsidRDefault="00577108" w:rsidP="001F3F16">
      <w:pPr>
        <w:pStyle w:val="ListParagraph"/>
        <w:widowControl w:val="0"/>
        <w:numPr>
          <w:ilvl w:val="1"/>
          <w:numId w:val="1"/>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 xml:space="preserve">God didn’t </w:t>
      </w:r>
      <w:r w:rsidRPr="001A637F">
        <w:rPr>
          <w:rFonts w:asciiTheme="minorBidi" w:hAnsiTheme="minorBidi"/>
          <w:i/>
          <w:iCs/>
          <w:sz w:val="24"/>
          <w:szCs w:val="24"/>
          <w:lang w:bidi="ar-SA"/>
        </w:rPr>
        <w:t>really</w:t>
      </w:r>
      <w:r w:rsidRPr="001A637F">
        <w:rPr>
          <w:rFonts w:asciiTheme="minorBidi" w:hAnsiTheme="minorBidi"/>
          <w:sz w:val="24"/>
          <w:szCs w:val="24"/>
          <w:lang w:bidi="ar-SA"/>
        </w:rPr>
        <w:t xml:space="preserve"> create a world outside of Himself.</w:t>
      </w:r>
    </w:p>
    <w:p w14:paraId="13AB6984"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2594F0F7" w14:textId="13B98D09"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But this can’t really be the problem. For one thing, line 2 seems to trade on an elementary confusion about infinity. To be infinite </w:t>
      </w:r>
      <w:r w:rsidRPr="001A637F">
        <w:rPr>
          <w:rFonts w:asciiTheme="minorBidi" w:hAnsiTheme="minorBidi"/>
          <w:i/>
          <w:iCs/>
          <w:sz w:val="24"/>
          <w:szCs w:val="24"/>
          <w:lang w:bidi="ar-SA"/>
        </w:rPr>
        <w:t>isn</w:t>
      </w:r>
      <w:r w:rsidRPr="001A637F">
        <w:rPr>
          <w:rFonts w:asciiTheme="minorBidi" w:eastAsia="Helvetica" w:hAnsiTheme="minorBidi"/>
          <w:i/>
          <w:iCs/>
          <w:sz w:val="24"/>
          <w:szCs w:val="24"/>
          <w:lang w:bidi="ar-SA"/>
        </w:rPr>
        <w:t>’t</w:t>
      </w:r>
      <w:r w:rsidRPr="001A637F">
        <w:rPr>
          <w:rFonts w:asciiTheme="minorBidi" w:hAnsiTheme="minorBidi"/>
          <w:sz w:val="24"/>
          <w:szCs w:val="24"/>
          <w:lang w:bidi="ar-SA"/>
        </w:rPr>
        <w:t xml:space="preserve"> to fill all of space. The natural number sequence is infinite, for example, but it doesn’t take up </w:t>
      </w:r>
      <w:r w:rsidRPr="001A637F">
        <w:rPr>
          <w:rFonts w:asciiTheme="minorBidi" w:hAnsiTheme="minorBidi"/>
          <w:i/>
          <w:iCs/>
          <w:sz w:val="24"/>
          <w:szCs w:val="24"/>
          <w:lang w:bidi="ar-SA"/>
        </w:rPr>
        <w:t>any</w:t>
      </w:r>
      <w:r w:rsidRPr="001A637F">
        <w:rPr>
          <w:rFonts w:asciiTheme="minorBidi" w:hAnsiTheme="minorBidi"/>
          <w:sz w:val="24"/>
          <w:szCs w:val="24"/>
          <w:lang w:bidi="ar-SA"/>
        </w:rPr>
        <w:t xml:space="preserve"> space. A more charitable reconstruction leaves </w:t>
      </w:r>
      <w:r w:rsidRPr="001A637F">
        <w:rPr>
          <w:rFonts w:asciiTheme="minorBidi" w:hAnsiTheme="minorBidi"/>
          <w:i/>
          <w:iCs/>
          <w:sz w:val="24"/>
          <w:szCs w:val="24"/>
          <w:lang w:bidi="ar-SA"/>
        </w:rPr>
        <w:t>infinity</w:t>
      </w:r>
      <w:r w:rsidRPr="001A637F">
        <w:rPr>
          <w:rFonts w:asciiTheme="minorBidi" w:hAnsiTheme="minorBidi"/>
          <w:sz w:val="24"/>
          <w:szCs w:val="24"/>
          <w:lang w:bidi="ar-SA"/>
        </w:rPr>
        <w:t xml:space="preserve"> behind and concentrates on </w:t>
      </w:r>
      <w:r w:rsidRPr="001A637F">
        <w:rPr>
          <w:rFonts w:asciiTheme="minorBidi" w:hAnsiTheme="minorBidi"/>
          <w:i/>
          <w:iCs/>
          <w:sz w:val="24"/>
          <w:szCs w:val="24"/>
          <w:lang w:bidi="ar-SA"/>
        </w:rPr>
        <w:t>omnipresence</w:t>
      </w:r>
      <w:r w:rsidRPr="001A637F">
        <w:rPr>
          <w:rFonts w:asciiTheme="minorBidi" w:hAnsiTheme="minorBidi"/>
          <w:sz w:val="24"/>
          <w:szCs w:val="24"/>
          <w:lang w:bidi="ar-SA"/>
        </w:rPr>
        <w:t xml:space="preserve"> instead. It might look like this:</w:t>
      </w:r>
    </w:p>
    <w:p w14:paraId="1E93DEA2"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5DED0B05" w14:textId="77777777" w:rsidR="00577108" w:rsidRPr="001A637F" w:rsidRDefault="00577108"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God is omnipresent.</w:t>
      </w:r>
    </w:p>
    <w:p w14:paraId="69CCB01B" w14:textId="77777777" w:rsidR="00577108" w:rsidRPr="001A637F" w:rsidRDefault="00577108"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God is omnipresent, then He fills all space.</w:t>
      </w:r>
    </w:p>
    <w:p w14:paraId="6C8CEE39" w14:textId="65016469" w:rsidR="00577108" w:rsidRPr="001A637F" w:rsidRDefault="00577108"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God fills all space, then there is no vacant space in which creation can occur; therefore</w:t>
      </w:r>
      <w:r w:rsidR="005E0A2B" w:rsidRPr="001A637F">
        <w:rPr>
          <w:rFonts w:asciiTheme="minorBidi" w:hAnsiTheme="minorBidi"/>
          <w:sz w:val="24"/>
          <w:szCs w:val="24"/>
          <w:lang w:bidi="ar-SA"/>
        </w:rPr>
        <w:t>,</w:t>
      </w:r>
    </w:p>
    <w:p w14:paraId="759BE88E" w14:textId="36974A12" w:rsidR="00577108" w:rsidRPr="001A637F" w:rsidRDefault="005E0A2B"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w:t>
      </w:r>
      <w:r w:rsidR="00577108" w:rsidRPr="001A637F">
        <w:rPr>
          <w:rFonts w:asciiTheme="minorBidi" w:hAnsiTheme="minorBidi"/>
          <w:sz w:val="24"/>
          <w:szCs w:val="24"/>
          <w:lang w:bidi="ar-SA"/>
        </w:rPr>
        <w:t>f God is omnipresent, creation cannot occur, therefore</w:t>
      </w:r>
    </w:p>
    <w:p w14:paraId="7935867E" w14:textId="77777777" w:rsidR="00577108" w:rsidRPr="001A637F" w:rsidRDefault="00577108"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creation cannot occur, but</w:t>
      </w:r>
    </w:p>
    <w:p w14:paraId="15759A2B" w14:textId="4E4D1229" w:rsidR="00577108" w:rsidRPr="001A637F" w:rsidRDefault="00577108" w:rsidP="00FA30FB">
      <w:pPr>
        <w:pStyle w:val="ListParagraph"/>
        <w:widowControl w:val="0"/>
        <w:numPr>
          <w:ilvl w:val="0"/>
          <w:numId w:val="2"/>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 xml:space="preserve">creation </w:t>
      </w:r>
      <w:r w:rsidRPr="001A637F">
        <w:rPr>
          <w:rFonts w:asciiTheme="minorBidi" w:hAnsiTheme="minorBidi"/>
          <w:i/>
          <w:iCs/>
          <w:sz w:val="24"/>
          <w:szCs w:val="24"/>
          <w:lang w:bidi="ar-SA"/>
        </w:rPr>
        <w:t>did</w:t>
      </w:r>
      <w:r w:rsidRPr="001A637F">
        <w:rPr>
          <w:rFonts w:asciiTheme="minorBidi" w:hAnsiTheme="minorBidi"/>
          <w:sz w:val="24"/>
          <w:szCs w:val="24"/>
          <w:lang w:bidi="ar-SA"/>
        </w:rPr>
        <w:t xml:space="preserve"> occur</w:t>
      </w:r>
      <w:r w:rsidR="005E0A2B" w:rsidRPr="001A637F">
        <w:rPr>
          <w:rFonts w:asciiTheme="minorBidi" w:hAnsiTheme="minorBidi"/>
          <w:sz w:val="24"/>
          <w:szCs w:val="24"/>
          <w:lang w:bidi="ar-SA"/>
        </w:rPr>
        <w:t xml:space="preserve">. </w:t>
      </w:r>
      <w:r w:rsidR="005E0A2B" w:rsidRPr="001A637F">
        <w:rPr>
          <w:rFonts w:asciiTheme="minorBidi" w:hAnsiTheme="minorBidi"/>
          <w:b/>
          <w:bCs/>
          <w:sz w:val="24"/>
          <w:szCs w:val="24"/>
          <w:lang w:bidi="ar-SA"/>
        </w:rPr>
        <w:t>Problem!</w:t>
      </w:r>
    </w:p>
    <w:p w14:paraId="73C6F4D6"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5BA829FA" w14:textId="43642407" w:rsidR="00577108" w:rsidRPr="001A637F" w:rsidRDefault="005E0A2B"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Once again, if</w:t>
      </w:r>
      <w:r w:rsidR="00577108" w:rsidRPr="001A637F">
        <w:rPr>
          <w:rFonts w:asciiTheme="minorBidi" w:hAnsiTheme="minorBidi"/>
          <w:sz w:val="24"/>
          <w:szCs w:val="24"/>
          <w:lang w:bidi="ar-SA"/>
        </w:rPr>
        <w:t xml:space="preserve"> this really is a problem, then the traditional theist can only escape </w:t>
      </w:r>
      <w:r w:rsidR="00FA012F" w:rsidRPr="001A637F">
        <w:rPr>
          <w:rFonts w:asciiTheme="minorBidi" w:hAnsiTheme="minorBidi"/>
          <w:sz w:val="24"/>
          <w:szCs w:val="24"/>
          <w:lang w:bidi="ar-SA"/>
        </w:rPr>
        <w:t xml:space="preserve">it </w:t>
      </w:r>
      <w:r w:rsidR="00577108" w:rsidRPr="001A637F">
        <w:rPr>
          <w:rFonts w:asciiTheme="minorBidi" w:hAnsiTheme="minorBidi"/>
          <w:sz w:val="24"/>
          <w:szCs w:val="24"/>
          <w:lang w:bidi="ar-SA"/>
        </w:rPr>
        <w:t>if she accepts either:</w:t>
      </w:r>
    </w:p>
    <w:p w14:paraId="7745E58C"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5D5F4B2A" w14:textId="2CCD7306" w:rsidR="00577108" w:rsidRPr="001A637F" w:rsidRDefault="00577108" w:rsidP="001F3F16">
      <w:pPr>
        <w:pStyle w:val="ListParagraph"/>
        <w:widowControl w:val="0"/>
        <w:numPr>
          <w:ilvl w:val="0"/>
          <w:numId w:val="3"/>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 xml:space="preserve">God must have contracted </w:t>
      </w:r>
      <w:r w:rsidR="00FA012F" w:rsidRPr="001A637F">
        <w:rPr>
          <w:rFonts w:asciiTheme="minorBidi" w:hAnsiTheme="minorBidi"/>
          <w:sz w:val="24"/>
          <w:szCs w:val="24"/>
          <w:lang w:bidi="ar-SA"/>
        </w:rPr>
        <w:t>H</w:t>
      </w:r>
      <w:r w:rsidRPr="001A637F">
        <w:rPr>
          <w:rFonts w:asciiTheme="minorBidi" w:hAnsiTheme="minorBidi"/>
          <w:sz w:val="24"/>
          <w:szCs w:val="24"/>
          <w:lang w:bidi="ar-SA"/>
        </w:rPr>
        <w:t>is omnipresence, or</w:t>
      </w:r>
    </w:p>
    <w:p w14:paraId="2BD360F4" w14:textId="77777777" w:rsidR="00577108" w:rsidRPr="001A637F" w:rsidRDefault="00577108" w:rsidP="001F3F16">
      <w:pPr>
        <w:pStyle w:val="ListParagraph"/>
        <w:widowControl w:val="0"/>
        <w:numPr>
          <w:ilvl w:val="0"/>
          <w:numId w:val="3"/>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God didn’t really create a world outside of Himself.</w:t>
      </w:r>
    </w:p>
    <w:p w14:paraId="7CACE1E8"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673B2A2F" w14:textId="6FD38D1E"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But, again, line 2 is problematic. Omnipresence </w:t>
      </w:r>
      <w:r w:rsidR="00EF52FC" w:rsidRPr="001A637F">
        <w:rPr>
          <w:rFonts w:asciiTheme="minorBidi" w:hAnsiTheme="minorBidi"/>
          <w:sz w:val="24"/>
          <w:szCs w:val="24"/>
          <w:lang w:bidi="ar-SA"/>
        </w:rPr>
        <w:t xml:space="preserve">needn’t entail that God is actually located in space. Rather, </w:t>
      </w:r>
      <w:r w:rsidR="005C2304" w:rsidRPr="001A637F">
        <w:rPr>
          <w:rFonts w:asciiTheme="minorBidi" w:hAnsiTheme="minorBidi"/>
          <w:sz w:val="24"/>
          <w:szCs w:val="24"/>
          <w:lang w:bidi="ar-SA"/>
        </w:rPr>
        <w:t>omnipresence</w:t>
      </w:r>
      <w:r w:rsidR="00EF52FC" w:rsidRPr="001A637F">
        <w:rPr>
          <w:rFonts w:asciiTheme="minorBidi" w:hAnsiTheme="minorBidi"/>
          <w:sz w:val="24"/>
          <w:szCs w:val="24"/>
          <w:lang w:bidi="ar-SA"/>
        </w:rPr>
        <w:t xml:space="preserve"> </w:t>
      </w:r>
      <w:r w:rsidRPr="001A637F">
        <w:rPr>
          <w:rFonts w:asciiTheme="minorBidi" w:hAnsiTheme="minorBidi"/>
          <w:sz w:val="24"/>
          <w:szCs w:val="24"/>
          <w:lang w:bidi="ar-SA"/>
        </w:rPr>
        <w:t xml:space="preserve">can be understood in terms of </w:t>
      </w:r>
      <w:r w:rsidR="00EF52FC" w:rsidRPr="001A637F">
        <w:rPr>
          <w:rFonts w:asciiTheme="minorBidi" w:hAnsiTheme="minorBidi"/>
          <w:sz w:val="24"/>
          <w:szCs w:val="24"/>
          <w:lang w:bidi="ar-SA"/>
        </w:rPr>
        <w:t>God’s</w:t>
      </w:r>
      <w:r w:rsidRPr="001A637F">
        <w:rPr>
          <w:rFonts w:asciiTheme="minorBidi" w:hAnsiTheme="minorBidi"/>
          <w:sz w:val="24"/>
          <w:szCs w:val="24"/>
          <w:lang w:bidi="ar-SA"/>
        </w:rPr>
        <w:t xml:space="preserve"> power and knowledge extending </w:t>
      </w:r>
      <w:r w:rsidR="00480DAC" w:rsidRPr="001A637F">
        <w:rPr>
          <w:rFonts w:asciiTheme="minorBidi" w:hAnsiTheme="minorBidi"/>
          <w:sz w:val="24"/>
          <w:szCs w:val="24"/>
          <w:lang w:bidi="ar-SA"/>
        </w:rPr>
        <w:t xml:space="preserve">over every region of </w:t>
      </w:r>
      <w:r w:rsidRPr="001A637F">
        <w:rPr>
          <w:rFonts w:asciiTheme="minorBidi" w:hAnsiTheme="minorBidi"/>
          <w:sz w:val="24"/>
          <w:szCs w:val="24"/>
          <w:lang w:bidi="ar-SA"/>
        </w:rPr>
        <w:t xml:space="preserve">space. </w:t>
      </w:r>
      <w:r w:rsidR="00480DAC" w:rsidRPr="001A637F">
        <w:rPr>
          <w:rFonts w:asciiTheme="minorBidi" w:hAnsiTheme="minorBidi"/>
          <w:sz w:val="24"/>
          <w:szCs w:val="24"/>
          <w:lang w:bidi="ar-SA"/>
        </w:rPr>
        <w:t xml:space="preserve">Indeed, </w:t>
      </w:r>
      <w:r w:rsidR="00160BDB" w:rsidRPr="001A637F">
        <w:rPr>
          <w:rFonts w:asciiTheme="minorBidi" w:hAnsiTheme="minorBidi"/>
          <w:sz w:val="24"/>
          <w:szCs w:val="24"/>
          <w:lang w:bidi="ar-SA"/>
        </w:rPr>
        <w:t>God</w:t>
      </w:r>
      <w:r w:rsidR="00EF6130">
        <w:rPr>
          <w:rFonts w:asciiTheme="minorBidi" w:hAnsiTheme="minorBidi"/>
          <w:sz w:val="24"/>
          <w:szCs w:val="24"/>
          <w:lang w:bidi="ar-SA"/>
        </w:rPr>
        <w:t>’s being</w:t>
      </w:r>
      <w:r w:rsidR="00160BDB" w:rsidRPr="001A637F">
        <w:rPr>
          <w:rFonts w:asciiTheme="minorBidi" w:hAnsiTheme="minorBidi"/>
          <w:sz w:val="24"/>
          <w:szCs w:val="24"/>
          <w:lang w:bidi="ar-SA"/>
        </w:rPr>
        <w:t xml:space="preserve"> non-physical</w:t>
      </w:r>
      <w:r w:rsidR="00EF6130">
        <w:rPr>
          <w:rFonts w:asciiTheme="minorBidi" w:hAnsiTheme="minorBidi"/>
          <w:sz w:val="24"/>
          <w:szCs w:val="24"/>
          <w:lang w:bidi="ar-SA"/>
        </w:rPr>
        <w:t xml:space="preserve"> could be taken to imply that</w:t>
      </w:r>
      <w:r w:rsidR="00160BDB" w:rsidRPr="001A637F">
        <w:rPr>
          <w:rFonts w:asciiTheme="minorBidi" w:hAnsiTheme="minorBidi"/>
          <w:sz w:val="24"/>
          <w:szCs w:val="24"/>
          <w:lang w:bidi="ar-SA"/>
        </w:rPr>
        <w:t>, despite</w:t>
      </w:r>
      <w:r w:rsidR="00EF52FC" w:rsidRPr="001A637F">
        <w:rPr>
          <w:rFonts w:asciiTheme="minorBidi" w:hAnsiTheme="minorBidi"/>
          <w:sz w:val="24"/>
          <w:szCs w:val="24"/>
          <w:lang w:bidi="ar-SA"/>
        </w:rPr>
        <w:t xml:space="preserve"> </w:t>
      </w:r>
      <w:r w:rsidR="005C2304" w:rsidRPr="001A637F">
        <w:rPr>
          <w:rFonts w:asciiTheme="minorBidi" w:hAnsiTheme="minorBidi"/>
          <w:sz w:val="24"/>
          <w:szCs w:val="24"/>
          <w:lang w:bidi="ar-SA"/>
        </w:rPr>
        <w:t>ha</w:t>
      </w:r>
      <w:r w:rsidR="00160BDB" w:rsidRPr="001A637F">
        <w:rPr>
          <w:rFonts w:asciiTheme="minorBidi" w:hAnsiTheme="minorBidi"/>
          <w:sz w:val="24"/>
          <w:szCs w:val="24"/>
          <w:lang w:bidi="ar-SA"/>
        </w:rPr>
        <w:t>ving</w:t>
      </w:r>
      <w:r w:rsidR="005C2304" w:rsidRPr="001A637F">
        <w:rPr>
          <w:rFonts w:asciiTheme="minorBidi" w:hAnsiTheme="minorBidi"/>
          <w:sz w:val="24"/>
          <w:szCs w:val="24"/>
          <w:lang w:bidi="ar-SA"/>
        </w:rPr>
        <w:t xml:space="preserve"> complete knowledge and control over what’s going on in every region</w:t>
      </w:r>
      <w:r w:rsidR="00160BDB" w:rsidRPr="001A637F">
        <w:rPr>
          <w:rFonts w:asciiTheme="minorBidi" w:hAnsiTheme="minorBidi"/>
          <w:sz w:val="24"/>
          <w:szCs w:val="24"/>
          <w:lang w:bidi="ar-SA"/>
        </w:rPr>
        <w:t xml:space="preserve">, </w:t>
      </w:r>
      <w:r w:rsidR="00EF6130">
        <w:rPr>
          <w:rFonts w:asciiTheme="minorBidi" w:hAnsiTheme="minorBidi"/>
          <w:sz w:val="24"/>
          <w:szCs w:val="24"/>
          <w:lang w:bidi="ar-SA"/>
        </w:rPr>
        <w:t xml:space="preserve">He </w:t>
      </w:r>
      <w:r w:rsidR="00160BDB" w:rsidRPr="001A637F">
        <w:rPr>
          <w:rFonts w:asciiTheme="minorBidi" w:hAnsiTheme="minorBidi"/>
          <w:sz w:val="24"/>
          <w:szCs w:val="24"/>
          <w:lang w:bidi="ar-SA"/>
        </w:rPr>
        <w:t xml:space="preserve">isn’t </w:t>
      </w:r>
      <w:r w:rsidR="00160BDB" w:rsidRPr="001A637F">
        <w:rPr>
          <w:rFonts w:asciiTheme="minorBidi" w:hAnsiTheme="minorBidi"/>
          <w:i/>
          <w:iCs/>
          <w:sz w:val="24"/>
          <w:szCs w:val="24"/>
          <w:lang w:bidi="ar-SA"/>
        </w:rPr>
        <w:t>literally</w:t>
      </w:r>
      <w:r w:rsidR="00160BDB" w:rsidRPr="001A637F">
        <w:rPr>
          <w:rFonts w:asciiTheme="minorBidi" w:hAnsiTheme="minorBidi"/>
          <w:sz w:val="24"/>
          <w:szCs w:val="24"/>
          <w:lang w:bidi="ar-SA"/>
        </w:rPr>
        <w:t xml:space="preserve"> located anywhere</w:t>
      </w:r>
      <w:r w:rsidR="000A3F1C">
        <w:rPr>
          <w:rFonts w:asciiTheme="minorBidi" w:hAnsiTheme="minorBidi"/>
          <w:sz w:val="24"/>
          <w:szCs w:val="24"/>
          <w:lang w:bidi="ar-SA"/>
        </w:rPr>
        <w:t xml:space="preserve"> at all</w:t>
      </w:r>
      <w:r w:rsidR="005C2304" w:rsidRPr="001A637F">
        <w:rPr>
          <w:rFonts w:asciiTheme="minorBidi" w:hAnsiTheme="minorBidi"/>
          <w:sz w:val="24"/>
          <w:szCs w:val="24"/>
          <w:lang w:bidi="ar-SA"/>
        </w:rPr>
        <w:t xml:space="preserve">. </w:t>
      </w:r>
      <w:r w:rsidRPr="001A637F">
        <w:rPr>
          <w:rFonts w:asciiTheme="minorBidi" w:hAnsiTheme="minorBidi"/>
          <w:sz w:val="24"/>
          <w:szCs w:val="24"/>
          <w:lang w:bidi="ar-SA"/>
        </w:rPr>
        <w:t>And even if you</w:t>
      </w:r>
      <w:r w:rsidR="00824D72" w:rsidRPr="001A637F">
        <w:rPr>
          <w:rFonts w:asciiTheme="minorBidi" w:hAnsiTheme="minorBidi"/>
          <w:sz w:val="24"/>
          <w:szCs w:val="24"/>
          <w:lang w:bidi="ar-SA"/>
        </w:rPr>
        <w:t xml:space="preserve"> </w:t>
      </w:r>
      <w:r w:rsidRPr="001A637F">
        <w:rPr>
          <w:rFonts w:asciiTheme="minorBidi" w:hAnsiTheme="minorBidi"/>
          <w:sz w:val="24"/>
          <w:szCs w:val="24"/>
          <w:lang w:bidi="ar-SA"/>
        </w:rPr>
        <w:t xml:space="preserve">think God </w:t>
      </w:r>
      <w:r w:rsidRPr="001A637F">
        <w:rPr>
          <w:rFonts w:asciiTheme="minorBidi" w:hAnsiTheme="minorBidi"/>
          <w:i/>
          <w:iCs/>
          <w:sz w:val="24"/>
          <w:szCs w:val="24"/>
          <w:lang w:bidi="ar-SA"/>
        </w:rPr>
        <w:t>is</w:t>
      </w:r>
      <w:r w:rsidRPr="001A637F">
        <w:rPr>
          <w:rFonts w:asciiTheme="minorBidi" w:hAnsiTheme="minorBidi"/>
          <w:sz w:val="24"/>
          <w:szCs w:val="24"/>
          <w:lang w:bidi="ar-SA"/>
        </w:rPr>
        <w:t xml:space="preserve"> </w:t>
      </w:r>
      <w:r w:rsidR="004052EE" w:rsidRPr="001A637F">
        <w:rPr>
          <w:rFonts w:asciiTheme="minorBidi" w:hAnsiTheme="minorBidi"/>
          <w:sz w:val="24"/>
          <w:szCs w:val="24"/>
          <w:lang w:bidi="ar-SA"/>
        </w:rPr>
        <w:t>literally</w:t>
      </w:r>
      <w:r w:rsidRPr="001A637F">
        <w:rPr>
          <w:rFonts w:asciiTheme="minorBidi" w:hAnsiTheme="minorBidi"/>
          <w:sz w:val="24"/>
          <w:szCs w:val="24"/>
          <w:lang w:bidi="ar-SA"/>
        </w:rPr>
        <w:t xml:space="preserve"> located in every region of space, you might think that because God is </w:t>
      </w:r>
      <w:r w:rsidRPr="001A637F">
        <w:rPr>
          <w:rFonts w:asciiTheme="minorBidi" w:hAnsiTheme="minorBidi"/>
          <w:i/>
          <w:iCs/>
          <w:sz w:val="24"/>
          <w:szCs w:val="24"/>
          <w:lang w:bidi="ar-SA"/>
        </w:rPr>
        <w:t>immaterial</w:t>
      </w:r>
      <w:r w:rsidRPr="001A637F">
        <w:rPr>
          <w:rFonts w:asciiTheme="minorBidi" w:hAnsiTheme="minorBidi"/>
          <w:sz w:val="24"/>
          <w:szCs w:val="24"/>
          <w:lang w:bidi="ar-SA"/>
        </w:rPr>
        <w:t xml:space="preserve">, He is the sort of being who </w:t>
      </w:r>
      <w:r w:rsidR="004052EE" w:rsidRPr="001A637F">
        <w:rPr>
          <w:rFonts w:asciiTheme="minorBidi" w:hAnsiTheme="minorBidi"/>
          <w:sz w:val="24"/>
          <w:szCs w:val="24"/>
          <w:lang w:bidi="ar-SA"/>
        </w:rPr>
        <w:t xml:space="preserve">can </w:t>
      </w:r>
      <w:r w:rsidRPr="001A637F">
        <w:rPr>
          <w:rFonts w:asciiTheme="minorBidi" w:hAnsiTheme="minorBidi"/>
          <w:i/>
          <w:iCs/>
          <w:sz w:val="24"/>
          <w:szCs w:val="24"/>
          <w:lang w:bidi="ar-SA"/>
        </w:rPr>
        <w:t>share</w:t>
      </w:r>
      <w:r w:rsidRPr="001A637F">
        <w:rPr>
          <w:rFonts w:asciiTheme="minorBidi" w:hAnsiTheme="minorBidi"/>
          <w:sz w:val="24"/>
          <w:szCs w:val="24"/>
          <w:lang w:bidi="ar-SA"/>
        </w:rPr>
        <w:t xml:space="preserve"> His location with other things. That would mean that line 3 is faulty too</w:t>
      </w:r>
      <w:r w:rsidR="00CD26E7">
        <w:rPr>
          <w:rFonts w:asciiTheme="minorBidi" w:hAnsiTheme="minorBidi"/>
          <w:sz w:val="24"/>
          <w:szCs w:val="24"/>
          <w:lang w:bidi="ar-SA"/>
        </w:rPr>
        <w:t>:</w:t>
      </w:r>
      <w:r w:rsidR="004052EE" w:rsidRPr="001A637F">
        <w:rPr>
          <w:rFonts w:asciiTheme="minorBidi" w:hAnsiTheme="minorBidi"/>
          <w:sz w:val="24"/>
          <w:szCs w:val="24"/>
          <w:lang w:bidi="ar-SA"/>
        </w:rPr>
        <w:t xml:space="preserve"> God’s being in a </w:t>
      </w:r>
      <w:r w:rsidR="00013944" w:rsidRPr="001A637F">
        <w:rPr>
          <w:rFonts w:asciiTheme="minorBidi" w:hAnsiTheme="minorBidi"/>
          <w:sz w:val="24"/>
          <w:szCs w:val="24"/>
          <w:lang w:bidi="ar-SA"/>
        </w:rPr>
        <w:t>region</w:t>
      </w:r>
      <w:r w:rsidR="004052EE" w:rsidRPr="001A637F">
        <w:rPr>
          <w:rFonts w:asciiTheme="minorBidi" w:hAnsiTheme="minorBidi"/>
          <w:sz w:val="24"/>
          <w:szCs w:val="24"/>
          <w:lang w:bidi="ar-SA"/>
        </w:rPr>
        <w:t xml:space="preserve"> doesn’t foreclose the possibility of other things</w:t>
      </w:r>
      <w:r w:rsidR="00013944" w:rsidRPr="001A637F">
        <w:rPr>
          <w:rFonts w:asciiTheme="minorBidi" w:hAnsiTheme="minorBidi"/>
          <w:sz w:val="24"/>
          <w:szCs w:val="24"/>
          <w:lang w:bidi="ar-SA"/>
        </w:rPr>
        <w:t xml:space="preserve"> happening there.</w:t>
      </w:r>
    </w:p>
    <w:p w14:paraId="6F0F2248"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63CE3A18" w14:textId="4845BCA4"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Goldschmidt and I argue that we do better to interpret Rabbi Vital’s talk of </w:t>
      </w:r>
      <w:r w:rsidR="00013944" w:rsidRPr="00EF6130">
        <w:rPr>
          <w:rFonts w:asciiTheme="minorBidi" w:hAnsiTheme="minorBidi"/>
          <w:sz w:val="24"/>
          <w:szCs w:val="24"/>
          <w:lang w:bidi="ar-SA"/>
        </w:rPr>
        <w:t xml:space="preserve">God’s </w:t>
      </w:r>
      <w:r w:rsidRPr="00EF6130">
        <w:rPr>
          <w:rFonts w:asciiTheme="minorBidi" w:hAnsiTheme="minorBidi"/>
          <w:sz w:val="24"/>
          <w:szCs w:val="24"/>
          <w:lang w:bidi="ar-SA"/>
        </w:rPr>
        <w:t>light filling all of space</w:t>
      </w:r>
      <w:r w:rsidRPr="00CD26E7">
        <w:rPr>
          <w:rFonts w:asciiTheme="minorBidi" w:hAnsiTheme="minorBidi"/>
          <w:sz w:val="24"/>
          <w:szCs w:val="24"/>
          <w:lang w:bidi="ar-SA"/>
        </w:rPr>
        <w:t xml:space="preserve"> </w:t>
      </w:r>
      <w:r w:rsidRPr="001A637F">
        <w:rPr>
          <w:rFonts w:asciiTheme="minorBidi" w:hAnsiTheme="minorBidi"/>
          <w:sz w:val="24"/>
          <w:szCs w:val="24"/>
          <w:lang w:bidi="ar-SA"/>
        </w:rPr>
        <w:t>as a metaphor.</w:t>
      </w:r>
      <w:r w:rsidR="00CF0D8E" w:rsidRPr="001A637F">
        <w:rPr>
          <w:rStyle w:val="FootnoteReference"/>
          <w:rFonts w:asciiTheme="minorBidi" w:hAnsiTheme="minorBidi"/>
          <w:sz w:val="24"/>
          <w:szCs w:val="24"/>
          <w:lang w:bidi="ar-SA"/>
        </w:rPr>
        <w:footnoteReference w:id="9"/>
      </w:r>
      <w:r w:rsidRPr="001A637F">
        <w:rPr>
          <w:rFonts w:asciiTheme="minorBidi" w:hAnsiTheme="minorBidi"/>
          <w:sz w:val="24"/>
          <w:szCs w:val="24"/>
          <w:lang w:bidi="ar-SA"/>
        </w:rPr>
        <w:t xml:space="preserve"> We’re not really talking about light</w:t>
      </w:r>
      <w:r w:rsidR="00013944" w:rsidRPr="001A637F">
        <w:rPr>
          <w:rFonts w:asciiTheme="minorBidi" w:hAnsiTheme="minorBidi"/>
          <w:sz w:val="24"/>
          <w:szCs w:val="24"/>
          <w:lang w:bidi="ar-SA"/>
        </w:rPr>
        <w:t>, and we’re not really talking about</w:t>
      </w:r>
      <w:r w:rsidRPr="001A637F">
        <w:rPr>
          <w:rFonts w:asciiTheme="minorBidi" w:hAnsiTheme="minorBidi"/>
          <w:sz w:val="24"/>
          <w:szCs w:val="24"/>
          <w:lang w:bidi="ar-SA"/>
        </w:rPr>
        <w:t xml:space="preserve"> space. Rather, the talk of God’s light getting in the way of creation is a metaphorical way of conveying </w:t>
      </w:r>
      <w:r w:rsidR="00013944" w:rsidRPr="001A637F">
        <w:rPr>
          <w:rFonts w:asciiTheme="minorBidi" w:hAnsiTheme="minorBidi"/>
          <w:sz w:val="24"/>
          <w:szCs w:val="24"/>
          <w:lang w:bidi="ar-SA"/>
        </w:rPr>
        <w:t xml:space="preserve">the idea </w:t>
      </w:r>
      <w:r w:rsidRPr="001A637F">
        <w:rPr>
          <w:rFonts w:asciiTheme="minorBidi" w:hAnsiTheme="minorBidi"/>
          <w:sz w:val="24"/>
          <w:szCs w:val="24"/>
          <w:lang w:bidi="ar-SA"/>
        </w:rPr>
        <w:t xml:space="preserve">that some </w:t>
      </w:r>
      <w:r w:rsidR="00EF6130">
        <w:rPr>
          <w:rFonts w:asciiTheme="minorBidi" w:hAnsiTheme="minorBidi"/>
          <w:sz w:val="24"/>
          <w:szCs w:val="24"/>
          <w:lang w:bidi="ar-SA"/>
        </w:rPr>
        <w:t>D</w:t>
      </w:r>
      <w:r w:rsidR="00EF6130" w:rsidRPr="001A637F">
        <w:rPr>
          <w:rFonts w:asciiTheme="minorBidi" w:hAnsiTheme="minorBidi"/>
          <w:sz w:val="24"/>
          <w:szCs w:val="24"/>
          <w:lang w:bidi="ar-SA"/>
        </w:rPr>
        <w:t xml:space="preserve">ivine </w:t>
      </w:r>
      <w:r w:rsidRPr="001A637F">
        <w:rPr>
          <w:rFonts w:asciiTheme="minorBidi" w:hAnsiTheme="minorBidi"/>
          <w:sz w:val="24"/>
          <w:szCs w:val="24"/>
          <w:lang w:bidi="ar-SA"/>
        </w:rPr>
        <w:t xml:space="preserve">attribute or other, metaphorically rendered as </w:t>
      </w:r>
      <w:r w:rsidR="00CD26E7">
        <w:rPr>
          <w:rFonts w:asciiTheme="minorBidi" w:hAnsiTheme="minorBidi"/>
          <w:sz w:val="24"/>
          <w:szCs w:val="24"/>
          <w:lang w:bidi="ar-SA"/>
        </w:rPr>
        <w:t>“</w:t>
      </w:r>
      <w:r w:rsidRPr="001A637F">
        <w:rPr>
          <w:rFonts w:asciiTheme="minorBidi" w:hAnsiTheme="minorBidi"/>
          <w:sz w:val="24"/>
          <w:szCs w:val="24"/>
          <w:lang w:bidi="ar-SA"/>
        </w:rPr>
        <w:t>light,</w:t>
      </w:r>
      <w:r w:rsidR="00CD26E7">
        <w:rPr>
          <w:rFonts w:asciiTheme="minorBidi" w:hAnsiTheme="minorBidi"/>
          <w:sz w:val="24"/>
          <w:szCs w:val="24"/>
          <w:lang w:bidi="ar-SA"/>
        </w:rPr>
        <w:t>”</w:t>
      </w:r>
      <w:r w:rsidRPr="001A637F">
        <w:rPr>
          <w:rFonts w:asciiTheme="minorBidi" w:hAnsiTheme="minorBidi"/>
          <w:sz w:val="24"/>
          <w:szCs w:val="24"/>
          <w:lang w:bidi="ar-SA"/>
        </w:rPr>
        <w:t xml:space="preserve"> makes creation </w:t>
      </w:r>
      <w:r w:rsidRPr="001A637F">
        <w:rPr>
          <w:rFonts w:asciiTheme="minorBidi" w:hAnsiTheme="minorBidi"/>
          <w:i/>
          <w:iCs/>
          <w:sz w:val="24"/>
          <w:szCs w:val="24"/>
          <w:lang w:bidi="ar-SA"/>
        </w:rPr>
        <w:t>impossible</w:t>
      </w:r>
      <w:r w:rsidRPr="001A637F">
        <w:rPr>
          <w:rFonts w:asciiTheme="minorBidi" w:hAnsiTheme="minorBidi"/>
          <w:sz w:val="24"/>
          <w:szCs w:val="24"/>
          <w:lang w:bidi="ar-SA"/>
        </w:rPr>
        <w:t xml:space="preserve">. It’s not that God’s nature leaves no room in </w:t>
      </w:r>
      <w:r w:rsidRPr="001A637F">
        <w:rPr>
          <w:rFonts w:asciiTheme="minorBidi" w:hAnsiTheme="minorBidi"/>
          <w:i/>
          <w:iCs/>
          <w:sz w:val="24"/>
          <w:szCs w:val="24"/>
          <w:lang w:bidi="ar-SA"/>
        </w:rPr>
        <w:t>physical</w:t>
      </w:r>
      <w:r w:rsidRPr="001A637F">
        <w:rPr>
          <w:rFonts w:asciiTheme="minorBidi" w:hAnsiTheme="minorBidi"/>
          <w:sz w:val="24"/>
          <w:szCs w:val="24"/>
          <w:lang w:bidi="ar-SA"/>
        </w:rPr>
        <w:t xml:space="preserve"> space for creation, but that God’s nature leaves no room in </w:t>
      </w:r>
      <w:r w:rsidRPr="001A637F">
        <w:rPr>
          <w:rFonts w:asciiTheme="minorBidi" w:hAnsiTheme="minorBidi"/>
          <w:i/>
          <w:iCs/>
          <w:sz w:val="24"/>
          <w:szCs w:val="24"/>
          <w:lang w:bidi="ar-SA"/>
        </w:rPr>
        <w:t>logical</w:t>
      </w:r>
      <w:r w:rsidRPr="001A637F">
        <w:rPr>
          <w:rFonts w:asciiTheme="minorBidi" w:hAnsiTheme="minorBidi"/>
          <w:sz w:val="24"/>
          <w:szCs w:val="24"/>
          <w:lang w:bidi="ar-SA"/>
        </w:rPr>
        <w:t xml:space="preserve"> space for creation. To put the problem more formally, we could say:</w:t>
      </w:r>
    </w:p>
    <w:p w14:paraId="1D36BDB8"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79978F92" w14:textId="2C888FAE" w:rsidR="00577108" w:rsidRPr="001A637F" w:rsidRDefault="00577108"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 xml:space="preserve">God has perfection </w:t>
      </w:r>
      <w:r w:rsidRPr="001A637F">
        <w:rPr>
          <w:rFonts w:asciiTheme="minorBidi" w:hAnsiTheme="minorBidi"/>
          <w:i/>
          <w:iCs/>
          <w:sz w:val="24"/>
          <w:szCs w:val="24"/>
          <w:lang w:bidi="ar-SA"/>
        </w:rPr>
        <w:t xml:space="preserve">P </w:t>
      </w:r>
      <w:r w:rsidRPr="001A637F">
        <w:rPr>
          <w:rFonts w:asciiTheme="minorBidi" w:hAnsiTheme="minorBidi"/>
          <w:sz w:val="24"/>
          <w:szCs w:val="24"/>
          <w:lang w:bidi="ar-SA"/>
        </w:rPr>
        <w:t>(we’ll say more about what this perfection might be later).</w:t>
      </w:r>
    </w:p>
    <w:p w14:paraId="466BC09C" w14:textId="0F1032BD" w:rsidR="00577108" w:rsidRPr="001A637F" w:rsidRDefault="00577108"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 xml:space="preserve">If God has perfection </w:t>
      </w:r>
      <w:r w:rsidRPr="001A637F">
        <w:rPr>
          <w:rFonts w:asciiTheme="minorBidi" w:hAnsiTheme="minorBidi"/>
          <w:i/>
          <w:iCs/>
          <w:sz w:val="24"/>
          <w:szCs w:val="24"/>
          <w:lang w:bidi="ar-SA"/>
        </w:rPr>
        <w:t>P</w:t>
      </w:r>
      <w:r w:rsidRPr="001A637F">
        <w:rPr>
          <w:rFonts w:asciiTheme="minorBidi" w:hAnsiTheme="minorBidi"/>
          <w:sz w:val="24"/>
          <w:szCs w:val="24"/>
          <w:lang w:bidi="ar-SA"/>
        </w:rPr>
        <w:t>, then there is no logical space for creation; therefore</w:t>
      </w:r>
      <w:r w:rsidR="00900DA8" w:rsidRPr="001A637F">
        <w:rPr>
          <w:rFonts w:asciiTheme="minorBidi" w:hAnsiTheme="minorBidi"/>
          <w:sz w:val="24"/>
          <w:szCs w:val="24"/>
          <w:lang w:bidi="ar-SA"/>
        </w:rPr>
        <w:t>,</w:t>
      </w:r>
    </w:p>
    <w:p w14:paraId="2EC90228" w14:textId="37859768" w:rsidR="00577108" w:rsidRPr="001A637F" w:rsidRDefault="00013944"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lastRenderedPageBreak/>
        <w:t>t</w:t>
      </w:r>
      <w:r w:rsidR="00577108" w:rsidRPr="001A637F">
        <w:rPr>
          <w:rFonts w:asciiTheme="minorBidi" w:hAnsiTheme="minorBidi"/>
          <w:sz w:val="24"/>
          <w:szCs w:val="24"/>
          <w:lang w:bidi="ar-SA"/>
        </w:rPr>
        <w:t>here is no logical space for creation.</w:t>
      </w:r>
    </w:p>
    <w:p w14:paraId="70647811" w14:textId="5216AFF0" w:rsidR="00577108" w:rsidRPr="001A637F" w:rsidRDefault="00577108"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If there’s no logical space for creation, then creation cannot occur; therefore</w:t>
      </w:r>
      <w:r w:rsidR="00900DA8" w:rsidRPr="001A637F">
        <w:rPr>
          <w:rFonts w:asciiTheme="minorBidi" w:hAnsiTheme="minorBidi"/>
          <w:sz w:val="24"/>
          <w:szCs w:val="24"/>
          <w:lang w:bidi="ar-SA"/>
        </w:rPr>
        <w:t>,</w:t>
      </w:r>
    </w:p>
    <w:p w14:paraId="595F2593" w14:textId="7B2A031D" w:rsidR="00577108" w:rsidRPr="001A637F" w:rsidRDefault="00577108"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creation cannot occur; but</w:t>
      </w:r>
    </w:p>
    <w:p w14:paraId="32316CEB" w14:textId="649D7B37" w:rsidR="00577108" w:rsidRPr="001A637F" w:rsidRDefault="00577108" w:rsidP="00FA30FB">
      <w:pPr>
        <w:pStyle w:val="ListParagraph"/>
        <w:widowControl w:val="0"/>
        <w:numPr>
          <w:ilvl w:val="0"/>
          <w:numId w:val="4"/>
        </w:numPr>
        <w:spacing w:after="0" w:line="240" w:lineRule="auto"/>
        <w:jc w:val="both"/>
        <w:rPr>
          <w:rFonts w:asciiTheme="minorBidi" w:hAnsiTheme="minorBidi"/>
          <w:sz w:val="24"/>
          <w:szCs w:val="24"/>
          <w:lang w:bidi="ar-SA"/>
        </w:rPr>
      </w:pPr>
      <w:r w:rsidRPr="001A637F">
        <w:rPr>
          <w:rFonts w:asciiTheme="minorBidi" w:hAnsiTheme="minorBidi"/>
          <w:sz w:val="24"/>
          <w:szCs w:val="24"/>
          <w:lang w:bidi="ar-SA"/>
        </w:rPr>
        <w:t xml:space="preserve">creation </w:t>
      </w:r>
      <w:r w:rsidRPr="001A637F">
        <w:rPr>
          <w:rFonts w:asciiTheme="minorBidi" w:hAnsiTheme="minorBidi"/>
          <w:i/>
          <w:iCs/>
          <w:sz w:val="24"/>
          <w:szCs w:val="24"/>
          <w:lang w:bidi="ar-SA"/>
        </w:rPr>
        <w:t>d</w:t>
      </w:r>
      <w:r w:rsidR="00013944" w:rsidRPr="001A637F">
        <w:rPr>
          <w:rFonts w:asciiTheme="minorBidi" w:hAnsiTheme="minorBidi"/>
          <w:i/>
          <w:iCs/>
          <w:sz w:val="24"/>
          <w:szCs w:val="24"/>
          <w:lang w:bidi="ar-SA"/>
        </w:rPr>
        <w:t>id</w:t>
      </w:r>
      <w:r w:rsidRPr="001A637F">
        <w:rPr>
          <w:rFonts w:asciiTheme="minorBidi" w:hAnsiTheme="minorBidi"/>
          <w:sz w:val="24"/>
          <w:szCs w:val="24"/>
          <w:lang w:bidi="ar-SA"/>
        </w:rPr>
        <w:t xml:space="preserve"> occur.</w:t>
      </w:r>
      <w:r w:rsidR="00900DA8" w:rsidRPr="001A637F">
        <w:rPr>
          <w:rFonts w:asciiTheme="minorBidi" w:hAnsiTheme="minorBidi"/>
          <w:sz w:val="24"/>
          <w:szCs w:val="24"/>
          <w:lang w:bidi="ar-SA"/>
        </w:rPr>
        <w:t xml:space="preserve"> </w:t>
      </w:r>
      <w:r w:rsidR="00900DA8" w:rsidRPr="001A637F">
        <w:rPr>
          <w:rFonts w:asciiTheme="minorBidi" w:hAnsiTheme="minorBidi"/>
          <w:b/>
          <w:bCs/>
          <w:sz w:val="24"/>
          <w:szCs w:val="24"/>
          <w:lang w:bidi="ar-SA"/>
        </w:rPr>
        <w:t>Problem!</w:t>
      </w:r>
    </w:p>
    <w:p w14:paraId="503767BC"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11A20BA5" w14:textId="679E3D42" w:rsidR="001236BB"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What perfection could we substitute for </w:t>
      </w:r>
      <w:r w:rsidRPr="001A637F">
        <w:rPr>
          <w:rFonts w:asciiTheme="minorBidi" w:hAnsiTheme="minorBidi"/>
          <w:i/>
          <w:iCs/>
          <w:sz w:val="24"/>
          <w:szCs w:val="24"/>
          <w:lang w:bidi="ar-SA"/>
        </w:rPr>
        <w:t>P</w:t>
      </w:r>
      <w:r w:rsidR="00013944" w:rsidRPr="001A637F">
        <w:rPr>
          <w:rFonts w:asciiTheme="minorBidi" w:hAnsiTheme="minorBidi"/>
          <w:i/>
          <w:iCs/>
          <w:sz w:val="24"/>
          <w:szCs w:val="24"/>
          <w:lang w:bidi="ar-SA"/>
        </w:rPr>
        <w:t>,</w:t>
      </w:r>
      <w:r w:rsidRPr="001A637F">
        <w:rPr>
          <w:rFonts w:asciiTheme="minorBidi" w:hAnsiTheme="minorBidi"/>
          <w:sz w:val="24"/>
          <w:szCs w:val="24"/>
          <w:lang w:bidi="ar-SA"/>
        </w:rPr>
        <w:t xml:space="preserve"> so as to arrive at something compelling? Goldschmidt and I argue that there are number of candidates.</w:t>
      </w:r>
      <w:r w:rsidR="00900DA8" w:rsidRPr="001A637F">
        <w:rPr>
          <w:rStyle w:val="FootnoteReference"/>
          <w:rFonts w:asciiTheme="minorBidi" w:hAnsiTheme="minorBidi"/>
          <w:sz w:val="24"/>
          <w:szCs w:val="24"/>
          <w:lang w:bidi="ar-SA"/>
        </w:rPr>
        <w:footnoteReference w:id="10"/>
      </w:r>
      <w:r w:rsidRPr="001A637F">
        <w:rPr>
          <w:rFonts w:asciiTheme="minorBidi" w:hAnsiTheme="minorBidi"/>
          <w:sz w:val="24"/>
          <w:szCs w:val="24"/>
          <w:lang w:bidi="ar-SA"/>
        </w:rPr>
        <w:t xml:space="preserve"> For example, it might be that God’s </w:t>
      </w:r>
      <w:r w:rsidRPr="001A637F">
        <w:rPr>
          <w:rFonts w:asciiTheme="minorBidi" w:hAnsiTheme="minorBidi"/>
          <w:i/>
          <w:iCs/>
          <w:sz w:val="24"/>
          <w:szCs w:val="24"/>
          <w:lang w:bidi="ar-SA"/>
        </w:rPr>
        <w:t>goodness</w:t>
      </w:r>
      <w:r w:rsidRPr="001A637F">
        <w:rPr>
          <w:rFonts w:asciiTheme="minorBidi" w:hAnsiTheme="minorBidi"/>
          <w:sz w:val="24"/>
          <w:szCs w:val="24"/>
          <w:lang w:bidi="ar-SA"/>
        </w:rPr>
        <w:t xml:space="preserve"> gets in the way of creation. You might think </w:t>
      </w:r>
      <w:r w:rsidR="00013944" w:rsidRPr="001A637F">
        <w:rPr>
          <w:rFonts w:asciiTheme="minorBidi" w:hAnsiTheme="minorBidi"/>
          <w:sz w:val="24"/>
          <w:szCs w:val="24"/>
          <w:lang w:bidi="ar-SA"/>
        </w:rPr>
        <w:t xml:space="preserve">that </w:t>
      </w:r>
      <w:r w:rsidRPr="001A637F">
        <w:rPr>
          <w:rFonts w:asciiTheme="minorBidi" w:hAnsiTheme="minorBidi"/>
          <w:sz w:val="24"/>
          <w:szCs w:val="24"/>
          <w:lang w:bidi="ar-SA"/>
        </w:rPr>
        <w:t xml:space="preserve">any entity that isn’t God could always be somehow improved. If that’s the case, then any universe </w:t>
      </w:r>
      <w:r w:rsidR="008D252F">
        <w:rPr>
          <w:rFonts w:asciiTheme="minorBidi" w:hAnsiTheme="minorBidi"/>
          <w:sz w:val="24"/>
          <w:szCs w:val="24"/>
          <w:lang w:bidi="ar-SA"/>
        </w:rPr>
        <w:t xml:space="preserve">(being </w:t>
      </w:r>
      <w:r w:rsidR="00C46E31">
        <w:rPr>
          <w:rFonts w:asciiTheme="minorBidi" w:hAnsiTheme="minorBidi"/>
          <w:sz w:val="24"/>
          <w:szCs w:val="24"/>
          <w:lang w:bidi="ar-SA"/>
        </w:rPr>
        <w:t xml:space="preserve">an entity that isn’t </w:t>
      </w:r>
      <w:r w:rsidR="008D252F">
        <w:rPr>
          <w:rFonts w:asciiTheme="minorBidi" w:hAnsiTheme="minorBidi"/>
          <w:sz w:val="24"/>
          <w:szCs w:val="24"/>
          <w:lang w:bidi="ar-SA"/>
        </w:rPr>
        <w:t xml:space="preserve">God) </w:t>
      </w:r>
      <w:r w:rsidRPr="001A637F">
        <w:rPr>
          <w:rFonts w:asciiTheme="minorBidi" w:hAnsiTheme="minorBidi"/>
          <w:sz w:val="24"/>
          <w:szCs w:val="24"/>
          <w:lang w:bidi="ar-SA"/>
        </w:rPr>
        <w:t>could always</w:t>
      </w:r>
      <w:r w:rsidR="00D42CA8" w:rsidRPr="001A637F">
        <w:rPr>
          <w:rFonts w:asciiTheme="minorBidi" w:hAnsiTheme="minorBidi"/>
          <w:sz w:val="24"/>
          <w:szCs w:val="24"/>
          <w:lang w:bidi="ar-SA"/>
        </w:rPr>
        <w:t xml:space="preserve"> have been</w:t>
      </w:r>
      <w:r w:rsidRPr="001A637F">
        <w:rPr>
          <w:rFonts w:asciiTheme="minorBidi" w:hAnsiTheme="minorBidi"/>
          <w:sz w:val="24"/>
          <w:szCs w:val="24"/>
          <w:lang w:bidi="ar-SA"/>
        </w:rPr>
        <w:t xml:space="preserve">, even in its very initial conditions, somehow </w:t>
      </w:r>
      <w:r w:rsidR="001236BB" w:rsidRPr="001A637F">
        <w:rPr>
          <w:rFonts w:asciiTheme="minorBidi" w:hAnsiTheme="minorBidi"/>
          <w:i/>
          <w:iCs/>
          <w:sz w:val="24"/>
          <w:szCs w:val="24"/>
          <w:lang w:bidi="ar-SA"/>
        </w:rPr>
        <w:t>better</w:t>
      </w:r>
      <w:r w:rsidRPr="001A637F">
        <w:rPr>
          <w:rFonts w:asciiTheme="minorBidi" w:hAnsiTheme="minorBidi"/>
          <w:sz w:val="24"/>
          <w:szCs w:val="24"/>
          <w:lang w:bidi="ar-SA"/>
        </w:rPr>
        <w:t xml:space="preserve">. But if God is perfectly good, </w:t>
      </w:r>
      <w:r w:rsidR="009833B1">
        <w:rPr>
          <w:rFonts w:asciiTheme="minorBidi" w:hAnsiTheme="minorBidi"/>
          <w:sz w:val="24"/>
          <w:szCs w:val="24"/>
          <w:lang w:bidi="ar-SA"/>
        </w:rPr>
        <w:t>there’s reason to think that</w:t>
      </w:r>
      <w:r w:rsidR="004A63F5">
        <w:rPr>
          <w:rFonts w:asciiTheme="minorBidi" w:hAnsiTheme="minorBidi"/>
          <w:sz w:val="24"/>
          <w:szCs w:val="24"/>
          <w:lang w:bidi="ar-SA"/>
        </w:rPr>
        <w:t xml:space="preserve"> </w:t>
      </w:r>
      <w:r w:rsidRPr="001A637F">
        <w:rPr>
          <w:rFonts w:asciiTheme="minorBidi" w:hAnsiTheme="minorBidi"/>
          <w:sz w:val="24"/>
          <w:szCs w:val="24"/>
          <w:lang w:bidi="ar-SA"/>
        </w:rPr>
        <w:t xml:space="preserve">He wouldn’t </w:t>
      </w:r>
      <w:r w:rsidR="009833B1">
        <w:rPr>
          <w:rFonts w:asciiTheme="minorBidi" w:hAnsiTheme="minorBidi"/>
          <w:sz w:val="24"/>
          <w:szCs w:val="24"/>
          <w:lang w:bidi="ar-SA"/>
        </w:rPr>
        <w:t xml:space="preserve">(and, indeed, couldn’t) </w:t>
      </w:r>
      <w:r w:rsidRPr="001A637F">
        <w:rPr>
          <w:rFonts w:asciiTheme="minorBidi" w:hAnsiTheme="minorBidi"/>
          <w:sz w:val="24"/>
          <w:szCs w:val="24"/>
          <w:lang w:bidi="ar-SA"/>
        </w:rPr>
        <w:t>create any universe that could have been, from the very beginning, somehow better. This means that God’s goodness could serve in our argument</w:t>
      </w:r>
      <w:r w:rsidR="001236BB" w:rsidRPr="001A637F">
        <w:rPr>
          <w:rFonts w:asciiTheme="minorBidi" w:hAnsiTheme="minorBidi"/>
          <w:sz w:val="24"/>
          <w:szCs w:val="24"/>
          <w:lang w:bidi="ar-SA"/>
        </w:rPr>
        <w:t xml:space="preserve"> as</w:t>
      </w:r>
      <w:r w:rsidRPr="001A637F">
        <w:rPr>
          <w:rFonts w:asciiTheme="minorBidi" w:hAnsiTheme="minorBidi"/>
          <w:sz w:val="24"/>
          <w:szCs w:val="24"/>
          <w:lang w:bidi="ar-SA"/>
        </w:rPr>
        <w:t xml:space="preserve"> perfection </w:t>
      </w:r>
      <w:r w:rsidRPr="001A637F">
        <w:rPr>
          <w:rFonts w:asciiTheme="minorBidi" w:hAnsiTheme="minorBidi"/>
          <w:i/>
          <w:iCs/>
          <w:sz w:val="24"/>
          <w:szCs w:val="24"/>
          <w:lang w:bidi="ar-SA"/>
        </w:rPr>
        <w:t>P</w:t>
      </w:r>
      <w:r w:rsidR="001236BB" w:rsidRPr="001A637F">
        <w:rPr>
          <w:rFonts w:asciiTheme="minorBidi" w:hAnsiTheme="minorBidi"/>
          <w:sz w:val="24"/>
          <w:szCs w:val="24"/>
          <w:lang w:bidi="ar-SA"/>
        </w:rPr>
        <w:t>,</w:t>
      </w:r>
      <w:r w:rsidRPr="001A637F">
        <w:rPr>
          <w:rFonts w:asciiTheme="minorBidi" w:hAnsiTheme="minorBidi"/>
          <w:sz w:val="24"/>
          <w:szCs w:val="24"/>
          <w:lang w:bidi="ar-SA"/>
        </w:rPr>
        <w:t xml:space="preserve"> and entail that there’s no room in logical space for God to create a universe. </w:t>
      </w:r>
      <w:r w:rsidR="00FD6D8A" w:rsidRPr="001A637F">
        <w:rPr>
          <w:rFonts w:asciiTheme="minorBidi" w:hAnsiTheme="minorBidi"/>
          <w:sz w:val="24"/>
          <w:szCs w:val="24"/>
          <w:lang w:bidi="ar-SA"/>
        </w:rPr>
        <w:t xml:space="preserve">A </w:t>
      </w:r>
      <w:r w:rsidR="009A4155" w:rsidRPr="001A637F">
        <w:rPr>
          <w:rFonts w:asciiTheme="minorBidi" w:hAnsiTheme="minorBidi"/>
          <w:sz w:val="24"/>
          <w:szCs w:val="24"/>
          <w:lang w:bidi="ar-SA"/>
        </w:rPr>
        <w:t xml:space="preserve">perfectly </w:t>
      </w:r>
      <w:r w:rsidR="00FD6D8A" w:rsidRPr="001A637F">
        <w:rPr>
          <w:rFonts w:asciiTheme="minorBidi" w:hAnsiTheme="minorBidi"/>
          <w:sz w:val="24"/>
          <w:szCs w:val="24"/>
          <w:lang w:bidi="ar-SA"/>
        </w:rPr>
        <w:t>good God couldn’t create anything</w:t>
      </w:r>
      <w:r w:rsidR="009833B1">
        <w:rPr>
          <w:rFonts w:asciiTheme="minorBidi" w:hAnsiTheme="minorBidi"/>
          <w:sz w:val="24"/>
          <w:szCs w:val="24"/>
          <w:lang w:bidi="ar-SA"/>
        </w:rPr>
        <w:t>, because nothing would be</w:t>
      </w:r>
      <w:r w:rsidR="00FD6D8A" w:rsidRPr="001A637F">
        <w:rPr>
          <w:rFonts w:asciiTheme="minorBidi" w:hAnsiTheme="minorBidi"/>
          <w:sz w:val="24"/>
          <w:szCs w:val="24"/>
          <w:lang w:bidi="ar-SA"/>
        </w:rPr>
        <w:t xml:space="preserve"> worthy of His goodness.</w:t>
      </w:r>
    </w:p>
    <w:p w14:paraId="4DB842BF"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2D2C3828" w14:textId="65C17DC3" w:rsidR="00577108" w:rsidRPr="001A637F" w:rsidRDefault="001236BB"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Other perfections</w:t>
      </w:r>
      <w:r w:rsidR="00577108" w:rsidRPr="001A637F">
        <w:rPr>
          <w:rFonts w:asciiTheme="minorBidi" w:hAnsiTheme="minorBidi"/>
          <w:sz w:val="24"/>
          <w:szCs w:val="24"/>
          <w:lang w:bidi="ar-SA"/>
        </w:rPr>
        <w:t>, such as God’s omnipotence</w:t>
      </w:r>
      <w:r w:rsidR="00013944" w:rsidRPr="001A637F">
        <w:rPr>
          <w:rFonts w:asciiTheme="minorBidi" w:hAnsiTheme="minorBidi"/>
          <w:sz w:val="24"/>
          <w:szCs w:val="24"/>
          <w:lang w:bidi="ar-SA"/>
        </w:rPr>
        <w:t>,</w:t>
      </w:r>
      <w:r w:rsidR="00577108" w:rsidRPr="001A637F">
        <w:rPr>
          <w:rFonts w:asciiTheme="minorBidi" w:hAnsiTheme="minorBidi"/>
          <w:sz w:val="24"/>
          <w:szCs w:val="24"/>
          <w:lang w:bidi="ar-SA"/>
        </w:rPr>
        <w:t xml:space="preserve"> </w:t>
      </w:r>
      <w:r w:rsidR="00013944" w:rsidRPr="001A637F">
        <w:rPr>
          <w:rFonts w:asciiTheme="minorBidi" w:hAnsiTheme="minorBidi"/>
          <w:sz w:val="24"/>
          <w:szCs w:val="24"/>
          <w:lang w:bidi="ar-SA"/>
        </w:rPr>
        <w:t>or</w:t>
      </w:r>
      <w:r w:rsidR="00577108" w:rsidRPr="001A637F">
        <w:rPr>
          <w:rFonts w:asciiTheme="minorBidi" w:hAnsiTheme="minorBidi"/>
          <w:sz w:val="24"/>
          <w:szCs w:val="24"/>
          <w:lang w:bidi="ar-SA"/>
        </w:rPr>
        <w:t xml:space="preserve"> His perfect rationality</w:t>
      </w:r>
      <w:r w:rsidR="00013944" w:rsidRPr="001A637F">
        <w:rPr>
          <w:rFonts w:asciiTheme="minorBidi" w:hAnsiTheme="minorBidi"/>
          <w:sz w:val="24"/>
          <w:szCs w:val="24"/>
          <w:lang w:bidi="ar-SA"/>
        </w:rPr>
        <w:t>,</w:t>
      </w:r>
      <w:r w:rsidR="00577108" w:rsidRPr="001A637F">
        <w:rPr>
          <w:rFonts w:asciiTheme="minorBidi" w:hAnsiTheme="minorBidi"/>
          <w:sz w:val="24"/>
          <w:szCs w:val="24"/>
          <w:lang w:bidi="ar-SA"/>
        </w:rPr>
        <w:t xml:space="preserve"> </w:t>
      </w:r>
      <w:r w:rsidRPr="001A637F">
        <w:rPr>
          <w:rFonts w:asciiTheme="minorBidi" w:hAnsiTheme="minorBidi"/>
          <w:sz w:val="24"/>
          <w:szCs w:val="24"/>
          <w:lang w:bidi="ar-SA"/>
        </w:rPr>
        <w:t>could</w:t>
      </w:r>
      <w:r w:rsidR="00577108" w:rsidRPr="001A637F">
        <w:rPr>
          <w:rFonts w:asciiTheme="minorBidi" w:hAnsiTheme="minorBidi"/>
          <w:sz w:val="24"/>
          <w:szCs w:val="24"/>
          <w:lang w:bidi="ar-SA"/>
        </w:rPr>
        <w:t xml:space="preserve"> </w:t>
      </w:r>
      <w:r w:rsidR="00013944" w:rsidRPr="001A637F">
        <w:rPr>
          <w:rFonts w:asciiTheme="minorBidi" w:hAnsiTheme="minorBidi"/>
          <w:sz w:val="24"/>
          <w:szCs w:val="24"/>
          <w:lang w:bidi="ar-SA"/>
        </w:rPr>
        <w:t xml:space="preserve">also </w:t>
      </w:r>
      <w:r w:rsidR="00577108" w:rsidRPr="001A637F">
        <w:rPr>
          <w:rFonts w:asciiTheme="minorBidi" w:hAnsiTheme="minorBidi"/>
          <w:sz w:val="24"/>
          <w:szCs w:val="24"/>
          <w:lang w:bidi="ar-SA"/>
        </w:rPr>
        <w:t>be used</w:t>
      </w:r>
      <w:r w:rsidRPr="001A637F">
        <w:rPr>
          <w:rFonts w:asciiTheme="minorBidi" w:hAnsiTheme="minorBidi"/>
          <w:sz w:val="24"/>
          <w:szCs w:val="24"/>
          <w:lang w:bidi="ar-SA"/>
        </w:rPr>
        <w:t xml:space="preserve"> as candidates for perfection </w:t>
      </w:r>
      <w:r w:rsidRPr="001A637F">
        <w:rPr>
          <w:rFonts w:asciiTheme="minorBidi" w:hAnsiTheme="minorBidi"/>
          <w:i/>
          <w:iCs/>
          <w:sz w:val="24"/>
          <w:szCs w:val="24"/>
          <w:lang w:bidi="ar-SA"/>
        </w:rPr>
        <w:t>P</w:t>
      </w:r>
      <w:r w:rsidRPr="001A637F">
        <w:rPr>
          <w:rFonts w:asciiTheme="minorBidi" w:hAnsiTheme="minorBidi"/>
          <w:sz w:val="24"/>
          <w:szCs w:val="24"/>
          <w:lang w:bidi="ar-SA"/>
        </w:rPr>
        <w:t>,</w:t>
      </w:r>
      <w:r w:rsidR="00577108" w:rsidRPr="001A637F">
        <w:rPr>
          <w:rFonts w:asciiTheme="minorBidi" w:hAnsiTheme="minorBidi"/>
          <w:sz w:val="24"/>
          <w:szCs w:val="24"/>
          <w:lang w:bidi="ar-SA"/>
        </w:rPr>
        <w:t xml:space="preserve"> to give rise to the same sort of problem.</w:t>
      </w:r>
      <w:r w:rsidR="00FD6D8A" w:rsidRPr="001A637F">
        <w:rPr>
          <w:rStyle w:val="FootnoteReference"/>
          <w:rFonts w:asciiTheme="minorBidi" w:hAnsiTheme="minorBidi"/>
          <w:sz w:val="24"/>
          <w:szCs w:val="24"/>
          <w:lang w:bidi="ar-SA"/>
        </w:rPr>
        <w:footnoteReference w:id="11"/>
      </w:r>
      <w:r w:rsidR="00577108" w:rsidRPr="001A637F">
        <w:rPr>
          <w:rFonts w:asciiTheme="minorBidi" w:hAnsiTheme="minorBidi"/>
          <w:sz w:val="24"/>
          <w:szCs w:val="24"/>
          <w:lang w:bidi="ar-SA"/>
        </w:rPr>
        <w:t xml:space="preserve"> But those other candidates needn’t detain us here.</w:t>
      </w:r>
    </w:p>
    <w:p w14:paraId="6CB3530D"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147326A2" w14:textId="693BC847" w:rsidR="00577108"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Once again, our problem leaves us with our </w:t>
      </w:r>
      <w:r w:rsidR="00F06DD7" w:rsidRPr="001A637F">
        <w:rPr>
          <w:rFonts w:asciiTheme="minorBidi" w:hAnsiTheme="minorBidi"/>
          <w:sz w:val="24"/>
          <w:szCs w:val="24"/>
          <w:lang w:bidi="ar-SA"/>
        </w:rPr>
        <w:t>two familiar</w:t>
      </w:r>
      <w:r w:rsidRPr="001A637F">
        <w:rPr>
          <w:rFonts w:asciiTheme="minorBidi" w:hAnsiTheme="minorBidi"/>
          <w:sz w:val="24"/>
          <w:szCs w:val="24"/>
          <w:lang w:bidi="ar-SA"/>
        </w:rPr>
        <w:t xml:space="preserve"> options</w:t>
      </w:r>
      <w:r w:rsidR="00F06DD7">
        <w:rPr>
          <w:rFonts w:asciiTheme="minorBidi" w:hAnsiTheme="minorBidi"/>
          <w:sz w:val="24"/>
          <w:szCs w:val="24"/>
          <w:lang w:bidi="ar-SA"/>
        </w:rPr>
        <w:t>.</w:t>
      </w:r>
      <w:r w:rsidRPr="001A637F">
        <w:rPr>
          <w:rFonts w:asciiTheme="minorBidi" w:hAnsiTheme="minorBidi"/>
          <w:sz w:val="24"/>
          <w:szCs w:val="24"/>
          <w:lang w:bidi="ar-SA"/>
        </w:rPr>
        <w:t xml:space="preserve"> </w:t>
      </w:r>
      <w:r w:rsidR="00F06DD7">
        <w:rPr>
          <w:rFonts w:asciiTheme="minorBidi" w:hAnsiTheme="minorBidi"/>
          <w:sz w:val="24"/>
          <w:szCs w:val="24"/>
          <w:lang w:bidi="ar-SA"/>
        </w:rPr>
        <w:t>E</w:t>
      </w:r>
      <w:r w:rsidRPr="001A637F">
        <w:rPr>
          <w:rFonts w:asciiTheme="minorBidi" w:hAnsiTheme="minorBidi"/>
          <w:sz w:val="24"/>
          <w:szCs w:val="24"/>
          <w:lang w:bidi="ar-SA"/>
        </w:rPr>
        <w:t>ither:</w:t>
      </w:r>
    </w:p>
    <w:p w14:paraId="7C9DAD9C" w14:textId="77777777" w:rsidR="00F06DD7" w:rsidRPr="001A637F" w:rsidRDefault="00F06DD7" w:rsidP="00FA30FB">
      <w:pPr>
        <w:widowControl w:val="0"/>
        <w:spacing w:after="0" w:line="240" w:lineRule="auto"/>
        <w:ind w:firstLine="720"/>
        <w:jc w:val="both"/>
        <w:rPr>
          <w:rFonts w:asciiTheme="minorBidi" w:hAnsiTheme="minorBidi"/>
          <w:sz w:val="24"/>
          <w:szCs w:val="24"/>
          <w:lang w:bidi="ar-SA"/>
        </w:rPr>
      </w:pPr>
    </w:p>
    <w:p w14:paraId="209DCF00" w14:textId="587E380A" w:rsidR="00577108" w:rsidRPr="001A637F" w:rsidRDefault="00577108" w:rsidP="003A018F">
      <w:pPr>
        <w:pStyle w:val="ListParagraph"/>
        <w:widowControl w:val="0"/>
        <w:numPr>
          <w:ilvl w:val="0"/>
          <w:numId w:val="5"/>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 xml:space="preserve">God contracted </w:t>
      </w:r>
      <w:r w:rsidR="001236BB" w:rsidRPr="001A637F">
        <w:rPr>
          <w:rFonts w:asciiTheme="minorBidi" w:hAnsiTheme="minorBidi"/>
          <w:sz w:val="24"/>
          <w:szCs w:val="24"/>
          <w:lang w:bidi="ar-SA"/>
        </w:rPr>
        <w:t>H</w:t>
      </w:r>
      <w:r w:rsidRPr="001A637F">
        <w:rPr>
          <w:rFonts w:asciiTheme="minorBidi" w:hAnsiTheme="minorBidi"/>
          <w:sz w:val="24"/>
          <w:szCs w:val="24"/>
          <w:lang w:bidi="ar-SA"/>
        </w:rPr>
        <w:t xml:space="preserve">is perfection </w:t>
      </w:r>
      <w:r w:rsidRPr="001A637F">
        <w:rPr>
          <w:rFonts w:asciiTheme="minorBidi" w:hAnsiTheme="minorBidi"/>
          <w:i/>
          <w:iCs/>
          <w:sz w:val="24"/>
          <w:szCs w:val="24"/>
          <w:lang w:bidi="ar-SA"/>
        </w:rPr>
        <w:t>P</w:t>
      </w:r>
      <w:r w:rsidRPr="001A637F">
        <w:rPr>
          <w:rFonts w:asciiTheme="minorBidi" w:hAnsiTheme="minorBidi"/>
          <w:sz w:val="24"/>
          <w:szCs w:val="24"/>
          <w:lang w:bidi="ar-SA"/>
        </w:rPr>
        <w:t>, or</w:t>
      </w:r>
    </w:p>
    <w:p w14:paraId="611AE4AD" w14:textId="77777777" w:rsidR="00577108" w:rsidRPr="001A637F" w:rsidRDefault="00577108" w:rsidP="003A018F">
      <w:pPr>
        <w:pStyle w:val="ListParagraph"/>
        <w:widowControl w:val="0"/>
        <w:numPr>
          <w:ilvl w:val="0"/>
          <w:numId w:val="5"/>
        </w:numPr>
        <w:spacing w:after="0" w:line="240" w:lineRule="auto"/>
        <w:ind w:left="1080"/>
        <w:jc w:val="both"/>
        <w:rPr>
          <w:rFonts w:asciiTheme="minorBidi" w:hAnsiTheme="minorBidi"/>
          <w:sz w:val="24"/>
          <w:szCs w:val="24"/>
          <w:lang w:bidi="ar-SA"/>
        </w:rPr>
      </w:pPr>
      <w:r w:rsidRPr="001A637F">
        <w:rPr>
          <w:rFonts w:asciiTheme="minorBidi" w:hAnsiTheme="minorBidi"/>
          <w:sz w:val="24"/>
          <w:szCs w:val="24"/>
          <w:lang w:bidi="ar-SA"/>
        </w:rPr>
        <w:t>God didn’t really create a world outside of Himself.</w:t>
      </w:r>
    </w:p>
    <w:p w14:paraId="49F45305"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5FC3AB18" w14:textId="68CAB797"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If we adopt option </w:t>
      </w:r>
      <w:r w:rsidRPr="001A637F">
        <w:rPr>
          <w:rFonts w:asciiTheme="minorBidi" w:hAnsiTheme="minorBidi"/>
          <w:i/>
          <w:iCs/>
          <w:sz w:val="24"/>
          <w:szCs w:val="24"/>
          <w:lang w:bidi="ar-SA"/>
        </w:rPr>
        <w:t>a</w:t>
      </w:r>
      <w:r w:rsidRPr="001A637F">
        <w:rPr>
          <w:rFonts w:asciiTheme="minorBidi" w:hAnsiTheme="minorBidi"/>
          <w:sz w:val="24"/>
          <w:szCs w:val="24"/>
          <w:lang w:bidi="ar-SA"/>
        </w:rPr>
        <w:t xml:space="preserve">, then we’re taking </w:t>
      </w:r>
      <w:r w:rsidRPr="001A637F">
        <w:rPr>
          <w:rFonts w:asciiTheme="minorBidi" w:hAnsiTheme="minorBidi"/>
          <w:i/>
          <w:iCs/>
          <w:sz w:val="24"/>
          <w:szCs w:val="24"/>
          <w:lang w:bidi="ar-SA"/>
        </w:rPr>
        <w:t xml:space="preserve">tzimtzum </w:t>
      </w:r>
      <w:r w:rsidRPr="001A637F">
        <w:rPr>
          <w:rFonts w:asciiTheme="minorBidi" w:hAnsiTheme="minorBidi"/>
          <w:sz w:val="24"/>
          <w:szCs w:val="24"/>
          <w:lang w:bidi="ar-SA"/>
        </w:rPr>
        <w:t xml:space="preserve">literally. This gives rise to a doctrine known as </w:t>
      </w:r>
      <w:r w:rsidRPr="001A637F">
        <w:rPr>
          <w:rFonts w:asciiTheme="minorBidi" w:hAnsiTheme="minorBidi"/>
          <w:i/>
          <w:iCs/>
          <w:sz w:val="24"/>
          <w:szCs w:val="24"/>
          <w:lang w:bidi="ar-SA"/>
        </w:rPr>
        <w:t>tzimtzum k</w:t>
      </w:r>
      <w:r w:rsidR="0068782A">
        <w:rPr>
          <w:rFonts w:asciiTheme="minorBidi" w:hAnsiTheme="minorBidi"/>
          <w:i/>
          <w:iCs/>
          <w:sz w:val="24"/>
          <w:szCs w:val="24"/>
          <w:lang w:bidi="ar-SA"/>
        </w:rPr>
        <w:t>i-</w:t>
      </w:r>
      <w:r w:rsidRPr="001A637F">
        <w:rPr>
          <w:rFonts w:asciiTheme="minorBidi" w:hAnsiTheme="minorBidi"/>
          <w:i/>
          <w:iCs/>
          <w:sz w:val="24"/>
          <w:szCs w:val="24"/>
          <w:lang w:bidi="ar-SA"/>
        </w:rPr>
        <w:t xml:space="preserve">peshuto. </w:t>
      </w:r>
      <w:r w:rsidRPr="001A637F">
        <w:rPr>
          <w:rFonts w:asciiTheme="minorBidi" w:hAnsiTheme="minorBidi"/>
          <w:sz w:val="24"/>
          <w:szCs w:val="24"/>
          <w:lang w:bidi="ar-SA"/>
        </w:rPr>
        <w:t xml:space="preserve">But there are reasons to resist option </w:t>
      </w:r>
      <w:r w:rsidRPr="001A637F">
        <w:rPr>
          <w:rFonts w:asciiTheme="minorBidi" w:hAnsiTheme="minorBidi"/>
          <w:i/>
          <w:iCs/>
          <w:sz w:val="24"/>
          <w:szCs w:val="24"/>
          <w:lang w:bidi="ar-SA"/>
        </w:rPr>
        <w:t>a</w:t>
      </w:r>
      <w:r w:rsidRPr="001A637F">
        <w:rPr>
          <w:rFonts w:asciiTheme="minorBidi" w:hAnsiTheme="minorBidi"/>
          <w:sz w:val="24"/>
          <w:szCs w:val="24"/>
          <w:lang w:bidi="ar-SA"/>
        </w:rPr>
        <w:t xml:space="preserve">. </w:t>
      </w:r>
      <w:r w:rsidR="00290EBB" w:rsidRPr="001A637F">
        <w:rPr>
          <w:rFonts w:asciiTheme="minorBidi" w:hAnsiTheme="minorBidi"/>
          <w:sz w:val="24"/>
          <w:szCs w:val="24"/>
          <w:lang w:bidi="ar-SA"/>
        </w:rPr>
        <w:t>First</w:t>
      </w:r>
      <w:r w:rsidRPr="001A637F">
        <w:rPr>
          <w:rFonts w:asciiTheme="minorBidi" w:hAnsiTheme="minorBidi"/>
          <w:sz w:val="24"/>
          <w:szCs w:val="24"/>
          <w:lang w:bidi="ar-SA"/>
        </w:rPr>
        <w:t>, Orthodox theological sensibilities might bristle at the suggestion that</w:t>
      </w:r>
      <w:r w:rsidR="0068782A">
        <w:rPr>
          <w:rFonts w:asciiTheme="minorBidi" w:hAnsiTheme="minorBidi"/>
          <w:sz w:val="24"/>
          <w:szCs w:val="24"/>
          <w:lang w:bidi="ar-SA"/>
        </w:rPr>
        <w:t xml:space="preserve"> </w:t>
      </w:r>
      <w:r w:rsidRPr="001A637F">
        <w:rPr>
          <w:rFonts w:asciiTheme="minorBidi" w:hAnsiTheme="minorBidi"/>
          <w:sz w:val="24"/>
          <w:szCs w:val="24"/>
          <w:lang w:bidi="ar-SA"/>
        </w:rPr>
        <w:t>God isn’t currently perfect</w:t>
      </w:r>
      <w:r w:rsidR="00FD6D8A" w:rsidRPr="001A637F">
        <w:rPr>
          <w:rFonts w:asciiTheme="minorBidi" w:hAnsiTheme="minorBidi"/>
          <w:sz w:val="24"/>
          <w:szCs w:val="24"/>
          <w:lang w:bidi="ar-SA"/>
        </w:rPr>
        <w:t xml:space="preserve"> in every way</w:t>
      </w:r>
      <w:r w:rsidR="0068782A" w:rsidRPr="001A637F">
        <w:rPr>
          <w:rFonts w:asciiTheme="minorBidi" w:hAnsiTheme="minorBidi"/>
          <w:sz w:val="24"/>
          <w:szCs w:val="24"/>
          <w:lang w:bidi="ar-SA"/>
        </w:rPr>
        <w:t>, even only temporarily</w:t>
      </w:r>
      <w:r w:rsidRPr="001A637F">
        <w:rPr>
          <w:rFonts w:asciiTheme="minorBidi" w:hAnsiTheme="minorBidi"/>
          <w:sz w:val="24"/>
          <w:szCs w:val="24"/>
          <w:lang w:bidi="ar-SA"/>
        </w:rPr>
        <w:t xml:space="preserve">. Second, you might think that one of the things a perfect being can’t do, by dint of His perfection, is to render Himself less than perfect. A being who can be rendered less than perfect is a being with certain </w:t>
      </w:r>
      <w:r w:rsidRPr="001A637F">
        <w:rPr>
          <w:rFonts w:asciiTheme="minorBidi" w:hAnsiTheme="minorBidi"/>
          <w:i/>
          <w:iCs/>
          <w:sz w:val="24"/>
          <w:szCs w:val="24"/>
          <w:lang w:bidi="ar-SA"/>
        </w:rPr>
        <w:t>vulnerabilities</w:t>
      </w:r>
      <w:r w:rsidRPr="001A637F">
        <w:rPr>
          <w:rFonts w:asciiTheme="minorBidi" w:hAnsiTheme="minorBidi"/>
          <w:sz w:val="24"/>
          <w:szCs w:val="24"/>
          <w:lang w:bidi="ar-SA"/>
        </w:rPr>
        <w:t>, but God – you might think – is invulnerable.</w:t>
      </w:r>
    </w:p>
    <w:p w14:paraId="51B24CAB"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7087A749" w14:textId="1A1C6BE3"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For good reason</w:t>
      </w:r>
      <w:r w:rsidR="00F41DD4">
        <w:rPr>
          <w:rFonts w:asciiTheme="minorBidi" w:hAnsiTheme="minorBidi"/>
          <w:sz w:val="24"/>
          <w:szCs w:val="24"/>
          <w:lang w:bidi="ar-SA"/>
        </w:rPr>
        <w:t>,</w:t>
      </w:r>
      <w:r w:rsidRPr="001A637F">
        <w:rPr>
          <w:rFonts w:asciiTheme="minorBidi" w:hAnsiTheme="minorBidi"/>
          <w:sz w:val="24"/>
          <w:szCs w:val="24"/>
          <w:lang w:bidi="ar-SA"/>
        </w:rPr>
        <w:t xml:space="preserve"> then, </w:t>
      </w:r>
      <w:r w:rsidR="00013944" w:rsidRPr="001A637F">
        <w:rPr>
          <w:rFonts w:asciiTheme="minorBidi" w:hAnsiTheme="minorBidi"/>
          <w:sz w:val="24"/>
          <w:szCs w:val="24"/>
          <w:lang w:bidi="ar-SA"/>
        </w:rPr>
        <w:t xml:space="preserve">many </w:t>
      </w:r>
      <w:r w:rsidR="00AA0554" w:rsidRPr="001A637F">
        <w:rPr>
          <w:rFonts w:asciiTheme="minorBidi" w:hAnsiTheme="minorBidi"/>
          <w:sz w:val="24"/>
          <w:szCs w:val="24"/>
          <w:lang w:bidi="ar-SA"/>
        </w:rPr>
        <w:t>Chasidic</w:t>
      </w:r>
      <w:r w:rsidR="00EA5286" w:rsidRPr="001A637F">
        <w:rPr>
          <w:rFonts w:asciiTheme="minorBidi" w:hAnsiTheme="minorBidi"/>
          <w:sz w:val="24"/>
          <w:szCs w:val="24"/>
          <w:lang w:bidi="ar-SA"/>
        </w:rPr>
        <w:t xml:space="preserve"> interpreters of the </w:t>
      </w:r>
      <w:r w:rsidR="00CE24AA" w:rsidRPr="001A637F">
        <w:rPr>
          <w:rFonts w:asciiTheme="minorBidi" w:hAnsiTheme="minorBidi"/>
          <w:sz w:val="24"/>
          <w:szCs w:val="24"/>
          <w:lang w:bidi="ar-SA"/>
        </w:rPr>
        <w:t>k</w:t>
      </w:r>
      <w:r w:rsidR="00EA5286" w:rsidRPr="001A637F">
        <w:rPr>
          <w:rFonts w:asciiTheme="minorBidi" w:hAnsiTheme="minorBidi"/>
          <w:sz w:val="24"/>
          <w:szCs w:val="24"/>
          <w:lang w:bidi="ar-SA"/>
        </w:rPr>
        <w:t xml:space="preserve">abbalistic tradition, </w:t>
      </w:r>
      <w:r w:rsidR="00CE24AA" w:rsidRPr="001A637F">
        <w:rPr>
          <w:rFonts w:asciiTheme="minorBidi" w:hAnsiTheme="minorBidi"/>
          <w:sz w:val="24"/>
          <w:szCs w:val="24"/>
          <w:lang w:bidi="ar-SA"/>
        </w:rPr>
        <w:t xml:space="preserve">including </w:t>
      </w:r>
      <w:r w:rsidRPr="001A637F">
        <w:rPr>
          <w:rFonts w:asciiTheme="minorBidi" w:hAnsiTheme="minorBidi"/>
          <w:sz w:val="24"/>
          <w:szCs w:val="24"/>
          <w:lang w:bidi="ar-SA"/>
        </w:rPr>
        <w:t xml:space="preserve">the Alter Rebbe </w:t>
      </w:r>
      <w:r w:rsidR="00CE24AA" w:rsidRPr="001A637F">
        <w:rPr>
          <w:rFonts w:asciiTheme="minorBidi" w:hAnsiTheme="minorBidi"/>
          <w:sz w:val="24"/>
          <w:szCs w:val="24"/>
          <w:lang w:bidi="ar-SA"/>
        </w:rPr>
        <w:t xml:space="preserve">and Rabbi Kook, </w:t>
      </w:r>
      <w:r w:rsidRPr="001A637F">
        <w:rPr>
          <w:rFonts w:asciiTheme="minorBidi" w:hAnsiTheme="minorBidi"/>
          <w:sz w:val="24"/>
          <w:szCs w:val="24"/>
          <w:lang w:bidi="ar-SA"/>
        </w:rPr>
        <w:t xml:space="preserve">prefer option </w:t>
      </w:r>
      <w:r w:rsidRPr="001A637F">
        <w:rPr>
          <w:rFonts w:asciiTheme="minorBidi" w:hAnsiTheme="minorBidi"/>
          <w:i/>
          <w:iCs/>
          <w:sz w:val="24"/>
          <w:szCs w:val="24"/>
          <w:lang w:bidi="ar-SA"/>
        </w:rPr>
        <w:t>b</w:t>
      </w:r>
      <w:r w:rsidRPr="001A637F">
        <w:rPr>
          <w:rFonts w:asciiTheme="minorBidi" w:hAnsiTheme="minorBidi"/>
          <w:sz w:val="24"/>
          <w:szCs w:val="24"/>
          <w:lang w:bidi="ar-SA"/>
        </w:rPr>
        <w:t xml:space="preserve">. </w:t>
      </w:r>
      <w:r w:rsidR="00EA5286" w:rsidRPr="001A637F">
        <w:rPr>
          <w:rFonts w:asciiTheme="minorBidi" w:hAnsiTheme="minorBidi"/>
          <w:sz w:val="24"/>
          <w:szCs w:val="24"/>
          <w:lang w:bidi="ar-SA"/>
        </w:rPr>
        <w:t>T</w:t>
      </w:r>
      <w:r w:rsidRPr="001A637F">
        <w:rPr>
          <w:rFonts w:asciiTheme="minorBidi" w:hAnsiTheme="minorBidi"/>
          <w:sz w:val="24"/>
          <w:szCs w:val="24"/>
          <w:lang w:bidi="ar-SA"/>
        </w:rPr>
        <w:t xml:space="preserve">here </w:t>
      </w:r>
      <w:r w:rsidR="00EA5286" w:rsidRPr="001A637F">
        <w:rPr>
          <w:rFonts w:asciiTheme="minorBidi" w:hAnsiTheme="minorBidi"/>
          <w:sz w:val="24"/>
          <w:szCs w:val="24"/>
          <w:lang w:bidi="ar-SA"/>
        </w:rPr>
        <w:t xml:space="preserve">simply </w:t>
      </w:r>
      <w:r w:rsidRPr="001A637F">
        <w:rPr>
          <w:rFonts w:asciiTheme="minorBidi" w:hAnsiTheme="minorBidi"/>
          <w:i/>
          <w:iCs/>
          <w:sz w:val="24"/>
          <w:szCs w:val="24"/>
          <w:lang w:bidi="ar-SA"/>
        </w:rPr>
        <w:t>isn’t</w:t>
      </w:r>
      <w:r w:rsidRPr="001A637F">
        <w:rPr>
          <w:rFonts w:asciiTheme="minorBidi" w:hAnsiTheme="minorBidi"/>
          <w:sz w:val="24"/>
          <w:szCs w:val="24"/>
          <w:lang w:bidi="ar-SA"/>
        </w:rPr>
        <w:t xml:space="preserve"> a world outside of God</w:t>
      </w:r>
      <w:r w:rsidR="00EA5286" w:rsidRPr="001A637F">
        <w:rPr>
          <w:rFonts w:asciiTheme="minorBidi" w:hAnsiTheme="minorBidi"/>
          <w:sz w:val="24"/>
          <w:szCs w:val="24"/>
          <w:lang w:bidi="ar-SA"/>
        </w:rPr>
        <w:t>.</w:t>
      </w:r>
      <w:r w:rsidRPr="001A637F">
        <w:rPr>
          <w:rFonts w:asciiTheme="minorBidi" w:hAnsiTheme="minorBidi"/>
          <w:sz w:val="24"/>
          <w:szCs w:val="24"/>
          <w:lang w:bidi="ar-SA"/>
        </w:rPr>
        <w:t xml:space="preserve"> </w:t>
      </w:r>
      <w:r w:rsidR="00EA5286" w:rsidRPr="001A637F">
        <w:rPr>
          <w:rFonts w:asciiTheme="minorBidi" w:hAnsiTheme="minorBidi"/>
          <w:sz w:val="24"/>
          <w:szCs w:val="24"/>
          <w:lang w:bidi="ar-SA"/>
        </w:rPr>
        <w:t>T</w:t>
      </w:r>
      <w:r w:rsidRPr="001A637F">
        <w:rPr>
          <w:rFonts w:asciiTheme="minorBidi" w:hAnsiTheme="minorBidi"/>
          <w:sz w:val="24"/>
          <w:szCs w:val="24"/>
          <w:lang w:bidi="ar-SA"/>
        </w:rPr>
        <w:t xml:space="preserve">he appearance of such a world is an </w:t>
      </w:r>
      <w:r w:rsidRPr="001A637F">
        <w:rPr>
          <w:rFonts w:asciiTheme="minorBidi" w:hAnsiTheme="minorBidi"/>
          <w:i/>
          <w:iCs/>
          <w:sz w:val="24"/>
          <w:szCs w:val="24"/>
          <w:lang w:bidi="ar-SA"/>
        </w:rPr>
        <w:t>illusion</w:t>
      </w:r>
      <w:r w:rsidRPr="001A637F">
        <w:rPr>
          <w:rFonts w:asciiTheme="minorBidi" w:hAnsiTheme="minorBidi"/>
          <w:sz w:val="24"/>
          <w:szCs w:val="24"/>
          <w:lang w:bidi="ar-SA"/>
        </w:rPr>
        <w:t>. God didn’t really contract</w:t>
      </w:r>
      <w:r w:rsidR="00A07468" w:rsidRPr="001A637F">
        <w:rPr>
          <w:rFonts w:asciiTheme="minorBidi" w:hAnsiTheme="minorBidi"/>
          <w:sz w:val="24"/>
          <w:szCs w:val="24"/>
          <w:lang w:bidi="ar-SA"/>
        </w:rPr>
        <w:t xml:space="preserve"> Himself</w:t>
      </w:r>
      <w:r w:rsidRPr="001A637F">
        <w:rPr>
          <w:rFonts w:asciiTheme="minorBidi" w:hAnsiTheme="minorBidi"/>
          <w:sz w:val="24"/>
          <w:szCs w:val="24"/>
          <w:lang w:bidi="ar-SA"/>
        </w:rPr>
        <w:t xml:space="preserve">, even if </w:t>
      </w:r>
      <w:r w:rsidR="00FD6D8A" w:rsidRPr="001A637F">
        <w:rPr>
          <w:rFonts w:asciiTheme="minorBidi" w:hAnsiTheme="minorBidi"/>
          <w:sz w:val="24"/>
          <w:szCs w:val="24"/>
          <w:lang w:bidi="ar-SA"/>
        </w:rPr>
        <w:t>H</w:t>
      </w:r>
      <w:r w:rsidRPr="001A637F">
        <w:rPr>
          <w:rFonts w:asciiTheme="minorBidi" w:hAnsiTheme="minorBidi"/>
          <w:sz w:val="24"/>
          <w:szCs w:val="24"/>
          <w:lang w:bidi="ar-SA"/>
        </w:rPr>
        <w:t xml:space="preserve">e </w:t>
      </w:r>
      <w:r w:rsidRPr="001A637F">
        <w:rPr>
          <w:rFonts w:asciiTheme="minorBidi" w:hAnsiTheme="minorBidi"/>
          <w:i/>
          <w:iCs/>
          <w:sz w:val="24"/>
          <w:szCs w:val="24"/>
          <w:lang w:bidi="ar-SA"/>
        </w:rPr>
        <w:t>appears</w:t>
      </w:r>
      <w:r w:rsidRPr="001A637F">
        <w:rPr>
          <w:rFonts w:asciiTheme="minorBidi" w:hAnsiTheme="minorBidi"/>
          <w:sz w:val="24"/>
          <w:szCs w:val="24"/>
          <w:lang w:bidi="ar-SA"/>
        </w:rPr>
        <w:t xml:space="preserve"> to have done</w:t>
      </w:r>
      <w:r w:rsidR="00A07468" w:rsidRPr="001A637F">
        <w:rPr>
          <w:rFonts w:asciiTheme="minorBidi" w:hAnsiTheme="minorBidi"/>
          <w:sz w:val="24"/>
          <w:szCs w:val="24"/>
          <w:lang w:bidi="ar-SA"/>
        </w:rPr>
        <w:t xml:space="preserve"> so</w:t>
      </w:r>
      <w:r w:rsidRPr="001A637F">
        <w:rPr>
          <w:rFonts w:asciiTheme="minorBidi" w:hAnsiTheme="minorBidi"/>
          <w:sz w:val="24"/>
          <w:szCs w:val="24"/>
          <w:lang w:bidi="ar-SA"/>
        </w:rPr>
        <w:t xml:space="preserve">. His </w:t>
      </w:r>
      <w:r w:rsidRPr="001A637F">
        <w:rPr>
          <w:rFonts w:asciiTheme="minorBidi" w:hAnsiTheme="minorBidi"/>
          <w:i/>
          <w:iCs/>
          <w:sz w:val="24"/>
          <w:szCs w:val="24"/>
          <w:lang w:bidi="ar-SA"/>
        </w:rPr>
        <w:t>contraction</w:t>
      </w:r>
      <w:r w:rsidRPr="001A637F">
        <w:rPr>
          <w:rFonts w:asciiTheme="minorBidi" w:hAnsiTheme="minorBidi"/>
          <w:sz w:val="24"/>
          <w:szCs w:val="24"/>
          <w:lang w:bidi="ar-SA"/>
        </w:rPr>
        <w:t xml:space="preserve"> was an illusion. This is known as the doctrine of </w:t>
      </w:r>
      <w:r w:rsidRPr="001A637F">
        <w:rPr>
          <w:rFonts w:asciiTheme="minorBidi" w:hAnsiTheme="minorBidi"/>
          <w:i/>
          <w:iCs/>
          <w:sz w:val="24"/>
          <w:szCs w:val="24"/>
          <w:lang w:bidi="ar-SA"/>
        </w:rPr>
        <w:t>tzimtzum sh</w:t>
      </w:r>
      <w:r w:rsidR="00F41DD4">
        <w:rPr>
          <w:rFonts w:asciiTheme="minorBidi" w:hAnsiTheme="minorBidi"/>
          <w:i/>
          <w:iCs/>
          <w:sz w:val="24"/>
          <w:szCs w:val="24"/>
          <w:lang w:bidi="ar-SA"/>
        </w:rPr>
        <w:t>e-</w:t>
      </w:r>
      <w:r w:rsidRPr="001A637F">
        <w:rPr>
          <w:rFonts w:asciiTheme="minorBidi" w:hAnsiTheme="minorBidi"/>
          <w:i/>
          <w:iCs/>
          <w:sz w:val="24"/>
          <w:szCs w:val="24"/>
          <w:lang w:bidi="ar-SA"/>
        </w:rPr>
        <w:t xml:space="preserve">eino </w:t>
      </w:r>
      <w:r w:rsidR="00F41DD4" w:rsidRPr="001A637F">
        <w:rPr>
          <w:rFonts w:asciiTheme="minorBidi" w:hAnsiTheme="minorBidi"/>
          <w:i/>
          <w:iCs/>
          <w:sz w:val="24"/>
          <w:szCs w:val="24"/>
          <w:lang w:bidi="ar-SA"/>
        </w:rPr>
        <w:t>k</w:t>
      </w:r>
      <w:r w:rsidR="00F41DD4">
        <w:rPr>
          <w:rFonts w:asciiTheme="minorBidi" w:hAnsiTheme="minorBidi"/>
          <w:i/>
          <w:iCs/>
          <w:sz w:val="24"/>
          <w:szCs w:val="24"/>
          <w:lang w:bidi="ar-SA"/>
        </w:rPr>
        <w:t>i-</w:t>
      </w:r>
      <w:r w:rsidR="00F41DD4" w:rsidRPr="001A637F">
        <w:rPr>
          <w:rFonts w:asciiTheme="minorBidi" w:hAnsiTheme="minorBidi"/>
          <w:i/>
          <w:iCs/>
          <w:sz w:val="24"/>
          <w:szCs w:val="24"/>
          <w:lang w:bidi="ar-SA"/>
        </w:rPr>
        <w:t>peshuto</w:t>
      </w:r>
      <w:r w:rsidRPr="001A637F">
        <w:rPr>
          <w:rFonts w:asciiTheme="minorBidi" w:hAnsiTheme="minorBidi"/>
          <w:i/>
          <w:iCs/>
          <w:sz w:val="24"/>
          <w:szCs w:val="24"/>
          <w:lang w:bidi="ar-SA"/>
        </w:rPr>
        <w:t xml:space="preserve">. </w:t>
      </w:r>
      <w:r w:rsidRPr="001A637F">
        <w:rPr>
          <w:rFonts w:asciiTheme="minorBidi" w:hAnsiTheme="minorBidi"/>
          <w:sz w:val="24"/>
          <w:szCs w:val="24"/>
          <w:lang w:bidi="ar-SA"/>
        </w:rPr>
        <w:t xml:space="preserve">But there are multiple ways of making sense of this doctrine. One way is to deny that there is any distinction whatsoever between God and His creation. This was the route of Rabbi Kook, which gives rise to existence monism and to acosmism – the view that the universe itself isn’t ultimately real. Another route is what I have elsewhere called </w:t>
      </w:r>
      <w:r w:rsidR="00AA0554" w:rsidRPr="001A637F">
        <w:rPr>
          <w:rFonts w:asciiTheme="minorBidi" w:hAnsiTheme="minorBidi"/>
          <w:i/>
          <w:iCs/>
          <w:sz w:val="24"/>
          <w:szCs w:val="24"/>
          <w:lang w:bidi="ar-SA"/>
        </w:rPr>
        <w:t>Chasidic</w:t>
      </w:r>
      <w:r w:rsidRPr="001A637F">
        <w:rPr>
          <w:rFonts w:asciiTheme="minorBidi" w:hAnsiTheme="minorBidi"/>
          <w:i/>
          <w:iCs/>
          <w:sz w:val="24"/>
          <w:szCs w:val="24"/>
          <w:lang w:bidi="ar-SA"/>
        </w:rPr>
        <w:t xml:space="preserve"> idealism</w:t>
      </w:r>
      <w:r w:rsidRPr="001A637F">
        <w:rPr>
          <w:rFonts w:asciiTheme="minorBidi" w:hAnsiTheme="minorBidi"/>
          <w:sz w:val="24"/>
          <w:szCs w:val="24"/>
          <w:lang w:bidi="ar-SA"/>
        </w:rPr>
        <w:t>.</w:t>
      </w:r>
      <w:r w:rsidR="009833B1">
        <w:rPr>
          <w:rStyle w:val="FootnoteReference"/>
          <w:rFonts w:asciiTheme="minorBidi" w:hAnsiTheme="minorBidi"/>
          <w:sz w:val="24"/>
          <w:szCs w:val="24"/>
          <w:lang w:bidi="ar-SA"/>
        </w:rPr>
        <w:footnoteReference w:id="12"/>
      </w:r>
      <w:r w:rsidRPr="001A637F">
        <w:rPr>
          <w:rFonts w:asciiTheme="minorBidi" w:hAnsiTheme="minorBidi"/>
          <w:sz w:val="24"/>
          <w:szCs w:val="24"/>
          <w:lang w:bidi="ar-SA"/>
        </w:rPr>
        <w:t xml:space="preserve"> </w:t>
      </w:r>
      <w:r w:rsidR="00A07468" w:rsidRPr="001A637F">
        <w:rPr>
          <w:rFonts w:asciiTheme="minorBidi" w:hAnsiTheme="minorBidi"/>
          <w:sz w:val="24"/>
          <w:szCs w:val="24"/>
          <w:lang w:bidi="ar-SA"/>
        </w:rPr>
        <w:t>As I understand things, this</w:t>
      </w:r>
      <w:r w:rsidRPr="001A637F">
        <w:rPr>
          <w:rFonts w:asciiTheme="minorBidi" w:hAnsiTheme="minorBidi"/>
          <w:sz w:val="24"/>
          <w:szCs w:val="24"/>
          <w:lang w:bidi="ar-SA"/>
        </w:rPr>
        <w:t xml:space="preserve"> </w:t>
      </w:r>
      <w:r w:rsidR="00011F84" w:rsidRPr="001A637F">
        <w:rPr>
          <w:rFonts w:asciiTheme="minorBidi" w:hAnsiTheme="minorBidi"/>
          <w:sz w:val="24"/>
          <w:szCs w:val="24"/>
          <w:lang w:bidi="ar-SA"/>
        </w:rPr>
        <w:t xml:space="preserve">– or at least something very similar to it – </w:t>
      </w:r>
      <w:r w:rsidRPr="001A637F">
        <w:rPr>
          <w:rFonts w:asciiTheme="minorBidi" w:hAnsiTheme="minorBidi"/>
          <w:sz w:val="24"/>
          <w:szCs w:val="24"/>
          <w:lang w:bidi="ar-SA"/>
        </w:rPr>
        <w:t>was the route adopted by the Alter Rebbe.</w:t>
      </w:r>
    </w:p>
    <w:p w14:paraId="17952A6F" w14:textId="77777777" w:rsidR="001E665E" w:rsidRPr="001A637F" w:rsidRDefault="001E665E" w:rsidP="00FA30FB">
      <w:pPr>
        <w:widowControl w:val="0"/>
        <w:spacing w:after="0" w:line="240" w:lineRule="auto"/>
        <w:jc w:val="both"/>
        <w:rPr>
          <w:rFonts w:asciiTheme="minorBidi" w:hAnsiTheme="minorBidi"/>
          <w:sz w:val="24"/>
          <w:szCs w:val="24"/>
          <w:lang w:bidi="ar-SA"/>
        </w:rPr>
      </w:pPr>
    </w:p>
    <w:p w14:paraId="4C68A46D" w14:textId="77B23D91" w:rsidR="001E665E" w:rsidRPr="001A637F" w:rsidRDefault="00F15662" w:rsidP="00FA30FB">
      <w:pPr>
        <w:widowControl w:val="0"/>
        <w:spacing w:after="0" w:line="240" w:lineRule="auto"/>
        <w:jc w:val="both"/>
        <w:rPr>
          <w:rFonts w:asciiTheme="minorBidi" w:hAnsiTheme="minorBidi"/>
          <w:b/>
          <w:bCs/>
          <w:sz w:val="24"/>
          <w:szCs w:val="24"/>
          <w:lang w:bidi="ar-SA"/>
        </w:rPr>
      </w:pPr>
      <w:r w:rsidRPr="001A637F">
        <w:rPr>
          <w:rFonts w:asciiTheme="minorBidi" w:hAnsiTheme="minorBidi"/>
          <w:b/>
          <w:bCs/>
          <w:sz w:val="24"/>
          <w:szCs w:val="24"/>
          <w:lang w:bidi="ar-SA"/>
        </w:rPr>
        <w:t>Ch</w:t>
      </w:r>
      <w:r w:rsidR="001E665E" w:rsidRPr="001A637F">
        <w:rPr>
          <w:rFonts w:asciiTheme="minorBidi" w:hAnsiTheme="minorBidi"/>
          <w:b/>
          <w:bCs/>
          <w:sz w:val="24"/>
          <w:szCs w:val="24"/>
          <w:lang w:bidi="ar-SA"/>
        </w:rPr>
        <w:t>asidic Idealism</w:t>
      </w:r>
    </w:p>
    <w:p w14:paraId="48C8A166" w14:textId="77777777" w:rsidR="00F15662" w:rsidRPr="001A637F" w:rsidRDefault="00F15662" w:rsidP="00FA30FB">
      <w:pPr>
        <w:widowControl w:val="0"/>
        <w:spacing w:after="0" w:line="240" w:lineRule="auto"/>
        <w:jc w:val="both"/>
        <w:rPr>
          <w:rFonts w:asciiTheme="minorBidi" w:hAnsiTheme="minorBidi"/>
          <w:sz w:val="24"/>
          <w:szCs w:val="24"/>
          <w:lang w:bidi="ar-SA"/>
        </w:rPr>
      </w:pPr>
    </w:p>
    <w:p w14:paraId="6C11811B" w14:textId="48C1E53F" w:rsidR="009E405F" w:rsidRPr="001A637F" w:rsidRDefault="00F15662"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Ch</w:t>
      </w:r>
      <w:r w:rsidR="00577108" w:rsidRPr="001A637F">
        <w:rPr>
          <w:rFonts w:asciiTheme="minorBidi" w:hAnsiTheme="minorBidi"/>
          <w:sz w:val="24"/>
          <w:szCs w:val="24"/>
          <w:lang w:bidi="ar-SA"/>
        </w:rPr>
        <w:t>asidic idealism has two ingredients. Philosophers would call these ingredients: (a) priority monism, and (b) ontological pluralism. Priority monism is the view that even if many concrete things exist, only one concrete thing</w:t>
      </w:r>
      <w:r w:rsidR="0096087A">
        <w:rPr>
          <w:rFonts w:asciiTheme="minorBidi" w:hAnsiTheme="minorBidi"/>
          <w:sz w:val="24"/>
          <w:szCs w:val="24"/>
          <w:lang w:bidi="ar-SA"/>
        </w:rPr>
        <w:t xml:space="preserve"> –</w:t>
      </w:r>
      <w:r w:rsidR="00577108" w:rsidRPr="001A637F">
        <w:rPr>
          <w:rFonts w:asciiTheme="minorBidi" w:hAnsiTheme="minorBidi"/>
          <w:sz w:val="24"/>
          <w:szCs w:val="24"/>
          <w:lang w:bidi="ar-SA"/>
        </w:rPr>
        <w:t xml:space="preserve"> call it the fundamental object, </w:t>
      </w:r>
      <w:r w:rsidR="00577108" w:rsidRPr="001A637F">
        <w:rPr>
          <w:rFonts w:asciiTheme="minorBidi" w:hAnsiTheme="minorBidi"/>
          <w:i/>
          <w:iCs/>
          <w:sz w:val="24"/>
          <w:szCs w:val="24"/>
          <w:lang w:bidi="ar-SA"/>
        </w:rPr>
        <w:t>FO</w:t>
      </w:r>
      <w:r w:rsidR="0096087A">
        <w:rPr>
          <w:rFonts w:asciiTheme="minorBidi" w:hAnsiTheme="minorBidi"/>
          <w:sz w:val="24"/>
          <w:szCs w:val="24"/>
          <w:lang w:bidi="ar-SA"/>
        </w:rPr>
        <w:t xml:space="preserve"> –</w:t>
      </w:r>
      <w:r w:rsidR="00577108" w:rsidRPr="001A637F">
        <w:rPr>
          <w:rFonts w:asciiTheme="minorBidi" w:hAnsiTheme="minorBidi"/>
          <w:sz w:val="24"/>
          <w:szCs w:val="24"/>
          <w:lang w:bidi="ar-SA"/>
        </w:rPr>
        <w:t xml:space="preserve"> is fundamental.</w:t>
      </w:r>
      <w:r w:rsidR="00A07468" w:rsidRPr="001A637F">
        <w:rPr>
          <w:rStyle w:val="FootnoteReference"/>
          <w:rFonts w:asciiTheme="minorBidi" w:hAnsiTheme="minorBidi"/>
          <w:sz w:val="24"/>
          <w:szCs w:val="24"/>
          <w:lang w:bidi="ar-SA"/>
        </w:rPr>
        <w:footnoteReference w:id="13"/>
      </w:r>
      <w:r w:rsidR="00577108" w:rsidRPr="001A637F">
        <w:rPr>
          <w:rFonts w:asciiTheme="minorBidi" w:hAnsiTheme="minorBidi"/>
          <w:sz w:val="24"/>
          <w:szCs w:val="24"/>
          <w:lang w:bidi="ar-SA"/>
        </w:rPr>
        <w:t xml:space="preserve"> </w:t>
      </w:r>
      <w:r w:rsidR="003E4FD8" w:rsidRPr="001A637F">
        <w:rPr>
          <w:rFonts w:asciiTheme="minorBidi" w:hAnsiTheme="minorBidi"/>
          <w:sz w:val="24"/>
          <w:szCs w:val="24"/>
          <w:lang w:bidi="ar-SA"/>
        </w:rPr>
        <w:t>That is to say, many</w:t>
      </w:r>
      <w:r w:rsidR="00577108" w:rsidRPr="001A637F">
        <w:rPr>
          <w:rFonts w:asciiTheme="minorBidi" w:hAnsiTheme="minorBidi"/>
          <w:sz w:val="24"/>
          <w:szCs w:val="24"/>
          <w:lang w:bidi="ar-SA"/>
        </w:rPr>
        <w:t xml:space="preserve"> concrete things </w:t>
      </w:r>
      <w:r w:rsidR="003E4FD8" w:rsidRPr="001A637F">
        <w:rPr>
          <w:rFonts w:asciiTheme="minorBidi" w:hAnsiTheme="minorBidi"/>
          <w:sz w:val="24"/>
          <w:szCs w:val="24"/>
          <w:lang w:bidi="ar-SA"/>
        </w:rPr>
        <w:t xml:space="preserve">can </w:t>
      </w:r>
      <w:r w:rsidR="00577108" w:rsidRPr="001A637F">
        <w:rPr>
          <w:rFonts w:asciiTheme="minorBidi" w:hAnsiTheme="minorBidi"/>
          <w:sz w:val="24"/>
          <w:szCs w:val="24"/>
          <w:lang w:bidi="ar-SA"/>
        </w:rPr>
        <w:t xml:space="preserve">exist, but there is one concrete object, </w:t>
      </w:r>
      <w:r w:rsidR="00577108" w:rsidRPr="001A637F">
        <w:rPr>
          <w:rFonts w:asciiTheme="minorBidi" w:hAnsiTheme="minorBidi"/>
          <w:i/>
          <w:iCs/>
          <w:sz w:val="24"/>
          <w:szCs w:val="24"/>
          <w:lang w:bidi="ar-SA"/>
        </w:rPr>
        <w:t>FO</w:t>
      </w:r>
      <w:r w:rsidR="00577108" w:rsidRPr="001A637F">
        <w:rPr>
          <w:rFonts w:asciiTheme="minorBidi" w:hAnsiTheme="minorBidi"/>
          <w:sz w:val="24"/>
          <w:szCs w:val="24"/>
          <w:lang w:bidi="ar-SA"/>
        </w:rPr>
        <w:t xml:space="preserve">, upon which all other concrete things </w:t>
      </w:r>
      <w:r w:rsidR="00577108" w:rsidRPr="001A637F">
        <w:rPr>
          <w:rFonts w:asciiTheme="minorBidi" w:hAnsiTheme="minorBidi"/>
          <w:i/>
          <w:iCs/>
          <w:sz w:val="24"/>
          <w:szCs w:val="24"/>
          <w:lang w:bidi="ar-SA"/>
        </w:rPr>
        <w:t>depend</w:t>
      </w:r>
      <w:r w:rsidR="00577108" w:rsidRPr="001A637F">
        <w:rPr>
          <w:rFonts w:asciiTheme="minorBidi" w:hAnsiTheme="minorBidi"/>
          <w:sz w:val="24"/>
          <w:szCs w:val="24"/>
          <w:lang w:bidi="ar-SA"/>
        </w:rPr>
        <w:t xml:space="preserve"> for their existence.</w:t>
      </w:r>
    </w:p>
    <w:p w14:paraId="36434D7C"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18E36662" w14:textId="77777777" w:rsidR="009E405F"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Priority monism would be difficult for any theist to deny. If God exists, then God is </w:t>
      </w:r>
      <w:r w:rsidRPr="001A637F">
        <w:rPr>
          <w:rFonts w:asciiTheme="minorBidi" w:hAnsiTheme="minorBidi"/>
          <w:i/>
          <w:iCs/>
          <w:sz w:val="24"/>
          <w:szCs w:val="24"/>
          <w:lang w:bidi="ar-SA"/>
        </w:rPr>
        <w:t>FO</w:t>
      </w:r>
      <w:r w:rsidRPr="001A637F">
        <w:rPr>
          <w:rFonts w:asciiTheme="minorBidi" w:hAnsiTheme="minorBidi"/>
          <w:sz w:val="24"/>
          <w:szCs w:val="24"/>
          <w:lang w:bidi="ar-SA"/>
        </w:rPr>
        <w:t>. All concrete things depend upon God for their continued existence.</w:t>
      </w:r>
    </w:p>
    <w:p w14:paraId="5EF171E0"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1E4CF14C" w14:textId="14BF6C79" w:rsidR="00D301F7"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Ontological pluralism is the idea that some things are not just more fundamental than others, but </w:t>
      </w:r>
      <w:r w:rsidR="001A191E" w:rsidRPr="001A637F">
        <w:rPr>
          <w:rFonts w:asciiTheme="minorBidi" w:hAnsiTheme="minorBidi"/>
          <w:sz w:val="24"/>
          <w:szCs w:val="24"/>
          <w:lang w:bidi="ar-SA"/>
        </w:rPr>
        <w:t xml:space="preserve">that some things are </w:t>
      </w:r>
      <w:r w:rsidRPr="001A637F">
        <w:rPr>
          <w:rFonts w:asciiTheme="minorBidi" w:hAnsiTheme="minorBidi"/>
          <w:sz w:val="24"/>
          <w:szCs w:val="24"/>
          <w:lang w:bidi="ar-SA"/>
        </w:rPr>
        <w:t xml:space="preserve">somehow more </w:t>
      </w:r>
      <w:r w:rsidRPr="001A637F">
        <w:rPr>
          <w:rFonts w:asciiTheme="minorBidi" w:hAnsiTheme="minorBidi"/>
          <w:i/>
          <w:iCs/>
          <w:sz w:val="24"/>
          <w:szCs w:val="24"/>
          <w:lang w:bidi="ar-SA"/>
        </w:rPr>
        <w:t>real</w:t>
      </w:r>
      <w:r w:rsidR="001A191E" w:rsidRPr="001A637F">
        <w:rPr>
          <w:rFonts w:asciiTheme="minorBidi" w:hAnsiTheme="minorBidi"/>
          <w:i/>
          <w:iCs/>
          <w:sz w:val="24"/>
          <w:szCs w:val="24"/>
          <w:lang w:bidi="ar-SA"/>
        </w:rPr>
        <w:t xml:space="preserve"> </w:t>
      </w:r>
      <w:r w:rsidR="004B5A4F" w:rsidRPr="001A637F">
        <w:rPr>
          <w:rFonts w:asciiTheme="minorBidi" w:hAnsiTheme="minorBidi"/>
          <w:sz w:val="24"/>
          <w:szCs w:val="24"/>
          <w:lang w:bidi="ar-SA"/>
        </w:rPr>
        <w:t>than</w:t>
      </w:r>
      <w:r w:rsidR="001A191E" w:rsidRPr="001A637F">
        <w:rPr>
          <w:rFonts w:asciiTheme="minorBidi" w:hAnsiTheme="minorBidi"/>
          <w:sz w:val="24"/>
          <w:szCs w:val="24"/>
          <w:lang w:bidi="ar-SA"/>
        </w:rPr>
        <w:t xml:space="preserve"> others</w:t>
      </w:r>
      <w:r w:rsidRPr="001A637F">
        <w:rPr>
          <w:rFonts w:asciiTheme="minorBidi" w:hAnsiTheme="minorBidi"/>
          <w:sz w:val="24"/>
          <w:szCs w:val="24"/>
          <w:lang w:bidi="ar-SA"/>
        </w:rPr>
        <w:t xml:space="preserve">. Ontological pluralism, in other words, is </w:t>
      </w:r>
      <w:r w:rsidR="001A191E" w:rsidRPr="001A637F">
        <w:rPr>
          <w:rFonts w:asciiTheme="minorBidi" w:hAnsiTheme="minorBidi"/>
          <w:sz w:val="24"/>
          <w:szCs w:val="24"/>
          <w:lang w:bidi="ar-SA"/>
        </w:rPr>
        <w:t xml:space="preserve">the view </w:t>
      </w:r>
      <w:r w:rsidRPr="001A637F">
        <w:rPr>
          <w:rFonts w:asciiTheme="minorBidi" w:hAnsiTheme="minorBidi"/>
          <w:sz w:val="24"/>
          <w:szCs w:val="24"/>
          <w:lang w:bidi="ar-SA"/>
        </w:rPr>
        <w:t>that there are multiple forms of existence, some of which are more</w:t>
      </w:r>
      <w:r w:rsidR="006B03F1" w:rsidRPr="001A637F">
        <w:rPr>
          <w:rFonts w:asciiTheme="minorBidi" w:hAnsiTheme="minorBidi"/>
          <w:sz w:val="24"/>
          <w:szCs w:val="24"/>
          <w:lang w:bidi="ar-SA"/>
        </w:rPr>
        <w:t>,</w:t>
      </w:r>
      <w:r w:rsidRPr="001A637F">
        <w:rPr>
          <w:rFonts w:asciiTheme="minorBidi" w:hAnsiTheme="minorBidi"/>
          <w:sz w:val="24"/>
          <w:szCs w:val="24"/>
          <w:lang w:bidi="ar-SA"/>
        </w:rPr>
        <w:t xml:space="preserve"> and some of which are less</w:t>
      </w:r>
      <w:r w:rsidR="006B03F1" w:rsidRPr="001A637F">
        <w:rPr>
          <w:rFonts w:asciiTheme="minorBidi" w:hAnsiTheme="minorBidi"/>
          <w:sz w:val="24"/>
          <w:szCs w:val="24"/>
          <w:lang w:bidi="ar-SA"/>
        </w:rPr>
        <w:t>,</w:t>
      </w:r>
      <w:r w:rsidRPr="001A637F">
        <w:rPr>
          <w:rFonts w:asciiTheme="minorBidi" w:hAnsiTheme="minorBidi"/>
          <w:sz w:val="24"/>
          <w:szCs w:val="24"/>
          <w:lang w:bidi="ar-SA"/>
        </w:rPr>
        <w:t xml:space="preserve"> full-blooded. </w:t>
      </w:r>
      <w:r w:rsidR="007D4BB4" w:rsidRPr="001A637F">
        <w:rPr>
          <w:rFonts w:asciiTheme="minorBidi" w:hAnsiTheme="minorBidi"/>
          <w:sz w:val="24"/>
          <w:szCs w:val="24"/>
          <w:lang w:bidi="ar-SA"/>
        </w:rPr>
        <w:t>According to the ontological pluralist, it’s not right to say that either a thing is real</w:t>
      </w:r>
      <w:r w:rsidR="006B03F1" w:rsidRPr="001A637F">
        <w:rPr>
          <w:rFonts w:asciiTheme="minorBidi" w:hAnsiTheme="minorBidi"/>
          <w:sz w:val="24"/>
          <w:szCs w:val="24"/>
          <w:lang w:bidi="ar-SA"/>
        </w:rPr>
        <w:t>,</w:t>
      </w:r>
      <w:r w:rsidR="007D4BB4" w:rsidRPr="001A637F">
        <w:rPr>
          <w:rFonts w:asciiTheme="minorBidi" w:hAnsiTheme="minorBidi"/>
          <w:sz w:val="24"/>
          <w:szCs w:val="24"/>
          <w:lang w:bidi="ar-SA"/>
        </w:rPr>
        <w:t xml:space="preserve"> or it isn’t. In actual fact, they would say, reality come</w:t>
      </w:r>
      <w:r w:rsidR="00A84A04" w:rsidRPr="001A637F">
        <w:rPr>
          <w:rFonts w:asciiTheme="minorBidi" w:hAnsiTheme="minorBidi"/>
          <w:sz w:val="24"/>
          <w:szCs w:val="24"/>
          <w:lang w:bidi="ar-SA"/>
        </w:rPr>
        <w:t>s</w:t>
      </w:r>
      <w:r w:rsidR="007D4BB4" w:rsidRPr="001A637F">
        <w:rPr>
          <w:rFonts w:asciiTheme="minorBidi" w:hAnsiTheme="minorBidi"/>
          <w:sz w:val="24"/>
          <w:szCs w:val="24"/>
          <w:lang w:bidi="ar-SA"/>
        </w:rPr>
        <w:t xml:space="preserve"> in degrees. For example, </w:t>
      </w:r>
      <w:r w:rsidR="004160E5" w:rsidRPr="001A637F">
        <w:rPr>
          <w:rFonts w:asciiTheme="minorBidi" w:hAnsiTheme="minorBidi"/>
          <w:sz w:val="24"/>
          <w:szCs w:val="24"/>
          <w:lang w:bidi="ar-SA"/>
        </w:rPr>
        <w:t>Shakespeare is more real than Hamlet, and Hamlet is more real than the fiction</w:t>
      </w:r>
      <w:r w:rsidR="00D301F7" w:rsidRPr="001A637F">
        <w:rPr>
          <w:rFonts w:asciiTheme="minorBidi" w:hAnsiTheme="minorBidi"/>
          <w:sz w:val="24"/>
          <w:szCs w:val="24"/>
          <w:lang w:bidi="ar-SA"/>
        </w:rPr>
        <w:t>al</w:t>
      </w:r>
      <w:r w:rsidR="004160E5" w:rsidRPr="001A637F">
        <w:rPr>
          <w:rFonts w:asciiTheme="minorBidi" w:hAnsiTheme="minorBidi"/>
          <w:sz w:val="24"/>
          <w:szCs w:val="24"/>
          <w:lang w:bidi="ar-SA"/>
        </w:rPr>
        <w:t xml:space="preserve"> king who appears in the play that’s performed </w:t>
      </w:r>
      <w:r w:rsidR="00050F8B">
        <w:rPr>
          <w:rFonts w:asciiTheme="minorBidi" w:hAnsiTheme="minorBidi"/>
          <w:sz w:val="24"/>
          <w:szCs w:val="24"/>
          <w:lang w:bidi="ar-SA"/>
        </w:rPr>
        <w:t>with</w:t>
      </w:r>
      <w:r w:rsidR="004160E5" w:rsidRPr="001A637F">
        <w:rPr>
          <w:rFonts w:asciiTheme="minorBidi" w:hAnsiTheme="minorBidi"/>
          <w:sz w:val="24"/>
          <w:szCs w:val="24"/>
          <w:lang w:bidi="ar-SA"/>
        </w:rPr>
        <w:t xml:space="preserve">in </w:t>
      </w:r>
      <w:r w:rsidR="004160E5" w:rsidRPr="001A637F">
        <w:rPr>
          <w:rFonts w:asciiTheme="minorBidi" w:hAnsiTheme="minorBidi"/>
          <w:i/>
          <w:iCs/>
          <w:sz w:val="24"/>
          <w:szCs w:val="24"/>
          <w:lang w:bidi="ar-SA"/>
        </w:rPr>
        <w:t>Hamlet</w:t>
      </w:r>
      <w:r w:rsidR="004160E5" w:rsidRPr="001A637F">
        <w:rPr>
          <w:rFonts w:asciiTheme="minorBidi" w:hAnsiTheme="minorBidi"/>
          <w:sz w:val="24"/>
          <w:szCs w:val="24"/>
          <w:lang w:bidi="ar-SA"/>
        </w:rPr>
        <w:t xml:space="preserve">. </w:t>
      </w:r>
      <w:r w:rsidR="00D301F7" w:rsidRPr="001A637F">
        <w:rPr>
          <w:rFonts w:asciiTheme="minorBidi" w:hAnsiTheme="minorBidi"/>
          <w:sz w:val="24"/>
          <w:szCs w:val="24"/>
          <w:lang w:bidi="ar-SA"/>
        </w:rPr>
        <w:t>And none of these beings, you might think, is as real as God.</w:t>
      </w:r>
    </w:p>
    <w:p w14:paraId="15AD3684"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17315D72" w14:textId="2BD9BC40"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Combining these two ingredients gives rise to the claim that God is both the most fundamental, and the most real, of all beings. But, unlike Rabbi Kook, the </w:t>
      </w:r>
      <w:r w:rsidR="00AA0554" w:rsidRPr="001A637F">
        <w:rPr>
          <w:rFonts w:asciiTheme="minorBidi" w:hAnsiTheme="minorBidi"/>
          <w:sz w:val="24"/>
          <w:szCs w:val="24"/>
          <w:lang w:bidi="ar-SA"/>
        </w:rPr>
        <w:t>Chasidic</w:t>
      </w:r>
      <w:r w:rsidRPr="001A637F">
        <w:rPr>
          <w:rFonts w:asciiTheme="minorBidi" w:hAnsiTheme="minorBidi"/>
          <w:sz w:val="24"/>
          <w:szCs w:val="24"/>
          <w:lang w:bidi="ar-SA"/>
        </w:rPr>
        <w:t xml:space="preserve"> idealist needn’t deny that other things </w:t>
      </w:r>
      <w:r w:rsidRPr="001A637F">
        <w:rPr>
          <w:rFonts w:asciiTheme="minorBidi" w:hAnsiTheme="minorBidi"/>
          <w:i/>
          <w:iCs/>
          <w:sz w:val="24"/>
          <w:szCs w:val="24"/>
          <w:lang w:bidi="ar-SA"/>
        </w:rPr>
        <w:t>exist</w:t>
      </w:r>
      <w:r w:rsidRPr="001A637F">
        <w:rPr>
          <w:rFonts w:asciiTheme="minorBidi" w:hAnsiTheme="minorBidi"/>
          <w:sz w:val="24"/>
          <w:szCs w:val="24"/>
          <w:lang w:bidi="ar-SA"/>
        </w:rPr>
        <w:t xml:space="preserve">. Lots of things </w:t>
      </w:r>
      <w:r w:rsidRPr="001A637F">
        <w:rPr>
          <w:rFonts w:asciiTheme="minorBidi" w:hAnsiTheme="minorBidi"/>
          <w:i/>
          <w:iCs/>
          <w:sz w:val="24"/>
          <w:szCs w:val="24"/>
          <w:lang w:bidi="ar-SA"/>
        </w:rPr>
        <w:t>exist</w:t>
      </w:r>
      <w:r w:rsidRPr="001A637F">
        <w:rPr>
          <w:rFonts w:asciiTheme="minorBidi" w:hAnsiTheme="minorBidi"/>
          <w:sz w:val="24"/>
          <w:szCs w:val="24"/>
          <w:lang w:bidi="ar-SA"/>
        </w:rPr>
        <w:t>, but only one thing is maximally fundamental, and only one thing is maximally real.</w:t>
      </w:r>
      <w:r w:rsidR="000C683F" w:rsidRPr="001A637F">
        <w:rPr>
          <w:rFonts w:asciiTheme="minorBidi" w:hAnsiTheme="minorBidi"/>
          <w:sz w:val="24"/>
          <w:szCs w:val="24"/>
          <w:lang w:bidi="ar-SA"/>
        </w:rPr>
        <w:t xml:space="preserve"> </w:t>
      </w:r>
      <w:r w:rsidR="00AA0554" w:rsidRPr="001A637F">
        <w:rPr>
          <w:rFonts w:asciiTheme="minorBidi" w:hAnsiTheme="minorBidi"/>
          <w:sz w:val="24"/>
          <w:szCs w:val="24"/>
          <w:lang w:bidi="ar-SA"/>
        </w:rPr>
        <w:t>Chasidic</w:t>
      </w:r>
      <w:r w:rsidRPr="001A637F">
        <w:rPr>
          <w:rFonts w:asciiTheme="minorBidi" w:hAnsiTheme="minorBidi"/>
          <w:sz w:val="24"/>
          <w:szCs w:val="24"/>
          <w:lang w:bidi="ar-SA"/>
        </w:rPr>
        <w:t xml:space="preserve"> idealism allows us to make sense of both </w:t>
      </w:r>
      <w:r w:rsidRPr="001A637F">
        <w:rPr>
          <w:rFonts w:asciiTheme="minorBidi" w:hAnsiTheme="minorBidi"/>
          <w:i/>
          <w:iCs/>
          <w:sz w:val="24"/>
          <w:szCs w:val="24"/>
          <w:lang w:bidi="ar-SA"/>
        </w:rPr>
        <w:t xml:space="preserve">tzimtzum </w:t>
      </w:r>
      <w:r w:rsidR="004B5A4F" w:rsidRPr="001A637F">
        <w:rPr>
          <w:rFonts w:asciiTheme="minorBidi" w:hAnsiTheme="minorBidi"/>
          <w:i/>
          <w:iCs/>
          <w:sz w:val="24"/>
          <w:szCs w:val="24"/>
          <w:lang w:bidi="ar-SA"/>
        </w:rPr>
        <w:t>sh</w:t>
      </w:r>
      <w:r w:rsidR="004B5A4F">
        <w:rPr>
          <w:rFonts w:asciiTheme="minorBidi" w:hAnsiTheme="minorBidi"/>
          <w:i/>
          <w:iCs/>
          <w:sz w:val="24"/>
          <w:szCs w:val="24"/>
          <w:lang w:bidi="ar-SA"/>
        </w:rPr>
        <w:t>e-</w:t>
      </w:r>
      <w:r w:rsidR="004B5A4F" w:rsidRPr="001A637F">
        <w:rPr>
          <w:rFonts w:asciiTheme="minorBidi" w:hAnsiTheme="minorBidi"/>
          <w:i/>
          <w:iCs/>
          <w:sz w:val="24"/>
          <w:szCs w:val="24"/>
          <w:lang w:bidi="ar-SA"/>
        </w:rPr>
        <w:t>eino k</w:t>
      </w:r>
      <w:r w:rsidR="004B5A4F">
        <w:rPr>
          <w:rFonts w:asciiTheme="minorBidi" w:hAnsiTheme="minorBidi"/>
          <w:i/>
          <w:iCs/>
          <w:sz w:val="24"/>
          <w:szCs w:val="24"/>
          <w:lang w:bidi="ar-SA"/>
        </w:rPr>
        <w:t>i-</w:t>
      </w:r>
      <w:r w:rsidR="004B5A4F" w:rsidRPr="001A637F">
        <w:rPr>
          <w:rFonts w:asciiTheme="minorBidi" w:hAnsiTheme="minorBidi"/>
          <w:i/>
          <w:iCs/>
          <w:sz w:val="24"/>
          <w:szCs w:val="24"/>
          <w:lang w:bidi="ar-SA"/>
        </w:rPr>
        <w:t>peshuto</w:t>
      </w:r>
      <w:r w:rsidR="004B5A4F">
        <w:rPr>
          <w:rFonts w:asciiTheme="minorBidi" w:hAnsiTheme="minorBidi"/>
          <w:i/>
          <w:iCs/>
          <w:sz w:val="24"/>
          <w:szCs w:val="24"/>
          <w:lang w:bidi="ar-SA"/>
        </w:rPr>
        <w:t xml:space="preserve"> </w:t>
      </w:r>
      <w:r w:rsidRPr="001A637F">
        <w:rPr>
          <w:rFonts w:asciiTheme="minorBidi" w:hAnsiTheme="minorBidi"/>
          <w:sz w:val="24"/>
          <w:szCs w:val="24"/>
          <w:lang w:bidi="ar-SA"/>
        </w:rPr>
        <w:t>and of Jewish nothing</w:t>
      </w:r>
      <w:r w:rsidR="0056281F">
        <w:rPr>
          <w:rFonts w:asciiTheme="minorBidi" w:hAnsiTheme="minorBidi"/>
          <w:sz w:val="24"/>
          <w:szCs w:val="24"/>
          <w:lang w:bidi="ar-SA"/>
        </w:rPr>
        <w:t>-</w:t>
      </w:r>
      <w:r w:rsidRPr="001A637F">
        <w:rPr>
          <w:rFonts w:asciiTheme="minorBidi" w:hAnsiTheme="minorBidi"/>
          <w:sz w:val="24"/>
          <w:szCs w:val="24"/>
          <w:lang w:bidi="ar-SA"/>
        </w:rPr>
        <w:t xml:space="preserve">elsism. </w:t>
      </w:r>
    </w:p>
    <w:p w14:paraId="7859DF02" w14:textId="77777777" w:rsidR="00F15662" w:rsidRPr="001A637F" w:rsidRDefault="00F15662" w:rsidP="00FA30FB">
      <w:pPr>
        <w:widowControl w:val="0"/>
        <w:spacing w:after="0" w:line="240" w:lineRule="auto"/>
        <w:ind w:firstLine="720"/>
        <w:jc w:val="both"/>
        <w:rPr>
          <w:rFonts w:asciiTheme="minorBidi" w:hAnsiTheme="minorBidi"/>
          <w:sz w:val="24"/>
          <w:szCs w:val="24"/>
          <w:lang w:bidi="ar-SA"/>
        </w:rPr>
      </w:pPr>
    </w:p>
    <w:p w14:paraId="5BDAA632" w14:textId="5A23F447" w:rsidR="00577108" w:rsidRPr="001A637F" w:rsidRDefault="0057710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Regarding </w:t>
      </w:r>
      <w:r w:rsidRPr="001A637F">
        <w:rPr>
          <w:rFonts w:asciiTheme="minorBidi" w:hAnsiTheme="minorBidi"/>
          <w:i/>
          <w:iCs/>
          <w:sz w:val="24"/>
          <w:szCs w:val="24"/>
          <w:lang w:bidi="ar-SA"/>
        </w:rPr>
        <w:t>tzimtzum</w:t>
      </w:r>
      <w:r w:rsidRPr="001A637F">
        <w:rPr>
          <w:rFonts w:asciiTheme="minorBidi" w:hAnsiTheme="minorBidi"/>
          <w:sz w:val="24"/>
          <w:szCs w:val="24"/>
          <w:lang w:bidi="ar-SA"/>
        </w:rPr>
        <w:t xml:space="preserve">, the </w:t>
      </w:r>
      <w:r w:rsidR="00F15662" w:rsidRPr="001A637F">
        <w:rPr>
          <w:rFonts w:asciiTheme="minorBidi" w:hAnsiTheme="minorBidi"/>
          <w:sz w:val="24"/>
          <w:szCs w:val="24"/>
          <w:lang w:bidi="ar-SA"/>
        </w:rPr>
        <w:t>Ch</w:t>
      </w:r>
      <w:r w:rsidRPr="001A637F">
        <w:rPr>
          <w:rFonts w:asciiTheme="minorBidi" w:hAnsiTheme="minorBidi"/>
          <w:sz w:val="24"/>
          <w:szCs w:val="24"/>
          <w:lang w:bidi="ar-SA"/>
        </w:rPr>
        <w:t>asidic idealis</w:t>
      </w:r>
      <w:r w:rsidR="000C683F" w:rsidRPr="001A637F">
        <w:rPr>
          <w:rFonts w:asciiTheme="minorBidi" w:hAnsiTheme="minorBidi"/>
          <w:sz w:val="24"/>
          <w:szCs w:val="24"/>
          <w:lang w:bidi="ar-SA"/>
        </w:rPr>
        <w:t>t</w:t>
      </w:r>
      <w:r w:rsidRPr="001A637F">
        <w:rPr>
          <w:rFonts w:asciiTheme="minorBidi" w:hAnsiTheme="minorBidi"/>
          <w:sz w:val="24"/>
          <w:szCs w:val="24"/>
          <w:lang w:bidi="ar-SA"/>
        </w:rPr>
        <w:t xml:space="preserve"> says that God didn’t </w:t>
      </w:r>
      <w:r w:rsidRPr="001A637F">
        <w:rPr>
          <w:rFonts w:asciiTheme="minorBidi" w:hAnsiTheme="minorBidi"/>
          <w:i/>
          <w:iCs/>
          <w:sz w:val="24"/>
          <w:szCs w:val="24"/>
          <w:lang w:bidi="ar-SA"/>
        </w:rPr>
        <w:t>really</w:t>
      </w:r>
      <w:r w:rsidRPr="001A637F">
        <w:rPr>
          <w:rFonts w:asciiTheme="minorBidi" w:hAnsiTheme="minorBidi"/>
          <w:sz w:val="24"/>
          <w:szCs w:val="24"/>
          <w:lang w:bidi="ar-SA"/>
        </w:rPr>
        <w:t xml:space="preserve"> contract</w:t>
      </w:r>
      <w:r w:rsidRPr="001A637F">
        <w:rPr>
          <w:rFonts w:asciiTheme="minorBidi" w:hAnsiTheme="minorBidi"/>
          <w:i/>
          <w:iCs/>
          <w:sz w:val="24"/>
          <w:szCs w:val="24"/>
          <w:lang w:bidi="ar-SA"/>
        </w:rPr>
        <w:t xml:space="preserve"> </w:t>
      </w:r>
      <w:r w:rsidRPr="001A637F">
        <w:rPr>
          <w:rFonts w:asciiTheme="minorBidi" w:hAnsiTheme="minorBidi"/>
          <w:sz w:val="24"/>
          <w:szCs w:val="24"/>
          <w:lang w:bidi="ar-SA"/>
        </w:rPr>
        <w:t xml:space="preserve">perfection </w:t>
      </w:r>
      <w:r w:rsidRPr="001A637F">
        <w:rPr>
          <w:rFonts w:asciiTheme="minorBidi" w:hAnsiTheme="minorBidi"/>
          <w:i/>
          <w:iCs/>
          <w:sz w:val="24"/>
          <w:szCs w:val="24"/>
          <w:lang w:bidi="ar-SA"/>
        </w:rPr>
        <w:t>P</w:t>
      </w:r>
      <w:r w:rsidRPr="001A637F">
        <w:rPr>
          <w:rFonts w:asciiTheme="minorBidi" w:hAnsiTheme="minorBidi"/>
          <w:sz w:val="24"/>
          <w:szCs w:val="24"/>
          <w:lang w:bidi="ar-SA"/>
        </w:rPr>
        <w:t xml:space="preserve">. Instead, </w:t>
      </w:r>
      <w:r w:rsidR="006B03F1" w:rsidRPr="001A637F">
        <w:rPr>
          <w:rFonts w:asciiTheme="minorBidi" w:hAnsiTheme="minorBidi"/>
          <w:sz w:val="24"/>
          <w:szCs w:val="24"/>
          <w:lang w:bidi="ar-SA"/>
        </w:rPr>
        <w:t>H</w:t>
      </w:r>
      <w:r w:rsidRPr="001A637F">
        <w:rPr>
          <w:rFonts w:asciiTheme="minorBidi" w:hAnsiTheme="minorBidi"/>
          <w:sz w:val="24"/>
          <w:szCs w:val="24"/>
          <w:lang w:bidi="ar-SA"/>
        </w:rPr>
        <w:t xml:space="preserve">e created a world that </w:t>
      </w:r>
      <w:r w:rsidRPr="001A637F">
        <w:rPr>
          <w:rFonts w:asciiTheme="minorBidi" w:hAnsiTheme="minorBidi"/>
          <w:i/>
          <w:iCs/>
          <w:sz w:val="24"/>
          <w:szCs w:val="24"/>
          <w:lang w:bidi="ar-SA"/>
        </w:rPr>
        <w:t>appears</w:t>
      </w:r>
      <w:r w:rsidRPr="001A637F">
        <w:rPr>
          <w:rFonts w:asciiTheme="minorBidi" w:hAnsiTheme="minorBidi"/>
          <w:sz w:val="24"/>
          <w:szCs w:val="24"/>
          <w:lang w:bidi="ar-SA"/>
        </w:rPr>
        <w:t xml:space="preserve"> to be outside of His mind, but which, in actual fact, has been in His mind all along. In other words, every existent being, other than the mind of God, is an idea in the mind of God. Again, it’s not that other things don’t exist. They do. But they only exist </w:t>
      </w:r>
      <w:r w:rsidRPr="001A637F">
        <w:rPr>
          <w:rFonts w:asciiTheme="minorBidi" w:hAnsiTheme="minorBidi"/>
          <w:i/>
          <w:iCs/>
          <w:sz w:val="24"/>
          <w:szCs w:val="24"/>
          <w:lang w:bidi="ar-SA"/>
        </w:rPr>
        <w:t>in the mind of God</w:t>
      </w:r>
      <w:r w:rsidRPr="001A637F">
        <w:rPr>
          <w:rFonts w:asciiTheme="minorBidi" w:hAnsiTheme="minorBidi"/>
          <w:sz w:val="24"/>
          <w:szCs w:val="24"/>
          <w:lang w:bidi="ar-SA"/>
        </w:rPr>
        <w:t>.</w:t>
      </w:r>
      <w:r w:rsidR="008C630B" w:rsidRPr="001A637F">
        <w:rPr>
          <w:rFonts w:asciiTheme="minorBidi" w:hAnsiTheme="minorBidi"/>
          <w:sz w:val="24"/>
          <w:szCs w:val="24"/>
          <w:lang w:bidi="ar-SA"/>
        </w:rPr>
        <w:t xml:space="preserve"> And there, in the mind of God, they are like a beam of light within the orb of the sun. They are totally absorbed</w:t>
      </w:r>
      <w:r w:rsidR="00327EC7" w:rsidRPr="001A637F">
        <w:rPr>
          <w:rFonts w:asciiTheme="minorBidi" w:hAnsiTheme="minorBidi"/>
          <w:sz w:val="24"/>
          <w:szCs w:val="24"/>
          <w:lang w:bidi="ar-SA"/>
        </w:rPr>
        <w:t xml:space="preserve"> so as to have no real significance.</w:t>
      </w:r>
    </w:p>
    <w:p w14:paraId="26F771FB"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75E79651" w14:textId="6CE903C8" w:rsidR="00364153" w:rsidRPr="001A637F" w:rsidRDefault="006B03F1"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“H</w:t>
      </w:r>
      <w:r w:rsidR="00577108" w:rsidRPr="001A637F">
        <w:rPr>
          <w:rFonts w:asciiTheme="minorBidi" w:hAnsiTheme="minorBidi"/>
          <w:sz w:val="24"/>
          <w:szCs w:val="24"/>
          <w:lang w:bidi="ar-SA"/>
        </w:rPr>
        <w:t>old on a minute</w:t>
      </w:r>
      <w:r w:rsidRPr="001A637F">
        <w:rPr>
          <w:rFonts w:asciiTheme="minorBidi" w:hAnsiTheme="minorBidi"/>
          <w:sz w:val="24"/>
          <w:szCs w:val="24"/>
          <w:lang w:bidi="ar-SA"/>
        </w:rPr>
        <w:t>!”</w:t>
      </w:r>
      <w:r w:rsidR="00577108" w:rsidRPr="001A637F">
        <w:rPr>
          <w:rFonts w:asciiTheme="minorBidi" w:hAnsiTheme="minorBidi"/>
          <w:sz w:val="24"/>
          <w:szCs w:val="24"/>
          <w:lang w:bidi="ar-SA"/>
        </w:rPr>
        <w:t xml:space="preserve"> you might say. There are lots of things </w:t>
      </w:r>
      <w:r w:rsidR="00327EC7" w:rsidRPr="001A637F">
        <w:rPr>
          <w:rFonts w:asciiTheme="minorBidi" w:hAnsiTheme="minorBidi"/>
          <w:sz w:val="24"/>
          <w:szCs w:val="24"/>
          <w:lang w:bidi="ar-SA"/>
        </w:rPr>
        <w:t xml:space="preserve">in this universe </w:t>
      </w:r>
      <w:r w:rsidR="00577108" w:rsidRPr="001A637F">
        <w:rPr>
          <w:rFonts w:asciiTheme="minorBidi" w:hAnsiTheme="minorBidi"/>
          <w:sz w:val="24"/>
          <w:szCs w:val="24"/>
          <w:lang w:bidi="ar-SA"/>
        </w:rPr>
        <w:t xml:space="preserve">that aren’t ideas. There are trees, and animals, and oceans; and those oceans are actually </w:t>
      </w:r>
      <w:r w:rsidR="00577108" w:rsidRPr="001A637F">
        <w:rPr>
          <w:rFonts w:asciiTheme="minorBidi" w:hAnsiTheme="minorBidi"/>
          <w:i/>
          <w:iCs/>
          <w:sz w:val="24"/>
          <w:szCs w:val="24"/>
          <w:lang w:bidi="ar-SA"/>
        </w:rPr>
        <w:t>wet</w:t>
      </w:r>
      <w:r w:rsidR="00577108" w:rsidRPr="001A637F">
        <w:rPr>
          <w:rFonts w:asciiTheme="minorBidi" w:hAnsiTheme="minorBidi"/>
          <w:sz w:val="24"/>
          <w:szCs w:val="24"/>
          <w:lang w:bidi="ar-SA"/>
        </w:rPr>
        <w:t xml:space="preserve">! But the </w:t>
      </w:r>
      <w:r w:rsidR="00AA0554" w:rsidRPr="001A637F">
        <w:rPr>
          <w:rFonts w:asciiTheme="minorBidi" w:hAnsiTheme="minorBidi"/>
          <w:sz w:val="24"/>
          <w:szCs w:val="24"/>
          <w:lang w:bidi="ar-SA"/>
        </w:rPr>
        <w:t>Chasidic</w:t>
      </w:r>
      <w:r w:rsidR="00577108" w:rsidRPr="001A637F">
        <w:rPr>
          <w:rFonts w:asciiTheme="minorBidi" w:hAnsiTheme="minorBidi"/>
          <w:sz w:val="24"/>
          <w:szCs w:val="24"/>
          <w:lang w:bidi="ar-SA"/>
        </w:rPr>
        <w:t xml:space="preserve"> idealist would reply</w:t>
      </w:r>
      <w:r w:rsidRPr="001A637F">
        <w:rPr>
          <w:rFonts w:asciiTheme="minorBidi" w:hAnsiTheme="minorBidi"/>
          <w:sz w:val="24"/>
          <w:szCs w:val="24"/>
          <w:lang w:bidi="ar-SA"/>
        </w:rPr>
        <w:t>:</w:t>
      </w:r>
      <w:r w:rsidR="00577108" w:rsidRPr="001A637F">
        <w:rPr>
          <w:rFonts w:asciiTheme="minorBidi" w:hAnsiTheme="minorBidi"/>
          <w:sz w:val="24"/>
          <w:szCs w:val="24"/>
          <w:lang w:bidi="ar-SA"/>
        </w:rPr>
        <w:t xml:space="preserve"> that’s only because God has ideas of things which are </w:t>
      </w:r>
      <w:r w:rsidR="00577108" w:rsidRPr="001A637F">
        <w:rPr>
          <w:rFonts w:asciiTheme="minorBidi" w:hAnsiTheme="minorBidi"/>
          <w:i/>
          <w:iCs/>
          <w:sz w:val="24"/>
          <w:szCs w:val="24"/>
          <w:lang w:bidi="ar-SA"/>
        </w:rPr>
        <w:t>not</w:t>
      </w:r>
      <w:r w:rsidR="00577108" w:rsidRPr="001A637F">
        <w:rPr>
          <w:rFonts w:asciiTheme="minorBidi" w:hAnsiTheme="minorBidi"/>
          <w:sz w:val="24"/>
          <w:szCs w:val="24"/>
          <w:lang w:bidi="ar-SA"/>
        </w:rPr>
        <w:t xml:space="preserve"> ideas of ideas.</w:t>
      </w:r>
    </w:p>
    <w:p w14:paraId="0B216123"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59E62197" w14:textId="4AC1FE55" w:rsidR="00CE4C95" w:rsidRPr="001A637F" w:rsidRDefault="00CE4C95"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Let me explain this another way. Imagine that the universe is a story that God tells. Fictional character</w:t>
      </w:r>
      <w:r w:rsidR="0000629A" w:rsidRPr="001A637F">
        <w:rPr>
          <w:rFonts w:asciiTheme="minorBidi" w:hAnsiTheme="minorBidi"/>
          <w:sz w:val="24"/>
          <w:szCs w:val="24"/>
          <w:lang w:bidi="ar-SA"/>
        </w:rPr>
        <w:t>s</w:t>
      </w:r>
      <w:r w:rsidRPr="001A637F">
        <w:rPr>
          <w:rFonts w:asciiTheme="minorBidi" w:hAnsiTheme="minorBidi"/>
          <w:sz w:val="24"/>
          <w:szCs w:val="24"/>
          <w:lang w:bidi="ar-SA"/>
        </w:rPr>
        <w:t xml:space="preserve"> and fictional objects, like Harry Potter and his broomstick, really do exist. They’re just not as real as you and me, and</w:t>
      </w:r>
      <w:r w:rsidR="0000629A" w:rsidRPr="001A637F">
        <w:rPr>
          <w:rFonts w:asciiTheme="minorBidi" w:hAnsiTheme="minorBidi"/>
          <w:sz w:val="24"/>
          <w:szCs w:val="24"/>
          <w:lang w:bidi="ar-SA"/>
        </w:rPr>
        <w:t>, outside of the stories, Harry isn’t really a person and his broomstick isn’t really a broomstick. Outside of the stories, the</w:t>
      </w:r>
      <w:r w:rsidR="004D4DB7" w:rsidRPr="001A637F">
        <w:rPr>
          <w:rFonts w:asciiTheme="minorBidi" w:hAnsiTheme="minorBidi"/>
          <w:sz w:val="24"/>
          <w:szCs w:val="24"/>
          <w:lang w:bidi="ar-SA"/>
        </w:rPr>
        <w:t>se things</w:t>
      </w:r>
      <w:r w:rsidR="0000629A" w:rsidRPr="001A637F">
        <w:rPr>
          <w:rFonts w:asciiTheme="minorBidi" w:hAnsiTheme="minorBidi"/>
          <w:sz w:val="24"/>
          <w:szCs w:val="24"/>
          <w:lang w:bidi="ar-SA"/>
        </w:rPr>
        <w:t xml:space="preserve"> </w:t>
      </w:r>
      <w:r w:rsidR="00337D50" w:rsidRPr="001A637F">
        <w:rPr>
          <w:rFonts w:asciiTheme="minorBidi" w:hAnsiTheme="minorBidi"/>
          <w:sz w:val="24"/>
          <w:szCs w:val="24"/>
          <w:lang w:bidi="ar-SA"/>
        </w:rPr>
        <w:lastRenderedPageBreak/>
        <w:t>still exist – after all, we’re talking about them, aren’t we</w:t>
      </w:r>
      <w:r w:rsidR="004D4DB7" w:rsidRPr="001A637F">
        <w:rPr>
          <w:rFonts w:asciiTheme="minorBidi" w:hAnsiTheme="minorBidi"/>
          <w:sz w:val="24"/>
          <w:szCs w:val="24"/>
          <w:lang w:bidi="ar-SA"/>
        </w:rPr>
        <w:t>?</w:t>
      </w:r>
      <w:r w:rsidR="00337D50" w:rsidRPr="001A637F">
        <w:rPr>
          <w:rFonts w:asciiTheme="minorBidi" w:hAnsiTheme="minorBidi"/>
          <w:sz w:val="24"/>
          <w:szCs w:val="24"/>
          <w:lang w:bidi="ar-SA"/>
        </w:rPr>
        <w:t xml:space="preserve"> – but they exist as</w:t>
      </w:r>
      <w:r w:rsidR="0000629A" w:rsidRPr="001A637F">
        <w:rPr>
          <w:rFonts w:asciiTheme="minorBidi" w:hAnsiTheme="minorBidi"/>
          <w:sz w:val="24"/>
          <w:szCs w:val="24"/>
          <w:lang w:bidi="ar-SA"/>
        </w:rPr>
        <w:t xml:space="preserve"> something more like </w:t>
      </w:r>
      <w:r w:rsidR="0000629A" w:rsidRPr="001A637F">
        <w:rPr>
          <w:rFonts w:asciiTheme="minorBidi" w:hAnsiTheme="minorBidi"/>
          <w:i/>
          <w:iCs/>
          <w:sz w:val="24"/>
          <w:szCs w:val="24"/>
          <w:lang w:bidi="ar-SA"/>
        </w:rPr>
        <w:t>ideas</w:t>
      </w:r>
      <w:r w:rsidR="0000629A" w:rsidRPr="001A637F">
        <w:rPr>
          <w:rFonts w:asciiTheme="minorBidi" w:hAnsiTheme="minorBidi"/>
          <w:sz w:val="24"/>
          <w:szCs w:val="24"/>
          <w:lang w:bidi="ar-SA"/>
        </w:rPr>
        <w:t xml:space="preserve">. </w:t>
      </w:r>
      <w:r w:rsidR="00337D50" w:rsidRPr="001A637F">
        <w:rPr>
          <w:rFonts w:asciiTheme="minorBidi" w:hAnsiTheme="minorBidi"/>
          <w:sz w:val="24"/>
          <w:szCs w:val="24"/>
          <w:lang w:bidi="ar-SA"/>
        </w:rPr>
        <w:t>Obviously,</w:t>
      </w:r>
      <w:r w:rsidR="0000629A" w:rsidRPr="001A637F">
        <w:rPr>
          <w:rFonts w:asciiTheme="minorBidi" w:hAnsiTheme="minorBidi"/>
          <w:sz w:val="24"/>
          <w:szCs w:val="24"/>
          <w:lang w:bidi="ar-SA"/>
        </w:rPr>
        <w:t xml:space="preserve"> they’re not ideas </w:t>
      </w:r>
      <w:r w:rsidR="0000629A" w:rsidRPr="001A637F">
        <w:rPr>
          <w:rFonts w:asciiTheme="minorBidi" w:hAnsiTheme="minorBidi"/>
          <w:i/>
          <w:iCs/>
          <w:sz w:val="24"/>
          <w:szCs w:val="24"/>
          <w:lang w:bidi="ar-SA"/>
        </w:rPr>
        <w:t>in their story</w:t>
      </w:r>
      <w:r w:rsidR="0000629A" w:rsidRPr="001A637F">
        <w:rPr>
          <w:rFonts w:asciiTheme="minorBidi" w:hAnsiTheme="minorBidi"/>
          <w:sz w:val="24"/>
          <w:szCs w:val="24"/>
          <w:lang w:bidi="ar-SA"/>
        </w:rPr>
        <w:t xml:space="preserve">. But </w:t>
      </w:r>
      <w:r w:rsidR="0000629A" w:rsidRPr="001A637F">
        <w:rPr>
          <w:rFonts w:asciiTheme="minorBidi" w:hAnsiTheme="minorBidi"/>
          <w:i/>
          <w:iCs/>
          <w:sz w:val="24"/>
          <w:szCs w:val="24"/>
          <w:lang w:bidi="ar-SA"/>
        </w:rPr>
        <w:t>outside</w:t>
      </w:r>
      <w:r w:rsidR="0000629A" w:rsidRPr="001A637F">
        <w:rPr>
          <w:rFonts w:asciiTheme="minorBidi" w:hAnsiTheme="minorBidi"/>
          <w:sz w:val="24"/>
          <w:szCs w:val="24"/>
          <w:lang w:bidi="ar-SA"/>
        </w:rPr>
        <w:t xml:space="preserve"> of the</w:t>
      </w:r>
      <w:r w:rsidR="004D4DB7" w:rsidRPr="001A637F">
        <w:rPr>
          <w:rFonts w:asciiTheme="minorBidi" w:hAnsiTheme="minorBidi"/>
          <w:sz w:val="24"/>
          <w:szCs w:val="24"/>
          <w:lang w:bidi="ar-SA"/>
        </w:rPr>
        <w:t>ir</w:t>
      </w:r>
      <w:r w:rsidR="0000629A" w:rsidRPr="001A637F">
        <w:rPr>
          <w:rFonts w:asciiTheme="minorBidi" w:hAnsiTheme="minorBidi"/>
          <w:sz w:val="24"/>
          <w:szCs w:val="24"/>
          <w:lang w:bidi="ar-SA"/>
        </w:rPr>
        <w:t xml:space="preserve"> story, that’s all they are. So too, water exists in the story of this world. And it’s wet in the story. But from </w:t>
      </w:r>
      <w:r w:rsidR="0000629A" w:rsidRPr="001A637F">
        <w:rPr>
          <w:rFonts w:asciiTheme="minorBidi" w:hAnsiTheme="minorBidi"/>
          <w:i/>
          <w:iCs/>
          <w:sz w:val="24"/>
          <w:szCs w:val="24"/>
          <w:lang w:bidi="ar-SA"/>
        </w:rPr>
        <w:t>God’s</w:t>
      </w:r>
      <w:r w:rsidR="0000629A" w:rsidRPr="001A637F">
        <w:rPr>
          <w:rFonts w:asciiTheme="minorBidi" w:hAnsiTheme="minorBidi"/>
          <w:sz w:val="24"/>
          <w:szCs w:val="24"/>
          <w:lang w:bidi="ar-SA"/>
        </w:rPr>
        <w:t xml:space="preserve"> perspective, water isn’t wet because water’s just an idea; just a fictional substance in a story that He’s telling.</w:t>
      </w:r>
    </w:p>
    <w:p w14:paraId="67E4AC60"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6E26A673" w14:textId="0F46EB08" w:rsidR="00577108" w:rsidRPr="001A637F" w:rsidRDefault="00364153"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Moreover, i</w:t>
      </w:r>
      <w:r w:rsidR="00577108" w:rsidRPr="001A637F">
        <w:rPr>
          <w:rFonts w:asciiTheme="minorBidi" w:hAnsiTheme="minorBidi"/>
          <w:sz w:val="24"/>
          <w:szCs w:val="24"/>
          <w:lang w:bidi="ar-SA"/>
        </w:rPr>
        <w:t xml:space="preserve">f God </w:t>
      </w:r>
      <w:r w:rsidRPr="001A637F">
        <w:rPr>
          <w:rFonts w:asciiTheme="minorBidi" w:hAnsiTheme="minorBidi"/>
          <w:sz w:val="24"/>
          <w:szCs w:val="24"/>
          <w:lang w:bidi="ar-SA"/>
        </w:rPr>
        <w:t>wants to appear a</w:t>
      </w:r>
      <w:r w:rsidR="00577108" w:rsidRPr="001A637F">
        <w:rPr>
          <w:rFonts w:asciiTheme="minorBidi" w:hAnsiTheme="minorBidi"/>
          <w:sz w:val="24"/>
          <w:szCs w:val="24"/>
          <w:lang w:bidi="ar-SA"/>
        </w:rPr>
        <w:t>s a character in the story that He tells, and if, in the story, H</w:t>
      </w:r>
      <w:r w:rsidRPr="001A637F">
        <w:rPr>
          <w:rFonts w:asciiTheme="minorBidi" w:hAnsiTheme="minorBidi"/>
          <w:sz w:val="24"/>
          <w:szCs w:val="24"/>
          <w:lang w:bidi="ar-SA"/>
        </w:rPr>
        <w:t>is character</w:t>
      </w:r>
      <w:r w:rsidR="00577108" w:rsidRPr="001A637F">
        <w:rPr>
          <w:rFonts w:asciiTheme="minorBidi" w:hAnsiTheme="minorBidi"/>
          <w:sz w:val="24"/>
          <w:szCs w:val="24"/>
          <w:lang w:bidi="ar-SA"/>
        </w:rPr>
        <w:t xml:space="preserve"> is the </w:t>
      </w:r>
      <w:r w:rsidR="00495CC8">
        <w:rPr>
          <w:rFonts w:asciiTheme="minorBidi" w:hAnsiTheme="minorBidi"/>
          <w:sz w:val="24"/>
          <w:szCs w:val="24"/>
          <w:lang w:bidi="ar-SA"/>
        </w:rPr>
        <w:t>C</w:t>
      </w:r>
      <w:r w:rsidR="00495CC8" w:rsidRPr="001A637F">
        <w:rPr>
          <w:rFonts w:asciiTheme="minorBidi" w:hAnsiTheme="minorBidi"/>
          <w:sz w:val="24"/>
          <w:szCs w:val="24"/>
          <w:lang w:bidi="ar-SA"/>
        </w:rPr>
        <w:t xml:space="preserve">reator </w:t>
      </w:r>
      <w:r w:rsidR="00577108" w:rsidRPr="001A637F">
        <w:rPr>
          <w:rFonts w:asciiTheme="minorBidi" w:hAnsiTheme="minorBidi"/>
          <w:sz w:val="24"/>
          <w:szCs w:val="24"/>
          <w:lang w:bidi="ar-SA"/>
        </w:rPr>
        <w:t xml:space="preserve">of all that exists outside of His mind, then, in the story, it must be true that </w:t>
      </w:r>
      <w:r w:rsidRPr="001A637F">
        <w:rPr>
          <w:rFonts w:asciiTheme="minorBidi" w:hAnsiTheme="minorBidi"/>
          <w:sz w:val="24"/>
          <w:szCs w:val="24"/>
          <w:lang w:bidi="ar-SA"/>
        </w:rPr>
        <w:t>H</w:t>
      </w:r>
      <w:r w:rsidR="00577108" w:rsidRPr="001A637F">
        <w:rPr>
          <w:rFonts w:asciiTheme="minorBidi" w:hAnsiTheme="minorBidi"/>
          <w:sz w:val="24"/>
          <w:szCs w:val="24"/>
          <w:lang w:bidi="ar-SA"/>
        </w:rPr>
        <w:t xml:space="preserve">e contracted whatever perfections got in the way of His creating a world. </w:t>
      </w:r>
      <w:r w:rsidRPr="001A637F">
        <w:rPr>
          <w:rFonts w:asciiTheme="minorBidi" w:hAnsiTheme="minorBidi"/>
          <w:sz w:val="24"/>
          <w:szCs w:val="24"/>
          <w:lang w:bidi="ar-SA"/>
        </w:rPr>
        <w:t xml:space="preserve">That is to say: </w:t>
      </w:r>
      <w:r w:rsidRPr="001A637F">
        <w:rPr>
          <w:rFonts w:asciiTheme="minorBidi" w:hAnsiTheme="minorBidi"/>
          <w:i/>
          <w:iCs/>
          <w:sz w:val="24"/>
          <w:szCs w:val="24"/>
          <w:lang w:bidi="ar-SA"/>
        </w:rPr>
        <w:t xml:space="preserve">tzimtzum </w:t>
      </w:r>
      <w:r w:rsidRPr="001A637F">
        <w:rPr>
          <w:rFonts w:asciiTheme="minorBidi" w:hAnsiTheme="minorBidi"/>
          <w:sz w:val="24"/>
          <w:szCs w:val="24"/>
          <w:lang w:bidi="ar-SA"/>
        </w:rPr>
        <w:t xml:space="preserve">happens, but only in the story. </w:t>
      </w:r>
      <w:r w:rsidR="00577108" w:rsidRPr="001A637F">
        <w:rPr>
          <w:rFonts w:asciiTheme="minorBidi" w:hAnsiTheme="minorBidi"/>
          <w:sz w:val="24"/>
          <w:szCs w:val="24"/>
          <w:lang w:bidi="ar-SA"/>
        </w:rPr>
        <w:t xml:space="preserve">Beyond the story, of course, God remains as perfect as ever </w:t>
      </w:r>
      <w:r w:rsidRPr="001A637F">
        <w:rPr>
          <w:rFonts w:asciiTheme="minorBidi" w:hAnsiTheme="minorBidi"/>
          <w:sz w:val="24"/>
          <w:szCs w:val="24"/>
          <w:lang w:bidi="ar-SA"/>
        </w:rPr>
        <w:t>H</w:t>
      </w:r>
      <w:r w:rsidR="00577108" w:rsidRPr="001A637F">
        <w:rPr>
          <w:rFonts w:asciiTheme="minorBidi" w:hAnsiTheme="minorBidi"/>
          <w:sz w:val="24"/>
          <w:szCs w:val="24"/>
          <w:lang w:bidi="ar-SA"/>
        </w:rPr>
        <w:t>e was.</w:t>
      </w:r>
      <w:r w:rsidR="008C18A9" w:rsidRPr="001A637F">
        <w:rPr>
          <w:rFonts w:asciiTheme="minorBidi" w:hAnsiTheme="minorBidi"/>
          <w:sz w:val="24"/>
          <w:szCs w:val="24"/>
          <w:lang w:bidi="ar-SA"/>
        </w:rPr>
        <w:t xml:space="preserve"> The Alter Rebbe describes this by saying that </w:t>
      </w:r>
      <w:r w:rsidR="008C18A9" w:rsidRPr="001A637F">
        <w:rPr>
          <w:rFonts w:asciiTheme="minorBidi" w:hAnsiTheme="minorBidi"/>
          <w:i/>
          <w:iCs/>
          <w:sz w:val="24"/>
          <w:szCs w:val="24"/>
          <w:lang w:bidi="ar-SA"/>
        </w:rPr>
        <w:t>tzimtzum</w:t>
      </w:r>
      <w:r w:rsidR="008C18A9" w:rsidRPr="001A637F">
        <w:rPr>
          <w:rFonts w:asciiTheme="minorBidi" w:hAnsiTheme="minorBidi"/>
          <w:sz w:val="24"/>
          <w:szCs w:val="24"/>
          <w:lang w:bidi="ar-SA"/>
        </w:rPr>
        <w:t xml:space="preserve"> occurred from our perspective but didn’t occur from </w:t>
      </w:r>
      <w:r w:rsidR="008C18A9" w:rsidRPr="00EF6130">
        <w:rPr>
          <w:rFonts w:asciiTheme="minorBidi" w:hAnsiTheme="minorBidi"/>
          <w:sz w:val="24"/>
          <w:szCs w:val="24"/>
          <w:lang w:bidi="ar-SA"/>
        </w:rPr>
        <w:t>God’s</w:t>
      </w:r>
      <w:r w:rsidR="008C18A9" w:rsidRPr="001A637F">
        <w:rPr>
          <w:rFonts w:asciiTheme="minorBidi" w:hAnsiTheme="minorBidi"/>
          <w:sz w:val="24"/>
          <w:szCs w:val="24"/>
          <w:lang w:bidi="ar-SA"/>
        </w:rPr>
        <w:t xml:space="preserve"> perspective.</w:t>
      </w:r>
      <w:r w:rsidR="004A2AD2" w:rsidRPr="001A637F">
        <w:rPr>
          <w:rStyle w:val="FootnoteReference"/>
          <w:rFonts w:asciiTheme="minorBidi" w:hAnsiTheme="minorBidi"/>
          <w:sz w:val="24"/>
          <w:szCs w:val="24"/>
          <w:lang w:bidi="ar-SA"/>
        </w:rPr>
        <w:footnoteReference w:id="14"/>
      </w:r>
      <w:r w:rsidR="000F5156" w:rsidRPr="001A637F">
        <w:rPr>
          <w:rFonts w:asciiTheme="minorBidi" w:hAnsiTheme="minorBidi"/>
          <w:sz w:val="24"/>
          <w:szCs w:val="24"/>
          <w:lang w:bidi="ar-SA"/>
        </w:rPr>
        <w:t xml:space="preserve"> What occurred was that God created the appearance of </w:t>
      </w:r>
      <w:r w:rsidR="000F5156" w:rsidRPr="001A637F">
        <w:rPr>
          <w:rFonts w:asciiTheme="minorBidi" w:hAnsiTheme="minorBidi"/>
          <w:i/>
          <w:iCs/>
          <w:sz w:val="24"/>
          <w:szCs w:val="24"/>
          <w:lang w:bidi="ar-SA"/>
        </w:rPr>
        <w:t>tzimtzum</w:t>
      </w:r>
      <w:r w:rsidR="000F5156" w:rsidRPr="001A637F">
        <w:rPr>
          <w:rFonts w:asciiTheme="minorBidi" w:hAnsiTheme="minorBidi"/>
          <w:sz w:val="24"/>
          <w:szCs w:val="24"/>
          <w:lang w:bidi="ar-SA"/>
        </w:rPr>
        <w:t xml:space="preserve">, but for </w:t>
      </w:r>
      <w:r w:rsidR="000F5156" w:rsidRPr="00EF6130">
        <w:rPr>
          <w:rFonts w:asciiTheme="minorBidi" w:hAnsiTheme="minorBidi"/>
          <w:sz w:val="24"/>
          <w:szCs w:val="24"/>
          <w:lang w:bidi="ar-SA"/>
        </w:rPr>
        <w:t>God</w:t>
      </w:r>
      <w:r w:rsidR="000F5156" w:rsidRPr="001A637F">
        <w:rPr>
          <w:rFonts w:asciiTheme="minorBidi" w:hAnsiTheme="minorBidi"/>
          <w:sz w:val="24"/>
          <w:szCs w:val="24"/>
          <w:lang w:bidi="ar-SA"/>
        </w:rPr>
        <w:t>, that appearance is transparent.</w:t>
      </w:r>
    </w:p>
    <w:p w14:paraId="50897421" w14:textId="77777777" w:rsidR="00FC38EA" w:rsidRPr="001A637F" w:rsidRDefault="00FC38EA" w:rsidP="00FA30FB">
      <w:pPr>
        <w:widowControl w:val="0"/>
        <w:spacing w:after="0" w:line="240" w:lineRule="auto"/>
        <w:jc w:val="both"/>
        <w:rPr>
          <w:rFonts w:asciiTheme="minorBidi" w:hAnsiTheme="minorBidi"/>
          <w:sz w:val="24"/>
          <w:szCs w:val="24"/>
          <w:lang w:bidi="ar-SA"/>
        </w:rPr>
      </w:pPr>
    </w:p>
    <w:p w14:paraId="56A4089A" w14:textId="05DBF4ED" w:rsidR="00B079B4" w:rsidRPr="001A637F" w:rsidRDefault="00577108" w:rsidP="00EF6130">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Jewish nothing-elsism, on a </w:t>
      </w:r>
      <w:r w:rsidR="00FC38EA" w:rsidRPr="001A637F">
        <w:rPr>
          <w:rFonts w:asciiTheme="minorBidi" w:hAnsiTheme="minorBidi"/>
          <w:sz w:val="24"/>
          <w:szCs w:val="24"/>
          <w:lang w:bidi="ar-SA"/>
        </w:rPr>
        <w:t>Cha</w:t>
      </w:r>
      <w:r w:rsidRPr="001A637F">
        <w:rPr>
          <w:rFonts w:asciiTheme="minorBidi" w:hAnsiTheme="minorBidi"/>
          <w:sz w:val="24"/>
          <w:szCs w:val="24"/>
          <w:lang w:bidi="ar-SA"/>
        </w:rPr>
        <w:t xml:space="preserve">sidic construal of that doctrine, doesn’t deny the existence of the cosmos. The cosmos is a set of ideas in the mind of God. It’s just </w:t>
      </w:r>
      <w:r w:rsidR="002A1FAD" w:rsidRPr="001A637F">
        <w:rPr>
          <w:rFonts w:asciiTheme="minorBidi" w:hAnsiTheme="minorBidi"/>
          <w:sz w:val="24"/>
          <w:szCs w:val="24"/>
          <w:lang w:bidi="ar-SA"/>
        </w:rPr>
        <w:t xml:space="preserve">that </w:t>
      </w:r>
      <w:r w:rsidRPr="001A637F">
        <w:rPr>
          <w:rFonts w:asciiTheme="minorBidi" w:hAnsiTheme="minorBidi"/>
          <w:sz w:val="24"/>
          <w:szCs w:val="24"/>
          <w:lang w:bidi="ar-SA"/>
        </w:rPr>
        <w:t xml:space="preserve">nothing exists as </w:t>
      </w:r>
      <w:r w:rsidRPr="001A637F">
        <w:rPr>
          <w:rFonts w:asciiTheme="minorBidi" w:hAnsiTheme="minorBidi"/>
          <w:i/>
          <w:iCs/>
          <w:sz w:val="24"/>
          <w:szCs w:val="24"/>
          <w:lang w:bidi="ar-SA"/>
        </w:rPr>
        <w:t>fundamentally</w:t>
      </w:r>
      <w:r w:rsidRPr="001A637F">
        <w:rPr>
          <w:rFonts w:asciiTheme="minorBidi" w:hAnsiTheme="minorBidi"/>
          <w:sz w:val="24"/>
          <w:szCs w:val="24"/>
          <w:lang w:bidi="ar-SA"/>
        </w:rPr>
        <w:t xml:space="preserve"> as God does. And, since, from God’s perspective, all other things are imaginary, there’s a profound sense in which all other things are less </w:t>
      </w:r>
      <w:r w:rsidRPr="001A637F">
        <w:rPr>
          <w:rFonts w:asciiTheme="minorBidi" w:hAnsiTheme="minorBidi"/>
          <w:i/>
          <w:iCs/>
          <w:sz w:val="24"/>
          <w:szCs w:val="24"/>
          <w:lang w:bidi="ar-SA"/>
        </w:rPr>
        <w:t>real</w:t>
      </w:r>
      <w:r w:rsidRPr="001A637F">
        <w:rPr>
          <w:rFonts w:asciiTheme="minorBidi" w:hAnsiTheme="minorBidi"/>
          <w:sz w:val="24"/>
          <w:szCs w:val="24"/>
          <w:lang w:bidi="ar-SA"/>
        </w:rPr>
        <w:t xml:space="preserve"> than He is. </w:t>
      </w:r>
      <w:r w:rsidR="003E3E3A" w:rsidRPr="001A637F">
        <w:rPr>
          <w:rFonts w:asciiTheme="minorBidi" w:hAnsiTheme="minorBidi"/>
          <w:sz w:val="24"/>
          <w:szCs w:val="24"/>
          <w:lang w:bidi="ar-SA"/>
        </w:rPr>
        <w:t xml:space="preserve">Outside of the story, all that exists are ideas that are totally absorbed within the mind of God, much like a beam of light within the orb of the sun. </w:t>
      </w:r>
      <w:r w:rsidRPr="001A637F">
        <w:rPr>
          <w:rFonts w:asciiTheme="minorBidi" w:hAnsiTheme="minorBidi"/>
          <w:sz w:val="24"/>
          <w:szCs w:val="24"/>
          <w:lang w:bidi="ar-SA"/>
        </w:rPr>
        <w:t xml:space="preserve">We are, in the Alter Rebbe’s </w:t>
      </w:r>
      <w:r w:rsidR="00B079B4" w:rsidRPr="001A637F">
        <w:rPr>
          <w:rFonts w:asciiTheme="minorBidi" w:hAnsiTheme="minorBidi"/>
          <w:sz w:val="24"/>
          <w:szCs w:val="24"/>
          <w:lang w:bidi="ar-SA"/>
        </w:rPr>
        <w:t>metaphor,</w:t>
      </w:r>
      <w:r w:rsidRPr="001A637F">
        <w:rPr>
          <w:rFonts w:asciiTheme="minorBidi" w:hAnsiTheme="minorBidi"/>
          <w:sz w:val="24"/>
          <w:szCs w:val="24"/>
          <w:lang w:bidi="ar-SA"/>
        </w:rPr>
        <w:t xml:space="preserve"> just a beam of light. When considered from the perspective of the sun itself, we</w:t>
      </w:r>
      <w:r w:rsidR="00C21B88">
        <w:rPr>
          <w:rFonts w:asciiTheme="minorBidi" w:hAnsiTheme="minorBidi"/>
          <w:sz w:val="24"/>
          <w:szCs w:val="24"/>
          <w:lang w:bidi="ar-SA"/>
        </w:rPr>
        <w:t xml:space="preserve"> are</w:t>
      </w:r>
      <w:r w:rsidRPr="001A637F">
        <w:rPr>
          <w:rFonts w:asciiTheme="minorBidi" w:hAnsiTheme="minorBidi"/>
          <w:sz w:val="24"/>
          <w:szCs w:val="24"/>
          <w:lang w:bidi="ar-SA"/>
        </w:rPr>
        <w:t xml:space="preserve"> </w:t>
      </w:r>
      <w:r w:rsidR="00B079B4" w:rsidRPr="001A637F">
        <w:rPr>
          <w:rFonts w:asciiTheme="minorBidi" w:hAnsiTheme="minorBidi"/>
          <w:i/>
          <w:iCs/>
          <w:sz w:val="24"/>
          <w:szCs w:val="24"/>
          <w:lang w:bidi="ar-SA"/>
        </w:rPr>
        <w:t>as if</w:t>
      </w:r>
      <w:r w:rsidRPr="001A637F">
        <w:rPr>
          <w:rFonts w:asciiTheme="minorBidi" w:hAnsiTheme="minorBidi"/>
          <w:sz w:val="24"/>
          <w:szCs w:val="24"/>
          <w:lang w:bidi="ar-SA"/>
        </w:rPr>
        <w:t xml:space="preserve"> nothing at all. But when considered from some less elevated perspective</w:t>
      </w:r>
      <w:r w:rsidR="002A1FAD" w:rsidRPr="001A637F">
        <w:rPr>
          <w:rFonts w:asciiTheme="minorBidi" w:hAnsiTheme="minorBidi"/>
          <w:sz w:val="24"/>
          <w:szCs w:val="24"/>
          <w:lang w:bidi="ar-SA"/>
        </w:rPr>
        <w:t>,</w:t>
      </w:r>
      <w:r w:rsidRPr="001A637F">
        <w:rPr>
          <w:rFonts w:asciiTheme="minorBidi" w:hAnsiTheme="minorBidi"/>
          <w:sz w:val="24"/>
          <w:szCs w:val="24"/>
          <w:lang w:bidi="ar-SA"/>
        </w:rPr>
        <w:t xml:space="preserve"> we’re perfectly real. And thus, when we say that there really is nothing other than God, we mean that, at the most fundamental</w:t>
      </w:r>
      <w:r w:rsidR="002A1FAD" w:rsidRPr="001A637F">
        <w:rPr>
          <w:rFonts w:asciiTheme="minorBidi" w:hAnsiTheme="minorBidi"/>
          <w:sz w:val="24"/>
          <w:szCs w:val="24"/>
          <w:lang w:bidi="ar-SA"/>
        </w:rPr>
        <w:t>,</w:t>
      </w:r>
      <w:r w:rsidRPr="001A637F">
        <w:rPr>
          <w:rFonts w:asciiTheme="minorBidi" w:hAnsiTheme="minorBidi"/>
          <w:sz w:val="24"/>
          <w:szCs w:val="24"/>
          <w:lang w:bidi="ar-SA"/>
        </w:rPr>
        <w:t xml:space="preserve"> and at the most </w:t>
      </w:r>
      <w:r w:rsidRPr="001A637F">
        <w:rPr>
          <w:rFonts w:asciiTheme="minorBidi" w:hAnsiTheme="minorBidi"/>
          <w:i/>
          <w:iCs/>
          <w:sz w:val="24"/>
          <w:szCs w:val="24"/>
          <w:lang w:bidi="ar-SA"/>
        </w:rPr>
        <w:t>real</w:t>
      </w:r>
      <w:r w:rsidR="002A1FAD" w:rsidRPr="001A637F">
        <w:rPr>
          <w:rFonts w:asciiTheme="minorBidi" w:hAnsiTheme="minorBidi"/>
          <w:sz w:val="24"/>
          <w:szCs w:val="24"/>
          <w:lang w:bidi="ar-SA"/>
        </w:rPr>
        <w:t>,</w:t>
      </w:r>
      <w:r w:rsidRPr="001A637F">
        <w:rPr>
          <w:rFonts w:asciiTheme="minorBidi" w:hAnsiTheme="minorBidi"/>
          <w:sz w:val="24"/>
          <w:szCs w:val="24"/>
          <w:lang w:bidi="ar-SA"/>
        </w:rPr>
        <w:t xml:space="preserve"> level of being, there is nothing other than God.</w:t>
      </w:r>
    </w:p>
    <w:p w14:paraId="476C7988" w14:textId="77777777" w:rsidR="00FC38EA" w:rsidRPr="001A637F" w:rsidRDefault="00FC38EA" w:rsidP="00FA30FB">
      <w:pPr>
        <w:widowControl w:val="0"/>
        <w:spacing w:after="0" w:line="240" w:lineRule="auto"/>
        <w:jc w:val="both"/>
        <w:rPr>
          <w:rFonts w:asciiTheme="minorBidi" w:hAnsiTheme="minorBidi"/>
          <w:sz w:val="24"/>
          <w:szCs w:val="24"/>
          <w:lang w:bidi="ar-SA"/>
        </w:rPr>
      </w:pPr>
    </w:p>
    <w:p w14:paraId="5BCC8542" w14:textId="313CB276" w:rsidR="00577108" w:rsidRPr="001A637F" w:rsidRDefault="00D0493B"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Now,</w:t>
      </w:r>
      <w:r w:rsidR="008F5A92" w:rsidRPr="001A637F">
        <w:rPr>
          <w:rFonts w:asciiTheme="minorBidi" w:hAnsiTheme="minorBidi"/>
          <w:sz w:val="24"/>
          <w:szCs w:val="24"/>
          <w:lang w:bidi="ar-SA"/>
        </w:rPr>
        <w:t xml:space="preserve"> however bizarre </w:t>
      </w:r>
      <w:r w:rsidRPr="001A637F">
        <w:rPr>
          <w:rFonts w:asciiTheme="minorBidi" w:hAnsiTheme="minorBidi"/>
          <w:sz w:val="24"/>
          <w:szCs w:val="24"/>
          <w:lang w:bidi="ar-SA"/>
        </w:rPr>
        <w:t xml:space="preserve">all </w:t>
      </w:r>
      <w:r w:rsidR="00055E29" w:rsidRPr="001A637F">
        <w:rPr>
          <w:rFonts w:asciiTheme="minorBidi" w:hAnsiTheme="minorBidi"/>
          <w:sz w:val="24"/>
          <w:szCs w:val="24"/>
          <w:lang w:bidi="ar-SA"/>
        </w:rPr>
        <w:t xml:space="preserve">this </w:t>
      </w:r>
      <w:r w:rsidR="008F5A92" w:rsidRPr="001A637F">
        <w:rPr>
          <w:rFonts w:asciiTheme="minorBidi" w:hAnsiTheme="minorBidi"/>
          <w:sz w:val="24"/>
          <w:szCs w:val="24"/>
          <w:lang w:bidi="ar-SA"/>
        </w:rPr>
        <w:t>might seem</w:t>
      </w:r>
      <w:r w:rsidR="00D5608A" w:rsidRPr="001A637F">
        <w:rPr>
          <w:rFonts w:asciiTheme="minorBidi" w:hAnsiTheme="minorBidi"/>
          <w:sz w:val="24"/>
          <w:szCs w:val="24"/>
          <w:lang w:bidi="ar-SA"/>
        </w:rPr>
        <w:t>,</w:t>
      </w:r>
      <w:r w:rsidR="008F5A92" w:rsidRPr="001A637F">
        <w:rPr>
          <w:rFonts w:asciiTheme="minorBidi" w:hAnsiTheme="minorBidi"/>
          <w:sz w:val="24"/>
          <w:szCs w:val="24"/>
          <w:lang w:bidi="ar-SA"/>
        </w:rPr>
        <w:t xml:space="preserve"> we’ve arrived at something much less radical than existence monism.</w:t>
      </w:r>
      <w:r w:rsidR="00AA4C8E" w:rsidRPr="001A637F">
        <w:rPr>
          <w:rFonts w:asciiTheme="minorBidi" w:hAnsiTheme="minorBidi"/>
          <w:sz w:val="24"/>
          <w:szCs w:val="24"/>
          <w:lang w:bidi="ar-SA"/>
        </w:rPr>
        <w:t xml:space="preserve"> For the </w:t>
      </w:r>
      <w:r w:rsidR="00FC38EA" w:rsidRPr="001A637F">
        <w:rPr>
          <w:rFonts w:asciiTheme="minorBidi" w:hAnsiTheme="minorBidi"/>
          <w:sz w:val="24"/>
          <w:szCs w:val="24"/>
          <w:lang w:bidi="ar-SA"/>
        </w:rPr>
        <w:t>Ch</w:t>
      </w:r>
      <w:r w:rsidR="00AA4C8E" w:rsidRPr="001A637F">
        <w:rPr>
          <w:rFonts w:asciiTheme="minorBidi" w:hAnsiTheme="minorBidi"/>
          <w:sz w:val="24"/>
          <w:szCs w:val="24"/>
          <w:lang w:bidi="ar-SA"/>
        </w:rPr>
        <w:t xml:space="preserve">asidic idealist, </w:t>
      </w:r>
      <w:r w:rsidR="00DF0425" w:rsidRPr="001A637F">
        <w:rPr>
          <w:rFonts w:asciiTheme="minorBidi" w:hAnsiTheme="minorBidi"/>
          <w:sz w:val="24"/>
          <w:szCs w:val="24"/>
          <w:lang w:bidi="ar-SA"/>
        </w:rPr>
        <w:t xml:space="preserve">and when looking (so to speak) </w:t>
      </w:r>
      <w:r w:rsidR="00AA4C8E" w:rsidRPr="001A637F">
        <w:rPr>
          <w:rFonts w:asciiTheme="minorBidi" w:hAnsiTheme="minorBidi"/>
          <w:sz w:val="24"/>
          <w:szCs w:val="24"/>
          <w:lang w:bidi="ar-SA"/>
        </w:rPr>
        <w:t xml:space="preserve">from God’s perspective, you’re merely imaginary. For the existence monist, </w:t>
      </w:r>
      <w:r w:rsidR="00E63582" w:rsidRPr="001A637F">
        <w:rPr>
          <w:rFonts w:asciiTheme="minorBidi" w:hAnsiTheme="minorBidi"/>
          <w:sz w:val="24"/>
          <w:szCs w:val="24"/>
          <w:lang w:bidi="ar-SA"/>
        </w:rPr>
        <w:t>by contrast</w:t>
      </w:r>
      <w:r w:rsidR="00DF0C3D" w:rsidRPr="001A637F">
        <w:rPr>
          <w:rFonts w:asciiTheme="minorBidi" w:hAnsiTheme="minorBidi"/>
          <w:sz w:val="24"/>
          <w:szCs w:val="24"/>
          <w:lang w:bidi="ar-SA"/>
        </w:rPr>
        <w:t>,</w:t>
      </w:r>
      <w:r w:rsidR="00E63582" w:rsidRPr="001A637F">
        <w:rPr>
          <w:rFonts w:asciiTheme="minorBidi" w:hAnsiTheme="minorBidi"/>
          <w:sz w:val="24"/>
          <w:szCs w:val="24"/>
          <w:lang w:bidi="ar-SA"/>
        </w:rPr>
        <w:t xml:space="preserve"> </w:t>
      </w:r>
      <w:r w:rsidR="00AA4C8E" w:rsidRPr="001A637F">
        <w:rPr>
          <w:rFonts w:asciiTheme="minorBidi" w:hAnsiTheme="minorBidi"/>
          <w:sz w:val="24"/>
          <w:szCs w:val="24"/>
          <w:lang w:bidi="ar-SA"/>
        </w:rPr>
        <w:t>you’re not merely imaginary</w:t>
      </w:r>
      <w:r w:rsidR="00055E29">
        <w:rPr>
          <w:rFonts w:asciiTheme="minorBidi" w:hAnsiTheme="minorBidi"/>
          <w:sz w:val="24"/>
          <w:szCs w:val="24"/>
          <w:lang w:bidi="ar-SA"/>
        </w:rPr>
        <w:t>;</w:t>
      </w:r>
      <w:r w:rsidR="00AA4C8E" w:rsidRPr="001A637F">
        <w:rPr>
          <w:rFonts w:asciiTheme="minorBidi" w:hAnsiTheme="minorBidi"/>
          <w:sz w:val="24"/>
          <w:szCs w:val="24"/>
          <w:lang w:bidi="ar-SA"/>
        </w:rPr>
        <w:t xml:space="preserve"> you are nothing at all</w:t>
      </w:r>
      <w:r w:rsidR="00DF0C3D" w:rsidRPr="001A637F">
        <w:rPr>
          <w:rFonts w:asciiTheme="minorBidi" w:hAnsiTheme="minorBidi"/>
          <w:sz w:val="24"/>
          <w:szCs w:val="24"/>
          <w:lang w:bidi="ar-SA"/>
        </w:rPr>
        <w:t>!</w:t>
      </w:r>
    </w:p>
    <w:p w14:paraId="5772FB26"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164BBFE7" w14:textId="009721ED" w:rsidR="006E16ED" w:rsidRPr="001A637F" w:rsidRDefault="00514669"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It is in the context of </w:t>
      </w:r>
      <w:r w:rsidR="00EF15C1" w:rsidRPr="001A637F">
        <w:rPr>
          <w:rFonts w:asciiTheme="minorBidi" w:hAnsiTheme="minorBidi"/>
          <w:sz w:val="24"/>
          <w:szCs w:val="24"/>
          <w:lang w:bidi="ar-SA"/>
        </w:rPr>
        <w:t>the Alter Rebbe’s</w:t>
      </w:r>
      <w:r w:rsidRPr="001A637F">
        <w:rPr>
          <w:rFonts w:asciiTheme="minorBidi" w:hAnsiTheme="minorBidi"/>
          <w:sz w:val="24"/>
          <w:szCs w:val="24"/>
          <w:lang w:bidi="ar-SA"/>
        </w:rPr>
        <w:t xml:space="preserve"> </w:t>
      </w:r>
      <w:r w:rsidR="00FC38EA" w:rsidRPr="001A637F">
        <w:rPr>
          <w:rFonts w:asciiTheme="minorBidi" w:hAnsiTheme="minorBidi"/>
          <w:sz w:val="24"/>
          <w:szCs w:val="24"/>
          <w:lang w:bidi="ar-SA"/>
        </w:rPr>
        <w:t>Ch</w:t>
      </w:r>
      <w:r w:rsidRPr="001A637F">
        <w:rPr>
          <w:rFonts w:asciiTheme="minorBidi" w:hAnsiTheme="minorBidi"/>
          <w:sz w:val="24"/>
          <w:szCs w:val="24"/>
          <w:lang w:bidi="ar-SA"/>
        </w:rPr>
        <w:t xml:space="preserve">asidic idealism that the </w:t>
      </w:r>
      <w:r w:rsidR="009B246F">
        <w:rPr>
          <w:rFonts w:asciiTheme="minorBidi" w:hAnsiTheme="minorBidi"/>
          <w:sz w:val="24"/>
          <w:szCs w:val="24"/>
          <w:lang w:bidi="ar-SA"/>
        </w:rPr>
        <w:t>s</w:t>
      </w:r>
      <w:r w:rsidR="009B246F" w:rsidRPr="001A637F">
        <w:rPr>
          <w:rFonts w:asciiTheme="minorBidi" w:hAnsiTheme="minorBidi"/>
          <w:sz w:val="24"/>
          <w:szCs w:val="24"/>
          <w:lang w:bidi="ar-SA"/>
        </w:rPr>
        <w:t xml:space="preserve">eventh </w:t>
      </w:r>
      <w:r w:rsidRPr="001A637F">
        <w:rPr>
          <w:rFonts w:asciiTheme="minorBidi" w:hAnsiTheme="minorBidi"/>
          <w:sz w:val="24"/>
          <w:szCs w:val="24"/>
          <w:lang w:bidi="ar-SA"/>
        </w:rPr>
        <w:t xml:space="preserve">Lubavitcher Rebbe was able to transcend the appearance of supremacism in the </w:t>
      </w:r>
      <w:r w:rsidR="0059764A" w:rsidRPr="001A637F">
        <w:rPr>
          <w:rFonts w:asciiTheme="minorBidi" w:hAnsiTheme="minorBidi"/>
          <w:sz w:val="24"/>
          <w:szCs w:val="24"/>
          <w:lang w:bidi="ar-SA"/>
        </w:rPr>
        <w:t>k</w:t>
      </w:r>
      <w:r w:rsidRPr="001A637F">
        <w:rPr>
          <w:rFonts w:asciiTheme="minorBidi" w:hAnsiTheme="minorBidi"/>
          <w:sz w:val="24"/>
          <w:szCs w:val="24"/>
          <w:lang w:bidi="ar-SA"/>
        </w:rPr>
        <w:t xml:space="preserve">abbalistic and </w:t>
      </w:r>
      <w:r w:rsidR="00FC38EA" w:rsidRPr="001A637F">
        <w:rPr>
          <w:rFonts w:asciiTheme="minorBidi" w:hAnsiTheme="minorBidi"/>
          <w:sz w:val="24"/>
          <w:szCs w:val="24"/>
          <w:lang w:bidi="ar-SA"/>
        </w:rPr>
        <w:t>Ch</w:t>
      </w:r>
      <w:r w:rsidRPr="001A637F">
        <w:rPr>
          <w:rFonts w:asciiTheme="minorBidi" w:hAnsiTheme="minorBidi"/>
          <w:sz w:val="24"/>
          <w:szCs w:val="24"/>
          <w:lang w:bidi="ar-SA"/>
        </w:rPr>
        <w:t>asidic traditions to which he adhered.</w:t>
      </w:r>
    </w:p>
    <w:p w14:paraId="3C61CC6B" w14:textId="77777777" w:rsidR="00DF0C3D" w:rsidRPr="001A637F" w:rsidRDefault="00DF0C3D" w:rsidP="00FA30FB">
      <w:pPr>
        <w:widowControl w:val="0"/>
        <w:spacing w:after="0" w:line="240" w:lineRule="auto"/>
        <w:jc w:val="both"/>
        <w:rPr>
          <w:rFonts w:asciiTheme="minorBidi" w:hAnsiTheme="minorBidi"/>
          <w:sz w:val="24"/>
          <w:szCs w:val="24"/>
          <w:lang w:bidi="ar-SA"/>
        </w:rPr>
      </w:pPr>
    </w:p>
    <w:p w14:paraId="09DC0E1B" w14:textId="57FDF6C2" w:rsidR="005961E5" w:rsidRPr="001A637F" w:rsidRDefault="00951868" w:rsidP="00FA30FB">
      <w:pPr>
        <w:widowControl w:val="0"/>
        <w:spacing w:after="0" w:line="240" w:lineRule="auto"/>
        <w:jc w:val="both"/>
        <w:rPr>
          <w:rFonts w:asciiTheme="minorBidi" w:hAnsiTheme="minorBidi"/>
          <w:b/>
          <w:bCs/>
          <w:sz w:val="24"/>
          <w:szCs w:val="24"/>
          <w:lang w:bidi="ar-SA"/>
        </w:rPr>
      </w:pPr>
      <w:r w:rsidRPr="001A637F">
        <w:rPr>
          <w:rFonts w:asciiTheme="minorBidi" w:hAnsiTheme="minorBidi"/>
          <w:b/>
          <w:bCs/>
          <w:sz w:val="24"/>
          <w:szCs w:val="24"/>
          <w:lang w:bidi="ar-SA"/>
        </w:rPr>
        <w:t>On Jews and Gentiles</w:t>
      </w:r>
      <w:r w:rsidR="00631816" w:rsidRPr="001A637F">
        <w:rPr>
          <w:rStyle w:val="FootnoteReference"/>
          <w:rFonts w:asciiTheme="minorBidi" w:hAnsiTheme="minorBidi"/>
          <w:b/>
          <w:bCs/>
          <w:sz w:val="24"/>
          <w:szCs w:val="24"/>
          <w:lang w:bidi="ar-SA"/>
        </w:rPr>
        <w:footnoteReference w:id="15"/>
      </w:r>
    </w:p>
    <w:p w14:paraId="7AC95336" w14:textId="77777777" w:rsidR="00FC38EA" w:rsidRPr="001A637F" w:rsidRDefault="00FC38EA" w:rsidP="00FA30FB">
      <w:pPr>
        <w:widowControl w:val="0"/>
        <w:spacing w:after="0" w:line="240" w:lineRule="auto"/>
        <w:jc w:val="both"/>
        <w:rPr>
          <w:rFonts w:asciiTheme="minorBidi" w:hAnsiTheme="minorBidi"/>
          <w:sz w:val="24"/>
          <w:szCs w:val="24"/>
          <w:lang w:bidi="ar-SA"/>
        </w:rPr>
      </w:pPr>
    </w:p>
    <w:p w14:paraId="62407A07" w14:textId="38F07576" w:rsidR="00605ED0" w:rsidRPr="001A637F" w:rsidRDefault="00701898" w:rsidP="00FA30FB">
      <w:pPr>
        <w:widowControl w:val="0"/>
        <w:spacing w:after="0" w:line="240" w:lineRule="auto"/>
        <w:ind w:firstLine="720"/>
        <w:jc w:val="both"/>
        <w:rPr>
          <w:rFonts w:asciiTheme="minorBidi" w:hAnsiTheme="minorBidi"/>
          <w:sz w:val="24"/>
          <w:szCs w:val="24"/>
          <w:lang w:bidi="ar-SA"/>
        </w:rPr>
      </w:pPr>
      <w:r>
        <w:rPr>
          <w:rFonts w:asciiTheme="minorBidi" w:hAnsiTheme="minorBidi"/>
          <w:sz w:val="24"/>
          <w:szCs w:val="24"/>
          <w:lang w:bidi="ar-SA"/>
        </w:rPr>
        <w:lastRenderedPageBreak/>
        <w:t>The authorial analogy</w:t>
      </w:r>
      <w:r w:rsidR="00A3338D">
        <w:rPr>
          <w:rFonts w:asciiTheme="minorBidi" w:hAnsiTheme="minorBidi"/>
          <w:sz w:val="24"/>
          <w:szCs w:val="24"/>
          <w:lang w:bidi="ar-SA"/>
        </w:rPr>
        <w:t xml:space="preserve"> seems to me to be</w:t>
      </w:r>
      <w:r>
        <w:rPr>
          <w:rFonts w:asciiTheme="minorBidi" w:hAnsiTheme="minorBidi"/>
          <w:sz w:val="24"/>
          <w:szCs w:val="24"/>
          <w:lang w:bidi="ar-SA"/>
        </w:rPr>
        <w:t xml:space="preserve"> </w:t>
      </w:r>
      <w:r w:rsidR="002E6988" w:rsidRPr="001A637F">
        <w:rPr>
          <w:rFonts w:asciiTheme="minorBidi" w:hAnsiTheme="minorBidi"/>
          <w:sz w:val="24"/>
          <w:szCs w:val="24"/>
          <w:lang w:bidi="ar-SA"/>
        </w:rPr>
        <w:t xml:space="preserve">the best way to make sense of </w:t>
      </w:r>
      <w:r w:rsidR="00AA0554" w:rsidRPr="001A637F">
        <w:rPr>
          <w:rFonts w:asciiTheme="minorBidi" w:hAnsiTheme="minorBidi"/>
          <w:sz w:val="24"/>
          <w:szCs w:val="24"/>
          <w:lang w:bidi="ar-SA"/>
        </w:rPr>
        <w:t>Chasidic</w:t>
      </w:r>
      <w:r w:rsidR="002E6988" w:rsidRPr="001A637F">
        <w:rPr>
          <w:rFonts w:asciiTheme="minorBidi" w:hAnsiTheme="minorBidi"/>
          <w:sz w:val="24"/>
          <w:szCs w:val="24"/>
          <w:lang w:bidi="ar-SA"/>
        </w:rPr>
        <w:t xml:space="preserve"> idealism</w:t>
      </w:r>
      <w:r w:rsidR="001E7D93">
        <w:rPr>
          <w:rFonts w:asciiTheme="minorBidi" w:hAnsiTheme="minorBidi"/>
          <w:sz w:val="24"/>
          <w:szCs w:val="24"/>
          <w:lang w:bidi="ar-SA"/>
        </w:rPr>
        <w:t>. In this mode of thinking,</w:t>
      </w:r>
      <w:r w:rsidR="002E6988" w:rsidRPr="001A637F">
        <w:rPr>
          <w:rFonts w:asciiTheme="minorBidi" w:hAnsiTheme="minorBidi"/>
          <w:sz w:val="24"/>
          <w:szCs w:val="24"/>
          <w:lang w:bidi="ar-SA"/>
        </w:rPr>
        <w:t xml:space="preserve"> God is the storywriter of history, and we are </w:t>
      </w:r>
      <w:r w:rsidR="00D65BC8" w:rsidRPr="001A637F">
        <w:rPr>
          <w:rFonts w:asciiTheme="minorBidi" w:hAnsiTheme="minorBidi"/>
          <w:sz w:val="24"/>
          <w:szCs w:val="24"/>
          <w:lang w:bidi="ar-SA"/>
        </w:rPr>
        <w:t>H</w:t>
      </w:r>
      <w:r w:rsidR="002E6988" w:rsidRPr="001A637F">
        <w:rPr>
          <w:rFonts w:asciiTheme="minorBidi" w:hAnsiTheme="minorBidi"/>
          <w:sz w:val="24"/>
          <w:szCs w:val="24"/>
          <w:lang w:bidi="ar-SA"/>
        </w:rPr>
        <w:t>is characters</w:t>
      </w:r>
      <w:r w:rsidR="009138D7">
        <w:rPr>
          <w:rFonts w:asciiTheme="minorBidi" w:hAnsiTheme="minorBidi"/>
          <w:sz w:val="24"/>
          <w:szCs w:val="24"/>
          <w:lang w:bidi="ar-SA"/>
        </w:rPr>
        <w:t>, and it is necessary to</w:t>
      </w:r>
      <w:r w:rsidR="00BB2BF1" w:rsidRPr="001A637F">
        <w:rPr>
          <w:rFonts w:asciiTheme="minorBidi" w:hAnsiTheme="minorBidi"/>
          <w:sz w:val="24"/>
          <w:szCs w:val="24"/>
          <w:lang w:bidi="ar-SA"/>
        </w:rPr>
        <w:t xml:space="preserve"> distinguish between two levels of reality: one corresponds to what goes on </w:t>
      </w:r>
      <w:r w:rsidR="00BB2BF1" w:rsidRPr="00EF6130">
        <w:rPr>
          <w:rFonts w:asciiTheme="minorBidi" w:hAnsiTheme="minorBidi"/>
          <w:sz w:val="24"/>
          <w:szCs w:val="24"/>
          <w:lang w:bidi="ar-SA"/>
        </w:rPr>
        <w:t>within</w:t>
      </w:r>
      <w:r w:rsidR="00BB2BF1" w:rsidRPr="001A637F">
        <w:rPr>
          <w:rFonts w:asciiTheme="minorBidi" w:hAnsiTheme="minorBidi"/>
          <w:sz w:val="24"/>
          <w:szCs w:val="24"/>
          <w:lang w:bidi="ar-SA"/>
        </w:rPr>
        <w:t xml:space="preserve"> the story</w:t>
      </w:r>
      <w:r w:rsidR="00D65BC8" w:rsidRPr="001A637F">
        <w:rPr>
          <w:rFonts w:asciiTheme="minorBidi" w:hAnsiTheme="minorBidi"/>
          <w:sz w:val="24"/>
          <w:szCs w:val="24"/>
          <w:lang w:bidi="ar-SA"/>
        </w:rPr>
        <w:t xml:space="preserve"> of creation</w:t>
      </w:r>
      <w:r w:rsidR="00BB2BF1" w:rsidRPr="001A637F">
        <w:rPr>
          <w:rFonts w:asciiTheme="minorBidi" w:hAnsiTheme="minorBidi"/>
          <w:sz w:val="24"/>
          <w:szCs w:val="24"/>
          <w:lang w:bidi="ar-SA"/>
        </w:rPr>
        <w:t xml:space="preserve">, and one corresponds to what goes on from the point of view of the author. </w:t>
      </w:r>
    </w:p>
    <w:p w14:paraId="0803C4B6"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296E9143" w14:textId="4D69567B" w:rsidR="0068732C" w:rsidRPr="001A637F" w:rsidRDefault="000835E8"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 xml:space="preserve">Within the story of creation, for example, it is true to say that we exist as people of flesh and blood, and that we have the freedom to shape our lives </w:t>
      </w:r>
      <w:r w:rsidR="00282918" w:rsidRPr="001A637F">
        <w:rPr>
          <w:rFonts w:asciiTheme="minorBidi" w:hAnsiTheme="minorBidi"/>
          <w:sz w:val="24"/>
          <w:szCs w:val="24"/>
          <w:lang w:bidi="ar-SA"/>
        </w:rPr>
        <w:t xml:space="preserve">as we see fit. </w:t>
      </w:r>
      <w:r w:rsidR="00C330EE">
        <w:rPr>
          <w:rFonts w:asciiTheme="minorBidi" w:hAnsiTheme="minorBidi"/>
          <w:sz w:val="24"/>
          <w:szCs w:val="24"/>
          <w:lang w:bidi="ar-SA"/>
        </w:rPr>
        <w:t>At the same time, f</w:t>
      </w:r>
      <w:r w:rsidR="00C330EE" w:rsidRPr="001A637F">
        <w:rPr>
          <w:rFonts w:asciiTheme="minorBidi" w:hAnsiTheme="minorBidi"/>
          <w:sz w:val="24"/>
          <w:szCs w:val="24"/>
          <w:lang w:bidi="ar-SA"/>
        </w:rPr>
        <w:t xml:space="preserve">rom </w:t>
      </w:r>
      <w:r w:rsidR="00282918" w:rsidRPr="001A637F">
        <w:rPr>
          <w:rFonts w:asciiTheme="minorBidi" w:hAnsiTheme="minorBidi"/>
          <w:sz w:val="24"/>
          <w:szCs w:val="24"/>
          <w:lang w:bidi="ar-SA"/>
        </w:rPr>
        <w:t>God’s transcendent perspective</w:t>
      </w:r>
      <w:r w:rsidR="00A710CD" w:rsidRPr="001A637F">
        <w:rPr>
          <w:rFonts w:asciiTheme="minorBidi" w:hAnsiTheme="minorBidi"/>
          <w:sz w:val="24"/>
          <w:szCs w:val="24"/>
          <w:lang w:bidi="ar-SA"/>
        </w:rPr>
        <w:t>,</w:t>
      </w:r>
      <w:r w:rsidR="00282918" w:rsidRPr="001A637F">
        <w:rPr>
          <w:rFonts w:asciiTheme="minorBidi" w:hAnsiTheme="minorBidi"/>
          <w:sz w:val="24"/>
          <w:szCs w:val="24"/>
          <w:lang w:bidi="ar-SA"/>
        </w:rPr>
        <w:t xml:space="preserve"> </w:t>
      </w:r>
      <w:r w:rsidR="00282918" w:rsidRPr="001A637F">
        <w:rPr>
          <w:rFonts w:asciiTheme="minorBidi" w:hAnsiTheme="minorBidi"/>
          <w:i/>
          <w:iCs/>
          <w:sz w:val="24"/>
          <w:szCs w:val="24"/>
          <w:lang w:bidi="ar-SA"/>
        </w:rPr>
        <w:t>beyond</w:t>
      </w:r>
      <w:r w:rsidR="00282918" w:rsidRPr="001A637F">
        <w:rPr>
          <w:rFonts w:asciiTheme="minorBidi" w:hAnsiTheme="minorBidi"/>
          <w:sz w:val="24"/>
          <w:szCs w:val="24"/>
          <w:lang w:bidi="ar-SA"/>
        </w:rPr>
        <w:t xml:space="preserve"> the story, it’s true to say that we exist only as ideas in the mind of God, </w:t>
      </w:r>
      <w:r w:rsidR="00A710CD" w:rsidRPr="001A637F">
        <w:rPr>
          <w:rFonts w:asciiTheme="minorBidi" w:hAnsiTheme="minorBidi"/>
          <w:sz w:val="24"/>
          <w:szCs w:val="24"/>
          <w:lang w:bidi="ar-SA"/>
        </w:rPr>
        <w:t xml:space="preserve">rather than as real people, </w:t>
      </w:r>
      <w:r w:rsidR="00282918" w:rsidRPr="001A637F">
        <w:rPr>
          <w:rFonts w:asciiTheme="minorBidi" w:hAnsiTheme="minorBidi"/>
          <w:sz w:val="24"/>
          <w:szCs w:val="24"/>
          <w:lang w:bidi="ar-SA"/>
        </w:rPr>
        <w:t xml:space="preserve">and that we do nothing that God doesn’t think </w:t>
      </w:r>
      <w:r w:rsidR="00240878" w:rsidRPr="001A637F">
        <w:rPr>
          <w:rFonts w:asciiTheme="minorBidi" w:hAnsiTheme="minorBidi"/>
          <w:sz w:val="24"/>
          <w:szCs w:val="24"/>
          <w:lang w:bidi="ar-SA"/>
        </w:rPr>
        <w:t>up</w:t>
      </w:r>
      <w:r w:rsidR="009A3F67" w:rsidRPr="001A637F">
        <w:rPr>
          <w:rFonts w:asciiTheme="minorBidi" w:hAnsiTheme="minorBidi"/>
          <w:sz w:val="24"/>
          <w:szCs w:val="24"/>
          <w:lang w:bidi="ar-SA"/>
        </w:rPr>
        <w:t xml:space="preserve"> for us to do</w:t>
      </w:r>
      <w:r w:rsidR="00240878" w:rsidRPr="001A637F">
        <w:rPr>
          <w:rFonts w:asciiTheme="minorBidi" w:hAnsiTheme="minorBidi"/>
          <w:sz w:val="24"/>
          <w:szCs w:val="24"/>
          <w:lang w:bidi="ar-SA"/>
        </w:rPr>
        <w:t>.</w:t>
      </w:r>
    </w:p>
    <w:p w14:paraId="38EB7380"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6CC1277A" w14:textId="2290683B" w:rsidR="00C7664F" w:rsidRPr="001A637F" w:rsidRDefault="00A710CD" w:rsidP="00FA30FB">
      <w:pPr>
        <w:widowControl w:val="0"/>
        <w:spacing w:after="0" w:line="240" w:lineRule="auto"/>
        <w:ind w:firstLine="720"/>
        <w:jc w:val="both"/>
        <w:rPr>
          <w:rFonts w:asciiTheme="minorBidi" w:hAnsiTheme="minorBidi"/>
          <w:sz w:val="24"/>
          <w:szCs w:val="24"/>
          <w:lang w:bidi="ar-SA"/>
        </w:rPr>
      </w:pPr>
      <w:r w:rsidRPr="001A637F">
        <w:rPr>
          <w:rFonts w:asciiTheme="minorBidi" w:hAnsiTheme="minorBidi"/>
          <w:sz w:val="24"/>
          <w:szCs w:val="24"/>
          <w:lang w:bidi="ar-SA"/>
        </w:rPr>
        <w:t>T</w:t>
      </w:r>
      <w:r w:rsidR="00240878" w:rsidRPr="001A637F">
        <w:rPr>
          <w:rFonts w:asciiTheme="minorBidi" w:hAnsiTheme="minorBidi"/>
          <w:sz w:val="24"/>
          <w:szCs w:val="24"/>
          <w:lang w:bidi="ar-SA"/>
        </w:rPr>
        <w:t xml:space="preserve">o see the world </w:t>
      </w:r>
      <w:r w:rsidR="009A3F67" w:rsidRPr="001A637F">
        <w:rPr>
          <w:rFonts w:asciiTheme="minorBidi" w:hAnsiTheme="minorBidi"/>
          <w:sz w:val="24"/>
          <w:szCs w:val="24"/>
          <w:lang w:bidi="ar-SA"/>
        </w:rPr>
        <w:t xml:space="preserve">in </w:t>
      </w:r>
      <w:r w:rsidR="00240878" w:rsidRPr="001A637F">
        <w:rPr>
          <w:rFonts w:asciiTheme="minorBidi" w:hAnsiTheme="minorBidi"/>
          <w:sz w:val="24"/>
          <w:szCs w:val="24"/>
          <w:lang w:bidi="ar-SA"/>
        </w:rPr>
        <w:t xml:space="preserve">this way is to </w:t>
      </w:r>
      <w:r w:rsidR="00C330EE" w:rsidRPr="001A637F">
        <w:rPr>
          <w:rFonts w:asciiTheme="minorBidi" w:hAnsiTheme="minorBidi"/>
          <w:sz w:val="24"/>
          <w:szCs w:val="24"/>
          <w:lang w:bidi="ar-SA"/>
        </w:rPr>
        <w:t>recognize</w:t>
      </w:r>
      <w:r w:rsidR="00240878" w:rsidRPr="001A637F">
        <w:rPr>
          <w:rFonts w:asciiTheme="minorBidi" w:hAnsiTheme="minorBidi"/>
          <w:sz w:val="24"/>
          <w:szCs w:val="24"/>
          <w:lang w:bidi="ar-SA"/>
        </w:rPr>
        <w:t xml:space="preserve"> that all things are Godly – because all things are, in some sense, a projection of the mind of God</w:t>
      </w:r>
      <w:r w:rsidR="00C330EE">
        <w:rPr>
          <w:rFonts w:asciiTheme="minorBidi" w:hAnsiTheme="minorBidi"/>
          <w:sz w:val="24"/>
          <w:szCs w:val="24"/>
          <w:lang w:bidi="ar-SA"/>
        </w:rPr>
        <w:t>,</w:t>
      </w:r>
      <w:r w:rsidR="00240878" w:rsidRPr="001A637F">
        <w:rPr>
          <w:rFonts w:asciiTheme="minorBidi" w:hAnsiTheme="minorBidi"/>
          <w:sz w:val="24"/>
          <w:szCs w:val="24"/>
          <w:lang w:bidi="ar-SA"/>
        </w:rPr>
        <w:t xml:space="preserve"> just as all things</w:t>
      </w:r>
      <w:r w:rsidR="00524057" w:rsidRPr="001A637F">
        <w:rPr>
          <w:rFonts w:asciiTheme="minorBidi" w:hAnsiTheme="minorBidi"/>
          <w:sz w:val="24"/>
          <w:szCs w:val="24"/>
          <w:lang w:bidi="ar-SA"/>
        </w:rPr>
        <w:t xml:space="preserve"> in a novel are a projection of the mind of the novelist.</w:t>
      </w:r>
      <w:r w:rsidR="00110C81" w:rsidRPr="001A637F">
        <w:rPr>
          <w:rFonts w:asciiTheme="minorBidi" w:hAnsiTheme="minorBidi"/>
          <w:sz w:val="24"/>
          <w:szCs w:val="24"/>
          <w:lang w:bidi="ar-SA"/>
        </w:rPr>
        <w:t xml:space="preserve"> </w:t>
      </w:r>
      <w:r w:rsidR="003643A0" w:rsidRPr="001A637F">
        <w:rPr>
          <w:rFonts w:asciiTheme="minorBidi" w:hAnsiTheme="minorBidi"/>
          <w:sz w:val="24"/>
          <w:szCs w:val="24"/>
          <w:lang w:bidi="ar-SA"/>
        </w:rPr>
        <w:t>Accordingly, Chabad philosophy cannot rest easy with the notion that any of God’s creatures – be they Jewish or Gentile – are irredeemably unholy.</w:t>
      </w:r>
      <w:r w:rsidR="0057027E" w:rsidRPr="001A637F">
        <w:rPr>
          <w:rFonts w:asciiTheme="minorBidi" w:hAnsiTheme="minorBidi"/>
          <w:sz w:val="24"/>
          <w:szCs w:val="24"/>
          <w:lang w:bidi="ar-SA"/>
        </w:rPr>
        <w:t xml:space="preserve"> </w:t>
      </w:r>
      <w:r w:rsidR="00C7664F" w:rsidRPr="001A637F">
        <w:rPr>
          <w:rFonts w:asciiTheme="minorBidi" w:hAnsiTheme="minorBidi"/>
          <w:sz w:val="24"/>
          <w:szCs w:val="24"/>
          <w:lang w:bidi="ar-SA"/>
        </w:rPr>
        <w:t>From God’s perspective, every Jew and every gentile is nothing more than an idea, and nothing less than an idea that’s entirely absorbed within the mind of God Himself.</w:t>
      </w:r>
    </w:p>
    <w:p w14:paraId="2875F737" w14:textId="77777777" w:rsidR="00FC38EA" w:rsidRPr="001A637F" w:rsidRDefault="00FC38EA" w:rsidP="00FA30FB">
      <w:pPr>
        <w:widowControl w:val="0"/>
        <w:spacing w:after="0" w:line="240" w:lineRule="auto"/>
        <w:ind w:firstLine="720"/>
        <w:jc w:val="both"/>
        <w:rPr>
          <w:rFonts w:asciiTheme="minorBidi" w:hAnsiTheme="minorBidi"/>
          <w:sz w:val="24"/>
          <w:szCs w:val="24"/>
          <w:lang w:bidi="ar-SA"/>
        </w:rPr>
      </w:pPr>
    </w:p>
    <w:p w14:paraId="65A05AF2" w14:textId="2A0DA4B6" w:rsidR="000705F3" w:rsidRDefault="0057027E"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hAnsiTheme="minorBidi"/>
          <w:sz w:val="24"/>
          <w:szCs w:val="24"/>
          <w:lang w:bidi="ar-SA"/>
        </w:rPr>
        <w:t xml:space="preserve">For that reason, multiple Rebbes </w:t>
      </w:r>
      <w:r w:rsidR="00B45703">
        <w:rPr>
          <w:rFonts w:asciiTheme="minorBidi" w:hAnsiTheme="minorBidi"/>
          <w:sz w:val="24"/>
          <w:szCs w:val="24"/>
          <w:lang w:bidi="ar-SA"/>
        </w:rPr>
        <w:t>have</w:t>
      </w:r>
      <w:r w:rsidRPr="001A637F">
        <w:rPr>
          <w:rFonts w:asciiTheme="minorBidi" w:hAnsiTheme="minorBidi"/>
          <w:sz w:val="24"/>
          <w:szCs w:val="24"/>
          <w:lang w:bidi="ar-SA"/>
        </w:rPr>
        <w:t xml:space="preserve"> insisted that</w:t>
      </w:r>
      <w:r w:rsidR="007B30E0" w:rsidRPr="001A637F">
        <w:rPr>
          <w:rFonts w:asciiTheme="minorBidi" w:hAnsiTheme="minorBidi"/>
          <w:sz w:val="24"/>
          <w:szCs w:val="24"/>
          <w:lang w:bidi="ar-SA"/>
        </w:rPr>
        <w:t xml:space="preserve"> the Alter Rebbe couldn’t possibly have meant </w:t>
      </w:r>
      <w:r w:rsidR="000705F3" w:rsidRPr="001A637F">
        <w:rPr>
          <w:rFonts w:asciiTheme="minorBidi" w:hAnsiTheme="minorBidi"/>
          <w:sz w:val="24"/>
          <w:szCs w:val="24"/>
          <w:lang w:bidi="ar-SA"/>
        </w:rPr>
        <w:t xml:space="preserve">what he seems to have asserted, when he said </w:t>
      </w:r>
      <w:r w:rsidR="007B30E0" w:rsidRPr="001A637F">
        <w:rPr>
          <w:rFonts w:asciiTheme="minorBidi" w:hAnsiTheme="minorBidi"/>
          <w:sz w:val="24"/>
          <w:szCs w:val="24"/>
          <w:lang w:bidi="ar-SA"/>
        </w:rPr>
        <w:t xml:space="preserve">that the impure </w:t>
      </w:r>
      <w:r w:rsidR="007B30E0" w:rsidRPr="001A637F">
        <w:rPr>
          <w:rFonts w:asciiTheme="minorBidi" w:hAnsiTheme="minorBidi"/>
          <w:i/>
          <w:iCs/>
          <w:sz w:val="24"/>
          <w:szCs w:val="24"/>
          <w:lang w:bidi="ar-SA"/>
        </w:rPr>
        <w:t>kelippot</w:t>
      </w:r>
      <w:r w:rsidR="007B30E0" w:rsidRPr="001A637F">
        <w:rPr>
          <w:rFonts w:asciiTheme="minorBidi" w:hAnsiTheme="minorBidi"/>
          <w:sz w:val="24"/>
          <w:szCs w:val="24"/>
          <w:lang w:bidi="ar-SA"/>
        </w:rPr>
        <w:t xml:space="preserve"> </w:t>
      </w:r>
      <w:r w:rsidR="00C60C07" w:rsidRPr="001A637F">
        <w:rPr>
          <w:rFonts w:asciiTheme="minorBidi" w:hAnsiTheme="minorBidi"/>
          <w:sz w:val="24"/>
          <w:szCs w:val="24"/>
          <w:lang w:bidi="ar-SA"/>
        </w:rPr>
        <w:t>(</w:t>
      </w:r>
      <w:r w:rsidR="00C13E99" w:rsidRPr="001A637F">
        <w:rPr>
          <w:rFonts w:asciiTheme="minorBidi" w:hAnsiTheme="minorBidi"/>
          <w:sz w:val="24"/>
          <w:szCs w:val="24"/>
          <w:lang w:bidi="ar-SA"/>
        </w:rPr>
        <w:t xml:space="preserve">i.e., </w:t>
      </w:r>
      <w:r w:rsidR="00C60C07" w:rsidRPr="001A637F">
        <w:rPr>
          <w:rFonts w:asciiTheme="minorBidi" w:hAnsiTheme="minorBidi"/>
          <w:sz w:val="24"/>
          <w:szCs w:val="24"/>
          <w:lang w:bidi="ar-SA"/>
        </w:rPr>
        <w:t xml:space="preserve">the husks of </w:t>
      </w:r>
      <w:r w:rsidR="00C13E99" w:rsidRPr="001A637F">
        <w:rPr>
          <w:rFonts w:asciiTheme="minorBidi" w:hAnsiTheme="minorBidi"/>
          <w:sz w:val="24"/>
          <w:szCs w:val="24"/>
          <w:lang w:bidi="ar-SA"/>
        </w:rPr>
        <w:t xml:space="preserve">creation that conceal God’s light), from which </w:t>
      </w:r>
      <w:r w:rsidR="000705F3" w:rsidRPr="001A637F">
        <w:rPr>
          <w:rFonts w:asciiTheme="minorBidi" w:hAnsiTheme="minorBidi"/>
          <w:sz w:val="24"/>
          <w:szCs w:val="24"/>
          <w:lang w:bidi="ar-SA"/>
        </w:rPr>
        <w:t xml:space="preserve">(gentile) </w:t>
      </w:r>
      <w:r w:rsidR="00C13E99" w:rsidRPr="001A637F">
        <w:rPr>
          <w:rFonts w:asciiTheme="minorBidi" w:hAnsiTheme="minorBidi"/>
          <w:sz w:val="24"/>
          <w:szCs w:val="24"/>
          <w:lang w:bidi="ar-SA"/>
        </w:rPr>
        <w:t>human souls derive, contain no good whatsoever.</w:t>
      </w:r>
      <w:r w:rsidR="00C7664F" w:rsidRPr="001A637F">
        <w:rPr>
          <w:rFonts w:asciiTheme="minorBidi" w:hAnsiTheme="minorBidi"/>
          <w:sz w:val="24"/>
          <w:szCs w:val="24"/>
          <w:lang w:bidi="ar-SA"/>
        </w:rPr>
        <w:t xml:space="preserve"> </w:t>
      </w:r>
      <w:r w:rsidR="00583C7B" w:rsidRPr="001A637F">
        <w:rPr>
          <w:rFonts w:asciiTheme="minorBidi" w:hAnsiTheme="minorBidi"/>
          <w:sz w:val="24"/>
          <w:szCs w:val="24"/>
          <w:lang w:bidi="ar-SA"/>
        </w:rPr>
        <w:t xml:space="preserve">The third Rebbe – known as the </w:t>
      </w:r>
      <w:r w:rsidR="00583C7B" w:rsidRPr="001A637F">
        <w:rPr>
          <w:rFonts w:asciiTheme="minorBidi" w:hAnsiTheme="minorBidi"/>
          <w:i/>
          <w:iCs/>
          <w:sz w:val="24"/>
          <w:szCs w:val="24"/>
          <w:lang w:bidi="ar-SA"/>
        </w:rPr>
        <w:t>Tzemach Tzedek</w:t>
      </w:r>
      <w:r w:rsidR="00583C7B" w:rsidRPr="001A637F">
        <w:rPr>
          <w:rFonts w:asciiTheme="minorBidi" w:hAnsiTheme="minorBidi"/>
          <w:sz w:val="24"/>
          <w:szCs w:val="24"/>
          <w:lang w:bidi="ar-SA"/>
        </w:rPr>
        <w:t xml:space="preserve"> – therefore insisted that even the mo</w:t>
      </w:r>
      <w:r w:rsidR="00CE1B0B" w:rsidRPr="001A637F">
        <w:rPr>
          <w:rFonts w:asciiTheme="minorBidi" w:hAnsiTheme="minorBidi"/>
          <w:sz w:val="24"/>
          <w:szCs w:val="24"/>
          <w:lang w:bidi="ar-SA"/>
        </w:rPr>
        <w:t>st</w:t>
      </w:r>
      <w:r w:rsidR="00583C7B" w:rsidRPr="001A637F">
        <w:rPr>
          <w:rFonts w:asciiTheme="minorBidi" w:hAnsiTheme="minorBidi"/>
          <w:sz w:val="24"/>
          <w:szCs w:val="24"/>
          <w:lang w:bidi="ar-SA"/>
        </w:rPr>
        <w:t xml:space="preserve"> impure </w:t>
      </w:r>
      <w:r w:rsidR="00CE1B0B" w:rsidRPr="001A637F">
        <w:rPr>
          <w:rFonts w:asciiTheme="minorBidi" w:hAnsiTheme="minorBidi"/>
          <w:sz w:val="24"/>
          <w:szCs w:val="24"/>
          <w:lang w:bidi="ar-SA"/>
        </w:rPr>
        <w:t xml:space="preserve">of </w:t>
      </w:r>
      <w:r w:rsidR="00583C7B" w:rsidRPr="001A637F">
        <w:rPr>
          <w:rFonts w:asciiTheme="minorBidi" w:hAnsiTheme="minorBidi"/>
          <w:i/>
          <w:iCs/>
          <w:sz w:val="24"/>
          <w:szCs w:val="24"/>
          <w:lang w:bidi="ar-SA"/>
        </w:rPr>
        <w:t>kelippot</w:t>
      </w:r>
      <w:r w:rsidR="00583C7B" w:rsidRPr="001A637F">
        <w:rPr>
          <w:rFonts w:asciiTheme="minorBidi" w:hAnsiTheme="minorBidi"/>
          <w:sz w:val="24"/>
          <w:szCs w:val="24"/>
          <w:lang w:bidi="ar-SA"/>
        </w:rPr>
        <w:t xml:space="preserve"> </w:t>
      </w:r>
      <w:r w:rsidR="00FF72B6" w:rsidRPr="001A637F">
        <w:rPr>
          <w:rFonts w:asciiTheme="minorBidi" w:hAnsiTheme="minorBidi"/>
          <w:sz w:val="24"/>
          <w:szCs w:val="24"/>
          <w:lang w:bidi="ar-SA"/>
        </w:rPr>
        <w:t xml:space="preserve">contain the “vitality of a </w:t>
      </w:r>
      <w:r w:rsidR="007F55D3">
        <w:rPr>
          <w:rFonts w:asciiTheme="minorBidi" w:hAnsiTheme="minorBidi"/>
          <w:sz w:val="24"/>
          <w:szCs w:val="24"/>
          <w:lang w:bidi="ar-SA"/>
        </w:rPr>
        <w:t>D</w:t>
      </w:r>
      <w:r w:rsidR="007F55D3" w:rsidRPr="001A637F">
        <w:rPr>
          <w:rFonts w:asciiTheme="minorBidi" w:hAnsiTheme="minorBidi"/>
          <w:sz w:val="24"/>
          <w:szCs w:val="24"/>
          <w:lang w:bidi="ar-SA"/>
        </w:rPr>
        <w:t xml:space="preserve">ivine </w:t>
      </w:r>
      <w:r w:rsidR="00FF72B6" w:rsidRPr="001A637F">
        <w:rPr>
          <w:rFonts w:asciiTheme="minorBidi" w:hAnsiTheme="minorBidi"/>
          <w:sz w:val="24"/>
          <w:szCs w:val="24"/>
          <w:lang w:bidi="ar-SA"/>
        </w:rPr>
        <w:t>spark in exile.”</w:t>
      </w:r>
      <w:r w:rsidR="00DA5028" w:rsidRPr="001A637F">
        <w:rPr>
          <w:rStyle w:val="FootnoteReference"/>
          <w:rFonts w:asciiTheme="minorBidi" w:eastAsia="Times New Roman" w:hAnsiTheme="minorBidi"/>
          <w:sz w:val="24"/>
          <w:szCs w:val="24"/>
        </w:rPr>
        <w:footnoteReference w:id="16"/>
      </w:r>
      <w:r w:rsidR="000705F3" w:rsidRPr="001A637F">
        <w:rPr>
          <w:rFonts w:asciiTheme="minorBidi" w:eastAsia="Times New Roman" w:hAnsiTheme="minorBidi"/>
          <w:sz w:val="24"/>
          <w:szCs w:val="24"/>
        </w:rPr>
        <w:t xml:space="preserve"> </w:t>
      </w:r>
      <w:r w:rsidR="00DA5028" w:rsidRPr="001A637F">
        <w:rPr>
          <w:rFonts w:asciiTheme="minorBidi" w:eastAsia="Times New Roman" w:hAnsiTheme="minorBidi"/>
          <w:sz w:val="24"/>
          <w:szCs w:val="24"/>
        </w:rPr>
        <w:t xml:space="preserve">Similarly, </w:t>
      </w:r>
      <w:r w:rsidR="00316D31" w:rsidRPr="001A637F">
        <w:rPr>
          <w:rFonts w:asciiTheme="minorBidi" w:eastAsia="Times New Roman" w:hAnsiTheme="minorBidi"/>
          <w:sz w:val="24"/>
          <w:szCs w:val="24"/>
        </w:rPr>
        <w:t>the fifth Rebbe – known as</w:t>
      </w:r>
      <w:r w:rsidR="00DA5028" w:rsidRPr="001A637F">
        <w:rPr>
          <w:rFonts w:asciiTheme="minorBidi" w:eastAsia="Times New Roman" w:hAnsiTheme="minorBidi"/>
          <w:sz w:val="24"/>
          <w:szCs w:val="24"/>
        </w:rPr>
        <w:t xml:space="preserve"> the </w:t>
      </w:r>
      <w:r w:rsidR="00DA5028" w:rsidRPr="001A637F">
        <w:rPr>
          <w:rFonts w:asciiTheme="minorBidi" w:eastAsia="Times New Roman" w:hAnsiTheme="minorBidi"/>
          <w:i/>
          <w:iCs/>
          <w:sz w:val="24"/>
          <w:szCs w:val="24"/>
        </w:rPr>
        <w:t>Rashab</w:t>
      </w:r>
      <w:r w:rsidR="00316D31" w:rsidRPr="001A637F">
        <w:rPr>
          <w:rFonts w:asciiTheme="minorBidi" w:eastAsia="Times New Roman" w:hAnsiTheme="minorBidi"/>
          <w:sz w:val="24"/>
          <w:szCs w:val="24"/>
        </w:rPr>
        <w:t xml:space="preserve"> – </w:t>
      </w:r>
      <w:r w:rsidR="00DA5028" w:rsidRPr="001A637F">
        <w:rPr>
          <w:rFonts w:asciiTheme="minorBidi" w:eastAsia="Times New Roman" w:hAnsiTheme="minorBidi"/>
          <w:sz w:val="24"/>
          <w:szCs w:val="24"/>
        </w:rPr>
        <w:t>wrote:</w:t>
      </w:r>
    </w:p>
    <w:p w14:paraId="7A148CDD" w14:textId="77777777" w:rsidR="00FD57D0" w:rsidRPr="001A637F" w:rsidRDefault="00FD57D0" w:rsidP="00FA30FB">
      <w:pPr>
        <w:widowControl w:val="0"/>
        <w:spacing w:after="0" w:line="240" w:lineRule="auto"/>
        <w:ind w:firstLine="720"/>
        <w:jc w:val="both"/>
        <w:rPr>
          <w:rFonts w:asciiTheme="minorBidi" w:hAnsiTheme="minorBidi"/>
          <w:sz w:val="24"/>
          <w:szCs w:val="24"/>
          <w:lang w:bidi="ar-SA"/>
        </w:rPr>
      </w:pPr>
    </w:p>
    <w:p w14:paraId="6E52FD98" w14:textId="53CDE974" w:rsidR="00DA5028" w:rsidRPr="001A637F" w:rsidRDefault="00DA5028"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When the </w:t>
      </w:r>
      <w:r w:rsidR="00316D31" w:rsidRPr="001A637F">
        <w:rPr>
          <w:rFonts w:asciiTheme="minorBidi" w:eastAsia="Times New Roman" w:hAnsiTheme="minorBidi"/>
          <w:sz w:val="24"/>
          <w:szCs w:val="24"/>
        </w:rPr>
        <w:t>[Alter Rebbe]</w:t>
      </w:r>
      <w:r w:rsidRPr="001A637F">
        <w:rPr>
          <w:rFonts w:asciiTheme="minorBidi" w:eastAsia="Times New Roman" w:hAnsiTheme="minorBidi"/>
          <w:sz w:val="24"/>
          <w:szCs w:val="24"/>
        </w:rPr>
        <w:t xml:space="preserve"> says that the three impure </w:t>
      </w:r>
      <w:r w:rsidRPr="001A637F">
        <w:rPr>
          <w:rFonts w:asciiTheme="minorBidi" w:eastAsia="Times New Roman" w:hAnsiTheme="minorBidi"/>
          <w:i/>
          <w:sz w:val="24"/>
          <w:szCs w:val="24"/>
        </w:rPr>
        <w:t xml:space="preserve">kelippot </w:t>
      </w:r>
      <w:r w:rsidRPr="001A637F">
        <w:rPr>
          <w:rFonts w:asciiTheme="minorBidi" w:eastAsia="Times New Roman" w:hAnsiTheme="minorBidi"/>
          <w:sz w:val="24"/>
          <w:szCs w:val="24"/>
        </w:rPr>
        <w:t>contain no good at all, this does not mean that there is no spark at all, as it is impossible for anything to exist without a good spark.</w:t>
      </w:r>
      <w:r w:rsidRPr="001A637F">
        <w:rPr>
          <w:rStyle w:val="FootnoteReference"/>
          <w:rFonts w:asciiTheme="minorBidi" w:eastAsia="Times New Roman" w:hAnsiTheme="minorBidi"/>
          <w:sz w:val="24"/>
          <w:szCs w:val="24"/>
        </w:rPr>
        <w:footnoteReference w:id="17"/>
      </w:r>
    </w:p>
    <w:p w14:paraId="46467FF2"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5D7B8C98" w14:textId="6E06B2E1" w:rsidR="0005564D" w:rsidRPr="001A637F" w:rsidRDefault="00D65CDE"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Moreover, the writings of the Alter Rebbe always did allow for certain exceptions.</w:t>
      </w:r>
      <w:r w:rsidR="00A24C9F" w:rsidRPr="001A637F">
        <w:rPr>
          <w:rFonts w:asciiTheme="minorBidi" w:eastAsia="Times New Roman" w:hAnsiTheme="minorBidi"/>
          <w:sz w:val="24"/>
          <w:szCs w:val="24"/>
        </w:rPr>
        <w:t xml:space="preserve"> </w:t>
      </w:r>
      <w:r w:rsidR="00DE6187" w:rsidRPr="001A637F">
        <w:rPr>
          <w:rFonts w:asciiTheme="minorBidi" w:eastAsia="Times New Roman" w:hAnsiTheme="minorBidi"/>
          <w:sz w:val="24"/>
          <w:szCs w:val="24"/>
        </w:rPr>
        <w:t>Rabbi</w:t>
      </w:r>
      <w:r w:rsidR="00A24C9F" w:rsidRPr="001A637F">
        <w:rPr>
          <w:rFonts w:asciiTheme="minorBidi" w:eastAsia="Times New Roman" w:hAnsiTheme="minorBidi"/>
          <w:sz w:val="24"/>
          <w:szCs w:val="24"/>
        </w:rPr>
        <w:t xml:space="preserve"> Hillel of Paritch</w:t>
      </w:r>
      <w:r w:rsidR="001E25CC" w:rsidRPr="001A637F">
        <w:rPr>
          <w:rFonts w:asciiTheme="minorBidi" w:eastAsia="Times New Roman" w:hAnsiTheme="minorBidi"/>
          <w:sz w:val="24"/>
          <w:szCs w:val="24"/>
        </w:rPr>
        <w:t xml:space="preserve"> was</w:t>
      </w:r>
      <w:r w:rsidR="00A24C9F" w:rsidRPr="001A637F">
        <w:rPr>
          <w:rFonts w:asciiTheme="minorBidi" w:eastAsia="Times New Roman" w:hAnsiTheme="minorBidi"/>
          <w:sz w:val="24"/>
          <w:szCs w:val="24"/>
        </w:rPr>
        <w:t xml:space="preserve"> a leading disciple of the first three Rebbes</w:t>
      </w:r>
      <w:r w:rsidR="001E25CC" w:rsidRPr="001A637F">
        <w:rPr>
          <w:rFonts w:asciiTheme="minorBidi" w:eastAsia="Times New Roman" w:hAnsiTheme="minorBidi"/>
          <w:sz w:val="24"/>
          <w:szCs w:val="24"/>
        </w:rPr>
        <w:t>.</w:t>
      </w:r>
      <w:r w:rsidR="00A24C9F" w:rsidRPr="001A637F">
        <w:rPr>
          <w:rFonts w:asciiTheme="minorBidi" w:eastAsia="Times New Roman" w:hAnsiTheme="minorBidi"/>
          <w:sz w:val="24"/>
          <w:szCs w:val="24"/>
        </w:rPr>
        <w:t xml:space="preserve"> </w:t>
      </w:r>
      <w:r w:rsidR="001E25CC" w:rsidRPr="001A637F">
        <w:rPr>
          <w:rFonts w:asciiTheme="minorBidi" w:eastAsia="Times New Roman" w:hAnsiTheme="minorBidi"/>
          <w:sz w:val="24"/>
          <w:szCs w:val="24"/>
        </w:rPr>
        <w:t xml:space="preserve">He </w:t>
      </w:r>
      <w:r w:rsidR="000705F3" w:rsidRPr="001A637F">
        <w:rPr>
          <w:rFonts w:asciiTheme="minorBidi" w:eastAsia="Times New Roman" w:hAnsiTheme="minorBidi"/>
          <w:sz w:val="24"/>
          <w:szCs w:val="24"/>
        </w:rPr>
        <w:t>points out</w:t>
      </w:r>
      <w:r w:rsidR="00A24C9F" w:rsidRPr="001A637F">
        <w:rPr>
          <w:rFonts w:asciiTheme="minorBidi" w:eastAsia="Times New Roman" w:hAnsiTheme="minorBidi"/>
          <w:sz w:val="24"/>
          <w:szCs w:val="24"/>
        </w:rPr>
        <w:t xml:space="preserve"> that </w:t>
      </w:r>
      <w:r w:rsidR="001E25CC" w:rsidRPr="001A637F">
        <w:rPr>
          <w:rFonts w:asciiTheme="minorBidi" w:eastAsia="Times New Roman" w:hAnsiTheme="minorBidi"/>
          <w:sz w:val="24"/>
          <w:szCs w:val="24"/>
        </w:rPr>
        <w:t>various</w:t>
      </w:r>
      <w:r w:rsidR="00A24C9F" w:rsidRPr="001A637F">
        <w:rPr>
          <w:rFonts w:asciiTheme="minorBidi" w:eastAsia="Times New Roman" w:hAnsiTheme="minorBidi"/>
          <w:sz w:val="24"/>
          <w:szCs w:val="24"/>
        </w:rPr>
        <w:t xml:space="preserve"> passages in the Alter Rebbe’s </w:t>
      </w:r>
      <w:r w:rsidR="001E25CC" w:rsidRPr="001A637F">
        <w:rPr>
          <w:rFonts w:asciiTheme="minorBidi" w:eastAsia="Times New Roman" w:hAnsiTheme="minorBidi"/>
          <w:sz w:val="24"/>
          <w:szCs w:val="24"/>
        </w:rPr>
        <w:t>writings</w:t>
      </w:r>
      <w:r w:rsidR="00A24C9F" w:rsidRPr="001A637F">
        <w:rPr>
          <w:rFonts w:asciiTheme="minorBidi" w:eastAsia="Times New Roman" w:hAnsiTheme="minorBidi"/>
          <w:sz w:val="24"/>
          <w:szCs w:val="24"/>
          <w:vertAlign w:val="superscript"/>
        </w:rPr>
        <w:footnoteReference w:id="18"/>
      </w:r>
      <w:r w:rsidR="00A24C9F" w:rsidRPr="001A637F">
        <w:rPr>
          <w:rFonts w:asciiTheme="minorBidi" w:eastAsia="Times New Roman" w:hAnsiTheme="minorBidi"/>
          <w:sz w:val="24"/>
          <w:szCs w:val="24"/>
        </w:rPr>
        <w:t xml:space="preserve"> </w:t>
      </w:r>
      <w:r w:rsidR="001E25CC" w:rsidRPr="001A637F">
        <w:rPr>
          <w:rFonts w:asciiTheme="minorBidi" w:eastAsia="Times New Roman" w:hAnsiTheme="minorBidi"/>
          <w:sz w:val="24"/>
          <w:szCs w:val="24"/>
        </w:rPr>
        <w:t>make it clear</w:t>
      </w:r>
      <w:r w:rsidR="00A24C9F" w:rsidRPr="001A637F">
        <w:rPr>
          <w:rFonts w:asciiTheme="minorBidi" w:eastAsia="Times New Roman" w:hAnsiTheme="minorBidi"/>
          <w:sz w:val="24"/>
          <w:szCs w:val="24"/>
        </w:rPr>
        <w:t xml:space="preserve"> </w:t>
      </w:r>
      <w:r w:rsidR="001E25CC" w:rsidRPr="001A637F">
        <w:rPr>
          <w:rFonts w:asciiTheme="minorBidi" w:eastAsia="Times New Roman" w:hAnsiTheme="minorBidi"/>
          <w:sz w:val="24"/>
          <w:szCs w:val="24"/>
        </w:rPr>
        <w:t>that he hadn’t</w:t>
      </w:r>
      <w:r w:rsidR="00A24C9F" w:rsidRPr="001A637F">
        <w:rPr>
          <w:rFonts w:asciiTheme="minorBidi" w:eastAsia="Times New Roman" w:hAnsiTheme="minorBidi"/>
          <w:sz w:val="24"/>
          <w:szCs w:val="24"/>
        </w:rPr>
        <w:t xml:space="preserve"> intended to </w:t>
      </w:r>
      <w:r w:rsidR="005B6DD0" w:rsidRPr="001A637F">
        <w:rPr>
          <w:rFonts w:asciiTheme="minorBidi" w:eastAsia="Times New Roman" w:hAnsiTheme="minorBidi"/>
          <w:sz w:val="24"/>
          <w:szCs w:val="24"/>
        </w:rPr>
        <w:t>tarnish all gentiles with the same brush</w:t>
      </w:r>
      <w:r w:rsidR="00A24C9F" w:rsidRPr="001A637F">
        <w:rPr>
          <w:rFonts w:asciiTheme="minorBidi" w:eastAsia="Times New Roman" w:hAnsiTheme="minorBidi"/>
          <w:sz w:val="24"/>
          <w:szCs w:val="24"/>
        </w:rPr>
        <w:t xml:space="preserve">. </w:t>
      </w:r>
      <w:r w:rsidR="005B6DD0" w:rsidRPr="001A637F">
        <w:rPr>
          <w:rFonts w:asciiTheme="minorBidi" w:eastAsia="Times New Roman" w:hAnsiTheme="minorBidi"/>
          <w:sz w:val="24"/>
          <w:szCs w:val="24"/>
        </w:rPr>
        <w:t>For instance, the Alter Rebbe</w:t>
      </w:r>
      <w:r w:rsidR="00A24C9F" w:rsidRPr="001A637F">
        <w:rPr>
          <w:rFonts w:asciiTheme="minorBidi" w:eastAsia="Times New Roman" w:hAnsiTheme="minorBidi"/>
          <w:sz w:val="24"/>
          <w:szCs w:val="24"/>
        </w:rPr>
        <w:t xml:space="preserve"> </w:t>
      </w:r>
      <w:r w:rsidR="009833B1">
        <w:rPr>
          <w:rFonts w:asciiTheme="minorBidi" w:eastAsia="Times New Roman" w:hAnsiTheme="minorBidi"/>
          <w:sz w:val="24"/>
          <w:szCs w:val="24"/>
        </w:rPr>
        <w:t>thought</w:t>
      </w:r>
      <w:r w:rsidR="009833B1" w:rsidRPr="001A637F">
        <w:rPr>
          <w:rFonts w:asciiTheme="minorBidi" w:eastAsia="Times New Roman" w:hAnsiTheme="minorBidi"/>
          <w:sz w:val="24"/>
          <w:szCs w:val="24"/>
        </w:rPr>
        <w:t xml:space="preserve"> </w:t>
      </w:r>
      <w:r w:rsidR="00CE4B53" w:rsidRPr="001A637F">
        <w:rPr>
          <w:rFonts w:asciiTheme="minorBidi" w:eastAsia="Times New Roman" w:hAnsiTheme="minorBidi"/>
          <w:sz w:val="24"/>
          <w:szCs w:val="24"/>
        </w:rPr>
        <w:t xml:space="preserve">that the human souls of the </w:t>
      </w:r>
      <w:r w:rsidR="00A24C9F" w:rsidRPr="001A637F">
        <w:rPr>
          <w:rFonts w:asciiTheme="minorBidi" w:eastAsia="Times New Roman" w:hAnsiTheme="minorBidi"/>
          <w:sz w:val="24"/>
          <w:szCs w:val="24"/>
        </w:rPr>
        <w:t>“righteous of the nations” (</w:t>
      </w:r>
      <w:r w:rsidR="00CE4B53" w:rsidRPr="001A637F">
        <w:rPr>
          <w:rFonts w:asciiTheme="minorBidi" w:eastAsia="Times New Roman" w:hAnsiTheme="minorBidi"/>
          <w:sz w:val="24"/>
          <w:szCs w:val="24"/>
        </w:rPr>
        <w:t xml:space="preserve">the </w:t>
      </w:r>
      <w:r w:rsidR="00FC38EA" w:rsidRPr="001A637F">
        <w:rPr>
          <w:rFonts w:asciiTheme="minorBidi" w:eastAsia="Times New Roman" w:hAnsiTheme="minorBidi"/>
          <w:i/>
          <w:sz w:val="24"/>
          <w:szCs w:val="24"/>
        </w:rPr>
        <w:t>ch</w:t>
      </w:r>
      <w:r w:rsidR="00A24C9F" w:rsidRPr="001A637F">
        <w:rPr>
          <w:rFonts w:asciiTheme="minorBidi" w:eastAsia="Times New Roman" w:hAnsiTheme="minorBidi"/>
          <w:i/>
          <w:sz w:val="24"/>
          <w:szCs w:val="24"/>
        </w:rPr>
        <w:t>asidei umot ha</w:t>
      </w:r>
      <w:r w:rsidR="00FC38EA" w:rsidRPr="001A637F">
        <w:rPr>
          <w:rFonts w:asciiTheme="minorBidi" w:eastAsia="Times New Roman" w:hAnsiTheme="minorBidi"/>
          <w:i/>
          <w:sz w:val="24"/>
          <w:szCs w:val="24"/>
        </w:rPr>
        <w:t>-</w:t>
      </w:r>
      <w:r w:rsidR="00A24C9F" w:rsidRPr="001A637F">
        <w:rPr>
          <w:rFonts w:asciiTheme="minorBidi" w:eastAsia="Times New Roman" w:hAnsiTheme="minorBidi"/>
          <w:i/>
          <w:sz w:val="24"/>
          <w:szCs w:val="24"/>
        </w:rPr>
        <w:t>olam</w:t>
      </w:r>
      <w:r w:rsidR="00A24C9F" w:rsidRPr="001A637F">
        <w:rPr>
          <w:rFonts w:asciiTheme="minorBidi" w:eastAsia="Times New Roman" w:hAnsiTheme="minorBidi"/>
          <w:sz w:val="24"/>
          <w:szCs w:val="24"/>
        </w:rPr>
        <w:t xml:space="preserve">) are rooted in </w:t>
      </w:r>
      <w:r w:rsidR="00A24C9F" w:rsidRPr="001A637F">
        <w:rPr>
          <w:rFonts w:asciiTheme="minorBidi" w:eastAsia="Times New Roman" w:hAnsiTheme="minorBidi"/>
          <w:i/>
          <w:sz w:val="24"/>
          <w:szCs w:val="24"/>
        </w:rPr>
        <w:t>kelippat noga</w:t>
      </w:r>
      <w:r w:rsidR="00A24C9F" w:rsidRPr="001A637F">
        <w:rPr>
          <w:rFonts w:asciiTheme="minorBidi" w:eastAsia="Times New Roman" w:hAnsiTheme="minorBidi"/>
          <w:sz w:val="24"/>
          <w:szCs w:val="24"/>
        </w:rPr>
        <w:t xml:space="preserve">, </w:t>
      </w:r>
      <w:r w:rsidR="00CE4B53" w:rsidRPr="001A637F">
        <w:rPr>
          <w:rFonts w:asciiTheme="minorBidi" w:eastAsia="Times New Roman" w:hAnsiTheme="minorBidi"/>
          <w:sz w:val="24"/>
          <w:szCs w:val="24"/>
        </w:rPr>
        <w:t>just like the human souls of Jews.</w:t>
      </w:r>
      <w:r w:rsidR="00A24C9F" w:rsidRPr="001A637F">
        <w:rPr>
          <w:rStyle w:val="FootnoteReference"/>
          <w:rFonts w:asciiTheme="minorBidi" w:eastAsia="Times New Roman" w:hAnsiTheme="minorBidi"/>
          <w:sz w:val="24"/>
          <w:szCs w:val="24"/>
        </w:rPr>
        <w:footnoteReference w:id="19"/>
      </w:r>
      <w:r w:rsidR="00A24C9F" w:rsidRPr="001A637F">
        <w:rPr>
          <w:rFonts w:asciiTheme="minorBidi" w:eastAsia="Times New Roman" w:hAnsiTheme="minorBidi"/>
          <w:sz w:val="24"/>
          <w:szCs w:val="24"/>
        </w:rPr>
        <w:t xml:space="preserve"> </w:t>
      </w:r>
      <w:r w:rsidR="00D674A0" w:rsidRPr="001A637F">
        <w:rPr>
          <w:rFonts w:asciiTheme="minorBidi" w:eastAsia="Times New Roman" w:hAnsiTheme="minorBidi"/>
          <w:sz w:val="24"/>
          <w:szCs w:val="24"/>
        </w:rPr>
        <w:t>In fact</w:t>
      </w:r>
      <w:r w:rsidR="00A24C9F" w:rsidRPr="001A637F">
        <w:rPr>
          <w:rFonts w:asciiTheme="minorBidi" w:eastAsia="Times New Roman" w:hAnsiTheme="minorBidi"/>
          <w:sz w:val="24"/>
          <w:szCs w:val="24"/>
        </w:rPr>
        <w:t xml:space="preserve">, the Alter Rebbe </w:t>
      </w:r>
      <w:r w:rsidR="00D674A0" w:rsidRPr="001A637F">
        <w:rPr>
          <w:rFonts w:asciiTheme="minorBidi" w:eastAsia="Times New Roman" w:hAnsiTheme="minorBidi"/>
          <w:sz w:val="24"/>
          <w:szCs w:val="24"/>
        </w:rPr>
        <w:t>went so far as to say</w:t>
      </w:r>
      <w:r w:rsidR="00A24C9F" w:rsidRPr="001A637F">
        <w:rPr>
          <w:rFonts w:asciiTheme="minorBidi" w:eastAsia="Times New Roman" w:hAnsiTheme="minorBidi"/>
          <w:sz w:val="24"/>
          <w:szCs w:val="24"/>
        </w:rPr>
        <w:t xml:space="preserve"> that the righteous among the nations can reach the level of angels in their comprehension of Godliness.</w:t>
      </w:r>
      <w:r w:rsidR="00AA5E24" w:rsidRPr="001A637F">
        <w:rPr>
          <w:rFonts w:asciiTheme="minorBidi" w:eastAsia="Times New Roman" w:hAnsiTheme="minorBidi"/>
          <w:sz w:val="24"/>
          <w:szCs w:val="24"/>
          <w:vertAlign w:val="superscript"/>
        </w:rPr>
        <w:footnoteReference w:id="20"/>
      </w:r>
      <w:r w:rsidR="001E72BC" w:rsidRPr="001A637F">
        <w:rPr>
          <w:rFonts w:asciiTheme="minorBidi" w:eastAsia="Times New Roman" w:hAnsiTheme="minorBidi"/>
          <w:sz w:val="24"/>
          <w:szCs w:val="24"/>
        </w:rPr>
        <w:t xml:space="preserve"> What’s more,</w:t>
      </w:r>
      <w:r w:rsidR="00886376" w:rsidRPr="001A637F">
        <w:rPr>
          <w:rFonts w:asciiTheme="minorBidi" w:eastAsia="Times New Roman" w:hAnsiTheme="minorBidi"/>
          <w:sz w:val="24"/>
          <w:szCs w:val="24"/>
        </w:rPr>
        <w:t xml:space="preserve"> the Chabad movement </w:t>
      </w:r>
      <w:r w:rsidR="008F0BE7">
        <w:rPr>
          <w:rFonts w:asciiTheme="minorBidi" w:eastAsia="Times New Roman" w:hAnsiTheme="minorBidi"/>
          <w:sz w:val="24"/>
          <w:szCs w:val="24"/>
        </w:rPr>
        <w:t>was</w:t>
      </w:r>
      <w:r w:rsidR="00886376" w:rsidRPr="001A637F">
        <w:rPr>
          <w:rFonts w:asciiTheme="minorBidi" w:eastAsia="Times New Roman" w:hAnsiTheme="minorBidi"/>
          <w:sz w:val="24"/>
          <w:szCs w:val="24"/>
        </w:rPr>
        <w:t xml:space="preserve"> committed, </w:t>
      </w:r>
      <w:r w:rsidR="00886376" w:rsidRPr="001A637F">
        <w:rPr>
          <w:rFonts w:asciiTheme="minorBidi" w:eastAsia="Times New Roman" w:hAnsiTheme="minorBidi"/>
          <w:sz w:val="24"/>
          <w:szCs w:val="24"/>
        </w:rPr>
        <w:lastRenderedPageBreak/>
        <w:t>from the very start, to an eschatology according to which all human beings will one day be illuminated by the light of God</w:t>
      </w:r>
      <w:r w:rsidR="00D20CB0" w:rsidRPr="001A637F">
        <w:rPr>
          <w:rFonts w:asciiTheme="minorBidi" w:eastAsia="Times New Roman" w:hAnsiTheme="minorBidi"/>
          <w:sz w:val="24"/>
          <w:szCs w:val="24"/>
        </w:rPr>
        <w:t>;</w:t>
      </w:r>
      <w:r w:rsidR="00D20CB0" w:rsidRPr="001A637F">
        <w:rPr>
          <w:rStyle w:val="FootnoteReference"/>
          <w:rFonts w:asciiTheme="minorBidi" w:eastAsia="Times New Roman" w:hAnsiTheme="minorBidi"/>
          <w:sz w:val="24"/>
          <w:szCs w:val="24"/>
        </w:rPr>
        <w:footnoteReference w:id="21"/>
      </w:r>
      <w:r w:rsidR="00D20CB0" w:rsidRPr="001A637F">
        <w:rPr>
          <w:rFonts w:asciiTheme="minorBidi" w:eastAsia="Times New Roman" w:hAnsiTheme="minorBidi"/>
          <w:sz w:val="24"/>
          <w:szCs w:val="24"/>
        </w:rPr>
        <w:t xml:space="preserve"> in other words, the day will come in which all gentiles </w:t>
      </w:r>
      <w:r w:rsidR="00C9600F" w:rsidRPr="001A637F">
        <w:rPr>
          <w:rFonts w:asciiTheme="minorBidi" w:eastAsia="Times New Roman" w:hAnsiTheme="minorBidi"/>
          <w:sz w:val="24"/>
          <w:szCs w:val="24"/>
        </w:rPr>
        <w:t>will be</w:t>
      </w:r>
      <w:r w:rsidR="00D20CB0" w:rsidRPr="001A637F">
        <w:rPr>
          <w:rFonts w:asciiTheme="minorBidi" w:eastAsia="Times New Roman" w:hAnsiTheme="minorBidi"/>
          <w:sz w:val="24"/>
          <w:szCs w:val="24"/>
        </w:rPr>
        <w:t xml:space="preserve"> righteous.</w:t>
      </w:r>
    </w:p>
    <w:p w14:paraId="41ADEF4D"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24726122" w14:textId="17AFE8C0" w:rsidR="00A36B72" w:rsidRPr="001A637F" w:rsidRDefault="000B08A8"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So, in the unredeemed world</w:t>
      </w:r>
      <w:r w:rsidR="00C9600F" w:rsidRPr="001A637F">
        <w:rPr>
          <w:rFonts w:asciiTheme="minorBidi" w:eastAsia="Times New Roman" w:hAnsiTheme="minorBidi"/>
          <w:sz w:val="24"/>
          <w:szCs w:val="24"/>
        </w:rPr>
        <w:t xml:space="preserve"> – before the eschaton –</w:t>
      </w:r>
      <w:r w:rsidRPr="001A637F">
        <w:rPr>
          <w:rFonts w:asciiTheme="minorBidi" w:eastAsia="Times New Roman" w:hAnsiTheme="minorBidi"/>
          <w:sz w:val="24"/>
          <w:szCs w:val="24"/>
        </w:rPr>
        <w:t xml:space="preserve"> there may be gentiles whose souls are</w:t>
      </w:r>
      <w:r w:rsidR="0021489F" w:rsidRPr="001A637F">
        <w:rPr>
          <w:rFonts w:asciiTheme="minorBidi" w:eastAsia="Times New Roman" w:hAnsiTheme="minorBidi"/>
          <w:sz w:val="24"/>
          <w:szCs w:val="24"/>
        </w:rPr>
        <w:t xml:space="preserve"> rooted in impure </w:t>
      </w:r>
      <w:r w:rsidR="0021489F" w:rsidRPr="001A637F">
        <w:rPr>
          <w:rFonts w:asciiTheme="minorBidi" w:eastAsia="Times New Roman" w:hAnsiTheme="minorBidi"/>
          <w:i/>
          <w:iCs/>
          <w:sz w:val="24"/>
          <w:szCs w:val="24"/>
        </w:rPr>
        <w:t>kelippot</w:t>
      </w:r>
      <w:r w:rsidR="0021489F" w:rsidRPr="001A637F">
        <w:rPr>
          <w:rFonts w:asciiTheme="minorBidi" w:eastAsia="Times New Roman" w:hAnsiTheme="minorBidi"/>
          <w:sz w:val="24"/>
          <w:szCs w:val="24"/>
        </w:rPr>
        <w:t>. But</w:t>
      </w:r>
      <w:r w:rsidR="00ED3A85">
        <w:rPr>
          <w:rFonts w:asciiTheme="minorBidi" w:eastAsia="Times New Roman" w:hAnsiTheme="minorBidi"/>
          <w:sz w:val="24"/>
          <w:szCs w:val="24"/>
        </w:rPr>
        <w:t>:</w:t>
      </w:r>
      <w:r w:rsidR="0021489F" w:rsidRPr="001A637F">
        <w:rPr>
          <w:rFonts w:asciiTheme="minorBidi" w:eastAsia="Times New Roman" w:hAnsiTheme="minorBidi"/>
          <w:sz w:val="24"/>
          <w:szCs w:val="24"/>
        </w:rPr>
        <w:t xml:space="preserve"> </w:t>
      </w:r>
      <w:r w:rsidR="00C9600F" w:rsidRPr="001A637F">
        <w:rPr>
          <w:rFonts w:asciiTheme="minorBidi" w:eastAsia="Times New Roman" w:hAnsiTheme="minorBidi"/>
          <w:sz w:val="24"/>
          <w:szCs w:val="24"/>
        </w:rPr>
        <w:t>first</w:t>
      </w:r>
      <w:r w:rsidR="00ED3A85">
        <w:rPr>
          <w:rFonts w:asciiTheme="minorBidi" w:eastAsia="Times New Roman" w:hAnsiTheme="minorBidi"/>
          <w:sz w:val="24"/>
          <w:szCs w:val="24"/>
        </w:rPr>
        <w:t>,</w:t>
      </w:r>
      <w:r w:rsidR="00C9600F" w:rsidRPr="001A637F">
        <w:rPr>
          <w:rFonts w:asciiTheme="minorBidi" w:eastAsia="Times New Roman" w:hAnsiTheme="minorBidi"/>
          <w:sz w:val="24"/>
          <w:szCs w:val="24"/>
        </w:rPr>
        <w:t xml:space="preserve"> </w:t>
      </w:r>
      <w:r w:rsidR="0021489F" w:rsidRPr="001A637F">
        <w:rPr>
          <w:rFonts w:asciiTheme="minorBidi" w:eastAsia="Times New Roman" w:hAnsiTheme="minorBidi"/>
          <w:sz w:val="24"/>
          <w:szCs w:val="24"/>
        </w:rPr>
        <w:t xml:space="preserve">that </w:t>
      </w:r>
      <w:r w:rsidR="00C9600F" w:rsidRPr="001A637F">
        <w:rPr>
          <w:rFonts w:asciiTheme="minorBidi" w:eastAsia="Times New Roman" w:hAnsiTheme="minorBidi"/>
          <w:sz w:val="24"/>
          <w:szCs w:val="24"/>
        </w:rPr>
        <w:t>i</w:t>
      </w:r>
      <w:r w:rsidR="0021489F" w:rsidRPr="001A637F">
        <w:rPr>
          <w:rFonts w:asciiTheme="minorBidi" w:eastAsia="Times New Roman" w:hAnsiTheme="minorBidi"/>
          <w:sz w:val="24"/>
          <w:szCs w:val="24"/>
        </w:rPr>
        <w:t xml:space="preserve">s only true </w:t>
      </w:r>
      <w:r w:rsidR="0021489F" w:rsidRPr="001A637F">
        <w:rPr>
          <w:rFonts w:asciiTheme="minorBidi" w:eastAsia="Times New Roman" w:hAnsiTheme="minorBidi"/>
          <w:i/>
          <w:iCs/>
          <w:sz w:val="24"/>
          <w:szCs w:val="24"/>
        </w:rPr>
        <w:t>within</w:t>
      </w:r>
      <w:r w:rsidR="0021489F" w:rsidRPr="001A637F">
        <w:rPr>
          <w:rFonts w:asciiTheme="minorBidi" w:eastAsia="Times New Roman" w:hAnsiTheme="minorBidi"/>
          <w:sz w:val="24"/>
          <w:szCs w:val="24"/>
        </w:rPr>
        <w:t xml:space="preserve"> the story of the world. From a more fundamental point of view,</w:t>
      </w:r>
      <w:r w:rsidR="005D45FF" w:rsidRPr="001A637F">
        <w:rPr>
          <w:rFonts w:asciiTheme="minorBidi" w:eastAsia="Times New Roman" w:hAnsiTheme="minorBidi"/>
          <w:sz w:val="24"/>
          <w:szCs w:val="24"/>
        </w:rPr>
        <w:t xml:space="preserve"> all things are a projection of God. The challenge for the </w:t>
      </w:r>
      <w:r w:rsidR="003D03F2" w:rsidRPr="00EF6130">
        <w:rPr>
          <w:rFonts w:asciiTheme="minorBidi" w:eastAsia="Times New Roman" w:hAnsiTheme="minorBidi"/>
          <w:i/>
          <w:iCs/>
          <w:sz w:val="24"/>
          <w:szCs w:val="24"/>
        </w:rPr>
        <w:t>Chasid</w:t>
      </w:r>
      <w:r w:rsidR="003D03F2" w:rsidRPr="001A637F">
        <w:rPr>
          <w:rFonts w:asciiTheme="minorBidi" w:eastAsia="Times New Roman" w:hAnsiTheme="minorBidi"/>
          <w:sz w:val="24"/>
          <w:szCs w:val="24"/>
        </w:rPr>
        <w:t xml:space="preserve"> </w:t>
      </w:r>
      <w:r w:rsidR="005D45FF" w:rsidRPr="001A637F">
        <w:rPr>
          <w:rFonts w:asciiTheme="minorBidi" w:eastAsia="Times New Roman" w:hAnsiTheme="minorBidi"/>
          <w:sz w:val="24"/>
          <w:szCs w:val="24"/>
        </w:rPr>
        <w:t>is to be sensitive to both levels of reality at once. To be wary of the impurity of</w:t>
      </w:r>
      <w:r w:rsidR="00AF56C7" w:rsidRPr="001A637F">
        <w:rPr>
          <w:rFonts w:asciiTheme="minorBidi" w:eastAsia="Times New Roman" w:hAnsiTheme="minorBidi"/>
          <w:sz w:val="24"/>
          <w:szCs w:val="24"/>
        </w:rPr>
        <w:t xml:space="preserve"> some of the phenomena that lie beyond the Jewish community, </w:t>
      </w:r>
      <w:r w:rsidR="00856868">
        <w:rPr>
          <w:rFonts w:asciiTheme="minorBidi" w:eastAsia="Times New Roman" w:hAnsiTheme="minorBidi"/>
          <w:sz w:val="24"/>
          <w:szCs w:val="24"/>
        </w:rPr>
        <w:t>while</w:t>
      </w:r>
      <w:r w:rsidR="00856868" w:rsidRPr="001A637F">
        <w:rPr>
          <w:rFonts w:asciiTheme="minorBidi" w:eastAsia="Times New Roman" w:hAnsiTheme="minorBidi"/>
          <w:sz w:val="24"/>
          <w:szCs w:val="24"/>
        </w:rPr>
        <w:t xml:space="preserve"> </w:t>
      </w:r>
      <w:r w:rsidR="00AF56C7" w:rsidRPr="001A637F">
        <w:rPr>
          <w:rFonts w:asciiTheme="minorBidi" w:eastAsia="Times New Roman" w:hAnsiTheme="minorBidi"/>
          <w:sz w:val="24"/>
          <w:szCs w:val="24"/>
        </w:rPr>
        <w:t xml:space="preserve">– at the very same time – </w:t>
      </w:r>
      <w:r w:rsidR="00856868" w:rsidRPr="001A637F">
        <w:rPr>
          <w:rFonts w:asciiTheme="minorBidi" w:eastAsia="Times New Roman" w:hAnsiTheme="minorBidi"/>
          <w:sz w:val="24"/>
          <w:szCs w:val="24"/>
        </w:rPr>
        <w:t>recognizing</w:t>
      </w:r>
      <w:r w:rsidR="00AF56C7" w:rsidRPr="001A637F">
        <w:rPr>
          <w:rFonts w:asciiTheme="minorBidi" w:eastAsia="Times New Roman" w:hAnsiTheme="minorBidi"/>
          <w:sz w:val="24"/>
          <w:szCs w:val="24"/>
        </w:rPr>
        <w:t xml:space="preserve"> that every phenomen</w:t>
      </w:r>
      <w:r w:rsidR="00C9600F" w:rsidRPr="001A637F">
        <w:rPr>
          <w:rFonts w:asciiTheme="minorBidi" w:eastAsia="Times New Roman" w:hAnsiTheme="minorBidi"/>
          <w:sz w:val="24"/>
          <w:szCs w:val="24"/>
        </w:rPr>
        <w:t>on</w:t>
      </w:r>
      <w:r w:rsidR="00AF56C7" w:rsidRPr="001A637F">
        <w:rPr>
          <w:rFonts w:asciiTheme="minorBidi" w:eastAsia="Times New Roman" w:hAnsiTheme="minorBidi"/>
          <w:sz w:val="24"/>
          <w:szCs w:val="24"/>
        </w:rPr>
        <w:t xml:space="preserve">, even those that </w:t>
      </w:r>
      <w:r w:rsidR="00E33330" w:rsidRPr="001A637F">
        <w:rPr>
          <w:rFonts w:asciiTheme="minorBidi" w:eastAsia="Times New Roman" w:hAnsiTheme="minorBidi"/>
          <w:sz w:val="24"/>
          <w:szCs w:val="24"/>
        </w:rPr>
        <w:t xml:space="preserve">languish in spiritual darkness, are </w:t>
      </w:r>
      <w:r w:rsidR="00E33330" w:rsidRPr="001A637F">
        <w:rPr>
          <w:rFonts w:asciiTheme="minorBidi" w:eastAsia="Times New Roman" w:hAnsiTheme="minorBidi"/>
          <w:i/>
          <w:iCs/>
          <w:sz w:val="24"/>
          <w:szCs w:val="24"/>
        </w:rPr>
        <w:t>actually</w:t>
      </w:r>
      <w:r w:rsidR="00E33330" w:rsidRPr="001A637F">
        <w:rPr>
          <w:rFonts w:asciiTheme="minorBidi" w:eastAsia="Times New Roman" w:hAnsiTheme="minorBidi"/>
          <w:sz w:val="24"/>
          <w:szCs w:val="24"/>
        </w:rPr>
        <w:t xml:space="preserve"> animated by sparks of the Divine.</w:t>
      </w:r>
      <w:r w:rsidR="00483028" w:rsidRPr="001A637F">
        <w:rPr>
          <w:rFonts w:asciiTheme="minorBidi" w:eastAsia="Times New Roman" w:hAnsiTheme="minorBidi"/>
          <w:sz w:val="24"/>
          <w:szCs w:val="24"/>
        </w:rPr>
        <w:t xml:space="preserve"> </w:t>
      </w:r>
      <w:r w:rsidR="00A36B72" w:rsidRPr="001A637F">
        <w:rPr>
          <w:rFonts w:asciiTheme="minorBidi" w:eastAsia="Times New Roman" w:hAnsiTheme="minorBidi"/>
          <w:sz w:val="24"/>
          <w:szCs w:val="24"/>
        </w:rPr>
        <w:t>Second</w:t>
      </w:r>
      <w:r w:rsidR="00483028" w:rsidRPr="001A637F">
        <w:rPr>
          <w:rFonts w:asciiTheme="minorBidi" w:eastAsia="Times New Roman" w:hAnsiTheme="minorBidi"/>
          <w:sz w:val="24"/>
          <w:szCs w:val="24"/>
        </w:rPr>
        <w:t xml:space="preserve">, once we layer in the recognition that a time will come in which </w:t>
      </w:r>
      <w:r w:rsidR="00483028" w:rsidRPr="001A637F">
        <w:rPr>
          <w:rFonts w:asciiTheme="minorBidi" w:eastAsia="Times New Roman" w:hAnsiTheme="minorBidi"/>
          <w:i/>
          <w:iCs/>
          <w:sz w:val="24"/>
          <w:szCs w:val="24"/>
        </w:rPr>
        <w:t>all</w:t>
      </w:r>
      <w:r w:rsidR="00483028" w:rsidRPr="001A637F">
        <w:rPr>
          <w:rFonts w:asciiTheme="minorBidi" w:eastAsia="Times New Roman" w:hAnsiTheme="minorBidi"/>
          <w:sz w:val="24"/>
          <w:szCs w:val="24"/>
        </w:rPr>
        <w:t xml:space="preserve"> gentiles will be righteous</w:t>
      </w:r>
      <w:r w:rsidR="00A36B72" w:rsidRPr="001A637F">
        <w:rPr>
          <w:rFonts w:asciiTheme="minorBidi" w:eastAsia="Times New Roman" w:hAnsiTheme="minorBidi"/>
          <w:sz w:val="24"/>
          <w:szCs w:val="24"/>
        </w:rPr>
        <w:t>,</w:t>
      </w:r>
      <w:r w:rsidR="00483028" w:rsidRPr="001A637F">
        <w:rPr>
          <w:rFonts w:asciiTheme="minorBidi" w:eastAsia="Times New Roman" w:hAnsiTheme="minorBidi"/>
          <w:sz w:val="24"/>
          <w:szCs w:val="24"/>
        </w:rPr>
        <w:t xml:space="preserve"> the appearance of xenophobia has </w:t>
      </w:r>
      <w:r w:rsidR="007969D1" w:rsidRPr="001A637F">
        <w:rPr>
          <w:rFonts w:asciiTheme="minorBidi" w:eastAsia="Times New Roman" w:hAnsiTheme="minorBidi"/>
          <w:sz w:val="24"/>
          <w:szCs w:val="24"/>
        </w:rPr>
        <w:t>substantially subsided.</w:t>
      </w:r>
    </w:p>
    <w:p w14:paraId="01A7F43F"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10421044" w14:textId="5E46B4D5" w:rsidR="00A55A75" w:rsidRPr="001A637F" w:rsidRDefault="007969D1"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But</w:t>
      </w:r>
      <w:r w:rsidR="00A36B72"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even if this picture is </w:t>
      </w:r>
      <w:r w:rsidR="00321C27" w:rsidRPr="001A637F">
        <w:rPr>
          <w:rFonts w:asciiTheme="minorBidi" w:eastAsia="Times New Roman" w:hAnsiTheme="minorBidi"/>
          <w:sz w:val="24"/>
          <w:szCs w:val="24"/>
        </w:rPr>
        <w:t xml:space="preserve">compatible with the sort of love and care that the Rebbe manifested towards the gentile world, what becomes of the </w:t>
      </w:r>
      <w:r w:rsidR="00321C27" w:rsidRPr="00EF6130">
        <w:rPr>
          <w:rFonts w:asciiTheme="minorBidi" w:eastAsia="Times New Roman" w:hAnsiTheme="minorBidi"/>
          <w:sz w:val="24"/>
          <w:szCs w:val="24"/>
        </w:rPr>
        <w:t>supremac</w:t>
      </w:r>
      <w:r w:rsidR="008D6675" w:rsidRPr="00EF6130">
        <w:rPr>
          <w:rFonts w:asciiTheme="minorBidi" w:eastAsia="Times New Roman" w:hAnsiTheme="minorBidi"/>
          <w:sz w:val="24"/>
          <w:szCs w:val="24"/>
        </w:rPr>
        <w:t>ism</w:t>
      </w:r>
      <w:r w:rsidR="00321C27" w:rsidRPr="001A637F">
        <w:rPr>
          <w:rFonts w:asciiTheme="minorBidi" w:eastAsia="Times New Roman" w:hAnsiTheme="minorBidi"/>
          <w:sz w:val="24"/>
          <w:szCs w:val="24"/>
        </w:rPr>
        <w:t xml:space="preserve"> of Chabad</w:t>
      </w:r>
      <w:r w:rsidR="00321C27" w:rsidRPr="001A637F">
        <w:rPr>
          <w:rFonts w:asciiTheme="minorBidi" w:eastAsia="Times New Roman" w:hAnsiTheme="minorBidi"/>
          <w:i/>
          <w:iCs/>
          <w:sz w:val="24"/>
          <w:szCs w:val="24"/>
        </w:rPr>
        <w:t xml:space="preserve"> </w:t>
      </w:r>
      <w:r w:rsidR="00321C27" w:rsidRPr="001A637F">
        <w:rPr>
          <w:rFonts w:asciiTheme="minorBidi" w:eastAsia="Times New Roman" w:hAnsiTheme="minorBidi"/>
          <w:sz w:val="24"/>
          <w:szCs w:val="24"/>
        </w:rPr>
        <w:t>philosophy, with its doctrine of two</w:t>
      </w:r>
      <w:r w:rsidR="00B11471">
        <w:rPr>
          <w:rFonts w:asciiTheme="minorBidi" w:eastAsia="Times New Roman" w:hAnsiTheme="minorBidi"/>
          <w:sz w:val="24"/>
          <w:szCs w:val="24"/>
        </w:rPr>
        <w:t xml:space="preserve"> </w:t>
      </w:r>
      <w:r w:rsidR="00321C27" w:rsidRPr="001A637F">
        <w:rPr>
          <w:rFonts w:asciiTheme="minorBidi" w:eastAsia="Times New Roman" w:hAnsiTheme="minorBidi"/>
          <w:sz w:val="24"/>
          <w:szCs w:val="24"/>
        </w:rPr>
        <w:t>souls for Jews?</w:t>
      </w:r>
      <w:r w:rsidR="00A36B72" w:rsidRPr="001A637F">
        <w:rPr>
          <w:rFonts w:asciiTheme="minorBidi" w:eastAsia="Times New Roman" w:hAnsiTheme="minorBidi"/>
          <w:sz w:val="24"/>
          <w:szCs w:val="24"/>
        </w:rPr>
        <w:t xml:space="preserve"> </w:t>
      </w:r>
      <w:r w:rsidR="00694666" w:rsidRPr="001A637F">
        <w:rPr>
          <w:rFonts w:asciiTheme="minorBidi" w:eastAsia="Times New Roman" w:hAnsiTheme="minorBidi"/>
          <w:sz w:val="24"/>
          <w:szCs w:val="24"/>
        </w:rPr>
        <w:t>Well, for one thing, the Rebbe seems to have come close to the Tiferet Yisrael</w:t>
      </w:r>
      <w:r w:rsidR="00A54688">
        <w:rPr>
          <w:rFonts w:asciiTheme="minorBidi" w:eastAsia="Times New Roman" w:hAnsiTheme="minorBidi"/>
          <w:sz w:val="24"/>
          <w:szCs w:val="24"/>
        </w:rPr>
        <w:t>’s position that</w:t>
      </w:r>
      <w:r w:rsidR="00694666" w:rsidRPr="001A637F">
        <w:rPr>
          <w:rFonts w:asciiTheme="minorBidi" w:eastAsia="Times New Roman" w:hAnsiTheme="minorBidi"/>
          <w:sz w:val="24"/>
          <w:szCs w:val="24"/>
        </w:rPr>
        <w:t xml:space="preserve"> the Divine soul of the Jew isn’t really the seat of their personality, or their mind, but is more like a </w:t>
      </w:r>
      <w:r w:rsidR="00A36B72" w:rsidRPr="001A637F">
        <w:rPr>
          <w:rFonts w:asciiTheme="minorBidi" w:eastAsia="Times New Roman" w:hAnsiTheme="minorBidi"/>
          <w:sz w:val="24"/>
          <w:szCs w:val="24"/>
        </w:rPr>
        <w:t xml:space="preserve">spiritual </w:t>
      </w:r>
      <w:r w:rsidR="00694666" w:rsidRPr="001A637F">
        <w:rPr>
          <w:rFonts w:asciiTheme="minorBidi" w:eastAsia="Times New Roman" w:hAnsiTheme="minorBidi"/>
          <w:sz w:val="24"/>
          <w:szCs w:val="24"/>
        </w:rPr>
        <w:t xml:space="preserve">booster-pack that helps them </w:t>
      </w:r>
      <w:r w:rsidR="00A36B72" w:rsidRPr="001A637F">
        <w:rPr>
          <w:rFonts w:asciiTheme="minorBidi" w:eastAsia="Times New Roman" w:hAnsiTheme="minorBidi"/>
          <w:sz w:val="24"/>
          <w:szCs w:val="24"/>
        </w:rPr>
        <w:t xml:space="preserve">to </w:t>
      </w:r>
      <w:r w:rsidR="00FB353B" w:rsidRPr="001A637F">
        <w:rPr>
          <w:rFonts w:asciiTheme="minorBidi" w:eastAsia="Times New Roman" w:hAnsiTheme="minorBidi"/>
          <w:sz w:val="24"/>
          <w:szCs w:val="24"/>
        </w:rPr>
        <w:t>live up to the extra responsibilities that come along with the election.</w:t>
      </w:r>
      <w:r w:rsidR="009A381E" w:rsidRPr="001A637F">
        <w:rPr>
          <w:rFonts w:asciiTheme="minorBidi" w:eastAsia="Times New Roman" w:hAnsiTheme="minorBidi"/>
          <w:sz w:val="24"/>
          <w:szCs w:val="24"/>
        </w:rPr>
        <w:t xml:space="preserve"> In the words of the Rebbe</w:t>
      </w:r>
      <w:r w:rsidR="00AE0C0E" w:rsidRPr="001A637F">
        <w:rPr>
          <w:rFonts w:asciiTheme="minorBidi" w:eastAsia="Times New Roman" w:hAnsiTheme="minorBidi"/>
          <w:sz w:val="24"/>
          <w:szCs w:val="24"/>
        </w:rPr>
        <w:t>,</w:t>
      </w:r>
      <w:r w:rsidR="009A381E" w:rsidRPr="001A637F">
        <w:rPr>
          <w:rFonts w:asciiTheme="minorBidi" w:eastAsia="Times New Roman" w:hAnsiTheme="minorBidi"/>
          <w:sz w:val="24"/>
          <w:szCs w:val="24"/>
        </w:rPr>
        <w:t xml:space="preserve"> “additional obligations require additional powers in order to fulfill them.”</w:t>
      </w:r>
      <w:r w:rsidR="009A381E" w:rsidRPr="001A637F">
        <w:rPr>
          <w:rFonts w:asciiTheme="minorBidi" w:eastAsia="Times New Roman" w:hAnsiTheme="minorBidi"/>
          <w:sz w:val="24"/>
          <w:szCs w:val="24"/>
          <w:vertAlign w:val="superscript"/>
        </w:rPr>
        <w:footnoteReference w:id="22"/>
      </w:r>
    </w:p>
    <w:p w14:paraId="13696A7F"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331DD469" w14:textId="77777777" w:rsidR="009833B1" w:rsidRDefault="00AE0C0E"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Moreover, the </w:t>
      </w:r>
      <w:r w:rsidR="00053DA8" w:rsidRPr="001A637F">
        <w:rPr>
          <w:rFonts w:asciiTheme="minorBidi" w:eastAsia="Times New Roman" w:hAnsiTheme="minorBidi"/>
          <w:sz w:val="24"/>
          <w:szCs w:val="24"/>
        </w:rPr>
        <w:t>“additional</w:t>
      </w:r>
      <w:r w:rsidRPr="001A637F">
        <w:rPr>
          <w:rFonts w:asciiTheme="minorBidi" w:eastAsia="Times New Roman" w:hAnsiTheme="minorBidi"/>
          <w:sz w:val="24"/>
          <w:szCs w:val="24"/>
        </w:rPr>
        <w:t xml:space="preserve"> powers</w:t>
      </w:r>
      <w:r w:rsidR="00053DA8"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that </w:t>
      </w:r>
      <w:r w:rsidR="00053DA8" w:rsidRPr="001A637F">
        <w:rPr>
          <w:rFonts w:asciiTheme="minorBidi" w:eastAsia="Times New Roman" w:hAnsiTheme="minorBidi"/>
          <w:sz w:val="24"/>
          <w:szCs w:val="24"/>
        </w:rPr>
        <w:t>the Jew receives from th</w:t>
      </w:r>
      <w:r w:rsidR="00A55A75" w:rsidRPr="001A637F">
        <w:rPr>
          <w:rFonts w:asciiTheme="minorBidi" w:eastAsia="Times New Roman" w:hAnsiTheme="minorBidi"/>
          <w:sz w:val="24"/>
          <w:szCs w:val="24"/>
        </w:rPr>
        <w:t>eir</w:t>
      </w:r>
      <w:r w:rsidR="00053DA8" w:rsidRPr="001A637F">
        <w:rPr>
          <w:rFonts w:asciiTheme="minorBidi" w:eastAsia="Times New Roman" w:hAnsiTheme="minorBidi"/>
          <w:sz w:val="24"/>
          <w:szCs w:val="24"/>
        </w:rPr>
        <w:t xml:space="preserve"> booster-pack</w:t>
      </w:r>
      <w:r w:rsidR="00A55A75" w:rsidRPr="001A637F">
        <w:rPr>
          <w:rFonts w:asciiTheme="minorBidi" w:eastAsia="Times New Roman" w:hAnsiTheme="minorBidi"/>
          <w:sz w:val="24"/>
          <w:szCs w:val="24"/>
        </w:rPr>
        <w:t>s</w:t>
      </w:r>
      <w:r w:rsidR="00053DA8" w:rsidRPr="001A637F">
        <w:rPr>
          <w:rFonts w:asciiTheme="minorBidi" w:eastAsia="Times New Roman" w:hAnsiTheme="minorBidi"/>
          <w:sz w:val="24"/>
          <w:szCs w:val="24"/>
        </w:rPr>
        <w:t xml:space="preserve"> don’t make any given Jew </w:t>
      </w:r>
      <w:r w:rsidR="00053DA8" w:rsidRPr="001A637F">
        <w:rPr>
          <w:rFonts w:asciiTheme="minorBidi" w:eastAsia="Times New Roman" w:hAnsiTheme="minorBidi"/>
          <w:i/>
          <w:iCs/>
          <w:sz w:val="24"/>
          <w:szCs w:val="24"/>
        </w:rPr>
        <w:t>better</w:t>
      </w:r>
      <w:r w:rsidR="00053DA8" w:rsidRPr="001A637F">
        <w:rPr>
          <w:rFonts w:asciiTheme="minorBidi" w:eastAsia="Times New Roman" w:hAnsiTheme="minorBidi"/>
          <w:sz w:val="24"/>
          <w:szCs w:val="24"/>
        </w:rPr>
        <w:t xml:space="preserve">, in any global sense, than any given gentile. </w:t>
      </w:r>
      <w:r w:rsidR="00A55A75" w:rsidRPr="001A637F">
        <w:rPr>
          <w:rFonts w:asciiTheme="minorBidi" w:eastAsia="Times New Roman" w:hAnsiTheme="minorBidi"/>
          <w:sz w:val="24"/>
          <w:szCs w:val="24"/>
        </w:rPr>
        <w:t>Indeed, the</w:t>
      </w:r>
      <w:r w:rsidR="00053DA8" w:rsidRPr="001A637F">
        <w:rPr>
          <w:rFonts w:asciiTheme="minorBidi" w:eastAsia="Times New Roman" w:hAnsiTheme="minorBidi"/>
          <w:sz w:val="24"/>
          <w:szCs w:val="24"/>
        </w:rPr>
        <w:t xml:space="preserve"> Rebbe was convinced that </w:t>
      </w:r>
      <w:r w:rsidR="0047002A">
        <w:rPr>
          <w:rFonts w:asciiTheme="minorBidi" w:eastAsia="Times New Roman" w:hAnsiTheme="minorBidi"/>
          <w:sz w:val="24"/>
          <w:szCs w:val="24"/>
        </w:rPr>
        <w:t>every</w:t>
      </w:r>
      <w:r w:rsidR="0047002A" w:rsidRPr="001A637F">
        <w:rPr>
          <w:rFonts w:asciiTheme="minorBidi" w:eastAsia="Times New Roman" w:hAnsiTheme="minorBidi"/>
          <w:sz w:val="24"/>
          <w:szCs w:val="24"/>
        </w:rPr>
        <w:t xml:space="preserve"> </w:t>
      </w:r>
      <w:r w:rsidR="00053DA8" w:rsidRPr="001A637F">
        <w:rPr>
          <w:rFonts w:asciiTheme="minorBidi" w:eastAsia="Times New Roman" w:hAnsiTheme="minorBidi"/>
          <w:sz w:val="24"/>
          <w:szCs w:val="24"/>
        </w:rPr>
        <w:t>human being – Jew or gentile – has unique capabilities tha</w:t>
      </w:r>
      <w:r w:rsidR="00A55A75" w:rsidRPr="001A637F">
        <w:rPr>
          <w:rFonts w:asciiTheme="minorBidi" w:eastAsia="Times New Roman" w:hAnsiTheme="minorBidi"/>
          <w:sz w:val="24"/>
          <w:szCs w:val="24"/>
        </w:rPr>
        <w:t>t</w:t>
      </w:r>
      <w:r w:rsidR="00053DA8" w:rsidRPr="001A637F">
        <w:rPr>
          <w:rFonts w:asciiTheme="minorBidi" w:eastAsia="Times New Roman" w:hAnsiTheme="minorBidi"/>
          <w:sz w:val="24"/>
          <w:szCs w:val="24"/>
        </w:rPr>
        <w:t xml:space="preserve"> </w:t>
      </w:r>
      <w:r w:rsidR="00764C97" w:rsidRPr="001A637F">
        <w:rPr>
          <w:rFonts w:asciiTheme="minorBidi" w:eastAsia="Times New Roman" w:hAnsiTheme="minorBidi"/>
          <w:sz w:val="24"/>
          <w:szCs w:val="24"/>
        </w:rPr>
        <w:t xml:space="preserve">are only granted </w:t>
      </w:r>
      <w:r w:rsidR="00764C97" w:rsidRPr="0047002A">
        <w:rPr>
          <w:rFonts w:asciiTheme="minorBidi" w:eastAsia="Times New Roman" w:hAnsiTheme="minorBidi"/>
          <w:sz w:val="24"/>
          <w:szCs w:val="24"/>
        </w:rPr>
        <w:t xml:space="preserve">to </w:t>
      </w:r>
      <w:r w:rsidR="0047002A" w:rsidRPr="00EF6130">
        <w:rPr>
          <w:rFonts w:asciiTheme="minorBidi" w:eastAsia="Times New Roman" w:hAnsiTheme="minorBidi"/>
          <w:sz w:val="24"/>
          <w:szCs w:val="24"/>
        </w:rPr>
        <w:t>that specific person</w:t>
      </w:r>
      <w:r w:rsidR="00764C97" w:rsidRPr="001A637F">
        <w:rPr>
          <w:rFonts w:asciiTheme="minorBidi" w:eastAsia="Times New Roman" w:hAnsiTheme="minorBidi"/>
          <w:sz w:val="24"/>
          <w:szCs w:val="24"/>
        </w:rPr>
        <w:t xml:space="preserve">. To put it in the terms of </w:t>
      </w:r>
      <w:r w:rsidR="00FC38EA" w:rsidRPr="001A637F">
        <w:rPr>
          <w:rFonts w:asciiTheme="minorBidi" w:eastAsia="Times New Roman" w:hAnsiTheme="minorBidi"/>
          <w:sz w:val="24"/>
          <w:szCs w:val="24"/>
        </w:rPr>
        <w:t>Ch</w:t>
      </w:r>
      <w:r w:rsidR="00764C97" w:rsidRPr="001A637F">
        <w:rPr>
          <w:rFonts w:asciiTheme="minorBidi" w:eastAsia="Times New Roman" w:hAnsiTheme="minorBidi"/>
          <w:sz w:val="24"/>
          <w:szCs w:val="24"/>
        </w:rPr>
        <w:t xml:space="preserve">asidic idealism, there is no character in a well-written novel that can be spared, and no character that doesn’t express a unique </w:t>
      </w:r>
      <w:r w:rsidR="00575909" w:rsidRPr="001A637F">
        <w:rPr>
          <w:rFonts w:asciiTheme="minorBidi" w:eastAsia="Times New Roman" w:hAnsiTheme="minorBidi"/>
          <w:sz w:val="24"/>
          <w:szCs w:val="24"/>
        </w:rPr>
        <w:t xml:space="preserve">idea of its creator. </w:t>
      </w:r>
    </w:p>
    <w:p w14:paraId="4574C0C3" w14:textId="77777777" w:rsidR="009833B1" w:rsidRDefault="009833B1" w:rsidP="00FA30FB">
      <w:pPr>
        <w:widowControl w:val="0"/>
        <w:spacing w:after="0" w:line="240" w:lineRule="auto"/>
        <w:ind w:firstLine="720"/>
        <w:jc w:val="both"/>
        <w:rPr>
          <w:rFonts w:asciiTheme="minorBidi" w:eastAsia="Times New Roman" w:hAnsiTheme="minorBidi"/>
          <w:sz w:val="24"/>
          <w:szCs w:val="24"/>
        </w:rPr>
      </w:pPr>
    </w:p>
    <w:p w14:paraId="5D15F313" w14:textId="7298C6B8" w:rsidR="00C56817" w:rsidRPr="001A637F" w:rsidRDefault="00575909" w:rsidP="00496035">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This attitude of the Rebbe becomes clear in a beautiful homily he delivered about the humility of Moses.</w:t>
      </w:r>
      <w:r w:rsidR="009833B1">
        <w:rPr>
          <w:rFonts w:asciiTheme="minorBidi" w:eastAsia="Times New Roman" w:hAnsiTheme="minorBidi"/>
          <w:sz w:val="24"/>
          <w:szCs w:val="24"/>
        </w:rPr>
        <w:t xml:space="preserve"> </w:t>
      </w:r>
      <w:r w:rsidR="00594529" w:rsidRPr="001A637F">
        <w:rPr>
          <w:rFonts w:asciiTheme="minorBidi" w:eastAsia="Times New Roman" w:hAnsiTheme="minorBidi"/>
          <w:sz w:val="24"/>
          <w:szCs w:val="24"/>
        </w:rPr>
        <w:t xml:space="preserve">The Torah </w:t>
      </w:r>
      <w:r w:rsidR="00163F10" w:rsidRPr="001A637F">
        <w:rPr>
          <w:rFonts w:asciiTheme="minorBidi" w:eastAsia="Times New Roman" w:hAnsiTheme="minorBidi"/>
          <w:sz w:val="24"/>
          <w:szCs w:val="24"/>
        </w:rPr>
        <w:t>states</w:t>
      </w:r>
      <w:r w:rsidR="00594529" w:rsidRPr="001A637F">
        <w:rPr>
          <w:rFonts w:asciiTheme="minorBidi" w:eastAsia="Times New Roman" w:hAnsiTheme="minorBidi"/>
          <w:sz w:val="24"/>
          <w:szCs w:val="24"/>
        </w:rPr>
        <w:t xml:space="preserve"> that Moses was “exceedingly humble, more than </w:t>
      </w:r>
      <w:r w:rsidR="00E84DAD">
        <w:rPr>
          <w:rFonts w:asciiTheme="minorBidi" w:eastAsia="Times New Roman" w:hAnsiTheme="minorBidi"/>
          <w:sz w:val="24"/>
          <w:szCs w:val="24"/>
        </w:rPr>
        <w:t>any person</w:t>
      </w:r>
      <w:r w:rsidR="00594529" w:rsidRPr="001A637F">
        <w:rPr>
          <w:rFonts w:asciiTheme="minorBidi" w:eastAsia="Times New Roman" w:hAnsiTheme="minorBidi"/>
          <w:sz w:val="24"/>
          <w:szCs w:val="24"/>
        </w:rPr>
        <w:t xml:space="preserve"> on the face of the earth</w:t>
      </w:r>
      <w:r w:rsidR="00163F10" w:rsidRPr="001A637F">
        <w:rPr>
          <w:rFonts w:asciiTheme="minorBidi" w:eastAsia="Times New Roman" w:hAnsiTheme="minorBidi"/>
          <w:sz w:val="24"/>
          <w:szCs w:val="24"/>
        </w:rPr>
        <w:t>.</w:t>
      </w:r>
      <w:r w:rsidR="00594529" w:rsidRPr="001A637F">
        <w:rPr>
          <w:rFonts w:asciiTheme="minorBidi" w:eastAsia="Times New Roman" w:hAnsiTheme="minorBidi"/>
          <w:sz w:val="24"/>
          <w:szCs w:val="24"/>
        </w:rPr>
        <w:t>”</w:t>
      </w:r>
      <w:r w:rsidR="00163F10" w:rsidRPr="001A637F">
        <w:rPr>
          <w:rStyle w:val="FootnoteReference"/>
          <w:rFonts w:asciiTheme="minorBidi" w:eastAsia="Times New Roman" w:hAnsiTheme="minorBidi"/>
          <w:sz w:val="24"/>
          <w:szCs w:val="24"/>
        </w:rPr>
        <w:footnoteReference w:id="23"/>
      </w:r>
      <w:r w:rsidR="00594529" w:rsidRPr="001A637F">
        <w:rPr>
          <w:rFonts w:asciiTheme="minorBidi" w:eastAsia="Times New Roman" w:hAnsiTheme="minorBidi"/>
          <w:sz w:val="24"/>
          <w:szCs w:val="24"/>
        </w:rPr>
        <w:t xml:space="preserve"> Citing a discourse of the Alter Rebbe, the Rebbe </w:t>
      </w:r>
      <w:r w:rsidR="00276C3E" w:rsidRPr="001A637F">
        <w:rPr>
          <w:rFonts w:asciiTheme="minorBidi" w:eastAsia="Times New Roman" w:hAnsiTheme="minorBidi"/>
          <w:sz w:val="24"/>
          <w:szCs w:val="24"/>
        </w:rPr>
        <w:t xml:space="preserve">suggests a completely different way to translate this verse. Instead of saying that Moses was </w:t>
      </w:r>
      <w:r w:rsidR="00F20E75" w:rsidRPr="001A637F">
        <w:rPr>
          <w:rFonts w:asciiTheme="minorBidi" w:eastAsia="Times New Roman" w:hAnsiTheme="minorBidi"/>
          <w:sz w:val="24"/>
          <w:szCs w:val="24"/>
        </w:rPr>
        <w:t>humbler</w:t>
      </w:r>
      <w:r w:rsidR="00276C3E" w:rsidRPr="001A637F">
        <w:rPr>
          <w:rFonts w:asciiTheme="minorBidi" w:eastAsia="Times New Roman" w:hAnsiTheme="minorBidi"/>
          <w:sz w:val="24"/>
          <w:szCs w:val="24"/>
        </w:rPr>
        <w:t xml:space="preserve"> tha</w:t>
      </w:r>
      <w:r w:rsidR="00F20E75" w:rsidRPr="001A637F">
        <w:rPr>
          <w:rFonts w:asciiTheme="minorBidi" w:eastAsia="Times New Roman" w:hAnsiTheme="minorBidi"/>
          <w:sz w:val="24"/>
          <w:szCs w:val="24"/>
        </w:rPr>
        <w:t>n</w:t>
      </w:r>
      <w:r w:rsidR="00276C3E" w:rsidRPr="001A637F">
        <w:rPr>
          <w:rFonts w:asciiTheme="minorBidi" w:eastAsia="Times New Roman" w:hAnsiTheme="minorBidi"/>
          <w:sz w:val="24"/>
          <w:szCs w:val="24"/>
        </w:rPr>
        <w:t xml:space="preserve"> all people, the Rebbe reads it to be saying that Moses was humble </w:t>
      </w:r>
      <w:r w:rsidR="00F20E75" w:rsidRPr="001A637F">
        <w:rPr>
          <w:rFonts w:asciiTheme="minorBidi" w:eastAsia="Times New Roman" w:hAnsiTheme="minorBidi"/>
          <w:i/>
          <w:iCs/>
          <w:sz w:val="24"/>
          <w:szCs w:val="24"/>
        </w:rPr>
        <w:t xml:space="preserve">in relation to </w:t>
      </w:r>
      <w:r w:rsidR="009833B1">
        <w:rPr>
          <w:rFonts w:asciiTheme="minorBidi" w:eastAsia="Times New Roman" w:hAnsiTheme="minorBidi"/>
          <w:i/>
          <w:iCs/>
          <w:sz w:val="24"/>
          <w:szCs w:val="24"/>
        </w:rPr>
        <w:t>every person</w:t>
      </w:r>
      <w:r w:rsidR="00F20E75" w:rsidRPr="001A637F">
        <w:rPr>
          <w:rFonts w:asciiTheme="minorBidi" w:eastAsia="Times New Roman" w:hAnsiTheme="minorBidi"/>
          <w:sz w:val="24"/>
          <w:szCs w:val="24"/>
        </w:rPr>
        <w:t xml:space="preserve">. That is to say, if Moses were confronted with any other human being, he would be able to find some reason to be humble in their presence. It didn’t matter that Moses was </w:t>
      </w:r>
      <w:r w:rsidR="009F1286" w:rsidRPr="001A637F">
        <w:rPr>
          <w:rFonts w:asciiTheme="minorBidi" w:eastAsia="Times New Roman" w:hAnsiTheme="minorBidi"/>
          <w:sz w:val="24"/>
          <w:szCs w:val="24"/>
        </w:rPr>
        <w:t xml:space="preserve">a member of the elect, and that not all human beings are elect. It didn’t matter that Moses was a prophet, and that not all people are prophets. It didn’t even matter that Moses was the </w:t>
      </w:r>
      <w:r w:rsidR="009F1286" w:rsidRPr="001A637F">
        <w:rPr>
          <w:rFonts w:asciiTheme="minorBidi" w:eastAsia="Times New Roman" w:hAnsiTheme="minorBidi"/>
          <w:i/>
          <w:iCs/>
          <w:sz w:val="24"/>
          <w:szCs w:val="24"/>
        </w:rPr>
        <w:t>greatest</w:t>
      </w:r>
      <w:r w:rsidR="009F1286" w:rsidRPr="001A637F">
        <w:rPr>
          <w:rFonts w:asciiTheme="minorBidi" w:eastAsia="Times New Roman" w:hAnsiTheme="minorBidi"/>
          <w:sz w:val="24"/>
          <w:szCs w:val="24"/>
        </w:rPr>
        <w:t xml:space="preserve"> of prophets. Moses knew all of that, but he also knew that every single person</w:t>
      </w:r>
      <w:r w:rsidR="00A53AF7" w:rsidRPr="001A637F">
        <w:rPr>
          <w:rFonts w:asciiTheme="minorBidi" w:eastAsia="Times New Roman" w:hAnsiTheme="minorBidi"/>
          <w:sz w:val="24"/>
          <w:szCs w:val="24"/>
        </w:rPr>
        <w:t xml:space="preserve"> – Jew or gentile, prophet or layperson</w:t>
      </w:r>
      <w:r w:rsidR="002202BC" w:rsidRPr="001A637F">
        <w:rPr>
          <w:rFonts w:asciiTheme="minorBidi" w:eastAsia="Times New Roman" w:hAnsiTheme="minorBidi"/>
          <w:sz w:val="24"/>
          <w:szCs w:val="24"/>
        </w:rPr>
        <w:t xml:space="preserve"> –</w:t>
      </w:r>
      <w:r w:rsidR="009F1286" w:rsidRPr="001A637F">
        <w:rPr>
          <w:rFonts w:asciiTheme="minorBidi" w:eastAsia="Times New Roman" w:hAnsiTheme="minorBidi"/>
          <w:sz w:val="24"/>
          <w:szCs w:val="24"/>
        </w:rPr>
        <w:t xml:space="preserve"> </w:t>
      </w:r>
      <w:r w:rsidR="002C0ADD">
        <w:rPr>
          <w:rFonts w:asciiTheme="minorBidi" w:eastAsia="Times New Roman" w:hAnsiTheme="minorBidi"/>
          <w:sz w:val="24"/>
          <w:szCs w:val="24"/>
        </w:rPr>
        <w:t>brings</w:t>
      </w:r>
      <w:r w:rsidR="002C0ADD" w:rsidRPr="001A637F">
        <w:rPr>
          <w:rFonts w:asciiTheme="minorBidi" w:eastAsia="Times New Roman" w:hAnsiTheme="minorBidi"/>
          <w:sz w:val="24"/>
          <w:szCs w:val="24"/>
        </w:rPr>
        <w:t xml:space="preserve"> </w:t>
      </w:r>
      <w:r w:rsidR="009F1286" w:rsidRPr="001A637F">
        <w:rPr>
          <w:rFonts w:asciiTheme="minorBidi" w:eastAsia="Times New Roman" w:hAnsiTheme="minorBidi"/>
          <w:sz w:val="24"/>
          <w:szCs w:val="24"/>
        </w:rPr>
        <w:t xml:space="preserve">something to the world that only they </w:t>
      </w:r>
      <w:r w:rsidR="002C0ADD">
        <w:rPr>
          <w:rFonts w:asciiTheme="minorBidi" w:eastAsia="Times New Roman" w:hAnsiTheme="minorBidi"/>
          <w:sz w:val="24"/>
          <w:szCs w:val="24"/>
        </w:rPr>
        <w:t>can</w:t>
      </w:r>
      <w:r w:rsidR="002C0ADD" w:rsidRPr="001A637F">
        <w:rPr>
          <w:rFonts w:asciiTheme="minorBidi" w:eastAsia="Times New Roman" w:hAnsiTheme="minorBidi"/>
          <w:sz w:val="24"/>
          <w:szCs w:val="24"/>
        </w:rPr>
        <w:t xml:space="preserve"> </w:t>
      </w:r>
      <w:r w:rsidR="009F1286" w:rsidRPr="001A637F">
        <w:rPr>
          <w:rFonts w:asciiTheme="minorBidi" w:eastAsia="Times New Roman" w:hAnsiTheme="minorBidi"/>
          <w:sz w:val="24"/>
          <w:szCs w:val="24"/>
        </w:rPr>
        <w:t>bring, and in deference to that unique value, Moses would be humble.</w:t>
      </w:r>
    </w:p>
    <w:p w14:paraId="60FEC1E7"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28174981" w14:textId="5513D537" w:rsidR="005F0BE6" w:rsidRPr="001A637F" w:rsidRDefault="00691B7B" w:rsidP="00D87355">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Indeed, we can infer from the first of our anecdotes that</w:t>
      </w:r>
      <w:r w:rsidR="00382FF5" w:rsidRPr="001A637F">
        <w:rPr>
          <w:rFonts w:asciiTheme="minorBidi" w:eastAsia="Times New Roman" w:hAnsiTheme="minorBidi"/>
          <w:sz w:val="24"/>
          <w:szCs w:val="24"/>
        </w:rPr>
        <w:t>, as far as the Rebbe was concerned,</w:t>
      </w:r>
      <w:r w:rsidRPr="001A637F">
        <w:rPr>
          <w:rFonts w:asciiTheme="minorBidi" w:eastAsia="Times New Roman" w:hAnsiTheme="minorBidi"/>
          <w:sz w:val="24"/>
          <w:szCs w:val="24"/>
        </w:rPr>
        <w:t xml:space="preserve"> God had a very specific and very important mission for </w:t>
      </w:r>
      <w:r w:rsidR="00DF5674" w:rsidRPr="001A637F">
        <w:rPr>
          <w:rFonts w:asciiTheme="minorBidi" w:eastAsia="Times New Roman" w:hAnsiTheme="minorBidi"/>
          <w:sz w:val="24"/>
          <w:szCs w:val="24"/>
        </w:rPr>
        <w:t>Shirley Chisholm to achieve</w:t>
      </w:r>
      <w:r w:rsidR="00382FF5" w:rsidRPr="001A637F">
        <w:rPr>
          <w:rFonts w:asciiTheme="minorBidi" w:eastAsia="Times New Roman" w:hAnsiTheme="minorBidi"/>
          <w:sz w:val="24"/>
          <w:szCs w:val="24"/>
        </w:rPr>
        <w:t xml:space="preserve"> – a mission for which only</w:t>
      </w:r>
      <w:r w:rsidR="00DF5674" w:rsidRPr="001A637F">
        <w:rPr>
          <w:rFonts w:asciiTheme="minorBidi" w:eastAsia="Times New Roman" w:hAnsiTheme="minorBidi"/>
          <w:sz w:val="24"/>
          <w:szCs w:val="24"/>
        </w:rPr>
        <w:t xml:space="preserve"> she had the requisite skills and found herself in the right time and place</w:t>
      </w:r>
      <w:r w:rsidR="00382FF5" w:rsidRPr="001A637F">
        <w:rPr>
          <w:rFonts w:asciiTheme="minorBidi" w:eastAsia="Times New Roman" w:hAnsiTheme="minorBidi"/>
          <w:sz w:val="24"/>
          <w:szCs w:val="24"/>
        </w:rPr>
        <w:t xml:space="preserve"> to </w:t>
      </w:r>
      <w:r w:rsidR="003E0EF7" w:rsidRPr="001A637F">
        <w:rPr>
          <w:rFonts w:asciiTheme="minorBidi" w:eastAsia="Times New Roman" w:hAnsiTheme="minorBidi"/>
          <w:sz w:val="24"/>
          <w:szCs w:val="24"/>
        </w:rPr>
        <w:t>fulfil</w:t>
      </w:r>
      <w:r w:rsidR="00140F63">
        <w:rPr>
          <w:rFonts w:asciiTheme="minorBidi" w:eastAsia="Times New Roman" w:hAnsiTheme="minorBidi"/>
          <w:sz w:val="24"/>
          <w:szCs w:val="24"/>
        </w:rPr>
        <w:t>l</w:t>
      </w:r>
      <w:r w:rsidR="003E0EF7" w:rsidRPr="001A637F">
        <w:rPr>
          <w:rFonts w:asciiTheme="minorBidi" w:eastAsia="Times New Roman" w:hAnsiTheme="minorBidi"/>
          <w:sz w:val="24"/>
          <w:szCs w:val="24"/>
        </w:rPr>
        <w:t>.</w:t>
      </w:r>
      <w:r w:rsidR="00382FF5" w:rsidRPr="001A637F">
        <w:rPr>
          <w:rFonts w:asciiTheme="minorBidi" w:eastAsia="Times New Roman" w:hAnsiTheme="minorBidi"/>
          <w:sz w:val="24"/>
          <w:szCs w:val="24"/>
        </w:rPr>
        <w:t xml:space="preserve"> </w:t>
      </w:r>
      <w:r w:rsidR="007A4A31">
        <w:rPr>
          <w:rFonts w:asciiTheme="minorBidi" w:eastAsia="Times New Roman" w:hAnsiTheme="minorBidi"/>
          <w:sz w:val="24"/>
          <w:szCs w:val="24"/>
        </w:rPr>
        <w:t>In his view</w:t>
      </w:r>
      <w:r w:rsidR="003E0EF7" w:rsidRPr="001A637F">
        <w:rPr>
          <w:rFonts w:asciiTheme="minorBidi" w:eastAsia="Times New Roman" w:hAnsiTheme="minorBidi"/>
          <w:sz w:val="24"/>
          <w:szCs w:val="24"/>
        </w:rPr>
        <w:t>, w</w:t>
      </w:r>
      <w:r w:rsidR="002202BC" w:rsidRPr="001A637F">
        <w:rPr>
          <w:rFonts w:asciiTheme="minorBidi" w:eastAsia="Times New Roman" w:hAnsiTheme="minorBidi"/>
          <w:sz w:val="24"/>
          <w:szCs w:val="24"/>
        </w:rPr>
        <w:t>hatever</w:t>
      </w:r>
      <w:r w:rsidR="003E0EF7" w:rsidRPr="001A637F">
        <w:rPr>
          <w:rFonts w:asciiTheme="minorBidi" w:eastAsia="Times New Roman" w:hAnsiTheme="minorBidi"/>
          <w:sz w:val="24"/>
          <w:szCs w:val="24"/>
        </w:rPr>
        <w:t xml:space="preserve"> it is that</w:t>
      </w:r>
      <w:r w:rsidR="002202BC" w:rsidRPr="001A637F">
        <w:rPr>
          <w:rFonts w:asciiTheme="minorBidi" w:eastAsia="Times New Roman" w:hAnsiTheme="minorBidi"/>
          <w:sz w:val="24"/>
          <w:szCs w:val="24"/>
        </w:rPr>
        <w:t xml:space="preserve"> set</w:t>
      </w:r>
      <w:r w:rsidR="003E0EF7" w:rsidRPr="001A637F">
        <w:rPr>
          <w:rFonts w:asciiTheme="minorBidi" w:eastAsia="Times New Roman" w:hAnsiTheme="minorBidi"/>
          <w:sz w:val="24"/>
          <w:szCs w:val="24"/>
        </w:rPr>
        <w:t>s</w:t>
      </w:r>
      <w:r w:rsidR="002202BC" w:rsidRPr="001A637F">
        <w:rPr>
          <w:rFonts w:asciiTheme="minorBidi" w:eastAsia="Times New Roman" w:hAnsiTheme="minorBidi"/>
          <w:sz w:val="24"/>
          <w:szCs w:val="24"/>
        </w:rPr>
        <w:t xml:space="preserve"> the Jews, as a collective, apart from others</w:t>
      </w:r>
      <w:r w:rsidR="006B4F2F" w:rsidRPr="001A637F">
        <w:rPr>
          <w:rFonts w:asciiTheme="minorBidi" w:eastAsia="Times New Roman" w:hAnsiTheme="minorBidi"/>
          <w:sz w:val="24"/>
          <w:szCs w:val="24"/>
        </w:rPr>
        <w:t>,</w:t>
      </w:r>
      <w:r w:rsidR="002202BC" w:rsidRPr="001A637F">
        <w:rPr>
          <w:rFonts w:asciiTheme="minorBidi" w:eastAsia="Times New Roman" w:hAnsiTheme="minorBidi"/>
          <w:sz w:val="24"/>
          <w:szCs w:val="24"/>
        </w:rPr>
        <w:t xml:space="preserve"> </w:t>
      </w:r>
      <w:r w:rsidR="00647D46">
        <w:rPr>
          <w:rFonts w:asciiTheme="minorBidi" w:eastAsia="Times New Roman" w:hAnsiTheme="minorBidi"/>
          <w:sz w:val="24"/>
          <w:szCs w:val="24"/>
        </w:rPr>
        <w:t xml:space="preserve">it is not </w:t>
      </w:r>
      <w:r w:rsidR="00E26C62" w:rsidRPr="001A637F">
        <w:rPr>
          <w:rFonts w:asciiTheme="minorBidi" w:eastAsia="Times New Roman" w:hAnsiTheme="minorBidi"/>
          <w:sz w:val="24"/>
          <w:szCs w:val="24"/>
        </w:rPr>
        <w:t xml:space="preserve">something that </w:t>
      </w:r>
      <w:r w:rsidR="00647D46" w:rsidRPr="001A637F">
        <w:rPr>
          <w:rFonts w:asciiTheme="minorBidi" w:eastAsia="Times New Roman" w:hAnsiTheme="minorBidi"/>
          <w:sz w:val="24"/>
          <w:szCs w:val="24"/>
        </w:rPr>
        <w:t>undermine</w:t>
      </w:r>
      <w:r w:rsidR="00647D46">
        <w:rPr>
          <w:rFonts w:asciiTheme="minorBidi" w:eastAsia="Times New Roman" w:hAnsiTheme="minorBidi"/>
          <w:sz w:val="24"/>
          <w:szCs w:val="24"/>
        </w:rPr>
        <w:t>s</w:t>
      </w:r>
      <w:r w:rsidR="00647D46" w:rsidRPr="001A637F">
        <w:rPr>
          <w:rFonts w:asciiTheme="minorBidi" w:eastAsia="Times New Roman" w:hAnsiTheme="minorBidi"/>
          <w:sz w:val="24"/>
          <w:szCs w:val="24"/>
        </w:rPr>
        <w:t xml:space="preserve"> </w:t>
      </w:r>
      <w:r w:rsidR="00E26C62" w:rsidRPr="001A637F">
        <w:rPr>
          <w:rFonts w:asciiTheme="minorBidi" w:eastAsia="Times New Roman" w:hAnsiTheme="minorBidi"/>
          <w:sz w:val="24"/>
          <w:szCs w:val="24"/>
        </w:rPr>
        <w:t>the inestimable value</w:t>
      </w:r>
      <w:r w:rsidR="00935432" w:rsidRPr="001A637F">
        <w:rPr>
          <w:rFonts w:asciiTheme="minorBidi" w:eastAsia="Times New Roman" w:hAnsiTheme="minorBidi"/>
          <w:sz w:val="24"/>
          <w:szCs w:val="24"/>
        </w:rPr>
        <w:t>, and unique mission,</w:t>
      </w:r>
      <w:r w:rsidR="00E26C62" w:rsidRPr="001A637F">
        <w:rPr>
          <w:rFonts w:asciiTheme="minorBidi" w:eastAsia="Times New Roman" w:hAnsiTheme="minorBidi"/>
          <w:sz w:val="24"/>
          <w:szCs w:val="24"/>
        </w:rPr>
        <w:t xml:space="preserve"> of each and every human being.</w:t>
      </w:r>
      <w:r w:rsidR="000A46F0" w:rsidRPr="001A637F">
        <w:rPr>
          <w:rStyle w:val="FootnoteReference"/>
          <w:rFonts w:asciiTheme="minorBidi" w:eastAsia="Times New Roman" w:hAnsiTheme="minorBidi"/>
          <w:sz w:val="24"/>
          <w:szCs w:val="24"/>
        </w:rPr>
        <w:footnoteReference w:id="24"/>
      </w:r>
      <w:r w:rsidR="005F0BE6" w:rsidRPr="001A637F">
        <w:rPr>
          <w:rFonts w:asciiTheme="minorBidi" w:eastAsia="Times New Roman" w:hAnsiTheme="minorBidi"/>
          <w:sz w:val="24"/>
          <w:szCs w:val="24"/>
        </w:rPr>
        <w:t xml:space="preserve"> But what exactly </w:t>
      </w:r>
      <w:r w:rsidR="005F0BE6" w:rsidRPr="001A637F">
        <w:rPr>
          <w:rFonts w:asciiTheme="minorBidi" w:eastAsia="Times New Roman" w:hAnsiTheme="minorBidi"/>
          <w:i/>
          <w:iCs/>
          <w:sz w:val="24"/>
          <w:szCs w:val="24"/>
        </w:rPr>
        <w:t>is</w:t>
      </w:r>
      <w:r w:rsidR="005F0BE6" w:rsidRPr="001A637F">
        <w:rPr>
          <w:rFonts w:asciiTheme="minorBidi" w:eastAsia="Times New Roman" w:hAnsiTheme="minorBidi"/>
          <w:sz w:val="24"/>
          <w:szCs w:val="24"/>
        </w:rPr>
        <w:t xml:space="preserve"> the role of the Jewish people, for which they’ve been given</w:t>
      </w:r>
      <w:r w:rsidR="00971C42" w:rsidRPr="001A637F">
        <w:rPr>
          <w:rFonts w:asciiTheme="minorBidi" w:eastAsia="Times New Roman" w:hAnsiTheme="minorBidi"/>
          <w:sz w:val="24"/>
          <w:szCs w:val="24"/>
        </w:rPr>
        <w:t xml:space="preserve"> their </w:t>
      </w:r>
      <w:r w:rsidR="00935432" w:rsidRPr="001A637F">
        <w:rPr>
          <w:rFonts w:asciiTheme="minorBidi" w:eastAsia="Times New Roman" w:hAnsiTheme="minorBidi"/>
          <w:sz w:val="24"/>
          <w:szCs w:val="24"/>
        </w:rPr>
        <w:t xml:space="preserve">spiritual </w:t>
      </w:r>
      <w:r w:rsidR="00971C42" w:rsidRPr="001A637F">
        <w:rPr>
          <w:rFonts w:asciiTheme="minorBidi" w:eastAsia="Times New Roman" w:hAnsiTheme="minorBidi"/>
          <w:sz w:val="24"/>
          <w:szCs w:val="24"/>
        </w:rPr>
        <w:t>booster-pack?</w:t>
      </w:r>
    </w:p>
    <w:p w14:paraId="25E7E5B1" w14:textId="77777777" w:rsidR="009A62A3" w:rsidRPr="001A637F" w:rsidRDefault="009A62A3" w:rsidP="00FA30FB">
      <w:pPr>
        <w:widowControl w:val="0"/>
        <w:spacing w:after="0" w:line="240" w:lineRule="auto"/>
        <w:jc w:val="both"/>
        <w:rPr>
          <w:rFonts w:asciiTheme="minorBidi" w:eastAsia="Times New Roman" w:hAnsiTheme="minorBidi"/>
          <w:sz w:val="24"/>
          <w:szCs w:val="24"/>
        </w:rPr>
      </w:pPr>
    </w:p>
    <w:p w14:paraId="72EFAB4E" w14:textId="613FF8E7" w:rsidR="006E13DB" w:rsidRPr="001A637F" w:rsidRDefault="009A62A3"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The Role of the Jews</w:t>
      </w:r>
    </w:p>
    <w:p w14:paraId="4446B49F"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1D1E7410" w14:textId="24D6B6FA" w:rsidR="00BB1829" w:rsidRPr="001A637F" w:rsidRDefault="009A62A3"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Informed by the </w:t>
      </w:r>
      <w:r w:rsidRPr="001A637F">
        <w:rPr>
          <w:rFonts w:asciiTheme="minorBidi" w:eastAsia="Times New Roman" w:hAnsiTheme="minorBidi"/>
          <w:i/>
          <w:iCs/>
          <w:sz w:val="24"/>
          <w:szCs w:val="24"/>
        </w:rPr>
        <w:t>Tanya</w:t>
      </w:r>
      <w:r w:rsidRPr="001A637F">
        <w:rPr>
          <w:rFonts w:asciiTheme="minorBidi" w:eastAsia="Times New Roman" w:hAnsiTheme="minorBidi"/>
          <w:sz w:val="24"/>
          <w:szCs w:val="24"/>
        </w:rPr>
        <w:t xml:space="preserve">, the Rebbe </w:t>
      </w:r>
      <w:r w:rsidR="00972891" w:rsidRPr="001A637F">
        <w:rPr>
          <w:rFonts w:asciiTheme="minorBidi" w:eastAsia="Times New Roman" w:hAnsiTheme="minorBidi"/>
          <w:sz w:val="24"/>
          <w:szCs w:val="24"/>
        </w:rPr>
        <w:t>argued that</w:t>
      </w:r>
      <w:r w:rsidRPr="001A637F">
        <w:rPr>
          <w:rFonts w:asciiTheme="minorBidi" w:eastAsia="Times New Roman" w:hAnsiTheme="minorBidi"/>
          <w:sz w:val="24"/>
          <w:szCs w:val="24"/>
        </w:rPr>
        <w:t xml:space="preserve"> </w:t>
      </w:r>
      <w:r w:rsidR="004C00BA" w:rsidRPr="001A637F">
        <w:rPr>
          <w:rFonts w:asciiTheme="minorBidi" w:eastAsia="Times New Roman" w:hAnsiTheme="minorBidi"/>
          <w:sz w:val="24"/>
          <w:szCs w:val="24"/>
        </w:rPr>
        <w:t xml:space="preserve">the </w:t>
      </w:r>
      <w:r w:rsidRPr="001A637F">
        <w:rPr>
          <w:rFonts w:asciiTheme="minorBidi" w:eastAsia="Times New Roman" w:hAnsiTheme="minorBidi"/>
          <w:sz w:val="24"/>
          <w:szCs w:val="24"/>
        </w:rPr>
        <w:t>primary mission</w:t>
      </w:r>
      <w:r w:rsidR="00972891" w:rsidRPr="001A637F">
        <w:rPr>
          <w:rFonts w:asciiTheme="minorBidi" w:eastAsia="Times New Roman" w:hAnsiTheme="minorBidi"/>
          <w:sz w:val="24"/>
          <w:szCs w:val="24"/>
        </w:rPr>
        <w:t xml:space="preserve"> of humanity as a whole</w:t>
      </w:r>
      <w:r w:rsidR="00E279B6" w:rsidRPr="001A637F">
        <w:rPr>
          <w:rFonts w:asciiTheme="minorBidi" w:eastAsia="Times New Roman" w:hAnsiTheme="minorBidi"/>
          <w:sz w:val="24"/>
          <w:szCs w:val="24"/>
        </w:rPr>
        <w:t xml:space="preserve"> is to make this world</w:t>
      </w:r>
      <w:r w:rsidR="006E0910" w:rsidRPr="001A637F">
        <w:rPr>
          <w:rFonts w:asciiTheme="minorBidi" w:eastAsia="Times New Roman" w:hAnsiTheme="minorBidi"/>
          <w:sz w:val="24"/>
          <w:szCs w:val="24"/>
        </w:rPr>
        <w:t xml:space="preserve"> a </w:t>
      </w:r>
      <w:r w:rsidR="006E0910" w:rsidRPr="001A637F">
        <w:rPr>
          <w:rFonts w:asciiTheme="minorBidi" w:eastAsia="Times New Roman" w:hAnsiTheme="minorBidi"/>
          <w:i/>
          <w:iCs/>
          <w:sz w:val="24"/>
          <w:szCs w:val="24"/>
        </w:rPr>
        <w:t>dira b</w:t>
      </w:r>
      <w:r w:rsidR="005713EA">
        <w:rPr>
          <w:rFonts w:asciiTheme="minorBidi" w:eastAsia="Times New Roman" w:hAnsiTheme="minorBidi"/>
          <w:i/>
          <w:iCs/>
          <w:sz w:val="24"/>
          <w:szCs w:val="24"/>
        </w:rPr>
        <w:t>a-</w:t>
      </w:r>
      <w:r w:rsidR="006E0910" w:rsidRPr="001A637F">
        <w:rPr>
          <w:rFonts w:asciiTheme="minorBidi" w:eastAsia="Times New Roman" w:hAnsiTheme="minorBidi"/>
          <w:i/>
          <w:iCs/>
          <w:sz w:val="24"/>
          <w:szCs w:val="24"/>
        </w:rPr>
        <w:t>tachtonim</w:t>
      </w:r>
      <w:r w:rsidR="006E0910" w:rsidRPr="001A637F">
        <w:rPr>
          <w:rFonts w:asciiTheme="minorBidi" w:eastAsia="Times New Roman" w:hAnsiTheme="minorBidi"/>
          <w:sz w:val="24"/>
          <w:szCs w:val="24"/>
        </w:rPr>
        <w:t xml:space="preserve"> – a dwelling place for God in </w:t>
      </w:r>
      <w:r w:rsidR="00031A43" w:rsidRPr="001A637F">
        <w:rPr>
          <w:rFonts w:asciiTheme="minorBidi" w:eastAsia="Times New Roman" w:hAnsiTheme="minorBidi"/>
          <w:sz w:val="24"/>
          <w:szCs w:val="24"/>
        </w:rPr>
        <w:t>the lowly realms. In essence</w:t>
      </w:r>
      <w:r w:rsidR="005D3137" w:rsidRPr="001A637F">
        <w:rPr>
          <w:rFonts w:asciiTheme="minorBidi" w:eastAsia="Times New Roman" w:hAnsiTheme="minorBidi"/>
          <w:sz w:val="24"/>
          <w:szCs w:val="24"/>
        </w:rPr>
        <w:t>, the idea</w:t>
      </w:r>
      <w:r w:rsidR="00031A43" w:rsidRPr="001A637F">
        <w:rPr>
          <w:rFonts w:asciiTheme="minorBidi" w:eastAsia="Times New Roman" w:hAnsiTheme="minorBidi"/>
          <w:sz w:val="24"/>
          <w:szCs w:val="24"/>
        </w:rPr>
        <w:t xml:space="preserve"> is to prepare the world for God to dwell within it in the most revealed way possible.</w:t>
      </w:r>
      <w:r w:rsidR="00042470" w:rsidRPr="001A637F">
        <w:rPr>
          <w:rFonts w:asciiTheme="minorBidi" w:eastAsia="Times New Roman" w:hAnsiTheme="minorBidi"/>
          <w:sz w:val="24"/>
          <w:szCs w:val="24"/>
        </w:rPr>
        <w:t xml:space="preserve"> This mission has multiple elements, but for the Rebbe, a major part of </w:t>
      </w:r>
      <w:r w:rsidR="002262F5" w:rsidRPr="001A637F">
        <w:rPr>
          <w:rFonts w:asciiTheme="minorBidi" w:eastAsia="Times New Roman" w:hAnsiTheme="minorBidi"/>
          <w:sz w:val="24"/>
          <w:szCs w:val="24"/>
        </w:rPr>
        <w:t>making the world a fitting dwelling place for God is</w:t>
      </w:r>
      <w:r w:rsidR="00F46837">
        <w:rPr>
          <w:rFonts w:asciiTheme="minorBidi" w:eastAsia="Times New Roman" w:hAnsiTheme="minorBidi"/>
          <w:sz w:val="24"/>
          <w:szCs w:val="24"/>
        </w:rPr>
        <w:t xml:space="preserve"> making</w:t>
      </w:r>
      <w:r w:rsidR="002262F5" w:rsidRPr="001A637F">
        <w:rPr>
          <w:rFonts w:asciiTheme="minorBidi" w:eastAsia="Times New Roman" w:hAnsiTheme="minorBidi"/>
          <w:sz w:val="24"/>
          <w:szCs w:val="24"/>
        </w:rPr>
        <w:t xml:space="preserve"> it a fitting dwelling place for mankind.</w:t>
      </w:r>
      <w:r w:rsidR="00BB1829" w:rsidRPr="001A637F">
        <w:rPr>
          <w:rFonts w:asciiTheme="minorBidi" w:eastAsia="Times New Roman" w:hAnsiTheme="minorBidi"/>
          <w:sz w:val="24"/>
          <w:szCs w:val="24"/>
        </w:rPr>
        <w:t xml:space="preserve"> In his words:</w:t>
      </w:r>
    </w:p>
    <w:p w14:paraId="37252BD7"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411DFB31" w14:textId="7A29DF3A" w:rsidR="003F6A64" w:rsidRPr="001A637F" w:rsidRDefault="00BB1829"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The most vital and encompassing mission of the nations of the world is to make the world a fitting place to be settled by humankind. And through the world becoming a settlement and a dwelling for man below</w:t>
      </w:r>
      <w:r w:rsidR="003661ED">
        <w:rPr>
          <w:rFonts w:asciiTheme="minorBidi" w:eastAsia="Times New Roman" w:hAnsiTheme="minorBidi"/>
          <w:sz w:val="24"/>
          <w:szCs w:val="24"/>
        </w:rPr>
        <w:t>,</w:t>
      </w:r>
      <w:r w:rsidRPr="001A637F">
        <w:rPr>
          <w:rFonts w:asciiTheme="minorBidi" w:eastAsia="Times New Roman" w:hAnsiTheme="minorBidi"/>
          <w:sz w:val="24"/>
          <w:szCs w:val="24"/>
        </w:rPr>
        <w:t xml:space="preserve"> it will ultimately also become a dwelling for “Supernal Man” [</w:t>
      </w:r>
      <w:r w:rsidR="000D0025" w:rsidRPr="001A637F">
        <w:rPr>
          <w:rFonts w:asciiTheme="minorBidi" w:eastAsia="Times New Roman" w:hAnsiTheme="minorBidi"/>
          <w:sz w:val="24"/>
          <w:szCs w:val="24"/>
        </w:rPr>
        <w:t xml:space="preserve">i.e., </w:t>
      </w:r>
      <w:r w:rsidRPr="001A637F">
        <w:rPr>
          <w:rFonts w:asciiTheme="minorBidi" w:eastAsia="Times New Roman" w:hAnsiTheme="minorBidi"/>
          <w:sz w:val="24"/>
          <w:szCs w:val="24"/>
        </w:rPr>
        <w:t>God].</w:t>
      </w:r>
      <w:bookmarkStart w:id="0" w:name="_Hlk173395511"/>
      <w:r w:rsidRPr="001A637F">
        <w:rPr>
          <w:rFonts w:asciiTheme="minorBidi" w:eastAsia="Times New Roman" w:hAnsiTheme="minorBidi"/>
          <w:sz w:val="24"/>
          <w:szCs w:val="24"/>
          <w:vertAlign w:val="superscript"/>
        </w:rPr>
        <w:footnoteReference w:id="25"/>
      </w:r>
      <w:bookmarkEnd w:id="0"/>
    </w:p>
    <w:p w14:paraId="7A43C544" w14:textId="77777777" w:rsidR="00FC38EA" w:rsidRPr="001A637F" w:rsidRDefault="00FC38EA" w:rsidP="00FA30FB">
      <w:pPr>
        <w:widowControl w:val="0"/>
        <w:spacing w:after="0" w:line="240" w:lineRule="auto"/>
        <w:ind w:left="720"/>
        <w:jc w:val="both"/>
        <w:rPr>
          <w:rFonts w:asciiTheme="minorBidi" w:eastAsia="Times New Roman" w:hAnsiTheme="minorBidi"/>
          <w:sz w:val="24"/>
          <w:szCs w:val="24"/>
        </w:rPr>
      </w:pPr>
    </w:p>
    <w:p w14:paraId="3D5E6F9B" w14:textId="4E2D0F68" w:rsidR="00A14651" w:rsidRPr="001A637F" w:rsidRDefault="00A42CC4"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Within that global mission, the Jews play two fundamental roles. </w:t>
      </w:r>
      <w:r w:rsidR="00096855" w:rsidRPr="001A637F">
        <w:rPr>
          <w:rFonts w:asciiTheme="minorBidi" w:eastAsia="Times New Roman" w:hAnsiTheme="minorBidi"/>
          <w:sz w:val="24"/>
          <w:szCs w:val="24"/>
        </w:rPr>
        <w:t xml:space="preserve">(1) </w:t>
      </w:r>
      <w:r w:rsidRPr="001A637F">
        <w:rPr>
          <w:rFonts w:asciiTheme="minorBidi" w:eastAsia="Times New Roman" w:hAnsiTheme="minorBidi"/>
          <w:sz w:val="24"/>
          <w:szCs w:val="24"/>
        </w:rPr>
        <w:t xml:space="preserve">We create the conditions for human flourishing by teaching the world about the </w:t>
      </w:r>
      <w:r w:rsidR="00683D24">
        <w:rPr>
          <w:rFonts w:asciiTheme="minorBidi" w:eastAsia="Times New Roman" w:hAnsiTheme="minorBidi"/>
          <w:sz w:val="24"/>
          <w:szCs w:val="24"/>
        </w:rPr>
        <w:t>s</w:t>
      </w:r>
      <w:r w:rsidR="00683D24" w:rsidRPr="001A637F">
        <w:rPr>
          <w:rFonts w:asciiTheme="minorBidi" w:eastAsia="Times New Roman" w:hAnsiTheme="minorBidi"/>
          <w:sz w:val="24"/>
          <w:szCs w:val="24"/>
        </w:rPr>
        <w:t xml:space="preserve">even </w:t>
      </w:r>
      <w:r w:rsidRPr="001A637F">
        <w:rPr>
          <w:rFonts w:asciiTheme="minorBidi" w:eastAsia="Times New Roman" w:hAnsiTheme="minorBidi"/>
          <w:sz w:val="24"/>
          <w:szCs w:val="24"/>
        </w:rPr>
        <w:t xml:space="preserve">Noahide laws. </w:t>
      </w:r>
      <w:r w:rsidR="00096855" w:rsidRPr="001A637F">
        <w:rPr>
          <w:rFonts w:asciiTheme="minorBidi" w:eastAsia="Times New Roman" w:hAnsiTheme="minorBidi"/>
          <w:sz w:val="24"/>
          <w:szCs w:val="24"/>
        </w:rPr>
        <w:t xml:space="preserve">(2) </w:t>
      </w:r>
      <w:r w:rsidR="008C63BD" w:rsidRPr="001A637F">
        <w:rPr>
          <w:rFonts w:asciiTheme="minorBidi" w:eastAsia="Times New Roman" w:hAnsiTheme="minorBidi"/>
          <w:sz w:val="24"/>
          <w:szCs w:val="24"/>
        </w:rPr>
        <w:t xml:space="preserve">We help to make the world a dwelling place for the Divine, </w:t>
      </w:r>
      <w:r w:rsidR="008C63BD" w:rsidRPr="007378AD">
        <w:rPr>
          <w:rFonts w:asciiTheme="minorBidi" w:eastAsia="Times New Roman" w:hAnsiTheme="minorBidi"/>
          <w:sz w:val="24"/>
          <w:szCs w:val="24"/>
        </w:rPr>
        <w:t>more generally</w:t>
      </w:r>
      <w:r w:rsidR="008C63BD" w:rsidRPr="001A637F">
        <w:rPr>
          <w:rFonts w:asciiTheme="minorBidi" w:eastAsia="Times New Roman" w:hAnsiTheme="minorBidi"/>
          <w:sz w:val="24"/>
          <w:szCs w:val="24"/>
        </w:rPr>
        <w:t xml:space="preserve">, </w:t>
      </w:r>
      <w:r w:rsidR="005A537E">
        <w:rPr>
          <w:rFonts w:asciiTheme="minorBidi" w:eastAsia="Times New Roman" w:hAnsiTheme="minorBidi"/>
          <w:sz w:val="24"/>
          <w:szCs w:val="24"/>
        </w:rPr>
        <w:t>by</w:t>
      </w:r>
      <w:r w:rsidR="005A537E" w:rsidRPr="001A637F">
        <w:rPr>
          <w:rFonts w:asciiTheme="minorBidi" w:eastAsia="Times New Roman" w:hAnsiTheme="minorBidi"/>
          <w:sz w:val="24"/>
          <w:szCs w:val="24"/>
        </w:rPr>
        <w:t xml:space="preserve"> </w:t>
      </w:r>
      <w:r w:rsidR="008C63BD" w:rsidRPr="001A637F">
        <w:rPr>
          <w:rFonts w:asciiTheme="minorBidi" w:eastAsia="Times New Roman" w:hAnsiTheme="minorBidi"/>
          <w:sz w:val="24"/>
          <w:szCs w:val="24"/>
        </w:rPr>
        <w:t>virtue of our being an earthly manifestation of an element of Divinity that the gentile world doesn’t manifest.</w:t>
      </w:r>
      <w:r w:rsidR="00A14651" w:rsidRPr="001A637F">
        <w:rPr>
          <w:rFonts w:asciiTheme="minorBidi" w:eastAsia="Times New Roman" w:hAnsiTheme="minorBidi"/>
          <w:sz w:val="24"/>
          <w:szCs w:val="24"/>
        </w:rPr>
        <w:t xml:space="preserve"> Let’s examine those two notions in reverse order.</w:t>
      </w:r>
    </w:p>
    <w:p w14:paraId="4C9F3567" w14:textId="77777777" w:rsidR="002057D9" w:rsidRPr="001A637F" w:rsidRDefault="002057D9" w:rsidP="00FA30FB">
      <w:pPr>
        <w:widowControl w:val="0"/>
        <w:spacing w:after="0" w:line="240" w:lineRule="auto"/>
        <w:jc w:val="both"/>
        <w:rPr>
          <w:rFonts w:asciiTheme="minorBidi" w:eastAsia="Times New Roman" w:hAnsiTheme="minorBidi"/>
          <w:sz w:val="24"/>
          <w:szCs w:val="24"/>
        </w:rPr>
      </w:pPr>
    </w:p>
    <w:p w14:paraId="07B16BD6" w14:textId="0C2CC1A2" w:rsidR="00A14651" w:rsidRPr="001A637F" w:rsidRDefault="00A14651"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Manifesting the Divine</w:t>
      </w:r>
    </w:p>
    <w:p w14:paraId="4B074D08" w14:textId="77777777" w:rsidR="00FC38EA" w:rsidRPr="001A637F" w:rsidRDefault="00FC38EA" w:rsidP="00FA30FB">
      <w:pPr>
        <w:widowControl w:val="0"/>
        <w:spacing w:after="0" w:line="240" w:lineRule="auto"/>
        <w:jc w:val="both"/>
        <w:rPr>
          <w:rFonts w:asciiTheme="minorBidi" w:eastAsia="Times New Roman" w:hAnsiTheme="minorBidi"/>
          <w:b/>
          <w:bCs/>
          <w:sz w:val="24"/>
          <w:szCs w:val="24"/>
        </w:rPr>
      </w:pPr>
    </w:p>
    <w:p w14:paraId="47464C79" w14:textId="267CBAC3" w:rsidR="008839EA" w:rsidRPr="001A637F" w:rsidRDefault="00AE309C"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first two names of God that appear in the Bible are the </w:t>
      </w:r>
      <w:r w:rsidR="004B379D">
        <w:rPr>
          <w:rFonts w:asciiTheme="minorBidi" w:eastAsia="Times New Roman" w:hAnsiTheme="minorBidi"/>
          <w:sz w:val="24"/>
          <w:szCs w:val="24"/>
        </w:rPr>
        <w:t>T</w:t>
      </w:r>
      <w:r w:rsidR="004B379D" w:rsidRPr="001A637F">
        <w:rPr>
          <w:rFonts w:asciiTheme="minorBidi" w:eastAsia="Times New Roman" w:hAnsiTheme="minorBidi"/>
          <w:sz w:val="24"/>
          <w:szCs w:val="24"/>
        </w:rPr>
        <w:t xml:space="preserve">etragrammaton </w:t>
      </w:r>
      <w:r w:rsidRPr="001A637F">
        <w:rPr>
          <w:rFonts w:asciiTheme="minorBidi" w:eastAsia="Times New Roman" w:hAnsiTheme="minorBidi"/>
          <w:sz w:val="24"/>
          <w:szCs w:val="24"/>
        </w:rPr>
        <w:t xml:space="preserve">and the name </w:t>
      </w:r>
      <w:r w:rsidRPr="001A637F">
        <w:rPr>
          <w:rFonts w:asciiTheme="minorBidi" w:eastAsia="Times New Roman" w:hAnsiTheme="minorBidi"/>
          <w:i/>
          <w:iCs/>
          <w:sz w:val="24"/>
          <w:szCs w:val="24"/>
        </w:rPr>
        <w:t>E</w:t>
      </w:r>
      <w:r w:rsidR="00B51DA1">
        <w:rPr>
          <w:rFonts w:asciiTheme="minorBidi" w:eastAsia="Times New Roman" w:hAnsiTheme="minorBidi"/>
          <w:i/>
          <w:iCs/>
          <w:sz w:val="24"/>
          <w:szCs w:val="24"/>
        </w:rPr>
        <w:t>-</w:t>
      </w:r>
      <w:r w:rsidRPr="001A637F">
        <w:rPr>
          <w:rFonts w:asciiTheme="minorBidi" w:eastAsia="Times New Roman" w:hAnsiTheme="minorBidi"/>
          <w:i/>
          <w:iCs/>
          <w:sz w:val="24"/>
          <w:szCs w:val="24"/>
        </w:rPr>
        <w:t>lohim.</w:t>
      </w:r>
      <w:r w:rsidRPr="001A637F">
        <w:rPr>
          <w:rFonts w:asciiTheme="minorBidi" w:eastAsia="Times New Roman" w:hAnsiTheme="minorBidi"/>
          <w:sz w:val="24"/>
          <w:szCs w:val="24"/>
        </w:rPr>
        <w:t xml:space="preserve"> </w:t>
      </w:r>
      <w:r w:rsidR="00DC32A0" w:rsidRPr="001A637F">
        <w:rPr>
          <w:rFonts w:asciiTheme="minorBidi" w:eastAsia="Times New Roman" w:hAnsiTheme="minorBidi"/>
          <w:sz w:val="24"/>
          <w:szCs w:val="24"/>
        </w:rPr>
        <w:t>The tetragrammaton (i.e., the four-letter ineffable name of God) represents God’s very essence</w:t>
      </w:r>
      <w:r w:rsidR="00B51DA1">
        <w:rPr>
          <w:rFonts w:asciiTheme="minorBidi" w:eastAsia="Times New Roman" w:hAnsiTheme="minorBidi"/>
          <w:sz w:val="24"/>
          <w:szCs w:val="24"/>
        </w:rPr>
        <w:t>,</w:t>
      </w:r>
      <w:r w:rsidR="00DC32A0" w:rsidRPr="001A637F">
        <w:rPr>
          <w:rFonts w:asciiTheme="minorBidi" w:eastAsia="Times New Roman" w:hAnsiTheme="minorBidi"/>
          <w:sz w:val="24"/>
          <w:szCs w:val="24"/>
        </w:rPr>
        <w:t xml:space="preserve"> an essence which transcends nature and reason. </w:t>
      </w:r>
      <w:r w:rsidR="00F228D2" w:rsidRPr="001A637F">
        <w:rPr>
          <w:rFonts w:asciiTheme="minorBidi" w:eastAsia="Times New Roman" w:hAnsiTheme="minorBidi"/>
          <w:sz w:val="24"/>
          <w:szCs w:val="24"/>
        </w:rPr>
        <w:t>“</w:t>
      </w:r>
      <w:r w:rsidR="00F228D2" w:rsidRPr="001A637F">
        <w:rPr>
          <w:rFonts w:asciiTheme="minorBidi" w:eastAsia="Times New Roman" w:hAnsiTheme="minorBidi"/>
          <w:i/>
          <w:iCs/>
          <w:sz w:val="24"/>
          <w:szCs w:val="24"/>
        </w:rPr>
        <w:t>E</w:t>
      </w:r>
      <w:r w:rsidR="00B51DA1">
        <w:rPr>
          <w:rFonts w:asciiTheme="minorBidi" w:eastAsia="Times New Roman" w:hAnsiTheme="minorBidi"/>
          <w:i/>
          <w:iCs/>
          <w:sz w:val="24"/>
          <w:szCs w:val="24"/>
        </w:rPr>
        <w:t>-</w:t>
      </w:r>
      <w:r w:rsidR="00F228D2" w:rsidRPr="001A637F">
        <w:rPr>
          <w:rFonts w:asciiTheme="minorBidi" w:eastAsia="Times New Roman" w:hAnsiTheme="minorBidi"/>
          <w:i/>
          <w:iCs/>
          <w:sz w:val="24"/>
          <w:szCs w:val="24"/>
        </w:rPr>
        <w:t>lohim,</w:t>
      </w:r>
      <w:r w:rsidR="00F228D2" w:rsidRPr="001A637F">
        <w:rPr>
          <w:rFonts w:asciiTheme="minorBidi" w:eastAsia="Times New Roman" w:hAnsiTheme="minorBidi"/>
          <w:sz w:val="24"/>
          <w:szCs w:val="24"/>
        </w:rPr>
        <w:t>” by contrast</w:t>
      </w:r>
      <w:r w:rsidR="00096855" w:rsidRPr="001A637F">
        <w:rPr>
          <w:rFonts w:asciiTheme="minorBidi" w:eastAsia="Times New Roman" w:hAnsiTheme="minorBidi"/>
          <w:sz w:val="24"/>
          <w:szCs w:val="24"/>
        </w:rPr>
        <w:t>,</w:t>
      </w:r>
      <w:r w:rsidR="00F228D2" w:rsidRPr="001A637F">
        <w:rPr>
          <w:rFonts w:asciiTheme="minorBidi" w:eastAsia="Times New Roman" w:hAnsiTheme="minorBidi"/>
          <w:sz w:val="24"/>
          <w:szCs w:val="24"/>
        </w:rPr>
        <w:t xml:space="preserve"> </w:t>
      </w:r>
      <w:r w:rsidR="008839EA" w:rsidRPr="001A637F">
        <w:rPr>
          <w:rFonts w:asciiTheme="minorBidi" w:eastAsia="Times New Roman" w:hAnsiTheme="minorBidi"/>
          <w:sz w:val="24"/>
          <w:szCs w:val="24"/>
        </w:rPr>
        <w:t>reflects those properties or aspects of God which are revealed through the natural world.</w:t>
      </w:r>
    </w:p>
    <w:p w14:paraId="435B70AC"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18E6B2CE" w14:textId="69F90DD6" w:rsidR="00AA5B2A" w:rsidRPr="001A637F" w:rsidRDefault="00E2111E"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What it means for Jews to possess an additional soul is for them to be indelibly bound to the Divine essence</w:t>
      </w:r>
      <w:r w:rsidR="003A5415" w:rsidRPr="001A637F">
        <w:rPr>
          <w:rFonts w:asciiTheme="minorBidi" w:eastAsia="Times New Roman" w:hAnsiTheme="minorBidi"/>
          <w:sz w:val="24"/>
          <w:szCs w:val="24"/>
        </w:rPr>
        <w:t xml:space="preserve">. This, in turn, is supposed to be reflected in the Jewish people’s </w:t>
      </w:r>
      <w:r w:rsidR="00AA5B2A" w:rsidRPr="001A637F">
        <w:rPr>
          <w:rFonts w:asciiTheme="minorBidi" w:eastAsia="Times New Roman" w:hAnsiTheme="minorBidi"/>
          <w:sz w:val="24"/>
          <w:szCs w:val="24"/>
        </w:rPr>
        <w:t>special connection to the tetragrammaton.</w:t>
      </w:r>
      <w:r w:rsidR="00AA5B2A" w:rsidRPr="001A637F">
        <w:rPr>
          <w:rFonts w:asciiTheme="minorBidi" w:eastAsia="Times New Roman" w:hAnsiTheme="minorBidi"/>
          <w:sz w:val="24"/>
          <w:szCs w:val="24"/>
          <w:vertAlign w:val="superscript"/>
        </w:rPr>
        <w:footnoteReference w:id="26"/>
      </w:r>
      <w:r w:rsidR="00C172F9" w:rsidRPr="001A637F">
        <w:rPr>
          <w:rFonts w:asciiTheme="minorBidi" w:eastAsia="Times New Roman" w:hAnsiTheme="minorBidi"/>
          <w:sz w:val="24"/>
          <w:szCs w:val="24"/>
        </w:rPr>
        <w:t xml:space="preserve"> </w:t>
      </w:r>
      <w:r w:rsidR="00B40069" w:rsidRPr="001A637F">
        <w:rPr>
          <w:rFonts w:asciiTheme="minorBidi" w:eastAsia="Times New Roman" w:hAnsiTheme="minorBidi"/>
          <w:sz w:val="24"/>
          <w:szCs w:val="24"/>
        </w:rPr>
        <w:t>The rest of humanity, just like the rest of the natural world, reveals, and is connected to, th</w:t>
      </w:r>
      <w:r w:rsidR="004A4528" w:rsidRPr="001A637F">
        <w:rPr>
          <w:rFonts w:asciiTheme="minorBidi" w:eastAsia="Times New Roman" w:hAnsiTheme="minorBidi"/>
          <w:sz w:val="24"/>
          <w:szCs w:val="24"/>
        </w:rPr>
        <w:t>ose</w:t>
      </w:r>
      <w:r w:rsidR="00B40069" w:rsidRPr="001A637F">
        <w:rPr>
          <w:rFonts w:asciiTheme="minorBidi" w:eastAsia="Times New Roman" w:hAnsiTheme="minorBidi"/>
          <w:sz w:val="24"/>
          <w:szCs w:val="24"/>
        </w:rPr>
        <w:t xml:space="preserve"> aspect</w:t>
      </w:r>
      <w:r w:rsidR="004A4528" w:rsidRPr="001A637F">
        <w:rPr>
          <w:rFonts w:asciiTheme="minorBidi" w:eastAsia="Times New Roman" w:hAnsiTheme="minorBidi"/>
          <w:sz w:val="24"/>
          <w:szCs w:val="24"/>
        </w:rPr>
        <w:t>s</w:t>
      </w:r>
      <w:r w:rsidR="00B40069" w:rsidRPr="001A637F">
        <w:rPr>
          <w:rFonts w:asciiTheme="minorBidi" w:eastAsia="Times New Roman" w:hAnsiTheme="minorBidi"/>
          <w:sz w:val="24"/>
          <w:szCs w:val="24"/>
        </w:rPr>
        <w:t xml:space="preserve"> of God picked out </w:t>
      </w:r>
      <w:r w:rsidR="00B40069" w:rsidRPr="001A637F">
        <w:rPr>
          <w:rFonts w:asciiTheme="minorBidi" w:eastAsia="Times New Roman" w:hAnsiTheme="minorBidi"/>
          <w:sz w:val="24"/>
          <w:szCs w:val="24"/>
        </w:rPr>
        <w:lastRenderedPageBreak/>
        <w:t xml:space="preserve">by the name </w:t>
      </w:r>
      <w:r w:rsidR="00B40069" w:rsidRPr="001A637F">
        <w:rPr>
          <w:rFonts w:asciiTheme="minorBidi" w:eastAsia="Times New Roman" w:hAnsiTheme="minorBidi"/>
          <w:i/>
          <w:iCs/>
          <w:sz w:val="24"/>
          <w:szCs w:val="24"/>
        </w:rPr>
        <w:t>E</w:t>
      </w:r>
      <w:r w:rsidR="00AC5BE7">
        <w:rPr>
          <w:rFonts w:asciiTheme="minorBidi" w:eastAsia="Times New Roman" w:hAnsiTheme="minorBidi"/>
          <w:i/>
          <w:iCs/>
          <w:sz w:val="24"/>
          <w:szCs w:val="24"/>
        </w:rPr>
        <w:t>-</w:t>
      </w:r>
      <w:r w:rsidR="00B40069" w:rsidRPr="001A637F">
        <w:rPr>
          <w:rFonts w:asciiTheme="minorBidi" w:eastAsia="Times New Roman" w:hAnsiTheme="minorBidi"/>
          <w:i/>
          <w:iCs/>
          <w:sz w:val="24"/>
          <w:szCs w:val="24"/>
        </w:rPr>
        <w:t>lohim</w:t>
      </w:r>
      <w:r w:rsidR="00B40069" w:rsidRPr="001A637F">
        <w:rPr>
          <w:rFonts w:asciiTheme="minorBidi" w:eastAsia="Times New Roman" w:hAnsiTheme="minorBidi"/>
          <w:sz w:val="24"/>
          <w:szCs w:val="24"/>
        </w:rPr>
        <w:t>.</w:t>
      </w:r>
      <w:r w:rsidR="00AA5B2A" w:rsidRPr="001A637F">
        <w:rPr>
          <w:rFonts w:asciiTheme="minorBidi" w:eastAsia="Times New Roman" w:hAnsiTheme="minorBidi"/>
          <w:sz w:val="24"/>
          <w:szCs w:val="24"/>
          <w:vertAlign w:val="superscript"/>
        </w:rPr>
        <w:footnoteReference w:id="27"/>
      </w:r>
      <w:r w:rsidR="00AA5B2A" w:rsidRPr="001A637F">
        <w:rPr>
          <w:rFonts w:asciiTheme="minorBidi" w:eastAsia="Times New Roman" w:hAnsiTheme="minorBidi"/>
          <w:sz w:val="24"/>
          <w:szCs w:val="24"/>
        </w:rPr>
        <w:t xml:space="preserve"> </w:t>
      </w:r>
      <w:r w:rsidR="00B20089" w:rsidRPr="001A637F">
        <w:rPr>
          <w:rFonts w:asciiTheme="minorBidi" w:eastAsia="Times New Roman" w:hAnsiTheme="minorBidi"/>
          <w:sz w:val="24"/>
          <w:szCs w:val="24"/>
        </w:rPr>
        <w:t>According to the Rebbe, t</w:t>
      </w:r>
      <w:r w:rsidR="00AA5B2A" w:rsidRPr="001A637F">
        <w:rPr>
          <w:rFonts w:asciiTheme="minorBidi" w:eastAsia="Times New Roman" w:hAnsiTheme="minorBidi"/>
          <w:sz w:val="24"/>
          <w:szCs w:val="24"/>
        </w:rPr>
        <w:t xml:space="preserve">his is what pushes the Jewish people into an entirely different category </w:t>
      </w:r>
      <w:r w:rsidR="004A4528" w:rsidRPr="001A637F">
        <w:rPr>
          <w:rFonts w:asciiTheme="minorBidi" w:eastAsia="Times New Roman" w:hAnsiTheme="minorBidi"/>
          <w:sz w:val="24"/>
          <w:szCs w:val="24"/>
        </w:rPr>
        <w:t>from</w:t>
      </w:r>
      <w:r w:rsidR="00AA5B2A" w:rsidRPr="001A637F">
        <w:rPr>
          <w:rFonts w:asciiTheme="minorBidi" w:eastAsia="Times New Roman" w:hAnsiTheme="minorBidi"/>
          <w:sz w:val="24"/>
          <w:szCs w:val="24"/>
        </w:rPr>
        <w:t xml:space="preserve"> the nations of the world.</w:t>
      </w:r>
      <w:r w:rsidR="00AA5B2A" w:rsidRPr="001A637F">
        <w:rPr>
          <w:rFonts w:asciiTheme="minorBidi" w:eastAsia="Times New Roman" w:hAnsiTheme="minorBidi"/>
          <w:sz w:val="24"/>
          <w:szCs w:val="24"/>
          <w:vertAlign w:val="superscript"/>
        </w:rPr>
        <w:footnoteReference w:id="28"/>
      </w:r>
      <w:r w:rsidR="00AA5B2A" w:rsidRPr="001A637F">
        <w:rPr>
          <w:rFonts w:asciiTheme="minorBidi" w:eastAsia="Times New Roman" w:hAnsiTheme="minorBidi"/>
          <w:sz w:val="24"/>
          <w:szCs w:val="24"/>
        </w:rPr>
        <w:t xml:space="preserve"> </w:t>
      </w:r>
    </w:p>
    <w:p w14:paraId="154BA2B7"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32AA69FA" w14:textId="0FF4A0EA" w:rsidR="00A14651" w:rsidRPr="001A637F" w:rsidRDefault="00050BB9"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To put it in the terms of </w:t>
      </w:r>
      <w:r w:rsidR="00FC38EA" w:rsidRPr="001A637F">
        <w:rPr>
          <w:rFonts w:asciiTheme="minorBidi" w:eastAsia="Times New Roman" w:hAnsiTheme="minorBidi"/>
          <w:sz w:val="24"/>
          <w:szCs w:val="24"/>
        </w:rPr>
        <w:t>Ch</w:t>
      </w:r>
      <w:r w:rsidRPr="001A637F">
        <w:rPr>
          <w:rFonts w:asciiTheme="minorBidi" w:eastAsia="Times New Roman" w:hAnsiTheme="minorBidi"/>
          <w:sz w:val="24"/>
          <w:szCs w:val="24"/>
        </w:rPr>
        <w:t>asidic idealism, the Jewish people, collectively, are a character in the story that God tells</w:t>
      </w:r>
      <w:r w:rsidR="000E6ED7" w:rsidRPr="001A637F">
        <w:rPr>
          <w:rFonts w:asciiTheme="minorBidi" w:eastAsia="Times New Roman" w:hAnsiTheme="minorBidi"/>
          <w:sz w:val="24"/>
          <w:szCs w:val="24"/>
        </w:rPr>
        <w:t>. This character, unlike any other character, represents, or is deeply associated with</w:t>
      </w:r>
      <w:r w:rsidR="004A4528" w:rsidRPr="001A637F">
        <w:rPr>
          <w:rFonts w:asciiTheme="minorBidi" w:eastAsia="Times New Roman" w:hAnsiTheme="minorBidi"/>
          <w:sz w:val="24"/>
          <w:szCs w:val="24"/>
        </w:rPr>
        <w:t>,</w:t>
      </w:r>
      <w:r w:rsidR="000E6ED7" w:rsidRPr="001A637F">
        <w:rPr>
          <w:rFonts w:asciiTheme="minorBidi" w:eastAsia="Times New Roman" w:hAnsiTheme="minorBidi"/>
          <w:sz w:val="24"/>
          <w:szCs w:val="24"/>
        </w:rPr>
        <w:t xml:space="preserve"> God’s essence. </w:t>
      </w:r>
      <w:r w:rsidR="007712C2" w:rsidRPr="001A637F">
        <w:rPr>
          <w:rFonts w:asciiTheme="minorBidi" w:eastAsia="Times New Roman" w:hAnsiTheme="minorBidi"/>
          <w:sz w:val="24"/>
          <w:szCs w:val="24"/>
        </w:rPr>
        <w:t xml:space="preserve">The other characters also represent some element of the creator – but not His </w:t>
      </w:r>
      <w:r w:rsidR="007712C2" w:rsidRPr="001A637F">
        <w:rPr>
          <w:rFonts w:asciiTheme="minorBidi" w:eastAsia="Times New Roman" w:hAnsiTheme="minorBidi"/>
          <w:i/>
          <w:iCs/>
          <w:sz w:val="24"/>
          <w:szCs w:val="24"/>
        </w:rPr>
        <w:t>essence</w:t>
      </w:r>
      <w:r w:rsidR="007712C2" w:rsidRPr="001A637F">
        <w:rPr>
          <w:rFonts w:asciiTheme="minorBidi" w:eastAsia="Times New Roman" w:hAnsiTheme="minorBidi"/>
          <w:sz w:val="24"/>
          <w:szCs w:val="24"/>
        </w:rPr>
        <w:t>.</w:t>
      </w:r>
      <w:r w:rsidR="00951E61" w:rsidRPr="001A637F">
        <w:rPr>
          <w:rFonts w:asciiTheme="minorBidi" w:eastAsia="Times New Roman" w:hAnsiTheme="minorBidi"/>
          <w:sz w:val="24"/>
          <w:szCs w:val="24"/>
        </w:rPr>
        <w:t xml:space="preserve"> This difference, according to the Rebbe, is manifest both in the distinctive nature of Jewish religious experience, and in the distinctive ways in which we’re commanded to </w:t>
      </w:r>
      <w:r w:rsidR="0097667F" w:rsidRPr="001A637F">
        <w:rPr>
          <w:rFonts w:asciiTheme="minorBidi" w:eastAsia="Times New Roman" w:hAnsiTheme="minorBidi"/>
          <w:sz w:val="24"/>
          <w:szCs w:val="24"/>
        </w:rPr>
        <w:t>serve God.</w:t>
      </w:r>
    </w:p>
    <w:p w14:paraId="59134C6B"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4D9F3EA2" w14:textId="191B9ECA" w:rsidR="00771434" w:rsidRPr="001A637F" w:rsidRDefault="0097667F"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In terms of religious experience, and knowledge of God, the Rebbe claimed that gentiles</w:t>
      </w:r>
      <w:r w:rsidR="0064308D" w:rsidRPr="001A637F">
        <w:rPr>
          <w:rFonts w:asciiTheme="minorBidi" w:eastAsia="Times New Roman" w:hAnsiTheme="minorBidi"/>
          <w:sz w:val="24"/>
          <w:szCs w:val="24"/>
        </w:rPr>
        <w:t xml:space="preserve"> can only apprehend God</w:t>
      </w:r>
      <w:r w:rsidR="00951E61" w:rsidRPr="001A637F">
        <w:rPr>
          <w:rFonts w:asciiTheme="minorBidi" w:eastAsia="Times New Roman" w:hAnsiTheme="minorBidi"/>
          <w:sz w:val="24"/>
          <w:szCs w:val="24"/>
        </w:rPr>
        <w:t xml:space="preserve"> using the</w:t>
      </w:r>
      <w:r w:rsidR="0064308D" w:rsidRPr="001A637F">
        <w:rPr>
          <w:rFonts w:asciiTheme="minorBidi" w:eastAsia="Times New Roman" w:hAnsiTheme="minorBidi"/>
          <w:sz w:val="24"/>
          <w:szCs w:val="24"/>
        </w:rPr>
        <w:t>ir</w:t>
      </w:r>
      <w:r w:rsidR="00951E61" w:rsidRPr="001A637F">
        <w:rPr>
          <w:rFonts w:asciiTheme="minorBidi" w:eastAsia="Times New Roman" w:hAnsiTheme="minorBidi"/>
          <w:sz w:val="24"/>
          <w:szCs w:val="24"/>
        </w:rPr>
        <w:t xml:space="preserve"> rational faculties</w:t>
      </w:r>
      <w:r w:rsidR="0097730A" w:rsidRPr="001A637F">
        <w:rPr>
          <w:rFonts w:asciiTheme="minorBidi" w:eastAsia="Times New Roman" w:hAnsiTheme="minorBidi"/>
          <w:sz w:val="24"/>
          <w:szCs w:val="24"/>
        </w:rPr>
        <w:t>,</w:t>
      </w:r>
      <w:r w:rsidR="00951E61" w:rsidRPr="001A637F">
        <w:rPr>
          <w:rFonts w:asciiTheme="minorBidi" w:eastAsia="Times New Roman" w:hAnsiTheme="minorBidi"/>
          <w:sz w:val="24"/>
          <w:szCs w:val="24"/>
        </w:rPr>
        <w:t xml:space="preserve"> to appreciate </w:t>
      </w:r>
      <w:r w:rsidR="0064308D" w:rsidRPr="001A637F">
        <w:rPr>
          <w:rFonts w:asciiTheme="minorBidi" w:eastAsia="Times New Roman" w:hAnsiTheme="minorBidi"/>
          <w:sz w:val="24"/>
          <w:szCs w:val="24"/>
        </w:rPr>
        <w:t>the ways in which the Creator is manifest in His creation</w:t>
      </w:r>
      <w:r w:rsidR="00951E61" w:rsidRPr="001A637F">
        <w:rPr>
          <w:rFonts w:asciiTheme="minorBidi" w:eastAsia="Times New Roman" w:hAnsiTheme="minorBidi"/>
          <w:sz w:val="24"/>
          <w:szCs w:val="24"/>
        </w:rPr>
        <w:t>.</w:t>
      </w:r>
      <w:r w:rsidR="00951E61" w:rsidRPr="001A637F">
        <w:rPr>
          <w:rFonts w:asciiTheme="minorBidi" w:eastAsia="Times New Roman" w:hAnsiTheme="minorBidi"/>
          <w:sz w:val="24"/>
          <w:szCs w:val="24"/>
          <w:vertAlign w:val="superscript"/>
        </w:rPr>
        <w:footnoteReference w:id="29"/>
      </w:r>
      <w:r w:rsidR="00951E61" w:rsidRPr="001A637F">
        <w:rPr>
          <w:rFonts w:asciiTheme="minorBidi" w:eastAsia="Times New Roman" w:hAnsiTheme="minorBidi"/>
          <w:sz w:val="24"/>
          <w:szCs w:val="24"/>
        </w:rPr>
        <w:t xml:space="preserve"> </w:t>
      </w:r>
      <w:r w:rsidR="009C77D6" w:rsidRPr="001A637F">
        <w:rPr>
          <w:rFonts w:asciiTheme="minorBidi" w:eastAsia="Times New Roman" w:hAnsiTheme="minorBidi"/>
          <w:sz w:val="24"/>
          <w:szCs w:val="24"/>
        </w:rPr>
        <w:t>It is the</w:t>
      </w:r>
      <w:r w:rsidR="004A4528" w:rsidRPr="001A637F">
        <w:rPr>
          <w:rFonts w:asciiTheme="minorBidi" w:eastAsia="Times New Roman" w:hAnsiTheme="minorBidi"/>
          <w:sz w:val="24"/>
          <w:szCs w:val="24"/>
        </w:rPr>
        <w:t>ir</w:t>
      </w:r>
      <w:r w:rsidR="009C77D6" w:rsidRPr="001A637F">
        <w:rPr>
          <w:rFonts w:asciiTheme="minorBidi" w:eastAsia="Times New Roman" w:hAnsiTheme="minorBidi"/>
          <w:sz w:val="24"/>
          <w:szCs w:val="24"/>
        </w:rPr>
        <w:t xml:space="preserve"> reflection upon the creation that “</w:t>
      </w:r>
      <w:r w:rsidR="00951E61" w:rsidRPr="001A637F">
        <w:rPr>
          <w:rFonts w:asciiTheme="minorBidi" w:eastAsia="Times New Roman" w:hAnsiTheme="minorBidi"/>
          <w:sz w:val="24"/>
          <w:szCs w:val="24"/>
        </w:rPr>
        <w:t xml:space="preserve">brings them to </w:t>
      </w:r>
      <w:r w:rsidR="004A4528" w:rsidRPr="001A637F">
        <w:rPr>
          <w:rFonts w:asciiTheme="minorBidi" w:eastAsia="Times New Roman" w:hAnsiTheme="minorBidi"/>
          <w:sz w:val="24"/>
          <w:szCs w:val="24"/>
        </w:rPr>
        <w:t xml:space="preserve">[the] </w:t>
      </w:r>
      <w:r w:rsidR="00951E61" w:rsidRPr="001A637F">
        <w:rPr>
          <w:rFonts w:asciiTheme="minorBidi" w:eastAsia="Times New Roman" w:hAnsiTheme="minorBidi"/>
          <w:sz w:val="24"/>
          <w:szCs w:val="24"/>
        </w:rPr>
        <w:t>recognition of God.”</w:t>
      </w:r>
      <w:r w:rsidR="00951E61" w:rsidRPr="001A637F">
        <w:rPr>
          <w:rFonts w:asciiTheme="minorBidi" w:eastAsia="Times New Roman" w:hAnsiTheme="minorBidi"/>
          <w:sz w:val="24"/>
          <w:szCs w:val="24"/>
          <w:vertAlign w:val="superscript"/>
        </w:rPr>
        <w:footnoteReference w:id="30"/>
      </w:r>
      <w:r w:rsidR="00771434" w:rsidRPr="001A637F">
        <w:rPr>
          <w:rFonts w:asciiTheme="minorBidi" w:eastAsia="Times New Roman" w:hAnsiTheme="minorBidi"/>
          <w:sz w:val="24"/>
          <w:szCs w:val="24"/>
        </w:rPr>
        <w:t xml:space="preserve"> But because of </w:t>
      </w:r>
      <w:r w:rsidR="00503A96">
        <w:rPr>
          <w:rFonts w:asciiTheme="minorBidi" w:eastAsia="Times New Roman" w:hAnsiTheme="minorBidi"/>
          <w:sz w:val="24"/>
          <w:szCs w:val="24"/>
        </w:rPr>
        <w:t>our</w:t>
      </w:r>
      <w:r w:rsidR="00503A96" w:rsidRPr="001A637F">
        <w:rPr>
          <w:rFonts w:asciiTheme="minorBidi" w:eastAsia="Times New Roman" w:hAnsiTheme="minorBidi"/>
          <w:sz w:val="24"/>
          <w:szCs w:val="24"/>
        </w:rPr>
        <w:t xml:space="preserve"> </w:t>
      </w:r>
      <w:r w:rsidR="00771434" w:rsidRPr="001A637F">
        <w:rPr>
          <w:rFonts w:asciiTheme="minorBidi" w:eastAsia="Times New Roman" w:hAnsiTheme="minorBidi"/>
          <w:sz w:val="24"/>
          <w:szCs w:val="24"/>
        </w:rPr>
        <w:t>addition</w:t>
      </w:r>
      <w:r w:rsidR="0097730A" w:rsidRPr="001A637F">
        <w:rPr>
          <w:rFonts w:asciiTheme="minorBidi" w:eastAsia="Times New Roman" w:hAnsiTheme="minorBidi"/>
          <w:sz w:val="24"/>
          <w:szCs w:val="24"/>
        </w:rPr>
        <w:t>al</w:t>
      </w:r>
      <w:r w:rsidR="00771434" w:rsidRPr="001A637F">
        <w:rPr>
          <w:rFonts w:asciiTheme="minorBidi" w:eastAsia="Times New Roman" w:hAnsiTheme="minorBidi"/>
          <w:sz w:val="24"/>
          <w:szCs w:val="24"/>
        </w:rPr>
        <w:t xml:space="preserve"> soul, things are different for the Jews. In the words of the Rebbe:</w:t>
      </w:r>
    </w:p>
    <w:p w14:paraId="1272E9DA"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76D335AA" w14:textId="341F621B" w:rsidR="00951E61" w:rsidRPr="001A637F" w:rsidRDefault="00951E61"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The faith of the Jewish people does not emanate from the world. The Jewish people are bound essentially with Godliness</w:t>
      </w:r>
      <w:r w:rsidR="009563CF">
        <w:rPr>
          <w:rFonts w:asciiTheme="minorBidi" w:eastAsia="Times New Roman" w:hAnsiTheme="minorBidi"/>
          <w:sz w:val="24"/>
          <w:szCs w:val="24"/>
        </w:rPr>
        <w:t>;</w:t>
      </w:r>
      <w:r w:rsidRPr="001A637F">
        <w:rPr>
          <w:rFonts w:asciiTheme="minorBidi" w:eastAsia="Times New Roman" w:hAnsiTheme="minorBidi"/>
          <w:sz w:val="24"/>
          <w:szCs w:val="24"/>
        </w:rPr>
        <w:t xml:space="preserve"> therefore</w:t>
      </w:r>
      <w:r w:rsidR="009563CF">
        <w:rPr>
          <w:rFonts w:asciiTheme="minorBidi" w:eastAsia="Times New Roman" w:hAnsiTheme="minorBidi"/>
          <w:sz w:val="24"/>
          <w:szCs w:val="24"/>
        </w:rPr>
        <w:t>,</w:t>
      </w:r>
      <w:r w:rsidRPr="001A637F">
        <w:rPr>
          <w:rFonts w:asciiTheme="minorBidi" w:eastAsia="Times New Roman" w:hAnsiTheme="minorBidi"/>
          <w:sz w:val="24"/>
          <w:szCs w:val="24"/>
        </w:rPr>
        <w:t xml:space="preserve"> Godliness is axiomatically intuited by them…</w:t>
      </w:r>
      <w:r w:rsidR="00E95FAF">
        <w:rPr>
          <w:rFonts w:asciiTheme="minorBidi" w:eastAsia="Times New Roman" w:hAnsiTheme="minorBidi"/>
          <w:sz w:val="24"/>
          <w:szCs w:val="24"/>
        </w:rPr>
        <w:t>.</w:t>
      </w:r>
      <w:r w:rsidRPr="001A637F">
        <w:rPr>
          <w:rFonts w:asciiTheme="minorBidi" w:eastAsia="Times New Roman" w:hAnsiTheme="minorBidi"/>
          <w:sz w:val="24"/>
          <w:szCs w:val="24"/>
        </w:rPr>
        <w:t xml:space="preserve"> In this [intuition] there are none of nature’s constrictions, and they axiomatically intuit levels of Godliness that transcend nature too.</w:t>
      </w:r>
      <w:r w:rsidRPr="001A637F">
        <w:rPr>
          <w:rFonts w:asciiTheme="minorBidi" w:eastAsia="Times New Roman" w:hAnsiTheme="minorBidi"/>
          <w:sz w:val="24"/>
          <w:szCs w:val="24"/>
          <w:vertAlign w:val="superscript"/>
        </w:rPr>
        <w:footnoteReference w:id="31"/>
      </w:r>
      <w:r w:rsidRPr="001A637F">
        <w:rPr>
          <w:rFonts w:asciiTheme="minorBidi" w:eastAsia="Times New Roman" w:hAnsiTheme="minorBidi"/>
          <w:sz w:val="24"/>
          <w:szCs w:val="24"/>
        </w:rPr>
        <w:t xml:space="preserve"> </w:t>
      </w:r>
    </w:p>
    <w:p w14:paraId="6306EA4C" w14:textId="77777777" w:rsidR="00FC38EA" w:rsidRPr="001A637F" w:rsidRDefault="00FC38EA" w:rsidP="00FA30FB">
      <w:pPr>
        <w:widowControl w:val="0"/>
        <w:pBdr>
          <w:top w:val="nil"/>
          <w:left w:val="nil"/>
          <w:bottom w:val="nil"/>
          <w:right w:val="nil"/>
          <w:between w:val="nil"/>
        </w:pBdr>
        <w:spacing w:after="0" w:line="240" w:lineRule="auto"/>
        <w:jc w:val="both"/>
        <w:rPr>
          <w:rFonts w:asciiTheme="minorBidi" w:eastAsia="Times New Roman" w:hAnsiTheme="minorBidi"/>
          <w:iCs/>
          <w:sz w:val="24"/>
          <w:szCs w:val="24"/>
        </w:rPr>
      </w:pPr>
    </w:p>
    <w:p w14:paraId="1FBEA8FB" w14:textId="5D821906" w:rsidR="00951E61" w:rsidRPr="001A637F" w:rsidRDefault="005755A4"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iCs/>
          <w:sz w:val="24"/>
          <w:szCs w:val="24"/>
        </w:rPr>
      </w:pPr>
      <w:r w:rsidRPr="001A637F">
        <w:rPr>
          <w:rFonts w:asciiTheme="minorBidi" w:eastAsia="Times New Roman" w:hAnsiTheme="minorBidi"/>
          <w:iCs/>
          <w:sz w:val="24"/>
          <w:szCs w:val="24"/>
        </w:rPr>
        <w:t xml:space="preserve">So, Jews experience God differently because </w:t>
      </w:r>
      <w:r w:rsidR="006C1211" w:rsidRPr="001A637F">
        <w:rPr>
          <w:rFonts w:asciiTheme="minorBidi" w:eastAsia="Times New Roman" w:hAnsiTheme="minorBidi"/>
          <w:iCs/>
          <w:sz w:val="24"/>
          <w:szCs w:val="24"/>
        </w:rPr>
        <w:t xml:space="preserve">– as characters in God’s story – </w:t>
      </w:r>
      <w:r w:rsidRPr="001A637F">
        <w:rPr>
          <w:rFonts w:asciiTheme="minorBidi" w:eastAsia="Times New Roman" w:hAnsiTheme="minorBidi"/>
          <w:iCs/>
          <w:sz w:val="24"/>
          <w:szCs w:val="24"/>
        </w:rPr>
        <w:t>they</w:t>
      </w:r>
      <w:r w:rsidR="006C1211" w:rsidRPr="001A637F">
        <w:rPr>
          <w:rFonts w:asciiTheme="minorBidi" w:eastAsia="Times New Roman" w:hAnsiTheme="minorBidi"/>
          <w:iCs/>
          <w:sz w:val="24"/>
          <w:szCs w:val="24"/>
        </w:rPr>
        <w:t xml:space="preserve"> express a different, and indeed, a more intimate aspect of the author.</w:t>
      </w:r>
      <w:r w:rsidR="0096365E" w:rsidRPr="001A637F">
        <w:rPr>
          <w:rFonts w:asciiTheme="minorBidi" w:eastAsia="Times New Roman" w:hAnsiTheme="minorBidi"/>
          <w:iCs/>
          <w:sz w:val="24"/>
          <w:szCs w:val="24"/>
        </w:rPr>
        <w:t xml:space="preserve"> As Yosef Bronstein explains, this difference is also manifest</w:t>
      </w:r>
      <w:r w:rsidR="00AA09C5" w:rsidRPr="001A637F">
        <w:rPr>
          <w:rFonts w:asciiTheme="minorBidi" w:eastAsia="Times New Roman" w:hAnsiTheme="minorBidi"/>
          <w:iCs/>
          <w:sz w:val="24"/>
          <w:szCs w:val="24"/>
        </w:rPr>
        <w:t>, according to the Rebbe,</w:t>
      </w:r>
      <w:r w:rsidR="0096365E" w:rsidRPr="001A637F">
        <w:rPr>
          <w:rFonts w:asciiTheme="minorBidi" w:eastAsia="Times New Roman" w:hAnsiTheme="minorBidi"/>
          <w:iCs/>
          <w:sz w:val="24"/>
          <w:szCs w:val="24"/>
        </w:rPr>
        <w:t xml:space="preserve"> in the different ways in which Jews are called upon to serve God:</w:t>
      </w:r>
    </w:p>
    <w:p w14:paraId="5EFECF3C" w14:textId="77777777" w:rsidR="00FC38EA" w:rsidRPr="001A637F" w:rsidRDefault="00FC38EA" w:rsidP="00FA30FB">
      <w:pPr>
        <w:widowControl w:val="0"/>
        <w:pBdr>
          <w:top w:val="nil"/>
          <w:left w:val="nil"/>
          <w:bottom w:val="nil"/>
          <w:right w:val="nil"/>
          <w:between w:val="nil"/>
        </w:pBdr>
        <w:spacing w:after="0" w:line="240" w:lineRule="auto"/>
        <w:jc w:val="both"/>
        <w:rPr>
          <w:rFonts w:asciiTheme="minorBidi" w:eastAsia="Times New Roman" w:hAnsiTheme="minorBidi"/>
          <w:iCs/>
          <w:sz w:val="24"/>
          <w:szCs w:val="24"/>
        </w:rPr>
      </w:pPr>
    </w:p>
    <w:p w14:paraId="3488F3B1" w14:textId="3B55CBD1" w:rsidR="00951E61" w:rsidRPr="001A637F" w:rsidRDefault="00951E61" w:rsidP="00FA30FB">
      <w:pPr>
        <w:widowControl w:val="0"/>
        <w:spacing w:after="0" w:line="240" w:lineRule="auto"/>
        <w:ind w:left="720"/>
        <w:jc w:val="both"/>
        <w:rPr>
          <w:rFonts w:asciiTheme="minorBidi" w:eastAsia="Times New Roman" w:hAnsiTheme="minorBidi"/>
          <w:sz w:val="24"/>
          <w:szCs w:val="24"/>
          <w:vertAlign w:val="superscript"/>
        </w:rPr>
      </w:pPr>
      <w:r w:rsidRPr="001A637F">
        <w:rPr>
          <w:rFonts w:asciiTheme="minorBidi" w:eastAsia="Times New Roman" w:hAnsiTheme="minorBidi"/>
          <w:sz w:val="24"/>
          <w:szCs w:val="24"/>
        </w:rPr>
        <w:t xml:space="preserve">The </w:t>
      </w:r>
      <w:r w:rsidRPr="001A637F">
        <w:rPr>
          <w:rFonts w:asciiTheme="minorBidi" w:eastAsia="Times New Roman" w:hAnsiTheme="minorBidi"/>
          <w:i/>
          <w:iCs/>
          <w:sz w:val="24"/>
          <w:szCs w:val="24"/>
        </w:rPr>
        <w:t>mitzvot</w:t>
      </w:r>
      <w:r w:rsidRPr="001A637F">
        <w:rPr>
          <w:rFonts w:asciiTheme="minorBidi" w:eastAsia="Times New Roman" w:hAnsiTheme="minorBidi"/>
          <w:sz w:val="24"/>
          <w:szCs w:val="24"/>
        </w:rPr>
        <w:t xml:space="preserve"> given to mankind as a whole comprise matters whose merits can be appreciated even by human understanding. Whereas those given to the Jewish people include many precepts that fundamentally transcend reason and are instead fulfilled out of a sense of suprarational and essential subjugation to God.</w:t>
      </w:r>
      <w:r w:rsidR="00ED7528" w:rsidRPr="001A637F">
        <w:rPr>
          <w:rStyle w:val="FootnoteReference"/>
          <w:rFonts w:asciiTheme="minorBidi" w:eastAsia="Times New Roman" w:hAnsiTheme="minorBidi"/>
          <w:sz w:val="24"/>
          <w:szCs w:val="24"/>
        </w:rPr>
        <w:footnoteReference w:id="32"/>
      </w:r>
    </w:p>
    <w:p w14:paraId="565A9B74"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3F997C5E" w14:textId="70610DC8" w:rsidR="0096365E" w:rsidRPr="001A637F" w:rsidRDefault="001F748E" w:rsidP="00FA30FB">
      <w:pPr>
        <w:widowControl w:val="0"/>
        <w:spacing w:after="0" w:line="240" w:lineRule="auto"/>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people of Israel bring blessing to the world by manifesting an element of God that only they can represent, which helps </w:t>
      </w:r>
      <w:r w:rsidR="00922BAF" w:rsidRPr="001A637F">
        <w:rPr>
          <w:rFonts w:asciiTheme="minorBidi" w:eastAsia="Times New Roman" w:hAnsiTheme="minorBidi"/>
          <w:sz w:val="24"/>
          <w:szCs w:val="24"/>
        </w:rPr>
        <w:t>the universal project of making the world a suitable dwelling place for Divinity. Because the element of God that they manifest</w:t>
      </w:r>
      <w:r w:rsidR="0059320B" w:rsidRPr="001A637F">
        <w:rPr>
          <w:rFonts w:asciiTheme="minorBidi" w:eastAsia="Times New Roman" w:hAnsiTheme="minorBidi"/>
          <w:sz w:val="24"/>
          <w:szCs w:val="24"/>
        </w:rPr>
        <w:t xml:space="preserve"> transcends reason, so do many of their commandments. </w:t>
      </w:r>
      <w:r w:rsidR="00AA09C5" w:rsidRPr="001A637F">
        <w:rPr>
          <w:rFonts w:asciiTheme="minorBidi" w:eastAsia="Times New Roman" w:hAnsiTheme="minorBidi"/>
          <w:sz w:val="24"/>
          <w:szCs w:val="24"/>
        </w:rPr>
        <w:t>In addition, we have an important</w:t>
      </w:r>
      <w:r w:rsidR="0059320B" w:rsidRPr="001A637F">
        <w:rPr>
          <w:rFonts w:asciiTheme="minorBidi" w:eastAsia="Times New Roman" w:hAnsiTheme="minorBidi"/>
          <w:sz w:val="24"/>
          <w:szCs w:val="24"/>
        </w:rPr>
        <w:t xml:space="preserve"> role to play in teaching the nations. Indeed, more than any leader in Orthodox history, </w:t>
      </w:r>
      <w:r w:rsidR="00AA09C5" w:rsidRPr="001A637F">
        <w:rPr>
          <w:rFonts w:asciiTheme="minorBidi" w:eastAsia="Times New Roman" w:hAnsiTheme="minorBidi"/>
          <w:sz w:val="24"/>
          <w:szCs w:val="24"/>
        </w:rPr>
        <w:t>t</w:t>
      </w:r>
      <w:r w:rsidR="0059320B" w:rsidRPr="001A637F">
        <w:rPr>
          <w:rFonts w:asciiTheme="minorBidi" w:eastAsia="Times New Roman" w:hAnsiTheme="minorBidi"/>
          <w:sz w:val="24"/>
          <w:szCs w:val="24"/>
        </w:rPr>
        <w:t xml:space="preserve">he </w:t>
      </w:r>
      <w:r w:rsidR="00AA09C5" w:rsidRPr="001A637F">
        <w:rPr>
          <w:rFonts w:asciiTheme="minorBidi" w:eastAsia="Times New Roman" w:hAnsiTheme="minorBidi"/>
          <w:sz w:val="24"/>
          <w:szCs w:val="24"/>
        </w:rPr>
        <w:t xml:space="preserve">Rebbe </w:t>
      </w:r>
      <w:r w:rsidR="0059320B" w:rsidRPr="001A637F">
        <w:rPr>
          <w:rFonts w:asciiTheme="minorBidi" w:eastAsia="Times New Roman" w:hAnsiTheme="minorBidi"/>
          <w:sz w:val="24"/>
          <w:szCs w:val="24"/>
        </w:rPr>
        <w:t>expended a tremendous amount of energy in seeking to spread the teaching of the seven Noahide laws to the gentile world.</w:t>
      </w:r>
    </w:p>
    <w:p w14:paraId="1A2E744D" w14:textId="77777777" w:rsidR="00822F2F" w:rsidRPr="001A637F" w:rsidRDefault="00822F2F" w:rsidP="00FA30FB">
      <w:pPr>
        <w:widowControl w:val="0"/>
        <w:spacing w:after="0" w:line="240" w:lineRule="auto"/>
        <w:jc w:val="both"/>
        <w:rPr>
          <w:rFonts w:asciiTheme="minorBidi" w:eastAsia="Times New Roman" w:hAnsiTheme="minorBidi"/>
          <w:sz w:val="24"/>
          <w:szCs w:val="24"/>
        </w:rPr>
      </w:pPr>
    </w:p>
    <w:p w14:paraId="5CC906B9" w14:textId="131BB558" w:rsidR="007712C2" w:rsidRPr="001A637F" w:rsidRDefault="00A86ADA"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The Noahide Campaign</w:t>
      </w:r>
    </w:p>
    <w:p w14:paraId="4B3FF14D" w14:textId="77777777" w:rsidR="00FC38EA" w:rsidRPr="001A637F" w:rsidRDefault="00FC38EA" w:rsidP="00FA30FB">
      <w:pPr>
        <w:widowControl w:val="0"/>
        <w:spacing w:after="0" w:line="240" w:lineRule="auto"/>
        <w:jc w:val="both"/>
        <w:rPr>
          <w:rFonts w:asciiTheme="minorBidi" w:eastAsia="Times New Roman" w:hAnsiTheme="minorBidi"/>
          <w:b/>
          <w:bCs/>
          <w:sz w:val="24"/>
          <w:szCs w:val="24"/>
        </w:rPr>
      </w:pPr>
    </w:p>
    <w:p w14:paraId="060291B5" w14:textId="1700DBFA" w:rsidR="00E4590F" w:rsidRPr="00BD671B" w:rsidRDefault="008A07A7"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Maimonides</w:t>
      </w:r>
      <w:r w:rsidR="000B626F" w:rsidRPr="001A637F">
        <w:rPr>
          <w:rFonts w:asciiTheme="minorBidi" w:eastAsia="Times New Roman" w:hAnsiTheme="minorBidi"/>
          <w:sz w:val="24"/>
          <w:szCs w:val="24"/>
        </w:rPr>
        <w:t xml:space="preserve"> </w:t>
      </w:r>
      <w:r w:rsidR="00C6176F" w:rsidRPr="001A637F">
        <w:rPr>
          <w:rFonts w:asciiTheme="minorBidi" w:eastAsia="Times New Roman" w:hAnsiTheme="minorBidi"/>
          <w:sz w:val="24"/>
          <w:szCs w:val="24"/>
        </w:rPr>
        <w:t>recognizes</w:t>
      </w:r>
      <w:r w:rsidR="000B626F" w:rsidRPr="001A637F">
        <w:rPr>
          <w:rFonts w:asciiTheme="minorBidi" w:eastAsia="Times New Roman" w:hAnsiTheme="minorBidi"/>
          <w:sz w:val="24"/>
          <w:szCs w:val="24"/>
        </w:rPr>
        <w:t xml:space="preserve"> no</w:t>
      </w:r>
      <w:r w:rsidR="00E4590F" w:rsidRPr="001A637F">
        <w:rPr>
          <w:rFonts w:asciiTheme="minorBidi" w:eastAsia="Times New Roman" w:hAnsiTheme="minorBidi"/>
          <w:sz w:val="24"/>
          <w:szCs w:val="24"/>
        </w:rPr>
        <w:t xml:space="preserve"> obligat</w:t>
      </w:r>
      <w:r w:rsidR="000B626F" w:rsidRPr="001A637F">
        <w:rPr>
          <w:rFonts w:asciiTheme="minorBidi" w:eastAsia="Times New Roman" w:hAnsiTheme="minorBidi"/>
          <w:sz w:val="24"/>
          <w:szCs w:val="24"/>
        </w:rPr>
        <w:t xml:space="preserve">ion for gentiles to convert to Judaism, even if – as we saw in lesson </w:t>
      </w:r>
      <w:r w:rsidR="00EC1367" w:rsidRPr="001A637F">
        <w:rPr>
          <w:rFonts w:asciiTheme="minorBidi" w:eastAsia="Times New Roman" w:hAnsiTheme="minorBidi"/>
          <w:sz w:val="24"/>
          <w:szCs w:val="24"/>
        </w:rPr>
        <w:t>25</w:t>
      </w:r>
      <w:r w:rsidR="00591639" w:rsidRPr="001A637F">
        <w:rPr>
          <w:rFonts w:asciiTheme="minorBidi" w:eastAsia="Times New Roman" w:hAnsiTheme="minorBidi"/>
          <w:sz w:val="24"/>
          <w:szCs w:val="24"/>
        </w:rPr>
        <w:t xml:space="preserve"> – he thought it meritorious to try to convince people to convert where possible.</w:t>
      </w:r>
      <w:r w:rsidR="00E4590F" w:rsidRPr="001A637F">
        <w:rPr>
          <w:rFonts w:asciiTheme="minorBidi" w:eastAsia="Times New Roman" w:hAnsiTheme="minorBidi"/>
          <w:sz w:val="24"/>
          <w:szCs w:val="24"/>
        </w:rPr>
        <w:t xml:space="preserve"> </w:t>
      </w:r>
      <w:r w:rsidR="00112B6B">
        <w:rPr>
          <w:rFonts w:asciiTheme="minorBidi" w:eastAsia="Times New Roman" w:hAnsiTheme="minorBidi"/>
          <w:sz w:val="24"/>
          <w:szCs w:val="24"/>
        </w:rPr>
        <w:t>H</w:t>
      </w:r>
      <w:r w:rsidR="000B5C14" w:rsidRPr="001A637F">
        <w:rPr>
          <w:rFonts w:asciiTheme="minorBidi" w:eastAsia="Times New Roman" w:hAnsiTheme="minorBidi"/>
          <w:sz w:val="24"/>
          <w:szCs w:val="24"/>
        </w:rPr>
        <w:t>e did think that if we ha</w:t>
      </w:r>
      <w:r w:rsidR="00A20F9C">
        <w:rPr>
          <w:rFonts w:asciiTheme="minorBidi" w:eastAsia="Times New Roman" w:hAnsiTheme="minorBidi"/>
          <w:sz w:val="24"/>
          <w:szCs w:val="24"/>
        </w:rPr>
        <w:t>ve</w:t>
      </w:r>
      <w:r w:rsidR="000B5C14" w:rsidRPr="001A637F">
        <w:rPr>
          <w:rFonts w:asciiTheme="minorBidi" w:eastAsia="Times New Roman" w:hAnsiTheme="minorBidi"/>
          <w:sz w:val="24"/>
          <w:szCs w:val="24"/>
        </w:rPr>
        <w:t xml:space="preserve"> the power, it really is incumbent upon </w:t>
      </w:r>
      <w:r w:rsidR="00E4590F" w:rsidRPr="001A637F">
        <w:rPr>
          <w:rFonts w:asciiTheme="minorBidi" w:eastAsia="Times New Roman" w:hAnsiTheme="minorBidi"/>
          <w:sz w:val="24"/>
          <w:szCs w:val="24"/>
        </w:rPr>
        <w:t xml:space="preserve">Jews to “compel” all of humanity to keep the Noahide </w:t>
      </w:r>
      <w:r w:rsidR="00E4590F" w:rsidRPr="00EF6130">
        <w:rPr>
          <w:rFonts w:asciiTheme="minorBidi" w:eastAsia="Times New Roman" w:hAnsiTheme="minorBidi"/>
          <w:i/>
          <w:iCs/>
          <w:sz w:val="24"/>
          <w:szCs w:val="24"/>
        </w:rPr>
        <w:t>mitzvot</w:t>
      </w:r>
      <w:r w:rsidR="00112B6B">
        <w:rPr>
          <w:rFonts w:asciiTheme="minorBidi" w:eastAsia="Times New Roman" w:hAnsiTheme="minorBidi"/>
          <w:sz w:val="24"/>
          <w:szCs w:val="24"/>
        </w:rPr>
        <w:t>,</w:t>
      </w:r>
      <w:r w:rsidR="000B5C14" w:rsidRPr="001A637F">
        <w:rPr>
          <w:rFonts w:asciiTheme="minorBidi" w:eastAsia="Times New Roman" w:hAnsiTheme="minorBidi"/>
          <w:color w:val="000000"/>
          <w:sz w:val="24"/>
          <w:szCs w:val="24"/>
          <w:vertAlign w:val="superscript"/>
        </w:rPr>
        <w:footnoteReference w:id="33"/>
      </w:r>
      <w:r w:rsidR="002D1B2E" w:rsidRPr="001A637F">
        <w:rPr>
          <w:rFonts w:asciiTheme="minorBidi" w:eastAsia="Times New Roman" w:hAnsiTheme="minorBidi"/>
          <w:sz w:val="24"/>
          <w:szCs w:val="24"/>
        </w:rPr>
        <w:t xml:space="preserve"> </w:t>
      </w:r>
      <w:r w:rsidR="00112B6B">
        <w:rPr>
          <w:rFonts w:asciiTheme="minorBidi" w:eastAsia="Times New Roman" w:hAnsiTheme="minorBidi"/>
          <w:sz w:val="24"/>
          <w:szCs w:val="24"/>
        </w:rPr>
        <w:t>b</w:t>
      </w:r>
      <w:r w:rsidR="002D1B2E" w:rsidRPr="001A637F">
        <w:rPr>
          <w:rFonts w:asciiTheme="minorBidi" w:eastAsia="Times New Roman" w:hAnsiTheme="minorBidi"/>
          <w:sz w:val="24"/>
          <w:szCs w:val="24"/>
        </w:rPr>
        <w:t xml:space="preserve">ut this ruling seems to have had very little influence over the development of Jewish law </w:t>
      </w:r>
      <w:r w:rsidR="0095298B">
        <w:rPr>
          <w:rFonts w:asciiTheme="minorBidi" w:eastAsia="Times New Roman" w:hAnsiTheme="minorBidi"/>
          <w:sz w:val="24"/>
          <w:szCs w:val="24"/>
        </w:rPr>
        <w:t>in</w:t>
      </w:r>
      <w:r w:rsidR="0095298B" w:rsidRPr="001A637F">
        <w:rPr>
          <w:rFonts w:asciiTheme="minorBidi" w:eastAsia="Times New Roman" w:hAnsiTheme="minorBidi"/>
          <w:sz w:val="24"/>
          <w:szCs w:val="24"/>
        </w:rPr>
        <w:t xml:space="preserve"> </w:t>
      </w:r>
      <w:r w:rsidR="002D1B2E" w:rsidRPr="001A637F">
        <w:rPr>
          <w:rFonts w:asciiTheme="minorBidi" w:eastAsia="Times New Roman" w:hAnsiTheme="minorBidi"/>
          <w:sz w:val="24"/>
          <w:szCs w:val="24"/>
        </w:rPr>
        <w:t>practice. Perhaps it was an obligation that was thought</w:t>
      </w:r>
      <w:r w:rsidR="00A20F9C">
        <w:rPr>
          <w:rFonts w:asciiTheme="minorBidi" w:eastAsia="Times New Roman" w:hAnsiTheme="minorBidi"/>
          <w:sz w:val="24"/>
          <w:szCs w:val="24"/>
        </w:rPr>
        <w:t>, by the Rambam’s successors,</w:t>
      </w:r>
      <w:r w:rsidR="002D1B2E" w:rsidRPr="001A637F">
        <w:rPr>
          <w:rFonts w:asciiTheme="minorBidi" w:eastAsia="Times New Roman" w:hAnsiTheme="minorBidi"/>
          <w:sz w:val="24"/>
          <w:szCs w:val="24"/>
        </w:rPr>
        <w:t xml:space="preserve"> to exist only in Messianic times.</w:t>
      </w:r>
      <w:r w:rsidR="00E4590F" w:rsidRPr="001A637F">
        <w:rPr>
          <w:rFonts w:asciiTheme="minorBidi" w:eastAsia="Times New Roman" w:hAnsiTheme="minorBidi"/>
          <w:sz w:val="24"/>
          <w:szCs w:val="24"/>
        </w:rPr>
        <w:t xml:space="preserve"> </w:t>
      </w:r>
      <w:r w:rsidR="00EC1367" w:rsidRPr="001A637F">
        <w:rPr>
          <w:rFonts w:asciiTheme="minorBidi" w:eastAsia="Times New Roman" w:hAnsiTheme="minorBidi"/>
          <w:sz w:val="24"/>
          <w:szCs w:val="24"/>
        </w:rPr>
        <w:t>Or perhaps later authorities simply rejected it. Whatever the reason may have be</w:t>
      </w:r>
      <w:r w:rsidR="00254039" w:rsidRPr="001A637F">
        <w:rPr>
          <w:rFonts w:asciiTheme="minorBidi" w:eastAsia="Times New Roman" w:hAnsiTheme="minorBidi"/>
          <w:sz w:val="24"/>
          <w:szCs w:val="24"/>
        </w:rPr>
        <w:t>e</w:t>
      </w:r>
      <w:r w:rsidR="00EC1367" w:rsidRPr="001A637F">
        <w:rPr>
          <w:rFonts w:asciiTheme="minorBidi" w:eastAsia="Times New Roman" w:hAnsiTheme="minorBidi"/>
          <w:sz w:val="24"/>
          <w:szCs w:val="24"/>
        </w:rPr>
        <w:t>n, this</w:t>
      </w:r>
      <w:r w:rsidR="00976638" w:rsidRPr="001A637F">
        <w:rPr>
          <w:rFonts w:asciiTheme="minorBidi" w:eastAsia="Times New Roman" w:hAnsiTheme="minorBidi"/>
          <w:sz w:val="24"/>
          <w:szCs w:val="24"/>
        </w:rPr>
        <w:t xml:space="preserve"> law</w:t>
      </w:r>
      <w:r w:rsidR="00E4590F" w:rsidRPr="001A637F">
        <w:rPr>
          <w:rFonts w:asciiTheme="minorBidi" w:eastAsia="Times New Roman" w:hAnsiTheme="minorBidi"/>
          <w:sz w:val="24"/>
          <w:szCs w:val="24"/>
        </w:rPr>
        <w:t xml:space="preserve"> i</w:t>
      </w:r>
      <w:r w:rsidR="00976638" w:rsidRPr="001A637F">
        <w:rPr>
          <w:rFonts w:asciiTheme="minorBidi" w:eastAsia="Times New Roman" w:hAnsiTheme="minorBidi"/>
          <w:sz w:val="24"/>
          <w:szCs w:val="24"/>
        </w:rPr>
        <w:t>s nowhere</w:t>
      </w:r>
      <w:r w:rsidR="00E4590F" w:rsidRPr="001A637F">
        <w:rPr>
          <w:rFonts w:asciiTheme="minorBidi" w:eastAsia="Times New Roman" w:hAnsiTheme="minorBidi"/>
          <w:sz w:val="24"/>
          <w:szCs w:val="24"/>
        </w:rPr>
        <w:t xml:space="preserve"> </w:t>
      </w:r>
      <w:r w:rsidR="00976638" w:rsidRPr="001A637F">
        <w:rPr>
          <w:rFonts w:asciiTheme="minorBidi" w:eastAsia="Times New Roman" w:hAnsiTheme="minorBidi"/>
          <w:sz w:val="24"/>
          <w:szCs w:val="24"/>
        </w:rPr>
        <w:t xml:space="preserve">cited in the </w:t>
      </w:r>
      <w:r w:rsidR="00E4590F" w:rsidRPr="001A637F">
        <w:rPr>
          <w:rFonts w:asciiTheme="minorBidi" w:eastAsia="Times New Roman" w:hAnsiTheme="minorBidi"/>
          <w:i/>
          <w:sz w:val="24"/>
          <w:szCs w:val="24"/>
        </w:rPr>
        <w:t>Shul</w:t>
      </w:r>
      <w:r w:rsidR="00FC38EA" w:rsidRPr="001A637F">
        <w:rPr>
          <w:rFonts w:asciiTheme="minorBidi" w:eastAsia="Times New Roman" w:hAnsiTheme="minorBidi"/>
          <w:i/>
          <w:sz w:val="24"/>
          <w:szCs w:val="24"/>
        </w:rPr>
        <w:t>c</w:t>
      </w:r>
      <w:r w:rsidR="00E4590F" w:rsidRPr="001A637F">
        <w:rPr>
          <w:rFonts w:asciiTheme="minorBidi" w:eastAsia="Times New Roman" w:hAnsiTheme="minorBidi"/>
          <w:i/>
          <w:sz w:val="24"/>
          <w:szCs w:val="24"/>
        </w:rPr>
        <w:t>han Arukh</w:t>
      </w:r>
      <w:r w:rsidR="00E4590F" w:rsidRPr="001A637F">
        <w:rPr>
          <w:rFonts w:asciiTheme="minorBidi" w:eastAsia="Times New Roman" w:hAnsiTheme="minorBidi"/>
          <w:sz w:val="24"/>
          <w:szCs w:val="24"/>
        </w:rPr>
        <w:t xml:space="preserve">, </w:t>
      </w:r>
      <w:r w:rsidR="00976638" w:rsidRPr="001A637F">
        <w:rPr>
          <w:rFonts w:asciiTheme="minorBidi" w:eastAsia="Times New Roman" w:hAnsiTheme="minorBidi"/>
          <w:sz w:val="24"/>
          <w:szCs w:val="24"/>
        </w:rPr>
        <w:t xml:space="preserve">and one could </w:t>
      </w:r>
      <w:r w:rsidR="005F0E01" w:rsidRPr="001A637F">
        <w:rPr>
          <w:rFonts w:asciiTheme="minorBidi" w:eastAsia="Times New Roman" w:hAnsiTheme="minorBidi"/>
          <w:sz w:val="24"/>
          <w:szCs w:val="24"/>
        </w:rPr>
        <w:t xml:space="preserve">be left with the impression that normative Judaism knows of no halakhic obligation to compel or otherwise persuade gentiles to adhere to the </w:t>
      </w:r>
      <w:r w:rsidR="005F0E01" w:rsidRPr="00BD671B">
        <w:rPr>
          <w:rFonts w:asciiTheme="minorBidi" w:eastAsia="Times New Roman" w:hAnsiTheme="minorBidi"/>
          <w:sz w:val="24"/>
          <w:szCs w:val="24"/>
        </w:rPr>
        <w:t xml:space="preserve">Noahide </w:t>
      </w:r>
      <w:r w:rsidR="00447769" w:rsidRPr="00BD671B">
        <w:rPr>
          <w:rFonts w:asciiTheme="minorBidi" w:eastAsia="Times New Roman" w:hAnsiTheme="minorBidi"/>
          <w:sz w:val="24"/>
          <w:szCs w:val="24"/>
        </w:rPr>
        <w:t>C</w:t>
      </w:r>
      <w:r w:rsidR="005F0E01" w:rsidRPr="00BD671B">
        <w:rPr>
          <w:rFonts w:asciiTheme="minorBidi" w:eastAsia="Times New Roman" w:hAnsiTheme="minorBidi"/>
          <w:sz w:val="24"/>
          <w:szCs w:val="24"/>
        </w:rPr>
        <w:t>ode.</w:t>
      </w:r>
    </w:p>
    <w:p w14:paraId="7DBBF42C" w14:textId="77777777" w:rsidR="00FC38EA" w:rsidRPr="00BD671B" w:rsidRDefault="00FC38EA" w:rsidP="00FA30FB">
      <w:pPr>
        <w:widowControl w:val="0"/>
        <w:spacing w:after="0" w:line="240" w:lineRule="auto"/>
        <w:ind w:firstLine="720"/>
        <w:jc w:val="both"/>
        <w:rPr>
          <w:rFonts w:asciiTheme="minorBidi" w:eastAsia="Times New Roman" w:hAnsiTheme="minorBidi"/>
          <w:sz w:val="24"/>
          <w:szCs w:val="24"/>
        </w:rPr>
      </w:pPr>
    </w:p>
    <w:p w14:paraId="2E8B6220" w14:textId="0AB827F6" w:rsidR="00E4590F" w:rsidRPr="001A637F" w:rsidRDefault="007D3806" w:rsidP="00FA30FB">
      <w:pPr>
        <w:widowControl w:val="0"/>
        <w:spacing w:after="0" w:line="240" w:lineRule="auto"/>
        <w:ind w:firstLine="720"/>
        <w:jc w:val="both"/>
        <w:rPr>
          <w:rFonts w:asciiTheme="minorBidi" w:eastAsia="Times New Roman" w:hAnsiTheme="minorBidi"/>
          <w:sz w:val="24"/>
          <w:szCs w:val="24"/>
        </w:rPr>
      </w:pPr>
      <w:r w:rsidRPr="00BD671B">
        <w:rPr>
          <w:rFonts w:asciiTheme="minorBidi" w:eastAsia="Times New Roman" w:hAnsiTheme="minorBidi"/>
          <w:sz w:val="24"/>
          <w:szCs w:val="24"/>
        </w:rPr>
        <w:t>True to the Chabad</w:t>
      </w:r>
      <w:r w:rsidRPr="00BD671B">
        <w:rPr>
          <w:rFonts w:asciiTheme="minorBidi" w:eastAsia="Times New Roman" w:hAnsiTheme="minorBidi"/>
          <w:i/>
          <w:iCs/>
          <w:sz w:val="24"/>
          <w:szCs w:val="24"/>
        </w:rPr>
        <w:t xml:space="preserve"> </w:t>
      </w:r>
      <w:r w:rsidRPr="00BD671B">
        <w:rPr>
          <w:rFonts w:asciiTheme="minorBidi" w:eastAsia="Times New Roman" w:hAnsiTheme="minorBidi"/>
          <w:sz w:val="24"/>
          <w:szCs w:val="24"/>
        </w:rPr>
        <w:t>tradition, which places tremendous weight upon the halakhic writings of Maimonides, t</w:t>
      </w:r>
      <w:r w:rsidR="00E4590F" w:rsidRPr="00BD671B">
        <w:rPr>
          <w:rFonts w:asciiTheme="minorBidi" w:eastAsia="Times New Roman" w:hAnsiTheme="minorBidi"/>
          <w:sz w:val="24"/>
          <w:szCs w:val="24"/>
        </w:rPr>
        <w:t>he Rebbe</w:t>
      </w:r>
      <w:r w:rsidRPr="00BD671B">
        <w:rPr>
          <w:rFonts w:asciiTheme="minorBidi" w:eastAsia="Times New Roman" w:hAnsiTheme="minorBidi"/>
          <w:sz w:val="24"/>
          <w:szCs w:val="24"/>
        </w:rPr>
        <w:t xml:space="preserve"> argued that</w:t>
      </w:r>
      <w:r w:rsidR="00220E4F" w:rsidRPr="00BD671B">
        <w:rPr>
          <w:rFonts w:asciiTheme="minorBidi" w:eastAsia="Times New Roman" w:hAnsiTheme="minorBidi"/>
          <w:sz w:val="24"/>
          <w:szCs w:val="24"/>
        </w:rPr>
        <w:t xml:space="preserve"> the </w:t>
      </w:r>
      <w:r w:rsidR="00220E4F" w:rsidRPr="00BD671B">
        <w:rPr>
          <w:rFonts w:asciiTheme="minorBidi" w:eastAsia="Times New Roman" w:hAnsiTheme="minorBidi"/>
          <w:i/>
          <w:iCs/>
          <w:sz w:val="24"/>
          <w:szCs w:val="24"/>
        </w:rPr>
        <w:t>halakha</w:t>
      </w:r>
      <w:r w:rsidR="00220E4F" w:rsidRPr="00BD671B">
        <w:rPr>
          <w:rFonts w:asciiTheme="minorBidi" w:eastAsia="Times New Roman" w:hAnsiTheme="minorBidi"/>
          <w:sz w:val="24"/>
          <w:szCs w:val="24"/>
        </w:rPr>
        <w:t xml:space="preserve"> </w:t>
      </w:r>
      <w:r w:rsidR="00EC1367" w:rsidRPr="00BD671B">
        <w:rPr>
          <w:rFonts w:asciiTheme="minorBidi" w:eastAsia="Times New Roman" w:hAnsiTheme="minorBidi"/>
          <w:sz w:val="24"/>
          <w:szCs w:val="24"/>
        </w:rPr>
        <w:t xml:space="preserve">unequivocally </w:t>
      </w:r>
      <w:r w:rsidR="00220E4F" w:rsidRPr="00BD671B">
        <w:rPr>
          <w:rFonts w:asciiTheme="minorBidi" w:eastAsia="Times New Roman" w:hAnsiTheme="minorBidi"/>
          <w:sz w:val="24"/>
          <w:szCs w:val="24"/>
        </w:rPr>
        <w:t xml:space="preserve">obligates Jews to </w:t>
      </w:r>
      <w:r w:rsidR="00E4590F" w:rsidRPr="00BD671B">
        <w:rPr>
          <w:rFonts w:asciiTheme="minorBidi" w:eastAsia="Times New Roman" w:hAnsiTheme="minorBidi"/>
          <w:sz w:val="24"/>
          <w:szCs w:val="24"/>
        </w:rPr>
        <w:t xml:space="preserve">encourage humanity as a whole to </w:t>
      </w:r>
      <w:r w:rsidR="00220E4F" w:rsidRPr="00BD671B">
        <w:rPr>
          <w:rFonts w:asciiTheme="minorBidi" w:eastAsia="Times New Roman" w:hAnsiTheme="minorBidi"/>
          <w:sz w:val="24"/>
          <w:szCs w:val="24"/>
        </w:rPr>
        <w:t>obey</w:t>
      </w:r>
      <w:r w:rsidR="00E4590F" w:rsidRPr="00BD671B">
        <w:rPr>
          <w:rFonts w:asciiTheme="minorBidi" w:eastAsia="Times New Roman" w:hAnsiTheme="minorBidi"/>
          <w:sz w:val="24"/>
          <w:szCs w:val="24"/>
        </w:rPr>
        <w:t xml:space="preserve"> the Noahide Code</w:t>
      </w:r>
      <w:r w:rsidR="00E4590F" w:rsidRPr="001A637F">
        <w:rPr>
          <w:rFonts w:asciiTheme="minorBidi" w:eastAsia="Times New Roman" w:hAnsiTheme="minorBidi"/>
          <w:sz w:val="24"/>
          <w:szCs w:val="24"/>
        </w:rPr>
        <w:t>.</w:t>
      </w:r>
      <w:r w:rsidR="00E4590F" w:rsidRPr="001A637F">
        <w:rPr>
          <w:rFonts w:asciiTheme="minorBidi" w:eastAsia="Times New Roman" w:hAnsiTheme="minorBidi"/>
          <w:sz w:val="24"/>
          <w:szCs w:val="24"/>
          <w:vertAlign w:val="superscript"/>
        </w:rPr>
        <w:footnoteReference w:id="34"/>
      </w:r>
      <w:r w:rsidR="00E4590F" w:rsidRPr="001A637F">
        <w:rPr>
          <w:rFonts w:asciiTheme="minorBidi" w:eastAsia="Times New Roman" w:hAnsiTheme="minorBidi"/>
          <w:sz w:val="24"/>
          <w:szCs w:val="24"/>
        </w:rPr>
        <w:t xml:space="preserve"> He also </w:t>
      </w:r>
      <w:r w:rsidR="005A1B48" w:rsidRPr="001A637F">
        <w:rPr>
          <w:rFonts w:asciiTheme="minorBidi" w:eastAsia="Times New Roman" w:hAnsiTheme="minorBidi"/>
          <w:sz w:val="24"/>
          <w:szCs w:val="24"/>
        </w:rPr>
        <w:t>argued</w:t>
      </w:r>
      <w:r w:rsidR="00E4590F" w:rsidRPr="001A637F">
        <w:rPr>
          <w:rFonts w:asciiTheme="minorBidi" w:eastAsia="Times New Roman" w:hAnsiTheme="minorBidi"/>
          <w:sz w:val="24"/>
          <w:szCs w:val="24"/>
        </w:rPr>
        <w:t xml:space="preserve"> that</w:t>
      </w:r>
      <w:r w:rsidR="005A1B48" w:rsidRPr="001A637F">
        <w:rPr>
          <w:rFonts w:asciiTheme="minorBidi" w:eastAsia="Times New Roman" w:hAnsiTheme="minorBidi"/>
          <w:sz w:val="24"/>
          <w:szCs w:val="24"/>
        </w:rPr>
        <w:t xml:space="preserve"> the</w:t>
      </w:r>
      <w:r w:rsidR="00E4590F" w:rsidRPr="001A637F">
        <w:rPr>
          <w:rFonts w:asciiTheme="minorBidi" w:eastAsia="Times New Roman" w:hAnsiTheme="minorBidi"/>
          <w:sz w:val="24"/>
          <w:szCs w:val="24"/>
        </w:rPr>
        <w:t xml:space="preserve"> Rambam’s </w:t>
      </w:r>
      <w:r w:rsidR="005A1B48" w:rsidRPr="001A637F">
        <w:rPr>
          <w:rFonts w:asciiTheme="minorBidi" w:eastAsia="Times New Roman" w:hAnsiTheme="minorBidi"/>
          <w:sz w:val="24"/>
          <w:szCs w:val="24"/>
        </w:rPr>
        <w:t xml:space="preserve">appeal to </w:t>
      </w:r>
      <w:r w:rsidR="005A1B48" w:rsidRPr="001A637F">
        <w:rPr>
          <w:rFonts w:asciiTheme="minorBidi" w:eastAsia="Times New Roman" w:hAnsiTheme="minorBidi"/>
          <w:i/>
          <w:iCs/>
          <w:sz w:val="24"/>
          <w:szCs w:val="24"/>
        </w:rPr>
        <w:t>compulsion</w:t>
      </w:r>
      <w:r w:rsidR="005A1B48" w:rsidRPr="001A637F">
        <w:rPr>
          <w:rFonts w:asciiTheme="minorBidi" w:eastAsia="Times New Roman" w:hAnsiTheme="minorBidi"/>
          <w:sz w:val="24"/>
          <w:szCs w:val="24"/>
        </w:rPr>
        <w:t xml:space="preserve"> needn’t imply anything physically coercive</w:t>
      </w:r>
      <w:r w:rsidR="00EE55C1">
        <w:rPr>
          <w:rFonts w:asciiTheme="minorBidi" w:eastAsia="Times New Roman" w:hAnsiTheme="minorBidi"/>
          <w:sz w:val="24"/>
          <w:szCs w:val="24"/>
        </w:rPr>
        <w:t>,</w:t>
      </w:r>
      <w:r w:rsidR="00296E64" w:rsidRPr="001A637F">
        <w:rPr>
          <w:rFonts w:asciiTheme="minorBidi" w:eastAsia="Times New Roman" w:hAnsiTheme="minorBidi"/>
          <w:sz w:val="24"/>
          <w:szCs w:val="24"/>
        </w:rPr>
        <w:t xml:space="preserve"> but can be </w:t>
      </w:r>
      <w:r w:rsidR="00EE55C1">
        <w:rPr>
          <w:rFonts w:asciiTheme="minorBidi" w:eastAsia="Times New Roman" w:hAnsiTheme="minorBidi"/>
          <w:sz w:val="24"/>
          <w:szCs w:val="24"/>
        </w:rPr>
        <w:t>fulfilled</w:t>
      </w:r>
      <w:r w:rsidR="00EE55C1" w:rsidRPr="001A637F">
        <w:rPr>
          <w:rFonts w:asciiTheme="minorBidi" w:eastAsia="Times New Roman" w:hAnsiTheme="minorBidi"/>
          <w:sz w:val="24"/>
          <w:szCs w:val="24"/>
        </w:rPr>
        <w:t xml:space="preserve"> </w:t>
      </w:r>
      <w:r w:rsidR="00296E64" w:rsidRPr="001A637F">
        <w:rPr>
          <w:rFonts w:asciiTheme="minorBidi" w:eastAsia="Times New Roman" w:hAnsiTheme="minorBidi"/>
          <w:sz w:val="24"/>
          <w:szCs w:val="24"/>
        </w:rPr>
        <w:t>through</w:t>
      </w:r>
      <w:r w:rsidR="00E4590F" w:rsidRPr="001A637F">
        <w:rPr>
          <w:rFonts w:asciiTheme="minorBidi" w:eastAsia="Times New Roman" w:hAnsiTheme="minorBidi"/>
          <w:sz w:val="24"/>
          <w:szCs w:val="24"/>
        </w:rPr>
        <w:t xml:space="preserve"> </w:t>
      </w:r>
      <w:r w:rsidR="00296E64" w:rsidRPr="001A637F">
        <w:rPr>
          <w:rFonts w:asciiTheme="minorBidi" w:eastAsia="Times New Roman" w:hAnsiTheme="minorBidi"/>
          <w:sz w:val="24"/>
          <w:szCs w:val="24"/>
        </w:rPr>
        <w:t xml:space="preserve">attempts to </w:t>
      </w:r>
      <w:r w:rsidR="00E4590F" w:rsidRPr="001A637F">
        <w:rPr>
          <w:rFonts w:asciiTheme="minorBidi" w:eastAsia="Times New Roman" w:hAnsiTheme="minorBidi"/>
          <w:sz w:val="24"/>
          <w:szCs w:val="24"/>
        </w:rPr>
        <w:t>convinc</w:t>
      </w:r>
      <w:r w:rsidR="00296E64" w:rsidRPr="001A637F">
        <w:rPr>
          <w:rFonts w:asciiTheme="minorBidi" w:eastAsia="Times New Roman" w:hAnsiTheme="minorBidi"/>
          <w:sz w:val="24"/>
          <w:szCs w:val="24"/>
        </w:rPr>
        <w:t>e and persuade</w:t>
      </w:r>
      <w:r w:rsidR="00E4590F" w:rsidRPr="001A637F">
        <w:rPr>
          <w:rFonts w:asciiTheme="minorBidi" w:eastAsia="Times New Roman" w:hAnsiTheme="minorBidi"/>
          <w:sz w:val="24"/>
          <w:szCs w:val="24"/>
        </w:rPr>
        <w:t>.</w:t>
      </w:r>
      <w:r w:rsidR="00E4590F" w:rsidRPr="001A637F">
        <w:rPr>
          <w:rFonts w:asciiTheme="minorBidi" w:eastAsia="Times New Roman" w:hAnsiTheme="minorBidi"/>
          <w:sz w:val="24"/>
          <w:szCs w:val="24"/>
          <w:vertAlign w:val="superscript"/>
        </w:rPr>
        <w:footnoteReference w:id="35"/>
      </w:r>
    </w:p>
    <w:p w14:paraId="613F51C5"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05FABFDA" w14:textId="07646E5A" w:rsidR="004154E6" w:rsidRPr="001A637F" w:rsidRDefault="00511E0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Rebbe was insistent that this duty </w:t>
      </w:r>
      <w:r w:rsidR="001F4E8A" w:rsidRPr="001A637F">
        <w:rPr>
          <w:rFonts w:asciiTheme="minorBidi" w:eastAsia="Times New Roman" w:hAnsiTheme="minorBidi"/>
          <w:sz w:val="24"/>
          <w:szCs w:val="24"/>
        </w:rPr>
        <w:t xml:space="preserve">ideally </w:t>
      </w:r>
      <w:r w:rsidRPr="001A637F">
        <w:rPr>
          <w:rFonts w:asciiTheme="minorBidi" w:eastAsia="Times New Roman" w:hAnsiTheme="minorBidi"/>
          <w:sz w:val="24"/>
          <w:szCs w:val="24"/>
        </w:rPr>
        <w:t>befalls all Jews at all times</w:t>
      </w:r>
      <w:r w:rsidR="001F4E8A" w:rsidRPr="001A637F">
        <w:rPr>
          <w:rFonts w:asciiTheme="minorBidi" w:eastAsia="Times New Roman" w:hAnsiTheme="minorBidi"/>
          <w:sz w:val="24"/>
          <w:szCs w:val="24"/>
        </w:rPr>
        <w:t xml:space="preserve">, </w:t>
      </w:r>
      <w:r w:rsidR="00CF0520" w:rsidRPr="001A637F">
        <w:rPr>
          <w:rFonts w:asciiTheme="minorBidi" w:eastAsia="Times New Roman" w:hAnsiTheme="minorBidi"/>
          <w:sz w:val="24"/>
          <w:szCs w:val="24"/>
        </w:rPr>
        <w:t>even if</w:t>
      </w:r>
      <w:r w:rsidR="001F4E8A" w:rsidRPr="001A637F">
        <w:rPr>
          <w:rFonts w:asciiTheme="minorBidi" w:eastAsia="Times New Roman" w:hAnsiTheme="minorBidi"/>
          <w:sz w:val="24"/>
          <w:szCs w:val="24"/>
        </w:rPr>
        <w:t xml:space="preserve"> our history of persecution</w:t>
      </w:r>
      <w:r w:rsidR="002F54B7" w:rsidRPr="001A637F">
        <w:rPr>
          <w:rFonts w:asciiTheme="minorBidi" w:eastAsia="Times New Roman" w:hAnsiTheme="minorBidi"/>
          <w:sz w:val="24"/>
          <w:szCs w:val="24"/>
        </w:rPr>
        <w:t>,</w:t>
      </w:r>
      <w:r w:rsidR="001F4E8A" w:rsidRPr="001A637F">
        <w:rPr>
          <w:rFonts w:asciiTheme="minorBidi" w:eastAsia="Times New Roman" w:hAnsiTheme="minorBidi"/>
          <w:sz w:val="24"/>
          <w:szCs w:val="24"/>
        </w:rPr>
        <w:t xml:space="preserve"> at the hands of gentile </w:t>
      </w:r>
      <w:r w:rsidR="002F54B7" w:rsidRPr="001A637F">
        <w:rPr>
          <w:rFonts w:asciiTheme="minorBidi" w:eastAsia="Times New Roman" w:hAnsiTheme="minorBidi"/>
          <w:sz w:val="24"/>
          <w:szCs w:val="24"/>
        </w:rPr>
        <w:t>political powers, hampered our ability until now.</w:t>
      </w:r>
      <w:r w:rsidRPr="001A637F">
        <w:rPr>
          <w:rFonts w:asciiTheme="minorBidi" w:eastAsia="Times New Roman" w:hAnsiTheme="minorBidi"/>
          <w:sz w:val="24"/>
          <w:szCs w:val="24"/>
        </w:rPr>
        <w:t xml:space="preserve"> </w:t>
      </w:r>
      <w:r w:rsidR="002F54B7" w:rsidRPr="001A637F">
        <w:rPr>
          <w:rFonts w:asciiTheme="minorBidi" w:eastAsia="Times New Roman" w:hAnsiTheme="minorBidi"/>
          <w:sz w:val="24"/>
          <w:szCs w:val="24"/>
        </w:rPr>
        <w:t>O</w:t>
      </w:r>
      <w:r w:rsidRPr="001A637F">
        <w:rPr>
          <w:rFonts w:asciiTheme="minorBidi" w:eastAsia="Times New Roman" w:hAnsiTheme="minorBidi"/>
          <w:sz w:val="24"/>
          <w:szCs w:val="24"/>
        </w:rPr>
        <w:t xml:space="preserve">nly in modernity have </w:t>
      </w:r>
      <w:r w:rsidR="002F54B7" w:rsidRPr="001A637F">
        <w:rPr>
          <w:rFonts w:asciiTheme="minorBidi" w:eastAsia="Times New Roman" w:hAnsiTheme="minorBidi"/>
          <w:sz w:val="24"/>
          <w:szCs w:val="24"/>
        </w:rPr>
        <w:t>conditions allowed for</w:t>
      </w:r>
      <w:r w:rsidRPr="001A637F">
        <w:rPr>
          <w:rFonts w:asciiTheme="minorBidi" w:eastAsia="Times New Roman" w:hAnsiTheme="minorBidi"/>
          <w:sz w:val="24"/>
          <w:szCs w:val="24"/>
        </w:rPr>
        <w:t xml:space="preserve"> </w:t>
      </w:r>
      <w:r w:rsidR="00E4590F" w:rsidRPr="001A637F">
        <w:rPr>
          <w:rFonts w:asciiTheme="minorBidi" w:eastAsia="Times New Roman" w:hAnsiTheme="minorBidi"/>
          <w:sz w:val="24"/>
          <w:szCs w:val="24"/>
        </w:rPr>
        <w:t xml:space="preserve">the </w:t>
      </w:r>
      <w:r w:rsidR="00A20F9C">
        <w:rPr>
          <w:rFonts w:asciiTheme="minorBidi" w:eastAsia="Times New Roman" w:hAnsiTheme="minorBidi"/>
          <w:sz w:val="24"/>
          <w:szCs w:val="24"/>
        </w:rPr>
        <w:t xml:space="preserve">responsibility and the </w:t>
      </w:r>
      <w:r w:rsidR="00E4590F" w:rsidRPr="001A637F">
        <w:rPr>
          <w:rFonts w:asciiTheme="minorBidi" w:eastAsia="Times New Roman" w:hAnsiTheme="minorBidi"/>
          <w:sz w:val="24"/>
          <w:szCs w:val="24"/>
        </w:rPr>
        <w:t xml:space="preserve">privilege </w:t>
      </w:r>
      <w:r w:rsidRPr="001A637F">
        <w:rPr>
          <w:rFonts w:asciiTheme="minorBidi" w:eastAsia="Times New Roman" w:hAnsiTheme="minorBidi"/>
          <w:sz w:val="24"/>
          <w:szCs w:val="24"/>
        </w:rPr>
        <w:t xml:space="preserve">to </w:t>
      </w:r>
      <w:r w:rsidR="00140F63" w:rsidRPr="001A637F">
        <w:rPr>
          <w:rFonts w:asciiTheme="minorBidi" w:eastAsia="Times New Roman" w:hAnsiTheme="minorBidi"/>
          <w:sz w:val="24"/>
          <w:szCs w:val="24"/>
        </w:rPr>
        <w:t xml:space="preserve">actually </w:t>
      </w:r>
      <w:r w:rsidR="00CC6056" w:rsidRPr="001A637F">
        <w:rPr>
          <w:rFonts w:asciiTheme="minorBidi" w:eastAsia="Times New Roman" w:hAnsiTheme="minorBidi"/>
          <w:sz w:val="24"/>
          <w:szCs w:val="24"/>
        </w:rPr>
        <w:t>fulfil</w:t>
      </w:r>
      <w:r w:rsidR="00140F63">
        <w:rPr>
          <w:rFonts w:asciiTheme="minorBidi" w:eastAsia="Times New Roman" w:hAnsiTheme="minorBidi"/>
          <w:sz w:val="24"/>
          <w:szCs w:val="24"/>
        </w:rPr>
        <w:t>l</w:t>
      </w:r>
      <w:r w:rsidR="00E4590F" w:rsidRPr="001A637F">
        <w:rPr>
          <w:rFonts w:asciiTheme="minorBidi" w:eastAsia="Times New Roman" w:hAnsiTheme="minorBidi"/>
          <w:sz w:val="24"/>
          <w:szCs w:val="24"/>
        </w:rPr>
        <w:t xml:space="preserve"> this halakhic </w:t>
      </w:r>
      <w:r w:rsidRPr="001A637F">
        <w:rPr>
          <w:rFonts w:asciiTheme="minorBidi" w:eastAsia="Times New Roman" w:hAnsiTheme="minorBidi"/>
          <w:sz w:val="24"/>
          <w:szCs w:val="24"/>
        </w:rPr>
        <w:t>obligation</w:t>
      </w:r>
      <w:r w:rsidR="00E4590F" w:rsidRPr="001A637F">
        <w:rPr>
          <w:rFonts w:asciiTheme="minorBidi" w:eastAsia="Times New Roman" w:hAnsiTheme="minorBidi"/>
          <w:sz w:val="24"/>
          <w:szCs w:val="24"/>
        </w:rPr>
        <w:t>.</w:t>
      </w:r>
      <w:r w:rsidR="00E4590F" w:rsidRPr="001A637F">
        <w:rPr>
          <w:rFonts w:asciiTheme="minorBidi" w:eastAsia="Times New Roman" w:hAnsiTheme="minorBidi"/>
          <w:sz w:val="24"/>
          <w:szCs w:val="24"/>
          <w:vertAlign w:val="superscript"/>
        </w:rPr>
        <w:footnoteReference w:id="36"/>
      </w:r>
    </w:p>
    <w:p w14:paraId="522E9D8F"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0A45C29E" w14:textId="6027DB43" w:rsidR="00AD68D6" w:rsidRPr="001A637F" w:rsidRDefault="004154E6"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A peculiar detail of the Rambam’s dealing with the seven Noahide laws is that, according to him, they are only really fulfilled if the gentile obeys </w:t>
      </w:r>
      <w:r w:rsidR="00A9395A" w:rsidRPr="001A637F">
        <w:rPr>
          <w:rFonts w:asciiTheme="minorBidi" w:eastAsia="Times New Roman" w:hAnsiTheme="minorBidi"/>
          <w:sz w:val="24"/>
          <w:szCs w:val="24"/>
        </w:rPr>
        <w:t>the</w:t>
      </w:r>
      <w:r w:rsidR="00A9395A">
        <w:rPr>
          <w:rFonts w:asciiTheme="minorBidi" w:eastAsia="Times New Roman" w:hAnsiTheme="minorBidi"/>
          <w:sz w:val="24"/>
          <w:szCs w:val="24"/>
        </w:rPr>
        <w:t xml:space="preserve"> laws </w:t>
      </w:r>
      <w:r w:rsidRPr="001A637F">
        <w:rPr>
          <w:rFonts w:asciiTheme="minorBidi" w:eastAsia="Times New Roman" w:hAnsiTheme="minorBidi"/>
          <w:sz w:val="24"/>
          <w:szCs w:val="24"/>
        </w:rPr>
        <w:t xml:space="preserve">in recognition that they were commanded </w:t>
      </w:r>
      <w:r w:rsidR="00884E44" w:rsidRPr="001A637F">
        <w:rPr>
          <w:rFonts w:asciiTheme="minorBidi" w:eastAsia="Times New Roman" w:hAnsiTheme="minorBidi"/>
          <w:sz w:val="24"/>
          <w:szCs w:val="24"/>
        </w:rPr>
        <w:t xml:space="preserve">in the </w:t>
      </w:r>
      <w:r w:rsidR="007B42A1" w:rsidRPr="001A637F">
        <w:rPr>
          <w:rFonts w:asciiTheme="minorBidi" w:eastAsia="Times New Roman" w:hAnsiTheme="minorBidi"/>
          <w:sz w:val="24"/>
          <w:szCs w:val="24"/>
        </w:rPr>
        <w:t>Torah given to Moses at Sinai</w:t>
      </w:r>
      <w:r w:rsidR="00D077C9">
        <w:rPr>
          <w:rFonts w:asciiTheme="minorBidi" w:eastAsia="Times New Roman" w:hAnsiTheme="minorBidi"/>
          <w:sz w:val="24"/>
          <w:szCs w:val="24"/>
        </w:rPr>
        <w:t xml:space="preserve"> – not if they happen to behave in accordance with them for some other reason</w:t>
      </w:r>
      <w:r w:rsidR="007B42A1" w:rsidRPr="001A637F">
        <w:rPr>
          <w:rFonts w:asciiTheme="minorBidi" w:eastAsia="Times New Roman" w:hAnsiTheme="minorBidi"/>
          <w:sz w:val="24"/>
          <w:szCs w:val="24"/>
        </w:rPr>
        <w:t xml:space="preserve">. </w:t>
      </w:r>
      <w:r w:rsidR="00A20F9C">
        <w:rPr>
          <w:rFonts w:asciiTheme="minorBidi" w:eastAsia="Times New Roman" w:hAnsiTheme="minorBidi"/>
          <w:sz w:val="24"/>
          <w:szCs w:val="24"/>
        </w:rPr>
        <w:t>Moreover, t</w:t>
      </w:r>
      <w:r w:rsidR="00A20F9C" w:rsidRPr="001A637F">
        <w:rPr>
          <w:rFonts w:asciiTheme="minorBidi" w:eastAsia="Times New Roman" w:hAnsiTheme="minorBidi"/>
          <w:sz w:val="24"/>
          <w:szCs w:val="24"/>
        </w:rPr>
        <w:t xml:space="preserve">he </w:t>
      </w:r>
      <w:r w:rsidR="007B42A1" w:rsidRPr="001A637F">
        <w:rPr>
          <w:rFonts w:asciiTheme="minorBidi" w:eastAsia="Times New Roman" w:hAnsiTheme="minorBidi"/>
          <w:sz w:val="24"/>
          <w:szCs w:val="24"/>
        </w:rPr>
        <w:t xml:space="preserve">Rebbe thought that gentiles </w:t>
      </w:r>
      <w:r w:rsidR="0003462C">
        <w:rPr>
          <w:rFonts w:asciiTheme="minorBidi" w:eastAsia="Times New Roman" w:hAnsiTheme="minorBidi"/>
          <w:sz w:val="24"/>
          <w:szCs w:val="24"/>
        </w:rPr>
        <w:t>a</w:t>
      </w:r>
      <w:r w:rsidR="0003462C" w:rsidRPr="001A637F">
        <w:rPr>
          <w:rFonts w:asciiTheme="minorBidi" w:eastAsia="Times New Roman" w:hAnsiTheme="minorBidi"/>
          <w:sz w:val="24"/>
          <w:szCs w:val="24"/>
        </w:rPr>
        <w:t xml:space="preserve">re </w:t>
      </w:r>
      <w:r w:rsidR="007B42A1" w:rsidRPr="001A637F">
        <w:rPr>
          <w:rFonts w:asciiTheme="minorBidi" w:eastAsia="Times New Roman" w:hAnsiTheme="minorBidi"/>
          <w:sz w:val="24"/>
          <w:szCs w:val="24"/>
        </w:rPr>
        <w:t xml:space="preserve">ethically obligated to perform all of </w:t>
      </w:r>
      <w:r w:rsidR="0003462C">
        <w:rPr>
          <w:rFonts w:asciiTheme="minorBidi" w:eastAsia="Times New Roman" w:hAnsiTheme="minorBidi"/>
          <w:sz w:val="24"/>
          <w:szCs w:val="24"/>
        </w:rPr>
        <w:t>the</w:t>
      </w:r>
      <w:r w:rsidR="0003462C" w:rsidRPr="001A637F">
        <w:rPr>
          <w:rFonts w:asciiTheme="minorBidi" w:eastAsia="Times New Roman" w:hAnsiTheme="minorBidi"/>
          <w:sz w:val="24"/>
          <w:szCs w:val="24"/>
        </w:rPr>
        <w:t xml:space="preserve"> </w:t>
      </w:r>
      <w:r w:rsidR="007B42A1" w:rsidRPr="001A637F">
        <w:rPr>
          <w:rFonts w:asciiTheme="minorBidi" w:eastAsia="Times New Roman" w:hAnsiTheme="minorBidi"/>
          <w:sz w:val="24"/>
          <w:szCs w:val="24"/>
        </w:rPr>
        <w:t>commandments in the Torah</w:t>
      </w:r>
      <w:r w:rsidR="0003462C">
        <w:rPr>
          <w:rFonts w:asciiTheme="minorBidi" w:eastAsia="Times New Roman" w:hAnsiTheme="minorBidi"/>
          <w:sz w:val="24"/>
          <w:szCs w:val="24"/>
        </w:rPr>
        <w:t xml:space="preserve"> </w:t>
      </w:r>
      <w:r w:rsidR="007B42A1" w:rsidRPr="001A637F">
        <w:rPr>
          <w:rFonts w:asciiTheme="minorBidi" w:eastAsia="Times New Roman" w:hAnsiTheme="minorBidi"/>
          <w:sz w:val="24"/>
          <w:szCs w:val="24"/>
        </w:rPr>
        <w:t>that</w:t>
      </w:r>
      <w:r w:rsidR="00D924AD" w:rsidRPr="001A637F">
        <w:rPr>
          <w:rFonts w:asciiTheme="minorBidi" w:eastAsia="Times New Roman" w:hAnsiTheme="minorBidi"/>
          <w:sz w:val="24"/>
          <w:szCs w:val="24"/>
        </w:rPr>
        <w:t xml:space="preserve"> conform with the dictates of reason</w:t>
      </w:r>
      <w:r w:rsidR="0003462C">
        <w:rPr>
          <w:rFonts w:asciiTheme="minorBidi" w:eastAsia="Times New Roman" w:hAnsiTheme="minorBidi"/>
          <w:sz w:val="24"/>
          <w:szCs w:val="24"/>
        </w:rPr>
        <w:t xml:space="preserve"> – </w:t>
      </w:r>
      <w:r w:rsidR="0003462C" w:rsidRPr="001A637F">
        <w:rPr>
          <w:rFonts w:asciiTheme="minorBidi" w:eastAsia="Times New Roman" w:hAnsiTheme="minorBidi"/>
          <w:sz w:val="24"/>
          <w:szCs w:val="24"/>
        </w:rPr>
        <w:t>not just the seven Noahide laws</w:t>
      </w:r>
      <w:r w:rsidR="00D924AD" w:rsidRPr="001A637F">
        <w:rPr>
          <w:rFonts w:asciiTheme="minorBidi" w:eastAsia="Times New Roman" w:hAnsiTheme="minorBidi"/>
          <w:sz w:val="24"/>
          <w:szCs w:val="24"/>
        </w:rPr>
        <w:t>.</w:t>
      </w:r>
    </w:p>
    <w:p w14:paraId="22321578"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3440204B" w14:textId="3B04FB9C" w:rsidR="00E4590F" w:rsidRPr="001A637F" w:rsidRDefault="00D924AD"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For example, gentiles are obligated to </w:t>
      </w:r>
      <w:r w:rsidR="005F12B7" w:rsidRPr="001A637F">
        <w:rPr>
          <w:rFonts w:asciiTheme="minorBidi" w:eastAsia="Times New Roman" w:hAnsiTheme="minorBidi"/>
          <w:sz w:val="24"/>
          <w:szCs w:val="24"/>
        </w:rPr>
        <w:t>honor</w:t>
      </w:r>
      <w:r w:rsidRPr="001A637F">
        <w:rPr>
          <w:rFonts w:asciiTheme="minorBidi" w:eastAsia="Times New Roman" w:hAnsiTheme="minorBidi"/>
          <w:sz w:val="24"/>
          <w:szCs w:val="24"/>
        </w:rPr>
        <w:t xml:space="preserve"> their parents, even though no such law appears in the list of seven. </w:t>
      </w:r>
      <w:r w:rsidR="005F12B7">
        <w:rPr>
          <w:rFonts w:asciiTheme="minorBidi" w:eastAsia="Times New Roman" w:hAnsiTheme="minorBidi"/>
          <w:sz w:val="24"/>
          <w:szCs w:val="24"/>
        </w:rPr>
        <w:t>The</w:t>
      </w:r>
      <w:r w:rsidRPr="001A637F">
        <w:rPr>
          <w:rFonts w:asciiTheme="minorBidi" w:eastAsia="Times New Roman" w:hAnsiTheme="minorBidi"/>
          <w:sz w:val="24"/>
          <w:szCs w:val="24"/>
        </w:rPr>
        <w:t xml:space="preserve"> Rebbe </w:t>
      </w:r>
      <w:r w:rsidR="005F12B7">
        <w:rPr>
          <w:rFonts w:asciiTheme="minorBidi" w:eastAsia="Times New Roman" w:hAnsiTheme="minorBidi"/>
          <w:sz w:val="24"/>
          <w:szCs w:val="24"/>
        </w:rPr>
        <w:t>saw it as essential</w:t>
      </w:r>
      <w:r w:rsidRPr="001A637F">
        <w:rPr>
          <w:rFonts w:asciiTheme="minorBidi" w:eastAsia="Times New Roman" w:hAnsiTheme="minorBidi"/>
          <w:sz w:val="24"/>
          <w:szCs w:val="24"/>
        </w:rPr>
        <w:t xml:space="preserve"> for </w:t>
      </w:r>
      <w:r w:rsidR="002D058D" w:rsidRPr="001A637F">
        <w:rPr>
          <w:rFonts w:asciiTheme="minorBidi" w:eastAsia="Times New Roman" w:hAnsiTheme="minorBidi"/>
          <w:sz w:val="24"/>
          <w:szCs w:val="24"/>
        </w:rPr>
        <w:t xml:space="preserve">the gentile world to see itself </w:t>
      </w:r>
      <w:r w:rsidR="00670EB3" w:rsidRPr="001A637F">
        <w:rPr>
          <w:rFonts w:asciiTheme="minorBidi" w:eastAsia="Times New Roman" w:hAnsiTheme="minorBidi"/>
          <w:sz w:val="24"/>
          <w:szCs w:val="24"/>
        </w:rPr>
        <w:t xml:space="preserve">as </w:t>
      </w:r>
      <w:r w:rsidR="002D058D" w:rsidRPr="001A637F">
        <w:rPr>
          <w:rFonts w:asciiTheme="minorBidi" w:eastAsia="Times New Roman" w:hAnsiTheme="minorBidi"/>
          <w:sz w:val="24"/>
          <w:szCs w:val="24"/>
        </w:rPr>
        <w:t>commanded</w:t>
      </w:r>
      <w:r w:rsidR="00670EB3" w:rsidRPr="001A637F">
        <w:rPr>
          <w:rFonts w:asciiTheme="minorBidi" w:eastAsia="Times New Roman" w:hAnsiTheme="minorBidi"/>
          <w:sz w:val="24"/>
          <w:szCs w:val="24"/>
        </w:rPr>
        <w:t>,</w:t>
      </w:r>
      <w:r w:rsidR="002D058D" w:rsidRPr="001A637F">
        <w:rPr>
          <w:rFonts w:asciiTheme="minorBidi" w:eastAsia="Times New Roman" w:hAnsiTheme="minorBidi"/>
          <w:sz w:val="24"/>
          <w:szCs w:val="24"/>
        </w:rPr>
        <w:t xml:space="preserve"> not merely by the dictates of reason, but also by the word of God.</w:t>
      </w:r>
      <w:r w:rsidR="00AD68D6" w:rsidRPr="001A637F">
        <w:rPr>
          <w:rFonts w:asciiTheme="minorBidi" w:eastAsia="Times New Roman" w:hAnsiTheme="minorBidi"/>
          <w:sz w:val="24"/>
          <w:szCs w:val="24"/>
        </w:rPr>
        <w:t xml:space="preserve"> </w:t>
      </w:r>
      <w:r w:rsidR="002D058D" w:rsidRPr="001A637F">
        <w:rPr>
          <w:rFonts w:asciiTheme="minorBidi" w:eastAsia="Times New Roman" w:hAnsiTheme="minorBidi"/>
          <w:sz w:val="24"/>
          <w:szCs w:val="24"/>
        </w:rPr>
        <w:t xml:space="preserve">Explaining the peculiarity in the Rambam’s treatment of the </w:t>
      </w:r>
      <w:r w:rsidR="00D4441E" w:rsidRPr="001A637F">
        <w:rPr>
          <w:rFonts w:asciiTheme="minorBidi" w:eastAsia="Times New Roman" w:hAnsiTheme="minorBidi"/>
          <w:sz w:val="24"/>
          <w:szCs w:val="24"/>
        </w:rPr>
        <w:t xml:space="preserve">Noahide code, the Rebbe wrote </w:t>
      </w:r>
      <w:r w:rsidR="002B09D5" w:rsidRPr="001A637F">
        <w:rPr>
          <w:rFonts w:asciiTheme="minorBidi" w:eastAsia="Times New Roman" w:hAnsiTheme="minorBidi"/>
          <w:sz w:val="24"/>
          <w:szCs w:val="24"/>
        </w:rPr>
        <w:t xml:space="preserve">in </w:t>
      </w:r>
      <w:r w:rsidR="00D4441E" w:rsidRPr="001A637F">
        <w:rPr>
          <w:rFonts w:asciiTheme="minorBidi" w:eastAsia="Times New Roman" w:hAnsiTheme="minorBidi"/>
          <w:sz w:val="24"/>
          <w:szCs w:val="24"/>
        </w:rPr>
        <w:t>one of his notebooks, before the outbreak of the World War</w:t>
      </w:r>
      <w:r w:rsidR="00B976B9">
        <w:rPr>
          <w:rFonts w:asciiTheme="minorBidi" w:eastAsia="Times New Roman" w:hAnsiTheme="minorBidi"/>
          <w:sz w:val="24"/>
          <w:szCs w:val="24"/>
        </w:rPr>
        <w:t xml:space="preserve"> II</w:t>
      </w:r>
      <w:r w:rsidR="00D4441E" w:rsidRPr="001A637F">
        <w:rPr>
          <w:rFonts w:asciiTheme="minorBidi" w:eastAsia="Times New Roman" w:hAnsiTheme="minorBidi"/>
          <w:sz w:val="24"/>
          <w:szCs w:val="24"/>
        </w:rPr>
        <w:t>:</w:t>
      </w:r>
    </w:p>
    <w:p w14:paraId="154BC0AF"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2F530659" w14:textId="69747AA8" w:rsidR="00E4590F" w:rsidRPr="001A637F" w:rsidRDefault="00E4590F" w:rsidP="00FA30FB">
      <w:pPr>
        <w:widowControl w:val="0"/>
        <w:pBdr>
          <w:top w:val="nil"/>
          <w:left w:val="nil"/>
          <w:bottom w:val="nil"/>
          <w:right w:val="nil"/>
          <w:between w:val="nil"/>
        </w:pBdr>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Acceptance of the Seven </w:t>
      </w:r>
      <w:r w:rsidRPr="00EF6130">
        <w:rPr>
          <w:rFonts w:asciiTheme="minorBidi" w:eastAsia="Times New Roman" w:hAnsiTheme="minorBidi"/>
          <w:i/>
          <w:iCs/>
          <w:sz w:val="24"/>
          <w:szCs w:val="24"/>
        </w:rPr>
        <w:t>Mitzvot</w:t>
      </w:r>
      <w:r w:rsidRPr="001A637F">
        <w:rPr>
          <w:rFonts w:asciiTheme="minorBidi" w:eastAsia="Times New Roman" w:hAnsiTheme="minorBidi"/>
          <w:sz w:val="24"/>
          <w:szCs w:val="24"/>
        </w:rPr>
        <w:t xml:space="preserve"> due to the dictate</w:t>
      </w:r>
      <w:r w:rsidR="00A20F9C">
        <w:rPr>
          <w:rFonts w:asciiTheme="minorBidi" w:eastAsia="Times New Roman" w:hAnsiTheme="minorBidi"/>
          <w:sz w:val="24"/>
          <w:szCs w:val="24"/>
        </w:rPr>
        <w:t>s</w:t>
      </w:r>
      <w:r w:rsidRPr="001A637F">
        <w:rPr>
          <w:rFonts w:asciiTheme="minorBidi" w:eastAsia="Times New Roman" w:hAnsiTheme="minorBidi"/>
          <w:sz w:val="24"/>
          <w:szCs w:val="24"/>
        </w:rPr>
        <w:t xml:space="preserve"> of rationality alone will not last truly and eternally; moral logic may be refuted by immoral logic. This is why the obligation is to “</w:t>
      </w:r>
      <w:r w:rsidRPr="001A637F">
        <w:rPr>
          <w:rFonts w:asciiTheme="minorBidi" w:eastAsia="Times New Roman" w:hAnsiTheme="minorBidi"/>
          <w:i/>
          <w:sz w:val="24"/>
          <w:szCs w:val="24"/>
        </w:rPr>
        <w:t>accept</w:t>
      </w:r>
      <w:r w:rsidRPr="001A637F">
        <w:rPr>
          <w:rFonts w:asciiTheme="minorBidi" w:eastAsia="Times New Roman" w:hAnsiTheme="minorBidi"/>
          <w:sz w:val="24"/>
          <w:szCs w:val="24"/>
        </w:rPr>
        <w:t xml:space="preserve"> the Noahide </w:t>
      </w:r>
      <w:r w:rsidRPr="00EF6130">
        <w:rPr>
          <w:rFonts w:asciiTheme="minorBidi" w:eastAsia="Times New Roman" w:hAnsiTheme="minorBidi"/>
          <w:i/>
          <w:iCs/>
          <w:sz w:val="24"/>
          <w:szCs w:val="24"/>
        </w:rPr>
        <w:t>mitzvot</w:t>
      </w:r>
      <w:r w:rsidRPr="001A637F">
        <w:rPr>
          <w:rFonts w:asciiTheme="minorBidi" w:eastAsia="Times New Roman" w:hAnsiTheme="minorBidi"/>
          <w:sz w:val="24"/>
          <w:szCs w:val="24"/>
        </w:rPr>
        <w:t xml:space="preserve">”… i.e., as the </w:t>
      </w:r>
      <w:r w:rsidRPr="001A637F">
        <w:rPr>
          <w:rFonts w:asciiTheme="minorBidi" w:eastAsia="Times New Roman" w:hAnsiTheme="minorBidi"/>
          <w:i/>
          <w:sz w:val="24"/>
          <w:szCs w:val="24"/>
        </w:rPr>
        <w:t>command</w:t>
      </w:r>
      <w:r w:rsidRPr="001A637F">
        <w:rPr>
          <w:rFonts w:asciiTheme="minorBidi" w:eastAsia="Times New Roman" w:hAnsiTheme="minorBidi"/>
          <w:sz w:val="24"/>
          <w:szCs w:val="24"/>
        </w:rPr>
        <w:t xml:space="preserve"> of God.</w:t>
      </w:r>
      <w:r w:rsidRPr="001A637F">
        <w:rPr>
          <w:rFonts w:asciiTheme="minorBidi" w:eastAsia="Times New Roman" w:hAnsiTheme="minorBidi"/>
          <w:sz w:val="24"/>
          <w:szCs w:val="24"/>
          <w:vertAlign w:val="superscript"/>
        </w:rPr>
        <w:footnoteReference w:id="37"/>
      </w:r>
    </w:p>
    <w:p w14:paraId="2885D043" w14:textId="77777777" w:rsidR="00FC38EA" w:rsidRPr="001A637F" w:rsidRDefault="00FC38EA" w:rsidP="00FA30FB">
      <w:pPr>
        <w:widowControl w:val="0"/>
        <w:pBdr>
          <w:top w:val="nil"/>
          <w:left w:val="nil"/>
          <w:bottom w:val="nil"/>
          <w:right w:val="nil"/>
          <w:between w:val="nil"/>
        </w:pBdr>
        <w:spacing w:after="0" w:line="240" w:lineRule="auto"/>
        <w:jc w:val="both"/>
        <w:rPr>
          <w:rFonts w:asciiTheme="minorBidi" w:eastAsia="Times New Roman" w:hAnsiTheme="minorBidi"/>
          <w:sz w:val="24"/>
          <w:szCs w:val="24"/>
        </w:rPr>
      </w:pPr>
    </w:p>
    <w:p w14:paraId="5372A517" w14:textId="1A15A26F" w:rsidR="00E4590F" w:rsidRPr="001A637F" w:rsidRDefault="00E6525C"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It’s true that gentiles, and Jews </w:t>
      </w:r>
      <w:r w:rsidR="00F966E3">
        <w:rPr>
          <w:rFonts w:asciiTheme="minorBidi" w:eastAsia="Times New Roman" w:hAnsiTheme="minorBidi"/>
          <w:sz w:val="24"/>
          <w:szCs w:val="24"/>
        </w:rPr>
        <w:t>as well</w:t>
      </w:r>
      <w:r w:rsidRPr="001A637F">
        <w:rPr>
          <w:rFonts w:asciiTheme="minorBidi" w:eastAsia="Times New Roman" w:hAnsiTheme="minorBidi"/>
          <w:sz w:val="24"/>
          <w:szCs w:val="24"/>
        </w:rPr>
        <w:t xml:space="preserve">, are bound by the dictates of reason. But </w:t>
      </w:r>
      <w:r w:rsidRPr="001A637F">
        <w:rPr>
          <w:rFonts w:asciiTheme="minorBidi" w:eastAsia="Times New Roman" w:hAnsiTheme="minorBidi"/>
          <w:sz w:val="24"/>
          <w:szCs w:val="24"/>
        </w:rPr>
        <w:lastRenderedPageBreak/>
        <w:t xml:space="preserve">our faculty of reason only has a weak hold over us, and we’re often able to use </w:t>
      </w:r>
      <w:r w:rsidR="0049433D">
        <w:rPr>
          <w:rFonts w:asciiTheme="minorBidi" w:eastAsia="Times New Roman" w:hAnsiTheme="minorBidi"/>
          <w:sz w:val="24"/>
          <w:szCs w:val="24"/>
        </w:rPr>
        <w:t>it</w:t>
      </w:r>
      <w:r w:rsidRPr="001A637F">
        <w:rPr>
          <w:rFonts w:asciiTheme="minorBidi" w:eastAsia="Times New Roman" w:hAnsiTheme="minorBidi"/>
          <w:sz w:val="24"/>
          <w:szCs w:val="24"/>
        </w:rPr>
        <w:t xml:space="preserve"> t</w:t>
      </w:r>
      <w:r w:rsidR="00C111B2" w:rsidRPr="001A637F">
        <w:rPr>
          <w:rFonts w:asciiTheme="minorBidi" w:eastAsia="Times New Roman" w:hAnsiTheme="minorBidi"/>
          <w:sz w:val="24"/>
          <w:szCs w:val="24"/>
        </w:rPr>
        <w:t xml:space="preserve">o deceive ourselves into justifying what really shouldn’t be justified. Only if we </w:t>
      </w:r>
      <w:r w:rsidR="0083483F" w:rsidRPr="001A637F">
        <w:rPr>
          <w:rFonts w:asciiTheme="minorBidi" w:eastAsia="Times New Roman" w:hAnsiTheme="minorBidi"/>
          <w:sz w:val="24"/>
          <w:szCs w:val="24"/>
        </w:rPr>
        <w:t>recognize</w:t>
      </w:r>
      <w:r w:rsidR="00C111B2" w:rsidRPr="001A637F">
        <w:rPr>
          <w:rFonts w:asciiTheme="minorBidi" w:eastAsia="Times New Roman" w:hAnsiTheme="minorBidi"/>
          <w:sz w:val="24"/>
          <w:szCs w:val="24"/>
        </w:rPr>
        <w:t xml:space="preserve"> the existence of a God </w:t>
      </w:r>
      <w:r w:rsidR="00EF7711" w:rsidRPr="001A637F">
        <w:rPr>
          <w:rFonts w:asciiTheme="minorBidi" w:eastAsia="Times New Roman" w:hAnsiTheme="minorBidi"/>
          <w:sz w:val="24"/>
          <w:szCs w:val="24"/>
        </w:rPr>
        <w:t xml:space="preserve">who can see through our self-justifications, and hold us to account, can our reason-based systems of ethics be trusted to last. </w:t>
      </w:r>
      <w:r w:rsidR="00CE224A" w:rsidRPr="001A637F">
        <w:rPr>
          <w:rFonts w:asciiTheme="minorBidi" w:eastAsia="Times New Roman" w:hAnsiTheme="minorBidi"/>
          <w:sz w:val="24"/>
          <w:szCs w:val="24"/>
        </w:rPr>
        <w:t xml:space="preserve">After the horrors of the </w:t>
      </w:r>
      <w:r w:rsidR="0083483F">
        <w:rPr>
          <w:rFonts w:asciiTheme="minorBidi" w:eastAsia="Times New Roman" w:hAnsiTheme="minorBidi"/>
          <w:sz w:val="24"/>
          <w:szCs w:val="24"/>
        </w:rPr>
        <w:t>H</w:t>
      </w:r>
      <w:r w:rsidR="0083483F" w:rsidRPr="001A637F">
        <w:rPr>
          <w:rFonts w:asciiTheme="minorBidi" w:eastAsia="Times New Roman" w:hAnsiTheme="minorBidi"/>
          <w:sz w:val="24"/>
          <w:szCs w:val="24"/>
        </w:rPr>
        <w:t>olocaust</w:t>
      </w:r>
      <w:r w:rsidR="00CE224A" w:rsidRPr="001A637F">
        <w:rPr>
          <w:rFonts w:asciiTheme="minorBidi" w:eastAsia="Times New Roman" w:hAnsiTheme="minorBidi"/>
          <w:sz w:val="24"/>
          <w:szCs w:val="24"/>
        </w:rPr>
        <w:t>, the Rebbe reflected upon the fact that:</w:t>
      </w:r>
    </w:p>
    <w:p w14:paraId="1B3907A5"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1F9DD305" w14:textId="28566934" w:rsidR="00E4590F" w:rsidRPr="001A637F" w:rsidRDefault="00E4590F" w:rsidP="00EF6130">
      <w:pPr>
        <w:widowControl w:val="0"/>
        <w:pBdr>
          <w:top w:val="nil"/>
          <w:left w:val="nil"/>
          <w:bottom w:val="nil"/>
          <w:right w:val="nil"/>
          <w:between w:val="nil"/>
        </w:pBdr>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very country in which science and the philosophy of ethics flourished, from there sprang a behavior that was entirely barbaric, to the point that no one believed that human beings are capable of acting in such a way! Especially people </w:t>
      </w:r>
      <w:r w:rsidR="003F0410">
        <w:rPr>
          <w:rFonts w:asciiTheme="minorBidi" w:eastAsia="Times New Roman" w:hAnsiTheme="minorBidi"/>
          <w:sz w:val="24"/>
          <w:szCs w:val="24"/>
        </w:rPr>
        <w:t>who</w:t>
      </w:r>
      <w:r w:rsidR="003F0410" w:rsidRPr="001A637F">
        <w:rPr>
          <w:rFonts w:asciiTheme="minorBidi" w:eastAsia="Times New Roman" w:hAnsiTheme="minorBidi"/>
          <w:sz w:val="24"/>
          <w:szCs w:val="24"/>
        </w:rPr>
        <w:t xml:space="preserve"> </w:t>
      </w:r>
      <w:r w:rsidRPr="001A637F">
        <w:rPr>
          <w:rFonts w:asciiTheme="minorBidi" w:eastAsia="Times New Roman" w:hAnsiTheme="minorBidi"/>
          <w:sz w:val="24"/>
          <w:szCs w:val="24"/>
        </w:rPr>
        <w:t>prided themselves with their philosophy and morality, and were prone to say that the whole world should learn morality from them!</w:t>
      </w:r>
    </w:p>
    <w:p w14:paraId="6366CE18" w14:textId="160EA578" w:rsidR="00E4590F" w:rsidRPr="001A637F" w:rsidRDefault="00E4590F" w:rsidP="00EF6130">
      <w:pPr>
        <w:widowControl w:val="0"/>
        <w:pBdr>
          <w:top w:val="nil"/>
          <w:left w:val="nil"/>
          <w:bottom w:val="nil"/>
          <w:right w:val="nil"/>
          <w:between w:val="nil"/>
        </w:pBdr>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reason for this was that their morality was not founded on the most basic foundation of everything </w:t>
      </w:r>
      <w:r w:rsidR="007E4560">
        <w:rPr>
          <w:rFonts w:asciiTheme="minorBidi" w:eastAsia="Times New Roman" w:hAnsiTheme="minorBidi"/>
          <w:sz w:val="24"/>
          <w:szCs w:val="24"/>
        </w:rPr>
        <w:t>–</w:t>
      </w:r>
      <w:r w:rsidRPr="001A637F">
        <w:rPr>
          <w:rFonts w:asciiTheme="minorBidi" w:eastAsia="Times New Roman" w:hAnsiTheme="minorBidi"/>
          <w:sz w:val="24"/>
          <w:szCs w:val="24"/>
        </w:rPr>
        <w:t xml:space="preserve"> the awareness that there is an “owner to this palace</w:t>
      </w:r>
      <w:r w:rsidR="00B24F77" w:rsidRPr="001A637F">
        <w:rPr>
          <w:rFonts w:asciiTheme="minorBidi" w:eastAsia="Times New Roman" w:hAnsiTheme="minorBidi"/>
          <w:sz w:val="24"/>
          <w:szCs w:val="24"/>
        </w:rPr>
        <w:t>.</w:t>
      </w:r>
      <w:r w:rsidRPr="001A637F">
        <w:rPr>
          <w:rFonts w:asciiTheme="minorBidi" w:eastAsia="Times New Roman" w:hAnsiTheme="minorBidi"/>
          <w:sz w:val="24"/>
          <w:szCs w:val="24"/>
        </w:rPr>
        <w:t>”</w:t>
      </w:r>
      <w:r w:rsidRPr="001A637F">
        <w:rPr>
          <w:rFonts w:asciiTheme="minorBidi" w:eastAsia="Times New Roman" w:hAnsiTheme="minorBidi"/>
          <w:sz w:val="24"/>
          <w:szCs w:val="24"/>
          <w:vertAlign w:val="superscript"/>
        </w:rPr>
        <w:footnoteReference w:id="38"/>
      </w:r>
    </w:p>
    <w:p w14:paraId="3FA585BC"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41D6AE7D" w14:textId="4B053CC3" w:rsidR="00F1028E" w:rsidRPr="001A637F" w:rsidRDefault="00C01321"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And thus, we cannot expect the world to become a suitable habitation for humanity, let alone for the presence of God, until we have succeeded in spreading</w:t>
      </w:r>
      <w:r w:rsidR="009C0529" w:rsidRPr="001A637F">
        <w:rPr>
          <w:rFonts w:asciiTheme="minorBidi" w:eastAsia="Times New Roman" w:hAnsiTheme="minorBidi"/>
          <w:sz w:val="24"/>
          <w:szCs w:val="24"/>
        </w:rPr>
        <w:t xml:space="preserve"> knowledge </w:t>
      </w:r>
      <w:r w:rsidR="00A51C81">
        <w:rPr>
          <w:rFonts w:asciiTheme="minorBidi" w:eastAsia="Times New Roman" w:hAnsiTheme="minorBidi"/>
          <w:sz w:val="24"/>
          <w:szCs w:val="24"/>
        </w:rPr>
        <w:t xml:space="preserve">at least </w:t>
      </w:r>
      <w:r w:rsidR="009C0529" w:rsidRPr="001A637F">
        <w:rPr>
          <w:rFonts w:asciiTheme="minorBidi" w:eastAsia="Times New Roman" w:hAnsiTheme="minorBidi"/>
          <w:sz w:val="24"/>
          <w:szCs w:val="24"/>
        </w:rPr>
        <w:t xml:space="preserve">of the </w:t>
      </w:r>
      <w:r w:rsidR="00F1028E" w:rsidRPr="001A637F">
        <w:rPr>
          <w:rFonts w:asciiTheme="minorBidi" w:eastAsia="Times New Roman" w:hAnsiTheme="minorBidi"/>
          <w:sz w:val="24"/>
          <w:szCs w:val="24"/>
        </w:rPr>
        <w:t>revelation</w:t>
      </w:r>
      <w:r w:rsidR="009C0529" w:rsidRPr="001A637F">
        <w:rPr>
          <w:rFonts w:asciiTheme="minorBidi" w:eastAsia="Times New Roman" w:hAnsiTheme="minorBidi"/>
          <w:sz w:val="24"/>
          <w:szCs w:val="24"/>
        </w:rPr>
        <w:t xml:space="preserve"> and the seven Noahide laws. Beyond that, the Rebbe was enthusiastic about teaching </w:t>
      </w:r>
      <w:r w:rsidR="0075505B" w:rsidRPr="001A637F">
        <w:rPr>
          <w:rFonts w:asciiTheme="minorBidi" w:eastAsia="Times New Roman" w:hAnsiTheme="minorBidi"/>
          <w:sz w:val="24"/>
          <w:szCs w:val="24"/>
        </w:rPr>
        <w:t>to the gentile world all of the aspects of the Torah that</w:t>
      </w:r>
      <w:r w:rsidR="00A77A11" w:rsidRPr="001A637F">
        <w:rPr>
          <w:rFonts w:asciiTheme="minorBidi" w:eastAsia="Times New Roman" w:hAnsiTheme="minorBidi"/>
          <w:sz w:val="24"/>
          <w:szCs w:val="24"/>
        </w:rPr>
        <w:t xml:space="preserve"> overlap with the Noahide commandments or with the broader dictates of reason.</w:t>
      </w:r>
      <w:r w:rsidR="00A70886" w:rsidRPr="001A637F">
        <w:rPr>
          <w:rStyle w:val="FootnoteReference"/>
          <w:rFonts w:asciiTheme="minorBidi" w:eastAsia="Times New Roman" w:hAnsiTheme="minorBidi"/>
          <w:sz w:val="24"/>
          <w:szCs w:val="24"/>
        </w:rPr>
        <w:footnoteReference w:id="39"/>
      </w:r>
      <w:r w:rsidR="00A77A11" w:rsidRPr="001A637F">
        <w:rPr>
          <w:rFonts w:asciiTheme="minorBidi" w:eastAsia="Times New Roman" w:hAnsiTheme="minorBidi"/>
          <w:sz w:val="24"/>
          <w:szCs w:val="24"/>
        </w:rPr>
        <w:t xml:space="preserve"> He also championed the idea that </w:t>
      </w:r>
      <w:r w:rsidR="00FC38EA" w:rsidRPr="00EF6130">
        <w:rPr>
          <w:rFonts w:asciiTheme="minorBidi" w:eastAsia="Times New Roman" w:hAnsiTheme="minorBidi"/>
          <w:sz w:val="24"/>
          <w:szCs w:val="24"/>
        </w:rPr>
        <w:t>Ch</w:t>
      </w:r>
      <w:r w:rsidR="00A77A11" w:rsidRPr="00EF6130">
        <w:rPr>
          <w:rFonts w:asciiTheme="minorBidi" w:eastAsia="Times New Roman" w:hAnsiTheme="minorBidi"/>
          <w:sz w:val="24"/>
          <w:szCs w:val="24"/>
        </w:rPr>
        <w:t>asidic</w:t>
      </w:r>
      <w:r w:rsidR="00A77A11" w:rsidRPr="001A637F">
        <w:rPr>
          <w:rFonts w:asciiTheme="minorBidi" w:eastAsia="Times New Roman" w:hAnsiTheme="minorBidi"/>
          <w:sz w:val="24"/>
          <w:szCs w:val="24"/>
        </w:rPr>
        <w:t xml:space="preserve"> ideas </w:t>
      </w:r>
      <w:r w:rsidR="00A51C81">
        <w:rPr>
          <w:rFonts w:asciiTheme="minorBidi" w:eastAsia="Times New Roman" w:hAnsiTheme="minorBidi"/>
          <w:sz w:val="24"/>
          <w:szCs w:val="24"/>
        </w:rPr>
        <w:t xml:space="preserve">in particular </w:t>
      </w:r>
      <w:r w:rsidR="00A77A11" w:rsidRPr="001A637F">
        <w:rPr>
          <w:rFonts w:asciiTheme="minorBidi" w:eastAsia="Times New Roman" w:hAnsiTheme="minorBidi"/>
          <w:sz w:val="24"/>
          <w:szCs w:val="24"/>
        </w:rPr>
        <w:t xml:space="preserve">should be shared with the wider world, especially those parts of the </w:t>
      </w:r>
      <w:r w:rsidR="00A77A11" w:rsidRPr="001A637F">
        <w:rPr>
          <w:rFonts w:asciiTheme="minorBidi" w:eastAsia="Times New Roman" w:hAnsiTheme="minorBidi"/>
          <w:i/>
          <w:iCs/>
          <w:sz w:val="24"/>
          <w:szCs w:val="24"/>
        </w:rPr>
        <w:t>Tanya</w:t>
      </w:r>
      <w:r w:rsidR="00A77A11" w:rsidRPr="001A637F">
        <w:rPr>
          <w:rFonts w:asciiTheme="minorBidi" w:eastAsia="Times New Roman" w:hAnsiTheme="minorBidi"/>
          <w:sz w:val="24"/>
          <w:szCs w:val="24"/>
        </w:rPr>
        <w:t xml:space="preserve"> that deal with what we’ve called </w:t>
      </w:r>
      <w:r w:rsidR="003E5C83" w:rsidRPr="001A637F">
        <w:rPr>
          <w:rFonts w:asciiTheme="minorBidi" w:eastAsia="Times New Roman" w:hAnsiTheme="minorBidi"/>
          <w:sz w:val="24"/>
          <w:szCs w:val="24"/>
        </w:rPr>
        <w:t>n</w:t>
      </w:r>
      <w:r w:rsidR="00A77A11" w:rsidRPr="001A637F">
        <w:rPr>
          <w:rFonts w:asciiTheme="minorBidi" w:eastAsia="Times New Roman" w:hAnsiTheme="minorBidi"/>
          <w:sz w:val="24"/>
          <w:szCs w:val="24"/>
        </w:rPr>
        <w:t>othing</w:t>
      </w:r>
      <w:r w:rsidR="0056281F">
        <w:rPr>
          <w:rFonts w:asciiTheme="minorBidi" w:eastAsia="Times New Roman" w:hAnsiTheme="minorBidi"/>
          <w:sz w:val="24"/>
          <w:szCs w:val="24"/>
        </w:rPr>
        <w:t>-</w:t>
      </w:r>
      <w:r w:rsidR="00A77A11" w:rsidRPr="001A637F">
        <w:rPr>
          <w:rFonts w:asciiTheme="minorBidi" w:eastAsia="Times New Roman" w:hAnsiTheme="minorBidi"/>
          <w:sz w:val="24"/>
          <w:szCs w:val="24"/>
        </w:rPr>
        <w:t xml:space="preserve">elsism and </w:t>
      </w:r>
      <w:r w:rsidR="00FC38EA" w:rsidRPr="001A637F">
        <w:rPr>
          <w:rFonts w:asciiTheme="minorBidi" w:eastAsia="Times New Roman" w:hAnsiTheme="minorBidi"/>
          <w:sz w:val="24"/>
          <w:szCs w:val="24"/>
        </w:rPr>
        <w:t>Ch</w:t>
      </w:r>
      <w:r w:rsidR="00A77A11" w:rsidRPr="001A637F">
        <w:rPr>
          <w:rFonts w:asciiTheme="minorBidi" w:eastAsia="Times New Roman" w:hAnsiTheme="minorBidi"/>
          <w:sz w:val="24"/>
          <w:szCs w:val="24"/>
        </w:rPr>
        <w:t>asidic idealism.</w:t>
      </w:r>
      <w:r w:rsidR="001963D2" w:rsidRPr="001A637F">
        <w:rPr>
          <w:rStyle w:val="FootnoteReference"/>
          <w:rFonts w:asciiTheme="minorBidi" w:eastAsia="Times New Roman" w:hAnsiTheme="minorBidi"/>
          <w:sz w:val="24"/>
          <w:szCs w:val="24"/>
        </w:rPr>
        <w:footnoteReference w:id="40"/>
      </w:r>
    </w:p>
    <w:p w14:paraId="0245119F"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070E8E05" w14:textId="13AD58AC" w:rsidR="00E4590F" w:rsidRPr="001A637F" w:rsidRDefault="00A77A11"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w:t>
      </w:r>
      <w:r w:rsidRPr="001A637F">
        <w:rPr>
          <w:rFonts w:asciiTheme="minorBidi" w:eastAsia="Times New Roman" w:hAnsiTheme="minorBidi"/>
          <w:i/>
          <w:iCs/>
          <w:sz w:val="24"/>
          <w:szCs w:val="24"/>
        </w:rPr>
        <w:t>Tanya</w:t>
      </w:r>
      <w:r w:rsidRPr="001A637F">
        <w:rPr>
          <w:rFonts w:asciiTheme="minorBidi" w:eastAsia="Times New Roman" w:hAnsiTheme="minorBidi"/>
          <w:sz w:val="24"/>
          <w:szCs w:val="24"/>
        </w:rPr>
        <w:t xml:space="preserve"> teaches that there is no joy higher than a created being living with the sort of dual-consciousness that </w:t>
      </w:r>
      <w:r w:rsidR="00FC38EA" w:rsidRPr="001A637F">
        <w:rPr>
          <w:rFonts w:asciiTheme="minorBidi" w:eastAsia="Times New Roman" w:hAnsiTheme="minorBidi"/>
          <w:sz w:val="24"/>
          <w:szCs w:val="24"/>
        </w:rPr>
        <w:t>Ch</w:t>
      </w:r>
      <w:r w:rsidRPr="001A637F">
        <w:rPr>
          <w:rFonts w:asciiTheme="minorBidi" w:eastAsia="Times New Roman" w:hAnsiTheme="minorBidi"/>
          <w:sz w:val="24"/>
          <w:szCs w:val="24"/>
        </w:rPr>
        <w:t xml:space="preserve">asidic idealism can </w:t>
      </w:r>
      <w:r w:rsidR="00A95FF5" w:rsidRPr="001A637F">
        <w:rPr>
          <w:rFonts w:asciiTheme="minorBidi" w:eastAsia="Times New Roman" w:hAnsiTheme="minorBidi"/>
          <w:sz w:val="24"/>
          <w:szCs w:val="24"/>
        </w:rPr>
        <w:t>foster – when a creature sees herself both through the prism of the story in which she lives her life as a</w:t>
      </w:r>
      <w:r w:rsidR="00BC46A1" w:rsidRPr="001A637F">
        <w:rPr>
          <w:rFonts w:asciiTheme="minorBidi" w:eastAsia="Times New Roman" w:hAnsiTheme="minorBidi"/>
          <w:sz w:val="24"/>
          <w:szCs w:val="24"/>
        </w:rPr>
        <w:t>n auto</w:t>
      </w:r>
      <w:r w:rsidR="00A72C55" w:rsidRPr="001A637F">
        <w:rPr>
          <w:rFonts w:asciiTheme="minorBidi" w:eastAsia="Times New Roman" w:hAnsiTheme="minorBidi"/>
          <w:sz w:val="24"/>
          <w:szCs w:val="24"/>
        </w:rPr>
        <w:t>nom</w:t>
      </w:r>
      <w:r w:rsidR="00BC46A1" w:rsidRPr="001A637F">
        <w:rPr>
          <w:rFonts w:asciiTheme="minorBidi" w:eastAsia="Times New Roman" w:hAnsiTheme="minorBidi"/>
          <w:sz w:val="24"/>
          <w:szCs w:val="24"/>
        </w:rPr>
        <w:t xml:space="preserve">ous being, </w:t>
      </w:r>
      <w:r w:rsidR="00BC46A1" w:rsidRPr="001A637F">
        <w:rPr>
          <w:rFonts w:asciiTheme="minorBidi" w:eastAsia="Times New Roman" w:hAnsiTheme="minorBidi"/>
          <w:i/>
          <w:iCs/>
          <w:sz w:val="24"/>
          <w:szCs w:val="24"/>
        </w:rPr>
        <w:t>and</w:t>
      </w:r>
      <w:r w:rsidR="00BC46A1" w:rsidRPr="001A637F">
        <w:rPr>
          <w:rFonts w:asciiTheme="minorBidi" w:eastAsia="Times New Roman" w:hAnsiTheme="minorBidi"/>
          <w:sz w:val="24"/>
          <w:szCs w:val="24"/>
        </w:rPr>
        <w:t xml:space="preserve"> through the prism of her fundamental being as a</w:t>
      </w:r>
      <w:r w:rsidR="00680269">
        <w:rPr>
          <w:rFonts w:asciiTheme="minorBidi" w:eastAsia="Times New Roman" w:hAnsiTheme="minorBidi"/>
          <w:sz w:val="24"/>
          <w:szCs w:val="24"/>
        </w:rPr>
        <w:t>n</w:t>
      </w:r>
      <w:r w:rsidR="00A72C55" w:rsidRPr="001A637F">
        <w:rPr>
          <w:rFonts w:asciiTheme="minorBidi" w:eastAsia="Times New Roman" w:hAnsiTheme="minorBidi"/>
          <w:sz w:val="24"/>
          <w:szCs w:val="24"/>
        </w:rPr>
        <w:t xml:space="preserve"> </w:t>
      </w:r>
      <w:r w:rsidR="00BC46A1" w:rsidRPr="001A637F">
        <w:rPr>
          <w:rFonts w:asciiTheme="minorBidi" w:eastAsia="Times New Roman" w:hAnsiTheme="minorBidi"/>
          <w:sz w:val="24"/>
          <w:szCs w:val="24"/>
        </w:rPr>
        <w:t>idea in the mind of God</w:t>
      </w:r>
      <w:r w:rsidR="00A72C55" w:rsidRPr="001A637F">
        <w:rPr>
          <w:rFonts w:asciiTheme="minorBidi" w:eastAsia="Times New Roman" w:hAnsiTheme="minorBidi"/>
          <w:sz w:val="24"/>
          <w:szCs w:val="24"/>
        </w:rPr>
        <w:t xml:space="preserve"> – all at once.</w:t>
      </w:r>
      <w:r w:rsidR="001963D2" w:rsidRPr="001A637F">
        <w:rPr>
          <w:rStyle w:val="FootnoteReference"/>
          <w:rFonts w:asciiTheme="minorBidi" w:eastAsia="Times New Roman" w:hAnsiTheme="minorBidi"/>
          <w:sz w:val="24"/>
          <w:szCs w:val="24"/>
        </w:rPr>
        <w:footnoteReference w:id="41"/>
      </w:r>
      <w:r w:rsidR="00BD4C7D" w:rsidRPr="001A637F">
        <w:rPr>
          <w:rFonts w:asciiTheme="minorBidi" w:eastAsia="Times New Roman" w:hAnsiTheme="minorBidi"/>
          <w:sz w:val="24"/>
          <w:szCs w:val="24"/>
        </w:rPr>
        <w:t xml:space="preserve"> A gentile who experiences that joyful dual-consciousness is all the more likely to live up to their unique potential.</w:t>
      </w:r>
    </w:p>
    <w:p w14:paraId="1F90206D" w14:textId="77777777" w:rsidR="00E75B26" w:rsidRPr="001A637F" w:rsidRDefault="00E75B26" w:rsidP="00FA30FB">
      <w:pPr>
        <w:widowControl w:val="0"/>
        <w:spacing w:after="0" w:line="240" w:lineRule="auto"/>
        <w:jc w:val="both"/>
        <w:rPr>
          <w:rFonts w:asciiTheme="minorBidi" w:eastAsia="Times New Roman" w:hAnsiTheme="minorBidi"/>
          <w:sz w:val="24"/>
          <w:szCs w:val="24"/>
        </w:rPr>
      </w:pPr>
    </w:p>
    <w:p w14:paraId="253DF78A" w14:textId="38870843" w:rsidR="005C7409" w:rsidRPr="001A637F" w:rsidRDefault="005C7409"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All on the Same Side</w:t>
      </w:r>
    </w:p>
    <w:p w14:paraId="2E24F819"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38AFA26B" w14:textId="5713BAAA" w:rsidR="008839E3" w:rsidRPr="001A637F" w:rsidRDefault="0041320A"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Two-Track Model of the election is evident in the Rebbe’s thinking. But it’s quite different </w:t>
      </w:r>
      <w:r w:rsidR="00781121">
        <w:rPr>
          <w:rFonts w:asciiTheme="minorBidi" w:eastAsia="Times New Roman" w:hAnsiTheme="minorBidi"/>
          <w:sz w:val="24"/>
          <w:szCs w:val="24"/>
        </w:rPr>
        <w:t>from</w:t>
      </w:r>
      <w:r w:rsidR="00781121" w:rsidRPr="001A637F">
        <w:rPr>
          <w:rFonts w:asciiTheme="minorBidi" w:eastAsia="Times New Roman" w:hAnsiTheme="minorBidi"/>
          <w:sz w:val="24"/>
          <w:szCs w:val="24"/>
        </w:rPr>
        <w:t xml:space="preserve"> </w:t>
      </w:r>
      <w:r w:rsidRPr="001A637F">
        <w:rPr>
          <w:rFonts w:asciiTheme="minorBidi" w:eastAsia="Times New Roman" w:hAnsiTheme="minorBidi"/>
          <w:sz w:val="24"/>
          <w:szCs w:val="24"/>
        </w:rPr>
        <w:t>the Two</w:t>
      </w:r>
      <w:r w:rsidR="00EE6118" w:rsidRPr="001A637F">
        <w:rPr>
          <w:rFonts w:asciiTheme="minorBidi" w:eastAsia="Times New Roman" w:hAnsiTheme="minorBidi"/>
          <w:sz w:val="24"/>
          <w:szCs w:val="24"/>
        </w:rPr>
        <w:t>-</w:t>
      </w:r>
      <w:r w:rsidRPr="001A637F">
        <w:rPr>
          <w:rFonts w:asciiTheme="minorBidi" w:eastAsia="Times New Roman" w:hAnsiTheme="minorBidi"/>
          <w:sz w:val="24"/>
          <w:szCs w:val="24"/>
        </w:rPr>
        <w:t>Track Model of the Tiferet Yisrael and Rabbi Hirsch.</w:t>
      </w:r>
      <w:r w:rsidR="00EE6118" w:rsidRPr="001A637F">
        <w:rPr>
          <w:rStyle w:val="FootnoteReference"/>
          <w:rFonts w:asciiTheme="minorBidi" w:eastAsia="Times New Roman" w:hAnsiTheme="minorBidi"/>
          <w:sz w:val="24"/>
          <w:szCs w:val="24"/>
        </w:rPr>
        <w:footnoteReference w:id="42"/>
      </w:r>
      <w:r w:rsidR="00295B32" w:rsidRPr="001A637F">
        <w:rPr>
          <w:rFonts w:asciiTheme="minorBidi" w:eastAsia="Times New Roman" w:hAnsiTheme="minorBidi"/>
          <w:sz w:val="24"/>
          <w:szCs w:val="24"/>
        </w:rPr>
        <w:t xml:space="preserve"> </w:t>
      </w:r>
      <w:r w:rsidR="008839E3" w:rsidRPr="001A637F">
        <w:rPr>
          <w:rFonts w:asciiTheme="minorBidi" w:eastAsia="Times New Roman" w:hAnsiTheme="minorBidi"/>
          <w:sz w:val="24"/>
          <w:szCs w:val="24"/>
        </w:rPr>
        <w:t>On the Rebbe</w:t>
      </w:r>
      <w:r w:rsidR="00A63AB3" w:rsidRPr="001A637F">
        <w:rPr>
          <w:rFonts w:asciiTheme="minorBidi" w:eastAsia="Times New Roman" w:hAnsiTheme="minorBidi"/>
          <w:sz w:val="24"/>
          <w:szCs w:val="24"/>
        </w:rPr>
        <w:t>’s</w:t>
      </w:r>
      <w:r w:rsidR="008839E3" w:rsidRPr="001A637F">
        <w:rPr>
          <w:rFonts w:asciiTheme="minorBidi" w:eastAsia="Times New Roman" w:hAnsiTheme="minorBidi"/>
          <w:sz w:val="24"/>
          <w:szCs w:val="24"/>
        </w:rPr>
        <w:t xml:space="preserve"> account,</w:t>
      </w:r>
      <w:r w:rsidR="00295B32" w:rsidRPr="001A637F">
        <w:rPr>
          <w:rFonts w:asciiTheme="minorBidi" w:eastAsia="Times New Roman" w:hAnsiTheme="minorBidi"/>
          <w:sz w:val="24"/>
          <w:szCs w:val="24"/>
        </w:rPr>
        <w:t xml:space="preserve"> the Jewish track is not dedicated </w:t>
      </w:r>
      <w:r w:rsidR="00295B32" w:rsidRPr="001A637F">
        <w:rPr>
          <w:rFonts w:asciiTheme="minorBidi" w:eastAsia="Times New Roman" w:hAnsiTheme="minorBidi"/>
          <w:i/>
          <w:iCs/>
          <w:sz w:val="24"/>
          <w:szCs w:val="24"/>
        </w:rPr>
        <w:t>solely</w:t>
      </w:r>
      <w:r w:rsidR="00295B32" w:rsidRPr="001A637F">
        <w:rPr>
          <w:rFonts w:asciiTheme="minorBidi" w:eastAsia="Times New Roman" w:hAnsiTheme="minorBidi"/>
          <w:sz w:val="24"/>
          <w:szCs w:val="24"/>
        </w:rPr>
        <w:t xml:space="preserve"> to setting an example (either in practice or by way of our history) to the gentile world. That is just one duty that befalls the Jew. </w:t>
      </w:r>
      <w:r w:rsidR="00CE7774" w:rsidRPr="001A637F">
        <w:rPr>
          <w:rFonts w:asciiTheme="minorBidi" w:eastAsia="Times New Roman" w:hAnsiTheme="minorBidi"/>
          <w:sz w:val="24"/>
          <w:szCs w:val="24"/>
        </w:rPr>
        <w:t>Another</w:t>
      </w:r>
      <w:r w:rsidR="00CD74F5" w:rsidRPr="001A637F">
        <w:rPr>
          <w:rFonts w:asciiTheme="minorBidi" w:eastAsia="Times New Roman" w:hAnsiTheme="minorBidi"/>
          <w:sz w:val="24"/>
          <w:szCs w:val="24"/>
        </w:rPr>
        <w:t xml:space="preserve"> aspect of the election is to manifest a unique aspect of Divinity in the world, and to serve God in ways </w:t>
      </w:r>
      <w:r w:rsidR="00CE7774" w:rsidRPr="001A637F">
        <w:rPr>
          <w:rFonts w:asciiTheme="minorBidi" w:eastAsia="Times New Roman" w:hAnsiTheme="minorBidi"/>
          <w:sz w:val="24"/>
          <w:szCs w:val="24"/>
        </w:rPr>
        <w:t xml:space="preserve">that reflect this connection </w:t>
      </w:r>
      <w:r w:rsidR="008839E3" w:rsidRPr="001A637F">
        <w:rPr>
          <w:rFonts w:asciiTheme="minorBidi" w:eastAsia="Times New Roman" w:hAnsiTheme="minorBidi"/>
          <w:sz w:val="24"/>
          <w:szCs w:val="24"/>
        </w:rPr>
        <w:t xml:space="preserve">that </w:t>
      </w:r>
      <w:r w:rsidR="00A20F9C">
        <w:rPr>
          <w:rFonts w:asciiTheme="minorBidi" w:eastAsia="Times New Roman" w:hAnsiTheme="minorBidi"/>
          <w:sz w:val="24"/>
          <w:szCs w:val="24"/>
        </w:rPr>
        <w:t>we</w:t>
      </w:r>
      <w:r w:rsidR="008839E3" w:rsidRPr="001A637F">
        <w:rPr>
          <w:rFonts w:asciiTheme="minorBidi" w:eastAsia="Times New Roman" w:hAnsiTheme="minorBidi"/>
          <w:sz w:val="24"/>
          <w:szCs w:val="24"/>
        </w:rPr>
        <w:t xml:space="preserve"> uniquely have </w:t>
      </w:r>
      <w:r w:rsidR="00CE7774" w:rsidRPr="001A637F">
        <w:rPr>
          <w:rFonts w:asciiTheme="minorBidi" w:eastAsia="Times New Roman" w:hAnsiTheme="minorBidi"/>
          <w:sz w:val="24"/>
          <w:szCs w:val="24"/>
        </w:rPr>
        <w:t>to God’s most transcendent essence.</w:t>
      </w:r>
    </w:p>
    <w:p w14:paraId="71318A15"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78762087" w14:textId="492442B6" w:rsidR="00F428D4" w:rsidRPr="001A637F" w:rsidRDefault="005D4BE0"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lastRenderedPageBreak/>
        <w:t>This relieves two pressures from the Two-Track Model. First, it frees the theory from having to explain – as Rabbi Hirsch tried to</w:t>
      </w:r>
      <w:r w:rsidR="00573FA7">
        <w:rPr>
          <w:rFonts w:asciiTheme="minorBidi" w:eastAsia="Times New Roman" w:hAnsiTheme="minorBidi"/>
          <w:sz w:val="24"/>
          <w:szCs w:val="24"/>
        </w:rPr>
        <w:t xml:space="preserve"> do </w:t>
      </w:r>
      <w:r w:rsidRPr="001A637F">
        <w:rPr>
          <w:rFonts w:asciiTheme="minorBidi" w:eastAsia="Times New Roman" w:hAnsiTheme="minorBidi"/>
          <w:sz w:val="24"/>
          <w:szCs w:val="24"/>
        </w:rPr>
        <w:t xml:space="preserve">– every single commandment in terms of setting an example to the wider world. Second, </w:t>
      </w:r>
      <w:r w:rsidR="004D00F7" w:rsidRPr="001A637F">
        <w:rPr>
          <w:rFonts w:asciiTheme="minorBidi" w:eastAsia="Times New Roman" w:hAnsiTheme="minorBidi"/>
          <w:sz w:val="24"/>
          <w:szCs w:val="24"/>
        </w:rPr>
        <w:t>the Rebbe’s theory</w:t>
      </w:r>
      <w:r w:rsidR="00DF29A7" w:rsidRPr="001A637F">
        <w:rPr>
          <w:rFonts w:asciiTheme="minorBidi" w:eastAsia="Times New Roman" w:hAnsiTheme="minorBidi"/>
          <w:sz w:val="24"/>
          <w:szCs w:val="24"/>
        </w:rPr>
        <w:t xml:space="preserve"> isn’t at all threatened by the fact that non-Jews can be just as good at spreading the message of ethical monotheism to the wider world. Indeed, that element of the election, the Rebbe was keen to present as something that gentiles could take upon themselves</w:t>
      </w:r>
      <w:r w:rsidR="0090726C" w:rsidRPr="001A637F">
        <w:rPr>
          <w:rFonts w:asciiTheme="minorBidi" w:eastAsia="Times New Roman" w:hAnsiTheme="minorBidi"/>
          <w:sz w:val="24"/>
          <w:szCs w:val="24"/>
        </w:rPr>
        <w:t>.</w:t>
      </w:r>
      <w:r w:rsidR="002C4A93" w:rsidRPr="001A637F">
        <w:rPr>
          <w:rFonts w:asciiTheme="minorBidi" w:eastAsia="Times New Roman" w:hAnsiTheme="minorBidi"/>
          <w:sz w:val="24"/>
          <w:szCs w:val="24"/>
        </w:rPr>
        <w:t xml:space="preserve"> </w:t>
      </w:r>
      <w:r w:rsidR="0064698F">
        <w:rPr>
          <w:rFonts w:asciiTheme="minorBidi" w:eastAsia="Times New Roman" w:hAnsiTheme="minorBidi"/>
          <w:sz w:val="24"/>
          <w:szCs w:val="24"/>
        </w:rPr>
        <w:t>In his view, our</w:t>
      </w:r>
      <w:r w:rsidR="0064698F" w:rsidRPr="001A637F">
        <w:rPr>
          <w:rFonts w:asciiTheme="minorBidi" w:eastAsia="Times New Roman" w:hAnsiTheme="minorBidi"/>
          <w:sz w:val="24"/>
          <w:szCs w:val="24"/>
        </w:rPr>
        <w:t xml:space="preserve"> </w:t>
      </w:r>
      <w:r w:rsidR="00810E28" w:rsidRPr="001A637F">
        <w:rPr>
          <w:rFonts w:asciiTheme="minorBidi" w:eastAsia="Times New Roman" w:hAnsiTheme="minorBidi"/>
          <w:sz w:val="24"/>
          <w:szCs w:val="24"/>
        </w:rPr>
        <w:t>evangelizing</w:t>
      </w:r>
      <w:r w:rsidR="002C4A93" w:rsidRPr="001A637F">
        <w:rPr>
          <w:rFonts w:asciiTheme="minorBidi" w:eastAsia="Times New Roman" w:hAnsiTheme="minorBidi"/>
          <w:sz w:val="24"/>
          <w:szCs w:val="24"/>
        </w:rPr>
        <w:t xml:space="preserve"> mission</w:t>
      </w:r>
      <w:r w:rsidR="00C16371" w:rsidRPr="001A637F">
        <w:rPr>
          <w:rFonts w:asciiTheme="minorBidi" w:eastAsia="Times New Roman" w:hAnsiTheme="minorBidi"/>
          <w:sz w:val="24"/>
          <w:szCs w:val="24"/>
        </w:rPr>
        <w:t xml:space="preserve"> </w:t>
      </w:r>
      <w:r w:rsidR="002C4A93" w:rsidRPr="001A637F">
        <w:rPr>
          <w:rFonts w:asciiTheme="minorBidi" w:eastAsia="Times New Roman" w:hAnsiTheme="minorBidi"/>
          <w:sz w:val="24"/>
          <w:szCs w:val="24"/>
        </w:rPr>
        <w:t xml:space="preserve">isn’t what makes the Jews distinctive. </w:t>
      </w:r>
      <w:r w:rsidR="00F428D4" w:rsidRPr="001A637F">
        <w:rPr>
          <w:rFonts w:asciiTheme="minorBidi" w:eastAsia="Times New Roman" w:hAnsiTheme="minorBidi"/>
          <w:sz w:val="24"/>
          <w:szCs w:val="24"/>
        </w:rPr>
        <w:t>In</w:t>
      </w:r>
      <w:r w:rsidR="00C16371" w:rsidRPr="001A637F">
        <w:rPr>
          <w:rFonts w:asciiTheme="minorBidi" w:eastAsia="Times New Roman" w:hAnsiTheme="minorBidi"/>
          <w:sz w:val="24"/>
          <w:szCs w:val="24"/>
        </w:rPr>
        <w:t>deed, in</w:t>
      </w:r>
      <w:r w:rsidR="00F428D4" w:rsidRPr="001A637F">
        <w:rPr>
          <w:rFonts w:asciiTheme="minorBidi" w:eastAsia="Times New Roman" w:hAnsiTheme="minorBidi"/>
          <w:sz w:val="24"/>
          <w:szCs w:val="24"/>
        </w:rPr>
        <w:t xml:space="preserve"> a lecture in 1964, the Rebbe cited the following passage from </w:t>
      </w:r>
      <w:r w:rsidR="00104479" w:rsidRPr="001A637F">
        <w:rPr>
          <w:rFonts w:asciiTheme="minorBidi" w:eastAsia="Times New Roman" w:hAnsiTheme="minorBidi"/>
          <w:sz w:val="24"/>
          <w:szCs w:val="24"/>
        </w:rPr>
        <w:t>the legal c</w:t>
      </w:r>
      <w:r w:rsidR="00F428D4" w:rsidRPr="001A637F">
        <w:rPr>
          <w:rFonts w:asciiTheme="minorBidi" w:eastAsia="Times New Roman" w:hAnsiTheme="minorBidi"/>
          <w:sz w:val="24"/>
          <w:szCs w:val="24"/>
        </w:rPr>
        <w:t>ode</w:t>
      </w:r>
      <w:r w:rsidR="00104479" w:rsidRPr="001A637F">
        <w:rPr>
          <w:rFonts w:asciiTheme="minorBidi" w:eastAsia="Times New Roman" w:hAnsiTheme="minorBidi"/>
          <w:sz w:val="24"/>
          <w:szCs w:val="24"/>
        </w:rPr>
        <w:t xml:space="preserve"> of Maimoni</w:t>
      </w:r>
      <w:r w:rsidR="00C16371" w:rsidRPr="001A637F">
        <w:rPr>
          <w:rFonts w:asciiTheme="minorBidi" w:eastAsia="Times New Roman" w:hAnsiTheme="minorBidi"/>
          <w:sz w:val="24"/>
          <w:szCs w:val="24"/>
        </w:rPr>
        <w:t>d</w:t>
      </w:r>
      <w:r w:rsidR="00104479" w:rsidRPr="001A637F">
        <w:rPr>
          <w:rFonts w:asciiTheme="minorBidi" w:eastAsia="Times New Roman" w:hAnsiTheme="minorBidi"/>
          <w:sz w:val="24"/>
          <w:szCs w:val="24"/>
        </w:rPr>
        <w:t>es:</w:t>
      </w:r>
      <w:r w:rsidR="00F428D4" w:rsidRPr="001A637F">
        <w:rPr>
          <w:rFonts w:asciiTheme="minorBidi" w:eastAsia="Times New Roman" w:hAnsiTheme="minorBidi"/>
          <w:sz w:val="24"/>
          <w:szCs w:val="24"/>
        </w:rPr>
        <w:t xml:space="preserve"> </w:t>
      </w:r>
    </w:p>
    <w:p w14:paraId="44165E8C" w14:textId="77777777" w:rsidR="00FC38EA" w:rsidRPr="001A637F" w:rsidRDefault="00FC38EA" w:rsidP="00FA30FB">
      <w:pPr>
        <w:widowControl w:val="0"/>
        <w:spacing w:after="0" w:line="240" w:lineRule="auto"/>
        <w:ind w:firstLine="720"/>
        <w:jc w:val="both"/>
        <w:rPr>
          <w:rFonts w:asciiTheme="minorBidi" w:eastAsia="Times New Roman" w:hAnsiTheme="minorBidi"/>
          <w:sz w:val="24"/>
          <w:szCs w:val="24"/>
        </w:rPr>
      </w:pPr>
    </w:p>
    <w:p w14:paraId="66CAE68F" w14:textId="0F202E91" w:rsidR="00F428D4" w:rsidRPr="001A637F" w:rsidRDefault="00F428D4"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Not only the tribe of Levi, but each and every person of all the inhabitants of the world whose spirit generously motivates him, and who understands with his wisdom, to separate himself and stand before God to serve Him and minister to Him and to know God, proceeding justly as God made him, removing from his neck the yoke of the many reckonings which people seek, he is sanctified as holy of holies. And thus</w:t>
      </w:r>
      <w:r w:rsidR="00C16371"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David declared [Psalms 16:5]: </w:t>
      </w:r>
      <w:r w:rsidR="00C16371" w:rsidRPr="001A637F">
        <w:rPr>
          <w:rFonts w:asciiTheme="minorBidi" w:eastAsia="Times New Roman" w:hAnsiTheme="minorBidi"/>
          <w:sz w:val="24"/>
          <w:szCs w:val="24"/>
        </w:rPr>
        <w:t>“</w:t>
      </w:r>
      <w:r w:rsidRPr="001A637F">
        <w:rPr>
          <w:rFonts w:asciiTheme="minorBidi" w:eastAsia="Times New Roman" w:hAnsiTheme="minorBidi"/>
          <w:sz w:val="24"/>
          <w:szCs w:val="24"/>
        </w:rPr>
        <w:t>God is the lot of my portion; You are my cup</w:t>
      </w:r>
      <w:r w:rsidR="00C90001">
        <w:rPr>
          <w:rFonts w:asciiTheme="minorBidi" w:eastAsia="Times New Roman" w:hAnsiTheme="minorBidi"/>
          <w:sz w:val="24"/>
          <w:szCs w:val="24"/>
        </w:rPr>
        <w:t>;</w:t>
      </w:r>
      <w:r w:rsidRPr="001A637F">
        <w:rPr>
          <w:rFonts w:asciiTheme="minorBidi" w:eastAsia="Times New Roman" w:hAnsiTheme="minorBidi"/>
          <w:sz w:val="24"/>
          <w:szCs w:val="24"/>
        </w:rPr>
        <w:t xml:space="preserve"> You support my lot.</w:t>
      </w:r>
      <w:r w:rsidR="00C16371" w:rsidRPr="001A637F">
        <w:rPr>
          <w:rFonts w:asciiTheme="minorBidi" w:eastAsia="Times New Roman" w:hAnsiTheme="minorBidi"/>
          <w:sz w:val="24"/>
          <w:szCs w:val="24"/>
        </w:rPr>
        <w:t>”</w:t>
      </w:r>
      <w:r w:rsidRPr="001A637F">
        <w:rPr>
          <w:rFonts w:asciiTheme="minorBidi" w:eastAsia="Times New Roman" w:hAnsiTheme="minorBidi"/>
          <w:sz w:val="24"/>
          <w:szCs w:val="24"/>
          <w:vertAlign w:val="superscript"/>
        </w:rPr>
        <w:footnoteReference w:id="43"/>
      </w:r>
    </w:p>
    <w:p w14:paraId="7606BFB1" w14:textId="77777777" w:rsidR="00FC38EA" w:rsidRPr="001A637F" w:rsidRDefault="00FC38EA" w:rsidP="00FA30FB">
      <w:pPr>
        <w:widowControl w:val="0"/>
        <w:pBdr>
          <w:top w:val="nil"/>
          <w:left w:val="nil"/>
          <w:bottom w:val="nil"/>
          <w:right w:val="nil"/>
          <w:between w:val="nil"/>
        </w:pBdr>
        <w:spacing w:after="0" w:line="240" w:lineRule="auto"/>
        <w:jc w:val="both"/>
        <w:rPr>
          <w:rFonts w:asciiTheme="minorBidi" w:eastAsia="Times New Roman" w:hAnsiTheme="minorBidi"/>
          <w:sz w:val="24"/>
          <w:szCs w:val="24"/>
        </w:rPr>
      </w:pPr>
    </w:p>
    <w:p w14:paraId="3950E755" w14:textId="47DCA084" w:rsidR="00104479" w:rsidRPr="001A637F" w:rsidRDefault="00104479"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As the Rebbe </w:t>
      </w:r>
      <w:r w:rsidR="006E75EF" w:rsidRPr="001A637F">
        <w:rPr>
          <w:rFonts w:asciiTheme="minorBidi" w:eastAsia="Times New Roman" w:hAnsiTheme="minorBidi"/>
          <w:sz w:val="24"/>
          <w:szCs w:val="24"/>
        </w:rPr>
        <w:t xml:space="preserve">then </w:t>
      </w:r>
      <w:r w:rsidRPr="001A637F">
        <w:rPr>
          <w:rFonts w:asciiTheme="minorBidi" w:eastAsia="Times New Roman" w:hAnsiTheme="minorBidi"/>
          <w:sz w:val="24"/>
          <w:szCs w:val="24"/>
        </w:rPr>
        <w:t>note</w:t>
      </w:r>
      <w:r w:rsidR="006E75EF" w:rsidRPr="001A637F">
        <w:rPr>
          <w:rFonts w:asciiTheme="minorBidi" w:eastAsia="Times New Roman" w:hAnsiTheme="minorBidi"/>
          <w:sz w:val="24"/>
          <w:szCs w:val="24"/>
        </w:rPr>
        <w:t>d</w:t>
      </w:r>
      <w:r w:rsidRPr="001A637F">
        <w:rPr>
          <w:rFonts w:asciiTheme="minorBidi" w:eastAsia="Times New Roman" w:hAnsiTheme="minorBidi"/>
          <w:sz w:val="24"/>
          <w:szCs w:val="24"/>
        </w:rPr>
        <w:t>:</w:t>
      </w:r>
    </w:p>
    <w:p w14:paraId="7BF6FF78" w14:textId="77777777" w:rsidR="00FC38EA" w:rsidRPr="001A637F" w:rsidRDefault="00FC38EA" w:rsidP="00FA30FB">
      <w:pPr>
        <w:widowControl w:val="0"/>
        <w:pBdr>
          <w:top w:val="nil"/>
          <w:left w:val="nil"/>
          <w:bottom w:val="nil"/>
          <w:right w:val="nil"/>
          <w:between w:val="nil"/>
        </w:pBdr>
        <w:spacing w:after="0" w:line="240" w:lineRule="auto"/>
        <w:ind w:left="567"/>
        <w:jc w:val="both"/>
        <w:rPr>
          <w:rFonts w:asciiTheme="minorBidi" w:eastAsia="Times New Roman" w:hAnsiTheme="minorBidi"/>
          <w:sz w:val="24"/>
          <w:szCs w:val="24"/>
        </w:rPr>
      </w:pPr>
    </w:p>
    <w:p w14:paraId="10FBF51D" w14:textId="2D4AF08E" w:rsidR="00F428D4" w:rsidRPr="001A637F" w:rsidRDefault="00F428D4" w:rsidP="00FA30FB">
      <w:pPr>
        <w:widowControl w:val="0"/>
        <w:pBdr>
          <w:top w:val="nil"/>
          <w:left w:val="nil"/>
          <w:bottom w:val="nil"/>
          <w:right w:val="nil"/>
          <w:between w:val="nil"/>
        </w:pBdr>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Maimonides </w:t>
      </w:r>
      <w:r w:rsidR="00104479" w:rsidRPr="001A637F">
        <w:rPr>
          <w:rFonts w:asciiTheme="minorBidi" w:eastAsia="Times New Roman" w:hAnsiTheme="minorBidi"/>
          <w:sz w:val="24"/>
          <w:szCs w:val="24"/>
        </w:rPr>
        <w:t xml:space="preserve">[here] </w:t>
      </w:r>
      <w:r w:rsidRPr="001A637F">
        <w:rPr>
          <w:rFonts w:asciiTheme="minorBidi" w:eastAsia="Times New Roman" w:hAnsiTheme="minorBidi"/>
          <w:sz w:val="24"/>
          <w:szCs w:val="24"/>
        </w:rPr>
        <w:t xml:space="preserve">makes an extraordinary point… which the commentaries do not highlight: The vocation of a Levite is not only accessible to Jews, but to </w:t>
      </w:r>
      <w:r w:rsidR="00096AAD">
        <w:rPr>
          <w:rFonts w:asciiTheme="minorBidi" w:eastAsia="Times New Roman" w:hAnsiTheme="minorBidi"/>
          <w:sz w:val="24"/>
          <w:szCs w:val="24"/>
        </w:rPr>
        <w:t>“</w:t>
      </w:r>
      <w:r w:rsidRPr="001A637F">
        <w:rPr>
          <w:rFonts w:asciiTheme="minorBidi" w:eastAsia="Times New Roman" w:hAnsiTheme="minorBidi"/>
          <w:sz w:val="24"/>
          <w:szCs w:val="24"/>
        </w:rPr>
        <w:t>all the inhabitants of the world.</w:t>
      </w:r>
      <w:r w:rsidR="00096AAD">
        <w:rPr>
          <w:rFonts w:asciiTheme="minorBidi" w:eastAsia="Times New Roman" w:hAnsiTheme="minorBidi"/>
          <w:sz w:val="24"/>
          <w:szCs w:val="24"/>
        </w:rPr>
        <w:t>”</w:t>
      </w:r>
      <w:r w:rsidRPr="001A637F">
        <w:rPr>
          <w:rFonts w:asciiTheme="minorBidi" w:eastAsia="Times New Roman" w:hAnsiTheme="minorBidi"/>
          <w:sz w:val="24"/>
          <w:szCs w:val="24"/>
        </w:rPr>
        <w:t xml:space="preserve"> That is, non-Jews too can reach this lofty station.</w:t>
      </w:r>
      <w:r w:rsidRPr="001A637F">
        <w:rPr>
          <w:rFonts w:asciiTheme="minorBidi" w:eastAsia="Times New Roman" w:hAnsiTheme="minorBidi"/>
          <w:sz w:val="24"/>
          <w:szCs w:val="24"/>
          <w:vertAlign w:val="superscript"/>
        </w:rPr>
        <w:footnoteReference w:id="44"/>
      </w:r>
    </w:p>
    <w:p w14:paraId="6F396811" w14:textId="77777777" w:rsidR="00FC38EA" w:rsidRPr="001A637F" w:rsidRDefault="00FC38EA" w:rsidP="00FA30FB">
      <w:pPr>
        <w:widowControl w:val="0"/>
        <w:pBdr>
          <w:top w:val="nil"/>
          <w:left w:val="nil"/>
          <w:bottom w:val="nil"/>
          <w:right w:val="nil"/>
          <w:between w:val="nil"/>
        </w:pBdr>
        <w:spacing w:after="0" w:line="240" w:lineRule="auto"/>
        <w:jc w:val="both"/>
        <w:rPr>
          <w:rFonts w:asciiTheme="minorBidi" w:eastAsia="Times New Roman" w:hAnsiTheme="minorBidi"/>
          <w:sz w:val="24"/>
          <w:szCs w:val="24"/>
        </w:rPr>
      </w:pPr>
    </w:p>
    <w:p w14:paraId="6B1B4BA6" w14:textId="45AF71B3" w:rsidR="00055C90" w:rsidRPr="001A637F" w:rsidRDefault="00570329"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By dedicating herself to God</w:t>
      </w:r>
      <w:r w:rsidR="00F949C3" w:rsidRPr="001A637F">
        <w:rPr>
          <w:rFonts w:asciiTheme="minorBidi" w:eastAsia="Times New Roman" w:hAnsiTheme="minorBidi"/>
          <w:sz w:val="24"/>
          <w:szCs w:val="24"/>
        </w:rPr>
        <w:t>, and choosing to serve His ends in this world, a gentile can join in the universal element</w:t>
      </w:r>
      <w:r w:rsidR="006F540B" w:rsidRPr="001A637F">
        <w:rPr>
          <w:rFonts w:asciiTheme="minorBidi" w:eastAsia="Times New Roman" w:hAnsiTheme="minorBidi"/>
          <w:sz w:val="24"/>
          <w:szCs w:val="24"/>
        </w:rPr>
        <w:t>s</w:t>
      </w:r>
      <w:r w:rsidR="00F949C3" w:rsidRPr="001A637F">
        <w:rPr>
          <w:rFonts w:asciiTheme="minorBidi" w:eastAsia="Times New Roman" w:hAnsiTheme="minorBidi"/>
          <w:sz w:val="24"/>
          <w:szCs w:val="24"/>
        </w:rPr>
        <w:t xml:space="preserve"> of the Jewish mission, and t</w:t>
      </w:r>
      <w:r w:rsidR="008C3CCE" w:rsidRPr="001A637F">
        <w:rPr>
          <w:rFonts w:asciiTheme="minorBidi" w:eastAsia="Times New Roman" w:hAnsiTheme="minorBidi"/>
          <w:sz w:val="24"/>
          <w:szCs w:val="24"/>
        </w:rPr>
        <w:t xml:space="preserve">hereby be sanctified as </w:t>
      </w:r>
      <w:r w:rsidR="00FA732A">
        <w:rPr>
          <w:rFonts w:asciiTheme="minorBidi" w:eastAsia="Times New Roman" w:hAnsiTheme="minorBidi"/>
          <w:sz w:val="24"/>
          <w:szCs w:val="24"/>
        </w:rPr>
        <w:t>“</w:t>
      </w:r>
      <w:r w:rsidR="008C3CCE" w:rsidRPr="001A637F">
        <w:rPr>
          <w:rFonts w:asciiTheme="minorBidi" w:eastAsia="Times New Roman" w:hAnsiTheme="minorBidi"/>
          <w:sz w:val="24"/>
          <w:szCs w:val="24"/>
        </w:rPr>
        <w:t>holy of holies.</w:t>
      </w:r>
      <w:r w:rsidR="00FA732A">
        <w:rPr>
          <w:rFonts w:asciiTheme="minorBidi" w:eastAsia="Times New Roman" w:hAnsiTheme="minorBidi"/>
          <w:sz w:val="24"/>
          <w:szCs w:val="24"/>
        </w:rPr>
        <w:t>”</w:t>
      </w:r>
      <w:r w:rsidR="008C3CCE" w:rsidRPr="001A637F">
        <w:rPr>
          <w:rFonts w:asciiTheme="minorBidi" w:eastAsia="Times New Roman" w:hAnsiTheme="minorBidi"/>
          <w:sz w:val="24"/>
          <w:szCs w:val="24"/>
        </w:rPr>
        <w:t xml:space="preserve"> Moreover, as creatures of one God</w:t>
      </w:r>
      <w:r w:rsidR="004C37BD" w:rsidRPr="001A637F">
        <w:rPr>
          <w:rFonts w:asciiTheme="minorBidi" w:eastAsia="Times New Roman" w:hAnsiTheme="minorBidi"/>
          <w:sz w:val="24"/>
          <w:szCs w:val="24"/>
        </w:rPr>
        <w:t xml:space="preserve">, and sharing in the universal mission of making this world a suitable dwelling place for </w:t>
      </w:r>
      <w:r w:rsidR="00A20F9C">
        <w:rPr>
          <w:rFonts w:asciiTheme="minorBidi" w:eastAsia="Times New Roman" w:hAnsiTheme="minorBidi"/>
          <w:sz w:val="24"/>
          <w:szCs w:val="24"/>
        </w:rPr>
        <w:t>Him</w:t>
      </w:r>
      <w:r w:rsidR="004C37BD" w:rsidRPr="001A637F">
        <w:rPr>
          <w:rFonts w:asciiTheme="minorBidi" w:eastAsia="Times New Roman" w:hAnsiTheme="minorBidi"/>
          <w:sz w:val="24"/>
          <w:szCs w:val="24"/>
        </w:rPr>
        <w:t xml:space="preserve">, all of humanity is on the same side. To that extent, the division between Jew and gentile was, as far the Rebbe was concerned, somewhat </w:t>
      </w:r>
      <w:r w:rsidR="00447769">
        <w:rPr>
          <w:rFonts w:asciiTheme="minorBidi" w:eastAsia="Times New Roman" w:hAnsiTheme="minorBidi"/>
          <w:sz w:val="24"/>
          <w:szCs w:val="24"/>
        </w:rPr>
        <w:t>irrelevant</w:t>
      </w:r>
      <w:r w:rsidR="00EA74CC" w:rsidRPr="001A637F">
        <w:rPr>
          <w:rFonts w:asciiTheme="minorBidi" w:eastAsia="Times New Roman" w:hAnsiTheme="minorBidi"/>
          <w:sz w:val="24"/>
          <w:szCs w:val="24"/>
        </w:rPr>
        <w:t>.</w:t>
      </w:r>
    </w:p>
    <w:p w14:paraId="0BC5C607"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573B10AF" w14:textId="0CEDD4EE" w:rsidR="002A5E27" w:rsidRPr="001A637F" w:rsidRDefault="00E8529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W</w:t>
      </w:r>
      <w:r w:rsidR="00AC33A5" w:rsidRPr="001A637F">
        <w:rPr>
          <w:rFonts w:asciiTheme="minorBidi" w:eastAsia="Times New Roman" w:hAnsiTheme="minorBidi"/>
          <w:sz w:val="24"/>
          <w:szCs w:val="24"/>
        </w:rPr>
        <w:t xml:space="preserve">hen the </w:t>
      </w:r>
      <w:r w:rsidRPr="001A637F">
        <w:rPr>
          <w:rFonts w:asciiTheme="minorBidi" w:eastAsia="Times New Roman" w:hAnsiTheme="minorBidi"/>
          <w:sz w:val="24"/>
          <w:szCs w:val="24"/>
        </w:rPr>
        <w:t xml:space="preserve">first </w:t>
      </w:r>
      <w:r w:rsidR="00447769">
        <w:rPr>
          <w:rFonts w:asciiTheme="minorBidi" w:eastAsia="Times New Roman" w:hAnsiTheme="minorBidi"/>
          <w:sz w:val="24"/>
          <w:szCs w:val="24"/>
        </w:rPr>
        <w:t>Black</w:t>
      </w:r>
      <w:r w:rsidRPr="001A637F">
        <w:rPr>
          <w:rFonts w:asciiTheme="minorBidi" w:eastAsia="Times New Roman" w:hAnsiTheme="minorBidi"/>
          <w:sz w:val="24"/>
          <w:szCs w:val="24"/>
        </w:rPr>
        <w:t xml:space="preserve"> </w:t>
      </w:r>
      <w:r w:rsidR="00AC33A5" w:rsidRPr="001A637F">
        <w:rPr>
          <w:rFonts w:asciiTheme="minorBidi" w:eastAsia="Times New Roman" w:hAnsiTheme="minorBidi"/>
          <w:sz w:val="24"/>
          <w:szCs w:val="24"/>
        </w:rPr>
        <w:t>mayor of New York, David Di</w:t>
      </w:r>
      <w:r w:rsidR="00F133F9" w:rsidRPr="001A637F">
        <w:rPr>
          <w:rFonts w:asciiTheme="minorBidi" w:eastAsia="Times New Roman" w:hAnsiTheme="minorBidi"/>
          <w:sz w:val="24"/>
          <w:szCs w:val="24"/>
        </w:rPr>
        <w:t>n</w:t>
      </w:r>
      <w:r w:rsidR="00AC33A5" w:rsidRPr="001A637F">
        <w:rPr>
          <w:rFonts w:asciiTheme="minorBidi" w:eastAsia="Times New Roman" w:hAnsiTheme="minorBidi"/>
          <w:sz w:val="24"/>
          <w:szCs w:val="24"/>
        </w:rPr>
        <w:t>kins, came to visit the Rebbe</w:t>
      </w:r>
      <w:r w:rsidRPr="001A637F">
        <w:rPr>
          <w:rFonts w:asciiTheme="minorBidi" w:eastAsia="Times New Roman" w:hAnsiTheme="minorBidi"/>
          <w:sz w:val="24"/>
          <w:szCs w:val="24"/>
        </w:rPr>
        <w:t>,</w:t>
      </w:r>
      <w:r w:rsidR="00AC33A5" w:rsidRPr="001A637F">
        <w:rPr>
          <w:rFonts w:asciiTheme="minorBidi" w:eastAsia="Times New Roman" w:hAnsiTheme="minorBidi"/>
          <w:sz w:val="24"/>
          <w:szCs w:val="24"/>
        </w:rPr>
        <w:t xml:space="preserve"> in the wake of tension</w:t>
      </w:r>
      <w:r w:rsidR="0008523C" w:rsidRPr="001A637F">
        <w:rPr>
          <w:rFonts w:asciiTheme="minorBidi" w:eastAsia="Times New Roman" w:hAnsiTheme="minorBidi"/>
          <w:sz w:val="24"/>
          <w:szCs w:val="24"/>
        </w:rPr>
        <w:t>s</w:t>
      </w:r>
      <w:r w:rsidR="00AC33A5" w:rsidRPr="001A637F">
        <w:rPr>
          <w:rFonts w:asciiTheme="minorBidi" w:eastAsia="Times New Roman" w:hAnsiTheme="minorBidi"/>
          <w:sz w:val="24"/>
          <w:szCs w:val="24"/>
        </w:rPr>
        <w:t xml:space="preserve"> between </w:t>
      </w:r>
      <w:r w:rsidR="00447769">
        <w:rPr>
          <w:rFonts w:asciiTheme="minorBidi" w:eastAsia="Times New Roman" w:hAnsiTheme="minorBidi"/>
          <w:sz w:val="24"/>
          <w:szCs w:val="24"/>
        </w:rPr>
        <w:t>(gentile) Black</w:t>
      </w:r>
      <w:r w:rsidR="00AC33A5" w:rsidRPr="001A637F">
        <w:rPr>
          <w:rFonts w:asciiTheme="minorBidi" w:eastAsia="Times New Roman" w:hAnsiTheme="minorBidi"/>
          <w:sz w:val="24"/>
          <w:szCs w:val="24"/>
        </w:rPr>
        <w:t xml:space="preserve"> and Jewish communities</w:t>
      </w:r>
      <w:r w:rsidRPr="001A637F">
        <w:rPr>
          <w:rFonts w:asciiTheme="minorBidi" w:eastAsia="Times New Roman" w:hAnsiTheme="minorBidi"/>
          <w:sz w:val="24"/>
          <w:szCs w:val="24"/>
        </w:rPr>
        <w:t>, they began to speak about the people of good will on both sides. And then the Rebbe, having spoken about “both sides</w:t>
      </w:r>
      <w:r w:rsidR="00E46223" w:rsidRPr="001A637F">
        <w:rPr>
          <w:rFonts w:asciiTheme="minorBidi" w:eastAsia="Times New Roman" w:hAnsiTheme="minorBidi"/>
          <w:sz w:val="24"/>
          <w:szCs w:val="24"/>
        </w:rPr>
        <w:t>,</w:t>
      </w:r>
      <w:r w:rsidRPr="001A637F">
        <w:rPr>
          <w:rFonts w:asciiTheme="minorBidi" w:eastAsia="Times New Roman" w:hAnsiTheme="minorBidi"/>
          <w:sz w:val="24"/>
          <w:szCs w:val="24"/>
        </w:rPr>
        <w:t>” corrected himself.</w:t>
      </w:r>
      <w:r w:rsidR="0046565B" w:rsidRPr="001A637F">
        <w:rPr>
          <w:rFonts w:asciiTheme="minorBidi" w:eastAsia="Times New Roman" w:hAnsiTheme="minorBidi"/>
          <w:sz w:val="24"/>
          <w:szCs w:val="24"/>
        </w:rPr>
        <w:t xml:space="preserve"> We are, he said, “</w:t>
      </w:r>
      <w:r w:rsidR="00F133F9" w:rsidRPr="001A637F">
        <w:rPr>
          <w:rFonts w:asciiTheme="minorBidi" w:eastAsia="Times New Roman" w:hAnsiTheme="minorBidi"/>
          <w:sz w:val="24"/>
          <w:szCs w:val="24"/>
        </w:rPr>
        <w:t>one side, one people, united by the management of New York City.”</w:t>
      </w:r>
      <w:r w:rsidR="00E34638" w:rsidRPr="001A637F">
        <w:rPr>
          <w:rStyle w:val="FootnoteReference"/>
          <w:rFonts w:asciiTheme="minorBidi" w:eastAsia="Times New Roman" w:hAnsiTheme="minorBidi"/>
          <w:sz w:val="24"/>
          <w:szCs w:val="24"/>
        </w:rPr>
        <w:footnoteReference w:id="45"/>
      </w:r>
      <w:r w:rsidR="00F133F9" w:rsidRPr="001A637F">
        <w:rPr>
          <w:rFonts w:asciiTheme="minorBidi" w:eastAsia="Times New Roman" w:hAnsiTheme="minorBidi"/>
          <w:sz w:val="24"/>
          <w:szCs w:val="24"/>
        </w:rPr>
        <w:t xml:space="preserve"> On another visit from Mayor Dinkins, the Rebbe expressed his hope that the “melting</w:t>
      </w:r>
      <w:r w:rsidR="00E90673">
        <w:rPr>
          <w:rFonts w:asciiTheme="minorBidi" w:eastAsia="Times New Roman" w:hAnsiTheme="minorBidi"/>
          <w:sz w:val="24"/>
          <w:szCs w:val="24"/>
        </w:rPr>
        <w:t xml:space="preserve"> </w:t>
      </w:r>
      <w:r w:rsidR="00F133F9" w:rsidRPr="001A637F">
        <w:rPr>
          <w:rFonts w:asciiTheme="minorBidi" w:eastAsia="Times New Roman" w:hAnsiTheme="minorBidi"/>
          <w:sz w:val="24"/>
          <w:szCs w:val="24"/>
        </w:rPr>
        <w:t>pot” of New York City</w:t>
      </w:r>
    </w:p>
    <w:p w14:paraId="520A252A" w14:textId="77777777" w:rsidR="00FC38EA" w:rsidRPr="001A637F" w:rsidRDefault="00FC38EA" w:rsidP="00FA30FB">
      <w:pPr>
        <w:widowControl w:val="0"/>
        <w:pBdr>
          <w:top w:val="nil"/>
          <w:left w:val="nil"/>
          <w:bottom w:val="nil"/>
          <w:right w:val="nil"/>
          <w:between w:val="nil"/>
        </w:pBdr>
        <w:spacing w:after="0" w:line="240" w:lineRule="auto"/>
        <w:ind w:firstLine="720"/>
        <w:jc w:val="both"/>
        <w:rPr>
          <w:rFonts w:asciiTheme="minorBidi" w:eastAsia="Times New Roman" w:hAnsiTheme="minorBidi"/>
          <w:sz w:val="24"/>
          <w:szCs w:val="24"/>
        </w:rPr>
      </w:pPr>
    </w:p>
    <w:p w14:paraId="5531F0E2" w14:textId="1B854A94" w:rsidR="00AC33A5" w:rsidRPr="001A637F" w:rsidRDefault="002A5E27" w:rsidP="00FA30FB">
      <w:pPr>
        <w:widowControl w:val="0"/>
        <w:pBdr>
          <w:top w:val="nil"/>
          <w:left w:val="nil"/>
          <w:bottom w:val="nil"/>
          <w:right w:val="nil"/>
          <w:between w:val="nil"/>
        </w:pBdr>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…will be so active that it will not be necessary to underline that </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they are </w:t>
      </w:r>
      <w:r w:rsidR="004B4F33" w:rsidRPr="001A637F">
        <w:rPr>
          <w:rFonts w:asciiTheme="minorBidi" w:eastAsia="Times New Roman" w:hAnsiTheme="minorBidi"/>
          <w:sz w:val="24"/>
          <w:szCs w:val="24"/>
        </w:rPr>
        <w:t>negro</w:t>
      </w:r>
      <w:r w:rsidRPr="001A637F">
        <w:rPr>
          <w:rFonts w:asciiTheme="minorBidi" w:eastAsia="Times New Roman" w:hAnsiTheme="minorBidi"/>
          <w:sz w:val="24"/>
          <w:szCs w:val="24"/>
        </w:rPr>
        <w:t>,</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or </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they are white,</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or </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they are Hispanic,</w:t>
      </w:r>
      <w:r w:rsidR="0086162F"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etcetera, etcetera, because they are no different. All of them are created by the same God, and created for the same purpose</w:t>
      </w:r>
      <w:r w:rsidR="00644848">
        <w:rPr>
          <w:rFonts w:asciiTheme="minorBidi" w:eastAsia="Times New Roman" w:hAnsiTheme="minorBidi"/>
          <w:sz w:val="24"/>
          <w:szCs w:val="24"/>
        </w:rPr>
        <w:t>:</w:t>
      </w:r>
      <w:r w:rsidRPr="001A637F">
        <w:rPr>
          <w:rFonts w:asciiTheme="minorBidi" w:eastAsia="Times New Roman" w:hAnsiTheme="minorBidi"/>
          <w:sz w:val="24"/>
          <w:szCs w:val="24"/>
        </w:rPr>
        <w:t xml:space="preserve"> to add all good things around them</w:t>
      </w:r>
      <w:r w:rsidR="00447769">
        <w:rPr>
          <w:rFonts w:asciiTheme="minorBidi" w:eastAsia="Times New Roman" w:hAnsiTheme="minorBidi"/>
          <w:sz w:val="24"/>
          <w:szCs w:val="24"/>
        </w:rPr>
        <w:t>…</w:t>
      </w:r>
      <w:r w:rsidR="004B4F33" w:rsidRPr="001A637F">
        <w:rPr>
          <w:rStyle w:val="FootnoteReference"/>
          <w:rFonts w:asciiTheme="minorBidi" w:eastAsia="Times New Roman" w:hAnsiTheme="minorBidi"/>
          <w:sz w:val="24"/>
          <w:szCs w:val="24"/>
        </w:rPr>
        <w:footnoteReference w:id="46"/>
      </w:r>
    </w:p>
    <w:p w14:paraId="4AD96E1B" w14:textId="77777777" w:rsidR="00FC38EA" w:rsidRPr="001A637F" w:rsidRDefault="00FC38EA" w:rsidP="00FA30FB">
      <w:pPr>
        <w:widowControl w:val="0"/>
        <w:spacing w:after="0" w:line="240" w:lineRule="auto"/>
        <w:jc w:val="both"/>
        <w:rPr>
          <w:rFonts w:asciiTheme="minorBidi" w:eastAsia="Times New Roman" w:hAnsiTheme="minorBidi"/>
          <w:sz w:val="24"/>
          <w:szCs w:val="24"/>
        </w:rPr>
      </w:pPr>
    </w:p>
    <w:p w14:paraId="27B2668B" w14:textId="33E26D31" w:rsidR="00E4590F" w:rsidRPr="001A637F" w:rsidRDefault="00323F7F"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lastRenderedPageBreak/>
        <w:t xml:space="preserve">Ultimately, the coming of the Messiah is to benefit all people, and part of what will bring the Messiah is the </w:t>
      </w:r>
      <w:r w:rsidR="00131200" w:rsidRPr="001A637F">
        <w:rPr>
          <w:rFonts w:asciiTheme="minorBidi" w:eastAsia="Times New Roman" w:hAnsiTheme="minorBidi"/>
          <w:sz w:val="24"/>
          <w:szCs w:val="24"/>
        </w:rPr>
        <w:t xml:space="preserve">attempt to </w:t>
      </w:r>
      <w:r w:rsidR="001D171C" w:rsidRPr="001A637F">
        <w:rPr>
          <w:rFonts w:asciiTheme="minorBidi" w:eastAsia="Times New Roman" w:hAnsiTheme="minorBidi"/>
          <w:sz w:val="24"/>
          <w:szCs w:val="24"/>
        </w:rPr>
        <w:t>realize</w:t>
      </w:r>
      <w:r w:rsidR="00131200" w:rsidRPr="001A637F">
        <w:rPr>
          <w:rFonts w:asciiTheme="minorBidi" w:eastAsia="Times New Roman" w:hAnsiTheme="minorBidi"/>
          <w:sz w:val="24"/>
          <w:szCs w:val="24"/>
        </w:rPr>
        <w:t xml:space="preserve"> the Messianic vision of universal peace and brotherhood in the here and now. In the words of the Re</w:t>
      </w:r>
      <w:r w:rsidR="00AA0554" w:rsidRPr="001A637F">
        <w:rPr>
          <w:rFonts w:asciiTheme="minorBidi" w:eastAsia="Times New Roman" w:hAnsiTheme="minorBidi"/>
          <w:sz w:val="24"/>
          <w:szCs w:val="24"/>
        </w:rPr>
        <w:t>b</w:t>
      </w:r>
      <w:r w:rsidR="00131200" w:rsidRPr="001A637F">
        <w:rPr>
          <w:rFonts w:asciiTheme="minorBidi" w:eastAsia="Times New Roman" w:hAnsiTheme="minorBidi"/>
          <w:sz w:val="24"/>
          <w:szCs w:val="24"/>
        </w:rPr>
        <w:t>be:</w:t>
      </w:r>
    </w:p>
    <w:p w14:paraId="253A6CA0" w14:textId="77777777" w:rsidR="00AA0554" w:rsidRPr="001A637F" w:rsidRDefault="00AA0554" w:rsidP="00FA30FB">
      <w:pPr>
        <w:widowControl w:val="0"/>
        <w:spacing w:after="0" w:line="240" w:lineRule="auto"/>
        <w:jc w:val="both"/>
        <w:rPr>
          <w:rFonts w:asciiTheme="minorBidi" w:eastAsia="Times New Roman" w:hAnsiTheme="minorBidi"/>
          <w:sz w:val="24"/>
          <w:szCs w:val="24"/>
        </w:rPr>
      </w:pPr>
    </w:p>
    <w:p w14:paraId="3EB7159C" w14:textId="2EFB48E2" w:rsidR="00131200" w:rsidRPr="001A637F" w:rsidRDefault="00131200"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Every person should do everything possible to spread goodness and righteousness among all nations of the world… to inspire a deeper awareness of the “eye that sees and the ear that hears” ... This, in turn, should lead to additional action… to [their observance of] the seven Noahide </w:t>
      </w:r>
      <w:r w:rsidR="004C6735">
        <w:rPr>
          <w:rFonts w:asciiTheme="minorBidi" w:eastAsia="Times New Roman" w:hAnsiTheme="minorBidi"/>
          <w:sz w:val="24"/>
          <w:szCs w:val="24"/>
        </w:rPr>
        <w:t>l</w:t>
      </w:r>
      <w:r w:rsidR="004C6735" w:rsidRPr="001A637F">
        <w:rPr>
          <w:rFonts w:asciiTheme="minorBidi" w:eastAsia="Times New Roman" w:hAnsiTheme="minorBidi"/>
          <w:sz w:val="24"/>
          <w:szCs w:val="24"/>
        </w:rPr>
        <w:t>aws</w:t>
      </w:r>
      <w:r w:rsidRPr="001A637F">
        <w:rPr>
          <w:rFonts w:asciiTheme="minorBidi" w:eastAsia="Times New Roman" w:hAnsiTheme="minorBidi"/>
          <w:sz w:val="24"/>
          <w:szCs w:val="24"/>
        </w:rPr>
        <w:t>.</w:t>
      </w:r>
      <w:r w:rsidR="00D42B0F"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w:t>
      </w:r>
    </w:p>
    <w:p w14:paraId="10C4E70E" w14:textId="77B9DFED" w:rsidR="00131200" w:rsidRPr="001A637F" w:rsidRDefault="00131200"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Doing this in accord with Torah and through the path of Torah</w:t>
      </w:r>
      <w:r w:rsidR="00673CD0"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“whose paths are pleasant, and all her ways are peaceful</w:t>
      </w:r>
      <w:r w:rsidR="00673CD0"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 brings people closer together, including causing closeness of heart between Jew and gentile. This new closeness between people will bring peace to the world </w:t>
      </w:r>
      <w:r w:rsidR="00AA2B56">
        <w:rPr>
          <w:rFonts w:asciiTheme="minorBidi" w:eastAsia="Times New Roman" w:hAnsiTheme="minorBidi"/>
          <w:sz w:val="24"/>
          <w:szCs w:val="24"/>
        </w:rPr>
        <w:t>–</w:t>
      </w:r>
      <w:r w:rsidRPr="001A637F">
        <w:rPr>
          <w:rFonts w:asciiTheme="minorBidi" w:eastAsia="Times New Roman" w:hAnsiTheme="minorBidi"/>
          <w:sz w:val="24"/>
          <w:szCs w:val="24"/>
        </w:rPr>
        <w:t xml:space="preserve"> and all concerns and worries about the world shaking and trembling, and about war brewing between nations, they all dissolve, and peace and harmony prevails in the world</w:t>
      </w:r>
      <w:r w:rsidR="00D42B0F">
        <w:rPr>
          <w:rFonts w:asciiTheme="minorBidi" w:eastAsia="Times New Roman" w:hAnsiTheme="minorBidi"/>
          <w:sz w:val="24"/>
          <w:szCs w:val="24"/>
        </w:rPr>
        <w:t>.</w:t>
      </w:r>
      <w:r w:rsidRPr="001A637F">
        <w:rPr>
          <w:rFonts w:asciiTheme="minorBidi" w:eastAsia="Times New Roman" w:hAnsiTheme="minorBidi"/>
          <w:sz w:val="24"/>
          <w:szCs w:val="24"/>
        </w:rPr>
        <w:t xml:space="preserve">… </w:t>
      </w:r>
    </w:p>
    <w:p w14:paraId="7B95D91D" w14:textId="172885AF" w:rsidR="00131200" w:rsidRPr="001A637F" w:rsidRDefault="00131200"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With this peace and harmony</w:t>
      </w:r>
      <w:r w:rsidR="00B81AA7">
        <w:rPr>
          <w:rFonts w:asciiTheme="minorBidi" w:eastAsia="Times New Roman" w:hAnsiTheme="minorBidi"/>
          <w:sz w:val="24"/>
          <w:szCs w:val="24"/>
        </w:rPr>
        <w:t>,</w:t>
      </w:r>
      <w:r w:rsidRPr="001A637F">
        <w:rPr>
          <w:rFonts w:asciiTheme="minorBidi" w:eastAsia="Times New Roman" w:hAnsiTheme="minorBidi"/>
          <w:sz w:val="24"/>
          <w:szCs w:val="24"/>
        </w:rPr>
        <w:t xml:space="preserve"> we taste the harmony of the seventh millennium, the harmony of body and soul (</w:t>
      </w:r>
      <w:r w:rsidRPr="00EF6130">
        <w:rPr>
          <w:rFonts w:asciiTheme="minorBidi" w:eastAsia="Times New Roman" w:hAnsiTheme="minorBidi"/>
          <w:sz w:val="24"/>
          <w:szCs w:val="24"/>
        </w:rPr>
        <w:t>i.e.</w:t>
      </w:r>
      <w:r w:rsidR="00B81AA7">
        <w:rPr>
          <w:rFonts w:asciiTheme="minorBidi" w:eastAsia="Times New Roman" w:hAnsiTheme="minorBidi"/>
          <w:sz w:val="24"/>
          <w:szCs w:val="24"/>
        </w:rPr>
        <w:t>,</w:t>
      </w:r>
      <w:r w:rsidRPr="001A637F">
        <w:rPr>
          <w:rFonts w:asciiTheme="minorBidi" w:eastAsia="Times New Roman" w:hAnsiTheme="minorBidi"/>
          <w:sz w:val="24"/>
          <w:szCs w:val="24"/>
        </w:rPr>
        <w:t xml:space="preserve"> the Messianic </w:t>
      </w:r>
      <w:r w:rsidR="005E5FA9">
        <w:rPr>
          <w:rFonts w:asciiTheme="minorBidi" w:eastAsia="Times New Roman" w:hAnsiTheme="minorBidi"/>
          <w:sz w:val="24"/>
          <w:szCs w:val="24"/>
        </w:rPr>
        <w:t>e</w:t>
      </w:r>
      <w:r w:rsidR="005E5FA9" w:rsidRPr="001A637F">
        <w:rPr>
          <w:rFonts w:asciiTheme="minorBidi" w:eastAsia="Times New Roman" w:hAnsiTheme="minorBidi"/>
          <w:sz w:val="24"/>
          <w:szCs w:val="24"/>
        </w:rPr>
        <w:t>ra</w:t>
      </w:r>
      <w:r w:rsidRPr="001A637F">
        <w:rPr>
          <w:rFonts w:asciiTheme="minorBidi" w:eastAsia="Times New Roman" w:hAnsiTheme="minorBidi"/>
          <w:sz w:val="24"/>
          <w:szCs w:val="24"/>
        </w:rPr>
        <w:t>)...</w:t>
      </w:r>
      <w:r w:rsidRPr="001A637F">
        <w:rPr>
          <w:rFonts w:asciiTheme="minorBidi" w:eastAsia="Times New Roman" w:hAnsiTheme="minorBidi"/>
          <w:sz w:val="24"/>
          <w:szCs w:val="24"/>
          <w:vertAlign w:val="superscript"/>
        </w:rPr>
        <w:footnoteReference w:id="47"/>
      </w:r>
    </w:p>
    <w:p w14:paraId="5562C1D3" w14:textId="77777777" w:rsidR="00AA0554" w:rsidRPr="001A637F" w:rsidRDefault="00AA0554" w:rsidP="00FA30FB">
      <w:pPr>
        <w:widowControl w:val="0"/>
        <w:spacing w:after="0" w:line="240" w:lineRule="auto"/>
        <w:ind w:left="720"/>
        <w:jc w:val="both"/>
        <w:rPr>
          <w:rFonts w:asciiTheme="minorBidi" w:eastAsia="Times New Roman" w:hAnsiTheme="minorBidi"/>
          <w:sz w:val="24"/>
          <w:szCs w:val="24"/>
        </w:rPr>
      </w:pPr>
    </w:p>
    <w:p w14:paraId="2CE9A7E4" w14:textId="58EBAB5B" w:rsidR="00673CD0" w:rsidRPr="001A637F" w:rsidRDefault="00C97F05"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Indeed, any person who lives a life connected to God will feel a tremendous sense of unity with all people. As the Rebbe put it:</w:t>
      </w:r>
    </w:p>
    <w:p w14:paraId="07DE4046" w14:textId="77777777" w:rsidR="00AA0554" w:rsidRPr="001A637F" w:rsidRDefault="00AA0554" w:rsidP="00FA30FB">
      <w:pPr>
        <w:widowControl w:val="0"/>
        <w:spacing w:after="0" w:line="240" w:lineRule="auto"/>
        <w:jc w:val="both"/>
        <w:rPr>
          <w:rFonts w:asciiTheme="minorBidi" w:eastAsia="Times New Roman" w:hAnsiTheme="minorBidi"/>
          <w:sz w:val="24"/>
          <w:szCs w:val="24"/>
        </w:rPr>
      </w:pPr>
    </w:p>
    <w:p w14:paraId="34D6D9E5" w14:textId="64AF175F" w:rsidR="00C97F05" w:rsidRPr="001A637F" w:rsidRDefault="00C97F05"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 xml:space="preserve">When a person connects to God, he unites with all the people around him, and with all of humanity in its entirety. For our one Father in </w:t>
      </w:r>
      <w:r w:rsidR="006E26E2">
        <w:rPr>
          <w:rFonts w:asciiTheme="minorBidi" w:eastAsia="Times New Roman" w:hAnsiTheme="minorBidi"/>
          <w:sz w:val="24"/>
          <w:szCs w:val="24"/>
        </w:rPr>
        <w:t>h</w:t>
      </w:r>
      <w:r w:rsidR="006E26E2" w:rsidRPr="001A637F">
        <w:rPr>
          <w:rFonts w:asciiTheme="minorBidi" w:eastAsia="Times New Roman" w:hAnsiTheme="minorBidi"/>
          <w:sz w:val="24"/>
          <w:szCs w:val="24"/>
        </w:rPr>
        <w:t xml:space="preserve">eaven </w:t>
      </w:r>
      <w:r w:rsidRPr="001A637F">
        <w:rPr>
          <w:rFonts w:asciiTheme="minorBidi" w:eastAsia="Times New Roman" w:hAnsiTheme="minorBidi"/>
          <w:sz w:val="24"/>
          <w:szCs w:val="24"/>
        </w:rPr>
        <w:t>created “all the people on the face of the earth”</w:t>
      </w:r>
      <w:r w:rsidR="0064232E">
        <w:rPr>
          <w:rFonts w:asciiTheme="minorBidi" w:eastAsia="Times New Roman" w:hAnsiTheme="minorBidi"/>
          <w:sz w:val="24"/>
          <w:szCs w:val="24"/>
        </w:rPr>
        <w:t>;</w:t>
      </w:r>
      <w:r w:rsidRPr="001A637F">
        <w:rPr>
          <w:rFonts w:asciiTheme="minorBidi" w:eastAsia="Times New Roman" w:hAnsiTheme="minorBidi"/>
          <w:sz w:val="24"/>
          <w:szCs w:val="24"/>
        </w:rPr>
        <w:t xml:space="preserve"> </w:t>
      </w:r>
      <w:r w:rsidR="0064232E">
        <w:rPr>
          <w:rFonts w:asciiTheme="minorBidi" w:eastAsia="Times New Roman" w:hAnsiTheme="minorBidi"/>
          <w:sz w:val="24"/>
          <w:szCs w:val="24"/>
        </w:rPr>
        <w:t>e</w:t>
      </w:r>
      <w:r w:rsidRPr="001A637F">
        <w:rPr>
          <w:rFonts w:asciiTheme="minorBidi" w:eastAsia="Times New Roman" w:hAnsiTheme="minorBidi"/>
          <w:sz w:val="24"/>
          <w:szCs w:val="24"/>
        </w:rPr>
        <w:t>very human being throughout the world was created from “the simple oneness of God.”</w:t>
      </w:r>
    </w:p>
    <w:p w14:paraId="67CF76B1" w14:textId="77777777" w:rsidR="00AA0554" w:rsidRPr="001A637F" w:rsidRDefault="00AA0554" w:rsidP="00FA30FB">
      <w:pPr>
        <w:widowControl w:val="0"/>
        <w:spacing w:after="0" w:line="240" w:lineRule="auto"/>
        <w:ind w:left="567"/>
        <w:jc w:val="both"/>
        <w:rPr>
          <w:rFonts w:asciiTheme="minorBidi" w:eastAsia="Times New Roman" w:hAnsiTheme="minorBidi"/>
          <w:sz w:val="24"/>
          <w:szCs w:val="24"/>
        </w:rPr>
      </w:pPr>
    </w:p>
    <w:p w14:paraId="5D3D2331" w14:textId="33DCBCE1" w:rsidR="00C97F05" w:rsidRPr="001A637F" w:rsidRDefault="008141BA"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Or, as the Rebbe insisted when speaking to Mayor Dinkins, we’re all on one side.</w:t>
      </w:r>
    </w:p>
    <w:p w14:paraId="586CFFE7" w14:textId="77777777" w:rsidR="008141BA" w:rsidRPr="001A637F" w:rsidRDefault="008141BA" w:rsidP="00FA30FB">
      <w:pPr>
        <w:widowControl w:val="0"/>
        <w:spacing w:after="0" w:line="240" w:lineRule="auto"/>
        <w:jc w:val="both"/>
        <w:rPr>
          <w:rFonts w:asciiTheme="minorBidi" w:eastAsia="Times New Roman" w:hAnsiTheme="minorBidi"/>
          <w:sz w:val="24"/>
          <w:szCs w:val="24"/>
        </w:rPr>
      </w:pPr>
    </w:p>
    <w:p w14:paraId="2E44DDF9" w14:textId="2E1F2C50" w:rsidR="00673CD0" w:rsidRPr="001A637F" w:rsidRDefault="00673CD0"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The Difference that Remains</w:t>
      </w:r>
    </w:p>
    <w:p w14:paraId="52D91ABC" w14:textId="77777777" w:rsidR="00AA0554" w:rsidRPr="001A637F" w:rsidRDefault="00AA0554" w:rsidP="00FA30FB">
      <w:pPr>
        <w:widowControl w:val="0"/>
        <w:spacing w:after="0" w:line="240" w:lineRule="auto"/>
        <w:jc w:val="both"/>
        <w:rPr>
          <w:rFonts w:asciiTheme="minorBidi" w:eastAsia="Times New Roman" w:hAnsiTheme="minorBidi"/>
          <w:b/>
          <w:bCs/>
          <w:sz w:val="24"/>
          <w:szCs w:val="24"/>
        </w:rPr>
      </w:pPr>
    </w:p>
    <w:p w14:paraId="38627383" w14:textId="17BDA93C" w:rsidR="00A87EA3" w:rsidRPr="001A637F" w:rsidRDefault="00CC42E1"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The accusation of racial supremacism will not easily stick to the Rebbe. </w:t>
      </w:r>
      <w:r w:rsidR="00FF09E5" w:rsidRPr="001A637F">
        <w:rPr>
          <w:rFonts w:asciiTheme="minorBidi" w:eastAsia="Times New Roman" w:hAnsiTheme="minorBidi"/>
          <w:sz w:val="24"/>
          <w:szCs w:val="24"/>
        </w:rPr>
        <w:t xml:space="preserve">Fundamentally, he saw all of humanity </w:t>
      </w:r>
      <w:r w:rsidR="00FF09E5" w:rsidRPr="006E246C">
        <w:rPr>
          <w:rFonts w:asciiTheme="minorBidi" w:eastAsia="Times New Roman" w:hAnsiTheme="minorBidi"/>
          <w:sz w:val="24"/>
          <w:szCs w:val="24"/>
        </w:rPr>
        <w:t xml:space="preserve">as </w:t>
      </w:r>
      <w:r w:rsidR="00FF09E5" w:rsidRPr="00EF6130">
        <w:rPr>
          <w:rFonts w:asciiTheme="minorBidi" w:eastAsia="Times New Roman" w:hAnsiTheme="minorBidi"/>
          <w:sz w:val="24"/>
          <w:szCs w:val="24"/>
        </w:rPr>
        <w:t>being on the same side</w:t>
      </w:r>
      <w:r w:rsidR="00FF09E5" w:rsidRPr="006E246C">
        <w:rPr>
          <w:rFonts w:asciiTheme="minorBidi" w:eastAsia="Times New Roman" w:hAnsiTheme="minorBidi"/>
          <w:sz w:val="24"/>
          <w:szCs w:val="24"/>
        </w:rPr>
        <w:t>.</w:t>
      </w:r>
      <w:r w:rsidR="00FF09E5" w:rsidRPr="001A637F">
        <w:rPr>
          <w:rFonts w:asciiTheme="minorBidi" w:eastAsia="Times New Roman" w:hAnsiTheme="minorBidi"/>
          <w:sz w:val="24"/>
          <w:szCs w:val="24"/>
        </w:rPr>
        <w:t xml:space="preserve"> He saw the fundamental mission of creating a dwelling place for the </w:t>
      </w:r>
      <w:r w:rsidR="00447769">
        <w:rPr>
          <w:rFonts w:asciiTheme="minorBidi" w:eastAsia="Times New Roman" w:hAnsiTheme="minorBidi"/>
          <w:sz w:val="24"/>
          <w:szCs w:val="24"/>
        </w:rPr>
        <w:t>D</w:t>
      </w:r>
      <w:r w:rsidR="007201EA">
        <w:rPr>
          <w:rFonts w:asciiTheme="minorBidi" w:eastAsia="Times New Roman" w:hAnsiTheme="minorBidi"/>
          <w:sz w:val="24"/>
          <w:szCs w:val="24"/>
        </w:rPr>
        <w:t>i</w:t>
      </w:r>
      <w:r w:rsidR="00447769" w:rsidRPr="001A637F">
        <w:rPr>
          <w:rFonts w:asciiTheme="minorBidi" w:eastAsia="Times New Roman" w:hAnsiTheme="minorBidi"/>
          <w:sz w:val="24"/>
          <w:szCs w:val="24"/>
        </w:rPr>
        <w:t xml:space="preserve">vine </w:t>
      </w:r>
      <w:r w:rsidR="00FF09E5" w:rsidRPr="001A637F">
        <w:rPr>
          <w:rFonts w:asciiTheme="minorBidi" w:eastAsia="Times New Roman" w:hAnsiTheme="minorBidi"/>
          <w:sz w:val="24"/>
          <w:szCs w:val="24"/>
        </w:rPr>
        <w:t xml:space="preserve">as one that all of humanity shares. And though he thought that the nature of the Jewish soul creates differences in terms of the sort of religious experience/knowledge </w:t>
      </w:r>
      <w:r w:rsidR="00C13E91">
        <w:rPr>
          <w:rFonts w:asciiTheme="minorBidi" w:eastAsia="Times New Roman" w:hAnsiTheme="minorBidi"/>
          <w:sz w:val="24"/>
          <w:szCs w:val="24"/>
        </w:rPr>
        <w:t>Jews</w:t>
      </w:r>
      <w:r w:rsidR="00FF09E5" w:rsidRPr="001A637F">
        <w:rPr>
          <w:rFonts w:asciiTheme="minorBidi" w:eastAsia="Times New Roman" w:hAnsiTheme="minorBidi"/>
          <w:sz w:val="24"/>
          <w:szCs w:val="24"/>
        </w:rPr>
        <w:t xml:space="preserve"> can have, and in terms of the sorts of service they must render to God</w:t>
      </w:r>
      <w:r w:rsidR="001044D3" w:rsidRPr="001A637F">
        <w:rPr>
          <w:rFonts w:asciiTheme="minorBidi" w:eastAsia="Times New Roman" w:hAnsiTheme="minorBidi"/>
          <w:sz w:val="24"/>
          <w:szCs w:val="24"/>
        </w:rPr>
        <w:t xml:space="preserve">, he </w:t>
      </w:r>
      <w:r w:rsidR="00564E7D" w:rsidRPr="001A637F">
        <w:rPr>
          <w:rFonts w:asciiTheme="minorBidi" w:eastAsia="Times New Roman" w:hAnsiTheme="minorBidi"/>
          <w:sz w:val="24"/>
          <w:szCs w:val="24"/>
        </w:rPr>
        <w:t>recognized</w:t>
      </w:r>
      <w:r w:rsidR="001044D3" w:rsidRPr="001A637F">
        <w:rPr>
          <w:rFonts w:asciiTheme="minorBidi" w:eastAsia="Times New Roman" w:hAnsiTheme="minorBidi"/>
          <w:sz w:val="24"/>
          <w:szCs w:val="24"/>
        </w:rPr>
        <w:t xml:space="preserve"> that every single individual has a unique mission to fulfi</w:t>
      </w:r>
      <w:r w:rsidR="00564E7D">
        <w:rPr>
          <w:rFonts w:asciiTheme="minorBidi" w:eastAsia="Times New Roman" w:hAnsiTheme="minorBidi"/>
          <w:sz w:val="24"/>
          <w:szCs w:val="24"/>
        </w:rPr>
        <w:t>l</w:t>
      </w:r>
      <w:r w:rsidR="001044D3" w:rsidRPr="001A637F">
        <w:rPr>
          <w:rFonts w:asciiTheme="minorBidi" w:eastAsia="Times New Roman" w:hAnsiTheme="minorBidi"/>
          <w:sz w:val="24"/>
          <w:szCs w:val="24"/>
        </w:rPr>
        <w:t>l in this life that only they can fulfil</w:t>
      </w:r>
      <w:r w:rsidR="00564E7D">
        <w:rPr>
          <w:rFonts w:asciiTheme="minorBidi" w:eastAsia="Times New Roman" w:hAnsiTheme="minorBidi"/>
          <w:sz w:val="24"/>
          <w:szCs w:val="24"/>
        </w:rPr>
        <w:t>l</w:t>
      </w:r>
      <w:r w:rsidR="001044D3" w:rsidRPr="001A637F">
        <w:rPr>
          <w:rFonts w:asciiTheme="minorBidi" w:eastAsia="Times New Roman" w:hAnsiTheme="minorBidi"/>
          <w:sz w:val="24"/>
          <w:szCs w:val="24"/>
        </w:rPr>
        <w:t xml:space="preserve">. In </w:t>
      </w:r>
      <w:r w:rsidR="00E61D88" w:rsidRPr="001A637F">
        <w:rPr>
          <w:rFonts w:asciiTheme="minorBidi" w:eastAsia="Times New Roman" w:hAnsiTheme="minorBidi"/>
          <w:sz w:val="24"/>
          <w:szCs w:val="24"/>
        </w:rPr>
        <w:t>recognition of the individual vocation of each and every individual, the Rebbe thought that even Moses would find good reason to be humble.</w:t>
      </w:r>
    </w:p>
    <w:p w14:paraId="66A53D32" w14:textId="77777777" w:rsidR="00AA0554" w:rsidRPr="001A637F" w:rsidRDefault="00AA0554" w:rsidP="00FA30FB">
      <w:pPr>
        <w:widowControl w:val="0"/>
        <w:spacing w:after="0" w:line="240" w:lineRule="auto"/>
        <w:jc w:val="both"/>
        <w:rPr>
          <w:rFonts w:asciiTheme="minorBidi" w:eastAsia="Times New Roman" w:hAnsiTheme="minorBidi"/>
          <w:sz w:val="24"/>
          <w:szCs w:val="24"/>
        </w:rPr>
      </w:pPr>
    </w:p>
    <w:p w14:paraId="4F1096EE" w14:textId="2C209205" w:rsidR="005E0B54" w:rsidRPr="001A637F" w:rsidRDefault="00C5421E"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Moreover, the Rebbe didn’t think – like the Rihal</w:t>
      </w:r>
      <w:r w:rsidR="00680724" w:rsidRPr="001A637F">
        <w:rPr>
          <w:rStyle w:val="FootnoteReference"/>
          <w:rFonts w:asciiTheme="minorBidi" w:eastAsia="Times New Roman" w:hAnsiTheme="minorBidi"/>
          <w:sz w:val="24"/>
          <w:szCs w:val="24"/>
        </w:rPr>
        <w:footnoteReference w:id="48"/>
      </w:r>
      <w:r w:rsidRPr="001A637F">
        <w:rPr>
          <w:rFonts w:asciiTheme="minorBidi" w:eastAsia="Times New Roman" w:hAnsiTheme="minorBidi"/>
          <w:sz w:val="24"/>
          <w:szCs w:val="24"/>
        </w:rPr>
        <w:t xml:space="preserve"> – that the Jews were chosen because they were special. </w:t>
      </w:r>
      <w:r w:rsidR="00447769">
        <w:rPr>
          <w:rFonts w:asciiTheme="minorBidi" w:eastAsia="Times New Roman" w:hAnsiTheme="minorBidi"/>
          <w:sz w:val="24"/>
          <w:szCs w:val="24"/>
        </w:rPr>
        <w:t>Rather</w:t>
      </w:r>
      <w:r w:rsidRPr="001A637F">
        <w:rPr>
          <w:rFonts w:asciiTheme="minorBidi" w:eastAsia="Times New Roman" w:hAnsiTheme="minorBidi"/>
          <w:sz w:val="24"/>
          <w:szCs w:val="24"/>
        </w:rPr>
        <w:t>, their specialness (</w:t>
      </w:r>
      <w:r w:rsidR="0078235F" w:rsidRPr="001A637F">
        <w:rPr>
          <w:rFonts w:asciiTheme="minorBidi" w:eastAsia="Times New Roman" w:hAnsiTheme="minorBidi"/>
          <w:sz w:val="24"/>
          <w:szCs w:val="24"/>
        </w:rPr>
        <w:t xml:space="preserve">i.e., </w:t>
      </w:r>
      <w:r w:rsidRPr="001A637F">
        <w:rPr>
          <w:rFonts w:asciiTheme="minorBidi" w:eastAsia="Times New Roman" w:hAnsiTheme="minorBidi"/>
          <w:sz w:val="24"/>
          <w:szCs w:val="24"/>
        </w:rPr>
        <w:t xml:space="preserve">the </w:t>
      </w:r>
      <w:r w:rsidR="007F55D3">
        <w:rPr>
          <w:rFonts w:asciiTheme="minorBidi" w:eastAsia="Times New Roman" w:hAnsiTheme="minorBidi"/>
          <w:sz w:val="24"/>
          <w:szCs w:val="24"/>
        </w:rPr>
        <w:t>D</w:t>
      </w:r>
      <w:r w:rsidR="007F55D3" w:rsidRPr="001A637F">
        <w:rPr>
          <w:rFonts w:asciiTheme="minorBidi" w:eastAsia="Times New Roman" w:hAnsiTheme="minorBidi"/>
          <w:sz w:val="24"/>
          <w:szCs w:val="24"/>
        </w:rPr>
        <w:t xml:space="preserve">ivine </w:t>
      </w:r>
      <w:r w:rsidRPr="001A637F">
        <w:rPr>
          <w:rFonts w:asciiTheme="minorBidi" w:eastAsia="Times New Roman" w:hAnsiTheme="minorBidi"/>
          <w:sz w:val="24"/>
          <w:szCs w:val="24"/>
        </w:rPr>
        <w:t>booster-packs attached to their souls)</w:t>
      </w:r>
      <w:r w:rsidR="00A87EA3" w:rsidRPr="001A637F">
        <w:rPr>
          <w:rFonts w:asciiTheme="minorBidi" w:eastAsia="Times New Roman" w:hAnsiTheme="minorBidi"/>
          <w:sz w:val="24"/>
          <w:szCs w:val="24"/>
        </w:rPr>
        <w:t xml:space="preserve"> came to them as a result of their being chosen, to help them fulfil</w:t>
      </w:r>
      <w:r w:rsidR="00564E7D">
        <w:rPr>
          <w:rFonts w:asciiTheme="minorBidi" w:eastAsia="Times New Roman" w:hAnsiTheme="minorBidi"/>
          <w:sz w:val="24"/>
          <w:szCs w:val="24"/>
        </w:rPr>
        <w:t>l</w:t>
      </w:r>
      <w:r w:rsidR="00A87EA3" w:rsidRPr="001A637F">
        <w:rPr>
          <w:rFonts w:asciiTheme="minorBidi" w:eastAsia="Times New Roman" w:hAnsiTheme="minorBidi"/>
          <w:sz w:val="24"/>
          <w:szCs w:val="24"/>
        </w:rPr>
        <w:t xml:space="preserve"> their task. The reason the Jews</w:t>
      </w:r>
      <w:r w:rsidR="00040A30">
        <w:rPr>
          <w:rFonts w:asciiTheme="minorBidi" w:eastAsia="Times New Roman" w:hAnsiTheme="minorBidi"/>
          <w:sz w:val="24"/>
          <w:szCs w:val="24"/>
        </w:rPr>
        <w:t xml:space="preserve"> </w:t>
      </w:r>
      <w:r w:rsidR="00A87EA3" w:rsidRPr="001A637F">
        <w:rPr>
          <w:rFonts w:asciiTheme="minorBidi" w:eastAsia="Times New Roman" w:hAnsiTheme="minorBidi"/>
          <w:sz w:val="24"/>
          <w:szCs w:val="24"/>
        </w:rPr>
        <w:t>were chosen</w:t>
      </w:r>
      <w:r w:rsidR="00040A30" w:rsidRPr="001A637F">
        <w:rPr>
          <w:rFonts w:asciiTheme="minorBidi" w:eastAsia="Times New Roman" w:hAnsiTheme="minorBidi"/>
          <w:sz w:val="24"/>
          <w:szCs w:val="24"/>
        </w:rPr>
        <w:t>, rather than some other people,</w:t>
      </w:r>
      <w:r w:rsidR="00A87EA3" w:rsidRPr="001A637F">
        <w:rPr>
          <w:rFonts w:asciiTheme="minorBidi" w:eastAsia="Times New Roman" w:hAnsiTheme="minorBidi"/>
          <w:sz w:val="24"/>
          <w:szCs w:val="24"/>
        </w:rPr>
        <w:t xml:space="preserve"> remains a mystery. According to the Rebbe</w:t>
      </w:r>
      <w:r w:rsidR="00447769">
        <w:rPr>
          <w:rFonts w:asciiTheme="minorBidi" w:eastAsia="Times New Roman" w:hAnsiTheme="minorBidi"/>
          <w:sz w:val="24"/>
          <w:szCs w:val="24"/>
        </w:rPr>
        <w:t>, talking about the election of the Jews</w:t>
      </w:r>
      <w:r w:rsidR="00A87EA3" w:rsidRPr="001A637F">
        <w:rPr>
          <w:rFonts w:asciiTheme="minorBidi" w:eastAsia="Times New Roman" w:hAnsiTheme="minorBidi"/>
          <w:sz w:val="24"/>
          <w:szCs w:val="24"/>
        </w:rPr>
        <w:t>:</w:t>
      </w:r>
      <w:r w:rsidR="005E0B54" w:rsidRPr="001A637F">
        <w:rPr>
          <w:rFonts w:asciiTheme="minorBidi" w:eastAsia="Times New Roman" w:hAnsiTheme="minorBidi"/>
          <w:sz w:val="24"/>
          <w:szCs w:val="24"/>
        </w:rPr>
        <w:t xml:space="preserve"> “We do not know </w:t>
      </w:r>
      <w:r w:rsidR="005E0B54" w:rsidRPr="001A637F">
        <w:rPr>
          <w:rFonts w:asciiTheme="minorBidi" w:eastAsia="Times New Roman" w:hAnsiTheme="minorBidi"/>
          <w:sz w:val="24"/>
          <w:szCs w:val="24"/>
        </w:rPr>
        <w:lastRenderedPageBreak/>
        <w:t>the ways of the Creator and His reasons for acting in a certain way.”</w:t>
      </w:r>
      <w:r w:rsidR="005E0B54" w:rsidRPr="001A637F">
        <w:rPr>
          <w:rFonts w:asciiTheme="minorBidi" w:eastAsia="Times New Roman" w:hAnsiTheme="minorBidi"/>
          <w:sz w:val="24"/>
          <w:szCs w:val="24"/>
          <w:vertAlign w:val="superscript"/>
        </w:rPr>
        <w:footnoteReference w:id="49"/>
      </w:r>
      <w:r w:rsidR="005E0B54" w:rsidRPr="001A637F">
        <w:rPr>
          <w:rFonts w:asciiTheme="minorBidi" w:eastAsia="Times New Roman" w:hAnsiTheme="minorBidi"/>
          <w:sz w:val="24"/>
          <w:szCs w:val="24"/>
        </w:rPr>
        <w:t xml:space="preserve"> </w:t>
      </w:r>
      <w:r w:rsidR="000E1871" w:rsidRPr="001A637F">
        <w:rPr>
          <w:rFonts w:asciiTheme="minorBidi" w:eastAsia="Times New Roman" w:hAnsiTheme="minorBidi"/>
          <w:sz w:val="24"/>
          <w:szCs w:val="24"/>
        </w:rPr>
        <w:t>And since the chosen</w:t>
      </w:r>
      <w:r w:rsidR="005E0B54" w:rsidRPr="001A637F">
        <w:rPr>
          <w:rFonts w:asciiTheme="minorBidi" w:eastAsia="Times New Roman" w:hAnsiTheme="minorBidi"/>
          <w:sz w:val="24"/>
          <w:szCs w:val="24"/>
        </w:rPr>
        <w:t xml:space="preserve"> </w:t>
      </w:r>
      <w:r w:rsidR="000E1871" w:rsidRPr="001A637F">
        <w:rPr>
          <w:rFonts w:asciiTheme="minorBidi" w:eastAsia="Times New Roman" w:hAnsiTheme="minorBidi"/>
          <w:sz w:val="24"/>
          <w:szCs w:val="24"/>
        </w:rPr>
        <w:t>were to have their souls</w:t>
      </w:r>
      <w:r w:rsidR="005E0B54" w:rsidRPr="001A637F">
        <w:rPr>
          <w:rFonts w:asciiTheme="minorBidi" w:eastAsia="Times New Roman" w:hAnsiTheme="minorBidi"/>
          <w:sz w:val="24"/>
          <w:szCs w:val="24"/>
        </w:rPr>
        <w:t xml:space="preserve"> rooted in the Divine Essence, which transcends </w:t>
      </w:r>
      <w:r w:rsidR="000E1871" w:rsidRPr="001A637F">
        <w:rPr>
          <w:rFonts w:asciiTheme="minorBidi" w:eastAsia="Times New Roman" w:hAnsiTheme="minorBidi"/>
          <w:sz w:val="24"/>
          <w:szCs w:val="24"/>
        </w:rPr>
        <w:t>reason</w:t>
      </w:r>
      <w:r w:rsidR="005E0B54" w:rsidRPr="001A637F">
        <w:rPr>
          <w:rFonts w:asciiTheme="minorBidi" w:eastAsia="Times New Roman" w:hAnsiTheme="minorBidi"/>
          <w:sz w:val="24"/>
          <w:szCs w:val="24"/>
        </w:rPr>
        <w:t xml:space="preserve">, </w:t>
      </w:r>
      <w:r w:rsidR="000E1871" w:rsidRPr="001A637F">
        <w:rPr>
          <w:rFonts w:asciiTheme="minorBidi" w:eastAsia="Times New Roman" w:hAnsiTheme="minorBidi"/>
          <w:sz w:val="24"/>
          <w:szCs w:val="24"/>
        </w:rPr>
        <w:t xml:space="preserve">we shouldn’t </w:t>
      </w:r>
      <w:r w:rsidR="000E1871" w:rsidRPr="001A637F">
        <w:rPr>
          <w:rFonts w:asciiTheme="minorBidi" w:eastAsia="Times New Roman" w:hAnsiTheme="minorBidi"/>
          <w:i/>
          <w:iCs/>
          <w:sz w:val="24"/>
          <w:szCs w:val="24"/>
        </w:rPr>
        <w:t>expect</w:t>
      </w:r>
      <w:r w:rsidR="000E1871" w:rsidRPr="001A637F">
        <w:rPr>
          <w:rFonts w:asciiTheme="minorBidi" w:eastAsia="Times New Roman" w:hAnsiTheme="minorBidi"/>
          <w:sz w:val="24"/>
          <w:szCs w:val="24"/>
        </w:rPr>
        <w:t xml:space="preserve"> the choice itself to have been beholden to reason</w:t>
      </w:r>
      <w:r w:rsidR="004561F1" w:rsidRPr="001A637F">
        <w:rPr>
          <w:rFonts w:asciiTheme="minorBidi" w:eastAsia="Times New Roman" w:hAnsiTheme="minorBidi"/>
          <w:sz w:val="24"/>
          <w:szCs w:val="24"/>
        </w:rPr>
        <w:t>, still less to a reason that other</w:t>
      </w:r>
      <w:r w:rsidR="0051799E">
        <w:rPr>
          <w:rFonts w:asciiTheme="minorBidi" w:eastAsia="Times New Roman" w:hAnsiTheme="minorBidi"/>
          <w:sz w:val="24"/>
          <w:szCs w:val="24"/>
        </w:rPr>
        <w:t>s</w:t>
      </w:r>
      <w:r w:rsidR="004561F1" w:rsidRPr="001A637F">
        <w:rPr>
          <w:rFonts w:asciiTheme="minorBidi" w:eastAsia="Times New Roman" w:hAnsiTheme="minorBidi"/>
          <w:sz w:val="24"/>
          <w:szCs w:val="24"/>
        </w:rPr>
        <w:t xml:space="preserve"> could grasp</w:t>
      </w:r>
      <w:r w:rsidR="001D2A70" w:rsidRPr="001A637F">
        <w:rPr>
          <w:rFonts w:asciiTheme="minorBidi" w:eastAsia="Times New Roman" w:hAnsiTheme="minorBidi"/>
          <w:sz w:val="24"/>
          <w:szCs w:val="24"/>
        </w:rPr>
        <w:t>.</w:t>
      </w:r>
      <w:r w:rsidR="005E0B54" w:rsidRPr="001A637F">
        <w:rPr>
          <w:rFonts w:asciiTheme="minorBidi" w:eastAsia="Times New Roman" w:hAnsiTheme="minorBidi"/>
          <w:sz w:val="24"/>
          <w:szCs w:val="24"/>
        </w:rPr>
        <w:t xml:space="preserve"> As the Rebbe wrote:</w:t>
      </w:r>
    </w:p>
    <w:p w14:paraId="5A5DAFB9"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4A7B01B3" w14:textId="30D080DB" w:rsidR="005E0B54" w:rsidRPr="001A637F" w:rsidRDefault="005E0B54" w:rsidP="00FA30FB">
      <w:pPr>
        <w:widowControl w:val="0"/>
        <w:spacing w:after="0" w:line="240" w:lineRule="auto"/>
        <w:ind w:left="720"/>
        <w:jc w:val="both"/>
        <w:rPr>
          <w:rFonts w:asciiTheme="minorBidi" w:eastAsia="Times New Roman" w:hAnsiTheme="minorBidi"/>
          <w:sz w:val="24"/>
          <w:szCs w:val="24"/>
        </w:rPr>
      </w:pPr>
      <w:r w:rsidRPr="001A637F">
        <w:rPr>
          <w:rFonts w:asciiTheme="minorBidi" w:eastAsia="Times New Roman" w:hAnsiTheme="minorBidi"/>
          <w:sz w:val="24"/>
          <w:szCs w:val="24"/>
        </w:rPr>
        <w:t>For reasons best known to God Himself, He wished that there should be many nations in the world, but only one Jewish people, a people who should be separated and different from all the other nations, with a destiny and function of its own…</w:t>
      </w:r>
      <w:r w:rsidRPr="001A637F">
        <w:rPr>
          <w:rFonts w:asciiTheme="minorBidi" w:eastAsia="Times New Roman" w:hAnsiTheme="minorBidi"/>
          <w:sz w:val="24"/>
          <w:szCs w:val="24"/>
          <w:vertAlign w:val="superscript"/>
        </w:rPr>
        <w:footnoteReference w:id="50"/>
      </w:r>
    </w:p>
    <w:p w14:paraId="2C73B6A3" w14:textId="77777777" w:rsidR="00AA0554" w:rsidRPr="001A637F" w:rsidRDefault="00AA0554" w:rsidP="00FA30FB">
      <w:pPr>
        <w:widowControl w:val="0"/>
        <w:spacing w:after="0" w:line="240" w:lineRule="auto"/>
        <w:ind w:left="720"/>
        <w:jc w:val="both"/>
        <w:rPr>
          <w:rFonts w:asciiTheme="minorBidi" w:eastAsia="Times New Roman" w:hAnsiTheme="minorBidi"/>
          <w:sz w:val="24"/>
          <w:szCs w:val="24"/>
        </w:rPr>
      </w:pPr>
    </w:p>
    <w:p w14:paraId="5867668F" w14:textId="0F826324" w:rsidR="00A82878" w:rsidRPr="002B0B8D" w:rsidRDefault="001D2A70" w:rsidP="00FA30FB">
      <w:pPr>
        <w:widowControl w:val="0"/>
        <w:spacing w:after="0" w:line="240" w:lineRule="auto"/>
        <w:ind w:firstLine="720"/>
        <w:jc w:val="both"/>
        <w:rPr>
          <w:rFonts w:asciiTheme="minorBidi" w:eastAsia="Times New Roman" w:hAnsiTheme="minorBidi"/>
          <w:sz w:val="24"/>
          <w:szCs w:val="24"/>
        </w:rPr>
      </w:pPr>
      <w:r w:rsidRPr="002B0B8D">
        <w:rPr>
          <w:rFonts w:asciiTheme="minorBidi" w:eastAsia="Times New Roman" w:hAnsiTheme="minorBidi"/>
          <w:sz w:val="24"/>
          <w:szCs w:val="24"/>
        </w:rPr>
        <w:t xml:space="preserve">But even if the label of “supremacism” doesn’t stick, </w:t>
      </w:r>
      <w:r w:rsidR="00C07F6F" w:rsidRPr="002B0B8D">
        <w:rPr>
          <w:rFonts w:asciiTheme="minorBidi" w:eastAsia="Times New Roman" w:hAnsiTheme="minorBidi"/>
          <w:sz w:val="24"/>
          <w:szCs w:val="24"/>
        </w:rPr>
        <w:t xml:space="preserve">there is still an essentialism that </w:t>
      </w:r>
      <w:r w:rsidR="009F4C79" w:rsidRPr="002B0B8D">
        <w:rPr>
          <w:rFonts w:asciiTheme="minorBidi" w:eastAsia="Times New Roman" w:hAnsiTheme="minorBidi"/>
          <w:sz w:val="24"/>
          <w:szCs w:val="24"/>
        </w:rPr>
        <w:t xml:space="preserve">runs in tension with the </w:t>
      </w:r>
      <w:r w:rsidR="00447769">
        <w:rPr>
          <w:rFonts w:asciiTheme="minorBidi" w:eastAsia="Times New Roman" w:hAnsiTheme="minorBidi"/>
          <w:sz w:val="24"/>
          <w:szCs w:val="24"/>
        </w:rPr>
        <w:t xml:space="preserve">much more universalistic </w:t>
      </w:r>
      <w:r w:rsidR="009F4C79" w:rsidRPr="002B0B8D">
        <w:rPr>
          <w:rFonts w:asciiTheme="minorBidi" w:eastAsia="Times New Roman" w:hAnsiTheme="minorBidi"/>
          <w:sz w:val="24"/>
          <w:szCs w:val="24"/>
        </w:rPr>
        <w:t xml:space="preserve">views of Saadya Gaon and Maimonides; an essentialism that </w:t>
      </w:r>
      <w:r w:rsidR="00C07F6F" w:rsidRPr="002B0B8D">
        <w:rPr>
          <w:rFonts w:asciiTheme="minorBidi" w:eastAsia="Times New Roman" w:hAnsiTheme="minorBidi"/>
          <w:sz w:val="24"/>
          <w:szCs w:val="24"/>
        </w:rPr>
        <w:t>some will find distasteful</w:t>
      </w:r>
      <w:r w:rsidR="009F4C79" w:rsidRPr="002B0B8D">
        <w:rPr>
          <w:rFonts w:asciiTheme="minorBidi" w:eastAsia="Times New Roman" w:hAnsiTheme="minorBidi"/>
          <w:sz w:val="24"/>
          <w:szCs w:val="24"/>
        </w:rPr>
        <w:t>.</w:t>
      </w:r>
      <w:r w:rsidR="000D275F" w:rsidRPr="002B0B8D">
        <w:rPr>
          <w:rFonts w:asciiTheme="minorBidi" w:eastAsia="Times New Roman" w:hAnsiTheme="minorBidi"/>
          <w:sz w:val="24"/>
          <w:szCs w:val="24"/>
        </w:rPr>
        <w:t xml:space="preserve"> Even </w:t>
      </w:r>
      <w:r w:rsidR="00457969" w:rsidRPr="002B0B8D">
        <w:rPr>
          <w:rFonts w:asciiTheme="minorBidi" w:eastAsia="Times New Roman" w:hAnsiTheme="minorBidi"/>
          <w:sz w:val="24"/>
          <w:szCs w:val="24"/>
        </w:rPr>
        <w:t>i</w:t>
      </w:r>
      <w:r w:rsidR="000D275F" w:rsidRPr="002B0B8D">
        <w:rPr>
          <w:rFonts w:asciiTheme="minorBidi" w:eastAsia="Times New Roman" w:hAnsiTheme="minorBidi"/>
          <w:sz w:val="24"/>
          <w:szCs w:val="24"/>
        </w:rPr>
        <w:t>n the Rebbe’s conception of the end of days</w:t>
      </w:r>
      <w:r w:rsidR="005A5ABE" w:rsidRPr="002B0B8D">
        <w:rPr>
          <w:rFonts w:asciiTheme="minorBidi" w:eastAsia="Times New Roman" w:hAnsiTheme="minorBidi"/>
          <w:sz w:val="24"/>
          <w:szCs w:val="24"/>
        </w:rPr>
        <w:t xml:space="preserve"> –</w:t>
      </w:r>
      <w:r w:rsidR="000D275F" w:rsidRPr="002B0B8D">
        <w:rPr>
          <w:rFonts w:asciiTheme="minorBidi" w:eastAsia="Times New Roman" w:hAnsiTheme="minorBidi"/>
          <w:sz w:val="24"/>
          <w:szCs w:val="24"/>
        </w:rPr>
        <w:t xml:space="preserve"> according to which both Jews and gentiles </w:t>
      </w:r>
      <w:r w:rsidR="005A5ABE" w:rsidRPr="002B0B8D">
        <w:rPr>
          <w:rFonts w:asciiTheme="minorBidi" w:eastAsia="Times New Roman" w:hAnsiTheme="minorBidi"/>
          <w:sz w:val="24"/>
          <w:szCs w:val="24"/>
        </w:rPr>
        <w:t xml:space="preserve">will </w:t>
      </w:r>
      <w:r w:rsidR="000D275F" w:rsidRPr="002B0B8D">
        <w:rPr>
          <w:rFonts w:asciiTheme="minorBidi" w:eastAsia="Times New Roman" w:hAnsiTheme="minorBidi"/>
          <w:sz w:val="24"/>
          <w:szCs w:val="24"/>
        </w:rPr>
        <w:t>experience a utopic</w:t>
      </w:r>
      <w:r w:rsidR="00855010" w:rsidRPr="002B0B8D">
        <w:rPr>
          <w:rFonts w:asciiTheme="minorBidi" w:eastAsia="Times New Roman" w:hAnsiTheme="minorBidi"/>
          <w:sz w:val="24"/>
          <w:szCs w:val="24"/>
        </w:rPr>
        <w:t xml:space="preserve"> world</w:t>
      </w:r>
      <w:r w:rsidR="005A5ABE" w:rsidRPr="002B0B8D">
        <w:rPr>
          <w:rFonts w:asciiTheme="minorBidi" w:eastAsia="Times New Roman" w:hAnsiTheme="minorBidi"/>
          <w:sz w:val="24"/>
          <w:szCs w:val="24"/>
        </w:rPr>
        <w:t xml:space="preserve"> </w:t>
      </w:r>
      <w:r w:rsidR="00855010" w:rsidRPr="002B0B8D">
        <w:rPr>
          <w:rFonts w:asciiTheme="minorBidi" w:eastAsia="Times New Roman" w:hAnsiTheme="minorBidi"/>
          <w:sz w:val="24"/>
          <w:szCs w:val="24"/>
        </w:rPr>
        <w:t xml:space="preserve">in which God’s presence can dwell </w:t>
      </w:r>
      <w:r w:rsidR="004647BD" w:rsidRPr="002B0B8D">
        <w:rPr>
          <w:rFonts w:asciiTheme="minorBidi" w:eastAsia="Times New Roman" w:hAnsiTheme="minorBidi"/>
          <w:sz w:val="24"/>
          <w:szCs w:val="24"/>
        </w:rPr>
        <w:t>more fully than at any time in history</w:t>
      </w:r>
      <w:r w:rsidR="005A5ABE" w:rsidRPr="002B0B8D">
        <w:rPr>
          <w:rFonts w:asciiTheme="minorBidi" w:eastAsia="Times New Roman" w:hAnsiTheme="minorBidi"/>
          <w:sz w:val="24"/>
          <w:szCs w:val="24"/>
        </w:rPr>
        <w:t xml:space="preserve"> –</w:t>
      </w:r>
      <w:r w:rsidR="000B227B" w:rsidRPr="002B0B8D">
        <w:rPr>
          <w:rFonts w:asciiTheme="minorBidi" w:eastAsia="Times New Roman" w:hAnsiTheme="minorBidi"/>
          <w:sz w:val="24"/>
          <w:szCs w:val="24"/>
        </w:rPr>
        <w:t xml:space="preserve"> a fundamental difference between Jew and gentile will remain</w:t>
      </w:r>
      <w:r w:rsidR="004F3AF3" w:rsidRPr="002B0B8D">
        <w:rPr>
          <w:rFonts w:asciiTheme="minorBidi" w:eastAsia="Times New Roman" w:hAnsiTheme="minorBidi"/>
          <w:sz w:val="24"/>
          <w:szCs w:val="24"/>
        </w:rPr>
        <w:t>.</w:t>
      </w:r>
      <w:r w:rsidR="00C82E09" w:rsidRPr="002B0B8D">
        <w:rPr>
          <w:rFonts w:asciiTheme="minorBidi" w:eastAsia="Times New Roman" w:hAnsiTheme="minorBidi"/>
          <w:sz w:val="24"/>
          <w:szCs w:val="24"/>
        </w:rPr>
        <w:t xml:space="preserve"> </w:t>
      </w:r>
      <w:r w:rsidR="004F3AF3" w:rsidRPr="002B0B8D">
        <w:rPr>
          <w:rFonts w:asciiTheme="minorBidi" w:eastAsia="Times New Roman" w:hAnsiTheme="minorBidi"/>
          <w:sz w:val="24"/>
          <w:szCs w:val="24"/>
        </w:rPr>
        <w:t xml:space="preserve">For the first time in history, every gentile will be able to have some sort of apprehension of God’s ineffable essence </w:t>
      </w:r>
      <w:r w:rsidR="00BC2A35" w:rsidRPr="002B0B8D">
        <w:rPr>
          <w:rFonts w:asciiTheme="minorBidi" w:eastAsia="Times New Roman" w:hAnsiTheme="minorBidi"/>
          <w:sz w:val="24"/>
          <w:szCs w:val="24"/>
        </w:rPr>
        <w:t>(</w:t>
      </w:r>
      <w:r w:rsidR="004F3AF3" w:rsidRPr="002B0B8D">
        <w:rPr>
          <w:rFonts w:asciiTheme="minorBidi" w:eastAsia="Times New Roman" w:hAnsiTheme="minorBidi"/>
          <w:sz w:val="24"/>
          <w:szCs w:val="24"/>
        </w:rPr>
        <w:t>to which the tetragrammaton refers</w:t>
      </w:r>
      <w:r w:rsidR="00BC2A35" w:rsidRPr="002B0B8D">
        <w:rPr>
          <w:rFonts w:asciiTheme="minorBidi" w:eastAsia="Times New Roman" w:hAnsiTheme="minorBidi"/>
          <w:sz w:val="24"/>
          <w:szCs w:val="24"/>
        </w:rPr>
        <w:t>),</w:t>
      </w:r>
      <w:r w:rsidR="004F3AF3" w:rsidRPr="002B0B8D">
        <w:rPr>
          <w:rFonts w:asciiTheme="minorBidi" w:eastAsia="Times New Roman" w:hAnsiTheme="minorBidi"/>
          <w:sz w:val="24"/>
          <w:szCs w:val="24"/>
        </w:rPr>
        <w:t xml:space="preserve"> but </w:t>
      </w:r>
      <w:r w:rsidR="00C82E09" w:rsidRPr="002B0B8D">
        <w:rPr>
          <w:rFonts w:asciiTheme="minorBidi" w:eastAsia="Times New Roman" w:hAnsiTheme="minorBidi"/>
          <w:sz w:val="24"/>
          <w:szCs w:val="24"/>
        </w:rPr>
        <w:t xml:space="preserve">the distinction will not be transcended, as </w:t>
      </w:r>
      <w:r w:rsidR="00E84B2B" w:rsidRPr="002B0B8D">
        <w:rPr>
          <w:rFonts w:asciiTheme="minorBidi" w:eastAsia="Times New Roman" w:hAnsiTheme="minorBidi"/>
          <w:sz w:val="24"/>
          <w:szCs w:val="24"/>
        </w:rPr>
        <w:t>Rabbi Kook insists it will</w:t>
      </w:r>
      <w:r w:rsidR="000B227B" w:rsidRPr="002B0B8D">
        <w:rPr>
          <w:rFonts w:asciiTheme="minorBidi" w:eastAsia="Times New Roman" w:hAnsiTheme="minorBidi"/>
          <w:sz w:val="24"/>
          <w:szCs w:val="24"/>
        </w:rPr>
        <w:t>.</w:t>
      </w:r>
      <w:r w:rsidR="00716128" w:rsidRPr="002B0B8D">
        <w:rPr>
          <w:rFonts w:asciiTheme="minorBidi" w:eastAsia="Times New Roman" w:hAnsiTheme="minorBidi"/>
          <w:sz w:val="24"/>
          <w:szCs w:val="24"/>
          <w:vertAlign w:val="superscript"/>
        </w:rPr>
        <w:footnoteReference w:id="51"/>
      </w:r>
      <w:r w:rsidR="000B227B" w:rsidRPr="002B0B8D">
        <w:rPr>
          <w:rFonts w:asciiTheme="minorBidi" w:eastAsia="Times New Roman" w:hAnsiTheme="minorBidi"/>
          <w:sz w:val="24"/>
          <w:szCs w:val="24"/>
        </w:rPr>
        <w:t xml:space="preserve"> </w:t>
      </w:r>
    </w:p>
    <w:p w14:paraId="487B338A" w14:textId="77777777" w:rsidR="00AA0554" w:rsidRPr="002B0B8D" w:rsidRDefault="00AA0554" w:rsidP="00FA30FB">
      <w:pPr>
        <w:widowControl w:val="0"/>
        <w:spacing w:after="0" w:line="240" w:lineRule="auto"/>
        <w:ind w:firstLine="720"/>
        <w:jc w:val="both"/>
        <w:rPr>
          <w:rFonts w:asciiTheme="minorBidi" w:eastAsia="Times New Roman" w:hAnsiTheme="minorBidi"/>
          <w:sz w:val="24"/>
          <w:szCs w:val="24"/>
        </w:rPr>
      </w:pPr>
    </w:p>
    <w:p w14:paraId="78E7759A" w14:textId="6A5D2ED2" w:rsidR="00716128" w:rsidRPr="001A637F" w:rsidRDefault="002B0B8D" w:rsidP="00FA30FB">
      <w:pPr>
        <w:widowControl w:val="0"/>
        <w:spacing w:after="0" w:line="240" w:lineRule="auto"/>
        <w:ind w:firstLine="720"/>
        <w:jc w:val="both"/>
        <w:rPr>
          <w:rFonts w:asciiTheme="minorBidi" w:eastAsia="Times New Roman" w:hAnsiTheme="minorBidi"/>
          <w:sz w:val="24"/>
          <w:szCs w:val="24"/>
        </w:rPr>
      </w:pPr>
      <w:r w:rsidRPr="00EF6130">
        <w:rPr>
          <w:rFonts w:asciiTheme="minorBidi" w:eastAsia="Times New Roman" w:hAnsiTheme="minorBidi"/>
          <w:sz w:val="24"/>
          <w:szCs w:val="24"/>
        </w:rPr>
        <w:t xml:space="preserve">It </w:t>
      </w:r>
      <w:r w:rsidR="00BC2A35" w:rsidRPr="002B0B8D">
        <w:rPr>
          <w:rFonts w:asciiTheme="minorBidi" w:eastAsia="Times New Roman" w:hAnsiTheme="minorBidi"/>
          <w:sz w:val="24"/>
          <w:szCs w:val="24"/>
        </w:rPr>
        <w:t>seems</w:t>
      </w:r>
      <w:r w:rsidR="001131B6" w:rsidRPr="002B0B8D">
        <w:rPr>
          <w:rFonts w:asciiTheme="minorBidi" w:eastAsia="Times New Roman" w:hAnsiTheme="minorBidi"/>
          <w:sz w:val="24"/>
          <w:szCs w:val="24"/>
        </w:rPr>
        <w:t xml:space="preserve"> that</w:t>
      </w:r>
      <w:r w:rsidRPr="001A637F">
        <w:rPr>
          <w:rFonts w:asciiTheme="minorBidi" w:eastAsia="Times New Roman" w:hAnsiTheme="minorBidi"/>
          <w:sz w:val="24"/>
          <w:szCs w:val="24"/>
        </w:rPr>
        <w:t xml:space="preserve"> according to the Rebbe, in his exploration of the ways in which the gentiles will experience the final redemption, </w:t>
      </w:r>
      <w:r w:rsidR="00C51664" w:rsidRPr="002B0B8D">
        <w:rPr>
          <w:rFonts w:asciiTheme="minorBidi" w:eastAsia="Times New Roman" w:hAnsiTheme="minorBidi"/>
          <w:sz w:val="24"/>
          <w:szCs w:val="24"/>
        </w:rPr>
        <w:t xml:space="preserve">they will </w:t>
      </w:r>
      <w:r>
        <w:rPr>
          <w:rFonts w:asciiTheme="minorBidi" w:eastAsia="Times New Roman" w:hAnsiTheme="minorBidi"/>
          <w:sz w:val="24"/>
          <w:szCs w:val="24"/>
        </w:rPr>
        <w:t>ultimately apprehend</w:t>
      </w:r>
      <w:r w:rsidR="001131B6" w:rsidRPr="002B0B8D">
        <w:rPr>
          <w:rFonts w:asciiTheme="minorBidi" w:eastAsia="Times New Roman" w:hAnsiTheme="minorBidi"/>
          <w:sz w:val="24"/>
          <w:szCs w:val="24"/>
        </w:rPr>
        <w:t xml:space="preserve"> God’s ineffable essence </w:t>
      </w:r>
      <w:r w:rsidR="00C51664" w:rsidRPr="002B0B8D">
        <w:rPr>
          <w:rFonts w:asciiTheme="minorBidi" w:eastAsia="Times New Roman" w:hAnsiTheme="minorBidi"/>
          <w:sz w:val="24"/>
          <w:szCs w:val="24"/>
        </w:rPr>
        <w:t>only because</w:t>
      </w:r>
      <w:r w:rsidR="00C51664" w:rsidRPr="001A637F">
        <w:rPr>
          <w:rFonts w:asciiTheme="minorBidi" w:eastAsia="Times New Roman" w:hAnsiTheme="minorBidi"/>
          <w:sz w:val="24"/>
          <w:szCs w:val="24"/>
        </w:rPr>
        <w:t xml:space="preserve"> this essence will be so brightly manifest in the people of Israel. </w:t>
      </w:r>
      <w:r w:rsidR="00EE2E4A" w:rsidRPr="001A637F">
        <w:rPr>
          <w:rFonts w:asciiTheme="minorBidi" w:eastAsia="Times New Roman" w:hAnsiTheme="minorBidi"/>
          <w:sz w:val="24"/>
          <w:szCs w:val="24"/>
        </w:rPr>
        <w:t xml:space="preserve">Here, the Rebbe is drawing from the </w:t>
      </w:r>
      <w:r w:rsidR="00EE2E4A" w:rsidRPr="00EF6130">
        <w:rPr>
          <w:rFonts w:asciiTheme="minorBidi" w:eastAsia="Times New Roman" w:hAnsiTheme="minorBidi"/>
          <w:i/>
          <w:iCs/>
          <w:sz w:val="24"/>
          <w:szCs w:val="24"/>
        </w:rPr>
        <w:t>Tanya</w:t>
      </w:r>
      <w:r w:rsidR="00EE2E4A" w:rsidRPr="001A637F">
        <w:rPr>
          <w:rFonts w:asciiTheme="minorBidi" w:eastAsia="Times New Roman" w:hAnsiTheme="minorBidi"/>
          <w:sz w:val="24"/>
          <w:szCs w:val="24"/>
        </w:rPr>
        <w:t xml:space="preserve"> and its assertion that </w:t>
      </w:r>
      <w:r w:rsidR="00304A08">
        <w:rPr>
          <w:rFonts w:asciiTheme="minorBidi" w:eastAsia="Times New Roman" w:hAnsiTheme="minorBidi"/>
          <w:sz w:val="24"/>
          <w:szCs w:val="24"/>
        </w:rPr>
        <w:t xml:space="preserve">at the end of days, </w:t>
      </w:r>
      <w:r w:rsidR="003E109E" w:rsidRPr="00EF6130">
        <w:rPr>
          <w:rFonts w:asciiTheme="minorBidi" w:eastAsia="Times New Roman" w:hAnsiTheme="minorBidi"/>
          <w:i/>
          <w:iCs/>
          <w:sz w:val="24"/>
          <w:szCs w:val="24"/>
        </w:rPr>
        <w:t>so</w:t>
      </w:r>
      <w:r w:rsidR="003E109E" w:rsidRPr="001A637F">
        <w:rPr>
          <w:rFonts w:asciiTheme="minorBidi" w:eastAsia="Times New Roman" w:hAnsiTheme="minorBidi"/>
          <w:sz w:val="24"/>
          <w:szCs w:val="24"/>
        </w:rPr>
        <w:t xml:space="preserve"> much heavenly light will fall upon the Jews that it will also illuminate the nations of the world</w:t>
      </w:r>
      <w:r w:rsidR="00EE2E4A" w:rsidRPr="001A637F">
        <w:rPr>
          <w:rFonts w:asciiTheme="minorBidi" w:eastAsia="Times New Roman" w:hAnsiTheme="minorBidi"/>
          <w:sz w:val="24"/>
          <w:szCs w:val="24"/>
        </w:rPr>
        <w:t>.</w:t>
      </w:r>
      <w:r w:rsidR="00EE2E4A" w:rsidRPr="001A637F">
        <w:rPr>
          <w:rStyle w:val="FootnoteReference"/>
          <w:rFonts w:asciiTheme="minorBidi" w:eastAsia="Times New Roman" w:hAnsiTheme="minorBidi"/>
          <w:sz w:val="24"/>
          <w:szCs w:val="24"/>
        </w:rPr>
        <w:footnoteReference w:id="52"/>
      </w:r>
      <w:r w:rsidR="00EE2E4A" w:rsidRPr="001A637F">
        <w:rPr>
          <w:rFonts w:asciiTheme="minorBidi" w:eastAsia="Times New Roman" w:hAnsiTheme="minorBidi"/>
          <w:sz w:val="24"/>
          <w:szCs w:val="24"/>
        </w:rPr>
        <w:t xml:space="preserve"> </w:t>
      </w:r>
      <w:r w:rsidR="00C51664" w:rsidRPr="00867951">
        <w:rPr>
          <w:rFonts w:asciiTheme="minorBidi" w:eastAsia="Times New Roman" w:hAnsiTheme="minorBidi"/>
          <w:sz w:val="24"/>
          <w:szCs w:val="24"/>
        </w:rPr>
        <w:t>It is almost as if all of humanity</w:t>
      </w:r>
      <w:r w:rsidR="0055080B" w:rsidRPr="00867951">
        <w:rPr>
          <w:rFonts w:asciiTheme="minorBidi" w:eastAsia="Times New Roman" w:hAnsiTheme="minorBidi"/>
          <w:sz w:val="24"/>
          <w:szCs w:val="24"/>
        </w:rPr>
        <w:t xml:space="preserve"> merits to experience a beatific vision, but what they see is God’s most essential light </w:t>
      </w:r>
      <w:r w:rsidR="0055080B" w:rsidRPr="00867951">
        <w:rPr>
          <w:rFonts w:asciiTheme="minorBidi" w:eastAsia="Times New Roman" w:hAnsiTheme="minorBidi"/>
          <w:i/>
          <w:iCs/>
          <w:sz w:val="24"/>
          <w:szCs w:val="24"/>
        </w:rPr>
        <w:t>incarnate</w:t>
      </w:r>
      <w:r w:rsidR="0055080B" w:rsidRPr="00867951">
        <w:rPr>
          <w:rFonts w:asciiTheme="minorBidi" w:eastAsia="Times New Roman" w:hAnsiTheme="minorBidi"/>
          <w:sz w:val="24"/>
          <w:szCs w:val="24"/>
        </w:rPr>
        <w:t xml:space="preserve"> in the people of Israel</w:t>
      </w:r>
      <w:r w:rsidRPr="00867951">
        <w:rPr>
          <w:rFonts w:asciiTheme="minorBidi" w:eastAsia="Times New Roman" w:hAnsiTheme="minorBidi"/>
          <w:sz w:val="24"/>
          <w:szCs w:val="24"/>
        </w:rPr>
        <w:t>,</w:t>
      </w:r>
      <w:r w:rsidR="004248EC" w:rsidRPr="00867951">
        <w:rPr>
          <w:rFonts w:asciiTheme="minorBidi" w:eastAsia="Times New Roman" w:hAnsiTheme="minorBidi"/>
          <w:sz w:val="24"/>
          <w:szCs w:val="24"/>
        </w:rPr>
        <w:t xml:space="preserve"> who are utterly one with God</w:t>
      </w:r>
      <w:r w:rsidRPr="00867951">
        <w:rPr>
          <w:rFonts w:asciiTheme="minorBidi" w:eastAsia="Times New Roman" w:hAnsiTheme="minorBidi"/>
          <w:sz w:val="24"/>
          <w:szCs w:val="24"/>
        </w:rPr>
        <w:t>,</w:t>
      </w:r>
      <w:r w:rsidR="00B2272D" w:rsidRPr="00867951">
        <w:rPr>
          <w:rFonts w:asciiTheme="minorBidi" w:eastAsia="Times New Roman" w:hAnsiTheme="minorBidi"/>
          <w:sz w:val="24"/>
          <w:szCs w:val="24"/>
        </w:rPr>
        <w:t xml:space="preserve"> since their higher souls are rooted in the very essence of the Divine</w:t>
      </w:r>
      <w:r w:rsidR="0064736B" w:rsidRPr="00867951">
        <w:rPr>
          <w:rFonts w:asciiTheme="minorBidi" w:eastAsia="Times New Roman" w:hAnsiTheme="minorBidi"/>
          <w:sz w:val="24"/>
          <w:szCs w:val="24"/>
        </w:rPr>
        <w:t>.</w:t>
      </w:r>
      <w:r w:rsidR="00716128" w:rsidRPr="00867951">
        <w:rPr>
          <w:rFonts w:asciiTheme="minorBidi" w:eastAsia="Times New Roman" w:hAnsiTheme="minorBidi"/>
          <w:sz w:val="24"/>
          <w:szCs w:val="24"/>
          <w:vertAlign w:val="superscript"/>
        </w:rPr>
        <w:footnoteReference w:id="53"/>
      </w:r>
      <w:r w:rsidR="00521368" w:rsidRPr="00867951">
        <w:rPr>
          <w:rFonts w:asciiTheme="minorBidi" w:eastAsia="Times New Roman" w:hAnsiTheme="minorBidi"/>
          <w:sz w:val="24"/>
          <w:szCs w:val="24"/>
        </w:rPr>
        <w:t xml:space="preserve"> The Rebbe</w:t>
      </w:r>
      <w:r w:rsidR="004248EC" w:rsidRPr="00867951">
        <w:rPr>
          <w:rFonts w:asciiTheme="minorBidi" w:eastAsia="Times New Roman" w:hAnsiTheme="minorBidi"/>
          <w:sz w:val="24"/>
          <w:szCs w:val="24"/>
        </w:rPr>
        <w:t>, at the conclusion of this discussion,</w:t>
      </w:r>
      <w:r w:rsidR="00521368" w:rsidRPr="00867951">
        <w:rPr>
          <w:rFonts w:asciiTheme="minorBidi" w:eastAsia="Times New Roman" w:hAnsiTheme="minorBidi"/>
          <w:sz w:val="24"/>
          <w:szCs w:val="24"/>
        </w:rPr>
        <w:t xml:space="preserve"> makes it sound as if God</w:t>
      </w:r>
      <w:r w:rsidR="00521368" w:rsidRPr="001A637F">
        <w:rPr>
          <w:rFonts w:asciiTheme="minorBidi" w:eastAsia="Times New Roman" w:hAnsiTheme="minorBidi"/>
          <w:sz w:val="24"/>
          <w:szCs w:val="24"/>
        </w:rPr>
        <w:t xml:space="preserve"> reveals itself to humanity through Israel – His avatar – in the eschaton.</w:t>
      </w:r>
      <w:r w:rsidR="004248EC" w:rsidRPr="001A637F">
        <w:rPr>
          <w:rStyle w:val="FootnoteReference"/>
          <w:rFonts w:asciiTheme="minorBidi" w:eastAsia="Times New Roman" w:hAnsiTheme="minorBidi"/>
          <w:sz w:val="24"/>
          <w:szCs w:val="24"/>
        </w:rPr>
        <w:footnoteReference w:id="54"/>
      </w:r>
    </w:p>
    <w:p w14:paraId="5A423E56"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5FCA4F7A" w14:textId="4DD4EBC1" w:rsidR="005E0B54" w:rsidRPr="001A637F" w:rsidRDefault="005415C3"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Even if the Rebbe’s vision leaves no room for any Jewish </w:t>
      </w:r>
      <w:r w:rsidRPr="001A637F">
        <w:rPr>
          <w:rFonts w:asciiTheme="minorBidi" w:eastAsia="Times New Roman" w:hAnsiTheme="minorBidi"/>
          <w:i/>
          <w:iCs/>
          <w:sz w:val="24"/>
          <w:szCs w:val="24"/>
        </w:rPr>
        <w:t>individual</w:t>
      </w:r>
      <w:r w:rsidRPr="001A637F">
        <w:rPr>
          <w:rFonts w:asciiTheme="minorBidi" w:eastAsia="Times New Roman" w:hAnsiTheme="minorBidi"/>
          <w:sz w:val="24"/>
          <w:szCs w:val="24"/>
        </w:rPr>
        <w:t xml:space="preserve"> to feel a sense of arrogant pride in the face of any gentile </w:t>
      </w:r>
      <w:r w:rsidRPr="00EF6130">
        <w:rPr>
          <w:rFonts w:asciiTheme="minorBidi" w:eastAsia="Times New Roman" w:hAnsiTheme="minorBidi"/>
          <w:i/>
          <w:iCs/>
          <w:sz w:val="24"/>
          <w:szCs w:val="24"/>
        </w:rPr>
        <w:t>individual</w:t>
      </w:r>
      <w:r w:rsidRPr="001A637F">
        <w:rPr>
          <w:rFonts w:asciiTheme="minorBidi" w:eastAsia="Times New Roman" w:hAnsiTheme="minorBidi"/>
          <w:sz w:val="24"/>
          <w:szCs w:val="24"/>
        </w:rPr>
        <w:t xml:space="preserve">, </w:t>
      </w:r>
      <w:r w:rsidR="008B21D8" w:rsidRPr="001A637F">
        <w:rPr>
          <w:rFonts w:asciiTheme="minorBidi" w:eastAsia="Times New Roman" w:hAnsiTheme="minorBidi"/>
          <w:sz w:val="24"/>
          <w:szCs w:val="24"/>
        </w:rPr>
        <w:t xml:space="preserve">one might worry that a sense of </w:t>
      </w:r>
      <w:r w:rsidR="008B21D8" w:rsidRPr="001A637F">
        <w:rPr>
          <w:rFonts w:asciiTheme="minorBidi" w:eastAsia="Times New Roman" w:hAnsiTheme="minorBidi"/>
          <w:i/>
          <w:iCs/>
          <w:sz w:val="24"/>
          <w:szCs w:val="24"/>
        </w:rPr>
        <w:t>collective</w:t>
      </w:r>
      <w:r w:rsidR="008B21D8" w:rsidRPr="001A637F">
        <w:rPr>
          <w:rFonts w:asciiTheme="minorBidi" w:eastAsia="Times New Roman" w:hAnsiTheme="minorBidi"/>
          <w:sz w:val="24"/>
          <w:szCs w:val="24"/>
        </w:rPr>
        <w:t xml:space="preserve"> arrogance – </w:t>
      </w:r>
      <w:r w:rsidR="002558CF">
        <w:rPr>
          <w:rFonts w:asciiTheme="minorBidi" w:eastAsia="Times New Roman" w:hAnsiTheme="minorBidi"/>
          <w:sz w:val="24"/>
          <w:szCs w:val="24"/>
        </w:rPr>
        <w:t>which is still</w:t>
      </w:r>
      <w:r w:rsidR="008B21D8" w:rsidRPr="001A637F">
        <w:rPr>
          <w:rFonts w:asciiTheme="minorBidi" w:eastAsia="Times New Roman" w:hAnsiTheme="minorBidi"/>
          <w:sz w:val="24"/>
          <w:szCs w:val="24"/>
        </w:rPr>
        <w:t xml:space="preserve"> quite out of kilter with Jewish ethics – does seem warranted by this eschatology.</w:t>
      </w:r>
      <w:r w:rsidR="00815236" w:rsidRPr="001A637F">
        <w:rPr>
          <w:rFonts w:asciiTheme="minorBidi" w:eastAsia="Times New Roman" w:hAnsiTheme="minorBidi"/>
          <w:sz w:val="24"/>
          <w:szCs w:val="24"/>
        </w:rPr>
        <w:t xml:space="preserve"> This creates reason to demur.</w:t>
      </w:r>
      <w:r w:rsidR="00290F96" w:rsidRPr="001A637F">
        <w:rPr>
          <w:rFonts w:asciiTheme="minorBidi" w:eastAsia="Times New Roman" w:hAnsiTheme="minorBidi"/>
          <w:sz w:val="24"/>
          <w:szCs w:val="24"/>
        </w:rPr>
        <w:t xml:space="preserve"> </w:t>
      </w:r>
      <w:r w:rsidR="00CC6527" w:rsidRPr="001A637F">
        <w:rPr>
          <w:rFonts w:asciiTheme="minorBidi" w:eastAsia="Times New Roman" w:hAnsiTheme="minorBidi"/>
          <w:sz w:val="24"/>
          <w:szCs w:val="24"/>
        </w:rPr>
        <w:t xml:space="preserve">Perhaps the right response to that worry says: (a) all people manifest </w:t>
      </w:r>
      <w:r w:rsidR="00447769">
        <w:rPr>
          <w:rFonts w:asciiTheme="minorBidi" w:eastAsia="Times New Roman" w:hAnsiTheme="minorBidi"/>
          <w:sz w:val="24"/>
          <w:szCs w:val="24"/>
        </w:rPr>
        <w:t>G</w:t>
      </w:r>
      <w:r w:rsidR="00CC6527" w:rsidRPr="001A637F">
        <w:rPr>
          <w:rFonts w:asciiTheme="minorBidi" w:eastAsia="Times New Roman" w:hAnsiTheme="minorBidi"/>
          <w:sz w:val="24"/>
          <w:szCs w:val="24"/>
        </w:rPr>
        <w:t>odliness</w:t>
      </w:r>
      <w:r w:rsidR="005A123C">
        <w:rPr>
          <w:rFonts w:asciiTheme="minorBidi" w:eastAsia="Times New Roman" w:hAnsiTheme="minorBidi"/>
          <w:sz w:val="24"/>
          <w:szCs w:val="24"/>
        </w:rPr>
        <w:t>,</w:t>
      </w:r>
      <w:r w:rsidR="00CC6527" w:rsidRPr="001A637F">
        <w:rPr>
          <w:rFonts w:asciiTheme="minorBidi" w:eastAsia="Times New Roman" w:hAnsiTheme="minorBidi"/>
          <w:sz w:val="24"/>
          <w:szCs w:val="24"/>
        </w:rPr>
        <w:t xml:space="preserve"> even if only Jews manifest something of God’s </w:t>
      </w:r>
      <w:r w:rsidR="00CC6527" w:rsidRPr="001A637F">
        <w:rPr>
          <w:rFonts w:asciiTheme="minorBidi" w:eastAsia="Times New Roman" w:hAnsiTheme="minorBidi"/>
          <w:i/>
          <w:iCs/>
          <w:sz w:val="24"/>
          <w:szCs w:val="24"/>
        </w:rPr>
        <w:t>essence</w:t>
      </w:r>
      <w:r w:rsidR="00CC6527" w:rsidRPr="001A637F">
        <w:rPr>
          <w:rFonts w:asciiTheme="minorBidi" w:eastAsia="Times New Roman" w:hAnsiTheme="minorBidi"/>
          <w:sz w:val="24"/>
          <w:szCs w:val="24"/>
        </w:rPr>
        <w:t xml:space="preserve">; (b) </w:t>
      </w:r>
      <w:r w:rsidR="00EC62DA" w:rsidRPr="001A637F">
        <w:rPr>
          <w:rFonts w:asciiTheme="minorBidi" w:eastAsia="Times New Roman" w:hAnsiTheme="minorBidi"/>
          <w:sz w:val="24"/>
          <w:szCs w:val="24"/>
        </w:rPr>
        <w:t xml:space="preserve">the distinction is only really skin deep when you </w:t>
      </w:r>
      <w:r w:rsidR="002558CF" w:rsidRPr="001A637F">
        <w:rPr>
          <w:rFonts w:asciiTheme="minorBidi" w:eastAsia="Times New Roman" w:hAnsiTheme="minorBidi"/>
          <w:sz w:val="24"/>
          <w:szCs w:val="24"/>
        </w:rPr>
        <w:t>recognize</w:t>
      </w:r>
      <w:r w:rsidR="00EC62DA" w:rsidRPr="001A637F">
        <w:rPr>
          <w:rFonts w:asciiTheme="minorBidi" w:eastAsia="Times New Roman" w:hAnsiTheme="minorBidi"/>
          <w:sz w:val="24"/>
          <w:szCs w:val="24"/>
        </w:rPr>
        <w:t xml:space="preserve"> that</w:t>
      </w:r>
      <w:r w:rsidR="004248EC" w:rsidRPr="001A637F">
        <w:rPr>
          <w:rFonts w:asciiTheme="minorBidi" w:eastAsia="Times New Roman" w:hAnsiTheme="minorBidi"/>
          <w:sz w:val="24"/>
          <w:szCs w:val="24"/>
        </w:rPr>
        <w:t>, outside of the story of this world,</w:t>
      </w:r>
      <w:r w:rsidR="00EC62DA" w:rsidRPr="001A637F">
        <w:rPr>
          <w:rFonts w:asciiTheme="minorBidi" w:eastAsia="Times New Roman" w:hAnsiTheme="minorBidi"/>
          <w:sz w:val="24"/>
          <w:szCs w:val="24"/>
        </w:rPr>
        <w:t xml:space="preserve"> all of us – Jew and gentile alike – are nothing more than ideas in the mind of one God; and (c) </w:t>
      </w:r>
      <w:r w:rsidR="003C7F94" w:rsidRPr="001A637F">
        <w:rPr>
          <w:rFonts w:asciiTheme="minorBidi" w:eastAsia="Times New Roman" w:hAnsiTheme="minorBidi"/>
          <w:sz w:val="24"/>
          <w:szCs w:val="24"/>
        </w:rPr>
        <w:t xml:space="preserve">if we’re all enjoying something like a beatific vision, nobody will be coarse enough to feel hard-done by </w:t>
      </w:r>
      <w:r w:rsidR="00450A3C">
        <w:rPr>
          <w:rFonts w:asciiTheme="minorBidi" w:eastAsia="Times New Roman" w:hAnsiTheme="minorBidi"/>
          <w:sz w:val="24"/>
          <w:szCs w:val="24"/>
        </w:rPr>
        <w:t>due to</w:t>
      </w:r>
      <w:r w:rsidR="00450A3C" w:rsidRPr="001A637F">
        <w:rPr>
          <w:rFonts w:asciiTheme="minorBidi" w:eastAsia="Times New Roman" w:hAnsiTheme="minorBidi"/>
          <w:sz w:val="24"/>
          <w:szCs w:val="24"/>
        </w:rPr>
        <w:t xml:space="preserve"> </w:t>
      </w:r>
      <w:r w:rsidR="003C7F94" w:rsidRPr="001A637F">
        <w:rPr>
          <w:rFonts w:asciiTheme="minorBidi" w:eastAsia="Times New Roman" w:hAnsiTheme="minorBidi"/>
          <w:sz w:val="24"/>
          <w:szCs w:val="24"/>
        </w:rPr>
        <w:t xml:space="preserve">whatever </w:t>
      </w:r>
      <w:r w:rsidR="003C7F94" w:rsidRPr="001A637F">
        <w:rPr>
          <w:rFonts w:asciiTheme="minorBidi" w:eastAsia="Times New Roman" w:hAnsiTheme="minorBidi"/>
          <w:sz w:val="24"/>
          <w:szCs w:val="24"/>
        </w:rPr>
        <w:lastRenderedPageBreak/>
        <w:t>differences remain between Jew and gentile.</w:t>
      </w:r>
    </w:p>
    <w:p w14:paraId="651D7B30" w14:textId="77777777" w:rsidR="003F6F9D" w:rsidRPr="001A637F" w:rsidRDefault="003F6F9D" w:rsidP="00FA30FB">
      <w:pPr>
        <w:widowControl w:val="0"/>
        <w:spacing w:after="0" w:line="240" w:lineRule="auto"/>
        <w:jc w:val="both"/>
        <w:rPr>
          <w:rFonts w:asciiTheme="minorBidi" w:eastAsia="Times New Roman" w:hAnsiTheme="minorBidi"/>
          <w:sz w:val="24"/>
          <w:szCs w:val="24"/>
        </w:rPr>
      </w:pPr>
    </w:p>
    <w:p w14:paraId="5BF2798E" w14:textId="1A93E6C3" w:rsidR="003F6F9D" w:rsidRPr="001A637F" w:rsidRDefault="003F6F9D" w:rsidP="00FA30FB">
      <w:pPr>
        <w:widowControl w:val="0"/>
        <w:spacing w:after="0" w:line="240" w:lineRule="auto"/>
        <w:jc w:val="both"/>
        <w:rPr>
          <w:rFonts w:asciiTheme="minorBidi" w:eastAsia="Times New Roman" w:hAnsiTheme="minorBidi"/>
          <w:b/>
          <w:bCs/>
          <w:sz w:val="24"/>
          <w:szCs w:val="24"/>
        </w:rPr>
      </w:pPr>
      <w:r w:rsidRPr="001A637F">
        <w:rPr>
          <w:rFonts w:asciiTheme="minorBidi" w:eastAsia="Times New Roman" w:hAnsiTheme="minorBidi"/>
          <w:b/>
          <w:bCs/>
          <w:sz w:val="24"/>
          <w:szCs w:val="24"/>
        </w:rPr>
        <w:t>Conclusions</w:t>
      </w:r>
    </w:p>
    <w:p w14:paraId="2468D770" w14:textId="77777777" w:rsidR="00AA0554" w:rsidRPr="001A637F" w:rsidRDefault="00AA0554" w:rsidP="00FA30FB">
      <w:pPr>
        <w:widowControl w:val="0"/>
        <w:spacing w:after="0" w:line="240" w:lineRule="auto"/>
        <w:jc w:val="both"/>
        <w:rPr>
          <w:rFonts w:asciiTheme="minorBidi" w:eastAsia="Times New Roman" w:hAnsiTheme="minorBidi"/>
          <w:sz w:val="24"/>
          <w:szCs w:val="24"/>
        </w:rPr>
      </w:pPr>
    </w:p>
    <w:p w14:paraId="054350CF" w14:textId="68FA1080" w:rsidR="007F3DF1" w:rsidRPr="001A637F" w:rsidRDefault="003F6F9D"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The Rebbe</w:t>
      </w:r>
      <w:r w:rsidR="00D1560C" w:rsidRPr="001A637F">
        <w:rPr>
          <w:rFonts w:asciiTheme="minorBidi" w:eastAsia="Times New Roman" w:hAnsiTheme="minorBidi"/>
          <w:sz w:val="24"/>
          <w:szCs w:val="24"/>
        </w:rPr>
        <w:t>’</w:t>
      </w:r>
      <w:r w:rsidRPr="001A637F">
        <w:rPr>
          <w:rFonts w:asciiTheme="minorBidi" w:eastAsia="Times New Roman" w:hAnsiTheme="minorBidi"/>
          <w:sz w:val="24"/>
          <w:szCs w:val="24"/>
        </w:rPr>
        <w:t xml:space="preserve">s conception of the election of Israel manages to combine elements of </w:t>
      </w:r>
      <w:r w:rsidR="00117F17" w:rsidRPr="001A637F">
        <w:rPr>
          <w:rFonts w:asciiTheme="minorBidi" w:eastAsia="Times New Roman" w:hAnsiTheme="minorBidi"/>
          <w:sz w:val="24"/>
          <w:szCs w:val="24"/>
        </w:rPr>
        <w:t>all the Biblical models</w:t>
      </w:r>
      <w:r w:rsidR="005F0A33">
        <w:rPr>
          <w:rFonts w:asciiTheme="minorBidi" w:eastAsia="Times New Roman" w:hAnsiTheme="minorBidi"/>
          <w:sz w:val="24"/>
          <w:szCs w:val="24"/>
        </w:rPr>
        <w:t xml:space="preserve"> we have identified</w:t>
      </w:r>
      <w:r w:rsidR="00317829" w:rsidRPr="001A637F">
        <w:rPr>
          <w:rFonts w:asciiTheme="minorBidi" w:eastAsia="Times New Roman" w:hAnsiTheme="minorBidi"/>
          <w:sz w:val="24"/>
          <w:szCs w:val="24"/>
        </w:rPr>
        <w:t>,</w:t>
      </w:r>
      <w:r w:rsidR="00E62A5E" w:rsidRPr="001A637F">
        <w:rPr>
          <w:rStyle w:val="FootnoteReference"/>
          <w:rFonts w:asciiTheme="minorBidi" w:eastAsia="Times New Roman" w:hAnsiTheme="minorBidi"/>
          <w:sz w:val="24"/>
          <w:szCs w:val="24"/>
        </w:rPr>
        <w:footnoteReference w:id="55"/>
      </w:r>
      <w:r w:rsidR="00317829" w:rsidRPr="001A637F">
        <w:rPr>
          <w:rFonts w:asciiTheme="minorBidi" w:eastAsia="Times New Roman" w:hAnsiTheme="minorBidi"/>
          <w:sz w:val="24"/>
          <w:szCs w:val="24"/>
        </w:rPr>
        <w:t xml:space="preserve"> </w:t>
      </w:r>
      <w:r w:rsidR="00122E92" w:rsidRPr="001A637F">
        <w:rPr>
          <w:rFonts w:asciiTheme="minorBidi" w:eastAsia="Times New Roman" w:hAnsiTheme="minorBidi"/>
          <w:sz w:val="24"/>
          <w:szCs w:val="24"/>
        </w:rPr>
        <w:t>the incarnational elements of certain Rabbinic models of the election,</w:t>
      </w:r>
      <w:r w:rsidR="00C62AC3" w:rsidRPr="001A637F">
        <w:rPr>
          <w:rStyle w:val="FootnoteReference"/>
          <w:rFonts w:asciiTheme="minorBidi" w:eastAsia="Times New Roman" w:hAnsiTheme="minorBidi"/>
          <w:sz w:val="24"/>
          <w:szCs w:val="24"/>
        </w:rPr>
        <w:footnoteReference w:id="56"/>
      </w:r>
      <w:r w:rsidR="00122E92" w:rsidRPr="001A637F">
        <w:rPr>
          <w:rFonts w:asciiTheme="minorBidi" w:eastAsia="Times New Roman" w:hAnsiTheme="minorBidi"/>
          <w:sz w:val="24"/>
          <w:szCs w:val="24"/>
        </w:rPr>
        <w:t xml:space="preserve"> </w:t>
      </w:r>
      <w:r w:rsidR="00317829" w:rsidRPr="001A637F">
        <w:rPr>
          <w:rFonts w:asciiTheme="minorBidi" w:eastAsia="Times New Roman" w:hAnsiTheme="minorBidi"/>
          <w:sz w:val="24"/>
          <w:szCs w:val="24"/>
        </w:rPr>
        <w:t>elements of Maimonidean universalism,</w:t>
      </w:r>
      <w:r w:rsidR="00FA79F1" w:rsidRPr="001A637F">
        <w:rPr>
          <w:rStyle w:val="FootnoteReference"/>
          <w:rFonts w:asciiTheme="minorBidi" w:eastAsia="Times New Roman" w:hAnsiTheme="minorBidi"/>
          <w:sz w:val="24"/>
          <w:szCs w:val="24"/>
        </w:rPr>
        <w:footnoteReference w:id="57"/>
      </w:r>
      <w:r w:rsidR="00317829" w:rsidRPr="001A637F">
        <w:rPr>
          <w:rFonts w:asciiTheme="minorBidi" w:eastAsia="Times New Roman" w:hAnsiTheme="minorBidi"/>
          <w:sz w:val="24"/>
          <w:szCs w:val="24"/>
        </w:rPr>
        <w:t xml:space="preserve"> </w:t>
      </w:r>
      <w:r w:rsidR="00FA79F1" w:rsidRPr="001A637F">
        <w:rPr>
          <w:rFonts w:asciiTheme="minorBidi" w:eastAsia="Times New Roman" w:hAnsiTheme="minorBidi"/>
          <w:sz w:val="24"/>
          <w:szCs w:val="24"/>
        </w:rPr>
        <w:t>supra-rationalism (since God’s choice of Israel remains a mystery)</w:t>
      </w:r>
      <w:r w:rsidR="00D1560C" w:rsidRPr="001A637F">
        <w:rPr>
          <w:rFonts w:asciiTheme="minorBidi" w:eastAsia="Times New Roman" w:hAnsiTheme="minorBidi"/>
          <w:sz w:val="24"/>
          <w:szCs w:val="24"/>
        </w:rPr>
        <w:t>,</w:t>
      </w:r>
      <w:r w:rsidR="00186679" w:rsidRPr="001A637F">
        <w:rPr>
          <w:rStyle w:val="FootnoteReference"/>
          <w:rFonts w:asciiTheme="minorBidi" w:eastAsia="Times New Roman" w:hAnsiTheme="minorBidi"/>
          <w:sz w:val="24"/>
          <w:szCs w:val="24"/>
        </w:rPr>
        <w:footnoteReference w:id="58"/>
      </w:r>
      <w:r w:rsidR="00FA79F1" w:rsidRPr="001A637F">
        <w:rPr>
          <w:rFonts w:asciiTheme="minorBidi" w:eastAsia="Times New Roman" w:hAnsiTheme="minorBidi"/>
          <w:sz w:val="24"/>
          <w:szCs w:val="24"/>
        </w:rPr>
        <w:t xml:space="preserve"> </w:t>
      </w:r>
      <w:r w:rsidR="007F3DF1" w:rsidRPr="001A637F">
        <w:rPr>
          <w:rFonts w:asciiTheme="minorBidi" w:eastAsia="Times New Roman" w:hAnsiTheme="minorBidi"/>
          <w:sz w:val="24"/>
          <w:szCs w:val="24"/>
        </w:rPr>
        <w:t xml:space="preserve">and </w:t>
      </w:r>
      <w:r w:rsidR="00317829" w:rsidRPr="001A637F">
        <w:rPr>
          <w:rFonts w:asciiTheme="minorBidi" w:eastAsia="Times New Roman" w:hAnsiTheme="minorBidi"/>
          <w:sz w:val="24"/>
          <w:szCs w:val="24"/>
        </w:rPr>
        <w:t>the Two-Track Model,</w:t>
      </w:r>
      <w:r w:rsidR="00186679" w:rsidRPr="001A637F">
        <w:rPr>
          <w:rStyle w:val="FootnoteReference"/>
          <w:rFonts w:asciiTheme="minorBidi" w:eastAsia="Times New Roman" w:hAnsiTheme="minorBidi"/>
          <w:sz w:val="24"/>
          <w:szCs w:val="24"/>
        </w:rPr>
        <w:footnoteReference w:id="59"/>
      </w:r>
      <w:r w:rsidR="00317829" w:rsidRPr="001A637F">
        <w:rPr>
          <w:rFonts w:asciiTheme="minorBidi" w:eastAsia="Times New Roman" w:hAnsiTheme="minorBidi"/>
          <w:sz w:val="24"/>
          <w:szCs w:val="24"/>
        </w:rPr>
        <w:t xml:space="preserve"> a</w:t>
      </w:r>
      <w:r w:rsidR="007F3DF1" w:rsidRPr="001A637F">
        <w:rPr>
          <w:rFonts w:asciiTheme="minorBidi" w:eastAsia="Times New Roman" w:hAnsiTheme="minorBidi"/>
          <w:sz w:val="24"/>
          <w:szCs w:val="24"/>
        </w:rPr>
        <w:t xml:space="preserve">ll within the contours and terms of Jewish mysticism and the </w:t>
      </w:r>
      <w:r w:rsidR="00AA0554" w:rsidRPr="001A637F">
        <w:rPr>
          <w:rFonts w:asciiTheme="minorBidi" w:eastAsia="Times New Roman" w:hAnsiTheme="minorBidi"/>
          <w:sz w:val="24"/>
          <w:szCs w:val="24"/>
        </w:rPr>
        <w:t>Chasidic</w:t>
      </w:r>
      <w:r w:rsidR="007F3DF1" w:rsidRPr="001A637F">
        <w:rPr>
          <w:rFonts w:asciiTheme="minorBidi" w:eastAsia="Times New Roman" w:hAnsiTheme="minorBidi"/>
          <w:sz w:val="24"/>
          <w:szCs w:val="24"/>
        </w:rPr>
        <w:t xml:space="preserve"> tradition.</w:t>
      </w:r>
      <w:r w:rsidR="00D26AA1" w:rsidRPr="001A637F">
        <w:rPr>
          <w:rFonts w:asciiTheme="minorBidi" w:eastAsia="Times New Roman" w:hAnsiTheme="minorBidi"/>
          <w:sz w:val="24"/>
          <w:szCs w:val="24"/>
        </w:rPr>
        <w:t xml:space="preserve"> He also manages to package all of this in a way that greatly diminishes concerns that one might have about racism or supremacism.</w:t>
      </w:r>
    </w:p>
    <w:p w14:paraId="3EA9B07C"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3605E8F3" w14:textId="7DD63D3A" w:rsidR="004248EC" w:rsidRPr="001A637F" w:rsidRDefault="000A0E86"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Personally, however, I am not wedded to the </w:t>
      </w:r>
      <w:r w:rsidR="00527208" w:rsidRPr="001A637F">
        <w:rPr>
          <w:rFonts w:asciiTheme="minorBidi" w:eastAsia="Times New Roman" w:hAnsiTheme="minorBidi"/>
          <w:sz w:val="24"/>
          <w:szCs w:val="24"/>
        </w:rPr>
        <w:t xml:space="preserve">inerrant authority of the </w:t>
      </w:r>
      <w:r w:rsidR="00527208" w:rsidRPr="001A637F">
        <w:rPr>
          <w:rFonts w:asciiTheme="minorBidi" w:eastAsia="Times New Roman" w:hAnsiTheme="minorBidi"/>
          <w:i/>
          <w:iCs/>
          <w:sz w:val="24"/>
          <w:szCs w:val="24"/>
        </w:rPr>
        <w:t>Tanya</w:t>
      </w:r>
      <w:r w:rsidR="00527208" w:rsidRPr="001A637F">
        <w:rPr>
          <w:rFonts w:asciiTheme="minorBidi" w:eastAsia="Times New Roman" w:hAnsiTheme="minorBidi"/>
          <w:sz w:val="24"/>
          <w:szCs w:val="24"/>
        </w:rPr>
        <w:t xml:space="preserve"> or any other work of Jewish mysticism. </w:t>
      </w:r>
      <w:r w:rsidR="004248EC" w:rsidRPr="001A637F">
        <w:rPr>
          <w:rFonts w:asciiTheme="minorBidi" w:eastAsia="Times New Roman" w:hAnsiTheme="minorBidi"/>
          <w:sz w:val="24"/>
          <w:szCs w:val="24"/>
        </w:rPr>
        <w:t xml:space="preserve">I seem them as part of the unfolding of the </w:t>
      </w:r>
      <w:r w:rsidR="004248EC" w:rsidRPr="00EF6130">
        <w:rPr>
          <w:rFonts w:asciiTheme="minorBidi" w:eastAsia="Times New Roman" w:hAnsiTheme="minorBidi"/>
          <w:sz w:val="24"/>
          <w:szCs w:val="24"/>
        </w:rPr>
        <w:t>Oral Torah</w:t>
      </w:r>
      <w:r w:rsidR="004248EC" w:rsidRPr="001A637F">
        <w:rPr>
          <w:rFonts w:asciiTheme="minorBidi" w:eastAsia="Times New Roman" w:hAnsiTheme="minorBidi"/>
          <w:sz w:val="24"/>
          <w:szCs w:val="24"/>
        </w:rPr>
        <w:t xml:space="preserve">, but they are not scripture! </w:t>
      </w:r>
      <w:r w:rsidR="00E02E6D" w:rsidRPr="001A637F">
        <w:rPr>
          <w:rFonts w:asciiTheme="minorBidi" w:eastAsia="Times New Roman" w:hAnsiTheme="minorBidi"/>
          <w:sz w:val="24"/>
          <w:szCs w:val="24"/>
        </w:rPr>
        <w:t xml:space="preserve">I </w:t>
      </w:r>
      <w:r w:rsidR="00527208" w:rsidRPr="001A637F">
        <w:rPr>
          <w:rFonts w:asciiTheme="minorBidi" w:eastAsia="Times New Roman" w:hAnsiTheme="minorBidi"/>
          <w:sz w:val="24"/>
          <w:szCs w:val="24"/>
        </w:rPr>
        <w:t>think that</w:t>
      </w:r>
      <w:r w:rsidR="00E02E6D" w:rsidRPr="001A637F">
        <w:rPr>
          <w:rFonts w:asciiTheme="minorBidi" w:eastAsia="Times New Roman" w:hAnsiTheme="minorBidi"/>
          <w:sz w:val="24"/>
          <w:szCs w:val="24"/>
        </w:rPr>
        <w:t xml:space="preserve"> </w:t>
      </w:r>
      <w:r w:rsidR="00AA0554" w:rsidRPr="001A637F">
        <w:rPr>
          <w:rFonts w:asciiTheme="minorBidi" w:eastAsia="Times New Roman" w:hAnsiTheme="minorBidi"/>
          <w:sz w:val="24"/>
          <w:szCs w:val="24"/>
        </w:rPr>
        <w:t>Chasidic</w:t>
      </w:r>
      <w:r w:rsidR="00E02E6D" w:rsidRPr="001A637F">
        <w:rPr>
          <w:rFonts w:asciiTheme="minorBidi" w:eastAsia="Times New Roman" w:hAnsiTheme="minorBidi"/>
          <w:sz w:val="24"/>
          <w:szCs w:val="24"/>
        </w:rPr>
        <w:t xml:space="preserve"> idealism</w:t>
      </w:r>
      <w:r w:rsidR="00527208" w:rsidRPr="001A637F">
        <w:rPr>
          <w:rFonts w:asciiTheme="minorBidi" w:eastAsia="Times New Roman" w:hAnsiTheme="minorBidi"/>
          <w:sz w:val="24"/>
          <w:szCs w:val="24"/>
        </w:rPr>
        <w:t xml:space="preserve"> is </w:t>
      </w:r>
      <w:r w:rsidR="00E91012" w:rsidRPr="001A637F">
        <w:rPr>
          <w:rFonts w:asciiTheme="minorBidi" w:eastAsia="Times New Roman" w:hAnsiTheme="minorBidi"/>
          <w:sz w:val="24"/>
          <w:szCs w:val="24"/>
        </w:rPr>
        <w:t>ingenious and that any theist, upon reflection, should find it hard to resist.</w:t>
      </w:r>
      <w:r w:rsidR="0039281F" w:rsidRPr="001A637F">
        <w:rPr>
          <w:rStyle w:val="FootnoteReference"/>
          <w:rFonts w:asciiTheme="minorBidi" w:eastAsia="Times New Roman" w:hAnsiTheme="minorBidi"/>
          <w:sz w:val="24"/>
          <w:szCs w:val="24"/>
        </w:rPr>
        <w:footnoteReference w:id="60"/>
      </w:r>
      <w:r w:rsidR="007708B5" w:rsidRPr="001A637F">
        <w:rPr>
          <w:rFonts w:asciiTheme="minorBidi" w:eastAsia="Times New Roman" w:hAnsiTheme="minorBidi"/>
          <w:sz w:val="24"/>
          <w:szCs w:val="24"/>
        </w:rPr>
        <w:t xml:space="preserve"> </w:t>
      </w:r>
      <w:r w:rsidR="00D1560C" w:rsidRPr="001A637F">
        <w:rPr>
          <w:rFonts w:asciiTheme="minorBidi" w:eastAsia="Times New Roman" w:hAnsiTheme="minorBidi"/>
          <w:sz w:val="24"/>
          <w:szCs w:val="24"/>
        </w:rPr>
        <w:t>After all, t</w:t>
      </w:r>
      <w:r w:rsidR="007708B5" w:rsidRPr="001A637F">
        <w:rPr>
          <w:rFonts w:asciiTheme="minorBidi" w:eastAsia="Times New Roman" w:hAnsiTheme="minorBidi"/>
          <w:sz w:val="24"/>
          <w:szCs w:val="24"/>
        </w:rPr>
        <w:t xml:space="preserve">here </w:t>
      </w:r>
      <w:r w:rsidR="007708B5" w:rsidRPr="001A637F">
        <w:rPr>
          <w:rFonts w:asciiTheme="minorBidi" w:eastAsia="Times New Roman" w:hAnsiTheme="minorBidi"/>
          <w:i/>
          <w:iCs/>
          <w:sz w:val="24"/>
          <w:szCs w:val="24"/>
        </w:rPr>
        <w:t>can</w:t>
      </w:r>
      <w:r w:rsidR="007708B5" w:rsidRPr="001A637F">
        <w:rPr>
          <w:rFonts w:asciiTheme="minorBidi" w:eastAsia="Times New Roman" w:hAnsiTheme="minorBidi"/>
          <w:sz w:val="24"/>
          <w:szCs w:val="24"/>
        </w:rPr>
        <w:t xml:space="preserve"> be no creation without </w:t>
      </w:r>
      <w:r w:rsidR="007708B5" w:rsidRPr="001A637F">
        <w:rPr>
          <w:rFonts w:asciiTheme="minorBidi" w:eastAsia="Times New Roman" w:hAnsiTheme="minorBidi"/>
          <w:i/>
          <w:iCs/>
          <w:sz w:val="24"/>
          <w:szCs w:val="24"/>
        </w:rPr>
        <w:t>tzimtzum</w:t>
      </w:r>
      <w:r w:rsidR="007708B5" w:rsidRPr="001A637F">
        <w:rPr>
          <w:rFonts w:asciiTheme="minorBidi" w:eastAsia="Times New Roman" w:hAnsiTheme="minorBidi"/>
          <w:sz w:val="24"/>
          <w:szCs w:val="24"/>
        </w:rPr>
        <w:t xml:space="preserve">, and </w:t>
      </w:r>
      <w:r w:rsidR="00AA0554" w:rsidRPr="001A637F">
        <w:rPr>
          <w:rFonts w:asciiTheme="minorBidi" w:eastAsia="Times New Roman" w:hAnsiTheme="minorBidi"/>
          <w:sz w:val="24"/>
          <w:szCs w:val="24"/>
        </w:rPr>
        <w:t>Chasidic</w:t>
      </w:r>
      <w:r w:rsidR="007708B5" w:rsidRPr="001A637F">
        <w:rPr>
          <w:rFonts w:asciiTheme="minorBidi" w:eastAsia="Times New Roman" w:hAnsiTheme="minorBidi"/>
          <w:sz w:val="24"/>
          <w:szCs w:val="24"/>
        </w:rPr>
        <w:t xml:space="preserve"> idealism is the best way of making sense of </w:t>
      </w:r>
      <w:r w:rsidR="007708B5" w:rsidRPr="001A637F">
        <w:rPr>
          <w:rFonts w:asciiTheme="minorBidi" w:eastAsia="Times New Roman" w:hAnsiTheme="minorBidi"/>
          <w:i/>
          <w:iCs/>
          <w:sz w:val="24"/>
          <w:szCs w:val="24"/>
        </w:rPr>
        <w:t>tzimtzum</w:t>
      </w:r>
      <w:r w:rsidR="007708B5" w:rsidRPr="001A637F">
        <w:rPr>
          <w:rFonts w:asciiTheme="minorBidi" w:eastAsia="Times New Roman" w:hAnsiTheme="minorBidi"/>
          <w:sz w:val="24"/>
          <w:szCs w:val="24"/>
        </w:rPr>
        <w:t>.</w:t>
      </w:r>
    </w:p>
    <w:p w14:paraId="6B638D43"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1CCFC1B7" w14:textId="0EE46782" w:rsidR="00195862" w:rsidRPr="001A637F" w:rsidRDefault="007708B5"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But I see no reason to adopt the doctrine of two souls. </w:t>
      </w:r>
      <w:r w:rsidR="00C6633A" w:rsidRPr="001A637F">
        <w:rPr>
          <w:rFonts w:asciiTheme="minorBidi" w:eastAsia="Times New Roman" w:hAnsiTheme="minorBidi"/>
          <w:sz w:val="24"/>
          <w:szCs w:val="24"/>
        </w:rPr>
        <w:t xml:space="preserve">It isn’t rooted in scripture, it isn’t rooted in the Talmud or Midrash, and it goes against the consensus of the rationalistic </w:t>
      </w:r>
      <w:r w:rsidR="00FA48E8" w:rsidRPr="001A637F">
        <w:rPr>
          <w:rFonts w:asciiTheme="minorBidi" w:eastAsia="Times New Roman" w:hAnsiTheme="minorBidi"/>
          <w:sz w:val="24"/>
          <w:szCs w:val="24"/>
        </w:rPr>
        <w:t>Jewish philosophers.</w:t>
      </w:r>
    </w:p>
    <w:p w14:paraId="5F25755A"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7BDD582D" w14:textId="652F3587" w:rsidR="00195862" w:rsidRPr="001A637F" w:rsidRDefault="00FA48E8"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Even if I believe that people of other faiths are liable to misinterpret certain details of their religious experiences, because their own religious traditions (on my understanding of the world) </w:t>
      </w:r>
      <w:r w:rsidR="00F6479C" w:rsidRPr="001A637F">
        <w:rPr>
          <w:rFonts w:asciiTheme="minorBidi" w:eastAsia="Times New Roman" w:hAnsiTheme="minorBidi"/>
          <w:sz w:val="24"/>
          <w:szCs w:val="24"/>
        </w:rPr>
        <w:t>are</w:t>
      </w:r>
      <w:r w:rsidRPr="001A637F">
        <w:rPr>
          <w:rFonts w:asciiTheme="minorBidi" w:eastAsia="Times New Roman" w:hAnsiTheme="minorBidi"/>
          <w:sz w:val="24"/>
          <w:szCs w:val="24"/>
        </w:rPr>
        <w:t xml:space="preserve"> liable to lead them astray, I have no reason to belie</w:t>
      </w:r>
      <w:r w:rsidR="00F6479C" w:rsidRPr="001A637F">
        <w:rPr>
          <w:rFonts w:asciiTheme="minorBidi" w:eastAsia="Times New Roman" w:hAnsiTheme="minorBidi"/>
          <w:sz w:val="24"/>
          <w:szCs w:val="24"/>
        </w:rPr>
        <w:t>v</w:t>
      </w:r>
      <w:r w:rsidRPr="001A637F">
        <w:rPr>
          <w:rFonts w:asciiTheme="minorBidi" w:eastAsia="Times New Roman" w:hAnsiTheme="minorBidi"/>
          <w:sz w:val="24"/>
          <w:szCs w:val="24"/>
        </w:rPr>
        <w:t>e that their experiences themselves are any less vivid or real than the religious experiences of Jews.</w:t>
      </w:r>
      <w:r w:rsidR="005276BA" w:rsidRPr="001A637F">
        <w:rPr>
          <w:rFonts w:asciiTheme="minorBidi" w:eastAsia="Times New Roman" w:hAnsiTheme="minorBidi"/>
          <w:sz w:val="24"/>
          <w:szCs w:val="24"/>
        </w:rPr>
        <w:t xml:space="preserve"> Nothing about the spiritual, psychological, or social profile of Jews leads me to believe that there is any metaphysical distinction to draw between Jew and gentile</w:t>
      </w:r>
      <w:r w:rsidR="004248EC" w:rsidRPr="001A637F">
        <w:rPr>
          <w:rFonts w:asciiTheme="minorBidi" w:eastAsia="Times New Roman" w:hAnsiTheme="minorBidi"/>
          <w:sz w:val="24"/>
          <w:szCs w:val="24"/>
        </w:rPr>
        <w:t>.</w:t>
      </w:r>
      <w:r w:rsidR="005276BA" w:rsidRPr="001A637F">
        <w:rPr>
          <w:rFonts w:asciiTheme="minorBidi" w:eastAsia="Times New Roman" w:hAnsiTheme="minorBidi"/>
          <w:sz w:val="24"/>
          <w:szCs w:val="24"/>
        </w:rPr>
        <w:t xml:space="preserve"> Orthodoxy</w:t>
      </w:r>
      <w:r w:rsidR="00071224" w:rsidRPr="001A637F">
        <w:rPr>
          <w:rFonts w:asciiTheme="minorBidi" w:eastAsia="Times New Roman" w:hAnsiTheme="minorBidi"/>
          <w:sz w:val="24"/>
          <w:szCs w:val="24"/>
        </w:rPr>
        <w:t xml:space="preserve"> doesn’t demand that I draw any such distinction.</w:t>
      </w:r>
      <w:r w:rsidR="00DF7707" w:rsidRPr="001A637F">
        <w:rPr>
          <w:rFonts w:asciiTheme="minorBidi" w:eastAsia="Times New Roman" w:hAnsiTheme="minorBidi"/>
          <w:sz w:val="24"/>
          <w:szCs w:val="24"/>
        </w:rPr>
        <w:t xml:space="preserve"> So</w:t>
      </w:r>
      <w:r w:rsidR="003F7672" w:rsidRPr="001A637F">
        <w:rPr>
          <w:rFonts w:asciiTheme="minorBidi" w:eastAsia="Times New Roman" w:hAnsiTheme="minorBidi"/>
          <w:sz w:val="24"/>
          <w:szCs w:val="24"/>
        </w:rPr>
        <w:t>,</w:t>
      </w:r>
      <w:r w:rsidR="00DF7707" w:rsidRPr="001A637F">
        <w:rPr>
          <w:rFonts w:asciiTheme="minorBidi" w:eastAsia="Times New Roman" w:hAnsiTheme="minorBidi"/>
          <w:sz w:val="24"/>
          <w:szCs w:val="24"/>
        </w:rPr>
        <w:t xml:space="preserve"> I would rather do without it.</w:t>
      </w:r>
    </w:p>
    <w:p w14:paraId="23DF93CD" w14:textId="77777777" w:rsidR="00AA0554" w:rsidRPr="001A637F" w:rsidRDefault="00AA0554" w:rsidP="00FA30FB">
      <w:pPr>
        <w:widowControl w:val="0"/>
        <w:spacing w:after="0" w:line="240" w:lineRule="auto"/>
        <w:ind w:firstLine="720"/>
        <w:jc w:val="both"/>
        <w:rPr>
          <w:rFonts w:asciiTheme="minorBidi" w:eastAsia="Times New Roman" w:hAnsiTheme="minorBidi"/>
          <w:sz w:val="24"/>
          <w:szCs w:val="24"/>
        </w:rPr>
      </w:pPr>
    </w:p>
    <w:p w14:paraId="59E9B8DB" w14:textId="35B95DBD" w:rsidR="005E3A27" w:rsidRPr="001A637F" w:rsidRDefault="003F7672" w:rsidP="00FA30FB">
      <w:pPr>
        <w:widowControl w:val="0"/>
        <w:spacing w:after="0" w:line="240" w:lineRule="auto"/>
        <w:ind w:firstLine="720"/>
        <w:jc w:val="both"/>
        <w:rPr>
          <w:rFonts w:asciiTheme="minorBidi" w:eastAsia="Times New Roman" w:hAnsiTheme="minorBidi"/>
          <w:sz w:val="24"/>
          <w:szCs w:val="24"/>
        </w:rPr>
      </w:pPr>
      <w:r w:rsidRPr="001A637F">
        <w:rPr>
          <w:rFonts w:asciiTheme="minorBidi" w:eastAsia="Times New Roman" w:hAnsiTheme="minorBidi"/>
          <w:sz w:val="24"/>
          <w:szCs w:val="24"/>
        </w:rPr>
        <w:t xml:space="preserve">Nevertheless, </w:t>
      </w:r>
      <w:r w:rsidR="004A7F57" w:rsidRPr="001A637F">
        <w:rPr>
          <w:rFonts w:asciiTheme="minorBidi" w:eastAsia="Times New Roman" w:hAnsiTheme="minorBidi"/>
          <w:sz w:val="24"/>
          <w:szCs w:val="24"/>
        </w:rPr>
        <w:t>Rabbi Schneerson</w:t>
      </w:r>
      <w:r w:rsidR="00345FED" w:rsidRPr="001A637F">
        <w:rPr>
          <w:rFonts w:asciiTheme="minorBidi" w:eastAsia="Times New Roman" w:hAnsiTheme="minorBidi"/>
          <w:sz w:val="24"/>
          <w:szCs w:val="24"/>
        </w:rPr>
        <w:t xml:space="preserve"> provides a masterful theory of the election </w:t>
      </w:r>
      <w:r w:rsidR="00DF7707" w:rsidRPr="001A637F">
        <w:rPr>
          <w:rFonts w:asciiTheme="minorBidi" w:eastAsia="Times New Roman" w:hAnsiTheme="minorBidi"/>
          <w:sz w:val="24"/>
          <w:szCs w:val="24"/>
        </w:rPr>
        <w:t>which</w:t>
      </w:r>
      <w:r w:rsidR="00345FED" w:rsidRPr="001A637F">
        <w:rPr>
          <w:rFonts w:asciiTheme="minorBidi" w:eastAsia="Times New Roman" w:hAnsiTheme="minorBidi"/>
          <w:sz w:val="24"/>
          <w:szCs w:val="24"/>
        </w:rPr>
        <w:t xml:space="preserve"> meets many of the desiderata that we set out in lesson 1.</w:t>
      </w:r>
      <w:r w:rsidR="00942E5A" w:rsidRPr="001A637F">
        <w:rPr>
          <w:rFonts w:asciiTheme="minorBidi" w:eastAsia="Times New Roman" w:hAnsiTheme="minorBidi"/>
          <w:sz w:val="24"/>
          <w:szCs w:val="24"/>
        </w:rPr>
        <w:t xml:space="preserve"> Indeed, his theory might be the very best available for somebody committed to the inerrant authority of the </w:t>
      </w:r>
      <w:r w:rsidR="00942E5A" w:rsidRPr="001A637F">
        <w:rPr>
          <w:rFonts w:asciiTheme="minorBidi" w:eastAsia="Times New Roman" w:hAnsiTheme="minorBidi"/>
          <w:i/>
          <w:iCs/>
          <w:sz w:val="24"/>
          <w:szCs w:val="24"/>
        </w:rPr>
        <w:t>Zohar</w:t>
      </w:r>
      <w:r w:rsidR="00942E5A" w:rsidRPr="001A637F">
        <w:rPr>
          <w:rFonts w:asciiTheme="minorBidi" w:eastAsia="Times New Roman" w:hAnsiTheme="minorBidi"/>
          <w:sz w:val="24"/>
          <w:szCs w:val="24"/>
        </w:rPr>
        <w:t xml:space="preserve">, </w:t>
      </w:r>
      <w:r w:rsidR="005E5FB3" w:rsidRPr="001A637F">
        <w:rPr>
          <w:rFonts w:asciiTheme="minorBidi" w:eastAsia="Times New Roman" w:hAnsiTheme="minorBidi"/>
          <w:sz w:val="24"/>
          <w:szCs w:val="24"/>
        </w:rPr>
        <w:t xml:space="preserve">Rabbi Vital, and the </w:t>
      </w:r>
      <w:r w:rsidR="005E5FB3" w:rsidRPr="001A637F">
        <w:rPr>
          <w:rFonts w:asciiTheme="minorBidi" w:eastAsia="Times New Roman" w:hAnsiTheme="minorBidi"/>
          <w:i/>
          <w:iCs/>
          <w:sz w:val="24"/>
          <w:szCs w:val="24"/>
        </w:rPr>
        <w:t>Tanya</w:t>
      </w:r>
      <w:r w:rsidR="005E5FB3" w:rsidRPr="001A637F">
        <w:rPr>
          <w:rFonts w:asciiTheme="minorBidi" w:eastAsia="Times New Roman" w:hAnsiTheme="minorBidi"/>
          <w:sz w:val="24"/>
          <w:szCs w:val="24"/>
        </w:rPr>
        <w:t xml:space="preserve">. </w:t>
      </w:r>
      <w:r w:rsidR="00195862" w:rsidRPr="001A637F">
        <w:rPr>
          <w:rFonts w:asciiTheme="minorBidi" w:eastAsia="Times New Roman" w:hAnsiTheme="minorBidi"/>
          <w:sz w:val="24"/>
          <w:szCs w:val="24"/>
        </w:rPr>
        <w:t>But p</w:t>
      </w:r>
      <w:r w:rsidR="005E5FB3" w:rsidRPr="001A637F">
        <w:rPr>
          <w:rFonts w:asciiTheme="minorBidi" w:eastAsia="Times New Roman" w:hAnsiTheme="minorBidi"/>
          <w:sz w:val="24"/>
          <w:szCs w:val="24"/>
        </w:rPr>
        <w:t>eople</w:t>
      </w:r>
      <w:r w:rsidR="00CF49C5">
        <w:rPr>
          <w:rFonts w:asciiTheme="minorBidi" w:eastAsia="Times New Roman" w:hAnsiTheme="minorBidi"/>
          <w:sz w:val="24"/>
          <w:szCs w:val="24"/>
        </w:rPr>
        <w:t xml:space="preserve"> </w:t>
      </w:r>
      <w:r w:rsidR="005E5FB3" w:rsidRPr="001A637F">
        <w:rPr>
          <w:rFonts w:asciiTheme="minorBidi" w:eastAsia="Times New Roman" w:hAnsiTheme="minorBidi"/>
          <w:sz w:val="24"/>
          <w:szCs w:val="24"/>
        </w:rPr>
        <w:t>who don’t share that commitment</w:t>
      </w:r>
      <w:r w:rsidR="004A7F57" w:rsidRPr="001A637F">
        <w:rPr>
          <w:rFonts w:asciiTheme="minorBidi" w:eastAsia="Times New Roman" w:hAnsiTheme="minorBidi"/>
          <w:sz w:val="24"/>
          <w:szCs w:val="24"/>
        </w:rPr>
        <w:t>,</w:t>
      </w:r>
      <w:r w:rsidR="005E5FB3" w:rsidRPr="001A637F">
        <w:rPr>
          <w:rFonts w:asciiTheme="minorBidi" w:eastAsia="Times New Roman" w:hAnsiTheme="minorBidi"/>
          <w:sz w:val="24"/>
          <w:szCs w:val="24"/>
        </w:rPr>
        <w:t xml:space="preserve"> </w:t>
      </w:r>
      <w:r w:rsidR="00CF49C5" w:rsidRPr="001A637F">
        <w:rPr>
          <w:rFonts w:asciiTheme="minorBidi" w:eastAsia="Times New Roman" w:hAnsiTheme="minorBidi"/>
          <w:sz w:val="24"/>
          <w:szCs w:val="24"/>
        </w:rPr>
        <w:t xml:space="preserve">like me, </w:t>
      </w:r>
      <w:r w:rsidR="00740F25" w:rsidRPr="001A637F">
        <w:rPr>
          <w:rFonts w:asciiTheme="minorBidi" w:eastAsia="Times New Roman" w:hAnsiTheme="minorBidi"/>
          <w:sz w:val="24"/>
          <w:szCs w:val="24"/>
        </w:rPr>
        <w:t xml:space="preserve">might want to </w:t>
      </w:r>
      <w:r w:rsidR="00460DF9" w:rsidRPr="001A637F">
        <w:rPr>
          <w:rFonts w:asciiTheme="minorBidi" w:eastAsia="Times New Roman" w:hAnsiTheme="minorBidi"/>
          <w:sz w:val="24"/>
          <w:szCs w:val="24"/>
        </w:rPr>
        <w:t>adopt a slightly different picture</w:t>
      </w:r>
      <w:r w:rsidR="00485488" w:rsidRPr="001A637F">
        <w:rPr>
          <w:rFonts w:asciiTheme="minorBidi" w:eastAsia="Times New Roman" w:hAnsiTheme="minorBidi"/>
          <w:sz w:val="24"/>
          <w:szCs w:val="24"/>
        </w:rPr>
        <w:t xml:space="preserve">, even if they end up drawing great inspiration from the </w:t>
      </w:r>
      <w:r w:rsidR="004A7F57" w:rsidRPr="001A637F">
        <w:rPr>
          <w:rFonts w:asciiTheme="minorBidi" w:eastAsia="Times New Roman" w:hAnsiTheme="minorBidi"/>
          <w:sz w:val="24"/>
          <w:szCs w:val="24"/>
        </w:rPr>
        <w:t>teachings and example of the Rebbe</w:t>
      </w:r>
      <w:r w:rsidR="00460DF9" w:rsidRPr="001A637F">
        <w:rPr>
          <w:rFonts w:asciiTheme="minorBidi" w:eastAsia="Times New Roman" w:hAnsiTheme="minorBidi"/>
          <w:sz w:val="24"/>
          <w:szCs w:val="24"/>
        </w:rPr>
        <w:t>.</w:t>
      </w:r>
    </w:p>
    <w:p w14:paraId="1231B151" w14:textId="2BAFBAD3" w:rsidR="00AA0554" w:rsidRPr="001A637F" w:rsidRDefault="00AA0554" w:rsidP="00FA30FB">
      <w:pPr>
        <w:widowControl w:val="0"/>
        <w:spacing w:after="0" w:line="240" w:lineRule="auto"/>
        <w:jc w:val="both"/>
        <w:rPr>
          <w:rFonts w:asciiTheme="minorBidi" w:eastAsia="Times New Roman" w:hAnsiTheme="minorBidi"/>
          <w:sz w:val="24"/>
          <w:szCs w:val="24"/>
        </w:rPr>
      </w:pPr>
    </w:p>
    <w:p w14:paraId="5EDBE990" w14:textId="381BCCA2" w:rsidR="00AA0554" w:rsidRPr="00F15662" w:rsidRDefault="00AA0554" w:rsidP="00FA30FB">
      <w:pPr>
        <w:widowControl w:val="0"/>
        <w:spacing w:after="0" w:line="240" w:lineRule="auto"/>
        <w:jc w:val="both"/>
        <w:rPr>
          <w:rFonts w:asciiTheme="minorBidi" w:eastAsia="Times New Roman" w:hAnsiTheme="minorBidi"/>
          <w:sz w:val="24"/>
          <w:szCs w:val="24"/>
        </w:rPr>
      </w:pPr>
      <w:r w:rsidRPr="001A637F">
        <w:rPr>
          <w:rFonts w:asciiTheme="minorBidi" w:eastAsia="Times New Roman" w:hAnsiTheme="minorBidi"/>
          <w:sz w:val="24"/>
          <w:szCs w:val="24"/>
        </w:rPr>
        <w:lastRenderedPageBreak/>
        <w:t>(Edited by Sarah Rudolph)</w:t>
      </w:r>
    </w:p>
    <w:sectPr w:rsidR="00AA0554" w:rsidRPr="00F156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09F89" w14:textId="77777777" w:rsidR="00D97B1D" w:rsidRPr="001A637F" w:rsidRDefault="00D97B1D" w:rsidP="00D65472">
      <w:pPr>
        <w:spacing w:after="0" w:line="240" w:lineRule="auto"/>
      </w:pPr>
      <w:r w:rsidRPr="001A637F">
        <w:separator/>
      </w:r>
    </w:p>
  </w:endnote>
  <w:endnote w:type="continuationSeparator" w:id="0">
    <w:p w14:paraId="27F2BEC6" w14:textId="77777777" w:rsidR="00D97B1D" w:rsidRPr="001A637F" w:rsidRDefault="00D97B1D" w:rsidP="00D65472">
      <w:pPr>
        <w:spacing w:after="0" w:line="240" w:lineRule="auto"/>
      </w:pPr>
      <w:r w:rsidRPr="001A63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8D61B" w14:textId="77777777" w:rsidR="00D97B1D" w:rsidRPr="001A637F" w:rsidRDefault="00D97B1D" w:rsidP="00D65472">
      <w:pPr>
        <w:spacing w:after="0" w:line="240" w:lineRule="auto"/>
      </w:pPr>
      <w:r w:rsidRPr="001A637F">
        <w:separator/>
      </w:r>
    </w:p>
  </w:footnote>
  <w:footnote w:type="continuationSeparator" w:id="0">
    <w:p w14:paraId="7D8BE7F0" w14:textId="77777777" w:rsidR="00D97B1D" w:rsidRPr="001A637F" w:rsidRDefault="00D97B1D" w:rsidP="00D65472">
      <w:pPr>
        <w:spacing w:after="0" w:line="240" w:lineRule="auto"/>
      </w:pPr>
      <w:r w:rsidRPr="001A637F">
        <w:continuationSeparator/>
      </w:r>
    </w:p>
  </w:footnote>
  <w:footnote w:id="1">
    <w:p w14:paraId="6E5C712E" w14:textId="1715C773" w:rsidR="00F15662" w:rsidRPr="002277B2" w:rsidRDefault="00D65472"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According to </w:t>
      </w:r>
      <w:r w:rsidR="00B04507" w:rsidRPr="002277B2">
        <w:rPr>
          <w:rFonts w:asciiTheme="minorBidi" w:hAnsiTheme="minorBidi"/>
        </w:rPr>
        <w:t>David Luchins</w:t>
      </w:r>
      <w:r w:rsidR="00ED394A" w:rsidRPr="002277B2">
        <w:rPr>
          <w:rFonts w:asciiTheme="minorBidi" w:hAnsiTheme="minorBidi"/>
        </w:rPr>
        <w:t>,</w:t>
      </w:r>
      <w:r w:rsidR="00B04507" w:rsidRPr="002277B2">
        <w:rPr>
          <w:rFonts w:asciiTheme="minorBidi" w:hAnsiTheme="minorBidi"/>
        </w:rPr>
        <w:t xml:space="preserve"> who was at her retirement party</w:t>
      </w:r>
      <w:r w:rsidR="00C85AB4" w:rsidRPr="002277B2">
        <w:rPr>
          <w:rFonts w:asciiTheme="minorBidi" w:hAnsiTheme="minorBidi"/>
        </w:rPr>
        <w:t xml:space="preserve"> </w:t>
      </w:r>
      <w:r w:rsidR="00B04507" w:rsidRPr="002277B2">
        <w:rPr>
          <w:rFonts w:asciiTheme="minorBidi" w:hAnsiTheme="minorBidi"/>
        </w:rPr>
        <w:t>(</w:t>
      </w:r>
      <w:hyperlink r:id="rId1" w:history="1">
        <w:r w:rsidR="00F15662" w:rsidRPr="002277B2">
          <w:rPr>
            <w:rStyle w:val="Hyperlink"/>
            <w:rFonts w:asciiTheme="minorBidi" w:hAnsiTheme="minorBidi"/>
          </w:rPr>
          <w:t>https://www.chabad.org/548435</w:t>
        </w:r>
      </w:hyperlink>
      <w:r w:rsidR="00B04507" w:rsidRPr="002277B2">
        <w:rPr>
          <w:rFonts w:asciiTheme="minorBidi" w:hAnsiTheme="minorBidi"/>
        </w:rPr>
        <w:t>).</w:t>
      </w:r>
    </w:p>
  </w:footnote>
  <w:footnote w:id="2">
    <w:p w14:paraId="1DC17DC2" w14:textId="607985DB" w:rsidR="00340B1E" w:rsidRPr="002277B2" w:rsidRDefault="00340B1E" w:rsidP="002277B2">
      <w:pPr>
        <w:pStyle w:val="FootnoteText"/>
        <w:jc w:val="both"/>
        <w:rPr>
          <w:rFonts w:asciiTheme="minorBidi" w:hAnsiTheme="minorBidi"/>
        </w:rPr>
      </w:pPr>
      <w:r w:rsidRPr="002277B2">
        <w:rPr>
          <w:rStyle w:val="FootnoteReference"/>
          <w:rFonts w:asciiTheme="minorBidi" w:hAnsiTheme="minorBidi"/>
        </w:rPr>
        <w:footnoteRef/>
      </w:r>
      <w:r w:rsidR="007C1F28" w:rsidRPr="002277B2">
        <w:rPr>
          <w:rFonts w:asciiTheme="minorBidi" w:hAnsiTheme="minorBidi"/>
        </w:rPr>
        <w:t xml:space="preserve"> As reported to the Rebbe’s personal secretary</w:t>
      </w:r>
      <w:r w:rsidR="00C85AB4" w:rsidRPr="002277B2">
        <w:rPr>
          <w:rFonts w:asciiTheme="minorBidi" w:hAnsiTheme="minorBidi"/>
        </w:rPr>
        <w:t xml:space="preserve"> </w:t>
      </w:r>
      <w:r w:rsidR="00546045" w:rsidRPr="002277B2">
        <w:rPr>
          <w:rFonts w:asciiTheme="minorBidi" w:hAnsiTheme="minorBidi"/>
        </w:rPr>
        <w:t>(</w:t>
      </w:r>
      <w:r w:rsidR="00D0065D" w:rsidRPr="002277B2">
        <w:rPr>
          <w:rFonts w:asciiTheme="minorBidi" w:hAnsiTheme="minorBidi"/>
        </w:rPr>
        <w:t>https://www.chabad.org/79954</w:t>
      </w:r>
      <w:r w:rsidR="00546045" w:rsidRPr="002277B2">
        <w:rPr>
          <w:rFonts w:asciiTheme="minorBidi" w:hAnsiTheme="minorBidi"/>
        </w:rPr>
        <w:t>)</w:t>
      </w:r>
      <w:r w:rsidR="00E22AC2" w:rsidRPr="002277B2">
        <w:rPr>
          <w:rFonts w:asciiTheme="minorBidi" w:hAnsiTheme="minorBidi"/>
        </w:rPr>
        <w:t>.</w:t>
      </w:r>
    </w:p>
  </w:footnote>
  <w:footnote w:id="3">
    <w:p w14:paraId="7351F21F" w14:textId="2DC58D47" w:rsidR="000C28F2" w:rsidRPr="002277B2" w:rsidRDefault="000C28F2"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Ibi</w:t>
      </w:r>
      <w:r w:rsidR="005A2758" w:rsidRPr="002277B2">
        <w:rPr>
          <w:rFonts w:asciiTheme="minorBidi" w:hAnsiTheme="minorBidi"/>
        </w:rPr>
        <w:t>d.</w:t>
      </w:r>
    </w:p>
  </w:footnote>
  <w:footnote w:id="4">
    <w:p w14:paraId="213C22D7" w14:textId="72E077B6" w:rsidR="00577108" w:rsidRPr="002277B2" w:rsidRDefault="00577108" w:rsidP="002277B2">
      <w:pPr>
        <w:pStyle w:val="FootnoteText"/>
        <w:jc w:val="both"/>
        <w:rPr>
          <w:rFonts w:asciiTheme="minorBidi" w:hAnsiTheme="minorBidi"/>
        </w:rPr>
      </w:pPr>
      <w:r w:rsidRPr="002277B2">
        <w:rPr>
          <w:rStyle w:val="FootnoteReference"/>
          <w:rFonts w:asciiTheme="minorBidi" w:hAnsiTheme="minorBidi"/>
        </w:rPr>
        <w:footnoteRef/>
      </w:r>
      <w:r w:rsidR="004F4A03" w:rsidRPr="002277B2">
        <w:rPr>
          <w:rFonts w:asciiTheme="minorBidi" w:hAnsiTheme="minorBidi"/>
          <w:i/>
          <w:iCs/>
        </w:rPr>
        <w:t xml:space="preserve"> Tanya</w:t>
      </w:r>
      <w:r w:rsidRPr="002277B2">
        <w:rPr>
          <w:rFonts w:asciiTheme="minorBidi" w:hAnsiTheme="minorBidi"/>
        </w:rPr>
        <w:t xml:space="preserve">, </w:t>
      </w:r>
      <w:r w:rsidRPr="002277B2">
        <w:rPr>
          <w:rFonts w:asciiTheme="minorBidi" w:hAnsiTheme="minorBidi"/>
          <w:i/>
          <w:iCs/>
        </w:rPr>
        <w:t>Sha</w:t>
      </w:r>
      <w:r w:rsidR="003A30DB" w:rsidRPr="002277B2">
        <w:rPr>
          <w:rFonts w:asciiTheme="minorBidi" w:hAnsiTheme="minorBidi"/>
          <w:i/>
          <w:iCs/>
        </w:rPr>
        <w:t>’</w:t>
      </w:r>
      <w:r w:rsidRPr="002277B2">
        <w:rPr>
          <w:rFonts w:asciiTheme="minorBidi" w:hAnsiTheme="minorBidi"/>
          <w:i/>
          <w:iCs/>
        </w:rPr>
        <w:t>ar Ha</w:t>
      </w:r>
      <w:r w:rsidR="003A30DB" w:rsidRPr="002277B2">
        <w:rPr>
          <w:rFonts w:asciiTheme="minorBidi" w:hAnsiTheme="minorBidi"/>
          <w:i/>
          <w:iCs/>
        </w:rPr>
        <w:t>-</w:t>
      </w:r>
      <w:r w:rsidRPr="002277B2">
        <w:rPr>
          <w:rFonts w:asciiTheme="minorBidi" w:hAnsiTheme="minorBidi"/>
          <w:i/>
          <w:iCs/>
        </w:rPr>
        <w:t>yichud Ve</w:t>
      </w:r>
      <w:r w:rsidR="003A30DB" w:rsidRPr="002277B2">
        <w:rPr>
          <w:rFonts w:asciiTheme="minorBidi" w:hAnsiTheme="minorBidi"/>
          <w:i/>
          <w:iCs/>
        </w:rPr>
        <w:t>-</w:t>
      </w:r>
      <w:r w:rsidRPr="002277B2">
        <w:rPr>
          <w:rFonts w:asciiTheme="minorBidi" w:hAnsiTheme="minorBidi"/>
          <w:i/>
          <w:iCs/>
        </w:rPr>
        <w:t>ha</w:t>
      </w:r>
      <w:r w:rsidR="003A30DB" w:rsidRPr="002277B2">
        <w:rPr>
          <w:rFonts w:asciiTheme="minorBidi" w:hAnsiTheme="minorBidi"/>
          <w:i/>
          <w:iCs/>
        </w:rPr>
        <w:t>’</w:t>
      </w:r>
      <w:r w:rsidRPr="002277B2">
        <w:rPr>
          <w:rFonts w:asciiTheme="minorBidi" w:hAnsiTheme="minorBidi"/>
          <w:i/>
          <w:iCs/>
        </w:rPr>
        <w:t>emuna</w:t>
      </w:r>
      <w:r w:rsidRPr="002277B2">
        <w:rPr>
          <w:rFonts w:asciiTheme="minorBidi" w:hAnsiTheme="minorBidi"/>
        </w:rPr>
        <w:t>, Chapter 3</w:t>
      </w:r>
      <w:r w:rsidR="004F4A03" w:rsidRPr="002277B2">
        <w:rPr>
          <w:rFonts w:asciiTheme="minorBidi" w:hAnsiTheme="minorBidi"/>
        </w:rPr>
        <w:t>.</w:t>
      </w:r>
    </w:p>
  </w:footnote>
  <w:footnote w:id="5">
    <w:p w14:paraId="1B1148BB" w14:textId="77777777" w:rsidR="00577108" w:rsidRPr="002277B2" w:rsidRDefault="0057710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Ibid.</w:t>
      </w:r>
    </w:p>
  </w:footnote>
  <w:footnote w:id="6">
    <w:p w14:paraId="011FF160" w14:textId="788EA2FA" w:rsidR="00577108" w:rsidRPr="002277B2" w:rsidRDefault="0057710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w:t>
      </w:r>
      <w:r w:rsidR="006825C4" w:rsidRPr="002277B2">
        <w:rPr>
          <w:rFonts w:asciiTheme="minorBidi" w:hAnsiTheme="minorBidi"/>
        </w:rPr>
        <w:t>Bracha Sack, “R. Moses of Cordovero</w:t>
      </w:r>
      <w:r w:rsidR="00E22AC2" w:rsidRPr="002277B2">
        <w:rPr>
          <w:rFonts w:asciiTheme="minorBidi" w:hAnsiTheme="minorBidi"/>
        </w:rPr>
        <w:t>’</w:t>
      </w:r>
      <w:r w:rsidR="006825C4" w:rsidRPr="002277B2">
        <w:rPr>
          <w:rFonts w:asciiTheme="minorBidi" w:hAnsiTheme="minorBidi"/>
        </w:rPr>
        <w:t xml:space="preserve">s Doctrine of Ẓimẓum,” </w:t>
      </w:r>
      <w:r w:rsidR="006825C4" w:rsidRPr="002277B2">
        <w:rPr>
          <w:rFonts w:asciiTheme="minorBidi" w:hAnsiTheme="minorBidi"/>
          <w:i/>
          <w:iCs/>
        </w:rPr>
        <w:t xml:space="preserve">Tarbiz </w:t>
      </w:r>
      <w:r w:rsidR="006825C4" w:rsidRPr="002277B2">
        <w:rPr>
          <w:rFonts w:asciiTheme="minorBidi" w:hAnsiTheme="minorBidi"/>
        </w:rPr>
        <w:t>(1989): 207-237.</w:t>
      </w:r>
    </w:p>
  </w:footnote>
  <w:footnote w:id="7">
    <w:p w14:paraId="417B8F45" w14:textId="11AA0407" w:rsidR="00577108" w:rsidRPr="002277B2" w:rsidRDefault="0057710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6825C4" w:rsidRPr="002277B2">
        <w:rPr>
          <w:rFonts w:asciiTheme="minorBidi" w:hAnsiTheme="minorBidi"/>
          <w:i/>
          <w:iCs/>
        </w:rPr>
        <w:t>Etz Chaim</w:t>
      </w:r>
      <w:r w:rsidR="002A61E7" w:rsidRPr="002277B2">
        <w:rPr>
          <w:rFonts w:asciiTheme="minorBidi" w:hAnsiTheme="minorBidi"/>
        </w:rPr>
        <w:t xml:space="preserve"> 1:2.</w:t>
      </w:r>
    </w:p>
  </w:footnote>
  <w:footnote w:id="8">
    <w:p w14:paraId="7EF2C3B6" w14:textId="322595C8" w:rsidR="00651BF2" w:rsidRPr="002277B2" w:rsidRDefault="00651BF2"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our paper, “Divine Contraction</w:t>
      </w:r>
      <w:r w:rsidR="00EB793E" w:rsidRPr="002277B2">
        <w:rPr>
          <w:rFonts w:asciiTheme="minorBidi" w:hAnsiTheme="minorBidi"/>
        </w:rPr>
        <w:t>s</w:t>
      </w:r>
      <w:r w:rsidRPr="002277B2">
        <w:rPr>
          <w:rFonts w:asciiTheme="minorBidi" w:hAnsiTheme="minorBidi"/>
        </w:rPr>
        <w:t xml:space="preserve">: Theism gives birth to Idealism,” </w:t>
      </w:r>
      <w:r w:rsidRPr="002277B2">
        <w:rPr>
          <w:rFonts w:asciiTheme="minorBidi" w:hAnsiTheme="minorBidi"/>
          <w:i/>
          <w:iCs/>
        </w:rPr>
        <w:t>Religious Studies</w:t>
      </w:r>
      <w:r w:rsidR="00EB793E" w:rsidRPr="002277B2">
        <w:rPr>
          <w:rFonts w:asciiTheme="minorBidi" w:hAnsiTheme="minorBidi"/>
        </w:rPr>
        <w:t>, 56/4 (2020): 509-524.</w:t>
      </w:r>
    </w:p>
  </w:footnote>
  <w:footnote w:id="9">
    <w:p w14:paraId="22CAD0C0" w14:textId="6E4D10C3" w:rsidR="00CF0D8E" w:rsidRPr="002277B2" w:rsidRDefault="00CF0D8E"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Ibid.</w:t>
      </w:r>
    </w:p>
  </w:footnote>
  <w:footnote w:id="10">
    <w:p w14:paraId="59FBDF74" w14:textId="6BE7B7BE" w:rsidR="00900DA8" w:rsidRPr="002277B2" w:rsidRDefault="00900DA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Ibid.</w:t>
      </w:r>
    </w:p>
  </w:footnote>
  <w:footnote w:id="11">
    <w:p w14:paraId="748CCC16" w14:textId="234DE2EB" w:rsidR="00FD6D8A" w:rsidRPr="002277B2" w:rsidRDefault="00FD6D8A"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For details as to how that might work, see </w:t>
      </w:r>
      <w:r w:rsidR="00F41DD4" w:rsidRPr="002277B2">
        <w:rPr>
          <w:rFonts w:asciiTheme="minorBidi" w:hAnsiTheme="minorBidi"/>
        </w:rPr>
        <w:t>i</w:t>
      </w:r>
      <w:r w:rsidRPr="002277B2">
        <w:rPr>
          <w:rFonts w:asciiTheme="minorBidi" w:hAnsiTheme="minorBidi"/>
        </w:rPr>
        <w:t>bid.</w:t>
      </w:r>
    </w:p>
  </w:footnote>
  <w:footnote w:id="12">
    <w:p w14:paraId="4F639A89" w14:textId="22DE8F7E" w:rsidR="009833B1" w:rsidRPr="00374F3A" w:rsidRDefault="009833B1" w:rsidP="00374F3A">
      <w:pPr>
        <w:pStyle w:val="FootnoteText"/>
        <w:jc w:val="both"/>
        <w:rPr>
          <w:rFonts w:asciiTheme="minorBidi" w:hAnsiTheme="minorBidi"/>
        </w:rPr>
      </w:pPr>
      <w:r w:rsidRPr="00374F3A">
        <w:rPr>
          <w:rStyle w:val="FootnoteReference"/>
          <w:rFonts w:asciiTheme="minorBidi" w:hAnsiTheme="minorBidi"/>
        </w:rPr>
        <w:footnoteRef/>
      </w:r>
      <w:r w:rsidRPr="00374F3A">
        <w:rPr>
          <w:rFonts w:asciiTheme="minorBidi" w:hAnsiTheme="minorBidi"/>
        </w:rPr>
        <w:t xml:space="preserve"> See for instance, my book, </w:t>
      </w:r>
      <w:r w:rsidRPr="00374F3A">
        <w:rPr>
          <w:rFonts w:asciiTheme="minorBidi" w:hAnsiTheme="minorBidi"/>
          <w:i/>
          <w:iCs/>
        </w:rPr>
        <w:t>The Principles of Judaism</w:t>
      </w:r>
      <w:r w:rsidRPr="00374F3A">
        <w:rPr>
          <w:rFonts w:asciiTheme="minorBidi" w:hAnsiTheme="minorBidi"/>
        </w:rPr>
        <w:t xml:space="preserve"> (Oxford University Press, 2020).</w:t>
      </w:r>
    </w:p>
  </w:footnote>
  <w:footnote w:id="13">
    <w:p w14:paraId="21C39D92" w14:textId="1EBF0DEC" w:rsidR="00A07468" w:rsidRPr="002277B2" w:rsidRDefault="00A0746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9B1187" w:rsidRPr="002277B2">
        <w:rPr>
          <w:rFonts w:asciiTheme="minorBidi" w:hAnsiTheme="minorBidi"/>
        </w:rPr>
        <w:t>I call an entity concrete if it has causal powers and/or causal liabilities, and if it</w:t>
      </w:r>
      <w:r w:rsidR="006B03F1" w:rsidRPr="002277B2">
        <w:rPr>
          <w:rFonts w:asciiTheme="minorBidi" w:hAnsiTheme="minorBidi"/>
        </w:rPr>
        <w:t xml:space="preserve"> can act upon, or be acted upon, by entities located in spacetime. On that definition of “concrete,” God is concrete.</w:t>
      </w:r>
    </w:p>
  </w:footnote>
  <w:footnote w:id="14">
    <w:p w14:paraId="5742AF94" w14:textId="7E07213E" w:rsidR="004A2AD2" w:rsidRPr="002277B2" w:rsidRDefault="004A2AD2"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DF0C3D" w:rsidRPr="002277B2">
        <w:rPr>
          <w:rFonts w:asciiTheme="minorBidi" w:hAnsiTheme="minorBidi"/>
          <w:i/>
          <w:iCs/>
        </w:rPr>
        <w:t>Tanya</w:t>
      </w:r>
      <w:r w:rsidR="00DF0C3D" w:rsidRPr="002277B2">
        <w:rPr>
          <w:rFonts w:asciiTheme="minorBidi" w:hAnsiTheme="minorBidi"/>
        </w:rPr>
        <w:t xml:space="preserve">, </w:t>
      </w:r>
      <w:r w:rsidR="00E8734C" w:rsidRPr="002277B2">
        <w:rPr>
          <w:rFonts w:asciiTheme="minorBidi" w:hAnsiTheme="minorBidi"/>
          <w:i/>
          <w:iCs/>
        </w:rPr>
        <w:t>Sha</w:t>
      </w:r>
      <w:r w:rsidR="009B246F" w:rsidRPr="002277B2">
        <w:rPr>
          <w:rFonts w:asciiTheme="minorBidi" w:hAnsiTheme="minorBidi"/>
          <w:i/>
          <w:iCs/>
        </w:rPr>
        <w:t>’</w:t>
      </w:r>
      <w:r w:rsidR="00E8734C" w:rsidRPr="002277B2">
        <w:rPr>
          <w:rFonts w:asciiTheme="minorBidi" w:hAnsiTheme="minorBidi"/>
          <w:i/>
          <w:iCs/>
        </w:rPr>
        <w:t>ar Ha</w:t>
      </w:r>
      <w:r w:rsidR="00FC38EA" w:rsidRPr="002277B2">
        <w:rPr>
          <w:rFonts w:asciiTheme="minorBidi" w:hAnsiTheme="minorBidi"/>
          <w:i/>
          <w:iCs/>
        </w:rPr>
        <w:t>-</w:t>
      </w:r>
      <w:r w:rsidR="00E8734C" w:rsidRPr="002277B2">
        <w:rPr>
          <w:rFonts w:asciiTheme="minorBidi" w:hAnsiTheme="minorBidi"/>
          <w:i/>
          <w:iCs/>
        </w:rPr>
        <w:t>yichud Ve</w:t>
      </w:r>
      <w:r w:rsidR="00FC38EA" w:rsidRPr="002277B2">
        <w:rPr>
          <w:rFonts w:asciiTheme="minorBidi" w:hAnsiTheme="minorBidi"/>
          <w:i/>
          <w:iCs/>
        </w:rPr>
        <w:t>-</w:t>
      </w:r>
      <w:r w:rsidR="00E8734C" w:rsidRPr="002277B2">
        <w:rPr>
          <w:rFonts w:asciiTheme="minorBidi" w:hAnsiTheme="minorBidi"/>
          <w:i/>
          <w:iCs/>
        </w:rPr>
        <w:t>ha</w:t>
      </w:r>
      <w:r w:rsidR="009B246F" w:rsidRPr="002277B2">
        <w:rPr>
          <w:rFonts w:asciiTheme="minorBidi" w:hAnsiTheme="minorBidi"/>
          <w:i/>
          <w:iCs/>
        </w:rPr>
        <w:t>’</w:t>
      </w:r>
      <w:r w:rsidR="00E8734C" w:rsidRPr="002277B2">
        <w:rPr>
          <w:rFonts w:asciiTheme="minorBidi" w:hAnsiTheme="minorBidi"/>
          <w:i/>
          <w:iCs/>
        </w:rPr>
        <w:t>emuna</w:t>
      </w:r>
      <w:r w:rsidR="00E8734C" w:rsidRPr="002277B2">
        <w:rPr>
          <w:rFonts w:asciiTheme="minorBidi" w:hAnsiTheme="minorBidi"/>
        </w:rPr>
        <w:t xml:space="preserve">, </w:t>
      </w:r>
      <w:r w:rsidR="00DF0C3D" w:rsidRPr="002277B2">
        <w:rPr>
          <w:rFonts w:asciiTheme="minorBidi" w:hAnsiTheme="minorBidi"/>
        </w:rPr>
        <w:t>6</w:t>
      </w:r>
      <w:r w:rsidR="00E8734C" w:rsidRPr="002277B2">
        <w:rPr>
          <w:rFonts w:asciiTheme="minorBidi" w:hAnsiTheme="minorBidi"/>
        </w:rPr>
        <w:t>.</w:t>
      </w:r>
    </w:p>
  </w:footnote>
  <w:footnote w:id="15">
    <w:p w14:paraId="44F049F1" w14:textId="750AB577" w:rsidR="00631816" w:rsidRPr="002277B2" w:rsidRDefault="00631816"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In this section, and in the rest of this </w:t>
      </w:r>
      <w:r w:rsidR="00D749DE" w:rsidRPr="002277B2">
        <w:rPr>
          <w:rFonts w:asciiTheme="minorBidi" w:hAnsiTheme="minorBidi"/>
        </w:rPr>
        <w:t>lesson</w:t>
      </w:r>
      <w:r w:rsidRPr="002277B2">
        <w:rPr>
          <w:rFonts w:asciiTheme="minorBidi" w:hAnsiTheme="minorBidi"/>
        </w:rPr>
        <w:t xml:space="preserve">, I’m greatly indebted to chapter 16 of Rabbi </w:t>
      </w:r>
      <w:r w:rsidR="0015096D" w:rsidRPr="002277B2">
        <w:rPr>
          <w:rFonts w:asciiTheme="minorBidi" w:hAnsiTheme="minorBidi"/>
        </w:rPr>
        <w:t>Dr. Y</w:t>
      </w:r>
      <w:r w:rsidRPr="002277B2">
        <w:rPr>
          <w:rFonts w:asciiTheme="minorBidi" w:hAnsiTheme="minorBidi"/>
        </w:rPr>
        <w:t>oseph Bronstein’s</w:t>
      </w:r>
      <w:r w:rsidR="0015096D" w:rsidRPr="002277B2">
        <w:rPr>
          <w:rFonts w:asciiTheme="minorBidi" w:hAnsiTheme="minorBidi"/>
        </w:rPr>
        <w:t xml:space="preserve">, </w:t>
      </w:r>
      <w:r w:rsidR="0015096D" w:rsidRPr="002277B2">
        <w:rPr>
          <w:rFonts w:asciiTheme="minorBidi" w:hAnsiTheme="minorBidi"/>
          <w:i/>
          <w:iCs/>
        </w:rPr>
        <w:t xml:space="preserve">Engaging the Essence: </w:t>
      </w:r>
      <w:r w:rsidR="00325DCF" w:rsidRPr="002277B2">
        <w:rPr>
          <w:rFonts w:asciiTheme="minorBidi" w:hAnsiTheme="minorBidi"/>
          <w:i/>
          <w:iCs/>
        </w:rPr>
        <w:t>The Torah Philosophy of the Lubavitcher Rebbe</w:t>
      </w:r>
      <w:r w:rsidR="00931EA6" w:rsidRPr="002277B2">
        <w:rPr>
          <w:rFonts w:asciiTheme="minorBidi" w:hAnsiTheme="minorBidi"/>
          <w:i/>
          <w:iCs/>
        </w:rPr>
        <w:t xml:space="preserve"> </w:t>
      </w:r>
      <w:r w:rsidR="00931EA6" w:rsidRPr="002277B2">
        <w:rPr>
          <w:rFonts w:asciiTheme="minorBidi" w:hAnsiTheme="minorBidi"/>
        </w:rPr>
        <w:t>(</w:t>
      </w:r>
      <w:r w:rsidR="00C52B2C" w:rsidRPr="002277B2">
        <w:rPr>
          <w:rFonts w:asciiTheme="minorBidi" w:hAnsiTheme="minorBidi"/>
        </w:rPr>
        <w:t>Jerusalem: Maggid Books, 2024)</w:t>
      </w:r>
      <w:r w:rsidR="00325DCF" w:rsidRPr="002277B2">
        <w:rPr>
          <w:rFonts w:asciiTheme="minorBidi" w:hAnsiTheme="minorBidi"/>
        </w:rPr>
        <w:t xml:space="preserve">. </w:t>
      </w:r>
      <w:r w:rsidR="00AD568E" w:rsidRPr="002277B2">
        <w:rPr>
          <w:rFonts w:asciiTheme="minorBidi" w:hAnsiTheme="minorBidi"/>
        </w:rPr>
        <w:t xml:space="preserve">Almost all of </w:t>
      </w:r>
      <w:r w:rsidR="00C52B2C" w:rsidRPr="002277B2">
        <w:rPr>
          <w:rFonts w:asciiTheme="minorBidi" w:hAnsiTheme="minorBidi"/>
        </w:rPr>
        <w:t>my</w:t>
      </w:r>
      <w:r w:rsidR="00AD568E" w:rsidRPr="002277B2">
        <w:rPr>
          <w:rFonts w:asciiTheme="minorBidi" w:hAnsiTheme="minorBidi"/>
        </w:rPr>
        <w:t xml:space="preserve"> references to the </w:t>
      </w:r>
      <w:r w:rsidR="00C52B2C" w:rsidRPr="002277B2">
        <w:rPr>
          <w:rFonts w:asciiTheme="minorBidi" w:hAnsiTheme="minorBidi"/>
        </w:rPr>
        <w:t>teachings</w:t>
      </w:r>
      <w:r w:rsidR="00AD568E" w:rsidRPr="002277B2">
        <w:rPr>
          <w:rFonts w:asciiTheme="minorBidi" w:hAnsiTheme="minorBidi"/>
        </w:rPr>
        <w:t xml:space="preserve"> of the various Rebbes</w:t>
      </w:r>
      <w:r w:rsidR="009E45FB" w:rsidRPr="002277B2">
        <w:rPr>
          <w:rFonts w:asciiTheme="minorBidi" w:hAnsiTheme="minorBidi"/>
        </w:rPr>
        <w:t>, and the lists of sources cited in my footnotes,</w:t>
      </w:r>
      <w:r w:rsidR="00AD568E" w:rsidRPr="002277B2">
        <w:rPr>
          <w:rFonts w:asciiTheme="minorBidi" w:hAnsiTheme="minorBidi"/>
        </w:rPr>
        <w:t xml:space="preserve"> are owed to that insightful chapter, </w:t>
      </w:r>
      <w:r w:rsidR="00C52B2C" w:rsidRPr="002277B2">
        <w:rPr>
          <w:rFonts w:asciiTheme="minorBidi" w:hAnsiTheme="minorBidi"/>
        </w:rPr>
        <w:t xml:space="preserve">and to Rabbi Bronstein’s meticulous research, </w:t>
      </w:r>
      <w:r w:rsidR="00AD568E" w:rsidRPr="002277B2">
        <w:rPr>
          <w:rFonts w:asciiTheme="minorBidi" w:hAnsiTheme="minorBidi"/>
        </w:rPr>
        <w:t xml:space="preserve">even if my </w:t>
      </w:r>
      <w:r w:rsidR="00931EA6" w:rsidRPr="002277B2">
        <w:rPr>
          <w:rFonts w:asciiTheme="minorBidi" w:hAnsiTheme="minorBidi"/>
        </w:rPr>
        <w:t xml:space="preserve">framing </w:t>
      </w:r>
      <w:r w:rsidR="00C52B2C" w:rsidRPr="002277B2">
        <w:rPr>
          <w:rFonts w:asciiTheme="minorBidi" w:hAnsiTheme="minorBidi"/>
        </w:rPr>
        <w:t xml:space="preserve">of </w:t>
      </w:r>
      <w:r w:rsidR="00931EA6" w:rsidRPr="002277B2">
        <w:rPr>
          <w:rFonts w:asciiTheme="minorBidi" w:hAnsiTheme="minorBidi"/>
        </w:rPr>
        <w:t>those writings</w:t>
      </w:r>
      <w:r w:rsidR="00C52B2C" w:rsidRPr="002277B2">
        <w:rPr>
          <w:rFonts w:asciiTheme="minorBidi" w:hAnsiTheme="minorBidi"/>
        </w:rPr>
        <w:t>,</w:t>
      </w:r>
      <w:r w:rsidR="00931EA6" w:rsidRPr="002277B2">
        <w:rPr>
          <w:rFonts w:asciiTheme="minorBidi" w:hAnsiTheme="minorBidi"/>
        </w:rPr>
        <w:t xml:space="preserve"> through the prism of </w:t>
      </w:r>
      <w:r w:rsidR="00621518" w:rsidRPr="002277B2">
        <w:rPr>
          <w:rFonts w:asciiTheme="minorBidi" w:hAnsiTheme="minorBidi"/>
        </w:rPr>
        <w:t>Ch</w:t>
      </w:r>
      <w:r w:rsidR="00931EA6" w:rsidRPr="002277B2">
        <w:rPr>
          <w:rFonts w:asciiTheme="minorBidi" w:hAnsiTheme="minorBidi"/>
        </w:rPr>
        <w:t>asidic idealism</w:t>
      </w:r>
      <w:r w:rsidR="00C52B2C" w:rsidRPr="002277B2">
        <w:rPr>
          <w:rFonts w:asciiTheme="minorBidi" w:hAnsiTheme="minorBidi"/>
        </w:rPr>
        <w:t>,</w:t>
      </w:r>
      <w:r w:rsidR="00931EA6" w:rsidRPr="002277B2">
        <w:rPr>
          <w:rFonts w:asciiTheme="minorBidi" w:hAnsiTheme="minorBidi"/>
        </w:rPr>
        <w:t xml:space="preserve"> is my own way of </w:t>
      </w:r>
      <w:r w:rsidR="00C52B2C" w:rsidRPr="002277B2">
        <w:rPr>
          <w:rFonts w:asciiTheme="minorBidi" w:hAnsiTheme="minorBidi"/>
        </w:rPr>
        <w:t>making sense of them</w:t>
      </w:r>
      <w:r w:rsidR="00931EA6" w:rsidRPr="002277B2">
        <w:rPr>
          <w:rFonts w:asciiTheme="minorBidi" w:hAnsiTheme="minorBidi"/>
        </w:rPr>
        <w:t>.</w:t>
      </w:r>
      <w:r w:rsidR="00BF0174" w:rsidRPr="002277B2">
        <w:rPr>
          <w:rFonts w:asciiTheme="minorBidi" w:hAnsiTheme="minorBidi"/>
        </w:rPr>
        <w:t xml:space="preserve"> I am also extremely grateful to Rabbi Dr. Eli Rubin for his great erudition and his </w:t>
      </w:r>
      <w:r w:rsidR="00E471DA" w:rsidRPr="002277B2">
        <w:rPr>
          <w:rFonts w:asciiTheme="minorBidi" w:hAnsiTheme="minorBidi"/>
        </w:rPr>
        <w:t>generosity</w:t>
      </w:r>
      <w:r w:rsidR="00BF0174" w:rsidRPr="002277B2">
        <w:rPr>
          <w:rFonts w:asciiTheme="minorBidi" w:hAnsiTheme="minorBidi"/>
        </w:rPr>
        <w:t xml:space="preserve"> with his time, for reading through a draft of this lesson</w:t>
      </w:r>
      <w:r w:rsidR="00E471DA" w:rsidRPr="002277B2">
        <w:rPr>
          <w:rFonts w:asciiTheme="minorBidi" w:hAnsiTheme="minorBidi"/>
        </w:rPr>
        <w:t>, sharding insightful pointers,</w:t>
      </w:r>
      <w:r w:rsidR="00BF0174" w:rsidRPr="002277B2">
        <w:rPr>
          <w:rFonts w:asciiTheme="minorBidi" w:hAnsiTheme="minorBidi"/>
        </w:rPr>
        <w:t xml:space="preserve"> and discussing </w:t>
      </w:r>
      <w:r w:rsidR="00E471DA" w:rsidRPr="002277B2">
        <w:rPr>
          <w:rFonts w:asciiTheme="minorBidi" w:hAnsiTheme="minorBidi"/>
        </w:rPr>
        <w:t xml:space="preserve">many </w:t>
      </w:r>
      <w:r w:rsidR="00A13BEF" w:rsidRPr="002277B2">
        <w:rPr>
          <w:rFonts w:asciiTheme="minorBidi" w:hAnsiTheme="minorBidi"/>
        </w:rPr>
        <w:t>subtleties of</w:t>
      </w:r>
      <w:r w:rsidR="00E471DA" w:rsidRPr="002277B2">
        <w:rPr>
          <w:rFonts w:asciiTheme="minorBidi" w:hAnsiTheme="minorBidi"/>
        </w:rPr>
        <w:t xml:space="preserve"> Chabad philosophy with me.</w:t>
      </w:r>
    </w:p>
  </w:footnote>
  <w:footnote w:id="16">
    <w:p w14:paraId="6F5DA9A7" w14:textId="00A0FEA6" w:rsidR="00DA5028" w:rsidRPr="002277B2" w:rsidRDefault="00DA502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223DC7" w:rsidRPr="002277B2">
        <w:rPr>
          <w:rFonts w:asciiTheme="minorBidi" w:hAnsiTheme="minorBidi"/>
        </w:rPr>
        <w:t>See</w:t>
      </w:r>
      <w:r w:rsidRPr="002277B2">
        <w:rPr>
          <w:rFonts w:asciiTheme="minorBidi" w:hAnsiTheme="minorBidi"/>
        </w:rPr>
        <w:t xml:space="preserve"> </w:t>
      </w:r>
      <w:r w:rsidRPr="002277B2">
        <w:rPr>
          <w:rFonts w:asciiTheme="minorBidi" w:hAnsiTheme="minorBidi"/>
          <w:i/>
          <w:iCs/>
        </w:rPr>
        <w:t>Derekh Mitzvotekha, Hosafot – Kitzur Tanya</w:t>
      </w:r>
      <w:r w:rsidRPr="002277B2">
        <w:rPr>
          <w:rFonts w:asciiTheme="minorBidi" w:hAnsiTheme="minorBidi"/>
        </w:rPr>
        <w:t xml:space="preserve">, </w:t>
      </w:r>
      <w:r w:rsidR="00223DC7" w:rsidRPr="002277B2">
        <w:rPr>
          <w:rFonts w:asciiTheme="minorBidi" w:hAnsiTheme="minorBidi"/>
        </w:rPr>
        <w:t xml:space="preserve">p. </w:t>
      </w:r>
      <w:r w:rsidRPr="002277B2">
        <w:rPr>
          <w:rFonts w:asciiTheme="minorBidi" w:hAnsiTheme="minorBidi"/>
        </w:rPr>
        <w:t>388.</w:t>
      </w:r>
    </w:p>
  </w:footnote>
  <w:footnote w:id="17">
    <w:p w14:paraId="77425F47" w14:textId="60D5739F" w:rsidR="00DA5028" w:rsidRPr="002277B2" w:rsidRDefault="00DA502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hAnsiTheme="minorBidi"/>
          <w:i/>
          <w:iCs/>
        </w:rPr>
        <w:t>Be</w:t>
      </w:r>
      <w:r w:rsidR="00E602DA" w:rsidRPr="002277B2">
        <w:rPr>
          <w:rFonts w:asciiTheme="minorBidi" w:hAnsiTheme="minorBidi"/>
          <w:i/>
          <w:iCs/>
        </w:rPr>
        <w:t>-</w:t>
      </w:r>
      <w:r w:rsidRPr="002277B2">
        <w:rPr>
          <w:rFonts w:asciiTheme="minorBidi" w:hAnsiTheme="minorBidi"/>
          <w:i/>
          <w:iCs/>
        </w:rPr>
        <w:t>sha</w:t>
      </w:r>
      <w:r w:rsidR="004C6087" w:rsidRPr="002277B2">
        <w:rPr>
          <w:rFonts w:asciiTheme="minorBidi" w:hAnsiTheme="minorBidi"/>
          <w:i/>
          <w:iCs/>
        </w:rPr>
        <w:t>’</w:t>
      </w:r>
      <w:r w:rsidRPr="002277B2">
        <w:rPr>
          <w:rFonts w:asciiTheme="minorBidi" w:hAnsiTheme="minorBidi"/>
          <w:i/>
          <w:iCs/>
        </w:rPr>
        <w:t>a She</w:t>
      </w:r>
      <w:r w:rsidR="00E602DA" w:rsidRPr="002277B2">
        <w:rPr>
          <w:rFonts w:asciiTheme="minorBidi" w:hAnsiTheme="minorBidi"/>
          <w:i/>
          <w:iCs/>
        </w:rPr>
        <w:t>-hikdimu</w:t>
      </w:r>
      <w:r w:rsidR="00E602DA" w:rsidRPr="002277B2">
        <w:rPr>
          <w:rFonts w:asciiTheme="minorBidi" w:hAnsiTheme="minorBidi"/>
        </w:rPr>
        <w:t xml:space="preserve"> </w:t>
      </w:r>
      <w:r w:rsidRPr="002277B2">
        <w:rPr>
          <w:rFonts w:asciiTheme="minorBidi" w:hAnsiTheme="minorBidi"/>
        </w:rPr>
        <w:t xml:space="preserve">5672, </w:t>
      </w:r>
      <w:r w:rsidR="00223DC7" w:rsidRPr="002277B2">
        <w:rPr>
          <w:rFonts w:asciiTheme="minorBidi" w:hAnsiTheme="minorBidi"/>
        </w:rPr>
        <w:t xml:space="preserve">p. </w:t>
      </w:r>
      <w:r w:rsidRPr="002277B2">
        <w:rPr>
          <w:rFonts w:asciiTheme="minorBidi" w:hAnsiTheme="minorBidi"/>
        </w:rPr>
        <w:t>770.</w:t>
      </w:r>
    </w:p>
  </w:footnote>
  <w:footnote w:id="18">
    <w:p w14:paraId="1FFBBE5B" w14:textId="0F5A9408" w:rsidR="00A24C9F" w:rsidRPr="002277B2" w:rsidRDefault="00A24C9F" w:rsidP="002277B2">
      <w:pPr>
        <w:spacing w:after="0" w:line="240" w:lineRule="auto"/>
        <w:jc w:val="both"/>
        <w:rPr>
          <w:rFonts w:asciiTheme="minorBidi" w:hAnsiTheme="minorBidi"/>
          <w: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He cites </w:t>
      </w:r>
      <w:r w:rsidRPr="002277B2">
        <w:rPr>
          <w:rFonts w:asciiTheme="minorBidi" w:hAnsiTheme="minorBidi"/>
          <w:i/>
          <w:sz w:val="20"/>
          <w:szCs w:val="20"/>
        </w:rPr>
        <w:t>Seder Tefillot Mi</w:t>
      </w:r>
      <w:r w:rsidR="00CF7C2D" w:rsidRPr="002277B2">
        <w:rPr>
          <w:rFonts w:asciiTheme="minorBidi" w:hAnsiTheme="minorBidi"/>
          <w:i/>
          <w:sz w:val="20"/>
          <w:szCs w:val="20"/>
        </w:rPr>
        <w:t xml:space="preserve">-kol </w:t>
      </w:r>
      <w:r w:rsidRPr="002277B2">
        <w:rPr>
          <w:rFonts w:asciiTheme="minorBidi" w:hAnsiTheme="minorBidi"/>
          <w:i/>
          <w:sz w:val="20"/>
          <w:szCs w:val="20"/>
        </w:rPr>
        <w:t>Ha</w:t>
      </w:r>
      <w:r w:rsidR="00CF7C2D" w:rsidRPr="002277B2">
        <w:rPr>
          <w:rFonts w:asciiTheme="minorBidi" w:hAnsiTheme="minorBidi"/>
          <w:i/>
          <w:sz w:val="20"/>
          <w:szCs w:val="20"/>
        </w:rPr>
        <w:t>-shana</w:t>
      </w:r>
      <w:r w:rsidRPr="002277B2">
        <w:rPr>
          <w:rFonts w:asciiTheme="minorBidi" w:hAnsiTheme="minorBidi"/>
          <w:sz w:val="20"/>
          <w:szCs w:val="20"/>
        </w:rPr>
        <w:t xml:space="preserve">, vol. 1, 287b. For other similar sources, see </w:t>
      </w:r>
      <w:r w:rsidRPr="002277B2">
        <w:rPr>
          <w:rFonts w:asciiTheme="minorBidi" w:hAnsiTheme="minorBidi"/>
          <w:i/>
          <w:sz w:val="20"/>
          <w:szCs w:val="20"/>
        </w:rPr>
        <w:t>Sefer Ha</w:t>
      </w:r>
      <w:r w:rsidR="00CF7C2D" w:rsidRPr="002277B2">
        <w:rPr>
          <w:rFonts w:asciiTheme="minorBidi" w:hAnsiTheme="minorBidi"/>
          <w:i/>
          <w:sz w:val="20"/>
          <w:szCs w:val="20"/>
        </w:rPr>
        <w:t>-a</w:t>
      </w:r>
      <w:r w:rsidRPr="002277B2">
        <w:rPr>
          <w:rFonts w:asciiTheme="minorBidi" w:hAnsiTheme="minorBidi"/>
          <w:i/>
          <w:sz w:val="20"/>
          <w:szCs w:val="20"/>
        </w:rPr>
        <w:t xml:space="preserve">rakhim </w:t>
      </w:r>
      <w:r w:rsidR="00CF7C2D" w:rsidRPr="002277B2">
        <w:rPr>
          <w:rFonts w:asciiTheme="minorBidi" w:hAnsiTheme="minorBidi"/>
          <w:i/>
          <w:sz w:val="20"/>
          <w:szCs w:val="20"/>
        </w:rPr>
        <w:t>Chabad</w:t>
      </w:r>
      <w:r w:rsidRPr="002277B2">
        <w:rPr>
          <w:rFonts w:asciiTheme="minorBidi" w:hAnsiTheme="minorBidi"/>
          <w:sz w:val="20"/>
          <w:szCs w:val="20"/>
        </w:rPr>
        <w:t>, vol. 2, “</w:t>
      </w:r>
      <w:r w:rsidRPr="002277B2">
        <w:rPr>
          <w:rFonts w:asciiTheme="minorBidi" w:hAnsiTheme="minorBidi"/>
          <w:i/>
          <w:iCs/>
          <w:sz w:val="20"/>
          <w:szCs w:val="20"/>
        </w:rPr>
        <w:t>Umot Ha</w:t>
      </w:r>
      <w:r w:rsidR="00CF7C2D" w:rsidRPr="002277B2">
        <w:rPr>
          <w:rFonts w:asciiTheme="minorBidi" w:hAnsiTheme="minorBidi"/>
          <w:i/>
          <w:iCs/>
          <w:sz w:val="20"/>
          <w:szCs w:val="20"/>
        </w:rPr>
        <w:t>-o</w:t>
      </w:r>
      <w:r w:rsidRPr="002277B2">
        <w:rPr>
          <w:rFonts w:asciiTheme="minorBidi" w:hAnsiTheme="minorBidi"/>
          <w:i/>
          <w:iCs/>
          <w:sz w:val="20"/>
          <w:szCs w:val="20"/>
        </w:rPr>
        <w:t>lam</w:t>
      </w:r>
      <w:r w:rsidRPr="002277B2">
        <w:rPr>
          <w:rFonts w:asciiTheme="minorBidi" w:hAnsiTheme="minorBidi"/>
          <w:sz w:val="20"/>
          <w:szCs w:val="20"/>
        </w:rPr>
        <w:t xml:space="preserve">,” </w:t>
      </w:r>
      <w:r w:rsidR="00223DC7" w:rsidRPr="002277B2">
        <w:rPr>
          <w:rFonts w:asciiTheme="minorBidi" w:hAnsiTheme="minorBidi"/>
          <w:sz w:val="20"/>
          <w:szCs w:val="20"/>
        </w:rPr>
        <w:t xml:space="preserve">p. </w:t>
      </w:r>
      <w:r w:rsidRPr="002277B2">
        <w:rPr>
          <w:rFonts w:asciiTheme="minorBidi" w:hAnsiTheme="minorBidi"/>
          <w:sz w:val="20"/>
          <w:szCs w:val="20"/>
        </w:rPr>
        <w:t>317.</w:t>
      </w:r>
    </w:p>
  </w:footnote>
  <w:footnote w:id="19">
    <w:p w14:paraId="17C267A0" w14:textId="20EDBACB" w:rsidR="00A24C9F" w:rsidRPr="002277B2" w:rsidRDefault="00A24C9F"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hAnsiTheme="minorBidi"/>
          <w:i/>
          <w:iCs/>
        </w:rPr>
        <w:t>Likkutei Biurim</w:t>
      </w:r>
      <w:r w:rsidRPr="002277B2">
        <w:rPr>
          <w:rFonts w:asciiTheme="minorBidi" w:hAnsiTheme="minorBidi"/>
        </w:rPr>
        <w:t xml:space="preserve"> to </w:t>
      </w:r>
      <w:r w:rsidRPr="002277B2">
        <w:rPr>
          <w:rFonts w:asciiTheme="minorBidi" w:hAnsiTheme="minorBidi"/>
          <w:i/>
          <w:iCs/>
        </w:rPr>
        <w:t>Kuntrus Ha</w:t>
      </w:r>
      <w:r w:rsidR="004C6087" w:rsidRPr="002277B2">
        <w:rPr>
          <w:rFonts w:asciiTheme="minorBidi" w:hAnsiTheme="minorBidi"/>
          <w:i/>
          <w:iCs/>
        </w:rPr>
        <w:t>-h</w:t>
      </w:r>
      <w:r w:rsidRPr="002277B2">
        <w:rPr>
          <w:rFonts w:asciiTheme="minorBidi" w:hAnsiTheme="minorBidi"/>
          <w:i/>
          <w:iCs/>
        </w:rPr>
        <w:t>itpa</w:t>
      </w:r>
      <w:r w:rsidR="004C6087" w:rsidRPr="002277B2">
        <w:rPr>
          <w:rFonts w:asciiTheme="minorBidi" w:hAnsiTheme="minorBidi"/>
          <w:i/>
          <w:iCs/>
        </w:rPr>
        <w:t>’</w:t>
      </w:r>
      <w:r w:rsidRPr="002277B2">
        <w:rPr>
          <w:rFonts w:asciiTheme="minorBidi" w:hAnsiTheme="minorBidi"/>
          <w:i/>
          <w:iCs/>
        </w:rPr>
        <w:t>alut</w:t>
      </w:r>
      <w:r w:rsidRPr="002277B2">
        <w:rPr>
          <w:rFonts w:asciiTheme="minorBidi" w:hAnsiTheme="minorBidi"/>
        </w:rPr>
        <w:t xml:space="preserve"> 47b. </w:t>
      </w:r>
      <w:r w:rsidR="005D3E56" w:rsidRPr="002277B2">
        <w:rPr>
          <w:rFonts w:asciiTheme="minorBidi" w:hAnsiTheme="minorBidi"/>
        </w:rPr>
        <w:t>See</w:t>
      </w:r>
      <w:r w:rsidRPr="002277B2">
        <w:rPr>
          <w:rFonts w:asciiTheme="minorBidi" w:hAnsiTheme="minorBidi"/>
        </w:rPr>
        <w:t xml:space="preserve"> </w:t>
      </w:r>
      <w:r w:rsidRPr="002277B2">
        <w:rPr>
          <w:rFonts w:asciiTheme="minorBidi" w:hAnsiTheme="minorBidi"/>
          <w:i/>
          <w:iCs/>
        </w:rPr>
        <w:t xml:space="preserve">Likkutei </w:t>
      </w:r>
      <w:r w:rsidR="00AA0554" w:rsidRPr="002277B2">
        <w:rPr>
          <w:rFonts w:asciiTheme="minorBidi" w:hAnsiTheme="minorBidi"/>
          <w:i/>
          <w:iCs/>
        </w:rPr>
        <w:t>Sichot</w:t>
      </w:r>
      <w:r w:rsidRPr="002277B2">
        <w:rPr>
          <w:rFonts w:asciiTheme="minorBidi" w:hAnsiTheme="minorBidi"/>
        </w:rPr>
        <w:t xml:space="preserve"> 8, </w:t>
      </w:r>
      <w:r w:rsidRPr="002277B2">
        <w:rPr>
          <w:rFonts w:asciiTheme="minorBidi" w:hAnsiTheme="minorBidi"/>
          <w:i/>
          <w:iCs/>
        </w:rPr>
        <w:t>Hosafot</w:t>
      </w:r>
      <w:r w:rsidRPr="002277B2">
        <w:rPr>
          <w:rFonts w:asciiTheme="minorBidi" w:hAnsiTheme="minorBidi"/>
        </w:rPr>
        <w:t xml:space="preserve">, </w:t>
      </w:r>
      <w:r w:rsidR="005D3E56" w:rsidRPr="002277B2">
        <w:rPr>
          <w:rFonts w:asciiTheme="minorBidi" w:hAnsiTheme="minorBidi"/>
        </w:rPr>
        <w:t xml:space="preserve">p. </w:t>
      </w:r>
      <w:r w:rsidRPr="002277B2">
        <w:rPr>
          <w:rFonts w:asciiTheme="minorBidi" w:hAnsiTheme="minorBidi"/>
        </w:rPr>
        <w:t xml:space="preserve">345, and </w:t>
      </w:r>
      <w:r w:rsidRPr="002277B2">
        <w:rPr>
          <w:rFonts w:asciiTheme="minorBidi" w:hAnsiTheme="minorBidi"/>
          <w:i/>
          <w:iCs/>
        </w:rPr>
        <w:t>Lessons in Tanya</w:t>
      </w:r>
      <w:r w:rsidRPr="002277B2">
        <w:rPr>
          <w:rFonts w:asciiTheme="minorBidi" w:hAnsiTheme="minorBidi"/>
        </w:rPr>
        <w:t xml:space="preserve">, </w:t>
      </w:r>
      <w:r w:rsidRPr="002277B2">
        <w:rPr>
          <w:rFonts w:asciiTheme="minorBidi" w:hAnsiTheme="minorBidi"/>
          <w:i/>
          <w:iCs/>
        </w:rPr>
        <w:t>Likkutei Amarim</w:t>
      </w:r>
      <w:r w:rsidRPr="002277B2">
        <w:rPr>
          <w:rFonts w:asciiTheme="minorBidi" w:hAnsiTheme="minorBidi"/>
        </w:rPr>
        <w:t>, ch. 1.</w:t>
      </w:r>
    </w:p>
  </w:footnote>
  <w:footnote w:id="20">
    <w:p w14:paraId="5B08F97A" w14:textId="570F6DF3" w:rsidR="00AA5E24" w:rsidRPr="002277B2" w:rsidRDefault="00AA5E24"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iCs/>
          <w:sz w:val="20"/>
          <w:szCs w:val="20"/>
        </w:rPr>
        <w:t xml:space="preserve">Seder Tefillot </w:t>
      </w:r>
      <w:r w:rsidR="00956877" w:rsidRPr="002277B2">
        <w:rPr>
          <w:rFonts w:asciiTheme="minorBidi" w:hAnsiTheme="minorBidi"/>
          <w:i/>
          <w:sz w:val="20"/>
          <w:szCs w:val="20"/>
        </w:rPr>
        <w:t>Mi-kol Ha-shana</w:t>
      </w:r>
      <w:r w:rsidRPr="002277B2">
        <w:rPr>
          <w:rFonts w:asciiTheme="minorBidi" w:hAnsiTheme="minorBidi"/>
          <w:sz w:val="20"/>
          <w:szCs w:val="20"/>
        </w:rPr>
        <w:t xml:space="preserve">, 284c and 287b-288a, and 29a-b. See also </w:t>
      </w:r>
      <w:r w:rsidRPr="002277B2">
        <w:rPr>
          <w:rFonts w:asciiTheme="minorBidi" w:hAnsiTheme="minorBidi"/>
          <w:i/>
          <w:iCs/>
          <w:sz w:val="20"/>
          <w:szCs w:val="20"/>
        </w:rPr>
        <w:t>Ma</w:t>
      </w:r>
      <w:r w:rsidR="004D0CE2" w:rsidRPr="002277B2">
        <w:rPr>
          <w:rFonts w:asciiTheme="minorBidi" w:hAnsiTheme="minorBidi"/>
          <w:i/>
          <w:iCs/>
          <w:sz w:val="20"/>
          <w:szCs w:val="20"/>
        </w:rPr>
        <w:t>’</w:t>
      </w:r>
      <w:r w:rsidRPr="002277B2">
        <w:rPr>
          <w:rFonts w:asciiTheme="minorBidi" w:hAnsiTheme="minorBidi"/>
          <w:i/>
          <w:iCs/>
          <w:sz w:val="20"/>
          <w:szCs w:val="20"/>
        </w:rPr>
        <w:t>amarei Admor Ha</w:t>
      </w:r>
      <w:r w:rsidR="004D0CE2" w:rsidRPr="002277B2">
        <w:rPr>
          <w:rFonts w:asciiTheme="minorBidi" w:hAnsiTheme="minorBidi"/>
          <w:i/>
          <w:iCs/>
          <w:sz w:val="20"/>
          <w:szCs w:val="20"/>
        </w:rPr>
        <w:t>-zaken</w:t>
      </w:r>
      <w:r w:rsidR="004D0CE2" w:rsidRPr="002277B2">
        <w:rPr>
          <w:rFonts w:asciiTheme="minorBidi" w:hAnsiTheme="minorBidi"/>
          <w:sz w:val="20"/>
          <w:szCs w:val="20"/>
        </w:rPr>
        <w:t xml:space="preserve"> </w:t>
      </w:r>
      <w:r w:rsidRPr="002277B2">
        <w:rPr>
          <w:rFonts w:asciiTheme="minorBidi" w:hAnsiTheme="minorBidi"/>
          <w:sz w:val="20"/>
          <w:szCs w:val="20"/>
        </w:rPr>
        <w:t xml:space="preserve">5564, </w:t>
      </w:r>
      <w:r w:rsidR="009B27BA" w:rsidRPr="002277B2">
        <w:rPr>
          <w:rFonts w:asciiTheme="minorBidi" w:hAnsiTheme="minorBidi"/>
          <w:sz w:val="20"/>
          <w:szCs w:val="20"/>
        </w:rPr>
        <w:t xml:space="preserve">pp. </w:t>
      </w:r>
      <w:r w:rsidRPr="002277B2">
        <w:rPr>
          <w:rFonts w:asciiTheme="minorBidi" w:hAnsiTheme="minorBidi"/>
          <w:sz w:val="20"/>
          <w:szCs w:val="20"/>
        </w:rPr>
        <w:t>90-</w:t>
      </w:r>
      <w:r w:rsidR="009B27BA" w:rsidRPr="002277B2">
        <w:rPr>
          <w:rFonts w:asciiTheme="minorBidi" w:hAnsiTheme="minorBidi"/>
          <w:sz w:val="20"/>
          <w:szCs w:val="20"/>
        </w:rPr>
        <w:t>9</w:t>
      </w:r>
      <w:r w:rsidRPr="002277B2">
        <w:rPr>
          <w:rFonts w:asciiTheme="minorBidi" w:hAnsiTheme="minorBidi"/>
          <w:sz w:val="20"/>
          <w:szCs w:val="20"/>
        </w:rPr>
        <w:t xml:space="preserve">1, and </w:t>
      </w:r>
      <w:r w:rsidRPr="002277B2">
        <w:rPr>
          <w:rFonts w:asciiTheme="minorBidi" w:hAnsiTheme="minorBidi"/>
          <w:i/>
          <w:iCs/>
          <w:sz w:val="20"/>
          <w:szCs w:val="20"/>
        </w:rPr>
        <w:t>Ma</w:t>
      </w:r>
      <w:r w:rsidR="004D0CE2" w:rsidRPr="002277B2">
        <w:rPr>
          <w:rFonts w:asciiTheme="minorBidi" w:hAnsiTheme="minorBidi"/>
          <w:i/>
          <w:iCs/>
          <w:sz w:val="20"/>
          <w:szCs w:val="20"/>
        </w:rPr>
        <w:t>’</w:t>
      </w:r>
      <w:r w:rsidRPr="002277B2">
        <w:rPr>
          <w:rFonts w:asciiTheme="minorBidi" w:hAnsiTheme="minorBidi"/>
          <w:i/>
          <w:iCs/>
          <w:sz w:val="20"/>
          <w:szCs w:val="20"/>
        </w:rPr>
        <w:t>amarei Admor Ha</w:t>
      </w:r>
      <w:r w:rsidR="004D0CE2" w:rsidRPr="002277B2">
        <w:rPr>
          <w:rFonts w:asciiTheme="minorBidi" w:hAnsiTheme="minorBidi"/>
          <w:i/>
          <w:iCs/>
          <w:sz w:val="20"/>
          <w:szCs w:val="20"/>
        </w:rPr>
        <w:t>’</w:t>
      </w:r>
      <w:r w:rsidRPr="002277B2">
        <w:rPr>
          <w:rFonts w:asciiTheme="minorBidi" w:hAnsiTheme="minorBidi"/>
          <w:i/>
          <w:iCs/>
          <w:sz w:val="20"/>
          <w:szCs w:val="20"/>
        </w:rPr>
        <w:t>zaken Al Ma</w:t>
      </w:r>
      <w:r w:rsidR="009833B1" w:rsidRPr="002277B2">
        <w:rPr>
          <w:rFonts w:asciiTheme="minorBidi" w:hAnsiTheme="minorBidi"/>
          <w:i/>
          <w:iCs/>
          <w:sz w:val="20"/>
          <w:szCs w:val="20"/>
        </w:rPr>
        <w:t>’a</w:t>
      </w:r>
      <w:r w:rsidRPr="002277B2">
        <w:rPr>
          <w:rFonts w:asciiTheme="minorBidi" w:hAnsiTheme="minorBidi"/>
          <w:i/>
          <w:iCs/>
          <w:sz w:val="20"/>
          <w:szCs w:val="20"/>
        </w:rPr>
        <w:t>marei Razal</w:t>
      </w:r>
      <w:r w:rsidRPr="002277B2">
        <w:rPr>
          <w:rFonts w:asciiTheme="minorBidi" w:hAnsiTheme="minorBidi"/>
          <w:sz w:val="20"/>
          <w:szCs w:val="20"/>
        </w:rPr>
        <w:t xml:space="preserve">, </w:t>
      </w:r>
      <w:r w:rsidR="009B27BA" w:rsidRPr="002277B2">
        <w:rPr>
          <w:rFonts w:asciiTheme="minorBidi" w:hAnsiTheme="minorBidi"/>
          <w:sz w:val="20"/>
          <w:szCs w:val="20"/>
        </w:rPr>
        <w:t xml:space="preserve">pp. </w:t>
      </w:r>
      <w:r w:rsidRPr="002277B2">
        <w:rPr>
          <w:rFonts w:asciiTheme="minorBidi" w:hAnsiTheme="minorBidi"/>
          <w:sz w:val="20"/>
          <w:szCs w:val="20"/>
        </w:rPr>
        <w:t>40-</w:t>
      </w:r>
      <w:r w:rsidR="009B27BA" w:rsidRPr="002277B2">
        <w:rPr>
          <w:rFonts w:asciiTheme="minorBidi" w:hAnsiTheme="minorBidi"/>
          <w:sz w:val="20"/>
          <w:szCs w:val="20"/>
        </w:rPr>
        <w:t>4</w:t>
      </w:r>
      <w:r w:rsidRPr="002277B2">
        <w:rPr>
          <w:rFonts w:asciiTheme="minorBidi" w:hAnsiTheme="minorBidi"/>
          <w:sz w:val="20"/>
          <w:szCs w:val="20"/>
        </w:rPr>
        <w:t>1.</w:t>
      </w:r>
    </w:p>
  </w:footnote>
  <w:footnote w:id="21">
    <w:p w14:paraId="01D51A4D" w14:textId="778247FD" w:rsidR="00D20CB0" w:rsidRPr="002277B2" w:rsidRDefault="00D20CB0"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C040A5" w:rsidRPr="002277B2">
        <w:rPr>
          <w:rFonts w:asciiTheme="minorBidi" w:hAnsiTheme="minorBidi"/>
        </w:rPr>
        <w:t xml:space="preserve">Tanya, </w:t>
      </w:r>
      <w:r w:rsidR="00C040A5" w:rsidRPr="002277B2">
        <w:rPr>
          <w:rFonts w:asciiTheme="minorBidi" w:eastAsia="Times New Roman" w:hAnsiTheme="minorBidi"/>
          <w:i/>
        </w:rPr>
        <w:t>Likkutei Amarim</w:t>
      </w:r>
      <w:r w:rsidR="00C040A5" w:rsidRPr="002277B2">
        <w:rPr>
          <w:rFonts w:asciiTheme="minorBidi" w:eastAsia="Times New Roman" w:hAnsiTheme="minorBidi"/>
        </w:rPr>
        <w:t>, 36</w:t>
      </w:r>
      <w:r w:rsidR="005D3E56" w:rsidRPr="002277B2">
        <w:rPr>
          <w:rFonts w:asciiTheme="minorBidi" w:eastAsia="Times New Roman" w:hAnsiTheme="minorBidi"/>
        </w:rPr>
        <w:t>.</w:t>
      </w:r>
    </w:p>
  </w:footnote>
  <w:footnote w:id="22">
    <w:p w14:paraId="385D1043" w14:textId="2A8A9BA4" w:rsidR="00FC38EA" w:rsidRPr="002277B2" w:rsidRDefault="009A381E" w:rsidP="002277B2">
      <w:pPr>
        <w:keepNext/>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Shmuel Lew, “The Rebbe Speaks to College Students”</w:t>
      </w:r>
      <w:r w:rsidR="00B2552E" w:rsidRPr="002277B2">
        <w:rPr>
          <w:rFonts w:asciiTheme="minorBidi" w:hAnsiTheme="minorBidi"/>
          <w:sz w:val="20"/>
          <w:szCs w:val="20"/>
        </w:rPr>
        <w:t xml:space="preserve"> </w:t>
      </w:r>
      <w:r w:rsidR="00C757E0" w:rsidRPr="002277B2">
        <w:rPr>
          <w:rFonts w:asciiTheme="minorBidi" w:hAnsiTheme="minorBidi"/>
          <w:sz w:val="20"/>
          <w:szCs w:val="20"/>
        </w:rPr>
        <w:t>(</w:t>
      </w:r>
      <w:hyperlink r:id="rId2" w:history="1">
        <w:r w:rsidR="00FC38EA" w:rsidRPr="002277B2">
          <w:rPr>
            <w:rStyle w:val="Hyperlink"/>
            <w:rFonts w:asciiTheme="minorBidi" w:hAnsiTheme="minorBidi"/>
            <w:sz w:val="20"/>
            <w:szCs w:val="20"/>
          </w:rPr>
          <w:t>https://www.chabad.org/354697</w:t>
        </w:r>
      </w:hyperlink>
      <w:r w:rsidR="00C757E0" w:rsidRPr="002277B2">
        <w:rPr>
          <w:rFonts w:asciiTheme="minorBidi" w:hAnsiTheme="minorBidi"/>
          <w:sz w:val="20"/>
          <w:szCs w:val="20"/>
        </w:rPr>
        <w:t>).</w:t>
      </w:r>
      <w:r w:rsidRPr="002277B2">
        <w:rPr>
          <w:rFonts w:asciiTheme="minorBidi" w:hAnsiTheme="minorBidi"/>
          <w:sz w:val="20"/>
          <w:szCs w:val="20"/>
        </w:rPr>
        <w:t xml:space="preserve"> </w:t>
      </w:r>
    </w:p>
  </w:footnote>
  <w:footnote w:id="23">
    <w:p w14:paraId="15BEBD03" w14:textId="078D2039" w:rsidR="00163F10" w:rsidRPr="002277B2" w:rsidRDefault="00163F10"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A4589F" w:rsidRPr="002277B2">
        <w:rPr>
          <w:rFonts w:asciiTheme="minorBidi" w:hAnsiTheme="minorBidi"/>
        </w:rPr>
        <w:t>Numbers 12:3.</w:t>
      </w:r>
    </w:p>
  </w:footnote>
  <w:footnote w:id="24">
    <w:p w14:paraId="5BA8C1A7" w14:textId="309C7172" w:rsidR="000A46F0" w:rsidRPr="002277B2" w:rsidRDefault="000A46F0"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hAnsiTheme="minorBidi"/>
          <w:i/>
          <w:iCs/>
          <w:kern w:val="0"/>
        </w:rPr>
        <w:t>Torat Mena</w:t>
      </w:r>
      <w:r w:rsidR="00FF3B9E" w:rsidRPr="002277B2">
        <w:rPr>
          <w:rFonts w:asciiTheme="minorBidi" w:hAnsiTheme="minorBidi"/>
          <w:i/>
          <w:iCs/>
          <w:kern w:val="0"/>
        </w:rPr>
        <w:t>c</w:t>
      </w:r>
      <w:r w:rsidRPr="002277B2">
        <w:rPr>
          <w:rFonts w:asciiTheme="minorBidi" w:hAnsiTheme="minorBidi"/>
          <w:i/>
          <w:iCs/>
          <w:kern w:val="0"/>
        </w:rPr>
        <w:t>hem</w:t>
      </w:r>
      <w:r w:rsidRPr="002277B2">
        <w:rPr>
          <w:rFonts w:asciiTheme="minorBidi" w:hAnsiTheme="minorBidi"/>
          <w:kern w:val="0"/>
        </w:rPr>
        <w:t xml:space="preserve">, </w:t>
      </w:r>
      <w:r w:rsidRPr="002277B2">
        <w:rPr>
          <w:rFonts w:asciiTheme="minorBidi" w:eastAsia="CIDFont+F3" w:hAnsiTheme="minorBidi"/>
          <w:kern w:val="0"/>
        </w:rPr>
        <w:t xml:space="preserve">5742: 3, </w:t>
      </w:r>
      <w:r w:rsidR="000C566F" w:rsidRPr="002277B2">
        <w:rPr>
          <w:rFonts w:asciiTheme="minorBidi" w:eastAsia="CIDFont+F3" w:hAnsiTheme="minorBidi"/>
          <w:kern w:val="0"/>
        </w:rPr>
        <w:t>p.</w:t>
      </w:r>
      <w:r w:rsidR="00CB5E35" w:rsidRPr="002277B2">
        <w:rPr>
          <w:rFonts w:asciiTheme="minorBidi" w:eastAsia="CIDFont+F3" w:hAnsiTheme="minorBidi"/>
          <w:kern w:val="0"/>
        </w:rPr>
        <w:t xml:space="preserve"> </w:t>
      </w:r>
      <w:r w:rsidRPr="002277B2">
        <w:rPr>
          <w:rFonts w:asciiTheme="minorBidi" w:eastAsia="CIDFont+F3" w:hAnsiTheme="minorBidi"/>
          <w:kern w:val="0"/>
        </w:rPr>
        <w:t>1205.</w:t>
      </w:r>
    </w:p>
  </w:footnote>
  <w:footnote w:id="25">
    <w:p w14:paraId="14F06DDD" w14:textId="617265D6" w:rsidR="00BB1829" w:rsidRPr="002277B2" w:rsidRDefault="00BB1829" w:rsidP="002277B2">
      <w:pPr>
        <w:spacing w:after="0" w:line="240" w:lineRule="auto"/>
        <w:jc w:val="both"/>
        <w:rPr>
          <w:rFonts w:asciiTheme="minorBidi" w:hAnsiTheme="minorBidi"/>
          <w:sz w:val="20"/>
          <w:szCs w:val="20"/>
        </w:rPr>
      </w:pPr>
      <w:r w:rsidRPr="002277B2">
        <w:rPr>
          <w:rFonts w:asciiTheme="minorBidi" w:hAnsiTheme="minorBidi"/>
          <w:sz w:val="20"/>
          <w:szCs w:val="20"/>
          <w:vertAlign w:val="superscript"/>
        </w:rPr>
        <w:footnoteRef/>
      </w:r>
      <w:r w:rsidRPr="002277B2">
        <w:rPr>
          <w:rFonts w:asciiTheme="minorBidi" w:eastAsia="Arial" w:hAnsiTheme="minorBidi"/>
          <w:sz w:val="20"/>
          <w:szCs w:val="20"/>
        </w:rPr>
        <w:t xml:space="preserve"> </w:t>
      </w:r>
      <w:bookmarkStart w:id="1" w:name="_Hlk173395537"/>
      <w:r w:rsidRPr="002277B2">
        <w:rPr>
          <w:rFonts w:asciiTheme="minorBidi" w:eastAsia="Times New Roman" w:hAnsiTheme="minorBidi"/>
          <w:i/>
          <w:iCs/>
          <w:sz w:val="20"/>
          <w:szCs w:val="20"/>
        </w:rPr>
        <w:t>Torat Mena</w:t>
      </w:r>
      <w:r w:rsidR="00FF3B9E" w:rsidRPr="002277B2">
        <w:rPr>
          <w:rFonts w:asciiTheme="minorBidi" w:eastAsia="Times New Roman" w:hAnsiTheme="minorBidi"/>
          <w:i/>
          <w:iCs/>
          <w:sz w:val="20"/>
          <w:szCs w:val="20"/>
        </w:rPr>
        <w:t>c</w:t>
      </w:r>
      <w:r w:rsidRPr="002277B2">
        <w:rPr>
          <w:rFonts w:asciiTheme="minorBidi" w:eastAsia="Times New Roman" w:hAnsiTheme="minorBidi"/>
          <w:i/>
          <w:iCs/>
          <w:sz w:val="20"/>
          <w:szCs w:val="20"/>
        </w:rPr>
        <w:t>hem</w:t>
      </w:r>
      <w:r w:rsidRPr="002277B2">
        <w:rPr>
          <w:rFonts w:asciiTheme="minorBidi" w:eastAsia="Times New Roman" w:hAnsiTheme="minorBidi"/>
          <w:sz w:val="20"/>
          <w:szCs w:val="20"/>
        </w:rPr>
        <w:t xml:space="preserve"> 5750:1, </w:t>
      </w:r>
      <w:r w:rsidR="00CB5E35" w:rsidRPr="002277B2">
        <w:rPr>
          <w:rFonts w:asciiTheme="minorBidi" w:eastAsia="Times New Roman" w:hAnsiTheme="minorBidi"/>
          <w:sz w:val="20"/>
          <w:szCs w:val="20"/>
        </w:rPr>
        <w:t xml:space="preserve">p. </w:t>
      </w:r>
      <w:r w:rsidRPr="002277B2">
        <w:rPr>
          <w:rFonts w:asciiTheme="minorBidi" w:eastAsia="Times New Roman" w:hAnsiTheme="minorBidi"/>
          <w:sz w:val="20"/>
          <w:szCs w:val="20"/>
        </w:rPr>
        <w:t xml:space="preserve">396. For elaborations on the relationship between </w:t>
      </w:r>
      <w:r w:rsidR="003756F8" w:rsidRPr="002277B2">
        <w:rPr>
          <w:rFonts w:asciiTheme="minorBidi" w:eastAsia="Times New Roman" w:hAnsiTheme="minorBidi"/>
          <w:sz w:val="20"/>
          <w:szCs w:val="20"/>
        </w:rPr>
        <w:t>settling the world (</w:t>
      </w:r>
      <w:r w:rsidRPr="002277B2">
        <w:rPr>
          <w:rFonts w:asciiTheme="minorBidi" w:eastAsia="Times New Roman" w:hAnsiTheme="minorBidi"/>
          <w:i/>
          <w:iCs/>
          <w:sz w:val="20"/>
          <w:szCs w:val="20"/>
        </w:rPr>
        <w:t>lashevet yetzara</w:t>
      </w:r>
      <w:r w:rsidR="00665F76" w:rsidRPr="002277B2">
        <w:rPr>
          <w:rFonts w:asciiTheme="minorBidi" w:eastAsia="Times New Roman" w:hAnsiTheme="minorBidi"/>
          <w:i/>
          <w:iCs/>
          <w:sz w:val="20"/>
          <w:szCs w:val="20"/>
        </w:rPr>
        <w:t>h</w:t>
      </w:r>
      <w:r w:rsidR="003756F8" w:rsidRPr="002277B2">
        <w:rPr>
          <w:rFonts w:asciiTheme="minorBidi" w:eastAsia="Times New Roman" w:hAnsiTheme="minorBidi"/>
          <w:sz w:val="20"/>
          <w:szCs w:val="20"/>
        </w:rPr>
        <w:t>)</w:t>
      </w:r>
      <w:r w:rsidRPr="002277B2">
        <w:rPr>
          <w:rFonts w:asciiTheme="minorBidi" w:hAnsiTheme="minorBidi"/>
          <w:sz w:val="20"/>
          <w:szCs w:val="20"/>
        </w:rPr>
        <w:t xml:space="preserve"> and </w:t>
      </w:r>
      <w:r w:rsidR="003756F8" w:rsidRPr="002277B2">
        <w:rPr>
          <w:rFonts w:asciiTheme="minorBidi" w:hAnsiTheme="minorBidi"/>
          <w:sz w:val="20"/>
          <w:szCs w:val="20"/>
        </w:rPr>
        <w:t>creating a dwelling for the Divine (</w:t>
      </w:r>
      <w:r w:rsidR="00665F76" w:rsidRPr="002277B2">
        <w:rPr>
          <w:rFonts w:asciiTheme="minorBidi" w:hAnsiTheme="minorBidi"/>
          <w:i/>
          <w:iCs/>
          <w:sz w:val="20"/>
          <w:szCs w:val="20"/>
        </w:rPr>
        <w:t>d</w:t>
      </w:r>
      <w:r w:rsidRPr="002277B2">
        <w:rPr>
          <w:rFonts w:asciiTheme="minorBidi" w:hAnsiTheme="minorBidi"/>
          <w:i/>
          <w:iCs/>
          <w:sz w:val="20"/>
          <w:szCs w:val="20"/>
        </w:rPr>
        <w:t xml:space="preserve">ira </w:t>
      </w:r>
      <w:r w:rsidR="00665F76" w:rsidRPr="002277B2">
        <w:rPr>
          <w:rFonts w:asciiTheme="minorBidi" w:hAnsiTheme="minorBidi"/>
          <w:i/>
          <w:iCs/>
          <w:sz w:val="20"/>
          <w:szCs w:val="20"/>
        </w:rPr>
        <w:t>b</w:t>
      </w:r>
      <w:r w:rsidRPr="002277B2">
        <w:rPr>
          <w:rFonts w:asciiTheme="minorBidi" w:hAnsiTheme="minorBidi"/>
          <w:i/>
          <w:iCs/>
          <w:sz w:val="20"/>
          <w:szCs w:val="20"/>
        </w:rPr>
        <w:t>a</w:t>
      </w:r>
      <w:r w:rsidR="00665F76" w:rsidRPr="002277B2">
        <w:rPr>
          <w:rFonts w:asciiTheme="minorBidi" w:hAnsiTheme="minorBidi"/>
          <w:i/>
          <w:iCs/>
          <w:sz w:val="20"/>
          <w:szCs w:val="20"/>
        </w:rPr>
        <w:t>-t</w:t>
      </w:r>
      <w:r w:rsidRPr="002277B2">
        <w:rPr>
          <w:rFonts w:asciiTheme="minorBidi" w:hAnsiTheme="minorBidi"/>
          <w:i/>
          <w:iCs/>
          <w:sz w:val="20"/>
          <w:szCs w:val="20"/>
        </w:rPr>
        <w:t>a</w:t>
      </w:r>
      <w:r w:rsidR="00665F76" w:rsidRPr="002277B2">
        <w:rPr>
          <w:rFonts w:asciiTheme="minorBidi" w:hAnsiTheme="minorBidi"/>
          <w:i/>
          <w:iCs/>
          <w:sz w:val="20"/>
          <w:szCs w:val="20"/>
        </w:rPr>
        <w:t>c</w:t>
      </w:r>
      <w:r w:rsidRPr="002277B2">
        <w:rPr>
          <w:rFonts w:asciiTheme="minorBidi" w:hAnsiTheme="minorBidi"/>
          <w:i/>
          <w:iCs/>
          <w:sz w:val="20"/>
          <w:szCs w:val="20"/>
        </w:rPr>
        <w:t>htonim</w:t>
      </w:r>
      <w:r w:rsidR="003756F8" w:rsidRPr="002277B2">
        <w:rPr>
          <w:rFonts w:asciiTheme="minorBidi" w:hAnsiTheme="minorBidi"/>
          <w:sz w:val="20"/>
          <w:szCs w:val="20"/>
        </w:rPr>
        <w:t>)</w:t>
      </w:r>
      <w:r w:rsidRPr="002277B2">
        <w:rPr>
          <w:rFonts w:asciiTheme="minorBidi" w:hAnsiTheme="minorBidi"/>
          <w:sz w:val="20"/>
          <w:szCs w:val="20"/>
        </w:rPr>
        <w:t xml:space="preserve">, see </w:t>
      </w:r>
      <w:r w:rsidRPr="002277B2">
        <w:rPr>
          <w:rFonts w:asciiTheme="minorBidi" w:hAnsiTheme="minorBidi"/>
          <w:i/>
          <w:iCs/>
          <w:sz w:val="20"/>
          <w:szCs w:val="20"/>
        </w:rPr>
        <w:t xml:space="preserve">Likkutei </w:t>
      </w:r>
      <w:r w:rsidR="00AA0554" w:rsidRPr="002277B2">
        <w:rPr>
          <w:rFonts w:asciiTheme="minorBidi" w:hAnsiTheme="minorBidi"/>
          <w:i/>
          <w:iCs/>
          <w:sz w:val="20"/>
          <w:szCs w:val="20"/>
        </w:rPr>
        <w:t>Sichot</w:t>
      </w:r>
      <w:r w:rsidRPr="002277B2">
        <w:rPr>
          <w:rFonts w:asciiTheme="minorBidi" w:hAnsiTheme="minorBidi"/>
          <w:i/>
          <w:iCs/>
          <w:sz w:val="20"/>
          <w:szCs w:val="20"/>
        </w:rPr>
        <w:t xml:space="preserve"> </w:t>
      </w:r>
      <w:r w:rsidRPr="002277B2">
        <w:rPr>
          <w:rFonts w:asciiTheme="minorBidi" w:hAnsiTheme="minorBidi"/>
          <w:sz w:val="20"/>
          <w:szCs w:val="20"/>
        </w:rPr>
        <w:t xml:space="preserve">5, </w:t>
      </w:r>
      <w:r w:rsidRPr="002277B2">
        <w:rPr>
          <w:rFonts w:asciiTheme="minorBidi" w:hAnsiTheme="minorBidi"/>
          <w:i/>
          <w:iCs/>
          <w:sz w:val="20"/>
          <w:szCs w:val="20"/>
        </w:rPr>
        <w:t>Vayishla</w:t>
      </w:r>
      <w:r w:rsidR="00AE699B" w:rsidRPr="002277B2">
        <w:rPr>
          <w:rFonts w:asciiTheme="minorBidi" w:hAnsiTheme="minorBidi"/>
          <w:i/>
          <w:iCs/>
          <w:sz w:val="20"/>
          <w:szCs w:val="20"/>
        </w:rPr>
        <w:t>c</w:t>
      </w:r>
      <w:r w:rsidRPr="002277B2">
        <w:rPr>
          <w:rFonts w:asciiTheme="minorBidi" w:hAnsiTheme="minorBidi"/>
          <w:i/>
          <w:iCs/>
          <w:sz w:val="20"/>
          <w:szCs w:val="20"/>
        </w:rPr>
        <w:t>h</w:t>
      </w:r>
      <w:r w:rsidRPr="002277B2">
        <w:rPr>
          <w:rFonts w:asciiTheme="minorBidi" w:hAnsiTheme="minorBidi"/>
          <w:sz w:val="20"/>
          <w:szCs w:val="20"/>
        </w:rPr>
        <w:t xml:space="preserve"> no. 1, </w:t>
      </w:r>
      <w:r w:rsidRPr="002277B2">
        <w:rPr>
          <w:rFonts w:asciiTheme="minorBidi" w:hAnsiTheme="minorBidi"/>
          <w:i/>
          <w:iCs/>
          <w:sz w:val="20"/>
          <w:szCs w:val="20"/>
        </w:rPr>
        <w:t xml:space="preserve">se’if </w:t>
      </w:r>
      <w:r w:rsidRPr="002277B2">
        <w:rPr>
          <w:rFonts w:asciiTheme="minorBidi" w:hAnsiTheme="minorBidi"/>
          <w:sz w:val="20"/>
          <w:szCs w:val="20"/>
        </w:rPr>
        <w:t>8; ibid.,</w:t>
      </w:r>
      <w:r w:rsidRPr="002277B2">
        <w:rPr>
          <w:rFonts w:asciiTheme="minorBidi" w:hAnsiTheme="minorBidi"/>
          <w:i/>
          <w:iCs/>
          <w:sz w:val="20"/>
          <w:szCs w:val="20"/>
        </w:rPr>
        <w:t xml:space="preserve"> </w:t>
      </w:r>
      <w:r w:rsidRPr="002277B2">
        <w:rPr>
          <w:rFonts w:asciiTheme="minorBidi" w:hAnsiTheme="minorBidi"/>
          <w:sz w:val="20"/>
          <w:szCs w:val="20"/>
        </w:rPr>
        <w:t xml:space="preserve">20, </w:t>
      </w:r>
      <w:r w:rsidRPr="002277B2">
        <w:rPr>
          <w:rFonts w:asciiTheme="minorBidi" w:hAnsiTheme="minorBidi"/>
          <w:i/>
          <w:iCs/>
          <w:sz w:val="20"/>
          <w:szCs w:val="20"/>
        </w:rPr>
        <w:t>Vayeitzei</w:t>
      </w:r>
      <w:r w:rsidRPr="002277B2">
        <w:rPr>
          <w:rFonts w:asciiTheme="minorBidi" w:hAnsiTheme="minorBidi"/>
          <w:sz w:val="20"/>
          <w:szCs w:val="20"/>
        </w:rPr>
        <w:t xml:space="preserve"> no. 3; ibid.</w:t>
      </w:r>
      <w:r w:rsidR="00AE699B" w:rsidRPr="002277B2">
        <w:rPr>
          <w:rFonts w:asciiTheme="minorBidi" w:hAnsiTheme="minorBidi"/>
          <w:sz w:val="20"/>
          <w:szCs w:val="20"/>
        </w:rPr>
        <w:t>,</w:t>
      </w:r>
      <w:r w:rsidRPr="002277B2">
        <w:rPr>
          <w:rFonts w:asciiTheme="minorBidi" w:hAnsiTheme="minorBidi"/>
          <w:sz w:val="20"/>
          <w:szCs w:val="20"/>
        </w:rPr>
        <w:t xml:space="preserve"> 25, </w:t>
      </w:r>
      <w:r w:rsidR="00EC038C" w:rsidRPr="002277B2">
        <w:rPr>
          <w:rFonts w:asciiTheme="minorBidi" w:hAnsiTheme="minorBidi"/>
          <w:sz w:val="20"/>
          <w:szCs w:val="20"/>
        </w:rPr>
        <w:t xml:space="preserve">and </w:t>
      </w:r>
      <w:r w:rsidRPr="002277B2">
        <w:rPr>
          <w:rFonts w:asciiTheme="minorBidi" w:hAnsiTheme="minorBidi"/>
          <w:i/>
          <w:iCs/>
          <w:sz w:val="20"/>
          <w:szCs w:val="20"/>
        </w:rPr>
        <w:t>Noa</w:t>
      </w:r>
      <w:r w:rsidR="00AE699B" w:rsidRPr="002277B2">
        <w:rPr>
          <w:rFonts w:asciiTheme="minorBidi" w:hAnsiTheme="minorBidi"/>
          <w:i/>
          <w:iCs/>
          <w:sz w:val="20"/>
          <w:szCs w:val="20"/>
        </w:rPr>
        <w:t>c</w:t>
      </w:r>
      <w:r w:rsidRPr="002277B2">
        <w:rPr>
          <w:rFonts w:asciiTheme="minorBidi" w:hAnsiTheme="minorBidi"/>
          <w:i/>
          <w:iCs/>
          <w:sz w:val="20"/>
          <w:szCs w:val="20"/>
        </w:rPr>
        <w:t>h</w:t>
      </w:r>
      <w:r w:rsidR="00EC038C" w:rsidRPr="002277B2">
        <w:rPr>
          <w:rFonts w:asciiTheme="minorBidi" w:hAnsiTheme="minorBidi"/>
          <w:i/>
          <w:iCs/>
          <w:sz w:val="20"/>
          <w:szCs w:val="20"/>
        </w:rPr>
        <w:t>,</w:t>
      </w:r>
      <w:r w:rsidRPr="002277B2">
        <w:rPr>
          <w:rFonts w:asciiTheme="minorBidi" w:hAnsiTheme="minorBidi"/>
          <w:sz w:val="20"/>
          <w:szCs w:val="20"/>
        </w:rPr>
        <w:t xml:space="preserve"> 7 </w:t>
      </w:r>
      <w:r w:rsidRPr="002277B2">
        <w:rPr>
          <w:rFonts w:asciiTheme="minorBidi" w:hAnsiTheme="minorBidi"/>
          <w:i/>
          <w:iCs/>
          <w:sz w:val="20"/>
          <w:szCs w:val="20"/>
        </w:rPr>
        <w:t>Mar</w:t>
      </w:r>
      <w:r w:rsidR="00AE699B" w:rsidRPr="002277B2">
        <w:rPr>
          <w:rFonts w:asciiTheme="minorBidi" w:hAnsiTheme="minorBidi"/>
          <w:i/>
          <w:iCs/>
          <w:sz w:val="20"/>
          <w:szCs w:val="20"/>
        </w:rPr>
        <w:t>ch</w:t>
      </w:r>
      <w:r w:rsidRPr="002277B2">
        <w:rPr>
          <w:rFonts w:asciiTheme="minorBidi" w:hAnsiTheme="minorBidi"/>
          <w:i/>
          <w:iCs/>
          <w:sz w:val="20"/>
          <w:szCs w:val="20"/>
        </w:rPr>
        <w:t>eshvan</w:t>
      </w:r>
      <w:r w:rsidRPr="002277B2">
        <w:rPr>
          <w:rFonts w:asciiTheme="minorBidi" w:hAnsiTheme="minorBidi"/>
          <w:sz w:val="20"/>
          <w:szCs w:val="20"/>
        </w:rPr>
        <w:t xml:space="preserve">, </w:t>
      </w:r>
      <w:r w:rsidRPr="002277B2">
        <w:rPr>
          <w:rFonts w:asciiTheme="minorBidi" w:hAnsiTheme="minorBidi"/>
          <w:i/>
          <w:iCs/>
          <w:sz w:val="20"/>
          <w:szCs w:val="20"/>
        </w:rPr>
        <w:t xml:space="preserve">se’if </w:t>
      </w:r>
      <w:r w:rsidRPr="002277B2">
        <w:rPr>
          <w:rFonts w:asciiTheme="minorBidi" w:hAnsiTheme="minorBidi"/>
          <w:sz w:val="20"/>
          <w:szCs w:val="20"/>
        </w:rPr>
        <w:t>10.</w:t>
      </w:r>
      <w:bookmarkEnd w:id="1"/>
    </w:p>
  </w:footnote>
  <w:footnote w:id="26">
    <w:p w14:paraId="65663B69" w14:textId="7CB9AA5E" w:rsidR="00AA5B2A" w:rsidRPr="002277B2" w:rsidRDefault="00AA5B2A" w:rsidP="002277B2">
      <w:pPr>
        <w:spacing w:after="0" w:line="240" w:lineRule="auto"/>
        <w:jc w:val="both"/>
        <w:rPr>
          <w:rFonts w:asciiTheme="minorBidi" w:hAnsiTheme="minorBidi"/>
          <w:i/>
          <w:iCs/>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See, for example, </w:t>
      </w:r>
      <w:r w:rsidRPr="002277B2">
        <w:rPr>
          <w:rFonts w:asciiTheme="minorBidi" w:hAnsiTheme="minorBidi"/>
          <w:i/>
          <w:iCs/>
          <w:sz w:val="20"/>
          <w:szCs w:val="20"/>
        </w:rPr>
        <w:t>Tanya, Iggeret Ha</w:t>
      </w:r>
      <w:r w:rsidR="005713EA" w:rsidRPr="002277B2">
        <w:rPr>
          <w:rFonts w:asciiTheme="minorBidi" w:hAnsiTheme="minorBidi"/>
          <w:i/>
          <w:iCs/>
          <w:sz w:val="20"/>
          <w:szCs w:val="20"/>
        </w:rPr>
        <w:t>-t</w:t>
      </w:r>
      <w:r w:rsidRPr="002277B2">
        <w:rPr>
          <w:rFonts w:asciiTheme="minorBidi" w:hAnsiTheme="minorBidi"/>
          <w:i/>
          <w:iCs/>
          <w:sz w:val="20"/>
          <w:szCs w:val="20"/>
        </w:rPr>
        <w:t>eshuva</w:t>
      </w:r>
      <w:r w:rsidRPr="002277B2">
        <w:rPr>
          <w:rFonts w:asciiTheme="minorBidi" w:hAnsiTheme="minorBidi"/>
          <w:sz w:val="20"/>
          <w:szCs w:val="20"/>
        </w:rPr>
        <w:t xml:space="preserve"> ch. 4.</w:t>
      </w:r>
    </w:p>
  </w:footnote>
  <w:footnote w:id="27">
    <w:p w14:paraId="1E021C4A" w14:textId="669F82A4" w:rsidR="00AA5B2A" w:rsidRPr="002277B2" w:rsidRDefault="00AA5B2A"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For a list of sources see </w:t>
      </w:r>
      <w:r w:rsidRPr="002277B2">
        <w:rPr>
          <w:rFonts w:asciiTheme="minorBidi" w:hAnsiTheme="minorBidi"/>
          <w:i/>
          <w:sz w:val="20"/>
          <w:szCs w:val="20"/>
        </w:rPr>
        <w:t>Sefer Ha</w:t>
      </w:r>
      <w:r w:rsidR="00AC5BE7" w:rsidRPr="002277B2">
        <w:rPr>
          <w:rFonts w:asciiTheme="minorBidi" w:hAnsiTheme="minorBidi"/>
          <w:i/>
          <w:sz w:val="20"/>
          <w:szCs w:val="20"/>
        </w:rPr>
        <w:t>-a</w:t>
      </w:r>
      <w:r w:rsidRPr="002277B2">
        <w:rPr>
          <w:rFonts w:asciiTheme="minorBidi" w:hAnsiTheme="minorBidi"/>
          <w:i/>
          <w:sz w:val="20"/>
          <w:szCs w:val="20"/>
        </w:rPr>
        <w:t xml:space="preserve">rakhim </w:t>
      </w:r>
      <w:r w:rsidR="00AC5BE7" w:rsidRPr="002277B2">
        <w:rPr>
          <w:rFonts w:asciiTheme="minorBidi" w:hAnsiTheme="minorBidi"/>
          <w:i/>
          <w:sz w:val="20"/>
          <w:szCs w:val="20"/>
        </w:rPr>
        <w:t>Ch</w:t>
      </w:r>
      <w:r w:rsidRPr="002277B2">
        <w:rPr>
          <w:rFonts w:asciiTheme="minorBidi" w:hAnsiTheme="minorBidi"/>
          <w:i/>
          <w:sz w:val="20"/>
          <w:szCs w:val="20"/>
        </w:rPr>
        <w:t>abad</w:t>
      </w:r>
      <w:r w:rsidRPr="002277B2">
        <w:rPr>
          <w:rFonts w:asciiTheme="minorBidi" w:hAnsiTheme="minorBidi"/>
          <w:sz w:val="20"/>
          <w:szCs w:val="20"/>
        </w:rPr>
        <w:t>, vol. 2, “</w:t>
      </w:r>
      <w:r w:rsidRPr="002277B2">
        <w:rPr>
          <w:rFonts w:asciiTheme="minorBidi" w:hAnsiTheme="minorBidi"/>
          <w:i/>
          <w:iCs/>
          <w:sz w:val="20"/>
          <w:szCs w:val="20"/>
        </w:rPr>
        <w:t>Umot Ha</w:t>
      </w:r>
      <w:r w:rsidR="00AC5BE7" w:rsidRPr="002277B2">
        <w:rPr>
          <w:rFonts w:asciiTheme="minorBidi" w:hAnsiTheme="minorBidi"/>
          <w:i/>
          <w:iCs/>
          <w:sz w:val="20"/>
          <w:szCs w:val="20"/>
        </w:rPr>
        <w:t>-o</w:t>
      </w:r>
      <w:r w:rsidRPr="002277B2">
        <w:rPr>
          <w:rFonts w:asciiTheme="minorBidi" w:hAnsiTheme="minorBidi"/>
          <w:i/>
          <w:iCs/>
          <w:sz w:val="20"/>
          <w:szCs w:val="20"/>
        </w:rPr>
        <w:t>lam</w:t>
      </w:r>
      <w:r w:rsidRPr="002277B2">
        <w:rPr>
          <w:rFonts w:asciiTheme="minorBidi" w:hAnsiTheme="minorBidi"/>
          <w:sz w:val="20"/>
          <w:szCs w:val="20"/>
        </w:rPr>
        <w:t xml:space="preserve">,” </w:t>
      </w:r>
      <w:r w:rsidR="000C1643" w:rsidRPr="002277B2">
        <w:rPr>
          <w:rFonts w:asciiTheme="minorBidi" w:hAnsiTheme="minorBidi"/>
          <w:sz w:val="20"/>
          <w:szCs w:val="20"/>
        </w:rPr>
        <w:t xml:space="preserve">pp. </w:t>
      </w:r>
      <w:r w:rsidRPr="002277B2">
        <w:rPr>
          <w:rFonts w:asciiTheme="minorBidi" w:hAnsiTheme="minorBidi"/>
          <w:sz w:val="20"/>
          <w:szCs w:val="20"/>
        </w:rPr>
        <w:t>266-7, 275, 285, 294, 299-302.</w:t>
      </w:r>
    </w:p>
  </w:footnote>
  <w:footnote w:id="28">
    <w:p w14:paraId="520400FF" w14:textId="0D46FFF3" w:rsidR="00AA5B2A" w:rsidRPr="002277B2" w:rsidRDefault="00AA5B2A" w:rsidP="002277B2">
      <w:pPr>
        <w:pBdr>
          <w:top w:val="nil"/>
          <w:left w:val="nil"/>
          <w:bottom w:val="nil"/>
          <w:right w:val="nil"/>
          <w:between w:val="nil"/>
        </w:pBdr>
        <w:spacing w:after="0" w:line="240" w:lineRule="auto"/>
        <w:jc w:val="both"/>
        <w:rPr>
          <w:rFonts w:asciiTheme="minorBidi" w:eastAsia="Calibri" w:hAnsiTheme="minorBidi"/>
          <w:color w:val="000000"/>
          <w:sz w:val="20"/>
          <w:szCs w:val="20"/>
        </w:rPr>
      </w:pPr>
      <w:r w:rsidRPr="002277B2">
        <w:rPr>
          <w:rStyle w:val="FootnoteReference"/>
          <w:rFonts w:asciiTheme="minorBidi" w:hAnsiTheme="minorBidi"/>
          <w:sz w:val="20"/>
          <w:szCs w:val="20"/>
        </w:rPr>
        <w:footnoteRef/>
      </w:r>
      <w:r w:rsidRPr="002277B2">
        <w:rPr>
          <w:rFonts w:asciiTheme="minorBidi" w:eastAsia="Calibri" w:hAnsiTheme="minorBidi"/>
          <w:color w:val="000000"/>
          <w:sz w:val="20"/>
          <w:szCs w:val="20"/>
        </w:rPr>
        <w:t xml:space="preserve"> </w:t>
      </w:r>
      <w:r w:rsidRPr="002277B2">
        <w:rPr>
          <w:rFonts w:asciiTheme="minorBidi" w:eastAsia="Calibri" w:hAnsiTheme="minorBidi"/>
          <w:i/>
          <w:color w:val="000000"/>
          <w:sz w:val="20"/>
          <w:szCs w:val="20"/>
        </w:rPr>
        <w:t>Torat Mena</w:t>
      </w:r>
      <w:r w:rsidR="00AC5BE7" w:rsidRPr="002277B2">
        <w:rPr>
          <w:rFonts w:asciiTheme="minorBidi" w:eastAsia="Calibri" w:hAnsiTheme="minorBidi"/>
          <w:i/>
          <w:color w:val="000000"/>
          <w:sz w:val="20"/>
          <w:szCs w:val="20"/>
        </w:rPr>
        <w:t>c</w:t>
      </w:r>
      <w:r w:rsidRPr="002277B2">
        <w:rPr>
          <w:rFonts w:asciiTheme="minorBidi" w:eastAsia="Calibri" w:hAnsiTheme="minorBidi"/>
          <w:i/>
          <w:color w:val="000000"/>
          <w:sz w:val="20"/>
          <w:szCs w:val="20"/>
        </w:rPr>
        <w:t>hem</w:t>
      </w:r>
      <w:r w:rsidRPr="002277B2">
        <w:rPr>
          <w:rFonts w:asciiTheme="minorBidi" w:eastAsia="Calibri" w:hAnsiTheme="minorBidi"/>
          <w:color w:val="000000"/>
          <w:sz w:val="20"/>
          <w:szCs w:val="20"/>
        </w:rPr>
        <w:t xml:space="preserve"> 5747: 3, </w:t>
      </w:r>
      <w:r w:rsidR="000C1643" w:rsidRPr="002277B2">
        <w:rPr>
          <w:rFonts w:asciiTheme="minorBidi" w:eastAsia="Calibri" w:hAnsiTheme="minorBidi"/>
          <w:color w:val="000000"/>
          <w:sz w:val="20"/>
          <w:szCs w:val="20"/>
        </w:rPr>
        <w:t xml:space="preserve">pp. </w:t>
      </w:r>
      <w:r w:rsidRPr="002277B2">
        <w:rPr>
          <w:rFonts w:asciiTheme="minorBidi" w:eastAsia="Calibri" w:hAnsiTheme="minorBidi"/>
          <w:color w:val="000000"/>
          <w:sz w:val="20"/>
          <w:szCs w:val="20"/>
        </w:rPr>
        <w:t>356–57.</w:t>
      </w:r>
    </w:p>
  </w:footnote>
  <w:footnote w:id="29">
    <w:p w14:paraId="6E744BC7" w14:textId="5D75FEDF" w:rsidR="00951E61" w:rsidRPr="002277B2" w:rsidRDefault="00951E61"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See </w:t>
      </w:r>
      <w:r w:rsidRPr="002277B2">
        <w:rPr>
          <w:rFonts w:asciiTheme="minorBidi" w:hAnsiTheme="minorBidi"/>
          <w:i/>
          <w:sz w:val="20"/>
          <w:szCs w:val="20"/>
        </w:rPr>
        <w:t>Sefer Ha</w:t>
      </w:r>
      <w:r w:rsidR="00AC5BE7" w:rsidRPr="002277B2">
        <w:rPr>
          <w:rFonts w:asciiTheme="minorBidi" w:hAnsiTheme="minorBidi"/>
          <w:i/>
          <w:sz w:val="20"/>
          <w:szCs w:val="20"/>
        </w:rPr>
        <w:t>-a</w:t>
      </w:r>
      <w:r w:rsidRPr="002277B2">
        <w:rPr>
          <w:rFonts w:asciiTheme="minorBidi" w:hAnsiTheme="minorBidi"/>
          <w:i/>
          <w:sz w:val="20"/>
          <w:szCs w:val="20"/>
        </w:rPr>
        <w:t>rakhim</w:t>
      </w:r>
      <w:r w:rsidRPr="002277B2">
        <w:rPr>
          <w:rFonts w:asciiTheme="minorBidi" w:hAnsiTheme="minorBidi"/>
          <w:sz w:val="20"/>
          <w:szCs w:val="20"/>
        </w:rPr>
        <w:t>, vol. 2, “</w:t>
      </w:r>
      <w:r w:rsidRPr="002277B2">
        <w:rPr>
          <w:rFonts w:asciiTheme="minorBidi" w:hAnsiTheme="minorBidi"/>
          <w:i/>
          <w:iCs/>
          <w:sz w:val="20"/>
          <w:szCs w:val="20"/>
        </w:rPr>
        <w:t xml:space="preserve">Umot </w:t>
      </w:r>
      <w:r w:rsidR="004C4439" w:rsidRPr="002277B2">
        <w:rPr>
          <w:rFonts w:asciiTheme="minorBidi" w:hAnsiTheme="minorBidi"/>
          <w:i/>
          <w:iCs/>
          <w:sz w:val="20"/>
          <w:szCs w:val="20"/>
        </w:rPr>
        <w:t>Ha-olam</w:t>
      </w:r>
      <w:r w:rsidRPr="002277B2">
        <w:rPr>
          <w:rFonts w:asciiTheme="minorBidi" w:hAnsiTheme="minorBidi"/>
          <w:sz w:val="20"/>
          <w:szCs w:val="20"/>
        </w:rPr>
        <w:t xml:space="preserve">,” </w:t>
      </w:r>
      <w:r w:rsidR="000C1643" w:rsidRPr="002277B2">
        <w:rPr>
          <w:rFonts w:asciiTheme="minorBidi" w:hAnsiTheme="minorBidi"/>
          <w:sz w:val="20"/>
          <w:szCs w:val="20"/>
        </w:rPr>
        <w:t xml:space="preserve">pp. </w:t>
      </w:r>
      <w:r w:rsidRPr="002277B2">
        <w:rPr>
          <w:rFonts w:asciiTheme="minorBidi" w:hAnsiTheme="minorBidi"/>
          <w:sz w:val="20"/>
          <w:szCs w:val="20"/>
        </w:rPr>
        <w:t>272–</w:t>
      </w:r>
      <w:r w:rsidR="000C1643" w:rsidRPr="002277B2">
        <w:rPr>
          <w:rFonts w:asciiTheme="minorBidi" w:hAnsiTheme="minorBidi"/>
          <w:sz w:val="20"/>
          <w:szCs w:val="20"/>
        </w:rPr>
        <w:t>2</w:t>
      </w:r>
      <w:r w:rsidRPr="002277B2">
        <w:rPr>
          <w:rFonts w:asciiTheme="minorBidi" w:hAnsiTheme="minorBidi"/>
          <w:sz w:val="20"/>
          <w:szCs w:val="20"/>
        </w:rPr>
        <w:t>77.</w:t>
      </w:r>
    </w:p>
  </w:footnote>
  <w:footnote w:id="30">
    <w:p w14:paraId="7E8C12FE" w14:textId="2124134E" w:rsidR="00951E61" w:rsidRPr="002277B2" w:rsidRDefault="00951E61"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sz w:val="20"/>
          <w:szCs w:val="20"/>
        </w:rPr>
        <w:t xml:space="preserve">Likkutei </w:t>
      </w:r>
      <w:r w:rsidR="00AA0554" w:rsidRPr="002277B2">
        <w:rPr>
          <w:rFonts w:asciiTheme="minorBidi" w:hAnsiTheme="minorBidi"/>
          <w:i/>
          <w:sz w:val="20"/>
          <w:szCs w:val="20"/>
        </w:rPr>
        <w:t>Sichot</w:t>
      </w:r>
      <w:r w:rsidRPr="002277B2">
        <w:rPr>
          <w:rFonts w:asciiTheme="minorBidi" w:hAnsiTheme="minorBidi"/>
          <w:sz w:val="20"/>
          <w:szCs w:val="20"/>
        </w:rPr>
        <w:t xml:space="preserve"> 1, </w:t>
      </w:r>
      <w:r w:rsidRPr="002277B2">
        <w:rPr>
          <w:rFonts w:asciiTheme="minorBidi" w:hAnsiTheme="minorBidi"/>
          <w:i/>
          <w:sz w:val="20"/>
          <w:szCs w:val="20"/>
        </w:rPr>
        <w:t>Metzora</w:t>
      </w:r>
      <w:r w:rsidRPr="002277B2">
        <w:rPr>
          <w:rFonts w:asciiTheme="minorBidi" w:hAnsiTheme="minorBidi"/>
          <w:sz w:val="20"/>
          <w:szCs w:val="20"/>
        </w:rPr>
        <w:t xml:space="preserve">, </w:t>
      </w:r>
      <w:r w:rsidRPr="002277B2">
        <w:rPr>
          <w:rFonts w:asciiTheme="minorBidi" w:hAnsiTheme="minorBidi"/>
          <w:i/>
          <w:sz w:val="20"/>
          <w:szCs w:val="20"/>
        </w:rPr>
        <w:t>se’if</w:t>
      </w:r>
      <w:r w:rsidRPr="002277B2">
        <w:rPr>
          <w:rFonts w:asciiTheme="minorBidi" w:hAnsiTheme="minorBidi"/>
          <w:sz w:val="20"/>
          <w:szCs w:val="20"/>
        </w:rPr>
        <w:t xml:space="preserve"> 2.</w:t>
      </w:r>
    </w:p>
  </w:footnote>
  <w:footnote w:id="31">
    <w:p w14:paraId="5EC1844C" w14:textId="368DC9AD" w:rsidR="00951E61" w:rsidRPr="002277B2" w:rsidRDefault="00951E61"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000C1643" w:rsidRPr="002277B2">
        <w:rPr>
          <w:rFonts w:asciiTheme="minorBidi" w:hAnsiTheme="minorBidi"/>
          <w:iCs/>
          <w:sz w:val="20"/>
          <w:szCs w:val="20"/>
        </w:rPr>
        <w:t>Ibid.</w:t>
      </w:r>
    </w:p>
  </w:footnote>
  <w:footnote w:id="32">
    <w:p w14:paraId="6578F75A" w14:textId="1E54F8A5" w:rsidR="00ED7528" w:rsidRPr="002277B2" w:rsidRDefault="00ED7528"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Yosef Bronstein, </w:t>
      </w:r>
      <w:r w:rsidR="003042BD" w:rsidRPr="002277B2">
        <w:rPr>
          <w:rFonts w:asciiTheme="minorBidi" w:hAnsiTheme="minorBidi"/>
          <w:i/>
          <w:iCs/>
        </w:rPr>
        <w:t xml:space="preserve">Engaging the Essence, </w:t>
      </w:r>
      <w:r w:rsidR="003042BD" w:rsidRPr="002277B2">
        <w:rPr>
          <w:rFonts w:asciiTheme="minorBidi" w:hAnsiTheme="minorBidi"/>
        </w:rPr>
        <w:t>chapter 16.</w:t>
      </w:r>
    </w:p>
  </w:footnote>
  <w:footnote w:id="33">
    <w:p w14:paraId="5934FFA1" w14:textId="3DBAAC17" w:rsidR="000B5C14" w:rsidRPr="002277B2" w:rsidRDefault="000B5C14" w:rsidP="002277B2">
      <w:pPr>
        <w:pBdr>
          <w:top w:val="nil"/>
          <w:left w:val="nil"/>
          <w:bottom w:val="nil"/>
          <w:right w:val="nil"/>
          <w:between w:val="nil"/>
        </w:pBdr>
        <w:spacing w:after="0" w:line="240" w:lineRule="auto"/>
        <w:jc w:val="both"/>
        <w:rPr>
          <w:rFonts w:asciiTheme="minorBidi" w:hAnsiTheme="minorBidi"/>
          <w:color w:val="000000"/>
          <w:sz w:val="20"/>
          <w:szCs w:val="20"/>
        </w:rPr>
      </w:pPr>
      <w:r w:rsidRPr="002277B2">
        <w:rPr>
          <w:rStyle w:val="FootnoteReference"/>
          <w:rFonts w:asciiTheme="minorBidi" w:hAnsiTheme="minorBidi"/>
          <w:sz w:val="20"/>
          <w:szCs w:val="20"/>
        </w:rPr>
        <w:footnoteRef/>
      </w:r>
      <w:r w:rsidRPr="002277B2">
        <w:rPr>
          <w:rFonts w:asciiTheme="minorBidi" w:hAnsiTheme="minorBidi"/>
          <w:color w:val="000000"/>
          <w:sz w:val="20"/>
          <w:szCs w:val="20"/>
        </w:rPr>
        <w:t xml:space="preserve"> </w:t>
      </w:r>
      <w:r w:rsidRPr="002277B2">
        <w:rPr>
          <w:rFonts w:asciiTheme="minorBidi" w:hAnsiTheme="minorBidi"/>
          <w:i/>
          <w:color w:val="000000"/>
          <w:sz w:val="20"/>
          <w:szCs w:val="20"/>
        </w:rPr>
        <w:t>Mishneh Torah, Hilkhot Melakhim U</w:t>
      </w:r>
      <w:r w:rsidR="008C73C0" w:rsidRPr="002277B2">
        <w:rPr>
          <w:rFonts w:asciiTheme="minorBidi" w:hAnsiTheme="minorBidi"/>
          <w:i/>
          <w:color w:val="000000"/>
          <w:sz w:val="20"/>
          <w:szCs w:val="20"/>
        </w:rPr>
        <w:t>-m</w:t>
      </w:r>
      <w:r w:rsidRPr="002277B2">
        <w:rPr>
          <w:rFonts w:asciiTheme="minorBidi" w:hAnsiTheme="minorBidi"/>
          <w:i/>
          <w:color w:val="000000"/>
          <w:sz w:val="20"/>
          <w:szCs w:val="20"/>
        </w:rPr>
        <w:t>il</w:t>
      </w:r>
      <w:r w:rsidR="008C73C0" w:rsidRPr="002277B2">
        <w:rPr>
          <w:rFonts w:asciiTheme="minorBidi" w:hAnsiTheme="minorBidi"/>
          <w:i/>
          <w:color w:val="000000"/>
          <w:sz w:val="20"/>
          <w:szCs w:val="20"/>
        </w:rPr>
        <w:t>c</w:t>
      </w:r>
      <w:r w:rsidRPr="002277B2">
        <w:rPr>
          <w:rFonts w:asciiTheme="minorBidi" w:hAnsiTheme="minorBidi"/>
          <w:i/>
          <w:color w:val="000000"/>
          <w:sz w:val="20"/>
          <w:szCs w:val="20"/>
        </w:rPr>
        <w:t>h</w:t>
      </w:r>
      <w:r w:rsidR="008C73C0" w:rsidRPr="002277B2">
        <w:rPr>
          <w:rFonts w:asciiTheme="minorBidi" w:hAnsiTheme="minorBidi"/>
          <w:i/>
          <w:color w:val="000000"/>
          <w:sz w:val="20"/>
          <w:szCs w:val="20"/>
        </w:rPr>
        <w:t>a</w:t>
      </w:r>
      <w:r w:rsidRPr="002277B2">
        <w:rPr>
          <w:rFonts w:asciiTheme="minorBidi" w:hAnsiTheme="minorBidi"/>
          <w:i/>
          <w:color w:val="000000"/>
          <w:sz w:val="20"/>
          <w:szCs w:val="20"/>
        </w:rPr>
        <w:t>moteihem</w:t>
      </w:r>
      <w:r w:rsidRPr="002277B2">
        <w:rPr>
          <w:rFonts w:asciiTheme="minorBidi" w:hAnsiTheme="minorBidi"/>
          <w:color w:val="000000"/>
          <w:sz w:val="20"/>
          <w:szCs w:val="20"/>
        </w:rPr>
        <w:t xml:space="preserve"> 8:10. </w:t>
      </w:r>
    </w:p>
  </w:footnote>
  <w:footnote w:id="34">
    <w:p w14:paraId="424348F4" w14:textId="3D68BFE1" w:rsidR="00E4590F" w:rsidRPr="002277B2" w:rsidRDefault="00E4590F" w:rsidP="002277B2">
      <w:pPr>
        <w:spacing w:after="0" w:line="240" w:lineRule="auto"/>
        <w:jc w:val="both"/>
        <w:rPr>
          <w:rFonts w:asciiTheme="minorBidi" w:eastAsia="Times New Roman" w:hAnsiTheme="minorBidi"/>
          <w:sz w:val="20"/>
          <w:szCs w:val="20"/>
        </w:rPr>
      </w:pPr>
      <w:r w:rsidRPr="002277B2">
        <w:rPr>
          <w:rStyle w:val="FootnoteReference"/>
          <w:rFonts w:asciiTheme="minorBidi" w:hAnsiTheme="minorBidi"/>
          <w:sz w:val="20"/>
          <w:szCs w:val="20"/>
        </w:rPr>
        <w:footnoteRef/>
      </w:r>
      <w:r w:rsidR="00BB35A2" w:rsidRPr="002277B2">
        <w:rPr>
          <w:rFonts w:asciiTheme="minorBidi" w:eastAsia="Times New Roman" w:hAnsiTheme="minorBidi"/>
          <w:sz w:val="20"/>
          <w:szCs w:val="20"/>
        </w:rPr>
        <w:t xml:space="preserve"> </w:t>
      </w:r>
      <w:r w:rsidRPr="002277B2">
        <w:rPr>
          <w:rFonts w:asciiTheme="minorBidi" w:eastAsia="Times New Roman" w:hAnsiTheme="minorBidi"/>
          <w:sz w:val="20"/>
          <w:szCs w:val="20"/>
        </w:rPr>
        <w:t>“</w:t>
      </w:r>
      <w:r w:rsidRPr="002277B2">
        <w:rPr>
          <w:rFonts w:asciiTheme="minorBidi" w:eastAsia="Times New Roman" w:hAnsiTheme="minorBidi"/>
          <w:i/>
          <w:iCs/>
          <w:sz w:val="20"/>
          <w:szCs w:val="20"/>
        </w:rPr>
        <w:t>Sheva Mitzvot Bnei Noa</w:t>
      </w:r>
      <w:r w:rsidR="007D0430" w:rsidRPr="002277B2">
        <w:rPr>
          <w:rFonts w:asciiTheme="minorBidi" w:eastAsia="Times New Roman" w:hAnsiTheme="minorBidi"/>
          <w:i/>
          <w:iCs/>
          <w:sz w:val="20"/>
          <w:szCs w:val="20"/>
        </w:rPr>
        <w:t>c</w:t>
      </w:r>
      <w:r w:rsidRPr="002277B2">
        <w:rPr>
          <w:rFonts w:asciiTheme="minorBidi" w:eastAsia="Times New Roman" w:hAnsiTheme="minorBidi"/>
          <w:i/>
          <w:iCs/>
          <w:sz w:val="20"/>
          <w:szCs w:val="20"/>
        </w:rPr>
        <w:t>h</w:t>
      </w:r>
      <w:r w:rsidRPr="002277B2">
        <w:rPr>
          <w:rFonts w:asciiTheme="minorBidi" w:eastAsia="Times New Roman" w:hAnsiTheme="minorBidi"/>
          <w:sz w:val="20"/>
          <w:szCs w:val="20"/>
        </w:rPr>
        <w:t xml:space="preserve">,” 7. See also </w:t>
      </w:r>
      <w:r w:rsidRPr="002277B2">
        <w:rPr>
          <w:rFonts w:asciiTheme="minorBidi" w:eastAsia="Times New Roman" w:hAnsiTheme="minorBidi"/>
          <w:i/>
          <w:sz w:val="20"/>
          <w:szCs w:val="20"/>
        </w:rPr>
        <w:t>Torat Mena</w:t>
      </w:r>
      <w:r w:rsidR="007D0430" w:rsidRPr="002277B2">
        <w:rPr>
          <w:rFonts w:asciiTheme="minorBidi" w:eastAsia="Times New Roman" w:hAnsiTheme="minorBidi"/>
          <w:i/>
          <w:sz w:val="20"/>
          <w:szCs w:val="20"/>
        </w:rPr>
        <w:t>c</w:t>
      </w:r>
      <w:r w:rsidRPr="002277B2">
        <w:rPr>
          <w:rFonts w:asciiTheme="minorBidi" w:eastAsia="Times New Roman" w:hAnsiTheme="minorBidi"/>
          <w:i/>
          <w:sz w:val="20"/>
          <w:szCs w:val="20"/>
        </w:rPr>
        <w:t>hem</w:t>
      </w:r>
      <w:r w:rsidRPr="002277B2">
        <w:rPr>
          <w:rFonts w:asciiTheme="minorBidi" w:eastAsia="Times New Roman" w:hAnsiTheme="minorBidi"/>
          <w:sz w:val="20"/>
          <w:szCs w:val="20"/>
        </w:rPr>
        <w:t xml:space="preserve"> 5743: 2, </w:t>
      </w:r>
      <w:r w:rsidR="00BB35A2" w:rsidRPr="002277B2">
        <w:rPr>
          <w:rFonts w:asciiTheme="minorBidi" w:eastAsia="Times New Roman" w:hAnsiTheme="minorBidi"/>
          <w:sz w:val="20"/>
          <w:szCs w:val="20"/>
        </w:rPr>
        <w:t xml:space="preserve">p. </w:t>
      </w:r>
      <w:r w:rsidRPr="002277B2">
        <w:rPr>
          <w:rFonts w:asciiTheme="minorBidi" w:eastAsia="Times New Roman" w:hAnsiTheme="minorBidi"/>
          <w:sz w:val="20"/>
          <w:szCs w:val="20"/>
        </w:rPr>
        <w:t xml:space="preserve">637; ibid., 5743: 3, </w:t>
      </w:r>
      <w:r w:rsidR="00BB35A2" w:rsidRPr="002277B2">
        <w:rPr>
          <w:rFonts w:asciiTheme="minorBidi" w:eastAsia="Times New Roman" w:hAnsiTheme="minorBidi"/>
          <w:sz w:val="20"/>
          <w:szCs w:val="20"/>
        </w:rPr>
        <w:t xml:space="preserve">p. </w:t>
      </w:r>
      <w:r w:rsidRPr="002277B2">
        <w:rPr>
          <w:rFonts w:asciiTheme="minorBidi" w:eastAsia="Times New Roman" w:hAnsiTheme="minorBidi"/>
          <w:sz w:val="20"/>
          <w:szCs w:val="20"/>
        </w:rPr>
        <w:t>1333.</w:t>
      </w:r>
    </w:p>
  </w:footnote>
  <w:footnote w:id="35">
    <w:p w14:paraId="2A5295EE" w14:textId="731F3490" w:rsidR="00E4590F" w:rsidRPr="002277B2" w:rsidRDefault="00E4590F"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iCs/>
          <w:sz w:val="20"/>
          <w:szCs w:val="20"/>
        </w:rPr>
        <w:t>Sheva Mitzvot Bnei Noa</w:t>
      </w:r>
      <w:r w:rsidR="007D0430" w:rsidRPr="002277B2">
        <w:rPr>
          <w:rFonts w:asciiTheme="minorBidi" w:hAnsiTheme="minorBidi"/>
          <w:i/>
          <w:iCs/>
          <w:sz w:val="20"/>
          <w:szCs w:val="20"/>
        </w:rPr>
        <w:t>c</w:t>
      </w:r>
      <w:r w:rsidRPr="002277B2">
        <w:rPr>
          <w:rFonts w:asciiTheme="minorBidi" w:hAnsiTheme="minorBidi"/>
          <w:i/>
          <w:iCs/>
          <w:sz w:val="20"/>
          <w:szCs w:val="20"/>
        </w:rPr>
        <w:t>h</w:t>
      </w:r>
      <w:r w:rsidRPr="002277B2">
        <w:rPr>
          <w:rFonts w:asciiTheme="minorBidi" w:hAnsiTheme="minorBidi"/>
          <w:sz w:val="20"/>
          <w:szCs w:val="20"/>
        </w:rPr>
        <w:t xml:space="preserve">,” 7. See also </w:t>
      </w:r>
      <w:r w:rsidRPr="002277B2">
        <w:rPr>
          <w:rFonts w:asciiTheme="minorBidi" w:hAnsiTheme="minorBidi"/>
          <w:i/>
          <w:iCs/>
          <w:sz w:val="20"/>
          <w:szCs w:val="20"/>
        </w:rPr>
        <w:t>Torat Mena</w:t>
      </w:r>
      <w:r w:rsidR="007D0430" w:rsidRPr="002277B2">
        <w:rPr>
          <w:rFonts w:asciiTheme="minorBidi" w:hAnsiTheme="minorBidi"/>
          <w:i/>
          <w:iCs/>
          <w:sz w:val="20"/>
          <w:szCs w:val="20"/>
        </w:rPr>
        <w:t>c</w:t>
      </w:r>
      <w:r w:rsidRPr="002277B2">
        <w:rPr>
          <w:rFonts w:asciiTheme="minorBidi" w:hAnsiTheme="minorBidi"/>
          <w:i/>
          <w:iCs/>
          <w:sz w:val="20"/>
          <w:szCs w:val="20"/>
        </w:rPr>
        <w:t>hem</w:t>
      </w:r>
      <w:r w:rsidRPr="002277B2">
        <w:rPr>
          <w:rFonts w:asciiTheme="minorBidi" w:hAnsiTheme="minorBidi"/>
          <w:sz w:val="20"/>
          <w:szCs w:val="20"/>
        </w:rPr>
        <w:t xml:space="preserve">, </w:t>
      </w:r>
      <w:r w:rsidR="00BB35A2" w:rsidRPr="002277B2">
        <w:rPr>
          <w:rFonts w:asciiTheme="minorBidi" w:hAnsiTheme="minorBidi"/>
          <w:sz w:val="20"/>
          <w:szCs w:val="20"/>
        </w:rPr>
        <w:t xml:space="preserve">p. </w:t>
      </w:r>
      <w:r w:rsidRPr="002277B2">
        <w:rPr>
          <w:rFonts w:asciiTheme="minorBidi" w:hAnsiTheme="minorBidi"/>
          <w:sz w:val="20"/>
          <w:szCs w:val="20"/>
        </w:rPr>
        <w:t xml:space="preserve">1333. </w:t>
      </w:r>
    </w:p>
  </w:footnote>
  <w:footnote w:id="36">
    <w:p w14:paraId="3D4E8468" w14:textId="435C042C" w:rsidR="00E4590F" w:rsidRPr="002277B2" w:rsidRDefault="00E4590F" w:rsidP="002277B2">
      <w:pPr>
        <w:spacing w:after="0" w:line="240" w:lineRule="auto"/>
        <w:jc w:val="both"/>
        <w:rPr>
          <w:rFonts w:asciiTheme="minorBidi" w:eastAsia="Times New Roman" w:hAnsiTheme="minorBidi"/>
          <w:sz w:val="20"/>
          <w:szCs w:val="20"/>
        </w:rPr>
      </w:pPr>
      <w:r w:rsidRPr="002277B2">
        <w:rPr>
          <w:rStyle w:val="FootnoteReference"/>
          <w:rFonts w:asciiTheme="minorBidi" w:hAnsiTheme="minorBidi"/>
          <w:sz w:val="20"/>
          <w:szCs w:val="20"/>
        </w:rPr>
        <w:footnoteRef/>
      </w:r>
      <w:r w:rsidRPr="002277B2">
        <w:rPr>
          <w:rFonts w:asciiTheme="minorBidi" w:eastAsia="Times New Roman" w:hAnsiTheme="minorBidi"/>
          <w:i/>
          <w:sz w:val="20"/>
          <w:szCs w:val="20"/>
        </w:rPr>
        <w:t xml:space="preserve"> Torat Menahem</w:t>
      </w:r>
      <w:r w:rsidRPr="002277B2">
        <w:rPr>
          <w:rFonts w:asciiTheme="minorBidi" w:eastAsia="Times New Roman" w:hAnsiTheme="minorBidi"/>
          <w:sz w:val="20"/>
          <w:szCs w:val="20"/>
        </w:rPr>
        <w:t xml:space="preserve"> 5743: 3, </w:t>
      </w:r>
      <w:r w:rsidR="00DB468C" w:rsidRPr="002277B2">
        <w:rPr>
          <w:rFonts w:asciiTheme="minorBidi" w:eastAsia="Times New Roman" w:hAnsiTheme="minorBidi"/>
          <w:sz w:val="20"/>
          <w:szCs w:val="20"/>
        </w:rPr>
        <w:t xml:space="preserve">p. </w:t>
      </w:r>
      <w:r w:rsidRPr="002277B2">
        <w:rPr>
          <w:rFonts w:asciiTheme="minorBidi" w:eastAsia="Times New Roman" w:hAnsiTheme="minorBidi"/>
          <w:sz w:val="20"/>
          <w:szCs w:val="20"/>
        </w:rPr>
        <w:t xml:space="preserve">1333; ibid., 5747: 2, </w:t>
      </w:r>
      <w:r w:rsidR="00DB468C" w:rsidRPr="002277B2">
        <w:rPr>
          <w:rFonts w:asciiTheme="minorBidi" w:eastAsia="Times New Roman" w:hAnsiTheme="minorBidi"/>
          <w:sz w:val="20"/>
          <w:szCs w:val="20"/>
        </w:rPr>
        <w:t xml:space="preserve">p. </w:t>
      </w:r>
      <w:r w:rsidRPr="002277B2">
        <w:rPr>
          <w:rFonts w:asciiTheme="minorBidi" w:eastAsia="Times New Roman" w:hAnsiTheme="minorBidi"/>
          <w:sz w:val="20"/>
          <w:szCs w:val="20"/>
        </w:rPr>
        <w:t>616.</w:t>
      </w:r>
    </w:p>
  </w:footnote>
  <w:footnote w:id="37">
    <w:p w14:paraId="43519954" w14:textId="6C27C4C7" w:rsidR="00E4590F" w:rsidRPr="002277B2" w:rsidRDefault="00E4590F"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iCs/>
          <w:sz w:val="20"/>
          <w:szCs w:val="20"/>
        </w:rPr>
        <w:t>Reshimot Hoveret</w:t>
      </w:r>
      <w:r w:rsidRPr="002277B2">
        <w:rPr>
          <w:rFonts w:asciiTheme="minorBidi" w:hAnsiTheme="minorBidi"/>
          <w:sz w:val="20"/>
          <w:szCs w:val="20"/>
        </w:rPr>
        <w:t xml:space="preserve"> 167</w:t>
      </w:r>
      <w:r w:rsidR="00DB468C" w:rsidRPr="002277B2">
        <w:rPr>
          <w:rFonts w:asciiTheme="minorBidi" w:hAnsiTheme="minorBidi"/>
          <w:sz w:val="20"/>
          <w:szCs w:val="20"/>
        </w:rPr>
        <w:t xml:space="preserve"> and </w:t>
      </w:r>
      <w:r w:rsidRPr="002277B2">
        <w:rPr>
          <w:rFonts w:asciiTheme="minorBidi" w:hAnsiTheme="minorBidi"/>
          <w:sz w:val="20"/>
          <w:szCs w:val="20"/>
        </w:rPr>
        <w:t>168.</w:t>
      </w:r>
    </w:p>
  </w:footnote>
  <w:footnote w:id="38">
    <w:p w14:paraId="2088CD5D" w14:textId="7D43707E" w:rsidR="00E4590F" w:rsidRPr="002277B2" w:rsidRDefault="00E4590F"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iCs/>
          <w:sz w:val="20"/>
          <w:szCs w:val="20"/>
        </w:rPr>
        <w:t>Torat Menahem</w:t>
      </w:r>
      <w:r w:rsidRPr="002277B2">
        <w:rPr>
          <w:rFonts w:asciiTheme="minorBidi" w:hAnsiTheme="minorBidi"/>
          <w:sz w:val="20"/>
          <w:szCs w:val="20"/>
        </w:rPr>
        <w:t xml:space="preserve"> 5743: 2, </w:t>
      </w:r>
      <w:r w:rsidR="00DB468C" w:rsidRPr="002277B2">
        <w:rPr>
          <w:rFonts w:asciiTheme="minorBidi" w:hAnsiTheme="minorBidi"/>
          <w:sz w:val="20"/>
          <w:szCs w:val="20"/>
        </w:rPr>
        <w:t xml:space="preserve">p. </w:t>
      </w:r>
      <w:r w:rsidRPr="002277B2">
        <w:rPr>
          <w:rFonts w:asciiTheme="minorBidi" w:hAnsiTheme="minorBidi"/>
          <w:sz w:val="20"/>
          <w:szCs w:val="20"/>
        </w:rPr>
        <w:t xml:space="preserve">900. See also </w:t>
      </w:r>
      <w:r w:rsidRPr="002277B2">
        <w:rPr>
          <w:rFonts w:asciiTheme="minorBidi" w:hAnsiTheme="minorBidi"/>
          <w:i/>
          <w:iCs/>
          <w:sz w:val="20"/>
          <w:szCs w:val="20"/>
        </w:rPr>
        <w:t>Torat Menahem</w:t>
      </w:r>
      <w:r w:rsidRPr="002277B2">
        <w:rPr>
          <w:rFonts w:asciiTheme="minorBidi" w:hAnsiTheme="minorBidi"/>
          <w:sz w:val="20"/>
          <w:szCs w:val="20"/>
        </w:rPr>
        <w:t xml:space="preserve"> 5746:1, </w:t>
      </w:r>
      <w:r w:rsidR="00DB468C" w:rsidRPr="002277B2">
        <w:rPr>
          <w:rFonts w:asciiTheme="minorBidi" w:hAnsiTheme="minorBidi"/>
          <w:sz w:val="20"/>
          <w:szCs w:val="20"/>
        </w:rPr>
        <w:t xml:space="preserve">p. </w:t>
      </w:r>
      <w:r w:rsidRPr="002277B2">
        <w:rPr>
          <w:rFonts w:asciiTheme="minorBidi" w:hAnsiTheme="minorBidi"/>
          <w:sz w:val="20"/>
          <w:szCs w:val="20"/>
        </w:rPr>
        <w:t xml:space="preserve">406; Letter from the Rebbe dated to 16 Shevat 5724, available at chabad.org/1899565; </w:t>
      </w:r>
      <w:r w:rsidR="00DB468C" w:rsidRPr="002277B2">
        <w:rPr>
          <w:rFonts w:asciiTheme="minorBidi" w:hAnsiTheme="minorBidi"/>
          <w:sz w:val="20"/>
          <w:szCs w:val="20"/>
        </w:rPr>
        <w:t xml:space="preserve">and </w:t>
      </w:r>
      <w:r w:rsidRPr="002277B2">
        <w:rPr>
          <w:rFonts w:asciiTheme="minorBidi" w:hAnsiTheme="minorBidi"/>
          <w:sz w:val="20"/>
          <w:szCs w:val="20"/>
        </w:rPr>
        <w:t>Shmuel Lew, “The Rebbe Speaks to College Students.”</w:t>
      </w:r>
    </w:p>
  </w:footnote>
  <w:footnote w:id="39">
    <w:p w14:paraId="4C5394C4" w14:textId="4B2D7F86" w:rsidR="00A70886" w:rsidRPr="002277B2" w:rsidRDefault="00A70886" w:rsidP="003219AA">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hAnsiTheme="minorBidi"/>
          <w:i/>
          <w:iCs/>
          <w:kern w:val="0"/>
        </w:rPr>
        <w:t>Torat Menahem</w:t>
      </w:r>
      <w:r w:rsidRPr="002277B2">
        <w:rPr>
          <w:rFonts w:asciiTheme="minorBidi" w:hAnsiTheme="minorBidi"/>
          <w:kern w:val="0"/>
        </w:rPr>
        <w:t xml:space="preserve"> </w:t>
      </w:r>
      <w:r w:rsidRPr="002277B2">
        <w:rPr>
          <w:rFonts w:asciiTheme="minorBidi" w:eastAsia="CIDFont+F3" w:hAnsiTheme="minorBidi"/>
          <w:kern w:val="0"/>
        </w:rPr>
        <w:t xml:space="preserve">5746: 4, </w:t>
      </w:r>
      <w:r w:rsidR="00107096" w:rsidRPr="002277B2">
        <w:rPr>
          <w:rFonts w:asciiTheme="minorBidi" w:eastAsia="CIDFont+F3" w:hAnsiTheme="minorBidi"/>
          <w:kern w:val="0"/>
        </w:rPr>
        <w:t xml:space="preserve">pp. </w:t>
      </w:r>
      <w:r w:rsidRPr="002277B2">
        <w:rPr>
          <w:rFonts w:asciiTheme="minorBidi" w:eastAsia="CIDFont+F3" w:hAnsiTheme="minorBidi"/>
          <w:kern w:val="0"/>
        </w:rPr>
        <w:t>254-</w:t>
      </w:r>
      <w:r w:rsidR="00107096" w:rsidRPr="002277B2">
        <w:rPr>
          <w:rFonts w:asciiTheme="minorBidi" w:eastAsia="CIDFont+F3" w:hAnsiTheme="minorBidi"/>
          <w:kern w:val="0"/>
        </w:rPr>
        <w:t>25</w:t>
      </w:r>
      <w:r w:rsidRPr="002277B2">
        <w:rPr>
          <w:rFonts w:asciiTheme="minorBidi" w:eastAsia="CIDFont+F3" w:hAnsiTheme="minorBidi"/>
          <w:kern w:val="0"/>
        </w:rPr>
        <w:t>5.</w:t>
      </w:r>
    </w:p>
  </w:footnote>
  <w:footnote w:id="40">
    <w:p w14:paraId="249CEDDC" w14:textId="6ACB28EA" w:rsidR="001963D2" w:rsidRPr="002277B2" w:rsidRDefault="001963D2" w:rsidP="003219AA">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hAnsiTheme="minorBidi"/>
          <w:i/>
          <w:iCs/>
          <w:kern w:val="0"/>
        </w:rPr>
        <w:t xml:space="preserve">Likkutei </w:t>
      </w:r>
      <w:r w:rsidR="00AA0554" w:rsidRPr="002277B2">
        <w:rPr>
          <w:rFonts w:asciiTheme="minorBidi" w:hAnsiTheme="minorBidi"/>
          <w:i/>
          <w:iCs/>
          <w:kern w:val="0"/>
        </w:rPr>
        <w:t>Sichot</w:t>
      </w:r>
      <w:r w:rsidRPr="002277B2">
        <w:rPr>
          <w:rFonts w:asciiTheme="minorBidi" w:hAnsiTheme="minorBidi"/>
          <w:kern w:val="0"/>
        </w:rPr>
        <w:t xml:space="preserve"> </w:t>
      </w:r>
      <w:r w:rsidRPr="002277B2">
        <w:rPr>
          <w:rFonts w:asciiTheme="minorBidi" w:eastAsia="CIDFont+F3" w:hAnsiTheme="minorBidi"/>
          <w:kern w:val="0"/>
        </w:rPr>
        <w:t xml:space="preserve">25, </w:t>
      </w:r>
      <w:r w:rsidRPr="002277B2">
        <w:rPr>
          <w:rFonts w:asciiTheme="minorBidi" w:eastAsia="CIDFont+F3" w:hAnsiTheme="minorBidi"/>
          <w:i/>
          <w:iCs/>
          <w:kern w:val="0"/>
        </w:rPr>
        <w:t>Yod-Tet Kislev</w:t>
      </w:r>
      <w:r w:rsidRPr="002277B2">
        <w:rPr>
          <w:rFonts w:asciiTheme="minorBidi" w:eastAsia="CIDFont+F3" w:hAnsiTheme="minorBidi"/>
          <w:kern w:val="0"/>
        </w:rPr>
        <w:t xml:space="preserve">, </w:t>
      </w:r>
      <w:r w:rsidRPr="002277B2">
        <w:rPr>
          <w:rFonts w:asciiTheme="minorBidi" w:hAnsiTheme="minorBidi"/>
          <w:i/>
          <w:iCs/>
          <w:kern w:val="0"/>
        </w:rPr>
        <w:t>se’if</w:t>
      </w:r>
      <w:r w:rsidRPr="002277B2">
        <w:rPr>
          <w:rFonts w:asciiTheme="minorBidi" w:hAnsiTheme="minorBidi"/>
          <w:kern w:val="0"/>
        </w:rPr>
        <w:t xml:space="preserve"> </w:t>
      </w:r>
      <w:r w:rsidRPr="002277B2">
        <w:rPr>
          <w:rFonts w:asciiTheme="minorBidi" w:eastAsia="CIDFont+F3" w:hAnsiTheme="minorBidi"/>
          <w:kern w:val="0"/>
        </w:rPr>
        <w:t>8.</w:t>
      </w:r>
    </w:p>
  </w:footnote>
  <w:footnote w:id="41">
    <w:p w14:paraId="778D78B4" w14:textId="57268616" w:rsidR="001963D2" w:rsidRPr="002277B2" w:rsidRDefault="001963D2" w:rsidP="003219AA">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E75B26" w:rsidRPr="002277B2">
        <w:rPr>
          <w:rFonts w:asciiTheme="minorBidi" w:hAnsiTheme="minorBidi"/>
          <w:i/>
          <w:iCs/>
        </w:rPr>
        <w:t>Tanya</w:t>
      </w:r>
      <w:r w:rsidR="006F3111" w:rsidRPr="002277B2">
        <w:rPr>
          <w:rFonts w:asciiTheme="minorBidi" w:hAnsiTheme="minorBidi"/>
        </w:rPr>
        <w:t xml:space="preserve">, </w:t>
      </w:r>
      <w:r w:rsidR="006F3111" w:rsidRPr="002277B2">
        <w:rPr>
          <w:rFonts w:asciiTheme="minorBidi" w:hAnsiTheme="minorBidi"/>
          <w:i/>
          <w:iCs/>
        </w:rPr>
        <w:t>Likutei Amarim,</w:t>
      </w:r>
      <w:r w:rsidR="00E75B26" w:rsidRPr="002277B2">
        <w:rPr>
          <w:rFonts w:asciiTheme="minorBidi" w:hAnsiTheme="minorBidi"/>
        </w:rPr>
        <w:t xml:space="preserve"> 33.</w:t>
      </w:r>
    </w:p>
  </w:footnote>
  <w:footnote w:id="42">
    <w:p w14:paraId="3BCC73E6" w14:textId="60340627" w:rsidR="00EE6118" w:rsidRPr="002277B2" w:rsidRDefault="00EE6118" w:rsidP="003219AA">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Lessons </w:t>
      </w:r>
      <w:r w:rsidR="00471967" w:rsidRPr="002277B2">
        <w:rPr>
          <w:rFonts w:asciiTheme="minorBidi" w:hAnsiTheme="minorBidi"/>
        </w:rPr>
        <w:t>3</w:t>
      </w:r>
      <w:r w:rsidR="008839E3" w:rsidRPr="002277B2">
        <w:rPr>
          <w:rFonts w:asciiTheme="minorBidi" w:hAnsiTheme="minorBidi"/>
        </w:rPr>
        <w:t>2</w:t>
      </w:r>
      <w:r w:rsidR="00471967" w:rsidRPr="002277B2">
        <w:rPr>
          <w:rFonts w:asciiTheme="minorBidi" w:hAnsiTheme="minorBidi"/>
        </w:rPr>
        <w:t>-35</w:t>
      </w:r>
      <w:r w:rsidR="00DB1640" w:rsidRPr="002277B2">
        <w:rPr>
          <w:rFonts w:asciiTheme="minorBidi" w:hAnsiTheme="minorBidi"/>
        </w:rPr>
        <w:t xml:space="preserve"> of this series</w:t>
      </w:r>
      <w:r w:rsidR="00471967" w:rsidRPr="002277B2">
        <w:rPr>
          <w:rFonts w:asciiTheme="minorBidi" w:hAnsiTheme="minorBidi"/>
        </w:rPr>
        <w:t>.</w:t>
      </w:r>
    </w:p>
  </w:footnote>
  <w:footnote w:id="43">
    <w:p w14:paraId="73F5A967" w14:textId="0F306A95" w:rsidR="00F428D4" w:rsidRPr="002277B2" w:rsidRDefault="00F428D4"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sz w:val="20"/>
          <w:szCs w:val="20"/>
        </w:rPr>
        <w:t xml:space="preserve">Mishneh Torah, </w:t>
      </w:r>
      <w:r w:rsidRPr="002277B2">
        <w:rPr>
          <w:rFonts w:asciiTheme="minorBidi" w:hAnsiTheme="minorBidi"/>
          <w:i/>
          <w:iCs/>
          <w:sz w:val="20"/>
          <w:szCs w:val="20"/>
        </w:rPr>
        <w:t>Hilkhot Shemitta Ve</w:t>
      </w:r>
      <w:r w:rsidR="008C73C0" w:rsidRPr="002277B2">
        <w:rPr>
          <w:rFonts w:asciiTheme="minorBidi" w:hAnsiTheme="minorBidi"/>
          <w:i/>
          <w:iCs/>
          <w:sz w:val="20"/>
          <w:szCs w:val="20"/>
        </w:rPr>
        <w:t>-</w:t>
      </w:r>
      <w:r w:rsidRPr="002277B2">
        <w:rPr>
          <w:rFonts w:asciiTheme="minorBidi" w:hAnsiTheme="minorBidi"/>
          <w:i/>
          <w:iCs/>
          <w:sz w:val="20"/>
          <w:szCs w:val="20"/>
        </w:rPr>
        <w:t>Yovel</w:t>
      </w:r>
      <w:r w:rsidRPr="002277B2">
        <w:rPr>
          <w:rFonts w:asciiTheme="minorBidi" w:hAnsiTheme="minorBidi"/>
          <w:sz w:val="20"/>
          <w:szCs w:val="20"/>
        </w:rPr>
        <w:t xml:space="preserve"> 13:13.</w:t>
      </w:r>
    </w:p>
  </w:footnote>
  <w:footnote w:id="44">
    <w:p w14:paraId="2D04303C" w14:textId="5529BB00" w:rsidR="00F428D4" w:rsidRPr="002277B2" w:rsidRDefault="00F428D4"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i/>
          <w:sz w:val="20"/>
          <w:szCs w:val="20"/>
        </w:rPr>
        <w:t xml:space="preserve">Torat Menahem </w:t>
      </w:r>
      <w:r w:rsidRPr="002277B2">
        <w:rPr>
          <w:rFonts w:asciiTheme="minorBidi" w:hAnsiTheme="minorBidi"/>
          <w:iCs/>
          <w:sz w:val="20"/>
          <w:szCs w:val="20"/>
        </w:rPr>
        <w:t xml:space="preserve">5724: 3, </w:t>
      </w:r>
      <w:r w:rsidR="00DB1640" w:rsidRPr="002277B2">
        <w:rPr>
          <w:rFonts w:asciiTheme="minorBidi" w:hAnsiTheme="minorBidi"/>
          <w:iCs/>
          <w:sz w:val="20"/>
          <w:szCs w:val="20"/>
        </w:rPr>
        <w:t xml:space="preserve">p. </w:t>
      </w:r>
      <w:r w:rsidRPr="002277B2">
        <w:rPr>
          <w:rFonts w:asciiTheme="minorBidi" w:hAnsiTheme="minorBidi"/>
          <w:iCs/>
          <w:sz w:val="20"/>
          <w:szCs w:val="20"/>
        </w:rPr>
        <w:t>228</w:t>
      </w:r>
      <w:r w:rsidRPr="002277B2">
        <w:rPr>
          <w:rFonts w:asciiTheme="minorBidi" w:hAnsiTheme="minorBidi"/>
          <w:i/>
          <w:sz w:val="20"/>
          <w:szCs w:val="20"/>
        </w:rPr>
        <w:t>.</w:t>
      </w:r>
    </w:p>
  </w:footnote>
  <w:footnote w:id="45">
    <w:p w14:paraId="050A2625" w14:textId="1A44CCC6" w:rsidR="00AA0554" w:rsidRPr="009366E6" w:rsidRDefault="00E34638" w:rsidP="003219AA">
      <w:pPr>
        <w:pStyle w:val="FootnoteText"/>
        <w:jc w:val="both"/>
        <w:rPr>
          <w:rFonts w:asciiTheme="minorBidi" w:hAnsiTheme="minorBidi"/>
        </w:rPr>
      </w:pPr>
      <w:r w:rsidRPr="009366E6">
        <w:rPr>
          <w:rStyle w:val="FootnoteReference"/>
          <w:rFonts w:asciiTheme="minorBidi" w:hAnsiTheme="minorBidi"/>
        </w:rPr>
        <w:footnoteRef/>
      </w:r>
      <w:r w:rsidRPr="009366E6">
        <w:rPr>
          <w:rFonts w:asciiTheme="minorBidi" w:hAnsiTheme="minorBidi"/>
        </w:rPr>
        <w:t xml:space="preserve"> </w:t>
      </w:r>
      <w:hyperlink r:id="rId3" w:history="1">
        <w:r w:rsidR="00AA0554" w:rsidRPr="009366E6">
          <w:rPr>
            <w:rStyle w:val="Hyperlink"/>
            <w:rFonts w:asciiTheme="minorBidi" w:hAnsiTheme="minorBidi"/>
          </w:rPr>
          <w:t>https://www.chabad.org/1599198</w:t>
        </w:r>
      </w:hyperlink>
    </w:p>
  </w:footnote>
  <w:footnote w:id="46">
    <w:p w14:paraId="4CD3D079" w14:textId="5C708BF7" w:rsidR="00AA0554" w:rsidRPr="009366E6" w:rsidRDefault="004B4F33" w:rsidP="003219AA">
      <w:pPr>
        <w:pStyle w:val="FootnoteText"/>
        <w:jc w:val="both"/>
        <w:rPr>
          <w:rFonts w:asciiTheme="minorBidi" w:hAnsiTheme="minorBidi"/>
        </w:rPr>
      </w:pPr>
      <w:r w:rsidRPr="009366E6">
        <w:rPr>
          <w:rStyle w:val="FootnoteReference"/>
          <w:rFonts w:asciiTheme="minorBidi" w:hAnsiTheme="minorBidi"/>
        </w:rPr>
        <w:footnoteRef/>
      </w:r>
      <w:r w:rsidRPr="009366E6">
        <w:rPr>
          <w:rFonts w:asciiTheme="minorBidi" w:hAnsiTheme="minorBidi"/>
        </w:rPr>
        <w:t xml:space="preserve"> </w:t>
      </w:r>
      <w:hyperlink r:id="rId4" w:history="1">
        <w:r w:rsidR="00AA0554" w:rsidRPr="009366E6">
          <w:rPr>
            <w:rStyle w:val="Hyperlink"/>
            <w:rFonts w:asciiTheme="minorBidi" w:hAnsiTheme="minorBidi"/>
          </w:rPr>
          <w:t>https://www.youtube.com/watch?v=i-etVw9PZUs</w:t>
        </w:r>
      </w:hyperlink>
    </w:p>
  </w:footnote>
  <w:footnote w:id="47">
    <w:p w14:paraId="028D50E5" w14:textId="4B20898E" w:rsidR="00131200" w:rsidRPr="002277B2" w:rsidRDefault="00131200" w:rsidP="002277B2">
      <w:pPr>
        <w:spacing w:after="0" w:line="240" w:lineRule="auto"/>
        <w:jc w:val="both"/>
        <w:rPr>
          <w:rFonts w:asciiTheme="minorBidi" w:eastAsia="Times New Roman" w:hAnsiTheme="minorBidi"/>
          <w:sz w:val="20"/>
          <w:szCs w:val="20"/>
        </w:rPr>
      </w:pPr>
      <w:r w:rsidRPr="002277B2">
        <w:rPr>
          <w:rFonts w:asciiTheme="minorBidi" w:hAnsiTheme="minorBidi"/>
          <w:sz w:val="20"/>
          <w:szCs w:val="20"/>
          <w:vertAlign w:val="superscript"/>
        </w:rPr>
        <w:footnoteRef/>
      </w:r>
      <w:r w:rsidRPr="002277B2">
        <w:rPr>
          <w:rFonts w:asciiTheme="minorBidi" w:eastAsia="Times New Roman" w:hAnsiTheme="minorBidi"/>
          <w:sz w:val="20"/>
          <w:szCs w:val="20"/>
        </w:rPr>
        <w:t xml:space="preserve"> </w:t>
      </w:r>
      <w:r w:rsidRPr="002277B2">
        <w:rPr>
          <w:rFonts w:asciiTheme="minorBidi" w:eastAsia="Times New Roman" w:hAnsiTheme="minorBidi"/>
          <w:i/>
          <w:iCs/>
          <w:sz w:val="20"/>
          <w:szCs w:val="20"/>
        </w:rPr>
        <w:t>Torat Mena</w:t>
      </w:r>
      <w:r w:rsidR="00E25719" w:rsidRPr="002277B2">
        <w:rPr>
          <w:rFonts w:asciiTheme="minorBidi" w:eastAsia="Times New Roman" w:hAnsiTheme="minorBidi"/>
          <w:i/>
          <w:iCs/>
          <w:sz w:val="20"/>
          <w:szCs w:val="20"/>
        </w:rPr>
        <w:t>c</w:t>
      </w:r>
      <w:r w:rsidRPr="002277B2">
        <w:rPr>
          <w:rFonts w:asciiTheme="minorBidi" w:eastAsia="Times New Roman" w:hAnsiTheme="minorBidi"/>
          <w:i/>
          <w:iCs/>
          <w:sz w:val="20"/>
          <w:szCs w:val="20"/>
        </w:rPr>
        <w:t>hem</w:t>
      </w:r>
      <w:r w:rsidRPr="002277B2">
        <w:rPr>
          <w:rFonts w:asciiTheme="minorBidi" w:eastAsia="Times New Roman" w:hAnsiTheme="minorBidi"/>
          <w:sz w:val="20"/>
          <w:szCs w:val="20"/>
        </w:rPr>
        <w:t xml:space="preserve"> 5743: 3, </w:t>
      </w:r>
      <w:r w:rsidR="00DB1640" w:rsidRPr="002277B2">
        <w:rPr>
          <w:rFonts w:asciiTheme="minorBidi" w:eastAsia="Times New Roman" w:hAnsiTheme="minorBidi"/>
          <w:sz w:val="20"/>
          <w:szCs w:val="20"/>
        </w:rPr>
        <w:t xml:space="preserve">pp. </w:t>
      </w:r>
      <w:r w:rsidRPr="002277B2">
        <w:rPr>
          <w:rFonts w:asciiTheme="minorBidi" w:eastAsia="Times New Roman" w:hAnsiTheme="minorBidi"/>
          <w:sz w:val="20"/>
          <w:szCs w:val="20"/>
        </w:rPr>
        <w:t>1215-</w:t>
      </w:r>
      <w:r w:rsidR="00DB1640" w:rsidRPr="002277B2">
        <w:rPr>
          <w:rFonts w:asciiTheme="minorBidi" w:eastAsia="Times New Roman" w:hAnsiTheme="minorBidi"/>
          <w:sz w:val="20"/>
          <w:szCs w:val="20"/>
        </w:rPr>
        <w:t>121</w:t>
      </w:r>
      <w:r w:rsidRPr="002277B2">
        <w:rPr>
          <w:rFonts w:asciiTheme="minorBidi" w:eastAsia="Times New Roman" w:hAnsiTheme="minorBidi"/>
          <w:sz w:val="20"/>
          <w:szCs w:val="20"/>
        </w:rPr>
        <w:t>6.</w:t>
      </w:r>
    </w:p>
  </w:footnote>
  <w:footnote w:id="48">
    <w:p w14:paraId="65F94357" w14:textId="3737D211" w:rsidR="00680724" w:rsidRPr="002277B2" w:rsidRDefault="00680724" w:rsidP="009366E6">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lesson 26</w:t>
      </w:r>
      <w:r w:rsidR="00DB1640" w:rsidRPr="002277B2">
        <w:rPr>
          <w:rFonts w:asciiTheme="minorBidi" w:hAnsiTheme="minorBidi"/>
        </w:rPr>
        <w:t xml:space="preserve"> of this series</w:t>
      </w:r>
      <w:r w:rsidRPr="002277B2">
        <w:rPr>
          <w:rFonts w:asciiTheme="minorBidi" w:hAnsiTheme="minorBidi"/>
        </w:rPr>
        <w:t>.</w:t>
      </w:r>
    </w:p>
  </w:footnote>
  <w:footnote w:id="49">
    <w:p w14:paraId="6F57F4ED" w14:textId="4B5DD4B0" w:rsidR="005E0B54" w:rsidRPr="002277B2" w:rsidRDefault="005E0B54"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w:t>
      </w:r>
      <w:r w:rsidRPr="002277B2">
        <w:rPr>
          <w:rFonts w:asciiTheme="minorBidi" w:hAnsiTheme="minorBidi"/>
          <w:i/>
          <w:sz w:val="20"/>
          <w:szCs w:val="20"/>
        </w:rPr>
        <w:t xml:space="preserve">Likkutei </w:t>
      </w:r>
      <w:r w:rsidR="00AA0554" w:rsidRPr="002277B2">
        <w:rPr>
          <w:rFonts w:asciiTheme="minorBidi" w:hAnsiTheme="minorBidi"/>
          <w:i/>
          <w:sz w:val="20"/>
          <w:szCs w:val="20"/>
        </w:rPr>
        <w:t>Sichot</w:t>
      </w:r>
      <w:r w:rsidRPr="002277B2">
        <w:rPr>
          <w:rFonts w:asciiTheme="minorBidi" w:hAnsiTheme="minorBidi"/>
          <w:sz w:val="20"/>
          <w:szCs w:val="20"/>
        </w:rPr>
        <w:t xml:space="preserve"> 6, </w:t>
      </w:r>
      <w:r w:rsidRPr="002277B2">
        <w:rPr>
          <w:rFonts w:asciiTheme="minorBidi" w:hAnsiTheme="minorBidi"/>
          <w:i/>
          <w:sz w:val="20"/>
          <w:szCs w:val="20"/>
        </w:rPr>
        <w:t>Hosafot</w:t>
      </w:r>
      <w:r w:rsidRPr="002277B2">
        <w:rPr>
          <w:rFonts w:asciiTheme="minorBidi" w:hAnsiTheme="minorBidi"/>
          <w:sz w:val="20"/>
          <w:szCs w:val="20"/>
        </w:rPr>
        <w:t xml:space="preserve">, </w:t>
      </w:r>
      <w:r w:rsidRPr="002277B2">
        <w:rPr>
          <w:rFonts w:asciiTheme="minorBidi" w:hAnsiTheme="minorBidi"/>
          <w:i/>
          <w:iCs/>
          <w:sz w:val="20"/>
          <w:szCs w:val="20"/>
        </w:rPr>
        <w:t>Yitro</w:t>
      </w:r>
      <w:r w:rsidRPr="002277B2">
        <w:rPr>
          <w:rFonts w:asciiTheme="minorBidi" w:hAnsiTheme="minorBidi"/>
          <w:sz w:val="20"/>
          <w:szCs w:val="20"/>
        </w:rPr>
        <w:t xml:space="preserve">, </w:t>
      </w:r>
      <w:r w:rsidR="00DB1640" w:rsidRPr="002277B2">
        <w:rPr>
          <w:rFonts w:asciiTheme="minorBidi" w:hAnsiTheme="minorBidi"/>
          <w:sz w:val="20"/>
          <w:szCs w:val="20"/>
        </w:rPr>
        <w:t xml:space="preserve">pp. </w:t>
      </w:r>
      <w:r w:rsidRPr="002277B2">
        <w:rPr>
          <w:rFonts w:asciiTheme="minorBidi" w:hAnsiTheme="minorBidi"/>
          <w:sz w:val="20"/>
          <w:szCs w:val="20"/>
        </w:rPr>
        <w:t>317–</w:t>
      </w:r>
      <w:r w:rsidR="00DB1640" w:rsidRPr="002277B2">
        <w:rPr>
          <w:rFonts w:asciiTheme="minorBidi" w:hAnsiTheme="minorBidi"/>
          <w:sz w:val="20"/>
          <w:szCs w:val="20"/>
        </w:rPr>
        <w:t>3</w:t>
      </w:r>
      <w:r w:rsidRPr="002277B2">
        <w:rPr>
          <w:rFonts w:asciiTheme="minorBidi" w:hAnsiTheme="minorBidi"/>
          <w:sz w:val="20"/>
          <w:szCs w:val="20"/>
        </w:rPr>
        <w:t xml:space="preserve">18. </w:t>
      </w:r>
    </w:p>
  </w:footnote>
  <w:footnote w:id="50">
    <w:p w14:paraId="156090DC" w14:textId="6B3290B8" w:rsidR="005E0B54" w:rsidRPr="002277B2" w:rsidRDefault="005E0B54" w:rsidP="002277B2">
      <w:pPr>
        <w:spacing w:after="0" w:line="240" w:lineRule="auto"/>
        <w:jc w:val="both"/>
        <w:rPr>
          <w:rFonts w:asciiTheme="minorBidi" w:hAnsiTheme="minorBidi"/>
          <w:sz w:val="20"/>
          <w:szCs w:val="20"/>
        </w:rPr>
      </w:pPr>
      <w:r w:rsidRPr="002277B2">
        <w:rPr>
          <w:rStyle w:val="FootnoteReference"/>
          <w:rFonts w:asciiTheme="minorBidi" w:hAnsiTheme="minorBidi"/>
          <w:sz w:val="20"/>
          <w:szCs w:val="20"/>
        </w:rPr>
        <w:footnoteRef/>
      </w:r>
      <w:r w:rsidRPr="002277B2">
        <w:rPr>
          <w:rFonts w:asciiTheme="minorBidi" w:hAnsiTheme="minorBidi"/>
          <w:sz w:val="20"/>
          <w:szCs w:val="20"/>
        </w:rPr>
        <w:t xml:space="preserve"> Letter from the Rebbe, dated </w:t>
      </w:r>
      <w:r w:rsidR="0051799E" w:rsidRPr="002277B2">
        <w:rPr>
          <w:rFonts w:asciiTheme="minorBidi" w:hAnsiTheme="minorBidi"/>
          <w:sz w:val="20"/>
          <w:szCs w:val="20"/>
        </w:rPr>
        <w:t>Ch</w:t>
      </w:r>
      <w:r w:rsidRPr="002277B2">
        <w:rPr>
          <w:rFonts w:asciiTheme="minorBidi" w:hAnsiTheme="minorBidi"/>
          <w:sz w:val="20"/>
          <w:szCs w:val="20"/>
        </w:rPr>
        <w:t xml:space="preserve">anukah 5732, available at chabad.org/1883988. A similar discussion can be found in </w:t>
      </w:r>
      <w:r w:rsidRPr="002277B2">
        <w:rPr>
          <w:rFonts w:asciiTheme="minorBidi" w:hAnsiTheme="minorBidi"/>
          <w:i/>
          <w:sz w:val="20"/>
          <w:szCs w:val="20"/>
        </w:rPr>
        <w:t xml:space="preserve">Likkutei </w:t>
      </w:r>
      <w:r w:rsidR="00AA0554" w:rsidRPr="002277B2">
        <w:rPr>
          <w:rFonts w:asciiTheme="minorBidi" w:hAnsiTheme="minorBidi"/>
          <w:i/>
          <w:sz w:val="20"/>
          <w:szCs w:val="20"/>
        </w:rPr>
        <w:t>Sichot</w:t>
      </w:r>
      <w:r w:rsidRPr="002277B2">
        <w:rPr>
          <w:rFonts w:asciiTheme="minorBidi" w:hAnsiTheme="minorBidi"/>
          <w:sz w:val="20"/>
          <w:szCs w:val="20"/>
        </w:rPr>
        <w:t xml:space="preserve"> 6, </w:t>
      </w:r>
      <w:r w:rsidRPr="002277B2">
        <w:rPr>
          <w:rFonts w:asciiTheme="minorBidi" w:hAnsiTheme="minorBidi"/>
          <w:i/>
          <w:sz w:val="20"/>
          <w:szCs w:val="20"/>
        </w:rPr>
        <w:t>Hosafot</w:t>
      </w:r>
      <w:r w:rsidRPr="002277B2">
        <w:rPr>
          <w:rFonts w:asciiTheme="minorBidi" w:hAnsiTheme="minorBidi"/>
          <w:sz w:val="20"/>
          <w:szCs w:val="20"/>
        </w:rPr>
        <w:t xml:space="preserve">, </w:t>
      </w:r>
      <w:r w:rsidRPr="002277B2">
        <w:rPr>
          <w:rFonts w:asciiTheme="minorBidi" w:hAnsiTheme="minorBidi"/>
          <w:i/>
          <w:iCs/>
          <w:sz w:val="20"/>
          <w:szCs w:val="20"/>
        </w:rPr>
        <w:t>Yitro</w:t>
      </w:r>
      <w:r w:rsidRPr="002277B2">
        <w:rPr>
          <w:rFonts w:asciiTheme="minorBidi" w:hAnsiTheme="minorBidi"/>
          <w:sz w:val="20"/>
          <w:szCs w:val="20"/>
        </w:rPr>
        <w:t xml:space="preserve">, </w:t>
      </w:r>
      <w:r w:rsidR="00DB1640" w:rsidRPr="002277B2">
        <w:rPr>
          <w:rFonts w:asciiTheme="minorBidi" w:hAnsiTheme="minorBidi"/>
          <w:sz w:val="20"/>
          <w:szCs w:val="20"/>
        </w:rPr>
        <w:t xml:space="preserve">pp. </w:t>
      </w:r>
      <w:r w:rsidRPr="002277B2">
        <w:rPr>
          <w:rFonts w:asciiTheme="minorBidi" w:hAnsiTheme="minorBidi"/>
          <w:sz w:val="20"/>
          <w:szCs w:val="20"/>
        </w:rPr>
        <w:t>317–</w:t>
      </w:r>
      <w:r w:rsidR="00DB1640" w:rsidRPr="002277B2">
        <w:rPr>
          <w:rFonts w:asciiTheme="minorBidi" w:hAnsiTheme="minorBidi"/>
          <w:sz w:val="20"/>
          <w:szCs w:val="20"/>
        </w:rPr>
        <w:t>3</w:t>
      </w:r>
      <w:r w:rsidRPr="002277B2">
        <w:rPr>
          <w:rFonts w:asciiTheme="minorBidi" w:hAnsiTheme="minorBidi"/>
          <w:sz w:val="20"/>
          <w:szCs w:val="20"/>
        </w:rPr>
        <w:t>18.</w:t>
      </w:r>
    </w:p>
  </w:footnote>
  <w:footnote w:id="51">
    <w:p w14:paraId="1D817CBC" w14:textId="32E8BB96" w:rsidR="00716128" w:rsidRPr="002277B2" w:rsidRDefault="00716128" w:rsidP="002277B2">
      <w:pPr>
        <w:spacing w:after="0" w:line="240" w:lineRule="auto"/>
        <w:jc w:val="both"/>
        <w:rPr>
          <w:rFonts w:asciiTheme="minorBidi" w:hAnsiTheme="minorBidi"/>
          <w:sz w:val="20"/>
          <w:szCs w:val="20"/>
        </w:rPr>
      </w:pPr>
      <w:r w:rsidRPr="002277B2">
        <w:rPr>
          <w:rFonts w:asciiTheme="minorBidi" w:hAnsiTheme="minorBidi"/>
          <w:sz w:val="20"/>
          <w:szCs w:val="20"/>
          <w:vertAlign w:val="superscript"/>
        </w:rPr>
        <w:footnoteRef/>
      </w:r>
      <w:r w:rsidRPr="002277B2">
        <w:rPr>
          <w:rFonts w:asciiTheme="minorBidi" w:hAnsiTheme="minorBidi"/>
          <w:sz w:val="20"/>
          <w:szCs w:val="20"/>
        </w:rPr>
        <w:t xml:space="preserve"> </w:t>
      </w:r>
      <w:r w:rsidRPr="002277B2">
        <w:rPr>
          <w:rFonts w:asciiTheme="minorBidi" w:hAnsiTheme="minorBidi"/>
          <w:i/>
          <w:sz w:val="20"/>
          <w:szCs w:val="20"/>
        </w:rPr>
        <w:t xml:space="preserve">Likkutei </w:t>
      </w:r>
      <w:r w:rsidR="00AA0554" w:rsidRPr="002277B2">
        <w:rPr>
          <w:rFonts w:asciiTheme="minorBidi" w:hAnsiTheme="minorBidi"/>
          <w:i/>
          <w:sz w:val="20"/>
          <w:szCs w:val="20"/>
        </w:rPr>
        <w:t>Sichot</w:t>
      </w:r>
      <w:r w:rsidRPr="002277B2">
        <w:rPr>
          <w:rFonts w:asciiTheme="minorBidi" w:hAnsiTheme="minorBidi"/>
          <w:sz w:val="20"/>
          <w:szCs w:val="20"/>
        </w:rPr>
        <w:t xml:space="preserve"> 23, </w:t>
      </w:r>
      <w:r w:rsidRPr="002277B2">
        <w:rPr>
          <w:rFonts w:asciiTheme="minorBidi" w:hAnsiTheme="minorBidi"/>
          <w:i/>
          <w:sz w:val="20"/>
          <w:szCs w:val="20"/>
        </w:rPr>
        <w:t>Balak</w:t>
      </w:r>
      <w:r w:rsidRPr="002277B2">
        <w:rPr>
          <w:rFonts w:asciiTheme="minorBidi" w:hAnsiTheme="minorBidi"/>
          <w:sz w:val="20"/>
          <w:szCs w:val="20"/>
        </w:rPr>
        <w:t>, no. 2.</w:t>
      </w:r>
    </w:p>
  </w:footnote>
  <w:footnote w:id="52">
    <w:p w14:paraId="072EB7B1" w14:textId="6C2C3F61" w:rsidR="00EE2E4A" w:rsidRPr="002277B2" w:rsidRDefault="00EE2E4A" w:rsidP="00374F3A">
      <w:pPr>
        <w:pStyle w:val="FootnoteText"/>
        <w:jc w:val="both"/>
        <w:rPr>
          <w:rFonts w:asciiTheme="minorBidi" w:hAnsiTheme="minorBidi"/>
          <w:i/>
          <w:iCs/>
        </w:rPr>
      </w:pPr>
      <w:r w:rsidRPr="002277B2">
        <w:rPr>
          <w:rStyle w:val="FootnoteReference"/>
          <w:rFonts w:asciiTheme="minorBidi" w:hAnsiTheme="minorBidi"/>
        </w:rPr>
        <w:footnoteRef/>
      </w:r>
      <w:r w:rsidRPr="002277B2">
        <w:rPr>
          <w:rFonts w:asciiTheme="minorBidi" w:hAnsiTheme="minorBidi"/>
        </w:rPr>
        <w:t xml:space="preserve"> </w:t>
      </w:r>
      <w:r w:rsidR="00AD469A" w:rsidRPr="002277B2">
        <w:rPr>
          <w:rFonts w:asciiTheme="minorBidi" w:hAnsiTheme="minorBidi"/>
          <w:i/>
          <w:iCs/>
        </w:rPr>
        <w:t xml:space="preserve">Tanya, </w:t>
      </w:r>
      <w:r w:rsidR="00AD469A" w:rsidRPr="002277B2">
        <w:rPr>
          <w:rFonts w:asciiTheme="minorBidi" w:hAnsiTheme="minorBidi"/>
        </w:rPr>
        <w:t>36.</w:t>
      </w:r>
    </w:p>
  </w:footnote>
  <w:footnote w:id="53">
    <w:p w14:paraId="65FCBBBC" w14:textId="0DE6DA5C" w:rsidR="00716128" w:rsidRPr="002277B2" w:rsidRDefault="00716128" w:rsidP="002277B2">
      <w:pPr>
        <w:spacing w:after="0" w:line="240" w:lineRule="auto"/>
        <w:jc w:val="both"/>
        <w:rPr>
          <w:rFonts w:asciiTheme="minorBidi" w:hAnsiTheme="minorBidi"/>
          <w:sz w:val="20"/>
          <w:szCs w:val="20"/>
        </w:rPr>
      </w:pPr>
      <w:r w:rsidRPr="002277B2">
        <w:rPr>
          <w:rFonts w:asciiTheme="minorBidi" w:hAnsiTheme="minorBidi"/>
          <w:sz w:val="20"/>
          <w:szCs w:val="20"/>
          <w:vertAlign w:val="superscript"/>
        </w:rPr>
        <w:footnoteRef/>
      </w:r>
      <w:r w:rsidRPr="002277B2">
        <w:rPr>
          <w:rFonts w:asciiTheme="minorBidi" w:hAnsiTheme="minorBidi"/>
          <w:sz w:val="20"/>
          <w:szCs w:val="20"/>
        </w:rPr>
        <w:t xml:space="preserve"> </w:t>
      </w:r>
      <w:r w:rsidR="004248EC" w:rsidRPr="002277B2">
        <w:rPr>
          <w:rFonts w:asciiTheme="minorBidi" w:hAnsiTheme="minorBidi"/>
          <w:i/>
          <w:sz w:val="20"/>
          <w:szCs w:val="20"/>
        </w:rPr>
        <w:t xml:space="preserve">Likkutei </w:t>
      </w:r>
      <w:r w:rsidR="00AA0554" w:rsidRPr="002277B2">
        <w:rPr>
          <w:rFonts w:asciiTheme="minorBidi" w:hAnsiTheme="minorBidi"/>
          <w:i/>
          <w:sz w:val="20"/>
          <w:szCs w:val="20"/>
        </w:rPr>
        <w:t>Sichot</w:t>
      </w:r>
      <w:r w:rsidR="004248EC" w:rsidRPr="002277B2">
        <w:rPr>
          <w:rFonts w:asciiTheme="minorBidi" w:hAnsiTheme="minorBidi"/>
          <w:iCs/>
          <w:sz w:val="20"/>
          <w:szCs w:val="20"/>
        </w:rPr>
        <w:t xml:space="preserve">, 23, </w:t>
      </w:r>
      <w:r w:rsidR="004248EC" w:rsidRPr="002277B2">
        <w:rPr>
          <w:rFonts w:asciiTheme="minorBidi" w:hAnsiTheme="minorBidi"/>
          <w:i/>
          <w:sz w:val="20"/>
          <w:szCs w:val="20"/>
        </w:rPr>
        <w:t>Balak</w:t>
      </w:r>
      <w:r w:rsidRPr="002277B2">
        <w:rPr>
          <w:rFonts w:asciiTheme="minorBidi" w:hAnsiTheme="minorBidi"/>
          <w:iCs/>
          <w:sz w:val="20"/>
          <w:szCs w:val="20"/>
        </w:rPr>
        <w:t xml:space="preserve">, </w:t>
      </w:r>
      <w:r w:rsidR="004248EC" w:rsidRPr="002277B2">
        <w:rPr>
          <w:rFonts w:asciiTheme="minorBidi" w:hAnsiTheme="minorBidi"/>
          <w:iCs/>
          <w:sz w:val="20"/>
          <w:szCs w:val="20"/>
        </w:rPr>
        <w:t>no. 2.</w:t>
      </w:r>
      <w:r w:rsidR="00291743" w:rsidRPr="002277B2">
        <w:rPr>
          <w:rFonts w:asciiTheme="minorBidi" w:hAnsiTheme="minorBidi"/>
          <w:iCs/>
          <w:sz w:val="20"/>
          <w:szCs w:val="20"/>
        </w:rPr>
        <w:t>;</w:t>
      </w:r>
      <w:r w:rsidR="004248EC" w:rsidRPr="002277B2">
        <w:rPr>
          <w:rFonts w:asciiTheme="minorBidi" w:hAnsiTheme="minorBidi"/>
          <w:iCs/>
          <w:sz w:val="20"/>
          <w:szCs w:val="20"/>
        </w:rPr>
        <w:t xml:space="preserve"> </w:t>
      </w:r>
      <w:r w:rsidRPr="002277B2">
        <w:rPr>
          <w:rFonts w:asciiTheme="minorBidi" w:hAnsiTheme="minorBidi"/>
          <w:iCs/>
          <w:sz w:val="20"/>
          <w:szCs w:val="20"/>
        </w:rPr>
        <w:t>see especially</w:t>
      </w:r>
      <w:r w:rsidRPr="002277B2">
        <w:rPr>
          <w:rFonts w:asciiTheme="minorBidi" w:hAnsiTheme="minorBidi"/>
          <w:sz w:val="20"/>
          <w:szCs w:val="20"/>
        </w:rPr>
        <w:t xml:space="preserve"> </w:t>
      </w:r>
      <w:r w:rsidRPr="002277B2">
        <w:rPr>
          <w:rFonts w:asciiTheme="minorBidi" w:hAnsiTheme="minorBidi"/>
          <w:i/>
          <w:sz w:val="20"/>
          <w:szCs w:val="20"/>
        </w:rPr>
        <w:t>se’if</w:t>
      </w:r>
      <w:r w:rsidRPr="002277B2">
        <w:rPr>
          <w:rFonts w:asciiTheme="minorBidi" w:hAnsiTheme="minorBidi"/>
          <w:sz w:val="20"/>
          <w:szCs w:val="20"/>
        </w:rPr>
        <w:t xml:space="preserve"> 11.</w:t>
      </w:r>
    </w:p>
  </w:footnote>
  <w:footnote w:id="54">
    <w:p w14:paraId="4381D7E9" w14:textId="13C138D9" w:rsidR="004248EC" w:rsidRPr="002277B2" w:rsidRDefault="004248EC" w:rsidP="00374F3A">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Ibid.</w:t>
      </w:r>
    </w:p>
  </w:footnote>
  <w:footnote w:id="55">
    <w:p w14:paraId="6AEEA3A1" w14:textId="1FA71D5B" w:rsidR="00E62A5E" w:rsidRPr="002277B2" w:rsidRDefault="00E62A5E" w:rsidP="002277B2">
      <w:pPr>
        <w:pStyle w:val="FootnoteText"/>
        <w:jc w:val="both"/>
        <w:rPr>
          <w:rFonts w:asciiTheme="minorBidi" w:eastAsia="Times New Roman" w:hAnsiTheme="minorBidi"/>
        </w:rPr>
      </w:pPr>
      <w:r w:rsidRPr="002277B2">
        <w:rPr>
          <w:rStyle w:val="FootnoteReference"/>
          <w:rFonts w:asciiTheme="minorBidi" w:hAnsiTheme="minorBidi"/>
        </w:rPr>
        <w:footnoteRef/>
      </w:r>
      <w:r w:rsidRPr="002277B2">
        <w:rPr>
          <w:rFonts w:asciiTheme="minorBidi" w:hAnsiTheme="minorBidi"/>
        </w:rPr>
        <w:t xml:space="preserve"> </w:t>
      </w:r>
      <w:r w:rsidRPr="002277B2">
        <w:rPr>
          <w:rFonts w:asciiTheme="minorBidi" w:eastAsia="Times New Roman" w:hAnsiTheme="minorBidi"/>
        </w:rPr>
        <w:t>E.g., the arbitrariness of the Genesis Model, the sense of mission that one finds in both the Genesis and Priesthood Model</w:t>
      </w:r>
      <w:r w:rsidR="00DB1640" w:rsidRPr="002277B2">
        <w:rPr>
          <w:rFonts w:asciiTheme="minorBidi" w:eastAsia="Times New Roman" w:hAnsiTheme="minorBidi"/>
        </w:rPr>
        <w:t>s</w:t>
      </w:r>
      <w:r w:rsidRPr="002277B2">
        <w:rPr>
          <w:rFonts w:asciiTheme="minorBidi" w:eastAsia="Times New Roman" w:hAnsiTheme="minorBidi"/>
        </w:rPr>
        <w:t xml:space="preserve">, </w:t>
      </w:r>
      <w:r w:rsidR="0022293A" w:rsidRPr="002277B2">
        <w:rPr>
          <w:rFonts w:asciiTheme="minorBidi" w:eastAsia="Times New Roman" w:hAnsiTheme="minorBidi"/>
        </w:rPr>
        <w:t>and the Marriage Model – as,</w:t>
      </w:r>
      <w:r w:rsidRPr="002277B2">
        <w:rPr>
          <w:rFonts w:asciiTheme="minorBidi" w:eastAsia="Times New Roman" w:hAnsiTheme="minorBidi"/>
        </w:rPr>
        <w:t xml:space="preserve"> </w:t>
      </w:r>
      <w:r w:rsidR="00043B42" w:rsidRPr="002277B2">
        <w:rPr>
          <w:rFonts w:asciiTheme="minorBidi" w:eastAsia="Times New Roman" w:hAnsiTheme="minorBidi"/>
        </w:rPr>
        <w:t>al</w:t>
      </w:r>
      <w:r w:rsidRPr="002277B2">
        <w:rPr>
          <w:rFonts w:asciiTheme="minorBidi" w:eastAsia="Times New Roman" w:hAnsiTheme="minorBidi"/>
        </w:rPr>
        <w:t xml:space="preserve">though </w:t>
      </w:r>
      <w:r w:rsidR="0022293A" w:rsidRPr="002277B2">
        <w:rPr>
          <w:rFonts w:asciiTheme="minorBidi" w:eastAsia="Times New Roman" w:hAnsiTheme="minorBidi"/>
        </w:rPr>
        <w:t xml:space="preserve">the Rebbe </w:t>
      </w:r>
      <w:r w:rsidRPr="002277B2">
        <w:rPr>
          <w:rFonts w:asciiTheme="minorBidi" w:eastAsia="Times New Roman" w:hAnsiTheme="minorBidi"/>
        </w:rPr>
        <w:t>relates to Sinai as a moment of universal revelation, he also sees it as the marriage ceremony between God and Israel</w:t>
      </w:r>
      <w:r w:rsidR="00A67188" w:rsidRPr="002277B2">
        <w:rPr>
          <w:rFonts w:asciiTheme="minorBidi" w:eastAsia="Times New Roman" w:hAnsiTheme="minorBidi"/>
        </w:rPr>
        <w:t xml:space="preserve"> (see </w:t>
      </w:r>
      <w:r w:rsidR="00A67188" w:rsidRPr="002277B2">
        <w:rPr>
          <w:rFonts w:asciiTheme="minorBidi" w:eastAsia="Times New Roman" w:hAnsiTheme="minorBidi"/>
          <w:i/>
          <w:iCs/>
        </w:rPr>
        <w:t>Torat Mena</w:t>
      </w:r>
      <w:r w:rsidR="0022293A" w:rsidRPr="002277B2">
        <w:rPr>
          <w:rFonts w:asciiTheme="minorBidi" w:eastAsia="Times New Roman" w:hAnsiTheme="minorBidi"/>
          <w:i/>
          <w:iCs/>
        </w:rPr>
        <w:t>c</w:t>
      </w:r>
      <w:r w:rsidR="00A67188" w:rsidRPr="002277B2">
        <w:rPr>
          <w:rFonts w:asciiTheme="minorBidi" w:eastAsia="Times New Roman" w:hAnsiTheme="minorBidi"/>
          <w:i/>
          <w:iCs/>
        </w:rPr>
        <w:t>hem</w:t>
      </w:r>
      <w:r w:rsidR="00A67188" w:rsidRPr="002277B2">
        <w:rPr>
          <w:rFonts w:asciiTheme="minorBidi" w:eastAsia="Times New Roman" w:hAnsiTheme="minorBidi"/>
        </w:rPr>
        <w:t xml:space="preserve"> 5712: 1, p. 95; 5719: 1, </w:t>
      </w:r>
      <w:r w:rsidR="00035A5E" w:rsidRPr="002277B2">
        <w:rPr>
          <w:rFonts w:asciiTheme="minorBidi" w:eastAsia="Times New Roman" w:hAnsiTheme="minorBidi"/>
        </w:rPr>
        <w:t xml:space="preserve">p. </w:t>
      </w:r>
      <w:r w:rsidR="00A67188" w:rsidRPr="002277B2">
        <w:rPr>
          <w:rFonts w:asciiTheme="minorBidi" w:eastAsia="Times New Roman" w:hAnsiTheme="minorBidi"/>
        </w:rPr>
        <w:t xml:space="preserve">135; </w:t>
      </w:r>
      <w:r w:rsidR="00035A5E" w:rsidRPr="002277B2">
        <w:rPr>
          <w:rFonts w:asciiTheme="minorBidi" w:eastAsia="Times New Roman" w:hAnsiTheme="minorBidi"/>
        </w:rPr>
        <w:t>and</w:t>
      </w:r>
      <w:r w:rsidR="00A67188" w:rsidRPr="002277B2">
        <w:rPr>
          <w:rFonts w:asciiTheme="minorBidi" w:eastAsia="Times New Roman" w:hAnsiTheme="minorBidi"/>
        </w:rPr>
        <w:t xml:space="preserve"> 5717:1, </w:t>
      </w:r>
      <w:r w:rsidR="00035A5E" w:rsidRPr="002277B2">
        <w:rPr>
          <w:rFonts w:asciiTheme="minorBidi" w:eastAsia="Times New Roman" w:hAnsiTheme="minorBidi"/>
        </w:rPr>
        <w:t xml:space="preserve">p. </w:t>
      </w:r>
      <w:r w:rsidR="00A67188" w:rsidRPr="002277B2">
        <w:rPr>
          <w:rFonts w:asciiTheme="minorBidi" w:eastAsia="Times New Roman" w:hAnsiTheme="minorBidi"/>
        </w:rPr>
        <w:t>87)</w:t>
      </w:r>
      <w:r w:rsidRPr="002277B2">
        <w:rPr>
          <w:rFonts w:asciiTheme="minorBidi" w:eastAsia="Times New Roman" w:hAnsiTheme="minorBidi"/>
        </w:rPr>
        <w:t>.</w:t>
      </w:r>
    </w:p>
  </w:footnote>
  <w:footnote w:id="56">
    <w:p w14:paraId="34A99CBE" w14:textId="1FB8AA5F" w:rsidR="00C62AC3" w:rsidRPr="002277B2" w:rsidRDefault="00C62AC3"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lesson 21.</w:t>
      </w:r>
    </w:p>
  </w:footnote>
  <w:footnote w:id="57">
    <w:p w14:paraId="2561285C" w14:textId="4065EA4C" w:rsidR="00FA79F1" w:rsidRPr="002277B2" w:rsidRDefault="00FA79F1"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lesson 25.</w:t>
      </w:r>
    </w:p>
  </w:footnote>
  <w:footnote w:id="58">
    <w:p w14:paraId="039558CC" w14:textId="1CBBC81F" w:rsidR="00186679" w:rsidRPr="002277B2" w:rsidRDefault="00186679"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See lessons 29 and 30.</w:t>
      </w:r>
    </w:p>
  </w:footnote>
  <w:footnote w:id="59">
    <w:p w14:paraId="6E8419FC" w14:textId="04E1091E" w:rsidR="00186679" w:rsidRPr="002277B2" w:rsidRDefault="00186679"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w:t>
      </w:r>
      <w:r w:rsidR="00290F96" w:rsidRPr="002277B2">
        <w:rPr>
          <w:rFonts w:asciiTheme="minorBidi" w:hAnsiTheme="minorBidi"/>
        </w:rPr>
        <w:t>See lessons 32-35.</w:t>
      </w:r>
    </w:p>
  </w:footnote>
  <w:footnote w:id="60">
    <w:p w14:paraId="29560301" w14:textId="127914B8" w:rsidR="0039281F" w:rsidRPr="002277B2" w:rsidRDefault="0039281F" w:rsidP="002277B2">
      <w:pPr>
        <w:pStyle w:val="FootnoteText"/>
        <w:jc w:val="both"/>
        <w:rPr>
          <w:rFonts w:asciiTheme="minorBidi" w:hAnsiTheme="minorBidi"/>
        </w:rPr>
      </w:pPr>
      <w:r w:rsidRPr="002277B2">
        <w:rPr>
          <w:rStyle w:val="FootnoteReference"/>
          <w:rFonts w:asciiTheme="minorBidi" w:hAnsiTheme="minorBidi"/>
        </w:rPr>
        <w:footnoteRef/>
      </w:r>
      <w:r w:rsidRPr="002277B2">
        <w:rPr>
          <w:rFonts w:asciiTheme="minorBidi" w:hAnsiTheme="minorBidi"/>
        </w:rPr>
        <w:t xml:space="preserve"> Indeed, I defend </w:t>
      </w:r>
      <w:r w:rsidR="009E45FB" w:rsidRPr="002277B2">
        <w:rPr>
          <w:rFonts w:asciiTheme="minorBidi" w:hAnsiTheme="minorBidi"/>
        </w:rPr>
        <w:t xml:space="preserve">it </w:t>
      </w:r>
      <w:r w:rsidRPr="002277B2">
        <w:rPr>
          <w:rFonts w:asciiTheme="minorBidi" w:hAnsiTheme="minorBidi"/>
        </w:rPr>
        <w:t xml:space="preserve">at length in my book, </w:t>
      </w:r>
      <w:r w:rsidRPr="002277B2">
        <w:rPr>
          <w:rFonts w:asciiTheme="minorBidi" w:hAnsiTheme="minorBidi"/>
          <w:i/>
          <w:iCs/>
        </w:rPr>
        <w:t>The Principles of Judaism</w:t>
      </w:r>
      <w:r w:rsidRPr="002277B2">
        <w:rPr>
          <w:rFonts w:asciiTheme="minorBidi" w:hAnsiTheme="minorBidi"/>
        </w:rPr>
        <w:t xml:space="preserve"> (Oxford: Oxford University Press,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4C3"/>
    <w:multiLevelType w:val="hybridMultilevel"/>
    <w:tmpl w:val="6EE01C3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1D205C8"/>
    <w:multiLevelType w:val="hybridMultilevel"/>
    <w:tmpl w:val="A8B81B70"/>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65659F3"/>
    <w:multiLevelType w:val="hybridMultilevel"/>
    <w:tmpl w:val="B604436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F116383"/>
    <w:multiLevelType w:val="hybridMultilevel"/>
    <w:tmpl w:val="CEFE6D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F5F1B50"/>
    <w:multiLevelType w:val="hybridMultilevel"/>
    <w:tmpl w:val="E8E08FC0"/>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C2E3B6E"/>
    <w:multiLevelType w:val="hybridMultilevel"/>
    <w:tmpl w:val="4770EE04"/>
    <w:lvl w:ilvl="0" w:tplc="1000000F">
      <w:start w:val="1"/>
      <w:numFmt w:val="decimal"/>
      <w:lvlText w:val="%1."/>
      <w:lvlJc w:val="left"/>
      <w:pPr>
        <w:ind w:left="720" w:hanging="360"/>
      </w:pPr>
    </w:lvl>
    <w:lvl w:ilvl="1" w:tplc="8D00CA6A">
      <w:start w:val="1"/>
      <w:numFmt w:val="lowerLetter"/>
      <w:lvlText w:val="%2."/>
      <w:lvlJc w:val="left"/>
      <w:pPr>
        <w:ind w:left="1440" w:hanging="360"/>
      </w:pPr>
      <w:rPr>
        <w:rFonts w:asciiTheme="minorHAnsi" w:eastAsiaTheme="minorHAnsi" w:hAnsiTheme="minorHAnsi" w:cstheme="minorBidi"/>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984045937">
    <w:abstractNumId w:val="5"/>
  </w:num>
  <w:num w:numId="2" w16cid:durableId="140972994">
    <w:abstractNumId w:val="0"/>
  </w:num>
  <w:num w:numId="3" w16cid:durableId="1533570163">
    <w:abstractNumId w:val="1"/>
  </w:num>
  <w:num w:numId="4" w16cid:durableId="903838897">
    <w:abstractNumId w:val="2"/>
  </w:num>
  <w:num w:numId="5" w16cid:durableId="1313174465">
    <w:abstractNumId w:val="4"/>
  </w:num>
  <w:num w:numId="6" w16cid:durableId="651718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F"/>
    <w:rsid w:val="00005204"/>
    <w:rsid w:val="0000629A"/>
    <w:rsid w:val="00011F84"/>
    <w:rsid w:val="000129AB"/>
    <w:rsid w:val="00013944"/>
    <w:rsid w:val="0001779D"/>
    <w:rsid w:val="0002783B"/>
    <w:rsid w:val="00031A43"/>
    <w:rsid w:val="0003462C"/>
    <w:rsid w:val="00035A5E"/>
    <w:rsid w:val="00040A30"/>
    <w:rsid w:val="00042470"/>
    <w:rsid w:val="0004268A"/>
    <w:rsid w:val="00043B42"/>
    <w:rsid w:val="000474E5"/>
    <w:rsid w:val="00050BB9"/>
    <w:rsid w:val="00050F8B"/>
    <w:rsid w:val="000531C4"/>
    <w:rsid w:val="00053608"/>
    <w:rsid w:val="00053DA8"/>
    <w:rsid w:val="0005564D"/>
    <w:rsid w:val="00055C90"/>
    <w:rsid w:val="00055E29"/>
    <w:rsid w:val="0006280C"/>
    <w:rsid w:val="00062BCC"/>
    <w:rsid w:val="0006418D"/>
    <w:rsid w:val="00067F27"/>
    <w:rsid w:val="000705F3"/>
    <w:rsid w:val="00071224"/>
    <w:rsid w:val="000739D6"/>
    <w:rsid w:val="000835E8"/>
    <w:rsid w:val="0008523C"/>
    <w:rsid w:val="000854A4"/>
    <w:rsid w:val="00092CAF"/>
    <w:rsid w:val="00096855"/>
    <w:rsid w:val="00096AAD"/>
    <w:rsid w:val="000A0E86"/>
    <w:rsid w:val="000A3F1C"/>
    <w:rsid w:val="000A46F0"/>
    <w:rsid w:val="000A6B21"/>
    <w:rsid w:val="000B08A8"/>
    <w:rsid w:val="000B227B"/>
    <w:rsid w:val="000B5C14"/>
    <w:rsid w:val="000B5E5A"/>
    <w:rsid w:val="000B626F"/>
    <w:rsid w:val="000C01DB"/>
    <w:rsid w:val="000C1643"/>
    <w:rsid w:val="000C28F2"/>
    <w:rsid w:val="000C38E8"/>
    <w:rsid w:val="000C566F"/>
    <w:rsid w:val="000C683F"/>
    <w:rsid w:val="000C6DD0"/>
    <w:rsid w:val="000D0025"/>
    <w:rsid w:val="000D275F"/>
    <w:rsid w:val="000E1871"/>
    <w:rsid w:val="000E6ED7"/>
    <w:rsid w:val="000F5156"/>
    <w:rsid w:val="000F790F"/>
    <w:rsid w:val="000F7F88"/>
    <w:rsid w:val="00104479"/>
    <w:rsid w:val="001044D3"/>
    <w:rsid w:val="00107096"/>
    <w:rsid w:val="00110C81"/>
    <w:rsid w:val="00111992"/>
    <w:rsid w:val="00112B6B"/>
    <w:rsid w:val="001131B6"/>
    <w:rsid w:val="00117F17"/>
    <w:rsid w:val="00120D77"/>
    <w:rsid w:val="001226EC"/>
    <w:rsid w:val="00122E92"/>
    <w:rsid w:val="001236BB"/>
    <w:rsid w:val="00125D45"/>
    <w:rsid w:val="00131200"/>
    <w:rsid w:val="00135DAC"/>
    <w:rsid w:val="00140F63"/>
    <w:rsid w:val="00144CD4"/>
    <w:rsid w:val="0015096D"/>
    <w:rsid w:val="00160BDB"/>
    <w:rsid w:val="00163F10"/>
    <w:rsid w:val="00167370"/>
    <w:rsid w:val="00174BF8"/>
    <w:rsid w:val="00180289"/>
    <w:rsid w:val="00181C10"/>
    <w:rsid w:val="00186679"/>
    <w:rsid w:val="00190825"/>
    <w:rsid w:val="00190AC7"/>
    <w:rsid w:val="00195862"/>
    <w:rsid w:val="001963D2"/>
    <w:rsid w:val="00196820"/>
    <w:rsid w:val="00196F71"/>
    <w:rsid w:val="001A191E"/>
    <w:rsid w:val="001A637F"/>
    <w:rsid w:val="001B6C53"/>
    <w:rsid w:val="001D171C"/>
    <w:rsid w:val="001D2A70"/>
    <w:rsid w:val="001E25CC"/>
    <w:rsid w:val="001E665E"/>
    <w:rsid w:val="001E72BC"/>
    <w:rsid w:val="001E7D93"/>
    <w:rsid w:val="001F2992"/>
    <w:rsid w:val="001F3598"/>
    <w:rsid w:val="001F3F16"/>
    <w:rsid w:val="001F4E8A"/>
    <w:rsid w:val="001F748E"/>
    <w:rsid w:val="00203D4D"/>
    <w:rsid w:val="00204002"/>
    <w:rsid w:val="002057D9"/>
    <w:rsid w:val="0021489F"/>
    <w:rsid w:val="00215D39"/>
    <w:rsid w:val="002202BC"/>
    <w:rsid w:val="00220E4F"/>
    <w:rsid w:val="0022293A"/>
    <w:rsid w:val="00223DC7"/>
    <w:rsid w:val="00225377"/>
    <w:rsid w:val="00226274"/>
    <w:rsid w:val="002262F5"/>
    <w:rsid w:val="002277B2"/>
    <w:rsid w:val="00237016"/>
    <w:rsid w:val="00237ABF"/>
    <w:rsid w:val="00240878"/>
    <w:rsid w:val="0024159E"/>
    <w:rsid w:val="00242084"/>
    <w:rsid w:val="00243210"/>
    <w:rsid w:val="00243416"/>
    <w:rsid w:val="00254039"/>
    <w:rsid w:val="002558CF"/>
    <w:rsid w:val="00257EC0"/>
    <w:rsid w:val="00262D86"/>
    <w:rsid w:val="00275C07"/>
    <w:rsid w:val="00276C3E"/>
    <w:rsid w:val="0028234A"/>
    <w:rsid w:val="00282918"/>
    <w:rsid w:val="002832C8"/>
    <w:rsid w:val="00290EBB"/>
    <w:rsid w:val="00290F96"/>
    <w:rsid w:val="0029136F"/>
    <w:rsid w:val="00291743"/>
    <w:rsid w:val="00293786"/>
    <w:rsid w:val="00293C25"/>
    <w:rsid w:val="00295B32"/>
    <w:rsid w:val="00296E64"/>
    <w:rsid w:val="002A1FAD"/>
    <w:rsid w:val="002A5E27"/>
    <w:rsid w:val="002A61E7"/>
    <w:rsid w:val="002A6B1D"/>
    <w:rsid w:val="002B09D5"/>
    <w:rsid w:val="002B0B8D"/>
    <w:rsid w:val="002B0E9D"/>
    <w:rsid w:val="002B0F1C"/>
    <w:rsid w:val="002B5044"/>
    <w:rsid w:val="002B54D8"/>
    <w:rsid w:val="002B555D"/>
    <w:rsid w:val="002B587E"/>
    <w:rsid w:val="002B58F5"/>
    <w:rsid w:val="002C0ADD"/>
    <w:rsid w:val="002C4A93"/>
    <w:rsid w:val="002D058D"/>
    <w:rsid w:val="002D1B2E"/>
    <w:rsid w:val="002D23D7"/>
    <w:rsid w:val="002D3412"/>
    <w:rsid w:val="002D4D26"/>
    <w:rsid w:val="002E0935"/>
    <w:rsid w:val="002E2C6C"/>
    <w:rsid w:val="002E3644"/>
    <w:rsid w:val="002E533D"/>
    <w:rsid w:val="002E5709"/>
    <w:rsid w:val="002E6988"/>
    <w:rsid w:val="002E7019"/>
    <w:rsid w:val="002F16FD"/>
    <w:rsid w:val="002F54B7"/>
    <w:rsid w:val="002F581D"/>
    <w:rsid w:val="00301C30"/>
    <w:rsid w:val="0030348B"/>
    <w:rsid w:val="00303D2D"/>
    <w:rsid w:val="003042BD"/>
    <w:rsid w:val="00304A08"/>
    <w:rsid w:val="0031188B"/>
    <w:rsid w:val="00312B25"/>
    <w:rsid w:val="003156D4"/>
    <w:rsid w:val="00315C77"/>
    <w:rsid w:val="00316D31"/>
    <w:rsid w:val="00317829"/>
    <w:rsid w:val="003219AA"/>
    <w:rsid w:val="00321C27"/>
    <w:rsid w:val="00323F7F"/>
    <w:rsid w:val="00325DCF"/>
    <w:rsid w:val="00327EC7"/>
    <w:rsid w:val="00337D50"/>
    <w:rsid w:val="00340B1E"/>
    <w:rsid w:val="00342C31"/>
    <w:rsid w:val="00345FED"/>
    <w:rsid w:val="00364153"/>
    <w:rsid w:val="003643A0"/>
    <w:rsid w:val="003661ED"/>
    <w:rsid w:val="003702BA"/>
    <w:rsid w:val="00374F3A"/>
    <w:rsid w:val="003756F8"/>
    <w:rsid w:val="003811ED"/>
    <w:rsid w:val="003812FA"/>
    <w:rsid w:val="00381B5F"/>
    <w:rsid w:val="003828C5"/>
    <w:rsid w:val="00382FF5"/>
    <w:rsid w:val="00385C50"/>
    <w:rsid w:val="00387E4E"/>
    <w:rsid w:val="003915FE"/>
    <w:rsid w:val="0039281F"/>
    <w:rsid w:val="00393D76"/>
    <w:rsid w:val="0039621A"/>
    <w:rsid w:val="003A018F"/>
    <w:rsid w:val="003A1EFC"/>
    <w:rsid w:val="003A2E4F"/>
    <w:rsid w:val="003A30DB"/>
    <w:rsid w:val="003A5244"/>
    <w:rsid w:val="003A5415"/>
    <w:rsid w:val="003A65F5"/>
    <w:rsid w:val="003A6E1C"/>
    <w:rsid w:val="003A7CE6"/>
    <w:rsid w:val="003B0EB4"/>
    <w:rsid w:val="003B654C"/>
    <w:rsid w:val="003C23BA"/>
    <w:rsid w:val="003C2853"/>
    <w:rsid w:val="003C6F4F"/>
    <w:rsid w:val="003C7F94"/>
    <w:rsid w:val="003D03F2"/>
    <w:rsid w:val="003D3E92"/>
    <w:rsid w:val="003E0EF7"/>
    <w:rsid w:val="003E109E"/>
    <w:rsid w:val="003E1811"/>
    <w:rsid w:val="003E2D61"/>
    <w:rsid w:val="003E2F54"/>
    <w:rsid w:val="003E3E3A"/>
    <w:rsid w:val="003E4FD8"/>
    <w:rsid w:val="003E5C83"/>
    <w:rsid w:val="003E6436"/>
    <w:rsid w:val="003E71ED"/>
    <w:rsid w:val="003F0410"/>
    <w:rsid w:val="003F6A64"/>
    <w:rsid w:val="003F6F9D"/>
    <w:rsid w:val="003F7672"/>
    <w:rsid w:val="003F79A6"/>
    <w:rsid w:val="004011F1"/>
    <w:rsid w:val="00402F33"/>
    <w:rsid w:val="004033B0"/>
    <w:rsid w:val="004052EE"/>
    <w:rsid w:val="00405A42"/>
    <w:rsid w:val="0040630C"/>
    <w:rsid w:val="004065A5"/>
    <w:rsid w:val="0041320A"/>
    <w:rsid w:val="004154E6"/>
    <w:rsid w:val="004160E5"/>
    <w:rsid w:val="00417414"/>
    <w:rsid w:val="004211ED"/>
    <w:rsid w:val="004248EC"/>
    <w:rsid w:val="00425D92"/>
    <w:rsid w:val="00431F13"/>
    <w:rsid w:val="00436A1B"/>
    <w:rsid w:val="00442058"/>
    <w:rsid w:val="00447769"/>
    <w:rsid w:val="00450A3C"/>
    <w:rsid w:val="004561F1"/>
    <w:rsid w:val="00457969"/>
    <w:rsid w:val="00460DF9"/>
    <w:rsid w:val="004647BD"/>
    <w:rsid w:val="0046565B"/>
    <w:rsid w:val="0047002A"/>
    <w:rsid w:val="00471967"/>
    <w:rsid w:val="00480DAC"/>
    <w:rsid w:val="00481DB0"/>
    <w:rsid w:val="00482861"/>
    <w:rsid w:val="00483028"/>
    <w:rsid w:val="00483625"/>
    <w:rsid w:val="00485488"/>
    <w:rsid w:val="0049433D"/>
    <w:rsid w:val="004951E7"/>
    <w:rsid w:val="00495CC8"/>
    <w:rsid w:val="00496035"/>
    <w:rsid w:val="00497E11"/>
    <w:rsid w:val="004A2AD2"/>
    <w:rsid w:val="004A4528"/>
    <w:rsid w:val="004A4607"/>
    <w:rsid w:val="004A63F5"/>
    <w:rsid w:val="004A7F57"/>
    <w:rsid w:val="004B379D"/>
    <w:rsid w:val="004B4F33"/>
    <w:rsid w:val="004B5A4F"/>
    <w:rsid w:val="004B5D3F"/>
    <w:rsid w:val="004B78DF"/>
    <w:rsid w:val="004C00BA"/>
    <w:rsid w:val="004C19CC"/>
    <w:rsid w:val="004C1D3C"/>
    <w:rsid w:val="004C37BD"/>
    <w:rsid w:val="004C43D4"/>
    <w:rsid w:val="004C4439"/>
    <w:rsid w:val="004C6087"/>
    <w:rsid w:val="004C6735"/>
    <w:rsid w:val="004D00F7"/>
    <w:rsid w:val="004D0CE2"/>
    <w:rsid w:val="004D1D9B"/>
    <w:rsid w:val="004D2AFD"/>
    <w:rsid w:val="004D3678"/>
    <w:rsid w:val="004D4B64"/>
    <w:rsid w:val="004D4DB7"/>
    <w:rsid w:val="004D528B"/>
    <w:rsid w:val="004D58DB"/>
    <w:rsid w:val="004E14E7"/>
    <w:rsid w:val="004E2C86"/>
    <w:rsid w:val="004F03A1"/>
    <w:rsid w:val="004F3AF3"/>
    <w:rsid w:val="004F4A03"/>
    <w:rsid w:val="004F52B4"/>
    <w:rsid w:val="0050166D"/>
    <w:rsid w:val="00501941"/>
    <w:rsid w:val="00503A96"/>
    <w:rsid w:val="0051125F"/>
    <w:rsid w:val="00511E0A"/>
    <w:rsid w:val="00514669"/>
    <w:rsid w:val="0051799E"/>
    <w:rsid w:val="00521368"/>
    <w:rsid w:val="00524057"/>
    <w:rsid w:val="00527208"/>
    <w:rsid w:val="005276BA"/>
    <w:rsid w:val="0053220B"/>
    <w:rsid w:val="005415C3"/>
    <w:rsid w:val="00543E7E"/>
    <w:rsid w:val="00546045"/>
    <w:rsid w:val="0055080B"/>
    <w:rsid w:val="005562DF"/>
    <w:rsid w:val="0056281F"/>
    <w:rsid w:val="00564E7D"/>
    <w:rsid w:val="005670D6"/>
    <w:rsid w:val="0057027E"/>
    <w:rsid w:val="00570329"/>
    <w:rsid w:val="005713EA"/>
    <w:rsid w:val="00573FA7"/>
    <w:rsid w:val="005755A4"/>
    <w:rsid w:val="00575909"/>
    <w:rsid w:val="00577108"/>
    <w:rsid w:val="00583C7B"/>
    <w:rsid w:val="00585879"/>
    <w:rsid w:val="00587844"/>
    <w:rsid w:val="00591639"/>
    <w:rsid w:val="0059320B"/>
    <w:rsid w:val="00594529"/>
    <w:rsid w:val="00595D85"/>
    <w:rsid w:val="00596166"/>
    <w:rsid w:val="005961E5"/>
    <w:rsid w:val="0059764A"/>
    <w:rsid w:val="005A01EA"/>
    <w:rsid w:val="005A123C"/>
    <w:rsid w:val="005A1B48"/>
    <w:rsid w:val="005A2758"/>
    <w:rsid w:val="005A537E"/>
    <w:rsid w:val="005A5ABE"/>
    <w:rsid w:val="005A7414"/>
    <w:rsid w:val="005B4872"/>
    <w:rsid w:val="005B6DD0"/>
    <w:rsid w:val="005B7F31"/>
    <w:rsid w:val="005C2304"/>
    <w:rsid w:val="005C3733"/>
    <w:rsid w:val="005C7409"/>
    <w:rsid w:val="005D3137"/>
    <w:rsid w:val="005D3E56"/>
    <w:rsid w:val="005D45FF"/>
    <w:rsid w:val="005D4BE0"/>
    <w:rsid w:val="005E075F"/>
    <w:rsid w:val="005E0A2B"/>
    <w:rsid w:val="005E0B54"/>
    <w:rsid w:val="005E3A27"/>
    <w:rsid w:val="005E5CF0"/>
    <w:rsid w:val="005E5FA9"/>
    <w:rsid w:val="005E5FB3"/>
    <w:rsid w:val="005E65ED"/>
    <w:rsid w:val="005E72F0"/>
    <w:rsid w:val="005F0A1F"/>
    <w:rsid w:val="005F0A33"/>
    <w:rsid w:val="005F0BE6"/>
    <w:rsid w:val="005F0E01"/>
    <w:rsid w:val="005F12B7"/>
    <w:rsid w:val="005F17D6"/>
    <w:rsid w:val="005F2FC6"/>
    <w:rsid w:val="005F7039"/>
    <w:rsid w:val="006018EB"/>
    <w:rsid w:val="0060505C"/>
    <w:rsid w:val="00605ED0"/>
    <w:rsid w:val="006069C9"/>
    <w:rsid w:val="00611F72"/>
    <w:rsid w:val="006120EC"/>
    <w:rsid w:val="006211D2"/>
    <w:rsid w:val="00621518"/>
    <w:rsid w:val="0062270D"/>
    <w:rsid w:val="00627CDF"/>
    <w:rsid w:val="006316F2"/>
    <w:rsid w:val="00631816"/>
    <w:rsid w:val="00637188"/>
    <w:rsid w:val="00640173"/>
    <w:rsid w:val="0064232E"/>
    <w:rsid w:val="006429F1"/>
    <w:rsid w:val="0064308D"/>
    <w:rsid w:val="00643329"/>
    <w:rsid w:val="00644848"/>
    <w:rsid w:val="0064698F"/>
    <w:rsid w:val="0064736B"/>
    <w:rsid w:val="00647D46"/>
    <w:rsid w:val="00650F03"/>
    <w:rsid w:val="0065157C"/>
    <w:rsid w:val="006516AF"/>
    <w:rsid w:val="00651BF2"/>
    <w:rsid w:val="00653118"/>
    <w:rsid w:val="0065326B"/>
    <w:rsid w:val="00655E68"/>
    <w:rsid w:val="00660584"/>
    <w:rsid w:val="00665F76"/>
    <w:rsid w:val="00670254"/>
    <w:rsid w:val="00670EB3"/>
    <w:rsid w:val="006710BB"/>
    <w:rsid w:val="00673CD0"/>
    <w:rsid w:val="00680269"/>
    <w:rsid w:val="00680724"/>
    <w:rsid w:val="006825C4"/>
    <w:rsid w:val="00683D24"/>
    <w:rsid w:val="00684253"/>
    <w:rsid w:val="00686D52"/>
    <w:rsid w:val="0068732C"/>
    <w:rsid w:val="0068782A"/>
    <w:rsid w:val="00691B7B"/>
    <w:rsid w:val="00694666"/>
    <w:rsid w:val="006A6E5F"/>
    <w:rsid w:val="006A706F"/>
    <w:rsid w:val="006A7116"/>
    <w:rsid w:val="006B03F1"/>
    <w:rsid w:val="006B4F2F"/>
    <w:rsid w:val="006C1211"/>
    <w:rsid w:val="006C2768"/>
    <w:rsid w:val="006C6DE6"/>
    <w:rsid w:val="006D1FC6"/>
    <w:rsid w:val="006E0910"/>
    <w:rsid w:val="006E13DB"/>
    <w:rsid w:val="006E16ED"/>
    <w:rsid w:val="006E246C"/>
    <w:rsid w:val="006E26E2"/>
    <w:rsid w:val="006E75EF"/>
    <w:rsid w:val="006F3111"/>
    <w:rsid w:val="006F540B"/>
    <w:rsid w:val="006F6BDA"/>
    <w:rsid w:val="007004D9"/>
    <w:rsid w:val="00701898"/>
    <w:rsid w:val="0070240D"/>
    <w:rsid w:val="007117E3"/>
    <w:rsid w:val="00716128"/>
    <w:rsid w:val="00716E94"/>
    <w:rsid w:val="007201EA"/>
    <w:rsid w:val="007338BE"/>
    <w:rsid w:val="007378AD"/>
    <w:rsid w:val="00740F25"/>
    <w:rsid w:val="00746C8A"/>
    <w:rsid w:val="0075505B"/>
    <w:rsid w:val="00763BDB"/>
    <w:rsid w:val="00764C97"/>
    <w:rsid w:val="007708B5"/>
    <w:rsid w:val="007712C2"/>
    <w:rsid w:val="00771434"/>
    <w:rsid w:val="00771DA9"/>
    <w:rsid w:val="00776C68"/>
    <w:rsid w:val="00781121"/>
    <w:rsid w:val="00782172"/>
    <w:rsid w:val="0078235F"/>
    <w:rsid w:val="00784644"/>
    <w:rsid w:val="007952E7"/>
    <w:rsid w:val="007969D1"/>
    <w:rsid w:val="0079749A"/>
    <w:rsid w:val="007A4A31"/>
    <w:rsid w:val="007B30E0"/>
    <w:rsid w:val="007B42A1"/>
    <w:rsid w:val="007B5F8F"/>
    <w:rsid w:val="007C1F28"/>
    <w:rsid w:val="007C2148"/>
    <w:rsid w:val="007C3B30"/>
    <w:rsid w:val="007D0430"/>
    <w:rsid w:val="007D3806"/>
    <w:rsid w:val="007D4BB4"/>
    <w:rsid w:val="007D660D"/>
    <w:rsid w:val="007D68B4"/>
    <w:rsid w:val="007E3C74"/>
    <w:rsid w:val="007E4560"/>
    <w:rsid w:val="007E7283"/>
    <w:rsid w:val="007E7ABE"/>
    <w:rsid w:val="007F14F3"/>
    <w:rsid w:val="007F3DF1"/>
    <w:rsid w:val="007F55D3"/>
    <w:rsid w:val="00801775"/>
    <w:rsid w:val="008026BE"/>
    <w:rsid w:val="00802AE0"/>
    <w:rsid w:val="00805AFD"/>
    <w:rsid w:val="008077C0"/>
    <w:rsid w:val="00810E28"/>
    <w:rsid w:val="00813BDF"/>
    <w:rsid w:val="008141BA"/>
    <w:rsid w:val="00815236"/>
    <w:rsid w:val="00822F2F"/>
    <w:rsid w:val="00824D72"/>
    <w:rsid w:val="0083483F"/>
    <w:rsid w:val="008352B6"/>
    <w:rsid w:val="00846279"/>
    <w:rsid w:val="00853112"/>
    <w:rsid w:val="008534E7"/>
    <w:rsid w:val="00855010"/>
    <w:rsid w:val="00856868"/>
    <w:rsid w:val="0086162F"/>
    <w:rsid w:val="00863455"/>
    <w:rsid w:val="00867951"/>
    <w:rsid w:val="00867A52"/>
    <w:rsid w:val="008711E9"/>
    <w:rsid w:val="00874244"/>
    <w:rsid w:val="008839E3"/>
    <w:rsid w:val="008839EA"/>
    <w:rsid w:val="00884E44"/>
    <w:rsid w:val="00886376"/>
    <w:rsid w:val="00891072"/>
    <w:rsid w:val="0089170E"/>
    <w:rsid w:val="008941CF"/>
    <w:rsid w:val="008961F1"/>
    <w:rsid w:val="008A07A7"/>
    <w:rsid w:val="008A3F42"/>
    <w:rsid w:val="008B21D8"/>
    <w:rsid w:val="008B7F7F"/>
    <w:rsid w:val="008C18A9"/>
    <w:rsid w:val="008C3CCE"/>
    <w:rsid w:val="008C630B"/>
    <w:rsid w:val="008C63BD"/>
    <w:rsid w:val="008C73C0"/>
    <w:rsid w:val="008D252F"/>
    <w:rsid w:val="008D4155"/>
    <w:rsid w:val="008D6675"/>
    <w:rsid w:val="008F0BE7"/>
    <w:rsid w:val="008F5A92"/>
    <w:rsid w:val="008F6EB8"/>
    <w:rsid w:val="00900DA8"/>
    <w:rsid w:val="0090726C"/>
    <w:rsid w:val="00911474"/>
    <w:rsid w:val="00911FA9"/>
    <w:rsid w:val="009138D7"/>
    <w:rsid w:val="00922BAF"/>
    <w:rsid w:val="0092449F"/>
    <w:rsid w:val="00931EA6"/>
    <w:rsid w:val="00935432"/>
    <w:rsid w:val="009366E6"/>
    <w:rsid w:val="00942E5A"/>
    <w:rsid w:val="009474C7"/>
    <w:rsid w:val="00951868"/>
    <w:rsid w:val="00951E61"/>
    <w:rsid w:val="0095298B"/>
    <w:rsid w:val="009563CF"/>
    <w:rsid w:val="00956877"/>
    <w:rsid w:val="0096087A"/>
    <w:rsid w:val="0096365E"/>
    <w:rsid w:val="009659E7"/>
    <w:rsid w:val="00971C42"/>
    <w:rsid w:val="00972228"/>
    <w:rsid w:val="00972891"/>
    <w:rsid w:val="00972EAC"/>
    <w:rsid w:val="00976638"/>
    <w:rsid w:val="0097667F"/>
    <w:rsid w:val="0097730A"/>
    <w:rsid w:val="009833B1"/>
    <w:rsid w:val="0099419F"/>
    <w:rsid w:val="009948E2"/>
    <w:rsid w:val="009A381E"/>
    <w:rsid w:val="009A3F67"/>
    <w:rsid w:val="009A4155"/>
    <w:rsid w:val="009A62A3"/>
    <w:rsid w:val="009B1187"/>
    <w:rsid w:val="009B246F"/>
    <w:rsid w:val="009B27BA"/>
    <w:rsid w:val="009B4942"/>
    <w:rsid w:val="009B607F"/>
    <w:rsid w:val="009B6AE9"/>
    <w:rsid w:val="009C0529"/>
    <w:rsid w:val="009C4D50"/>
    <w:rsid w:val="009C77D6"/>
    <w:rsid w:val="009D15E3"/>
    <w:rsid w:val="009D324C"/>
    <w:rsid w:val="009D3B2F"/>
    <w:rsid w:val="009E31EB"/>
    <w:rsid w:val="009E405F"/>
    <w:rsid w:val="009E45FB"/>
    <w:rsid w:val="009F1286"/>
    <w:rsid w:val="009F4C79"/>
    <w:rsid w:val="009F611D"/>
    <w:rsid w:val="009F7A30"/>
    <w:rsid w:val="00A07468"/>
    <w:rsid w:val="00A11716"/>
    <w:rsid w:val="00A12C9C"/>
    <w:rsid w:val="00A130DB"/>
    <w:rsid w:val="00A13BEF"/>
    <w:rsid w:val="00A14651"/>
    <w:rsid w:val="00A20F9C"/>
    <w:rsid w:val="00A24C9F"/>
    <w:rsid w:val="00A2542F"/>
    <w:rsid w:val="00A3338D"/>
    <w:rsid w:val="00A36B72"/>
    <w:rsid w:val="00A37788"/>
    <w:rsid w:val="00A42CC4"/>
    <w:rsid w:val="00A4589F"/>
    <w:rsid w:val="00A4706F"/>
    <w:rsid w:val="00A50CD9"/>
    <w:rsid w:val="00A50F54"/>
    <w:rsid w:val="00A51C81"/>
    <w:rsid w:val="00A53AF7"/>
    <w:rsid w:val="00A54688"/>
    <w:rsid w:val="00A549F0"/>
    <w:rsid w:val="00A55A75"/>
    <w:rsid w:val="00A62F1A"/>
    <w:rsid w:val="00A63AB3"/>
    <w:rsid w:val="00A653B6"/>
    <w:rsid w:val="00A662A5"/>
    <w:rsid w:val="00A67188"/>
    <w:rsid w:val="00A70886"/>
    <w:rsid w:val="00A710CD"/>
    <w:rsid w:val="00A71294"/>
    <w:rsid w:val="00A7246E"/>
    <w:rsid w:val="00A72C55"/>
    <w:rsid w:val="00A74AA7"/>
    <w:rsid w:val="00A77A11"/>
    <w:rsid w:val="00A82878"/>
    <w:rsid w:val="00A84A04"/>
    <w:rsid w:val="00A86ADA"/>
    <w:rsid w:val="00A8799F"/>
    <w:rsid w:val="00A87EA3"/>
    <w:rsid w:val="00A9395A"/>
    <w:rsid w:val="00A95FF5"/>
    <w:rsid w:val="00AA0554"/>
    <w:rsid w:val="00AA09C5"/>
    <w:rsid w:val="00AA2B56"/>
    <w:rsid w:val="00AA4C8E"/>
    <w:rsid w:val="00AA5B2A"/>
    <w:rsid w:val="00AA5E24"/>
    <w:rsid w:val="00AC33A5"/>
    <w:rsid w:val="00AC442C"/>
    <w:rsid w:val="00AC5BE7"/>
    <w:rsid w:val="00AD1C73"/>
    <w:rsid w:val="00AD469A"/>
    <w:rsid w:val="00AD568E"/>
    <w:rsid w:val="00AD68D6"/>
    <w:rsid w:val="00AE0C0E"/>
    <w:rsid w:val="00AE0D28"/>
    <w:rsid w:val="00AE309C"/>
    <w:rsid w:val="00AE48B9"/>
    <w:rsid w:val="00AE5D7C"/>
    <w:rsid w:val="00AE699B"/>
    <w:rsid w:val="00AF56C7"/>
    <w:rsid w:val="00AF5B5C"/>
    <w:rsid w:val="00AF5FC6"/>
    <w:rsid w:val="00AF6F25"/>
    <w:rsid w:val="00B04507"/>
    <w:rsid w:val="00B079B4"/>
    <w:rsid w:val="00B11471"/>
    <w:rsid w:val="00B20089"/>
    <w:rsid w:val="00B202F8"/>
    <w:rsid w:val="00B2106B"/>
    <w:rsid w:val="00B2272D"/>
    <w:rsid w:val="00B24F77"/>
    <w:rsid w:val="00B2552E"/>
    <w:rsid w:val="00B40069"/>
    <w:rsid w:val="00B4123A"/>
    <w:rsid w:val="00B41BAE"/>
    <w:rsid w:val="00B45703"/>
    <w:rsid w:val="00B46EC1"/>
    <w:rsid w:val="00B507A2"/>
    <w:rsid w:val="00B51DA1"/>
    <w:rsid w:val="00B522E0"/>
    <w:rsid w:val="00B52EA0"/>
    <w:rsid w:val="00B640F3"/>
    <w:rsid w:val="00B81AA7"/>
    <w:rsid w:val="00B86087"/>
    <w:rsid w:val="00B866B6"/>
    <w:rsid w:val="00B976B9"/>
    <w:rsid w:val="00BA0DD3"/>
    <w:rsid w:val="00BA4BEB"/>
    <w:rsid w:val="00BB005E"/>
    <w:rsid w:val="00BB1829"/>
    <w:rsid w:val="00BB2BF1"/>
    <w:rsid w:val="00BB35A2"/>
    <w:rsid w:val="00BB40CC"/>
    <w:rsid w:val="00BB5AD0"/>
    <w:rsid w:val="00BB77E4"/>
    <w:rsid w:val="00BC1FDB"/>
    <w:rsid w:val="00BC2A35"/>
    <w:rsid w:val="00BC46A1"/>
    <w:rsid w:val="00BD4C7D"/>
    <w:rsid w:val="00BD671B"/>
    <w:rsid w:val="00BE4308"/>
    <w:rsid w:val="00BE611E"/>
    <w:rsid w:val="00BE713F"/>
    <w:rsid w:val="00BF0174"/>
    <w:rsid w:val="00BF4118"/>
    <w:rsid w:val="00C01321"/>
    <w:rsid w:val="00C02B08"/>
    <w:rsid w:val="00C040A5"/>
    <w:rsid w:val="00C0608B"/>
    <w:rsid w:val="00C07F6F"/>
    <w:rsid w:val="00C111B2"/>
    <w:rsid w:val="00C13E91"/>
    <w:rsid w:val="00C13E99"/>
    <w:rsid w:val="00C15DC3"/>
    <w:rsid w:val="00C16371"/>
    <w:rsid w:val="00C172F9"/>
    <w:rsid w:val="00C21B88"/>
    <w:rsid w:val="00C302D8"/>
    <w:rsid w:val="00C330EE"/>
    <w:rsid w:val="00C42C86"/>
    <w:rsid w:val="00C46E31"/>
    <w:rsid w:val="00C51664"/>
    <w:rsid w:val="00C52B2C"/>
    <w:rsid w:val="00C535FE"/>
    <w:rsid w:val="00C5421E"/>
    <w:rsid w:val="00C56817"/>
    <w:rsid w:val="00C60C07"/>
    <w:rsid w:val="00C6176F"/>
    <w:rsid w:val="00C62845"/>
    <w:rsid w:val="00C62AC3"/>
    <w:rsid w:val="00C65AAD"/>
    <w:rsid w:val="00C6633A"/>
    <w:rsid w:val="00C675D7"/>
    <w:rsid w:val="00C71A0D"/>
    <w:rsid w:val="00C741B4"/>
    <w:rsid w:val="00C757E0"/>
    <w:rsid w:val="00C7664F"/>
    <w:rsid w:val="00C82E09"/>
    <w:rsid w:val="00C85AB4"/>
    <w:rsid w:val="00C90001"/>
    <w:rsid w:val="00C91022"/>
    <w:rsid w:val="00C937E2"/>
    <w:rsid w:val="00C938D6"/>
    <w:rsid w:val="00C9600F"/>
    <w:rsid w:val="00C97F05"/>
    <w:rsid w:val="00CA06A2"/>
    <w:rsid w:val="00CA1A41"/>
    <w:rsid w:val="00CA331C"/>
    <w:rsid w:val="00CA560A"/>
    <w:rsid w:val="00CB2B20"/>
    <w:rsid w:val="00CB5E35"/>
    <w:rsid w:val="00CC0AC5"/>
    <w:rsid w:val="00CC2D82"/>
    <w:rsid w:val="00CC42E1"/>
    <w:rsid w:val="00CC6056"/>
    <w:rsid w:val="00CC6527"/>
    <w:rsid w:val="00CD26E7"/>
    <w:rsid w:val="00CD74F5"/>
    <w:rsid w:val="00CE1B0B"/>
    <w:rsid w:val="00CE224A"/>
    <w:rsid w:val="00CE24AA"/>
    <w:rsid w:val="00CE4B53"/>
    <w:rsid w:val="00CE4C95"/>
    <w:rsid w:val="00CE6ABD"/>
    <w:rsid w:val="00CE7774"/>
    <w:rsid w:val="00CF016B"/>
    <w:rsid w:val="00CF0520"/>
    <w:rsid w:val="00CF063E"/>
    <w:rsid w:val="00CF0D8E"/>
    <w:rsid w:val="00CF49C5"/>
    <w:rsid w:val="00CF7C2D"/>
    <w:rsid w:val="00D0065D"/>
    <w:rsid w:val="00D030A2"/>
    <w:rsid w:val="00D0493B"/>
    <w:rsid w:val="00D077C9"/>
    <w:rsid w:val="00D1560C"/>
    <w:rsid w:val="00D16F4A"/>
    <w:rsid w:val="00D173FD"/>
    <w:rsid w:val="00D20CB0"/>
    <w:rsid w:val="00D2218E"/>
    <w:rsid w:val="00D25095"/>
    <w:rsid w:val="00D26AA1"/>
    <w:rsid w:val="00D301F7"/>
    <w:rsid w:val="00D32094"/>
    <w:rsid w:val="00D354CE"/>
    <w:rsid w:val="00D37600"/>
    <w:rsid w:val="00D42B0F"/>
    <w:rsid w:val="00D42CA8"/>
    <w:rsid w:val="00D435FD"/>
    <w:rsid w:val="00D4441E"/>
    <w:rsid w:val="00D515A4"/>
    <w:rsid w:val="00D52AC7"/>
    <w:rsid w:val="00D5577E"/>
    <w:rsid w:val="00D5608A"/>
    <w:rsid w:val="00D65472"/>
    <w:rsid w:val="00D65BC8"/>
    <w:rsid w:val="00D65CDE"/>
    <w:rsid w:val="00D666D2"/>
    <w:rsid w:val="00D66A23"/>
    <w:rsid w:val="00D67182"/>
    <w:rsid w:val="00D674A0"/>
    <w:rsid w:val="00D749DE"/>
    <w:rsid w:val="00D7715A"/>
    <w:rsid w:val="00D81C16"/>
    <w:rsid w:val="00D87355"/>
    <w:rsid w:val="00D90341"/>
    <w:rsid w:val="00D91E11"/>
    <w:rsid w:val="00D924AD"/>
    <w:rsid w:val="00D97B1D"/>
    <w:rsid w:val="00DA5028"/>
    <w:rsid w:val="00DB0859"/>
    <w:rsid w:val="00DB1640"/>
    <w:rsid w:val="00DB2DD1"/>
    <w:rsid w:val="00DB468C"/>
    <w:rsid w:val="00DC32A0"/>
    <w:rsid w:val="00DC4078"/>
    <w:rsid w:val="00DC55FF"/>
    <w:rsid w:val="00DC57B0"/>
    <w:rsid w:val="00DC7719"/>
    <w:rsid w:val="00DD6B00"/>
    <w:rsid w:val="00DE6187"/>
    <w:rsid w:val="00DF0425"/>
    <w:rsid w:val="00DF0C3D"/>
    <w:rsid w:val="00DF29A7"/>
    <w:rsid w:val="00DF5674"/>
    <w:rsid w:val="00DF7707"/>
    <w:rsid w:val="00E00C2B"/>
    <w:rsid w:val="00E02E6D"/>
    <w:rsid w:val="00E13BB6"/>
    <w:rsid w:val="00E17307"/>
    <w:rsid w:val="00E2063D"/>
    <w:rsid w:val="00E2111E"/>
    <w:rsid w:val="00E2130F"/>
    <w:rsid w:val="00E22AC2"/>
    <w:rsid w:val="00E25719"/>
    <w:rsid w:val="00E26C62"/>
    <w:rsid w:val="00E279B6"/>
    <w:rsid w:val="00E319DC"/>
    <w:rsid w:val="00E3307A"/>
    <w:rsid w:val="00E33330"/>
    <w:rsid w:val="00E33841"/>
    <w:rsid w:val="00E34638"/>
    <w:rsid w:val="00E36F03"/>
    <w:rsid w:val="00E373A1"/>
    <w:rsid w:val="00E4060D"/>
    <w:rsid w:val="00E419C4"/>
    <w:rsid w:val="00E41E62"/>
    <w:rsid w:val="00E4590F"/>
    <w:rsid w:val="00E45D2A"/>
    <w:rsid w:val="00E46223"/>
    <w:rsid w:val="00E471DA"/>
    <w:rsid w:val="00E52C71"/>
    <w:rsid w:val="00E602DA"/>
    <w:rsid w:val="00E61D88"/>
    <w:rsid w:val="00E62A5E"/>
    <w:rsid w:val="00E63582"/>
    <w:rsid w:val="00E6525C"/>
    <w:rsid w:val="00E73C80"/>
    <w:rsid w:val="00E7558B"/>
    <w:rsid w:val="00E75B26"/>
    <w:rsid w:val="00E76948"/>
    <w:rsid w:val="00E80888"/>
    <w:rsid w:val="00E84B2B"/>
    <w:rsid w:val="00E84DAD"/>
    <w:rsid w:val="00E8529A"/>
    <w:rsid w:val="00E8734C"/>
    <w:rsid w:val="00E90673"/>
    <w:rsid w:val="00E91012"/>
    <w:rsid w:val="00E91DF4"/>
    <w:rsid w:val="00E950B0"/>
    <w:rsid w:val="00E95FAF"/>
    <w:rsid w:val="00EA0CC2"/>
    <w:rsid w:val="00EA20B4"/>
    <w:rsid w:val="00EA5286"/>
    <w:rsid w:val="00EA74CC"/>
    <w:rsid w:val="00EB29B2"/>
    <w:rsid w:val="00EB6E4D"/>
    <w:rsid w:val="00EB7420"/>
    <w:rsid w:val="00EB793E"/>
    <w:rsid w:val="00EC038C"/>
    <w:rsid w:val="00EC0DA4"/>
    <w:rsid w:val="00EC1367"/>
    <w:rsid w:val="00EC5DA4"/>
    <w:rsid w:val="00EC62DA"/>
    <w:rsid w:val="00EC645F"/>
    <w:rsid w:val="00ED2C5C"/>
    <w:rsid w:val="00ED394A"/>
    <w:rsid w:val="00ED3A85"/>
    <w:rsid w:val="00ED7528"/>
    <w:rsid w:val="00EE2E4A"/>
    <w:rsid w:val="00EE55C1"/>
    <w:rsid w:val="00EE6118"/>
    <w:rsid w:val="00EF15C1"/>
    <w:rsid w:val="00EF3839"/>
    <w:rsid w:val="00EF52FC"/>
    <w:rsid w:val="00EF6130"/>
    <w:rsid w:val="00EF7711"/>
    <w:rsid w:val="00F06DD7"/>
    <w:rsid w:val="00F1028E"/>
    <w:rsid w:val="00F133F9"/>
    <w:rsid w:val="00F13696"/>
    <w:rsid w:val="00F15662"/>
    <w:rsid w:val="00F200D8"/>
    <w:rsid w:val="00F20E75"/>
    <w:rsid w:val="00F228D2"/>
    <w:rsid w:val="00F23D95"/>
    <w:rsid w:val="00F40BC8"/>
    <w:rsid w:val="00F41DD4"/>
    <w:rsid w:val="00F428D4"/>
    <w:rsid w:val="00F46837"/>
    <w:rsid w:val="00F56425"/>
    <w:rsid w:val="00F570D7"/>
    <w:rsid w:val="00F6479C"/>
    <w:rsid w:val="00F722F1"/>
    <w:rsid w:val="00F73CC0"/>
    <w:rsid w:val="00F74239"/>
    <w:rsid w:val="00F850E2"/>
    <w:rsid w:val="00F949C3"/>
    <w:rsid w:val="00F966E3"/>
    <w:rsid w:val="00FA012F"/>
    <w:rsid w:val="00FA30FB"/>
    <w:rsid w:val="00FA48E8"/>
    <w:rsid w:val="00FA732A"/>
    <w:rsid w:val="00FA79F1"/>
    <w:rsid w:val="00FB2885"/>
    <w:rsid w:val="00FB353B"/>
    <w:rsid w:val="00FB4671"/>
    <w:rsid w:val="00FC1CD0"/>
    <w:rsid w:val="00FC37C2"/>
    <w:rsid w:val="00FC38EA"/>
    <w:rsid w:val="00FC6704"/>
    <w:rsid w:val="00FD46D6"/>
    <w:rsid w:val="00FD57D0"/>
    <w:rsid w:val="00FD6D8A"/>
    <w:rsid w:val="00FE216C"/>
    <w:rsid w:val="00FE573C"/>
    <w:rsid w:val="00FE6087"/>
    <w:rsid w:val="00FF09E5"/>
    <w:rsid w:val="00FF3985"/>
    <w:rsid w:val="00FF3B9E"/>
    <w:rsid w:val="00FF6959"/>
    <w:rsid w:val="00FF72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4C0A"/>
  <w15:chartTrackingRefBased/>
  <w15:docId w15:val="{C445EC99-B340-4FC2-8B15-1BA976DA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4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49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2449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2449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92449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2449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2449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2449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2449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2449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2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49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24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49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2449F"/>
    <w:pPr>
      <w:spacing w:before="160"/>
      <w:jc w:val="center"/>
    </w:pPr>
    <w:rPr>
      <w:i/>
      <w:iCs/>
      <w:color w:val="404040" w:themeColor="text1" w:themeTint="BF"/>
    </w:rPr>
  </w:style>
  <w:style w:type="character" w:customStyle="1" w:styleId="QuoteChar">
    <w:name w:val="Quote Char"/>
    <w:basedOn w:val="DefaultParagraphFont"/>
    <w:link w:val="Quote"/>
    <w:uiPriority w:val="29"/>
    <w:rsid w:val="0092449F"/>
    <w:rPr>
      <w:i/>
      <w:iCs/>
      <w:color w:val="404040" w:themeColor="text1" w:themeTint="BF"/>
      <w:lang w:val="en-GB"/>
    </w:rPr>
  </w:style>
  <w:style w:type="paragraph" w:styleId="ListParagraph">
    <w:name w:val="List Paragraph"/>
    <w:basedOn w:val="Normal"/>
    <w:uiPriority w:val="34"/>
    <w:qFormat/>
    <w:rsid w:val="0092449F"/>
    <w:pPr>
      <w:ind w:left="720"/>
      <w:contextualSpacing/>
    </w:pPr>
  </w:style>
  <w:style w:type="character" w:styleId="IntenseEmphasis">
    <w:name w:val="Intense Emphasis"/>
    <w:basedOn w:val="DefaultParagraphFont"/>
    <w:uiPriority w:val="21"/>
    <w:qFormat/>
    <w:rsid w:val="0092449F"/>
    <w:rPr>
      <w:i/>
      <w:iCs/>
      <w:color w:val="0F4761" w:themeColor="accent1" w:themeShade="BF"/>
    </w:rPr>
  </w:style>
  <w:style w:type="paragraph" w:styleId="IntenseQuote">
    <w:name w:val="Intense Quote"/>
    <w:basedOn w:val="Normal"/>
    <w:next w:val="Normal"/>
    <w:link w:val="IntenseQuoteChar"/>
    <w:uiPriority w:val="30"/>
    <w:qFormat/>
    <w:rsid w:val="00924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49F"/>
    <w:rPr>
      <w:i/>
      <w:iCs/>
      <w:color w:val="0F4761" w:themeColor="accent1" w:themeShade="BF"/>
      <w:lang w:val="en-GB"/>
    </w:rPr>
  </w:style>
  <w:style w:type="character" w:styleId="IntenseReference">
    <w:name w:val="Intense Reference"/>
    <w:basedOn w:val="DefaultParagraphFont"/>
    <w:uiPriority w:val="32"/>
    <w:qFormat/>
    <w:rsid w:val="0092449F"/>
    <w:rPr>
      <w:b/>
      <w:bCs/>
      <w:smallCaps/>
      <w:color w:val="0F4761" w:themeColor="accent1" w:themeShade="BF"/>
      <w:spacing w:val="5"/>
    </w:rPr>
  </w:style>
  <w:style w:type="paragraph" w:styleId="NormalWeb">
    <w:name w:val="Normal (Web)"/>
    <w:basedOn w:val="Normal"/>
    <w:uiPriority w:val="99"/>
    <w:semiHidden/>
    <w:unhideWhenUsed/>
    <w:rsid w:val="00A712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71294"/>
    <w:rPr>
      <w:color w:val="0000FF"/>
      <w:u w:val="single"/>
    </w:rPr>
  </w:style>
  <w:style w:type="paragraph" w:styleId="FootnoteText">
    <w:name w:val="footnote text"/>
    <w:basedOn w:val="Normal"/>
    <w:link w:val="FootnoteTextChar"/>
    <w:uiPriority w:val="99"/>
    <w:unhideWhenUsed/>
    <w:qFormat/>
    <w:rsid w:val="00D65472"/>
    <w:pPr>
      <w:spacing w:after="0" w:line="240" w:lineRule="auto"/>
    </w:pPr>
    <w:rPr>
      <w:sz w:val="20"/>
      <w:szCs w:val="20"/>
    </w:rPr>
  </w:style>
  <w:style w:type="character" w:customStyle="1" w:styleId="FootnoteTextChar">
    <w:name w:val="Footnote Text Char"/>
    <w:basedOn w:val="DefaultParagraphFont"/>
    <w:link w:val="FootnoteText"/>
    <w:uiPriority w:val="99"/>
    <w:rsid w:val="00D65472"/>
    <w:rPr>
      <w:sz w:val="20"/>
      <w:szCs w:val="20"/>
      <w:lang w:val="en-GB"/>
    </w:rPr>
  </w:style>
  <w:style w:type="character" w:styleId="FootnoteReference">
    <w:name w:val="footnote reference"/>
    <w:basedOn w:val="DefaultParagraphFont"/>
    <w:uiPriority w:val="99"/>
    <w:unhideWhenUsed/>
    <w:rsid w:val="00D65472"/>
    <w:rPr>
      <w:vertAlign w:val="superscript"/>
    </w:rPr>
  </w:style>
  <w:style w:type="paragraph" w:styleId="BlockText">
    <w:name w:val="Block Text"/>
    <w:basedOn w:val="Normal"/>
    <w:link w:val="BlockTextChar"/>
    <w:rsid w:val="00F15662"/>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F15662"/>
    <w:rPr>
      <w:rFonts w:ascii="Courier New" w:eastAsia="Times New Roman" w:hAnsi="Courier New" w:cs="Miriam"/>
      <w:kern w:val="0"/>
      <w:szCs w:val="20"/>
      <w14:ligatures w14:val="none"/>
    </w:rPr>
  </w:style>
  <w:style w:type="character" w:styleId="UnresolvedMention">
    <w:name w:val="Unresolved Mention"/>
    <w:basedOn w:val="DefaultParagraphFont"/>
    <w:uiPriority w:val="99"/>
    <w:semiHidden/>
    <w:unhideWhenUsed/>
    <w:rsid w:val="00F15662"/>
    <w:rPr>
      <w:color w:val="605E5C"/>
      <w:shd w:val="clear" w:color="auto" w:fill="E1DFDD"/>
    </w:rPr>
  </w:style>
  <w:style w:type="paragraph" w:styleId="Revision">
    <w:name w:val="Revision"/>
    <w:hidden/>
    <w:uiPriority w:val="99"/>
    <w:semiHidden/>
    <w:rsid w:val="0065326B"/>
    <w:pPr>
      <w:spacing w:after="0" w:line="240" w:lineRule="auto"/>
    </w:pPr>
    <w:rPr>
      <w:lang w:val="en-GB"/>
    </w:rPr>
  </w:style>
  <w:style w:type="character" w:styleId="CommentReference">
    <w:name w:val="annotation reference"/>
    <w:basedOn w:val="DefaultParagraphFont"/>
    <w:uiPriority w:val="99"/>
    <w:semiHidden/>
    <w:unhideWhenUsed/>
    <w:rsid w:val="005F17D6"/>
    <w:rPr>
      <w:sz w:val="16"/>
      <w:szCs w:val="16"/>
    </w:rPr>
  </w:style>
  <w:style w:type="paragraph" w:styleId="CommentText">
    <w:name w:val="annotation text"/>
    <w:basedOn w:val="Normal"/>
    <w:link w:val="CommentTextChar"/>
    <w:uiPriority w:val="99"/>
    <w:unhideWhenUsed/>
    <w:rsid w:val="005F17D6"/>
    <w:pPr>
      <w:spacing w:line="240" w:lineRule="auto"/>
    </w:pPr>
    <w:rPr>
      <w:sz w:val="20"/>
      <w:szCs w:val="20"/>
    </w:rPr>
  </w:style>
  <w:style w:type="character" w:customStyle="1" w:styleId="CommentTextChar">
    <w:name w:val="Comment Text Char"/>
    <w:basedOn w:val="DefaultParagraphFont"/>
    <w:link w:val="CommentText"/>
    <w:uiPriority w:val="99"/>
    <w:rsid w:val="005F17D6"/>
    <w:rPr>
      <w:sz w:val="20"/>
      <w:szCs w:val="20"/>
      <w:lang w:val="en-GB"/>
    </w:rPr>
  </w:style>
  <w:style w:type="paragraph" w:styleId="CommentSubject">
    <w:name w:val="annotation subject"/>
    <w:basedOn w:val="CommentText"/>
    <w:next w:val="CommentText"/>
    <w:link w:val="CommentSubjectChar"/>
    <w:uiPriority w:val="99"/>
    <w:semiHidden/>
    <w:unhideWhenUsed/>
    <w:rsid w:val="005F17D6"/>
    <w:rPr>
      <w:b/>
      <w:bCs/>
    </w:rPr>
  </w:style>
  <w:style w:type="character" w:customStyle="1" w:styleId="CommentSubjectChar">
    <w:name w:val="Comment Subject Char"/>
    <w:basedOn w:val="CommentTextChar"/>
    <w:link w:val="CommentSubject"/>
    <w:uiPriority w:val="99"/>
    <w:semiHidden/>
    <w:rsid w:val="005F17D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76046">
      <w:bodyDiv w:val="1"/>
      <w:marLeft w:val="0"/>
      <w:marRight w:val="0"/>
      <w:marTop w:val="0"/>
      <w:marBottom w:val="0"/>
      <w:divBdr>
        <w:top w:val="none" w:sz="0" w:space="0" w:color="auto"/>
        <w:left w:val="none" w:sz="0" w:space="0" w:color="auto"/>
        <w:bottom w:val="none" w:sz="0" w:space="0" w:color="auto"/>
        <w:right w:val="none" w:sz="0" w:space="0" w:color="auto"/>
      </w:divBdr>
    </w:div>
    <w:div w:id="1678196079">
      <w:bodyDiv w:val="1"/>
      <w:marLeft w:val="0"/>
      <w:marRight w:val="0"/>
      <w:marTop w:val="0"/>
      <w:marBottom w:val="0"/>
      <w:divBdr>
        <w:top w:val="none" w:sz="0" w:space="0" w:color="auto"/>
        <w:left w:val="none" w:sz="0" w:space="0" w:color="auto"/>
        <w:bottom w:val="none" w:sz="0" w:space="0" w:color="auto"/>
        <w:right w:val="none" w:sz="0" w:space="0" w:color="auto"/>
      </w:divBdr>
      <w:divsChild>
        <w:div w:id="2118212000">
          <w:marLeft w:val="225"/>
          <w:marRight w:val="0"/>
          <w:marTop w:val="0"/>
          <w:marBottom w:val="360"/>
          <w:divBdr>
            <w:top w:val="none" w:sz="0" w:space="0" w:color="auto"/>
            <w:left w:val="none" w:sz="0" w:space="0" w:color="auto"/>
            <w:bottom w:val="none" w:sz="0" w:space="0" w:color="auto"/>
            <w:right w:val="none" w:sz="0" w:space="0" w:color="auto"/>
          </w:divBdr>
          <w:divsChild>
            <w:div w:id="1546913533">
              <w:marLeft w:val="0"/>
              <w:marRight w:val="0"/>
              <w:marTop w:val="0"/>
              <w:marBottom w:val="0"/>
              <w:divBdr>
                <w:top w:val="none" w:sz="0" w:space="0" w:color="auto"/>
                <w:left w:val="none" w:sz="0" w:space="0" w:color="auto"/>
                <w:bottom w:val="none" w:sz="0" w:space="0" w:color="auto"/>
                <w:right w:val="none" w:sz="0" w:space="0" w:color="auto"/>
              </w:divBdr>
            </w:div>
            <w:div w:id="5094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habad.org/1599198" TargetMode="External"/><Relationship Id="rId2" Type="http://schemas.openxmlformats.org/officeDocument/2006/relationships/hyperlink" Target="https://www.chabad.org/354697" TargetMode="External"/><Relationship Id="rId1" Type="http://schemas.openxmlformats.org/officeDocument/2006/relationships/hyperlink" Target="https://www.chabad.org/548435" TargetMode="External"/><Relationship Id="rId4" Type="http://schemas.openxmlformats.org/officeDocument/2006/relationships/hyperlink" Target="https://www.youtube.com/watch?v=i-etVw9PZ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Vit99</b:Tag>
    <b:SourceType>Book</b:SourceType>
    <b:Guid>{4D040D63-B237-44AB-A4D8-AB9F214958C1}</b:Guid>
    <b:Title>The Tree of Life: Chayyim Vital’s Introduction to the Kabbalah of Issac Luria: The Palace of Adam Kadmon</b:Title>
    <b:Year>1999</b:Year>
    <b:City>Northvale, NJ and Jerusalem</b:City>
    <b:Publisher>Jason Aronson Inc.</b:Publisher>
    <b:Author>
      <b:Author>
        <b:NameList>
          <b:Person>
            <b:Last>Vital</b:Last>
            <b:First>Chaim</b:First>
          </b:Person>
        </b:NameList>
      </b:Author>
      <b:Translator>
        <b:NameList>
          <b:Person>
            <b:Last>Wilder Menzi</b:Last>
            <b:First>Donald</b:First>
          </b:Person>
          <b:Person>
            <b:Last>Padeh</b:Last>
            <b:First>Zwe</b:First>
          </b:Person>
        </b:NameList>
      </b:Translator>
    </b:Author>
    <b:RefOrder>1</b:RefOrder>
  </b:Source>
  <b:Source>
    <b:Tag>Sac89</b:Tag>
    <b:SourceType>JournalArticle</b:SourceType>
    <b:Guid>{A25F6A0F-95E2-4ABD-8A27-74EB1787E17C}</b:Guid>
    <b:Author>
      <b:Author>
        <b:NameList>
          <b:Person>
            <b:Last>Sack</b:Last>
            <b:First>Brakha</b:First>
          </b:Person>
        </b:NameList>
      </b:Author>
    </b:Author>
    <b:Title>R. Moses of Cordovero's Doctrine of Ẓimẓum</b:Title>
    <b:JournalName>Tarbiẕ</b:JournalName>
    <b:Year>1989</b:Year>
    <b:Pages>207-237</b:Pages>
    <b:RefOrder>2</b:RefOrder>
  </b:Source>
</b:Sources>
</file>

<file path=customXml/itemProps1.xml><?xml version="1.0" encoding="utf-8"?>
<ds:datastoreItem xmlns:ds="http://schemas.openxmlformats.org/officeDocument/2006/customXml" ds:itemID="{22BADE7C-6207-42DC-9BEB-17A712D2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7265</Words>
  <Characters>41416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Andy Riffkin</cp:lastModifiedBy>
  <cp:revision>3</cp:revision>
  <dcterms:created xsi:type="dcterms:W3CDTF">2024-12-23T07:26:00Z</dcterms:created>
  <dcterms:modified xsi:type="dcterms:W3CDTF">2024-12-23T07:28:00Z</dcterms:modified>
</cp:coreProperties>
</file>