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FD552" w14:textId="77777777" w:rsidR="00F418D9" w:rsidRPr="005F3C31" w:rsidRDefault="00F418D9" w:rsidP="006D1CFB">
      <w:pPr>
        <w:pStyle w:val="BlockText"/>
        <w:widowControl w:val="0"/>
        <w:tabs>
          <w:tab w:val="left" w:pos="720"/>
        </w:tabs>
        <w:spacing w:line="240" w:lineRule="auto"/>
        <w:ind w:left="0"/>
        <w:jc w:val="center"/>
        <w:rPr>
          <w:rFonts w:asciiTheme="minorBidi" w:hAnsiTheme="minorBidi" w:cstheme="minorBidi"/>
          <w:caps/>
          <w:sz w:val="24"/>
          <w:szCs w:val="24"/>
        </w:rPr>
      </w:pPr>
      <w:r w:rsidRPr="005F3C31">
        <w:rPr>
          <w:rFonts w:asciiTheme="minorBidi" w:hAnsiTheme="minorBidi" w:cstheme="minorBidi"/>
          <w:caps/>
          <w:sz w:val="24"/>
          <w:szCs w:val="24"/>
        </w:rPr>
        <w:t>YESHIVAT HAR ETZION</w:t>
      </w:r>
    </w:p>
    <w:p w14:paraId="10C78DEC" w14:textId="77777777" w:rsidR="00F418D9" w:rsidRPr="005F3C31" w:rsidRDefault="00F418D9" w:rsidP="006D1CFB">
      <w:pPr>
        <w:widowControl w:val="0"/>
        <w:tabs>
          <w:tab w:val="left" w:pos="720"/>
        </w:tabs>
        <w:spacing w:after="0" w:line="240" w:lineRule="auto"/>
        <w:jc w:val="center"/>
        <w:rPr>
          <w:rFonts w:asciiTheme="minorBidi" w:hAnsiTheme="minorBidi"/>
          <w:caps/>
          <w:sz w:val="24"/>
          <w:szCs w:val="24"/>
          <w:lang w:val="en-US"/>
        </w:rPr>
      </w:pPr>
      <w:r w:rsidRPr="005F3C31">
        <w:rPr>
          <w:rFonts w:asciiTheme="minorBidi" w:hAnsiTheme="minorBidi"/>
          <w:caps/>
          <w:sz w:val="24"/>
          <w:szCs w:val="24"/>
          <w:lang w:val="en-US"/>
        </w:rPr>
        <w:t>ISRAEL KOSCHITZKY VIRTUAL BEIT MIDRASH (VBM)</w:t>
      </w:r>
    </w:p>
    <w:p w14:paraId="529C561F" w14:textId="77777777" w:rsidR="00F418D9" w:rsidRPr="005F3C31" w:rsidRDefault="00F418D9" w:rsidP="006D1CFB">
      <w:pPr>
        <w:widowControl w:val="0"/>
        <w:tabs>
          <w:tab w:val="left" w:pos="720"/>
        </w:tabs>
        <w:spacing w:after="0" w:line="240" w:lineRule="auto"/>
        <w:jc w:val="center"/>
        <w:rPr>
          <w:rFonts w:asciiTheme="minorBidi" w:hAnsiTheme="minorBidi"/>
          <w:caps/>
          <w:sz w:val="24"/>
          <w:szCs w:val="24"/>
          <w:lang w:val="en-US"/>
        </w:rPr>
      </w:pPr>
      <w:r w:rsidRPr="005F3C31">
        <w:rPr>
          <w:rFonts w:asciiTheme="minorBidi" w:hAnsiTheme="minorBidi"/>
          <w:caps/>
          <w:sz w:val="24"/>
          <w:szCs w:val="24"/>
          <w:lang w:val="en-US"/>
        </w:rPr>
        <w:t>*********************************************************</w:t>
      </w:r>
    </w:p>
    <w:p w14:paraId="52A0D6BA" w14:textId="77777777" w:rsidR="00F418D9" w:rsidRPr="005F3C31" w:rsidRDefault="00F418D9" w:rsidP="006D1CFB">
      <w:pPr>
        <w:widowControl w:val="0"/>
        <w:tabs>
          <w:tab w:val="left" w:pos="720"/>
        </w:tabs>
        <w:spacing w:after="0" w:line="240" w:lineRule="auto"/>
        <w:jc w:val="center"/>
        <w:rPr>
          <w:rFonts w:asciiTheme="minorBidi" w:hAnsiTheme="minorBidi"/>
          <w:sz w:val="24"/>
          <w:szCs w:val="24"/>
          <w:lang w:val="en-US"/>
        </w:rPr>
      </w:pPr>
    </w:p>
    <w:p w14:paraId="7F5A73E2" w14:textId="77777777" w:rsidR="00F418D9" w:rsidRPr="005F3C31" w:rsidRDefault="00F418D9" w:rsidP="006D1CFB">
      <w:pPr>
        <w:widowControl w:val="0"/>
        <w:tabs>
          <w:tab w:val="left" w:pos="720"/>
        </w:tabs>
        <w:spacing w:after="0" w:line="240" w:lineRule="auto"/>
        <w:jc w:val="center"/>
        <w:rPr>
          <w:rFonts w:asciiTheme="minorBidi" w:hAnsiTheme="minorBidi"/>
          <w:b/>
          <w:bCs/>
          <w:sz w:val="24"/>
          <w:szCs w:val="24"/>
          <w:lang w:val="en-US"/>
        </w:rPr>
      </w:pPr>
      <w:r w:rsidRPr="005F3C31">
        <w:rPr>
          <w:rFonts w:asciiTheme="minorBidi" w:hAnsiTheme="minorBidi"/>
          <w:b/>
          <w:bCs/>
          <w:sz w:val="24"/>
          <w:szCs w:val="24"/>
          <w:lang w:val="en-US"/>
        </w:rPr>
        <w:t>On Being Chosen:</w:t>
      </w:r>
    </w:p>
    <w:p w14:paraId="4C1CAEE5" w14:textId="77777777" w:rsidR="00F418D9" w:rsidRPr="005F3C31" w:rsidRDefault="00F418D9" w:rsidP="006D1CFB">
      <w:pPr>
        <w:widowControl w:val="0"/>
        <w:tabs>
          <w:tab w:val="left" w:pos="720"/>
        </w:tabs>
        <w:spacing w:after="0" w:line="240" w:lineRule="auto"/>
        <w:jc w:val="center"/>
        <w:rPr>
          <w:rFonts w:asciiTheme="minorBidi" w:hAnsiTheme="minorBidi"/>
          <w:b/>
          <w:bCs/>
          <w:sz w:val="24"/>
          <w:szCs w:val="24"/>
          <w:lang w:val="en-US"/>
        </w:rPr>
      </w:pPr>
      <w:r w:rsidRPr="005F3C31">
        <w:rPr>
          <w:rFonts w:asciiTheme="minorBidi" w:hAnsiTheme="minorBidi"/>
          <w:b/>
          <w:bCs/>
          <w:sz w:val="24"/>
          <w:szCs w:val="24"/>
          <w:lang w:val="en-US"/>
        </w:rPr>
        <w:t>A Philosophical Investigation into the Election of the Jewish People</w:t>
      </w:r>
    </w:p>
    <w:p w14:paraId="036E6288" w14:textId="77777777" w:rsidR="00F418D9" w:rsidRPr="005F3C31" w:rsidRDefault="00F418D9" w:rsidP="006D1CFB">
      <w:pPr>
        <w:widowControl w:val="0"/>
        <w:tabs>
          <w:tab w:val="left" w:pos="720"/>
        </w:tabs>
        <w:spacing w:after="0" w:line="240" w:lineRule="auto"/>
        <w:jc w:val="center"/>
        <w:rPr>
          <w:rFonts w:asciiTheme="minorBidi" w:hAnsiTheme="minorBidi"/>
          <w:b/>
          <w:bCs/>
          <w:sz w:val="24"/>
          <w:szCs w:val="24"/>
          <w:lang w:val="en-US"/>
        </w:rPr>
      </w:pPr>
    </w:p>
    <w:p w14:paraId="3CC6BEFE" w14:textId="77777777" w:rsidR="00F418D9" w:rsidRPr="005F3C31" w:rsidRDefault="00F418D9" w:rsidP="006D1CFB">
      <w:pPr>
        <w:widowControl w:val="0"/>
        <w:tabs>
          <w:tab w:val="left" w:pos="720"/>
        </w:tabs>
        <w:spacing w:after="0" w:line="240" w:lineRule="auto"/>
        <w:jc w:val="center"/>
        <w:rPr>
          <w:rFonts w:asciiTheme="minorBidi" w:hAnsiTheme="minorBidi"/>
          <w:b/>
          <w:bCs/>
          <w:sz w:val="24"/>
          <w:szCs w:val="24"/>
          <w:lang w:val="en-US"/>
        </w:rPr>
      </w:pPr>
      <w:r w:rsidRPr="005F3C31">
        <w:rPr>
          <w:rFonts w:asciiTheme="minorBidi" w:hAnsiTheme="minorBidi"/>
          <w:b/>
          <w:bCs/>
          <w:sz w:val="24"/>
          <w:szCs w:val="24"/>
          <w:lang w:val="en-US"/>
        </w:rPr>
        <w:t>Prof. Samuel Lebens</w:t>
      </w:r>
    </w:p>
    <w:p w14:paraId="2F99E9F8" w14:textId="77777777" w:rsidR="00F418D9" w:rsidRPr="0011221B" w:rsidRDefault="00F418D9" w:rsidP="006D1CFB">
      <w:pPr>
        <w:widowControl w:val="0"/>
        <w:spacing w:after="0" w:line="240" w:lineRule="auto"/>
        <w:jc w:val="center"/>
        <w:rPr>
          <w:rFonts w:asciiTheme="minorBidi" w:hAnsiTheme="minorBidi"/>
          <w:b/>
          <w:bCs/>
          <w:sz w:val="24"/>
          <w:szCs w:val="24"/>
          <w:lang w:val="en-US"/>
        </w:rPr>
      </w:pPr>
    </w:p>
    <w:p w14:paraId="740B2538" w14:textId="77777777" w:rsidR="00F418D9" w:rsidRPr="0011221B" w:rsidRDefault="00F418D9" w:rsidP="006D1CFB">
      <w:pPr>
        <w:widowControl w:val="0"/>
        <w:spacing w:after="0" w:line="240" w:lineRule="auto"/>
        <w:jc w:val="center"/>
        <w:rPr>
          <w:rFonts w:asciiTheme="minorBidi" w:hAnsiTheme="minorBidi"/>
          <w:b/>
          <w:bCs/>
          <w:sz w:val="24"/>
          <w:szCs w:val="24"/>
          <w:lang w:val="en-US"/>
        </w:rPr>
      </w:pPr>
    </w:p>
    <w:p w14:paraId="7B05F944" w14:textId="2065F908" w:rsidR="004D09F4" w:rsidRPr="0011221B" w:rsidRDefault="00F418D9" w:rsidP="006D1CFB">
      <w:pPr>
        <w:widowControl w:val="0"/>
        <w:spacing w:after="0" w:line="240" w:lineRule="auto"/>
        <w:jc w:val="center"/>
        <w:rPr>
          <w:rFonts w:asciiTheme="minorBidi" w:hAnsiTheme="minorBidi"/>
          <w:b/>
          <w:bCs/>
          <w:sz w:val="24"/>
          <w:szCs w:val="24"/>
          <w:lang w:val="en-US"/>
        </w:rPr>
      </w:pPr>
      <w:r w:rsidRPr="0011221B">
        <w:rPr>
          <w:rFonts w:asciiTheme="minorBidi" w:hAnsiTheme="minorBidi"/>
          <w:b/>
          <w:bCs/>
          <w:sz w:val="24"/>
          <w:szCs w:val="24"/>
          <w:lang w:val="en-US"/>
        </w:rPr>
        <w:t xml:space="preserve">Shiur #33: </w:t>
      </w:r>
      <w:r w:rsidR="004D09F4" w:rsidRPr="0011221B">
        <w:rPr>
          <w:rFonts w:asciiTheme="minorBidi" w:hAnsiTheme="minorBidi"/>
          <w:b/>
          <w:bCs/>
          <w:sz w:val="24"/>
          <w:szCs w:val="24"/>
          <w:lang w:val="en-US"/>
        </w:rPr>
        <w:t>Rabbi Samson Raphael Hirsch</w:t>
      </w:r>
    </w:p>
    <w:p w14:paraId="02F484F4" w14:textId="77777777" w:rsidR="00F418D9" w:rsidRPr="0011221B" w:rsidRDefault="00F418D9" w:rsidP="006D1CFB">
      <w:pPr>
        <w:widowControl w:val="0"/>
        <w:spacing w:after="0" w:line="240" w:lineRule="auto"/>
        <w:jc w:val="center"/>
        <w:rPr>
          <w:rFonts w:asciiTheme="minorBidi" w:hAnsiTheme="minorBidi"/>
          <w:b/>
          <w:bCs/>
          <w:sz w:val="24"/>
          <w:szCs w:val="24"/>
          <w:lang w:val="en-US"/>
        </w:rPr>
      </w:pPr>
    </w:p>
    <w:p w14:paraId="1F819F71" w14:textId="77777777" w:rsidR="00F418D9" w:rsidRPr="0011221B" w:rsidRDefault="00F418D9" w:rsidP="006D1CFB">
      <w:pPr>
        <w:widowControl w:val="0"/>
        <w:spacing w:after="0" w:line="240" w:lineRule="auto"/>
        <w:jc w:val="center"/>
        <w:rPr>
          <w:rFonts w:asciiTheme="minorBidi" w:hAnsiTheme="minorBidi"/>
          <w:b/>
          <w:bCs/>
          <w:sz w:val="24"/>
          <w:szCs w:val="24"/>
          <w:lang w:val="en-US"/>
        </w:rPr>
      </w:pPr>
    </w:p>
    <w:p w14:paraId="111B11F3" w14:textId="10519E25" w:rsidR="00635C29" w:rsidRPr="0011221B" w:rsidRDefault="00042F07"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Rabbi Samson Raphael Hirsch (1808-1888) </w:t>
      </w:r>
      <w:r w:rsidR="008A6E34" w:rsidRPr="0011221B">
        <w:rPr>
          <w:rFonts w:asciiTheme="minorBidi" w:hAnsiTheme="minorBidi"/>
          <w:sz w:val="24"/>
          <w:szCs w:val="24"/>
          <w:lang w:val="en-US"/>
        </w:rPr>
        <w:t xml:space="preserve">was </w:t>
      </w:r>
      <w:r w:rsidR="009148F4" w:rsidRPr="0011221B">
        <w:rPr>
          <w:rFonts w:asciiTheme="minorBidi" w:hAnsiTheme="minorBidi"/>
          <w:sz w:val="24"/>
          <w:szCs w:val="24"/>
          <w:lang w:val="en-US"/>
        </w:rPr>
        <w:t xml:space="preserve">elected Chief Rabbi of </w:t>
      </w:r>
      <w:r w:rsidR="00F10688" w:rsidRPr="0011221B">
        <w:rPr>
          <w:rFonts w:asciiTheme="minorBidi" w:hAnsiTheme="minorBidi"/>
          <w:sz w:val="24"/>
          <w:szCs w:val="24"/>
          <w:lang w:val="en-US"/>
        </w:rPr>
        <w:t xml:space="preserve">Oldenberg </w:t>
      </w:r>
      <w:r w:rsidR="00F52094" w:rsidRPr="0011221B">
        <w:rPr>
          <w:rFonts w:asciiTheme="minorBidi" w:hAnsiTheme="minorBidi"/>
          <w:sz w:val="24"/>
          <w:szCs w:val="24"/>
          <w:lang w:val="en-US"/>
        </w:rPr>
        <w:t xml:space="preserve">at the tender age of twenty-two. </w:t>
      </w:r>
      <w:r w:rsidR="00B00D55" w:rsidRPr="0011221B">
        <w:rPr>
          <w:rFonts w:asciiTheme="minorBidi" w:hAnsiTheme="minorBidi"/>
          <w:sz w:val="24"/>
          <w:szCs w:val="24"/>
          <w:lang w:val="en-US"/>
        </w:rPr>
        <w:t>Six years later</w:t>
      </w:r>
      <w:r w:rsidR="00E30E92" w:rsidRPr="0011221B">
        <w:rPr>
          <w:rFonts w:asciiTheme="minorBidi" w:hAnsiTheme="minorBidi"/>
          <w:sz w:val="24"/>
          <w:szCs w:val="24"/>
          <w:lang w:val="en-US"/>
        </w:rPr>
        <w:t>,</w:t>
      </w:r>
      <w:r w:rsidR="00B00D55" w:rsidRPr="0011221B">
        <w:rPr>
          <w:rFonts w:asciiTheme="minorBidi" w:hAnsiTheme="minorBidi"/>
          <w:sz w:val="24"/>
          <w:szCs w:val="24"/>
          <w:lang w:val="en-US"/>
        </w:rPr>
        <w:t xml:space="preserve"> he </w:t>
      </w:r>
      <w:r w:rsidR="009E3C51" w:rsidRPr="0011221B">
        <w:rPr>
          <w:rFonts w:asciiTheme="minorBidi" w:hAnsiTheme="minorBidi"/>
          <w:sz w:val="24"/>
          <w:szCs w:val="24"/>
          <w:lang w:val="en-US"/>
        </w:rPr>
        <w:t>published</w:t>
      </w:r>
      <w:r w:rsidR="00B00D55" w:rsidRPr="0011221B">
        <w:rPr>
          <w:rFonts w:asciiTheme="minorBidi" w:hAnsiTheme="minorBidi"/>
          <w:sz w:val="24"/>
          <w:szCs w:val="24"/>
          <w:lang w:val="en-US"/>
        </w:rPr>
        <w:t xml:space="preserve"> his short but compelling masterpiece, </w:t>
      </w:r>
      <w:r w:rsidR="005B1730" w:rsidRPr="0011221B">
        <w:rPr>
          <w:rFonts w:asciiTheme="minorBidi" w:hAnsiTheme="minorBidi"/>
          <w:i/>
          <w:iCs/>
          <w:sz w:val="24"/>
          <w:szCs w:val="24"/>
          <w:lang w:val="en-US"/>
        </w:rPr>
        <w:t>Nineteen Letters on Judaism</w:t>
      </w:r>
      <w:r w:rsidR="00710256" w:rsidRPr="0011221B">
        <w:rPr>
          <w:rFonts w:asciiTheme="minorBidi" w:hAnsiTheme="minorBidi"/>
          <w:i/>
          <w:iCs/>
          <w:sz w:val="24"/>
          <w:szCs w:val="24"/>
          <w:lang w:val="en-US"/>
        </w:rPr>
        <w:t xml:space="preserve"> </w:t>
      </w:r>
      <w:r w:rsidR="00710256" w:rsidRPr="0011221B">
        <w:rPr>
          <w:rFonts w:asciiTheme="minorBidi" w:hAnsiTheme="minorBidi"/>
          <w:sz w:val="24"/>
          <w:szCs w:val="24"/>
          <w:lang w:val="en-US"/>
        </w:rPr>
        <w:t>– a type of manifesto for a modern, outward</w:t>
      </w:r>
      <w:r w:rsidR="00A57B3F">
        <w:rPr>
          <w:rFonts w:asciiTheme="minorBidi" w:hAnsiTheme="minorBidi"/>
          <w:sz w:val="24"/>
          <w:szCs w:val="24"/>
          <w:lang w:val="en-US"/>
        </w:rPr>
        <w:t>-</w:t>
      </w:r>
      <w:r w:rsidR="00710256" w:rsidRPr="0011221B">
        <w:rPr>
          <w:rFonts w:asciiTheme="minorBidi" w:hAnsiTheme="minorBidi"/>
          <w:sz w:val="24"/>
          <w:szCs w:val="24"/>
          <w:lang w:val="en-US"/>
        </w:rPr>
        <w:t>looking, humanistic</w:t>
      </w:r>
      <w:r w:rsidR="009E3C51" w:rsidRPr="0011221B">
        <w:rPr>
          <w:rFonts w:asciiTheme="minorBidi" w:hAnsiTheme="minorBidi"/>
          <w:sz w:val="24"/>
          <w:szCs w:val="24"/>
          <w:lang w:val="en-US"/>
        </w:rPr>
        <w:t>,</w:t>
      </w:r>
      <w:r w:rsidR="00710256" w:rsidRPr="0011221B">
        <w:rPr>
          <w:rFonts w:asciiTheme="minorBidi" w:hAnsiTheme="minorBidi"/>
          <w:sz w:val="24"/>
          <w:szCs w:val="24"/>
          <w:lang w:val="en-US"/>
        </w:rPr>
        <w:t xml:space="preserve"> Orthodox Judaism</w:t>
      </w:r>
      <w:r w:rsidR="005B1730" w:rsidRPr="0011221B">
        <w:rPr>
          <w:rFonts w:asciiTheme="minorBidi" w:hAnsiTheme="minorBidi"/>
          <w:sz w:val="24"/>
          <w:szCs w:val="24"/>
          <w:lang w:val="en-US"/>
        </w:rPr>
        <w:t>.</w:t>
      </w:r>
      <w:r w:rsidR="00BB36CB" w:rsidRPr="0011221B">
        <w:rPr>
          <w:rFonts w:asciiTheme="minorBidi" w:hAnsiTheme="minorBidi"/>
          <w:sz w:val="24"/>
          <w:szCs w:val="24"/>
          <w:lang w:val="en-US"/>
        </w:rPr>
        <w:t xml:space="preserve"> Two years after that, he published </w:t>
      </w:r>
      <w:r w:rsidR="00191C13" w:rsidRPr="0011221B">
        <w:rPr>
          <w:rFonts w:asciiTheme="minorBidi" w:hAnsiTheme="minorBidi"/>
          <w:sz w:val="24"/>
          <w:szCs w:val="24"/>
          <w:lang w:val="en-US"/>
        </w:rPr>
        <w:t xml:space="preserve">a textbook </w:t>
      </w:r>
      <w:r w:rsidR="00710256" w:rsidRPr="0011221B">
        <w:rPr>
          <w:rFonts w:asciiTheme="minorBidi" w:hAnsiTheme="minorBidi"/>
          <w:sz w:val="24"/>
          <w:szCs w:val="24"/>
          <w:lang w:val="en-US"/>
        </w:rPr>
        <w:t xml:space="preserve">– </w:t>
      </w:r>
      <w:r w:rsidR="00710256" w:rsidRPr="0011221B">
        <w:rPr>
          <w:rFonts w:asciiTheme="minorBidi" w:hAnsiTheme="minorBidi"/>
          <w:i/>
          <w:iCs/>
          <w:sz w:val="24"/>
          <w:szCs w:val="24"/>
          <w:lang w:val="en-US"/>
        </w:rPr>
        <w:t xml:space="preserve">Horeb </w:t>
      </w:r>
      <w:r w:rsidR="00710256" w:rsidRPr="0011221B">
        <w:rPr>
          <w:rFonts w:asciiTheme="minorBidi" w:hAnsiTheme="minorBidi"/>
          <w:sz w:val="24"/>
          <w:szCs w:val="24"/>
          <w:lang w:val="en-US"/>
        </w:rPr>
        <w:t xml:space="preserve">– </w:t>
      </w:r>
      <w:r w:rsidR="00191C13" w:rsidRPr="0011221B">
        <w:rPr>
          <w:rFonts w:asciiTheme="minorBidi" w:hAnsiTheme="minorBidi"/>
          <w:sz w:val="24"/>
          <w:szCs w:val="24"/>
          <w:lang w:val="en-US"/>
        </w:rPr>
        <w:t xml:space="preserve">that sought to explain Jewish law and ritual through the prism of the basic philosophy he had </w:t>
      </w:r>
      <w:r w:rsidR="00710256" w:rsidRPr="0011221B">
        <w:rPr>
          <w:rFonts w:asciiTheme="minorBidi" w:hAnsiTheme="minorBidi"/>
          <w:sz w:val="24"/>
          <w:szCs w:val="24"/>
          <w:lang w:val="en-US"/>
        </w:rPr>
        <w:t xml:space="preserve">articulated in his </w:t>
      </w:r>
      <w:r w:rsidR="00710256" w:rsidRPr="0011221B">
        <w:rPr>
          <w:rFonts w:asciiTheme="minorBidi" w:hAnsiTheme="minorBidi"/>
          <w:i/>
          <w:iCs/>
          <w:sz w:val="24"/>
          <w:szCs w:val="24"/>
          <w:lang w:val="en-US"/>
        </w:rPr>
        <w:t>Nineteen Letters</w:t>
      </w:r>
      <w:r w:rsidR="00710256" w:rsidRPr="0011221B">
        <w:rPr>
          <w:rFonts w:asciiTheme="minorBidi" w:hAnsiTheme="minorBidi"/>
          <w:sz w:val="24"/>
          <w:szCs w:val="24"/>
          <w:lang w:val="en-US"/>
        </w:rPr>
        <w:t>.</w:t>
      </w:r>
      <w:r w:rsidR="009E3C51" w:rsidRPr="0011221B">
        <w:rPr>
          <w:rStyle w:val="FootnoteReference"/>
          <w:rFonts w:asciiTheme="minorBidi" w:hAnsiTheme="minorBidi"/>
          <w:sz w:val="24"/>
          <w:szCs w:val="24"/>
          <w:lang w:val="en-US"/>
        </w:rPr>
        <w:footnoteReference w:id="1"/>
      </w:r>
    </w:p>
    <w:p w14:paraId="6DAEDFF8" w14:textId="77777777" w:rsidR="00F418D9" w:rsidRPr="0011221B" w:rsidRDefault="00F418D9" w:rsidP="006D1CFB">
      <w:pPr>
        <w:widowControl w:val="0"/>
        <w:spacing w:after="0" w:line="240" w:lineRule="auto"/>
        <w:ind w:firstLine="720"/>
        <w:jc w:val="both"/>
        <w:rPr>
          <w:rFonts w:asciiTheme="minorBidi" w:hAnsiTheme="minorBidi"/>
          <w:sz w:val="24"/>
          <w:szCs w:val="24"/>
          <w:lang w:val="en-US"/>
        </w:rPr>
      </w:pPr>
    </w:p>
    <w:p w14:paraId="3ED41CC7" w14:textId="5ED88610" w:rsidR="00097332" w:rsidRPr="0011221B" w:rsidRDefault="005B4E2A"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After serving as </w:t>
      </w:r>
      <w:r w:rsidR="00E23E0F" w:rsidRPr="0011221B">
        <w:rPr>
          <w:rFonts w:asciiTheme="minorBidi" w:hAnsiTheme="minorBidi"/>
          <w:sz w:val="24"/>
          <w:szCs w:val="24"/>
          <w:lang w:val="en-US"/>
        </w:rPr>
        <w:t>Chief Rabbi</w:t>
      </w:r>
      <w:r w:rsidRPr="0011221B">
        <w:rPr>
          <w:rFonts w:asciiTheme="minorBidi" w:hAnsiTheme="minorBidi"/>
          <w:sz w:val="24"/>
          <w:szCs w:val="24"/>
          <w:lang w:val="en-US"/>
        </w:rPr>
        <w:t xml:space="preserve"> </w:t>
      </w:r>
      <w:r w:rsidR="0094261D" w:rsidRPr="0011221B">
        <w:rPr>
          <w:rFonts w:asciiTheme="minorBidi" w:hAnsiTheme="minorBidi"/>
          <w:sz w:val="24"/>
          <w:szCs w:val="24"/>
          <w:lang w:val="en-US"/>
        </w:rPr>
        <w:t>of various German provinces, Rabbi Hirsch accepted an invitation</w:t>
      </w:r>
      <w:r w:rsidR="00635307" w:rsidRPr="0011221B">
        <w:rPr>
          <w:rFonts w:asciiTheme="minorBidi" w:hAnsiTheme="minorBidi"/>
          <w:sz w:val="24"/>
          <w:szCs w:val="24"/>
          <w:lang w:val="en-US"/>
        </w:rPr>
        <w:t>, in 1851,</w:t>
      </w:r>
      <w:r w:rsidR="0094261D" w:rsidRPr="0011221B">
        <w:rPr>
          <w:rFonts w:asciiTheme="minorBidi" w:hAnsiTheme="minorBidi"/>
          <w:sz w:val="24"/>
          <w:szCs w:val="24"/>
          <w:lang w:val="en-US"/>
        </w:rPr>
        <w:t xml:space="preserve"> to lead the</w:t>
      </w:r>
      <w:r w:rsidR="00272F8A" w:rsidRPr="0011221B">
        <w:rPr>
          <w:rFonts w:asciiTheme="minorBidi" w:hAnsiTheme="minorBidi"/>
          <w:sz w:val="24"/>
          <w:szCs w:val="24"/>
          <w:lang w:val="en-US"/>
        </w:rPr>
        <w:t xml:space="preserve"> </w:t>
      </w:r>
      <w:r w:rsidR="00FE4E0A" w:rsidRPr="0011221B">
        <w:rPr>
          <w:rFonts w:asciiTheme="minorBidi" w:hAnsiTheme="minorBidi"/>
          <w:sz w:val="24"/>
          <w:szCs w:val="24"/>
          <w:lang w:val="en-US"/>
        </w:rPr>
        <w:t>separatist Orthodox community in Frankfurt</w:t>
      </w:r>
      <w:r w:rsidR="00697E2C" w:rsidRPr="0011221B">
        <w:rPr>
          <w:rFonts w:asciiTheme="minorBidi" w:hAnsiTheme="minorBidi"/>
          <w:sz w:val="24"/>
          <w:szCs w:val="24"/>
          <w:lang w:val="en-US"/>
        </w:rPr>
        <w:t xml:space="preserve"> – which,</w:t>
      </w:r>
      <w:r w:rsidR="00FE4E0A" w:rsidRPr="0011221B">
        <w:rPr>
          <w:rFonts w:asciiTheme="minorBidi" w:hAnsiTheme="minorBidi"/>
          <w:sz w:val="24"/>
          <w:szCs w:val="24"/>
          <w:lang w:val="en-US"/>
        </w:rPr>
        <w:t xml:space="preserve"> unlike the other </w:t>
      </w:r>
      <w:r w:rsidR="00272F8A" w:rsidRPr="0011221B">
        <w:rPr>
          <w:rFonts w:asciiTheme="minorBidi" w:hAnsiTheme="minorBidi"/>
          <w:sz w:val="24"/>
          <w:szCs w:val="24"/>
          <w:lang w:val="en-US"/>
        </w:rPr>
        <w:t>O</w:t>
      </w:r>
      <w:r w:rsidR="00FE4E0A" w:rsidRPr="0011221B">
        <w:rPr>
          <w:rFonts w:asciiTheme="minorBidi" w:hAnsiTheme="minorBidi"/>
          <w:sz w:val="24"/>
          <w:szCs w:val="24"/>
          <w:lang w:val="en-US"/>
        </w:rPr>
        <w:t>rthodox community in that city</w:t>
      </w:r>
      <w:r w:rsidR="00697E2C" w:rsidRPr="0011221B">
        <w:rPr>
          <w:rFonts w:asciiTheme="minorBidi" w:hAnsiTheme="minorBidi"/>
          <w:sz w:val="24"/>
          <w:szCs w:val="24"/>
          <w:lang w:val="en-US"/>
        </w:rPr>
        <w:t>,</w:t>
      </w:r>
      <w:r w:rsidR="00FE4E0A" w:rsidRPr="0011221B">
        <w:rPr>
          <w:rFonts w:asciiTheme="minorBidi" w:hAnsiTheme="minorBidi"/>
          <w:sz w:val="24"/>
          <w:szCs w:val="24"/>
          <w:lang w:val="en-US"/>
        </w:rPr>
        <w:t xml:space="preserve"> refused to have any </w:t>
      </w:r>
      <w:r w:rsidR="00E7117A" w:rsidRPr="0011221B">
        <w:rPr>
          <w:rFonts w:asciiTheme="minorBidi" w:hAnsiTheme="minorBidi"/>
          <w:sz w:val="24"/>
          <w:szCs w:val="24"/>
          <w:lang w:val="en-US"/>
        </w:rPr>
        <w:t>institutional ties with the Reform community.</w:t>
      </w:r>
      <w:r w:rsidR="009E36D5" w:rsidRPr="0011221B">
        <w:rPr>
          <w:rFonts w:asciiTheme="minorBidi" w:hAnsiTheme="minorBidi"/>
          <w:sz w:val="24"/>
          <w:szCs w:val="24"/>
          <w:lang w:val="en-US"/>
        </w:rPr>
        <w:t xml:space="preserve"> </w:t>
      </w:r>
      <w:r w:rsidR="001538A4" w:rsidRPr="0011221B">
        <w:rPr>
          <w:rFonts w:asciiTheme="minorBidi" w:hAnsiTheme="minorBidi"/>
          <w:sz w:val="24"/>
          <w:szCs w:val="24"/>
          <w:lang w:val="en-US"/>
        </w:rPr>
        <w:t>He served in that position for thirty-seven years, until he passed away</w:t>
      </w:r>
      <w:r w:rsidR="00D37788" w:rsidRPr="0011221B">
        <w:rPr>
          <w:rFonts w:asciiTheme="minorBidi" w:hAnsiTheme="minorBidi"/>
          <w:sz w:val="24"/>
          <w:szCs w:val="24"/>
          <w:lang w:val="en-US"/>
        </w:rPr>
        <w:t xml:space="preserve">. In that time, he </w:t>
      </w:r>
      <w:r w:rsidR="00697E2C" w:rsidRPr="0011221B">
        <w:rPr>
          <w:rFonts w:asciiTheme="minorBidi" w:hAnsiTheme="minorBidi"/>
          <w:sz w:val="24"/>
          <w:szCs w:val="24"/>
          <w:lang w:val="en-US"/>
        </w:rPr>
        <w:t xml:space="preserve">built </w:t>
      </w:r>
      <w:r w:rsidR="00D37788" w:rsidRPr="0011221B">
        <w:rPr>
          <w:rFonts w:asciiTheme="minorBidi" w:hAnsiTheme="minorBidi"/>
          <w:sz w:val="24"/>
          <w:szCs w:val="24"/>
          <w:lang w:val="en-US"/>
        </w:rPr>
        <w:t>a thriving community</w:t>
      </w:r>
      <w:r w:rsidR="007E38BA" w:rsidRPr="0011221B">
        <w:rPr>
          <w:rFonts w:asciiTheme="minorBidi" w:hAnsiTheme="minorBidi"/>
          <w:sz w:val="24"/>
          <w:szCs w:val="24"/>
          <w:lang w:val="en-US"/>
        </w:rPr>
        <w:t>, and school system,</w:t>
      </w:r>
      <w:r w:rsidR="00D37788" w:rsidRPr="0011221B">
        <w:rPr>
          <w:rFonts w:asciiTheme="minorBidi" w:hAnsiTheme="minorBidi"/>
          <w:sz w:val="24"/>
          <w:szCs w:val="24"/>
          <w:lang w:val="en-US"/>
        </w:rPr>
        <w:t xml:space="preserve"> </w:t>
      </w:r>
      <w:r w:rsidR="00F47D1E" w:rsidRPr="0011221B">
        <w:rPr>
          <w:rFonts w:asciiTheme="minorBidi" w:hAnsiTheme="minorBidi"/>
          <w:sz w:val="24"/>
          <w:szCs w:val="24"/>
          <w:lang w:val="en-US"/>
        </w:rPr>
        <w:t xml:space="preserve">under the motto of </w:t>
      </w:r>
      <w:r w:rsidR="00F47D1E" w:rsidRPr="0011221B">
        <w:rPr>
          <w:rFonts w:asciiTheme="minorBidi" w:hAnsiTheme="minorBidi"/>
          <w:i/>
          <w:iCs/>
          <w:sz w:val="24"/>
          <w:szCs w:val="24"/>
          <w:lang w:val="en-US"/>
        </w:rPr>
        <w:t>Torah im derekh eretz</w:t>
      </w:r>
      <w:r w:rsidR="00F47D1E" w:rsidRPr="0011221B">
        <w:rPr>
          <w:rFonts w:asciiTheme="minorBidi" w:hAnsiTheme="minorBidi"/>
          <w:sz w:val="24"/>
          <w:szCs w:val="24"/>
          <w:lang w:val="en-US"/>
        </w:rPr>
        <w:t>: it was</w:t>
      </w:r>
      <w:r w:rsidR="00D37788" w:rsidRPr="0011221B">
        <w:rPr>
          <w:rFonts w:asciiTheme="minorBidi" w:hAnsiTheme="minorBidi"/>
          <w:sz w:val="24"/>
          <w:szCs w:val="24"/>
          <w:lang w:val="en-US"/>
        </w:rPr>
        <w:t xml:space="preserve"> unapologetically Orthodox </w:t>
      </w:r>
      <w:r w:rsidR="00C07DA8" w:rsidRPr="0011221B">
        <w:rPr>
          <w:rFonts w:asciiTheme="minorBidi" w:hAnsiTheme="minorBidi"/>
          <w:sz w:val="24"/>
          <w:szCs w:val="24"/>
          <w:lang w:val="en-US"/>
        </w:rPr>
        <w:t>while also</w:t>
      </w:r>
      <w:r w:rsidR="00D37788" w:rsidRPr="0011221B">
        <w:rPr>
          <w:rFonts w:asciiTheme="minorBidi" w:hAnsiTheme="minorBidi"/>
          <w:sz w:val="24"/>
          <w:szCs w:val="24"/>
          <w:lang w:val="en-US"/>
        </w:rPr>
        <w:t xml:space="preserve"> </w:t>
      </w:r>
      <w:r w:rsidR="007E38BA" w:rsidRPr="0011221B">
        <w:rPr>
          <w:rFonts w:asciiTheme="minorBidi" w:hAnsiTheme="minorBidi"/>
          <w:sz w:val="24"/>
          <w:szCs w:val="24"/>
          <w:lang w:val="en-US"/>
        </w:rPr>
        <w:t xml:space="preserve">being committed to </w:t>
      </w:r>
      <w:r w:rsidR="00635C29" w:rsidRPr="0011221B">
        <w:rPr>
          <w:rFonts w:asciiTheme="minorBidi" w:hAnsiTheme="minorBidi"/>
          <w:sz w:val="24"/>
          <w:szCs w:val="24"/>
          <w:lang w:val="en-US"/>
        </w:rPr>
        <w:t xml:space="preserve">worldliness, science, and </w:t>
      </w:r>
      <w:r w:rsidR="00E30E92" w:rsidRPr="0011221B">
        <w:rPr>
          <w:rFonts w:asciiTheme="minorBidi" w:hAnsiTheme="minorBidi"/>
          <w:sz w:val="24"/>
          <w:szCs w:val="24"/>
          <w:lang w:val="en-US"/>
        </w:rPr>
        <w:t xml:space="preserve">the </w:t>
      </w:r>
      <w:r w:rsidR="00635C29" w:rsidRPr="0011221B">
        <w:rPr>
          <w:rFonts w:asciiTheme="minorBidi" w:hAnsiTheme="minorBidi"/>
          <w:sz w:val="24"/>
          <w:szCs w:val="24"/>
          <w:lang w:val="en-US"/>
        </w:rPr>
        <w:t>humanities, all in the service of God and His Torah.</w:t>
      </w:r>
      <w:r w:rsidR="000E2584" w:rsidRPr="0011221B">
        <w:rPr>
          <w:rFonts w:asciiTheme="minorBidi" w:hAnsiTheme="minorBidi"/>
          <w:sz w:val="24"/>
          <w:szCs w:val="24"/>
          <w:lang w:val="en-US"/>
        </w:rPr>
        <w:t xml:space="preserve"> </w:t>
      </w:r>
    </w:p>
    <w:p w14:paraId="20A97E04" w14:textId="77777777" w:rsidR="00097332" w:rsidRPr="0011221B" w:rsidRDefault="00097332" w:rsidP="006D1CFB">
      <w:pPr>
        <w:widowControl w:val="0"/>
        <w:spacing w:after="0" w:line="240" w:lineRule="auto"/>
        <w:ind w:firstLine="720"/>
        <w:jc w:val="both"/>
        <w:rPr>
          <w:rFonts w:asciiTheme="minorBidi" w:hAnsiTheme="minorBidi"/>
          <w:sz w:val="24"/>
          <w:szCs w:val="24"/>
          <w:lang w:val="en-US"/>
        </w:rPr>
      </w:pPr>
    </w:p>
    <w:p w14:paraId="27A07476" w14:textId="5A90A139" w:rsidR="004D09F4" w:rsidRPr="0011221B" w:rsidRDefault="000E2584"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In this lesson, we will explore Rabbi Hirsch’s understanding of the election</w:t>
      </w:r>
      <w:r w:rsidR="00097332" w:rsidRPr="0011221B">
        <w:rPr>
          <w:rFonts w:asciiTheme="minorBidi" w:hAnsiTheme="minorBidi"/>
          <w:sz w:val="24"/>
          <w:szCs w:val="24"/>
          <w:lang w:val="en-US"/>
        </w:rPr>
        <w:t xml:space="preserve"> –</w:t>
      </w:r>
      <w:r w:rsidRPr="0011221B">
        <w:rPr>
          <w:rFonts w:asciiTheme="minorBidi" w:hAnsiTheme="minorBidi"/>
          <w:sz w:val="24"/>
          <w:szCs w:val="24"/>
          <w:lang w:val="en-US"/>
        </w:rPr>
        <w:t xml:space="preserve"> a doctrine that animates his entire </w:t>
      </w:r>
      <w:r w:rsidR="00E25BD5" w:rsidRPr="0011221B">
        <w:rPr>
          <w:rFonts w:asciiTheme="minorBidi" w:hAnsiTheme="minorBidi"/>
          <w:sz w:val="24"/>
          <w:szCs w:val="24"/>
          <w:lang w:val="en-US"/>
        </w:rPr>
        <w:t>philosophy.</w:t>
      </w:r>
    </w:p>
    <w:p w14:paraId="6D5D39C7" w14:textId="77777777" w:rsidR="000E448B" w:rsidRPr="0011221B" w:rsidRDefault="000E448B" w:rsidP="006D1CFB">
      <w:pPr>
        <w:widowControl w:val="0"/>
        <w:spacing w:after="0" w:line="240" w:lineRule="auto"/>
        <w:jc w:val="both"/>
        <w:rPr>
          <w:rFonts w:asciiTheme="minorBidi" w:hAnsiTheme="minorBidi"/>
          <w:b/>
          <w:bCs/>
          <w:sz w:val="24"/>
          <w:szCs w:val="24"/>
          <w:lang w:val="en-US"/>
        </w:rPr>
      </w:pPr>
    </w:p>
    <w:p w14:paraId="5C4CC21F" w14:textId="369F5195" w:rsidR="000E448B" w:rsidRPr="0011221B" w:rsidRDefault="000E448B" w:rsidP="006D1CFB">
      <w:pPr>
        <w:widowControl w:val="0"/>
        <w:spacing w:after="0" w:line="240" w:lineRule="auto"/>
        <w:jc w:val="both"/>
        <w:rPr>
          <w:rFonts w:asciiTheme="minorBidi" w:hAnsiTheme="minorBidi"/>
          <w:b/>
          <w:bCs/>
          <w:sz w:val="24"/>
          <w:szCs w:val="24"/>
          <w:lang w:val="en-US"/>
        </w:rPr>
      </w:pPr>
      <w:r w:rsidRPr="0011221B">
        <w:rPr>
          <w:rFonts w:asciiTheme="minorBidi" w:hAnsiTheme="minorBidi"/>
          <w:b/>
          <w:bCs/>
          <w:sz w:val="24"/>
          <w:szCs w:val="24"/>
          <w:lang w:val="en-US"/>
        </w:rPr>
        <w:t xml:space="preserve">A </w:t>
      </w:r>
      <w:r w:rsidR="00D90F5D" w:rsidRPr="0011221B">
        <w:rPr>
          <w:rFonts w:asciiTheme="minorBidi" w:hAnsiTheme="minorBidi"/>
          <w:b/>
          <w:bCs/>
          <w:sz w:val="24"/>
          <w:szCs w:val="24"/>
          <w:lang w:val="en-US"/>
        </w:rPr>
        <w:t>Two-Track</w:t>
      </w:r>
      <w:r w:rsidRPr="0011221B">
        <w:rPr>
          <w:rFonts w:asciiTheme="minorBidi" w:hAnsiTheme="minorBidi"/>
          <w:b/>
          <w:bCs/>
          <w:sz w:val="24"/>
          <w:szCs w:val="24"/>
          <w:lang w:val="en-US"/>
        </w:rPr>
        <w:t xml:space="preserve"> Model of the Election</w:t>
      </w:r>
    </w:p>
    <w:p w14:paraId="04C98519" w14:textId="77777777" w:rsidR="00F418D9" w:rsidRPr="0011221B" w:rsidRDefault="00F418D9" w:rsidP="006D1CFB">
      <w:pPr>
        <w:widowControl w:val="0"/>
        <w:spacing w:after="0" w:line="240" w:lineRule="auto"/>
        <w:jc w:val="both"/>
        <w:rPr>
          <w:rFonts w:asciiTheme="minorBidi" w:hAnsiTheme="minorBidi"/>
          <w:sz w:val="24"/>
          <w:szCs w:val="24"/>
          <w:lang w:val="en-US"/>
        </w:rPr>
      </w:pPr>
    </w:p>
    <w:p w14:paraId="0744F947" w14:textId="4AC04978" w:rsidR="000E448B" w:rsidRPr="0011221B" w:rsidRDefault="00C44594"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In last week’s lesson, we saw how the Tiferet Yisrael </w:t>
      </w:r>
      <w:r w:rsidR="00B277F6" w:rsidRPr="0011221B">
        <w:rPr>
          <w:rFonts w:asciiTheme="minorBidi" w:hAnsiTheme="minorBidi"/>
          <w:sz w:val="24"/>
          <w:szCs w:val="24"/>
          <w:lang w:val="en-US"/>
        </w:rPr>
        <w:t>– another German-</w:t>
      </w:r>
      <w:r w:rsidR="00A57B3F">
        <w:rPr>
          <w:rFonts w:asciiTheme="minorBidi" w:hAnsiTheme="minorBidi"/>
          <w:sz w:val="24"/>
          <w:szCs w:val="24"/>
          <w:lang w:val="en-US"/>
        </w:rPr>
        <w:t xml:space="preserve"> </w:t>
      </w:r>
      <w:r w:rsidR="00B277F6" w:rsidRPr="0011221B">
        <w:rPr>
          <w:rFonts w:asciiTheme="minorBidi" w:hAnsiTheme="minorBidi"/>
          <w:sz w:val="24"/>
          <w:szCs w:val="24"/>
          <w:lang w:val="en-US"/>
        </w:rPr>
        <w:t xml:space="preserve">Jewish luminary – </w:t>
      </w:r>
      <w:r w:rsidR="00AD347E" w:rsidRPr="0011221B">
        <w:rPr>
          <w:rFonts w:asciiTheme="minorBidi" w:hAnsiTheme="minorBidi"/>
          <w:sz w:val="24"/>
          <w:szCs w:val="24"/>
          <w:lang w:val="en-US"/>
        </w:rPr>
        <w:t>divided the service of God into two basic tracks</w:t>
      </w:r>
      <w:r w:rsidR="00D35429" w:rsidRPr="0011221B">
        <w:rPr>
          <w:rFonts w:asciiTheme="minorBidi" w:hAnsiTheme="minorBidi"/>
          <w:sz w:val="24"/>
          <w:szCs w:val="24"/>
          <w:lang w:val="en-US"/>
        </w:rPr>
        <w:t xml:space="preserve">: the </w:t>
      </w:r>
      <w:r w:rsidR="00AD347E" w:rsidRPr="0011221B">
        <w:rPr>
          <w:rFonts w:asciiTheme="minorBidi" w:hAnsiTheme="minorBidi"/>
          <w:sz w:val="24"/>
          <w:szCs w:val="24"/>
          <w:lang w:val="en-US"/>
        </w:rPr>
        <w:t>gentile</w:t>
      </w:r>
      <w:r w:rsidR="00743038" w:rsidRPr="0011221B">
        <w:rPr>
          <w:rFonts w:asciiTheme="minorBidi" w:hAnsiTheme="minorBidi"/>
          <w:sz w:val="24"/>
          <w:szCs w:val="24"/>
          <w:lang w:val="en-US"/>
        </w:rPr>
        <w:t xml:space="preserve"> </w:t>
      </w:r>
      <w:r w:rsidR="0057302A" w:rsidRPr="0011221B">
        <w:rPr>
          <w:rFonts w:asciiTheme="minorBidi" w:hAnsiTheme="minorBidi"/>
          <w:sz w:val="24"/>
          <w:szCs w:val="24"/>
          <w:lang w:val="en-US"/>
        </w:rPr>
        <w:t xml:space="preserve">track </w:t>
      </w:r>
      <w:r w:rsidR="00B277F6" w:rsidRPr="0011221B">
        <w:rPr>
          <w:rFonts w:asciiTheme="minorBidi" w:hAnsiTheme="minorBidi"/>
          <w:sz w:val="24"/>
          <w:szCs w:val="24"/>
          <w:lang w:val="en-US"/>
        </w:rPr>
        <w:t>and</w:t>
      </w:r>
      <w:r w:rsidR="00743038" w:rsidRPr="0011221B">
        <w:rPr>
          <w:rFonts w:asciiTheme="minorBidi" w:hAnsiTheme="minorBidi"/>
          <w:sz w:val="24"/>
          <w:szCs w:val="24"/>
          <w:lang w:val="en-US"/>
        </w:rPr>
        <w:t xml:space="preserve"> </w:t>
      </w:r>
      <w:r w:rsidR="0057302A" w:rsidRPr="0011221B">
        <w:rPr>
          <w:rFonts w:asciiTheme="minorBidi" w:hAnsiTheme="minorBidi"/>
          <w:sz w:val="24"/>
          <w:szCs w:val="24"/>
          <w:lang w:val="en-US"/>
        </w:rPr>
        <w:t xml:space="preserve">the </w:t>
      </w:r>
      <w:r w:rsidR="00743038" w:rsidRPr="0011221B">
        <w:rPr>
          <w:rFonts w:asciiTheme="minorBidi" w:hAnsiTheme="minorBidi"/>
          <w:sz w:val="24"/>
          <w:szCs w:val="24"/>
          <w:lang w:val="en-US"/>
        </w:rPr>
        <w:t>Jewish trac</w:t>
      </w:r>
      <w:r w:rsidR="00D35429" w:rsidRPr="0011221B">
        <w:rPr>
          <w:rFonts w:asciiTheme="minorBidi" w:hAnsiTheme="minorBidi"/>
          <w:sz w:val="24"/>
          <w:szCs w:val="24"/>
          <w:lang w:val="en-US"/>
        </w:rPr>
        <w:t>k</w:t>
      </w:r>
      <w:r w:rsidR="00AD347E" w:rsidRPr="0011221B">
        <w:rPr>
          <w:rFonts w:asciiTheme="minorBidi" w:hAnsiTheme="minorBidi"/>
          <w:sz w:val="24"/>
          <w:szCs w:val="24"/>
          <w:lang w:val="en-US"/>
        </w:rPr>
        <w:t>. The special value of th</w:t>
      </w:r>
      <w:r w:rsidR="00743038" w:rsidRPr="0011221B">
        <w:rPr>
          <w:rFonts w:asciiTheme="minorBidi" w:hAnsiTheme="minorBidi"/>
          <w:sz w:val="24"/>
          <w:szCs w:val="24"/>
          <w:lang w:val="en-US"/>
        </w:rPr>
        <w:t>e gentile</w:t>
      </w:r>
      <w:r w:rsidR="00AD347E" w:rsidRPr="0011221B">
        <w:rPr>
          <w:rFonts w:asciiTheme="minorBidi" w:hAnsiTheme="minorBidi"/>
          <w:sz w:val="24"/>
          <w:szCs w:val="24"/>
          <w:lang w:val="en-US"/>
        </w:rPr>
        <w:t xml:space="preserve"> track is that each nation, community, and individual is give</w:t>
      </w:r>
      <w:r w:rsidR="00CE352A" w:rsidRPr="0011221B">
        <w:rPr>
          <w:rFonts w:asciiTheme="minorBidi" w:hAnsiTheme="minorBidi"/>
          <w:sz w:val="24"/>
          <w:szCs w:val="24"/>
          <w:lang w:val="en-US"/>
        </w:rPr>
        <w:t>n</w:t>
      </w:r>
      <w:r w:rsidR="00AD347E" w:rsidRPr="0011221B">
        <w:rPr>
          <w:rFonts w:asciiTheme="minorBidi" w:hAnsiTheme="minorBidi"/>
          <w:sz w:val="24"/>
          <w:szCs w:val="24"/>
          <w:lang w:val="en-US"/>
        </w:rPr>
        <w:t xml:space="preserve"> a tremendous degree of freedom to articulate its own values and create itself</w:t>
      </w:r>
      <w:r w:rsidR="00172F5A" w:rsidRPr="0011221B">
        <w:rPr>
          <w:rFonts w:asciiTheme="minorBidi" w:hAnsiTheme="minorBidi"/>
          <w:sz w:val="24"/>
          <w:szCs w:val="24"/>
          <w:lang w:val="en-US"/>
        </w:rPr>
        <w:t>; each one in its own way, making its own unique contribution to human history</w:t>
      </w:r>
      <w:r w:rsidR="00CE352A" w:rsidRPr="0011221B">
        <w:rPr>
          <w:rFonts w:asciiTheme="minorBidi" w:hAnsiTheme="minorBidi"/>
          <w:sz w:val="24"/>
          <w:szCs w:val="24"/>
          <w:lang w:val="en-US"/>
        </w:rPr>
        <w:t>.</w:t>
      </w:r>
    </w:p>
    <w:p w14:paraId="23CE6981" w14:textId="77777777" w:rsidR="00F418D9" w:rsidRPr="0011221B" w:rsidRDefault="00F418D9" w:rsidP="006D1CFB">
      <w:pPr>
        <w:widowControl w:val="0"/>
        <w:spacing w:after="0" w:line="240" w:lineRule="auto"/>
        <w:ind w:firstLine="720"/>
        <w:jc w:val="both"/>
        <w:rPr>
          <w:rFonts w:asciiTheme="minorBidi" w:hAnsiTheme="minorBidi"/>
          <w:sz w:val="24"/>
          <w:szCs w:val="24"/>
          <w:lang w:val="en-US"/>
        </w:rPr>
      </w:pPr>
    </w:p>
    <w:p w14:paraId="123E9A6A" w14:textId="03D4E685" w:rsidR="001A547A" w:rsidRPr="0011221B" w:rsidRDefault="00B277F6"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God doesn’t legislate</w:t>
      </w:r>
      <w:r w:rsidR="006970CC" w:rsidRPr="0011221B">
        <w:rPr>
          <w:rFonts w:asciiTheme="minorBidi" w:hAnsiTheme="minorBidi"/>
          <w:sz w:val="24"/>
          <w:szCs w:val="24"/>
          <w:lang w:val="en-US"/>
        </w:rPr>
        <w:t xml:space="preserve"> the fine-grained details of a system of law for th</w:t>
      </w:r>
      <w:r w:rsidR="000318B0" w:rsidRPr="0011221B">
        <w:rPr>
          <w:rFonts w:asciiTheme="minorBidi" w:hAnsiTheme="minorBidi"/>
          <w:sz w:val="24"/>
          <w:szCs w:val="24"/>
          <w:lang w:val="en-US"/>
        </w:rPr>
        <w:t>ose on the gentile trac</w:t>
      </w:r>
      <w:r w:rsidR="00DE0AB2" w:rsidRPr="0011221B">
        <w:rPr>
          <w:rFonts w:asciiTheme="minorBidi" w:hAnsiTheme="minorBidi"/>
          <w:sz w:val="24"/>
          <w:szCs w:val="24"/>
          <w:lang w:val="en-US"/>
        </w:rPr>
        <w:t>k</w:t>
      </w:r>
      <w:r w:rsidR="006970CC" w:rsidRPr="0011221B">
        <w:rPr>
          <w:rFonts w:asciiTheme="minorBidi" w:hAnsiTheme="minorBidi"/>
          <w:sz w:val="24"/>
          <w:szCs w:val="24"/>
          <w:lang w:val="en-US"/>
        </w:rPr>
        <w:t xml:space="preserve"> to </w:t>
      </w:r>
      <w:r w:rsidR="00BF3CF0" w:rsidRPr="0011221B">
        <w:rPr>
          <w:rFonts w:asciiTheme="minorBidi" w:hAnsiTheme="minorBidi"/>
          <w:sz w:val="24"/>
          <w:szCs w:val="24"/>
          <w:lang w:val="en-US"/>
        </w:rPr>
        <w:t>obey</w:t>
      </w:r>
      <w:r w:rsidR="006970CC" w:rsidRPr="0011221B">
        <w:rPr>
          <w:rFonts w:asciiTheme="minorBidi" w:hAnsiTheme="minorBidi"/>
          <w:sz w:val="24"/>
          <w:szCs w:val="24"/>
          <w:lang w:val="en-US"/>
        </w:rPr>
        <w:t xml:space="preserve">. </w:t>
      </w:r>
      <w:r w:rsidR="00BF3CF0" w:rsidRPr="0011221B">
        <w:rPr>
          <w:rFonts w:asciiTheme="minorBidi" w:hAnsiTheme="minorBidi"/>
          <w:sz w:val="24"/>
          <w:szCs w:val="24"/>
          <w:lang w:val="en-US"/>
        </w:rPr>
        <w:t xml:space="preserve">Instead, </w:t>
      </w:r>
      <w:r w:rsidR="001F10FA" w:rsidRPr="0011221B">
        <w:rPr>
          <w:rFonts w:asciiTheme="minorBidi" w:hAnsiTheme="minorBidi"/>
          <w:sz w:val="24"/>
          <w:szCs w:val="24"/>
          <w:lang w:val="en-US"/>
        </w:rPr>
        <w:t>they</w:t>
      </w:r>
      <w:r w:rsidR="00BF3CF0" w:rsidRPr="0011221B">
        <w:rPr>
          <w:rFonts w:asciiTheme="minorBidi" w:hAnsiTheme="minorBidi"/>
          <w:sz w:val="24"/>
          <w:szCs w:val="24"/>
          <w:lang w:val="en-US"/>
        </w:rPr>
        <w:t xml:space="preserve"> </w:t>
      </w:r>
      <w:r w:rsidR="000318B0" w:rsidRPr="0011221B">
        <w:rPr>
          <w:rFonts w:asciiTheme="minorBidi" w:hAnsiTheme="minorBidi"/>
          <w:sz w:val="24"/>
          <w:szCs w:val="24"/>
          <w:lang w:val="en-US"/>
        </w:rPr>
        <w:t>must</w:t>
      </w:r>
      <w:r w:rsidR="00BF3CF0" w:rsidRPr="0011221B">
        <w:rPr>
          <w:rFonts w:asciiTheme="minorBidi" w:hAnsiTheme="minorBidi"/>
          <w:sz w:val="24"/>
          <w:szCs w:val="24"/>
          <w:lang w:val="en-US"/>
        </w:rPr>
        <w:t xml:space="preserve"> find their own way. </w:t>
      </w:r>
      <w:r w:rsidR="00CE352A" w:rsidRPr="0011221B">
        <w:rPr>
          <w:rFonts w:asciiTheme="minorBidi" w:hAnsiTheme="minorBidi"/>
          <w:sz w:val="24"/>
          <w:szCs w:val="24"/>
          <w:lang w:val="en-US"/>
        </w:rPr>
        <w:t>The problem with this track is that humanity</w:t>
      </w:r>
      <w:r w:rsidR="00DE0AB2" w:rsidRPr="0011221B">
        <w:rPr>
          <w:rFonts w:asciiTheme="minorBidi" w:hAnsiTheme="minorBidi"/>
          <w:sz w:val="24"/>
          <w:szCs w:val="24"/>
          <w:lang w:val="en-US"/>
        </w:rPr>
        <w:t>,</w:t>
      </w:r>
      <w:r w:rsidR="00BC55F6">
        <w:rPr>
          <w:rFonts w:asciiTheme="minorBidi" w:hAnsiTheme="minorBidi"/>
          <w:sz w:val="24"/>
          <w:szCs w:val="24"/>
          <w:lang w:val="en-US"/>
        </w:rPr>
        <w:t xml:space="preserve"> </w:t>
      </w:r>
      <w:r w:rsidR="005B68ED">
        <w:rPr>
          <w:rFonts w:asciiTheme="minorBidi" w:hAnsiTheme="minorBidi"/>
          <w:sz w:val="24"/>
          <w:szCs w:val="24"/>
          <w:lang w:val="en-US"/>
        </w:rPr>
        <w:t>when</w:t>
      </w:r>
      <w:r w:rsidR="00CE352A" w:rsidRPr="0011221B">
        <w:rPr>
          <w:rFonts w:asciiTheme="minorBidi" w:hAnsiTheme="minorBidi"/>
          <w:sz w:val="24"/>
          <w:szCs w:val="24"/>
          <w:lang w:val="en-US"/>
        </w:rPr>
        <w:t xml:space="preserve"> left completely to its own devices</w:t>
      </w:r>
      <w:r w:rsidR="005B68ED">
        <w:rPr>
          <w:rFonts w:asciiTheme="minorBidi" w:hAnsiTheme="minorBidi"/>
          <w:sz w:val="24"/>
          <w:szCs w:val="24"/>
          <w:lang w:val="en-US"/>
        </w:rPr>
        <w:t>,</w:t>
      </w:r>
      <w:r w:rsidR="00CE352A" w:rsidRPr="00185DE5">
        <w:rPr>
          <w:rFonts w:asciiTheme="minorBidi" w:hAnsiTheme="minorBidi"/>
          <w:sz w:val="24"/>
          <w:szCs w:val="24"/>
          <w:lang w:val="en-US"/>
        </w:rPr>
        <w:t xml:space="preserve"> </w:t>
      </w:r>
      <w:r w:rsidR="00172F5A" w:rsidRPr="00185DE5">
        <w:rPr>
          <w:rFonts w:asciiTheme="minorBidi" w:hAnsiTheme="minorBidi"/>
          <w:sz w:val="24"/>
          <w:szCs w:val="24"/>
          <w:lang w:val="en-US"/>
        </w:rPr>
        <w:t>can sometimes lead itself radically astray</w:t>
      </w:r>
      <w:r w:rsidR="00172F5A" w:rsidRPr="0011221B">
        <w:rPr>
          <w:rFonts w:asciiTheme="minorBidi" w:hAnsiTheme="minorBidi"/>
          <w:sz w:val="24"/>
          <w:szCs w:val="24"/>
          <w:lang w:val="en-US"/>
        </w:rPr>
        <w:t xml:space="preserve">. Accordingly, </w:t>
      </w:r>
      <w:r w:rsidR="00F4367E" w:rsidRPr="0011221B">
        <w:rPr>
          <w:rFonts w:asciiTheme="minorBidi" w:hAnsiTheme="minorBidi"/>
          <w:sz w:val="24"/>
          <w:szCs w:val="24"/>
          <w:lang w:val="en-US"/>
        </w:rPr>
        <w:t>the Jewish people were chosen to serve God on a different track. Instead of forming their own culture and outlook in their own time, God formed th</w:t>
      </w:r>
      <w:r w:rsidR="001A547A" w:rsidRPr="0011221B">
        <w:rPr>
          <w:rFonts w:asciiTheme="minorBidi" w:hAnsiTheme="minorBidi"/>
          <w:sz w:val="24"/>
          <w:szCs w:val="24"/>
          <w:lang w:val="en-US"/>
        </w:rPr>
        <w:t>e Jews</w:t>
      </w:r>
      <w:r w:rsidR="00F4367E" w:rsidRPr="0011221B">
        <w:rPr>
          <w:rFonts w:asciiTheme="minorBidi" w:hAnsiTheme="minorBidi"/>
          <w:sz w:val="24"/>
          <w:szCs w:val="24"/>
          <w:lang w:val="en-US"/>
        </w:rPr>
        <w:t xml:space="preserve"> </w:t>
      </w:r>
      <w:r w:rsidR="00F4367E" w:rsidRPr="0011221B">
        <w:rPr>
          <w:rFonts w:asciiTheme="minorBidi" w:hAnsiTheme="minorBidi"/>
          <w:sz w:val="24"/>
          <w:szCs w:val="24"/>
          <w:lang w:val="en-US"/>
        </w:rPr>
        <w:lastRenderedPageBreak/>
        <w:t>into a people and revealed a specific legal code to them.</w:t>
      </w:r>
    </w:p>
    <w:p w14:paraId="125F07CB" w14:textId="77777777" w:rsidR="00F418D9" w:rsidRPr="0011221B" w:rsidRDefault="00F418D9" w:rsidP="006D1CFB">
      <w:pPr>
        <w:widowControl w:val="0"/>
        <w:spacing w:after="0" w:line="240" w:lineRule="auto"/>
        <w:ind w:firstLine="720"/>
        <w:jc w:val="both"/>
        <w:rPr>
          <w:rFonts w:asciiTheme="minorBidi" w:hAnsiTheme="minorBidi"/>
          <w:sz w:val="24"/>
          <w:szCs w:val="24"/>
          <w:lang w:val="en-US"/>
        </w:rPr>
      </w:pPr>
    </w:p>
    <w:p w14:paraId="1C8A1679" w14:textId="3BC4CD52" w:rsidR="00C44594" w:rsidRPr="0011221B" w:rsidRDefault="006A06A1"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The idea </w:t>
      </w:r>
      <w:r w:rsidR="001A547A" w:rsidRPr="0011221B">
        <w:rPr>
          <w:rFonts w:asciiTheme="minorBidi" w:hAnsiTheme="minorBidi"/>
          <w:sz w:val="24"/>
          <w:szCs w:val="24"/>
          <w:lang w:val="en-US"/>
        </w:rPr>
        <w:t xml:space="preserve">of </w:t>
      </w:r>
      <w:r w:rsidR="001C40F4" w:rsidRPr="0011221B">
        <w:rPr>
          <w:rFonts w:asciiTheme="minorBidi" w:hAnsiTheme="minorBidi"/>
          <w:sz w:val="24"/>
          <w:szCs w:val="24"/>
          <w:lang w:val="en-US"/>
        </w:rPr>
        <w:t xml:space="preserve">creating a special </w:t>
      </w:r>
      <w:r w:rsidR="001C40F4" w:rsidRPr="0011221B">
        <w:rPr>
          <w:rFonts w:asciiTheme="minorBidi" w:hAnsiTheme="minorBidi"/>
          <w:i/>
          <w:iCs/>
          <w:sz w:val="24"/>
          <w:szCs w:val="24"/>
          <w:lang w:val="en-US"/>
        </w:rPr>
        <w:t>Jewish</w:t>
      </w:r>
      <w:r w:rsidR="001C40F4" w:rsidRPr="0011221B">
        <w:rPr>
          <w:rFonts w:asciiTheme="minorBidi" w:hAnsiTheme="minorBidi"/>
          <w:sz w:val="24"/>
          <w:szCs w:val="24"/>
          <w:lang w:val="en-US"/>
        </w:rPr>
        <w:t xml:space="preserve"> track for the service of God</w:t>
      </w:r>
      <w:r w:rsidRPr="0011221B">
        <w:rPr>
          <w:rFonts w:asciiTheme="minorBidi" w:hAnsiTheme="minorBidi"/>
          <w:sz w:val="24"/>
          <w:szCs w:val="24"/>
          <w:lang w:val="en-US"/>
        </w:rPr>
        <w:t xml:space="preserve"> </w:t>
      </w:r>
      <w:r w:rsidR="001C40F4" w:rsidRPr="0011221B">
        <w:rPr>
          <w:rFonts w:asciiTheme="minorBidi" w:hAnsiTheme="minorBidi"/>
          <w:sz w:val="24"/>
          <w:szCs w:val="24"/>
          <w:lang w:val="en-US"/>
        </w:rPr>
        <w:t>was to allow the Jews</w:t>
      </w:r>
      <w:r w:rsidRPr="0011221B">
        <w:rPr>
          <w:rFonts w:asciiTheme="minorBidi" w:hAnsiTheme="minorBidi"/>
          <w:sz w:val="24"/>
          <w:szCs w:val="24"/>
          <w:lang w:val="en-US"/>
        </w:rPr>
        <w:t xml:space="preserve"> </w:t>
      </w:r>
      <w:r w:rsidR="001C40F4" w:rsidRPr="0011221B">
        <w:rPr>
          <w:rFonts w:asciiTheme="minorBidi" w:hAnsiTheme="minorBidi"/>
          <w:sz w:val="24"/>
          <w:szCs w:val="24"/>
          <w:lang w:val="en-US"/>
        </w:rPr>
        <w:t xml:space="preserve">to </w:t>
      </w:r>
      <w:r w:rsidRPr="0011221B">
        <w:rPr>
          <w:rFonts w:asciiTheme="minorBidi" w:hAnsiTheme="minorBidi"/>
          <w:sz w:val="24"/>
          <w:szCs w:val="24"/>
          <w:lang w:val="en-US"/>
        </w:rPr>
        <w:t>set an example to the rest of the world</w:t>
      </w:r>
      <w:r w:rsidR="001C40F4" w:rsidRPr="0011221B">
        <w:rPr>
          <w:rFonts w:asciiTheme="minorBidi" w:hAnsiTheme="minorBidi"/>
          <w:sz w:val="24"/>
          <w:szCs w:val="24"/>
          <w:lang w:val="en-US"/>
        </w:rPr>
        <w:t>.</w:t>
      </w:r>
      <w:r w:rsidRPr="0011221B">
        <w:rPr>
          <w:rFonts w:asciiTheme="minorBidi" w:hAnsiTheme="minorBidi"/>
          <w:sz w:val="24"/>
          <w:szCs w:val="24"/>
          <w:lang w:val="en-US"/>
        </w:rPr>
        <w:t xml:space="preserve"> </w:t>
      </w:r>
      <w:r w:rsidR="001C40F4" w:rsidRPr="0011221B">
        <w:rPr>
          <w:rFonts w:asciiTheme="minorBidi" w:hAnsiTheme="minorBidi"/>
          <w:sz w:val="24"/>
          <w:szCs w:val="24"/>
          <w:lang w:val="en-US"/>
        </w:rPr>
        <w:t>This example</w:t>
      </w:r>
      <w:r w:rsidRPr="0011221B">
        <w:rPr>
          <w:rFonts w:asciiTheme="minorBidi" w:hAnsiTheme="minorBidi"/>
          <w:sz w:val="24"/>
          <w:szCs w:val="24"/>
          <w:lang w:val="en-US"/>
        </w:rPr>
        <w:t xml:space="preserve"> would keep the other nations from straying too far outside </w:t>
      </w:r>
      <w:r w:rsidR="00730AF9" w:rsidRPr="0011221B">
        <w:rPr>
          <w:rFonts w:asciiTheme="minorBidi" w:hAnsiTheme="minorBidi"/>
          <w:sz w:val="24"/>
          <w:szCs w:val="24"/>
          <w:lang w:val="en-US"/>
        </w:rPr>
        <w:t xml:space="preserve">of </w:t>
      </w:r>
      <w:r w:rsidRPr="0011221B">
        <w:rPr>
          <w:rFonts w:asciiTheme="minorBidi" w:hAnsiTheme="minorBidi"/>
          <w:sz w:val="24"/>
          <w:szCs w:val="24"/>
          <w:lang w:val="en-US"/>
        </w:rPr>
        <w:t>the basic ethical parameters within which God values their diversity.</w:t>
      </w:r>
      <w:r w:rsidR="00A57B3F">
        <w:rPr>
          <w:rStyle w:val="FootnoteReference"/>
          <w:rFonts w:asciiTheme="minorBidi" w:hAnsiTheme="minorBidi"/>
          <w:sz w:val="24"/>
          <w:szCs w:val="24"/>
          <w:lang w:val="en-US"/>
        </w:rPr>
        <w:footnoteReference w:id="2"/>
      </w:r>
      <w:r w:rsidR="008852AD" w:rsidRPr="0011221B">
        <w:rPr>
          <w:rFonts w:asciiTheme="minorBidi" w:hAnsiTheme="minorBidi"/>
          <w:sz w:val="24"/>
          <w:szCs w:val="24"/>
          <w:lang w:val="en-US"/>
        </w:rPr>
        <w:t xml:space="preserve"> The upside, for those who serve God on this second track – i.e., the Jews – is that they get to live in closer proximity to God</w:t>
      </w:r>
      <w:r w:rsidR="001C40F4" w:rsidRPr="0011221B">
        <w:rPr>
          <w:rFonts w:asciiTheme="minorBidi" w:hAnsiTheme="minorBidi"/>
          <w:sz w:val="24"/>
          <w:szCs w:val="24"/>
          <w:lang w:val="en-US"/>
        </w:rPr>
        <w:t xml:space="preserve"> th</w:t>
      </w:r>
      <w:r w:rsidR="00730AF9" w:rsidRPr="0011221B">
        <w:rPr>
          <w:rFonts w:asciiTheme="minorBidi" w:hAnsiTheme="minorBidi"/>
          <w:sz w:val="24"/>
          <w:szCs w:val="24"/>
          <w:lang w:val="en-US"/>
        </w:rPr>
        <w:t>a</w:t>
      </w:r>
      <w:r w:rsidR="001C40F4" w:rsidRPr="0011221B">
        <w:rPr>
          <w:rFonts w:asciiTheme="minorBidi" w:hAnsiTheme="minorBidi"/>
          <w:sz w:val="24"/>
          <w:szCs w:val="24"/>
          <w:lang w:val="en-US"/>
        </w:rPr>
        <w:t>n anybody else</w:t>
      </w:r>
      <w:r w:rsidR="008852AD" w:rsidRPr="0011221B">
        <w:rPr>
          <w:rFonts w:asciiTheme="minorBidi" w:hAnsiTheme="minorBidi"/>
          <w:sz w:val="24"/>
          <w:szCs w:val="24"/>
          <w:lang w:val="en-US"/>
        </w:rPr>
        <w:t>. The downside is that</w:t>
      </w:r>
      <w:r w:rsidR="00692EBC" w:rsidRPr="0011221B">
        <w:rPr>
          <w:rFonts w:asciiTheme="minorBidi" w:hAnsiTheme="minorBidi"/>
          <w:sz w:val="24"/>
          <w:szCs w:val="24"/>
          <w:lang w:val="en-US"/>
        </w:rPr>
        <w:t xml:space="preserve"> </w:t>
      </w:r>
      <w:r w:rsidR="00DA1876" w:rsidRPr="0011221B">
        <w:rPr>
          <w:rFonts w:asciiTheme="minorBidi" w:hAnsiTheme="minorBidi"/>
          <w:sz w:val="24"/>
          <w:szCs w:val="24"/>
          <w:lang w:val="en-US"/>
        </w:rPr>
        <w:t xml:space="preserve">even </w:t>
      </w:r>
      <w:r w:rsidR="00692EBC" w:rsidRPr="0011221B">
        <w:rPr>
          <w:rFonts w:asciiTheme="minorBidi" w:hAnsiTheme="minorBidi"/>
          <w:sz w:val="24"/>
          <w:szCs w:val="24"/>
          <w:lang w:val="en-US"/>
        </w:rPr>
        <w:t>the</w:t>
      </w:r>
      <w:r w:rsidR="00DA1876" w:rsidRPr="0011221B">
        <w:rPr>
          <w:rFonts w:asciiTheme="minorBidi" w:hAnsiTheme="minorBidi"/>
          <w:sz w:val="24"/>
          <w:szCs w:val="24"/>
          <w:lang w:val="en-US"/>
        </w:rPr>
        <w:t xml:space="preserve"> best exemplars of this track</w:t>
      </w:r>
      <w:r w:rsidR="00692EBC" w:rsidRPr="0011221B">
        <w:rPr>
          <w:rFonts w:asciiTheme="minorBidi" w:hAnsiTheme="minorBidi"/>
          <w:sz w:val="24"/>
          <w:szCs w:val="24"/>
          <w:lang w:val="en-US"/>
        </w:rPr>
        <w:t xml:space="preserve"> </w:t>
      </w:r>
      <w:r w:rsidR="00A57B3F">
        <w:rPr>
          <w:rFonts w:asciiTheme="minorBidi" w:hAnsiTheme="minorBidi"/>
          <w:sz w:val="24"/>
          <w:szCs w:val="24"/>
          <w:lang w:val="en-US"/>
        </w:rPr>
        <w:t>are liable to</w:t>
      </w:r>
      <w:r w:rsidR="00A57B3F" w:rsidRPr="0011221B">
        <w:rPr>
          <w:rFonts w:asciiTheme="minorBidi" w:hAnsiTheme="minorBidi"/>
          <w:sz w:val="24"/>
          <w:szCs w:val="24"/>
          <w:lang w:val="en-US"/>
        </w:rPr>
        <w:t xml:space="preserve"> </w:t>
      </w:r>
      <w:r w:rsidR="00692EBC" w:rsidRPr="0011221B">
        <w:rPr>
          <w:rFonts w:asciiTheme="minorBidi" w:hAnsiTheme="minorBidi"/>
          <w:sz w:val="24"/>
          <w:szCs w:val="24"/>
          <w:lang w:val="en-US"/>
        </w:rPr>
        <w:t xml:space="preserve">fail to </w:t>
      </w:r>
      <w:r w:rsidR="00E771CA" w:rsidRPr="0011221B">
        <w:rPr>
          <w:rFonts w:asciiTheme="minorBidi" w:hAnsiTheme="minorBidi"/>
          <w:sz w:val="24"/>
          <w:szCs w:val="24"/>
          <w:lang w:val="en-US"/>
        </w:rPr>
        <w:t xml:space="preserve">achieve </w:t>
      </w:r>
      <w:r w:rsidR="00692EBC" w:rsidRPr="0011221B">
        <w:rPr>
          <w:rFonts w:asciiTheme="minorBidi" w:hAnsiTheme="minorBidi"/>
          <w:sz w:val="24"/>
          <w:szCs w:val="24"/>
          <w:lang w:val="en-US"/>
        </w:rPr>
        <w:t>the sort of authentic self-creation</w:t>
      </w:r>
      <w:r w:rsidR="00DA1876" w:rsidRPr="0011221B">
        <w:rPr>
          <w:rFonts w:asciiTheme="minorBidi" w:hAnsiTheme="minorBidi"/>
          <w:sz w:val="24"/>
          <w:szCs w:val="24"/>
          <w:lang w:val="en-US"/>
        </w:rPr>
        <w:t xml:space="preserve"> that God so values among the righteous </w:t>
      </w:r>
      <w:r w:rsidR="00743038" w:rsidRPr="0011221B">
        <w:rPr>
          <w:rFonts w:asciiTheme="minorBidi" w:hAnsiTheme="minorBidi"/>
          <w:sz w:val="24"/>
          <w:szCs w:val="24"/>
          <w:lang w:val="en-US"/>
        </w:rPr>
        <w:t>exemplars of the other track.</w:t>
      </w:r>
    </w:p>
    <w:p w14:paraId="1C1C1C18" w14:textId="77777777" w:rsidR="00F418D9" w:rsidRPr="0011221B" w:rsidRDefault="00F418D9" w:rsidP="006D1CFB">
      <w:pPr>
        <w:widowControl w:val="0"/>
        <w:spacing w:after="0" w:line="240" w:lineRule="auto"/>
        <w:jc w:val="both"/>
        <w:rPr>
          <w:rFonts w:asciiTheme="minorBidi" w:hAnsiTheme="minorBidi"/>
          <w:sz w:val="24"/>
          <w:szCs w:val="24"/>
          <w:lang w:val="en-US"/>
        </w:rPr>
      </w:pPr>
    </w:p>
    <w:p w14:paraId="25F424DE" w14:textId="1CBF8775" w:rsidR="00052735" w:rsidRPr="0011221B" w:rsidRDefault="009B26EF"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We raised various problems with this model last week, but</w:t>
      </w:r>
      <w:r w:rsidR="001D36C7" w:rsidRPr="0011221B">
        <w:rPr>
          <w:rFonts w:asciiTheme="minorBidi" w:hAnsiTheme="minorBidi"/>
          <w:sz w:val="24"/>
          <w:szCs w:val="24"/>
          <w:lang w:val="en-US"/>
        </w:rPr>
        <w:t xml:space="preserve"> in </w:t>
      </w:r>
      <w:r w:rsidR="00D30C66" w:rsidRPr="0011221B">
        <w:rPr>
          <w:rFonts w:asciiTheme="minorBidi" w:hAnsiTheme="minorBidi"/>
          <w:sz w:val="24"/>
          <w:szCs w:val="24"/>
          <w:lang w:val="en-US"/>
        </w:rPr>
        <w:t>truth</w:t>
      </w:r>
      <w:r w:rsidR="001D36C7" w:rsidRPr="0011221B">
        <w:rPr>
          <w:rFonts w:asciiTheme="minorBidi" w:hAnsiTheme="minorBidi"/>
          <w:sz w:val="24"/>
          <w:szCs w:val="24"/>
          <w:lang w:val="en-US"/>
        </w:rPr>
        <w:t xml:space="preserve">, the basic proposal – as it appears in the work of </w:t>
      </w:r>
      <w:proofErr w:type="gramStart"/>
      <w:r w:rsidR="001D36C7" w:rsidRPr="0011221B">
        <w:rPr>
          <w:rFonts w:asciiTheme="minorBidi" w:hAnsiTheme="minorBidi"/>
          <w:sz w:val="24"/>
          <w:szCs w:val="24"/>
          <w:lang w:val="en-US"/>
        </w:rPr>
        <w:t>the Tiferet</w:t>
      </w:r>
      <w:proofErr w:type="gramEnd"/>
      <w:r w:rsidR="001D36C7" w:rsidRPr="0011221B">
        <w:rPr>
          <w:rFonts w:asciiTheme="minorBidi" w:hAnsiTheme="minorBidi"/>
          <w:sz w:val="24"/>
          <w:szCs w:val="24"/>
          <w:lang w:val="en-US"/>
        </w:rPr>
        <w:t xml:space="preserve"> Yisrael – is relatively hard to assess</w:t>
      </w:r>
      <w:r w:rsidR="00C230EA" w:rsidRPr="0011221B">
        <w:rPr>
          <w:rFonts w:asciiTheme="minorBidi" w:hAnsiTheme="minorBidi"/>
          <w:sz w:val="24"/>
          <w:szCs w:val="24"/>
          <w:lang w:val="en-US"/>
        </w:rPr>
        <w:t>.</w:t>
      </w:r>
      <w:r w:rsidR="001D36C7" w:rsidRPr="0011221B">
        <w:rPr>
          <w:rFonts w:asciiTheme="minorBidi" w:hAnsiTheme="minorBidi"/>
          <w:sz w:val="24"/>
          <w:szCs w:val="24"/>
          <w:lang w:val="en-US"/>
        </w:rPr>
        <w:t xml:space="preserve"> </w:t>
      </w:r>
      <w:r w:rsidR="00C230EA" w:rsidRPr="0011221B">
        <w:rPr>
          <w:rFonts w:asciiTheme="minorBidi" w:hAnsiTheme="minorBidi"/>
          <w:sz w:val="24"/>
          <w:szCs w:val="24"/>
          <w:lang w:val="en-US"/>
        </w:rPr>
        <w:t xml:space="preserve">This is </w:t>
      </w:r>
      <w:r w:rsidR="001D36C7" w:rsidRPr="0011221B">
        <w:rPr>
          <w:rFonts w:asciiTheme="minorBidi" w:hAnsiTheme="minorBidi"/>
          <w:sz w:val="24"/>
          <w:szCs w:val="24"/>
          <w:lang w:val="en-US"/>
        </w:rPr>
        <w:t xml:space="preserve">because </w:t>
      </w:r>
      <w:r w:rsidR="00C230EA" w:rsidRPr="0011221B">
        <w:rPr>
          <w:rFonts w:asciiTheme="minorBidi" w:hAnsiTheme="minorBidi"/>
          <w:sz w:val="24"/>
          <w:szCs w:val="24"/>
          <w:lang w:val="en-US"/>
        </w:rPr>
        <w:t xml:space="preserve">his theory of the election </w:t>
      </w:r>
      <w:r w:rsidR="001D36C7" w:rsidRPr="0011221B">
        <w:rPr>
          <w:rFonts w:asciiTheme="minorBidi" w:hAnsiTheme="minorBidi"/>
          <w:sz w:val="24"/>
          <w:szCs w:val="24"/>
          <w:lang w:val="en-US"/>
        </w:rPr>
        <w:t xml:space="preserve">has to be </w:t>
      </w:r>
      <w:proofErr w:type="gramStart"/>
      <w:r w:rsidR="00D30C66" w:rsidRPr="0011221B">
        <w:rPr>
          <w:rFonts w:asciiTheme="minorBidi" w:hAnsiTheme="minorBidi"/>
          <w:sz w:val="24"/>
          <w:szCs w:val="24"/>
          <w:lang w:val="en-US"/>
        </w:rPr>
        <w:t>reverse-</w:t>
      </w:r>
      <w:r w:rsidR="00D83AAA" w:rsidRPr="0011221B">
        <w:rPr>
          <w:rFonts w:asciiTheme="minorBidi" w:hAnsiTheme="minorBidi"/>
          <w:sz w:val="24"/>
          <w:szCs w:val="24"/>
          <w:lang w:val="en-US"/>
        </w:rPr>
        <w:t>engineered</w:t>
      </w:r>
      <w:proofErr w:type="gramEnd"/>
      <w:r w:rsidR="001D36C7" w:rsidRPr="0011221B">
        <w:rPr>
          <w:rFonts w:asciiTheme="minorBidi" w:hAnsiTheme="minorBidi"/>
          <w:sz w:val="24"/>
          <w:szCs w:val="24"/>
          <w:lang w:val="en-US"/>
        </w:rPr>
        <w:t xml:space="preserve"> from </w:t>
      </w:r>
      <w:r w:rsidR="00D83AAA" w:rsidRPr="0011221B">
        <w:rPr>
          <w:rFonts w:asciiTheme="minorBidi" w:hAnsiTheme="minorBidi"/>
          <w:sz w:val="24"/>
          <w:szCs w:val="24"/>
          <w:lang w:val="en-US"/>
        </w:rPr>
        <w:t>scattered</w:t>
      </w:r>
      <w:r w:rsidR="001D36C7" w:rsidRPr="0011221B">
        <w:rPr>
          <w:rFonts w:asciiTheme="minorBidi" w:hAnsiTheme="minorBidi"/>
          <w:sz w:val="24"/>
          <w:szCs w:val="24"/>
          <w:lang w:val="en-US"/>
        </w:rPr>
        <w:t xml:space="preserve"> comments to various </w:t>
      </w:r>
      <w:r w:rsidR="001D36C7" w:rsidRPr="0011221B">
        <w:rPr>
          <w:rFonts w:asciiTheme="minorBidi" w:hAnsiTheme="minorBidi"/>
          <w:i/>
          <w:iCs/>
          <w:sz w:val="24"/>
          <w:szCs w:val="24"/>
          <w:lang w:val="en-US"/>
        </w:rPr>
        <w:t>Mishnayot</w:t>
      </w:r>
      <w:r w:rsidR="001D36C7" w:rsidRPr="0011221B">
        <w:rPr>
          <w:rFonts w:asciiTheme="minorBidi" w:hAnsiTheme="minorBidi"/>
          <w:sz w:val="24"/>
          <w:szCs w:val="24"/>
          <w:lang w:val="en-US"/>
        </w:rPr>
        <w:t>. The view is nowhere set down in anything like a sustained and systematic fashion.</w:t>
      </w:r>
    </w:p>
    <w:p w14:paraId="1442F0B5" w14:textId="77777777" w:rsidR="00F418D9" w:rsidRPr="0011221B" w:rsidRDefault="00F418D9" w:rsidP="006D1CFB">
      <w:pPr>
        <w:widowControl w:val="0"/>
        <w:spacing w:after="0" w:line="240" w:lineRule="auto"/>
        <w:jc w:val="both"/>
        <w:rPr>
          <w:rFonts w:asciiTheme="minorBidi" w:hAnsiTheme="minorBidi"/>
          <w:sz w:val="24"/>
          <w:szCs w:val="24"/>
          <w:lang w:val="en-US"/>
        </w:rPr>
      </w:pPr>
    </w:p>
    <w:p w14:paraId="0D32A724" w14:textId="785730BF" w:rsidR="009B26EF" w:rsidRPr="00807017" w:rsidRDefault="003841D3"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In a significant sense, then, it is Rabbi Hirsch who comes to complete the </w:t>
      </w:r>
      <w:r w:rsidR="00D475FC" w:rsidRPr="0011221B">
        <w:rPr>
          <w:rFonts w:asciiTheme="minorBidi" w:hAnsiTheme="minorBidi"/>
          <w:sz w:val="24"/>
          <w:szCs w:val="24"/>
          <w:lang w:val="en-US"/>
        </w:rPr>
        <w:t>picture suggested by</w:t>
      </w:r>
      <w:r w:rsidR="007504A1" w:rsidRPr="0011221B">
        <w:rPr>
          <w:rFonts w:asciiTheme="minorBidi" w:hAnsiTheme="minorBidi"/>
          <w:sz w:val="24"/>
          <w:szCs w:val="24"/>
          <w:lang w:val="en-US"/>
        </w:rPr>
        <w:t xml:space="preserve"> the Tiferet Yisrael</w:t>
      </w:r>
      <w:r w:rsidR="00D475FC" w:rsidRPr="0011221B">
        <w:rPr>
          <w:rFonts w:asciiTheme="minorBidi" w:hAnsiTheme="minorBidi"/>
          <w:sz w:val="24"/>
          <w:szCs w:val="24"/>
          <w:lang w:val="en-US"/>
        </w:rPr>
        <w:t>.</w:t>
      </w:r>
      <w:r w:rsidR="007504A1" w:rsidRPr="0011221B">
        <w:rPr>
          <w:rFonts w:asciiTheme="minorBidi" w:hAnsiTheme="minorBidi"/>
          <w:sz w:val="24"/>
          <w:szCs w:val="24"/>
          <w:lang w:val="en-US"/>
        </w:rPr>
        <w:t xml:space="preserve"> </w:t>
      </w:r>
      <w:r w:rsidR="00F41BBA" w:rsidRPr="0011221B">
        <w:rPr>
          <w:rFonts w:asciiTheme="minorBidi" w:hAnsiTheme="minorBidi"/>
          <w:sz w:val="24"/>
          <w:szCs w:val="24"/>
          <w:lang w:val="en-US"/>
        </w:rPr>
        <w:t>In his</w:t>
      </w:r>
      <w:r w:rsidR="007504A1" w:rsidRPr="0011221B">
        <w:rPr>
          <w:rFonts w:asciiTheme="minorBidi" w:hAnsiTheme="minorBidi"/>
          <w:sz w:val="24"/>
          <w:szCs w:val="24"/>
          <w:lang w:val="en-US"/>
        </w:rPr>
        <w:t xml:space="preserve"> </w:t>
      </w:r>
      <w:r w:rsidR="00F41BBA" w:rsidRPr="0011221B">
        <w:rPr>
          <w:rFonts w:asciiTheme="minorBidi" w:hAnsiTheme="minorBidi"/>
          <w:i/>
          <w:iCs/>
          <w:sz w:val="24"/>
          <w:szCs w:val="24"/>
          <w:lang w:val="en-US"/>
        </w:rPr>
        <w:t>Nineteen Letters</w:t>
      </w:r>
      <w:r w:rsidR="00F41BBA" w:rsidRPr="0011221B">
        <w:rPr>
          <w:rFonts w:asciiTheme="minorBidi" w:hAnsiTheme="minorBidi"/>
          <w:sz w:val="24"/>
          <w:szCs w:val="24"/>
          <w:lang w:val="en-US"/>
        </w:rPr>
        <w:t xml:space="preserve">, Rabbi Hirsh boldly articulates </w:t>
      </w:r>
      <w:r w:rsidR="00B91456" w:rsidRPr="0011221B">
        <w:rPr>
          <w:rFonts w:asciiTheme="minorBidi" w:hAnsiTheme="minorBidi"/>
          <w:sz w:val="24"/>
          <w:szCs w:val="24"/>
          <w:lang w:val="en-US"/>
        </w:rPr>
        <w:t>the general contours of his</w:t>
      </w:r>
      <w:r w:rsidR="00C7752E" w:rsidRPr="0011221B">
        <w:rPr>
          <w:rFonts w:asciiTheme="minorBidi" w:hAnsiTheme="minorBidi"/>
          <w:sz w:val="24"/>
          <w:szCs w:val="24"/>
          <w:lang w:val="en-US"/>
        </w:rPr>
        <w:t xml:space="preserve"> </w:t>
      </w:r>
      <w:r w:rsidR="00D90F5D" w:rsidRPr="0011221B">
        <w:rPr>
          <w:rFonts w:asciiTheme="minorBidi" w:hAnsiTheme="minorBidi"/>
          <w:sz w:val="24"/>
          <w:szCs w:val="24"/>
          <w:lang w:val="en-US"/>
        </w:rPr>
        <w:t>Two-Track</w:t>
      </w:r>
      <w:r w:rsidR="00C7752E" w:rsidRPr="0011221B">
        <w:rPr>
          <w:rFonts w:asciiTheme="minorBidi" w:hAnsiTheme="minorBidi"/>
          <w:sz w:val="24"/>
          <w:szCs w:val="24"/>
          <w:lang w:val="en-US"/>
        </w:rPr>
        <w:t xml:space="preserve"> </w:t>
      </w:r>
      <w:r w:rsidR="00D90F5D" w:rsidRPr="0011221B">
        <w:rPr>
          <w:rFonts w:asciiTheme="minorBidi" w:hAnsiTheme="minorBidi"/>
          <w:sz w:val="24"/>
          <w:szCs w:val="24"/>
          <w:lang w:val="en-US"/>
        </w:rPr>
        <w:t>Model</w:t>
      </w:r>
      <w:r w:rsidR="00C7752E" w:rsidRPr="0011221B">
        <w:rPr>
          <w:rFonts w:asciiTheme="minorBidi" w:hAnsiTheme="minorBidi"/>
          <w:sz w:val="24"/>
          <w:szCs w:val="24"/>
          <w:lang w:val="en-US"/>
        </w:rPr>
        <w:t xml:space="preserve">. In </w:t>
      </w:r>
      <w:r w:rsidR="00C7752E" w:rsidRPr="0011221B">
        <w:rPr>
          <w:rFonts w:asciiTheme="minorBidi" w:hAnsiTheme="minorBidi"/>
          <w:i/>
          <w:iCs/>
          <w:sz w:val="24"/>
          <w:szCs w:val="24"/>
          <w:lang w:val="en-US"/>
        </w:rPr>
        <w:t xml:space="preserve">Horeb, </w:t>
      </w:r>
      <w:r w:rsidR="004D1748" w:rsidRPr="0011221B">
        <w:rPr>
          <w:rFonts w:asciiTheme="minorBidi" w:hAnsiTheme="minorBidi"/>
          <w:sz w:val="24"/>
          <w:szCs w:val="24"/>
          <w:lang w:val="en-US"/>
        </w:rPr>
        <w:t>he</w:t>
      </w:r>
      <w:r w:rsidR="00C7752E" w:rsidRPr="0011221B">
        <w:rPr>
          <w:rFonts w:asciiTheme="minorBidi" w:hAnsiTheme="minorBidi"/>
          <w:sz w:val="24"/>
          <w:szCs w:val="24"/>
          <w:lang w:val="en-US"/>
        </w:rPr>
        <w:t xml:space="preserve"> trie</w:t>
      </w:r>
      <w:r w:rsidR="00F1764A" w:rsidRPr="0011221B">
        <w:rPr>
          <w:rFonts w:asciiTheme="minorBidi" w:hAnsiTheme="minorBidi"/>
          <w:sz w:val="24"/>
          <w:szCs w:val="24"/>
          <w:lang w:val="en-US"/>
        </w:rPr>
        <w:t xml:space="preserve">s to explain how </w:t>
      </w:r>
      <w:r w:rsidR="00D038EF">
        <w:rPr>
          <w:rFonts w:asciiTheme="minorBidi" w:hAnsiTheme="minorBidi"/>
          <w:sz w:val="24"/>
          <w:szCs w:val="24"/>
          <w:lang w:val="en-US"/>
        </w:rPr>
        <w:t>this idea</w:t>
      </w:r>
      <w:r w:rsidR="00D038EF" w:rsidRPr="0011221B">
        <w:rPr>
          <w:rFonts w:asciiTheme="minorBidi" w:hAnsiTheme="minorBidi"/>
          <w:sz w:val="24"/>
          <w:szCs w:val="24"/>
          <w:lang w:val="en-US"/>
        </w:rPr>
        <w:t xml:space="preserve"> </w:t>
      </w:r>
      <w:r w:rsidR="00F1764A" w:rsidRPr="0011221B">
        <w:rPr>
          <w:rFonts w:asciiTheme="minorBidi" w:hAnsiTheme="minorBidi"/>
          <w:sz w:val="24"/>
          <w:szCs w:val="24"/>
          <w:lang w:val="en-US"/>
        </w:rPr>
        <w:t>animates</w:t>
      </w:r>
      <w:r w:rsidR="00AA781F">
        <w:rPr>
          <w:rFonts w:asciiTheme="minorBidi" w:hAnsiTheme="minorBidi"/>
          <w:sz w:val="24"/>
          <w:szCs w:val="24"/>
          <w:lang w:val="en-US"/>
        </w:rPr>
        <w:t xml:space="preserve"> </w:t>
      </w:r>
      <w:r w:rsidR="00F1764A" w:rsidRPr="0011221B">
        <w:rPr>
          <w:rFonts w:asciiTheme="minorBidi" w:hAnsiTheme="minorBidi"/>
          <w:sz w:val="24"/>
          <w:szCs w:val="24"/>
          <w:lang w:val="en-US"/>
        </w:rPr>
        <w:t xml:space="preserve">every detail of Jewish law. In his commentary to the Pentateuch, he </w:t>
      </w:r>
      <w:r w:rsidR="004D1748" w:rsidRPr="0011221B">
        <w:rPr>
          <w:rFonts w:asciiTheme="minorBidi" w:hAnsiTheme="minorBidi"/>
          <w:sz w:val="24"/>
          <w:szCs w:val="24"/>
          <w:lang w:val="en-US"/>
        </w:rPr>
        <w:t>weaves</w:t>
      </w:r>
      <w:r w:rsidR="006B08AA" w:rsidRPr="0011221B">
        <w:rPr>
          <w:rFonts w:asciiTheme="minorBidi" w:hAnsiTheme="minorBidi"/>
          <w:sz w:val="24"/>
          <w:szCs w:val="24"/>
          <w:lang w:val="en-US"/>
        </w:rPr>
        <w:t xml:space="preserve"> this model in</w:t>
      </w:r>
      <w:r w:rsidR="004D1748" w:rsidRPr="0011221B">
        <w:rPr>
          <w:rFonts w:asciiTheme="minorBidi" w:hAnsiTheme="minorBidi"/>
          <w:sz w:val="24"/>
          <w:szCs w:val="24"/>
          <w:lang w:val="en-US"/>
        </w:rPr>
        <w:t>to</w:t>
      </w:r>
      <w:r w:rsidR="006B08AA" w:rsidRPr="0011221B">
        <w:rPr>
          <w:rFonts w:asciiTheme="minorBidi" w:hAnsiTheme="minorBidi"/>
          <w:sz w:val="24"/>
          <w:szCs w:val="24"/>
          <w:lang w:val="en-US"/>
        </w:rPr>
        <w:t xml:space="preserve"> the woop and warf of the </w:t>
      </w:r>
      <w:r w:rsidR="00BA0496">
        <w:rPr>
          <w:rFonts w:asciiTheme="minorBidi" w:hAnsiTheme="minorBidi"/>
          <w:sz w:val="24"/>
          <w:szCs w:val="24"/>
          <w:lang w:val="en-US"/>
        </w:rPr>
        <w:t xml:space="preserve">Biblical </w:t>
      </w:r>
      <w:r w:rsidR="006B08AA" w:rsidRPr="0011221B">
        <w:rPr>
          <w:rFonts w:asciiTheme="minorBidi" w:hAnsiTheme="minorBidi"/>
          <w:sz w:val="24"/>
          <w:szCs w:val="24"/>
          <w:lang w:val="en-US"/>
        </w:rPr>
        <w:t>narrative</w:t>
      </w:r>
      <w:r w:rsidR="00F36011" w:rsidRPr="0011221B">
        <w:rPr>
          <w:rFonts w:asciiTheme="minorBidi" w:hAnsiTheme="minorBidi"/>
          <w:sz w:val="24"/>
          <w:szCs w:val="24"/>
          <w:lang w:val="en-US"/>
        </w:rPr>
        <w:t xml:space="preserve">. </w:t>
      </w:r>
      <w:r w:rsidR="00B91456" w:rsidRPr="0011221B">
        <w:rPr>
          <w:rFonts w:asciiTheme="minorBidi" w:hAnsiTheme="minorBidi"/>
          <w:sz w:val="24"/>
          <w:szCs w:val="24"/>
          <w:lang w:val="en-US"/>
        </w:rPr>
        <w:t>In</w:t>
      </w:r>
      <w:r w:rsidR="003B6301">
        <w:rPr>
          <w:rFonts w:asciiTheme="minorBidi" w:hAnsiTheme="minorBidi"/>
          <w:sz w:val="24"/>
          <w:szCs w:val="24"/>
          <w:lang w:val="en-US"/>
        </w:rPr>
        <w:t>deed, in</w:t>
      </w:r>
      <w:r w:rsidR="00B91456" w:rsidRPr="0011221B">
        <w:rPr>
          <w:rFonts w:asciiTheme="minorBidi" w:hAnsiTheme="minorBidi"/>
          <w:sz w:val="24"/>
          <w:szCs w:val="24"/>
          <w:lang w:val="en-US"/>
        </w:rPr>
        <w:t xml:space="preserve"> all of his many writings</w:t>
      </w:r>
      <w:r w:rsidR="00F36011" w:rsidRPr="0011221B">
        <w:rPr>
          <w:rFonts w:asciiTheme="minorBidi" w:hAnsiTheme="minorBidi"/>
          <w:sz w:val="24"/>
          <w:szCs w:val="24"/>
          <w:lang w:val="en-US"/>
        </w:rPr>
        <w:t>, Rabbi Hirsh demonstrated a</w:t>
      </w:r>
      <w:r w:rsidR="00C307D3" w:rsidRPr="0011221B">
        <w:rPr>
          <w:rFonts w:asciiTheme="minorBidi" w:hAnsiTheme="minorBidi"/>
          <w:sz w:val="24"/>
          <w:szCs w:val="24"/>
          <w:lang w:val="en-US"/>
        </w:rPr>
        <w:t>n astonishing</w:t>
      </w:r>
      <w:r w:rsidR="00F36011" w:rsidRPr="0011221B">
        <w:rPr>
          <w:rFonts w:asciiTheme="minorBidi" w:hAnsiTheme="minorBidi"/>
          <w:sz w:val="24"/>
          <w:szCs w:val="24"/>
          <w:lang w:val="en-US"/>
        </w:rPr>
        <w:t xml:space="preserve"> </w:t>
      </w:r>
      <w:r w:rsidR="00C307D3" w:rsidRPr="0011221B">
        <w:rPr>
          <w:rFonts w:asciiTheme="minorBidi" w:hAnsiTheme="minorBidi"/>
          <w:sz w:val="24"/>
          <w:szCs w:val="24"/>
          <w:lang w:val="en-US"/>
        </w:rPr>
        <w:t>clarity of vision</w:t>
      </w:r>
      <w:r w:rsidR="003B6301">
        <w:rPr>
          <w:rFonts w:asciiTheme="minorBidi" w:hAnsiTheme="minorBidi"/>
          <w:sz w:val="24"/>
          <w:szCs w:val="24"/>
          <w:lang w:val="en-US"/>
        </w:rPr>
        <w:t>,</w:t>
      </w:r>
      <w:r w:rsidR="00C307D3" w:rsidRPr="00807017">
        <w:rPr>
          <w:rFonts w:asciiTheme="minorBidi" w:hAnsiTheme="minorBidi"/>
          <w:sz w:val="24"/>
          <w:szCs w:val="24"/>
          <w:lang w:val="en-US"/>
        </w:rPr>
        <w:t xml:space="preserve"> a remarkable steadfastness t</w:t>
      </w:r>
      <w:r w:rsidR="00B059E6" w:rsidRPr="00807017">
        <w:rPr>
          <w:rFonts w:asciiTheme="minorBidi" w:hAnsiTheme="minorBidi"/>
          <w:sz w:val="24"/>
          <w:szCs w:val="24"/>
          <w:lang w:val="en-US"/>
        </w:rPr>
        <w:t xml:space="preserve">o </w:t>
      </w:r>
      <w:r w:rsidR="00D475FC" w:rsidRPr="00807017">
        <w:rPr>
          <w:rFonts w:asciiTheme="minorBidi" w:hAnsiTheme="minorBidi"/>
          <w:sz w:val="24"/>
          <w:szCs w:val="24"/>
          <w:lang w:val="en-US"/>
        </w:rPr>
        <w:t xml:space="preserve">the </w:t>
      </w:r>
      <w:r w:rsidR="00B059E6" w:rsidRPr="00807017">
        <w:rPr>
          <w:rFonts w:asciiTheme="minorBidi" w:hAnsiTheme="minorBidi"/>
          <w:sz w:val="24"/>
          <w:szCs w:val="24"/>
          <w:lang w:val="en-US"/>
        </w:rPr>
        <w:t>principles he first articulated in his twenties</w:t>
      </w:r>
      <w:r w:rsidR="00604167" w:rsidRPr="00807017">
        <w:rPr>
          <w:rFonts w:asciiTheme="minorBidi" w:hAnsiTheme="minorBidi"/>
          <w:sz w:val="24"/>
          <w:szCs w:val="24"/>
          <w:lang w:val="en-US"/>
        </w:rPr>
        <w:t>.</w:t>
      </w:r>
      <w:r w:rsidR="00B059E6" w:rsidRPr="00807017">
        <w:rPr>
          <w:rFonts w:asciiTheme="minorBidi" w:hAnsiTheme="minorBidi"/>
          <w:sz w:val="24"/>
          <w:szCs w:val="24"/>
          <w:lang w:val="en-US"/>
        </w:rPr>
        <w:t xml:space="preserve"> </w:t>
      </w:r>
      <w:r w:rsidR="00604167" w:rsidRPr="00807017">
        <w:rPr>
          <w:rFonts w:asciiTheme="minorBidi" w:hAnsiTheme="minorBidi"/>
          <w:sz w:val="24"/>
          <w:szCs w:val="24"/>
          <w:lang w:val="en-US"/>
        </w:rPr>
        <w:t>His commitment to those principles</w:t>
      </w:r>
      <w:r w:rsidR="00B059E6" w:rsidRPr="00807017">
        <w:rPr>
          <w:rFonts w:asciiTheme="minorBidi" w:hAnsiTheme="minorBidi"/>
          <w:sz w:val="24"/>
          <w:szCs w:val="24"/>
          <w:lang w:val="en-US"/>
        </w:rPr>
        <w:t xml:space="preserve"> never </w:t>
      </w:r>
      <w:r w:rsidR="00733060" w:rsidRPr="00807017">
        <w:rPr>
          <w:rFonts w:asciiTheme="minorBidi" w:hAnsiTheme="minorBidi"/>
          <w:sz w:val="24"/>
          <w:szCs w:val="24"/>
          <w:lang w:val="en-US"/>
        </w:rPr>
        <w:t xml:space="preserve">substantially </w:t>
      </w:r>
      <w:r w:rsidR="00073573" w:rsidRPr="00807017">
        <w:rPr>
          <w:rFonts w:asciiTheme="minorBidi" w:hAnsiTheme="minorBidi"/>
          <w:sz w:val="24"/>
          <w:szCs w:val="24"/>
          <w:lang w:val="en-US"/>
        </w:rPr>
        <w:t>changed</w:t>
      </w:r>
      <w:r w:rsidR="00B059E6" w:rsidRPr="00807017">
        <w:rPr>
          <w:rFonts w:asciiTheme="minorBidi" w:hAnsiTheme="minorBidi"/>
          <w:sz w:val="24"/>
          <w:szCs w:val="24"/>
          <w:lang w:val="en-US"/>
        </w:rPr>
        <w:t xml:space="preserve"> until he passed away at the age of 80.</w:t>
      </w:r>
    </w:p>
    <w:p w14:paraId="6DAD90FB" w14:textId="77777777" w:rsidR="00073573" w:rsidRPr="00807017" w:rsidRDefault="00073573" w:rsidP="006D1CFB">
      <w:pPr>
        <w:widowControl w:val="0"/>
        <w:spacing w:after="0" w:line="240" w:lineRule="auto"/>
        <w:jc w:val="both"/>
        <w:rPr>
          <w:rFonts w:asciiTheme="minorBidi" w:hAnsiTheme="minorBidi"/>
          <w:sz w:val="24"/>
          <w:szCs w:val="24"/>
          <w:lang w:val="en-US"/>
        </w:rPr>
      </w:pPr>
    </w:p>
    <w:p w14:paraId="5E67F074" w14:textId="47DD8674" w:rsidR="001C40F4" w:rsidRPr="00807017" w:rsidRDefault="00FE03C7" w:rsidP="006D1CFB">
      <w:pPr>
        <w:widowControl w:val="0"/>
        <w:spacing w:after="0" w:line="240" w:lineRule="auto"/>
        <w:jc w:val="both"/>
        <w:rPr>
          <w:rFonts w:asciiTheme="minorBidi" w:hAnsiTheme="minorBidi"/>
          <w:b/>
          <w:bCs/>
          <w:sz w:val="24"/>
          <w:szCs w:val="24"/>
          <w:lang w:val="en-US"/>
        </w:rPr>
      </w:pPr>
      <w:r w:rsidRPr="00807017">
        <w:rPr>
          <w:rFonts w:asciiTheme="minorBidi" w:hAnsiTheme="minorBidi"/>
          <w:b/>
          <w:bCs/>
          <w:sz w:val="24"/>
          <w:szCs w:val="24"/>
          <w:lang w:val="en-US"/>
        </w:rPr>
        <w:t>Biblical Narrative</w:t>
      </w:r>
    </w:p>
    <w:p w14:paraId="4E088BAE" w14:textId="77777777" w:rsidR="00F418D9" w:rsidRPr="00807017" w:rsidRDefault="00F418D9" w:rsidP="006D1CFB">
      <w:pPr>
        <w:widowControl w:val="0"/>
        <w:spacing w:after="0" w:line="240" w:lineRule="auto"/>
        <w:jc w:val="both"/>
        <w:rPr>
          <w:rFonts w:asciiTheme="minorBidi" w:hAnsiTheme="minorBidi"/>
          <w:sz w:val="24"/>
          <w:szCs w:val="24"/>
          <w:lang w:val="en-US"/>
        </w:rPr>
      </w:pPr>
    </w:p>
    <w:p w14:paraId="78C0F716" w14:textId="4C717280" w:rsidR="008915CD" w:rsidRDefault="008915CD" w:rsidP="006D1CFB">
      <w:pPr>
        <w:widowControl w:val="0"/>
        <w:spacing w:after="0" w:line="240" w:lineRule="auto"/>
        <w:ind w:firstLine="720"/>
        <w:jc w:val="both"/>
        <w:rPr>
          <w:rFonts w:asciiTheme="minorBidi" w:hAnsiTheme="minorBidi"/>
          <w:sz w:val="24"/>
          <w:szCs w:val="24"/>
          <w:lang w:val="en-US"/>
        </w:rPr>
      </w:pPr>
      <w:r w:rsidRPr="00807017">
        <w:rPr>
          <w:rFonts w:asciiTheme="minorBidi" w:hAnsiTheme="minorBidi"/>
          <w:sz w:val="24"/>
          <w:szCs w:val="24"/>
          <w:lang w:val="en-US"/>
        </w:rPr>
        <w:t>Rabbi Hirsch was deeply sensitive to the fact that</w:t>
      </w:r>
      <w:r w:rsidR="00B03A6F" w:rsidRPr="00807017">
        <w:rPr>
          <w:rFonts w:asciiTheme="minorBidi" w:hAnsiTheme="minorBidi"/>
          <w:sz w:val="24"/>
          <w:szCs w:val="24"/>
          <w:lang w:val="en-US"/>
        </w:rPr>
        <w:t>, in the book of Genesis,</w:t>
      </w:r>
      <w:r w:rsidRPr="00807017">
        <w:rPr>
          <w:rFonts w:asciiTheme="minorBidi" w:hAnsiTheme="minorBidi"/>
          <w:sz w:val="24"/>
          <w:szCs w:val="24"/>
          <w:lang w:val="en-US"/>
        </w:rPr>
        <w:t xml:space="preserve"> </w:t>
      </w:r>
      <w:r w:rsidR="00B03A6F" w:rsidRPr="00807017">
        <w:rPr>
          <w:rFonts w:asciiTheme="minorBidi" w:hAnsiTheme="minorBidi"/>
          <w:sz w:val="24"/>
          <w:szCs w:val="24"/>
          <w:lang w:val="en-US"/>
        </w:rPr>
        <w:t xml:space="preserve">God created all of humanity in </w:t>
      </w:r>
      <w:r w:rsidR="00807017">
        <w:rPr>
          <w:rFonts w:asciiTheme="minorBidi" w:hAnsiTheme="minorBidi"/>
          <w:sz w:val="24"/>
          <w:szCs w:val="24"/>
          <w:lang w:val="en-US"/>
        </w:rPr>
        <w:t>His</w:t>
      </w:r>
      <w:r w:rsidR="00807017" w:rsidRPr="00807017">
        <w:rPr>
          <w:rFonts w:asciiTheme="minorBidi" w:hAnsiTheme="minorBidi"/>
          <w:sz w:val="24"/>
          <w:szCs w:val="24"/>
          <w:lang w:val="en-US"/>
        </w:rPr>
        <w:t xml:space="preserve"> </w:t>
      </w:r>
      <w:r w:rsidR="00B03A6F" w:rsidRPr="0011221B">
        <w:rPr>
          <w:rFonts w:asciiTheme="minorBidi" w:hAnsiTheme="minorBidi"/>
          <w:sz w:val="24"/>
          <w:szCs w:val="24"/>
          <w:lang w:val="en-US"/>
        </w:rPr>
        <w:t xml:space="preserve">image and was centrally invested in their ethical and spiritual development. </w:t>
      </w:r>
      <w:r w:rsidR="00F91FF6" w:rsidRPr="0011221B">
        <w:rPr>
          <w:rFonts w:asciiTheme="minorBidi" w:hAnsiTheme="minorBidi"/>
          <w:sz w:val="24"/>
          <w:szCs w:val="24"/>
          <w:lang w:val="en-US"/>
        </w:rPr>
        <w:t>T</w:t>
      </w:r>
      <w:r w:rsidR="00C04481" w:rsidRPr="0011221B">
        <w:rPr>
          <w:rFonts w:asciiTheme="minorBidi" w:hAnsiTheme="minorBidi"/>
          <w:sz w:val="24"/>
          <w:szCs w:val="24"/>
          <w:lang w:val="en-US"/>
        </w:rPr>
        <w:t>he election of Abraham</w:t>
      </w:r>
      <w:r w:rsidR="008A1BA8" w:rsidRPr="0011221B">
        <w:rPr>
          <w:rFonts w:asciiTheme="minorBidi" w:hAnsiTheme="minorBidi"/>
          <w:sz w:val="24"/>
          <w:szCs w:val="24"/>
          <w:lang w:val="en-US"/>
        </w:rPr>
        <w:t>, in the twelfth chapter of Genesis,</w:t>
      </w:r>
      <w:r w:rsidR="00C04481" w:rsidRPr="0011221B">
        <w:rPr>
          <w:rFonts w:asciiTheme="minorBidi" w:hAnsiTheme="minorBidi"/>
          <w:sz w:val="24"/>
          <w:szCs w:val="24"/>
          <w:lang w:val="en-US"/>
        </w:rPr>
        <w:t xml:space="preserve"> didn’t signal some change of heart, on the part of God, from caring about all of humanity to caring only about one tribe or nation. On the contrary, God only elected Abraham </w:t>
      </w:r>
      <w:r w:rsidR="00230C39">
        <w:rPr>
          <w:rFonts w:asciiTheme="minorBidi" w:hAnsiTheme="minorBidi"/>
          <w:sz w:val="24"/>
          <w:szCs w:val="24"/>
          <w:lang w:val="en-US"/>
        </w:rPr>
        <w:t>so that he would</w:t>
      </w:r>
      <w:r w:rsidR="00230C39" w:rsidRPr="0011221B">
        <w:rPr>
          <w:rFonts w:asciiTheme="minorBidi" w:hAnsiTheme="minorBidi"/>
          <w:sz w:val="24"/>
          <w:szCs w:val="24"/>
          <w:lang w:val="en-US"/>
        </w:rPr>
        <w:t xml:space="preserve"> </w:t>
      </w:r>
      <w:r w:rsidR="00C04481" w:rsidRPr="0011221B">
        <w:rPr>
          <w:rFonts w:asciiTheme="minorBidi" w:hAnsiTheme="minorBidi"/>
          <w:sz w:val="24"/>
          <w:szCs w:val="24"/>
          <w:lang w:val="en-US"/>
        </w:rPr>
        <w:t>serve as a blessing</w:t>
      </w:r>
      <w:r w:rsidR="007517A6">
        <w:rPr>
          <w:rFonts w:asciiTheme="minorBidi" w:hAnsiTheme="minorBidi"/>
          <w:sz w:val="24"/>
          <w:szCs w:val="24"/>
          <w:lang w:val="en-US"/>
        </w:rPr>
        <w:t xml:space="preserve"> –</w:t>
      </w:r>
      <w:r w:rsidR="00E45390" w:rsidRPr="00807017">
        <w:rPr>
          <w:rFonts w:asciiTheme="minorBidi" w:hAnsiTheme="minorBidi"/>
          <w:sz w:val="24"/>
          <w:szCs w:val="24"/>
          <w:lang w:val="en-US"/>
        </w:rPr>
        <w:t xml:space="preserve"> </w:t>
      </w:r>
      <w:r w:rsidR="007517A6">
        <w:rPr>
          <w:rFonts w:asciiTheme="minorBidi" w:hAnsiTheme="minorBidi"/>
          <w:sz w:val="24"/>
          <w:szCs w:val="24"/>
          <w:lang w:val="en-US"/>
        </w:rPr>
        <w:t xml:space="preserve">so that </w:t>
      </w:r>
      <w:r w:rsidR="00E45390" w:rsidRPr="0011221B">
        <w:rPr>
          <w:rFonts w:asciiTheme="minorBidi" w:hAnsiTheme="minorBidi"/>
          <w:sz w:val="24"/>
          <w:szCs w:val="24"/>
          <w:lang w:val="en-US"/>
        </w:rPr>
        <w:t xml:space="preserve">through </w:t>
      </w:r>
      <w:r w:rsidR="007517A6">
        <w:rPr>
          <w:rFonts w:asciiTheme="minorBidi" w:hAnsiTheme="minorBidi"/>
          <w:sz w:val="24"/>
          <w:szCs w:val="24"/>
          <w:lang w:val="en-US"/>
        </w:rPr>
        <w:t>him,</w:t>
      </w:r>
      <w:r w:rsidR="007517A6" w:rsidRPr="0011221B">
        <w:rPr>
          <w:rFonts w:asciiTheme="minorBidi" w:hAnsiTheme="minorBidi"/>
          <w:sz w:val="24"/>
          <w:szCs w:val="24"/>
          <w:lang w:val="en-US"/>
        </w:rPr>
        <w:t xml:space="preserve"> </w:t>
      </w:r>
      <w:r w:rsidR="00E45390" w:rsidRPr="0011221B">
        <w:rPr>
          <w:rFonts w:asciiTheme="minorBidi" w:hAnsiTheme="minorBidi"/>
          <w:i/>
          <w:iCs/>
          <w:sz w:val="24"/>
          <w:szCs w:val="24"/>
          <w:lang w:val="en-US"/>
        </w:rPr>
        <w:t>all of the nations of the world</w:t>
      </w:r>
      <w:r w:rsidR="00E45390" w:rsidRPr="0011221B">
        <w:rPr>
          <w:rFonts w:asciiTheme="minorBidi" w:hAnsiTheme="minorBidi"/>
          <w:sz w:val="24"/>
          <w:szCs w:val="24"/>
          <w:lang w:val="en-US"/>
        </w:rPr>
        <w:t xml:space="preserve"> would be blessed. </w:t>
      </w:r>
      <w:r w:rsidR="00B67F78" w:rsidRPr="0011221B">
        <w:rPr>
          <w:rFonts w:asciiTheme="minorBidi" w:hAnsiTheme="minorBidi"/>
          <w:sz w:val="24"/>
          <w:szCs w:val="24"/>
          <w:lang w:val="en-US"/>
        </w:rPr>
        <w:t>Rabbi Hirsch</w:t>
      </w:r>
      <w:r w:rsidR="00E45390" w:rsidRPr="0011221B">
        <w:rPr>
          <w:rFonts w:asciiTheme="minorBidi" w:hAnsiTheme="minorBidi"/>
          <w:sz w:val="24"/>
          <w:szCs w:val="24"/>
          <w:lang w:val="en-US"/>
        </w:rPr>
        <w:t xml:space="preserve"> was </w:t>
      </w:r>
      <w:r w:rsidR="00230C39" w:rsidRPr="00A446C7">
        <w:rPr>
          <w:rFonts w:asciiTheme="minorBidi" w:hAnsiTheme="minorBidi"/>
          <w:sz w:val="24"/>
          <w:szCs w:val="24"/>
          <w:lang w:val="en-US"/>
        </w:rPr>
        <w:t xml:space="preserve">also </w:t>
      </w:r>
      <w:r w:rsidR="00E45390" w:rsidRPr="0011221B">
        <w:rPr>
          <w:rFonts w:asciiTheme="minorBidi" w:hAnsiTheme="minorBidi"/>
          <w:sz w:val="24"/>
          <w:szCs w:val="24"/>
          <w:lang w:val="en-US"/>
        </w:rPr>
        <w:t>sensitive to the fact that</w:t>
      </w:r>
      <w:r w:rsidR="00807017">
        <w:rPr>
          <w:rFonts w:asciiTheme="minorBidi" w:hAnsiTheme="minorBidi"/>
          <w:sz w:val="24"/>
          <w:szCs w:val="24"/>
          <w:lang w:val="en-US"/>
        </w:rPr>
        <w:t>, according to the prophets,</w:t>
      </w:r>
      <w:r w:rsidR="00E45390" w:rsidRPr="0011221B">
        <w:rPr>
          <w:rFonts w:asciiTheme="minorBidi" w:hAnsiTheme="minorBidi"/>
          <w:sz w:val="24"/>
          <w:szCs w:val="24"/>
          <w:lang w:val="en-US"/>
        </w:rPr>
        <w:t xml:space="preserve"> the ultimate destination of history is a brotherhood of man.</w:t>
      </w:r>
      <w:r w:rsidR="00807017">
        <w:rPr>
          <w:rStyle w:val="FootnoteReference"/>
          <w:rFonts w:asciiTheme="minorBidi" w:hAnsiTheme="minorBidi"/>
          <w:sz w:val="24"/>
          <w:szCs w:val="24"/>
          <w:lang w:val="en-US"/>
        </w:rPr>
        <w:footnoteReference w:id="3"/>
      </w:r>
      <w:r w:rsidR="00E45390" w:rsidRPr="0011221B">
        <w:rPr>
          <w:rFonts w:asciiTheme="minorBidi" w:hAnsiTheme="minorBidi"/>
          <w:sz w:val="24"/>
          <w:szCs w:val="24"/>
          <w:lang w:val="en-US"/>
        </w:rPr>
        <w:t xml:space="preserve"> </w:t>
      </w:r>
      <w:r w:rsidR="00B1376C" w:rsidRPr="0011221B">
        <w:rPr>
          <w:rFonts w:asciiTheme="minorBidi" w:hAnsiTheme="minorBidi"/>
          <w:sz w:val="24"/>
          <w:szCs w:val="24"/>
          <w:lang w:val="en-US"/>
        </w:rPr>
        <w:t>It is imperative, he argued, to hold onto our distinctive Jewish identity</w:t>
      </w:r>
      <w:r w:rsidR="00B67F78" w:rsidRPr="0011221B">
        <w:rPr>
          <w:rFonts w:asciiTheme="minorBidi" w:hAnsiTheme="minorBidi"/>
          <w:sz w:val="24"/>
          <w:szCs w:val="24"/>
          <w:lang w:val="en-US"/>
        </w:rPr>
        <w:t xml:space="preserve"> in the meantime</w:t>
      </w:r>
      <w:r w:rsidR="00B1376C" w:rsidRPr="0011221B">
        <w:rPr>
          <w:rFonts w:asciiTheme="minorBidi" w:hAnsiTheme="minorBidi"/>
          <w:sz w:val="24"/>
          <w:szCs w:val="24"/>
          <w:lang w:val="en-US"/>
        </w:rPr>
        <w:t>, bu</w:t>
      </w:r>
      <w:r w:rsidR="00D3381A" w:rsidRPr="0011221B">
        <w:rPr>
          <w:rFonts w:asciiTheme="minorBidi" w:hAnsiTheme="minorBidi"/>
          <w:sz w:val="24"/>
          <w:szCs w:val="24"/>
          <w:lang w:val="en-US"/>
        </w:rPr>
        <w:t xml:space="preserve">t only </w:t>
      </w:r>
      <w:r w:rsidR="00FD759F" w:rsidRPr="0011221B">
        <w:rPr>
          <w:rFonts w:asciiTheme="minorBidi" w:hAnsiTheme="minorBidi"/>
          <w:sz w:val="24"/>
          <w:szCs w:val="24"/>
          <w:lang w:val="en-US"/>
        </w:rPr>
        <w:t xml:space="preserve">so as to play our role in the eventual constitution of </w:t>
      </w:r>
      <w:r w:rsidR="00B67F78" w:rsidRPr="0011221B">
        <w:rPr>
          <w:rFonts w:asciiTheme="minorBidi" w:hAnsiTheme="minorBidi"/>
          <w:sz w:val="24"/>
          <w:szCs w:val="24"/>
          <w:lang w:val="en-US"/>
        </w:rPr>
        <w:t>that</w:t>
      </w:r>
      <w:r w:rsidR="00FD759F" w:rsidRPr="0011221B">
        <w:rPr>
          <w:rFonts w:asciiTheme="minorBidi" w:hAnsiTheme="minorBidi"/>
          <w:sz w:val="24"/>
          <w:szCs w:val="24"/>
          <w:lang w:val="en-US"/>
        </w:rPr>
        <w:t xml:space="preserve"> brotherhood. In his </w:t>
      </w:r>
      <w:r w:rsidR="00FD759F" w:rsidRPr="0011221B">
        <w:rPr>
          <w:rFonts w:asciiTheme="minorBidi" w:hAnsiTheme="minorBidi"/>
          <w:i/>
          <w:iCs/>
          <w:sz w:val="24"/>
          <w:szCs w:val="24"/>
          <w:lang w:val="en-US"/>
        </w:rPr>
        <w:t>Nineteen Letters</w:t>
      </w:r>
      <w:r w:rsidR="00FD759F" w:rsidRPr="0011221B">
        <w:rPr>
          <w:rFonts w:asciiTheme="minorBidi" w:hAnsiTheme="minorBidi"/>
          <w:sz w:val="24"/>
          <w:szCs w:val="24"/>
          <w:lang w:val="en-US"/>
        </w:rPr>
        <w:t>, he</w:t>
      </w:r>
      <w:r w:rsidR="002A26A0">
        <w:rPr>
          <w:rFonts w:asciiTheme="minorBidi" w:hAnsiTheme="minorBidi"/>
          <w:sz w:val="24"/>
          <w:szCs w:val="24"/>
          <w:lang w:val="en-US"/>
        </w:rPr>
        <w:t xml:space="preserve"> implored</w:t>
      </w:r>
      <w:r w:rsidR="002A26A0" w:rsidRPr="002A26A0" w:rsidDel="002A26A0">
        <w:rPr>
          <w:rFonts w:asciiTheme="minorBidi" w:hAnsiTheme="minorBidi"/>
          <w:sz w:val="24"/>
          <w:szCs w:val="24"/>
          <w:lang w:val="en-US"/>
        </w:rPr>
        <w:t xml:space="preserve"> </w:t>
      </w:r>
      <w:r w:rsidR="002A26A0">
        <w:rPr>
          <w:rFonts w:asciiTheme="minorBidi" w:hAnsiTheme="minorBidi"/>
          <w:sz w:val="24"/>
          <w:szCs w:val="24"/>
          <w:lang w:val="en-US"/>
        </w:rPr>
        <w:t>his readers</w:t>
      </w:r>
      <w:r w:rsidR="00FD759F" w:rsidRPr="00807017">
        <w:rPr>
          <w:rFonts w:asciiTheme="minorBidi" w:hAnsiTheme="minorBidi"/>
          <w:sz w:val="24"/>
          <w:szCs w:val="24"/>
          <w:lang w:val="en-US"/>
        </w:rPr>
        <w:t>:</w:t>
      </w:r>
    </w:p>
    <w:p w14:paraId="7B21F62A" w14:textId="77777777" w:rsidR="00E5063D" w:rsidRPr="0011221B" w:rsidRDefault="00E5063D" w:rsidP="006D1CFB">
      <w:pPr>
        <w:widowControl w:val="0"/>
        <w:spacing w:after="0" w:line="240" w:lineRule="auto"/>
        <w:ind w:firstLine="720"/>
        <w:jc w:val="both"/>
        <w:rPr>
          <w:rFonts w:asciiTheme="minorBidi" w:hAnsiTheme="minorBidi"/>
          <w:sz w:val="24"/>
          <w:szCs w:val="24"/>
          <w:lang w:val="en-US"/>
        </w:rPr>
      </w:pPr>
    </w:p>
    <w:p w14:paraId="280739F7" w14:textId="65771FF1" w:rsidR="00FD759F" w:rsidRPr="0011221B" w:rsidRDefault="00FD759F" w:rsidP="006D1CFB">
      <w:pPr>
        <w:widowControl w:val="0"/>
        <w:spacing w:after="0" w:line="240" w:lineRule="auto"/>
        <w:ind w:left="720"/>
        <w:jc w:val="both"/>
        <w:rPr>
          <w:rFonts w:asciiTheme="minorBidi" w:hAnsiTheme="minorBidi"/>
          <w:sz w:val="24"/>
          <w:szCs w:val="24"/>
          <w:lang w:val="en-US"/>
        </w:rPr>
      </w:pPr>
      <w:r w:rsidRPr="0011221B">
        <w:rPr>
          <w:rFonts w:asciiTheme="minorBidi" w:hAnsiTheme="minorBidi"/>
          <w:sz w:val="24"/>
          <w:szCs w:val="24"/>
          <w:lang w:val="en-US"/>
        </w:rPr>
        <w:t>Do you not see that, until the advent of the age of universal brotherhood, you should not, cannot, desire [intermarriage]? Not, however, on account of enmity or hostility, but because of your Israel-mission.</w:t>
      </w:r>
      <w:r w:rsidRPr="0011221B">
        <w:rPr>
          <w:rStyle w:val="FootnoteReference"/>
          <w:rFonts w:asciiTheme="minorBidi" w:hAnsiTheme="minorBidi"/>
          <w:sz w:val="24"/>
          <w:szCs w:val="24"/>
          <w:lang w:val="en-US"/>
        </w:rPr>
        <w:footnoteReference w:id="4"/>
      </w:r>
    </w:p>
    <w:p w14:paraId="6B6B7740" w14:textId="77777777" w:rsidR="00F418D9" w:rsidRPr="0011221B" w:rsidRDefault="00F418D9" w:rsidP="006D1CFB">
      <w:pPr>
        <w:widowControl w:val="0"/>
        <w:spacing w:after="0" w:line="240" w:lineRule="auto"/>
        <w:jc w:val="both"/>
        <w:rPr>
          <w:rFonts w:asciiTheme="minorBidi" w:hAnsiTheme="minorBidi"/>
          <w:sz w:val="24"/>
          <w:szCs w:val="24"/>
          <w:lang w:val="en-US"/>
        </w:rPr>
      </w:pPr>
    </w:p>
    <w:p w14:paraId="738805FA" w14:textId="7881BE9D" w:rsidR="00B67F78" w:rsidRPr="0011221B" w:rsidRDefault="00D43798"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lastRenderedPageBreak/>
        <w:t>It seems that, l</w:t>
      </w:r>
      <w:r w:rsidR="00CE0A6A" w:rsidRPr="00807017">
        <w:rPr>
          <w:rFonts w:asciiTheme="minorBidi" w:hAnsiTheme="minorBidi"/>
          <w:sz w:val="24"/>
          <w:szCs w:val="24"/>
          <w:lang w:val="en-US"/>
        </w:rPr>
        <w:t xml:space="preserve">ike </w:t>
      </w:r>
      <w:r w:rsidR="00C87362" w:rsidRPr="00807017">
        <w:rPr>
          <w:rFonts w:asciiTheme="minorBidi" w:hAnsiTheme="minorBidi"/>
          <w:sz w:val="24"/>
          <w:szCs w:val="24"/>
          <w:lang w:val="en-US"/>
        </w:rPr>
        <w:t xml:space="preserve">the </w:t>
      </w:r>
      <w:r w:rsidR="00D90F5D" w:rsidRPr="00807017">
        <w:rPr>
          <w:rFonts w:asciiTheme="minorBidi" w:hAnsiTheme="minorBidi"/>
          <w:sz w:val="24"/>
          <w:szCs w:val="24"/>
          <w:lang w:val="en-US"/>
        </w:rPr>
        <w:t>Two-Track</w:t>
      </w:r>
      <w:r w:rsidR="00C87362" w:rsidRPr="00807017">
        <w:rPr>
          <w:rFonts w:asciiTheme="minorBidi" w:hAnsiTheme="minorBidi"/>
          <w:sz w:val="24"/>
          <w:szCs w:val="24"/>
          <w:lang w:val="en-US"/>
        </w:rPr>
        <w:t xml:space="preserve"> </w:t>
      </w:r>
      <w:r w:rsidR="00D90F5D" w:rsidRPr="00807017">
        <w:rPr>
          <w:rFonts w:asciiTheme="minorBidi" w:hAnsiTheme="minorBidi"/>
          <w:sz w:val="24"/>
          <w:szCs w:val="24"/>
          <w:lang w:val="en-US"/>
        </w:rPr>
        <w:t>Model</w:t>
      </w:r>
      <w:r w:rsidR="00C87362" w:rsidRPr="00807017">
        <w:rPr>
          <w:rFonts w:asciiTheme="minorBidi" w:hAnsiTheme="minorBidi"/>
          <w:sz w:val="24"/>
          <w:szCs w:val="24"/>
          <w:lang w:val="en-US"/>
        </w:rPr>
        <w:t xml:space="preserve"> of the Tiferet Yisrael, </w:t>
      </w:r>
      <w:r w:rsidR="00CE0A6A" w:rsidRPr="00807017">
        <w:rPr>
          <w:rFonts w:asciiTheme="minorBidi" w:hAnsiTheme="minorBidi"/>
          <w:sz w:val="24"/>
          <w:szCs w:val="24"/>
          <w:lang w:val="en-US"/>
        </w:rPr>
        <w:t>Rabbi Hirsch think</w:t>
      </w:r>
      <w:r>
        <w:rPr>
          <w:rFonts w:asciiTheme="minorBidi" w:hAnsiTheme="minorBidi"/>
          <w:sz w:val="24"/>
          <w:szCs w:val="24"/>
          <w:lang w:val="en-US"/>
        </w:rPr>
        <w:t>s</w:t>
      </w:r>
      <w:r w:rsidR="00CE0A6A" w:rsidRPr="0011221B">
        <w:rPr>
          <w:rFonts w:asciiTheme="minorBidi" w:hAnsiTheme="minorBidi"/>
          <w:sz w:val="24"/>
          <w:szCs w:val="24"/>
          <w:lang w:val="en-US"/>
        </w:rPr>
        <w:t xml:space="preserve"> that God wants gentiles </w:t>
      </w:r>
      <w:r w:rsidR="006C3EA9" w:rsidRPr="0011221B">
        <w:rPr>
          <w:rFonts w:asciiTheme="minorBidi" w:hAnsiTheme="minorBidi"/>
          <w:sz w:val="24"/>
          <w:szCs w:val="24"/>
          <w:lang w:val="en-US"/>
        </w:rPr>
        <w:t xml:space="preserve">to live within the parameters of an ethical monotheism, broadly construed, but that – within those broad parameters – they should find their </w:t>
      </w:r>
      <w:r w:rsidR="006C3EA9" w:rsidRPr="0011221B">
        <w:rPr>
          <w:rFonts w:asciiTheme="minorBidi" w:hAnsiTheme="minorBidi"/>
          <w:i/>
          <w:iCs/>
          <w:sz w:val="24"/>
          <w:szCs w:val="24"/>
          <w:lang w:val="en-US"/>
        </w:rPr>
        <w:t>own</w:t>
      </w:r>
      <w:r w:rsidR="006C3EA9" w:rsidRPr="0011221B">
        <w:rPr>
          <w:rFonts w:asciiTheme="minorBidi" w:hAnsiTheme="minorBidi"/>
          <w:sz w:val="24"/>
          <w:szCs w:val="24"/>
          <w:lang w:val="en-US"/>
        </w:rPr>
        <w:t xml:space="preserve"> ways to express their love of God, and their humanity.</w:t>
      </w:r>
      <w:r w:rsidR="00C11047" w:rsidRPr="0011221B">
        <w:rPr>
          <w:rFonts w:asciiTheme="minorBidi" w:hAnsiTheme="minorBidi"/>
          <w:sz w:val="24"/>
          <w:szCs w:val="24"/>
          <w:lang w:val="en-US"/>
        </w:rPr>
        <w:t xml:space="preserve"> There is, it seems, a </w:t>
      </w:r>
      <w:r w:rsidR="00B67F78" w:rsidRPr="0011221B">
        <w:rPr>
          <w:rFonts w:asciiTheme="minorBidi" w:hAnsiTheme="minorBidi"/>
          <w:sz w:val="24"/>
          <w:szCs w:val="24"/>
          <w:lang w:val="en-US"/>
        </w:rPr>
        <w:t>special</w:t>
      </w:r>
      <w:r w:rsidR="00C11047" w:rsidRPr="0011221B">
        <w:rPr>
          <w:rFonts w:asciiTheme="minorBidi" w:hAnsiTheme="minorBidi"/>
          <w:sz w:val="24"/>
          <w:szCs w:val="24"/>
          <w:lang w:val="en-US"/>
        </w:rPr>
        <w:t xml:space="preserve"> value in </w:t>
      </w:r>
      <w:r w:rsidR="00B67F78" w:rsidRPr="0011221B">
        <w:rPr>
          <w:rFonts w:asciiTheme="minorBidi" w:hAnsiTheme="minorBidi"/>
          <w:sz w:val="24"/>
          <w:szCs w:val="24"/>
          <w:lang w:val="en-US"/>
        </w:rPr>
        <w:t xml:space="preserve">the </w:t>
      </w:r>
      <w:r w:rsidR="00C11047" w:rsidRPr="0011221B">
        <w:rPr>
          <w:rFonts w:asciiTheme="minorBidi" w:hAnsiTheme="minorBidi"/>
          <w:sz w:val="24"/>
          <w:szCs w:val="24"/>
          <w:lang w:val="en-US"/>
        </w:rPr>
        <w:t>self-made qualities of those who succeed in serving God well on the gentile track.</w:t>
      </w:r>
      <w:r w:rsidR="00B67F78" w:rsidRPr="0011221B">
        <w:rPr>
          <w:rFonts w:asciiTheme="minorBidi" w:hAnsiTheme="minorBidi"/>
          <w:sz w:val="24"/>
          <w:szCs w:val="24"/>
          <w:lang w:val="en-US"/>
        </w:rPr>
        <w:t xml:space="preserve"> This special value is more clearly </w:t>
      </w:r>
      <w:r w:rsidR="001313CC" w:rsidRPr="0011221B">
        <w:rPr>
          <w:rFonts w:asciiTheme="minorBidi" w:hAnsiTheme="minorBidi"/>
          <w:sz w:val="24"/>
          <w:szCs w:val="24"/>
          <w:lang w:val="en-US"/>
        </w:rPr>
        <w:t>expressed in the writings of the Tiferet Yisrael, but one can see it hinted at in the work of Rabbi Hirsch</w:t>
      </w:r>
      <w:r w:rsidR="00D1767C" w:rsidRPr="0011221B">
        <w:rPr>
          <w:rFonts w:asciiTheme="minorBidi" w:hAnsiTheme="minorBidi"/>
          <w:sz w:val="24"/>
          <w:szCs w:val="24"/>
          <w:lang w:val="en-US"/>
        </w:rPr>
        <w:t xml:space="preserve"> too</w:t>
      </w:r>
      <w:r w:rsidR="001313CC" w:rsidRPr="0011221B">
        <w:rPr>
          <w:rFonts w:asciiTheme="minorBidi" w:hAnsiTheme="minorBidi"/>
          <w:sz w:val="24"/>
          <w:szCs w:val="24"/>
          <w:lang w:val="en-US"/>
        </w:rPr>
        <w:t>.</w:t>
      </w:r>
    </w:p>
    <w:p w14:paraId="6D55F592" w14:textId="77777777" w:rsidR="00F418D9" w:rsidRPr="0011221B" w:rsidRDefault="00F418D9" w:rsidP="006D1CFB">
      <w:pPr>
        <w:widowControl w:val="0"/>
        <w:spacing w:after="0" w:line="240" w:lineRule="auto"/>
        <w:ind w:firstLine="720"/>
        <w:jc w:val="both"/>
        <w:rPr>
          <w:rFonts w:asciiTheme="minorBidi" w:hAnsiTheme="minorBidi"/>
          <w:sz w:val="24"/>
          <w:szCs w:val="24"/>
          <w:lang w:val="en-US"/>
        </w:rPr>
      </w:pPr>
    </w:p>
    <w:p w14:paraId="2150330B" w14:textId="1FE2C6F0" w:rsidR="00BE6704" w:rsidRPr="0039679F" w:rsidRDefault="00D37ECC" w:rsidP="006D1CFB">
      <w:pPr>
        <w:widowControl w:val="0"/>
        <w:spacing w:after="0" w:line="240" w:lineRule="auto"/>
        <w:ind w:firstLine="720"/>
        <w:jc w:val="both"/>
        <w:rPr>
          <w:rFonts w:asciiTheme="minorBidi" w:hAnsiTheme="minorBidi"/>
          <w:sz w:val="24"/>
          <w:szCs w:val="24"/>
          <w:lang w:val="en-US"/>
        </w:rPr>
      </w:pPr>
      <w:r w:rsidRPr="0011221B">
        <w:rPr>
          <w:rFonts w:asciiTheme="minorBidi" w:hAnsiTheme="minorBidi"/>
          <w:sz w:val="24"/>
          <w:szCs w:val="24"/>
          <w:lang w:val="en-US"/>
        </w:rPr>
        <w:t xml:space="preserve">For example, when </w:t>
      </w:r>
      <w:r w:rsidR="001313CC" w:rsidRPr="0011221B">
        <w:rPr>
          <w:rFonts w:asciiTheme="minorBidi" w:hAnsiTheme="minorBidi"/>
          <w:sz w:val="24"/>
          <w:szCs w:val="24"/>
          <w:lang w:val="en-US"/>
        </w:rPr>
        <w:t>Rabbi Hirsch</w:t>
      </w:r>
      <w:r w:rsidRPr="0011221B">
        <w:rPr>
          <w:rFonts w:asciiTheme="minorBidi" w:hAnsiTheme="minorBidi"/>
          <w:sz w:val="24"/>
          <w:szCs w:val="24"/>
          <w:lang w:val="en-US"/>
        </w:rPr>
        <w:t xml:space="preserve"> describes the messianic age, </w:t>
      </w:r>
      <w:r w:rsidR="008D3DBB" w:rsidRPr="0011221B">
        <w:rPr>
          <w:rFonts w:asciiTheme="minorBidi" w:hAnsiTheme="minorBidi"/>
          <w:sz w:val="24"/>
          <w:szCs w:val="24"/>
          <w:lang w:val="en-US"/>
        </w:rPr>
        <w:t>he talks of the awakening of “the nations to similar efforts</w:t>
      </w:r>
      <w:r w:rsidR="004A5FCB">
        <w:rPr>
          <w:rFonts w:asciiTheme="minorBidi" w:hAnsiTheme="minorBidi"/>
          <w:sz w:val="24"/>
          <w:szCs w:val="24"/>
          <w:lang w:val="en-US"/>
        </w:rPr>
        <w:t>,</w:t>
      </w:r>
      <w:r w:rsidR="008D3DBB" w:rsidRPr="00E36960">
        <w:rPr>
          <w:rFonts w:asciiTheme="minorBidi" w:hAnsiTheme="minorBidi"/>
          <w:sz w:val="24"/>
          <w:szCs w:val="24"/>
          <w:lang w:val="en-US"/>
        </w:rPr>
        <w:t>”</w:t>
      </w:r>
      <w:r w:rsidR="00A55AC1" w:rsidRPr="00E36960">
        <w:rPr>
          <w:rStyle w:val="FootnoteReference"/>
          <w:rFonts w:asciiTheme="minorBidi" w:hAnsiTheme="minorBidi"/>
          <w:sz w:val="24"/>
          <w:szCs w:val="24"/>
          <w:lang w:val="en-US"/>
        </w:rPr>
        <w:footnoteReference w:id="5"/>
      </w:r>
      <w:r w:rsidR="00CE0D7E" w:rsidRPr="00E36960">
        <w:rPr>
          <w:rFonts w:asciiTheme="minorBidi" w:hAnsiTheme="minorBidi"/>
          <w:sz w:val="24"/>
          <w:szCs w:val="24"/>
          <w:lang w:val="en-US"/>
        </w:rPr>
        <w:t xml:space="preserve"> in the service of God</w:t>
      </w:r>
      <w:r w:rsidR="004A5FCB">
        <w:rPr>
          <w:rFonts w:asciiTheme="minorBidi" w:hAnsiTheme="minorBidi"/>
          <w:sz w:val="24"/>
          <w:szCs w:val="24"/>
          <w:lang w:val="en-US"/>
        </w:rPr>
        <w:t>,</w:t>
      </w:r>
      <w:r w:rsidR="00CE0D7E" w:rsidRPr="00E36960">
        <w:rPr>
          <w:rFonts w:asciiTheme="minorBidi" w:hAnsiTheme="minorBidi"/>
          <w:sz w:val="24"/>
          <w:szCs w:val="24"/>
          <w:lang w:val="en-US"/>
        </w:rPr>
        <w:t xml:space="preserve"> </w:t>
      </w:r>
      <w:r w:rsidR="001F2FE1" w:rsidRPr="00E36960">
        <w:rPr>
          <w:rFonts w:asciiTheme="minorBidi" w:hAnsiTheme="minorBidi"/>
          <w:sz w:val="24"/>
          <w:szCs w:val="24"/>
          <w:lang w:val="en-US"/>
        </w:rPr>
        <w:t>to</w:t>
      </w:r>
      <w:r w:rsidR="00CE0D7E" w:rsidRPr="00E36960">
        <w:rPr>
          <w:rFonts w:asciiTheme="minorBidi" w:hAnsiTheme="minorBidi"/>
          <w:sz w:val="24"/>
          <w:szCs w:val="24"/>
          <w:lang w:val="en-US"/>
        </w:rPr>
        <w:t xml:space="preserve"> those that have </w:t>
      </w:r>
      <w:r w:rsidR="004A5FCB" w:rsidRPr="004A5FCB">
        <w:rPr>
          <w:rFonts w:asciiTheme="minorBidi" w:hAnsiTheme="minorBidi"/>
          <w:sz w:val="24"/>
          <w:szCs w:val="24"/>
          <w:lang w:val="en-US"/>
        </w:rPr>
        <w:t>characterized</w:t>
      </w:r>
      <w:r w:rsidR="00CE0D7E" w:rsidRPr="00E36960">
        <w:rPr>
          <w:rFonts w:asciiTheme="minorBidi" w:hAnsiTheme="minorBidi"/>
          <w:sz w:val="24"/>
          <w:szCs w:val="24"/>
          <w:lang w:val="en-US"/>
        </w:rPr>
        <w:t xml:space="preserve"> Jewish history.</w:t>
      </w:r>
      <w:r w:rsidR="001F2FE1" w:rsidRPr="00E36960">
        <w:rPr>
          <w:rFonts w:asciiTheme="minorBidi" w:hAnsiTheme="minorBidi"/>
          <w:sz w:val="24"/>
          <w:szCs w:val="24"/>
          <w:lang w:val="en-US"/>
        </w:rPr>
        <w:t xml:space="preserve"> </w:t>
      </w:r>
      <w:r w:rsidR="00CE0D7E" w:rsidRPr="00E36960">
        <w:rPr>
          <w:rFonts w:asciiTheme="minorBidi" w:hAnsiTheme="minorBidi"/>
          <w:i/>
          <w:iCs/>
          <w:sz w:val="24"/>
          <w:szCs w:val="24"/>
          <w:lang w:val="en-US"/>
        </w:rPr>
        <w:t>Similar</w:t>
      </w:r>
      <w:r w:rsidR="00CE0D7E" w:rsidRPr="00E36960">
        <w:rPr>
          <w:rFonts w:asciiTheme="minorBidi" w:hAnsiTheme="minorBidi"/>
          <w:sz w:val="24"/>
          <w:szCs w:val="24"/>
          <w:lang w:val="en-US"/>
        </w:rPr>
        <w:t xml:space="preserve">, yes, but not identical. This perhaps gives </w:t>
      </w:r>
      <w:r w:rsidR="00580838" w:rsidRPr="00E36960">
        <w:rPr>
          <w:rFonts w:asciiTheme="minorBidi" w:hAnsiTheme="minorBidi"/>
          <w:sz w:val="24"/>
          <w:szCs w:val="24"/>
          <w:lang w:val="en-US"/>
        </w:rPr>
        <w:t xml:space="preserve">new meaning to Micah’s prophecy that, in the end of days, </w:t>
      </w:r>
      <w:r w:rsidR="00580838" w:rsidRPr="00E36960">
        <w:rPr>
          <w:rFonts w:asciiTheme="minorBidi" w:hAnsiTheme="minorBidi"/>
          <w:i/>
          <w:iCs/>
          <w:sz w:val="24"/>
          <w:szCs w:val="24"/>
          <w:lang w:val="en-US"/>
        </w:rPr>
        <w:t>we</w:t>
      </w:r>
      <w:r w:rsidR="00580838" w:rsidRPr="00E36960">
        <w:rPr>
          <w:rFonts w:asciiTheme="minorBidi" w:hAnsiTheme="minorBidi"/>
          <w:sz w:val="24"/>
          <w:szCs w:val="24"/>
          <w:lang w:val="en-US"/>
        </w:rPr>
        <w:t xml:space="preserve"> will walk in the path of our God</w:t>
      </w:r>
      <w:r w:rsidR="00CB6E71" w:rsidRPr="00E36960">
        <w:rPr>
          <w:rFonts w:asciiTheme="minorBidi" w:hAnsiTheme="minorBidi"/>
          <w:sz w:val="24"/>
          <w:szCs w:val="24"/>
          <w:lang w:val="en-US"/>
        </w:rPr>
        <w:t>,</w:t>
      </w:r>
      <w:r w:rsidR="00580838" w:rsidRPr="00E36960">
        <w:rPr>
          <w:rFonts w:asciiTheme="minorBidi" w:hAnsiTheme="minorBidi"/>
          <w:sz w:val="24"/>
          <w:szCs w:val="24"/>
          <w:lang w:val="en-US"/>
        </w:rPr>
        <w:t xml:space="preserve"> and the nations will walk in the path of </w:t>
      </w:r>
      <w:r w:rsidR="00580838" w:rsidRPr="00E36960">
        <w:rPr>
          <w:rFonts w:asciiTheme="minorBidi" w:hAnsiTheme="minorBidi"/>
          <w:i/>
          <w:iCs/>
          <w:sz w:val="24"/>
          <w:szCs w:val="24"/>
          <w:lang w:val="en-US"/>
        </w:rPr>
        <w:t>theirs</w:t>
      </w:r>
      <w:r w:rsidR="00580838" w:rsidRPr="00E36960">
        <w:rPr>
          <w:rFonts w:asciiTheme="minorBidi" w:hAnsiTheme="minorBidi"/>
          <w:sz w:val="24"/>
          <w:szCs w:val="24"/>
          <w:lang w:val="en-US"/>
        </w:rPr>
        <w:t>.</w:t>
      </w:r>
      <w:r w:rsidR="002E04D8" w:rsidRPr="00E36960">
        <w:rPr>
          <w:rStyle w:val="FootnoteReference"/>
          <w:rFonts w:asciiTheme="minorBidi" w:hAnsiTheme="minorBidi"/>
          <w:sz w:val="24"/>
          <w:szCs w:val="24"/>
          <w:lang w:val="en-US"/>
        </w:rPr>
        <w:footnoteReference w:id="6"/>
      </w:r>
      <w:r w:rsidR="00580838" w:rsidRPr="00E36960">
        <w:rPr>
          <w:rFonts w:asciiTheme="minorBidi" w:hAnsiTheme="minorBidi"/>
          <w:sz w:val="24"/>
          <w:szCs w:val="24"/>
          <w:lang w:val="en-US"/>
        </w:rPr>
        <w:t xml:space="preserve"> </w:t>
      </w:r>
      <w:r w:rsidR="00384C57">
        <w:rPr>
          <w:rFonts w:asciiTheme="minorBidi" w:hAnsiTheme="minorBidi"/>
          <w:sz w:val="24"/>
          <w:szCs w:val="24"/>
          <w:lang w:val="en-US"/>
        </w:rPr>
        <w:t>At first glance, t</w:t>
      </w:r>
      <w:r w:rsidR="00384C57" w:rsidRPr="00E36960">
        <w:rPr>
          <w:rFonts w:asciiTheme="minorBidi" w:hAnsiTheme="minorBidi"/>
          <w:sz w:val="24"/>
          <w:szCs w:val="24"/>
          <w:lang w:val="en-US"/>
        </w:rPr>
        <w:t xml:space="preserve">his </w:t>
      </w:r>
      <w:r w:rsidR="00580838" w:rsidRPr="00E36960">
        <w:rPr>
          <w:rFonts w:asciiTheme="minorBidi" w:hAnsiTheme="minorBidi"/>
          <w:sz w:val="24"/>
          <w:szCs w:val="24"/>
          <w:lang w:val="en-US"/>
        </w:rPr>
        <w:t xml:space="preserve">verse doesn’t </w:t>
      </w:r>
      <w:r w:rsidR="00580838" w:rsidRPr="00807017">
        <w:rPr>
          <w:rFonts w:asciiTheme="minorBidi" w:hAnsiTheme="minorBidi"/>
          <w:sz w:val="24"/>
          <w:szCs w:val="24"/>
          <w:lang w:val="en-US"/>
        </w:rPr>
        <w:t>sit</w:t>
      </w:r>
      <w:r w:rsidR="00580838" w:rsidRPr="00E36960">
        <w:rPr>
          <w:rFonts w:asciiTheme="minorBidi" w:hAnsiTheme="minorBidi"/>
          <w:sz w:val="24"/>
          <w:szCs w:val="24"/>
          <w:lang w:val="en-US"/>
        </w:rPr>
        <w:t xml:space="preserve"> well with the </w:t>
      </w:r>
      <w:r w:rsidR="00D33844" w:rsidRPr="00E36960">
        <w:rPr>
          <w:rFonts w:asciiTheme="minorBidi" w:hAnsiTheme="minorBidi"/>
          <w:sz w:val="24"/>
          <w:szCs w:val="24"/>
          <w:lang w:val="en-US"/>
        </w:rPr>
        <w:t xml:space="preserve">monotheism of Judaism or with the rest of the chapter of Micah in which it </w:t>
      </w:r>
      <w:r w:rsidR="00807017">
        <w:rPr>
          <w:rFonts w:asciiTheme="minorBidi" w:hAnsiTheme="minorBidi"/>
          <w:sz w:val="24"/>
          <w:szCs w:val="24"/>
          <w:lang w:val="en-US"/>
        </w:rPr>
        <w:t>appears</w:t>
      </w:r>
      <w:r w:rsidR="00D33844" w:rsidRPr="00E36960">
        <w:rPr>
          <w:rFonts w:asciiTheme="minorBidi" w:hAnsiTheme="minorBidi"/>
          <w:sz w:val="24"/>
          <w:szCs w:val="24"/>
          <w:lang w:val="en-US"/>
        </w:rPr>
        <w:t>, according to which Torah will go forth from Zion to all of the corners of the world.</w:t>
      </w:r>
      <w:r w:rsidR="00FB007B" w:rsidRPr="00E36960">
        <w:rPr>
          <w:rFonts w:asciiTheme="minorBidi" w:hAnsiTheme="minorBidi"/>
          <w:sz w:val="24"/>
          <w:szCs w:val="24"/>
          <w:lang w:val="en-US"/>
        </w:rPr>
        <w:t xml:space="preserve"> But</w:t>
      </w:r>
      <w:r w:rsidR="0058095A" w:rsidRPr="00E36960">
        <w:rPr>
          <w:rFonts w:asciiTheme="minorBidi" w:hAnsiTheme="minorBidi"/>
          <w:sz w:val="24"/>
          <w:szCs w:val="24"/>
          <w:lang w:val="en-US"/>
        </w:rPr>
        <w:t>,</w:t>
      </w:r>
      <w:r w:rsidR="00FB007B" w:rsidRPr="00E36960">
        <w:rPr>
          <w:rFonts w:asciiTheme="minorBidi" w:hAnsiTheme="minorBidi"/>
          <w:sz w:val="24"/>
          <w:szCs w:val="24"/>
          <w:lang w:val="en-US"/>
        </w:rPr>
        <w:t xml:space="preserve"> read through the lens of Rabbi Hirsch’s philosophy, perhaps the idea is that </w:t>
      </w:r>
      <w:r w:rsidR="00DB7997" w:rsidRPr="00C079B8">
        <w:rPr>
          <w:rFonts w:asciiTheme="minorBidi" w:hAnsiTheme="minorBidi"/>
          <w:sz w:val="24"/>
          <w:szCs w:val="24"/>
          <w:lang w:val="en-US"/>
        </w:rPr>
        <w:t>in those days</w:t>
      </w:r>
      <w:r w:rsidR="00DB7997">
        <w:rPr>
          <w:rFonts w:asciiTheme="minorBidi" w:hAnsiTheme="minorBidi"/>
          <w:sz w:val="24"/>
          <w:szCs w:val="24"/>
          <w:lang w:val="en-US"/>
        </w:rPr>
        <w:t>,</w:t>
      </w:r>
      <w:r w:rsidR="00DB7997" w:rsidRPr="00DB7997">
        <w:rPr>
          <w:rFonts w:asciiTheme="minorBidi" w:hAnsiTheme="minorBidi"/>
          <w:sz w:val="24"/>
          <w:szCs w:val="24"/>
          <w:lang w:val="en-US"/>
        </w:rPr>
        <w:t xml:space="preserve"> </w:t>
      </w:r>
      <w:r w:rsidR="00FB007B" w:rsidRPr="00E36960">
        <w:rPr>
          <w:rFonts w:asciiTheme="minorBidi" w:hAnsiTheme="minorBidi"/>
          <w:sz w:val="24"/>
          <w:szCs w:val="24"/>
          <w:lang w:val="en-US"/>
        </w:rPr>
        <w:t>we will all be worshipping the same God</w:t>
      </w:r>
      <w:r w:rsidR="008F2536">
        <w:rPr>
          <w:rFonts w:asciiTheme="minorBidi" w:hAnsiTheme="minorBidi"/>
          <w:sz w:val="24"/>
          <w:szCs w:val="24"/>
          <w:lang w:val="en-US"/>
        </w:rPr>
        <w:t>,</w:t>
      </w:r>
      <w:r w:rsidR="00FB007B" w:rsidRPr="00807017">
        <w:rPr>
          <w:rFonts w:asciiTheme="minorBidi" w:hAnsiTheme="minorBidi"/>
          <w:sz w:val="24"/>
          <w:szCs w:val="24"/>
          <w:lang w:val="en-US"/>
        </w:rPr>
        <w:t xml:space="preserve"> we will </w:t>
      </w:r>
      <w:r w:rsidR="008F2536" w:rsidRPr="008F2536">
        <w:rPr>
          <w:rFonts w:asciiTheme="minorBidi" w:hAnsiTheme="minorBidi"/>
          <w:sz w:val="24"/>
          <w:szCs w:val="24"/>
          <w:lang w:val="en-US"/>
        </w:rPr>
        <w:t>recognize</w:t>
      </w:r>
      <w:r w:rsidR="00FB007B" w:rsidRPr="00E36960">
        <w:rPr>
          <w:rFonts w:asciiTheme="minorBidi" w:hAnsiTheme="minorBidi"/>
          <w:sz w:val="24"/>
          <w:szCs w:val="24"/>
          <w:lang w:val="en-US"/>
        </w:rPr>
        <w:t xml:space="preserve"> this to be the case</w:t>
      </w:r>
      <w:r w:rsidR="008F2536">
        <w:rPr>
          <w:rFonts w:asciiTheme="minorBidi" w:hAnsiTheme="minorBidi"/>
          <w:sz w:val="24"/>
          <w:szCs w:val="24"/>
          <w:lang w:val="en-US"/>
        </w:rPr>
        <w:t>,</w:t>
      </w:r>
      <w:r w:rsidR="00FB007B" w:rsidRPr="00807017">
        <w:rPr>
          <w:rFonts w:asciiTheme="minorBidi" w:hAnsiTheme="minorBidi"/>
          <w:sz w:val="24"/>
          <w:szCs w:val="24"/>
          <w:lang w:val="en-US"/>
        </w:rPr>
        <w:t xml:space="preserve"> and </w:t>
      </w:r>
      <w:r w:rsidR="008F2536">
        <w:rPr>
          <w:rFonts w:asciiTheme="minorBidi" w:hAnsiTheme="minorBidi"/>
          <w:sz w:val="24"/>
          <w:szCs w:val="24"/>
          <w:lang w:val="en-US"/>
        </w:rPr>
        <w:t>thus,</w:t>
      </w:r>
      <w:r w:rsidR="00FB007B" w:rsidRPr="0039679F">
        <w:rPr>
          <w:rFonts w:asciiTheme="minorBidi" w:hAnsiTheme="minorBidi"/>
          <w:sz w:val="24"/>
          <w:szCs w:val="24"/>
          <w:lang w:val="en-US"/>
        </w:rPr>
        <w:t xml:space="preserve"> all people will draw inspiration from the Torah; </w:t>
      </w:r>
      <w:r w:rsidR="00A3114A">
        <w:rPr>
          <w:rFonts w:asciiTheme="minorBidi" w:hAnsiTheme="minorBidi"/>
          <w:sz w:val="24"/>
          <w:szCs w:val="24"/>
          <w:lang w:val="en-US"/>
        </w:rPr>
        <w:t>however,</w:t>
      </w:r>
      <w:r w:rsidR="00A3114A" w:rsidRPr="0039679F">
        <w:rPr>
          <w:rFonts w:asciiTheme="minorBidi" w:hAnsiTheme="minorBidi"/>
          <w:sz w:val="24"/>
          <w:szCs w:val="24"/>
          <w:lang w:val="en-US"/>
        </w:rPr>
        <w:t xml:space="preserve"> </w:t>
      </w:r>
      <w:r w:rsidR="00FB007B" w:rsidRPr="0039679F">
        <w:rPr>
          <w:rFonts w:asciiTheme="minorBidi" w:hAnsiTheme="minorBidi"/>
          <w:sz w:val="24"/>
          <w:szCs w:val="24"/>
          <w:lang w:val="en-US"/>
        </w:rPr>
        <w:t xml:space="preserve">people will continue to describe God using their indigenous names for Him, and to worship Him in </w:t>
      </w:r>
      <w:r w:rsidR="00FB007B" w:rsidRPr="0039679F">
        <w:rPr>
          <w:rFonts w:asciiTheme="minorBidi" w:hAnsiTheme="minorBidi"/>
          <w:i/>
          <w:iCs/>
          <w:sz w:val="24"/>
          <w:szCs w:val="24"/>
          <w:lang w:val="en-US"/>
        </w:rPr>
        <w:t>similar</w:t>
      </w:r>
      <w:r w:rsidR="00FB007B" w:rsidRPr="0039679F">
        <w:rPr>
          <w:rFonts w:asciiTheme="minorBidi" w:hAnsiTheme="minorBidi"/>
          <w:sz w:val="24"/>
          <w:szCs w:val="24"/>
          <w:lang w:val="en-US"/>
        </w:rPr>
        <w:t xml:space="preserve"> but not identical ways.</w:t>
      </w:r>
    </w:p>
    <w:p w14:paraId="4C1AA1FD"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04446086" w14:textId="1BF6244F" w:rsidR="00FD759F" w:rsidRPr="0039679F" w:rsidRDefault="00596508"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In the sixth of his </w:t>
      </w:r>
      <w:r w:rsidRPr="0039679F">
        <w:rPr>
          <w:rFonts w:asciiTheme="minorBidi" w:hAnsiTheme="minorBidi"/>
          <w:i/>
          <w:iCs/>
          <w:sz w:val="24"/>
          <w:szCs w:val="24"/>
          <w:lang w:val="en-US"/>
        </w:rPr>
        <w:t>Nineteen Letters</w:t>
      </w:r>
      <w:r w:rsidRPr="0039679F">
        <w:rPr>
          <w:rFonts w:asciiTheme="minorBidi" w:hAnsiTheme="minorBidi"/>
          <w:sz w:val="24"/>
          <w:szCs w:val="24"/>
          <w:lang w:val="en-US"/>
        </w:rPr>
        <w:t>, Rabbi Hirsch relates to the dispersion from Babel</w:t>
      </w:r>
      <w:r w:rsidR="002B717F">
        <w:rPr>
          <w:rFonts w:asciiTheme="minorBidi" w:hAnsiTheme="minorBidi"/>
          <w:sz w:val="24"/>
          <w:szCs w:val="24"/>
          <w:lang w:val="en-US"/>
        </w:rPr>
        <w:t xml:space="preserve"> as</w:t>
      </w:r>
      <w:r w:rsidRPr="00807017">
        <w:rPr>
          <w:rFonts w:asciiTheme="minorBidi" w:hAnsiTheme="minorBidi"/>
          <w:sz w:val="24"/>
          <w:szCs w:val="24"/>
          <w:lang w:val="en-US"/>
        </w:rPr>
        <w:t xml:space="preserve"> </w:t>
      </w:r>
      <w:r w:rsidR="00807017">
        <w:rPr>
          <w:rFonts w:asciiTheme="minorBidi" w:hAnsiTheme="minorBidi"/>
          <w:sz w:val="24"/>
          <w:szCs w:val="24"/>
          <w:lang w:val="en-US"/>
        </w:rPr>
        <w:t>a punishment for that generation, but also as restoration of God’s actual</w:t>
      </w:r>
      <w:r w:rsidRPr="0039679F">
        <w:rPr>
          <w:rFonts w:asciiTheme="minorBidi" w:hAnsiTheme="minorBidi"/>
          <w:sz w:val="24"/>
          <w:szCs w:val="24"/>
          <w:lang w:val="en-US"/>
        </w:rPr>
        <w:t xml:space="preserve"> plan for humanity</w:t>
      </w:r>
      <w:r w:rsidR="00807017">
        <w:rPr>
          <w:rFonts w:asciiTheme="minorBidi" w:hAnsiTheme="minorBidi"/>
          <w:sz w:val="24"/>
          <w:szCs w:val="24"/>
          <w:lang w:val="en-US"/>
        </w:rPr>
        <w:t>. God never wanted us all to be the same.</w:t>
      </w:r>
      <w:r w:rsidRPr="0039679F">
        <w:rPr>
          <w:rFonts w:asciiTheme="minorBidi" w:hAnsiTheme="minorBidi"/>
          <w:sz w:val="24"/>
          <w:szCs w:val="24"/>
          <w:lang w:val="en-US"/>
        </w:rPr>
        <w:t>:</w:t>
      </w:r>
    </w:p>
    <w:p w14:paraId="7D8F009E"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7243D463" w14:textId="1772898B" w:rsidR="00F335FB" w:rsidRPr="0039679F" w:rsidRDefault="00596508"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Mankind must be scattered, must distribute itself among all the different regions of earth in order that the most divergent and contrary faculties of the human mind may find in nature the needed opportunities of development, in order that experience become full and complete…</w:t>
      </w:r>
      <w:r w:rsidR="007D655D" w:rsidRPr="0039679F">
        <w:rPr>
          <w:rStyle w:val="FootnoteReference"/>
          <w:rFonts w:asciiTheme="minorBidi" w:hAnsiTheme="minorBidi"/>
          <w:sz w:val="24"/>
          <w:szCs w:val="24"/>
          <w:lang w:val="en-US"/>
        </w:rPr>
        <w:footnoteReference w:id="7"/>
      </w:r>
    </w:p>
    <w:p w14:paraId="11631F02"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521D4566" w14:textId="0661F1DE" w:rsidR="001F364C" w:rsidRPr="0039679F" w:rsidRDefault="00F335FB"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There is, it seems, some sort of v</w:t>
      </w:r>
      <w:r w:rsidR="00BE6704" w:rsidRPr="0039679F">
        <w:rPr>
          <w:rFonts w:asciiTheme="minorBidi" w:hAnsiTheme="minorBidi"/>
          <w:sz w:val="24"/>
          <w:szCs w:val="24"/>
          <w:lang w:val="en-US"/>
        </w:rPr>
        <w:t>alue</w:t>
      </w:r>
      <w:r w:rsidRPr="0039679F">
        <w:rPr>
          <w:rFonts w:asciiTheme="minorBidi" w:hAnsiTheme="minorBidi"/>
          <w:sz w:val="24"/>
          <w:szCs w:val="24"/>
          <w:lang w:val="en-US"/>
        </w:rPr>
        <w:t xml:space="preserve"> in human experience being “full and complete</w:t>
      </w:r>
      <w:r w:rsidR="00045857">
        <w:rPr>
          <w:rFonts w:asciiTheme="minorBidi" w:hAnsiTheme="minorBidi"/>
          <w:sz w:val="24"/>
          <w:szCs w:val="24"/>
          <w:lang w:val="en-US"/>
        </w:rPr>
        <w:t>,</w:t>
      </w:r>
      <w:r w:rsidRPr="00807017">
        <w:rPr>
          <w:rFonts w:asciiTheme="minorBidi" w:hAnsiTheme="minorBidi"/>
          <w:sz w:val="24"/>
          <w:szCs w:val="24"/>
          <w:lang w:val="en-US"/>
        </w:rPr>
        <w:t>” a v</w:t>
      </w:r>
      <w:r w:rsidR="00F74596" w:rsidRPr="00807017">
        <w:rPr>
          <w:rFonts w:asciiTheme="minorBidi" w:hAnsiTheme="minorBidi"/>
          <w:sz w:val="24"/>
          <w:szCs w:val="24"/>
          <w:lang w:val="en-US"/>
        </w:rPr>
        <w:t>alue</w:t>
      </w:r>
      <w:r w:rsidRPr="00807017">
        <w:rPr>
          <w:rFonts w:asciiTheme="minorBidi" w:hAnsiTheme="minorBidi"/>
          <w:sz w:val="24"/>
          <w:szCs w:val="24"/>
          <w:lang w:val="en-US"/>
        </w:rPr>
        <w:t xml:space="preserve"> that can only be achieved if humanity is allowed to develop along multiple cultural </w:t>
      </w:r>
      <w:r w:rsidR="00EB4F0E" w:rsidRPr="00807017">
        <w:rPr>
          <w:rFonts w:asciiTheme="minorBidi" w:hAnsiTheme="minorBidi"/>
          <w:sz w:val="24"/>
          <w:szCs w:val="24"/>
          <w:lang w:val="en-US"/>
        </w:rPr>
        <w:t xml:space="preserve">avenues, scattered over </w:t>
      </w:r>
      <w:r w:rsidR="00F74596" w:rsidRPr="00807017">
        <w:rPr>
          <w:rFonts w:asciiTheme="minorBidi" w:hAnsiTheme="minorBidi"/>
          <w:sz w:val="24"/>
          <w:szCs w:val="24"/>
          <w:lang w:val="en-US"/>
        </w:rPr>
        <w:t>various</w:t>
      </w:r>
      <w:r w:rsidR="00EB4F0E" w:rsidRPr="00807017">
        <w:rPr>
          <w:rFonts w:asciiTheme="minorBidi" w:hAnsiTheme="minorBidi"/>
          <w:sz w:val="24"/>
          <w:szCs w:val="24"/>
          <w:lang w:val="en-US"/>
        </w:rPr>
        <w:t xml:space="preserve"> climates and landscapes.</w:t>
      </w:r>
      <w:r w:rsidR="005B60D4" w:rsidRPr="00807017">
        <w:rPr>
          <w:rFonts w:asciiTheme="minorBidi" w:hAnsiTheme="minorBidi"/>
          <w:sz w:val="24"/>
          <w:szCs w:val="24"/>
          <w:lang w:val="en-US"/>
        </w:rPr>
        <w:t xml:space="preserve"> But the hope is also that the </w:t>
      </w:r>
      <w:r w:rsidR="00F74596" w:rsidRPr="00807017">
        <w:rPr>
          <w:rFonts w:asciiTheme="minorBidi" w:hAnsiTheme="minorBidi"/>
          <w:sz w:val="24"/>
          <w:szCs w:val="24"/>
          <w:lang w:val="en-US"/>
        </w:rPr>
        <w:t>multifarious</w:t>
      </w:r>
      <w:r w:rsidR="005B60D4" w:rsidRPr="00807017">
        <w:rPr>
          <w:rFonts w:asciiTheme="minorBidi" w:hAnsiTheme="minorBidi"/>
          <w:sz w:val="24"/>
          <w:szCs w:val="24"/>
          <w:lang w:val="en-US"/>
        </w:rPr>
        <w:t xml:space="preserve"> experiences of humanity – the successes and the failures of its numerous social experiments – will help to educate them too, towards </w:t>
      </w:r>
      <w:r w:rsidR="00082531" w:rsidRPr="00807017">
        <w:rPr>
          <w:rFonts w:asciiTheme="minorBidi" w:hAnsiTheme="minorBidi"/>
          <w:sz w:val="24"/>
          <w:szCs w:val="24"/>
          <w:lang w:val="en-US"/>
        </w:rPr>
        <w:t>the recognition of “</w:t>
      </w:r>
      <w:r w:rsidR="00596508" w:rsidRPr="00807017">
        <w:rPr>
          <w:rFonts w:asciiTheme="minorBidi" w:hAnsiTheme="minorBidi"/>
          <w:sz w:val="24"/>
          <w:szCs w:val="24"/>
          <w:lang w:val="en-US"/>
        </w:rPr>
        <w:t>the supreme dominion of God over nature and human life</w:t>
      </w:r>
      <w:r w:rsidR="002D1E87">
        <w:rPr>
          <w:rFonts w:asciiTheme="minorBidi" w:hAnsiTheme="minorBidi"/>
          <w:sz w:val="24"/>
          <w:szCs w:val="24"/>
          <w:lang w:val="en-US"/>
        </w:rPr>
        <w:t>.</w:t>
      </w:r>
      <w:r w:rsidR="007D655D" w:rsidRPr="0039679F">
        <w:rPr>
          <w:rFonts w:asciiTheme="minorBidi" w:hAnsiTheme="minorBidi"/>
          <w:sz w:val="24"/>
          <w:szCs w:val="24"/>
          <w:lang w:val="en-US"/>
        </w:rPr>
        <w:t>”</w:t>
      </w:r>
      <w:r w:rsidR="007D655D" w:rsidRPr="0039679F">
        <w:rPr>
          <w:rStyle w:val="FootnoteReference"/>
          <w:rFonts w:asciiTheme="minorBidi" w:hAnsiTheme="minorBidi"/>
          <w:sz w:val="24"/>
          <w:szCs w:val="24"/>
          <w:lang w:val="en-US"/>
        </w:rPr>
        <w:footnoteReference w:id="8"/>
      </w:r>
      <w:r w:rsidR="00F74596" w:rsidRPr="00807017">
        <w:rPr>
          <w:rFonts w:asciiTheme="minorBidi" w:hAnsiTheme="minorBidi"/>
          <w:sz w:val="24"/>
          <w:szCs w:val="24"/>
          <w:lang w:val="en-US"/>
        </w:rPr>
        <w:t xml:space="preserve"> In other words, </w:t>
      </w:r>
      <w:r w:rsidR="007D655D" w:rsidRPr="00807017">
        <w:rPr>
          <w:rFonts w:asciiTheme="minorBidi" w:hAnsiTheme="minorBidi"/>
          <w:sz w:val="24"/>
          <w:szCs w:val="24"/>
          <w:lang w:val="en-US"/>
        </w:rPr>
        <w:t>this history</w:t>
      </w:r>
      <w:r w:rsidR="00596508" w:rsidRPr="00807017">
        <w:rPr>
          <w:rFonts w:asciiTheme="minorBidi" w:hAnsiTheme="minorBidi"/>
          <w:sz w:val="24"/>
          <w:szCs w:val="24"/>
          <w:lang w:val="en-US"/>
        </w:rPr>
        <w:t xml:space="preserve"> </w:t>
      </w:r>
      <w:r w:rsidR="007D655D" w:rsidRPr="00807017">
        <w:rPr>
          <w:rFonts w:asciiTheme="minorBidi" w:hAnsiTheme="minorBidi"/>
          <w:sz w:val="24"/>
          <w:szCs w:val="24"/>
          <w:lang w:val="en-US"/>
        </w:rPr>
        <w:t>“</w:t>
      </w:r>
      <w:r w:rsidR="00596508" w:rsidRPr="00807017">
        <w:rPr>
          <w:rFonts w:asciiTheme="minorBidi" w:hAnsiTheme="minorBidi"/>
          <w:sz w:val="24"/>
          <w:szCs w:val="24"/>
          <w:lang w:val="en-US"/>
        </w:rPr>
        <w:t xml:space="preserve">should cause </w:t>
      </w:r>
      <w:r w:rsidR="00F74596" w:rsidRPr="00807017">
        <w:rPr>
          <w:rFonts w:asciiTheme="minorBidi" w:hAnsiTheme="minorBidi"/>
          <w:sz w:val="24"/>
          <w:szCs w:val="24"/>
          <w:lang w:val="en-US"/>
        </w:rPr>
        <w:t>[humanity]</w:t>
      </w:r>
      <w:r w:rsidR="00596508" w:rsidRPr="00807017">
        <w:rPr>
          <w:rFonts w:asciiTheme="minorBidi" w:hAnsiTheme="minorBidi"/>
          <w:sz w:val="24"/>
          <w:szCs w:val="24"/>
          <w:lang w:val="en-US"/>
        </w:rPr>
        <w:t xml:space="preserve"> to realize that the task of man is higher than merely to possess and to enjoy.</w:t>
      </w:r>
      <w:r w:rsidR="00082531" w:rsidRPr="00807017">
        <w:rPr>
          <w:rFonts w:asciiTheme="minorBidi" w:hAnsiTheme="minorBidi"/>
          <w:sz w:val="24"/>
          <w:szCs w:val="24"/>
          <w:lang w:val="en-US"/>
        </w:rPr>
        <w:t>”</w:t>
      </w:r>
      <w:r w:rsidR="007D655D" w:rsidRPr="0039679F">
        <w:rPr>
          <w:rStyle w:val="FootnoteReference"/>
          <w:rFonts w:asciiTheme="minorBidi" w:hAnsiTheme="minorBidi"/>
          <w:sz w:val="24"/>
          <w:szCs w:val="24"/>
          <w:lang w:val="en-US"/>
        </w:rPr>
        <w:footnoteReference w:id="9"/>
      </w:r>
    </w:p>
    <w:p w14:paraId="544FDEDF"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2EEE5BF2" w14:textId="22A94F31" w:rsidR="003B02B9" w:rsidRPr="0039679F" w:rsidRDefault="00B94887"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Ultimately, all of humanity will be led to substantive theological agreement. The </w:t>
      </w:r>
      <w:r w:rsidRPr="0039679F">
        <w:rPr>
          <w:rFonts w:asciiTheme="minorBidi" w:hAnsiTheme="minorBidi"/>
          <w:sz w:val="24"/>
          <w:szCs w:val="24"/>
          <w:lang w:val="en-US"/>
        </w:rPr>
        <w:lastRenderedPageBreak/>
        <w:t xml:space="preserve">similarities </w:t>
      </w:r>
      <w:r w:rsidR="006660D3" w:rsidRPr="0039679F">
        <w:rPr>
          <w:rFonts w:asciiTheme="minorBidi" w:hAnsiTheme="minorBidi"/>
          <w:sz w:val="24"/>
          <w:szCs w:val="24"/>
          <w:lang w:val="en-US"/>
        </w:rPr>
        <w:t>between cultures, in those days</w:t>
      </w:r>
      <w:r w:rsidR="00F74596" w:rsidRPr="0039679F">
        <w:rPr>
          <w:rFonts w:asciiTheme="minorBidi" w:hAnsiTheme="minorBidi"/>
          <w:sz w:val="24"/>
          <w:szCs w:val="24"/>
          <w:lang w:val="en-US"/>
        </w:rPr>
        <w:t>,</w:t>
      </w:r>
      <w:r w:rsidR="006660D3" w:rsidRPr="0039679F">
        <w:rPr>
          <w:rFonts w:asciiTheme="minorBidi" w:hAnsiTheme="minorBidi"/>
          <w:sz w:val="24"/>
          <w:szCs w:val="24"/>
          <w:lang w:val="en-US"/>
        </w:rPr>
        <w:t xml:space="preserve"> </w:t>
      </w:r>
      <w:r w:rsidRPr="0039679F">
        <w:rPr>
          <w:rFonts w:asciiTheme="minorBidi" w:hAnsiTheme="minorBidi"/>
          <w:sz w:val="24"/>
          <w:szCs w:val="24"/>
          <w:lang w:val="en-US"/>
        </w:rPr>
        <w:t>will be profound</w:t>
      </w:r>
      <w:r w:rsidR="00F74596" w:rsidRPr="0039679F">
        <w:rPr>
          <w:rFonts w:asciiTheme="minorBidi" w:hAnsiTheme="minorBidi"/>
          <w:sz w:val="24"/>
          <w:szCs w:val="24"/>
          <w:lang w:val="en-US"/>
        </w:rPr>
        <w:t>,</w:t>
      </w:r>
      <w:r w:rsidRPr="0039679F">
        <w:rPr>
          <w:rFonts w:asciiTheme="minorBidi" w:hAnsiTheme="minorBidi"/>
          <w:sz w:val="24"/>
          <w:szCs w:val="24"/>
          <w:lang w:val="en-US"/>
        </w:rPr>
        <w:t xml:space="preserve"> </w:t>
      </w:r>
      <w:r w:rsidR="00F74596" w:rsidRPr="0039679F">
        <w:rPr>
          <w:rFonts w:asciiTheme="minorBidi" w:hAnsiTheme="minorBidi"/>
          <w:sz w:val="24"/>
          <w:szCs w:val="24"/>
          <w:lang w:val="en-US"/>
        </w:rPr>
        <w:t xml:space="preserve">and </w:t>
      </w:r>
      <w:r w:rsidRPr="0039679F">
        <w:rPr>
          <w:rFonts w:asciiTheme="minorBidi" w:hAnsiTheme="minorBidi"/>
          <w:sz w:val="24"/>
          <w:szCs w:val="24"/>
          <w:lang w:val="en-US"/>
        </w:rPr>
        <w:t>the differences merely superficial</w:t>
      </w:r>
      <w:r w:rsidR="001F364C" w:rsidRPr="0039679F">
        <w:rPr>
          <w:rFonts w:asciiTheme="minorBidi" w:hAnsiTheme="minorBidi"/>
          <w:sz w:val="24"/>
          <w:szCs w:val="24"/>
          <w:lang w:val="en-US"/>
        </w:rPr>
        <w:t>.</w:t>
      </w:r>
      <w:r w:rsidRPr="0039679F">
        <w:rPr>
          <w:rFonts w:asciiTheme="minorBidi" w:hAnsiTheme="minorBidi"/>
          <w:sz w:val="24"/>
          <w:szCs w:val="24"/>
          <w:lang w:val="en-US"/>
        </w:rPr>
        <w:t xml:space="preserve"> </w:t>
      </w:r>
      <w:r w:rsidR="001F364C" w:rsidRPr="0039679F">
        <w:rPr>
          <w:rFonts w:asciiTheme="minorBidi" w:hAnsiTheme="minorBidi"/>
          <w:sz w:val="24"/>
          <w:szCs w:val="24"/>
          <w:lang w:val="en-US"/>
        </w:rPr>
        <w:t>B</w:t>
      </w:r>
      <w:r w:rsidRPr="0039679F">
        <w:rPr>
          <w:rFonts w:asciiTheme="minorBidi" w:hAnsiTheme="minorBidi"/>
          <w:sz w:val="24"/>
          <w:szCs w:val="24"/>
          <w:lang w:val="en-US"/>
        </w:rPr>
        <w:t xml:space="preserve">ut </w:t>
      </w:r>
      <w:r w:rsidR="001F364C" w:rsidRPr="0039679F">
        <w:rPr>
          <w:rFonts w:asciiTheme="minorBidi" w:hAnsiTheme="minorBidi"/>
          <w:sz w:val="24"/>
          <w:szCs w:val="24"/>
          <w:lang w:val="en-US"/>
        </w:rPr>
        <w:t xml:space="preserve">still, it is </w:t>
      </w:r>
      <w:r w:rsidRPr="0039679F">
        <w:rPr>
          <w:rFonts w:asciiTheme="minorBidi" w:hAnsiTheme="minorBidi"/>
          <w:sz w:val="24"/>
          <w:szCs w:val="24"/>
          <w:lang w:val="en-US"/>
        </w:rPr>
        <w:t xml:space="preserve">in those differences, perhaps, </w:t>
      </w:r>
      <w:r w:rsidR="001F364C" w:rsidRPr="0039679F">
        <w:rPr>
          <w:rFonts w:asciiTheme="minorBidi" w:hAnsiTheme="minorBidi"/>
          <w:sz w:val="24"/>
          <w:szCs w:val="24"/>
          <w:lang w:val="en-US"/>
        </w:rPr>
        <w:t xml:space="preserve">that </w:t>
      </w:r>
      <w:r w:rsidRPr="0039679F">
        <w:rPr>
          <w:rFonts w:asciiTheme="minorBidi" w:hAnsiTheme="minorBidi"/>
          <w:sz w:val="24"/>
          <w:szCs w:val="24"/>
          <w:lang w:val="en-US"/>
        </w:rPr>
        <w:t xml:space="preserve">humanity </w:t>
      </w:r>
      <w:r w:rsidR="001F364C" w:rsidRPr="0039679F">
        <w:rPr>
          <w:rFonts w:asciiTheme="minorBidi" w:hAnsiTheme="minorBidi"/>
          <w:sz w:val="24"/>
          <w:szCs w:val="24"/>
          <w:lang w:val="en-US"/>
        </w:rPr>
        <w:t xml:space="preserve">will </w:t>
      </w:r>
      <w:r w:rsidRPr="0039679F">
        <w:rPr>
          <w:rFonts w:asciiTheme="minorBidi" w:hAnsiTheme="minorBidi"/>
          <w:sz w:val="24"/>
          <w:szCs w:val="24"/>
          <w:lang w:val="en-US"/>
        </w:rPr>
        <w:t>find its fullness and completion.</w:t>
      </w:r>
      <w:r w:rsidR="00EA7345" w:rsidRPr="0039679F">
        <w:rPr>
          <w:rFonts w:asciiTheme="minorBidi" w:hAnsiTheme="minorBidi"/>
          <w:sz w:val="24"/>
          <w:szCs w:val="24"/>
          <w:lang w:val="en-US"/>
        </w:rPr>
        <w:t xml:space="preserve"> This can be usefully compared to Rabbi Hirsch’s reading of the end stage of </w:t>
      </w:r>
      <w:r w:rsidR="00F74596" w:rsidRPr="0039679F">
        <w:rPr>
          <w:rFonts w:asciiTheme="minorBidi" w:hAnsiTheme="minorBidi"/>
          <w:sz w:val="24"/>
          <w:szCs w:val="24"/>
          <w:lang w:val="en-US"/>
        </w:rPr>
        <w:t xml:space="preserve">the </w:t>
      </w:r>
      <w:r w:rsidR="00EA7345" w:rsidRPr="0039679F">
        <w:rPr>
          <w:rFonts w:asciiTheme="minorBidi" w:hAnsiTheme="minorBidi"/>
          <w:sz w:val="24"/>
          <w:szCs w:val="24"/>
          <w:lang w:val="en-US"/>
        </w:rPr>
        <w:t>Babel</w:t>
      </w:r>
      <w:r w:rsidR="00F74596" w:rsidRPr="0039679F">
        <w:rPr>
          <w:rFonts w:asciiTheme="minorBidi" w:hAnsiTheme="minorBidi"/>
          <w:sz w:val="24"/>
          <w:szCs w:val="24"/>
          <w:lang w:val="en-US"/>
        </w:rPr>
        <w:t xml:space="preserve"> project</w:t>
      </w:r>
      <w:r w:rsidR="005B7346" w:rsidRPr="0039679F">
        <w:rPr>
          <w:rFonts w:asciiTheme="minorBidi" w:hAnsiTheme="minorBidi"/>
          <w:sz w:val="24"/>
          <w:szCs w:val="24"/>
          <w:lang w:val="en-US"/>
        </w:rPr>
        <w:t>. He doesn’t think that God literally gave them, in one miraculous moment, a proliferation of languages.</w:t>
      </w:r>
      <w:r w:rsidR="00DE552E" w:rsidRPr="0039679F">
        <w:rPr>
          <w:rFonts w:asciiTheme="minorBidi" w:hAnsiTheme="minorBidi"/>
          <w:sz w:val="24"/>
          <w:szCs w:val="24"/>
          <w:lang w:val="en-US"/>
        </w:rPr>
        <w:t xml:space="preserve"> Rather, God caused them not to understand one another even though they were, technically, still speaking the same language.</w:t>
      </w:r>
      <w:r w:rsidR="00EA7345" w:rsidRPr="0039679F">
        <w:rPr>
          <w:rFonts w:asciiTheme="minorBidi" w:hAnsiTheme="minorBidi"/>
          <w:sz w:val="24"/>
          <w:szCs w:val="24"/>
          <w:lang w:val="en-US"/>
        </w:rPr>
        <w:t xml:space="preserve"> </w:t>
      </w:r>
      <w:r w:rsidR="00DE552E" w:rsidRPr="0039679F">
        <w:rPr>
          <w:rFonts w:asciiTheme="minorBidi" w:hAnsiTheme="minorBidi"/>
          <w:sz w:val="24"/>
          <w:szCs w:val="24"/>
          <w:lang w:val="en-US"/>
        </w:rPr>
        <w:t>T</w:t>
      </w:r>
      <w:r w:rsidR="00EA7345" w:rsidRPr="0039679F">
        <w:rPr>
          <w:rFonts w:asciiTheme="minorBidi" w:hAnsiTheme="minorBidi"/>
          <w:sz w:val="24"/>
          <w:szCs w:val="24"/>
          <w:lang w:val="en-US"/>
        </w:rPr>
        <w:t>he similarities between one person and the next were superficial – they were speaking the same language</w:t>
      </w:r>
      <w:r w:rsidR="001F364C" w:rsidRPr="0039679F">
        <w:rPr>
          <w:rFonts w:asciiTheme="minorBidi" w:hAnsiTheme="minorBidi"/>
          <w:sz w:val="24"/>
          <w:szCs w:val="24"/>
          <w:lang w:val="en-US"/>
        </w:rPr>
        <w:t xml:space="preserve">, phonetically and morphologically – but the differences </w:t>
      </w:r>
      <w:r w:rsidR="00F74596" w:rsidRPr="0039679F">
        <w:rPr>
          <w:rFonts w:asciiTheme="minorBidi" w:hAnsiTheme="minorBidi"/>
          <w:sz w:val="24"/>
          <w:szCs w:val="24"/>
          <w:lang w:val="en-US"/>
        </w:rPr>
        <w:t>became</w:t>
      </w:r>
      <w:r w:rsidR="001F364C" w:rsidRPr="0039679F">
        <w:rPr>
          <w:rFonts w:asciiTheme="minorBidi" w:hAnsiTheme="minorBidi"/>
          <w:sz w:val="24"/>
          <w:szCs w:val="24"/>
          <w:lang w:val="en-US"/>
        </w:rPr>
        <w:t xml:space="preserve"> profound, because – on Rabbi Hirsch’s reading – they started to mean very different things by the same words.</w:t>
      </w:r>
      <w:r w:rsidR="00AE7CD1" w:rsidRPr="0039679F">
        <w:rPr>
          <w:rStyle w:val="FootnoteReference"/>
          <w:rFonts w:asciiTheme="minorBidi" w:hAnsiTheme="minorBidi"/>
          <w:sz w:val="24"/>
          <w:szCs w:val="24"/>
          <w:lang w:val="en-US"/>
        </w:rPr>
        <w:footnoteReference w:id="10"/>
      </w:r>
      <w:r w:rsidR="00DE552E" w:rsidRPr="0039679F">
        <w:rPr>
          <w:rFonts w:asciiTheme="minorBidi" w:hAnsiTheme="minorBidi"/>
          <w:sz w:val="24"/>
          <w:szCs w:val="24"/>
          <w:lang w:val="en-US"/>
        </w:rPr>
        <w:t xml:space="preserve"> In the messianic age, things will be the other way round: the differences superficial, and the commonalities profound.</w:t>
      </w:r>
    </w:p>
    <w:p w14:paraId="455BD05E"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7B3F3CA1" w14:textId="7D0FAD42" w:rsidR="00FD759F" w:rsidRPr="0039679F" w:rsidRDefault="00CE1053" w:rsidP="006668C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w:t>
      </w:r>
      <w:r w:rsidR="008A0353" w:rsidRPr="0039679F">
        <w:rPr>
          <w:rFonts w:asciiTheme="minorBidi" w:hAnsiTheme="minorBidi"/>
          <w:sz w:val="24"/>
          <w:szCs w:val="24"/>
          <w:lang w:val="en-US"/>
        </w:rPr>
        <w:t>o help the gentiles succeed on th</w:t>
      </w:r>
      <w:r w:rsidRPr="0039679F">
        <w:rPr>
          <w:rFonts w:asciiTheme="minorBidi" w:hAnsiTheme="minorBidi"/>
          <w:sz w:val="24"/>
          <w:szCs w:val="24"/>
          <w:lang w:val="en-US"/>
        </w:rPr>
        <w:t>is</w:t>
      </w:r>
      <w:r w:rsidR="008A0353" w:rsidRPr="0039679F">
        <w:rPr>
          <w:rFonts w:asciiTheme="minorBidi" w:hAnsiTheme="minorBidi"/>
          <w:sz w:val="24"/>
          <w:szCs w:val="24"/>
          <w:lang w:val="en-US"/>
        </w:rPr>
        <w:t xml:space="preserve"> gentile track</w:t>
      </w:r>
      <w:r w:rsidRPr="0039679F">
        <w:rPr>
          <w:rFonts w:asciiTheme="minorBidi" w:hAnsiTheme="minorBidi"/>
          <w:sz w:val="24"/>
          <w:szCs w:val="24"/>
          <w:lang w:val="en-US"/>
        </w:rPr>
        <w:t xml:space="preserve"> towards the service of God</w:t>
      </w:r>
      <w:r w:rsidR="00B813E8" w:rsidRPr="0039679F">
        <w:rPr>
          <w:rFonts w:asciiTheme="minorBidi" w:hAnsiTheme="minorBidi"/>
          <w:sz w:val="24"/>
          <w:szCs w:val="24"/>
          <w:lang w:val="en-US"/>
        </w:rPr>
        <w:t xml:space="preserve">, the Jewish people </w:t>
      </w:r>
      <w:r w:rsidR="0026293B" w:rsidRPr="0039679F">
        <w:rPr>
          <w:rFonts w:asciiTheme="minorBidi" w:hAnsiTheme="minorBidi"/>
          <w:sz w:val="24"/>
          <w:szCs w:val="24"/>
          <w:lang w:val="en-US"/>
        </w:rPr>
        <w:t xml:space="preserve">were created and given </w:t>
      </w:r>
      <w:r w:rsidR="00B813E8" w:rsidRPr="0039679F">
        <w:rPr>
          <w:rFonts w:asciiTheme="minorBidi" w:hAnsiTheme="minorBidi"/>
          <w:sz w:val="24"/>
          <w:szCs w:val="24"/>
          <w:lang w:val="en-US"/>
        </w:rPr>
        <w:t>a distinctive way in which to serve Him – the Jewish track</w:t>
      </w:r>
      <w:r w:rsidR="0026293B" w:rsidRPr="0039679F">
        <w:rPr>
          <w:rFonts w:asciiTheme="minorBidi" w:hAnsiTheme="minorBidi"/>
          <w:sz w:val="24"/>
          <w:szCs w:val="24"/>
          <w:lang w:val="en-US"/>
        </w:rPr>
        <w:t>.</w:t>
      </w:r>
      <w:r w:rsidR="00B813E8" w:rsidRPr="0039679F">
        <w:rPr>
          <w:rFonts w:asciiTheme="minorBidi" w:hAnsiTheme="minorBidi"/>
          <w:sz w:val="24"/>
          <w:szCs w:val="24"/>
          <w:lang w:val="en-US"/>
        </w:rPr>
        <w:t xml:space="preserve"> </w:t>
      </w:r>
      <w:r w:rsidR="00AC0B16" w:rsidRPr="0039679F">
        <w:rPr>
          <w:rFonts w:asciiTheme="minorBidi" w:hAnsiTheme="minorBidi"/>
          <w:sz w:val="24"/>
          <w:szCs w:val="24"/>
          <w:lang w:val="en-US"/>
        </w:rPr>
        <w:t xml:space="preserve">One of the concerns that we raised </w:t>
      </w:r>
      <w:r w:rsidR="00B07664">
        <w:rPr>
          <w:rFonts w:asciiTheme="minorBidi" w:hAnsiTheme="minorBidi"/>
          <w:sz w:val="24"/>
          <w:szCs w:val="24"/>
          <w:lang w:val="en-US"/>
        </w:rPr>
        <w:t xml:space="preserve">last week </w:t>
      </w:r>
      <w:r w:rsidR="00AC0B16" w:rsidRPr="0039679F">
        <w:rPr>
          <w:rFonts w:asciiTheme="minorBidi" w:hAnsiTheme="minorBidi"/>
          <w:sz w:val="24"/>
          <w:szCs w:val="24"/>
          <w:lang w:val="en-US"/>
        </w:rPr>
        <w:t xml:space="preserve">with this </w:t>
      </w:r>
      <w:r w:rsidR="00D90F5D" w:rsidRPr="0039679F">
        <w:rPr>
          <w:rFonts w:asciiTheme="minorBidi" w:hAnsiTheme="minorBidi"/>
          <w:sz w:val="24"/>
          <w:szCs w:val="24"/>
          <w:lang w:val="en-US"/>
        </w:rPr>
        <w:t>Two-Track</w:t>
      </w:r>
      <w:r w:rsidR="00AC0B16" w:rsidRPr="0039679F">
        <w:rPr>
          <w:rFonts w:asciiTheme="minorBidi" w:hAnsiTheme="minorBidi"/>
          <w:sz w:val="24"/>
          <w:szCs w:val="24"/>
          <w:lang w:val="en-US"/>
        </w:rPr>
        <w:t xml:space="preserve"> </w:t>
      </w:r>
      <w:r w:rsidR="00D90F5D" w:rsidRPr="0039679F">
        <w:rPr>
          <w:rFonts w:asciiTheme="minorBidi" w:hAnsiTheme="minorBidi"/>
          <w:sz w:val="24"/>
          <w:szCs w:val="24"/>
          <w:lang w:val="en-US"/>
        </w:rPr>
        <w:t>Model</w:t>
      </w:r>
      <w:r w:rsidR="00B07664">
        <w:rPr>
          <w:rFonts w:asciiTheme="minorBidi" w:hAnsiTheme="minorBidi"/>
          <w:sz w:val="24"/>
          <w:szCs w:val="24"/>
          <w:lang w:val="en-US"/>
        </w:rPr>
        <w:t xml:space="preserve"> </w:t>
      </w:r>
      <w:r w:rsidR="00AC0B16" w:rsidRPr="00807017">
        <w:rPr>
          <w:rFonts w:asciiTheme="minorBidi" w:hAnsiTheme="minorBidi"/>
          <w:sz w:val="24"/>
          <w:szCs w:val="24"/>
          <w:lang w:val="en-US"/>
        </w:rPr>
        <w:t>is that if it were true</w:t>
      </w:r>
      <w:r w:rsidR="000B036E" w:rsidRPr="00807017">
        <w:rPr>
          <w:rFonts w:asciiTheme="minorBidi" w:hAnsiTheme="minorBidi"/>
          <w:sz w:val="24"/>
          <w:szCs w:val="24"/>
          <w:lang w:val="en-US"/>
        </w:rPr>
        <w:t xml:space="preserve">, and if being a light unto the nations </w:t>
      </w:r>
      <w:r w:rsidR="0026293B" w:rsidRPr="00807017">
        <w:rPr>
          <w:rFonts w:asciiTheme="minorBidi" w:hAnsiTheme="minorBidi"/>
          <w:sz w:val="24"/>
          <w:szCs w:val="24"/>
          <w:lang w:val="en-US"/>
        </w:rPr>
        <w:t xml:space="preserve">really </w:t>
      </w:r>
      <w:r w:rsidR="00DD50F1">
        <w:rPr>
          <w:rFonts w:asciiTheme="minorBidi" w:hAnsiTheme="minorBidi"/>
          <w:sz w:val="24"/>
          <w:szCs w:val="24"/>
          <w:lang w:val="en-US"/>
        </w:rPr>
        <w:t>is</w:t>
      </w:r>
      <w:r w:rsidR="00DD50F1" w:rsidRPr="0039679F">
        <w:rPr>
          <w:rFonts w:asciiTheme="minorBidi" w:hAnsiTheme="minorBidi"/>
          <w:sz w:val="24"/>
          <w:szCs w:val="24"/>
          <w:lang w:val="en-US"/>
        </w:rPr>
        <w:t xml:space="preserve"> </w:t>
      </w:r>
      <w:r w:rsidR="000B036E" w:rsidRPr="0039679F">
        <w:rPr>
          <w:rFonts w:asciiTheme="minorBidi" w:hAnsiTheme="minorBidi"/>
          <w:sz w:val="24"/>
          <w:szCs w:val="24"/>
          <w:lang w:val="en-US"/>
        </w:rPr>
        <w:t xml:space="preserve">the </w:t>
      </w:r>
      <w:r w:rsidR="000B036E" w:rsidRPr="0039679F">
        <w:rPr>
          <w:rFonts w:asciiTheme="minorBidi" w:hAnsiTheme="minorBidi"/>
          <w:i/>
          <w:iCs/>
          <w:sz w:val="24"/>
          <w:szCs w:val="24"/>
          <w:lang w:val="en-US"/>
        </w:rPr>
        <w:t xml:space="preserve">raison </w:t>
      </w:r>
      <w:r w:rsidR="006668CB" w:rsidRPr="006668CB">
        <w:rPr>
          <w:rFonts w:asciiTheme="minorBidi" w:hAnsiTheme="minorBidi"/>
          <w:i/>
          <w:iCs/>
          <w:sz w:val="24"/>
          <w:szCs w:val="24"/>
        </w:rPr>
        <w:t>d'être</w:t>
      </w:r>
      <w:r w:rsidR="000B036E" w:rsidRPr="00807017">
        <w:rPr>
          <w:rFonts w:asciiTheme="minorBidi" w:hAnsiTheme="minorBidi"/>
          <w:sz w:val="24"/>
          <w:szCs w:val="24"/>
          <w:lang w:val="en-US"/>
        </w:rPr>
        <w:t xml:space="preserve"> of the Jewish nation</w:t>
      </w:r>
      <w:r w:rsidR="00607016" w:rsidRPr="00807017">
        <w:rPr>
          <w:rFonts w:asciiTheme="minorBidi" w:hAnsiTheme="minorBidi"/>
          <w:sz w:val="24"/>
          <w:szCs w:val="24"/>
          <w:lang w:val="en-US"/>
        </w:rPr>
        <w:t xml:space="preserve"> – one would expect that all of Jewish life and law would be calibrated toward</w:t>
      </w:r>
      <w:r w:rsidR="00190914" w:rsidRPr="00807017">
        <w:rPr>
          <w:rFonts w:asciiTheme="minorBidi" w:hAnsiTheme="minorBidi"/>
          <w:sz w:val="24"/>
          <w:szCs w:val="24"/>
          <w:lang w:val="en-US"/>
        </w:rPr>
        <w:t>s the edification and enlightenment of the nations</w:t>
      </w:r>
      <w:r w:rsidR="00807017">
        <w:rPr>
          <w:rFonts w:asciiTheme="minorBidi" w:hAnsiTheme="minorBidi"/>
          <w:sz w:val="24"/>
          <w:szCs w:val="24"/>
          <w:lang w:val="en-US"/>
        </w:rPr>
        <w:t xml:space="preserve"> (or, at the very least, </w:t>
      </w:r>
      <w:r w:rsidR="00412E61">
        <w:rPr>
          <w:rFonts w:asciiTheme="minorBidi" w:hAnsiTheme="minorBidi"/>
          <w:sz w:val="24"/>
          <w:szCs w:val="24"/>
          <w:lang w:val="en-US"/>
        </w:rPr>
        <w:t xml:space="preserve">that </w:t>
      </w:r>
      <w:r w:rsidR="00807017">
        <w:rPr>
          <w:rFonts w:asciiTheme="minorBidi" w:hAnsiTheme="minorBidi"/>
          <w:sz w:val="24"/>
          <w:szCs w:val="24"/>
          <w:lang w:val="en-US"/>
        </w:rPr>
        <w:t xml:space="preserve">there would be an emphasis on making sure that our </w:t>
      </w:r>
      <w:r w:rsidR="00404CB6">
        <w:rPr>
          <w:rFonts w:asciiTheme="minorBidi" w:hAnsiTheme="minorBidi"/>
          <w:sz w:val="24"/>
          <w:szCs w:val="24"/>
          <w:lang w:val="en-US"/>
        </w:rPr>
        <w:t xml:space="preserve">culture and distinctive ways of life </w:t>
      </w:r>
      <w:r w:rsidR="00DB734C">
        <w:rPr>
          <w:rFonts w:asciiTheme="minorBidi" w:hAnsiTheme="minorBidi"/>
          <w:sz w:val="24"/>
          <w:szCs w:val="24"/>
          <w:lang w:val="en-US"/>
        </w:rPr>
        <w:t xml:space="preserve">are </w:t>
      </w:r>
      <w:r w:rsidR="00404CB6">
        <w:rPr>
          <w:rFonts w:asciiTheme="minorBidi" w:hAnsiTheme="minorBidi"/>
          <w:sz w:val="24"/>
          <w:szCs w:val="24"/>
          <w:lang w:val="en-US"/>
        </w:rPr>
        <w:t>particularly visible to others)</w:t>
      </w:r>
      <w:r w:rsidR="00190914" w:rsidRPr="0039679F">
        <w:rPr>
          <w:rFonts w:asciiTheme="minorBidi" w:hAnsiTheme="minorBidi"/>
          <w:sz w:val="24"/>
          <w:szCs w:val="24"/>
          <w:lang w:val="en-US"/>
        </w:rPr>
        <w:t xml:space="preserve">. But </w:t>
      </w:r>
      <w:r w:rsidR="00BD6679" w:rsidRPr="0039679F">
        <w:rPr>
          <w:rFonts w:asciiTheme="minorBidi" w:hAnsiTheme="minorBidi"/>
          <w:sz w:val="24"/>
          <w:szCs w:val="24"/>
          <w:lang w:val="en-US"/>
        </w:rPr>
        <w:t>that</w:t>
      </w:r>
      <w:r w:rsidR="00190914" w:rsidRPr="0039679F">
        <w:rPr>
          <w:rFonts w:asciiTheme="minorBidi" w:hAnsiTheme="minorBidi"/>
          <w:sz w:val="24"/>
          <w:szCs w:val="24"/>
          <w:lang w:val="en-US"/>
        </w:rPr>
        <w:t xml:space="preserve"> doesn’t seem </w:t>
      </w:r>
      <w:r w:rsidR="00BD6679" w:rsidRPr="0039679F">
        <w:rPr>
          <w:rFonts w:asciiTheme="minorBidi" w:hAnsiTheme="minorBidi"/>
          <w:sz w:val="24"/>
          <w:szCs w:val="24"/>
          <w:lang w:val="en-US"/>
        </w:rPr>
        <w:t>to be</w:t>
      </w:r>
      <w:r w:rsidR="00190914" w:rsidRPr="0039679F">
        <w:rPr>
          <w:rFonts w:asciiTheme="minorBidi" w:hAnsiTheme="minorBidi"/>
          <w:sz w:val="24"/>
          <w:szCs w:val="24"/>
          <w:lang w:val="en-US"/>
        </w:rPr>
        <w:t xml:space="preserve"> </w:t>
      </w:r>
      <w:r w:rsidR="0026293B" w:rsidRPr="0039679F">
        <w:rPr>
          <w:rFonts w:asciiTheme="minorBidi" w:hAnsiTheme="minorBidi"/>
          <w:sz w:val="24"/>
          <w:szCs w:val="24"/>
          <w:lang w:val="en-US"/>
        </w:rPr>
        <w:t>the case</w:t>
      </w:r>
      <w:r w:rsidR="00404CB6">
        <w:rPr>
          <w:rFonts w:asciiTheme="minorBidi" w:hAnsiTheme="minorBidi"/>
          <w:sz w:val="24"/>
          <w:szCs w:val="24"/>
          <w:lang w:val="en-US"/>
        </w:rPr>
        <w:t xml:space="preserve">, </w:t>
      </w:r>
      <w:r w:rsidR="004942B8">
        <w:rPr>
          <w:rFonts w:asciiTheme="minorBidi" w:hAnsiTheme="minorBidi"/>
          <w:sz w:val="24"/>
          <w:szCs w:val="24"/>
          <w:lang w:val="en-US"/>
        </w:rPr>
        <w:t>especially considering that</w:t>
      </w:r>
      <w:r w:rsidR="00404CB6">
        <w:rPr>
          <w:rFonts w:asciiTheme="minorBidi" w:hAnsiTheme="minorBidi"/>
          <w:sz w:val="24"/>
          <w:szCs w:val="24"/>
          <w:lang w:val="en-US"/>
        </w:rPr>
        <w:t xml:space="preserve"> many pious Jewish communities live </w:t>
      </w:r>
      <w:r w:rsidR="004942B8">
        <w:rPr>
          <w:rFonts w:asciiTheme="minorBidi" w:hAnsiTheme="minorBidi"/>
          <w:sz w:val="24"/>
          <w:szCs w:val="24"/>
          <w:lang w:val="en-US"/>
        </w:rPr>
        <w:t>insular</w:t>
      </w:r>
      <w:r w:rsidR="00404CB6">
        <w:rPr>
          <w:rFonts w:asciiTheme="minorBidi" w:hAnsiTheme="minorBidi"/>
          <w:sz w:val="24"/>
          <w:szCs w:val="24"/>
          <w:lang w:val="en-US"/>
        </w:rPr>
        <w:t xml:space="preserve"> lifestyles that deliberately shy away from the gaze of the wider world</w:t>
      </w:r>
      <w:r w:rsidR="00190914" w:rsidRPr="0039679F">
        <w:rPr>
          <w:rFonts w:asciiTheme="minorBidi" w:hAnsiTheme="minorBidi"/>
          <w:sz w:val="24"/>
          <w:szCs w:val="24"/>
          <w:lang w:val="en-US"/>
        </w:rPr>
        <w:t xml:space="preserve">. </w:t>
      </w:r>
      <w:r w:rsidR="004F43CF" w:rsidRPr="0039679F">
        <w:rPr>
          <w:rFonts w:asciiTheme="minorBidi" w:hAnsiTheme="minorBidi"/>
          <w:sz w:val="24"/>
          <w:szCs w:val="24"/>
          <w:lang w:val="en-US"/>
        </w:rPr>
        <w:t>Rabbi Hirsch’s</w:t>
      </w:r>
      <w:r w:rsidR="002547F8" w:rsidRPr="0039679F">
        <w:rPr>
          <w:rFonts w:asciiTheme="minorBidi" w:hAnsiTheme="minorBidi"/>
          <w:sz w:val="24"/>
          <w:szCs w:val="24"/>
          <w:lang w:val="en-US"/>
        </w:rPr>
        <w:t xml:space="preserve"> </w:t>
      </w:r>
      <w:r w:rsidR="00BA2693" w:rsidRPr="0039679F">
        <w:rPr>
          <w:rFonts w:asciiTheme="minorBidi" w:hAnsiTheme="minorBidi"/>
          <w:sz w:val="24"/>
          <w:szCs w:val="24"/>
          <w:lang w:val="en-US"/>
        </w:rPr>
        <w:t xml:space="preserve">answer to </w:t>
      </w:r>
      <w:r w:rsidR="00190914" w:rsidRPr="0039679F">
        <w:rPr>
          <w:rFonts w:asciiTheme="minorBidi" w:hAnsiTheme="minorBidi"/>
          <w:sz w:val="24"/>
          <w:szCs w:val="24"/>
          <w:lang w:val="en-US"/>
        </w:rPr>
        <w:t xml:space="preserve">this question </w:t>
      </w:r>
      <w:r w:rsidR="002547F8" w:rsidRPr="0039679F">
        <w:rPr>
          <w:rFonts w:asciiTheme="minorBidi" w:hAnsiTheme="minorBidi"/>
          <w:sz w:val="24"/>
          <w:szCs w:val="24"/>
          <w:lang w:val="en-US"/>
        </w:rPr>
        <w:t xml:space="preserve">enables </w:t>
      </w:r>
      <w:r w:rsidR="004F43CF" w:rsidRPr="0039679F">
        <w:rPr>
          <w:rFonts w:asciiTheme="minorBidi" w:hAnsiTheme="minorBidi"/>
          <w:sz w:val="24"/>
          <w:szCs w:val="24"/>
          <w:lang w:val="en-US"/>
        </w:rPr>
        <w:t>him</w:t>
      </w:r>
      <w:r w:rsidR="00BA2693" w:rsidRPr="0039679F">
        <w:rPr>
          <w:rFonts w:asciiTheme="minorBidi" w:hAnsiTheme="minorBidi"/>
          <w:sz w:val="24"/>
          <w:szCs w:val="24"/>
          <w:lang w:val="en-US"/>
        </w:rPr>
        <w:t xml:space="preserve"> </w:t>
      </w:r>
      <w:r w:rsidR="002547F8" w:rsidRPr="0039679F">
        <w:rPr>
          <w:rFonts w:asciiTheme="minorBidi" w:hAnsiTheme="minorBidi"/>
          <w:sz w:val="24"/>
          <w:szCs w:val="24"/>
          <w:lang w:val="en-US"/>
        </w:rPr>
        <w:t>to develop</w:t>
      </w:r>
      <w:r w:rsidR="00BA2693" w:rsidRPr="0039679F">
        <w:rPr>
          <w:rFonts w:asciiTheme="minorBidi" w:hAnsiTheme="minorBidi"/>
          <w:sz w:val="24"/>
          <w:szCs w:val="24"/>
          <w:lang w:val="en-US"/>
        </w:rPr>
        <w:t xml:space="preserve"> the </w:t>
      </w:r>
      <w:r w:rsidR="00D90F5D" w:rsidRPr="0039679F">
        <w:rPr>
          <w:rFonts w:asciiTheme="minorBidi" w:hAnsiTheme="minorBidi"/>
          <w:sz w:val="24"/>
          <w:szCs w:val="24"/>
          <w:lang w:val="en-US"/>
        </w:rPr>
        <w:t>Two-Track</w:t>
      </w:r>
      <w:r w:rsidR="00BA2693" w:rsidRPr="0039679F">
        <w:rPr>
          <w:rFonts w:asciiTheme="minorBidi" w:hAnsiTheme="minorBidi"/>
          <w:sz w:val="24"/>
          <w:szCs w:val="24"/>
          <w:lang w:val="en-US"/>
        </w:rPr>
        <w:t xml:space="preserve"> </w:t>
      </w:r>
      <w:r w:rsidR="00D90F5D" w:rsidRPr="0039679F">
        <w:rPr>
          <w:rFonts w:asciiTheme="minorBidi" w:hAnsiTheme="minorBidi"/>
          <w:sz w:val="24"/>
          <w:szCs w:val="24"/>
          <w:lang w:val="en-US"/>
        </w:rPr>
        <w:t>Model</w:t>
      </w:r>
      <w:r w:rsidR="00BA2693" w:rsidRPr="0039679F">
        <w:rPr>
          <w:rFonts w:asciiTheme="minorBidi" w:hAnsiTheme="minorBidi"/>
          <w:sz w:val="24"/>
          <w:szCs w:val="24"/>
          <w:lang w:val="en-US"/>
        </w:rPr>
        <w:t xml:space="preserve"> much </w:t>
      </w:r>
      <w:r w:rsidR="004F43CF" w:rsidRPr="0039679F">
        <w:rPr>
          <w:rFonts w:asciiTheme="minorBidi" w:hAnsiTheme="minorBidi"/>
          <w:sz w:val="24"/>
          <w:szCs w:val="24"/>
          <w:lang w:val="en-US"/>
        </w:rPr>
        <w:t>more thoroughly</w:t>
      </w:r>
      <w:r w:rsidR="00BA2693" w:rsidRPr="0039679F">
        <w:rPr>
          <w:rFonts w:asciiTheme="minorBidi" w:hAnsiTheme="minorBidi"/>
          <w:sz w:val="24"/>
          <w:szCs w:val="24"/>
          <w:lang w:val="en-US"/>
        </w:rPr>
        <w:t xml:space="preserve"> than the Tiferet Yisrael.</w:t>
      </w:r>
    </w:p>
    <w:p w14:paraId="799F1110" w14:textId="77777777" w:rsidR="00BA2693" w:rsidRPr="0039679F" w:rsidRDefault="00BA2693" w:rsidP="006D1CFB">
      <w:pPr>
        <w:widowControl w:val="0"/>
        <w:spacing w:after="0" w:line="240" w:lineRule="auto"/>
        <w:jc w:val="both"/>
        <w:rPr>
          <w:rFonts w:asciiTheme="minorBidi" w:hAnsiTheme="minorBidi"/>
          <w:sz w:val="24"/>
          <w:szCs w:val="24"/>
          <w:lang w:val="en-US"/>
        </w:rPr>
      </w:pPr>
    </w:p>
    <w:p w14:paraId="6A8AC3B6" w14:textId="2164ACA8" w:rsidR="00BA2693" w:rsidRPr="0039679F" w:rsidRDefault="00BA2693" w:rsidP="006D1CFB">
      <w:pPr>
        <w:widowControl w:val="0"/>
        <w:spacing w:after="0" w:line="240" w:lineRule="auto"/>
        <w:jc w:val="both"/>
        <w:rPr>
          <w:rFonts w:asciiTheme="minorBidi" w:hAnsiTheme="minorBidi"/>
          <w:b/>
          <w:bCs/>
          <w:sz w:val="24"/>
          <w:szCs w:val="24"/>
          <w:lang w:val="en-US"/>
        </w:rPr>
      </w:pPr>
      <w:r w:rsidRPr="0039679F">
        <w:rPr>
          <w:rFonts w:asciiTheme="minorBidi" w:hAnsiTheme="minorBidi"/>
          <w:b/>
          <w:bCs/>
          <w:sz w:val="24"/>
          <w:szCs w:val="24"/>
          <w:lang w:val="en-US"/>
        </w:rPr>
        <w:t>Tracks within Tracks</w:t>
      </w:r>
    </w:p>
    <w:p w14:paraId="779B0CF9"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2A911FB1" w14:textId="5EA4E967" w:rsidR="00CA79B6" w:rsidRPr="0039679F" w:rsidRDefault="00BA2693"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The first thing to note about the Jewish track</w:t>
      </w:r>
      <w:r w:rsidR="00B820E0" w:rsidRPr="0039679F">
        <w:rPr>
          <w:rFonts w:asciiTheme="minorBidi" w:hAnsiTheme="minorBidi"/>
          <w:sz w:val="24"/>
          <w:szCs w:val="24"/>
          <w:lang w:val="en-US"/>
        </w:rPr>
        <w:t xml:space="preserve">, on Rabbi Hirsch’s account, is that it has two modes of operation. In fact, you could say that </w:t>
      </w:r>
      <w:r w:rsidR="003A2173" w:rsidRPr="0039679F">
        <w:rPr>
          <w:rFonts w:asciiTheme="minorBidi" w:hAnsiTheme="minorBidi"/>
          <w:sz w:val="24"/>
          <w:szCs w:val="24"/>
          <w:lang w:val="en-US"/>
        </w:rPr>
        <w:t>the Jewish track is comprised of</w:t>
      </w:r>
      <w:r w:rsidR="00B820E0" w:rsidRPr="0039679F">
        <w:rPr>
          <w:rFonts w:asciiTheme="minorBidi" w:hAnsiTheme="minorBidi"/>
          <w:sz w:val="24"/>
          <w:szCs w:val="24"/>
          <w:lang w:val="en-US"/>
        </w:rPr>
        <w:t xml:space="preserve"> </w:t>
      </w:r>
      <w:r w:rsidR="005D4780" w:rsidRPr="0039679F">
        <w:rPr>
          <w:rFonts w:asciiTheme="minorBidi" w:hAnsiTheme="minorBidi"/>
          <w:sz w:val="24"/>
          <w:szCs w:val="24"/>
          <w:lang w:val="en-US"/>
        </w:rPr>
        <w:t>t</w:t>
      </w:r>
      <w:r w:rsidR="00D90F5D" w:rsidRPr="0039679F">
        <w:rPr>
          <w:rFonts w:asciiTheme="minorBidi" w:hAnsiTheme="minorBidi"/>
          <w:sz w:val="24"/>
          <w:szCs w:val="24"/>
          <w:lang w:val="en-US"/>
        </w:rPr>
        <w:t>wo</w:t>
      </w:r>
      <w:r w:rsidR="005D4780" w:rsidRPr="0039679F">
        <w:rPr>
          <w:rFonts w:asciiTheme="minorBidi" w:hAnsiTheme="minorBidi"/>
          <w:sz w:val="24"/>
          <w:szCs w:val="24"/>
          <w:lang w:val="en-US"/>
        </w:rPr>
        <w:t xml:space="preserve"> sub</w:t>
      </w:r>
      <w:r w:rsidR="00D90F5D" w:rsidRPr="0039679F">
        <w:rPr>
          <w:rFonts w:asciiTheme="minorBidi" w:hAnsiTheme="minorBidi"/>
          <w:sz w:val="24"/>
          <w:szCs w:val="24"/>
          <w:lang w:val="en-US"/>
        </w:rPr>
        <w:t>-</w:t>
      </w:r>
      <w:r w:rsidR="005D4780" w:rsidRPr="0039679F">
        <w:rPr>
          <w:rFonts w:asciiTheme="minorBidi" w:hAnsiTheme="minorBidi"/>
          <w:sz w:val="24"/>
          <w:szCs w:val="24"/>
          <w:lang w:val="en-US"/>
        </w:rPr>
        <w:t>t</w:t>
      </w:r>
      <w:r w:rsidR="00D90F5D" w:rsidRPr="0039679F">
        <w:rPr>
          <w:rFonts w:asciiTheme="minorBidi" w:hAnsiTheme="minorBidi"/>
          <w:sz w:val="24"/>
          <w:szCs w:val="24"/>
          <w:lang w:val="en-US"/>
        </w:rPr>
        <w:t>rack</w:t>
      </w:r>
      <w:r w:rsidR="00B820E0" w:rsidRPr="0039679F">
        <w:rPr>
          <w:rFonts w:asciiTheme="minorBidi" w:hAnsiTheme="minorBidi"/>
          <w:sz w:val="24"/>
          <w:szCs w:val="24"/>
          <w:lang w:val="en-US"/>
        </w:rPr>
        <w:t>s itself: one track is pedagogic and active; the other is historical and passive.</w:t>
      </w:r>
    </w:p>
    <w:p w14:paraId="4A63EFDE"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0C41F6C4" w14:textId="6DC8F651" w:rsidR="003A2173" w:rsidRDefault="00D058D6"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W</w:t>
      </w:r>
      <w:r w:rsidR="00B820E0" w:rsidRPr="0039679F">
        <w:rPr>
          <w:rFonts w:asciiTheme="minorBidi" w:hAnsiTheme="minorBidi"/>
          <w:sz w:val="24"/>
          <w:szCs w:val="24"/>
          <w:lang w:val="en-US"/>
        </w:rPr>
        <w:t>hen Jews live according to Jewish law</w:t>
      </w:r>
      <w:r w:rsidR="00CA79B6" w:rsidRPr="0039679F">
        <w:rPr>
          <w:rFonts w:asciiTheme="minorBidi" w:hAnsiTheme="minorBidi"/>
          <w:sz w:val="24"/>
          <w:szCs w:val="24"/>
          <w:lang w:val="en-US"/>
        </w:rPr>
        <w:t xml:space="preserve"> – </w:t>
      </w:r>
      <w:r w:rsidRPr="0039679F">
        <w:rPr>
          <w:rFonts w:asciiTheme="minorBidi" w:hAnsiTheme="minorBidi"/>
          <w:sz w:val="24"/>
          <w:szCs w:val="24"/>
          <w:lang w:val="en-US"/>
        </w:rPr>
        <w:t>Rabbi Hirsch would claim</w:t>
      </w:r>
      <w:r w:rsidR="00CA79B6" w:rsidRPr="0039679F">
        <w:rPr>
          <w:rFonts w:asciiTheme="minorBidi" w:hAnsiTheme="minorBidi"/>
          <w:sz w:val="24"/>
          <w:szCs w:val="24"/>
          <w:lang w:val="en-US"/>
        </w:rPr>
        <w:t xml:space="preserve"> – </w:t>
      </w:r>
      <w:r w:rsidR="00B820E0" w:rsidRPr="0039679F">
        <w:rPr>
          <w:rFonts w:asciiTheme="minorBidi" w:hAnsiTheme="minorBidi"/>
          <w:sz w:val="24"/>
          <w:szCs w:val="24"/>
          <w:lang w:val="en-US"/>
        </w:rPr>
        <w:t>they</w:t>
      </w:r>
      <w:r w:rsidR="00DF0B2D" w:rsidRPr="0039679F">
        <w:rPr>
          <w:rFonts w:asciiTheme="minorBidi" w:hAnsiTheme="minorBidi"/>
          <w:sz w:val="24"/>
          <w:szCs w:val="24"/>
          <w:lang w:val="en-US"/>
        </w:rPr>
        <w:t xml:space="preserve"> create</w:t>
      </w:r>
      <w:r w:rsidR="00CA79B6" w:rsidRPr="0039679F">
        <w:rPr>
          <w:rFonts w:asciiTheme="minorBidi" w:hAnsiTheme="minorBidi"/>
          <w:sz w:val="24"/>
          <w:szCs w:val="24"/>
          <w:lang w:val="en-US"/>
        </w:rPr>
        <w:t>,</w:t>
      </w:r>
      <w:r w:rsidR="00DF0B2D" w:rsidRPr="0039679F">
        <w:rPr>
          <w:rFonts w:asciiTheme="minorBidi" w:hAnsiTheme="minorBidi"/>
          <w:sz w:val="24"/>
          <w:szCs w:val="24"/>
          <w:lang w:val="en-US"/>
        </w:rPr>
        <w:t xml:space="preserve"> </w:t>
      </w:r>
      <w:r w:rsidR="003A2173" w:rsidRPr="0039679F">
        <w:rPr>
          <w:rFonts w:asciiTheme="minorBidi" w:hAnsiTheme="minorBidi"/>
          <w:sz w:val="24"/>
          <w:szCs w:val="24"/>
          <w:lang w:val="en-US"/>
        </w:rPr>
        <w:t>through their actions</w:t>
      </w:r>
      <w:r w:rsidRPr="0039679F">
        <w:rPr>
          <w:rFonts w:asciiTheme="minorBidi" w:hAnsiTheme="minorBidi"/>
          <w:sz w:val="24"/>
          <w:szCs w:val="24"/>
          <w:lang w:val="en-US"/>
        </w:rPr>
        <w:t>,</w:t>
      </w:r>
      <w:r w:rsidR="003A2173" w:rsidRPr="0039679F">
        <w:rPr>
          <w:rFonts w:asciiTheme="minorBidi" w:hAnsiTheme="minorBidi"/>
          <w:sz w:val="24"/>
          <w:szCs w:val="24"/>
          <w:lang w:val="en-US"/>
        </w:rPr>
        <w:t xml:space="preserve"> </w:t>
      </w:r>
      <w:r w:rsidR="00DF0B2D" w:rsidRPr="0039679F">
        <w:rPr>
          <w:rFonts w:asciiTheme="minorBidi" w:hAnsiTheme="minorBidi"/>
          <w:sz w:val="24"/>
          <w:szCs w:val="24"/>
          <w:lang w:val="en-US"/>
        </w:rPr>
        <w:t>an example and a light unto the nations of the world</w:t>
      </w:r>
      <w:r w:rsidR="00046985" w:rsidRPr="0039679F">
        <w:rPr>
          <w:rFonts w:asciiTheme="minorBidi" w:hAnsiTheme="minorBidi"/>
          <w:sz w:val="24"/>
          <w:szCs w:val="24"/>
          <w:lang w:val="en-US"/>
        </w:rPr>
        <w:t>.</w:t>
      </w:r>
      <w:r w:rsidR="00DF0B2D" w:rsidRPr="0039679F">
        <w:rPr>
          <w:rFonts w:asciiTheme="minorBidi" w:hAnsiTheme="minorBidi"/>
          <w:sz w:val="24"/>
          <w:szCs w:val="24"/>
          <w:lang w:val="en-US"/>
        </w:rPr>
        <w:t xml:space="preserve"> </w:t>
      </w:r>
      <w:r w:rsidR="00046985" w:rsidRPr="0039679F">
        <w:rPr>
          <w:rFonts w:asciiTheme="minorBidi" w:hAnsiTheme="minorBidi"/>
          <w:sz w:val="24"/>
          <w:szCs w:val="24"/>
          <w:lang w:val="en-US"/>
        </w:rPr>
        <w:t>This example</w:t>
      </w:r>
      <w:r w:rsidR="00DF0B2D" w:rsidRPr="0039679F">
        <w:rPr>
          <w:rFonts w:asciiTheme="minorBidi" w:hAnsiTheme="minorBidi"/>
          <w:sz w:val="24"/>
          <w:szCs w:val="24"/>
          <w:lang w:val="en-US"/>
        </w:rPr>
        <w:t xml:space="preserve"> will help to usher all of humanity towards the messianic age. </w:t>
      </w:r>
      <w:r w:rsidR="00D40EC8" w:rsidRPr="0039679F">
        <w:rPr>
          <w:rFonts w:asciiTheme="minorBidi" w:hAnsiTheme="minorBidi"/>
          <w:sz w:val="24"/>
          <w:szCs w:val="24"/>
          <w:lang w:val="en-US"/>
        </w:rPr>
        <w:t>That’s the pedagogic track</w:t>
      </w:r>
      <w:r w:rsidR="003A2173" w:rsidRPr="0039679F">
        <w:rPr>
          <w:rFonts w:asciiTheme="minorBidi" w:hAnsiTheme="minorBidi"/>
          <w:sz w:val="24"/>
          <w:szCs w:val="24"/>
          <w:lang w:val="en-US"/>
        </w:rPr>
        <w:t xml:space="preserve">: Jewish practice as some sort of guide to the world. </w:t>
      </w:r>
      <w:r w:rsidR="00D40EC8" w:rsidRPr="0039679F">
        <w:rPr>
          <w:rFonts w:asciiTheme="minorBidi" w:hAnsiTheme="minorBidi"/>
          <w:sz w:val="24"/>
          <w:szCs w:val="24"/>
          <w:lang w:val="en-US"/>
        </w:rPr>
        <w:t xml:space="preserve">To render that idea plausible, of course, we’ll have to come back to Rabbi Hirsch’s account of Jewish law, and how </w:t>
      </w:r>
      <w:r w:rsidR="003A2173" w:rsidRPr="0039679F">
        <w:rPr>
          <w:rFonts w:asciiTheme="minorBidi" w:hAnsiTheme="minorBidi"/>
          <w:sz w:val="24"/>
          <w:szCs w:val="24"/>
          <w:lang w:val="en-US"/>
        </w:rPr>
        <w:t xml:space="preserve">– in his opinion – </w:t>
      </w:r>
      <w:r w:rsidR="00D40EC8" w:rsidRPr="0039679F">
        <w:rPr>
          <w:rFonts w:asciiTheme="minorBidi" w:hAnsiTheme="minorBidi"/>
          <w:sz w:val="24"/>
          <w:szCs w:val="24"/>
          <w:lang w:val="en-US"/>
        </w:rPr>
        <w:t xml:space="preserve">it </w:t>
      </w:r>
      <w:r w:rsidR="00717596" w:rsidRPr="0039679F">
        <w:rPr>
          <w:rFonts w:asciiTheme="minorBidi" w:hAnsiTheme="minorBidi"/>
          <w:sz w:val="24"/>
          <w:szCs w:val="24"/>
          <w:lang w:val="en-US"/>
        </w:rPr>
        <w:t xml:space="preserve">really </w:t>
      </w:r>
      <w:r w:rsidR="00717596" w:rsidRPr="0039679F">
        <w:rPr>
          <w:rFonts w:asciiTheme="minorBidi" w:hAnsiTheme="minorBidi"/>
          <w:i/>
          <w:iCs/>
          <w:sz w:val="24"/>
          <w:szCs w:val="24"/>
          <w:lang w:val="en-US"/>
        </w:rPr>
        <w:t>is</w:t>
      </w:r>
      <w:r w:rsidR="00717596" w:rsidRPr="0039679F">
        <w:rPr>
          <w:rFonts w:asciiTheme="minorBidi" w:hAnsiTheme="minorBidi"/>
          <w:sz w:val="24"/>
          <w:szCs w:val="24"/>
          <w:lang w:val="en-US"/>
        </w:rPr>
        <w:t xml:space="preserve"> calibrated to perform </w:t>
      </w:r>
      <w:r w:rsidR="00EF4ADA">
        <w:rPr>
          <w:rFonts w:asciiTheme="minorBidi" w:hAnsiTheme="minorBidi"/>
          <w:sz w:val="24"/>
          <w:szCs w:val="24"/>
          <w:lang w:val="en-US"/>
        </w:rPr>
        <w:t>the pedagogic</w:t>
      </w:r>
      <w:r w:rsidR="00EF4ADA" w:rsidRPr="0039679F">
        <w:rPr>
          <w:rFonts w:asciiTheme="minorBidi" w:hAnsiTheme="minorBidi"/>
          <w:sz w:val="24"/>
          <w:szCs w:val="24"/>
          <w:lang w:val="en-US"/>
        </w:rPr>
        <w:t xml:space="preserve"> </w:t>
      </w:r>
      <w:r w:rsidR="00717596" w:rsidRPr="0039679F">
        <w:rPr>
          <w:rFonts w:asciiTheme="minorBidi" w:hAnsiTheme="minorBidi"/>
          <w:sz w:val="24"/>
          <w:szCs w:val="24"/>
          <w:lang w:val="en-US"/>
        </w:rPr>
        <w:t>task.</w:t>
      </w:r>
      <w:r w:rsidRPr="0039679F">
        <w:rPr>
          <w:rFonts w:asciiTheme="minorBidi" w:hAnsiTheme="minorBidi"/>
          <w:sz w:val="24"/>
          <w:szCs w:val="24"/>
          <w:lang w:val="en-US"/>
        </w:rPr>
        <w:t xml:space="preserve"> But that isn’t the only way, according to Rabbi Hirsch, in which the Jews fulfil their role on earth.</w:t>
      </w:r>
    </w:p>
    <w:p w14:paraId="302E3435" w14:textId="77777777" w:rsidR="00645E94" w:rsidRPr="0039679F" w:rsidRDefault="00645E94" w:rsidP="006D1CFB">
      <w:pPr>
        <w:widowControl w:val="0"/>
        <w:spacing w:after="0" w:line="240" w:lineRule="auto"/>
        <w:ind w:firstLine="720"/>
        <w:jc w:val="both"/>
        <w:rPr>
          <w:rFonts w:asciiTheme="minorBidi" w:hAnsiTheme="minorBidi"/>
          <w:sz w:val="24"/>
          <w:szCs w:val="24"/>
          <w:lang w:val="en-US"/>
        </w:rPr>
      </w:pPr>
    </w:p>
    <w:p w14:paraId="54AB18AA" w14:textId="2791CB6B" w:rsidR="00BA2693" w:rsidRPr="0039679F" w:rsidRDefault="00983D25"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H</w:t>
      </w:r>
      <w:r w:rsidR="00717596" w:rsidRPr="0039679F">
        <w:rPr>
          <w:rFonts w:asciiTheme="minorBidi" w:hAnsiTheme="minorBidi"/>
          <w:sz w:val="24"/>
          <w:szCs w:val="24"/>
          <w:lang w:val="en-US"/>
        </w:rPr>
        <w:t xml:space="preserve">umanity </w:t>
      </w:r>
      <w:r w:rsidR="00605E6E">
        <w:rPr>
          <w:rFonts w:asciiTheme="minorBidi" w:hAnsiTheme="minorBidi"/>
          <w:sz w:val="24"/>
          <w:szCs w:val="24"/>
          <w:lang w:val="en-US"/>
        </w:rPr>
        <w:t xml:space="preserve">as a whole </w:t>
      </w:r>
      <w:r w:rsidR="00717596" w:rsidRPr="0039679F">
        <w:rPr>
          <w:rFonts w:asciiTheme="minorBidi" w:hAnsiTheme="minorBidi"/>
          <w:sz w:val="24"/>
          <w:szCs w:val="24"/>
          <w:lang w:val="en-US"/>
        </w:rPr>
        <w:t xml:space="preserve">has free will and can therefore stubbornly refuse to serve God; </w:t>
      </w:r>
      <w:r w:rsidR="00404CB6">
        <w:rPr>
          <w:rFonts w:asciiTheme="minorBidi" w:hAnsiTheme="minorBidi"/>
          <w:sz w:val="24"/>
          <w:szCs w:val="24"/>
          <w:lang w:val="en-US"/>
        </w:rPr>
        <w:t>consequently</w:t>
      </w:r>
      <w:r>
        <w:rPr>
          <w:rFonts w:asciiTheme="minorBidi" w:hAnsiTheme="minorBidi"/>
          <w:sz w:val="24"/>
          <w:szCs w:val="24"/>
          <w:lang w:val="en-US"/>
        </w:rPr>
        <w:t>,</w:t>
      </w:r>
      <w:r w:rsidR="003A2173" w:rsidRPr="00404CB6">
        <w:rPr>
          <w:rFonts w:asciiTheme="minorBidi" w:hAnsiTheme="minorBidi"/>
          <w:sz w:val="24"/>
          <w:szCs w:val="24"/>
          <w:lang w:val="en-US"/>
        </w:rPr>
        <w:t xml:space="preserve"> </w:t>
      </w:r>
      <w:r w:rsidR="00717596" w:rsidRPr="00404CB6">
        <w:rPr>
          <w:rFonts w:asciiTheme="minorBidi" w:hAnsiTheme="minorBidi"/>
          <w:sz w:val="24"/>
          <w:szCs w:val="24"/>
          <w:lang w:val="en-US"/>
        </w:rPr>
        <w:t>the Jews</w:t>
      </w:r>
      <w:r>
        <w:rPr>
          <w:rFonts w:asciiTheme="minorBidi" w:hAnsiTheme="minorBidi"/>
          <w:sz w:val="24"/>
          <w:szCs w:val="24"/>
          <w:lang w:val="en-US"/>
        </w:rPr>
        <w:t xml:space="preserve"> can</w:t>
      </w:r>
      <w:r w:rsidR="003A2173" w:rsidRPr="0039679F">
        <w:rPr>
          <w:rFonts w:asciiTheme="minorBidi" w:hAnsiTheme="minorBidi"/>
          <w:sz w:val="24"/>
          <w:szCs w:val="24"/>
          <w:lang w:val="en-US"/>
        </w:rPr>
        <w:t xml:space="preserve"> refuse to obey the Torah</w:t>
      </w:r>
      <w:r w:rsidR="00717596" w:rsidRPr="0039679F">
        <w:rPr>
          <w:rFonts w:asciiTheme="minorBidi" w:hAnsiTheme="minorBidi"/>
          <w:sz w:val="24"/>
          <w:szCs w:val="24"/>
          <w:lang w:val="en-US"/>
        </w:rPr>
        <w:t>. When we fail to live up to the laws that we’ve been given,</w:t>
      </w:r>
      <w:r w:rsidR="00486D8C" w:rsidRPr="0039679F">
        <w:rPr>
          <w:rFonts w:asciiTheme="minorBidi" w:hAnsiTheme="minorBidi"/>
          <w:sz w:val="24"/>
          <w:szCs w:val="24"/>
          <w:lang w:val="en-US"/>
        </w:rPr>
        <w:t xml:space="preserve"> either because of our own shortcomings or because we have been too </w:t>
      </w:r>
      <w:r w:rsidR="003A2173" w:rsidRPr="0039679F">
        <w:rPr>
          <w:rFonts w:asciiTheme="minorBidi" w:hAnsiTheme="minorBidi"/>
          <w:sz w:val="24"/>
          <w:szCs w:val="24"/>
          <w:lang w:val="en-US"/>
        </w:rPr>
        <w:t>severely</w:t>
      </w:r>
      <w:r w:rsidR="00486D8C" w:rsidRPr="0039679F">
        <w:rPr>
          <w:rFonts w:asciiTheme="minorBidi" w:hAnsiTheme="minorBidi"/>
          <w:sz w:val="24"/>
          <w:szCs w:val="24"/>
          <w:lang w:val="en-US"/>
        </w:rPr>
        <w:t xml:space="preserve"> oppressed by the other nations of the world, then </w:t>
      </w:r>
      <w:r w:rsidR="003A2173" w:rsidRPr="0039679F">
        <w:rPr>
          <w:rFonts w:asciiTheme="minorBidi" w:hAnsiTheme="minorBidi"/>
          <w:sz w:val="24"/>
          <w:szCs w:val="24"/>
          <w:lang w:val="en-US"/>
        </w:rPr>
        <w:t xml:space="preserve">– according to Rabbi Hirsch – </w:t>
      </w:r>
      <w:r w:rsidR="00486D8C" w:rsidRPr="0039679F">
        <w:rPr>
          <w:rFonts w:asciiTheme="minorBidi" w:hAnsiTheme="minorBidi"/>
          <w:sz w:val="24"/>
          <w:szCs w:val="24"/>
          <w:lang w:val="en-US"/>
        </w:rPr>
        <w:t xml:space="preserve">we </w:t>
      </w:r>
      <w:r w:rsidR="00046985" w:rsidRPr="0039679F">
        <w:rPr>
          <w:rFonts w:asciiTheme="minorBidi" w:hAnsiTheme="minorBidi"/>
          <w:sz w:val="24"/>
          <w:szCs w:val="24"/>
          <w:lang w:val="en-US"/>
        </w:rPr>
        <w:t xml:space="preserve">still </w:t>
      </w:r>
      <w:r w:rsidR="00486D8C" w:rsidRPr="0039679F">
        <w:rPr>
          <w:rFonts w:asciiTheme="minorBidi" w:hAnsiTheme="minorBidi"/>
          <w:sz w:val="24"/>
          <w:szCs w:val="24"/>
          <w:lang w:val="en-US"/>
        </w:rPr>
        <w:t>continue to perform our function of being a light unto the nations</w:t>
      </w:r>
      <w:r w:rsidR="00E151F3">
        <w:rPr>
          <w:rFonts w:asciiTheme="minorBidi" w:hAnsiTheme="minorBidi"/>
          <w:sz w:val="24"/>
          <w:szCs w:val="24"/>
          <w:lang w:val="en-US"/>
        </w:rPr>
        <w:t>. This no</w:t>
      </w:r>
      <w:r w:rsidR="00FE6116" w:rsidRPr="0039679F">
        <w:rPr>
          <w:rFonts w:asciiTheme="minorBidi" w:hAnsiTheme="minorBidi"/>
          <w:sz w:val="24"/>
          <w:szCs w:val="24"/>
          <w:lang w:val="en-US"/>
        </w:rPr>
        <w:t xml:space="preserve"> longer</w:t>
      </w:r>
      <w:r w:rsidR="00486D8C" w:rsidRPr="0039679F">
        <w:rPr>
          <w:rFonts w:asciiTheme="minorBidi" w:hAnsiTheme="minorBidi"/>
          <w:sz w:val="24"/>
          <w:szCs w:val="24"/>
          <w:lang w:val="en-US"/>
        </w:rPr>
        <w:t xml:space="preserve"> </w:t>
      </w:r>
      <w:r w:rsidR="00E151F3">
        <w:rPr>
          <w:rFonts w:asciiTheme="minorBidi" w:hAnsiTheme="minorBidi"/>
          <w:sz w:val="24"/>
          <w:szCs w:val="24"/>
          <w:lang w:val="en-US"/>
        </w:rPr>
        <w:t xml:space="preserve">takes place </w:t>
      </w:r>
      <w:r w:rsidR="00486D8C" w:rsidRPr="0039679F">
        <w:rPr>
          <w:rFonts w:asciiTheme="minorBidi" w:hAnsiTheme="minorBidi"/>
          <w:sz w:val="24"/>
          <w:szCs w:val="24"/>
          <w:lang w:val="en-US"/>
        </w:rPr>
        <w:t>on the pedagogic track</w:t>
      </w:r>
      <w:r w:rsidR="00FE6116" w:rsidRPr="0039679F">
        <w:rPr>
          <w:rFonts w:asciiTheme="minorBidi" w:hAnsiTheme="minorBidi"/>
          <w:sz w:val="24"/>
          <w:szCs w:val="24"/>
          <w:lang w:val="en-US"/>
        </w:rPr>
        <w:t xml:space="preserve"> (since </w:t>
      </w:r>
      <w:r w:rsidR="003A0EC5" w:rsidRPr="0039679F">
        <w:rPr>
          <w:rFonts w:asciiTheme="minorBidi" w:hAnsiTheme="minorBidi"/>
          <w:sz w:val="24"/>
          <w:szCs w:val="24"/>
          <w:lang w:val="en-US"/>
        </w:rPr>
        <w:t>at such</w:t>
      </w:r>
      <w:r w:rsidR="00FE6116" w:rsidRPr="0039679F">
        <w:rPr>
          <w:rFonts w:asciiTheme="minorBidi" w:hAnsiTheme="minorBidi"/>
          <w:sz w:val="24"/>
          <w:szCs w:val="24"/>
          <w:lang w:val="en-US"/>
        </w:rPr>
        <w:t xml:space="preserve"> times, we’re not necessarily obeying God’s law)</w:t>
      </w:r>
      <w:r w:rsidR="00486D8C" w:rsidRPr="0039679F">
        <w:rPr>
          <w:rFonts w:asciiTheme="minorBidi" w:hAnsiTheme="minorBidi"/>
          <w:sz w:val="24"/>
          <w:szCs w:val="24"/>
          <w:lang w:val="en-US"/>
        </w:rPr>
        <w:t xml:space="preserve">, but on the historical track. On this track, </w:t>
      </w:r>
      <w:r w:rsidR="002F28FF">
        <w:rPr>
          <w:rFonts w:asciiTheme="minorBidi" w:hAnsiTheme="minorBidi"/>
          <w:sz w:val="24"/>
          <w:szCs w:val="24"/>
          <w:lang w:val="en-US"/>
        </w:rPr>
        <w:t>regardless</w:t>
      </w:r>
      <w:r w:rsidR="002F28FF" w:rsidRPr="002F28FF" w:rsidDel="002F28FF">
        <w:rPr>
          <w:rFonts w:asciiTheme="minorBidi" w:hAnsiTheme="minorBidi"/>
          <w:sz w:val="24"/>
          <w:szCs w:val="24"/>
          <w:lang w:val="en-US"/>
        </w:rPr>
        <w:t xml:space="preserve"> </w:t>
      </w:r>
      <w:r w:rsidR="00FE6116" w:rsidRPr="00404CB6">
        <w:rPr>
          <w:rFonts w:asciiTheme="minorBidi" w:hAnsiTheme="minorBidi"/>
          <w:sz w:val="24"/>
          <w:szCs w:val="24"/>
          <w:lang w:val="en-US"/>
        </w:rPr>
        <w:t>of how</w:t>
      </w:r>
      <w:r w:rsidR="004870FE" w:rsidRPr="00404CB6">
        <w:rPr>
          <w:rFonts w:asciiTheme="minorBidi" w:hAnsiTheme="minorBidi"/>
          <w:sz w:val="24"/>
          <w:szCs w:val="24"/>
          <w:lang w:val="en-US"/>
        </w:rPr>
        <w:t xml:space="preserve"> the Jews </w:t>
      </w:r>
      <w:r w:rsidR="004870FE" w:rsidRPr="00404CB6">
        <w:rPr>
          <w:rFonts w:asciiTheme="minorBidi" w:hAnsiTheme="minorBidi"/>
          <w:i/>
          <w:iCs/>
          <w:sz w:val="24"/>
          <w:szCs w:val="24"/>
          <w:lang w:val="en-US"/>
        </w:rPr>
        <w:lastRenderedPageBreak/>
        <w:t>behave</w:t>
      </w:r>
      <w:r w:rsidR="004870FE" w:rsidRPr="0039679F">
        <w:rPr>
          <w:rFonts w:asciiTheme="minorBidi" w:hAnsiTheme="minorBidi"/>
          <w:sz w:val="24"/>
          <w:szCs w:val="24"/>
          <w:lang w:val="en-US"/>
        </w:rPr>
        <w:t xml:space="preserve"> – whether they’re pious or impious</w:t>
      </w:r>
      <w:r w:rsidR="00877C3A" w:rsidRPr="0039679F">
        <w:rPr>
          <w:rFonts w:asciiTheme="minorBidi" w:hAnsiTheme="minorBidi"/>
          <w:sz w:val="24"/>
          <w:szCs w:val="24"/>
          <w:lang w:val="en-US"/>
        </w:rPr>
        <w:t xml:space="preserve"> – something about the contours of Jewish </w:t>
      </w:r>
      <w:r w:rsidR="00877C3A" w:rsidRPr="00404CB6">
        <w:rPr>
          <w:rFonts w:asciiTheme="minorBidi" w:hAnsiTheme="minorBidi"/>
          <w:i/>
          <w:iCs/>
          <w:sz w:val="24"/>
          <w:szCs w:val="24"/>
          <w:lang w:val="en-US"/>
        </w:rPr>
        <w:t>history</w:t>
      </w:r>
      <w:r w:rsidR="00877C3A" w:rsidRPr="0039679F">
        <w:rPr>
          <w:rFonts w:asciiTheme="minorBidi" w:hAnsiTheme="minorBidi"/>
          <w:sz w:val="24"/>
          <w:szCs w:val="24"/>
          <w:lang w:val="en-US"/>
        </w:rPr>
        <w:t xml:space="preserve"> </w:t>
      </w:r>
      <w:r w:rsidR="002F28FF">
        <w:rPr>
          <w:rFonts w:asciiTheme="minorBidi" w:hAnsiTheme="minorBidi"/>
          <w:sz w:val="24"/>
          <w:szCs w:val="24"/>
          <w:lang w:val="en-US"/>
        </w:rPr>
        <w:t xml:space="preserve">itself </w:t>
      </w:r>
      <w:r w:rsidR="00877C3A" w:rsidRPr="0039679F">
        <w:rPr>
          <w:rFonts w:asciiTheme="minorBidi" w:hAnsiTheme="minorBidi"/>
          <w:sz w:val="24"/>
          <w:szCs w:val="24"/>
          <w:lang w:val="en-US"/>
        </w:rPr>
        <w:t xml:space="preserve">will be so remarkable that simply by paying attention to </w:t>
      </w:r>
      <w:r w:rsidR="00D70C76" w:rsidRPr="0039679F">
        <w:rPr>
          <w:rFonts w:asciiTheme="minorBidi" w:hAnsiTheme="minorBidi"/>
          <w:sz w:val="24"/>
          <w:szCs w:val="24"/>
          <w:lang w:val="en-US"/>
        </w:rPr>
        <w:t>it</w:t>
      </w:r>
      <w:r w:rsidR="00877C3A" w:rsidRPr="0039679F">
        <w:rPr>
          <w:rFonts w:asciiTheme="minorBidi" w:hAnsiTheme="minorBidi"/>
          <w:sz w:val="24"/>
          <w:szCs w:val="24"/>
          <w:lang w:val="en-US"/>
        </w:rPr>
        <w:t xml:space="preserve">, the world will come to </w:t>
      </w:r>
      <w:r w:rsidR="00F8220D" w:rsidRPr="00F8220D">
        <w:rPr>
          <w:rFonts w:asciiTheme="minorBidi" w:hAnsiTheme="minorBidi"/>
          <w:sz w:val="24"/>
          <w:szCs w:val="24"/>
          <w:lang w:val="en-US"/>
        </w:rPr>
        <w:t>recognize</w:t>
      </w:r>
      <w:r w:rsidR="00877C3A" w:rsidRPr="0039679F">
        <w:rPr>
          <w:rFonts w:asciiTheme="minorBidi" w:hAnsiTheme="minorBidi"/>
          <w:sz w:val="24"/>
          <w:szCs w:val="24"/>
          <w:lang w:val="en-US"/>
        </w:rPr>
        <w:t xml:space="preserve"> the existence of God.</w:t>
      </w:r>
    </w:p>
    <w:p w14:paraId="3A88A53F"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6D494DA2" w14:textId="55189B8A" w:rsidR="00FF2DEA" w:rsidRPr="0039679F" w:rsidRDefault="00FF2DEA"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This historical track, within the Jewish track, is</w:t>
      </w:r>
      <w:r w:rsidR="00D761E7" w:rsidRPr="0039679F">
        <w:rPr>
          <w:rFonts w:asciiTheme="minorBidi" w:hAnsiTheme="minorBidi"/>
          <w:sz w:val="24"/>
          <w:szCs w:val="24"/>
          <w:lang w:val="en-US"/>
        </w:rPr>
        <w:t>,</w:t>
      </w:r>
      <w:r w:rsidRPr="0039679F">
        <w:rPr>
          <w:rFonts w:asciiTheme="minorBidi" w:hAnsiTheme="minorBidi"/>
          <w:sz w:val="24"/>
          <w:szCs w:val="24"/>
          <w:lang w:val="en-US"/>
        </w:rPr>
        <w:t xml:space="preserve"> </w:t>
      </w:r>
      <w:r w:rsidR="005930E7" w:rsidRPr="0039679F">
        <w:rPr>
          <w:rFonts w:asciiTheme="minorBidi" w:hAnsiTheme="minorBidi"/>
          <w:sz w:val="24"/>
          <w:szCs w:val="24"/>
          <w:lang w:val="en-US"/>
        </w:rPr>
        <w:t>in part</w:t>
      </w:r>
      <w:r w:rsidR="00D761E7" w:rsidRPr="0039679F">
        <w:rPr>
          <w:rFonts w:asciiTheme="minorBidi" w:hAnsiTheme="minorBidi"/>
          <w:sz w:val="24"/>
          <w:szCs w:val="24"/>
          <w:lang w:val="en-US"/>
        </w:rPr>
        <w:t>,</w:t>
      </w:r>
      <w:r w:rsidR="005930E7" w:rsidRPr="0039679F">
        <w:rPr>
          <w:rFonts w:asciiTheme="minorBidi" w:hAnsiTheme="minorBidi"/>
          <w:sz w:val="24"/>
          <w:szCs w:val="24"/>
          <w:lang w:val="en-US"/>
        </w:rPr>
        <w:t xml:space="preserve"> </w:t>
      </w:r>
      <w:r w:rsidR="00FE3D86" w:rsidRPr="0039679F">
        <w:rPr>
          <w:rFonts w:asciiTheme="minorBidi" w:hAnsiTheme="minorBidi"/>
          <w:sz w:val="24"/>
          <w:szCs w:val="24"/>
          <w:lang w:val="en-US"/>
        </w:rPr>
        <w:t xml:space="preserve">built upon the Biblical </w:t>
      </w:r>
      <w:r w:rsidR="00F8220D" w:rsidRPr="0039679F">
        <w:rPr>
          <w:rFonts w:asciiTheme="minorBidi" w:hAnsiTheme="minorBidi"/>
          <w:sz w:val="24"/>
          <w:szCs w:val="24"/>
          <w:lang w:val="en-US"/>
        </w:rPr>
        <w:t>Name</w:t>
      </w:r>
      <w:r w:rsidR="00F8220D">
        <w:rPr>
          <w:rFonts w:asciiTheme="minorBidi" w:hAnsiTheme="minorBidi"/>
          <w:sz w:val="24"/>
          <w:szCs w:val="24"/>
          <w:lang w:val="en-US"/>
        </w:rPr>
        <w:t>-</w:t>
      </w:r>
      <w:r w:rsidR="00FE3D86" w:rsidRPr="0039679F">
        <w:rPr>
          <w:rFonts w:asciiTheme="minorBidi" w:hAnsiTheme="minorBidi"/>
          <w:sz w:val="24"/>
          <w:szCs w:val="24"/>
          <w:lang w:val="en-US"/>
        </w:rPr>
        <w:t>Bearing Model of the election.</w:t>
      </w:r>
      <w:r w:rsidR="00FE3D86" w:rsidRPr="0039679F">
        <w:rPr>
          <w:rStyle w:val="FootnoteReference"/>
          <w:rFonts w:asciiTheme="minorBidi" w:hAnsiTheme="minorBidi"/>
          <w:sz w:val="24"/>
          <w:szCs w:val="24"/>
          <w:lang w:val="en-US"/>
        </w:rPr>
        <w:footnoteReference w:id="11"/>
      </w:r>
      <w:r w:rsidR="007B7012" w:rsidRPr="0039679F">
        <w:rPr>
          <w:rFonts w:asciiTheme="minorBidi" w:hAnsiTheme="minorBidi"/>
          <w:sz w:val="24"/>
          <w:szCs w:val="24"/>
          <w:lang w:val="en-US"/>
        </w:rPr>
        <w:t xml:space="preserve"> The idea is that </w:t>
      </w:r>
      <w:r w:rsidR="00B21DC6" w:rsidRPr="0039679F">
        <w:rPr>
          <w:rFonts w:asciiTheme="minorBidi" w:hAnsiTheme="minorBidi"/>
          <w:sz w:val="24"/>
          <w:szCs w:val="24"/>
          <w:lang w:val="en-US"/>
        </w:rPr>
        <w:t>the Jewish nation becomes associated with the name of God, even by other nations, and even – to some extent – by people who don’t yet believe that the Jewish God actually exists.</w:t>
      </w:r>
      <w:r w:rsidR="006C4A5F" w:rsidRPr="0039679F">
        <w:rPr>
          <w:rFonts w:asciiTheme="minorBidi" w:hAnsiTheme="minorBidi"/>
          <w:sz w:val="24"/>
          <w:szCs w:val="24"/>
          <w:lang w:val="en-US"/>
        </w:rPr>
        <w:t xml:space="preserve"> According to Rabbi Hirsch, this idea is already hinted at</w:t>
      </w:r>
      <w:r w:rsidR="0019256A" w:rsidRPr="0039679F">
        <w:rPr>
          <w:rFonts w:asciiTheme="minorBidi" w:hAnsiTheme="minorBidi"/>
          <w:sz w:val="24"/>
          <w:szCs w:val="24"/>
          <w:lang w:val="en-US"/>
        </w:rPr>
        <w:t xml:space="preserve"> when God promises to </w:t>
      </w:r>
      <w:r w:rsidR="0019256A" w:rsidRPr="0039679F">
        <w:rPr>
          <w:rFonts w:asciiTheme="minorBidi" w:hAnsiTheme="minorBidi"/>
          <w:i/>
          <w:iCs/>
          <w:sz w:val="24"/>
          <w:szCs w:val="24"/>
          <w:lang w:val="en-US"/>
        </w:rPr>
        <w:t>make</w:t>
      </w:r>
      <w:r w:rsidR="0019256A" w:rsidRPr="0039679F">
        <w:rPr>
          <w:rFonts w:asciiTheme="minorBidi" w:hAnsiTheme="minorBidi"/>
          <w:sz w:val="24"/>
          <w:szCs w:val="24"/>
          <w:lang w:val="en-US"/>
        </w:rPr>
        <w:t xml:space="preserve"> Abraham into a great nation.</w:t>
      </w:r>
      <w:r w:rsidR="00457820" w:rsidRPr="0039679F">
        <w:rPr>
          <w:rStyle w:val="FootnoteReference"/>
          <w:rFonts w:asciiTheme="minorBidi" w:hAnsiTheme="minorBidi"/>
          <w:sz w:val="24"/>
          <w:szCs w:val="24"/>
          <w:lang w:val="en-US"/>
        </w:rPr>
        <w:footnoteReference w:id="12"/>
      </w:r>
      <w:r w:rsidR="0019256A" w:rsidRPr="0039679F">
        <w:rPr>
          <w:rFonts w:asciiTheme="minorBidi" w:hAnsiTheme="minorBidi"/>
          <w:sz w:val="24"/>
          <w:szCs w:val="24"/>
          <w:lang w:val="en-US"/>
        </w:rPr>
        <w:t xml:space="preserve"> Normally, nations emerge organically, over the course of history. </w:t>
      </w:r>
      <w:r w:rsidR="00396F60" w:rsidRPr="0039679F">
        <w:rPr>
          <w:rFonts w:asciiTheme="minorBidi" w:hAnsiTheme="minorBidi"/>
          <w:sz w:val="24"/>
          <w:szCs w:val="24"/>
          <w:lang w:val="en-US"/>
        </w:rPr>
        <w:t xml:space="preserve">They are not </w:t>
      </w:r>
      <w:r w:rsidR="00396F60" w:rsidRPr="0039679F">
        <w:rPr>
          <w:rFonts w:asciiTheme="minorBidi" w:hAnsiTheme="minorBidi"/>
          <w:i/>
          <w:iCs/>
          <w:sz w:val="24"/>
          <w:szCs w:val="24"/>
          <w:lang w:val="en-US"/>
        </w:rPr>
        <w:t xml:space="preserve">made </w:t>
      </w:r>
      <w:r w:rsidR="00396F60" w:rsidRPr="0039679F">
        <w:rPr>
          <w:rFonts w:asciiTheme="minorBidi" w:hAnsiTheme="minorBidi"/>
          <w:sz w:val="24"/>
          <w:szCs w:val="24"/>
          <w:lang w:val="en-US"/>
        </w:rPr>
        <w:t xml:space="preserve">by anyone. </w:t>
      </w:r>
      <w:r w:rsidR="0019256A" w:rsidRPr="0039679F">
        <w:rPr>
          <w:rFonts w:asciiTheme="minorBidi" w:hAnsiTheme="minorBidi"/>
          <w:sz w:val="24"/>
          <w:szCs w:val="24"/>
          <w:lang w:val="en-US"/>
        </w:rPr>
        <w:t>This nation, by contrast, was to be associated publicly with God from the very beginning.</w:t>
      </w:r>
      <w:r w:rsidR="00457820" w:rsidRPr="0039679F">
        <w:rPr>
          <w:rFonts w:asciiTheme="minorBidi" w:hAnsiTheme="minorBidi"/>
          <w:sz w:val="24"/>
          <w:szCs w:val="24"/>
          <w:lang w:val="en-US"/>
        </w:rPr>
        <w:t xml:space="preserve"> God was saying to Abraham:</w:t>
      </w:r>
    </w:p>
    <w:p w14:paraId="6D35246C"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730D5844" w14:textId="2A740745" w:rsidR="00457820" w:rsidRPr="0039679F" w:rsidRDefault="00457820"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 xml:space="preserve">I will make you, create you to [be] a great nation. All natural conditions shall speak against it, and here it shall be strikingly apparent that God is the creator of this nation as such. Already the age and the barrenness of the pair who were chosen to be the roots of </w:t>
      </w:r>
      <w:r w:rsidR="009F3E42" w:rsidRPr="0039679F">
        <w:rPr>
          <w:rFonts w:asciiTheme="minorBidi" w:hAnsiTheme="minorBidi"/>
          <w:sz w:val="24"/>
          <w:szCs w:val="24"/>
          <w:lang w:val="en-US"/>
        </w:rPr>
        <w:t>t</w:t>
      </w:r>
      <w:r w:rsidRPr="0039679F">
        <w:rPr>
          <w:rFonts w:asciiTheme="minorBidi" w:hAnsiTheme="minorBidi"/>
          <w:sz w:val="24"/>
          <w:szCs w:val="24"/>
          <w:lang w:val="en-US"/>
        </w:rPr>
        <w:t>he future nation denied the presumption of the promised future according to all natural assumption</w:t>
      </w:r>
      <w:r w:rsidR="0030368E" w:rsidRPr="0039679F">
        <w:rPr>
          <w:rFonts w:asciiTheme="minorBidi" w:hAnsiTheme="minorBidi"/>
          <w:sz w:val="24"/>
          <w:szCs w:val="24"/>
          <w:lang w:val="en-US"/>
        </w:rPr>
        <w:t>s</w:t>
      </w:r>
      <w:r w:rsidRPr="0039679F">
        <w:rPr>
          <w:rFonts w:asciiTheme="minorBidi" w:hAnsiTheme="minorBidi"/>
          <w:sz w:val="24"/>
          <w:szCs w:val="24"/>
          <w:lang w:val="en-US"/>
        </w:rPr>
        <w:t xml:space="preserve">. God alone could </w:t>
      </w:r>
      <w:r w:rsidRPr="0039679F">
        <w:rPr>
          <w:rFonts w:asciiTheme="minorBidi" w:hAnsiTheme="minorBidi"/>
          <w:i/>
          <w:iCs/>
          <w:sz w:val="24"/>
          <w:szCs w:val="24"/>
          <w:lang w:val="en-US"/>
        </w:rPr>
        <w:t>make</w:t>
      </w:r>
      <w:r w:rsidRPr="0039679F">
        <w:rPr>
          <w:rFonts w:asciiTheme="minorBidi" w:hAnsiTheme="minorBidi"/>
          <w:sz w:val="24"/>
          <w:szCs w:val="24"/>
          <w:lang w:val="en-US"/>
        </w:rPr>
        <w:t xml:space="preserve"> Abraham [in] to a great nation. So already beforehand, the very existence of this people was to be a revelation of God.</w:t>
      </w:r>
      <w:r w:rsidRPr="0039679F">
        <w:rPr>
          <w:rStyle w:val="FootnoteReference"/>
          <w:rFonts w:asciiTheme="minorBidi" w:hAnsiTheme="minorBidi"/>
          <w:sz w:val="24"/>
          <w:szCs w:val="24"/>
          <w:lang w:val="en-US"/>
        </w:rPr>
        <w:footnoteReference w:id="13"/>
      </w:r>
    </w:p>
    <w:p w14:paraId="1F60D879"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0B1AC855" w14:textId="3C4D16CE" w:rsidR="008209A8" w:rsidRPr="0039679F" w:rsidRDefault="008209A8"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It could certainly be argued that the historical track (within the Jewish track) has been effective in just the ways that Rabbi Hirsch </w:t>
      </w:r>
      <w:r w:rsidR="00404CB6">
        <w:rPr>
          <w:rFonts w:asciiTheme="minorBidi" w:hAnsiTheme="minorBidi"/>
          <w:sz w:val="24"/>
          <w:szCs w:val="24"/>
          <w:lang w:val="en-US"/>
        </w:rPr>
        <w:t>describes</w:t>
      </w:r>
      <w:r w:rsidRPr="0039679F">
        <w:rPr>
          <w:rFonts w:asciiTheme="minorBidi" w:hAnsiTheme="minorBidi"/>
          <w:sz w:val="24"/>
          <w:szCs w:val="24"/>
          <w:lang w:val="en-US"/>
        </w:rPr>
        <w:t xml:space="preserve">. </w:t>
      </w:r>
      <w:r w:rsidR="00652373" w:rsidRPr="0039679F">
        <w:rPr>
          <w:rFonts w:asciiTheme="minorBidi" w:hAnsiTheme="minorBidi"/>
          <w:sz w:val="24"/>
          <w:szCs w:val="24"/>
          <w:lang w:val="en-US"/>
        </w:rPr>
        <w:t xml:space="preserve">We have survived as a nation through </w:t>
      </w:r>
      <w:r w:rsidR="00AF44AE" w:rsidRPr="0039679F">
        <w:rPr>
          <w:rFonts w:asciiTheme="minorBidi" w:hAnsiTheme="minorBidi"/>
          <w:sz w:val="24"/>
          <w:szCs w:val="24"/>
          <w:lang w:val="en-US"/>
        </w:rPr>
        <w:t>millennia</w:t>
      </w:r>
      <w:r w:rsidR="00652373" w:rsidRPr="0039679F">
        <w:rPr>
          <w:rFonts w:asciiTheme="minorBidi" w:hAnsiTheme="minorBidi"/>
          <w:sz w:val="24"/>
          <w:szCs w:val="24"/>
          <w:lang w:val="en-US"/>
        </w:rPr>
        <w:t xml:space="preserve"> of exile, </w:t>
      </w:r>
      <w:r w:rsidR="00AF44AE" w:rsidRPr="0039679F">
        <w:rPr>
          <w:rFonts w:asciiTheme="minorBidi" w:hAnsiTheme="minorBidi"/>
          <w:sz w:val="24"/>
          <w:szCs w:val="24"/>
          <w:lang w:val="en-US"/>
        </w:rPr>
        <w:t>in the face of brutal oppression</w:t>
      </w:r>
      <w:r w:rsidR="005870F8" w:rsidRPr="0039679F">
        <w:rPr>
          <w:rFonts w:asciiTheme="minorBidi" w:hAnsiTheme="minorBidi"/>
          <w:sz w:val="24"/>
          <w:szCs w:val="24"/>
          <w:lang w:val="en-US"/>
        </w:rPr>
        <w:t>.</w:t>
      </w:r>
      <w:r w:rsidR="00AF44AE" w:rsidRPr="0039679F">
        <w:rPr>
          <w:rFonts w:asciiTheme="minorBidi" w:hAnsiTheme="minorBidi"/>
          <w:sz w:val="24"/>
          <w:szCs w:val="24"/>
          <w:lang w:val="en-US"/>
        </w:rPr>
        <w:t xml:space="preserve"> </w:t>
      </w:r>
      <w:r w:rsidR="005870F8" w:rsidRPr="0039679F">
        <w:rPr>
          <w:rFonts w:asciiTheme="minorBidi" w:hAnsiTheme="minorBidi"/>
          <w:sz w:val="24"/>
          <w:szCs w:val="24"/>
          <w:lang w:val="en-US"/>
        </w:rPr>
        <w:t>T</w:t>
      </w:r>
      <w:r w:rsidR="00652373" w:rsidRPr="0039679F">
        <w:rPr>
          <w:rFonts w:asciiTheme="minorBidi" w:hAnsiTheme="minorBidi"/>
          <w:sz w:val="24"/>
          <w:szCs w:val="24"/>
          <w:lang w:val="en-US"/>
        </w:rPr>
        <w:t xml:space="preserve">he most </w:t>
      </w:r>
      <w:r w:rsidR="00AF44AE" w:rsidRPr="0039679F">
        <w:rPr>
          <w:rFonts w:asciiTheme="minorBidi" w:hAnsiTheme="minorBidi"/>
          <w:sz w:val="24"/>
          <w:szCs w:val="24"/>
          <w:lang w:val="en-US"/>
        </w:rPr>
        <w:t xml:space="preserve">salient thing we </w:t>
      </w:r>
      <w:r w:rsidR="00645BA2">
        <w:rPr>
          <w:rFonts w:asciiTheme="minorBidi" w:hAnsiTheme="minorBidi"/>
          <w:sz w:val="24"/>
          <w:szCs w:val="24"/>
          <w:lang w:val="en-US"/>
        </w:rPr>
        <w:t xml:space="preserve">have </w:t>
      </w:r>
      <w:r w:rsidR="00AF44AE" w:rsidRPr="0039679F">
        <w:rPr>
          <w:rFonts w:asciiTheme="minorBidi" w:hAnsiTheme="minorBidi"/>
          <w:sz w:val="24"/>
          <w:szCs w:val="24"/>
          <w:lang w:val="en-US"/>
        </w:rPr>
        <w:t xml:space="preserve">all had in common, one Jew with another, across chasms of time and differences in language and culture, </w:t>
      </w:r>
      <w:r w:rsidR="00367C5A">
        <w:rPr>
          <w:rFonts w:asciiTheme="minorBidi" w:hAnsiTheme="minorBidi"/>
          <w:sz w:val="24"/>
          <w:szCs w:val="24"/>
          <w:lang w:val="en-US"/>
        </w:rPr>
        <w:t>i</w:t>
      </w:r>
      <w:r w:rsidR="00367C5A" w:rsidRPr="0039679F">
        <w:rPr>
          <w:rFonts w:asciiTheme="minorBidi" w:hAnsiTheme="minorBidi"/>
          <w:sz w:val="24"/>
          <w:szCs w:val="24"/>
          <w:lang w:val="en-US"/>
        </w:rPr>
        <w:t xml:space="preserve">s </w:t>
      </w:r>
      <w:r w:rsidR="00AF44AE" w:rsidRPr="0039679F">
        <w:rPr>
          <w:rFonts w:asciiTheme="minorBidi" w:hAnsiTheme="minorBidi"/>
          <w:sz w:val="24"/>
          <w:szCs w:val="24"/>
          <w:lang w:val="en-US"/>
        </w:rPr>
        <w:t>a commitment to the same God and Torah</w:t>
      </w:r>
      <w:r w:rsidR="00367C5A">
        <w:rPr>
          <w:rFonts w:asciiTheme="minorBidi" w:hAnsiTheme="minorBidi"/>
          <w:sz w:val="24"/>
          <w:szCs w:val="24"/>
          <w:lang w:val="en-US"/>
        </w:rPr>
        <w:t xml:space="preserve"> –</w:t>
      </w:r>
      <w:r w:rsidR="00D839A5" w:rsidRPr="00404CB6">
        <w:rPr>
          <w:rFonts w:asciiTheme="minorBidi" w:hAnsiTheme="minorBidi"/>
          <w:sz w:val="24"/>
          <w:szCs w:val="24"/>
          <w:lang w:val="en-US"/>
        </w:rPr>
        <w:t xml:space="preserve"> even as we </w:t>
      </w:r>
      <w:r w:rsidR="00501F0C" w:rsidRPr="00404CB6">
        <w:rPr>
          <w:rFonts w:asciiTheme="minorBidi" w:hAnsiTheme="minorBidi"/>
          <w:sz w:val="24"/>
          <w:szCs w:val="24"/>
          <w:lang w:val="en-US"/>
        </w:rPr>
        <w:t>often fail to keep every detail of that law</w:t>
      </w:r>
      <w:r w:rsidR="00404CB6">
        <w:rPr>
          <w:rFonts w:asciiTheme="minorBidi" w:hAnsiTheme="minorBidi"/>
          <w:sz w:val="24"/>
          <w:szCs w:val="24"/>
          <w:lang w:val="en-US"/>
        </w:rPr>
        <w:t>, or explicitly to profess belief in God</w:t>
      </w:r>
      <w:r w:rsidR="00AF44AE" w:rsidRPr="0039679F">
        <w:rPr>
          <w:rFonts w:asciiTheme="minorBidi" w:hAnsiTheme="minorBidi"/>
          <w:sz w:val="24"/>
          <w:szCs w:val="24"/>
          <w:lang w:val="en-US"/>
        </w:rPr>
        <w:t>.</w:t>
      </w:r>
      <w:r w:rsidR="00AA5619" w:rsidRPr="0039679F">
        <w:rPr>
          <w:rFonts w:asciiTheme="minorBidi" w:hAnsiTheme="minorBidi"/>
          <w:sz w:val="24"/>
          <w:szCs w:val="24"/>
          <w:lang w:val="en-US"/>
        </w:rPr>
        <w:t xml:space="preserve"> </w:t>
      </w:r>
      <w:r w:rsidR="00404CB6">
        <w:rPr>
          <w:rFonts w:asciiTheme="minorBidi" w:hAnsiTheme="minorBidi"/>
          <w:sz w:val="24"/>
          <w:szCs w:val="24"/>
          <w:lang w:val="en-US"/>
        </w:rPr>
        <w:t xml:space="preserve">We bear God’s name as an inheritance, regardless of how we act – so long as we, at the very least, hold onto our Jewish identity. </w:t>
      </w:r>
      <w:r w:rsidR="00AA5619" w:rsidRPr="0039679F">
        <w:rPr>
          <w:rFonts w:asciiTheme="minorBidi" w:hAnsiTheme="minorBidi"/>
          <w:sz w:val="24"/>
          <w:szCs w:val="24"/>
          <w:lang w:val="en-US"/>
        </w:rPr>
        <w:t>Rabbi Hirsch writes:</w:t>
      </w:r>
    </w:p>
    <w:p w14:paraId="5897D1A2"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531801B8" w14:textId="47B7ED5D" w:rsidR="0015048D" w:rsidRPr="0039679F" w:rsidRDefault="00AA5619"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A thousand times delusions, armed with material power and passions aroused by these delusions, opened to Israel the path to the full enjoyment of earthly happiness, if it would, with but a single word, declare its rejection of the All-One – its disregard of His Torah; but, as often as temptation met it, it would cast away in scorn this easy key, preferring rather to extend the neck to the blow of the executioner.</w:t>
      </w:r>
      <w:r w:rsidR="00404CB6">
        <w:rPr>
          <w:rStyle w:val="FootnoteReference"/>
          <w:rFonts w:asciiTheme="minorBidi" w:hAnsiTheme="minorBidi"/>
          <w:sz w:val="24"/>
          <w:szCs w:val="24"/>
          <w:lang w:val="en-US"/>
        </w:rPr>
        <w:footnoteReference w:id="14"/>
      </w:r>
      <w:r w:rsidRPr="0039679F">
        <w:rPr>
          <w:rFonts w:asciiTheme="minorBidi" w:hAnsiTheme="minorBidi"/>
          <w:sz w:val="24"/>
          <w:szCs w:val="24"/>
          <w:lang w:val="en-US"/>
        </w:rPr>
        <w:t xml:space="preserve"> It sacrificed its own scanty measure of happiness, the most precious possession of earthly existence, wives, children, parents, brothers, and sisters, life, property, and all the joys of life. With Israel’s heart-blood is written on all the pages of history the doctrine that there is but one God, and that there are higher and </w:t>
      </w:r>
      <w:r w:rsidRPr="0039679F">
        <w:rPr>
          <w:rFonts w:asciiTheme="minorBidi" w:hAnsiTheme="minorBidi"/>
          <w:sz w:val="24"/>
          <w:szCs w:val="24"/>
          <w:lang w:val="en-US"/>
        </w:rPr>
        <w:lastRenderedPageBreak/>
        <w:t>better things for mankind than wealth and pleasure. Its entire </w:t>
      </w:r>
      <w:r w:rsidRPr="0039679F">
        <w:rPr>
          <w:rFonts w:asciiTheme="minorBidi" w:hAnsiTheme="minorBidi"/>
          <w:i/>
          <w:iCs/>
          <w:sz w:val="24"/>
          <w:szCs w:val="24"/>
          <w:lang w:val="en-US"/>
        </w:rPr>
        <w:t>Galuth</w:t>
      </w:r>
      <w:r w:rsidRPr="0039679F">
        <w:rPr>
          <w:rFonts w:asciiTheme="minorBidi" w:hAnsiTheme="minorBidi"/>
          <w:sz w:val="24"/>
          <w:szCs w:val="24"/>
          <w:lang w:val="en-US"/>
        </w:rPr>
        <w:t xml:space="preserve"> [exile] history is one vast altar, upon which it sacrificed all </w:t>
      </w:r>
      <w:proofErr w:type="gramStart"/>
      <w:r w:rsidRPr="0039679F">
        <w:rPr>
          <w:rFonts w:asciiTheme="minorBidi" w:hAnsiTheme="minorBidi"/>
          <w:sz w:val="24"/>
          <w:szCs w:val="24"/>
          <w:lang w:val="en-US"/>
        </w:rPr>
        <w:t>that men</w:t>
      </w:r>
      <w:proofErr w:type="gramEnd"/>
      <w:r w:rsidRPr="0039679F">
        <w:rPr>
          <w:rFonts w:asciiTheme="minorBidi" w:hAnsiTheme="minorBidi"/>
          <w:sz w:val="24"/>
          <w:szCs w:val="24"/>
          <w:lang w:val="en-US"/>
        </w:rPr>
        <w:t xml:space="preserve"> desire and love for the sake of acknowledging God and His law. Among all nations and in every region such altars have smoked. Did they not teach, could they fail to teach, a most impressive lesson?</w:t>
      </w:r>
      <w:r w:rsidR="0015048D" w:rsidRPr="0039679F">
        <w:rPr>
          <w:rStyle w:val="FootnoteReference"/>
          <w:rFonts w:asciiTheme="minorBidi" w:hAnsiTheme="minorBidi"/>
          <w:sz w:val="24"/>
          <w:szCs w:val="24"/>
          <w:lang w:val="en-US"/>
        </w:rPr>
        <w:footnoteReference w:id="15"/>
      </w:r>
    </w:p>
    <w:p w14:paraId="3517D437" w14:textId="77777777" w:rsidR="00F418D9" w:rsidRPr="0039679F" w:rsidRDefault="00F418D9" w:rsidP="006D1CFB">
      <w:pPr>
        <w:widowControl w:val="0"/>
        <w:spacing w:after="0" w:line="240" w:lineRule="auto"/>
        <w:ind w:left="720"/>
        <w:jc w:val="both"/>
        <w:rPr>
          <w:rFonts w:asciiTheme="minorBidi" w:hAnsiTheme="minorBidi"/>
          <w:sz w:val="24"/>
          <w:szCs w:val="24"/>
          <w:lang w:val="en-US"/>
        </w:rPr>
      </w:pPr>
    </w:p>
    <w:p w14:paraId="731D2847" w14:textId="1AC82AFC" w:rsidR="00511F88" w:rsidRPr="0039679F" w:rsidRDefault="002425A3"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And we see, in the history of gentile literature, a </w:t>
      </w:r>
      <w:r w:rsidR="00CF4F44" w:rsidRPr="0039679F">
        <w:rPr>
          <w:rFonts w:asciiTheme="minorBidi" w:hAnsiTheme="minorBidi"/>
          <w:sz w:val="24"/>
          <w:szCs w:val="24"/>
          <w:lang w:val="en-US"/>
        </w:rPr>
        <w:t xml:space="preserve">number of people who have looked at Jewish history and been struck by its peculiarity. </w:t>
      </w:r>
      <w:r w:rsidR="00A81F09" w:rsidRPr="0039679F">
        <w:rPr>
          <w:rFonts w:asciiTheme="minorBidi" w:hAnsiTheme="minorBidi"/>
          <w:sz w:val="24"/>
          <w:szCs w:val="24"/>
          <w:lang w:val="en-US"/>
        </w:rPr>
        <w:t>F</w:t>
      </w:r>
      <w:r w:rsidR="00CD1AB6" w:rsidRPr="0039679F">
        <w:rPr>
          <w:rFonts w:asciiTheme="minorBidi" w:hAnsiTheme="minorBidi"/>
          <w:sz w:val="24"/>
          <w:szCs w:val="24"/>
          <w:lang w:val="en-US"/>
        </w:rPr>
        <w:t>amously, Mark Twain</w:t>
      </w:r>
      <w:r w:rsidR="00A8259B" w:rsidRPr="0039679F">
        <w:rPr>
          <w:rFonts w:asciiTheme="minorBidi" w:hAnsiTheme="minorBidi"/>
          <w:sz w:val="24"/>
          <w:szCs w:val="24"/>
          <w:lang w:val="en-US"/>
        </w:rPr>
        <w:t xml:space="preserve"> writes</w:t>
      </w:r>
      <w:r w:rsidR="00CD1AB6" w:rsidRPr="0039679F">
        <w:rPr>
          <w:rFonts w:asciiTheme="minorBidi" w:hAnsiTheme="minorBidi"/>
          <w:sz w:val="24"/>
          <w:szCs w:val="24"/>
          <w:lang w:val="en-US"/>
        </w:rPr>
        <w:t>:</w:t>
      </w:r>
    </w:p>
    <w:p w14:paraId="07C3AA18"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147483E2" w14:textId="55F528C3" w:rsidR="00CD1AB6" w:rsidRPr="0039679F" w:rsidRDefault="00511F88"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The Egyptian, the Babylonian, and the Persian rose, filled the planet with sound and splendor, then faded to dream-stuff and passed away; the Greek and the Roman followed, and made a vast noise, and they are gone; other peoples have sprung up and held their torch high for a time, but it burned out, and they sit in twilight now, or have vanished. The Jew saw them all, beat them all, and is now what he always was, exhibiting no decadence, no infirmities of age, no weakening of his parts, no slowing of his energies, no dulling of his alert and aggressive mind. All things are mortal but the Jew; all other forces pass, but he remains. What is the secret of his immortality?</w:t>
      </w:r>
      <w:r w:rsidR="00DE7FF0" w:rsidRPr="0039679F">
        <w:rPr>
          <w:rStyle w:val="FootnoteReference"/>
          <w:rFonts w:asciiTheme="minorBidi" w:hAnsiTheme="minorBidi"/>
          <w:sz w:val="24"/>
          <w:szCs w:val="24"/>
          <w:lang w:val="en-US"/>
        </w:rPr>
        <w:footnoteReference w:id="16"/>
      </w:r>
    </w:p>
    <w:p w14:paraId="5357F470"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1892C786" w14:textId="5255D95E" w:rsidR="00945CD4" w:rsidRPr="0039679F" w:rsidRDefault="00511F88"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Admittedly, and although Twain was asking the right question, he didn’t answer that question </w:t>
      </w:r>
      <w:r w:rsidR="004317FC" w:rsidRPr="0039679F">
        <w:rPr>
          <w:rFonts w:asciiTheme="minorBidi" w:hAnsiTheme="minorBidi"/>
          <w:sz w:val="24"/>
          <w:szCs w:val="24"/>
          <w:lang w:val="en-US"/>
        </w:rPr>
        <w:t>by coming to believe in the God of Judaism.</w:t>
      </w:r>
      <w:r w:rsidR="00404CB6">
        <w:rPr>
          <w:rFonts w:asciiTheme="minorBidi" w:hAnsiTheme="minorBidi"/>
          <w:sz w:val="24"/>
          <w:szCs w:val="24"/>
          <w:lang w:val="en-US"/>
        </w:rPr>
        <w:t xml:space="preserve"> Indeed, he provides no answer to his question at all.</w:t>
      </w:r>
      <w:r w:rsidR="004317FC" w:rsidRPr="0039679F">
        <w:rPr>
          <w:rFonts w:asciiTheme="minorBidi" w:hAnsiTheme="minorBidi"/>
          <w:sz w:val="24"/>
          <w:szCs w:val="24"/>
          <w:lang w:val="en-US"/>
        </w:rPr>
        <w:t xml:space="preserve"> </w:t>
      </w:r>
      <w:r w:rsidR="00A81F09" w:rsidRPr="0039679F">
        <w:rPr>
          <w:rFonts w:asciiTheme="minorBidi" w:hAnsiTheme="minorBidi"/>
          <w:sz w:val="24"/>
          <w:szCs w:val="24"/>
          <w:lang w:val="en-US"/>
        </w:rPr>
        <w:t>O</w:t>
      </w:r>
      <w:r w:rsidR="004317FC" w:rsidRPr="0039679F">
        <w:rPr>
          <w:rFonts w:asciiTheme="minorBidi" w:hAnsiTheme="minorBidi"/>
          <w:sz w:val="24"/>
          <w:szCs w:val="24"/>
          <w:lang w:val="en-US"/>
        </w:rPr>
        <w:t>thers have.</w:t>
      </w:r>
      <w:r w:rsidR="00945CD4" w:rsidRPr="0039679F">
        <w:rPr>
          <w:rFonts w:asciiTheme="minorBidi" w:hAnsiTheme="minorBidi"/>
          <w:sz w:val="24"/>
          <w:szCs w:val="24"/>
          <w:lang w:val="en-US"/>
        </w:rPr>
        <w:t xml:space="preserve"> Nicholas Berd</w:t>
      </w:r>
      <w:r w:rsidR="003B3F4D" w:rsidRPr="0039679F">
        <w:rPr>
          <w:rFonts w:asciiTheme="minorBidi" w:hAnsiTheme="minorBidi"/>
          <w:sz w:val="24"/>
          <w:szCs w:val="24"/>
          <w:lang w:val="en-US"/>
        </w:rPr>
        <w:t>ya</w:t>
      </w:r>
      <w:r w:rsidR="00945CD4" w:rsidRPr="0039679F">
        <w:rPr>
          <w:rFonts w:asciiTheme="minorBidi" w:hAnsiTheme="minorBidi"/>
          <w:sz w:val="24"/>
          <w:szCs w:val="24"/>
          <w:lang w:val="en-US"/>
        </w:rPr>
        <w:t>ev</w:t>
      </w:r>
      <w:r w:rsidR="00CA4659">
        <w:rPr>
          <w:rFonts w:asciiTheme="minorBidi" w:hAnsiTheme="minorBidi"/>
          <w:sz w:val="24"/>
          <w:szCs w:val="24"/>
          <w:lang w:val="en-US"/>
        </w:rPr>
        <w:t>, for instance,</w:t>
      </w:r>
      <w:r w:rsidR="00945CD4" w:rsidRPr="0039679F">
        <w:rPr>
          <w:rFonts w:asciiTheme="minorBidi" w:hAnsiTheme="minorBidi"/>
          <w:sz w:val="24"/>
          <w:szCs w:val="24"/>
          <w:lang w:val="en-US"/>
        </w:rPr>
        <w:t xml:space="preserve"> was a Russian Christian philosopher who came to belie</w:t>
      </w:r>
      <w:r w:rsidR="003A2C3D" w:rsidRPr="0039679F">
        <w:rPr>
          <w:rFonts w:asciiTheme="minorBidi" w:hAnsiTheme="minorBidi"/>
          <w:sz w:val="24"/>
          <w:szCs w:val="24"/>
          <w:lang w:val="en-US"/>
        </w:rPr>
        <w:t>ve</w:t>
      </w:r>
      <w:r w:rsidR="00945CD4" w:rsidRPr="0039679F">
        <w:rPr>
          <w:rFonts w:asciiTheme="minorBidi" w:hAnsiTheme="minorBidi"/>
          <w:sz w:val="24"/>
          <w:szCs w:val="24"/>
          <w:lang w:val="en-US"/>
        </w:rPr>
        <w:t xml:space="preserve"> in God in part because he couldn’t make sense, naturalistically, of Jewish history. He writes:</w:t>
      </w:r>
    </w:p>
    <w:p w14:paraId="70943B7C"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01F40657" w14:textId="6AB769FE" w:rsidR="00945CD4" w:rsidRPr="0039679F" w:rsidRDefault="00945CD4"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I remember how the materialist interpretation of history, when I attempted in my youth to verify it by applying it to the destinies of peoples, broke down in the case of the Jews, where destiny seemed absolutely inexplicable from the materialistic stand</w:t>
      </w:r>
      <w:r w:rsidRPr="0039679F">
        <w:rPr>
          <w:rFonts w:asciiTheme="minorBidi" w:hAnsiTheme="minorBidi"/>
          <w:sz w:val="24"/>
          <w:szCs w:val="24"/>
          <w:lang w:val="en-US"/>
        </w:rPr>
        <w:softHyphen/>
        <w:t>point.… The survival of the Jews, their resistance to destruc</w:t>
      </w:r>
      <w:r w:rsidRPr="0039679F">
        <w:rPr>
          <w:rFonts w:asciiTheme="minorBidi" w:hAnsiTheme="minorBidi"/>
          <w:sz w:val="24"/>
          <w:szCs w:val="24"/>
          <w:lang w:val="en-US"/>
        </w:rPr>
        <w:softHyphen/>
        <w:t>tion, their endurance under absolutely peculiar conditions and the fateful role played by them in history; all these point to the peculiar and mysterious foundations of their destiny.</w:t>
      </w:r>
      <w:r w:rsidR="00000D71" w:rsidRPr="0039679F">
        <w:rPr>
          <w:rStyle w:val="FootnoteReference"/>
          <w:rFonts w:asciiTheme="minorBidi" w:hAnsiTheme="minorBidi"/>
          <w:sz w:val="24"/>
          <w:szCs w:val="24"/>
          <w:lang w:val="en-US"/>
        </w:rPr>
        <w:footnoteReference w:id="17"/>
      </w:r>
    </w:p>
    <w:p w14:paraId="7BEFDBD4"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2B7FD5AF" w14:textId="01BAF258" w:rsidR="00256202" w:rsidRPr="0039679F" w:rsidRDefault="004217C0"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Indeed, when King Louis XIV of France asked Blaise Pascal to give him proof of the existence of miracles, Pascal is said to have answered, “Why, the Jews, your Majesty; the Jews!”</w:t>
      </w:r>
      <w:r w:rsidR="00256202" w:rsidRPr="0039679F">
        <w:rPr>
          <w:rFonts w:asciiTheme="minorBidi" w:hAnsiTheme="minorBidi"/>
          <w:sz w:val="24"/>
          <w:szCs w:val="24"/>
          <w:lang w:val="en-US"/>
        </w:rPr>
        <w:t xml:space="preserve"> As Twain would one day wonder, Pascal writes:</w:t>
      </w:r>
    </w:p>
    <w:p w14:paraId="7A77F3AE"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5BC8BD46" w14:textId="61ACFF59" w:rsidR="00256202" w:rsidRPr="0039679F" w:rsidRDefault="00256202"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For, whereas the nations of Greece and of Italy, of Lacedaemon, of Athens and of Rome, and other</w:t>
      </w:r>
      <w:r w:rsidR="009D3B72">
        <w:rPr>
          <w:rFonts w:asciiTheme="minorBidi" w:hAnsiTheme="minorBidi"/>
          <w:sz w:val="24"/>
          <w:szCs w:val="24"/>
          <w:lang w:val="en-US"/>
        </w:rPr>
        <w:t>s</w:t>
      </w:r>
      <w:r w:rsidRPr="0039679F">
        <w:rPr>
          <w:rFonts w:asciiTheme="minorBidi" w:hAnsiTheme="minorBidi"/>
          <w:sz w:val="24"/>
          <w:szCs w:val="24"/>
          <w:lang w:val="en-US"/>
        </w:rPr>
        <w:t xml:space="preserve"> who came long after, have long perished, these [Jews] ever remain, and in spite of the endeavours of many powerful kings who have a hundred times tried to destroy them, as their historians testify, and as it is easy to conjecture from the natural order of things during so long a space of years, they have </w:t>
      </w:r>
      <w:r w:rsidRPr="0039679F">
        <w:rPr>
          <w:rFonts w:asciiTheme="minorBidi" w:hAnsiTheme="minorBidi"/>
          <w:sz w:val="24"/>
          <w:szCs w:val="24"/>
          <w:lang w:val="en-US"/>
        </w:rPr>
        <w:lastRenderedPageBreak/>
        <w:t>nevertheless been preserved (and this preservation has been foretold); and extending from earliest times to the latest, their history comprehends i</w:t>
      </w:r>
      <w:r w:rsidR="003A2C3D" w:rsidRPr="0039679F">
        <w:rPr>
          <w:rFonts w:asciiTheme="minorBidi" w:hAnsiTheme="minorBidi"/>
          <w:sz w:val="24"/>
          <w:szCs w:val="24"/>
          <w:lang w:val="en-US"/>
        </w:rPr>
        <w:t>n</w:t>
      </w:r>
      <w:r w:rsidRPr="0039679F">
        <w:rPr>
          <w:rFonts w:asciiTheme="minorBidi" w:hAnsiTheme="minorBidi"/>
          <w:sz w:val="24"/>
          <w:szCs w:val="24"/>
          <w:lang w:val="en-US"/>
        </w:rPr>
        <w:t xml:space="preserve"> its duration all of our histories.</w:t>
      </w:r>
      <w:r w:rsidR="009A3B32" w:rsidRPr="0039679F">
        <w:rPr>
          <w:rStyle w:val="FootnoteReference"/>
          <w:rFonts w:asciiTheme="minorBidi" w:hAnsiTheme="minorBidi"/>
          <w:sz w:val="24"/>
          <w:szCs w:val="24"/>
          <w:lang w:val="en-US"/>
        </w:rPr>
        <w:footnoteReference w:id="18"/>
      </w:r>
    </w:p>
    <w:p w14:paraId="4A78B1E0"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33478A38" w14:textId="274BE5FC" w:rsidR="00256202" w:rsidRPr="0039679F" w:rsidRDefault="00A577D4"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And Pascal saw very clearly that it was something somehow uncanny about Jewish </w:t>
      </w:r>
      <w:r w:rsidRPr="0039679F">
        <w:rPr>
          <w:rFonts w:asciiTheme="minorBidi" w:hAnsiTheme="minorBidi"/>
          <w:i/>
          <w:iCs/>
          <w:sz w:val="24"/>
          <w:szCs w:val="24"/>
          <w:lang w:val="en-US"/>
        </w:rPr>
        <w:t>law</w:t>
      </w:r>
      <w:r w:rsidRPr="0039679F">
        <w:rPr>
          <w:rFonts w:asciiTheme="minorBidi" w:hAnsiTheme="minorBidi"/>
          <w:sz w:val="24"/>
          <w:szCs w:val="24"/>
          <w:lang w:val="en-US"/>
        </w:rPr>
        <w:t xml:space="preserve"> that had kept the Jews in existence even </w:t>
      </w:r>
      <w:r w:rsidR="009D3B72">
        <w:rPr>
          <w:rFonts w:asciiTheme="minorBidi" w:hAnsiTheme="minorBidi"/>
          <w:sz w:val="24"/>
          <w:szCs w:val="24"/>
          <w:lang w:val="en-US"/>
        </w:rPr>
        <w:t xml:space="preserve">if their “rebellious and impatient” nature </w:t>
      </w:r>
      <w:r w:rsidR="00103BAE">
        <w:rPr>
          <w:rFonts w:asciiTheme="minorBidi" w:hAnsiTheme="minorBidi"/>
          <w:sz w:val="24"/>
          <w:szCs w:val="24"/>
          <w:lang w:val="en-US"/>
        </w:rPr>
        <w:t xml:space="preserve">(as in the excerpt below) </w:t>
      </w:r>
      <w:r w:rsidR="009D3B72">
        <w:rPr>
          <w:rFonts w:asciiTheme="minorBidi" w:hAnsiTheme="minorBidi"/>
          <w:sz w:val="24"/>
          <w:szCs w:val="24"/>
          <w:lang w:val="en-US"/>
        </w:rPr>
        <w:t>entails that they are not always perfectly observant of that law. What strikes Pascal as beyond comprehension is that the Jews have never cast their law away or sought to loosen its demands</w:t>
      </w:r>
      <w:r w:rsidR="00252ADD">
        <w:rPr>
          <w:rFonts w:asciiTheme="minorBidi" w:hAnsiTheme="minorBidi"/>
          <w:sz w:val="24"/>
          <w:szCs w:val="24"/>
          <w:lang w:val="en-US"/>
        </w:rPr>
        <w:t>. It reminds me of the Jews of my own childhood community who would drive to an Orthodox synagogue on Shabbat, all the time insistent that driving on Shabbat isn’t allowed and that it’s better to recognize one’s failings rather than to pretend that Jewish law can be changed on this matter.</w:t>
      </w:r>
      <w:r w:rsidR="00334FF7">
        <w:rPr>
          <w:rStyle w:val="FootnoteReference"/>
          <w:rFonts w:asciiTheme="minorBidi" w:hAnsiTheme="minorBidi"/>
          <w:sz w:val="24"/>
          <w:szCs w:val="24"/>
          <w:lang w:val="en-US"/>
        </w:rPr>
        <w:footnoteReference w:id="19"/>
      </w:r>
      <w:r w:rsidR="00252ADD">
        <w:rPr>
          <w:rFonts w:asciiTheme="minorBidi" w:hAnsiTheme="minorBidi"/>
          <w:sz w:val="24"/>
          <w:szCs w:val="24"/>
          <w:lang w:val="en-US"/>
        </w:rPr>
        <w:t xml:space="preserve"> Pascal writes</w:t>
      </w:r>
      <w:r w:rsidR="009E0CDA" w:rsidRPr="0039679F">
        <w:rPr>
          <w:rFonts w:asciiTheme="minorBidi" w:hAnsiTheme="minorBidi"/>
          <w:sz w:val="24"/>
          <w:szCs w:val="24"/>
          <w:lang w:val="en-US"/>
        </w:rPr>
        <w:t>:</w:t>
      </w:r>
    </w:p>
    <w:p w14:paraId="13A9D354"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1F6E4B71" w14:textId="212AD008" w:rsidR="009E0CDA" w:rsidRPr="0039679F" w:rsidRDefault="009E0CDA"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But this law is a</w:t>
      </w:r>
      <w:r w:rsidR="00F64833" w:rsidRPr="0039679F">
        <w:rPr>
          <w:rFonts w:asciiTheme="minorBidi" w:hAnsiTheme="minorBidi"/>
          <w:sz w:val="24"/>
          <w:szCs w:val="24"/>
          <w:lang w:val="en-US"/>
        </w:rPr>
        <w:t>t</w:t>
      </w:r>
      <w:r w:rsidRPr="0039679F">
        <w:rPr>
          <w:rFonts w:asciiTheme="minorBidi" w:hAnsiTheme="minorBidi"/>
          <w:sz w:val="24"/>
          <w:szCs w:val="24"/>
          <w:lang w:val="en-US"/>
        </w:rPr>
        <w:t xml:space="preserve"> the same time the severest and strictest of all in respect to their religious worship, imposing on this people, in order to keep them to their duty, a thousand peculiar and painful observances, on pain of death. Whence it is very astonishing that it has been constantly preserved, during many centuries by a people, rebellious and impatient as this one was; while all other states have changed their laws from time to time, although these were far more lenient.</w:t>
      </w:r>
      <w:r w:rsidR="00696933" w:rsidRPr="0039679F">
        <w:rPr>
          <w:rStyle w:val="FootnoteReference"/>
          <w:rFonts w:asciiTheme="minorBidi" w:hAnsiTheme="minorBidi"/>
          <w:sz w:val="24"/>
          <w:szCs w:val="24"/>
          <w:lang w:val="en-US"/>
        </w:rPr>
        <w:footnoteReference w:id="20"/>
      </w:r>
    </w:p>
    <w:p w14:paraId="73F3FF52"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0DCB1094" w14:textId="77777777" w:rsidR="00192E7E" w:rsidRDefault="00307646"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This was enough to convince Pascal that there must, indeed, be something divine about this law.</w:t>
      </w:r>
      <w:r w:rsidR="00F053EE" w:rsidRPr="0039679F">
        <w:rPr>
          <w:rFonts w:asciiTheme="minorBidi" w:hAnsiTheme="minorBidi"/>
          <w:sz w:val="24"/>
          <w:szCs w:val="24"/>
          <w:lang w:val="en-US"/>
        </w:rPr>
        <w:t xml:space="preserve"> </w:t>
      </w:r>
    </w:p>
    <w:p w14:paraId="45322198" w14:textId="77777777" w:rsidR="00192E7E" w:rsidRDefault="00192E7E" w:rsidP="006D1CFB">
      <w:pPr>
        <w:widowControl w:val="0"/>
        <w:spacing w:after="0" w:line="240" w:lineRule="auto"/>
        <w:ind w:firstLine="720"/>
        <w:jc w:val="both"/>
        <w:rPr>
          <w:rFonts w:asciiTheme="minorBidi" w:hAnsiTheme="minorBidi"/>
          <w:sz w:val="24"/>
          <w:szCs w:val="24"/>
          <w:lang w:val="en-US"/>
        </w:rPr>
      </w:pPr>
    </w:p>
    <w:p w14:paraId="4FF123D0" w14:textId="676FC053" w:rsidR="00307646" w:rsidRPr="0039679F" w:rsidRDefault="00807BD9"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The efficacy of the historical track </w:t>
      </w:r>
      <w:r w:rsidR="00F64833" w:rsidRPr="0039679F">
        <w:rPr>
          <w:rFonts w:asciiTheme="minorBidi" w:hAnsiTheme="minorBidi"/>
          <w:sz w:val="24"/>
          <w:szCs w:val="24"/>
          <w:lang w:val="en-US"/>
        </w:rPr>
        <w:t xml:space="preserve">– that is to say, the power of Jewish history to bring gentiles to important theological and ethical conclusions – </w:t>
      </w:r>
      <w:r w:rsidRPr="0039679F">
        <w:rPr>
          <w:rFonts w:asciiTheme="minorBidi" w:hAnsiTheme="minorBidi"/>
          <w:sz w:val="24"/>
          <w:szCs w:val="24"/>
          <w:lang w:val="en-US"/>
        </w:rPr>
        <w:t>has perhaps never been better manifest th</w:t>
      </w:r>
      <w:r w:rsidR="00F64833" w:rsidRPr="0039679F">
        <w:rPr>
          <w:rFonts w:asciiTheme="minorBidi" w:hAnsiTheme="minorBidi"/>
          <w:sz w:val="24"/>
          <w:szCs w:val="24"/>
          <w:lang w:val="en-US"/>
        </w:rPr>
        <w:t>a</w:t>
      </w:r>
      <w:r w:rsidRPr="0039679F">
        <w:rPr>
          <w:rFonts w:asciiTheme="minorBidi" w:hAnsiTheme="minorBidi"/>
          <w:sz w:val="24"/>
          <w:szCs w:val="24"/>
          <w:lang w:val="en-US"/>
        </w:rPr>
        <w:t xml:space="preserve">n in the following words of </w:t>
      </w:r>
      <w:r w:rsidR="00CD6A97" w:rsidRPr="0039679F">
        <w:rPr>
          <w:rFonts w:asciiTheme="minorBidi" w:hAnsiTheme="minorBidi"/>
          <w:sz w:val="24"/>
          <w:szCs w:val="24"/>
          <w:lang w:val="en-US"/>
        </w:rPr>
        <w:t>Thomas Newton, the eighteenth-century Bishop of Bristol:</w:t>
      </w:r>
    </w:p>
    <w:p w14:paraId="6439468E"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2BFA0956" w14:textId="46ACF279" w:rsidR="00CD6A97" w:rsidRPr="0039679F" w:rsidRDefault="00D71B18" w:rsidP="006D1CFB">
      <w:pPr>
        <w:widowControl w:val="0"/>
        <w:spacing w:after="0" w:line="240" w:lineRule="auto"/>
        <w:ind w:left="720"/>
        <w:jc w:val="both"/>
        <w:rPr>
          <w:rFonts w:asciiTheme="minorBidi" w:hAnsiTheme="minorBidi"/>
          <w:sz w:val="24"/>
          <w:szCs w:val="24"/>
          <w:lang w:val="en-US"/>
        </w:rPr>
      </w:pPr>
      <w:r w:rsidRPr="0039679F">
        <w:rPr>
          <w:rFonts w:asciiTheme="minorBidi" w:hAnsiTheme="minorBidi"/>
          <w:sz w:val="24"/>
          <w:szCs w:val="24"/>
          <w:lang w:val="en-US"/>
        </w:rPr>
        <w:t>The preservation of the Jews is really one of the most signal and illustrious acts of </w:t>
      </w:r>
      <w:r w:rsidR="00F64833" w:rsidRPr="0039679F">
        <w:rPr>
          <w:rFonts w:asciiTheme="minorBidi" w:hAnsiTheme="minorBidi"/>
          <w:sz w:val="24"/>
          <w:szCs w:val="24"/>
          <w:lang w:val="en-US"/>
        </w:rPr>
        <w:t>D</w:t>
      </w:r>
      <w:r w:rsidRPr="0039679F">
        <w:rPr>
          <w:rFonts w:asciiTheme="minorBidi" w:hAnsiTheme="minorBidi"/>
          <w:sz w:val="24"/>
          <w:szCs w:val="24"/>
          <w:lang w:val="en-US"/>
        </w:rPr>
        <w:t>ivine Providence... and what but a supernatural power could have preserved them in such a manner as none other nation upon earth hath been preserved. Nor is the providence of God less remarkable in the destruction of their enemies, than in their preservation... We see that the great empires, which in their turn subdued and oppressed the people of God, are all come to ruin... And if such hath been the fatal end of the enemies and oppressors of the Jews, let it serve as a warning to all those, who at any time or upon any occasion are for raising a clamor and persecution against them.</w:t>
      </w:r>
      <w:r w:rsidR="00DF46F6" w:rsidRPr="0039679F">
        <w:rPr>
          <w:rStyle w:val="FootnoteReference"/>
          <w:rFonts w:asciiTheme="minorBidi" w:hAnsiTheme="minorBidi"/>
          <w:sz w:val="24"/>
          <w:szCs w:val="24"/>
          <w:lang w:val="en-US"/>
        </w:rPr>
        <w:footnoteReference w:id="21"/>
      </w:r>
    </w:p>
    <w:p w14:paraId="3C738A3C" w14:textId="77777777" w:rsidR="00F418D9" w:rsidRPr="0039679F" w:rsidRDefault="00F418D9" w:rsidP="006D1CFB">
      <w:pPr>
        <w:widowControl w:val="0"/>
        <w:spacing w:after="0" w:line="240" w:lineRule="auto"/>
        <w:jc w:val="both"/>
        <w:rPr>
          <w:rFonts w:asciiTheme="minorBidi" w:hAnsiTheme="minorBidi"/>
          <w:sz w:val="24"/>
          <w:szCs w:val="24"/>
          <w:lang w:val="en-US"/>
        </w:rPr>
      </w:pPr>
    </w:p>
    <w:p w14:paraId="218C3D8B" w14:textId="6D7906A5" w:rsidR="00D65B84" w:rsidRPr="0039679F" w:rsidRDefault="00F64833"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T</w:t>
      </w:r>
      <w:r w:rsidR="00307646" w:rsidRPr="0039679F">
        <w:rPr>
          <w:rFonts w:asciiTheme="minorBidi" w:hAnsiTheme="minorBidi"/>
          <w:sz w:val="24"/>
          <w:szCs w:val="24"/>
          <w:lang w:val="en-US"/>
        </w:rPr>
        <w:t xml:space="preserve">he historical track has </w:t>
      </w:r>
      <w:r w:rsidR="00F97C97">
        <w:rPr>
          <w:rFonts w:asciiTheme="minorBidi" w:hAnsiTheme="minorBidi"/>
          <w:sz w:val="24"/>
          <w:szCs w:val="24"/>
          <w:lang w:val="en-US"/>
        </w:rPr>
        <w:t xml:space="preserve">thus </w:t>
      </w:r>
      <w:r w:rsidR="00252ADD">
        <w:rPr>
          <w:rFonts w:asciiTheme="minorBidi" w:hAnsiTheme="minorBidi"/>
          <w:sz w:val="24"/>
          <w:szCs w:val="24"/>
          <w:lang w:val="en-US"/>
        </w:rPr>
        <w:t xml:space="preserve">already </w:t>
      </w:r>
      <w:r w:rsidR="00307646" w:rsidRPr="0039679F">
        <w:rPr>
          <w:rFonts w:asciiTheme="minorBidi" w:hAnsiTheme="minorBidi"/>
          <w:sz w:val="24"/>
          <w:szCs w:val="24"/>
          <w:lang w:val="en-US"/>
        </w:rPr>
        <w:t>been effective</w:t>
      </w:r>
      <w:r w:rsidR="00F84897">
        <w:rPr>
          <w:rFonts w:asciiTheme="minorBidi" w:hAnsiTheme="minorBidi"/>
          <w:sz w:val="24"/>
          <w:szCs w:val="24"/>
          <w:lang w:val="en-US"/>
        </w:rPr>
        <w:t>,</w:t>
      </w:r>
      <w:r w:rsidR="00307646" w:rsidRPr="0039679F">
        <w:rPr>
          <w:rFonts w:asciiTheme="minorBidi" w:hAnsiTheme="minorBidi"/>
          <w:sz w:val="24"/>
          <w:szCs w:val="24"/>
          <w:lang w:val="en-US"/>
        </w:rPr>
        <w:t xml:space="preserve"> to some degree or other.</w:t>
      </w:r>
      <w:r w:rsidR="005E3E27" w:rsidRPr="0039679F">
        <w:rPr>
          <w:rFonts w:asciiTheme="minorBidi" w:hAnsiTheme="minorBidi"/>
          <w:sz w:val="24"/>
          <w:szCs w:val="24"/>
          <w:lang w:val="en-US"/>
        </w:rPr>
        <w:t xml:space="preserve"> But </w:t>
      </w:r>
      <w:r w:rsidR="0041446B" w:rsidRPr="0039679F">
        <w:rPr>
          <w:rFonts w:asciiTheme="minorBidi" w:hAnsiTheme="minorBidi"/>
          <w:sz w:val="24"/>
          <w:szCs w:val="24"/>
          <w:lang w:val="en-US"/>
        </w:rPr>
        <w:t xml:space="preserve">one might worry that </w:t>
      </w:r>
      <w:r w:rsidR="009217AB">
        <w:rPr>
          <w:rFonts w:asciiTheme="minorBidi" w:hAnsiTheme="minorBidi"/>
          <w:sz w:val="24"/>
          <w:szCs w:val="24"/>
          <w:lang w:val="en-US"/>
        </w:rPr>
        <w:t>it</w:t>
      </w:r>
      <w:r w:rsidR="009217AB" w:rsidRPr="0039679F">
        <w:rPr>
          <w:rFonts w:asciiTheme="minorBidi" w:hAnsiTheme="minorBidi"/>
          <w:sz w:val="24"/>
          <w:szCs w:val="24"/>
          <w:lang w:val="en-US"/>
        </w:rPr>
        <w:t xml:space="preserve"> </w:t>
      </w:r>
      <w:r w:rsidR="0041446B" w:rsidRPr="0039679F">
        <w:rPr>
          <w:rFonts w:asciiTheme="minorBidi" w:hAnsiTheme="minorBidi"/>
          <w:sz w:val="24"/>
          <w:szCs w:val="24"/>
          <w:lang w:val="en-US"/>
        </w:rPr>
        <w:t xml:space="preserve">ends up treating the Jews, often against their will, as a means to </w:t>
      </w:r>
      <w:r w:rsidR="0041446B" w:rsidRPr="0039679F">
        <w:rPr>
          <w:rFonts w:asciiTheme="minorBidi" w:hAnsiTheme="minorBidi"/>
          <w:sz w:val="24"/>
          <w:szCs w:val="24"/>
          <w:lang w:val="en-US"/>
        </w:rPr>
        <w:lastRenderedPageBreak/>
        <w:t>an end</w:t>
      </w:r>
      <w:r w:rsidR="00C837E0">
        <w:rPr>
          <w:rFonts w:asciiTheme="minorBidi" w:hAnsiTheme="minorBidi"/>
          <w:sz w:val="24"/>
          <w:szCs w:val="24"/>
          <w:lang w:val="en-US"/>
        </w:rPr>
        <w:t xml:space="preserve"> – much like</w:t>
      </w:r>
      <w:r w:rsidR="0041446B" w:rsidRPr="0039679F">
        <w:rPr>
          <w:rFonts w:asciiTheme="minorBidi" w:hAnsiTheme="minorBidi"/>
          <w:sz w:val="24"/>
          <w:szCs w:val="24"/>
          <w:lang w:val="en-US"/>
        </w:rPr>
        <w:t xml:space="preserve"> </w:t>
      </w:r>
      <w:r w:rsidR="009217AB">
        <w:rPr>
          <w:rFonts w:asciiTheme="minorBidi" w:hAnsiTheme="minorBidi"/>
          <w:sz w:val="24"/>
          <w:szCs w:val="24"/>
          <w:lang w:val="en-US"/>
        </w:rPr>
        <w:t xml:space="preserve">Rashi’s understanding of </w:t>
      </w:r>
      <w:r w:rsidR="001752DD" w:rsidRPr="0039679F">
        <w:rPr>
          <w:rFonts w:asciiTheme="minorBidi" w:hAnsiTheme="minorBidi"/>
          <w:sz w:val="24"/>
          <w:szCs w:val="24"/>
          <w:lang w:val="en-US"/>
        </w:rPr>
        <w:t>the suffering servant in the book of Isaiah, according to which Jewish suffering throughout history</w:t>
      </w:r>
      <w:r w:rsidR="005E0EEC" w:rsidRPr="0039679F">
        <w:rPr>
          <w:rFonts w:asciiTheme="minorBidi" w:hAnsiTheme="minorBidi"/>
          <w:sz w:val="24"/>
          <w:szCs w:val="24"/>
          <w:lang w:val="en-US"/>
        </w:rPr>
        <w:t xml:space="preserve"> has a </w:t>
      </w:r>
      <w:r w:rsidR="00097BE1" w:rsidRPr="0039679F">
        <w:rPr>
          <w:rFonts w:asciiTheme="minorBidi" w:hAnsiTheme="minorBidi"/>
          <w:sz w:val="24"/>
          <w:szCs w:val="24"/>
          <w:lang w:val="en-US"/>
        </w:rPr>
        <w:t>soteriological</w:t>
      </w:r>
      <w:r w:rsidR="005E0EEC" w:rsidRPr="0039679F">
        <w:rPr>
          <w:rFonts w:asciiTheme="minorBidi" w:hAnsiTheme="minorBidi"/>
          <w:sz w:val="24"/>
          <w:szCs w:val="24"/>
          <w:lang w:val="en-US"/>
        </w:rPr>
        <w:t xml:space="preserve"> payoff for the gentiles</w:t>
      </w:r>
      <w:r w:rsidR="00252ADD">
        <w:rPr>
          <w:rFonts w:asciiTheme="minorBidi" w:hAnsiTheme="minorBidi"/>
          <w:sz w:val="24"/>
          <w:szCs w:val="24"/>
          <w:lang w:val="en-US"/>
        </w:rPr>
        <w:t xml:space="preserve"> (“soteriology” being the study of salvation)</w:t>
      </w:r>
      <w:r w:rsidR="00097BE1" w:rsidRPr="0039679F">
        <w:rPr>
          <w:rFonts w:asciiTheme="minorBidi" w:hAnsiTheme="minorBidi"/>
          <w:sz w:val="24"/>
          <w:szCs w:val="24"/>
          <w:lang w:val="en-US"/>
        </w:rPr>
        <w:t>.</w:t>
      </w:r>
      <w:r w:rsidR="00BA7D55" w:rsidRPr="0039679F">
        <w:rPr>
          <w:rStyle w:val="FootnoteReference"/>
          <w:rFonts w:asciiTheme="minorBidi" w:hAnsiTheme="minorBidi"/>
          <w:sz w:val="24"/>
          <w:szCs w:val="24"/>
          <w:lang w:val="en-US"/>
        </w:rPr>
        <w:footnoteReference w:id="22"/>
      </w:r>
      <w:r w:rsidR="00097BE1" w:rsidRPr="0039679F">
        <w:rPr>
          <w:rFonts w:asciiTheme="minorBidi" w:hAnsiTheme="minorBidi"/>
          <w:sz w:val="24"/>
          <w:szCs w:val="24"/>
          <w:lang w:val="en-US"/>
        </w:rPr>
        <w:t xml:space="preserve"> The</w:t>
      </w:r>
      <w:r w:rsidR="0025438A" w:rsidRPr="0039679F">
        <w:rPr>
          <w:rFonts w:asciiTheme="minorBidi" w:hAnsiTheme="minorBidi"/>
          <w:sz w:val="24"/>
          <w:szCs w:val="24"/>
          <w:lang w:val="en-US"/>
        </w:rPr>
        <w:t xml:space="preserve"> gentiles</w:t>
      </w:r>
      <w:r w:rsidR="00097BE1" w:rsidRPr="0039679F">
        <w:rPr>
          <w:rFonts w:asciiTheme="minorBidi" w:hAnsiTheme="minorBidi"/>
          <w:sz w:val="24"/>
          <w:szCs w:val="24"/>
          <w:lang w:val="en-US"/>
        </w:rPr>
        <w:t xml:space="preserve"> will see, in our survival against all odds, the hand of God</w:t>
      </w:r>
      <w:r w:rsidR="00BA7D55" w:rsidRPr="0039679F">
        <w:rPr>
          <w:rFonts w:asciiTheme="minorBidi" w:hAnsiTheme="minorBidi"/>
          <w:sz w:val="24"/>
          <w:szCs w:val="24"/>
          <w:lang w:val="en-US"/>
        </w:rPr>
        <w:t xml:space="preserve">, and come to </w:t>
      </w:r>
      <w:r w:rsidR="00C837E0" w:rsidRPr="0039679F">
        <w:rPr>
          <w:rFonts w:asciiTheme="minorBidi" w:hAnsiTheme="minorBidi"/>
          <w:sz w:val="24"/>
          <w:szCs w:val="24"/>
          <w:lang w:val="en-US"/>
        </w:rPr>
        <w:t>recognize</w:t>
      </w:r>
      <w:r w:rsidR="00D65B84" w:rsidRPr="0039679F">
        <w:rPr>
          <w:rFonts w:asciiTheme="minorBidi" w:hAnsiTheme="minorBidi"/>
          <w:sz w:val="24"/>
          <w:szCs w:val="24"/>
          <w:lang w:val="en-US"/>
        </w:rPr>
        <w:t>, through our unlikely survival,</w:t>
      </w:r>
      <w:r w:rsidR="00BA7D55" w:rsidRPr="0039679F">
        <w:rPr>
          <w:rFonts w:asciiTheme="minorBidi" w:hAnsiTheme="minorBidi"/>
          <w:sz w:val="24"/>
          <w:szCs w:val="24"/>
          <w:lang w:val="en-US"/>
        </w:rPr>
        <w:t xml:space="preserve"> that serving God is the highest calling of all humanity.</w:t>
      </w:r>
      <w:r w:rsidR="001C0F5A" w:rsidRPr="0039679F">
        <w:rPr>
          <w:rFonts w:asciiTheme="minorBidi" w:hAnsiTheme="minorBidi"/>
          <w:sz w:val="24"/>
          <w:szCs w:val="24"/>
          <w:lang w:val="en-US"/>
        </w:rPr>
        <w:t xml:space="preserve"> But this doesn’t seem fair </w:t>
      </w:r>
      <w:r w:rsidR="00A4473B">
        <w:rPr>
          <w:rFonts w:asciiTheme="minorBidi" w:hAnsiTheme="minorBidi"/>
          <w:sz w:val="24"/>
          <w:szCs w:val="24"/>
          <w:lang w:val="en-US"/>
        </w:rPr>
        <w:t>to</w:t>
      </w:r>
      <w:r w:rsidR="00A4473B" w:rsidRPr="0039679F">
        <w:rPr>
          <w:rFonts w:asciiTheme="minorBidi" w:hAnsiTheme="minorBidi"/>
          <w:sz w:val="24"/>
          <w:szCs w:val="24"/>
          <w:lang w:val="en-US"/>
        </w:rPr>
        <w:t xml:space="preserve"> </w:t>
      </w:r>
      <w:r w:rsidR="001C0F5A" w:rsidRPr="0039679F">
        <w:rPr>
          <w:rFonts w:asciiTheme="minorBidi" w:hAnsiTheme="minorBidi"/>
          <w:sz w:val="24"/>
          <w:szCs w:val="24"/>
          <w:lang w:val="en-US"/>
        </w:rPr>
        <w:t>the Jews.</w:t>
      </w:r>
      <w:r w:rsidR="00252ADD">
        <w:rPr>
          <w:rFonts w:asciiTheme="minorBidi" w:hAnsiTheme="minorBidi"/>
          <w:sz w:val="24"/>
          <w:szCs w:val="24"/>
          <w:lang w:val="en-US"/>
        </w:rPr>
        <w:t xml:space="preserve"> </w:t>
      </w:r>
      <w:r w:rsidR="00F97C97">
        <w:rPr>
          <w:rFonts w:asciiTheme="minorBidi" w:hAnsiTheme="minorBidi"/>
          <w:sz w:val="24"/>
          <w:szCs w:val="24"/>
          <w:lang w:val="en-US"/>
        </w:rPr>
        <w:t>Can we really say that our</w:t>
      </w:r>
      <w:r w:rsidR="00252ADD">
        <w:rPr>
          <w:rFonts w:asciiTheme="minorBidi" w:hAnsiTheme="minorBidi"/>
          <w:sz w:val="24"/>
          <w:szCs w:val="24"/>
          <w:lang w:val="en-US"/>
        </w:rPr>
        <w:t xml:space="preserve"> oftentimes painful history is orchestrated by God</w:t>
      </w:r>
      <w:r w:rsidR="005E2561">
        <w:rPr>
          <w:rFonts w:asciiTheme="minorBidi" w:hAnsiTheme="minorBidi"/>
          <w:sz w:val="24"/>
          <w:szCs w:val="24"/>
          <w:lang w:val="en-US"/>
        </w:rPr>
        <w:t>, merely</w:t>
      </w:r>
      <w:r w:rsidR="00252ADD">
        <w:rPr>
          <w:rFonts w:asciiTheme="minorBidi" w:hAnsiTheme="minorBidi"/>
          <w:sz w:val="24"/>
          <w:szCs w:val="24"/>
          <w:lang w:val="en-US"/>
        </w:rPr>
        <w:t xml:space="preserve"> in </w:t>
      </w:r>
      <w:r w:rsidR="005E2561">
        <w:rPr>
          <w:rFonts w:asciiTheme="minorBidi" w:hAnsiTheme="minorBidi"/>
          <w:sz w:val="24"/>
          <w:szCs w:val="24"/>
          <w:lang w:val="en-US"/>
        </w:rPr>
        <w:t>order</w:t>
      </w:r>
      <w:r w:rsidR="00252ADD">
        <w:rPr>
          <w:rFonts w:asciiTheme="minorBidi" w:hAnsiTheme="minorBidi"/>
          <w:sz w:val="24"/>
          <w:szCs w:val="24"/>
          <w:lang w:val="en-US"/>
        </w:rPr>
        <w:t xml:space="preserve"> to use us as means to an end</w:t>
      </w:r>
      <w:r w:rsidR="00F97C97">
        <w:rPr>
          <w:rFonts w:asciiTheme="minorBidi" w:hAnsiTheme="minorBidi"/>
          <w:sz w:val="24"/>
          <w:szCs w:val="24"/>
          <w:lang w:val="en-US"/>
        </w:rPr>
        <w:t>?</w:t>
      </w:r>
    </w:p>
    <w:p w14:paraId="67AF09DF"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62701C3E" w14:textId="7E90F2CD" w:rsidR="00BD7637" w:rsidRDefault="001C0F5A"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Perhaps </w:t>
      </w:r>
      <w:r w:rsidR="00DA207A" w:rsidRPr="0039679F">
        <w:rPr>
          <w:rFonts w:asciiTheme="minorBidi" w:hAnsiTheme="minorBidi"/>
          <w:sz w:val="24"/>
          <w:szCs w:val="24"/>
          <w:lang w:val="en-US"/>
        </w:rPr>
        <w:t>Jewish proximity to God</w:t>
      </w:r>
      <w:r w:rsidR="00B54AA4" w:rsidRPr="0039679F">
        <w:rPr>
          <w:rFonts w:asciiTheme="minorBidi" w:hAnsiTheme="minorBidi"/>
          <w:sz w:val="24"/>
          <w:szCs w:val="24"/>
          <w:lang w:val="en-US"/>
        </w:rPr>
        <w:t>, and</w:t>
      </w:r>
      <w:r w:rsidR="00DA207A" w:rsidRPr="0039679F">
        <w:rPr>
          <w:rFonts w:asciiTheme="minorBidi" w:hAnsiTheme="minorBidi"/>
          <w:sz w:val="24"/>
          <w:szCs w:val="24"/>
          <w:lang w:val="en-US"/>
        </w:rPr>
        <w:t xml:space="preserve"> the promise of special reward in the afterlife</w:t>
      </w:r>
      <w:r w:rsidR="00167927" w:rsidRPr="0039679F">
        <w:rPr>
          <w:rFonts w:asciiTheme="minorBidi" w:hAnsiTheme="minorBidi"/>
          <w:sz w:val="24"/>
          <w:szCs w:val="24"/>
          <w:lang w:val="en-US"/>
        </w:rPr>
        <w:t>,</w:t>
      </w:r>
      <w:r w:rsidR="00B54AA4" w:rsidRPr="0039679F">
        <w:rPr>
          <w:rFonts w:asciiTheme="minorBidi" w:hAnsiTheme="minorBidi"/>
          <w:sz w:val="24"/>
          <w:szCs w:val="24"/>
          <w:lang w:val="en-US"/>
        </w:rPr>
        <w:t xml:space="preserve"> compensate Jews for being used in this way.</w:t>
      </w:r>
      <w:r w:rsidR="00FD7731" w:rsidRPr="0039679F">
        <w:rPr>
          <w:rFonts w:asciiTheme="minorBidi" w:hAnsiTheme="minorBidi"/>
          <w:sz w:val="24"/>
          <w:szCs w:val="24"/>
          <w:lang w:val="en-US"/>
        </w:rPr>
        <w:t xml:space="preserve"> </w:t>
      </w:r>
      <w:r w:rsidR="00D65B84" w:rsidRPr="0039679F">
        <w:rPr>
          <w:rFonts w:asciiTheme="minorBidi" w:hAnsiTheme="minorBidi"/>
          <w:sz w:val="24"/>
          <w:szCs w:val="24"/>
          <w:lang w:val="en-US"/>
        </w:rPr>
        <w:t xml:space="preserve">But you might </w:t>
      </w:r>
      <w:r w:rsidR="00FD7731" w:rsidRPr="0039679F">
        <w:rPr>
          <w:rFonts w:asciiTheme="minorBidi" w:hAnsiTheme="minorBidi"/>
          <w:sz w:val="24"/>
          <w:szCs w:val="24"/>
          <w:lang w:val="en-US"/>
        </w:rPr>
        <w:t xml:space="preserve">worry that it remains deeply problematic, even for God, to use people as a means to an end, without their consent, and then simply </w:t>
      </w:r>
      <w:r w:rsidR="00D65B84" w:rsidRPr="0039679F">
        <w:rPr>
          <w:rFonts w:asciiTheme="minorBidi" w:hAnsiTheme="minorBidi"/>
          <w:sz w:val="24"/>
          <w:szCs w:val="24"/>
          <w:lang w:val="en-US"/>
        </w:rPr>
        <w:t xml:space="preserve">to </w:t>
      </w:r>
      <w:r w:rsidR="00FD7731" w:rsidRPr="0039679F">
        <w:rPr>
          <w:rFonts w:asciiTheme="minorBidi" w:hAnsiTheme="minorBidi"/>
          <w:sz w:val="24"/>
          <w:szCs w:val="24"/>
          <w:lang w:val="en-US"/>
        </w:rPr>
        <w:t>compensat</w:t>
      </w:r>
      <w:r w:rsidR="00D65B84" w:rsidRPr="0039679F">
        <w:rPr>
          <w:rFonts w:asciiTheme="minorBidi" w:hAnsiTheme="minorBidi"/>
          <w:sz w:val="24"/>
          <w:szCs w:val="24"/>
          <w:lang w:val="en-US"/>
        </w:rPr>
        <w:t>e</w:t>
      </w:r>
      <w:r w:rsidR="00FD7731" w:rsidRPr="0039679F">
        <w:rPr>
          <w:rFonts w:asciiTheme="minorBidi" w:hAnsiTheme="minorBidi"/>
          <w:sz w:val="24"/>
          <w:szCs w:val="24"/>
          <w:lang w:val="en-US"/>
        </w:rPr>
        <w:t xml:space="preserve"> them afterwards.</w:t>
      </w:r>
      <w:r w:rsidR="00D65B84" w:rsidRPr="0039679F">
        <w:rPr>
          <w:rStyle w:val="FootnoteReference"/>
          <w:rFonts w:asciiTheme="minorBidi" w:hAnsiTheme="minorBidi"/>
          <w:sz w:val="24"/>
          <w:szCs w:val="24"/>
          <w:lang w:val="en-US"/>
        </w:rPr>
        <w:footnoteReference w:id="23"/>
      </w:r>
    </w:p>
    <w:p w14:paraId="545015DB" w14:textId="77777777" w:rsidR="00A4473B" w:rsidRPr="0039679F" w:rsidRDefault="00A4473B" w:rsidP="006D1CFB">
      <w:pPr>
        <w:widowControl w:val="0"/>
        <w:spacing w:after="0" w:line="240" w:lineRule="auto"/>
        <w:ind w:firstLine="720"/>
        <w:jc w:val="both"/>
        <w:rPr>
          <w:rFonts w:asciiTheme="minorBidi" w:hAnsiTheme="minorBidi"/>
          <w:sz w:val="24"/>
          <w:szCs w:val="24"/>
          <w:lang w:val="en-US"/>
        </w:rPr>
      </w:pPr>
    </w:p>
    <w:p w14:paraId="2698A462" w14:textId="036A1309" w:rsidR="003012B4" w:rsidRPr="0039679F" w:rsidRDefault="00BD7637"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Rabbi Hirsch’s response to this problem would (at least in part) </w:t>
      </w:r>
      <w:r w:rsidR="00975379">
        <w:rPr>
          <w:rFonts w:asciiTheme="minorBidi" w:hAnsiTheme="minorBidi"/>
          <w:sz w:val="24"/>
          <w:szCs w:val="24"/>
          <w:lang w:val="en-US"/>
        </w:rPr>
        <w:t>be that</w:t>
      </w:r>
      <w:r w:rsidRPr="0039679F">
        <w:rPr>
          <w:rFonts w:asciiTheme="minorBidi" w:hAnsiTheme="minorBidi"/>
          <w:sz w:val="24"/>
          <w:szCs w:val="24"/>
          <w:lang w:val="en-US"/>
        </w:rPr>
        <w:t xml:space="preserve"> </w:t>
      </w:r>
      <w:r w:rsidR="00B45015" w:rsidRPr="0039679F">
        <w:rPr>
          <w:rFonts w:asciiTheme="minorBidi" w:hAnsiTheme="minorBidi"/>
          <w:sz w:val="24"/>
          <w:szCs w:val="24"/>
          <w:lang w:val="en-US"/>
        </w:rPr>
        <w:t>the historical track is only one route by which the election can reach its goal</w:t>
      </w:r>
      <w:r w:rsidR="000A08E1" w:rsidRPr="0039679F">
        <w:rPr>
          <w:rFonts w:asciiTheme="minorBidi" w:hAnsiTheme="minorBidi"/>
          <w:sz w:val="24"/>
          <w:szCs w:val="24"/>
          <w:lang w:val="en-US"/>
        </w:rPr>
        <w:t>. This track</w:t>
      </w:r>
      <w:r w:rsidR="00C6233C" w:rsidRPr="0039679F">
        <w:rPr>
          <w:rFonts w:asciiTheme="minorBidi" w:hAnsiTheme="minorBidi"/>
          <w:sz w:val="24"/>
          <w:szCs w:val="24"/>
          <w:lang w:val="en-US"/>
        </w:rPr>
        <w:t xml:space="preserve"> only comes into the foreground when the Jews aren’t performing well enough on the other track – the pedagogic track. </w:t>
      </w:r>
      <w:r w:rsidR="008D5C1A">
        <w:rPr>
          <w:rFonts w:asciiTheme="minorBidi" w:hAnsiTheme="minorBidi"/>
          <w:sz w:val="24"/>
          <w:szCs w:val="24"/>
          <w:lang w:val="en-US"/>
        </w:rPr>
        <w:t>T</w:t>
      </w:r>
      <w:r w:rsidR="00C6233C" w:rsidRPr="0039679F">
        <w:rPr>
          <w:rFonts w:asciiTheme="minorBidi" w:hAnsiTheme="minorBidi"/>
          <w:sz w:val="24"/>
          <w:szCs w:val="24"/>
          <w:lang w:val="en-US"/>
        </w:rPr>
        <w:t xml:space="preserve">herefore, to the extent that the historical track </w:t>
      </w:r>
      <w:r w:rsidR="003F5D0D" w:rsidRPr="0039679F">
        <w:rPr>
          <w:rFonts w:asciiTheme="minorBidi" w:hAnsiTheme="minorBidi"/>
          <w:i/>
          <w:iCs/>
          <w:sz w:val="24"/>
          <w:szCs w:val="24"/>
          <w:lang w:val="en-US"/>
        </w:rPr>
        <w:t>does</w:t>
      </w:r>
      <w:r w:rsidR="003F5D0D" w:rsidRPr="0039679F">
        <w:rPr>
          <w:rFonts w:asciiTheme="minorBidi" w:hAnsiTheme="minorBidi"/>
          <w:sz w:val="24"/>
          <w:szCs w:val="24"/>
          <w:lang w:val="en-US"/>
        </w:rPr>
        <w:t xml:space="preserve"> </w:t>
      </w:r>
      <w:r w:rsidR="00C6233C" w:rsidRPr="0039679F">
        <w:rPr>
          <w:rFonts w:asciiTheme="minorBidi" w:hAnsiTheme="minorBidi"/>
          <w:sz w:val="24"/>
          <w:szCs w:val="24"/>
          <w:lang w:val="en-US"/>
        </w:rPr>
        <w:t xml:space="preserve">treat the Jews as a means to an end, it can be </w:t>
      </w:r>
      <w:r w:rsidR="003F5D0D" w:rsidRPr="0039679F">
        <w:rPr>
          <w:rFonts w:asciiTheme="minorBidi" w:hAnsiTheme="minorBidi"/>
          <w:sz w:val="24"/>
          <w:szCs w:val="24"/>
          <w:lang w:val="en-US"/>
        </w:rPr>
        <w:t>justified, at least in part, as a punishment, or at least as a consequence, of their disobedience to the command of God.</w:t>
      </w:r>
    </w:p>
    <w:p w14:paraId="5F771FD9" w14:textId="77777777" w:rsidR="00F418D9" w:rsidRPr="0039679F" w:rsidRDefault="00F418D9" w:rsidP="006D1CFB">
      <w:pPr>
        <w:widowControl w:val="0"/>
        <w:spacing w:after="0" w:line="240" w:lineRule="auto"/>
        <w:ind w:firstLine="720"/>
        <w:jc w:val="both"/>
        <w:rPr>
          <w:rFonts w:asciiTheme="minorBidi" w:hAnsiTheme="minorBidi"/>
          <w:sz w:val="24"/>
          <w:szCs w:val="24"/>
          <w:lang w:val="en-US"/>
        </w:rPr>
      </w:pPr>
    </w:p>
    <w:p w14:paraId="7C3E745A" w14:textId="7B0D80BB" w:rsidR="00307646" w:rsidRPr="0039679F" w:rsidRDefault="003F5D0D" w:rsidP="006D1CFB">
      <w:pPr>
        <w:widowControl w:val="0"/>
        <w:spacing w:after="0" w:line="240" w:lineRule="auto"/>
        <w:ind w:firstLine="720"/>
        <w:jc w:val="both"/>
        <w:rPr>
          <w:rFonts w:asciiTheme="minorBidi" w:hAnsiTheme="minorBidi"/>
          <w:sz w:val="24"/>
          <w:szCs w:val="24"/>
          <w:lang w:val="en-US"/>
        </w:rPr>
      </w:pPr>
      <w:r w:rsidRPr="0039679F">
        <w:rPr>
          <w:rFonts w:asciiTheme="minorBidi" w:hAnsiTheme="minorBidi"/>
          <w:sz w:val="24"/>
          <w:szCs w:val="24"/>
          <w:lang w:val="en-US"/>
        </w:rPr>
        <w:t xml:space="preserve">But is it true that </w:t>
      </w:r>
      <w:r w:rsidR="000F006B" w:rsidRPr="0039679F">
        <w:rPr>
          <w:rFonts w:asciiTheme="minorBidi" w:hAnsiTheme="minorBidi"/>
          <w:sz w:val="24"/>
          <w:szCs w:val="24"/>
          <w:lang w:val="en-US"/>
        </w:rPr>
        <w:t xml:space="preserve">Jewish law, when strictly obeyed, </w:t>
      </w:r>
      <w:r w:rsidR="000F006B" w:rsidRPr="00D02375">
        <w:rPr>
          <w:rFonts w:asciiTheme="minorBidi" w:hAnsiTheme="minorBidi"/>
          <w:sz w:val="24"/>
          <w:szCs w:val="24"/>
          <w:lang w:val="en-US"/>
        </w:rPr>
        <w:t>would</w:t>
      </w:r>
      <w:r w:rsidR="000F006B" w:rsidRPr="0039679F">
        <w:rPr>
          <w:rFonts w:asciiTheme="minorBidi" w:hAnsiTheme="minorBidi"/>
          <w:sz w:val="24"/>
          <w:szCs w:val="24"/>
          <w:lang w:val="en-US"/>
        </w:rPr>
        <w:t xml:space="preserve"> function – all on its own – so as to create in the Jewish people a potent force for educating the world towards </w:t>
      </w:r>
      <w:r w:rsidR="0034792C" w:rsidRPr="0039679F">
        <w:rPr>
          <w:rFonts w:asciiTheme="minorBidi" w:hAnsiTheme="minorBidi"/>
          <w:sz w:val="24"/>
          <w:szCs w:val="24"/>
          <w:lang w:val="en-US"/>
        </w:rPr>
        <w:t xml:space="preserve">the proper service of God? In other words, we’ve returned to the question we raised against the Tiferet Yisrael: </w:t>
      </w:r>
      <w:r w:rsidR="0018592B">
        <w:rPr>
          <w:rFonts w:asciiTheme="minorBidi" w:hAnsiTheme="minorBidi"/>
          <w:sz w:val="24"/>
          <w:szCs w:val="24"/>
          <w:lang w:val="en-US"/>
        </w:rPr>
        <w:t>D</w:t>
      </w:r>
      <w:r w:rsidR="0018592B" w:rsidRPr="0039679F">
        <w:rPr>
          <w:rFonts w:asciiTheme="minorBidi" w:hAnsiTheme="minorBidi"/>
          <w:sz w:val="24"/>
          <w:szCs w:val="24"/>
          <w:lang w:val="en-US"/>
        </w:rPr>
        <w:t xml:space="preserve">oes </w:t>
      </w:r>
      <w:r w:rsidR="0034792C" w:rsidRPr="0039679F">
        <w:rPr>
          <w:rFonts w:asciiTheme="minorBidi" w:hAnsiTheme="minorBidi"/>
          <w:sz w:val="24"/>
          <w:szCs w:val="24"/>
          <w:lang w:val="en-US"/>
        </w:rPr>
        <w:t>Jewish law really look as if it’s been</w:t>
      </w:r>
      <w:r w:rsidR="005E2561">
        <w:rPr>
          <w:rFonts w:asciiTheme="minorBidi" w:hAnsiTheme="minorBidi"/>
          <w:sz w:val="24"/>
          <w:szCs w:val="24"/>
          <w:lang w:val="en-US"/>
        </w:rPr>
        <w:t xml:space="preserve"> </w:t>
      </w:r>
      <w:r w:rsidR="0015048D" w:rsidRPr="0039679F">
        <w:rPr>
          <w:rFonts w:asciiTheme="minorBidi" w:hAnsiTheme="minorBidi"/>
          <w:sz w:val="24"/>
          <w:szCs w:val="24"/>
          <w:lang w:val="en-US"/>
        </w:rPr>
        <w:t>calibrated around educating and enlightening the gentile world?</w:t>
      </w:r>
      <w:r w:rsidR="00F148E7" w:rsidRPr="0039679F">
        <w:rPr>
          <w:rFonts w:asciiTheme="minorBidi" w:hAnsiTheme="minorBidi"/>
          <w:sz w:val="24"/>
          <w:szCs w:val="24"/>
          <w:lang w:val="en-US"/>
        </w:rPr>
        <w:t xml:space="preserve"> </w:t>
      </w:r>
      <w:r w:rsidR="00D02375">
        <w:rPr>
          <w:rFonts w:asciiTheme="minorBidi" w:hAnsiTheme="minorBidi"/>
          <w:sz w:val="24"/>
          <w:szCs w:val="24"/>
          <w:lang w:val="en-US"/>
        </w:rPr>
        <w:t>The historical sub-track is only rendered fair because of the existence of the pedagogic sub-track</w:t>
      </w:r>
      <w:r w:rsidR="008B1721">
        <w:rPr>
          <w:rFonts w:asciiTheme="minorBidi" w:hAnsiTheme="minorBidi"/>
          <w:sz w:val="24"/>
          <w:szCs w:val="24"/>
          <w:lang w:val="en-US"/>
        </w:rPr>
        <w:t>, so</w:t>
      </w:r>
      <w:r w:rsidR="00D02375">
        <w:rPr>
          <w:rFonts w:asciiTheme="minorBidi" w:hAnsiTheme="minorBidi"/>
          <w:sz w:val="24"/>
          <w:szCs w:val="24"/>
          <w:lang w:val="en-US"/>
        </w:rPr>
        <w:t xml:space="preserve"> we</w:t>
      </w:r>
      <w:r w:rsidR="00CA6762">
        <w:rPr>
          <w:rFonts w:asciiTheme="minorBidi" w:hAnsiTheme="minorBidi"/>
          <w:sz w:val="24"/>
          <w:szCs w:val="24"/>
          <w:lang w:val="en-US"/>
        </w:rPr>
        <w:t>’d</w:t>
      </w:r>
      <w:r w:rsidR="00D02375">
        <w:rPr>
          <w:rFonts w:asciiTheme="minorBidi" w:hAnsiTheme="minorBidi"/>
          <w:sz w:val="24"/>
          <w:szCs w:val="24"/>
          <w:lang w:val="en-US"/>
        </w:rPr>
        <w:t xml:space="preserve"> better hope that the pedagogic sub-track is plausible. Rabbi Hirsch’s philosophy of halakha constitutes his attempt to make sense of the pedagogic sub-track of the election</w:t>
      </w:r>
      <w:r w:rsidR="008B1721">
        <w:rPr>
          <w:rFonts w:asciiTheme="minorBidi" w:hAnsiTheme="minorBidi"/>
          <w:sz w:val="24"/>
          <w:szCs w:val="24"/>
          <w:lang w:val="en-US"/>
        </w:rPr>
        <w:t xml:space="preserve"> as indeed being calibrated in such a way</w:t>
      </w:r>
      <w:r w:rsidR="00D02375">
        <w:rPr>
          <w:rFonts w:asciiTheme="minorBidi" w:hAnsiTheme="minorBidi"/>
          <w:sz w:val="24"/>
          <w:szCs w:val="24"/>
          <w:lang w:val="en-US"/>
        </w:rPr>
        <w:t xml:space="preserve">. </w:t>
      </w:r>
    </w:p>
    <w:p w14:paraId="78F4D658" w14:textId="77777777" w:rsidR="0015048D" w:rsidRPr="0039679F" w:rsidRDefault="0015048D" w:rsidP="006D1CFB">
      <w:pPr>
        <w:widowControl w:val="0"/>
        <w:spacing w:after="0" w:line="240" w:lineRule="auto"/>
        <w:jc w:val="both"/>
        <w:rPr>
          <w:rFonts w:asciiTheme="minorBidi" w:hAnsiTheme="minorBidi"/>
          <w:sz w:val="24"/>
          <w:szCs w:val="24"/>
          <w:lang w:val="en-US"/>
        </w:rPr>
      </w:pPr>
    </w:p>
    <w:p w14:paraId="59688F94" w14:textId="77777777" w:rsidR="009D0BE4" w:rsidRPr="0039679F" w:rsidRDefault="0015048D" w:rsidP="006D1CFB">
      <w:pPr>
        <w:widowControl w:val="0"/>
        <w:spacing w:after="0" w:line="240" w:lineRule="auto"/>
        <w:jc w:val="both"/>
        <w:rPr>
          <w:rFonts w:asciiTheme="minorBidi" w:hAnsiTheme="minorBidi"/>
          <w:b/>
          <w:bCs/>
          <w:sz w:val="24"/>
          <w:szCs w:val="24"/>
          <w:lang w:val="en-US"/>
        </w:rPr>
      </w:pPr>
      <w:r w:rsidRPr="0039679F">
        <w:rPr>
          <w:rFonts w:asciiTheme="minorBidi" w:hAnsiTheme="minorBidi"/>
          <w:b/>
          <w:bCs/>
          <w:sz w:val="24"/>
          <w:szCs w:val="24"/>
          <w:lang w:val="en-US"/>
        </w:rPr>
        <w:t>Rabbi Hirsch and Jewish Law</w:t>
      </w:r>
    </w:p>
    <w:p w14:paraId="5C4AF678" w14:textId="77777777" w:rsidR="00F418D9" w:rsidRPr="0039679F" w:rsidRDefault="00F418D9" w:rsidP="006D1CFB">
      <w:pPr>
        <w:widowControl w:val="0"/>
        <w:spacing w:after="0" w:line="240" w:lineRule="auto"/>
        <w:jc w:val="both"/>
        <w:rPr>
          <w:rFonts w:asciiTheme="minorBidi" w:hAnsiTheme="minorBidi"/>
          <w:b/>
          <w:bCs/>
          <w:sz w:val="24"/>
          <w:szCs w:val="24"/>
          <w:lang w:val="en-US"/>
        </w:rPr>
      </w:pPr>
    </w:p>
    <w:p w14:paraId="00D3FF38" w14:textId="156608F6" w:rsidR="009D0BE4" w:rsidRPr="0039679F" w:rsidRDefault="00955CB6" w:rsidP="006D1CFB">
      <w:pPr>
        <w:widowControl w:val="0"/>
        <w:spacing w:after="0" w:line="240" w:lineRule="auto"/>
        <w:ind w:firstLine="720"/>
        <w:jc w:val="both"/>
        <w:rPr>
          <w:rFonts w:asciiTheme="minorBidi" w:hAnsiTheme="minorBidi"/>
          <w:color w:val="211D1E"/>
          <w:sz w:val="24"/>
          <w:szCs w:val="24"/>
          <w:lang w:val="en-US"/>
        </w:rPr>
      </w:pPr>
      <w:r w:rsidRPr="0039679F">
        <w:rPr>
          <w:rFonts w:asciiTheme="minorBidi" w:hAnsiTheme="minorBidi"/>
          <w:color w:val="211D1E"/>
          <w:sz w:val="24"/>
          <w:szCs w:val="24"/>
          <w:lang w:val="en-US"/>
        </w:rPr>
        <w:t xml:space="preserve">In </w:t>
      </w:r>
      <w:r w:rsidRPr="0039679F">
        <w:rPr>
          <w:rFonts w:asciiTheme="minorBidi" w:hAnsiTheme="minorBidi"/>
          <w:i/>
          <w:iCs/>
          <w:color w:val="211D1E"/>
          <w:sz w:val="24"/>
          <w:szCs w:val="24"/>
          <w:lang w:val="en-US"/>
        </w:rPr>
        <w:t>Horeb</w:t>
      </w:r>
      <w:r w:rsidRPr="0039679F">
        <w:rPr>
          <w:rFonts w:asciiTheme="minorBidi" w:hAnsiTheme="minorBidi"/>
          <w:color w:val="211D1E"/>
          <w:sz w:val="24"/>
          <w:szCs w:val="24"/>
          <w:lang w:val="en-US"/>
        </w:rPr>
        <w:t>, Rabbi Hirsch divides all of Jewish law</w:t>
      </w:r>
      <w:r w:rsidR="00D02375">
        <w:rPr>
          <w:rFonts w:asciiTheme="minorBidi" w:hAnsiTheme="minorBidi"/>
          <w:color w:val="211D1E"/>
          <w:sz w:val="24"/>
          <w:szCs w:val="24"/>
          <w:lang w:val="en-US"/>
        </w:rPr>
        <w:t xml:space="preserve"> </w:t>
      </w:r>
      <w:r w:rsidR="0040753A" w:rsidRPr="0039679F">
        <w:rPr>
          <w:rFonts w:asciiTheme="minorBidi" w:hAnsiTheme="minorBidi"/>
          <w:color w:val="211D1E"/>
          <w:sz w:val="24"/>
          <w:szCs w:val="24"/>
          <w:lang w:val="en-US"/>
        </w:rPr>
        <w:t>into six categories</w:t>
      </w:r>
      <w:r w:rsidR="00D86730">
        <w:rPr>
          <w:rFonts w:asciiTheme="minorBidi" w:hAnsiTheme="minorBidi"/>
          <w:color w:val="211D1E"/>
          <w:sz w:val="24"/>
          <w:szCs w:val="24"/>
          <w:lang w:val="en-US"/>
        </w:rPr>
        <w:t xml:space="preserve"> that </w:t>
      </w:r>
      <w:r w:rsidR="0040753A" w:rsidRPr="0039679F">
        <w:rPr>
          <w:rFonts w:asciiTheme="minorBidi" w:hAnsiTheme="minorBidi"/>
          <w:color w:val="211D1E"/>
          <w:sz w:val="24"/>
          <w:szCs w:val="24"/>
          <w:lang w:val="en-US"/>
        </w:rPr>
        <w:t xml:space="preserve">he had already laid out and explained in his </w:t>
      </w:r>
      <w:r w:rsidR="0040753A" w:rsidRPr="0039679F">
        <w:rPr>
          <w:rFonts w:asciiTheme="minorBidi" w:hAnsiTheme="minorBidi"/>
          <w:i/>
          <w:iCs/>
          <w:color w:val="211D1E"/>
          <w:sz w:val="24"/>
          <w:szCs w:val="24"/>
          <w:lang w:val="en-US"/>
        </w:rPr>
        <w:t>Nineteen Letters</w:t>
      </w:r>
      <w:r w:rsidR="0040753A" w:rsidRPr="0039679F">
        <w:rPr>
          <w:rFonts w:asciiTheme="minorBidi" w:hAnsiTheme="minorBidi"/>
          <w:color w:val="211D1E"/>
          <w:sz w:val="24"/>
          <w:szCs w:val="24"/>
          <w:lang w:val="en-US"/>
        </w:rPr>
        <w:t xml:space="preserve">. Drawing from both works, I </w:t>
      </w:r>
      <w:r w:rsidR="002138F0">
        <w:rPr>
          <w:rFonts w:asciiTheme="minorBidi" w:hAnsiTheme="minorBidi"/>
          <w:color w:val="211D1E"/>
          <w:sz w:val="24"/>
          <w:szCs w:val="24"/>
          <w:lang w:val="en-US"/>
        </w:rPr>
        <w:t xml:space="preserve">will </w:t>
      </w:r>
      <w:r w:rsidR="004214B2" w:rsidRPr="0039679F">
        <w:rPr>
          <w:rFonts w:asciiTheme="minorBidi" w:hAnsiTheme="minorBidi"/>
          <w:color w:val="211D1E"/>
          <w:sz w:val="24"/>
          <w:szCs w:val="24"/>
          <w:lang w:val="en-US"/>
        </w:rPr>
        <w:t>paraphrase Rabbi Hirsch’s taxonomy of Jewish law</w:t>
      </w:r>
      <w:r w:rsidR="002138F0">
        <w:rPr>
          <w:rFonts w:asciiTheme="minorBidi" w:hAnsiTheme="minorBidi"/>
          <w:color w:val="211D1E"/>
          <w:sz w:val="24"/>
          <w:szCs w:val="24"/>
          <w:lang w:val="en-US"/>
        </w:rPr>
        <w:t>:</w:t>
      </w:r>
      <w:r w:rsidR="00A23CFF" w:rsidRPr="0039679F">
        <w:rPr>
          <w:rStyle w:val="FootnoteReference"/>
          <w:rFonts w:asciiTheme="minorBidi" w:hAnsiTheme="minorBidi"/>
          <w:color w:val="211D1E"/>
          <w:sz w:val="24"/>
          <w:szCs w:val="24"/>
          <w:lang w:val="en-US"/>
        </w:rPr>
        <w:footnoteReference w:id="24"/>
      </w:r>
    </w:p>
    <w:p w14:paraId="64FC95BA" w14:textId="77777777" w:rsidR="00F418D9" w:rsidRPr="0039679F" w:rsidRDefault="00F418D9" w:rsidP="006D1CFB">
      <w:pPr>
        <w:widowControl w:val="0"/>
        <w:spacing w:after="0" w:line="240" w:lineRule="auto"/>
        <w:jc w:val="both"/>
        <w:rPr>
          <w:rFonts w:asciiTheme="minorBidi" w:hAnsiTheme="minorBidi"/>
          <w:b/>
          <w:bCs/>
          <w:sz w:val="24"/>
          <w:szCs w:val="24"/>
          <w:lang w:val="en-US"/>
        </w:rPr>
      </w:pPr>
    </w:p>
    <w:p w14:paraId="7FFE248D" w14:textId="1B2C36E2" w:rsidR="009D0BE4" w:rsidRPr="005F3C31" w:rsidRDefault="009D0BE4" w:rsidP="00D02375">
      <w:pPr>
        <w:pStyle w:val="Pa32"/>
        <w:widowControl w:val="0"/>
        <w:numPr>
          <w:ilvl w:val="0"/>
          <w:numId w:val="1"/>
        </w:numPr>
        <w:spacing w:line="240" w:lineRule="auto"/>
        <w:jc w:val="both"/>
        <w:rPr>
          <w:rFonts w:asciiTheme="minorBidi" w:hAnsiTheme="minorBidi"/>
          <w:color w:val="211D1E"/>
        </w:rPr>
      </w:pPr>
      <w:r w:rsidRPr="005F3C31">
        <w:rPr>
          <w:rFonts w:asciiTheme="minorBidi" w:hAnsiTheme="minorBidi"/>
          <w:b/>
          <w:bCs/>
          <w:i/>
          <w:iCs/>
          <w:color w:val="211D1E"/>
        </w:rPr>
        <w:t>Torot</w:t>
      </w:r>
      <w:r w:rsidR="00334FF7">
        <w:rPr>
          <w:rFonts w:asciiTheme="minorBidi" w:hAnsiTheme="minorBidi"/>
          <w:b/>
          <w:bCs/>
          <w:i/>
          <w:iCs/>
          <w:color w:val="211D1E"/>
        </w:rPr>
        <w:t xml:space="preserve"> </w:t>
      </w:r>
      <w:r w:rsidR="00334FF7">
        <w:rPr>
          <w:rFonts w:asciiTheme="minorBidi" w:hAnsiTheme="minorBidi"/>
          <w:b/>
          <w:bCs/>
          <w:color w:val="211D1E"/>
        </w:rPr>
        <w:t>[teachings]</w:t>
      </w:r>
      <w:r w:rsidRPr="005F3C31">
        <w:rPr>
          <w:rFonts w:asciiTheme="minorBidi" w:hAnsiTheme="minorBidi"/>
          <w:b/>
          <w:bCs/>
          <w:i/>
          <w:iCs/>
          <w:color w:val="211D1E"/>
        </w:rPr>
        <w:t>:</w:t>
      </w:r>
      <w:r w:rsidR="00D910F2">
        <w:rPr>
          <w:rFonts w:asciiTheme="minorBidi" w:hAnsiTheme="minorBidi"/>
          <w:b/>
          <w:bCs/>
          <w:i/>
          <w:iCs/>
          <w:color w:val="211D1E"/>
        </w:rPr>
        <w:t xml:space="preserve"> </w:t>
      </w:r>
      <w:r w:rsidRPr="005F3C31">
        <w:rPr>
          <w:rFonts w:asciiTheme="minorBidi" w:hAnsiTheme="minorBidi"/>
          <w:color w:val="211D1E"/>
        </w:rPr>
        <w:t>This category includes commandments to hold certain attitudes toward God</w:t>
      </w:r>
      <w:r w:rsidR="00D02375">
        <w:rPr>
          <w:rFonts w:asciiTheme="minorBidi" w:hAnsiTheme="minorBidi"/>
          <w:color w:val="211D1E"/>
        </w:rPr>
        <w:t>:</w:t>
      </w:r>
      <w:r w:rsidRPr="005F3C31">
        <w:rPr>
          <w:rFonts w:asciiTheme="minorBidi" w:hAnsiTheme="minorBidi"/>
          <w:color w:val="211D1E"/>
        </w:rPr>
        <w:t xml:space="preserve"> to love Him and to fear Him</w:t>
      </w:r>
      <w:r w:rsidR="008B1721">
        <w:rPr>
          <w:rFonts w:asciiTheme="minorBidi" w:hAnsiTheme="minorBidi"/>
          <w:color w:val="211D1E"/>
        </w:rPr>
        <w:t>,</w:t>
      </w:r>
      <w:r w:rsidRPr="005F3C31">
        <w:rPr>
          <w:rFonts w:asciiTheme="minorBidi" w:hAnsiTheme="minorBidi"/>
          <w:color w:val="211D1E"/>
        </w:rPr>
        <w:t xml:space="preserve"> together with </w:t>
      </w:r>
      <w:r w:rsidR="0091630B">
        <w:rPr>
          <w:rFonts w:asciiTheme="minorBidi" w:hAnsiTheme="minorBidi"/>
          <w:color w:val="211D1E"/>
        </w:rPr>
        <w:t>subscribing to</w:t>
      </w:r>
      <w:r w:rsidRPr="005F3C31">
        <w:rPr>
          <w:rFonts w:asciiTheme="minorBidi" w:hAnsiTheme="minorBidi"/>
          <w:color w:val="211D1E"/>
        </w:rPr>
        <w:t xml:space="preserve"> various ideas about mankind (e.g., that </w:t>
      </w:r>
      <w:r w:rsidR="00013FB7">
        <w:rPr>
          <w:rFonts w:asciiTheme="minorBidi" w:hAnsiTheme="minorBidi"/>
          <w:color w:val="211D1E"/>
        </w:rPr>
        <w:t>all humans are</w:t>
      </w:r>
      <w:r w:rsidRPr="005F3C31">
        <w:rPr>
          <w:rFonts w:asciiTheme="minorBidi" w:hAnsiTheme="minorBidi"/>
          <w:color w:val="211D1E"/>
        </w:rPr>
        <w:t xml:space="preserve"> created in the image of God) and the Jewish people (e.g., </w:t>
      </w:r>
      <w:r w:rsidR="00117229">
        <w:rPr>
          <w:rFonts w:asciiTheme="minorBidi" w:hAnsiTheme="minorBidi"/>
          <w:color w:val="211D1E"/>
        </w:rPr>
        <w:t>the</w:t>
      </w:r>
      <w:r w:rsidR="00013FB7">
        <w:rPr>
          <w:rFonts w:asciiTheme="minorBidi" w:hAnsiTheme="minorBidi"/>
          <w:color w:val="211D1E"/>
        </w:rPr>
        <w:t xml:space="preserve"> existence of a</w:t>
      </w:r>
      <w:r w:rsidRPr="005F3C31">
        <w:rPr>
          <w:rFonts w:asciiTheme="minorBidi" w:hAnsiTheme="minorBidi"/>
          <w:color w:val="211D1E"/>
        </w:rPr>
        <w:t xml:space="preserve"> responsibility to be a light unto the nations).</w:t>
      </w:r>
    </w:p>
    <w:p w14:paraId="64153717" w14:textId="77777777" w:rsidR="00F418D9" w:rsidRPr="005F3C31" w:rsidRDefault="00F418D9" w:rsidP="006D1CFB">
      <w:pPr>
        <w:pStyle w:val="Pa33"/>
        <w:widowControl w:val="0"/>
        <w:spacing w:line="240" w:lineRule="auto"/>
        <w:jc w:val="both"/>
        <w:rPr>
          <w:rFonts w:asciiTheme="minorBidi" w:hAnsiTheme="minorBidi"/>
          <w:color w:val="211D1E"/>
        </w:rPr>
      </w:pPr>
    </w:p>
    <w:p w14:paraId="79C0DB87" w14:textId="170EE9C9" w:rsidR="003A0177" w:rsidRPr="003C6C87" w:rsidRDefault="009D0BE4" w:rsidP="006D1CFB">
      <w:pPr>
        <w:pStyle w:val="Pa33"/>
        <w:widowControl w:val="0"/>
        <w:spacing w:line="240" w:lineRule="auto"/>
        <w:ind w:firstLine="720"/>
        <w:jc w:val="both"/>
        <w:rPr>
          <w:rFonts w:asciiTheme="minorBidi" w:hAnsiTheme="minorBidi"/>
          <w:color w:val="211D1E"/>
        </w:rPr>
      </w:pPr>
      <w:r w:rsidRPr="005F3C31">
        <w:rPr>
          <w:rFonts w:asciiTheme="minorBidi" w:hAnsiTheme="minorBidi"/>
          <w:color w:val="211D1E"/>
        </w:rPr>
        <w:t xml:space="preserve">Rabbi Hirsch didn’t relate to these commandments as mere dogmas to </w:t>
      </w:r>
      <w:r w:rsidRPr="00D02375">
        <w:rPr>
          <w:rFonts w:asciiTheme="minorBidi" w:hAnsiTheme="minorBidi"/>
          <w:i/>
          <w:iCs/>
          <w:color w:val="211D1E"/>
        </w:rPr>
        <w:t>believe</w:t>
      </w:r>
      <w:r w:rsidRPr="005F3C31">
        <w:rPr>
          <w:rFonts w:asciiTheme="minorBidi" w:hAnsiTheme="minorBidi"/>
          <w:color w:val="211D1E"/>
        </w:rPr>
        <w:t xml:space="preserve">, but as principles of </w:t>
      </w:r>
      <w:r w:rsidRPr="005F3C31">
        <w:rPr>
          <w:rFonts w:asciiTheme="minorBidi" w:hAnsiTheme="minorBidi"/>
          <w:i/>
          <w:iCs/>
          <w:color w:val="211D1E"/>
        </w:rPr>
        <w:t>living</w:t>
      </w:r>
      <w:r w:rsidR="00013FB7" w:rsidRPr="00AE6D49">
        <w:rPr>
          <w:rFonts w:asciiTheme="minorBidi" w:hAnsiTheme="minorBidi"/>
          <w:color w:val="211D1E"/>
        </w:rPr>
        <w:t>,</w:t>
      </w:r>
      <w:r w:rsidRPr="00D02375">
        <w:rPr>
          <w:rFonts w:asciiTheme="minorBidi" w:hAnsiTheme="minorBidi"/>
          <w:color w:val="211D1E"/>
        </w:rPr>
        <w:t xml:space="preserve"> </w:t>
      </w:r>
      <w:r w:rsidRPr="005F3C31">
        <w:rPr>
          <w:rFonts w:asciiTheme="minorBidi" w:hAnsiTheme="minorBidi"/>
          <w:color w:val="211D1E"/>
        </w:rPr>
        <w:t>to be absorbed by the heart rather than the brain alone. He thought it insuffi</w:t>
      </w:r>
      <w:r w:rsidRPr="005F3C31">
        <w:rPr>
          <w:rFonts w:asciiTheme="minorBidi" w:hAnsiTheme="minorBidi"/>
          <w:color w:val="211D1E"/>
        </w:rPr>
        <w:softHyphen/>
        <w:t xml:space="preserve">cient to </w:t>
      </w:r>
      <w:r w:rsidRPr="00D02375">
        <w:rPr>
          <w:rFonts w:asciiTheme="minorBidi" w:hAnsiTheme="minorBidi"/>
          <w:color w:val="211D1E"/>
        </w:rPr>
        <w:t>believe</w:t>
      </w:r>
      <w:r w:rsidRPr="005F3C31">
        <w:rPr>
          <w:rFonts w:asciiTheme="minorBidi" w:hAnsiTheme="minorBidi"/>
          <w:i/>
          <w:iCs/>
          <w:color w:val="211D1E"/>
        </w:rPr>
        <w:t xml:space="preserve"> </w:t>
      </w:r>
      <w:r w:rsidRPr="005F3C31">
        <w:rPr>
          <w:rFonts w:asciiTheme="minorBidi" w:hAnsiTheme="minorBidi"/>
          <w:color w:val="211D1E"/>
        </w:rPr>
        <w:t xml:space="preserve">in the Jewish </w:t>
      </w:r>
      <w:r w:rsidRPr="00D02375">
        <w:rPr>
          <w:rFonts w:asciiTheme="minorBidi" w:hAnsiTheme="minorBidi"/>
          <w:color w:val="211D1E"/>
        </w:rPr>
        <w:t>narrative</w:t>
      </w:r>
      <w:r w:rsidRPr="005F3C31">
        <w:rPr>
          <w:rFonts w:asciiTheme="minorBidi" w:hAnsiTheme="minorBidi"/>
          <w:color w:val="211D1E"/>
        </w:rPr>
        <w:t xml:space="preserve">; instead, the Jew is </w:t>
      </w:r>
      <w:r w:rsidR="00A35E2C">
        <w:rPr>
          <w:rFonts w:asciiTheme="minorBidi" w:hAnsiTheme="minorBidi"/>
          <w:color w:val="211D1E"/>
        </w:rPr>
        <w:t>directed</w:t>
      </w:r>
      <w:r w:rsidR="00F9680C">
        <w:rPr>
          <w:rFonts w:asciiTheme="minorBidi" w:hAnsiTheme="minorBidi"/>
          <w:color w:val="211D1E"/>
        </w:rPr>
        <w:t xml:space="preserve"> </w:t>
      </w:r>
      <w:r w:rsidR="00A35E2C">
        <w:rPr>
          <w:rFonts w:asciiTheme="minorBidi" w:hAnsiTheme="minorBidi"/>
          <w:color w:val="211D1E"/>
        </w:rPr>
        <w:t xml:space="preserve">to </w:t>
      </w:r>
      <w:r w:rsidR="00BC6E2B">
        <w:rPr>
          <w:rFonts w:asciiTheme="minorBidi" w:hAnsiTheme="minorBidi"/>
          <w:color w:val="211D1E"/>
        </w:rPr>
        <w:t>look</w:t>
      </w:r>
      <w:r w:rsidRPr="005F3C31">
        <w:rPr>
          <w:rFonts w:asciiTheme="minorBidi" w:hAnsiTheme="minorBidi"/>
          <w:color w:val="211D1E"/>
        </w:rPr>
        <w:t xml:space="preserve"> at the world from </w:t>
      </w:r>
      <w:r w:rsidR="00BC6E2B">
        <w:rPr>
          <w:rFonts w:asciiTheme="minorBidi" w:hAnsiTheme="minorBidi"/>
          <w:color w:val="211D1E"/>
        </w:rPr>
        <w:t>a uniquely Jewish perspective</w:t>
      </w:r>
      <w:r w:rsidRPr="005F3C31">
        <w:rPr>
          <w:rFonts w:asciiTheme="minorBidi" w:hAnsiTheme="minorBidi"/>
          <w:color w:val="211D1E"/>
        </w:rPr>
        <w:t xml:space="preserve">, through the prism of its symbols and </w:t>
      </w:r>
      <w:r w:rsidR="00D02375">
        <w:rPr>
          <w:rFonts w:asciiTheme="minorBidi" w:hAnsiTheme="minorBidi"/>
          <w:color w:val="211D1E"/>
        </w:rPr>
        <w:t>stories</w:t>
      </w:r>
      <w:r w:rsidRPr="005F3C31">
        <w:rPr>
          <w:rFonts w:asciiTheme="minorBidi" w:hAnsiTheme="minorBidi"/>
          <w:color w:val="211D1E"/>
        </w:rPr>
        <w:t xml:space="preserve">, and to </w:t>
      </w:r>
      <w:r w:rsidRPr="004316C9">
        <w:rPr>
          <w:rFonts w:asciiTheme="minorBidi" w:hAnsiTheme="minorBidi"/>
          <w:i/>
          <w:iCs/>
          <w:color w:val="211D1E"/>
        </w:rPr>
        <w:t>live</w:t>
      </w:r>
      <w:r w:rsidRPr="005F3C31">
        <w:rPr>
          <w:rFonts w:asciiTheme="minorBidi" w:hAnsiTheme="minorBidi"/>
          <w:color w:val="211D1E"/>
        </w:rPr>
        <w:t xml:space="preserve"> constantly in the world that Judaism introduces to her</w:t>
      </w:r>
      <w:r w:rsidR="004316C9">
        <w:rPr>
          <w:rFonts w:asciiTheme="minorBidi" w:hAnsiTheme="minorBidi"/>
          <w:color w:val="211D1E"/>
        </w:rPr>
        <w:t>, with a vivid God-consciousness</w:t>
      </w:r>
      <w:r w:rsidRPr="005F3C31">
        <w:rPr>
          <w:rFonts w:asciiTheme="minorBidi" w:hAnsiTheme="minorBidi"/>
          <w:color w:val="211D1E"/>
        </w:rPr>
        <w:t>.</w:t>
      </w:r>
    </w:p>
    <w:p w14:paraId="2525FCD6" w14:textId="77777777" w:rsidR="00F418D9" w:rsidRPr="005F3C31" w:rsidRDefault="00F418D9" w:rsidP="006D1CFB">
      <w:pPr>
        <w:pStyle w:val="Pa33"/>
        <w:widowControl w:val="0"/>
        <w:spacing w:line="240" w:lineRule="auto"/>
        <w:ind w:firstLine="720"/>
        <w:jc w:val="both"/>
        <w:rPr>
          <w:rFonts w:asciiTheme="minorBidi" w:hAnsiTheme="minorBidi"/>
          <w:color w:val="211D1E"/>
        </w:rPr>
      </w:pPr>
    </w:p>
    <w:p w14:paraId="01A172B2" w14:textId="4DDE91CD" w:rsidR="009D0BE4" w:rsidRPr="005F3C31" w:rsidRDefault="009D0BE4" w:rsidP="006D1CFB">
      <w:pPr>
        <w:pStyle w:val="Pa33"/>
        <w:widowControl w:val="0"/>
        <w:spacing w:line="240" w:lineRule="auto"/>
        <w:ind w:firstLine="720"/>
        <w:jc w:val="both"/>
        <w:rPr>
          <w:rFonts w:asciiTheme="minorBidi" w:hAnsiTheme="minorBidi"/>
          <w:color w:val="211D1E"/>
        </w:rPr>
      </w:pPr>
      <w:r w:rsidRPr="005F3C31">
        <w:rPr>
          <w:rFonts w:asciiTheme="minorBidi" w:hAnsiTheme="minorBidi"/>
          <w:color w:val="211D1E"/>
        </w:rPr>
        <w:t xml:space="preserve">Accordingly, the </w:t>
      </w:r>
      <w:r w:rsidR="00EC0264">
        <w:rPr>
          <w:rFonts w:asciiTheme="minorBidi" w:hAnsiTheme="minorBidi"/>
          <w:i/>
          <w:iCs/>
          <w:color w:val="211D1E"/>
        </w:rPr>
        <w:t>t</w:t>
      </w:r>
      <w:r w:rsidR="00EC0264" w:rsidRPr="005F3C31">
        <w:rPr>
          <w:rFonts w:asciiTheme="minorBidi" w:hAnsiTheme="minorBidi"/>
          <w:i/>
          <w:iCs/>
          <w:color w:val="211D1E"/>
        </w:rPr>
        <w:t xml:space="preserve">orot </w:t>
      </w:r>
      <w:r w:rsidRPr="005F3C31">
        <w:rPr>
          <w:rFonts w:asciiTheme="minorBidi" w:hAnsiTheme="minorBidi"/>
          <w:color w:val="211D1E"/>
        </w:rPr>
        <w:t xml:space="preserve">are valuable, in large part, because of the effect they can have over </w:t>
      </w:r>
      <w:r w:rsidRPr="005F3C31">
        <w:rPr>
          <w:rFonts w:asciiTheme="minorBidi" w:hAnsiTheme="minorBidi"/>
          <w:i/>
          <w:iCs/>
          <w:color w:val="211D1E"/>
        </w:rPr>
        <w:t>behavior</w:t>
      </w:r>
      <w:r w:rsidRPr="005F3C31">
        <w:rPr>
          <w:rFonts w:asciiTheme="minorBidi" w:hAnsiTheme="minorBidi"/>
          <w:color w:val="211D1E"/>
        </w:rPr>
        <w:t>.</w:t>
      </w:r>
      <w:r w:rsidR="00FA6E36" w:rsidRPr="003C6C87">
        <w:rPr>
          <w:rFonts w:asciiTheme="minorBidi" w:hAnsiTheme="minorBidi"/>
          <w:color w:val="211D1E"/>
        </w:rPr>
        <w:t xml:space="preserve"> </w:t>
      </w:r>
      <w:r w:rsidRPr="005F3C31">
        <w:rPr>
          <w:rFonts w:asciiTheme="minorBidi" w:hAnsiTheme="minorBidi"/>
          <w:color w:val="211D1E"/>
        </w:rPr>
        <w:t xml:space="preserve">Looking at the world in a certain way, through a certain </w:t>
      </w:r>
      <w:r w:rsidR="004316C9">
        <w:rPr>
          <w:rFonts w:asciiTheme="minorBidi" w:hAnsiTheme="minorBidi"/>
          <w:color w:val="211D1E"/>
        </w:rPr>
        <w:t>prism</w:t>
      </w:r>
      <w:r w:rsidRPr="005F3C31">
        <w:rPr>
          <w:rFonts w:asciiTheme="minorBidi" w:hAnsiTheme="minorBidi"/>
          <w:color w:val="211D1E"/>
        </w:rPr>
        <w:t xml:space="preserve">, can have a profound effect on your moral fiber. What does it do to you, for example, to view yourself constantly as an ambassador of God? </w:t>
      </w:r>
      <w:r w:rsidR="00ED048A">
        <w:rPr>
          <w:rFonts w:asciiTheme="minorBidi" w:hAnsiTheme="minorBidi"/>
          <w:color w:val="211D1E"/>
        </w:rPr>
        <w:t>How does that self-image influence the ways you act in the world?</w:t>
      </w:r>
    </w:p>
    <w:p w14:paraId="31BE28AB" w14:textId="77777777" w:rsidR="00F418D9" w:rsidRPr="005F3C31" w:rsidRDefault="00F418D9" w:rsidP="006D1CFB">
      <w:pPr>
        <w:pStyle w:val="Default"/>
        <w:widowControl w:val="0"/>
      </w:pPr>
    </w:p>
    <w:p w14:paraId="08824D11" w14:textId="166CCB4A" w:rsidR="003A0177" w:rsidRPr="003C6C87" w:rsidRDefault="009D0BE4" w:rsidP="004316C9">
      <w:pPr>
        <w:pStyle w:val="Pa32"/>
        <w:widowControl w:val="0"/>
        <w:numPr>
          <w:ilvl w:val="0"/>
          <w:numId w:val="1"/>
        </w:numPr>
        <w:spacing w:line="240" w:lineRule="auto"/>
        <w:jc w:val="both"/>
        <w:rPr>
          <w:rFonts w:asciiTheme="minorBidi" w:hAnsiTheme="minorBidi"/>
          <w:color w:val="211D1E"/>
        </w:rPr>
      </w:pPr>
      <w:r w:rsidRPr="005F3C31">
        <w:rPr>
          <w:rFonts w:asciiTheme="minorBidi" w:hAnsiTheme="minorBidi"/>
          <w:b/>
          <w:bCs/>
          <w:i/>
          <w:iCs/>
          <w:color w:val="211D1E"/>
        </w:rPr>
        <w:t>Mishpatim</w:t>
      </w:r>
      <w:r w:rsidR="00334FF7">
        <w:rPr>
          <w:rFonts w:asciiTheme="minorBidi" w:hAnsiTheme="minorBidi"/>
          <w:b/>
          <w:bCs/>
          <w:i/>
          <w:iCs/>
          <w:color w:val="211D1E"/>
        </w:rPr>
        <w:t xml:space="preserve"> </w:t>
      </w:r>
      <w:r w:rsidR="00334FF7">
        <w:rPr>
          <w:rFonts w:asciiTheme="minorBidi" w:hAnsiTheme="minorBidi"/>
          <w:b/>
          <w:bCs/>
          <w:color w:val="211D1E"/>
        </w:rPr>
        <w:t>[dictates of justice]</w:t>
      </w:r>
      <w:r w:rsidRPr="004F1B76">
        <w:rPr>
          <w:rFonts w:asciiTheme="minorBidi" w:hAnsiTheme="minorBidi"/>
          <w:b/>
          <w:bCs/>
          <w:color w:val="211D1E"/>
        </w:rPr>
        <w:t>:</w:t>
      </w:r>
      <w:r w:rsidR="00334FF7">
        <w:rPr>
          <w:rFonts w:asciiTheme="minorBidi" w:hAnsiTheme="minorBidi"/>
          <w:color w:val="211D1E"/>
        </w:rPr>
        <w:t xml:space="preserve"> </w:t>
      </w:r>
      <w:r w:rsidRPr="005F3C31">
        <w:rPr>
          <w:rFonts w:asciiTheme="minorBidi" w:hAnsiTheme="minorBidi"/>
          <w:color w:val="211D1E"/>
        </w:rPr>
        <w:t>The laws of this category help to promote justice between human beings.</w:t>
      </w:r>
    </w:p>
    <w:p w14:paraId="77111662" w14:textId="77777777" w:rsidR="00F418D9" w:rsidRPr="003C6C87" w:rsidRDefault="00F418D9" w:rsidP="006D1CFB">
      <w:pPr>
        <w:pStyle w:val="Pa32"/>
        <w:widowControl w:val="0"/>
        <w:spacing w:line="240" w:lineRule="auto"/>
        <w:ind w:left="1560" w:hanging="1134"/>
        <w:jc w:val="both"/>
        <w:rPr>
          <w:rFonts w:asciiTheme="minorBidi" w:hAnsiTheme="minorBidi"/>
          <w:b/>
          <w:bCs/>
          <w:i/>
          <w:iCs/>
        </w:rPr>
      </w:pPr>
    </w:p>
    <w:p w14:paraId="250814B9" w14:textId="30AEC45D" w:rsidR="009D0BE4" w:rsidRPr="005F3C31" w:rsidRDefault="00261388" w:rsidP="004316C9">
      <w:pPr>
        <w:pStyle w:val="Pa32"/>
        <w:widowControl w:val="0"/>
        <w:numPr>
          <w:ilvl w:val="0"/>
          <w:numId w:val="1"/>
        </w:numPr>
        <w:spacing w:line="240" w:lineRule="auto"/>
        <w:jc w:val="both"/>
        <w:rPr>
          <w:rFonts w:asciiTheme="minorBidi" w:hAnsiTheme="minorBidi"/>
          <w:color w:val="211D1E"/>
        </w:rPr>
      </w:pPr>
      <w:r w:rsidRPr="003C6C87">
        <w:rPr>
          <w:rFonts w:asciiTheme="minorBidi" w:hAnsiTheme="minorBidi"/>
          <w:b/>
          <w:bCs/>
          <w:i/>
          <w:iCs/>
        </w:rPr>
        <w:t>Chukim</w:t>
      </w:r>
      <w:r w:rsidR="00334FF7">
        <w:rPr>
          <w:rFonts w:asciiTheme="minorBidi" w:hAnsiTheme="minorBidi"/>
          <w:b/>
          <w:bCs/>
          <w:i/>
          <w:iCs/>
        </w:rPr>
        <w:t xml:space="preserve"> </w:t>
      </w:r>
      <w:r w:rsidR="00334FF7">
        <w:rPr>
          <w:rFonts w:asciiTheme="minorBidi" w:hAnsiTheme="minorBidi"/>
          <w:b/>
          <w:bCs/>
        </w:rPr>
        <w:t>[statues]</w:t>
      </w:r>
      <w:r w:rsidRPr="003C6C87">
        <w:rPr>
          <w:rFonts w:asciiTheme="minorBidi" w:hAnsiTheme="minorBidi"/>
          <w:b/>
          <w:bCs/>
        </w:rPr>
        <w:t>:</w:t>
      </w:r>
      <w:r w:rsidR="00334FF7">
        <w:rPr>
          <w:rFonts w:asciiTheme="minorBidi" w:hAnsiTheme="minorBidi"/>
          <w:b/>
          <w:bCs/>
        </w:rPr>
        <w:t xml:space="preserve"> </w:t>
      </w:r>
      <w:r w:rsidR="009D0BE4" w:rsidRPr="005F3C31">
        <w:rPr>
          <w:rFonts w:asciiTheme="minorBidi" w:hAnsiTheme="minorBidi"/>
        </w:rPr>
        <w:t xml:space="preserve">This category was often understood, by other commentators, to include only the laws that human reason cannot fathom, such as the prohibition on mixing wool and linen. Rabbi Hirsch, by contrast, thought that these laws were about the promotion of justice toward non-human beings, based on the principle that all things that exist play some role in God’s </w:t>
      </w:r>
      <w:proofErr w:type="gramStart"/>
      <w:r w:rsidR="009D0BE4" w:rsidRPr="005F3C31">
        <w:rPr>
          <w:rFonts w:asciiTheme="minorBidi" w:hAnsiTheme="minorBidi"/>
        </w:rPr>
        <w:t>service;</w:t>
      </w:r>
      <w:proofErr w:type="gramEnd"/>
      <w:r w:rsidR="009D0BE4" w:rsidRPr="005F3C31">
        <w:rPr>
          <w:rFonts w:asciiTheme="minorBidi" w:hAnsiTheme="minorBidi"/>
        </w:rPr>
        <w:t xml:space="preserve"> i.e., justice toward the earth, and plants and animals, as well as toward your inanimate property and your own body. </w:t>
      </w:r>
    </w:p>
    <w:p w14:paraId="11756543" w14:textId="77777777" w:rsidR="00F418D9" w:rsidRPr="005F3C31" w:rsidRDefault="00F418D9" w:rsidP="006D1CFB">
      <w:pPr>
        <w:pStyle w:val="Pa33"/>
        <w:widowControl w:val="0"/>
        <w:spacing w:line="240" w:lineRule="auto"/>
        <w:jc w:val="both"/>
        <w:rPr>
          <w:rFonts w:asciiTheme="minorBidi" w:hAnsiTheme="minorBidi"/>
        </w:rPr>
      </w:pPr>
    </w:p>
    <w:p w14:paraId="420FCAD5" w14:textId="77946BA9" w:rsidR="009D0BE4" w:rsidRPr="003C6C87" w:rsidRDefault="005C40E0" w:rsidP="006D1CFB">
      <w:pPr>
        <w:pStyle w:val="Pa33"/>
        <w:widowControl w:val="0"/>
        <w:spacing w:line="240" w:lineRule="auto"/>
        <w:ind w:firstLine="720"/>
        <w:jc w:val="both"/>
        <w:rPr>
          <w:rFonts w:asciiTheme="minorBidi" w:hAnsiTheme="minorBidi"/>
        </w:rPr>
      </w:pPr>
      <w:r w:rsidRPr="005F3C31">
        <w:rPr>
          <w:rFonts w:asciiTheme="minorBidi" w:hAnsiTheme="minorBidi"/>
        </w:rPr>
        <w:t>Sometimes</w:t>
      </w:r>
      <w:r w:rsidR="009D0BE4" w:rsidRPr="005F3C31">
        <w:rPr>
          <w:rFonts w:asciiTheme="minorBidi" w:hAnsiTheme="minorBidi"/>
        </w:rPr>
        <w:t xml:space="preserve"> we understand the demands of justice for non-humans, such as animal welfare, and sometimes we don’t, because </w:t>
      </w:r>
      <w:r w:rsidR="008E0BDB" w:rsidRPr="003C6C87">
        <w:rPr>
          <w:rFonts w:asciiTheme="minorBidi" w:hAnsiTheme="minorBidi"/>
        </w:rPr>
        <w:t xml:space="preserve">– according to Rabbi Hirsch – </w:t>
      </w:r>
      <w:r w:rsidR="009D0BE4" w:rsidRPr="005F3C31">
        <w:rPr>
          <w:rFonts w:asciiTheme="minorBidi" w:hAnsiTheme="minorBidi"/>
        </w:rPr>
        <w:t>we don’t understand the divine pur</w:t>
      </w:r>
      <w:r w:rsidR="009D0BE4" w:rsidRPr="005F3C31">
        <w:rPr>
          <w:rFonts w:asciiTheme="minorBidi" w:hAnsiTheme="minorBidi"/>
        </w:rPr>
        <w:softHyphen/>
        <w:t xml:space="preserve">pose of certain things, such as wool and linen, for example. For that, we rely on revelation. This conception of the </w:t>
      </w:r>
      <w:r w:rsidR="008E0BDB" w:rsidRPr="003C6C87">
        <w:rPr>
          <w:rFonts w:asciiTheme="minorBidi" w:hAnsiTheme="minorBidi"/>
          <w:i/>
          <w:iCs/>
        </w:rPr>
        <w:t>ch</w:t>
      </w:r>
      <w:r w:rsidR="009D0BE4" w:rsidRPr="005F3C31">
        <w:rPr>
          <w:rFonts w:asciiTheme="minorBidi" w:hAnsiTheme="minorBidi"/>
          <w:i/>
          <w:iCs/>
        </w:rPr>
        <w:t xml:space="preserve">ukim </w:t>
      </w:r>
      <w:r w:rsidR="009D0BE4" w:rsidRPr="005F3C31">
        <w:rPr>
          <w:rFonts w:asciiTheme="minorBidi" w:hAnsiTheme="minorBidi"/>
        </w:rPr>
        <w:t xml:space="preserve">feeds into the fact that, for Rabbi Hirsch, the truly law-abiding Jew has to be actively concerned for our ecology. </w:t>
      </w:r>
      <w:r w:rsidR="00306E83" w:rsidRPr="003C6C87">
        <w:rPr>
          <w:rFonts w:asciiTheme="minorBidi" w:hAnsiTheme="minorBidi"/>
        </w:rPr>
        <w:t xml:space="preserve">Indeed, seeing the first </w:t>
      </w:r>
      <w:r w:rsidR="005F76C4" w:rsidRPr="003C6C87">
        <w:rPr>
          <w:rFonts w:asciiTheme="minorBidi" w:hAnsiTheme="minorBidi"/>
        </w:rPr>
        <w:t>signs of the ecological devastation that the industrial revolution threatened to unleash</w:t>
      </w:r>
      <w:r w:rsidR="00104D25" w:rsidRPr="003C6C87">
        <w:rPr>
          <w:rFonts w:asciiTheme="minorBidi" w:hAnsiTheme="minorBidi"/>
        </w:rPr>
        <w:t>,</w:t>
      </w:r>
      <w:r w:rsidR="005F76C4" w:rsidRPr="003C6C87">
        <w:rPr>
          <w:rFonts w:asciiTheme="minorBidi" w:hAnsiTheme="minorBidi"/>
        </w:rPr>
        <w:t xml:space="preserve"> </w:t>
      </w:r>
      <w:r w:rsidR="00CE7358" w:rsidRPr="003C6C87">
        <w:rPr>
          <w:rFonts w:asciiTheme="minorBidi" w:hAnsiTheme="minorBidi"/>
        </w:rPr>
        <w:t>Rabbi Hirsch</w:t>
      </w:r>
      <w:r w:rsidR="005F76C4" w:rsidRPr="003C6C87">
        <w:rPr>
          <w:rFonts w:asciiTheme="minorBidi" w:hAnsiTheme="minorBidi"/>
        </w:rPr>
        <w:t xml:space="preserve"> was convinced that Jewish law encodes robust </w:t>
      </w:r>
      <w:r w:rsidR="0019679C" w:rsidRPr="003C6C87">
        <w:rPr>
          <w:rFonts w:asciiTheme="minorBidi" w:hAnsiTheme="minorBidi"/>
        </w:rPr>
        <w:t>defenses</w:t>
      </w:r>
      <w:r w:rsidR="005F76C4" w:rsidRPr="003C6C87">
        <w:rPr>
          <w:rFonts w:asciiTheme="minorBidi" w:hAnsiTheme="minorBidi"/>
        </w:rPr>
        <w:t xml:space="preserve"> against such threats.</w:t>
      </w:r>
    </w:p>
    <w:p w14:paraId="31BF33EA" w14:textId="77777777" w:rsidR="00F418D9" w:rsidRPr="003C6C87" w:rsidRDefault="00F418D9" w:rsidP="006D1CFB">
      <w:pPr>
        <w:pStyle w:val="Default"/>
        <w:widowControl w:val="0"/>
      </w:pPr>
    </w:p>
    <w:p w14:paraId="7BB43463" w14:textId="4BA687DE" w:rsidR="00DA5A1E" w:rsidRPr="003C6C87" w:rsidRDefault="009D0BE4" w:rsidP="004316C9">
      <w:pPr>
        <w:pStyle w:val="Pa32"/>
        <w:widowControl w:val="0"/>
        <w:numPr>
          <w:ilvl w:val="0"/>
          <w:numId w:val="1"/>
        </w:numPr>
        <w:spacing w:line="240" w:lineRule="auto"/>
        <w:jc w:val="both"/>
        <w:rPr>
          <w:rFonts w:asciiTheme="minorBidi" w:hAnsiTheme="minorBidi"/>
        </w:rPr>
      </w:pPr>
      <w:r w:rsidRPr="005F3C31">
        <w:rPr>
          <w:rFonts w:asciiTheme="minorBidi" w:hAnsiTheme="minorBidi"/>
          <w:b/>
          <w:bCs/>
          <w:i/>
          <w:iCs/>
        </w:rPr>
        <w:t>Mitzvot</w:t>
      </w:r>
      <w:r w:rsidR="004F1B76">
        <w:rPr>
          <w:rFonts w:asciiTheme="minorBidi" w:hAnsiTheme="minorBidi"/>
          <w:b/>
          <w:bCs/>
          <w:i/>
          <w:iCs/>
        </w:rPr>
        <w:t xml:space="preserve"> </w:t>
      </w:r>
      <w:r w:rsidR="004F1B76">
        <w:rPr>
          <w:rFonts w:asciiTheme="minorBidi" w:hAnsiTheme="minorBidi"/>
          <w:b/>
          <w:bCs/>
        </w:rPr>
        <w:t>[commandments]</w:t>
      </w:r>
      <w:r w:rsidRPr="004F1B76">
        <w:rPr>
          <w:rFonts w:asciiTheme="minorBidi" w:hAnsiTheme="minorBidi"/>
          <w:b/>
          <w:bCs/>
        </w:rPr>
        <w:t>:</w:t>
      </w:r>
      <w:r w:rsidR="004F1B76">
        <w:rPr>
          <w:rFonts w:asciiTheme="minorBidi" w:hAnsiTheme="minorBidi"/>
        </w:rPr>
        <w:t xml:space="preserve"> </w:t>
      </w:r>
      <w:r w:rsidRPr="005F3C31">
        <w:rPr>
          <w:rFonts w:asciiTheme="minorBidi" w:hAnsiTheme="minorBidi"/>
        </w:rPr>
        <w:t xml:space="preserve">The </w:t>
      </w:r>
      <w:r w:rsidRPr="005F3C31">
        <w:rPr>
          <w:rFonts w:asciiTheme="minorBidi" w:hAnsiTheme="minorBidi"/>
          <w:i/>
          <w:iCs/>
        </w:rPr>
        <w:t>mishpatim</w:t>
      </w:r>
      <w:r w:rsidRPr="005F3C31">
        <w:rPr>
          <w:rFonts w:asciiTheme="minorBidi" w:hAnsiTheme="minorBidi"/>
        </w:rPr>
        <w:t xml:space="preserve"> are the demands of justice, demands that you can rightfully claim from others and that others can rightfully claim from you. The </w:t>
      </w:r>
      <w:r w:rsidRPr="005F3C31">
        <w:rPr>
          <w:rFonts w:asciiTheme="minorBidi" w:hAnsiTheme="minorBidi"/>
          <w:i/>
          <w:iCs/>
        </w:rPr>
        <w:t>mitzvot</w:t>
      </w:r>
      <w:r w:rsidRPr="005F3C31">
        <w:rPr>
          <w:rFonts w:asciiTheme="minorBidi" w:hAnsiTheme="minorBidi"/>
        </w:rPr>
        <w:t xml:space="preserve">, by contrast, are the demands of </w:t>
      </w:r>
      <w:r w:rsidRPr="005F3C31">
        <w:rPr>
          <w:rFonts w:asciiTheme="minorBidi" w:hAnsiTheme="minorBidi"/>
          <w:i/>
          <w:iCs/>
        </w:rPr>
        <w:t>love</w:t>
      </w:r>
      <w:r w:rsidR="00E22F38">
        <w:rPr>
          <w:rFonts w:asciiTheme="minorBidi" w:hAnsiTheme="minorBidi"/>
        </w:rPr>
        <w:t>.</w:t>
      </w:r>
      <w:r w:rsidRPr="005F3C31">
        <w:rPr>
          <w:rFonts w:asciiTheme="minorBidi" w:hAnsiTheme="minorBidi"/>
        </w:rPr>
        <w:t xml:space="preserve"> </w:t>
      </w:r>
      <w:r w:rsidR="00E22F38">
        <w:rPr>
          <w:rFonts w:asciiTheme="minorBidi" w:hAnsiTheme="minorBidi"/>
        </w:rPr>
        <w:t>N</w:t>
      </w:r>
      <w:r w:rsidRPr="005F3C31">
        <w:rPr>
          <w:rFonts w:asciiTheme="minorBidi" w:hAnsiTheme="minorBidi"/>
        </w:rPr>
        <w:t>obody can rightfully claim these from others</w:t>
      </w:r>
      <w:r w:rsidR="00E22F38">
        <w:rPr>
          <w:rFonts w:asciiTheme="minorBidi" w:hAnsiTheme="minorBidi"/>
        </w:rPr>
        <w:t>,</w:t>
      </w:r>
      <w:r w:rsidRPr="005F3C31">
        <w:rPr>
          <w:rFonts w:asciiTheme="minorBidi" w:hAnsiTheme="minorBidi"/>
        </w:rPr>
        <w:t xml:space="preserve"> but God calls upon us to be more than </w:t>
      </w:r>
      <w:r w:rsidR="000B6F29" w:rsidRPr="005F3C31">
        <w:rPr>
          <w:rFonts w:asciiTheme="minorBidi" w:hAnsiTheme="minorBidi"/>
        </w:rPr>
        <w:t xml:space="preserve">merely </w:t>
      </w:r>
      <w:r w:rsidRPr="005F3C31">
        <w:rPr>
          <w:rFonts w:asciiTheme="minorBidi" w:hAnsiTheme="minorBidi"/>
        </w:rPr>
        <w:t xml:space="preserve">just. We are called upon to be </w:t>
      </w:r>
      <w:r w:rsidRPr="005F3C31">
        <w:rPr>
          <w:rFonts w:asciiTheme="minorBidi" w:hAnsiTheme="minorBidi"/>
          <w:i/>
          <w:iCs/>
        </w:rPr>
        <w:t>loving</w:t>
      </w:r>
      <w:r w:rsidRPr="005F3C31">
        <w:rPr>
          <w:rFonts w:asciiTheme="minorBidi" w:hAnsiTheme="minorBidi"/>
        </w:rPr>
        <w:t>. The Jew doesn’t really live up to these precepts</w:t>
      </w:r>
      <w:r w:rsidR="001D3BAF" w:rsidRPr="003C6C87">
        <w:rPr>
          <w:rFonts w:asciiTheme="minorBidi" w:hAnsiTheme="minorBidi"/>
        </w:rPr>
        <w:t>, Rabbi Hirsch insists,</w:t>
      </w:r>
      <w:r w:rsidRPr="005F3C31">
        <w:rPr>
          <w:rFonts w:asciiTheme="minorBidi" w:hAnsiTheme="minorBidi"/>
        </w:rPr>
        <w:t xml:space="preserve"> until he </w:t>
      </w:r>
      <w:r w:rsidR="004316C9">
        <w:rPr>
          <w:rFonts w:asciiTheme="minorBidi" w:hAnsiTheme="minorBidi"/>
        </w:rPr>
        <w:t xml:space="preserve">or she </w:t>
      </w:r>
      <w:r w:rsidRPr="005F3C31">
        <w:rPr>
          <w:rFonts w:asciiTheme="minorBidi" w:hAnsiTheme="minorBidi"/>
        </w:rPr>
        <w:t>becomes a bastion of love, charity, and social activism</w:t>
      </w:r>
      <w:r w:rsidR="00303BEC" w:rsidRPr="005F3C31">
        <w:rPr>
          <w:rFonts w:asciiTheme="minorBidi" w:hAnsiTheme="minorBidi"/>
        </w:rPr>
        <w:t>,</w:t>
      </w:r>
      <w:r w:rsidRPr="005F3C31">
        <w:rPr>
          <w:rFonts w:asciiTheme="minorBidi" w:hAnsiTheme="minorBidi"/>
        </w:rPr>
        <w:t xml:space="preserve"> loving the stranger</w:t>
      </w:r>
      <w:r w:rsidR="00EC2EF0" w:rsidRPr="005F3C31">
        <w:rPr>
          <w:rFonts w:asciiTheme="minorBidi" w:hAnsiTheme="minorBidi"/>
        </w:rPr>
        <w:t xml:space="preserve"> (Jew and gentile alike)</w:t>
      </w:r>
      <w:r w:rsidRPr="005F3C31">
        <w:rPr>
          <w:rFonts w:asciiTheme="minorBidi" w:hAnsiTheme="minorBidi"/>
        </w:rPr>
        <w:t xml:space="preserve"> and standing up for the oppressed. To love others is to help them to fulfill their potential whenever you are able and for no ulterior purpose.</w:t>
      </w:r>
    </w:p>
    <w:p w14:paraId="5DE37A52" w14:textId="77777777" w:rsidR="00F418D9" w:rsidRPr="005F3C31" w:rsidRDefault="00F418D9" w:rsidP="006D1CFB">
      <w:pPr>
        <w:pStyle w:val="Pa32"/>
        <w:widowControl w:val="0"/>
        <w:spacing w:line="240" w:lineRule="auto"/>
        <w:ind w:left="1560" w:hanging="1134"/>
        <w:jc w:val="both"/>
        <w:rPr>
          <w:rFonts w:asciiTheme="minorBidi" w:hAnsiTheme="minorBidi"/>
          <w:b/>
          <w:bCs/>
          <w:i/>
          <w:iCs/>
        </w:rPr>
      </w:pPr>
    </w:p>
    <w:p w14:paraId="6D4D13C3" w14:textId="40404673" w:rsidR="00DA5A1E" w:rsidRPr="003C6C87" w:rsidRDefault="009D0BE4" w:rsidP="004316C9">
      <w:pPr>
        <w:pStyle w:val="Pa32"/>
        <w:widowControl w:val="0"/>
        <w:numPr>
          <w:ilvl w:val="0"/>
          <w:numId w:val="1"/>
        </w:numPr>
        <w:spacing w:line="240" w:lineRule="auto"/>
        <w:jc w:val="both"/>
        <w:rPr>
          <w:rFonts w:asciiTheme="minorBidi" w:hAnsiTheme="minorBidi"/>
          <w:i/>
          <w:iCs/>
          <w:color w:val="211D1E"/>
        </w:rPr>
      </w:pPr>
      <w:r w:rsidRPr="005F3C31">
        <w:rPr>
          <w:rFonts w:asciiTheme="minorBidi" w:hAnsiTheme="minorBidi"/>
          <w:b/>
          <w:bCs/>
          <w:i/>
          <w:iCs/>
        </w:rPr>
        <w:t>Edot</w:t>
      </w:r>
      <w:r w:rsidR="004F1B76">
        <w:rPr>
          <w:rFonts w:asciiTheme="minorBidi" w:hAnsiTheme="minorBidi"/>
          <w:b/>
          <w:bCs/>
        </w:rPr>
        <w:t xml:space="preserve"> [testimonies]</w:t>
      </w:r>
      <w:r w:rsidRPr="004F1B76">
        <w:rPr>
          <w:rFonts w:asciiTheme="minorBidi" w:hAnsiTheme="minorBidi"/>
          <w:b/>
          <w:bCs/>
        </w:rPr>
        <w:t>:</w:t>
      </w:r>
      <w:r w:rsidRPr="004316C9">
        <w:rPr>
          <w:rFonts w:asciiTheme="minorBidi" w:hAnsiTheme="minorBidi"/>
          <w:b/>
          <w:bCs/>
        </w:rPr>
        <w:t xml:space="preserve"> </w:t>
      </w:r>
      <w:r w:rsidRPr="005F3C31">
        <w:rPr>
          <w:rFonts w:asciiTheme="minorBidi" w:hAnsiTheme="minorBidi"/>
        </w:rPr>
        <w:t>These are precepts that, by word or ritualistic action, serve for the individual</w:t>
      </w:r>
      <w:r w:rsidR="00411842">
        <w:rPr>
          <w:rFonts w:asciiTheme="minorBidi" w:hAnsiTheme="minorBidi"/>
        </w:rPr>
        <w:t xml:space="preserve"> –</w:t>
      </w:r>
      <w:r w:rsidRPr="005F3C31">
        <w:rPr>
          <w:rFonts w:asciiTheme="minorBidi" w:hAnsiTheme="minorBidi"/>
        </w:rPr>
        <w:t xml:space="preserve"> and for the Jewish people, and sometimes for the </w:t>
      </w:r>
      <w:r w:rsidRPr="005F3C31">
        <w:rPr>
          <w:rFonts w:asciiTheme="minorBidi" w:hAnsiTheme="minorBidi"/>
        </w:rPr>
        <w:lastRenderedPageBreak/>
        <w:t>world beyond</w:t>
      </w:r>
      <w:r w:rsidR="00411842">
        <w:rPr>
          <w:rFonts w:asciiTheme="minorBidi" w:hAnsiTheme="minorBidi"/>
        </w:rPr>
        <w:t xml:space="preserve"> –</w:t>
      </w:r>
      <w:r w:rsidRPr="005F3C31">
        <w:rPr>
          <w:rFonts w:asciiTheme="minorBidi" w:hAnsiTheme="minorBidi"/>
        </w:rPr>
        <w:t xml:space="preserve"> as reminders of all </w:t>
      </w:r>
      <w:r w:rsidR="00EC2EF0" w:rsidRPr="003C6C87">
        <w:rPr>
          <w:rFonts w:asciiTheme="minorBidi" w:hAnsiTheme="minorBidi"/>
        </w:rPr>
        <w:t xml:space="preserve">of </w:t>
      </w:r>
      <w:r w:rsidRPr="005F3C31">
        <w:rPr>
          <w:rFonts w:asciiTheme="minorBidi" w:hAnsiTheme="minorBidi"/>
        </w:rPr>
        <w:t>the truths that Jews are supposed to embody. In this vein, R</w:t>
      </w:r>
      <w:r w:rsidR="00E362F9" w:rsidRPr="005F3C31">
        <w:rPr>
          <w:rFonts w:asciiTheme="minorBidi" w:hAnsiTheme="minorBidi"/>
        </w:rPr>
        <w:t>abbi</w:t>
      </w:r>
      <w:r w:rsidRPr="005F3C31">
        <w:rPr>
          <w:rFonts w:asciiTheme="minorBidi" w:hAnsiTheme="minorBidi"/>
        </w:rPr>
        <w:t xml:space="preserve"> Hirsch understood many Jewish rituals as attempts to wake the Jews out of their </w:t>
      </w:r>
      <w:r w:rsidR="00411842">
        <w:rPr>
          <w:rFonts w:asciiTheme="minorBidi" w:hAnsiTheme="minorBidi"/>
        </w:rPr>
        <w:t xml:space="preserve">spiritual </w:t>
      </w:r>
      <w:r w:rsidRPr="005F3C31">
        <w:rPr>
          <w:rFonts w:asciiTheme="minorBidi" w:hAnsiTheme="minorBidi"/>
        </w:rPr>
        <w:t>slumber and to resensitize them to their mission.</w:t>
      </w:r>
    </w:p>
    <w:p w14:paraId="5F393B3C" w14:textId="77777777" w:rsidR="00F418D9" w:rsidRPr="005F3C31" w:rsidRDefault="00F418D9" w:rsidP="006D1CFB">
      <w:pPr>
        <w:pStyle w:val="Pa32"/>
        <w:widowControl w:val="0"/>
        <w:spacing w:line="240" w:lineRule="auto"/>
        <w:ind w:left="1560" w:hanging="1134"/>
        <w:jc w:val="both"/>
        <w:rPr>
          <w:rFonts w:asciiTheme="minorBidi" w:hAnsiTheme="minorBidi"/>
          <w:b/>
          <w:bCs/>
          <w:i/>
          <w:iCs/>
        </w:rPr>
      </w:pPr>
    </w:p>
    <w:p w14:paraId="5CE019A9" w14:textId="779197B4" w:rsidR="009D0BE4" w:rsidRPr="005F3C31" w:rsidRDefault="009D0BE4" w:rsidP="004316C9">
      <w:pPr>
        <w:pStyle w:val="Pa32"/>
        <w:widowControl w:val="0"/>
        <w:numPr>
          <w:ilvl w:val="0"/>
          <w:numId w:val="1"/>
        </w:numPr>
        <w:spacing w:line="240" w:lineRule="auto"/>
        <w:jc w:val="both"/>
        <w:rPr>
          <w:rFonts w:asciiTheme="minorBidi" w:hAnsiTheme="minorBidi"/>
        </w:rPr>
      </w:pPr>
      <w:r w:rsidRPr="005F3C31">
        <w:rPr>
          <w:rFonts w:asciiTheme="minorBidi" w:hAnsiTheme="minorBidi"/>
          <w:b/>
          <w:bCs/>
          <w:i/>
          <w:iCs/>
        </w:rPr>
        <w:t>Avoda</w:t>
      </w:r>
      <w:r w:rsidR="004F1B76">
        <w:rPr>
          <w:rFonts w:asciiTheme="minorBidi" w:hAnsiTheme="minorBidi"/>
          <w:b/>
          <w:bCs/>
          <w:i/>
          <w:iCs/>
        </w:rPr>
        <w:t xml:space="preserve"> </w:t>
      </w:r>
      <w:r w:rsidR="004F1B76">
        <w:rPr>
          <w:rFonts w:asciiTheme="minorBidi" w:hAnsiTheme="minorBidi"/>
          <w:b/>
          <w:bCs/>
        </w:rPr>
        <w:t>[spiritual service]</w:t>
      </w:r>
      <w:r w:rsidRPr="004F1B76">
        <w:rPr>
          <w:rFonts w:asciiTheme="minorBidi" w:hAnsiTheme="minorBidi"/>
          <w:b/>
          <w:bCs/>
        </w:rPr>
        <w:t>:</w:t>
      </w:r>
      <w:r w:rsidR="00D910F2">
        <w:rPr>
          <w:rFonts w:asciiTheme="minorBidi" w:hAnsiTheme="minorBidi"/>
          <w:b/>
          <w:bCs/>
        </w:rPr>
        <w:t xml:space="preserve"> </w:t>
      </w:r>
      <w:r w:rsidRPr="00D910F2">
        <w:rPr>
          <w:rFonts w:asciiTheme="minorBidi" w:hAnsiTheme="minorBidi"/>
        </w:rPr>
        <w:t>These</w:t>
      </w:r>
      <w:r w:rsidRPr="005F3C31">
        <w:rPr>
          <w:rFonts w:asciiTheme="minorBidi" w:hAnsiTheme="minorBidi"/>
        </w:rPr>
        <w:t xml:space="preserve"> laws concern worship. They are designed to purify and sanctify the inner life of the Jew – in order to help her accom</w:t>
      </w:r>
      <w:r w:rsidRPr="005F3C31">
        <w:rPr>
          <w:rFonts w:asciiTheme="minorBidi" w:hAnsiTheme="minorBidi"/>
        </w:rPr>
        <w:softHyphen/>
        <w:t>plish her mission in the world – by refining her thinking through word and symbolic ritual.</w:t>
      </w:r>
    </w:p>
    <w:p w14:paraId="3A292521" w14:textId="77777777" w:rsidR="00F418D9" w:rsidRPr="003C6C87" w:rsidRDefault="00F418D9" w:rsidP="006D1CFB">
      <w:pPr>
        <w:pStyle w:val="Pa16"/>
        <w:widowControl w:val="0"/>
        <w:spacing w:line="240" w:lineRule="auto"/>
        <w:jc w:val="both"/>
        <w:rPr>
          <w:rFonts w:asciiTheme="minorBidi" w:hAnsiTheme="minorBidi"/>
        </w:rPr>
      </w:pPr>
    </w:p>
    <w:p w14:paraId="6263B0C6" w14:textId="1CED65BD" w:rsidR="003442B9" w:rsidRPr="003C6C87" w:rsidRDefault="003442B9" w:rsidP="006D1CFB">
      <w:pPr>
        <w:pStyle w:val="Pa16"/>
        <w:widowControl w:val="0"/>
        <w:spacing w:line="240" w:lineRule="auto"/>
        <w:ind w:firstLine="720"/>
        <w:jc w:val="both"/>
        <w:rPr>
          <w:rFonts w:asciiTheme="minorBidi" w:hAnsiTheme="minorBidi"/>
        </w:rPr>
      </w:pPr>
      <w:r w:rsidRPr="003C6C87">
        <w:rPr>
          <w:rFonts w:asciiTheme="minorBidi" w:hAnsiTheme="minorBidi"/>
        </w:rPr>
        <w:t>If you’re able to place every single Jewish law into one of these categories</w:t>
      </w:r>
      <w:r w:rsidR="009D0BE4" w:rsidRPr="005F3C31">
        <w:rPr>
          <w:rFonts w:asciiTheme="minorBidi" w:hAnsiTheme="minorBidi"/>
        </w:rPr>
        <w:t xml:space="preserve">, </w:t>
      </w:r>
      <w:r w:rsidRPr="003C6C87">
        <w:rPr>
          <w:rFonts w:asciiTheme="minorBidi" w:hAnsiTheme="minorBidi"/>
        </w:rPr>
        <w:t xml:space="preserve">as </w:t>
      </w:r>
      <w:r w:rsidR="009D0BE4" w:rsidRPr="005F3C31">
        <w:rPr>
          <w:rFonts w:asciiTheme="minorBidi" w:hAnsiTheme="minorBidi"/>
        </w:rPr>
        <w:t xml:space="preserve">Rabbi Hirsch </w:t>
      </w:r>
      <w:r w:rsidRPr="003C6C87">
        <w:rPr>
          <w:rFonts w:asciiTheme="minorBidi" w:hAnsiTheme="minorBidi"/>
        </w:rPr>
        <w:t>maintains, then t</w:t>
      </w:r>
      <w:r w:rsidR="009D0BE4" w:rsidRPr="005F3C31">
        <w:rPr>
          <w:rFonts w:asciiTheme="minorBidi" w:hAnsiTheme="minorBidi"/>
        </w:rPr>
        <w:t xml:space="preserve">he whole system of Jewish law </w:t>
      </w:r>
      <w:r w:rsidRPr="003C6C87">
        <w:rPr>
          <w:rFonts w:asciiTheme="minorBidi" w:hAnsiTheme="minorBidi"/>
        </w:rPr>
        <w:t>can be construed as</w:t>
      </w:r>
      <w:r w:rsidR="009D0BE4" w:rsidRPr="005F3C31">
        <w:rPr>
          <w:rFonts w:asciiTheme="minorBidi" w:hAnsiTheme="minorBidi"/>
        </w:rPr>
        <w:t xml:space="preserve"> founded upon three basic concepts – </w:t>
      </w:r>
      <w:r w:rsidR="004316C9">
        <w:rPr>
          <w:rFonts w:asciiTheme="minorBidi" w:hAnsiTheme="minorBidi"/>
        </w:rPr>
        <w:t xml:space="preserve">(1) </w:t>
      </w:r>
      <w:r w:rsidR="009D0BE4" w:rsidRPr="005F3C31">
        <w:rPr>
          <w:rFonts w:asciiTheme="minorBidi" w:hAnsiTheme="minorBidi"/>
        </w:rPr>
        <w:t xml:space="preserve">justice, </w:t>
      </w:r>
      <w:r w:rsidR="004316C9">
        <w:rPr>
          <w:rFonts w:asciiTheme="minorBidi" w:hAnsiTheme="minorBidi"/>
        </w:rPr>
        <w:t xml:space="preserve">(2) </w:t>
      </w:r>
      <w:r w:rsidR="009D0BE4" w:rsidRPr="005F3C31">
        <w:rPr>
          <w:rFonts w:asciiTheme="minorBidi" w:hAnsiTheme="minorBidi"/>
        </w:rPr>
        <w:t xml:space="preserve">love, and </w:t>
      </w:r>
      <w:r w:rsidR="004316C9">
        <w:rPr>
          <w:rFonts w:asciiTheme="minorBidi" w:hAnsiTheme="minorBidi"/>
        </w:rPr>
        <w:t xml:space="preserve">(3) </w:t>
      </w:r>
      <w:r w:rsidR="009D0BE4" w:rsidRPr="005F3C31">
        <w:rPr>
          <w:rFonts w:asciiTheme="minorBidi" w:hAnsiTheme="minorBidi"/>
        </w:rPr>
        <w:t xml:space="preserve">education </w:t>
      </w:r>
      <w:r w:rsidR="009D0BE4" w:rsidRPr="005F3C31">
        <w:rPr>
          <w:rFonts w:asciiTheme="minorBidi" w:hAnsiTheme="minorBidi"/>
          <w:i/>
          <w:iCs/>
        </w:rPr>
        <w:t xml:space="preserve">toward </w:t>
      </w:r>
      <w:r w:rsidR="009D0BE4" w:rsidRPr="005F3C31">
        <w:rPr>
          <w:rFonts w:asciiTheme="minorBidi" w:hAnsiTheme="minorBidi"/>
        </w:rPr>
        <w:t>justice and love.</w:t>
      </w:r>
      <w:r w:rsidR="004316C9">
        <w:rPr>
          <w:rFonts w:asciiTheme="minorBidi" w:hAnsiTheme="minorBidi"/>
        </w:rPr>
        <w:t xml:space="preserve"> Each of the six categories has at least one of these concepts at its heart.</w:t>
      </w:r>
    </w:p>
    <w:p w14:paraId="37C3C0F3" w14:textId="77777777" w:rsidR="00F418D9" w:rsidRPr="005F3C31" w:rsidRDefault="00F418D9" w:rsidP="006D1CFB">
      <w:pPr>
        <w:pStyle w:val="Pa16"/>
        <w:widowControl w:val="0"/>
        <w:spacing w:line="240" w:lineRule="auto"/>
        <w:ind w:firstLine="720"/>
        <w:jc w:val="both"/>
        <w:rPr>
          <w:rFonts w:asciiTheme="minorBidi" w:hAnsiTheme="minorBidi"/>
        </w:rPr>
      </w:pPr>
    </w:p>
    <w:p w14:paraId="31BF418D" w14:textId="4615ED65" w:rsidR="009B5E28" w:rsidRPr="003C6C87" w:rsidRDefault="009D0BE4" w:rsidP="006D1CFB">
      <w:pPr>
        <w:pStyle w:val="Pa16"/>
        <w:widowControl w:val="0"/>
        <w:spacing w:line="240" w:lineRule="auto"/>
        <w:ind w:firstLine="720"/>
        <w:jc w:val="both"/>
        <w:rPr>
          <w:rFonts w:asciiTheme="minorBidi" w:hAnsiTheme="minorBidi"/>
        </w:rPr>
      </w:pPr>
      <w:r w:rsidRPr="005F3C31">
        <w:rPr>
          <w:rFonts w:asciiTheme="minorBidi" w:hAnsiTheme="minorBidi"/>
        </w:rPr>
        <w:t>By “justice</w:t>
      </w:r>
      <w:r w:rsidR="003451E9">
        <w:rPr>
          <w:rFonts w:asciiTheme="minorBidi" w:hAnsiTheme="minorBidi"/>
        </w:rPr>
        <w:t>,</w:t>
      </w:r>
      <w:r w:rsidRPr="005F3C31">
        <w:rPr>
          <w:rFonts w:asciiTheme="minorBidi" w:hAnsiTheme="minorBidi"/>
        </w:rPr>
        <w:t xml:space="preserve">” </w:t>
      </w:r>
      <w:r w:rsidR="003442B9" w:rsidRPr="003C6C87">
        <w:rPr>
          <w:rFonts w:asciiTheme="minorBidi" w:hAnsiTheme="minorBidi"/>
        </w:rPr>
        <w:t>Rabbi Hirsch</w:t>
      </w:r>
      <w:r w:rsidRPr="005F3C31">
        <w:rPr>
          <w:rFonts w:asciiTheme="minorBidi" w:hAnsiTheme="minorBidi"/>
        </w:rPr>
        <w:t xml:space="preserve"> </w:t>
      </w:r>
      <w:proofErr w:type="gramStart"/>
      <w:r w:rsidRPr="005F3C31">
        <w:rPr>
          <w:rFonts w:asciiTheme="minorBidi" w:hAnsiTheme="minorBidi"/>
        </w:rPr>
        <w:t>means:</w:t>
      </w:r>
      <w:proofErr w:type="gramEnd"/>
      <w:r w:rsidRPr="005F3C31">
        <w:rPr>
          <w:rFonts w:asciiTheme="minorBidi" w:hAnsiTheme="minorBidi"/>
        </w:rPr>
        <w:t xml:space="preserve"> consideration for every being as a creation of God, and for all possessions as having a purpose before God, and for the natural order as being ordained by God; and, </w:t>
      </w:r>
      <w:r w:rsidR="00D43A32">
        <w:rPr>
          <w:rFonts w:asciiTheme="minorBidi" w:hAnsiTheme="minorBidi"/>
        </w:rPr>
        <w:t>as a result of that consideration</w:t>
      </w:r>
      <w:r w:rsidRPr="005F3C31">
        <w:rPr>
          <w:rFonts w:asciiTheme="minorBidi" w:hAnsiTheme="minorBidi"/>
        </w:rPr>
        <w:t xml:space="preserve">, compliance with the claims that </w:t>
      </w:r>
      <w:r w:rsidR="004316C9">
        <w:rPr>
          <w:rFonts w:asciiTheme="minorBidi" w:hAnsiTheme="minorBidi"/>
        </w:rPr>
        <w:t xml:space="preserve">God’s creations </w:t>
      </w:r>
      <w:r w:rsidRPr="005F3C31">
        <w:rPr>
          <w:rFonts w:asciiTheme="minorBidi" w:hAnsiTheme="minorBidi"/>
        </w:rPr>
        <w:t>make upon us.</w:t>
      </w:r>
    </w:p>
    <w:p w14:paraId="5A38BC4B" w14:textId="77777777" w:rsidR="00F418D9" w:rsidRPr="005F3C31" w:rsidRDefault="00F418D9" w:rsidP="006D1CFB">
      <w:pPr>
        <w:pStyle w:val="Pa16"/>
        <w:widowControl w:val="0"/>
        <w:spacing w:line="240" w:lineRule="auto"/>
        <w:ind w:firstLine="720"/>
        <w:jc w:val="both"/>
        <w:rPr>
          <w:rFonts w:asciiTheme="minorBidi" w:hAnsiTheme="minorBidi"/>
        </w:rPr>
      </w:pPr>
    </w:p>
    <w:p w14:paraId="67B2EB6B" w14:textId="7211AA7C" w:rsidR="009B5E28" w:rsidRPr="005F3C31" w:rsidRDefault="009D0BE4" w:rsidP="006D1CFB">
      <w:pPr>
        <w:pStyle w:val="Pa16"/>
        <w:widowControl w:val="0"/>
        <w:spacing w:line="240" w:lineRule="auto"/>
        <w:ind w:firstLine="720"/>
        <w:jc w:val="both"/>
        <w:rPr>
          <w:rFonts w:asciiTheme="minorBidi" w:hAnsiTheme="minorBidi"/>
        </w:rPr>
      </w:pPr>
      <w:r w:rsidRPr="005F3C31">
        <w:rPr>
          <w:rFonts w:asciiTheme="minorBidi" w:hAnsiTheme="minorBidi"/>
        </w:rPr>
        <w:t>By “love</w:t>
      </w:r>
      <w:r w:rsidR="00EF0EB8">
        <w:rPr>
          <w:rFonts w:asciiTheme="minorBidi" w:hAnsiTheme="minorBidi"/>
        </w:rPr>
        <w:t>,</w:t>
      </w:r>
      <w:r w:rsidRPr="005F3C31">
        <w:rPr>
          <w:rFonts w:asciiTheme="minorBidi" w:hAnsiTheme="minorBidi"/>
        </w:rPr>
        <w:t xml:space="preserve">” he means acceptance of all beings as children of God, </w:t>
      </w:r>
      <w:r w:rsidR="00B94252">
        <w:rPr>
          <w:rFonts w:asciiTheme="minorBidi" w:hAnsiTheme="minorBidi"/>
        </w:rPr>
        <w:t>a notion that</w:t>
      </w:r>
      <w:r w:rsidR="004421E9">
        <w:rPr>
          <w:rFonts w:asciiTheme="minorBidi" w:hAnsiTheme="minorBidi"/>
        </w:rPr>
        <w:t xml:space="preserve"> calls upon us to </w:t>
      </w:r>
      <w:r w:rsidRPr="005F3C31">
        <w:rPr>
          <w:rFonts w:asciiTheme="minorBidi" w:hAnsiTheme="minorBidi"/>
        </w:rPr>
        <w:t>promot</w:t>
      </w:r>
      <w:r w:rsidR="004421E9">
        <w:rPr>
          <w:rFonts w:asciiTheme="minorBidi" w:hAnsiTheme="minorBidi"/>
        </w:rPr>
        <w:t>e</w:t>
      </w:r>
      <w:r w:rsidRPr="005F3C31">
        <w:rPr>
          <w:rFonts w:asciiTheme="minorBidi" w:hAnsiTheme="minorBidi"/>
        </w:rPr>
        <w:t xml:space="preserve"> their welfare, and accep</w:t>
      </w:r>
      <w:r w:rsidRPr="005F3C31">
        <w:rPr>
          <w:rFonts w:asciiTheme="minorBidi" w:hAnsiTheme="minorBidi"/>
        </w:rPr>
        <w:softHyphen/>
        <w:t xml:space="preserve">t the responsibility </w:t>
      </w:r>
      <w:r w:rsidR="004421E9">
        <w:rPr>
          <w:rFonts w:asciiTheme="minorBidi" w:hAnsiTheme="minorBidi"/>
        </w:rPr>
        <w:t xml:space="preserve">(which is the consequence of this love) </w:t>
      </w:r>
      <w:r w:rsidRPr="005F3C31">
        <w:rPr>
          <w:rFonts w:asciiTheme="minorBidi" w:hAnsiTheme="minorBidi"/>
        </w:rPr>
        <w:t xml:space="preserve">to help them better to fulfill their God-given </w:t>
      </w:r>
      <w:r w:rsidR="00AF1F89">
        <w:rPr>
          <w:rFonts w:asciiTheme="minorBidi" w:hAnsiTheme="minorBidi"/>
        </w:rPr>
        <w:t>potential</w:t>
      </w:r>
      <w:r w:rsidRPr="005F3C31">
        <w:rPr>
          <w:rFonts w:asciiTheme="minorBidi" w:hAnsiTheme="minorBidi"/>
        </w:rPr>
        <w:t>.</w:t>
      </w:r>
      <w:r w:rsidR="004421E9">
        <w:rPr>
          <w:rFonts w:asciiTheme="minorBidi" w:hAnsiTheme="minorBidi"/>
        </w:rPr>
        <w:t xml:space="preserve"> Afterall, to love another is to be invested in their flourishing.</w:t>
      </w:r>
    </w:p>
    <w:p w14:paraId="043E8CE9" w14:textId="77777777" w:rsidR="00F418D9" w:rsidRPr="005F3C31" w:rsidRDefault="00F418D9" w:rsidP="006D1CFB">
      <w:pPr>
        <w:pStyle w:val="Pa16"/>
        <w:widowControl w:val="0"/>
        <w:spacing w:line="240" w:lineRule="auto"/>
        <w:ind w:firstLine="720"/>
        <w:jc w:val="both"/>
        <w:rPr>
          <w:rFonts w:asciiTheme="minorBidi" w:hAnsiTheme="minorBidi"/>
        </w:rPr>
      </w:pPr>
    </w:p>
    <w:p w14:paraId="17F912DC" w14:textId="50338BB3" w:rsidR="00320B48" w:rsidRPr="005F3C31" w:rsidRDefault="009D0BE4" w:rsidP="006D1CFB">
      <w:pPr>
        <w:pStyle w:val="Pa16"/>
        <w:widowControl w:val="0"/>
        <w:spacing w:line="240" w:lineRule="auto"/>
        <w:ind w:firstLine="720"/>
        <w:jc w:val="both"/>
        <w:rPr>
          <w:rFonts w:asciiTheme="minorBidi" w:hAnsiTheme="minorBidi"/>
        </w:rPr>
      </w:pPr>
      <w:r w:rsidRPr="005F3C31">
        <w:rPr>
          <w:rFonts w:asciiTheme="minorBidi" w:hAnsiTheme="minorBidi"/>
        </w:rPr>
        <w:t>By “education</w:t>
      </w:r>
      <w:r w:rsidR="003442B9" w:rsidRPr="005F3C31">
        <w:rPr>
          <w:rFonts w:asciiTheme="minorBidi" w:hAnsiTheme="minorBidi"/>
        </w:rPr>
        <w:t>,</w:t>
      </w:r>
      <w:r w:rsidRPr="005F3C31">
        <w:rPr>
          <w:rFonts w:asciiTheme="minorBidi" w:hAnsiTheme="minorBidi"/>
        </w:rPr>
        <w:t>” he refers to the rituals that give expression to Jewish philosophy, such that if, through life’s struggles, one loses sight of one’s values – one can strive to re</w:t>
      </w:r>
      <w:r w:rsidR="00127993">
        <w:rPr>
          <w:rFonts w:asciiTheme="minorBidi" w:hAnsiTheme="minorBidi"/>
        </w:rPr>
        <w:t>-</w:t>
      </w:r>
      <w:r w:rsidRPr="005F3C31">
        <w:rPr>
          <w:rFonts w:asciiTheme="minorBidi" w:hAnsiTheme="minorBidi"/>
        </w:rPr>
        <w:t>instill them in one’s heart</w:t>
      </w:r>
      <w:r w:rsidR="00320B48" w:rsidRPr="005F3C31">
        <w:rPr>
          <w:rFonts w:asciiTheme="minorBidi" w:hAnsiTheme="minorBidi"/>
        </w:rPr>
        <w:t xml:space="preserve">. </w:t>
      </w:r>
    </w:p>
    <w:p w14:paraId="24BF4BC2" w14:textId="77777777" w:rsidR="00F418D9" w:rsidRPr="005F3C31" w:rsidRDefault="00F418D9" w:rsidP="006D1CFB">
      <w:pPr>
        <w:pStyle w:val="Pa16"/>
        <w:widowControl w:val="0"/>
        <w:spacing w:line="240" w:lineRule="auto"/>
        <w:jc w:val="both"/>
        <w:rPr>
          <w:rFonts w:asciiTheme="minorBidi" w:hAnsiTheme="minorBidi"/>
        </w:rPr>
      </w:pPr>
    </w:p>
    <w:p w14:paraId="636E97FC" w14:textId="60D9C597" w:rsidR="007F3D96" w:rsidRPr="005F3C31" w:rsidRDefault="00320B48" w:rsidP="006D1CFB">
      <w:pPr>
        <w:pStyle w:val="Pa16"/>
        <w:widowControl w:val="0"/>
        <w:spacing w:line="240" w:lineRule="auto"/>
        <w:ind w:firstLine="720"/>
        <w:jc w:val="both"/>
        <w:rPr>
          <w:rFonts w:asciiTheme="minorBidi" w:hAnsiTheme="minorBidi"/>
        </w:rPr>
      </w:pPr>
      <w:r w:rsidRPr="005F3C31">
        <w:rPr>
          <w:rFonts w:asciiTheme="minorBidi" w:hAnsiTheme="minorBidi"/>
        </w:rPr>
        <w:t>Arm</w:t>
      </w:r>
      <w:r w:rsidR="00426A56" w:rsidRPr="005F3C31">
        <w:rPr>
          <w:rFonts w:asciiTheme="minorBidi" w:hAnsiTheme="minorBidi"/>
        </w:rPr>
        <w:t>e</w:t>
      </w:r>
      <w:r w:rsidRPr="005F3C31">
        <w:rPr>
          <w:rFonts w:asciiTheme="minorBidi" w:hAnsiTheme="minorBidi"/>
        </w:rPr>
        <w:t>d with Rabbi Hirsch’s conception of Jewish law and its underlying values</w:t>
      </w:r>
      <w:r w:rsidR="008E3DF9" w:rsidRPr="005F3C31">
        <w:rPr>
          <w:rFonts w:asciiTheme="minorBidi" w:hAnsiTheme="minorBidi"/>
        </w:rPr>
        <w:t xml:space="preserve"> – recognizing that all of the laws fit into one of t</w:t>
      </w:r>
      <w:r w:rsidR="00B13479" w:rsidRPr="005F3C31">
        <w:rPr>
          <w:rFonts w:asciiTheme="minorBidi" w:hAnsiTheme="minorBidi"/>
        </w:rPr>
        <w:t>hese categories, and that those categories are animated by the values he identifies –</w:t>
      </w:r>
      <w:r w:rsidR="00127993">
        <w:rPr>
          <w:rFonts w:asciiTheme="minorBidi" w:hAnsiTheme="minorBidi"/>
        </w:rPr>
        <w:t xml:space="preserve"> </w:t>
      </w:r>
      <w:r w:rsidRPr="005F3C31">
        <w:rPr>
          <w:rFonts w:asciiTheme="minorBidi" w:hAnsiTheme="minorBidi"/>
        </w:rPr>
        <w:t>one can start to imagine how the pedagogic track is supposed to work. Jewish law itself is</w:t>
      </w:r>
      <w:r w:rsidR="00127993">
        <w:rPr>
          <w:rFonts w:asciiTheme="minorBidi" w:hAnsiTheme="minorBidi"/>
        </w:rPr>
        <w:t xml:space="preserve"> indeed</w:t>
      </w:r>
      <w:r w:rsidRPr="005F3C31">
        <w:rPr>
          <w:rFonts w:asciiTheme="minorBidi" w:hAnsiTheme="minorBidi"/>
        </w:rPr>
        <w:t xml:space="preserve">, </w:t>
      </w:r>
      <w:r w:rsidR="00127993">
        <w:rPr>
          <w:rFonts w:asciiTheme="minorBidi" w:hAnsiTheme="minorBidi"/>
        </w:rPr>
        <w:t>i</w:t>
      </w:r>
      <w:r w:rsidRPr="005F3C31">
        <w:rPr>
          <w:rFonts w:asciiTheme="minorBidi" w:hAnsiTheme="minorBidi"/>
        </w:rPr>
        <w:t xml:space="preserve">n Rabbi Hirsch’s estimation, finely calibrated </w:t>
      </w:r>
      <w:r w:rsidR="0061105B" w:rsidRPr="005F3C31">
        <w:rPr>
          <w:rFonts w:asciiTheme="minorBidi" w:hAnsiTheme="minorBidi"/>
        </w:rPr>
        <w:t>to give rise to outward-looking social activists.</w:t>
      </w:r>
      <w:r w:rsidR="007F3D96" w:rsidRPr="005F3C31">
        <w:rPr>
          <w:rFonts w:asciiTheme="minorBidi" w:hAnsiTheme="minorBidi"/>
        </w:rPr>
        <w:t xml:space="preserve"> </w:t>
      </w:r>
      <w:r w:rsidR="00C70E59" w:rsidRPr="005F3C31">
        <w:rPr>
          <w:rFonts w:asciiTheme="minorBidi" w:hAnsiTheme="minorBidi"/>
        </w:rPr>
        <w:t>In his words</w:t>
      </w:r>
      <w:r w:rsidR="000537B8">
        <w:rPr>
          <w:rFonts w:asciiTheme="minorBidi" w:hAnsiTheme="minorBidi"/>
        </w:rPr>
        <w:t>,</w:t>
      </w:r>
      <w:r w:rsidR="007F3D96" w:rsidRPr="005F3C31">
        <w:rPr>
          <w:rFonts w:asciiTheme="minorBidi" w:hAnsiTheme="minorBidi"/>
        </w:rPr>
        <w:t xml:space="preserve"> </w:t>
      </w:r>
      <w:r w:rsidR="00C70E59" w:rsidRPr="005F3C31">
        <w:rPr>
          <w:rFonts w:asciiTheme="minorBidi" w:hAnsiTheme="minorBidi"/>
        </w:rPr>
        <w:t>“</w:t>
      </w:r>
      <w:r w:rsidR="007F3D96" w:rsidRPr="005F3C31">
        <w:rPr>
          <w:rFonts w:asciiTheme="minorBidi" w:hAnsiTheme="minorBidi"/>
        </w:rPr>
        <w:t>every Jew and every Jewess</w:t>
      </w:r>
      <w:r w:rsidR="00C70E59" w:rsidRPr="005F3C31">
        <w:rPr>
          <w:rFonts w:asciiTheme="minorBidi" w:hAnsiTheme="minorBidi"/>
        </w:rPr>
        <w:t>,” keeping Jewish law in the right spirit, would</w:t>
      </w:r>
      <w:r w:rsidR="007F3D96" w:rsidRPr="005F3C31">
        <w:rPr>
          <w:rFonts w:asciiTheme="minorBidi" w:hAnsiTheme="minorBidi"/>
        </w:rPr>
        <w:t xml:space="preserve"> be</w:t>
      </w:r>
      <w:r w:rsidR="00C70E59" w:rsidRPr="005F3C31">
        <w:rPr>
          <w:rFonts w:asciiTheme="minorBidi" w:hAnsiTheme="minorBidi"/>
        </w:rPr>
        <w:t xml:space="preserve"> “</w:t>
      </w:r>
      <w:r w:rsidR="007F3D96" w:rsidRPr="005F3C31">
        <w:rPr>
          <w:rFonts w:asciiTheme="minorBidi" w:hAnsiTheme="minorBidi"/>
        </w:rPr>
        <w:t>in his or her own life a modest and unassuming priest or priestess of God and true humanity.</w:t>
      </w:r>
      <w:r w:rsidR="00C70E59" w:rsidRPr="005F3C31">
        <w:rPr>
          <w:rFonts w:asciiTheme="minorBidi" w:hAnsiTheme="minorBidi"/>
        </w:rPr>
        <w:t>”</w:t>
      </w:r>
      <w:r w:rsidR="00044DE3" w:rsidRPr="005F3C31">
        <w:rPr>
          <w:rStyle w:val="FootnoteReference"/>
          <w:rFonts w:asciiTheme="minorBidi" w:hAnsiTheme="minorBidi"/>
        </w:rPr>
        <w:footnoteReference w:id="25"/>
      </w:r>
    </w:p>
    <w:p w14:paraId="742C649F" w14:textId="77777777" w:rsidR="0061105B" w:rsidRPr="003C6C87" w:rsidRDefault="0061105B" w:rsidP="006D1CFB">
      <w:pPr>
        <w:pStyle w:val="Default"/>
        <w:widowControl w:val="0"/>
        <w:rPr>
          <w:rFonts w:asciiTheme="minorBidi" w:hAnsiTheme="minorBidi" w:cstheme="minorBidi"/>
        </w:rPr>
      </w:pPr>
    </w:p>
    <w:p w14:paraId="3ECA2CC7" w14:textId="55C3833F" w:rsidR="00E1673D" w:rsidRPr="003C6C87" w:rsidRDefault="00E1673D" w:rsidP="006D1CFB">
      <w:pPr>
        <w:widowControl w:val="0"/>
        <w:spacing w:after="0" w:line="240" w:lineRule="auto"/>
        <w:jc w:val="both"/>
        <w:rPr>
          <w:rFonts w:asciiTheme="minorBidi" w:hAnsiTheme="minorBidi"/>
          <w:b/>
          <w:bCs/>
          <w:sz w:val="24"/>
          <w:szCs w:val="24"/>
          <w:lang w:val="en-US"/>
        </w:rPr>
      </w:pPr>
      <w:r w:rsidRPr="003C6C87">
        <w:rPr>
          <w:rFonts w:asciiTheme="minorBidi" w:hAnsiTheme="minorBidi"/>
          <w:b/>
          <w:bCs/>
          <w:sz w:val="24"/>
          <w:szCs w:val="24"/>
          <w:lang w:val="en-US"/>
        </w:rPr>
        <w:t>Ideals and Reality</w:t>
      </w:r>
    </w:p>
    <w:p w14:paraId="13F4C8E8" w14:textId="77777777" w:rsidR="00F418D9" w:rsidRPr="003C6C87" w:rsidRDefault="00F418D9" w:rsidP="006D1CFB">
      <w:pPr>
        <w:widowControl w:val="0"/>
        <w:spacing w:after="0" w:line="240" w:lineRule="auto"/>
        <w:jc w:val="both"/>
        <w:rPr>
          <w:rFonts w:asciiTheme="minorBidi" w:hAnsiTheme="minorBidi"/>
          <w:sz w:val="24"/>
          <w:szCs w:val="24"/>
          <w:lang w:val="en-US"/>
        </w:rPr>
      </w:pPr>
    </w:p>
    <w:p w14:paraId="7B1A9C72" w14:textId="45DBF3CA" w:rsidR="00BB2BC6" w:rsidRPr="003C6C87" w:rsidRDefault="00BD50CF"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 xml:space="preserve">When my wife and I were </w:t>
      </w:r>
      <w:r w:rsidR="008050A0" w:rsidRPr="003C6C87">
        <w:rPr>
          <w:rFonts w:asciiTheme="minorBidi" w:hAnsiTheme="minorBidi"/>
          <w:sz w:val="24"/>
          <w:szCs w:val="24"/>
          <w:lang w:val="en-US"/>
        </w:rPr>
        <w:t xml:space="preserve">relatively newly married, still without children, </w:t>
      </w:r>
      <w:r w:rsidR="00D6298B" w:rsidRPr="003C6C87">
        <w:rPr>
          <w:rFonts w:asciiTheme="minorBidi" w:hAnsiTheme="minorBidi"/>
          <w:sz w:val="24"/>
          <w:szCs w:val="24"/>
          <w:lang w:val="en-US"/>
        </w:rPr>
        <w:t xml:space="preserve">and living in London, </w:t>
      </w:r>
      <w:r w:rsidR="008050A0" w:rsidRPr="003C6C87">
        <w:rPr>
          <w:rFonts w:asciiTheme="minorBidi" w:hAnsiTheme="minorBidi"/>
          <w:sz w:val="24"/>
          <w:szCs w:val="24"/>
          <w:lang w:val="en-US"/>
        </w:rPr>
        <w:t xml:space="preserve">we had the opportunity to help a Muslim refugee from Darfur. </w:t>
      </w:r>
      <w:r w:rsidR="0020058D" w:rsidRPr="003C6C87">
        <w:rPr>
          <w:rFonts w:asciiTheme="minorBidi" w:hAnsiTheme="minorBidi"/>
          <w:sz w:val="24"/>
          <w:szCs w:val="24"/>
          <w:lang w:val="en-US"/>
        </w:rPr>
        <w:t>To protect his anonymity, I’ll call him Ab</w:t>
      </w:r>
      <w:r w:rsidR="005140F2" w:rsidRPr="003C6C87">
        <w:rPr>
          <w:rFonts w:asciiTheme="minorBidi" w:hAnsiTheme="minorBidi"/>
          <w:sz w:val="24"/>
          <w:szCs w:val="24"/>
          <w:lang w:val="en-US"/>
        </w:rPr>
        <w:t>d</w:t>
      </w:r>
      <w:r w:rsidR="0020058D" w:rsidRPr="003C6C87">
        <w:rPr>
          <w:rFonts w:asciiTheme="minorBidi" w:hAnsiTheme="minorBidi"/>
          <w:sz w:val="24"/>
          <w:szCs w:val="24"/>
          <w:lang w:val="en-US"/>
        </w:rPr>
        <w:t xml:space="preserve">ul. </w:t>
      </w:r>
      <w:r w:rsidR="008050A0" w:rsidRPr="003C6C87">
        <w:rPr>
          <w:rFonts w:asciiTheme="minorBidi" w:hAnsiTheme="minorBidi"/>
          <w:sz w:val="24"/>
          <w:szCs w:val="24"/>
          <w:lang w:val="en-US"/>
        </w:rPr>
        <w:t>The Janjaweed</w:t>
      </w:r>
      <w:r w:rsidR="00ED4EFF" w:rsidRPr="003C6C87">
        <w:rPr>
          <w:rFonts w:asciiTheme="minorBidi" w:hAnsiTheme="minorBidi"/>
          <w:sz w:val="24"/>
          <w:szCs w:val="24"/>
          <w:lang w:val="en-US"/>
        </w:rPr>
        <w:t>, supported by the Sudanese state,</w:t>
      </w:r>
      <w:r w:rsidR="008050A0" w:rsidRPr="003C6C87">
        <w:rPr>
          <w:rFonts w:asciiTheme="minorBidi" w:hAnsiTheme="minorBidi"/>
          <w:sz w:val="24"/>
          <w:szCs w:val="24"/>
          <w:lang w:val="en-US"/>
        </w:rPr>
        <w:t xml:space="preserve"> had been </w:t>
      </w:r>
      <w:r w:rsidR="00CC751E" w:rsidRPr="003C6C87">
        <w:rPr>
          <w:rFonts w:asciiTheme="minorBidi" w:hAnsiTheme="minorBidi"/>
          <w:sz w:val="24"/>
          <w:szCs w:val="24"/>
          <w:lang w:val="en-US"/>
        </w:rPr>
        <w:t>conducting a campaign of</w:t>
      </w:r>
      <w:r w:rsidR="008050A0" w:rsidRPr="003C6C87">
        <w:rPr>
          <w:rFonts w:asciiTheme="minorBidi" w:hAnsiTheme="minorBidi"/>
          <w:sz w:val="24"/>
          <w:szCs w:val="24"/>
          <w:lang w:val="en-US"/>
        </w:rPr>
        <w:t xml:space="preserve"> ethnic cleans</w:t>
      </w:r>
      <w:r w:rsidR="00CC751E" w:rsidRPr="003C6C87">
        <w:rPr>
          <w:rFonts w:asciiTheme="minorBidi" w:hAnsiTheme="minorBidi"/>
          <w:sz w:val="24"/>
          <w:szCs w:val="24"/>
          <w:lang w:val="en-US"/>
        </w:rPr>
        <w:t>ing in</w:t>
      </w:r>
      <w:r w:rsidR="008050A0" w:rsidRPr="003C6C87">
        <w:rPr>
          <w:rFonts w:asciiTheme="minorBidi" w:hAnsiTheme="minorBidi"/>
          <w:sz w:val="24"/>
          <w:szCs w:val="24"/>
          <w:lang w:val="en-US"/>
        </w:rPr>
        <w:t xml:space="preserve"> Darfur</w:t>
      </w:r>
      <w:r w:rsidR="00ED4EFF" w:rsidRPr="003C6C87">
        <w:rPr>
          <w:rFonts w:asciiTheme="minorBidi" w:hAnsiTheme="minorBidi"/>
          <w:sz w:val="24"/>
          <w:szCs w:val="24"/>
          <w:lang w:val="en-US"/>
        </w:rPr>
        <w:t xml:space="preserve">. </w:t>
      </w:r>
      <w:r w:rsidR="00BB2BC6" w:rsidRPr="003C6C87">
        <w:rPr>
          <w:rFonts w:asciiTheme="minorBidi" w:hAnsiTheme="minorBidi"/>
          <w:sz w:val="24"/>
          <w:szCs w:val="24"/>
          <w:lang w:val="en-US"/>
        </w:rPr>
        <w:t>Ab</w:t>
      </w:r>
      <w:r w:rsidR="005140F2" w:rsidRPr="003C6C87">
        <w:rPr>
          <w:rFonts w:asciiTheme="minorBidi" w:hAnsiTheme="minorBidi"/>
          <w:sz w:val="24"/>
          <w:szCs w:val="24"/>
          <w:lang w:val="en-US"/>
        </w:rPr>
        <w:t>d</w:t>
      </w:r>
      <w:r w:rsidR="00BB2BC6" w:rsidRPr="003C6C87">
        <w:rPr>
          <w:rFonts w:asciiTheme="minorBidi" w:hAnsiTheme="minorBidi"/>
          <w:sz w:val="24"/>
          <w:szCs w:val="24"/>
          <w:lang w:val="en-US"/>
        </w:rPr>
        <w:t>u</w:t>
      </w:r>
      <w:r w:rsidR="002D2D73" w:rsidRPr="003C6C87">
        <w:rPr>
          <w:rFonts w:asciiTheme="minorBidi" w:hAnsiTheme="minorBidi"/>
          <w:sz w:val="24"/>
          <w:szCs w:val="24"/>
          <w:lang w:val="en-US"/>
        </w:rPr>
        <w:t>l</w:t>
      </w:r>
      <w:r w:rsidR="00ED4EFF" w:rsidRPr="003C6C87">
        <w:rPr>
          <w:rFonts w:asciiTheme="minorBidi" w:hAnsiTheme="minorBidi"/>
          <w:sz w:val="24"/>
          <w:szCs w:val="24"/>
          <w:lang w:val="en-US"/>
        </w:rPr>
        <w:t xml:space="preserve"> </w:t>
      </w:r>
      <w:r w:rsidR="005140F2" w:rsidRPr="003C6C87">
        <w:rPr>
          <w:rFonts w:asciiTheme="minorBidi" w:hAnsiTheme="minorBidi"/>
          <w:sz w:val="24"/>
          <w:szCs w:val="24"/>
          <w:lang w:val="en-US"/>
        </w:rPr>
        <w:t xml:space="preserve">belonged to one of the tribes that the Janjaweed sought to cleanse. He </w:t>
      </w:r>
      <w:r w:rsidR="00ED4EFF" w:rsidRPr="003C6C87">
        <w:rPr>
          <w:rFonts w:asciiTheme="minorBidi" w:hAnsiTheme="minorBidi"/>
          <w:sz w:val="24"/>
          <w:szCs w:val="24"/>
          <w:lang w:val="en-US"/>
        </w:rPr>
        <w:t>had been tortured by the Sudanese authorities</w:t>
      </w:r>
      <w:r w:rsidR="002D2D73" w:rsidRPr="003C6C87">
        <w:rPr>
          <w:rFonts w:asciiTheme="minorBidi" w:hAnsiTheme="minorBidi"/>
          <w:sz w:val="24"/>
          <w:szCs w:val="24"/>
          <w:lang w:val="en-US"/>
        </w:rPr>
        <w:t>.</w:t>
      </w:r>
      <w:r w:rsidR="00EE4573" w:rsidRPr="003C6C87">
        <w:rPr>
          <w:rFonts w:asciiTheme="minorBidi" w:hAnsiTheme="minorBidi"/>
          <w:sz w:val="24"/>
          <w:szCs w:val="24"/>
          <w:lang w:val="en-US"/>
        </w:rPr>
        <w:t xml:space="preserve"> </w:t>
      </w:r>
      <w:r w:rsidR="002D2D73" w:rsidRPr="003C6C87">
        <w:rPr>
          <w:rFonts w:asciiTheme="minorBidi" w:hAnsiTheme="minorBidi"/>
          <w:sz w:val="24"/>
          <w:szCs w:val="24"/>
          <w:lang w:val="en-US"/>
        </w:rPr>
        <w:t>H</w:t>
      </w:r>
      <w:r w:rsidR="00EE4573" w:rsidRPr="003C6C87">
        <w:rPr>
          <w:rFonts w:asciiTheme="minorBidi" w:hAnsiTheme="minorBidi"/>
          <w:sz w:val="24"/>
          <w:szCs w:val="24"/>
          <w:lang w:val="en-US"/>
        </w:rPr>
        <w:t>is brother had been killed</w:t>
      </w:r>
      <w:r w:rsidR="002D2D73" w:rsidRPr="003C6C87">
        <w:rPr>
          <w:rFonts w:asciiTheme="minorBidi" w:hAnsiTheme="minorBidi"/>
          <w:sz w:val="24"/>
          <w:szCs w:val="24"/>
          <w:lang w:val="en-US"/>
        </w:rPr>
        <w:t>.</w:t>
      </w:r>
      <w:r w:rsidR="00EE4573" w:rsidRPr="003C6C87">
        <w:rPr>
          <w:rFonts w:asciiTheme="minorBidi" w:hAnsiTheme="minorBidi"/>
          <w:sz w:val="24"/>
          <w:szCs w:val="24"/>
          <w:lang w:val="en-US"/>
        </w:rPr>
        <w:t xml:space="preserve"> </w:t>
      </w:r>
      <w:r w:rsidR="002D2D73" w:rsidRPr="003C6C87">
        <w:rPr>
          <w:rFonts w:asciiTheme="minorBidi" w:hAnsiTheme="minorBidi"/>
          <w:sz w:val="24"/>
          <w:szCs w:val="24"/>
          <w:lang w:val="en-US"/>
        </w:rPr>
        <w:t>H</w:t>
      </w:r>
      <w:r w:rsidR="00EE4573" w:rsidRPr="003C6C87">
        <w:rPr>
          <w:rFonts w:asciiTheme="minorBidi" w:hAnsiTheme="minorBidi"/>
          <w:sz w:val="24"/>
          <w:szCs w:val="24"/>
          <w:lang w:val="en-US"/>
        </w:rPr>
        <w:t>e didn’t know if his mother</w:t>
      </w:r>
      <w:r w:rsidR="002D2D73" w:rsidRPr="003C6C87">
        <w:rPr>
          <w:rFonts w:asciiTheme="minorBidi" w:hAnsiTheme="minorBidi"/>
          <w:sz w:val="24"/>
          <w:szCs w:val="24"/>
          <w:lang w:val="en-US"/>
        </w:rPr>
        <w:t xml:space="preserve"> or sisters</w:t>
      </w:r>
      <w:r w:rsidR="00EE4573" w:rsidRPr="003C6C87">
        <w:rPr>
          <w:rFonts w:asciiTheme="minorBidi" w:hAnsiTheme="minorBidi"/>
          <w:sz w:val="24"/>
          <w:szCs w:val="24"/>
          <w:lang w:val="en-US"/>
        </w:rPr>
        <w:t xml:space="preserve"> w</w:t>
      </w:r>
      <w:r w:rsidR="002D2D73" w:rsidRPr="003C6C87">
        <w:rPr>
          <w:rFonts w:asciiTheme="minorBidi" w:hAnsiTheme="minorBidi"/>
          <w:sz w:val="24"/>
          <w:szCs w:val="24"/>
          <w:lang w:val="en-US"/>
        </w:rPr>
        <w:t>ere</w:t>
      </w:r>
      <w:r w:rsidR="00EE4573" w:rsidRPr="003C6C87">
        <w:rPr>
          <w:rFonts w:asciiTheme="minorBidi" w:hAnsiTheme="minorBidi"/>
          <w:sz w:val="24"/>
          <w:szCs w:val="24"/>
          <w:lang w:val="en-US"/>
        </w:rPr>
        <w:t xml:space="preserve"> still alive.</w:t>
      </w:r>
      <w:r w:rsidR="00ED4EFF" w:rsidRPr="003C6C87">
        <w:rPr>
          <w:rFonts w:asciiTheme="minorBidi" w:hAnsiTheme="minorBidi"/>
          <w:sz w:val="24"/>
          <w:szCs w:val="24"/>
          <w:lang w:val="en-US"/>
        </w:rPr>
        <w:t xml:space="preserve"> </w:t>
      </w:r>
      <w:r w:rsidR="00173557" w:rsidRPr="003C6C87">
        <w:rPr>
          <w:rFonts w:asciiTheme="minorBidi" w:hAnsiTheme="minorBidi"/>
          <w:sz w:val="24"/>
          <w:szCs w:val="24"/>
          <w:lang w:val="en-US"/>
        </w:rPr>
        <w:t>Ab</w:t>
      </w:r>
      <w:r w:rsidR="005140F2" w:rsidRPr="003C6C87">
        <w:rPr>
          <w:rFonts w:asciiTheme="minorBidi" w:hAnsiTheme="minorBidi"/>
          <w:sz w:val="24"/>
          <w:szCs w:val="24"/>
          <w:lang w:val="en-US"/>
        </w:rPr>
        <w:t>dul</w:t>
      </w:r>
      <w:r w:rsidR="00ED4EFF" w:rsidRPr="003C6C87">
        <w:rPr>
          <w:rFonts w:asciiTheme="minorBidi" w:hAnsiTheme="minorBidi"/>
          <w:sz w:val="24"/>
          <w:szCs w:val="24"/>
          <w:lang w:val="en-US"/>
        </w:rPr>
        <w:t xml:space="preserve"> </w:t>
      </w:r>
      <w:r w:rsidR="005140F2" w:rsidRPr="003C6C87">
        <w:rPr>
          <w:rFonts w:asciiTheme="minorBidi" w:hAnsiTheme="minorBidi"/>
          <w:sz w:val="24"/>
          <w:szCs w:val="24"/>
          <w:lang w:val="en-US"/>
        </w:rPr>
        <w:lastRenderedPageBreak/>
        <w:t>had spent all of his savings to make the perilous journey to Europe.</w:t>
      </w:r>
      <w:r w:rsidR="00ED4EFF" w:rsidRPr="003C6C87">
        <w:rPr>
          <w:rFonts w:asciiTheme="minorBidi" w:hAnsiTheme="minorBidi"/>
          <w:sz w:val="24"/>
          <w:szCs w:val="24"/>
          <w:lang w:val="en-US"/>
        </w:rPr>
        <w:t xml:space="preserve"> </w:t>
      </w:r>
      <w:r w:rsidR="005140F2" w:rsidRPr="003C6C87">
        <w:rPr>
          <w:rFonts w:asciiTheme="minorBidi" w:hAnsiTheme="minorBidi"/>
          <w:sz w:val="24"/>
          <w:szCs w:val="24"/>
          <w:lang w:val="en-US"/>
        </w:rPr>
        <w:t>H</w:t>
      </w:r>
      <w:r w:rsidR="005E00D7" w:rsidRPr="003C6C87">
        <w:rPr>
          <w:rFonts w:asciiTheme="minorBidi" w:hAnsiTheme="minorBidi"/>
          <w:sz w:val="24"/>
          <w:szCs w:val="24"/>
          <w:lang w:val="en-US"/>
        </w:rPr>
        <w:t>aving arrived in England, he</w:t>
      </w:r>
      <w:r w:rsidR="005140F2" w:rsidRPr="003C6C87">
        <w:rPr>
          <w:rFonts w:asciiTheme="minorBidi" w:hAnsiTheme="minorBidi"/>
          <w:sz w:val="24"/>
          <w:szCs w:val="24"/>
          <w:lang w:val="en-US"/>
        </w:rPr>
        <w:t xml:space="preserve"> was </w:t>
      </w:r>
      <w:r w:rsidR="00E8718C" w:rsidRPr="003C6C87">
        <w:rPr>
          <w:rFonts w:asciiTheme="minorBidi" w:hAnsiTheme="minorBidi"/>
          <w:sz w:val="24"/>
          <w:szCs w:val="24"/>
          <w:lang w:val="en-US"/>
        </w:rPr>
        <w:t>deathly afraid</w:t>
      </w:r>
      <w:r w:rsidR="00ED4EFF" w:rsidRPr="003C6C87">
        <w:rPr>
          <w:rFonts w:asciiTheme="minorBidi" w:hAnsiTheme="minorBidi"/>
          <w:sz w:val="24"/>
          <w:szCs w:val="24"/>
          <w:lang w:val="en-US"/>
        </w:rPr>
        <w:t xml:space="preserve"> of being deported</w:t>
      </w:r>
      <w:r w:rsidR="00173557" w:rsidRPr="003C6C87">
        <w:rPr>
          <w:rFonts w:asciiTheme="minorBidi" w:hAnsiTheme="minorBidi"/>
          <w:sz w:val="24"/>
          <w:szCs w:val="24"/>
          <w:lang w:val="en-US"/>
        </w:rPr>
        <w:t>.</w:t>
      </w:r>
      <w:r w:rsidR="009F06C4" w:rsidRPr="003C6C87">
        <w:rPr>
          <w:rFonts w:asciiTheme="minorBidi" w:hAnsiTheme="minorBidi"/>
          <w:sz w:val="24"/>
          <w:szCs w:val="24"/>
          <w:lang w:val="en-US"/>
        </w:rPr>
        <w:t xml:space="preserve"> </w:t>
      </w:r>
      <w:r w:rsidR="00173557" w:rsidRPr="003C6C87">
        <w:rPr>
          <w:rFonts w:asciiTheme="minorBidi" w:hAnsiTheme="minorBidi"/>
          <w:sz w:val="24"/>
          <w:szCs w:val="24"/>
          <w:lang w:val="en-US"/>
        </w:rPr>
        <w:t>A</w:t>
      </w:r>
      <w:r w:rsidR="009F06C4" w:rsidRPr="003C6C87">
        <w:rPr>
          <w:rFonts w:asciiTheme="minorBidi" w:hAnsiTheme="minorBidi"/>
          <w:sz w:val="24"/>
          <w:szCs w:val="24"/>
          <w:lang w:val="en-US"/>
        </w:rPr>
        <w:t>t that time</w:t>
      </w:r>
      <w:r w:rsidR="00827F5C" w:rsidRPr="003C6C87">
        <w:rPr>
          <w:rFonts w:asciiTheme="minorBidi" w:hAnsiTheme="minorBidi"/>
          <w:sz w:val="24"/>
          <w:szCs w:val="24"/>
          <w:lang w:val="en-US"/>
        </w:rPr>
        <w:t>,</w:t>
      </w:r>
      <w:r w:rsidR="009F06C4" w:rsidRPr="003C6C87">
        <w:rPr>
          <w:rFonts w:asciiTheme="minorBidi" w:hAnsiTheme="minorBidi"/>
          <w:sz w:val="24"/>
          <w:szCs w:val="24"/>
          <w:lang w:val="en-US"/>
        </w:rPr>
        <w:t xml:space="preserve"> Britain was still committed to deporting Darfuri refugees</w:t>
      </w:r>
      <w:r w:rsidR="00173557" w:rsidRPr="003C6C87">
        <w:rPr>
          <w:rFonts w:asciiTheme="minorBidi" w:hAnsiTheme="minorBidi"/>
          <w:sz w:val="24"/>
          <w:szCs w:val="24"/>
          <w:lang w:val="en-US"/>
        </w:rPr>
        <w:t>, so his fears were well grounded</w:t>
      </w:r>
      <w:r w:rsidR="00E8718C" w:rsidRPr="003C6C87">
        <w:rPr>
          <w:rFonts w:asciiTheme="minorBidi" w:hAnsiTheme="minorBidi"/>
          <w:sz w:val="24"/>
          <w:szCs w:val="24"/>
          <w:lang w:val="en-US"/>
        </w:rPr>
        <w:t>. Motivated by mortal fear</w:t>
      </w:r>
      <w:r w:rsidR="00FF6D85" w:rsidRPr="003C6C87">
        <w:rPr>
          <w:rFonts w:asciiTheme="minorBidi" w:hAnsiTheme="minorBidi"/>
          <w:sz w:val="24"/>
          <w:szCs w:val="24"/>
          <w:lang w:val="en-US"/>
        </w:rPr>
        <w:t xml:space="preserve">, and having had one asylum application </w:t>
      </w:r>
      <w:r w:rsidR="00173557" w:rsidRPr="003C6C87">
        <w:rPr>
          <w:rFonts w:asciiTheme="minorBidi" w:hAnsiTheme="minorBidi"/>
          <w:sz w:val="24"/>
          <w:szCs w:val="24"/>
          <w:lang w:val="en-US"/>
        </w:rPr>
        <w:t xml:space="preserve">unfairly (and, as it later turned out, illegally) </w:t>
      </w:r>
      <w:r w:rsidR="00FF6D85" w:rsidRPr="003C6C87">
        <w:rPr>
          <w:rFonts w:asciiTheme="minorBidi" w:hAnsiTheme="minorBidi"/>
          <w:sz w:val="24"/>
          <w:szCs w:val="24"/>
          <w:lang w:val="en-US"/>
        </w:rPr>
        <w:t xml:space="preserve">turned down, </w:t>
      </w:r>
      <w:r w:rsidR="00173557" w:rsidRPr="003C6C87">
        <w:rPr>
          <w:rFonts w:asciiTheme="minorBidi" w:hAnsiTheme="minorBidi"/>
          <w:sz w:val="24"/>
          <w:szCs w:val="24"/>
          <w:lang w:val="en-US"/>
        </w:rPr>
        <w:t>Abdul</w:t>
      </w:r>
      <w:r w:rsidR="00A4727E" w:rsidRPr="003C6C87">
        <w:rPr>
          <w:rFonts w:asciiTheme="minorBidi" w:hAnsiTheme="minorBidi"/>
          <w:sz w:val="24"/>
          <w:szCs w:val="24"/>
          <w:lang w:val="en-US"/>
        </w:rPr>
        <w:t xml:space="preserve"> committed the crime of filing a second application under a false name. </w:t>
      </w:r>
      <w:r w:rsidR="005B1565" w:rsidRPr="003C6C87">
        <w:rPr>
          <w:rFonts w:asciiTheme="minorBidi" w:hAnsiTheme="minorBidi"/>
          <w:sz w:val="24"/>
          <w:szCs w:val="24"/>
          <w:lang w:val="en-US"/>
        </w:rPr>
        <w:t>For this crime,</w:t>
      </w:r>
      <w:r w:rsidR="00A4727E" w:rsidRPr="003C6C87">
        <w:rPr>
          <w:rFonts w:asciiTheme="minorBidi" w:hAnsiTheme="minorBidi"/>
          <w:sz w:val="24"/>
          <w:szCs w:val="24"/>
          <w:lang w:val="en-US"/>
        </w:rPr>
        <w:t xml:space="preserve"> he was, in addition </w:t>
      </w:r>
      <w:r w:rsidR="005140F2" w:rsidRPr="003C6C87">
        <w:rPr>
          <w:rFonts w:asciiTheme="minorBidi" w:hAnsiTheme="minorBidi"/>
          <w:sz w:val="24"/>
          <w:szCs w:val="24"/>
          <w:lang w:val="en-US"/>
        </w:rPr>
        <w:t xml:space="preserve">to </w:t>
      </w:r>
      <w:r w:rsidR="00A4727E" w:rsidRPr="003C6C87">
        <w:rPr>
          <w:rFonts w:asciiTheme="minorBidi" w:hAnsiTheme="minorBidi"/>
          <w:sz w:val="24"/>
          <w:szCs w:val="24"/>
          <w:lang w:val="en-US"/>
        </w:rPr>
        <w:t xml:space="preserve">his other woes, </w:t>
      </w:r>
      <w:r w:rsidR="00540907" w:rsidRPr="003C6C87">
        <w:rPr>
          <w:rFonts w:asciiTheme="minorBidi" w:hAnsiTheme="minorBidi"/>
          <w:sz w:val="24"/>
          <w:szCs w:val="24"/>
          <w:lang w:val="en-US"/>
        </w:rPr>
        <w:t xml:space="preserve">incarcerated </w:t>
      </w:r>
      <w:r w:rsidR="0013785D">
        <w:rPr>
          <w:rFonts w:asciiTheme="minorBidi" w:hAnsiTheme="minorBidi"/>
          <w:sz w:val="24"/>
          <w:szCs w:val="24"/>
          <w:lang w:val="en-US"/>
        </w:rPr>
        <w:t>to await</w:t>
      </w:r>
      <w:r w:rsidR="005B1565" w:rsidRPr="003C6C87">
        <w:rPr>
          <w:rFonts w:asciiTheme="minorBidi" w:hAnsiTheme="minorBidi"/>
          <w:sz w:val="24"/>
          <w:szCs w:val="24"/>
          <w:lang w:val="en-US"/>
        </w:rPr>
        <w:t xml:space="preserve"> the deportation he so feared</w:t>
      </w:r>
      <w:r w:rsidR="00540907" w:rsidRPr="003C6C87">
        <w:rPr>
          <w:rFonts w:asciiTheme="minorBidi" w:hAnsiTheme="minorBidi"/>
          <w:sz w:val="24"/>
          <w:szCs w:val="24"/>
          <w:lang w:val="en-US"/>
        </w:rPr>
        <w:t>.</w:t>
      </w:r>
    </w:p>
    <w:p w14:paraId="6D7CE4ED" w14:textId="77777777" w:rsidR="00F418D9" w:rsidRPr="003C6C87" w:rsidRDefault="00F418D9" w:rsidP="006D1CFB">
      <w:pPr>
        <w:widowControl w:val="0"/>
        <w:spacing w:after="0" w:line="240" w:lineRule="auto"/>
        <w:jc w:val="both"/>
        <w:rPr>
          <w:rFonts w:asciiTheme="minorBidi" w:hAnsiTheme="minorBidi"/>
          <w:sz w:val="24"/>
          <w:szCs w:val="24"/>
          <w:lang w:val="en-US"/>
        </w:rPr>
      </w:pPr>
    </w:p>
    <w:p w14:paraId="3DF3E115" w14:textId="10A94697" w:rsidR="00083FC2" w:rsidRPr="003C6C87" w:rsidRDefault="00737F12"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T</w:t>
      </w:r>
      <w:r w:rsidR="00743027" w:rsidRPr="003C6C87">
        <w:rPr>
          <w:rFonts w:asciiTheme="minorBidi" w:hAnsiTheme="minorBidi"/>
          <w:sz w:val="24"/>
          <w:szCs w:val="24"/>
          <w:lang w:val="en-US"/>
        </w:rPr>
        <w:t>he authorities</w:t>
      </w:r>
      <w:r w:rsidR="00540907" w:rsidRPr="003C6C87">
        <w:rPr>
          <w:rFonts w:asciiTheme="minorBidi" w:hAnsiTheme="minorBidi"/>
          <w:sz w:val="24"/>
          <w:szCs w:val="24"/>
          <w:lang w:val="en-US"/>
        </w:rPr>
        <w:t xml:space="preserve"> would only release </w:t>
      </w:r>
      <w:r w:rsidR="0013785D" w:rsidRPr="003C6C87">
        <w:rPr>
          <w:rFonts w:asciiTheme="minorBidi" w:hAnsiTheme="minorBidi"/>
          <w:sz w:val="24"/>
          <w:szCs w:val="24"/>
          <w:lang w:val="en-US"/>
        </w:rPr>
        <w:t>Ab</w:t>
      </w:r>
      <w:r w:rsidR="0013785D">
        <w:rPr>
          <w:rFonts w:asciiTheme="minorBidi" w:hAnsiTheme="minorBidi"/>
          <w:sz w:val="24"/>
          <w:szCs w:val="24"/>
          <w:lang w:val="en-US"/>
        </w:rPr>
        <w:t>du</w:t>
      </w:r>
      <w:r w:rsidR="0013785D" w:rsidRPr="003C6C87">
        <w:rPr>
          <w:rFonts w:asciiTheme="minorBidi" w:hAnsiTheme="minorBidi"/>
          <w:sz w:val="24"/>
          <w:szCs w:val="24"/>
          <w:lang w:val="en-US"/>
        </w:rPr>
        <w:t xml:space="preserve">l </w:t>
      </w:r>
      <w:r w:rsidR="00540907" w:rsidRPr="003C6C87">
        <w:rPr>
          <w:rFonts w:asciiTheme="minorBidi" w:hAnsiTheme="minorBidi"/>
          <w:sz w:val="24"/>
          <w:szCs w:val="24"/>
          <w:lang w:val="en-US"/>
        </w:rPr>
        <w:t xml:space="preserve">if </w:t>
      </w:r>
      <w:r w:rsidR="00D6298B" w:rsidRPr="003C6C87">
        <w:rPr>
          <w:rFonts w:asciiTheme="minorBidi" w:hAnsiTheme="minorBidi"/>
          <w:sz w:val="24"/>
          <w:szCs w:val="24"/>
          <w:lang w:val="en-US"/>
        </w:rPr>
        <w:t>British citizen</w:t>
      </w:r>
      <w:r w:rsidR="00CD4A85" w:rsidRPr="003C6C87">
        <w:rPr>
          <w:rFonts w:asciiTheme="minorBidi" w:hAnsiTheme="minorBidi"/>
          <w:sz w:val="24"/>
          <w:szCs w:val="24"/>
          <w:lang w:val="en-US"/>
        </w:rPr>
        <w:t>s</w:t>
      </w:r>
      <w:r w:rsidR="00D6298B" w:rsidRPr="003C6C87">
        <w:rPr>
          <w:rFonts w:asciiTheme="minorBidi" w:hAnsiTheme="minorBidi"/>
          <w:sz w:val="24"/>
          <w:szCs w:val="24"/>
          <w:lang w:val="en-US"/>
        </w:rPr>
        <w:t xml:space="preserve"> would commit to house him, and </w:t>
      </w:r>
      <w:r w:rsidR="003B24A7" w:rsidRPr="003C6C87">
        <w:rPr>
          <w:rFonts w:asciiTheme="minorBidi" w:hAnsiTheme="minorBidi"/>
          <w:sz w:val="24"/>
          <w:szCs w:val="24"/>
          <w:lang w:val="en-US"/>
        </w:rPr>
        <w:t xml:space="preserve">take responsibility for him, so that he </w:t>
      </w:r>
      <w:r w:rsidR="0013785D">
        <w:rPr>
          <w:rFonts w:asciiTheme="minorBidi" w:hAnsiTheme="minorBidi"/>
          <w:sz w:val="24"/>
          <w:szCs w:val="24"/>
          <w:lang w:val="en-US"/>
        </w:rPr>
        <w:t>w</w:t>
      </w:r>
      <w:r w:rsidR="0013785D" w:rsidRPr="003C6C87">
        <w:rPr>
          <w:rFonts w:asciiTheme="minorBidi" w:hAnsiTheme="minorBidi"/>
          <w:sz w:val="24"/>
          <w:szCs w:val="24"/>
          <w:lang w:val="en-US"/>
        </w:rPr>
        <w:t xml:space="preserve">ouldn’t </w:t>
      </w:r>
      <w:r w:rsidR="003B24A7" w:rsidRPr="003C6C87">
        <w:rPr>
          <w:rFonts w:asciiTheme="minorBidi" w:hAnsiTheme="minorBidi"/>
          <w:sz w:val="24"/>
          <w:szCs w:val="24"/>
          <w:lang w:val="en-US"/>
        </w:rPr>
        <w:t xml:space="preserve">disappear </w:t>
      </w:r>
      <w:r w:rsidR="00930310" w:rsidRPr="003C6C87">
        <w:rPr>
          <w:rFonts w:asciiTheme="minorBidi" w:hAnsiTheme="minorBidi"/>
          <w:sz w:val="24"/>
          <w:szCs w:val="24"/>
          <w:lang w:val="en-US"/>
        </w:rPr>
        <w:t xml:space="preserve">from the reach of the authorities. </w:t>
      </w:r>
      <w:r w:rsidR="001059BC">
        <w:rPr>
          <w:rFonts w:asciiTheme="minorBidi" w:hAnsiTheme="minorBidi"/>
          <w:sz w:val="24"/>
          <w:szCs w:val="24"/>
          <w:lang w:val="en-US"/>
        </w:rPr>
        <w:t>W</w:t>
      </w:r>
      <w:r w:rsidRPr="003C6C87">
        <w:rPr>
          <w:rFonts w:asciiTheme="minorBidi" w:hAnsiTheme="minorBidi"/>
          <w:sz w:val="24"/>
          <w:szCs w:val="24"/>
          <w:lang w:val="en-US"/>
        </w:rPr>
        <w:t xml:space="preserve">hen we found </w:t>
      </w:r>
      <w:r w:rsidR="00827F5C" w:rsidRPr="003C6C87">
        <w:rPr>
          <w:rFonts w:asciiTheme="minorBidi" w:hAnsiTheme="minorBidi"/>
          <w:sz w:val="24"/>
          <w:szCs w:val="24"/>
          <w:lang w:val="en-US"/>
        </w:rPr>
        <w:t xml:space="preserve">out </w:t>
      </w:r>
      <w:r w:rsidRPr="003C6C87">
        <w:rPr>
          <w:rFonts w:asciiTheme="minorBidi" w:hAnsiTheme="minorBidi"/>
          <w:sz w:val="24"/>
          <w:szCs w:val="24"/>
          <w:lang w:val="en-US"/>
        </w:rPr>
        <w:t xml:space="preserve">about his case, </w:t>
      </w:r>
      <w:r w:rsidR="00B81940" w:rsidRPr="003C6C87">
        <w:rPr>
          <w:rFonts w:asciiTheme="minorBidi" w:hAnsiTheme="minorBidi"/>
          <w:sz w:val="24"/>
          <w:szCs w:val="24"/>
          <w:lang w:val="en-US"/>
        </w:rPr>
        <w:t xml:space="preserve">through the work of the anti-genocide Aegis Trust, </w:t>
      </w:r>
      <w:r w:rsidRPr="003C6C87">
        <w:rPr>
          <w:rFonts w:asciiTheme="minorBidi" w:hAnsiTheme="minorBidi"/>
          <w:sz w:val="24"/>
          <w:szCs w:val="24"/>
          <w:lang w:val="en-US"/>
        </w:rPr>
        <w:t>w</w:t>
      </w:r>
      <w:r w:rsidR="00930310" w:rsidRPr="003C6C87">
        <w:rPr>
          <w:rFonts w:asciiTheme="minorBidi" w:hAnsiTheme="minorBidi"/>
          <w:sz w:val="24"/>
          <w:szCs w:val="24"/>
          <w:lang w:val="en-US"/>
        </w:rPr>
        <w:t xml:space="preserve">e volunteered to house him. Indeed, he lived with us for </w:t>
      </w:r>
      <w:r w:rsidR="00AC2155" w:rsidRPr="003C6C87">
        <w:rPr>
          <w:rFonts w:asciiTheme="minorBidi" w:hAnsiTheme="minorBidi"/>
          <w:sz w:val="24"/>
          <w:szCs w:val="24"/>
          <w:lang w:val="en-US"/>
        </w:rPr>
        <w:t>a number of</w:t>
      </w:r>
      <w:r w:rsidR="00487989" w:rsidRPr="003C6C87">
        <w:rPr>
          <w:rFonts w:asciiTheme="minorBidi" w:hAnsiTheme="minorBidi"/>
          <w:sz w:val="24"/>
          <w:szCs w:val="24"/>
          <w:lang w:val="en-US"/>
        </w:rPr>
        <w:t xml:space="preserve"> months </w:t>
      </w:r>
      <w:r w:rsidR="004065F2">
        <w:rPr>
          <w:rFonts w:asciiTheme="minorBidi" w:hAnsiTheme="minorBidi"/>
          <w:sz w:val="24"/>
          <w:szCs w:val="24"/>
          <w:lang w:val="en-US"/>
        </w:rPr>
        <w:t xml:space="preserve">– </w:t>
      </w:r>
      <w:r w:rsidR="00487989" w:rsidRPr="003C6C87">
        <w:rPr>
          <w:rFonts w:asciiTheme="minorBidi" w:hAnsiTheme="minorBidi"/>
          <w:sz w:val="24"/>
          <w:szCs w:val="24"/>
          <w:lang w:val="en-US"/>
        </w:rPr>
        <w:t>at which point we had our first child,</w:t>
      </w:r>
      <w:r w:rsidR="00A96466" w:rsidRPr="003C6C87">
        <w:rPr>
          <w:rFonts w:asciiTheme="minorBidi" w:hAnsiTheme="minorBidi"/>
          <w:sz w:val="24"/>
          <w:szCs w:val="24"/>
          <w:lang w:val="en-US"/>
        </w:rPr>
        <w:t xml:space="preserve"> </w:t>
      </w:r>
      <w:r w:rsidR="00780C1B">
        <w:rPr>
          <w:rFonts w:asciiTheme="minorBidi" w:hAnsiTheme="minorBidi"/>
          <w:sz w:val="24"/>
          <w:szCs w:val="24"/>
          <w:lang w:val="en-US"/>
        </w:rPr>
        <w:t>which made</w:t>
      </w:r>
      <w:r w:rsidR="00780C1B" w:rsidRPr="003C6C87">
        <w:rPr>
          <w:rFonts w:asciiTheme="minorBidi" w:hAnsiTheme="minorBidi"/>
          <w:sz w:val="24"/>
          <w:szCs w:val="24"/>
          <w:lang w:val="en-US"/>
        </w:rPr>
        <w:t xml:space="preserve"> </w:t>
      </w:r>
      <w:r w:rsidR="00A96466" w:rsidRPr="003C6C87">
        <w:rPr>
          <w:rFonts w:asciiTheme="minorBidi" w:hAnsiTheme="minorBidi"/>
          <w:sz w:val="24"/>
          <w:szCs w:val="24"/>
          <w:lang w:val="en-US"/>
        </w:rPr>
        <w:t>it difficult</w:t>
      </w:r>
      <w:r w:rsidR="00861200" w:rsidRPr="003C6C87">
        <w:rPr>
          <w:rFonts w:asciiTheme="minorBidi" w:hAnsiTheme="minorBidi"/>
          <w:sz w:val="24"/>
          <w:szCs w:val="24"/>
          <w:lang w:val="en-US"/>
        </w:rPr>
        <w:t xml:space="preserve"> to continue hosting him</w:t>
      </w:r>
      <w:r w:rsidR="00A96466" w:rsidRPr="003C6C87">
        <w:rPr>
          <w:rFonts w:asciiTheme="minorBidi" w:hAnsiTheme="minorBidi"/>
          <w:sz w:val="24"/>
          <w:szCs w:val="24"/>
          <w:lang w:val="en-US"/>
        </w:rPr>
        <w:t xml:space="preserve"> in our one</w:t>
      </w:r>
      <w:r w:rsidR="00827F5C" w:rsidRPr="003C6C87">
        <w:rPr>
          <w:rFonts w:asciiTheme="minorBidi" w:hAnsiTheme="minorBidi"/>
          <w:sz w:val="24"/>
          <w:szCs w:val="24"/>
          <w:lang w:val="en-US"/>
        </w:rPr>
        <w:t>-</w:t>
      </w:r>
      <w:r w:rsidR="00A96466" w:rsidRPr="003C6C87">
        <w:rPr>
          <w:rFonts w:asciiTheme="minorBidi" w:hAnsiTheme="minorBidi"/>
          <w:sz w:val="24"/>
          <w:szCs w:val="24"/>
          <w:lang w:val="en-US"/>
        </w:rPr>
        <w:t>bedroom apartment</w:t>
      </w:r>
      <w:r w:rsidRPr="003C6C87">
        <w:rPr>
          <w:rFonts w:asciiTheme="minorBidi" w:hAnsiTheme="minorBidi"/>
          <w:sz w:val="24"/>
          <w:szCs w:val="24"/>
          <w:lang w:val="en-US"/>
        </w:rPr>
        <w:t>.</w:t>
      </w:r>
      <w:r w:rsidR="00A96466" w:rsidRPr="003C6C87">
        <w:rPr>
          <w:rFonts w:asciiTheme="minorBidi" w:hAnsiTheme="minorBidi"/>
          <w:sz w:val="24"/>
          <w:szCs w:val="24"/>
          <w:lang w:val="en-US"/>
        </w:rPr>
        <w:t xml:space="preserve"> </w:t>
      </w:r>
      <w:r w:rsidRPr="003C6C87">
        <w:rPr>
          <w:rFonts w:asciiTheme="minorBidi" w:hAnsiTheme="minorBidi"/>
          <w:sz w:val="24"/>
          <w:szCs w:val="24"/>
          <w:lang w:val="en-US"/>
        </w:rPr>
        <w:t xml:space="preserve">Until then, he </w:t>
      </w:r>
      <w:r w:rsidR="001059BC">
        <w:rPr>
          <w:rFonts w:asciiTheme="minorBidi" w:hAnsiTheme="minorBidi"/>
          <w:sz w:val="24"/>
          <w:szCs w:val="24"/>
          <w:lang w:val="en-US"/>
        </w:rPr>
        <w:t>slept</w:t>
      </w:r>
      <w:r w:rsidRPr="003C6C87">
        <w:rPr>
          <w:rFonts w:asciiTheme="minorBidi" w:hAnsiTheme="minorBidi"/>
          <w:sz w:val="24"/>
          <w:szCs w:val="24"/>
          <w:lang w:val="en-US"/>
        </w:rPr>
        <w:t xml:space="preserve"> on the sofa</w:t>
      </w:r>
      <w:r w:rsidR="000F1B8F" w:rsidRPr="003C6C87">
        <w:rPr>
          <w:rFonts w:asciiTheme="minorBidi" w:hAnsiTheme="minorBidi"/>
          <w:sz w:val="24"/>
          <w:szCs w:val="24"/>
          <w:lang w:val="en-US"/>
        </w:rPr>
        <w:t>-bed</w:t>
      </w:r>
      <w:r w:rsidR="00A96466" w:rsidRPr="003C6C87">
        <w:rPr>
          <w:rFonts w:asciiTheme="minorBidi" w:hAnsiTheme="minorBidi"/>
          <w:sz w:val="24"/>
          <w:szCs w:val="24"/>
          <w:lang w:val="en-US"/>
        </w:rPr>
        <w:t xml:space="preserve"> in </w:t>
      </w:r>
      <w:r w:rsidRPr="003C6C87">
        <w:rPr>
          <w:rFonts w:asciiTheme="minorBidi" w:hAnsiTheme="minorBidi"/>
          <w:sz w:val="24"/>
          <w:szCs w:val="24"/>
          <w:lang w:val="en-US"/>
        </w:rPr>
        <w:t>our</w:t>
      </w:r>
      <w:r w:rsidR="00A96466" w:rsidRPr="003C6C87">
        <w:rPr>
          <w:rFonts w:asciiTheme="minorBidi" w:hAnsiTheme="minorBidi"/>
          <w:sz w:val="24"/>
          <w:szCs w:val="24"/>
          <w:lang w:val="en-US"/>
        </w:rPr>
        <w:t xml:space="preserve"> living room</w:t>
      </w:r>
      <w:r w:rsidR="00861200" w:rsidRPr="003C6C87">
        <w:rPr>
          <w:rFonts w:asciiTheme="minorBidi" w:hAnsiTheme="minorBidi"/>
          <w:sz w:val="24"/>
          <w:szCs w:val="24"/>
          <w:lang w:val="en-US"/>
        </w:rPr>
        <w:t>.</w:t>
      </w:r>
      <w:r w:rsidR="00487989" w:rsidRPr="003C6C87">
        <w:rPr>
          <w:rFonts w:asciiTheme="minorBidi" w:hAnsiTheme="minorBidi"/>
          <w:sz w:val="24"/>
          <w:szCs w:val="24"/>
          <w:lang w:val="en-US"/>
        </w:rPr>
        <w:t xml:space="preserve"> </w:t>
      </w:r>
      <w:r w:rsidR="003E7B61" w:rsidRPr="003C6C87">
        <w:rPr>
          <w:rFonts w:asciiTheme="minorBidi" w:hAnsiTheme="minorBidi"/>
          <w:sz w:val="24"/>
          <w:szCs w:val="24"/>
          <w:lang w:val="en-US"/>
        </w:rPr>
        <w:t xml:space="preserve">Hosting him wasn’t a massive adjustment and it </w:t>
      </w:r>
      <w:r w:rsidR="000F1B8F" w:rsidRPr="003C6C87">
        <w:rPr>
          <w:rFonts w:asciiTheme="minorBidi" w:hAnsiTheme="minorBidi"/>
          <w:sz w:val="24"/>
          <w:szCs w:val="24"/>
          <w:lang w:val="en-US"/>
        </w:rPr>
        <w:t>barely</w:t>
      </w:r>
      <w:r w:rsidR="003E7B61" w:rsidRPr="003C6C87">
        <w:rPr>
          <w:rFonts w:asciiTheme="minorBidi" w:hAnsiTheme="minorBidi"/>
          <w:sz w:val="24"/>
          <w:szCs w:val="24"/>
          <w:lang w:val="en-US"/>
        </w:rPr>
        <w:t xml:space="preserve"> cost us any</w:t>
      </w:r>
      <w:r w:rsidR="003A43D5" w:rsidRPr="003C6C87">
        <w:rPr>
          <w:rFonts w:asciiTheme="minorBidi" w:hAnsiTheme="minorBidi"/>
          <w:sz w:val="24"/>
          <w:szCs w:val="24"/>
          <w:lang w:val="en-US"/>
        </w:rPr>
        <w:t xml:space="preserve">thing. </w:t>
      </w:r>
      <w:r w:rsidR="00861200" w:rsidRPr="003C6C87">
        <w:rPr>
          <w:rFonts w:asciiTheme="minorBidi" w:hAnsiTheme="minorBidi"/>
          <w:sz w:val="24"/>
          <w:szCs w:val="24"/>
          <w:lang w:val="en-US"/>
        </w:rPr>
        <w:t>Thankfully, w</w:t>
      </w:r>
      <w:r w:rsidR="003A43D5" w:rsidRPr="003C6C87">
        <w:rPr>
          <w:rFonts w:asciiTheme="minorBidi" w:hAnsiTheme="minorBidi"/>
          <w:sz w:val="24"/>
          <w:szCs w:val="24"/>
          <w:lang w:val="en-US"/>
        </w:rPr>
        <w:t>hen our first child came along, w</w:t>
      </w:r>
      <w:r w:rsidR="00861200" w:rsidRPr="003C6C87">
        <w:rPr>
          <w:rFonts w:asciiTheme="minorBidi" w:hAnsiTheme="minorBidi"/>
          <w:sz w:val="24"/>
          <w:szCs w:val="24"/>
          <w:lang w:val="en-US"/>
        </w:rPr>
        <w:t>e</w:t>
      </w:r>
      <w:r w:rsidR="00487989" w:rsidRPr="003C6C87">
        <w:rPr>
          <w:rFonts w:asciiTheme="minorBidi" w:hAnsiTheme="minorBidi"/>
          <w:sz w:val="24"/>
          <w:szCs w:val="24"/>
          <w:lang w:val="en-US"/>
        </w:rPr>
        <w:t xml:space="preserve"> found another family to look after </w:t>
      </w:r>
      <w:r w:rsidR="00861200" w:rsidRPr="003C6C87">
        <w:rPr>
          <w:rFonts w:asciiTheme="minorBidi" w:hAnsiTheme="minorBidi"/>
          <w:sz w:val="24"/>
          <w:szCs w:val="24"/>
          <w:lang w:val="en-US"/>
        </w:rPr>
        <w:t>Abdul,</w:t>
      </w:r>
      <w:r w:rsidR="00487989" w:rsidRPr="003C6C87">
        <w:rPr>
          <w:rFonts w:asciiTheme="minorBidi" w:hAnsiTheme="minorBidi"/>
          <w:sz w:val="24"/>
          <w:szCs w:val="24"/>
          <w:lang w:val="en-US"/>
        </w:rPr>
        <w:t xml:space="preserve"> until, </w:t>
      </w:r>
      <w:r w:rsidR="00861200" w:rsidRPr="003C6C87">
        <w:rPr>
          <w:rFonts w:asciiTheme="minorBidi" w:hAnsiTheme="minorBidi"/>
          <w:sz w:val="24"/>
          <w:szCs w:val="24"/>
          <w:lang w:val="en-US"/>
        </w:rPr>
        <w:t>eventually</w:t>
      </w:r>
      <w:r w:rsidR="00487989" w:rsidRPr="003C6C87">
        <w:rPr>
          <w:rFonts w:asciiTheme="minorBidi" w:hAnsiTheme="minorBidi"/>
          <w:sz w:val="24"/>
          <w:szCs w:val="24"/>
          <w:lang w:val="en-US"/>
        </w:rPr>
        <w:t>, the High Court ruled that it w</w:t>
      </w:r>
      <w:r w:rsidR="00861200" w:rsidRPr="003C6C87">
        <w:rPr>
          <w:rFonts w:asciiTheme="minorBidi" w:hAnsiTheme="minorBidi"/>
          <w:sz w:val="24"/>
          <w:szCs w:val="24"/>
          <w:lang w:val="en-US"/>
        </w:rPr>
        <w:t>as</w:t>
      </w:r>
      <w:r w:rsidR="00487989" w:rsidRPr="003C6C87">
        <w:rPr>
          <w:rFonts w:asciiTheme="minorBidi" w:hAnsiTheme="minorBidi"/>
          <w:sz w:val="24"/>
          <w:szCs w:val="24"/>
          <w:lang w:val="en-US"/>
        </w:rPr>
        <w:t xml:space="preserve"> illegal to deport Darfuri refugees to Sudan, and </w:t>
      </w:r>
      <w:r w:rsidR="00861200" w:rsidRPr="003C6C87">
        <w:rPr>
          <w:rFonts w:asciiTheme="minorBidi" w:hAnsiTheme="minorBidi"/>
          <w:sz w:val="24"/>
          <w:szCs w:val="24"/>
          <w:lang w:val="en-US"/>
        </w:rPr>
        <w:t>thus Ab</w:t>
      </w:r>
      <w:r w:rsidR="003A43D5" w:rsidRPr="003C6C87">
        <w:rPr>
          <w:rFonts w:asciiTheme="minorBidi" w:hAnsiTheme="minorBidi"/>
          <w:sz w:val="24"/>
          <w:szCs w:val="24"/>
          <w:lang w:val="en-US"/>
        </w:rPr>
        <w:t>dul</w:t>
      </w:r>
      <w:r w:rsidR="00487989" w:rsidRPr="003C6C87">
        <w:rPr>
          <w:rFonts w:asciiTheme="minorBidi" w:hAnsiTheme="minorBidi"/>
          <w:sz w:val="24"/>
          <w:szCs w:val="24"/>
          <w:lang w:val="en-US"/>
        </w:rPr>
        <w:t xml:space="preserve"> was granted his freedom to stay</w:t>
      </w:r>
      <w:r w:rsidR="00861200" w:rsidRPr="003C6C87">
        <w:rPr>
          <w:rFonts w:asciiTheme="minorBidi" w:hAnsiTheme="minorBidi"/>
          <w:sz w:val="24"/>
          <w:szCs w:val="24"/>
          <w:lang w:val="en-US"/>
        </w:rPr>
        <w:t>, legally,</w:t>
      </w:r>
      <w:r w:rsidR="00487989" w:rsidRPr="003C6C87">
        <w:rPr>
          <w:rFonts w:asciiTheme="minorBidi" w:hAnsiTheme="minorBidi"/>
          <w:sz w:val="24"/>
          <w:szCs w:val="24"/>
          <w:lang w:val="en-US"/>
        </w:rPr>
        <w:t xml:space="preserve"> in England.</w:t>
      </w:r>
    </w:p>
    <w:p w14:paraId="6DB8A3B7" w14:textId="77777777" w:rsidR="00F418D9" w:rsidRPr="003C6C87" w:rsidRDefault="00F418D9" w:rsidP="006D1CFB">
      <w:pPr>
        <w:widowControl w:val="0"/>
        <w:spacing w:after="0" w:line="240" w:lineRule="auto"/>
        <w:ind w:firstLine="720"/>
        <w:jc w:val="both"/>
        <w:rPr>
          <w:rFonts w:asciiTheme="minorBidi" w:hAnsiTheme="minorBidi"/>
          <w:sz w:val="24"/>
          <w:szCs w:val="24"/>
          <w:lang w:val="en-US"/>
        </w:rPr>
      </w:pPr>
    </w:p>
    <w:p w14:paraId="74B1F932" w14:textId="70902BD3" w:rsidR="00861200" w:rsidRPr="003C6C87" w:rsidRDefault="00935E05"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 xml:space="preserve">I’m proud to say that many Jews in the UK and beyond were involved in the struggle for the victims of ethnic cleansing in Darfur. But one </w:t>
      </w:r>
      <w:r w:rsidR="00551108" w:rsidRPr="003C6C87">
        <w:rPr>
          <w:rFonts w:asciiTheme="minorBidi" w:hAnsiTheme="minorBidi"/>
          <w:sz w:val="24"/>
          <w:szCs w:val="24"/>
          <w:lang w:val="en-US"/>
        </w:rPr>
        <w:t xml:space="preserve">less happy memory of that period was the reaction that </w:t>
      </w:r>
      <w:r w:rsidR="00812E17" w:rsidRPr="003C6C87">
        <w:rPr>
          <w:rFonts w:asciiTheme="minorBidi" w:hAnsiTheme="minorBidi"/>
          <w:sz w:val="24"/>
          <w:szCs w:val="24"/>
          <w:lang w:val="en-US"/>
        </w:rPr>
        <w:t>some</w:t>
      </w:r>
      <w:r w:rsidR="00551108" w:rsidRPr="003C6C87">
        <w:rPr>
          <w:rFonts w:asciiTheme="minorBidi" w:hAnsiTheme="minorBidi"/>
          <w:sz w:val="24"/>
          <w:szCs w:val="24"/>
          <w:lang w:val="en-US"/>
        </w:rPr>
        <w:t xml:space="preserve"> of our </w:t>
      </w:r>
      <w:r w:rsidR="00CC33D5" w:rsidRPr="003C6C87">
        <w:rPr>
          <w:rFonts w:asciiTheme="minorBidi" w:hAnsiTheme="minorBidi"/>
          <w:sz w:val="24"/>
          <w:szCs w:val="24"/>
          <w:lang w:val="en-US"/>
        </w:rPr>
        <w:t>Orthodox Jewish</w:t>
      </w:r>
      <w:r w:rsidR="00551108" w:rsidRPr="003C6C87">
        <w:rPr>
          <w:rFonts w:asciiTheme="minorBidi" w:hAnsiTheme="minorBidi"/>
          <w:sz w:val="24"/>
          <w:szCs w:val="24"/>
          <w:lang w:val="en-US"/>
        </w:rPr>
        <w:t xml:space="preserve"> friends had towards our actions. They were surprised that we would open our home to a stranger, a non-Jew, an African, a Muslim! In truth, we </w:t>
      </w:r>
      <w:r w:rsidR="0049006A" w:rsidRPr="003C6C87">
        <w:rPr>
          <w:rFonts w:asciiTheme="minorBidi" w:hAnsiTheme="minorBidi"/>
          <w:sz w:val="24"/>
          <w:szCs w:val="24"/>
          <w:lang w:val="en-US"/>
        </w:rPr>
        <w:t>had been</w:t>
      </w:r>
      <w:r w:rsidR="00551108" w:rsidRPr="003C6C87">
        <w:rPr>
          <w:rFonts w:asciiTheme="minorBidi" w:hAnsiTheme="minorBidi"/>
          <w:sz w:val="24"/>
          <w:szCs w:val="24"/>
          <w:lang w:val="en-US"/>
        </w:rPr>
        <w:t xml:space="preserve"> a little </w:t>
      </w:r>
      <w:proofErr w:type="gramStart"/>
      <w:r w:rsidR="00551108" w:rsidRPr="003C6C87">
        <w:rPr>
          <w:rFonts w:asciiTheme="minorBidi" w:hAnsiTheme="minorBidi"/>
          <w:sz w:val="24"/>
          <w:szCs w:val="24"/>
          <w:lang w:val="en-US"/>
        </w:rPr>
        <w:t>scared</w:t>
      </w:r>
      <w:proofErr w:type="gramEnd"/>
      <w:r w:rsidR="00551108" w:rsidRPr="003C6C87">
        <w:rPr>
          <w:rFonts w:asciiTheme="minorBidi" w:hAnsiTheme="minorBidi"/>
          <w:sz w:val="24"/>
          <w:szCs w:val="24"/>
          <w:lang w:val="en-US"/>
        </w:rPr>
        <w:t xml:space="preserve"> </w:t>
      </w:r>
      <w:r w:rsidR="00CC33D5" w:rsidRPr="003C6C87">
        <w:rPr>
          <w:rFonts w:asciiTheme="minorBidi" w:hAnsiTheme="minorBidi"/>
          <w:sz w:val="24"/>
          <w:szCs w:val="24"/>
          <w:lang w:val="en-US"/>
        </w:rPr>
        <w:t xml:space="preserve">ourselves </w:t>
      </w:r>
      <w:r w:rsidR="00551108" w:rsidRPr="003C6C87">
        <w:rPr>
          <w:rFonts w:asciiTheme="minorBidi" w:hAnsiTheme="minorBidi"/>
          <w:sz w:val="24"/>
          <w:szCs w:val="24"/>
          <w:lang w:val="en-US"/>
        </w:rPr>
        <w:t>before we met Abdul</w:t>
      </w:r>
      <w:r w:rsidR="00FA6C35" w:rsidRPr="003C6C87">
        <w:rPr>
          <w:rFonts w:asciiTheme="minorBidi" w:hAnsiTheme="minorBidi"/>
          <w:sz w:val="24"/>
          <w:szCs w:val="24"/>
          <w:lang w:val="en-US"/>
        </w:rPr>
        <w:t>.</w:t>
      </w:r>
      <w:r w:rsidR="00551108" w:rsidRPr="003C6C87">
        <w:rPr>
          <w:rFonts w:asciiTheme="minorBidi" w:hAnsiTheme="minorBidi"/>
          <w:sz w:val="24"/>
          <w:szCs w:val="24"/>
          <w:lang w:val="en-US"/>
        </w:rPr>
        <w:t xml:space="preserve"> </w:t>
      </w:r>
      <w:r w:rsidR="00FA6C35" w:rsidRPr="003C6C87">
        <w:rPr>
          <w:rFonts w:asciiTheme="minorBidi" w:hAnsiTheme="minorBidi"/>
          <w:sz w:val="24"/>
          <w:szCs w:val="24"/>
          <w:lang w:val="en-US"/>
        </w:rPr>
        <w:t>We</w:t>
      </w:r>
      <w:r w:rsidR="00933C63">
        <w:rPr>
          <w:rFonts w:asciiTheme="minorBidi" w:hAnsiTheme="minorBidi"/>
          <w:sz w:val="24"/>
          <w:szCs w:val="24"/>
          <w:lang w:val="en-US"/>
        </w:rPr>
        <w:t>’d</w:t>
      </w:r>
      <w:r w:rsidR="00FA6C35" w:rsidRPr="003C6C87">
        <w:rPr>
          <w:rFonts w:asciiTheme="minorBidi" w:hAnsiTheme="minorBidi"/>
          <w:sz w:val="24"/>
          <w:szCs w:val="24"/>
          <w:lang w:val="en-US"/>
        </w:rPr>
        <w:t xml:space="preserve"> heard</w:t>
      </w:r>
      <w:r w:rsidR="00551108" w:rsidRPr="003C6C87">
        <w:rPr>
          <w:rFonts w:asciiTheme="minorBidi" w:hAnsiTheme="minorBidi"/>
          <w:sz w:val="24"/>
          <w:szCs w:val="24"/>
          <w:lang w:val="en-US"/>
        </w:rPr>
        <w:t xml:space="preserve"> that he’d been a victim of torture</w:t>
      </w:r>
      <w:r w:rsidR="00D11DDC">
        <w:rPr>
          <w:rFonts w:asciiTheme="minorBidi" w:hAnsiTheme="minorBidi"/>
          <w:sz w:val="24"/>
          <w:szCs w:val="24"/>
          <w:lang w:val="en-US"/>
        </w:rPr>
        <w:t>, and</w:t>
      </w:r>
      <w:r w:rsidR="00FA6C35" w:rsidRPr="003C6C87">
        <w:rPr>
          <w:rFonts w:asciiTheme="minorBidi" w:hAnsiTheme="minorBidi"/>
          <w:sz w:val="24"/>
          <w:szCs w:val="24"/>
          <w:lang w:val="en-US"/>
        </w:rPr>
        <w:t xml:space="preserve"> we didn’t know </w:t>
      </w:r>
      <w:r w:rsidR="00551108" w:rsidRPr="003C6C87">
        <w:rPr>
          <w:rFonts w:asciiTheme="minorBidi" w:hAnsiTheme="minorBidi"/>
          <w:sz w:val="24"/>
          <w:szCs w:val="24"/>
          <w:lang w:val="en-US"/>
        </w:rPr>
        <w:t>how th</w:t>
      </w:r>
      <w:r w:rsidR="0049006A" w:rsidRPr="003C6C87">
        <w:rPr>
          <w:rFonts w:asciiTheme="minorBidi" w:hAnsiTheme="minorBidi"/>
          <w:sz w:val="24"/>
          <w:szCs w:val="24"/>
          <w:lang w:val="en-US"/>
        </w:rPr>
        <w:t>o</w:t>
      </w:r>
      <w:r w:rsidR="00551108" w:rsidRPr="003C6C87">
        <w:rPr>
          <w:rFonts w:asciiTheme="minorBidi" w:hAnsiTheme="minorBidi"/>
          <w:sz w:val="24"/>
          <w:szCs w:val="24"/>
          <w:lang w:val="en-US"/>
        </w:rPr>
        <w:t xml:space="preserve">se experiences </w:t>
      </w:r>
      <w:r w:rsidR="00D11DDC">
        <w:rPr>
          <w:rFonts w:asciiTheme="minorBidi" w:hAnsiTheme="minorBidi"/>
          <w:sz w:val="24"/>
          <w:szCs w:val="24"/>
          <w:lang w:val="en-US"/>
        </w:rPr>
        <w:t>might have</w:t>
      </w:r>
      <w:r w:rsidR="00D11DDC" w:rsidRPr="003C6C87">
        <w:rPr>
          <w:rFonts w:asciiTheme="minorBidi" w:hAnsiTheme="minorBidi"/>
          <w:sz w:val="24"/>
          <w:szCs w:val="24"/>
          <w:lang w:val="en-US"/>
        </w:rPr>
        <w:t xml:space="preserve"> </w:t>
      </w:r>
      <w:r w:rsidR="00551108" w:rsidRPr="003C6C87">
        <w:rPr>
          <w:rFonts w:asciiTheme="minorBidi" w:hAnsiTheme="minorBidi"/>
          <w:sz w:val="24"/>
          <w:szCs w:val="24"/>
          <w:lang w:val="en-US"/>
        </w:rPr>
        <w:t>affected his mental health</w:t>
      </w:r>
      <w:r w:rsidR="00FA0F0B" w:rsidRPr="003C6C87">
        <w:rPr>
          <w:rFonts w:asciiTheme="minorBidi" w:hAnsiTheme="minorBidi"/>
          <w:sz w:val="24"/>
          <w:szCs w:val="24"/>
          <w:lang w:val="en-US"/>
        </w:rPr>
        <w:t xml:space="preserve">. We </w:t>
      </w:r>
      <w:r w:rsidR="003A43D5" w:rsidRPr="003C6C87">
        <w:rPr>
          <w:rFonts w:asciiTheme="minorBidi" w:hAnsiTheme="minorBidi"/>
          <w:sz w:val="24"/>
          <w:szCs w:val="24"/>
          <w:lang w:val="en-US"/>
        </w:rPr>
        <w:t xml:space="preserve">hadn’t had the chance to meet him before he came to stay. Accordingly, we </w:t>
      </w:r>
      <w:r w:rsidR="00FA0F0B" w:rsidRPr="003C6C87">
        <w:rPr>
          <w:rFonts w:asciiTheme="minorBidi" w:hAnsiTheme="minorBidi"/>
          <w:sz w:val="24"/>
          <w:szCs w:val="24"/>
          <w:lang w:val="en-US"/>
        </w:rPr>
        <w:t xml:space="preserve">took certain precautions, until we got to know and trust him, but there was certainly an element of danger in what we did. Moreover, </w:t>
      </w:r>
      <w:r w:rsidR="00832C6A" w:rsidRPr="003C6C87">
        <w:rPr>
          <w:rFonts w:asciiTheme="minorBidi" w:hAnsiTheme="minorBidi"/>
          <w:sz w:val="24"/>
          <w:szCs w:val="24"/>
          <w:lang w:val="en-US"/>
        </w:rPr>
        <w:t>once</w:t>
      </w:r>
      <w:r w:rsidR="00FA0F0B" w:rsidRPr="003C6C87">
        <w:rPr>
          <w:rFonts w:asciiTheme="minorBidi" w:hAnsiTheme="minorBidi"/>
          <w:sz w:val="24"/>
          <w:szCs w:val="24"/>
          <w:lang w:val="en-US"/>
        </w:rPr>
        <w:t xml:space="preserve"> </w:t>
      </w:r>
      <w:r w:rsidR="00832C6A" w:rsidRPr="003C6C87">
        <w:rPr>
          <w:rFonts w:asciiTheme="minorBidi" w:hAnsiTheme="minorBidi"/>
          <w:sz w:val="24"/>
          <w:szCs w:val="24"/>
          <w:lang w:val="en-US"/>
        </w:rPr>
        <w:t xml:space="preserve">we </w:t>
      </w:r>
      <w:r w:rsidR="00FA0F0B" w:rsidRPr="003C6C87">
        <w:rPr>
          <w:rFonts w:asciiTheme="minorBidi" w:hAnsiTheme="minorBidi"/>
          <w:sz w:val="24"/>
          <w:szCs w:val="24"/>
          <w:lang w:val="en-US"/>
        </w:rPr>
        <w:t>bec</w:t>
      </w:r>
      <w:r w:rsidR="00832C6A" w:rsidRPr="003C6C87">
        <w:rPr>
          <w:rFonts w:asciiTheme="minorBidi" w:hAnsiTheme="minorBidi"/>
          <w:sz w:val="24"/>
          <w:szCs w:val="24"/>
          <w:lang w:val="en-US"/>
        </w:rPr>
        <w:t>a</w:t>
      </w:r>
      <w:r w:rsidR="00FA0F0B" w:rsidRPr="003C6C87">
        <w:rPr>
          <w:rFonts w:asciiTheme="minorBidi" w:hAnsiTheme="minorBidi"/>
          <w:sz w:val="24"/>
          <w:szCs w:val="24"/>
          <w:lang w:val="en-US"/>
        </w:rPr>
        <w:t>me parents</w:t>
      </w:r>
      <w:r w:rsidR="00FA6C35" w:rsidRPr="003C6C87">
        <w:rPr>
          <w:rFonts w:asciiTheme="minorBidi" w:hAnsiTheme="minorBidi"/>
          <w:sz w:val="24"/>
          <w:szCs w:val="24"/>
          <w:lang w:val="en-US"/>
        </w:rPr>
        <w:t>,</w:t>
      </w:r>
      <w:r w:rsidR="00832C6A" w:rsidRPr="003C6C87">
        <w:rPr>
          <w:rFonts w:asciiTheme="minorBidi" w:hAnsiTheme="minorBidi"/>
          <w:sz w:val="24"/>
          <w:szCs w:val="24"/>
          <w:lang w:val="en-US"/>
        </w:rPr>
        <w:t xml:space="preserve"> </w:t>
      </w:r>
      <w:r w:rsidR="00F336D5" w:rsidRPr="003C6C87">
        <w:rPr>
          <w:rFonts w:asciiTheme="minorBidi" w:hAnsiTheme="minorBidi"/>
          <w:sz w:val="24"/>
          <w:szCs w:val="24"/>
          <w:lang w:val="en-US"/>
        </w:rPr>
        <w:t xml:space="preserve">we could no longer so </w:t>
      </w:r>
      <w:r w:rsidR="000B00A7" w:rsidRPr="003C6C87">
        <w:rPr>
          <w:rFonts w:asciiTheme="minorBidi" w:hAnsiTheme="minorBidi"/>
          <w:sz w:val="24"/>
          <w:szCs w:val="24"/>
          <w:lang w:val="en-US"/>
        </w:rPr>
        <w:t>nonchalantly</w:t>
      </w:r>
      <w:r w:rsidR="00F336D5" w:rsidRPr="003C6C87">
        <w:rPr>
          <w:rFonts w:asciiTheme="minorBidi" w:hAnsiTheme="minorBidi"/>
          <w:sz w:val="24"/>
          <w:szCs w:val="24"/>
          <w:lang w:val="en-US"/>
        </w:rPr>
        <w:t xml:space="preserve"> open our home t</w:t>
      </w:r>
      <w:r w:rsidR="000B00A7" w:rsidRPr="003C6C87">
        <w:rPr>
          <w:rFonts w:asciiTheme="minorBidi" w:hAnsiTheme="minorBidi"/>
          <w:sz w:val="24"/>
          <w:szCs w:val="24"/>
          <w:lang w:val="en-US"/>
        </w:rPr>
        <w:t xml:space="preserve">o strangers, so </w:t>
      </w:r>
      <w:r w:rsidR="00CC11B7" w:rsidRPr="003C6C87">
        <w:rPr>
          <w:rFonts w:asciiTheme="minorBidi" w:hAnsiTheme="minorBidi"/>
          <w:sz w:val="24"/>
          <w:szCs w:val="24"/>
          <w:lang w:val="en-US"/>
        </w:rPr>
        <w:t>– for better and for worse –</w:t>
      </w:r>
      <w:r w:rsidR="00E37946" w:rsidRPr="003C6C87">
        <w:rPr>
          <w:rFonts w:asciiTheme="minorBidi" w:hAnsiTheme="minorBidi"/>
          <w:sz w:val="24"/>
          <w:szCs w:val="24"/>
          <w:lang w:val="en-US"/>
        </w:rPr>
        <w:t xml:space="preserve"> </w:t>
      </w:r>
      <w:r w:rsidR="000B00A7" w:rsidRPr="003C6C87">
        <w:rPr>
          <w:rFonts w:asciiTheme="minorBidi" w:hAnsiTheme="minorBidi"/>
          <w:sz w:val="24"/>
          <w:szCs w:val="24"/>
          <w:lang w:val="en-US"/>
        </w:rPr>
        <w:t xml:space="preserve">this type of activity </w:t>
      </w:r>
      <w:r w:rsidR="00E37946" w:rsidRPr="003C6C87">
        <w:rPr>
          <w:rFonts w:asciiTheme="minorBidi" w:hAnsiTheme="minorBidi"/>
          <w:sz w:val="24"/>
          <w:szCs w:val="24"/>
          <w:lang w:val="en-US"/>
        </w:rPr>
        <w:t>didn’t</w:t>
      </w:r>
      <w:r w:rsidR="000B00A7" w:rsidRPr="003C6C87">
        <w:rPr>
          <w:rFonts w:asciiTheme="minorBidi" w:hAnsiTheme="minorBidi"/>
          <w:sz w:val="24"/>
          <w:szCs w:val="24"/>
          <w:lang w:val="en-US"/>
        </w:rPr>
        <w:t xml:space="preserve"> come to define our family.</w:t>
      </w:r>
      <w:r w:rsidR="00CC11B7" w:rsidRPr="003C6C87">
        <w:rPr>
          <w:rFonts w:asciiTheme="minorBidi" w:hAnsiTheme="minorBidi"/>
          <w:sz w:val="24"/>
          <w:szCs w:val="24"/>
          <w:lang w:val="en-US"/>
        </w:rPr>
        <w:t xml:space="preserve"> But why should it have been so shocking? Why, indeed, was it </w:t>
      </w:r>
      <w:r w:rsidR="00FA6C35" w:rsidRPr="003C6C87">
        <w:rPr>
          <w:rFonts w:asciiTheme="minorBidi" w:hAnsiTheme="minorBidi"/>
          <w:sz w:val="24"/>
          <w:szCs w:val="24"/>
          <w:lang w:val="en-US"/>
        </w:rPr>
        <w:t xml:space="preserve">deemed </w:t>
      </w:r>
      <w:r w:rsidR="00C3792D" w:rsidRPr="003C6C87">
        <w:rPr>
          <w:rFonts w:asciiTheme="minorBidi" w:hAnsiTheme="minorBidi"/>
          <w:sz w:val="24"/>
          <w:szCs w:val="24"/>
          <w:lang w:val="en-US"/>
        </w:rPr>
        <w:t xml:space="preserve">less </w:t>
      </w:r>
      <w:r w:rsidR="001754D9" w:rsidRPr="003C6C87">
        <w:rPr>
          <w:rFonts w:asciiTheme="minorBidi" w:hAnsiTheme="minorBidi"/>
          <w:sz w:val="24"/>
          <w:szCs w:val="24"/>
          <w:lang w:val="en-US"/>
        </w:rPr>
        <w:t>peculiar</w:t>
      </w:r>
      <w:r w:rsidR="00C3792D" w:rsidRPr="003C6C87">
        <w:rPr>
          <w:rFonts w:asciiTheme="minorBidi" w:hAnsiTheme="minorBidi"/>
          <w:sz w:val="24"/>
          <w:szCs w:val="24"/>
          <w:lang w:val="en-US"/>
        </w:rPr>
        <w:t xml:space="preserve"> among </w:t>
      </w:r>
      <w:r w:rsidR="00FA6C35" w:rsidRPr="003C6C87">
        <w:rPr>
          <w:rFonts w:asciiTheme="minorBidi" w:hAnsiTheme="minorBidi"/>
          <w:sz w:val="24"/>
          <w:szCs w:val="24"/>
          <w:lang w:val="en-US"/>
        </w:rPr>
        <w:t xml:space="preserve">our </w:t>
      </w:r>
      <w:r w:rsidR="00C3792D" w:rsidRPr="003C6C87">
        <w:rPr>
          <w:rFonts w:asciiTheme="minorBidi" w:hAnsiTheme="minorBidi"/>
          <w:sz w:val="24"/>
          <w:szCs w:val="24"/>
          <w:lang w:val="en-US"/>
        </w:rPr>
        <w:t xml:space="preserve">non-halakhically observant </w:t>
      </w:r>
      <w:r w:rsidR="00FA6C35" w:rsidRPr="003C6C87">
        <w:rPr>
          <w:rFonts w:asciiTheme="minorBidi" w:hAnsiTheme="minorBidi"/>
          <w:sz w:val="24"/>
          <w:szCs w:val="24"/>
          <w:lang w:val="en-US"/>
        </w:rPr>
        <w:t>friends</w:t>
      </w:r>
      <w:r w:rsidR="00C3792D" w:rsidRPr="003C6C87">
        <w:rPr>
          <w:rFonts w:asciiTheme="minorBidi" w:hAnsiTheme="minorBidi"/>
          <w:sz w:val="24"/>
          <w:szCs w:val="24"/>
          <w:lang w:val="en-US"/>
        </w:rPr>
        <w:t>?</w:t>
      </w:r>
    </w:p>
    <w:p w14:paraId="5B836535" w14:textId="77777777" w:rsidR="00BA4733" w:rsidRPr="003C6C87" w:rsidRDefault="00BA4733" w:rsidP="006D1CFB">
      <w:pPr>
        <w:widowControl w:val="0"/>
        <w:spacing w:after="0" w:line="240" w:lineRule="auto"/>
        <w:ind w:firstLine="720"/>
        <w:jc w:val="both"/>
        <w:rPr>
          <w:rFonts w:asciiTheme="minorBidi" w:hAnsiTheme="minorBidi"/>
          <w:sz w:val="24"/>
          <w:szCs w:val="24"/>
          <w:lang w:val="en-US"/>
        </w:rPr>
      </w:pPr>
    </w:p>
    <w:p w14:paraId="3DB2B2DA" w14:textId="768523AA" w:rsidR="00F93D69" w:rsidRPr="003C6C87" w:rsidRDefault="0013126F"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From the perspective of</w:t>
      </w:r>
      <w:r w:rsidR="00527912" w:rsidRPr="003C6C87">
        <w:rPr>
          <w:rFonts w:asciiTheme="minorBidi" w:hAnsiTheme="minorBidi"/>
          <w:sz w:val="24"/>
          <w:szCs w:val="24"/>
          <w:lang w:val="en-US"/>
        </w:rPr>
        <w:t xml:space="preserve"> Rabbi Hirsch, it really shouldn’t have been surprising. </w:t>
      </w:r>
      <w:r>
        <w:rPr>
          <w:rFonts w:asciiTheme="minorBidi" w:hAnsiTheme="minorBidi"/>
          <w:sz w:val="24"/>
          <w:szCs w:val="24"/>
          <w:lang w:val="en-US"/>
        </w:rPr>
        <w:t>I</w:t>
      </w:r>
      <w:r w:rsidRPr="003C6C87">
        <w:rPr>
          <w:rFonts w:asciiTheme="minorBidi" w:hAnsiTheme="minorBidi"/>
          <w:sz w:val="24"/>
          <w:szCs w:val="24"/>
          <w:lang w:val="en-US"/>
        </w:rPr>
        <w:t xml:space="preserve">n </w:t>
      </w:r>
      <w:r w:rsidR="00527912" w:rsidRPr="003C6C87">
        <w:rPr>
          <w:rFonts w:asciiTheme="minorBidi" w:hAnsiTheme="minorBidi"/>
          <w:sz w:val="24"/>
          <w:szCs w:val="24"/>
          <w:lang w:val="en-US"/>
        </w:rPr>
        <w:t xml:space="preserve">his view, halakhic observance, when done properly, is supposed to </w:t>
      </w:r>
      <w:r w:rsidR="003B433A" w:rsidRPr="003C6C87">
        <w:rPr>
          <w:rFonts w:asciiTheme="minorBidi" w:hAnsiTheme="minorBidi"/>
          <w:sz w:val="24"/>
          <w:szCs w:val="24"/>
          <w:lang w:val="en-US"/>
        </w:rPr>
        <w:t>shape its adherents into warriors of love and justice towards all people</w:t>
      </w:r>
      <w:r w:rsidR="004734C2" w:rsidRPr="003C6C87">
        <w:rPr>
          <w:rFonts w:asciiTheme="minorBidi" w:hAnsiTheme="minorBidi"/>
          <w:sz w:val="24"/>
          <w:szCs w:val="24"/>
          <w:lang w:val="en-US"/>
        </w:rPr>
        <w:t xml:space="preserve">, and guardians of the natural environment </w:t>
      </w:r>
      <w:r w:rsidR="00FF4494">
        <w:rPr>
          <w:rFonts w:asciiTheme="minorBidi" w:hAnsiTheme="minorBidi"/>
          <w:sz w:val="24"/>
          <w:szCs w:val="24"/>
          <w:lang w:val="en-US"/>
        </w:rPr>
        <w:t>as well</w:t>
      </w:r>
      <w:r w:rsidR="003B433A" w:rsidRPr="003C6C87">
        <w:rPr>
          <w:rFonts w:asciiTheme="minorBidi" w:hAnsiTheme="minorBidi"/>
          <w:sz w:val="24"/>
          <w:szCs w:val="24"/>
          <w:lang w:val="en-US"/>
        </w:rPr>
        <w:t>. To read his description</w:t>
      </w:r>
      <w:r w:rsidR="00EA4280" w:rsidRPr="003C6C87">
        <w:rPr>
          <w:rFonts w:asciiTheme="minorBidi" w:hAnsiTheme="minorBidi"/>
          <w:sz w:val="24"/>
          <w:szCs w:val="24"/>
          <w:lang w:val="en-US"/>
        </w:rPr>
        <w:t xml:space="preserve"> of the halakhic life, one would think it very difficult to be a</w:t>
      </w:r>
      <w:r w:rsidR="00D7355B" w:rsidRPr="003C6C87">
        <w:rPr>
          <w:rFonts w:asciiTheme="minorBidi" w:hAnsiTheme="minorBidi"/>
          <w:sz w:val="24"/>
          <w:szCs w:val="24"/>
          <w:lang w:val="en-US"/>
        </w:rPr>
        <w:t>n observant</w:t>
      </w:r>
      <w:r w:rsidR="00EA4280" w:rsidRPr="003C6C87">
        <w:rPr>
          <w:rFonts w:asciiTheme="minorBidi" w:hAnsiTheme="minorBidi"/>
          <w:sz w:val="24"/>
          <w:szCs w:val="24"/>
          <w:lang w:val="en-US"/>
        </w:rPr>
        <w:t xml:space="preserve"> Jew in possession of </w:t>
      </w:r>
      <w:r w:rsidR="004734C2" w:rsidRPr="003C6C87">
        <w:rPr>
          <w:rFonts w:asciiTheme="minorBidi" w:hAnsiTheme="minorBidi"/>
          <w:sz w:val="24"/>
          <w:szCs w:val="24"/>
          <w:lang w:val="en-US"/>
        </w:rPr>
        <w:t xml:space="preserve">a </w:t>
      </w:r>
      <w:r w:rsidR="00EA4280" w:rsidRPr="003C6C87">
        <w:rPr>
          <w:rFonts w:asciiTheme="minorBidi" w:hAnsiTheme="minorBidi"/>
          <w:sz w:val="24"/>
          <w:szCs w:val="24"/>
          <w:lang w:val="en-US"/>
        </w:rPr>
        <w:t xml:space="preserve">spare bedroom </w:t>
      </w:r>
      <w:r w:rsidR="00FF4494">
        <w:rPr>
          <w:rFonts w:asciiTheme="minorBidi" w:hAnsiTheme="minorBidi"/>
          <w:sz w:val="24"/>
          <w:szCs w:val="24"/>
          <w:lang w:val="en-US"/>
        </w:rPr>
        <w:t xml:space="preserve">(or sofa) </w:t>
      </w:r>
      <w:r w:rsidR="00EA4280" w:rsidRPr="003C6C87">
        <w:rPr>
          <w:rFonts w:asciiTheme="minorBidi" w:hAnsiTheme="minorBidi"/>
          <w:sz w:val="24"/>
          <w:szCs w:val="24"/>
          <w:lang w:val="en-US"/>
        </w:rPr>
        <w:t>who wasn’t, whenever it was safe and feasible to do so, using that room to give shelter to those in need</w:t>
      </w:r>
      <w:r w:rsidR="00FA6C35" w:rsidRPr="003C6C87">
        <w:rPr>
          <w:rFonts w:asciiTheme="minorBidi" w:hAnsiTheme="minorBidi"/>
          <w:sz w:val="24"/>
          <w:szCs w:val="24"/>
          <w:lang w:val="en-US"/>
        </w:rPr>
        <w:t>,</w:t>
      </w:r>
      <w:r w:rsidR="00EA4280" w:rsidRPr="003C6C87">
        <w:rPr>
          <w:rFonts w:asciiTheme="minorBidi" w:hAnsiTheme="minorBidi"/>
          <w:sz w:val="24"/>
          <w:szCs w:val="24"/>
          <w:lang w:val="en-US"/>
        </w:rPr>
        <w:t xml:space="preserve"> be they Jews or gentiles.</w:t>
      </w:r>
      <w:r w:rsidR="004734C2" w:rsidRPr="003C6C87">
        <w:rPr>
          <w:rFonts w:asciiTheme="minorBidi" w:hAnsiTheme="minorBidi"/>
          <w:sz w:val="24"/>
          <w:szCs w:val="24"/>
          <w:lang w:val="en-US"/>
        </w:rPr>
        <w:t xml:space="preserve"> </w:t>
      </w:r>
      <w:r w:rsidR="000F2F2B">
        <w:rPr>
          <w:rFonts w:asciiTheme="minorBidi" w:hAnsiTheme="minorBidi"/>
          <w:sz w:val="24"/>
          <w:szCs w:val="24"/>
          <w:lang w:val="en-US"/>
        </w:rPr>
        <w:t xml:space="preserve">In fact, the </w:t>
      </w:r>
      <w:r w:rsidR="000F2F2B" w:rsidRPr="003C6C87">
        <w:rPr>
          <w:rFonts w:asciiTheme="minorBidi" w:hAnsiTheme="minorBidi"/>
          <w:sz w:val="24"/>
          <w:szCs w:val="24"/>
          <w:lang w:val="en-US"/>
        </w:rPr>
        <w:t>Talmud</w:t>
      </w:r>
      <w:r w:rsidR="000F2F2B">
        <w:rPr>
          <w:rFonts w:asciiTheme="minorBidi" w:hAnsiTheme="minorBidi"/>
          <w:sz w:val="24"/>
          <w:szCs w:val="24"/>
          <w:lang w:val="en-US"/>
        </w:rPr>
        <w:t xml:space="preserve"> is uncomfortable with the notion that</w:t>
      </w:r>
      <w:r w:rsidR="000F2F2B" w:rsidRPr="003C6C87">
        <w:rPr>
          <w:rFonts w:asciiTheme="minorBidi" w:hAnsiTheme="minorBidi"/>
          <w:sz w:val="24"/>
          <w:szCs w:val="24"/>
          <w:lang w:val="en-US"/>
        </w:rPr>
        <w:t xml:space="preserve"> residential homes</w:t>
      </w:r>
      <w:r w:rsidR="000F2F2B">
        <w:rPr>
          <w:rFonts w:asciiTheme="minorBidi" w:hAnsiTheme="minorBidi"/>
          <w:sz w:val="24"/>
          <w:szCs w:val="24"/>
          <w:lang w:val="en-US"/>
        </w:rPr>
        <w:t xml:space="preserve"> should have gates,</w:t>
      </w:r>
      <w:r w:rsidR="000F2F2B" w:rsidRPr="003C6C87">
        <w:rPr>
          <w:rFonts w:asciiTheme="minorBidi" w:hAnsiTheme="minorBidi"/>
          <w:sz w:val="24"/>
          <w:szCs w:val="24"/>
          <w:lang w:val="en-US"/>
        </w:rPr>
        <w:t xml:space="preserve"> </w:t>
      </w:r>
      <w:r w:rsidR="000F2F2B">
        <w:rPr>
          <w:rFonts w:asciiTheme="minorBidi" w:hAnsiTheme="minorBidi"/>
          <w:sz w:val="24"/>
          <w:szCs w:val="24"/>
          <w:lang w:val="en-US"/>
        </w:rPr>
        <w:t>since – however important they may be in providing security – they threaten to shut out those in need.</w:t>
      </w:r>
      <w:r w:rsidR="000F2F2B" w:rsidRPr="003C6C87">
        <w:rPr>
          <w:rStyle w:val="FootnoteReference"/>
          <w:rFonts w:asciiTheme="minorBidi" w:hAnsiTheme="minorBidi"/>
          <w:sz w:val="24"/>
          <w:szCs w:val="24"/>
          <w:lang w:val="en-US"/>
        </w:rPr>
        <w:footnoteReference w:id="26"/>
      </w:r>
    </w:p>
    <w:p w14:paraId="3E41F8FA" w14:textId="77777777" w:rsidR="00BA4733" w:rsidRPr="003C6C87" w:rsidRDefault="00BA4733" w:rsidP="006D1CFB">
      <w:pPr>
        <w:widowControl w:val="0"/>
        <w:spacing w:after="0" w:line="240" w:lineRule="auto"/>
        <w:jc w:val="both"/>
        <w:rPr>
          <w:rFonts w:asciiTheme="minorBidi" w:hAnsiTheme="minorBidi"/>
          <w:sz w:val="24"/>
          <w:szCs w:val="24"/>
          <w:lang w:val="en-US"/>
        </w:rPr>
      </w:pPr>
    </w:p>
    <w:p w14:paraId="18FE889E" w14:textId="40E8BBE9" w:rsidR="003D5F41" w:rsidRDefault="00482454"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lastRenderedPageBreak/>
        <w:t>To offer another example of the gap between the ideals of Rabbi Hirsch and the reality in which we live</w:t>
      </w:r>
      <w:r w:rsidR="003D5F41">
        <w:rPr>
          <w:rFonts w:asciiTheme="minorBidi" w:hAnsiTheme="minorBidi"/>
          <w:sz w:val="24"/>
          <w:szCs w:val="24"/>
          <w:lang w:val="en-US"/>
        </w:rPr>
        <w:t>.</w:t>
      </w:r>
      <w:r w:rsidR="000E4787">
        <w:rPr>
          <w:rFonts w:asciiTheme="minorBidi" w:hAnsiTheme="minorBidi"/>
          <w:sz w:val="24"/>
          <w:szCs w:val="24"/>
          <w:lang w:val="en-US"/>
        </w:rPr>
        <w:t xml:space="preserve"> </w:t>
      </w:r>
      <w:r w:rsidR="004734C2" w:rsidRPr="003C6C87">
        <w:rPr>
          <w:rFonts w:asciiTheme="minorBidi" w:hAnsiTheme="minorBidi"/>
          <w:sz w:val="24"/>
          <w:szCs w:val="24"/>
          <w:lang w:val="en-US"/>
        </w:rPr>
        <w:t xml:space="preserve">In the state of Israel, the use of disposable </w:t>
      </w:r>
      <w:r w:rsidR="00F66169" w:rsidRPr="003C6C87">
        <w:rPr>
          <w:rFonts w:asciiTheme="minorBidi" w:hAnsiTheme="minorBidi"/>
          <w:sz w:val="24"/>
          <w:szCs w:val="24"/>
          <w:lang w:val="en-US"/>
        </w:rPr>
        <w:t xml:space="preserve">cutlery and plastic tablecloths has become </w:t>
      </w:r>
      <w:r w:rsidR="003D5F41">
        <w:rPr>
          <w:rFonts w:asciiTheme="minorBidi" w:hAnsiTheme="minorBidi"/>
          <w:sz w:val="24"/>
          <w:szCs w:val="24"/>
          <w:lang w:val="en-US"/>
        </w:rPr>
        <w:t>heavily</w:t>
      </w:r>
      <w:r w:rsidR="003D5F41" w:rsidRPr="003C6C87">
        <w:rPr>
          <w:rFonts w:asciiTheme="minorBidi" w:hAnsiTheme="minorBidi"/>
          <w:sz w:val="24"/>
          <w:szCs w:val="24"/>
          <w:lang w:val="en-US"/>
        </w:rPr>
        <w:t xml:space="preserve"> </w:t>
      </w:r>
      <w:r w:rsidR="00F66169" w:rsidRPr="003C6C87">
        <w:rPr>
          <w:rFonts w:asciiTheme="minorBidi" w:hAnsiTheme="minorBidi"/>
          <w:sz w:val="24"/>
          <w:szCs w:val="24"/>
          <w:lang w:val="en-US"/>
        </w:rPr>
        <w:t>associated with the religious communit</w:t>
      </w:r>
      <w:r w:rsidR="00E70AD5" w:rsidRPr="003C6C87">
        <w:rPr>
          <w:rFonts w:asciiTheme="minorBidi" w:hAnsiTheme="minorBidi"/>
          <w:sz w:val="24"/>
          <w:szCs w:val="24"/>
          <w:lang w:val="en-US"/>
        </w:rPr>
        <w:t>y</w:t>
      </w:r>
      <w:r w:rsidR="000F2F2B">
        <w:rPr>
          <w:rFonts w:asciiTheme="minorBidi" w:hAnsiTheme="minorBidi"/>
          <w:sz w:val="24"/>
          <w:szCs w:val="24"/>
          <w:lang w:val="en-US"/>
        </w:rPr>
        <w:t>.</w:t>
      </w:r>
      <w:r w:rsidR="00F66169" w:rsidRPr="003C6C87">
        <w:rPr>
          <w:rFonts w:asciiTheme="minorBidi" w:hAnsiTheme="minorBidi"/>
          <w:sz w:val="24"/>
          <w:szCs w:val="24"/>
          <w:lang w:val="en-US"/>
        </w:rPr>
        <w:t xml:space="preserve"> </w:t>
      </w:r>
      <w:r w:rsidR="000F2F2B">
        <w:rPr>
          <w:rFonts w:asciiTheme="minorBidi" w:hAnsiTheme="minorBidi"/>
          <w:sz w:val="24"/>
          <w:szCs w:val="24"/>
          <w:lang w:val="en-US"/>
        </w:rPr>
        <w:t>They tend to have bigger families, who eat together more regularly than others might</w:t>
      </w:r>
      <w:r w:rsidR="00727551">
        <w:rPr>
          <w:rFonts w:asciiTheme="minorBidi" w:hAnsiTheme="minorBidi"/>
          <w:sz w:val="24"/>
          <w:szCs w:val="24"/>
          <w:lang w:val="en-US"/>
        </w:rPr>
        <w:t>, and</w:t>
      </w:r>
      <w:r w:rsidR="000F2F2B">
        <w:rPr>
          <w:rFonts w:asciiTheme="minorBidi" w:hAnsiTheme="minorBidi"/>
          <w:sz w:val="24"/>
          <w:szCs w:val="24"/>
          <w:lang w:val="en-US"/>
        </w:rPr>
        <w:t xml:space="preserve"> host a large number of guests on a regular basis. </w:t>
      </w:r>
      <w:r w:rsidR="003D5F41">
        <w:rPr>
          <w:rFonts w:asciiTheme="minorBidi" w:hAnsiTheme="minorBidi"/>
          <w:sz w:val="24"/>
          <w:szCs w:val="24"/>
          <w:lang w:val="en-US"/>
        </w:rPr>
        <w:t xml:space="preserve">Religious communities also tend to </w:t>
      </w:r>
      <w:r w:rsidR="004F1B76">
        <w:rPr>
          <w:rFonts w:asciiTheme="minorBidi" w:hAnsiTheme="minorBidi"/>
          <w:sz w:val="24"/>
          <w:szCs w:val="24"/>
          <w:lang w:val="en-US"/>
        </w:rPr>
        <w:t>organize, among themselves, social care for members in need,</w:t>
      </w:r>
      <w:r w:rsidR="003D5F41">
        <w:rPr>
          <w:rFonts w:asciiTheme="minorBidi" w:hAnsiTheme="minorBidi"/>
          <w:sz w:val="24"/>
          <w:szCs w:val="24"/>
          <w:lang w:val="en-US"/>
        </w:rPr>
        <w:t xml:space="preserve"> </w:t>
      </w:r>
      <w:r w:rsidR="004F1B76">
        <w:rPr>
          <w:rFonts w:asciiTheme="minorBidi" w:hAnsiTheme="minorBidi"/>
          <w:sz w:val="24"/>
          <w:szCs w:val="24"/>
          <w:lang w:val="en-US"/>
        </w:rPr>
        <w:t xml:space="preserve">and this </w:t>
      </w:r>
      <w:r w:rsidR="003D5F41">
        <w:rPr>
          <w:rFonts w:asciiTheme="minorBidi" w:hAnsiTheme="minorBidi"/>
          <w:sz w:val="24"/>
          <w:szCs w:val="24"/>
          <w:lang w:val="en-US"/>
        </w:rPr>
        <w:t>require</w:t>
      </w:r>
      <w:r w:rsidR="004F1B76">
        <w:rPr>
          <w:rFonts w:asciiTheme="minorBidi" w:hAnsiTheme="minorBidi"/>
          <w:sz w:val="24"/>
          <w:szCs w:val="24"/>
          <w:lang w:val="en-US"/>
        </w:rPr>
        <w:t>s</w:t>
      </w:r>
      <w:r w:rsidR="003D5F41">
        <w:rPr>
          <w:rFonts w:asciiTheme="minorBidi" w:hAnsiTheme="minorBidi"/>
          <w:sz w:val="24"/>
          <w:szCs w:val="24"/>
          <w:lang w:val="en-US"/>
        </w:rPr>
        <w:t xml:space="preserve"> people to cook </w:t>
      </w:r>
      <w:r w:rsidR="004F1B76">
        <w:rPr>
          <w:rFonts w:asciiTheme="minorBidi" w:hAnsiTheme="minorBidi"/>
          <w:sz w:val="24"/>
          <w:szCs w:val="24"/>
          <w:lang w:val="en-US"/>
        </w:rPr>
        <w:t>food for others, in addition to their own family meals and hospitality</w:t>
      </w:r>
      <w:r w:rsidR="003D5F41">
        <w:rPr>
          <w:rFonts w:asciiTheme="minorBidi" w:hAnsiTheme="minorBidi"/>
          <w:sz w:val="24"/>
          <w:szCs w:val="24"/>
          <w:lang w:val="en-US"/>
        </w:rPr>
        <w:t xml:space="preserve">. </w:t>
      </w:r>
      <w:r w:rsidR="000F2F2B">
        <w:rPr>
          <w:rFonts w:asciiTheme="minorBidi" w:hAnsiTheme="minorBidi"/>
          <w:sz w:val="24"/>
          <w:szCs w:val="24"/>
          <w:lang w:val="en-US"/>
        </w:rPr>
        <w:t xml:space="preserve">Moreover, pressure on </w:t>
      </w:r>
      <w:r w:rsidR="003D5F41">
        <w:rPr>
          <w:rFonts w:asciiTheme="minorBidi" w:hAnsiTheme="minorBidi"/>
          <w:sz w:val="24"/>
          <w:szCs w:val="24"/>
          <w:lang w:val="en-US"/>
        </w:rPr>
        <w:t xml:space="preserve">people’s time, especially given their large families, and their hospitality and social initiatives, </w:t>
      </w:r>
      <w:r w:rsidR="00C06510">
        <w:rPr>
          <w:rFonts w:asciiTheme="minorBidi" w:hAnsiTheme="minorBidi"/>
          <w:sz w:val="24"/>
          <w:szCs w:val="24"/>
          <w:lang w:val="en-US"/>
        </w:rPr>
        <w:t xml:space="preserve">often </w:t>
      </w:r>
      <w:r w:rsidR="003D5F41">
        <w:rPr>
          <w:rFonts w:asciiTheme="minorBidi" w:hAnsiTheme="minorBidi"/>
          <w:sz w:val="24"/>
          <w:szCs w:val="24"/>
          <w:lang w:val="en-US"/>
        </w:rPr>
        <w:t>coupled with the lack of</w:t>
      </w:r>
      <w:r w:rsidR="000F2F2B">
        <w:rPr>
          <w:rFonts w:asciiTheme="minorBidi" w:hAnsiTheme="minorBidi"/>
          <w:sz w:val="24"/>
          <w:szCs w:val="24"/>
          <w:lang w:val="en-US"/>
        </w:rPr>
        <w:t xml:space="preserve"> resources to pay for the assistance of a cleaner, creates a strong </w:t>
      </w:r>
      <w:r w:rsidR="003D5F41">
        <w:rPr>
          <w:rFonts w:asciiTheme="minorBidi" w:hAnsiTheme="minorBidi"/>
          <w:sz w:val="24"/>
          <w:szCs w:val="24"/>
          <w:lang w:val="en-US"/>
        </w:rPr>
        <w:t>incentive</w:t>
      </w:r>
      <w:r w:rsidR="000F2F2B">
        <w:rPr>
          <w:rFonts w:asciiTheme="minorBidi" w:hAnsiTheme="minorBidi"/>
          <w:sz w:val="24"/>
          <w:szCs w:val="24"/>
          <w:lang w:val="en-US"/>
        </w:rPr>
        <w:t xml:space="preserve"> to </w:t>
      </w:r>
      <w:r w:rsidR="003D5F41">
        <w:rPr>
          <w:rFonts w:asciiTheme="minorBidi" w:hAnsiTheme="minorBidi"/>
          <w:sz w:val="24"/>
          <w:szCs w:val="24"/>
          <w:lang w:val="en-US"/>
        </w:rPr>
        <w:t>spend money on disposables, since the relevant cost-benefit analysis seems to render the expense worthwhile.</w:t>
      </w:r>
      <w:r w:rsidR="000F2F2B">
        <w:rPr>
          <w:rFonts w:asciiTheme="minorBidi" w:hAnsiTheme="minorBidi"/>
          <w:sz w:val="24"/>
          <w:szCs w:val="24"/>
          <w:lang w:val="en-US"/>
        </w:rPr>
        <w:t xml:space="preserve"> </w:t>
      </w:r>
      <w:r w:rsidR="00C06510">
        <w:rPr>
          <w:rFonts w:asciiTheme="minorBidi" w:hAnsiTheme="minorBidi"/>
          <w:sz w:val="24"/>
          <w:szCs w:val="24"/>
          <w:lang w:val="en-US"/>
        </w:rPr>
        <w:t>This association has developed to such an extent that w</w:t>
      </w:r>
      <w:r w:rsidR="00F66169" w:rsidRPr="003C6C87">
        <w:rPr>
          <w:rFonts w:asciiTheme="minorBidi" w:hAnsiTheme="minorBidi"/>
          <w:sz w:val="24"/>
          <w:szCs w:val="24"/>
          <w:lang w:val="en-US"/>
        </w:rPr>
        <w:t xml:space="preserve">hen </w:t>
      </w:r>
      <w:r w:rsidR="004F1B76">
        <w:rPr>
          <w:rFonts w:asciiTheme="minorBidi" w:hAnsiTheme="minorBidi"/>
          <w:sz w:val="24"/>
          <w:szCs w:val="24"/>
          <w:lang w:val="en-US"/>
        </w:rPr>
        <w:t xml:space="preserve">Israeli </w:t>
      </w:r>
      <w:r w:rsidR="00F66169" w:rsidRPr="003C6C87">
        <w:rPr>
          <w:rFonts w:asciiTheme="minorBidi" w:hAnsiTheme="minorBidi"/>
          <w:sz w:val="24"/>
          <w:szCs w:val="24"/>
          <w:lang w:val="en-US"/>
        </w:rPr>
        <w:t xml:space="preserve">politicians propose a </w:t>
      </w:r>
      <w:r w:rsidR="00E70AD5" w:rsidRPr="003C6C87">
        <w:rPr>
          <w:rFonts w:asciiTheme="minorBidi" w:hAnsiTheme="minorBidi"/>
          <w:sz w:val="24"/>
          <w:szCs w:val="24"/>
          <w:lang w:val="en-US"/>
        </w:rPr>
        <w:t xml:space="preserve">green </w:t>
      </w:r>
      <w:r w:rsidR="00F66169" w:rsidRPr="003C6C87">
        <w:rPr>
          <w:rFonts w:asciiTheme="minorBidi" w:hAnsiTheme="minorBidi"/>
          <w:sz w:val="24"/>
          <w:szCs w:val="24"/>
          <w:lang w:val="en-US"/>
        </w:rPr>
        <w:t>tax on these goods, it is decried as religious persecution.</w:t>
      </w:r>
    </w:p>
    <w:p w14:paraId="19C41B45" w14:textId="77777777" w:rsidR="003D5F41" w:rsidRDefault="003D5F41" w:rsidP="006D1CFB">
      <w:pPr>
        <w:widowControl w:val="0"/>
        <w:spacing w:after="0" w:line="240" w:lineRule="auto"/>
        <w:ind w:firstLine="720"/>
        <w:jc w:val="both"/>
        <w:rPr>
          <w:rFonts w:asciiTheme="minorBidi" w:hAnsiTheme="minorBidi"/>
          <w:sz w:val="24"/>
          <w:szCs w:val="24"/>
          <w:lang w:val="en-US"/>
        </w:rPr>
      </w:pPr>
    </w:p>
    <w:p w14:paraId="0DE56181" w14:textId="426974B7" w:rsidR="00E82F53" w:rsidRDefault="00F66169"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 xml:space="preserve">To read Rabbi Hirsch’s account of Jewish law, </w:t>
      </w:r>
      <w:r w:rsidR="003D5F41">
        <w:rPr>
          <w:rFonts w:asciiTheme="minorBidi" w:hAnsiTheme="minorBidi"/>
          <w:sz w:val="24"/>
          <w:szCs w:val="24"/>
          <w:lang w:val="en-US"/>
        </w:rPr>
        <w:t xml:space="preserve">by contrast, </w:t>
      </w:r>
      <w:r w:rsidRPr="003C6C87">
        <w:rPr>
          <w:rFonts w:asciiTheme="minorBidi" w:hAnsiTheme="minorBidi"/>
          <w:sz w:val="24"/>
          <w:szCs w:val="24"/>
          <w:lang w:val="en-US"/>
        </w:rPr>
        <w:t>one couldn’t ima</w:t>
      </w:r>
      <w:r w:rsidR="008B2AEE" w:rsidRPr="003C6C87">
        <w:rPr>
          <w:rFonts w:asciiTheme="minorBidi" w:hAnsiTheme="minorBidi"/>
          <w:sz w:val="24"/>
          <w:szCs w:val="24"/>
          <w:lang w:val="en-US"/>
        </w:rPr>
        <w:t xml:space="preserve">gine </w:t>
      </w:r>
      <w:r w:rsidR="00E70AD5" w:rsidRPr="003C6C87">
        <w:rPr>
          <w:rFonts w:asciiTheme="minorBidi" w:hAnsiTheme="minorBidi"/>
          <w:sz w:val="24"/>
          <w:szCs w:val="24"/>
          <w:lang w:val="en-US"/>
        </w:rPr>
        <w:t xml:space="preserve">how </w:t>
      </w:r>
      <w:r w:rsidR="00511806" w:rsidRPr="003C6C87">
        <w:rPr>
          <w:rFonts w:asciiTheme="minorBidi" w:hAnsiTheme="minorBidi"/>
          <w:sz w:val="24"/>
          <w:szCs w:val="24"/>
          <w:lang w:val="en-US"/>
        </w:rPr>
        <w:t xml:space="preserve">such </w:t>
      </w:r>
      <w:r w:rsidR="008B2AEE" w:rsidRPr="003C6C87">
        <w:rPr>
          <w:rFonts w:asciiTheme="minorBidi" w:hAnsiTheme="minorBidi"/>
          <w:sz w:val="24"/>
          <w:szCs w:val="24"/>
          <w:lang w:val="en-US"/>
        </w:rPr>
        <w:t xml:space="preserve">waste and low regard for the natural environment </w:t>
      </w:r>
      <w:r w:rsidR="00E70AD5" w:rsidRPr="003C6C87">
        <w:rPr>
          <w:rFonts w:asciiTheme="minorBidi" w:hAnsiTheme="minorBidi"/>
          <w:sz w:val="24"/>
          <w:szCs w:val="24"/>
          <w:lang w:val="en-US"/>
        </w:rPr>
        <w:t xml:space="preserve">could be </w:t>
      </w:r>
      <w:r w:rsidR="00854EBF" w:rsidRPr="003C6C87">
        <w:rPr>
          <w:rFonts w:asciiTheme="minorBidi" w:hAnsiTheme="minorBidi"/>
          <w:sz w:val="24"/>
          <w:szCs w:val="24"/>
          <w:lang w:val="en-US"/>
        </w:rPr>
        <w:t>deemed</w:t>
      </w:r>
      <w:r w:rsidR="008B2AEE" w:rsidRPr="003C6C87">
        <w:rPr>
          <w:rFonts w:asciiTheme="minorBidi" w:hAnsiTheme="minorBidi"/>
          <w:sz w:val="24"/>
          <w:szCs w:val="24"/>
          <w:lang w:val="en-US"/>
        </w:rPr>
        <w:t xml:space="preserve"> compatible with</w:t>
      </w:r>
      <w:r w:rsidR="00854EBF" w:rsidRPr="003C6C87">
        <w:rPr>
          <w:rFonts w:asciiTheme="minorBidi" w:hAnsiTheme="minorBidi"/>
          <w:sz w:val="24"/>
          <w:szCs w:val="24"/>
          <w:lang w:val="en-US"/>
        </w:rPr>
        <w:t>, let alone characteristic of,</w:t>
      </w:r>
      <w:r w:rsidR="008B2AEE" w:rsidRPr="003C6C87">
        <w:rPr>
          <w:rFonts w:asciiTheme="minorBidi" w:hAnsiTheme="minorBidi"/>
          <w:sz w:val="24"/>
          <w:szCs w:val="24"/>
          <w:lang w:val="en-US"/>
        </w:rPr>
        <w:t xml:space="preserve"> a </w:t>
      </w:r>
      <w:r w:rsidR="00854EBF" w:rsidRPr="003C6C87">
        <w:rPr>
          <w:rFonts w:asciiTheme="minorBidi" w:hAnsiTheme="minorBidi"/>
          <w:sz w:val="24"/>
          <w:szCs w:val="24"/>
          <w:lang w:val="en-US"/>
        </w:rPr>
        <w:t>halakhic</w:t>
      </w:r>
      <w:r w:rsidR="008B2AEE" w:rsidRPr="003C6C87">
        <w:rPr>
          <w:rFonts w:asciiTheme="minorBidi" w:hAnsiTheme="minorBidi"/>
          <w:sz w:val="24"/>
          <w:szCs w:val="24"/>
          <w:lang w:val="en-US"/>
        </w:rPr>
        <w:t xml:space="preserve"> lifestyle</w:t>
      </w:r>
      <w:r w:rsidR="003D5F41">
        <w:rPr>
          <w:rFonts w:asciiTheme="minorBidi" w:hAnsiTheme="minorBidi"/>
          <w:sz w:val="24"/>
          <w:szCs w:val="24"/>
          <w:lang w:val="en-US"/>
        </w:rPr>
        <w:t xml:space="preserve">, </w:t>
      </w:r>
      <w:r w:rsidR="00495B04">
        <w:rPr>
          <w:rFonts w:asciiTheme="minorBidi" w:hAnsiTheme="minorBidi"/>
          <w:sz w:val="24"/>
          <w:szCs w:val="24"/>
          <w:lang w:val="en-US"/>
        </w:rPr>
        <w:t>despite the</w:t>
      </w:r>
      <w:r w:rsidR="003D5F41">
        <w:rPr>
          <w:rFonts w:asciiTheme="minorBidi" w:hAnsiTheme="minorBidi"/>
          <w:sz w:val="24"/>
          <w:szCs w:val="24"/>
          <w:lang w:val="en-US"/>
        </w:rPr>
        <w:t xml:space="preserve"> various pressures </w:t>
      </w:r>
      <w:r w:rsidR="000D182E">
        <w:rPr>
          <w:rFonts w:asciiTheme="minorBidi" w:hAnsiTheme="minorBidi"/>
          <w:sz w:val="24"/>
          <w:szCs w:val="24"/>
          <w:lang w:val="en-US"/>
        </w:rPr>
        <w:t xml:space="preserve">within such a lifestyle </w:t>
      </w:r>
      <w:r w:rsidR="003D5F41">
        <w:rPr>
          <w:rFonts w:asciiTheme="minorBidi" w:hAnsiTheme="minorBidi"/>
          <w:sz w:val="24"/>
          <w:szCs w:val="24"/>
          <w:lang w:val="en-US"/>
        </w:rPr>
        <w:t>that might explain the temptation to use these products</w:t>
      </w:r>
      <w:r w:rsidR="008B2AEE" w:rsidRPr="003C6C87">
        <w:rPr>
          <w:rFonts w:asciiTheme="minorBidi" w:hAnsiTheme="minorBidi"/>
          <w:sz w:val="24"/>
          <w:szCs w:val="24"/>
          <w:lang w:val="en-US"/>
        </w:rPr>
        <w:t>.</w:t>
      </w:r>
      <w:r w:rsidR="009F4C07" w:rsidRPr="003C6C87">
        <w:rPr>
          <w:rFonts w:asciiTheme="minorBidi" w:hAnsiTheme="minorBidi"/>
          <w:sz w:val="24"/>
          <w:szCs w:val="24"/>
          <w:lang w:val="en-US"/>
        </w:rPr>
        <w:t xml:space="preserve"> </w:t>
      </w:r>
    </w:p>
    <w:p w14:paraId="391B5399" w14:textId="77777777" w:rsidR="00E82F53" w:rsidRDefault="00E82F53" w:rsidP="006D1CFB">
      <w:pPr>
        <w:widowControl w:val="0"/>
        <w:spacing w:after="0" w:line="240" w:lineRule="auto"/>
        <w:ind w:firstLine="720"/>
        <w:jc w:val="both"/>
        <w:rPr>
          <w:rFonts w:asciiTheme="minorBidi" w:hAnsiTheme="minorBidi"/>
          <w:sz w:val="24"/>
          <w:szCs w:val="24"/>
          <w:lang w:val="en-US"/>
        </w:rPr>
      </w:pPr>
    </w:p>
    <w:p w14:paraId="4BC3E317" w14:textId="5C4CEC01" w:rsidR="00C3792D" w:rsidRPr="003C6C87" w:rsidRDefault="00E82F53"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Similarly, w</w:t>
      </w:r>
      <w:r w:rsidR="009F4C07" w:rsidRPr="003C6C87">
        <w:rPr>
          <w:rFonts w:asciiTheme="minorBidi" w:hAnsiTheme="minorBidi"/>
          <w:sz w:val="24"/>
          <w:szCs w:val="24"/>
          <w:lang w:val="en-US"/>
        </w:rPr>
        <w:t xml:space="preserve">e may be very particular about the standards of ritual slaughter applied to the animals we eat, but </w:t>
      </w:r>
      <w:r w:rsidR="00FF5454">
        <w:rPr>
          <w:rFonts w:asciiTheme="minorBidi" w:hAnsiTheme="minorBidi"/>
          <w:sz w:val="24"/>
          <w:szCs w:val="24"/>
          <w:lang w:val="en-US"/>
        </w:rPr>
        <w:t xml:space="preserve">in most cases, widespread </w:t>
      </w:r>
      <w:r w:rsidR="008D332C" w:rsidRPr="003C6C87">
        <w:rPr>
          <w:rFonts w:asciiTheme="minorBidi" w:hAnsiTheme="minorBidi"/>
          <w:sz w:val="24"/>
          <w:szCs w:val="24"/>
          <w:lang w:val="en-US"/>
        </w:rPr>
        <w:t xml:space="preserve">contemporary Jewish practice shows almost no concern whatsoever for the </w:t>
      </w:r>
      <w:r w:rsidR="00392F80" w:rsidRPr="003C6C87">
        <w:rPr>
          <w:rFonts w:asciiTheme="minorBidi" w:hAnsiTheme="minorBidi"/>
          <w:sz w:val="24"/>
          <w:szCs w:val="24"/>
          <w:lang w:val="en-US"/>
        </w:rPr>
        <w:t xml:space="preserve">brutal </w:t>
      </w:r>
      <w:r w:rsidR="008D332C" w:rsidRPr="003C6C87">
        <w:rPr>
          <w:rFonts w:asciiTheme="minorBidi" w:hAnsiTheme="minorBidi"/>
          <w:sz w:val="24"/>
          <w:szCs w:val="24"/>
          <w:lang w:val="en-US"/>
        </w:rPr>
        <w:t>practices of factory farming</w:t>
      </w:r>
      <w:r w:rsidR="00392F80" w:rsidRPr="003C6C87">
        <w:rPr>
          <w:rFonts w:asciiTheme="minorBidi" w:hAnsiTheme="minorBidi"/>
          <w:sz w:val="24"/>
          <w:szCs w:val="24"/>
          <w:lang w:val="en-US"/>
        </w:rPr>
        <w:t xml:space="preserve">, and the transportation of livestock before the point of slaughter. How does this </w:t>
      </w:r>
      <w:r w:rsidR="00C952A1">
        <w:rPr>
          <w:rFonts w:asciiTheme="minorBidi" w:hAnsiTheme="minorBidi"/>
          <w:sz w:val="24"/>
          <w:szCs w:val="24"/>
          <w:lang w:val="en-US"/>
        </w:rPr>
        <w:t xml:space="preserve">reality </w:t>
      </w:r>
      <w:r w:rsidR="00392F80" w:rsidRPr="003C6C87">
        <w:rPr>
          <w:rFonts w:asciiTheme="minorBidi" w:hAnsiTheme="minorBidi"/>
          <w:sz w:val="24"/>
          <w:szCs w:val="24"/>
          <w:lang w:val="en-US"/>
        </w:rPr>
        <w:t xml:space="preserve">fit in with Rabbi Hirsch’s </w:t>
      </w:r>
      <w:r w:rsidR="00FF5454" w:rsidRPr="003C6C87">
        <w:rPr>
          <w:rFonts w:asciiTheme="minorBidi" w:hAnsiTheme="minorBidi"/>
          <w:sz w:val="24"/>
          <w:szCs w:val="24"/>
          <w:lang w:val="en-US"/>
        </w:rPr>
        <w:t>characterization</w:t>
      </w:r>
      <w:r w:rsidR="00392F80" w:rsidRPr="003C6C87">
        <w:rPr>
          <w:rFonts w:asciiTheme="minorBidi" w:hAnsiTheme="minorBidi"/>
          <w:sz w:val="24"/>
          <w:szCs w:val="24"/>
          <w:lang w:val="en-US"/>
        </w:rPr>
        <w:t xml:space="preserve"> of Jewish law and practice?</w:t>
      </w:r>
    </w:p>
    <w:p w14:paraId="0BF240EB" w14:textId="77777777" w:rsidR="00BA4733" w:rsidRPr="003C6C87" w:rsidRDefault="00BA4733" w:rsidP="006D1CFB">
      <w:pPr>
        <w:widowControl w:val="0"/>
        <w:spacing w:after="0" w:line="240" w:lineRule="auto"/>
        <w:ind w:firstLine="720"/>
        <w:jc w:val="both"/>
        <w:rPr>
          <w:rFonts w:asciiTheme="minorBidi" w:hAnsiTheme="minorBidi"/>
          <w:sz w:val="24"/>
          <w:szCs w:val="24"/>
          <w:lang w:val="en-US"/>
        </w:rPr>
      </w:pPr>
    </w:p>
    <w:p w14:paraId="71E4ACAA" w14:textId="2A6B1730" w:rsidR="003517F7" w:rsidRPr="003C6C87" w:rsidRDefault="00E24278"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O</w:t>
      </w:r>
      <w:r w:rsidR="008B2AEE" w:rsidRPr="003C6C87">
        <w:rPr>
          <w:rFonts w:asciiTheme="minorBidi" w:hAnsiTheme="minorBidi"/>
          <w:sz w:val="24"/>
          <w:szCs w:val="24"/>
          <w:lang w:val="en-US"/>
        </w:rPr>
        <w:t xml:space="preserve">n the one hand, I can admire the fact that Rabbi Hirsch was able </w:t>
      </w:r>
      <w:r w:rsidR="000B6898" w:rsidRPr="003C6C87">
        <w:rPr>
          <w:rFonts w:asciiTheme="minorBidi" w:hAnsiTheme="minorBidi"/>
          <w:sz w:val="24"/>
          <w:szCs w:val="24"/>
          <w:lang w:val="en-US"/>
        </w:rPr>
        <w:t xml:space="preserve">to place every Jewish practice into </w:t>
      </w:r>
      <w:r w:rsidR="00511806" w:rsidRPr="003C6C87">
        <w:rPr>
          <w:rFonts w:asciiTheme="minorBidi" w:hAnsiTheme="minorBidi"/>
          <w:sz w:val="24"/>
          <w:szCs w:val="24"/>
          <w:lang w:val="en-US"/>
        </w:rPr>
        <w:t>his</w:t>
      </w:r>
      <w:r w:rsidR="000B6898" w:rsidRPr="003C6C87">
        <w:rPr>
          <w:rFonts w:asciiTheme="minorBidi" w:hAnsiTheme="minorBidi"/>
          <w:sz w:val="24"/>
          <w:szCs w:val="24"/>
          <w:lang w:val="en-US"/>
        </w:rPr>
        <w:t xml:space="preserve"> </w:t>
      </w:r>
      <w:r w:rsidR="006D00F5" w:rsidRPr="003C6C87">
        <w:rPr>
          <w:rFonts w:asciiTheme="minorBidi" w:hAnsiTheme="minorBidi"/>
          <w:sz w:val="24"/>
          <w:szCs w:val="24"/>
          <w:lang w:val="en-US"/>
        </w:rPr>
        <w:t>outward</w:t>
      </w:r>
      <w:r w:rsidR="006D00F5">
        <w:rPr>
          <w:rFonts w:asciiTheme="minorBidi" w:hAnsiTheme="minorBidi"/>
          <w:sz w:val="24"/>
          <w:szCs w:val="24"/>
          <w:lang w:val="en-US"/>
        </w:rPr>
        <w:t>-</w:t>
      </w:r>
      <w:r w:rsidR="006F11CE" w:rsidRPr="003C6C87">
        <w:rPr>
          <w:rFonts w:asciiTheme="minorBidi" w:hAnsiTheme="minorBidi"/>
          <w:sz w:val="24"/>
          <w:szCs w:val="24"/>
          <w:lang w:val="en-US"/>
        </w:rPr>
        <w:t xml:space="preserve">looking </w:t>
      </w:r>
      <w:r w:rsidR="000B6898" w:rsidRPr="003C6C87">
        <w:rPr>
          <w:rFonts w:asciiTheme="minorBidi" w:hAnsiTheme="minorBidi"/>
          <w:sz w:val="24"/>
          <w:szCs w:val="24"/>
          <w:lang w:val="en-US"/>
        </w:rPr>
        <w:t>taxonomy, and thereby recruit every Jew</w:t>
      </w:r>
      <w:r w:rsidR="006F11CE" w:rsidRPr="003C6C87">
        <w:rPr>
          <w:rFonts w:asciiTheme="minorBidi" w:hAnsiTheme="minorBidi"/>
          <w:sz w:val="24"/>
          <w:szCs w:val="24"/>
          <w:lang w:val="en-US"/>
        </w:rPr>
        <w:t>ish</w:t>
      </w:r>
      <w:r w:rsidR="000B6898" w:rsidRPr="003C6C87">
        <w:rPr>
          <w:rFonts w:asciiTheme="minorBidi" w:hAnsiTheme="minorBidi"/>
          <w:sz w:val="24"/>
          <w:szCs w:val="24"/>
          <w:lang w:val="en-US"/>
        </w:rPr>
        <w:t xml:space="preserve"> law to </w:t>
      </w:r>
      <w:r w:rsidR="00034527" w:rsidRPr="003C6C87">
        <w:rPr>
          <w:rFonts w:asciiTheme="minorBidi" w:hAnsiTheme="minorBidi"/>
          <w:sz w:val="24"/>
          <w:szCs w:val="24"/>
          <w:lang w:val="en-US"/>
        </w:rPr>
        <w:t>his lofty vision. I can accept that if every Jew practiced Jewish law in just that spirit</w:t>
      </w:r>
      <w:r w:rsidR="00C3112C" w:rsidRPr="003C6C87">
        <w:rPr>
          <w:rFonts w:asciiTheme="minorBidi" w:hAnsiTheme="minorBidi"/>
          <w:sz w:val="24"/>
          <w:szCs w:val="24"/>
          <w:lang w:val="en-US"/>
        </w:rPr>
        <w:t>,</w:t>
      </w:r>
      <w:r w:rsidR="00034527" w:rsidRPr="003C6C87">
        <w:rPr>
          <w:rFonts w:asciiTheme="minorBidi" w:hAnsiTheme="minorBidi"/>
          <w:sz w:val="24"/>
          <w:szCs w:val="24"/>
          <w:lang w:val="en-US"/>
        </w:rPr>
        <w:t xml:space="preserve"> then every Jew would be </w:t>
      </w:r>
      <w:r w:rsidR="00782846" w:rsidRPr="003C6C87">
        <w:rPr>
          <w:rFonts w:asciiTheme="minorBidi" w:hAnsiTheme="minorBidi"/>
          <w:sz w:val="24"/>
          <w:szCs w:val="24"/>
          <w:lang w:val="en-US"/>
        </w:rPr>
        <w:t xml:space="preserve">a tireless social activist, animated by a powerful love of God, seeing God’s </w:t>
      </w:r>
      <w:r w:rsidR="00C3112C" w:rsidRPr="003C6C87">
        <w:rPr>
          <w:rFonts w:asciiTheme="minorBidi" w:hAnsiTheme="minorBidi"/>
          <w:sz w:val="24"/>
          <w:szCs w:val="24"/>
          <w:lang w:val="en-US"/>
        </w:rPr>
        <w:t>glory reflected in each pocket of the creation</w:t>
      </w:r>
      <w:r w:rsidR="00854EBF" w:rsidRPr="003C6C87">
        <w:rPr>
          <w:rFonts w:asciiTheme="minorBidi" w:hAnsiTheme="minorBidi"/>
          <w:sz w:val="24"/>
          <w:szCs w:val="24"/>
          <w:lang w:val="en-US"/>
        </w:rPr>
        <w:t>; not looking to stand in judgment of others, but wanting to help everyone</w:t>
      </w:r>
      <w:r w:rsidR="00C1222E" w:rsidRPr="003C6C87">
        <w:rPr>
          <w:rFonts w:asciiTheme="minorBidi" w:hAnsiTheme="minorBidi"/>
          <w:sz w:val="24"/>
          <w:szCs w:val="24"/>
          <w:lang w:val="en-US"/>
        </w:rPr>
        <w:t xml:space="preserve">, irrespective of their creed or </w:t>
      </w:r>
      <w:r w:rsidR="006430F5" w:rsidRPr="003C6C87">
        <w:rPr>
          <w:rFonts w:asciiTheme="minorBidi" w:hAnsiTheme="minorBidi"/>
          <w:sz w:val="24"/>
          <w:szCs w:val="24"/>
          <w:lang w:val="en-US"/>
        </w:rPr>
        <w:t>color</w:t>
      </w:r>
      <w:r w:rsidR="00C1222E" w:rsidRPr="003C6C87">
        <w:rPr>
          <w:rFonts w:asciiTheme="minorBidi" w:hAnsiTheme="minorBidi"/>
          <w:sz w:val="24"/>
          <w:szCs w:val="24"/>
          <w:lang w:val="en-US"/>
        </w:rPr>
        <w:t>,</w:t>
      </w:r>
      <w:r w:rsidR="00854EBF" w:rsidRPr="003C6C87">
        <w:rPr>
          <w:rFonts w:asciiTheme="minorBidi" w:hAnsiTheme="minorBidi"/>
          <w:sz w:val="24"/>
          <w:szCs w:val="24"/>
          <w:lang w:val="en-US"/>
        </w:rPr>
        <w:t xml:space="preserve"> to reach their potential in life. </w:t>
      </w:r>
      <w:r w:rsidR="00F553F9">
        <w:rPr>
          <w:rFonts w:asciiTheme="minorBidi" w:hAnsiTheme="minorBidi"/>
          <w:sz w:val="24"/>
          <w:szCs w:val="24"/>
          <w:lang w:val="en-US"/>
        </w:rPr>
        <w:t xml:space="preserve">In fact, </w:t>
      </w:r>
      <w:r w:rsidR="003D5F41">
        <w:rPr>
          <w:rFonts w:asciiTheme="minorBidi" w:hAnsiTheme="minorBidi"/>
          <w:sz w:val="24"/>
          <w:szCs w:val="24"/>
          <w:lang w:val="en-US"/>
        </w:rPr>
        <w:t xml:space="preserve">Rabbi Hirsch contends that </w:t>
      </w:r>
      <w:r w:rsidR="00F553F9">
        <w:rPr>
          <w:rFonts w:asciiTheme="minorBidi" w:hAnsiTheme="minorBidi"/>
          <w:sz w:val="24"/>
          <w:szCs w:val="24"/>
          <w:lang w:val="en-US"/>
        </w:rPr>
        <w:t xml:space="preserve">when our motivation and energy start to sag, </w:t>
      </w:r>
      <w:r w:rsidR="003D5F41">
        <w:rPr>
          <w:rFonts w:asciiTheme="minorBidi" w:hAnsiTheme="minorBidi"/>
          <w:sz w:val="24"/>
          <w:szCs w:val="24"/>
          <w:lang w:val="en-US"/>
        </w:rPr>
        <w:t>the halakhic system has mechanisms to re-energize our spirits</w:t>
      </w:r>
      <w:r w:rsidR="00334FF7">
        <w:rPr>
          <w:rFonts w:asciiTheme="minorBidi" w:hAnsiTheme="minorBidi"/>
          <w:sz w:val="24"/>
          <w:szCs w:val="24"/>
          <w:lang w:val="en-US"/>
        </w:rPr>
        <w:t xml:space="preserve"> (specifically, the Avoda, as well as many of the </w:t>
      </w:r>
      <w:r w:rsidR="004A12DB">
        <w:rPr>
          <w:rFonts w:asciiTheme="minorBidi" w:hAnsiTheme="minorBidi"/>
          <w:sz w:val="24"/>
          <w:szCs w:val="24"/>
          <w:lang w:val="en-US"/>
        </w:rPr>
        <w:t>t</w:t>
      </w:r>
      <w:r w:rsidR="00334FF7">
        <w:rPr>
          <w:rFonts w:asciiTheme="minorBidi" w:hAnsiTheme="minorBidi"/>
          <w:sz w:val="24"/>
          <w:szCs w:val="24"/>
          <w:lang w:val="en-US"/>
        </w:rPr>
        <w:t xml:space="preserve">orot and </w:t>
      </w:r>
      <w:proofErr w:type="spellStart"/>
      <w:r w:rsidR="00334FF7">
        <w:rPr>
          <w:rFonts w:asciiTheme="minorBidi" w:hAnsiTheme="minorBidi"/>
          <w:sz w:val="24"/>
          <w:szCs w:val="24"/>
          <w:lang w:val="en-US"/>
        </w:rPr>
        <w:t>Edot</w:t>
      </w:r>
      <w:proofErr w:type="spellEnd"/>
      <w:r w:rsidR="00334FF7">
        <w:rPr>
          <w:rFonts w:asciiTheme="minorBidi" w:hAnsiTheme="minorBidi"/>
          <w:sz w:val="24"/>
          <w:szCs w:val="24"/>
          <w:lang w:val="en-US"/>
        </w:rPr>
        <w:t>)</w:t>
      </w:r>
      <w:r w:rsidR="003D5F41">
        <w:rPr>
          <w:rFonts w:asciiTheme="minorBidi" w:hAnsiTheme="minorBidi"/>
          <w:sz w:val="24"/>
          <w:szCs w:val="24"/>
          <w:lang w:val="en-US"/>
        </w:rPr>
        <w:t xml:space="preserve">. </w:t>
      </w:r>
      <w:r w:rsidR="00C3112C" w:rsidRPr="003C6C87">
        <w:rPr>
          <w:rFonts w:asciiTheme="minorBidi" w:hAnsiTheme="minorBidi"/>
          <w:sz w:val="24"/>
          <w:szCs w:val="24"/>
          <w:lang w:val="en-US"/>
        </w:rPr>
        <w:t>I c</w:t>
      </w:r>
      <w:r w:rsidR="00C1222E" w:rsidRPr="003C6C87">
        <w:rPr>
          <w:rFonts w:asciiTheme="minorBidi" w:hAnsiTheme="minorBidi"/>
          <w:sz w:val="24"/>
          <w:szCs w:val="24"/>
          <w:lang w:val="en-US"/>
        </w:rPr>
        <w:t>an</w:t>
      </w:r>
      <w:r w:rsidR="00C3112C" w:rsidRPr="003C6C87">
        <w:rPr>
          <w:rFonts w:asciiTheme="minorBidi" w:hAnsiTheme="minorBidi"/>
          <w:sz w:val="24"/>
          <w:szCs w:val="24"/>
          <w:lang w:val="en-US"/>
        </w:rPr>
        <w:t xml:space="preserve"> see how </w:t>
      </w:r>
      <w:r>
        <w:rPr>
          <w:rFonts w:asciiTheme="minorBidi" w:hAnsiTheme="minorBidi"/>
          <w:sz w:val="24"/>
          <w:szCs w:val="24"/>
          <w:lang w:val="en-US"/>
        </w:rPr>
        <w:t xml:space="preserve">a </w:t>
      </w:r>
      <w:r w:rsidR="00C3112C" w:rsidRPr="003C6C87">
        <w:rPr>
          <w:rFonts w:asciiTheme="minorBidi" w:hAnsiTheme="minorBidi"/>
          <w:sz w:val="24"/>
          <w:szCs w:val="24"/>
          <w:lang w:val="en-US"/>
        </w:rPr>
        <w:t>people</w:t>
      </w:r>
      <w:r w:rsidR="004556C6" w:rsidRPr="003C6C87">
        <w:rPr>
          <w:rFonts w:asciiTheme="minorBidi" w:hAnsiTheme="minorBidi"/>
          <w:sz w:val="24"/>
          <w:szCs w:val="24"/>
          <w:lang w:val="en-US"/>
        </w:rPr>
        <w:t xml:space="preserve"> </w:t>
      </w:r>
      <w:r w:rsidR="00A0556B">
        <w:rPr>
          <w:rFonts w:asciiTheme="minorBidi" w:hAnsiTheme="minorBidi"/>
          <w:sz w:val="24"/>
          <w:szCs w:val="24"/>
          <w:lang w:val="en-US"/>
        </w:rPr>
        <w:t xml:space="preserve">that represents these ideals </w:t>
      </w:r>
      <w:r w:rsidR="004556C6" w:rsidRPr="003C6C87">
        <w:rPr>
          <w:rFonts w:asciiTheme="minorBidi" w:hAnsiTheme="minorBidi"/>
          <w:sz w:val="24"/>
          <w:szCs w:val="24"/>
          <w:lang w:val="en-US"/>
        </w:rPr>
        <w:t xml:space="preserve">would be powerful ambassadors for </w:t>
      </w:r>
      <w:r w:rsidR="00C1222E" w:rsidRPr="003C6C87">
        <w:rPr>
          <w:rFonts w:asciiTheme="minorBidi" w:hAnsiTheme="minorBidi"/>
          <w:sz w:val="24"/>
          <w:szCs w:val="24"/>
          <w:lang w:val="en-US"/>
        </w:rPr>
        <w:t>ethical</w:t>
      </w:r>
      <w:r w:rsidR="004556C6" w:rsidRPr="003C6C87">
        <w:rPr>
          <w:rFonts w:asciiTheme="minorBidi" w:hAnsiTheme="minorBidi"/>
          <w:sz w:val="24"/>
          <w:szCs w:val="24"/>
          <w:lang w:val="en-US"/>
        </w:rPr>
        <w:t xml:space="preserve"> monotheism</w:t>
      </w:r>
      <w:r w:rsidR="005652E0" w:rsidRPr="003C6C87">
        <w:rPr>
          <w:rFonts w:asciiTheme="minorBidi" w:hAnsiTheme="minorBidi"/>
          <w:sz w:val="24"/>
          <w:szCs w:val="24"/>
          <w:lang w:val="en-US"/>
        </w:rPr>
        <w:t>.</w:t>
      </w:r>
      <w:r w:rsidR="00C1222E" w:rsidRPr="003C6C87">
        <w:rPr>
          <w:rFonts w:asciiTheme="minorBidi" w:hAnsiTheme="minorBidi"/>
          <w:sz w:val="24"/>
          <w:szCs w:val="24"/>
          <w:lang w:val="en-US"/>
        </w:rPr>
        <w:t xml:space="preserve"> </w:t>
      </w:r>
      <w:r w:rsidR="00163DF3">
        <w:rPr>
          <w:rFonts w:asciiTheme="minorBidi" w:hAnsiTheme="minorBidi"/>
          <w:sz w:val="24"/>
          <w:szCs w:val="24"/>
          <w:lang w:val="en-US"/>
        </w:rPr>
        <w:t>In</w:t>
      </w:r>
      <w:r w:rsidR="00DE2483">
        <w:rPr>
          <w:rFonts w:asciiTheme="minorBidi" w:hAnsiTheme="minorBidi"/>
          <w:sz w:val="24"/>
          <w:szCs w:val="24"/>
          <w:lang w:val="en-US"/>
        </w:rPr>
        <w:t xml:space="preserve"> Rabbi Hirsch’s characterization of Jewish law, we</w:t>
      </w:r>
      <w:r w:rsidR="00C1222E" w:rsidRPr="003C6C87">
        <w:rPr>
          <w:rFonts w:asciiTheme="minorBidi" w:hAnsiTheme="minorBidi"/>
          <w:sz w:val="24"/>
          <w:szCs w:val="24"/>
          <w:lang w:val="en-US"/>
        </w:rPr>
        <w:t xml:space="preserve"> can see how the pedagogic sub-track of the </w:t>
      </w:r>
      <w:r w:rsidR="00D90F5D" w:rsidRPr="003C6C87">
        <w:rPr>
          <w:rFonts w:asciiTheme="minorBidi" w:hAnsiTheme="minorBidi"/>
          <w:sz w:val="24"/>
          <w:szCs w:val="24"/>
          <w:lang w:val="en-US"/>
        </w:rPr>
        <w:t>Two-Track</w:t>
      </w:r>
      <w:r w:rsidR="00C1222E" w:rsidRPr="003C6C87">
        <w:rPr>
          <w:rFonts w:asciiTheme="minorBidi" w:hAnsiTheme="minorBidi"/>
          <w:sz w:val="24"/>
          <w:szCs w:val="24"/>
          <w:lang w:val="en-US"/>
        </w:rPr>
        <w:t xml:space="preserve"> </w:t>
      </w:r>
      <w:r w:rsidR="00D90F5D" w:rsidRPr="003C6C87">
        <w:rPr>
          <w:rFonts w:asciiTheme="minorBidi" w:hAnsiTheme="minorBidi"/>
          <w:sz w:val="24"/>
          <w:szCs w:val="24"/>
          <w:lang w:val="en-US"/>
        </w:rPr>
        <w:t>Model</w:t>
      </w:r>
      <w:r w:rsidR="00C1222E" w:rsidRPr="003C6C87">
        <w:rPr>
          <w:rFonts w:asciiTheme="minorBidi" w:hAnsiTheme="minorBidi"/>
          <w:sz w:val="24"/>
          <w:szCs w:val="24"/>
          <w:lang w:val="en-US"/>
        </w:rPr>
        <w:t xml:space="preserve"> </w:t>
      </w:r>
      <w:r w:rsidR="003517F7" w:rsidRPr="003C6C87">
        <w:rPr>
          <w:rFonts w:asciiTheme="minorBidi" w:hAnsiTheme="minorBidi"/>
          <w:sz w:val="24"/>
          <w:szCs w:val="24"/>
          <w:lang w:val="en-US"/>
        </w:rPr>
        <w:t>is supposed to work.</w:t>
      </w:r>
    </w:p>
    <w:p w14:paraId="64B3DBF7" w14:textId="77777777" w:rsidR="00BA4733" w:rsidRPr="003C6C87" w:rsidRDefault="00BA4733" w:rsidP="006D1CFB">
      <w:pPr>
        <w:widowControl w:val="0"/>
        <w:spacing w:after="0" w:line="240" w:lineRule="auto"/>
        <w:jc w:val="both"/>
        <w:rPr>
          <w:rFonts w:asciiTheme="minorBidi" w:hAnsiTheme="minorBidi"/>
          <w:sz w:val="24"/>
          <w:szCs w:val="24"/>
          <w:lang w:val="en-US"/>
        </w:rPr>
      </w:pPr>
    </w:p>
    <w:p w14:paraId="7B249AC7" w14:textId="592467ED" w:rsidR="008B2AEE" w:rsidRPr="003C6C87" w:rsidRDefault="007F2B5F"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 xml:space="preserve">But </w:t>
      </w:r>
      <w:r w:rsidR="003517F7" w:rsidRPr="003C6C87">
        <w:rPr>
          <w:rFonts w:asciiTheme="minorBidi" w:hAnsiTheme="minorBidi"/>
          <w:sz w:val="24"/>
          <w:szCs w:val="24"/>
          <w:lang w:val="en-US"/>
        </w:rPr>
        <w:t>Rabbi Hirsch</w:t>
      </w:r>
      <w:r w:rsidRPr="003C6C87">
        <w:rPr>
          <w:rFonts w:asciiTheme="minorBidi" w:hAnsiTheme="minorBidi"/>
          <w:sz w:val="24"/>
          <w:szCs w:val="24"/>
          <w:lang w:val="en-US"/>
        </w:rPr>
        <w:t xml:space="preserve"> doesn’t seem to </w:t>
      </w:r>
      <w:r w:rsidR="003517F7" w:rsidRPr="003C6C87">
        <w:rPr>
          <w:rFonts w:asciiTheme="minorBidi" w:hAnsiTheme="minorBidi"/>
          <w:sz w:val="24"/>
          <w:szCs w:val="24"/>
          <w:lang w:val="en-US"/>
        </w:rPr>
        <w:t>capture</w:t>
      </w:r>
      <w:r w:rsidRPr="003C6C87">
        <w:rPr>
          <w:rFonts w:asciiTheme="minorBidi" w:hAnsiTheme="minorBidi"/>
          <w:sz w:val="24"/>
          <w:szCs w:val="24"/>
          <w:lang w:val="en-US"/>
        </w:rPr>
        <w:t xml:space="preserve"> the </w:t>
      </w:r>
      <w:r w:rsidR="003517F7" w:rsidRPr="003C6C87">
        <w:rPr>
          <w:rFonts w:asciiTheme="minorBidi" w:hAnsiTheme="minorBidi"/>
          <w:sz w:val="24"/>
          <w:szCs w:val="24"/>
          <w:lang w:val="en-US"/>
        </w:rPr>
        <w:t>spirit</w:t>
      </w:r>
      <w:r w:rsidRPr="003C6C87">
        <w:rPr>
          <w:rFonts w:asciiTheme="minorBidi" w:hAnsiTheme="minorBidi"/>
          <w:sz w:val="24"/>
          <w:szCs w:val="24"/>
          <w:lang w:val="en-US"/>
        </w:rPr>
        <w:t xml:space="preserve"> </w:t>
      </w:r>
      <w:r w:rsidR="003517F7" w:rsidRPr="003C6C87">
        <w:rPr>
          <w:rFonts w:asciiTheme="minorBidi" w:hAnsiTheme="minorBidi"/>
          <w:sz w:val="24"/>
          <w:szCs w:val="24"/>
          <w:lang w:val="en-US"/>
        </w:rPr>
        <w:t>in which</w:t>
      </w:r>
      <w:r w:rsidRPr="003C6C87">
        <w:rPr>
          <w:rFonts w:asciiTheme="minorBidi" w:hAnsiTheme="minorBidi"/>
          <w:sz w:val="24"/>
          <w:szCs w:val="24"/>
          <w:lang w:val="en-US"/>
        </w:rPr>
        <w:t xml:space="preserve"> Jewish law is, in actual fact, practiced. </w:t>
      </w:r>
      <w:r w:rsidR="00320B5F" w:rsidRPr="003C6C87">
        <w:rPr>
          <w:rFonts w:asciiTheme="minorBidi" w:hAnsiTheme="minorBidi"/>
          <w:sz w:val="24"/>
          <w:szCs w:val="24"/>
          <w:lang w:val="en-US"/>
        </w:rPr>
        <w:t>There are many wonderful, inspiring, and righteous religious Jews, but the halakhic lifestyl</w:t>
      </w:r>
      <w:r w:rsidR="000809CA" w:rsidRPr="003C6C87">
        <w:rPr>
          <w:rFonts w:asciiTheme="minorBidi" w:hAnsiTheme="minorBidi"/>
          <w:sz w:val="24"/>
          <w:szCs w:val="24"/>
          <w:lang w:val="en-US"/>
        </w:rPr>
        <w:t>e</w:t>
      </w:r>
      <w:r w:rsidR="00320B5F" w:rsidRPr="003C6C87">
        <w:rPr>
          <w:rFonts w:asciiTheme="minorBidi" w:hAnsiTheme="minorBidi"/>
          <w:sz w:val="24"/>
          <w:szCs w:val="24"/>
          <w:lang w:val="en-US"/>
        </w:rPr>
        <w:t xml:space="preserve"> </w:t>
      </w:r>
      <w:r w:rsidR="00320B5F" w:rsidRPr="003C6C87">
        <w:rPr>
          <w:rFonts w:asciiTheme="minorBidi" w:hAnsiTheme="minorBidi"/>
          <w:i/>
          <w:iCs/>
          <w:sz w:val="24"/>
          <w:szCs w:val="24"/>
          <w:lang w:val="en-US"/>
        </w:rPr>
        <w:t>per se</w:t>
      </w:r>
      <w:r w:rsidR="00320B5F" w:rsidRPr="003C6C87">
        <w:rPr>
          <w:rFonts w:asciiTheme="minorBidi" w:hAnsiTheme="minorBidi"/>
          <w:sz w:val="24"/>
          <w:szCs w:val="24"/>
          <w:lang w:val="en-US"/>
        </w:rPr>
        <w:t xml:space="preserve"> is not</w:t>
      </w:r>
      <w:r w:rsidR="000809CA" w:rsidRPr="003C6C87">
        <w:rPr>
          <w:rFonts w:asciiTheme="minorBidi" w:hAnsiTheme="minorBidi"/>
          <w:sz w:val="24"/>
          <w:szCs w:val="24"/>
          <w:lang w:val="en-US"/>
        </w:rPr>
        <w:t>, for all its many virtues,</w:t>
      </w:r>
      <w:r w:rsidR="00320B5F" w:rsidRPr="003C6C87">
        <w:rPr>
          <w:rFonts w:asciiTheme="minorBidi" w:hAnsiTheme="minorBidi"/>
          <w:sz w:val="24"/>
          <w:szCs w:val="24"/>
          <w:lang w:val="en-US"/>
        </w:rPr>
        <w:t xml:space="preserve"> associated with social activism and environmentalism. In describing what Judaism </w:t>
      </w:r>
      <w:r w:rsidR="00320B5F" w:rsidRPr="003C6C87">
        <w:rPr>
          <w:rFonts w:asciiTheme="minorBidi" w:hAnsiTheme="minorBidi"/>
          <w:i/>
          <w:iCs/>
          <w:sz w:val="24"/>
          <w:szCs w:val="24"/>
          <w:lang w:val="en-US"/>
        </w:rPr>
        <w:t>could be</w:t>
      </w:r>
      <w:r w:rsidR="00320B5F" w:rsidRPr="003C6C87">
        <w:rPr>
          <w:rFonts w:asciiTheme="minorBidi" w:hAnsiTheme="minorBidi"/>
          <w:sz w:val="24"/>
          <w:szCs w:val="24"/>
          <w:lang w:val="en-US"/>
        </w:rPr>
        <w:t xml:space="preserve">, rather than what Judaism </w:t>
      </w:r>
      <w:r w:rsidR="00320B5F" w:rsidRPr="003C6C87">
        <w:rPr>
          <w:rFonts w:asciiTheme="minorBidi" w:hAnsiTheme="minorBidi"/>
          <w:i/>
          <w:iCs/>
          <w:sz w:val="24"/>
          <w:szCs w:val="24"/>
          <w:lang w:val="en-US"/>
        </w:rPr>
        <w:t>is</w:t>
      </w:r>
      <w:r w:rsidR="00320B5F" w:rsidRPr="003C6C87">
        <w:rPr>
          <w:rFonts w:asciiTheme="minorBidi" w:hAnsiTheme="minorBidi"/>
          <w:sz w:val="24"/>
          <w:szCs w:val="24"/>
          <w:lang w:val="en-US"/>
        </w:rPr>
        <w:t>, isn’t Rabbi Hirsch missing the mark?</w:t>
      </w:r>
    </w:p>
    <w:p w14:paraId="7ED8AAFB" w14:textId="77777777" w:rsidR="00BA4733" w:rsidRPr="003C6C87" w:rsidRDefault="00BA4733" w:rsidP="006D1CFB">
      <w:pPr>
        <w:widowControl w:val="0"/>
        <w:spacing w:after="0" w:line="240" w:lineRule="auto"/>
        <w:ind w:firstLine="720"/>
        <w:jc w:val="both"/>
        <w:rPr>
          <w:rFonts w:asciiTheme="minorBidi" w:hAnsiTheme="minorBidi"/>
          <w:sz w:val="24"/>
          <w:szCs w:val="24"/>
          <w:lang w:val="en-US"/>
        </w:rPr>
      </w:pPr>
    </w:p>
    <w:p w14:paraId="0ED5674A" w14:textId="2D5FF769" w:rsidR="00320B5F" w:rsidRPr="003C6C87" w:rsidRDefault="000A0702" w:rsidP="006D1CFB">
      <w:pPr>
        <w:widowControl w:val="0"/>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Recall that the</w:t>
      </w:r>
      <w:r w:rsidR="00320B5F" w:rsidRPr="003C6C87">
        <w:rPr>
          <w:rFonts w:asciiTheme="minorBidi" w:hAnsiTheme="minorBidi"/>
          <w:sz w:val="24"/>
          <w:szCs w:val="24"/>
          <w:lang w:val="en-US"/>
        </w:rPr>
        <w:t xml:space="preserve"> theory of revelation </w:t>
      </w:r>
      <w:r>
        <w:rPr>
          <w:rFonts w:asciiTheme="minorBidi" w:hAnsiTheme="minorBidi"/>
          <w:sz w:val="24"/>
          <w:szCs w:val="24"/>
          <w:lang w:val="en-US"/>
        </w:rPr>
        <w:t>I</w:t>
      </w:r>
      <w:r w:rsidR="00320B5F" w:rsidRPr="003C6C87">
        <w:rPr>
          <w:rFonts w:asciiTheme="minorBidi" w:hAnsiTheme="minorBidi"/>
          <w:sz w:val="24"/>
          <w:szCs w:val="24"/>
          <w:lang w:val="en-US"/>
        </w:rPr>
        <w:t xml:space="preserve"> articulated in lesson 1 suggests that </w:t>
      </w:r>
      <w:r w:rsidR="00B1423D" w:rsidRPr="003C6C87">
        <w:rPr>
          <w:rFonts w:asciiTheme="minorBidi" w:hAnsiTheme="minorBidi"/>
          <w:sz w:val="24"/>
          <w:szCs w:val="24"/>
          <w:lang w:val="en-US"/>
        </w:rPr>
        <w:t>the form of</w:t>
      </w:r>
      <w:r w:rsidR="00320B5F" w:rsidRPr="003C6C87">
        <w:rPr>
          <w:rFonts w:asciiTheme="minorBidi" w:hAnsiTheme="minorBidi"/>
          <w:sz w:val="24"/>
          <w:szCs w:val="24"/>
          <w:lang w:val="en-US"/>
        </w:rPr>
        <w:t xml:space="preserve"> life </w:t>
      </w:r>
      <w:r w:rsidR="00B1423D" w:rsidRPr="003C6C87">
        <w:rPr>
          <w:rFonts w:asciiTheme="minorBidi" w:hAnsiTheme="minorBidi"/>
          <w:sz w:val="24"/>
          <w:szCs w:val="24"/>
          <w:lang w:val="en-US"/>
        </w:rPr>
        <w:t xml:space="preserve">found </w:t>
      </w:r>
      <w:r w:rsidR="00A64C1D" w:rsidRPr="003C6C87">
        <w:rPr>
          <w:rFonts w:asciiTheme="minorBidi" w:hAnsiTheme="minorBidi"/>
          <w:sz w:val="24"/>
          <w:szCs w:val="24"/>
          <w:lang w:val="en-US"/>
        </w:rPr>
        <w:t xml:space="preserve">among </w:t>
      </w:r>
      <w:r w:rsidR="00B1423D" w:rsidRPr="003C6C87">
        <w:rPr>
          <w:rFonts w:asciiTheme="minorBidi" w:hAnsiTheme="minorBidi"/>
          <w:sz w:val="24"/>
          <w:szCs w:val="24"/>
          <w:lang w:val="en-US"/>
        </w:rPr>
        <w:t xml:space="preserve">the communities of the </w:t>
      </w:r>
      <w:r w:rsidR="007252EF" w:rsidRPr="003C6C87">
        <w:rPr>
          <w:rFonts w:asciiTheme="minorBidi" w:hAnsiTheme="minorBidi"/>
          <w:sz w:val="24"/>
          <w:szCs w:val="24"/>
          <w:lang w:val="en-US"/>
        </w:rPr>
        <w:t xml:space="preserve">most </w:t>
      </w:r>
      <w:r w:rsidR="00B1423D" w:rsidRPr="003C6C87">
        <w:rPr>
          <w:rFonts w:asciiTheme="minorBidi" w:hAnsiTheme="minorBidi"/>
          <w:sz w:val="24"/>
          <w:szCs w:val="24"/>
          <w:lang w:val="en-US"/>
        </w:rPr>
        <w:t xml:space="preserve">faithful Jews, </w:t>
      </w:r>
      <w:r w:rsidR="003947C7" w:rsidRPr="003C6C87">
        <w:rPr>
          <w:rFonts w:asciiTheme="minorBidi" w:hAnsiTheme="minorBidi"/>
          <w:sz w:val="24"/>
          <w:szCs w:val="24"/>
          <w:lang w:val="en-US"/>
        </w:rPr>
        <w:t xml:space="preserve">avowedly </w:t>
      </w:r>
      <w:r w:rsidR="00B1423D" w:rsidRPr="003C6C87">
        <w:rPr>
          <w:rFonts w:asciiTheme="minorBidi" w:hAnsiTheme="minorBidi"/>
          <w:sz w:val="24"/>
          <w:szCs w:val="24"/>
          <w:lang w:val="en-US"/>
        </w:rPr>
        <w:t xml:space="preserve">living their </w:t>
      </w:r>
      <w:r w:rsidR="003947C7" w:rsidRPr="003C6C87">
        <w:rPr>
          <w:rFonts w:asciiTheme="minorBidi" w:hAnsiTheme="minorBidi"/>
          <w:sz w:val="24"/>
          <w:szCs w:val="24"/>
          <w:lang w:val="en-US"/>
        </w:rPr>
        <w:t xml:space="preserve">whole </w:t>
      </w:r>
      <w:r w:rsidR="00B1423D" w:rsidRPr="003C6C87">
        <w:rPr>
          <w:rFonts w:asciiTheme="minorBidi" w:hAnsiTheme="minorBidi"/>
          <w:sz w:val="24"/>
          <w:szCs w:val="24"/>
          <w:lang w:val="en-US"/>
        </w:rPr>
        <w:lastRenderedPageBreak/>
        <w:t xml:space="preserve">lives as best they can in </w:t>
      </w:r>
      <w:r w:rsidR="007252EF" w:rsidRPr="003C6C87">
        <w:rPr>
          <w:rFonts w:asciiTheme="minorBidi" w:hAnsiTheme="minorBidi"/>
          <w:sz w:val="24"/>
          <w:szCs w:val="24"/>
          <w:lang w:val="en-US"/>
        </w:rPr>
        <w:t>response to the</w:t>
      </w:r>
      <w:r w:rsidR="003947C7" w:rsidRPr="003C6C87">
        <w:rPr>
          <w:rFonts w:asciiTheme="minorBidi" w:hAnsiTheme="minorBidi"/>
          <w:sz w:val="24"/>
          <w:szCs w:val="24"/>
          <w:lang w:val="en-US"/>
        </w:rPr>
        <w:t>ir understanding of the</w:t>
      </w:r>
      <w:r w:rsidR="007252EF" w:rsidRPr="003C6C87">
        <w:rPr>
          <w:rFonts w:asciiTheme="minorBidi" w:hAnsiTheme="minorBidi"/>
          <w:sz w:val="24"/>
          <w:szCs w:val="24"/>
          <w:lang w:val="en-US"/>
        </w:rPr>
        <w:t xml:space="preserve"> revelation at Sinai, provides us with</w:t>
      </w:r>
      <w:r w:rsidR="00A64C1D" w:rsidRPr="003C6C87">
        <w:rPr>
          <w:rFonts w:asciiTheme="minorBidi" w:hAnsiTheme="minorBidi"/>
          <w:sz w:val="24"/>
          <w:szCs w:val="24"/>
          <w:lang w:val="en-US"/>
        </w:rPr>
        <w:t xml:space="preserve"> the closest approximation that we currently have as to what God’s will is for each and every Jew.</w:t>
      </w:r>
      <w:r w:rsidR="007252EF" w:rsidRPr="003C6C87">
        <w:rPr>
          <w:rFonts w:asciiTheme="minorBidi" w:hAnsiTheme="minorBidi"/>
          <w:sz w:val="24"/>
          <w:szCs w:val="24"/>
          <w:lang w:val="en-US"/>
        </w:rPr>
        <w:t xml:space="preserve"> </w:t>
      </w:r>
      <w:r w:rsidR="004D6E76" w:rsidRPr="003C6C87">
        <w:rPr>
          <w:rFonts w:asciiTheme="minorBidi" w:hAnsiTheme="minorBidi"/>
          <w:sz w:val="24"/>
          <w:szCs w:val="24"/>
          <w:lang w:val="en-US"/>
        </w:rPr>
        <w:t xml:space="preserve">Since there seems to be a large gap between what Rabbi Hirsch describes and what we find in practice, </w:t>
      </w:r>
      <w:r w:rsidR="00B0104A" w:rsidRPr="003C6C87">
        <w:rPr>
          <w:rFonts w:asciiTheme="minorBidi" w:hAnsiTheme="minorBidi"/>
          <w:sz w:val="24"/>
          <w:szCs w:val="24"/>
          <w:lang w:val="en-US"/>
        </w:rPr>
        <w:t xml:space="preserve">even in the most faithful communities, </w:t>
      </w:r>
      <w:r w:rsidR="004D6E76" w:rsidRPr="003C6C87">
        <w:rPr>
          <w:rFonts w:asciiTheme="minorBidi" w:hAnsiTheme="minorBidi"/>
          <w:sz w:val="24"/>
          <w:szCs w:val="24"/>
          <w:lang w:val="en-US"/>
        </w:rPr>
        <w:t>doesn’t our theory of revelation suggest that Rabbi Hirsch must have got something wrong?</w:t>
      </w:r>
      <w:r w:rsidR="00DE2483">
        <w:rPr>
          <w:rFonts w:asciiTheme="minorBidi" w:hAnsiTheme="minorBidi"/>
          <w:sz w:val="24"/>
          <w:szCs w:val="24"/>
          <w:lang w:val="en-US"/>
        </w:rPr>
        <w:t xml:space="preserve"> This question becomes all the more powerful if you </w:t>
      </w:r>
      <w:r w:rsidR="00A67A6A">
        <w:rPr>
          <w:rFonts w:asciiTheme="minorBidi" w:hAnsiTheme="minorBidi"/>
          <w:sz w:val="24"/>
          <w:szCs w:val="24"/>
          <w:lang w:val="en-US"/>
        </w:rPr>
        <w:t>harbor</w:t>
      </w:r>
      <w:r w:rsidR="00DE2483">
        <w:rPr>
          <w:rFonts w:asciiTheme="minorBidi" w:hAnsiTheme="minorBidi"/>
          <w:sz w:val="24"/>
          <w:szCs w:val="24"/>
          <w:lang w:val="en-US"/>
        </w:rPr>
        <w:t xml:space="preserve"> the suspicion that Rabbi Hirsch is being too demanding in terms of what he expects from observant Jews.</w:t>
      </w:r>
    </w:p>
    <w:p w14:paraId="57EB4EEA" w14:textId="77777777" w:rsidR="00BA4733" w:rsidRPr="003C6C87" w:rsidRDefault="00BA4733" w:rsidP="006D1CFB">
      <w:pPr>
        <w:widowControl w:val="0"/>
        <w:spacing w:after="0" w:line="240" w:lineRule="auto"/>
        <w:jc w:val="both"/>
        <w:rPr>
          <w:rFonts w:asciiTheme="minorBidi" w:hAnsiTheme="minorBidi"/>
          <w:sz w:val="24"/>
          <w:szCs w:val="24"/>
          <w:lang w:val="en-US"/>
        </w:rPr>
      </w:pPr>
    </w:p>
    <w:p w14:paraId="79D9D913" w14:textId="77F39D6D" w:rsidR="001043F9" w:rsidRPr="003C6C87" w:rsidRDefault="001043F9" w:rsidP="006D1CFB">
      <w:pPr>
        <w:widowControl w:val="0"/>
        <w:spacing w:after="0" w:line="240" w:lineRule="auto"/>
        <w:ind w:firstLine="720"/>
        <w:jc w:val="both"/>
        <w:rPr>
          <w:rFonts w:asciiTheme="minorBidi" w:hAnsiTheme="minorBidi"/>
          <w:sz w:val="24"/>
          <w:szCs w:val="24"/>
          <w:lang w:val="en-US"/>
        </w:rPr>
      </w:pPr>
      <w:r w:rsidRPr="003C6C87">
        <w:rPr>
          <w:rFonts w:asciiTheme="minorBidi" w:hAnsiTheme="minorBidi"/>
          <w:sz w:val="24"/>
          <w:szCs w:val="24"/>
          <w:lang w:val="en-US"/>
        </w:rPr>
        <w:t xml:space="preserve">This </w:t>
      </w:r>
      <w:r w:rsidR="00775A78" w:rsidRPr="003C6C87">
        <w:rPr>
          <w:rFonts w:asciiTheme="minorBidi" w:hAnsiTheme="minorBidi"/>
          <w:sz w:val="24"/>
          <w:szCs w:val="24"/>
          <w:lang w:val="en-US"/>
        </w:rPr>
        <w:t>question will</w:t>
      </w:r>
      <w:r w:rsidRPr="003C6C87">
        <w:rPr>
          <w:rFonts w:asciiTheme="minorBidi" w:hAnsiTheme="minorBidi"/>
          <w:sz w:val="24"/>
          <w:szCs w:val="24"/>
          <w:lang w:val="en-US"/>
        </w:rPr>
        <w:t xml:space="preserve"> be the </w:t>
      </w:r>
      <w:r w:rsidR="00775A78" w:rsidRPr="003C6C87">
        <w:rPr>
          <w:rFonts w:asciiTheme="minorBidi" w:hAnsiTheme="minorBidi"/>
          <w:sz w:val="24"/>
          <w:szCs w:val="24"/>
          <w:lang w:val="en-US"/>
        </w:rPr>
        <w:t>main focus of next week’s lesson</w:t>
      </w:r>
      <w:r w:rsidR="00025527" w:rsidRPr="003C6C87">
        <w:rPr>
          <w:rFonts w:asciiTheme="minorBidi" w:hAnsiTheme="minorBidi"/>
          <w:sz w:val="24"/>
          <w:szCs w:val="24"/>
          <w:lang w:val="en-US"/>
        </w:rPr>
        <w:t>,</w:t>
      </w:r>
      <w:r w:rsidRPr="003C6C87">
        <w:rPr>
          <w:rFonts w:asciiTheme="minorBidi" w:hAnsiTheme="minorBidi"/>
          <w:sz w:val="24"/>
          <w:szCs w:val="24"/>
          <w:lang w:val="en-US"/>
        </w:rPr>
        <w:t xml:space="preserve"> </w:t>
      </w:r>
      <w:r w:rsidR="00775A78" w:rsidRPr="003C6C87">
        <w:rPr>
          <w:rFonts w:asciiTheme="minorBidi" w:hAnsiTheme="minorBidi"/>
          <w:sz w:val="24"/>
          <w:szCs w:val="24"/>
          <w:lang w:val="en-US"/>
        </w:rPr>
        <w:t xml:space="preserve">as we begin to </w:t>
      </w:r>
      <w:r w:rsidR="00A23CFF" w:rsidRPr="003C6C87">
        <w:rPr>
          <w:rFonts w:asciiTheme="minorBidi" w:hAnsiTheme="minorBidi"/>
          <w:sz w:val="24"/>
          <w:szCs w:val="24"/>
          <w:lang w:val="en-US"/>
        </w:rPr>
        <w:t xml:space="preserve">subject the </w:t>
      </w:r>
      <w:r w:rsidR="00D90F5D" w:rsidRPr="003C6C87">
        <w:rPr>
          <w:rFonts w:asciiTheme="minorBidi" w:hAnsiTheme="minorBidi"/>
          <w:sz w:val="24"/>
          <w:szCs w:val="24"/>
          <w:lang w:val="en-US"/>
        </w:rPr>
        <w:t>Two-Track</w:t>
      </w:r>
      <w:r w:rsidR="00A23CFF" w:rsidRPr="003C6C87">
        <w:rPr>
          <w:rFonts w:asciiTheme="minorBidi" w:hAnsiTheme="minorBidi"/>
          <w:sz w:val="24"/>
          <w:szCs w:val="24"/>
          <w:lang w:val="en-US"/>
        </w:rPr>
        <w:t xml:space="preserve"> </w:t>
      </w:r>
      <w:r w:rsidR="00D90F5D" w:rsidRPr="003C6C87">
        <w:rPr>
          <w:rFonts w:asciiTheme="minorBidi" w:hAnsiTheme="minorBidi"/>
          <w:sz w:val="24"/>
          <w:szCs w:val="24"/>
          <w:lang w:val="en-US"/>
        </w:rPr>
        <w:t>Model</w:t>
      </w:r>
      <w:r w:rsidR="00A23CFF" w:rsidRPr="003C6C87">
        <w:rPr>
          <w:rFonts w:asciiTheme="minorBidi" w:hAnsiTheme="minorBidi"/>
          <w:sz w:val="24"/>
          <w:szCs w:val="24"/>
          <w:lang w:val="en-US"/>
        </w:rPr>
        <w:t xml:space="preserve"> to philosophical scrutiny.</w:t>
      </w:r>
    </w:p>
    <w:sectPr w:rsidR="001043F9" w:rsidRPr="003C6C8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7672" w14:textId="77777777" w:rsidR="00DE1483" w:rsidRDefault="00DE1483" w:rsidP="009E3C51">
      <w:pPr>
        <w:spacing w:after="0" w:line="240" w:lineRule="auto"/>
      </w:pPr>
      <w:r>
        <w:separator/>
      </w:r>
    </w:p>
  </w:endnote>
  <w:endnote w:type="continuationSeparator" w:id="0">
    <w:p w14:paraId="2F203A01" w14:textId="77777777" w:rsidR="00DE1483" w:rsidRDefault="00DE1483" w:rsidP="009E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no Kore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798397"/>
      <w:docPartObj>
        <w:docPartGallery w:val="Page Numbers (Bottom of Page)"/>
        <w:docPartUnique/>
      </w:docPartObj>
    </w:sdtPr>
    <w:sdtEndPr>
      <w:rPr>
        <w:noProof/>
      </w:rPr>
    </w:sdtEndPr>
    <w:sdtContent>
      <w:p w14:paraId="00F57506" w14:textId="36CF88BC" w:rsidR="00F418D9" w:rsidRDefault="00F418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69466" w14:textId="77777777" w:rsidR="00F418D9" w:rsidRDefault="00F41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35A2C" w14:textId="77777777" w:rsidR="00DE1483" w:rsidRDefault="00DE1483" w:rsidP="009E3C51">
      <w:pPr>
        <w:spacing w:after="0" w:line="240" w:lineRule="auto"/>
      </w:pPr>
      <w:r>
        <w:separator/>
      </w:r>
    </w:p>
  </w:footnote>
  <w:footnote w:type="continuationSeparator" w:id="0">
    <w:p w14:paraId="5376F052" w14:textId="77777777" w:rsidR="00DE1483" w:rsidRDefault="00DE1483" w:rsidP="009E3C51">
      <w:pPr>
        <w:spacing w:after="0" w:line="240" w:lineRule="auto"/>
      </w:pPr>
      <w:r>
        <w:continuationSeparator/>
      </w:r>
    </w:p>
  </w:footnote>
  <w:footnote w:id="1">
    <w:p w14:paraId="4CAC7F29" w14:textId="42FA9B37" w:rsidR="009E3C51" w:rsidRPr="00F418D9" w:rsidRDefault="009E3C51"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In </w:t>
      </w:r>
      <w:proofErr w:type="gramStart"/>
      <w:r w:rsidRPr="00F418D9">
        <w:rPr>
          <w:rFonts w:asciiTheme="minorBidi" w:hAnsiTheme="minorBidi"/>
        </w:rPr>
        <w:t>actual fact</w:t>
      </w:r>
      <w:proofErr w:type="gramEnd"/>
      <w:r w:rsidRPr="00F418D9">
        <w:rPr>
          <w:rFonts w:asciiTheme="minorBidi" w:hAnsiTheme="minorBidi"/>
        </w:rPr>
        <w:t xml:space="preserve">, he wrote the textbook first, but his publishers insisted that he first </w:t>
      </w:r>
      <w:r w:rsidR="00272F8A" w:rsidRPr="00F418D9">
        <w:rPr>
          <w:rFonts w:asciiTheme="minorBidi" w:hAnsiTheme="minorBidi"/>
        </w:rPr>
        <w:t>test the water</w:t>
      </w:r>
      <w:r w:rsidR="00897683">
        <w:rPr>
          <w:rFonts w:asciiTheme="minorBidi" w:hAnsiTheme="minorBidi"/>
        </w:rPr>
        <w:t>s</w:t>
      </w:r>
      <w:r w:rsidR="00272F8A" w:rsidRPr="00F418D9">
        <w:rPr>
          <w:rFonts w:asciiTheme="minorBidi" w:hAnsiTheme="minorBidi"/>
        </w:rPr>
        <w:t xml:space="preserve"> with</w:t>
      </w:r>
      <w:r w:rsidRPr="00F418D9">
        <w:rPr>
          <w:rFonts w:asciiTheme="minorBidi" w:hAnsiTheme="minorBidi"/>
        </w:rPr>
        <w:t xml:space="preserve"> something shorter and more programmatic.</w:t>
      </w:r>
    </w:p>
  </w:footnote>
  <w:footnote w:id="2">
    <w:p w14:paraId="50C1FD2E" w14:textId="6F8D3C64" w:rsidR="00A57B3F" w:rsidRDefault="00A57B3F">
      <w:pPr>
        <w:pStyle w:val="FootnoteText"/>
      </w:pPr>
      <w:r>
        <w:rPr>
          <w:rStyle w:val="FootnoteReference"/>
        </w:rPr>
        <w:footnoteRef/>
      </w:r>
      <w:r>
        <w:t xml:space="preserve"> For the notion that God values human diversity, see </w:t>
      </w:r>
      <w:r w:rsidR="00AA781F">
        <w:t xml:space="preserve">lessons </w:t>
      </w:r>
      <w:r>
        <w:t xml:space="preserve">2-3. </w:t>
      </w:r>
    </w:p>
  </w:footnote>
  <w:footnote w:id="3">
    <w:p w14:paraId="12C24081" w14:textId="712CC95D" w:rsidR="00807017" w:rsidRDefault="00807017">
      <w:pPr>
        <w:pStyle w:val="FootnoteText"/>
      </w:pPr>
      <w:r>
        <w:rPr>
          <w:rStyle w:val="FootnoteReference"/>
        </w:rPr>
        <w:footnoteRef/>
      </w:r>
      <w:r>
        <w:t xml:space="preserve"> For more on this notion, see </w:t>
      </w:r>
      <w:r w:rsidR="00AA781F">
        <w:t xml:space="preserve">lesson </w:t>
      </w:r>
      <w:r>
        <w:t>3.</w:t>
      </w:r>
    </w:p>
  </w:footnote>
  <w:footnote w:id="4">
    <w:p w14:paraId="261155D1" w14:textId="46702D6C" w:rsidR="00FD759F" w:rsidRPr="00F418D9" w:rsidRDefault="00FD759F"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830331" w:rsidRPr="00F418D9">
        <w:rPr>
          <w:rFonts w:asciiTheme="minorBidi" w:hAnsiTheme="minorBidi"/>
          <w:color w:val="272828"/>
          <w:shd w:val="clear" w:color="auto" w:fill="FFFFFF"/>
        </w:rPr>
        <w:t>Letter 15 of the </w:t>
      </w:r>
      <w:r w:rsidR="00830331" w:rsidRPr="00F418D9">
        <w:rPr>
          <w:rStyle w:val="Emphasis"/>
          <w:rFonts w:asciiTheme="minorBidi" w:hAnsiTheme="minorBidi"/>
          <w:color w:val="272828"/>
          <w:shd w:val="clear" w:color="auto" w:fill="FFFFFF"/>
        </w:rPr>
        <w:t>Nineteen Letters</w:t>
      </w:r>
      <w:r w:rsidR="00830331" w:rsidRPr="00F418D9">
        <w:rPr>
          <w:rFonts w:asciiTheme="minorBidi" w:hAnsiTheme="minorBidi"/>
          <w:color w:val="272828"/>
          <w:shd w:val="clear" w:color="auto" w:fill="FFFFFF"/>
        </w:rPr>
        <w:t>, as translated by Bernard Drachman</w:t>
      </w:r>
      <w:r w:rsidR="008334B9" w:rsidRPr="00F418D9">
        <w:rPr>
          <w:rFonts w:asciiTheme="minorBidi" w:hAnsiTheme="minorBidi"/>
          <w:color w:val="272828"/>
          <w:shd w:val="clear" w:color="auto" w:fill="FFFFFF"/>
        </w:rPr>
        <w:t xml:space="preserve">; we </w:t>
      </w:r>
      <w:r w:rsidR="00386AD3">
        <w:rPr>
          <w:rFonts w:asciiTheme="minorBidi" w:hAnsiTheme="minorBidi"/>
          <w:color w:val="272828"/>
          <w:shd w:val="clear" w:color="auto" w:fill="FFFFFF"/>
        </w:rPr>
        <w:t>saw</w:t>
      </w:r>
      <w:r w:rsidR="00386AD3" w:rsidRPr="00F418D9">
        <w:rPr>
          <w:rFonts w:asciiTheme="minorBidi" w:hAnsiTheme="minorBidi"/>
          <w:color w:val="272828"/>
          <w:shd w:val="clear" w:color="auto" w:fill="FFFFFF"/>
        </w:rPr>
        <w:t xml:space="preserve"> </w:t>
      </w:r>
      <w:r w:rsidR="008334B9" w:rsidRPr="00F418D9">
        <w:rPr>
          <w:rFonts w:asciiTheme="minorBidi" w:hAnsiTheme="minorBidi"/>
          <w:color w:val="272828"/>
          <w:shd w:val="clear" w:color="auto" w:fill="FFFFFF"/>
        </w:rPr>
        <w:t xml:space="preserve">this quotation already in lesson </w:t>
      </w:r>
      <w:r w:rsidR="00B30353" w:rsidRPr="00F418D9">
        <w:rPr>
          <w:rFonts w:asciiTheme="minorBidi" w:hAnsiTheme="minorBidi"/>
          <w:color w:val="272828"/>
          <w:shd w:val="clear" w:color="auto" w:fill="FFFFFF"/>
        </w:rPr>
        <w:t>13</w:t>
      </w:r>
      <w:r w:rsidR="00830331" w:rsidRPr="00F418D9">
        <w:rPr>
          <w:rFonts w:asciiTheme="minorBidi" w:hAnsiTheme="minorBidi"/>
          <w:color w:val="272828"/>
          <w:shd w:val="clear" w:color="auto" w:fill="FFFFFF"/>
        </w:rPr>
        <w:t>.</w:t>
      </w:r>
    </w:p>
  </w:footnote>
  <w:footnote w:id="5">
    <w:p w14:paraId="4168CEDF" w14:textId="509C7C50" w:rsidR="00A55AC1" w:rsidRPr="00F418D9" w:rsidRDefault="00A55AC1"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Pr="00F418D9">
        <w:rPr>
          <w:rFonts w:asciiTheme="minorBidi" w:hAnsiTheme="minorBidi"/>
          <w:i/>
          <w:iCs/>
        </w:rPr>
        <w:t xml:space="preserve">The Pentateuch: Translated and </w:t>
      </w:r>
      <w:proofErr w:type="gramStart"/>
      <w:r w:rsidRPr="00F418D9">
        <w:rPr>
          <w:rFonts w:asciiTheme="minorBidi" w:hAnsiTheme="minorBidi"/>
          <w:i/>
          <w:iCs/>
        </w:rPr>
        <w:t>Explained</w:t>
      </w:r>
      <w:proofErr w:type="gramEnd"/>
      <w:r w:rsidRPr="00F418D9">
        <w:rPr>
          <w:rFonts w:asciiTheme="minorBidi" w:hAnsiTheme="minorBidi"/>
          <w:i/>
          <w:iCs/>
        </w:rPr>
        <w:t xml:space="preserve"> by Samson Raphael Hirsch</w:t>
      </w:r>
      <w:r w:rsidRPr="00F418D9">
        <w:rPr>
          <w:rFonts w:asciiTheme="minorBidi" w:hAnsiTheme="minorBidi"/>
        </w:rPr>
        <w:t>, Vol. I. Genesis, rendered into English by Isaac Levy (Gateshead: Judaica Press, 2</w:t>
      </w:r>
      <w:r w:rsidRPr="00F418D9">
        <w:rPr>
          <w:rFonts w:asciiTheme="minorBidi" w:hAnsiTheme="minorBidi"/>
          <w:vertAlign w:val="superscript"/>
        </w:rPr>
        <w:t>nd</w:t>
      </w:r>
      <w:r w:rsidRPr="00F418D9">
        <w:rPr>
          <w:rFonts w:asciiTheme="minorBidi" w:hAnsiTheme="minorBidi"/>
        </w:rPr>
        <w:t xml:space="preserve"> Edition, 1982)</w:t>
      </w:r>
      <w:r w:rsidR="00EF7CF3">
        <w:rPr>
          <w:rFonts w:asciiTheme="minorBidi" w:hAnsiTheme="minorBidi"/>
        </w:rPr>
        <w:t>,</w:t>
      </w:r>
      <w:r w:rsidRPr="00F418D9">
        <w:rPr>
          <w:rFonts w:asciiTheme="minorBidi" w:hAnsiTheme="minorBidi"/>
        </w:rPr>
        <w:t xml:space="preserve"> p.227.</w:t>
      </w:r>
    </w:p>
  </w:footnote>
  <w:footnote w:id="6">
    <w:p w14:paraId="1B59348D" w14:textId="671EE802" w:rsidR="002E04D8" w:rsidRPr="00F418D9" w:rsidRDefault="002E04D8"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Micah 4:5.</w:t>
      </w:r>
    </w:p>
  </w:footnote>
  <w:footnote w:id="7">
    <w:p w14:paraId="20134EC6" w14:textId="7833CC5C" w:rsidR="007D655D" w:rsidRPr="00F418D9" w:rsidRDefault="007D655D"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Letter 6 of the </w:t>
      </w:r>
      <w:r w:rsidRPr="00F418D9">
        <w:rPr>
          <w:rFonts w:asciiTheme="minorBidi" w:hAnsiTheme="minorBidi"/>
          <w:i/>
          <w:iCs/>
        </w:rPr>
        <w:t>Nineteen Letters</w:t>
      </w:r>
      <w:r w:rsidRPr="00F418D9">
        <w:rPr>
          <w:rFonts w:asciiTheme="minorBidi" w:hAnsiTheme="minorBidi"/>
        </w:rPr>
        <w:t>.</w:t>
      </w:r>
      <w:r w:rsidR="00B60279" w:rsidRPr="00F418D9">
        <w:rPr>
          <w:rFonts w:asciiTheme="minorBidi" w:hAnsiTheme="minorBidi"/>
        </w:rPr>
        <w:t xml:space="preserve"> We </w:t>
      </w:r>
      <w:r w:rsidR="00B24CEB">
        <w:rPr>
          <w:rFonts w:asciiTheme="minorBidi" w:hAnsiTheme="minorBidi"/>
        </w:rPr>
        <w:t>saw</w:t>
      </w:r>
      <w:r w:rsidR="00B24CEB" w:rsidRPr="00F418D9">
        <w:rPr>
          <w:rFonts w:asciiTheme="minorBidi" w:hAnsiTheme="minorBidi"/>
        </w:rPr>
        <w:t xml:space="preserve"> </w:t>
      </w:r>
      <w:r w:rsidR="00B60279" w:rsidRPr="00F418D9">
        <w:rPr>
          <w:rFonts w:asciiTheme="minorBidi" w:hAnsiTheme="minorBidi"/>
        </w:rPr>
        <w:t xml:space="preserve">this already in lesson </w:t>
      </w:r>
      <w:r w:rsidR="008334B9" w:rsidRPr="00F418D9">
        <w:rPr>
          <w:rFonts w:asciiTheme="minorBidi" w:hAnsiTheme="minorBidi"/>
        </w:rPr>
        <w:t>4</w:t>
      </w:r>
      <w:r w:rsidR="00B60279" w:rsidRPr="00F418D9">
        <w:rPr>
          <w:rFonts w:asciiTheme="minorBidi" w:hAnsiTheme="minorBidi"/>
        </w:rPr>
        <w:t>.</w:t>
      </w:r>
    </w:p>
  </w:footnote>
  <w:footnote w:id="8">
    <w:p w14:paraId="7AAF9103" w14:textId="7EFA8774" w:rsidR="007D655D" w:rsidRPr="00F418D9" w:rsidRDefault="007D655D"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Ibid.</w:t>
      </w:r>
    </w:p>
  </w:footnote>
  <w:footnote w:id="9">
    <w:p w14:paraId="5611FD1D" w14:textId="3AD26FA0" w:rsidR="007D655D" w:rsidRPr="00F418D9" w:rsidRDefault="007D655D"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Ibid.</w:t>
      </w:r>
    </w:p>
  </w:footnote>
  <w:footnote w:id="10">
    <w:p w14:paraId="74386FF1" w14:textId="09E6781E" w:rsidR="00AE7CD1" w:rsidRPr="00F418D9" w:rsidRDefault="00AE7CD1"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3E684D" w:rsidRPr="00F418D9">
        <w:rPr>
          <w:rFonts w:asciiTheme="minorBidi" w:hAnsiTheme="minorBidi"/>
        </w:rPr>
        <w:t>See his commentary to the story of Babel in Genesis</w:t>
      </w:r>
      <w:r w:rsidR="00EB4AA3" w:rsidRPr="00F418D9">
        <w:rPr>
          <w:rFonts w:asciiTheme="minorBidi" w:hAnsiTheme="minorBidi"/>
        </w:rPr>
        <w:t xml:space="preserve"> 11:1-9</w:t>
      </w:r>
      <w:r w:rsidR="00A73A49" w:rsidRPr="00F418D9">
        <w:rPr>
          <w:rFonts w:asciiTheme="minorBidi" w:hAnsiTheme="minorBidi"/>
        </w:rPr>
        <w:t xml:space="preserve">; </w:t>
      </w:r>
      <w:r w:rsidR="00DE7829" w:rsidRPr="00F418D9">
        <w:rPr>
          <w:rFonts w:asciiTheme="minorBidi" w:hAnsiTheme="minorBidi"/>
          <w:i/>
          <w:iCs/>
        </w:rPr>
        <w:t>The Pentateuch</w:t>
      </w:r>
      <w:r w:rsidR="00A55AC1" w:rsidRPr="00F418D9">
        <w:rPr>
          <w:rFonts w:asciiTheme="minorBidi" w:hAnsiTheme="minorBidi"/>
          <w:i/>
          <w:iCs/>
        </w:rPr>
        <w:t>,</w:t>
      </w:r>
      <w:r w:rsidR="00DE7829" w:rsidRPr="00F418D9">
        <w:rPr>
          <w:rFonts w:asciiTheme="minorBidi" w:hAnsiTheme="minorBidi"/>
        </w:rPr>
        <w:t xml:space="preserve"> </w:t>
      </w:r>
      <w:r w:rsidR="00BE6704" w:rsidRPr="00F418D9">
        <w:rPr>
          <w:rFonts w:asciiTheme="minorBidi" w:hAnsiTheme="minorBidi"/>
        </w:rPr>
        <w:t xml:space="preserve">vol. 1, </w:t>
      </w:r>
      <w:r w:rsidR="00A73A49" w:rsidRPr="00F418D9">
        <w:rPr>
          <w:rFonts w:asciiTheme="minorBidi" w:hAnsiTheme="minorBidi"/>
        </w:rPr>
        <w:t>pp.204-220.</w:t>
      </w:r>
    </w:p>
  </w:footnote>
  <w:footnote w:id="11">
    <w:p w14:paraId="04BE70B7" w14:textId="201A2797" w:rsidR="00FE3D86" w:rsidRPr="00F418D9" w:rsidRDefault="00FE3D86"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See lesson </w:t>
      </w:r>
      <w:r w:rsidR="007B7012" w:rsidRPr="00F418D9">
        <w:rPr>
          <w:rFonts w:asciiTheme="minorBidi" w:hAnsiTheme="minorBidi"/>
        </w:rPr>
        <w:t>12.</w:t>
      </w:r>
    </w:p>
  </w:footnote>
  <w:footnote w:id="12">
    <w:p w14:paraId="53588837" w14:textId="32E5502D" w:rsidR="00457820" w:rsidRPr="00F418D9" w:rsidRDefault="00457820"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Genesis 12:2</w:t>
      </w:r>
    </w:p>
  </w:footnote>
  <w:footnote w:id="13">
    <w:p w14:paraId="033055AF" w14:textId="69B5EEEA" w:rsidR="00457820" w:rsidRPr="00F418D9" w:rsidRDefault="00457820"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Rabbi Samson Raphael Hirsch, </w:t>
      </w:r>
      <w:r w:rsidR="003755A3" w:rsidRPr="00F418D9">
        <w:rPr>
          <w:rFonts w:asciiTheme="minorBidi" w:hAnsiTheme="minorBidi"/>
          <w:i/>
          <w:iCs/>
        </w:rPr>
        <w:t>The Pentateuch</w:t>
      </w:r>
      <w:r w:rsidR="003755A3" w:rsidRPr="00F418D9">
        <w:rPr>
          <w:rFonts w:asciiTheme="minorBidi" w:hAnsiTheme="minorBidi"/>
        </w:rPr>
        <w:t xml:space="preserve">, </w:t>
      </w:r>
      <w:r w:rsidR="00AA5619" w:rsidRPr="00F418D9">
        <w:rPr>
          <w:rFonts w:asciiTheme="minorBidi" w:hAnsiTheme="minorBidi"/>
        </w:rPr>
        <w:t xml:space="preserve">vol. 1, </w:t>
      </w:r>
      <w:r w:rsidR="003755A3" w:rsidRPr="00F418D9">
        <w:rPr>
          <w:rFonts w:asciiTheme="minorBidi" w:hAnsiTheme="minorBidi"/>
        </w:rPr>
        <w:t>p.225.</w:t>
      </w:r>
    </w:p>
  </w:footnote>
  <w:footnote w:id="14">
    <w:p w14:paraId="7619D2A9" w14:textId="51CF90A4" w:rsidR="00404CB6" w:rsidRPr="00A65911" w:rsidRDefault="00404CB6" w:rsidP="00A65911">
      <w:pPr>
        <w:pStyle w:val="FootnoteText"/>
        <w:jc w:val="both"/>
        <w:rPr>
          <w:rFonts w:ascii="Arial" w:hAnsi="Arial" w:cs="Arial"/>
        </w:rPr>
      </w:pPr>
      <w:r w:rsidRPr="00A65911">
        <w:rPr>
          <w:rStyle w:val="FootnoteReference"/>
          <w:rFonts w:ascii="Arial" w:hAnsi="Arial" w:cs="Arial"/>
        </w:rPr>
        <w:footnoteRef/>
      </w:r>
      <w:r w:rsidRPr="00A65911">
        <w:rPr>
          <w:rFonts w:ascii="Arial" w:hAnsi="Arial" w:cs="Arial"/>
        </w:rPr>
        <w:t xml:space="preserve"> Sarah Rudolph </w:t>
      </w:r>
      <w:r w:rsidR="00D755D5" w:rsidRPr="00A65911">
        <w:rPr>
          <w:rFonts w:ascii="Arial" w:hAnsi="Arial" w:cs="Arial"/>
        </w:rPr>
        <w:t xml:space="preserve">(editor of this series) </w:t>
      </w:r>
      <w:r w:rsidRPr="00A65911">
        <w:rPr>
          <w:rFonts w:ascii="Arial" w:hAnsi="Arial" w:cs="Arial"/>
        </w:rPr>
        <w:t xml:space="preserve">pointed out to me that this “casting away” can hardly be described as </w:t>
      </w:r>
      <w:r w:rsidRPr="00A65911">
        <w:rPr>
          <w:rFonts w:ascii="Arial" w:hAnsi="Arial" w:cs="Arial"/>
          <w:i/>
          <w:iCs/>
        </w:rPr>
        <w:t>passive</w:t>
      </w:r>
      <w:r w:rsidRPr="00A65911">
        <w:rPr>
          <w:rFonts w:ascii="Arial" w:hAnsi="Arial" w:cs="Arial"/>
        </w:rPr>
        <w:t xml:space="preserve">. I think that’s right, but only because the sort of martyrdom or sacrifice that Rabbi Hirsch here describes is both active and passive. It is active because it is the result of a brave and </w:t>
      </w:r>
      <w:r w:rsidR="00A65911" w:rsidRPr="00A65911">
        <w:rPr>
          <w:rFonts w:ascii="Arial" w:hAnsi="Arial" w:cs="Arial"/>
        </w:rPr>
        <w:t>awe-inspiring</w:t>
      </w:r>
      <w:r w:rsidRPr="00A65911">
        <w:rPr>
          <w:rFonts w:ascii="Arial" w:hAnsi="Arial" w:cs="Arial"/>
        </w:rPr>
        <w:t xml:space="preserve"> decision. But it is passive in the sense that the martyr has been transformed into an object by his or her oppressor.</w:t>
      </w:r>
    </w:p>
  </w:footnote>
  <w:footnote w:id="15">
    <w:p w14:paraId="4494D424" w14:textId="48969DA1" w:rsidR="0015048D" w:rsidRPr="00F418D9" w:rsidRDefault="0015048D"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Letter Nine</w:t>
      </w:r>
      <w:r w:rsidR="00DE7FF0" w:rsidRPr="00F418D9">
        <w:rPr>
          <w:rFonts w:asciiTheme="minorBidi" w:hAnsiTheme="minorBidi"/>
        </w:rPr>
        <w:t xml:space="preserve"> of the </w:t>
      </w:r>
      <w:r w:rsidR="00DE7FF0" w:rsidRPr="00F418D9">
        <w:rPr>
          <w:rFonts w:asciiTheme="minorBidi" w:hAnsiTheme="minorBidi"/>
          <w:i/>
          <w:iCs/>
        </w:rPr>
        <w:t>Nineteen Letters</w:t>
      </w:r>
      <w:r w:rsidR="00B35CAF" w:rsidRPr="00F418D9">
        <w:rPr>
          <w:rFonts w:asciiTheme="minorBidi" w:hAnsiTheme="minorBidi"/>
        </w:rPr>
        <w:t xml:space="preserve">. We </w:t>
      </w:r>
      <w:r w:rsidR="009E5714">
        <w:rPr>
          <w:rFonts w:asciiTheme="minorBidi" w:hAnsiTheme="minorBidi"/>
        </w:rPr>
        <w:t>saw</w:t>
      </w:r>
      <w:r w:rsidR="009E5714" w:rsidRPr="00F418D9">
        <w:rPr>
          <w:rFonts w:asciiTheme="minorBidi" w:hAnsiTheme="minorBidi"/>
        </w:rPr>
        <w:t xml:space="preserve"> </w:t>
      </w:r>
      <w:r w:rsidR="00B35CAF" w:rsidRPr="00F418D9">
        <w:rPr>
          <w:rFonts w:asciiTheme="minorBidi" w:hAnsiTheme="minorBidi"/>
        </w:rPr>
        <w:t xml:space="preserve">this first in lesson </w:t>
      </w:r>
      <w:r w:rsidR="00AA50EB" w:rsidRPr="00F418D9">
        <w:rPr>
          <w:rFonts w:asciiTheme="minorBidi" w:hAnsiTheme="minorBidi"/>
        </w:rPr>
        <w:t>19.</w:t>
      </w:r>
    </w:p>
  </w:footnote>
  <w:footnote w:id="16">
    <w:p w14:paraId="3929B415" w14:textId="1FE577EC" w:rsidR="00DE7FF0" w:rsidRPr="00F418D9" w:rsidRDefault="00DE7FF0"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EC0A8F" w:rsidRPr="00F418D9">
        <w:rPr>
          <w:rFonts w:asciiTheme="minorBidi" w:hAnsiTheme="minorBidi"/>
        </w:rPr>
        <w:t>This is from Mark Twain’s essay “Concerning the Jews,” which can be found replicated in many publications and online.</w:t>
      </w:r>
    </w:p>
  </w:footnote>
  <w:footnote w:id="17">
    <w:p w14:paraId="196A146F" w14:textId="191861DD" w:rsidR="00000D71" w:rsidRPr="00F418D9" w:rsidRDefault="00000D71"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3B3F4D" w:rsidRPr="00F418D9">
        <w:rPr>
          <w:rFonts w:asciiTheme="minorBidi" w:hAnsiTheme="minorBidi"/>
        </w:rPr>
        <w:t xml:space="preserve">Nicholas Berdyaev, </w:t>
      </w:r>
      <w:r w:rsidR="00647998" w:rsidRPr="00F418D9">
        <w:rPr>
          <w:rFonts w:asciiTheme="minorBidi" w:hAnsiTheme="minorBidi"/>
          <w:i/>
          <w:iCs/>
        </w:rPr>
        <w:t>The Meaning of History</w:t>
      </w:r>
      <w:r w:rsidR="00A042B1" w:rsidRPr="00F418D9">
        <w:rPr>
          <w:rFonts w:asciiTheme="minorBidi" w:hAnsiTheme="minorBidi"/>
          <w:i/>
          <w:iCs/>
        </w:rPr>
        <w:t xml:space="preserve"> </w:t>
      </w:r>
      <w:r w:rsidR="00A042B1" w:rsidRPr="00F418D9">
        <w:rPr>
          <w:rFonts w:asciiTheme="minorBidi" w:hAnsiTheme="minorBidi"/>
        </w:rPr>
        <w:t>(</w:t>
      </w:r>
      <w:r w:rsidR="00741160" w:rsidRPr="00F418D9">
        <w:rPr>
          <w:rFonts w:asciiTheme="minorBidi" w:hAnsiTheme="minorBidi"/>
          <w:color w:val="4D5156"/>
          <w:shd w:val="clear" w:color="auto" w:fill="FFFFFF"/>
        </w:rPr>
        <w:t>New York: Charles Scribner’s Sons, 1936</w:t>
      </w:r>
      <w:r w:rsidR="00A042B1" w:rsidRPr="00F418D9">
        <w:rPr>
          <w:rFonts w:asciiTheme="minorBidi" w:hAnsiTheme="minorBidi"/>
        </w:rPr>
        <w:t>), pp. 86-87.</w:t>
      </w:r>
    </w:p>
  </w:footnote>
  <w:footnote w:id="18">
    <w:p w14:paraId="7E63CE02" w14:textId="2B904514" w:rsidR="009A3B32" w:rsidRPr="00F418D9" w:rsidRDefault="009A3B32"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9B35BC" w:rsidRPr="00F418D9">
        <w:rPr>
          <w:rFonts w:asciiTheme="minorBidi" w:hAnsiTheme="minorBidi"/>
        </w:rPr>
        <w:t xml:space="preserve">Blaise Pascal, </w:t>
      </w:r>
      <w:r w:rsidR="009B35BC" w:rsidRPr="00F418D9">
        <w:rPr>
          <w:rFonts w:asciiTheme="minorBidi" w:hAnsiTheme="minorBidi"/>
          <w:i/>
          <w:iCs/>
        </w:rPr>
        <w:t>Pens</w:t>
      </w:r>
      <w:r w:rsidR="00F73F87" w:rsidRPr="00F418D9">
        <w:rPr>
          <w:rFonts w:asciiTheme="minorBidi" w:hAnsiTheme="minorBidi"/>
          <w:i/>
          <w:iCs/>
        </w:rPr>
        <w:t>é</w:t>
      </w:r>
      <w:r w:rsidR="009B35BC" w:rsidRPr="00F418D9">
        <w:rPr>
          <w:rFonts w:asciiTheme="minorBidi" w:hAnsiTheme="minorBidi"/>
          <w:i/>
          <w:iCs/>
        </w:rPr>
        <w:t>es</w:t>
      </w:r>
      <w:r w:rsidR="00F73F87" w:rsidRPr="00F418D9">
        <w:rPr>
          <w:rFonts w:asciiTheme="minorBidi" w:hAnsiTheme="minorBidi"/>
          <w:i/>
          <w:iCs/>
        </w:rPr>
        <w:t xml:space="preserve">, </w:t>
      </w:r>
      <w:r w:rsidR="00E91572" w:rsidRPr="00F418D9">
        <w:rPr>
          <w:rFonts w:asciiTheme="minorBidi" w:hAnsiTheme="minorBidi"/>
        </w:rPr>
        <w:t>IX.620, in</w:t>
      </w:r>
      <w:r w:rsidR="009B35BC" w:rsidRPr="00F418D9">
        <w:rPr>
          <w:rFonts w:asciiTheme="minorBidi" w:hAnsiTheme="minorBidi"/>
          <w:i/>
          <w:iCs/>
        </w:rPr>
        <w:t xml:space="preserve"> </w:t>
      </w:r>
      <w:r w:rsidR="00DA3F8A" w:rsidRPr="00F418D9">
        <w:rPr>
          <w:rFonts w:asciiTheme="minorBidi" w:hAnsiTheme="minorBidi"/>
          <w:i/>
          <w:iCs/>
        </w:rPr>
        <w:t xml:space="preserve">Blaise Pascal: </w:t>
      </w:r>
      <w:r w:rsidR="00657F7E" w:rsidRPr="00F418D9">
        <w:rPr>
          <w:rFonts w:asciiTheme="minorBidi" w:hAnsiTheme="minorBidi"/>
          <w:i/>
          <w:iCs/>
        </w:rPr>
        <w:t>The Provincial Letters, Pensées, Scientific Treatises</w:t>
      </w:r>
      <w:r w:rsidR="00696933" w:rsidRPr="00F418D9">
        <w:rPr>
          <w:rFonts w:asciiTheme="minorBidi" w:hAnsiTheme="minorBidi"/>
        </w:rPr>
        <w:t xml:space="preserve"> </w:t>
      </w:r>
      <w:r w:rsidR="00657F7E" w:rsidRPr="00F418D9">
        <w:rPr>
          <w:rFonts w:asciiTheme="minorBidi" w:hAnsiTheme="minorBidi"/>
        </w:rPr>
        <w:t xml:space="preserve">(Chicago: Chicago University Press, </w:t>
      </w:r>
      <w:r w:rsidR="00696933" w:rsidRPr="00F418D9">
        <w:rPr>
          <w:rFonts w:asciiTheme="minorBidi" w:hAnsiTheme="minorBidi"/>
        </w:rPr>
        <w:t>1990), p. 285.</w:t>
      </w:r>
    </w:p>
  </w:footnote>
  <w:footnote w:id="19">
    <w:p w14:paraId="25C2AFD1" w14:textId="7E3B7D22" w:rsidR="00334FF7" w:rsidRDefault="00334FF7" w:rsidP="00334FF7">
      <w:pPr>
        <w:pStyle w:val="FootnoteText"/>
        <w:jc w:val="both"/>
      </w:pPr>
      <w:r w:rsidRPr="00334FF7">
        <w:rPr>
          <w:rFonts w:asciiTheme="minorBidi" w:hAnsiTheme="minorBidi"/>
          <w:vertAlign w:val="superscript"/>
        </w:rPr>
        <w:footnoteRef/>
      </w:r>
      <w:r w:rsidRPr="00334FF7">
        <w:rPr>
          <w:rFonts w:asciiTheme="minorBidi" w:hAnsiTheme="minorBidi"/>
        </w:rPr>
        <w:t xml:space="preserve"> Admittedly, this a phenomenon that is less prominent in times and places where non-Orthodox forms of Judaism have taken root.</w:t>
      </w:r>
    </w:p>
  </w:footnote>
  <w:footnote w:id="20">
    <w:p w14:paraId="77BF3356" w14:textId="02E8F00B" w:rsidR="00696933" w:rsidRPr="00F418D9" w:rsidRDefault="00696933"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9F4913" w:rsidRPr="00F418D9">
        <w:rPr>
          <w:rFonts w:asciiTheme="minorBidi" w:hAnsiTheme="minorBidi"/>
        </w:rPr>
        <w:t>Ibid., p. 286.</w:t>
      </w:r>
    </w:p>
  </w:footnote>
  <w:footnote w:id="21">
    <w:p w14:paraId="5357445D" w14:textId="0040C8EF" w:rsidR="00DF46F6" w:rsidRPr="00F418D9" w:rsidRDefault="00DF46F6"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Thomas Newton, </w:t>
      </w:r>
      <w:r w:rsidRPr="00F418D9">
        <w:rPr>
          <w:rFonts w:asciiTheme="minorBidi" w:hAnsiTheme="minorBidi"/>
          <w:i/>
          <w:iCs/>
          <w:color w:val="000000"/>
          <w:shd w:val="clear" w:color="auto" w:fill="FFFFFF"/>
        </w:rPr>
        <w:t xml:space="preserve">Dissertations on the </w:t>
      </w:r>
      <w:proofErr w:type="gramStart"/>
      <w:r w:rsidRPr="00F418D9">
        <w:rPr>
          <w:rFonts w:asciiTheme="minorBidi" w:hAnsiTheme="minorBidi"/>
          <w:i/>
          <w:iCs/>
          <w:color w:val="000000"/>
          <w:shd w:val="clear" w:color="auto" w:fill="FFFFFF"/>
        </w:rPr>
        <w:t>Prophecies;</w:t>
      </w:r>
      <w:proofErr w:type="gramEnd"/>
      <w:r w:rsidRPr="00F418D9">
        <w:rPr>
          <w:rFonts w:asciiTheme="minorBidi" w:hAnsiTheme="minorBidi"/>
          <w:i/>
          <w:iCs/>
          <w:color w:val="000000"/>
          <w:shd w:val="clear" w:color="auto" w:fill="FFFFFF"/>
        </w:rPr>
        <w:t xml:space="preserve"> which have remarkably been fulfilled, and at this time are fulfilling in the world</w:t>
      </w:r>
      <w:r w:rsidR="00B2561D" w:rsidRPr="00F418D9">
        <w:rPr>
          <w:rFonts w:asciiTheme="minorBidi" w:hAnsiTheme="minorBidi"/>
          <w:color w:val="000000"/>
          <w:shd w:val="clear" w:color="auto" w:fill="FFFFFF"/>
        </w:rPr>
        <w:t>, vol. 1</w:t>
      </w:r>
      <w:r w:rsidR="003D1A71" w:rsidRPr="00F418D9">
        <w:rPr>
          <w:rFonts w:asciiTheme="minorBidi" w:hAnsiTheme="minorBidi"/>
          <w:color w:val="000000"/>
          <w:shd w:val="clear" w:color="auto" w:fill="FFFFFF"/>
        </w:rPr>
        <w:t xml:space="preserve"> (</w:t>
      </w:r>
      <w:r w:rsidR="007065B1" w:rsidRPr="00F418D9">
        <w:rPr>
          <w:rFonts w:asciiTheme="minorBidi" w:hAnsiTheme="minorBidi"/>
          <w:color w:val="000000"/>
          <w:shd w:val="clear" w:color="auto" w:fill="FFFFFF"/>
        </w:rPr>
        <w:t>London: J. F. and C. Rivington, 1789</w:t>
      </w:r>
      <w:r w:rsidR="003D1A71" w:rsidRPr="00F418D9">
        <w:rPr>
          <w:rFonts w:asciiTheme="minorBidi" w:hAnsiTheme="minorBidi"/>
          <w:color w:val="000000"/>
          <w:shd w:val="clear" w:color="auto" w:fill="FFFFFF"/>
        </w:rPr>
        <w:t xml:space="preserve">), p. </w:t>
      </w:r>
      <w:r w:rsidR="00B2561D" w:rsidRPr="00F418D9">
        <w:rPr>
          <w:rFonts w:asciiTheme="minorBidi" w:hAnsiTheme="minorBidi"/>
          <w:color w:val="000000"/>
          <w:shd w:val="clear" w:color="auto" w:fill="FFFFFF"/>
        </w:rPr>
        <w:t>139</w:t>
      </w:r>
      <w:r w:rsidR="003D1A71" w:rsidRPr="00F418D9">
        <w:rPr>
          <w:rFonts w:asciiTheme="minorBidi" w:hAnsiTheme="minorBidi"/>
          <w:color w:val="000000"/>
          <w:shd w:val="clear" w:color="auto" w:fill="FFFFFF"/>
        </w:rPr>
        <w:t>.</w:t>
      </w:r>
    </w:p>
  </w:footnote>
  <w:footnote w:id="22">
    <w:p w14:paraId="7BF696E4" w14:textId="5ADE6B82" w:rsidR="00BA7D55" w:rsidRPr="00F418D9" w:rsidRDefault="00BA7D55"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See lesson </w:t>
      </w:r>
      <w:r w:rsidR="000D0849" w:rsidRPr="00F418D9">
        <w:rPr>
          <w:rFonts w:asciiTheme="minorBidi" w:hAnsiTheme="minorBidi"/>
        </w:rPr>
        <w:t>11.</w:t>
      </w:r>
    </w:p>
  </w:footnote>
  <w:footnote w:id="23">
    <w:p w14:paraId="6FFCBB20" w14:textId="679D82C4" w:rsidR="00D65B84" w:rsidRPr="00F418D9" w:rsidRDefault="00D65B84"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00325BE4" w:rsidRPr="00F418D9">
        <w:rPr>
          <w:rFonts w:asciiTheme="minorBidi" w:hAnsiTheme="minorBidi"/>
        </w:rPr>
        <w:t xml:space="preserve">For an argument that even God shouldn’t be able to use people as means to an end, in this way, see </w:t>
      </w:r>
      <w:r w:rsidR="00B452B3" w:rsidRPr="00F418D9">
        <w:rPr>
          <w:rFonts w:asciiTheme="minorBidi" w:hAnsiTheme="minorBidi"/>
        </w:rPr>
        <w:t xml:space="preserve">Stephen </w:t>
      </w:r>
      <w:r w:rsidR="00325BE4" w:rsidRPr="00F418D9">
        <w:rPr>
          <w:rFonts w:asciiTheme="minorBidi" w:hAnsiTheme="minorBidi"/>
          <w:color w:val="000000"/>
        </w:rPr>
        <w:t xml:space="preserve">Maitzen, </w:t>
      </w:r>
      <w:r w:rsidR="00B452B3" w:rsidRPr="00F418D9">
        <w:rPr>
          <w:rFonts w:asciiTheme="minorBidi" w:hAnsiTheme="minorBidi"/>
          <w:color w:val="000000"/>
        </w:rPr>
        <w:t>“</w:t>
      </w:r>
      <w:r w:rsidR="00325BE4" w:rsidRPr="00F418D9">
        <w:rPr>
          <w:rFonts w:asciiTheme="minorBidi" w:hAnsiTheme="minorBidi"/>
          <w:color w:val="000000"/>
        </w:rPr>
        <w:t>Atheism and the Basis of Morality</w:t>
      </w:r>
      <w:r w:rsidR="00B452B3" w:rsidRPr="00F418D9">
        <w:rPr>
          <w:rFonts w:asciiTheme="minorBidi" w:hAnsiTheme="minorBidi"/>
          <w:color w:val="000000"/>
        </w:rPr>
        <w:t>”</w:t>
      </w:r>
      <w:r w:rsidR="00325BE4" w:rsidRPr="00F418D9">
        <w:rPr>
          <w:rFonts w:asciiTheme="minorBidi" w:hAnsiTheme="minorBidi"/>
          <w:color w:val="000000"/>
        </w:rPr>
        <w:t xml:space="preserve"> </w:t>
      </w:r>
      <w:r w:rsidR="00B452B3" w:rsidRPr="00F418D9">
        <w:rPr>
          <w:rFonts w:asciiTheme="minorBidi" w:hAnsiTheme="minorBidi"/>
          <w:color w:val="000000"/>
        </w:rPr>
        <w:t>i</w:t>
      </w:r>
      <w:r w:rsidR="00325BE4" w:rsidRPr="00F418D9">
        <w:rPr>
          <w:rFonts w:asciiTheme="minorBidi" w:hAnsiTheme="minorBidi"/>
          <w:color w:val="000000"/>
        </w:rPr>
        <w:t xml:space="preserve">n B. Musschenga &amp; A. van Harskamp </w:t>
      </w:r>
      <w:r w:rsidR="00B452B3" w:rsidRPr="00F418D9">
        <w:rPr>
          <w:rFonts w:asciiTheme="minorBidi" w:hAnsiTheme="minorBidi"/>
          <w:color w:val="000000"/>
        </w:rPr>
        <w:t>(</w:t>
      </w:r>
      <w:r w:rsidR="00325BE4" w:rsidRPr="00F418D9">
        <w:rPr>
          <w:rFonts w:asciiTheme="minorBidi" w:hAnsiTheme="minorBidi"/>
          <w:color w:val="000000"/>
        </w:rPr>
        <w:t>eds.</w:t>
      </w:r>
      <w:r w:rsidR="00B452B3" w:rsidRPr="00F418D9">
        <w:rPr>
          <w:rFonts w:asciiTheme="minorBidi" w:hAnsiTheme="minorBidi"/>
          <w:color w:val="000000"/>
        </w:rPr>
        <w:t>),</w:t>
      </w:r>
      <w:r w:rsidR="00325BE4" w:rsidRPr="00F418D9">
        <w:rPr>
          <w:rFonts w:asciiTheme="minorBidi" w:hAnsiTheme="minorBidi"/>
          <w:color w:val="000000"/>
        </w:rPr>
        <w:t xml:space="preserve"> </w:t>
      </w:r>
      <w:r w:rsidR="00325BE4" w:rsidRPr="00F418D9">
        <w:rPr>
          <w:rFonts w:asciiTheme="minorBidi" w:hAnsiTheme="minorBidi"/>
          <w:i/>
          <w:iCs/>
          <w:color w:val="000000"/>
        </w:rPr>
        <w:t>What Makes Us Moral</w:t>
      </w:r>
      <w:r w:rsidR="00B452B3" w:rsidRPr="00F418D9">
        <w:rPr>
          <w:rFonts w:asciiTheme="minorBidi" w:hAnsiTheme="minorBidi"/>
          <w:color w:val="000000"/>
        </w:rPr>
        <w:t xml:space="preserve">? </w:t>
      </w:r>
      <w:r w:rsidR="00746BD0" w:rsidRPr="00F418D9">
        <w:rPr>
          <w:rFonts w:asciiTheme="minorBidi" w:hAnsiTheme="minorBidi"/>
          <w:i/>
          <w:iCs/>
          <w:color w:val="000000"/>
        </w:rPr>
        <w:t xml:space="preserve">On the Capacities and Conditions for Being Moral </w:t>
      </w:r>
      <w:r w:rsidR="00B452B3" w:rsidRPr="00F418D9">
        <w:rPr>
          <w:rFonts w:asciiTheme="minorBidi" w:hAnsiTheme="minorBidi"/>
          <w:color w:val="000000"/>
        </w:rPr>
        <w:t>(</w:t>
      </w:r>
      <w:r w:rsidR="00325BE4" w:rsidRPr="00F418D9">
        <w:rPr>
          <w:rFonts w:asciiTheme="minorBidi" w:hAnsiTheme="minorBidi"/>
          <w:color w:val="000000"/>
        </w:rPr>
        <w:t xml:space="preserve">Dordrecht: Springer Publishing, </w:t>
      </w:r>
      <w:r w:rsidR="00B452B3" w:rsidRPr="00F418D9">
        <w:rPr>
          <w:rFonts w:asciiTheme="minorBidi" w:hAnsiTheme="minorBidi"/>
          <w:color w:val="000000"/>
        </w:rPr>
        <w:t>201</w:t>
      </w:r>
      <w:r w:rsidR="002F05D1" w:rsidRPr="00F418D9">
        <w:rPr>
          <w:rFonts w:asciiTheme="minorBidi" w:hAnsiTheme="minorBidi"/>
          <w:color w:val="000000"/>
        </w:rPr>
        <w:t>3</w:t>
      </w:r>
      <w:r w:rsidR="00B452B3" w:rsidRPr="00F418D9">
        <w:rPr>
          <w:rFonts w:asciiTheme="minorBidi" w:hAnsiTheme="minorBidi"/>
          <w:color w:val="000000"/>
        </w:rPr>
        <w:t xml:space="preserve">) </w:t>
      </w:r>
      <w:r w:rsidR="00325BE4" w:rsidRPr="00F418D9">
        <w:rPr>
          <w:rFonts w:asciiTheme="minorBidi" w:hAnsiTheme="minorBidi"/>
          <w:color w:val="000000"/>
        </w:rPr>
        <w:t>pp. 257–269.</w:t>
      </w:r>
    </w:p>
  </w:footnote>
  <w:footnote w:id="24">
    <w:p w14:paraId="518C172C" w14:textId="7EDA451E" w:rsidR="00A23CFF" w:rsidRPr="00F418D9" w:rsidRDefault="00A23CFF" w:rsidP="00E7060A">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proofErr w:type="gramStart"/>
      <w:r w:rsidRPr="00F418D9">
        <w:rPr>
          <w:rFonts w:asciiTheme="minorBidi" w:hAnsiTheme="minorBidi"/>
        </w:rPr>
        <w:t>All of</w:t>
      </w:r>
      <w:proofErr w:type="gramEnd"/>
      <w:r w:rsidRPr="00F418D9">
        <w:rPr>
          <w:rFonts w:asciiTheme="minorBidi" w:hAnsiTheme="minorBidi"/>
        </w:rPr>
        <w:t xml:space="preserve"> the positions attributed in this section to Rabbi Hirsch can be found in </w:t>
      </w:r>
      <w:r w:rsidR="004C4651" w:rsidRPr="00F418D9">
        <w:rPr>
          <w:rFonts w:asciiTheme="minorBidi" w:hAnsiTheme="minorBidi"/>
        </w:rPr>
        <w:t>letters 9</w:t>
      </w:r>
      <w:r w:rsidR="007B437A" w:rsidRPr="00F418D9">
        <w:rPr>
          <w:rFonts w:asciiTheme="minorBidi" w:hAnsiTheme="minorBidi"/>
        </w:rPr>
        <w:t xml:space="preserve">, </w:t>
      </w:r>
      <w:r w:rsidR="004C4651" w:rsidRPr="00F418D9">
        <w:rPr>
          <w:rFonts w:asciiTheme="minorBidi" w:hAnsiTheme="minorBidi"/>
        </w:rPr>
        <w:t>10</w:t>
      </w:r>
      <w:r w:rsidR="007B437A" w:rsidRPr="00F418D9">
        <w:rPr>
          <w:rFonts w:asciiTheme="minorBidi" w:hAnsiTheme="minorBidi"/>
        </w:rPr>
        <w:t>, and 11</w:t>
      </w:r>
      <w:r w:rsidR="004C4651" w:rsidRPr="00F418D9">
        <w:rPr>
          <w:rFonts w:asciiTheme="minorBidi" w:hAnsiTheme="minorBidi"/>
        </w:rPr>
        <w:t xml:space="preserve"> of his </w:t>
      </w:r>
      <w:r w:rsidR="004C4651" w:rsidRPr="00F418D9">
        <w:rPr>
          <w:rFonts w:asciiTheme="minorBidi" w:hAnsiTheme="minorBidi"/>
          <w:i/>
          <w:iCs/>
        </w:rPr>
        <w:t>Nineteen Letters</w:t>
      </w:r>
      <w:r w:rsidR="004C4651" w:rsidRPr="00F418D9">
        <w:rPr>
          <w:rFonts w:asciiTheme="minorBidi" w:hAnsiTheme="minorBidi"/>
        </w:rPr>
        <w:t xml:space="preserve">. </w:t>
      </w:r>
      <w:r w:rsidR="00FD7D0B" w:rsidRPr="00F418D9">
        <w:rPr>
          <w:rFonts w:asciiTheme="minorBidi" w:hAnsiTheme="minorBidi"/>
        </w:rPr>
        <w:t xml:space="preserve">His concern for ecology </w:t>
      </w:r>
      <w:r w:rsidR="00DF32E2" w:rsidRPr="00F418D9">
        <w:rPr>
          <w:rFonts w:asciiTheme="minorBidi" w:hAnsiTheme="minorBidi"/>
        </w:rPr>
        <w:t xml:space="preserve">is made more apparent in </w:t>
      </w:r>
      <w:r w:rsidR="00DF32E2" w:rsidRPr="00F418D9">
        <w:rPr>
          <w:rFonts w:asciiTheme="minorBidi" w:hAnsiTheme="minorBidi"/>
          <w:i/>
          <w:iCs/>
        </w:rPr>
        <w:t xml:space="preserve">Horeb </w:t>
      </w:r>
      <w:r w:rsidR="00DF32E2" w:rsidRPr="00F418D9">
        <w:rPr>
          <w:rFonts w:asciiTheme="minorBidi" w:hAnsiTheme="minorBidi"/>
        </w:rPr>
        <w:t>chapter 56.</w:t>
      </w:r>
    </w:p>
  </w:footnote>
  <w:footnote w:id="25">
    <w:p w14:paraId="35CE1964" w14:textId="0D135A68" w:rsidR="00044DE3" w:rsidRPr="00F418D9" w:rsidRDefault="00044DE3" w:rsidP="00E7060A">
      <w:pPr>
        <w:pStyle w:val="FootnoteText"/>
        <w:jc w:val="both"/>
        <w:rPr>
          <w:rFonts w:asciiTheme="minorBidi" w:hAnsiTheme="minorBidi"/>
          <w:i/>
          <w:iCs/>
        </w:rPr>
      </w:pPr>
      <w:r w:rsidRPr="00F418D9">
        <w:rPr>
          <w:rStyle w:val="FootnoteReference"/>
          <w:rFonts w:asciiTheme="minorBidi" w:hAnsiTheme="minorBidi"/>
        </w:rPr>
        <w:footnoteRef/>
      </w:r>
      <w:r w:rsidRPr="00F418D9">
        <w:rPr>
          <w:rFonts w:asciiTheme="minorBidi" w:hAnsiTheme="minorBidi"/>
        </w:rPr>
        <w:t xml:space="preserve"> Letter 9 of the </w:t>
      </w:r>
      <w:r w:rsidRPr="00F418D9">
        <w:rPr>
          <w:rFonts w:asciiTheme="minorBidi" w:hAnsiTheme="minorBidi"/>
          <w:i/>
          <w:iCs/>
        </w:rPr>
        <w:t>Nineteen Letters.</w:t>
      </w:r>
    </w:p>
  </w:footnote>
  <w:footnote w:id="26">
    <w:p w14:paraId="48BE7FF4" w14:textId="4DFFEF30" w:rsidR="000F2F2B" w:rsidRPr="00F418D9" w:rsidRDefault="000F2F2B" w:rsidP="000F2F2B">
      <w:pPr>
        <w:pStyle w:val="FootnoteText"/>
        <w:jc w:val="both"/>
        <w:rPr>
          <w:rFonts w:asciiTheme="minorBidi" w:hAnsiTheme="minorBidi"/>
        </w:rPr>
      </w:pPr>
      <w:r w:rsidRPr="00F418D9">
        <w:rPr>
          <w:rStyle w:val="FootnoteReference"/>
          <w:rFonts w:asciiTheme="minorBidi" w:hAnsiTheme="minorBidi"/>
        </w:rPr>
        <w:footnoteRef/>
      </w:r>
      <w:r w:rsidRPr="00F418D9">
        <w:rPr>
          <w:rFonts w:asciiTheme="minorBidi" w:hAnsiTheme="minorBidi"/>
        </w:rPr>
        <w:t xml:space="preserve"> </w:t>
      </w:r>
      <w:r w:rsidRPr="003D694A">
        <w:rPr>
          <w:rFonts w:asciiTheme="minorBidi" w:hAnsiTheme="minorBidi"/>
          <w:i/>
          <w:iCs/>
        </w:rPr>
        <w:t>Bava Batra</w:t>
      </w:r>
      <w:r w:rsidRPr="00F418D9">
        <w:rPr>
          <w:rFonts w:asciiTheme="minorBidi" w:hAnsiTheme="minorBidi"/>
        </w:rPr>
        <w:t xml:space="preserve"> 7b.</w:t>
      </w:r>
      <w:r w:rsidR="004F1B76">
        <w:rPr>
          <w:rFonts w:asciiTheme="minorBidi" w:hAnsiTheme="minorBidi"/>
        </w:rPr>
        <w:t xml:space="preserve"> </w:t>
      </w:r>
      <w:r w:rsidR="004F1B76" w:rsidRPr="004F1B76">
        <w:rPr>
          <w:rFonts w:asciiTheme="minorBidi" w:hAnsiTheme="minorBidi"/>
        </w:rPr>
        <w:t xml:space="preserve">The Talmud </w:t>
      </w:r>
      <w:r w:rsidR="004F1B76">
        <w:rPr>
          <w:rFonts w:asciiTheme="minorBidi" w:hAnsiTheme="minorBidi"/>
        </w:rPr>
        <w:t xml:space="preserve">there </w:t>
      </w:r>
      <w:r w:rsidR="004F1B76" w:rsidRPr="004F1B76">
        <w:rPr>
          <w:rFonts w:asciiTheme="minorBidi" w:hAnsiTheme="minorBidi"/>
        </w:rPr>
        <w:t>recognizes that the conflict between our legitimate need to take security precautions and our duty to be open to the needs of others can be difficult to resolve.</w:t>
      </w:r>
      <w:r w:rsidR="004F1B76">
        <w:rPr>
          <w:rFonts w:asciiTheme="minorBidi" w:hAnsiTheme="minorBidi"/>
        </w:rPr>
        <w:t xml:space="preserve"> But however difficult, neither side of that conflict should be overlooked.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55FCD"/>
    <w:multiLevelType w:val="hybridMultilevel"/>
    <w:tmpl w:val="F7A2CAC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3E3B1DE5"/>
    <w:multiLevelType w:val="hybridMultilevel"/>
    <w:tmpl w:val="06B6D9D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7B651F71"/>
    <w:multiLevelType w:val="hybridMultilevel"/>
    <w:tmpl w:val="ECBC7B62"/>
    <w:lvl w:ilvl="0" w:tplc="CC9897D4">
      <w:start w:val="1"/>
      <w:numFmt w:val="decimal"/>
      <w:lvlText w:val="%1."/>
      <w:lvlJc w:val="left"/>
      <w:pPr>
        <w:ind w:left="1146" w:hanging="360"/>
      </w:pPr>
      <w:rPr>
        <w:i w:val="0"/>
        <w:i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16cid:durableId="1621914461">
    <w:abstractNumId w:val="2"/>
  </w:num>
  <w:num w:numId="2" w16cid:durableId="1142386760">
    <w:abstractNumId w:val="0"/>
  </w:num>
  <w:num w:numId="3" w16cid:durableId="1069688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44"/>
    <w:rsid w:val="00000D71"/>
    <w:rsid w:val="00013C6D"/>
    <w:rsid w:val="00013FB7"/>
    <w:rsid w:val="00025527"/>
    <w:rsid w:val="000318B0"/>
    <w:rsid w:val="00034527"/>
    <w:rsid w:val="00042F07"/>
    <w:rsid w:val="00044DE3"/>
    <w:rsid w:val="00045857"/>
    <w:rsid w:val="000465EC"/>
    <w:rsid w:val="00046985"/>
    <w:rsid w:val="00052735"/>
    <w:rsid w:val="000537B8"/>
    <w:rsid w:val="00073573"/>
    <w:rsid w:val="000809CA"/>
    <w:rsid w:val="00082531"/>
    <w:rsid w:val="0008360E"/>
    <w:rsid w:val="00083FC2"/>
    <w:rsid w:val="00084559"/>
    <w:rsid w:val="000916EE"/>
    <w:rsid w:val="00097332"/>
    <w:rsid w:val="00097BE1"/>
    <w:rsid w:val="000A0702"/>
    <w:rsid w:val="000A08E1"/>
    <w:rsid w:val="000B00A7"/>
    <w:rsid w:val="000B036E"/>
    <w:rsid w:val="000B6898"/>
    <w:rsid w:val="000B6F29"/>
    <w:rsid w:val="000D0849"/>
    <w:rsid w:val="000D182E"/>
    <w:rsid w:val="000D6644"/>
    <w:rsid w:val="000E2584"/>
    <w:rsid w:val="000E448B"/>
    <w:rsid w:val="000E4787"/>
    <w:rsid w:val="000F006B"/>
    <w:rsid w:val="000F1B8F"/>
    <w:rsid w:val="000F2F2B"/>
    <w:rsid w:val="000F60AB"/>
    <w:rsid w:val="00103BAE"/>
    <w:rsid w:val="001043F9"/>
    <w:rsid w:val="00104D25"/>
    <w:rsid w:val="001059BC"/>
    <w:rsid w:val="0011221B"/>
    <w:rsid w:val="00117229"/>
    <w:rsid w:val="00122846"/>
    <w:rsid w:val="00127993"/>
    <w:rsid w:val="0013126F"/>
    <w:rsid w:val="001313CC"/>
    <w:rsid w:val="0013785D"/>
    <w:rsid w:val="0015048D"/>
    <w:rsid w:val="001538A4"/>
    <w:rsid w:val="001543A5"/>
    <w:rsid w:val="00163DF3"/>
    <w:rsid w:val="00163FEE"/>
    <w:rsid w:val="00167927"/>
    <w:rsid w:val="00172F5A"/>
    <w:rsid w:val="00173557"/>
    <w:rsid w:val="001752DD"/>
    <w:rsid w:val="001754D9"/>
    <w:rsid w:val="0018592B"/>
    <w:rsid w:val="00185DE5"/>
    <w:rsid w:val="0018626C"/>
    <w:rsid w:val="00190914"/>
    <w:rsid w:val="00191C13"/>
    <w:rsid w:val="0019256A"/>
    <w:rsid w:val="00192E7E"/>
    <w:rsid w:val="0019679C"/>
    <w:rsid w:val="001A547A"/>
    <w:rsid w:val="001C0F5A"/>
    <w:rsid w:val="001C40F4"/>
    <w:rsid w:val="001D36C7"/>
    <w:rsid w:val="001D3BAF"/>
    <w:rsid w:val="001F10FA"/>
    <w:rsid w:val="001F277A"/>
    <w:rsid w:val="001F2FE1"/>
    <w:rsid w:val="001F364C"/>
    <w:rsid w:val="0020058D"/>
    <w:rsid w:val="002138F0"/>
    <w:rsid w:val="0021562E"/>
    <w:rsid w:val="00223FF0"/>
    <w:rsid w:val="00227DE6"/>
    <w:rsid w:val="00230C39"/>
    <w:rsid w:val="002322E8"/>
    <w:rsid w:val="002425A3"/>
    <w:rsid w:val="00243A7F"/>
    <w:rsid w:val="00252ADD"/>
    <w:rsid w:val="0025438A"/>
    <w:rsid w:val="002547F8"/>
    <w:rsid w:val="00256202"/>
    <w:rsid w:val="00261388"/>
    <w:rsid w:val="0026293B"/>
    <w:rsid w:val="0027009F"/>
    <w:rsid w:val="00272F8A"/>
    <w:rsid w:val="00275CE2"/>
    <w:rsid w:val="00280D30"/>
    <w:rsid w:val="00281065"/>
    <w:rsid w:val="00290E45"/>
    <w:rsid w:val="00293AE0"/>
    <w:rsid w:val="002A26A0"/>
    <w:rsid w:val="002A2820"/>
    <w:rsid w:val="002A3E71"/>
    <w:rsid w:val="002B717F"/>
    <w:rsid w:val="002C40C5"/>
    <w:rsid w:val="002C6860"/>
    <w:rsid w:val="002D1E87"/>
    <w:rsid w:val="002D2D73"/>
    <w:rsid w:val="002D36F6"/>
    <w:rsid w:val="002E04D8"/>
    <w:rsid w:val="002E440C"/>
    <w:rsid w:val="002E47D9"/>
    <w:rsid w:val="002F05D1"/>
    <w:rsid w:val="002F15FD"/>
    <w:rsid w:val="002F28FF"/>
    <w:rsid w:val="003012B4"/>
    <w:rsid w:val="00301FC1"/>
    <w:rsid w:val="0030368E"/>
    <w:rsid w:val="00303BEC"/>
    <w:rsid w:val="00306E2F"/>
    <w:rsid w:val="00306E83"/>
    <w:rsid w:val="00307646"/>
    <w:rsid w:val="00320B48"/>
    <w:rsid w:val="00320B5F"/>
    <w:rsid w:val="00325BE4"/>
    <w:rsid w:val="00330440"/>
    <w:rsid w:val="00334FF7"/>
    <w:rsid w:val="003442B9"/>
    <w:rsid w:val="003451E9"/>
    <w:rsid w:val="0034792C"/>
    <w:rsid w:val="003517F7"/>
    <w:rsid w:val="003540E5"/>
    <w:rsid w:val="00360727"/>
    <w:rsid w:val="003673B3"/>
    <w:rsid w:val="00367C5A"/>
    <w:rsid w:val="00372786"/>
    <w:rsid w:val="00374B6A"/>
    <w:rsid w:val="003755A3"/>
    <w:rsid w:val="003841D3"/>
    <w:rsid w:val="00384C57"/>
    <w:rsid w:val="00386AD3"/>
    <w:rsid w:val="00387E4E"/>
    <w:rsid w:val="00392F80"/>
    <w:rsid w:val="003947C7"/>
    <w:rsid w:val="0039495C"/>
    <w:rsid w:val="0039679F"/>
    <w:rsid w:val="00396F60"/>
    <w:rsid w:val="003A0177"/>
    <w:rsid w:val="003A0EC5"/>
    <w:rsid w:val="003A2173"/>
    <w:rsid w:val="003A2C3D"/>
    <w:rsid w:val="003A43D5"/>
    <w:rsid w:val="003B02B9"/>
    <w:rsid w:val="003B24A7"/>
    <w:rsid w:val="003B3F4D"/>
    <w:rsid w:val="003B433A"/>
    <w:rsid w:val="003B6301"/>
    <w:rsid w:val="003C3E72"/>
    <w:rsid w:val="003C6C87"/>
    <w:rsid w:val="003D1A71"/>
    <w:rsid w:val="003D5F41"/>
    <w:rsid w:val="003D6867"/>
    <w:rsid w:val="003E684D"/>
    <w:rsid w:val="003E7B61"/>
    <w:rsid w:val="003F5D0D"/>
    <w:rsid w:val="004033B0"/>
    <w:rsid w:val="00404CB6"/>
    <w:rsid w:val="004065F2"/>
    <w:rsid w:val="0040753A"/>
    <w:rsid w:val="004109FE"/>
    <w:rsid w:val="00411842"/>
    <w:rsid w:val="00412E61"/>
    <w:rsid w:val="0041446B"/>
    <w:rsid w:val="004214B2"/>
    <w:rsid w:val="004217C0"/>
    <w:rsid w:val="00425EDF"/>
    <w:rsid w:val="00426855"/>
    <w:rsid w:val="00426A56"/>
    <w:rsid w:val="004316C9"/>
    <w:rsid w:val="004317FC"/>
    <w:rsid w:val="004421E9"/>
    <w:rsid w:val="00452C89"/>
    <w:rsid w:val="004556C6"/>
    <w:rsid w:val="004567D7"/>
    <w:rsid w:val="004576BA"/>
    <w:rsid w:val="00457820"/>
    <w:rsid w:val="00465B71"/>
    <w:rsid w:val="004734C2"/>
    <w:rsid w:val="0047606E"/>
    <w:rsid w:val="00482454"/>
    <w:rsid w:val="004853B7"/>
    <w:rsid w:val="00486D8C"/>
    <w:rsid w:val="004870FE"/>
    <w:rsid w:val="00487989"/>
    <w:rsid w:val="0049006A"/>
    <w:rsid w:val="004942B8"/>
    <w:rsid w:val="00495B04"/>
    <w:rsid w:val="00497B0F"/>
    <w:rsid w:val="004A12DB"/>
    <w:rsid w:val="004A5FCB"/>
    <w:rsid w:val="004A6AA5"/>
    <w:rsid w:val="004B5BEC"/>
    <w:rsid w:val="004C4651"/>
    <w:rsid w:val="004C75C2"/>
    <w:rsid w:val="004D09F4"/>
    <w:rsid w:val="004D1748"/>
    <w:rsid w:val="004D6E76"/>
    <w:rsid w:val="004F1B76"/>
    <w:rsid w:val="004F24C2"/>
    <w:rsid w:val="004F43CF"/>
    <w:rsid w:val="004F7526"/>
    <w:rsid w:val="00501F0C"/>
    <w:rsid w:val="00507FD8"/>
    <w:rsid w:val="00511034"/>
    <w:rsid w:val="00511806"/>
    <w:rsid w:val="00511F88"/>
    <w:rsid w:val="005138F7"/>
    <w:rsid w:val="005140F2"/>
    <w:rsid w:val="00520DA1"/>
    <w:rsid w:val="00527912"/>
    <w:rsid w:val="00540907"/>
    <w:rsid w:val="00544FD8"/>
    <w:rsid w:val="00551108"/>
    <w:rsid w:val="0055271D"/>
    <w:rsid w:val="005652E0"/>
    <w:rsid w:val="0057302A"/>
    <w:rsid w:val="00577F00"/>
    <w:rsid w:val="00580037"/>
    <w:rsid w:val="00580838"/>
    <w:rsid w:val="0058095A"/>
    <w:rsid w:val="0058602B"/>
    <w:rsid w:val="005870F8"/>
    <w:rsid w:val="005930E7"/>
    <w:rsid w:val="00596508"/>
    <w:rsid w:val="005B1565"/>
    <w:rsid w:val="005B1730"/>
    <w:rsid w:val="005B4E2A"/>
    <w:rsid w:val="005B60D4"/>
    <w:rsid w:val="005B68ED"/>
    <w:rsid w:val="005B7346"/>
    <w:rsid w:val="005C40E0"/>
    <w:rsid w:val="005D4780"/>
    <w:rsid w:val="005E00D7"/>
    <w:rsid w:val="005E0EEC"/>
    <w:rsid w:val="005E2561"/>
    <w:rsid w:val="005E3E27"/>
    <w:rsid w:val="005F31D6"/>
    <w:rsid w:val="005F3C31"/>
    <w:rsid w:val="005F76C4"/>
    <w:rsid w:val="0060200E"/>
    <w:rsid w:val="00604167"/>
    <w:rsid w:val="00604447"/>
    <w:rsid w:val="0060505C"/>
    <w:rsid w:val="00605E6E"/>
    <w:rsid w:val="00607016"/>
    <w:rsid w:val="0061105B"/>
    <w:rsid w:val="00615304"/>
    <w:rsid w:val="00621F4D"/>
    <w:rsid w:val="00627156"/>
    <w:rsid w:val="006323FE"/>
    <w:rsid w:val="00635307"/>
    <w:rsid w:val="00635C29"/>
    <w:rsid w:val="006430F5"/>
    <w:rsid w:val="00645BA2"/>
    <w:rsid w:val="00645E94"/>
    <w:rsid w:val="00647998"/>
    <w:rsid w:val="00652373"/>
    <w:rsid w:val="00655113"/>
    <w:rsid w:val="00657F7E"/>
    <w:rsid w:val="006660D3"/>
    <w:rsid w:val="006668CB"/>
    <w:rsid w:val="0068438D"/>
    <w:rsid w:val="00685582"/>
    <w:rsid w:val="00692EBC"/>
    <w:rsid w:val="00696933"/>
    <w:rsid w:val="006970CC"/>
    <w:rsid w:val="00697E2C"/>
    <w:rsid w:val="006A06A1"/>
    <w:rsid w:val="006A2E90"/>
    <w:rsid w:val="006B08AA"/>
    <w:rsid w:val="006C3EA9"/>
    <w:rsid w:val="006C4A5F"/>
    <w:rsid w:val="006D00F5"/>
    <w:rsid w:val="006D1CFB"/>
    <w:rsid w:val="006F11CE"/>
    <w:rsid w:val="00705EE2"/>
    <w:rsid w:val="007065B1"/>
    <w:rsid w:val="00707741"/>
    <w:rsid w:val="00710256"/>
    <w:rsid w:val="00717596"/>
    <w:rsid w:val="00723CDC"/>
    <w:rsid w:val="007252EF"/>
    <w:rsid w:val="0072616A"/>
    <w:rsid w:val="00726B79"/>
    <w:rsid w:val="00727551"/>
    <w:rsid w:val="00730AF9"/>
    <w:rsid w:val="00733060"/>
    <w:rsid w:val="00735657"/>
    <w:rsid w:val="00737F12"/>
    <w:rsid w:val="00741160"/>
    <w:rsid w:val="00743027"/>
    <w:rsid w:val="00743038"/>
    <w:rsid w:val="00746BD0"/>
    <w:rsid w:val="007504A1"/>
    <w:rsid w:val="007517A6"/>
    <w:rsid w:val="0075298D"/>
    <w:rsid w:val="00757A8B"/>
    <w:rsid w:val="00760E97"/>
    <w:rsid w:val="00775A78"/>
    <w:rsid w:val="00780C1B"/>
    <w:rsid w:val="00780DC7"/>
    <w:rsid w:val="00782846"/>
    <w:rsid w:val="007901BD"/>
    <w:rsid w:val="007B2EC9"/>
    <w:rsid w:val="007B437A"/>
    <w:rsid w:val="007B7012"/>
    <w:rsid w:val="007C146B"/>
    <w:rsid w:val="007D655D"/>
    <w:rsid w:val="007E38BA"/>
    <w:rsid w:val="007E5768"/>
    <w:rsid w:val="007F0F58"/>
    <w:rsid w:val="007F2B5F"/>
    <w:rsid w:val="007F2CE5"/>
    <w:rsid w:val="007F3D96"/>
    <w:rsid w:val="007F7A3E"/>
    <w:rsid w:val="0080104F"/>
    <w:rsid w:val="008050A0"/>
    <w:rsid w:val="00807017"/>
    <w:rsid w:val="00807BD9"/>
    <w:rsid w:val="00812E17"/>
    <w:rsid w:val="00813615"/>
    <w:rsid w:val="008209A8"/>
    <w:rsid w:val="00821C78"/>
    <w:rsid w:val="00823D5D"/>
    <w:rsid w:val="00824FE0"/>
    <w:rsid w:val="00827F5C"/>
    <w:rsid w:val="00830331"/>
    <w:rsid w:val="00832C6A"/>
    <w:rsid w:val="008334B9"/>
    <w:rsid w:val="0084575D"/>
    <w:rsid w:val="00854EBF"/>
    <w:rsid w:val="00861200"/>
    <w:rsid w:val="00861BF4"/>
    <w:rsid w:val="00866366"/>
    <w:rsid w:val="0087114A"/>
    <w:rsid w:val="00871B5F"/>
    <w:rsid w:val="00872A70"/>
    <w:rsid w:val="00874227"/>
    <w:rsid w:val="00877C3A"/>
    <w:rsid w:val="008852AD"/>
    <w:rsid w:val="0089070B"/>
    <w:rsid w:val="008915CD"/>
    <w:rsid w:val="00897683"/>
    <w:rsid w:val="008A0353"/>
    <w:rsid w:val="008A1BA8"/>
    <w:rsid w:val="008A6E34"/>
    <w:rsid w:val="008B1721"/>
    <w:rsid w:val="008B2AEE"/>
    <w:rsid w:val="008B6305"/>
    <w:rsid w:val="008D332C"/>
    <w:rsid w:val="008D3DBB"/>
    <w:rsid w:val="008D5C1A"/>
    <w:rsid w:val="008E0BDB"/>
    <w:rsid w:val="008E3DF9"/>
    <w:rsid w:val="008F2536"/>
    <w:rsid w:val="008F5F51"/>
    <w:rsid w:val="009068C6"/>
    <w:rsid w:val="009148F4"/>
    <w:rsid w:val="0091630B"/>
    <w:rsid w:val="009217AB"/>
    <w:rsid w:val="00930310"/>
    <w:rsid w:val="00931BD3"/>
    <w:rsid w:val="00933C63"/>
    <w:rsid w:val="00935A9C"/>
    <w:rsid w:val="00935E05"/>
    <w:rsid w:val="0094261D"/>
    <w:rsid w:val="00945CD4"/>
    <w:rsid w:val="00955CB6"/>
    <w:rsid w:val="00964CF8"/>
    <w:rsid w:val="00967C43"/>
    <w:rsid w:val="00975379"/>
    <w:rsid w:val="009808A5"/>
    <w:rsid w:val="009813A4"/>
    <w:rsid w:val="00983D25"/>
    <w:rsid w:val="009A3B32"/>
    <w:rsid w:val="009B26EF"/>
    <w:rsid w:val="009B35BC"/>
    <w:rsid w:val="009B5E28"/>
    <w:rsid w:val="009C0E78"/>
    <w:rsid w:val="009D0BE4"/>
    <w:rsid w:val="009D19A6"/>
    <w:rsid w:val="009D3B72"/>
    <w:rsid w:val="009E0CDA"/>
    <w:rsid w:val="009E36D5"/>
    <w:rsid w:val="009E3C51"/>
    <w:rsid w:val="009E5714"/>
    <w:rsid w:val="009F06C4"/>
    <w:rsid w:val="009F3E42"/>
    <w:rsid w:val="009F4913"/>
    <w:rsid w:val="009F4C07"/>
    <w:rsid w:val="00A02D42"/>
    <w:rsid w:val="00A042B1"/>
    <w:rsid w:val="00A0556B"/>
    <w:rsid w:val="00A23CFF"/>
    <w:rsid w:val="00A3114A"/>
    <w:rsid w:val="00A332E8"/>
    <w:rsid w:val="00A35E2C"/>
    <w:rsid w:val="00A4473B"/>
    <w:rsid w:val="00A4727E"/>
    <w:rsid w:val="00A55AC1"/>
    <w:rsid w:val="00A568B8"/>
    <w:rsid w:val="00A577D4"/>
    <w:rsid w:val="00A57B3F"/>
    <w:rsid w:val="00A64C1D"/>
    <w:rsid w:val="00A65911"/>
    <w:rsid w:val="00A67A6A"/>
    <w:rsid w:val="00A73A49"/>
    <w:rsid w:val="00A760BA"/>
    <w:rsid w:val="00A81F09"/>
    <w:rsid w:val="00A8259B"/>
    <w:rsid w:val="00A912FE"/>
    <w:rsid w:val="00A96466"/>
    <w:rsid w:val="00AA50EB"/>
    <w:rsid w:val="00AA5619"/>
    <w:rsid w:val="00AA781F"/>
    <w:rsid w:val="00AB4B3F"/>
    <w:rsid w:val="00AC0B16"/>
    <w:rsid w:val="00AC2155"/>
    <w:rsid w:val="00AC6265"/>
    <w:rsid w:val="00AD347E"/>
    <w:rsid w:val="00AE6D49"/>
    <w:rsid w:val="00AE7CD1"/>
    <w:rsid w:val="00AF1E6D"/>
    <w:rsid w:val="00AF1F89"/>
    <w:rsid w:val="00AF44AE"/>
    <w:rsid w:val="00AF4B5E"/>
    <w:rsid w:val="00B00D55"/>
    <w:rsid w:val="00B0104A"/>
    <w:rsid w:val="00B03A6F"/>
    <w:rsid w:val="00B059E6"/>
    <w:rsid w:val="00B07664"/>
    <w:rsid w:val="00B13479"/>
    <w:rsid w:val="00B1376C"/>
    <w:rsid w:val="00B1423D"/>
    <w:rsid w:val="00B21DC6"/>
    <w:rsid w:val="00B24CEB"/>
    <w:rsid w:val="00B253D5"/>
    <w:rsid w:val="00B2561D"/>
    <w:rsid w:val="00B27426"/>
    <w:rsid w:val="00B277F6"/>
    <w:rsid w:val="00B30353"/>
    <w:rsid w:val="00B35CAF"/>
    <w:rsid w:val="00B36BBA"/>
    <w:rsid w:val="00B43219"/>
    <w:rsid w:val="00B45015"/>
    <w:rsid w:val="00B452B3"/>
    <w:rsid w:val="00B54AA4"/>
    <w:rsid w:val="00B57ED4"/>
    <w:rsid w:val="00B60279"/>
    <w:rsid w:val="00B6797B"/>
    <w:rsid w:val="00B67F78"/>
    <w:rsid w:val="00B747D3"/>
    <w:rsid w:val="00B813E8"/>
    <w:rsid w:val="00B81940"/>
    <w:rsid w:val="00B820E0"/>
    <w:rsid w:val="00B84D00"/>
    <w:rsid w:val="00B91456"/>
    <w:rsid w:val="00B93FD7"/>
    <w:rsid w:val="00B94252"/>
    <w:rsid w:val="00B94887"/>
    <w:rsid w:val="00B959FC"/>
    <w:rsid w:val="00BA0496"/>
    <w:rsid w:val="00BA2693"/>
    <w:rsid w:val="00BA4733"/>
    <w:rsid w:val="00BA57F7"/>
    <w:rsid w:val="00BA740A"/>
    <w:rsid w:val="00BA7D55"/>
    <w:rsid w:val="00BB2BC6"/>
    <w:rsid w:val="00BB36CB"/>
    <w:rsid w:val="00BB77E4"/>
    <w:rsid w:val="00BB7A0B"/>
    <w:rsid w:val="00BC55F6"/>
    <w:rsid w:val="00BC6E2B"/>
    <w:rsid w:val="00BD50CF"/>
    <w:rsid w:val="00BD6679"/>
    <w:rsid w:val="00BD7637"/>
    <w:rsid w:val="00BE0E16"/>
    <w:rsid w:val="00BE6704"/>
    <w:rsid w:val="00BF16CE"/>
    <w:rsid w:val="00BF3CF0"/>
    <w:rsid w:val="00BF42BB"/>
    <w:rsid w:val="00BF552A"/>
    <w:rsid w:val="00C04481"/>
    <w:rsid w:val="00C06510"/>
    <w:rsid w:val="00C07DA8"/>
    <w:rsid w:val="00C11047"/>
    <w:rsid w:val="00C11442"/>
    <w:rsid w:val="00C1222E"/>
    <w:rsid w:val="00C153D0"/>
    <w:rsid w:val="00C230EA"/>
    <w:rsid w:val="00C307D3"/>
    <w:rsid w:val="00C3112C"/>
    <w:rsid w:val="00C3792D"/>
    <w:rsid w:val="00C44594"/>
    <w:rsid w:val="00C51883"/>
    <w:rsid w:val="00C6233C"/>
    <w:rsid w:val="00C70E59"/>
    <w:rsid w:val="00C7752E"/>
    <w:rsid w:val="00C837E0"/>
    <w:rsid w:val="00C87362"/>
    <w:rsid w:val="00C952A1"/>
    <w:rsid w:val="00CA1D3E"/>
    <w:rsid w:val="00CA4659"/>
    <w:rsid w:val="00CA6762"/>
    <w:rsid w:val="00CA79B6"/>
    <w:rsid w:val="00CB13E0"/>
    <w:rsid w:val="00CB6E71"/>
    <w:rsid w:val="00CC11B7"/>
    <w:rsid w:val="00CC33D5"/>
    <w:rsid w:val="00CC3EC9"/>
    <w:rsid w:val="00CC751E"/>
    <w:rsid w:val="00CD1AB6"/>
    <w:rsid w:val="00CD4A85"/>
    <w:rsid w:val="00CD6A97"/>
    <w:rsid w:val="00CE0A6A"/>
    <w:rsid w:val="00CE0D7E"/>
    <w:rsid w:val="00CE0E0D"/>
    <w:rsid w:val="00CE1053"/>
    <w:rsid w:val="00CE352A"/>
    <w:rsid w:val="00CE7358"/>
    <w:rsid w:val="00CF4F44"/>
    <w:rsid w:val="00D02375"/>
    <w:rsid w:val="00D02644"/>
    <w:rsid w:val="00D038EF"/>
    <w:rsid w:val="00D058D6"/>
    <w:rsid w:val="00D05A44"/>
    <w:rsid w:val="00D11DDC"/>
    <w:rsid w:val="00D14DF1"/>
    <w:rsid w:val="00D14F1C"/>
    <w:rsid w:val="00D16580"/>
    <w:rsid w:val="00D1767C"/>
    <w:rsid w:val="00D2508F"/>
    <w:rsid w:val="00D30C66"/>
    <w:rsid w:val="00D328AF"/>
    <w:rsid w:val="00D3381A"/>
    <w:rsid w:val="00D33844"/>
    <w:rsid w:val="00D35429"/>
    <w:rsid w:val="00D37788"/>
    <w:rsid w:val="00D37ECC"/>
    <w:rsid w:val="00D40EC8"/>
    <w:rsid w:val="00D43798"/>
    <w:rsid w:val="00D43A32"/>
    <w:rsid w:val="00D475FC"/>
    <w:rsid w:val="00D5270C"/>
    <w:rsid w:val="00D62951"/>
    <w:rsid w:val="00D6298B"/>
    <w:rsid w:val="00D65B84"/>
    <w:rsid w:val="00D66A7D"/>
    <w:rsid w:val="00D67107"/>
    <w:rsid w:val="00D70C76"/>
    <w:rsid w:val="00D71B18"/>
    <w:rsid w:val="00D7355B"/>
    <w:rsid w:val="00D755D5"/>
    <w:rsid w:val="00D761E7"/>
    <w:rsid w:val="00D839A5"/>
    <w:rsid w:val="00D83AAA"/>
    <w:rsid w:val="00D862D9"/>
    <w:rsid w:val="00D86730"/>
    <w:rsid w:val="00D86E61"/>
    <w:rsid w:val="00D90F5D"/>
    <w:rsid w:val="00D910F2"/>
    <w:rsid w:val="00DA1876"/>
    <w:rsid w:val="00DA207A"/>
    <w:rsid w:val="00DA3F8A"/>
    <w:rsid w:val="00DA5A1E"/>
    <w:rsid w:val="00DB0859"/>
    <w:rsid w:val="00DB734C"/>
    <w:rsid w:val="00DB7997"/>
    <w:rsid w:val="00DC7DDF"/>
    <w:rsid w:val="00DD50F1"/>
    <w:rsid w:val="00DE0AB2"/>
    <w:rsid w:val="00DE1483"/>
    <w:rsid w:val="00DE2483"/>
    <w:rsid w:val="00DE552E"/>
    <w:rsid w:val="00DE7829"/>
    <w:rsid w:val="00DE7FF0"/>
    <w:rsid w:val="00DF0B2D"/>
    <w:rsid w:val="00DF32E2"/>
    <w:rsid w:val="00DF46F6"/>
    <w:rsid w:val="00E151F3"/>
    <w:rsid w:val="00E1673D"/>
    <w:rsid w:val="00E22F38"/>
    <w:rsid w:val="00E2384A"/>
    <w:rsid w:val="00E23E0F"/>
    <w:rsid w:val="00E24278"/>
    <w:rsid w:val="00E25BD5"/>
    <w:rsid w:val="00E274EC"/>
    <w:rsid w:val="00E30E92"/>
    <w:rsid w:val="00E362F9"/>
    <w:rsid w:val="00E36960"/>
    <w:rsid w:val="00E37946"/>
    <w:rsid w:val="00E45390"/>
    <w:rsid w:val="00E5063D"/>
    <w:rsid w:val="00E701EF"/>
    <w:rsid w:val="00E7060A"/>
    <w:rsid w:val="00E70AD5"/>
    <w:rsid w:val="00E7117A"/>
    <w:rsid w:val="00E74726"/>
    <w:rsid w:val="00E771CA"/>
    <w:rsid w:val="00E82F53"/>
    <w:rsid w:val="00E8718C"/>
    <w:rsid w:val="00E91572"/>
    <w:rsid w:val="00E92690"/>
    <w:rsid w:val="00E97D62"/>
    <w:rsid w:val="00EA4280"/>
    <w:rsid w:val="00EA7345"/>
    <w:rsid w:val="00EB4AA3"/>
    <w:rsid w:val="00EB4F0E"/>
    <w:rsid w:val="00EB7932"/>
    <w:rsid w:val="00EC0264"/>
    <w:rsid w:val="00EC0A8F"/>
    <w:rsid w:val="00EC2EF0"/>
    <w:rsid w:val="00EC54B4"/>
    <w:rsid w:val="00ED048A"/>
    <w:rsid w:val="00ED4EFF"/>
    <w:rsid w:val="00ED514C"/>
    <w:rsid w:val="00EE4573"/>
    <w:rsid w:val="00EE7DC7"/>
    <w:rsid w:val="00EF0EB8"/>
    <w:rsid w:val="00EF4ADA"/>
    <w:rsid w:val="00EF7CF3"/>
    <w:rsid w:val="00F00912"/>
    <w:rsid w:val="00F053EE"/>
    <w:rsid w:val="00F10688"/>
    <w:rsid w:val="00F148E7"/>
    <w:rsid w:val="00F1764A"/>
    <w:rsid w:val="00F335FB"/>
    <w:rsid w:val="00F336D5"/>
    <w:rsid w:val="00F36011"/>
    <w:rsid w:val="00F36AD5"/>
    <w:rsid w:val="00F418D9"/>
    <w:rsid w:val="00F41BBA"/>
    <w:rsid w:val="00F4367E"/>
    <w:rsid w:val="00F45258"/>
    <w:rsid w:val="00F47D1E"/>
    <w:rsid w:val="00F5051C"/>
    <w:rsid w:val="00F52094"/>
    <w:rsid w:val="00F553F9"/>
    <w:rsid w:val="00F61E84"/>
    <w:rsid w:val="00F64833"/>
    <w:rsid w:val="00F66169"/>
    <w:rsid w:val="00F73F87"/>
    <w:rsid w:val="00F74596"/>
    <w:rsid w:val="00F75104"/>
    <w:rsid w:val="00F7513E"/>
    <w:rsid w:val="00F8220D"/>
    <w:rsid w:val="00F84897"/>
    <w:rsid w:val="00F90CAC"/>
    <w:rsid w:val="00F91FF6"/>
    <w:rsid w:val="00F922CB"/>
    <w:rsid w:val="00F93D69"/>
    <w:rsid w:val="00F9680C"/>
    <w:rsid w:val="00F97C97"/>
    <w:rsid w:val="00FA0F0B"/>
    <w:rsid w:val="00FA6C35"/>
    <w:rsid w:val="00FA6E36"/>
    <w:rsid w:val="00FB007B"/>
    <w:rsid w:val="00FC5920"/>
    <w:rsid w:val="00FD472E"/>
    <w:rsid w:val="00FD759F"/>
    <w:rsid w:val="00FD7731"/>
    <w:rsid w:val="00FD7D0B"/>
    <w:rsid w:val="00FE03C7"/>
    <w:rsid w:val="00FE28AE"/>
    <w:rsid w:val="00FE3D86"/>
    <w:rsid w:val="00FE4E0A"/>
    <w:rsid w:val="00FE6116"/>
    <w:rsid w:val="00FF2DEA"/>
    <w:rsid w:val="00FF4494"/>
    <w:rsid w:val="00FF5454"/>
    <w:rsid w:val="00FF6D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E7E8"/>
  <w15:chartTrackingRefBased/>
  <w15:docId w15:val="{F9E34B25-85FD-4DF3-944B-DE5FF9B0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D6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644"/>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0D6644"/>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0D6644"/>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0D6644"/>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0D6644"/>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0D6644"/>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0D6644"/>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0D6644"/>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0D6644"/>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0D6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64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0D6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644"/>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0D6644"/>
    <w:pPr>
      <w:spacing w:before="160"/>
      <w:jc w:val="center"/>
    </w:pPr>
    <w:rPr>
      <w:i/>
      <w:iCs/>
      <w:color w:val="404040" w:themeColor="text1" w:themeTint="BF"/>
    </w:rPr>
  </w:style>
  <w:style w:type="character" w:customStyle="1" w:styleId="QuoteChar">
    <w:name w:val="Quote Char"/>
    <w:basedOn w:val="DefaultParagraphFont"/>
    <w:link w:val="Quote"/>
    <w:uiPriority w:val="29"/>
    <w:rsid w:val="000D6644"/>
    <w:rPr>
      <w:i/>
      <w:iCs/>
      <w:color w:val="404040" w:themeColor="text1" w:themeTint="BF"/>
      <w:lang w:val="en-GB"/>
    </w:rPr>
  </w:style>
  <w:style w:type="paragraph" w:styleId="ListParagraph">
    <w:name w:val="List Paragraph"/>
    <w:basedOn w:val="Normal"/>
    <w:uiPriority w:val="34"/>
    <w:qFormat/>
    <w:rsid w:val="000D6644"/>
    <w:pPr>
      <w:ind w:left="720"/>
      <w:contextualSpacing/>
    </w:pPr>
  </w:style>
  <w:style w:type="character" w:styleId="IntenseEmphasis">
    <w:name w:val="Intense Emphasis"/>
    <w:basedOn w:val="DefaultParagraphFont"/>
    <w:uiPriority w:val="21"/>
    <w:qFormat/>
    <w:rsid w:val="000D6644"/>
    <w:rPr>
      <w:i/>
      <w:iCs/>
      <w:color w:val="0F4761" w:themeColor="accent1" w:themeShade="BF"/>
    </w:rPr>
  </w:style>
  <w:style w:type="paragraph" w:styleId="IntenseQuote">
    <w:name w:val="Intense Quote"/>
    <w:basedOn w:val="Normal"/>
    <w:next w:val="Normal"/>
    <w:link w:val="IntenseQuoteChar"/>
    <w:uiPriority w:val="30"/>
    <w:qFormat/>
    <w:rsid w:val="000D6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644"/>
    <w:rPr>
      <w:i/>
      <w:iCs/>
      <w:color w:val="0F4761" w:themeColor="accent1" w:themeShade="BF"/>
      <w:lang w:val="en-GB"/>
    </w:rPr>
  </w:style>
  <w:style w:type="character" w:styleId="IntenseReference">
    <w:name w:val="Intense Reference"/>
    <w:basedOn w:val="DefaultParagraphFont"/>
    <w:uiPriority w:val="32"/>
    <w:qFormat/>
    <w:rsid w:val="000D6644"/>
    <w:rPr>
      <w:b/>
      <w:bCs/>
      <w:smallCaps/>
      <w:color w:val="0F4761" w:themeColor="accent1" w:themeShade="BF"/>
      <w:spacing w:val="5"/>
    </w:rPr>
  </w:style>
  <w:style w:type="paragraph" w:styleId="FootnoteText">
    <w:name w:val="footnote text"/>
    <w:basedOn w:val="Normal"/>
    <w:link w:val="FootnoteTextChar"/>
    <w:uiPriority w:val="99"/>
    <w:semiHidden/>
    <w:unhideWhenUsed/>
    <w:rsid w:val="009E3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C51"/>
    <w:rPr>
      <w:sz w:val="20"/>
      <w:szCs w:val="20"/>
      <w:lang w:val="en-GB"/>
    </w:rPr>
  </w:style>
  <w:style w:type="character" w:styleId="FootnoteReference">
    <w:name w:val="footnote reference"/>
    <w:basedOn w:val="DefaultParagraphFont"/>
    <w:uiPriority w:val="99"/>
    <w:semiHidden/>
    <w:unhideWhenUsed/>
    <w:rsid w:val="009E3C51"/>
    <w:rPr>
      <w:vertAlign w:val="superscript"/>
    </w:rPr>
  </w:style>
  <w:style w:type="character" w:styleId="Emphasis">
    <w:name w:val="Emphasis"/>
    <w:basedOn w:val="DefaultParagraphFont"/>
    <w:uiPriority w:val="20"/>
    <w:qFormat/>
    <w:rsid w:val="00830331"/>
    <w:rPr>
      <w:i/>
      <w:iCs/>
    </w:rPr>
  </w:style>
  <w:style w:type="paragraph" w:customStyle="1" w:styleId="Default">
    <w:name w:val="Default"/>
    <w:rsid w:val="00511F88"/>
    <w:pPr>
      <w:autoSpaceDE w:val="0"/>
      <w:autoSpaceDN w:val="0"/>
      <w:adjustRightInd w:val="0"/>
      <w:spacing w:after="0" w:line="240" w:lineRule="auto"/>
    </w:pPr>
    <w:rPr>
      <w:rFonts w:ascii="Arno Koren" w:hAnsi="Arno Koren" w:cs="Arno Koren"/>
      <w:color w:val="000000"/>
      <w:kern w:val="0"/>
      <w:sz w:val="24"/>
      <w:szCs w:val="24"/>
    </w:rPr>
  </w:style>
  <w:style w:type="character" w:styleId="Hyperlink">
    <w:name w:val="Hyperlink"/>
    <w:basedOn w:val="DefaultParagraphFont"/>
    <w:uiPriority w:val="99"/>
    <w:unhideWhenUsed/>
    <w:rsid w:val="00D71B18"/>
    <w:rPr>
      <w:color w:val="0000FF"/>
      <w:u w:val="single"/>
    </w:rPr>
  </w:style>
  <w:style w:type="paragraph" w:customStyle="1" w:styleId="Pa17">
    <w:name w:val="Pa17"/>
    <w:basedOn w:val="Default"/>
    <w:next w:val="Default"/>
    <w:uiPriority w:val="99"/>
    <w:rsid w:val="009D0BE4"/>
    <w:pPr>
      <w:spacing w:line="221" w:lineRule="atLeast"/>
    </w:pPr>
    <w:rPr>
      <w:rFonts w:cstheme="minorBidi"/>
      <w:color w:val="auto"/>
    </w:rPr>
  </w:style>
  <w:style w:type="paragraph" w:customStyle="1" w:styleId="Pa32">
    <w:name w:val="Pa32"/>
    <w:basedOn w:val="Default"/>
    <w:next w:val="Default"/>
    <w:uiPriority w:val="99"/>
    <w:rsid w:val="009D0BE4"/>
    <w:pPr>
      <w:spacing w:line="221" w:lineRule="atLeast"/>
    </w:pPr>
    <w:rPr>
      <w:rFonts w:cstheme="minorBidi"/>
      <w:color w:val="auto"/>
    </w:rPr>
  </w:style>
  <w:style w:type="paragraph" w:customStyle="1" w:styleId="Pa41">
    <w:name w:val="Pa41"/>
    <w:basedOn w:val="Default"/>
    <w:next w:val="Default"/>
    <w:uiPriority w:val="99"/>
    <w:rsid w:val="009D0BE4"/>
    <w:pPr>
      <w:spacing w:line="221" w:lineRule="atLeast"/>
    </w:pPr>
    <w:rPr>
      <w:rFonts w:cstheme="minorBidi"/>
      <w:color w:val="auto"/>
    </w:rPr>
  </w:style>
  <w:style w:type="paragraph" w:customStyle="1" w:styleId="Pa33">
    <w:name w:val="Pa33"/>
    <w:basedOn w:val="Default"/>
    <w:next w:val="Default"/>
    <w:uiPriority w:val="99"/>
    <w:rsid w:val="009D0BE4"/>
    <w:pPr>
      <w:spacing w:line="221" w:lineRule="atLeast"/>
    </w:pPr>
    <w:rPr>
      <w:rFonts w:cstheme="minorBidi"/>
      <w:color w:val="auto"/>
    </w:rPr>
  </w:style>
  <w:style w:type="paragraph" w:customStyle="1" w:styleId="Pa16">
    <w:name w:val="Pa16"/>
    <w:basedOn w:val="Default"/>
    <w:next w:val="Default"/>
    <w:uiPriority w:val="99"/>
    <w:rsid w:val="009D0BE4"/>
    <w:pPr>
      <w:spacing w:line="221" w:lineRule="atLeast"/>
    </w:pPr>
    <w:rPr>
      <w:rFonts w:cstheme="minorBidi"/>
      <w:color w:val="auto"/>
    </w:rPr>
  </w:style>
  <w:style w:type="paragraph" w:styleId="Header">
    <w:name w:val="header"/>
    <w:basedOn w:val="Normal"/>
    <w:link w:val="HeaderChar"/>
    <w:uiPriority w:val="99"/>
    <w:unhideWhenUsed/>
    <w:rsid w:val="00F41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D9"/>
    <w:rPr>
      <w:lang w:val="en-GB"/>
    </w:rPr>
  </w:style>
  <w:style w:type="paragraph" w:styleId="Footer">
    <w:name w:val="footer"/>
    <w:basedOn w:val="Normal"/>
    <w:link w:val="FooterChar"/>
    <w:uiPriority w:val="99"/>
    <w:unhideWhenUsed/>
    <w:rsid w:val="00F4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D9"/>
    <w:rPr>
      <w:lang w:val="en-GB"/>
    </w:rPr>
  </w:style>
  <w:style w:type="paragraph" w:styleId="BlockText">
    <w:name w:val="Block Text"/>
    <w:basedOn w:val="Normal"/>
    <w:link w:val="BlockTextChar"/>
    <w:rsid w:val="00F418D9"/>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F418D9"/>
    <w:rPr>
      <w:rFonts w:ascii="Courier New" w:eastAsia="Times New Roman" w:hAnsi="Courier New" w:cs="Miriam"/>
      <w:kern w:val="0"/>
      <w:szCs w:val="20"/>
      <w14:ligatures w14:val="none"/>
    </w:rPr>
  </w:style>
  <w:style w:type="paragraph" w:styleId="Revision">
    <w:name w:val="Revision"/>
    <w:hidden/>
    <w:uiPriority w:val="99"/>
    <w:semiHidden/>
    <w:rsid w:val="00497B0F"/>
    <w:pPr>
      <w:spacing w:after="0" w:line="240" w:lineRule="auto"/>
    </w:pPr>
    <w:rPr>
      <w:lang w:val="en-GB"/>
    </w:rPr>
  </w:style>
  <w:style w:type="character" w:styleId="CommentReference">
    <w:name w:val="annotation reference"/>
    <w:basedOn w:val="DefaultParagraphFont"/>
    <w:uiPriority w:val="99"/>
    <w:semiHidden/>
    <w:unhideWhenUsed/>
    <w:rsid w:val="00497B0F"/>
    <w:rPr>
      <w:sz w:val="16"/>
      <w:szCs w:val="16"/>
    </w:rPr>
  </w:style>
  <w:style w:type="paragraph" w:styleId="CommentText">
    <w:name w:val="annotation text"/>
    <w:basedOn w:val="Normal"/>
    <w:link w:val="CommentTextChar"/>
    <w:uiPriority w:val="99"/>
    <w:unhideWhenUsed/>
    <w:rsid w:val="00497B0F"/>
    <w:pPr>
      <w:spacing w:line="240" w:lineRule="auto"/>
    </w:pPr>
    <w:rPr>
      <w:sz w:val="20"/>
      <w:szCs w:val="20"/>
    </w:rPr>
  </w:style>
  <w:style w:type="character" w:customStyle="1" w:styleId="CommentTextChar">
    <w:name w:val="Comment Text Char"/>
    <w:basedOn w:val="DefaultParagraphFont"/>
    <w:link w:val="CommentText"/>
    <w:uiPriority w:val="99"/>
    <w:rsid w:val="00497B0F"/>
    <w:rPr>
      <w:sz w:val="20"/>
      <w:szCs w:val="20"/>
      <w:lang w:val="en-GB"/>
    </w:rPr>
  </w:style>
  <w:style w:type="paragraph" w:styleId="CommentSubject">
    <w:name w:val="annotation subject"/>
    <w:basedOn w:val="CommentText"/>
    <w:next w:val="CommentText"/>
    <w:link w:val="CommentSubjectChar"/>
    <w:uiPriority w:val="99"/>
    <w:semiHidden/>
    <w:unhideWhenUsed/>
    <w:rsid w:val="00497B0F"/>
    <w:rPr>
      <w:b/>
      <w:bCs/>
    </w:rPr>
  </w:style>
  <w:style w:type="character" w:customStyle="1" w:styleId="CommentSubjectChar">
    <w:name w:val="Comment Subject Char"/>
    <w:basedOn w:val="CommentTextChar"/>
    <w:link w:val="CommentSubject"/>
    <w:uiPriority w:val="99"/>
    <w:semiHidden/>
    <w:rsid w:val="00497B0F"/>
    <w:rPr>
      <w:b/>
      <w:bCs/>
      <w:sz w:val="20"/>
      <w:szCs w:val="20"/>
      <w:lang w:val="en-GB"/>
    </w:rPr>
  </w:style>
  <w:style w:type="character" w:styleId="UnresolvedMention">
    <w:name w:val="Unresolved Mention"/>
    <w:basedOn w:val="DefaultParagraphFont"/>
    <w:uiPriority w:val="99"/>
    <w:semiHidden/>
    <w:unhideWhenUsed/>
    <w:rsid w:val="00D02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820969">
      <w:bodyDiv w:val="1"/>
      <w:marLeft w:val="0"/>
      <w:marRight w:val="0"/>
      <w:marTop w:val="0"/>
      <w:marBottom w:val="0"/>
      <w:divBdr>
        <w:top w:val="none" w:sz="0" w:space="0" w:color="auto"/>
        <w:left w:val="none" w:sz="0" w:space="0" w:color="auto"/>
        <w:bottom w:val="none" w:sz="0" w:space="0" w:color="auto"/>
        <w:right w:val="none" w:sz="0" w:space="0" w:color="auto"/>
      </w:divBdr>
      <w:divsChild>
        <w:div w:id="464084459">
          <w:marLeft w:val="0"/>
          <w:marRight w:val="0"/>
          <w:marTop w:val="0"/>
          <w:marBottom w:val="0"/>
          <w:divBdr>
            <w:top w:val="none" w:sz="0" w:space="0" w:color="auto"/>
            <w:left w:val="none" w:sz="0" w:space="0" w:color="auto"/>
            <w:bottom w:val="none" w:sz="0" w:space="0" w:color="auto"/>
            <w:right w:val="none" w:sz="0" w:space="0" w:color="auto"/>
          </w:divBdr>
          <w:divsChild>
            <w:div w:id="1034040428">
              <w:marLeft w:val="0"/>
              <w:marRight w:val="0"/>
              <w:marTop w:val="0"/>
              <w:marBottom w:val="0"/>
              <w:divBdr>
                <w:top w:val="none" w:sz="0" w:space="0" w:color="auto"/>
                <w:left w:val="none" w:sz="0" w:space="0" w:color="auto"/>
                <w:bottom w:val="none" w:sz="0" w:space="0" w:color="auto"/>
                <w:right w:val="none" w:sz="0" w:space="0" w:color="auto"/>
              </w:divBdr>
              <w:divsChild>
                <w:div w:id="1025210548">
                  <w:marLeft w:val="-225"/>
                  <w:marRight w:val="-225"/>
                  <w:marTop w:val="0"/>
                  <w:marBottom w:val="0"/>
                  <w:divBdr>
                    <w:top w:val="none" w:sz="0" w:space="0" w:color="auto"/>
                    <w:left w:val="none" w:sz="0" w:space="0" w:color="auto"/>
                    <w:bottom w:val="none" w:sz="0" w:space="0" w:color="auto"/>
                    <w:right w:val="none" w:sz="0" w:space="0" w:color="auto"/>
                  </w:divBdr>
                  <w:divsChild>
                    <w:div w:id="3244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9681">
          <w:marLeft w:val="0"/>
          <w:marRight w:val="0"/>
          <w:marTop w:val="0"/>
          <w:marBottom w:val="0"/>
          <w:divBdr>
            <w:top w:val="none" w:sz="0" w:space="0" w:color="auto"/>
            <w:left w:val="none" w:sz="0" w:space="0" w:color="auto"/>
            <w:bottom w:val="none" w:sz="0" w:space="0" w:color="auto"/>
            <w:right w:val="none" w:sz="0" w:space="0" w:color="auto"/>
          </w:divBdr>
          <w:divsChild>
            <w:div w:id="1995646613">
              <w:marLeft w:val="0"/>
              <w:marRight w:val="0"/>
              <w:marTop w:val="0"/>
              <w:marBottom w:val="0"/>
              <w:divBdr>
                <w:top w:val="none" w:sz="0" w:space="0" w:color="auto"/>
                <w:left w:val="none" w:sz="0" w:space="0" w:color="auto"/>
                <w:bottom w:val="none" w:sz="0" w:space="0" w:color="auto"/>
                <w:right w:val="none" w:sz="0" w:space="0" w:color="auto"/>
              </w:divBdr>
              <w:divsChild>
                <w:div w:id="1873689734">
                  <w:marLeft w:val="-225"/>
                  <w:marRight w:val="-225"/>
                  <w:marTop w:val="0"/>
                  <w:marBottom w:val="0"/>
                  <w:divBdr>
                    <w:top w:val="none" w:sz="0" w:space="0" w:color="auto"/>
                    <w:left w:val="none" w:sz="0" w:space="0" w:color="auto"/>
                    <w:bottom w:val="none" w:sz="0" w:space="0" w:color="auto"/>
                    <w:right w:val="none" w:sz="0" w:space="0" w:color="auto"/>
                  </w:divBdr>
                  <w:divsChild>
                    <w:div w:id="123932452">
                      <w:marLeft w:val="0"/>
                      <w:marRight w:val="0"/>
                      <w:marTop w:val="0"/>
                      <w:marBottom w:val="0"/>
                      <w:divBdr>
                        <w:top w:val="none" w:sz="0" w:space="0" w:color="auto"/>
                        <w:left w:val="none" w:sz="0" w:space="0" w:color="auto"/>
                        <w:bottom w:val="none" w:sz="0" w:space="0" w:color="auto"/>
                        <w:right w:val="none" w:sz="0" w:space="0" w:color="auto"/>
                      </w:divBdr>
                      <w:divsChild>
                        <w:div w:id="66763394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82361">
      <w:bodyDiv w:val="1"/>
      <w:marLeft w:val="0"/>
      <w:marRight w:val="0"/>
      <w:marTop w:val="0"/>
      <w:marBottom w:val="0"/>
      <w:divBdr>
        <w:top w:val="none" w:sz="0" w:space="0" w:color="auto"/>
        <w:left w:val="none" w:sz="0" w:space="0" w:color="auto"/>
        <w:bottom w:val="none" w:sz="0" w:space="0" w:color="auto"/>
        <w:right w:val="none" w:sz="0" w:space="0" w:color="auto"/>
      </w:divBdr>
      <w:divsChild>
        <w:div w:id="206374903">
          <w:marLeft w:val="0"/>
          <w:marRight w:val="0"/>
          <w:marTop w:val="0"/>
          <w:marBottom w:val="0"/>
          <w:divBdr>
            <w:top w:val="none" w:sz="0" w:space="0" w:color="auto"/>
            <w:left w:val="none" w:sz="0" w:space="0" w:color="auto"/>
            <w:bottom w:val="none" w:sz="0" w:space="0" w:color="auto"/>
            <w:right w:val="none" w:sz="0" w:space="0" w:color="auto"/>
          </w:divBdr>
        </w:div>
      </w:divsChild>
    </w:div>
    <w:div w:id="879168941">
      <w:bodyDiv w:val="1"/>
      <w:marLeft w:val="0"/>
      <w:marRight w:val="0"/>
      <w:marTop w:val="0"/>
      <w:marBottom w:val="0"/>
      <w:divBdr>
        <w:top w:val="none" w:sz="0" w:space="0" w:color="auto"/>
        <w:left w:val="none" w:sz="0" w:space="0" w:color="auto"/>
        <w:bottom w:val="none" w:sz="0" w:space="0" w:color="auto"/>
        <w:right w:val="none" w:sz="0" w:space="0" w:color="auto"/>
      </w:divBdr>
      <w:divsChild>
        <w:div w:id="1826775524">
          <w:marLeft w:val="0"/>
          <w:marRight w:val="0"/>
          <w:marTop w:val="0"/>
          <w:marBottom w:val="0"/>
          <w:divBdr>
            <w:top w:val="none" w:sz="0" w:space="0" w:color="auto"/>
            <w:left w:val="none" w:sz="0" w:space="0" w:color="auto"/>
            <w:bottom w:val="none" w:sz="0" w:space="0" w:color="auto"/>
            <w:right w:val="none" w:sz="0" w:space="0" w:color="auto"/>
          </w:divBdr>
          <w:divsChild>
            <w:div w:id="152569209">
              <w:marLeft w:val="0"/>
              <w:marRight w:val="0"/>
              <w:marTop w:val="0"/>
              <w:marBottom w:val="0"/>
              <w:divBdr>
                <w:top w:val="none" w:sz="0" w:space="0" w:color="auto"/>
                <w:left w:val="none" w:sz="0" w:space="0" w:color="auto"/>
                <w:bottom w:val="none" w:sz="0" w:space="0" w:color="auto"/>
                <w:right w:val="none" w:sz="0" w:space="0" w:color="auto"/>
              </w:divBdr>
              <w:divsChild>
                <w:div w:id="46220580">
                  <w:marLeft w:val="-225"/>
                  <w:marRight w:val="-225"/>
                  <w:marTop w:val="0"/>
                  <w:marBottom w:val="0"/>
                  <w:divBdr>
                    <w:top w:val="none" w:sz="0" w:space="0" w:color="auto"/>
                    <w:left w:val="none" w:sz="0" w:space="0" w:color="auto"/>
                    <w:bottom w:val="none" w:sz="0" w:space="0" w:color="auto"/>
                    <w:right w:val="none" w:sz="0" w:space="0" w:color="auto"/>
                  </w:divBdr>
                  <w:divsChild>
                    <w:div w:id="4866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19395">
          <w:marLeft w:val="0"/>
          <w:marRight w:val="0"/>
          <w:marTop w:val="0"/>
          <w:marBottom w:val="0"/>
          <w:divBdr>
            <w:top w:val="none" w:sz="0" w:space="0" w:color="auto"/>
            <w:left w:val="none" w:sz="0" w:space="0" w:color="auto"/>
            <w:bottom w:val="none" w:sz="0" w:space="0" w:color="auto"/>
            <w:right w:val="none" w:sz="0" w:space="0" w:color="auto"/>
          </w:divBdr>
          <w:divsChild>
            <w:div w:id="1658538191">
              <w:marLeft w:val="0"/>
              <w:marRight w:val="0"/>
              <w:marTop w:val="0"/>
              <w:marBottom w:val="0"/>
              <w:divBdr>
                <w:top w:val="none" w:sz="0" w:space="0" w:color="auto"/>
                <w:left w:val="none" w:sz="0" w:space="0" w:color="auto"/>
                <w:bottom w:val="none" w:sz="0" w:space="0" w:color="auto"/>
                <w:right w:val="none" w:sz="0" w:space="0" w:color="auto"/>
              </w:divBdr>
              <w:divsChild>
                <w:div w:id="141191838">
                  <w:marLeft w:val="-225"/>
                  <w:marRight w:val="-225"/>
                  <w:marTop w:val="0"/>
                  <w:marBottom w:val="0"/>
                  <w:divBdr>
                    <w:top w:val="none" w:sz="0" w:space="0" w:color="auto"/>
                    <w:left w:val="none" w:sz="0" w:space="0" w:color="auto"/>
                    <w:bottom w:val="none" w:sz="0" w:space="0" w:color="auto"/>
                    <w:right w:val="none" w:sz="0" w:space="0" w:color="auto"/>
                  </w:divBdr>
                  <w:divsChild>
                    <w:div w:id="1517112722">
                      <w:marLeft w:val="0"/>
                      <w:marRight w:val="0"/>
                      <w:marTop w:val="0"/>
                      <w:marBottom w:val="0"/>
                      <w:divBdr>
                        <w:top w:val="none" w:sz="0" w:space="0" w:color="auto"/>
                        <w:left w:val="none" w:sz="0" w:space="0" w:color="auto"/>
                        <w:bottom w:val="none" w:sz="0" w:space="0" w:color="auto"/>
                        <w:right w:val="none" w:sz="0" w:space="0" w:color="auto"/>
                      </w:divBdr>
                      <w:divsChild>
                        <w:div w:id="4764546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2F72D6D-F72F-404D-A6C3-96196E03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5265</Words>
  <Characters>30015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2</cp:revision>
  <dcterms:created xsi:type="dcterms:W3CDTF">2024-11-23T19:31:00Z</dcterms:created>
  <dcterms:modified xsi:type="dcterms:W3CDTF">2024-11-23T19:31:00Z</dcterms:modified>
</cp:coreProperties>
</file>