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1D3F8814"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B221ED">
        <w:rPr>
          <w:rFonts w:ascii="Heebo" w:hAnsi="Heebo" w:cs="Heebo" w:hint="cs"/>
          <w:rtl/>
        </w:rPr>
        <w:t>תולדות</w:t>
      </w:r>
    </w:p>
    <w:p w14:paraId="43E73A19" w14:textId="340923BE" w:rsidR="00685E21" w:rsidRPr="000933E7" w:rsidRDefault="002C49EA" w:rsidP="000933E7">
      <w:pPr>
        <w:pStyle w:val="Heading1"/>
        <w:rPr>
          <w:sz w:val="22"/>
          <w:szCs w:val="46"/>
        </w:rPr>
      </w:pPr>
      <w:bookmarkStart w:id="0" w:name="OLE_LINK1"/>
      <w:r>
        <w:rPr>
          <w:rFonts w:hint="cs"/>
          <w:rtl/>
        </w:rPr>
        <w:t>צמיחתו הרוחנית של יעקב</w:t>
      </w:r>
      <w:r w:rsidR="000754EF" w:rsidRPr="000933E7">
        <w:rPr>
          <w:rStyle w:val="FootnoteReference"/>
          <w:rFonts w:ascii="Heebo" w:eastAsiaTheme="majorEastAsia" w:hAnsi="Heebo" w:cs="Heebo"/>
          <w:sz w:val="40"/>
          <w:szCs w:val="40"/>
          <w:rtl/>
        </w:rPr>
        <w:footnoteReference w:customMarkFollows="1" w:id="2"/>
        <w:t>*</w:t>
      </w:r>
    </w:p>
    <w:bookmarkEnd w:id="0"/>
    <w:p w14:paraId="7C386A4A" w14:textId="77777777" w:rsidR="008B639C" w:rsidRDefault="008B639C" w:rsidP="00F01EEA">
      <w:pPr>
        <w:rPr>
          <w:rFonts w:ascii="Calibri" w:hAnsi="Calibri"/>
          <w:sz w:val="22"/>
          <w:rtl/>
        </w:rPr>
      </w:pPr>
    </w:p>
    <w:p w14:paraId="3413678E" w14:textId="1802D521" w:rsidR="003D63A3" w:rsidRDefault="003D63A3" w:rsidP="00CC3C1B">
      <w:pPr>
        <w:pStyle w:val="II"/>
        <w:rPr>
          <w:rtl/>
        </w:rPr>
      </w:pPr>
      <w:r>
        <w:rPr>
          <w:rFonts w:hint="cs"/>
          <w:rtl/>
        </w:rPr>
        <w:t>יעקב בנה הקטן</w:t>
      </w:r>
    </w:p>
    <w:p w14:paraId="1C8E264A" w14:textId="7FF85E9D" w:rsidR="00B221ED" w:rsidRPr="00B221ED" w:rsidRDefault="00B221ED" w:rsidP="007F0EEF">
      <w:pPr>
        <w:rPr>
          <w:rtl/>
        </w:rPr>
      </w:pPr>
      <w:r w:rsidRPr="00B221ED">
        <w:rPr>
          <w:rtl/>
        </w:rPr>
        <w:t xml:space="preserve">בפרשתנו ישנם </w:t>
      </w:r>
      <w:r w:rsidR="008679E2">
        <w:rPr>
          <w:rFonts w:hint="cs"/>
          <w:rtl/>
        </w:rPr>
        <w:t>שני</w:t>
      </w:r>
      <w:r w:rsidRPr="00B221ED">
        <w:rPr>
          <w:rtl/>
        </w:rPr>
        <w:t xml:space="preserve"> פסוקים שמעלים תמיהה:</w:t>
      </w:r>
    </w:p>
    <w:p w14:paraId="145FB582" w14:textId="4D13A2AA" w:rsidR="00B221ED" w:rsidRPr="00B221ED" w:rsidRDefault="00B221ED" w:rsidP="007F0EEF">
      <w:pPr>
        <w:pStyle w:val="a8"/>
        <w:rPr>
          <w:rtl/>
        </w:rPr>
      </w:pPr>
      <w:r w:rsidRPr="00B221ED">
        <w:rPr>
          <w:rtl/>
        </w:rPr>
        <w:t>וַתִּקַּח רִבְקָה אֶת בִּגְדֵי עֵשָׂו בְּנָהּ הַגָּדֹל הַחֲמֻדֹת אֲשֶׁר אִתָּהּ בַּבָּיִת וַתַּלְבֵּשׁ אֶת יַעֲקֹב בְּנָהּ הַקָּטָן:</w:t>
      </w:r>
      <w:r w:rsidR="007F0EEF">
        <w:rPr>
          <w:rFonts w:hint="cs"/>
          <w:szCs w:val="20"/>
          <w:rtl/>
        </w:rPr>
        <w:t xml:space="preserve"> </w:t>
      </w:r>
      <w:r w:rsidR="007F0EEF" w:rsidRPr="007F0EEF">
        <w:rPr>
          <w:rFonts w:hint="cs"/>
          <w:szCs w:val="22"/>
          <w:rtl/>
        </w:rPr>
        <w:t>(בראשית כז, טז)</w:t>
      </w:r>
    </w:p>
    <w:p w14:paraId="72020093" w14:textId="2D36349A" w:rsidR="00B221ED" w:rsidRPr="00B221ED" w:rsidRDefault="00B221ED" w:rsidP="007F0EEF">
      <w:pPr>
        <w:pStyle w:val="a8"/>
        <w:rPr>
          <w:rtl/>
        </w:rPr>
      </w:pPr>
      <w:r w:rsidRPr="00B221ED">
        <w:rPr>
          <w:rtl/>
        </w:rPr>
        <w:t xml:space="preserve">וַיֻּגַּד לְרִבְקָה אֶת דִּבְרֵי עֵשָׂו בְּנָהּ הַגָּדֹל וַתִּשְׁלַח וַתִּקְרָא לְיַעֲקֹב בְּנָהּ הַקָּטָן וַתֹּאמֶר אֵלָיו הִנֵּה עֵשָׂו אָחִיךָ מִתְנַחֵם לְךָ לְהָרְגֶךָ: </w:t>
      </w:r>
      <w:r w:rsidRPr="007F0EEF">
        <w:rPr>
          <w:szCs w:val="22"/>
          <w:rtl/>
        </w:rPr>
        <w:t>(</w:t>
      </w:r>
      <w:r w:rsidR="007F0EEF" w:rsidRPr="007F0EEF">
        <w:rPr>
          <w:rFonts w:hint="cs"/>
          <w:szCs w:val="22"/>
          <w:rtl/>
        </w:rPr>
        <w:t>שם, מב</w:t>
      </w:r>
      <w:r w:rsidRPr="007F0EEF">
        <w:rPr>
          <w:szCs w:val="22"/>
          <w:rtl/>
        </w:rPr>
        <w:t>)</w:t>
      </w:r>
    </w:p>
    <w:p w14:paraId="51DCF446" w14:textId="77777777" w:rsidR="00B221ED" w:rsidRPr="00B221ED" w:rsidRDefault="00B221ED" w:rsidP="00B221ED">
      <w:pPr>
        <w:autoSpaceDE/>
        <w:autoSpaceDN/>
        <w:spacing w:after="0" w:line="360" w:lineRule="auto"/>
        <w:rPr>
          <w:rFonts w:ascii="Calibri" w:hAnsi="Calibri"/>
          <w:sz w:val="18"/>
          <w:szCs w:val="20"/>
          <w:rtl/>
        </w:rPr>
      </w:pPr>
    </w:p>
    <w:p w14:paraId="5BAE1CA7" w14:textId="3D964FB1" w:rsidR="00B221ED" w:rsidRPr="00B221ED" w:rsidRDefault="00B221ED" w:rsidP="008679E2">
      <w:pPr>
        <w:rPr>
          <w:rtl/>
        </w:rPr>
      </w:pPr>
      <w:r w:rsidRPr="00B221ED">
        <w:rPr>
          <w:rtl/>
        </w:rPr>
        <w:t>בשני הפס</w:t>
      </w:r>
      <w:r w:rsidR="008679E2">
        <w:rPr>
          <w:rFonts w:hint="cs"/>
          <w:rtl/>
        </w:rPr>
        <w:t>וקים</w:t>
      </w:r>
      <w:r w:rsidRPr="00B221ED">
        <w:rPr>
          <w:rtl/>
        </w:rPr>
        <w:t xml:space="preserve"> הללו עשו מכונה "בנה הגדול" של רבקה ואילו יעקב מכונה "בנה הקטן". היינו מצפים למצוא כינויים כאלה כאשר יש הפרש משמעותי בגיל בין שני האחים, א</w:t>
      </w:r>
      <w:r w:rsidR="008679E2">
        <w:rPr>
          <w:rFonts w:hint="cs"/>
          <w:rtl/>
        </w:rPr>
        <w:t>ך</w:t>
      </w:r>
      <w:r w:rsidRPr="00B221ED">
        <w:rPr>
          <w:rtl/>
        </w:rPr>
        <w:t xml:space="preserve"> עשו ויעקב היו תאומים (ואם מאמצים את דברי חז"ל, בני 63). מה פשר חלוקה שכזאת בין שני </w:t>
      </w:r>
      <w:r w:rsidR="008679E2">
        <w:rPr>
          <w:rFonts w:hint="cs"/>
          <w:rtl/>
        </w:rPr>
        <w:t>אנשים</w:t>
      </w:r>
      <w:r w:rsidRPr="00B221ED">
        <w:rPr>
          <w:rtl/>
        </w:rPr>
        <w:t xml:space="preserve"> מבוגרים, שהפרש</w:t>
      </w:r>
      <w:r w:rsidR="008679E2">
        <w:rPr>
          <w:rFonts w:hint="cs"/>
          <w:rtl/>
        </w:rPr>
        <w:t xml:space="preserve"> הגילאים</w:t>
      </w:r>
      <w:r w:rsidRPr="00B221ED">
        <w:rPr>
          <w:rtl/>
        </w:rPr>
        <w:t xml:space="preserve"> ביניהם היה לכל היותר כמה דקות?</w:t>
      </w:r>
    </w:p>
    <w:p w14:paraId="01EA243F" w14:textId="13A0EB7E" w:rsidR="00B221ED" w:rsidRPr="00B221ED" w:rsidRDefault="00B221ED" w:rsidP="008679E2">
      <w:pPr>
        <w:rPr>
          <w:rtl/>
        </w:rPr>
      </w:pPr>
      <w:r w:rsidRPr="00B221ED">
        <w:rPr>
          <w:rtl/>
        </w:rPr>
        <w:t xml:space="preserve">הסבר פשוט </w:t>
      </w:r>
      <w:r w:rsidR="001E08E8">
        <w:rPr>
          <w:rFonts w:hint="cs"/>
          <w:rtl/>
        </w:rPr>
        <w:t xml:space="preserve">שניתן להציע </w:t>
      </w:r>
      <w:r w:rsidRPr="00B221ED">
        <w:rPr>
          <w:rtl/>
        </w:rPr>
        <w:t xml:space="preserve">הוא שיעקב </w:t>
      </w:r>
      <w:r w:rsidR="001E08E8">
        <w:rPr>
          <w:rFonts w:hint="cs"/>
          <w:rtl/>
        </w:rPr>
        <w:t xml:space="preserve">נקרא 'קטן' על שום היותו </w:t>
      </w:r>
      <w:r w:rsidRPr="00B221ED">
        <w:rPr>
          <w:rtl/>
        </w:rPr>
        <w:t>"</w:t>
      </w:r>
      <w:r w:rsidR="00033EA2" w:rsidRPr="00033EA2">
        <w:rPr>
          <w:rtl/>
        </w:rPr>
        <w:t>אִישׁ תָּם יֹשֵׁב אֹהָלִים</w:t>
      </w:r>
      <w:r w:rsidR="00033EA2">
        <w:rPr>
          <w:rFonts w:hint="cs"/>
          <w:rtl/>
        </w:rPr>
        <w:t>"</w:t>
      </w:r>
      <w:r w:rsidR="00033EA2" w:rsidRPr="00033EA2">
        <w:rPr>
          <w:rtl/>
        </w:rPr>
        <w:t xml:space="preserve"> </w:t>
      </w:r>
      <w:r w:rsidR="00033EA2" w:rsidRPr="00033EA2">
        <w:rPr>
          <w:sz w:val="14"/>
          <w:szCs w:val="18"/>
          <w:rtl/>
        </w:rPr>
        <w:t>(בראשית כה</w:t>
      </w:r>
      <w:r w:rsidR="00033EA2" w:rsidRPr="00033EA2">
        <w:rPr>
          <w:rFonts w:hint="cs"/>
          <w:sz w:val="14"/>
          <w:szCs w:val="18"/>
          <w:rtl/>
        </w:rPr>
        <w:t>,</w:t>
      </w:r>
      <w:r w:rsidR="00033EA2" w:rsidRPr="00033EA2">
        <w:rPr>
          <w:sz w:val="14"/>
          <w:szCs w:val="18"/>
          <w:rtl/>
        </w:rPr>
        <w:t xml:space="preserve"> כז)</w:t>
      </w:r>
      <w:r w:rsidR="00E574CA">
        <w:rPr>
          <w:rFonts w:hint="cs"/>
          <w:rtl/>
        </w:rPr>
        <w:t xml:space="preserve">, </w:t>
      </w:r>
      <w:r w:rsidR="00573345">
        <w:rPr>
          <w:rFonts w:hint="cs"/>
          <w:rtl/>
        </w:rPr>
        <w:t xml:space="preserve">אדם שמסוגר בעולמו </w:t>
      </w:r>
      <w:r w:rsidR="00C01A60">
        <w:rPr>
          <w:rFonts w:hint="cs"/>
          <w:rtl/>
        </w:rPr>
        <w:t xml:space="preserve">הפנימי והמשפחתי </w:t>
      </w:r>
      <w:r w:rsidR="00662DD8">
        <w:rPr>
          <w:rFonts w:hint="cs"/>
          <w:rtl/>
        </w:rPr>
        <w:t>ו</w:t>
      </w:r>
      <w:r w:rsidRPr="00B221ED">
        <w:rPr>
          <w:rtl/>
        </w:rPr>
        <w:t>פחות יודע להתמודד עם העולם החיצוני</w:t>
      </w:r>
      <w:r w:rsidR="00A0419E">
        <w:rPr>
          <w:rFonts w:hint="cs"/>
          <w:rtl/>
        </w:rPr>
        <w:t xml:space="preserve">; הוא עדיין תלוי באימו </w:t>
      </w:r>
      <w:r w:rsidRPr="00B221ED">
        <w:rPr>
          <w:rtl/>
        </w:rPr>
        <w:t xml:space="preserve"> (</w:t>
      </w:r>
      <w:r w:rsidR="0078114E">
        <w:rPr>
          <w:rFonts w:hint="cs"/>
          <w:rtl/>
        </w:rPr>
        <w:t xml:space="preserve">אפילו לעניין הבגדים, </w:t>
      </w:r>
      <w:r w:rsidRPr="00B221ED">
        <w:rPr>
          <w:rtl/>
        </w:rPr>
        <w:t>מתואר כיצד רבקה מלבישה את יעקב)</w:t>
      </w:r>
      <w:r w:rsidR="009025B0">
        <w:rPr>
          <w:rFonts w:hint="cs"/>
          <w:rtl/>
        </w:rPr>
        <w:t>, ובצדק</w:t>
      </w:r>
      <w:r w:rsidR="0078114E">
        <w:rPr>
          <w:rFonts w:hint="cs"/>
          <w:rtl/>
        </w:rPr>
        <w:t xml:space="preserve"> הוא</w:t>
      </w:r>
      <w:r w:rsidR="009025B0">
        <w:rPr>
          <w:rFonts w:hint="cs"/>
          <w:rtl/>
        </w:rPr>
        <w:t xml:space="preserve"> קרוי </w:t>
      </w:r>
      <w:r w:rsidR="0082032E">
        <w:rPr>
          <w:rFonts w:hint="cs"/>
          <w:rtl/>
        </w:rPr>
        <w:t>"</w:t>
      </w:r>
      <w:r w:rsidR="0082032E" w:rsidRPr="0082032E">
        <w:rPr>
          <w:rtl/>
        </w:rPr>
        <w:t>בְּנָהּ הַקָּטָן</w:t>
      </w:r>
      <w:r w:rsidR="0082032E">
        <w:rPr>
          <w:rFonts w:hint="cs"/>
          <w:rtl/>
        </w:rPr>
        <w:t>"</w:t>
      </w:r>
      <w:r w:rsidRPr="00B221ED">
        <w:rPr>
          <w:rtl/>
        </w:rPr>
        <w:t>. עשו לעומתו, הוא "</w:t>
      </w:r>
      <w:r w:rsidR="009549F1" w:rsidRPr="009549F1">
        <w:rPr>
          <w:rtl/>
        </w:rPr>
        <w:t>אִישׁ יֹדֵעַ צַיִד אִישׁ שָׂדֶה</w:t>
      </w:r>
      <w:r w:rsidR="009549F1">
        <w:rPr>
          <w:rFonts w:hint="cs"/>
          <w:rtl/>
        </w:rPr>
        <w:t>"</w:t>
      </w:r>
      <w:r w:rsidR="009549F1" w:rsidRPr="009549F1">
        <w:rPr>
          <w:rtl/>
        </w:rPr>
        <w:t xml:space="preserve"> </w:t>
      </w:r>
      <w:r w:rsidR="009549F1" w:rsidRPr="009549F1">
        <w:rPr>
          <w:sz w:val="14"/>
          <w:szCs w:val="18"/>
          <w:rtl/>
        </w:rPr>
        <w:t>(</w:t>
      </w:r>
      <w:r w:rsidR="009549F1" w:rsidRPr="009549F1">
        <w:rPr>
          <w:rFonts w:hint="cs"/>
          <w:sz w:val="14"/>
          <w:szCs w:val="18"/>
          <w:rtl/>
        </w:rPr>
        <w:t>שם</w:t>
      </w:r>
      <w:r w:rsidR="009549F1" w:rsidRPr="009549F1">
        <w:rPr>
          <w:sz w:val="14"/>
          <w:szCs w:val="18"/>
          <w:rtl/>
        </w:rPr>
        <w:t>)</w:t>
      </w:r>
      <w:r w:rsidRPr="00B221ED">
        <w:rPr>
          <w:rtl/>
        </w:rPr>
        <w:t>, כלומר איש העולם הגדול. הוא יודע להסתדר עם קשיי העולם הזה בכוחות עצמו, וממילא מכונה "בנה הגדול".</w:t>
      </w:r>
    </w:p>
    <w:p w14:paraId="759A5170" w14:textId="6A07F1D3" w:rsidR="00B221ED" w:rsidRPr="00B221ED" w:rsidRDefault="00B221ED" w:rsidP="00CC3C1B">
      <w:pPr>
        <w:rPr>
          <w:rtl/>
        </w:rPr>
      </w:pPr>
      <w:r w:rsidRPr="00B221ED">
        <w:rPr>
          <w:rtl/>
        </w:rPr>
        <w:t xml:space="preserve">אמנם, </w:t>
      </w:r>
      <w:r w:rsidR="00EB04ED">
        <w:rPr>
          <w:rFonts w:hint="cs"/>
          <w:rtl/>
        </w:rPr>
        <w:t>ב</w:t>
      </w:r>
      <w:r w:rsidRPr="00B221ED">
        <w:rPr>
          <w:rtl/>
        </w:rPr>
        <w:t xml:space="preserve">פרשיות הבאות </w:t>
      </w:r>
      <w:r w:rsidR="00EB04ED">
        <w:rPr>
          <w:rFonts w:hint="cs"/>
          <w:rtl/>
        </w:rPr>
        <w:t>מסופר לנו</w:t>
      </w:r>
      <w:r w:rsidRPr="00B221ED">
        <w:rPr>
          <w:rtl/>
        </w:rPr>
        <w:t xml:space="preserve"> שיעקב נאלץ להתמודד עם קשיים רבים</w:t>
      </w:r>
      <w:r w:rsidR="00C83E0B">
        <w:rPr>
          <w:rFonts w:hint="cs"/>
          <w:rtl/>
        </w:rPr>
        <w:t>: המנוסה מפני אחיו והגלות מארצו,</w:t>
      </w:r>
      <w:r w:rsidRPr="00B221ED">
        <w:rPr>
          <w:rtl/>
        </w:rPr>
        <w:t xml:space="preserve"> גלילת האבן מעל פי הבאר, יחסיו המורכבים עם לבן חותנו ולבסוף התמודדותו המוצלחת עם עשו אחיו. יעקב מעיד בעצמו על הקשיים בהם הוא היה: "הָיִיתִי בַיּוֹם אֲכָלַנִי חֹרֶב וְקֶרַח בַּלָּיְלָה וַתִּדַּד שְׁנָתִי מֵעֵינָי"</w:t>
      </w:r>
      <w:r w:rsidR="00CC3C1B">
        <w:rPr>
          <w:rFonts w:hint="cs"/>
          <w:rtl/>
        </w:rPr>
        <w:t xml:space="preserve"> </w:t>
      </w:r>
      <w:r w:rsidR="00CC3C1B" w:rsidRPr="00CC3C1B">
        <w:rPr>
          <w:rFonts w:hint="cs"/>
          <w:sz w:val="14"/>
          <w:szCs w:val="18"/>
          <w:rtl/>
        </w:rPr>
        <w:t>(בראשית לא, מ)</w:t>
      </w:r>
      <w:r w:rsidRPr="00B221ED">
        <w:rPr>
          <w:rtl/>
        </w:rPr>
        <w:t xml:space="preserve">. מה הפך את יעקב מאותו "בן קטן", מאותו "איש תם", </w:t>
      </w:r>
      <w:r w:rsidR="00425872">
        <w:rPr>
          <w:rFonts w:hint="cs"/>
          <w:rtl/>
        </w:rPr>
        <w:t>לאדם</w:t>
      </w:r>
      <w:r w:rsidRPr="00B221ED">
        <w:rPr>
          <w:rtl/>
        </w:rPr>
        <w:t xml:space="preserve"> שיכול להתמודד עם העולם החיצוני על כל קשייו?</w:t>
      </w:r>
    </w:p>
    <w:p w14:paraId="3C33331E" w14:textId="77777777" w:rsidR="00B221ED" w:rsidRPr="00B221ED" w:rsidRDefault="00B221ED" w:rsidP="007F0EEF">
      <w:pPr>
        <w:pStyle w:val="II"/>
        <w:rPr>
          <w:rtl/>
        </w:rPr>
      </w:pPr>
      <w:r w:rsidRPr="00B221ED">
        <w:rPr>
          <w:rtl/>
        </w:rPr>
        <w:t>הוי גולה למקום תורה</w:t>
      </w:r>
    </w:p>
    <w:p w14:paraId="67891960" w14:textId="77777777" w:rsidR="00A93752" w:rsidRDefault="00B221ED" w:rsidP="007F0EEF">
      <w:pPr>
        <w:rPr>
          <w:rtl/>
        </w:rPr>
      </w:pPr>
      <w:r w:rsidRPr="00B221ED">
        <w:rPr>
          <w:rtl/>
        </w:rPr>
        <w:t>חז"ל, כדי להתמודד עם בעי</w:t>
      </w:r>
      <w:r w:rsidR="002619CD">
        <w:rPr>
          <w:rFonts w:hint="cs"/>
          <w:rtl/>
        </w:rPr>
        <w:t xml:space="preserve">ה מסוימת בתיארוך </w:t>
      </w:r>
      <w:r w:rsidR="00C97758">
        <w:rPr>
          <w:rFonts w:hint="cs"/>
          <w:rtl/>
        </w:rPr>
        <w:t>הסיפורים</w:t>
      </w:r>
      <w:r w:rsidRPr="00B221ED">
        <w:rPr>
          <w:rtl/>
        </w:rPr>
        <w:t xml:space="preserve">, </w:t>
      </w:r>
      <w:r w:rsidR="00C97758">
        <w:rPr>
          <w:rFonts w:hint="cs"/>
          <w:rtl/>
        </w:rPr>
        <w:t>מפצלים</w:t>
      </w:r>
      <w:r w:rsidRPr="00B221ED">
        <w:rPr>
          <w:rtl/>
        </w:rPr>
        <w:t xml:space="preserve"> את הפס</w:t>
      </w:r>
      <w:r w:rsidR="00C97758">
        <w:rPr>
          <w:rFonts w:hint="cs"/>
          <w:rtl/>
        </w:rPr>
        <w:t>וק</w:t>
      </w:r>
      <w:r w:rsidRPr="00B221ED">
        <w:rPr>
          <w:rtl/>
        </w:rPr>
        <w:t xml:space="preserve"> </w:t>
      </w:r>
      <w:r w:rsidR="00C97758">
        <w:rPr>
          <w:rFonts w:hint="cs"/>
          <w:rtl/>
        </w:rPr>
        <w:t>שפותח את</w:t>
      </w:r>
      <w:r w:rsidRPr="00B221ED">
        <w:rPr>
          <w:rtl/>
        </w:rPr>
        <w:t xml:space="preserve"> </w:t>
      </w:r>
      <w:r w:rsidR="00C97758">
        <w:rPr>
          <w:rFonts w:hint="cs"/>
          <w:rtl/>
        </w:rPr>
        <w:t>ה</w:t>
      </w:r>
      <w:r w:rsidRPr="00B221ED">
        <w:rPr>
          <w:rtl/>
        </w:rPr>
        <w:t>פרשה הבאה</w:t>
      </w:r>
      <w:r w:rsidR="00C97758">
        <w:rPr>
          <w:rFonts w:hint="cs"/>
          <w:rtl/>
        </w:rPr>
        <w:t xml:space="preserve"> </w:t>
      </w:r>
      <w:r w:rsidR="00C97758">
        <w:rPr>
          <w:rtl/>
        </w:rPr>
        <w:t>–</w:t>
      </w:r>
      <w:r w:rsidRPr="00B221ED">
        <w:rPr>
          <w:rtl/>
        </w:rPr>
        <w:t xml:space="preserve"> "</w:t>
      </w:r>
      <w:r w:rsidR="00DB1EC7" w:rsidRPr="00DB1EC7">
        <w:rPr>
          <w:rtl/>
        </w:rPr>
        <w:t>וַיֵּצֵא יַעֲקֹב מִבְּאֵר שָׁבַע וַיֵּלֶךְ חָרָנָה</w:t>
      </w:r>
      <w:r w:rsidRPr="00B221ED">
        <w:rPr>
          <w:rtl/>
        </w:rPr>
        <w:t>"</w:t>
      </w:r>
      <w:r w:rsidR="00C97758">
        <w:rPr>
          <w:rFonts w:hint="cs"/>
          <w:rtl/>
        </w:rPr>
        <w:t xml:space="preserve"> </w:t>
      </w:r>
      <w:r w:rsidR="00DB1EC7" w:rsidRPr="00DB1EC7">
        <w:rPr>
          <w:rFonts w:hint="cs"/>
          <w:sz w:val="14"/>
          <w:szCs w:val="18"/>
          <w:rtl/>
        </w:rPr>
        <w:t>(שם כח, י)</w:t>
      </w:r>
      <w:r w:rsidR="00DB1EC7">
        <w:rPr>
          <w:rFonts w:hint="cs"/>
          <w:rtl/>
        </w:rPr>
        <w:t xml:space="preserve"> </w:t>
      </w:r>
      <w:r w:rsidR="00C97758">
        <w:rPr>
          <w:rtl/>
        </w:rPr>
        <w:t>–</w:t>
      </w:r>
      <w:r w:rsidRPr="00B221ED">
        <w:rPr>
          <w:rtl/>
        </w:rPr>
        <w:t xml:space="preserve"> לשני חלקים שמפרידות ביניהם 14 שנים. </w:t>
      </w:r>
      <w:r w:rsidR="00C97758">
        <w:rPr>
          <w:rFonts w:hint="cs"/>
          <w:rtl/>
        </w:rPr>
        <w:t xml:space="preserve">בין היציאה מבאר שבע להליכה לחרן, מלמדים חז"ל, </w:t>
      </w:r>
      <w:r w:rsidRPr="00B221ED">
        <w:rPr>
          <w:rtl/>
        </w:rPr>
        <w:t xml:space="preserve">יעקב למד תורה בבית </w:t>
      </w:r>
      <w:r w:rsidR="00DB1EC7">
        <w:rPr>
          <w:rFonts w:hint="cs"/>
          <w:rtl/>
        </w:rPr>
        <w:t>מדרשם</w:t>
      </w:r>
      <w:r w:rsidRPr="00B221ED">
        <w:rPr>
          <w:rtl/>
        </w:rPr>
        <w:t xml:space="preserve"> של שם ועבר.</w:t>
      </w:r>
      <w:r w:rsidR="00DE76ED">
        <w:rPr>
          <w:rFonts w:hint="cs"/>
          <w:rtl/>
        </w:rPr>
        <w:t xml:space="preserve"> </w:t>
      </w:r>
    </w:p>
    <w:p w14:paraId="02B8A556" w14:textId="14E530ED" w:rsidR="00B221ED" w:rsidRPr="00B221ED" w:rsidRDefault="00DE76ED" w:rsidP="00A93752">
      <w:pPr>
        <w:rPr>
          <w:rtl/>
        </w:rPr>
      </w:pPr>
      <w:r>
        <w:rPr>
          <w:rFonts w:hint="cs"/>
          <w:rtl/>
        </w:rPr>
        <w:t xml:space="preserve">תקופה זו מבדילה בין יעקב </w:t>
      </w:r>
      <w:r w:rsidR="00A93752">
        <w:rPr>
          <w:rFonts w:hint="cs"/>
          <w:rtl/>
        </w:rPr>
        <w:t xml:space="preserve">הפסיבי, התלוי בהוריו להנחיה ועצה, לבין יעקב </w:t>
      </w:r>
      <w:r w:rsidR="00DB7AB3">
        <w:rPr>
          <w:rFonts w:hint="cs"/>
          <w:rtl/>
        </w:rPr>
        <w:t xml:space="preserve">המתמודד עם אתגרים ויכול להם. בחירתם של חז"ל לקשר אותה ללימודו של יעקב בבית המדרש </w:t>
      </w:r>
      <w:r w:rsidR="00B221ED" w:rsidRPr="00B221ED">
        <w:rPr>
          <w:rtl/>
        </w:rPr>
        <w:t>מלמד</w:t>
      </w:r>
      <w:r w:rsidR="00DB7AB3">
        <w:rPr>
          <w:rFonts w:hint="cs"/>
          <w:rtl/>
        </w:rPr>
        <w:t>ת</w:t>
      </w:r>
      <w:r w:rsidR="00B221ED" w:rsidRPr="00B221ED">
        <w:rPr>
          <w:rtl/>
        </w:rPr>
        <w:t xml:space="preserve"> אותנו על </w:t>
      </w:r>
      <w:r w:rsidR="00DB7AB3">
        <w:rPr>
          <w:rFonts w:hint="cs"/>
          <w:rtl/>
        </w:rPr>
        <w:t>תפיסה רחבה שלהם, לפיה</w:t>
      </w:r>
      <w:r w:rsidR="00B221ED" w:rsidRPr="00B221ED">
        <w:rPr>
          <w:rtl/>
        </w:rPr>
        <w:t xml:space="preserve"> </w:t>
      </w:r>
      <w:r w:rsidR="00DB7AB3">
        <w:rPr>
          <w:rFonts w:hint="cs"/>
          <w:rtl/>
        </w:rPr>
        <w:t>בית המדרש</w:t>
      </w:r>
      <w:r w:rsidR="00B221ED" w:rsidRPr="00B221ED">
        <w:rPr>
          <w:rtl/>
        </w:rPr>
        <w:t xml:space="preserve"> הוא מקום המעצב אישיות של אדם. אדם נכנס אליו במקום אחד, ויוצא לאחר כמה שנים במקום אחר לגמרי.</w:t>
      </w:r>
    </w:p>
    <w:p w14:paraId="1B4F2B97" w14:textId="3F416FA0" w:rsidR="00444706" w:rsidRDefault="00B221ED" w:rsidP="00DB7AB3">
      <w:pPr>
        <w:rPr>
          <w:rtl/>
        </w:rPr>
      </w:pPr>
      <w:r w:rsidRPr="00B221ED">
        <w:rPr>
          <w:rtl/>
        </w:rPr>
        <w:t xml:space="preserve">המשנה באבות </w:t>
      </w:r>
      <w:r w:rsidR="00E3082C" w:rsidRPr="00E3082C">
        <w:rPr>
          <w:rFonts w:hint="cs"/>
          <w:sz w:val="14"/>
          <w:szCs w:val="18"/>
          <w:rtl/>
        </w:rPr>
        <w:t xml:space="preserve">(ד, יד) </w:t>
      </w:r>
      <w:r w:rsidRPr="00B221ED">
        <w:rPr>
          <w:rtl/>
        </w:rPr>
        <w:t xml:space="preserve">אומרת "הוי גולה למקום תורה". מאז ומתמיד היהדות האמינה שיש צורך ליצור ניתוק כלשהו בין העולם החיצוני לבין בית המדרש. בישיבות בדורות הקודמים אותו נתק בא לידי ביטוי בצורה מוחלטת יותר, הישיבה הייתה כמין "תיבת נח" המסוגרת מן העולם החיצוני, </w:t>
      </w:r>
      <w:r w:rsidR="003651CC">
        <w:rPr>
          <w:rFonts w:hint="cs"/>
          <w:rtl/>
        </w:rPr>
        <w:t>כשרוב הבחורים היו צריכים לנסוע ארוכות מביתם לתקופות ממושכות בישיבה</w:t>
      </w:r>
      <w:r w:rsidR="006F0D79">
        <w:rPr>
          <w:rFonts w:hint="cs"/>
          <w:rtl/>
        </w:rPr>
        <w:t>, היה קשה ליצור קשר עם העולם מבחוץ וכו'</w:t>
      </w:r>
      <w:r w:rsidR="003651CC">
        <w:rPr>
          <w:rFonts w:hint="cs"/>
          <w:rtl/>
        </w:rPr>
        <w:t xml:space="preserve">. </w:t>
      </w:r>
      <w:r w:rsidRPr="00B221ED">
        <w:rPr>
          <w:rtl/>
        </w:rPr>
        <w:t>היום המצב שונה</w:t>
      </w:r>
      <w:r w:rsidR="00FD52C9">
        <w:rPr>
          <w:rFonts w:hint="cs"/>
          <w:rtl/>
        </w:rPr>
        <w:t>,</w:t>
      </w:r>
      <w:r w:rsidRPr="00B221ED">
        <w:rPr>
          <w:rtl/>
        </w:rPr>
        <w:t xml:space="preserve"> גם</w:t>
      </w:r>
      <w:r w:rsidR="00FD52C9">
        <w:rPr>
          <w:rFonts w:hint="cs"/>
          <w:rtl/>
        </w:rPr>
        <w:t xml:space="preserve"> כי</w:t>
      </w:r>
      <w:r w:rsidRPr="00B221ED">
        <w:rPr>
          <w:rtl/>
        </w:rPr>
        <w:t xml:space="preserve"> </w:t>
      </w:r>
      <w:r w:rsidR="00FD52C9">
        <w:rPr>
          <w:rFonts w:hint="cs"/>
          <w:rtl/>
        </w:rPr>
        <w:t xml:space="preserve">מציאותית </w:t>
      </w:r>
      <w:r w:rsidRPr="00B221ED">
        <w:rPr>
          <w:rtl/>
        </w:rPr>
        <w:t>בלתי אפשרי ליצור ניתוק כזה</w:t>
      </w:r>
      <w:r w:rsidR="00FD52C9">
        <w:rPr>
          <w:rFonts w:hint="cs"/>
          <w:rtl/>
        </w:rPr>
        <w:t xml:space="preserve"> בימינו</w:t>
      </w:r>
      <w:r w:rsidRPr="00B221ED">
        <w:rPr>
          <w:rtl/>
        </w:rPr>
        <w:t xml:space="preserve"> וגם כי תפיסתנו החינוכית שונה במקצת</w:t>
      </w:r>
      <w:r w:rsidR="00ED3514">
        <w:rPr>
          <w:rFonts w:hint="cs"/>
          <w:rtl/>
        </w:rPr>
        <w:t>,</w:t>
      </w:r>
      <w:r w:rsidR="00FD52C9">
        <w:rPr>
          <w:rFonts w:hint="cs"/>
          <w:rtl/>
        </w:rPr>
        <w:t xml:space="preserve"> </w:t>
      </w:r>
      <w:r w:rsidRPr="00B221ED">
        <w:rPr>
          <w:rtl/>
        </w:rPr>
        <w:t xml:space="preserve"> בבחינת </w:t>
      </w:r>
      <w:r w:rsidR="00B436A1">
        <w:rPr>
          <w:rFonts w:hint="cs"/>
          <w:rtl/>
        </w:rPr>
        <w:t>"</w:t>
      </w:r>
      <w:r w:rsidR="00B436A1" w:rsidRPr="00B436A1">
        <w:rPr>
          <w:rtl/>
        </w:rPr>
        <w:t>צֹהַר תַּעֲשֶׂה לַתֵּבָה</w:t>
      </w:r>
      <w:r w:rsidRPr="00B221ED">
        <w:rPr>
          <w:rtl/>
        </w:rPr>
        <w:t>". אנחנו לא מאמינים בניתוק מוחלט ובמחיקת כל מה שקדם לישיבה</w:t>
      </w:r>
      <w:r w:rsidR="00ED3514">
        <w:rPr>
          <w:rFonts w:hint="cs"/>
          <w:rtl/>
        </w:rPr>
        <w:t>,</w:t>
      </w:r>
      <w:r w:rsidRPr="00B221ED">
        <w:rPr>
          <w:rtl/>
        </w:rPr>
        <w:t xml:space="preserve"> כדברי הושע</w:t>
      </w:r>
      <w:r w:rsidR="00DB7AB3">
        <w:rPr>
          <w:rFonts w:hint="cs"/>
          <w:rtl/>
        </w:rPr>
        <w:t xml:space="preserve"> </w:t>
      </w:r>
      <w:r w:rsidR="00DB7AB3" w:rsidRPr="00DB7AB3">
        <w:rPr>
          <w:rFonts w:hint="cs"/>
          <w:sz w:val="14"/>
          <w:szCs w:val="18"/>
          <w:rtl/>
        </w:rPr>
        <w:t>(יב, יג)</w:t>
      </w:r>
      <w:r w:rsidRPr="00B221ED">
        <w:rPr>
          <w:rtl/>
        </w:rPr>
        <w:t>: "</w:t>
      </w:r>
      <w:r w:rsidR="007D7081" w:rsidRPr="007D7081">
        <w:rPr>
          <w:rtl/>
        </w:rPr>
        <w:t>וַיִּבְרַח יַעֲקֹב שְׂדֵה אֲרָם</w:t>
      </w:r>
      <w:r w:rsidRPr="00B221ED">
        <w:rPr>
          <w:rtl/>
        </w:rPr>
        <w:t>"</w:t>
      </w:r>
      <w:r w:rsidR="00B436A1">
        <w:rPr>
          <w:rFonts w:hint="cs"/>
          <w:rtl/>
        </w:rPr>
        <w:t>;</w:t>
      </w:r>
      <w:r w:rsidRPr="00B221ED">
        <w:rPr>
          <w:rtl/>
        </w:rPr>
        <w:t xml:space="preserve"> אלא מזדהים יותר עם הגרסה המופיעה בתורה, "</w:t>
      </w:r>
      <w:r w:rsidR="00444706" w:rsidRPr="00DB1EC7">
        <w:rPr>
          <w:rtl/>
        </w:rPr>
        <w:t>וַיֵּצֵא יַעֲקֹב</w:t>
      </w:r>
      <w:r w:rsidRPr="00B221ED">
        <w:rPr>
          <w:rtl/>
        </w:rPr>
        <w:t>"</w:t>
      </w:r>
      <w:r w:rsidR="00B436A1">
        <w:rPr>
          <w:rFonts w:hint="cs"/>
          <w:rtl/>
        </w:rPr>
        <w:t>: לא בריחה והתנתקות מהבית ו</w:t>
      </w:r>
      <w:r w:rsidR="00444706">
        <w:rPr>
          <w:rFonts w:hint="cs"/>
          <w:rtl/>
        </w:rPr>
        <w:t>העבר, אלא יציאה על מנת לחזור</w:t>
      </w:r>
      <w:r w:rsidRPr="00B221ED">
        <w:rPr>
          <w:rtl/>
        </w:rPr>
        <w:t xml:space="preserve">. </w:t>
      </w:r>
    </w:p>
    <w:p w14:paraId="4FCA4C49" w14:textId="718A40CD" w:rsidR="00B221ED" w:rsidRPr="00B221ED" w:rsidRDefault="00B221ED" w:rsidP="00DB7AB3">
      <w:pPr>
        <w:rPr>
          <w:rtl/>
        </w:rPr>
      </w:pPr>
      <w:r w:rsidRPr="00B221ED">
        <w:rPr>
          <w:rtl/>
        </w:rPr>
        <w:t xml:space="preserve">אמנם, גם אם זו לא בריחה, היציאה צריכה להיות </w:t>
      </w:r>
      <w:r w:rsidR="00D05B88">
        <w:rPr>
          <w:rFonts w:hint="cs"/>
          <w:rtl/>
        </w:rPr>
        <w:t>בעלת משמעות</w:t>
      </w:r>
      <w:r w:rsidRPr="00B221ED">
        <w:rPr>
          <w:rtl/>
        </w:rPr>
        <w:t>. בית המדרש הוא המקום האיכותי ביותר לשקילת הנחת יסוד מחדש, לבחינת דברים שברומו של עולם מזווית שונה, לבניית סולם ערכים נכון יותר. לדברים אלו, בהחלט ניתן וצריך לשאוף גם בדור שלנו.</w:t>
      </w:r>
    </w:p>
    <w:p w14:paraId="6022C24C" w14:textId="6572A3CF" w:rsidR="008041F1" w:rsidRDefault="00B221ED" w:rsidP="00F74529">
      <w:pPr>
        <w:rPr>
          <w:rtl/>
        </w:rPr>
      </w:pPr>
      <w:r w:rsidRPr="00B221ED">
        <w:rPr>
          <w:rtl/>
        </w:rPr>
        <w:t>חז"ל דורשים על הפס</w:t>
      </w:r>
      <w:r w:rsidR="008041F1">
        <w:rPr>
          <w:rFonts w:hint="cs"/>
          <w:rtl/>
        </w:rPr>
        <w:t>וק</w:t>
      </w:r>
      <w:r w:rsidRPr="00B221ED">
        <w:rPr>
          <w:rtl/>
        </w:rPr>
        <w:t xml:space="preserve"> "</w:t>
      </w:r>
      <w:r w:rsidR="00F74529" w:rsidRPr="00F74529">
        <w:rPr>
          <w:rtl/>
        </w:rPr>
        <w:t>כִּי אִם בְּתוֹרַת יְהוָה חֶפְצוֹ וּבְתוֹרָתוֹ יֶהְגֶּה יוֹמָם וָלָיְלָה</w:t>
      </w:r>
      <w:r w:rsidRPr="00B221ED">
        <w:rPr>
          <w:rtl/>
        </w:rPr>
        <w:t xml:space="preserve">" </w:t>
      </w:r>
      <w:r w:rsidR="00EF11A3">
        <w:rPr>
          <w:rFonts w:hint="cs"/>
          <w:sz w:val="14"/>
          <w:szCs w:val="18"/>
          <w:rtl/>
        </w:rPr>
        <w:t>(</w:t>
      </w:r>
      <w:r w:rsidRPr="00EF11A3">
        <w:rPr>
          <w:sz w:val="14"/>
          <w:szCs w:val="18"/>
          <w:rtl/>
        </w:rPr>
        <w:t>תהילים א, ב)</w:t>
      </w:r>
      <w:r w:rsidR="008041F1">
        <w:rPr>
          <w:rFonts w:hint="cs"/>
          <w:rtl/>
        </w:rPr>
        <w:t>:</w:t>
      </w:r>
    </w:p>
    <w:p w14:paraId="2809CBE0" w14:textId="1F6FF56A" w:rsidR="00EF11A3" w:rsidRPr="00EF11A3" w:rsidRDefault="00EF11A3" w:rsidP="00EF11A3">
      <w:pPr>
        <w:pStyle w:val="a8"/>
        <w:rPr>
          <w:sz w:val="20"/>
          <w:szCs w:val="22"/>
          <w:rtl/>
        </w:rPr>
      </w:pPr>
      <w:r w:rsidRPr="00EF11A3">
        <w:rPr>
          <w:rtl/>
        </w:rPr>
        <w:lastRenderedPageBreak/>
        <w:t>ואמר רבא בתחילה נקראת על שמו של הקדוש ברוך הוא ולבסוף נקראת על שמו שנאמר בתורת ה' חפצו ובתורתו יהגה יומם ולילה</w:t>
      </w:r>
      <w:r>
        <w:rPr>
          <w:rFonts w:hint="cs"/>
          <w:rtl/>
        </w:rPr>
        <w:t xml:space="preserve">. </w:t>
      </w:r>
      <w:r w:rsidRPr="00EF11A3">
        <w:rPr>
          <w:rFonts w:hint="cs"/>
          <w:sz w:val="20"/>
          <w:szCs w:val="22"/>
          <w:rtl/>
        </w:rPr>
        <w:t>(ע"ז יט.)</w:t>
      </w:r>
    </w:p>
    <w:p w14:paraId="591F2582" w14:textId="77777777" w:rsidR="003C702C" w:rsidRDefault="00B221ED" w:rsidP="007F0EEF">
      <w:pPr>
        <w:rPr>
          <w:rtl/>
        </w:rPr>
      </w:pPr>
      <w:r w:rsidRPr="00B221ED">
        <w:rPr>
          <w:rtl/>
        </w:rPr>
        <w:t>רק אותה תקופה בבית המדרש, אותה בחינה מחודשת של הדברים, היא ההופכת את התורה מתורת ה' לתורתו של האדם. הרב עמיטל זצ"ל היה נוהג לפתוח כל שנה בשיח</w:t>
      </w:r>
      <w:r w:rsidR="003C702C">
        <w:rPr>
          <w:rFonts w:hint="cs"/>
          <w:rtl/>
        </w:rPr>
        <w:t xml:space="preserve">ה על מימרת חז"ל </w:t>
      </w:r>
      <w:r w:rsidR="003C702C" w:rsidRPr="003C702C">
        <w:rPr>
          <w:rFonts w:hint="cs"/>
          <w:sz w:val="14"/>
          <w:szCs w:val="18"/>
          <w:rtl/>
        </w:rPr>
        <w:t>(ברכות ח.)</w:t>
      </w:r>
      <w:r w:rsidRPr="003C702C">
        <w:rPr>
          <w:sz w:val="14"/>
          <w:szCs w:val="18"/>
          <w:rtl/>
        </w:rPr>
        <w:t xml:space="preserve"> </w:t>
      </w:r>
      <w:r w:rsidRPr="00B221ED">
        <w:rPr>
          <w:rtl/>
        </w:rPr>
        <w:t xml:space="preserve">"לעולם יכנס אדם שני פתחים בבית הכנסת", על המוכנות להתנתק מהעולם החיצוני ולשקוע בבית המדרש. על השאיפה להיות "שחקן" במגרשה של התורה ולא צופה מן הצד, הרצון לקנות את התורה. זה מה שדוד מבקש מה': </w:t>
      </w:r>
    </w:p>
    <w:p w14:paraId="2E1CB617" w14:textId="28080637" w:rsidR="00B221ED" w:rsidRPr="00B221ED" w:rsidRDefault="00426249" w:rsidP="00426249">
      <w:pPr>
        <w:pStyle w:val="a8"/>
        <w:rPr>
          <w:szCs w:val="22"/>
          <w:rtl/>
        </w:rPr>
      </w:pPr>
      <w:r w:rsidRPr="00426249">
        <w:rPr>
          <w:rtl/>
        </w:rPr>
        <w:t>אַחַת שָׁאַלְתִּי מֵאֵת ה' אוֹתָהּ אֲבַקֵּשׁ שִׁבְתִּי בְּבֵית ה' כָּל יְמֵי חַיַּי</w:t>
      </w:r>
      <w:r>
        <w:rPr>
          <w:rFonts w:hint="cs"/>
          <w:rtl/>
        </w:rPr>
        <w:t xml:space="preserve">. </w:t>
      </w:r>
      <w:r w:rsidR="00B221ED" w:rsidRPr="00426249">
        <w:rPr>
          <w:sz w:val="18"/>
          <w:szCs w:val="22"/>
          <w:rtl/>
        </w:rPr>
        <w:t>(תהילים כז</w:t>
      </w:r>
      <w:r w:rsidR="003C702C" w:rsidRPr="00426249">
        <w:rPr>
          <w:rFonts w:hint="cs"/>
          <w:sz w:val="18"/>
          <w:szCs w:val="22"/>
          <w:rtl/>
        </w:rPr>
        <w:t>,</w:t>
      </w:r>
      <w:r w:rsidR="00B221ED" w:rsidRPr="00426249">
        <w:rPr>
          <w:sz w:val="18"/>
          <w:szCs w:val="22"/>
          <w:rtl/>
        </w:rPr>
        <w:t xml:space="preserve"> ד)</w:t>
      </w:r>
    </w:p>
    <w:p w14:paraId="1E826BC5" w14:textId="5B5D8168" w:rsidR="00B221ED" w:rsidRPr="00B221ED" w:rsidRDefault="00B221ED" w:rsidP="007F0EEF">
      <w:pPr>
        <w:rPr>
          <w:rtl/>
        </w:rPr>
      </w:pPr>
      <w:r w:rsidRPr="00B221ED">
        <w:rPr>
          <w:rtl/>
        </w:rPr>
        <w:t>גם יעקב לא מסוגל להתמודד עם קשיי העולם. הוא לא מסוגל לה</w:t>
      </w:r>
      <w:r w:rsidR="00426249">
        <w:rPr>
          <w:rFonts w:hint="cs"/>
          <w:rtl/>
        </w:rPr>
        <w:t>י</w:t>
      </w:r>
      <w:r w:rsidRPr="00B221ED">
        <w:rPr>
          <w:rtl/>
        </w:rPr>
        <w:t>קרא "ישראל", בלי אותה תקופה בבית המדרש. רק לאחר לימוד משמעותי הוא הופך לבעלים על התורה, מגבש עמדות לגבי המציאות, ומתוך כך יכול להתמודד עמה. רק לאחריה הוא בשל להתמודד בהצלחה עם האתגרים שבעולם החיצון, ולאחריהם</w:t>
      </w:r>
      <w:r w:rsidRPr="00B221ED">
        <w:rPr>
          <w:color w:val="FF0000"/>
          <w:rtl/>
        </w:rPr>
        <w:t xml:space="preserve"> </w:t>
      </w:r>
      <w:r w:rsidRPr="00B221ED">
        <w:rPr>
          <w:rtl/>
        </w:rPr>
        <w:t xml:space="preserve">לשוב לביתו כאדם אחר. </w:t>
      </w:r>
    </w:p>
    <w:p w14:paraId="21398613" w14:textId="77777777" w:rsidR="00FE1EDE" w:rsidRPr="00FE1EDE" w:rsidRDefault="00FE1EDE" w:rsidP="007F0EEF">
      <w:pPr>
        <w:rPr>
          <w:rFonts w:ascii="Rockwell" w:hAnsi="Rockwell" w:cs="Arial"/>
          <w:sz w:val="24"/>
        </w:rPr>
      </w:pPr>
    </w:p>
    <w:p w14:paraId="4B1072C9" w14:textId="77777777"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9BCDABB"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77F6" w14:textId="77777777" w:rsidR="00514ABB" w:rsidRDefault="00514ABB" w:rsidP="005F7985">
      <w:pPr>
        <w:spacing w:after="0" w:line="240" w:lineRule="auto"/>
      </w:pPr>
      <w:r>
        <w:separator/>
      </w:r>
    </w:p>
  </w:endnote>
  <w:endnote w:type="continuationSeparator" w:id="0">
    <w:p w14:paraId="10D4CF21" w14:textId="77777777" w:rsidR="00514ABB" w:rsidRDefault="00514ABB" w:rsidP="005F7985">
      <w:pPr>
        <w:spacing w:after="0" w:line="240" w:lineRule="auto"/>
      </w:pPr>
      <w:r>
        <w:continuationSeparator/>
      </w:r>
    </w:p>
  </w:endnote>
  <w:endnote w:type="continuationNotice" w:id="1">
    <w:p w14:paraId="52DE0B30" w14:textId="77777777" w:rsidR="00514ABB" w:rsidRDefault="00514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9318" w14:textId="77777777" w:rsidR="00514ABB" w:rsidRDefault="00514ABB" w:rsidP="005F7985">
      <w:pPr>
        <w:spacing w:after="0" w:line="240" w:lineRule="auto"/>
      </w:pPr>
      <w:r>
        <w:separator/>
      </w:r>
    </w:p>
  </w:footnote>
  <w:footnote w:type="continuationSeparator" w:id="0">
    <w:p w14:paraId="26772F77" w14:textId="77777777" w:rsidR="00514ABB" w:rsidRDefault="00514ABB" w:rsidP="005F7985">
      <w:pPr>
        <w:spacing w:after="0" w:line="240" w:lineRule="auto"/>
      </w:pPr>
      <w:r>
        <w:continuationSeparator/>
      </w:r>
    </w:p>
  </w:footnote>
  <w:footnote w:type="continuationNotice" w:id="1">
    <w:p w14:paraId="44AFA722" w14:textId="77777777" w:rsidR="00514ABB" w:rsidRDefault="00514ABB">
      <w:pPr>
        <w:spacing w:after="0" w:line="240" w:lineRule="auto"/>
      </w:pPr>
    </w:p>
  </w:footnote>
  <w:footnote w:id="2">
    <w:p w14:paraId="588231B6" w14:textId="1A8A5ADA"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FE1EDE">
        <w:rPr>
          <w:rFonts w:hint="cs"/>
          <w:rtl/>
        </w:rPr>
        <w:t xml:space="preserve">בסעודה שלישית </w:t>
      </w:r>
      <w:r w:rsidR="003D44B8" w:rsidRPr="00DC3E96">
        <w:rPr>
          <w:rtl/>
        </w:rPr>
        <w:t xml:space="preserve">פרשת </w:t>
      </w:r>
      <w:r w:rsidR="001B1BC7">
        <w:rPr>
          <w:rFonts w:hint="cs"/>
          <w:rtl/>
        </w:rPr>
        <w:t xml:space="preserve">תולדות </w:t>
      </w:r>
      <w:r w:rsidR="0041247B">
        <w:rPr>
          <w:rFonts w:hint="cs"/>
          <w:rtl/>
        </w:rPr>
        <w:t>ה'תש</w:t>
      </w:r>
      <w:r w:rsidR="00ED2CD5">
        <w:rPr>
          <w:rFonts w:hint="cs"/>
          <w:rtl/>
        </w:rPr>
        <w:t>ע</w:t>
      </w:r>
      <w:r w:rsidR="00B143BE">
        <w:rPr>
          <w:rFonts w:hint="cs"/>
          <w:rtl/>
        </w:rPr>
        <w:t>"</w:t>
      </w:r>
      <w:r w:rsidR="001B1BC7">
        <w:rPr>
          <w:rFonts w:hint="cs"/>
          <w:rtl/>
        </w:rPr>
        <w:t>ז,</w:t>
      </w:r>
      <w:r w:rsidR="00C43A0B" w:rsidRPr="00A73DEB">
        <w:rPr>
          <w:rtl/>
        </w:rPr>
        <w:t xml:space="preserve"> סוכמה</w:t>
      </w:r>
      <w:r w:rsidR="00ED2CD5">
        <w:rPr>
          <w:rFonts w:hint="cs"/>
          <w:rtl/>
        </w:rPr>
        <w:t xml:space="preserve"> על ידי </w:t>
      </w:r>
      <w:r w:rsidR="001B1BC7">
        <w:rPr>
          <w:rFonts w:hint="cs"/>
          <w:rtl/>
        </w:rPr>
        <w:t>יאיר אוסטר ונערכה על ידי שמואל פוקס</w:t>
      </w:r>
      <w:r w:rsidR="00C43A0B" w:rsidRPr="00A73DEB">
        <w:rPr>
          <w:rtl/>
        </w:rPr>
        <w:t xml:space="preserve">. סיכום השיחה </w:t>
      </w:r>
      <w:r w:rsidR="001B1BC7">
        <w:rPr>
          <w:rFonts w:hint="cs"/>
          <w:rtl/>
        </w:rPr>
        <w:t xml:space="preserve">לא </w:t>
      </w:r>
      <w:r w:rsidR="00C43A0B" w:rsidRPr="00A73DEB">
        <w:rPr>
          <w:rtl/>
        </w:rPr>
        <w:t>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EA2"/>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A2A"/>
    <w:rsid w:val="001D3C0A"/>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859"/>
    <w:rsid w:val="003D2FF0"/>
    <w:rsid w:val="003D3A46"/>
    <w:rsid w:val="003D406F"/>
    <w:rsid w:val="003D44B8"/>
    <w:rsid w:val="003D4813"/>
    <w:rsid w:val="003D4B39"/>
    <w:rsid w:val="003D4E9F"/>
    <w:rsid w:val="003D5988"/>
    <w:rsid w:val="003D5A7A"/>
    <w:rsid w:val="003D63A3"/>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B"/>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2DD8"/>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9E2"/>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49F1"/>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6A1"/>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3E2D"/>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514"/>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1A3"/>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2</Pages>
  <Words>722</Words>
  <Characters>4122</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2024-11-27T07:14:00Z</dcterms:created>
  <dcterms:modified xsi:type="dcterms:W3CDTF">2024-11-27T07:14:00Z</dcterms:modified>
</cp:coreProperties>
</file>