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7237C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E90134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3578EDC4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E90134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B464800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E90134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48416280" w14:textId="77777777" w:rsid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The teachings of the Maharal</w:t>
      </w:r>
    </w:p>
    <w:p w14:paraId="42692189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90134">
        <w:rPr>
          <w:rFonts w:asciiTheme="minorBidi" w:hAnsiTheme="minorBidi" w:cstheme="minorBidi"/>
          <w:b/>
          <w:bCs/>
          <w:sz w:val="24"/>
          <w:szCs w:val="24"/>
        </w:rPr>
        <w:t>Rav Uriel Eitam</w:t>
      </w:r>
    </w:p>
    <w:p w14:paraId="56384EF3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4939935F" w14:textId="77777777" w:rsidR="00E90134" w:rsidRPr="00E90134" w:rsidRDefault="00E90134" w:rsidP="00B015EA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5158D7E3" w14:textId="61DDF7DB" w:rsidR="0014172C" w:rsidRPr="00E90134" w:rsidRDefault="0014172C" w:rsidP="00B015EA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E90134">
        <w:rPr>
          <w:rFonts w:asciiTheme="minorBidi" w:hAnsiTheme="minorBidi" w:cstheme="minorBidi"/>
          <w:b/>
          <w:bCs/>
          <w:sz w:val="24"/>
          <w:szCs w:val="24"/>
        </w:rPr>
        <w:t xml:space="preserve">Shiur </w:t>
      </w:r>
      <w:r w:rsidR="00E90134">
        <w:rPr>
          <w:rFonts w:asciiTheme="minorBidi" w:hAnsiTheme="minorBidi" w:cstheme="minorBidi"/>
          <w:b/>
          <w:bCs/>
          <w:sz w:val="24"/>
          <w:szCs w:val="24"/>
        </w:rPr>
        <w:t>#04</w:t>
      </w:r>
      <w:r w:rsidRPr="00E90134">
        <w:rPr>
          <w:rFonts w:asciiTheme="minorBidi" w:hAnsiTheme="minorBidi" w:cstheme="minorBidi"/>
          <w:b/>
          <w:bCs/>
          <w:sz w:val="24"/>
          <w:szCs w:val="24"/>
        </w:rPr>
        <w:t>:</w:t>
      </w:r>
      <w:r w:rsidR="00ED7A62" w:rsidRPr="00E90134">
        <w:rPr>
          <w:rFonts w:asciiTheme="minorBidi" w:hAnsiTheme="minorBidi" w:cstheme="minorBidi"/>
          <w:b/>
          <w:bCs/>
          <w:sz w:val="24"/>
          <w:szCs w:val="24"/>
        </w:rPr>
        <w:t xml:space="preserve"> The Maharal's </w:t>
      </w:r>
      <w:r w:rsidR="006D6ED7" w:rsidRPr="00E90134">
        <w:rPr>
          <w:rFonts w:asciiTheme="minorBidi" w:hAnsiTheme="minorBidi" w:cstheme="minorBidi"/>
          <w:b/>
          <w:bCs/>
          <w:sz w:val="24"/>
          <w:szCs w:val="24"/>
        </w:rPr>
        <w:t>Books</w:t>
      </w:r>
      <w:r w:rsidR="00ED7A62" w:rsidRPr="00E90134">
        <w:rPr>
          <w:rFonts w:asciiTheme="minorBidi" w:hAnsiTheme="minorBidi" w:cstheme="minorBidi"/>
          <w:b/>
          <w:bCs/>
          <w:sz w:val="24"/>
          <w:szCs w:val="24"/>
        </w:rPr>
        <w:t xml:space="preserve"> – An overview</w:t>
      </w:r>
    </w:p>
    <w:p w14:paraId="08DEFBC5" w14:textId="77777777" w:rsidR="00325E65" w:rsidRDefault="00325E65" w:rsidP="00B015EA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6DCB9C07" w14:textId="77777777" w:rsidR="00E90134" w:rsidRPr="001B1073" w:rsidRDefault="00E90134" w:rsidP="00B015EA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  <w:rtl/>
        </w:rPr>
      </w:pPr>
    </w:p>
    <w:p w14:paraId="7C53506F" w14:textId="72B94117" w:rsidR="00D61051" w:rsidRPr="001B1073" w:rsidRDefault="00150ED5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6D6ED7" w:rsidRPr="001B1073">
        <w:rPr>
          <w:rFonts w:asciiTheme="minorBidi" w:hAnsiTheme="minorBidi" w:cstheme="minorBidi"/>
          <w:sz w:val="24"/>
          <w:szCs w:val="24"/>
        </w:rPr>
        <w:t>previous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two </w:t>
      </w:r>
      <w:r w:rsidR="006D6ED7" w:rsidRPr="001B1073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 xml:space="preserve"> presented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 some of the unique aspects of the Maharal</w:t>
      </w:r>
      <w:r w:rsidR="00F137F5">
        <w:rPr>
          <w:rFonts w:asciiTheme="minorBidi" w:hAnsiTheme="minorBidi" w:cstheme="minorBidi"/>
          <w:sz w:val="24"/>
          <w:szCs w:val="24"/>
        </w:rPr>
        <w:t xml:space="preserve">’s </w:t>
      </w:r>
      <w:r w:rsidR="00770AB7">
        <w:rPr>
          <w:rFonts w:asciiTheme="minorBidi" w:hAnsiTheme="minorBidi" w:cstheme="minorBidi"/>
          <w:sz w:val="24"/>
          <w:szCs w:val="24"/>
        </w:rPr>
        <w:t>writings</w:t>
      </w:r>
      <w:r w:rsidR="00F137F5">
        <w:rPr>
          <w:rFonts w:asciiTheme="minorBidi" w:hAnsiTheme="minorBidi" w:cstheme="minorBidi"/>
          <w:sz w:val="24"/>
          <w:szCs w:val="24"/>
        </w:rPr>
        <w:t>,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the questions that set him apart from </w:t>
      </w:r>
      <w:r w:rsidR="00F137F5">
        <w:rPr>
          <w:rFonts w:asciiTheme="minorBidi" w:hAnsiTheme="minorBidi" w:cstheme="minorBidi"/>
          <w:sz w:val="24"/>
          <w:szCs w:val="24"/>
        </w:rPr>
        <w:t>previous</w:t>
      </w:r>
      <w:r w:rsidR="00F137F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Jewish thinkers, and the </w:t>
      </w:r>
      <w:r w:rsidR="00284D01">
        <w:rPr>
          <w:rFonts w:asciiTheme="minorBidi" w:hAnsiTheme="minorBidi" w:cstheme="minorBidi"/>
          <w:sz w:val="24"/>
          <w:szCs w:val="24"/>
        </w:rPr>
        <w:t>objectives</w:t>
      </w:r>
      <w:r w:rsidR="00284D01" w:rsidRPr="001B1073" w:rsidDel="00284D01">
        <w:rPr>
          <w:rFonts w:asciiTheme="minorBidi" w:hAnsiTheme="minorBidi" w:cstheme="minorBidi"/>
          <w:sz w:val="24"/>
          <w:szCs w:val="24"/>
        </w:rPr>
        <w:t xml:space="preserve"> </w:t>
      </w:r>
      <w:r w:rsidR="00B27D10">
        <w:rPr>
          <w:rFonts w:asciiTheme="minorBidi" w:hAnsiTheme="minorBidi" w:cstheme="minorBidi"/>
          <w:sz w:val="24"/>
          <w:szCs w:val="24"/>
        </w:rPr>
        <w:t>he seeks</w:t>
      </w:r>
      <w:r w:rsidR="00B27D10" w:rsidRPr="001B1073" w:rsidDel="00B27D10">
        <w:rPr>
          <w:rFonts w:asciiTheme="minorBidi" w:hAnsiTheme="minorBidi" w:cstheme="minorBidi"/>
          <w:sz w:val="24"/>
          <w:szCs w:val="24"/>
        </w:rPr>
        <w:t xml:space="preserve"> 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– the essence and the whole.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In the 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coming </w:t>
      </w:r>
      <w:r w:rsidR="006D6ED7" w:rsidRPr="001B1073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, we will </w:t>
      </w:r>
      <w:r w:rsidR="006D6ED7" w:rsidRPr="001B1073">
        <w:rPr>
          <w:rFonts w:asciiTheme="minorBidi" w:hAnsiTheme="minorBidi" w:cstheme="minorBidi"/>
          <w:sz w:val="24"/>
          <w:szCs w:val="24"/>
        </w:rPr>
        <w:t>examine the foundations of the Maharal's thought</w:t>
      </w:r>
      <w:r w:rsidR="00770AB7">
        <w:rPr>
          <w:rFonts w:asciiTheme="minorBidi" w:hAnsiTheme="minorBidi" w:cstheme="minorBidi"/>
          <w:sz w:val="24"/>
          <w:szCs w:val="24"/>
        </w:rPr>
        <w:t xml:space="preserve"> –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 but first we will take a short break and survey the books he authored. </w:t>
      </w:r>
    </w:p>
    <w:p w14:paraId="7E1E6FD7" w14:textId="77777777" w:rsidR="006D6ED7" w:rsidRPr="001B1073" w:rsidRDefault="006D6ED7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41AA96" w14:textId="221726F7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The Maharal lived </w:t>
      </w:r>
      <w:r w:rsidR="006D6ED7" w:rsidRPr="001B1073">
        <w:rPr>
          <w:rFonts w:asciiTheme="minorBidi" w:hAnsiTheme="minorBidi" w:cstheme="minorBidi"/>
          <w:sz w:val="24"/>
          <w:szCs w:val="24"/>
        </w:rPr>
        <w:t>a long life and wrote many books</w:t>
      </w:r>
      <w:r w:rsidR="00502373">
        <w:rPr>
          <w:rFonts w:asciiTheme="minorBidi" w:hAnsiTheme="minorBidi" w:cstheme="minorBidi"/>
          <w:sz w:val="24"/>
          <w:szCs w:val="24"/>
        </w:rPr>
        <w:t>, which he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 published in the later years of his life </w:t>
      </w:r>
      <w:r w:rsidR="00FF7FD8">
        <w:rPr>
          <w:rFonts w:asciiTheme="minorBidi" w:hAnsiTheme="minorBidi" w:cstheme="minorBidi"/>
          <w:sz w:val="24"/>
          <w:szCs w:val="24"/>
        </w:rPr>
        <w:t>– the first,</w:t>
      </w:r>
      <w:r w:rsidR="006D6ED7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FF7FD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="00FF7FD8" w:rsidRPr="001B1073">
        <w:rPr>
          <w:rFonts w:asciiTheme="minorBidi" w:hAnsiTheme="minorBidi" w:cstheme="minorBidi"/>
          <w:sz w:val="24"/>
          <w:szCs w:val="24"/>
        </w:rPr>
        <w:t>on Ra</w:t>
      </w:r>
      <w:r w:rsidR="00FF7FD8">
        <w:rPr>
          <w:rFonts w:asciiTheme="minorBidi" w:hAnsiTheme="minorBidi" w:cstheme="minorBidi"/>
          <w:sz w:val="24"/>
          <w:szCs w:val="24"/>
        </w:rPr>
        <w:t xml:space="preserve">shi's commentary to the Torah, </w:t>
      </w:r>
      <w:r w:rsidR="006D6ED7" w:rsidRPr="001B1073">
        <w:rPr>
          <w:rFonts w:asciiTheme="minorBidi" w:hAnsiTheme="minorBidi" w:cstheme="minorBidi"/>
          <w:sz w:val="24"/>
          <w:szCs w:val="24"/>
        </w:rPr>
        <w:t>at the age of 66 (in 5338</w:t>
      </w:r>
      <w:r w:rsidR="00FF7FD8">
        <w:rPr>
          <w:rFonts w:asciiTheme="minorBidi" w:hAnsiTheme="minorBidi" w:cstheme="minorBidi"/>
          <w:sz w:val="24"/>
          <w:szCs w:val="24"/>
        </w:rPr>
        <w:t>/</w:t>
      </w:r>
      <w:r w:rsidR="006D6ED7" w:rsidRPr="001B1073">
        <w:rPr>
          <w:rFonts w:asciiTheme="minorBidi" w:hAnsiTheme="minorBidi" w:cstheme="minorBidi"/>
          <w:sz w:val="24"/>
          <w:szCs w:val="24"/>
        </w:rPr>
        <w:t>1578)</w:t>
      </w:r>
      <w:r w:rsidR="001B1073">
        <w:rPr>
          <w:rFonts w:asciiTheme="minorBidi" w:hAnsiTheme="minorBidi" w:cstheme="minorBidi"/>
          <w:sz w:val="24"/>
          <w:szCs w:val="24"/>
        </w:rPr>
        <w:t>.</w:t>
      </w:r>
    </w:p>
    <w:p w14:paraId="0F837D63" w14:textId="77777777" w:rsidR="006D6ED7" w:rsidRPr="001B1073" w:rsidRDefault="006D6ED7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3A0480" w14:textId="48F33A40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Why did he </w:t>
      </w:r>
      <w:proofErr w:type="gramStart"/>
      <w:r w:rsidRPr="001B1073">
        <w:rPr>
          <w:rFonts w:asciiTheme="minorBidi" w:hAnsiTheme="minorBidi" w:cstheme="minorBidi"/>
          <w:sz w:val="24"/>
          <w:szCs w:val="24"/>
        </w:rPr>
        <w:t xml:space="preserve">open </w:t>
      </w:r>
      <w:r w:rsidR="006D6ED7" w:rsidRPr="001B1073">
        <w:rPr>
          <w:rFonts w:asciiTheme="minorBidi" w:hAnsiTheme="minorBidi" w:cstheme="minorBidi"/>
          <w:sz w:val="24"/>
          <w:szCs w:val="24"/>
        </w:rPr>
        <w:t>with</w:t>
      </w:r>
      <w:proofErr w:type="gramEnd"/>
      <w:r w:rsidRPr="001B1073">
        <w:rPr>
          <w:rFonts w:asciiTheme="minorBidi" w:hAnsiTheme="minorBidi" w:cstheme="minorBidi"/>
          <w:sz w:val="24"/>
          <w:szCs w:val="24"/>
        </w:rPr>
        <w:t xml:space="preserve"> this book? </w:t>
      </w:r>
      <w:r w:rsidR="0003788E">
        <w:rPr>
          <w:rFonts w:asciiTheme="minorBidi" w:hAnsiTheme="minorBidi" w:cstheme="minorBidi"/>
          <w:sz w:val="24"/>
          <w:szCs w:val="24"/>
        </w:rPr>
        <w:t>On one level,</w:t>
      </w:r>
      <w:r w:rsidR="001C0D97">
        <w:rPr>
          <w:rFonts w:asciiTheme="minorBidi" w:hAnsiTheme="minorBidi" w:cstheme="minorBidi"/>
          <w:sz w:val="24"/>
          <w:szCs w:val="24"/>
        </w:rPr>
        <w:t xml:space="preserve"> it</w:t>
      </w:r>
      <w:r w:rsidR="003D35B3">
        <w:rPr>
          <w:rFonts w:asciiTheme="minorBidi" w:hAnsiTheme="minorBidi" w:cstheme="minorBidi"/>
          <w:sz w:val="24"/>
          <w:szCs w:val="24"/>
        </w:rPr>
        <w:t xml:space="preserve"> was a</w:t>
      </w:r>
      <w:r w:rsidRPr="001B1073">
        <w:rPr>
          <w:rFonts w:asciiTheme="minorBidi" w:hAnsiTheme="minorBidi" w:cstheme="minorBidi"/>
          <w:sz w:val="24"/>
          <w:szCs w:val="24"/>
        </w:rPr>
        <w:t xml:space="preserve"> genre that occupied a central place during this period</w:t>
      </w:r>
      <w:r w:rsidR="003D35B3">
        <w:rPr>
          <w:rFonts w:asciiTheme="minorBidi" w:hAnsiTheme="minorBidi" w:cstheme="minorBidi"/>
          <w:sz w:val="24"/>
          <w:szCs w:val="24"/>
        </w:rPr>
        <w:t xml:space="preserve">; </w:t>
      </w:r>
      <w:r w:rsidR="003D35B3" w:rsidRPr="001B1073">
        <w:rPr>
          <w:rFonts w:asciiTheme="minorBidi" w:hAnsiTheme="minorBidi" w:cstheme="minorBidi"/>
          <w:sz w:val="24"/>
          <w:szCs w:val="24"/>
        </w:rPr>
        <w:t xml:space="preserve">studying the Torah with Rashi's commentary </w:t>
      </w:r>
      <w:r w:rsidR="003D35B3">
        <w:rPr>
          <w:rFonts w:asciiTheme="minorBidi" w:hAnsiTheme="minorBidi" w:cstheme="minorBidi"/>
          <w:sz w:val="24"/>
          <w:szCs w:val="24"/>
        </w:rPr>
        <w:t>was</w:t>
      </w:r>
      <w:r w:rsidR="003D35B3" w:rsidRPr="001B1073">
        <w:rPr>
          <w:rFonts w:asciiTheme="minorBidi" w:hAnsiTheme="minorBidi" w:cstheme="minorBidi"/>
          <w:sz w:val="24"/>
          <w:szCs w:val="24"/>
        </w:rPr>
        <w:t xml:space="preserve"> already a standard activity in the Jewish world</w:t>
      </w:r>
      <w:r w:rsidR="003D35B3">
        <w:rPr>
          <w:rFonts w:asciiTheme="minorBidi" w:hAnsiTheme="minorBidi" w:cstheme="minorBidi"/>
          <w:sz w:val="24"/>
          <w:szCs w:val="24"/>
        </w:rPr>
        <w:t>, and</w:t>
      </w:r>
      <w:r w:rsidR="003D35B3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3D35B3">
        <w:rPr>
          <w:rFonts w:asciiTheme="minorBidi" w:hAnsiTheme="minorBidi" w:cstheme="minorBidi"/>
          <w:sz w:val="24"/>
          <w:szCs w:val="24"/>
        </w:rPr>
        <w:t>s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uper-commentaries on </w:t>
      </w:r>
      <w:r w:rsidR="003D35B3">
        <w:rPr>
          <w:rFonts w:asciiTheme="minorBidi" w:hAnsiTheme="minorBidi" w:cstheme="minorBidi"/>
          <w:sz w:val="24"/>
          <w:szCs w:val="24"/>
        </w:rPr>
        <w:t>it became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common. </w:t>
      </w:r>
      <w:r w:rsidR="004513D0">
        <w:rPr>
          <w:rFonts w:asciiTheme="minorBidi" w:hAnsiTheme="minorBidi" w:cstheme="minorBidi"/>
          <w:sz w:val="24"/>
          <w:szCs w:val="24"/>
        </w:rPr>
        <w:t xml:space="preserve">(The 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most famous of those </w:t>
      </w:r>
      <w:r w:rsidR="004513D0">
        <w:rPr>
          <w:rFonts w:asciiTheme="minorBidi" w:hAnsiTheme="minorBidi" w:cstheme="minorBidi"/>
          <w:sz w:val="24"/>
          <w:szCs w:val="24"/>
        </w:rPr>
        <w:t>preceding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the Maharal</w:t>
      </w:r>
      <w:r w:rsidR="004513D0">
        <w:rPr>
          <w:rFonts w:asciiTheme="minorBidi" w:hAnsiTheme="minorBidi" w:cstheme="minorBidi"/>
          <w:sz w:val="24"/>
          <w:szCs w:val="24"/>
        </w:rPr>
        <w:t>’s was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the commentary of the Re'em, Rabbi Eliyahu Mizrachi.</w:t>
      </w:r>
      <w:r w:rsidR="004513D0">
        <w:rPr>
          <w:rFonts w:asciiTheme="minorBidi" w:hAnsiTheme="minorBidi" w:cstheme="minorBidi"/>
          <w:sz w:val="24"/>
          <w:szCs w:val="24"/>
        </w:rPr>
        <w:t>)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B3C41">
        <w:rPr>
          <w:rFonts w:asciiTheme="minorBidi" w:hAnsiTheme="minorBidi" w:cstheme="minorBidi"/>
          <w:sz w:val="24"/>
          <w:szCs w:val="24"/>
        </w:rPr>
        <w:t>I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will </w:t>
      </w:r>
      <w:r w:rsidR="00AB3C41">
        <w:rPr>
          <w:rFonts w:asciiTheme="minorBidi" w:hAnsiTheme="minorBidi" w:cstheme="minorBidi"/>
          <w:sz w:val="24"/>
          <w:szCs w:val="24"/>
        </w:rPr>
        <w:t xml:space="preserve">also </w:t>
      </w:r>
      <w:r w:rsidR="00063138" w:rsidRPr="001B1073">
        <w:rPr>
          <w:rFonts w:asciiTheme="minorBidi" w:hAnsiTheme="minorBidi" w:cstheme="minorBidi"/>
          <w:sz w:val="24"/>
          <w:szCs w:val="24"/>
        </w:rPr>
        <w:t>suggest another reason</w:t>
      </w:r>
      <w:r w:rsidR="00AB3C41">
        <w:rPr>
          <w:rFonts w:asciiTheme="minorBidi" w:hAnsiTheme="minorBidi" w:cstheme="minorBidi"/>
          <w:sz w:val="24"/>
          <w:szCs w:val="24"/>
        </w:rPr>
        <w:t xml:space="preserve"> below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, one that is more </w:t>
      </w:r>
      <w:r w:rsidRPr="001B1073">
        <w:rPr>
          <w:rFonts w:asciiTheme="minorBidi" w:hAnsiTheme="minorBidi" w:cstheme="minorBidi"/>
          <w:sz w:val="24"/>
          <w:szCs w:val="24"/>
        </w:rPr>
        <w:t>typical of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the</w:t>
      </w:r>
      <w:r w:rsidRPr="001B1073">
        <w:rPr>
          <w:rFonts w:asciiTheme="minorBidi" w:hAnsiTheme="minorBidi" w:cstheme="minorBidi"/>
          <w:sz w:val="24"/>
          <w:szCs w:val="24"/>
        </w:rPr>
        <w:t xml:space="preserve"> Maharal's unique approach, </w:t>
      </w:r>
      <w:r w:rsidR="0003788E">
        <w:rPr>
          <w:rFonts w:asciiTheme="minorBidi" w:hAnsiTheme="minorBidi" w:cstheme="minorBidi"/>
          <w:sz w:val="24"/>
          <w:szCs w:val="24"/>
        </w:rPr>
        <w:t xml:space="preserve">for </w:t>
      </w:r>
      <w:r w:rsidRPr="001B1073">
        <w:rPr>
          <w:rFonts w:asciiTheme="minorBidi" w:hAnsiTheme="minorBidi" w:cstheme="minorBidi"/>
          <w:sz w:val="24"/>
          <w:szCs w:val="24"/>
        </w:rPr>
        <w:t xml:space="preserve">why 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he wrote such a book and how it fits into the </w:t>
      </w:r>
      <w:r w:rsidR="00335D41">
        <w:rPr>
          <w:rFonts w:asciiTheme="minorBidi" w:hAnsiTheme="minorBidi" w:cstheme="minorBidi"/>
          <w:sz w:val="24"/>
          <w:szCs w:val="24"/>
        </w:rPr>
        <w:t>overall</w:t>
      </w:r>
      <w:r w:rsidR="00335D41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063138" w:rsidRPr="001B1073">
        <w:rPr>
          <w:rFonts w:asciiTheme="minorBidi" w:hAnsiTheme="minorBidi" w:cstheme="minorBidi"/>
          <w:sz w:val="24"/>
          <w:szCs w:val="24"/>
        </w:rPr>
        <w:t>body of</w:t>
      </w:r>
      <w:r w:rsidR="00AB3C41">
        <w:rPr>
          <w:rFonts w:asciiTheme="minorBidi" w:hAnsiTheme="minorBidi" w:cstheme="minorBidi"/>
          <w:sz w:val="24"/>
          <w:szCs w:val="24"/>
        </w:rPr>
        <w:t xml:space="preserve"> his</w:t>
      </w:r>
      <w:r w:rsidR="00063138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B3C41">
        <w:rPr>
          <w:rFonts w:asciiTheme="minorBidi" w:hAnsiTheme="minorBidi" w:cstheme="minorBidi"/>
          <w:sz w:val="24"/>
          <w:szCs w:val="24"/>
        </w:rPr>
        <w:t>works</w:t>
      </w:r>
      <w:r w:rsidR="00D808D5" w:rsidRPr="001B1073">
        <w:rPr>
          <w:rFonts w:asciiTheme="minorBidi" w:hAnsiTheme="minorBidi" w:cstheme="minorBidi"/>
          <w:sz w:val="24"/>
          <w:szCs w:val="24"/>
        </w:rPr>
        <w:t xml:space="preserve">. </w:t>
      </w:r>
    </w:p>
    <w:p w14:paraId="31CB6B55" w14:textId="77777777" w:rsidR="00D61051" w:rsidRPr="001B1073" w:rsidRDefault="00D6105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3E164A2" w14:textId="284C8063" w:rsidR="00D61051" w:rsidRPr="00AC2AC4" w:rsidRDefault="00D61051" w:rsidP="00B015EA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The Maharal's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verall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P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>lan</w:t>
      </w:r>
    </w:p>
    <w:p w14:paraId="3156E4B3" w14:textId="77777777" w:rsidR="00D808D5" w:rsidRPr="001B1073" w:rsidRDefault="00D808D5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C769066" w14:textId="70AA2F70" w:rsidR="00401A70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Four years later</w:t>
      </w:r>
      <w:r w:rsidR="009B095B">
        <w:rPr>
          <w:rFonts w:asciiTheme="minorBidi" w:hAnsiTheme="minorBidi" w:cstheme="minorBidi"/>
          <w:sz w:val="24"/>
          <w:szCs w:val="24"/>
        </w:rPr>
        <w:t xml:space="preserve"> </w:t>
      </w:r>
      <w:r w:rsidR="009B095B" w:rsidRPr="001B1073">
        <w:rPr>
          <w:rFonts w:asciiTheme="minorBidi" w:hAnsiTheme="minorBidi" w:cstheme="minorBidi"/>
          <w:sz w:val="24"/>
          <w:szCs w:val="24"/>
        </w:rPr>
        <w:t>(5342</w:t>
      </w:r>
      <w:r w:rsidR="009B095B">
        <w:rPr>
          <w:rFonts w:asciiTheme="minorBidi" w:hAnsiTheme="minorBidi" w:cstheme="minorBidi"/>
          <w:sz w:val="24"/>
          <w:szCs w:val="24"/>
        </w:rPr>
        <w:t>/</w:t>
      </w:r>
      <w:r w:rsidR="009B095B" w:rsidRPr="001B1073">
        <w:rPr>
          <w:rFonts w:asciiTheme="minorBidi" w:hAnsiTheme="minorBidi" w:cstheme="minorBidi"/>
          <w:sz w:val="24"/>
          <w:szCs w:val="24"/>
        </w:rPr>
        <w:t>1582</w:t>
      </w:r>
      <w:r w:rsidR="009B095B">
        <w:rPr>
          <w:rFonts w:asciiTheme="minorBidi" w:hAnsiTheme="minorBidi" w:cstheme="minorBidi"/>
          <w:sz w:val="24"/>
          <w:szCs w:val="24"/>
        </w:rPr>
        <w:t>)</w:t>
      </w:r>
      <w:r w:rsidRPr="001B1073">
        <w:rPr>
          <w:rFonts w:asciiTheme="minorBidi" w:hAnsiTheme="minorBidi" w:cstheme="minorBidi"/>
          <w:sz w:val="24"/>
          <w:szCs w:val="24"/>
        </w:rPr>
        <w:t xml:space="preserve">, the </w:t>
      </w:r>
      <w:r w:rsidR="00D808D5" w:rsidRPr="001B1073">
        <w:rPr>
          <w:rFonts w:asciiTheme="minorBidi" w:hAnsiTheme="minorBidi" w:cstheme="minorBidi"/>
          <w:sz w:val="24"/>
          <w:szCs w:val="24"/>
        </w:rPr>
        <w:t xml:space="preserve">Maharal published his second book – </w:t>
      </w:r>
      <w:r w:rsidR="00D808D5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D808D5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Pr="001B1073">
        <w:rPr>
          <w:rFonts w:asciiTheme="minorBidi" w:hAnsiTheme="minorBidi" w:cstheme="minorBidi"/>
          <w:sz w:val="24"/>
          <w:szCs w:val="24"/>
        </w:rPr>
        <w:t>.</w:t>
      </w:r>
      <w:r w:rsidR="003C5CEC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Pr="001B1073">
        <w:rPr>
          <w:rFonts w:asciiTheme="minorBidi" w:hAnsiTheme="minorBidi" w:cstheme="minorBidi"/>
          <w:sz w:val="24"/>
          <w:szCs w:val="24"/>
        </w:rPr>
        <w:t xml:space="preserve"> Here</w:t>
      </w:r>
      <w:r w:rsidR="00401A70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he began to pave </w:t>
      </w:r>
      <w:r w:rsidR="00D808D5" w:rsidRPr="001B1073">
        <w:rPr>
          <w:rFonts w:asciiTheme="minorBidi" w:hAnsiTheme="minorBidi" w:cstheme="minorBidi"/>
          <w:sz w:val="24"/>
          <w:szCs w:val="24"/>
        </w:rPr>
        <w:t>his own path</w:t>
      </w:r>
      <w:r w:rsidR="00401A70" w:rsidRPr="00401A70">
        <w:rPr>
          <w:rFonts w:asciiTheme="minorBidi" w:hAnsiTheme="minorBidi" w:cstheme="minorBidi"/>
          <w:sz w:val="24"/>
          <w:szCs w:val="24"/>
        </w:rPr>
        <w:t xml:space="preserve"> </w:t>
      </w:r>
      <w:r w:rsidR="00401A70" w:rsidRPr="001B1073">
        <w:rPr>
          <w:rFonts w:asciiTheme="minorBidi" w:hAnsiTheme="minorBidi" w:cstheme="minorBidi"/>
          <w:sz w:val="24"/>
          <w:szCs w:val="24"/>
        </w:rPr>
        <w:t>in a more distinct</w:t>
      </w:r>
      <w:r w:rsidR="00401A70">
        <w:rPr>
          <w:rFonts w:asciiTheme="minorBidi" w:hAnsiTheme="minorBidi" w:cstheme="minorBidi"/>
          <w:sz w:val="24"/>
          <w:szCs w:val="24"/>
        </w:rPr>
        <w:t>ive</w:t>
      </w:r>
      <w:r w:rsidR="00401A70" w:rsidRPr="001B1073">
        <w:rPr>
          <w:rFonts w:asciiTheme="minorBidi" w:hAnsiTheme="minorBidi" w:cstheme="minorBidi"/>
          <w:sz w:val="24"/>
          <w:szCs w:val="24"/>
        </w:rPr>
        <w:t xml:space="preserve"> way</w:t>
      </w:r>
      <w:r w:rsidRPr="001B1073">
        <w:rPr>
          <w:rFonts w:asciiTheme="minorBidi" w:hAnsiTheme="minorBidi" w:cstheme="minorBidi"/>
          <w:sz w:val="24"/>
          <w:szCs w:val="24"/>
        </w:rPr>
        <w:t xml:space="preserve">. In the introduction to the book, he </w:t>
      </w:r>
      <w:r w:rsidR="003B51E8">
        <w:rPr>
          <w:rFonts w:asciiTheme="minorBidi" w:hAnsiTheme="minorBidi" w:cstheme="minorBidi"/>
          <w:sz w:val="24"/>
          <w:szCs w:val="24"/>
        </w:rPr>
        <w:t>presents</w:t>
      </w:r>
      <w:r w:rsidRPr="001B1073">
        <w:rPr>
          <w:rFonts w:asciiTheme="minorBidi" w:hAnsiTheme="minorBidi" w:cstheme="minorBidi"/>
          <w:sz w:val="24"/>
          <w:szCs w:val="24"/>
        </w:rPr>
        <w:t xml:space="preserve"> the subject of the book</w:t>
      </w:r>
      <w:r w:rsidR="00401A70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808D5" w:rsidRPr="001B1073">
        <w:rPr>
          <w:rFonts w:asciiTheme="minorBidi" w:hAnsiTheme="minorBidi" w:cstheme="minorBidi"/>
          <w:sz w:val="24"/>
          <w:szCs w:val="24"/>
        </w:rPr>
        <w:t xml:space="preserve">which deals with Pesach and the exodus from Egypt: </w:t>
      </w:r>
    </w:p>
    <w:p w14:paraId="472C9ABF" w14:textId="77777777" w:rsidR="00401A70" w:rsidRDefault="00401A70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DE8300" w14:textId="051183C0" w:rsidR="00D61051" w:rsidRPr="001B1073" w:rsidRDefault="00D808D5" w:rsidP="001055C7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proofErr w:type="gramStart"/>
      <w:r w:rsidRPr="001B1073">
        <w:rPr>
          <w:rFonts w:asciiTheme="minorBidi" w:hAnsiTheme="minorBidi" w:cstheme="minorBidi"/>
          <w:sz w:val="24"/>
          <w:szCs w:val="24"/>
        </w:rPr>
        <w:t>Therefore</w:t>
      </w:r>
      <w:proofErr w:type="gramEnd"/>
      <w:r w:rsidRPr="001B1073">
        <w:rPr>
          <w:rFonts w:asciiTheme="minorBidi" w:hAnsiTheme="minorBidi" w:cstheme="minorBidi"/>
          <w:sz w:val="24"/>
          <w:szCs w:val="24"/>
        </w:rPr>
        <w:t xml:space="preserve"> the name of the book is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hem – The Mighty Deeds of the Lord</w:t>
      </w:r>
      <w:r w:rsidR="003B51E8">
        <w:rPr>
          <w:rFonts w:asciiTheme="minorBidi" w:hAnsiTheme="minorBidi" w:cstheme="minorBidi"/>
          <w:sz w:val="24"/>
          <w:szCs w:val="24"/>
        </w:rPr>
        <w:t xml:space="preserve">. In it I will </w:t>
      </w:r>
      <w:r w:rsidRPr="001B1073">
        <w:rPr>
          <w:rFonts w:asciiTheme="minorBidi" w:hAnsiTheme="minorBidi" w:cstheme="minorBidi"/>
          <w:sz w:val="24"/>
          <w:szCs w:val="24"/>
        </w:rPr>
        <w:t xml:space="preserve">explain the mighty deeds that God performed for the people of Israel and the wondrous </w:t>
      </w:r>
      <w:r w:rsidR="00C62F0B" w:rsidRPr="001B1073">
        <w:rPr>
          <w:rFonts w:asciiTheme="minorBidi" w:hAnsiTheme="minorBidi" w:cstheme="minorBidi"/>
          <w:sz w:val="24"/>
          <w:szCs w:val="24"/>
        </w:rPr>
        <w:t>things that He did against those who rose up against Him; with His strong arm He humbled the lofty, and a poor nation He seated on high; may His name be praised forever</w:t>
      </w:r>
      <w:r w:rsidR="00401A70">
        <w:rPr>
          <w:rFonts w:asciiTheme="minorBidi" w:hAnsiTheme="minorBidi" w:cstheme="minorBidi"/>
          <w:sz w:val="24"/>
          <w:szCs w:val="24"/>
        </w:rPr>
        <w:t>.</w:t>
      </w:r>
      <w:r w:rsidR="00C62F0B" w:rsidRPr="001B1073">
        <w:rPr>
          <w:rFonts w:asciiTheme="minorBidi" w:hAnsiTheme="minorBidi" w:cstheme="minorBidi"/>
          <w:sz w:val="24"/>
          <w:szCs w:val="24"/>
        </w:rPr>
        <w:t>" (</w:t>
      </w:r>
      <w:r w:rsidR="00C62F0B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C62F0B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hem – </w:t>
      </w:r>
      <w:r w:rsidR="00C62F0B" w:rsidRPr="001B1073">
        <w:rPr>
          <w:rFonts w:asciiTheme="minorBidi" w:hAnsiTheme="minorBidi" w:cstheme="minorBidi"/>
          <w:sz w:val="24"/>
          <w:szCs w:val="24"/>
        </w:rPr>
        <w:t>third introduction)</w:t>
      </w:r>
    </w:p>
    <w:p w14:paraId="6961A840" w14:textId="77777777" w:rsidR="00C62F0B" w:rsidRPr="001B1073" w:rsidRDefault="00C62F0B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B548345" w14:textId="1FBCE8D7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However, from </w:t>
      </w:r>
      <w:r w:rsidR="002676FB">
        <w:rPr>
          <w:rFonts w:asciiTheme="minorBidi" w:hAnsiTheme="minorBidi" w:cstheme="minorBidi"/>
          <w:sz w:val="24"/>
          <w:szCs w:val="24"/>
        </w:rPr>
        <w:t>other lines</w:t>
      </w:r>
      <w:r w:rsidRPr="001B1073">
        <w:rPr>
          <w:rFonts w:asciiTheme="minorBidi" w:hAnsiTheme="minorBidi" w:cstheme="minorBidi"/>
          <w:sz w:val="24"/>
          <w:szCs w:val="24"/>
        </w:rPr>
        <w:t xml:space="preserve"> in </w:t>
      </w:r>
      <w:r w:rsidR="00C62F0B" w:rsidRPr="001B1073">
        <w:rPr>
          <w:rFonts w:asciiTheme="minorBidi" w:hAnsiTheme="minorBidi" w:cstheme="minorBidi"/>
          <w:sz w:val="24"/>
          <w:szCs w:val="24"/>
        </w:rPr>
        <w:t>that</w:t>
      </w:r>
      <w:r w:rsidRPr="001B1073">
        <w:rPr>
          <w:rFonts w:asciiTheme="minorBidi" w:hAnsiTheme="minorBidi" w:cstheme="minorBidi"/>
          <w:sz w:val="24"/>
          <w:szCs w:val="24"/>
        </w:rPr>
        <w:t xml:space="preserve"> same introduction, </w:t>
      </w:r>
      <w:r w:rsidR="003B51E8">
        <w:rPr>
          <w:rFonts w:asciiTheme="minorBidi" w:hAnsiTheme="minorBidi" w:cstheme="minorBidi"/>
          <w:sz w:val="24"/>
          <w:szCs w:val="24"/>
        </w:rPr>
        <w:t xml:space="preserve">we clearly see </w:t>
      </w:r>
      <w:r w:rsidRPr="001B1073">
        <w:rPr>
          <w:rFonts w:asciiTheme="minorBidi" w:hAnsiTheme="minorBidi" w:cstheme="minorBidi"/>
          <w:sz w:val="24"/>
          <w:szCs w:val="24"/>
        </w:rPr>
        <w:t xml:space="preserve">that the book </w:t>
      </w:r>
      <w:r w:rsidR="00C62F0B" w:rsidRPr="001B1073">
        <w:rPr>
          <w:rFonts w:asciiTheme="minorBidi" w:hAnsiTheme="minorBidi" w:cstheme="minorBidi"/>
          <w:i/>
          <w:iCs/>
          <w:sz w:val="24"/>
          <w:szCs w:val="24"/>
        </w:rPr>
        <w:t>Gevurot Hashem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C62F0B" w:rsidRPr="001B1073">
        <w:rPr>
          <w:rFonts w:asciiTheme="minorBidi" w:hAnsiTheme="minorBidi" w:cstheme="minorBidi"/>
          <w:sz w:val="24"/>
          <w:szCs w:val="24"/>
        </w:rPr>
        <w:t>was</w:t>
      </w:r>
      <w:r w:rsidRPr="001B1073">
        <w:rPr>
          <w:rFonts w:asciiTheme="minorBidi" w:hAnsiTheme="minorBidi" w:cstheme="minorBidi"/>
          <w:sz w:val="24"/>
          <w:szCs w:val="24"/>
        </w:rPr>
        <w:t xml:space="preserve"> part of a broad plan to write a systematic </w:t>
      </w:r>
      <w:r w:rsidR="00C62F0B" w:rsidRPr="001B1073">
        <w:rPr>
          <w:rFonts w:asciiTheme="minorBidi" w:hAnsiTheme="minorBidi" w:cstheme="minorBidi"/>
          <w:sz w:val="24"/>
          <w:szCs w:val="24"/>
        </w:rPr>
        <w:t xml:space="preserve">array of books dealing with </w:t>
      </w:r>
      <w:r w:rsidRPr="001B1073">
        <w:rPr>
          <w:rFonts w:asciiTheme="minorBidi" w:hAnsiTheme="minorBidi" w:cstheme="minorBidi"/>
          <w:sz w:val="24"/>
          <w:szCs w:val="24"/>
        </w:rPr>
        <w:t xml:space="preserve">the </w:t>
      </w:r>
      <w:r w:rsidR="00C62F0B" w:rsidRPr="001B1073">
        <w:rPr>
          <w:rFonts w:asciiTheme="minorBidi" w:hAnsiTheme="minorBidi" w:cstheme="minorBidi"/>
          <w:sz w:val="24"/>
          <w:szCs w:val="24"/>
        </w:rPr>
        <w:t xml:space="preserve">Torah's </w:t>
      </w:r>
      <w:r w:rsidRPr="001B1073">
        <w:rPr>
          <w:rFonts w:asciiTheme="minorBidi" w:hAnsiTheme="minorBidi" w:cstheme="minorBidi"/>
          <w:sz w:val="24"/>
          <w:szCs w:val="24"/>
        </w:rPr>
        <w:t xml:space="preserve">fundamental </w:t>
      </w:r>
      <w:r w:rsidR="00C62F0B" w:rsidRPr="001B1073">
        <w:rPr>
          <w:rFonts w:asciiTheme="minorBidi" w:hAnsiTheme="minorBidi" w:cstheme="minorBidi"/>
          <w:sz w:val="24"/>
          <w:szCs w:val="24"/>
        </w:rPr>
        <w:t xml:space="preserve">issues of </w:t>
      </w:r>
      <w:r w:rsidRPr="001B1073">
        <w:rPr>
          <w:rFonts w:asciiTheme="minorBidi" w:hAnsiTheme="minorBidi" w:cstheme="minorBidi"/>
          <w:sz w:val="24"/>
          <w:szCs w:val="24"/>
        </w:rPr>
        <w:t>faith</w:t>
      </w:r>
      <w:r w:rsidR="00C62F0B" w:rsidRPr="001B1073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in a unique structure.</w:t>
      </w:r>
    </w:p>
    <w:p w14:paraId="1EBE0C27" w14:textId="77777777" w:rsidR="00C62F0B" w:rsidRPr="001B1073" w:rsidRDefault="00C62F0B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43CD9F7" w14:textId="6442D94E" w:rsidR="00D61051" w:rsidRPr="001B1073" w:rsidRDefault="00C62F0B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This </w:t>
      </w:r>
      <w:r w:rsidR="003B51E8">
        <w:rPr>
          <w:rFonts w:asciiTheme="minorBidi" w:hAnsiTheme="minorBidi" w:cstheme="minorBidi"/>
          <w:sz w:val="24"/>
          <w:szCs w:val="24"/>
        </w:rPr>
        <w:t>work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which includes the order of </w:t>
      </w:r>
      <w:r w:rsidRPr="001B1073">
        <w:rPr>
          <w:rFonts w:asciiTheme="minorBidi" w:hAnsiTheme="minorBidi" w:cstheme="minorBidi"/>
          <w:sz w:val="24"/>
          <w:szCs w:val="24"/>
        </w:rPr>
        <w:t>what exists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sz w:val="24"/>
          <w:szCs w:val="24"/>
        </w:rPr>
        <w:t xml:space="preserve">is </w:t>
      </w:r>
      <w:r w:rsidR="00D61051" w:rsidRPr="001B1073">
        <w:rPr>
          <w:rFonts w:asciiTheme="minorBidi" w:hAnsiTheme="minorBidi" w:cstheme="minorBidi"/>
          <w:sz w:val="24"/>
          <w:szCs w:val="24"/>
        </w:rPr>
        <w:t>divided into six books. The first book, the o</w:t>
      </w:r>
      <w:r w:rsidR="00F00582" w:rsidRPr="001B1073">
        <w:rPr>
          <w:rFonts w:asciiTheme="minorBidi" w:hAnsiTheme="minorBidi" w:cstheme="minorBidi"/>
          <w:sz w:val="24"/>
          <w:szCs w:val="24"/>
        </w:rPr>
        <w:t>rder of Shabbat, is called the B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ook of </w:t>
      </w:r>
      <w:r w:rsidR="00F00582" w:rsidRPr="001B1073">
        <w:rPr>
          <w:rFonts w:asciiTheme="minorBidi" w:hAnsiTheme="minorBidi" w:cstheme="minorBidi"/>
          <w:sz w:val="24"/>
          <w:szCs w:val="24"/>
        </w:rPr>
        <w:t>G</w:t>
      </w:r>
      <w:r w:rsidR="00D61051" w:rsidRPr="001B1073">
        <w:rPr>
          <w:rFonts w:asciiTheme="minorBidi" w:hAnsiTheme="minorBidi" w:cstheme="minorBidi"/>
          <w:sz w:val="24"/>
          <w:szCs w:val="24"/>
        </w:rPr>
        <w:t>reatness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(</w:t>
      </w:r>
      <w:r w:rsidR="008B221C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8B221C" w:rsidRPr="001B1073">
        <w:rPr>
          <w:rFonts w:asciiTheme="minorBidi" w:hAnsiTheme="minorBidi" w:cstheme="minorBidi"/>
          <w:i/>
          <w:iCs/>
          <w:sz w:val="24"/>
          <w:szCs w:val="24"/>
        </w:rPr>
        <w:t>edula</w:t>
      </w:r>
      <w:r w:rsidR="003B51E8">
        <w:rPr>
          <w:rFonts w:asciiTheme="minorBidi" w:hAnsiTheme="minorBidi" w:cstheme="minorBidi"/>
          <w:sz w:val="24"/>
          <w:szCs w:val="24"/>
        </w:rPr>
        <w:t>)</w:t>
      </w:r>
      <w:r w:rsidR="00D61051" w:rsidRPr="001B1073">
        <w:rPr>
          <w:rFonts w:asciiTheme="minorBidi" w:hAnsiTheme="minorBidi" w:cstheme="minorBidi"/>
          <w:sz w:val="24"/>
          <w:szCs w:val="24"/>
        </w:rPr>
        <w:t>, as R</w:t>
      </w:r>
      <w:r w:rsidR="00F00582" w:rsidRPr="001B1073">
        <w:rPr>
          <w:rFonts w:asciiTheme="minorBidi" w:hAnsiTheme="minorBidi" w:cstheme="minorBidi"/>
          <w:sz w:val="24"/>
          <w:szCs w:val="24"/>
        </w:rPr>
        <w:t xml:space="preserve">abbi Sheila expounded: </w:t>
      </w:r>
      <w:r w:rsidR="00F00582" w:rsidRPr="001B1073">
        <w:rPr>
          <w:rFonts w:asciiTheme="minorBidi" w:hAnsiTheme="minorBidi" w:cstheme="minorBidi"/>
          <w:sz w:val="24"/>
          <w:szCs w:val="24"/>
          <w:rtl/>
        </w:rPr>
        <w:t>"</w:t>
      </w:r>
      <w:r w:rsidR="00F00582" w:rsidRPr="001B1073">
        <w:rPr>
          <w:rFonts w:asciiTheme="minorBidi" w:hAnsiTheme="minorBidi" w:cstheme="minorBidi"/>
          <w:sz w:val="24"/>
          <w:szCs w:val="24"/>
        </w:rPr>
        <w:t>Yours, O Lord, is the greatness" – this is the act of creation. The second part, the order of Pesach, is called the Book of the Might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(</w:t>
      </w:r>
      <w:r w:rsidR="008B221C"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8B221C" w:rsidRPr="001B1073">
        <w:rPr>
          <w:rFonts w:asciiTheme="minorBidi" w:hAnsiTheme="minorBidi" w:cstheme="minorBidi"/>
          <w:i/>
          <w:iCs/>
          <w:sz w:val="24"/>
          <w:szCs w:val="24"/>
        </w:rPr>
        <w:t>evura</w:t>
      </w:r>
      <w:r w:rsidR="0087639D" w:rsidRPr="001B1073">
        <w:rPr>
          <w:rFonts w:asciiTheme="minorBidi" w:hAnsiTheme="minorBidi" w:cstheme="minorBidi"/>
          <w:sz w:val="24"/>
          <w:szCs w:val="24"/>
        </w:rPr>
        <w:t>)</w:t>
      </w:r>
      <w:r w:rsidR="00F00582" w:rsidRPr="001B1073">
        <w:rPr>
          <w:rFonts w:asciiTheme="minorBidi" w:hAnsiTheme="minorBidi" w:cstheme="minorBidi"/>
          <w:sz w:val="24"/>
          <w:szCs w:val="24"/>
        </w:rPr>
        <w:t xml:space="preserve">, as was explained. The third part, </w:t>
      </w:r>
      <w:r w:rsidR="00E80AA0" w:rsidRPr="001B1073">
        <w:rPr>
          <w:rFonts w:asciiTheme="minorBidi" w:hAnsiTheme="minorBidi" w:cstheme="minorBidi"/>
          <w:sz w:val="24"/>
          <w:szCs w:val="24"/>
        </w:rPr>
        <w:t>the order of the giv</w:t>
      </w:r>
      <w:r w:rsidR="0087639D" w:rsidRPr="001B1073">
        <w:rPr>
          <w:rFonts w:asciiTheme="minorBidi" w:hAnsiTheme="minorBidi" w:cstheme="minorBidi"/>
          <w:sz w:val="24"/>
          <w:szCs w:val="24"/>
        </w:rPr>
        <w:t>ing of the Torah</w:t>
      </w:r>
      <w:r w:rsidR="006B25D4">
        <w:rPr>
          <w:rFonts w:asciiTheme="minorBidi" w:hAnsiTheme="minorBidi" w:cstheme="minorBidi"/>
          <w:sz w:val="24"/>
          <w:szCs w:val="24"/>
        </w:rPr>
        <w:t>,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is called the B</w:t>
      </w:r>
      <w:r w:rsidR="00E80AA0" w:rsidRPr="001B1073">
        <w:rPr>
          <w:rFonts w:asciiTheme="minorBidi" w:hAnsiTheme="minorBidi" w:cstheme="minorBidi"/>
          <w:sz w:val="24"/>
          <w:szCs w:val="24"/>
        </w:rPr>
        <w:t>ook of the Glory of Israel (</w:t>
      </w:r>
      <w:r w:rsidR="00E80AA0" w:rsidRPr="001B1073">
        <w:rPr>
          <w:rFonts w:asciiTheme="minorBidi" w:hAnsiTheme="minorBidi" w:cstheme="minorBidi"/>
          <w:i/>
          <w:iCs/>
          <w:sz w:val="24"/>
          <w:szCs w:val="24"/>
        </w:rPr>
        <w:t>Ti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f</w:t>
      </w:r>
      <w:r w:rsidR="00E80AA0" w:rsidRPr="001B1073">
        <w:rPr>
          <w:rFonts w:asciiTheme="minorBidi" w:hAnsiTheme="minorBidi" w:cstheme="minorBidi"/>
          <w:i/>
          <w:iCs/>
          <w:sz w:val="24"/>
          <w:szCs w:val="24"/>
        </w:rPr>
        <w:t>eret Yisrael</w:t>
      </w:r>
      <w:r w:rsidR="00E80AA0" w:rsidRPr="001B1073">
        <w:rPr>
          <w:rFonts w:asciiTheme="minorBidi" w:hAnsiTheme="minorBidi" w:cstheme="minorBidi"/>
          <w:sz w:val="24"/>
          <w:szCs w:val="24"/>
        </w:rPr>
        <w:t>), as Rabbi Akiva expounded: "And the glory" – this is the giving of the Torah.</w:t>
      </w:r>
      <w:r w:rsidR="0027384F" w:rsidRPr="001B1073">
        <w:rPr>
          <w:rFonts w:asciiTheme="minorBidi" w:hAnsiTheme="minorBidi" w:cstheme="minorBidi"/>
          <w:sz w:val="24"/>
          <w:szCs w:val="24"/>
        </w:rPr>
        <w:t xml:space="preserve"> The fourth part, the order of Tisha be-Av and what </w:t>
      </w:r>
      <w:r w:rsidR="00D65B71">
        <w:rPr>
          <w:rFonts w:asciiTheme="minorBidi" w:hAnsiTheme="minorBidi" w:cstheme="minorBidi"/>
          <w:sz w:val="24"/>
          <w:szCs w:val="24"/>
        </w:rPr>
        <w:t>is connected to</w:t>
      </w:r>
      <w:r w:rsidR="0027384F" w:rsidRPr="001B1073">
        <w:rPr>
          <w:rFonts w:asciiTheme="minorBidi" w:hAnsiTheme="minorBidi" w:cstheme="minorBidi"/>
          <w:sz w:val="24"/>
          <w:szCs w:val="24"/>
        </w:rPr>
        <w:t xml:space="preserve"> it, is called the </w:t>
      </w:r>
      <w:r w:rsidR="0087639D" w:rsidRPr="001B1073">
        <w:rPr>
          <w:rFonts w:asciiTheme="minorBidi" w:hAnsiTheme="minorBidi" w:cstheme="minorBidi"/>
          <w:sz w:val="24"/>
          <w:szCs w:val="24"/>
        </w:rPr>
        <w:t>B</w:t>
      </w:r>
      <w:r w:rsidR="0027384F" w:rsidRPr="001B1073">
        <w:rPr>
          <w:rFonts w:asciiTheme="minorBidi" w:hAnsiTheme="minorBidi" w:cstheme="minorBidi"/>
          <w:sz w:val="24"/>
          <w:szCs w:val="24"/>
        </w:rPr>
        <w:t>ook of Victory (</w:t>
      </w:r>
      <w:r w:rsidR="004A4FA2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4A4FA2" w:rsidRPr="001B1073">
        <w:rPr>
          <w:rFonts w:asciiTheme="minorBidi" w:hAnsiTheme="minorBidi" w:cstheme="minorBidi"/>
          <w:i/>
          <w:iCs/>
          <w:sz w:val="24"/>
          <w:szCs w:val="24"/>
        </w:rPr>
        <w:t>etzach</w:t>
      </w:r>
      <w:r w:rsidR="0027384F" w:rsidRPr="001B1073">
        <w:rPr>
          <w:rFonts w:asciiTheme="minorBidi" w:hAnsiTheme="minorBidi" w:cstheme="minorBidi"/>
          <w:sz w:val="24"/>
          <w:szCs w:val="24"/>
        </w:rPr>
        <w:t>), which is the fall of the wickedness which destroyed our Temple. The fifth part, the orde</w:t>
      </w:r>
      <w:r w:rsidR="0087639D" w:rsidRPr="001B1073">
        <w:rPr>
          <w:rFonts w:asciiTheme="minorBidi" w:hAnsiTheme="minorBidi" w:cstheme="minorBidi"/>
          <w:sz w:val="24"/>
          <w:szCs w:val="24"/>
        </w:rPr>
        <w:t>r of Sukkot, is called the B</w:t>
      </w:r>
      <w:r w:rsidR="0027384F" w:rsidRPr="001B1073">
        <w:rPr>
          <w:rFonts w:asciiTheme="minorBidi" w:hAnsiTheme="minorBidi" w:cstheme="minorBidi"/>
          <w:sz w:val="24"/>
          <w:szCs w:val="24"/>
        </w:rPr>
        <w:t>ook of Majesty (</w:t>
      </w:r>
      <w:r w:rsidR="004A4FA2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4A4FA2" w:rsidRPr="001B1073">
        <w:rPr>
          <w:rFonts w:asciiTheme="minorBidi" w:hAnsiTheme="minorBidi" w:cstheme="minorBidi"/>
          <w:i/>
          <w:iCs/>
          <w:sz w:val="24"/>
          <w:szCs w:val="24"/>
        </w:rPr>
        <w:t>od</w:t>
      </w:r>
      <w:r w:rsidR="0027384F" w:rsidRPr="001B1073">
        <w:rPr>
          <w:rFonts w:asciiTheme="minorBidi" w:hAnsiTheme="minorBidi" w:cstheme="minorBidi"/>
          <w:sz w:val="24"/>
          <w:szCs w:val="24"/>
        </w:rPr>
        <w:t>), for on it we give thanks (</w:t>
      </w:r>
      <w:r w:rsidR="0027384F" w:rsidRPr="001B1073">
        <w:rPr>
          <w:rFonts w:asciiTheme="minorBidi" w:hAnsiTheme="minorBidi" w:cstheme="minorBidi"/>
          <w:i/>
          <w:iCs/>
          <w:sz w:val="24"/>
          <w:szCs w:val="24"/>
        </w:rPr>
        <w:t>hodot</w:t>
      </w:r>
      <w:r w:rsidR="0027384F" w:rsidRPr="001B1073">
        <w:rPr>
          <w:rFonts w:asciiTheme="minorBidi" w:hAnsiTheme="minorBidi" w:cstheme="minorBidi"/>
          <w:sz w:val="24"/>
          <w:szCs w:val="24"/>
        </w:rPr>
        <w:t>) and praise to the Holy One, blessed be He, with the four species. The sixth part, the order of Rosh Hashana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and Yom Kippur, is called the B</w:t>
      </w:r>
      <w:r w:rsidR="0027384F" w:rsidRPr="001B1073">
        <w:rPr>
          <w:rFonts w:asciiTheme="minorBidi" w:hAnsiTheme="minorBidi" w:cstheme="minorBidi"/>
          <w:sz w:val="24"/>
          <w:szCs w:val="24"/>
        </w:rPr>
        <w:t>ook of Heaven and Earth (</w:t>
      </w:r>
      <w:r w:rsidR="00894C85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894C85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hamayim </w:t>
      </w:r>
      <w:r w:rsidR="00894C85">
        <w:rPr>
          <w:rFonts w:asciiTheme="minorBidi" w:hAnsiTheme="minorBidi" w:cstheme="minorBidi"/>
          <w:i/>
          <w:iCs/>
          <w:sz w:val="24"/>
          <w:szCs w:val="24"/>
        </w:rPr>
        <w:t>V</w:t>
      </w:r>
      <w:r w:rsidR="00894C85" w:rsidRPr="001B1073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27384F" w:rsidRPr="001B1073">
        <w:rPr>
          <w:rFonts w:asciiTheme="minorBidi" w:hAnsiTheme="minorBidi" w:cstheme="minorBidi"/>
          <w:i/>
          <w:iCs/>
          <w:sz w:val="24"/>
          <w:szCs w:val="24"/>
        </w:rPr>
        <w:t>-aretz</w:t>
      </w:r>
      <w:r w:rsidR="0027384F" w:rsidRPr="001B1073">
        <w:rPr>
          <w:rFonts w:asciiTheme="minorBidi" w:hAnsiTheme="minorBidi" w:cstheme="minorBidi"/>
          <w:sz w:val="24"/>
          <w:szCs w:val="24"/>
        </w:rPr>
        <w:t xml:space="preserve">). We will begin with the order of Pesach, because it is also the cause of Shabbat, for included in the </w:t>
      </w:r>
      <w:r w:rsidR="0027384F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Kiddush </w:t>
      </w:r>
      <w:r w:rsidR="0027384F" w:rsidRPr="001B1073">
        <w:rPr>
          <w:rFonts w:asciiTheme="minorBidi" w:hAnsiTheme="minorBidi" w:cstheme="minorBidi"/>
          <w:sz w:val="24"/>
          <w:szCs w:val="24"/>
        </w:rPr>
        <w:t>of Shabbat</w:t>
      </w:r>
      <w:r w:rsidR="00894C85">
        <w:rPr>
          <w:rFonts w:asciiTheme="minorBidi" w:hAnsiTheme="minorBidi" w:cstheme="minorBidi"/>
          <w:sz w:val="24"/>
          <w:szCs w:val="24"/>
        </w:rPr>
        <w:t xml:space="preserve"> are the words:</w:t>
      </w:r>
      <w:r w:rsidR="0027384F" w:rsidRPr="001B1073">
        <w:rPr>
          <w:rFonts w:asciiTheme="minorBidi" w:hAnsiTheme="minorBidi" w:cstheme="minorBidi"/>
          <w:sz w:val="24"/>
          <w:szCs w:val="24"/>
        </w:rPr>
        <w:t xml:space="preserve"> "in commemora</w:t>
      </w:r>
      <w:r w:rsidR="0087639D" w:rsidRPr="001B1073">
        <w:rPr>
          <w:rFonts w:asciiTheme="minorBidi" w:hAnsiTheme="minorBidi" w:cstheme="minorBidi"/>
          <w:sz w:val="24"/>
          <w:szCs w:val="24"/>
        </w:rPr>
        <w:t>tion of the exodus from Egypt."</w:t>
      </w:r>
    </w:p>
    <w:p w14:paraId="1AC22A7B" w14:textId="77777777" w:rsidR="0087639D" w:rsidRPr="001B1073" w:rsidRDefault="0087639D" w:rsidP="00B015EA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88E38EA" w14:textId="3FEE8E10" w:rsidR="00D65B71" w:rsidRPr="00D65B71" w:rsidRDefault="00D65B7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Maharal lists a series of books that he intends to write, based on the verse: "Yours, O Lord, is the </w:t>
      </w:r>
      <w:r w:rsidRPr="001055C7">
        <w:rPr>
          <w:rFonts w:asciiTheme="minorBidi" w:hAnsiTheme="minorBidi" w:cstheme="minorBidi"/>
          <w:i/>
          <w:iCs/>
          <w:sz w:val="24"/>
          <w:szCs w:val="24"/>
        </w:rPr>
        <w:t>greatness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Pr="00D65B71">
        <w:rPr>
          <w:rFonts w:asciiTheme="minorBidi" w:hAnsiTheme="minorBidi" w:cstheme="minorBidi"/>
          <w:sz w:val="24"/>
          <w:szCs w:val="24"/>
        </w:rPr>
        <w:t xml:space="preserve">and the </w:t>
      </w:r>
      <w:r w:rsidRPr="001055C7">
        <w:rPr>
          <w:rFonts w:asciiTheme="minorBidi" w:hAnsiTheme="minorBidi" w:cstheme="minorBidi"/>
          <w:i/>
          <w:iCs/>
          <w:sz w:val="24"/>
          <w:szCs w:val="24"/>
        </w:rPr>
        <w:t>might</w:t>
      </w:r>
      <w:r w:rsidRPr="00D65B71">
        <w:rPr>
          <w:rFonts w:asciiTheme="minorBidi" w:hAnsiTheme="minorBidi" w:cstheme="minorBidi"/>
          <w:sz w:val="24"/>
          <w:szCs w:val="24"/>
        </w:rPr>
        <w:t xml:space="preserve">, and the </w:t>
      </w:r>
      <w:r w:rsidRPr="001055C7">
        <w:rPr>
          <w:rFonts w:asciiTheme="minorBidi" w:hAnsiTheme="minorBidi" w:cstheme="minorBidi"/>
          <w:i/>
          <w:iCs/>
          <w:sz w:val="24"/>
          <w:szCs w:val="24"/>
        </w:rPr>
        <w:t>glory</w:t>
      </w:r>
      <w:r w:rsidRPr="00D65B71">
        <w:rPr>
          <w:rFonts w:asciiTheme="minorBidi" w:hAnsiTheme="minorBidi" w:cstheme="minorBidi"/>
          <w:sz w:val="24"/>
          <w:szCs w:val="24"/>
        </w:rPr>
        <w:t xml:space="preserve">, and the </w:t>
      </w:r>
      <w:r w:rsidRPr="001055C7">
        <w:rPr>
          <w:rFonts w:asciiTheme="minorBidi" w:hAnsiTheme="minorBidi" w:cstheme="minorBidi"/>
          <w:i/>
          <w:iCs/>
          <w:sz w:val="24"/>
          <w:szCs w:val="24"/>
        </w:rPr>
        <w:t>victory</w:t>
      </w:r>
      <w:r w:rsidRPr="00D65B71">
        <w:rPr>
          <w:rFonts w:asciiTheme="minorBidi" w:hAnsiTheme="minorBidi" w:cstheme="minorBidi"/>
          <w:sz w:val="24"/>
          <w:szCs w:val="24"/>
        </w:rPr>
        <w:t xml:space="preserve">, and the </w:t>
      </w:r>
      <w:r w:rsidRPr="001055C7">
        <w:rPr>
          <w:rFonts w:asciiTheme="minorBidi" w:hAnsiTheme="minorBidi" w:cstheme="minorBidi"/>
          <w:i/>
          <w:iCs/>
          <w:sz w:val="24"/>
          <w:szCs w:val="24"/>
        </w:rPr>
        <w:t>majesty</w:t>
      </w:r>
      <w:r w:rsidR="00366ECD" w:rsidRPr="001B1073">
        <w:rPr>
          <w:rFonts w:asciiTheme="minorBidi" w:hAnsiTheme="minorBidi" w:cstheme="minorBidi"/>
          <w:sz w:val="24"/>
          <w:szCs w:val="24"/>
        </w:rPr>
        <w:t xml:space="preserve">; for all that is </w:t>
      </w:r>
      <w:r w:rsidR="00366ECD" w:rsidRPr="001055C7">
        <w:rPr>
          <w:rFonts w:asciiTheme="minorBidi" w:hAnsiTheme="minorBidi" w:cstheme="minorBidi"/>
          <w:i/>
          <w:iCs/>
          <w:sz w:val="24"/>
          <w:szCs w:val="24"/>
        </w:rPr>
        <w:t>in the heaven and in the earth</w:t>
      </w:r>
      <w:r w:rsidR="00366EC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6462A">
        <w:rPr>
          <w:rFonts w:asciiTheme="minorBidi" w:hAnsiTheme="minorBidi" w:cstheme="minorBidi"/>
          <w:sz w:val="24"/>
          <w:szCs w:val="24"/>
        </w:rPr>
        <w:t>[</w:t>
      </w:r>
      <w:r w:rsidR="00366ECD" w:rsidRPr="001B1073">
        <w:rPr>
          <w:rFonts w:asciiTheme="minorBidi" w:hAnsiTheme="minorBidi" w:cstheme="minorBidi"/>
          <w:sz w:val="24"/>
          <w:szCs w:val="24"/>
        </w:rPr>
        <w:t>is Yours</w:t>
      </w:r>
      <w:r w:rsidR="0096462A">
        <w:rPr>
          <w:rFonts w:asciiTheme="minorBidi" w:hAnsiTheme="minorBidi" w:cstheme="minorBidi"/>
          <w:sz w:val="24"/>
          <w:szCs w:val="24"/>
        </w:rPr>
        <w:t>];</w:t>
      </w:r>
      <w:r w:rsidR="00652439">
        <w:rPr>
          <w:rFonts w:asciiTheme="minorBidi" w:hAnsiTheme="minorBidi" w:cstheme="minorBidi"/>
          <w:sz w:val="24"/>
          <w:szCs w:val="24"/>
        </w:rPr>
        <w:t xml:space="preserve"> </w:t>
      </w:r>
      <w:r w:rsidR="0096462A" w:rsidRPr="001B1073">
        <w:rPr>
          <w:rFonts w:asciiTheme="minorBidi" w:hAnsiTheme="minorBidi" w:cstheme="minorBidi"/>
          <w:sz w:val="24"/>
          <w:szCs w:val="24"/>
        </w:rPr>
        <w:t>Yours is the kingdom</w:t>
      </w:r>
      <w:r w:rsidR="0096462A">
        <w:rPr>
          <w:rFonts w:asciiTheme="minorBidi" w:hAnsiTheme="minorBidi" w:cstheme="minorBidi"/>
          <w:sz w:val="24"/>
          <w:szCs w:val="24"/>
        </w:rPr>
        <w:t xml:space="preserve"> and the prominence above all</w:t>
      </w:r>
      <w:r w:rsidR="00366ECD" w:rsidRPr="001B1073">
        <w:rPr>
          <w:rFonts w:asciiTheme="minorBidi" w:hAnsiTheme="minorBidi" w:cstheme="minorBidi"/>
          <w:sz w:val="24"/>
          <w:szCs w:val="24"/>
        </w:rPr>
        <w:t xml:space="preserve">" </w:t>
      </w:r>
      <w:r w:rsidR="00AA2E27">
        <w:rPr>
          <w:rFonts w:asciiTheme="minorBidi" w:hAnsiTheme="minorBidi" w:cstheme="minorBidi"/>
          <w:sz w:val="24"/>
          <w:szCs w:val="24"/>
        </w:rPr>
        <w:t xml:space="preserve">(I </w:t>
      </w:r>
      <w:r w:rsidR="00AA2E27">
        <w:rPr>
          <w:rFonts w:asciiTheme="minorBidi" w:hAnsiTheme="minorBidi" w:cstheme="minorBidi"/>
          <w:i/>
          <w:iCs/>
          <w:sz w:val="24"/>
          <w:szCs w:val="24"/>
        </w:rPr>
        <w:t>Divrei Ha-</w:t>
      </w:r>
      <w:r w:rsidR="00C44245">
        <w:rPr>
          <w:rFonts w:asciiTheme="minorBidi" w:hAnsiTheme="minorBidi" w:cstheme="minorBidi"/>
          <w:i/>
          <w:iCs/>
          <w:sz w:val="24"/>
          <w:szCs w:val="24"/>
        </w:rPr>
        <w:t>Y</w:t>
      </w:r>
      <w:r w:rsidR="00AA2E27">
        <w:rPr>
          <w:rFonts w:asciiTheme="minorBidi" w:hAnsiTheme="minorBidi" w:cstheme="minorBidi"/>
          <w:i/>
          <w:iCs/>
          <w:sz w:val="24"/>
          <w:szCs w:val="24"/>
        </w:rPr>
        <w:t xml:space="preserve">amim </w:t>
      </w:r>
      <w:r w:rsidR="00AA2E27">
        <w:rPr>
          <w:rFonts w:asciiTheme="minorBidi" w:hAnsiTheme="minorBidi" w:cstheme="minorBidi"/>
          <w:sz w:val="24"/>
          <w:szCs w:val="24"/>
        </w:rPr>
        <w:t xml:space="preserve">29:11). </w:t>
      </w:r>
      <w:r>
        <w:rPr>
          <w:rFonts w:asciiTheme="minorBidi" w:hAnsiTheme="minorBidi" w:cstheme="minorBidi"/>
          <w:sz w:val="24"/>
          <w:szCs w:val="24"/>
        </w:rPr>
        <w:t xml:space="preserve">Each book deals with a different issue of faith and is connected to </w:t>
      </w:r>
      <w:r w:rsidR="006E0270">
        <w:rPr>
          <w:rFonts w:asciiTheme="minorBidi" w:hAnsiTheme="minorBidi" w:cstheme="minorBidi"/>
          <w:sz w:val="24"/>
          <w:szCs w:val="24"/>
        </w:rPr>
        <w:t>the Jewish calendar: the</w:t>
      </w:r>
      <w:r>
        <w:rPr>
          <w:rFonts w:asciiTheme="minorBidi" w:hAnsiTheme="minorBidi" w:cstheme="minorBidi"/>
          <w:sz w:val="24"/>
          <w:szCs w:val="24"/>
        </w:rPr>
        <w:t xml:space="preserve"> Book of Greatness</w:t>
      </w:r>
      <w:r w:rsidR="0096264E">
        <w:rPr>
          <w:rFonts w:asciiTheme="minorBidi" w:hAnsiTheme="minorBidi" w:cstheme="minorBidi"/>
          <w:sz w:val="24"/>
          <w:szCs w:val="24"/>
        </w:rPr>
        <w:t>, which</w:t>
      </w:r>
      <w:r>
        <w:rPr>
          <w:rFonts w:asciiTheme="minorBidi" w:hAnsiTheme="minorBidi" w:cstheme="minorBidi"/>
          <w:sz w:val="24"/>
          <w:szCs w:val="24"/>
        </w:rPr>
        <w:t xml:space="preserve"> deals with the creation of the world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 Shabbat; the Book of Might</w:t>
      </w:r>
      <w:r w:rsidR="0096264E">
        <w:rPr>
          <w:rFonts w:asciiTheme="minorBidi" w:hAnsiTheme="minorBidi" w:cstheme="minorBidi"/>
          <w:sz w:val="24"/>
          <w:szCs w:val="24"/>
        </w:rPr>
        <w:t xml:space="preserve">, which </w:t>
      </w:r>
      <w:r>
        <w:rPr>
          <w:rFonts w:asciiTheme="minorBidi" w:hAnsiTheme="minorBidi" w:cstheme="minorBidi"/>
          <w:sz w:val="24"/>
          <w:szCs w:val="24"/>
        </w:rPr>
        <w:t>deals with the issue of miracles and God's actions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 Pesach (the </w:t>
      </w:r>
      <w:r w:rsidR="0096264E">
        <w:rPr>
          <w:rFonts w:asciiTheme="minorBidi" w:hAnsiTheme="minorBidi" w:cstheme="minorBidi"/>
          <w:sz w:val="24"/>
          <w:szCs w:val="24"/>
        </w:rPr>
        <w:t xml:space="preserve">time of the </w:t>
      </w:r>
      <w:r>
        <w:rPr>
          <w:rFonts w:asciiTheme="minorBidi" w:hAnsiTheme="minorBidi" w:cstheme="minorBidi"/>
          <w:sz w:val="24"/>
          <w:szCs w:val="24"/>
        </w:rPr>
        <w:t>exodus from Egypt); the Book of Glory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which deals wit</w:t>
      </w:r>
      <w:r w:rsidR="006E0270">
        <w:rPr>
          <w:rFonts w:asciiTheme="minorBidi" w:hAnsiTheme="minorBidi" w:cstheme="minorBidi"/>
          <w:sz w:val="24"/>
          <w:szCs w:val="24"/>
        </w:rPr>
        <w:t>h</w:t>
      </w:r>
      <w:r>
        <w:rPr>
          <w:rFonts w:asciiTheme="minorBidi" w:hAnsiTheme="minorBidi" w:cstheme="minorBidi"/>
          <w:sz w:val="24"/>
          <w:szCs w:val="24"/>
        </w:rPr>
        <w:t xml:space="preserve"> the essence of the Torah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on Shavuot; the Book of Victory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 w:rsidR="006E0270">
        <w:rPr>
          <w:rFonts w:asciiTheme="minorBidi" w:hAnsiTheme="minorBidi" w:cstheme="minorBidi"/>
          <w:sz w:val="24"/>
          <w:szCs w:val="24"/>
        </w:rPr>
        <w:t xml:space="preserve"> which deals with the issues of exile, redemption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 w:rsidR="006E0270">
        <w:rPr>
          <w:rFonts w:asciiTheme="minorBidi" w:hAnsiTheme="minorBidi" w:cstheme="minorBidi"/>
          <w:sz w:val="24"/>
          <w:szCs w:val="24"/>
        </w:rPr>
        <w:t xml:space="preserve"> and the fall of the wicked kingdom</w:t>
      </w:r>
      <w:r w:rsidR="0096264E">
        <w:rPr>
          <w:rFonts w:asciiTheme="minorBidi" w:hAnsiTheme="minorBidi" w:cstheme="minorBidi"/>
          <w:sz w:val="24"/>
          <w:szCs w:val="24"/>
        </w:rPr>
        <w:t>,</w:t>
      </w:r>
      <w:r w:rsidR="006E0270">
        <w:rPr>
          <w:rFonts w:asciiTheme="minorBidi" w:hAnsiTheme="minorBidi" w:cstheme="minorBidi"/>
          <w:sz w:val="24"/>
          <w:szCs w:val="24"/>
        </w:rPr>
        <w:t xml:space="preserve"> on Tisha be-Av; the Book of Majesty</w:t>
      </w:r>
      <w:r w:rsidR="008E225C">
        <w:rPr>
          <w:rFonts w:asciiTheme="minorBidi" w:hAnsiTheme="minorBidi" w:cstheme="minorBidi"/>
          <w:sz w:val="24"/>
          <w:szCs w:val="24"/>
        </w:rPr>
        <w:t>,</w:t>
      </w:r>
      <w:r w:rsidR="006E0270">
        <w:rPr>
          <w:rFonts w:asciiTheme="minorBidi" w:hAnsiTheme="minorBidi" w:cstheme="minorBidi"/>
          <w:sz w:val="24"/>
          <w:szCs w:val="24"/>
        </w:rPr>
        <w:t xml:space="preserve"> on Sukkot; and the Book of Heaven and Earth on Rosh Hashana and Yom Kippur.</w:t>
      </w:r>
      <w:r w:rsidRPr="00D65B71">
        <w:rPr>
          <w:rFonts w:asciiTheme="minorBidi" w:hAnsiTheme="minorBidi" w:cstheme="minorBidi"/>
          <w:sz w:val="24"/>
          <w:szCs w:val="24"/>
        </w:rPr>
        <w:t xml:space="preserve"> </w:t>
      </w:r>
    </w:p>
    <w:p w14:paraId="10FE1972" w14:textId="77777777" w:rsidR="00D65B71" w:rsidRDefault="00D65B7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FCAAB9" w14:textId="32CE4A1A" w:rsidR="00D06D3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T</w:t>
      </w:r>
      <w:r w:rsidR="006E0270">
        <w:rPr>
          <w:rFonts w:asciiTheme="minorBidi" w:hAnsiTheme="minorBidi" w:cstheme="minorBidi"/>
          <w:sz w:val="24"/>
          <w:szCs w:val="24"/>
        </w:rPr>
        <w:t>he Maharal assigns a heading t</w:t>
      </w:r>
      <w:r w:rsidRPr="001B1073">
        <w:rPr>
          <w:rFonts w:asciiTheme="minorBidi" w:hAnsiTheme="minorBidi" w:cstheme="minorBidi"/>
          <w:sz w:val="24"/>
          <w:szCs w:val="24"/>
        </w:rPr>
        <w:t xml:space="preserve">o </w:t>
      </w:r>
      <w:r w:rsidR="00F646E4" w:rsidRPr="001B1073">
        <w:rPr>
          <w:rFonts w:asciiTheme="minorBidi" w:hAnsiTheme="minorBidi" w:cstheme="minorBidi"/>
          <w:sz w:val="24"/>
          <w:szCs w:val="24"/>
        </w:rPr>
        <w:t>th</w:t>
      </w:r>
      <w:r w:rsidR="00F646E4">
        <w:rPr>
          <w:rFonts w:asciiTheme="minorBidi" w:hAnsiTheme="minorBidi" w:cstheme="minorBidi"/>
          <w:sz w:val="24"/>
          <w:szCs w:val="24"/>
        </w:rPr>
        <w:t>e</w:t>
      </w:r>
      <w:r w:rsidR="00F646E4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entire series that </w:t>
      </w:r>
      <w:r w:rsidR="00F17F33">
        <w:rPr>
          <w:rFonts w:asciiTheme="minorBidi" w:hAnsiTheme="minorBidi" w:cstheme="minorBidi"/>
          <w:sz w:val="24"/>
          <w:szCs w:val="24"/>
        </w:rPr>
        <w:t>he writes to correspond to the</w:t>
      </w:r>
      <w:r w:rsidR="00F646E4">
        <w:rPr>
          <w:rFonts w:asciiTheme="minorBidi" w:hAnsiTheme="minorBidi" w:cstheme="minorBidi"/>
          <w:sz w:val="24"/>
          <w:szCs w:val="24"/>
        </w:rPr>
        <w:t xml:space="preserve"> various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appointed times of the year</w:t>
      </w:r>
      <w:r w:rsidR="006E0270">
        <w:rPr>
          <w:rFonts w:asciiTheme="minorBidi" w:hAnsiTheme="minorBidi" w:cstheme="minorBidi"/>
          <w:sz w:val="24"/>
          <w:szCs w:val="24"/>
        </w:rPr>
        <w:t xml:space="preserve">: 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"the entire order of what exists." The six books together comprise the Torah's overall </w:t>
      </w:r>
      <w:r w:rsidR="00A9212E">
        <w:rPr>
          <w:rFonts w:asciiTheme="minorBidi" w:hAnsiTheme="minorBidi" w:cstheme="minorBidi"/>
          <w:sz w:val="24"/>
          <w:szCs w:val="24"/>
        </w:rPr>
        <w:t>outlook on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reality. We have here a general structure of spiritual reality, </w:t>
      </w:r>
      <w:r w:rsidR="00D06D33">
        <w:rPr>
          <w:rFonts w:asciiTheme="minorBidi" w:hAnsiTheme="minorBidi" w:cstheme="minorBidi"/>
          <w:sz w:val="24"/>
          <w:szCs w:val="24"/>
        </w:rPr>
        <w:t>folded into</w:t>
      </w:r>
      <w:r w:rsidRPr="001B1073">
        <w:rPr>
          <w:rFonts w:asciiTheme="minorBidi" w:hAnsiTheme="minorBidi" w:cstheme="minorBidi"/>
          <w:sz w:val="24"/>
          <w:szCs w:val="24"/>
        </w:rPr>
        <w:t xml:space="preserve"> the verse</w:t>
      </w:r>
      <w:r w:rsidR="0087639D" w:rsidRPr="001B1073">
        <w:rPr>
          <w:rFonts w:asciiTheme="minorBidi" w:hAnsiTheme="minorBidi" w:cstheme="minorBidi"/>
          <w:sz w:val="24"/>
          <w:szCs w:val="24"/>
        </w:rPr>
        <w:t>:</w:t>
      </w:r>
      <w:r w:rsidRPr="001B1073">
        <w:rPr>
          <w:rFonts w:asciiTheme="minorBidi" w:hAnsiTheme="minorBidi" w:cstheme="minorBidi"/>
          <w:sz w:val="24"/>
          <w:szCs w:val="24"/>
        </w:rPr>
        <w:t xml:space="preserve"> "</w:t>
      </w:r>
      <w:r w:rsidR="0087639D" w:rsidRPr="001B1073">
        <w:rPr>
          <w:rFonts w:asciiTheme="minorBidi" w:hAnsiTheme="minorBidi" w:cstheme="minorBidi"/>
          <w:sz w:val="24"/>
          <w:szCs w:val="24"/>
        </w:rPr>
        <w:t>Yours, O Lord, is the greatness, and the might</w:t>
      </w:r>
      <w:r w:rsidR="00366ECD">
        <w:rPr>
          <w:rFonts w:asciiTheme="minorBidi" w:hAnsiTheme="minorBidi" w:cstheme="minorBidi"/>
          <w:sz w:val="24"/>
          <w:szCs w:val="24"/>
        </w:rPr>
        <w:t>….”</w:t>
      </w:r>
      <w:r w:rsidR="0087639D" w:rsidRPr="001B1073">
        <w:rPr>
          <w:rFonts w:asciiTheme="minorBidi" w:hAnsiTheme="minorBidi" w:cstheme="minorBidi"/>
          <w:sz w:val="24"/>
          <w:szCs w:val="24"/>
        </w:rPr>
        <w:t xml:space="preserve"> </w:t>
      </w:r>
    </w:p>
    <w:p w14:paraId="63066151" w14:textId="77777777" w:rsidR="00D06D33" w:rsidRDefault="00D06D33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78579AF" w14:textId="1A65AB15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Why does the Maharal see this verse as</w:t>
      </w:r>
      <w:r w:rsidR="006E0270">
        <w:rPr>
          <w:rFonts w:asciiTheme="minorBidi" w:hAnsiTheme="minorBidi" w:cstheme="minorBidi"/>
          <w:sz w:val="24"/>
          <w:szCs w:val="24"/>
        </w:rPr>
        <w:t xml:space="preserve"> </w:t>
      </w:r>
      <w:r w:rsidR="00F946BE">
        <w:rPr>
          <w:rFonts w:asciiTheme="minorBidi" w:hAnsiTheme="minorBidi" w:cstheme="minorBidi"/>
          <w:sz w:val="24"/>
          <w:szCs w:val="24"/>
        </w:rPr>
        <w:t>one that contains</w:t>
      </w:r>
      <w:r w:rsidRPr="001B1073">
        <w:rPr>
          <w:rFonts w:asciiTheme="minorBidi" w:hAnsiTheme="minorBidi" w:cstheme="minorBidi"/>
          <w:sz w:val="24"/>
          <w:szCs w:val="24"/>
        </w:rPr>
        <w:t xml:space="preserve"> the whole of spiritual reality?</w:t>
      </w:r>
      <w:r w:rsidR="00BB4527" w:rsidRPr="001B1073">
        <w:rPr>
          <w:rFonts w:asciiTheme="minorBidi" w:hAnsiTheme="minorBidi" w:cstheme="minorBidi"/>
          <w:sz w:val="24"/>
          <w:szCs w:val="24"/>
        </w:rPr>
        <w:t xml:space="preserve"> This is a fundamental verse in </w:t>
      </w:r>
      <w:r w:rsidR="00A21114">
        <w:rPr>
          <w:rFonts w:asciiTheme="minorBidi" w:hAnsiTheme="minorBidi" w:cstheme="minorBidi"/>
          <w:sz w:val="24"/>
          <w:szCs w:val="24"/>
        </w:rPr>
        <w:t>k</w:t>
      </w:r>
      <w:r w:rsidR="00A21114" w:rsidRPr="001B1073">
        <w:rPr>
          <w:rFonts w:asciiTheme="minorBidi" w:hAnsiTheme="minorBidi" w:cstheme="minorBidi"/>
          <w:sz w:val="24"/>
          <w:szCs w:val="24"/>
        </w:rPr>
        <w:t xml:space="preserve">abbalistic </w:t>
      </w:r>
      <w:r w:rsidR="00BB4527" w:rsidRPr="001B1073">
        <w:rPr>
          <w:rFonts w:asciiTheme="minorBidi" w:hAnsiTheme="minorBidi" w:cstheme="minorBidi"/>
          <w:sz w:val="24"/>
          <w:szCs w:val="24"/>
        </w:rPr>
        <w:t>thought</w:t>
      </w:r>
      <w:r w:rsidR="009461B6">
        <w:rPr>
          <w:rFonts w:asciiTheme="minorBidi" w:hAnsiTheme="minorBidi" w:cstheme="minorBidi"/>
          <w:sz w:val="24"/>
          <w:szCs w:val="24"/>
        </w:rPr>
        <w:t>, understood as alluding</w:t>
      </w:r>
      <w:r w:rsidR="006E0270">
        <w:rPr>
          <w:rFonts w:asciiTheme="minorBidi" w:hAnsiTheme="minorBidi" w:cstheme="minorBidi"/>
          <w:sz w:val="24"/>
          <w:szCs w:val="24"/>
        </w:rPr>
        <w:t xml:space="preserve"> </w:t>
      </w:r>
      <w:r w:rsidR="00BB4527" w:rsidRPr="001B1073">
        <w:rPr>
          <w:rFonts w:asciiTheme="minorBidi" w:hAnsiTheme="minorBidi" w:cstheme="minorBidi"/>
          <w:sz w:val="24"/>
          <w:szCs w:val="24"/>
        </w:rPr>
        <w:t xml:space="preserve">to seven ways God reveals Himself in the world – the </w:t>
      </w:r>
      <w:r w:rsidR="00BB4527" w:rsidRPr="001B1073">
        <w:rPr>
          <w:rFonts w:asciiTheme="minorBidi" w:hAnsiTheme="minorBidi" w:cstheme="minorBidi"/>
          <w:i/>
          <w:iCs/>
          <w:sz w:val="24"/>
          <w:szCs w:val="24"/>
        </w:rPr>
        <w:t>sefirot</w:t>
      </w:r>
      <w:r w:rsidR="00BB4527" w:rsidRPr="001B1073">
        <w:rPr>
          <w:rFonts w:asciiTheme="minorBidi" w:hAnsiTheme="minorBidi" w:cstheme="minorBidi"/>
          <w:sz w:val="24"/>
          <w:szCs w:val="24"/>
        </w:rPr>
        <w:t>: kindness (greatness), might, glory, victory, majesty, foundation</w:t>
      </w:r>
      <w:r w:rsidR="006901EC">
        <w:rPr>
          <w:rFonts w:asciiTheme="minorBidi" w:hAnsiTheme="minorBidi" w:cstheme="minorBidi"/>
          <w:sz w:val="24"/>
          <w:szCs w:val="24"/>
        </w:rPr>
        <w:t>,</w:t>
      </w:r>
      <w:r w:rsidR="00FA3ECF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BB4527" w:rsidRPr="001B1073">
        <w:rPr>
          <w:rFonts w:asciiTheme="minorBidi" w:hAnsiTheme="minorBidi" w:cstheme="minorBidi"/>
          <w:sz w:val="24"/>
          <w:szCs w:val="24"/>
        </w:rPr>
        <w:t xml:space="preserve"> and kingship ("for all that is </w:t>
      </w:r>
      <w:r w:rsidR="00BB4527" w:rsidRPr="001055C7">
        <w:rPr>
          <w:rFonts w:asciiTheme="minorBidi" w:hAnsiTheme="minorBidi" w:cstheme="minorBidi"/>
          <w:i/>
          <w:iCs/>
          <w:sz w:val="24"/>
          <w:szCs w:val="24"/>
        </w:rPr>
        <w:t>in the heaven and in the earth</w:t>
      </w:r>
      <w:r w:rsidR="00BB4527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6462A">
        <w:rPr>
          <w:rFonts w:asciiTheme="minorBidi" w:hAnsiTheme="minorBidi" w:cstheme="minorBidi"/>
          <w:sz w:val="24"/>
          <w:szCs w:val="24"/>
        </w:rPr>
        <w:t>[</w:t>
      </w:r>
      <w:r w:rsidR="00BB4527" w:rsidRPr="001B1073">
        <w:rPr>
          <w:rFonts w:asciiTheme="minorBidi" w:hAnsiTheme="minorBidi" w:cstheme="minorBidi"/>
          <w:sz w:val="24"/>
          <w:szCs w:val="24"/>
        </w:rPr>
        <w:t>is Yours</w:t>
      </w:r>
      <w:r w:rsidR="0096462A">
        <w:rPr>
          <w:rFonts w:asciiTheme="minorBidi" w:hAnsiTheme="minorBidi" w:cstheme="minorBidi"/>
          <w:sz w:val="24"/>
          <w:szCs w:val="24"/>
        </w:rPr>
        <w:t>]</w:t>
      </w:r>
      <w:r w:rsidR="00BB4527" w:rsidRPr="001B1073">
        <w:rPr>
          <w:rFonts w:asciiTheme="minorBidi" w:hAnsiTheme="minorBidi" w:cstheme="minorBidi"/>
          <w:sz w:val="24"/>
          <w:szCs w:val="24"/>
        </w:rPr>
        <w:t xml:space="preserve">; Yours is the </w:t>
      </w:r>
      <w:r w:rsidR="00BB4527" w:rsidRPr="001055C7">
        <w:rPr>
          <w:rFonts w:asciiTheme="minorBidi" w:hAnsiTheme="minorBidi" w:cstheme="minorBidi"/>
          <w:i/>
          <w:iCs/>
          <w:sz w:val="24"/>
          <w:szCs w:val="24"/>
        </w:rPr>
        <w:t>kingdom</w:t>
      </w:r>
      <w:r w:rsidR="00BB4527" w:rsidRPr="001B1073">
        <w:rPr>
          <w:rFonts w:asciiTheme="minorBidi" w:hAnsiTheme="minorBidi" w:cstheme="minorBidi"/>
          <w:sz w:val="24"/>
          <w:szCs w:val="24"/>
        </w:rPr>
        <w:t>").</w:t>
      </w:r>
      <w:r w:rsidR="00BB4527" w:rsidRPr="001B1073">
        <w:rPr>
          <w:rFonts w:asciiTheme="minorBidi" w:hAnsiTheme="minorBidi" w:cstheme="minorBidi"/>
          <w:color w:val="000000"/>
          <w:sz w:val="24"/>
          <w:szCs w:val="24"/>
          <w:shd w:val="clear" w:color="auto" w:fill="FDF5E6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>There is a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n entire complex of Divine revelations, in which every revelation has a particular function. In accordance with </w:t>
      </w:r>
      <w:r w:rsidR="006E0270">
        <w:rPr>
          <w:rFonts w:asciiTheme="minorBidi" w:hAnsiTheme="minorBidi" w:cstheme="minorBidi"/>
          <w:sz w:val="24"/>
          <w:szCs w:val="24"/>
        </w:rPr>
        <w:t>this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 principle, the Maharal understands </w:t>
      </w:r>
      <w:r w:rsidR="005D5EFE">
        <w:rPr>
          <w:rFonts w:asciiTheme="minorBidi" w:hAnsiTheme="minorBidi" w:cstheme="minorBidi"/>
          <w:sz w:val="24"/>
          <w:szCs w:val="24"/>
        </w:rPr>
        <w:t xml:space="preserve">each </w:t>
      </w:r>
      <w:r w:rsidR="006434BC">
        <w:rPr>
          <w:rFonts w:asciiTheme="minorBidi" w:hAnsiTheme="minorBidi" w:cstheme="minorBidi"/>
          <w:sz w:val="24"/>
          <w:szCs w:val="24"/>
        </w:rPr>
        <w:t>special time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 as components of a whole complex. </w:t>
      </w:r>
      <w:r w:rsidRPr="001B1073">
        <w:rPr>
          <w:rFonts w:asciiTheme="minorBidi" w:hAnsiTheme="minorBidi" w:cstheme="minorBidi"/>
          <w:sz w:val="24"/>
          <w:szCs w:val="24"/>
        </w:rPr>
        <w:t xml:space="preserve">Just as 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a ray of white light enters a prism and then appears as seven colors, so the Divine light </w:t>
      </w:r>
      <w:r w:rsidR="007F34E5" w:rsidRPr="001B1073">
        <w:rPr>
          <w:rFonts w:asciiTheme="minorBidi" w:hAnsiTheme="minorBidi" w:cstheme="minorBidi"/>
          <w:sz w:val="24"/>
          <w:szCs w:val="24"/>
        </w:rPr>
        <w:lastRenderedPageBreak/>
        <w:t xml:space="preserve">appears on the appointed times of the year (including Tisha be-Av) as a complex of seven aspects. The Maharal's books are intended to reflect this general picture. </w:t>
      </w:r>
    </w:p>
    <w:p w14:paraId="4699E3FF" w14:textId="77777777" w:rsidR="00D61051" w:rsidRPr="001B1073" w:rsidRDefault="00D6105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8CC9B09" w14:textId="36914F37" w:rsidR="00D61051" w:rsidRPr="00AC2AC4" w:rsidRDefault="00AC2AC4" w:rsidP="00B015EA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D61051" w:rsidRPr="00AC2AC4">
        <w:rPr>
          <w:rFonts w:asciiTheme="minorBidi" w:hAnsiTheme="minorBidi" w:cstheme="minorBidi"/>
          <w:b/>
          <w:bCs/>
          <w:sz w:val="24"/>
          <w:szCs w:val="24"/>
        </w:rPr>
        <w:t>oral</w:t>
      </w:r>
      <w:r w:rsidR="007F34E5" w:rsidRPr="00AC2AC4">
        <w:rPr>
          <w:rFonts w:asciiTheme="minorBidi" w:hAnsiTheme="minorBidi" w:cstheme="minorBidi"/>
          <w:b/>
          <w:bCs/>
          <w:sz w:val="24"/>
          <w:szCs w:val="24"/>
        </w:rPr>
        <w:t>ity,</w:t>
      </w:r>
      <w:r w:rsidR="00D61051"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927298"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haracter </w:t>
      </w:r>
      <w:r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927298" w:rsidRPr="00AC2AC4">
        <w:rPr>
          <w:rFonts w:asciiTheme="minorBidi" w:hAnsiTheme="minorBidi" w:cstheme="minorBidi"/>
          <w:b/>
          <w:bCs/>
          <w:sz w:val="24"/>
          <w:szCs w:val="24"/>
        </w:rPr>
        <w:t>raits</w:t>
      </w:r>
      <w:r w:rsidR="00606508">
        <w:rPr>
          <w:rFonts w:asciiTheme="minorBidi" w:hAnsiTheme="minorBidi" w:cstheme="minorBidi"/>
          <w:b/>
          <w:bCs/>
          <w:sz w:val="24"/>
          <w:szCs w:val="24"/>
        </w:rPr>
        <w:t>,</w:t>
      </w:r>
      <w:r w:rsidR="00D61051"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>
        <w:rPr>
          <w:rFonts w:asciiTheme="minorBidi" w:hAnsiTheme="minorBidi" w:cstheme="minorBidi"/>
          <w:b/>
          <w:bCs/>
          <w:sz w:val="24"/>
          <w:szCs w:val="24"/>
        </w:rPr>
        <w:t>V</w:t>
      </w:r>
      <w:r w:rsidR="00D61051" w:rsidRPr="00AC2AC4">
        <w:rPr>
          <w:rFonts w:asciiTheme="minorBidi" w:hAnsiTheme="minorBidi" w:cstheme="minorBidi"/>
          <w:b/>
          <w:bCs/>
          <w:sz w:val="24"/>
          <w:szCs w:val="24"/>
        </w:rPr>
        <w:t>alues</w:t>
      </w:r>
    </w:p>
    <w:p w14:paraId="35A2ED74" w14:textId="77777777" w:rsidR="007F34E5" w:rsidRPr="001B1073" w:rsidRDefault="007F34E5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C64633C" w14:textId="0F4FC7C9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Seventeen years passed </w:t>
      </w:r>
      <w:r w:rsidR="007F34E5" w:rsidRPr="001B1073">
        <w:rPr>
          <w:rFonts w:asciiTheme="minorBidi" w:hAnsiTheme="minorBidi" w:cstheme="minorBidi"/>
          <w:sz w:val="24"/>
          <w:szCs w:val="24"/>
        </w:rPr>
        <w:t>from the time that the Mah</w:t>
      </w:r>
      <w:r w:rsidR="006E0270">
        <w:rPr>
          <w:rFonts w:asciiTheme="minorBidi" w:hAnsiTheme="minorBidi" w:cstheme="minorBidi"/>
          <w:sz w:val="24"/>
          <w:szCs w:val="24"/>
        </w:rPr>
        <w:t xml:space="preserve">aral published his 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first book in the planned series – </w:t>
      </w:r>
      <w:r w:rsidR="007F34E5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7F34E5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 – until he published the next </w:t>
      </w:r>
      <w:r w:rsidR="00606508">
        <w:rPr>
          <w:rFonts w:asciiTheme="minorBidi" w:hAnsiTheme="minorBidi" w:cstheme="minorBidi"/>
          <w:sz w:val="24"/>
          <w:szCs w:val="24"/>
        </w:rPr>
        <w:t>one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 –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="007F34E5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Yisrael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, to which we will return below. </w:t>
      </w:r>
      <w:r w:rsidRPr="001B1073">
        <w:rPr>
          <w:rFonts w:asciiTheme="minorBidi" w:hAnsiTheme="minorBidi" w:cstheme="minorBidi"/>
          <w:sz w:val="24"/>
          <w:szCs w:val="24"/>
        </w:rPr>
        <w:t xml:space="preserve">In the intervening years, </w:t>
      </w:r>
      <w:r w:rsidR="00606508">
        <w:rPr>
          <w:rFonts w:asciiTheme="minorBidi" w:hAnsiTheme="minorBidi" w:cstheme="minorBidi"/>
          <w:sz w:val="24"/>
          <w:szCs w:val="24"/>
        </w:rPr>
        <w:t>he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7F34E5" w:rsidRPr="001B1073">
        <w:rPr>
          <w:rFonts w:asciiTheme="minorBidi" w:hAnsiTheme="minorBidi" w:cstheme="minorBidi"/>
          <w:sz w:val="24"/>
          <w:szCs w:val="24"/>
        </w:rPr>
        <w:t>published</w:t>
      </w:r>
      <w:r w:rsidRPr="001B1073">
        <w:rPr>
          <w:rFonts w:asciiTheme="minorBidi" w:hAnsiTheme="minorBidi" w:cstheme="minorBidi"/>
          <w:sz w:val="24"/>
          <w:szCs w:val="24"/>
        </w:rPr>
        <w:t xml:space="preserve"> several other important books that were not mentioned in the aforementioned overall </w:t>
      </w:r>
      <w:r w:rsidR="009B0BB2">
        <w:rPr>
          <w:rFonts w:asciiTheme="minorBidi" w:hAnsiTheme="minorBidi" w:cstheme="minorBidi"/>
          <w:sz w:val="24"/>
          <w:szCs w:val="24"/>
        </w:rPr>
        <w:t>plan</w:t>
      </w:r>
      <w:r w:rsidRPr="001B1073">
        <w:rPr>
          <w:rFonts w:asciiTheme="minorBidi" w:hAnsiTheme="minorBidi" w:cstheme="minorBidi"/>
          <w:sz w:val="24"/>
          <w:szCs w:val="24"/>
        </w:rPr>
        <w:t>.</w:t>
      </w:r>
    </w:p>
    <w:p w14:paraId="1F8AD7A0" w14:textId="77777777" w:rsidR="007F34E5" w:rsidRPr="001B1073" w:rsidRDefault="007F34E5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23FF321" w14:textId="3E6E8554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The first two of </w:t>
      </w:r>
      <w:r w:rsidR="0026719F" w:rsidRPr="001B1073">
        <w:rPr>
          <w:rFonts w:asciiTheme="minorBidi" w:hAnsiTheme="minorBidi" w:cstheme="minorBidi"/>
          <w:sz w:val="24"/>
          <w:szCs w:val="24"/>
        </w:rPr>
        <w:t>the</w:t>
      </w:r>
      <w:r w:rsidR="0026719F">
        <w:rPr>
          <w:rFonts w:asciiTheme="minorBidi" w:hAnsiTheme="minorBidi" w:cstheme="minorBidi"/>
          <w:sz w:val="24"/>
          <w:szCs w:val="24"/>
        </w:rPr>
        <w:t>se</w:t>
      </w:r>
      <w:r w:rsidR="0026719F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27298" w:rsidRPr="001B1073">
        <w:rPr>
          <w:rFonts w:asciiTheme="minorBidi" w:hAnsiTheme="minorBidi" w:cstheme="minorBidi"/>
          <w:sz w:val="24"/>
          <w:szCs w:val="24"/>
        </w:rPr>
        <w:t>–</w:t>
      </w:r>
      <w:r w:rsidR="007F34E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Derekh Chaim </w:t>
      </w:r>
      <w:r w:rsidR="00927298" w:rsidRPr="001B1073">
        <w:rPr>
          <w:rFonts w:asciiTheme="minorBidi" w:hAnsiTheme="minorBidi" w:cstheme="minorBidi"/>
          <w:sz w:val="24"/>
          <w:szCs w:val="24"/>
        </w:rPr>
        <w:t>(5349</w:t>
      </w:r>
      <w:r w:rsidR="009B0BB2">
        <w:rPr>
          <w:rFonts w:asciiTheme="minorBidi" w:hAnsiTheme="minorBidi" w:cstheme="minorBidi"/>
          <w:sz w:val="24"/>
          <w:szCs w:val="24"/>
        </w:rPr>
        <w:t>/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1589) and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>Netivot Olam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 (5356</w:t>
      </w:r>
      <w:r w:rsidR="009B0BB2">
        <w:rPr>
          <w:rFonts w:asciiTheme="minorBidi" w:hAnsiTheme="minorBidi" w:cstheme="minorBidi"/>
          <w:sz w:val="24"/>
          <w:szCs w:val="24"/>
        </w:rPr>
        <w:t>/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1596) </w:t>
      </w:r>
      <w:r w:rsidR="009B0BB2">
        <w:rPr>
          <w:rFonts w:asciiTheme="minorBidi" w:hAnsiTheme="minorBidi" w:cstheme="minorBidi"/>
          <w:sz w:val="24"/>
          <w:szCs w:val="24"/>
        </w:rPr>
        <w:t xml:space="preserve">– </w:t>
      </w:r>
      <w:r w:rsidR="00927298" w:rsidRPr="001B1073">
        <w:rPr>
          <w:rFonts w:asciiTheme="minorBidi" w:hAnsiTheme="minorBidi" w:cstheme="minorBidi"/>
          <w:sz w:val="24"/>
          <w:szCs w:val="24"/>
        </w:rPr>
        <w:t>deal at le</w:t>
      </w:r>
      <w:r w:rsidR="008844A6">
        <w:rPr>
          <w:rFonts w:asciiTheme="minorBidi" w:hAnsiTheme="minorBidi" w:cstheme="minorBidi"/>
          <w:sz w:val="24"/>
          <w:szCs w:val="24"/>
        </w:rPr>
        <w:t>ngth and in depth with the realm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 of morality, character traits</w:t>
      </w:r>
      <w:r w:rsidR="009E1CB0">
        <w:rPr>
          <w:rFonts w:asciiTheme="minorBidi" w:hAnsiTheme="minorBidi" w:cstheme="minorBidi"/>
          <w:sz w:val="24"/>
          <w:szCs w:val="24"/>
        </w:rPr>
        <w:t>,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 and values.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>Derekh Chaim</w:t>
      </w:r>
      <w:r w:rsidRPr="001B1073">
        <w:rPr>
          <w:rFonts w:asciiTheme="minorBidi" w:hAnsiTheme="minorBidi" w:cstheme="minorBidi"/>
          <w:sz w:val="24"/>
          <w:szCs w:val="24"/>
        </w:rPr>
        <w:t xml:space="preserve"> is a comprehensive commentary on tractate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Pr="001B1073">
        <w:rPr>
          <w:rFonts w:asciiTheme="minorBidi" w:hAnsiTheme="minorBidi" w:cstheme="minorBidi"/>
          <w:sz w:val="24"/>
          <w:szCs w:val="24"/>
        </w:rPr>
        <w:t xml:space="preserve">, some excerpts from which we 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encountered in the previous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Avot </w:t>
      </w:r>
      <w:r w:rsidRPr="001B1073">
        <w:rPr>
          <w:rFonts w:asciiTheme="minorBidi" w:hAnsiTheme="minorBidi" w:cstheme="minorBidi"/>
          <w:sz w:val="24"/>
          <w:szCs w:val="24"/>
        </w:rPr>
        <w:t xml:space="preserve">is </w:t>
      </w:r>
      <w:r w:rsidR="00927298" w:rsidRPr="001B1073">
        <w:rPr>
          <w:rFonts w:asciiTheme="minorBidi" w:hAnsiTheme="minorBidi" w:cstheme="minorBidi"/>
          <w:sz w:val="24"/>
          <w:szCs w:val="24"/>
        </w:rPr>
        <w:t>the</w:t>
      </w:r>
      <w:r w:rsidRPr="001B1073">
        <w:rPr>
          <w:rFonts w:asciiTheme="minorBidi" w:hAnsiTheme="minorBidi" w:cstheme="minorBidi"/>
          <w:sz w:val="24"/>
          <w:szCs w:val="24"/>
        </w:rPr>
        <w:t xml:space="preserve"> most natural choice for writing a book on these matters, </w:t>
      </w:r>
      <w:r w:rsidR="008844A6">
        <w:rPr>
          <w:rFonts w:asciiTheme="minorBidi" w:hAnsiTheme="minorBidi" w:cstheme="minorBidi"/>
          <w:sz w:val="24"/>
          <w:szCs w:val="24"/>
        </w:rPr>
        <w:t>since it is</w:t>
      </w:r>
      <w:r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="00927298" w:rsidRPr="001B1073">
        <w:rPr>
          <w:rFonts w:asciiTheme="minorBidi" w:hAnsiTheme="minorBidi" w:cstheme="minorBidi"/>
          <w:sz w:val="24"/>
          <w:szCs w:val="24"/>
        </w:rPr>
        <w:t>only</w:t>
      </w:r>
      <w:r w:rsidRPr="001B1073">
        <w:rPr>
          <w:rFonts w:asciiTheme="minorBidi" w:hAnsiTheme="minorBidi" w:cstheme="minorBidi"/>
          <w:sz w:val="24"/>
          <w:szCs w:val="24"/>
        </w:rPr>
        <w:t xml:space="preserve"> tractate in the </w:t>
      </w:r>
      <w:r w:rsidR="00927298" w:rsidRPr="001B1073">
        <w:rPr>
          <w:rFonts w:asciiTheme="minorBidi" w:hAnsiTheme="minorBidi" w:cstheme="minorBidi"/>
          <w:sz w:val="24"/>
          <w:szCs w:val="24"/>
        </w:rPr>
        <w:t>Mishna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deals </w:t>
      </w:r>
      <w:r w:rsidR="00927298" w:rsidRPr="001B1073">
        <w:rPr>
          <w:rFonts w:asciiTheme="minorBidi" w:hAnsiTheme="minorBidi" w:cstheme="minorBidi"/>
          <w:sz w:val="24"/>
          <w:szCs w:val="24"/>
        </w:rPr>
        <w:t>exclusively</w:t>
      </w:r>
      <w:r w:rsidRPr="001B1073">
        <w:rPr>
          <w:rFonts w:asciiTheme="minorBidi" w:hAnsiTheme="minorBidi" w:cstheme="minorBidi"/>
          <w:sz w:val="24"/>
          <w:szCs w:val="24"/>
        </w:rPr>
        <w:t xml:space="preserve"> with values and </w:t>
      </w:r>
      <w:r w:rsidR="00927298" w:rsidRPr="001B1073">
        <w:rPr>
          <w:rFonts w:asciiTheme="minorBidi" w:hAnsiTheme="minorBidi" w:cstheme="minorBidi"/>
          <w:sz w:val="24"/>
          <w:szCs w:val="24"/>
        </w:rPr>
        <w:t>character traits</w:t>
      </w:r>
      <w:r w:rsidRPr="001B1073">
        <w:rPr>
          <w:rFonts w:asciiTheme="minorBidi" w:hAnsiTheme="minorBidi" w:cstheme="minorBidi"/>
          <w:sz w:val="24"/>
          <w:szCs w:val="24"/>
        </w:rPr>
        <w:t>.</w:t>
      </w:r>
    </w:p>
    <w:p w14:paraId="50B47C9C" w14:textId="77777777" w:rsidR="00927298" w:rsidRPr="001B1073" w:rsidRDefault="00927298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A5EF60E" w14:textId="0010234F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In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Netivot Olam</w:t>
      </w:r>
      <w:r w:rsidRPr="001B1073">
        <w:rPr>
          <w:rFonts w:asciiTheme="minorBidi" w:hAnsiTheme="minorBidi" w:cstheme="minorBidi"/>
          <w:sz w:val="24"/>
          <w:szCs w:val="24"/>
        </w:rPr>
        <w:t xml:space="preserve">, the Maharal seeks to complete </w:t>
      </w:r>
      <w:r w:rsidR="00927298" w:rsidRPr="001B1073">
        <w:rPr>
          <w:rFonts w:asciiTheme="minorBidi" w:hAnsiTheme="minorBidi" w:cstheme="minorBidi"/>
          <w:sz w:val="24"/>
          <w:szCs w:val="24"/>
        </w:rPr>
        <w:t>his</w:t>
      </w:r>
      <w:r w:rsidRPr="001B1073">
        <w:rPr>
          <w:rFonts w:asciiTheme="minorBidi" w:hAnsiTheme="minorBidi" w:cstheme="minorBidi"/>
          <w:sz w:val="24"/>
          <w:szCs w:val="24"/>
        </w:rPr>
        <w:t xml:space="preserve"> clarification of the field of morality and </w:t>
      </w:r>
      <w:r w:rsidR="00927298" w:rsidRPr="001B1073">
        <w:rPr>
          <w:rFonts w:asciiTheme="minorBidi" w:hAnsiTheme="minorBidi" w:cstheme="minorBidi"/>
          <w:sz w:val="24"/>
          <w:szCs w:val="24"/>
        </w:rPr>
        <w:t>character traits</w:t>
      </w:r>
      <w:r w:rsidRPr="001B1073">
        <w:rPr>
          <w:rFonts w:asciiTheme="minorBidi" w:hAnsiTheme="minorBidi" w:cstheme="minorBidi"/>
          <w:sz w:val="24"/>
          <w:szCs w:val="24"/>
        </w:rPr>
        <w:t>,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 discussions of which are scattered </w:t>
      </w:r>
      <w:r w:rsidRPr="001B1073">
        <w:rPr>
          <w:rFonts w:asciiTheme="minorBidi" w:hAnsiTheme="minorBidi" w:cstheme="minorBidi"/>
          <w:sz w:val="24"/>
          <w:szCs w:val="24"/>
        </w:rPr>
        <w:t xml:space="preserve">in many other places in </w:t>
      </w:r>
      <w:r w:rsidR="00582247">
        <w:rPr>
          <w:rFonts w:asciiTheme="minorBidi" w:hAnsiTheme="minorBidi" w:cstheme="minorBidi"/>
          <w:sz w:val="24"/>
          <w:szCs w:val="24"/>
        </w:rPr>
        <w:t>Rabbinic literature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beyond tractate </w:t>
      </w:r>
      <w:r w:rsidR="00927298"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582247">
        <w:rPr>
          <w:rFonts w:asciiTheme="minorBidi" w:hAnsiTheme="minorBidi" w:cstheme="minorBidi"/>
          <w:sz w:val="24"/>
          <w:szCs w:val="24"/>
        </w:rPr>
        <w:t>. H</w:t>
      </w:r>
      <w:r w:rsidR="00927298" w:rsidRPr="001B1073">
        <w:rPr>
          <w:rFonts w:asciiTheme="minorBidi" w:hAnsiTheme="minorBidi" w:cstheme="minorBidi"/>
          <w:sz w:val="24"/>
          <w:szCs w:val="24"/>
        </w:rPr>
        <w:t xml:space="preserve">e writes in his introduction: </w:t>
      </w:r>
    </w:p>
    <w:p w14:paraId="316B0505" w14:textId="5BC2EC15" w:rsidR="004D2997" w:rsidRPr="001B1073" w:rsidRDefault="004D2997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74656C1" w14:textId="7BCF86CA" w:rsidR="00D61051" w:rsidRPr="001B1073" w:rsidRDefault="00785883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We </w:t>
      </w:r>
      <w:r w:rsidR="008844A6">
        <w:rPr>
          <w:rFonts w:asciiTheme="minorBidi" w:hAnsiTheme="minorBidi" w:cstheme="minorBidi"/>
          <w:sz w:val="24"/>
          <w:szCs w:val="24"/>
        </w:rPr>
        <w:t>saw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the early authorities set words of moral instruction </w:t>
      </w:r>
      <w:r w:rsidR="0026719F">
        <w:rPr>
          <w:rFonts w:asciiTheme="minorBidi" w:hAnsiTheme="minorBidi" w:cstheme="minorBidi"/>
          <w:sz w:val="24"/>
          <w:szCs w:val="24"/>
        </w:rPr>
        <w:t>up</w:t>
      </w:r>
      <w:r w:rsidRPr="001B1073">
        <w:rPr>
          <w:rFonts w:asciiTheme="minorBidi" w:hAnsiTheme="minorBidi" w:cstheme="minorBidi"/>
          <w:sz w:val="24"/>
          <w:szCs w:val="24"/>
        </w:rPr>
        <w:t xml:space="preserve">on the hearts of men and introduced the practice of reciting every Shabbat a chapter of tractate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26719F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in which there are words of moral instruction. </w:t>
      </w:r>
      <w:r w:rsidR="00ED61D5">
        <w:rPr>
          <w:rFonts w:asciiTheme="minorBidi" w:hAnsiTheme="minorBidi" w:cstheme="minorBidi"/>
          <w:sz w:val="24"/>
          <w:szCs w:val="24"/>
        </w:rPr>
        <w:t xml:space="preserve">And there are </w:t>
      </w:r>
      <w:r w:rsidRPr="001B1073">
        <w:rPr>
          <w:rFonts w:asciiTheme="minorBidi" w:hAnsiTheme="minorBidi" w:cstheme="minorBidi"/>
          <w:sz w:val="24"/>
          <w:szCs w:val="24"/>
        </w:rPr>
        <w:t xml:space="preserve">many words of moral instruction in the Talmud </w:t>
      </w:r>
      <w:r w:rsidR="008844A6">
        <w:rPr>
          <w:rFonts w:asciiTheme="minorBidi" w:hAnsiTheme="minorBidi" w:cstheme="minorBidi"/>
          <w:sz w:val="24"/>
          <w:szCs w:val="24"/>
        </w:rPr>
        <w:t>that</w:t>
      </w:r>
      <w:r w:rsidRPr="001B1073">
        <w:rPr>
          <w:rFonts w:asciiTheme="minorBidi" w:hAnsiTheme="minorBidi" w:cstheme="minorBidi"/>
          <w:sz w:val="24"/>
          <w:szCs w:val="24"/>
        </w:rPr>
        <w:t xml:space="preserve"> guide a person in good and righteous ways</w:t>
      </w:r>
      <w:r w:rsidR="00ED61D5">
        <w:rPr>
          <w:rFonts w:asciiTheme="minorBidi" w:hAnsiTheme="minorBidi" w:cstheme="minorBidi"/>
          <w:sz w:val="24"/>
          <w:szCs w:val="24"/>
        </w:rPr>
        <w:t xml:space="preserve">, </w:t>
      </w:r>
      <w:r w:rsidR="00C05DC7">
        <w:rPr>
          <w:rFonts w:asciiTheme="minorBidi" w:hAnsiTheme="minorBidi" w:cstheme="minorBidi"/>
          <w:sz w:val="24"/>
          <w:szCs w:val="24"/>
        </w:rPr>
        <w:t>and I saw fit to join them together</w:t>
      </w:r>
      <w:r w:rsidR="008844A6">
        <w:rPr>
          <w:rFonts w:asciiTheme="minorBidi" w:hAnsiTheme="minorBidi" w:cstheme="minorBidi"/>
          <w:sz w:val="24"/>
          <w:szCs w:val="24"/>
        </w:rPr>
        <w:t>.</w:t>
      </w:r>
      <w:r w:rsidRPr="001B1073">
        <w:rPr>
          <w:rFonts w:asciiTheme="minorBidi" w:hAnsiTheme="minorBidi" w:cstheme="minorBidi"/>
          <w:sz w:val="24"/>
          <w:szCs w:val="24"/>
        </w:rPr>
        <w:t xml:space="preserve"> Our intention is only to join </w:t>
      </w:r>
      <w:r w:rsidR="008844A6">
        <w:rPr>
          <w:rFonts w:asciiTheme="minorBidi" w:hAnsiTheme="minorBidi" w:cstheme="minorBidi"/>
          <w:sz w:val="24"/>
          <w:szCs w:val="24"/>
        </w:rPr>
        <w:t xml:space="preserve">together </w:t>
      </w:r>
      <w:r w:rsidRPr="001B1073">
        <w:rPr>
          <w:rFonts w:asciiTheme="minorBidi" w:hAnsiTheme="minorBidi" w:cstheme="minorBidi"/>
          <w:sz w:val="24"/>
          <w:szCs w:val="24"/>
        </w:rPr>
        <w:t>such statements and explain the word</w:t>
      </w:r>
      <w:r w:rsidR="008844A6">
        <w:rPr>
          <w:rFonts w:asciiTheme="minorBidi" w:hAnsiTheme="minorBidi" w:cstheme="minorBidi"/>
          <w:sz w:val="24"/>
          <w:szCs w:val="24"/>
        </w:rPr>
        <w:t>s</w:t>
      </w:r>
      <w:r w:rsidRPr="001B1073">
        <w:rPr>
          <w:rFonts w:asciiTheme="minorBidi" w:hAnsiTheme="minorBidi" w:cstheme="minorBidi"/>
          <w:sz w:val="24"/>
          <w:szCs w:val="24"/>
        </w:rPr>
        <w:t xml:space="preserve"> of the Sages, and nothing else. This work is only an explanation of the words of the Sages found in the Talmud, just as we explained tractate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FA1723">
        <w:rPr>
          <w:rFonts w:asciiTheme="minorBidi" w:hAnsiTheme="minorBidi" w:cstheme="minorBidi"/>
          <w:sz w:val="24"/>
          <w:szCs w:val="24"/>
        </w:rPr>
        <w:t>, so that if</w:t>
      </w:r>
      <w:r w:rsidRPr="001B1073">
        <w:rPr>
          <w:rFonts w:asciiTheme="minorBidi" w:hAnsiTheme="minorBidi" w:cstheme="minorBidi"/>
          <w:sz w:val="24"/>
          <w:szCs w:val="24"/>
        </w:rPr>
        <w:t xml:space="preserve"> a person wishes to learn words of moral instruction taught by the Sages of Israel, he will find them together. The name of this work is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Netivot Olam</w:t>
      </w:r>
      <w:r w:rsidRPr="001B1073">
        <w:rPr>
          <w:rFonts w:asciiTheme="minorBidi" w:hAnsiTheme="minorBidi" w:cstheme="minorBidi"/>
          <w:sz w:val="24"/>
          <w:szCs w:val="24"/>
        </w:rPr>
        <w:t xml:space="preserve">, because 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one who walks in these paths </w:t>
      </w:r>
      <w:r w:rsidR="00D70578">
        <w:rPr>
          <w:rFonts w:asciiTheme="minorBidi" w:hAnsiTheme="minorBidi" w:cstheme="minorBidi"/>
          <w:sz w:val="24"/>
          <w:szCs w:val="24"/>
        </w:rPr>
        <w:t>(</w:t>
      </w:r>
      <w:r w:rsidR="00D70578">
        <w:rPr>
          <w:rFonts w:asciiTheme="minorBidi" w:hAnsiTheme="minorBidi" w:cstheme="minorBidi"/>
          <w:i/>
          <w:iCs/>
          <w:sz w:val="24"/>
          <w:szCs w:val="24"/>
        </w:rPr>
        <w:t>netivot</w:t>
      </w:r>
      <w:r w:rsidR="00D70578">
        <w:rPr>
          <w:rFonts w:asciiTheme="minorBidi" w:hAnsiTheme="minorBidi" w:cstheme="minorBidi"/>
          <w:sz w:val="24"/>
          <w:szCs w:val="24"/>
        </w:rPr>
        <w:t>)</w:t>
      </w:r>
      <w:r w:rsidR="00870C1C">
        <w:rPr>
          <w:rFonts w:asciiTheme="minorBidi" w:hAnsiTheme="minorBidi" w:cstheme="minorBidi"/>
          <w:sz w:val="24"/>
          <w:szCs w:val="24"/>
        </w:rPr>
        <w:t>, death will not reach him</w:t>
      </w:r>
      <w:r w:rsidR="00D7057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70C1C">
        <w:rPr>
          <w:rFonts w:asciiTheme="minorBidi" w:hAnsiTheme="minorBidi" w:cstheme="minorBidi"/>
          <w:sz w:val="24"/>
          <w:szCs w:val="24"/>
        </w:rPr>
        <w:t xml:space="preserve">[i.e., he 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will achieve eternal </w:t>
      </w:r>
      <w:r w:rsidR="00D70578">
        <w:rPr>
          <w:rFonts w:asciiTheme="minorBidi" w:hAnsiTheme="minorBidi" w:cstheme="minorBidi"/>
          <w:sz w:val="24"/>
          <w:szCs w:val="24"/>
        </w:rPr>
        <w:t>(</w:t>
      </w:r>
      <w:r w:rsidR="00D70578">
        <w:rPr>
          <w:rFonts w:asciiTheme="minorBidi" w:hAnsiTheme="minorBidi" w:cstheme="minorBidi"/>
          <w:i/>
          <w:iCs/>
          <w:sz w:val="24"/>
          <w:szCs w:val="24"/>
        </w:rPr>
        <w:t>olam</w:t>
      </w:r>
      <w:r w:rsidR="00D70578">
        <w:rPr>
          <w:rFonts w:asciiTheme="minorBidi" w:hAnsiTheme="minorBidi" w:cstheme="minorBidi"/>
          <w:sz w:val="24"/>
          <w:szCs w:val="24"/>
        </w:rPr>
        <w:t>)</w:t>
      </w:r>
      <w:r w:rsidR="00D7057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57EA4" w:rsidRPr="001B1073">
        <w:rPr>
          <w:rFonts w:asciiTheme="minorBidi" w:hAnsiTheme="minorBidi" w:cstheme="minorBidi"/>
          <w:sz w:val="24"/>
          <w:szCs w:val="24"/>
        </w:rPr>
        <w:t>life</w:t>
      </w:r>
      <w:r w:rsidR="00870C1C">
        <w:rPr>
          <w:rFonts w:asciiTheme="minorBidi" w:hAnsiTheme="minorBidi" w:cstheme="minorBidi"/>
          <w:sz w:val="24"/>
          <w:szCs w:val="24"/>
        </w:rPr>
        <w:t>]</w:t>
      </w:r>
      <w:r w:rsidR="00957EA4" w:rsidRPr="001B1073">
        <w:rPr>
          <w:rFonts w:asciiTheme="minorBidi" w:hAnsiTheme="minorBidi" w:cstheme="minorBidi"/>
          <w:sz w:val="24"/>
          <w:szCs w:val="24"/>
        </w:rPr>
        <w:t>. (</w:t>
      </w:r>
      <w:r w:rsidR="00957EA4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Netivot Olam 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I, introduction) </w:t>
      </w:r>
    </w:p>
    <w:p w14:paraId="6F31A6D7" w14:textId="77777777" w:rsidR="00957EA4" w:rsidRPr="001B1073" w:rsidRDefault="00957EA4" w:rsidP="00B015EA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07AFAD1" w14:textId="750A53AD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The Maharal collects these </w:t>
      </w:r>
      <w:r w:rsidR="00870C1C" w:rsidRPr="001055C7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870C1C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and arranges them according to topics. He builds the book around thirty-two traits and </w:t>
      </w:r>
      <w:r w:rsidR="00870C1C">
        <w:rPr>
          <w:rFonts w:asciiTheme="minorBidi" w:hAnsiTheme="minorBidi" w:cstheme="minorBidi"/>
          <w:sz w:val="24"/>
          <w:szCs w:val="24"/>
        </w:rPr>
        <w:t>“</w:t>
      </w:r>
      <w:r w:rsidR="00957EA4" w:rsidRPr="001B1073">
        <w:rPr>
          <w:rFonts w:asciiTheme="minorBidi" w:hAnsiTheme="minorBidi" w:cstheme="minorBidi"/>
          <w:sz w:val="24"/>
          <w:szCs w:val="24"/>
        </w:rPr>
        <w:t>paths,</w:t>
      </w:r>
      <w:r w:rsidR="00870C1C">
        <w:rPr>
          <w:rFonts w:asciiTheme="minorBidi" w:hAnsiTheme="minorBidi" w:cstheme="minorBidi"/>
          <w:sz w:val="24"/>
          <w:szCs w:val="24"/>
        </w:rPr>
        <w:t>”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457791">
        <w:rPr>
          <w:rFonts w:asciiTheme="minorBidi" w:hAnsiTheme="minorBidi" w:cstheme="minorBidi"/>
          <w:sz w:val="24"/>
          <w:szCs w:val="24"/>
        </w:rPr>
        <w:t>inspired by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 the introduction to </w:t>
      </w:r>
      <w:r w:rsidR="00957EA4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957EA4" w:rsidRPr="001B1073">
        <w:rPr>
          <w:rFonts w:asciiTheme="minorBidi" w:hAnsiTheme="minorBidi" w:cstheme="minorBidi"/>
          <w:i/>
          <w:iCs/>
          <w:sz w:val="24"/>
          <w:szCs w:val="24"/>
        </w:rPr>
        <w:t>a-Yetzira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: "With </w:t>
      </w:r>
      <w:r w:rsidR="003D2A76" w:rsidRPr="001B1073">
        <w:rPr>
          <w:rFonts w:asciiTheme="minorBidi" w:hAnsiTheme="minorBidi" w:cstheme="minorBidi"/>
          <w:sz w:val="24"/>
          <w:szCs w:val="24"/>
        </w:rPr>
        <w:t>thirty-two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 paths </w:t>
      </w:r>
      <w:r w:rsidR="00457791">
        <w:rPr>
          <w:rFonts w:asciiTheme="minorBidi" w:hAnsiTheme="minorBidi" w:cstheme="minorBidi"/>
          <w:sz w:val="24"/>
          <w:szCs w:val="24"/>
        </w:rPr>
        <w:t>(</w:t>
      </w:r>
      <w:r w:rsidR="00457791">
        <w:rPr>
          <w:rFonts w:asciiTheme="minorBidi" w:hAnsiTheme="minorBidi" w:cstheme="minorBidi"/>
          <w:i/>
          <w:iCs/>
          <w:sz w:val="24"/>
          <w:szCs w:val="24"/>
        </w:rPr>
        <w:t>netivot</w:t>
      </w:r>
      <w:r w:rsidR="00457791">
        <w:rPr>
          <w:rFonts w:asciiTheme="minorBidi" w:hAnsiTheme="minorBidi" w:cstheme="minorBidi"/>
          <w:sz w:val="24"/>
          <w:szCs w:val="24"/>
        </w:rPr>
        <w:t>)</w:t>
      </w:r>
      <w:r w:rsidR="0045779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957EA4" w:rsidRPr="001B1073">
        <w:rPr>
          <w:rFonts w:asciiTheme="minorBidi" w:hAnsiTheme="minorBidi" w:cstheme="minorBidi"/>
          <w:sz w:val="24"/>
          <w:szCs w:val="24"/>
        </w:rPr>
        <w:t xml:space="preserve">of marvelous wisdom, the Holy One, blessed be He, formed His world," and prefaces them with the path of the Torah. </w:t>
      </w:r>
    </w:p>
    <w:p w14:paraId="2AED7AAD" w14:textId="77777777" w:rsidR="00957EA4" w:rsidRPr="001B1073" w:rsidRDefault="00957EA4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8F4C918" w14:textId="57553BCE" w:rsidR="00D61051" w:rsidRPr="001B1073" w:rsidRDefault="00980236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We divided it into thirty-two </w:t>
      </w:r>
      <w:r w:rsidR="00E216B5" w:rsidRPr="001B1073">
        <w:rPr>
          <w:rFonts w:asciiTheme="minorBidi" w:hAnsiTheme="minorBidi" w:cstheme="minorBidi"/>
          <w:sz w:val="24"/>
          <w:szCs w:val="24"/>
        </w:rPr>
        <w:t>paths,</w:t>
      </w:r>
      <w:r w:rsidRPr="001B1073">
        <w:rPr>
          <w:rFonts w:asciiTheme="minorBidi" w:hAnsiTheme="minorBidi" w:cstheme="minorBidi"/>
          <w:sz w:val="24"/>
          <w:szCs w:val="24"/>
        </w:rPr>
        <w:t xml:space="preserve"> and they are all words of moral instruction, and one more path regarding Torah study, for if there is no Torah, there is no good behavior. In all</w:t>
      </w:r>
      <w:r w:rsidR="00E216B5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there are thirty-three paths. May the Blessed One illuminate our eyes and guide us </w:t>
      </w:r>
      <w:r w:rsidR="00D61051" w:rsidRPr="001B1073">
        <w:rPr>
          <w:rFonts w:asciiTheme="minorBidi" w:hAnsiTheme="minorBidi" w:cstheme="minorBidi"/>
          <w:sz w:val="24"/>
          <w:szCs w:val="24"/>
        </w:rPr>
        <w:t>in the path of truth and honesty</w:t>
      </w:r>
      <w:r w:rsidR="00E216B5">
        <w:rPr>
          <w:rFonts w:asciiTheme="minorBidi" w:hAnsiTheme="minorBidi" w:cstheme="minorBidi"/>
          <w:sz w:val="24"/>
          <w:szCs w:val="24"/>
        </w:rPr>
        <w:t>;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216B5" w:rsidRPr="007971D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D61051" w:rsidRPr="007971D0">
        <w:rPr>
          <w:rFonts w:asciiTheme="minorBidi" w:hAnsiTheme="minorBidi" w:cstheme="minorBidi"/>
          <w:i/>
          <w:iCs/>
          <w:sz w:val="24"/>
          <w:szCs w:val="24"/>
        </w:rPr>
        <w:t>men</w:t>
      </w:r>
      <w:r w:rsidRPr="001B1073">
        <w:rPr>
          <w:rFonts w:asciiTheme="minorBidi" w:hAnsiTheme="minorBidi" w:cstheme="minorBidi"/>
          <w:sz w:val="24"/>
          <w:szCs w:val="24"/>
        </w:rPr>
        <w:t>.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(ibid.)</w:t>
      </w:r>
    </w:p>
    <w:p w14:paraId="5BE79F20" w14:textId="77777777" w:rsidR="00980236" w:rsidRPr="001B1073" w:rsidRDefault="00980236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1D354CB" w14:textId="02A899B9" w:rsidR="00D61051" w:rsidRPr="001B1073" w:rsidRDefault="00980236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lastRenderedPageBreak/>
        <w:t>During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those years, the Maharal also </w:t>
      </w:r>
      <w:r w:rsidRPr="001B1073">
        <w:rPr>
          <w:rFonts w:asciiTheme="minorBidi" w:hAnsiTheme="minorBidi" w:cstheme="minorBidi"/>
          <w:sz w:val="24"/>
          <w:szCs w:val="24"/>
        </w:rPr>
        <w:t>published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several</w:t>
      </w:r>
      <w:r w:rsidR="00B94F4B">
        <w:rPr>
          <w:rFonts w:asciiTheme="minorBidi" w:hAnsiTheme="minorBidi" w:cstheme="minorBidi"/>
          <w:sz w:val="24"/>
          <w:szCs w:val="24"/>
        </w:rPr>
        <w:t xml:space="preserve"> profound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derashot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he delivered in the communities he led</w:t>
      </w:r>
      <w:r w:rsidR="005A4CFE">
        <w:rPr>
          <w:rFonts w:asciiTheme="minorBidi" w:hAnsiTheme="minorBidi" w:cstheme="minorBidi"/>
          <w:sz w:val="24"/>
          <w:szCs w:val="24"/>
        </w:rPr>
        <w:t>: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1C1F3E">
        <w:rPr>
          <w:rFonts w:asciiTheme="minorBidi" w:hAnsiTheme="minorBidi" w:cstheme="minorBidi"/>
          <w:sz w:val="24"/>
          <w:szCs w:val="24"/>
        </w:rPr>
        <w:t xml:space="preserve">a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derasha</w:t>
      </w:r>
      <w:r w:rsidRPr="001B1073">
        <w:rPr>
          <w:rFonts w:asciiTheme="minorBidi" w:hAnsiTheme="minorBidi" w:cstheme="minorBidi"/>
          <w:sz w:val="24"/>
          <w:szCs w:val="24"/>
        </w:rPr>
        <w:t xml:space="preserve"> on repentance (5344</w:t>
      </w:r>
      <w:r w:rsidR="005A4CFE">
        <w:rPr>
          <w:rFonts w:asciiTheme="minorBidi" w:hAnsiTheme="minorBidi" w:cstheme="minorBidi"/>
          <w:sz w:val="24"/>
          <w:szCs w:val="24"/>
        </w:rPr>
        <w:t>/</w:t>
      </w:r>
      <w:r w:rsidRPr="001B1073">
        <w:rPr>
          <w:rFonts w:asciiTheme="minorBidi" w:hAnsiTheme="minorBidi" w:cstheme="minorBidi"/>
          <w:sz w:val="24"/>
          <w:szCs w:val="24"/>
        </w:rPr>
        <w:t xml:space="preserve">1584), a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1B1073">
        <w:rPr>
          <w:rFonts w:asciiTheme="minorBidi" w:hAnsiTheme="minorBidi" w:cstheme="minorBidi"/>
          <w:sz w:val="24"/>
          <w:szCs w:val="24"/>
        </w:rPr>
        <w:t xml:space="preserve">for Shabbat </w:t>
      </w:r>
      <w:r w:rsidR="00B015EA">
        <w:rPr>
          <w:rFonts w:asciiTheme="minorBidi" w:hAnsiTheme="minorBidi" w:cstheme="minorBidi"/>
          <w:sz w:val="24"/>
          <w:szCs w:val="24"/>
        </w:rPr>
        <w:t>H</w:t>
      </w:r>
      <w:r w:rsidRPr="001B1073">
        <w:rPr>
          <w:rFonts w:asciiTheme="minorBidi" w:hAnsiTheme="minorBidi" w:cstheme="minorBidi"/>
          <w:sz w:val="24"/>
          <w:szCs w:val="24"/>
        </w:rPr>
        <w:t>a-Gadol (5349</w:t>
      </w:r>
      <w:r w:rsidR="001C1F3E">
        <w:rPr>
          <w:rFonts w:asciiTheme="minorBidi" w:hAnsiTheme="minorBidi" w:cstheme="minorBidi"/>
          <w:sz w:val="24"/>
          <w:szCs w:val="24"/>
        </w:rPr>
        <w:t>/</w:t>
      </w:r>
      <w:r w:rsidRPr="001B1073">
        <w:rPr>
          <w:rFonts w:asciiTheme="minorBidi" w:hAnsiTheme="minorBidi" w:cstheme="minorBidi"/>
          <w:sz w:val="24"/>
          <w:szCs w:val="24"/>
        </w:rPr>
        <w:t xml:space="preserve">1589), and a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derasha </w:t>
      </w:r>
      <w:r w:rsidRPr="001B1073">
        <w:rPr>
          <w:rFonts w:asciiTheme="minorBidi" w:hAnsiTheme="minorBidi" w:cstheme="minorBidi"/>
          <w:sz w:val="24"/>
          <w:szCs w:val="24"/>
        </w:rPr>
        <w:t xml:space="preserve">on the Torah and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Pr="001B1073">
        <w:rPr>
          <w:rFonts w:asciiTheme="minorBidi" w:hAnsiTheme="minorBidi" w:cstheme="minorBidi"/>
          <w:sz w:val="24"/>
          <w:szCs w:val="24"/>
        </w:rPr>
        <w:t>(5353</w:t>
      </w:r>
      <w:r w:rsidR="001C1F3E">
        <w:rPr>
          <w:rFonts w:asciiTheme="minorBidi" w:hAnsiTheme="minorBidi" w:cstheme="minorBidi"/>
          <w:sz w:val="24"/>
          <w:szCs w:val="24"/>
        </w:rPr>
        <w:t>/</w:t>
      </w:r>
      <w:r w:rsidRPr="001B1073">
        <w:rPr>
          <w:rFonts w:asciiTheme="minorBidi" w:hAnsiTheme="minorBidi" w:cstheme="minorBidi"/>
          <w:sz w:val="24"/>
          <w:szCs w:val="24"/>
        </w:rPr>
        <w:t xml:space="preserve">1593). </w:t>
      </w:r>
    </w:p>
    <w:p w14:paraId="328F828E" w14:textId="77777777" w:rsidR="00980236" w:rsidRPr="001B1073" w:rsidRDefault="00980236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20F3F63" w14:textId="77152CFB" w:rsidR="005C199E" w:rsidRPr="001B1073" w:rsidRDefault="00D61051" w:rsidP="00212D3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The third book the Maharal </w:t>
      </w:r>
      <w:r w:rsidR="00980236" w:rsidRPr="001B1073">
        <w:rPr>
          <w:rFonts w:asciiTheme="minorBidi" w:hAnsiTheme="minorBidi" w:cstheme="minorBidi"/>
          <w:sz w:val="24"/>
          <w:szCs w:val="24"/>
        </w:rPr>
        <w:t xml:space="preserve">published during those years is </w:t>
      </w:r>
      <w:r w:rsidR="0098023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Be'er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980236" w:rsidRPr="001B1073">
        <w:rPr>
          <w:rFonts w:asciiTheme="minorBidi" w:hAnsiTheme="minorBidi" w:cstheme="minorBidi"/>
          <w:i/>
          <w:iCs/>
          <w:sz w:val="24"/>
          <w:szCs w:val="24"/>
        </w:rPr>
        <w:t>a-Gola</w:t>
      </w:r>
      <w:r w:rsidR="00980236" w:rsidRPr="001B1073">
        <w:rPr>
          <w:rFonts w:asciiTheme="minorBidi" w:hAnsiTheme="minorBidi" w:cstheme="minorBidi"/>
          <w:sz w:val="24"/>
          <w:szCs w:val="24"/>
        </w:rPr>
        <w:t xml:space="preserve"> (5358</w:t>
      </w:r>
      <w:r w:rsidR="00B42EE2">
        <w:rPr>
          <w:rFonts w:asciiTheme="minorBidi" w:hAnsiTheme="minorBidi" w:cstheme="minorBidi"/>
          <w:sz w:val="24"/>
          <w:szCs w:val="24"/>
        </w:rPr>
        <w:t>/</w:t>
      </w:r>
      <w:r w:rsidR="00980236" w:rsidRPr="001B1073">
        <w:rPr>
          <w:rFonts w:asciiTheme="minorBidi" w:hAnsiTheme="minorBidi" w:cstheme="minorBidi"/>
          <w:sz w:val="24"/>
          <w:szCs w:val="24"/>
        </w:rPr>
        <w:t>1598)</w:t>
      </w:r>
      <w:r w:rsidR="00B42EE2">
        <w:rPr>
          <w:rFonts w:asciiTheme="minorBidi" w:hAnsiTheme="minorBidi" w:cstheme="minorBidi"/>
          <w:sz w:val="24"/>
          <w:szCs w:val="24"/>
        </w:rPr>
        <w:t xml:space="preserve">, in which </w:t>
      </w:r>
      <w:r w:rsidR="00980236" w:rsidRPr="001B1073">
        <w:rPr>
          <w:rFonts w:asciiTheme="minorBidi" w:hAnsiTheme="minorBidi" w:cstheme="minorBidi"/>
          <w:sz w:val="24"/>
          <w:szCs w:val="24"/>
        </w:rPr>
        <w:t xml:space="preserve">the Maharal deals firmly with many criticisms that were raised against the </w:t>
      </w:r>
      <w:r w:rsidR="00B42EE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80236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980236" w:rsidRPr="001B1073">
        <w:rPr>
          <w:rFonts w:asciiTheme="minorBidi" w:hAnsiTheme="minorBidi" w:cstheme="minorBidi"/>
          <w:sz w:val="24"/>
          <w:szCs w:val="24"/>
        </w:rPr>
        <w:t xml:space="preserve"> of </w:t>
      </w:r>
      <w:r w:rsidR="0098023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Chazal. </w:t>
      </w:r>
      <w:r w:rsidR="007971D0">
        <w:rPr>
          <w:rFonts w:asciiTheme="minorBidi" w:hAnsiTheme="minorBidi" w:cstheme="minorBidi"/>
          <w:sz w:val="24"/>
          <w:szCs w:val="24"/>
        </w:rPr>
        <w:t xml:space="preserve">As noted in the previous </w:t>
      </w:r>
      <w:r w:rsidR="007971D0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7971D0">
        <w:rPr>
          <w:rFonts w:asciiTheme="minorBidi" w:hAnsiTheme="minorBidi" w:cstheme="minorBidi"/>
          <w:sz w:val="24"/>
          <w:szCs w:val="24"/>
        </w:rPr>
        <w:t>, h</w:t>
      </w:r>
      <w:r w:rsidR="008844A6">
        <w:rPr>
          <w:rFonts w:asciiTheme="minorBidi" w:hAnsiTheme="minorBidi" w:cstheme="minorBidi"/>
          <w:sz w:val="24"/>
          <w:szCs w:val="24"/>
        </w:rPr>
        <w:t>e divides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="00EA40BA">
        <w:rPr>
          <w:rFonts w:asciiTheme="minorBidi" w:hAnsiTheme="minorBidi" w:cstheme="minorBidi"/>
          <w:sz w:val="24"/>
          <w:szCs w:val="24"/>
        </w:rPr>
        <w:t>book</w:t>
      </w:r>
      <w:r w:rsidR="00D37F7C">
        <w:rPr>
          <w:rFonts w:asciiTheme="minorBidi" w:hAnsiTheme="minorBidi" w:cstheme="minorBidi"/>
          <w:sz w:val="24"/>
          <w:szCs w:val="24"/>
        </w:rPr>
        <w:t xml:space="preserve"> into</w:t>
      </w:r>
      <w:r w:rsidRPr="001B1073">
        <w:rPr>
          <w:rFonts w:asciiTheme="minorBidi" w:hAnsiTheme="minorBidi" w:cstheme="minorBidi"/>
          <w:sz w:val="24"/>
          <w:szCs w:val="24"/>
        </w:rPr>
        <w:t xml:space="preserve"> seven </w:t>
      </w:r>
      <w:r w:rsidR="005C199E" w:rsidRPr="001B1073">
        <w:rPr>
          <w:rFonts w:asciiTheme="minorBidi" w:hAnsiTheme="minorBidi" w:cstheme="minorBidi"/>
          <w:sz w:val="24"/>
          <w:szCs w:val="24"/>
        </w:rPr>
        <w:t>sections</w:t>
      </w:r>
      <w:r w:rsidR="00EA40BA">
        <w:rPr>
          <w:rFonts w:asciiTheme="minorBidi" w:hAnsiTheme="minorBidi" w:cstheme="minorBidi"/>
          <w:sz w:val="24"/>
          <w:szCs w:val="24"/>
        </w:rPr>
        <w:t>,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or </w:t>
      </w:r>
      <w:r w:rsidRPr="001B1073">
        <w:rPr>
          <w:rFonts w:asciiTheme="minorBidi" w:hAnsiTheme="minorBidi" w:cstheme="minorBidi"/>
          <w:sz w:val="24"/>
          <w:szCs w:val="24"/>
        </w:rPr>
        <w:t>"</w:t>
      </w:r>
      <w:r w:rsidR="005C199E" w:rsidRPr="001B1073">
        <w:rPr>
          <w:rFonts w:asciiTheme="minorBidi" w:hAnsiTheme="minorBidi" w:cstheme="minorBidi"/>
          <w:sz w:val="24"/>
          <w:szCs w:val="24"/>
        </w:rPr>
        <w:t>wells</w:t>
      </w:r>
      <w:r w:rsidRPr="001B1073">
        <w:rPr>
          <w:rFonts w:asciiTheme="minorBidi" w:hAnsiTheme="minorBidi" w:cstheme="minorBidi"/>
          <w:sz w:val="24"/>
          <w:szCs w:val="24"/>
        </w:rPr>
        <w:t>"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(</w:t>
      </w:r>
      <w:r w:rsidR="005C199E" w:rsidRPr="001B1073">
        <w:rPr>
          <w:rFonts w:asciiTheme="minorBidi" w:hAnsiTheme="minorBidi" w:cstheme="minorBidi"/>
          <w:i/>
          <w:iCs/>
          <w:sz w:val="24"/>
          <w:szCs w:val="24"/>
        </w:rPr>
        <w:t>be'erot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), each </w:t>
      </w:r>
      <w:r w:rsidR="00D37F7C">
        <w:rPr>
          <w:rFonts w:asciiTheme="minorBidi" w:hAnsiTheme="minorBidi" w:cstheme="minorBidi"/>
          <w:sz w:val="24"/>
          <w:szCs w:val="24"/>
        </w:rPr>
        <w:t xml:space="preserve">of which </w:t>
      </w:r>
      <w:r w:rsidR="005C199E" w:rsidRPr="001B1073">
        <w:rPr>
          <w:rFonts w:asciiTheme="minorBidi" w:hAnsiTheme="minorBidi" w:cstheme="minorBidi"/>
          <w:sz w:val="24"/>
          <w:szCs w:val="24"/>
        </w:rPr>
        <w:t>deal</w:t>
      </w:r>
      <w:r w:rsidR="00D37F7C">
        <w:rPr>
          <w:rFonts w:asciiTheme="minorBidi" w:hAnsiTheme="minorBidi" w:cstheme="minorBidi"/>
          <w:sz w:val="24"/>
          <w:szCs w:val="24"/>
        </w:rPr>
        <w:t>s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with a different </w:t>
      </w:r>
      <w:r w:rsidR="00C435DB">
        <w:rPr>
          <w:rFonts w:asciiTheme="minorBidi" w:hAnsiTheme="minorBidi" w:cstheme="minorBidi"/>
          <w:sz w:val="24"/>
          <w:szCs w:val="24"/>
        </w:rPr>
        <w:t>topic of criticism</w:t>
      </w:r>
      <w:r w:rsidR="00C435DB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that arises in connection with the </w:t>
      </w:r>
      <w:r w:rsidR="0001205A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1205A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="00212D32">
        <w:rPr>
          <w:rFonts w:asciiTheme="minorBidi" w:hAnsiTheme="minorBidi" w:cstheme="minorBidi"/>
          <w:sz w:val="24"/>
          <w:szCs w:val="24"/>
        </w:rPr>
        <w:t>E</w:t>
      </w:r>
      <w:r w:rsidR="00D37F7C">
        <w:rPr>
          <w:rFonts w:asciiTheme="minorBidi" w:hAnsiTheme="minorBidi" w:cstheme="minorBidi"/>
          <w:sz w:val="24"/>
          <w:szCs w:val="24"/>
        </w:rPr>
        <w:t>ach chapter</w:t>
      </w:r>
      <w:r w:rsidR="00212D32">
        <w:rPr>
          <w:rFonts w:asciiTheme="minorBidi" w:hAnsiTheme="minorBidi" w:cstheme="minorBidi"/>
          <w:sz w:val="24"/>
          <w:szCs w:val="24"/>
        </w:rPr>
        <w:t xml:space="preserve"> presents</w:t>
      </w:r>
      <w:r w:rsidR="00D37F7C">
        <w:rPr>
          <w:rFonts w:asciiTheme="minorBidi" w:hAnsiTheme="minorBidi" w:cstheme="minorBidi"/>
          <w:sz w:val="24"/>
          <w:szCs w:val="24"/>
        </w:rPr>
        <w:t xml:space="preserve"> </w:t>
      </w:r>
      <w:r w:rsidR="00D37F7C" w:rsidRPr="001B1073">
        <w:rPr>
          <w:rFonts w:asciiTheme="minorBidi" w:hAnsiTheme="minorBidi" w:cstheme="minorBidi"/>
          <w:sz w:val="24"/>
          <w:szCs w:val="24"/>
        </w:rPr>
        <w:t>a n</w:t>
      </w:r>
      <w:r w:rsidR="00D37F7C">
        <w:rPr>
          <w:rFonts w:asciiTheme="minorBidi" w:hAnsiTheme="minorBidi" w:cstheme="minorBidi"/>
          <w:sz w:val="24"/>
          <w:szCs w:val="24"/>
        </w:rPr>
        <w:t>umber of examples and reconciles</w:t>
      </w:r>
      <w:r w:rsidR="00D37F7C" w:rsidRPr="001B1073">
        <w:rPr>
          <w:rFonts w:asciiTheme="minorBidi" w:hAnsiTheme="minorBidi" w:cstheme="minorBidi"/>
          <w:sz w:val="24"/>
          <w:szCs w:val="24"/>
        </w:rPr>
        <w:t xml:space="preserve"> the difficulties </w:t>
      </w:r>
      <w:r w:rsidR="00D37F7C">
        <w:rPr>
          <w:rFonts w:asciiTheme="minorBidi" w:hAnsiTheme="minorBidi" w:cstheme="minorBidi"/>
          <w:sz w:val="24"/>
          <w:szCs w:val="24"/>
        </w:rPr>
        <w:t>in an in-depth manner</w:t>
      </w:r>
      <w:r w:rsidR="00D37F7C" w:rsidRPr="001B1073">
        <w:rPr>
          <w:rFonts w:asciiTheme="minorBidi" w:hAnsiTheme="minorBidi" w:cstheme="minorBidi"/>
          <w:sz w:val="24"/>
          <w:szCs w:val="24"/>
        </w:rPr>
        <w:t>.</w:t>
      </w:r>
      <w:r w:rsidR="00212D32">
        <w:rPr>
          <w:rFonts w:asciiTheme="minorBidi" w:hAnsiTheme="minorBidi" w:cstheme="minorBidi"/>
          <w:sz w:val="24"/>
          <w:szCs w:val="24"/>
        </w:rPr>
        <w:t xml:space="preserve"> 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In many cases, the Maharal explains that </w:t>
      </w:r>
      <w:r w:rsidR="00212D32">
        <w:rPr>
          <w:rFonts w:asciiTheme="minorBidi" w:hAnsiTheme="minorBidi" w:cstheme="minorBidi"/>
          <w:sz w:val="24"/>
          <w:szCs w:val="24"/>
        </w:rPr>
        <w:t>a</w:t>
      </w:r>
      <w:r w:rsidR="00212D32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difficulty stems from a misunderstanding of the essence of the words of </w:t>
      </w:r>
      <w:r w:rsidR="005C199E"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5B24B5">
        <w:rPr>
          <w:rFonts w:asciiTheme="minorBidi" w:hAnsiTheme="minorBidi" w:cstheme="minorBidi"/>
          <w:sz w:val="24"/>
          <w:szCs w:val="24"/>
        </w:rPr>
        <w:t>, as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understand</w:t>
      </w:r>
      <w:r w:rsidR="005B24B5">
        <w:rPr>
          <w:rFonts w:asciiTheme="minorBidi" w:hAnsiTheme="minorBidi" w:cstheme="minorBidi"/>
          <w:sz w:val="24"/>
          <w:szCs w:val="24"/>
        </w:rPr>
        <w:t xml:space="preserve">ing </w:t>
      </w:r>
      <w:r w:rsidR="005C199E" w:rsidRPr="001B1073">
        <w:rPr>
          <w:rFonts w:asciiTheme="minorBidi" w:hAnsiTheme="minorBidi" w:cstheme="minorBidi"/>
          <w:sz w:val="24"/>
          <w:szCs w:val="24"/>
        </w:rPr>
        <w:t>the</w:t>
      </w:r>
      <w:r w:rsidR="00194D19">
        <w:rPr>
          <w:rFonts w:asciiTheme="minorBidi" w:hAnsiTheme="minorBidi" w:cstheme="minorBidi"/>
          <w:sz w:val="24"/>
          <w:szCs w:val="24"/>
        </w:rPr>
        <w:t>ir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statement</w:t>
      </w:r>
      <w:r w:rsidR="00194D19">
        <w:rPr>
          <w:rFonts w:asciiTheme="minorBidi" w:hAnsiTheme="minorBidi" w:cstheme="minorBidi"/>
          <w:sz w:val="24"/>
          <w:szCs w:val="24"/>
        </w:rPr>
        <w:t>s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correct</w:t>
      </w:r>
      <w:r w:rsidR="00194D19">
        <w:rPr>
          <w:rFonts w:asciiTheme="minorBidi" w:hAnsiTheme="minorBidi" w:cstheme="minorBidi"/>
          <w:sz w:val="24"/>
          <w:szCs w:val="24"/>
        </w:rPr>
        <w:t>ly</w:t>
      </w:r>
      <w:r w:rsidR="005B24B5">
        <w:rPr>
          <w:rFonts w:asciiTheme="minorBidi" w:hAnsiTheme="minorBidi" w:cstheme="minorBidi"/>
          <w:sz w:val="24"/>
          <w:szCs w:val="24"/>
        </w:rPr>
        <w:t xml:space="preserve"> requires a grasp of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the</w:t>
      </w:r>
      <w:r w:rsidR="00194D19">
        <w:rPr>
          <w:rFonts w:asciiTheme="minorBidi" w:hAnsiTheme="minorBidi" w:cstheme="minorBidi"/>
          <w:sz w:val="24"/>
          <w:szCs w:val="24"/>
        </w:rPr>
        <w:t>ir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language </w:t>
      </w:r>
      <w:r w:rsidR="00C80A08">
        <w:rPr>
          <w:rFonts w:asciiTheme="minorBidi" w:hAnsiTheme="minorBidi" w:cstheme="minorBidi"/>
          <w:sz w:val="24"/>
          <w:szCs w:val="24"/>
        </w:rPr>
        <w:t>and how they address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dimensions </w:t>
      </w:r>
      <w:r w:rsidR="00C80A08">
        <w:rPr>
          <w:rFonts w:asciiTheme="minorBidi" w:hAnsiTheme="minorBidi" w:cstheme="minorBidi"/>
          <w:sz w:val="24"/>
          <w:szCs w:val="24"/>
        </w:rPr>
        <w:t>beyond</w:t>
      </w:r>
      <w:r w:rsidR="005C199E" w:rsidRPr="001B1073">
        <w:rPr>
          <w:rFonts w:asciiTheme="minorBidi" w:hAnsiTheme="minorBidi" w:cstheme="minorBidi"/>
          <w:sz w:val="24"/>
          <w:szCs w:val="24"/>
        </w:rPr>
        <w:t xml:space="preserve"> simple reality.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 Many fundamental principles of the Maharal's understanding of </w:t>
      </w:r>
      <w:r w:rsidR="00D01AA7" w:rsidRPr="005B24B5">
        <w:rPr>
          <w:rFonts w:asciiTheme="minorBidi" w:hAnsiTheme="minorBidi" w:cstheme="minorBidi"/>
          <w:sz w:val="24"/>
          <w:szCs w:val="24"/>
        </w:rPr>
        <w:t>Aggada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 and faith appear in this book. </w:t>
      </w:r>
    </w:p>
    <w:p w14:paraId="71A6D18F" w14:textId="77777777" w:rsidR="00D01AA7" w:rsidRPr="001B1073" w:rsidRDefault="00D01AA7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B2F2F5B" w14:textId="0359F559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In the introduction to the book, the Maharal states the main principle that guides </w:t>
      </w:r>
      <w:r w:rsidR="00D01AA7" w:rsidRPr="001B1073">
        <w:rPr>
          <w:rFonts w:asciiTheme="minorBidi" w:hAnsiTheme="minorBidi" w:cstheme="minorBidi"/>
          <w:sz w:val="24"/>
          <w:szCs w:val="24"/>
        </w:rPr>
        <w:t>him</w:t>
      </w:r>
      <w:r w:rsidR="00430F46">
        <w:rPr>
          <w:rFonts w:asciiTheme="minorBidi" w:hAnsiTheme="minorBidi" w:cstheme="minorBidi"/>
          <w:sz w:val="24"/>
          <w:szCs w:val="24"/>
        </w:rPr>
        <w:t>: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Pr="001B1073">
        <w:rPr>
          <w:rFonts w:asciiTheme="minorBidi" w:hAnsiTheme="minorBidi" w:cstheme="minorBidi"/>
          <w:sz w:val="24"/>
          <w:szCs w:val="24"/>
        </w:rPr>
        <w:t xml:space="preserve">absolute validity of the words of </w:t>
      </w:r>
      <w:r w:rsidR="00D01AA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B1073">
        <w:rPr>
          <w:rFonts w:asciiTheme="minorBidi" w:hAnsiTheme="minorBidi" w:cstheme="minorBidi"/>
          <w:sz w:val="24"/>
          <w:szCs w:val="24"/>
        </w:rPr>
        <w:t xml:space="preserve">even 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regarding </w:t>
      </w:r>
      <w:r w:rsidR="00D01AA7" w:rsidRPr="001055C7">
        <w:rPr>
          <w:rFonts w:asciiTheme="minorBidi" w:hAnsiTheme="minorBidi" w:cstheme="minorBidi"/>
          <w:sz w:val="24"/>
          <w:szCs w:val="24"/>
        </w:rPr>
        <w:t>Aggada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sz w:val="24"/>
          <w:szCs w:val="24"/>
        </w:rPr>
        <w:t xml:space="preserve">validity that stems from </w:t>
      </w:r>
      <w:r w:rsidR="00430F46">
        <w:rPr>
          <w:rFonts w:asciiTheme="minorBidi" w:hAnsiTheme="minorBidi" w:cstheme="minorBidi"/>
          <w:sz w:val="24"/>
          <w:szCs w:val="24"/>
        </w:rPr>
        <w:t>an</w:t>
      </w:r>
      <w:r w:rsidR="00430F4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understanding that the </w:t>
      </w:r>
      <w:r w:rsidR="00DE74A8">
        <w:rPr>
          <w:rFonts w:asciiTheme="minorBidi" w:hAnsiTheme="minorBidi" w:cstheme="minorBidi"/>
          <w:sz w:val="24"/>
          <w:szCs w:val="24"/>
        </w:rPr>
        <w:t>statements</w:t>
      </w:r>
      <w:r w:rsidR="00DE74A8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="00D01AA7"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1B1073">
        <w:rPr>
          <w:rFonts w:asciiTheme="minorBidi" w:hAnsiTheme="minorBidi" w:cstheme="minorBidi"/>
          <w:sz w:val="24"/>
          <w:szCs w:val="24"/>
        </w:rPr>
        <w:t xml:space="preserve"> are a continuation of 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the words of </w:t>
      </w:r>
      <w:r w:rsidRPr="001B1073">
        <w:rPr>
          <w:rFonts w:asciiTheme="minorBidi" w:hAnsiTheme="minorBidi" w:cstheme="minorBidi"/>
          <w:sz w:val="24"/>
          <w:szCs w:val="24"/>
        </w:rPr>
        <w:t xml:space="preserve">God at Mount Sinai, 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that they </w:t>
      </w:r>
      <w:r w:rsidRPr="001B1073">
        <w:rPr>
          <w:rFonts w:asciiTheme="minorBidi" w:hAnsiTheme="minorBidi" w:cstheme="minorBidi"/>
          <w:sz w:val="24"/>
          <w:szCs w:val="24"/>
        </w:rPr>
        <w:t xml:space="preserve">are 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profoundly </w:t>
      </w:r>
      <w:r w:rsidRPr="001B1073">
        <w:rPr>
          <w:rFonts w:asciiTheme="minorBidi" w:hAnsiTheme="minorBidi" w:cstheme="minorBidi"/>
          <w:sz w:val="24"/>
          <w:szCs w:val="24"/>
        </w:rPr>
        <w:t xml:space="preserve">deep and far beyond simple human understanding, and that the difficulties </w:t>
      </w:r>
      <w:r w:rsidR="00D01AA7" w:rsidRPr="001B1073">
        <w:rPr>
          <w:rFonts w:asciiTheme="minorBidi" w:hAnsiTheme="minorBidi" w:cstheme="minorBidi"/>
          <w:sz w:val="24"/>
          <w:szCs w:val="24"/>
        </w:rPr>
        <w:t xml:space="preserve">in understanding them follow precisely </w:t>
      </w:r>
      <w:r w:rsidRPr="001B1073">
        <w:rPr>
          <w:rFonts w:asciiTheme="minorBidi" w:hAnsiTheme="minorBidi" w:cstheme="minorBidi"/>
          <w:sz w:val="24"/>
          <w:szCs w:val="24"/>
        </w:rPr>
        <w:t xml:space="preserve">from the </w:t>
      </w:r>
      <w:r w:rsidR="00D01AA7" w:rsidRPr="001B1073">
        <w:rPr>
          <w:rFonts w:asciiTheme="minorBidi" w:hAnsiTheme="minorBidi" w:cstheme="minorBidi"/>
          <w:sz w:val="24"/>
          <w:szCs w:val="24"/>
        </w:rPr>
        <w:t>enormous</w:t>
      </w:r>
      <w:r w:rsidRPr="001B1073">
        <w:rPr>
          <w:rFonts w:asciiTheme="minorBidi" w:hAnsiTheme="minorBidi" w:cstheme="minorBidi"/>
          <w:sz w:val="24"/>
          <w:szCs w:val="24"/>
        </w:rPr>
        <w:t xml:space="preserve"> gap between their </w:t>
      </w:r>
      <w:r w:rsidR="00D01AA7" w:rsidRPr="001B1073">
        <w:rPr>
          <w:rFonts w:asciiTheme="minorBidi" w:hAnsiTheme="minorBidi" w:cstheme="minorBidi"/>
          <w:sz w:val="24"/>
          <w:szCs w:val="24"/>
        </w:rPr>
        <w:t>lofty level and our level. The Maharal sharply criticizes the underlying assumptions of the critics</w:t>
      </w:r>
      <w:r w:rsidR="005F7BCB">
        <w:rPr>
          <w:rFonts w:asciiTheme="minorBidi" w:hAnsiTheme="minorBidi" w:cstheme="minorBidi"/>
          <w:sz w:val="24"/>
          <w:szCs w:val="24"/>
        </w:rPr>
        <w:t xml:space="preserve">, </w:t>
      </w:r>
      <w:r w:rsidR="0051563D">
        <w:rPr>
          <w:rFonts w:asciiTheme="minorBidi" w:hAnsiTheme="minorBidi" w:cstheme="minorBidi"/>
          <w:sz w:val="24"/>
          <w:szCs w:val="24"/>
        </w:rPr>
        <w:t xml:space="preserve">responding with a combination 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="0051563D">
        <w:rPr>
          <w:rFonts w:asciiTheme="minorBidi" w:hAnsiTheme="minorBidi" w:cstheme="minorBidi"/>
          <w:sz w:val="24"/>
          <w:szCs w:val="24"/>
        </w:rPr>
        <w:t>reverence for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740A4D">
        <w:rPr>
          <w:rFonts w:asciiTheme="minorBidi" w:hAnsiTheme="minorBidi" w:cstheme="minorBidi"/>
          <w:sz w:val="24"/>
          <w:szCs w:val="24"/>
        </w:rPr>
        <w:t xml:space="preserve">the Oral Law </w:t>
      </w:r>
      <w:r w:rsidR="0051563D">
        <w:rPr>
          <w:rFonts w:asciiTheme="minorBidi" w:hAnsiTheme="minorBidi" w:cstheme="minorBidi"/>
          <w:sz w:val="24"/>
          <w:szCs w:val="24"/>
        </w:rPr>
        <w:t xml:space="preserve">and </w:t>
      </w:r>
      <w:r w:rsidR="00740A4D">
        <w:rPr>
          <w:rFonts w:asciiTheme="minorBidi" w:hAnsiTheme="minorBidi" w:cstheme="minorBidi"/>
          <w:sz w:val="24"/>
          <w:szCs w:val="24"/>
        </w:rPr>
        <w:t>great exe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getical depth. </w:t>
      </w:r>
    </w:p>
    <w:p w14:paraId="0F76A9DF" w14:textId="77777777" w:rsidR="008668D3" w:rsidRPr="001B1073" w:rsidRDefault="008668D3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BD74B38" w14:textId="33BCA160" w:rsidR="00B230FF" w:rsidRDefault="00D61051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It 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turns out that </w:t>
      </w:r>
      <w:r w:rsidR="00740A4D">
        <w:rPr>
          <w:rFonts w:asciiTheme="minorBidi" w:hAnsiTheme="minorBidi" w:cstheme="minorBidi"/>
          <w:sz w:val="24"/>
          <w:szCs w:val="24"/>
        </w:rPr>
        <w:t xml:space="preserve">the ability to recognize 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our </w:t>
      </w:r>
      <w:proofErr w:type="gramStart"/>
      <w:r w:rsidR="008668D3" w:rsidRPr="001B1073">
        <w:rPr>
          <w:rFonts w:asciiTheme="minorBidi" w:hAnsiTheme="minorBidi" w:cstheme="minorBidi"/>
          <w:sz w:val="24"/>
          <w:szCs w:val="24"/>
        </w:rPr>
        <w:t>deficiency</w:t>
      </w:r>
      <w:proofErr w:type="gramEnd"/>
      <w:r w:rsidR="008668D3" w:rsidRPr="001B1073">
        <w:rPr>
          <w:rFonts w:asciiTheme="minorBidi" w:hAnsiTheme="minorBidi" w:cstheme="minorBidi"/>
          <w:sz w:val="24"/>
          <w:szCs w:val="24"/>
        </w:rPr>
        <w:t xml:space="preserve"> is </w:t>
      </w:r>
      <w:r w:rsidR="00CB007F">
        <w:rPr>
          <w:rFonts w:asciiTheme="minorBidi" w:hAnsiTheme="minorBidi" w:cstheme="minorBidi"/>
          <w:sz w:val="24"/>
          <w:szCs w:val="24"/>
        </w:rPr>
        <w:t>a</w:t>
      </w:r>
      <w:r w:rsidR="00CB007F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668D3" w:rsidRPr="001B1073">
        <w:rPr>
          <w:rFonts w:asciiTheme="minorBidi" w:hAnsiTheme="minorBidi" w:cstheme="minorBidi"/>
          <w:sz w:val="24"/>
          <w:szCs w:val="24"/>
        </w:rPr>
        <w:t>level</w:t>
      </w:r>
      <w:r w:rsidR="00CB007F">
        <w:rPr>
          <w:rFonts w:asciiTheme="minorBidi" w:hAnsiTheme="minorBidi" w:cstheme="minorBidi"/>
          <w:sz w:val="24"/>
          <w:szCs w:val="24"/>
        </w:rPr>
        <w:t xml:space="preserve"> we possess</w:t>
      </w:r>
      <w:r w:rsidR="008668D3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 xml:space="preserve">But when we do not know and feel </w:t>
      </w:r>
      <w:r w:rsidR="00740A4D">
        <w:rPr>
          <w:rFonts w:asciiTheme="minorBidi" w:hAnsiTheme="minorBidi" w:cstheme="minorBidi"/>
          <w:sz w:val="24"/>
          <w:szCs w:val="24"/>
        </w:rPr>
        <w:t xml:space="preserve">this </w:t>
      </w:r>
      <w:r w:rsidRPr="001B1073">
        <w:rPr>
          <w:rFonts w:asciiTheme="minorBidi" w:hAnsiTheme="minorBidi" w:cstheme="minorBidi"/>
          <w:sz w:val="24"/>
          <w:szCs w:val="24"/>
        </w:rPr>
        <w:t>at all</w:t>
      </w:r>
      <w:r w:rsidR="00740A4D">
        <w:rPr>
          <w:rFonts w:asciiTheme="minorBidi" w:hAnsiTheme="minorBidi" w:cstheme="minorBidi"/>
          <w:sz w:val="24"/>
          <w:szCs w:val="24"/>
        </w:rPr>
        <w:t>,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740A4D">
        <w:rPr>
          <w:rFonts w:asciiTheme="minorBidi" w:hAnsiTheme="minorBidi" w:cstheme="minorBidi"/>
          <w:sz w:val="24"/>
          <w:szCs w:val="24"/>
        </w:rPr>
        <w:t xml:space="preserve">it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is due to the magnitude of the deficiency in our wisdom. </w:t>
      </w:r>
      <w:r w:rsidR="00740A4D">
        <w:rPr>
          <w:rFonts w:asciiTheme="minorBidi" w:hAnsiTheme="minorBidi" w:cstheme="minorBidi"/>
          <w:sz w:val="24"/>
          <w:szCs w:val="24"/>
        </w:rPr>
        <w:t>The</w:t>
      </w:r>
      <w:r w:rsidR="0043676A">
        <w:rPr>
          <w:rFonts w:asciiTheme="minorBidi" w:hAnsiTheme="minorBidi" w:cstheme="minorBidi"/>
          <w:sz w:val="24"/>
          <w:szCs w:val="24"/>
        </w:rPr>
        <w:t xml:space="preserve"> sages in this generation do not </w:t>
      </w:r>
      <w:r w:rsidR="00FC05FB">
        <w:rPr>
          <w:rFonts w:asciiTheme="minorBidi" w:hAnsiTheme="minorBidi" w:cstheme="minorBidi"/>
          <w:sz w:val="24"/>
          <w:szCs w:val="24"/>
        </w:rPr>
        <w:t xml:space="preserve">need </w:t>
      </w:r>
      <w:r w:rsidR="0043676A">
        <w:rPr>
          <w:rFonts w:asciiTheme="minorBidi" w:hAnsiTheme="minorBidi" w:cstheme="minorBidi"/>
          <w:sz w:val="24"/>
          <w:szCs w:val="24"/>
        </w:rPr>
        <w:t xml:space="preserve">to be admonished about this, </w:t>
      </w:r>
      <w:r w:rsidRPr="001B1073">
        <w:rPr>
          <w:rFonts w:asciiTheme="minorBidi" w:hAnsiTheme="minorBidi" w:cstheme="minorBidi"/>
          <w:sz w:val="24"/>
          <w:szCs w:val="24"/>
        </w:rPr>
        <w:t xml:space="preserve">because </w:t>
      </w:r>
      <w:r w:rsidR="0043676A">
        <w:rPr>
          <w:rFonts w:asciiTheme="minorBidi" w:hAnsiTheme="minorBidi" w:cstheme="minorBidi"/>
          <w:sz w:val="24"/>
          <w:szCs w:val="24"/>
        </w:rPr>
        <w:t>we</w:t>
      </w:r>
      <w:r w:rsidRPr="001B1073">
        <w:rPr>
          <w:rFonts w:asciiTheme="minorBidi" w:hAnsiTheme="minorBidi" w:cstheme="minorBidi"/>
          <w:sz w:val="24"/>
          <w:szCs w:val="24"/>
        </w:rPr>
        <w:t xml:space="preserve"> are all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already </w:t>
      </w:r>
      <w:r w:rsidR="00740A4D">
        <w:rPr>
          <w:rFonts w:asciiTheme="minorBidi" w:hAnsiTheme="minorBidi" w:cstheme="minorBidi"/>
          <w:sz w:val="24"/>
          <w:szCs w:val="24"/>
        </w:rPr>
        <w:t>admonished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with the strongest </w:t>
      </w:r>
      <w:r w:rsidR="00740A4D">
        <w:rPr>
          <w:rFonts w:asciiTheme="minorBidi" w:hAnsiTheme="minorBidi" w:cstheme="minorBidi"/>
          <w:sz w:val="24"/>
          <w:szCs w:val="24"/>
        </w:rPr>
        <w:t>admonishment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0911A7">
        <w:rPr>
          <w:rFonts w:asciiTheme="minorBidi" w:hAnsiTheme="minorBidi" w:cstheme="minorBidi"/>
          <w:sz w:val="24"/>
          <w:szCs w:val="24"/>
        </w:rPr>
        <w:t>for</w:t>
      </w:r>
      <w:r w:rsidR="000911A7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75DE5" w:rsidRPr="001B1073">
        <w:rPr>
          <w:rFonts w:asciiTheme="minorBidi" w:hAnsiTheme="minorBidi" w:cstheme="minorBidi"/>
          <w:sz w:val="24"/>
          <w:szCs w:val="24"/>
        </w:rPr>
        <w:t>the words of the ancient</w:t>
      </w:r>
      <w:r w:rsidR="00740A4D">
        <w:rPr>
          <w:rFonts w:asciiTheme="minorBidi" w:hAnsiTheme="minorBidi" w:cstheme="minorBidi"/>
          <w:sz w:val="24"/>
          <w:szCs w:val="24"/>
        </w:rPr>
        <w:t>s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 are </w:t>
      </w:r>
      <w:r w:rsidR="000911A7">
        <w:rPr>
          <w:rFonts w:asciiTheme="minorBidi" w:hAnsiTheme="minorBidi" w:cstheme="minorBidi"/>
          <w:sz w:val="24"/>
          <w:szCs w:val="24"/>
        </w:rPr>
        <w:t>[</w:t>
      </w:r>
      <w:r w:rsidR="00E75DE5" w:rsidRPr="001B1073">
        <w:rPr>
          <w:rFonts w:asciiTheme="minorBidi" w:hAnsiTheme="minorBidi" w:cstheme="minorBidi"/>
          <w:sz w:val="24"/>
          <w:szCs w:val="24"/>
        </w:rPr>
        <w:t>like</w:t>
      </w:r>
      <w:r w:rsidR="000911A7">
        <w:rPr>
          <w:rFonts w:asciiTheme="minorBidi" w:hAnsiTheme="minorBidi" w:cstheme="minorBidi"/>
          <w:sz w:val="24"/>
          <w:szCs w:val="24"/>
        </w:rPr>
        <w:t>]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 Sinai, </w:t>
      </w:r>
      <w:r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E75DE5" w:rsidRPr="001B1073">
        <w:rPr>
          <w:rFonts w:asciiTheme="minorBidi" w:hAnsiTheme="minorBidi" w:cstheme="minorBidi"/>
          <w:sz w:val="24"/>
          <w:szCs w:val="24"/>
        </w:rPr>
        <w:t>whoever touches them will be shot or stoned,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and if </w:t>
      </w:r>
      <w:r w:rsidR="0043676A">
        <w:rPr>
          <w:rFonts w:asciiTheme="minorBidi" w:hAnsiTheme="minorBidi" w:cstheme="minorBidi"/>
          <w:sz w:val="24"/>
          <w:szCs w:val="24"/>
        </w:rPr>
        <w:t>[the words of the ancients are</w:t>
      </w:r>
      <w:r w:rsidR="00156921">
        <w:rPr>
          <w:rFonts w:asciiTheme="minorBidi" w:hAnsiTheme="minorBidi" w:cstheme="minorBidi"/>
          <w:sz w:val="24"/>
          <w:szCs w:val="24"/>
        </w:rPr>
        <w:t>]</w:t>
      </w:r>
      <w:r w:rsidR="0043676A">
        <w:rPr>
          <w:rFonts w:asciiTheme="minorBidi" w:hAnsiTheme="minorBidi" w:cstheme="minorBidi"/>
          <w:sz w:val="24"/>
          <w:szCs w:val="24"/>
        </w:rPr>
        <w:t xml:space="preserve">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far from his mind, he should assign the fault to himself, unless the leprosy of heresy </w:t>
      </w:r>
      <w:r w:rsidR="00661B9B">
        <w:rPr>
          <w:rFonts w:asciiTheme="minorBidi" w:hAnsiTheme="minorBidi" w:cstheme="minorBidi"/>
          <w:sz w:val="24"/>
          <w:szCs w:val="24"/>
        </w:rPr>
        <w:t xml:space="preserve">has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spread on his forehead, and </w:t>
      </w:r>
      <w:r w:rsidR="00661B9B">
        <w:rPr>
          <w:rFonts w:asciiTheme="minorBidi" w:hAnsiTheme="minorBidi" w:cstheme="minorBidi"/>
          <w:sz w:val="24"/>
          <w:szCs w:val="24"/>
        </w:rPr>
        <w:t>of</w:t>
      </w:r>
      <w:r w:rsidR="00661B9B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75DE5" w:rsidRPr="001B1073">
        <w:rPr>
          <w:rFonts w:asciiTheme="minorBidi" w:hAnsiTheme="minorBidi" w:cstheme="minorBidi"/>
          <w:sz w:val="24"/>
          <w:szCs w:val="24"/>
        </w:rPr>
        <w:t xml:space="preserve">this it is forbidden to speak. </w:t>
      </w:r>
      <w:r w:rsidRPr="001B1073">
        <w:rPr>
          <w:rFonts w:asciiTheme="minorBidi" w:hAnsiTheme="minorBidi" w:cstheme="minorBidi"/>
          <w:sz w:val="24"/>
          <w:szCs w:val="24"/>
        </w:rPr>
        <w:t xml:space="preserve">But </w:t>
      </w:r>
      <w:r w:rsidR="00E75DE5" w:rsidRPr="001B1073">
        <w:rPr>
          <w:rFonts w:asciiTheme="minorBidi" w:hAnsiTheme="minorBidi" w:cstheme="minorBidi"/>
          <w:sz w:val="24"/>
          <w:szCs w:val="24"/>
        </w:rPr>
        <w:t>recently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E09AC" w:rsidRPr="001B1073">
        <w:rPr>
          <w:rFonts w:asciiTheme="minorBidi" w:hAnsiTheme="minorBidi" w:cstheme="minorBidi"/>
          <w:sz w:val="24"/>
          <w:szCs w:val="24"/>
        </w:rPr>
        <w:t>people have entered the gates of the Talmud, gates that had truly been locked before those who knew its entrances</w:t>
      </w:r>
      <w:r w:rsidR="0043676A">
        <w:rPr>
          <w:rFonts w:asciiTheme="minorBidi" w:hAnsiTheme="minorBidi" w:cstheme="minorBidi"/>
          <w:sz w:val="24"/>
          <w:szCs w:val="24"/>
        </w:rPr>
        <w:t xml:space="preserve">. And </w:t>
      </w:r>
      <w:r w:rsidR="005E09AC" w:rsidRPr="001B1073">
        <w:rPr>
          <w:rFonts w:asciiTheme="minorBidi" w:hAnsiTheme="minorBidi" w:cstheme="minorBidi"/>
          <w:sz w:val="24"/>
          <w:szCs w:val="24"/>
        </w:rPr>
        <w:t xml:space="preserve">they passed from gate to gate, thinking that they understood all of its treasure houses and saw all of the treasures, </w:t>
      </w:r>
      <w:r w:rsidRPr="001B1073">
        <w:rPr>
          <w:rFonts w:asciiTheme="minorBidi" w:hAnsiTheme="minorBidi" w:cstheme="minorBidi"/>
          <w:sz w:val="24"/>
          <w:szCs w:val="24"/>
        </w:rPr>
        <w:t>and</w:t>
      </w:r>
      <w:r w:rsidR="005E09AC" w:rsidRPr="001B1073">
        <w:rPr>
          <w:rFonts w:asciiTheme="minorBidi" w:hAnsiTheme="minorBidi" w:cstheme="minorBidi"/>
          <w:sz w:val="24"/>
          <w:szCs w:val="24"/>
        </w:rPr>
        <w:t xml:space="preserve"> they</w:t>
      </w:r>
      <w:r w:rsidRPr="001B1073">
        <w:rPr>
          <w:rFonts w:asciiTheme="minorBidi" w:hAnsiTheme="minorBidi" w:cstheme="minorBidi"/>
          <w:sz w:val="24"/>
          <w:szCs w:val="24"/>
        </w:rPr>
        <w:t xml:space="preserve"> found in </w:t>
      </w:r>
      <w:proofErr w:type="gramStart"/>
      <w:r w:rsidRPr="001B1073">
        <w:rPr>
          <w:rFonts w:asciiTheme="minorBidi" w:hAnsiTheme="minorBidi" w:cstheme="minorBidi"/>
          <w:sz w:val="24"/>
          <w:szCs w:val="24"/>
        </w:rPr>
        <w:t>it</w:t>
      </w:r>
      <w:proofErr w:type="gramEnd"/>
      <w:r w:rsidRPr="001B1073">
        <w:rPr>
          <w:rFonts w:asciiTheme="minorBidi" w:hAnsiTheme="minorBidi" w:cstheme="minorBidi"/>
          <w:sz w:val="24"/>
          <w:szCs w:val="24"/>
        </w:rPr>
        <w:t xml:space="preserve"> things </w:t>
      </w:r>
      <w:r w:rsidR="0043676A">
        <w:rPr>
          <w:rFonts w:asciiTheme="minorBidi" w:hAnsiTheme="minorBidi" w:cstheme="minorBidi"/>
          <w:sz w:val="24"/>
          <w:szCs w:val="24"/>
        </w:rPr>
        <w:t xml:space="preserve">that they deemed </w:t>
      </w:r>
      <w:r w:rsidRPr="001B1073">
        <w:rPr>
          <w:rFonts w:asciiTheme="minorBidi" w:hAnsiTheme="minorBidi" w:cstheme="minorBidi"/>
          <w:sz w:val="24"/>
          <w:szCs w:val="24"/>
        </w:rPr>
        <w:t xml:space="preserve">worthy of being </w:t>
      </w:r>
      <w:r w:rsidR="000F71FE">
        <w:rPr>
          <w:rFonts w:asciiTheme="minorBidi" w:hAnsiTheme="minorBidi" w:cstheme="minorBidi"/>
          <w:sz w:val="24"/>
          <w:szCs w:val="24"/>
        </w:rPr>
        <w:t>distanced</w:t>
      </w:r>
      <w:r w:rsidRPr="001B1073">
        <w:rPr>
          <w:rFonts w:asciiTheme="minorBidi" w:hAnsiTheme="minorBidi" w:cstheme="minorBidi"/>
          <w:sz w:val="24"/>
          <w:szCs w:val="24"/>
        </w:rPr>
        <w:t xml:space="preserve">, and for this reason they </w:t>
      </w:r>
      <w:r w:rsidR="005E09AC" w:rsidRPr="001B1073">
        <w:rPr>
          <w:rFonts w:asciiTheme="minorBidi" w:hAnsiTheme="minorBidi" w:cstheme="minorBidi"/>
          <w:sz w:val="24"/>
          <w:szCs w:val="24"/>
        </w:rPr>
        <w:t>slandered the Talmud</w:t>
      </w:r>
      <w:r w:rsidR="0010563E">
        <w:rPr>
          <w:rFonts w:asciiTheme="minorBidi" w:hAnsiTheme="minorBidi" w:cstheme="minorBidi"/>
          <w:sz w:val="24"/>
          <w:szCs w:val="24"/>
        </w:rPr>
        <w:t xml:space="preserve">… </w:t>
      </w:r>
    </w:p>
    <w:p w14:paraId="1C3886FC" w14:textId="6D3F48F7" w:rsidR="00D61051" w:rsidRPr="001B1073" w:rsidRDefault="00D61051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B230FF">
        <w:rPr>
          <w:rFonts w:asciiTheme="minorBidi" w:hAnsiTheme="minorBidi" w:cstheme="minorBidi"/>
          <w:sz w:val="24"/>
          <w:szCs w:val="24"/>
        </w:rPr>
        <w:t>now</w:t>
      </w:r>
      <w:r w:rsidR="005E09AC" w:rsidRPr="001B1073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if we remain silent, sin and guilt </w:t>
      </w:r>
      <w:r w:rsidR="005E09AC" w:rsidRPr="001B1073">
        <w:rPr>
          <w:rFonts w:asciiTheme="minorBidi" w:hAnsiTheme="minorBidi" w:cstheme="minorBidi"/>
          <w:sz w:val="24"/>
          <w:szCs w:val="24"/>
        </w:rPr>
        <w:t xml:space="preserve">will be found in us, because we will hear </w:t>
      </w:r>
      <w:r w:rsidRPr="001B1073">
        <w:rPr>
          <w:rFonts w:asciiTheme="minorBidi" w:hAnsiTheme="minorBidi" w:cstheme="minorBidi"/>
          <w:sz w:val="24"/>
          <w:szCs w:val="24"/>
        </w:rPr>
        <w:t xml:space="preserve">contemptuous words about the </w:t>
      </w:r>
      <w:r w:rsidR="005E09AC" w:rsidRPr="001B1073">
        <w:rPr>
          <w:rFonts w:asciiTheme="minorBidi" w:hAnsiTheme="minorBidi" w:cstheme="minorBidi"/>
          <w:sz w:val="24"/>
          <w:szCs w:val="24"/>
        </w:rPr>
        <w:t xml:space="preserve">Sages of old, </w:t>
      </w:r>
      <w:r w:rsidRPr="001B1073">
        <w:rPr>
          <w:rFonts w:asciiTheme="minorBidi" w:hAnsiTheme="minorBidi" w:cstheme="minorBidi"/>
          <w:sz w:val="24"/>
          <w:szCs w:val="24"/>
        </w:rPr>
        <w:t>and we will pay evil for good</w:t>
      </w:r>
      <w:r w:rsidR="0094736B">
        <w:rPr>
          <w:rFonts w:asciiTheme="minorBidi" w:hAnsiTheme="minorBidi" w:cstheme="minorBidi"/>
          <w:sz w:val="24"/>
          <w:szCs w:val="24"/>
        </w:rPr>
        <w:t xml:space="preserve"> –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for their intention was to benefit us, the later generation, empty of wisdom, void of reason, and we are silent and </w:t>
      </w:r>
      <w:r w:rsidR="0094736B">
        <w:rPr>
          <w:rFonts w:asciiTheme="minorBidi" w:hAnsiTheme="minorBidi" w:cstheme="minorBidi"/>
          <w:sz w:val="24"/>
          <w:szCs w:val="24"/>
        </w:rPr>
        <w:t xml:space="preserve">do </w:t>
      </w:r>
      <w:r w:rsidRPr="001B1073">
        <w:rPr>
          <w:rFonts w:asciiTheme="minorBidi" w:hAnsiTheme="minorBidi" w:cstheme="minorBidi"/>
          <w:sz w:val="24"/>
          <w:szCs w:val="24"/>
        </w:rPr>
        <w:t xml:space="preserve">not remove their disgrace. But to clarify the things that need to be interpreted, </w:t>
      </w:r>
      <w:r w:rsidR="00E63A33">
        <w:rPr>
          <w:rFonts w:asciiTheme="minorBidi" w:hAnsiTheme="minorBidi" w:cstheme="minorBidi"/>
          <w:sz w:val="24"/>
          <w:szCs w:val="24"/>
        </w:rPr>
        <w:t>as they are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 difficult for the person who</w:t>
      </w:r>
      <w:r w:rsidRPr="001B1073">
        <w:rPr>
          <w:rFonts w:asciiTheme="minorBidi" w:hAnsiTheme="minorBidi" w:cstheme="minorBidi"/>
          <w:sz w:val="24"/>
          <w:szCs w:val="24"/>
        </w:rPr>
        <w:t xml:space="preserve"> does not understand their words, this is impossible, and </w:t>
      </w:r>
      <w:r w:rsidR="00E31D6B" w:rsidRPr="001B1073">
        <w:rPr>
          <w:rFonts w:asciiTheme="minorBidi" w:hAnsiTheme="minorBidi" w:cstheme="minorBidi"/>
          <w:sz w:val="24"/>
          <w:szCs w:val="24"/>
        </w:rPr>
        <w:t>all the more so when a person seeks an excuse. But we will explain a small part of their words, and that will serve as testimony and proof for the rest of what they said, because</w:t>
      </w:r>
      <w:r w:rsidR="00DB1DE4">
        <w:rPr>
          <w:rFonts w:asciiTheme="minorBidi" w:hAnsiTheme="minorBidi" w:cstheme="minorBidi"/>
          <w:sz w:val="24"/>
          <w:szCs w:val="24"/>
        </w:rPr>
        <w:t>,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E31D6B" w:rsidRPr="001B1073">
        <w:rPr>
          <w:rFonts w:asciiTheme="minorBidi" w:hAnsiTheme="minorBidi" w:cstheme="minorBidi"/>
          <w:sz w:val="24"/>
          <w:szCs w:val="24"/>
        </w:rPr>
        <w:lastRenderedPageBreak/>
        <w:t>with the help of God, the matters will be explained in their place according to the order of the Talmud</w:t>
      </w:r>
      <w:r w:rsidR="000B2823">
        <w:rPr>
          <w:rFonts w:asciiTheme="minorBidi" w:hAnsiTheme="minorBidi" w:cstheme="minorBidi"/>
          <w:sz w:val="24"/>
          <w:szCs w:val="24"/>
        </w:rPr>
        <w:t>, and t</w:t>
      </w:r>
      <w:r w:rsidR="00E31D6B" w:rsidRPr="001B1073">
        <w:rPr>
          <w:rFonts w:asciiTheme="minorBidi" w:hAnsiTheme="minorBidi" w:cstheme="minorBidi"/>
          <w:sz w:val="24"/>
          <w:szCs w:val="24"/>
        </w:rPr>
        <w:t>herefore</w:t>
      </w:r>
      <w:r w:rsidR="00BF6905">
        <w:rPr>
          <w:rFonts w:asciiTheme="minorBidi" w:hAnsiTheme="minorBidi" w:cstheme="minorBidi"/>
          <w:sz w:val="24"/>
          <w:szCs w:val="24"/>
        </w:rPr>
        <w:t>,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 if a person seeks</w:t>
      </w:r>
      <w:r w:rsidR="000B2823">
        <w:rPr>
          <w:rFonts w:asciiTheme="minorBidi" w:hAnsiTheme="minorBidi" w:cstheme="minorBidi"/>
          <w:sz w:val="24"/>
          <w:szCs w:val="24"/>
        </w:rPr>
        <w:t>,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 he will find it in its place, </w:t>
      </w:r>
      <w:r w:rsidRPr="001B1073">
        <w:rPr>
          <w:rFonts w:asciiTheme="minorBidi" w:hAnsiTheme="minorBidi" w:cstheme="minorBidi"/>
          <w:sz w:val="24"/>
          <w:szCs w:val="24"/>
        </w:rPr>
        <w:t xml:space="preserve">because in faith </w:t>
      </w:r>
      <w:r w:rsidR="00E31D6B" w:rsidRPr="001B1073">
        <w:rPr>
          <w:rFonts w:asciiTheme="minorBidi" w:hAnsiTheme="minorBidi" w:cstheme="minorBidi"/>
          <w:sz w:val="24"/>
          <w:szCs w:val="24"/>
        </w:rPr>
        <w:t xml:space="preserve">they said what they said. </w:t>
      </w:r>
      <w:r w:rsidR="003854C9">
        <w:rPr>
          <w:rFonts w:asciiTheme="minorBidi" w:hAnsiTheme="minorBidi" w:cstheme="minorBidi"/>
          <w:sz w:val="24"/>
          <w:szCs w:val="24"/>
        </w:rPr>
        <w:t>And these matters that they thought</w:t>
      </w:r>
      <w:r w:rsidR="00CB366C">
        <w:rPr>
          <w:rFonts w:asciiTheme="minorBidi" w:hAnsiTheme="minorBidi" w:cstheme="minorBidi"/>
          <w:sz w:val="24"/>
          <w:szCs w:val="24"/>
        </w:rPr>
        <w:t xml:space="preserve"> – they are </w:t>
      </w:r>
      <w:r w:rsidR="00E31D6B" w:rsidRPr="001B1073">
        <w:rPr>
          <w:rFonts w:asciiTheme="minorBidi" w:hAnsiTheme="minorBidi" w:cstheme="minorBidi"/>
          <w:sz w:val="24"/>
          <w:szCs w:val="24"/>
        </w:rPr>
        <w:t>wicked thoughts thought about the Sages of old. (</w:t>
      </w:r>
      <w:r w:rsidR="00E31D6B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Be'er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E31D6B" w:rsidRPr="001B1073">
        <w:rPr>
          <w:rFonts w:asciiTheme="minorBidi" w:hAnsiTheme="minorBidi" w:cstheme="minorBidi"/>
          <w:i/>
          <w:iCs/>
          <w:sz w:val="24"/>
          <w:szCs w:val="24"/>
        </w:rPr>
        <w:t>a-Gola</w:t>
      </w:r>
      <w:r w:rsidR="00E31D6B" w:rsidRPr="001B1073">
        <w:rPr>
          <w:rFonts w:asciiTheme="minorBidi" w:hAnsiTheme="minorBidi" w:cstheme="minorBidi"/>
          <w:sz w:val="24"/>
          <w:szCs w:val="24"/>
        </w:rPr>
        <w:t>, author's introduction)</w:t>
      </w:r>
      <w:r w:rsidR="00E31D6B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3F9F2B9E" w14:textId="77777777" w:rsidR="00D61051" w:rsidRPr="001B1073" w:rsidRDefault="00D6105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8591D78" w14:textId="238C389B" w:rsidR="00D61051" w:rsidRPr="00AC2AC4" w:rsidRDefault="00D61051" w:rsidP="00B015EA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Completing the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eries on the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>olidays</w:t>
      </w:r>
    </w:p>
    <w:p w14:paraId="5745664B" w14:textId="77777777" w:rsidR="0027253C" w:rsidRPr="001B1073" w:rsidRDefault="0027253C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DCC72F6" w14:textId="39C928DF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Later on, the Maharal finally returned to </w:t>
      </w:r>
      <w:r w:rsidR="000B240C">
        <w:rPr>
          <w:rFonts w:asciiTheme="minorBidi" w:hAnsiTheme="minorBidi" w:cstheme="minorBidi"/>
          <w:sz w:val="24"/>
          <w:szCs w:val="24"/>
        </w:rPr>
        <w:t>the</w:t>
      </w:r>
      <w:r w:rsidRPr="001B1073">
        <w:rPr>
          <w:rFonts w:asciiTheme="minorBidi" w:hAnsiTheme="minorBidi" w:cstheme="minorBidi"/>
          <w:sz w:val="24"/>
          <w:szCs w:val="24"/>
        </w:rPr>
        <w:t xml:space="preserve"> plan he</w:t>
      </w:r>
      <w:r w:rsidR="0027253C" w:rsidRPr="001B1073">
        <w:rPr>
          <w:rFonts w:asciiTheme="minorBidi" w:hAnsiTheme="minorBidi" w:cstheme="minorBidi"/>
          <w:sz w:val="24"/>
          <w:szCs w:val="24"/>
        </w:rPr>
        <w:t xml:space="preserve"> had</w:t>
      </w:r>
      <w:r w:rsidRPr="001B1073">
        <w:rPr>
          <w:rFonts w:asciiTheme="minorBidi" w:hAnsiTheme="minorBidi" w:cstheme="minorBidi"/>
          <w:sz w:val="24"/>
          <w:szCs w:val="24"/>
        </w:rPr>
        <w:t xml:space="preserve"> laid out in the introduction to </w:t>
      </w:r>
      <w:r w:rsidR="000B240C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0B240C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0B240C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hem </w:t>
      </w:r>
      <w:r w:rsidR="000B240C" w:rsidRPr="00DF3D42">
        <w:rPr>
          <w:rFonts w:asciiTheme="minorBidi" w:hAnsiTheme="minorBidi" w:cstheme="minorBidi"/>
          <w:sz w:val="24"/>
          <w:szCs w:val="24"/>
        </w:rPr>
        <w:t>and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 published the </w:t>
      </w:r>
      <w:r w:rsidR="000B240C" w:rsidRPr="001B1073">
        <w:rPr>
          <w:rFonts w:asciiTheme="minorBidi" w:hAnsiTheme="minorBidi" w:cstheme="minorBidi"/>
          <w:sz w:val="24"/>
          <w:szCs w:val="24"/>
        </w:rPr>
        <w:t>ne</w:t>
      </w:r>
      <w:r w:rsidR="000B240C">
        <w:rPr>
          <w:rFonts w:asciiTheme="minorBidi" w:hAnsiTheme="minorBidi" w:cstheme="minorBidi"/>
          <w:sz w:val="24"/>
          <w:szCs w:val="24"/>
        </w:rPr>
        <w:t>x</w:t>
      </w:r>
      <w:r w:rsidR="000B240C" w:rsidRPr="001B1073">
        <w:rPr>
          <w:rFonts w:asciiTheme="minorBidi" w:hAnsiTheme="minorBidi" w:cstheme="minorBidi"/>
          <w:sz w:val="24"/>
          <w:szCs w:val="24"/>
        </w:rPr>
        <w:t xml:space="preserve">t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two books in the series –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Yisrael </w:t>
      </w:r>
      <w:r w:rsidR="00BF58C7" w:rsidRPr="001B1073">
        <w:rPr>
          <w:rFonts w:asciiTheme="minorBidi" w:hAnsiTheme="minorBidi" w:cstheme="minorBidi"/>
          <w:sz w:val="24"/>
          <w:szCs w:val="24"/>
        </w:rPr>
        <w:t>(5359</w:t>
      </w:r>
      <w:r w:rsidR="000B240C">
        <w:rPr>
          <w:rFonts w:asciiTheme="minorBidi" w:hAnsiTheme="minorBidi" w:cstheme="minorBidi"/>
          <w:sz w:val="24"/>
          <w:szCs w:val="24"/>
        </w:rPr>
        <w:t>/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1599) and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>Netzach Yisrael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 (published in the same year).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Yisrael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deals with the essence of the Torah, and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Netzach Yisrael </w:t>
      </w:r>
      <w:r w:rsidR="00BF58C7" w:rsidRPr="001B1073">
        <w:rPr>
          <w:rFonts w:asciiTheme="minorBidi" w:hAnsiTheme="minorBidi" w:cstheme="minorBidi"/>
          <w:sz w:val="24"/>
          <w:szCs w:val="24"/>
        </w:rPr>
        <w:t>deals with Israel's exile, their future redemption</w:t>
      </w:r>
      <w:r w:rsidR="00AE6C32">
        <w:rPr>
          <w:rFonts w:asciiTheme="minorBidi" w:hAnsiTheme="minorBidi" w:cstheme="minorBidi"/>
          <w:sz w:val="24"/>
          <w:szCs w:val="24"/>
        </w:rPr>
        <w:t>,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 and the fall of the wicked kingdom. </w:t>
      </w:r>
    </w:p>
    <w:p w14:paraId="502B0547" w14:textId="77777777" w:rsidR="00BF58C7" w:rsidRPr="001B1073" w:rsidRDefault="00BF58C7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763368F" w14:textId="3DBA7085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In doing so, the Maharal completed half of </w:t>
      </w:r>
      <w:r w:rsidR="00BF58C7" w:rsidRPr="001B1073">
        <w:rPr>
          <w:rFonts w:asciiTheme="minorBidi" w:hAnsiTheme="minorBidi" w:cstheme="minorBidi"/>
          <w:sz w:val="24"/>
          <w:szCs w:val="24"/>
        </w:rPr>
        <w:t>the</w:t>
      </w:r>
      <w:r w:rsidRPr="001B1073">
        <w:rPr>
          <w:rFonts w:asciiTheme="minorBidi" w:hAnsiTheme="minorBidi" w:cstheme="minorBidi"/>
          <w:sz w:val="24"/>
          <w:szCs w:val="24"/>
        </w:rPr>
        <w:t xml:space="preserve"> original plan that he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had </w:t>
      </w:r>
      <w:r w:rsidRPr="001B1073">
        <w:rPr>
          <w:rFonts w:asciiTheme="minorBidi" w:hAnsiTheme="minorBidi" w:cstheme="minorBidi"/>
          <w:sz w:val="24"/>
          <w:szCs w:val="24"/>
        </w:rPr>
        <w:t xml:space="preserve">set seventeen years earlier. The other three books were </w:t>
      </w:r>
      <w:r w:rsidR="00AE6C32">
        <w:rPr>
          <w:rFonts w:asciiTheme="minorBidi" w:hAnsiTheme="minorBidi" w:cstheme="minorBidi"/>
          <w:sz w:val="24"/>
          <w:szCs w:val="24"/>
        </w:rPr>
        <w:t>never</w:t>
      </w:r>
      <w:r w:rsidR="00AE6C32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>published. What happened to the</w:t>
      </w:r>
      <w:r w:rsidR="00AE6C32">
        <w:rPr>
          <w:rFonts w:asciiTheme="minorBidi" w:hAnsiTheme="minorBidi" w:cstheme="minorBidi"/>
          <w:sz w:val="24"/>
          <w:szCs w:val="24"/>
        </w:rPr>
        <w:t>m</w:t>
      </w:r>
      <w:r w:rsidRPr="001B1073">
        <w:rPr>
          <w:rFonts w:asciiTheme="minorBidi" w:hAnsiTheme="minorBidi" w:cstheme="minorBidi"/>
          <w:sz w:val="24"/>
          <w:szCs w:val="24"/>
        </w:rPr>
        <w:t xml:space="preserve">? Did the Maharal write them and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then not have time to publish them, </w:t>
      </w:r>
      <w:r w:rsidRPr="001B1073">
        <w:rPr>
          <w:rFonts w:asciiTheme="minorBidi" w:hAnsiTheme="minorBidi" w:cstheme="minorBidi"/>
          <w:sz w:val="24"/>
          <w:szCs w:val="24"/>
        </w:rPr>
        <w:t>or were they never written?</w:t>
      </w:r>
    </w:p>
    <w:p w14:paraId="1914EB2A" w14:textId="77777777" w:rsidR="00BF58C7" w:rsidRPr="001B1073" w:rsidRDefault="00BF58C7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B4506A" w14:textId="1D6ECA99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Although we cannot know for sure, </w:t>
      </w:r>
      <w:r w:rsidR="00BF58C7" w:rsidRPr="001B1073">
        <w:rPr>
          <w:rFonts w:asciiTheme="minorBidi" w:hAnsiTheme="minorBidi" w:cstheme="minorBidi"/>
          <w:sz w:val="24"/>
          <w:szCs w:val="24"/>
        </w:rPr>
        <w:t>there are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E6C32">
        <w:rPr>
          <w:rFonts w:asciiTheme="minorBidi" w:hAnsiTheme="minorBidi" w:cstheme="minorBidi"/>
          <w:sz w:val="24"/>
          <w:szCs w:val="24"/>
        </w:rPr>
        <w:t>indications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 that these books were never written.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96806">
        <w:rPr>
          <w:rFonts w:asciiTheme="minorBidi" w:hAnsiTheme="minorBidi" w:cstheme="minorBidi"/>
          <w:sz w:val="24"/>
          <w:szCs w:val="24"/>
        </w:rPr>
        <w:t>As a whole,</w:t>
      </w:r>
      <w:r w:rsidRPr="001B1073">
        <w:rPr>
          <w:rFonts w:asciiTheme="minorBidi" w:hAnsiTheme="minorBidi" w:cstheme="minorBidi"/>
          <w:sz w:val="24"/>
          <w:szCs w:val="24"/>
        </w:rPr>
        <w:t xml:space="preserve"> the Maharal's books</w:t>
      </w:r>
      <w:r w:rsidR="00AE6C32">
        <w:rPr>
          <w:rFonts w:asciiTheme="minorBidi" w:hAnsiTheme="minorBidi" w:cstheme="minorBidi"/>
          <w:sz w:val="24"/>
          <w:szCs w:val="24"/>
        </w:rPr>
        <w:t xml:space="preserve"> contain</w:t>
      </w:r>
      <w:r w:rsidR="00896806">
        <w:rPr>
          <w:rFonts w:asciiTheme="minorBidi" w:hAnsiTheme="minorBidi" w:cstheme="minorBidi"/>
          <w:sz w:val="24"/>
          <w:szCs w:val="24"/>
        </w:rPr>
        <w:t xml:space="preserve"> many</w:t>
      </w:r>
      <w:r w:rsidRPr="001B1073">
        <w:rPr>
          <w:rFonts w:asciiTheme="minorBidi" w:hAnsiTheme="minorBidi" w:cstheme="minorBidi"/>
          <w:sz w:val="24"/>
          <w:szCs w:val="24"/>
        </w:rPr>
        <w:t xml:space="preserve"> references </w:t>
      </w:r>
      <w:r w:rsidR="00AE6C32">
        <w:rPr>
          <w:rFonts w:asciiTheme="minorBidi" w:hAnsiTheme="minorBidi" w:cstheme="minorBidi"/>
          <w:sz w:val="24"/>
          <w:szCs w:val="24"/>
        </w:rPr>
        <w:t xml:space="preserve">to </w:t>
      </w:r>
      <w:r w:rsidR="00455F0C">
        <w:rPr>
          <w:rFonts w:asciiTheme="minorBidi" w:hAnsiTheme="minorBidi" w:cstheme="minorBidi"/>
          <w:sz w:val="24"/>
          <w:szCs w:val="24"/>
        </w:rPr>
        <w:t>each other</w:t>
      </w:r>
      <w:r w:rsidRPr="001B1073">
        <w:rPr>
          <w:rFonts w:asciiTheme="minorBidi" w:hAnsiTheme="minorBidi" w:cstheme="minorBidi"/>
          <w:sz w:val="24"/>
          <w:szCs w:val="24"/>
        </w:rPr>
        <w:t xml:space="preserve">. In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Chiddushei Aggadot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>a-Shas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 (</w:t>
      </w:r>
      <w:r w:rsidRPr="001B1073">
        <w:rPr>
          <w:rFonts w:asciiTheme="minorBidi" w:hAnsiTheme="minorBidi" w:cstheme="minorBidi"/>
          <w:sz w:val="24"/>
          <w:szCs w:val="24"/>
        </w:rPr>
        <w:t xml:space="preserve">which we will </w:t>
      </w:r>
      <w:r w:rsidR="00E61C5A">
        <w:rPr>
          <w:rFonts w:asciiTheme="minorBidi" w:hAnsiTheme="minorBidi" w:cstheme="minorBidi"/>
          <w:sz w:val="24"/>
          <w:szCs w:val="24"/>
        </w:rPr>
        <w:t>discuss</w:t>
      </w:r>
      <w:r w:rsidRPr="001B1073">
        <w:rPr>
          <w:rFonts w:asciiTheme="minorBidi" w:hAnsiTheme="minorBidi" w:cstheme="minorBidi"/>
          <w:sz w:val="24"/>
          <w:szCs w:val="24"/>
        </w:rPr>
        <w:t xml:space="preserve"> later), the Maharal refers many times to </w:t>
      </w:r>
      <w:r w:rsidR="00E61C5A">
        <w:rPr>
          <w:rFonts w:asciiTheme="minorBidi" w:hAnsiTheme="minorBidi" w:cstheme="minorBidi"/>
          <w:sz w:val="24"/>
          <w:szCs w:val="24"/>
        </w:rPr>
        <w:t>both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Yisrael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>Netzach Yisrael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, but the only time he refers to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>a-Gedula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, he clarifies that this is a book that he has not yet written: </w:t>
      </w:r>
      <w:r w:rsidRPr="001B1073">
        <w:rPr>
          <w:rFonts w:asciiTheme="minorBidi" w:hAnsiTheme="minorBidi" w:cstheme="minorBidi"/>
          <w:sz w:val="24"/>
          <w:szCs w:val="24"/>
        </w:rPr>
        <w:t>"</w:t>
      </w:r>
      <w:r w:rsidR="00BF58C7" w:rsidRPr="001B1073">
        <w:rPr>
          <w:rFonts w:asciiTheme="minorBidi" w:hAnsiTheme="minorBidi" w:cstheme="minorBidi"/>
          <w:sz w:val="24"/>
          <w:szCs w:val="24"/>
        </w:rPr>
        <w:t>There</w:t>
      </w:r>
      <w:r w:rsidRPr="001B1073">
        <w:rPr>
          <w:rFonts w:asciiTheme="minorBidi" w:hAnsiTheme="minorBidi" w:cstheme="minorBidi"/>
          <w:sz w:val="24"/>
          <w:szCs w:val="24"/>
        </w:rPr>
        <w:t xml:space="preserve"> are other </w:t>
      </w:r>
      <w:r w:rsidR="00BF58C7" w:rsidRPr="001B1073">
        <w:rPr>
          <w:rFonts w:asciiTheme="minorBidi" w:hAnsiTheme="minorBidi" w:cstheme="minorBidi"/>
          <w:sz w:val="24"/>
          <w:szCs w:val="24"/>
        </w:rPr>
        <w:t>great</w:t>
      </w:r>
      <w:r w:rsidRPr="001B1073">
        <w:rPr>
          <w:rFonts w:asciiTheme="minorBidi" w:hAnsiTheme="minorBidi" w:cstheme="minorBidi"/>
          <w:sz w:val="24"/>
          <w:szCs w:val="24"/>
        </w:rPr>
        <w:t xml:space="preserve"> things </w:t>
      </w:r>
      <w:r w:rsidR="00BF58C7" w:rsidRPr="001B1073">
        <w:rPr>
          <w:rFonts w:asciiTheme="minorBidi" w:hAnsiTheme="minorBidi" w:cstheme="minorBidi"/>
          <w:sz w:val="24"/>
          <w:szCs w:val="24"/>
        </w:rPr>
        <w:t>regarding</w:t>
      </w:r>
      <w:r w:rsidRPr="001B1073">
        <w:rPr>
          <w:rFonts w:asciiTheme="minorBidi" w:hAnsiTheme="minorBidi" w:cstheme="minorBidi"/>
          <w:sz w:val="24"/>
          <w:szCs w:val="24"/>
        </w:rPr>
        <w:t xml:space="preserve"> this 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matter, but this is not their place, and they will be explained in 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BF58C7" w:rsidRPr="001B1073">
        <w:rPr>
          <w:rFonts w:asciiTheme="minorBidi" w:hAnsiTheme="minorBidi" w:cstheme="minorBidi"/>
          <w:i/>
          <w:iCs/>
          <w:sz w:val="24"/>
          <w:szCs w:val="24"/>
        </w:rPr>
        <w:t>a-Gedula</w:t>
      </w:r>
      <w:r w:rsidR="00BF58C7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7A2F16" w:rsidRPr="001B1073">
        <w:rPr>
          <w:rFonts w:asciiTheme="minorBidi" w:hAnsiTheme="minorBidi" w:cstheme="minorBidi"/>
          <w:sz w:val="24"/>
          <w:szCs w:val="24"/>
        </w:rPr>
        <w:t>if the Creator allows me to write it" (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Chiddushei Aggadot Sanhedrin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97).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a-Gedula 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is </w:t>
      </w:r>
      <w:r w:rsidR="002C3929">
        <w:rPr>
          <w:rFonts w:asciiTheme="minorBidi" w:hAnsiTheme="minorBidi" w:cstheme="minorBidi"/>
          <w:sz w:val="24"/>
          <w:szCs w:val="24"/>
        </w:rPr>
        <w:t xml:space="preserve">also 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mentioned in one other place in the Maharal's writings, </w:t>
      </w:r>
      <w:r w:rsidRPr="001B1073">
        <w:rPr>
          <w:rFonts w:asciiTheme="minorBidi" w:hAnsiTheme="minorBidi" w:cstheme="minorBidi"/>
          <w:sz w:val="24"/>
          <w:szCs w:val="24"/>
        </w:rPr>
        <w:t xml:space="preserve">and there </w:t>
      </w:r>
      <w:r w:rsidR="007A2F16" w:rsidRPr="001B1073">
        <w:rPr>
          <w:rFonts w:asciiTheme="minorBidi" w:hAnsiTheme="minorBidi" w:cstheme="minorBidi"/>
          <w:sz w:val="24"/>
          <w:szCs w:val="24"/>
        </w:rPr>
        <w:t>too</w:t>
      </w:r>
      <w:r w:rsidR="00DF3D42">
        <w:rPr>
          <w:rFonts w:asciiTheme="minorBidi" w:hAnsiTheme="minorBidi" w:cstheme="minorBidi"/>
          <w:sz w:val="24"/>
          <w:szCs w:val="24"/>
        </w:rPr>
        <w:t>,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it </w:t>
      </w:r>
      <w:r w:rsidRPr="001B1073">
        <w:rPr>
          <w:rFonts w:asciiTheme="minorBidi" w:hAnsiTheme="minorBidi" w:cstheme="minorBidi"/>
          <w:sz w:val="24"/>
          <w:szCs w:val="24"/>
        </w:rPr>
        <w:t xml:space="preserve">appears as a book that </w:t>
      </w:r>
      <w:r w:rsidR="007A2F16" w:rsidRPr="001B1073">
        <w:rPr>
          <w:rFonts w:asciiTheme="minorBidi" w:hAnsiTheme="minorBidi" w:cstheme="minorBidi"/>
          <w:sz w:val="24"/>
          <w:szCs w:val="24"/>
        </w:rPr>
        <w:t>had</w:t>
      </w:r>
      <w:r w:rsidRPr="001B1073">
        <w:rPr>
          <w:rFonts w:asciiTheme="minorBidi" w:hAnsiTheme="minorBidi" w:cstheme="minorBidi"/>
          <w:sz w:val="24"/>
          <w:szCs w:val="24"/>
        </w:rPr>
        <w:t xml:space="preserve"> not yet been written: "And it will be clarified with the help of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the Blessed in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a-Gedula</w:t>
      </w:r>
      <w:r w:rsidR="007A2F16" w:rsidRPr="001B1073">
        <w:rPr>
          <w:rFonts w:asciiTheme="minorBidi" w:hAnsiTheme="minorBidi" w:cstheme="minorBidi"/>
          <w:sz w:val="24"/>
          <w:szCs w:val="24"/>
        </w:rPr>
        <w:t>"</w:t>
      </w:r>
      <w:r w:rsidR="00E562BF">
        <w:rPr>
          <w:rFonts w:asciiTheme="minorBidi" w:hAnsiTheme="minorBidi" w:cstheme="minorBidi"/>
          <w:sz w:val="24"/>
          <w:szCs w:val="24"/>
        </w:rPr>
        <w:t xml:space="preserve"> (</w:t>
      </w:r>
      <w:r w:rsidR="00E562BF" w:rsidRPr="001B1073">
        <w:rPr>
          <w:rFonts w:asciiTheme="minorBidi" w:hAnsiTheme="minorBidi" w:cstheme="minorBidi"/>
          <w:i/>
          <w:iCs/>
          <w:sz w:val="24"/>
          <w:szCs w:val="24"/>
        </w:rPr>
        <w:t>Netzach Yisrael</w:t>
      </w:r>
      <w:r w:rsidR="00E562BF" w:rsidRPr="001B1073">
        <w:rPr>
          <w:rFonts w:asciiTheme="minorBidi" w:hAnsiTheme="minorBidi" w:cstheme="minorBidi"/>
          <w:sz w:val="24"/>
          <w:szCs w:val="24"/>
        </w:rPr>
        <w:t>, chap. 55</w:t>
      </w:r>
      <w:r w:rsidR="00E562BF">
        <w:rPr>
          <w:rFonts w:asciiTheme="minorBidi" w:hAnsiTheme="minorBidi" w:cstheme="minorBidi"/>
          <w:sz w:val="24"/>
          <w:szCs w:val="24"/>
        </w:rPr>
        <w:t>).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>The other two books are not mentioned at all in the Maharal</w:t>
      </w:r>
      <w:r w:rsidR="00CE5C00">
        <w:rPr>
          <w:rFonts w:asciiTheme="minorBidi" w:hAnsiTheme="minorBidi" w:cstheme="minorBidi"/>
          <w:sz w:val="24"/>
          <w:szCs w:val="24"/>
        </w:rPr>
        <w:t>’s writings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other than in the plan laid out in the introduction to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>Apparently</w:t>
      </w:r>
      <w:r w:rsidR="007A2F16" w:rsidRPr="001B1073">
        <w:rPr>
          <w:rFonts w:asciiTheme="minorBidi" w:hAnsiTheme="minorBidi" w:cstheme="minorBidi"/>
          <w:sz w:val="24"/>
          <w:szCs w:val="24"/>
        </w:rPr>
        <w:t>,</w:t>
      </w:r>
      <w:r w:rsidR="0010563E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>the Maharal did not have tim</w:t>
      </w:r>
      <w:r w:rsidR="007A2F16" w:rsidRPr="001B1073">
        <w:rPr>
          <w:rFonts w:asciiTheme="minorBidi" w:hAnsiTheme="minorBidi" w:cstheme="minorBidi"/>
          <w:sz w:val="24"/>
          <w:szCs w:val="24"/>
        </w:rPr>
        <w:t>e to write these three books (though</w:t>
      </w:r>
      <w:r w:rsidRPr="001B1073">
        <w:rPr>
          <w:rFonts w:asciiTheme="minorBidi" w:hAnsiTheme="minorBidi" w:cstheme="minorBidi"/>
          <w:sz w:val="24"/>
          <w:szCs w:val="24"/>
        </w:rPr>
        <w:t xml:space="preserve"> some basic ideas </w:t>
      </w:r>
      <w:r w:rsidR="007A2F16" w:rsidRPr="001B1073">
        <w:rPr>
          <w:rFonts w:asciiTheme="minorBidi" w:hAnsiTheme="minorBidi" w:cstheme="minorBidi"/>
          <w:sz w:val="24"/>
          <w:szCs w:val="24"/>
        </w:rPr>
        <w:t>connected</w:t>
      </w:r>
      <w:r w:rsidRPr="001B1073">
        <w:rPr>
          <w:rFonts w:asciiTheme="minorBidi" w:hAnsiTheme="minorBidi" w:cstheme="minorBidi"/>
          <w:sz w:val="24"/>
          <w:szCs w:val="24"/>
        </w:rPr>
        <w:t xml:space="preserve"> to Shabbat and Rosh Hashana can be </w:t>
      </w:r>
      <w:r w:rsidR="007A2F16" w:rsidRPr="001B1073">
        <w:rPr>
          <w:rFonts w:asciiTheme="minorBidi" w:hAnsiTheme="minorBidi" w:cstheme="minorBidi"/>
          <w:sz w:val="24"/>
          <w:szCs w:val="24"/>
        </w:rPr>
        <w:t>reconstructed</w:t>
      </w:r>
      <w:r w:rsidRPr="001B1073">
        <w:rPr>
          <w:rFonts w:asciiTheme="minorBidi" w:hAnsiTheme="minorBidi" w:cstheme="minorBidi"/>
          <w:sz w:val="24"/>
          <w:szCs w:val="24"/>
        </w:rPr>
        <w:t xml:space="preserve"> from </w:t>
      </w:r>
      <w:r w:rsidR="00CE5C00">
        <w:rPr>
          <w:rFonts w:asciiTheme="minorBidi" w:hAnsiTheme="minorBidi" w:cstheme="minorBidi"/>
          <w:sz w:val="24"/>
          <w:szCs w:val="24"/>
        </w:rPr>
        <w:t>his</w:t>
      </w:r>
      <w:r w:rsidR="00CE5C00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commentaries 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to the </w:t>
      </w:r>
      <w:r w:rsidR="00553335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7A2F16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in tractates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Rosh Hashana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, which we will </w:t>
      </w:r>
      <w:r w:rsidR="00553335">
        <w:rPr>
          <w:rFonts w:asciiTheme="minorBidi" w:hAnsiTheme="minorBidi" w:cstheme="minorBidi"/>
          <w:sz w:val="24"/>
          <w:szCs w:val="24"/>
        </w:rPr>
        <w:t>discuss</w:t>
      </w:r>
      <w:r w:rsidR="007A2F16" w:rsidRPr="001B1073">
        <w:rPr>
          <w:rFonts w:asciiTheme="minorBidi" w:hAnsiTheme="minorBidi" w:cstheme="minorBidi"/>
          <w:sz w:val="24"/>
          <w:szCs w:val="24"/>
        </w:rPr>
        <w:t xml:space="preserve"> later in the 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="0010563E">
        <w:rPr>
          <w:rFonts w:asciiTheme="minorBidi" w:hAnsiTheme="minorBidi" w:cstheme="minorBidi"/>
          <w:sz w:val="24"/>
          <w:szCs w:val="24"/>
        </w:rPr>
        <w:t>)</w:t>
      </w:r>
      <w:r w:rsidR="007A2F16" w:rsidRPr="001B1073">
        <w:rPr>
          <w:rFonts w:asciiTheme="minorBidi" w:hAnsiTheme="minorBidi" w:cstheme="minorBidi"/>
          <w:sz w:val="24"/>
          <w:szCs w:val="24"/>
        </w:rPr>
        <w:t>.</w:t>
      </w:r>
      <w:r w:rsidR="007A2F1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21A1E218" w14:textId="77777777" w:rsidR="007A2F16" w:rsidRPr="001B1073" w:rsidRDefault="007A2F16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07DBFE9" w14:textId="0AD7F4D9" w:rsidR="00D61051" w:rsidRPr="001B1073" w:rsidRDefault="007A2F16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One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year later (</w:t>
      </w:r>
      <w:r w:rsidRPr="001B1073">
        <w:rPr>
          <w:rFonts w:asciiTheme="minorBidi" w:hAnsiTheme="minorBidi" w:cstheme="minorBidi"/>
          <w:sz w:val="24"/>
          <w:szCs w:val="24"/>
        </w:rPr>
        <w:t>53</w:t>
      </w:r>
      <w:r w:rsidR="00D61051" w:rsidRPr="001B1073">
        <w:rPr>
          <w:rFonts w:asciiTheme="minorBidi" w:hAnsiTheme="minorBidi" w:cstheme="minorBidi"/>
          <w:sz w:val="24"/>
          <w:szCs w:val="24"/>
        </w:rPr>
        <w:t>6</w:t>
      </w:r>
      <w:r w:rsidRPr="001B1073">
        <w:rPr>
          <w:rFonts w:asciiTheme="minorBidi" w:hAnsiTheme="minorBidi" w:cstheme="minorBidi"/>
          <w:sz w:val="24"/>
          <w:szCs w:val="24"/>
        </w:rPr>
        <w:t>0</w:t>
      </w:r>
      <w:r w:rsidR="00553335">
        <w:rPr>
          <w:rFonts w:asciiTheme="minorBidi" w:hAnsiTheme="minorBidi" w:cstheme="minorBidi"/>
          <w:sz w:val="24"/>
          <w:szCs w:val="24"/>
        </w:rPr>
        <w:t>/</w:t>
      </w:r>
      <w:r w:rsidRPr="001B1073">
        <w:rPr>
          <w:rFonts w:asciiTheme="minorBidi" w:hAnsiTheme="minorBidi" w:cstheme="minorBidi"/>
          <w:sz w:val="24"/>
          <w:szCs w:val="24"/>
        </w:rPr>
        <w:t>1600</w:t>
      </w:r>
      <w:r w:rsidR="00D61051" w:rsidRPr="001B1073">
        <w:rPr>
          <w:rFonts w:asciiTheme="minorBidi" w:hAnsiTheme="minorBidi" w:cstheme="minorBidi"/>
          <w:sz w:val="24"/>
          <w:szCs w:val="24"/>
        </w:rPr>
        <w:t>)</w:t>
      </w:r>
      <w:r w:rsidR="00553335">
        <w:rPr>
          <w:rFonts w:asciiTheme="minorBidi" w:hAnsiTheme="minorBidi" w:cstheme="minorBidi"/>
          <w:sz w:val="24"/>
          <w:szCs w:val="24"/>
        </w:rPr>
        <w:t>,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the Maharal </w:t>
      </w:r>
      <w:r w:rsidR="0010563E">
        <w:rPr>
          <w:rFonts w:asciiTheme="minorBidi" w:hAnsiTheme="minorBidi" w:cstheme="minorBidi"/>
          <w:sz w:val="24"/>
          <w:szCs w:val="24"/>
        </w:rPr>
        <w:t>published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two more books, this time on the holidays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of the Oral Law –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Ner Mitzva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 on Chanuka and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Or Chadash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on Purim. Even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though they were not included in the original plan that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the Maharal had outlined in his introduction to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, they can be viewed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as an extension of </w:t>
      </w:r>
      <w:r w:rsidR="008D0AAF" w:rsidRPr="001B1073">
        <w:rPr>
          <w:rFonts w:asciiTheme="minorBidi" w:hAnsiTheme="minorBidi" w:cstheme="minorBidi"/>
          <w:sz w:val="24"/>
          <w:szCs w:val="24"/>
        </w:rPr>
        <w:t>that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plan. In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Ner Mitzva</w:t>
      </w:r>
      <w:r w:rsidR="00CA1077">
        <w:rPr>
          <w:rFonts w:asciiTheme="minorBidi" w:hAnsiTheme="minorBidi" w:cstheme="minorBidi"/>
          <w:sz w:val="24"/>
          <w:szCs w:val="24"/>
        </w:rPr>
        <w:t>,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the Maharal </w:t>
      </w:r>
      <w:r w:rsidR="0034735E">
        <w:rPr>
          <w:rFonts w:asciiTheme="minorBidi" w:hAnsiTheme="minorBidi" w:cstheme="minorBidi"/>
          <w:sz w:val="24"/>
          <w:szCs w:val="24"/>
        </w:rPr>
        <w:t>addresses a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spiritual conception of the course of history on the axis of the four kingdoms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spelled out by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8D0AAF" w:rsidRPr="001B1073">
        <w:rPr>
          <w:rFonts w:asciiTheme="minorBidi" w:hAnsiTheme="minorBidi" w:cstheme="minorBidi"/>
          <w:sz w:val="24"/>
          <w:szCs w:val="24"/>
        </w:rPr>
        <w:t>– Babylon, Persia, Greece</w:t>
      </w:r>
      <w:r w:rsidR="00E25C82">
        <w:rPr>
          <w:rFonts w:asciiTheme="minorBidi" w:hAnsiTheme="minorBidi" w:cstheme="minorBidi"/>
          <w:sz w:val="24"/>
          <w:szCs w:val="24"/>
        </w:rPr>
        <w:t>,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 and Rome</w:t>
      </w:r>
      <w:r w:rsidR="00E25C82">
        <w:rPr>
          <w:rFonts w:asciiTheme="minorBidi" w:hAnsiTheme="minorBidi" w:cstheme="minorBidi"/>
          <w:sz w:val="24"/>
          <w:szCs w:val="24"/>
        </w:rPr>
        <w:t xml:space="preserve"> –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 and especially with the struggle against Greek culture. </w:t>
      </w:r>
      <w:r w:rsidR="00D61051" w:rsidRPr="001B1073">
        <w:rPr>
          <w:rFonts w:asciiTheme="minorBidi" w:hAnsiTheme="minorBidi" w:cstheme="minorBidi"/>
          <w:sz w:val="24"/>
          <w:szCs w:val="24"/>
        </w:rPr>
        <w:t>In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Or Chadash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D61051" w:rsidRPr="001B1073">
        <w:rPr>
          <w:rFonts w:asciiTheme="minorBidi" w:hAnsiTheme="minorBidi" w:cstheme="minorBidi"/>
          <w:sz w:val="24"/>
          <w:szCs w:val="24"/>
        </w:rPr>
        <w:t>the Maharal</w:t>
      </w:r>
      <w:r w:rsidR="00EF37CF">
        <w:rPr>
          <w:rFonts w:asciiTheme="minorBidi" w:hAnsiTheme="minorBidi" w:cstheme="minorBidi"/>
          <w:sz w:val="24"/>
          <w:szCs w:val="24"/>
        </w:rPr>
        <w:t xml:space="preserve"> makes use of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="005D536D" w:rsidRPr="00DF3D42">
        <w:rPr>
          <w:rFonts w:asciiTheme="minorBidi" w:hAnsiTheme="minorBidi" w:cstheme="minorBidi"/>
          <w:i/>
          <w:iCs/>
          <w:sz w:val="24"/>
          <w:szCs w:val="24"/>
        </w:rPr>
        <w:t>midrashim</w:t>
      </w:r>
      <w:r w:rsidR="005D536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D0AAF" w:rsidRPr="001B1073">
        <w:rPr>
          <w:rFonts w:asciiTheme="minorBidi" w:hAnsiTheme="minorBidi" w:cstheme="minorBidi"/>
          <w:sz w:val="24"/>
          <w:szCs w:val="24"/>
        </w:rPr>
        <w:t xml:space="preserve">on </w:t>
      </w:r>
      <w:r w:rsidR="008D0AAF" w:rsidRPr="001B1073">
        <w:rPr>
          <w:rFonts w:asciiTheme="minorBidi" w:hAnsiTheme="minorBidi" w:cstheme="minorBidi"/>
          <w:i/>
          <w:iCs/>
          <w:sz w:val="24"/>
          <w:szCs w:val="24"/>
        </w:rPr>
        <w:t>Esther</w:t>
      </w:r>
      <w:r w:rsidR="00EF37CF">
        <w:rPr>
          <w:rFonts w:asciiTheme="minorBidi" w:hAnsiTheme="minorBidi" w:cstheme="minorBidi"/>
          <w:sz w:val="24"/>
          <w:szCs w:val="24"/>
        </w:rPr>
        <w:t xml:space="preserve"> to discuss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the struggle </w:t>
      </w:r>
      <w:r w:rsidR="002B4C08" w:rsidRPr="001B1073">
        <w:rPr>
          <w:rFonts w:asciiTheme="minorBidi" w:hAnsiTheme="minorBidi" w:cstheme="minorBidi"/>
          <w:sz w:val="24"/>
          <w:szCs w:val="24"/>
        </w:rPr>
        <w:t xml:space="preserve">against the kingdoms of Persia and Amalek </w:t>
      </w:r>
      <w:r w:rsidR="00D61051" w:rsidRPr="001B1073">
        <w:rPr>
          <w:rFonts w:asciiTheme="minorBidi" w:hAnsiTheme="minorBidi" w:cstheme="minorBidi"/>
          <w:sz w:val="24"/>
          <w:szCs w:val="24"/>
        </w:rPr>
        <w:t>reflected in the days of Purim.</w:t>
      </w:r>
    </w:p>
    <w:p w14:paraId="1B0A93DF" w14:textId="77777777" w:rsidR="008D0AAF" w:rsidRPr="001B1073" w:rsidRDefault="008D0AAF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FFAA5A" w14:textId="1F4D6241" w:rsidR="00937755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lastRenderedPageBreak/>
        <w:t xml:space="preserve">The </w:t>
      </w:r>
      <w:r w:rsidR="00937755" w:rsidRPr="001B1073">
        <w:rPr>
          <w:rFonts w:asciiTheme="minorBidi" w:hAnsiTheme="minorBidi" w:cstheme="minorBidi"/>
          <w:sz w:val="24"/>
          <w:szCs w:val="24"/>
        </w:rPr>
        <w:t>issue</w:t>
      </w:r>
      <w:r w:rsidRPr="001B1073">
        <w:rPr>
          <w:rFonts w:asciiTheme="minorBidi" w:hAnsiTheme="minorBidi" w:cstheme="minorBidi"/>
          <w:sz w:val="24"/>
          <w:szCs w:val="24"/>
        </w:rPr>
        <w:t xml:space="preserve"> of God's appearance in history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743B2">
        <w:rPr>
          <w:rFonts w:asciiTheme="minorBidi" w:hAnsiTheme="minorBidi" w:cstheme="minorBidi"/>
          <w:sz w:val="24"/>
          <w:szCs w:val="24"/>
        </w:rPr>
        <w:t>through</w:t>
      </w:r>
      <w:r w:rsidRPr="001B1073">
        <w:rPr>
          <w:rFonts w:asciiTheme="minorBidi" w:hAnsiTheme="minorBidi" w:cstheme="minorBidi"/>
          <w:sz w:val="24"/>
          <w:szCs w:val="24"/>
        </w:rPr>
        <w:t xml:space="preserve"> the people of Israel </w:t>
      </w:r>
      <w:r w:rsidR="009D1601">
        <w:rPr>
          <w:rFonts w:asciiTheme="minorBidi" w:hAnsiTheme="minorBidi" w:cstheme="minorBidi"/>
          <w:sz w:val="24"/>
          <w:szCs w:val="24"/>
        </w:rPr>
        <w:t xml:space="preserve">thus </w:t>
      </w:r>
      <w:r w:rsidRPr="001B1073">
        <w:rPr>
          <w:rFonts w:asciiTheme="minorBidi" w:hAnsiTheme="minorBidi" w:cstheme="minorBidi"/>
          <w:sz w:val="24"/>
          <w:szCs w:val="24"/>
        </w:rPr>
        <w:t xml:space="preserve">occupies a </w:t>
      </w:r>
      <w:r w:rsidR="009D1601">
        <w:rPr>
          <w:rFonts w:asciiTheme="minorBidi" w:hAnsiTheme="minorBidi" w:cstheme="minorBidi"/>
          <w:sz w:val="24"/>
          <w:szCs w:val="24"/>
        </w:rPr>
        <w:t>broad</w:t>
      </w:r>
      <w:r w:rsidR="009D1601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place in the writings of the Maharal, especially in </w:t>
      </w:r>
      <w:r w:rsidR="00937755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937755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937755" w:rsidRPr="001B1073">
        <w:rPr>
          <w:rFonts w:asciiTheme="minorBidi" w:hAnsiTheme="minorBidi" w:cstheme="minorBidi"/>
          <w:i/>
          <w:iCs/>
          <w:sz w:val="24"/>
          <w:szCs w:val="24"/>
        </w:rPr>
        <w:t>Netzach Yisrael, Ner Mitzva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, and </w:t>
      </w:r>
      <w:r w:rsidR="00937755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Or Chadash. </w:t>
      </w:r>
    </w:p>
    <w:p w14:paraId="0A3609E8" w14:textId="77777777" w:rsidR="00D61051" w:rsidRPr="001B1073" w:rsidRDefault="00D6105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626BFAE" w14:textId="4F46AF46" w:rsidR="00D61051" w:rsidRPr="00AC2AC4" w:rsidRDefault="00D61051" w:rsidP="00B015EA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Interpretation of the </w:t>
      </w:r>
      <w:r w:rsidR="00937755" w:rsidRPr="00AC2AC4">
        <w:rPr>
          <w:rFonts w:asciiTheme="minorBidi" w:hAnsiTheme="minorBidi" w:cstheme="minorBidi"/>
          <w:b/>
          <w:bCs/>
          <w:sz w:val="24"/>
          <w:szCs w:val="24"/>
        </w:rPr>
        <w:t>Aggada</w:t>
      </w:r>
    </w:p>
    <w:p w14:paraId="65BEFCD9" w14:textId="77777777" w:rsidR="00937755" w:rsidRPr="001B1073" w:rsidRDefault="00937755" w:rsidP="00B015EA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7944B1B" w14:textId="6977442B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All 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Pr="001B1073">
        <w:rPr>
          <w:rFonts w:asciiTheme="minorBidi" w:hAnsiTheme="minorBidi" w:cstheme="minorBidi"/>
          <w:sz w:val="24"/>
          <w:szCs w:val="24"/>
        </w:rPr>
        <w:t>the books described above were published during the Maharal's l</w:t>
      </w:r>
      <w:r w:rsidR="00937755" w:rsidRPr="001B1073">
        <w:rPr>
          <w:rFonts w:asciiTheme="minorBidi" w:hAnsiTheme="minorBidi" w:cstheme="minorBidi"/>
          <w:sz w:val="24"/>
          <w:szCs w:val="24"/>
        </w:rPr>
        <w:t>ifetime. It is interesting that</w:t>
      </w:r>
      <w:r w:rsidR="009C2378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C2378">
        <w:rPr>
          <w:rFonts w:asciiTheme="minorBidi" w:hAnsiTheme="minorBidi" w:cstheme="minorBidi"/>
          <w:sz w:val="24"/>
          <w:szCs w:val="24"/>
        </w:rPr>
        <w:t>although the</w:t>
      </w:r>
      <w:r w:rsidRPr="001B1073">
        <w:rPr>
          <w:rFonts w:asciiTheme="minorBidi" w:hAnsiTheme="minorBidi" w:cstheme="minorBidi"/>
          <w:sz w:val="24"/>
          <w:szCs w:val="24"/>
        </w:rPr>
        <w:t xml:space="preserve"> Maharal</w:t>
      </w:r>
      <w:r w:rsidR="009C2378">
        <w:rPr>
          <w:rFonts w:asciiTheme="minorBidi" w:hAnsiTheme="minorBidi" w:cstheme="minorBidi"/>
          <w:sz w:val="24"/>
          <w:szCs w:val="24"/>
        </w:rPr>
        <w:t xml:space="preserve"> was greatly admired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sz w:val="24"/>
          <w:szCs w:val="24"/>
        </w:rPr>
        <w:t xml:space="preserve">the books </w:t>
      </w:r>
      <w:r w:rsidR="009C2378">
        <w:rPr>
          <w:rFonts w:asciiTheme="minorBidi" w:hAnsiTheme="minorBidi" w:cstheme="minorBidi"/>
          <w:sz w:val="24"/>
          <w:szCs w:val="24"/>
        </w:rPr>
        <w:t>he</w:t>
      </w:r>
      <w:r w:rsidRPr="001B1073">
        <w:rPr>
          <w:rFonts w:asciiTheme="minorBidi" w:hAnsiTheme="minorBidi" w:cstheme="minorBidi"/>
          <w:sz w:val="24"/>
          <w:szCs w:val="24"/>
        </w:rPr>
        <w:t xml:space="preserve"> published 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during </w:t>
      </w:r>
      <w:r w:rsidRPr="001B1073">
        <w:rPr>
          <w:rFonts w:asciiTheme="minorBidi" w:hAnsiTheme="minorBidi" w:cstheme="minorBidi"/>
          <w:sz w:val="24"/>
          <w:szCs w:val="24"/>
        </w:rPr>
        <w:t>his lifetime were not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re</w:t>
      </w:r>
      <w:r w:rsidRPr="001B1073">
        <w:rPr>
          <w:rFonts w:asciiTheme="minorBidi" w:hAnsiTheme="minorBidi" w:cstheme="minorBidi"/>
          <w:sz w:val="24"/>
          <w:szCs w:val="24"/>
        </w:rPr>
        <w:t xml:space="preserve">printed for about two hundred years. They were reprinted mainly under </w:t>
      </w:r>
      <w:r w:rsidR="009C2378">
        <w:rPr>
          <w:rFonts w:asciiTheme="minorBidi" w:hAnsiTheme="minorBidi" w:cstheme="minorBidi"/>
          <w:sz w:val="24"/>
          <w:szCs w:val="24"/>
        </w:rPr>
        <w:t>Ch</w:t>
      </w:r>
      <w:r w:rsidR="009C2378" w:rsidRPr="001B1073">
        <w:rPr>
          <w:rFonts w:asciiTheme="minorBidi" w:hAnsiTheme="minorBidi" w:cstheme="minorBidi"/>
          <w:sz w:val="24"/>
          <w:szCs w:val="24"/>
        </w:rPr>
        <w:t xml:space="preserve">asidic </w:t>
      </w:r>
      <w:r w:rsidRPr="001B1073">
        <w:rPr>
          <w:rFonts w:asciiTheme="minorBidi" w:hAnsiTheme="minorBidi" w:cstheme="minorBidi"/>
          <w:sz w:val="24"/>
          <w:szCs w:val="24"/>
        </w:rPr>
        <w:t xml:space="preserve">influence, after his </w:t>
      </w:r>
      <w:r w:rsidR="00937755" w:rsidRPr="001B1073">
        <w:rPr>
          <w:rFonts w:asciiTheme="minorBidi" w:hAnsiTheme="minorBidi" w:cstheme="minorBidi"/>
          <w:sz w:val="24"/>
          <w:szCs w:val="24"/>
        </w:rPr>
        <w:t>teachings</w:t>
      </w:r>
      <w:r w:rsidRPr="001B1073">
        <w:rPr>
          <w:rFonts w:asciiTheme="minorBidi" w:hAnsiTheme="minorBidi" w:cstheme="minorBidi"/>
          <w:sz w:val="24"/>
          <w:szCs w:val="24"/>
        </w:rPr>
        <w:t xml:space="preserve"> took a central place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in the thought of several </w:t>
      </w:r>
      <w:r w:rsidR="009C2378">
        <w:rPr>
          <w:rFonts w:asciiTheme="minorBidi" w:hAnsiTheme="minorBidi" w:cstheme="minorBidi"/>
          <w:sz w:val="24"/>
          <w:szCs w:val="24"/>
        </w:rPr>
        <w:t>Ch</w:t>
      </w:r>
      <w:r w:rsidR="009C2378" w:rsidRPr="001B1073">
        <w:rPr>
          <w:rFonts w:asciiTheme="minorBidi" w:hAnsiTheme="minorBidi" w:cstheme="minorBidi"/>
          <w:sz w:val="24"/>
          <w:szCs w:val="24"/>
        </w:rPr>
        <w:t xml:space="preserve">asidic 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rebbes </w:t>
      </w:r>
      <w:r w:rsidR="00ED59E4">
        <w:rPr>
          <w:rFonts w:asciiTheme="minorBidi" w:hAnsiTheme="minorBidi" w:cstheme="minorBidi"/>
          <w:sz w:val="24"/>
          <w:szCs w:val="24"/>
        </w:rPr>
        <w:t>(</w:t>
      </w:r>
      <w:r w:rsidR="00937755" w:rsidRPr="001B1073">
        <w:rPr>
          <w:rFonts w:asciiTheme="minorBidi" w:hAnsiTheme="minorBidi" w:cstheme="minorBidi"/>
          <w:sz w:val="24"/>
          <w:szCs w:val="24"/>
        </w:rPr>
        <w:t>especially Rabbi Yisrael of Koznitz and the Peshischa-Kotzk-Ger line</w:t>
      </w:r>
      <w:r w:rsidR="00ED59E4">
        <w:rPr>
          <w:rFonts w:asciiTheme="minorBidi" w:hAnsiTheme="minorBidi" w:cstheme="minorBidi"/>
          <w:sz w:val="24"/>
          <w:szCs w:val="24"/>
        </w:rPr>
        <w:t>)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 xml:space="preserve">In our generation, </w:t>
      </w:r>
      <w:r w:rsidR="00937755" w:rsidRPr="001B1073">
        <w:rPr>
          <w:rFonts w:asciiTheme="minorBidi" w:hAnsiTheme="minorBidi" w:cstheme="minorBidi"/>
          <w:sz w:val="24"/>
          <w:szCs w:val="24"/>
        </w:rPr>
        <w:t>the Maharal's books</w:t>
      </w:r>
      <w:r w:rsidRPr="001B1073">
        <w:rPr>
          <w:rFonts w:asciiTheme="minorBidi" w:hAnsiTheme="minorBidi" w:cstheme="minorBidi"/>
          <w:sz w:val="24"/>
          <w:szCs w:val="24"/>
        </w:rPr>
        <w:t xml:space="preserve"> were published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with various commentaries (such as th</w:t>
      </w:r>
      <w:r w:rsidR="003D170F">
        <w:rPr>
          <w:rFonts w:asciiTheme="minorBidi" w:hAnsiTheme="minorBidi" w:cstheme="minorBidi"/>
          <w:sz w:val="24"/>
          <w:szCs w:val="24"/>
        </w:rPr>
        <w:t>os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e of </w:t>
      </w:r>
      <w:r w:rsidRPr="001B1073">
        <w:rPr>
          <w:rFonts w:asciiTheme="minorBidi" w:hAnsiTheme="minorBidi" w:cstheme="minorBidi"/>
          <w:sz w:val="24"/>
          <w:szCs w:val="24"/>
        </w:rPr>
        <w:t>Rabbi Pardes</w:t>
      </w:r>
      <w:r w:rsidR="003D170F">
        <w:rPr>
          <w:rFonts w:asciiTheme="minorBidi" w:hAnsiTheme="minorBidi" w:cstheme="minorBidi"/>
          <w:sz w:val="24"/>
          <w:szCs w:val="24"/>
        </w:rPr>
        <w:t xml:space="preserve"> and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Rabbi Shilo), and recent</w:t>
      </w:r>
      <w:r w:rsidR="00A0055D">
        <w:rPr>
          <w:rFonts w:asciiTheme="minorBidi" w:hAnsiTheme="minorBidi" w:cstheme="minorBidi"/>
          <w:sz w:val="24"/>
          <w:szCs w:val="24"/>
        </w:rPr>
        <w:t>ly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0055D">
        <w:rPr>
          <w:rFonts w:asciiTheme="minorBidi" w:hAnsiTheme="minorBidi" w:cstheme="minorBidi"/>
          <w:sz w:val="24"/>
          <w:szCs w:val="24"/>
        </w:rPr>
        <w:t>they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0055D">
        <w:rPr>
          <w:rFonts w:asciiTheme="minorBidi" w:hAnsiTheme="minorBidi" w:cstheme="minorBidi"/>
          <w:sz w:val="24"/>
          <w:szCs w:val="24"/>
        </w:rPr>
        <w:t>were</w:t>
      </w:r>
      <w:r w:rsidR="00937755" w:rsidRPr="001B1073">
        <w:rPr>
          <w:rFonts w:asciiTheme="minorBidi" w:hAnsiTheme="minorBidi" w:cstheme="minorBidi"/>
          <w:sz w:val="24"/>
          <w:szCs w:val="24"/>
        </w:rPr>
        <w:t xml:space="preserve"> published by Rabbi Hartman and Machon Yerushalayim </w:t>
      </w:r>
      <w:r w:rsidRPr="001B1073">
        <w:rPr>
          <w:rFonts w:asciiTheme="minorBidi" w:hAnsiTheme="minorBidi" w:cstheme="minorBidi"/>
          <w:sz w:val="24"/>
          <w:szCs w:val="24"/>
        </w:rPr>
        <w:t xml:space="preserve">in an accurate edition, </w:t>
      </w:r>
      <w:r w:rsidR="00A0055D">
        <w:rPr>
          <w:rFonts w:asciiTheme="minorBidi" w:hAnsiTheme="minorBidi" w:cstheme="minorBidi"/>
          <w:sz w:val="24"/>
          <w:szCs w:val="24"/>
        </w:rPr>
        <w:t>with</w:t>
      </w:r>
      <w:r w:rsidRPr="001B1073">
        <w:rPr>
          <w:rFonts w:asciiTheme="minorBidi" w:hAnsiTheme="minorBidi" w:cstheme="minorBidi"/>
          <w:sz w:val="24"/>
          <w:szCs w:val="24"/>
        </w:rPr>
        <w:t xml:space="preserve"> references to parallels in the various writings of the Maharal and with a detailed and useful index.</w:t>
      </w:r>
    </w:p>
    <w:p w14:paraId="3EFD9F1D" w14:textId="77777777" w:rsidR="00AE3A23" w:rsidRPr="001B1073" w:rsidRDefault="00AE3A23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F121CED" w14:textId="40D7B0B3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During the </w:t>
      </w:r>
      <w:r w:rsidR="00AE3A23" w:rsidRPr="001B1073">
        <w:rPr>
          <w:rFonts w:asciiTheme="minorBidi" w:hAnsiTheme="minorBidi" w:cstheme="minorBidi"/>
          <w:sz w:val="24"/>
          <w:szCs w:val="24"/>
        </w:rPr>
        <w:t>centuries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passed since the Maharal's death until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 close to our time, we did not merit </w:t>
      </w:r>
      <w:r w:rsidRPr="001B1073">
        <w:rPr>
          <w:rFonts w:asciiTheme="minorBidi" w:hAnsiTheme="minorBidi" w:cstheme="minorBidi"/>
          <w:sz w:val="24"/>
          <w:szCs w:val="24"/>
        </w:rPr>
        <w:t>any new books by the Maharal. However, a few decade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s ago, </w:t>
      </w:r>
      <w:r w:rsidRPr="001B1073">
        <w:rPr>
          <w:rFonts w:asciiTheme="minorBidi" w:hAnsiTheme="minorBidi" w:cstheme="minorBidi"/>
          <w:sz w:val="24"/>
          <w:szCs w:val="24"/>
        </w:rPr>
        <w:t>the Maharal's commentaries on the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AE3A23" w:rsidRPr="00B015EA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 in the</w:t>
      </w:r>
      <w:r w:rsidRPr="001B1073">
        <w:rPr>
          <w:rFonts w:asciiTheme="minorBidi" w:hAnsiTheme="minorBidi" w:cstheme="minorBidi"/>
          <w:sz w:val="24"/>
          <w:szCs w:val="24"/>
        </w:rPr>
        <w:t xml:space="preserve"> Babylonian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Talmud </w:t>
      </w:r>
      <w:r w:rsidRPr="001B1073">
        <w:rPr>
          <w:rFonts w:asciiTheme="minorBidi" w:hAnsiTheme="minorBidi" w:cstheme="minorBidi"/>
          <w:sz w:val="24"/>
          <w:szCs w:val="24"/>
        </w:rPr>
        <w:t>were published for the first time</w:t>
      </w:r>
      <w:r w:rsidR="00AE3A23" w:rsidRPr="001B1073">
        <w:rPr>
          <w:rFonts w:asciiTheme="minorBidi" w:hAnsiTheme="minorBidi" w:cstheme="minorBidi"/>
          <w:sz w:val="24"/>
          <w:szCs w:val="24"/>
        </w:rPr>
        <w:t>, in four volumes. It turns</w:t>
      </w:r>
      <w:r w:rsidRPr="001B1073">
        <w:rPr>
          <w:rFonts w:asciiTheme="minorBidi" w:hAnsiTheme="minorBidi" w:cstheme="minorBidi"/>
          <w:sz w:val="24"/>
          <w:szCs w:val="24"/>
        </w:rPr>
        <w:t xml:space="preserve"> out that the Maharal wrote a comprehensive commentary on many tractates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in the orders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Nashim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Nezikin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, and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Kodshim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, and on tractates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Nida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="004066E7">
        <w:rPr>
          <w:rFonts w:asciiTheme="minorBidi" w:hAnsiTheme="minorBidi" w:cstheme="minorBidi"/>
          <w:sz w:val="24"/>
          <w:szCs w:val="24"/>
        </w:rPr>
        <w:t>,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Rosh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AE3A23" w:rsidRPr="001B1073">
        <w:rPr>
          <w:rFonts w:asciiTheme="minorBidi" w:hAnsiTheme="minorBidi" w:cstheme="minorBidi"/>
          <w:i/>
          <w:iCs/>
          <w:sz w:val="24"/>
          <w:szCs w:val="24"/>
        </w:rPr>
        <w:t>hana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 xml:space="preserve">This is a comprehensive and in-depth interpretive enterprise, in which the Maharal uses all the tools at his disposal to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offer a consistent interpretation of a huge number of </w:t>
      </w:r>
      <w:r w:rsidR="00AB6B2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AB6B22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. </w:t>
      </w:r>
    </w:p>
    <w:p w14:paraId="26579F01" w14:textId="77777777" w:rsidR="00AE3A23" w:rsidRPr="001B1073" w:rsidRDefault="00AE3A23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ECB34B" w14:textId="6DE5F3CC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The Maharal was one of the first to devote an organized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work to the interpretation of </w:t>
      </w:r>
      <w:r w:rsidR="00961DB7">
        <w:rPr>
          <w:rFonts w:asciiTheme="minorBidi" w:hAnsiTheme="minorBidi" w:cstheme="minorBidi"/>
          <w:sz w:val="24"/>
          <w:szCs w:val="24"/>
        </w:rPr>
        <w:t xml:space="preserve">Talmudic </w:t>
      </w:r>
      <w:r w:rsidR="00B46FB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46FBE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. </w:t>
      </w:r>
      <w:r w:rsidR="00B46FBE">
        <w:rPr>
          <w:rFonts w:asciiTheme="minorBidi" w:hAnsiTheme="minorBidi" w:cstheme="minorBidi"/>
          <w:sz w:val="24"/>
          <w:szCs w:val="24"/>
        </w:rPr>
        <w:t>T</w:t>
      </w:r>
      <w:r w:rsidRPr="001B1073">
        <w:rPr>
          <w:rFonts w:asciiTheme="minorBidi" w:hAnsiTheme="minorBidi" w:cstheme="minorBidi"/>
          <w:sz w:val="24"/>
          <w:szCs w:val="24"/>
        </w:rPr>
        <w:t xml:space="preserve">he famous </w:t>
      </w:r>
      <w:r w:rsidR="00AE3A23" w:rsidRPr="001B1073">
        <w:rPr>
          <w:rFonts w:asciiTheme="minorBidi" w:hAnsiTheme="minorBidi" w:cstheme="minorBidi"/>
          <w:sz w:val="24"/>
          <w:szCs w:val="24"/>
        </w:rPr>
        <w:t xml:space="preserve">collection of the </w:t>
      </w:r>
      <w:r w:rsidR="00B46FB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46FBE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B46FB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in the Talmud, 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>Ein Yaakov</w:t>
      </w:r>
      <w:r w:rsidR="005B6415" w:rsidRPr="001B1073">
        <w:rPr>
          <w:rFonts w:asciiTheme="minorBidi" w:hAnsiTheme="minorBidi" w:cstheme="minorBidi"/>
          <w:sz w:val="24"/>
          <w:szCs w:val="24"/>
        </w:rPr>
        <w:t>, was published in several places</w:t>
      </w:r>
      <w:r w:rsidR="00B46FBE">
        <w:rPr>
          <w:rFonts w:asciiTheme="minorBidi" w:hAnsiTheme="minorBidi" w:cstheme="minorBidi"/>
          <w:sz w:val="24"/>
          <w:szCs w:val="24"/>
        </w:rPr>
        <w:t xml:space="preserve"> during the early days </w:t>
      </w:r>
      <w:r w:rsidR="00961DB7">
        <w:rPr>
          <w:rFonts w:asciiTheme="minorBidi" w:hAnsiTheme="minorBidi" w:cstheme="minorBidi"/>
          <w:sz w:val="24"/>
          <w:szCs w:val="24"/>
        </w:rPr>
        <w:t>of his life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sz w:val="24"/>
          <w:szCs w:val="24"/>
        </w:rPr>
        <w:t>but the Mah</w:t>
      </w:r>
      <w:r w:rsidR="005B6415" w:rsidRPr="001B1073">
        <w:rPr>
          <w:rFonts w:asciiTheme="minorBidi" w:hAnsiTheme="minorBidi" w:cstheme="minorBidi"/>
          <w:sz w:val="24"/>
          <w:szCs w:val="24"/>
        </w:rPr>
        <w:t>a</w:t>
      </w:r>
      <w:r w:rsidRPr="001B1073">
        <w:rPr>
          <w:rFonts w:asciiTheme="minorBidi" w:hAnsiTheme="minorBidi" w:cstheme="minorBidi"/>
          <w:sz w:val="24"/>
          <w:szCs w:val="24"/>
        </w:rPr>
        <w:t xml:space="preserve">ral's commentaries preceded the main commentaries </w:t>
      </w:r>
      <w:r w:rsidR="005B6415" w:rsidRPr="001B1073">
        <w:rPr>
          <w:rFonts w:asciiTheme="minorBidi" w:hAnsiTheme="minorBidi" w:cstheme="minorBidi"/>
          <w:sz w:val="24"/>
          <w:szCs w:val="24"/>
        </w:rPr>
        <w:t>on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4C4540">
        <w:rPr>
          <w:rFonts w:asciiTheme="minorBidi" w:hAnsiTheme="minorBidi" w:cstheme="minorBidi"/>
          <w:sz w:val="24"/>
          <w:szCs w:val="24"/>
        </w:rPr>
        <w:t>it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B6415" w:rsidRPr="001B1073">
        <w:rPr>
          <w:rFonts w:asciiTheme="minorBidi" w:hAnsiTheme="minorBidi" w:cstheme="minorBidi"/>
          <w:sz w:val="24"/>
          <w:szCs w:val="24"/>
        </w:rPr>
        <w:t>–</w:t>
      </w:r>
      <w:r w:rsidR="0010563E">
        <w:rPr>
          <w:rFonts w:asciiTheme="minorBidi" w:hAnsiTheme="minorBidi" w:cstheme="minorBidi"/>
          <w:sz w:val="24"/>
          <w:szCs w:val="24"/>
        </w:rPr>
        <w:t xml:space="preserve"> those of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 Rabbi Yaakov Reisher (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>Iyun Yaakov</w:t>
      </w:r>
      <w:r w:rsidR="005B6415" w:rsidRPr="001B1073">
        <w:rPr>
          <w:rFonts w:asciiTheme="minorBidi" w:hAnsiTheme="minorBidi" w:cstheme="minorBidi"/>
          <w:sz w:val="24"/>
          <w:szCs w:val="24"/>
        </w:rPr>
        <w:t>), Rabbi Yoshiyahu Pinto (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>Me'or Einayim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), </w:t>
      </w:r>
      <w:r w:rsidR="0010563E">
        <w:rPr>
          <w:rFonts w:asciiTheme="minorBidi" w:hAnsiTheme="minorBidi" w:cstheme="minorBidi"/>
          <w:sz w:val="24"/>
          <w:szCs w:val="24"/>
        </w:rPr>
        <w:t xml:space="preserve">and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Rabbi </w:t>
      </w:r>
      <w:r w:rsidR="00531173" w:rsidRPr="001B1073">
        <w:rPr>
          <w:rFonts w:asciiTheme="minorBidi" w:hAnsiTheme="minorBidi" w:cstheme="minorBidi"/>
          <w:sz w:val="24"/>
          <w:szCs w:val="24"/>
        </w:rPr>
        <w:t>Chano</w:t>
      </w:r>
      <w:r w:rsidR="004570B8">
        <w:rPr>
          <w:rFonts w:asciiTheme="minorBidi" w:hAnsiTheme="minorBidi" w:cstheme="minorBidi"/>
          <w:sz w:val="24"/>
          <w:szCs w:val="24"/>
        </w:rPr>
        <w:t>k</w:t>
      </w:r>
      <w:r w:rsidR="00531173" w:rsidRPr="001B1073">
        <w:rPr>
          <w:rFonts w:asciiTheme="minorBidi" w:hAnsiTheme="minorBidi" w:cstheme="minorBidi"/>
          <w:sz w:val="24"/>
          <w:szCs w:val="24"/>
        </w:rPr>
        <w:t>h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 Zundel (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Etz Yosef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>Anaf Yosef</w:t>
      </w:r>
      <w:r w:rsidR="005B6415" w:rsidRPr="001B1073">
        <w:rPr>
          <w:rFonts w:asciiTheme="minorBidi" w:hAnsiTheme="minorBidi" w:cstheme="minorBidi"/>
          <w:sz w:val="24"/>
          <w:szCs w:val="24"/>
        </w:rPr>
        <w:t>).</w:t>
      </w:r>
      <w:r w:rsidRPr="001B1073">
        <w:rPr>
          <w:rFonts w:asciiTheme="minorBidi" w:hAnsiTheme="minorBidi" w:cstheme="minorBidi"/>
          <w:sz w:val="24"/>
          <w:szCs w:val="24"/>
        </w:rPr>
        <w:t xml:space="preserve"> He also preceded the Ma</w:t>
      </w:r>
      <w:r w:rsidR="005B6415" w:rsidRPr="001B1073">
        <w:rPr>
          <w:rFonts w:asciiTheme="minorBidi" w:hAnsiTheme="minorBidi" w:cstheme="minorBidi"/>
          <w:sz w:val="24"/>
          <w:szCs w:val="24"/>
        </w:rPr>
        <w:t>ha</w:t>
      </w:r>
      <w:r w:rsidRPr="001B1073">
        <w:rPr>
          <w:rFonts w:asciiTheme="minorBidi" w:hAnsiTheme="minorBidi" w:cstheme="minorBidi"/>
          <w:sz w:val="24"/>
          <w:szCs w:val="24"/>
        </w:rPr>
        <w:t xml:space="preserve">rsha,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whose commentaries </w:t>
      </w:r>
      <w:r w:rsidR="00B94C8D" w:rsidRPr="001B1073">
        <w:rPr>
          <w:rFonts w:asciiTheme="minorBidi" w:hAnsiTheme="minorBidi" w:cstheme="minorBidi"/>
          <w:sz w:val="24"/>
          <w:szCs w:val="24"/>
        </w:rPr>
        <w:t xml:space="preserve">on </w:t>
      </w:r>
      <w:r w:rsidR="00B94C8D" w:rsidRPr="00841C8D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B94C8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were published in the Vilna edition of the Talmud and were collected from there to the </w:t>
      </w:r>
      <w:r w:rsidR="005B6415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Ein Yaakov. </w:t>
      </w:r>
      <w:r w:rsidRPr="001B1073">
        <w:rPr>
          <w:rFonts w:asciiTheme="minorBidi" w:hAnsiTheme="minorBidi" w:cstheme="minorBidi"/>
          <w:sz w:val="24"/>
          <w:szCs w:val="24"/>
        </w:rPr>
        <w:t>However, in practice</w:t>
      </w:r>
      <w:r w:rsidR="0010563E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the Maharal's commentaries were published hundreds of years after them.</w:t>
      </w:r>
    </w:p>
    <w:p w14:paraId="2A156BB0" w14:textId="77777777" w:rsidR="005B6415" w:rsidRPr="001B1073" w:rsidRDefault="005B6415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7A7468C" w14:textId="3DB20E3F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This comprehensive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work </w:t>
      </w:r>
      <w:r w:rsidRPr="001B1073">
        <w:rPr>
          <w:rFonts w:asciiTheme="minorBidi" w:hAnsiTheme="minorBidi" w:cstheme="minorBidi"/>
          <w:sz w:val="24"/>
          <w:szCs w:val="24"/>
        </w:rPr>
        <w:t xml:space="preserve">sheds additional light on the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Maharal's </w:t>
      </w:r>
      <w:r w:rsidR="007D2C3F">
        <w:rPr>
          <w:rFonts w:asciiTheme="minorBidi" w:hAnsiTheme="minorBidi" w:cstheme="minorBidi"/>
          <w:sz w:val="24"/>
          <w:szCs w:val="24"/>
        </w:rPr>
        <w:t xml:space="preserve">overall 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enterprise. </w:t>
      </w:r>
      <w:r w:rsidRPr="001B1073">
        <w:rPr>
          <w:rFonts w:asciiTheme="minorBidi" w:hAnsiTheme="minorBidi" w:cstheme="minorBidi"/>
          <w:sz w:val="24"/>
          <w:szCs w:val="24"/>
        </w:rPr>
        <w:t>With its help, a</w:t>
      </w:r>
      <w:r w:rsidR="005B6415" w:rsidRPr="001B1073">
        <w:rPr>
          <w:rFonts w:asciiTheme="minorBidi" w:hAnsiTheme="minorBidi" w:cstheme="minorBidi"/>
          <w:sz w:val="24"/>
          <w:szCs w:val="24"/>
        </w:rPr>
        <w:t xml:space="preserve">n entire division is created </w:t>
      </w:r>
      <w:r w:rsidR="006F124A">
        <w:rPr>
          <w:rFonts w:asciiTheme="minorBidi" w:hAnsiTheme="minorBidi" w:cstheme="minorBidi"/>
          <w:sz w:val="24"/>
          <w:szCs w:val="24"/>
        </w:rPr>
        <w:t>within</w:t>
      </w:r>
      <w:r w:rsidR="006F124A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5B6415" w:rsidRPr="001B1073">
        <w:rPr>
          <w:rFonts w:asciiTheme="minorBidi" w:hAnsiTheme="minorBidi" w:cstheme="minorBidi"/>
          <w:sz w:val="24"/>
          <w:szCs w:val="24"/>
        </w:rPr>
        <w:t>the books of the Maharal,</w:t>
      </w:r>
      <w:r w:rsidRPr="001B1073">
        <w:rPr>
          <w:rFonts w:asciiTheme="minorBidi" w:hAnsiTheme="minorBidi" w:cstheme="minorBidi"/>
          <w:sz w:val="24"/>
          <w:szCs w:val="24"/>
        </w:rPr>
        <w:t xml:space="preserve"> which </w:t>
      </w:r>
      <w:r w:rsidR="00886473" w:rsidRPr="001B1073">
        <w:rPr>
          <w:rFonts w:asciiTheme="minorBidi" w:hAnsiTheme="minorBidi" w:cstheme="minorBidi"/>
          <w:sz w:val="24"/>
          <w:szCs w:val="24"/>
        </w:rPr>
        <w:t>effectively</w:t>
      </w:r>
      <w:r w:rsidRPr="001B1073">
        <w:rPr>
          <w:rFonts w:asciiTheme="minorBidi" w:hAnsiTheme="minorBidi" w:cstheme="minorBidi"/>
          <w:sz w:val="24"/>
          <w:szCs w:val="24"/>
        </w:rPr>
        <w:t xml:space="preserve"> encompasses the main sources of </w:t>
      </w:r>
      <w:r w:rsidR="00CB1A4D"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CB1A4D">
        <w:rPr>
          <w:rFonts w:asciiTheme="minorBidi" w:hAnsiTheme="minorBidi" w:cstheme="minorBidi"/>
          <w:sz w:val="24"/>
          <w:szCs w:val="24"/>
        </w:rPr>
        <w:t>’s</w:t>
      </w:r>
      <w:r w:rsidR="00CB1A4D" w:rsidRPr="001B1073" w:rsidDel="00CB1A4D">
        <w:rPr>
          <w:rFonts w:asciiTheme="minorBidi" w:hAnsiTheme="minorBidi" w:cstheme="minorBidi"/>
          <w:sz w:val="24"/>
          <w:szCs w:val="24"/>
        </w:rPr>
        <w:t xml:space="preserve"> </w:t>
      </w:r>
      <w:r w:rsidR="009C69BF" w:rsidRPr="004570B8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9C69BF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and interprets them.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Regarding the words of the </w:t>
      </w:r>
      <w:r w:rsidR="00886473" w:rsidRPr="004570B8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– his commentary to tractate </w:t>
      </w:r>
      <w:r w:rsidR="00886473"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CB1A4D">
        <w:rPr>
          <w:rFonts w:asciiTheme="minorBidi" w:hAnsiTheme="minorBidi" w:cstheme="minorBidi"/>
          <w:sz w:val="24"/>
          <w:szCs w:val="24"/>
        </w:rPr>
        <w:t>,</w:t>
      </w:r>
      <w:r w:rsidR="0088647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which is the main source of </w:t>
      </w:r>
      <w:r w:rsidR="00CB1A4D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B1A4D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CB1A4D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in the Mishna; and regarding the words of the </w:t>
      </w:r>
      <w:r w:rsidR="00886473" w:rsidRPr="004570B8">
        <w:rPr>
          <w:rFonts w:asciiTheme="minorBidi" w:hAnsiTheme="minorBidi" w:cstheme="minorBidi"/>
          <w:i/>
          <w:iCs/>
          <w:sz w:val="24"/>
          <w:szCs w:val="24"/>
        </w:rPr>
        <w:t>Amoraim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– his commentary to the </w:t>
      </w:r>
      <w:r w:rsidR="00CB1A4D" w:rsidRPr="004570B8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CB1A4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86473" w:rsidRPr="001B1073">
        <w:rPr>
          <w:rFonts w:asciiTheme="minorBidi" w:hAnsiTheme="minorBidi" w:cstheme="minorBidi"/>
          <w:sz w:val="24"/>
          <w:szCs w:val="24"/>
        </w:rPr>
        <w:t>in the Babylonian Talmud</w:t>
      </w:r>
      <w:r w:rsidR="00CB1A4D">
        <w:rPr>
          <w:rFonts w:asciiTheme="minorBidi" w:hAnsiTheme="minorBidi" w:cstheme="minorBidi"/>
          <w:sz w:val="24"/>
          <w:szCs w:val="24"/>
        </w:rPr>
        <w:t>. T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o a certain degree, we can </w:t>
      </w:r>
      <w:r w:rsidR="00CB1A4D">
        <w:rPr>
          <w:rFonts w:asciiTheme="minorBidi" w:hAnsiTheme="minorBidi" w:cstheme="minorBidi"/>
          <w:sz w:val="24"/>
          <w:szCs w:val="24"/>
        </w:rPr>
        <w:t>add to them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the book </w:t>
      </w:r>
      <w:r w:rsidR="0088647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Aryeh. </w:t>
      </w:r>
      <w:r w:rsidR="004570B8">
        <w:rPr>
          <w:rFonts w:asciiTheme="minorBidi" w:hAnsiTheme="minorBidi" w:cstheme="minorBidi"/>
          <w:sz w:val="24"/>
          <w:szCs w:val="24"/>
        </w:rPr>
        <w:t>Earlier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4570B8">
        <w:rPr>
          <w:rFonts w:asciiTheme="minorBidi" w:hAnsiTheme="minorBidi" w:cstheme="minorBidi"/>
          <w:sz w:val="24"/>
          <w:szCs w:val="24"/>
        </w:rPr>
        <w:t>I</w:t>
      </w:r>
      <w:r w:rsidR="004570B8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presented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Pr="001B1073">
        <w:rPr>
          <w:rFonts w:asciiTheme="minorBidi" w:hAnsiTheme="minorBidi" w:cstheme="minorBidi"/>
          <w:sz w:val="24"/>
          <w:szCs w:val="24"/>
        </w:rPr>
        <w:t>as a book revolving around Rashi's commentary</w:t>
      </w:r>
      <w:r w:rsidR="004570B8">
        <w:rPr>
          <w:rFonts w:asciiTheme="minorBidi" w:hAnsiTheme="minorBidi" w:cstheme="minorBidi"/>
          <w:sz w:val="24"/>
          <w:szCs w:val="24"/>
        </w:rPr>
        <w:t xml:space="preserve"> –</w:t>
      </w:r>
      <w:r w:rsidRPr="001B1073">
        <w:rPr>
          <w:rFonts w:asciiTheme="minorBidi" w:hAnsiTheme="minorBidi" w:cstheme="minorBidi"/>
          <w:sz w:val="24"/>
          <w:szCs w:val="24"/>
        </w:rPr>
        <w:t xml:space="preserve"> but Rashi can be seen not only as a commenta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tor on the Torah, but also as the creator of a collection of the main </w:t>
      </w:r>
      <w:r w:rsidR="001535DE" w:rsidRPr="004570B8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86473" w:rsidRPr="004570B8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of </w:t>
      </w:r>
      <w:r w:rsidR="0088647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relating to the Torah. </w:t>
      </w:r>
      <w:r w:rsidR="001535DE">
        <w:rPr>
          <w:rFonts w:asciiTheme="minorBidi" w:hAnsiTheme="minorBidi" w:cstheme="minorBidi"/>
          <w:sz w:val="24"/>
          <w:szCs w:val="24"/>
        </w:rPr>
        <w:t>By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choosing to explain Rashi's commentary</w:t>
      </w:r>
      <w:r w:rsidR="001535DE">
        <w:rPr>
          <w:rFonts w:asciiTheme="minorBidi" w:hAnsiTheme="minorBidi" w:cstheme="minorBidi"/>
          <w:sz w:val="24"/>
          <w:szCs w:val="24"/>
        </w:rPr>
        <w:t xml:space="preserve">, the Maharal </w:t>
      </w:r>
      <w:r w:rsidR="00F371B0">
        <w:rPr>
          <w:rFonts w:asciiTheme="minorBidi" w:hAnsiTheme="minorBidi" w:cstheme="minorBidi"/>
          <w:sz w:val="24"/>
          <w:szCs w:val="24"/>
        </w:rPr>
        <w:t xml:space="preserve">also </w:t>
      </w:r>
      <w:r w:rsidR="00584FEA">
        <w:rPr>
          <w:rFonts w:asciiTheme="minorBidi" w:hAnsiTheme="minorBidi" w:cstheme="minorBidi"/>
          <w:sz w:val="24"/>
          <w:szCs w:val="24"/>
        </w:rPr>
        <w:t xml:space="preserve">had an avenue to </w:t>
      </w:r>
      <w:r w:rsidR="00584FEA">
        <w:rPr>
          <w:rFonts w:asciiTheme="minorBidi" w:hAnsiTheme="minorBidi" w:cstheme="minorBidi"/>
          <w:sz w:val="24"/>
          <w:szCs w:val="24"/>
        </w:rPr>
        <w:lastRenderedPageBreak/>
        <w:t xml:space="preserve">discuss </w:t>
      </w:r>
      <w:r w:rsidR="001A272D">
        <w:rPr>
          <w:rFonts w:asciiTheme="minorBidi" w:hAnsiTheme="minorBidi" w:cstheme="minorBidi"/>
          <w:sz w:val="24"/>
          <w:szCs w:val="24"/>
        </w:rPr>
        <w:t>essential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1535DE" w:rsidRPr="00034E19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86473" w:rsidRPr="00034E19">
        <w:rPr>
          <w:rFonts w:asciiTheme="minorBidi" w:hAnsiTheme="minorBidi" w:cstheme="minorBidi"/>
          <w:i/>
          <w:iCs/>
          <w:sz w:val="24"/>
          <w:szCs w:val="24"/>
        </w:rPr>
        <w:t>idrashim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 on the Torah, which </w:t>
      </w:r>
      <w:r w:rsidR="001535DE">
        <w:rPr>
          <w:rFonts w:asciiTheme="minorBidi" w:hAnsiTheme="minorBidi" w:cstheme="minorBidi"/>
          <w:sz w:val="24"/>
          <w:szCs w:val="24"/>
        </w:rPr>
        <w:t>Rashi had</w:t>
      </w:r>
      <w:r w:rsidR="001535D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collected from </w:t>
      </w:r>
      <w:r w:rsidR="00C34701">
        <w:rPr>
          <w:rFonts w:asciiTheme="minorBidi" w:hAnsiTheme="minorBidi" w:cstheme="minorBidi"/>
          <w:sz w:val="24"/>
          <w:szCs w:val="24"/>
        </w:rPr>
        <w:t>throughout</w:t>
      </w:r>
      <w:r w:rsidR="00FC6C75">
        <w:rPr>
          <w:rFonts w:asciiTheme="minorBidi" w:hAnsiTheme="minorBidi" w:cstheme="minorBidi"/>
          <w:sz w:val="24"/>
          <w:szCs w:val="24"/>
        </w:rPr>
        <w:t xml:space="preserve"> the</w:t>
      </w:r>
      <w:r w:rsidR="001535D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886473" w:rsidRPr="001B1073">
        <w:rPr>
          <w:rFonts w:asciiTheme="minorBidi" w:hAnsiTheme="minorBidi" w:cstheme="minorBidi"/>
          <w:sz w:val="24"/>
          <w:szCs w:val="24"/>
        </w:rPr>
        <w:t xml:space="preserve">literature of </w:t>
      </w:r>
      <w:r w:rsidR="00886473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Chazal. </w:t>
      </w:r>
    </w:p>
    <w:p w14:paraId="2BDD6AFE" w14:textId="77777777" w:rsidR="00974721" w:rsidRPr="001B1073" w:rsidRDefault="0097472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74A3DE8" w14:textId="60C1A60F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Indeed,</w:t>
      </w:r>
      <w:r w:rsidR="00974721" w:rsidRPr="001B1073">
        <w:rPr>
          <w:rFonts w:asciiTheme="minorBidi" w:hAnsiTheme="minorBidi" w:cstheme="minorBidi"/>
          <w:sz w:val="24"/>
          <w:szCs w:val="24"/>
        </w:rPr>
        <w:t xml:space="preserve"> the title page of the first edition of the </w:t>
      </w:r>
      <w:r w:rsidR="00974721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="00974721" w:rsidRPr="001B1073">
        <w:rPr>
          <w:rFonts w:asciiTheme="minorBidi" w:hAnsiTheme="minorBidi" w:cstheme="minorBidi"/>
          <w:sz w:val="24"/>
          <w:szCs w:val="24"/>
        </w:rPr>
        <w:t xml:space="preserve">indicates that </w:t>
      </w:r>
      <w:r w:rsidR="00F371B0">
        <w:rPr>
          <w:rFonts w:asciiTheme="minorBidi" w:hAnsiTheme="minorBidi" w:cstheme="minorBidi"/>
          <w:sz w:val="24"/>
          <w:szCs w:val="24"/>
        </w:rPr>
        <w:t xml:space="preserve">this was </w:t>
      </w:r>
      <w:r w:rsidR="00C2521C">
        <w:rPr>
          <w:rFonts w:asciiTheme="minorBidi" w:hAnsiTheme="minorBidi" w:cstheme="minorBidi"/>
          <w:sz w:val="24"/>
          <w:szCs w:val="24"/>
        </w:rPr>
        <w:t>an explicit element</w:t>
      </w:r>
      <w:r w:rsidR="00F371B0">
        <w:rPr>
          <w:rFonts w:asciiTheme="minorBidi" w:hAnsiTheme="minorBidi" w:cstheme="minorBidi"/>
          <w:sz w:val="24"/>
          <w:szCs w:val="24"/>
        </w:rPr>
        <w:t xml:space="preserve"> of the </w:t>
      </w:r>
      <w:r w:rsidR="00C2521C">
        <w:rPr>
          <w:rFonts w:asciiTheme="minorBidi" w:hAnsiTheme="minorBidi" w:cstheme="minorBidi"/>
          <w:sz w:val="24"/>
          <w:szCs w:val="24"/>
        </w:rPr>
        <w:t xml:space="preserve">book’s </w:t>
      </w:r>
      <w:r w:rsidR="00F371B0">
        <w:rPr>
          <w:rFonts w:asciiTheme="minorBidi" w:hAnsiTheme="minorBidi" w:cstheme="minorBidi"/>
          <w:sz w:val="24"/>
          <w:szCs w:val="24"/>
        </w:rPr>
        <w:t>purpose</w:t>
      </w:r>
      <w:r w:rsidR="00ED7C58" w:rsidRPr="001B1073">
        <w:rPr>
          <w:rFonts w:asciiTheme="minorBidi" w:hAnsiTheme="minorBidi" w:cstheme="minorBidi"/>
          <w:sz w:val="24"/>
          <w:szCs w:val="24"/>
        </w:rPr>
        <w:t>.</w:t>
      </w:r>
      <w:r w:rsidR="00974721" w:rsidRPr="001B1073">
        <w:rPr>
          <w:rFonts w:asciiTheme="minorBidi" w:hAnsiTheme="minorBidi" w:cstheme="minorBidi"/>
          <w:sz w:val="24"/>
          <w:szCs w:val="24"/>
        </w:rPr>
        <w:t xml:space="preserve"> It is written there: </w:t>
      </w:r>
    </w:p>
    <w:p w14:paraId="09269256" w14:textId="77777777" w:rsidR="00974721" w:rsidRPr="001B1073" w:rsidRDefault="0097472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76AF5F1" w14:textId="3B140486" w:rsidR="00720CF2" w:rsidRPr="001B1073" w:rsidRDefault="00720CF2" w:rsidP="00B015EA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[The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Gur Aryeh</w:t>
      </w:r>
      <w:r w:rsidRPr="001B1073">
        <w:rPr>
          <w:rFonts w:asciiTheme="minorBidi" w:hAnsiTheme="minorBidi" w:cstheme="minorBidi"/>
          <w:sz w:val="24"/>
          <w:szCs w:val="24"/>
        </w:rPr>
        <w:t xml:space="preserve"> comes] to explain [Rashi's] commentary… because his commentary is the first… to explain the plain sense of the text. It also includes [material] from the Talmud,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Midrash Rabba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Mekhilta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Sifra</w:t>
      </w:r>
      <w:r w:rsidRPr="001B1073">
        <w:rPr>
          <w:rFonts w:asciiTheme="minorBidi" w:hAnsiTheme="minorBidi" w:cstheme="minorBidi"/>
          <w:sz w:val="24"/>
          <w:szCs w:val="24"/>
        </w:rPr>
        <w:t xml:space="preserve">, and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Sifre</w:t>
      </w:r>
      <w:r w:rsidR="000D3F1D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 xml:space="preserve">[The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Pr="001B1073">
        <w:rPr>
          <w:rFonts w:asciiTheme="minorBidi" w:hAnsiTheme="minorBidi" w:cstheme="minorBidi"/>
          <w:sz w:val="24"/>
          <w:szCs w:val="24"/>
        </w:rPr>
        <w:t>comes also] to clarify his words</w:t>
      </w:r>
      <w:r w:rsidR="000D3F1D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whether the truth is with him 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in light of the objections raised against him by those who came after him. [Furthermore, it comes] to clarify </w:t>
      </w:r>
      <w:r w:rsidRPr="001B1073">
        <w:rPr>
          <w:rFonts w:asciiTheme="minorBidi" w:hAnsiTheme="minorBidi" w:cstheme="minorBidi"/>
          <w:sz w:val="24"/>
          <w:szCs w:val="24"/>
        </w:rPr>
        <w:t xml:space="preserve">everything 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that he brings from the words of </w:t>
      </w:r>
      <w:r w:rsidR="00CF5B63"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, whether in matters of Halakha, to clarify the depth of the Halakha, or whether in matters of </w:t>
      </w:r>
      <w:r w:rsidR="00CF5B63" w:rsidRPr="00034E19">
        <w:rPr>
          <w:rFonts w:asciiTheme="minorBidi" w:hAnsiTheme="minorBidi" w:cstheme="minorBidi"/>
          <w:sz w:val="24"/>
          <w:szCs w:val="24"/>
        </w:rPr>
        <w:t>Aggada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, to explain it in light of </w:t>
      </w:r>
      <w:r w:rsidR="00C2521C">
        <w:rPr>
          <w:rFonts w:asciiTheme="minorBidi" w:hAnsiTheme="minorBidi" w:cstheme="minorBidi"/>
          <w:sz w:val="24"/>
          <w:szCs w:val="24"/>
        </w:rPr>
        <w:t>its secret [meanings]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… </w:t>
      </w:r>
      <w:r w:rsidRPr="001B1073">
        <w:rPr>
          <w:rFonts w:asciiTheme="minorBidi" w:hAnsiTheme="minorBidi" w:cstheme="minorBidi"/>
          <w:sz w:val="24"/>
          <w:szCs w:val="24"/>
        </w:rPr>
        <w:t xml:space="preserve">And from the well-known </w:t>
      </w:r>
      <w:r w:rsidR="00CF5B63" w:rsidRPr="001B1073">
        <w:rPr>
          <w:rFonts w:asciiTheme="minorBidi" w:hAnsiTheme="minorBidi" w:cstheme="minorBidi"/>
          <w:sz w:val="24"/>
          <w:szCs w:val="24"/>
        </w:rPr>
        <w:t xml:space="preserve">statements found in the commentary of Rashi, there is proof regarding the others, that they are all words of wisdom, </w:t>
      </w:r>
      <w:r w:rsidRPr="001B1073">
        <w:rPr>
          <w:rFonts w:asciiTheme="minorBidi" w:hAnsiTheme="minorBidi" w:cstheme="minorBidi"/>
          <w:sz w:val="24"/>
          <w:szCs w:val="24"/>
        </w:rPr>
        <w:t>and there is no flaw in them.</w:t>
      </w:r>
    </w:p>
    <w:p w14:paraId="6CDDC7E7" w14:textId="77777777" w:rsidR="00ED7C58" w:rsidRPr="001B1073" w:rsidRDefault="00ED7C58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  <w:rtl/>
        </w:rPr>
      </w:pPr>
    </w:p>
    <w:p w14:paraId="3353996A" w14:textId="4491DAED" w:rsidR="00D61051" w:rsidRPr="001B1073" w:rsidRDefault="00335E50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It turns out that </w:t>
      </w:r>
      <w:r w:rsidR="00C47059">
        <w:rPr>
          <w:rFonts w:asciiTheme="minorBidi" w:hAnsiTheme="minorBidi" w:cstheme="minorBidi"/>
          <w:sz w:val="24"/>
          <w:szCs w:val="24"/>
        </w:rPr>
        <w:t>even the Maharal’s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first book, </w:t>
      </w:r>
      <w:r w:rsidR="00D61051" w:rsidRPr="001B1073">
        <w:rPr>
          <w:rFonts w:asciiTheme="minorBidi" w:hAnsiTheme="minorBidi" w:cstheme="minorBidi"/>
          <w:i/>
          <w:iCs/>
          <w:sz w:val="24"/>
          <w:szCs w:val="24"/>
        </w:rPr>
        <w:t>Gur Aryeh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034E19">
        <w:rPr>
          <w:rFonts w:asciiTheme="minorBidi" w:hAnsiTheme="minorBidi" w:cstheme="minorBidi"/>
          <w:sz w:val="24"/>
          <w:szCs w:val="24"/>
        </w:rPr>
        <w:t>was intended</w:t>
      </w:r>
      <w:r w:rsidR="00034E19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not only to interpret </w:t>
      </w:r>
      <w:r w:rsidRPr="001B1073">
        <w:rPr>
          <w:rFonts w:asciiTheme="minorBidi" w:hAnsiTheme="minorBidi" w:cstheme="minorBidi"/>
          <w:sz w:val="24"/>
          <w:szCs w:val="24"/>
        </w:rPr>
        <w:t xml:space="preserve">the words of Rashi, as </w:t>
      </w:r>
      <w:r w:rsidR="00034E19">
        <w:rPr>
          <w:rFonts w:asciiTheme="minorBidi" w:hAnsiTheme="minorBidi" w:cstheme="minorBidi"/>
          <w:sz w:val="24"/>
          <w:szCs w:val="24"/>
        </w:rPr>
        <w:t>other similar books did</w:t>
      </w:r>
      <w:r w:rsidRPr="001B1073">
        <w:rPr>
          <w:rFonts w:asciiTheme="minorBidi" w:hAnsiTheme="minorBidi" w:cstheme="minorBidi"/>
          <w:sz w:val="24"/>
          <w:szCs w:val="24"/>
        </w:rPr>
        <w:t>, but also</w:t>
      </w:r>
      <w:r w:rsidR="00034E19">
        <w:rPr>
          <w:rFonts w:asciiTheme="minorBidi" w:hAnsiTheme="minorBidi" w:cstheme="minorBidi"/>
          <w:sz w:val="24"/>
          <w:szCs w:val="24"/>
        </w:rPr>
        <w:t xml:space="preserve"> to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3739D">
        <w:rPr>
          <w:rFonts w:asciiTheme="minorBidi" w:hAnsiTheme="minorBidi" w:cstheme="minorBidi"/>
          <w:sz w:val="24"/>
          <w:szCs w:val="24"/>
        </w:rPr>
        <w:t>address</w:t>
      </w:r>
      <w:r w:rsidRPr="001B1073">
        <w:rPr>
          <w:rFonts w:asciiTheme="minorBidi" w:hAnsiTheme="minorBidi" w:cstheme="minorBidi"/>
          <w:sz w:val="24"/>
          <w:szCs w:val="24"/>
        </w:rPr>
        <w:t xml:space="preserve"> the great challenge of offering a </w:t>
      </w:r>
      <w:r w:rsidR="00EC1BC6">
        <w:rPr>
          <w:rFonts w:asciiTheme="minorBidi" w:hAnsiTheme="minorBidi" w:cstheme="minorBidi"/>
          <w:sz w:val="24"/>
          <w:szCs w:val="24"/>
        </w:rPr>
        <w:t>thorough</w:t>
      </w:r>
      <w:r w:rsidRPr="001B1073">
        <w:rPr>
          <w:rFonts w:asciiTheme="minorBidi" w:hAnsiTheme="minorBidi" w:cstheme="minorBidi"/>
          <w:sz w:val="24"/>
          <w:szCs w:val="24"/>
        </w:rPr>
        <w:t xml:space="preserve"> explanation of the </w:t>
      </w:r>
      <w:r w:rsidR="00C47059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C47059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C47059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1B1073">
        <w:rPr>
          <w:rFonts w:asciiTheme="minorBidi" w:hAnsiTheme="minorBidi" w:cstheme="minorBidi"/>
          <w:sz w:val="24"/>
          <w:szCs w:val="24"/>
        </w:rPr>
        <w:t xml:space="preserve">and defending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them from criticism, in order to show that </w:t>
      </w:r>
      <w:r w:rsidRPr="001B1073">
        <w:rPr>
          <w:rFonts w:asciiTheme="minorBidi" w:hAnsiTheme="minorBidi" w:cstheme="minorBidi"/>
          <w:sz w:val="24"/>
          <w:szCs w:val="24"/>
        </w:rPr>
        <w:t xml:space="preserve">"they are all words of wisdom, and there is no flaw in them."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As we have already seen, </w:t>
      </w:r>
      <w:r w:rsidRPr="001B1073">
        <w:rPr>
          <w:rFonts w:asciiTheme="minorBidi" w:hAnsiTheme="minorBidi" w:cstheme="minorBidi"/>
          <w:sz w:val="24"/>
          <w:szCs w:val="24"/>
        </w:rPr>
        <w:t xml:space="preserve">rising to </w:t>
      </w:r>
      <w:r w:rsidR="00D61051" w:rsidRPr="001B1073">
        <w:rPr>
          <w:rFonts w:asciiTheme="minorBidi" w:hAnsiTheme="minorBidi" w:cstheme="minorBidi"/>
          <w:sz w:val="24"/>
          <w:szCs w:val="24"/>
        </w:rPr>
        <w:t>this challenge, w</w:t>
      </w:r>
      <w:r w:rsidRPr="001B1073">
        <w:rPr>
          <w:rFonts w:asciiTheme="minorBidi" w:hAnsiTheme="minorBidi" w:cstheme="minorBidi"/>
          <w:sz w:val="24"/>
          <w:szCs w:val="24"/>
        </w:rPr>
        <w:t xml:space="preserve">hich is one of the goals of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Aryeh,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was later the </w:t>
      </w:r>
      <w:r w:rsidRPr="001B1073">
        <w:rPr>
          <w:rFonts w:asciiTheme="minorBidi" w:hAnsiTheme="minorBidi" w:cstheme="minorBidi"/>
          <w:sz w:val="24"/>
          <w:szCs w:val="24"/>
        </w:rPr>
        <w:t>central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goal of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Be'er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a-Gola.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The Maharal is aware that it is almost impossible to </w:t>
      </w:r>
      <w:r w:rsidR="00922C6E">
        <w:rPr>
          <w:rFonts w:asciiTheme="minorBidi" w:hAnsiTheme="minorBidi" w:cstheme="minorBidi"/>
          <w:sz w:val="24"/>
          <w:szCs w:val="24"/>
        </w:rPr>
        <w:t>include</w:t>
      </w:r>
      <w:r w:rsidR="00922C6E" w:rsidRPr="001B1073" w:rsidDel="00922C6E">
        <w:rPr>
          <w:rFonts w:asciiTheme="minorBidi" w:hAnsiTheme="minorBidi" w:cstheme="minorBidi"/>
          <w:sz w:val="24"/>
          <w:szCs w:val="24"/>
        </w:rPr>
        <w:t xml:space="preserve"> </w:t>
      </w:r>
      <w:r w:rsidR="00D61051" w:rsidRPr="001B1073">
        <w:rPr>
          <w:rFonts w:asciiTheme="minorBidi" w:hAnsiTheme="minorBidi" w:cstheme="minorBidi"/>
          <w:sz w:val="24"/>
          <w:szCs w:val="24"/>
        </w:rPr>
        <w:t>all</w:t>
      </w:r>
      <w:r w:rsidRPr="001B1073">
        <w:rPr>
          <w:rFonts w:asciiTheme="minorBidi" w:hAnsiTheme="minorBidi" w:cstheme="minorBidi"/>
          <w:sz w:val="24"/>
          <w:szCs w:val="24"/>
        </w:rPr>
        <w:t xml:space="preserve"> of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="00D3739D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D3739D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D3739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and answer all </w:t>
      </w:r>
      <w:r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the </w:t>
      </w:r>
      <w:r w:rsidRPr="001B1073">
        <w:rPr>
          <w:rFonts w:asciiTheme="minorBidi" w:hAnsiTheme="minorBidi" w:cstheme="minorBidi"/>
          <w:sz w:val="24"/>
          <w:szCs w:val="24"/>
        </w:rPr>
        <w:t>objections that could be raised against them</w:t>
      </w:r>
      <w:r w:rsidR="00930D5C">
        <w:rPr>
          <w:rFonts w:asciiTheme="minorBidi" w:hAnsiTheme="minorBidi" w:cstheme="minorBidi"/>
          <w:sz w:val="24"/>
          <w:szCs w:val="24"/>
        </w:rPr>
        <w:t>;</w:t>
      </w:r>
      <w:r w:rsidRPr="001B1073">
        <w:rPr>
          <w:rFonts w:asciiTheme="minorBidi" w:hAnsiTheme="minorBidi" w:cstheme="minorBidi"/>
          <w:sz w:val="24"/>
          <w:szCs w:val="24"/>
        </w:rPr>
        <w:t xml:space="preserve"> therefore</w:t>
      </w:r>
      <w:r w:rsidR="00930D5C">
        <w:rPr>
          <w:rFonts w:asciiTheme="minorBidi" w:hAnsiTheme="minorBidi" w:cstheme="minorBidi"/>
          <w:sz w:val="24"/>
          <w:szCs w:val="24"/>
        </w:rPr>
        <w:t>,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61051" w:rsidRPr="001B1073">
        <w:rPr>
          <w:rFonts w:asciiTheme="minorBidi" w:hAnsiTheme="minorBidi" w:cstheme="minorBidi"/>
          <w:sz w:val="24"/>
          <w:szCs w:val="24"/>
        </w:rPr>
        <w:t>he emphasizes in both books that he</w:t>
      </w:r>
      <w:r w:rsidRPr="001B1073">
        <w:rPr>
          <w:rFonts w:asciiTheme="minorBidi" w:hAnsiTheme="minorBidi" w:cstheme="minorBidi"/>
          <w:sz w:val="24"/>
          <w:szCs w:val="24"/>
        </w:rPr>
        <w:t xml:space="preserve"> will bring fundamental examples, from which one </w:t>
      </w:r>
      <w:r w:rsidR="00EC1BC6">
        <w:rPr>
          <w:rFonts w:asciiTheme="minorBidi" w:hAnsiTheme="minorBidi" w:cstheme="minorBidi"/>
          <w:sz w:val="24"/>
          <w:szCs w:val="24"/>
        </w:rPr>
        <w:t>can</w:t>
      </w:r>
      <w:r w:rsidRPr="001B1073">
        <w:rPr>
          <w:rFonts w:asciiTheme="minorBidi" w:hAnsiTheme="minorBidi" w:cstheme="minorBidi"/>
          <w:sz w:val="24"/>
          <w:szCs w:val="24"/>
        </w:rPr>
        <w:t xml:space="preserve"> draw conclusions about the rest of the </w:t>
      </w:r>
      <w:r w:rsidR="00930D5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30D5C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Pr="001B1073">
        <w:rPr>
          <w:rFonts w:asciiTheme="minorBidi" w:hAnsiTheme="minorBidi" w:cstheme="minorBidi"/>
          <w:sz w:val="24"/>
          <w:szCs w:val="24"/>
        </w:rPr>
        <w:t xml:space="preserve">. </w:t>
      </w:r>
    </w:p>
    <w:p w14:paraId="2EBF3A6C" w14:textId="77777777" w:rsidR="00335E50" w:rsidRPr="001B1073" w:rsidRDefault="00335E50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E7B732" w14:textId="0A22B5CA" w:rsidR="00D61051" w:rsidRPr="001B1073" w:rsidRDefault="00D61051" w:rsidP="00EE456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From this it follows that</w:t>
      </w:r>
      <w:r w:rsidR="00335E50" w:rsidRPr="001B1073">
        <w:rPr>
          <w:rFonts w:asciiTheme="minorBidi" w:hAnsiTheme="minorBidi" w:cstheme="minorBidi"/>
          <w:sz w:val="24"/>
          <w:szCs w:val="24"/>
        </w:rPr>
        <w:t xml:space="preserve"> we can identify</w:t>
      </w:r>
      <w:r w:rsidRPr="001B1073">
        <w:rPr>
          <w:rFonts w:asciiTheme="minorBidi" w:hAnsiTheme="minorBidi" w:cstheme="minorBidi"/>
          <w:sz w:val="24"/>
          <w:szCs w:val="24"/>
        </w:rPr>
        <w:t xml:space="preserve"> two comprehensive enterprises </w:t>
      </w:r>
      <w:r w:rsidR="00335E50" w:rsidRPr="001B1073">
        <w:rPr>
          <w:rFonts w:asciiTheme="minorBidi" w:hAnsiTheme="minorBidi" w:cstheme="minorBidi"/>
          <w:sz w:val="24"/>
          <w:szCs w:val="24"/>
        </w:rPr>
        <w:t>in</w:t>
      </w:r>
      <w:r w:rsidRPr="001B1073">
        <w:rPr>
          <w:rFonts w:asciiTheme="minorBidi" w:hAnsiTheme="minorBidi" w:cstheme="minorBidi"/>
          <w:sz w:val="24"/>
          <w:szCs w:val="24"/>
        </w:rPr>
        <w:t xml:space="preserve"> the writings of the Maharal, one exegetical and one conceptual. The </w:t>
      </w:r>
      <w:r w:rsidR="00F96CE8" w:rsidRPr="001B1073">
        <w:rPr>
          <w:rFonts w:asciiTheme="minorBidi" w:hAnsiTheme="minorBidi" w:cstheme="minorBidi"/>
          <w:sz w:val="24"/>
          <w:szCs w:val="24"/>
        </w:rPr>
        <w:t>exegetical</w:t>
      </w:r>
      <w:r w:rsidRPr="001B1073">
        <w:rPr>
          <w:rFonts w:asciiTheme="minorBidi" w:hAnsiTheme="minorBidi" w:cstheme="minorBidi"/>
          <w:sz w:val="24"/>
          <w:szCs w:val="24"/>
        </w:rPr>
        <w:t xml:space="preserve"> enterprise i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nvolves </w:t>
      </w:r>
      <w:r w:rsidRPr="001B1073">
        <w:rPr>
          <w:rFonts w:asciiTheme="minorBidi" w:hAnsiTheme="minorBidi" w:cstheme="minorBidi"/>
          <w:sz w:val="24"/>
          <w:szCs w:val="24"/>
        </w:rPr>
        <w:t xml:space="preserve">comprehensive and in-depth 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explanation of </w:t>
      </w:r>
      <w:r w:rsidR="004954F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4954FC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4954FC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(this category includes primarily the books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Gur Aryeh 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on the Torah,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Derekh Cha</w:t>
      </w:r>
      <w:r w:rsidR="00DD5CED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m 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on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EE4560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EE4560" w:rsidRPr="00EE4560">
        <w:rPr>
          <w:rFonts w:asciiTheme="minorBidi" w:hAnsiTheme="minorBidi" w:cstheme="minorBidi"/>
          <w:i/>
          <w:iCs/>
          <w:sz w:val="24"/>
          <w:szCs w:val="24"/>
        </w:rPr>
        <w:t>hiddushei Aggadot Ha-Shas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and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Be'er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a-Gola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), and the conceptual enterprise </w:t>
      </w:r>
      <w:r w:rsidR="00A875C1">
        <w:rPr>
          <w:rFonts w:asciiTheme="minorBidi" w:hAnsiTheme="minorBidi" w:cstheme="minorBidi"/>
          <w:sz w:val="24"/>
          <w:szCs w:val="24"/>
        </w:rPr>
        <w:t>involves</w:t>
      </w:r>
      <w:r w:rsidR="00A875C1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a series of books </w:t>
      </w:r>
      <w:r w:rsidR="00A875C1">
        <w:rPr>
          <w:rFonts w:asciiTheme="minorBidi" w:hAnsiTheme="minorBidi" w:cstheme="minorBidi"/>
          <w:sz w:val="24"/>
          <w:szCs w:val="24"/>
        </w:rPr>
        <w:t>related to</w:t>
      </w:r>
      <w:r w:rsidRPr="001B1073">
        <w:rPr>
          <w:rFonts w:asciiTheme="minorBidi" w:hAnsiTheme="minorBidi" w:cstheme="minorBidi"/>
          <w:sz w:val="24"/>
          <w:szCs w:val="24"/>
        </w:rPr>
        <w:t xml:space="preserve"> the holidays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each one dealing with a different central topic in the Jewish faith (this category includes </w:t>
      </w:r>
      <w:r w:rsidRPr="001B1073">
        <w:rPr>
          <w:rFonts w:asciiTheme="minorBidi" w:hAnsiTheme="minorBidi" w:cstheme="minorBidi"/>
          <w:sz w:val="24"/>
          <w:szCs w:val="24"/>
        </w:rPr>
        <w:t xml:space="preserve">mainly the books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Gevurot Ha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hem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B015EA">
        <w:rPr>
          <w:rFonts w:asciiTheme="minorBidi" w:hAnsiTheme="minorBidi" w:cstheme="minorBidi"/>
          <w:i/>
          <w:iCs/>
          <w:sz w:val="24"/>
          <w:szCs w:val="24"/>
        </w:rPr>
        <w:t>Tiferet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 Yisrael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Netzach Yisrael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Ner Mitzva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, and </w:t>
      </w:r>
      <w:r w:rsidR="00F96CE8" w:rsidRPr="001B1073">
        <w:rPr>
          <w:rFonts w:asciiTheme="minorBidi" w:hAnsiTheme="minorBidi" w:cstheme="minorBidi"/>
          <w:i/>
          <w:iCs/>
          <w:sz w:val="24"/>
          <w:szCs w:val="24"/>
        </w:rPr>
        <w:t>Or Chadash</w:t>
      </w:r>
      <w:r w:rsidR="00F96CE8" w:rsidRPr="001B1073">
        <w:rPr>
          <w:rFonts w:asciiTheme="minorBidi" w:hAnsiTheme="minorBidi" w:cstheme="minorBidi"/>
          <w:sz w:val="24"/>
          <w:szCs w:val="24"/>
        </w:rPr>
        <w:t xml:space="preserve">). </w:t>
      </w:r>
    </w:p>
    <w:p w14:paraId="6474F038" w14:textId="77777777" w:rsidR="00D61051" w:rsidRPr="001B1073" w:rsidRDefault="00D61051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F6D5A44" w14:textId="596A98E6" w:rsidR="00D61051" w:rsidRPr="00AC2AC4" w:rsidRDefault="00D61051" w:rsidP="00B015EA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Two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ife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E</w:t>
      </w:r>
      <w:r w:rsidR="003B26D4" w:rsidRPr="00AC2AC4">
        <w:rPr>
          <w:rFonts w:asciiTheme="minorBidi" w:hAnsiTheme="minorBidi" w:cstheme="minorBidi"/>
          <w:b/>
          <w:bCs/>
          <w:sz w:val="24"/>
          <w:szCs w:val="24"/>
        </w:rPr>
        <w:t>nterprises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hat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 xml:space="preserve">re </w:t>
      </w:r>
      <w:r w:rsidR="00AC2AC4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AC2AC4">
        <w:rPr>
          <w:rFonts w:asciiTheme="minorBidi" w:hAnsiTheme="minorBidi" w:cstheme="minorBidi"/>
          <w:b/>
          <w:bCs/>
          <w:sz w:val="24"/>
          <w:szCs w:val="24"/>
        </w:rPr>
        <w:t>ne</w:t>
      </w:r>
    </w:p>
    <w:p w14:paraId="318E961A" w14:textId="77777777" w:rsidR="003B26D4" w:rsidRPr="001B1073" w:rsidRDefault="003B26D4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12CD918" w14:textId="5CFD8470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We saw that the Maharal had two life </w:t>
      </w:r>
      <w:r w:rsidR="00794C3D">
        <w:rPr>
          <w:rFonts w:asciiTheme="minorBidi" w:hAnsiTheme="minorBidi" w:cstheme="minorBidi"/>
          <w:sz w:val="24"/>
          <w:szCs w:val="24"/>
        </w:rPr>
        <w:t>projects: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794C3D">
        <w:rPr>
          <w:rFonts w:asciiTheme="minorBidi" w:hAnsiTheme="minorBidi" w:cstheme="minorBidi"/>
          <w:sz w:val="24"/>
          <w:szCs w:val="24"/>
        </w:rPr>
        <w:t>o</w:t>
      </w:r>
      <w:r w:rsidRPr="001B1073">
        <w:rPr>
          <w:rFonts w:asciiTheme="minorBidi" w:hAnsiTheme="minorBidi" w:cstheme="minorBidi"/>
          <w:sz w:val="24"/>
          <w:szCs w:val="24"/>
        </w:rPr>
        <w:t xml:space="preserve">ne in the field of faith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– a </w:t>
      </w:r>
      <w:r w:rsidRPr="001B1073">
        <w:rPr>
          <w:rFonts w:asciiTheme="minorBidi" w:hAnsiTheme="minorBidi" w:cstheme="minorBidi"/>
          <w:sz w:val="24"/>
          <w:szCs w:val="24"/>
        </w:rPr>
        <w:t xml:space="preserve">comprehensive explanation of </w:t>
      </w:r>
      <w:r w:rsidR="00122E29">
        <w:rPr>
          <w:rFonts w:asciiTheme="minorBidi" w:hAnsiTheme="minorBidi" w:cstheme="minorBidi"/>
          <w:sz w:val="24"/>
          <w:szCs w:val="24"/>
        </w:rPr>
        <w:t>Jewish faith and</w:t>
      </w:r>
      <w:r w:rsidR="00FC6C75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>its foundations</w:t>
      </w:r>
      <w:r w:rsidR="00794C3D">
        <w:rPr>
          <w:rFonts w:asciiTheme="minorBidi" w:hAnsiTheme="minorBidi" w:cstheme="minorBidi"/>
          <w:sz w:val="24"/>
          <w:szCs w:val="24"/>
        </w:rPr>
        <w:t xml:space="preserve"> –</w:t>
      </w:r>
      <w:r w:rsidRPr="001B1073">
        <w:rPr>
          <w:rFonts w:asciiTheme="minorBidi" w:hAnsiTheme="minorBidi" w:cstheme="minorBidi"/>
          <w:sz w:val="24"/>
          <w:szCs w:val="24"/>
        </w:rPr>
        <w:t xml:space="preserve"> and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D414FE">
        <w:rPr>
          <w:rFonts w:asciiTheme="minorBidi" w:hAnsiTheme="minorBidi" w:cstheme="minorBidi"/>
          <w:sz w:val="24"/>
          <w:szCs w:val="24"/>
        </w:rPr>
        <w:t>one</w:t>
      </w:r>
      <w:r w:rsidR="00D414F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in the field of </w:t>
      </w:r>
      <w:r w:rsidR="00D414F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D414FE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D414F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B26D4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–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writing </w:t>
      </w:r>
      <w:r w:rsidRPr="001B1073">
        <w:rPr>
          <w:rFonts w:asciiTheme="minorBidi" w:hAnsiTheme="minorBidi" w:cstheme="minorBidi"/>
          <w:sz w:val="24"/>
          <w:szCs w:val="24"/>
        </w:rPr>
        <w:t xml:space="preserve">an </w:t>
      </w:r>
      <w:r w:rsidR="003B26D4" w:rsidRPr="001B1073">
        <w:rPr>
          <w:rFonts w:asciiTheme="minorBidi" w:hAnsiTheme="minorBidi" w:cstheme="minorBidi"/>
          <w:sz w:val="24"/>
          <w:szCs w:val="24"/>
        </w:rPr>
        <w:t>organized</w:t>
      </w:r>
      <w:r w:rsidRPr="001B1073">
        <w:rPr>
          <w:rFonts w:asciiTheme="minorBidi" w:hAnsiTheme="minorBidi" w:cstheme="minorBidi"/>
          <w:sz w:val="24"/>
          <w:szCs w:val="24"/>
        </w:rPr>
        <w:t xml:space="preserve"> and in-depth commentary on a selection of </w:t>
      </w:r>
      <w:r w:rsidR="00E90A4D">
        <w:rPr>
          <w:rFonts w:asciiTheme="minorBidi" w:hAnsiTheme="minorBidi" w:cstheme="minorBidi"/>
          <w:i/>
          <w:iCs/>
          <w:sz w:val="24"/>
          <w:szCs w:val="24"/>
        </w:rPr>
        <w:t>aggadot</w:t>
      </w:r>
      <w:r w:rsidR="00E90A4D">
        <w:rPr>
          <w:rFonts w:asciiTheme="minorBidi" w:hAnsiTheme="minorBidi" w:cstheme="minorBidi"/>
          <w:sz w:val="24"/>
          <w:szCs w:val="24"/>
        </w:rPr>
        <w:t>:</w:t>
      </w:r>
      <w:r w:rsidRPr="001B1073">
        <w:rPr>
          <w:rFonts w:asciiTheme="minorBidi" w:hAnsiTheme="minorBidi" w:cstheme="minorBidi"/>
          <w:sz w:val="24"/>
          <w:szCs w:val="24"/>
        </w:rPr>
        <w:t xml:space="preserve"> those </w:t>
      </w:r>
      <w:r w:rsidR="003B26D4" w:rsidRPr="001B1073">
        <w:rPr>
          <w:rFonts w:asciiTheme="minorBidi" w:hAnsiTheme="minorBidi" w:cstheme="minorBidi"/>
          <w:sz w:val="24"/>
          <w:szCs w:val="24"/>
        </w:rPr>
        <w:t>incorporated</w:t>
      </w:r>
      <w:r w:rsidRPr="001B1073">
        <w:rPr>
          <w:rFonts w:asciiTheme="minorBidi" w:hAnsiTheme="minorBidi" w:cstheme="minorBidi"/>
          <w:sz w:val="24"/>
          <w:szCs w:val="24"/>
        </w:rPr>
        <w:t xml:space="preserve"> in Rashi's commentary </w:t>
      </w:r>
      <w:r w:rsidR="003B26D4" w:rsidRPr="001B1073">
        <w:rPr>
          <w:rFonts w:asciiTheme="minorBidi" w:hAnsiTheme="minorBidi" w:cstheme="minorBidi"/>
          <w:sz w:val="24"/>
          <w:szCs w:val="24"/>
        </w:rPr>
        <w:t>to</w:t>
      </w:r>
      <w:r w:rsidRPr="001B1073">
        <w:rPr>
          <w:rFonts w:asciiTheme="minorBidi" w:hAnsiTheme="minorBidi" w:cstheme="minorBidi"/>
          <w:sz w:val="24"/>
          <w:szCs w:val="24"/>
        </w:rPr>
        <w:t xml:space="preserve"> the Torah, the words of the </w:t>
      </w:r>
      <w:r w:rsidR="003B26D4" w:rsidRPr="00B015EA">
        <w:rPr>
          <w:rFonts w:asciiTheme="minorBidi" w:hAnsiTheme="minorBidi" w:cstheme="minorBidi"/>
          <w:i/>
          <w:iCs/>
          <w:sz w:val="24"/>
          <w:szCs w:val="24"/>
        </w:rPr>
        <w:t>Tannaim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 that were included in tractate </w:t>
      </w:r>
      <w:r w:rsidR="003B26D4" w:rsidRPr="001B1073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Pr="001B1073">
        <w:rPr>
          <w:rFonts w:asciiTheme="minorBidi" w:hAnsiTheme="minorBidi" w:cstheme="minorBidi"/>
          <w:sz w:val="24"/>
          <w:szCs w:val="24"/>
        </w:rPr>
        <w:t xml:space="preserve">and the words of the </w:t>
      </w:r>
      <w:r w:rsidRPr="00DD5CED">
        <w:rPr>
          <w:rFonts w:asciiTheme="minorBidi" w:hAnsiTheme="minorBidi" w:cstheme="minorBidi"/>
          <w:i/>
          <w:iCs/>
          <w:sz w:val="24"/>
          <w:szCs w:val="24"/>
        </w:rPr>
        <w:t>Amoraim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</w:t>
      </w:r>
      <w:r w:rsidR="003B26D4" w:rsidRPr="001B1073">
        <w:rPr>
          <w:rFonts w:asciiTheme="minorBidi" w:hAnsiTheme="minorBidi" w:cstheme="minorBidi"/>
          <w:sz w:val="24"/>
          <w:szCs w:val="24"/>
        </w:rPr>
        <w:t>found their way into</w:t>
      </w:r>
      <w:r w:rsidRPr="001B1073">
        <w:rPr>
          <w:rFonts w:asciiTheme="minorBidi" w:hAnsiTheme="minorBidi" w:cstheme="minorBidi"/>
          <w:sz w:val="24"/>
          <w:szCs w:val="24"/>
        </w:rPr>
        <w:t xml:space="preserve"> the Babylonian Talmud. </w:t>
      </w:r>
      <w:r w:rsidR="003509D7">
        <w:rPr>
          <w:rFonts w:asciiTheme="minorBidi" w:hAnsiTheme="minorBidi" w:cstheme="minorBidi"/>
          <w:sz w:val="24"/>
          <w:szCs w:val="24"/>
        </w:rPr>
        <w:t>The</w:t>
      </w:r>
      <w:r w:rsidRPr="001B1073">
        <w:rPr>
          <w:rFonts w:asciiTheme="minorBidi" w:hAnsiTheme="minorBidi" w:cstheme="minorBidi"/>
          <w:sz w:val="24"/>
          <w:szCs w:val="24"/>
        </w:rPr>
        <w:t xml:space="preserve"> Maharal made decisive contribution to the world of Torah</w:t>
      </w:r>
      <w:r w:rsidR="003509D7">
        <w:rPr>
          <w:rFonts w:asciiTheme="minorBidi" w:hAnsiTheme="minorBidi" w:cstheme="minorBidi"/>
          <w:sz w:val="24"/>
          <w:szCs w:val="24"/>
        </w:rPr>
        <w:t xml:space="preserve"> in both areas</w:t>
      </w:r>
      <w:r w:rsidRPr="001B1073">
        <w:rPr>
          <w:rFonts w:asciiTheme="minorBidi" w:hAnsiTheme="minorBidi" w:cstheme="minorBidi"/>
          <w:sz w:val="24"/>
          <w:szCs w:val="24"/>
        </w:rPr>
        <w:t>, contribution</w:t>
      </w:r>
      <w:r w:rsidR="003509D7">
        <w:rPr>
          <w:rFonts w:asciiTheme="minorBidi" w:hAnsiTheme="minorBidi" w:cstheme="minorBidi"/>
          <w:sz w:val="24"/>
          <w:szCs w:val="24"/>
        </w:rPr>
        <w:t>s</w:t>
      </w:r>
      <w:r w:rsidRPr="001B1073">
        <w:rPr>
          <w:rFonts w:asciiTheme="minorBidi" w:hAnsiTheme="minorBidi" w:cstheme="minorBidi"/>
          <w:sz w:val="24"/>
          <w:szCs w:val="24"/>
        </w:rPr>
        <w:t xml:space="preserve"> that </w:t>
      </w:r>
      <w:r w:rsidR="003509D7">
        <w:rPr>
          <w:rFonts w:asciiTheme="minorBidi" w:hAnsiTheme="minorBidi" w:cstheme="minorBidi"/>
          <w:sz w:val="24"/>
          <w:szCs w:val="24"/>
        </w:rPr>
        <w:t>are</w:t>
      </w:r>
      <w:r w:rsidR="003509D7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t xml:space="preserve">expressed both in the content he taught and in the conceptual </w:t>
      </w:r>
      <w:r w:rsidR="00E90A4D">
        <w:rPr>
          <w:rFonts w:asciiTheme="minorBidi" w:hAnsiTheme="minorBidi" w:cstheme="minorBidi"/>
          <w:sz w:val="24"/>
          <w:szCs w:val="24"/>
        </w:rPr>
        <w:t>approach</w:t>
      </w:r>
      <w:r w:rsidR="00E90A4D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Pr="001B1073">
        <w:rPr>
          <w:rFonts w:asciiTheme="minorBidi" w:hAnsiTheme="minorBidi" w:cstheme="minorBidi"/>
          <w:sz w:val="24"/>
          <w:szCs w:val="24"/>
        </w:rPr>
        <w:lastRenderedPageBreak/>
        <w:t xml:space="preserve">he created, </w:t>
      </w:r>
      <w:r w:rsidR="00EC1BC6">
        <w:rPr>
          <w:rFonts w:asciiTheme="minorBidi" w:hAnsiTheme="minorBidi" w:cstheme="minorBidi"/>
          <w:sz w:val="24"/>
          <w:szCs w:val="24"/>
        </w:rPr>
        <w:t>which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 influences us to this day. </w:t>
      </w:r>
      <w:r w:rsidRPr="001B1073">
        <w:rPr>
          <w:rFonts w:asciiTheme="minorBidi" w:hAnsiTheme="minorBidi" w:cstheme="minorBidi"/>
          <w:sz w:val="24"/>
          <w:szCs w:val="24"/>
        </w:rPr>
        <w:t>Is there a connection between these two enterprises?</w:t>
      </w:r>
    </w:p>
    <w:p w14:paraId="667D9EA8" w14:textId="77777777" w:rsidR="003B26D4" w:rsidRPr="001B1073" w:rsidRDefault="003B26D4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9120E5" w14:textId="5185BD54" w:rsidR="00D61051" w:rsidRPr="001B1073" w:rsidRDefault="00A63A79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Careful examination reveals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 that the two enterprises are in fact one, and this teaches us a very fundamental element in the Maharal's approach.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The fact that </w:t>
      </w:r>
      <w:r w:rsidR="003B26D4" w:rsidRPr="001B1073">
        <w:rPr>
          <w:rFonts w:asciiTheme="minorBidi" w:hAnsiTheme="minorBidi" w:cstheme="minorBidi"/>
          <w:sz w:val="24"/>
          <w:szCs w:val="24"/>
        </w:rPr>
        <w:t>we are dealing with a single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enterprise is reflected in the uniform format in which all </w:t>
      </w:r>
      <w:r w:rsidR="003B26D4" w:rsidRPr="001B1073">
        <w:rPr>
          <w:rFonts w:asciiTheme="minorBidi" w:hAnsiTheme="minorBidi" w:cstheme="minorBidi"/>
          <w:sz w:val="24"/>
          <w:szCs w:val="24"/>
        </w:rPr>
        <w:t>his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books are structured.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His books of faith are </w:t>
      </w:r>
      <w:r w:rsidR="008D1110">
        <w:rPr>
          <w:rFonts w:asciiTheme="minorBidi" w:hAnsiTheme="minorBidi" w:cstheme="minorBidi"/>
          <w:sz w:val="24"/>
          <w:szCs w:val="24"/>
        </w:rPr>
        <w:t>built,</w:t>
      </w:r>
      <w:r w:rsidR="008D1110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like the books of Aggada, </w:t>
      </w:r>
      <w:r w:rsidR="008D1110">
        <w:rPr>
          <w:rFonts w:asciiTheme="minorBidi" w:hAnsiTheme="minorBidi" w:cstheme="minorBidi"/>
          <w:sz w:val="24"/>
          <w:szCs w:val="24"/>
        </w:rPr>
        <w:t>out of</w:t>
      </w:r>
      <w:r w:rsidR="008D1110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a </w:t>
      </w:r>
      <w:r w:rsidR="0096369B" w:rsidRPr="001B1073">
        <w:rPr>
          <w:rFonts w:asciiTheme="minorBidi" w:hAnsiTheme="minorBidi" w:cstheme="minorBidi"/>
          <w:sz w:val="24"/>
          <w:szCs w:val="24"/>
        </w:rPr>
        <w:t>sequence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 of quotations from the 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3B26D4"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="003B26D4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3B26D4" w:rsidRPr="001B1073">
        <w:rPr>
          <w:rFonts w:asciiTheme="minorBidi" w:hAnsiTheme="minorBidi" w:cstheme="minorBidi"/>
          <w:sz w:val="24"/>
          <w:szCs w:val="24"/>
        </w:rPr>
        <w:t>that the Maharal</w:t>
      </w:r>
      <w:r w:rsidR="00C733C4">
        <w:rPr>
          <w:rFonts w:asciiTheme="minorBidi" w:hAnsiTheme="minorBidi" w:cstheme="minorBidi"/>
          <w:sz w:val="24"/>
          <w:szCs w:val="24"/>
        </w:rPr>
        <w:t xml:space="preserve"> explains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and </w:t>
      </w:r>
      <w:r w:rsidR="0096369B" w:rsidRPr="001B1073">
        <w:rPr>
          <w:rFonts w:asciiTheme="minorBidi" w:hAnsiTheme="minorBidi" w:cstheme="minorBidi"/>
          <w:sz w:val="24"/>
          <w:szCs w:val="24"/>
        </w:rPr>
        <w:t>his</w:t>
      </w:r>
      <w:r w:rsidR="00D61051" w:rsidRPr="001B1073">
        <w:rPr>
          <w:rFonts w:asciiTheme="minorBidi" w:hAnsiTheme="minorBidi" w:cstheme="minorBidi"/>
          <w:sz w:val="24"/>
          <w:szCs w:val="24"/>
        </w:rPr>
        <w:t xml:space="preserve"> books of commentary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explain all of the </w:t>
      </w:r>
      <w:r w:rsidR="003F167B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3F167B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3F167B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of </w:t>
      </w:r>
      <w:r w:rsidR="0096369B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96369B" w:rsidRPr="001B1073">
        <w:rPr>
          <w:rFonts w:asciiTheme="minorBidi" w:hAnsiTheme="minorBidi" w:cstheme="minorBidi"/>
          <w:sz w:val="24"/>
          <w:szCs w:val="24"/>
        </w:rPr>
        <w:t>as dealing with essential foundations of faith (</w:t>
      </w:r>
      <w:r w:rsidR="006564BC">
        <w:rPr>
          <w:rFonts w:asciiTheme="minorBidi" w:hAnsiTheme="minorBidi" w:cstheme="minorBidi"/>
          <w:sz w:val="24"/>
          <w:szCs w:val="24"/>
        </w:rPr>
        <w:t>rather than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instructions that come for the most part only to offer moral or educational advice, as one might think at first glance).</w:t>
      </w:r>
    </w:p>
    <w:p w14:paraId="15130951" w14:textId="77777777" w:rsidR="0096369B" w:rsidRPr="001B1073" w:rsidRDefault="0096369B" w:rsidP="00B015EA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AA7CD5B" w14:textId="3E22DE58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What does </w:t>
      </w:r>
      <w:r w:rsidR="006564BC">
        <w:rPr>
          <w:rFonts w:asciiTheme="minorBidi" w:hAnsiTheme="minorBidi" w:cstheme="minorBidi"/>
          <w:sz w:val="24"/>
          <w:szCs w:val="24"/>
        </w:rPr>
        <w:t xml:space="preserve">all </w:t>
      </w:r>
      <w:r w:rsidRPr="001B1073">
        <w:rPr>
          <w:rFonts w:asciiTheme="minorBidi" w:hAnsiTheme="minorBidi" w:cstheme="minorBidi"/>
          <w:sz w:val="24"/>
          <w:szCs w:val="24"/>
        </w:rPr>
        <w:t xml:space="preserve">this mean? The </w:t>
      </w:r>
      <w:r w:rsidR="006564BC">
        <w:rPr>
          <w:rFonts w:asciiTheme="minorBidi" w:hAnsiTheme="minorBidi" w:cstheme="minorBidi"/>
          <w:sz w:val="24"/>
          <w:szCs w:val="24"/>
        </w:rPr>
        <w:t xml:space="preserve">Maharal’s </w:t>
      </w:r>
      <w:r w:rsidRPr="001B1073">
        <w:rPr>
          <w:rFonts w:asciiTheme="minorBidi" w:hAnsiTheme="minorBidi" w:cstheme="minorBidi"/>
          <w:sz w:val="24"/>
          <w:szCs w:val="24"/>
        </w:rPr>
        <w:t xml:space="preserve">fundamental </w:t>
      </w:r>
      <w:r w:rsidR="006564BC">
        <w:rPr>
          <w:rFonts w:asciiTheme="minorBidi" w:hAnsiTheme="minorBidi" w:cstheme="minorBidi"/>
          <w:sz w:val="24"/>
          <w:szCs w:val="24"/>
        </w:rPr>
        <w:t>perspective</w:t>
      </w:r>
      <w:r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96369B" w:rsidRPr="001B1073">
        <w:rPr>
          <w:rFonts w:asciiTheme="minorBidi" w:hAnsiTheme="minorBidi" w:cstheme="minorBidi"/>
          <w:sz w:val="24"/>
          <w:szCs w:val="24"/>
        </w:rPr>
        <w:t>underl</w:t>
      </w:r>
      <w:r w:rsidR="006564BC">
        <w:rPr>
          <w:rFonts w:asciiTheme="minorBidi" w:hAnsiTheme="minorBidi" w:cstheme="minorBidi"/>
          <w:sz w:val="24"/>
          <w:szCs w:val="24"/>
        </w:rPr>
        <w:t>ying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6564BC">
        <w:rPr>
          <w:rFonts w:asciiTheme="minorBidi" w:hAnsiTheme="minorBidi" w:cstheme="minorBidi"/>
          <w:sz w:val="24"/>
          <w:szCs w:val="24"/>
        </w:rPr>
        <w:t>both</w:t>
      </w:r>
      <w:r w:rsidR="006564BC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enterprises (which are one), is that </w:t>
      </w:r>
      <w:r w:rsidR="00A10ED2">
        <w:rPr>
          <w:rFonts w:asciiTheme="minorBidi" w:hAnsiTheme="minorBidi" w:cstheme="minorBidi"/>
          <w:sz w:val="24"/>
          <w:szCs w:val="24"/>
        </w:rPr>
        <w:t xml:space="preserve">Jewish beliefs are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based on the words of </w:t>
      </w:r>
      <w:r w:rsidR="0096369B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Chazal. </w:t>
      </w:r>
      <w:r w:rsidRPr="001B1073">
        <w:rPr>
          <w:rFonts w:asciiTheme="minorBidi" w:hAnsiTheme="minorBidi" w:cstheme="minorBidi"/>
          <w:sz w:val="24"/>
          <w:szCs w:val="24"/>
        </w:rPr>
        <w:t xml:space="preserve">The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Jewish authorities on matters of faith who preceded the Maharal did make use of </w:t>
      </w:r>
      <w:r w:rsidR="008A064E">
        <w:rPr>
          <w:rFonts w:asciiTheme="minorBidi" w:hAnsiTheme="minorBidi" w:cstheme="minorBidi"/>
          <w:sz w:val="24"/>
          <w:szCs w:val="24"/>
        </w:rPr>
        <w:t>a</w:t>
      </w:r>
      <w:r w:rsidR="008A064E" w:rsidRPr="001B1073">
        <w:rPr>
          <w:rFonts w:asciiTheme="minorBidi" w:hAnsiTheme="minorBidi" w:cstheme="minorBidi"/>
          <w:sz w:val="24"/>
          <w:szCs w:val="24"/>
        </w:rPr>
        <w:t xml:space="preserve">ggadic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statements, </w:t>
      </w:r>
      <w:r w:rsidRPr="001B1073">
        <w:rPr>
          <w:rFonts w:asciiTheme="minorBidi" w:hAnsiTheme="minorBidi" w:cstheme="minorBidi"/>
          <w:sz w:val="24"/>
          <w:szCs w:val="24"/>
        </w:rPr>
        <w:t xml:space="preserve">but 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they </w:t>
      </w:r>
      <w:r w:rsidRPr="001B1073">
        <w:rPr>
          <w:rFonts w:asciiTheme="minorBidi" w:hAnsiTheme="minorBidi" w:cstheme="minorBidi"/>
          <w:sz w:val="24"/>
          <w:szCs w:val="24"/>
        </w:rPr>
        <w:t xml:space="preserve">did not consider </w:t>
      </w:r>
      <w:r w:rsidR="00B704C2" w:rsidRPr="00961B11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B704C2">
        <w:rPr>
          <w:rFonts w:asciiTheme="minorBidi" w:hAnsiTheme="minorBidi" w:cstheme="minorBidi"/>
          <w:sz w:val="24"/>
          <w:szCs w:val="24"/>
        </w:rPr>
        <w:t>’s</w:t>
      </w:r>
      <w:r w:rsidR="00B704C2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B704C2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704C2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B704C2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6369B" w:rsidRPr="001B1073">
        <w:rPr>
          <w:rFonts w:asciiTheme="minorBidi" w:hAnsiTheme="minorBidi" w:cstheme="minorBidi"/>
          <w:sz w:val="24"/>
          <w:szCs w:val="24"/>
        </w:rPr>
        <w:t>as the primary</w:t>
      </w:r>
      <w:r w:rsidR="00356C58">
        <w:rPr>
          <w:rFonts w:asciiTheme="minorBidi" w:hAnsiTheme="minorBidi" w:cstheme="minorBidi"/>
          <w:sz w:val="24"/>
          <w:szCs w:val="24"/>
        </w:rPr>
        <w:t>,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almost exclusive</w:t>
      </w:r>
      <w:r w:rsidR="00356C58">
        <w:rPr>
          <w:rFonts w:asciiTheme="minorBidi" w:hAnsiTheme="minorBidi" w:cstheme="minorBidi"/>
          <w:sz w:val="24"/>
          <w:szCs w:val="24"/>
        </w:rPr>
        <w:t>,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source of Jewish </w:t>
      </w:r>
      <w:r w:rsidR="009752B5">
        <w:rPr>
          <w:rFonts w:asciiTheme="minorBidi" w:hAnsiTheme="minorBidi" w:cstheme="minorBidi"/>
          <w:sz w:val="24"/>
          <w:szCs w:val="24"/>
        </w:rPr>
        <w:t>doctrine</w:t>
      </w:r>
      <w:r w:rsidR="00356C58">
        <w:rPr>
          <w:rFonts w:asciiTheme="minorBidi" w:hAnsiTheme="minorBidi" w:cstheme="minorBidi"/>
          <w:sz w:val="24"/>
          <w:szCs w:val="24"/>
        </w:rPr>
        <w:t xml:space="preserve">; </w:t>
      </w:r>
      <w:r w:rsidR="0096369B" w:rsidRPr="001B1073">
        <w:rPr>
          <w:rFonts w:asciiTheme="minorBidi" w:hAnsiTheme="minorBidi" w:cstheme="minorBidi"/>
          <w:sz w:val="24"/>
          <w:szCs w:val="24"/>
        </w:rPr>
        <w:t>rather</w:t>
      </w:r>
      <w:r w:rsidR="001E2D26">
        <w:rPr>
          <w:rFonts w:asciiTheme="minorBidi" w:hAnsiTheme="minorBidi" w:cstheme="minorBidi"/>
          <w:sz w:val="24"/>
          <w:szCs w:val="24"/>
        </w:rPr>
        <w:t>,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they incorporated them into broad discussion</w:t>
      </w:r>
      <w:r w:rsidR="001E2D26">
        <w:rPr>
          <w:rFonts w:asciiTheme="minorBidi" w:hAnsiTheme="minorBidi" w:cstheme="minorBidi"/>
          <w:sz w:val="24"/>
          <w:szCs w:val="24"/>
        </w:rPr>
        <w:t>s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that included logical arguments and proofs, verses</w:t>
      </w:r>
      <w:r w:rsidR="00680D2E">
        <w:rPr>
          <w:rFonts w:asciiTheme="minorBidi" w:hAnsiTheme="minorBidi" w:cstheme="minorBidi"/>
          <w:sz w:val="24"/>
          <w:szCs w:val="24"/>
        </w:rPr>
        <w:t>,</w:t>
      </w:r>
      <w:r w:rsidR="0096369B" w:rsidRPr="001B1073">
        <w:rPr>
          <w:rFonts w:asciiTheme="minorBidi" w:hAnsiTheme="minorBidi" w:cstheme="minorBidi"/>
          <w:sz w:val="24"/>
          <w:szCs w:val="24"/>
        </w:rPr>
        <w:t xml:space="preserve"> and words drawn from the Oral Law. </w:t>
      </w:r>
      <w:r w:rsidRPr="001B1073">
        <w:rPr>
          <w:rFonts w:asciiTheme="minorBidi" w:hAnsiTheme="minorBidi" w:cstheme="minorBidi"/>
          <w:sz w:val="24"/>
          <w:szCs w:val="24"/>
        </w:rPr>
        <w:t xml:space="preserve">The Maharal teaches 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that </w:t>
      </w:r>
      <w:r w:rsidR="0002765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Chazal's 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main concern in their </w:t>
      </w:r>
      <w:r w:rsidR="00680D2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680D2E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680D2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027656" w:rsidRPr="001B1073">
        <w:rPr>
          <w:rFonts w:asciiTheme="minorBidi" w:hAnsiTheme="minorBidi" w:cstheme="minorBidi"/>
          <w:sz w:val="24"/>
          <w:szCs w:val="24"/>
        </w:rPr>
        <w:t>was to demonstrate the Torah's worldview, and that</w:t>
      </w:r>
      <w:r w:rsidRPr="001B1073">
        <w:rPr>
          <w:rFonts w:asciiTheme="minorBidi" w:hAnsiTheme="minorBidi" w:cstheme="minorBidi"/>
          <w:sz w:val="24"/>
          <w:szCs w:val="24"/>
        </w:rPr>
        <w:t xml:space="preserve"> those who </w:t>
      </w:r>
      <w:r w:rsidR="00027656" w:rsidRPr="001B1073">
        <w:rPr>
          <w:rFonts w:asciiTheme="minorBidi" w:hAnsiTheme="minorBidi" w:cstheme="minorBidi"/>
          <w:sz w:val="24"/>
          <w:szCs w:val="24"/>
        </w:rPr>
        <w:t>wish</w:t>
      </w:r>
      <w:r w:rsidRPr="001B1073">
        <w:rPr>
          <w:rFonts w:asciiTheme="minorBidi" w:hAnsiTheme="minorBidi" w:cstheme="minorBidi"/>
          <w:sz w:val="24"/>
          <w:szCs w:val="24"/>
        </w:rPr>
        <w:t xml:space="preserve"> to learn the Torah's view 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must </w:t>
      </w:r>
      <w:r w:rsidR="00EC1BC6">
        <w:rPr>
          <w:rFonts w:asciiTheme="minorBidi" w:hAnsiTheme="minorBidi" w:cstheme="minorBidi"/>
          <w:sz w:val="24"/>
          <w:szCs w:val="24"/>
        </w:rPr>
        <w:t xml:space="preserve">turn </w:t>
      </w:r>
      <w:r w:rsidR="00027656" w:rsidRPr="001B1073">
        <w:rPr>
          <w:rFonts w:asciiTheme="minorBidi" w:hAnsiTheme="minorBidi" w:cstheme="minorBidi"/>
          <w:sz w:val="24"/>
          <w:szCs w:val="24"/>
        </w:rPr>
        <w:t>specifically to the</w:t>
      </w:r>
      <w:r w:rsidR="00680D2E">
        <w:rPr>
          <w:rFonts w:asciiTheme="minorBidi" w:hAnsiTheme="minorBidi" w:cstheme="minorBidi"/>
          <w:sz w:val="24"/>
          <w:szCs w:val="24"/>
        </w:rPr>
        <w:t>se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680D2E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680D2E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027656" w:rsidRPr="001B1073">
        <w:rPr>
          <w:rFonts w:asciiTheme="minorBidi" w:hAnsiTheme="minorBidi" w:cstheme="minorBidi"/>
          <w:i/>
          <w:iCs/>
          <w:sz w:val="24"/>
          <w:szCs w:val="24"/>
        </w:rPr>
        <w:t xml:space="preserve">. </w:t>
      </w:r>
      <w:r w:rsidRPr="001B1073">
        <w:rPr>
          <w:rFonts w:asciiTheme="minorBidi" w:hAnsiTheme="minorBidi" w:cstheme="minorBidi"/>
          <w:sz w:val="24"/>
          <w:szCs w:val="24"/>
        </w:rPr>
        <w:t xml:space="preserve">Each of the two </w:t>
      </w:r>
      <w:r w:rsidR="00027656" w:rsidRPr="001B1073">
        <w:rPr>
          <w:rFonts w:asciiTheme="minorBidi" w:hAnsiTheme="minorBidi" w:cstheme="minorBidi"/>
          <w:sz w:val="24"/>
          <w:szCs w:val="24"/>
        </w:rPr>
        <w:t>elements</w:t>
      </w:r>
      <w:r w:rsidRPr="001B1073">
        <w:rPr>
          <w:rFonts w:asciiTheme="minorBidi" w:hAnsiTheme="minorBidi" w:cstheme="minorBidi"/>
          <w:sz w:val="24"/>
          <w:szCs w:val="24"/>
        </w:rPr>
        <w:t xml:space="preserve"> of this sentence is an innovation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. It could have been argued </w:t>
      </w:r>
      <w:r w:rsidR="00027656" w:rsidRPr="0097274C">
        <w:rPr>
          <w:rFonts w:asciiTheme="minorBidi" w:hAnsiTheme="minorBidi" w:cstheme="minorBidi"/>
          <w:sz w:val="24"/>
          <w:szCs w:val="24"/>
        </w:rPr>
        <w:t>that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7274C">
        <w:rPr>
          <w:rFonts w:asciiTheme="minorBidi" w:hAnsiTheme="minorBidi" w:cstheme="minorBidi"/>
          <w:sz w:val="24"/>
          <w:szCs w:val="24"/>
        </w:rPr>
        <w:t>the goal of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7274C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027656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97274C">
        <w:rPr>
          <w:rFonts w:asciiTheme="minorBidi" w:hAnsiTheme="minorBidi" w:cstheme="minorBidi"/>
          <w:sz w:val="24"/>
          <w:szCs w:val="24"/>
        </w:rPr>
        <w:t>was</w:t>
      </w:r>
      <w:r w:rsidR="0097274C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027656" w:rsidRPr="001B1073">
        <w:rPr>
          <w:rFonts w:asciiTheme="minorBidi" w:hAnsiTheme="minorBidi" w:cstheme="minorBidi"/>
          <w:sz w:val="24"/>
          <w:szCs w:val="24"/>
        </w:rPr>
        <w:t>primarily to teach moral and educational instruction</w:t>
      </w:r>
      <w:r w:rsidR="0097274C">
        <w:rPr>
          <w:rFonts w:asciiTheme="minorBidi" w:hAnsiTheme="minorBidi" w:cstheme="minorBidi"/>
          <w:sz w:val="24"/>
          <w:szCs w:val="24"/>
        </w:rPr>
        <w:t>,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and only a few of their statements deal with matters of faith; it could also have been argued that the Jewish faith has other anchors,</w:t>
      </w:r>
      <w:r w:rsidRPr="001B1073">
        <w:rPr>
          <w:rFonts w:asciiTheme="minorBidi" w:hAnsiTheme="minorBidi" w:cstheme="minorBidi"/>
          <w:sz w:val="24"/>
          <w:szCs w:val="24"/>
        </w:rPr>
        <w:t xml:space="preserve"> such as </w:t>
      </w:r>
      <w:r w:rsidR="00027656" w:rsidRPr="001B1073">
        <w:rPr>
          <w:rFonts w:asciiTheme="minorBidi" w:hAnsiTheme="minorBidi" w:cstheme="minorBidi"/>
          <w:sz w:val="24"/>
          <w:szCs w:val="24"/>
        </w:rPr>
        <w:t>rational</w:t>
      </w:r>
      <w:r w:rsidRPr="001B1073">
        <w:rPr>
          <w:rFonts w:asciiTheme="minorBidi" w:hAnsiTheme="minorBidi" w:cstheme="minorBidi"/>
          <w:sz w:val="24"/>
          <w:szCs w:val="24"/>
        </w:rPr>
        <w:t xml:space="preserve"> thinking and intellectual conclusions.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The Maharal</w:t>
      </w:r>
      <w:r w:rsidR="001B1073" w:rsidRPr="001B1073">
        <w:rPr>
          <w:rFonts w:asciiTheme="minorBidi" w:hAnsiTheme="minorBidi" w:cstheme="minorBidi"/>
          <w:sz w:val="24"/>
          <w:szCs w:val="24"/>
        </w:rPr>
        <w:t xml:space="preserve">'s mission is to </w:t>
      </w:r>
      <w:r w:rsidR="0098074E">
        <w:rPr>
          <w:rFonts w:asciiTheme="minorBidi" w:hAnsiTheme="minorBidi" w:cstheme="minorBidi"/>
          <w:sz w:val="24"/>
          <w:szCs w:val="24"/>
        </w:rPr>
        <w:t>engage</w:t>
      </w:r>
      <w:r w:rsidR="0098074E" w:rsidRPr="001B1073">
        <w:rPr>
          <w:rFonts w:asciiTheme="minorBidi" w:hAnsiTheme="minorBidi" w:cstheme="minorBidi"/>
          <w:sz w:val="24"/>
          <w:szCs w:val="24"/>
        </w:rPr>
        <w:t xml:space="preserve"> </w:t>
      </w:r>
      <w:r w:rsidR="001B1073" w:rsidRPr="001B1073">
        <w:rPr>
          <w:rFonts w:asciiTheme="minorBidi" w:hAnsiTheme="minorBidi" w:cstheme="minorBidi"/>
          <w:sz w:val="24"/>
          <w:szCs w:val="24"/>
        </w:rPr>
        <w:t xml:space="preserve">with 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the </w:t>
      </w:r>
      <w:r w:rsidR="0098074E">
        <w:rPr>
          <w:rFonts w:asciiTheme="minorBidi" w:hAnsiTheme="minorBidi" w:cstheme="minorBidi"/>
          <w:sz w:val="24"/>
          <w:szCs w:val="24"/>
        </w:rPr>
        <w:t>principles of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faith </w:t>
      </w:r>
      <w:r w:rsidR="001B1073" w:rsidRPr="001B1073">
        <w:rPr>
          <w:rFonts w:asciiTheme="minorBidi" w:hAnsiTheme="minorBidi" w:cstheme="minorBidi"/>
          <w:sz w:val="24"/>
          <w:szCs w:val="24"/>
        </w:rPr>
        <w:t xml:space="preserve">according to </w:t>
      </w:r>
      <w:r w:rsidR="00027656" w:rsidRPr="001B1073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, </w:t>
      </w:r>
      <w:r w:rsidR="0023560F">
        <w:rPr>
          <w:rFonts w:asciiTheme="minorBidi" w:hAnsiTheme="minorBidi" w:cstheme="minorBidi"/>
          <w:sz w:val="24"/>
          <w:szCs w:val="24"/>
        </w:rPr>
        <w:t>as</w:t>
      </w:r>
      <w:r w:rsidR="00027656" w:rsidRPr="001B1073">
        <w:rPr>
          <w:rFonts w:asciiTheme="minorBidi" w:hAnsiTheme="minorBidi" w:cstheme="minorBidi"/>
          <w:sz w:val="24"/>
          <w:szCs w:val="24"/>
        </w:rPr>
        <w:t xml:space="preserve"> the exclusive source for building the worldview of the Torah. </w:t>
      </w:r>
    </w:p>
    <w:p w14:paraId="6B38C7F9" w14:textId="77777777" w:rsidR="00B015EA" w:rsidRDefault="00B015EA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5306EB4" w14:textId="41AA4F5D" w:rsidR="00D61051" w:rsidRPr="001B1073" w:rsidRDefault="00D61051" w:rsidP="00B015EA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 xml:space="preserve">We will continue our journey on the basis of the two united enterprises in the Maharal's words. In the </w:t>
      </w:r>
      <w:r w:rsidR="000E336D" w:rsidRPr="001B1073">
        <w:rPr>
          <w:rFonts w:asciiTheme="minorBidi" w:hAnsiTheme="minorBidi" w:cstheme="minorBidi"/>
          <w:sz w:val="24"/>
          <w:szCs w:val="24"/>
        </w:rPr>
        <w:t>coming</w:t>
      </w:r>
      <w:r w:rsidRPr="001B1073">
        <w:rPr>
          <w:rFonts w:asciiTheme="minorBidi" w:hAnsiTheme="minorBidi" w:cstheme="minorBidi"/>
          <w:sz w:val="24"/>
          <w:szCs w:val="24"/>
        </w:rPr>
        <w:t xml:space="preserve"> lessons in the series, we will </w:t>
      </w:r>
      <w:r w:rsidR="0075453D">
        <w:rPr>
          <w:rFonts w:asciiTheme="minorBidi" w:hAnsiTheme="minorBidi" w:cstheme="minorBidi"/>
          <w:sz w:val="24"/>
          <w:szCs w:val="24"/>
        </w:rPr>
        <w:t>address</w:t>
      </w:r>
      <w:r w:rsidRPr="001B1073">
        <w:rPr>
          <w:rFonts w:asciiTheme="minorBidi" w:hAnsiTheme="minorBidi" w:cstheme="minorBidi"/>
          <w:sz w:val="24"/>
          <w:szCs w:val="24"/>
        </w:rPr>
        <w:t xml:space="preserve"> the </w:t>
      </w:r>
      <w:r w:rsidR="000E336D" w:rsidRPr="001B1073">
        <w:rPr>
          <w:rFonts w:asciiTheme="minorBidi" w:hAnsiTheme="minorBidi" w:cstheme="minorBidi"/>
          <w:sz w:val="24"/>
          <w:szCs w:val="24"/>
        </w:rPr>
        <w:t xml:space="preserve">Maharal's methods of explaining </w:t>
      </w:r>
      <w:r w:rsidR="0075453D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75453D" w:rsidRPr="00B015EA">
        <w:rPr>
          <w:rFonts w:asciiTheme="minorBidi" w:hAnsiTheme="minorBidi" w:cstheme="minorBidi"/>
          <w:i/>
          <w:iCs/>
          <w:sz w:val="24"/>
          <w:szCs w:val="24"/>
        </w:rPr>
        <w:t>ggadot</w:t>
      </w:r>
      <w:r w:rsidR="000E336D" w:rsidRPr="001B1073">
        <w:rPr>
          <w:rFonts w:asciiTheme="minorBidi" w:hAnsiTheme="minorBidi" w:cstheme="minorBidi"/>
          <w:sz w:val="24"/>
          <w:szCs w:val="24"/>
        </w:rPr>
        <w:t>, and then we will move on to deal with the doctrine of faith and the worldview that he taught.</w:t>
      </w:r>
    </w:p>
    <w:p w14:paraId="555D83C0" w14:textId="77777777" w:rsidR="000E336D" w:rsidRDefault="000E336D" w:rsidP="00B015EA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68D626D" w14:textId="77777777" w:rsidR="00B015EA" w:rsidRPr="001B1073" w:rsidRDefault="00B015EA" w:rsidP="00B015EA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F942ECC" w14:textId="3DB367B8" w:rsidR="000E336D" w:rsidRPr="001B1073" w:rsidRDefault="000E336D" w:rsidP="00B015EA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1B1073">
        <w:rPr>
          <w:rFonts w:asciiTheme="minorBidi" w:hAnsiTheme="minorBidi" w:cstheme="minorBidi"/>
          <w:sz w:val="24"/>
          <w:szCs w:val="24"/>
        </w:rPr>
        <w:t>(Translated by David Strauss</w:t>
      </w:r>
      <w:r w:rsidR="00D41E81">
        <w:rPr>
          <w:rFonts w:asciiTheme="minorBidi" w:hAnsiTheme="minorBidi" w:cstheme="minorBidi"/>
          <w:sz w:val="24"/>
          <w:szCs w:val="24"/>
        </w:rPr>
        <w:t>; e</w:t>
      </w:r>
      <w:r w:rsidR="00B015EA">
        <w:rPr>
          <w:rFonts w:asciiTheme="minorBidi" w:hAnsiTheme="minorBidi" w:cstheme="minorBidi"/>
          <w:sz w:val="24"/>
          <w:szCs w:val="24"/>
        </w:rPr>
        <w:t>dited by Sarah Rudolph</w:t>
      </w:r>
      <w:r w:rsidRPr="001B1073">
        <w:rPr>
          <w:rFonts w:asciiTheme="minorBidi" w:hAnsiTheme="minorBidi" w:cstheme="minorBidi"/>
          <w:sz w:val="24"/>
          <w:szCs w:val="24"/>
        </w:rPr>
        <w:t>)</w:t>
      </w:r>
    </w:p>
    <w:sectPr w:rsidR="000E336D" w:rsidRPr="001B1073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A2656" w14:textId="77777777" w:rsidR="0083339B" w:rsidRDefault="0083339B">
      <w:r>
        <w:separator/>
      </w:r>
    </w:p>
  </w:endnote>
  <w:endnote w:type="continuationSeparator" w:id="0">
    <w:p w14:paraId="7064FC0C" w14:textId="77777777" w:rsidR="0083339B" w:rsidRDefault="0083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6934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787C8" w14:textId="3B3E5D17" w:rsidR="00AC2AC4" w:rsidRDefault="00AC2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6CA9F" w14:textId="77777777" w:rsidR="00AC2AC4" w:rsidRDefault="00AC2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6BCA" w14:textId="77777777" w:rsidR="0083339B" w:rsidRDefault="0083339B">
      <w:r>
        <w:separator/>
      </w:r>
    </w:p>
  </w:footnote>
  <w:footnote w:type="continuationSeparator" w:id="0">
    <w:p w14:paraId="4EA2241E" w14:textId="77777777" w:rsidR="0083339B" w:rsidRDefault="0083339B">
      <w:r>
        <w:continuationSeparator/>
      </w:r>
    </w:p>
  </w:footnote>
  <w:footnote w:id="1">
    <w:p w14:paraId="3B70F2A7" w14:textId="5B196787" w:rsidR="003C5CEC" w:rsidRPr="001055C7" w:rsidRDefault="003C5CEC" w:rsidP="00ED2679">
      <w:pPr>
        <w:pStyle w:val="FootnoteText"/>
        <w:spacing w:line="240" w:lineRule="auto"/>
        <w:rPr>
          <w:rFonts w:asciiTheme="minorBidi" w:hAnsiTheme="minorBidi" w:cstheme="minorBidi"/>
        </w:rPr>
      </w:pPr>
      <w:r w:rsidRPr="001055C7">
        <w:rPr>
          <w:rStyle w:val="FootnoteReference"/>
          <w:rFonts w:asciiTheme="minorBidi" w:hAnsiTheme="minorBidi" w:cstheme="minorBidi"/>
        </w:rPr>
        <w:footnoteRef/>
      </w:r>
      <w:r w:rsidRPr="001055C7">
        <w:rPr>
          <w:rFonts w:asciiTheme="minorBidi" w:hAnsiTheme="minorBidi" w:cstheme="minorBidi"/>
        </w:rPr>
        <w:t xml:space="preserve"> An earlier version of the book, which has interesting differences, </w:t>
      </w:r>
      <w:r w:rsidR="001055C7">
        <w:rPr>
          <w:rFonts w:asciiTheme="minorBidi" w:hAnsiTheme="minorBidi" w:cstheme="minorBidi"/>
        </w:rPr>
        <w:t>was</w:t>
      </w:r>
      <w:r w:rsidR="001055C7" w:rsidRPr="001055C7">
        <w:rPr>
          <w:rFonts w:asciiTheme="minorBidi" w:hAnsiTheme="minorBidi" w:cstheme="minorBidi"/>
        </w:rPr>
        <w:t xml:space="preserve"> </w:t>
      </w:r>
      <w:r w:rsidRPr="001055C7">
        <w:rPr>
          <w:rFonts w:asciiTheme="minorBidi" w:hAnsiTheme="minorBidi" w:cstheme="minorBidi"/>
        </w:rPr>
        <w:t>found in a manuscript and was published in recent years</w:t>
      </w:r>
      <w:r>
        <w:rPr>
          <w:rFonts w:asciiTheme="minorBidi" w:hAnsiTheme="minorBidi" w:cstheme="minorBidi"/>
        </w:rPr>
        <w:t>.</w:t>
      </w:r>
    </w:p>
  </w:footnote>
  <w:footnote w:id="2">
    <w:p w14:paraId="4960F63B" w14:textId="126DCD34" w:rsidR="00FA3ECF" w:rsidRPr="006520F0" w:rsidRDefault="00FA3ECF" w:rsidP="00ED2679">
      <w:pPr>
        <w:pStyle w:val="FootnoteText"/>
        <w:spacing w:line="240" w:lineRule="auto"/>
        <w:rPr>
          <w:rFonts w:asciiTheme="minorBidi" w:hAnsiTheme="minorBidi" w:cstheme="minorBidi"/>
        </w:rPr>
      </w:pPr>
      <w:r w:rsidRPr="006520F0">
        <w:rPr>
          <w:rStyle w:val="FootnoteReference"/>
          <w:rFonts w:asciiTheme="minorBidi" w:hAnsiTheme="minorBidi" w:cstheme="minorBidi"/>
        </w:rPr>
        <w:footnoteRef/>
      </w:r>
      <w:r w:rsidRPr="006520F0">
        <w:rPr>
          <w:rFonts w:asciiTheme="minorBidi" w:hAnsiTheme="minorBidi" w:cstheme="minorBidi"/>
        </w:rPr>
        <w:t xml:space="preserve"> </w:t>
      </w:r>
      <w:r w:rsidR="00262CEB" w:rsidRPr="006520F0">
        <w:rPr>
          <w:rFonts w:asciiTheme="minorBidi" w:hAnsiTheme="minorBidi" w:cstheme="minorBidi"/>
        </w:rPr>
        <w:t xml:space="preserve">This </w:t>
      </w:r>
      <w:r w:rsidR="0046254C" w:rsidRPr="006520F0">
        <w:rPr>
          <w:rFonts w:asciiTheme="minorBidi" w:hAnsiTheme="minorBidi" w:cstheme="minorBidi"/>
          <w:i/>
          <w:iCs/>
        </w:rPr>
        <w:t xml:space="preserve">sefira </w:t>
      </w:r>
      <w:r w:rsidR="00262CEB" w:rsidRPr="006520F0">
        <w:rPr>
          <w:rFonts w:asciiTheme="minorBidi" w:hAnsiTheme="minorBidi" w:cstheme="minorBidi"/>
        </w:rPr>
        <w:t xml:space="preserve">is alluded to in the verse by the </w:t>
      </w:r>
      <w:r w:rsidR="0046254C" w:rsidRPr="006520F0">
        <w:rPr>
          <w:rFonts w:asciiTheme="minorBidi" w:hAnsiTheme="minorBidi" w:cstheme="minorBidi"/>
        </w:rPr>
        <w:t>phrase</w:t>
      </w:r>
      <w:r w:rsidR="00262CEB" w:rsidRPr="006520F0">
        <w:rPr>
          <w:rFonts w:asciiTheme="minorBidi" w:hAnsiTheme="minorBidi" w:cstheme="minorBidi"/>
        </w:rPr>
        <w:t xml:space="preserve"> “all that is in the heaven and in the earth,” as </w:t>
      </w:r>
      <w:r w:rsidR="00262CEB" w:rsidRPr="006520F0">
        <w:rPr>
          <w:rFonts w:asciiTheme="minorBidi" w:hAnsiTheme="minorBidi" w:cstheme="minorBidi"/>
          <w:i/>
          <w:iCs/>
        </w:rPr>
        <w:t>yesod</w:t>
      </w:r>
      <w:r w:rsidR="00262CEB" w:rsidRPr="006520F0">
        <w:rPr>
          <w:rFonts w:asciiTheme="minorBidi" w:hAnsiTheme="minorBidi" w:cstheme="minorBidi"/>
        </w:rPr>
        <w:t xml:space="preserve"> </w:t>
      </w:r>
      <w:r w:rsidR="0046254C" w:rsidRPr="006520F0">
        <w:rPr>
          <w:rFonts w:asciiTheme="minorBidi" w:hAnsiTheme="minorBidi" w:cstheme="minorBidi"/>
        </w:rPr>
        <w:t>connects heaven and earth. The Maharal does not assign a separate book to 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5712A"/>
    <w:multiLevelType w:val="hybridMultilevel"/>
    <w:tmpl w:val="56569A0C"/>
    <w:lvl w:ilvl="0" w:tplc="54AE1262">
      <w:start w:val="1"/>
      <w:numFmt w:val="decimal"/>
      <w:lvlText w:val="%1)"/>
      <w:lvlJc w:val="left"/>
      <w:pPr>
        <w:ind w:left="960" w:hanging="360"/>
      </w:pPr>
    </w:lvl>
    <w:lvl w:ilvl="1" w:tplc="88B05FF0">
      <w:start w:val="1"/>
      <w:numFmt w:val="decimal"/>
      <w:lvlText w:val="%2)"/>
      <w:lvlJc w:val="left"/>
      <w:pPr>
        <w:ind w:left="960" w:hanging="360"/>
      </w:pPr>
    </w:lvl>
    <w:lvl w:ilvl="2" w:tplc="01080728">
      <w:start w:val="1"/>
      <w:numFmt w:val="decimal"/>
      <w:lvlText w:val="%3)"/>
      <w:lvlJc w:val="left"/>
      <w:pPr>
        <w:ind w:left="960" w:hanging="360"/>
      </w:pPr>
    </w:lvl>
    <w:lvl w:ilvl="3" w:tplc="C81ED782">
      <w:start w:val="1"/>
      <w:numFmt w:val="decimal"/>
      <w:lvlText w:val="%4)"/>
      <w:lvlJc w:val="left"/>
      <w:pPr>
        <w:ind w:left="960" w:hanging="360"/>
      </w:pPr>
    </w:lvl>
    <w:lvl w:ilvl="4" w:tplc="33943E86">
      <w:start w:val="1"/>
      <w:numFmt w:val="decimal"/>
      <w:lvlText w:val="%5)"/>
      <w:lvlJc w:val="left"/>
      <w:pPr>
        <w:ind w:left="960" w:hanging="360"/>
      </w:pPr>
    </w:lvl>
    <w:lvl w:ilvl="5" w:tplc="1222E6A2">
      <w:start w:val="1"/>
      <w:numFmt w:val="decimal"/>
      <w:lvlText w:val="%6)"/>
      <w:lvlJc w:val="left"/>
      <w:pPr>
        <w:ind w:left="960" w:hanging="360"/>
      </w:pPr>
    </w:lvl>
    <w:lvl w:ilvl="6" w:tplc="55367C44">
      <w:start w:val="1"/>
      <w:numFmt w:val="decimal"/>
      <w:lvlText w:val="%7)"/>
      <w:lvlJc w:val="left"/>
      <w:pPr>
        <w:ind w:left="960" w:hanging="360"/>
      </w:pPr>
    </w:lvl>
    <w:lvl w:ilvl="7" w:tplc="A546DDE8">
      <w:start w:val="1"/>
      <w:numFmt w:val="decimal"/>
      <w:lvlText w:val="%8)"/>
      <w:lvlJc w:val="left"/>
      <w:pPr>
        <w:ind w:left="960" w:hanging="360"/>
      </w:pPr>
    </w:lvl>
    <w:lvl w:ilvl="8" w:tplc="B7C81F80">
      <w:start w:val="1"/>
      <w:numFmt w:val="decimal"/>
      <w:lvlText w:val="%9)"/>
      <w:lvlJc w:val="left"/>
      <w:pPr>
        <w:ind w:left="960" w:hanging="36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62B36"/>
    <w:multiLevelType w:val="hybridMultilevel"/>
    <w:tmpl w:val="08C85DCA"/>
    <w:lvl w:ilvl="0" w:tplc="6836709A">
      <w:start w:val="1"/>
      <w:numFmt w:val="decimal"/>
      <w:lvlText w:val="%1)"/>
      <w:lvlJc w:val="left"/>
      <w:pPr>
        <w:ind w:left="960" w:hanging="360"/>
      </w:pPr>
    </w:lvl>
    <w:lvl w:ilvl="1" w:tplc="3AA06B02">
      <w:start w:val="1"/>
      <w:numFmt w:val="decimal"/>
      <w:lvlText w:val="%2)"/>
      <w:lvlJc w:val="left"/>
      <w:pPr>
        <w:ind w:left="960" w:hanging="360"/>
      </w:pPr>
    </w:lvl>
    <w:lvl w:ilvl="2" w:tplc="913E9ED4">
      <w:start w:val="1"/>
      <w:numFmt w:val="decimal"/>
      <w:lvlText w:val="%3)"/>
      <w:lvlJc w:val="left"/>
      <w:pPr>
        <w:ind w:left="960" w:hanging="360"/>
      </w:pPr>
    </w:lvl>
    <w:lvl w:ilvl="3" w:tplc="9AB46FC2">
      <w:start w:val="1"/>
      <w:numFmt w:val="decimal"/>
      <w:lvlText w:val="%4)"/>
      <w:lvlJc w:val="left"/>
      <w:pPr>
        <w:ind w:left="960" w:hanging="360"/>
      </w:pPr>
    </w:lvl>
    <w:lvl w:ilvl="4" w:tplc="EB6ABE3E">
      <w:start w:val="1"/>
      <w:numFmt w:val="decimal"/>
      <w:lvlText w:val="%5)"/>
      <w:lvlJc w:val="left"/>
      <w:pPr>
        <w:ind w:left="960" w:hanging="360"/>
      </w:pPr>
    </w:lvl>
    <w:lvl w:ilvl="5" w:tplc="EC7AAB6A">
      <w:start w:val="1"/>
      <w:numFmt w:val="decimal"/>
      <w:lvlText w:val="%6)"/>
      <w:lvlJc w:val="left"/>
      <w:pPr>
        <w:ind w:left="960" w:hanging="360"/>
      </w:pPr>
    </w:lvl>
    <w:lvl w:ilvl="6" w:tplc="990A95A2">
      <w:start w:val="1"/>
      <w:numFmt w:val="decimal"/>
      <w:lvlText w:val="%7)"/>
      <w:lvlJc w:val="left"/>
      <w:pPr>
        <w:ind w:left="960" w:hanging="360"/>
      </w:pPr>
    </w:lvl>
    <w:lvl w:ilvl="7" w:tplc="141E42D8">
      <w:start w:val="1"/>
      <w:numFmt w:val="decimal"/>
      <w:lvlText w:val="%8)"/>
      <w:lvlJc w:val="left"/>
      <w:pPr>
        <w:ind w:left="960" w:hanging="360"/>
      </w:pPr>
    </w:lvl>
    <w:lvl w:ilvl="8" w:tplc="B6A6A5D4">
      <w:start w:val="1"/>
      <w:numFmt w:val="decimal"/>
      <w:lvlText w:val="%9)"/>
      <w:lvlJc w:val="left"/>
      <w:pPr>
        <w:ind w:left="960" w:hanging="360"/>
      </w:pPr>
    </w:lvl>
  </w:abstractNum>
  <w:abstractNum w:abstractNumId="13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C66F4"/>
    <w:multiLevelType w:val="hybridMultilevel"/>
    <w:tmpl w:val="DA5CA1EC"/>
    <w:lvl w:ilvl="0" w:tplc="6FF8E92E">
      <w:start w:val="1"/>
      <w:numFmt w:val="decimal"/>
      <w:lvlText w:val="%1)"/>
      <w:lvlJc w:val="left"/>
      <w:pPr>
        <w:ind w:left="960" w:hanging="360"/>
      </w:pPr>
    </w:lvl>
    <w:lvl w:ilvl="1" w:tplc="08F4F8C0">
      <w:start w:val="1"/>
      <w:numFmt w:val="decimal"/>
      <w:lvlText w:val="%2)"/>
      <w:lvlJc w:val="left"/>
      <w:pPr>
        <w:ind w:left="960" w:hanging="360"/>
      </w:pPr>
    </w:lvl>
    <w:lvl w:ilvl="2" w:tplc="A7EA4C84">
      <w:start w:val="1"/>
      <w:numFmt w:val="decimal"/>
      <w:lvlText w:val="%3)"/>
      <w:lvlJc w:val="left"/>
      <w:pPr>
        <w:ind w:left="960" w:hanging="360"/>
      </w:pPr>
    </w:lvl>
    <w:lvl w:ilvl="3" w:tplc="B80AC500">
      <w:start w:val="1"/>
      <w:numFmt w:val="decimal"/>
      <w:lvlText w:val="%4)"/>
      <w:lvlJc w:val="left"/>
      <w:pPr>
        <w:ind w:left="960" w:hanging="360"/>
      </w:pPr>
    </w:lvl>
    <w:lvl w:ilvl="4" w:tplc="43BAAF4A">
      <w:start w:val="1"/>
      <w:numFmt w:val="decimal"/>
      <w:lvlText w:val="%5)"/>
      <w:lvlJc w:val="left"/>
      <w:pPr>
        <w:ind w:left="960" w:hanging="360"/>
      </w:pPr>
    </w:lvl>
    <w:lvl w:ilvl="5" w:tplc="4C4C8B30">
      <w:start w:val="1"/>
      <w:numFmt w:val="decimal"/>
      <w:lvlText w:val="%6)"/>
      <w:lvlJc w:val="left"/>
      <w:pPr>
        <w:ind w:left="960" w:hanging="360"/>
      </w:pPr>
    </w:lvl>
    <w:lvl w:ilvl="6" w:tplc="15CA510C">
      <w:start w:val="1"/>
      <w:numFmt w:val="decimal"/>
      <w:lvlText w:val="%7)"/>
      <w:lvlJc w:val="left"/>
      <w:pPr>
        <w:ind w:left="960" w:hanging="360"/>
      </w:pPr>
    </w:lvl>
    <w:lvl w:ilvl="7" w:tplc="94B8EEFE">
      <w:start w:val="1"/>
      <w:numFmt w:val="decimal"/>
      <w:lvlText w:val="%8)"/>
      <w:lvlJc w:val="left"/>
      <w:pPr>
        <w:ind w:left="960" w:hanging="360"/>
      </w:pPr>
    </w:lvl>
    <w:lvl w:ilvl="8" w:tplc="436E5C2E">
      <w:start w:val="1"/>
      <w:numFmt w:val="decimal"/>
      <w:lvlText w:val="%9)"/>
      <w:lvlJc w:val="left"/>
      <w:pPr>
        <w:ind w:left="960" w:hanging="360"/>
      </w:pPr>
    </w:lvl>
  </w:abstractNum>
  <w:abstractNum w:abstractNumId="15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20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25007">
    <w:abstractNumId w:val="19"/>
  </w:num>
  <w:num w:numId="2" w16cid:durableId="564875777">
    <w:abstractNumId w:val="7"/>
  </w:num>
  <w:num w:numId="3" w16cid:durableId="1234700400">
    <w:abstractNumId w:val="10"/>
  </w:num>
  <w:num w:numId="4" w16cid:durableId="822165227">
    <w:abstractNumId w:val="11"/>
  </w:num>
  <w:num w:numId="5" w16cid:durableId="72826751">
    <w:abstractNumId w:val="18"/>
  </w:num>
  <w:num w:numId="6" w16cid:durableId="683900206">
    <w:abstractNumId w:val="8"/>
  </w:num>
  <w:num w:numId="7" w16cid:durableId="634457248">
    <w:abstractNumId w:val="2"/>
  </w:num>
  <w:num w:numId="8" w16cid:durableId="1787848035">
    <w:abstractNumId w:val="5"/>
  </w:num>
  <w:num w:numId="9" w16cid:durableId="1587810242">
    <w:abstractNumId w:val="20"/>
  </w:num>
  <w:num w:numId="10" w16cid:durableId="1551771484">
    <w:abstractNumId w:val="15"/>
  </w:num>
  <w:num w:numId="11" w16cid:durableId="1347707509">
    <w:abstractNumId w:val="1"/>
  </w:num>
  <w:num w:numId="12" w16cid:durableId="2097707563">
    <w:abstractNumId w:val="16"/>
  </w:num>
  <w:num w:numId="13" w16cid:durableId="1689213881">
    <w:abstractNumId w:val="6"/>
  </w:num>
  <w:num w:numId="14" w16cid:durableId="1033576072">
    <w:abstractNumId w:val="21"/>
  </w:num>
  <w:num w:numId="15" w16cid:durableId="688681160">
    <w:abstractNumId w:val="3"/>
  </w:num>
  <w:num w:numId="16" w16cid:durableId="2110350753">
    <w:abstractNumId w:val="17"/>
  </w:num>
  <w:num w:numId="17" w16cid:durableId="972447672">
    <w:abstractNumId w:val="13"/>
  </w:num>
  <w:num w:numId="18" w16cid:durableId="2086341585">
    <w:abstractNumId w:val="22"/>
  </w:num>
  <w:num w:numId="19" w16cid:durableId="1602294022">
    <w:abstractNumId w:val="4"/>
  </w:num>
  <w:num w:numId="20" w16cid:durableId="1104573852">
    <w:abstractNumId w:val="0"/>
  </w:num>
  <w:num w:numId="21" w16cid:durableId="2101558543">
    <w:abstractNumId w:val="9"/>
  </w:num>
  <w:num w:numId="22" w16cid:durableId="921909698">
    <w:abstractNumId w:val="14"/>
  </w:num>
  <w:num w:numId="23" w16cid:durableId="20430924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05A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45D"/>
    <w:rsid w:val="0001664B"/>
    <w:rsid w:val="00016782"/>
    <w:rsid w:val="00016870"/>
    <w:rsid w:val="00016C21"/>
    <w:rsid w:val="00016DD6"/>
    <w:rsid w:val="00016FB4"/>
    <w:rsid w:val="00017213"/>
    <w:rsid w:val="00017EDB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656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4E19"/>
    <w:rsid w:val="00035EA5"/>
    <w:rsid w:val="00036270"/>
    <w:rsid w:val="00036350"/>
    <w:rsid w:val="00036510"/>
    <w:rsid w:val="000368E9"/>
    <w:rsid w:val="0003698E"/>
    <w:rsid w:val="00036E04"/>
    <w:rsid w:val="0003739F"/>
    <w:rsid w:val="0003788E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38"/>
    <w:rsid w:val="00063183"/>
    <w:rsid w:val="000643E5"/>
    <w:rsid w:val="00064D8D"/>
    <w:rsid w:val="00064F92"/>
    <w:rsid w:val="000650E6"/>
    <w:rsid w:val="0006515C"/>
    <w:rsid w:val="00065784"/>
    <w:rsid w:val="00065D69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38"/>
    <w:rsid w:val="000750E5"/>
    <w:rsid w:val="00075C93"/>
    <w:rsid w:val="00075D22"/>
    <w:rsid w:val="00076BCB"/>
    <w:rsid w:val="00076F48"/>
    <w:rsid w:val="000772A3"/>
    <w:rsid w:val="00077A6A"/>
    <w:rsid w:val="00077D93"/>
    <w:rsid w:val="00080802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396"/>
    <w:rsid w:val="0008657C"/>
    <w:rsid w:val="00086807"/>
    <w:rsid w:val="00087261"/>
    <w:rsid w:val="00087AF7"/>
    <w:rsid w:val="00087F94"/>
    <w:rsid w:val="0009021C"/>
    <w:rsid w:val="000911A7"/>
    <w:rsid w:val="00091678"/>
    <w:rsid w:val="00091B60"/>
    <w:rsid w:val="00091DF2"/>
    <w:rsid w:val="00091E72"/>
    <w:rsid w:val="0009227C"/>
    <w:rsid w:val="000927EF"/>
    <w:rsid w:val="00092969"/>
    <w:rsid w:val="00093184"/>
    <w:rsid w:val="0009332B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5CC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40C"/>
    <w:rsid w:val="000B27AB"/>
    <w:rsid w:val="000B2823"/>
    <w:rsid w:val="000B43AE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1CB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3F1D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6D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440"/>
    <w:rsid w:val="000F69E2"/>
    <w:rsid w:val="000F6D99"/>
    <w:rsid w:val="000F6D9C"/>
    <w:rsid w:val="000F6DF8"/>
    <w:rsid w:val="000F6FB6"/>
    <w:rsid w:val="000F71FE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5C7"/>
    <w:rsid w:val="0010563E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164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2B9A"/>
    <w:rsid w:val="00122E29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72C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714"/>
    <w:rsid w:val="00147947"/>
    <w:rsid w:val="00147AD9"/>
    <w:rsid w:val="00147DA9"/>
    <w:rsid w:val="00150960"/>
    <w:rsid w:val="00150C21"/>
    <w:rsid w:val="00150ED5"/>
    <w:rsid w:val="001520FD"/>
    <w:rsid w:val="001522E0"/>
    <w:rsid w:val="00152DE0"/>
    <w:rsid w:val="00153548"/>
    <w:rsid w:val="001535DE"/>
    <w:rsid w:val="00153B0A"/>
    <w:rsid w:val="00154481"/>
    <w:rsid w:val="00154510"/>
    <w:rsid w:val="0015474F"/>
    <w:rsid w:val="001552BB"/>
    <w:rsid w:val="00155601"/>
    <w:rsid w:val="0015570F"/>
    <w:rsid w:val="00155E1F"/>
    <w:rsid w:val="00156668"/>
    <w:rsid w:val="00156921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4ED"/>
    <w:rsid w:val="00177F6B"/>
    <w:rsid w:val="00177FD2"/>
    <w:rsid w:val="00180BCA"/>
    <w:rsid w:val="00180F10"/>
    <w:rsid w:val="001814A0"/>
    <w:rsid w:val="001815CF"/>
    <w:rsid w:val="00181BE9"/>
    <w:rsid w:val="00181CC8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4FD1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D19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72D"/>
    <w:rsid w:val="001A2A8C"/>
    <w:rsid w:val="001A2E97"/>
    <w:rsid w:val="001A32FF"/>
    <w:rsid w:val="001A3A66"/>
    <w:rsid w:val="001A3DE7"/>
    <w:rsid w:val="001A51F9"/>
    <w:rsid w:val="001A5BB4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073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0D97"/>
    <w:rsid w:val="001C1401"/>
    <w:rsid w:val="001C1583"/>
    <w:rsid w:val="001C1729"/>
    <w:rsid w:val="001C1F3E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481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2D26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2D32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9F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5FB"/>
    <w:rsid w:val="00234998"/>
    <w:rsid w:val="00234A1A"/>
    <w:rsid w:val="00234E5D"/>
    <w:rsid w:val="00235225"/>
    <w:rsid w:val="00235385"/>
    <w:rsid w:val="00235566"/>
    <w:rsid w:val="0023560F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B75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473DE"/>
    <w:rsid w:val="00247453"/>
    <w:rsid w:val="0025030D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B03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AB0"/>
    <w:rsid w:val="00260B49"/>
    <w:rsid w:val="00260EA2"/>
    <w:rsid w:val="0026195C"/>
    <w:rsid w:val="00262611"/>
    <w:rsid w:val="00262CEB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19F"/>
    <w:rsid w:val="0026723E"/>
    <w:rsid w:val="002675CB"/>
    <w:rsid w:val="002676F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53C"/>
    <w:rsid w:val="002726F4"/>
    <w:rsid w:val="002727E3"/>
    <w:rsid w:val="00272930"/>
    <w:rsid w:val="0027384F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D01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41E"/>
    <w:rsid w:val="002A05A3"/>
    <w:rsid w:val="002A0958"/>
    <w:rsid w:val="002A0C58"/>
    <w:rsid w:val="002A0E6F"/>
    <w:rsid w:val="002A2060"/>
    <w:rsid w:val="002A31C0"/>
    <w:rsid w:val="002A3521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C08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2BF9"/>
    <w:rsid w:val="002C35A0"/>
    <w:rsid w:val="002C3805"/>
    <w:rsid w:val="002C3929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21C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37B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016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CC5"/>
    <w:rsid w:val="00335D41"/>
    <w:rsid w:val="00335E50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35E"/>
    <w:rsid w:val="00347A5B"/>
    <w:rsid w:val="0035088B"/>
    <w:rsid w:val="003509D7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6C58"/>
    <w:rsid w:val="003578EA"/>
    <w:rsid w:val="00357E10"/>
    <w:rsid w:val="00360336"/>
    <w:rsid w:val="00360482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2D0"/>
    <w:rsid w:val="003666F4"/>
    <w:rsid w:val="00366802"/>
    <w:rsid w:val="003669AC"/>
    <w:rsid w:val="00366C10"/>
    <w:rsid w:val="00366ECD"/>
    <w:rsid w:val="00366F61"/>
    <w:rsid w:val="0036719E"/>
    <w:rsid w:val="003673B3"/>
    <w:rsid w:val="00367673"/>
    <w:rsid w:val="00367A02"/>
    <w:rsid w:val="00370CAA"/>
    <w:rsid w:val="003724C0"/>
    <w:rsid w:val="003724D6"/>
    <w:rsid w:val="00372FB0"/>
    <w:rsid w:val="00372FED"/>
    <w:rsid w:val="00373527"/>
    <w:rsid w:val="00373666"/>
    <w:rsid w:val="00373767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6C1"/>
    <w:rsid w:val="00383D08"/>
    <w:rsid w:val="00384703"/>
    <w:rsid w:val="00384803"/>
    <w:rsid w:val="00384D37"/>
    <w:rsid w:val="003853C1"/>
    <w:rsid w:val="003854C9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883"/>
    <w:rsid w:val="00394C23"/>
    <w:rsid w:val="00394C3D"/>
    <w:rsid w:val="00395332"/>
    <w:rsid w:val="00395BC6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1BE"/>
    <w:rsid w:val="003B24D4"/>
    <w:rsid w:val="003B26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51E8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CEC"/>
    <w:rsid w:val="003C5E5D"/>
    <w:rsid w:val="003C606E"/>
    <w:rsid w:val="003C66EB"/>
    <w:rsid w:val="003C673E"/>
    <w:rsid w:val="003C6B13"/>
    <w:rsid w:val="003C6D32"/>
    <w:rsid w:val="003C6E31"/>
    <w:rsid w:val="003C7491"/>
    <w:rsid w:val="003C75FC"/>
    <w:rsid w:val="003C7BD5"/>
    <w:rsid w:val="003D0144"/>
    <w:rsid w:val="003D026E"/>
    <w:rsid w:val="003D0672"/>
    <w:rsid w:val="003D170F"/>
    <w:rsid w:val="003D1E11"/>
    <w:rsid w:val="003D1E3A"/>
    <w:rsid w:val="003D1E83"/>
    <w:rsid w:val="003D2082"/>
    <w:rsid w:val="003D2315"/>
    <w:rsid w:val="003D2A76"/>
    <w:rsid w:val="003D2D21"/>
    <w:rsid w:val="003D2D77"/>
    <w:rsid w:val="003D35B3"/>
    <w:rsid w:val="003D385B"/>
    <w:rsid w:val="003D40CF"/>
    <w:rsid w:val="003D458C"/>
    <w:rsid w:val="003D4D17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67B"/>
    <w:rsid w:val="003F1964"/>
    <w:rsid w:val="003F1A4D"/>
    <w:rsid w:val="003F25F4"/>
    <w:rsid w:val="003F2E85"/>
    <w:rsid w:val="003F3CF0"/>
    <w:rsid w:val="003F4157"/>
    <w:rsid w:val="003F4380"/>
    <w:rsid w:val="003F47E6"/>
    <w:rsid w:val="003F496A"/>
    <w:rsid w:val="003F4CF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A70"/>
    <w:rsid w:val="00401D7E"/>
    <w:rsid w:val="0040321B"/>
    <w:rsid w:val="00403DBB"/>
    <w:rsid w:val="00403DFC"/>
    <w:rsid w:val="00403E4E"/>
    <w:rsid w:val="00403EB1"/>
    <w:rsid w:val="0040458F"/>
    <w:rsid w:val="0040473A"/>
    <w:rsid w:val="0040481B"/>
    <w:rsid w:val="004053B0"/>
    <w:rsid w:val="0040592C"/>
    <w:rsid w:val="004061AA"/>
    <w:rsid w:val="004063B8"/>
    <w:rsid w:val="004066E7"/>
    <w:rsid w:val="00406D09"/>
    <w:rsid w:val="00406E62"/>
    <w:rsid w:val="004071AF"/>
    <w:rsid w:val="0041025F"/>
    <w:rsid w:val="004114B7"/>
    <w:rsid w:val="004117CB"/>
    <w:rsid w:val="00411F95"/>
    <w:rsid w:val="00412526"/>
    <w:rsid w:val="00412692"/>
    <w:rsid w:val="004127A5"/>
    <w:rsid w:val="0041364A"/>
    <w:rsid w:val="004139CC"/>
    <w:rsid w:val="00413D81"/>
    <w:rsid w:val="00414081"/>
    <w:rsid w:val="00414358"/>
    <w:rsid w:val="00414DA8"/>
    <w:rsid w:val="00415333"/>
    <w:rsid w:val="00416207"/>
    <w:rsid w:val="004168FC"/>
    <w:rsid w:val="00416AFD"/>
    <w:rsid w:val="00416DF6"/>
    <w:rsid w:val="00417796"/>
    <w:rsid w:val="0041783D"/>
    <w:rsid w:val="00417958"/>
    <w:rsid w:val="0042051A"/>
    <w:rsid w:val="004209CB"/>
    <w:rsid w:val="00420BCD"/>
    <w:rsid w:val="00420DC6"/>
    <w:rsid w:val="004219E2"/>
    <w:rsid w:val="0042279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158"/>
    <w:rsid w:val="0042799E"/>
    <w:rsid w:val="00427ABF"/>
    <w:rsid w:val="00430519"/>
    <w:rsid w:val="004305B0"/>
    <w:rsid w:val="00430604"/>
    <w:rsid w:val="00430662"/>
    <w:rsid w:val="00430F46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676A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3D0"/>
    <w:rsid w:val="00451641"/>
    <w:rsid w:val="0045173D"/>
    <w:rsid w:val="004517CE"/>
    <w:rsid w:val="00451ACC"/>
    <w:rsid w:val="0045284C"/>
    <w:rsid w:val="004531F5"/>
    <w:rsid w:val="00453537"/>
    <w:rsid w:val="00453BE3"/>
    <w:rsid w:val="00453C0C"/>
    <w:rsid w:val="00453DE0"/>
    <w:rsid w:val="00454958"/>
    <w:rsid w:val="00454A6E"/>
    <w:rsid w:val="00454D8C"/>
    <w:rsid w:val="004551E9"/>
    <w:rsid w:val="00455F0C"/>
    <w:rsid w:val="00456213"/>
    <w:rsid w:val="00456253"/>
    <w:rsid w:val="00456761"/>
    <w:rsid w:val="0045681F"/>
    <w:rsid w:val="004570B8"/>
    <w:rsid w:val="004571B9"/>
    <w:rsid w:val="004574CE"/>
    <w:rsid w:val="00457791"/>
    <w:rsid w:val="00457E58"/>
    <w:rsid w:val="00460259"/>
    <w:rsid w:val="00461A62"/>
    <w:rsid w:val="004624C2"/>
    <w:rsid w:val="0046254C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1F8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4FC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1A7D"/>
    <w:rsid w:val="004A2636"/>
    <w:rsid w:val="004A3DA2"/>
    <w:rsid w:val="004A4A56"/>
    <w:rsid w:val="004A4FA2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B36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315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40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2997"/>
    <w:rsid w:val="004D4F2A"/>
    <w:rsid w:val="004D5C4A"/>
    <w:rsid w:val="004D5C4B"/>
    <w:rsid w:val="004D5CB4"/>
    <w:rsid w:val="004D5FC3"/>
    <w:rsid w:val="004D625C"/>
    <w:rsid w:val="004D6E01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6A87"/>
    <w:rsid w:val="004E750B"/>
    <w:rsid w:val="004E7A97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373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1B34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63D"/>
    <w:rsid w:val="00515F9D"/>
    <w:rsid w:val="00516583"/>
    <w:rsid w:val="00516F43"/>
    <w:rsid w:val="00517476"/>
    <w:rsid w:val="005204AB"/>
    <w:rsid w:val="00520657"/>
    <w:rsid w:val="00520C09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173"/>
    <w:rsid w:val="005319E1"/>
    <w:rsid w:val="00531FFB"/>
    <w:rsid w:val="005322F1"/>
    <w:rsid w:val="005323C3"/>
    <w:rsid w:val="005325C3"/>
    <w:rsid w:val="005327BA"/>
    <w:rsid w:val="00532A20"/>
    <w:rsid w:val="00532CA0"/>
    <w:rsid w:val="00532FD3"/>
    <w:rsid w:val="005336AF"/>
    <w:rsid w:val="00533AF0"/>
    <w:rsid w:val="005343A9"/>
    <w:rsid w:val="00534974"/>
    <w:rsid w:val="005350C6"/>
    <w:rsid w:val="005351B1"/>
    <w:rsid w:val="005351CA"/>
    <w:rsid w:val="005368A0"/>
    <w:rsid w:val="00537243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35"/>
    <w:rsid w:val="005533A9"/>
    <w:rsid w:val="0055404F"/>
    <w:rsid w:val="00554357"/>
    <w:rsid w:val="00555666"/>
    <w:rsid w:val="00555CC3"/>
    <w:rsid w:val="00556430"/>
    <w:rsid w:val="0055683D"/>
    <w:rsid w:val="00556FF4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76B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47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4FEA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CFE"/>
    <w:rsid w:val="005A4DD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4B5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415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99E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36D"/>
    <w:rsid w:val="005D569D"/>
    <w:rsid w:val="005D5DAD"/>
    <w:rsid w:val="005D5E94"/>
    <w:rsid w:val="005D5EFE"/>
    <w:rsid w:val="005D72B5"/>
    <w:rsid w:val="005D79DD"/>
    <w:rsid w:val="005D7FCD"/>
    <w:rsid w:val="005E0383"/>
    <w:rsid w:val="005E0410"/>
    <w:rsid w:val="005E05FF"/>
    <w:rsid w:val="005E09AC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387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AB5"/>
    <w:rsid w:val="005F7BCB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508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230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87B"/>
    <w:rsid w:val="00620F6F"/>
    <w:rsid w:val="006215A9"/>
    <w:rsid w:val="006218E9"/>
    <w:rsid w:val="00621FD1"/>
    <w:rsid w:val="0062329F"/>
    <w:rsid w:val="00623599"/>
    <w:rsid w:val="006239C4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4BC"/>
    <w:rsid w:val="00643F54"/>
    <w:rsid w:val="00644367"/>
    <w:rsid w:val="006444A8"/>
    <w:rsid w:val="0064555C"/>
    <w:rsid w:val="00645FEC"/>
    <w:rsid w:val="00646103"/>
    <w:rsid w:val="006461AA"/>
    <w:rsid w:val="00646B78"/>
    <w:rsid w:val="00646BF1"/>
    <w:rsid w:val="00647203"/>
    <w:rsid w:val="00647B93"/>
    <w:rsid w:val="00650FB5"/>
    <w:rsid w:val="00651366"/>
    <w:rsid w:val="006518F3"/>
    <w:rsid w:val="00651929"/>
    <w:rsid w:val="00651B72"/>
    <w:rsid w:val="006520F0"/>
    <w:rsid w:val="00652439"/>
    <w:rsid w:val="006529E4"/>
    <w:rsid w:val="006530F4"/>
    <w:rsid w:val="006533AF"/>
    <w:rsid w:val="0065357D"/>
    <w:rsid w:val="00654816"/>
    <w:rsid w:val="00655015"/>
    <w:rsid w:val="00655503"/>
    <w:rsid w:val="00655A91"/>
    <w:rsid w:val="006564BC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4E5"/>
    <w:rsid w:val="00661B9B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9DE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77C68"/>
    <w:rsid w:val="0068081A"/>
    <w:rsid w:val="00680C89"/>
    <w:rsid w:val="00680D2E"/>
    <w:rsid w:val="00681D50"/>
    <w:rsid w:val="00681DA0"/>
    <w:rsid w:val="006821E3"/>
    <w:rsid w:val="006824BB"/>
    <w:rsid w:val="00682C1C"/>
    <w:rsid w:val="006832CF"/>
    <w:rsid w:val="006838F7"/>
    <w:rsid w:val="00683FCF"/>
    <w:rsid w:val="0068467C"/>
    <w:rsid w:val="00684B61"/>
    <w:rsid w:val="00684C81"/>
    <w:rsid w:val="00685213"/>
    <w:rsid w:val="0068566A"/>
    <w:rsid w:val="00686013"/>
    <w:rsid w:val="0068618C"/>
    <w:rsid w:val="00686758"/>
    <w:rsid w:val="0068686A"/>
    <w:rsid w:val="00686A0C"/>
    <w:rsid w:val="00686C72"/>
    <w:rsid w:val="00686D19"/>
    <w:rsid w:val="006873EB"/>
    <w:rsid w:val="00687A3A"/>
    <w:rsid w:val="006901EC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053"/>
    <w:rsid w:val="006A3235"/>
    <w:rsid w:val="006A386D"/>
    <w:rsid w:val="006A4125"/>
    <w:rsid w:val="006A47CB"/>
    <w:rsid w:val="006A4C52"/>
    <w:rsid w:val="006A5855"/>
    <w:rsid w:val="006A63EB"/>
    <w:rsid w:val="006A68FD"/>
    <w:rsid w:val="006A6B7E"/>
    <w:rsid w:val="006A7905"/>
    <w:rsid w:val="006B03F4"/>
    <w:rsid w:val="006B0D75"/>
    <w:rsid w:val="006B1B39"/>
    <w:rsid w:val="006B1CAF"/>
    <w:rsid w:val="006B24C1"/>
    <w:rsid w:val="006B25D4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3B"/>
    <w:rsid w:val="006C3AF7"/>
    <w:rsid w:val="006C3AFB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3D40"/>
    <w:rsid w:val="006D403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6ED7"/>
    <w:rsid w:val="006D7089"/>
    <w:rsid w:val="006D7346"/>
    <w:rsid w:val="006D78DE"/>
    <w:rsid w:val="006D7951"/>
    <w:rsid w:val="006E0270"/>
    <w:rsid w:val="006E0EEB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5FB0"/>
    <w:rsid w:val="006E61F0"/>
    <w:rsid w:val="006E65D7"/>
    <w:rsid w:val="006E67F2"/>
    <w:rsid w:val="006E6A4B"/>
    <w:rsid w:val="006E6F00"/>
    <w:rsid w:val="006E7722"/>
    <w:rsid w:val="006E7789"/>
    <w:rsid w:val="006E7B98"/>
    <w:rsid w:val="006F04A8"/>
    <w:rsid w:val="006F082B"/>
    <w:rsid w:val="006F121F"/>
    <w:rsid w:val="006F124A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34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2CB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683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D2C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0CF2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E87"/>
    <w:rsid w:val="00726F52"/>
    <w:rsid w:val="00730B12"/>
    <w:rsid w:val="00730D3B"/>
    <w:rsid w:val="00730F50"/>
    <w:rsid w:val="00731217"/>
    <w:rsid w:val="00731F67"/>
    <w:rsid w:val="00731F8B"/>
    <w:rsid w:val="00732B86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723"/>
    <w:rsid w:val="0074095D"/>
    <w:rsid w:val="00740A4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53D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1E2"/>
    <w:rsid w:val="00760A3C"/>
    <w:rsid w:val="00760B09"/>
    <w:rsid w:val="00760E97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AB7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83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AA2"/>
    <w:rsid w:val="00793C53"/>
    <w:rsid w:val="00793FD4"/>
    <w:rsid w:val="00794487"/>
    <w:rsid w:val="007946B3"/>
    <w:rsid w:val="007946B8"/>
    <w:rsid w:val="0079479D"/>
    <w:rsid w:val="00794C3D"/>
    <w:rsid w:val="00794E27"/>
    <w:rsid w:val="00795201"/>
    <w:rsid w:val="00795AFF"/>
    <w:rsid w:val="00795F40"/>
    <w:rsid w:val="0079642A"/>
    <w:rsid w:val="00796722"/>
    <w:rsid w:val="00796CF1"/>
    <w:rsid w:val="00796D9F"/>
    <w:rsid w:val="007971D0"/>
    <w:rsid w:val="00797DEB"/>
    <w:rsid w:val="00797E1B"/>
    <w:rsid w:val="00797EF4"/>
    <w:rsid w:val="007A052E"/>
    <w:rsid w:val="007A0836"/>
    <w:rsid w:val="007A16FE"/>
    <w:rsid w:val="007A1895"/>
    <w:rsid w:val="007A18AD"/>
    <w:rsid w:val="007A1C92"/>
    <w:rsid w:val="007A200E"/>
    <w:rsid w:val="007A2AA2"/>
    <w:rsid w:val="007A2AD4"/>
    <w:rsid w:val="007A2F16"/>
    <w:rsid w:val="007A30AA"/>
    <w:rsid w:val="007A34C3"/>
    <w:rsid w:val="007A352E"/>
    <w:rsid w:val="007A3870"/>
    <w:rsid w:val="007A3CF4"/>
    <w:rsid w:val="007A3E9E"/>
    <w:rsid w:val="007A3F69"/>
    <w:rsid w:val="007A4192"/>
    <w:rsid w:val="007A440C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38"/>
    <w:rsid w:val="007B74FB"/>
    <w:rsid w:val="007B7AB0"/>
    <w:rsid w:val="007C0BF3"/>
    <w:rsid w:val="007C0C0A"/>
    <w:rsid w:val="007C2236"/>
    <w:rsid w:val="007C226D"/>
    <w:rsid w:val="007C2486"/>
    <w:rsid w:val="007C2602"/>
    <w:rsid w:val="007C26EB"/>
    <w:rsid w:val="007C36E6"/>
    <w:rsid w:val="007C40C9"/>
    <w:rsid w:val="007C4F09"/>
    <w:rsid w:val="007C6022"/>
    <w:rsid w:val="007C61B1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C3F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50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4E2"/>
    <w:rsid w:val="007E6C41"/>
    <w:rsid w:val="007E7FF8"/>
    <w:rsid w:val="007F00D9"/>
    <w:rsid w:val="007F17E0"/>
    <w:rsid w:val="007F1AF1"/>
    <w:rsid w:val="007F2442"/>
    <w:rsid w:val="007F255C"/>
    <w:rsid w:val="007F34E5"/>
    <w:rsid w:val="007F3787"/>
    <w:rsid w:val="007F3B13"/>
    <w:rsid w:val="007F40FB"/>
    <w:rsid w:val="007F4E12"/>
    <w:rsid w:val="007F50B3"/>
    <w:rsid w:val="007F50C3"/>
    <w:rsid w:val="007F6BFC"/>
    <w:rsid w:val="007F76F5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6E05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9B"/>
    <w:rsid w:val="00834233"/>
    <w:rsid w:val="008347F8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08C"/>
    <w:rsid w:val="0084413C"/>
    <w:rsid w:val="00844304"/>
    <w:rsid w:val="0084532C"/>
    <w:rsid w:val="0084556B"/>
    <w:rsid w:val="008455CA"/>
    <w:rsid w:val="00845B05"/>
    <w:rsid w:val="00845ECB"/>
    <w:rsid w:val="00846A47"/>
    <w:rsid w:val="00846A76"/>
    <w:rsid w:val="00846F8C"/>
    <w:rsid w:val="008476D0"/>
    <w:rsid w:val="00847931"/>
    <w:rsid w:val="0085053E"/>
    <w:rsid w:val="00851419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CA4"/>
    <w:rsid w:val="00863F71"/>
    <w:rsid w:val="0086438A"/>
    <w:rsid w:val="00864E97"/>
    <w:rsid w:val="00864F1F"/>
    <w:rsid w:val="00865701"/>
    <w:rsid w:val="00866331"/>
    <w:rsid w:val="008668D3"/>
    <w:rsid w:val="008701DD"/>
    <w:rsid w:val="008704FB"/>
    <w:rsid w:val="008706BB"/>
    <w:rsid w:val="008707E4"/>
    <w:rsid w:val="00870AD1"/>
    <w:rsid w:val="00870AEB"/>
    <w:rsid w:val="00870C1C"/>
    <w:rsid w:val="00871181"/>
    <w:rsid w:val="00871972"/>
    <w:rsid w:val="008731DA"/>
    <w:rsid w:val="008733BD"/>
    <w:rsid w:val="00873753"/>
    <w:rsid w:val="00873C3D"/>
    <w:rsid w:val="008742F4"/>
    <w:rsid w:val="008743B2"/>
    <w:rsid w:val="008756E7"/>
    <w:rsid w:val="0087583C"/>
    <w:rsid w:val="00875DF5"/>
    <w:rsid w:val="0087601C"/>
    <w:rsid w:val="00876290"/>
    <w:rsid w:val="0087639D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4A6"/>
    <w:rsid w:val="0088459E"/>
    <w:rsid w:val="008854B4"/>
    <w:rsid w:val="0088610E"/>
    <w:rsid w:val="00886330"/>
    <w:rsid w:val="00886473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A1A"/>
    <w:rsid w:val="00893CA4"/>
    <w:rsid w:val="008945D9"/>
    <w:rsid w:val="00894C85"/>
    <w:rsid w:val="0089504A"/>
    <w:rsid w:val="00896581"/>
    <w:rsid w:val="00896686"/>
    <w:rsid w:val="00896806"/>
    <w:rsid w:val="008968A6"/>
    <w:rsid w:val="00896A47"/>
    <w:rsid w:val="00896CF4"/>
    <w:rsid w:val="0089724D"/>
    <w:rsid w:val="008A0341"/>
    <w:rsid w:val="008A064E"/>
    <w:rsid w:val="008A0903"/>
    <w:rsid w:val="008A0E6E"/>
    <w:rsid w:val="008A11C5"/>
    <w:rsid w:val="008A1448"/>
    <w:rsid w:val="008A1486"/>
    <w:rsid w:val="008A1871"/>
    <w:rsid w:val="008A1FC1"/>
    <w:rsid w:val="008A2C00"/>
    <w:rsid w:val="008A33CD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21C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8B3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061A"/>
    <w:rsid w:val="008D0AAF"/>
    <w:rsid w:val="008D1110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25C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3C0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91B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2C6E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98"/>
    <w:rsid w:val="009272AD"/>
    <w:rsid w:val="00927757"/>
    <w:rsid w:val="00927758"/>
    <w:rsid w:val="00927E1A"/>
    <w:rsid w:val="009305A5"/>
    <w:rsid w:val="00930D5C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755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1B6"/>
    <w:rsid w:val="00946349"/>
    <w:rsid w:val="0094669E"/>
    <w:rsid w:val="00946D87"/>
    <w:rsid w:val="00946F98"/>
    <w:rsid w:val="0094736B"/>
    <w:rsid w:val="00947673"/>
    <w:rsid w:val="0094769E"/>
    <w:rsid w:val="009477AC"/>
    <w:rsid w:val="00947DBD"/>
    <w:rsid w:val="00947FE9"/>
    <w:rsid w:val="009508AA"/>
    <w:rsid w:val="00950B2D"/>
    <w:rsid w:val="009515AC"/>
    <w:rsid w:val="0095195E"/>
    <w:rsid w:val="00951CE2"/>
    <w:rsid w:val="00953947"/>
    <w:rsid w:val="00953AF4"/>
    <w:rsid w:val="00954E03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57EA4"/>
    <w:rsid w:val="00960282"/>
    <w:rsid w:val="009602EB"/>
    <w:rsid w:val="00960E39"/>
    <w:rsid w:val="00961347"/>
    <w:rsid w:val="00961B11"/>
    <w:rsid w:val="00961DB7"/>
    <w:rsid w:val="0096264E"/>
    <w:rsid w:val="009628B5"/>
    <w:rsid w:val="00962955"/>
    <w:rsid w:val="00963032"/>
    <w:rsid w:val="00963176"/>
    <w:rsid w:val="009632A1"/>
    <w:rsid w:val="0096332A"/>
    <w:rsid w:val="0096369B"/>
    <w:rsid w:val="0096394E"/>
    <w:rsid w:val="0096462A"/>
    <w:rsid w:val="009651D1"/>
    <w:rsid w:val="00965A34"/>
    <w:rsid w:val="00965B03"/>
    <w:rsid w:val="00965C15"/>
    <w:rsid w:val="00966301"/>
    <w:rsid w:val="00966729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74C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655"/>
    <w:rsid w:val="00974721"/>
    <w:rsid w:val="009748DE"/>
    <w:rsid w:val="009752B5"/>
    <w:rsid w:val="009754FC"/>
    <w:rsid w:val="00976314"/>
    <w:rsid w:val="00976BB0"/>
    <w:rsid w:val="00976F00"/>
    <w:rsid w:val="0097701F"/>
    <w:rsid w:val="00977932"/>
    <w:rsid w:val="00977D90"/>
    <w:rsid w:val="00980236"/>
    <w:rsid w:val="00980382"/>
    <w:rsid w:val="0098074E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070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0AA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2D7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95B"/>
    <w:rsid w:val="009B0A26"/>
    <w:rsid w:val="009B0BB2"/>
    <w:rsid w:val="009B1FD5"/>
    <w:rsid w:val="009B2393"/>
    <w:rsid w:val="009B2DF7"/>
    <w:rsid w:val="009B314D"/>
    <w:rsid w:val="009B3A4B"/>
    <w:rsid w:val="009B3D25"/>
    <w:rsid w:val="009B3EB8"/>
    <w:rsid w:val="009B40E7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2378"/>
    <w:rsid w:val="009C271A"/>
    <w:rsid w:val="009C2F0C"/>
    <w:rsid w:val="009C3D2C"/>
    <w:rsid w:val="009C49B6"/>
    <w:rsid w:val="009C6222"/>
    <w:rsid w:val="009C62E7"/>
    <w:rsid w:val="009C64BE"/>
    <w:rsid w:val="009C650D"/>
    <w:rsid w:val="009C67CD"/>
    <w:rsid w:val="009C69BF"/>
    <w:rsid w:val="009C6C27"/>
    <w:rsid w:val="009C77E2"/>
    <w:rsid w:val="009C7C3A"/>
    <w:rsid w:val="009C7D1A"/>
    <w:rsid w:val="009D0303"/>
    <w:rsid w:val="009D067E"/>
    <w:rsid w:val="009D0919"/>
    <w:rsid w:val="009D1601"/>
    <w:rsid w:val="009D1E6D"/>
    <w:rsid w:val="009D221A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D7D3B"/>
    <w:rsid w:val="009E0201"/>
    <w:rsid w:val="009E0755"/>
    <w:rsid w:val="009E0DAA"/>
    <w:rsid w:val="009E0F79"/>
    <w:rsid w:val="009E14FA"/>
    <w:rsid w:val="009E17E7"/>
    <w:rsid w:val="009E1C08"/>
    <w:rsid w:val="009E1C72"/>
    <w:rsid w:val="009E1CB0"/>
    <w:rsid w:val="009E20F7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040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55D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4B5"/>
    <w:rsid w:val="00A1059A"/>
    <w:rsid w:val="00A10758"/>
    <w:rsid w:val="00A10818"/>
    <w:rsid w:val="00A10ED2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11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337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306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A79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5C1"/>
    <w:rsid w:val="00A87844"/>
    <w:rsid w:val="00A87FDC"/>
    <w:rsid w:val="00A90634"/>
    <w:rsid w:val="00A907EF"/>
    <w:rsid w:val="00A91293"/>
    <w:rsid w:val="00A916C1"/>
    <w:rsid w:val="00A91A32"/>
    <w:rsid w:val="00A91F9F"/>
    <w:rsid w:val="00A9212E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1C20"/>
    <w:rsid w:val="00AA20BD"/>
    <w:rsid w:val="00AA2E27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3496"/>
    <w:rsid w:val="00AB3C41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B22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2AC4"/>
    <w:rsid w:val="00AC34D4"/>
    <w:rsid w:val="00AC3A3E"/>
    <w:rsid w:val="00AC3A6C"/>
    <w:rsid w:val="00AC3D3F"/>
    <w:rsid w:val="00AC491D"/>
    <w:rsid w:val="00AC4C73"/>
    <w:rsid w:val="00AC4F75"/>
    <w:rsid w:val="00AC58F7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5B6B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79A"/>
    <w:rsid w:val="00AE2C65"/>
    <w:rsid w:val="00AE33A1"/>
    <w:rsid w:val="00AE3903"/>
    <w:rsid w:val="00AE3973"/>
    <w:rsid w:val="00AE39B3"/>
    <w:rsid w:val="00AE3A2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6C32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2EAC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5EA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38BA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0FF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D10"/>
    <w:rsid w:val="00B27EC2"/>
    <w:rsid w:val="00B30E6A"/>
    <w:rsid w:val="00B31565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2EE2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6FB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4C2"/>
    <w:rsid w:val="00B70A1B"/>
    <w:rsid w:val="00B714F2"/>
    <w:rsid w:val="00B71644"/>
    <w:rsid w:val="00B7223C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586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479C"/>
    <w:rsid w:val="00B94C8D"/>
    <w:rsid w:val="00B94F4B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563F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27"/>
    <w:rsid w:val="00BB4585"/>
    <w:rsid w:val="00BB49E9"/>
    <w:rsid w:val="00BB4E83"/>
    <w:rsid w:val="00BB6D95"/>
    <w:rsid w:val="00BB7637"/>
    <w:rsid w:val="00BB7646"/>
    <w:rsid w:val="00BB7A94"/>
    <w:rsid w:val="00BB7EA6"/>
    <w:rsid w:val="00BC01A0"/>
    <w:rsid w:val="00BC0474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7F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8C7"/>
    <w:rsid w:val="00BF5C12"/>
    <w:rsid w:val="00BF5CC6"/>
    <w:rsid w:val="00BF5DFF"/>
    <w:rsid w:val="00BF6636"/>
    <w:rsid w:val="00BF6905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5DC7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9D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DD2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21C"/>
    <w:rsid w:val="00C258C9"/>
    <w:rsid w:val="00C25F5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0AF"/>
    <w:rsid w:val="00C31C0B"/>
    <w:rsid w:val="00C31E00"/>
    <w:rsid w:val="00C325FF"/>
    <w:rsid w:val="00C3300C"/>
    <w:rsid w:val="00C33550"/>
    <w:rsid w:val="00C33CFF"/>
    <w:rsid w:val="00C34584"/>
    <w:rsid w:val="00C34701"/>
    <w:rsid w:val="00C34BC5"/>
    <w:rsid w:val="00C352F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5BE"/>
    <w:rsid w:val="00C435DB"/>
    <w:rsid w:val="00C43C63"/>
    <w:rsid w:val="00C43D96"/>
    <w:rsid w:val="00C4409D"/>
    <w:rsid w:val="00C44245"/>
    <w:rsid w:val="00C4425A"/>
    <w:rsid w:val="00C44882"/>
    <w:rsid w:val="00C45659"/>
    <w:rsid w:val="00C456FA"/>
    <w:rsid w:val="00C4574D"/>
    <w:rsid w:val="00C45C0A"/>
    <w:rsid w:val="00C46462"/>
    <w:rsid w:val="00C47059"/>
    <w:rsid w:val="00C4775A"/>
    <w:rsid w:val="00C4776F"/>
    <w:rsid w:val="00C479A7"/>
    <w:rsid w:val="00C5017F"/>
    <w:rsid w:val="00C50782"/>
    <w:rsid w:val="00C514D0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2F0B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3C4"/>
    <w:rsid w:val="00C735F5"/>
    <w:rsid w:val="00C74167"/>
    <w:rsid w:val="00C743EA"/>
    <w:rsid w:val="00C744BE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0A08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077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07F"/>
    <w:rsid w:val="00CB093C"/>
    <w:rsid w:val="00CB117B"/>
    <w:rsid w:val="00CB1462"/>
    <w:rsid w:val="00CB16BA"/>
    <w:rsid w:val="00CB1A4D"/>
    <w:rsid w:val="00CB26A3"/>
    <w:rsid w:val="00CB2957"/>
    <w:rsid w:val="00CB2A6D"/>
    <w:rsid w:val="00CB3211"/>
    <w:rsid w:val="00CB366C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CEA"/>
    <w:rsid w:val="00CD4E8B"/>
    <w:rsid w:val="00CD5399"/>
    <w:rsid w:val="00CD5406"/>
    <w:rsid w:val="00CD55F1"/>
    <w:rsid w:val="00CD6A2D"/>
    <w:rsid w:val="00CD6A6B"/>
    <w:rsid w:val="00CD7349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3B"/>
    <w:rsid w:val="00CE2CF8"/>
    <w:rsid w:val="00CE5C00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4D41"/>
    <w:rsid w:val="00CF50BD"/>
    <w:rsid w:val="00CF5B63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1AA7"/>
    <w:rsid w:val="00D03175"/>
    <w:rsid w:val="00D031F9"/>
    <w:rsid w:val="00D0361B"/>
    <w:rsid w:val="00D0435F"/>
    <w:rsid w:val="00D0491C"/>
    <w:rsid w:val="00D054F6"/>
    <w:rsid w:val="00D0580C"/>
    <w:rsid w:val="00D05AD0"/>
    <w:rsid w:val="00D06D33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37BE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AFA"/>
    <w:rsid w:val="00D36EBE"/>
    <w:rsid w:val="00D37025"/>
    <w:rsid w:val="00D370D3"/>
    <w:rsid w:val="00D3739D"/>
    <w:rsid w:val="00D37841"/>
    <w:rsid w:val="00D37F7C"/>
    <w:rsid w:val="00D404FE"/>
    <w:rsid w:val="00D40849"/>
    <w:rsid w:val="00D40CB7"/>
    <w:rsid w:val="00D414FE"/>
    <w:rsid w:val="00D41730"/>
    <w:rsid w:val="00D41A71"/>
    <w:rsid w:val="00D41AA1"/>
    <w:rsid w:val="00D41E8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051"/>
    <w:rsid w:val="00D6188E"/>
    <w:rsid w:val="00D61DF6"/>
    <w:rsid w:val="00D61EC0"/>
    <w:rsid w:val="00D61FDC"/>
    <w:rsid w:val="00D63123"/>
    <w:rsid w:val="00D640C1"/>
    <w:rsid w:val="00D6412D"/>
    <w:rsid w:val="00D64265"/>
    <w:rsid w:val="00D648C8"/>
    <w:rsid w:val="00D64F98"/>
    <w:rsid w:val="00D65B71"/>
    <w:rsid w:val="00D66196"/>
    <w:rsid w:val="00D661FF"/>
    <w:rsid w:val="00D66E37"/>
    <w:rsid w:val="00D67BF1"/>
    <w:rsid w:val="00D67C24"/>
    <w:rsid w:val="00D70578"/>
    <w:rsid w:val="00D706A4"/>
    <w:rsid w:val="00D70751"/>
    <w:rsid w:val="00D7094B"/>
    <w:rsid w:val="00D70A85"/>
    <w:rsid w:val="00D70E45"/>
    <w:rsid w:val="00D71011"/>
    <w:rsid w:val="00D7171B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8D5"/>
    <w:rsid w:val="00D80D16"/>
    <w:rsid w:val="00D8129E"/>
    <w:rsid w:val="00D812E9"/>
    <w:rsid w:val="00D817BA"/>
    <w:rsid w:val="00D81BA1"/>
    <w:rsid w:val="00D81DF4"/>
    <w:rsid w:val="00D8203C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87D8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1DE4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204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CED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4E0A"/>
    <w:rsid w:val="00DE56C2"/>
    <w:rsid w:val="00DE5A2B"/>
    <w:rsid w:val="00DE5C32"/>
    <w:rsid w:val="00DE5DFE"/>
    <w:rsid w:val="00DE6084"/>
    <w:rsid w:val="00DE6391"/>
    <w:rsid w:val="00DE6F7C"/>
    <w:rsid w:val="00DE747D"/>
    <w:rsid w:val="00DE74A8"/>
    <w:rsid w:val="00DE793B"/>
    <w:rsid w:val="00DF02BD"/>
    <w:rsid w:val="00DF07E5"/>
    <w:rsid w:val="00DF0826"/>
    <w:rsid w:val="00DF0ECA"/>
    <w:rsid w:val="00DF2CD6"/>
    <w:rsid w:val="00DF34FF"/>
    <w:rsid w:val="00DF3A53"/>
    <w:rsid w:val="00DF3D42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205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1F56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6B5"/>
    <w:rsid w:val="00E21B89"/>
    <w:rsid w:val="00E21FAB"/>
    <w:rsid w:val="00E2270D"/>
    <w:rsid w:val="00E24B55"/>
    <w:rsid w:val="00E251D9"/>
    <w:rsid w:val="00E25BD9"/>
    <w:rsid w:val="00E25C82"/>
    <w:rsid w:val="00E25DD5"/>
    <w:rsid w:val="00E260EA"/>
    <w:rsid w:val="00E27684"/>
    <w:rsid w:val="00E277EC"/>
    <w:rsid w:val="00E27F39"/>
    <w:rsid w:val="00E301B0"/>
    <w:rsid w:val="00E3029E"/>
    <w:rsid w:val="00E311CF"/>
    <w:rsid w:val="00E31D6B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85C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2BF"/>
    <w:rsid w:val="00E56646"/>
    <w:rsid w:val="00E56D89"/>
    <w:rsid w:val="00E57D05"/>
    <w:rsid w:val="00E57D4B"/>
    <w:rsid w:val="00E600B9"/>
    <w:rsid w:val="00E60B13"/>
    <w:rsid w:val="00E617E4"/>
    <w:rsid w:val="00E61AFD"/>
    <w:rsid w:val="00E61C5A"/>
    <w:rsid w:val="00E62093"/>
    <w:rsid w:val="00E62563"/>
    <w:rsid w:val="00E6271E"/>
    <w:rsid w:val="00E63089"/>
    <w:rsid w:val="00E63913"/>
    <w:rsid w:val="00E63A3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494B"/>
    <w:rsid w:val="00E7571F"/>
    <w:rsid w:val="00E75DE5"/>
    <w:rsid w:val="00E75E8C"/>
    <w:rsid w:val="00E77017"/>
    <w:rsid w:val="00E77088"/>
    <w:rsid w:val="00E776E2"/>
    <w:rsid w:val="00E7787A"/>
    <w:rsid w:val="00E809C1"/>
    <w:rsid w:val="00E80AA0"/>
    <w:rsid w:val="00E820D6"/>
    <w:rsid w:val="00E824E7"/>
    <w:rsid w:val="00E82662"/>
    <w:rsid w:val="00E8298C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134"/>
    <w:rsid w:val="00E90A4D"/>
    <w:rsid w:val="00E90C38"/>
    <w:rsid w:val="00E90CEF"/>
    <w:rsid w:val="00E90DCC"/>
    <w:rsid w:val="00E90E82"/>
    <w:rsid w:val="00E91441"/>
    <w:rsid w:val="00E92ED9"/>
    <w:rsid w:val="00E934C9"/>
    <w:rsid w:val="00E9367E"/>
    <w:rsid w:val="00E93A13"/>
    <w:rsid w:val="00E93F61"/>
    <w:rsid w:val="00E94349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0CB9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0BA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28AC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1BC6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3B2"/>
    <w:rsid w:val="00ED06C4"/>
    <w:rsid w:val="00ED077E"/>
    <w:rsid w:val="00ED165A"/>
    <w:rsid w:val="00ED17AC"/>
    <w:rsid w:val="00ED2679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9E4"/>
    <w:rsid w:val="00ED5A48"/>
    <w:rsid w:val="00ED5C59"/>
    <w:rsid w:val="00ED61D5"/>
    <w:rsid w:val="00ED65BB"/>
    <w:rsid w:val="00ED6B73"/>
    <w:rsid w:val="00ED7087"/>
    <w:rsid w:val="00ED73A4"/>
    <w:rsid w:val="00ED775D"/>
    <w:rsid w:val="00ED79DE"/>
    <w:rsid w:val="00ED7A62"/>
    <w:rsid w:val="00ED7C58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560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7CF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582"/>
    <w:rsid w:val="00F00BD6"/>
    <w:rsid w:val="00F011F5"/>
    <w:rsid w:val="00F012E4"/>
    <w:rsid w:val="00F01F8C"/>
    <w:rsid w:val="00F023A3"/>
    <w:rsid w:val="00F0245F"/>
    <w:rsid w:val="00F02726"/>
    <w:rsid w:val="00F02A7E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7F5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17F33"/>
    <w:rsid w:val="00F200CB"/>
    <w:rsid w:val="00F201E7"/>
    <w:rsid w:val="00F20536"/>
    <w:rsid w:val="00F206FB"/>
    <w:rsid w:val="00F20846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071"/>
    <w:rsid w:val="00F24924"/>
    <w:rsid w:val="00F24E24"/>
    <w:rsid w:val="00F250EF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1B0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339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6E4"/>
    <w:rsid w:val="00F64822"/>
    <w:rsid w:val="00F64CF9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849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8AD"/>
    <w:rsid w:val="00F909E3"/>
    <w:rsid w:val="00F90BC6"/>
    <w:rsid w:val="00F9151B"/>
    <w:rsid w:val="00F91791"/>
    <w:rsid w:val="00F918D1"/>
    <w:rsid w:val="00F92985"/>
    <w:rsid w:val="00F92D40"/>
    <w:rsid w:val="00F92FD0"/>
    <w:rsid w:val="00F93325"/>
    <w:rsid w:val="00F94543"/>
    <w:rsid w:val="00F9457D"/>
    <w:rsid w:val="00F946BE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6CE8"/>
    <w:rsid w:val="00F97747"/>
    <w:rsid w:val="00F97BDE"/>
    <w:rsid w:val="00FA0531"/>
    <w:rsid w:val="00FA0C3F"/>
    <w:rsid w:val="00FA0E45"/>
    <w:rsid w:val="00FA14DC"/>
    <w:rsid w:val="00FA1712"/>
    <w:rsid w:val="00FA1723"/>
    <w:rsid w:val="00FA1DB2"/>
    <w:rsid w:val="00FA20C0"/>
    <w:rsid w:val="00FA228D"/>
    <w:rsid w:val="00FA229F"/>
    <w:rsid w:val="00FA30FE"/>
    <w:rsid w:val="00FA3446"/>
    <w:rsid w:val="00FA3663"/>
    <w:rsid w:val="00FA3E69"/>
    <w:rsid w:val="00FA3ECF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5FB"/>
    <w:rsid w:val="00FC0C26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419"/>
    <w:rsid w:val="00FC6C75"/>
    <w:rsid w:val="00FC6E8C"/>
    <w:rsid w:val="00FC747C"/>
    <w:rsid w:val="00FC7C53"/>
    <w:rsid w:val="00FD0474"/>
    <w:rsid w:val="00FD09C4"/>
    <w:rsid w:val="00FD0DCC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EAB"/>
    <w:rsid w:val="00FD7039"/>
    <w:rsid w:val="00FD79F6"/>
    <w:rsid w:val="00FD7FA8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99E"/>
    <w:rsid w:val="00FF5CD6"/>
    <w:rsid w:val="00FF620A"/>
    <w:rsid w:val="00FF6258"/>
    <w:rsid w:val="00FF6591"/>
    <w:rsid w:val="00FF681E"/>
    <w:rsid w:val="00FF6C1B"/>
    <w:rsid w:val="00FF71A0"/>
    <w:rsid w:val="00FF7A86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532CA0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4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949D-9A31-49B8-9776-7CB974A0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3473</Words>
  <Characters>19800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23227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2024-11-23T19:19:00Z</dcterms:created>
  <dcterms:modified xsi:type="dcterms:W3CDTF">2024-11-23T19:20:00Z</dcterms:modified>
</cp:coreProperties>
</file>