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531BE49B"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B143BE">
        <w:rPr>
          <w:rFonts w:ascii="Heebo" w:hAnsi="Heebo" w:cs="Heebo" w:hint="cs"/>
          <w:rtl/>
        </w:rPr>
        <w:t>משה ליכטנשטיין</w:t>
      </w:r>
      <w:r w:rsidR="00723DC7">
        <w:rPr>
          <w:rFonts w:ascii="Heebo" w:hAnsi="Heebo" w:cs="Heebo" w:hint="cs"/>
          <w:rtl/>
        </w:rPr>
        <w:t xml:space="preserve"> </w:t>
      </w:r>
      <w:proofErr w:type="spellStart"/>
      <w:r w:rsidR="00792449">
        <w:rPr>
          <w:rFonts w:ascii="Heebo" w:hAnsi="Heebo" w:cs="Heebo" w:hint="cs"/>
          <w:rtl/>
        </w:rPr>
        <w:t>ש</w:t>
      </w:r>
      <w:r w:rsidR="007D61B8" w:rsidRPr="000933E7">
        <w:rPr>
          <w:rFonts w:ascii="Heebo" w:hAnsi="Heebo" w:cs="Heebo"/>
          <w:rtl/>
        </w:rPr>
        <w:t>ליט"א</w:t>
      </w:r>
      <w:proofErr w:type="spellEnd"/>
    </w:p>
    <w:p w14:paraId="15C86569" w14:textId="5B013ECB" w:rsidR="00685E21" w:rsidRPr="000933E7" w:rsidRDefault="002D7DF4" w:rsidP="000933E7">
      <w:pPr>
        <w:pStyle w:val="a"/>
        <w:rPr>
          <w:rFonts w:ascii="Heebo" w:hAnsi="Heebo" w:cs="Heebo"/>
          <w:rtl/>
        </w:rPr>
      </w:pPr>
      <w:r w:rsidRPr="000933E7">
        <w:rPr>
          <w:rFonts w:ascii="Heebo" w:hAnsi="Heebo" w:cs="Heebo"/>
          <w:rtl/>
        </w:rPr>
        <w:t xml:space="preserve">שיחה </w:t>
      </w:r>
      <w:r w:rsidR="00367D19">
        <w:rPr>
          <w:rFonts w:ascii="Heebo" w:hAnsi="Heebo" w:cs="Heebo" w:hint="cs"/>
          <w:rtl/>
        </w:rPr>
        <w:t>ל</w:t>
      </w:r>
      <w:r w:rsidR="00CF5181">
        <w:rPr>
          <w:rFonts w:ascii="Heebo" w:hAnsi="Heebo" w:cs="Heebo" w:hint="cs"/>
          <w:rtl/>
        </w:rPr>
        <w:t>ראש השנה</w:t>
      </w:r>
    </w:p>
    <w:p w14:paraId="43E73A19" w14:textId="23243CF4" w:rsidR="00685E21" w:rsidRPr="000933E7" w:rsidRDefault="00FA41A4" w:rsidP="000933E7">
      <w:pPr>
        <w:pStyle w:val="Heading1"/>
        <w:rPr>
          <w:sz w:val="22"/>
          <w:szCs w:val="46"/>
        </w:rPr>
      </w:pPr>
      <w:bookmarkStart w:id="0" w:name="OLE_LINK1"/>
      <w:r>
        <w:rPr>
          <w:rFonts w:hint="cs"/>
          <w:rtl/>
        </w:rPr>
        <w:t>"עבדי אתה"</w:t>
      </w:r>
      <w:r w:rsidR="000754EF" w:rsidRPr="000933E7">
        <w:rPr>
          <w:rStyle w:val="FootnoteReference"/>
          <w:rFonts w:ascii="Heebo" w:eastAsiaTheme="majorEastAsia" w:hAnsi="Heebo" w:cs="Heebo"/>
          <w:sz w:val="40"/>
          <w:szCs w:val="40"/>
          <w:rtl/>
        </w:rPr>
        <w:footnoteReference w:customMarkFollows="1" w:id="2"/>
        <w:t>*</w:t>
      </w:r>
    </w:p>
    <w:bookmarkEnd w:id="0"/>
    <w:p w14:paraId="12CA6F0D" w14:textId="77777777" w:rsidR="00CF5181" w:rsidRPr="00CF5181" w:rsidRDefault="00CF5181" w:rsidP="00CF5181">
      <w:pPr>
        <w:autoSpaceDE/>
        <w:autoSpaceDN/>
        <w:spacing w:after="0" w:line="360" w:lineRule="auto"/>
        <w:rPr>
          <w:rFonts w:ascii="Calibri" w:hAnsi="Calibri"/>
          <w:sz w:val="22"/>
          <w:rtl/>
        </w:rPr>
      </w:pPr>
    </w:p>
    <w:p w14:paraId="7B13064F" w14:textId="5917DCA2" w:rsidR="00CF5181" w:rsidRPr="00CF5181" w:rsidRDefault="00CF5181" w:rsidP="00C00CC3">
      <w:pPr>
        <w:rPr>
          <w:rtl/>
        </w:rPr>
      </w:pPr>
      <w:r w:rsidRPr="00CF5181">
        <w:rPr>
          <w:rtl/>
        </w:rPr>
        <w:t>נפתח בשאלה, האם יש קשר בין ראש השנה לבין יציאת מצרים? הרי אנחנו מזכירים את יציאת מצרים בתפילה: "</w:t>
      </w:r>
      <w:proofErr w:type="spellStart"/>
      <w:r w:rsidRPr="00CF5181">
        <w:rPr>
          <w:rtl/>
        </w:rPr>
        <w:t>ותתן</w:t>
      </w:r>
      <w:proofErr w:type="spellEnd"/>
      <w:r w:rsidRPr="00CF5181">
        <w:rPr>
          <w:rtl/>
        </w:rPr>
        <w:t xml:space="preserve"> לנו ה' </w:t>
      </w:r>
      <w:proofErr w:type="spellStart"/>
      <w:r w:rsidRPr="00CF5181">
        <w:rPr>
          <w:rtl/>
        </w:rPr>
        <w:t>אלהינו</w:t>
      </w:r>
      <w:proofErr w:type="spellEnd"/>
      <w:r w:rsidRPr="00CF5181">
        <w:rPr>
          <w:rtl/>
        </w:rPr>
        <w:t xml:space="preserve"> את יום </w:t>
      </w:r>
      <w:proofErr w:type="spellStart"/>
      <w:r w:rsidRPr="00CF5181">
        <w:rPr>
          <w:rtl/>
        </w:rPr>
        <w:t>הזכרון</w:t>
      </w:r>
      <w:proofErr w:type="spellEnd"/>
      <w:r w:rsidRPr="00CF5181">
        <w:rPr>
          <w:rtl/>
        </w:rPr>
        <w:t xml:space="preserve"> הזה יום תרועה מקרא קודש, זכר ליציאת מצרים." אם כן, נראה שכן יש קשר בין השניים. מה טיבו של אותו קשר? בגמרא במסכת ר"ה מובאת מחלוקת בין ר' אליעזר לר' יהושע לגבי בריאת העולם:</w:t>
      </w:r>
    </w:p>
    <w:p w14:paraId="23E5F492" w14:textId="1165B33E" w:rsidR="00CF5181" w:rsidRPr="00CF5181" w:rsidRDefault="00CF5181" w:rsidP="0076579B">
      <w:pPr>
        <w:pStyle w:val="a8"/>
        <w:rPr>
          <w:rtl/>
        </w:rPr>
      </w:pPr>
      <w:r w:rsidRPr="00CF5181">
        <w:rPr>
          <w:rtl/>
        </w:rPr>
        <w:t xml:space="preserve">תניא, רבי אליעזר אומר: בתשרי נברא העולם, בתשרי נולדו אבות, בתשרי מתו אבות, בפסח נולד יצחק, בראש השנה נפקדה שרה רחל וחנה, בראש השנה יצא יוסף מבית </w:t>
      </w:r>
      <w:proofErr w:type="spellStart"/>
      <w:r w:rsidRPr="00CF5181">
        <w:rPr>
          <w:rtl/>
        </w:rPr>
        <w:t>האסורין</w:t>
      </w:r>
      <w:proofErr w:type="spellEnd"/>
      <w:r w:rsidRPr="00CF5181">
        <w:rPr>
          <w:rtl/>
        </w:rPr>
        <w:t xml:space="preserve">, בראש השנה בטלה עבודה מאבותינו במצרים, בניסן נגאלו, בתשרי </w:t>
      </w:r>
      <w:proofErr w:type="spellStart"/>
      <w:r w:rsidRPr="00CF5181">
        <w:rPr>
          <w:rtl/>
        </w:rPr>
        <w:t>עתידין</w:t>
      </w:r>
      <w:proofErr w:type="spellEnd"/>
      <w:r w:rsidRPr="00CF5181">
        <w:rPr>
          <w:rtl/>
        </w:rPr>
        <w:t xml:space="preserve"> ליגאל. רבי יהושע אומר: בניסן נברא העולם, בניסן נולדו אבות, בניסן מתו אבות, בפסח נולד יצחק, בראש השנה נפקדה שרה רחל וחנה, בראש השנה יצא יוסף מבית </w:t>
      </w:r>
      <w:proofErr w:type="spellStart"/>
      <w:r w:rsidRPr="00CF5181">
        <w:rPr>
          <w:rtl/>
        </w:rPr>
        <w:t>האסורין</w:t>
      </w:r>
      <w:proofErr w:type="spellEnd"/>
      <w:r w:rsidRPr="00CF5181">
        <w:rPr>
          <w:rtl/>
        </w:rPr>
        <w:t xml:space="preserve">, בראש השנה בטלה עבודה מאבותינו במצרים, בניסן נגאלו, בניסן </w:t>
      </w:r>
      <w:proofErr w:type="spellStart"/>
      <w:r w:rsidRPr="00CF5181">
        <w:rPr>
          <w:rtl/>
        </w:rPr>
        <w:t>עתידין</w:t>
      </w:r>
      <w:proofErr w:type="spellEnd"/>
      <w:r w:rsidRPr="00CF5181">
        <w:rPr>
          <w:rtl/>
        </w:rPr>
        <w:t xml:space="preserve"> ליגאל. </w:t>
      </w:r>
      <w:r w:rsidRPr="00FA41A4">
        <w:rPr>
          <w:sz w:val="20"/>
          <w:szCs w:val="22"/>
          <w:rtl/>
        </w:rPr>
        <w:t>(י:)</w:t>
      </w:r>
    </w:p>
    <w:p w14:paraId="47E43FDC" w14:textId="059A066D" w:rsidR="00CF5181" w:rsidRPr="00CF5181" w:rsidRDefault="00CF5181" w:rsidP="00C00CC3">
      <w:pPr>
        <w:rPr>
          <w:rtl/>
        </w:rPr>
      </w:pPr>
      <w:r w:rsidRPr="00CF5181">
        <w:rPr>
          <w:rtl/>
        </w:rPr>
        <w:t xml:space="preserve">ניתן לראות שאחד הדברים עליהם שניהם מסכימים זה שבר"ה בטלה העבודה במצרים, כפי שמדגישים תוספות </w:t>
      </w:r>
      <w:r w:rsidRPr="0076579B">
        <w:rPr>
          <w:sz w:val="16"/>
          <w:szCs w:val="18"/>
          <w:rtl/>
        </w:rPr>
        <w:t>(שם)</w:t>
      </w:r>
      <w:r w:rsidRPr="00CF5181">
        <w:rPr>
          <w:rtl/>
        </w:rPr>
        <w:t>:</w:t>
      </w:r>
    </w:p>
    <w:p w14:paraId="3B2EE9CD" w14:textId="18E5E743" w:rsidR="00CF5181" w:rsidRPr="00C00CC3" w:rsidRDefault="00CF5181" w:rsidP="00C00CC3">
      <w:pPr>
        <w:pStyle w:val="a8"/>
        <w:rPr>
          <w:rtl/>
        </w:rPr>
      </w:pPr>
      <w:r w:rsidRPr="00CF5181">
        <w:rPr>
          <w:rtl/>
        </w:rPr>
        <w:t xml:space="preserve">בראש השנה בטלה עבודה מאבותינו במצרים </w:t>
      </w:r>
      <w:r w:rsidR="0076579B">
        <w:rPr>
          <w:rtl/>
        </w:rPr>
        <w:t>–</w:t>
      </w:r>
      <w:r w:rsidRPr="00CF5181">
        <w:rPr>
          <w:rtl/>
        </w:rPr>
        <w:t xml:space="preserve"> רבי יהושע מודה בהא. </w:t>
      </w:r>
    </w:p>
    <w:p w14:paraId="11CC2A0D" w14:textId="77777777" w:rsidR="00CF5181" w:rsidRPr="00CF5181" w:rsidRDefault="00CF5181" w:rsidP="00C00CC3">
      <w:pPr>
        <w:pStyle w:val="II"/>
        <w:rPr>
          <w:rtl/>
        </w:rPr>
      </w:pPr>
      <w:r w:rsidRPr="00CF5181">
        <w:rPr>
          <w:rtl/>
        </w:rPr>
        <w:t xml:space="preserve">"בריה קטנה" או "לעבדה ולשמרה"? </w:t>
      </w:r>
    </w:p>
    <w:p w14:paraId="607600A0" w14:textId="365CCA10" w:rsidR="00CF5181" w:rsidRPr="00CF5181" w:rsidRDefault="00CF5181" w:rsidP="00C00CC3">
      <w:pPr>
        <w:rPr>
          <w:rtl/>
        </w:rPr>
      </w:pPr>
      <w:r w:rsidRPr="00CF5181">
        <w:rPr>
          <w:rtl/>
        </w:rPr>
        <w:t xml:space="preserve">כדי להבין </w:t>
      </w:r>
      <w:r w:rsidR="006A465F">
        <w:rPr>
          <w:rFonts w:hint="cs"/>
          <w:rtl/>
        </w:rPr>
        <w:t>את</w:t>
      </w:r>
      <w:r w:rsidRPr="00CF5181">
        <w:rPr>
          <w:rtl/>
        </w:rPr>
        <w:t xml:space="preserve"> משמעות קשר זה, ננסה להבין יותר טוב את מהות היום של ר"ה. אנחנו יודעים שמרכזו של ר"ה הוא "מלכויות", כלומר הכרה בכך שהקב"ה הוא מלך העולם ורצון להיות נתינו. נבחן איך הרמב"ם מבין מושג זה: </w:t>
      </w:r>
    </w:p>
    <w:p w14:paraId="2A02D40A" w14:textId="092D308B" w:rsidR="00CF5181" w:rsidRPr="00CF5181" w:rsidRDefault="00CF5181" w:rsidP="0076579B">
      <w:pPr>
        <w:pStyle w:val="a8"/>
        <w:rPr>
          <w:rtl/>
        </w:rPr>
      </w:pPr>
      <w:r w:rsidRPr="00CF5181">
        <w:rPr>
          <w:rtl/>
        </w:rPr>
        <w:t xml:space="preserve">והיאך היא הדרך לאהבתו ויראתו, בשעה שיתבונן האדם במעשיו וברואיו הנפלאים הגדולים ויראה מהן </w:t>
      </w:r>
      <w:proofErr w:type="spellStart"/>
      <w:r w:rsidRPr="00CF5181">
        <w:rPr>
          <w:rtl/>
        </w:rPr>
        <w:t>חכמתו</w:t>
      </w:r>
      <w:proofErr w:type="spellEnd"/>
      <w:r w:rsidRPr="00CF5181">
        <w:rPr>
          <w:rtl/>
        </w:rPr>
        <w:t xml:space="preserve"> שאין לה ערך ולא קץ מיד הוא אוהב ומשבח ומפאר </w:t>
      </w:r>
      <w:proofErr w:type="spellStart"/>
      <w:r w:rsidRPr="00CF5181">
        <w:rPr>
          <w:rtl/>
        </w:rPr>
        <w:t>ומתאוה</w:t>
      </w:r>
      <w:proofErr w:type="spellEnd"/>
      <w:r w:rsidRPr="00CF5181">
        <w:rPr>
          <w:rtl/>
        </w:rPr>
        <w:t xml:space="preserve"> תאוה גדולה לידע השם הגדול כמו שאמר דוד צמאה נפשי </w:t>
      </w:r>
      <w:proofErr w:type="spellStart"/>
      <w:r w:rsidRPr="00CF5181">
        <w:rPr>
          <w:rtl/>
        </w:rPr>
        <w:t>לאלהים</w:t>
      </w:r>
      <w:proofErr w:type="spellEnd"/>
      <w:r w:rsidRPr="00CF5181">
        <w:rPr>
          <w:rtl/>
        </w:rPr>
        <w:t xml:space="preserve"> לאל חי, וכשמחשב בדברים האלו עצמן מיד הוא נרתע לאחוריו ויפחד ויודע שהוא בריה קטנה שפלה אפלה עומדת בדעת קלה מעוטה לפני תמים דעות, כמו שאמר דוד כי אראה שמיך מעשה אצבעותיך מה אנוש כי תזכרנו, ולפי הדברים האלו אני מבאר כללים גדולים ממעשה </w:t>
      </w:r>
      <w:proofErr w:type="spellStart"/>
      <w:r w:rsidRPr="00CF5181">
        <w:rPr>
          <w:rtl/>
        </w:rPr>
        <w:t>רבון</w:t>
      </w:r>
      <w:proofErr w:type="spellEnd"/>
      <w:r w:rsidRPr="00CF5181">
        <w:rPr>
          <w:rtl/>
        </w:rPr>
        <w:t xml:space="preserve"> העולמים כדי שיהיו פתח למבין לאהוב את השם, כמו שאמרו חכמים </w:t>
      </w:r>
      <w:proofErr w:type="spellStart"/>
      <w:r w:rsidRPr="00CF5181">
        <w:rPr>
          <w:rtl/>
        </w:rPr>
        <w:t>בענין</w:t>
      </w:r>
      <w:proofErr w:type="spellEnd"/>
      <w:r w:rsidRPr="00CF5181">
        <w:rPr>
          <w:rtl/>
        </w:rPr>
        <w:t xml:space="preserve"> אהבה שמתוך כך אתה מכיר את מי שאמר והיה העולם. </w:t>
      </w:r>
      <w:r w:rsidRPr="0076579B">
        <w:rPr>
          <w:sz w:val="20"/>
          <w:szCs w:val="22"/>
          <w:rtl/>
        </w:rPr>
        <w:t>(הלכות יסודי התורה ב</w:t>
      </w:r>
      <w:r w:rsidR="0076579B" w:rsidRPr="0076579B">
        <w:rPr>
          <w:rFonts w:hint="cs"/>
          <w:sz w:val="20"/>
          <w:szCs w:val="22"/>
          <w:rtl/>
        </w:rPr>
        <w:t>,</w:t>
      </w:r>
      <w:r w:rsidRPr="0076579B">
        <w:rPr>
          <w:sz w:val="20"/>
          <w:szCs w:val="22"/>
          <w:rtl/>
        </w:rPr>
        <w:t xml:space="preserve"> ב)</w:t>
      </w:r>
    </w:p>
    <w:p w14:paraId="498D5C46" w14:textId="77777777" w:rsidR="00CF5181" w:rsidRPr="00CF5181" w:rsidRDefault="00CF5181" w:rsidP="00CF5181">
      <w:pPr>
        <w:autoSpaceDE/>
        <w:autoSpaceDN/>
        <w:spacing w:after="0" w:line="360" w:lineRule="auto"/>
        <w:rPr>
          <w:rFonts w:ascii="Calibri" w:hAnsi="Calibri"/>
          <w:sz w:val="18"/>
          <w:szCs w:val="20"/>
          <w:rtl/>
        </w:rPr>
      </w:pPr>
    </w:p>
    <w:p w14:paraId="4F19BEB3" w14:textId="03782007" w:rsidR="00CF5181" w:rsidRPr="00CF5181" w:rsidRDefault="00CF5181" w:rsidP="00C00CC3">
      <w:pPr>
        <w:rPr>
          <w:rtl/>
        </w:rPr>
      </w:pPr>
      <w:r w:rsidRPr="00CF5181">
        <w:rPr>
          <w:rtl/>
        </w:rPr>
        <w:t xml:space="preserve">הרמב"ם מדבר על שני שלבים. בהתחלה, האדם המתבונן על מעשי ה' עומד נפעם מולם. הוא מתרגש, שואף להיות חלק, "אוהב ומשבח ומפאר </w:t>
      </w:r>
      <w:proofErr w:type="spellStart"/>
      <w:r w:rsidRPr="00CF5181">
        <w:rPr>
          <w:rtl/>
        </w:rPr>
        <w:t>ומתאוה</w:t>
      </w:r>
      <w:proofErr w:type="spellEnd"/>
      <w:r w:rsidRPr="00CF5181">
        <w:rPr>
          <w:rtl/>
        </w:rPr>
        <w:t xml:space="preserve"> תאוה גדולה לידע השם הגדול". לאחר מכן, אחרי מחשבה נוספת, האדם נרתע לאחריו. הוא נזכר בקטנותו אל מול מפעלו הגדול של ה'. אינסופיותו של ה' מאיימת להטביע אותו, לרוקן ממנו כל משמעות. האדם פוחד מהמחשבה על כמה הוא חסר חשיבות, "בריה קטנה שפלה אפלה..</w:t>
      </w:r>
      <w:r w:rsidR="00015441">
        <w:rPr>
          <w:rFonts w:hint="cs"/>
          <w:rtl/>
        </w:rPr>
        <w:t>.</w:t>
      </w:r>
      <w:r w:rsidRPr="00CF5181">
        <w:rPr>
          <w:rtl/>
        </w:rPr>
        <w:t>"</w:t>
      </w:r>
      <w:r w:rsidR="00FA41A4">
        <w:rPr>
          <w:rFonts w:hint="cs"/>
          <w:rtl/>
        </w:rPr>
        <w:t>.</w:t>
      </w:r>
    </w:p>
    <w:p w14:paraId="29B5A7A1" w14:textId="77777777" w:rsidR="00CF5181" w:rsidRPr="00CF5181" w:rsidRDefault="00CF5181" w:rsidP="00C00CC3">
      <w:pPr>
        <w:rPr>
          <w:rtl/>
        </w:rPr>
      </w:pPr>
      <w:r w:rsidRPr="00CF5181">
        <w:rPr>
          <w:rtl/>
        </w:rPr>
        <w:t>מי שעוד מתאר תחושת קטנות כזו של האדם מול הבריאה הוא ישעיהו:</w:t>
      </w:r>
    </w:p>
    <w:p w14:paraId="66EBD794" w14:textId="7C5867BA" w:rsidR="00CF5181" w:rsidRDefault="004D760B" w:rsidP="004D760B">
      <w:pPr>
        <w:pStyle w:val="a8"/>
        <w:rPr>
          <w:rFonts w:ascii="Calibri" w:hAnsi="Calibri"/>
          <w:sz w:val="18"/>
          <w:szCs w:val="20"/>
          <w:rtl/>
        </w:rPr>
      </w:pPr>
      <w:r w:rsidRPr="004D760B">
        <w:rPr>
          <w:rtl/>
        </w:rPr>
        <w:t xml:space="preserve">הִנֵּה אֲדֹנָי ה' בְּחָזָק יָבוֹא וּזְרֹעוֹ מֹשְׁלָה לוֹ הִנֵּה שְׂכָרוֹ אִתּוֹ </w:t>
      </w:r>
      <w:proofErr w:type="spellStart"/>
      <w:r w:rsidRPr="004D760B">
        <w:rPr>
          <w:rtl/>
        </w:rPr>
        <w:t>וּפְעֻלָּתו</w:t>
      </w:r>
      <w:proofErr w:type="spellEnd"/>
      <w:r w:rsidRPr="004D760B">
        <w:rPr>
          <w:rtl/>
        </w:rPr>
        <w:t xml:space="preserve">ֹ לְפָנָיו: כְּרֹעֶה עֶדְרוֹ יִרְעֶה בִּזְרֹעוֹ יְקַבֵּץ טְלָאִים וּבְחֵיקוֹ </w:t>
      </w:r>
      <w:proofErr w:type="spellStart"/>
      <w:r w:rsidRPr="004D760B">
        <w:rPr>
          <w:rtl/>
        </w:rPr>
        <w:t>יִשָּׂא</w:t>
      </w:r>
      <w:proofErr w:type="spellEnd"/>
      <w:r w:rsidRPr="004D760B">
        <w:rPr>
          <w:rtl/>
        </w:rPr>
        <w:t xml:space="preserve"> עָלוֹת יְנַהֵל: מִי מָדַד בְּשָׁעֳלוֹ מַיִם וְשָׁמַיִם בַּזֶּרֶת תִּכֵּן וְכָל בַּשָּׁלִשׁ עֲפַר הָאָרֶץ וְשָׁקַל בַּפֶּלֶס הָרִים וּגְבָעוֹת בְּמֹאזְנָיִם: מִי תִּכֵּן אֶת רוּחַ ה' וְאִישׁ עֲצָתוֹ יוֹדִיעֶנּוּ: אֶת מִי נוֹעָץ וַיְבִינֵהוּ וַיְלַמְּדֵהוּ בְּאֹרַח מִשְׁפָּט וַיְלַמְּדֵהוּ דַעַת וְדֶרֶךְ תְּבוּנוֹת יוֹדִיעֶנּוּ: הֵן גּוֹיִם כְּמַר מִדְּלִי וּכְשַׁחַק מֹאזְנַיִם נֶחְשָׁבוּ הֵן אִיִּים כַּדַּק </w:t>
      </w:r>
      <w:proofErr w:type="spellStart"/>
      <w:r w:rsidRPr="004D760B">
        <w:rPr>
          <w:rtl/>
        </w:rPr>
        <w:t>יִטּוֹל</w:t>
      </w:r>
      <w:proofErr w:type="spellEnd"/>
      <w:r w:rsidRPr="004D760B">
        <w:rPr>
          <w:rtl/>
        </w:rPr>
        <w:t xml:space="preserve">: וּלְבָנוֹן אֵין דֵּי בָּעֵר וְחַיָּתוֹ אֵין דֵּי עוֹלָה: כָּל </w:t>
      </w:r>
      <w:proofErr w:type="spellStart"/>
      <w:r w:rsidRPr="004D760B">
        <w:rPr>
          <w:rtl/>
        </w:rPr>
        <w:t>הַגּוֹיִם</w:t>
      </w:r>
      <w:proofErr w:type="spellEnd"/>
      <w:r w:rsidRPr="004D760B">
        <w:rPr>
          <w:rtl/>
        </w:rPr>
        <w:t xml:space="preserve"> כְּאַיִן נֶגְדּוֹ מֵאֶפֶס וָתֹהוּ נֶחְשְׁבוּ לוֹ: </w:t>
      </w:r>
      <w:r w:rsidRPr="004D760B">
        <w:rPr>
          <w:sz w:val="20"/>
          <w:szCs w:val="22"/>
          <w:rtl/>
        </w:rPr>
        <w:t>(ישעיהו מ</w:t>
      </w:r>
      <w:r w:rsidRPr="004D760B">
        <w:rPr>
          <w:rFonts w:hint="cs"/>
          <w:sz w:val="20"/>
          <w:szCs w:val="22"/>
          <w:rtl/>
        </w:rPr>
        <w:t>,</w:t>
      </w:r>
      <w:r w:rsidRPr="004D760B">
        <w:rPr>
          <w:sz w:val="20"/>
          <w:szCs w:val="22"/>
          <w:rtl/>
        </w:rPr>
        <w:t xml:space="preserve"> י-יז)</w:t>
      </w:r>
    </w:p>
    <w:p w14:paraId="4BC5C0F1" w14:textId="77777777" w:rsidR="004D760B" w:rsidRPr="00CF5181" w:rsidRDefault="004D760B" w:rsidP="00CF5181">
      <w:pPr>
        <w:autoSpaceDE/>
        <w:autoSpaceDN/>
        <w:spacing w:after="0" w:line="360" w:lineRule="auto"/>
        <w:rPr>
          <w:rFonts w:ascii="Calibri" w:hAnsi="Calibri"/>
          <w:sz w:val="18"/>
          <w:szCs w:val="20"/>
          <w:rtl/>
        </w:rPr>
      </w:pPr>
    </w:p>
    <w:p w14:paraId="00BA2B86" w14:textId="77777777" w:rsidR="00CF5181" w:rsidRPr="00CF5181" w:rsidRDefault="00CF5181" w:rsidP="00C00CC3">
      <w:pPr>
        <w:rPr>
          <w:rtl/>
        </w:rPr>
      </w:pPr>
      <w:r w:rsidRPr="00CF5181">
        <w:rPr>
          <w:rtl/>
        </w:rPr>
        <w:t xml:space="preserve">ישעיהו מתאר את גדלות ה' לעומת אפסות האדם. לעומת ה', השוקל בפלס הרים, כל </w:t>
      </w:r>
      <w:proofErr w:type="spellStart"/>
      <w:r w:rsidRPr="00CF5181">
        <w:rPr>
          <w:rtl/>
        </w:rPr>
        <w:t>הגוים</w:t>
      </w:r>
      <w:proofErr w:type="spellEnd"/>
      <w:r w:rsidRPr="00CF5181">
        <w:rPr>
          <w:rtl/>
        </w:rPr>
        <w:t xml:space="preserve"> נחשב ללא יותר ממר מדלי, "כאין נגדו". זוהי צורה אחת להסתכל על בריאת העולם, והיא שונה מהותית מהתיאור בבראשית:</w:t>
      </w:r>
    </w:p>
    <w:p w14:paraId="6EE66090" w14:textId="2B68C1B7" w:rsidR="00CF5181" w:rsidRPr="00F76A57" w:rsidRDefault="00F76A57" w:rsidP="00F76A57">
      <w:pPr>
        <w:pStyle w:val="a8"/>
        <w:rPr>
          <w:sz w:val="20"/>
          <w:szCs w:val="18"/>
          <w:rtl/>
        </w:rPr>
      </w:pPr>
      <w:r w:rsidRPr="00F76A57">
        <w:rPr>
          <w:rtl/>
        </w:rPr>
        <w:t xml:space="preserve">וַיְבָרֶךְ אֹתָם </w:t>
      </w:r>
      <w:proofErr w:type="spellStart"/>
      <w:r w:rsidRPr="00F76A57">
        <w:rPr>
          <w:rtl/>
        </w:rPr>
        <w:t>אֱלֹהִים</w:t>
      </w:r>
      <w:proofErr w:type="spellEnd"/>
      <w:r w:rsidRPr="00F76A57">
        <w:rPr>
          <w:rtl/>
        </w:rPr>
        <w:t xml:space="preserve"> וַיֹּאמֶר לָהֶם </w:t>
      </w:r>
      <w:proofErr w:type="spellStart"/>
      <w:r w:rsidRPr="00F76A57">
        <w:rPr>
          <w:rtl/>
        </w:rPr>
        <w:t>אֱלֹהִים</w:t>
      </w:r>
      <w:proofErr w:type="spellEnd"/>
      <w:r w:rsidRPr="00F76A57">
        <w:rPr>
          <w:rtl/>
        </w:rPr>
        <w:t xml:space="preserve"> פְּרוּ וּרְבוּ וּמִלְאוּ אֶת הָאָרֶץ וְכִבְשֻׁהָ וּרְדוּ בִּדְגַת הַיָּם וּבְעוֹף הַשָּׁמַיִם וּבְכָל חַיָּה </w:t>
      </w:r>
      <w:proofErr w:type="spellStart"/>
      <w:r w:rsidRPr="00F76A57">
        <w:rPr>
          <w:rtl/>
        </w:rPr>
        <w:t>הָרֹמֶשֶׂת</w:t>
      </w:r>
      <w:proofErr w:type="spellEnd"/>
      <w:r w:rsidRPr="00F76A57">
        <w:rPr>
          <w:rtl/>
        </w:rPr>
        <w:t xml:space="preserve"> עַל הָאָרֶץ: וַיֹּאמֶר </w:t>
      </w:r>
      <w:proofErr w:type="spellStart"/>
      <w:r w:rsidRPr="00F76A57">
        <w:rPr>
          <w:rtl/>
        </w:rPr>
        <w:t>אֱלֹהִים</w:t>
      </w:r>
      <w:proofErr w:type="spellEnd"/>
      <w:r w:rsidRPr="00F76A57">
        <w:rPr>
          <w:rtl/>
        </w:rPr>
        <w:t xml:space="preserve"> הִנֵּה נָתַתִּי לָכֶם אֶת כָּל עֵשֶׂב זֹרֵעַ </w:t>
      </w:r>
      <w:proofErr w:type="spellStart"/>
      <w:r w:rsidRPr="00F76A57">
        <w:rPr>
          <w:rtl/>
        </w:rPr>
        <w:t>זֶרַע</w:t>
      </w:r>
      <w:proofErr w:type="spellEnd"/>
      <w:r w:rsidRPr="00F76A57">
        <w:rPr>
          <w:rtl/>
        </w:rPr>
        <w:t xml:space="preserve"> אֲשֶׁר עַל פְּנֵי כָל הָאָרֶץ וְאֶת כָּל הָעֵץ אֲשֶׁר בּוֹ פְרִי עֵץ זֹרֵעַ </w:t>
      </w:r>
      <w:proofErr w:type="spellStart"/>
      <w:r w:rsidRPr="00F76A57">
        <w:rPr>
          <w:rtl/>
        </w:rPr>
        <w:t>זָרַע</w:t>
      </w:r>
      <w:proofErr w:type="spellEnd"/>
      <w:r w:rsidRPr="00F76A57">
        <w:rPr>
          <w:rtl/>
        </w:rPr>
        <w:t xml:space="preserve"> לָכֶם יִהְיֶה לְאָכְלָה: </w:t>
      </w:r>
      <w:r w:rsidRPr="00F76A57">
        <w:rPr>
          <w:sz w:val="20"/>
          <w:szCs w:val="22"/>
          <w:rtl/>
        </w:rPr>
        <w:t>(בראשית א</w:t>
      </w:r>
      <w:r w:rsidRPr="00F76A57">
        <w:rPr>
          <w:rFonts w:hint="cs"/>
          <w:sz w:val="20"/>
          <w:szCs w:val="22"/>
          <w:rtl/>
        </w:rPr>
        <w:t>,</w:t>
      </w:r>
      <w:r w:rsidRPr="00F76A57">
        <w:rPr>
          <w:sz w:val="20"/>
          <w:szCs w:val="22"/>
          <w:rtl/>
        </w:rPr>
        <w:t xml:space="preserve"> כח-כט)</w:t>
      </w:r>
    </w:p>
    <w:p w14:paraId="5B942E55" w14:textId="2B002D3C" w:rsidR="00CF5181" w:rsidRDefault="00DA50E6" w:rsidP="00DA50E6">
      <w:pPr>
        <w:pStyle w:val="a8"/>
        <w:rPr>
          <w:rFonts w:ascii="Calibri" w:hAnsi="Calibri"/>
          <w:sz w:val="18"/>
          <w:szCs w:val="20"/>
          <w:rtl/>
        </w:rPr>
      </w:pPr>
      <w:proofErr w:type="spellStart"/>
      <w:r w:rsidRPr="00DA50E6">
        <w:rPr>
          <w:rtl/>
        </w:rPr>
        <w:t>וַיִּקַּח</w:t>
      </w:r>
      <w:proofErr w:type="spellEnd"/>
      <w:r w:rsidRPr="00DA50E6">
        <w:rPr>
          <w:rtl/>
        </w:rPr>
        <w:t xml:space="preserve"> ה' </w:t>
      </w:r>
      <w:proofErr w:type="spellStart"/>
      <w:r w:rsidRPr="00DA50E6">
        <w:rPr>
          <w:rtl/>
        </w:rPr>
        <w:t>אֱלֹהִים</w:t>
      </w:r>
      <w:proofErr w:type="spellEnd"/>
      <w:r w:rsidRPr="00DA50E6">
        <w:rPr>
          <w:rtl/>
        </w:rPr>
        <w:t xml:space="preserve"> אֶת הָאָדָם וַיַּנִּחֵהוּ בְגַן עֵדֶן לְעָבְדָהּ וּלְשָׁמְרָהּ: </w:t>
      </w:r>
      <w:r>
        <w:rPr>
          <w:rFonts w:hint="cs"/>
          <w:rtl/>
        </w:rPr>
        <w:t>...</w:t>
      </w:r>
      <w:r w:rsidRPr="00DA50E6">
        <w:rPr>
          <w:rtl/>
        </w:rPr>
        <w:t xml:space="preserve"> וַיִּצֶר ה' </w:t>
      </w:r>
      <w:proofErr w:type="spellStart"/>
      <w:r w:rsidRPr="00DA50E6">
        <w:rPr>
          <w:rtl/>
        </w:rPr>
        <w:t>אֱלֹהִים</w:t>
      </w:r>
      <w:proofErr w:type="spellEnd"/>
      <w:r w:rsidRPr="00DA50E6">
        <w:rPr>
          <w:rtl/>
        </w:rPr>
        <w:t xml:space="preserve"> מִן הָאֲדָמָה כָּל חַיַּת הַשָּׂדֶה וְאֵת כָּל עוֹף הַשָּׁמַיִם וַיָּבֵא אֶל הָאָדָם לִרְאוֹת מַה יִּקְרָא לוֹ וְכֹל אֲשֶׁר יִקְרָא לוֹ הָאָדָם נֶפֶשׁ חַיָּה הוּא שְׁמוֹ: </w:t>
      </w:r>
      <w:r w:rsidRPr="00DA50E6">
        <w:rPr>
          <w:sz w:val="20"/>
          <w:szCs w:val="22"/>
          <w:rtl/>
        </w:rPr>
        <w:t>(</w:t>
      </w:r>
      <w:r w:rsidRPr="00DA50E6">
        <w:rPr>
          <w:rFonts w:hint="cs"/>
          <w:sz w:val="20"/>
          <w:szCs w:val="22"/>
          <w:rtl/>
        </w:rPr>
        <w:t xml:space="preserve">שם </w:t>
      </w:r>
      <w:r w:rsidRPr="00DA50E6">
        <w:rPr>
          <w:sz w:val="20"/>
          <w:szCs w:val="22"/>
          <w:rtl/>
        </w:rPr>
        <w:t>ב</w:t>
      </w:r>
      <w:r w:rsidRPr="00DA50E6">
        <w:rPr>
          <w:rFonts w:hint="cs"/>
          <w:sz w:val="20"/>
          <w:szCs w:val="22"/>
          <w:rtl/>
        </w:rPr>
        <w:t>,</w:t>
      </w:r>
      <w:r w:rsidRPr="00DA50E6">
        <w:rPr>
          <w:sz w:val="20"/>
          <w:szCs w:val="22"/>
          <w:rtl/>
        </w:rPr>
        <w:t xml:space="preserve"> טו-יט)</w:t>
      </w:r>
    </w:p>
    <w:p w14:paraId="0E04BF85" w14:textId="77777777" w:rsidR="00DA50E6" w:rsidRPr="00CF5181" w:rsidRDefault="00DA50E6" w:rsidP="00CF5181">
      <w:pPr>
        <w:autoSpaceDE/>
        <w:autoSpaceDN/>
        <w:spacing w:after="0" w:line="360" w:lineRule="auto"/>
        <w:rPr>
          <w:rFonts w:ascii="Calibri" w:hAnsi="Calibri"/>
          <w:sz w:val="18"/>
          <w:szCs w:val="20"/>
          <w:rtl/>
        </w:rPr>
      </w:pPr>
    </w:p>
    <w:p w14:paraId="5EC26239" w14:textId="2AB8338A" w:rsidR="00CF5181" w:rsidRPr="00CF5181" w:rsidRDefault="00CF5181" w:rsidP="00C00CC3">
      <w:pPr>
        <w:rPr>
          <w:rtl/>
        </w:rPr>
      </w:pPr>
      <w:r w:rsidRPr="00CF5181">
        <w:rPr>
          <w:rtl/>
        </w:rPr>
        <w:t>בבראשית מתואר האדם שלא מתבטל מול הבורא, אלא האדם שיש לו תפקידים משלו. האדם מצ</w:t>
      </w:r>
      <w:r w:rsidRPr="00CF5181">
        <w:rPr>
          <w:rFonts w:ascii="Narkisim" w:hAnsi="Narkisim"/>
          <w:rtl/>
        </w:rPr>
        <w:t>ֻ</w:t>
      </w:r>
      <w:r w:rsidRPr="00CF5181">
        <w:rPr>
          <w:rtl/>
        </w:rPr>
        <w:t>ווה לפרות ולרבות בארץ, לעבוד ולשמור על גן עדן, לקרוא לחיות בשמות, וכ</w:t>
      </w:r>
      <w:r w:rsidR="00015441">
        <w:rPr>
          <w:rFonts w:hint="cs"/>
          <w:rtl/>
        </w:rPr>
        <w:t>ן הלאה</w:t>
      </w:r>
      <w:r w:rsidRPr="00CF5181">
        <w:rPr>
          <w:rtl/>
        </w:rPr>
        <w:t>. כאן האדם לוקח חלק במעשה הבריאה. הוא עבד ה', אבל יש לו תפקידים משלו</w:t>
      </w:r>
      <w:r w:rsidR="00015441">
        <w:rPr>
          <w:rFonts w:hint="cs"/>
          <w:rtl/>
        </w:rPr>
        <w:t xml:space="preserve"> </w:t>
      </w:r>
      <w:r w:rsidR="00015441">
        <w:rPr>
          <w:rtl/>
        </w:rPr>
        <w:t>–</w:t>
      </w:r>
      <w:r w:rsidRPr="00CF5181">
        <w:rPr>
          <w:rtl/>
        </w:rPr>
        <w:t xml:space="preserve"> הוא פועל</w:t>
      </w:r>
      <w:r w:rsidR="00015441">
        <w:rPr>
          <w:rFonts w:hint="cs"/>
          <w:rtl/>
        </w:rPr>
        <w:t xml:space="preserve"> ו</w:t>
      </w:r>
      <w:r w:rsidRPr="00CF5181">
        <w:rPr>
          <w:rtl/>
        </w:rPr>
        <w:t xml:space="preserve">יוצר, </w:t>
      </w:r>
      <w:r w:rsidR="00015441">
        <w:rPr>
          <w:rFonts w:hint="cs"/>
          <w:rtl/>
        </w:rPr>
        <w:t>ובכך נעשה שותף כביכול לקב"ה במעשה בראשית</w:t>
      </w:r>
      <w:r w:rsidRPr="00CF5181">
        <w:rPr>
          <w:rtl/>
        </w:rPr>
        <w:t>.</w:t>
      </w:r>
    </w:p>
    <w:p w14:paraId="623EFB66" w14:textId="77777777" w:rsidR="00CF5181" w:rsidRPr="00CF5181" w:rsidRDefault="00CF5181" w:rsidP="00C00CC3">
      <w:pPr>
        <w:rPr>
          <w:rtl/>
        </w:rPr>
      </w:pPr>
      <w:r w:rsidRPr="00CF5181">
        <w:rPr>
          <w:rtl/>
        </w:rPr>
        <w:t xml:space="preserve">למעשה, גם ישעיהו עצמו, בפרק הבא, מתאר מצב זה של "עבדות ה' " בדומה לתיאור של "לעבדה ולשמרה". </w:t>
      </w:r>
    </w:p>
    <w:p w14:paraId="4B246BD1" w14:textId="4586C2F7" w:rsidR="00CF5181" w:rsidRPr="00C00CC3" w:rsidRDefault="00C00CC3" w:rsidP="00C00CC3">
      <w:pPr>
        <w:pStyle w:val="a8"/>
        <w:rPr>
          <w:sz w:val="20"/>
          <w:szCs w:val="18"/>
          <w:rtl/>
        </w:rPr>
      </w:pPr>
      <w:r w:rsidRPr="00C00CC3">
        <w:rPr>
          <w:rtl/>
        </w:rPr>
        <w:t xml:space="preserve">וְאַתָּה יִשְׂרָאֵל עַבְדִּי יַעֲקֹב אֲשֶׁר בְּחַרְתִּיךָ זֶרַע אַבְרָהָם אֹהֲבִי: אֲשֶׁר הֶחֱזַקְתִּיךָ מִקְצוֹת הָאָרֶץ </w:t>
      </w:r>
      <w:proofErr w:type="spellStart"/>
      <w:r w:rsidRPr="00C00CC3">
        <w:rPr>
          <w:rtl/>
        </w:rPr>
        <w:t>וּמֵאֲצִילֶיה</w:t>
      </w:r>
      <w:proofErr w:type="spellEnd"/>
      <w:r w:rsidRPr="00C00CC3">
        <w:rPr>
          <w:rtl/>
        </w:rPr>
        <w:t xml:space="preserve">ָ קְרָאתִיךָ וָאֹמַר לְךָ עַבְדִּי אַתָּה בְּחַרְתִּיךָ וְלֹא מְאַסְתִּיךָ: אַל תִּירָא כִּי עִמְּךָ אָנִי אַל </w:t>
      </w:r>
      <w:proofErr w:type="spellStart"/>
      <w:r w:rsidRPr="00C00CC3">
        <w:rPr>
          <w:rtl/>
        </w:rPr>
        <w:t>תִּשְׁתָּע</w:t>
      </w:r>
      <w:proofErr w:type="spellEnd"/>
      <w:r w:rsidRPr="00C00CC3">
        <w:rPr>
          <w:rtl/>
        </w:rPr>
        <w:t xml:space="preserve"> כִּי אֲנִי </w:t>
      </w:r>
      <w:proofErr w:type="spellStart"/>
      <w:r w:rsidRPr="00C00CC3">
        <w:rPr>
          <w:rtl/>
        </w:rPr>
        <w:t>אֱלֹהֶיך</w:t>
      </w:r>
      <w:proofErr w:type="spellEnd"/>
      <w:r w:rsidRPr="00C00CC3">
        <w:rPr>
          <w:rtl/>
        </w:rPr>
        <w:t xml:space="preserve">ָ </w:t>
      </w:r>
      <w:proofErr w:type="spellStart"/>
      <w:r w:rsidRPr="00C00CC3">
        <w:rPr>
          <w:rtl/>
        </w:rPr>
        <w:t>אִמַּצְתִּיך</w:t>
      </w:r>
      <w:proofErr w:type="spellEnd"/>
      <w:r w:rsidRPr="00C00CC3">
        <w:rPr>
          <w:rtl/>
        </w:rPr>
        <w:t xml:space="preserve">ָ אַף עֲזַרְתִּיךָ אַף תְּמַכְתִּיךָ בִּימִין צִדְקִי: הֵן יֵבֹשׁוּ </w:t>
      </w:r>
      <w:proofErr w:type="spellStart"/>
      <w:r w:rsidRPr="00C00CC3">
        <w:rPr>
          <w:rtl/>
        </w:rPr>
        <w:t>וְיִכָּלְמו</w:t>
      </w:r>
      <w:proofErr w:type="spellEnd"/>
      <w:r w:rsidRPr="00C00CC3">
        <w:rPr>
          <w:rtl/>
        </w:rPr>
        <w:t xml:space="preserve">ּ כֹּל הַנֶּחֱרִים בָּךְ יִהְיוּ כְאַיִן וְיֹאבְדוּ אַנְשֵׁי רִיבֶךָ: תְּבַקְשֵׁם וְלֹא תִמְצָאֵם אַנְשֵׁי מַצֻּתֶךָ יִהְיוּ כְאַיִן וּכְאֶפֶס אַנְשֵׁי מִלְחַמְתֶּךָ: כִּי אֲנִי ה' </w:t>
      </w:r>
      <w:proofErr w:type="spellStart"/>
      <w:r w:rsidRPr="00C00CC3">
        <w:rPr>
          <w:rtl/>
        </w:rPr>
        <w:t>אֱלֹהֶיך</w:t>
      </w:r>
      <w:proofErr w:type="spellEnd"/>
      <w:r w:rsidRPr="00C00CC3">
        <w:rPr>
          <w:rtl/>
        </w:rPr>
        <w:t xml:space="preserve">ָ מַחֲזִיק יְמִינֶךָ הָאֹמֵר לְךָ אַל תִּירָא אֲנִי עֲזַרְתִּיךָ: </w:t>
      </w:r>
      <w:r w:rsidRPr="00C00CC3">
        <w:rPr>
          <w:sz w:val="20"/>
          <w:szCs w:val="22"/>
          <w:rtl/>
        </w:rPr>
        <w:t>(ישעיהו מא</w:t>
      </w:r>
      <w:r w:rsidRPr="00C00CC3">
        <w:rPr>
          <w:rFonts w:hint="cs"/>
          <w:sz w:val="20"/>
          <w:szCs w:val="22"/>
          <w:rtl/>
        </w:rPr>
        <w:t>,</w:t>
      </w:r>
      <w:r w:rsidRPr="00C00CC3">
        <w:rPr>
          <w:sz w:val="20"/>
          <w:szCs w:val="22"/>
          <w:rtl/>
        </w:rPr>
        <w:t xml:space="preserve"> ח-יג)</w:t>
      </w:r>
    </w:p>
    <w:p w14:paraId="7DBC4A8A" w14:textId="1BC14646" w:rsidR="001F30BD" w:rsidRDefault="000D33A4" w:rsidP="001F30BD">
      <w:pPr>
        <w:rPr>
          <w:rtl/>
        </w:rPr>
      </w:pPr>
      <w:r>
        <w:rPr>
          <w:rFonts w:hint="cs"/>
          <w:rtl/>
        </w:rPr>
        <w:t>אמנם</w:t>
      </w:r>
      <w:r w:rsidR="00CF5181" w:rsidRPr="00CF5181">
        <w:rPr>
          <w:rtl/>
        </w:rPr>
        <w:t xml:space="preserve"> האדם הוא עבד ה'</w:t>
      </w:r>
      <w:r>
        <w:rPr>
          <w:rFonts w:hint="cs"/>
          <w:rtl/>
        </w:rPr>
        <w:t xml:space="preserve"> </w:t>
      </w:r>
      <w:r w:rsidR="00F6770F">
        <w:rPr>
          <w:rFonts w:hint="cs"/>
          <w:rtl/>
        </w:rPr>
        <w:t>ובטל לפניו</w:t>
      </w:r>
      <w:r w:rsidR="00CF5181" w:rsidRPr="00CF5181">
        <w:rPr>
          <w:rtl/>
        </w:rPr>
        <w:t xml:space="preserve">, אבל </w:t>
      </w:r>
      <w:r w:rsidR="00F6770F">
        <w:rPr>
          <w:rFonts w:hint="cs"/>
          <w:rtl/>
        </w:rPr>
        <w:t>בגלל</w:t>
      </w:r>
      <w:r w:rsidR="00CF5181" w:rsidRPr="00CF5181">
        <w:rPr>
          <w:rtl/>
        </w:rPr>
        <w:t xml:space="preserve"> זה ה' דואג לו</w:t>
      </w:r>
      <w:r w:rsidR="00F6770F">
        <w:rPr>
          <w:rFonts w:hint="cs"/>
          <w:rtl/>
        </w:rPr>
        <w:t xml:space="preserve"> ומגן עליו </w:t>
      </w:r>
      <w:r w:rsidR="00F6770F">
        <w:rPr>
          <w:rtl/>
        </w:rPr>
        <w:t>–</w:t>
      </w:r>
      <w:r w:rsidR="00F6770F">
        <w:rPr>
          <w:rFonts w:hint="cs"/>
          <w:rtl/>
        </w:rPr>
        <w:t xml:space="preserve"> </w:t>
      </w:r>
      <w:r w:rsidR="00CF5181" w:rsidRPr="00CF5181">
        <w:rPr>
          <w:rtl/>
        </w:rPr>
        <w:t xml:space="preserve"> הוא </w:t>
      </w:r>
      <w:r w:rsidR="00F6770F">
        <w:rPr>
          <w:rFonts w:hint="cs"/>
          <w:rtl/>
        </w:rPr>
        <w:t>נהפך ל</w:t>
      </w:r>
      <w:r w:rsidR="00CF5181" w:rsidRPr="00CF5181">
        <w:rPr>
          <w:rtl/>
        </w:rPr>
        <w:t>"חייל</w:t>
      </w:r>
      <w:r w:rsidR="00F6770F">
        <w:rPr>
          <w:rFonts w:hint="cs"/>
          <w:rtl/>
        </w:rPr>
        <w:t>"</w:t>
      </w:r>
      <w:r w:rsidR="00CF5181" w:rsidRPr="00CF5181">
        <w:rPr>
          <w:rtl/>
        </w:rPr>
        <w:t xml:space="preserve"> של ה', </w:t>
      </w:r>
      <w:r w:rsidR="00F6770F">
        <w:rPr>
          <w:rFonts w:hint="cs"/>
          <w:rtl/>
        </w:rPr>
        <w:t>הפועל בשליחותו</w:t>
      </w:r>
      <w:r w:rsidR="00CF5181" w:rsidRPr="00CF5181">
        <w:rPr>
          <w:rtl/>
        </w:rPr>
        <w:t xml:space="preserve">. כאן האדם חלק עצמאי, גם אם קטן, </w:t>
      </w:r>
      <w:r w:rsidR="00CF5181" w:rsidRPr="00CF5181">
        <w:rPr>
          <w:rtl/>
        </w:rPr>
        <w:t>מבריאת ה'. לכן, הוא איננו עוד אותו אדם המתגמד אל מול הבריאה, אינו חש יותר "בריה קטנה שפלה אפלה". הוא יודע שהקב"ה בוטח בו, שהוא מונה על ידו לצורך תפקיד מסוים.</w:t>
      </w:r>
    </w:p>
    <w:p w14:paraId="10201D6F" w14:textId="0177EDB8" w:rsidR="00CF5181" w:rsidRPr="00CF5181" w:rsidRDefault="00CF5181" w:rsidP="001F30BD">
      <w:pPr>
        <w:pStyle w:val="II"/>
        <w:rPr>
          <w:rtl/>
        </w:rPr>
      </w:pPr>
      <w:r w:rsidRPr="00CF5181">
        <w:rPr>
          <w:rtl/>
        </w:rPr>
        <w:t>השופר</w:t>
      </w:r>
      <w:r w:rsidR="00234213">
        <w:rPr>
          <w:rFonts w:hint="cs"/>
          <w:rtl/>
        </w:rPr>
        <w:t xml:space="preserve"> </w:t>
      </w:r>
      <w:r w:rsidR="00234213">
        <w:rPr>
          <w:rtl/>
        </w:rPr>
        <w:t>–</w:t>
      </w:r>
      <w:r w:rsidR="00234213">
        <w:rPr>
          <w:rFonts w:hint="cs"/>
          <w:rtl/>
        </w:rPr>
        <w:t xml:space="preserve"> כפיפות והתקדמות</w:t>
      </w:r>
    </w:p>
    <w:p w14:paraId="3B15E41F" w14:textId="77777777" w:rsidR="00CF5181" w:rsidRPr="00CF5181" w:rsidRDefault="00CF5181" w:rsidP="00C00CC3">
      <w:pPr>
        <w:rPr>
          <w:rtl/>
        </w:rPr>
      </w:pPr>
      <w:r w:rsidRPr="00CF5181">
        <w:rPr>
          <w:rtl/>
        </w:rPr>
        <w:t xml:space="preserve">נראה, ששתי תפיסות אלה קיימות בתוך מושג השופר. מצד אחד, הגמרא מדברת על "כמה </w:t>
      </w:r>
      <w:proofErr w:type="spellStart"/>
      <w:r w:rsidRPr="00CF5181">
        <w:rPr>
          <w:rtl/>
        </w:rPr>
        <w:t>דכייף</w:t>
      </w:r>
      <w:proofErr w:type="spellEnd"/>
      <w:r w:rsidRPr="00CF5181">
        <w:rPr>
          <w:rtl/>
        </w:rPr>
        <w:t xml:space="preserve"> </w:t>
      </w:r>
      <w:proofErr w:type="spellStart"/>
      <w:r w:rsidRPr="00CF5181">
        <w:rPr>
          <w:rtl/>
        </w:rPr>
        <w:t>איניש</w:t>
      </w:r>
      <w:proofErr w:type="spellEnd"/>
      <w:r w:rsidRPr="00CF5181">
        <w:rPr>
          <w:rtl/>
        </w:rPr>
        <w:t xml:space="preserve"> </w:t>
      </w:r>
      <w:proofErr w:type="spellStart"/>
      <w:r w:rsidRPr="00CF5181">
        <w:rPr>
          <w:rtl/>
        </w:rPr>
        <w:t>דעתיה</w:t>
      </w:r>
      <w:proofErr w:type="spellEnd"/>
      <w:r w:rsidRPr="00CF5181">
        <w:rPr>
          <w:rtl/>
        </w:rPr>
        <w:t>", כלומר, השופר מסמל קול הקורא להתבטלות ולכניעה מול גדלות ה'. מצד שני, הגמרא משווה בין שופר ר"ה לשופר שונה לגמרי:</w:t>
      </w:r>
    </w:p>
    <w:p w14:paraId="51DD46F6" w14:textId="52597C64" w:rsidR="00CF5181" w:rsidRPr="00CF5181" w:rsidRDefault="00CF5181" w:rsidP="00DA50E6">
      <w:pPr>
        <w:pStyle w:val="a8"/>
        <w:rPr>
          <w:rtl/>
        </w:rPr>
      </w:pPr>
      <w:r w:rsidRPr="00CF5181">
        <w:rPr>
          <w:rtl/>
        </w:rPr>
        <w:t xml:space="preserve">והאי תנא </w:t>
      </w:r>
      <w:proofErr w:type="spellStart"/>
      <w:r w:rsidRPr="00CF5181">
        <w:rPr>
          <w:rtl/>
        </w:rPr>
        <w:t>מייתי</w:t>
      </w:r>
      <w:proofErr w:type="spellEnd"/>
      <w:r w:rsidRPr="00CF5181">
        <w:rPr>
          <w:rtl/>
        </w:rPr>
        <w:t xml:space="preserve"> לה בגזירה </w:t>
      </w:r>
      <w:proofErr w:type="spellStart"/>
      <w:r w:rsidRPr="00CF5181">
        <w:rPr>
          <w:rtl/>
        </w:rPr>
        <w:t>שוה</w:t>
      </w:r>
      <w:proofErr w:type="spellEnd"/>
      <w:r w:rsidRPr="00CF5181">
        <w:rPr>
          <w:rtl/>
        </w:rPr>
        <w:t xml:space="preserve"> ממדבר, </w:t>
      </w:r>
      <w:proofErr w:type="spellStart"/>
      <w:r w:rsidRPr="00CF5181">
        <w:rPr>
          <w:rtl/>
        </w:rPr>
        <w:t>דתניא</w:t>
      </w:r>
      <w:proofErr w:type="spellEnd"/>
      <w:r w:rsidRPr="00CF5181">
        <w:rPr>
          <w:rtl/>
        </w:rPr>
        <w:t>: ותקעתם תרועה</w:t>
      </w:r>
      <w:r w:rsidR="000C57B1">
        <w:rPr>
          <w:rFonts w:hint="cs"/>
          <w:rtl/>
        </w:rPr>
        <w:t>.</w:t>
      </w:r>
      <w:r w:rsidRPr="00CF5181">
        <w:rPr>
          <w:rtl/>
        </w:rPr>
        <w:t xml:space="preserve"> </w:t>
      </w:r>
      <w:r w:rsidRPr="000C57B1">
        <w:rPr>
          <w:sz w:val="20"/>
          <w:szCs w:val="22"/>
          <w:rtl/>
        </w:rPr>
        <w:t>(ראש השנה לד.)</w:t>
      </w:r>
    </w:p>
    <w:p w14:paraId="30F83312" w14:textId="77777777" w:rsidR="00CF5181" w:rsidRPr="00CF5181" w:rsidRDefault="00CF5181" w:rsidP="00CF5181">
      <w:pPr>
        <w:autoSpaceDE/>
        <w:autoSpaceDN/>
        <w:spacing w:after="0" w:line="360" w:lineRule="auto"/>
        <w:rPr>
          <w:rFonts w:ascii="Calibri" w:hAnsi="Calibri"/>
          <w:sz w:val="18"/>
          <w:szCs w:val="20"/>
          <w:rtl/>
        </w:rPr>
      </w:pPr>
    </w:p>
    <w:p w14:paraId="3CCBFC00" w14:textId="57059AB9" w:rsidR="00CF5181" w:rsidRPr="00CF5181" w:rsidRDefault="00CF5181" w:rsidP="00C00CC3">
      <w:pPr>
        <w:rPr>
          <w:rtl/>
        </w:rPr>
      </w:pPr>
      <w:r w:rsidRPr="00CF5181">
        <w:rPr>
          <w:rtl/>
        </w:rPr>
        <w:t>הפס</w:t>
      </w:r>
      <w:r w:rsidR="000C57B1">
        <w:rPr>
          <w:rFonts w:hint="cs"/>
          <w:rtl/>
        </w:rPr>
        <w:t>וק</w:t>
      </w:r>
      <w:r w:rsidRPr="00CF5181">
        <w:rPr>
          <w:rtl/>
        </w:rPr>
        <w:t xml:space="preserve"> הוא מפרק י' בספר במדבר</w:t>
      </w:r>
      <w:r w:rsidR="000C57B1">
        <w:rPr>
          <w:rFonts w:hint="cs"/>
          <w:rtl/>
        </w:rPr>
        <w:t xml:space="preserve">, </w:t>
      </w:r>
      <w:r w:rsidR="00957060">
        <w:rPr>
          <w:rFonts w:hint="cs"/>
          <w:rtl/>
        </w:rPr>
        <w:t>ודבריו המלאים</w:t>
      </w:r>
      <w:r w:rsidRPr="00CF5181">
        <w:rPr>
          <w:rtl/>
        </w:rPr>
        <w:t xml:space="preserve"> ה</w:t>
      </w:r>
      <w:r w:rsidR="00957060">
        <w:rPr>
          <w:rFonts w:hint="cs"/>
          <w:rtl/>
        </w:rPr>
        <w:t>ם:</w:t>
      </w:r>
      <w:r w:rsidRPr="00CF5181">
        <w:rPr>
          <w:rtl/>
        </w:rPr>
        <w:t xml:space="preserve"> "וּתְקַעְתֶּם תְּרוּעָה וְנָסְעוּ הַמַּחֲנוֹת הַחֹנִים קֵדְמָה". כאן תקיעת השופר מעוררת את האדם "לנסוע קדמה", כלומר להתקדם, להתפתח, להיות חלק, לא לבטל את עצמו. </w:t>
      </w:r>
    </w:p>
    <w:p w14:paraId="788F6A42" w14:textId="0D0D98C1" w:rsidR="00CF5181" w:rsidRPr="00CF5181" w:rsidRDefault="00CF5181" w:rsidP="00C00CC3">
      <w:pPr>
        <w:rPr>
          <w:rtl/>
        </w:rPr>
      </w:pPr>
      <w:r w:rsidRPr="00CF5181">
        <w:rPr>
          <w:rtl/>
        </w:rPr>
        <w:t xml:space="preserve">הפיכה ל"עבד ה'", לחלק מהצבא שלו, מותנית בכך שהאדם כבר לא עבד של אף בשר ודם. מכאן נפתרת השאלה איתה התחלנו. בר"ה אפשר להפוך להיות עבדי ה' באמת כי בו, לכולי עלמא, "בטלה עבודה מאבותינו במצרים". מרגע זה, אותה שנייה בה הפסקנו להיות עבדי עבדים, האפשרות להיות עבדי ה' מתחילה. </w:t>
      </w:r>
    </w:p>
    <w:p w14:paraId="30EC5326" w14:textId="26E57EBB" w:rsidR="00CF5181" w:rsidRPr="00CF5181" w:rsidRDefault="00CF5181" w:rsidP="00C00CC3">
      <w:pPr>
        <w:rPr>
          <w:rtl/>
        </w:rPr>
      </w:pPr>
      <w:r w:rsidRPr="00CF5181">
        <w:rPr>
          <w:rtl/>
        </w:rPr>
        <w:t>חז"ל מספרים במדרש שבר"ה גם ע</w:t>
      </w:r>
      <w:r w:rsidR="00957060">
        <w:rPr>
          <w:rFonts w:hint="cs"/>
          <w:rtl/>
        </w:rPr>
        <w:t>ם ישראל</w:t>
      </w:r>
      <w:r w:rsidRPr="00CF5181">
        <w:rPr>
          <w:rtl/>
        </w:rPr>
        <w:t xml:space="preserve"> וגם אומות העולם נכנסים לדין, אלא שע</w:t>
      </w:r>
      <w:r w:rsidR="00957060">
        <w:rPr>
          <w:rFonts w:hint="cs"/>
          <w:rtl/>
        </w:rPr>
        <w:t>ם ישראל</w:t>
      </w:r>
      <w:r w:rsidRPr="00CF5181">
        <w:rPr>
          <w:rtl/>
        </w:rPr>
        <w:t xml:space="preserve"> לבושים לבנים ואילו אומות העולם לבושים שחורים. זה מובן היטב לפי מה שהסברנו. כל אדם מישראל מרגיש בטוח בזכייתו העתידית, כיוון שהוא יודע שהוא חלק מצבא ה', בדיוק כמו שר שהולך למשפט אצל המלך. הוא יודע שגם אם הוא עשה מעשה רע, המלך עדיין אוהב אותו, עדיין רואה בו חלק מ"כוחותיו".</w:t>
      </w:r>
    </w:p>
    <w:p w14:paraId="753EA54E" w14:textId="7571C3D0" w:rsidR="00CF5181" w:rsidRPr="00CF5181" w:rsidRDefault="00CF5181" w:rsidP="00C00CC3">
      <w:pPr>
        <w:rPr>
          <w:rtl/>
        </w:rPr>
      </w:pPr>
      <w:r w:rsidRPr="00CF5181">
        <w:rPr>
          <w:rtl/>
        </w:rPr>
        <w:t xml:space="preserve">על הפס' בתהלים: "לַמְנַצֵּחַ לְעֶבֶד </w:t>
      </w:r>
      <w:r w:rsidR="00C00CC3">
        <w:rPr>
          <w:rFonts w:hint="cs"/>
          <w:rtl/>
        </w:rPr>
        <w:t>ה'</w:t>
      </w:r>
      <w:r w:rsidRPr="00CF5181">
        <w:rPr>
          <w:rtl/>
        </w:rPr>
        <w:t xml:space="preserve"> לְדָוִד" </w:t>
      </w:r>
      <w:r w:rsidRPr="00F31397">
        <w:rPr>
          <w:sz w:val="14"/>
          <w:szCs w:val="18"/>
          <w:rtl/>
        </w:rPr>
        <w:t xml:space="preserve">(לו, א) </w:t>
      </w:r>
      <w:r w:rsidRPr="00CF5181">
        <w:rPr>
          <w:rtl/>
        </w:rPr>
        <w:t>אומר המדרש:</w:t>
      </w:r>
    </w:p>
    <w:p w14:paraId="7F588CA1" w14:textId="0D0270C6" w:rsidR="00CF5181" w:rsidRPr="00CF5181" w:rsidRDefault="00CF5181" w:rsidP="00C00CC3">
      <w:pPr>
        <w:pStyle w:val="a8"/>
        <w:rPr>
          <w:rtl/>
        </w:rPr>
      </w:pPr>
      <w:r w:rsidRPr="00CF5181">
        <w:rPr>
          <w:rtl/>
        </w:rPr>
        <w:t xml:space="preserve">למנצח לעבד ה' לדוד נאם פשע לרשע וגו'. זהו שאמר הכתוב אשריך ישראל מי כמוך עם נושע בה' וגו' (דברים לג כט), הקדוש ברוך הוא עושה מלחמתן של ישראל, </w:t>
      </w:r>
      <w:proofErr w:type="spellStart"/>
      <w:r w:rsidRPr="00CF5181">
        <w:rPr>
          <w:rtl/>
        </w:rPr>
        <w:t>והנצחון</w:t>
      </w:r>
      <w:proofErr w:type="spellEnd"/>
      <w:r w:rsidRPr="00CF5181">
        <w:rPr>
          <w:rtl/>
        </w:rPr>
        <w:t xml:space="preserve"> שלהן, וכן הוא אומר לכל האותות והמופתים וגו' ולכל היד החזקה וגו' אשר עשה משה (שם לד יא יב), אשר עשה ה' אין כתיב כאן, אלא אשר עשה משה, הקדוש ברוך הוא שלחו לעשות, </w:t>
      </w:r>
      <w:proofErr w:type="spellStart"/>
      <w:r w:rsidRPr="00CF5181">
        <w:rPr>
          <w:rtl/>
        </w:rPr>
        <w:t>והנצחון</w:t>
      </w:r>
      <w:proofErr w:type="spellEnd"/>
      <w:r w:rsidRPr="00CF5181">
        <w:rPr>
          <w:rtl/>
        </w:rPr>
        <w:t xml:space="preserve"> </w:t>
      </w:r>
      <w:r w:rsidRPr="00CF5181">
        <w:rPr>
          <w:rtl/>
        </w:rPr>
        <w:lastRenderedPageBreak/>
        <w:t xml:space="preserve">של משה, וכן דבורה אמרה קום ברק ושבה שביך בן אבינועם. </w:t>
      </w:r>
      <w:r w:rsidRPr="00C00CC3">
        <w:rPr>
          <w:sz w:val="20"/>
          <w:szCs w:val="22"/>
          <w:rtl/>
        </w:rPr>
        <w:t>(מדרש תהילים</w:t>
      </w:r>
      <w:r w:rsidR="00F31397">
        <w:rPr>
          <w:rFonts w:hint="cs"/>
          <w:sz w:val="20"/>
          <w:szCs w:val="22"/>
          <w:rtl/>
        </w:rPr>
        <w:t xml:space="preserve"> שם</w:t>
      </w:r>
      <w:r w:rsidRPr="00C00CC3">
        <w:rPr>
          <w:sz w:val="20"/>
          <w:szCs w:val="22"/>
          <w:rtl/>
        </w:rPr>
        <w:t>)</w:t>
      </w:r>
    </w:p>
    <w:p w14:paraId="031800E4" w14:textId="091FD124" w:rsidR="00CF5181" w:rsidRPr="00CF5181" w:rsidRDefault="00CF5181" w:rsidP="00C00CC3">
      <w:pPr>
        <w:rPr>
          <w:rtl/>
        </w:rPr>
      </w:pPr>
      <w:r w:rsidRPr="00CF5181">
        <w:rPr>
          <w:rtl/>
        </w:rPr>
        <w:t xml:space="preserve">ה' קורא את </w:t>
      </w:r>
      <w:proofErr w:type="spellStart"/>
      <w:r w:rsidRPr="00CF5181">
        <w:rPr>
          <w:rtl/>
        </w:rPr>
        <w:t>הנצחון</w:t>
      </w:r>
      <w:proofErr w:type="spellEnd"/>
      <w:r w:rsidRPr="00CF5181">
        <w:rPr>
          <w:rtl/>
        </w:rPr>
        <w:t xml:space="preserve"> על שמו של האדם מאותה סיבה בדיוק. כיוון שהאדם הוא חייל שלו, הוא חלק מהכוחות שלו בעולם, ממילא חלק </w:t>
      </w:r>
      <w:proofErr w:type="spellStart"/>
      <w:r w:rsidRPr="00CF5181">
        <w:rPr>
          <w:rtl/>
        </w:rPr>
        <w:t>מהנצחון</w:t>
      </w:r>
      <w:proofErr w:type="spellEnd"/>
      <w:r w:rsidRPr="00CF5181">
        <w:rPr>
          <w:rtl/>
        </w:rPr>
        <w:t xml:space="preserve"> אכן שייך לו. יה</w:t>
      </w:r>
      <w:r w:rsidR="00F31397">
        <w:rPr>
          <w:rFonts w:hint="cs"/>
          <w:rtl/>
        </w:rPr>
        <w:t xml:space="preserve">י </w:t>
      </w:r>
      <w:r w:rsidRPr="00CF5181">
        <w:rPr>
          <w:rtl/>
        </w:rPr>
        <w:t>ר</w:t>
      </w:r>
      <w:r w:rsidR="00F31397">
        <w:rPr>
          <w:rFonts w:hint="cs"/>
          <w:rtl/>
        </w:rPr>
        <w:t>צון</w:t>
      </w:r>
      <w:r w:rsidRPr="00CF5181">
        <w:rPr>
          <w:rtl/>
        </w:rPr>
        <w:t xml:space="preserve"> שנזכה להיות חיילים בצבאו של ה'</w:t>
      </w:r>
      <w:r w:rsidR="00F31397">
        <w:rPr>
          <w:rFonts w:hint="cs"/>
          <w:rtl/>
        </w:rPr>
        <w:t>,</w:t>
      </w:r>
      <w:r w:rsidRPr="00CF5181">
        <w:rPr>
          <w:rtl/>
        </w:rPr>
        <w:t xml:space="preserve"> </w:t>
      </w:r>
      <w:r w:rsidR="00F31397">
        <w:rPr>
          <w:rFonts w:hint="cs"/>
          <w:rtl/>
        </w:rPr>
        <w:t xml:space="preserve">ושנהיה </w:t>
      </w:r>
      <w:proofErr w:type="spellStart"/>
      <w:r w:rsidR="00F31397">
        <w:rPr>
          <w:rFonts w:hint="cs"/>
          <w:rtl/>
        </w:rPr>
        <w:t>ראוים</w:t>
      </w:r>
      <w:proofErr w:type="spellEnd"/>
      <w:r w:rsidR="00F31397">
        <w:rPr>
          <w:rFonts w:hint="cs"/>
          <w:rtl/>
        </w:rPr>
        <w:t xml:space="preserve"> לקריאה</w:t>
      </w:r>
      <w:r w:rsidRPr="00CF5181">
        <w:rPr>
          <w:rtl/>
        </w:rPr>
        <w:t xml:space="preserve"> "</w:t>
      </w:r>
      <w:r w:rsidR="00F31397" w:rsidRPr="00F31397">
        <w:rPr>
          <w:rtl/>
        </w:rPr>
        <w:t>וְאַתָּה יִשְׂרָאֵל עַבְדִּי</w:t>
      </w:r>
      <w:r w:rsidR="00F31397">
        <w:rPr>
          <w:rFonts w:hint="cs"/>
          <w:rtl/>
        </w:rPr>
        <w:t>,</w:t>
      </w:r>
      <w:r w:rsidR="00F31397" w:rsidRPr="00F31397">
        <w:rPr>
          <w:rtl/>
        </w:rPr>
        <w:t xml:space="preserve"> יַעֲקֹב אֲשֶׁר בְּחַרְתִּיךָ</w:t>
      </w:r>
      <w:r w:rsidR="00F31397">
        <w:rPr>
          <w:rFonts w:hint="cs"/>
          <w:rtl/>
        </w:rPr>
        <w:t>,</w:t>
      </w:r>
      <w:r w:rsidR="00F31397" w:rsidRPr="00F31397">
        <w:rPr>
          <w:rtl/>
        </w:rPr>
        <w:t xml:space="preserve"> זֶרַע אַבְרָהָם אֹהֲבִי</w:t>
      </w:r>
      <w:r w:rsidRPr="00CF5181">
        <w:rPr>
          <w:rtl/>
        </w:rPr>
        <w:t>".</w:t>
      </w:r>
    </w:p>
    <w:p w14:paraId="41083EB1" w14:textId="765AE046" w:rsidR="00B143BE" w:rsidRDefault="00B143BE" w:rsidP="005A4370">
      <w:pPr>
        <w:rPr>
          <w:rtl/>
        </w:rPr>
      </w:pPr>
    </w:p>
    <w:p w14:paraId="5DF6BFF3" w14:textId="77777777" w:rsidR="0099391E" w:rsidRDefault="0099391E" w:rsidP="005A4370">
      <w:pPr>
        <w:rPr>
          <w:rtl/>
        </w:rPr>
      </w:pPr>
    </w:p>
    <w:p w14:paraId="43010B34" w14:textId="77777777" w:rsidR="0099391E" w:rsidRDefault="0099391E" w:rsidP="005A4370">
      <w:pPr>
        <w:rPr>
          <w:rtl/>
        </w:rPr>
      </w:pPr>
    </w:p>
    <w:p w14:paraId="16DD1B06" w14:textId="77777777" w:rsidR="0099391E" w:rsidRDefault="0099391E" w:rsidP="005A4370">
      <w:pPr>
        <w:rPr>
          <w:rtl/>
        </w:rPr>
      </w:pPr>
    </w:p>
    <w:p w14:paraId="4B1072C9" w14:textId="77777777" w:rsidR="0099391E" w:rsidRPr="00B143BE" w:rsidRDefault="0099391E" w:rsidP="005A4370">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5D76EC" w14:paraId="40BF6893" w14:textId="77777777" w:rsidTr="00E84CC9">
        <w:tc>
          <w:tcPr>
            <w:tcW w:w="283" w:type="dxa"/>
            <w:tcBorders>
              <w:top w:val="nil"/>
              <w:left w:val="nil"/>
              <w:bottom w:val="nil"/>
              <w:right w:val="nil"/>
            </w:tcBorders>
          </w:tcPr>
          <w:p w14:paraId="292358AB" w14:textId="77777777" w:rsidR="005D76EC" w:rsidRDefault="005D76EC" w:rsidP="00E84CC9">
            <w:pPr>
              <w:autoSpaceDE/>
              <w:autoSpaceDN/>
              <w:bidi w:val="0"/>
              <w:spacing w:after="160" w:line="259" w:lineRule="auto"/>
              <w:jc w:val="left"/>
              <w:rPr>
                <w:rtl/>
              </w:rPr>
            </w:pPr>
          </w:p>
        </w:tc>
        <w:tc>
          <w:tcPr>
            <w:tcW w:w="4111" w:type="dxa"/>
            <w:tcBorders>
              <w:top w:val="nil"/>
              <w:left w:val="nil"/>
              <w:bottom w:val="nil"/>
              <w:right w:val="nil"/>
            </w:tcBorders>
          </w:tcPr>
          <w:p w14:paraId="4C0D5F14" w14:textId="77777777" w:rsidR="005D76EC" w:rsidRDefault="005D76EC" w:rsidP="00E84CC9">
            <w:pPr>
              <w:pStyle w:val="a0"/>
              <w:ind w:left="-227" w:right="-227"/>
              <w:rPr>
                <w:noProof w:val="0"/>
              </w:rPr>
            </w:pPr>
          </w:p>
        </w:tc>
        <w:tc>
          <w:tcPr>
            <w:tcW w:w="284" w:type="dxa"/>
            <w:tcBorders>
              <w:top w:val="nil"/>
              <w:left w:val="nil"/>
              <w:bottom w:val="nil"/>
              <w:right w:val="nil"/>
            </w:tcBorders>
          </w:tcPr>
          <w:p w14:paraId="38055CA1" w14:textId="77777777" w:rsidR="005D76EC" w:rsidRDefault="005D76EC" w:rsidP="00E84CC9">
            <w:pPr>
              <w:pStyle w:val="a0"/>
              <w:rPr>
                <w:noProof w:val="0"/>
              </w:rPr>
            </w:pPr>
          </w:p>
        </w:tc>
      </w:tr>
      <w:tr w:rsidR="005D76EC" w14:paraId="1A1BE259" w14:textId="77777777" w:rsidTr="00E84CC9">
        <w:tc>
          <w:tcPr>
            <w:tcW w:w="283" w:type="dxa"/>
            <w:tcBorders>
              <w:top w:val="nil"/>
              <w:left w:val="nil"/>
              <w:bottom w:val="nil"/>
              <w:right w:val="nil"/>
            </w:tcBorders>
          </w:tcPr>
          <w:p w14:paraId="0A1BB250" w14:textId="77777777" w:rsidR="005D76EC" w:rsidRDefault="005D76EC" w:rsidP="00E84CC9">
            <w:pPr>
              <w:pStyle w:val="a0"/>
              <w:rPr>
                <w:noProof w:val="0"/>
              </w:rPr>
            </w:pPr>
            <w:r>
              <w:rPr>
                <w:rtl/>
              </w:rPr>
              <w:tab/>
            </w:r>
          </w:p>
        </w:tc>
        <w:tc>
          <w:tcPr>
            <w:tcW w:w="4111" w:type="dxa"/>
            <w:tcBorders>
              <w:top w:val="nil"/>
              <w:left w:val="nil"/>
              <w:bottom w:val="nil"/>
              <w:right w:val="nil"/>
            </w:tcBorders>
          </w:tcPr>
          <w:p w14:paraId="6394518C" w14:textId="77777777" w:rsidR="005D76EC" w:rsidRDefault="005D76EC" w:rsidP="00E84CC9">
            <w:pPr>
              <w:pStyle w:val="a0"/>
              <w:ind w:left="-170" w:right="-170"/>
              <w:rPr>
                <w:noProof w:val="0"/>
              </w:rPr>
            </w:pPr>
            <w:r>
              <w:rPr>
                <w:noProof w:val="0"/>
                <w:rtl/>
              </w:rPr>
              <w:t>***************************************************************</w:t>
            </w:r>
          </w:p>
        </w:tc>
        <w:tc>
          <w:tcPr>
            <w:tcW w:w="284" w:type="dxa"/>
            <w:tcBorders>
              <w:top w:val="nil"/>
              <w:left w:val="nil"/>
              <w:bottom w:val="nil"/>
              <w:right w:val="nil"/>
            </w:tcBorders>
          </w:tcPr>
          <w:p w14:paraId="4C094153" w14:textId="77777777" w:rsidR="005D76EC" w:rsidRDefault="005D76EC" w:rsidP="00E84CC9">
            <w:pPr>
              <w:pStyle w:val="a0"/>
              <w:rPr>
                <w:noProof w:val="0"/>
              </w:rPr>
            </w:pPr>
            <w:r>
              <w:rPr>
                <w:noProof w:val="0"/>
                <w:rtl/>
              </w:rPr>
              <w:t>*</w:t>
            </w:r>
          </w:p>
        </w:tc>
      </w:tr>
      <w:tr w:rsidR="005D76EC" w14:paraId="74412DE2" w14:textId="77777777" w:rsidTr="00E84CC9">
        <w:tc>
          <w:tcPr>
            <w:tcW w:w="283" w:type="dxa"/>
            <w:tcBorders>
              <w:top w:val="nil"/>
              <w:left w:val="nil"/>
              <w:bottom w:val="nil"/>
              <w:right w:val="nil"/>
            </w:tcBorders>
          </w:tcPr>
          <w:p w14:paraId="3AC737F7" w14:textId="77777777" w:rsidR="005D76EC" w:rsidRDefault="005D76EC" w:rsidP="00E84CC9">
            <w:pPr>
              <w:pStyle w:val="a0"/>
              <w:rPr>
                <w:noProof w:val="0"/>
              </w:rPr>
            </w:pPr>
            <w:r>
              <w:rPr>
                <w:noProof w:val="0"/>
                <w:rtl/>
              </w:rPr>
              <w:t>* * * * * * * * * *</w:t>
            </w:r>
          </w:p>
        </w:tc>
        <w:tc>
          <w:tcPr>
            <w:tcW w:w="4111" w:type="dxa"/>
            <w:tcBorders>
              <w:top w:val="nil"/>
              <w:left w:val="nil"/>
              <w:bottom w:val="nil"/>
              <w:right w:val="nil"/>
            </w:tcBorders>
          </w:tcPr>
          <w:p w14:paraId="07BACB16" w14:textId="777F0C69" w:rsidR="005D76EC" w:rsidRDefault="005D76EC" w:rsidP="00E84CC9">
            <w:pPr>
              <w:pStyle w:val="a0"/>
              <w:rPr>
                <w:noProof w:val="0"/>
                <w:rtl/>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w:t>
            </w:r>
            <w:r w:rsidR="00B143BE">
              <w:rPr>
                <w:rFonts w:hint="cs"/>
                <w:noProof w:val="0"/>
                <w:rtl/>
              </w:rPr>
              <w:t>משה ליכטנשטיין</w:t>
            </w:r>
          </w:p>
          <w:p w14:paraId="240DC1FE" w14:textId="77777777" w:rsidR="005D76EC" w:rsidRPr="00C5614D" w:rsidRDefault="005D76EC" w:rsidP="00E84CC9">
            <w:pPr>
              <w:pStyle w:val="a0"/>
              <w:rPr>
                <w:rFonts w:ascii="Times New Roman" w:hAnsi="Times New Roman" w:cs="Times New Roman"/>
                <w:noProof w:val="0"/>
                <w:rtl/>
              </w:rPr>
            </w:pPr>
            <w:r>
              <w:rPr>
                <w:rFonts w:hint="cs"/>
                <w:noProof w:val="0"/>
                <w:rtl/>
              </w:rPr>
              <w:t>עורך: שמואל פוקס, ה'תשפ"ד</w:t>
            </w:r>
          </w:p>
          <w:p w14:paraId="3ED7ED30" w14:textId="77777777" w:rsidR="005D76EC" w:rsidRDefault="005D76EC" w:rsidP="00E84CC9">
            <w:pPr>
              <w:pStyle w:val="a0"/>
              <w:rPr>
                <w:noProof w:val="0"/>
                <w:rtl/>
              </w:rPr>
            </w:pPr>
            <w:r>
              <w:rPr>
                <w:noProof w:val="0"/>
                <w:rtl/>
              </w:rPr>
              <w:t>*******************************************************</w:t>
            </w:r>
          </w:p>
          <w:p w14:paraId="7CB321F3" w14:textId="77777777" w:rsidR="005D76EC" w:rsidRDefault="005D76EC" w:rsidP="00E84CC9">
            <w:pPr>
              <w:pStyle w:val="a0"/>
              <w:rPr>
                <w:noProof w:val="0"/>
                <w:rtl/>
              </w:rPr>
            </w:pPr>
            <w:r>
              <w:rPr>
                <w:noProof w:val="0"/>
                <w:rtl/>
              </w:rPr>
              <w:t xml:space="preserve">בית המדרש </w:t>
            </w:r>
            <w:proofErr w:type="spellStart"/>
            <w:r>
              <w:rPr>
                <w:noProof w:val="0"/>
                <w:rtl/>
              </w:rPr>
              <w:t>הוירטואלי</w:t>
            </w:r>
            <w:proofErr w:type="spellEnd"/>
          </w:p>
          <w:p w14:paraId="7F2A6D78" w14:textId="77777777" w:rsidR="005D76EC" w:rsidRDefault="005D76EC" w:rsidP="00E84CC9">
            <w:pPr>
              <w:pStyle w:val="a0"/>
              <w:rPr>
                <w:noProof w:val="0"/>
                <w:rtl/>
              </w:rPr>
            </w:pPr>
            <w:r>
              <w:rPr>
                <w:rFonts w:hint="cs"/>
                <w:noProof w:val="0"/>
                <w:rtl/>
              </w:rPr>
              <w:t xml:space="preserve">מיסודו של </w:t>
            </w:r>
          </w:p>
          <w:p w14:paraId="19B6A116" w14:textId="77777777" w:rsidR="005D76EC" w:rsidRDefault="005D76EC" w:rsidP="00E84CC9">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E4E92A6" w14:textId="77777777" w:rsidR="005D76EC" w:rsidRDefault="005D76EC" w:rsidP="00E84CC9">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75CB2FB" w14:textId="77777777" w:rsidR="005D76EC" w:rsidRDefault="005D76EC" w:rsidP="00E84CC9">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3A4B4EBB" w14:textId="77777777" w:rsidR="005D76EC" w:rsidRDefault="005D76EC" w:rsidP="00E84CC9">
            <w:pPr>
              <w:pStyle w:val="a0"/>
              <w:rPr>
                <w:noProof w:val="0"/>
                <w:rtl/>
              </w:rPr>
            </w:pPr>
          </w:p>
          <w:p w14:paraId="76182609" w14:textId="77777777" w:rsidR="005D76EC" w:rsidRDefault="005D76EC" w:rsidP="00E84CC9">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77819C3" w14:textId="77777777" w:rsidR="005D76EC" w:rsidRDefault="005D76EC" w:rsidP="00E84CC9">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7581164B" w14:textId="77777777" w:rsidR="005D76EC" w:rsidRDefault="005D76EC" w:rsidP="00E84CC9">
            <w:pPr>
              <w:pStyle w:val="a0"/>
              <w:rPr>
                <w:noProof w:val="0"/>
                <w:rtl/>
              </w:rPr>
            </w:pPr>
            <w:r>
              <w:rPr>
                <w:noProof w:val="0"/>
                <w:rtl/>
              </w:rPr>
              <w:t xml:space="preserve">* * * * * * * * * * </w:t>
            </w:r>
          </w:p>
        </w:tc>
      </w:tr>
      <w:tr w:rsidR="005D76EC" w14:paraId="7D87E117" w14:textId="77777777" w:rsidTr="00E84CC9">
        <w:tc>
          <w:tcPr>
            <w:tcW w:w="283" w:type="dxa"/>
            <w:tcBorders>
              <w:top w:val="nil"/>
              <w:left w:val="nil"/>
              <w:bottom w:val="nil"/>
              <w:right w:val="nil"/>
            </w:tcBorders>
          </w:tcPr>
          <w:p w14:paraId="038A3403" w14:textId="77777777" w:rsidR="005D76EC" w:rsidRDefault="005D76EC" w:rsidP="00E84CC9">
            <w:pPr>
              <w:pStyle w:val="a0"/>
              <w:rPr>
                <w:noProof w:val="0"/>
              </w:rPr>
            </w:pPr>
            <w:r>
              <w:rPr>
                <w:noProof w:val="0"/>
                <w:rtl/>
              </w:rPr>
              <w:t>*</w:t>
            </w:r>
          </w:p>
        </w:tc>
        <w:tc>
          <w:tcPr>
            <w:tcW w:w="4111" w:type="dxa"/>
            <w:tcBorders>
              <w:top w:val="nil"/>
              <w:left w:val="nil"/>
              <w:bottom w:val="nil"/>
              <w:right w:val="nil"/>
            </w:tcBorders>
          </w:tcPr>
          <w:p w14:paraId="67FA02C5" w14:textId="77777777" w:rsidR="005D76EC" w:rsidRDefault="005D76EC" w:rsidP="00E84CC9">
            <w:pPr>
              <w:pStyle w:val="a0"/>
              <w:ind w:left="-227" w:right="-227"/>
              <w:rPr>
                <w:noProof w:val="0"/>
              </w:rPr>
            </w:pPr>
            <w:r>
              <w:rPr>
                <w:noProof w:val="0"/>
                <w:rtl/>
              </w:rPr>
              <w:t>***************************************************************</w:t>
            </w:r>
          </w:p>
        </w:tc>
        <w:tc>
          <w:tcPr>
            <w:tcW w:w="284" w:type="dxa"/>
            <w:tcBorders>
              <w:top w:val="nil"/>
              <w:left w:val="nil"/>
              <w:bottom w:val="nil"/>
              <w:right w:val="nil"/>
            </w:tcBorders>
          </w:tcPr>
          <w:p w14:paraId="7D493BCB" w14:textId="77777777" w:rsidR="005D76EC" w:rsidRDefault="005D76EC" w:rsidP="00E84CC9">
            <w:pPr>
              <w:pStyle w:val="a0"/>
              <w:rPr>
                <w:noProof w:val="0"/>
                <w:rtl/>
              </w:rPr>
            </w:pPr>
            <w:r>
              <w:rPr>
                <w:noProof w:val="0"/>
                <w:rtl/>
              </w:rPr>
              <w:t>*</w:t>
            </w:r>
          </w:p>
        </w:tc>
      </w:tr>
    </w:tbl>
    <w:p w14:paraId="60D3236B" w14:textId="77777777" w:rsidR="005D76EC" w:rsidRPr="00685E21" w:rsidRDefault="005D76EC" w:rsidP="005D76EC"/>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99789" w14:textId="77777777" w:rsidR="00422801" w:rsidRDefault="00422801" w:rsidP="005F7985">
      <w:pPr>
        <w:spacing w:after="0" w:line="240" w:lineRule="auto"/>
      </w:pPr>
      <w:r>
        <w:separator/>
      </w:r>
    </w:p>
  </w:endnote>
  <w:endnote w:type="continuationSeparator" w:id="0">
    <w:p w14:paraId="5B2B9E16" w14:textId="77777777" w:rsidR="00422801" w:rsidRDefault="00422801" w:rsidP="005F7985">
      <w:pPr>
        <w:spacing w:after="0" w:line="240" w:lineRule="auto"/>
      </w:pPr>
      <w:r>
        <w:continuationSeparator/>
      </w:r>
    </w:p>
  </w:endnote>
  <w:endnote w:type="continuationNotice" w:id="1">
    <w:p w14:paraId="023EE71B" w14:textId="77777777" w:rsidR="00422801" w:rsidRDefault="004228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AA35A" w14:textId="77777777" w:rsidR="00422801" w:rsidRDefault="00422801" w:rsidP="005F7985">
      <w:pPr>
        <w:spacing w:after="0" w:line="240" w:lineRule="auto"/>
      </w:pPr>
      <w:r>
        <w:separator/>
      </w:r>
    </w:p>
  </w:footnote>
  <w:footnote w:type="continuationSeparator" w:id="0">
    <w:p w14:paraId="558109DA" w14:textId="77777777" w:rsidR="00422801" w:rsidRDefault="00422801" w:rsidP="005F7985">
      <w:pPr>
        <w:spacing w:after="0" w:line="240" w:lineRule="auto"/>
      </w:pPr>
      <w:r>
        <w:continuationSeparator/>
      </w:r>
    </w:p>
  </w:footnote>
  <w:footnote w:type="continuationNotice" w:id="1">
    <w:p w14:paraId="5C3EA1EE" w14:textId="77777777" w:rsidR="00422801" w:rsidRDefault="00422801">
      <w:pPr>
        <w:spacing w:after="0" w:line="240" w:lineRule="auto"/>
      </w:pPr>
    </w:p>
  </w:footnote>
  <w:footnote w:id="2">
    <w:p w14:paraId="588231B6" w14:textId="65546299"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ניתנה </w:t>
      </w:r>
      <w:r w:rsidR="006C2146">
        <w:rPr>
          <w:rFonts w:hint="cs"/>
          <w:rtl/>
        </w:rPr>
        <w:t>בליל</w:t>
      </w:r>
      <w:r w:rsidR="002D08AF">
        <w:rPr>
          <w:rFonts w:hint="cs"/>
          <w:rtl/>
        </w:rPr>
        <w:t xml:space="preserve"> </w:t>
      </w:r>
      <w:r w:rsidR="00ED2CD5">
        <w:rPr>
          <w:rFonts w:hint="cs"/>
          <w:rtl/>
        </w:rPr>
        <w:t>ראש השנה</w:t>
      </w:r>
      <w:r w:rsidR="002D08AF">
        <w:rPr>
          <w:rFonts w:hint="cs"/>
          <w:rtl/>
        </w:rPr>
        <w:t xml:space="preserve"> </w:t>
      </w:r>
      <w:r w:rsidR="0041247B">
        <w:rPr>
          <w:rFonts w:hint="cs"/>
          <w:rtl/>
        </w:rPr>
        <w:t>ה'תש</w:t>
      </w:r>
      <w:r w:rsidR="00ED2CD5">
        <w:rPr>
          <w:rFonts w:hint="cs"/>
          <w:rtl/>
        </w:rPr>
        <w:t>ע</w:t>
      </w:r>
      <w:r w:rsidR="00B143BE">
        <w:rPr>
          <w:rFonts w:hint="cs"/>
          <w:rtl/>
        </w:rPr>
        <w:t>"</w:t>
      </w:r>
      <w:r w:rsidR="00ED2CD5">
        <w:rPr>
          <w:rFonts w:hint="cs"/>
          <w:rtl/>
        </w:rPr>
        <w:t>ז</w:t>
      </w:r>
      <w:r w:rsidR="00982200">
        <w:rPr>
          <w:rFonts w:hint="cs"/>
          <w:rtl/>
        </w:rPr>
        <w:t>,</w:t>
      </w:r>
      <w:r w:rsidR="00C43A0B" w:rsidRPr="00A73DEB">
        <w:rPr>
          <w:rtl/>
        </w:rPr>
        <w:t xml:space="preserve"> סוכמה</w:t>
      </w:r>
      <w:r w:rsidR="00ED2CD5">
        <w:rPr>
          <w:rFonts w:hint="cs"/>
          <w:rtl/>
        </w:rPr>
        <w:t xml:space="preserve"> על ידי יאיר אוסטר</w:t>
      </w:r>
      <w:r w:rsidR="00C43A0B" w:rsidRPr="00A73DEB">
        <w:rPr>
          <w:rtl/>
        </w:rPr>
        <w:t xml:space="preserve"> ונערכה על ידי </w:t>
      </w:r>
      <w:r w:rsidR="00982200">
        <w:rPr>
          <w:rFonts w:hint="cs"/>
          <w:rtl/>
        </w:rPr>
        <w:t>שמואל פוקס</w:t>
      </w:r>
      <w:r w:rsidR="00C43A0B" w:rsidRPr="00A73DEB">
        <w:rPr>
          <w:rtl/>
        </w:rPr>
        <w:t>. סיכום השיחה לא עבר את ביקורת הרב</w:t>
      </w:r>
      <w:r w:rsidR="00F41035" w:rsidRPr="00A73DE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35E"/>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24A"/>
    <w:rsid w:val="0001174F"/>
    <w:rsid w:val="00012258"/>
    <w:rsid w:val="00012800"/>
    <w:rsid w:val="00012D32"/>
    <w:rsid w:val="00013494"/>
    <w:rsid w:val="00013EAC"/>
    <w:rsid w:val="00014900"/>
    <w:rsid w:val="00014A48"/>
    <w:rsid w:val="0001517C"/>
    <w:rsid w:val="000153A5"/>
    <w:rsid w:val="00015441"/>
    <w:rsid w:val="00015A32"/>
    <w:rsid w:val="00015B82"/>
    <w:rsid w:val="000164A3"/>
    <w:rsid w:val="00016FCE"/>
    <w:rsid w:val="00017A0B"/>
    <w:rsid w:val="000212AC"/>
    <w:rsid w:val="00021891"/>
    <w:rsid w:val="00021BEA"/>
    <w:rsid w:val="00021EC4"/>
    <w:rsid w:val="000220F0"/>
    <w:rsid w:val="00022690"/>
    <w:rsid w:val="00022CBF"/>
    <w:rsid w:val="00023E4C"/>
    <w:rsid w:val="00023F96"/>
    <w:rsid w:val="00024694"/>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9F5"/>
    <w:rsid w:val="00085FE1"/>
    <w:rsid w:val="0008645B"/>
    <w:rsid w:val="00086BA9"/>
    <w:rsid w:val="00086CCA"/>
    <w:rsid w:val="00086EBF"/>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7B1"/>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3A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E7A04"/>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0CD"/>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2D7"/>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6D8E"/>
    <w:rsid w:val="001E74C6"/>
    <w:rsid w:val="001E7B8E"/>
    <w:rsid w:val="001E7C01"/>
    <w:rsid w:val="001F0CD3"/>
    <w:rsid w:val="001F1176"/>
    <w:rsid w:val="001F137C"/>
    <w:rsid w:val="001F2BAA"/>
    <w:rsid w:val="001F30BD"/>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2E05"/>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E8B"/>
    <w:rsid w:val="00210FE8"/>
    <w:rsid w:val="002114B6"/>
    <w:rsid w:val="00211691"/>
    <w:rsid w:val="00211D78"/>
    <w:rsid w:val="00211EF8"/>
    <w:rsid w:val="00212204"/>
    <w:rsid w:val="00212689"/>
    <w:rsid w:val="002134F0"/>
    <w:rsid w:val="0021360C"/>
    <w:rsid w:val="002143B8"/>
    <w:rsid w:val="002145D9"/>
    <w:rsid w:val="00215A2D"/>
    <w:rsid w:val="00215B05"/>
    <w:rsid w:val="002162B5"/>
    <w:rsid w:val="0021654A"/>
    <w:rsid w:val="00216C09"/>
    <w:rsid w:val="00217257"/>
    <w:rsid w:val="002174F5"/>
    <w:rsid w:val="0022004E"/>
    <w:rsid w:val="00220057"/>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213"/>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1F1"/>
    <w:rsid w:val="00243A22"/>
    <w:rsid w:val="00243D5C"/>
    <w:rsid w:val="0024533C"/>
    <w:rsid w:val="00246717"/>
    <w:rsid w:val="00246ECC"/>
    <w:rsid w:val="00247259"/>
    <w:rsid w:val="002476F4"/>
    <w:rsid w:val="00247994"/>
    <w:rsid w:val="002479BB"/>
    <w:rsid w:val="00247C84"/>
    <w:rsid w:val="00247CBC"/>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0E0A"/>
    <w:rsid w:val="002717FD"/>
    <w:rsid w:val="00272037"/>
    <w:rsid w:val="00272580"/>
    <w:rsid w:val="00272817"/>
    <w:rsid w:val="00272DA6"/>
    <w:rsid w:val="00273354"/>
    <w:rsid w:val="002748CC"/>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8BB"/>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DD3"/>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6B9"/>
    <w:rsid w:val="002F6777"/>
    <w:rsid w:val="002F69EE"/>
    <w:rsid w:val="002F7983"/>
    <w:rsid w:val="002F79BE"/>
    <w:rsid w:val="00300195"/>
    <w:rsid w:val="00300411"/>
    <w:rsid w:val="00300571"/>
    <w:rsid w:val="00300612"/>
    <w:rsid w:val="003006DF"/>
    <w:rsid w:val="00300CEA"/>
    <w:rsid w:val="00300E44"/>
    <w:rsid w:val="0030111E"/>
    <w:rsid w:val="00301519"/>
    <w:rsid w:val="00301E5B"/>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6BA"/>
    <w:rsid w:val="00314A6C"/>
    <w:rsid w:val="00314EB3"/>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4C0"/>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00F3"/>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376"/>
    <w:rsid w:val="00383C02"/>
    <w:rsid w:val="00384681"/>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29C6"/>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5C"/>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5F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7E8"/>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801"/>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0F07"/>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670E"/>
    <w:rsid w:val="00437075"/>
    <w:rsid w:val="00437179"/>
    <w:rsid w:val="004371D5"/>
    <w:rsid w:val="004371E0"/>
    <w:rsid w:val="00437289"/>
    <w:rsid w:val="00437C7D"/>
    <w:rsid w:val="0044033B"/>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91F"/>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1D66"/>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14DE"/>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A60"/>
    <w:rsid w:val="004D2D56"/>
    <w:rsid w:val="004D2E1B"/>
    <w:rsid w:val="004D3B28"/>
    <w:rsid w:val="004D40CD"/>
    <w:rsid w:val="004D4180"/>
    <w:rsid w:val="004D422D"/>
    <w:rsid w:val="004D42F7"/>
    <w:rsid w:val="004D4BBB"/>
    <w:rsid w:val="004D4D09"/>
    <w:rsid w:val="004D5168"/>
    <w:rsid w:val="004D5559"/>
    <w:rsid w:val="004D5FFB"/>
    <w:rsid w:val="004D677C"/>
    <w:rsid w:val="004D760B"/>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68C"/>
    <w:rsid w:val="00563AF5"/>
    <w:rsid w:val="0056454A"/>
    <w:rsid w:val="00564580"/>
    <w:rsid w:val="005647CD"/>
    <w:rsid w:val="005647DB"/>
    <w:rsid w:val="00564B9B"/>
    <w:rsid w:val="00564EB1"/>
    <w:rsid w:val="00566B1F"/>
    <w:rsid w:val="00566E64"/>
    <w:rsid w:val="00567320"/>
    <w:rsid w:val="00567BC8"/>
    <w:rsid w:val="00570092"/>
    <w:rsid w:val="00570263"/>
    <w:rsid w:val="0057195E"/>
    <w:rsid w:val="00572B7D"/>
    <w:rsid w:val="00572D54"/>
    <w:rsid w:val="00573A6E"/>
    <w:rsid w:val="00573F68"/>
    <w:rsid w:val="005742E7"/>
    <w:rsid w:val="00574C09"/>
    <w:rsid w:val="00574D1A"/>
    <w:rsid w:val="005762C0"/>
    <w:rsid w:val="00576BE9"/>
    <w:rsid w:val="00577317"/>
    <w:rsid w:val="00577492"/>
    <w:rsid w:val="00577EAC"/>
    <w:rsid w:val="0058067A"/>
    <w:rsid w:val="00580B21"/>
    <w:rsid w:val="00580F2B"/>
    <w:rsid w:val="00581912"/>
    <w:rsid w:val="00581933"/>
    <w:rsid w:val="005823A2"/>
    <w:rsid w:val="005824CD"/>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257"/>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1E78"/>
    <w:rsid w:val="005A2DF5"/>
    <w:rsid w:val="005A3716"/>
    <w:rsid w:val="005A39C5"/>
    <w:rsid w:val="005A40B2"/>
    <w:rsid w:val="005A4370"/>
    <w:rsid w:val="005A5991"/>
    <w:rsid w:val="005A63A7"/>
    <w:rsid w:val="005A67CA"/>
    <w:rsid w:val="005A6C05"/>
    <w:rsid w:val="005A6DA7"/>
    <w:rsid w:val="005A7138"/>
    <w:rsid w:val="005A716B"/>
    <w:rsid w:val="005A739A"/>
    <w:rsid w:val="005A7E5D"/>
    <w:rsid w:val="005B080B"/>
    <w:rsid w:val="005B0EF7"/>
    <w:rsid w:val="005B4AE0"/>
    <w:rsid w:val="005B5471"/>
    <w:rsid w:val="005B5866"/>
    <w:rsid w:val="005B5F24"/>
    <w:rsid w:val="005B605F"/>
    <w:rsid w:val="005B76C2"/>
    <w:rsid w:val="005C1B88"/>
    <w:rsid w:val="005C2661"/>
    <w:rsid w:val="005C2CE8"/>
    <w:rsid w:val="005C2E3D"/>
    <w:rsid w:val="005C30CF"/>
    <w:rsid w:val="005C30F4"/>
    <w:rsid w:val="005C3215"/>
    <w:rsid w:val="005C3722"/>
    <w:rsid w:val="005C395B"/>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6EC"/>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1FE"/>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6C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308B"/>
    <w:rsid w:val="006634C8"/>
    <w:rsid w:val="006648DE"/>
    <w:rsid w:val="0066548D"/>
    <w:rsid w:val="00666716"/>
    <w:rsid w:val="00670579"/>
    <w:rsid w:val="00670F7D"/>
    <w:rsid w:val="0067135C"/>
    <w:rsid w:val="0067184D"/>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65F"/>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BCA"/>
    <w:rsid w:val="006B4D29"/>
    <w:rsid w:val="006B4D76"/>
    <w:rsid w:val="006B5DF9"/>
    <w:rsid w:val="006B63E5"/>
    <w:rsid w:val="006B65FE"/>
    <w:rsid w:val="006B68D7"/>
    <w:rsid w:val="006B6A44"/>
    <w:rsid w:val="006B72B5"/>
    <w:rsid w:val="006B73C0"/>
    <w:rsid w:val="006B7C56"/>
    <w:rsid w:val="006B7E75"/>
    <w:rsid w:val="006C01B4"/>
    <w:rsid w:val="006C0226"/>
    <w:rsid w:val="006C03A7"/>
    <w:rsid w:val="006C0C31"/>
    <w:rsid w:val="006C18ED"/>
    <w:rsid w:val="006C1F44"/>
    <w:rsid w:val="006C20CF"/>
    <w:rsid w:val="006C2146"/>
    <w:rsid w:val="006C2A8E"/>
    <w:rsid w:val="006C3084"/>
    <w:rsid w:val="006C3234"/>
    <w:rsid w:val="006C32B6"/>
    <w:rsid w:val="006C340E"/>
    <w:rsid w:val="006C42F0"/>
    <w:rsid w:val="006C4535"/>
    <w:rsid w:val="006C5428"/>
    <w:rsid w:val="006C545E"/>
    <w:rsid w:val="006C60A6"/>
    <w:rsid w:val="006C641F"/>
    <w:rsid w:val="006C69E8"/>
    <w:rsid w:val="006C69FB"/>
    <w:rsid w:val="006C6AB9"/>
    <w:rsid w:val="006C7122"/>
    <w:rsid w:val="006C77E4"/>
    <w:rsid w:val="006C78EC"/>
    <w:rsid w:val="006C7B4D"/>
    <w:rsid w:val="006C7B79"/>
    <w:rsid w:val="006D03AB"/>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47B"/>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62A"/>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CC2"/>
    <w:rsid w:val="00762E23"/>
    <w:rsid w:val="00762FF5"/>
    <w:rsid w:val="00763A4D"/>
    <w:rsid w:val="0076423D"/>
    <w:rsid w:val="0076579B"/>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8E"/>
    <w:rsid w:val="007873C0"/>
    <w:rsid w:val="007873E7"/>
    <w:rsid w:val="007878E9"/>
    <w:rsid w:val="0079046C"/>
    <w:rsid w:val="00790492"/>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4CF"/>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E7D8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207"/>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6D1E"/>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5B"/>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6F2F"/>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4818"/>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54D"/>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B33"/>
    <w:rsid w:val="00916CBC"/>
    <w:rsid w:val="009170E0"/>
    <w:rsid w:val="0091757D"/>
    <w:rsid w:val="00917CB3"/>
    <w:rsid w:val="0092025D"/>
    <w:rsid w:val="0092086F"/>
    <w:rsid w:val="00920E57"/>
    <w:rsid w:val="009211BB"/>
    <w:rsid w:val="009214AE"/>
    <w:rsid w:val="009215D9"/>
    <w:rsid w:val="009221B5"/>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2BE2"/>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984"/>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060"/>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741"/>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200"/>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391E"/>
    <w:rsid w:val="009942B7"/>
    <w:rsid w:val="00994943"/>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3AFC"/>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0E58"/>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6F64"/>
    <w:rsid w:val="00A47392"/>
    <w:rsid w:val="00A4752F"/>
    <w:rsid w:val="00A479A5"/>
    <w:rsid w:val="00A47FDE"/>
    <w:rsid w:val="00A50109"/>
    <w:rsid w:val="00A50727"/>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5DD0"/>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425"/>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2E3"/>
    <w:rsid w:val="00AF2398"/>
    <w:rsid w:val="00AF250D"/>
    <w:rsid w:val="00AF2A36"/>
    <w:rsid w:val="00AF2C14"/>
    <w:rsid w:val="00AF3A2D"/>
    <w:rsid w:val="00AF3F1A"/>
    <w:rsid w:val="00AF4B9B"/>
    <w:rsid w:val="00AF4C2A"/>
    <w:rsid w:val="00AF504E"/>
    <w:rsid w:val="00AF5994"/>
    <w:rsid w:val="00AF5EDB"/>
    <w:rsid w:val="00AF667C"/>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3BE"/>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D41"/>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62B5"/>
    <w:rsid w:val="00B47C15"/>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683"/>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4280"/>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373"/>
    <w:rsid w:val="00BC066D"/>
    <w:rsid w:val="00BC0721"/>
    <w:rsid w:val="00BC0BE7"/>
    <w:rsid w:val="00BC0FDC"/>
    <w:rsid w:val="00BC109F"/>
    <w:rsid w:val="00BC1BF8"/>
    <w:rsid w:val="00BC1F02"/>
    <w:rsid w:val="00BC2427"/>
    <w:rsid w:val="00BC34E5"/>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16"/>
    <w:rsid w:val="00BF3A85"/>
    <w:rsid w:val="00BF43FA"/>
    <w:rsid w:val="00BF49B7"/>
    <w:rsid w:val="00BF4EFE"/>
    <w:rsid w:val="00BF56EF"/>
    <w:rsid w:val="00BF5768"/>
    <w:rsid w:val="00BF5D9F"/>
    <w:rsid w:val="00BF68A6"/>
    <w:rsid w:val="00BF68FB"/>
    <w:rsid w:val="00BF6EBE"/>
    <w:rsid w:val="00BF755C"/>
    <w:rsid w:val="00BF79F5"/>
    <w:rsid w:val="00C0003E"/>
    <w:rsid w:val="00C00CC3"/>
    <w:rsid w:val="00C01CDF"/>
    <w:rsid w:val="00C02BF9"/>
    <w:rsid w:val="00C02D34"/>
    <w:rsid w:val="00C02FC1"/>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3AD"/>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A0B"/>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807"/>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6C03"/>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5181"/>
    <w:rsid w:val="00CF7062"/>
    <w:rsid w:val="00CF711D"/>
    <w:rsid w:val="00CF77CA"/>
    <w:rsid w:val="00CF7CD6"/>
    <w:rsid w:val="00CF7DD1"/>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992"/>
    <w:rsid w:val="00D16E0F"/>
    <w:rsid w:val="00D174AA"/>
    <w:rsid w:val="00D179AE"/>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46CA"/>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3AB6"/>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0E6"/>
    <w:rsid w:val="00DA53DB"/>
    <w:rsid w:val="00DA5D25"/>
    <w:rsid w:val="00DA6E69"/>
    <w:rsid w:val="00DA714D"/>
    <w:rsid w:val="00DB03E7"/>
    <w:rsid w:val="00DB0CB3"/>
    <w:rsid w:val="00DB0EBF"/>
    <w:rsid w:val="00DB1574"/>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6A7"/>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9A3"/>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9B9"/>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B55"/>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734B"/>
    <w:rsid w:val="00E976E7"/>
    <w:rsid w:val="00EA0654"/>
    <w:rsid w:val="00EA098D"/>
    <w:rsid w:val="00EA0E04"/>
    <w:rsid w:val="00EA0E51"/>
    <w:rsid w:val="00EA134B"/>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2CD5"/>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16A1"/>
    <w:rsid w:val="00EF2195"/>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39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C8B"/>
    <w:rsid w:val="00F50D3A"/>
    <w:rsid w:val="00F51168"/>
    <w:rsid w:val="00F51497"/>
    <w:rsid w:val="00F51AB6"/>
    <w:rsid w:val="00F51D29"/>
    <w:rsid w:val="00F52B9F"/>
    <w:rsid w:val="00F5346C"/>
    <w:rsid w:val="00F53A54"/>
    <w:rsid w:val="00F53F7F"/>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6770F"/>
    <w:rsid w:val="00F70D6E"/>
    <w:rsid w:val="00F7155E"/>
    <w:rsid w:val="00F71684"/>
    <w:rsid w:val="00F7169C"/>
    <w:rsid w:val="00F71CF5"/>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6A5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6A54"/>
    <w:rsid w:val="00F87280"/>
    <w:rsid w:val="00F903E2"/>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1A4"/>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14E2"/>
    <w:rsid w:val="00FD2A16"/>
    <w:rsid w:val="00FD2F10"/>
    <w:rsid w:val="00FD3088"/>
    <w:rsid w:val="00FD308D"/>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1C8D"/>
    <w:rsid w:val="00FF2006"/>
    <w:rsid w:val="00FF3057"/>
    <w:rsid w:val="00FF3891"/>
    <w:rsid w:val="00FF4767"/>
    <w:rsid w:val="00FF479F"/>
    <w:rsid w:val="00FF4A19"/>
    <w:rsid w:val="00FF534B"/>
    <w:rsid w:val="00FF556C"/>
    <w:rsid w:val="00FF5AD7"/>
    <w:rsid w:val="00FF6A65"/>
    <w:rsid w:val="00FF6CB8"/>
    <w:rsid w:val="00FF7156"/>
    <w:rsid w:val="00FF72C7"/>
    <w:rsid w:val="00FF7A16"/>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6</TotalTime>
  <Pages>3</Pages>
  <Words>1150</Words>
  <Characters>6560</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2024-10-01T14:44:00Z</dcterms:created>
  <dcterms:modified xsi:type="dcterms:W3CDTF">2024-10-01T14:44:00Z</dcterms:modified>
</cp:coreProperties>
</file>