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7533" w14:textId="77777777" w:rsidR="00E55345" w:rsidRPr="00E55345" w:rsidRDefault="00E55345" w:rsidP="00E55345">
      <w:pPr>
        <w:pStyle w:val="BlockText"/>
        <w:widowControl w:val="0"/>
        <w:tabs>
          <w:tab w:val="left" w:pos="720"/>
        </w:tabs>
        <w:spacing w:line="240" w:lineRule="auto"/>
        <w:ind w:left="0"/>
        <w:jc w:val="center"/>
        <w:rPr>
          <w:rFonts w:asciiTheme="minorBidi" w:hAnsiTheme="minorBidi" w:cstheme="minorBidi"/>
          <w:b/>
          <w:bCs/>
          <w:caps/>
          <w:sz w:val="24"/>
          <w:szCs w:val="24"/>
        </w:rPr>
      </w:pPr>
      <w:r w:rsidRPr="00E55345">
        <w:rPr>
          <w:rFonts w:asciiTheme="minorBidi" w:hAnsiTheme="minorBidi" w:cstheme="minorBidi"/>
          <w:b/>
          <w:bCs/>
          <w:caps/>
          <w:sz w:val="24"/>
          <w:szCs w:val="24"/>
          <w:lang w:val="en-GB"/>
        </w:rPr>
        <w:t>YESHIVAT HAR ETZION</w:t>
      </w:r>
    </w:p>
    <w:p w14:paraId="67C0E66A" w14:textId="77777777" w:rsidR="00E55345" w:rsidRPr="00E55345" w:rsidRDefault="00E55345" w:rsidP="00E55345">
      <w:pPr>
        <w:widowControl w:val="0"/>
        <w:tabs>
          <w:tab w:val="left" w:pos="720"/>
        </w:tabs>
        <w:spacing w:line="240" w:lineRule="auto"/>
        <w:jc w:val="center"/>
        <w:rPr>
          <w:rFonts w:asciiTheme="minorBidi" w:hAnsiTheme="minorBidi" w:cstheme="minorBidi"/>
          <w:b/>
          <w:bCs/>
          <w:caps/>
          <w:sz w:val="24"/>
          <w:szCs w:val="24"/>
          <w:lang w:val="en-GB"/>
        </w:rPr>
      </w:pPr>
      <w:r w:rsidRPr="00E55345">
        <w:rPr>
          <w:rFonts w:asciiTheme="minorBidi" w:hAnsiTheme="minorBidi" w:cstheme="minorBidi"/>
          <w:b/>
          <w:bCs/>
          <w:caps/>
          <w:sz w:val="24"/>
          <w:szCs w:val="24"/>
          <w:lang w:val="en-GB"/>
        </w:rPr>
        <w:t>KOSCHITZKY VIRTUAL BEIT MIDRASH (VBM)</w:t>
      </w:r>
    </w:p>
    <w:p w14:paraId="6E5455E2" w14:textId="77777777" w:rsidR="00E55345" w:rsidRPr="00E55345" w:rsidRDefault="00E55345" w:rsidP="00E55345">
      <w:pPr>
        <w:widowControl w:val="0"/>
        <w:tabs>
          <w:tab w:val="left" w:pos="720"/>
        </w:tabs>
        <w:spacing w:line="240" w:lineRule="auto"/>
        <w:jc w:val="center"/>
        <w:rPr>
          <w:rFonts w:asciiTheme="minorBidi" w:hAnsiTheme="minorBidi" w:cstheme="minorBidi"/>
          <w:b/>
          <w:bCs/>
          <w:caps/>
          <w:sz w:val="24"/>
          <w:szCs w:val="24"/>
          <w:lang w:val="en-GB"/>
        </w:rPr>
      </w:pPr>
      <w:r w:rsidRPr="00E55345">
        <w:rPr>
          <w:rFonts w:asciiTheme="minorBidi" w:hAnsiTheme="minorBidi" w:cstheme="minorBidi"/>
          <w:b/>
          <w:bCs/>
          <w:caps/>
          <w:sz w:val="24"/>
          <w:szCs w:val="24"/>
          <w:lang w:val="en-GB"/>
        </w:rPr>
        <w:t>*********************************************************</w:t>
      </w:r>
    </w:p>
    <w:p w14:paraId="346FB617" w14:textId="77777777" w:rsidR="00E55345" w:rsidRPr="00E55345" w:rsidRDefault="00E55345" w:rsidP="00E55345">
      <w:pPr>
        <w:widowControl w:val="0"/>
        <w:tabs>
          <w:tab w:val="left" w:pos="720"/>
        </w:tabs>
        <w:spacing w:line="240" w:lineRule="auto"/>
        <w:jc w:val="center"/>
        <w:rPr>
          <w:rFonts w:asciiTheme="minorBidi" w:hAnsiTheme="minorBidi" w:cstheme="minorBidi"/>
          <w:b/>
          <w:bCs/>
          <w:caps/>
          <w:sz w:val="24"/>
          <w:szCs w:val="24"/>
        </w:rPr>
      </w:pPr>
    </w:p>
    <w:p w14:paraId="3CA954EA" w14:textId="77777777" w:rsidR="00E55345" w:rsidRPr="00E55345" w:rsidRDefault="00E55345" w:rsidP="00E55345">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472B7690" w14:textId="77777777" w:rsidR="00E55345" w:rsidRPr="00E55345" w:rsidRDefault="00E55345" w:rsidP="00E55345">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69705F2E" w14:textId="77777777" w:rsidR="00E55345" w:rsidRDefault="00E55345" w:rsidP="00E55345">
      <w:pPr>
        <w:widowControl w:val="0"/>
        <w:spacing w:line="240" w:lineRule="auto"/>
        <w:jc w:val="center"/>
        <w:rPr>
          <w:rFonts w:asciiTheme="minorBidi" w:hAnsiTheme="minorBidi" w:cstheme="minorBidi"/>
          <w:b/>
          <w:bCs/>
          <w:sz w:val="24"/>
          <w:szCs w:val="24"/>
          <w:shd w:val="clear" w:color="auto" w:fill="FFFFFF"/>
        </w:rPr>
      </w:pPr>
    </w:p>
    <w:p w14:paraId="41BCAFEE" w14:textId="77777777" w:rsidR="00E55345" w:rsidRPr="00E55345" w:rsidRDefault="00E55345" w:rsidP="00E55345">
      <w:pPr>
        <w:widowControl w:val="0"/>
        <w:spacing w:line="240" w:lineRule="auto"/>
        <w:jc w:val="center"/>
        <w:rPr>
          <w:rFonts w:asciiTheme="minorBidi" w:hAnsiTheme="minorBidi" w:cstheme="minorBidi"/>
          <w:b/>
          <w:bCs/>
          <w:sz w:val="24"/>
          <w:szCs w:val="24"/>
          <w:shd w:val="clear" w:color="auto" w:fill="FFFFFF"/>
        </w:rPr>
      </w:pPr>
    </w:p>
    <w:p w14:paraId="0EA16F30" w14:textId="33D5F689" w:rsidR="00E55345" w:rsidRPr="00E55345" w:rsidRDefault="00E55345" w:rsidP="00E55345">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KORACH</w:t>
      </w:r>
    </w:p>
    <w:p w14:paraId="1EB1EBD0" w14:textId="77777777" w:rsidR="00E55345" w:rsidRPr="00E55345" w:rsidRDefault="00E55345" w:rsidP="00E55345">
      <w:pPr>
        <w:spacing w:line="240" w:lineRule="auto"/>
        <w:jc w:val="center"/>
        <w:rPr>
          <w:rFonts w:asciiTheme="minorBidi" w:hAnsiTheme="minorBidi" w:cstheme="minorBidi"/>
          <w:caps/>
          <w:sz w:val="24"/>
          <w:szCs w:val="24"/>
        </w:rPr>
      </w:pPr>
    </w:p>
    <w:p w14:paraId="3CD008B1" w14:textId="77777777" w:rsidR="00E55345" w:rsidRPr="00E55345" w:rsidRDefault="00E55345" w:rsidP="00E55345">
      <w:pPr>
        <w:widowControl w:val="0"/>
        <w:tabs>
          <w:tab w:val="left" w:pos="720"/>
        </w:tabs>
        <w:spacing w:line="240" w:lineRule="auto"/>
        <w:jc w:val="center"/>
        <w:rPr>
          <w:rFonts w:asciiTheme="minorBidi" w:hAnsiTheme="minorBidi" w:cstheme="minorBidi"/>
          <w:caps/>
          <w:sz w:val="24"/>
          <w:szCs w:val="24"/>
          <w:lang w:val="en-GB"/>
        </w:rPr>
      </w:pPr>
      <w:r w:rsidRPr="00E55345">
        <w:rPr>
          <w:rFonts w:asciiTheme="minorBidi" w:hAnsiTheme="minorBidi" w:cstheme="minorBidi"/>
          <w:caps/>
          <w:sz w:val="24"/>
          <w:szCs w:val="24"/>
          <w:lang w:val="en-GB"/>
        </w:rPr>
        <w:t>*********************************************************</w:t>
      </w:r>
    </w:p>
    <w:p w14:paraId="4B5DE4A1" w14:textId="608F27AE" w:rsidR="00E55345" w:rsidRPr="00E55345" w:rsidRDefault="00E55345" w:rsidP="00E55345">
      <w:pPr>
        <w:spacing w:line="240" w:lineRule="auto"/>
        <w:jc w:val="center"/>
        <w:rPr>
          <w:rFonts w:asciiTheme="minorBidi" w:hAnsiTheme="minorBidi" w:cstheme="minorBidi"/>
          <w:sz w:val="24"/>
          <w:szCs w:val="24"/>
        </w:rPr>
      </w:pPr>
      <w:r w:rsidRPr="00E55345">
        <w:rPr>
          <w:rFonts w:asciiTheme="minorBidi" w:hAnsiTheme="minorBidi" w:cstheme="minorBidi"/>
          <w:color w:val="000000"/>
          <w:sz w:val="24"/>
          <w:szCs w:val="24"/>
          <w:shd w:val="clear" w:color="auto" w:fill="FFFFFF"/>
        </w:rPr>
        <w:t xml:space="preserve">In memory of Rebbetzin Rebecca Singer </w:t>
      </w:r>
      <w:r w:rsidRPr="007A19F2">
        <w:rPr>
          <w:rFonts w:asciiTheme="minorBidi" w:hAnsiTheme="minorBidi" w:cstheme="minorBidi"/>
          <w:i/>
          <w:iCs/>
          <w:color w:val="000000"/>
          <w:sz w:val="24"/>
          <w:szCs w:val="24"/>
          <w:shd w:val="clear" w:color="auto" w:fill="FFFFFF"/>
        </w:rPr>
        <w:t>z"l</w:t>
      </w:r>
      <w:r w:rsidRPr="00E55345">
        <w:rPr>
          <w:rFonts w:asciiTheme="minorBidi" w:hAnsiTheme="minorBidi" w:cstheme="minorBidi"/>
          <w:color w:val="000000"/>
          <w:sz w:val="24"/>
          <w:szCs w:val="24"/>
          <w:shd w:val="clear" w:color="auto" w:fill="FFFFFF"/>
        </w:rPr>
        <w:t xml:space="preserve">, </w:t>
      </w:r>
      <w:r w:rsidRPr="00E55345">
        <w:rPr>
          <w:rFonts w:asciiTheme="minorBidi" w:hAnsiTheme="minorBidi" w:cstheme="minorBidi"/>
          <w:color w:val="000000"/>
          <w:sz w:val="24"/>
          <w:szCs w:val="24"/>
          <w:shd w:val="clear" w:color="auto" w:fill="FFFFFF"/>
        </w:rPr>
        <w:br/>
        <w:t xml:space="preserve">wife of Rabbi Joseph Singer </w:t>
      </w:r>
      <w:r w:rsidRPr="007A19F2">
        <w:rPr>
          <w:rFonts w:asciiTheme="minorBidi" w:hAnsiTheme="minorBidi" w:cstheme="minorBidi"/>
          <w:i/>
          <w:iCs/>
          <w:color w:val="000000"/>
          <w:sz w:val="24"/>
          <w:szCs w:val="24"/>
          <w:shd w:val="clear" w:color="auto" w:fill="FFFFFF"/>
        </w:rPr>
        <w:t>z"l</w:t>
      </w:r>
      <w:r w:rsidRPr="00E55345">
        <w:rPr>
          <w:rFonts w:asciiTheme="minorBidi" w:hAnsiTheme="minorBidi" w:cstheme="minorBidi"/>
          <w:color w:val="000000"/>
          <w:sz w:val="24"/>
          <w:szCs w:val="24"/>
          <w:shd w:val="clear" w:color="auto" w:fill="FFFFFF"/>
        </w:rPr>
        <w:t xml:space="preserve">, daughter of Rabbi Chaim Heller </w:t>
      </w:r>
      <w:r w:rsidRPr="007A19F2">
        <w:rPr>
          <w:rFonts w:asciiTheme="minorBidi" w:hAnsiTheme="minorBidi" w:cstheme="minorBidi"/>
          <w:i/>
          <w:iCs/>
          <w:color w:val="000000"/>
          <w:sz w:val="24"/>
          <w:szCs w:val="24"/>
          <w:shd w:val="clear" w:color="auto" w:fill="FFFFFF"/>
        </w:rPr>
        <w:t>z"l</w:t>
      </w:r>
      <w:r w:rsidRPr="00E55345">
        <w:rPr>
          <w:rFonts w:asciiTheme="minorBidi" w:hAnsiTheme="minorBidi" w:cstheme="minorBidi"/>
          <w:color w:val="000000"/>
          <w:sz w:val="24"/>
          <w:szCs w:val="24"/>
          <w:shd w:val="clear" w:color="auto" w:fill="FFFFFF"/>
        </w:rPr>
        <w:t xml:space="preserve">, </w:t>
      </w:r>
      <w:r>
        <w:rPr>
          <w:rFonts w:asciiTheme="minorBidi" w:hAnsiTheme="minorBidi" w:cstheme="minorBidi"/>
          <w:color w:val="000000"/>
          <w:sz w:val="24"/>
          <w:szCs w:val="24"/>
          <w:shd w:val="clear" w:color="auto" w:fill="FFFFFF"/>
        </w:rPr>
        <w:br/>
      </w:r>
      <w:r w:rsidRPr="00E55345">
        <w:rPr>
          <w:rFonts w:asciiTheme="minorBidi" w:hAnsiTheme="minorBidi" w:cstheme="minorBidi"/>
          <w:color w:val="000000"/>
          <w:sz w:val="24"/>
          <w:szCs w:val="24"/>
          <w:shd w:val="clear" w:color="auto" w:fill="FFFFFF"/>
        </w:rPr>
        <w:t xml:space="preserve">upon her </w:t>
      </w:r>
      <w:r w:rsidRPr="007A19F2">
        <w:rPr>
          <w:rFonts w:asciiTheme="minorBidi" w:hAnsiTheme="minorBidi" w:cstheme="minorBidi"/>
          <w:i/>
          <w:iCs/>
          <w:color w:val="000000"/>
          <w:sz w:val="24"/>
          <w:szCs w:val="24"/>
          <w:shd w:val="clear" w:color="auto" w:fill="FFFFFF"/>
        </w:rPr>
        <w:t>yahrzeit</w:t>
      </w:r>
      <w:r w:rsidRPr="00E55345">
        <w:rPr>
          <w:rFonts w:asciiTheme="minorBidi" w:hAnsiTheme="minorBidi" w:cstheme="minorBidi"/>
          <w:color w:val="000000"/>
          <w:sz w:val="24"/>
          <w:szCs w:val="24"/>
          <w:shd w:val="clear" w:color="auto" w:fill="FFFFFF"/>
        </w:rPr>
        <w:t>, 27 Sivan</w:t>
      </w:r>
      <w:r w:rsidR="00AC6446">
        <w:rPr>
          <w:rFonts w:asciiTheme="minorBidi" w:hAnsiTheme="minorBidi" w:cstheme="minorBidi"/>
          <w:color w:val="000000"/>
          <w:sz w:val="24"/>
          <w:szCs w:val="24"/>
          <w:shd w:val="clear" w:color="auto" w:fill="FFFFFF"/>
        </w:rPr>
        <w:t>,</w:t>
      </w:r>
      <w:r w:rsidRPr="00E55345">
        <w:rPr>
          <w:rFonts w:asciiTheme="minorBidi" w:hAnsiTheme="minorBidi" w:cstheme="minorBidi"/>
          <w:color w:val="000000"/>
          <w:sz w:val="24"/>
          <w:szCs w:val="24"/>
          <w:shd w:val="clear" w:color="auto" w:fill="FFFFFF"/>
        </w:rPr>
        <w:t xml:space="preserve"> </w:t>
      </w:r>
      <w:r w:rsidRPr="00E55345">
        <w:rPr>
          <w:rFonts w:asciiTheme="minorBidi" w:hAnsiTheme="minorBidi" w:cstheme="minorBidi"/>
          <w:color w:val="000000"/>
          <w:sz w:val="24"/>
          <w:szCs w:val="24"/>
          <w:shd w:val="clear" w:color="auto" w:fill="FFFFFF"/>
        </w:rPr>
        <w:br/>
        <w:t>by her daughter Vivian Singer</w:t>
      </w:r>
    </w:p>
    <w:p w14:paraId="13EA45BF" w14:textId="77777777" w:rsidR="00E55345" w:rsidRPr="00E55345" w:rsidRDefault="00E55345" w:rsidP="00E55345">
      <w:pPr>
        <w:widowControl w:val="0"/>
        <w:tabs>
          <w:tab w:val="left" w:pos="720"/>
        </w:tabs>
        <w:spacing w:line="240" w:lineRule="auto"/>
        <w:jc w:val="center"/>
        <w:rPr>
          <w:rFonts w:asciiTheme="minorBidi" w:hAnsiTheme="minorBidi" w:cstheme="minorBidi"/>
          <w:caps/>
          <w:sz w:val="24"/>
          <w:szCs w:val="24"/>
          <w:lang w:val="en-GB"/>
        </w:rPr>
      </w:pPr>
      <w:r w:rsidRPr="00E55345">
        <w:rPr>
          <w:rFonts w:asciiTheme="minorBidi" w:hAnsiTheme="minorBidi" w:cstheme="minorBidi"/>
          <w:caps/>
          <w:sz w:val="24"/>
          <w:szCs w:val="24"/>
          <w:lang w:val="en-GB"/>
        </w:rPr>
        <w:t>*********************************************************</w:t>
      </w:r>
    </w:p>
    <w:p w14:paraId="4A9B8584" w14:textId="77777777" w:rsidR="00E55345" w:rsidRPr="00E55345" w:rsidRDefault="00E55345" w:rsidP="00E55345">
      <w:pPr>
        <w:spacing w:line="240" w:lineRule="auto"/>
        <w:jc w:val="center"/>
        <w:rPr>
          <w:rFonts w:asciiTheme="minorBidi" w:hAnsiTheme="minorBidi" w:cstheme="minorBidi"/>
          <w:caps/>
          <w:sz w:val="24"/>
          <w:szCs w:val="24"/>
        </w:rPr>
      </w:pPr>
    </w:p>
    <w:p w14:paraId="636A985E" w14:textId="77777777" w:rsidR="00E55345" w:rsidRPr="00E55345" w:rsidRDefault="00E55345" w:rsidP="00E55345">
      <w:pPr>
        <w:spacing w:line="240" w:lineRule="auto"/>
        <w:jc w:val="center"/>
        <w:rPr>
          <w:rFonts w:asciiTheme="minorBidi" w:hAnsiTheme="minorBidi" w:cstheme="minorBidi"/>
          <w:caps/>
          <w:sz w:val="24"/>
          <w:szCs w:val="24"/>
        </w:rPr>
      </w:pPr>
    </w:p>
    <w:p w14:paraId="76FCA0E7" w14:textId="446D64DB" w:rsidR="00E44D1D" w:rsidRPr="00E55345" w:rsidRDefault="0011081C" w:rsidP="00E55345">
      <w:pPr>
        <w:spacing w:line="240" w:lineRule="auto"/>
        <w:jc w:val="center"/>
        <w:rPr>
          <w:rFonts w:asciiTheme="minorBidi" w:hAnsiTheme="minorBidi" w:cstheme="minorBidi"/>
          <w:b/>
          <w:bCs/>
          <w:sz w:val="24"/>
          <w:szCs w:val="24"/>
        </w:rPr>
      </w:pPr>
      <w:r w:rsidRPr="00E55345">
        <w:rPr>
          <w:rFonts w:asciiTheme="minorBidi" w:hAnsiTheme="minorBidi" w:cstheme="minorBidi"/>
          <w:b/>
          <w:bCs/>
          <w:sz w:val="24"/>
          <w:szCs w:val="24"/>
        </w:rPr>
        <w:t xml:space="preserve">The </w:t>
      </w:r>
      <w:r w:rsidR="00951030">
        <w:rPr>
          <w:rFonts w:asciiTheme="minorBidi" w:hAnsiTheme="minorBidi" w:cstheme="minorBidi"/>
          <w:b/>
          <w:bCs/>
          <w:sz w:val="24"/>
          <w:szCs w:val="24"/>
        </w:rPr>
        <w:t>Responsibility</w:t>
      </w:r>
      <w:r w:rsidR="00951030" w:rsidRPr="00E55345" w:rsidDel="00951030">
        <w:rPr>
          <w:rFonts w:asciiTheme="minorBidi" w:hAnsiTheme="minorBidi" w:cstheme="minorBidi"/>
          <w:b/>
          <w:bCs/>
          <w:sz w:val="24"/>
          <w:szCs w:val="24"/>
        </w:rPr>
        <w:t xml:space="preserve"> </w:t>
      </w:r>
      <w:r w:rsidRPr="00E55345">
        <w:rPr>
          <w:rFonts w:asciiTheme="minorBidi" w:hAnsiTheme="minorBidi" w:cstheme="minorBidi"/>
          <w:b/>
          <w:bCs/>
          <w:sz w:val="24"/>
          <w:szCs w:val="24"/>
        </w:rPr>
        <w:t>of the Levites</w:t>
      </w:r>
    </w:p>
    <w:p w14:paraId="5CFD91E6" w14:textId="77777777" w:rsidR="00E55345" w:rsidRPr="00E55345" w:rsidRDefault="00E55345" w:rsidP="00E55345">
      <w:pPr>
        <w:tabs>
          <w:tab w:val="left" w:pos="1128"/>
        </w:tabs>
        <w:spacing w:line="240" w:lineRule="auto"/>
        <w:rPr>
          <w:rFonts w:asciiTheme="minorBidi" w:hAnsiTheme="minorBidi" w:cstheme="minorBidi"/>
          <w:caps/>
          <w:sz w:val="24"/>
          <w:szCs w:val="24"/>
          <w:shd w:val="clear" w:color="auto" w:fill="FFFFFF"/>
        </w:rPr>
      </w:pPr>
    </w:p>
    <w:p w14:paraId="1F456922" w14:textId="0AA7ED5C" w:rsidR="0011081C" w:rsidRPr="00E55345" w:rsidRDefault="0011081C" w:rsidP="00E55345">
      <w:pPr>
        <w:spacing w:line="240" w:lineRule="auto"/>
        <w:rPr>
          <w:rFonts w:asciiTheme="minorBidi" w:hAnsiTheme="minorBidi" w:cstheme="minorBidi"/>
          <w:b/>
          <w:bCs/>
          <w:sz w:val="24"/>
          <w:szCs w:val="24"/>
        </w:rPr>
      </w:pPr>
      <w:r w:rsidRPr="00E55345">
        <w:rPr>
          <w:rFonts w:asciiTheme="minorBidi" w:hAnsiTheme="minorBidi" w:cstheme="minorBidi"/>
          <w:b/>
          <w:bCs/>
          <w:sz w:val="24"/>
          <w:szCs w:val="24"/>
        </w:rPr>
        <w:t xml:space="preserve">I. The </w:t>
      </w:r>
      <w:r w:rsidR="00E55345">
        <w:rPr>
          <w:rFonts w:asciiTheme="minorBidi" w:hAnsiTheme="minorBidi" w:cstheme="minorBidi"/>
          <w:b/>
          <w:bCs/>
          <w:sz w:val="24"/>
          <w:szCs w:val="24"/>
        </w:rPr>
        <w:t>P</w:t>
      </w:r>
      <w:r w:rsidRPr="00E55345">
        <w:rPr>
          <w:rFonts w:asciiTheme="minorBidi" w:hAnsiTheme="minorBidi" w:cstheme="minorBidi"/>
          <w:b/>
          <w:bCs/>
          <w:sz w:val="24"/>
          <w:szCs w:val="24"/>
        </w:rPr>
        <w:t>riests and the Levites</w:t>
      </w:r>
    </w:p>
    <w:p w14:paraId="44DF0210" w14:textId="77777777" w:rsidR="0011081C" w:rsidRPr="00E55345" w:rsidRDefault="0011081C" w:rsidP="00E55345">
      <w:pPr>
        <w:spacing w:line="240" w:lineRule="auto"/>
        <w:rPr>
          <w:rFonts w:asciiTheme="minorBidi" w:hAnsiTheme="minorBidi" w:cstheme="minorBidi"/>
          <w:sz w:val="24"/>
          <w:szCs w:val="24"/>
        </w:rPr>
      </w:pPr>
    </w:p>
    <w:p w14:paraId="3A5EE8F1" w14:textId="1957DE4D"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This week we will </w:t>
      </w:r>
      <w:r w:rsidR="00157B4A" w:rsidRPr="00E55345">
        <w:rPr>
          <w:rFonts w:asciiTheme="minorBidi" w:hAnsiTheme="minorBidi" w:cstheme="minorBidi"/>
          <w:sz w:val="24"/>
          <w:szCs w:val="24"/>
        </w:rPr>
        <w:t xml:space="preserve">examine a passage in </w:t>
      </w:r>
      <w:r w:rsidRPr="00E55345">
        <w:rPr>
          <w:rFonts w:asciiTheme="minorBidi" w:hAnsiTheme="minorBidi" w:cstheme="minorBidi"/>
          <w:sz w:val="24"/>
          <w:szCs w:val="24"/>
        </w:rPr>
        <w:t xml:space="preserve">the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AC6446">
        <w:rPr>
          <w:rFonts w:asciiTheme="minorBidi" w:hAnsiTheme="minorBidi" w:cstheme="minorBidi"/>
          <w:sz w:val="24"/>
          <w:szCs w:val="24"/>
        </w:rPr>
        <w:t xml:space="preserve"> that aims</w:t>
      </w:r>
      <w:r w:rsidRPr="00E55345">
        <w:rPr>
          <w:rFonts w:asciiTheme="minorBidi" w:hAnsiTheme="minorBidi" w:cstheme="minorBidi"/>
          <w:sz w:val="24"/>
          <w:szCs w:val="24"/>
        </w:rPr>
        <w:t xml:space="preserve"> to explain a difficult ruling of the Rambam. </w:t>
      </w:r>
      <w:r w:rsidR="006A6260">
        <w:rPr>
          <w:rFonts w:asciiTheme="minorBidi" w:hAnsiTheme="minorBidi" w:cstheme="minorBidi"/>
          <w:sz w:val="24"/>
          <w:szCs w:val="24"/>
        </w:rPr>
        <w:t>I</w:t>
      </w:r>
      <w:r w:rsidR="006A6260"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will not cite the entire </w:t>
      </w:r>
      <w:r w:rsidR="00157B4A" w:rsidRPr="00E55345">
        <w:rPr>
          <w:rFonts w:asciiTheme="minorBidi" w:hAnsiTheme="minorBidi" w:cstheme="minorBidi"/>
          <w:sz w:val="24"/>
          <w:szCs w:val="24"/>
        </w:rPr>
        <w:t>comment</w:t>
      </w:r>
      <w:r w:rsidRPr="00E55345">
        <w:rPr>
          <w:rFonts w:asciiTheme="minorBidi" w:hAnsiTheme="minorBidi" w:cstheme="minorBidi"/>
          <w:sz w:val="24"/>
          <w:szCs w:val="24"/>
        </w:rPr>
        <w:t xml:space="preserve"> of the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Pr="00E55345">
        <w:rPr>
          <w:rFonts w:asciiTheme="minorBidi" w:hAnsiTheme="minorBidi" w:cstheme="minorBidi"/>
          <w:i/>
          <w:iCs/>
          <w:sz w:val="24"/>
          <w:szCs w:val="24"/>
        </w:rPr>
        <w:t xml:space="preserve"> </w:t>
      </w:r>
      <w:r w:rsidRPr="00E55345">
        <w:rPr>
          <w:rFonts w:asciiTheme="minorBidi" w:hAnsiTheme="minorBidi" w:cstheme="minorBidi"/>
          <w:sz w:val="24"/>
          <w:szCs w:val="24"/>
        </w:rPr>
        <w:t xml:space="preserve">(the interested reader is of course invited to see the passage in its entirety), but will touch upon its main innovation regarding the Rambam. We will see how he reconciles difficulties </w:t>
      </w:r>
      <w:r w:rsidR="00816509">
        <w:rPr>
          <w:rFonts w:asciiTheme="minorBidi" w:hAnsiTheme="minorBidi" w:cstheme="minorBidi"/>
          <w:sz w:val="24"/>
          <w:szCs w:val="24"/>
        </w:rPr>
        <w:t>in</w:t>
      </w:r>
      <w:r w:rsidRPr="00E55345">
        <w:rPr>
          <w:rFonts w:asciiTheme="minorBidi" w:hAnsiTheme="minorBidi" w:cstheme="minorBidi"/>
          <w:sz w:val="24"/>
          <w:szCs w:val="24"/>
        </w:rPr>
        <w:t xml:space="preserve"> the words of the Rambam, </w:t>
      </w:r>
      <w:r w:rsidR="006D12DC">
        <w:rPr>
          <w:rFonts w:asciiTheme="minorBidi" w:hAnsiTheme="minorBidi" w:cstheme="minorBidi"/>
          <w:sz w:val="24"/>
          <w:szCs w:val="24"/>
        </w:rPr>
        <w:t>and we will also</w:t>
      </w:r>
      <w:r w:rsidR="0059530C">
        <w:rPr>
          <w:rFonts w:asciiTheme="minorBidi" w:hAnsiTheme="minorBidi" w:cstheme="minorBidi"/>
          <w:sz w:val="24"/>
          <w:szCs w:val="24"/>
        </w:rPr>
        <w:t xml:space="preserve"> learn from</w:t>
      </w:r>
      <w:r w:rsidRPr="00E55345">
        <w:rPr>
          <w:rFonts w:asciiTheme="minorBidi" w:hAnsiTheme="minorBidi" w:cstheme="minorBidi"/>
          <w:sz w:val="24"/>
          <w:szCs w:val="24"/>
        </w:rPr>
        <w:t xml:space="preserve"> this </w:t>
      </w:r>
      <w:r w:rsidR="006D12DC">
        <w:rPr>
          <w:rFonts w:asciiTheme="minorBidi" w:hAnsiTheme="minorBidi" w:cstheme="minorBidi"/>
          <w:sz w:val="24"/>
          <w:szCs w:val="24"/>
        </w:rPr>
        <w:t xml:space="preserve">more broadly </w:t>
      </w:r>
      <w:r w:rsidRPr="00E55345">
        <w:rPr>
          <w:rFonts w:asciiTheme="minorBidi" w:hAnsiTheme="minorBidi" w:cstheme="minorBidi"/>
          <w:sz w:val="24"/>
          <w:szCs w:val="24"/>
        </w:rPr>
        <w:t xml:space="preserve">about the </w:t>
      </w:r>
      <w:r w:rsidR="00157B4A" w:rsidRPr="00E55345">
        <w:rPr>
          <w:rFonts w:asciiTheme="minorBidi" w:hAnsiTheme="minorBidi" w:cstheme="minorBidi"/>
          <w:sz w:val="24"/>
          <w:szCs w:val="24"/>
        </w:rPr>
        <w:t>meaning</w:t>
      </w:r>
      <w:r w:rsidRPr="00E55345">
        <w:rPr>
          <w:rFonts w:asciiTheme="minorBidi" w:hAnsiTheme="minorBidi" w:cstheme="minorBidi"/>
          <w:sz w:val="24"/>
          <w:szCs w:val="24"/>
        </w:rPr>
        <w:t xml:space="preserve"> of the Levites' service in the Temple.</w:t>
      </w:r>
    </w:p>
    <w:p w14:paraId="661B4A2D" w14:textId="77777777" w:rsidR="00DA03AF" w:rsidRPr="00E55345" w:rsidRDefault="00DA03AF" w:rsidP="00E55345">
      <w:pPr>
        <w:spacing w:line="240" w:lineRule="auto"/>
        <w:ind w:firstLine="720"/>
        <w:rPr>
          <w:rFonts w:asciiTheme="minorBidi" w:hAnsiTheme="minorBidi" w:cstheme="minorBidi"/>
          <w:sz w:val="24"/>
          <w:szCs w:val="24"/>
        </w:rPr>
      </w:pPr>
    </w:p>
    <w:p w14:paraId="3FF99E61" w14:textId="213473DE" w:rsidR="0011081C" w:rsidRPr="00E55345" w:rsidRDefault="00061E0C" w:rsidP="00E5534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position of the </w:t>
      </w:r>
      <w:r>
        <w:rPr>
          <w:rFonts w:asciiTheme="minorBidi" w:hAnsiTheme="minorBidi" w:cstheme="minorBidi"/>
          <w:i/>
          <w:iCs/>
          <w:sz w:val="24"/>
          <w:szCs w:val="24"/>
        </w:rPr>
        <w:t xml:space="preserve">kohanim </w:t>
      </w:r>
      <w:r>
        <w:rPr>
          <w:rFonts w:asciiTheme="minorBidi" w:hAnsiTheme="minorBidi" w:cstheme="minorBidi"/>
          <w:sz w:val="24"/>
          <w:szCs w:val="24"/>
        </w:rPr>
        <w:t>(priests) is well known</w:t>
      </w:r>
      <w:r w:rsidR="00DA03AF" w:rsidRPr="00E55345">
        <w:rPr>
          <w:rFonts w:asciiTheme="minorBidi" w:hAnsiTheme="minorBidi" w:cstheme="minorBidi"/>
          <w:sz w:val="24"/>
          <w:szCs w:val="24"/>
        </w:rPr>
        <w:t xml:space="preserve"> </w:t>
      </w:r>
      <w:r w:rsidR="0011081C" w:rsidRPr="00E55345">
        <w:rPr>
          <w:rFonts w:asciiTheme="minorBidi" w:hAnsiTheme="minorBidi" w:cstheme="minorBidi"/>
          <w:sz w:val="24"/>
          <w:szCs w:val="24"/>
        </w:rPr>
        <w:t xml:space="preserve">both </w:t>
      </w:r>
      <w:r w:rsidR="008F29CE">
        <w:rPr>
          <w:rFonts w:asciiTheme="minorBidi" w:hAnsiTheme="minorBidi" w:cstheme="minorBidi"/>
          <w:sz w:val="24"/>
          <w:szCs w:val="24"/>
        </w:rPr>
        <w:t>from</w:t>
      </w:r>
      <w:r w:rsidR="008F29CE" w:rsidRPr="00E55345">
        <w:rPr>
          <w:rFonts w:asciiTheme="minorBidi" w:hAnsiTheme="minorBidi" w:cstheme="minorBidi"/>
          <w:sz w:val="24"/>
          <w:szCs w:val="24"/>
        </w:rPr>
        <w:t xml:space="preserve"> </w:t>
      </w:r>
      <w:r w:rsidR="00157B4A" w:rsidRPr="00E55345">
        <w:rPr>
          <w:rFonts w:asciiTheme="minorBidi" w:hAnsiTheme="minorBidi" w:cstheme="minorBidi"/>
          <w:sz w:val="24"/>
          <w:szCs w:val="24"/>
        </w:rPr>
        <w:t>the</w:t>
      </w:r>
      <w:r w:rsidR="0011081C" w:rsidRPr="00E55345">
        <w:rPr>
          <w:rFonts w:asciiTheme="minorBidi" w:hAnsiTheme="minorBidi" w:cstheme="minorBidi"/>
          <w:sz w:val="24"/>
          <w:szCs w:val="24"/>
        </w:rPr>
        <w:t xml:space="preserve"> Bible and </w:t>
      </w:r>
      <w:r w:rsidR="00157B4A" w:rsidRPr="00E55345">
        <w:rPr>
          <w:rFonts w:asciiTheme="minorBidi" w:hAnsiTheme="minorBidi" w:cstheme="minorBidi"/>
          <w:sz w:val="24"/>
          <w:szCs w:val="24"/>
        </w:rPr>
        <w:t xml:space="preserve">in </w:t>
      </w:r>
      <w:r w:rsidR="00FE6B89" w:rsidRPr="007A19F2">
        <w:rPr>
          <w:rFonts w:asciiTheme="minorBidi" w:hAnsiTheme="minorBidi" w:cstheme="minorBidi"/>
          <w:i/>
          <w:iCs/>
          <w:sz w:val="24"/>
          <w:szCs w:val="24"/>
        </w:rPr>
        <w:t>h</w:t>
      </w:r>
      <w:r w:rsidR="00DA03AF" w:rsidRPr="007A19F2">
        <w:rPr>
          <w:rFonts w:asciiTheme="minorBidi" w:hAnsiTheme="minorBidi" w:cstheme="minorBidi"/>
          <w:i/>
          <w:iCs/>
          <w:sz w:val="24"/>
          <w:szCs w:val="24"/>
        </w:rPr>
        <w:t>alakha</w:t>
      </w:r>
      <w:r w:rsidR="0011081C" w:rsidRPr="00E55345">
        <w:rPr>
          <w:rFonts w:asciiTheme="minorBidi" w:hAnsiTheme="minorBidi" w:cstheme="minorBidi"/>
          <w:sz w:val="24"/>
          <w:szCs w:val="24"/>
        </w:rPr>
        <w:t xml:space="preserve">. This status has many </w:t>
      </w:r>
      <w:r w:rsidR="008F29CE">
        <w:rPr>
          <w:rFonts w:asciiTheme="minorBidi" w:hAnsiTheme="minorBidi" w:cstheme="minorBidi"/>
          <w:sz w:val="24"/>
          <w:szCs w:val="24"/>
        </w:rPr>
        <w:t>practical ramifications</w:t>
      </w:r>
      <w:r w:rsidR="00DA0FD8">
        <w:rPr>
          <w:rFonts w:asciiTheme="minorBidi" w:hAnsiTheme="minorBidi" w:cstheme="minorBidi"/>
          <w:sz w:val="24"/>
          <w:szCs w:val="24"/>
        </w:rPr>
        <w:t>, from</w:t>
      </w:r>
      <w:r w:rsidR="0011081C" w:rsidRPr="00E55345">
        <w:rPr>
          <w:rFonts w:asciiTheme="minorBidi" w:hAnsiTheme="minorBidi" w:cstheme="minorBidi"/>
          <w:sz w:val="24"/>
          <w:szCs w:val="24"/>
        </w:rPr>
        <w:t xml:space="preserve"> the</w:t>
      </w:r>
      <w:r w:rsidR="00DA03AF" w:rsidRPr="00E55345">
        <w:rPr>
          <w:rFonts w:asciiTheme="minorBidi" w:hAnsiTheme="minorBidi" w:cstheme="minorBidi"/>
          <w:sz w:val="24"/>
          <w:szCs w:val="24"/>
        </w:rPr>
        <w:t xml:space="preserve"> Temple</w:t>
      </w:r>
      <w:r w:rsidR="0011081C" w:rsidRPr="00E55345">
        <w:rPr>
          <w:rFonts w:asciiTheme="minorBidi" w:hAnsiTheme="minorBidi" w:cstheme="minorBidi"/>
          <w:sz w:val="24"/>
          <w:szCs w:val="24"/>
        </w:rPr>
        <w:t xml:space="preserve"> </w:t>
      </w:r>
      <w:r w:rsidR="00DA03AF" w:rsidRPr="00E55345">
        <w:rPr>
          <w:rFonts w:asciiTheme="minorBidi" w:hAnsiTheme="minorBidi" w:cstheme="minorBidi"/>
          <w:sz w:val="24"/>
          <w:szCs w:val="24"/>
        </w:rPr>
        <w:t>service</w:t>
      </w:r>
      <w:r w:rsidR="0011081C" w:rsidRPr="00E55345">
        <w:rPr>
          <w:rFonts w:asciiTheme="minorBidi" w:hAnsiTheme="minorBidi" w:cstheme="minorBidi"/>
          <w:sz w:val="24"/>
          <w:szCs w:val="24"/>
        </w:rPr>
        <w:t xml:space="preserve"> </w:t>
      </w:r>
      <w:r w:rsidR="00DA0FD8">
        <w:rPr>
          <w:rFonts w:asciiTheme="minorBidi" w:hAnsiTheme="minorBidi" w:cstheme="minorBidi"/>
          <w:sz w:val="24"/>
          <w:szCs w:val="24"/>
        </w:rPr>
        <w:t>to</w:t>
      </w:r>
      <w:r w:rsidR="00DA0FD8" w:rsidRPr="00E55345">
        <w:rPr>
          <w:rFonts w:asciiTheme="minorBidi" w:hAnsiTheme="minorBidi" w:cstheme="minorBidi"/>
          <w:sz w:val="24"/>
          <w:szCs w:val="24"/>
        </w:rPr>
        <w:t xml:space="preserve"> </w:t>
      </w:r>
      <w:r w:rsidR="00DA03AF" w:rsidRPr="00E55345">
        <w:rPr>
          <w:rFonts w:asciiTheme="minorBidi" w:hAnsiTheme="minorBidi" w:cstheme="minorBidi"/>
          <w:sz w:val="24"/>
          <w:szCs w:val="24"/>
        </w:rPr>
        <w:t xml:space="preserve">the </w:t>
      </w:r>
      <w:r w:rsidR="0011081C" w:rsidRPr="00E55345">
        <w:rPr>
          <w:rFonts w:asciiTheme="minorBidi" w:hAnsiTheme="minorBidi" w:cstheme="minorBidi"/>
          <w:sz w:val="24"/>
          <w:szCs w:val="24"/>
        </w:rPr>
        <w:t xml:space="preserve">priestly gifts and </w:t>
      </w:r>
      <w:r w:rsidR="00301134">
        <w:rPr>
          <w:rFonts w:asciiTheme="minorBidi" w:hAnsiTheme="minorBidi" w:cstheme="minorBidi"/>
          <w:sz w:val="24"/>
          <w:szCs w:val="24"/>
        </w:rPr>
        <w:t xml:space="preserve">laws of </w:t>
      </w:r>
      <w:r w:rsidR="0011081C" w:rsidRPr="00E55345">
        <w:rPr>
          <w:rFonts w:asciiTheme="minorBidi" w:hAnsiTheme="minorBidi" w:cstheme="minorBidi"/>
          <w:sz w:val="24"/>
          <w:szCs w:val="24"/>
        </w:rPr>
        <w:t xml:space="preserve">priestly impurity. </w:t>
      </w:r>
      <w:r w:rsidR="00DA03AF" w:rsidRPr="00E55345">
        <w:rPr>
          <w:rFonts w:asciiTheme="minorBidi" w:hAnsiTheme="minorBidi" w:cstheme="minorBidi"/>
          <w:sz w:val="24"/>
          <w:szCs w:val="24"/>
        </w:rPr>
        <w:t xml:space="preserve">In contrast, the status of the Levites is shrouded in fog. The Levites clearly enjoy a special status – they </w:t>
      </w:r>
      <w:r w:rsidR="00C517AF">
        <w:rPr>
          <w:rFonts w:asciiTheme="minorBidi" w:hAnsiTheme="minorBidi" w:cstheme="minorBidi"/>
          <w:sz w:val="24"/>
          <w:szCs w:val="24"/>
        </w:rPr>
        <w:t>carry</w:t>
      </w:r>
      <w:r w:rsidR="00C517AF" w:rsidRPr="00E55345">
        <w:rPr>
          <w:rFonts w:asciiTheme="minorBidi" w:hAnsiTheme="minorBidi" w:cstheme="minorBidi"/>
          <w:sz w:val="24"/>
          <w:szCs w:val="24"/>
        </w:rPr>
        <w:t xml:space="preserve"> </w:t>
      </w:r>
      <w:r w:rsidR="00DA03AF" w:rsidRPr="00E55345">
        <w:rPr>
          <w:rFonts w:asciiTheme="minorBidi" w:hAnsiTheme="minorBidi" w:cstheme="minorBidi"/>
          <w:sz w:val="24"/>
          <w:szCs w:val="24"/>
        </w:rPr>
        <w:t xml:space="preserve">the </w:t>
      </w:r>
      <w:r w:rsidR="00DA03AF" w:rsidRPr="00E55345">
        <w:rPr>
          <w:rFonts w:asciiTheme="minorBidi" w:hAnsiTheme="minorBidi" w:cstheme="minorBidi"/>
          <w:i/>
          <w:iCs/>
          <w:sz w:val="24"/>
          <w:szCs w:val="24"/>
        </w:rPr>
        <w:t xml:space="preserve">Mishkan </w:t>
      </w:r>
      <w:r w:rsidR="00DA03AF" w:rsidRPr="00E55345">
        <w:rPr>
          <w:rFonts w:asciiTheme="minorBidi" w:hAnsiTheme="minorBidi" w:cstheme="minorBidi"/>
          <w:sz w:val="24"/>
          <w:szCs w:val="24"/>
        </w:rPr>
        <w:t>and guard the Temple – but what is that status?</w:t>
      </w:r>
    </w:p>
    <w:p w14:paraId="663DB6A5" w14:textId="77777777" w:rsidR="00DA03AF" w:rsidRPr="00E55345" w:rsidRDefault="00DA03AF" w:rsidP="00E55345">
      <w:pPr>
        <w:spacing w:line="240" w:lineRule="auto"/>
        <w:rPr>
          <w:rFonts w:asciiTheme="minorBidi" w:hAnsiTheme="minorBidi" w:cstheme="minorBidi"/>
          <w:sz w:val="24"/>
          <w:szCs w:val="24"/>
        </w:rPr>
      </w:pPr>
    </w:p>
    <w:p w14:paraId="6894B5C0" w14:textId="5A6D0F3D"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In our </w:t>
      </w:r>
      <w:r w:rsidR="00DA03AF" w:rsidRPr="00E55345">
        <w:rPr>
          <w:rFonts w:asciiTheme="minorBidi" w:hAnsiTheme="minorBidi" w:cstheme="minorBidi"/>
          <w:i/>
          <w:iCs/>
          <w:sz w:val="24"/>
          <w:szCs w:val="24"/>
        </w:rPr>
        <w:t>parasha</w:t>
      </w:r>
      <w:r w:rsidRPr="00E55345">
        <w:rPr>
          <w:rFonts w:asciiTheme="minorBidi" w:hAnsiTheme="minorBidi" w:cstheme="minorBidi"/>
          <w:sz w:val="24"/>
          <w:szCs w:val="24"/>
        </w:rPr>
        <w:t xml:space="preserve">, after Korach's sin, </w:t>
      </w:r>
      <w:r w:rsidR="00DA03AF" w:rsidRPr="00E55345">
        <w:rPr>
          <w:rFonts w:asciiTheme="minorBidi" w:hAnsiTheme="minorBidi" w:cstheme="minorBidi"/>
          <w:sz w:val="24"/>
          <w:szCs w:val="24"/>
        </w:rPr>
        <w:t xml:space="preserve">we encounter a section </w:t>
      </w:r>
      <w:r w:rsidR="00111125">
        <w:rPr>
          <w:rFonts w:asciiTheme="minorBidi" w:hAnsiTheme="minorBidi" w:cstheme="minorBidi"/>
          <w:sz w:val="24"/>
          <w:szCs w:val="24"/>
        </w:rPr>
        <w:t>that</w:t>
      </w:r>
      <w:r w:rsidR="00111125" w:rsidRPr="00E55345">
        <w:rPr>
          <w:rFonts w:asciiTheme="minorBidi" w:hAnsiTheme="minorBidi" w:cstheme="minorBidi"/>
          <w:sz w:val="24"/>
          <w:szCs w:val="24"/>
        </w:rPr>
        <w:t xml:space="preserve"> </w:t>
      </w:r>
      <w:r w:rsidR="00DA03AF" w:rsidRPr="00E55345">
        <w:rPr>
          <w:rFonts w:asciiTheme="minorBidi" w:hAnsiTheme="minorBidi" w:cstheme="minorBidi"/>
          <w:sz w:val="24"/>
          <w:szCs w:val="24"/>
        </w:rPr>
        <w:t>aims to establish the status of the Levites in Israel:</w:t>
      </w:r>
    </w:p>
    <w:p w14:paraId="2C0D707A" w14:textId="77777777" w:rsidR="00DA03AF" w:rsidRPr="00E55345" w:rsidRDefault="00DA03AF" w:rsidP="00E55345">
      <w:pPr>
        <w:spacing w:line="240" w:lineRule="auto"/>
        <w:ind w:firstLine="720"/>
        <w:rPr>
          <w:rFonts w:asciiTheme="minorBidi" w:hAnsiTheme="minorBidi" w:cstheme="minorBidi"/>
          <w:sz w:val="24"/>
          <w:szCs w:val="24"/>
        </w:rPr>
      </w:pPr>
    </w:p>
    <w:p w14:paraId="1AA0B71D" w14:textId="17954BF2" w:rsidR="00DA03AF" w:rsidRPr="00E55345" w:rsidRDefault="00DA03AF"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And the Lord said to Aharon: You and your sons and your father</w:t>
      </w:r>
      <w:r w:rsidR="00827AB2">
        <w:rPr>
          <w:rFonts w:asciiTheme="minorBidi" w:hAnsiTheme="minorBidi" w:cstheme="minorBidi"/>
          <w:sz w:val="24"/>
          <w:szCs w:val="24"/>
        </w:rPr>
        <w:t>’</w:t>
      </w:r>
      <w:r w:rsidRPr="00E55345">
        <w:rPr>
          <w:rFonts w:asciiTheme="minorBidi" w:hAnsiTheme="minorBidi" w:cstheme="minorBidi"/>
          <w:sz w:val="24"/>
          <w:szCs w:val="24"/>
        </w:rPr>
        <w:t>s house with you shall bear the iniquity of the sanctuary; and you and your sons with you shall bear the iniquity of your priesthood.</w:t>
      </w:r>
      <w:bookmarkStart w:id="0" w:name="2"/>
      <w:bookmarkEnd w:id="0"/>
      <w:r w:rsidRPr="00E55345">
        <w:rPr>
          <w:rFonts w:asciiTheme="minorBidi" w:hAnsiTheme="minorBidi" w:cstheme="minorBidi"/>
          <w:sz w:val="24"/>
          <w:szCs w:val="24"/>
        </w:rPr>
        <w:t xml:space="preserve"> And your brothers also, the tribe of Levi, the tribe of your father, </w:t>
      </w:r>
      <w:r w:rsidR="00CF015B">
        <w:rPr>
          <w:rFonts w:asciiTheme="minorBidi" w:hAnsiTheme="minorBidi" w:cstheme="minorBidi"/>
          <w:sz w:val="24"/>
          <w:szCs w:val="24"/>
        </w:rPr>
        <w:t xml:space="preserve">you shall </w:t>
      </w:r>
      <w:r w:rsidRPr="00E55345">
        <w:rPr>
          <w:rFonts w:asciiTheme="minorBidi" w:hAnsiTheme="minorBidi" w:cstheme="minorBidi"/>
          <w:sz w:val="24"/>
          <w:szCs w:val="24"/>
        </w:rPr>
        <w:t xml:space="preserve">bring near with you, that they may be joined to you, and minister to you, you and your sons with </w:t>
      </w:r>
      <w:r w:rsidR="007752D9" w:rsidRPr="00E55345">
        <w:rPr>
          <w:rFonts w:asciiTheme="minorBidi" w:hAnsiTheme="minorBidi" w:cstheme="minorBidi"/>
          <w:sz w:val="24"/>
          <w:szCs w:val="24"/>
        </w:rPr>
        <w:t>you</w:t>
      </w:r>
      <w:r w:rsidR="002C69AB">
        <w:rPr>
          <w:rFonts w:asciiTheme="minorBidi" w:hAnsiTheme="minorBidi" w:cstheme="minorBidi"/>
          <w:sz w:val="24"/>
          <w:szCs w:val="24"/>
        </w:rPr>
        <w:t>,</w:t>
      </w:r>
      <w:r w:rsidRPr="00E55345">
        <w:rPr>
          <w:rFonts w:asciiTheme="minorBidi" w:hAnsiTheme="minorBidi" w:cstheme="minorBidi"/>
          <w:sz w:val="24"/>
          <w:szCs w:val="24"/>
        </w:rPr>
        <w:t xml:space="preserve"> before the tent of the testimony.</w:t>
      </w:r>
      <w:bookmarkStart w:id="1" w:name="3"/>
      <w:bookmarkEnd w:id="1"/>
      <w:r w:rsidRPr="00E55345">
        <w:rPr>
          <w:rFonts w:asciiTheme="minorBidi" w:hAnsiTheme="minorBidi" w:cstheme="minorBidi"/>
          <w:sz w:val="24"/>
          <w:szCs w:val="24"/>
        </w:rPr>
        <w:t xml:space="preserve"> And they shall keep </w:t>
      </w:r>
      <w:r w:rsidR="007752D9" w:rsidRPr="00E55345">
        <w:rPr>
          <w:rFonts w:asciiTheme="minorBidi" w:hAnsiTheme="minorBidi" w:cstheme="minorBidi"/>
          <w:sz w:val="24"/>
          <w:szCs w:val="24"/>
        </w:rPr>
        <w:t>your</w:t>
      </w:r>
      <w:r w:rsidRPr="00E55345">
        <w:rPr>
          <w:rFonts w:asciiTheme="minorBidi" w:hAnsiTheme="minorBidi" w:cstheme="minorBidi"/>
          <w:sz w:val="24"/>
          <w:szCs w:val="24"/>
        </w:rPr>
        <w:t xml:space="preserve"> charge, and the charge of all the Tent; only they shall not come </w:t>
      </w:r>
      <w:r w:rsidR="007752D9" w:rsidRPr="00E55345">
        <w:rPr>
          <w:rFonts w:asciiTheme="minorBidi" w:hAnsiTheme="minorBidi" w:cstheme="minorBidi"/>
          <w:sz w:val="24"/>
          <w:szCs w:val="24"/>
        </w:rPr>
        <w:t>near</w:t>
      </w:r>
      <w:r w:rsidRPr="00E55345">
        <w:rPr>
          <w:rFonts w:asciiTheme="minorBidi" w:hAnsiTheme="minorBidi" w:cstheme="minorBidi"/>
          <w:sz w:val="24"/>
          <w:szCs w:val="24"/>
        </w:rPr>
        <w:t xml:space="preserve"> </w:t>
      </w:r>
      <w:r w:rsidR="007752D9" w:rsidRPr="00E55345">
        <w:rPr>
          <w:rFonts w:asciiTheme="minorBidi" w:hAnsiTheme="minorBidi" w:cstheme="minorBidi"/>
          <w:sz w:val="24"/>
          <w:szCs w:val="24"/>
        </w:rPr>
        <w:t>to</w:t>
      </w:r>
      <w:r w:rsidRPr="00E55345">
        <w:rPr>
          <w:rFonts w:asciiTheme="minorBidi" w:hAnsiTheme="minorBidi" w:cstheme="minorBidi"/>
          <w:sz w:val="24"/>
          <w:szCs w:val="24"/>
        </w:rPr>
        <w:t xml:space="preserve"> the holy furniture and </w:t>
      </w:r>
      <w:r w:rsidR="007752D9" w:rsidRPr="00E55345">
        <w:rPr>
          <w:rFonts w:asciiTheme="minorBidi" w:hAnsiTheme="minorBidi" w:cstheme="minorBidi"/>
          <w:sz w:val="24"/>
          <w:szCs w:val="24"/>
        </w:rPr>
        <w:t>to</w:t>
      </w:r>
      <w:r w:rsidRPr="00E55345">
        <w:rPr>
          <w:rFonts w:asciiTheme="minorBidi" w:hAnsiTheme="minorBidi" w:cstheme="minorBidi"/>
          <w:sz w:val="24"/>
          <w:szCs w:val="24"/>
        </w:rPr>
        <w:t xml:space="preserve"> the altar, that they die not, neither they, nor </w:t>
      </w:r>
      <w:r w:rsidR="007752D9" w:rsidRPr="00E55345">
        <w:rPr>
          <w:rFonts w:asciiTheme="minorBidi" w:hAnsiTheme="minorBidi" w:cstheme="minorBidi"/>
          <w:sz w:val="24"/>
          <w:szCs w:val="24"/>
        </w:rPr>
        <w:t>you</w:t>
      </w:r>
      <w:r w:rsidRPr="00E55345">
        <w:rPr>
          <w:rFonts w:asciiTheme="minorBidi" w:hAnsiTheme="minorBidi" w:cstheme="minorBidi"/>
          <w:sz w:val="24"/>
          <w:szCs w:val="24"/>
        </w:rPr>
        <w:t>.</w:t>
      </w:r>
      <w:bookmarkStart w:id="2" w:name="4"/>
      <w:bookmarkEnd w:id="2"/>
      <w:r w:rsidR="007752D9"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And they shall be joined </w:t>
      </w:r>
      <w:r w:rsidR="007752D9" w:rsidRPr="00E55345">
        <w:rPr>
          <w:rFonts w:asciiTheme="minorBidi" w:hAnsiTheme="minorBidi" w:cstheme="minorBidi"/>
          <w:sz w:val="24"/>
          <w:szCs w:val="24"/>
        </w:rPr>
        <w:t>to</w:t>
      </w:r>
      <w:r w:rsidRPr="00E55345">
        <w:rPr>
          <w:rFonts w:asciiTheme="minorBidi" w:hAnsiTheme="minorBidi" w:cstheme="minorBidi"/>
          <w:sz w:val="24"/>
          <w:szCs w:val="24"/>
        </w:rPr>
        <w:t xml:space="preserve"> </w:t>
      </w:r>
      <w:r w:rsidR="007752D9" w:rsidRPr="00E55345">
        <w:rPr>
          <w:rFonts w:asciiTheme="minorBidi" w:hAnsiTheme="minorBidi" w:cstheme="minorBidi"/>
          <w:sz w:val="24"/>
          <w:szCs w:val="24"/>
        </w:rPr>
        <w:t>you</w:t>
      </w:r>
      <w:r w:rsidRPr="00E55345">
        <w:rPr>
          <w:rFonts w:asciiTheme="minorBidi" w:hAnsiTheme="minorBidi" w:cstheme="minorBidi"/>
          <w:sz w:val="24"/>
          <w:szCs w:val="24"/>
        </w:rPr>
        <w:t>, and keep the charg</w:t>
      </w:r>
      <w:r w:rsidR="007752D9" w:rsidRPr="00E55345">
        <w:rPr>
          <w:rFonts w:asciiTheme="minorBidi" w:hAnsiTheme="minorBidi" w:cstheme="minorBidi"/>
          <w:sz w:val="24"/>
          <w:szCs w:val="24"/>
        </w:rPr>
        <w:t>e of the tent of meeting, what</w:t>
      </w:r>
      <w:r w:rsidRPr="00E55345">
        <w:rPr>
          <w:rFonts w:asciiTheme="minorBidi" w:hAnsiTheme="minorBidi" w:cstheme="minorBidi"/>
          <w:sz w:val="24"/>
          <w:szCs w:val="24"/>
        </w:rPr>
        <w:t xml:space="preserve">ever the service of the Tent may be; but </w:t>
      </w:r>
      <w:r w:rsidR="00006530">
        <w:rPr>
          <w:rFonts w:asciiTheme="minorBidi" w:hAnsiTheme="minorBidi" w:cstheme="minorBidi"/>
          <w:sz w:val="24"/>
          <w:szCs w:val="24"/>
        </w:rPr>
        <w:t>no outsider</w:t>
      </w:r>
      <w:r w:rsidRPr="00E55345">
        <w:rPr>
          <w:rFonts w:asciiTheme="minorBidi" w:hAnsiTheme="minorBidi" w:cstheme="minorBidi"/>
          <w:sz w:val="24"/>
          <w:szCs w:val="24"/>
        </w:rPr>
        <w:t xml:space="preserve"> shall draw </w:t>
      </w:r>
      <w:r w:rsidR="007752D9" w:rsidRPr="00E55345">
        <w:rPr>
          <w:rFonts w:asciiTheme="minorBidi" w:hAnsiTheme="minorBidi" w:cstheme="minorBidi"/>
          <w:sz w:val="24"/>
          <w:szCs w:val="24"/>
        </w:rPr>
        <w:t>near</w:t>
      </w:r>
      <w:r w:rsidRPr="00E55345">
        <w:rPr>
          <w:rFonts w:asciiTheme="minorBidi" w:hAnsiTheme="minorBidi" w:cstheme="minorBidi"/>
          <w:sz w:val="24"/>
          <w:szCs w:val="24"/>
        </w:rPr>
        <w:t xml:space="preserve"> </w:t>
      </w:r>
      <w:r w:rsidR="007752D9" w:rsidRPr="00E55345">
        <w:rPr>
          <w:rFonts w:asciiTheme="minorBidi" w:hAnsiTheme="minorBidi" w:cstheme="minorBidi"/>
          <w:sz w:val="24"/>
          <w:szCs w:val="24"/>
        </w:rPr>
        <w:t>to</w:t>
      </w:r>
      <w:r w:rsidRPr="00E55345">
        <w:rPr>
          <w:rFonts w:asciiTheme="minorBidi" w:hAnsiTheme="minorBidi" w:cstheme="minorBidi"/>
          <w:sz w:val="24"/>
          <w:szCs w:val="24"/>
        </w:rPr>
        <w:t xml:space="preserve"> you</w:t>
      </w:r>
      <w:bookmarkStart w:id="3" w:name="5"/>
      <w:bookmarkEnd w:id="3"/>
      <w:r w:rsidR="007752D9" w:rsidRPr="00E55345">
        <w:rPr>
          <w:rFonts w:asciiTheme="minorBidi" w:hAnsiTheme="minorBidi" w:cstheme="minorBidi"/>
          <w:sz w:val="24"/>
          <w:szCs w:val="24"/>
        </w:rPr>
        <w:t>.</w:t>
      </w:r>
      <w:r w:rsidRPr="00E55345">
        <w:rPr>
          <w:rFonts w:asciiTheme="minorBidi" w:hAnsiTheme="minorBidi" w:cstheme="minorBidi"/>
          <w:sz w:val="24"/>
          <w:szCs w:val="24"/>
        </w:rPr>
        <w:t xml:space="preserve"> And </w:t>
      </w:r>
      <w:r w:rsidR="007752D9" w:rsidRPr="00E55345">
        <w:rPr>
          <w:rFonts w:asciiTheme="minorBidi" w:hAnsiTheme="minorBidi" w:cstheme="minorBidi"/>
          <w:sz w:val="24"/>
          <w:szCs w:val="24"/>
        </w:rPr>
        <w:t>you</w:t>
      </w:r>
      <w:r w:rsidRPr="00E55345">
        <w:rPr>
          <w:rFonts w:asciiTheme="minorBidi" w:hAnsiTheme="minorBidi" w:cstheme="minorBidi"/>
          <w:sz w:val="24"/>
          <w:szCs w:val="24"/>
        </w:rPr>
        <w:t xml:space="preserve"> shall keep the charge of the holy things, and </w:t>
      </w:r>
      <w:r w:rsidRPr="00E55345">
        <w:rPr>
          <w:rFonts w:asciiTheme="minorBidi" w:hAnsiTheme="minorBidi" w:cstheme="minorBidi"/>
          <w:sz w:val="24"/>
          <w:szCs w:val="24"/>
        </w:rPr>
        <w:lastRenderedPageBreak/>
        <w:t>the charge of the altar, that there be wrath no more upon the children of Israel.</w:t>
      </w:r>
      <w:r w:rsidR="007752D9" w:rsidRPr="00E55345">
        <w:rPr>
          <w:rFonts w:asciiTheme="minorBidi" w:hAnsiTheme="minorBidi" w:cstheme="minorBidi"/>
          <w:sz w:val="24"/>
          <w:szCs w:val="24"/>
        </w:rPr>
        <w:t xml:space="preserve"> (</w:t>
      </w:r>
      <w:r w:rsidR="007752D9" w:rsidRPr="00E55345">
        <w:rPr>
          <w:rFonts w:asciiTheme="minorBidi" w:hAnsiTheme="minorBidi" w:cstheme="minorBidi"/>
          <w:i/>
          <w:iCs/>
          <w:sz w:val="24"/>
          <w:szCs w:val="24"/>
        </w:rPr>
        <w:t>B</w:t>
      </w:r>
      <w:r w:rsidR="00E55345">
        <w:rPr>
          <w:rFonts w:asciiTheme="minorBidi" w:hAnsiTheme="minorBidi" w:cstheme="minorBidi"/>
          <w:i/>
          <w:iCs/>
          <w:sz w:val="24"/>
          <w:szCs w:val="24"/>
        </w:rPr>
        <w:t>a</w:t>
      </w:r>
      <w:r w:rsidR="007752D9" w:rsidRPr="00E55345">
        <w:rPr>
          <w:rFonts w:asciiTheme="minorBidi" w:hAnsiTheme="minorBidi" w:cstheme="minorBidi"/>
          <w:i/>
          <w:iCs/>
          <w:sz w:val="24"/>
          <w:szCs w:val="24"/>
        </w:rPr>
        <w:t xml:space="preserve">midbar </w:t>
      </w:r>
      <w:r w:rsidR="007752D9" w:rsidRPr="00E55345">
        <w:rPr>
          <w:rFonts w:asciiTheme="minorBidi" w:hAnsiTheme="minorBidi" w:cstheme="minorBidi"/>
          <w:sz w:val="24"/>
          <w:szCs w:val="24"/>
        </w:rPr>
        <w:t>18:1-5)</w:t>
      </w:r>
    </w:p>
    <w:p w14:paraId="229D8F41" w14:textId="77777777" w:rsidR="007752D9" w:rsidRPr="00E55345" w:rsidRDefault="007752D9" w:rsidP="00E55345">
      <w:pPr>
        <w:spacing w:line="240" w:lineRule="auto"/>
        <w:rPr>
          <w:rFonts w:asciiTheme="minorBidi" w:hAnsiTheme="minorBidi" w:cstheme="minorBidi"/>
          <w:sz w:val="24"/>
          <w:szCs w:val="24"/>
        </w:rPr>
      </w:pPr>
    </w:p>
    <w:p w14:paraId="118D818A" w14:textId="7545880B"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It is possible that the Torah chose </w:t>
      </w:r>
      <w:r w:rsidR="004A29F9">
        <w:rPr>
          <w:rFonts w:asciiTheme="minorBidi" w:hAnsiTheme="minorBidi" w:cstheme="minorBidi"/>
          <w:sz w:val="24"/>
          <w:szCs w:val="24"/>
        </w:rPr>
        <w:t xml:space="preserve">specifically </w:t>
      </w:r>
      <w:r w:rsidRPr="00E55345">
        <w:rPr>
          <w:rFonts w:asciiTheme="minorBidi" w:hAnsiTheme="minorBidi" w:cstheme="minorBidi"/>
          <w:sz w:val="24"/>
          <w:szCs w:val="24"/>
        </w:rPr>
        <w:t xml:space="preserve">to emphasize in these verses the special status of the Levites, </w:t>
      </w:r>
      <w:r w:rsidR="007752D9" w:rsidRPr="00E55345">
        <w:rPr>
          <w:rFonts w:asciiTheme="minorBidi" w:hAnsiTheme="minorBidi" w:cstheme="minorBidi"/>
          <w:sz w:val="24"/>
          <w:szCs w:val="24"/>
        </w:rPr>
        <w:t xml:space="preserve">which included Korach, </w:t>
      </w:r>
      <w:r w:rsidRPr="00E55345">
        <w:rPr>
          <w:rFonts w:asciiTheme="minorBidi" w:hAnsiTheme="minorBidi" w:cstheme="minorBidi"/>
          <w:sz w:val="24"/>
          <w:szCs w:val="24"/>
        </w:rPr>
        <w:t xml:space="preserve">and to emphasize that this status </w:t>
      </w:r>
      <w:r w:rsidR="007752D9" w:rsidRPr="00E55345">
        <w:rPr>
          <w:rFonts w:asciiTheme="minorBidi" w:hAnsiTheme="minorBidi" w:cstheme="minorBidi"/>
          <w:sz w:val="24"/>
          <w:szCs w:val="24"/>
        </w:rPr>
        <w:t xml:space="preserve">as well is </w:t>
      </w:r>
      <w:r w:rsidRPr="00E55345">
        <w:rPr>
          <w:rFonts w:asciiTheme="minorBidi" w:hAnsiTheme="minorBidi" w:cstheme="minorBidi"/>
          <w:sz w:val="24"/>
          <w:szCs w:val="24"/>
        </w:rPr>
        <w:t xml:space="preserve">different and special </w:t>
      </w:r>
      <w:r w:rsidR="007752D9" w:rsidRPr="00E55345">
        <w:rPr>
          <w:rFonts w:asciiTheme="minorBidi" w:hAnsiTheme="minorBidi" w:cstheme="minorBidi"/>
          <w:sz w:val="24"/>
          <w:szCs w:val="24"/>
        </w:rPr>
        <w:t xml:space="preserve">– and </w:t>
      </w:r>
      <w:r w:rsidRPr="00E55345">
        <w:rPr>
          <w:rFonts w:asciiTheme="minorBidi" w:hAnsiTheme="minorBidi" w:cstheme="minorBidi"/>
          <w:sz w:val="24"/>
          <w:szCs w:val="24"/>
        </w:rPr>
        <w:t xml:space="preserve">has both </w:t>
      </w:r>
      <w:r w:rsidR="004A29F9">
        <w:rPr>
          <w:rFonts w:asciiTheme="minorBidi" w:hAnsiTheme="minorBidi" w:cstheme="minorBidi"/>
          <w:sz w:val="24"/>
          <w:szCs w:val="24"/>
        </w:rPr>
        <w:t>h</w:t>
      </w:r>
      <w:r w:rsidR="004A29F9" w:rsidRPr="00E55345">
        <w:rPr>
          <w:rFonts w:asciiTheme="minorBidi" w:hAnsiTheme="minorBidi" w:cstheme="minorBidi"/>
          <w:sz w:val="24"/>
          <w:szCs w:val="24"/>
        </w:rPr>
        <w:t xml:space="preserve">alakhic </w:t>
      </w:r>
      <w:r w:rsidRPr="00E55345">
        <w:rPr>
          <w:rFonts w:asciiTheme="minorBidi" w:hAnsiTheme="minorBidi" w:cstheme="minorBidi"/>
          <w:sz w:val="24"/>
          <w:szCs w:val="24"/>
        </w:rPr>
        <w:t xml:space="preserve">and </w:t>
      </w:r>
      <w:r w:rsidR="007752D9" w:rsidRPr="00E55345">
        <w:rPr>
          <w:rFonts w:asciiTheme="minorBidi" w:hAnsiTheme="minorBidi" w:cstheme="minorBidi"/>
          <w:sz w:val="24"/>
          <w:szCs w:val="24"/>
        </w:rPr>
        <w:t>conceptual</w:t>
      </w:r>
      <w:r w:rsidRPr="00E55345">
        <w:rPr>
          <w:rFonts w:asciiTheme="minorBidi" w:hAnsiTheme="minorBidi" w:cstheme="minorBidi"/>
          <w:sz w:val="24"/>
          <w:szCs w:val="24"/>
        </w:rPr>
        <w:t xml:space="preserve"> significance.</w:t>
      </w:r>
    </w:p>
    <w:p w14:paraId="7CAF4533" w14:textId="0D17BE3F" w:rsidR="007752D9" w:rsidRPr="00E55345" w:rsidRDefault="007752D9" w:rsidP="00E55345">
      <w:pPr>
        <w:spacing w:line="240" w:lineRule="auto"/>
        <w:rPr>
          <w:rFonts w:asciiTheme="minorBidi" w:hAnsiTheme="minorBidi" w:cstheme="minorBidi"/>
          <w:sz w:val="24"/>
          <w:szCs w:val="24"/>
        </w:rPr>
      </w:pPr>
    </w:p>
    <w:p w14:paraId="6AFEACF6" w14:textId="34BFA50B" w:rsidR="0011081C" w:rsidRPr="00E55345" w:rsidRDefault="007752D9" w:rsidP="00E55345">
      <w:pPr>
        <w:spacing w:line="240" w:lineRule="auto"/>
        <w:rPr>
          <w:rFonts w:asciiTheme="minorBidi" w:hAnsiTheme="minorBidi" w:cstheme="minorBidi"/>
          <w:b/>
          <w:bCs/>
          <w:sz w:val="24"/>
          <w:szCs w:val="24"/>
        </w:rPr>
      </w:pPr>
      <w:r w:rsidRPr="00E55345">
        <w:rPr>
          <w:rFonts w:asciiTheme="minorBidi" w:hAnsiTheme="minorBidi" w:cstheme="minorBidi"/>
          <w:b/>
          <w:bCs/>
          <w:sz w:val="24"/>
          <w:szCs w:val="24"/>
        </w:rPr>
        <w:t>II. "</w:t>
      </w:r>
      <w:r w:rsidR="00E55345">
        <w:rPr>
          <w:rFonts w:asciiTheme="minorBidi" w:hAnsiTheme="minorBidi" w:cstheme="minorBidi"/>
          <w:b/>
          <w:bCs/>
          <w:sz w:val="24"/>
          <w:szCs w:val="24"/>
        </w:rPr>
        <w:t>T</w:t>
      </w:r>
      <w:r w:rsidRPr="00E55345">
        <w:rPr>
          <w:rFonts w:asciiTheme="minorBidi" w:hAnsiTheme="minorBidi" w:cstheme="minorBidi"/>
          <w:b/>
          <w:bCs/>
          <w:sz w:val="24"/>
          <w:szCs w:val="24"/>
        </w:rPr>
        <w:t xml:space="preserve">hat </w:t>
      </w:r>
      <w:r w:rsidR="00E55345">
        <w:rPr>
          <w:rFonts w:asciiTheme="minorBidi" w:hAnsiTheme="minorBidi" w:cstheme="minorBidi"/>
          <w:b/>
          <w:bCs/>
          <w:sz w:val="24"/>
          <w:szCs w:val="24"/>
        </w:rPr>
        <w:t>t</w:t>
      </w:r>
      <w:r w:rsidRPr="00E55345">
        <w:rPr>
          <w:rFonts w:asciiTheme="minorBidi" w:hAnsiTheme="minorBidi" w:cstheme="minorBidi"/>
          <w:b/>
          <w:bCs/>
          <w:sz w:val="24"/>
          <w:szCs w:val="24"/>
        </w:rPr>
        <w:t xml:space="preserve">hey </w:t>
      </w:r>
      <w:r w:rsidR="00E55345">
        <w:rPr>
          <w:rFonts w:asciiTheme="minorBidi" w:hAnsiTheme="minorBidi" w:cstheme="minorBidi"/>
          <w:b/>
          <w:bCs/>
          <w:sz w:val="24"/>
          <w:szCs w:val="24"/>
        </w:rPr>
        <w:t>d</w:t>
      </w:r>
      <w:r w:rsidRPr="00E55345">
        <w:rPr>
          <w:rFonts w:asciiTheme="minorBidi" w:hAnsiTheme="minorBidi" w:cstheme="minorBidi"/>
          <w:b/>
          <w:bCs/>
          <w:sz w:val="24"/>
          <w:szCs w:val="24"/>
        </w:rPr>
        <w:t xml:space="preserve">ie </w:t>
      </w:r>
      <w:r w:rsidR="00E55345">
        <w:rPr>
          <w:rFonts w:asciiTheme="minorBidi" w:hAnsiTheme="minorBidi" w:cstheme="minorBidi"/>
          <w:b/>
          <w:bCs/>
          <w:sz w:val="24"/>
          <w:szCs w:val="24"/>
        </w:rPr>
        <w:t>n</w:t>
      </w:r>
      <w:r w:rsidRPr="00E55345">
        <w:rPr>
          <w:rFonts w:asciiTheme="minorBidi" w:hAnsiTheme="minorBidi" w:cstheme="minorBidi"/>
          <w:b/>
          <w:bCs/>
          <w:sz w:val="24"/>
          <w:szCs w:val="24"/>
        </w:rPr>
        <w:t xml:space="preserve">ot, </w:t>
      </w:r>
      <w:r w:rsidR="00E55345">
        <w:rPr>
          <w:rFonts w:asciiTheme="minorBidi" w:hAnsiTheme="minorBidi" w:cstheme="minorBidi"/>
          <w:b/>
          <w:bCs/>
          <w:sz w:val="24"/>
          <w:szCs w:val="24"/>
        </w:rPr>
        <w:t>n</w:t>
      </w:r>
      <w:r w:rsidRPr="00E55345">
        <w:rPr>
          <w:rFonts w:asciiTheme="minorBidi" w:hAnsiTheme="minorBidi" w:cstheme="minorBidi"/>
          <w:b/>
          <w:bCs/>
          <w:sz w:val="24"/>
          <w:szCs w:val="24"/>
        </w:rPr>
        <w:t xml:space="preserve">either </w:t>
      </w:r>
      <w:r w:rsidR="00E55345">
        <w:rPr>
          <w:rFonts w:asciiTheme="minorBidi" w:hAnsiTheme="minorBidi" w:cstheme="minorBidi"/>
          <w:b/>
          <w:bCs/>
          <w:sz w:val="24"/>
          <w:szCs w:val="24"/>
        </w:rPr>
        <w:t>t</w:t>
      </w:r>
      <w:r w:rsidRPr="00E55345">
        <w:rPr>
          <w:rFonts w:asciiTheme="minorBidi" w:hAnsiTheme="minorBidi" w:cstheme="minorBidi"/>
          <w:b/>
          <w:bCs/>
          <w:sz w:val="24"/>
          <w:szCs w:val="24"/>
        </w:rPr>
        <w:t xml:space="preserve">hey, </w:t>
      </w:r>
      <w:r w:rsidR="00E55345">
        <w:rPr>
          <w:rFonts w:asciiTheme="minorBidi" w:hAnsiTheme="minorBidi" w:cstheme="minorBidi"/>
          <w:b/>
          <w:bCs/>
          <w:sz w:val="24"/>
          <w:szCs w:val="24"/>
        </w:rPr>
        <w:t>n</w:t>
      </w:r>
      <w:r w:rsidRPr="00E55345">
        <w:rPr>
          <w:rFonts w:asciiTheme="minorBidi" w:hAnsiTheme="minorBidi" w:cstheme="minorBidi"/>
          <w:b/>
          <w:bCs/>
          <w:sz w:val="24"/>
          <w:szCs w:val="24"/>
        </w:rPr>
        <w:t xml:space="preserve">or </w:t>
      </w:r>
      <w:r w:rsidR="00E55345">
        <w:rPr>
          <w:rFonts w:asciiTheme="minorBidi" w:hAnsiTheme="minorBidi" w:cstheme="minorBidi"/>
          <w:b/>
          <w:bCs/>
          <w:sz w:val="24"/>
          <w:szCs w:val="24"/>
        </w:rPr>
        <w:t>y</w:t>
      </w:r>
      <w:r w:rsidRPr="00E55345">
        <w:rPr>
          <w:rFonts w:asciiTheme="minorBidi" w:hAnsiTheme="minorBidi" w:cstheme="minorBidi"/>
          <w:b/>
          <w:bCs/>
          <w:sz w:val="24"/>
          <w:szCs w:val="24"/>
        </w:rPr>
        <w:t>ou"</w:t>
      </w:r>
    </w:p>
    <w:p w14:paraId="473E47E3" w14:textId="77777777" w:rsidR="007752D9" w:rsidRPr="00E55345" w:rsidRDefault="007752D9" w:rsidP="00E55345">
      <w:pPr>
        <w:spacing w:line="240" w:lineRule="auto"/>
        <w:ind w:firstLine="720"/>
        <w:rPr>
          <w:rFonts w:asciiTheme="minorBidi" w:hAnsiTheme="minorBidi" w:cstheme="minorBidi"/>
          <w:sz w:val="24"/>
          <w:szCs w:val="24"/>
        </w:rPr>
      </w:pPr>
    </w:p>
    <w:p w14:paraId="3B58A64F" w14:textId="3AB4FE44"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One prominent role of the </w:t>
      </w:r>
      <w:r w:rsidR="007752D9" w:rsidRPr="00E55345">
        <w:rPr>
          <w:rFonts w:asciiTheme="minorBidi" w:hAnsiTheme="minorBidi" w:cstheme="minorBidi"/>
          <w:sz w:val="24"/>
          <w:szCs w:val="24"/>
        </w:rPr>
        <w:t>Levites</w:t>
      </w:r>
      <w:r w:rsidRPr="00E55345">
        <w:rPr>
          <w:rFonts w:asciiTheme="minorBidi" w:hAnsiTheme="minorBidi" w:cstheme="minorBidi"/>
          <w:sz w:val="24"/>
          <w:szCs w:val="24"/>
        </w:rPr>
        <w:t xml:space="preserve"> is </w:t>
      </w:r>
      <w:r w:rsidR="005A22B9">
        <w:rPr>
          <w:rFonts w:asciiTheme="minorBidi" w:hAnsiTheme="minorBidi" w:cstheme="minorBidi"/>
          <w:sz w:val="24"/>
          <w:szCs w:val="24"/>
        </w:rPr>
        <w:t>singing</w:t>
      </w:r>
      <w:r w:rsidRPr="00E55345">
        <w:rPr>
          <w:rFonts w:asciiTheme="minorBidi" w:hAnsiTheme="minorBidi" w:cstheme="minorBidi"/>
          <w:sz w:val="24"/>
          <w:szCs w:val="24"/>
        </w:rPr>
        <w:t xml:space="preserve"> </w:t>
      </w:r>
      <w:r w:rsidR="007752D9" w:rsidRPr="00E55345">
        <w:rPr>
          <w:rFonts w:asciiTheme="minorBidi" w:hAnsiTheme="minorBidi" w:cstheme="minorBidi"/>
          <w:sz w:val="24"/>
          <w:szCs w:val="24"/>
        </w:rPr>
        <w:t>over the sacrifices. The Gemara in t</w:t>
      </w:r>
      <w:r w:rsidRPr="00E55345">
        <w:rPr>
          <w:rFonts w:asciiTheme="minorBidi" w:hAnsiTheme="minorBidi" w:cstheme="minorBidi"/>
          <w:sz w:val="24"/>
          <w:szCs w:val="24"/>
        </w:rPr>
        <w:t xml:space="preserve">ractate </w:t>
      </w:r>
      <w:r w:rsidRPr="00E55345">
        <w:rPr>
          <w:rFonts w:asciiTheme="minorBidi" w:hAnsiTheme="minorBidi" w:cstheme="minorBidi"/>
          <w:i/>
          <w:iCs/>
          <w:sz w:val="24"/>
          <w:szCs w:val="24"/>
        </w:rPr>
        <w:t>Arakhin</w:t>
      </w:r>
      <w:r w:rsidRPr="00E55345">
        <w:rPr>
          <w:rFonts w:asciiTheme="minorBidi" w:hAnsiTheme="minorBidi" w:cstheme="minorBidi"/>
          <w:sz w:val="24"/>
          <w:szCs w:val="24"/>
        </w:rPr>
        <w:t xml:space="preserve"> discusses the</w:t>
      </w:r>
      <w:r w:rsidR="00491DE4" w:rsidRPr="00E55345">
        <w:rPr>
          <w:rFonts w:asciiTheme="minorBidi" w:hAnsiTheme="minorBidi" w:cstheme="minorBidi"/>
          <w:sz w:val="24"/>
          <w:szCs w:val="24"/>
        </w:rPr>
        <w:t xml:space="preserve"> Torah source </w:t>
      </w:r>
      <w:r w:rsidR="00B268A1">
        <w:rPr>
          <w:rFonts w:asciiTheme="minorBidi" w:hAnsiTheme="minorBidi" w:cstheme="minorBidi"/>
          <w:sz w:val="24"/>
          <w:szCs w:val="24"/>
        </w:rPr>
        <w:t>for</w:t>
      </w:r>
      <w:r w:rsidR="00B268A1" w:rsidRPr="00E55345">
        <w:rPr>
          <w:rFonts w:asciiTheme="minorBidi" w:hAnsiTheme="minorBidi" w:cstheme="minorBidi"/>
          <w:sz w:val="24"/>
          <w:szCs w:val="24"/>
        </w:rPr>
        <w:t xml:space="preserve"> </w:t>
      </w:r>
      <w:r w:rsidR="00491DE4" w:rsidRPr="00E55345">
        <w:rPr>
          <w:rFonts w:asciiTheme="minorBidi" w:hAnsiTheme="minorBidi" w:cstheme="minorBidi"/>
          <w:sz w:val="24"/>
          <w:szCs w:val="24"/>
        </w:rPr>
        <w:t>this obligation</w:t>
      </w:r>
      <w:r w:rsidR="00B268A1">
        <w:rPr>
          <w:rFonts w:asciiTheme="minorBidi" w:hAnsiTheme="minorBidi" w:cstheme="minorBidi"/>
          <w:sz w:val="24"/>
          <w:szCs w:val="24"/>
        </w:rPr>
        <w:t>, including the possibility that it comes from</w:t>
      </w:r>
      <w:r w:rsidR="00491DE4" w:rsidRPr="00E55345">
        <w:rPr>
          <w:rFonts w:asciiTheme="minorBidi" w:hAnsiTheme="minorBidi" w:cstheme="minorBidi"/>
          <w:sz w:val="24"/>
          <w:szCs w:val="24"/>
        </w:rPr>
        <w:t xml:space="preserve"> </w:t>
      </w:r>
      <w:r w:rsidR="00860423">
        <w:rPr>
          <w:rFonts w:asciiTheme="minorBidi" w:hAnsiTheme="minorBidi" w:cstheme="minorBidi"/>
          <w:sz w:val="24"/>
          <w:szCs w:val="24"/>
        </w:rPr>
        <w:t>the</w:t>
      </w:r>
      <w:r w:rsidR="00491DE4" w:rsidRPr="00E55345">
        <w:rPr>
          <w:rFonts w:asciiTheme="minorBidi" w:hAnsiTheme="minorBidi" w:cstheme="minorBidi"/>
          <w:sz w:val="24"/>
          <w:szCs w:val="24"/>
        </w:rPr>
        <w:t xml:space="preserve"> verses</w:t>
      </w:r>
      <w:r w:rsidR="00860423">
        <w:rPr>
          <w:rFonts w:asciiTheme="minorBidi" w:hAnsiTheme="minorBidi" w:cstheme="minorBidi"/>
          <w:sz w:val="24"/>
          <w:szCs w:val="24"/>
        </w:rPr>
        <w:t xml:space="preserve"> we just read</w:t>
      </w:r>
      <w:r w:rsidR="00491DE4" w:rsidRPr="00E55345">
        <w:rPr>
          <w:rFonts w:asciiTheme="minorBidi" w:hAnsiTheme="minorBidi" w:cstheme="minorBidi"/>
          <w:sz w:val="24"/>
          <w:szCs w:val="24"/>
        </w:rPr>
        <w:t>:</w:t>
      </w:r>
    </w:p>
    <w:p w14:paraId="52F0EC2E" w14:textId="77777777" w:rsidR="00491DE4" w:rsidRPr="00E55345" w:rsidRDefault="00491DE4" w:rsidP="00E55345">
      <w:pPr>
        <w:spacing w:line="240" w:lineRule="auto"/>
        <w:ind w:firstLine="720"/>
        <w:rPr>
          <w:rFonts w:asciiTheme="minorBidi" w:hAnsiTheme="minorBidi" w:cstheme="minorBidi"/>
          <w:sz w:val="24"/>
          <w:szCs w:val="24"/>
        </w:rPr>
      </w:pPr>
    </w:p>
    <w:p w14:paraId="7FA1857C" w14:textId="1776B6E6" w:rsidR="0011081C" w:rsidRPr="00E55345" w:rsidRDefault="00491DE4"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Rabbi Yonatan derived it from here: "That they die not, neither they, nor you" – just as you </w:t>
      </w:r>
      <w:r w:rsidR="001E7A58">
        <w:rPr>
          <w:rFonts w:asciiTheme="minorBidi" w:hAnsiTheme="minorBidi" w:cstheme="minorBidi"/>
          <w:sz w:val="24"/>
          <w:szCs w:val="24"/>
        </w:rPr>
        <w:t>engage in</w:t>
      </w:r>
      <w:r w:rsidRPr="00E55345">
        <w:rPr>
          <w:rFonts w:asciiTheme="minorBidi" w:hAnsiTheme="minorBidi" w:cstheme="minorBidi"/>
          <w:sz w:val="24"/>
          <w:szCs w:val="24"/>
        </w:rPr>
        <w:t xml:space="preserve"> service of the altar, so they, too, </w:t>
      </w:r>
      <w:r w:rsidR="001E7A58">
        <w:rPr>
          <w:rFonts w:asciiTheme="minorBidi" w:hAnsiTheme="minorBidi" w:cstheme="minorBidi"/>
          <w:sz w:val="24"/>
          <w:szCs w:val="24"/>
        </w:rPr>
        <w:t>engage in</w:t>
      </w:r>
      <w:r w:rsidR="001E7A58" w:rsidRPr="00E55345">
        <w:rPr>
          <w:rFonts w:asciiTheme="minorBidi" w:hAnsiTheme="minorBidi" w:cstheme="minorBidi"/>
          <w:sz w:val="24"/>
          <w:szCs w:val="24"/>
        </w:rPr>
        <w:t xml:space="preserve"> </w:t>
      </w:r>
      <w:r w:rsidRPr="00E55345">
        <w:rPr>
          <w:rFonts w:asciiTheme="minorBidi" w:hAnsiTheme="minorBidi" w:cstheme="minorBidi"/>
          <w:sz w:val="24"/>
          <w:szCs w:val="24"/>
        </w:rPr>
        <w:t>service of the altar. It was taught also thus: "That they die not, neither they, nor you" – you by engaging in their work, or they by engaging in yours, would incur penalty of death; they, however, by engaging in [another's] work of their own [group] would incur penalty for transgression, but not death. (</w:t>
      </w:r>
      <w:r w:rsidRPr="00E55345">
        <w:rPr>
          <w:rFonts w:asciiTheme="minorBidi" w:hAnsiTheme="minorBidi" w:cstheme="minorBidi"/>
          <w:i/>
          <w:iCs/>
          <w:sz w:val="24"/>
          <w:szCs w:val="24"/>
        </w:rPr>
        <w:t xml:space="preserve">Arakhin </w:t>
      </w:r>
      <w:r w:rsidRPr="00E55345">
        <w:rPr>
          <w:rFonts w:asciiTheme="minorBidi" w:hAnsiTheme="minorBidi" w:cstheme="minorBidi"/>
          <w:sz w:val="24"/>
          <w:szCs w:val="24"/>
        </w:rPr>
        <w:t>11b)</w:t>
      </w:r>
    </w:p>
    <w:p w14:paraId="728AF203" w14:textId="77777777" w:rsidR="00491DE4" w:rsidRPr="00E55345" w:rsidRDefault="00491DE4" w:rsidP="00E55345">
      <w:pPr>
        <w:pStyle w:val="BlockText"/>
        <w:spacing w:line="240" w:lineRule="auto"/>
        <w:rPr>
          <w:rFonts w:asciiTheme="minorBidi" w:hAnsiTheme="minorBidi" w:cstheme="minorBidi"/>
          <w:sz w:val="24"/>
          <w:szCs w:val="24"/>
        </w:rPr>
      </w:pPr>
    </w:p>
    <w:p w14:paraId="5773429E" w14:textId="367FD40A" w:rsidR="0011081C" w:rsidRPr="00E55345" w:rsidRDefault="002F3757" w:rsidP="00E55345">
      <w:pPr>
        <w:spacing w:line="240" w:lineRule="auto"/>
        <w:ind w:firstLine="720"/>
        <w:rPr>
          <w:rFonts w:asciiTheme="minorBidi" w:hAnsiTheme="minorBidi" w:cstheme="minorBidi"/>
          <w:sz w:val="24"/>
          <w:szCs w:val="24"/>
        </w:rPr>
      </w:pPr>
      <w:r>
        <w:rPr>
          <w:rFonts w:asciiTheme="minorBidi" w:hAnsiTheme="minorBidi" w:cstheme="minorBidi"/>
          <w:sz w:val="24"/>
          <w:szCs w:val="24"/>
        </w:rPr>
        <w:t>Rabbi Yonatan understands this verse a</w:t>
      </w:r>
      <w:r w:rsidR="004327BF">
        <w:rPr>
          <w:rFonts w:asciiTheme="minorBidi" w:hAnsiTheme="minorBidi" w:cstheme="minorBidi"/>
          <w:sz w:val="24"/>
          <w:szCs w:val="24"/>
        </w:rPr>
        <w:t>s</w:t>
      </w:r>
      <w:r>
        <w:rPr>
          <w:rFonts w:asciiTheme="minorBidi" w:hAnsiTheme="minorBidi" w:cstheme="minorBidi"/>
          <w:sz w:val="24"/>
          <w:szCs w:val="24"/>
        </w:rPr>
        <w:t xml:space="preserve"> drawing a</w:t>
      </w:r>
      <w:r w:rsidR="00491DE4" w:rsidRPr="00E55345">
        <w:rPr>
          <w:rFonts w:asciiTheme="minorBidi" w:hAnsiTheme="minorBidi" w:cstheme="minorBidi"/>
          <w:sz w:val="24"/>
          <w:szCs w:val="24"/>
        </w:rPr>
        <w:t xml:space="preserve"> comparison between</w:t>
      </w:r>
      <w:r w:rsidR="0011081C" w:rsidRPr="00E55345">
        <w:rPr>
          <w:rFonts w:asciiTheme="minorBidi" w:hAnsiTheme="minorBidi" w:cstheme="minorBidi"/>
          <w:sz w:val="24"/>
          <w:szCs w:val="24"/>
        </w:rPr>
        <w:t xml:space="preserve"> the priests and the Levites</w:t>
      </w:r>
      <w:r w:rsidR="00556495">
        <w:rPr>
          <w:rFonts w:asciiTheme="minorBidi" w:hAnsiTheme="minorBidi" w:cstheme="minorBidi"/>
          <w:sz w:val="24"/>
          <w:szCs w:val="24"/>
        </w:rPr>
        <w:t>:</w:t>
      </w:r>
      <w:r w:rsidR="00491DE4" w:rsidRPr="00E55345">
        <w:rPr>
          <w:rFonts w:asciiTheme="minorBidi" w:hAnsiTheme="minorBidi" w:cstheme="minorBidi"/>
          <w:sz w:val="24"/>
          <w:szCs w:val="24"/>
        </w:rPr>
        <w:t xml:space="preserve"> just </w:t>
      </w:r>
      <w:r w:rsidR="0011081C" w:rsidRPr="00E55345">
        <w:rPr>
          <w:rFonts w:asciiTheme="minorBidi" w:hAnsiTheme="minorBidi" w:cstheme="minorBidi"/>
          <w:sz w:val="24"/>
          <w:szCs w:val="24"/>
        </w:rPr>
        <w:t xml:space="preserve">as the priests </w:t>
      </w:r>
      <w:r w:rsidR="00491DE4" w:rsidRPr="00E55345">
        <w:rPr>
          <w:rFonts w:asciiTheme="minorBidi" w:hAnsiTheme="minorBidi" w:cstheme="minorBidi"/>
          <w:sz w:val="24"/>
          <w:szCs w:val="24"/>
        </w:rPr>
        <w:t xml:space="preserve">perform service at the altar </w:t>
      </w:r>
      <w:r w:rsidR="00164832" w:rsidRPr="00E55345">
        <w:rPr>
          <w:rFonts w:asciiTheme="minorBidi" w:hAnsiTheme="minorBidi" w:cstheme="minorBidi"/>
          <w:sz w:val="24"/>
          <w:szCs w:val="24"/>
        </w:rPr>
        <w:t xml:space="preserve">when they offer </w:t>
      </w:r>
      <w:r w:rsidR="00491DE4" w:rsidRPr="00E55345">
        <w:rPr>
          <w:rFonts w:asciiTheme="minorBidi" w:hAnsiTheme="minorBidi" w:cstheme="minorBidi"/>
          <w:sz w:val="24"/>
          <w:szCs w:val="24"/>
        </w:rPr>
        <w:t xml:space="preserve">the sacrifices, so the Levites perform service at the altar </w:t>
      </w:r>
      <w:r w:rsidR="00317977">
        <w:rPr>
          <w:rFonts w:asciiTheme="minorBidi" w:hAnsiTheme="minorBidi" w:cstheme="minorBidi"/>
          <w:sz w:val="24"/>
          <w:szCs w:val="24"/>
        </w:rPr>
        <w:t>by</w:t>
      </w:r>
      <w:r w:rsidR="00491DE4" w:rsidRPr="00E55345">
        <w:rPr>
          <w:rFonts w:asciiTheme="minorBidi" w:hAnsiTheme="minorBidi" w:cstheme="minorBidi"/>
          <w:sz w:val="24"/>
          <w:szCs w:val="24"/>
        </w:rPr>
        <w:t xml:space="preserve"> </w:t>
      </w:r>
      <w:r w:rsidR="005F1C0D" w:rsidRPr="00E55345">
        <w:rPr>
          <w:rFonts w:asciiTheme="minorBidi" w:hAnsiTheme="minorBidi" w:cstheme="minorBidi"/>
          <w:sz w:val="24"/>
          <w:szCs w:val="24"/>
        </w:rPr>
        <w:t>sing</w:t>
      </w:r>
      <w:r w:rsidR="00317977">
        <w:rPr>
          <w:rFonts w:asciiTheme="minorBidi" w:hAnsiTheme="minorBidi" w:cstheme="minorBidi"/>
          <w:sz w:val="24"/>
          <w:szCs w:val="24"/>
        </w:rPr>
        <w:t>ing</w:t>
      </w:r>
      <w:r w:rsidR="005F1C0D" w:rsidRPr="00E55345">
        <w:rPr>
          <w:rFonts w:asciiTheme="minorBidi" w:hAnsiTheme="minorBidi" w:cstheme="minorBidi"/>
          <w:sz w:val="24"/>
          <w:szCs w:val="24"/>
        </w:rPr>
        <w:t xml:space="preserve"> over the sacrifices. </w:t>
      </w:r>
      <w:r w:rsidR="0011081C" w:rsidRPr="00E55345">
        <w:rPr>
          <w:rFonts w:asciiTheme="minorBidi" w:hAnsiTheme="minorBidi" w:cstheme="minorBidi"/>
          <w:sz w:val="24"/>
          <w:szCs w:val="24"/>
        </w:rPr>
        <w:t xml:space="preserve">This comparison is not only conceptual, but also carries </w:t>
      </w:r>
      <w:r w:rsidR="00556495">
        <w:rPr>
          <w:rFonts w:asciiTheme="minorBidi" w:hAnsiTheme="minorBidi" w:cstheme="minorBidi"/>
          <w:sz w:val="24"/>
          <w:szCs w:val="24"/>
        </w:rPr>
        <w:t>h</w:t>
      </w:r>
      <w:r w:rsidR="00556495" w:rsidRPr="00E55345">
        <w:rPr>
          <w:rFonts w:asciiTheme="minorBidi" w:hAnsiTheme="minorBidi" w:cstheme="minorBidi"/>
          <w:sz w:val="24"/>
          <w:szCs w:val="24"/>
        </w:rPr>
        <w:t xml:space="preserve">alakhic </w:t>
      </w:r>
      <w:r w:rsidR="005F1C0D" w:rsidRPr="00E55345">
        <w:rPr>
          <w:rFonts w:asciiTheme="minorBidi" w:hAnsiTheme="minorBidi" w:cstheme="minorBidi"/>
          <w:sz w:val="24"/>
          <w:szCs w:val="24"/>
        </w:rPr>
        <w:t xml:space="preserve">significance: </w:t>
      </w:r>
      <w:r w:rsidR="0011081C" w:rsidRPr="00E55345">
        <w:rPr>
          <w:rFonts w:asciiTheme="minorBidi" w:hAnsiTheme="minorBidi" w:cstheme="minorBidi"/>
          <w:sz w:val="24"/>
          <w:szCs w:val="24"/>
        </w:rPr>
        <w:t xml:space="preserve">just as there is a prohibition for a </w:t>
      </w:r>
      <w:r w:rsidR="00AB19B9">
        <w:rPr>
          <w:rFonts w:asciiTheme="minorBidi" w:hAnsiTheme="minorBidi" w:cstheme="minorBidi"/>
          <w:sz w:val="24"/>
          <w:szCs w:val="24"/>
        </w:rPr>
        <w:t>non-</w:t>
      </w:r>
      <w:r w:rsidR="00AB19B9">
        <w:rPr>
          <w:rFonts w:asciiTheme="minorBidi" w:hAnsiTheme="minorBidi" w:cstheme="minorBidi"/>
          <w:i/>
          <w:iCs/>
          <w:sz w:val="24"/>
          <w:szCs w:val="24"/>
        </w:rPr>
        <w:t>kohen</w:t>
      </w:r>
      <w:r w:rsidR="00AB19B9" w:rsidRPr="00E55345">
        <w:rPr>
          <w:rFonts w:asciiTheme="minorBidi" w:hAnsiTheme="minorBidi" w:cstheme="minorBidi"/>
          <w:sz w:val="24"/>
          <w:szCs w:val="24"/>
        </w:rPr>
        <w:t xml:space="preserve"> </w:t>
      </w:r>
      <w:r w:rsidR="0011081C" w:rsidRPr="00E55345">
        <w:rPr>
          <w:rFonts w:asciiTheme="minorBidi" w:hAnsiTheme="minorBidi" w:cstheme="minorBidi"/>
          <w:sz w:val="24"/>
          <w:szCs w:val="24"/>
        </w:rPr>
        <w:t xml:space="preserve">to </w:t>
      </w:r>
      <w:r w:rsidR="00164832" w:rsidRPr="00E55345">
        <w:rPr>
          <w:rFonts w:asciiTheme="minorBidi" w:hAnsiTheme="minorBidi" w:cstheme="minorBidi"/>
          <w:sz w:val="24"/>
          <w:szCs w:val="24"/>
        </w:rPr>
        <w:t>perform</w:t>
      </w:r>
      <w:r w:rsidR="0011081C" w:rsidRPr="00E55345">
        <w:rPr>
          <w:rFonts w:asciiTheme="minorBidi" w:hAnsiTheme="minorBidi" w:cstheme="minorBidi"/>
          <w:sz w:val="24"/>
          <w:szCs w:val="24"/>
        </w:rPr>
        <w:t xml:space="preserve"> the </w:t>
      </w:r>
      <w:r w:rsidR="005F1C0D" w:rsidRPr="00E55345">
        <w:rPr>
          <w:rFonts w:asciiTheme="minorBidi" w:hAnsiTheme="minorBidi" w:cstheme="minorBidi"/>
          <w:sz w:val="24"/>
          <w:szCs w:val="24"/>
        </w:rPr>
        <w:t xml:space="preserve">service of a priest, </w:t>
      </w:r>
      <w:r w:rsidR="0011081C" w:rsidRPr="00E55345">
        <w:rPr>
          <w:rFonts w:asciiTheme="minorBidi" w:hAnsiTheme="minorBidi" w:cstheme="minorBidi"/>
          <w:sz w:val="24"/>
          <w:szCs w:val="24"/>
        </w:rPr>
        <w:t xml:space="preserve">so there is a prohibition for </w:t>
      </w:r>
      <w:r w:rsidR="005F1C0D" w:rsidRPr="00E55345">
        <w:rPr>
          <w:rFonts w:asciiTheme="minorBidi" w:hAnsiTheme="minorBidi" w:cstheme="minorBidi"/>
          <w:sz w:val="24"/>
          <w:szCs w:val="24"/>
        </w:rPr>
        <w:t>a</w:t>
      </w:r>
      <w:r w:rsidR="0011081C" w:rsidRPr="00E55345">
        <w:rPr>
          <w:rFonts w:asciiTheme="minorBidi" w:hAnsiTheme="minorBidi" w:cstheme="minorBidi"/>
          <w:sz w:val="24"/>
          <w:szCs w:val="24"/>
        </w:rPr>
        <w:t xml:space="preserve"> priest to </w:t>
      </w:r>
      <w:r w:rsidR="00164832" w:rsidRPr="00E55345">
        <w:rPr>
          <w:rFonts w:asciiTheme="minorBidi" w:hAnsiTheme="minorBidi" w:cstheme="minorBidi"/>
          <w:sz w:val="24"/>
          <w:szCs w:val="24"/>
        </w:rPr>
        <w:t>perform</w:t>
      </w:r>
      <w:r w:rsidR="0011081C" w:rsidRPr="00E55345">
        <w:rPr>
          <w:rFonts w:asciiTheme="minorBidi" w:hAnsiTheme="minorBidi" w:cstheme="minorBidi"/>
          <w:sz w:val="24"/>
          <w:szCs w:val="24"/>
        </w:rPr>
        <w:t xml:space="preserve"> the </w:t>
      </w:r>
      <w:r w:rsidR="005F1C0D" w:rsidRPr="00E55345">
        <w:rPr>
          <w:rFonts w:asciiTheme="minorBidi" w:hAnsiTheme="minorBidi" w:cstheme="minorBidi"/>
          <w:sz w:val="24"/>
          <w:szCs w:val="24"/>
        </w:rPr>
        <w:t>service</w:t>
      </w:r>
      <w:r w:rsidR="0011081C" w:rsidRPr="00E55345">
        <w:rPr>
          <w:rFonts w:asciiTheme="minorBidi" w:hAnsiTheme="minorBidi" w:cstheme="minorBidi"/>
          <w:sz w:val="24"/>
          <w:szCs w:val="24"/>
        </w:rPr>
        <w:t xml:space="preserve"> of </w:t>
      </w:r>
      <w:r w:rsidR="00164832" w:rsidRPr="00E55345">
        <w:rPr>
          <w:rFonts w:asciiTheme="minorBidi" w:hAnsiTheme="minorBidi" w:cstheme="minorBidi"/>
          <w:sz w:val="24"/>
          <w:szCs w:val="24"/>
        </w:rPr>
        <w:t>a</w:t>
      </w:r>
      <w:r w:rsidR="0011081C" w:rsidRPr="00E55345">
        <w:rPr>
          <w:rFonts w:asciiTheme="minorBidi" w:hAnsiTheme="minorBidi" w:cstheme="minorBidi"/>
          <w:sz w:val="24"/>
          <w:szCs w:val="24"/>
        </w:rPr>
        <w:t xml:space="preserve"> Levite.</w:t>
      </w:r>
    </w:p>
    <w:p w14:paraId="7BCF8608" w14:textId="5D42AF3A" w:rsidR="0011081C" w:rsidRPr="00E55345" w:rsidRDefault="0011081C" w:rsidP="00E55345">
      <w:pPr>
        <w:spacing w:line="240" w:lineRule="auto"/>
        <w:rPr>
          <w:rFonts w:asciiTheme="minorBidi" w:hAnsiTheme="minorBidi" w:cstheme="minorBidi"/>
          <w:sz w:val="24"/>
          <w:szCs w:val="24"/>
        </w:rPr>
      </w:pPr>
    </w:p>
    <w:p w14:paraId="6355CA8E" w14:textId="086D68CB" w:rsidR="0011081C" w:rsidRPr="00E55345" w:rsidRDefault="00E55345" w:rsidP="00E55345">
      <w:pPr>
        <w:spacing w:line="240" w:lineRule="auto"/>
        <w:rPr>
          <w:rFonts w:asciiTheme="minorBidi" w:hAnsiTheme="minorBidi" w:cstheme="minorBidi"/>
          <w:b/>
          <w:bCs/>
          <w:sz w:val="24"/>
          <w:szCs w:val="24"/>
        </w:rPr>
      </w:pPr>
      <w:r>
        <w:rPr>
          <w:rFonts w:asciiTheme="minorBidi" w:hAnsiTheme="minorBidi" w:cstheme="minorBidi"/>
          <w:b/>
          <w:bCs/>
          <w:sz w:val="24"/>
          <w:szCs w:val="24"/>
        </w:rPr>
        <w:t>III</w:t>
      </w:r>
      <w:r w:rsidR="0011081C" w:rsidRPr="00E55345">
        <w:rPr>
          <w:rFonts w:asciiTheme="minorBidi" w:hAnsiTheme="minorBidi" w:cstheme="minorBidi"/>
          <w:b/>
          <w:bCs/>
          <w:sz w:val="24"/>
          <w:szCs w:val="24"/>
        </w:rPr>
        <w:t xml:space="preserve">. Rabbi </w:t>
      </w:r>
      <w:r w:rsidR="00D52A77">
        <w:rPr>
          <w:rFonts w:asciiTheme="minorBidi" w:hAnsiTheme="minorBidi" w:cstheme="minorBidi"/>
          <w:b/>
          <w:bCs/>
          <w:sz w:val="24"/>
          <w:szCs w:val="24"/>
        </w:rPr>
        <w:t>Yonatan</w:t>
      </w:r>
      <w:r w:rsidR="0011081C" w:rsidRPr="00E55345">
        <w:rPr>
          <w:rFonts w:asciiTheme="minorBidi" w:hAnsiTheme="minorBidi" w:cstheme="minorBidi"/>
          <w:b/>
          <w:bCs/>
          <w:sz w:val="24"/>
          <w:szCs w:val="24"/>
        </w:rPr>
        <w:t xml:space="preserve"> </w:t>
      </w:r>
      <w:r w:rsidR="005F1C0D" w:rsidRPr="00E55345">
        <w:rPr>
          <w:rFonts w:asciiTheme="minorBidi" w:hAnsiTheme="minorBidi" w:cstheme="minorBidi"/>
          <w:b/>
          <w:bCs/>
          <w:sz w:val="24"/>
          <w:szCs w:val="24"/>
        </w:rPr>
        <w:t xml:space="preserve">and Abaye – </w:t>
      </w:r>
      <w:r>
        <w:rPr>
          <w:rFonts w:asciiTheme="minorBidi" w:hAnsiTheme="minorBidi" w:cstheme="minorBidi"/>
          <w:b/>
          <w:bCs/>
          <w:sz w:val="24"/>
          <w:szCs w:val="24"/>
        </w:rPr>
        <w:t>A</w:t>
      </w:r>
      <w:r w:rsidR="005F1C0D" w:rsidRPr="00E55345">
        <w:rPr>
          <w:rFonts w:asciiTheme="minorBidi" w:hAnsiTheme="minorBidi" w:cstheme="minorBidi"/>
          <w:b/>
          <w:bCs/>
          <w:sz w:val="24"/>
          <w:szCs w:val="24"/>
        </w:rPr>
        <w:t xml:space="preserve"> singer who served as a gatekeeper </w:t>
      </w:r>
    </w:p>
    <w:p w14:paraId="6D4887EB" w14:textId="77777777" w:rsidR="005F1C0D" w:rsidRPr="00E55345" w:rsidRDefault="005F1C0D" w:rsidP="00E55345">
      <w:pPr>
        <w:spacing w:line="240" w:lineRule="auto"/>
        <w:ind w:firstLine="720"/>
        <w:rPr>
          <w:rFonts w:asciiTheme="minorBidi" w:hAnsiTheme="minorBidi" w:cstheme="minorBidi"/>
          <w:sz w:val="24"/>
          <w:szCs w:val="24"/>
        </w:rPr>
      </w:pPr>
    </w:p>
    <w:p w14:paraId="12933683" w14:textId="7C1CB3D7"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Besides the </w:t>
      </w:r>
      <w:r w:rsidR="00164832" w:rsidRPr="00E55345">
        <w:rPr>
          <w:rFonts w:asciiTheme="minorBidi" w:hAnsiTheme="minorBidi" w:cstheme="minorBidi"/>
          <w:sz w:val="24"/>
          <w:szCs w:val="24"/>
        </w:rPr>
        <w:t>novel idea</w:t>
      </w:r>
      <w:r w:rsidRPr="00E55345">
        <w:rPr>
          <w:rFonts w:asciiTheme="minorBidi" w:hAnsiTheme="minorBidi" w:cstheme="minorBidi"/>
          <w:sz w:val="24"/>
          <w:szCs w:val="24"/>
        </w:rPr>
        <w:t xml:space="preserve"> regarding the special status of the </w:t>
      </w:r>
      <w:r w:rsidR="002D0DFB" w:rsidRPr="00E55345">
        <w:rPr>
          <w:rFonts w:asciiTheme="minorBidi" w:hAnsiTheme="minorBidi" w:cstheme="minorBidi"/>
          <w:sz w:val="24"/>
          <w:szCs w:val="24"/>
        </w:rPr>
        <w:t>Levites</w:t>
      </w:r>
      <w:r w:rsidRPr="00E55345">
        <w:rPr>
          <w:rFonts w:asciiTheme="minorBidi" w:hAnsiTheme="minorBidi" w:cstheme="minorBidi"/>
          <w:sz w:val="24"/>
          <w:szCs w:val="24"/>
        </w:rPr>
        <w:t xml:space="preserve">, Rabbi </w:t>
      </w:r>
      <w:r w:rsidR="00D52A77">
        <w:rPr>
          <w:rFonts w:asciiTheme="minorBidi" w:hAnsiTheme="minorBidi" w:cstheme="minorBidi"/>
          <w:sz w:val="24"/>
          <w:szCs w:val="24"/>
        </w:rPr>
        <w:t>Yonatan</w:t>
      </w:r>
      <w:r w:rsidRPr="00E55345">
        <w:rPr>
          <w:rFonts w:asciiTheme="minorBidi" w:hAnsiTheme="minorBidi" w:cstheme="minorBidi"/>
          <w:sz w:val="24"/>
          <w:szCs w:val="24"/>
        </w:rPr>
        <w:t xml:space="preserve"> </w:t>
      </w:r>
      <w:r w:rsidR="002D0DFB" w:rsidRPr="00E55345">
        <w:rPr>
          <w:rFonts w:asciiTheme="minorBidi" w:hAnsiTheme="minorBidi" w:cstheme="minorBidi"/>
          <w:sz w:val="24"/>
          <w:szCs w:val="24"/>
        </w:rPr>
        <w:t xml:space="preserve">teaches that even the Levites themselves are forbidden to perform each other's service. </w:t>
      </w:r>
      <w:r w:rsidRPr="00E55345">
        <w:rPr>
          <w:rFonts w:asciiTheme="minorBidi" w:hAnsiTheme="minorBidi" w:cstheme="minorBidi"/>
          <w:sz w:val="24"/>
          <w:szCs w:val="24"/>
        </w:rPr>
        <w:t>Therefore, according to him, a</w:t>
      </w:r>
      <w:r w:rsidR="00164832" w:rsidRPr="00E55345">
        <w:rPr>
          <w:rFonts w:asciiTheme="minorBidi" w:hAnsiTheme="minorBidi" w:cstheme="minorBidi"/>
          <w:sz w:val="24"/>
          <w:szCs w:val="24"/>
        </w:rPr>
        <w:t xml:space="preserve"> Levite</w:t>
      </w:r>
      <w:r w:rsidR="00466633" w:rsidRPr="00E55345">
        <w:rPr>
          <w:rFonts w:asciiTheme="minorBidi" w:hAnsiTheme="minorBidi" w:cstheme="minorBidi"/>
          <w:sz w:val="24"/>
          <w:szCs w:val="24"/>
        </w:rPr>
        <w:t xml:space="preserve"> who had been</w:t>
      </w:r>
      <w:r w:rsidR="00164832" w:rsidRPr="00E55345">
        <w:rPr>
          <w:rFonts w:asciiTheme="minorBidi" w:hAnsiTheme="minorBidi" w:cstheme="minorBidi"/>
          <w:sz w:val="24"/>
          <w:szCs w:val="24"/>
        </w:rPr>
        <w:t xml:space="preserve"> assigned to be a</w:t>
      </w:r>
      <w:r w:rsidRPr="00E55345">
        <w:rPr>
          <w:rFonts w:asciiTheme="minorBidi" w:hAnsiTheme="minorBidi" w:cstheme="minorBidi"/>
          <w:sz w:val="24"/>
          <w:szCs w:val="24"/>
        </w:rPr>
        <w:t xml:space="preserve"> </w:t>
      </w:r>
      <w:r w:rsidR="00164832" w:rsidRPr="00E55345">
        <w:rPr>
          <w:rFonts w:asciiTheme="minorBidi" w:hAnsiTheme="minorBidi" w:cstheme="minorBidi"/>
          <w:sz w:val="24"/>
          <w:szCs w:val="24"/>
        </w:rPr>
        <w:t xml:space="preserve">Temple singer </w:t>
      </w:r>
      <w:r w:rsidR="003839C9">
        <w:rPr>
          <w:rFonts w:asciiTheme="minorBidi" w:hAnsiTheme="minorBidi" w:cstheme="minorBidi"/>
          <w:sz w:val="24"/>
          <w:szCs w:val="24"/>
        </w:rPr>
        <w:t>but</w:t>
      </w:r>
      <w:r w:rsidR="003839C9" w:rsidRPr="00E55345">
        <w:rPr>
          <w:rFonts w:asciiTheme="minorBidi" w:hAnsiTheme="minorBidi" w:cstheme="minorBidi"/>
          <w:sz w:val="24"/>
          <w:szCs w:val="24"/>
        </w:rPr>
        <w:t xml:space="preserve"> </w:t>
      </w:r>
      <w:r w:rsidR="00164832" w:rsidRPr="00E55345">
        <w:rPr>
          <w:rFonts w:asciiTheme="minorBidi" w:hAnsiTheme="minorBidi" w:cstheme="minorBidi"/>
          <w:sz w:val="24"/>
          <w:szCs w:val="24"/>
        </w:rPr>
        <w:t xml:space="preserve">serves </w:t>
      </w:r>
      <w:r w:rsidR="002D0DFB" w:rsidRPr="00E55345">
        <w:rPr>
          <w:rFonts w:asciiTheme="minorBidi" w:hAnsiTheme="minorBidi" w:cstheme="minorBidi"/>
          <w:sz w:val="24"/>
          <w:szCs w:val="24"/>
        </w:rPr>
        <w:t>as a gatekeeper</w:t>
      </w:r>
      <w:r w:rsidR="003839C9">
        <w:rPr>
          <w:rFonts w:asciiTheme="minorBidi" w:hAnsiTheme="minorBidi" w:cstheme="minorBidi"/>
          <w:sz w:val="24"/>
          <w:szCs w:val="24"/>
        </w:rPr>
        <w:t>,</w:t>
      </w:r>
      <w:r w:rsidR="002D0DFB" w:rsidRPr="00E55345">
        <w:rPr>
          <w:rFonts w:asciiTheme="minorBidi" w:hAnsiTheme="minorBidi" w:cstheme="minorBidi"/>
          <w:sz w:val="24"/>
          <w:szCs w:val="24"/>
        </w:rPr>
        <w:t xml:space="preserve"> or </w:t>
      </w:r>
      <w:r w:rsidR="003839C9">
        <w:rPr>
          <w:rFonts w:asciiTheme="minorBidi" w:hAnsiTheme="minorBidi" w:cstheme="minorBidi"/>
          <w:sz w:val="24"/>
          <w:szCs w:val="24"/>
        </w:rPr>
        <w:t>one</w:t>
      </w:r>
      <w:r w:rsidR="00164832" w:rsidRPr="00E55345">
        <w:rPr>
          <w:rFonts w:asciiTheme="minorBidi" w:hAnsiTheme="minorBidi" w:cstheme="minorBidi"/>
          <w:sz w:val="24"/>
          <w:szCs w:val="24"/>
        </w:rPr>
        <w:t xml:space="preserve"> </w:t>
      </w:r>
      <w:r w:rsidR="00466633" w:rsidRPr="00E55345">
        <w:rPr>
          <w:rFonts w:asciiTheme="minorBidi" w:hAnsiTheme="minorBidi" w:cstheme="minorBidi"/>
          <w:sz w:val="24"/>
          <w:szCs w:val="24"/>
        </w:rPr>
        <w:t xml:space="preserve">who had been </w:t>
      </w:r>
      <w:r w:rsidR="00164832" w:rsidRPr="00E55345">
        <w:rPr>
          <w:rFonts w:asciiTheme="minorBidi" w:hAnsiTheme="minorBidi" w:cstheme="minorBidi"/>
          <w:sz w:val="24"/>
          <w:szCs w:val="24"/>
        </w:rPr>
        <w:t xml:space="preserve">assigned to be a gatekeeper </w:t>
      </w:r>
      <w:r w:rsidR="001A54AC">
        <w:rPr>
          <w:rFonts w:asciiTheme="minorBidi" w:hAnsiTheme="minorBidi" w:cstheme="minorBidi"/>
          <w:sz w:val="24"/>
          <w:szCs w:val="24"/>
        </w:rPr>
        <w:t>but</w:t>
      </w:r>
      <w:r w:rsidR="001A54AC" w:rsidRPr="00E55345">
        <w:rPr>
          <w:rFonts w:asciiTheme="minorBidi" w:hAnsiTheme="minorBidi" w:cstheme="minorBidi"/>
          <w:sz w:val="24"/>
          <w:szCs w:val="24"/>
        </w:rPr>
        <w:t xml:space="preserve"> </w:t>
      </w:r>
      <w:r w:rsidR="00164832" w:rsidRPr="00E55345">
        <w:rPr>
          <w:rFonts w:asciiTheme="minorBidi" w:hAnsiTheme="minorBidi" w:cstheme="minorBidi"/>
          <w:sz w:val="24"/>
          <w:szCs w:val="24"/>
        </w:rPr>
        <w:t>serves</w:t>
      </w:r>
      <w:r w:rsidR="002D0DFB" w:rsidRPr="00E55345">
        <w:rPr>
          <w:rFonts w:asciiTheme="minorBidi" w:hAnsiTheme="minorBidi" w:cstheme="minorBidi"/>
          <w:sz w:val="24"/>
          <w:szCs w:val="24"/>
        </w:rPr>
        <w:t xml:space="preserve"> as a singer</w:t>
      </w:r>
      <w:r w:rsidR="001A54AC">
        <w:rPr>
          <w:rFonts w:asciiTheme="minorBidi" w:hAnsiTheme="minorBidi" w:cstheme="minorBidi"/>
          <w:sz w:val="24"/>
          <w:szCs w:val="24"/>
        </w:rPr>
        <w:t>,</w:t>
      </w:r>
      <w:r w:rsidR="002D0DFB" w:rsidRPr="00E55345">
        <w:rPr>
          <w:rFonts w:asciiTheme="minorBidi" w:hAnsiTheme="minorBidi" w:cstheme="minorBidi"/>
          <w:sz w:val="24"/>
          <w:szCs w:val="24"/>
        </w:rPr>
        <w:t xml:space="preserve"> transgresses </w:t>
      </w:r>
      <w:r w:rsidR="00466633" w:rsidRPr="00E55345">
        <w:rPr>
          <w:rFonts w:asciiTheme="minorBidi" w:hAnsiTheme="minorBidi" w:cstheme="minorBidi"/>
          <w:sz w:val="24"/>
          <w:szCs w:val="24"/>
        </w:rPr>
        <w:t>a</w:t>
      </w:r>
      <w:r w:rsidR="002D0DFB" w:rsidRPr="00E55345">
        <w:rPr>
          <w:rFonts w:asciiTheme="minorBidi" w:hAnsiTheme="minorBidi" w:cstheme="minorBidi"/>
          <w:sz w:val="24"/>
          <w:szCs w:val="24"/>
        </w:rPr>
        <w:t xml:space="preserve"> prohibition. </w:t>
      </w:r>
      <w:r w:rsidR="001A54AC">
        <w:rPr>
          <w:rFonts w:asciiTheme="minorBidi" w:hAnsiTheme="minorBidi" w:cstheme="minorBidi"/>
          <w:sz w:val="24"/>
          <w:szCs w:val="24"/>
        </w:rPr>
        <w:t>However, a</w:t>
      </w:r>
      <w:r w:rsidR="001A54AC" w:rsidRPr="00E55345">
        <w:rPr>
          <w:rFonts w:asciiTheme="minorBidi" w:hAnsiTheme="minorBidi" w:cstheme="minorBidi"/>
          <w:sz w:val="24"/>
          <w:szCs w:val="24"/>
        </w:rPr>
        <w:t xml:space="preserve">ccording </w:t>
      </w:r>
      <w:r w:rsidRPr="00E55345">
        <w:rPr>
          <w:rFonts w:asciiTheme="minorBidi" w:hAnsiTheme="minorBidi" w:cstheme="minorBidi"/>
          <w:sz w:val="24"/>
          <w:szCs w:val="24"/>
        </w:rPr>
        <w:t xml:space="preserve">to Rabbi </w:t>
      </w:r>
      <w:r w:rsidR="00D52A77">
        <w:rPr>
          <w:rFonts w:asciiTheme="minorBidi" w:hAnsiTheme="minorBidi" w:cstheme="minorBidi"/>
          <w:sz w:val="24"/>
          <w:szCs w:val="24"/>
        </w:rPr>
        <w:t>Yonatan</w:t>
      </w:r>
      <w:r w:rsidRPr="00E55345">
        <w:rPr>
          <w:rFonts w:asciiTheme="minorBidi" w:hAnsiTheme="minorBidi" w:cstheme="minorBidi"/>
          <w:sz w:val="24"/>
          <w:szCs w:val="24"/>
        </w:rPr>
        <w:t xml:space="preserve">, </w:t>
      </w:r>
      <w:r w:rsidR="001A54AC">
        <w:rPr>
          <w:rFonts w:asciiTheme="minorBidi" w:hAnsiTheme="minorBidi" w:cstheme="minorBidi"/>
          <w:sz w:val="24"/>
          <w:szCs w:val="24"/>
        </w:rPr>
        <w:t xml:space="preserve">while </w:t>
      </w:r>
      <w:r w:rsidR="002D0DFB" w:rsidRPr="00E55345">
        <w:rPr>
          <w:rFonts w:asciiTheme="minorBidi" w:hAnsiTheme="minorBidi" w:cstheme="minorBidi"/>
          <w:sz w:val="24"/>
          <w:szCs w:val="24"/>
        </w:rPr>
        <w:t xml:space="preserve">a priest </w:t>
      </w:r>
      <w:r w:rsidR="00071D66">
        <w:rPr>
          <w:rFonts w:asciiTheme="minorBidi" w:hAnsiTheme="minorBidi" w:cstheme="minorBidi"/>
          <w:sz w:val="24"/>
          <w:szCs w:val="24"/>
        </w:rPr>
        <w:t>who</w:t>
      </w:r>
      <w:r w:rsidR="00071D66" w:rsidRPr="00E55345">
        <w:rPr>
          <w:rFonts w:asciiTheme="minorBidi" w:hAnsiTheme="minorBidi" w:cstheme="minorBidi"/>
          <w:sz w:val="24"/>
          <w:szCs w:val="24"/>
        </w:rPr>
        <w:t xml:space="preserve"> </w:t>
      </w:r>
      <w:r w:rsidR="002D0DFB" w:rsidRPr="00E55345">
        <w:rPr>
          <w:rFonts w:asciiTheme="minorBidi" w:hAnsiTheme="minorBidi" w:cstheme="minorBidi"/>
          <w:sz w:val="24"/>
          <w:szCs w:val="24"/>
        </w:rPr>
        <w:t>perform</w:t>
      </w:r>
      <w:r w:rsidR="00071D66">
        <w:rPr>
          <w:rFonts w:asciiTheme="minorBidi" w:hAnsiTheme="minorBidi" w:cstheme="minorBidi"/>
          <w:sz w:val="24"/>
          <w:szCs w:val="24"/>
        </w:rPr>
        <w:t>s</w:t>
      </w:r>
      <w:r w:rsidR="002D0DFB" w:rsidRPr="00E55345">
        <w:rPr>
          <w:rFonts w:asciiTheme="minorBidi" w:hAnsiTheme="minorBidi" w:cstheme="minorBidi"/>
          <w:sz w:val="24"/>
          <w:szCs w:val="24"/>
        </w:rPr>
        <w:t xml:space="preserve"> a Levite's service</w:t>
      </w:r>
      <w:r w:rsidR="00071D66">
        <w:rPr>
          <w:rFonts w:asciiTheme="minorBidi" w:hAnsiTheme="minorBidi" w:cstheme="minorBidi"/>
          <w:sz w:val="24"/>
          <w:szCs w:val="24"/>
        </w:rPr>
        <w:t>,</w:t>
      </w:r>
      <w:r w:rsidR="002D0DFB" w:rsidRPr="00E55345">
        <w:rPr>
          <w:rFonts w:asciiTheme="minorBidi" w:hAnsiTheme="minorBidi" w:cstheme="minorBidi"/>
          <w:sz w:val="24"/>
          <w:szCs w:val="24"/>
        </w:rPr>
        <w:t xml:space="preserve"> or vice versa</w:t>
      </w:r>
      <w:r w:rsidR="00071D66">
        <w:rPr>
          <w:rFonts w:asciiTheme="minorBidi" w:hAnsiTheme="minorBidi" w:cstheme="minorBidi"/>
          <w:sz w:val="24"/>
          <w:szCs w:val="24"/>
        </w:rPr>
        <w:t>,</w:t>
      </w:r>
      <w:r w:rsidR="002D0DFB" w:rsidRPr="00E55345">
        <w:rPr>
          <w:rFonts w:asciiTheme="minorBidi" w:hAnsiTheme="minorBidi" w:cstheme="minorBidi"/>
          <w:sz w:val="24"/>
          <w:szCs w:val="24"/>
        </w:rPr>
        <w:t xml:space="preserve"> is punishable by death, </w:t>
      </w:r>
      <w:r w:rsidR="00543941" w:rsidRPr="00E55345">
        <w:rPr>
          <w:rFonts w:asciiTheme="minorBidi" w:hAnsiTheme="minorBidi" w:cstheme="minorBidi"/>
          <w:sz w:val="24"/>
          <w:szCs w:val="24"/>
        </w:rPr>
        <w:t>changing the service within the tribe of Levi is punishable only by lashes.</w:t>
      </w:r>
    </w:p>
    <w:p w14:paraId="349F080C" w14:textId="77777777" w:rsidR="00543941" w:rsidRPr="00E55345" w:rsidRDefault="00543941" w:rsidP="00E55345">
      <w:pPr>
        <w:spacing w:line="240" w:lineRule="auto"/>
        <w:ind w:firstLine="720"/>
        <w:rPr>
          <w:rFonts w:asciiTheme="minorBidi" w:hAnsiTheme="minorBidi" w:cstheme="minorBidi"/>
          <w:sz w:val="24"/>
          <w:szCs w:val="24"/>
        </w:rPr>
      </w:pPr>
    </w:p>
    <w:p w14:paraId="540480A3" w14:textId="48210F54" w:rsidR="0088117B" w:rsidRPr="00E55345" w:rsidRDefault="00071D66" w:rsidP="00E55345">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543941" w:rsidRPr="00E55345">
        <w:rPr>
          <w:rFonts w:asciiTheme="minorBidi" w:hAnsiTheme="minorBidi" w:cstheme="minorBidi"/>
          <w:sz w:val="24"/>
          <w:szCs w:val="24"/>
        </w:rPr>
        <w:t>, we have here two levels of prohibition</w:t>
      </w:r>
      <w:r w:rsidR="0020777F">
        <w:rPr>
          <w:rFonts w:asciiTheme="minorBidi" w:hAnsiTheme="minorBidi" w:cstheme="minorBidi"/>
          <w:sz w:val="24"/>
          <w:szCs w:val="24"/>
        </w:rPr>
        <w:t>:</w:t>
      </w:r>
      <w:r w:rsidR="00543941" w:rsidRPr="00E55345">
        <w:rPr>
          <w:rFonts w:asciiTheme="minorBidi" w:hAnsiTheme="minorBidi" w:cstheme="minorBidi"/>
          <w:sz w:val="24"/>
          <w:szCs w:val="24"/>
        </w:rPr>
        <w:t xml:space="preserve"> the more severe </w:t>
      </w:r>
      <w:r w:rsidR="0020777F">
        <w:rPr>
          <w:rFonts w:asciiTheme="minorBidi" w:hAnsiTheme="minorBidi" w:cstheme="minorBidi"/>
          <w:sz w:val="24"/>
          <w:szCs w:val="24"/>
        </w:rPr>
        <w:t>transgression is to not</w:t>
      </w:r>
      <w:r w:rsidR="00543941" w:rsidRPr="00E55345">
        <w:rPr>
          <w:rFonts w:asciiTheme="minorBidi" w:hAnsiTheme="minorBidi" w:cstheme="minorBidi"/>
          <w:sz w:val="24"/>
          <w:szCs w:val="24"/>
        </w:rPr>
        <w:t xml:space="preserve"> differentiate between the different statuses</w:t>
      </w:r>
      <w:r w:rsidR="00AD7890" w:rsidRPr="00E55345">
        <w:rPr>
          <w:rFonts w:asciiTheme="minorBidi" w:hAnsiTheme="minorBidi" w:cstheme="minorBidi"/>
          <w:sz w:val="24"/>
          <w:szCs w:val="24"/>
        </w:rPr>
        <w:t xml:space="preserve"> of the priests and the Levites,</w:t>
      </w:r>
      <w:r w:rsidR="00543941" w:rsidRPr="00E55345">
        <w:rPr>
          <w:rFonts w:asciiTheme="minorBidi" w:hAnsiTheme="minorBidi" w:cstheme="minorBidi"/>
          <w:sz w:val="24"/>
          <w:szCs w:val="24"/>
        </w:rPr>
        <w:t xml:space="preserve"> </w:t>
      </w:r>
      <w:r w:rsidR="005F187C">
        <w:rPr>
          <w:rFonts w:asciiTheme="minorBidi" w:hAnsiTheme="minorBidi" w:cstheme="minorBidi"/>
          <w:sz w:val="24"/>
          <w:szCs w:val="24"/>
        </w:rPr>
        <w:t>while</w:t>
      </w:r>
      <w:r w:rsidR="005F187C" w:rsidRPr="00E55345">
        <w:rPr>
          <w:rFonts w:asciiTheme="minorBidi" w:hAnsiTheme="minorBidi" w:cstheme="minorBidi"/>
          <w:sz w:val="24"/>
          <w:szCs w:val="24"/>
        </w:rPr>
        <w:t xml:space="preserve"> </w:t>
      </w:r>
      <w:r w:rsidR="0088117B" w:rsidRPr="00E55345">
        <w:rPr>
          <w:rFonts w:asciiTheme="minorBidi" w:hAnsiTheme="minorBidi" w:cstheme="minorBidi"/>
          <w:sz w:val="24"/>
          <w:szCs w:val="24"/>
        </w:rPr>
        <w:t>the less severe level finds expression when</w:t>
      </w:r>
      <w:r w:rsidR="00A53C37">
        <w:rPr>
          <w:rFonts w:asciiTheme="minorBidi" w:hAnsiTheme="minorBidi" w:cstheme="minorBidi"/>
          <w:sz w:val="24"/>
          <w:szCs w:val="24"/>
        </w:rPr>
        <w:t>,</w:t>
      </w:r>
      <w:r w:rsidR="0088117B" w:rsidRPr="00E55345">
        <w:rPr>
          <w:rFonts w:asciiTheme="minorBidi" w:hAnsiTheme="minorBidi" w:cstheme="minorBidi"/>
          <w:sz w:val="24"/>
          <w:szCs w:val="24"/>
        </w:rPr>
        <w:t xml:space="preserve"> among the Levites</w:t>
      </w:r>
      <w:r w:rsidR="00AD7890" w:rsidRPr="00E55345">
        <w:rPr>
          <w:rFonts w:asciiTheme="minorBidi" w:hAnsiTheme="minorBidi" w:cstheme="minorBidi"/>
          <w:sz w:val="24"/>
          <w:szCs w:val="24"/>
        </w:rPr>
        <w:t xml:space="preserve"> themselves</w:t>
      </w:r>
      <w:r w:rsidR="0088117B" w:rsidRPr="00E55345">
        <w:rPr>
          <w:rFonts w:asciiTheme="minorBidi" w:hAnsiTheme="minorBidi" w:cstheme="minorBidi"/>
          <w:sz w:val="24"/>
          <w:szCs w:val="24"/>
        </w:rPr>
        <w:t>, one</w:t>
      </w:r>
      <w:r w:rsidR="00AD7890" w:rsidRPr="00E55345">
        <w:rPr>
          <w:rFonts w:asciiTheme="minorBidi" w:hAnsiTheme="minorBidi" w:cstheme="minorBidi"/>
          <w:sz w:val="24"/>
          <w:szCs w:val="24"/>
        </w:rPr>
        <w:t xml:space="preserve"> Levite</w:t>
      </w:r>
      <w:r w:rsidR="0088117B" w:rsidRPr="00E55345">
        <w:rPr>
          <w:rFonts w:asciiTheme="minorBidi" w:hAnsiTheme="minorBidi" w:cstheme="minorBidi"/>
          <w:sz w:val="24"/>
          <w:szCs w:val="24"/>
        </w:rPr>
        <w:t xml:space="preserve"> </w:t>
      </w:r>
      <w:r w:rsidR="005F187C">
        <w:rPr>
          <w:rFonts w:asciiTheme="minorBidi" w:hAnsiTheme="minorBidi" w:cstheme="minorBidi"/>
          <w:sz w:val="24"/>
          <w:szCs w:val="24"/>
        </w:rPr>
        <w:t>performs a</w:t>
      </w:r>
      <w:r w:rsidR="005F187C" w:rsidRPr="00E55345">
        <w:rPr>
          <w:rFonts w:asciiTheme="minorBidi" w:hAnsiTheme="minorBidi" w:cstheme="minorBidi"/>
          <w:sz w:val="24"/>
          <w:szCs w:val="24"/>
        </w:rPr>
        <w:t xml:space="preserve"> service which had been assigned to others </w:t>
      </w:r>
      <w:r w:rsidR="005F187C">
        <w:rPr>
          <w:rFonts w:asciiTheme="minorBidi" w:hAnsiTheme="minorBidi" w:cstheme="minorBidi"/>
          <w:sz w:val="24"/>
          <w:szCs w:val="24"/>
        </w:rPr>
        <w:t>rather than his own</w:t>
      </w:r>
      <w:r w:rsidR="00AD7890" w:rsidRPr="00E55345">
        <w:rPr>
          <w:rFonts w:asciiTheme="minorBidi" w:hAnsiTheme="minorBidi" w:cstheme="minorBidi"/>
          <w:sz w:val="24"/>
          <w:szCs w:val="24"/>
        </w:rPr>
        <w:t>.</w:t>
      </w:r>
    </w:p>
    <w:p w14:paraId="4BC7C39B" w14:textId="77777777" w:rsidR="00466633" w:rsidRPr="00E55345" w:rsidRDefault="00466633" w:rsidP="00E55345">
      <w:pPr>
        <w:spacing w:line="240" w:lineRule="auto"/>
        <w:ind w:firstLine="720"/>
        <w:rPr>
          <w:rFonts w:asciiTheme="minorBidi" w:hAnsiTheme="minorBidi" w:cstheme="minorBidi"/>
          <w:sz w:val="24"/>
          <w:szCs w:val="24"/>
        </w:rPr>
      </w:pPr>
    </w:p>
    <w:p w14:paraId="49A7FBB5" w14:textId="6AD444CE" w:rsidR="0088117B" w:rsidRPr="00E55345" w:rsidRDefault="0088117B"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Abaye disagrees with</w:t>
      </w:r>
      <w:r w:rsidR="00274C1A">
        <w:rPr>
          <w:rFonts w:asciiTheme="minorBidi" w:hAnsiTheme="minorBidi" w:cstheme="minorBidi"/>
          <w:sz w:val="24"/>
          <w:szCs w:val="24"/>
        </w:rPr>
        <w:t xml:space="preserve"> this element of Rabbi Yonatan’s understanding</w:t>
      </w:r>
      <w:r w:rsidRPr="00E55345">
        <w:rPr>
          <w:rFonts w:asciiTheme="minorBidi" w:hAnsiTheme="minorBidi" w:cstheme="minorBidi"/>
          <w:sz w:val="24"/>
          <w:szCs w:val="24"/>
        </w:rPr>
        <w:t>:</w:t>
      </w:r>
    </w:p>
    <w:p w14:paraId="4C7025E5" w14:textId="77777777" w:rsidR="0088117B" w:rsidRPr="00E55345" w:rsidRDefault="0088117B" w:rsidP="00E55345">
      <w:pPr>
        <w:spacing w:line="240" w:lineRule="auto"/>
        <w:ind w:firstLine="720"/>
        <w:rPr>
          <w:rFonts w:asciiTheme="minorBidi" w:hAnsiTheme="minorBidi" w:cstheme="minorBidi"/>
          <w:sz w:val="24"/>
          <w:szCs w:val="24"/>
        </w:rPr>
      </w:pPr>
    </w:p>
    <w:p w14:paraId="056AA58D" w14:textId="12D0EC11" w:rsidR="0088117B" w:rsidRPr="00E55345" w:rsidRDefault="0088117B"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lastRenderedPageBreak/>
        <w:t xml:space="preserve">Abaye said: We </w:t>
      </w:r>
      <w:r w:rsidR="00E748B6">
        <w:rPr>
          <w:rFonts w:asciiTheme="minorBidi" w:hAnsiTheme="minorBidi" w:cstheme="minorBidi"/>
          <w:sz w:val="24"/>
          <w:szCs w:val="24"/>
        </w:rPr>
        <w:t>hold</w:t>
      </w:r>
      <w:r w:rsidRPr="00E55345">
        <w:rPr>
          <w:rFonts w:asciiTheme="minorBidi" w:hAnsiTheme="minorBidi" w:cstheme="minorBidi"/>
          <w:sz w:val="24"/>
          <w:szCs w:val="24"/>
        </w:rPr>
        <w:t xml:space="preserve"> that a Temple singer who </w:t>
      </w:r>
      <w:r w:rsidR="008F6D04">
        <w:rPr>
          <w:rFonts w:asciiTheme="minorBidi" w:hAnsiTheme="minorBidi" w:cstheme="minorBidi"/>
          <w:sz w:val="24"/>
          <w:szCs w:val="24"/>
        </w:rPr>
        <w:t xml:space="preserve">served in </w:t>
      </w:r>
      <w:r w:rsidRPr="00E55345">
        <w:rPr>
          <w:rFonts w:asciiTheme="minorBidi" w:hAnsiTheme="minorBidi" w:cstheme="minorBidi"/>
          <w:sz w:val="24"/>
          <w:szCs w:val="24"/>
        </w:rPr>
        <w:t xml:space="preserve">his colleague's </w:t>
      </w:r>
      <w:r w:rsidR="008F6D04">
        <w:rPr>
          <w:rFonts w:asciiTheme="minorBidi" w:hAnsiTheme="minorBidi" w:cstheme="minorBidi"/>
          <w:sz w:val="24"/>
          <w:szCs w:val="24"/>
        </w:rPr>
        <w:t>place as gatekeeper</w:t>
      </w:r>
      <w:r w:rsidR="00837E40" w:rsidRPr="00E55345">
        <w:rPr>
          <w:rFonts w:asciiTheme="minorBidi" w:hAnsiTheme="minorBidi" w:cstheme="minorBidi"/>
          <w:sz w:val="24"/>
          <w:szCs w:val="24"/>
        </w:rPr>
        <w:t xml:space="preserve"> incurs the penalty of death,</w:t>
      </w:r>
      <w:r w:rsidRPr="00E55345">
        <w:rPr>
          <w:rFonts w:asciiTheme="minorBidi" w:hAnsiTheme="minorBidi" w:cstheme="minorBidi"/>
          <w:sz w:val="24"/>
          <w:szCs w:val="24"/>
        </w:rPr>
        <w:t xml:space="preserve"> as it is </w:t>
      </w:r>
      <w:r w:rsidR="00837E40" w:rsidRPr="00E55345">
        <w:rPr>
          <w:rFonts w:asciiTheme="minorBidi" w:hAnsiTheme="minorBidi" w:cstheme="minorBidi"/>
          <w:sz w:val="24"/>
          <w:szCs w:val="24"/>
        </w:rPr>
        <w:t>stated</w:t>
      </w:r>
      <w:r w:rsidRPr="00E55345">
        <w:rPr>
          <w:rFonts w:asciiTheme="minorBidi" w:hAnsiTheme="minorBidi" w:cstheme="minorBidi"/>
          <w:sz w:val="24"/>
          <w:szCs w:val="24"/>
        </w:rPr>
        <w:t xml:space="preserve">: </w:t>
      </w:r>
      <w:r w:rsidR="00837E40" w:rsidRPr="00E55345">
        <w:rPr>
          <w:rFonts w:asciiTheme="minorBidi" w:hAnsiTheme="minorBidi" w:cstheme="minorBidi"/>
          <w:sz w:val="24"/>
          <w:szCs w:val="24"/>
        </w:rPr>
        <w:t>"</w:t>
      </w:r>
      <w:r w:rsidRPr="00E55345">
        <w:rPr>
          <w:rFonts w:asciiTheme="minorBidi" w:hAnsiTheme="minorBidi" w:cstheme="minorBidi"/>
          <w:sz w:val="24"/>
          <w:szCs w:val="24"/>
        </w:rPr>
        <w:t xml:space="preserve">And those </w:t>
      </w:r>
      <w:r w:rsidR="00F239C7">
        <w:rPr>
          <w:rFonts w:asciiTheme="minorBidi" w:hAnsiTheme="minorBidi" w:cstheme="minorBidi"/>
          <w:sz w:val="24"/>
          <w:szCs w:val="24"/>
        </w:rPr>
        <w:t>who</w:t>
      </w:r>
      <w:r w:rsidR="00F239C7"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were to </w:t>
      </w:r>
      <w:r w:rsidR="00F239C7">
        <w:rPr>
          <w:rFonts w:asciiTheme="minorBidi" w:hAnsiTheme="minorBidi" w:cstheme="minorBidi"/>
          <w:sz w:val="24"/>
          <w:szCs w:val="24"/>
        </w:rPr>
        <w:t>camp</w:t>
      </w:r>
      <w:r w:rsidR="00F239C7"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before the </w:t>
      </w:r>
      <w:r w:rsidR="00837E40" w:rsidRPr="00E55345">
        <w:rPr>
          <w:rFonts w:asciiTheme="minorBidi" w:hAnsiTheme="minorBidi" w:cstheme="minorBidi"/>
          <w:i/>
          <w:iCs/>
          <w:sz w:val="24"/>
          <w:szCs w:val="24"/>
        </w:rPr>
        <w:t>Mishkan</w:t>
      </w:r>
      <w:r w:rsidRPr="00E55345">
        <w:rPr>
          <w:rFonts w:asciiTheme="minorBidi" w:hAnsiTheme="minorBidi" w:cstheme="minorBidi"/>
          <w:sz w:val="24"/>
          <w:szCs w:val="24"/>
        </w:rPr>
        <w:t xml:space="preserve"> eastward</w:t>
      </w:r>
      <w:r w:rsidR="00623E5C">
        <w:rPr>
          <w:rFonts w:asciiTheme="minorBidi" w:hAnsiTheme="minorBidi" w:cstheme="minorBidi"/>
          <w:sz w:val="24"/>
          <w:szCs w:val="24"/>
        </w:rPr>
        <w:t>,</w:t>
      </w:r>
      <w:r w:rsidRPr="00E55345">
        <w:rPr>
          <w:rFonts w:asciiTheme="minorBidi" w:hAnsiTheme="minorBidi" w:cstheme="minorBidi"/>
          <w:sz w:val="24"/>
          <w:szCs w:val="24"/>
        </w:rPr>
        <w:t xml:space="preserve"> before the tent of meeting </w:t>
      </w:r>
      <w:r w:rsidR="000D7C14">
        <w:rPr>
          <w:rFonts w:asciiTheme="minorBidi" w:hAnsiTheme="minorBidi" w:cstheme="minorBidi"/>
          <w:sz w:val="24"/>
          <w:szCs w:val="24"/>
        </w:rPr>
        <w:t>[</w:t>
      </w:r>
      <w:r w:rsidRPr="00E55345">
        <w:rPr>
          <w:rFonts w:asciiTheme="minorBidi" w:hAnsiTheme="minorBidi" w:cstheme="minorBidi"/>
          <w:sz w:val="24"/>
          <w:szCs w:val="24"/>
        </w:rPr>
        <w:t xml:space="preserve">toward the sunrising, were </w:t>
      </w:r>
      <w:r w:rsidR="00837E40" w:rsidRPr="00E55345">
        <w:rPr>
          <w:rFonts w:asciiTheme="minorBidi" w:hAnsiTheme="minorBidi" w:cstheme="minorBidi"/>
          <w:sz w:val="24"/>
          <w:szCs w:val="24"/>
        </w:rPr>
        <w:t>Moshe and Aha</w:t>
      </w:r>
      <w:r w:rsidRPr="00E55345">
        <w:rPr>
          <w:rFonts w:asciiTheme="minorBidi" w:hAnsiTheme="minorBidi" w:cstheme="minorBidi"/>
          <w:sz w:val="24"/>
          <w:szCs w:val="24"/>
        </w:rPr>
        <w:t>ron</w:t>
      </w:r>
      <w:r w:rsidR="00837E40" w:rsidRPr="00E55345">
        <w:rPr>
          <w:rFonts w:asciiTheme="minorBidi" w:hAnsiTheme="minorBidi" w:cstheme="minorBidi"/>
          <w:sz w:val="24"/>
          <w:szCs w:val="24"/>
        </w:rPr>
        <w:t>…</w:t>
      </w:r>
      <w:r w:rsidR="000D7C14">
        <w:rPr>
          <w:rFonts w:asciiTheme="minorBidi" w:hAnsiTheme="minorBidi" w:cstheme="minorBidi"/>
          <w:sz w:val="24"/>
          <w:szCs w:val="24"/>
        </w:rPr>
        <w:t>]</w:t>
      </w:r>
      <w:r w:rsidR="002C4C33">
        <w:rPr>
          <w:rFonts w:asciiTheme="minorBidi" w:hAnsiTheme="minorBidi" w:cstheme="minorBidi"/>
          <w:sz w:val="24"/>
          <w:szCs w:val="24"/>
        </w:rPr>
        <w:t>;</w:t>
      </w:r>
      <w:r w:rsidR="00837E40" w:rsidRPr="00E55345">
        <w:rPr>
          <w:rFonts w:asciiTheme="minorBidi" w:hAnsiTheme="minorBidi" w:cstheme="minorBidi"/>
          <w:sz w:val="24"/>
          <w:szCs w:val="24"/>
        </w:rPr>
        <w:t xml:space="preserve"> </w:t>
      </w:r>
      <w:r w:rsidRPr="00E55345">
        <w:rPr>
          <w:rFonts w:asciiTheme="minorBidi" w:hAnsiTheme="minorBidi" w:cstheme="minorBidi"/>
          <w:sz w:val="24"/>
          <w:szCs w:val="24"/>
        </w:rPr>
        <w:t>and the stranger</w:t>
      </w:r>
      <w:r w:rsidR="000D7C14">
        <w:rPr>
          <w:rFonts w:asciiTheme="minorBidi" w:hAnsiTheme="minorBidi" w:cstheme="minorBidi"/>
          <w:sz w:val="24"/>
          <w:szCs w:val="24"/>
        </w:rPr>
        <w:t xml:space="preserve"> [</w:t>
      </w:r>
      <w:r w:rsidR="000D7C14">
        <w:rPr>
          <w:rFonts w:asciiTheme="minorBidi" w:hAnsiTheme="minorBidi" w:cstheme="minorBidi"/>
          <w:i/>
          <w:iCs/>
          <w:sz w:val="24"/>
          <w:szCs w:val="24"/>
        </w:rPr>
        <w:t>zar</w:t>
      </w:r>
      <w:r w:rsidR="000D7C14">
        <w:rPr>
          <w:rFonts w:asciiTheme="minorBidi" w:hAnsiTheme="minorBidi" w:cstheme="minorBidi"/>
          <w:sz w:val="24"/>
          <w:szCs w:val="24"/>
        </w:rPr>
        <w:t>]</w:t>
      </w:r>
      <w:r w:rsidRPr="00E55345">
        <w:rPr>
          <w:rFonts w:asciiTheme="minorBidi" w:hAnsiTheme="minorBidi" w:cstheme="minorBidi"/>
          <w:sz w:val="24"/>
          <w:szCs w:val="24"/>
        </w:rPr>
        <w:t xml:space="preserve"> that </w:t>
      </w:r>
      <w:r w:rsidR="00BB342C">
        <w:rPr>
          <w:rFonts w:asciiTheme="minorBidi" w:hAnsiTheme="minorBidi" w:cstheme="minorBidi"/>
          <w:sz w:val="24"/>
          <w:szCs w:val="24"/>
        </w:rPr>
        <w:t>draws</w:t>
      </w:r>
      <w:r w:rsidR="00BB342C" w:rsidRPr="00E55345">
        <w:rPr>
          <w:rFonts w:asciiTheme="minorBidi" w:hAnsiTheme="minorBidi" w:cstheme="minorBidi"/>
          <w:sz w:val="24"/>
          <w:szCs w:val="24"/>
        </w:rPr>
        <w:t xml:space="preserve"> </w:t>
      </w:r>
      <w:r w:rsidR="00837E40" w:rsidRPr="00E55345">
        <w:rPr>
          <w:rFonts w:asciiTheme="minorBidi" w:hAnsiTheme="minorBidi" w:cstheme="minorBidi"/>
          <w:sz w:val="24"/>
          <w:szCs w:val="24"/>
        </w:rPr>
        <w:t>near</w:t>
      </w:r>
      <w:r w:rsidRPr="00E55345">
        <w:rPr>
          <w:rFonts w:asciiTheme="minorBidi" w:hAnsiTheme="minorBidi" w:cstheme="minorBidi"/>
          <w:sz w:val="24"/>
          <w:szCs w:val="24"/>
        </w:rPr>
        <w:t xml:space="preserve"> </w:t>
      </w:r>
      <w:r w:rsidR="00BB342C">
        <w:rPr>
          <w:rFonts w:asciiTheme="minorBidi" w:hAnsiTheme="minorBidi" w:cstheme="minorBidi"/>
          <w:sz w:val="24"/>
          <w:szCs w:val="24"/>
        </w:rPr>
        <w:t>shall</w:t>
      </w:r>
      <w:r w:rsidRPr="00E55345">
        <w:rPr>
          <w:rFonts w:asciiTheme="minorBidi" w:hAnsiTheme="minorBidi" w:cstheme="minorBidi"/>
          <w:sz w:val="24"/>
          <w:szCs w:val="24"/>
        </w:rPr>
        <w:t xml:space="preserve"> be put to death</w:t>
      </w:r>
      <w:r w:rsidR="00837E40" w:rsidRPr="00E55345">
        <w:rPr>
          <w:rFonts w:asciiTheme="minorBidi" w:hAnsiTheme="minorBidi" w:cstheme="minorBidi"/>
          <w:sz w:val="24"/>
          <w:szCs w:val="24"/>
        </w:rPr>
        <w:t>" (</w:t>
      </w:r>
      <w:r w:rsidR="00837E40" w:rsidRPr="00E55345">
        <w:rPr>
          <w:rFonts w:asciiTheme="minorBidi" w:hAnsiTheme="minorBidi" w:cstheme="minorBidi"/>
          <w:i/>
          <w:iCs/>
          <w:sz w:val="24"/>
          <w:szCs w:val="24"/>
        </w:rPr>
        <w:t>B</w:t>
      </w:r>
      <w:r w:rsidR="00E55345">
        <w:rPr>
          <w:rFonts w:asciiTheme="minorBidi" w:hAnsiTheme="minorBidi" w:cstheme="minorBidi"/>
          <w:i/>
          <w:iCs/>
          <w:sz w:val="24"/>
          <w:szCs w:val="24"/>
        </w:rPr>
        <w:t>a</w:t>
      </w:r>
      <w:r w:rsidR="00837E40" w:rsidRPr="00E55345">
        <w:rPr>
          <w:rFonts w:asciiTheme="minorBidi" w:hAnsiTheme="minorBidi" w:cstheme="minorBidi"/>
          <w:i/>
          <w:iCs/>
          <w:sz w:val="24"/>
          <w:szCs w:val="24"/>
        </w:rPr>
        <w:t xml:space="preserve">midbar </w:t>
      </w:r>
      <w:r w:rsidR="00D3594A" w:rsidRPr="00E55345">
        <w:rPr>
          <w:rFonts w:asciiTheme="minorBidi" w:hAnsiTheme="minorBidi" w:cstheme="minorBidi"/>
          <w:sz w:val="24"/>
          <w:szCs w:val="24"/>
        </w:rPr>
        <w:t>3:3</w:t>
      </w:r>
      <w:r w:rsidR="00837E40" w:rsidRPr="00E55345">
        <w:rPr>
          <w:rFonts w:asciiTheme="minorBidi" w:hAnsiTheme="minorBidi" w:cstheme="minorBidi"/>
          <w:sz w:val="24"/>
          <w:szCs w:val="24"/>
        </w:rPr>
        <w:t>8). What "stranger"</w:t>
      </w:r>
      <w:r w:rsidRPr="00E55345">
        <w:rPr>
          <w:rFonts w:asciiTheme="minorBidi" w:hAnsiTheme="minorBidi" w:cstheme="minorBidi"/>
          <w:sz w:val="24"/>
          <w:szCs w:val="24"/>
        </w:rPr>
        <w:t xml:space="preserve"> is meant here? Would you say a real stranger [non-priest]? But that has been mentioned [by Scripture] already! Rather, </w:t>
      </w:r>
      <w:r w:rsidR="00837E40" w:rsidRPr="00E55345">
        <w:rPr>
          <w:rFonts w:asciiTheme="minorBidi" w:hAnsiTheme="minorBidi" w:cstheme="minorBidi"/>
          <w:sz w:val="24"/>
          <w:szCs w:val="24"/>
        </w:rPr>
        <w:t xml:space="preserve">it </w:t>
      </w:r>
      <w:r w:rsidRPr="00E55345">
        <w:rPr>
          <w:rFonts w:asciiTheme="minorBidi" w:hAnsiTheme="minorBidi" w:cstheme="minorBidi"/>
          <w:sz w:val="24"/>
          <w:szCs w:val="24"/>
        </w:rPr>
        <w:t xml:space="preserve">must </w:t>
      </w:r>
      <w:r w:rsidR="00837E40" w:rsidRPr="00E55345">
        <w:rPr>
          <w:rFonts w:asciiTheme="minorBidi" w:hAnsiTheme="minorBidi" w:cstheme="minorBidi"/>
          <w:sz w:val="24"/>
          <w:szCs w:val="24"/>
        </w:rPr>
        <w:t>mean a "</w:t>
      </w:r>
      <w:r w:rsidRPr="00E55345">
        <w:rPr>
          <w:rFonts w:asciiTheme="minorBidi" w:hAnsiTheme="minorBidi" w:cstheme="minorBidi"/>
          <w:sz w:val="24"/>
          <w:szCs w:val="24"/>
        </w:rPr>
        <w:t>stranger</w:t>
      </w:r>
      <w:r w:rsidR="00837E40" w:rsidRPr="00E55345">
        <w:rPr>
          <w:rFonts w:asciiTheme="minorBidi" w:hAnsiTheme="minorBidi" w:cstheme="minorBidi"/>
          <w:sz w:val="24"/>
          <w:szCs w:val="24"/>
        </w:rPr>
        <w:t>"</w:t>
      </w:r>
      <w:r w:rsidRPr="00E55345">
        <w:rPr>
          <w:rFonts w:asciiTheme="minorBidi" w:hAnsiTheme="minorBidi" w:cstheme="minorBidi"/>
          <w:sz w:val="24"/>
          <w:szCs w:val="24"/>
        </w:rPr>
        <w:t xml:space="preserve"> to this particular service</w:t>
      </w:r>
      <w:r w:rsidR="00837E40" w:rsidRPr="00E55345">
        <w:rPr>
          <w:rFonts w:asciiTheme="minorBidi" w:hAnsiTheme="minorBidi" w:cstheme="minorBidi"/>
          <w:sz w:val="24"/>
          <w:szCs w:val="24"/>
        </w:rPr>
        <w:t>. (</w:t>
      </w:r>
      <w:r w:rsidR="00837E40" w:rsidRPr="00E55345">
        <w:rPr>
          <w:rFonts w:asciiTheme="minorBidi" w:hAnsiTheme="minorBidi" w:cstheme="minorBidi"/>
          <w:i/>
          <w:iCs/>
          <w:sz w:val="24"/>
          <w:szCs w:val="24"/>
        </w:rPr>
        <w:t>Arakhin</w:t>
      </w:r>
      <w:r w:rsidR="00837E40" w:rsidRPr="00E55345">
        <w:rPr>
          <w:rFonts w:asciiTheme="minorBidi" w:hAnsiTheme="minorBidi" w:cstheme="minorBidi"/>
          <w:sz w:val="24"/>
          <w:szCs w:val="24"/>
        </w:rPr>
        <w:t>, ibid.)</w:t>
      </w:r>
    </w:p>
    <w:p w14:paraId="675DC027" w14:textId="77777777" w:rsidR="0011081C" w:rsidRPr="00E55345" w:rsidRDefault="00837E40"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 </w:t>
      </w:r>
    </w:p>
    <w:p w14:paraId="12A17F46" w14:textId="485ACF9F"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According to </w:t>
      </w:r>
      <w:r w:rsidR="00837E40" w:rsidRPr="00E55345">
        <w:rPr>
          <w:rFonts w:asciiTheme="minorBidi" w:hAnsiTheme="minorBidi" w:cstheme="minorBidi"/>
          <w:sz w:val="24"/>
          <w:szCs w:val="24"/>
        </w:rPr>
        <w:t xml:space="preserve">Abaye, </w:t>
      </w:r>
      <w:r w:rsidRPr="00E55345">
        <w:rPr>
          <w:rFonts w:asciiTheme="minorBidi" w:hAnsiTheme="minorBidi" w:cstheme="minorBidi"/>
          <w:sz w:val="24"/>
          <w:szCs w:val="24"/>
        </w:rPr>
        <w:t xml:space="preserve">even within the tribe of Levi, </w:t>
      </w:r>
      <w:r w:rsidR="00837E40" w:rsidRPr="00E55345">
        <w:rPr>
          <w:rFonts w:asciiTheme="minorBidi" w:hAnsiTheme="minorBidi" w:cstheme="minorBidi"/>
          <w:sz w:val="24"/>
          <w:szCs w:val="24"/>
        </w:rPr>
        <w:t>if</w:t>
      </w:r>
      <w:r w:rsidRPr="00E55345">
        <w:rPr>
          <w:rFonts w:asciiTheme="minorBidi" w:hAnsiTheme="minorBidi" w:cstheme="minorBidi"/>
          <w:sz w:val="24"/>
          <w:szCs w:val="24"/>
        </w:rPr>
        <w:t xml:space="preserve"> one Levi</w:t>
      </w:r>
      <w:r w:rsidR="00837E40" w:rsidRPr="00E55345">
        <w:rPr>
          <w:rFonts w:asciiTheme="minorBidi" w:hAnsiTheme="minorBidi" w:cstheme="minorBidi"/>
          <w:sz w:val="24"/>
          <w:szCs w:val="24"/>
        </w:rPr>
        <w:t xml:space="preserve">te performs </w:t>
      </w:r>
      <w:r w:rsidR="000A49A2">
        <w:rPr>
          <w:rFonts w:asciiTheme="minorBidi" w:hAnsiTheme="minorBidi" w:cstheme="minorBidi"/>
          <w:sz w:val="24"/>
          <w:szCs w:val="24"/>
        </w:rPr>
        <w:t>another’s</w:t>
      </w:r>
      <w:r w:rsidR="000A49A2" w:rsidRPr="00E55345">
        <w:rPr>
          <w:rFonts w:asciiTheme="minorBidi" w:hAnsiTheme="minorBidi" w:cstheme="minorBidi"/>
          <w:sz w:val="24"/>
          <w:szCs w:val="24"/>
        </w:rPr>
        <w:t xml:space="preserve"> </w:t>
      </w:r>
      <w:r w:rsidR="00837E40" w:rsidRPr="00E55345">
        <w:rPr>
          <w:rFonts w:asciiTheme="minorBidi" w:hAnsiTheme="minorBidi" w:cstheme="minorBidi"/>
          <w:sz w:val="24"/>
          <w:szCs w:val="24"/>
        </w:rPr>
        <w:t xml:space="preserve">service, he is liable for death. </w:t>
      </w:r>
      <w:r w:rsidR="000A49A2">
        <w:rPr>
          <w:rFonts w:asciiTheme="minorBidi" w:hAnsiTheme="minorBidi" w:cstheme="minorBidi"/>
          <w:sz w:val="24"/>
          <w:szCs w:val="24"/>
        </w:rPr>
        <w:t>Abaye’s</w:t>
      </w:r>
      <w:r w:rsidR="000A49A2" w:rsidRPr="00E55345">
        <w:rPr>
          <w:rFonts w:asciiTheme="minorBidi" w:hAnsiTheme="minorBidi" w:cstheme="minorBidi"/>
          <w:sz w:val="24"/>
          <w:szCs w:val="24"/>
        </w:rPr>
        <w:t xml:space="preserve"> </w:t>
      </w:r>
      <w:r w:rsidR="00837E40" w:rsidRPr="00E55345">
        <w:rPr>
          <w:rFonts w:asciiTheme="minorBidi" w:hAnsiTheme="minorBidi" w:cstheme="minorBidi"/>
          <w:sz w:val="24"/>
          <w:szCs w:val="24"/>
        </w:rPr>
        <w:t xml:space="preserve">source </w:t>
      </w:r>
      <w:r w:rsidR="00417EB2">
        <w:rPr>
          <w:rFonts w:asciiTheme="minorBidi" w:hAnsiTheme="minorBidi" w:cstheme="minorBidi"/>
          <w:sz w:val="24"/>
          <w:szCs w:val="24"/>
        </w:rPr>
        <w:t>comes from</w:t>
      </w:r>
      <w:r w:rsidR="00837E40" w:rsidRPr="00E55345">
        <w:rPr>
          <w:rFonts w:asciiTheme="minorBidi" w:hAnsiTheme="minorBidi" w:cstheme="minorBidi"/>
          <w:sz w:val="24"/>
          <w:szCs w:val="24"/>
        </w:rPr>
        <w:t xml:space="preserve"> </w:t>
      </w:r>
      <w:r w:rsidR="00837E40" w:rsidRPr="00E55345">
        <w:rPr>
          <w:rFonts w:asciiTheme="minorBidi" w:hAnsiTheme="minorBidi" w:cstheme="minorBidi"/>
          <w:i/>
          <w:iCs/>
          <w:sz w:val="24"/>
          <w:szCs w:val="24"/>
        </w:rPr>
        <w:t>Parashat B</w:t>
      </w:r>
      <w:r w:rsidR="00E55345">
        <w:rPr>
          <w:rFonts w:asciiTheme="minorBidi" w:hAnsiTheme="minorBidi" w:cstheme="minorBidi"/>
          <w:i/>
          <w:iCs/>
          <w:sz w:val="24"/>
          <w:szCs w:val="24"/>
        </w:rPr>
        <w:t>a</w:t>
      </w:r>
      <w:r w:rsidR="00837E40" w:rsidRPr="00E55345">
        <w:rPr>
          <w:rFonts w:asciiTheme="minorBidi" w:hAnsiTheme="minorBidi" w:cstheme="minorBidi"/>
          <w:i/>
          <w:iCs/>
          <w:sz w:val="24"/>
          <w:szCs w:val="24"/>
        </w:rPr>
        <w:t>midbar</w:t>
      </w:r>
      <w:r w:rsidR="00837E40" w:rsidRPr="00E55345">
        <w:rPr>
          <w:rFonts w:asciiTheme="minorBidi" w:hAnsiTheme="minorBidi" w:cstheme="minorBidi"/>
          <w:sz w:val="24"/>
          <w:szCs w:val="24"/>
        </w:rPr>
        <w:t xml:space="preserve">, </w:t>
      </w:r>
      <w:r w:rsidR="00417EB2">
        <w:rPr>
          <w:rFonts w:asciiTheme="minorBidi" w:hAnsiTheme="minorBidi" w:cstheme="minorBidi"/>
          <w:sz w:val="24"/>
          <w:szCs w:val="24"/>
        </w:rPr>
        <w:t>where</w:t>
      </w:r>
      <w:r w:rsidR="00837E40" w:rsidRPr="00E55345">
        <w:rPr>
          <w:rFonts w:asciiTheme="minorBidi" w:hAnsiTheme="minorBidi" w:cstheme="minorBidi"/>
          <w:sz w:val="24"/>
          <w:szCs w:val="24"/>
        </w:rPr>
        <w:t xml:space="preserve"> the Torah warns that a "stranger" who serves in the Temple is liable for death: </w:t>
      </w:r>
    </w:p>
    <w:p w14:paraId="589C5182" w14:textId="77777777" w:rsidR="00837E40" w:rsidRPr="00E55345" w:rsidRDefault="00837E40" w:rsidP="00E55345">
      <w:pPr>
        <w:spacing w:line="240" w:lineRule="auto"/>
        <w:ind w:firstLine="720"/>
        <w:rPr>
          <w:rFonts w:asciiTheme="minorBidi" w:hAnsiTheme="minorBidi" w:cstheme="minorBidi"/>
          <w:sz w:val="24"/>
          <w:szCs w:val="24"/>
        </w:rPr>
      </w:pPr>
    </w:p>
    <w:p w14:paraId="7FEFC117" w14:textId="7718EAB5" w:rsidR="0011081C" w:rsidRPr="00E55345" w:rsidRDefault="00837E40"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And you shall appoint Aharon and his sons, that they may keep their priesthood; and </w:t>
      </w:r>
      <w:r w:rsidRPr="007A19F2">
        <w:rPr>
          <w:rFonts w:asciiTheme="minorBidi" w:hAnsiTheme="minorBidi" w:cstheme="minorBidi"/>
          <w:b/>
          <w:bCs/>
          <w:sz w:val="24"/>
          <w:szCs w:val="24"/>
        </w:rPr>
        <w:t>the stranger that draws near shall be put to death</w:t>
      </w:r>
      <w:r w:rsidRPr="00E55345">
        <w:rPr>
          <w:rFonts w:asciiTheme="minorBidi" w:hAnsiTheme="minorBidi" w:cstheme="minorBidi"/>
          <w:sz w:val="24"/>
          <w:szCs w:val="24"/>
        </w:rPr>
        <w:t>. (</w:t>
      </w:r>
      <w:r w:rsidRPr="00E55345">
        <w:rPr>
          <w:rFonts w:asciiTheme="minorBidi" w:hAnsiTheme="minorBidi" w:cstheme="minorBidi"/>
          <w:i/>
          <w:iCs/>
          <w:sz w:val="24"/>
          <w:szCs w:val="24"/>
        </w:rPr>
        <w:t>B</w:t>
      </w:r>
      <w:r w:rsidR="00E55345">
        <w:rPr>
          <w:rFonts w:asciiTheme="minorBidi" w:hAnsiTheme="minorBidi" w:cstheme="minorBidi"/>
          <w:i/>
          <w:iCs/>
          <w:sz w:val="24"/>
          <w:szCs w:val="24"/>
        </w:rPr>
        <w:t>a</w:t>
      </w:r>
      <w:r w:rsidRPr="00E55345">
        <w:rPr>
          <w:rFonts w:asciiTheme="minorBidi" w:hAnsiTheme="minorBidi" w:cstheme="minorBidi"/>
          <w:i/>
          <w:iCs/>
          <w:sz w:val="24"/>
          <w:szCs w:val="24"/>
        </w:rPr>
        <w:t xml:space="preserve">midbar </w:t>
      </w:r>
      <w:r w:rsidRPr="00E55345">
        <w:rPr>
          <w:rFonts w:asciiTheme="minorBidi" w:hAnsiTheme="minorBidi" w:cstheme="minorBidi"/>
          <w:sz w:val="24"/>
          <w:szCs w:val="24"/>
        </w:rPr>
        <w:t xml:space="preserve">3:10) </w:t>
      </w:r>
    </w:p>
    <w:p w14:paraId="2BCF7988" w14:textId="77777777" w:rsidR="00837E40" w:rsidRPr="00E55345" w:rsidRDefault="00837E40" w:rsidP="00E55345">
      <w:pPr>
        <w:spacing w:line="240" w:lineRule="auto"/>
        <w:ind w:firstLine="720"/>
        <w:rPr>
          <w:rFonts w:asciiTheme="minorBidi" w:hAnsiTheme="minorBidi" w:cstheme="minorBidi"/>
          <w:sz w:val="24"/>
          <w:szCs w:val="24"/>
        </w:rPr>
      </w:pPr>
    </w:p>
    <w:p w14:paraId="517618B8" w14:textId="0AB781A8" w:rsidR="00837E40" w:rsidRPr="00E55345" w:rsidRDefault="00A3207A" w:rsidP="00E55345">
      <w:pPr>
        <w:spacing w:line="240" w:lineRule="auto"/>
        <w:ind w:firstLine="720"/>
        <w:rPr>
          <w:rFonts w:asciiTheme="minorBidi" w:hAnsiTheme="minorBidi" w:cstheme="minorBidi"/>
          <w:sz w:val="24"/>
          <w:szCs w:val="24"/>
        </w:rPr>
      </w:pPr>
      <w:r>
        <w:rPr>
          <w:rFonts w:asciiTheme="minorBidi" w:hAnsiTheme="minorBidi" w:cstheme="minorBidi"/>
          <w:sz w:val="24"/>
          <w:szCs w:val="24"/>
        </w:rPr>
        <w:t>Later in the chapter</w:t>
      </w:r>
      <w:r w:rsidR="00417EB2">
        <w:rPr>
          <w:rFonts w:asciiTheme="minorBidi" w:hAnsiTheme="minorBidi" w:cstheme="minorBidi"/>
          <w:sz w:val="24"/>
          <w:szCs w:val="24"/>
        </w:rPr>
        <w:t>,</w:t>
      </w:r>
      <w:r w:rsidR="00466633" w:rsidRPr="00E55345">
        <w:rPr>
          <w:rFonts w:asciiTheme="minorBidi" w:hAnsiTheme="minorBidi" w:cstheme="minorBidi"/>
          <w:sz w:val="24"/>
          <w:szCs w:val="24"/>
        </w:rPr>
        <w:t xml:space="preserve"> </w:t>
      </w:r>
      <w:r w:rsidR="00837E40" w:rsidRPr="00E55345">
        <w:rPr>
          <w:rFonts w:asciiTheme="minorBidi" w:hAnsiTheme="minorBidi" w:cstheme="minorBidi"/>
          <w:sz w:val="24"/>
          <w:szCs w:val="24"/>
        </w:rPr>
        <w:t>the</w:t>
      </w:r>
      <w:r w:rsidR="00466633" w:rsidRPr="00E55345">
        <w:rPr>
          <w:rFonts w:asciiTheme="minorBidi" w:hAnsiTheme="minorBidi" w:cstheme="minorBidi"/>
          <w:sz w:val="24"/>
          <w:szCs w:val="24"/>
        </w:rPr>
        <w:t xml:space="preserve"> </w:t>
      </w:r>
      <w:r w:rsidR="00837E40" w:rsidRPr="00E55345">
        <w:rPr>
          <w:rFonts w:asciiTheme="minorBidi" w:hAnsiTheme="minorBidi" w:cstheme="minorBidi"/>
          <w:sz w:val="24"/>
          <w:szCs w:val="24"/>
        </w:rPr>
        <w:t xml:space="preserve">Torah </w:t>
      </w:r>
      <w:r w:rsidR="0011081C" w:rsidRPr="00E55345">
        <w:rPr>
          <w:rFonts w:asciiTheme="minorBidi" w:hAnsiTheme="minorBidi" w:cstheme="minorBidi"/>
          <w:sz w:val="24"/>
          <w:szCs w:val="24"/>
        </w:rPr>
        <w:t xml:space="preserve">writes </w:t>
      </w:r>
      <w:r w:rsidR="00837E40" w:rsidRPr="00E55345">
        <w:rPr>
          <w:rFonts w:asciiTheme="minorBidi" w:hAnsiTheme="minorBidi" w:cstheme="minorBidi"/>
          <w:sz w:val="24"/>
          <w:szCs w:val="24"/>
        </w:rPr>
        <w:t xml:space="preserve">something </w:t>
      </w:r>
      <w:r>
        <w:rPr>
          <w:rFonts w:asciiTheme="minorBidi" w:hAnsiTheme="minorBidi" w:cstheme="minorBidi"/>
          <w:sz w:val="24"/>
          <w:szCs w:val="24"/>
        </w:rPr>
        <w:t xml:space="preserve">very </w:t>
      </w:r>
      <w:r w:rsidR="00837E40" w:rsidRPr="00E55345">
        <w:rPr>
          <w:rFonts w:asciiTheme="minorBidi" w:hAnsiTheme="minorBidi" w:cstheme="minorBidi"/>
          <w:sz w:val="24"/>
          <w:szCs w:val="24"/>
        </w:rPr>
        <w:t xml:space="preserve">similar regarding the Levites: </w:t>
      </w:r>
    </w:p>
    <w:p w14:paraId="3A9F1B2B" w14:textId="77777777" w:rsidR="00837E40" w:rsidRPr="00E55345" w:rsidRDefault="00837E40" w:rsidP="00E55345">
      <w:pPr>
        <w:spacing w:line="240" w:lineRule="auto"/>
        <w:ind w:firstLine="720"/>
        <w:rPr>
          <w:rFonts w:asciiTheme="minorBidi" w:hAnsiTheme="minorBidi" w:cstheme="minorBidi"/>
          <w:sz w:val="24"/>
          <w:szCs w:val="24"/>
        </w:rPr>
      </w:pPr>
    </w:p>
    <w:p w14:paraId="04E20FAD" w14:textId="67A698D5" w:rsidR="0011081C" w:rsidRPr="00E55345" w:rsidRDefault="00837E40"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And those </w:t>
      </w:r>
      <w:r w:rsidR="00417EB2">
        <w:rPr>
          <w:rFonts w:asciiTheme="minorBidi" w:hAnsiTheme="minorBidi" w:cstheme="minorBidi"/>
          <w:sz w:val="24"/>
          <w:szCs w:val="24"/>
        </w:rPr>
        <w:t>who</w:t>
      </w:r>
      <w:r w:rsidR="00417EB2"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were to </w:t>
      </w:r>
      <w:r w:rsidR="00417EB2">
        <w:rPr>
          <w:rFonts w:asciiTheme="minorBidi" w:hAnsiTheme="minorBidi" w:cstheme="minorBidi"/>
          <w:sz w:val="24"/>
          <w:szCs w:val="24"/>
        </w:rPr>
        <w:t>camp</w:t>
      </w:r>
      <w:r w:rsidR="00417EB2"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before the </w:t>
      </w:r>
      <w:r w:rsidR="00D3594A" w:rsidRPr="00E55345">
        <w:rPr>
          <w:rFonts w:asciiTheme="minorBidi" w:hAnsiTheme="minorBidi" w:cstheme="minorBidi"/>
          <w:i/>
          <w:iCs/>
          <w:sz w:val="24"/>
          <w:szCs w:val="24"/>
        </w:rPr>
        <w:t>Mishkan</w:t>
      </w:r>
      <w:r w:rsidRPr="00E55345">
        <w:rPr>
          <w:rFonts w:asciiTheme="minorBidi" w:hAnsiTheme="minorBidi" w:cstheme="minorBidi"/>
          <w:sz w:val="24"/>
          <w:szCs w:val="24"/>
        </w:rPr>
        <w:t xml:space="preserve"> eastward, before the tent of meeting</w:t>
      </w:r>
      <w:r w:rsidR="00AA62F6">
        <w:rPr>
          <w:rFonts w:asciiTheme="minorBidi" w:hAnsiTheme="minorBidi" w:cstheme="minorBidi"/>
          <w:sz w:val="24"/>
          <w:szCs w:val="24"/>
        </w:rPr>
        <w:t>,</w:t>
      </w:r>
      <w:r w:rsidRPr="00E55345">
        <w:rPr>
          <w:rFonts w:asciiTheme="minorBidi" w:hAnsiTheme="minorBidi" w:cstheme="minorBidi"/>
          <w:sz w:val="24"/>
          <w:szCs w:val="24"/>
        </w:rPr>
        <w:t xml:space="preserve"> toward the sunrising, were </w:t>
      </w:r>
      <w:r w:rsidR="00D3594A" w:rsidRPr="00E55345">
        <w:rPr>
          <w:rFonts w:asciiTheme="minorBidi" w:hAnsiTheme="minorBidi" w:cstheme="minorBidi"/>
          <w:sz w:val="24"/>
          <w:szCs w:val="24"/>
        </w:rPr>
        <w:t>Moshe</w:t>
      </w:r>
      <w:r w:rsidRPr="00E55345">
        <w:rPr>
          <w:rFonts w:asciiTheme="minorBidi" w:hAnsiTheme="minorBidi" w:cstheme="minorBidi"/>
          <w:sz w:val="24"/>
          <w:szCs w:val="24"/>
        </w:rPr>
        <w:t xml:space="preserve"> and A</w:t>
      </w:r>
      <w:r w:rsidR="00D3594A" w:rsidRPr="00E55345">
        <w:rPr>
          <w:rFonts w:asciiTheme="minorBidi" w:hAnsiTheme="minorBidi" w:cstheme="minorBidi"/>
          <w:sz w:val="24"/>
          <w:szCs w:val="24"/>
        </w:rPr>
        <w:t>h</w:t>
      </w:r>
      <w:r w:rsidRPr="00E55345">
        <w:rPr>
          <w:rFonts w:asciiTheme="minorBidi" w:hAnsiTheme="minorBidi" w:cstheme="minorBidi"/>
          <w:sz w:val="24"/>
          <w:szCs w:val="24"/>
        </w:rPr>
        <w:t xml:space="preserve">aron and his sons, keeping the charge of the sanctuary, the charge for the children of Israel; and </w:t>
      </w:r>
      <w:r w:rsidRPr="007A19F2">
        <w:rPr>
          <w:rFonts w:asciiTheme="minorBidi" w:hAnsiTheme="minorBidi" w:cstheme="minorBidi"/>
          <w:b/>
          <w:bCs/>
          <w:sz w:val="24"/>
          <w:szCs w:val="24"/>
        </w:rPr>
        <w:t xml:space="preserve">the </w:t>
      </w:r>
      <w:r w:rsidR="00466633" w:rsidRPr="007A19F2">
        <w:rPr>
          <w:rFonts w:asciiTheme="minorBidi" w:hAnsiTheme="minorBidi" w:cstheme="minorBidi"/>
          <w:b/>
          <w:bCs/>
          <w:sz w:val="24"/>
          <w:szCs w:val="24"/>
        </w:rPr>
        <w:t xml:space="preserve">stranger that </w:t>
      </w:r>
      <w:r w:rsidR="004B772A" w:rsidRPr="007A19F2">
        <w:rPr>
          <w:rFonts w:asciiTheme="minorBidi" w:hAnsiTheme="minorBidi" w:cstheme="minorBidi"/>
          <w:b/>
          <w:bCs/>
          <w:sz w:val="24"/>
          <w:szCs w:val="24"/>
        </w:rPr>
        <w:t xml:space="preserve">draws </w:t>
      </w:r>
      <w:r w:rsidR="00466633" w:rsidRPr="007A19F2">
        <w:rPr>
          <w:rFonts w:asciiTheme="minorBidi" w:hAnsiTheme="minorBidi" w:cstheme="minorBidi"/>
          <w:b/>
          <w:bCs/>
          <w:sz w:val="24"/>
          <w:szCs w:val="24"/>
        </w:rPr>
        <w:t xml:space="preserve">near </w:t>
      </w:r>
      <w:r w:rsidR="005E229C" w:rsidRPr="007A19F2">
        <w:rPr>
          <w:rFonts w:asciiTheme="minorBidi" w:hAnsiTheme="minorBidi" w:cstheme="minorBidi"/>
          <w:b/>
          <w:bCs/>
          <w:sz w:val="24"/>
          <w:szCs w:val="24"/>
        </w:rPr>
        <w:t>shall</w:t>
      </w:r>
      <w:r w:rsidRPr="007A19F2">
        <w:rPr>
          <w:rFonts w:asciiTheme="minorBidi" w:hAnsiTheme="minorBidi" w:cstheme="minorBidi"/>
          <w:b/>
          <w:bCs/>
          <w:sz w:val="24"/>
          <w:szCs w:val="24"/>
        </w:rPr>
        <w:t xml:space="preserve"> be put to death</w:t>
      </w:r>
      <w:r w:rsidRPr="00E55345">
        <w:rPr>
          <w:rFonts w:asciiTheme="minorBidi" w:hAnsiTheme="minorBidi" w:cstheme="minorBidi"/>
          <w:sz w:val="24"/>
          <w:szCs w:val="24"/>
        </w:rPr>
        <w:t>. </w:t>
      </w:r>
      <w:bookmarkStart w:id="4" w:name="39"/>
      <w:bookmarkEnd w:id="4"/>
      <w:r w:rsidR="00D3594A" w:rsidRPr="00E55345">
        <w:rPr>
          <w:rFonts w:asciiTheme="minorBidi" w:hAnsiTheme="minorBidi" w:cstheme="minorBidi"/>
          <w:sz w:val="24"/>
          <w:szCs w:val="24"/>
        </w:rPr>
        <w:t>(</w:t>
      </w:r>
      <w:r w:rsidR="00D3594A" w:rsidRPr="00E55345">
        <w:rPr>
          <w:rFonts w:asciiTheme="minorBidi" w:hAnsiTheme="minorBidi" w:cstheme="minorBidi"/>
          <w:i/>
          <w:iCs/>
          <w:sz w:val="24"/>
          <w:szCs w:val="24"/>
        </w:rPr>
        <w:t>B</w:t>
      </w:r>
      <w:r w:rsidR="00E55345">
        <w:rPr>
          <w:rFonts w:asciiTheme="minorBidi" w:hAnsiTheme="minorBidi" w:cstheme="minorBidi"/>
          <w:i/>
          <w:iCs/>
          <w:sz w:val="24"/>
          <w:szCs w:val="24"/>
        </w:rPr>
        <w:t>a</w:t>
      </w:r>
      <w:r w:rsidR="00D3594A" w:rsidRPr="00E55345">
        <w:rPr>
          <w:rFonts w:asciiTheme="minorBidi" w:hAnsiTheme="minorBidi" w:cstheme="minorBidi"/>
          <w:i/>
          <w:iCs/>
          <w:sz w:val="24"/>
          <w:szCs w:val="24"/>
        </w:rPr>
        <w:t xml:space="preserve">midbar </w:t>
      </w:r>
      <w:r w:rsidR="00D3594A" w:rsidRPr="00E55345">
        <w:rPr>
          <w:rFonts w:asciiTheme="minorBidi" w:hAnsiTheme="minorBidi" w:cstheme="minorBidi"/>
          <w:sz w:val="24"/>
          <w:szCs w:val="24"/>
        </w:rPr>
        <w:t xml:space="preserve">3:38) </w:t>
      </w:r>
    </w:p>
    <w:p w14:paraId="6F800529" w14:textId="77777777" w:rsidR="00D3594A" w:rsidRPr="00E55345" w:rsidRDefault="00D3594A" w:rsidP="00E55345">
      <w:pPr>
        <w:spacing w:line="240" w:lineRule="auto"/>
        <w:ind w:firstLine="720"/>
        <w:rPr>
          <w:rFonts w:asciiTheme="minorBidi" w:hAnsiTheme="minorBidi" w:cstheme="minorBidi"/>
          <w:sz w:val="24"/>
          <w:szCs w:val="24"/>
        </w:rPr>
      </w:pPr>
    </w:p>
    <w:p w14:paraId="1D52E145" w14:textId="1F143676" w:rsidR="00D3594A" w:rsidRPr="00E55345" w:rsidRDefault="00D3594A"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On the face of it, this verse is superfluous, as it was already stated that a stranger who draws near to the </w:t>
      </w:r>
      <w:r w:rsidRPr="00E55345">
        <w:rPr>
          <w:rFonts w:asciiTheme="minorBidi" w:hAnsiTheme="minorBidi" w:cstheme="minorBidi"/>
          <w:i/>
          <w:iCs/>
          <w:sz w:val="24"/>
          <w:szCs w:val="24"/>
        </w:rPr>
        <w:t xml:space="preserve">Mishkan </w:t>
      </w:r>
      <w:r w:rsidRPr="00E55345">
        <w:rPr>
          <w:rFonts w:asciiTheme="minorBidi" w:hAnsiTheme="minorBidi" w:cstheme="minorBidi"/>
          <w:sz w:val="24"/>
          <w:szCs w:val="24"/>
        </w:rPr>
        <w:t xml:space="preserve">is to be put to death. For this reason, Abaye </w:t>
      </w:r>
      <w:r w:rsidR="00F0596A">
        <w:rPr>
          <w:rFonts w:asciiTheme="minorBidi" w:hAnsiTheme="minorBidi" w:cstheme="minorBidi"/>
          <w:sz w:val="24"/>
          <w:szCs w:val="24"/>
        </w:rPr>
        <w:t>says</w:t>
      </w:r>
      <w:r w:rsidRPr="00E55345">
        <w:rPr>
          <w:rFonts w:asciiTheme="minorBidi" w:hAnsiTheme="minorBidi" w:cstheme="minorBidi"/>
          <w:sz w:val="24"/>
          <w:szCs w:val="24"/>
        </w:rPr>
        <w:t xml:space="preserve"> this verse teaches us </w:t>
      </w:r>
      <w:r w:rsidR="00B65755">
        <w:rPr>
          <w:rFonts w:asciiTheme="minorBidi" w:hAnsiTheme="minorBidi" w:cstheme="minorBidi"/>
          <w:sz w:val="24"/>
          <w:szCs w:val="24"/>
        </w:rPr>
        <w:t xml:space="preserve">something new </w:t>
      </w:r>
      <w:r w:rsidRPr="00D16794">
        <w:rPr>
          <w:rFonts w:asciiTheme="minorBidi" w:hAnsiTheme="minorBidi" w:cstheme="minorBidi"/>
          <w:i/>
          <w:iCs/>
          <w:sz w:val="24"/>
          <w:szCs w:val="24"/>
        </w:rPr>
        <w:t>about a Levite</w:t>
      </w:r>
      <w:r w:rsidR="00B65755">
        <w:rPr>
          <w:rFonts w:asciiTheme="minorBidi" w:hAnsiTheme="minorBidi" w:cstheme="minorBidi"/>
          <w:sz w:val="24"/>
          <w:szCs w:val="24"/>
        </w:rPr>
        <w:t xml:space="preserve"> – that if a Levite</w:t>
      </w:r>
      <w:r w:rsidR="00F27F6C">
        <w:rPr>
          <w:rFonts w:asciiTheme="minorBidi" w:hAnsiTheme="minorBidi" w:cstheme="minorBidi"/>
          <w:sz w:val="24"/>
          <w:szCs w:val="24"/>
        </w:rPr>
        <w:t xml:space="preserve"> was assigned one</w:t>
      </w:r>
      <w:r w:rsidR="00F27F6C"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role </w:t>
      </w:r>
      <w:r w:rsidR="00F27F6C">
        <w:rPr>
          <w:rFonts w:asciiTheme="minorBidi" w:hAnsiTheme="minorBidi" w:cstheme="minorBidi"/>
          <w:sz w:val="24"/>
          <w:szCs w:val="24"/>
        </w:rPr>
        <w:t>(such as</w:t>
      </w:r>
      <w:r w:rsidR="00F27F6C" w:rsidRPr="00E55345">
        <w:rPr>
          <w:rFonts w:asciiTheme="minorBidi" w:hAnsiTheme="minorBidi" w:cstheme="minorBidi"/>
          <w:sz w:val="24"/>
          <w:szCs w:val="24"/>
        </w:rPr>
        <w:t xml:space="preserve"> </w:t>
      </w:r>
      <w:r w:rsidRPr="00E55345">
        <w:rPr>
          <w:rFonts w:asciiTheme="minorBidi" w:hAnsiTheme="minorBidi" w:cstheme="minorBidi"/>
          <w:sz w:val="24"/>
          <w:szCs w:val="24"/>
        </w:rPr>
        <w:t>to sing</w:t>
      </w:r>
      <w:r w:rsidR="00F27F6C">
        <w:rPr>
          <w:rFonts w:asciiTheme="minorBidi" w:hAnsiTheme="minorBidi" w:cstheme="minorBidi"/>
          <w:sz w:val="24"/>
          <w:szCs w:val="24"/>
        </w:rPr>
        <w:t>)</w:t>
      </w:r>
      <w:r w:rsidRPr="00E55345">
        <w:rPr>
          <w:rFonts w:asciiTheme="minorBidi" w:hAnsiTheme="minorBidi" w:cstheme="minorBidi"/>
          <w:sz w:val="24"/>
          <w:szCs w:val="24"/>
        </w:rPr>
        <w:t xml:space="preserve"> but </w:t>
      </w:r>
      <w:r w:rsidR="00F27F6C">
        <w:rPr>
          <w:rFonts w:asciiTheme="minorBidi" w:hAnsiTheme="minorBidi" w:cstheme="minorBidi"/>
          <w:sz w:val="24"/>
          <w:szCs w:val="24"/>
        </w:rPr>
        <w:t>served in another role (such as gatekeeper)</w:t>
      </w:r>
      <w:r w:rsidR="00B65755">
        <w:rPr>
          <w:rFonts w:asciiTheme="minorBidi" w:hAnsiTheme="minorBidi" w:cstheme="minorBidi"/>
          <w:sz w:val="24"/>
          <w:szCs w:val="24"/>
        </w:rPr>
        <w:t xml:space="preserve">, </w:t>
      </w:r>
      <w:r w:rsidRPr="00E55345">
        <w:rPr>
          <w:rFonts w:asciiTheme="minorBidi" w:hAnsiTheme="minorBidi" w:cstheme="minorBidi"/>
          <w:sz w:val="24"/>
          <w:szCs w:val="24"/>
        </w:rPr>
        <w:t>he too is punished with death.</w:t>
      </w:r>
    </w:p>
    <w:p w14:paraId="0F98D2C9" w14:textId="77777777" w:rsidR="00D3594A" w:rsidRPr="00E55345" w:rsidRDefault="00D3594A" w:rsidP="00E55345">
      <w:pPr>
        <w:spacing w:line="240" w:lineRule="auto"/>
        <w:ind w:firstLine="720"/>
        <w:rPr>
          <w:rFonts w:asciiTheme="minorBidi" w:hAnsiTheme="minorBidi" w:cstheme="minorBidi"/>
          <w:sz w:val="24"/>
          <w:szCs w:val="24"/>
        </w:rPr>
      </w:pPr>
    </w:p>
    <w:p w14:paraId="74DB1DC4" w14:textId="2EA884E1" w:rsidR="0011081C" w:rsidRPr="00E55345" w:rsidRDefault="00056F96" w:rsidP="00E55345">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D3594A" w:rsidRPr="00E55345">
        <w:rPr>
          <w:rFonts w:asciiTheme="minorBidi" w:hAnsiTheme="minorBidi" w:cstheme="minorBidi"/>
          <w:sz w:val="24"/>
          <w:szCs w:val="24"/>
        </w:rPr>
        <w:t xml:space="preserve">ccording to Abaye, </w:t>
      </w:r>
      <w:r>
        <w:rPr>
          <w:rFonts w:asciiTheme="minorBidi" w:hAnsiTheme="minorBidi" w:cstheme="minorBidi"/>
          <w:sz w:val="24"/>
          <w:szCs w:val="24"/>
        </w:rPr>
        <w:t xml:space="preserve">then, </w:t>
      </w:r>
      <w:r w:rsidR="00D3594A" w:rsidRPr="00E55345">
        <w:rPr>
          <w:rFonts w:asciiTheme="minorBidi" w:hAnsiTheme="minorBidi" w:cstheme="minorBidi"/>
          <w:sz w:val="24"/>
          <w:szCs w:val="24"/>
        </w:rPr>
        <w:t xml:space="preserve">there is no difference between a Levite who performed the service of a priest and a Levite who performed the service of another Levite. Both are liable to the same punishment. </w:t>
      </w:r>
      <w:r>
        <w:rPr>
          <w:rFonts w:asciiTheme="minorBidi" w:hAnsiTheme="minorBidi" w:cstheme="minorBidi"/>
          <w:sz w:val="24"/>
          <w:szCs w:val="24"/>
        </w:rPr>
        <w:t>Apparently</w:t>
      </w:r>
      <w:r w:rsidR="00D3594A" w:rsidRPr="00E55345">
        <w:rPr>
          <w:rFonts w:asciiTheme="minorBidi" w:hAnsiTheme="minorBidi" w:cstheme="minorBidi"/>
          <w:sz w:val="24"/>
          <w:szCs w:val="24"/>
        </w:rPr>
        <w:t xml:space="preserve">, according to Abaye, both </w:t>
      </w:r>
      <w:r w:rsidR="0011081C" w:rsidRPr="00E55345">
        <w:rPr>
          <w:rFonts w:asciiTheme="minorBidi" w:hAnsiTheme="minorBidi" w:cstheme="minorBidi"/>
          <w:sz w:val="24"/>
          <w:szCs w:val="24"/>
        </w:rPr>
        <w:t>offense</w:t>
      </w:r>
      <w:r>
        <w:rPr>
          <w:rFonts w:asciiTheme="minorBidi" w:hAnsiTheme="minorBidi" w:cstheme="minorBidi"/>
          <w:sz w:val="24"/>
          <w:szCs w:val="24"/>
        </w:rPr>
        <w:t>s carry</w:t>
      </w:r>
      <w:r w:rsidR="0011081C" w:rsidRPr="00E55345">
        <w:rPr>
          <w:rFonts w:asciiTheme="minorBidi" w:hAnsiTheme="minorBidi" w:cstheme="minorBidi"/>
          <w:sz w:val="24"/>
          <w:szCs w:val="24"/>
        </w:rPr>
        <w:t xml:space="preserve"> the same degree of severity.</w:t>
      </w:r>
    </w:p>
    <w:p w14:paraId="1511E39D" w14:textId="77777777" w:rsidR="0011081C" w:rsidRPr="00E55345" w:rsidRDefault="0011081C" w:rsidP="00E55345">
      <w:pPr>
        <w:spacing w:line="240" w:lineRule="auto"/>
        <w:ind w:firstLine="720"/>
        <w:rPr>
          <w:rFonts w:asciiTheme="minorBidi" w:hAnsiTheme="minorBidi" w:cstheme="minorBidi"/>
          <w:sz w:val="24"/>
          <w:szCs w:val="24"/>
        </w:rPr>
      </w:pPr>
    </w:p>
    <w:p w14:paraId="6A55B7CD" w14:textId="61E967A7" w:rsidR="0011081C" w:rsidRPr="00E55345" w:rsidRDefault="00D3594A" w:rsidP="00E55345">
      <w:pPr>
        <w:spacing w:line="240" w:lineRule="auto"/>
        <w:rPr>
          <w:rFonts w:asciiTheme="minorBidi" w:hAnsiTheme="minorBidi" w:cstheme="minorBidi"/>
          <w:b/>
          <w:bCs/>
          <w:sz w:val="24"/>
          <w:szCs w:val="24"/>
        </w:rPr>
      </w:pPr>
      <w:r w:rsidRPr="00E55345">
        <w:rPr>
          <w:rFonts w:asciiTheme="minorBidi" w:hAnsiTheme="minorBidi" w:cstheme="minorBidi"/>
          <w:b/>
          <w:bCs/>
          <w:sz w:val="24"/>
          <w:szCs w:val="24"/>
        </w:rPr>
        <w:t>I</w:t>
      </w:r>
      <w:r w:rsidR="00D3665C">
        <w:rPr>
          <w:rFonts w:asciiTheme="minorBidi" w:hAnsiTheme="minorBidi" w:cstheme="minorBidi"/>
          <w:b/>
          <w:bCs/>
          <w:sz w:val="24"/>
          <w:szCs w:val="24"/>
        </w:rPr>
        <w:t>V</w:t>
      </w:r>
      <w:r w:rsidRPr="00E55345">
        <w:rPr>
          <w:rFonts w:asciiTheme="minorBidi" w:hAnsiTheme="minorBidi" w:cstheme="minorBidi"/>
          <w:b/>
          <w:bCs/>
          <w:sz w:val="24"/>
          <w:szCs w:val="24"/>
        </w:rPr>
        <w:t>. T</w:t>
      </w:r>
      <w:r w:rsidR="00E55345">
        <w:rPr>
          <w:rFonts w:asciiTheme="minorBidi" w:hAnsiTheme="minorBidi" w:cstheme="minorBidi"/>
          <w:b/>
          <w:bCs/>
          <w:sz w:val="24"/>
          <w:szCs w:val="24"/>
        </w:rPr>
        <w:t>h</w:t>
      </w:r>
      <w:r w:rsidRPr="00E55345">
        <w:rPr>
          <w:rFonts w:asciiTheme="minorBidi" w:hAnsiTheme="minorBidi" w:cstheme="minorBidi"/>
          <w:b/>
          <w:bCs/>
          <w:sz w:val="24"/>
          <w:szCs w:val="24"/>
        </w:rPr>
        <w:t xml:space="preserve">e Rambam's </w:t>
      </w:r>
      <w:r w:rsidR="00E571B7">
        <w:rPr>
          <w:rFonts w:asciiTheme="minorBidi" w:hAnsiTheme="minorBidi" w:cstheme="minorBidi"/>
          <w:b/>
          <w:bCs/>
          <w:sz w:val="24"/>
          <w:szCs w:val="24"/>
        </w:rPr>
        <w:t>r</w:t>
      </w:r>
      <w:r w:rsidR="00E571B7" w:rsidRPr="00E55345">
        <w:rPr>
          <w:rFonts w:asciiTheme="minorBidi" w:hAnsiTheme="minorBidi" w:cstheme="minorBidi"/>
          <w:b/>
          <w:bCs/>
          <w:sz w:val="24"/>
          <w:szCs w:val="24"/>
        </w:rPr>
        <w:t>uling</w:t>
      </w:r>
    </w:p>
    <w:p w14:paraId="75793565" w14:textId="77777777" w:rsidR="00D3594A" w:rsidRPr="00E55345" w:rsidRDefault="00D3594A" w:rsidP="00E55345">
      <w:pPr>
        <w:spacing w:line="240" w:lineRule="auto"/>
        <w:rPr>
          <w:rFonts w:asciiTheme="minorBidi" w:hAnsiTheme="minorBidi" w:cstheme="minorBidi"/>
          <w:sz w:val="24"/>
          <w:szCs w:val="24"/>
        </w:rPr>
      </w:pPr>
    </w:p>
    <w:p w14:paraId="4602628C" w14:textId="19FA4E13"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So far</w:t>
      </w:r>
      <w:r w:rsidR="00135DDF">
        <w:rPr>
          <w:rFonts w:asciiTheme="minorBidi" w:hAnsiTheme="minorBidi" w:cstheme="minorBidi"/>
          <w:sz w:val="24"/>
          <w:szCs w:val="24"/>
        </w:rPr>
        <w:t>,</w:t>
      </w:r>
      <w:r w:rsidRPr="00E55345">
        <w:rPr>
          <w:rFonts w:asciiTheme="minorBidi" w:hAnsiTheme="minorBidi" w:cstheme="minorBidi"/>
          <w:sz w:val="24"/>
          <w:szCs w:val="24"/>
        </w:rPr>
        <w:t xml:space="preserve"> we </w:t>
      </w:r>
      <w:r w:rsidR="00553411">
        <w:rPr>
          <w:rFonts w:asciiTheme="minorBidi" w:hAnsiTheme="minorBidi" w:cstheme="minorBidi"/>
          <w:sz w:val="24"/>
          <w:szCs w:val="24"/>
        </w:rPr>
        <w:t>can</w:t>
      </w:r>
      <w:r w:rsidR="00553411" w:rsidRPr="00E55345">
        <w:rPr>
          <w:rFonts w:asciiTheme="minorBidi" w:hAnsiTheme="minorBidi" w:cstheme="minorBidi"/>
          <w:sz w:val="24"/>
          <w:szCs w:val="24"/>
        </w:rPr>
        <w:t xml:space="preserve"> underst</w:t>
      </w:r>
      <w:r w:rsidR="00553411">
        <w:rPr>
          <w:rFonts w:asciiTheme="minorBidi" w:hAnsiTheme="minorBidi" w:cstheme="minorBidi"/>
          <w:sz w:val="24"/>
          <w:szCs w:val="24"/>
        </w:rPr>
        <w:t>an</w:t>
      </w:r>
      <w:r w:rsidR="00553411" w:rsidRPr="00E55345">
        <w:rPr>
          <w:rFonts w:asciiTheme="minorBidi" w:hAnsiTheme="minorBidi" w:cstheme="minorBidi"/>
          <w:sz w:val="24"/>
          <w:szCs w:val="24"/>
        </w:rPr>
        <w:t xml:space="preserve">d </w:t>
      </w:r>
      <w:r w:rsidRPr="00E55345">
        <w:rPr>
          <w:rFonts w:asciiTheme="minorBidi" w:hAnsiTheme="minorBidi" w:cstheme="minorBidi"/>
          <w:sz w:val="24"/>
          <w:szCs w:val="24"/>
        </w:rPr>
        <w:t xml:space="preserve">the words of the Gemara regarding the status of the Levites. However, from the Rambam's rulings in the third chapter of </w:t>
      </w:r>
      <w:r w:rsidR="00D3594A" w:rsidRPr="00E55345">
        <w:rPr>
          <w:rFonts w:asciiTheme="minorBidi" w:hAnsiTheme="minorBidi" w:cstheme="minorBidi"/>
          <w:i/>
          <w:iCs/>
          <w:sz w:val="24"/>
          <w:szCs w:val="24"/>
        </w:rPr>
        <w:t>Hilkhot Klei ha-Mikdash</w:t>
      </w:r>
      <w:r w:rsidRPr="00E55345">
        <w:rPr>
          <w:rFonts w:asciiTheme="minorBidi" w:hAnsiTheme="minorBidi" w:cstheme="minorBidi"/>
          <w:sz w:val="24"/>
          <w:szCs w:val="24"/>
        </w:rPr>
        <w:t xml:space="preserve">, a picture emerges that does not agree with </w:t>
      </w:r>
      <w:r w:rsidR="0033177F">
        <w:rPr>
          <w:rFonts w:asciiTheme="minorBidi" w:hAnsiTheme="minorBidi" w:cstheme="minorBidi"/>
          <w:sz w:val="24"/>
          <w:szCs w:val="24"/>
        </w:rPr>
        <w:t xml:space="preserve">either of </w:t>
      </w:r>
      <w:r w:rsidRPr="00E55345">
        <w:rPr>
          <w:rFonts w:asciiTheme="minorBidi" w:hAnsiTheme="minorBidi" w:cstheme="minorBidi"/>
          <w:sz w:val="24"/>
          <w:szCs w:val="24"/>
        </w:rPr>
        <w:t xml:space="preserve">the opinions </w:t>
      </w:r>
      <w:r w:rsidR="0033177F">
        <w:rPr>
          <w:rFonts w:asciiTheme="minorBidi" w:hAnsiTheme="minorBidi" w:cstheme="minorBidi"/>
          <w:sz w:val="24"/>
          <w:szCs w:val="24"/>
        </w:rPr>
        <w:t>in the Gemara</w:t>
      </w:r>
      <w:r w:rsidRPr="00E55345">
        <w:rPr>
          <w:rFonts w:asciiTheme="minorBidi" w:hAnsiTheme="minorBidi" w:cstheme="minorBidi"/>
          <w:sz w:val="24"/>
          <w:szCs w:val="24"/>
        </w:rPr>
        <w:t xml:space="preserve">, and </w:t>
      </w:r>
      <w:r w:rsidR="0033177F">
        <w:rPr>
          <w:rFonts w:asciiTheme="minorBidi" w:hAnsiTheme="minorBidi" w:cstheme="minorBidi"/>
          <w:sz w:val="24"/>
          <w:szCs w:val="24"/>
        </w:rPr>
        <w:t xml:space="preserve">that </w:t>
      </w:r>
      <w:r w:rsidRPr="00E55345">
        <w:rPr>
          <w:rFonts w:asciiTheme="minorBidi" w:hAnsiTheme="minorBidi" w:cstheme="minorBidi"/>
          <w:sz w:val="24"/>
          <w:szCs w:val="24"/>
        </w:rPr>
        <w:t>at first glance does not</w:t>
      </w:r>
      <w:r w:rsidR="00D3594A" w:rsidRPr="00E55345">
        <w:rPr>
          <w:rFonts w:asciiTheme="minorBidi" w:hAnsiTheme="minorBidi" w:cstheme="minorBidi"/>
          <w:sz w:val="24"/>
          <w:szCs w:val="24"/>
        </w:rPr>
        <w:t xml:space="preserve"> accord very well with </w:t>
      </w:r>
      <w:r w:rsidR="005A3763">
        <w:rPr>
          <w:rFonts w:asciiTheme="minorBidi" w:hAnsiTheme="minorBidi" w:cstheme="minorBidi"/>
          <w:sz w:val="24"/>
          <w:szCs w:val="24"/>
        </w:rPr>
        <w:t>logic</w:t>
      </w:r>
      <w:r w:rsidR="003F38C5">
        <w:rPr>
          <w:rFonts w:asciiTheme="minorBidi" w:hAnsiTheme="minorBidi" w:cstheme="minorBidi"/>
          <w:sz w:val="24"/>
          <w:szCs w:val="24"/>
        </w:rPr>
        <w:t>,</w:t>
      </w:r>
      <w:r w:rsidR="005A3763">
        <w:rPr>
          <w:rFonts w:asciiTheme="minorBidi" w:hAnsiTheme="minorBidi" w:cstheme="minorBidi"/>
          <w:sz w:val="24"/>
          <w:szCs w:val="24"/>
        </w:rPr>
        <w:t xml:space="preserve"> either</w:t>
      </w:r>
      <w:r w:rsidR="00D3594A" w:rsidRPr="00E55345">
        <w:rPr>
          <w:rFonts w:asciiTheme="minorBidi" w:hAnsiTheme="minorBidi" w:cstheme="minorBidi"/>
          <w:sz w:val="24"/>
          <w:szCs w:val="24"/>
        </w:rPr>
        <w:t xml:space="preserve">. The Rambam rules as follows: </w:t>
      </w:r>
    </w:p>
    <w:p w14:paraId="648B5C44" w14:textId="77777777" w:rsidR="0011081C" w:rsidRPr="00E55345" w:rsidRDefault="00D3594A"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 </w:t>
      </w:r>
    </w:p>
    <w:p w14:paraId="515F7A83" w14:textId="0F695396" w:rsidR="00D3594A" w:rsidRPr="00E55345" w:rsidRDefault="00D3594A" w:rsidP="00E55345">
      <w:pPr>
        <w:pStyle w:val="BlockText"/>
        <w:spacing w:line="240" w:lineRule="auto"/>
        <w:ind w:left="720"/>
        <w:rPr>
          <w:rFonts w:asciiTheme="minorBidi" w:hAnsiTheme="minorBidi" w:cstheme="minorBidi"/>
          <w:sz w:val="24"/>
          <w:szCs w:val="24"/>
          <w:shd w:val="clear" w:color="auto" w:fill="FFFFFF"/>
        </w:rPr>
      </w:pPr>
      <w:r w:rsidRPr="00E55345">
        <w:rPr>
          <w:rFonts w:asciiTheme="minorBidi" w:hAnsiTheme="minorBidi" w:cstheme="minorBidi"/>
          <w:sz w:val="24"/>
          <w:szCs w:val="24"/>
          <w:shd w:val="clear" w:color="auto" w:fill="FFFFFF"/>
        </w:rPr>
        <w:t xml:space="preserve">Levites </w:t>
      </w:r>
      <w:r w:rsidR="007F6D93">
        <w:rPr>
          <w:rFonts w:asciiTheme="minorBidi" w:hAnsiTheme="minorBidi" w:cstheme="minorBidi"/>
          <w:sz w:val="24"/>
          <w:szCs w:val="24"/>
          <w:shd w:val="clear" w:color="auto" w:fill="FFFFFF"/>
        </w:rPr>
        <w:t xml:space="preserve">who </w:t>
      </w:r>
      <w:r w:rsidRPr="00E55345">
        <w:rPr>
          <w:rFonts w:asciiTheme="minorBidi" w:hAnsiTheme="minorBidi" w:cstheme="minorBidi"/>
          <w:sz w:val="24"/>
          <w:szCs w:val="24"/>
          <w:shd w:val="clear" w:color="auto" w:fill="FFFFFF"/>
        </w:rPr>
        <w:t>perform</w:t>
      </w:r>
      <w:r w:rsidR="007F6D93">
        <w:rPr>
          <w:rFonts w:asciiTheme="minorBidi" w:hAnsiTheme="minorBidi" w:cstheme="minorBidi"/>
          <w:sz w:val="24"/>
          <w:szCs w:val="24"/>
          <w:shd w:val="clear" w:color="auto" w:fill="FFFFFF"/>
        </w:rPr>
        <w:t>ed</w:t>
      </w:r>
      <w:r w:rsidRPr="00E55345">
        <w:rPr>
          <w:rFonts w:asciiTheme="minorBidi" w:hAnsiTheme="minorBidi" w:cstheme="minorBidi"/>
          <w:sz w:val="24"/>
          <w:szCs w:val="24"/>
          <w:shd w:val="clear" w:color="auto" w:fill="FFFFFF"/>
        </w:rPr>
        <w:t xml:space="preserve"> the service of the priests</w:t>
      </w:r>
      <w:r w:rsidR="006C55E4">
        <w:rPr>
          <w:rFonts w:asciiTheme="minorBidi" w:hAnsiTheme="minorBidi" w:cstheme="minorBidi"/>
          <w:sz w:val="24"/>
          <w:szCs w:val="24"/>
          <w:shd w:val="clear" w:color="auto" w:fill="FFFFFF"/>
        </w:rPr>
        <w:t>,</w:t>
      </w:r>
      <w:r w:rsidRPr="00E55345">
        <w:rPr>
          <w:rFonts w:asciiTheme="minorBidi" w:hAnsiTheme="minorBidi" w:cstheme="minorBidi"/>
          <w:sz w:val="24"/>
          <w:szCs w:val="24"/>
          <w:shd w:val="clear" w:color="auto" w:fill="FFFFFF"/>
        </w:rPr>
        <w:t xml:space="preserve"> </w:t>
      </w:r>
      <w:r w:rsidRPr="007A19F2">
        <w:rPr>
          <w:rFonts w:asciiTheme="minorBidi" w:hAnsiTheme="minorBidi" w:cstheme="minorBidi"/>
          <w:i/>
          <w:iCs/>
          <w:sz w:val="24"/>
          <w:szCs w:val="24"/>
          <w:shd w:val="clear" w:color="auto" w:fill="FFFFFF"/>
        </w:rPr>
        <w:t xml:space="preserve">or </w:t>
      </w:r>
      <w:r w:rsidR="006C55E4" w:rsidRPr="007A19F2">
        <w:rPr>
          <w:rFonts w:asciiTheme="minorBidi" w:hAnsiTheme="minorBidi" w:cstheme="minorBidi"/>
          <w:i/>
          <w:iCs/>
          <w:sz w:val="24"/>
          <w:szCs w:val="24"/>
          <w:shd w:val="clear" w:color="auto" w:fill="FFFFFF"/>
        </w:rPr>
        <w:t xml:space="preserve">if </w:t>
      </w:r>
      <w:r w:rsidRPr="007A19F2">
        <w:rPr>
          <w:rFonts w:asciiTheme="minorBidi" w:hAnsiTheme="minorBidi" w:cstheme="minorBidi"/>
          <w:i/>
          <w:iCs/>
          <w:sz w:val="24"/>
          <w:szCs w:val="24"/>
          <w:shd w:val="clear" w:color="auto" w:fill="FFFFFF"/>
        </w:rPr>
        <w:t>one</w:t>
      </w:r>
      <w:r w:rsidR="00B6236B" w:rsidRPr="007A19F2">
        <w:rPr>
          <w:rFonts w:asciiTheme="minorBidi" w:hAnsiTheme="minorBidi" w:cstheme="minorBidi"/>
          <w:i/>
          <w:iCs/>
          <w:sz w:val="24"/>
          <w:szCs w:val="24"/>
          <w:shd w:val="clear" w:color="auto" w:fill="FFFFFF"/>
        </w:rPr>
        <w:t xml:space="preserve"> Levite </w:t>
      </w:r>
      <w:r w:rsidRPr="007A19F2">
        <w:rPr>
          <w:rFonts w:asciiTheme="minorBidi" w:hAnsiTheme="minorBidi" w:cstheme="minorBidi"/>
          <w:i/>
          <w:iCs/>
          <w:sz w:val="24"/>
          <w:szCs w:val="24"/>
          <w:shd w:val="clear" w:color="auto" w:fill="FFFFFF"/>
        </w:rPr>
        <w:t>assisted in a task that is not his</w:t>
      </w:r>
      <w:r w:rsidRPr="00E55345">
        <w:rPr>
          <w:rFonts w:asciiTheme="minorBidi" w:hAnsiTheme="minorBidi" w:cstheme="minorBidi"/>
          <w:sz w:val="24"/>
          <w:szCs w:val="24"/>
          <w:shd w:val="clear" w:color="auto" w:fill="FFFFFF"/>
        </w:rPr>
        <w:t>, they are liable for death at the hand of heaven,</w:t>
      </w:r>
      <w:r w:rsidR="00B6236B" w:rsidRPr="00E55345">
        <w:rPr>
          <w:rFonts w:asciiTheme="minorBidi" w:hAnsiTheme="minorBidi" w:cstheme="minorBidi"/>
          <w:sz w:val="24"/>
          <w:szCs w:val="24"/>
          <w:shd w:val="clear" w:color="auto" w:fill="FFFFFF"/>
        </w:rPr>
        <w:t xml:space="preserve"> as it is stated (</w:t>
      </w:r>
      <w:r w:rsidR="00B6236B" w:rsidRPr="00E55345">
        <w:rPr>
          <w:rFonts w:asciiTheme="minorBidi" w:hAnsiTheme="minorBidi" w:cstheme="minorBidi"/>
          <w:i/>
          <w:iCs/>
          <w:sz w:val="24"/>
          <w:szCs w:val="24"/>
          <w:shd w:val="clear" w:color="auto" w:fill="FFFFFF"/>
        </w:rPr>
        <w:t>B</w:t>
      </w:r>
      <w:r w:rsidR="00E55345">
        <w:rPr>
          <w:rFonts w:asciiTheme="minorBidi" w:hAnsiTheme="minorBidi" w:cstheme="minorBidi"/>
          <w:i/>
          <w:iCs/>
          <w:sz w:val="24"/>
          <w:szCs w:val="24"/>
          <w:shd w:val="clear" w:color="auto" w:fill="FFFFFF"/>
        </w:rPr>
        <w:t>a</w:t>
      </w:r>
      <w:r w:rsidR="00B6236B" w:rsidRPr="00E55345">
        <w:rPr>
          <w:rFonts w:asciiTheme="minorBidi" w:hAnsiTheme="minorBidi" w:cstheme="minorBidi"/>
          <w:i/>
          <w:iCs/>
          <w:sz w:val="24"/>
          <w:szCs w:val="24"/>
          <w:shd w:val="clear" w:color="auto" w:fill="FFFFFF"/>
        </w:rPr>
        <w:t xml:space="preserve">midbar </w:t>
      </w:r>
      <w:r w:rsidR="00B6236B" w:rsidRPr="00E55345">
        <w:rPr>
          <w:rFonts w:asciiTheme="minorBidi" w:hAnsiTheme="minorBidi" w:cstheme="minorBidi"/>
          <w:sz w:val="24"/>
          <w:szCs w:val="24"/>
          <w:shd w:val="clear" w:color="auto" w:fill="FFFFFF"/>
        </w:rPr>
        <w:t>18:3): "That they shall not die." But</w:t>
      </w:r>
      <w:r w:rsidR="00891EED" w:rsidRPr="00E55345">
        <w:rPr>
          <w:rFonts w:asciiTheme="minorBidi" w:hAnsiTheme="minorBidi" w:cstheme="minorBidi"/>
          <w:sz w:val="24"/>
          <w:szCs w:val="24"/>
          <w:shd w:val="clear" w:color="auto" w:fill="FFFFFF"/>
        </w:rPr>
        <w:t xml:space="preserve"> if</w:t>
      </w:r>
      <w:r w:rsidR="00B6236B" w:rsidRPr="00E55345">
        <w:rPr>
          <w:rFonts w:asciiTheme="minorBidi" w:hAnsiTheme="minorBidi" w:cstheme="minorBidi"/>
          <w:sz w:val="24"/>
          <w:szCs w:val="24"/>
          <w:shd w:val="clear" w:color="auto" w:fill="FFFFFF"/>
        </w:rPr>
        <w:t xml:space="preserve"> </w:t>
      </w:r>
      <w:r w:rsidRPr="00E55345">
        <w:rPr>
          <w:rFonts w:asciiTheme="minorBidi" w:hAnsiTheme="minorBidi" w:cstheme="minorBidi"/>
          <w:sz w:val="24"/>
          <w:szCs w:val="24"/>
          <w:shd w:val="clear" w:color="auto" w:fill="FFFFFF"/>
        </w:rPr>
        <w:t xml:space="preserve">a priest </w:t>
      </w:r>
      <w:r w:rsidRPr="00E55345">
        <w:rPr>
          <w:rFonts w:asciiTheme="minorBidi" w:hAnsiTheme="minorBidi" w:cstheme="minorBidi"/>
          <w:sz w:val="24"/>
          <w:szCs w:val="24"/>
          <w:shd w:val="clear" w:color="auto" w:fill="FFFFFF"/>
        </w:rPr>
        <w:lastRenderedPageBreak/>
        <w:t>performs the service of a Levite, he is not liable for death</w:t>
      </w:r>
      <w:r w:rsidR="00402C15">
        <w:rPr>
          <w:rFonts w:asciiTheme="minorBidi" w:hAnsiTheme="minorBidi" w:cstheme="minorBidi"/>
          <w:sz w:val="24"/>
          <w:szCs w:val="24"/>
          <w:shd w:val="clear" w:color="auto" w:fill="FFFFFF"/>
        </w:rPr>
        <w:t xml:space="preserve">, but [merely for </w:t>
      </w:r>
      <w:r w:rsidRPr="00E55345">
        <w:rPr>
          <w:rFonts w:asciiTheme="minorBidi" w:hAnsiTheme="minorBidi" w:cstheme="minorBidi"/>
          <w:sz w:val="24"/>
          <w:szCs w:val="24"/>
          <w:shd w:val="clear" w:color="auto" w:fill="FFFFFF"/>
        </w:rPr>
        <w:t>violat</w:t>
      </w:r>
      <w:r w:rsidR="00402C15">
        <w:rPr>
          <w:rFonts w:asciiTheme="minorBidi" w:hAnsiTheme="minorBidi" w:cstheme="minorBidi"/>
          <w:sz w:val="24"/>
          <w:szCs w:val="24"/>
          <w:shd w:val="clear" w:color="auto" w:fill="FFFFFF"/>
        </w:rPr>
        <w:t>ing]</w:t>
      </w:r>
      <w:r w:rsidRPr="00E55345">
        <w:rPr>
          <w:rFonts w:asciiTheme="minorBidi" w:hAnsiTheme="minorBidi" w:cstheme="minorBidi"/>
          <w:sz w:val="24"/>
          <w:szCs w:val="24"/>
          <w:shd w:val="clear" w:color="auto" w:fill="FFFFFF"/>
        </w:rPr>
        <w:t xml:space="preserve"> a negative commandment.</w:t>
      </w:r>
      <w:bookmarkStart w:id="5" w:name="footnoteRef41a1008228"/>
      <w:r w:rsidR="00B6236B" w:rsidRPr="00E55345">
        <w:rPr>
          <w:rFonts w:asciiTheme="minorBidi" w:hAnsiTheme="minorBidi" w:cstheme="minorBidi"/>
          <w:sz w:val="24"/>
          <w:szCs w:val="24"/>
          <w:shd w:val="clear" w:color="auto" w:fill="FFFFFF"/>
        </w:rPr>
        <w:t xml:space="preserve"> (</w:t>
      </w:r>
      <w:r w:rsidR="00B6236B" w:rsidRPr="00E55345">
        <w:rPr>
          <w:rFonts w:asciiTheme="minorBidi" w:hAnsiTheme="minorBidi" w:cstheme="minorBidi"/>
          <w:i/>
          <w:iCs/>
          <w:sz w:val="24"/>
          <w:szCs w:val="24"/>
          <w:shd w:val="clear" w:color="auto" w:fill="FFFFFF"/>
        </w:rPr>
        <w:t xml:space="preserve">Hilkhot Klei ha-Mikdash </w:t>
      </w:r>
      <w:r w:rsidR="00B6236B" w:rsidRPr="00E55345">
        <w:rPr>
          <w:rFonts w:asciiTheme="minorBidi" w:hAnsiTheme="minorBidi" w:cstheme="minorBidi"/>
          <w:sz w:val="24"/>
          <w:szCs w:val="24"/>
          <w:shd w:val="clear" w:color="auto" w:fill="FFFFFF"/>
        </w:rPr>
        <w:t xml:space="preserve">3:11) </w:t>
      </w:r>
      <w:hyperlink r:id="rId8" w:history="1"/>
      <w:bookmarkEnd w:id="5"/>
    </w:p>
    <w:p w14:paraId="56EBDD50" w14:textId="77777777" w:rsidR="0011081C" w:rsidRPr="00E55345" w:rsidRDefault="00B6236B" w:rsidP="00E55345">
      <w:pPr>
        <w:spacing w:line="240" w:lineRule="auto"/>
        <w:ind w:firstLine="720"/>
        <w:rPr>
          <w:rFonts w:asciiTheme="minorBidi" w:hAnsiTheme="minorBidi" w:cstheme="minorBidi"/>
          <w:sz w:val="24"/>
          <w:szCs w:val="24"/>
        </w:rPr>
      </w:pPr>
      <w:r w:rsidRPr="00E55345">
        <w:rPr>
          <w:rFonts w:asciiTheme="minorBidi" w:hAnsiTheme="minorBidi" w:cstheme="minorBidi"/>
          <w:color w:val="000000"/>
          <w:sz w:val="24"/>
          <w:szCs w:val="24"/>
          <w:shd w:val="clear" w:color="auto" w:fill="FFFFFF"/>
        </w:rPr>
        <w:t xml:space="preserve"> </w:t>
      </w:r>
    </w:p>
    <w:p w14:paraId="31962B38" w14:textId="23D16CF2" w:rsidR="0011081C" w:rsidRPr="00E55345" w:rsidRDefault="00251D5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According to the Rambam, a Levite who performed a priestly service or the service of a different Levite is liable for death, whereas a priest who performed a Levitical service merely violates a negative commandment. </w:t>
      </w:r>
      <w:r w:rsidR="006748A5" w:rsidRPr="00E55345">
        <w:rPr>
          <w:rFonts w:asciiTheme="minorBidi" w:hAnsiTheme="minorBidi" w:cstheme="minorBidi"/>
          <w:sz w:val="24"/>
          <w:szCs w:val="24"/>
        </w:rPr>
        <w:t xml:space="preserve">This ruling certainly does not accord with Rabbi </w:t>
      </w:r>
      <w:r w:rsidR="00D52A77">
        <w:rPr>
          <w:rFonts w:asciiTheme="minorBidi" w:hAnsiTheme="minorBidi" w:cstheme="minorBidi"/>
          <w:sz w:val="24"/>
          <w:szCs w:val="24"/>
        </w:rPr>
        <w:t>Yonatan</w:t>
      </w:r>
      <w:r w:rsidR="006748A5" w:rsidRPr="00E55345">
        <w:rPr>
          <w:rFonts w:asciiTheme="minorBidi" w:hAnsiTheme="minorBidi" w:cstheme="minorBidi"/>
          <w:sz w:val="24"/>
          <w:szCs w:val="24"/>
        </w:rPr>
        <w:t xml:space="preserve">'s position, according to which a priest who performed a Levitical service is liable for death. But </w:t>
      </w:r>
      <w:r w:rsidR="00AA6D53">
        <w:rPr>
          <w:rFonts w:asciiTheme="minorBidi" w:hAnsiTheme="minorBidi" w:cstheme="minorBidi"/>
          <w:sz w:val="24"/>
          <w:szCs w:val="24"/>
        </w:rPr>
        <w:t>the Rambam’s words are</w:t>
      </w:r>
      <w:r w:rsidR="006748A5" w:rsidRPr="00E55345">
        <w:rPr>
          <w:rFonts w:asciiTheme="minorBidi" w:hAnsiTheme="minorBidi" w:cstheme="minorBidi"/>
          <w:sz w:val="24"/>
          <w:szCs w:val="24"/>
        </w:rPr>
        <w:t xml:space="preserve"> difficult even according to Abaye, for </w:t>
      </w:r>
      <w:r w:rsidR="00AA6D53">
        <w:rPr>
          <w:rFonts w:asciiTheme="minorBidi" w:hAnsiTheme="minorBidi" w:cstheme="minorBidi"/>
          <w:sz w:val="24"/>
          <w:szCs w:val="24"/>
        </w:rPr>
        <w:t>he indicates</w:t>
      </w:r>
      <w:r w:rsidR="006748A5" w:rsidRPr="00E55345">
        <w:rPr>
          <w:rFonts w:asciiTheme="minorBidi" w:hAnsiTheme="minorBidi" w:cstheme="minorBidi"/>
          <w:sz w:val="24"/>
          <w:szCs w:val="24"/>
        </w:rPr>
        <w:t xml:space="preserve"> that not only is one liable for </w:t>
      </w:r>
      <w:r w:rsidR="00AA6D53">
        <w:rPr>
          <w:rFonts w:asciiTheme="minorBidi" w:hAnsiTheme="minorBidi" w:cstheme="minorBidi"/>
          <w:sz w:val="24"/>
          <w:szCs w:val="24"/>
        </w:rPr>
        <w:t xml:space="preserve">performing </w:t>
      </w:r>
      <w:r w:rsidR="006748A5" w:rsidRPr="00E55345">
        <w:rPr>
          <w:rFonts w:asciiTheme="minorBidi" w:hAnsiTheme="minorBidi" w:cstheme="minorBidi"/>
          <w:sz w:val="24"/>
          <w:szCs w:val="24"/>
        </w:rPr>
        <w:t xml:space="preserve">a different service, but even a Levite who </w:t>
      </w:r>
      <w:r w:rsidR="00DE39DD" w:rsidRPr="00E55345">
        <w:rPr>
          <w:rFonts w:asciiTheme="minorBidi" w:hAnsiTheme="minorBidi" w:cstheme="minorBidi"/>
          <w:sz w:val="24"/>
          <w:szCs w:val="24"/>
        </w:rPr>
        <w:t xml:space="preserve">merely </w:t>
      </w:r>
      <w:r w:rsidR="006748A5" w:rsidRPr="007A19F2">
        <w:rPr>
          <w:rFonts w:asciiTheme="minorBidi" w:hAnsiTheme="minorBidi" w:cstheme="minorBidi"/>
          <w:i/>
          <w:iCs/>
          <w:sz w:val="24"/>
          <w:szCs w:val="24"/>
        </w:rPr>
        <w:t>assisted</w:t>
      </w:r>
      <w:r w:rsidR="006748A5" w:rsidRPr="00E55345">
        <w:rPr>
          <w:rFonts w:asciiTheme="minorBidi" w:hAnsiTheme="minorBidi" w:cstheme="minorBidi"/>
          <w:sz w:val="24"/>
          <w:szCs w:val="24"/>
        </w:rPr>
        <w:t xml:space="preserve"> another Levite in his service is liable for death.</w:t>
      </w:r>
    </w:p>
    <w:p w14:paraId="6904BF0F" w14:textId="77777777" w:rsidR="006748A5" w:rsidRPr="00E55345" w:rsidRDefault="006748A5" w:rsidP="00E55345">
      <w:pPr>
        <w:spacing w:line="240" w:lineRule="auto"/>
        <w:ind w:firstLine="720"/>
        <w:rPr>
          <w:rFonts w:asciiTheme="minorBidi" w:hAnsiTheme="minorBidi" w:cstheme="minorBidi"/>
          <w:sz w:val="24"/>
          <w:szCs w:val="24"/>
        </w:rPr>
      </w:pPr>
    </w:p>
    <w:p w14:paraId="762299BB" w14:textId="3291F4F6"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The </w:t>
      </w:r>
      <w:r w:rsidR="0039780A">
        <w:rPr>
          <w:rFonts w:asciiTheme="minorBidi" w:hAnsiTheme="minorBidi" w:cstheme="minorBidi"/>
          <w:sz w:val="24"/>
          <w:szCs w:val="24"/>
        </w:rPr>
        <w:t xml:space="preserve">difficulty </w:t>
      </w:r>
      <w:r w:rsidR="00105803">
        <w:rPr>
          <w:rFonts w:asciiTheme="minorBidi" w:hAnsiTheme="minorBidi" w:cstheme="minorBidi"/>
          <w:sz w:val="24"/>
          <w:szCs w:val="24"/>
        </w:rPr>
        <w:t xml:space="preserve">with the Rambam’s ruling </w:t>
      </w:r>
      <w:r w:rsidR="0039780A">
        <w:rPr>
          <w:rFonts w:asciiTheme="minorBidi" w:hAnsiTheme="minorBidi" w:cstheme="minorBidi"/>
          <w:sz w:val="24"/>
          <w:szCs w:val="24"/>
        </w:rPr>
        <w:t xml:space="preserve">is clear in light of </w:t>
      </w:r>
      <w:r w:rsidR="00590E8C">
        <w:rPr>
          <w:rFonts w:asciiTheme="minorBidi" w:hAnsiTheme="minorBidi" w:cstheme="minorBidi"/>
          <w:sz w:val="24"/>
          <w:szCs w:val="24"/>
        </w:rPr>
        <w:t xml:space="preserve">a further passage in the </w:t>
      </w:r>
      <w:r w:rsidRPr="00E55345">
        <w:rPr>
          <w:rFonts w:asciiTheme="minorBidi" w:hAnsiTheme="minorBidi" w:cstheme="minorBidi"/>
          <w:sz w:val="24"/>
          <w:szCs w:val="24"/>
        </w:rPr>
        <w:t xml:space="preserve">Gemara in </w:t>
      </w:r>
      <w:r w:rsidR="006748A5" w:rsidRPr="00E55345">
        <w:rPr>
          <w:rFonts w:asciiTheme="minorBidi" w:hAnsiTheme="minorBidi" w:cstheme="minorBidi"/>
          <w:i/>
          <w:iCs/>
          <w:sz w:val="24"/>
          <w:szCs w:val="24"/>
        </w:rPr>
        <w:t>Arakhin</w:t>
      </w:r>
      <w:r w:rsidR="00590E8C">
        <w:rPr>
          <w:rFonts w:asciiTheme="minorBidi" w:hAnsiTheme="minorBidi" w:cstheme="minorBidi"/>
          <w:sz w:val="24"/>
          <w:szCs w:val="24"/>
        </w:rPr>
        <w:t>, which</w:t>
      </w:r>
      <w:r w:rsidRPr="00E55345">
        <w:rPr>
          <w:rFonts w:asciiTheme="minorBidi" w:hAnsiTheme="minorBidi" w:cstheme="minorBidi"/>
          <w:sz w:val="24"/>
          <w:szCs w:val="24"/>
        </w:rPr>
        <w:t xml:space="preserve"> trie</w:t>
      </w:r>
      <w:r w:rsidR="00590E8C">
        <w:rPr>
          <w:rFonts w:asciiTheme="minorBidi" w:hAnsiTheme="minorBidi" w:cstheme="minorBidi"/>
          <w:sz w:val="24"/>
          <w:szCs w:val="24"/>
        </w:rPr>
        <w:t>s</w:t>
      </w:r>
      <w:r w:rsidRPr="00E55345">
        <w:rPr>
          <w:rFonts w:asciiTheme="minorBidi" w:hAnsiTheme="minorBidi" w:cstheme="minorBidi"/>
          <w:sz w:val="24"/>
          <w:szCs w:val="24"/>
        </w:rPr>
        <w:t xml:space="preserve"> to </w:t>
      </w:r>
      <w:r w:rsidR="006748A5" w:rsidRPr="00E55345">
        <w:rPr>
          <w:rFonts w:asciiTheme="minorBidi" w:hAnsiTheme="minorBidi" w:cstheme="minorBidi"/>
          <w:sz w:val="24"/>
          <w:szCs w:val="24"/>
        </w:rPr>
        <w:t xml:space="preserve">establish the dispute between Rabbi </w:t>
      </w:r>
      <w:r w:rsidR="00D52A77">
        <w:rPr>
          <w:rFonts w:asciiTheme="minorBidi" w:hAnsiTheme="minorBidi" w:cstheme="minorBidi"/>
          <w:sz w:val="24"/>
          <w:szCs w:val="24"/>
        </w:rPr>
        <w:t>Yonatan</w:t>
      </w:r>
      <w:r w:rsidR="006748A5" w:rsidRPr="00E55345">
        <w:rPr>
          <w:rFonts w:asciiTheme="minorBidi" w:hAnsiTheme="minorBidi" w:cstheme="minorBidi"/>
          <w:sz w:val="24"/>
          <w:szCs w:val="24"/>
        </w:rPr>
        <w:t xml:space="preserve"> and Abaye as </w:t>
      </w:r>
      <w:r w:rsidR="00DD27B4">
        <w:rPr>
          <w:rFonts w:asciiTheme="minorBidi" w:hAnsiTheme="minorBidi" w:cstheme="minorBidi"/>
          <w:sz w:val="24"/>
          <w:szCs w:val="24"/>
        </w:rPr>
        <w:t xml:space="preserve">rooted in </w:t>
      </w:r>
      <w:r w:rsidR="006748A5" w:rsidRPr="00E55345">
        <w:rPr>
          <w:rFonts w:asciiTheme="minorBidi" w:hAnsiTheme="minorBidi" w:cstheme="minorBidi"/>
          <w:sz w:val="24"/>
          <w:szCs w:val="24"/>
        </w:rPr>
        <w:t xml:space="preserve">a Tannaitic disagreement: </w:t>
      </w:r>
    </w:p>
    <w:p w14:paraId="2870A1BB" w14:textId="77777777" w:rsidR="006748A5" w:rsidRPr="00E55345" w:rsidRDefault="006748A5" w:rsidP="00E55345">
      <w:pPr>
        <w:spacing w:line="240" w:lineRule="auto"/>
        <w:ind w:firstLine="720"/>
        <w:rPr>
          <w:rFonts w:asciiTheme="minorBidi" w:hAnsiTheme="minorBidi" w:cstheme="minorBidi"/>
          <w:sz w:val="24"/>
          <w:szCs w:val="24"/>
        </w:rPr>
      </w:pPr>
    </w:p>
    <w:p w14:paraId="5D0423BE" w14:textId="48578438" w:rsidR="00050C2C" w:rsidRDefault="006748A5"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It is a matter of dispute among </w:t>
      </w:r>
      <w:r w:rsidRPr="007A19F2">
        <w:rPr>
          <w:rFonts w:asciiTheme="minorBidi" w:hAnsiTheme="minorBidi" w:cstheme="minorBidi"/>
          <w:i/>
          <w:iCs/>
          <w:sz w:val="24"/>
          <w:szCs w:val="24"/>
        </w:rPr>
        <w:t>Tannaim</w:t>
      </w:r>
      <w:r w:rsidRPr="00E55345">
        <w:rPr>
          <w:rFonts w:asciiTheme="minorBidi" w:hAnsiTheme="minorBidi" w:cstheme="minorBidi"/>
          <w:sz w:val="24"/>
          <w:szCs w:val="24"/>
        </w:rPr>
        <w:t>, for it was taught: It happened that Rabbi Yehoshua bar Chananya went to assist Rabbi Yochanan ben Gudgeda in the fastening of the Temple doors</w:t>
      </w:r>
      <w:r w:rsidR="00843005">
        <w:rPr>
          <w:rFonts w:asciiTheme="minorBidi" w:hAnsiTheme="minorBidi" w:cstheme="minorBidi"/>
          <w:sz w:val="24"/>
          <w:szCs w:val="24"/>
        </w:rPr>
        <w:t>.</w:t>
      </w:r>
      <w:r w:rsidRPr="00E55345">
        <w:rPr>
          <w:rFonts w:asciiTheme="minorBidi" w:hAnsiTheme="minorBidi" w:cstheme="minorBidi"/>
          <w:sz w:val="24"/>
          <w:szCs w:val="24"/>
        </w:rPr>
        <w:t xml:space="preserve"> </w:t>
      </w:r>
      <w:r w:rsidR="00843005">
        <w:rPr>
          <w:rFonts w:asciiTheme="minorBidi" w:hAnsiTheme="minorBidi" w:cstheme="minorBidi"/>
          <w:sz w:val="24"/>
          <w:szCs w:val="24"/>
        </w:rPr>
        <w:t>H</w:t>
      </w:r>
      <w:r w:rsidRPr="00E55345">
        <w:rPr>
          <w:rFonts w:asciiTheme="minorBidi" w:hAnsiTheme="minorBidi" w:cstheme="minorBidi"/>
          <w:sz w:val="24"/>
          <w:szCs w:val="24"/>
        </w:rPr>
        <w:t xml:space="preserve">e [the latter] said to him: My son, turn back, for you are of the Temple singers, not of the </w:t>
      </w:r>
      <w:r w:rsidR="00843005">
        <w:rPr>
          <w:rFonts w:asciiTheme="minorBidi" w:hAnsiTheme="minorBidi" w:cstheme="minorBidi"/>
          <w:sz w:val="24"/>
          <w:szCs w:val="24"/>
        </w:rPr>
        <w:t>gate</w:t>
      </w:r>
      <w:r w:rsidR="00843005" w:rsidRPr="00E55345">
        <w:rPr>
          <w:rFonts w:asciiTheme="minorBidi" w:hAnsiTheme="minorBidi" w:cstheme="minorBidi"/>
          <w:sz w:val="24"/>
          <w:szCs w:val="24"/>
        </w:rPr>
        <w:t>keepers</w:t>
      </w:r>
      <w:r w:rsidRPr="00E55345">
        <w:rPr>
          <w:rFonts w:asciiTheme="minorBidi" w:hAnsiTheme="minorBidi" w:cstheme="minorBidi"/>
          <w:sz w:val="24"/>
          <w:szCs w:val="24"/>
        </w:rPr>
        <w:t xml:space="preserve">. </w:t>
      </w:r>
    </w:p>
    <w:p w14:paraId="43201801" w14:textId="3AE92F48" w:rsidR="00550990" w:rsidRDefault="006748A5"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Would you not say that they </w:t>
      </w:r>
      <w:r w:rsidR="00050C2C">
        <w:rPr>
          <w:rFonts w:asciiTheme="minorBidi" w:hAnsiTheme="minorBidi" w:cstheme="minorBidi"/>
          <w:sz w:val="24"/>
          <w:szCs w:val="24"/>
        </w:rPr>
        <w:t>argued about this</w:t>
      </w:r>
      <w:r w:rsidRPr="00E55345">
        <w:rPr>
          <w:rFonts w:asciiTheme="minorBidi" w:hAnsiTheme="minorBidi" w:cstheme="minorBidi"/>
          <w:sz w:val="24"/>
          <w:szCs w:val="24"/>
        </w:rPr>
        <w:t xml:space="preserve">, that one </w:t>
      </w:r>
      <w:r w:rsidR="00B469D0">
        <w:rPr>
          <w:rFonts w:asciiTheme="minorBidi" w:hAnsiTheme="minorBidi" w:cstheme="minorBidi"/>
          <w:sz w:val="24"/>
          <w:szCs w:val="24"/>
        </w:rPr>
        <w:t>thinks</w:t>
      </w:r>
      <w:r w:rsidR="00B469D0"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he incurs the penalty of death, and </w:t>
      </w:r>
      <w:r w:rsidR="006C4F95">
        <w:rPr>
          <w:rFonts w:asciiTheme="minorBidi" w:hAnsiTheme="minorBidi" w:cstheme="minorBidi"/>
          <w:sz w:val="24"/>
          <w:szCs w:val="24"/>
        </w:rPr>
        <w:t xml:space="preserve">thus </w:t>
      </w:r>
      <w:r w:rsidRPr="00E55345">
        <w:rPr>
          <w:rFonts w:asciiTheme="minorBidi" w:hAnsiTheme="minorBidi" w:cstheme="minorBidi"/>
          <w:sz w:val="24"/>
          <w:szCs w:val="24"/>
        </w:rPr>
        <w:t xml:space="preserve">the Rabbis </w:t>
      </w:r>
      <w:r w:rsidR="00204DFC">
        <w:rPr>
          <w:rFonts w:asciiTheme="minorBidi" w:hAnsiTheme="minorBidi" w:cstheme="minorBidi"/>
          <w:sz w:val="24"/>
          <w:szCs w:val="24"/>
        </w:rPr>
        <w:t>decreed</w:t>
      </w:r>
      <w:r w:rsidR="00204DFC" w:rsidRPr="00E55345">
        <w:rPr>
          <w:rFonts w:asciiTheme="minorBidi" w:hAnsiTheme="minorBidi" w:cstheme="minorBidi"/>
          <w:sz w:val="24"/>
          <w:szCs w:val="24"/>
        </w:rPr>
        <w:t xml:space="preserve"> </w:t>
      </w:r>
      <w:r w:rsidRPr="00E55345">
        <w:rPr>
          <w:rFonts w:asciiTheme="minorBidi" w:hAnsiTheme="minorBidi" w:cstheme="minorBidi"/>
          <w:sz w:val="24"/>
          <w:szCs w:val="24"/>
        </w:rPr>
        <w:t>[</w:t>
      </w:r>
      <w:r w:rsidR="00204DFC">
        <w:rPr>
          <w:rFonts w:asciiTheme="minorBidi" w:hAnsiTheme="minorBidi" w:cstheme="minorBidi"/>
          <w:sz w:val="24"/>
          <w:szCs w:val="24"/>
        </w:rPr>
        <w:t>against even</w:t>
      </w:r>
      <w:r w:rsidRPr="00E55345">
        <w:rPr>
          <w:rFonts w:asciiTheme="minorBidi" w:hAnsiTheme="minorBidi" w:cstheme="minorBidi"/>
          <w:sz w:val="24"/>
          <w:szCs w:val="24"/>
        </w:rPr>
        <w:t xml:space="preserve"> assisting</w:t>
      </w:r>
      <w:r w:rsidR="005D7AED">
        <w:rPr>
          <w:rFonts w:asciiTheme="minorBidi" w:hAnsiTheme="minorBidi" w:cstheme="minorBidi"/>
          <w:sz w:val="24"/>
          <w:szCs w:val="24"/>
        </w:rPr>
        <w:t xml:space="preserve">, as a </w:t>
      </w:r>
      <w:r w:rsidR="003700B1" w:rsidRPr="00E55345">
        <w:rPr>
          <w:rFonts w:asciiTheme="minorBidi" w:hAnsiTheme="minorBidi" w:cstheme="minorBidi"/>
          <w:sz w:val="24"/>
          <w:szCs w:val="24"/>
        </w:rPr>
        <w:t xml:space="preserve">preventive </w:t>
      </w:r>
      <w:r w:rsidR="005D7AED">
        <w:rPr>
          <w:rFonts w:asciiTheme="minorBidi" w:hAnsiTheme="minorBidi" w:cstheme="minorBidi"/>
          <w:sz w:val="24"/>
          <w:szCs w:val="24"/>
        </w:rPr>
        <w:t>measure</w:t>
      </w:r>
      <w:r w:rsidRPr="00E55345">
        <w:rPr>
          <w:rFonts w:asciiTheme="minorBidi" w:hAnsiTheme="minorBidi" w:cstheme="minorBidi"/>
          <w:sz w:val="24"/>
          <w:szCs w:val="24"/>
        </w:rPr>
        <w:t xml:space="preserve">], whereas the other </w:t>
      </w:r>
      <w:r w:rsidR="00B469D0">
        <w:rPr>
          <w:rFonts w:asciiTheme="minorBidi" w:hAnsiTheme="minorBidi" w:cstheme="minorBidi"/>
          <w:sz w:val="24"/>
          <w:szCs w:val="24"/>
        </w:rPr>
        <w:t>thinks it is</w:t>
      </w:r>
      <w:r w:rsidRPr="00E55345">
        <w:rPr>
          <w:rFonts w:asciiTheme="minorBidi" w:hAnsiTheme="minorBidi" w:cstheme="minorBidi"/>
          <w:sz w:val="24"/>
          <w:szCs w:val="24"/>
        </w:rPr>
        <w:t xml:space="preserve"> only a </w:t>
      </w:r>
      <w:r w:rsidR="00B469D0">
        <w:rPr>
          <w:rFonts w:asciiTheme="minorBidi" w:hAnsiTheme="minorBidi" w:cstheme="minorBidi"/>
          <w:sz w:val="24"/>
          <w:szCs w:val="24"/>
        </w:rPr>
        <w:t xml:space="preserve">matter of </w:t>
      </w:r>
      <w:r w:rsidRPr="00E55345">
        <w:rPr>
          <w:rFonts w:asciiTheme="minorBidi" w:hAnsiTheme="minorBidi" w:cstheme="minorBidi"/>
          <w:sz w:val="24"/>
          <w:szCs w:val="24"/>
        </w:rPr>
        <w:t xml:space="preserve">transgression, </w:t>
      </w:r>
      <w:r w:rsidR="00DE39DD" w:rsidRPr="00E55345">
        <w:rPr>
          <w:rFonts w:asciiTheme="minorBidi" w:hAnsiTheme="minorBidi" w:cstheme="minorBidi"/>
          <w:sz w:val="24"/>
          <w:szCs w:val="24"/>
        </w:rPr>
        <w:t>and therefore</w:t>
      </w:r>
      <w:r w:rsidRPr="00E55345">
        <w:rPr>
          <w:rFonts w:asciiTheme="minorBidi" w:hAnsiTheme="minorBidi" w:cstheme="minorBidi"/>
          <w:sz w:val="24"/>
          <w:szCs w:val="24"/>
        </w:rPr>
        <w:t xml:space="preserve"> </w:t>
      </w:r>
      <w:r w:rsidR="006C4F95">
        <w:rPr>
          <w:rFonts w:asciiTheme="minorBidi" w:hAnsiTheme="minorBidi" w:cstheme="minorBidi"/>
          <w:sz w:val="24"/>
          <w:szCs w:val="24"/>
        </w:rPr>
        <w:t xml:space="preserve">they </w:t>
      </w:r>
      <w:r w:rsidRPr="00E55345">
        <w:rPr>
          <w:rFonts w:asciiTheme="minorBidi" w:hAnsiTheme="minorBidi" w:cstheme="minorBidi"/>
          <w:sz w:val="24"/>
          <w:szCs w:val="24"/>
        </w:rPr>
        <w:t>did not decree</w:t>
      </w:r>
      <w:r w:rsidR="00550990">
        <w:rPr>
          <w:rFonts w:asciiTheme="minorBidi" w:hAnsiTheme="minorBidi" w:cstheme="minorBidi"/>
          <w:sz w:val="24"/>
          <w:szCs w:val="24"/>
        </w:rPr>
        <w:t xml:space="preserve"> [a prohibition against assisting]</w:t>
      </w:r>
      <w:r w:rsidRPr="00E55345">
        <w:rPr>
          <w:rFonts w:asciiTheme="minorBidi" w:hAnsiTheme="minorBidi" w:cstheme="minorBidi"/>
          <w:sz w:val="24"/>
          <w:szCs w:val="24"/>
        </w:rPr>
        <w:t xml:space="preserve">? </w:t>
      </w:r>
    </w:p>
    <w:p w14:paraId="03F95416" w14:textId="0271B169" w:rsidR="0011081C" w:rsidRPr="00E55345" w:rsidRDefault="003E35C0" w:rsidP="00E5534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6748A5" w:rsidRPr="00E55345">
        <w:rPr>
          <w:rFonts w:asciiTheme="minorBidi" w:hAnsiTheme="minorBidi" w:cstheme="minorBidi"/>
          <w:sz w:val="24"/>
          <w:szCs w:val="24"/>
        </w:rPr>
        <w:t>No</w:t>
      </w:r>
      <w:r>
        <w:rPr>
          <w:rFonts w:asciiTheme="minorBidi" w:hAnsiTheme="minorBidi" w:cstheme="minorBidi"/>
          <w:sz w:val="24"/>
          <w:szCs w:val="24"/>
        </w:rPr>
        <w:t>.]</w:t>
      </w:r>
      <w:r w:rsidR="006748A5" w:rsidRPr="00E55345">
        <w:rPr>
          <w:rFonts w:asciiTheme="minorBidi" w:hAnsiTheme="minorBidi" w:cstheme="minorBidi"/>
          <w:sz w:val="24"/>
          <w:szCs w:val="24"/>
        </w:rPr>
        <w:t xml:space="preserve"> </w:t>
      </w:r>
      <w:r>
        <w:rPr>
          <w:rFonts w:asciiTheme="minorBidi" w:hAnsiTheme="minorBidi" w:cstheme="minorBidi"/>
          <w:sz w:val="24"/>
          <w:szCs w:val="24"/>
        </w:rPr>
        <w:t>B</w:t>
      </w:r>
      <w:r w:rsidR="006748A5" w:rsidRPr="00E55345">
        <w:rPr>
          <w:rFonts w:asciiTheme="minorBidi" w:hAnsiTheme="minorBidi" w:cstheme="minorBidi"/>
          <w:sz w:val="24"/>
          <w:szCs w:val="24"/>
        </w:rPr>
        <w:t>oth agree that only a transgression is involved [</w:t>
      </w:r>
      <w:r>
        <w:rPr>
          <w:rFonts w:asciiTheme="minorBidi" w:hAnsiTheme="minorBidi" w:cstheme="minorBidi"/>
          <w:sz w:val="24"/>
          <w:szCs w:val="24"/>
        </w:rPr>
        <w:t xml:space="preserve">and </w:t>
      </w:r>
      <w:r w:rsidR="006748A5" w:rsidRPr="00E55345">
        <w:rPr>
          <w:rFonts w:asciiTheme="minorBidi" w:hAnsiTheme="minorBidi" w:cstheme="minorBidi"/>
          <w:sz w:val="24"/>
          <w:szCs w:val="24"/>
        </w:rPr>
        <w:t xml:space="preserve">their point of </w:t>
      </w:r>
      <w:r>
        <w:rPr>
          <w:rFonts w:asciiTheme="minorBidi" w:hAnsiTheme="minorBidi" w:cstheme="minorBidi"/>
          <w:sz w:val="24"/>
          <w:szCs w:val="24"/>
        </w:rPr>
        <w:t>dispute</w:t>
      </w:r>
      <w:r w:rsidRPr="00E55345">
        <w:rPr>
          <w:rFonts w:asciiTheme="minorBidi" w:hAnsiTheme="minorBidi" w:cstheme="minorBidi"/>
          <w:sz w:val="24"/>
          <w:szCs w:val="24"/>
        </w:rPr>
        <w:t xml:space="preserve"> </w:t>
      </w:r>
      <w:r w:rsidR="006748A5" w:rsidRPr="00E55345">
        <w:rPr>
          <w:rFonts w:asciiTheme="minorBidi" w:hAnsiTheme="minorBidi" w:cstheme="minorBidi"/>
          <w:sz w:val="24"/>
          <w:szCs w:val="24"/>
        </w:rPr>
        <w:t xml:space="preserve">is the following:] one </w:t>
      </w:r>
      <w:r w:rsidR="003700B1">
        <w:rPr>
          <w:rFonts w:asciiTheme="minorBidi" w:hAnsiTheme="minorBidi" w:cstheme="minorBidi"/>
          <w:sz w:val="24"/>
          <w:szCs w:val="24"/>
        </w:rPr>
        <w:t>thinks</w:t>
      </w:r>
      <w:r w:rsidR="006748A5" w:rsidRPr="00E55345">
        <w:rPr>
          <w:rFonts w:asciiTheme="minorBidi" w:hAnsiTheme="minorBidi" w:cstheme="minorBidi"/>
          <w:sz w:val="24"/>
          <w:szCs w:val="24"/>
        </w:rPr>
        <w:t xml:space="preserve"> the Rabbis </w:t>
      </w:r>
      <w:r w:rsidR="00C70B7F">
        <w:rPr>
          <w:rFonts w:asciiTheme="minorBidi" w:hAnsiTheme="minorBidi" w:cstheme="minorBidi"/>
          <w:sz w:val="24"/>
          <w:szCs w:val="24"/>
        </w:rPr>
        <w:t>decreed [against</w:t>
      </w:r>
      <w:r w:rsidR="006748A5" w:rsidRPr="00E55345">
        <w:rPr>
          <w:rFonts w:asciiTheme="minorBidi" w:hAnsiTheme="minorBidi" w:cstheme="minorBidi"/>
          <w:sz w:val="24"/>
          <w:szCs w:val="24"/>
        </w:rPr>
        <w:t xml:space="preserve"> assisting</w:t>
      </w:r>
      <w:r w:rsidR="00C70B7F">
        <w:rPr>
          <w:rFonts w:asciiTheme="minorBidi" w:hAnsiTheme="minorBidi" w:cstheme="minorBidi"/>
          <w:sz w:val="24"/>
          <w:szCs w:val="24"/>
        </w:rPr>
        <w:t>,</w:t>
      </w:r>
      <w:r w:rsidR="006748A5" w:rsidRPr="00E55345">
        <w:rPr>
          <w:rFonts w:asciiTheme="minorBidi" w:hAnsiTheme="minorBidi" w:cstheme="minorBidi"/>
          <w:sz w:val="24"/>
          <w:szCs w:val="24"/>
        </w:rPr>
        <w:t xml:space="preserve"> as a preventive measure</w:t>
      </w:r>
      <w:r w:rsidR="00913E42">
        <w:rPr>
          <w:rFonts w:asciiTheme="minorBidi" w:hAnsiTheme="minorBidi" w:cstheme="minorBidi"/>
          <w:sz w:val="24"/>
          <w:szCs w:val="24"/>
        </w:rPr>
        <w:t>]</w:t>
      </w:r>
      <w:r w:rsidR="00C70B7F">
        <w:rPr>
          <w:rFonts w:asciiTheme="minorBidi" w:hAnsiTheme="minorBidi" w:cstheme="minorBidi"/>
          <w:sz w:val="24"/>
          <w:szCs w:val="24"/>
        </w:rPr>
        <w:t>;</w:t>
      </w:r>
      <w:r w:rsidR="006748A5" w:rsidRPr="00E55345">
        <w:rPr>
          <w:rFonts w:asciiTheme="minorBidi" w:hAnsiTheme="minorBidi" w:cstheme="minorBidi"/>
          <w:sz w:val="24"/>
          <w:szCs w:val="24"/>
        </w:rPr>
        <w:t xml:space="preserve"> the other </w:t>
      </w:r>
      <w:r w:rsidR="00C70B7F">
        <w:rPr>
          <w:rFonts w:asciiTheme="minorBidi" w:hAnsiTheme="minorBidi" w:cstheme="minorBidi"/>
          <w:sz w:val="24"/>
          <w:szCs w:val="24"/>
        </w:rPr>
        <w:t>thinks</w:t>
      </w:r>
      <w:r w:rsidR="00C70B7F" w:rsidRPr="00E55345">
        <w:rPr>
          <w:rFonts w:asciiTheme="minorBidi" w:hAnsiTheme="minorBidi" w:cstheme="minorBidi"/>
          <w:sz w:val="24"/>
          <w:szCs w:val="24"/>
        </w:rPr>
        <w:t xml:space="preserve"> </w:t>
      </w:r>
      <w:r w:rsidR="006748A5" w:rsidRPr="00E55345">
        <w:rPr>
          <w:rFonts w:asciiTheme="minorBidi" w:hAnsiTheme="minorBidi" w:cstheme="minorBidi"/>
          <w:sz w:val="24"/>
          <w:szCs w:val="24"/>
        </w:rPr>
        <w:t xml:space="preserve">they did not </w:t>
      </w:r>
      <w:r w:rsidR="00C70B7F">
        <w:rPr>
          <w:rFonts w:asciiTheme="minorBidi" w:hAnsiTheme="minorBidi" w:cstheme="minorBidi"/>
          <w:sz w:val="24"/>
          <w:szCs w:val="24"/>
        </w:rPr>
        <w:t>make such a decree</w:t>
      </w:r>
      <w:r w:rsidR="006748A5" w:rsidRPr="00E55345">
        <w:rPr>
          <w:rFonts w:asciiTheme="minorBidi" w:hAnsiTheme="minorBidi" w:cstheme="minorBidi"/>
          <w:sz w:val="24"/>
          <w:szCs w:val="24"/>
        </w:rPr>
        <w:t>. (</w:t>
      </w:r>
      <w:r w:rsidR="006748A5" w:rsidRPr="00E55345">
        <w:rPr>
          <w:rFonts w:asciiTheme="minorBidi" w:hAnsiTheme="minorBidi" w:cstheme="minorBidi"/>
          <w:i/>
          <w:iCs/>
          <w:sz w:val="24"/>
          <w:szCs w:val="24"/>
        </w:rPr>
        <w:t xml:space="preserve">Arakhin </w:t>
      </w:r>
      <w:r w:rsidR="006748A5" w:rsidRPr="00E55345">
        <w:rPr>
          <w:rFonts w:asciiTheme="minorBidi" w:hAnsiTheme="minorBidi" w:cstheme="minorBidi"/>
          <w:sz w:val="24"/>
          <w:szCs w:val="24"/>
        </w:rPr>
        <w:t>11b)</w:t>
      </w:r>
    </w:p>
    <w:p w14:paraId="0F1B789B" w14:textId="77777777" w:rsidR="006748A5" w:rsidRPr="00E55345" w:rsidRDefault="006748A5" w:rsidP="00E55345">
      <w:pPr>
        <w:pStyle w:val="BlockText"/>
        <w:spacing w:line="240" w:lineRule="auto"/>
        <w:rPr>
          <w:rFonts w:asciiTheme="minorBidi" w:hAnsiTheme="minorBidi" w:cstheme="minorBidi"/>
          <w:sz w:val="24"/>
          <w:szCs w:val="24"/>
        </w:rPr>
      </w:pPr>
    </w:p>
    <w:p w14:paraId="67CD5951" w14:textId="1F6CFB6F" w:rsidR="0039780A"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Rabbi Yehoshua </w:t>
      </w:r>
      <w:r w:rsidR="00913E42">
        <w:rPr>
          <w:rFonts w:asciiTheme="minorBidi" w:hAnsiTheme="minorBidi" w:cstheme="minorBidi"/>
          <w:sz w:val="24"/>
          <w:szCs w:val="24"/>
        </w:rPr>
        <w:t>merely wished</w:t>
      </w:r>
      <w:r w:rsidR="00913E42"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to </w:t>
      </w:r>
      <w:r w:rsidR="00DE39DD" w:rsidRPr="007A19F2">
        <w:rPr>
          <w:rFonts w:asciiTheme="minorBidi" w:hAnsiTheme="minorBidi" w:cstheme="minorBidi"/>
          <w:i/>
          <w:iCs/>
          <w:sz w:val="24"/>
          <w:szCs w:val="24"/>
        </w:rPr>
        <w:t>assist</w:t>
      </w:r>
      <w:r w:rsidRPr="00E55345">
        <w:rPr>
          <w:rFonts w:asciiTheme="minorBidi" w:hAnsiTheme="minorBidi" w:cstheme="minorBidi"/>
          <w:sz w:val="24"/>
          <w:szCs w:val="24"/>
        </w:rPr>
        <w:t xml:space="preserve"> Rabbi Yochanan, but </w:t>
      </w:r>
      <w:r w:rsidR="009C49F4">
        <w:rPr>
          <w:rFonts w:asciiTheme="minorBidi" w:hAnsiTheme="minorBidi" w:cstheme="minorBidi"/>
          <w:sz w:val="24"/>
          <w:szCs w:val="24"/>
        </w:rPr>
        <w:t xml:space="preserve">Rabbi Yochanan refused – because his </w:t>
      </w:r>
      <w:r w:rsidR="00315165">
        <w:rPr>
          <w:rFonts w:asciiTheme="minorBidi" w:hAnsiTheme="minorBidi" w:cstheme="minorBidi"/>
          <w:sz w:val="24"/>
          <w:szCs w:val="24"/>
        </w:rPr>
        <w:t>help would constitute a</w:t>
      </w:r>
      <w:r w:rsidRPr="00E55345">
        <w:rPr>
          <w:rFonts w:asciiTheme="minorBidi" w:hAnsiTheme="minorBidi" w:cstheme="minorBidi"/>
          <w:sz w:val="24"/>
          <w:szCs w:val="24"/>
        </w:rPr>
        <w:t xml:space="preserve"> change </w:t>
      </w:r>
      <w:r w:rsidR="00EB16CD" w:rsidRPr="00E55345">
        <w:rPr>
          <w:rFonts w:asciiTheme="minorBidi" w:hAnsiTheme="minorBidi" w:cstheme="minorBidi"/>
          <w:sz w:val="24"/>
          <w:szCs w:val="24"/>
        </w:rPr>
        <w:t>in the service</w:t>
      </w:r>
      <w:r w:rsidRPr="00E55345">
        <w:rPr>
          <w:rFonts w:asciiTheme="minorBidi" w:hAnsiTheme="minorBidi" w:cstheme="minorBidi"/>
          <w:sz w:val="24"/>
          <w:szCs w:val="24"/>
        </w:rPr>
        <w:t xml:space="preserve">. The Gemara </w:t>
      </w:r>
      <w:r w:rsidR="00376359">
        <w:rPr>
          <w:rFonts w:asciiTheme="minorBidi" w:hAnsiTheme="minorBidi" w:cstheme="minorBidi"/>
          <w:sz w:val="24"/>
          <w:szCs w:val="24"/>
        </w:rPr>
        <w:t>suggests we can infer</w:t>
      </w:r>
      <w:r w:rsidR="00766375"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from this that </w:t>
      </w:r>
      <w:r w:rsidR="00EB16CD" w:rsidRPr="00E55345">
        <w:rPr>
          <w:rFonts w:asciiTheme="minorBidi" w:hAnsiTheme="minorBidi" w:cstheme="minorBidi"/>
          <w:sz w:val="24"/>
          <w:szCs w:val="24"/>
        </w:rPr>
        <w:t xml:space="preserve">the </w:t>
      </w:r>
      <w:r w:rsidR="00EB16CD" w:rsidRPr="007A19F2">
        <w:rPr>
          <w:rFonts w:asciiTheme="minorBidi" w:hAnsiTheme="minorBidi" w:cstheme="minorBidi"/>
          <w:i/>
          <w:iCs/>
          <w:sz w:val="24"/>
          <w:szCs w:val="24"/>
        </w:rPr>
        <w:t>Tannaim</w:t>
      </w:r>
      <w:r w:rsidR="00EB16CD" w:rsidRPr="00E55345">
        <w:rPr>
          <w:rFonts w:asciiTheme="minorBidi" w:hAnsiTheme="minorBidi" w:cstheme="minorBidi"/>
          <w:sz w:val="24"/>
          <w:szCs w:val="24"/>
        </w:rPr>
        <w:t xml:space="preserve"> disagree as to whether </w:t>
      </w:r>
      <w:r w:rsidR="00824F47">
        <w:rPr>
          <w:rFonts w:asciiTheme="minorBidi" w:hAnsiTheme="minorBidi" w:cstheme="minorBidi"/>
          <w:sz w:val="24"/>
          <w:szCs w:val="24"/>
        </w:rPr>
        <w:t xml:space="preserve">or not </w:t>
      </w:r>
      <w:r w:rsidR="00EB16CD" w:rsidRPr="00E55345">
        <w:rPr>
          <w:rFonts w:asciiTheme="minorBidi" w:hAnsiTheme="minorBidi" w:cstheme="minorBidi"/>
          <w:sz w:val="24"/>
          <w:szCs w:val="24"/>
        </w:rPr>
        <w:t>there is liability for death</w:t>
      </w:r>
      <w:r w:rsidR="00824F47" w:rsidRPr="00824F47">
        <w:rPr>
          <w:rFonts w:asciiTheme="minorBidi" w:hAnsiTheme="minorBidi" w:cstheme="minorBidi"/>
          <w:sz w:val="24"/>
          <w:szCs w:val="24"/>
        </w:rPr>
        <w:t xml:space="preserve"> </w:t>
      </w:r>
      <w:r w:rsidR="00824F47">
        <w:rPr>
          <w:rFonts w:asciiTheme="minorBidi" w:hAnsiTheme="minorBidi" w:cstheme="minorBidi"/>
          <w:sz w:val="24"/>
          <w:szCs w:val="24"/>
        </w:rPr>
        <w:t>in a case of actually performing the service</w:t>
      </w:r>
      <w:r w:rsidR="0039780A">
        <w:rPr>
          <w:rFonts w:asciiTheme="minorBidi" w:hAnsiTheme="minorBidi" w:cstheme="minorBidi"/>
          <w:sz w:val="24"/>
          <w:szCs w:val="24"/>
        </w:rPr>
        <w:t>:</w:t>
      </w:r>
      <w:r w:rsidR="00EB16CD" w:rsidRPr="00E55345">
        <w:rPr>
          <w:rFonts w:asciiTheme="minorBidi" w:hAnsiTheme="minorBidi" w:cstheme="minorBidi"/>
          <w:sz w:val="24"/>
          <w:szCs w:val="24"/>
        </w:rPr>
        <w:t xml:space="preserve"> if </w:t>
      </w:r>
      <w:r w:rsidR="0039780A" w:rsidRPr="00E55345">
        <w:rPr>
          <w:rFonts w:asciiTheme="minorBidi" w:hAnsiTheme="minorBidi" w:cstheme="minorBidi"/>
          <w:sz w:val="24"/>
          <w:szCs w:val="24"/>
        </w:rPr>
        <w:t xml:space="preserve">there is liability for death </w:t>
      </w:r>
      <w:r w:rsidR="00EB16CD" w:rsidRPr="00E55345">
        <w:rPr>
          <w:rFonts w:asciiTheme="minorBidi" w:hAnsiTheme="minorBidi" w:cstheme="minorBidi"/>
          <w:sz w:val="24"/>
          <w:szCs w:val="24"/>
        </w:rPr>
        <w:t>for actual service, the</w:t>
      </w:r>
      <w:r w:rsidR="00DE39DD" w:rsidRPr="00E55345">
        <w:rPr>
          <w:rFonts w:asciiTheme="minorBidi" w:hAnsiTheme="minorBidi" w:cstheme="minorBidi"/>
          <w:sz w:val="24"/>
          <w:szCs w:val="24"/>
        </w:rPr>
        <w:t>n</w:t>
      </w:r>
      <w:r w:rsidR="00EB16CD" w:rsidRPr="00E55345">
        <w:rPr>
          <w:rFonts w:asciiTheme="minorBidi" w:hAnsiTheme="minorBidi" w:cstheme="minorBidi"/>
          <w:sz w:val="24"/>
          <w:szCs w:val="24"/>
        </w:rPr>
        <w:t xml:space="preserve"> assistance is also forbidden, </w:t>
      </w:r>
      <w:r w:rsidR="00DE39DD" w:rsidRPr="00E55345">
        <w:rPr>
          <w:rFonts w:asciiTheme="minorBidi" w:hAnsiTheme="minorBidi" w:cstheme="minorBidi"/>
          <w:sz w:val="24"/>
          <w:szCs w:val="24"/>
        </w:rPr>
        <w:t>but</w:t>
      </w:r>
      <w:r w:rsidR="00EB16CD" w:rsidRPr="00E55345">
        <w:rPr>
          <w:rFonts w:asciiTheme="minorBidi" w:hAnsiTheme="minorBidi" w:cstheme="minorBidi"/>
          <w:sz w:val="24"/>
          <w:szCs w:val="24"/>
        </w:rPr>
        <w:t xml:space="preserve"> if actual service only involves the transgression of a prohibition</w:t>
      </w:r>
      <w:r w:rsidR="00DE39DD" w:rsidRPr="00E55345">
        <w:rPr>
          <w:rFonts w:asciiTheme="minorBidi" w:hAnsiTheme="minorBidi" w:cstheme="minorBidi"/>
          <w:sz w:val="24"/>
          <w:szCs w:val="24"/>
        </w:rPr>
        <w:t>, then mere assistance is not forbidden</w:t>
      </w:r>
      <w:r w:rsidR="00EB16CD" w:rsidRPr="00E55345">
        <w:rPr>
          <w:rFonts w:asciiTheme="minorBidi" w:hAnsiTheme="minorBidi" w:cstheme="minorBidi"/>
          <w:sz w:val="24"/>
          <w:szCs w:val="24"/>
        </w:rPr>
        <w:t xml:space="preserve">. </w:t>
      </w:r>
    </w:p>
    <w:p w14:paraId="6E064A3C" w14:textId="77777777" w:rsidR="0039780A" w:rsidRDefault="0039780A" w:rsidP="00E55345">
      <w:pPr>
        <w:spacing w:line="240" w:lineRule="auto"/>
        <w:ind w:firstLine="720"/>
        <w:rPr>
          <w:rFonts w:asciiTheme="minorBidi" w:hAnsiTheme="minorBidi" w:cstheme="minorBidi"/>
          <w:sz w:val="24"/>
          <w:szCs w:val="24"/>
        </w:rPr>
      </w:pPr>
    </w:p>
    <w:p w14:paraId="2BEE9705" w14:textId="3822084D" w:rsidR="0011081C" w:rsidRPr="00E55345" w:rsidRDefault="00EB16CD"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It follows from the Gemara that the law applying to an assistant is not the same as one who performs </w:t>
      </w:r>
      <w:r w:rsidR="008628B1">
        <w:rPr>
          <w:rFonts w:asciiTheme="minorBidi" w:hAnsiTheme="minorBidi" w:cstheme="minorBidi"/>
          <w:sz w:val="24"/>
          <w:szCs w:val="24"/>
        </w:rPr>
        <w:t xml:space="preserve">the </w:t>
      </w:r>
      <w:r w:rsidRPr="00E55345">
        <w:rPr>
          <w:rFonts w:asciiTheme="minorBidi" w:hAnsiTheme="minorBidi" w:cstheme="minorBidi"/>
          <w:sz w:val="24"/>
          <w:szCs w:val="24"/>
        </w:rPr>
        <w:t>actual service</w:t>
      </w:r>
      <w:r w:rsidR="008628B1">
        <w:rPr>
          <w:rFonts w:asciiTheme="minorBidi" w:hAnsiTheme="minorBidi" w:cstheme="minorBidi"/>
          <w:sz w:val="24"/>
          <w:szCs w:val="24"/>
        </w:rPr>
        <w:t xml:space="preserve"> itself</w:t>
      </w:r>
      <w:r w:rsidR="00105803">
        <w:rPr>
          <w:rFonts w:asciiTheme="minorBidi" w:hAnsiTheme="minorBidi" w:cstheme="minorBidi"/>
          <w:sz w:val="24"/>
          <w:szCs w:val="24"/>
        </w:rPr>
        <w:t>; thus,</w:t>
      </w:r>
      <w:r w:rsidRPr="00E55345">
        <w:rPr>
          <w:rFonts w:asciiTheme="minorBidi" w:hAnsiTheme="minorBidi" w:cstheme="minorBidi"/>
          <w:sz w:val="24"/>
          <w:szCs w:val="24"/>
        </w:rPr>
        <w:t xml:space="preserve"> the Rambam's ruling does not accord with the opinion of Abaye either. </w:t>
      </w:r>
      <w:r w:rsidR="00105803">
        <w:rPr>
          <w:rFonts w:asciiTheme="minorBidi" w:hAnsiTheme="minorBidi" w:cstheme="minorBidi"/>
          <w:sz w:val="24"/>
          <w:szCs w:val="24"/>
        </w:rPr>
        <w:t>What, then, is the</w:t>
      </w:r>
      <w:r w:rsidRPr="00E55345">
        <w:rPr>
          <w:rFonts w:asciiTheme="minorBidi" w:hAnsiTheme="minorBidi" w:cstheme="minorBidi"/>
          <w:sz w:val="24"/>
          <w:szCs w:val="24"/>
        </w:rPr>
        <w:t xml:space="preserve"> basis of the Rambam's ruling</w:t>
      </w:r>
      <w:r w:rsidR="00105803">
        <w:rPr>
          <w:rFonts w:asciiTheme="minorBidi" w:hAnsiTheme="minorBidi" w:cstheme="minorBidi"/>
          <w:sz w:val="24"/>
          <w:szCs w:val="24"/>
        </w:rPr>
        <w:t>?</w:t>
      </w:r>
      <w:r w:rsidRPr="00E55345">
        <w:rPr>
          <w:rFonts w:asciiTheme="minorBidi" w:hAnsiTheme="minorBidi" w:cstheme="minorBidi"/>
          <w:sz w:val="24"/>
          <w:szCs w:val="24"/>
        </w:rPr>
        <w:t xml:space="preserve"> </w:t>
      </w:r>
    </w:p>
    <w:p w14:paraId="7B2463F1" w14:textId="77777777" w:rsidR="0011081C" w:rsidRPr="00E55345" w:rsidRDefault="0011081C" w:rsidP="00E55345">
      <w:pPr>
        <w:spacing w:line="240" w:lineRule="auto"/>
        <w:ind w:firstLine="720"/>
        <w:rPr>
          <w:rFonts w:asciiTheme="minorBidi" w:hAnsiTheme="minorBidi" w:cstheme="minorBidi"/>
          <w:sz w:val="24"/>
          <w:szCs w:val="24"/>
        </w:rPr>
      </w:pPr>
    </w:p>
    <w:p w14:paraId="3E1B1F8B" w14:textId="32F699EE" w:rsidR="0011081C" w:rsidRPr="00E55345" w:rsidRDefault="00EB16CD" w:rsidP="00E55345">
      <w:pPr>
        <w:spacing w:line="240" w:lineRule="auto"/>
        <w:rPr>
          <w:rFonts w:asciiTheme="minorBidi" w:hAnsiTheme="minorBidi" w:cstheme="minorBidi"/>
          <w:b/>
          <w:bCs/>
          <w:sz w:val="24"/>
          <w:szCs w:val="24"/>
        </w:rPr>
      </w:pPr>
      <w:r w:rsidRPr="00E55345">
        <w:rPr>
          <w:rFonts w:asciiTheme="minorBidi" w:hAnsiTheme="minorBidi" w:cstheme="minorBidi"/>
          <w:b/>
          <w:bCs/>
          <w:sz w:val="24"/>
          <w:szCs w:val="24"/>
        </w:rPr>
        <w:t>V</w:t>
      </w:r>
      <w:r w:rsidR="0011081C" w:rsidRPr="00E55345">
        <w:rPr>
          <w:rFonts w:asciiTheme="minorBidi" w:hAnsiTheme="minorBidi" w:cstheme="minorBidi"/>
          <w:b/>
          <w:bCs/>
          <w:sz w:val="24"/>
          <w:szCs w:val="24"/>
        </w:rPr>
        <w:t xml:space="preserve">. </w:t>
      </w:r>
      <w:r w:rsidR="00E55345">
        <w:rPr>
          <w:rFonts w:asciiTheme="minorBidi" w:hAnsiTheme="minorBidi" w:cstheme="minorBidi"/>
          <w:b/>
          <w:bCs/>
          <w:sz w:val="24"/>
          <w:szCs w:val="24"/>
        </w:rPr>
        <w:t>T</w:t>
      </w:r>
      <w:r w:rsidR="0011081C" w:rsidRPr="00E55345">
        <w:rPr>
          <w:rFonts w:asciiTheme="minorBidi" w:hAnsiTheme="minorBidi" w:cstheme="minorBidi"/>
          <w:b/>
          <w:bCs/>
          <w:sz w:val="24"/>
          <w:szCs w:val="24"/>
        </w:rPr>
        <w:t xml:space="preserve">he </w:t>
      </w:r>
      <w:r w:rsidRPr="00E55345">
        <w:rPr>
          <w:rFonts w:asciiTheme="minorBidi" w:hAnsiTheme="minorBidi" w:cstheme="minorBidi"/>
          <w:b/>
          <w:bCs/>
          <w:sz w:val="24"/>
          <w:szCs w:val="24"/>
        </w:rPr>
        <w:t>S</w:t>
      </w:r>
      <w:r w:rsidR="004860FF">
        <w:rPr>
          <w:rFonts w:asciiTheme="minorBidi" w:hAnsiTheme="minorBidi" w:cstheme="minorBidi"/>
          <w:b/>
          <w:bCs/>
          <w:sz w:val="24"/>
          <w:szCs w:val="24"/>
        </w:rPr>
        <w:t>i</w:t>
      </w:r>
      <w:r w:rsidRPr="00E55345">
        <w:rPr>
          <w:rFonts w:asciiTheme="minorBidi" w:hAnsiTheme="minorBidi" w:cstheme="minorBidi"/>
          <w:b/>
          <w:bCs/>
          <w:sz w:val="24"/>
          <w:szCs w:val="24"/>
        </w:rPr>
        <w:t>frei</w:t>
      </w:r>
    </w:p>
    <w:p w14:paraId="3195EF3D" w14:textId="77777777" w:rsidR="00EB16CD" w:rsidRPr="00E55345" w:rsidRDefault="00EB16CD" w:rsidP="00E55345">
      <w:pPr>
        <w:spacing w:line="240" w:lineRule="auto"/>
        <w:ind w:firstLine="720"/>
        <w:rPr>
          <w:rFonts w:asciiTheme="minorBidi" w:hAnsiTheme="minorBidi" w:cstheme="minorBidi"/>
          <w:sz w:val="24"/>
          <w:szCs w:val="24"/>
        </w:rPr>
      </w:pPr>
    </w:p>
    <w:p w14:paraId="6007C589" w14:textId="7675B3ED" w:rsidR="0011081C" w:rsidRPr="00E55345" w:rsidRDefault="00105803" w:rsidP="00E55345">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EB16CD" w:rsidRPr="00E55345">
        <w:rPr>
          <w:rFonts w:asciiTheme="minorBidi" w:hAnsiTheme="minorBidi" w:cstheme="minorBidi"/>
          <w:sz w:val="24"/>
          <w:szCs w:val="24"/>
        </w:rPr>
        <w:t xml:space="preserve">he </w:t>
      </w:r>
      <w:r w:rsidR="00EB16CD"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EB16CD" w:rsidRPr="00E55345">
        <w:rPr>
          <w:rFonts w:asciiTheme="minorBidi" w:hAnsiTheme="minorBidi" w:cstheme="minorBidi"/>
          <w:i/>
          <w:iCs/>
          <w:sz w:val="24"/>
          <w:szCs w:val="24"/>
        </w:rPr>
        <w:t xml:space="preserve"> </w:t>
      </w:r>
      <w:r w:rsidR="00EB16CD" w:rsidRPr="00E55345">
        <w:rPr>
          <w:rFonts w:asciiTheme="minorBidi" w:hAnsiTheme="minorBidi" w:cstheme="minorBidi"/>
          <w:sz w:val="24"/>
          <w:szCs w:val="24"/>
        </w:rPr>
        <w:t xml:space="preserve">presents these difficulties, </w:t>
      </w:r>
      <w:r>
        <w:rPr>
          <w:rFonts w:asciiTheme="minorBidi" w:hAnsiTheme="minorBidi" w:cstheme="minorBidi"/>
          <w:sz w:val="24"/>
          <w:szCs w:val="24"/>
        </w:rPr>
        <w:t>and then</w:t>
      </w:r>
      <w:r w:rsidRPr="00E55345">
        <w:rPr>
          <w:rFonts w:asciiTheme="minorBidi" w:hAnsiTheme="minorBidi" w:cstheme="minorBidi"/>
          <w:sz w:val="24"/>
          <w:szCs w:val="24"/>
        </w:rPr>
        <w:t xml:space="preserve"> </w:t>
      </w:r>
      <w:r w:rsidR="00EB16CD" w:rsidRPr="00E55345">
        <w:rPr>
          <w:rFonts w:asciiTheme="minorBidi" w:hAnsiTheme="minorBidi" w:cstheme="minorBidi"/>
          <w:sz w:val="24"/>
          <w:szCs w:val="24"/>
        </w:rPr>
        <w:t xml:space="preserve">offers a very interesting proposal: </w:t>
      </w:r>
    </w:p>
    <w:p w14:paraId="2531F276" w14:textId="77777777" w:rsidR="00EB16CD" w:rsidRPr="00E55345" w:rsidRDefault="00EB16CD" w:rsidP="00E55345">
      <w:pPr>
        <w:pStyle w:val="BlockText"/>
        <w:spacing w:line="240" w:lineRule="auto"/>
        <w:rPr>
          <w:rFonts w:asciiTheme="minorBidi" w:hAnsiTheme="minorBidi" w:cstheme="minorBidi"/>
          <w:sz w:val="24"/>
          <w:szCs w:val="24"/>
        </w:rPr>
      </w:pPr>
    </w:p>
    <w:p w14:paraId="082F5C9B" w14:textId="25340B76" w:rsidR="00574DE3" w:rsidRPr="00E55345" w:rsidRDefault="00574DE3"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lastRenderedPageBreak/>
        <w:t xml:space="preserve">It seems that the Rambam based his ruling on a </w:t>
      </w:r>
      <w:r w:rsidR="00105803" w:rsidRPr="007A19F2">
        <w:rPr>
          <w:rFonts w:asciiTheme="minorBidi" w:hAnsiTheme="minorBidi" w:cstheme="minorBidi"/>
          <w:i/>
          <w:iCs/>
          <w:sz w:val="24"/>
          <w:szCs w:val="24"/>
        </w:rPr>
        <w:t>baraita</w:t>
      </w:r>
      <w:r w:rsidR="00105803"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brought in the </w:t>
      </w:r>
      <w:r w:rsidRPr="00E55345">
        <w:rPr>
          <w:rFonts w:asciiTheme="minorBidi" w:hAnsiTheme="minorBidi" w:cstheme="minorBidi"/>
          <w:i/>
          <w:iCs/>
          <w:sz w:val="24"/>
          <w:szCs w:val="24"/>
        </w:rPr>
        <w:t xml:space="preserve">Sifrei </w:t>
      </w:r>
      <w:r w:rsidRPr="00E55345">
        <w:rPr>
          <w:rFonts w:asciiTheme="minorBidi" w:hAnsiTheme="minorBidi" w:cstheme="minorBidi"/>
          <w:sz w:val="24"/>
          <w:szCs w:val="24"/>
        </w:rPr>
        <w:t>(</w:t>
      </w:r>
      <w:r w:rsidRPr="00E55345">
        <w:rPr>
          <w:rFonts w:asciiTheme="minorBidi" w:hAnsiTheme="minorBidi" w:cstheme="minorBidi"/>
          <w:i/>
          <w:iCs/>
          <w:sz w:val="24"/>
          <w:szCs w:val="24"/>
        </w:rPr>
        <w:t>Sifrei Zuta</w:t>
      </w:r>
      <w:r w:rsidRPr="00E55345">
        <w:rPr>
          <w:rFonts w:asciiTheme="minorBidi" w:hAnsiTheme="minorBidi" w:cstheme="minorBidi"/>
          <w:sz w:val="24"/>
          <w:szCs w:val="24"/>
        </w:rPr>
        <w:t xml:space="preserve">), which states: "Rabbi Yehoshua ben Chananya once wanted to assist Rabbi Yochanan ben Gudgeda in the fastening of the Temple doors, whereupon he [the latter] said to him: Turn back, for you will become liable for your life, as I am one of the </w:t>
      </w:r>
      <w:r w:rsidR="006D4A26">
        <w:rPr>
          <w:rFonts w:asciiTheme="minorBidi" w:hAnsiTheme="minorBidi" w:cstheme="minorBidi"/>
          <w:sz w:val="24"/>
          <w:szCs w:val="24"/>
        </w:rPr>
        <w:t>gate</w:t>
      </w:r>
      <w:r w:rsidR="006D4A26" w:rsidRPr="00E55345">
        <w:rPr>
          <w:rFonts w:asciiTheme="minorBidi" w:hAnsiTheme="minorBidi" w:cstheme="minorBidi"/>
          <w:sz w:val="24"/>
          <w:szCs w:val="24"/>
        </w:rPr>
        <w:t>keepers</w:t>
      </w:r>
      <w:r w:rsidRPr="00E55345">
        <w:rPr>
          <w:rFonts w:asciiTheme="minorBidi" w:hAnsiTheme="minorBidi" w:cstheme="minorBidi"/>
          <w:sz w:val="24"/>
          <w:szCs w:val="24"/>
        </w:rPr>
        <w:t>, while you are one of the Temple singers." We see then that a Levite is liable for performing the service of a different Levite, and we hear also that even if he only assists him, he is liable for death. This is the very ruling of the Rambam.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Pr="00E55345">
        <w:rPr>
          <w:rFonts w:asciiTheme="minorBidi" w:hAnsiTheme="minorBidi" w:cstheme="minorBidi"/>
          <w:i/>
          <w:iCs/>
          <w:sz w:val="24"/>
          <w:szCs w:val="24"/>
        </w:rPr>
        <w:t xml:space="preserve"> </w:t>
      </w:r>
      <w:r w:rsidRPr="00E55345">
        <w:rPr>
          <w:rFonts w:asciiTheme="minorBidi" w:hAnsiTheme="minorBidi" w:cstheme="minorBidi"/>
          <w:sz w:val="24"/>
          <w:szCs w:val="24"/>
        </w:rPr>
        <w:t>18:11-12)</w:t>
      </w:r>
    </w:p>
    <w:p w14:paraId="1C006194" w14:textId="77777777" w:rsidR="00574DE3" w:rsidRPr="00E55345" w:rsidRDefault="00574DE3" w:rsidP="00E55345">
      <w:pPr>
        <w:pStyle w:val="BlockText"/>
        <w:spacing w:line="240" w:lineRule="auto"/>
        <w:ind w:left="0"/>
        <w:rPr>
          <w:rFonts w:asciiTheme="minorBidi" w:hAnsiTheme="minorBidi" w:cstheme="minorBidi"/>
          <w:sz w:val="24"/>
          <w:szCs w:val="24"/>
        </w:rPr>
      </w:pPr>
    </w:p>
    <w:p w14:paraId="55AC383E" w14:textId="397C19AD" w:rsidR="0011081C" w:rsidRPr="00E55345" w:rsidRDefault="00574DE3"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The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Pr="00E55345">
        <w:rPr>
          <w:rFonts w:asciiTheme="minorBidi" w:hAnsiTheme="minorBidi" w:cstheme="minorBidi"/>
          <w:i/>
          <w:iCs/>
          <w:sz w:val="24"/>
          <w:szCs w:val="24"/>
        </w:rPr>
        <w:t xml:space="preserve"> </w:t>
      </w:r>
      <w:r w:rsidRPr="00E55345">
        <w:rPr>
          <w:rFonts w:asciiTheme="minorBidi" w:hAnsiTheme="minorBidi" w:cstheme="minorBidi"/>
          <w:sz w:val="24"/>
          <w:szCs w:val="24"/>
        </w:rPr>
        <w:t>cites a different version</w:t>
      </w:r>
      <w:r w:rsidR="00DE39DD" w:rsidRPr="00E55345">
        <w:rPr>
          <w:rFonts w:asciiTheme="minorBidi" w:hAnsiTheme="minorBidi" w:cstheme="minorBidi"/>
          <w:sz w:val="24"/>
          <w:szCs w:val="24"/>
        </w:rPr>
        <w:t xml:space="preserve"> of the incident</w:t>
      </w:r>
      <w:r w:rsidR="004860FF">
        <w:rPr>
          <w:rFonts w:asciiTheme="minorBidi" w:hAnsiTheme="minorBidi" w:cstheme="minorBidi"/>
          <w:sz w:val="24"/>
          <w:szCs w:val="24"/>
        </w:rPr>
        <w:t>,</w:t>
      </w:r>
      <w:r w:rsidRPr="00E55345">
        <w:rPr>
          <w:rFonts w:asciiTheme="minorBidi" w:hAnsiTheme="minorBidi" w:cstheme="minorBidi"/>
          <w:sz w:val="24"/>
          <w:szCs w:val="24"/>
        </w:rPr>
        <w:t xml:space="preserve"> found in the </w:t>
      </w:r>
      <w:r w:rsidRPr="00E55345">
        <w:rPr>
          <w:rFonts w:asciiTheme="minorBidi" w:hAnsiTheme="minorBidi" w:cstheme="minorBidi"/>
          <w:i/>
          <w:iCs/>
          <w:sz w:val="24"/>
          <w:szCs w:val="24"/>
        </w:rPr>
        <w:t>Sifrei</w:t>
      </w:r>
      <w:r w:rsidRPr="00E55345">
        <w:rPr>
          <w:rFonts w:asciiTheme="minorBidi" w:hAnsiTheme="minorBidi" w:cstheme="minorBidi"/>
          <w:sz w:val="24"/>
          <w:szCs w:val="24"/>
        </w:rPr>
        <w:t xml:space="preserve">, according to which Rabbi Yochanan </w:t>
      </w:r>
      <w:r w:rsidR="006D4A26">
        <w:rPr>
          <w:rFonts w:asciiTheme="minorBidi" w:hAnsiTheme="minorBidi" w:cstheme="minorBidi"/>
          <w:sz w:val="24"/>
          <w:szCs w:val="24"/>
        </w:rPr>
        <w:t xml:space="preserve">specifically </w:t>
      </w:r>
      <w:r w:rsidRPr="00E55345">
        <w:rPr>
          <w:rFonts w:asciiTheme="minorBidi" w:hAnsiTheme="minorBidi" w:cstheme="minorBidi"/>
          <w:sz w:val="24"/>
          <w:szCs w:val="24"/>
        </w:rPr>
        <w:t xml:space="preserve">warned Rabbi Yehoshua about a death penalty even for mere assistance. </w:t>
      </w:r>
      <w:r w:rsidR="00802DFC">
        <w:rPr>
          <w:rFonts w:asciiTheme="minorBidi" w:hAnsiTheme="minorBidi" w:cstheme="minorBidi"/>
          <w:sz w:val="24"/>
          <w:szCs w:val="24"/>
        </w:rPr>
        <w:t>It is surprising, however</w:t>
      </w:r>
      <w:r w:rsidRPr="00E55345">
        <w:rPr>
          <w:rFonts w:asciiTheme="minorBidi" w:hAnsiTheme="minorBidi" w:cstheme="minorBidi"/>
          <w:sz w:val="24"/>
          <w:szCs w:val="24"/>
        </w:rPr>
        <w:t>, that the Rambam</w:t>
      </w:r>
      <w:r w:rsidR="00802DFC">
        <w:rPr>
          <w:rFonts w:asciiTheme="minorBidi" w:hAnsiTheme="minorBidi" w:cstheme="minorBidi"/>
          <w:sz w:val="24"/>
          <w:szCs w:val="24"/>
        </w:rPr>
        <w:t xml:space="preserve"> would</w:t>
      </w:r>
      <w:r w:rsidRPr="00E55345">
        <w:rPr>
          <w:rFonts w:asciiTheme="minorBidi" w:hAnsiTheme="minorBidi" w:cstheme="minorBidi"/>
          <w:sz w:val="24"/>
          <w:szCs w:val="24"/>
        </w:rPr>
        <w:t xml:space="preserve"> rule against an explicit Gemara</w:t>
      </w:r>
      <w:r w:rsidR="00802DFC">
        <w:rPr>
          <w:rFonts w:asciiTheme="minorBidi" w:hAnsiTheme="minorBidi" w:cstheme="minorBidi"/>
          <w:sz w:val="24"/>
          <w:szCs w:val="24"/>
        </w:rPr>
        <w:t xml:space="preserve"> </w:t>
      </w:r>
      <w:r w:rsidR="00802DFC" w:rsidRPr="00E55345">
        <w:rPr>
          <w:rFonts w:asciiTheme="minorBidi" w:hAnsiTheme="minorBidi" w:cstheme="minorBidi"/>
          <w:sz w:val="24"/>
          <w:szCs w:val="24"/>
        </w:rPr>
        <w:t xml:space="preserve">on the basis of a </w:t>
      </w:r>
      <w:r w:rsidR="00802DFC">
        <w:rPr>
          <w:rFonts w:asciiTheme="minorBidi" w:hAnsiTheme="minorBidi" w:cstheme="minorBidi"/>
          <w:sz w:val="24"/>
          <w:szCs w:val="24"/>
        </w:rPr>
        <w:t>variant</w:t>
      </w:r>
      <w:r w:rsidR="00802DFC" w:rsidRPr="00E55345">
        <w:rPr>
          <w:rFonts w:asciiTheme="minorBidi" w:hAnsiTheme="minorBidi" w:cstheme="minorBidi"/>
          <w:sz w:val="24"/>
          <w:szCs w:val="24"/>
        </w:rPr>
        <w:t xml:space="preserve"> </w:t>
      </w:r>
      <w:r w:rsidR="00802DFC">
        <w:rPr>
          <w:rFonts w:asciiTheme="minorBidi" w:hAnsiTheme="minorBidi" w:cstheme="minorBidi"/>
          <w:sz w:val="24"/>
          <w:szCs w:val="24"/>
        </w:rPr>
        <w:t>midrashic source</w:t>
      </w:r>
      <w:r w:rsidRPr="00E55345">
        <w:rPr>
          <w:rFonts w:asciiTheme="minorBidi" w:hAnsiTheme="minorBidi" w:cstheme="minorBidi"/>
          <w:sz w:val="24"/>
          <w:szCs w:val="24"/>
        </w:rPr>
        <w:t xml:space="preserve">! The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Pr="00E55345">
        <w:rPr>
          <w:rFonts w:asciiTheme="minorBidi" w:hAnsiTheme="minorBidi" w:cstheme="minorBidi"/>
          <w:i/>
          <w:iCs/>
          <w:sz w:val="24"/>
          <w:szCs w:val="24"/>
        </w:rPr>
        <w:t xml:space="preserve"> </w:t>
      </w:r>
      <w:r w:rsidRPr="00E55345">
        <w:rPr>
          <w:rFonts w:asciiTheme="minorBidi" w:hAnsiTheme="minorBidi" w:cstheme="minorBidi"/>
          <w:sz w:val="24"/>
          <w:szCs w:val="24"/>
        </w:rPr>
        <w:t xml:space="preserve">recognizes the difficulty, and explains why the Rambam rules in accordance with the </w:t>
      </w:r>
      <w:r w:rsidR="00802DFC" w:rsidRPr="007A19F2">
        <w:rPr>
          <w:rFonts w:asciiTheme="minorBidi" w:hAnsiTheme="minorBidi" w:cstheme="minorBidi"/>
          <w:i/>
          <w:iCs/>
          <w:sz w:val="24"/>
          <w:szCs w:val="24"/>
        </w:rPr>
        <w:t>midrash</w:t>
      </w:r>
      <w:r w:rsidRPr="00E55345">
        <w:rPr>
          <w:rFonts w:asciiTheme="minorBidi" w:hAnsiTheme="minorBidi" w:cstheme="minorBidi"/>
          <w:sz w:val="24"/>
          <w:szCs w:val="24"/>
        </w:rPr>
        <w:t xml:space="preserve">: </w:t>
      </w:r>
    </w:p>
    <w:p w14:paraId="4AF67552" w14:textId="77777777" w:rsidR="00CD748C" w:rsidRPr="00E55345" w:rsidRDefault="00CD748C" w:rsidP="00E55345">
      <w:pPr>
        <w:spacing w:line="240" w:lineRule="auto"/>
        <w:ind w:firstLine="720"/>
        <w:rPr>
          <w:rFonts w:asciiTheme="minorBidi" w:hAnsiTheme="minorBidi" w:cstheme="minorBidi"/>
          <w:sz w:val="24"/>
          <w:szCs w:val="24"/>
        </w:rPr>
      </w:pPr>
    </w:p>
    <w:p w14:paraId="6BFF999C" w14:textId="68F1CFFF" w:rsidR="0011081C" w:rsidRPr="00E55345" w:rsidRDefault="00CD748C"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Even though the Talmud implies the opposite, the Rambam rules according to the reading of the </w:t>
      </w:r>
      <w:r w:rsidRPr="00E55345">
        <w:rPr>
          <w:rFonts w:asciiTheme="minorBidi" w:hAnsiTheme="minorBidi" w:cstheme="minorBidi"/>
          <w:i/>
          <w:iCs/>
          <w:sz w:val="24"/>
          <w:szCs w:val="24"/>
        </w:rPr>
        <w:t xml:space="preserve">Sifrei </w:t>
      </w:r>
      <w:r w:rsidRPr="00E55345">
        <w:rPr>
          <w:rFonts w:asciiTheme="minorBidi" w:hAnsiTheme="minorBidi" w:cstheme="minorBidi"/>
          <w:sz w:val="24"/>
          <w:szCs w:val="24"/>
        </w:rPr>
        <w:t>for two reasons: First, because according to the Gemara, both according to the initial understanding and according to its rejection, all agree, both Rabbi Yehoshua and Rabbi Yochanan, about the prohibition that a Temple singer cannot be a gatekeeper</w:t>
      </w:r>
      <w:r w:rsidR="00802DFC">
        <w:rPr>
          <w:rFonts w:asciiTheme="minorBidi" w:hAnsiTheme="minorBidi" w:cstheme="minorBidi"/>
          <w:sz w:val="24"/>
          <w:szCs w:val="24"/>
        </w:rPr>
        <w:t>;</w:t>
      </w:r>
      <w:r w:rsidRPr="00E55345">
        <w:rPr>
          <w:rFonts w:asciiTheme="minorBidi" w:hAnsiTheme="minorBidi" w:cstheme="minorBidi"/>
          <w:sz w:val="24"/>
          <w:szCs w:val="24"/>
        </w:rPr>
        <w:t xml:space="preserve"> they only disagree about one who assists. If so, what is the meaning of what Rabbi Yochanan said: </w:t>
      </w:r>
      <w:r w:rsidR="004C17B9" w:rsidRPr="00E55345">
        <w:rPr>
          <w:rFonts w:asciiTheme="minorBidi" w:hAnsiTheme="minorBidi" w:cstheme="minorBidi"/>
          <w:sz w:val="24"/>
          <w:szCs w:val="24"/>
        </w:rPr>
        <w:t>"Turn back, for you are of the Temple singers, etc."</w:t>
      </w:r>
      <w:r w:rsidR="00D61F90">
        <w:rPr>
          <w:rFonts w:asciiTheme="minorBidi" w:hAnsiTheme="minorBidi" w:cstheme="minorBidi"/>
          <w:sz w:val="24"/>
          <w:szCs w:val="24"/>
        </w:rPr>
        <w:t>?</w:t>
      </w:r>
      <w:r w:rsidR="004C17B9" w:rsidRPr="00E55345">
        <w:rPr>
          <w:rFonts w:asciiTheme="minorBidi" w:hAnsiTheme="minorBidi" w:cstheme="minorBidi"/>
          <w:sz w:val="24"/>
          <w:szCs w:val="24"/>
        </w:rPr>
        <w:t xml:space="preserve"> Surely</w:t>
      </w:r>
      <w:r w:rsidR="00D61F90">
        <w:rPr>
          <w:rFonts w:asciiTheme="minorBidi" w:hAnsiTheme="minorBidi" w:cstheme="minorBidi"/>
          <w:sz w:val="24"/>
          <w:szCs w:val="24"/>
        </w:rPr>
        <w:t>,</w:t>
      </w:r>
      <w:r w:rsidR="004C17B9" w:rsidRPr="00E55345">
        <w:rPr>
          <w:rFonts w:asciiTheme="minorBidi" w:hAnsiTheme="minorBidi" w:cstheme="minorBidi"/>
          <w:sz w:val="24"/>
          <w:szCs w:val="24"/>
        </w:rPr>
        <w:t xml:space="preserve"> Rabbi Yehoshua knew that</w:t>
      </w:r>
      <w:r w:rsidR="00D61F90">
        <w:rPr>
          <w:rFonts w:asciiTheme="minorBidi" w:hAnsiTheme="minorBidi" w:cstheme="minorBidi"/>
          <w:sz w:val="24"/>
          <w:szCs w:val="24"/>
        </w:rPr>
        <w:t>!</w:t>
      </w:r>
      <w:r w:rsidR="004C17B9" w:rsidRPr="00E55345">
        <w:rPr>
          <w:rFonts w:asciiTheme="minorBidi" w:hAnsiTheme="minorBidi" w:cstheme="minorBidi"/>
          <w:sz w:val="24"/>
          <w:szCs w:val="24"/>
        </w:rPr>
        <w:t xml:space="preserve"> </w:t>
      </w:r>
      <w:r w:rsidR="00D61F90">
        <w:rPr>
          <w:rFonts w:asciiTheme="minorBidi" w:hAnsiTheme="minorBidi" w:cstheme="minorBidi"/>
          <w:sz w:val="24"/>
          <w:szCs w:val="24"/>
        </w:rPr>
        <w:t>H</w:t>
      </w:r>
      <w:r w:rsidR="004C17B9" w:rsidRPr="00E55345">
        <w:rPr>
          <w:rFonts w:asciiTheme="minorBidi" w:hAnsiTheme="minorBidi" w:cstheme="minorBidi"/>
          <w:sz w:val="24"/>
          <w:szCs w:val="24"/>
        </w:rPr>
        <w:t xml:space="preserve">e should have said: "Turn back, for even an assistant is forbidden </w:t>
      </w:r>
      <w:r w:rsidR="00D61F90">
        <w:rPr>
          <w:rFonts w:asciiTheme="minorBidi" w:hAnsiTheme="minorBidi" w:cstheme="minorBidi"/>
          <w:sz w:val="24"/>
          <w:szCs w:val="24"/>
        </w:rPr>
        <w:t>by</w:t>
      </w:r>
      <w:r w:rsidR="004C17B9" w:rsidRPr="00E55345">
        <w:rPr>
          <w:rFonts w:asciiTheme="minorBidi" w:hAnsiTheme="minorBidi" w:cstheme="minorBidi"/>
          <w:sz w:val="24"/>
          <w:szCs w:val="24"/>
        </w:rPr>
        <w:t xml:space="preserve"> Rabbinic prohibition." (</w:t>
      </w:r>
      <w:r w:rsidR="004C17B9"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4C17B9" w:rsidRPr="00E55345">
        <w:rPr>
          <w:rFonts w:asciiTheme="minorBidi" w:hAnsiTheme="minorBidi" w:cstheme="minorBidi"/>
          <w:sz w:val="24"/>
          <w:szCs w:val="24"/>
        </w:rPr>
        <w:t>, ibid.)</w:t>
      </w:r>
    </w:p>
    <w:p w14:paraId="47B4F92C" w14:textId="77777777" w:rsidR="004C17B9" w:rsidRPr="00E55345" w:rsidRDefault="004C17B9" w:rsidP="00E55345">
      <w:pPr>
        <w:spacing w:line="240" w:lineRule="auto"/>
        <w:ind w:firstLine="720"/>
        <w:rPr>
          <w:rFonts w:asciiTheme="minorBidi" w:hAnsiTheme="minorBidi" w:cstheme="minorBidi"/>
          <w:sz w:val="24"/>
          <w:szCs w:val="24"/>
        </w:rPr>
      </w:pPr>
    </w:p>
    <w:p w14:paraId="04C7DE6F" w14:textId="484A7157"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The</w:t>
      </w:r>
      <w:r w:rsidR="004C17B9" w:rsidRPr="00E55345">
        <w:rPr>
          <w:rFonts w:asciiTheme="minorBidi" w:hAnsiTheme="minorBidi" w:cstheme="minorBidi"/>
          <w:sz w:val="24"/>
          <w:szCs w:val="24"/>
        </w:rPr>
        <w:t xml:space="preserve"> </w:t>
      </w:r>
      <w:r w:rsidR="004C17B9"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4C17B9" w:rsidRPr="00E55345">
        <w:rPr>
          <w:rFonts w:asciiTheme="minorBidi" w:hAnsiTheme="minorBidi" w:cstheme="minorBidi"/>
          <w:i/>
          <w:iCs/>
          <w:sz w:val="24"/>
          <w:szCs w:val="24"/>
        </w:rPr>
        <w:t xml:space="preserve"> </w:t>
      </w:r>
      <w:r w:rsidR="004C17B9" w:rsidRPr="00E55345">
        <w:rPr>
          <w:rFonts w:asciiTheme="minorBidi" w:hAnsiTheme="minorBidi" w:cstheme="minorBidi"/>
          <w:sz w:val="24"/>
          <w:szCs w:val="24"/>
        </w:rPr>
        <w:t>points to the difficulty in the wording of Rabbi Yochanan's response</w:t>
      </w:r>
      <w:r w:rsidR="00B01794">
        <w:rPr>
          <w:rFonts w:asciiTheme="minorBidi" w:hAnsiTheme="minorBidi" w:cstheme="minorBidi"/>
          <w:sz w:val="24"/>
          <w:szCs w:val="24"/>
        </w:rPr>
        <w:t>:</w:t>
      </w:r>
      <w:r w:rsidR="004C17B9" w:rsidRPr="00E55345">
        <w:rPr>
          <w:rFonts w:asciiTheme="minorBidi" w:hAnsiTheme="minorBidi" w:cstheme="minorBidi"/>
          <w:sz w:val="24"/>
          <w:szCs w:val="24"/>
        </w:rPr>
        <w:t xml:space="preserve"> if the dispute </w:t>
      </w:r>
      <w:r w:rsidR="00B01794">
        <w:rPr>
          <w:rFonts w:asciiTheme="minorBidi" w:hAnsiTheme="minorBidi" w:cstheme="minorBidi"/>
          <w:sz w:val="24"/>
          <w:szCs w:val="24"/>
        </w:rPr>
        <w:t>were</w:t>
      </w:r>
      <w:r w:rsidR="004C17B9" w:rsidRPr="00E55345">
        <w:rPr>
          <w:rFonts w:asciiTheme="minorBidi" w:hAnsiTheme="minorBidi" w:cstheme="minorBidi"/>
          <w:sz w:val="24"/>
          <w:szCs w:val="24"/>
        </w:rPr>
        <w:t xml:space="preserve">, as it is described in the Gemara, about whether an assistant is treated like one who performs the actual service, </w:t>
      </w:r>
      <w:r w:rsidR="00B01794">
        <w:rPr>
          <w:rFonts w:asciiTheme="minorBidi" w:hAnsiTheme="minorBidi" w:cstheme="minorBidi"/>
          <w:sz w:val="24"/>
          <w:szCs w:val="24"/>
        </w:rPr>
        <w:t xml:space="preserve">then </w:t>
      </w:r>
      <w:r w:rsidR="004C17B9" w:rsidRPr="00E55345">
        <w:rPr>
          <w:rFonts w:asciiTheme="minorBidi" w:hAnsiTheme="minorBidi" w:cstheme="minorBidi"/>
          <w:sz w:val="24"/>
          <w:szCs w:val="24"/>
        </w:rPr>
        <w:t xml:space="preserve">Rabbi Yochanan should have emphasized </w:t>
      </w:r>
      <w:r w:rsidR="00B01794">
        <w:rPr>
          <w:rFonts w:asciiTheme="minorBidi" w:hAnsiTheme="minorBidi" w:cstheme="minorBidi"/>
          <w:sz w:val="24"/>
          <w:szCs w:val="24"/>
        </w:rPr>
        <w:t>that</w:t>
      </w:r>
      <w:r w:rsidR="00B01794" w:rsidRPr="00E55345">
        <w:rPr>
          <w:rFonts w:asciiTheme="minorBidi" w:hAnsiTheme="minorBidi" w:cstheme="minorBidi"/>
          <w:sz w:val="24"/>
          <w:szCs w:val="24"/>
        </w:rPr>
        <w:t xml:space="preserve"> </w:t>
      </w:r>
      <w:r w:rsidR="004C17B9" w:rsidRPr="00E55345">
        <w:rPr>
          <w:rFonts w:asciiTheme="minorBidi" w:hAnsiTheme="minorBidi" w:cstheme="minorBidi"/>
          <w:sz w:val="24"/>
          <w:szCs w:val="24"/>
        </w:rPr>
        <w:t xml:space="preserve">point. </w:t>
      </w:r>
      <w:r w:rsidR="00B01794">
        <w:rPr>
          <w:rFonts w:asciiTheme="minorBidi" w:hAnsiTheme="minorBidi" w:cstheme="minorBidi"/>
          <w:sz w:val="24"/>
          <w:szCs w:val="24"/>
        </w:rPr>
        <w:t>However, what</w:t>
      </w:r>
      <w:r w:rsidR="00DE39DD" w:rsidRPr="00E55345">
        <w:rPr>
          <w:rFonts w:asciiTheme="minorBidi" w:hAnsiTheme="minorBidi" w:cstheme="minorBidi"/>
          <w:sz w:val="24"/>
          <w:szCs w:val="24"/>
        </w:rPr>
        <w:t xml:space="preserve"> he emphasizes</w:t>
      </w:r>
      <w:r w:rsidR="00B01794">
        <w:rPr>
          <w:rFonts w:asciiTheme="minorBidi" w:hAnsiTheme="minorBidi" w:cstheme="minorBidi"/>
          <w:sz w:val="24"/>
          <w:szCs w:val="24"/>
        </w:rPr>
        <w:t xml:space="preserve"> is</w:t>
      </w:r>
      <w:r w:rsidR="004C17B9" w:rsidRPr="00E55345">
        <w:rPr>
          <w:rFonts w:asciiTheme="minorBidi" w:hAnsiTheme="minorBidi" w:cstheme="minorBidi"/>
          <w:sz w:val="24"/>
          <w:szCs w:val="24"/>
        </w:rPr>
        <w:t xml:space="preserve"> the difference between his own designated role and that of Rabbi Yehoshua</w:t>
      </w:r>
      <w:r w:rsidR="00AD40B6">
        <w:rPr>
          <w:rFonts w:asciiTheme="minorBidi" w:hAnsiTheme="minorBidi" w:cstheme="minorBidi"/>
          <w:sz w:val="24"/>
          <w:szCs w:val="24"/>
        </w:rPr>
        <w:t xml:space="preserve"> –</w:t>
      </w:r>
      <w:r w:rsidR="004C17B9" w:rsidRPr="00E55345">
        <w:rPr>
          <w:rFonts w:asciiTheme="minorBidi" w:hAnsiTheme="minorBidi" w:cstheme="minorBidi"/>
          <w:sz w:val="24"/>
          <w:szCs w:val="24"/>
        </w:rPr>
        <w:t xml:space="preserve"> which</w:t>
      </w:r>
      <w:r w:rsidR="00AD40B6">
        <w:rPr>
          <w:rFonts w:asciiTheme="minorBidi" w:hAnsiTheme="minorBidi" w:cstheme="minorBidi"/>
          <w:sz w:val="24"/>
          <w:szCs w:val="24"/>
        </w:rPr>
        <w:t>,</w:t>
      </w:r>
      <w:r w:rsidR="004C17B9" w:rsidRPr="00E55345">
        <w:rPr>
          <w:rFonts w:asciiTheme="minorBidi" w:hAnsiTheme="minorBidi" w:cstheme="minorBidi"/>
          <w:sz w:val="24"/>
          <w:szCs w:val="24"/>
        </w:rPr>
        <w:t xml:space="preserve"> according to the </w:t>
      </w:r>
      <w:r w:rsidR="00AD40B6">
        <w:rPr>
          <w:rFonts w:asciiTheme="minorBidi" w:hAnsiTheme="minorBidi" w:cstheme="minorBidi"/>
          <w:sz w:val="24"/>
          <w:szCs w:val="24"/>
        </w:rPr>
        <w:t>Gemara</w:t>
      </w:r>
      <w:r w:rsidR="004C17B9" w:rsidRPr="00E55345">
        <w:rPr>
          <w:rFonts w:asciiTheme="minorBidi" w:hAnsiTheme="minorBidi" w:cstheme="minorBidi"/>
          <w:sz w:val="24"/>
          <w:szCs w:val="24"/>
        </w:rPr>
        <w:t>, was agreed upon by all!</w:t>
      </w:r>
    </w:p>
    <w:p w14:paraId="02AD0CD0" w14:textId="77777777" w:rsidR="004C17B9" w:rsidRPr="00E55345" w:rsidRDefault="004C17B9" w:rsidP="00E55345">
      <w:pPr>
        <w:spacing w:line="240" w:lineRule="auto"/>
        <w:ind w:firstLine="720"/>
        <w:rPr>
          <w:rFonts w:asciiTheme="minorBidi" w:hAnsiTheme="minorBidi" w:cstheme="minorBidi"/>
          <w:sz w:val="24"/>
          <w:szCs w:val="24"/>
        </w:rPr>
      </w:pPr>
    </w:p>
    <w:p w14:paraId="43D13BCA" w14:textId="5636AAB1" w:rsidR="0011081C" w:rsidRPr="00E55345" w:rsidRDefault="0011081C"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And </w:t>
      </w:r>
      <w:r w:rsidR="00195F18" w:rsidRPr="00E55345">
        <w:rPr>
          <w:rFonts w:asciiTheme="minorBidi" w:hAnsiTheme="minorBidi" w:cstheme="minorBidi"/>
          <w:sz w:val="24"/>
          <w:szCs w:val="24"/>
        </w:rPr>
        <w:t xml:space="preserve">furthermore, when it is stated that a Temple singer cannot be a gatekeeper, what difference does it make whether he serves as a gatekeeper by himself or with another person? After all, the service of the gatekeepers was such that they would gather together </w:t>
      </w:r>
      <w:r w:rsidRPr="00E55345">
        <w:rPr>
          <w:rFonts w:asciiTheme="minorBidi" w:hAnsiTheme="minorBidi" w:cstheme="minorBidi"/>
          <w:sz w:val="24"/>
          <w:szCs w:val="24"/>
        </w:rPr>
        <w:t>to</w:t>
      </w:r>
      <w:r w:rsidR="00195F18" w:rsidRPr="00E55345">
        <w:rPr>
          <w:rFonts w:asciiTheme="minorBidi" w:hAnsiTheme="minorBidi" w:cstheme="minorBidi"/>
          <w:sz w:val="24"/>
          <w:szCs w:val="24"/>
        </w:rPr>
        <w:t xml:space="preserve"> fasten the Temple doors and to open them, and they were all called gatekeepers. And when it is stated that a Temple singer who served as a gatekeeper is liable for death, it should be whether he served as a gatekeeper by himself or with others. And the Gemara in </w:t>
      </w:r>
      <w:r w:rsidR="00195F18" w:rsidRPr="00E55345">
        <w:rPr>
          <w:rFonts w:asciiTheme="minorBidi" w:hAnsiTheme="minorBidi" w:cstheme="minorBidi"/>
          <w:i/>
          <w:iCs/>
          <w:sz w:val="24"/>
          <w:szCs w:val="24"/>
        </w:rPr>
        <w:t xml:space="preserve">Arakhin </w:t>
      </w:r>
      <w:r w:rsidR="00195F18" w:rsidRPr="00E55345">
        <w:rPr>
          <w:rFonts w:asciiTheme="minorBidi" w:hAnsiTheme="minorBidi" w:cstheme="minorBidi"/>
          <w:sz w:val="24"/>
          <w:szCs w:val="24"/>
        </w:rPr>
        <w:t>that understood that an assistant is forbidden because of a Rabbinic prohibition</w:t>
      </w:r>
      <w:r w:rsidR="000A56F0">
        <w:rPr>
          <w:rFonts w:asciiTheme="minorBidi" w:hAnsiTheme="minorBidi" w:cstheme="minorBidi"/>
          <w:sz w:val="24"/>
          <w:szCs w:val="24"/>
        </w:rPr>
        <w:t xml:space="preserve"> –</w:t>
      </w:r>
      <w:r w:rsidR="00195F18" w:rsidRPr="00E55345">
        <w:rPr>
          <w:rFonts w:asciiTheme="minorBidi" w:hAnsiTheme="minorBidi" w:cstheme="minorBidi"/>
          <w:sz w:val="24"/>
          <w:szCs w:val="24"/>
        </w:rPr>
        <w:t xml:space="preserve"> that was according to the reading of the </w:t>
      </w:r>
      <w:r w:rsidR="000A56F0" w:rsidRPr="007A19F2">
        <w:rPr>
          <w:rFonts w:asciiTheme="minorBidi" w:hAnsiTheme="minorBidi" w:cstheme="minorBidi"/>
          <w:i/>
          <w:iCs/>
          <w:sz w:val="24"/>
          <w:szCs w:val="24"/>
        </w:rPr>
        <w:t>baraita</w:t>
      </w:r>
      <w:r w:rsidR="000A56F0" w:rsidRPr="00E55345">
        <w:rPr>
          <w:rFonts w:asciiTheme="minorBidi" w:hAnsiTheme="minorBidi" w:cstheme="minorBidi"/>
          <w:sz w:val="24"/>
          <w:szCs w:val="24"/>
        </w:rPr>
        <w:t xml:space="preserve"> </w:t>
      </w:r>
      <w:r w:rsidR="00195F18" w:rsidRPr="00E55345">
        <w:rPr>
          <w:rFonts w:asciiTheme="minorBidi" w:hAnsiTheme="minorBidi" w:cstheme="minorBidi"/>
          <w:sz w:val="24"/>
          <w:szCs w:val="24"/>
        </w:rPr>
        <w:t>that it had</w:t>
      </w:r>
      <w:r w:rsidR="000A56F0">
        <w:rPr>
          <w:rFonts w:asciiTheme="minorBidi" w:hAnsiTheme="minorBidi" w:cstheme="minorBidi"/>
          <w:sz w:val="24"/>
          <w:szCs w:val="24"/>
        </w:rPr>
        <w:t>,</w:t>
      </w:r>
      <w:r w:rsidR="00195F18" w:rsidRPr="00E55345">
        <w:rPr>
          <w:rFonts w:asciiTheme="minorBidi" w:hAnsiTheme="minorBidi" w:cstheme="minorBidi"/>
          <w:sz w:val="24"/>
          <w:szCs w:val="24"/>
        </w:rPr>
        <w:t xml:space="preserve"> in which it does not say: "for you will become liable for your life." </w:t>
      </w:r>
      <w:r w:rsidR="000A56F0">
        <w:rPr>
          <w:rFonts w:asciiTheme="minorBidi" w:hAnsiTheme="minorBidi" w:cstheme="minorBidi"/>
          <w:sz w:val="24"/>
          <w:szCs w:val="24"/>
        </w:rPr>
        <w:t>T</w:t>
      </w:r>
      <w:r w:rsidR="00EE6B77" w:rsidRPr="00E55345">
        <w:rPr>
          <w:rFonts w:asciiTheme="minorBidi" w:hAnsiTheme="minorBidi" w:cstheme="minorBidi"/>
          <w:sz w:val="24"/>
          <w:szCs w:val="24"/>
        </w:rPr>
        <w:t>he Gemara had difficulty understanding the issue about which Rabbi Yehoshua and Rabbi Yochanan disagree, and it was forced to reconcile their disagreement in this way and say that by Torah law</w:t>
      </w:r>
      <w:r w:rsidR="000A56F0">
        <w:rPr>
          <w:rFonts w:asciiTheme="minorBidi" w:hAnsiTheme="minorBidi" w:cstheme="minorBidi"/>
          <w:sz w:val="24"/>
          <w:szCs w:val="24"/>
        </w:rPr>
        <w:t>,</w:t>
      </w:r>
      <w:r w:rsidR="00EE6B77" w:rsidRPr="00E55345">
        <w:rPr>
          <w:rFonts w:asciiTheme="minorBidi" w:hAnsiTheme="minorBidi" w:cstheme="minorBidi"/>
          <w:sz w:val="24"/>
          <w:szCs w:val="24"/>
        </w:rPr>
        <w:t xml:space="preserve"> the prohibition is only when he does it by himself, but not when he assists others, and it was the Sages who </w:t>
      </w:r>
      <w:r w:rsidR="00EE6B77" w:rsidRPr="00E55345">
        <w:rPr>
          <w:rFonts w:asciiTheme="minorBidi" w:hAnsiTheme="minorBidi" w:cstheme="minorBidi"/>
          <w:sz w:val="24"/>
          <w:szCs w:val="24"/>
        </w:rPr>
        <w:lastRenderedPageBreak/>
        <w:t xml:space="preserve">prohibited the assistant, and about this Rabbi Yehoshua and Rabbi Yochanan disagree. But according to the reading of the </w:t>
      </w:r>
      <w:r w:rsidR="00EE6B77" w:rsidRPr="00E55345">
        <w:rPr>
          <w:rFonts w:asciiTheme="minorBidi" w:hAnsiTheme="minorBidi" w:cstheme="minorBidi"/>
          <w:i/>
          <w:iCs/>
          <w:sz w:val="24"/>
          <w:szCs w:val="24"/>
        </w:rPr>
        <w:t>Sifrei</w:t>
      </w:r>
      <w:r w:rsidR="00EE6B77" w:rsidRPr="00E55345">
        <w:rPr>
          <w:rFonts w:asciiTheme="minorBidi" w:hAnsiTheme="minorBidi" w:cstheme="minorBidi"/>
          <w:sz w:val="24"/>
          <w:szCs w:val="24"/>
        </w:rPr>
        <w:t xml:space="preserve">, even an assistant is forbidden by Torah law, and </w:t>
      </w:r>
      <w:r w:rsidR="001D76B5">
        <w:rPr>
          <w:rFonts w:asciiTheme="minorBidi" w:hAnsiTheme="minorBidi" w:cstheme="minorBidi"/>
          <w:sz w:val="24"/>
          <w:szCs w:val="24"/>
        </w:rPr>
        <w:t>logic</w:t>
      </w:r>
      <w:r w:rsidR="001D76B5" w:rsidRPr="00E55345" w:rsidDel="001D76B5">
        <w:rPr>
          <w:rFonts w:asciiTheme="minorBidi" w:hAnsiTheme="minorBidi" w:cstheme="minorBidi"/>
          <w:sz w:val="24"/>
          <w:szCs w:val="24"/>
        </w:rPr>
        <w:t xml:space="preserve"> </w:t>
      </w:r>
      <w:r w:rsidR="00EE6B77" w:rsidRPr="00E55345">
        <w:rPr>
          <w:rFonts w:asciiTheme="minorBidi" w:hAnsiTheme="minorBidi" w:cstheme="minorBidi"/>
          <w:sz w:val="24"/>
          <w:szCs w:val="24"/>
        </w:rPr>
        <w:t>supports this. (</w:t>
      </w:r>
      <w:r w:rsidR="00EE6B77"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EE6B77" w:rsidRPr="00E55345">
        <w:rPr>
          <w:rFonts w:asciiTheme="minorBidi" w:hAnsiTheme="minorBidi" w:cstheme="minorBidi"/>
          <w:sz w:val="24"/>
          <w:szCs w:val="24"/>
        </w:rPr>
        <w:t>, ibid.)</w:t>
      </w:r>
    </w:p>
    <w:p w14:paraId="4CEF7F03" w14:textId="77777777" w:rsidR="00EE6B77" w:rsidRPr="00E55345" w:rsidRDefault="00EE6B77" w:rsidP="00E55345">
      <w:pPr>
        <w:pStyle w:val="BlockText"/>
        <w:spacing w:line="240" w:lineRule="auto"/>
        <w:rPr>
          <w:rFonts w:asciiTheme="minorBidi" w:hAnsiTheme="minorBidi" w:cstheme="minorBidi"/>
          <w:sz w:val="24"/>
          <w:szCs w:val="24"/>
        </w:rPr>
      </w:pPr>
    </w:p>
    <w:p w14:paraId="1AE883A3" w14:textId="1FC554C9"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In addition,</w:t>
      </w:r>
      <w:r w:rsidR="00EE6B77" w:rsidRPr="00E55345">
        <w:rPr>
          <w:rFonts w:asciiTheme="minorBidi" w:hAnsiTheme="minorBidi" w:cstheme="minorBidi"/>
          <w:sz w:val="24"/>
          <w:szCs w:val="24"/>
        </w:rPr>
        <w:t xml:space="preserve"> the </w:t>
      </w:r>
      <w:r w:rsidR="00EE6B77"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EE6B77" w:rsidRPr="00E55345">
        <w:rPr>
          <w:rFonts w:asciiTheme="minorBidi" w:hAnsiTheme="minorBidi" w:cstheme="minorBidi"/>
          <w:i/>
          <w:iCs/>
          <w:sz w:val="24"/>
          <w:szCs w:val="24"/>
        </w:rPr>
        <w:t xml:space="preserve"> </w:t>
      </w:r>
      <w:r w:rsidR="00EE6B77" w:rsidRPr="00E55345">
        <w:rPr>
          <w:rFonts w:asciiTheme="minorBidi" w:hAnsiTheme="minorBidi" w:cstheme="minorBidi"/>
          <w:sz w:val="24"/>
          <w:szCs w:val="24"/>
        </w:rPr>
        <w:t xml:space="preserve">has difficulty with the </w:t>
      </w:r>
      <w:r w:rsidR="00862801">
        <w:rPr>
          <w:rFonts w:asciiTheme="minorBidi" w:hAnsiTheme="minorBidi" w:cstheme="minorBidi"/>
          <w:sz w:val="24"/>
          <w:szCs w:val="24"/>
        </w:rPr>
        <w:t>very idea of a special</w:t>
      </w:r>
      <w:r w:rsidR="00862801" w:rsidRPr="00E55345">
        <w:rPr>
          <w:rFonts w:asciiTheme="minorBidi" w:hAnsiTheme="minorBidi" w:cstheme="minorBidi"/>
          <w:sz w:val="24"/>
          <w:szCs w:val="24"/>
        </w:rPr>
        <w:t xml:space="preserve"> </w:t>
      </w:r>
      <w:r w:rsidR="00EE6B77" w:rsidRPr="00E55345">
        <w:rPr>
          <w:rFonts w:asciiTheme="minorBidi" w:hAnsiTheme="minorBidi" w:cstheme="minorBidi"/>
          <w:sz w:val="24"/>
          <w:szCs w:val="24"/>
        </w:rPr>
        <w:t>law of assistance</w:t>
      </w:r>
      <w:r w:rsidR="001D76B5">
        <w:rPr>
          <w:rFonts w:asciiTheme="minorBidi" w:hAnsiTheme="minorBidi" w:cstheme="minorBidi"/>
          <w:sz w:val="24"/>
          <w:szCs w:val="24"/>
        </w:rPr>
        <w:t>:</w:t>
      </w:r>
      <w:r w:rsidR="00EE6B77" w:rsidRPr="00E55345">
        <w:rPr>
          <w:rFonts w:asciiTheme="minorBidi" w:hAnsiTheme="minorBidi" w:cstheme="minorBidi"/>
          <w:sz w:val="24"/>
          <w:szCs w:val="24"/>
        </w:rPr>
        <w:t xml:space="preserve"> the entire service of guarding the Temple involves assistance, as this </w:t>
      </w:r>
      <w:r w:rsidR="001D76B5">
        <w:rPr>
          <w:rFonts w:asciiTheme="minorBidi" w:hAnsiTheme="minorBidi" w:cstheme="minorBidi"/>
          <w:sz w:val="24"/>
          <w:szCs w:val="24"/>
        </w:rPr>
        <w:t>it</w:t>
      </w:r>
      <w:r w:rsidR="00EE6B77" w:rsidRPr="00E55345">
        <w:rPr>
          <w:rFonts w:asciiTheme="minorBidi" w:hAnsiTheme="minorBidi" w:cstheme="minorBidi"/>
          <w:sz w:val="24"/>
          <w:szCs w:val="24"/>
        </w:rPr>
        <w:t xml:space="preserve"> was performed not by a single individual, but by a "security company" of Levites. What</w:t>
      </w:r>
      <w:r w:rsidR="001D76B5">
        <w:rPr>
          <w:rFonts w:asciiTheme="minorBidi" w:hAnsiTheme="minorBidi" w:cstheme="minorBidi"/>
          <w:sz w:val="24"/>
          <w:szCs w:val="24"/>
        </w:rPr>
        <w:t>,</w:t>
      </w:r>
      <w:r w:rsidR="00EE6B77" w:rsidRPr="00E55345">
        <w:rPr>
          <w:rFonts w:asciiTheme="minorBidi" w:hAnsiTheme="minorBidi" w:cstheme="minorBidi"/>
          <w:sz w:val="24"/>
          <w:szCs w:val="24"/>
        </w:rPr>
        <w:t xml:space="preserve"> then</w:t>
      </w:r>
      <w:r w:rsidR="001D76B5">
        <w:rPr>
          <w:rFonts w:asciiTheme="minorBidi" w:hAnsiTheme="minorBidi" w:cstheme="minorBidi"/>
          <w:sz w:val="24"/>
          <w:szCs w:val="24"/>
        </w:rPr>
        <w:t>,</w:t>
      </w:r>
      <w:r w:rsidR="00EE6B77" w:rsidRPr="00E55345">
        <w:rPr>
          <w:rFonts w:asciiTheme="minorBidi" w:hAnsiTheme="minorBidi" w:cstheme="minorBidi"/>
          <w:sz w:val="24"/>
          <w:szCs w:val="24"/>
        </w:rPr>
        <w:t xml:space="preserve"> is the point of "assistance" in this context?</w:t>
      </w:r>
      <w:r w:rsidR="000F5826" w:rsidRPr="00E55345">
        <w:rPr>
          <w:rStyle w:val="FootnoteReference"/>
          <w:rFonts w:asciiTheme="minorBidi" w:hAnsiTheme="minorBidi" w:cstheme="minorBidi"/>
          <w:sz w:val="24"/>
          <w:szCs w:val="24"/>
        </w:rPr>
        <w:footnoteReference w:id="1"/>
      </w:r>
    </w:p>
    <w:p w14:paraId="650ECD1E" w14:textId="77777777" w:rsidR="00EE6B77" w:rsidRPr="00E55345" w:rsidRDefault="00EE6B77" w:rsidP="00E55345">
      <w:pPr>
        <w:spacing w:line="240" w:lineRule="auto"/>
        <w:ind w:firstLine="720"/>
        <w:rPr>
          <w:rFonts w:asciiTheme="minorBidi" w:hAnsiTheme="minorBidi" w:cstheme="minorBidi"/>
          <w:sz w:val="24"/>
          <w:szCs w:val="24"/>
        </w:rPr>
      </w:pPr>
    </w:p>
    <w:p w14:paraId="03DFEDFD" w14:textId="046A62A1" w:rsidR="0011081C" w:rsidRPr="00E55345" w:rsidRDefault="00706B3B"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In the wake of</w:t>
      </w:r>
      <w:r w:rsidR="0011081C" w:rsidRPr="00E55345">
        <w:rPr>
          <w:rFonts w:asciiTheme="minorBidi" w:hAnsiTheme="minorBidi" w:cstheme="minorBidi"/>
          <w:sz w:val="24"/>
          <w:szCs w:val="24"/>
        </w:rPr>
        <w:t xml:space="preserve"> these two arguments,</w:t>
      </w:r>
      <w:r w:rsidRPr="00E55345">
        <w:rPr>
          <w:rFonts w:asciiTheme="minorBidi" w:hAnsiTheme="minorBidi" w:cstheme="minorBidi"/>
          <w:sz w:val="24"/>
          <w:szCs w:val="24"/>
        </w:rPr>
        <w:t xml:space="preserve"> the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Pr="00E55345">
        <w:rPr>
          <w:rFonts w:asciiTheme="minorBidi" w:hAnsiTheme="minorBidi" w:cstheme="minorBidi"/>
          <w:i/>
          <w:iCs/>
          <w:sz w:val="24"/>
          <w:szCs w:val="24"/>
        </w:rPr>
        <w:t xml:space="preserve"> </w:t>
      </w:r>
      <w:r w:rsidRPr="00E55345">
        <w:rPr>
          <w:rFonts w:asciiTheme="minorBidi" w:hAnsiTheme="minorBidi" w:cstheme="minorBidi"/>
          <w:sz w:val="24"/>
          <w:szCs w:val="24"/>
        </w:rPr>
        <w:t xml:space="preserve">understands that the Rambam chose to </w:t>
      </w:r>
      <w:r w:rsidR="00627B33">
        <w:rPr>
          <w:rFonts w:asciiTheme="minorBidi" w:hAnsiTheme="minorBidi" w:cstheme="minorBidi"/>
          <w:sz w:val="24"/>
          <w:szCs w:val="24"/>
        </w:rPr>
        <w:t>give preference to</w:t>
      </w:r>
      <w:r w:rsidR="00627B33"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the reading of the </w:t>
      </w:r>
      <w:r w:rsidRPr="00E55345">
        <w:rPr>
          <w:rFonts w:asciiTheme="minorBidi" w:hAnsiTheme="minorBidi" w:cstheme="minorBidi"/>
          <w:i/>
          <w:iCs/>
          <w:sz w:val="24"/>
          <w:szCs w:val="24"/>
        </w:rPr>
        <w:t xml:space="preserve">Sifrei </w:t>
      </w:r>
      <w:r w:rsidRPr="00E55345">
        <w:rPr>
          <w:rFonts w:asciiTheme="minorBidi" w:hAnsiTheme="minorBidi" w:cstheme="minorBidi"/>
          <w:sz w:val="24"/>
          <w:szCs w:val="24"/>
        </w:rPr>
        <w:t xml:space="preserve">and consider it to be the correct one. This is an exceedingly novel idea, for the Babylonian Talmud is the main source of authority on which the Rambam </w:t>
      </w:r>
      <w:r w:rsidR="0011081C" w:rsidRPr="00E55345">
        <w:rPr>
          <w:rFonts w:asciiTheme="minorBidi" w:hAnsiTheme="minorBidi" w:cstheme="minorBidi"/>
          <w:sz w:val="24"/>
          <w:szCs w:val="24"/>
        </w:rPr>
        <w:t>based</w:t>
      </w:r>
      <w:r w:rsidRPr="00E55345">
        <w:rPr>
          <w:rFonts w:asciiTheme="minorBidi" w:hAnsiTheme="minorBidi" w:cstheme="minorBidi"/>
          <w:sz w:val="24"/>
          <w:szCs w:val="24"/>
        </w:rPr>
        <w:t xml:space="preserve"> his code. </w:t>
      </w:r>
      <w:r w:rsidR="00851F64">
        <w:rPr>
          <w:rFonts w:asciiTheme="minorBidi" w:hAnsiTheme="minorBidi" w:cstheme="minorBidi"/>
          <w:sz w:val="24"/>
          <w:szCs w:val="24"/>
        </w:rPr>
        <w:t>U</w:t>
      </w:r>
      <w:r w:rsidR="0011081C" w:rsidRPr="00E55345">
        <w:rPr>
          <w:rFonts w:asciiTheme="minorBidi" w:hAnsiTheme="minorBidi" w:cstheme="minorBidi"/>
          <w:sz w:val="24"/>
          <w:szCs w:val="24"/>
        </w:rPr>
        <w:t xml:space="preserve">nderstanding Rambam </w:t>
      </w:r>
      <w:r w:rsidR="00851F64">
        <w:rPr>
          <w:rFonts w:asciiTheme="minorBidi" w:hAnsiTheme="minorBidi" w:cstheme="minorBidi"/>
          <w:sz w:val="24"/>
          <w:szCs w:val="24"/>
        </w:rPr>
        <w:t xml:space="preserve">as </w:t>
      </w:r>
      <w:r w:rsidR="00851F64" w:rsidRPr="00E55345">
        <w:rPr>
          <w:rFonts w:asciiTheme="minorBidi" w:hAnsiTheme="minorBidi" w:cstheme="minorBidi"/>
          <w:sz w:val="24"/>
          <w:szCs w:val="24"/>
        </w:rPr>
        <w:t>prefer</w:t>
      </w:r>
      <w:r w:rsidR="00851F64">
        <w:rPr>
          <w:rFonts w:asciiTheme="minorBidi" w:hAnsiTheme="minorBidi" w:cstheme="minorBidi"/>
          <w:sz w:val="24"/>
          <w:szCs w:val="24"/>
        </w:rPr>
        <w:t>ring</w:t>
      </w:r>
      <w:r w:rsidR="0011081C" w:rsidRPr="00E55345">
        <w:rPr>
          <w:rFonts w:asciiTheme="minorBidi" w:hAnsiTheme="minorBidi" w:cstheme="minorBidi"/>
          <w:sz w:val="24"/>
          <w:szCs w:val="24"/>
        </w:rPr>
        <w:t xml:space="preserve"> a version in the </w:t>
      </w:r>
      <w:r w:rsidR="00627B33" w:rsidRPr="007A19F2">
        <w:rPr>
          <w:rFonts w:asciiTheme="minorBidi" w:hAnsiTheme="minorBidi" w:cstheme="minorBidi"/>
          <w:i/>
          <w:iCs/>
          <w:sz w:val="24"/>
          <w:szCs w:val="24"/>
        </w:rPr>
        <w:t>midrash</w:t>
      </w:r>
      <w:r w:rsidR="00627B33" w:rsidRPr="00E55345">
        <w:rPr>
          <w:rFonts w:asciiTheme="minorBidi" w:hAnsiTheme="minorBidi" w:cstheme="minorBidi"/>
          <w:sz w:val="24"/>
          <w:szCs w:val="24"/>
        </w:rPr>
        <w:t xml:space="preserve"> </w:t>
      </w:r>
      <w:r w:rsidR="0011081C" w:rsidRPr="00E55345">
        <w:rPr>
          <w:rFonts w:asciiTheme="minorBidi" w:hAnsiTheme="minorBidi" w:cstheme="minorBidi"/>
          <w:sz w:val="24"/>
          <w:szCs w:val="24"/>
        </w:rPr>
        <w:t xml:space="preserve">because he sees it as more accurate is very </w:t>
      </w:r>
      <w:r w:rsidRPr="00E55345">
        <w:rPr>
          <w:rFonts w:asciiTheme="minorBidi" w:hAnsiTheme="minorBidi" w:cstheme="minorBidi"/>
          <w:sz w:val="24"/>
          <w:szCs w:val="24"/>
        </w:rPr>
        <w:t>novel</w:t>
      </w:r>
      <w:r w:rsidR="0011081C" w:rsidRPr="00E55345">
        <w:rPr>
          <w:rFonts w:asciiTheme="minorBidi" w:hAnsiTheme="minorBidi" w:cstheme="minorBidi"/>
          <w:sz w:val="24"/>
          <w:szCs w:val="24"/>
        </w:rPr>
        <w:t>.</w:t>
      </w:r>
    </w:p>
    <w:p w14:paraId="40B9C094" w14:textId="77777777" w:rsidR="0011081C" w:rsidRPr="00E55345" w:rsidRDefault="0011081C" w:rsidP="00E55345">
      <w:pPr>
        <w:spacing w:line="240" w:lineRule="auto"/>
        <w:ind w:firstLine="720"/>
        <w:rPr>
          <w:rFonts w:asciiTheme="minorBidi" w:hAnsiTheme="minorBidi" w:cstheme="minorBidi"/>
          <w:sz w:val="24"/>
          <w:szCs w:val="24"/>
        </w:rPr>
      </w:pPr>
    </w:p>
    <w:p w14:paraId="311DB40D" w14:textId="77777777" w:rsidR="0011081C" w:rsidRPr="00E55345" w:rsidRDefault="00706B3B" w:rsidP="00E55345">
      <w:pPr>
        <w:spacing w:line="240" w:lineRule="auto"/>
        <w:rPr>
          <w:rFonts w:asciiTheme="minorBidi" w:hAnsiTheme="minorBidi" w:cstheme="minorBidi"/>
          <w:b/>
          <w:bCs/>
          <w:sz w:val="24"/>
          <w:szCs w:val="24"/>
        </w:rPr>
      </w:pPr>
      <w:r w:rsidRPr="00E55345">
        <w:rPr>
          <w:rFonts w:asciiTheme="minorBidi" w:hAnsiTheme="minorBidi" w:cstheme="minorBidi"/>
          <w:b/>
          <w:bCs/>
          <w:sz w:val="24"/>
          <w:szCs w:val="24"/>
        </w:rPr>
        <w:t>VI</w:t>
      </w:r>
      <w:r w:rsidR="0011081C" w:rsidRPr="00E55345">
        <w:rPr>
          <w:rFonts w:asciiTheme="minorBidi" w:hAnsiTheme="minorBidi" w:cstheme="minorBidi"/>
          <w:b/>
          <w:bCs/>
          <w:sz w:val="24"/>
          <w:szCs w:val="24"/>
        </w:rPr>
        <w:t>. The dispute between Rabbi Yehoshua and Rabbi Yochanan</w:t>
      </w:r>
    </w:p>
    <w:p w14:paraId="5B9118BC" w14:textId="77777777" w:rsidR="00706B3B" w:rsidRPr="00E55345" w:rsidRDefault="00706B3B" w:rsidP="00E55345">
      <w:pPr>
        <w:spacing w:line="240" w:lineRule="auto"/>
        <w:ind w:firstLine="720"/>
        <w:rPr>
          <w:rFonts w:asciiTheme="minorBidi" w:hAnsiTheme="minorBidi" w:cstheme="minorBidi"/>
          <w:sz w:val="24"/>
          <w:szCs w:val="24"/>
        </w:rPr>
      </w:pPr>
    </w:p>
    <w:p w14:paraId="686EBF1C" w14:textId="3EF06B1B" w:rsidR="0011081C" w:rsidRPr="00E55345" w:rsidRDefault="00706B3B"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Based on this reading, the </w:t>
      </w:r>
      <w:r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Pr="00E55345">
        <w:rPr>
          <w:rFonts w:asciiTheme="minorBidi" w:hAnsiTheme="minorBidi" w:cstheme="minorBidi"/>
          <w:i/>
          <w:iCs/>
          <w:sz w:val="24"/>
          <w:szCs w:val="24"/>
        </w:rPr>
        <w:t xml:space="preserve"> </w:t>
      </w:r>
      <w:r w:rsidR="00851F64">
        <w:rPr>
          <w:rFonts w:asciiTheme="minorBidi" w:hAnsiTheme="minorBidi" w:cstheme="minorBidi"/>
          <w:sz w:val="24"/>
          <w:szCs w:val="24"/>
        </w:rPr>
        <w:t xml:space="preserve">also </w:t>
      </w:r>
      <w:r w:rsidRPr="00E55345">
        <w:rPr>
          <w:rFonts w:asciiTheme="minorBidi" w:hAnsiTheme="minorBidi" w:cstheme="minorBidi"/>
          <w:sz w:val="24"/>
          <w:szCs w:val="24"/>
        </w:rPr>
        <w:t xml:space="preserve">explains the dispute between Rabbi Yehoshua and Rabbi Yochanan in a very novel manner:  </w:t>
      </w:r>
    </w:p>
    <w:p w14:paraId="7BA674B4" w14:textId="77777777" w:rsidR="00706B3B" w:rsidRPr="00E55345" w:rsidRDefault="00706B3B" w:rsidP="00E55345">
      <w:pPr>
        <w:spacing w:line="240" w:lineRule="auto"/>
        <w:ind w:firstLine="720"/>
        <w:rPr>
          <w:rFonts w:asciiTheme="minorBidi" w:hAnsiTheme="minorBidi" w:cstheme="minorBidi"/>
          <w:sz w:val="24"/>
          <w:szCs w:val="24"/>
        </w:rPr>
      </w:pPr>
    </w:p>
    <w:p w14:paraId="3BD80DEF" w14:textId="2D76C120" w:rsidR="00CE03FF" w:rsidRPr="00E55345" w:rsidRDefault="00706B3B"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It </w:t>
      </w:r>
      <w:r w:rsidR="0011081C" w:rsidRPr="00E55345">
        <w:rPr>
          <w:rFonts w:asciiTheme="minorBidi" w:hAnsiTheme="minorBidi" w:cstheme="minorBidi"/>
          <w:sz w:val="24"/>
          <w:szCs w:val="24"/>
        </w:rPr>
        <w:t xml:space="preserve">remains for us to </w:t>
      </w:r>
      <w:r w:rsidRPr="00E55345">
        <w:rPr>
          <w:rFonts w:asciiTheme="minorBidi" w:hAnsiTheme="minorBidi" w:cstheme="minorBidi"/>
          <w:sz w:val="24"/>
          <w:szCs w:val="24"/>
        </w:rPr>
        <w:t xml:space="preserve">explain the point about which Rabbi Yehoshua and Rabbi Yochanan disagree. It seems that Rabbi Yehoshua maintains that changing the service is forbidden only when the change is from a lenient service to a severe service, such as from gatekeeping to singing. But </w:t>
      </w:r>
      <w:r w:rsidR="008D3228" w:rsidRPr="00E55345">
        <w:rPr>
          <w:rFonts w:asciiTheme="minorBidi" w:hAnsiTheme="minorBidi" w:cstheme="minorBidi"/>
          <w:sz w:val="24"/>
          <w:szCs w:val="24"/>
        </w:rPr>
        <w:t xml:space="preserve">as for </w:t>
      </w:r>
      <w:r w:rsidRPr="00E55345">
        <w:rPr>
          <w:rFonts w:asciiTheme="minorBidi" w:hAnsiTheme="minorBidi" w:cstheme="minorBidi"/>
          <w:sz w:val="24"/>
          <w:szCs w:val="24"/>
        </w:rPr>
        <w:t xml:space="preserve">changing from singing to gatekeeping, which is a service </w:t>
      </w:r>
      <w:r w:rsidR="008D3228" w:rsidRPr="00E55345">
        <w:rPr>
          <w:rFonts w:asciiTheme="minorBidi" w:hAnsiTheme="minorBidi" w:cstheme="minorBidi"/>
          <w:sz w:val="24"/>
          <w:szCs w:val="24"/>
        </w:rPr>
        <w:t>that is performed by a Temple singer himself when he grows older and his voice deteriorates, as the Rambam writes in that very chapter – Rabbi Yehoshua maintains that he can do that. About this</w:t>
      </w:r>
      <w:r w:rsidR="005E7742">
        <w:rPr>
          <w:rFonts w:asciiTheme="minorBidi" w:hAnsiTheme="minorBidi" w:cstheme="minorBidi"/>
          <w:sz w:val="24"/>
          <w:szCs w:val="24"/>
        </w:rPr>
        <w:t>,</w:t>
      </w:r>
      <w:r w:rsidR="008D3228" w:rsidRPr="00E55345">
        <w:rPr>
          <w:rFonts w:asciiTheme="minorBidi" w:hAnsiTheme="minorBidi" w:cstheme="minorBidi"/>
          <w:sz w:val="24"/>
          <w:szCs w:val="24"/>
        </w:rPr>
        <w:t xml:space="preserve"> Rabbi Yochanan contradicted his argument and said: "Turn back, as I am one of the </w:t>
      </w:r>
      <w:r w:rsidR="005E7742">
        <w:rPr>
          <w:rFonts w:asciiTheme="minorBidi" w:hAnsiTheme="minorBidi" w:cstheme="minorBidi"/>
          <w:sz w:val="24"/>
          <w:szCs w:val="24"/>
        </w:rPr>
        <w:t>gate</w:t>
      </w:r>
      <w:r w:rsidR="005E7742" w:rsidRPr="00E55345">
        <w:rPr>
          <w:rFonts w:asciiTheme="minorBidi" w:hAnsiTheme="minorBidi" w:cstheme="minorBidi"/>
          <w:sz w:val="24"/>
          <w:szCs w:val="24"/>
        </w:rPr>
        <w:t>keepers</w:t>
      </w:r>
      <w:r w:rsidR="008D3228" w:rsidRPr="00E55345">
        <w:rPr>
          <w:rFonts w:asciiTheme="minorBidi" w:hAnsiTheme="minorBidi" w:cstheme="minorBidi"/>
          <w:sz w:val="24"/>
          <w:szCs w:val="24"/>
        </w:rPr>
        <w:t xml:space="preserve">, while you are one of the Temple singers." That is to say, a person cannot perform the service of his colleague, rather each person must do that </w:t>
      </w:r>
      <w:r w:rsidR="0044422C" w:rsidRPr="00E55345">
        <w:rPr>
          <w:rFonts w:asciiTheme="minorBidi" w:hAnsiTheme="minorBidi" w:cstheme="minorBidi"/>
          <w:sz w:val="24"/>
          <w:szCs w:val="24"/>
        </w:rPr>
        <w:t>to</w:t>
      </w:r>
      <w:r w:rsidR="008D3228" w:rsidRPr="00E55345">
        <w:rPr>
          <w:rFonts w:asciiTheme="minorBidi" w:hAnsiTheme="minorBidi" w:cstheme="minorBidi"/>
          <w:sz w:val="24"/>
          <w:szCs w:val="24"/>
        </w:rPr>
        <w:t xml:space="preserve"> which he was assigned</w:t>
      </w:r>
      <w:r w:rsidR="00F15F4D">
        <w:rPr>
          <w:rFonts w:asciiTheme="minorBidi" w:hAnsiTheme="minorBidi" w:cstheme="minorBidi"/>
          <w:sz w:val="24"/>
          <w:szCs w:val="24"/>
        </w:rPr>
        <w:t>.</w:t>
      </w:r>
      <w:r w:rsidR="008D3228" w:rsidRPr="00E55345">
        <w:rPr>
          <w:rFonts w:asciiTheme="minorBidi" w:hAnsiTheme="minorBidi" w:cstheme="minorBidi"/>
          <w:sz w:val="24"/>
          <w:szCs w:val="24"/>
        </w:rPr>
        <w:t xml:space="preserve"> I was assigned to be a gatekeeper and you were assigned to be a singer, and a person may not do that which was not assigned to him.</w:t>
      </w:r>
      <w:r w:rsidR="00CE03FF" w:rsidRPr="00E55345">
        <w:rPr>
          <w:rFonts w:asciiTheme="minorBidi" w:hAnsiTheme="minorBidi" w:cstheme="minorBidi"/>
          <w:sz w:val="24"/>
          <w:szCs w:val="24"/>
        </w:rPr>
        <w:t xml:space="preserve"> And this is what the Rambam ruled: "Thus a singer should not assist a doorkeeper, nor a doorkeeper a singer" – to negate the opinion of Rabbi Yehoshua which he maintained when he came to assist Rabbi Yochanan. (</w:t>
      </w:r>
      <w:r w:rsidR="00CE03FF"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CE03FF" w:rsidRPr="00E55345">
        <w:rPr>
          <w:rFonts w:asciiTheme="minorBidi" w:hAnsiTheme="minorBidi" w:cstheme="minorBidi"/>
          <w:sz w:val="24"/>
          <w:szCs w:val="24"/>
        </w:rPr>
        <w:t>, ibid.)</w:t>
      </w:r>
    </w:p>
    <w:p w14:paraId="6A9B5D11" w14:textId="77777777" w:rsidR="00CE03FF" w:rsidRPr="00E55345" w:rsidRDefault="00CE03FF" w:rsidP="00E55345">
      <w:pPr>
        <w:pStyle w:val="BlockText"/>
        <w:spacing w:line="240" w:lineRule="auto"/>
        <w:rPr>
          <w:rFonts w:asciiTheme="minorBidi" w:hAnsiTheme="minorBidi" w:cstheme="minorBidi"/>
          <w:sz w:val="24"/>
          <w:szCs w:val="24"/>
        </w:rPr>
      </w:pPr>
    </w:p>
    <w:p w14:paraId="654E4DCF" w14:textId="6A5564C2"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Rabbi Yehoshua </w:t>
      </w:r>
      <w:r w:rsidR="00FF3548">
        <w:rPr>
          <w:rFonts w:asciiTheme="minorBidi" w:hAnsiTheme="minorBidi" w:cstheme="minorBidi"/>
          <w:sz w:val="24"/>
          <w:szCs w:val="24"/>
        </w:rPr>
        <w:t>was of the opinion</w:t>
      </w:r>
      <w:r w:rsidR="00FF3548" w:rsidRPr="00E55345">
        <w:rPr>
          <w:rFonts w:asciiTheme="minorBidi" w:hAnsiTheme="minorBidi" w:cstheme="minorBidi"/>
          <w:sz w:val="24"/>
          <w:szCs w:val="24"/>
        </w:rPr>
        <w:t xml:space="preserve"> </w:t>
      </w:r>
      <w:r w:rsidR="00891EED" w:rsidRPr="00E55345">
        <w:rPr>
          <w:rFonts w:asciiTheme="minorBidi" w:hAnsiTheme="minorBidi" w:cstheme="minorBidi"/>
          <w:sz w:val="24"/>
          <w:szCs w:val="24"/>
        </w:rPr>
        <w:t xml:space="preserve">that a Temple singer can "descend" in rank and assist a gatekeeper, </w:t>
      </w:r>
      <w:r w:rsidR="00FF3548">
        <w:rPr>
          <w:rFonts w:asciiTheme="minorBidi" w:hAnsiTheme="minorBidi" w:cstheme="minorBidi"/>
          <w:sz w:val="24"/>
          <w:szCs w:val="24"/>
        </w:rPr>
        <w:t>though</w:t>
      </w:r>
      <w:r w:rsidR="00FF3548" w:rsidRPr="00E55345">
        <w:rPr>
          <w:rFonts w:asciiTheme="minorBidi" w:hAnsiTheme="minorBidi" w:cstheme="minorBidi"/>
          <w:sz w:val="24"/>
          <w:szCs w:val="24"/>
        </w:rPr>
        <w:t xml:space="preserve"> </w:t>
      </w:r>
      <w:r w:rsidR="00891EED" w:rsidRPr="00E55345">
        <w:rPr>
          <w:rFonts w:asciiTheme="minorBidi" w:hAnsiTheme="minorBidi" w:cstheme="minorBidi"/>
          <w:sz w:val="24"/>
          <w:szCs w:val="24"/>
        </w:rPr>
        <w:t xml:space="preserve">not the other way around, and Rabbi Yochanan disagreed with him.  </w:t>
      </w:r>
    </w:p>
    <w:p w14:paraId="080BE8FA" w14:textId="77777777" w:rsidR="00891EED" w:rsidRPr="00E55345" w:rsidRDefault="00891EED" w:rsidP="00E55345">
      <w:pPr>
        <w:spacing w:line="240" w:lineRule="auto"/>
        <w:ind w:firstLine="720"/>
        <w:rPr>
          <w:rFonts w:asciiTheme="minorBidi" w:hAnsiTheme="minorBidi" w:cstheme="minorBidi"/>
          <w:sz w:val="24"/>
          <w:szCs w:val="24"/>
        </w:rPr>
      </w:pPr>
    </w:p>
    <w:p w14:paraId="4BF56C14" w14:textId="6907464F"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lastRenderedPageBreak/>
        <w:t xml:space="preserve">In order to </w:t>
      </w:r>
      <w:r w:rsidR="00891EED" w:rsidRPr="00E55345">
        <w:rPr>
          <w:rFonts w:asciiTheme="minorBidi" w:hAnsiTheme="minorBidi" w:cstheme="minorBidi"/>
          <w:sz w:val="24"/>
          <w:szCs w:val="24"/>
        </w:rPr>
        <w:t xml:space="preserve">understand the depth of the dispute and also to reconcile the additional difficulty in the words of the Rambam that we raised above – why a priest who performed a Levitical service </w:t>
      </w:r>
      <w:r w:rsidR="006B349B" w:rsidRPr="00E55345">
        <w:rPr>
          <w:rFonts w:asciiTheme="minorBidi" w:hAnsiTheme="minorBidi" w:cstheme="minorBidi"/>
          <w:sz w:val="24"/>
          <w:szCs w:val="24"/>
        </w:rPr>
        <w:t xml:space="preserve">is </w:t>
      </w:r>
      <w:r w:rsidR="00891EED" w:rsidRPr="00E55345">
        <w:rPr>
          <w:rFonts w:asciiTheme="minorBidi" w:hAnsiTheme="minorBidi" w:cstheme="minorBidi"/>
          <w:sz w:val="24"/>
          <w:szCs w:val="24"/>
        </w:rPr>
        <w:t xml:space="preserve">not liable for death, but a Levite who performed a priestly service is liable for death – we </w:t>
      </w:r>
      <w:r w:rsidRPr="00E55345">
        <w:rPr>
          <w:rFonts w:asciiTheme="minorBidi" w:hAnsiTheme="minorBidi" w:cstheme="minorBidi"/>
          <w:sz w:val="24"/>
          <w:szCs w:val="24"/>
        </w:rPr>
        <w:t xml:space="preserve">will delve a little deeper into the status of the Levites </w:t>
      </w:r>
      <w:r w:rsidR="00891EED" w:rsidRPr="00E55345">
        <w:rPr>
          <w:rFonts w:asciiTheme="minorBidi" w:hAnsiTheme="minorBidi" w:cstheme="minorBidi"/>
          <w:sz w:val="24"/>
          <w:szCs w:val="24"/>
        </w:rPr>
        <w:t>according to the</w:t>
      </w:r>
      <w:r w:rsidRPr="00E55345">
        <w:rPr>
          <w:rFonts w:asciiTheme="minorBidi" w:hAnsiTheme="minorBidi" w:cstheme="minorBidi"/>
          <w:sz w:val="24"/>
          <w:szCs w:val="24"/>
        </w:rPr>
        <w:t xml:space="preserve"> Rambam's understanding.</w:t>
      </w:r>
    </w:p>
    <w:p w14:paraId="21400A04" w14:textId="77777777" w:rsidR="0011081C" w:rsidRPr="00E55345" w:rsidRDefault="0011081C" w:rsidP="00E55345">
      <w:pPr>
        <w:spacing w:line="240" w:lineRule="auto"/>
        <w:ind w:firstLine="720"/>
        <w:rPr>
          <w:rFonts w:asciiTheme="minorBidi" w:hAnsiTheme="minorBidi" w:cstheme="minorBidi"/>
          <w:sz w:val="24"/>
          <w:szCs w:val="24"/>
        </w:rPr>
      </w:pPr>
    </w:p>
    <w:p w14:paraId="30CD119F" w14:textId="77777777" w:rsidR="0011081C" w:rsidRPr="00E55345" w:rsidRDefault="00891EED" w:rsidP="00E55345">
      <w:pPr>
        <w:spacing w:line="240" w:lineRule="auto"/>
        <w:rPr>
          <w:rFonts w:asciiTheme="minorBidi" w:hAnsiTheme="minorBidi" w:cstheme="minorBidi"/>
          <w:b/>
          <w:bCs/>
          <w:sz w:val="24"/>
          <w:szCs w:val="24"/>
        </w:rPr>
      </w:pPr>
      <w:r w:rsidRPr="00E55345">
        <w:rPr>
          <w:rFonts w:asciiTheme="minorBidi" w:hAnsiTheme="minorBidi" w:cstheme="minorBidi"/>
          <w:b/>
          <w:bCs/>
          <w:sz w:val="24"/>
          <w:szCs w:val="24"/>
        </w:rPr>
        <w:t>VII</w:t>
      </w:r>
      <w:r w:rsidR="0011081C" w:rsidRPr="00E55345">
        <w:rPr>
          <w:rFonts w:asciiTheme="minorBidi" w:hAnsiTheme="minorBidi" w:cstheme="minorBidi"/>
          <w:b/>
          <w:bCs/>
          <w:sz w:val="24"/>
          <w:szCs w:val="24"/>
        </w:rPr>
        <w:t>. The status of the Levites</w:t>
      </w:r>
    </w:p>
    <w:p w14:paraId="4629D641" w14:textId="77777777" w:rsidR="00891EED" w:rsidRPr="00E55345" w:rsidRDefault="00891EED" w:rsidP="00E55345">
      <w:pPr>
        <w:spacing w:line="240" w:lineRule="auto"/>
        <w:ind w:firstLine="720"/>
        <w:rPr>
          <w:rFonts w:asciiTheme="minorBidi" w:hAnsiTheme="minorBidi" w:cstheme="minorBidi"/>
          <w:sz w:val="24"/>
          <w:szCs w:val="24"/>
        </w:rPr>
      </w:pPr>
    </w:p>
    <w:p w14:paraId="4E0D5F1E" w14:textId="57212AC0"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In </w:t>
      </w:r>
      <w:r w:rsidR="00891EED" w:rsidRPr="00E55345">
        <w:rPr>
          <w:rFonts w:asciiTheme="minorBidi" w:hAnsiTheme="minorBidi" w:cstheme="minorBidi"/>
          <w:sz w:val="24"/>
          <w:szCs w:val="24"/>
        </w:rPr>
        <w:t xml:space="preserve">his </w:t>
      </w:r>
      <w:r w:rsidR="00891EED" w:rsidRPr="00E55345">
        <w:rPr>
          <w:rFonts w:asciiTheme="minorBidi" w:hAnsiTheme="minorBidi" w:cstheme="minorBidi"/>
          <w:i/>
          <w:iCs/>
          <w:sz w:val="24"/>
          <w:szCs w:val="24"/>
        </w:rPr>
        <w:t>Sefe</w:t>
      </w:r>
      <w:r w:rsidR="0044422C" w:rsidRPr="00E55345">
        <w:rPr>
          <w:rFonts w:asciiTheme="minorBidi" w:hAnsiTheme="minorBidi" w:cstheme="minorBidi"/>
          <w:i/>
          <w:iCs/>
          <w:sz w:val="24"/>
          <w:szCs w:val="24"/>
        </w:rPr>
        <w:t>r</w:t>
      </w:r>
      <w:r w:rsidR="00891EED" w:rsidRPr="00E55345">
        <w:rPr>
          <w:rFonts w:asciiTheme="minorBidi" w:hAnsiTheme="minorBidi" w:cstheme="minorBidi"/>
          <w:i/>
          <w:iCs/>
          <w:sz w:val="24"/>
          <w:szCs w:val="24"/>
        </w:rPr>
        <w:t xml:space="preserve"> ha-Mitzvot</w:t>
      </w:r>
      <w:r w:rsidR="00891EED" w:rsidRPr="00E55345">
        <w:rPr>
          <w:rFonts w:asciiTheme="minorBidi" w:hAnsiTheme="minorBidi" w:cstheme="minorBidi"/>
          <w:sz w:val="24"/>
          <w:szCs w:val="24"/>
        </w:rPr>
        <w:t xml:space="preserve">, the </w:t>
      </w:r>
      <w:r w:rsidRPr="00E55345">
        <w:rPr>
          <w:rFonts w:asciiTheme="minorBidi" w:hAnsiTheme="minorBidi" w:cstheme="minorBidi"/>
          <w:sz w:val="24"/>
          <w:szCs w:val="24"/>
        </w:rPr>
        <w:t xml:space="preserve">Rambam </w:t>
      </w:r>
      <w:r w:rsidR="006B349B">
        <w:rPr>
          <w:rFonts w:asciiTheme="minorBidi" w:hAnsiTheme="minorBidi" w:cstheme="minorBidi"/>
          <w:sz w:val="24"/>
          <w:szCs w:val="24"/>
        </w:rPr>
        <w:t>enumerates</w:t>
      </w:r>
      <w:r w:rsidR="006B349B" w:rsidRPr="00E55345">
        <w:rPr>
          <w:rFonts w:asciiTheme="minorBidi" w:hAnsiTheme="minorBidi" w:cstheme="minorBidi"/>
          <w:sz w:val="24"/>
          <w:szCs w:val="24"/>
        </w:rPr>
        <w:t xml:space="preserve"> </w:t>
      </w:r>
      <w:r w:rsidR="00891EED" w:rsidRPr="00E55345">
        <w:rPr>
          <w:rFonts w:asciiTheme="minorBidi" w:hAnsiTheme="minorBidi" w:cstheme="minorBidi"/>
          <w:sz w:val="24"/>
          <w:szCs w:val="24"/>
        </w:rPr>
        <w:t xml:space="preserve">the </w:t>
      </w:r>
      <w:r w:rsidR="0044422C" w:rsidRPr="007A19F2">
        <w:rPr>
          <w:rFonts w:asciiTheme="minorBidi" w:hAnsiTheme="minorBidi" w:cstheme="minorBidi"/>
          <w:sz w:val="24"/>
          <w:szCs w:val="24"/>
        </w:rPr>
        <w:t>mitzva</w:t>
      </w:r>
      <w:r w:rsidR="00891EED" w:rsidRPr="00E55345">
        <w:rPr>
          <w:rFonts w:asciiTheme="minorBidi" w:hAnsiTheme="minorBidi" w:cstheme="minorBidi"/>
          <w:i/>
          <w:iCs/>
          <w:sz w:val="24"/>
          <w:szCs w:val="24"/>
        </w:rPr>
        <w:t xml:space="preserve"> </w:t>
      </w:r>
      <w:r w:rsidR="00891EED" w:rsidRPr="00E55345">
        <w:rPr>
          <w:rFonts w:asciiTheme="minorBidi" w:hAnsiTheme="minorBidi" w:cstheme="minorBidi"/>
          <w:sz w:val="24"/>
          <w:szCs w:val="24"/>
        </w:rPr>
        <w:t xml:space="preserve">of the service of the Levites as follows: </w:t>
      </w:r>
    </w:p>
    <w:p w14:paraId="7206E420" w14:textId="77777777" w:rsidR="00891EED" w:rsidRPr="00E55345" w:rsidRDefault="00891EED" w:rsidP="00E55345">
      <w:pPr>
        <w:spacing w:line="240" w:lineRule="auto"/>
        <w:ind w:firstLine="720"/>
        <w:rPr>
          <w:rFonts w:asciiTheme="minorBidi" w:hAnsiTheme="minorBidi" w:cstheme="minorBidi"/>
          <w:sz w:val="24"/>
          <w:szCs w:val="24"/>
        </w:rPr>
      </w:pPr>
    </w:p>
    <w:p w14:paraId="0D6AA4DA" w14:textId="642CD567" w:rsidR="0011081C" w:rsidRPr="00E55345" w:rsidRDefault="00891EED"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 xml:space="preserve">And the twenty-third commandment is that the Levites alone were commanded to serve in the Temple in specific [types of] service, such as shutting the gates and reciting song at the time of the sacrifice. And this is what </w:t>
      </w:r>
      <w:r w:rsidR="0044422C" w:rsidRPr="00E55345">
        <w:rPr>
          <w:rFonts w:asciiTheme="minorBidi" w:hAnsiTheme="minorBidi" w:cstheme="minorBidi"/>
          <w:sz w:val="24"/>
          <w:szCs w:val="24"/>
        </w:rPr>
        <w:t>He</w:t>
      </w:r>
      <w:r w:rsidRPr="00E55345">
        <w:rPr>
          <w:rFonts w:asciiTheme="minorBidi" w:hAnsiTheme="minorBidi" w:cstheme="minorBidi"/>
          <w:sz w:val="24"/>
          <w:szCs w:val="24"/>
        </w:rPr>
        <w:t xml:space="preserve"> said: "And the Levite shall serve" (</w:t>
      </w:r>
      <w:r w:rsidRPr="00E55345">
        <w:rPr>
          <w:rFonts w:asciiTheme="minorBidi" w:hAnsiTheme="minorBidi" w:cstheme="minorBidi"/>
          <w:i/>
          <w:iCs/>
          <w:sz w:val="24"/>
          <w:szCs w:val="24"/>
        </w:rPr>
        <w:t>B</w:t>
      </w:r>
      <w:r w:rsidR="00E55345">
        <w:rPr>
          <w:rFonts w:asciiTheme="minorBidi" w:hAnsiTheme="minorBidi" w:cstheme="minorBidi"/>
          <w:i/>
          <w:iCs/>
          <w:sz w:val="24"/>
          <w:szCs w:val="24"/>
        </w:rPr>
        <w:t>a</w:t>
      </w:r>
      <w:r w:rsidRPr="00E55345">
        <w:rPr>
          <w:rFonts w:asciiTheme="minorBidi" w:hAnsiTheme="minorBidi" w:cstheme="minorBidi"/>
          <w:i/>
          <w:iCs/>
          <w:sz w:val="24"/>
          <w:szCs w:val="24"/>
        </w:rPr>
        <w:t>midbar</w:t>
      </w:r>
      <w:r w:rsidRPr="00E55345">
        <w:rPr>
          <w:rFonts w:asciiTheme="minorBidi" w:hAnsiTheme="minorBidi" w:cstheme="minorBidi"/>
          <w:sz w:val="24"/>
          <w:szCs w:val="24"/>
        </w:rPr>
        <w:t xml:space="preserve"> 18:23). And this is the formulation of the </w:t>
      </w:r>
      <w:r w:rsidRPr="00E55345">
        <w:rPr>
          <w:rFonts w:asciiTheme="minorBidi" w:hAnsiTheme="minorBidi" w:cstheme="minorBidi"/>
          <w:i/>
          <w:iCs/>
          <w:sz w:val="24"/>
          <w:szCs w:val="24"/>
        </w:rPr>
        <w:t xml:space="preserve">Sifrei </w:t>
      </w:r>
      <w:r w:rsidRPr="00E55345">
        <w:rPr>
          <w:rFonts w:asciiTheme="minorBidi" w:hAnsiTheme="minorBidi" w:cstheme="minorBidi"/>
          <w:sz w:val="24"/>
          <w:szCs w:val="24"/>
        </w:rPr>
        <w:t>(</w:t>
      </w:r>
      <w:r w:rsidRPr="00E55345">
        <w:rPr>
          <w:rFonts w:asciiTheme="minorBidi" w:hAnsiTheme="minorBidi" w:cstheme="minorBidi"/>
          <w:i/>
          <w:iCs/>
          <w:sz w:val="24"/>
          <w:szCs w:val="24"/>
        </w:rPr>
        <w:t>Sifrei B</w:t>
      </w:r>
      <w:r w:rsidR="00E55345">
        <w:rPr>
          <w:rFonts w:asciiTheme="minorBidi" w:hAnsiTheme="minorBidi" w:cstheme="minorBidi"/>
          <w:i/>
          <w:iCs/>
          <w:sz w:val="24"/>
          <w:szCs w:val="24"/>
        </w:rPr>
        <w:t>a</w:t>
      </w:r>
      <w:r w:rsidRPr="00E55345">
        <w:rPr>
          <w:rFonts w:asciiTheme="minorBidi" w:hAnsiTheme="minorBidi" w:cstheme="minorBidi"/>
          <w:i/>
          <w:iCs/>
          <w:sz w:val="24"/>
          <w:szCs w:val="24"/>
        </w:rPr>
        <w:t xml:space="preserve">midbar </w:t>
      </w:r>
      <w:r w:rsidR="00863D5B" w:rsidRPr="00E55345">
        <w:rPr>
          <w:rFonts w:asciiTheme="minorBidi" w:hAnsiTheme="minorBidi" w:cstheme="minorBidi"/>
          <w:sz w:val="24"/>
          <w:szCs w:val="24"/>
        </w:rPr>
        <w:t>119:5):</w:t>
      </w:r>
      <w:r w:rsidRPr="00E55345">
        <w:rPr>
          <w:rFonts w:asciiTheme="minorBidi" w:hAnsiTheme="minorBidi" w:cstheme="minorBidi"/>
          <w:sz w:val="24"/>
          <w:szCs w:val="24"/>
        </w:rPr>
        <w:t xml:space="preserve"> "I </w:t>
      </w:r>
      <w:r w:rsidR="00863D5B" w:rsidRPr="00E55345">
        <w:rPr>
          <w:rFonts w:asciiTheme="minorBidi" w:hAnsiTheme="minorBidi" w:cstheme="minorBidi"/>
          <w:sz w:val="24"/>
          <w:szCs w:val="24"/>
        </w:rPr>
        <w:t>might have understood that</w:t>
      </w:r>
      <w:r w:rsidRPr="00E55345">
        <w:rPr>
          <w:rFonts w:asciiTheme="minorBidi" w:hAnsiTheme="minorBidi" w:cstheme="minorBidi"/>
          <w:sz w:val="24"/>
          <w:szCs w:val="24"/>
        </w:rPr>
        <w:t xml:space="preserve"> if he wishes, he</w:t>
      </w:r>
      <w:r w:rsidR="00863D5B" w:rsidRPr="00E55345">
        <w:rPr>
          <w:rFonts w:asciiTheme="minorBidi" w:hAnsiTheme="minorBidi" w:cstheme="minorBidi"/>
          <w:sz w:val="24"/>
          <w:szCs w:val="24"/>
        </w:rPr>
        <w:t xml:space="preserve"> serves,</w:t>
      </w:r>
      <w:r w:rsidRPr="00E55345">
        <w:rPr>
          <w:rFonts w:asciiTheme="minorBidi" w:hAnsiTheme="minorBidi" w:cstheme="minorBidi"/>
          <w:sz w:val="24"/>
          <w:szCs w:val="24"/>
        </w:rPr>
        <w:t xml:space="preserve"> and if he does not wish, he does not serve. </w:t>
      </w:r>
      <w:r w:rsidR="00863D5B" w:rsidRPr="00E55345">
        <w:rPr>
          <w:rFonts w:asciiTheme="minorBidi" w:hAnsiTheme="minorBidi" w:cstheme="minorBidi"/>
          <w:sz w:val="24"/>
          <w:szCs w:val="24"/>
        </w:rPr>
        <w:t xml:space="preserve">Therefore, the verse teaches: </w:t>
      </w:r>
      <w:r w:rsidRPr="00E55345">
        <w:rPr>
          <w:rFonts w:asciiTheme="minorBidi" w:hAnsiTheme="minorBidi" w:cstheme="minorBidi"/>
          <w:sz w:val="24"/>
          <w:szCs w:val="24"/>
        </w:rPr>
        <w:t>'And the Levite shall serve' - [even] against his will." That is to say</w:t>
      </w:r>
      <w:r w:rsidR="00863D5B" w:rsidRPr="00E55345">
        <w:rPr>
          <w:rFonts w:asciiTheme="minorBidi" w:hAnsiTheme="minorBidi" w:cstheme="minorBidi"/>
          <w:sz w:val="24"/>
          <w:szCs w:val="24"/>
        </w:rPr>
        <w:t>,</w:t>
      </w:r>
      <w:r w:rsidRPr="00E55345">
        <w:rPr>
          <w:rFonts w:asciiTheme="minorBidi" w:hAnsiTheme="minorBidi" w:cstheme="minorBidi"/>
          <w:sz w:val="24"/>
          <w:szCs w:val="24"/>
        </w:rPr>
        <w:t xml:space="preserve"> it is an obligatory command that </w:t>
      </w:r>
      <w:r w:rsidR="00152EF4">
        <w:rPr>
          <w:rFonts w:asciiTheme="minorBidi" w:hAnsiTheme="minorBidi" w:cstheme="minorBidi"/>
          <w:sz w:val="24"/>
          <w:szCs w:val="24"/>
        </w:rPr>
        <w:t>falls</w:t>
      </w:r>
      <w:r w:rsidRPr="00E55345">
        <w:rPr>
          <w:rFonts w:asciiTheme="minorBidi" w:hAnsiTheme="minorBidi" w:cstheme="minorBidi"/>
          <w:sz w:val="24"/>
          <w:szCs w:val="24"/>
        </w:rPr>
        <w:t xml:space="preserve"> upon him by force</w:t>
      </w:r>
      <w:r w:rsidR="00863D5B" w:rsidRPr="00E55345">
        <w:rPr>
          <w:rFonts w:asciiTheme="minorBidi" w:hAnsiTheme="minorBidi" w:cstheme="minorBidi"/>
          <w:sz w:val="24"/>
          <w:szCs w:val="24"/>
        </w:rPr>
        <w:t xml:space="preserve">. (Rambam, </w:t>
      </w:r>
      <w:r w:rsidR="00863D5B" w:rsidRPr="00E55345">
        <w:rPr>
          <w:rFonts w:asciiTheme="minorBidi" w:hAnsiTheme="minorBidi" w:cstheme="minorBidi"/>
          <w:i/>
          <w:iCs/>
          <w:sz w:val="24"/>
          <w:szCs w:val="24"/>
        </w:rPr>
        <w:t>Sefer ha-Mitzvot</w:t>
      </w:r>
      <w:r w:rsidR="00863D5B" w:rsidRPr="00E55345">
        <w:rPr>
          <w:rFonts w:asciiTheme="minorBidi" w:hAnsiTheme="minorBidi" w:cstheme="minorBidi"/>
          <w:sz w:val="24"/>
          <w:szCs w:val="24"/>
        </w:rPr>
        <w:t>, positive commandment 23)</w:t>
      </w:r>
    </w:p>
    <w:p w14:paraId="4F42F12C" w14:textId="77777777" w:rsidR="00863D5B" w:rsidRPr="00E55345" w:rsidRDefault="00863D5B" w:rsidP="00E55345">
      <w:pPr>
        <w:spacing w:line="240" w:lineRule="auto"/>
        <w:ind w:firstLine="720"/>
        <w:rPr>
          <w:rFonts w:asciiTheme="minorBidi" w:hAnsiTheme="minorBidi" w:cstheme="minorBidi"/>
          <w:sz w:val="24"/>
          <w:szCs w:val="24"/>
        </w:rPr>
      </w:pPr>
    </w:p>
    <w:p w14:paraId="562B04BE" w14:textId="02C3BA43" w:rsidR="0011081C" w:rsidRPr="00960DE1" w:rsidRDefault="00863D5B"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The Rambam's words imply that </w:t>
      </w:r>
      <w:r w:rsidR="00152EF4">
        <w:rPr>
          <w:rFonts w:asciiTheme="minorBidi" w:hAnsiTheme="minorBidi" w:cstheme="minorBidi"/>
          <w:sz w:val="24"/>
          <w:szCs w:val="24"/>
        </w:rPr>
        <w:t>a</w:t>
      </w:r>
      <w:r w:rsidR="00152EF4"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Levite must perform the service in the </w:t>
      </w:r>
      <w:r w:rsidRPr="00E55345">
        <w:rPr>
          <w:rFonts w:asciiTheme="minorBidi" w:hAnsiTheme="minorBidi" w:cstheme="minorBidi"/>
          <w:i/>
          <w:iCs/>
          <w:sz w:val="24"/>
          <w:szCs w:val="24"/>
        </w:rPr>
        <w:t>Mishkan</w:t>
      </w:r>
      <w:r w:rsidRPr="00E55345">
        <w:rPr>
          <w:rFonts w:asciiTheme="minorBidi" w:hAnsiTheme="minorBidi" w:cstheme="minorBidi"/>
          <w:sz w:val="24"/>
          <w:szCs w:val="24"/>
        </w:rPr>
        <w:t xml:space="preserve"> as part of his special status. </w:t>
      </w:r>
      <w:r w:rsidR="00960DE1">
        <w:rPr>
          <w:rFonts w:asciiTheme="minorBidi" w:hAnsiTheme="minorBidi" w:cstheme="minorBidi"/>
          <w:sz w:val="24"/>
          <w:szCs w:val="24"/>
        </w:rPr>
        <w:t>However</w:t>
      </w:r>
      <w:r w:rsidRPr="00E55345">
        <w:rPr>
          <w:rFonts w:asciiTheme="minorBidi" w:hAnsiTheme="minorBidi" w:cstheme="minorBidi"/>
          <w:sz w:val="24"/>
          <w:szCs w:val="24"/>
        </w:rPr>
        <w:t xml:space="preserve">, in the </w:t>
      </w:r>
      <w:r w:rsidRPr="00E55345">
        <w:rPr>
          <w:rFonts w:asciiTheme="minorBidi" w:hAnsiTheme="minorBidi" w:cstheme="minorBidi"/>
          <w:i/>
          <w:iCs/>
          <w:sz w:val="24"/>
          <w:szCs w:val="24"/>
        </w:rPr>
        <w:t>Mishneh Torah</w:t>
      </w:r>
      <w:r w:rsidRPr="00960DE1">
        <w:rPr>
          <w:rFonts w:asciiTheme="minorBidi" w:hAnsiTheme="minorBidi" w:cstheme="minorBidi"/>
          <w:sz w:val="24"/>
          <w:szCs w:val="24"/>
        </w:rPr>
        <w:t xml:space="preserve">, </w:t>
      </w:r>
      <w:r w:rsidR="00960DE1" w:rsidRPr="007A19F2">
        <w:rPr>
          <w:rFonts w:asciiTheme="minorBidi" w:hAnsiTheme="minorBidi" w:cstheme="minorBidi"/>
          <w:sz w:val="24"/>
          <w:szCs w:val="24"/>
        </w:rPr>
        <w:t>the implication is different</w:t>
      </w:r>
      <w:r w:rsidRPr="00960DE1">
        <w:rPr>
          <w:rFonts w:asciiTheme="minorBidi" w:hAnsiTheme="minorBidi" w:cstheme="minorBidi"/>
          <w:sz w:val="24"/>
          <w:szCs w:val="24"/>
        </w:rPr>
        <w:t xml:space="preserve">: </w:t>
      </w:r>
    </w:p>
    <w:p w14:paraId="4B61CC1B" w14:textId="77777777" w:rsidR="00863D5B" w:rsidRPr="00E55345" w:rsidRDefault="00863D5B" w:rsidP="00E55345">
      <w:pPr>
        <w:autoSpaceDE/>
        <w:autoSpaceDN/>
        <w:spacing w:line="240" w:lineRule="auto"/>
        <w:jc w:val="left"/>
        <w:rPr>
          <w:rFonts w:asciiTheme="minorBidi" w:hAnsiTheme="minorBidi" w:cstheme="minorBidi"/>
          <w:sz w:val="24"/>
          <w:szCs w:val="24"/>
        </w:rPr>
      </w:pPr>
    </w:p>
    <w:p w14:paraId="01E014E9" w14:textId="53A77903" w:rsidR="00863D5B" w:rsidRPr="00E55345" w:rsidRDefault="00863D5B" w:rsidP="00E55345">
      <w:pPr>
        <w:pStyle w:val="BlockText"/>
        <w:spacing w:line="240" w:lineRule="auto"/>
        <w:ind w:left="720"/>
        <w:rPr>
          <w:rFonts w:asciiTheme="minorBidi" w:hAnsiTheme="minorBidi" w:cstheme="minorBidi"/>
          <w:sz w:val="24"/>
          <w:szCs w:val="24"/>
        </w:rPr>
      </w:pPr>
      <w:r w:rsidRPr="00E55345">
        <w:rPr>
          <w:rFonts w:asciiTheme="minorBidi" w:hAnsiTheme="minorBidi" w:cstheme="minorBidi"/>
          <w:sz w:val="24"/>
          <w:szCs w:val="24"/>
        </w:rPr>
        <w:t>The descendants of </w:t>
      </w:r>
      <w:r w:rsidRPr="00E55345">
        <w:rPr>
          <w:rStyle w:val="glossaryitem"/>
          <w:rFonts w:asciiTheme="minorBidi" w:hAnsiTheme="minorBidi" w:cstheme="minorBidi"/>
          <w:sz w:val="24"/>
          <w:szCs w:val="24"/>
        </w:rPr>
        <w:t>Levi</w:t>
      </w:r>
      <w:r w:rsidRPr="00E55345">
        <w:rPr>
          <w:rFonts w:asciiTheme="minorBidi" w:hAnsiTheme="minorBidi" w:cstheme="minorBidi"/>
          <w:sz w:val="24"/>
          <w:szCs w:val="24"/>
        </w:rPr>
        <w:t> were singled out for service in the Temple, as it is stated (</w:t>
      </w:r>
      <w:r w:rsidRPr="00E55345">
        <w:rPr>
          <w:rFonts w:asciiTheme="minorBidi" w:hAnsiTheme="minorBidi" w:cstheme="minorBidi"/>
          <w:i/>
          <w:iCs/>
          <w:sz w:val="24"/>
          <w:szCs w:val="24"/>
        </w:rPr>
        <w:t xml:space="preserve">Devarim </w:t>
      </w:r>
      <w:r w:rsidRPr="00E55345">
        <w:rPr>
          <w:rFonts w:asciiTheme="minorBidi" w:hAnsiTheme="minorBidi" w:cstheme="minorBidi"/>
          <w:sz w:val="24"/>
          <w:szCs w:val="24"/>
        </w:rPr>
        <w:t>10:8): "At that time, God separated the tribe of </w:t>
      </w:r>
      <w:hyperlink r:id="rId9" w:tooltip="Who Were the Levites?" w:history="1">
        <w:r w:rsidRPr="00E55345">
          <w:rPr>
            <w:rStyle w:val="Hyperlink"/>
            <w:rFonts w:asciiTheme="minorBidi" w:hAnsiTheme="minorBidi" w:cstheme="minorBidi"/>
            <w:color w:val="auto"/>
            <w:sz w:val="24"/>
            <w:szCs w:val="24"/>
            <w:u w:val="none"/>
          </w:rPr>
          <w:t>Levi</w:t>
        </w:r>
      </w:hyperlink>
      <w:r w:rsidRPr="00E55345">
        <w:rPr>
          <w:rFonts w:asciiTheme="minorBidi" w:hAnsiTheme="minorBidi" w:cstheme="minorBidi"/>
          <w:sz w:val="24"/>
          <w:szCs w:val="24"/>
        </w:rPr>
        <w:t>." It is a positive commandment for the </w:t>
      </w:r>
      <w:r w:rsidRPr="00E55345">
        <w:rPr>
          <w:rStyle w:val="glossaryitem"/>
          <w:rFonts w:asciiTheme="minorBidi" w:hAnsiTheme="minorBidi" w:cstheme="minorBidi"/>
          <w:sz w:val="24"/>
          <w:szCs w:val="24"/>
        </w:rPr>
        <w:t>Levites</w:t>
      </w:r>
      <w:r w:rsidRPr="00E55345">
        <w:rPr>
          <w:rFonts w:asciiTheme="minorBidi" w:hAnsiTheme="minorBidi" w:cstheme="minorBidi"/>
          <w:sz w:val="24"/>
          <w:szCs w:val="24"/>
        </w:rPr>
        <w:t> to be free and prepared for the service of the Temple, whether they desire to do so or not, as it is stated (</w:t>
      </w:r>
      <w:r w:rsidRPr="00E55345">
        <w:rPr>
          <w:rFonts w:asciiTheme="minorBidi" w:hAnsiTheme="minorBidi" w:cstheme="minorBidi"/>
          <w:i/>
          <w:iCs/>
          <w:sz w:val="24"/>
          <w:szCs w:val="24"/>
        </w:rPr>
        <w:t>B</w:t>
      </w:r>
      <w:r w:rsidR="00E55345">
        <w:rPr>
          <w:rFonts w:asciiTheme="minorBidi" w:hAnsiTheme="minorBidi" w:cstheme="minorBidi"/>
          <w:i/>
          <w:iCs/>
          <w:sz w:val="24"/>
          <w:szCs w:val="24"/>
        </w:rPr>
        <w:t>a</w:t>
      </w:r>
      <w:r w:rsidRPr="00E55345">
        <w:rPr>
          <w:rFonts w:asciiTheme="minorBidi" w:hAnsiTheme="minorBidi" w:cstheme="minorBidi"/>
          <w:i/>
          <w:iCs/>
          <w:sz w:val="24"/>
          <w:szCs w:val="24"/>
        </w:rPr>
        <w:t xml:space="preserve">midbar </w:t>
      </w:r>
      <w:r w:rsidRPr="00E55345">
        <w:rPr>
          <w:rFonts w:asciiTheme="minorBidi" w:hAnsiTheme="minorBidi" w:cstheme="minorBidi"/>
          <w:sz w:val="24"/>
          <w:szCs w:val="24"/>
        </w:rPr>
        <w:t>18:23): "And the </w:t>
      </w:r>
      <w:r w:rsidRPr="00E55345">
        <w:rPr>
          <w:rStyle w:val="glossaryitem"/>
          <w:rFonts w:asciiTheme="minorBidi" w:hAnsiTheme="minorBidi" w:cstheme="minorBidi"/>
          <w:sz w:val="24"/>
          <w:szCs w:val="24"/>
        </w:rPr>
        <w:t>Levite</w:t>
      </w:r>
      <w:r w:rsidRPr="00E55345">
        <w:rPr>
          <w:rFonts w:asciiTheme="minorBidi" w:hAnsiTheme="minorBidi" w:cstheme="minorBidi"/>
          <w:sz w:val="24"/>
          <w:szCs w:val="24"/>
        </w:rPr>
        <w:t xml:space="preserve"> shall perform the service of the tent of meeting." </w:t>
      </w:r>
      <w:r w:rsidR="00541DB0">
        <w:rPr>
          <w:rFonts w:asciiTheme="minorBidi" w:hAnsiTheme="minorBidi" w:cstheme="minorBidi"/>
          <w:sz w:val="24"/>
          <w:szCs w:val="24"/>
        </w:rPr>
        <w:t>A</w:t>
      </w:r>
      <w:r w:rsidRPr="00E55345">
        <w:rPr>
          <w:rFonts w:asciiTheme="minorBidi" w:hAnsiTheme="minorBidi" w:cstheme="minorBidi"/>
          <w:sz w:val="24"/>
          <w:szCs w:val="24"/>
        </w:rPr>
        <w:t> </w:t>
      </w:r>
      <w:r w:rsidRPr="00E55345">
        <w:rPr>
          <w:rStyle w:val="glossaryitem"/>
          <w:rFonts w:asciiTheme="minorBidi" w:hAnsiTheme="minorBidi" w:cstheme="minorBidi"/>
          <w:sz w:val="24"/>
          <w:szCs w:val="24"/>
        </w:rPr>
        <w:t>Levite</w:t>
      </w:r>
      <w:r w:rsidRPr="00E55345">
        <w:rPr>
          <w:rFonts w:asciiTheme="minorBidi" w:hAnsiTheme="minorBidi" w:cstheme="minorBidi"/>
          <w:sz w:val="24"/>
          <w:szCs w:val="24"/>
        </w:rPr>
        <w:t> accepts all the </w:t>
      </w:r>
      <w:r w:rsidRPr="00E55345">
        <w:rPr>
          <w:rStyle w:val="glossaryitem"/>
          <w:rFonts w:asciiTheme="minorBidi" w:hAnsiTheme="minorBidi" w:cstheme="minorBidi"/>
          <w:i/>
          <w:iCs/>
          <w:sz w:val="24"/>
          <w:szCs w:val="24"/>
        </w:rPr>
        <w:t>mitzvot</w:t>
      </w:r>
      <w:r w:rsidRPr="00E55345">
        <w:rPr>
          <w:rFonts w:asciiTheme="minorBidi" w:hAnsiTheme="minorBidi" w:cstheme="minorBidi"/>
          <w:sz w:val="24"/>
          <w:szCs w:val="24"/>
        </w:rPr>
        <w:t xml:space="preserve"> of the Levites </w:t>
      </w:r>
      <w:r w:rsidR="00541DB0">
        <w:rPr>
          <w:rFonts w:asciiTheme="minorBidi" w:hAnsiTheme="minorBidi" w:cstheme="minorBidi"/>
          <w:sz w:val="24"/>
          <w:szCs w:val="24"/>
        </w:rPr>
        <w:t>except</w:t>
      </w:r>
      <w:r w:rsidRPr="00E55345">
        <w:rPr>
          <w:rFonts w:asciiTheme="minorBidi" w:hAnsiTheme="minorBidi" w:cstheme="minorBidi"/>
          <w:sz w:val="24"/>
          <w:szCs w:val="24"/>
        </w:rPr>
        <w:t xml:space="preserve"> one matter, he is not accepted</w:t>
      </w:r>
      <w:r w:rsidR="00541DB0">
        <w:rPr>
          <w:rFonts w:asciiTheme="minorBidi" w:hAnsiTheme="minorBidi" w:cstheme="minorBidi"/>
          <w:sz w:val="24"/>
          <w:szCs w:val="24"/>
        </w:rPr>
        <w:t>,</w:t>
      </w:r>
      <w:r w:rsidRPr="00E55345">
        <w:rPr>
          <w:rFonts w:asciiTheme="minorBidi" w:hAnsiTheme="minorBidi" w:cstheme="minorBidi"/>
          <w:sz w:val="24"/>
          <w:szCs w:val="24"/>
        </w:rPr>
        <w:t xml:space="preserve"> unless he accepts them all. (</w:t>
      </w:r>
      <w:r w:rsidRPr="00E55345">
        <w:rPr>
          <w:rFonts w:asciiTheme="minorBidi" w:hAnsiTheme="minorBidi" w:cstheme="minorBidi"/>
          <w:i/>
          <w:iCs/>
          <w:sz w:val="24"/>
          <w:szCs w:val="24"/>
        </w:rPr>
        <w:t>Hilkhot Kelei ha-Mikdash</w:t>
      </w:r>
      <w:r w:rsidRPr="00E55345">
        <w:rPr>
          <w:rFonts w:asciiTheme="minorBidi" w:hAnsiTheme="minorBidi" w:cstheme="minorBidi"/>
          <w:sz w:val="24"/>
          <w:szCs w:val="24"/>
        </w:rPr>
        <w:t xml:space="preserve"> 3:1)</w:t>
      </w:r>
    </w:p>
    <w:p w14:paraId="0C8ECDBE" w14:textId="77777777" w:rsidR="0011081C" w:rsidRPr="00E55345" w:rsidRDefault="00863D5B"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 </w:t>
      </w:r>
    </w:p>
    <w:p w14:paraId="5D77B41C" w14:textId="5ADA558F" w:rsidR="0011081C" w:rsidRPr="00E55345" w:rsidRDefault="00300E6B"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The Rambam opens with the words of the </w:t>
      </w:r>
      <w:r w:rsidR="00587C21" w:rsidRPr="007A19F2">
        <w:rPr>
          <w:rFonts w:asciiTheme="minorBidi" w:hAnsiTheme="minorBidi" w:cstheme="minorBidi"/>
          <w:i/>
          <w:iCs/>
          <w:sz w:val="24"/>
          <w:szCs w:val="24"/>
        </w:rPr>
        <w:t>midrash</w:t>
      </w:r>
      <w:r w:rsidR="00587C21">
        <w:rPr>
          <w:rFonts w:asciiTheme="minorBidi" w:hAnsiTheme="minorBidi" w:cstheme="minorBidi"/>
          <w:sz w:val="24"/>
          <w:szCs w:val="24"/>
        </w:rPr>
        <w:t>,</w:t>
      </w:r>
      <w:r w:rsidR="00587C21"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that there is an obligation and duty to perform the service, and ends with the fact that the Levite must accept upon himself to perform the service. The question arises: Is the Levitical service voluntary and dependent on the Levite's acceptance and desire, or is it an obligation? </w:t>
      </w:r>
    </w:p>
    <w:p w14:paraId="54458EF2" w14:textId="77777777" w:rsidR="00300E6B" w:rsidRPr="00E55345" w:rsidRDefault="00300E6B" w:rsidP="00E55345">
      <w:pPr>
        <w:spacing w:line="240" w:lineRule="auto"/>
        <w:ind w:firstLine="720"/>
        <w:rPr>
          <w:rFonts w:asciiTheme="minorBidi" w:hAnsiTheme="minorBidi" w:cstheme="minorBidi"/>
          <w:sz w:val="24"/>
          <w:szCs w:val="24"/>
        </w:rPr>
      </w:pPr>
    </w:p>
    <w:p w14:paraId="0B89C357" w14:textId="18424B72"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It seems</w:t>
      </w:r>
      <w:r w:rsidR="00300E6B" w:rsidRPr="00E55345">
        <w:rPr>
          <w:rFonts w:asciiTheme="minorBidi" w:hAnsiTheme="minorBidi" w:cstheme="minorBidi"/>
          <w:sz w:val="24"/>
          <w:szCs w:val="24"/>
        </w:rPr>
        <w:t xml:space="preserve"> that in the Rambam's opinion, </w:t>
      </w:r>
      <w:r w:rsidR="00BD41EE">
        <w:rPr>
          <w:rFonts w:asciiTheme="minorBidi" w:hAnsiTheme="minorBidi" w:cstheme="minorBidi"/>
          <w:sz w:val="24"/>
          <w:szCs w:val="24"/>
        </w:rPr>
        <w:t>there is an</w:t>
      </w:r>
      <w:r w:rsidR="00BD41EE" w:rsidRPr="00E55345">
        <w:rPr>
          <w:rFonts w:asciiTheme="minorBidi" w:hAnsiTheme="minorBidi" w:cstheme="minorBidi"/>
          <w:sz w:val="24"/>
          <w:szCs w:val="24"/>
        </w:rPr>
        <w:t xml:space="preserve"> </w:t>
      </w:r>
      <w:r w:rsidRPr="00E55345">
        <w:rPr>
          <w:rFonts w:asciiTheme="minorBidi" w:hAnsiTheme="minorBidi" w:cstheme="minorBidi"/>
          <w:sz w:val="24"/>
          <w:szCs w:val="24"/>
        </w:rPr>
        <w:t xml:space="preserve">obligation </w:t>
      </w:r>
      <w:r w:rsidR="00300E6B" w:rsidRPr="00E55345">
        <w:rPr>
          <w:rFonts w:asciiTheme="minorBidi" w:hAnsiTheme="minorBidi" w:cstheme="minorBidi"/>
          <w:sz w:val="24"/>
          <w:szCs w:val="24"/>
        </w:rPr>
        <w:t>upon</w:t>
      </w:r>
      <w:r w:rsidRPr="00E55345">
        <w:rPr>
          <w:rFonts w:asciiTheme="minorBidi" w:hAnsiTheme="minorBidi" w:cstheme="minorBidi"/>
          <w:sz w:val="24"/>
          <w:szCs w:val="24"/>
        </w:rPr>
        <w:t xml:space="preserve"> the Levites to</w:t>
      </w:r>
      <w:r w:rsidR="00300E6B" w:rsidRPr="00E55345">
        <w:rPr>
          <w:rFonts w:asciiTheme="minorBidi" w:hAnsiTheme="minorBidi" w:cstheme="minorBidi"/>
          <w:sz w:val="24"/>
          <w:szCs w:val="24"/>
        </w:rPr>
        <w:t xml:space="preserve"> </w:t>
      </w:r>
      <w:r w:rsidR="00300E6B" w:rsidRPr="007A19F2">
        <w:rPr>
          <w:rFonts w:asciiTheme="minorBidi" w:hAnsiTheme="minorBidi" w:cstheme="minorBidi"/>
          <w:i/>
          <w:iCs/>
          <w:sz w:val="24"/>
          <w:szCs w:val="24"/>
        </w:rPr>
        <w:t>desire</w:t>
      </w:r>
      <w:r w:rsidR="00300E6B" w:rsidRPr="00E55345">
        <w:rPr>
          <w:rFonts w:asciiTheme="minorBidi" w:hAnsiTheme="minorBidi" w:cstheme="minorBidi"/>
          <w:sz w:val="24"/>
          <w:szCs w:val="24"/>
        </w:rPr>
        <w:t xml:space="preserve"> to serve. </w:t>
      </w:r>
      <w:r w:rsidRPr="00E55345">
        <w:rPr>
          <w:rFonts w:asciiTheme="minorBidi" w:hAnsiTheme="minorBidi" w:cstheme="minorBidi"/>
          <w:sz w:val="24"/>
          <w:szCs w:val="24"/>
        </w:rPr>
        <w:t>Unlike the priests</w:t>
      </w:r>
      <w:r w:rsidR="00BD41EE">
        <w:rPr>
          <w:rFonts w:asciiTheme="minorBidi" w:hAnsiTheme="minorBidi" w:cstheme="minorBidi"/>
          <w:sz w:val="24"/>
          <w:szCs w:val="24"/>
        </w:rPr>
        <w:t>,</w:t>
      </w:r>
      <w:r w:rsidRPr="00E55345">
        <w:rPr>
          <w:rFonts w:asciiTheme="minorBidi" w:hAnsiTheme="minorBidi" w:cstheme="minorBidi"/>
          <w:sz w:val="24"/>
          <w:szCs w:val="24"/>
        </w:rPr>
        <w:t xml:space="preserve"> whose status is defined by virtue of their </w:t>
      </w:r>
      <w:r w:rsidR="00300E6B" w:rsidRPr="00E55345">
        <w:rPr>
          <w:rFonts w:asciiTheme="minorBidi" w:hAnsiTheme="minorBidi" w:cstheme="minorBidi"/>
          <w:sz w:val="24"/>
          <w:szCs w:val="24"/>
        </w:rPr>
        <w:t>sanctity</w:t>
      </w:r>
      <w:r w:rsidRPr="00E55345">
        <w:rPr>
          <w:rFonts w:asciiTheme="minorBidi" w:hAnsiTheme="minorBidi" w:cstheme="minorBidi"/>
          <w:sz w:val="24"/>
          <w:szCs w:val="24"/>
        </w:rPr>
        <w:t xml:space="preserve">, the holiness of the Levite is </w:t>
      </w:r>
      <w:r w:rsidR="00300E6B" w:rsidRPr="00E55345">
        <w:rPr>
          <w:rFonts w:asciiTheme="minorBidi" w:hAnsiTheme="minorBidi" w:cstheme="minorBidi"/>
          <w:sz w:val="24"/>
          <w:szCs w:val="24"/>
        </w:rPr>
        <w:t xml:space="preserve">of a lesser </w:t>
      </w:r>
      <w:r w:rsidR="0044422C" w:rsidRPr="00E55345">
        <w:rPr>
          <w:rFonts w:asciiTheme="minorBidi" w:hAnsiTheme="minorBidi" w:cstheme="minorBidi"/>
          <w:sz w:val="24"/>
          <w:szCs w:val="24"/>
        </w:rPr>
        <w:t>degree</w:t>
      </w:r>
      <w:r w:rsidR="00300E6B" w:rsidRPr="00E55345">
        <w:rPr>
          <w:rFonts w:asciiTheme="minorBidi" w:hAnsiTheme="minorBidi" w:cstheme="minorBidi"/>
          <w:sz w:val="24"/>
          <w:szCs w:val="24"/>
        </w:rPr>
        <w:t xml:space="preserve">. He is not forbidden to contract ritual impurity from a corpse, nor is he permitted to eat of consecrated foods. His holiness derives exclusively from his assignment to perform the service. Therefore, a Levite is obligated to fulfill this assignment, </w:t>
      </w:r>
      <w:r w:rsidR="00300E6B" w:rsidRPr="00E55345">
        <w:rPr>
          <w:rFonts w:asciiTheme="minorBidi" w:hAnsiTheme="minorBidi" w:cstheme="minorBidi"/>
          <w:sz w:val="24"/>
          <w:szCs w:val="24"/>
        </w:rPr>
        <w:lastRenderedPageBreak/>
        <w:t xml:space="preserve">but he can </w:t>
      </w:r>
      <w:r w:rsidR="00BD41EE" w:rsidRPr="00E55345">
        <w:rPr>
          <w:rFonts w:asciiTheme="minorBidi" w:hAnsiTheme="minorBidi" w:cstheme="minorBidi"/>
          <w:sz w:val="24"/>
          <w:szCs w:val="24"/>
        </w:rPr>
        <w:t xml:space="preserve">only </w:t>
      </w:r>
      <w:r w:rsidR="00300E6B" w:rsidRPr="00E55345">
        <w:rPr>
          <w:rFonts w:asciiTheme="minorBidi" w:hAnsiTheme="minorBidi" w:cstheme="minorBidi"/>
          <w:sz w:val="24"/>
          <w:szCs w:val="24"/>
        </w:rPr>
        <w:t>do so by way of acceptance</w:t>
      </w:r>
      <w:r w:rsidR="00BD41EE">
        <w:rPr>
          <w:rFonts w:asciiTheme="minorBidi" w:hAnsiTheme="minorBidi" w:cstheme="minorBidi"/>
          <w:sz w:val="24"/>
          <w:szCs w:val="24"/>
        </w:rPr>
        <w:t xml:space="preserve"> – including accepting</w:t>
      </w:r>
      <w:r w:rsidR="00300E6B" w:rsidRPr="00E55345">
        <w:rPr>
          <w:rFonts w:asciiTheme="minorBidi" w:hAnsiTheme="minorBidi" w:cstheme="minorBidi"/>
          <w:sz w:val="24"/>
          <w:szCs w:val="24"/>
        </w:rPr>
        <w:t xml:space="preserve"> all of the services</w:t>
      </w:r>
      <w:r w:rsidR="009054DE">
        <w:rPr>
          <w:rFonts w:asciiTheme="minorBidi" w:hAnsiTheme="minorBidi" w:cstheme="minorBidi"/>
          <w:sz w:val="24"/>
          <w:szCs w:val="24"/>
        </w:rPr>
        <w:t xml:space="preserve"> –</w:t>
      </w:r>
      <w:r w:rsidR="00300E6B" w:rsidRPr="00E55345">
        <w:rPr>
          <w:rFonts w:asciiTheme="minorBidi" w:hAnsiTheme="minorBidi" w:cstheme="minorBidi"/>
          <w:sz w:val="24"/>
          <w:szCs w:val="24"/>
        </w:rPr>
        <w:t xml:space="preserve"> because </w:t>
      </w:r>
      <w:r w:rsidRPr="00E55345">
        <w:rPr>
          <w:rFonts w:asciiTheme="minorBidi" w:hAnsiTheme="minorBidi" w:cstheme="minorBidi"/>
          <w:sz w:val="24"/>
          <w:szCs w:val="24"/>
        </w:rPr>
        <w:t>it is essentially acceptance of a new status.</w:t>
      </w:r>
      <w:r w:rsidR="00300E6B" w:rsidRPr="00E55345">
        <w:rPr>
          <w:rStyle w:val="FootnoteReference"/>
          <w:rFonts w:asciiTheme="minorBidi" w:hAnsiTheme="minorBidi" w:cstheme="minorBidi"/>
          <w:sz w:val="24"/>
          <w:szCs w:val="24"/>
        </w:rPr>
        <w:footnoteReference w:id="2"/>
      </w:r>
    </w:p>
    <w:p w14:paraId="3F17A9E3" w14:textId="77777777" w:rsidR="002B1A93" w:rsidRPr="00E55345" w:rsidRDefault="002B1A93" w:rsidP="00E55345">
      <w:pPr>
        <w:spacing w:line="240" w:lineRule="auto"/>
        <w:ind w:firstLine="720"/>
        <w:rPr>
          <w:rFonts w:asciiTheme="minorBidi" w:hAnsiTheme="minorBidi" w:cstheme="minorBidi"/>
          <w:sz w:val="24"/>
          <w:szCs w:val="24"/>
        </w:rPr>
      </w:pPr>
    </w:p>
    <w:p w14:paraId="09DD35AC" w14:textId="6B9B35D0"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If </w:t>
      </w:r>
      <w:r w:rsidR="002B1A93" w:rsidRPr="00E55345">
        <w:rPr>
          <w:rFonts w:asciiTheme="minorBidi" w:hAnsiTheme="minorBidi" w:cstheme="minorBidi"/>
          <w:sz w:val="24"/>
          <w:szCs w:val="24"/>
        </w:rPr>
        <w:t xml:space="preserve">we understand the Rambam in this manner, we can understand why he ruled in accordance with Rabbi Yochanan. </w:t>
      </w:r>
      <w:r w:rsidRPr="00E55345">
        <w:rPr>
          <w:rFonts w:asciiTheme="minorBidi" w:hAnsiTheme="minorBidi" w:cstheme="minorBidi"/>
          <w:sz w:val="24"/>
          <w:szCs w:val="24"/>
        </w:rPr>
        <w:t xml:space="preserve">Rabbi Yehoshua understands that even </w:t>
      </w:r>
      <w:r w:rsidR="002B1A93" w:rsidRPr="00E55345">
        <w:rPr>
          <w:rFonts w:asciiTheme="minorBidi" w:hAnsiTheme="minorBidi" w:cstheme="minorBidi"/>
          <w:sz w:val="24"/>
          <w:szCs w:val="24"/>
        </w:rPr>
        <w:t>among the Levites, there is gradation</w:t>
      </w:r>
      <w:r w:rsidR="009054DE">
        <w:rPr>
          <w:rFonts w:asciiTheme="minorBidi" w:hAnsiTheme="minorBidi" w:cstheme="minorBidi"/>
          <w:sz w:val="24"/>
          <w:szCs w:val="24"/>
        </w:rPr>
        <w:t>:</w:t>
      </w:r>
      <w:r w:rsidR="002B1A93" w:rsidRPr="00E55345">
        <w:rPr>
          <w:rFonts w:asciiTheme="minorBidi" w:hAnsiTheme="minorBidi" w:cstheme="minorBidi"/>
          <w:sz w:val="24"/>
          <w:szCs w:val="24"/>
        </w:rPr>
        <w:t xml:space="preserve"> the service of singing is higher than the service of guarding the Temple. Therefore</w:t>
      </w:r>
      <w:r w:rsidR="009054DE">
        <w:rPr>
          <w:rFonts w:asciiTheme="minorBidi" w:hAnsiTheme="minorBidi" w:cstheme="minorBidi"/>
          <w:sz w:val="24"/>
          <w:szCs w:val="24"/>
        </w:rPr>
        <w:t>,</w:t>
      </w:r>
      <w:r w:rsidR="002B1A93" w:rsidRPr="00E55345">
        <w:rPr>
          <w:rFonts w:asciiTheme="minorBidi" w:hAnsiTheme="minorBidi" w:cstheme="minorBidi"/>
          <w:sz w:val="24"/>
          <w:szCs w:val="24"/>
        </w:rPr>
        <w:t xml:space="preserve"> a Temple </w:t>
      </w:r>
      <w:r w:rsidR="0044422C" w:rsidRPr="00E55345">
        <w:rPr>
          <w:rFonts w:asciiTheme="minorBidi" w:hAnsiTheme="minorBidi" w:cstheme="minorBidi"/>
          <w:sz w:val="24"/>
          <w:szCs w:val="24"/>
        </w:rPr>
        <w:t>singer</w:t>
      </w:r>
      <w:r w:rsidR="002B1A93" w:rsidRPr="00E55345">
        <w:rPr>
          <w:rFonts w:asciiTheme="minorBidi" w:hAnsiTheme="minorBidi" w:cstheme="minorBidi"/>
          <w:sz w:val="24"/>
          <w:szCs w:val="24"/>
        </w:rPr>
        <w:t xml:space="preserve"> can guard, but not the other way around. This is because Rabbi Yehoshua maintains that the level of holiness is what creates the prohibition to serve. In contrast, Rabbi Yochanan emphasizes that a Temple singer is prohibited to guard</w:t>
      </w:r>
      <w:r w:rsidR="00FE7FF0">
        <w:rPr>
          <w:rFonts w:asciiTheme="minorBidi" w:hAnsiTheme="minorBidi" w:cstheme="minorBidi"/>
          <w:sz w:val="24"/>
          <w:szCs w:val="24"/>
        </w:rPr>
        <w:t xml:space="preserve"> –</w:t>
      </w:r>
      <w:r w:rsidR="002B1A93" w:rsidRPr="00E55345">
        <w:rPr>
          <w:rFonts w:asciiTheme="minorBidi" w:hAnsiTheme="minorBidi" w:cstheme="minorBidi"/>
          <w:sz w:val="24"/>
          <w:szCs w:val="24"/>
        </w:rPr>
        <w:t xml:space="preserve"> because the sanctity of the Levite stems from his assignment to a particular service. If he changes his service – regardless of whether he changed to a lower service or to a higher one – he </w:t>
      </w:r>
      <w:r w:rsidR="00B728D8">
        <w:rPr>
          <w:rFonts w:asciiTheme="minorBidi" w:hAnsiTheme="minorBidi" w:cstheme="minorBidi"/>
          <w:sz w:val="24"/>
          <w:szCs w:val="24"/>
        </w:rPr>
        <w:t>has betrayed</w:t>
      </w:r>
      <w:r w:rsidR="00B728D8" w:rsidRPr="00E55345">
        <w:rPr>
          <w:rFonts w:asciiTheme="minorBidi" w:hAnsiTheme="minorBidi" w:cstheme="minorBidi"/>
          <w:sz w:val="24"/>
          <w:szCs w:val="24"/>
        </w:rPr>
        <w:t xml:space="preserve"> </w:t>
      </w:r>
      <w:r w:rsidR="002B1A93" w:rsidRPr="00E55345">
        <w:rPr>
          <w:rFonts w:asciiTheme="minorBidi" w:hAnsiTheme="minorBidi" w:cstheme="minorBidi"/>
          <w:sz w:val="24"/>
          <w:szCs w:val="24"/>
        </w:rPr>
        <w:t xml:space="preserve">his office. </w:t>
      </w:r>
    </w:p>
    <w:p w14:paraId="0660B08D" w14:textId="77777777" w:rsidR="002B1A93" w:rsidRPr="00E55345" w:rsidRDefault="002B1A93" w:rsidP="00E55345">
      <w:pPr>
        <w:spacing w:line="240" w:lineRule="auto"/>
        <w:ind w:firstLine="720"/>
        <w:rPr>
          <w:rFonts w:asciiTheme="minorBidi" w:hAnsiTheme="minorBidi" w:cstheme="minorBidi"/>
          <w:sz w:val="24"/>
          <w:szCs w:val="24"/>
        </w:rPr>
      </w:pPr>
    </w:p>
    <w:p w14:paraId="4661B304" w14:textId="35D13EC4" w:rsidR="0011081C"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This understanding can also explain the Rambam's ruling regarding a priest who performed </w:t>
      </w:r>
      <w:r w:rsidR="002B1A93" w:rsidRPr="00E55345">
        <w:rPr>
          <w:rFonts w:asciiTheme="minorBidi" w:hAnsiTheme="minorBidi" w:cstheme="minorBidi"/>
          <w:sz w:val="24"/>
          <w:szCs w:val="24"/>
        </w:rPr>
        <w:t xml:space="preserve">a Levitical service. While a priest is </w:t>
      </w:r>
      <w:r w:rsidR="00ED4BD4">
        <w:rPr>
          <w:rFonts w:asciiTheme="minorBidi" w:hAnsiTheme="minorBidi" w:cstheme="minorBidi"/>
          <w:sz w:val="24"/>
          <w:szCs w:val="24"/>
        </w:rPr>
        <w:t>designated for</w:t>
      </w:r>
      <w:r w:rsidR="002B1A93" w:rsidRPr="00E55345">
        <w:rPr>
          <w:rFonts w:asciiTheme="minorBidi" w:hAnsiTheme="minorBidi" w:cstheme="minorBidi"/>
          <w:sz w:val="24"/>
          <w:szCs w:val="24"/>
        </w:rPr>
        <w:t xml:space="preserve"> his service</w:t>
      </w:r>
      <w:r w:rsidR="001475AB" w:rsidRPr="00E55345">
        <w:rPr>
          <w:rFonts w:asciiTheme="minorBidi" w:hAnsiTheme="minorBidi" w:cstheme="minorBidi"/>
          <w:sz w:val="24"/>
          <w:szCs w:val="24"/>
        </w:rPr>
        <w:t xml:space="preserve"> by virtue of his holiness, a Levite is assigned to his service by virtue of his assignment</w:t>
      </w:r>
      <w:r w:rsidR="00095E8A">
        <w:rPr>
          <w:rFonts w:asciiTheme="minorBidi" w:hAnsiTheme="minorBidi" w:cstheme="minorBidi"/>
          <w:sz w:val="24"/>
          <w:szCs w:val="24"/>
        </w:rPr>
        <w:t xml:space="preserve"> itself</w:t>
      </w:r>
      <w:r w:rsidR="001475AB" w:rsidRPr="00E55345">
        <w:rPr>
          <w:rFonts w:asciiTheme="minorBidi" w:hAnsiTheme="minorBidi" w:cstheme="minorBidi"/>
          <w:sz w:val="24"/>
          <w:szCs w:val="24"/>
        </w:rPr>
        <w:t>. Therefore, when a priest performs the service of a Levite, he performs a service to which he has no connection, but he does not impair his status</w:t>
      </w:r>
      <w:r w:rsidR="00F15932">
        <w:rPr>
          <w:rFonts w:asciiTheme="minorBidi" w:hAnsiTheme="minorBidi" w:cstheme="minorBidi"/>
          <w:sz w:val="24"/>
          <w:szCs w:val="24"/>
        </w:rPr>
        <w:t>;</w:t>
      </w:r>
      <w:r w:rsidR="001475AB" w:rsidRPr="00E55345">
        <w:rPr>
          <w:rFonts w:asciiTheme="minorBidi" w:hAnsiTheme="minorBidi" w:cstheme="minorBidi"/>
          <w:sz w:val="24"/>
          <w:szCs w:val="24"/>
        </w:rPr>
        <w:t xml:space="preserve"> therefore</w:t>
      </w:r>
      <w:r w:rsidR="00F15932">
        <w:rPr>
          <w:rFonts w:asciiTheme="minorBidi" w:hAnsiTheme="minorBidi" w:cstheme="minorBidi"/>
          <w:sz w:val="24"/>
          <w:szCs w:val="24"/>
        </w:rPr>
        <w:t>,</w:t>
      </w:r>
      <w:r w:rsidR="001475AB" w:rsidRPr="00E55345">
        <w:rPr>
          <w:rFonts w:asciiTheme="minorBidi" w:hAnsiTheme="minorBidi" w:cstheme="minorBidi"/>
          <w:sz w:val="24"/>
          <w:szCs w:val="24"/>
        </w:rPr>
        <w:t xml:space="preserve"> his punishment is only lashes.</w:t>
      </w:r>
      <w:r w:rsidR="001475AB" w:rsidRPr="00E55345">
        <w:rPr>
          <w:rStyle w:val="FootnoteReference"/>
          <w:rFonts w:asciiTheme="minorBidi" w:hAnsiTheme="minorBidi" w:cstheme="minorBidi"/>
          <w:sz w:val="24"/>
          <w:szCs w:val="24"/>
        </w:rPr>
        <w:footnoteReference w:id="3"/>
      </w:r>
      <w:r w:rsidR="001475AB" w:rsidRPr="00E55345">
        <w:rPr>
          <w:rFonts w:asciiTheme="minorBidi" w:hAnsiTheme="minorBidi" w:cstheme="minorBidi"/>
          <w:sz w:val="24"/>
          <w:szCs w:val="24"/>
        </w:rPr>
        <w:t xml:space="preserve"> In contrast, when a Levite performs the service of a priest, the problem is not only the performance of a service to which he has no connection, </w:t>
      </w:r>
      <w:r w:rsidRPr="00E55345">
        <w:rPr>
          <w:rFonts w:asciiTheme="minorBidi" w:hAnsiTheme="minorBidi" w:cstheme="minorBidi"/>
          <w:sz w:val="24"/>
          <w:szCs w:val="24"/>
        </w:rPr>
        <w:t>but the forfeiture of his entire status</w:t>
      </w:r>
      <w:r w:rsidR="001475AB" w:rsidRPr="00E55345">
        <w:rPr>
          <w:rFonts w:asciiTheme="minorBidi" w:hAnsiTheme="minorBidi" w:cstheme="minorBidi"/>
          <w:sz w:val="24"/>
          <w:szCs w:val="24"/>
        </w:rPr>
        <w:t xml:space="preserve"> – because the Levite's entire status derives from the fact that he "is singled out for service in the Temple." When a Levite performs a service to which he is not connected, he demonstrates that he is not singled out</w:t>
      </w:r>
      <w:r w:rsidR="000253FA" w:rsidRPr="000253FA">
        <w:rPr>
          <w:rFonts w:asciiTheme="minorBidi" w:hAnsiTheme="minorBidi" w:cstheme="minorBidi"/>
          <w:sz w:val="24"/>
          <w:szCs w:val="24"/>
        </w:rPr>
        <w:t xml:space="preserve"> </w:t>
      </w:r>
      <w:r w:rsidR="000253FA" w:rsidRPr="00E55345">
        <w:rPr>
          <w:rFonts w:asciiTheme="minorBidi" w:hAnsiTheme="minorBidi" w:cstheme="minorBidi"/>
          <w:sz w:val="24"/>
          <w:szCs w:val="24"/>
        </w:rPr>
        <w:t>only</w:t>
      </w:r>
      <w:r w:rsidR="001475AB" w:rsidRPr="00E55345">
        <w:rPr>
          <w:rFonts w:asciiTheme="minorBidi" w:hAnsiTheme="minorBidi" w:cstheme="minorBidi"/>
          <w:sz w:val="24"/>
          <w:szCs w:val="24"/>
        </w:rPr>
        <w:t xml:space="preserve"> for this </w:t>
      </w:r>
      <w:r w:rsidR="000253FA">
        <w:rPr>
          <w:rFonts w:asciiTheme="minorBidi" w:hAnsiTheme="minorBidi" w:cstheme="minorBidi"/>
          <w:sz w:val="24"/>
          <w:szCs w:val="24"/>
        </w:rPr>
        <w:t>position</w:t>
      </w:r>
      <w:r w:rsidR="001475AB" w:rsidRPr="00E55345">
        <w:rPr>
          <w:rFonts w:asciiTheme="minorBidi" w:hAnsiTheme="minorBidi" w:cstheme="minorBidi"/>
          <w:sz w:val="24"/>
          <w:szCs w:val="24"/>
        </w:rPr>
        <w:t xml:space="preserve">. </w:t>
      </w:r>
    </w:p>
    <w:p w14:paraId="2D1D7739" w14:textId="77777777" w:rsidR="001475AB" w:rsidRPr="00E55345" w:rsidRDefault="001475AB" w:rsidP="00E55345">
      <w:pPr>
        <w:spacing w:line="240" w:lineRule="auto"/>
        <w:ind w:firstLine="720"/>
        <w:rPr>
          <w:rFonts w:asciiTheme="minorBidi" w:hAnsiTheme="minorBidi" w:cstheme="minorBidi"/>
          <w:sz w:val="24"/>
          <w:szCs w:val="24"/>
        </w:rPr>
      </w:pPr>
    </w:p>
    <w:p w14:paraId="5E738638" w14:textId="5AE62A0C" w:rsidR="001475AB" w:rsidRPr="00E55345" w:rsidRDefault="0011081C" w:rsidP="00E55345">
      <w:pPr>
        <w:spacing w:line="240" w:lineRule="auto"/>
        <w:ind w:firstLine="720"/>
        <w:rPr>
          <w:rFonts w:asciiTheme="minorBidi" w:hAnsiTheme="minorBidi" w:cstheme="minorBidi"/>
          <w:sz w:val="24"/>
          <w:szCs w:val="24"/>
        </w:rPr>
      </w:pPr>
      <w:r w:rsidRPr="00E55345">
        <w:rPr>
          <w:rFonts w:asciiTheme="minorBidi" w:hAnsiTheme="minorBidi" w:cstheme="minorBidi"/>
          <w:sz w:val="24"/>
          <w:szCs w:val="24"/>
        </w:rPr>
        <w:t xml:space="preserve">We have seen, then, </w:t>
      </w:r>
      <w:r w:rsidR="001475AB" w:rsidRPr="00E55345">
        <w:rPr>
          <w:rFonts w:asciiTheme="minorBidi" w:hAnsiTheme="minorBidi" w:cstheme="minorBidi"/>
          <w:sz w:val="24"/>
          <w:szCs w:val="24"/>
        </w:rPr>
        <w:t xml:space="preserve">in the wake of the words of the </w:t>
      </w:r>
      <w:r w:rsidR="001475AB" w:rsidRPr="00E55345">
        <w:rPr>
          <w:rFonts w:asciiTheme="minorBidi" w:hAnsiTheme="minorBidi" w:cstheme="minorBidi"/>
          <w:i/>
          <w:iCs/>
          <w:sz w:val="24"/>
          <w:szCs w:val="24"/>
        </w:rPr>
        <w:t xml:space="preserve">Or </w:t>
      </w:r>
      <w:r w:rsidR="00E55345">
        <w:rPr>
          <w:rFonts w:asciiTheme="minorBidi" w:hAnsiTheme="minorBidi" w:cstheme="minorBidi"/>
          <w:i/>
          <w:iCs/>
          <w:sz w:val="24"/>
          <w:szCs w:val="24"/>
        </w:rPr>
        <w:t>Ha-Chaim</w:t>
      </w:r>
      <w:r w:rsidR="001475AB" w:rsidRPr="00E55345">
        <w:rPr>
          <w:rFonts w:asciiTheme="minorBidi" w:hAnsiTheme="minorBidi" w:cstheme="minorBidi"/>
          <w:sz w:val="24"/>
          <w:szCs w:val="24"/>
        </w:rPr>
        <w:t xml:space="preserve">, that </w:t>
      </w:r>
      <w:r w:rsidR="000253FA">
        <w:rPr>
          <w:rFonts w:asciiTheme="minorBidi" w:hAnsiTheme="minorBidi" w:cstheme="minorBidi"/>
          <w:sz w:val="24"/>
          <w:szCs w:val="24"/>
        </w:rPr>
        <w:t>not only does the</w:t>
      </w:r>
      <w:r w:rsidR="001475AB" w:rsidRPr="00E55345">
        <w:rPr>
          <w:rFonts w:asciiTheme="minorBidi" w:hAnsiTheme="minorBidi" w:cstheme="minorBidi"/>
          <w:sz w:val="24"/>
          <w:szCs w:val="24"/>
        </w:rPr>
        <w:t xml:space="preserve"> Rambam's </w:t>
      </w:r>
      <w:r w:rsidR="000253FA">
        <w:rPr>
          <w:rFonts w:asciiTheme="minorBidi" w:hAnsiTheme="minorBidi" w:cstheme="minorBidi"/>
          <w:sz w:val="24"/>
          <w:szCs w:val="24"/>
        </w:rPr>
        <w:t xml:space="preserve">base his </w:t>
      </w:r>
      <w:r w:rsidR="001475AB" w:rsidRPr="00E55345">
        <w:rPr>
          <w:rFonts w:asciiTheme="minorBidi" w:hAnsiTheme="minorBidi" w:cstheme="minorBidi"/>
          <w:sz w:val="24"/>
          <w:szCs w:val="24"/>
        </w:rPr>
        <w:t xml:space="preserve">position on the </w:t>
      </w:r>
      <w:r w:rsidR="007A2AE7" w:rsidRPr="007A19F2">
        <w:rPr>
          <w:rFonts w:asciiTheme="minorBidi" w:hAnsiTheme="minorBidi" w:cstheme="minorBidi"/>
          <w:i/>
          <w:iCs/>
          <w:sz w:val="24"/>
          <w:szCs w:val="24"/>
        </w:rPr>
        <w:t>m</w:t>
      </w:r>
      <w:r w:rsidR="001475AB" w:rsidRPr="007A19F2">
        <w:rPr>
          <w:rFonts w:asciiTheme="minorBidi" w:hAnsiTheme="minorBidi" w:cstheme="minorBidi"/>
          <w:i/>
          <w:iCs/>
          <w:sz w:val="24"/>
          <w:szCs w:val="24"/>
        </w:rPr>
        <w:t>idrash</w:t>
      </w:r>
      <w:r w:rsidR="001475AB" w:rsidRPr="00E55345">
        <w:rPr>
          <w:rFonts w:asciiTheme="minorBidi" w:hAnsiTheme="minorBidi" w:cstheme="minorBidi"/>
          <w:sz w:val="24"/>
          <w:szCs w:val="24"/>
        </w:rPr>
        <w:t xml:space="preserve">, </w:t>
      </w:r>
      <w:r w:rsidR="000253FA">
        <w:rPr>
          <w:rFonts w:asciiTheme="minorBidi" w:hAnsiTheme="minorBidi" w:cstheme="minorBidi"/>
          <w:sz w:val="24"/>
          <w:szCs w:val="24"/>
        </w:rPr>
        <w:t>but he</w:t>
      </w:r>
      <w:r w:rsidR="000253FA" w:rsidRPr="00E55345">
        <w:rPr>
          <w:rFonts w:asciiTheme="minorBidi" w:hAnsiTheme="minorBidi" w:cstheme="minorBidi"/>
          <w:sz w:val="24"/>
          <w:szCs w:val="24"/>
        </w:rPr>
        <w:t xml:space="preserve"> </w:t>
      </w:r>
      <w:r w:rsidR="001475AB" w:rsidRPr="00E55345">
        <w:rPr>
          <w:rFonts w:asciiTheme="minorBidi" w:hAnsiTheme="minorBidi" w:cstheme="minorBidi"/>
          <w:sz w:val="24"/>
          <w:szCs w:val="24"/>
        </w:rPr>
        <w:t xml:space="preserve">also </w:t>
      </w:r>
      <w:r w:rsidR="000253FA">
        <w:rPr>
          <w:rFonts w:asciiTheme="minorBidi" w:hAnsiTheme="minorBidi" w:cstheme="minorBidi"/>
          <w:sz w:val="24"/>
          <w:szCs w:val="24"/>
        </w:rPr>
        <w:t>has a novel reading of</w:t>
      </w:r>
      <w:r w:rsidR="001475AB" w:rsidRPr="00E55345">
        <w:rPr>
          <w:rFonts w:asciiTheme="minorBidi" w:hAnsiTheme="minorBidi" w:cstheme="minorBidi"/>
          <w:sz w:val="24"/>
          <w:szCs w:val="24"/>
        </w:rPr>
        <w:t xml:space="preserve"> the Gemara. This reading leads to a deeper understanding of the role of the Levite vis-à-vis the role of the priest in the teachings of the Rambam.</w:t>
      </w:r>
    </w:p>
    <w:p w14:paraId="10F0FB3F" w14:textId="77777777" w:rsidR="001475AB" w:rsidRPr="00E55345" w:rsidRDefault="001475AB" w:rsidP="00E55345">
      <w:pPr>
        <w:spacing w:line="240" w:lineRule="auto"/>
        <w:rPr>
          <w:rFonts w:asciiTheme="minorBidi" w:hAnsiTheme="minorBidi" w:cstheme="minorBidi"/>
          <w:sz w:val="24"/>
          <w:szCs w:val="24"/>
        </w:rPr>
      </w:pPr>
    </w:p>
    <w:p w14:paraId="07E35EC1" w14:textId="77777777" w:rsidR="0011081C" w:rsidRPr="00E55345" w:rsidRDefault="001475AB" w:rsidP="00E55345">
      <w:pPr>
        <w:spacing w:line="240" w:lineRule="auto"/>
        <w:rPr>
          <w:rFonts w:asciiTheme="minorBidi" w:hAnsiTheme="minorBidi" w:cstheme="minorBidi"/>
          <w:sz w:val="24"/>
          <w:szCs w:val="24"/>
        </w:rPr>
      </w:pPr>
      <w:r w:rsidRPr="00E55345">
        <w:rPr>
          <w:rFonts w:asciiTheme="minorBidi" w:hAnsiTheme="minorBidi" w:cstheme="minorBidi"/>
          <w:sz w:val="24"/>
          <w:szCs w:val="24"/>
        </w:rPr>
        <w:t>(Translated by David Strauss)</w:t>
      </w:r>
    </w:p>
    <w:p w14:paraId="38B6D4CD" w14:textId="1EDC0919" w:rsidR="00483634" w:rsidRPr="00E55345" w:rsidRDefault="00483634" w:rsidP="00D16794">
      <w:pPr>
        <w:spacing w:line="240" w:lineRule="auto"/>
        <w:rPr>
          <w:rFonts w:asciiTheme="minorBidi" w:hAnsiTheme="minorBidi" w:cstheme="minorBidi"/>
          <w:sz w:val="24"/>
          <w:szCs w:val="24"/>
        </w:rPr>
      </w:pPr>
    </w:p>
    <w:sectPr w:rsidR="00483634" w:rsidRPr="00E55345">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CC31" w14:textId="77777777" w:rsidR="00BD66EF" w:rsidRDefault="00BD66EF">
      <w:r>
        <w:separator/>
      </w:r>
    </w:p>
  </w:endnote>
  <w:endnote w:type="continuationSeparator" w:id="0">
    <w:p w14:paraId="741EE5F3" w14:textId="77777777" w:rsidR="00BD66EF" w:rsidRDefault="00BD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2645"/>
      <w:docPartObj>
        <w:docPartGallery w:val="Page Numbers (Bottom of Page)"/>
        <w:docPartUnique/>
      </w:docPartObj>
    </w:sdtPr>
    <w:sdtEndPr>
      <w:rPr>
        <w:noProof/>
      </w:rPr>
    </w:sdtEndPr>
    <w:sdtContent>
      <w:p w14:paraId="280D25FD" w14:textId="0399F1EC" w:rsidR="00E55345" w:rsidRDefault="00E553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0B7C8" w14:textId="0905369F" w:rsidR="00863D5B" w:rsidRDefault="00863D5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18C6" w14:textId="77777777" w:rsidR="00BD66EF" w:rsidRDefault="00BD66EF">
      <w:r>
        <w:separator/>
      </w:r>
    </w:p>
  </w:footnote>
  <w:footnote w:type="continuationSeparator" w:id="0">
    <w:p w14:paraId="5EBA9B14" w14:textId="77777777" w:rsidR="00BD66EF" w:rsidRDefault="00BD66EF">
      <w:r>
        <w:continuationSeparator/>
      </w:r>
    </w:p>
  </w:footnote>
  <w:footnote w:id="1">
    <w:p w14:paraId="284F37A6" w14:textId="4AE7F6E2" w:rsidR="00863D5B" w:rsidRPr="00E55345" w:rsidRDefault="00863D5B" w:rsidP="00E55345">
      <w:pPr>
        <w:pStyle w:val="FootnoteText"/>
        <w:spacing w:line="240" w:lineRule="auto"/>
        <w:rPr>
          <w:rFonts w:asciiTheme="minorBidi" w:hAnsiTheme="minorBidi" w:cstheme="minorBidi"/>
        </w:rPr>
      </w:pPr>
      <w:r w:rsidRPr="00E55345">
        <w:rPr>
          <w:rStyle w:val="FootnoteReference"/>
          <w:rFonts w:asciiTheme="minorBidi" w:hAnsiTheme="minorBidi" w:cstheme="minorBidi"/>
        </w:rPr>
        <w:footnoteRef/>
      </w:r>
      <w:r w:rsidRPr="00E55345">
        <w:rPr>
          <w:rFonts w:asciiTheme="minorBidi" w:hAnsiTheme="minorBidi" w:cstheme="minorBidi"/>
        </w:rPr>
        <w:t xml:space="preserve"> It may be noted that several sources suggest that the main point of the Levites' guard duty was to uphold the glory and dignity of the Temple, not to guard it against thieves. This supports the understanding that we are dealing here not with actual "assistance," but with a collective action. </w:t>
      </w:r>
    </w:p>
  </w:footnote>
  <w:footnote w:id="2">
    <w:p w14:paraId="0216A078" w14:textId="77777777" w:rsidR="00300E6B" w:rsidRPr="00E55345" w:rsidRDefault="00300E6B" w:rsidP="00E55345">
      <w:pPr>
        <w:pStyle w:val="FootnoteText"/>
        <w:spacing w:line="240" w:lineRule="auto"/>
        <w:rPr>
          <w:rFonts w:asciiTheme="minorBidi" w:hAnsiTheme="minorBidi" w:cstheme="minorBidi"/>
        </w:rPr>
      </w:pPr>
      <w:r w:rsidRPr="00E55345">
        <w:rPr>
          <w:rStyle w:val="FootnoteReference"/>
          <w:rFonts w:asciiTheme="minorBidi" w:hAnsiTheme="minorBidi" w:cstheme="minorBidi"/>
        </w:rPr>
        <w:footnoteRef/>
      </w:r>
      <w:r w:rsidRPr="00E55345">
        <w:rPr>
          <w:rFonts w:asciiTheme="minorBidi" w:hAnsiTheme="minorBidi" w:cstheme="minorBidi"/>
        </w:rPr>
        <w:t xml:space="preserve"> </w:t>
      </w:r>
      <w:r w:rsidR="002B1A93" w:rsidRPr="00E55345">
        <w:rPr>
          <w:rFonts w:asciiTheme="minorBidi" w:hAnsiTheme="minorBidi" w:cstheme="minorBidi"/>
        </w:rPr>
        <w:t xml:space="preserve">See at length </w:t>
      </w:r>
      <w:r w:rsidR="002B1A93" w:rsidRPr="00E55345">
        <w:rPr>
          <w:rFonts w:asciiTheme="minorBidi" w:hAnsiTheme="minorBidi" w:cstheme="minorBidi"/>
          <w:i/>
          <w:iCs/>
        </w:rPr>
        <w:t xml:space="preserve">Bekhorot </w:t>
      </w:r>
      <w:r w:rsidR="002B1A93" w:rsidRPr="00E55345">
        <w:rPr>
          <w:rFonts w:asciiTheme="minorBidi" w:hAnsiTheme="minorBidi" w:cstheme="minorBidi"/>
        </w:rPr>
        <w:t>30b.</w:t>
      </w:r>
    </w:p>
  </w:footnote>
  <w:footnote w:id="3">
    <w:p w14:paraId="3916C1CF" w14:textId="77777777" w:rsidR="001475AB" w:rsidRPr="00E55345" w:rsidRDefault="001475AB" w:rsidP="00E55345">
      <w:pPr>
        <w:pStyle w:val="FootnoteText"/>
        <w:spacing w:line="240" w:lineRule="auto"/>
        <w:rPr>
          <w:rFonts w:asciiTheme="minorBidi" w:hAnsiTheme="minorBidi" w:cstheme="minorBidi"/>
        </w:rPr>
      </w:pPr>
      <w:r w:rsidRPr="00E55345">
        <w:rPr>
          <w:rStyle w:val="FootnoteReference"/>
          <w:rFonts w:asciiTheme="minorBidi" w:hAnsiTheme="minorBidi" w:cstheme="minorBidi"/>
        </w:rPr>
        <w:footnoteRef/>
      </w:r>
      <w:r w:rsidRPr="00E55345">
        <w:rPr>
          <w:rFonts w:asciiTheme="minorBidi" w:hAnsiTheme="minorBidi" w:cstheme="minorBidi"/>
        </w:rPr>
        <w:t xml:space="preserve"> </w:t>
      </w:r>
      <w:r w:rsidR="00655CFC" w:rsidRPr="00E55345">
        <w:rPr>
          <w:rFonts w:asciiTheme="minorBidi" w:hAnsiTheme="minorBidi" w:cstheme="minorBidi"/>
        </w:rPr>
        <w:t xml:space="preserve">The source of this law as well is the </w:t>
      </w:r>
      <w:r w:rsidR="00655CFC" w:rsidRPr="00E55345">
        <w:rPr>
          <w:rFonts w:asciiTheme="minorBidi" w:hAnsiTheme="minorBidi" w:cstheme="minorBidi"/>
          <w:i/>
          <w:iCs/>
        </w:rPr>
        <w:t>Sifrei Zuta</w:t>
      </w:r>
      <w:r w:rsidR="00655CFC" w:rsidRPr="00E55345">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11EB"/>
    <w:multiLevelType w:val="hybridMultilevel"/>
    <w:tmpl w:val="7B364F3E"/>
    <w:lvl w:ilvl="0" w:tplc="F216CC20">
      <w:start w:val="1"/>
      <w:numFmt w:val="lowerLetter"/>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C7A0351"/>
    <w:multiLevelType w:val="hybridMultilevel"/>
    <w:tmpl w:val="8AB82B02"/>
    <w:lvl w:ilvl="0" w:tplc="1B1423B0">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15:restartNumberingAfterBreak="0">
    <w:nsid w:val="68AD0A8C"/>
    <w:multiLevelType w:val="hybridMultilevel"/>
    <w:tmpl w:val="1F9C259E"/>
    <w:lvl w:ilvl="0" w:tplc="6AA82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1394"/>
    <w:rsid w:val="000016BF"/>
    <w:rsid w:val="000018B7"/>
    <w:rsid w:val="00001A7A"/>
    <w:rsid w:val="00001B94"/>
    <w:rsid w:val="00001CC0"/>
    <w:rsid w:val="00001FBB"/>
    <w:rsid w:val="0000201F"/>
    <w:rsid w:val="0000222E"/>
    <w:rsid w:val="000025F8"/>
    <w:rsid w:val="00002E57"/>
    <w:rsid w:val="00002F7F"/>
    <w:rsid w:val="00002F9F"/>
    <w:rsid w:val="00002FD6"/>
    <w:rsid w:val="00003429"/>
    <w:rsid w:val="0000370E"/>
    <w:rsid w:val="000039C4"/>
    <w:rsid w:val="0000489E"/>
    <w:rsid w:val="00005118"/>
    <w:rsid w:val="000052A2"/>
    <w:rsid w:val="00005658"/>
    <w:rsid w:val="00005BDD"/>
    <w:rsid w:val="00005DF4"/>
    <w:rsid w:val="00006530"/>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3FA"/>
    <w:rsid w:val="0002540C"/>
    <w:rsid w:val="00025C04"/>
    <w:rsid w:val="00025EFE"/>
    <w:rsid w:val="00026087"/>
    <w:rsid w:val="000265E7"/>
    <w:rsid w:val="00026929"/>
    <w:rsid w:val="00026C23"/>
    <w:rsid w:val="00026DEC"/>
    <w:rsid w:val="00026E46"/>
    <w:rsid w:val="00026F10"/>
    <w:rsid w:val="000271B0"/>
    <w:rsid w:val="000274B6"/>
    <w:rsid w:val="00027990"/>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5B6"/>
    <w:rsid w:val="000368E9"/>
    <w:rsid w:val="0003698E"/>
    <w:rsid w:val="0003739F"/>
    <w:rsid w:val="00037653"/>
    <w:rsid w:val="00037C1B"/>
    <w:rsid w:val="000403F6"/>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0C2C"/>
    <w:rsid w:val="00051258"/>
    <w:rsid w:val="000516DE"/>
    <w:rsid w:val="00051890"/>
    <w:rsid w:val="00051E35"/>
    <w:rsid w:val="00052238"/>
    <w:rsid w:val="000523D3"/>
    <w:rsid w:val="00052400"/>
    <w:rsid w:val="00052989"/>
    <w:rsid w:val="0005300F"/>
    <w:rsid w:val="00053437"/>
    <w:rsid w:val="000535E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6F96"/>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1E0C"/>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05"/>
    <w:rsid w:val="000663D1"/>
    <w:rsid w:val="00066B88"/>
    <w:rsid w:val="00066E31"/>
    <w:rsid w:val="00070E38"/>
    <w:rsid w:val="00070EFC"/>
    <w:rsid w:val="000711B1"/>
    <w:rsid w:val="00071947"/>
    <w:rsid w:val="00071B5C"/>
    <w:rsid w:val="00071D66"/>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1D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5E8A"/>
    <w:rsid w:val="0009613B"/>
    <w:rsid w:val="000968ED"/>
    <w:rsid w:val="00096B26"/>
    <w:rsid w:val="00096E31"/>
    <w:rsid w:val="00097516"/>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A2"/>
    <w:rsid w:val="000A49C2"/>
    <w:rsid w:val="000A4E4D"/>
    <w:rsid w:val="000A4F28"/>
    <w:rsid w:val="000A501F"/>
    <w:rsid w:val="000A5544"/>
    <w:rsid w:val="000A56BE"/>
    <w:rsid w:val="000A56F0"/>
    <w:rsid w:val="000A5972"/>
    <w:rsid w:val="000A5A04"/>
    <w:rsid w:val="000A5ABF"/>
    <w:rsid w:val="000A7032"/>
    <w:rsid w:val="000B03A6"/>
    <w:rsid w:val="000B113B"/>
    <w:rsid w:val="000B1E3D"/>
    <w:rsid w:val="000B2369"/>
    <w:rsid w:val="000B3250"/>
    <w:rsid w:val="000B48E1"/>
    <w:rsid w:val="000B4ABD"/>
    <w:rsid w:val="000B5455"/>
    <w:rsid w:val="000B57B5"/>
    <w:rsid w:val="000B5C5D"/>
    <w:rsid w:val="000B5CE0"/>
    <w:rsid w:val="000B6B07"/>
    <w:rsid w:val="000B6EEA"/>
    <w:rsid w:val="000B6FFC"/>
    <w:rsid w:val="000B7DDD"/>
    <w:rsid w:val="000C05C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D7C14"/>
    <w:rsid w:val="000E0417"/>
    <w:rsid w:val="000E0B48"/>
    <w:rsid w:val="000E115F"/>
    <w:rsid w:val="000E1171"/>
    <w:rsid w:val="000E121C"/>
    <w:rsid w:val="000E19B1"/>
    <w:rsid w:val="000E1C42"/>
    <w:rsid w:val="000E2069"/>
    <w:rsid w:val="000E2485"/>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826"/>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803"/>
    <w:rsid w:val="00105B60"/>
    <w:rsid w:val="00105DC6"/>
    <w:rsid w:val="001066B6"/>
    <w:rsid w:val="00106EF5"/>
    <w:rsid w:val="001070A2"/>
    <w:rsid w:val="00107452"/>
    <w:rsid w:val="001075D5"/>
    <w:rsid w:val="00107A16"/>
    <w:rsid w:val="00107C2F"/>
    <w:rsid w:val="001102D2"/>
    <w:rsid w:val="00110793"/>
    <w:rsid w:val="0011081C"/>
    <w:rsid w:val="0011109E"/>
    <w:rsid w:val="00111125"/>
    <w:rsid w:val="001112EF"/>
    <w:rsid w:val="0011145D"/>
    <w:rsid w:val="0011182E"/>
    <w:rsid w:val="0011189D"/>
    <w:rsid w:val="00111E2D"/>
    <w:rsid w:val="001123C6"/>
    <w:rsid w:val="001124A5"/>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633C"/>
    <w:rsid w:val="0012649A"/>
    <w:rsid w:val="00126882"/>
    <w:rsid w:val="00126A67"/>
    <w:rsid w:val="00126DDD"/>
    <w:rsid w:val="001276F8"/>
    <w:rsid w:val="00127C3D"/>
    <w:rsid w:val="00127D5F"/>
    <w:rsid w:val="00127DC3"/>
    <w:rsid w:val="00127FCE"/>
    <w:rsid w:val="0013014D"/>
    <w:rsid w:val="0013044F"/>
    <w:rsid w:val="001304BC"/>
    <w:rsid w:val="001307DD"/>
    <w:rsid w:val="00130914"/>
    <w:rsid w:val="00130BBC"/>
    <w:rsid w:val="00130C2C"/>
    <w:rsid w:val="00131061"/>
    <w:rsid w:val="001315CA"/>
    <w:rsid w:val="0013226B"/>
    <w:rsid w:val="00132E2E"/>
    <w:rsid w:val="00133DA7"/>
    <w:rsid w:val="00134047"/>
    <w:rsid w:val="00134348"/>
    <w:rsid w:val="00134BA1"/>
    <w:rsid w:val="00134BD8"/>
    <w:rsid w:val="00134E22"/>
    <w:rsid w:val="00135193"/>
    <w:rsid w:val="00135258"/>
    <w:rsid w:val="00135327"/>
    <w:rsid w:val="00135DDF"/>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5AB"/>
    <w:rsid w:val="00147AD9"/>
    <w:rsid w:val="00147DA9"/>
    <w:rsid w:val="0015015C"/>
    <w:rsid w:val="0015038A"/>
    <w:rsid w:val="00150732"/>
    <w:rsid w:val="00150960"/>
    <w:rsid w:val="00150C21"/>
    <w:rsid w:val="00151A2C"/>
    <w:rsid w:val="001520FD"/>
    <w:rsid w:val="001522E0"/>
    <w:rsid w:val="00152C4F"/>
    <w:rsid w:val="00152DE0"/>
    <w:rsid w:val="00152EF4"/>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4A"/>
    <w:rsid w:val="00157BAC"/>
    <w:rsid w:val="00157D93"/>
    <w:rsid w:val="001603EA"/>
    <w:rsid w:val="0016051A"/>
    <w:rsid w:val="00161149"/>
    <w:rsid w:val="0016138F"/>
    <w:rsid w:val="00161B5E"/>
    <w:rsid w:val="00161C01"/>
    <w:rsid w:val="00161D90"/>
    <w:rsid w:val="001623F8"/>
    <w:rsid w:val="001624BB"/>
    <w:rsid w:val="0016312E"/>
    <w:rsid w:val="001633CA"/>
    <w:rsid w:val="00163409"/>
    <w:rsid w:val="001637BB"/>
    <w:rsid w:val="001637C0"/>
    <w:rsid w:val="00163DCD"/>
    <w:rsid w:val="001641A6"/>
    <w:rsid w:val="00164832"/>
    <w:rsid w:val="0016497A"/>
    <w:rsid w:val="00164E89"/>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ADF"/>
    <w:rsid w:val="00183BE2"/>
    <w:rsid w:val="00183E89"/>
    <w:rsid w:val="00183F94"/>
    <w:rsid w:val="00184731"/>
    <w:rsid w:val="00184995"/>
    <w:rsid w:val="00184ACA"/>
    <w:rsid w:val="00184DF0"/>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6E41"/>
    <w:rsid w:val="00187587"/>
    <w:rsid w:val="0018782A"/>
    <w:rsid w:val="00187A13"/>
    <w:rsid w:val="00187A24"/>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5F18"/>
    <w:rsid w:val="00196641"/>
    <w:rsid w:val="00196852"/>
    <w:rsid w:val="0019719F"/>
    <w:rsid w:val="00197C89"/>
    <w:rsid w:val="001A0072"/>
    <w:rsid w:val="001A0451"/>
    <w:rsid w:val="001A0672"/>
    <w:rsid w:val="001A0B95"/>
    <w:rsid w:val="001A0CD1"/>
    <w:rsid w:val="001A0DF9"/>
    <w:rsid w:val="001A0E8F"/>
    <w:rsid w:val="001A17FB"/>
    <w:rsid w:val="001A1902"/>
    <w:rsid w:val="001A1B78"/>
    <w:rsid w:val="001A1DB4"/>
    <w:rsid w:val="001A1E6E"/>
    <w:rsid w:val="001A1F22"/>
    <w:rsid w:val="001A218D"/>
    <w:rsid w:val="001A2369"/>
    <w:rsid w:val="001A25D8"/>
    <w:rsid w:val="001A2664"/>
    <w:rsid w:val="001A2671"/>
    <w:rsid w:val="001A286D"/>
    <w:rsid w:val="001A32FF"/>
    <w:rsid w:val="001A3A66"/>
    <w:rsid w:val="001A3D6D"/>
    <w:rsid w:val="001A44A5"/>
    <w:rsid w:val="001A4B17"/>
    <w:rsid w:val="001A51F9"/>
    <w:rsid w:val="001A54AC"/>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D76B5"/>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2DB5"/>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A58"/>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DFC"/>
    <w:rsid w:val="0020544F"/>
    <w:rsid w:val="002058EF"/>
    <w:rsid w:val="00205951"/>
    <w:rsid w:val="00206001"/>
    <w:rsid w:val="002063FC"/>
    <w:rsid w:val="00206DB2"/>
    <w:rsid w:val="0020777F"/>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670F"/>
    <w:rsid w:val="002175F4"/>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B10"/>
    <w:rsid w:val="00223C21"/>
    <w:rsid w:val="00223CB8"/>
    <w:rsid w:val="00223E15"/>
    <w:rsid w:val="00225169"/>
    <w:rsid w:val="002255AB"/>
    <w:rsid w:val="002256E7"/>
    <w:rsid w:val="00225751"/>
    <w:rsid w:val="00225A27"/>
    <w:rsid w:val="00225C38"/>
    <w:rsid w:val="00225E54"/>
    <w:rsid w:val="00226984"/>
    <w:rsid w:val="00226C71"/>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4C3B"/>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1D5C"/>
    <w:rsid w:val="00251DDE"/>
    <w:rsid w:val="0025214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E61"/>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C1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5F5E"/>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6A7"/>
    <w:rsid w:val="002A7A31"/>
    <w:rsid w:val="002A7D67"/>
    <w:rsid w:val="002B0304"/>
    <w:rsid w:val="002B0524"/>
    <w:rsid w:val="002B07E9"/>
    <w:rsid w:val="002B0A7D"/>
    <w:rsid w:val="002B0C60"/>
    <w:rsid w:val="002B0E08"/>
    <w:rsid w:val="002B0FE9"/>
    <w:rsid w:val="002B12CA"/>
    <w:rsid w:val="002B13E6"/>
    <w:rsid w:val="002B1A93"/>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61B"/>
    <w:rsid w:val="002C3336"/>
    <w:rsid w:val="002C35A0"/>
    <w:rsid w:val="002C3805"/>
    <w:rsid w:val="002C4AF1"/>
    <w:rsid w:val="002C4C33"/>
    <w:rsid w:val="002C4C68"/>
    <w:rsid w:val="002C4DB8"/>
    <w:rsid w:val="002C5163"/>
    <w:rsid w:val="002C518B"/>
    <w:rsid w:val="002C549D"/>
    <w:rsid w:val="002C5747"/>
    <w:rsid w:val="002C5B0B"/>
    <w:rsid w:val="002C5D7D"/>
    <w:rsid w:val="002C623F"/>
    <w:rsid w:val="002C6378"/>
    <w:rsid w:val="002C6506"/>
    <w:rsid w:val="002C69AB"/>
    <w:rsid w:val="002C750A"/>
    <w:rsid w:val="002C7C21"/>
    <w:rsid w:val="002C7C9F"/>
    <w:rsid w:val="002C7CBE"/>
    <w:rsid w:val="002D001B"/>
    <w:rsid w:val="002D0671"/>
    <w:rsid w:val="002D07BC"/>
    <w:rsid w:val="002D09FD"/>
    <w:rsid w:val="002D0DD6"/>
    <w:rsid w:val="002D0DF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757"/>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0E6B"/>
    <w:rsid w:val="00301134"/>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165"/>
    <w:rsid w:val="003158FF"/>
    <w:rsid w:val="00315B3C"/>
    <w:rsid w:val="00315BA0"/>
    <w:rsid w:val="00315D2B"/>
    <w:rsid w:val="0031617A"/>
    <w:rsid w:val="00316B72"/>
    <w:rsid w:val="00317475"/>
    <w:rsid w:val="00317586"/>
    <w:rsid w:val="00317977"/>
    <w:rsid w:val="00317F8B"/>
    <w:rsid w:val="0032065F"/>
    <w:rsid w:val="003214D9"/>
    <w:rsid w:val="00321663"/>
    <w:rsid w:val="00321761"/>
    <w:rsid w:val="00321BB7"/>
    <w:rsid w:val="00321E7A"/>
    <w:rsid w:val="00321EC3"/>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177F"/>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5E36"/>
    <w:rsid w:val="00366802"/>
    <w:rsid w:val="003669AC"/>
    <w:rsid w:val="00366F61"/>
    <w:rsid w:val="0036719E"/>
    <w:rsid w:val="003673B3"/>
    <w:rsid w:val="00367673"/>
    <w:rsid w:val="00367B07"/>
    <w:rsid w:val="003700B1"/>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359"/>
    <w:rsid w:val="0037678B"/>
    <w:rsid w:val="00376D20"/>
    <w:rsid w:val="00377097"/>
    <w:rsid w:val="00377128"/>
    <w:rsid w:val="00377406"/>
    <w:rsid w:val="00377C0E"/>
    <w:rsid w:val="00377D2A"/>
    <w:rsid w:val="003802C3"/>
    <w:rsid w:val="003807E9"/>
    <w:rsid w:val="0038198F"/>
    <w:rsid w:val="00381DBA"/>
    <w:rsid w:val="0038200A"/>
    <w:rsid w:val="00382621"/>
    <w:rsid w:val="003827E2"/>
    <w:rsid w:val="00382A05"/>
    <w:rsid w:val="00382C1E"/>
    <w:rsid w:val="003830FE"/>
    <w:rsid w:val="003832A4"/>
    <w:rsid w:val="00383604"/>
    <w:rsid w:val="003839C9"/>
    <w:rsid w:val="00383D08"/>
    <w:rsid w:val="00384703"/>
    <w:rsid w:val="00384803"/>
    <w:rsid w:val="003853C1"/>
    <w:rsid w:val="00385866"/>
    <w:rsid w:val="00385FEA"/>
    <w:rsid w:val="00386039"/>
    <w:rsid w:val="00386379"/>
    <w:rsid w:val="003865E2"/>
    <w:rsid w:val="0038675E"/>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9780A"/>
    <w:rsid w:val="003A07F9"/>
    <w:rsid w:val="003A146A"/>
    <w:rsid w:val="003A1C96"/>
    <w:rsid w:val="003A240C"/>
    <w:rsid w:val="003A2900"/>
    <w:rsid w:val="003A3DD3"/>
    <w:rsid w:val="003A3F07"/>
    <w:rsid w:val="003A5266"/>
    <w:rsid w:val="003A5444"/>
    <w:rsid w:val="003A54DD"/>
    <w:rsid w:val="003A5894"/>
    <w:rsid w:val="003A5E84"/>
    <w:rsid w:val="003A62E9"/>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6B1"/>
    <w:rsid w:val="003B3831"/>
    <w:rsid w:val="003B3AD0"/>
    <w:rsid w:val="003B3F8F"/>
    <w:rsid w:val="003B40C9"/>
    <w:rsid w:val="003B4538"/>
    <w:rsid w:val="003B4546"/>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4ADD"/>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C0"/>
    <w:rsid w:val="003E3F04"/>
    <w:rsid w:val="003E4529"/>
    <w:rsid w:val="003E48D6"/>
    <w:rsid w:val="003E4EE9"/>
    <w:rsid w:val="003E522C"/>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1CCE"/>
    <w:rsid w:val="003F25F4"/>
    <w:rsid w:val="003F2734"/>
    <w:rsid w:val="003F2E85"/>
    <w:rsid w:val="003F38C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15"/>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64A"/>
    <w:rsid w:val="004139CC"/>
    <w:rsid w:val="00414081"/>
    <w:rsid w:val="00414358"/>
    <w:rsid w:val="00414C8C"/>
    <w:rsid w:val="00414DA8"/>
    <w:rsid w:val="00415333"/>
    <w:rsid w:val="00415B8B"/>
    <w:rsid w:val="0041614C"/>
    <w:rsid w:val="004165CE"/>
    <w:rsid w:val="004168FC"/>
    <w:rsid w:val="00416AFD"/>
    <w:rsid w:val="00416B40"/>
    <w:rsid w:val="00416DF6"/>
    <w:rsid w:val="00417796"/>
    <w:rsid w:val="0041783D"/>
    <w:rsid w:val="0041790F"/>
    <w:rsid w:val="00417EB2"/>
    <w:rsid w:val="0042051A"/>
    <w:rsid w:val="004209CB"/>
    <w:rsid w:val="00420BCD"/>
    <w:rsid w:val="00420DC6"/>
    <w:rsid w:val="004214CD"/>
    <w:rsid w:val="00421C1D"/>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27BF"/>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6BB6"/>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22C"/>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574C"/>
    <w:rsid w:val="00456213"/>
    <w:rsid w:val="00456253"/>
    <w:rsid w:val="00456761"/>
    <w:rsid w:val="0045681F"/>
    <w:rsid w:val="0045687D"/>
    <w:rsid w:val="004571B9"/>
    <w:rsid w:val="004574CE"/>
    <w:rsid w:val="004574EC"/>
    <w:rsid w:val="00457888"/>
    <w:rsid w:val="00460BFB"/>
    <w:rsid w:val="00461713"/>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633"/>
    <w:rsid w:val="00466A3B"/>
    <w:rsid w:val="0046734B"/>
    <w:rsid w:val="00470E11"/>
    <w:rsid w:val="00471372"/>
    <w:rsid w:val="004713A4"/>
    <w:rsid w:val="004713DB"/>
    <w:rsid w:val="00471B20"/>
    <w:rsid w:val="00472544"/>
    <w:rsid w:val="004736D3"/>
    <w:rsid w:val="00473887"/>
    <w:rsid w:val="0047471E"/>
    <w:rsid w:val="00474DFA"/>
    <w:rsid w:val="00474E77"/>
    <w:rsid w:val="00475329"/>
    <w:rsid w:val="00475A84"/>
    <w:rsid w:val="00475B80"/>
    <w:rsid w:val="00475C84"/>
    <w:rsid w:val="00475E53"/>
    <w:rsid w:val="00476308"/>
    <w:rsid w:val="00476407"/>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634"/>
    <w:rsid w:val="0048374F"/>
    <w:rsid w:val="004837D9"/>
    <w:rsid w:val="0048442F"/>
    <w:rsid w:val="00484825"/>
    <w:rsid w:val="00485112"/>
    <w:rsid w:val="0048512D"/>
    <w:rsid w:val="004853B7"/>
    <w:rsid w:val="00485561"/>
    <w:rsid w:val="00485BED"/>
    <w:rsid w:val="00485C8B"/>
    <w:rsid w:val="00485E9E"/>
    <w:rsid w:val="004860FF"/>
    <w:rsid w:val="0048640F"/>
    <w:rsid w:val="0048689F"/>
    <w:rsid w:val="00486F86"/>
    <w:rsid w:val="00487527"/>
    <w:rsid w:val="0048790B"/>
    <w:rsid w:val="00487B69"/>
    <w:rsid w:val="00490105"/>
    <w:rsid w:val="004901CA"/>
    <w:rsid w:val="00490694"/>
    <w:rsid w:val="00490762"/>
    <w:rsid w:val="00490DB6"/>
    <w:rsid w:val="004911D4"/>
    <w:rsid w:val="00491315"/>
    <w:rsid w:val="00491DE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ACC"/>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8C7"/>
    <w:rsid w:val="004A25C1"/>
    <w:rsid w:val="004A25EF"/>
    <w:rsid w:val="004A2636"/>
    <w:rsid w:val="004A29F9"/>
    <w:rsid w:val="004A3404"/>
    <w:rsid w:val="004A3A01"/>
    <w:rsid w:val="004A3DF7"/>
    <w:rsid w:val="004A3E07"/>
    <w:rsid w:val="004A4A56"/>
    <w:rsid w:val="004A4FAC"/>
    <w:rsid w:val="004A5161"/>
    <w:rsid w:val="004A5813"/>
    <w:rsid w:val="004A636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2FF3"/>
    <w:rsid w:val="004B31D8"/>
    <w:rsid w:val="004B339F"/>
    <w:rsid w:val="004B38B0"/>
    <w:rsid w:val="004B3C5C"/>
    <w:rsid w:val="004B3D21"/>
    <w:rsid w:val="004B4031"/>
    <w:rsid w:val="004B4C86"/>
    <w:rsid w:val="004B4D54"/>
    <w:rsid w:val="004B5143"/>
    <w:rsid w:val="004B57D5"/>
    <w:rsid w:val="004B683B"/>
    <w:rsid w:val="004B7263"/>
    <w:rsid w:val="004B73E2"/>
    <w:rsid w:val="004B772A"/>
    <w:rsid w:val="004B78D1"/>
    <w:rsid w:val="004B7985"/>
    <w:rsid w:val="004B7995"/>
    <w:rsid w:val="004B7A93"/>
    <w:rsid w:val="004B7C15"/>
    <w:rsid w:val="004B7D48"/>
    <w:rsid w:val="004C03DB"/>
    <w:rsid w:val="004C1271"/>
    <w:rsid w:val="004C17B9"/>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988"/>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99"/>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1DB0"/>
    <w:rsid w:val="00541E12"/>
    <w:rsid w:val="0054218D"/>
    <w:rsid w:val="0054223D"/>
    <w:rsid w:val="005433A6"/>
    <w:rsid w:val="0054385F"/>
    <w:rsid w:val="00543941"/>
    <w:rsid w:val="005439EB"/>
    <w:rsid w:val="00543B8D"/>
    <w:rsid w:val="00543B9A"/>
    <w:rsid w:val="00543BBB"/>
    <w:rsid w:val="00543DDD"/>
    <w:rsid w:val="00543E1B"/>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990"/>
    <w:rsid w:val="00550B0C"/>
    <w:rsid w:val="005512E3"/>
    <w:rsid w:val="005515F2"/>
    <w:rsid w:val="0055291E"/>
    <w:rsid w:val="00552AD7"/>
    <w:rsid w:val="00552F8F"/>
    <w:rsid w:val="005533A9"/>
    <w:rsid w:val="00553411"/>
    <w:rsid w:val="0055404F"/>
    <w:rsid w:val="00554357"/>
    <w:rsid w:val="00554885"/>
    <w:rsid w:val="005558CE"/>
    <w:rsid w:val="00556495"/>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920"/>
    <w:rsid w:val="00571D1B"/>
    <w:rsid w:val="00571DF7"/>
    <w:rsid w:val="00572E06"/>
    <w:rsid w:val="005730AE"/>
    <w:rsid w:val="005744A0"/>
    <w:rsid w:val="005746D9"/>
    <w:rsid w:val="005747E6"/>
    <w:rsid w:val="0057489B"/>
    <w:rsid w:val="00574DE3"/>
    <w:rsid w:val="005750EF"/>
    <w:rsid w:val="00575342"/>
    <w:rsid w:val="00575E72"/>
    <w:rsid w:val="00576050"/>
    <w:rsid w:val="005771E6"/>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2AF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C21"/>
    <w:rsid w:val="005905E5"/>
    <w:rsid w:val="0059075F"/>
    <w:rsid w:val="005909D5"/>
    <w:rsid w:val="00590C93"/>
    <w:rsid w:val="00590E8C"/>
    <w:rsid w:val="005910B5"/>
    <w:rsid w:val="005917DB"/>
    <w:rsid w:val="00591B70"/>
    <w:rsid w:val="005924C7"/>
    <w:rsid w:val="00592684"/>
    <w:rsid w:val="00592DA6"/>
    <w:rsid w:val="00593799"/>
    <w:rsid w:val="00593838"/>
    <w:rsid w:val="005939D8"/>
    <w:rsid w:val="00593B56"/>
    <w:rsid w:val="00594332"/>
    <w:rsid w:val="005946FA"/>
    <w:rsid w:val="00594DE2"/>
    <w:rsid w:val="00594E53"/>
    <w:rsid w:val="00594F3C"/>
    <w:rsid w:val="00594FB5"/>
    <w:rsid w:val="005950DF"/>
    <w:rsid w:val="0059530C"/>
    <w:rsid w:val="00595347"/>
    <w:rsid w:val="00595FF3"/>
    <w:rsid w:val="00596250"/>
    <w:rsid w:val="00596380"/>
    <w:rsid w:val="00596665"/>
    <w:rsid w:val="00596D9C"/>
    <w:rsid w:val="00596F78"/>
    <w:rsid w:val="00597552"/>
    <w:rsid w:val="00597594"/>
    <w:rsid w:val="00597C8F"/>
    <w:rsid w:val="005A016C"/>
    <w:rsid w:val="005A01AF"/>
    <w:rsid w:val="005A01DA"/>
    <w:rsid w:val="005A01F6"/>
    <w:rsid w:val="005A0206"/>
    <w:rsid w:val="005A08C9"/>
    <w:rsid w:val="005A0CF5"/>
    <w:rsid w:val="005A104B"/>
    <w:rsid w:val="005A1132"/>
    <w:rsid w:val="005A1305"/>
    <w:rsid w:val="005A21B9"/>
    <w:rsid w:val="005A22B9"/>
    <w:rsid w:val="005A2766"/>
    <w:rsid w:val="005A2D31"/>
    <w:rsid w:val="005A3763"/>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9FB"/>
    <w:rsid w:val="005B3F1A"/>
    <w:rsid w:val="005B4598"/>
    <w:rsid w:val="005B4677"/>
    <w:rsid w:val="005B486D"/>
    <w:rsid w:val="005B49F4"/>
    <w:rsid w:val="005B5973"/>
    <w:rsid w:val="005B5C68"/>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AED"/>
    <w:rsid w:val="005D7FCD"/>
    <w:rsid w:val="005E05FF"/>
    <w:rsid w:val="005E098B"/>
    <w:rsid w:val="005E0F74"/>
    <w:rsid w:val="005E11DA"/>
    <w:rsid w:val="005E1980"/>
    <w:rsid w:val="005E2276"/>
    <w:rsid w:val="005E229C"/>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742"/>
    <w:rsid w:val="005E7AE0"/>
    <w:rsid w:val="005E7DE0"/>
    <w:rsid w:val="005F06BD"/>
    <w:rsid w:val="005F11EF"/>
    <w:rsid w:val="005F12F7"/>
    <w:rsid w:val="005F187C"/>
    <w:rsid w:val="005F1C0D"/>
    <w:rsid w:val="005F1ED6"/>
    <w:rsid w:val="005F1FC9"/>
    <w:rsid w:val="005F21FB"/>
    <w:rsid w:val="005F2246"/>
    <w:rsid w:val="005F2777"/>
    <w:rsid w:val="005F3895"/>
    <w:rsid w:val="005F3F74"/>
    <w:rsid w:val="005F42FF"/>
    <w:rsid w:val="005F4A7B"/>
    <w:rsid w:val="005F4BC0"/>
    <w:rsid w:val="005F4C12"/>
    <w:rsid w:val="005F4D2E"/>
    <w:rsid w:val="005F4E7A"/>
    <w:rsid w:val="005F4F8B"/>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31E"/>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72A"/>
    <w:rsid w:val="006218E9"/>
    <w:rsid w:val="00621F5A"/>
    <w:rsid w:val="00621FD1"/>
    <w:rsid w:val="006221C6"/>
    <w:rsid w:val="0062329F"/>
    <w:rsid w:val="00623599"/>
    <w:rsid w:val="00623E5C"/>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B33"/>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BE6"/>
    <w:rsid w:val="00633D1C"/>
    <w:rsid w:val="00634D2C"/>
    <w:rsid w:val="00635452"/>
    <w:rsid w:val="006355E1"/>
    <w:rsid w:val="00635C62"/>
    <w:rsid w:val="00635C6F"/>
    <w:rsid w:val="0063610A"/>
    <w:rsid w:val="00636271"/>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5CFC"/>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8A5"/>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0D7A"/>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260"/>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49B"/>
    <w:rsid w:val="006B3B85"/>
    <w:rsid w:val="006B4427"/>
    <w:rsid w:val="006B4B88"/>
    <w:rsid w:val="006B50B0"/>
    <w:rsid w:val="006B538B"/>
    <w:rsid w:val="006B5A1E"/>
    <w:rsid w:val="006B5E35"/>
    <w:rsid w:val="006B6401"/>
    <w:rsid w:val="006B6858"/>
    <w:rsid w:val="006B6CE3"/>
    <w:rsid w:val="006B6F65"/>
    <w:rsid w:val="006B7435"/>
    <w:rsid w:val="006B7852"/>
    <w:rsid w:val="006B7AE3"/>
    <w:rsid w:val="006C05C7"/>
    <w:rsid w:val="006C0E0C"/>
    <w:rsid w:val="006C12F5"/>
    <w:rsid w:val="006C1A07"/>
    <w:rsid w:val="006C1E46"/>
    <w:rsid w:val="006C1F23"/>
    <w:rsid w:val="006C2A08"/>
    <w:rsid w:val="006C3163"/>
    <w:rsid w:val="006C3B44"/>
    <w:rsid w:val="006C4881"/>
    <w:rsid w:val="006C4D92"/>
    <w:rsid w:val="006C4F4D"/>
    <w:rsid w:val="006C4F95"/>
    <w:rsid w:val="006C55E4"/>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2DC"/>
    <w:rsid w:val="006D15AE"/>
    <w:rsid w:val="006D1668"/>
    <w:rsid w:val="006D18D0"/>
    <w:rsid w:val="006D1C63"/>
    <w:rsid w:val="006D2201"/>
    <w:rsid w:val="006D26FD"/>
    <w:rsid w:val="006D290A"/>
    <w:rsid w:val="006D29FE"/>
    <w:rsid w:val="006D2B61"/>
    <w:rsid w:val="006D32B4"/>
    <w:rsid w:val="006D34FA"/>
    <w:rsid w:val="006D4A26"/>
    <w:rsid w:val="006D4FD5"/>
    <w:rsid w:val="006D52A5"/>
    <w:rsid w:val="006D5370"/>
    <w:rsid w:val="006D53D1"/>
    <w:rsid w:val="006D591F"/>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0C76"/>
    <w:rsid w:val="0070168E"/>
    <w:rsid w:val="00701E6D"/>
    <w:rsid w:val="007020F4"/>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5ECB"/>
    <w:rsid w:val="00706354"/>
    <w:rsid w:val="00706532"/>
    <w:rsid w:val="00706593"/>
    <w:rsid w:val="00706B3B"/>
    <w:rsid w:val="00706E4D"/>
    <w:rsid w:val="007071B3"/>
    <w:rsid w:val="00710401"/>
    <w:rsid w:val="0071040D"/>
    <w:rsid w:val="0071092B"/>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1B9"/>
    <w:rsid w:val="0071632F"/>
    <w:rsid w:val="007163D2"/>
    <w:rsid w:val="007167EC"/>
    <w:rsid w:val="00716B11"/>
    <w:rsid w:val="00716ED5"/>
    <w:rsid w:val="0071706C"/>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99"/>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0"/>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375"/>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1A8"/>
    <w:rsid w:val="0077523C"/>
    <w:rsid w:val="007752D9"/>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965"/>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6E2"/>
    <w:rsid w:val="007A090A"/>
    <w:rsid w:val="007A1895"/>
    <w:rsid w:val="007A18AD"/>
    <w:rsid w:val="007A19F2"/>
    <w:rsid w:val="007A1C92"/>
    <w:rsid w:val="007A2A41"/>
    <w:rsid w:val="007A2AA2"/>
    <w:rsid w:val="007A2AD4"/>
    <w:rsid w:val="007A2AE7"/>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E56"/>
    <w:rsid w:val="007B347B"/>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136"/>
    <w:rsid w:val="007D5C3B"/>
    <w:rsid w:val="007D5F8D"/>
    <w:rsid w:val="007D645D"/>
    <w:rsid w:val="007D6511"/>
    <w:rsid w:val="007D67CC"/>
    <w:rsid w:val="007D6D30"/>
    <w:rsid w:val="007D7044"/>
    <w:rsid w:val="007D73F8"/>
    <w:rsid w:val="007D77AF"/>
    <w:rsid w:val="007D7F8C"/>
    <w:rsid w:val="007D7FDA"/>
    <w:rsid w:val="007E030A"/>
    <w:rsid w:val="007E0A34"/>
    <w:rsid w:val="007E0D50"/>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6E8"/>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D93"/>
    <w:rsid w:val="007F6E39"/>
    <w:rsid w:val="007F79B1"/>
    <w:rsid w:val="007F7E7F"/>
    <w:rsid w:val="008001AB"/>
    <w:rsid w:val="008003E1"/>
    <w:rsid w:val="008009AB"/>
    <w:rsid w:val="008009B2"/>
    <w:rsid w:val="00800DA6"/>
    <w:rsid w:val="0080132D"/>
    <w:rsid w:val="00801764"/>
    <w:rsid w:val="00802184"/>
    <w:rsid w:val="008024E6"/>
    <w:rsid w:val="00802DFC"/>
    <w:rsid w:val="008038FC"/>
    <w:rsid w:val="00803ECF"/>
    <w:rsid w:val="00804E0E"/>
    <w:rsid w:val="0080555E"/>
    <w:rsid w:val="00805A7D"/>
    <w:rsid w:val="0080616F"/>
    <w:rsid w:val="00806696"/>
    <w:rsid w:val="008066E4"/>
    <w:rsid w:val="00806F6B"/>
    <w:rsid w:val="00807790"/>
    <w:rsid w:val="00810811"/>
    <w:rsid w:val="00810AFC"/>
    <w:rsid w:val="00810E9F"/>
    <w:rsid w:val="00811274"/>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509"/>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98E"/>
    <w:rsid w:val="00821ABC"/>
    <w:rsid w:val="00821ACC"/>
    <w:rsid w:val="00822C21"/>
    <w:rsid w:val="00822FCD"/>
    <w:rsid w:val="00823F0C"/>
    <w:rsid w:val="008242C9"/>
    <w:rsid w:val="0082439E"/>
    <w:rsid w:val="0082442B"/>
    <w:rsid w:val="0082492F"/>
    <w:rsid w:val="00824B53"/>
    <w:rsid w:val="00824D88"/>
    <w:rsid w:val="00824F47"/>
    <w:rsid w:val="00825C82"/>
    <w:rsid w:val="00825F06"/>
    <w:rsid w:val="008264B4"/>
    <w:rsid w:val="00826730"/>
    <w:rsid w:val="008269C9"/>
    <w:rsid w:val="00826C94"/>
    <w:rsid w:val="00827010"/>
    <w:rsid w:val="0082741F"/>
    <w:rsid w:val="008278E4"/>
    <w:rsid w:val="00827AB2"/>
    <w:rsid w:val="00827BC7"/>
    <w:rsid w:val="00830221"/>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37E40"/>
    <w:rsid w:val="00840426"/>
    <w:rsid w:val="00840906"/>
    <w:rsid w:val="008411FF"/>
    <w:rsid w:val="00841F62"/>
    <w:rsid w:val="008427F7"/>
    <w:rsid w:val="00843005"/>
    <w:rsid w:val="008433B6"/>
    <w:rsid w:val="00843998"/>
    <w:rsid w:val="0084413C"/>
    <w:rsid w:val="00844304"/>
    <w:rsid w:val="00844599"/>
    <w:rsid w:val="008451EC"/>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1F64"/>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423"/>
    <w:rsid w:val="0086060C"/>
    <w:rsid w:val="00860E5B"/>
    <w:rsid w:val="00860EFB"/>
    <w:rsid w:val="00861199"/>
    <w:rsid w:val="008611E4"/>
    <w:rsid w:val="008612A4"/>
    <w:rsid w:val="00861902"/>
    <w:rsid w:val="00861F2F"/>
    <w:rsid w:val="00862621"/>
    <w:rsid w:val="00862801"/>
    <w:rsid w:val="008628B1"/>
    <w:rsid w:val="00863343"/>
    <w:rsid w:val="0086384E"/>
    <w:rsid w:val="00863D5B"/>
    <w:rsid w:val="00863F71"/>
    <w:rsid w:val="0086435C"/>
    <w:rsid w:val="00864A26"/>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0DE4"/>
    <w:rsid w:val="00881138"/>
    <w:rsid w:val="0088117B"/>
    <w:rsid w:val="008811E7"/>
    <w:rsid w:val="008815A5"/>
    <w:rsid w:val="0088160D"/>
    <w:rsid w:val="00881DB7"/>
    <w:rsid w:val="00882139"/>
    <w:rsid w:val="0088268C"/>
    <w:rsid w:val="008826CF"/>
    <w:rsid w:val="008831D5"/>
    <w:rsid w:val="00883C28"/>
    <w:rsid w:val="00883E3E"/>
    <w:rsid w:val="008842C7"/>
    <w:rsid w:val="0088459E"/>
    <w:rsid w:val="00884B44"/>
    <w:rsid w:val="0088525C"/>
    <w:rsid w:val="008854B4"/>
    <w:rsid w:val="0088610E"/>
    <w:rsid w:val="008861D8"/>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1EED"/>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6AC"/>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228"/>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A98"/>
    <w:rsid w:val="008E0B6D"/>
    <w:rsid w:val="008E10F9"/>
    <w:rsid w:val="008E1214"/>
    <w:rsid w:val="008E2469"/>
    <w:rsid w:val="008E25E9"/>
    <w:rsid w:val="008E2625"/>
    <w:rsid w:val="008E27CD"/>
    <w:rsid w:val="008E2A77"/>
    <w:rsid w:val="008E2A93"/>
    <w:rsid w:val="008E2AB2"/>
    <w:rsid w:val="008E2B99"/>
    <w:rsid w:val="008E2C39"/>
    <w:rsid w:val="008E317A"/>
    <w:rsid w:val="008E38E8"/>
    <w:rsid w:val="008E3982"/>
    <w:rsid w:val="008E3AD1"/>
    <w:rsid w:val="008E3EAD"/>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4C1"/>
    <w:rsid w:val="008E7D61"/>
    <w:rsid w:val="008E7FFD"/>
    <w:rsid w:val="008F06F7"/>
    <w:rsid w:val="008F08C0"/>
    <w:rsid w:val="008F10C8"/>
    <w:rsid w:val="008F10DE"/>
    <w:rsid w:val="008F155E"/>
    <w:rsid w:val="008F19D6"/>
    <w:rsid w:val="008F1EA8"/>
    <w:rsid w:val="008F1F7C"/>
    <w:rsid w:val="008F29CE"/>
    <w:rsid w:val="008F2D7E"/>
    <w:rsid w:val="008F2ECE"/>
    <w:rsid w:val="008F328C"/>
    <w:rsid w:val="008F3749"/>
    <w:rsid w:val="008F3FB5"/>
    <w:rsid w:val="008F4093"/>
    <w:rsid w:val="008F460C"/>
    <w:rsid w:val="008F4687"/>
    <w:rsid w:val="008F4C00"/>
    <w:rsid w:val="008F5090"/>
    <w:rsid w:val="008F574E"/>
    <w:rsid w:val="008F604C"/>
    <w:rsid w:val="008F667E"/>
    <w:rsid w:val="008F69F6"/>
    <w:rsid w:val="008F6B79"/>
    <w:rsid w:val="008F6D04"/>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4DE"/>
    <w:rsid w:val="0090556F"/>
    <w:rsid w:val="00905C57"/>
    <w:rsid w:val="00906688"/>
    <w:rsid w:val="00906AE7"/>
    <w:rsid w:val="00906DBC"/>
    <w:rsid w:val="00906F78"/>
    <w:rsid w:val="00906FFC"/>
    <w:rsid w:val="009076DA"/>
    <w:rsid w:val="009078CC"/>
    <w:rsid w:val="00907A15"/>
    <w:rsid w:val="00907DCF"/>
    <w:rsid w:val="00907E6A"/>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3E42"/>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4FF"/>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74C"/>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030"/>
    <w:rsid w:val="009515AC"/>
    <w:rsid w:val="0095195E"/>
    <w:rsid w:val="00951B8A"/>
    <w:rsid w:val="00951BB8"/>
    <w:rsid w:val="00951CE2"/>
    <w:rsid w:val="00951E6C"/>
    <w:rsid w:val="009528C6"/>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DE1"/>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2E1"/>
    <w:rsid w:val="009753FC"/>
    <w:rsid w:val="009754FC"/>
    <w:rsid w:val="009756D5"/>
    <w:rsid w:val="00976314"/>
    <w:rsid w:val="00976F00"/>
    <w:rsid w:val="0097701C"/>
    <w:rsid w:val="0097701F"/>
    <w:rsid w:val="00977547"/>
    <w:rsid w:val="00977932"/>
    <w:rsid w:val="00977A1A"/>
    <w:rsid w:val="0098011F"/>
    <w:rsid w:val="00980382"/>
    <w:rsid w:val="0098089A"/>
    <w:rsid w:val="0098127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AB"/>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898"/>
    <w:rsid w:val="0099099F"/>
    <w:rsid w:val="009912BA"/>
    <w:rsid w:val="00991C9C"/>
    <w:rsid w:val="00991EF5"/>
    <w:rsid w:val="00991F9B"/>
    <w:rsid w:val="009922AD"/>
    <w:rsid w:val="00992681"/>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7A6"/>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0E43"/>
    <w:rsid w:val="009C2560"/>
    <w:rsid w:val="009C2F2E"/>
    <w:rsid w:val="009C32BC"/>
    <w:rsid w:val="009C3D2C"/>
    <w:rsid w:val="009C3F5C"/>
    <w:rsid w:val="009C3FC2"/>
    <w:rsid w:val="009C49B6"/>
    <w:rsid w:val="009C49F4"/>
    <w:rsid w:val="009C5CCD"/>
    <w:rsid w:val="009C5E5C"/>
    <w:rsid w:val="009C6222"/>
    <w:rsid w:val="009C62E7"/>
    <w:rsid w:val="009C64BE"/>
    <w:rsid w:val="009C650D"/>
    <w:rsid w:val="009C6C27"/>
    <w:rsid w:val="009C6C39"/>
    <w:rsid w:val="009C74EA"/>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5E07"/>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A5C"/>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B5C"/>
    <w:rsid w:val="009F3D3F"/>
    <w:rsid w:val="009F4455"/>
    <w:rsid w:val="009F4915"/>
    <w:rsid w:val="009F49EC"/>
    <w:rsid w:val="009F4B83"/>
    <w:rsid w:val="009F4BD1"/>
    <w:rsid w:val="009F5109"/>
    <w:rsid w:val="009F5157"/>
    <w:rsid w:val="009F564C"/>
    <w:rsid w:val="009F5690"/>
    <w:rsid w:val="009F5AE5"/>
    <w:rsid w:val="009F5CCE"/>
    <w:rsid w:val="009F6258"/>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326"/>
    <w:rsid w:val="00A11449"/>
    <w:rsid w:val="00A1160E"/>
    <w:rsid w:val="00A118C5"/>
    <w:rsid w:val="00A11CB6"/>
    <w:rsid w:val="00A12283"/>
    <w:rsid w:val="00A124CC"/>
    <w:rsid w:val="00A1264A"/>
    <w:rsid w:val="00A127FC"/>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CD7"/>
    <w:rsid w:val="00A24D67"/>
    <w:rsid w:val="00A2510B"/>
    <w:rsid w:val="00A251D2"/>
    <w:rsid w:val="00A25529"/>
    <w:rsid w:val="00A25786"/>
    <w:rsid w:val="00A261C9"/>
    <w:rsid w:val="00A26457"/>
    <w:rsid w:val="00A26D94"/>
    <w:rsid w:val="00A26E9E"/>
    <w:rsid w:val="00A270BB"/>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07A"/>
    <w:rsid w:val="00A3210B"/>
    <w:rsid w:val="00A32875"/>
    <w:rsid w:val="00A32C71"/>
    <w:rsid w:val="00A32DED"/>
    <w:rsid w:val="00A33337"/>
    <w:rsid w:val="00A33896"/>
    <w:rsid w:val="00A33920"/>
    <w:rsid w:val="00A33E9B"/>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7"/>
    <w:rsid w:val="00A545E3"/>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B7E"/>
    <w:rsid w:val="00A62D94"/>
    <w:rsid w:val="00A62FE7"/>
    <w:rsid w:val="00A637E8"/>
    <w:rsid w:val="00A63C61"/>
    <w:rsid w:val="00A6404D"/>
    <w:rsid w:val="00A64497"/>
    <w:rsid w:val="00A649F6"/>
    <w:rsid w:val="00A64F78"/>
    <w:rsid w:val="00A65026"/>
    <w:rsid w:val="00A650EB"/>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1EC0"/>
    <w:rsid w:val="00A72633"/>
    <w:rsid w:val="00A72D71"/>
    <w:rsid w:val="00A72F1B"/>
    <w:rsid w:val="00A73795"/>
    <w:rsid w:val="00A73D7D"/>
    <w:rsid w:val="00A73E6C"/>
    <w:rsid w:val="00A74648"/>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450"/>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D1C"/>
    <w:rsid w:val="00A96D85"/>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2F6"/>
    <w:rsid w:val="00AA6579"/>
    <w:rsid w:val="00AA6C36"/>
    <w:rsid w:val="00AA6D53"/>
    <w:rsid w:val="00AA6E5A"/>
    <w:rsid w:val="00AA6EB0"/>
    <w:rsid w:val="00AA7068"/>
    <w:rsid w:val="00AA737A"/>
    <w:rsid w:val="00AA743A"/>
    <w:rsid w:val="00AB00D1"/>
    <w:rsid w:val="00AB0D76"/>
    <w:rsid w:val="00AB0E00"/>
    <w:rsid w:val="00AB19B9"/>
    <w:rsid w:val="00AB1A3C"/>
    <w:rsid w:val="00AB1B2D"/>
    <w:rsid w:val="00AB1CD6"/>
    <w:rsid w:val="00AB2A71"/>
    <w:rsid w:val="00AB2D36"/>
    <w:rsid w:val="00AB2F69"/>
    <w:rsid w:val="00AB3224"/>
    <w:rsid w:val="00AB371D"/>
    <w:rsid w:val="00AB4092"/>
    <w:rsid w:val="00AB409E"/>
    <w:rsid w:val="00AB4209"/>
    <w:rsid w:val="00AB4224"/>
    <w:rsid w:val="00AB46A2"/>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73B"/>
    <w:rsid w:val="00AC288E"/>
    <w:rsid w:val="00AC28FB"/>
    <w:rsid w:val="00AC3240"/>
    <w:rsid w:val="00AC34D4"/>
    <w:rsid w:val="00AC3A3E"/>
    <w:rsid w:val="00AC3A6C"/>
    <w:rsid w:val="00AC3B7E"/>
    <w:rsid w:val="00AC4436"/>
    <w:rsid w:val="00AC448E"/>
    <w:rsid w:val="00AC47FD"/>
    <w:rsid w:val="00AC491D"/>
    <w:rsid w:val="00AC4C73"/>
    <w:rsid w:val="00AC5329"/>
    <w:rsid w:val="00AC62C9"/>
    <w:rsid w:val="00AC6412"/>
    <w:rsid w:val="00AC6446"/>
    <w:rsid w:val="00AC68A0"/>
    <w:rsid w:val="00AC6969"/>
    <w:rsid w:val="00AC6A71"/>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0B6"/>
    <w:rsid w:val="00AD4677"/>
    <w:rsid w:val="00AD480E"/>
    <w:rsid w:val="00AD4A35"/>
    <w:rsid w:val="00AD4AFD"/>
    <w:rsid w:val="00AD4C2F"/>
    <w:rsid w:val="00AD516A"/>
    <w:rsid w:val="00AD5229"/>
    <w:rsid w:val="00AD5263"/>
    <w:rsid w:val="00AD526C"/>
    <w:rsid w:val="00AD546A"/>
    <w:rsid w:val="00AD54A8"/>
    <w:rsid w:val="00AD554E"/>
    <w:rsid w:val="00AD5602"/>
    <w:rsid w:val="00AD5684"/>
    <w:rsid w:val="00AD59DE"/>
    <w:rsid w:val="00AD64C1"/>
    <w:rsid w:val="00AD64F8"/>
    <w:rsid w:val="00AD69B1"/>
    <w:rsid w:val="00AD6C1C"/>
    <w:rsid w:val="00AD70F3"/>
    <w:rsid w:val="00AD7593"/>
    <w:rsid w:val="00AD7636"/>
    <w:rsid w:val="00AD766D"/>
    <w:rsid w:val="00AD7890"/>
    <w:rsid w:val="00AD7CDD"/>
    <w:rsid w:val="00AD7EAA"/>
    <w:rsid w:val="00AE00DB"/>
    <w:rsid w:val="00AE013C"/>
    <w:rsid w:val="00AE025F"/>
    <w:rsid w:val="00AE0947"/>
    <w:rsid w:val="00AE0AEA"/>
    <w:rsid w:val="00AE0B99"/>
    <w:rsid w:val="00AE0EDB"/>
    <w:rsid w:val="00AE106D"/>
    <w:rsid w:val="00AE123E"/>
    <w:rsid w:val="00AE21DC"/>
    <w:rsid w:val="00AE225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794"/>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8A1"/>
    <w:rsid w:val="00B2697F"/>
    <w:rsid w:val="00B26AB3"/>
    <w:rsid w:val="00B26BEE"/>
    <w:rsid w:val="00B26E3A"/>
    <w:rsid w:val="00B27108"/>
    <w:rsid w:val="00B27BD9"/>
    <w:rsid w:val="00B27EC2"/>
    <w:rsid w:val="00B30E6A"/>
    <w:rsid w:val="00B31137"/>
    <w:rsid w:val="00B31A06"/>
    <w:rsid w:val="00B3358A"/>
    <w:rsid w:val="00B33797"/>
    <w:rsid w:val="00B33A45"/>
    <w:rsid w:val="00B33CB4"/>
    <w:rsid w:val="00B34009"/>
    <w:rsid w:val="00B3437D"/>
    <w:rsid w:val="00B343E1"/>
    <w:rsid w:val="00B354FA"/>
    <w:rsid w:val="00B3575A"/>
    <w:rsid w:val="00B35D25"/>
    <w:rsid w:val="00B35DCD"/>
    <w:rsid w:val="00B35EEC"/>
    <w:rsid w:val="00B35F9F"/>
    <w:rsid w:val="00B362D2"/>
    <w:rsid w:val="00B36413"/>
    <w:rsid w:val="00B364D0"/>
    <w:rsid w:val="00B3742C"/>
    <w:rsid w:val="00B37E10"/>
    <w:rsid w:val="00B37FA2"/>
    <w:rsid w:val="00B40AAB"/>
    <w:rsid w:val="00B40AE0"/>
    <w:rsid w:val="00B40DAE"/>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9D0"/>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EAD"/>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36B"/>
    <w:rsid w:val="00B62520"/>
    <w:rsid w:val="00B62946"/>
    <w:rsid w:val="00B631A8"/>
    <w:rsid w:val="00B6326E"/>
    <w:rsid w:val="00B634F8"/>
    <w:rsid w:val="00B6390A"/>
    <w:rsid w:val="00B6407A"/>
    <w:rsid w:val="00B64745"/>
    <w:rsid w:val="00B64AD3"/>
    <w:rsid w:val="00B64C0F"/>
    <w:rsid w:val="00B651CC"/>
    <w:rsid w:val="00B65297"/>
    <w:rsid w:val="00B656DC"/>
    <w:rsid w:val="00B65755"/>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28D8"/>
    <w:rsid w:val="00B73F85"/>
    <w:rsid w:val="00B73FEA"/>
    <w:rsid w:val="00B74487"/>
    <w:rsid w:val="00B760F1"/>
    <w:rsid w:val="00B7683D"/>
    <w:rsid w:val="00B76C62"/>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7E"/>
    <w:rsid w:val="00BA7DCF"/>
    <w:rsid w:val="00BA7FA9"/>
    <w:rsid w:val="00BB00EF"/>
    <w:rsid w:val="00BB0736"/>
    <w:rsid w:val="00BB09A4"/>
    <w:rsid w:val="00BB0C73"/>
    <w:rsid w:val="00BB1827"/>
    <w:rsid w:val="00BB1881"/>
    <w:rsid w:val="00BB1BAA"/>
    <w:rsid w:val="00BB2698"/>
    <w:rsid w:val="00BB2F02"/>
    <w:rsid w:val="00BB33B3"/>
    <w:rsid w:val="00BB342C"/>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BB6"/>
    <w:rsid w:val="00BC309E"/>
    <w:rsid w:val="00BC32CE"/>
    <w:rsid w:val="00BC3492"/>
    <w:rsid w:val="00BC3600"/>
    <w:rsid w:val="00BC39EE"/>
    <w:rsid w:val="00BC3D83"/>
    <w:rsid w:val="00BC4267"/>
    <w:rsid w:val="00BC47F9"/>
    <w:rsid w:val="00BC488E"/>
    <w:rsid w:val="00BC48F4"/>
    <w:rsid w:val="00BC4DE3"/>
    <w:rsid w:val="00BC500E"/>
    <w:rsid w:val="00BC5075"/>
    <w:rsid w:val="00BC5816"/>
    <w:rsid w:val="00BC58B0"/>
    <w:rsid w:val="00BC5C8A"/>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1EE"/>
    <w:rsid w:val="00BD4325"/>
    <w:rsid w:val="00BD43E8"/>
    <w:rsid w:val="00BD47DF"/>
    <w:rsid w:val="00BD494C"/>
    <w:rsid w:val="00BD59ED"/>
    <w:rsid w:val="00BD66EF"/>
    <w:rsid w:val="00BD6FD2"/>
    <w:rsid w:val="00BD77A7"/>
    <w:rsid w:val="00BD795F"/>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406E"/>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B41"/>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DFA"/>
    <w:rsid w:val="00C22643"/>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5A6"/>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7AF"/>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7A7"/>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AE9"/>
    <w:rsid w:val="00C6522C"/>
    <w:rsid w:val="00C6524B"/>
    <w:rsid w:val="00C653C4"/>
    <w:rsid w:val="00C655A5"/>
    <w:rsid w:val="00C65741"/>
    <w:rsid w:val="00C65B7C"/>
    <w:rsid w:val="00C65EE7"/>
    <w:rsid w:val="00C65F7E"/>
    <w:rsid w:val="00C662AA"/>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7F"/>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0FD7"/>
    <w:rsid w:val="00C9131E"/>
    <w:rsid w:val="00C92196"/>
    <w:rsid w:val="00C923E2"/>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48C"/>
    <w:rsid w:val="00CD77FA"/>
    <w:rsid w:val="00CD79C3"/>
    <w:rsid w:val="00CD7AC5"/>
    <w:rsid w:val="00CD7BB7"/>
    <w:rsid w:val="00CE03FF"/>
    <w:rsid w:val="00CE0CF9"/>
    <w:rsid w:val="00CE0F95"/>
    <w:rsid w:val="00CE14D2"/>
    <w:rsid w:val="00CE193A"/>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15B"/>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5D6"/>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64FC"/>
    <w:rsid w:val="00D0752F"/>
    <w:rsid w:val="00D100EF"/>
    <w:rsid w:val="00D1068C"/>
    <w:rsid w:val="00D114BB"/>
    <w:rsid w:val="00D11D9E"/>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5E02"/>
    <w:rsid w:val="00D16794"/>
    <w:rsid w:val="00D16AAF"/>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258"/>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94A"/>
    <w:rsid w:val="00D35BE5"/>
    <w:rsid w:val="00D35CAC"/>
    <w:rsid w:val="00D36271"/>
    <w:rsid w:val="00D3665C"/>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3599"/>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1F8"/>
    <w:rsid w:val="00D527CF"/>
    <w:rsid w:val="00D52A77"/>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6A6"/>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9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DF"/>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390"/>
    <w:rsid w:val="00D924BD"/>
    <w:rsid w:val="00D9291E"/>
    <w:rsid w:val="00D92A7C"/>
    <w:rsid w:val="00D937DF"/>
    <w:rsid w:val="00D94C9A"/>
    <w:rsid w:val="00D952AC"/>
    <w:rsid w:val="00D953C0"/>
    <w:rsid w:val="00D95E07"/>
    <w:rsid w:val="00D962D1"/>
    <w:rsid w:val="00D96631"/>
    <w:rsid w:val="00D9688E"/>
    <w:rsid w:val="00D96EDD"/>
    <w:rsid w:val="00D97419"/>
    <w:rsid w:val="00D978E4"/>
    <w:rsid w:val="00D97BBD"/>
    <w:rsid w:val="00D97D67"/>
    <w:rsid w:val="00DA0288"/>
    <w:rsid w:val="00DA03AF"/>
    <w:rsid w:val="00DA045B"/>
    <w:rsid w:val="00DA0493"/>
    <w:rsid w:val="00DA07AA"/>
    <w:rsid w:val="00DA0A5E"/>
    <w:rsid w:val="00DA0AC8"/>
    <w:rsid w:val="00DA0E19"/>
    <w:rsid w:val="00DA0FD8"/>
    <w:rsid w:val="00DA15A0"/>
    <w:rsid w:val="00DA1DD9"/>
    <w:rsid w:val="00DA2836"/>
    <w:rsid w:val="00DA2C16"/>
    <w:rsid w:val="00DA3583"/>
    <w:rsid w:val="00DA35D3"/>
    <w:rsid w:val="00DA35D6"/>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5DD"/>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7B4"/>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9DD"/>
    <w:rsid w:val="00DE3CA7"/>
    <w:rsid w:val="00DE3CF3"/>
    <w:rsid w:val="00DE47A8"/>
    <w:rsid w:val="00DE4C05"/>
    <w:rsid w:val="00DE4DEE"/>
    <w:rsid w:val="00DE56C2"/>
    <w:rsid w:val="00DE56F7"/>
    <w:rsid w:val="00DE5A2B"/>
    <w:rsid w:val="00DE6079"/>
    <w:rsid w:val="00DE6084"/>
    <w:rsid w:val="00DE6391"/>
    <w:rsid w:val="00DE66C2"/>
    <w:rsid w:val="00DE6B23"/>
    <w:rsid w:val="00DE6EBC"/>
    <w:rsid w:val="00DE6F7C"/>
    <w:rsid w:val="00DE747D"/>
    <w:rsid w:val="00DE793B"/>
    <w:rsid w:val="00DF0184"/>
    <w:rsid w:val="00DF0717"/>
    <w:rsid w:val="00DF07E5"/>
    <w:rsid w:val="00DF0826"/>
    <w:rsid w:val="00DF0ECA"/>
    <w:rsid w:val="00DF104F"/>
    <w:rsid w:val="00DF13F7"/>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57D"/>
    <w:rsid w:val="00E337A7"/>
    <w:rsid w:val="00E33CE3"/>
    <w:rsid w:val="00E342A0"/>
    <w:rsid w:val="00E343EC"/>
    <w:rsid w:val="00E34EE4"/>
    <w:rsid w:val="00E3586F"/>
    <w:rsid w:val="00E35AD6"/>
    <w:rsid w:val="00E35C6E"/>
    <w:rsid w:val="00E35D58"/>
    <w:rsid w:val="00E36124"/>
    <w:rsid w:val="00E366B9"/>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541"/>
    <w:rsid w:val="00E43A05"/>
    <w:rsid w:val="00E43DDC"/>
    <w:rsid w:val="00E4443C"/>
    <w:rsid w:val="00E44834"/>
    <w:rsid w:val="00E449BB"/>
    <w:rsid w:val="00E44D1D"/>
    <w:rsid w:val="00E45644"/>
    <w:rsid w:val="00E45B96"/>
    <w:rsid w:val="00E466A5"/>
    <w:rsid w:val="00E46701"/>
    <w:rsid w:val="00E469CF"/>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345"/>
    <w:rsid w:val="00E555D6"/>
    <w:rsid w:val="00E558D0"/>
    <w:rsid w:val="00E55A42"/>
    <w:rsid w:val="00E55C85"/>
    <w:rsid w:val="00E56646"/>
    <w:rsid w:val="00E56D89"/>
    <w:rsid w:val="00E571B7"/>
    <w:rsid w:val="00E5742C"/>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48B6"/>
    <w:rsid w:val="00E75575"/>
    <w:rsid w:val="00E75B05"/>
    <w:rsid w:val="00E764E8"/>
    <w:rsid w:val="00E768EC"/>
    <w:rsid w:val="00E77088"/>
    <w:rsid w:val="00E77357"/>
    <w:rsid w:val="00E77642"/>
    <w:rsid w:val="00E776E2"/>
    <w:rsid w:val="00E7787A"/>
    <w:rsid w:val="00E77D41"/>
    <w:rsid w:val="00E801C8"/>
    <w:rsid w:val="00E809C1"/>
    <w:rsid w:val="00E80B1F"/>
    <w:rsid w:val="00E810E2"/>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07E"/>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6CD"/>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51B"/>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BD4"/>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F37"/>
    <w:rsid w:val="00EE6030"/>
    <w:rsid w:val="00EE61C4"/>
    <w:rsid w:val="00EE66B1"/>
    <w:rsid w:val="00EE66C0"/>
    <w:rsid w:val="00EE681B"/>
    <w:rsid w:val="00EE68EB"/>
    <w:rsid w:val="00EE6B77"/>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298"/>
    <w:rsid w:val="00EF3474"/>
    <w:rsid w:val="00EF3563"/>
    <w:rsid w:val="00EF3CDA"/>
    <w:rsid w:val="00EF3DAE"/>
    <w:rsid w:val="00EF4059"/>
    <w:rsid w:val="00EF425D"/>
    <w:rsid w:val="00EF4266"/>
    <w:rsid w:val="00EF4BF8"/>
    <w:rsid w:val="00EF57DF"/>
    <w:rsid w:val="00EF5C6E"/>
    <w:rsid w:val="00EF605C"/>
    <w:rsid w:val="00EF6265"/>
    <w:rsid w:val="00EF652B"/>
    <w:rsid w:val="00EF6E06"/>
    <w:rsid w:val="00EF6F5D"/>
    <w:rsid w:val="00EF783B"/>
    <w:rsid w:val="00EF7873"/>
    <w:rsid w:val="00EF7E1A"/>
    <w:rsid w:val="00EF7E5C"/>
    <w:rsid w:val="00F0010D"/>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596A"/>
    <w:rsid w:val="00F06249"/>
    <w:rsid w:val="00F063C8"/>
    <w:rsid w:val="00F06AE7"/>
    <w:rsid w:val="00F07634"/>
    <w:rsid w:val="00F07F50"/>
    <w:rsid w:val="00F1032F"/>
    <w:rsid w:val="00F1098F"/>
    <w:rsid w:val="00F10E15"/>
    <w:rsid w:val="00F111A3"/>
    <w:rsid w:val="00F115F0"/>
    <w:rsid w:val="00F116D4"/>
    <w:rsid w:val="00F1183B"/>
    <w:rsid w:val="00F11B44"/>
    <w:rsid w:val="00F11C22"/>
    <w:rsid w:val="00F11C6F"/>
    <w:rsid w:val="00F12749"/>
    <w:rsid w:val="00F12FB6"/>
    <w:rsid w:val="00F1319F"/>
    <w:rsid w:val="00F133A8"/>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932"/>
    <w:rsid w:val="00F15B4A"/>
    <w:rsid w:val="00F15F4D"/>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6E"/>
    <w:rsid w:val="00F213A0"/>
    <w:rsid w:val="00F21A2E"/>
    <w:rsid w:val="00F220F2"/>
    <w:rsid w:val="00F223ED"/>
    <w:rsid w:val="00F22E62"/>
    <w:rsid w:val="00F230B9"/>
    <w:rsid w:val="00F238F9"/>
    <w:rsid w:val="00F239C7"/>
    <w:rsid w:val="00F23BA2"/>
    <w:rsid w:val="00F24924"/>
    <w:rsid w:val="00F24E24"/>
    <w:rsid w:val="00F25191"/>
    <w:rsid w:val="00F25208"/>
    <w:rsid w:val="00F25452"/>
    <w:rsid w:val="00F26429"/>
    <w:rsid w:val="00F26F26"/>
    <w:rsid w:val="00F2714B"/>
    <w:rsid w:val="00F27150"/>
    <w:rsid w:val="00F27424"/>
    <w:rsid w:val="00F2742C"/>
    <w:rsid w:val="00F2746B"/>
    <w:rsid w:val="00F27565"/>
    <w:rsid w:val="00F27BCF"/>
    <w:rsid w:val="00F27F0D"/>
    <w:rsid w:val="00F27F21"/>
    <w:rsid w:val="00F27F6C"/>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4EA7"/>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1FE9"/>
    <w:rsid w:val="00F7247E"/>
    <w:rsid w:val="00F72A26"/>
    <w:rsid w:val="00F73226"/>
    <w:rsid w:val="00F73511"/>
    <w:rsid w:val="00F73533"/>
    <w:rsid w:val="00F73738"/>
    <w:rsid w:val="00F73885"/>
    <w:rsid w:val="00F738A4"/>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4F3"/>
    <w:rsid w:val="00F77578"/>
    <w:rsid w:val="00F802DE"/>
    <w:rsid w:val="00F8047A"/>
    <w:rsid w:val="00F808A8"/>
    <w:rsid w:val="00F81306"/>
    <w:rsid w:val="00F815C9"/>
    <w:rsid w:val="00F81A85"/>
    <w:rsid w:val="00F82392"/>
    <w:rsid w:val="00F827CF"/>
    <w:rsid w:val="00F829B9"/>
    <w:rsid w:val="00F82AAE"/>
    <w:rsid w:val="00F82C42"/>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5B1"/>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7ED"/>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AE0"/>
    <w:rsid w:val="00FB3405"/>
    <w:rsid w:val="00FB3442"/>
    <w:rsid w:val="00FB3952"/>
    <w:rsid w:val="00FB411B"/>
    <w:rsid w:val="00FB4C8E"/>
    <w:rsid w:val="00FB5097"/>
    <w:rsid w:val="00FB53CD"/>
    <w:rsid w:val="00FB5681"/>
    <w:rsid w:val="00FB610D"/>
    <w:rsid w:val="00FB62E4"/>
    <w:rsid w:val="00FB6407"/>
    <w:rsid w:val="00FB6918"/>
    <w:rsid w:val="00FB6B5F"/>
    <w:rsid w:val="00FB6C51"/>
    <w:rsid w:val="00FB6EB9"/>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2F6A"/>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2FF"/>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6B89"/>
    <w:rsid w:val="00FE7394"/>
    <w:rsid w:val="00FE73B6"/>
    <w:rsid w:val="00FE7FF0"/>
    <w:rsid w:val="00FF0320"/>
    <w:rsid w:val="00FF036C"/>
    <w:rsid w:val="00FF0E86"/>
    <w:rsid w:val="00FF0EDA"/>
    <w:rsid w:val="00FF0F7B"/>
    <w:rsid w:val="00FF1CD9"/>
    <w:rsid w:val="00FF223C"/>
    <w:rsid w:val="00FF22C2"/>
    <w:rsid w:val="00FF2867"/>
    <w:rsid w:val="00FF2E5F"/>
    <w:rsid w:val="00FF2F84"/>
    <w:rsid w:val="00FF3057"/>
    <w:rsid w:val="00FF3506"/>
    <w:rsid w:val="00FF3548"/>
    <w:rsid w:val="00FF3660"/>
    <w:rsid w:val="00FF4068"/>
    <w:rsid w:val="00FF4572"/>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5B5D"/>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AC6446"/>
    <w:rPr>
      <w:rFonts w:ascii="Courier New" w:hAnsi="Courier New" w:cs="Miriam"/>
      <w:sz w:val="22"/>
    </w:rPr>
  </w:style>
  <w:style w:type="character" w:styleId="CommentReference">
    <w:name w:val="annotation reference"/>
    <w:basedOn w:val="DefaultParagraphFont"/>
    <w:rsid w:val="0059530C"/>
    <w:rPr>
      <w:sz w:val="16"/>
      <w:szCs w:val="16"/>
    </w:rPr>
  </w:style>
  <w:style w:type="paragraph" w:styleId="CommentText">
    <w:name w:val="annotation text"/>
    <w:basedOn w:val="Normal"/>
    <w:link w:val="CommentTextChar"/>
    <w:rsid w:val="0059530C"/>
    <w:pPr>
      <w:spacing w:line="240" w:lineRule="auto"/>
    </w:pPr>
    <w:rPr>
      <w:sz w:val="20"/>
    </w:rPr>
  </w:style>
  <w:style w:type="character" w:customStyle="1" w:styleId="CommentTextChar">
    <w:name w:val="Comment Text Char"/>
    <w:basedOn w:val="DefaultParagraphFont"/>
    <w:link w:val="CommentText"/>
    <w:rsid w:val="0059530C"/>
    <w:rPr>
      <w:rFonts w:ascii="Courier New" w:hAnsi="Courier New" w:cs="Miriam"/>
    </w:rPr>
  </w:style>
  <w:style w:type="paragraph" w:styleId="CommentSubject">
    <w:name w:val="annotation subject"/>
    <w:basedOn w:val="CommentText"/>
    <w:next w:val="CommentText"/>
    <w:link w:val="CommentSubjectChar"/>
    <w:rsid w:val="0059530C"/>
    <w:rPr>
      <w:b/>
      <w:bCs/>
    </w:rPr>
  </w:style>
  <w:style w:type="character" w:customStyle="1" w:styleId="CommentSubjectChar">
    <w:name w:val="Comment Subject Char"/>
    <w:basedOn w:val="CommentTextChar"/>
    <w:link w:val="CommentSubject"/>
    <w:rsid w:val="0059530C"/>
    <w:rPr>
      <w:rFonts w:ascii="Courier New" w:hAnsi="Courier New" w:cs="Miriam"/>
      <w:b/>
      <w:bCs/>
    </w:rPr>
  </w:style>
  <w:style w:type="character" w:styleId="UnresolvedMention">
    <w:name w:val="Unresolved Mention"/>
    <w:basedOn w:val="DefaultParagraphFont"/>
    <w:uiPriority w:val="99"/>
    <w:semiHidden/>
    <w:unhideWhenUsed/>
    <w:rsid w:val="0011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573764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207020">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28846162">
      <w:bodyDiv w:val="1"/>
      <w:marLeft w:val="0"/>
      <w:marRight w:val="0"/>
      <w:marTop w:val="0"/>
      <w:marBottom w:val="0"/>
      <w:divBdr>
        <w:top w:val="none" w:sz="0" w:space="0" w:color="auto"/>
        <w:left w:val="none" w:sz="0" w:space="0" w:color="auto"/>
        <w:bottom w:val="none" w:sz="0" w:space="0" w:color="auto"/>
        <w:right w:val="none" w:sz="0" w:space="0" w:color="auto"/>
      </w:divBdr>
      <w:divsChild>
        <w:div w:id="2139957915">
          <w:marLeft w:val="0"/>
          <w:marRight w:val="0"/>
          <w:marTop w:val="0"/>
          <w:marBottom w:val="0"/>
          <w:divBdr>
            <w:top w:val="none" w:sz="0" w:space="0" w:color="auto"/>
            <w:left w:val="none" w:sz="0" w:space="0" w:color="auto"/>
            <w:bottom w:val="none" w:sz="0" w:space="0" w:color="auto"/>
            <w:right w:val="none" w:sz="0" w:space="0" w:color="auto"/>
          </w:divBdr>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0084104">
      <w:bodyDiv w:val="1"/>
      <w:marLeft w:val="0"/>
      <w:marRight w:val="0"/>
      <w:marTop w:val="0"/>
      <w:marBottom w:val="0"/>
      <w:divBdr>
        <w:top w:val="none" w:sz="0" w:space="0" w:color="auto"/>
        <w:left w:val="none" w:sz="0" w:space="0" w:color="auto"/>
        <w:bottom w:val="none" w:sz="0" w:space="0" w:color="auto"/>
        <w:right w:val="none" w:sz="0" w:space="0" w:color="auto"/>
      </w:divBdr>
      <w:divsChild>
        <w:div w:id="1253852432">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791034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91">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146095">
      <w:bodyDiv w:val="1"/>
      <w:marLeft w:val="0"/>
      <w:marRight w:val="0"/>
      <w:marTop w:val="0"/>
      <w:marBottom w:val="0"/>
      <w:divBdr>
        <w:top w:val="none" w:sz="0" w:space="0" w:color="auto"/>
        <w:left w:val="none" w:sz="0" w:space="0" w:color="auto"/>
        <w:bottom w:val="none" w:sz="0" w:space="0" w:color="auto"/>
        <w:right w:val="none" w:sz="0" w:space="0" w:color="auto"/>
      </w:divBdr>
      <w:divsChild>
        <w:div w:id="550308785">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2859991">
      <w:bodyDiv w:val="1"/>
      <w:marLeft w:val="0"/>
      <w:marRight w:val="0"/>
      <w:marTop w:val="0"/>
      <w:marBottom w:val="0"/>
      <w:divBdr>
        <w:top w:val="none" w:sz="0" w:space="0" w:color="auto"/>
        <w:left w:val="none" w:sz="0" w:space="0" w:color="auto"/>
        <w:bottom w:val="none" w:sz="0" w:space="0" w:color="auto"/>
        <w:right w:val="none" w:sz="0" w:space="0" w:color="auto"/>
      </w:divBdr>
      <w:divsChild>
        <w:div w:id="960843598">
          <w:marLeft w:val="0"/>
          <w:marRight w:val="0"/>
          <w:marTop w:val="0"/>
          <w:marBottom w:val="0"/>
          <w:divBdr>
            <w:top w:val="none" w:sz="0" w:space="0" w:color="auto"/>
            <w:left w:val="none" w:sz="0" w:space="0" w:color="auto"/>
            <w:bottom w:val="none" w:sz="0" w:space="0" w:color="auto"/>
            <w:right w:val="none" w:sz="0" w:space="0" w:color="auto"/>
          </w:divBdr>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193661359">
      <w:bodyDiv w:val="1"/>
      <w:marLeft w:val="0"/>
      <w:marRight w:val="0"/>
      <w:marTop w:val="0"/>
      <w:marBottom w:val="0"/>
      <w:divBdr>
        <w:top w:val="none" w:sz="0" w:space="0" w:color="auto"/>
        <w:left w:val="none" w:sz="0" w:space="0" w:color="auto"/>
        <w:bottom w:val="none" w:sz="0" w:space="0" w:color="auto"/>
        <w:right w:val="none" w:sz="0" w:space="0" w:color="auto"/>
      </w:divBdr>
      <w:divsChild>
        <w:div w:id="815923534">
          <w:marLeft w:val="0"/>
          <w:marRight w:val="0"/>
          <w:marTop w:val="0"/>
          <w:marBottom w:val="0"/>
          <w:divBdr>
            <w:top w:val="none" w:sz="0" w:space="0" w:color="auto"/>
            <w:left w:val="none" w:sz="0" w:space="0" w:color="auto"/>
            <w:bottom w:val="none" w:sz="0" w:space="0" w:color="auto"/>
            <w:right w:val="none" w:sz="0" w:space="0" w:color="auto"/>
          </w:divBdr>
          <w:divsChild>
            <w:div w:id="780299084">
              <w:marLeft w:val="0"/>
              <w:marRight w:val="0"/>
              <w:marTop w:val="0"/>
              <w:marBottom w:val="0"/>
              <w:divBdr>
                <w:top w:val="none" w:sz="0" w:space="0" w:color="auto"/>
                <w:left w:val="none" w:sz="0" w:space="0" w:color="auto"/>
                <w:bottom w:val="none" w:sz="0" w:space="0" w:color="auto"/>
                <w:right w:val="none" w:sz="0" w:space="0" w:color="auto"/>
              </w:divBdr>
              <w:divsChild>
                <w:div w:id="1412390653">
                  <w:marLeft w:val="0"/>
                  <w:marRight w:val="0"/>
                  <w:marTop w:val="0"/>
                  <w:marBottom w:val="0"/>
                  <w:divBdr>
                    <w:top w:val="none" w:sz="0" w:space="0" w:color="auto"/>
                    <w:left w:val="none" w:sz="0" w:space="0" w:color="auto"/>
                    <w:bottom w:val="none" w:sz="0" w:space="0" w:color="auto"/>
                    <w:right w:val="none" w:sz="0" w:space="0" w:color="auto"/>
                  </w:divBdr>
                </w:div>
              </w:divsChild>
            </w:div>
            <w:div w:id="1198201062">
              <w:marLeft w:val="0"/>
              <w:marRight w:val="0"/>
              <w:marTop w:val="0"/>
              <w:marBottom w:val="0"/>
              <w:divBdr>
                <w:top w:val="none" w:sz="0" w:space="0" w:color="auto"/>
                <w:left w:val="none" w:sz="0" w:space="0" w:color="auto"/>
                <w:bottom w:val="none" w:sz="0" w:space="0" w:color="auto"/>
                <w:right w:val="none" w:sz="0" w:space="0" w:color="auto"/>
              </w:divBdr>
              <w:divsChild>
                <w:div w:id="1499543962">
                  <w:marLeft w:val="0"/>
                  <w:marRight w:val="0"/>
                  <w:marTop w:val="0"/>
                  <w:marBottom w:val="0"/>
                  <w:divBdr>
                    <w:top w:val="none" w:sz="0" w:space="0" w:color="auto"/>
                    <w:left w:val="none" w:sz="0" w:space="0" w:color="auto"/>
                    <w:bottom w:val="none" w:sz="0" w:space="0" w:color="auto"/>
                    <w:right w:val="none" w:sz="0" w:space="0" w:color="auto"/>
                  </w:divBdr>
                </w:div>
                <w:div w:id="170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0993">
      <w:bodyDiv w:val="1"/>
      <w:marLeft w:val="0"/>
      <w:marRight w:val="0"/>
      <w:marTop w:val="0"/>
      <w:marBottom w:val="0"/>
      <w:divBdr>
        <w:top w:val="none" w:sz="0" w:space="0" w:color="auto"/>
        <w:left w:val="none" w:sz="0" w:space="0" w:color="auto"/>
        <w:bottom w:val="none" w:sz="0" w:space="0" w:color="auto"/>
        <w:right w:val="none" w:sz="0" w:space="0" w:color="auto"/>
      </w:divBdr>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sChild>
                            <w:div w:id="2683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07623">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2497835">
      <w:bodyDiv w:val="1"/>
      <w:marLeft w:val="0"/>
      <w:marRight w:val="0"/>
      <w:marTop w:val="0"/>
      <w:marBottom w:val="0"/>
      <w:divBdr>
        <w:top w:val="none" w:sz="0" w:space="0" w:color="auto"/>
        <w:left w:val="none" w:sz="0" w:space="0" w:color="auto"/>
        <w:bottom w:val="none" w:sz="0" w:space="0" w:color="auto"/>
        <w:right w:val="none" w:sz="0" w:space="0" w:color="auto"/>
      </w:divBdr>
      <w:divsChild>
        <w:div w:id="1119569649">
          <w:marLeft w:val="0"/>
          <w:marRight w:val="0"/>
          <w:marTop w:val="0"/>
          <w:marBottom w:val="0"/>
          <w:divBdr>
            <w:top w:val="none" w:sz="0" w:space="0" w:color="auto"/>
            <w:left w:val="none" w:sz="0" w:space="0" w:color="auto"/>
            <w:bottom w:val="none" w:sz="0" w:space="0" w:color="auto"/>
            <w:right w:val="none" w:sz="0" w:space="0" w:color="auto"/>
          </w:divBdr>
          <w:divsChild>
            <w:div w:id="662857870">
              <w:marLeft w:val="0"/>
              <w:marRight w:val="0"/>
              <w:marTop w:val="0"/>
              <w:marBottom w:val="0"/>
              <w:divBdr>
                <w:top w:val="none" w:sz="0" w:space="0" w:color="auto"/>
                <w:left w:val="none" w:sz="0" w:space="0" w:color="auto"/>
                <w:bottom w:val="none" w:sz="0" w:space="0" w:color="auto"/>
                <w:right w:val="none" w:sz="0" w:space="0" w:color="auto"/>
              </w:divBdr>
              <w:divsChild>
                <w:div w:id="16296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3338849">
      <w:bodyDiv w:val="1"/>
      <w:marLeft w:val="0"/>
      <w:marRight w:val="0"/>
      <w:marTop w:val="0"/>
      <w:marBottom w:val="0"/>
      <w:divBdr>
        <w:top w:val="none" w:sz="0" w:space="0" w:color="auto"/>
        <w:left w:val="none" w:sz="0" w:space="0" w:color="auto"/>
        <w:bottom w:val="none" w:sz="0" w:space="0" w:color="auto"/>
        <w:right w:val="none" w:sz="0" w:space="0" w:color="auto"/>
      </w:divBdr>
      <w:divsChild>
        <w:div w:id="273709636">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7226311">
      <w:bodyDiv w:val="1"/>
      <w:marLeft w:val="0"/>
      <w:marRight w:val="0"/>
      <w:marTop w:val="0"/>
      <w:marBottom w:val="0"/>
      <w:divBdr>
        <w:top w:val="none" w:sz="0" w:space="0" w:color="auto"/>
        <w:left w:val="none" w:sz="0" w:space="0" w:color="auto"/>
        <w:bottom w:val="none" w:sz="0" w:space="0" w:color="auto"/>
        <w:right w:val="none" w:sz="0" w:space="0" w:color="auto"/>
      </w:divBdr>
    </w:div>
    <w:div w:id="63602819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87102825">
      <w:bodyDiv w:val="1"/>
      <w:marLeft w:val="0"/>
      <w:marRight w:val="0"/>
      <w:marTop w:val="0"/>
      <w:marBottom w:val="0"/>
      <w:divBdr>
        <w:top w:val="none" w:sz="0" w:space="0" w:color="auto"/>
        <w:left w:val="none" w:sz="0" w:space="0" w:color="auto"/>
        <w:bottom w:val="none" w:sz="0" w:space="0" w:color="auto"/>
        <w:right w:val="none" w:sz="0" w:space="0" w:color="auto"/>
      </w:divBdr>
      <w:divsChild>
        <w:div w:id="1193807677">
          <w:marLeft w:val="0"/>
          <w:marRight w:val="0"/>
          <w:marTop w:val="0"/>
          <w:marBottom w:val="0"/>
          <w:divBdr>
            <w:top w:val="none" w:sz="0" w:space="0" w:color="auto"/>
            <w:left w:val="none" w:sz="0" w:space="0" w:color="auto"/>
            <w:bottom w:val="none" w:sz="0" w:space="0" w:color="auto"/>
            <w:right w:val="none" w:sz="0" w:space="0" w:color="auto"/>
          </w:divBdr>
          <w:divsChild>
            <w:div w:id="731848458">
              <w:marLeft w:val="0"/>
              <w:marRight w:val="0"/>
              <w:marTop w:val="0"/>
              <w:marBottom w:val="0"/>
              <w:divBdr>
                <w:top w:val="none" w:sz="0" w:space="0" w:color="auto"/>
                <w:left w:val="none" w:sz="0" w:space="0" w:color="auto"/>
                <w:bottom w:val="none" w:sz="0" w:space="0" w:color="auto"/>
                <w:right w:val="none" w:sz="0" w:space="0" w:color="auto"/>
              </w:divBdr>
              <w:divsChild>
                <w:div w:id="86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771">
      <w:bodyDiv w:val="1"/>
      <w:marLeft w:val="0"/>
      <w:marRight w:val="0"/>
      <w:marTop w:val="0"/>
      <w:marBottom w:val="0"/>
      <w:divBdr>
        <w:top w:val="none" w:sz="0" w:space="0" w:color="auto"/>
        <w:left w:val="none" w:sz="0" w:space="0" w:color="auto"/>
        <w:bottom w:val="none" w:sz="0" w:space="0" w:color="auto"/>
        <w:right w:val="none" w:sz="0" w:space="0" w:color="auto"/>
      </w:divBdr>
      <w:divsChild>
        <w:div w:id="649555997">
          <w:marLeft w:val="0"/>
          <w:marRight w:val="0"/>
          <w:marTop w:val="0"/>
          <w:marBottom w:val="0"/>
          <w:divBdr>
            <w:top w:val="none" w:sz="0" w:space="0" w:color="auto"/>
            <w:left w:val="none" w:sz="0" w:space="0" w:color="auto"/>
            <w:bottom w:val="none" w:sz="0" w:space="0" w:color="auto"/>
            <w:right w:val="none" w:sz="0" w:space="0" w:color="auto"/>
          </w:divBdr>
          <w:divsChild>
            <w:div w:id="1998070607">
              <w:marLeft w:val="0"/>
              <w:marRight w:val="0"/>
              <w:marTop w:val="0"/>
              <w:marBottom w:val="0"/>
              <w:divBdr>
                <w:top w:val="none" w:sz="0" w:space="0" w:color="auto"/>
                <w:left w:val="none" w:sz="0" w:space="0" w:color="auto"/>
                <w:bottom w:val="none" w:sz="0" w:space="0" w:color="auto"/>
                <w:right w:val="none" w:sz="0" w:space="0" w:color="auto"/>
              </w:divBdr>
              <w:divsChild>
                <w:div w:id="1828399086">
                  <w:marLeft w:val="0"/>
                  <w:marRight w:val="0"/>
                  <w:marTop w:val="0"/>
                  <w:marBottom w:val="0"/>
                  <w:divBdr>
                    <w:top w:val="none" w:sz="0" w:space="0" w:color="auto"/>
                    <w:left w:val="none" w:sz="0" w:space="0" w:color="auto"/>
                    <w:bottom w:val="none" w:sz="0" w:space="0" w:color="auto"/>
                    <w:right w:val="none" w:sz="0" w:space="0" w:color="auto"/>
                  </w:divBdr>
                  <w:divsChild>
                    <w:div w:id="1508908757">
                      <w:marLeft w:val="0"/>
                      <w:marRight w:val="0"/>
                      <w:marTop w:val="0"/>
                      <w:marBottom w:val="0"/>
                      <w:divBdr>
                        <w:top w:val="none" w:sz="0" w:space="0" w:color="auto"/>
                        <w:left w:val="none" w:sz="0" w:space="0" w:color="auto"/>
                        <w:bottom w:val="none" w:sz="0" w:space="0" w:color="auto"/>
                        <w:right w:val="none" w:sz="0" w:space="0" w:color="auto"/>
                      </w:divBdr>
                      <w:divsChild>
                        <w:div w:id="1373265749">
                          <w:marLeft w:val="0"/>
                          <w:marRight w:val="0"/>
                          <w:marTop w:val="0"/>
                          <w:marBottom w:val="0"/>
                          <w:divBdr>
                            <w:top w:val="none" w:sz="0" w:space="0" w:color="auto"/>
                            <w:left w:val="none" w:sz="0" w:space="0" w:color="auto"/>
                            <w:bottom w:val="none" w:sz="0" w:space="0" w:color="auto"/>
                            <w:right w:val="none" w:sz="0" w:space="0" w:color="auto"/>
                          </w:divBdr>
                          <w:divsChild>
                            <w:div w:id="1988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7216449">
      <w:bodyDiv w:val="1"/>
      <w:marLeft w:val="0"/>
      <w:marRight w:val="0"/>
      <w:marTop w:val="0"/>
      <w:marBottom w:val="0"/>
      <w:divBdr>
        <w:top w:val="none" w:sz="0" w:space="0" w:color="auto"/>
        <w:left w:val="none" w:sz="0" w:space="0" w:color="auto"/>
        <w:bottom w:val="none" w:sz="0" w:space="0" w:color="auto"/>
        <w:right w:val="none" w:sz="0" w:space="0" w:color="auto"/>
      </w:divBdr>
      <w:divsChild>
        <w:div w:id="1179196616">
          <w:marLeft w:val="0"/>
          <w:marRight w:val="0"/>
          <w:marTop w:val="0"/>
          <w:marBottom w:val="0"/>
          <w:divBdr>
            <w:top w:val="none" w:sz="0" w:space="0" w:color="auto"/>
            <w:left w:val="none" w:sz="0" w:space="0" w:color="auto"/>
            <w:bottom w:val="none" w:sz="0" w:space="0" w:color="auto"/>
            <w:right w:val="none" w:sz="0" w:space="0" w:color="auto"/>
          </w:divBdr>
          <w:divsChild>
            <w:div w:id="566769870">
              <w:marLeft w:val="0"/>
              <w:marRight w:val="0"/>
              <w:marTop w:val="0"/>
              <w:marBottom w:val="0"/>
              <w:divBdr>
                <w:top w:val="none" w:sz="0" w:space="0" w:color="auto"/>
                <w:left w:val="none" w:sz="0" w:space="0" w:color="auto"/>
                <w:bottom w:val="none" w:sz="0" w:space="0" w:color="auto"/>
                <w:right w:val="none" w:sz="0" w:space="0" w:color="auto"/>
              </w:divBdr>
              <w:divsChild>
                <w:div w:id="234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3181">
      <w:bodyDiv w:val="1"/>
      <w:marLeft w:val="0"/>
      <w:marRight w:val="0"/>
      <w:marTop w:val="0"/>
      <w:marBottom w:val="0"/>
      <w:divBdr>
        <w:top w:val="none" w:sz="0" w:space="0" w:color="auto"/>
        <w:left w:val="none" w:sz="0" w:space="0" w:color="auto"/>
        <w:bottom w:val="none" w:sz="0" w:space="0" w:color="auto"/>
        <w:right w:val="none" w:sz="0" w:space="0" w:color="auto"/>
      </w:divBdr>
      <w:divsChild>
        <w:div w:id="1926575673">
          <w:marLeft w:val="0"/>
          <w:marRight w:val="0"/>
          <w:marTop w:val="0"/>
          <w:marBottom w:val="0"/>
          <w:divBdr>
            <w:top w:val="none" w:sz="0" w:space="0" w:color="auto"/>
            <w:left w:val="none" w:sz="0" w:space="0" w:color="auto"/>
            <w:bottom w:val="none" w:sz="0" w:space="0" w:color="auto"/>
            <w:right w:val="none" w:sz="0" w:space="0" w:color="auto"/>
          </w:divBdr>
          <w:divsChild>
            <w:div w:id="1750616195">
              <w:marLeft w:val="0"/>
              <w:marRight w:val="0"/>
              <w:marTop w:val="0"/>
              <w:marBottom w:val="0"/>
              <w:divBdr>
                <w:top w:val="none" w:sz="0" w:space="0" w:color="auto"/>
                <w:left w:val="none" w:sz="0" w:space="0" w:color="auto"/>
                <w:bottom w:val="none" w:sz="0" w:space="0" w:color="auto"/>
                <w:right w:val="none" w:sz="0" w:space="0" w:color="auto"/>
              </w:divBdr>
              <w:divsChild>
                <w:div w:id="455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2246">
      <w:bodyDiv w:val="1"/>
      <w:marLeft w:val="0"/>
      <w:marRight w:val="0"/>
      <w:marTop w:val="0"/>
      <w:marBottom w:val="0"/>
      <w:divBdr>
        <w:top w:val="none" w:sz="0" w:space="0" w:color="auto"/>
        <w:left w:val="none" w:sz="0" w:space="0" w:color="auto"/>
        <w:bottom w:val="none" w:sz="0" w:space="0" w:color="auto"/>
        <w:right w:val="none" w:sz="0" w:space="0" w:color="auto"/>
      </w:divBdr>
      <w:divsChild>
        <w:div w:id="1933926482">
          <w:marLeft w:val="0"/>
          <w:marRight w:val="0"/>
          <w:marTop w:val="0"/>
          <w:marBottom w:val="0"/>
          <w:divBdr>
            <w:top w:val="none" w:sz="0" w:space="0" w:color="auto"/>
            <w:left w:val="none" w:sz="0" w:space="0" w:color="auto"/>
            <w:bottom w:val="none" w:sz="0" w:space="0" w:color="auto"/>
            <w:right w:val="none" w:sz="0" w:space="0" w:color="auto"/>
          </w:divBdr>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85953560">
      <w:bodyDiv w:val="1"/>
      <w:marLeft w:val="0"/>
      <w:marRight w:val="0"/>
      <w:marTop w:val="0"/>
      <w:marBottom w:val="0"/>
      <w:divBdr>
        <w:top w:val="none" w:sz="0" w:space="0" w:color="auto"/>
        <w:left w:val="none" w:sz="0" w:space="0" w:color="auto"/>
        <w:bottom w:val="none" w:sz="0" w:space="0" w:color="auto"/>
        <w:right w:val="none" w:sz="0" w:space="0" w:color="auto"/>
      </w:divBdr>
      <w:divsChild>
        <w:div w:id="1898127498">
          <w:marLeft w:val="0"/>
          <w:marRight w:val="0"/>
          <w:marTop w:val="0"/>
          <w:marBottom w:val="24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5367273">
      <w:bodyDiv w:val="1"/>
      <w:marLeft w:val="0"/>
      <w:marRight w:val="0"/>
      <w:marTop w:val="0"/>
      <w:marBottom w:val="0"/>
      <w:divBdr>
        <w:top w:val="none" w:sz="0" w:space="0" w:color="auto"/>
        <w:left w:val="none" w:sz="0" w:space="0" w:color="auto"/>
        <w:bottom w:val="none" w:sz="0" w:space="0" w:color="auto"/>
        <w:right w:val="none" w:sz="0" w:space="0" w:color="auto"/>
      </w:divBdr>
      <w:divsChild>
        <w:div w:id="1594322266">
          <w:marLeft w:val="0"/>
          <w:marRight w:val="0"/>
          <w:marTop w:val="0"/>
          <w:marBottom w:val="0"/>
          <w:divBdr>
            <w:top w:val="none" w:sz="0" w:space="0" w:color="auto"/>
            <w:left w:val="none" w:sz="0" w:space="0" w:color="auto"/>
            <w:bottom w:val="none" w:sz="0" w:space="0" w:color="auto"/>
            <w:right w:val="none" w:sz="0" w:space="0" w:color="auto"/>
          </w:divBdr>
          <w:divsChild>
            <w:div w:id="1842234639">
              <w:marLeft w:val="0"/>
              <w:marRight w:val="0"/>
              <w:marTop w:val="0"/>
              <w:marBottom w:val="0"/>
              <w:divBdr>
                <w:top w:val="none" w:sz="0" w:space="0" w:color="auto"/>
                <w:left w:val="none" w:sz="0" w:space="0" w:color="auto"/>
                <w:bottom w:val="none" w:sz="0" w:space="0" w:color="auto"/>
                <w:right w:val="none" w:sz="0" w:space="0" w:color="auto"/>
              </w:divBdr>
              <w:divsChild>
                <w:div w:id="215943695">
                  <w:marLeft w:val="0"/>
                  <w:marRight w:val="0"/>
                  <w:marTop w:val="0"/>
                  <w:marBottom w:val="0"/>
                  <w:divBdr>
                    <w:top w:val="none" w:sz="0" w:space="0" w:color="auto"/>
                    <w:left w:val="none" w:sz="0" w:space="0" w:color="auto"/>
                    <w:bottom w:val="none" w:sz="0" w:space="0" w:color="auto"/>
                    <w:right w:val="none" w:sz="0" w:space="0" w:color="auto"/>
                  </w:divBdr>
                  <w:divsChild>
                    <w:div w:id="600341139">
                      <w:marLeft w:val="0"/>
                      <w:marRight w:val="0"/>
                      <w:marTop w:val="0"/>
                      <w:marBottom w:val="0"/>
                      <w:divBdr>
                        <w:top w:val="none" w:sz="0" w:space="0" w:color="auto"/>
                        <w:left w:val="none" w:sz="0" w:space="0" w:color="auto"/>
                        <w:bottom w:val="none" w:sz="0" w:space="0" w:color="auto"/>
                        <w:right w:val="none" w:sz="0" w:space="0" w:color="auto"/>
                      </w:divBdr>
                      <w:divsChild>
                        <w:div w:id="889150138">
                          <w:marLeft w:val="0"/>
                          <w:marRight w:val="0"/>
                          <w:marTop w:val="0"/>
                          <w:marBottom w:val="0"/>
                          <w:divBdr>
                            <w:top w:val="none" w:sz="0" w:space="0" w:color="auto"/>
                            <w:left w:val="none" w:sz="0" w:space="0" w:color="auto"/>
                            <w:bottom w:val="none" w:sz="0" w:space="0" w:color="auto"/>
                            <w:right w:val="none" w:sz="0" w:space="0" w:color="auto"/>
                          </w:divBdr>
                          <w:divsChild>
                            <w:div w:id="1821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23501">
      <w:bodyDiv w:val="1"/>
      <w:marLeft w:val="0"/>
      <w:marRight w:val="0"/>
      <w:marTop w:val="0"/>
      <w:marBottom w:val="0"/>
      <w:divBdr>
        <w:top w:val="none" w:sz="0" w:space="0" w:color="auto"/>
        <w:left w:val="none" w:sz="0" w:space="0" w:color="auto"/>
        <w:bottom w:val="none" w:sz="0" w:space="0" w:color="auto"/>
        <w:right w:val="none" w:sz="0" w:space="0" w:color="auto"/>
      </w:divBdr>
      <w:divsChild>
        <w:div w:id="1232539621">
          <w:marLeft w:val="0"/>
          <w:marRight w:val="0"/>
          <w:marTop w:val="0"/>
          <w:marBottom w:val="0"/>
          <w:divBdr>
            <w:top w:val="none" w:sz="0" w:space="0" w:color="auto"/>
            <w:left w:val="none" w:sz="0" w:space="0" w:color="auto"/>
            <w:bottom w:val="none" w:sz="0" w:space="0" w:color="auto"/>
            <w:right w:val="none" w:sz="0" w:space="0" w:color="auto"/>
          </w:divBdr>
          <w:divsChild>
            <w:div w:id="669215887">
              <w:marLeft w:val="0"/>
              <w:marRight w:val="0"/>
              <w:marTop w:val="0"/>
              <w:marBottom w:val="0"/>
              <w:divBdr>
                <w:top w:val="none" w:sz="0" w:space="0" w:color="auto"/>
                <w:left w:val="none" w:sz="0" w:space="0" w:color="auto"/>
                <w:bottom w:val="none" w:sz="0" w:space="0" w:color="auto"/>
                <w:right w:val="none" w:sz="0" w:space="0" w:color="auto"/>
              </w:divBdr>
              <w:divsChild>
                <w:div w:id="368183608">
                  <w:marLeft w:val="0"/>
                  <w:marRight w:val="0"/>
                  <w:marTop w:val="0"/>
                  <w:marBottom w:val="0"/>
                  <w:divBdr>
                    <w:top w:val="none" w:sz="0" w:space="0" w:color="auto"/>
                    <w:left w:val="none" w:sz="0" w:space="0" w:color="auto"/>
                    <w:bottom w:val="none" w:sz="0" w:space="0" w:color="auto"/>
                    <w:right w:val="none" w:sz="0" w:space="0" w:color="auto"/>
                  </w:divBdr>
                </w:div>
              </w:divsChild>
            </w:div>
            <w:div w:id="1426924205">
              <w:marLeft w:val="0"/>
              <w:marRight w:val="0"/>
              <w:marTop w:val="0"/>
              <w:marBottom w:val="0"/>
              <w:divBdr>
                <w:top w:val="none" w:sz="0" w:space="0" w:color="auto"/>
                <w:left w:val="none" w:sz="0" w:space="0" w:color="auto"/>
                <w:bottom w:val="none" w:sz="0" w:space="0" w:color="auto"/>
                <w:right w:val="none" w:sz="0" w:space="0" w:color="auto"/>
              </w:divBdr>
              <w:divsChild>
                <w:div w:id="1411779243">
                  <w:marLeft w:val="0"/>
                  <w:marRight w:val="0"/>
                  <w:marTop w:val="0"/>
                  <w:marBottom w:val="0"/>
                  <w:divBdr>
                    <w:top w:val="none" w:sz="0" w:space="0" w:color="auto"/>
                    <w:left w:val="none" w:sz="0" w:space="0" w:color="auto"/>
                    <w:bottom w:val="none" w:sz="0" w:space="0" w:color="auto"/>
                    <w:right w:val="none" w:sz="0" w:space="0" w:color="auto"/>
                  </w:divBdr>
                </w:div>
                <w:div w:id="1146318631">
                  <w:marLeft w:val="0"/>
                  <w:marRight w:val="0"/>
                  <w:marTop w:val="0"/>
                  <w:marBottom w:val="0"/>
                  <w:divBdr>
                    <w:top w:val="none" w:sz="0" w:space="0" w:color="auto"/>
                    <w:left w:val="none" w:sz="0" w:space="0" w:color="auto"/>
                    <w:bottom w:val="none" w:sz="0" w:space="0" w:color="auto"/>
                    <w:right w:val="none" w:sz="0" w:space="0" w:color="auto"/>
                  </w:divBdr>
                </w:div>
              </w:divsChild>
            </w:div>
            <w:div w:id="1444377522">
              <w:marLeft w:val="0"/>
              <w:marRight w:val="0"/>
              <w:marTop w:val="0"/>
              <w:marBottom w:val="0"/>
              <w:divBdr>
                <w:top w:val="none" w:sz="0" w:space="0" w:color="auto"/>
                <w:left w:val="none" w:sz="0" w:space="0" w:color="auto"/>
                <w:bottom w:val="none" w:sz="0" w:space="0" w:color="auto"/>
                <w:right w:val="none" w:sz="0" w:space="0" w:color="auto"/>
              </w:divBdr>
              <w:divsChild>
                <w:div w:id="1191379039">
                  <w:marLeft w:val="0"/>
                  <w:marRight w:val="0"/>
                  <w:marTop w:val="0"/>
                  <w:marBottom w:val="0"/>
                  <w:divBdr>
                    <w:top w:val="none" w:sz="0" w:space="0" w:color="auto"/>
                    <w:left w:val="none" w:sz="0" w:space="0" w:color="auto"/>
                    <w:bottom w:val="none" w:sz="0" w:space="0" w:color="auto"/>
                    <w:right w:val="none" w:sz="0" w:space="0" w:color="auto"/>
                  </w:divBdr>
                </w:div>
                <w:div w:id="1468156905">
                  <w:marLeft w:val="0"/>
                  <w:marRight w:val="0"/>
                  <w:marTop w:val="0"/>
                  <w:marBottom w:val="0"/>
                  <w:divBdr>
                    <w:top w:val="none" w:sz="0" w:space="0" w:color="auto"/>
                    <w:left w:val="none" w:sz="0" w:space="0" w:color="auto"/>
                    <w:bottom w:val="none" w:sz="0" w:space="0" w:color="auto"/>
                    <w:right w:val="none" w:sz="0" w:space="0" w:color="auto"/>
                  </w:divBdr>
                </w:div>
              </w:divsChild>
            </w:div>
            <w:div w:id="331110789">
              <w:marLeft w:val="0"/>
              <w:marRight w:val="0"/>
              <w:marTop w:val="0"/>
              <w:marBottom w:val="0"/>
              <w:divBdr>
                <w:top w:val="none" w:sz="0" w:space="0" w:color="auto"/>
                <w:left w:val="none" w:sz="0" w:space="0" w:color="auto"/>
                <w:bottom w:val="none" w:sz="0" w:space="0" w:color="auto"/>
                <w:right w:val="none" w:sz="0" w:space="0" w:color="auto"/>
              </w:divBdr>
              <w:divsChild>
                <w:div w:id="612439507">
                  <w:marLeft w:val="0"/>
                  <w:marRight w:val="0"/>
                  <w:marTop w:val="0"/>
                  <w:marBottom w:val="0"/>
                  <w:divBdr>
                    <w:top w:val="none" w:sz="0" w:space="0" w:color="auto"/>
                    <w:left w:val="none" w:sz="0" w:space="0" w:color="auto"/>
                    <w:bottom w:val="none" w:sz="0" w:space="0" w:color="auto"/>
                    <w:right w:val="none" w:sz="0" w:space="0" w:color="auto"/>
                  </w:divBdr>
                </w:div>
                <w:div w:id="1251546804">
                  <w:marLeft w:val="0"/>
                  <w:marRight w:val="0"/>
                  <w:marTop w:val="0"/>
                  <w:marBottom w:val="0"/>
                  <w:divBdr>
                    <w:top w:val="none" w:sz="0" w:space="0" w:color="auto"/>
                    <w:left w:val="none" w:sz="0" w:space="0" w:color="auto"/>
                    <w:bottom w:val="none" w:sz="0" w:space="0" w:color="auto"/>
                    <w:right w:val="none" w:sz="0" w:space="0" w:color="auto"/>
                  </w:divBdr>
                </w:div>
              </w:divsChild>
            </w:div>
            <w:div w:id="2010524597">
              <w:marLeft w:val="0"/>
              <w:marRight w:val="0"/>
              <w:marTop w:val="0"/>
              <w:marBottom w:val="0"/>
              <w:divBdr>
                <w:top w:val="none" w:sz="0" w:space="0" w:color="auto"/>
                <w:left w:val="none" w:sz="0" w:space="0" w:color="auto"/>
                <w:bottom w:val="none" w:sz="0" w:space="0" w:color="auto"/>
                <w:right w:val="none" w:sz="0" w:space="0" w:color="auto"/>
              </w:divBdr>
              <w:divsChild>
                <w:div w:id="17382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175900">
      <w:bodyDiv w:val="1"/>
      <w:marLeft w:val="0"/>
      <w:marRight w:val="0"/>
      <w:marTop w:val="0"/>
      <w:marBottom w:val="0"/>
      <w:divBdr>
        <w:top w:val="none" w:sz="0" w:space="0" w:color="auto"/>
        <w:left w:val="none" w:sz="0" w:space="0" w:color="auto"/>
        <w:bottom w:val="none" w:sz="0" w:space="0" w:color="auto"/>
        <w:right w:val="none" w:sz="0" w:space="0" w:color="auto"/>
      </w:divBdr>
      <w:divsChild>
        <w:div w:id="1396974643">
          <w:marLeft w:val="0"/>
          <w:marRight w:val="0"/>
          <w:marTop w:val="0"/>
          <w:marBottom w:val="0"/>
          <w:divBdr>
            <w:top w:val="none" w:sz="0" w:space="0" w:color="auto"/>
            <w:left w:val="none" w:sz="0" w:space="0" w:color="auto"/>
            <w:bottom w:val="none" w:sz="0" w:space="0" w:color="auto"/>
            <w:right w:val="none" w:sz="0" w:space="0" w:color="auto"/>
          </w:divBdr>
          <w:divsChild>
            <w:div w:id="1384448549">
              <w:marLeft w:val="0"/>
              <w:marRight w:val="0"/>
              <w:marTop w:val="0"/>
              <w:marBottom w:val="0"/>
              <w:divBdr>
                <w:top w:val="none" w:sz="0" w:space="0" w:color="auto"/>
                <w:left w:val="none" w:sz="0" w:space="0" w:color="auto"/>
                <w:bottom w:val="none" w:sz="0" w:space="0" w:color="auto"/>
                <w:right w:val="none" w:sz="0" w:space="0" w:color="auto"/>
              </w:divBdr>
              <w:divsChild>
                <w:div w:id="780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202574">
      <w:bodyDiv w:val="1"/>
      <w:marLeft w:val="0"/>
      <w:marRight w:val="0"/>
      <w:marTop w:val="0"/>
      <w:marBottom w:val="0"/>
      <w:divBdr>
        <w:top w:val="none" w:sz="0" w:space="0" w:color="auto"/>
        <w:left w:val="none" w:sz="0" w:space="0" w:color="auto"/>
        <w:bottom w:val="none" w:sz="0" w:space="0" w:color="auto"/>
        <w:right w:val="none" w:sz="0" w:space="0" w:color="auto"/>
      </w:divBdr>
      <w:divsChild>
        <w:div w:id="704603655">
          <w:marLeft w:val="0"/>
          <w:marRight w:val="0"/>
          <w:marTop w:val="0"/>
          <w:marBottom w:val="0"/>
          <w:divBdr>
            <w:top w:val="none" w:sz="0" w:space="0" w:color="auto"/>
            <w:left w:val="none" w:sz="0" w:space="0" w:color="auto"/>
            <w:bottom w:val="none" w:sz="0" w:space="0" w:color="auto"/>
            <w:right w:val="none" w:sz="0" w:space="0" w:color="auto"/>
          </w:divBdr>
          <w:divsChild>
            <w:div w:id="1330400853">
              <w:marLeft w:val="0"/>
              <w:marRight w:val="0"/>
              <w:marTop w:val="0"/>
              <w:marBottom w:val="0"/>
              <w:divBdr>
                <w:top w:val="none" w:sz="0" w:space="0" w:color="auto"/>
                <w:left w:val="none" w:sz="0" w:space="0" w:color="auto"/>
                <w:bottom w:val="none" w:sz="0" w:space="0" w:color="auto"/>
                <w:right w:val="none" w:sz="0" w:space="0" w:color="auto"/>
              </w:divBdr>
              <w:divsChild>
                <w:div w:id="940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48617571">
      <w:bodyDiv w:val="1"/>
      <w:marLeft w:val="0"/>
      <w:marRight w:val="0"/>
      <w:marTop w:val="0"/>
      <w:marBottom w:val="0"/>
      <w:divBdr>
        <w:top w:val="none" w:sz="0" w:space="0" w:color="auto"/>
        <w:left w:val="none" w:sz="0" w:space="0" w:color="auto"/>
        <w:bottom w:val="none" w:sz="0" w:space="0" w:color="auto"/>
        <w:right w:val="none" w:sz="0" w:space="0" w:color="auto"/>
      </w:divBdr>
      <w:divsChild>
        <w:div w:id="1842230935">
          <w:marLeft w:val="0"/>
          <w:marRight w:val="0"/>
          <w:marTop w:val="0"/>
          <w:marBottom w:val="0"/>
          <w:divBdr>
            <w:top w:val="none" w:sz="0" w:space="0" w:color="auto"/>
            <w:left w:val="none" w:sz="0" w:space="0" w:color="auto"/>
            <w:bottom w:val="none" w:sz="0" w:space="0" w:color="auto"/>
            <w:right w:val="none" w:sz="0" w:space="0" w:color="auto"/>
          </w:divBdr>
          <w:divsChild>
            <w:div w:id="12071506">
              <w:marLeft w:val="0"/>
              <w:marRight w:val="0"/>
              <w:marTop w:val="0"/>
              <w:marBottom w:val="0"/>
              <w:divBdr>
                <w:top w:val="none" w:sz="0" w:space="0" w:color="auto"/>
                <w:left w:val="none" w:sz="0" w:space="0" w:color="auto"/>
                <w:bottom w:val="none" w:sz="0" w:space="0" w:color="auto"/>
                <w:right w:val="none" w:sz="0" w:space="0" w:color="auto"/>
              </w:divBdr>
              <w:divsChild>
                <w:div w:id="725689073">
                  <w:marLeft w:val="0"/>
                  <w:marRight w:val="0"/>
                  <w:marTop w:val="0"/>
                  <w:marBottom w:val="0"/>
                  <w:divBdr>
                    <w:top w:val="none" w:sz="0" w:space="0" w:color="auto"/>
                    <w:left w:val="none" w:sz="0" w:space="0" w:color="auto"/>
                    <w:bottom w:val="none" w:sz="0" w:space="0" w:color="auto"/>
                    <w:right w:val="none" w:sz="0" w:space="0" w:color="auto"/>
                  </w:divBdr>
                  <w:divsChild>
                    <w:div w:id="2122873916">
                      <w:marLeft w:val="0"/>
                      <w:marRight w:val="0"/>
                      <w:marTop w:val="0"/>
                      <w:marBottom w:val="0"/>
                      <w:divBdr>
                        <w:top w:val="none" w:sz="0" w:space="0" w:color="auto"/>
                        <w:left w:val="none" w:sz="0" w:space="0" w:color="auto"/>
                        <w:bottom w:val="none" w:sz="0" w:space="0" w:color="auto"/>
                        <w:right w:val="none" w:sz="0" w:space="0" w:color="auto"/>
                      </w:divBdr>
                      <w:divsChild>
                        <w:div w:id="1430346181">
                          <w:marLeft w:val="0"/>
                          <w:marRight w:val="0"/>
                          <w:marTop w:val="0"/>
                          <w:marBottom w:val="0"/>
                          <w:divBdr>
                            <w:top w:val="none" w:sz="0" w:space="0" w:color="auto"/>
                            <w:left w:val="none" w:sz="0" w:space="0" w:color="auto"/>
                            <w:bottom w:val="none" w:sz="0" w:space="0" w:color="auto"/>
                            <w:right w:val="none" w:sz="0" w:space="0" w:color="auto"/>
                          </w:divBdr>
                          <w:divsChild>
                            <w:div w:id="1710884074">
                              <w:marLeft w:val="0"/>
                              <w:marRight w:val="0"/>
                              <w:marTop w:val="0"/>
                              <w:marBottom w:val="0"/>
                              <w:divBdr>
                                <w:top w:val="none" w:sz="0" w:space="0" w:color="auto"/>
                                <w:left w:val="none" w:sz="0" w:space="0" w:color="auto"/>
                                <w:bottom w:val="none" w:sz="0" w:space="0" w:color="auto"/>
                                <w:right w:val="none" w:sz="0" w:space="0" w:color="auto"/>
                              </w:divBdr>
                              <w:divsChild>
                                <w:div w:id="720789990">
                                  <w:marLeft w:val="0"/>
                                  <w:marRight w:val="0"/>
                                  <w:marTop w:val="0"/>
                                  <w:marBottom w:val="0"/>
                                  <w:divBdr>
                                    <w:top w:val="none" w:sz="0" w:space="0" w:color="auto"/>
                                    <w:left w:val="none" w:sz="0" w:space="0" w:color="auto"/>
                                    <w:bottom w:val="none" w:sz="0" w:space="0" w:color="auto"/>
                                    <w:right w:val="none" w:sz="0" w:space="0" w:color="auto"/>
                                  </w:divBdr>
                                  <w:divsChild>
                                    <w:div w:id="680666249">
                                      <w:marLeft w:val="0"/>
                                      <w:marRight w:val="0"/>
                                      <w:marTop w:val="0"/>
                                      <w:marBottom w:val="0"/>
                                      <w:divBdr>
                                        <w:top w:val="none" w:sz="0" w:space="0" w:color="auto"/>
                                        <w:left w:val="none" w:sz="0" w:space="0" w:color="auto"/>
                                        <w:bottom w:val="none" w:sz="0" w:space="0" w:color="auto"/>
                                        <w:right w:val="none" w:sz="0" w:space="0" w:color="auto"/>
                                      </w:divBdr>
                                      <w:divsChild>
                                        <w:div w:id="405616291">
                                          <w:marLeft w:val="0"/>
                                          <w:marRight w:val="0"/>
                                          <w:marTop w:val="0"/>
                                          <w:marBottom w:val="0"/>
                                          <w:divBdr>
                                            <w:top w:val="none" w:sz="0" w:space="0" w:color="auto"/>
                                            <w:left w:val="none" w:sz="0" w:space="0" w:color="auto"/>
                                            <w:bottom w:val="none" w:sz="0" w:space="0" w:color="auto"/>
                                            <w:right w:val="none" w:sz="0" w:space="0" w:color="auto"/>
                                          </w:divBdr>
                                          <w:divsChild>
                                            <w:div w:id="14448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3113">
                              <w:marLeft w:val="0"/>
                              <w:marRight w:val="0"/>
                              <w:marTop w:val="0"/>
                              <w:marBottom w:val="0"/>
                              <w:divBdr>
                                <w:top w:val="none" w:sz="0" w:space="0" w:color="auto"/>
                                <w:left w:val="none" w:sz="0" w:space="0" w:color="auto"/>
                                <w:bottom w:val="none" w:sz="0" w:space="0" w:color="auto"/>
                                <w:right w:val="none" w:sz="0" w:space="0" w:color="auto"/>
                              </w:divBdr>
                              <w:divsChild>
                                <w:div w:id="2093238149">
                                  <w:marLeft w:val="0"/>
                                  <w:marRight w:val="0"/>
                                  <w:marTop w:val="0"/>
                                  <w:marBottom w:val="0"/>
                                  <w:divBdr>
                                    <w:top w:val="none" w:sz="0" w:space="0" w:color="auto"/>
                                    <w:left w:val="none" w:sz="0" w:space="0" w:color="auto"/>
                                    <w:bottom w:val="none" w:sz="0" w:space="0" w:color="auto"/>
                                    <w:right w:val="none" w:sz="0" w:space="0" w:color="auto"/>
                                  </w:divBdr>
                                  <w:divsChild>
                                    <w:div w:id="317417105">
                                      <w:marLeft w:val="0"/>
                                      <w:marRight w:val="0"/>
                                      <w:marTop w:val="0"/>
                                      <w:marBottom w:val="0"/>
                                      <w:divBdr>
                                        <w:top w:val="none" w:sz="0" w:space="0" w:color="auto"/>
                                        <w:left w:val="none" w:sz="0" w:space="0" w:color="auto"/>
                                        <w:bottom w:val="none" w:sz="0" w:space="0" w:color="auto"/>
                                        <w:right w:val="none" w:sz="0" w:space="0" w:color="auto"/>
                                      </w:divBdr>
                                      <w:divsChild>
                                        <w:div w:id="496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983">
                                  <w:marLeft w:val="0"/>
                                  <w:marRight w:val="0"/>
                                  <w:marTop w:val="0"/>
                                  <w:marBottom w:val="0"/>
                                  <w:divBdr>
                                    <w:top w:val="none" w:sz="0" w:space="0" w:color="auto"/>
                                    <w:left w:val="none" w:sz="0" w:space="0" w:color="auto"/>
                                    <w:bottom w:val="none" w:sz="0" w:space="0" w:color="auto"/>
                                    <w:right w:val="none" w:sz="0" w:space="0" w:color="auto"/>
                                  </w:divBdr>
                                  <w:divsChild>
                                    <w:div w:id="337657000">
                                      <w:marLeft w:val="0"/>
                                      <w:marRight w:val="0"/>
                                      <w:marTop w:val="0"/>
                                      <w:marBottom w:val="0"/>
                                      <w:divBdr>
                                        <w:top w:val="none" w:sz="0" w:space="0" w:color="auto"/>
                                        <w:left w:val="none" w:sz="0" w:space="0" w:color="auto"/>
                                        <w:bottom w:val="none" w:sz="0" w:space="0" w:color="auto"/>
                                        <w:right w:val="none" w:sz="0" w:space="0" w:color="auto"/>
                                      </w:divBdr>
                                      <w:divsChild>
                                        <w:div w:id="1735615335">
                                          <w:marLeft w:val="0"/>
                                          <w:marRight w:val="0"/>
                                          <w:marTop w:val="0"/>
                                          <w:marBottom w:val="0"/>
                                          <w:divBdr>
                                            <w:top w:val="none" w:sz="0" w:space="0" w:color="auto"/>
                                            <w:left w:val="none" w:sz="0" w:space="0" w:color="auto"/>
                                            <w:bottom w:val="none" w:sz="0" w:space="0" w:color="auto"/>
                                            <w:right w:val="none" w:sz="0" w:space="0" w:color="auto"/>
                                          </w:divBdr>
                                          <w:divsChild>
                                            <w:div w:id="1284463376">
                                              <w:marLeft w:val="0"/>
                                              <w:marRight w:val="0"/>
                                              <w:marTop w:val="0"/>
                                              <w:marBottom w:val="0"/>
                                              <w:divBdr>
                                                <w:top w:val="none" w:sz="0" w:space="0" w:color="auto"/>
                                                <w:left w:val="none" w:sz="0" w:space="0" w:color="auto"/>
                                                <w:bottom w:val="none" w:sz="0" w:space="0" w:color="auto"/>
                                                <w:right w:val="none" w:sz="0" w:space="0" w:color="auto"/>
                                              </w:divBdr>
                                            </w:div>
                                            <w:div w:id="230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21507">
              <w:marLeft w:val="0"/>
              <w:marRight w:val="0"/>
              <w:marTop w:val="0"/>
              <w:marBottom w:val="0"/>
              <w:divBdr>
                <w:top w:val="none" w:sz="0" w:space="0" w:color="auto"/>
                <w:left w:val="none" w:sz="0" w:space="0" w:color="auto"/>
                <w:bottom w:val="none" w:sz="0" w:space="0" w:color="auto"/>
                <w:right w:val="none" w:sz="0" w:space="0" w:color="auto"/>
              </w:divBdr>
              <w:divsChild>
                <w:div w:id="543567183">
                  <w:marLeft w:val="0"/>
                  <w:marRight w:val="0"/>
                  <w:marTop w:val="0"/>
                  <w:marBottom w:val="0"/>
                  <w:divBdr>
                    <w:top w:val="none" w:sz="0" w:space="0" w:color="auto"/>
                    <w:left w:val="none" w:sz="0" w:space="0" w:color="auto"/>
                    <w:bottom w:val="none" w:sz="0" w:space="0" w:color="auto"/>
                    <w:right w:val="none" w:sz="0" w:space="0" w:color="auto"/>
                  </w:divBdr>
                  <w:divsChild>
                    <w:div w:id="1718819987">
                      <w:marLeft w:val="0"/>
                      <w:marRight w:val="0"/>
                      <w:marTop w:val="0"/>
                      <w:marBottom w:val="0"/>
                      <w:divBdr>
                        <w:top w:val="none" w:sz="0" w:space="0" w:color="auto"/>
                        <w:left w:val="none" w:sz="0" w:space="0" w:color="auto"/>
                        <w:bottom w:val="none" w:sz="0" w:space="0" w:color="auto"/>
                        <w:right w:val="none" w:sz="0" w:space="0" w:color="auto"/>
                      </w:divBdr>
                      <w:divsChild>
                        <w:div w:id="2066366651">
                          <w:marLeft w:val="0"/>
                          <w:marRight w:val="0"/>
                          <w:marTop w:val="0"/>
                          <w:marBottom w:val="0"/>
                          <w:divBdr>
                            <w:top w:val="none" w:sz="0" w:space="0" w:color="auto"/>
                            <w:left w:val="none" w:sz="0" w:space="0" w:color="auto"/>
                            <w:bottom w:val="none" w:sz="0" w:space="0" w:color="auto"/>
                            <w:right w:val="none" w:sz="0" w:space="0" w:color="auto"/>
                          </w:divBdr>
                          <w:divsChild>
                            <w:div w:id="1268581349">
                              <w:marLeft w:val="0"/>
                              <w:marRight w:val="0"/>
                              <w:marTop w:val="0"/>
                              <w:marBottom w:val="0"/>
                              <w:divBdr>
                                <w:top w:val="none" w:sz="0" w:space="0" w:color="auto"/>
                                <w:left w:val="none" w:sz="0" w:space="0" w:color="auto"/>
                                <w:bottom w:val="none" w:sz="0" w:space="0" w:color="auto"/>
                                <w:right w:val="none" w:sz="0" w:space="0" w:color="auto"/>
                              </w:divBdr>
                              <w:divsChild>
                                <w:div w:id="127480884">
                                  <w:marLeft w:val="255"/>
                                  <w:marRight w:val="0"/>
                                  <w:marTop w:val="0"/>
                                  <w:marBottom w:val="0"/>
                                  <w:divBdr>
                                    <w:top w:val="none" w:sz="0" w:space="0" w:color="auto"/>
                                    <w:left w:val="none" w:sz="0" w:space="0" w:color="auto"/>
                                    <w:bottom w:val="none" w:sz="0" w:space="0" w:color="auto"/>
                                    <w:right w:val="none" w:sz="0" w:space="0" w:color="auto"/>
                                  </w:divBdr>
                                  <w:divsChild>
                                    <w:div w:id="20710924">
                                      <w:marLeft w:val="0"/>
                                      <w:marRight w:val="0"/>
                                      <w:marTop w:val="0"/>
                                      <w:marBottom w:val="0"/>
                                      <w:divBdr>
                                        <w:top w:val="none" w:sz="0" w:space="0" w:color="auto"/>
                                        <w:left w:val="none" w:sz="0" w:space="0" w:color="auto"/>
                                        <w:bottom w:val="none" w:sz="0" w:space="0" w:color="auto"/>
                                        <w:right w:val="none" w:sz="0" w:space="0" w:color="auto"/>
                                      </w:divBdr>
                                    </w:div>
                                    <w:div w:id="3242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4159">
                      <w:marLeft w:val="0"/>
                      <w:marRight w:val="0"/>
                      <w:marTop w:val="0"/>
                      <w:marBottom w:val="0"/>
                      <w:divBdr>
                        <w:top w:val="none" w:sz="0" w:space="0" w:color="auto"/>
                        <w:left w:val="none" w:sz="0" w:space="0" w:color="auto"/>
                        <w:bottom w:val="none" w:sz="0" w:space="0" w:color="auto"/>
                        <w:right w:val="none" w:sz="0" w:space="0" w:color="auto"/>
                      </w:divBdr>
                      <w:divsChild>
                        <w:div w:id="1429352953">
                          <w:marLeft w:val="0"/>
                          <w:marRight w:val="0"/>
                          <w:marTop w:val="0"/>
                          <w:marBottom w:val="0"/>
                          <w:divBdr>
                            <w:top w:val="none" w:sz="0" w:space="0" w:color="auto"/>
                            <w:left w:val="none" w:sz="0" w:space="0" w:color="auto"/>
                            <w:bottom w:val="none" w:sz="0" w:space="0" w:color="auto"/>
                            <w:right w:val="none" w:sz="0" w:space="0" w:color="auto"/>
                          </w:divBdr>
                          <w:divsChild>
                            <w:div w:id="1685017751">
                              <w:marLeft w:val="0"/>
                              <w:marRight w:val="0"/>
                              <w:marTop w:val="0"/>
                              <w:marBottom w:val="0"/>
                              <w:divBdr>
                                <w:top w:val="none" w:sz="0" w:space="0" w:color="auto"/>
                                <w:left w:val="none" w:sz="0" w:space="0" w:color="auto"/>
                                <w:bottom w:val="none" w:sz="0" w:space="0" w:color="auto"/>
                                <w:right w:val="none" w:sz="0" w:space="0" w:color="auto"/>
                              </w:divBdr>
                              <w:divsChild>
                                <w:div w:id="1023168844">
                                  <w:marLeft w:val="0"/>
                                  <w:marRight w:val="0"/>
                                  <w:marTop w:val="0"/>
                                  <w:marBottom w:val="0"/>
                                  <w:divBdr>
                                    <w:top w:val="none" w:sz="0" w:space="0" w:color="auto"/>
                                    <w:left w:val="none" w:sz="0" w:space="0" w:color="auto"/>
                                    <w:bottom w:val="none" w:sz="0" w:space="0" w:color="auto"/>
                                    <w:right w:val="none" w:sz="0" w:space="0" w:color="auto"/>
                                  </w:divBdr>
                                  <w:divsChild>
                                    <w:div w:id="1420953682">
                                      <w:marLeft w:val="0"/>
                                      <w:marRight w:val="0"/>
                                      <w:marTop w:val="0"/>
                                      <w:marBottom w:val="0"/>
                                      <w:divBdr>
                                        <w:top w:val="none" w:sz="0" w:space="0" w:color="auto"/>
                                        <w:left w:val="none" w:sz="0" w:space="0" w:color="auto"/>
                                        <w:bottom w:val="none" w:sz="0" w:space="0" w:color="auto"/>
                                        <w:right w:val="none" w:sz="0" w:space="0" w:color="auto"/>
                                      </w:divBdr>
                                      <w:divsChild>
                                        <w:div w:id="1182627256">
                                          <w:marLeft w:val="0"/>
                                          <w:marRight w:val="0"/>
                                          <w:marTop w:val="0"/>
                                          <w:marBottom w:val="0"/>
                                          <w:divBdr>
                                            <w:top w:val="none" w:sz="0" w:space="0" w:color="auto"/>
                                            <w:left w:val="none" w:sz="0" w:space="0" w:color="auto"/>
                                            <w:bottom w:val="none" w:sz="0" w:space="0" w:color="auto"/>
                                            <w:right w:val="none" w:sz="0" w:space="0" w:color="auto"/>
                                          </w:divBdr>
                                          <w:divsChild>
                                            <w:div w:id="1436749586">
                                              <w:marLeft w:val="0"/>
                                              <w:marRight w:val="0"/>
                                              <w:marTop w:val="0"/>
                                              <w:marBottom w:val="0"/>
                                              <w:divBdr>
                                                <w:top w:val="none" w:sz="0" w:space="0" w:color="auto"/>
                                                <w:left w:val="none" w:sz="0" w:space="0" w:color="auto"/>
                                                <w:bottom w:val="none" w:sz="0" w:space="0" w:color="auto"/>
                                                <w:right w:val="none" w:sz="0" w:space="0" w:color="auto"/>
                                              </w:divBdr>
                                            </w:div>
                                            <w:div w:id="637417770">
                                              <w:marLeft w:val="0"/>
                                              <w:marRight w:val="0"/>
                                              <w:marTop w:val="0"/>
                                              <w:marBottom w:val="0"/>
                                              <w:divBdr>
                                                <w:top w:val="none" w:sz="0" w:space="0" w:color="auto"/>
                                                <w:left w:val="none" w:sz="0" w:space="0" w:color="auto"/>
                                                <w:bottom w:val="none" w:sz="0" w:space="0" w:color="auto"/>
                                                <w:right w:val="none" w:sz="0" w:space="0" w:color="auto"/>
                                              </w:divBdr>
                                            </w:div>
                                            <w:div w:id="372850266">
                                              <w:marLeft w:val="0"/>
                                              <w:marRight w:val="0"/>
                                              <w:marTop w:val="0"/>
                                              <w:marBottom w:val="0"/>
                                              <w:divBdr>
                                                <w:top w:val="none" w:sz="0" w:space="0" w:color="auto"/>
                                                <w:left w:val="none" w:sz="0" w:space="0" w:color="auto"/>
                                                <w:bottom w:val="none" w:sz="0" w:space="0" w:color="auto"/>
                                                <w:right w:val="none" w:sz="0" w:space="0" w:color="auto"/>
                                              </w:divBdr>
                                            </w:div>
                                            <w:div w:id="281763885">
                                              <w:marLeft w:val="0"/>
                                              <w:marRight w:val="0"/>
                                              <w:marTop w:val="0"/>
                                              <w:marBottom w:val="0"/>
                                              <w:divBdr>
                                                <w:top w:val="none" w:sz="0" w:space="0" w:color="auto"/>
                                                <w:left w:val="none" w:sz="0" w:space="0" w:color="auto"/>
                                                <w:bottom w:val="none" w:sz="0" w:space="0" w:color="auto"/>
                                                <w:right w:val="none" w:sz="0" w:space="0" w:color="auto"/>
                                              </w:divBdr>
                                            </w:div>
                                          </w:divsChild>
                                        </w:div>
                                        <w:div w:id="84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59021938">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294674921">
      <w:bodyDiv w:val="1"/>
      <w:marLeft w:val="0"/>
      <w:marRight w:val="0"/>
      <w:marTop w:val="0"/>
      <w:marBottom w:val="0"/>
      <w:divBdr>
        <w:top w:val="none" w:sz="0" w:space="0" w:color="auto"/>
        <w:left w:val="none" w:sz="0" w:space="0" w:color="auto"/>
        <w:bottom w:val="none" w:sz="0" w:space="0" w:color="auto"/>
        <w:right w:val="none" w:sz="0" w:space="0" w:color="auto"/>
      </w:divBdr>
      <w:divsChild>
        <w:div w:id="7996638">
          <w:marLeft w:val="0"/>
          <w:marRight w:val="0"/>
          <w:marTop w:val="0"/>
          <w:marBottom w:val="0"/>
          <w:divBdr>
            <w:top w:val="none" w:sz="0" w:space="0" w:color="auto"/>
            <w:left w:val="none" w:sz="0" w:space="0" w:color="auto"/>
            <w:bottom w:val="none" w:sz="0" w:space="0" w:color="auto"/>
            <w:right w:val="none" w:sz="0" w:space="0" w:color="auto"/>
          </w:divBdr>
          <w:divsChild>
            <w:div w:id="957183565">
              <w:marLeft w:val="0"/>
              <w:marRight w:val="0"/>
              <w:marTop w:val="0"/>
              <w:marBottom w:val="0"/>
              <w:divBdr>
                <w:top w:val="none" w:sz="0" w:space="0" w:color="auto"/>
                <w:left w:val="none" w:sz="0" w:space="0" w:color="auto"/>
                <w:bottom w:val="none" w:sz="0" w:space="0" w:color="auto"/>
                <w:right w:val="none" w:sz="0" w:space="0" w:color="auto"/>
              </w:divBdr>
              <w:divsChild>
                <w:div w:id="382099087">
                  <w:marLeft w:val="0"/>
                  <w:marRight w:val="0"/>
                  <w:marTop w:val="0"/>
                  <w:marBottom w:val="0"/>
                  <w:divBdr>
                    <w:top w:val="none" w:sz="0" w:space="0" w:color="auto"/>
                    <w:left w:val="none" w:sz="0" w:space="0" w:color="auto"/>
                    <w:bottom w:val="none" w:sz="0" w:space="0" w:color="auto"/>
                    <w:right w:val="none" w:sz="0" w:space="0" w:color="auto"/>
                  </w:divBdr>
                  <w:divsChild>
                    <w:div w:id="327710892">
                      <w:marLeft w:val="0"/>
                      <w:marRight w:val="0"/>
                      <w:marTop w:val="0"/>
                      <w:marBottom w:val="0"/>
                      <w:divBdr>
                        <w:top w:val="none" w:sz="0" w:space="0" w:color="auto"/>
                        <w:left w:val="none" w:sz="0" w:space="0" w:color="auto"/>
                        <w:bottom w:val="none" w:sz="0" w:space="0" w:color="auto"/>
                        <w:right w:val="none" w:sz="0" w:space="0" w:color="auto"/>
                      </w:divBdr>
                      <w:divsChild>
                        <w:div w:id="1387534572">
                          <w:marLeft w:val="0"/>
                          <w:marRight w:val="0"/>
                          <w:marTop w:val="0"/>
                          <w:marBottom w:val="0"/>
                          <w:divBdr>
                            <w:top w:val="none" w:sz="0" w:space="0" w:color="auto"/>
                            <w:left w:val="none" w:sz="0" w:space="0" w:color="auto"/>
                            <w:bottom w:val="none" w:sz="0" w:space="0" w:color="auto"/>
                            <w:right w:val="none" w:sz="0" w:space="0" w:color="auto"/>
                          </w:divBdr>
                          <w:divsChild>
                            <w:div w:id="17745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8282">
          <w:marLeft w:val="0"/>
          <w:marRight w:val="0"/>
          <w:marTop w:val="0"/>
          <w:marBottom w:val="0"/>
          <w:divBdr>
            <w:top w:val="none" w:sz="0" w:space="0" w:color="auto"/>
            <w:left w:val="none" w:sz="0" w:space="0" w:color="auto"/>
            <w:bottom w:val="none" w:sz="0" w:space="0" w:color="auto"/>
            <w:right w:val="none" w:sz="0" w:space="0" w:color="auto"/>
          </w:divBdr>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5999930">
      <w:bodyDiv w:val="1"/>
      <w:marLeft w:val="0"/>
      <w:marRight w:val="0"/>
      <w:marTop w:val="0"/>
      <w:marBottom w:val="0"/>
      <w:divBdr>
        <w:top w:val="none" w:sz="0" w:space="0" w:color="auto"/>
        <w:left w:val="none" w:sz="0" w:space="0" w:color="auto"/>
        <w:bottom w:val="none" w:sz="0" w:space="0" w:color="auto"/>
        <w:right w:val="none" w:sz="0" w:space="0" w:color="auto"/>
      </w:divBdr>
      <w:divsChild>
        <w:div w:id="1422095914">
          <w:marLeft w:val="0"/>
          <w:marRight w:val="0"/>
          <w:marTop w:val="0"/>
          <w:marBottom w:val="0"/>
          <w:divBdr>
            <w:top w:val="none" w:sz="0" w:space="0" w:color="auto"/>
            <w:left w:val="none" w:sz="0" w:space="0" w:color="auto"/>
            <w:bottom w:val="none" w:sz="0" w:space="0" w:color="auto"/>
            <w:right w:val="none" w:sz="0" w:space="0" w:color="auto"/>
          </w:divBdr>
          <w:divsChild>
            <w:div w:id="567956288">
              <w:marLeft w:val="0"/>
              <w:marRight w:val="0"/>
              <w:marTop w:val="0"/>
              <w:marBottom w:val="0"/>
              <w:divBdr>
                <w:top w:val="none" w:sz="0" w:space="0" w:color="auto"/>
                <w:left w:val="none" w:sz="0" w:space="0" w:color="auto"/>
                <w:bottom w:val="none" w:sz="0" w:space="0" w:color="auto"/>
                <w:right w:val="none" w:sz="0" w:space="0" w:color="auto"/>
              </w:divBdr>
              <w:divsChild>
                <w:div w:id="1863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029">
      <w:bodyDiv w:val="1"/>
      <w:marLeft w:val="0"/>
      <w:marRight w:val="0"/>
      <w:marTop w:val="0"/>
      <w:marBottom w:val="0"/>
      <w:divBdr>
        <w:top w:val="none" w:sz="0" w:space="0" w:color="auto"/>
        <w:left w:val="none" w:sz="0" w:space="0" w:color="auto"/>
        <w:bottom w:val="none" w:sz="0" w:space="0" w:color="auto"/>
        <w:right w:val="none" w:sz="0" w:space="0" w:color="auto"/>
      </w:divBdr>
      <w:divsChild>
        <w:div w:id="574434473">
          <w:marLeft w:val="0"/>
          <w:marRight w:val="0"/>
          <w:marTop w:val="0"/>
          <w:marBottom w:val="0"/>
          <w:divBdr>
            <w:top w:val="none" w:sz="0" w:space="0" w:color="auto"/>
            <w:left w:val="none" w:sz="0" w:space="0" w:color="auto"/>
            <w:bottom w:val="none" w:sz="0" w:space="0" w:color="auto"/>
            <w:right w:val="none" w:sz="0" w:space="0" w:color="auto"/>
          </w:divBdr>
          <w:divsChild>
            <w:div w:id="2086608404">
              <w:marLeft w:val="0"/>
              <w:marRight w:val="0"/>
              <w:marTop w:val="0"/>
              <w:marBottom w:val="0"/>
              <w:divBdr>
                <w:top w:val="none" w:sz="0" w:space="0" w:color="auto"/>
                <w:left w:val="none" w:sz="0" w:space="0" w:color="auto"/>
                <w:bottom w:val="none" w:sz="0" w:space="0" w:color="auto"/>
                <w:right w:val="none" w:sz="0" w:space="0" w:color="auto"/>
              </w:divBdr>
              <w:divsChild>
                <w:div w:id="399984291">
                  <w:marLeft w:val="0"/>
                  <w:marRight w:val="0"/>
                  <w:marTop w:val="0"/>
                  <w:marBottom w:val="0"/>
                  <w:divBdr>
                    <w:top w:val="none" w:sz="0" w:space="0" w:color="auto"/>
                    <w:left w:val="none" w:sz="0" w:space="0" w:color="auto"/>
                    <w:bottom w:val="none" w:sz="0" w:space="0" w:color="auto"/>
                    <w:right w:val="none" w:sz="0" w:space="0" w:color="auto"/>
                  </w:divBdr>
                </w:div>
              </w:divsChild>
            </w:div>
            <w:div w:id="301155741">
              <w:marLeft w:val="0"/>
              <w:marRight w:val="0"/>
              <w:marTop w:val="0"/>
              <w:marBottom w:val="0"/>
              <w:divBdr>
                <w:top w:val="none" w:sz="0" w:space="0" w:color="auto"/>
                <w:left w:val="none" w:sz="0" w:space="0" w:color="auto"/>
                <w:bottom w:val="none" w:sz="0" w:space="0" w:color="auto"/>
                <w:right w:val="none" w:sz="0" w:space="0" w:color="auto"/>
              </w:divBdr>
              <w:divsChild>
                <w:div w:id="2071995758">
                  <w:marLeft w:val="0"/>
                  <w:marRight w:val="0"/>
                  <w:marTop w:val="0"/>
                  <w:marBottom w:val="0"/>
                  <w:divBdr>
                    <w:top w:val="none" w:sz="0" w:space="0" w:color="auto"/>
                    <w:left w:val="none" w:sz="0" w:space="0" w:color="auto"/>
                    <w:bottom w:val="none" w:sz="0" w:space="0" w:color="auto"/>
                    <w:right w:val="none" w:sz="0" w:space="0" w:color="auto"/>
                  </w:divBdr>
                </w:div>
                <w:div w:id="1317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2037351">
      <w:bodyDiv w:val="1"/>
      <w:marLeft w:val="0"/>
      <w:marRight w:val="0"/>
      <w:marTop w:val="0"/>
      <w:marBottom w:val="0"/>
      <w:divBdr>
        <w:top w:val="none" w:sz="0" w:space="0" w:color="auto"/>
        <w:left w:val="none" w:sz="0" w:space="0" w:color="auto"/>
        <w:bottom w:val="none" w:sz="0" w:space="0" w:color="auto"/>
        <w:right w:val="none" w:sz="0" w:space="0" w:color="auto"/>
      </w:divBdr>
      <w:divsChild>
        <w:div w:id="589124269">
          <w:marLeft w:val="0"/>
          <w:marRight w:val="0"/>
          <w:marTop w:val="0"/>
          <w:marBottom w:val="0"/>
          <w:divBdr>
            <w:top w:val="none" w:sz="0" w:space="0" w:color="auto"/>
            <w:left w:val="none" w:sz="0" w:space="0" w:color="auto"/>
            <w:bottom w:val="none" w:sz="0" w:space="0" w:color="auto"/>
            <w:right w:val="none" w:sz="0" w:space="0" w:color="auto"/>
          </w:divBdr>
          <w:divsChild>
            <w:div w:id="1368291781">
              <w:marLeft w:val="0"/>
              <w:marRight w:val="0"/>
              <w:marTop w:val="0"/>
              <w:marBottom w:val="0"/>
              <w:divBdr>
                <w:top w:val="none" w:sz="0" w:space="0" w:color="auto"/>
                <w:left w:val="none" w:sz="0" w:space="0" w:color="auto"/>
                <w:bottom w:val="none" w:sz="0" w:space="0" w:color="auto"/>
                <w:right w:val="none" w:sz="0" w:space="0" w:color="auto"/>
              </w:divBdr>
              <w:divsChild>
                <w:div w:id="743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820565">
      <w:bodyDiv w:val="1"/>
      <w:marLeft w:val="0"/>
      <w:marRight w:val="0"/>
      <w:marTop w:val="0"/>
      <w:marBottom w:val="0"/>
      <w:divBdr>
        <w:top w:val="none" w:sz="0" w:space="0" w:color="auto"/>
        <w:left w:val="none" w:sz="0" w:space="0" w:color="auto"/>
        <w:bottom w:val="none" w:sz="0" w:space="0" w:color="auto"/>
        <w:right w:val="none" w:sz="0" w:space="0" w:color="auto"/>
      </w:divBdr>
      <w:divsChild>
        <w:div w:id="1945186570">
          <w:marLeft w:val="0"/>
          <w:marRight w:val="0"/>
          <w:marTop w:val="0"/>
          <w:marBottom w:val="0"/>
          <w:divBdr>
            <w:top w:val="none" w:sz="0" w:space="0" w:color="auto"/>
            <w:left w:val="none" w:sz="0" w:space="0" w:color="auto"/>
            <w:bottom w:val="none" w:sz="0" w:space="0" w:color="auto"/>
            <w:right w:val="none" w:sz="0" w:space="0" w:color="auto"/>
          </w:divBdr>
          <w:divsChild>
            <w:div w:id="1446189704">
              <w:marLeft w:val="0"/>
              <w:marRight w:val="0"/>
              <w:marTop w:val="0"/>
              <w:marBottom w:val="0"/>
              <w:divBdr>
                <w:top w:val="none" w:sz="0" w:space="0" w:color="auto"/>
                <w:left w:val="none" w:sz="0" w:space="0" w:color="auto"/>
                <w:bottom w:val="none" w:sz="0" w:space="0" w:color="auto"/>
                <w:right w:val="none" w:sz="0" w:space="0" w:color="auto"/>
              </w:divBdr>
              <w:divsChild>
                <w:div w:id="324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6942">
      <w:bodyDiv w:val="1"/>
      <w:marLeft w:val="0"/>
      <w:marRight w:val="0"/>
      <w:marTop w:val="0"/>
      <w:marBottom w:val="0"/>
      <w:divBdr>
        <w:top w:val="none" w:sz="0" w:space="0" w:color="auto"/>
        <w:left w:val="none" w:sz="0" w:space="0" w:color="auto"/>
        <w:bottom w:val="none" w:sz="0" w:space="0" w:color="auto"/>
        <w:right w:val="none" w:sz="0" w:space="0" w:color="auto"/>
      </w:divBdr>
      <w:divsChild>
        <w:div w:id="1479347250">
          <w:marLeft w:val="0"/>
          <w:marRight w:val="0"/>
          <w:marTop w:val="0"/>
          <w:marBottom w:val="0"/>
          <w:divBdr>
            <w:top w:val="none" w:sz="0" w:space="0" w:color="auto"/>
            <w:left w:val="none" w:sz="0" w:space="0" w:color="auto"/>
            <w:bottom w:val="none" w:sz="0" w:space="0" w:color="auto"/>
            <w:right w:val="none" w:sz="0" w:space="0" w:color="auto"/>
          </w:divBdr>
          <w:divsChild>
            <w:div w:id="312947274">
              <w:marLeft w:val="0"/>
              <w:marRight w:val="0"/>
              <w:marTop w:val="0"/>
              <w:marBottom w:val="0"/>
              <w:divBdr>
                <w:top w:val="none" w:sz="0" w:space="0" w:color="auto"/>
                <w:left w:val="none" w:sz="0" w:space="0" w:color="auto"/>
                <w:bottom w:val="none" w:sz="0" w:space="0" w:color="auto"/>
                <w:right w:val="none" w:sz="0" w:space="0" w:color="auto"/>
              </w:divBdr>
              <w:divsChild>
                <w:div w:id="811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88031804">
      <w:bodyDiv w:val="1"/>
      <w:marLeft w:val="0"/>
      <w:marRight w:val="0"/>
      <w:marTop w:val="0"/>
      <w:marBottom w:val="0"/>
      <w:divBdr>
        <w:top w:val="none" w:sz="0" w:space="0" w:color="auto"/>
        <w:left w:val="none" w:sz="0" w:space="0" w:color="auto"/>
        <w:bottom w:val="none" w:sz="0" w:space="0" w:color="auto"/>
        <w:right w:val="none" w:sz="0" w:space="0" w:color="auto"/>
      </w:divBdr>
      <w:divsChild>
        <w:div w:id="1693263924">
          <w:marLeft w:val="0"/>
          <w:marRight w:val="0"/>
          <w:marTop w:val="0"/>
          <w:marBottom w:val="0"/>
          <w:divBdr>
            <w:top w:val="none" w:sz="0" w:space="0" w:color="auto"/>
            <w:left w:val="none" w:sz="0" w:space="0" w:color="auto"/>
            <w:bottom w:val="none" w:sz="0" w:space="0" w:color="auto"/>
            <w:right w:val="none" w:sz="0" w:space="0" w:color="auto"/>
          </w:divBdr>
          <w:divsChild>
            <w:div w:id="730691922">
              <w:marLeft w:val="0"/>
              <w:marRight w:val="0"/>
              <w:marTop w:val="0"/>
              <w:marBottom w:val="0"/>
              <w:divBdr>
                <w:top w:val="none" w:sz="0" w:space="0" w:color="auto"/>
                <w:left w:val="none" w:sz="0" w:space="0" w:color="auto"/>
                <w:bottom w:val="none" w:sz="0" w:space="0" w:color="auto"/>
                <w:right w:val="none" w:sz="0" w:space="0" w:color="auto"/>
              </w:divBdr>
              <w:divsChild>
                <w:div w:id="160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339930">
      <w:bodyDiv w:val="1"/>
      <w:marLeft w:val="0"/>
      <w:marRight w:val="0"/>
      <w:marTop w:val="0"/>
      <w:marBottom w:val="0"/>
      <w:divBdr>
        <w:top w:val="none" w:sz="0" w:space="0" w:color="auto"/>
        <w:left w:val="none" w:sz="0" w:space="0" w:color="auto"/>
        <w:bottom w:val="none" w:sz="0" w:space="0" w:color="auto"/>
        <w:right w:val="none" w:sz="0" w:space="0" w:color="auto"/>
      </w:divBdr>
      <w:divsChild>
        <w:div w:id="879628131">
          <w:marLeft w:val="0"/>
          <w:marRight w:val="0"/>
          <w:marTop w:val="0"/>
          <w:marBottom w:val="0"/>
          <w:divBdr>
            <w:top w:val="none" w:sz="0" w:space="0" w:color="auto"/>
            <w:left w:val="none" w:sz="0" w:space="0" w:color="auto"/>
            <w:bottom w:val="none" w:sz="0" w:space="0" w:color="auto"/>
            <w:right w:val="none" w:sz="0" w:space="0" w:color="auto"/>
          </w:divBdr>
          <w:divsChild>
            <w:div w:id="1994143979">
              <w:marLeft w:val="0"/>
              <w:marRight w:val="0"/>
              <w:marTop w:val="0"/>
              <w:marBottom w:val="0"/>
              <w:divBdr>
                <w:top w:val="none" w:sz="0" w:space="0" w:color="auto"/>
                <w:left w:val="none" w:sz="0" w:space="0" w:color="auto"/>
                <w:bottom w:val="none" w:sz="0" w:space="0" w:color="auto"/>
                <w:right w:val="none" w:sz="0" w:space="0" w:color="auto"/>
              </w:divBdr>
              <w:divsChild>
                <w:div w:id="748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67780261">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4276907">
      <w:bodyDiv w:val="1"/>
      <w:marLeft w:val="0"/>
      <w:marRight w:val="0"/>
      <w:marTop w:val="0"/>
      <w:marBottom w:val="0"/>
      <w:divBdr>
        <w:top w:val="none" w:sz="0" w:space="0" w:color="auto"/>
        <w:left w:val="none" w:sz="0" w:space="0" w:color="auto"/>
        <w:bottom w:val="none" w:sz="0" w:space="0" w:color="auto"/>
        <w:right w:val="none" w:sz="0" w:space="0" w:color="auto"/>
      </w:divBdr>
      <w:divsChild>
        <w:div w:id="572929017">
          <w:marLeft w:val="0"/>
          <w:marRight w:val="0"/>
          <w:marTop w:val="0"/>
          <w:marBottom w:val="0"/>
          <w:divBdr>
            <w:top w:val="none" w:sz="0" w:space="0" w:color="auto"/>
            <w:left w:val="none" w:sz="0" w:space="0" w:color="auto"/>
            <w:bottom w:val="none" w:sz="0" w:space="0" w:color="auto"/>
            <w:right w:val="none" w:sz="0" w:space="0" w:color="auto"/>
          </w:divBdr>
          <w:divsChild>
            <w:div w:id="316764269">
              <w:marLeft w:val="0"/>
              <w:marRight w:val="0"/>
              <w:marTop w:val="0"/>
              <w:marBottom w:val="0"/>
              <w:divBdr>
                <w:top w:val="none" w:sz="0" w:space="0" w:color="auto"/>
                <w:left w:val="none" w:sz="0" w:space="0" w:color="auto"/>
                <w:bottom w:val="none" w:sz="0" w:space="0" w:color="auto"/>
                <w:right w:val="none" w:sz="0" w:space="0" w:color="auto"/>
              </w:divBdr>
              <w:divsChild>
                <w:div w:id="892621603">
                  <w:marLeft w:val="0"/>
                  <w:marRight w:val="0"/>
                  <w:marTop w:val="0"/>
                  <w:marBottom w:val="0"/>
                  <w:divBdr>
                    <w:top w:val="none" w:sz="0" w:space="0" w:color="auto"/>
                    <w:left w:val="none" w:sz="0" w:space="0" w:color="auto"/>
                    <w:bottom w:val="none" w:sz="0" w:space="0" w:color="auto"/>
                    <w:right w:val="none" w:sz="0" w:space="0" w:color="auto"/>
                  </w:divBdr>
                  <w:divsChild>
                    <w:div w:id="2124693393">
                      <w:marLeft w:val="0"/>
                      <w:marRight w:val="0"/>
                      <w:marTop w:val="0"/>
                      <w:marBottom w:val="0"/>
                      <w:divBdr>
                        <w:top w:val="none" w:sz="0" w:space="0" w:color="auto"/>
                        <w:left w:val="none" w:sz="0" w:space="0" w:color="auto"/>
                        <w:bottom w:val="none" w:sz="0" w:space="0" w:color="auto"/>
                        <w:right w:val="none" w:sz="0" w:space="0" w:color="auto"/>
                      </w:divBdr>
                      <w:divsChild>
                        <w:div w:id="377973444">
                          <w:marLeft w:val="0"/>
                          <w:marRight w:val="0"/>
                          <w:marTop w:val="0"/>
                          <w:marBottom w:val="0"/>
                          <w:divBdr>
                            <w:top w:val="none" w:sz="0" w:space="0" w:color="auto"/>
                            <w:left w:val="none" w:sz="0" w:space="0" w:color="auto"/>
                            <w:bottom w:val="none" w:sz="0" w:space="0" w:color="auto"/>
                            <w:right w:val="none" w:sz="0" w:space="0" w:color="auto"/>
                          </w:divBdr>
                          <w:divsChild>
                            <w:div w:id="629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672188">
      <w:bodyDiv w:val="1"/>
      <w:marLeft w:val="0"/>
      <w:marRight w:val="0"/>
      <w:marTop w:val="0"/>
      <w:marBottom w:val="0"/>
      <w:divBdr>
        <w:top w:val="none" w:sz="0" w:space="0" w:color="auto"/>
        <w:left w:val="none" w:sz="0" w:space="0" w:color="auto"/>
        <w:bottom w:val="none" w:sz="0" w:space="0" w:color="auto"/>
        <w:right w:val="none" w:sz="0" w:space="0" w:color="auto"/>
      </w:divBdr>
      <w:divsChild>
        <w:div w:id="97222517">
          <w:marLeft w:val="0"/>
          <w:marRight w:val="0"/>
          <w:marTop w:val="0"/>
          <w:marBottom w:val="0"/>
          <w:divBdr>
            <w:top w:val="none" w:sz="0" w:space="0" w:color="auto"/>
            <w:left w:val="none" w:sz="0" w:space="0" w:color="auto"/>
            <w:bottom w:val="none" w:sz="0" w:space="0" w:color="auto"/>
            <w:right w:val="none" w:sz="0" w:space="0" w:color="auto"/>
          </w:divBdr>
        </w:div>
      </w:divsChild>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5603798">
      <w:bodyDiv w:val="1"/>
      <w:marLeft w:val="0"/>
      <w:marRight w:val="0"/>
      <w:marTop w:val="0"/>
      <w:marBottom w:val="0"/>
      <w:divBdr>
        <w:top w:val="none" w:sz="0" w:space="0" w:color="auto"/>
        <w:left w:val="none" w:sz="0" w:space="0" w:color="auto"/>
        <w:bottom w:val="none" w:sz="0" w:space="0" w:color="auto"/>
        <w:right w:val="none" w:sz="0" w:space="0" w:color="auto"/>
      </w:divBdr>
      <w:divsChild>
        <w:div w:id="654185253">
          <w:marLeft w:val="0"/>
          <w:marRight w:val="0"/>
          <w:marTop w:val="0"/>
          <w:marBottom w:val="0"/>
          <w:divBdr>
            <w:top w:val="none" w:sz="0" w:space="0" w:color="auto"/>
            <w:left w:val="none" w:sz="0" w:space="0" w:color="auto"/>
            <w:bottom w:val="none" w:sz="0" w:space="0" w:color="auto"/>
            <w:right w:val="none" w:sz="0" w:space="0" w:color="auto"/>
          </w:divBdr>
          <w:divsChild>
            <w:div w:id="628821614">
              <w:marLeft w:val="0"/>
              <w:marRight w:val="0"/>
              <w:marTop w:val="0"/>
              <w:marBottom w:val="0"/>
              <w:divBdr>
                <w:top w:val="none" w:sz="0" w:space="0" w:color="auto"/>
                <w:left w:val="none" w:sz="0" w:space="0" w:color="auto"/>
                <w:bottom w:val="none" w:sz="0" w:space="0" w:color="auto"/>
                <w:right w:val="none" w:sz="0" w:space="0" w:color="auto"/>
              </w:divBdr>
              <w:divsChild>
                <w:div w:id="25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675362">
      <w:bodyDiv w:val="1"/>
      <w:marLeft w:val="0"/>
      <w:marRight w:val="0"/>
      <w:marTop w:val="0"/>
      <w:marBottom w:val="0"/>
      <w:divBdr>
        <w:top w:val="none" w:sz="0" w:space="0" w:color="auto"/>
        <w:left w:val="none" w:sz="0" w:space="0" w:color="auto"/>
        <w:bottom w:val="none" w:sz="0" w:space="0" w:color="auto"/>
        <w:right w:val="none" w:sz="0" w:space="0" w:color="auto"/>
      </w:divBdr>
      <w:divsChild>
        <w:div w:id="920794532">
          <w:marLeft w:val="0"/>
          <w:marRight w:val="0"/>
          <w:marTop w:val="0"/>
          <w:marBottom w:val="0"/>
          <w:divBdr>
            <w:top w:val="none" w:sz="0" w:space="0" w:color="auto"/>
            <w:left w:val="none" w:sz="0" w:space="0" w:color="auto"/>
            <w:bottom w:val="none" w:sz="0" w:space="0" w:color="auto"/>
            <w:right w:val="none" w:sz="0" w:space="0" w:color="auto"/>
          </w:divBdr>
          <w:divsChild>
            <w:div w:id="2092461499">
              <w:marLeft w:val="0"/>
              <w:marRight w:val="0"/>
              <w:marTop w:val="0"/>
              <w:marBottom w:val="0"/>
              <w:divBdr>
                <w:top w:val="none" w:sz="0" w:space="0" w:color="auto"/>
                <w:left w:val="none" w:sz="0" w:space="0" w:color="auto"/>
                <w:bottom w:val="none" w:sz="0" w:space="0" w:color="auto"/>
                <w:right w:val="none" w:sz="0" w:space="0" w:color="auto"/>
              </w:divBdr>
              <w:divsChild>
                <w:div w:id="9026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00901172">
      <w:bodyDiv w:val="1"/>
      <w:marLeft w:val="0"/>
      <w:marRight w:val="0"/>
      <w:marTop w:val="0"/>
      <w:marBottom w:val="0"/>
      <w:divBdr>
        <w:top w:val="none" w:sz="0" w:space="0" w:color="auto"/>
        <w:left w:val="none" w:sz="0" w:space="0" w:color="auto"/>
        <w:bottom w:val="none" w:sz="0" w:space="0" w:color="auto"/>
        <w:right w:val="none" w:sz="0" w:space="0" w:color="auto"/>
      </w:divBdr>
      <w:divsChild>
        <w:div w:id="297494218">
          <w:marLeft w:val="0"/>
          <w:marRight w:val="0"/>
          <w:marTop w:val="0"/>
          <w:marBottom w:val="0"/>
          <w:divBdr>
            <w:top w:val="none" w:sz="0" w:space="0" w:color="auto"/>
            <w:left w:val="none" w:sz="0" w:space="0" w:color="auto"/>
            <w:bottom w:val="none" w:sz="0" w:space="0" w:color="auto"/>
            <w:right w:val="none" w:sz="0" w:space="0" w:color="auto"/>
          </w:divBdr>
          <w:divsChild>
            <w:div w:id="1337342377">
              <w:marLeft w:val="0"/>
              <w:marRight w:val="0"/>
              <w:marTop w:val="0"/>
              <w:marBottom w:val="0"/>
              <w:divBdr>
                <w:top w:val="none" w:sz="0" w:space="0" w:color="auto"/>
                <w:left w:val="none" w:sz="0" w:space="0" w:color="auto"/>
                <w:bottom w:val="none" w:sz="0" w:space="0" w:color="auto"/>
                <w:right w:val="none" w:sz="0" w:space="0" w:color="auto"/>
              </w:divBdr>
              <w:divsChild>
                <w:div w:id="1174078032">
                  <w:marLeft w:val="0"/>
                  <w:marRight w:val="0"/>
                  <w:marTop w:val="0"/>
                  <w:marBottom w:val="0"/>
                  <w:divBdr>
                    <w:top w:val="none" w:sz="0" w:space="0" w:color="auto"/>
                    <w:left w:val="none" w:sz="0" w:space="0" w:color="auto"/>
                    <w:bottom w:val="none" w:sz="0" w:space="0" w:color="auto"/>
                    <w:right w:val="none" w:sz="0" w:space="0" w:color="auto"/>
                  </w:divBdr>
                  <w:divsChild>
                    <w:div w:id="189075956">
                      <w:marLeft w:val="0"/>
                      <w:marRight w:val="0"/>
                      <w:marTop w:val="0"/>
                      <w:marBottom w:val="0"/>
                      <w:divBdr>
                        <w:top w:val="none" w:sz="0" w:space="0" w:color="auto"/>
                        <w:left w:val="none" w:sz="0" w:space="0" w:color="auto"/>
                        <w:bottom w:val="none" w:sz="0" w:space="0" w:color="auto"/>
                        <w:right w:val="none" w:sz="0" w:space="0" w:color="auto"/>
                      </w:divBdr>
                      <w:divsChild>
                        <w:div w:id="1164010510">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sChild>
        <w:div w:id="1893274849">
          <w:marLeft w:val="0"/>
          <w:marRight w:val="0"/>
          <w:marTop w:val="0"/>
          <w:marBottom w:val="0"/>
          <w:divBdr>
            <w:top w:val="none" w:sz="0" w:space="0" w:color="auto"/>
            <w:left w:val="none" w:sz="0" w:space="0" w:color="auto"/>
            <w:bottom w:val="none" w:sz="0" w:space="0" w:color="auto"/>
            <w:right w:val="none" w:sz="0" w:space="0" w:color="auto"/>
          </w:divBdr>
          <w:divsChild>
            <w:div w:id="1950893657">
              <w:marLeft w:val="0"/>
              <w:marRight w:val="0"/>
              <w:marTop w:val="0"/>
              <w:marBottom w:val="0"/>
              <w:divBdr>
                <w:top w:val="none" w:sz="0" w:space="0" w:color="auto"/>
                <w:left w:val="none" w:sz="0" w:space="0" w:color="auto"/>
                <w:bottom w:val="none" w:sz="0" w:space="0" w:color="auto"/>
                <w:right w:val="none" w:sz="0" w:space="0" w:color="auto"/>
              </w:divBdr>
              <w:divsChild>
                <w:div w:id="564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216272">
      <w:bodyDiv w:val="1"/>
      <w:marLeft w:val="0"/>
      <w:marRight w:val="0"/>
      <w:marTop w:val="0"/>
      <w:marBottom w:val="0"/>
      <w:divBdr>
        <w:top w:val="none" w:sz="0" w:space="0" w:color="auto"/>
        <w:left w:val="none" w:sz="0" w:space="0" w:color="auto"/>
        <w:bottom w:val="none" w:sz="0" w:space="0" w:color="auto"/>
        <w:right w:val="none" w:sz="0" w:space="0" w:color="auto"/>
      </w:divBdr>
      <w:divsChild>
        <w:div w:id="540942341">
          <w:marLeft w:val="0"/>
          <w:marRight w:val="0"/>
          <w:marTop w:val="0"/>
          <w:marBottom w:val="0"/>
          <w:divBdr>
            <w:top w:val="none" w:sz="0" w:space="0" w:color="auto"/>
            <w:left w:val="none" w:sz="0" w:space="0" w:color="auto"/>
            <w:bottom w:val="none" w:sz="0" w:space="0" w:color="auto"/>
            <w:right w:val="none" w:sz="0" w:space="0" w:color="auto"/>
          </w:divBdr>
          <w:divsChild>
            <w:div w:id="1413166064">
              <w:marLeft w:val="0"/>
              <w:marRight w:val="0"/>
              <w:marTop w:val="0"/>
              <w:marBottom w:val="0"/>
              <w:divBdr>
                <w:top w:val="none" w:sz="0" w:space="0" w:color="auto"/>
                <w:left w:val="none" w:sz="0" w:space="0" w:color="auto"/>
                <w:bottom w:val="none" w:sz="0" w:space="0" w:color="auto"/>
                <w:right w:val="none" w:sz="0" w:space="0" w:color="auto"/>
              </w:divBdr>
              <w:divsChild>
                <w:div w:id="17466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Footnote('41a10082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bad.org/library/article_cdo/aid/4254752/jewish/Who-Were-the-Levi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80F9-3C44-4C8B-8838-581597BB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3116</Words>
  <Characters>17763</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2024-07-02T19:23:00Z</dcterms:created>
  <dcterms:modified xsi:type="dcterms:W3CDTF">2024-07-02T19:23:00Z</dcterms:modified>
</cp:coreProperties>
</file>