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15DE9" w14:textId="528EA39A" w:rsidR="00783853" w:rsidRPr="009C2E3B" w:rsidRDefault="00783853" w:rsidP="00182274">
      <w:pPr>
        <w:jc w:val="center"/>
        <w:rPr>
          <w:rFonts w:asciiTheme="majorBidi" w:hAnsiTheme="majorBidi" w:cstheme="majorBidi"/>
          <w:b/>
          <w:bCs/>
          <w:sz w:val="38"/>
          <w:szCs w:val="38"/>
          <w:u w:val="single"/>
          <w:rtl/>
        </w:rPr>
      </w:pPr>
      <w:bookmarkStart w:id="0" w:name="_Hlk171604944"/>
      <w:r w:rsidRPr="009C2E3B">
        <w:rPr>
          <w:rFonts w:asciiTheme="majorBidi" w:hAnsiTheme="majorBidi" w:cstheme="majorBidi"/>
          <w:b/>
          <w:bCs/>
          <w:sz w:val="38"/>
          <w:szCs w:val="38"/>
          <w:u w:val="single"/>
          <w:rtl/>
        </w:rPr>
        <w:t>א</w:t>
      </w:r>
      <w:r w:rsidR="00E84FEB">
        <w:rPr>
          <w:rFonts w:asciiTheme="majorBidi" w:hAnsiTheme="majorBidi" w:cstheme="majorBidi" w:hint="cs"/>
          <w:b/>
          <w:bCs/>
          <w:sz w:val="38"/>
          <w:szCs w:val="38"/>
          <w:u w:val="single"/>
          <w:rtl/>
        </w:rPr>
        <w:t>–</w:t>
      </w:r>
      <w:r w:rsidRPr="009C2E3B">
        <w:rPr>
          <w:rFonts w:asciiTheme="majorBidi" w:hAnsiTheme="majorBidi" w:cstheme="majorBidi"/>
          <w:b/>
          <w:bCs/>
          <w:sz w:val="38"/>
          <w:szCs w:val="38"/>
          <w:u w:val="single"/>
          <w:rtl/>
        </w:rPr>
        <w:t>ל נא רפא נא לה – לפשר תפילתו הקצרה של משה</w:t>
      </w:r>
      <w:r w:rsidR="001D6136">
        <w:rPr>
          <w:rStyle w:val="FootnoteReference"/>
          <w:rFonts w:asciiTheme="majorBidi" w:hAnsiTheme="majorBidi" w:cstheme="majorBidi"/>
          <w:b/>
          <w:bCs/>
          <w:sz w:val="38"/>
          <w:szCs w:val="38"/>
          <w:u w:val="single"/>
          <w:rtl/>
        </w:rPr>
        <w:footnoteReference w:customMarkFollows="1" w:id="1"/>
        <w:t>*</w:t>
      </w:r>
    </w:p>
    <w:p w14:paraId="0EE98E17" w14:textId="232D07CF" w:rsidR="009D3E4D" w:rsidRPr="009C2E3B" w:rsidRDefault="009D3E4D" w:rsidP="009D3E4D">
      <w:pPr>
        <w:pStyle w:val="Heading2"/>
        <w:rPr>
          <w:rFonts w:asciiTheme="majorBidi" w:hAnsiTheme="majorBidi"/>
          <w:sz w:val="24"/>
          <w:szCs w:val="24"/>
          <w:rtl/>
        </w:rPr>
      </w:pPr>
      <w:r w:rsidRPr="009C2E3B">
        <w:rPr>
          <w:rFonts w:asciiTheme="majorBidi" w:hAnsiTheme="majorBidi"/>
          <w:sz w:val="24"/>
          <w:szCs w:val="24"/>
          <w:rtl/>
        </w:rPr>
        <w:t xml:space="preserve">תפילה </w:t>
      </w:r>
      <w:r w:rsidR="00182274" w:rsidRPr="009C2E3B">
        <w:rPr>
          <w:rFonts w:asciiTheme="majorBidi" w:hAnsiTheme="majorBidi"/>
          <w:sz w:val="24"/>
          <w:szCs w:val="24"/>
          <w:rtl/>
        </w:rPr>
        <w:t xml:space="preserve">זו </w:t>
      </w:r>
      <w:r w:rsidRPr="009C2E3B">
        <w:rPr>
          <w:rFonts w:asciiTheme="majorBidi" w:hAnsiTheme="majorBidi"/>
          <w:sz w:val="24"/>
          <w:szCs w:val="24"/>
          <w:rtl/>
        </w:rPr>
        <w:t>לעומת תפילות אחרות</w:t>
      </w:r>
    </w:p>
    <w:p w14:paraId="28E827A0" w14:textId="7B88CF78" w:rsidR="002F0D84" w:rsidRPr="009C2E3B" w:rsidRDefault="002F0D84" w:rsidP="00781C73">
      <w:pPr>
        <w:jc w:val="both"/>
        <w:rPr>
          <w:rFonts w:asciiTheme="majorBidi" w:hAnsiTheme="majorBidi" w:cstheme="majorBidi"/>
          <w:rtl/>
        </w:rPr>
      </w:pPr>
      <w:r w:rsidRPr="009C2E3B">
        <w:rPr>
          <w:rFonts w:asciiTheme="majorBidi" w:hAnsiTheme="majorBidi" w:cstheme="majorBidi"/>
          <w:rtl/>
        </w:rPr>
        <w:t xml:space="preserve">בסוף פרשת </w:t>
      </w:r>
      <w:proofErr w:type="spellStart"/>
      <w:r w:rsidRPr="009C2E3B">
        <w:rPr>
          <w:rFonts w:asciiTheme="majorBidi" w:hAnsiTheme="majorBidi" w:cstheme="majorBidi"/>
          <w:rtl/>
        </w:rPr>
        <w:t>בהעל</w:t>
      </w:r>
      <w:proofErr w:type="spellEnd"/>
      <w:r w:rsidR="001D6136">
        <w:rPr>
          <w:rFonts w:asciiTheme="majorBidi" w:hAnsiTheme="majorBidi" w:cstheme="majorBidi"/>
          <w:rtl/>
        </w:rPr>
        <w:tab/>
      </w:r>
      <w:r w:rsidRPr="009C2E3B">
        <w:rPr>
          <w:rFonts w:asciiTheme="majorBidi" w:hAnsiTheme="majorBidi" w:cstheme="majorBidi"/>
          <w:rtl/>
        </w:rPr>
        <w:t>תך אנו נתקלים בצרעתה</w:t>
      </w:r>
      <w:r w:rsidR="001D6136">
        <w:rPr>
          <w:rFonts w:asciiTheme="majorBidi" w:hAnsiTheme="majorBidi" w:cstheme="majorBidi" w:hint="cs"/>
          <w:rtl/>
        </w:rPr>
        <w:t>ּ</w:t>
      </w:r>
      <w:r w:rsidRPr="009C2E3B">
        <w:rPr>
          <w:rFonts w:asciiTheme="majorBidi" w:hAnsiTheme="majorBidi" w:cstheme="majorBidi"/>
          <w:rtl/>
        </w:rPr>
        <w:t xml:space="preserve"> של מרים. מרים מדברת סרה במשה ונענשת בחומרה. אהרן מפציר במשה להתפלל בעדה, ומשה רבנו מגיב בתפילה הכוללת חמש מילים בלבד: </w:t>
      </w:r>
    </w:p>
    <w:p w14:paraId="52486A93" w14:textId="068514B7" w:rsidR="002F0D84" w:rsidRPr="009C2E3B" w:rsidRDefault="002F0D84" w:rsidP="00781C73">
      <w:pPr>
        <w:ind w:firstLine="720"/>
        <w:jc w:val="both"/>
        <w:rPr>
          <w:rFonts w:asciiTheme="majorBidi" w:hAnsiTheme="majorBidi" w:cstheme="majorBidi"/>
          <w:rtl/>
        </w:rPr>
      </w:pPr>
      <w:r w:rsidRPr="009C2E3B">
        <w:rPr>
          <w:rFonts w:asciiTheme="majorBidi" w:hAnsiTheme="majorBidi" w:cstheme="majorBidi"/>
          <w:rtl/>
        </w:rPr>
        <w:t xml:space="preserve">וַיִּצְעַק מֹשֶׁה אֶל </w:t>
      </w:r>
      <w:r w:rsidR="00150600">
        <w:rPr>
          <w:rFonts w:asciiTheme="majorBidi" w:hAnsiTheme="majorBidi" w:cstheme="majorBidi" w:hint="cs"/>
          <w:rtl/>
        </w:rPr>
        <w:t>ה'</w:t>
      </w:r>
      <w:r w:rsidRPr="009C2E3B">
        <w:rPr>
          <w:rFonts w:asciiTheme="majorBidi" w:hAnsiTheme="majorBidi" w:cstheme="majorBidi"/>
          <w:rtl/>
        </w:rPr>
        <w:t xml:space="preserve"> לֵאמֹר </w:t>
      </w:r>
      <w:r w:rsidRPr="009C2E3B">
        <w:rPr>
          <w:rFonts w:asciiTheme="majorBidi" w:hAnsiTheme="majorBidi" w:cstheme="majorBidi"/>
          <w:b/>
          <w:bCs/>
          <w:rtl/>
        </w:rPr>
        <w:t>אֵ</w:t>
      </w:r>
      <w:r w:rsidR="00E84FEB">
        <w:rPr>
          <w:rFonts w:asciiTheme="majorBidi" w:hAnsiTheme="majorBidi" w:cstheme="majorBidi" w:hint="cs"/>
          <w:b/>
          <w:bCs/>
          <w:rtl/>
        </w:rPr>
        <w:t>–</w:t>
      </w:r>
      <w:r w:rsidRPr="009C2E3B">
        <w:rPr>
          <w:rFonts w:asciiTheme="majorBidi" w:hAnsiTheme="majorBidi" w:cstheme="majorBidi"/>
          <w:b/>
          <w:bCs/>
          <w:rtl/>
        </w:rPr>
        <w:t>ל נָא רְפָא נָא לָהּ</w:t>
      </w:r>
      <w:r w:rsidRPr="009C2E3B">
        <w:rPr>
          <w:rFonts w:asciiTheme="majorBidi" w:hAnsiTheme="majorBidi" w:cstheme="majorBidi"/>
          <w:rtl/>
        </w:rPr>
        <w:t>: (במדבר י</w:t>
      </w:r>
      <w:r w:rsidR="00150600">
        <w:rPr>
          <w:rFonts w:asciiTheme="majorBidi" w:hAnsiTheme="majorBidi" w:cstheme="majorBidi" w:hint="cs"/>
          <w:rtl/>
        </w:rPr>
        <w:t>"</w:t>
      </w:r>
      <w:r w:rsidRPr="009C2E3B">
        <w:rPr>
          <w:rFonts w:asciiTheme="majorBidi" w:hAnsiTheme="majorBidi" w:cstheme="majorBidi"/>
          <w:rtl/>
        </w:rPr>
        <w:t xml:space="preserve">ב, </w:t>
      </w:r>
      <w:proofErr w:type="spellStart"/>
      <w:r w:rsidRPr="009C2E3B">
        <w:rPr>
          <w:rFonts w:asciiTheme="majorBidi" w:hAnsiTheme="majorBidi" w:cstheme="majorBidi"/>
          <w:rtl/>
        </w:rPr>
        <w:t>יג</w:t>
      </w:r>
      <w:proofErr w:type="spellEnd"/>
      <w:r w:rsidRPr="009C2E3B">
        <w:rPr>
          <w:rFonts w:asciiTheme="majorBidi" w:hAnsiTheme="majorBidi" w:cstheme="majorBidi"/>
          <w:rtl/>
        </w:rPr>
        <w:t>)</w:t>
      </w:r>
    </w:p>
    <w:p w14:paraId="0AC52F43" w14:textId="28C6BEE5" w:rsidR="0027542E" w:rsidRPr="009C2E3B" w:rsidRDefault="0027542E" w:rsidP="0027542E">
      <w:pPr>
        <w:spacing w:line="276" w:lineRule="auto"/>
        <w:jc w:val="both"/>
        <w:rPr>
          <w:rFonts w:asciiTheme="majorBidi" w:hAnsiTheme="majorBidi" w:cstheme="majorBidi"/>
          <w:rtl/>
        </w:rPr>
      </w:pPr>
      <w:r w:rsidRPr="009C2E3B">
        <w:rPr>
          <w:rFonts w:asciiTheme="majorBidi" w:hAnsiTheme="majorBidi" w:cstheme="majorBidi"/>
          <w:rtl/>
        </w:rPr>
        <w:t>הקיצור הנמרץ בו נאמרים הדברים מעורר תמיהה. אין אנו מורגלים בתפילה שכזו – היכן השבח</w:t>
      </w:r>
      <w:r w:rsidR="006B0EB8">
        <w:rPr>
          <w:rFonts w:asciiTheme="majorBidi" w:hAnsiTheme="majorBidi" w:cstheme="majorBidi" w:hint="cs"/>
          <w:rtl/>
        </w:rPr>
        <w:t>?</w:t>
      </w:r>
      <w:r w:rsidRPr="009C2E3B">
        <w:rPr>
          <w:rFonts w:asciiTheme="majorBidi" w:hAnsiTheme="majorBidi" w:cstheme="majorBidi"/>
          <w:rtl/>
        </w:rPr>
        <w:t xml:space="preserve"> היכן הבקשה וההפצרה? האם די במשפט כה קצר ותמציתי </w:t>
      </w:r>
      <w:r>
        <w:rPr>
          <w:rFonts w:asciiTheme="majorBidi" w:hAnsiTheme="majorBidi" w:cstheme="majorBidi" w:hint="cs"/>
          <w:rtl/>
        </w:rPr>
        <w:t xml:space="preserve">השוטח את </w:t>
      </w:r>
      <w:r w:rsidRPr="009C2E3B">
        <w:rPr>
          <w:rFonts w:asciiTheme="majorBidi" w:hAnsiTheme="majorBidi" w:cstheme="majorBidi"/>
          <w:rtl/>
        </w:rPr>
        <w:t>הבקשה</w:t>
      </w:r>
      <w:r>
        <w:rPr>
          <w:rFonts w:asciiTheme="majorBidi" w:hAnsiTheme="majorBidi" w:cstheme="majorBidi" w:hint="cs"/>
          <w:rtl/>
        </w:rPr>
        <w:t xml:space="preserve"> באופן טכני</w:t>
      </w:r>
      <w:r w:rsidRPr="009C2E3B">
        <w:rPr>
          <w:rFonts w:asciiTheme="majorBidi" w:hAnsiTheme="majorBidi" w:cstheme="majorBidi"/>
          <w:rtl/>
        </w:rPr>
        <w:t xml:space="preserve"> ובכך הסתיימה</w:t>
      </w:r>
      <w:r>
        <w:rPr>
          <w:rFonts w:asciiTheme="majorBidi" w:hAnsiTheme="majorBidi" w:cstheme="majorBidi" w:hint="cs"/>
          <w:rtl/>
        </w:rPr>
        <w:t xml:space="preserve"> משימת התפילה</w:t>
      </w:r>
      <w:r w:rsidRPr="009C2E3B">
        <w:rPr>
          <w:rFonts w:asciiTheme="majorBidi" w:hAnsiTheme="majorBidi" w:cstheme="majorBidi"/>
          <w:rtl/>
        </w:rPr>
        <w:t>?</w:t>
      </w:r>
    </w:p>
    <w:p w14:paraId="1EE8A350" w14:textId="68668978" w:rsidR="002F0D84" w:rsidRPr="009C2E3B" w:rsidRDefault="00FA73F7" w:rsidP="00FA73F7">
      <w:pPr>
        <w:jc w:val="both"/>
        <w:rPr>
          <w:rFonts w:asciiTheme="majorBidi" w:hAnsiTheme="majorBidi" w:cstheme="majorBidi"/>
          <w:rtl/>
        </w:rPr>
      </w:pPr>
      <w:r w:rsidRPr="009C2E3B">
        <w:rPr>
          <w:rFonts w:asciiTheme="majorBidi" w:hAnsiTheme="majorBidi" w:cstheme="majorBidi"/>
          <w:rtl/>
        </w:rPr>
        <w:t>רבות מה</w:t>
      </w:r>
      <w:r w:rsidR="00182274" w:rsidRPr="009C2E3B">
        <w:rPr>
          <w:rFonts w:asciiTheme="majorBidi" w:hAnsiTheme="majorBidi" w:cstheme="majorBidi"/>
          <w:rtl/>
        </w:rPr>
        <w:t xml:space="preserve">תפילות </w:t>
      </w:r>
      <w:r w:rsidR="006B0EB8">
        <w:rPr>
          <w:rFonts w:asciiTheme="majorBidi" w:hAnsiTheme="majorBidi" w:cstheme="majorBidi" w:hint="cs"/>
          <w:rtl/>
        </w:rPr>
        <w:t>ש</w:t>
      </w:r>
      <w:r w:rsidRPr="009C2E3B">
        <w:rPr>
          <w:rFonts w:asciiTheme="majorBidi" w:hAnsiTheme="majorBidi" w:cstheme="majorBidi"/>
          <w:rtl/>
        </w:rPr>
        <w:t xml:space="preserve">מופיעות לנו </w:t>
      </w:r>
      <w:r w:rsidR="00182274" w:rsidRPr="009C2E3B">
        <w:rPr>
          <w:rFonts w:asciiTheme="majorBidi" w:hAnsiTheme="majorBidi" w:cstheme="majorBidi"/>
          <w:rtl/>
        </w:rPr>
        <w:t xml:space="preserve">בתנ"ך </w:t>
      </w:r>
      <w:r w:rsidRPr="009C2E3B">
        <w:rPr>
          <w:rFonts w:asciiTheme="majorBidi" w:hAnsiTheme="majorBidi" w:cstheme="majorBidi"/>
          <w:rtl/>
        </w:rPr>
        <w:t>נאמרות ללא תוכנן</w:t>
      </w:r>
      <w:r w:rsidR="006B0EB8">
        <w:rPr>
          <w:rFonts w:asciiTheme="majorBidi" w:hAnsiTheme="majorBidi" w:cstheme="majorBidi" w:hint="cs"/>
          <w:rtl/>
        </w:rPr>
        <w:t>,</w:t>
      </w:r>
      <w:r w:rsidRPr="009C2E3B">
        <w:rPr>
          <w:rFonts w:asciiTheme="majorBidi" w:hAnsiTheme="majorBidi" w:cstheme="majorBidi"/>
          <w:rtl/>
        </w:rPr>
        <w:t xml:space="preserve"> ועל כן קשה </w:t>
      </w:r>
      <w:r w:rsidR="006B0EB8">
        <w:rPr>
          <w:rFonts w:asciiTheme="majorBidi" w:hAnsiTheme="majorBidi" w:cstheme="majorBidi" w:hint="cs"/>
          <w:rtl/>
        </w:rPr>
        <w:t>'</w:t>
      </w:r>
      <w:r w:rsidR="00182274" w:rsidRPr="009C2E3B">
        <w:rPr>
          <w:rFonts w:asciiTheme="majorBidi" w:hAnsiTheme="majorBidi" w:cstheme="majorBidi"/>
          <w:rtl/>
        </w:rPr>
        <w:t>למדוד</w:t>
      </w:r>
      <w:r w:rsidR="006B0EB8">
        <w:rPr>
          <w:rFonts w:asciiTheme="majorBidi" w:hAnsiTheme="majorBidi" w:cstheme="majorBidi" w:hint="cs"/>
          <w:rtl/>
        </w:rPr>
        <w:t>'</w:t>
      </w:r>
      <w:r w:rsidR="00182274" w:rsidRPr="009C2E3B">
        <w:rPr>
          <w:rFonts w:asciiTheme="majorBidi" w:hAnsiTheme="majorBidi" w:cstheme="majorBidi"/>
          <w:rtl/>
        </w:rPr>
        <w:t xml:space="preserve"> את אורכן</w:t>
      </w:r>
      <w:r w:rsidR="006B0EB8">
        <w:rPr>
          <w:rFonts w:asciiTheme="majorBidi" w:hAnsiTheme="majorBidi" w:cstheme="majorBidi" w:hint="cs"/>
          <w:rtl/>
        </w:rPr>
        <w:t>.</w:t>
      </w:r>
      <w:r w:rsidR="00182274" w:rsidRPr="009C2E3B">
        <w:rPr>
          <w:rFonts w:asciiTheme="majorBidi" w:hAnsiTheme="majorBidi" w:cstheme="majorBidi"/>
          <w:rtl/>
        </w:rPr>
        <w:t xml:space="preserve"> אך ניתן לומר בצורה די ברורה שאף ביחס לתפילות קצרות</w:t>
      </w:r>
      <w:r w:rsidR="00182274" w:rsidRPr="009C2E3B">
        <w:rPr>
          <w:rStyle w:val="FootnoteReference"/>
          <w:rFonts w:asciiTheme="majorBidi" w:hAnsiTheme="majorBidi" w:cstheme="majorBidi"/>
          <w:rtl/>
        </w:rPr>
        <w:footnoteReference w:id="2"/>
      </w:r>
      <w:r w:rsidRPr="009C2E3B">
        <w:rPr>
          <w:rFonts w:asciiTheme="majorBidi" w:hAnsiTheme="majorBidi" w:cstheme="majorBidi"/>
          <w:rtl/>
        </w:rPr>
        <w:t xml:space="preserve"> המו</w:t>
      </w:r>
      <w:r w:rsidR="003E3502">
        <w:rPr>
          <w:rFonts w:asciiTheme="majorBidi" w:hAnsiTheme="majorBidi" w:cstheme="majorBidi" w:hint="cs"/>
          <w:rtl/>
        </w:rPr>
        <w:t>פ</w:t>
      </w:r>
      <w:r w:rsidRPr="009C2E3B">
        <w:rPr>
          <w:rFonts w:asciiTheme="majorBidi" w:hAnsiTheme="majorBidi" w:cstheme="majorBidi"/>
          <w:rtl/>
        </w:rPr>
        <w:t>יעות לנו</w:t>
      </w:r>
      <w:r w:rsidR="006B0EB8">
        <w:rPr>
          <w:rFonts w:asciiTheme="majorBidi" w:hAnsiTheme="majorBidi" w:cstheme="majorBidi" w:hint="cs"/>
          <w:rtl/>
        </w:rPr>
        <w:t>,</w:t>
      </w:r>
      <w:r w:rsidRPr="009C2E3B">
        <w:rPr>
          <w:rFonts w:asciiTheme="majorBidi" w:hAnsiTheme="majorBidi" w:cstheme="majorBidi"/>
          <w:rtl/>
        </w:rPr>
        <w:t xml:space="preserve"> הרי שחמש מילים זהו קיצור שדורש הסבר. </w:t>
      </w:r>
      <w:r w:rsidR="00781C73" w:rsidRPr="009C2E3B">
        <w:rPr>
          <w:rFonts w:asciiTheme="majorBidi" w:hAnsiTheme="majorBidi" w:cstheme="majorBidi"/>
          <w:rtl/>
        </w:rPr>
        <w:t>הברייתא ב</w:t>
      </w:r>
      <w:r w:rsidR="002F0D84" w:rsidRPr="009C2E3B">
        <w:rPr>
          <w:rFonts w:asciiTheme="majorBidi" w:hAnsiTheme="majorBidi" w:cstheme="majorBidi"/>
          <w:rtl/>
        </w:rPr>
        <w:t xml:space="preserve">מסכת ברכות </w:t>
      </w:r>
      <w:r w:rsidR="00781C73" w:rsidRPr="009C2E3B">
        <w:rPr>
          <w:rFonts w:asciiTheme="majorBidi" w:hAnsiTheme="majorBidi" w:cstheme="majorBidi"/>
          <w:rtl/>
        </w:rPr>
        <w:t>(</w:t>
      </w:r>
      <w:r w:rsidR="002F0D84" w:rsidRPr="009C2E3B">
        <w:rPr>
          <w:rFonts w:asciiTheme="majorBidi" w:hAnsiTheme="majorBidi" w:cstheme="majorBidi"/>
          <w:rtl/>
        </w:rPr>
        <w:t>לד</w:t>
      </w:r>
      <w:r w:rsidR="00781C73" w:rsidRPr="009C2E3B">
        <w:rPr>
          <w:rFonts w:asciiTheme="majorBidi" w:hAnsiTheme="majorBidi" w:cstheme="majorBidi"/>
          <w:rtl/>
        </w:rPr>
        <w:t xml:space="preserve">.) חשה </w:t>
      </w:r>
      <w:r w:rsidRPr="009C2E3B">
        <w:rPr>
          <w:rFonts w:asciiTheme="majorBidi" w:hAnsiTheme="majorBidi" w:cstheme="majorBidi"/>
          <w:rtl/>
        </w:rPr>
        <w:t xml:space="preserve">אף </w:t>
      </w:r>
      <w:r w:rsidR="00781C73" w:rsidRPr="009C2E3B">
        <w:rPr>
          <w:rFonts w:asciiTheme="majorBidi" w:hAnsiTheme="majorBidi" w:cstheme="majorBidi"/>
          <w:rtl/>
        </w:rPr>
        <w:t>היא בעובדה שתפילה זו לא רק שהיא מוזרה לאוזנינו, הרי שהיא מנוגדת למה שהתרגלנו ממשה רבנו עצמו בתפילותיו:</w:t>
      </w:r>
    </w:p>
    <w:p w14:paraId="7A36A697" w14:textId="2F82D5D2" w:rsidR="002F0D84" w:rsidRPr="009C2E3B" w:rsidRDefault="002F0D84" w:rsidP="006B0EB8">
      <w:pPr>
        <w:ind w:left="720"/>
        <w:jc w:val="both"/>
        <w:rPr>
          <w:rFonts w:asciiTheme="majorBidi" w:hAnsiTheme="majorBidi" w:cstheme="majorBidi"/>
          <w:rtl/>
        </w:rPr>
      </w:pPr>
      <w:r w:rsidRPr="009C2E3B">
        <w:rPr>
          <w:rFonts w:asciiTheme="majorBidi" w:hAnsiTheme="majorBidi" w:cstheme="majorBidi"/>
          <w:rtl/>
        </w:rPr>
        <w:t xml:space="preserve">תנו רבנן מעשה בתלמיד אחד שירד לפני התיבה בפני רבי אליעזר והיה מאריך יותר </w:t>
      </w:r>
      <w:proofErr w:type="spellStart"/>
      <w:r w:rsidRPr="009C2E3B">
        <w:rPr>
          <w:rFonts w:asciiTheme="majorBidi" w:hAnsiTheme="majorBidi" w:cstheme="majorBidi"/>
          <w:rtl/>
        </w:rPr>
        <w:t>מדאי</w:t>
      </w:r>
      <w:proofErr w:type="spellEnd"/>
      <w:r w:rsidRPr="009C2E3B">
        <w:rPr>
          <w:rFonts w:asciiTheme="majorBidi" w:hAnsiTheme="majorBidi" w:cstheme="majorBidi"/>
          <w:rtl/>
        </w:rPr>
        <w:t xml:space="preserve"> אמרו לו תלמידיו רבינו כמה ארכן הוא זה אמר להם כלום מאריך יותר ממשה רבינו </w:t>
      </w:r>
      <w:proofErr w:type="spellStart"/>
      <w:r w:rsidRPr="009C2E3B">
        <w:rPr>
          <w:rFonts w:asciiTheme="majorBidi" w:hAnsiTheme="majorBidi" w:cstheme="majorBidi"/>
          <w:rtl/>
        </w:rPr>
        <w:t>דכתיב</w:t>
      </w:r>
      <w:proofErr w:type="spellEnd"/>
      <w:r w:rsidRPr="009C2E3B">
        <w:rPr>
          <w:rFonts w:asciiTheme="majorBidi" w:hAnsiTheme="majorBidi" w:cstheme="majorBidi"/>
          <w:rtl/>
        </w:rPr>
        <w:t xml:space="preserve"> ביה את ארבעים היום ואת ארבעים הלילה וגו</w:t>
      </w:r>
      <w:r w:rsidR="006B0EB8">
        <w:rPr>
          <w:rFonts w:asciiTheme="majorBidi" w:hAnsiTheme="majorBidi" w:cstheme="majorBidi" w:hint="cs"/>
          <w:rtl/>
        </w:rPr>
        <w:t xml:space="preserve">' </w:t>
      </w:r>
      <w:r w:rsidRPr="009C2E3B">
        <w:rPr>
          <w:rFonts w:asciiTheme="majorBidi" w:hAnsiTheme="majorBidi" w:cstheme="majorBidi"/>
          <w:rtl/>
        </w:rPr>
        <w:t xml:space="preserve">שוב מעשה בתלמיד אחד שירד לפני התיבה בפני רבי אליעזר והיה מקצר יותר </w:t>
      </w:r>
      <w:proofErr w:type="spellStart"/>
      <w:r w:rsidRPr="009C2E3B">
        <w:rPr>
          <w:rFonts w:asciiTheme="majorBidi" w:hAnsiTheme="majorBidi" w:cstheme="majorBidi"/>
          <w:rtl/>
        </w:rPr>
        <w:t>מדאי</w:t>
      </w:r>
      <w:proofErr w:type="spellEnd"/>
      <w:r w:rsidRPr="009C2E3B">
        <w:rPr>
          <w:rFonts w:asciiTheme="majorBidi" w:hAnsiTheme="majorBidi" w:cstheme="majorBidi"/>
          <w:rtl/>
        </w:rPr>
        <w:t xml:space="preserve"> אמרו לו תלמידיו כמה קצרן הוא זה אמר להם כלום מקצר יותר ממשה רבינו </w:t>
      </w:r>
      <w:proofErr w:type="spellStart"/>
      <w:r w:rsidRPr="009C2E3B">
        <w:rPr>
          <w:rFonts w:asciiTheme="majorBidi" w:hAnsiTheme="majorBidi" w:cstheme="majorBidi"/>
          <w:rtl/>
        </w:rPr>
        <w:t>דכתיב</w:t>
      </w:r>
      <w:proofErr w:type="spellEnd"/>
      <w:r w:rsidRPr="009C2E3B">
        <w:rPr>
          <w:rFonts w:asciiTheme="majorBidi" w:hAnsiTheme="majorBidi" w:cstheme="majorBidi"/>
          <w:rtl/>
        </w:rPr>
        <w:t xml:space="preserve"> </w:t>
      </w:r>
      <w:r w:rsidR="00E84FEB">
        <w:rPr>
          <w:rFonts w:asciiTheme="majorBidi" w:hAnsiTheme="majorBidi" w:cstheme="majorBidi" w:hint="cs"/>
          <w:rtl/>
        </w:rPr>
        <w:t>'</w:t>
      </w:r>
      <w:r w:rsidRPr="009C2E3B">
        <w:rPr>
          <w:rFonts w:asciiTheme="majorBidi" w:hAnsiTheme="majorBidi" w:cstheme="majorBidi"/>
          <w:rtl/>
        </w:rPr>
        <w:t>א</w:t>
      </w:r>
      <w:r w:rsidR="00E84FEB">
        <w:rPr>
          <w:rFonts w:asciiTheme="majorBidi" w:hAnsiTheme="majorBidi" w:cstheme="majorBidi" w:hint="cs"/>
          <w:rtl/>
        </w:rPr>
        <w:t>–</w:t>
      </w:r>
      <w:r w:rsidRPr="009C2E3B">
        <w:rPr>
          <w:rFonts w:asciiTheme="majorBidi" w:hAnsiTheme="majorBidi" w:cstheme="majorBidi"/>
          <w:rtl/>
        </w:rPr>
        <w:t>ל נא רפא נא לה</w:t>
      </w:r>
      <w:r w:rsidR="00E84FEB">
        <w:rPr>
          <w:rFonts w:asciiTheme="majorBidi" w:hAnsiTheme="majorBidi" w:cstheme="majorBidi" w:hint="cs"/>
          <w:rtl/>
        </w:rPr>
        <w:t>'</w:t>
      </w:r>
      <w:r w:rsidRPr="009C2E3B">
        <w:rPr>
          <w:rFonts w:asciiTheme="majorBidi" w:hAnsiTheme="majorBidi" w:cstheme="majorBidi"/>
          <w:rtl/>
        </w:rPr>
        <w:t>.</w:t>
      </w:r>
      <w:r w:rsidR="009D4904">
        <w:rPr>
          <w:rStyle w:val="FootnoteReference"/>
          <w:rFonts w:asciiTheme="majorBidi" w:hAnsiTheme="majorBidi" w:cstheme="majorBidi"/>
          <w:rtl/>
        </w:rPr>
        <w:footnoteReference w:id="3"/>
      </w:r>
    </w:p>
    <w:p w14:paraId="682EE643" w14:textId="4A925987" w:rsidR="002F0D84" w:rsidRPr="009C2E3B" w:rsidRDefault="00781C73" w:rsidP="00781C73">
      <w:pPr>
        <w:jc w:val="both"/>
        <w:rPr>
          <w:rFonts w:asciiTheme="majorBidi" w:hAnsiTheme="majorBidi" w:cstheme="majorBidi"/>
          <w:rtl/>
        </w:rPr>
      </w:pPr>
      <w:r w:rsidRPr="009C2E3B">
        <w:rPr>
          <w:rFonts w:asciiTheme="majorBidi" w:hAnsiTheme="majorBidi" w:cstheme="majorBidi"/>
          <w:rtl/>
        </w:rPr>
        <w:t>מדוע משה רבינו התפלל ארבעים יום ולילה?</w:t>
      </w:r>
      <w:r w:rsidRPr="009C2E3B">
        <w:rPr>
          <w:rFonts w:asciiTheme="majorBidi" w:hAnsiTheme="majorBidi" w:cstheme="majorBidi"/>
        </w:rPr>
        <w:t xml:space="preserve"> </w:t>
      </w:r>
      <w:r w:rsidRPr="009C2E3B">
        <w:rPr>
          <w:rFonts w:asciiTheme="majorBidi" w:hAnsiTheme="majorBidi" w:cstheme="majorBidi"/>
          <w:rtl/>
        </w:rPr>
        <w:t>גם זו שאלה שראויה להשאל</w:t>
      </w:r>
      <w:r w:rsidR="006B0EB8">
        <w:rPr>
          <w:rFonts w:asciiTheme="majorBidi" w:hAnsiTheme="majorBidi" w:cstheme="majorBidi" w:hint="cs"/>
          <w:rtl/>
        </w:rPr>
        <w:t>,</w:t>
      </w:r>
      <w:r w:rsidRPr="009C2E3B">
        <w:rPr>
          <w:rFonts w:asciiTheme="majorBidi" w:hAnsiTheme="majorBidi" w:cstheme="majorBidi"/>
          <w:rtl/>
        </w:rPr>
        <w:t xml:space="preserve"> אבל באופן אינטואיטיבי התשובה ברורה. תפילתו הארוכה של משה אחרי חטא העגל מעידה על בעיה גדולה, על חטא שרישומו ניכר ומחייתו קשה. יש צורך להתחנן, להתנפל ולשוב לבקש עד </w:t>
      </w:r>
      <w:r w:rsidR="004407D9">
        <w:rPr>
          <w:rFonts w:asciiTheme="majorBidi" w:hAnsiTheme="majorBidi" w:cstheme="majorBidi" w:hint="cs"/>
          <w:rtl/>
        </w:rPr>
        <w:t>קבלת</w:t>
      </w:r>
      <w:r w:rsidRPr="009C2E3B">
        <w:rPr>
          <w:rFonts w:asciiTheme="majorBidi" w:hAnsiTheme="majorBidi" w:cstheme="majorBidi"/>
          <w:rtl/>
        </w:rPr>
        <w:t xml:space="preserve"> המחילה.</w:t>
      </w:r>
    </w:p>
    <w:p w14:paraId="61C6266F" w14:textId="5319E6E6" w:rsidR="009D3E4D" w:rsidRPr="009C2E3B" w:rsidRDefault="00C64DA7" w:rsidP="00781C73">
      <w:pPr>
        <w:jc w:val="both"/>
        <w:rPr>
          <w:rFonts w:asciiTheme="majorBidi" w:hAnsiTheme="majorBidi" w:cstheme="majorBidi"/>
          <w:rtl/>
        </w:rPr>
      </w:pPr>
      <w:r w:rsidRPr="009C2E3B">
        <w:rPr>
          <w:rFonts w:asciiTheme="majorBidi" w:hAnsiTheme="majorBidi" w:cstheme="majorBidi"/>
          <w:rtl/>
        </w:rPr>
        <w:t xml:space="preserve">דוקא לאור תפילתו הארוכה של משה, קיצור דבריו בתפילתו על מרים אומר דרשני, ואכן מפרשים רבים </w:t>
      </w:r>
      <w:r w:rsidR="00FA73F7" w:rsidRPr="009C2E3B">
        <w:rPr>
          <w:rFonts w:asciiTheme="majorBidi" w:hAnsiTheme="majorBidi" w:cstheme="majorBidi"/>
          <w:rtl/>
        </w:rPr>
        <w:t>נ</w:t>
      </w:r>
      <w:r w:rsidRPr="009C2E3B">
        <w:rPr>
          <w:rFonts w:asciiTheme="majorBidi" w:hAnsiTheme="majorBidi" w:cstheme="majorBidi"/>
          <w:rtl/>
        </w:rPr>
        <w:t>דרשו לקושי זה.</w:t>
      </w:r>
    </w:p>
    <w:p w14:paraId="09BD642B" w14:textId="62B896B5" w:rsidR="009D3E4D" w:rsidRPr="009C2E3B" w:rsidRDefault="00285877" w:rsidP="009D3E4D">
      <w:pPr>
        <w:pStyle w:val="Heading2"/>
        <w:rPr>
          <w:rFonts w:asciiTheme="majorBidi" w:hAnsiTheme="majorBidi"/>
          <w:sz w:val="24"/>
          <w:szCs w:val="24"/>
          <w:rtl/>
        </w:rPr>
      </w:pPr>
      <w:r>
        <w:rPr>
          <w:rFonts w:asciiTheme="majorBidi" w:hAnsiTheme="majorBidi" w:hint="cs"/>
          <w:sz w:val="24"/>
          <w:szCs w:val="24"/>
          <w:rtl/>
        </w:rPr>
        <w:t>שתי תשובות ברש"י</w:t>
      </w:r>
    </w:p>
    <w:p w14:paraId="1E8C08E4" w14:textId="20DFB234" w:rsidR="002E12A5" w:rsidRPr="009C2E3B" w:rsidRDefault="00C64DA7" w:rsidP="00781C73">
      <w:pPr>
        <w:jc w:val="both"/>
        <w:rPr>
          <w:rFonts w:asciiTheme="majorBidi" w:hAnsiTheme="majorBidi" w:cstheme="majorBidi"/>
          <w:rtl/>
        </w:rPr>
      </w:pPr>
      <w:r w:rsidRPr="009C2E3B">
        <w:rPr>
          <w:rFonts w:asciiTheme="majorBidi" w:hAnsiTheme="majorBidi" w:cstheme="majorBidi"/>
          <w:rtl/>
        </w:rPr>
        <w:t>רש"י מציע שתי תשובות</w:t>
      </w:r>
      <w:r w:rsidR="002B4E3D">
        <w:rPr>
          <w:rFonts w:asciiTheme="majorBidi" w:hAnsiTheme="majorBidi" w:cstheme="majorBidi" w:hint="cs"/>
          <w:rtl/>
        </w:rPr>
        <w:t>:</w:t>
      </w:r>
    </w:p>
    <w:p w14:paraId="71A844E5" w14:textId="23403F32" w:rsidR="00C64DA7" w:rsidRPr="009C2E3B" w:rsidRDefault="00C64DA7" w:rsidP="0025327E">
      <w:pPr>
        <w:ind w:left="720"/>
        <w:jc w:val="both"/>
        <w:rPr>
          <w:rFonts w:asciiTheme="majorBidi" w:hAnsiTheme="majorBidi" w:cstheme="majorBidi"/>
          <w:rtl/>
        </w:rPr>
      </w:pPr>
      <w:r w:rsidRPr="009C2E3B">
        <w:rPr>
          <w:rFonts w:asciiTheme="majorBidi" w:hAnsiTheme="majorBidi" w:cstheme="majorBidi"/>
          <w:rtl/>
        </w:rPr>
        <w:t xml:space="preserve">רפא נא לה </w:t>
      </w:r>
      <w:r w:rsidR="006B0EB8">
        <w:rPr>
          <w:rFonts w:asciiTheme="majorBidi" w:hAnsiTheme="majorBidi" w:cstheme="majorBidi"/>
          <w:rtl/>
        </w:rPr>
        <w:t>–</w:t>
      </w:r>
      <w:r w:rsidRPr="009C2E3B">
        <w:rPr>
          <w:rFonts w:asciiTheme="majorBidi" w:hAnsiTheme="majorBidi" w:cstheme="majorBidi"/>
          <w:rtl/>
        </w:rPr>
        <w:t xml:space="preserve"> מפני מה לא האריך משה בתפלה שלא יהיו ישראל אומרים אחותו נתונה בצרה והוא עומד ומרבה בתפלה [דבר אחר שלא יאמרו ישראל בשביל אחותו הוא מאריך בתפלה אבל בשבילנו אינו מאריך בתפלה]</w:t>
      </w:r>
      <w:r w:rsidR="006B0EB8">
        <w:rPr>
          <w:rFonts w:asciiTheme="majorBidi" w:hAnsiTheme="majorBidi" w:cstheme="majorBidi" w:hint="cs"/>
          <w:rtl/>
        </w:rPr>
        <w:t>. (על אתר)</w:t>
      </w:r>
    </w:p>
    <w:p w14:paraId="541F56BE" w14:textId="5B5AEC2E" w:rsidR="002F61A8" w:rsidRDefault="002F61A8" w:rsidP="002F61A8">
      <w:pPr>
        <w:spacing w:line="276" w:lineRule="auto"/>
        <w:jc w:val="both"/>
        <w:rPr>
          <w:rFonts w:asciiTheme="majorBidi" w:hAnsiTheme="majorBidi" w:cstheme="majorBidi"/>
          <w:rtl/>
        </w:rPr>
      </w:pPr>
      <w:r>
        <w:rPr>
          <w:rFonts w:asciiTheme="majorBidi" w:hAnsiTheme="majorBidi" w:cstheme="majorBidi" w:hint="cs"/>
          <w:rtl/>
        </w:rPr>
        <w:t xml:space="preserve">תשובתו השניה של רש"י מניחה שבאופן בסיסי אכן יש מקום להאריך בתפילה, אך כאן יש בחירה מיוחדת לקצר כדי להמנע </w:t>
      </w:r>
      <w:r w:rsidRPr="009C2E3B">
        <w:rPr>
          <w:rFonts w:asciiTheme="majorBidi" w:hAnsiTheme="majorBidi" w:cstheme="majorBidi"/>
          <w:rtl/>
        </w:rPr>
        <w:t>ממראית עין של 'פרוטקציה'.</w:t>
      </w:r>
    </w:p>
    <w:p w14:paraId="514F955C" w14:textId="2A0D94BC" w:rsidR="002F61A8" w:rsidRDefault="002F61A8" w:rsidP="002F61A8">
      <w:pPr>
        <w:spacing w:line="276" w:lineRule="auto"/>
        <w:jc w:val="both"/>
        <w:rPr>
          <w:rFonts w:asciiTheme="majorBidi" w:hAnsiTheme="majorBidi" w:cstheme="majorBidi"/>
          <w:rtl/>
        </w:rPr>
      </w:pPr>
      <w:r w:rsidRPr="009C2E3B">
        <w:rPr>
          <w:rFonts w:asciiTheme="majorBidi" w:hAnsiTheme="majorBidi" w:cstheme="majorBidi"/>
          <w:rtl/>
        </w:rPr>
        <w:lastRenderedPageBreak/>
        <w:t>התשובה הראשונה מנוסחת בצורה קצת מבלבלת</w:t>
      </w:r>
      <w:r w:rsidR="009C6CA9">
        <w:rPr>
          <w:rFonts w:asciiTheme="majorBidi" w:hAnsiTheme="majorBidi" w:cstheme="majorBidi" w:hint="cs"/>
          <w:rtl/>
        </w:rPr>
        <w:t>.</w:t>
      </w:r>
      <w:r w:rsidRPr="009C2E3B">
        <w:rPr>
          <w:rFonts w:asciiTheme="majorBidi" w:hAnsiTheme="majorBidi" w:cstheme="majorBidi"/>
          <w:rtl/>
        </w:rPr>
        <w:t xml:space="preserve"> האם יש בעיה עצמאית בעובדה שאדם חולה והשני מאריך בתפילתו עליו</w:t>
      </w:r>
      <w:r w:rsidR="00412B3B">
        <w:rPr>
          <w:rFonts w:asciiTheme="majorBidi" w:hAnsiTheme="majorBidi" w:cstheme="majorBidi" w:hint="cs"/>
          <w:rtl/>
        </w:rPr>
        <w:t>?</w:t>
      </w:r>
      <w:r>
        <w:rPr>
          <w:rStyle w:val="FootnoteReference"/>
          <w:rFonts w:asciiTheme="majorBidi" w:hAnsiTheme="majorBidi" w:cstheme="majorBidi"/>
          <w:rtl/>
        </w:rPr>
        <w:footnoteReference w:id="4"/>
      </w:r>
      <w:r>
        <w:rPr>
          <w:rFonts w:asciiTheme="majorBidi" w:hAnsiTheme="majorBidi" w:cstheme="majorBidi" w:hint="cs"/>
          <w:rtl/>
        </w:rPr>
        <w:t xml:space="preserve"> לשון זו "ואתה עומד ומרבה בתפילה" מצויה במדרשים רבים על הפסוקים בספר שמות (י</w:t>
      </w:r>
      <w:r w:rsidR="009C6CA9">
        <w:rPr>
          <w:rFonts w:asciiTheme="majorBidi" w:hAnsiTheme="majorBidi" w:cstheme="majorBidi" w:hint="cs"/>
          <w:rtl/>
        </w:rPr>
        <w:t>"</w:t>
      </w:r>
      <w:r>
        <w:rPr>
          <w:rFonts w:asciiTheme="majorBidi" w:hAnsiTheme="majorBidi" w:cstheme="majorBidi" w:hint="cs"/>
          <w:rtl/>
        </w:rPr>
        <w:t>ד), כשבני</w:t>
      </w:r>
      <w:r w:rsidR="009C6CA9">
        <w:rPr>
          <w:rFonts w:asciiTheme="majorBidi" w:hAnsiTheme="majorBidi" w:cstheme="majorBidi" w:hint="cs"/>
          <w:rtl/>
        </w:rPr>
        <w:t xml:space="preserve"> ישראל</w:t>
      </w:r>
      <w:r>
        <w:rPr>
          <w:rFonts w:asciiTheme="majorBidi" w:hAnsiTheme="majorBidi" w:cstheme="majorBidi" w:hint="cs"/>
          <w:rtl/>
        </w:rPr>
        <w:t xml:space="preserve"> עומדים על שפת ים סוף:</w:t>
      </w:r>
    </w:p>
    <w:p w14:paraId="7521B832" w14:textId="2B613D88" w:rsidR="002F61A8" w:rsidRPr="005E7934" w:rsidRDefault="002F61A8" w:rsidP="002F61A8">
      <w:pPr>
        <w:spacing w:line="276" w:lineRule="auto"/>
        <w:ind w:left="720"/>
        <w:rPr>
          <w:rFonts w:asciiTheme="majorBidi" w:hAnsiTheme="majorBidi" w:cstheme="majorBidi"/>
          <w:rtl/>
        </w:rPr>
      </w:pPr>
      <w:r w:rsidRPr="005E7934">
        <w:rPr>
          <w:rFonts w:asciiTheme="majorBidi" w:hAnsiTheme="majorBidi" w:cs="Times New Roman" w:hint="cs"/>
          <w:rtl/>
        </w:rPr>
        <w:t>ויאמר</w:t>
      </w:r>
      <w:r w:rsidRPr="005E7934">
        <w:rPr>
          <w:rFonts w:asciiTheme="majorBidi" w:hAnsiTheme="majorBidi" w:cs="Times New Roman"/>
          <w:rtl/>
        </w:rPr>
        <w:t xml:space="preserve"> </w:t>
      </w:r>
      <w:r w:rsidRPr="005E7934">
        <w:rPr>
          <w:rFonts w:asciiTheme="majorBidi" w:hAnsiTheme="majorBidi" w:cs="Times New Roman" w:hint="cs"/>
          <w:rtl/>
        </w:rPr>
        <w:t>ה</w:t>
      </w:r>
      <w:r w:rsidRPr="005E7934">
        <w:rPr>
          <w:rFonts w:asciiTheme="majorBidi" w:hAnsiTheme="majorBidi" w:cs="Times New Roman"/>
          <w:rtl/>
        </w:rPr>
        <w:t xml:space="preserve">' </w:t>
      </w:r>
      <w:r w:rsidRPr="005E7934">
        <w:rPr>
          <w:rFonts w:asciiTheme="majorBidi" w:hAnsiTheme="majorBidi" w:cs="Times New Roman" w:hint="cs"/>
          <w:rtl/>
        </w:rPr>
        <w:t>אל</w:t>
      </w:r>
      <w:r w:rsidRPr="005E7934">
        <w:rPr>
          <w:rFonts w:asciiTheme="majorBidi" w:hAnsiTheme="majorBidi" w:cs="Times New Roman"/>
          <w:rtl/>
        </w:rPr>
        <w:t xml:space="preserve"> </w:t>
      </w:r>
      <w:r w:rsidRPr="005E7934">
        <w:rPr>
          <w:rFonts w:asciiTheme="majorBidi" w:hAnsiTheme="majorBidi" w:cs="Times New Roman" w:hint="cs"/>
          <w:rtl/>
        </w:rPr>
        <w:t>משה</w:t>
      </w:r>
      <w:r w:rsidRPr="005E7934">
        <w:rPr>
          <w:rFonts w:asciiTheme="majorBidi" w:hAnsiTheme="majorBidi" w:cs="Times New Roman"/>
          <w:rtl/>
        </w:rPr>
        <w:t xml:space="preserve"> </w:t>
      </w:r>
      <w:r w:rsidRPr="005E7934">
        <w:rPr>
          <w:rFonts w:asciiTheme="majorBidi" w:hAnsiTheme="majorBidi" w:cs="Times New Roman" w:hint="cs"/>
          <w:rtl/>
        </w:rPr>
        <w:t>מה</w:t>
      </w:r>
      <w:r w:rsidRPr="005E7934">
        <w:rPr>
          <w:rFonts w:asciiTheme="majorBidi" w:hAnsiTheme="majorBidi" w:cs="Times New Roman"/>
          <w:rtl/>
        </w:rPr>
        <w:t xml:space="preserve"> </w:t>
      </w:r>
      <w:r w:rsidRPr="005E7934">
        <w:rPr>
          <w:rFonts w:asciiTheme="majorBidi" w:hAnsiTheme="majorBidi" w:cs="Times New Roman" w:hint="cs"/>
          <w:rtl/>
        </w:rPr>
        <w:t>תצעק</w:t>
      </w:r>
      <w:r w:rsidRPr="005E7934">
        <w:rPr>
          <w:rFonts w:asciiTheme="majorBidi" w:hAnsiTheme="majorBidi" w:cs="Times New Roman"/>
          <w:rtl/>
        </w:rPr>
        <w:t xml:space="preserve"> </w:t>
      </w:r>
      <w:r w:rsidRPr="005E7934">
        <w:rPr>
          <w:rFonts w:asciiTheme="majorBidi" w:hAnsiTheme="majorBidi" w:cs="Times New Roman" w:hint="cs"/>
          <w:rtl/>
        </w:rPr>
        <w:t>אלי</w:t>
      </w:r>
      <w:r>
        <w:rPr>
          <w:rFonts w:asciiTheme="majorBidi" w:hAnsiTheme="majorBidi" w:cs="Times New Roman" w:hint="cs"/>
          <w:rtl/>
        </w:rPr>
        <w:t xml:space="preserve"> </w:t>
      </w:r>
      <w:r w:rsidRPr="005E7934">
        <w:rPr>
          <w:rFonts w:asciiTheme="majorBidi" w:hAnsiTheme="majorBidi" w:cs="Times New Roman" w:hint="cs"/>
          <w:rtl/>
        </w:rPr>
        <w:t>רבי</w:t>
      </w:r>
      <w:r w:rsidRPr="005E7934">
        <w:rPr>
          <w:rFonts w:asciiTheme="majorBidi" w:hAnsiTheme="majorBidi" w:cs="Times New Roman"/>
          <w:rtl/>
        </w:rPr>
        <w:t xml:space="preserve"> </w:t>
      </w:r>
      <w:r w:rsidRPr="005E7934">
        <w:rPr>
          <w:rFonts w:asciiTheme="majorBidi" w:hAnsiTheme="majorBidi" w:cs="Times New Roman" w:hint="cs"/>
          <w:rtl/>
        </w:rPr>
        <w:t>יהושע</w:t>
      </w:r>
      <w:r w:rsidRPr="005E7934">
        <w:rPr>
          <w:rFonts w:asciiTheme="majorBidi" w:hAnsiTheme="majorBidi" w:cs="Times New Roman"/>
          <w:rtl/>
        </w:rPr>
        <w:t xml:space="preserve"> </w:t>
      </w:r>
      <w:r w:rsidRPr="005E7934">
        <w:rPr>
          <w:rFonts w:asciiTheme="majorBidi" w:hAnsiTheme="majorBidi" w:cs="Times New Roman" w:hint="cs"/>
          <w:rtl/>
        </w:rPr>
        <w:t>אומר</w:t>
      </w:r>
      <w:r>
        <w:rPr>
          <w:rFonts w:asciiTheme="majorBidi" w:hAnsiTheme="majorBidi" w:cs="Times New Roman" w:hint="cs"/>
          <w:rtl/>
        </w:rPr>
        <w:t xml:space="preserve"> </w:t>
      </w:r>
      <w:r w:rsidRPr="005E7934">
        <w:rPr>
          <w:rFonts w:asciiTheme="majorBidi" w:hAnsiTheme="majorBidi" w:cs="Times New Roman" w:hint="cs"/>
          <w:rtl/>
        </w:rPr>
        <w:t>אמר</w:t>
      </w:r>
      <w:r w:rsidRPr="005E7934">
        <w:rPr>
          <w:rFonts w:asciiTheme="majorBidi" w:hAnsiTheme="majorBidi" w:cs="Times New Roman"/>
          <w:rtl/>
        </w:rPr>
        <w:t xml:space="preserve"> </w:t>
      </w:r>
      <w:r w:rsidRPr="005E7934">
        <w:rPr>
          <w:rFonts w:asciiTheme="majorBidi" w:hAnsiTheme="majorBidi" w:cs="Times New Roman" w:hint="cs"/>
          <w:rtl/>
        </w:rPr>
        <w:t>לו</w:t>
      </w:r>
      <w:r w:rsidRPr="005E7934">
        <w:rPr>
          <w:rFonts w:asciiTheme="majorBidi" w:hAnsiTheme="majorBidi" w:cs="Times New Roman"/>
          <w:rtl/>
        </w:rPr>
        <w:t xml:space="preserve"> </w:t>
      </w:r>
      <w:r w:rsidRPr="005E7934">
        <w:rPr>
          <w:rFonts w:asciiTheme="majorBidi" w:hAnsiTheme="majorBidi" w:cs="Times New Roman" w:hint="cs"/>
          <w:rtl/>
        </w:rPr>
        <w:t>הקדוש</w:t>
      </w:r>
      <w:r w:rsidRPr="005E7934">
        <w:rPr>
          <w:rFonts w:asciiTheme="majorBidi" w:hAnsiTheme="majorBidi" w:cs="Times New Roman"/>
          <w:rtl/>
        </w:rPr>
        <w:t xml:space="preserve"> </w:t>
      </w:r>
      <w:r w:rsidRPr="005E7934">
        <w:rPr>
          <w:rFonts w:asciiTheme="majorBidi" w:hAnsiTheme="majorBidi" w:cs="Times New Roman" w:hint="cs"/>
          <w:rtl/>
        </w:rPr>
        <w:t>ברוך</w:t>
      </w:r>
      <w:r w:rsidRPr="005E7934">
        <w:rPr>
          <w:rFonts w:asciiTheme="majorBidi" w:hAnsiTheme="majorBidi" w:cs="Times New Roman"/>
          <w:rtl/>
        </w:rPr>
        <w:t xml:space="preserve"> </w:t>
      </w:r>
      <w:r w:rsidRPr="005E7934">
        <w:rPr>
          <w:rFonts w:asciiTheme="majorBidi" w:hAnsiTheme="majorBidi" w:cs="Times New Roman" w:hint="cs"/>
          <w:rtl/>
        </w:rPr>
        <w:t>הוא</w:t>
      </w:r>
      <w:r w:rsidRPr="005E7934">
        <w:rPr>
          <w:rFonts w:asciiTheme="majorBidi" w:hAnsiTheme="majorBidi" w:cs="Times New Roman"/>
          <w:rtl/>
        </w:rPr>
        <w:t xml:space="preserve"> </w:t>
      </w:r>
      <w:r w:rsidRPr="005E7934">
        <w:rPr>
          <w:rFonts w:asciiTheme="majorBidi" w:hAnsiTheme="majorBidi" w:cs="Times New Roman" w:hint="cs"/>
          <w:rtl/>
        </w:rPr>
        <w:t>למשה</w:t>
      </w:r>
      <w:r w:rsidRPr="005E7934">
        <w:rPr>
          <w:rFonts w:asciiTheme="majorBidi" w:hAnsiTheme="majorBidi" w:cs="Times New Roman"/>
          <w:rtl/>
        </w:rPr>
        <w:t xml:space="preserve"> </w:t>
      </w:r>
      <w:r w:rsidRPr="005E7934">
        <w:rPr>
          <w:rFonts w:asciiTheme="majorBidi" w:hAnsiTheme="majorBidi" w:cs="Times New Roman" w:hint="cs"/>
          <w:rtl/>
        </w:rPr>
        <w:t>בני</w:t>
      </w:r>
      <w:r w:rsidRPr="005E7934">
        <w:rPr>
          <w:rFonts w:asciiTheme="majorBidi" w:hAnsiTheme="majorBidi" w:cs="Times New Roman"/>
          <w:rtl/>
        </w:rPr>
        <w:t xml:space="preserve"> </w:t>
      </w:r>
      <w:proofErr w:type="spellStart"/>
      <w:r w:rsidRPr="005E7934">
        <w:rPr>
          <w:rFonts w:asciiTheme="majorBidi" w:hAnsiTheme="majorBidi" w:cs="Times New Roman" w:hint="cs"/>
          <w:rtl/>
        </w:rPr>
        <w:t>נתונין</w:t>
      </w:r>
      <w:proofErr w:type="spellEnd"/>
      <w:r w:rsidRPr="005E7934">
        <w:rPr>
          <w:rFonts w:asciiTheme="majorBidi" w:hAnsiTheme="majorBidi" w:cs="Times New Roman"/>
          <w:rtl/>
        </w:rPr>
        <w:t xml:space="preserve"> </w:t>
      </w:r>
      <w:r w:rsidRPr="005E7934">
        <w:rPr>
          <w:rFonts w:asciiTheme="majorBidi" w:hAnsiTheme="majorBidi" w:cs="Times New Roman" w:hint="cs"/>
          <w:rtl/>
        </w:rPr>
        <w:t>בצרה</w:t>
      </w:r>
      <w:r w:rsidRPr="005E7934">
        <w:rPr>
          <w:rFonts w:asciiTheme="majorBidi" w:hAnsiTheme="majorBidi" w:cs="Times New Roman"/>
          <w:rtl/>
        </w:rPr>
        <w:t xml:space="preserve"> </w:t>
      </w:r>
      <w:r w:rsidRPr="005E7934">
        <w:rPr>
          <w:rFonts w:asciiTheme="majorBidi" w:hAnsiTheme="majorBidi" w:cs="Times New Roman" w:hint="cs"/>
          <w:rtl/>
        </w:rPr>
        <w:t>והים</w:t>
      </w:r>
      <w:r w:rsidRPr="005E7934">
        <w:rPr>
          <w:rFonts w:asciiTheme="majorBidi" w:hAnsiTheme="majorBidi" w:cs="Times New Roman"/>
          <w:rtl/>
        </w:rPr>
        <w:t xml:space="preserve"> </w:t>
      </w:r>
      <w:r w:rsidRPr="005E7934">
        <w:rPr>
          <w:rFonts w:asciiTheme="majorBidi" w:hAnsiTheme="majorBidi" w:cs="Times New Roman" w:hint="cs"/>
          <w:rtl/>
        </w:rPr>
        <w:t>סוגר</w:t>
      </w:r>
      <w:r w:rsidRPr="005E7934">
        <w:rPr>
          <w:rFonts w:asciiTheme="majorBidi" w:hAnsiTheme="majorBidi" w:cs="Times New Roman"/>
          <w:rtl/>
        </w:rPr>
        <w:t xml:space="preserve"> </w:t>
      </w:r>
      <w:r w:rsidRPr="005E7934">
        <w:rPr>
          <w:rFonts w:asciiTheme="majorBidi" w:hAnsiTheme="majorBidi" w:cs="Times New Roman" w:hint="cs"/>
          <w:rtl/>
        </w:rPr>
        <w:t>ושונא</w:t>
      </w:r>
      <w:r w:rsidRPr="005E7934">
        <w:rPr>
          <w:rFonts w:asciiTheme="majorBidi" w:hAnsiTheme="majorBidi" w:cs="Times New Roman"/>
          <w:rtl/>
        </w:rPr>
        <w:t xml:space="preserve"> </w:t>
      </w:r>
      <w:r w:rsidRPr="005E7934">
        <w:rPr>
          <w:rFonts w:asciiTheme="majorBidi" w:hAnsiTheme="majorBidi" w:cs="Times New Roman" w:hint="cs"/>
          <w:rtl/>
        </w:rPr>
        <w:t>רודף</w:t>
      </w:r>
      <w:r w:rsidRPr="005E7934">
        <w:rPr>
          <w:rFonts w:asciiTheme="majorBidi" w:hAnsiTheme="majorBidi" w:cs="Times New Roman"/>
          <w:rtl/>
        </w:rPr>
        <w:t xml:space="preserve"> </w:t>
      </w:r>
      <w:r w:rsidRPr="005E7934">
        <w:rPr>
          <w:rFonts w:asciiTheme="majorBidi" w:hAnsiTheme="majorBidi" w:cs="Times New Roman" w:hint="cs"/>
          <w:rtl/>
        </w:rPr>
        <w:t>ואתה</w:t>
      </w:r>
      <w:r w:rsidRPr="005E7934">
        <w:rPr>
          <w:rFonts w:asciiTheme="majorBidi" w:hAnsiTheme="majorBidi" w:cs="Times New Roman"/>
          <w:rtl/>
        </w:rPr>
        <w:t xml:space="preserve"> </w:t>
      </w:r>
      <w:r w:rsidRPr="005E7934">
        <w:rPr>
          <w:rFonts w:asciiTheme="majorBidi" w:hAnsiTheme="majorBidi" w:cs="Times New Roman" w:hint="cs"/>
          <w:rtl/>
        </w:rPr>
        <w:t>עומד</w:t>
      </w:r>
      <w:r w:rsidRPr="005E7934">
        <w:rPr>
          <w:rFonts w:asciiTheme="majorBidi" w:hAnsiTheme="majorBidi" w:cs="Times New Roman"/>
          <w:rtl/>
        </w:rPr>
        <w:t xml:space="preserve"> </w:t>
      </w:r>
      <w:r w:rsidRPr="005E7934">
        <w:rPr>
          <w:rFonts w:asciiTheme="majorBidi" w:hAnsiTheme="majorBidi" w:cs="Times New Roman" w:hint="cs"/>
          <w:rtl/>
        </w:rPr>
        <w:t>ומרבה</w:t>
      </w:r>
      <w:r w:rsidRPr="005E7934">
        <w:rPr>
          <w:rFonts w:asciiTheme="majorBidi" w:hAnsiTheme="majorBidi" w:cs="Times New Roman"/>
          <w:rtl/>
        </w:rPr>
        <w:t xml:space="preserve"> </w:t>
      </w:r>
      <w:r w:rsidRPr="005E7934">
        <w:rPr>
          <w:rFonts w:asciiTheme="majorBidi" w:hAnsiTheme="majorBidi" w:cs="Times New Roman" w:hint="cs"/>
          <w:rtl/>
        </w:rPr>
        <w:t>בתפילה</w:t>
      </w:r>
      <w:r w:rsidR="009C6CA9">
        <w:rPr>
          <w:rFonts w:asciiTheme="majorBidi" w:hAnsiTheme="majorBidi" w:cstheme="majorBidi" w:hint="cs"/>
          <w:rtl/>
        </w:rPr>
        <w:t>.</w:t>
      </w:r>
      <w:r>
        <w:rPr>
          <w:rFonts w:asciiTheme="majorBidi" w:hAnsiTheme="majorBidi" w:cstheme="majorBidi" w:hint="cs"/>
          <w:rtl/>
        </w:rPr>
        <w:t xml:space="preserve"> (ילקו</w:t>
      </w:r>
      <w:r w:rsidR="00412B3B">
        <w:rPr>
          <w:rFonts w:asciiTheme="majorBidi" w:hAnsiTheme="majorBidi" w:cstheme="majorBidi" w:hint="cs"/>
          <w:rtl/>
        </w:rPr>
        <w:t xml:space="preserve">ט </w:t>
      </w:r>
      <w:r>
        <w:rPr>
          <w:rFonts w:asciiTheme="majorBidi" w:hAnsiTheme="majorBidi" w:cstheme="majorBidi" w:hint="cs"/>
          <w:rtl/>
        </w:rPr>
        <w:t>ש</w:t>
      </w:r>
      <w:r w:rsidR="00412B3B">
        <w:rPr>
          <w:rFonts w:asciiTheme="majorBidi" w:hAnsiTheme="majorBidi" w:cstheme="majorBidi" w:hint="cs"/>
          <w:rtl/>
        </w:rPr>
        <w:t>מעוני</w:t>
      </w:r>
      <w:r>
        <w:rPr>
          <w:rFonts w:asciiTheme="majorBidi" w:hAnsiTheme="majorBidi" w:cstheme="majorBidi" w:hint="cs"/>
          <w:rtl/>
        </w:rPr>
        <w:t xml:space="preserve"> </w:t>
      </w:r>
      <w:proofErr w:type="spellStart"/>
      <w:r>
        <w:rPr>
          <w:rFonts w:asciiTheme="majorBidi" w:hAnsiTheme="majorBidi" w:cstheme="majorBidi" w:hint="cs"/>
          <w:rtl/>
        </w:rPr>
        <w:t>רלג</w:t>
      </w:r>
      <w:proofErr w:type="spellEnd"/>
      <w:r>
        <w:rPr>
          <w:rFonts w:asciiTheme="majorBidi" w:hAnsiTheme="majorBidi" w:cstheme="majorBidi" w:hint="cs"/>
          <w:rtl/>
        </w:rPr>
        <w:t>)</w:t>
      </w:r>
    </w:p>
    <w:p w14:paraId="29A444D6" w14:textId="299C0CEE" w:rsidR="002F61A8" w:rsidRDefault="00D13060" w:rsidP="002F61A8">
      <w:pPr>
        <w:spacing w:line="276" w:lineRule="auto"/>
        <w:jc w:val="both"/>
        <w:rPr>
          <w:rFonts w:asciiTheme="majorBidi" w:hAnsiTheme="majorBidi" w:cstheme="majorBidi"/>
          <w:rtl/>
        </w:rPr>
      </w:pPr>
      <w:r>
        <w:rPr>
          <w:rFonts w:asciiTheme="majorBidi" w:hAnsiTheme="majorBidi" w:cstheme="majorBidi" w:hint="cs"/>
          <w:rtl/>
        </w:rPr>
        <w:t xml:space="preserve">ההשואה </w:t>
      </w:r>
      <w:r w:rsidR="002F61A8">
        <w:rPr>
          <w:rFonts w:asciiTheme="majorBidi" w:hAnsiTheme="majorBidi" w:cstheme="majorBidi" w:hint="cs"/>
          <w:rtl/>
        </w:rPr>
        <w:t>קשה, שהרי הפער בין המקרים ברור. בעמידה על ים סוף היה מה לעשות ועל כן הקב"ה אומר שלא זו העת להרבות בתפילה</w:t>
      </w:r>
      <w:r w:rsidR="009C6CA9">
        <w:rPr>
          <w:rFonts w:asciiTheme="majorBidi" w:hAnsiTheme="majorBidi" w:cstheme="majorBidi" w:hint="cs"/>
          <w:rtl/>
        </w:rPr>
        <w:t>.</w:t>
      </w:r>
      <w:r w:rsidR="002F61A8">
        <w:rPr>
          <w:rFonts w:asciiTheme="majorBidi" w:hAnsiTheme="majorBidi" w:cstheme="majorBidi" w:hint="cs"/>
          <w:rtl/>
        </w:rPr>
        <w:t xml:space="preserve"> אך בצרעת מרים, מה עוד יש לו למשה לעשות מלבד התפילה? על פער זה עמד בעל </w:t>
      </w:r>
      <w:proofErr w:type="spellStart"/>
      <w:r w:rsidR="002F61A8">
        <w:rPr>
          <w:rFonts w:asciiTheme="majorBidi" w:hAnsiTheme="majorBidi" w:cstheme="majorBidi" w:hint="cs"/>
          <w:rtl/>
        </w:rPr>
        <w:t>המשיבת</w:t>
      </w:r>
      <w:proofErr w:type="spellEnd"/>
      <w:r w:rsidR="002F61A8">
        <w:rPr>
          <w:rFonts w:asciiTheme="majorBidi" w:hAnsiTheme="majorBidi" w:cstheme="majorBidi" w:hint="cs"/>
          <w:rtl/>
        </w:rPr>
        <w:t xml:space="preserve"> נפש (במדבר י</w:t>
      </w:r>
      <w:r w:rsidR="00412B3B">
        <w:rPr>
          <w:rFonts w:asciiTheme="majorBidi" w:hAnsiTheme="majorBidi" w:cstheme="majorBidi" w:hint="cs"/>
          <w:rtl/>
        </w:rPr>
        <w:t>"</w:t>
      </w:r>
      <w:r w:rsidR="002F61A8">
        <w:rPr>
          <w:rFonts w:asciiTheme="majorBidi" w:hAnsiTheme="majorBidi" w:cstheme="majorBidi" w:hint="cs"/>
          <w:rtl/>
        </w:rPr>
        <w:t>ב</w:t>
      </w:r>
      <w:r w:rsidR="00412B3B">
        <w:rPr>
          <w:rFonts w:asciiTheme="majorBidi" w:hAnsiTheme="majorBidi" w:cstheme="majorBidi" w:hint="cs"/>
          <w:rtl/>
        </w:rPr>
        <w:t>,</w:t>
      </w:r>
      <w:r w:rsidR="002F61A8">
        <w:rPr>
          <w:rFonts w:asciiTheme="majorBidi" w:hAnsiTheme="majorBidi" w:cstheme="majorBidi" w:hint="cs"/>
          <w:rtl/>
        </w:rPr>
        <w:t xml:space="preserve"> </w:t>
      </w:r>
      <w:proofErr w:type="spellStart"/>
      <w:r w:rsidR="002F61A8">
        <w:rPr>
          <w:rFonts w:asciiTheme="majorBidi" w:hAnsiTheme="majorBidi" w:cstheme="majorBidi" w:hint="cs"/>
          <w:rtl/>
        </w:rPr>
        <w:t>יג</w:t>
      </w:r>
      <w:proofErr w:type="spellEnd"/>
      <w:r w:rsidR="002F61A8">
        <w:rPr>
          <w:rFonts w:asciiTheme="majorBidi" w:hAnsiTheme="majorBidi" w:cstheme="majorBidi" w:hint="cs"/>
          <w:rtl/>
        </w:rPr>
        <w:t>)</w:t>
      </w:r>
      <w:r w:rsidR="00A861F7">
        <w:rPr>
          <w:rFonts w:asciiTheme="majorBidi" w:hAnsiTheme="majorBidi" w:cstheme="majorBidi" w:hint="cs"/>
          <w:rtl/>
        </w:rPr>
        <w:t xml:space="preserve"> </w:t>
      </w:r>
      <w:r w:rsidR="002F61A8">
        <w:rPr>
          <w:rFonts w:asciiTheme="majorBidi" w:hAnsiTheme="majorBidi" w:cstheme="majorBidi" w:hint="cs"/>
          <w:rtl/>
        </w:rPr>
        <w:t>בפירושו, והציע שתי הבנות שונות:</w:t>
      </w:r>
    </w:p>
    <w:p w14:paraId="2ED81A7A" w14:textId="15491053" w:rsidR="00A861F7" w:rsidRDefault="002F61A8" w:rsidP="00A861F7">
      <w:pPr>
        <w:spacing w:line="276" w:lineRule="auto"/>
        <w:ind w:left="720"/>
        <w:jc w:val="both"/>
        <w:rPr>
          <w:rFonts w:asciiTheme="majorBidi" w:hAnsiTheme="majorBidi" w:cs="Times New Roman"/>
          <w:rtl/>
        </w:rPr>
      </w:pPr>
      <w:r w:rsidRPr="00FE789F">
        <w:rPr>
          <w:rFonts w:asciiTheme="majorBidi" w:hAnsiTheme="majorBidi" w:cs="Times New Roman" w:hint="cs"/>
          <w:rtl/>
        </w:rPr>
        <w:t>ולפי</w:t>
      </w:r>
      <w:r w:rsidRPr="00FE789F">
        <w:rPr>
          <w:rFonts w:asciiTheme="majorBidi" w:hAnsiTheme="majorBidi" w:cs="Times New Roman"/>
          <w:rtl/>
        </w:rPr>
        <w:t xml:space="preserve"> </w:t>
      </w:r>
      <w:r w:rsidRPr="00FE789F">
        <w:rPr>
          <w:rFonts w:asciiTheme="majorBidi" w:hAnsiTheme="majorBidi" w:cs="Times New Roman" w:hint="cs"/>
          <w:rtl/>
        </w:rPr>
        <w:t>הפשט</w:t>
      </w:r>
      <w:r w:rsidRPr="00FE789F">
        <w:rPr>
          <w:rFonts w:asciiTheme="majorBidi" w:hAnsiTheme="majorBidi" w:cs="Times New Roman"/>
          <w:rtl/>
        </w:rPr>
        <w:t xml:space="preserve"> </w:t>
      </w:r>
      <w:r w:rsidRPr="00FE789F">
        <w:rPr>
          <w:rFonts w:asciiTheme="majorBidi" w:hAnsiTheme="majorBidi" w:cs="Times New Roman" w:hint="cs"/>
          <w:rtl/>
        </w:rPr>
        <w:t>לא</w:t>
      </w:r>
      <w:r w:rsidRPr="00FE789F">
        <w:rPr>
          <w:rFonts w:asciiTheme="majorBidi" w:hAnsiTheme="majorBidi" w:cs="Times New Roman"/>
          <w:rtl/>
        </w:rPr>
        <w:t xml:space="preserve"> </w:t>
      </w:r>
      <w:proofErr w:type="spellStart"/>
      <w:r w:rsidRPr="00FE789F">
        <w:rPr>
          <w:rFonts w:asciiTheme="majorBidi" w:hAnsiTheme="majorBidi" w:cs="Times New Roman" w:hint="cs"/>
          <w:rtl/>
        </w:rPr>
        <w:t>נתברר</w:t>
      </w:r>
      <w:proofErr w:type="spellEnd"/>
      <w:r w:rsidRPr="00FE789F">
        <w:rPr>
          <w:rFonts w:asciiTheme="majorBidi" w:hAnsiTheme="majorBidi" w:cs="Times New Roman"/>
          <w:rtl/>
        </w:rPr>
        <w:t xml:space="preserve"> </w:t>
      </w:r>
      <w:r w:rsidRPr="00FE789F">
        <w:rPr>
          <w:rFonts w:asciiTheme="majorBidi" w:hAnsiTheme="majorBidi" w:cs="Times New Roman" w:hint="cs"/>
          <w:rtl/>
        </w:rPr>
        <w:t>לי</w:t>
      </w:r>
      <w:r w:rsidRPr="00FE789F">
        <w:rPr>
          <w:rFonts w:asciiTheme="majorBidi" w:hAnsiTheme="majorBidi" w:cs="Times New Roman"/>
          <w:rtl/>
        </w:rPr>
        <w:t xml:space="preserve"> </w:t>
      </w:r>
      <w:r w:rsidRPr="00FE789F">
        <w:rPr>
          <w:rFonts w:asciiTheme="majorBidi" w:hAnsiTheme="majorBidi" w:cs="Times New Roman" w:hint="cs"/>
          <w:rtl/>
        </w:rPr>
        <w:t>מאי</w:t>
      </w:r>
      <w:r w:rsidRPr="00FE789F">
        <w:rPr>
          <w:rFonts w:asciiTheme="majorBidi" w:hAnsiTheme="majorBidi" w:cs="Times New Roman"/>
          <w:rtl/>
        </w:rPr>
        <w:t xml:space="preserve"> </w:t>
      </w:r>
      <w:r w:rsidRPr="00FE789F">
        <w:rPr>
          <w:rFonts w:asciiTheme="majorBidi" w:hAnsiTheme="majorBidi" w:cs="Times New Roman" w:hint="cs"/>
          <w:rtl/>
        </w:rPr>
        <w:t>איכפת</w:t>
      </w:r>
      <w:r w:rsidRPr="00FE789F">
        <w:rPr>
          <w:rFonts w:asciiTheme="majorBidi" w:hAnsiTheme="majorBidi" w:cs="Times New Roman"/>
          <w:rtl/>
        </w:rPr>
        <w:t xml:space="preserve"> </w:t>
      </w:r>
      <w:r w:rsidRPr="00FE789F">
        <w:rPr>
          <w:rFonts w:asciiTheme="majorBidi" w:hAnsiTheme="majorBidi" w:cs="Times New Roman" w:hint="cs"/>
          <w:rtl/>
        </w:rPr>
        <w:t>להו</w:t>
      </w:r>
      <w:r w:rsidRPr="00FE789F">
        <w:rPr>
          <w:rFonts w:asciiTheme="majorBidi" w:hAnsiTheme="majorBidi" w:cs="Times New Roman"/>
          <w:rtl/>
        </w:rPr>
        <w:t xml:space="preserve"> </w:t>
      </w:r>
      <w:r w:rsidRPr="00FE789F">
        <w:rPr>
          <w:rFonts w:asciiTheme="majorBidi" w:hAnsiTheme="majorBidi" w:cs="Times New Roman" w:hint="cs"/>
          <w:rtl/>
        </w:rPr>
        <w:t>אם</w:t>
      </w:r>
      <w:r w:rsidRPr="00FE789F">
        <w:rPr>
          <w:rFonts w:asciiTheme="majorBidi" w:hAnsiTheme="majorBidi" w:cs="Times New Roman"/>
          <w:rtl/>
        </w:rPr>
        <w:t xml:space="preserve"> </w:t>
      </w:r>
      <w:r w:rsidRPr="00FE789F">
        <w:rPr>
          <w:rFonts w:asciiTheme="majorBidi" w:hAnsiTheme="majorBidi" w:cs="Times New Roman" w:hint="cs"/>
          <w:rtl/>
        </w:rPr>
        <w:t>היה</w:t>
      </w:r>
      <w:r w:rsidRPr="00FE789F">
        <w:rPr>
          <w:rFonts w:asciiTheme="majorBidi" w:hAnsiTheme="majorBidi" w:cs="Times New Roman"/>
          <w:rtl/>
        </w:rPr>
        <w:t xml:space="preserve"> </w:t>
      </w:r>
      <w:r w:rsidRPr="00FE789F">
        <w:rPr>
          <w:rFonts w:asciiTheme="majorBidi" w:hAnsiTheme="majorBidi" w:cs="Times New Roman" w:hint="cs"/>
          <w:rtl/>
        </w:rPr>
        <w:t>מאריך</w:t>
      </w:r>
      <w:r w:rsidRPr="00FE789F">
        <w:rPr>
          <w:rFonts w:asciiTheme="majorBidi" w:hAnsiTheme="majorBidi" w:cs="Times New Roman"/>
          <w:rtl/>
        </w:rPr>
        <w:t xml:space="preserve"> </w:t>
      </w:r>
      <w:r w:rsidRPr="00FE789F">
        <w:rPr>
          <w:rFonts w:asciiTheme="majorBidi" w:hAnsiTheme="majorBidi" w:cs="Times New Roman" w:hint="cs"/>
          <w:rtl/>
        </w:rPr>
        <w:t>אח</w:t>
      </w:r>
      <w:r w:rsidRPr="00FE789F">
        <w:rPr>
          <w:rFonts w:asciiTheme="majorBidi" w:hAnsiTheme="majorBidi" w:cs="Times New Roman"/>
          <w:rtl/>
        </w:rPr>
        <w:t>"</w:t>
      </w:r>
      <w:r w:rsidRPr="00FE789F">
        <w:rPr>
          <w:rFonts w:asciiTheme="majorBidi" w:hAnsiTheme="majorBidi" w:cs="Times New Roman" w:hint="cs"/>
          <w:rtl/>
        </w:rPr>
        <w:t>כ</w:t>
      </w:r>
      <w:r w:rsidRPr="00FE789F">
        <w:rPr>
          <w:rFonts w:asciiTheme="majorBidi" w:hAnsiTheme="majorBidi" w:cs="Times New Roman"/>
          <w:rtl/>
        </w:rPr>
        <w:t xml:space="preserve"> </w:t>
      </w:r>
      <w:r w:rsidRPr="00FE789F">
        <w:rPr>
          <w:rFonts w:asciiTheme="majorBidi" w:hAnsiTheme="majorBidi" w:cs="Times New Roman" w:hint="cs"/>
          <w:rtl/>
        </w:rPr>
        <w:t>הרבה</w:t>
      </w:r>
      <w:r w:rsidRPr="00FE789F">
        <w:rPr>
          <w:rFonts w:asciiTheme="majorBidi" w:hAnsiTheme="majorBidi" w:cs="Times New Roman"/>
          <w:rtl/>
        </w:rPr>
        <w:t xml:space="preserve"> </w:t>
      </w:r>
      <w:r w:rsidRPr="00FE789F">
        <w:rPr>
          <w:rFonts w:asciiTheme="majorBidi" w:hAnsiTheme="majorBidi" w:cs="Times New Roman" w:hint="cs"/>
          <w:rtl/>
        </w:rPr>
        <w:t>אם</w:t>
      </w:r>
      <w:r w:rsidRPr="00FE789F">
        <w:rPr>
          <w:rFonts w:asciiTheme="majorBidi" w:hAnsiTheme="majorBidi" w:cs="Times New Roman"/>
          <w:rtl/>
        </w:rPr>
        <w:t xml:space="preserve"> </w:t>
      </w:r>
      <w:r w:rsidRPr="00FE789F">
        <w:rPr>
          <w:rFonts w:asciiTheme="majorBidi" w:hAnsiTheme="majorBidi" w:cs="Times New Roman" w:hint="cs"/>
          <w:rtl/>
        </w:rPr>
        <w:t>היה</w:t>
      </w:r>
      <w:r w:rsidRPr="00FE789F">
        <w:rPr>
          <w:rFonts w:asciiTheme="majorBidi" w:hAnsiTheme="majorBidi" w:cs="Times New Roman"/>
          <w:rtl/>
        </w:rPr>
        <w:t xml:space="preserve"> </w:t>
      </w:r>
      <w:r w:rsidRPr="00FE789F">
        <w:rPr>
          <w:rFonts w:asciiTheme="majorBidi" w:hAnsiTheme="majorBidi" w:cs="Times New Roman" w:hint="cs"/>
          <w:rtl/>
        </w:rPr>
        <w:t>תפילתו</w:t>
      </w:r>
      <w:r w:rsidRPr="00FE789F">
        <w:rPr>
          <w:rFonts w:asciiTheme="majorBidi" w:hAnsiTheme="majorBidi" w:cs="Times New Roman"/>
          <w:rtl/>
        </w:rPr>
        <w:t xml:space="preserve"> </w:t>
      </w:r>
      <w:r w:rsidRPr="00FE789F">
        <w:rPr>
          <w:rFonts w:asciiTheme="majorBidi" w:hAnsiTheme="majorBidi" w:cs="Times New Roman" w:hint="cs"/>
          <w:rtl/>
        </w:rPr>
        <w:t>מקובלת</w:t>
      </w:r>
      <w:r w:rsidRPr="00FE789F">
        <w:rPr>
          <w:rFonts w:asciiTheme="majorBidi" w:hAnsiTheme="majorBidi" w:cs="Times New Roman"/>
          <w:rtl/>
        </w:rPr>
        <w:t xml:space="preserve"> </w:t>
      </w:r>
      <w:r w:rsidRPr="00FE789F">
        <w:rPr>
          <w:rFonts w:asciiTheme="majorBidi" w:hAnsiTheme="majorBidi" w:cs="Times New Roman" w:hint="cs"/>
          <w:rtl/>
        </w:rPr>
        <w:t>במקצת</w:t>
      </w:r>
      <w:r w:rsidRPr="00FE789F">
        <w:rPr>
          <w:rFonts w:asciiTheme="majorBidi" w:hAnsiTheme="majorBidi" w:cs="Times New Roman"/>
          <w:rtl/>
        </w:rPr>
        <w:t xml:space="preserve"> </w:t>
      </w:r>
      <w:r w:rsidRPr="00FE789F">
        <w:rPr>
          <w:rFonts w:asciiTheme="majorBidi" w:hAnsiTheme="majorBidi" w:cs="Times New Roman" w:hint="cs"/>
          <w:rtl/>
        </w:rPr>
        <w:t>אם</w:t>
      </w:r>
      <w:r w:rsidRPr="00FE789F">
        <w:rPr>
          <w:rFonts w:asciiTheme="majorBidi" w:hAnsiTheme="majorBidi" w:cs="Times New Roman"/>
          <w:rtl/>
        </w:rPr>
        <w:t xml:space="preserve"> </w:t>
      </w:r>
      <w:r w:rsidRPr="00FE789F">
        <w:rPr>
          <w:rFonts w:asciiTheme="majorBidi" w:hAnsiTheme="majorBidi" w:cs="Times New Roman" w:hint="cs"/>
          <w:rtl/>
        </w:rPr>
        <w:t>לא</w:t>
      </w:r>
      <w:r w:rsidRPr="00FE789F">
        <w:rPr>
          <w:rFonts w:asciiTheme="majorBidi" w:hAnsiTheme="majorBidi" w:cs="Times New Roman"/>
          <w:rtl/>
        </w:rPr>
        <w:t xml:space="preserve"> </w:t>
      </w:r>
      <w:r w:rsidRPr="00FE789F">
        <w:rPr>
          <w:rFonts w:asciiTheme="majorBidi" w:hAnsiTheme="majorBidi" w:cs="Times New Roman" w:hint="cs"/>
          <w:rtl/>
        </w:rPr>
        <w:t>שאם</w:t>
      </w:r>
      <w:r w:rsidRPr="00FE789F">
        <w:rPr>
          <w:rFonts w:asciiTheme="majorBidi" w:hAnsiTheme="majorBidi" w:cs="Times New Roman"/>
          <w:rtl/>
        </w:rPr>
        <w:t xml:space="preserve"> </w:t>
      </w:r>
      <w:r w:rsidRPr="00FE789F">
        <w:rPr>
          <w:rFonts w:asciiTheme="majorBidi" w:hAnsiTheme="majorBidi" w:cs="Times New Roman" w:hint="cs"/>
          <w:rtl/>
        </w:rPr>
        <w:t>היה</w:t>
      </w:r>
      <w:r w:rsidRPr="00FE789F">
        <w:rPr>
          <w:rFonts w:asciiTheme="majorBidi" w:hAnsiTheme="majorBidi" w:cs="Times New Roman"/>
          <w:rtl/>
        </w:rPr>
        <w:t xml:space="preserve"> </w:t>
      </w:r>
      <w:r w:rsidRPr="00FE789F">
        <w:rPr>
          <w:rFonts w:asciiTheme="majorBidi" w:hAnsiTheme="majorBidi" w:cs="Times New Roman" w:hint="cs"/>
          <w:rtl/>
        </w:rPr>
        <w:t>מאריך</w:t>
      </w:r>
      <w:r w:rsidRPr="00FE789F">
        <w:rPr>
          <w:rFonts w:asciiTheme="majorBidi" w:hAnsiTheme="majorBidi" w:cs="Times New Roman"/>
          <w:rtl/>
        </w:rPr>
        <w:t xml:space="preserve"> </w:t>
      </w:r>
      <w:r w:rsidRPr="00FE789F">
        <w:rPr>
          <w:rFonts w:asciiTheme="majorBidi" w:hAnsiTheme="majorBidi" w:cs="Times New Roman" w:hint="cs"/>
          <w:rtl/>
        </w:rPr>
        <w:t>לא</w:t>
      </w:r>
      <w:r w:rsidRPr="00FE789F">
        <w:rPr>
          <w:rFonts w:asciiTheme="majorBidi" w:hAnsiTheme="majorBidi" w:cs="Times New Roman"/>
          <w:rtl/>
        </w:rPr>
        <w:t xml:space="preserve"> </w:t>
      </w:r>
      <w:proofErr w:type="spellStart"/>
      <w:r w:rsidRPr="00FE789F">
        <w:rPr>
          <w:rFonts w:asciiTheme="majorBidi" w:hAnsiTheme="majorBidi" w:cs="Times New Roman" w:hint="cs"/>
          <w:rtl/>
        </w:rPr>
        <w:t>יעניהו</w:t>
      </w:r>
      <w:proofErr w:type="spellEnd"/>
      <w:r w:rsidRPr="00FE789F">
        <w:rPr>
          <w:rFonts w:asciiTheme="majorBidi" w:hAnsiTheme="majorBidi" w:cs="Times New Roman"/>
          <w:rtl/>
        </w:rPr>
        <w:t xml:space="preserve"> </w:t>
      </w:r>
      <w:r w:rsidRPr="00FE789F">
        <w:rPr>
          <w:rFonts w:asciiTheme="majorBidi" w:hAnsiTheme="majorBidi" w:cs="Times New Roman" w:hint="cs"/>
          <w:rtl/>
        </w:rPr>
        <w:t>הקדוש</w:t>
      </w:r>
      <w:r w:rsidRPr="00FE789F">
        <w:rPr>
          <w:rFonts w:asciiTheme="majorBidi" w:hAnsiTheme="majorBidi" w:cs="Times New Roman"/>
          <w:rtl/>
        </w:rPr>
        <w:t xml:space="preserve"> </w:t>
      </w:r>
      <w:r w:rsidRPr="00FE789F">
        <w:rPr>
          <w:rFonts w:asciiTheme="majorBidi" w:hAnsiTheme="majorBidi" w:cs="Times New Roman" w:hint="cs"/>
          <w:rtl/>
        </w:rPr>
        <w:t>ברוך</w:t>
      </w:r>
      <w:r w:rsidRPr="00FE789F">
        <w:rPr>
          <w:rFonts w:asciiTheme="majorBidi" w:hAnsiTheme="majorBidi" w:cs="Times New Roman"/>
          <w:rtl/>
        </w:rPr>
        <w:t xml:space="preserve"> </w:t>
      </w:r>
      <w:r w:rsidRPr="00FE789F">
        <w:rPr>
          <w:rFonts w:asciiTheme="majorBidi" w:hAnsiTheme="majorBidi" w:cs="Times New Roman" w:hint="cs"/>
          <w:rtl/>
        </w:rPr>
        <w:t>הוא</w:t>
      </w:r>
      <w:r w:rsidRPr="00FE789F">
        <w:rPr>
          <w:rFonts w:asciiTheme="majorBidi" w:hAnsiTheme="majorBidi" w:cs="Times New Roman"/>
          <w:rtl/>
        </w:rPr>
        <w:t xml:space="preserve"> </w:t>
      </w:r>
      <w:r w:rsidRPr="00FE789F">
        <w:rPr>
          <w:rFonts w:asciiTheme="majorBidi" w:hAnsiTheme="majorBidi" w:cs="Times New Roman" w:hint="cs"/>
          <w:rtl/>
        </w:rPr>
        <w:t>כ</w:t>
      </w:r>
      <w:r w:rsidRPr="00FE789F">
        <w:rPr>
          <w:rFonts w:asciiTheme="majorBidi" w:hAnsiTheme="majorBidi" w:cs="Times New Roman"/>
          <w:rtl/>
        </w:rPr>
        <w:t>"</w:t>
      </w:r>
      <w:r w:rsidRPr="00FE789F">
        <w:rPr>
          <w:rFonts w:asciiTheme="majorBidi" w:hAnsiTheme="majorBidi" w:cs="Times New Roman" w:hint="cs"/>
          <w:rtl/>
        </w:rPr>
        <w:t>א</w:t>
      </w:r>
      <w:r w:rsidRPr="00FE789F">
        <w:rPr>
          <w:rFonts w:asciiTheme="majorBidi" w:hAnsiTheme="majorBidi" w:cs="Times New Roman"/>
          <w:rtl/>
        </w:rPr>
        <w:t xml:space="preserve"> </w:t>
      </w:r>
      <w:r w:rsidRPr="00FE789F">
        <w:rPr>
          <w:rFonts w:asciiTheme="majorBidi" w:hAnsiTheme="majorBidi" w:cs="Times New Roman" w:hint="cs"/>
          <w:rtl/>
        </w:rPr>
        <w:t>עד</w:t>
      </w:r>
      <w:r w:rsidRPr="00FE789F">
        <w:rPr>
          <w:rFonts w:asciiTheme="majorBidi" w:hAnsiTheme="majorBidi" w:cs="Times New Roman"/>
          <w:rtl/>
        </w:rPr>
        <w:t xml:space="preserve"> </w:t>
      </w:r>
      <w:r w:rsidRPr="00FE789F">
        <w:rPr>
          <w:rFonts w:asciiTheme="majorBidi" w:hAnsiTheme="majorBidi" w:cs="Times New Roman" w:hint="cs"/>
          <w:rtl/>
        </w:rPr>
        <w:t>שיגמור</w:t>
      </w:r>
      <w:r w:rsidRPr="00FE789F">
        <w:rPr>
          <w:rFonts w:asciiTheme="majorBidi" w:hAnsiTheme="majorBidi" w:cs="Times New Roman"/>
          <w:rtl/>
        </w:rPr>
        <w:t xml:space="preserve"> </w:t>
      </w:r>
      <w:r w:rsidRPr="00FE789F">
        <w:rPr>
          <w:rFonts w:asciiTheme="majorBidi" w:hAnsiTheme="majorBidi" w:cs="Times New Roman" w:hint="cs"/>
          <w:rtl/>
        </w:rPr>
        <w:t>תפילתו</w:t>
      </w:r>
      <w:r w:rsidRPr="00FE789F">
        <w:rPr>
          <w:rFonts w:asciiTheme="majorBidi" w:hAnsiTheme="majorBidi" w:cs="Times New Roman"/>
          <w:rtl/>
        </w:rPr>
        <w:t xml:space="preserve"> </w:t>
      </w:r>
      <w:proofErr w:type="spellStart"/>
      <w:r w:rsidRPr="00FE789F">
        <w:rPr>
          <w:rFonts w:asciiTheme="majorBidi" w:hAnsiTheme="majorBidi" w:cs="Times New Roman" w:hint="cs"/>
          <w:rtl/>
        </w:rPr>
        <w:t>והיתה</w:t>
      </w:r>
      <w:proofErr w:type="spellEnd"/>
      <w:r w:rsidRPr="00FE789F">
        <w:rPr>
          <w:rFonts w:asciiTheme="majorBidi" w:hAnsiTheme="majorBidi" w:cs="Times New Roman"/>
          <w:rtl/>
        </w:rPr>
        <w:t xml:space="preserve"> </w:t>
      </w:r>
      <w:r w:rsidRPr="00FE789F">
        <w:rPr>
          <w:rFonts w:asciiTheme="majorBidi" w:hAnsiTheme="majorBidi" w:cs="Times New Roman" w:hint="cs"/>
          <w:rtl/>
        </w:rPr>
        <w:t>אחותו</w:t>
      </w:r>
      <w:r w:rsidRPr="00FE789F">
        <w:rPr>
          <w:rFonts w:asciiTheme="majorBidi" w:hAnsiTheme="majorBidi" w:cs="Times New Roman"/>
          <w:rtl/>
        </w:rPr>
        <w:t xml:space="preserve"> </w:t>
      </w:r>
      <w:r w:rsidRPr="00FE789F">
        <w:rPr>
          <w:rFonts w:asciiTheme="majorBidi" w:hAnsiTheme="majorBidi" w:cs="Times New Roman" w:hint="cs"/>
          <w:rtl/>
        </w:rPr>
        <w:t>שרויה</w:t>
      </w:r>
      <w:r w:rsidRPr="00FE789F">
        <w:rPr>
          <w:rFonts w:asciiTheme="majorBidi" w:hAnsiTheme="majorBidi" w:cs="Times New Roman"/>
          <w:rtl/>
        </w:rPr>
        <w:t xml:space="preserve"> </w:t>
      </w:r>
      <w:r w:rsidRPr="00FE789F">
        <w:rPr>
          <w:rFonts w:asciiTheme="majorBidi" w:hAnsiTheme="majorBidi" w:cs="Times New Roman" w:hint="cs"/>
          <w:rtl/>
        </w:rPr>
        <w:t>בצער</w:t>
      </w:r>
      <w:r w:rsidR="00A861F7">
        <w:rPr>
          <w:rFonts w:asciiTheme="majorBidi" w:hAnsiTheme="majorBidi" w:cs="Times New Roman" w:hint="cs"/>
          <w:rtl/>
        </w:rPr>
        <w:t xml:space="preserve"> </w:t>
      </w:r>
    </w:p>
    <w:p w14:paraId="5567D822" w14:textId="3F39FE28" w:rsidR="002F61A8" w:rsidRPr="00B27877" w:rsidRDefault="002F61A8" w:rsidP="00A861F7">
      <w:pPr>
        <w:spacing w:line="276" w:lineRule="auto"/>
        <w:ind w:left="720"/>
        <w:jc w:val="both"/>
        <w:rPr>
          <w:rFonts w:asciiTheme="majorBidi" w:hAnsiTheme="majorBidi" w:cs="Times New Roman"/>
          <w:rtl/>
        </w:rPr>
      </w:pPr>
      <w:r w:rsidRPr="00FE789F">
        <w:rPr>
          <w:rFonts w:asciiTheme="majorBidi" w:hAnsiTheme="majorBidi" w:cs="Times New Roman" w:hint="cs"/>
          <w:rtl/>
        </w:rPr>
        <w:t>או</w:t>
      </w:r>
      <w:r w:rsidRPr="00FE789F">
        <w:rPr>
          <w:rFonts w:asciiTheme="majorBidi" w:hAnsiTheme="majorBidi" w:cs="Times New Roman"/>
          <w:rtl/>
        </w:rPr>
        <w:t xml:space="preserve"> </w:t>
      </w:r>
      <w:r w:rsidRPr="00FE789F">
        <w:rPr>
          <w:rFonts w:asciiTheme="majorBidi" w:hAnsiTheme="majorBidi" w:cs="Times New Roman" w:hint="cs"/>
          <w:rtl/>
        </w:rPr>
        <w:t>קשה</w:t>
      </w:r>
      <w:r w:rsidRPr="00FE789F">
        <w:rPr>
          <w:rFonts w:asciiTheme="majorBidi" w:hAnsiTheme="majorBidi" w:cs="Times New Roman"/>
          <w:rtl/>
        </w:rPr>
        <w:t xml:space="preserve"> </w:t>
      </w:r>
      <w:r w:rsidRPr="00FE789F">
        <w:rPr>
          <w:rFonts w:asciiTheme="majorBidi" w:hAnsiTheme="majorBidi" w:cs="Times New Roman" w:hint="cs"/>
          <w:rtl/>
        </w:rPr>
        <w:t>לרש</w:t>
      </w:r>
      <w:r w:rsidRPr="00FE789F">
        <w:rPr>
          <w:rFonts w:asciiTheme="majorBidi" w:hAnsiTheme="majorBidi" w:cs="Times New Roman"/>
          <w:rtl/>
        </w:rPr>
        <w:t>"</w:t>
      </w:r>
      <w:r w:rsidRPr="00FE789F">
        <w:rPr>
          <w:rFonts w:asciiTheme="majorBidi" w:hAnsiTheme="majorBidi" w:cs="Times New Roman" w:hint="cs"/>
          <w:rtl/>
        </w:rPr>
        <w:t>י</w:t>
      </w:r>
      <w:r w:rsidRPr="00FE789F">
        <w:rPr>
          <w:rFonts w:asciiTheme="majorBidi" w:hAnsiTheme="majorBidi" w:cs="Times New Roman"/>
          <w:rtl/>
        </w:rPr>
        <w:t xml:space="preserve"> </w:t>
      </w:r>
      <w:r w:rsidRPr="00FE789F">
        <w:rPr>
          <w:rFonts w:asciiTheme="majorBidi" w:hAnsiTheme="majorBidi" w:cs="Times New Roman" w:hint="cs"/>
          <w:rtl/>
        </w:rPr>
        <w:t>מפני</w:t>
      </w:r>
      <w:r w:rsidRPr="00FE789F">
        <w:rPr>
          <w:rFonts w:asciiTheme="majorBidi" w:hAnsiTheme="majorBidi" w:cs="Times New Roman"/>
          <w:rtl/>
        </w:rPr>
        <w:t xml:space="preserve"> </w:t>
      </w:r>
      <w:r w:rsidRPr="00FE789F">
        <w:rPr>
          <w:rFonts w:asciiTheme="majorBidi" w:hAnsiTheme="majorBidi" w:cs="Times New Roman" w:hint="cs"/>
          <w:rtl/>
        </w:rPr>
        <w:t>מה</w:t>
      </w:r>
      <w:r w:rsidRPr="00FE789F">
        <w:rPr>
          <w:rFonts w:asciiTheme="majorBidi" w:hAnsiTheme="majorBidi" w:cs="Times New Roman"/>
          <w:rtl/>
        </w:rPr>
        <w:t xml:space="preserve"> </w:t>
      </w:r>
      <w:r w:rsidRPr="00FE789F">
        <w:rPr>
          <w:rFonts w:asciiTheme="majorBidi" w:hAnsiTheme="majorBidi" w:cs="Times New Roman" w:hint="cs"/>
          <w:rtl/>
        </w:rPr>
        <w:t>לא</w:t>
      </w:r>
      <w:r w:rsidRPr="00FE789F">
        <w:rPr>
          <w:rFonts w:asciiTheme="majorBidi" w:hAnsiTheme="majorBidi" w:cs="Times New Roman"/>
          <w:rtl/>
        </w:rPr>
        <w:t xml:space="preserve"> </w:t>
      </w:r>
      <w:r w:rsidRPr="00FE789F">
        <w:rPr>
          <w:rFonts w:asciiTheme="majorBidi" w:hAnsiTheme="majorBidi" w:cs="Times New Roman" w:hint="cs"/>
          <w:rtl/>
        </w:rPr>
        <w:t>האריך</w:t>
      </w:r>
      <w:r w:rsidRPr="00FE789F">
        <w:rPr>
          <w:rFonts w:asciiTheme="majorBidi" w:hAnsiTheme="majorBidi" w:cs="Times New Roman"/>
          <w:rtl/>
        </w:rPr>
        <w:t xml:space="preserve"> </w:t>
      </w:r>
      <w:r w:rsidRPr="00FE789F">
        <w:rPr>
          <w:rFonts w:asciiTheme="majorBidi" w:hAnsiTheme="majorBidi" w:cs="Times New Roman" w:hint="cs"/>
          <w:rtl/>
        </w:rPr>
        <w:t>פי</w:t>
      </w:r>
      <w:r w:rsidRPr="00FE789F">
        <w:rPr>
          <w:rFonts w:asciiTheme="majorBidi" w:hAnsiTheme="majorBidi" w:cs="Times New Roman"/>
          <w:rtl/>
        </w:rPr>
        <w:t xml:space="preserve">' </w:t>
      </w:r>
      <w:r w:rsidRPr="00FE789F">
        <w:rPr>
          <w:rFonts w:asciiTheme="majorBidi" w:hAnsiTheme="majorBidi" w:cs="Times New Roman" w:hint="cs"/>
          <w:rtl/>
        </w:rPr>
        <w:t>שהזכיר</w:t>
      </w:r>
      <w:r w:rsidRPr="00FE789F">
        <w:rPr>
          <w:rFonts w:asciiTheme="majorBidi" w:hAnsiTheme="majorBidi" w:cs="Times New Roman"/>
          <w:rtl/>
        </w:rPr>
        <w:t xml:space="preserve"> </w:t>
      </w:r>
      <w:r w:rsidRPr="00FE789F">
        <w:rPr>
          <w:rFonts w:asciiTheme="majorBidi" w:hAnsiTheme="majorBidi" w:cs="Times New Roman" w:hint="cs"/>
          <w:rtl/>
        </w:rPr>
        <w:t>הש</w:t>
      </w:r>
      <w:r w:rsidRPr="00FE789F">
        <w:rPr>
          <w:rFonts w:asciiTheme="majorBidi" w:hAnsiTheme="majorBidi" w:cs="Times New Roman"/>
          <w:rtl/>
        </w:rPr>
        <w:t>"</w:t>
      </w:r>
      <w:r w:rsidRPr="00FE789F">
        <w:rPr>
          <w:rFonts w:asciiTheme="majorBidi" w:hAnsiTheme="majorBidi" w:cs="Times New Roman" w:hint="cs"/>
          <w:rtl/>
        </w:rPr>
        <w:t>י</w:t>
      </w:r>
      <w:r w:rsidRPr="00FE789F">
        <w:rPr>
          <w:rFonts w:asciiTheme="majorBidi" w:hAnsiTheme="majorBidi" w:cs="Times New Roman"/>
          <w:rtl/>
        </w:rPr>
        <w:t xml:space="preserve"> </w:t>
      </w:r>
      <w:r w:rsidRPr="00FE789F">
        <w:rPr>
          <w:rFonts w:asciiTheme="majorBidi" w:hAnsiTheme="majorBidi" w:cs="Times New Roman" w:hint="cs"/>
          <w:rtl/>
        </w:rPr>
        <w:t>בלי</w:t>
      </w:r>
      <w:r w:rsidRPr="00FE789F">
        <w:rPr>
          <w:rFonts w:asciiTheme="majorBidi" w:hAnsiTheme="majorBidi" w:cs="Times New Roman"/>
          <w:rtl/>
        </w:rPr>
        <w:t xml:space="preserve"> </w:t>
      </w:r>
      <w:r w:rsidRPr="00FE789F">
        <w:rPr>
          <w:rFonts w:asciiTheme="majorBidi" w:hAnsiTheme="majorBidi" w:cs="Times New Roman" w:hint="cs"/>
          <w:rtl/>
        </w:rPr>
        <w:t>הקדמת</w:t>
      </w:r>
      <w:r w:rsidRPr="00FE789F">
        <w:rPr>
          <w:rFonts w:asciiTheme="majorBidi" w:hAnsiTheme="majorBidi" w:cs="Times New Roman"/>
          <w:rtl/>
        </w:rPr>
        <w:t xml:space="preserve"> </w:t>
      </w:r>
      <w:r w:rsidRPr="00FE789F">
        <w:rPr>
          <w:rFonts w:asciiTheme="majorBidi" w:hAnsiTheme="majorBidi" w:cs="Times New Roman" w:hint="cs"/>
          <w:rtl/>
        </w:rPr>
        <w:t>דברים</w:t>
      </w:r>
      <w:r w:rsidRPr="00FE789F">
        <w:rPr>
          <w:rFonts w:asciiTheme="majorBidi" w:hAnsiTheme="majorBidi" w:cs="Times New Roman"/>
          <w:rtl/>
        </w:rPr>
        <w:t xml:space="preserve"> </w:t>
      </w:r>
      <w:r w:rsidRPr="00FE789F">
        <w:rPr>
          <w:rFonts w:asciiTheme="majorBidi" w:hAnsiTheme="majorBidi" w:cs="Times New Roman" w:hint="cs"/>
          <w:rtl/>
        </w:rPr>
        <w:t>כמו</w:t>
      </w:r>
      <w:r w:rsidRPr="00FE789F">
        <w:rPr>
          <w:rFonts w:asciiTheme="majorBidi" w:hAnsiTheme="majorBidi" w:cs="Times New Roman"/>
          <w:rtl/>
        </w:rPr>
        <w:t xml:space="preserve"> </w:t>
      </w:r>
      <w:r w:rsidRPr="00FE789F">
        <w:rPr>
          <w:rFonts w:asciiTheme="majorBidi" w:hAnsiTheme="majorBidi" w:cs="Times New Roman" w:hint="cs"/>
          <w:rtl/>
        </w:rPr>
        <w:t>ויחל</w:t>
      </w:r>
      <w:r w:rsidRPr="00FE789F">
        <w:rPr>
          <w:rFonts w:asciiTheme="majorBidi" w:hAnsiTheme="majorBidi" w:cs="Times New Roman"/>
          <w:rtl/>
        </w:rPr>
        <w:t xml:space="preserve"> </w:t>
      </w:r>
      <w:r w:rsidRPr="00FE789F">
        <w:rPr>
          <w:rFonts w:asciiTheme="majorBidi" w:hAnsiTheme="majorBidi" w:cs="Times New Roman" w:hint="cs"/>
          <w:rtl/>
        </w:rPr>
        <w:t>משה</w:t>
      </w:r>
      <w:r w:rsidRPr="00FE789F">
        <w:rPr>
          <w:rFonts w:asciiTheme="majorBidi" w:hAnsiTheme="majorBidi" w:cs="Times New Roman"/>
          <w:rtl/>
        </w:rPr>
        <w:t xml:space="preserve"> </w:t>
      </w:r>
      <w:proofErr w:type="spellStart"/>
      <w:r w:rsidRPr="00FE789F">
        <w:rPr>
          <w:rFonts w:asciiTheme="majorBidi" w:hAnsiTheme="majorBidi" w:cs="Times New Roman" w:hint="cs"/>
          <w:rtl/>
        </w:rPr>
        <w:t>וכו</w:t>
      </w:r>
      <w:proofErr w:type="spellEnd"/>
      <w:r w:rsidRPr="00FE789F">
        <w:rPr>
          <w:rFonts w:asciiTheme="majorBidi" w:hAnsiTheme="majorBidi" w:cs="Times New Roman"/>
          <w:rtl/>
        </w:rPr>
        <w:t xml:space="preserve">', </w:t>
      </w:r>
      <w:r w:rsidRPr="00FE789F">
        <w:rPr>
          <w:rFonts w:asciiTheme="majorBidi" w:hAnsiTheme="majorBidi" w:cs="Times New Roman" w:hint="cs"/>
          <w:rtl/>
        </w:rPr>
        <w:t>וכן</w:t>
      </w:r>
      <w:r w:rsidRPr="00FE789F">
        <w:rPr>
          <w:rFonts w:asciiTheme="majorBidi" w:hAnsiTheme="majorBidi" w:cs="Times New Roman"/>
          <w:rtl/>
        </w:rPr>
        <w:t xml:space="preserve"> </w:t>
      </w:r>
      <w:r w:rsidRPr="00FE789F">
        <w:rPr>
          <w:rFonts w:asciiTheme="majorBidi" w:hAnsiTheme="majorBidi" w:cs="Times New Roman" w:hint="cs"/>
          <w:rtl/>
        </w:rPr>
        <w:t>גבי</w:t>
      </w:r>
      <w:r w:rsidRPr="00FE789F">
        <w:rPr>
          <w:rFonts w:asciiTheme="majorBidi" w:hAnsiTheme="majorBidi" w:cs="Times New Roman"/>
          <w:rtl/>
        </w:rPr>
        <w:t xml:space="preserve"> </w:t>
      </w:r>
      <w:r w:rsidRPr="00FE789F">
        <w:rPr>
          <w:rFonts w:asciiTheme="majorBidi" w:hAnsiTheme="majorBidi" w:cs="Times New Roman" w:hint="cs"/>
          <w:rtl/>
        </w:rPr>
        <w:t>מרגלים</w:t>
      </w:r>
      <w:r w:rsidRPr="00FE789F">
        <w:rPr>
          <w:rFonts w:asciiTheme="majorBidi" w:hAnsiTheme="majorBidi" w:cs="Times New Roman"/>
          <w:rtl/>
        </w:rPr>
        <w:t xml:space="preserve"> </w:t>
      </w:r>
      <w:r w:rsidRPr="00FE789F">
        <w:rPr>
          <w:rFonts w:asciiTheme="majorBidi" w:hAnsiTheme="majorBidi" w:cs="Times New Roman" w:hint="cs"/>
          <w:rtl/>
        </w:rPr>
        <w:t>ועתה</w:t>
      </w:r>
      <w:r w:rsidRPr="00FE789F">
        <w:rPr>
          <w:rFonts w:asciiTheme="majorBidi" w:hAnsiTheme="majorBidi" w:cs="Times New Roman"/>
          <w:rtl/>
        </w:rPr>
        <w:t xml:space="preserve"> </w:t>
      </w:r>
      <w:r w:rsidRPr="00FE789F">
        <w:rPr>
          <w:rFonts w:asciiTheme="majorBidi" w:hAnsiTheme="majorBidi" w:cs="Times New Roman" w:hint="cs"/>
          <w:rtl/>
        </w:rPr>
        <w:t>יגדל</w:t>
      </w:r>
      <w:r w:rsidRPr="00FE789F">
        <w:rPr>
          <w:rFonts w:asciiTheme="majorBidi" w:hAnsiTheme="majorBidi" w:cs="Times New Roman"/>
          <w:rtl/>
        </w:rPr>
        <w:t xml:space="preserve"> </w:t>
      </w:r>
      <w:proofErr w:type="spellStart"/>
      <w:r w:rsidRPr="00FE789F">
        <w:rPr>
          <w:rFonts w:asciiTheme="majorBidi" w:hAnsiTheme="majorBidi" w:cs="Times New Roman" w:hint="cs"/>
          <w:rtl/>
        </w:rPr>
        <w:t>וכו</w:t>
      </w:r>
      <w:proofErr w:type="spellEnd"/>
      <w:r w:rsidRPr="00FE789F">
        <w:rPr>
          <w:rFonts w:asciiTheme="majorBidi" w:hAnsiTheme="majorBidi" w:cs="Times New Roman"/>
          <w:rtl/>
        </w:rPr>
        <w:t xml:space="preserve">', </w:t>
      </w:r>
      <w:r w:rsidRPr="00FE789F">
        <w:rPr>
          <w:rFonts w:asciiTheme="majorBidi" w:hAnsiTheme="majorBidi" w:cs="Times New Roman" w:hint="cs"/>
          <w:rtl/>
        </w:rPr>
        <w:t>וכן</w:t>
      </w:r>
      <w:r w:rsidRPr="00FE789F">
        <w:rPr>
          <w:rFonts w:asciiTheme="majorBidi" w:hAnsiTheme="majorBidi" w:cs="Times New Roman"/>
          <w:rtl/>
        </w:rPr>
        <w:t xml:space="preserve"> </w:t>
      </w:r>
      <w:r w:rsidRPr="00FE789F">
        <w:rPr>
          <w:rFonts w:asciiTheme="majorBidi" w:hAnsiTheme="majorBidi" w:cs="Times New Roman" w:hint="cs"/>
          <w:rtl/>
        </w:rPr>
        <w:t>בכל</w:t>
      </w:r>
      <w:r w:rsidRPr="00FE789F">
        <w:rPr>
          <w:rFonts w:asciiTheme="majorBidi" w:hAnsiTheme="majorBidi" w:cs="Times New Roman"/>
          <w:rtl/>
        </w:rPr>
        <w:t xml:space="preserve"> </w:t>
      </w:r>
      <w:r w:rsidRPr="00FE789F">
        <w:rPr>
          <w:rFonts w:asciiTheme="majorBidi" w:hAnsiTheme="majorBidi" w:cs="Times New Roman" w:hint="cs"/>
          <w:rtl/>
        </w:rPr>
        <w:t>התפילות</w:t>
      </w:r>
      <w:r w:rsidRPr="00FE789F">
        <w:rPr>
          <w:rFonts w:asciiTheme="majorBidi" w:hAnsiTheme="majorBidi" w:cs="Times New Roman"/>
          <w:rtl/>
        </w:rPr>
        <w:t xml:space="preserve"> </w:t>
      </w:r>
      <w:r w:rsidRPr="00FE789F">
        <w:rPr>
          <w:rFonts w:asciiTheme="majorBidi" w:hAnsiTheme="majorBidi" w:cs="Times New Roman" w:hint="cs"/>
          <w:rtl/>
        </w:rPr>
        <w:t>והתחינות</w:t>
      </w:r>
      <w:r w:rsidRPr="00FE789F">
        <w:rPr>
          <w:rFonts w:asciiTheme="majorBidi" w:hAnsiTheme="majorBidi" w:cs="Times New Roman"/>
          <w:rtl/>
        </w:rPr>
        <w:t xml:space="preserve"> </w:t>
      </w:r>
      <w:r w:rsidRPr="00FE789F">
        <w:rPr>
          <w:rFonts w:asciiTheme="majorBidi" w:hAnsiTheme="majorBidi" w:cs="Times New Roman" w:hint="cs"/>
          <w:rtl/>
        </w:rPr>
        <w:t>מקדים</w:t>
      </w:r>
      <w:r w:rsidRPr="00FE789F">
        <w:rPr>
          <w:rFonts w:asciiTheme="majorBidi" w:hAnsiTheme="majorBidi" w:cs="Times New Roman"/>
          <w:rtl/>
        </w:rPr>
        <w:t xml:space="preserve"> </w:t>
      </w:r>
      <w:r w:rsidRPr="00FE789F">
        <w:rPr>
          <w:rFonts w:asciiTheme="majorBidi" w:hAnsiTheme="majorBidi" w:cs="Times New Roman" w:hint="cs"/>
          <w:rtl/>
        </w:rPr>
        <w:t>מילת</w:t>
      </w:r>
      <w:r w:rsidRPr="00FE789F">
        <w:rPr>
          <w:rFonts w:asciiTheme="majorBidi" w:hAnsiTheme="majorBidi" w:cs="Times New Roman"/>
          <w:rtl/>
        </w:rPr>
        <w:t xml:space="preserve"> </w:t>
      </w:r>
      <w:r w:rsidRPr="00FE789F">
        <w:rPr>
          <w:rFonts w:asciiTheme="majorBidi" w:hAnsiTheme="majorBidi" w:cs="Times New Roman" w:hint="cs"/>
          <w:rtl/>
        </w:rPr>
        <w:t>קודם</w:t>
      </w:r>
      <w:r w:rsidRPr="00FE789F">
        <w:rPr>
          <w:rFonts w:asciiTheme="majorBidi" w:hAnsiTheme="majorBidi" w:cs="Times New Roman"/>
          <w:rtl/>
        </w:rPr>
        <w:t xml:space="preserve"> </w:t>
      </w:r>
      <w:proofErr w:type="spellStart"/>
      <w:r w:rsidRPr="00FE789F">
        <w:rPr>
          <w:rFonts w:asciiTheme="majorBidi" w:hAnsiTheme="majorBidi" w:cs="Times New Roman" w:hint="cs"/>
          <w:rtl/>
        </w:rPr>
        <w:t>להש</w:t>
      </w:r>
      <w:r w:rsidRPr="00FE789F">
        <w:rPr>
          <w:rFonts w:asciiTheme="majorBidi" w:hAnsiTheme="majorBidi" w:cs="Times New Roman"/>
          <w:rtl/>
        </w:rPr>
        <w:t>"</w:t>
      </w:r>
      <w:r w:rsidRPr="00FE789F">
        <w:rPr>
          <w:rFonts w:asciiTheme="majorBidi" w:hAnsiTheme="majorBidi" w:cs="Times New Roman" w:hint="cs"/>
          <w:rtl/>
        </w:rPr>
        <w:t>י</w:t>
      </w:r>
      <w:proofErr w:type="spellEnd"/>
      <w:r w:rsidRPr="00FE789F">
        <w:rPr>
          <w:rFonts w:asciiTheme="majorBidi" w:hAnsiTheme="majorBidi" w:cs="Times New Roman"/>
          <w:rtl/>
        </w:rPr>
        <w:t xml:space="preserve"> </w:t>
      </w:r>
      <w:r w:rsidRPr="00FE789F">
        <w:rPr>
          <w:rFonts w:asciiTheme="majorBidi" w:hAnsiTheme="majorBidi" w:cs="Times New Roman" w:hint="cs"/>
          <w:rtl/>
        </w:rPr>
        <w:t>ולכל</w:t>
      </w:r>
      <w:r w:rsidRPr="00FE789F">
        <w:rPr>
          <w:rFonts w:asciiTheme="majorBidi" w:hAnsiTheme="majorBidi" w:cs="Times New Roman"/>
          <w:rtl/>
        </w:rPr>
        <w:t xml:space="preserve"> </w:t>
      </w:r>
      <w:r w:rsidRPr="00FE789F">
        <w:rPr>
          <w:rFonts w:asciiTheme="majorBidi" w:hAnsiTheme="majorBidi" w:cs="Times New Roman" w:hint="cs"/>
          <w:rtl/>
        </w:rPr>
        <w:t>פחות</w:t>
      </w:r>
      <w:r w:rsidRPr="00FE789F">
        <w:rPr>
          <w:rFonts w:asciiTheme="majorBidi" w:hAnsiTheme="majorBidi" w:cs="Times New Roman"/>
          <w:rtl/>
        </w:rPr>
        <w:t xml:space="preserve"> </w:t>
      </w:r>
      <w:r w:rsidRPr="00FE789F">
        <w:rPr>
          <w:rFonts w:asciiTheme="majorBidi" w:hAnsiTheme="majorBidi" w:cs="Times New Roman" w:hint="cs"/>
          <w:rtl/>
        </w:rPr>
        <w:t>שתי</w:t>
      </w:r>
      <w:r w:rsidRPr="00FE789F">
        <w:rPr>
          <w:rFonts w:asciiTheme="majorBidi" w:hAnsiTheme="majorBidi" w:cs="Times New Roman"/>
          <w:rtl/>
        </w:rPr>
        <w:t xml:space="preserve"> </w:t>
      </w:r>
      <w:r w:rsidRPr="00FE789F">
        <w:rPr>
          <w:rFonts w:asciiTheme="majorBidi" w:hAnsiTheme="majorBidi" w:cs="Times New Roman" w:hint="cs"/>
          <w:rtl/>
        </w:rPr>
        <w:t>תיבות</w:t>
      </w:r>
      <w:r>
        <w:rPr>
          <w:rFonts w:asciiTheme="majorBidi" w:hAnsiTheme="majorBidi" w:cs="Times New Roman" w:hint="cs"/>
          <w:rtl/>
        </w:rPr>
        <w:t>...</w:t>
      </w:r>
      <w:r w:rsidRPr="00FE789F">
        <w:rPr>
          <w:rFonts w:asciiTheme="majorBidi" w:hAnsiTheme="majorBidi" w:cs="Times New Roman"/>
          <w:rtl/>
        </w:rPr>
        <w:t xml:space="preserve"> </w:t>
      </w:r>
      <w:r w:rsidRPr="00FE789F">
        <w:rPr>
          <w:rFonts w:asciiTheme="majorBidi" w:hAnsiTheme="majorBidi" w:cs="Times New Roman" w:hint="cs"/>
          <w:rtl/>
        </w:rPr>
        <w:t>ותירץ</w:t>
      </w:r>
      <w:r w:rsidRPr="00FE789F">
        <w:rPr>
          <w:rFonts w:asciiTheme="majorBidi" w:hAnsiTheme="majorBidi" w:cs="Times New Roman"/>
          <w:rtl/>
        </w:rPr>
        <w:t xml:space="preserve"> </w:t>
      </w:r>
      <w:r w:rsidRPr="00FE789F">
        <w:rPr>
          <w:rFonts w:asciiTheme="majorBidi" w:hAnsiTheme="majorBidi" w:cs="Times New Roman" w:hint="cs"/>
          <w:rtl/>
        </w:rPr>
        <w:t>לפי</w:t>
      </w:r>
      <w:r w:rsidRPr="00FE789F">
        <w:rPr>
          <w:rFonts w:asciiTheme="majorBidi" w:hAnsiTheme="majorBidi" w:cs="Times New Roman"/>
          <w:rtl/>
        </w:rPr>
        <w:t xml:space="preserve"> </w:t>
      </w:r>
      <w:r w:rsidRPr="00FE789F">
        <w:rPr>
          <w:rFonts w:asciiTheme="majorBidi" w:hAnsiTheme="majorBidi" w:cs="Times New Roman" w:hint="cs"/>
          <w:rtl/>
        </w:rPr>
        <w:t>שצורך</w:t>
      </w:r>
      <w:r w:rsidRPr="00FE789F">
        <w:rPr>
          <w:rFonts w:asciiTheme="majorBidi" w:hAnsiTheme="majorBidi" w:cs="Times New Roman"/>
          <w:rtl/>
        </w:rPr>
        <w:t xml:space="preserve"> </w:t>
      </w:r>
      <w:r w:rsidRPr="00FE789F">
        <w:rPr>
          <w:rFonts w:asciiTheme="majorBidi" w:hAnsiTheme="majorBidi" w:cs="Times New Roman" w:hint="cs"/>
          <w:rtl/>
        </w:rPr>
        <w:t>שעה</w:t>
      </w:r>
      <w:r w:rsidRPr="00FE789F">
        <w:rPr>
          <w:rFonts w:asciiTheme="majorBidi" w:hAnsiTheme="majorBidi" w:cs="Times New Roman"/>
          <w:rtl/>
        </w:rPr>
        <w:t xml:space="preserve"> </w:t>
      </w:r>
      <w:r w:rsidRPr="00FE789F">
        <w:rPr>
          <w:rFonts w:asciiTheme="majorBidi" w:hAnsiTheme="majorBidi" w:cs="Times New Roman" w:hint="cs"/>
          <w:rtl/>
        </w:rPr>
        <w:t>לכבוד</w:t>
      </w:r>
      <w:r w:rsidRPr="00FE789F">
        <w:rPr>
          <w:rFonts w:asciiTheme="majorBidi" w:hAnsiTheme="majorBidi" w:cs="Times New Roman"/>
          <w:rtl/>
        </w:rPr>
        <w:t xml:space="preserve"> </w:t>
      </w:r>
      <w:r w:rsidRPr="00FE789F">
        <w:rPr>
          <w:rFonts w:asciiTheme="majorBidi" w:hAnsiTheme="majorBidi" w:cs="Times New Roman" w:hint="cs"/>
          <w:rtl/>
        </w:rPr>
        <w:t>אחותו</w:t>
      </w:r>
      <w:r w:rsidRPr="00FE789F">
        <w:rPr>
          <w:rFonts w:asciiTheme="majorBidi" w:hAnsiTheme="majorBidi" w:cs="Times New Roman"/>
          <w:rtl/>
        </w:rPr>
        <w:t xml:space="preserve"> </w:t>
      </w:r>
      <w:r w:rsidRPr="00FE789F">
        <w:rPr>
          <w:rFonts w:asciiTheme="majorBidi" w:hAnsiTheme="majorBidi" w:cs="Times New Roman" w:hint="cs"/>
          <w:rtl/>
        </w:rPr>
        <w:t>קיצר</w:t>
      </w:r>
      <w:r w:rsidRPr="00FE789F">
        <w:rPr>
          <w:rFonts w:asciiTheme="majorBidi" w:hAnsiTheme="majorBidi" w:cs="Times New Roman"/>
          <w:rtl/>
        </w:rPr>
        <w:t xml:space="preserve"> </w:t>
      </w:r>
      <w:r w:rsidRPr="00FE789F">
        <w:rPr>
          <w:rFonts w:asciiTheme="majorBidi" w:hAnsiTheme="majorBidi" w:cs="Times New Roman" w:hint="cs"/>
          <w:rtl/>
        </w:rPr>
        <w:t>עתה</w:t>
      </w:r>
      <w:r w:rsidRPr="00FE789F">
        <w:rPr>
          <w:rFonts w:asciiTheme="majorBidi" w:hAnsiTheme="majorBidi" w:cs="Times New Roman"/>
          <w:rtl/>
        </w:rPr>
        <w:t xml:space="preserve"> </w:t>
      </w:r>
      <w:r w:rsidRPr="00FE789F">
        <w:rPr>
          <w:rFonts w:asciiTheme="majorBidi" w:hAnsiTheme="majorBidi" w:cs="Times New Roman" w:hint="cs"/>
          <w:rtl/>
        </w:rPr>
        <w:t>בתפילה</w:t>
      </w:r>
      <w:r w:rsidRPr="00FE789F">
        <w:rPr>
          <w:rFonts w:asciiTheme="majorBidi" w:hAnsiTheme="majorBidi" w:cs="Times New Roman"/>
          <w:rtl/>
        </w:rPr>
        <w:t>.</w:t>
      </w:r>
    </w:p>
    <w:p w14:paraId="437C45A6" w14:textId="66531A64" w:rsidR="00EC2AF2" w:rsidRDefault="002F61A8" w:rsidP="002F61A8">
      <w:pPr>
        <w:spacing w:line="276" w:lineRule="auto"/>
        <w:jc w:val="both"/>
        <w:rPr>
          <w:rFonts w:asciiTheme="majorBidi" w:hAnsiTheme="majorBidi" w:cstheme="majorBidi"/>
          <w:rtl/>
        </w:rPr>
      </w:pPr>
      <w:r>
        <w:rPr>
          <w:rFonts w:asciiTheme="majorBidi" w:hAnsiTheme="majorBidi" w:cstheme="majorBidi" w:hint="cs"/>
          <w:rtl/>
        </w:rPr>
        <w:t>ניתן לומר שמשה קיצר בתפילה כדי שהקב"ה יענהו מהר ובכך יתמעט צערה של מרים</w:t>
      </w:r>
      <w:r w:rsidR="00412B3B">
        <w:rPr>
          <w:rFonts w:asciiTheme="majorBidi" w:hAnsiTheme="majorBidi" w:cstheme="majorBidi" w:hint="cs"/>
          <w:rtl/>
        </w:rPr>
        <w:t>,</w:t>
      </w:r>
      <w:r>
        <w:rPr>
          <w:rFonts w:asciiTheme="majorBidi" w:hAnsiTheme="majorBidi" w:cstheme="majorBidi" w:hint="cs"/>
          <w:rtl/>
        </w:rPr>
        <w:t xml:space="preserve"> או שמא </w:t>
      </w:r>
      <w:r w:rsidR="007D6FB6">
        <w:rPr>
          <w:rFonts w:asciiTheme="majorBidi" w:hAnsiTheme="majorBidi" w:cstheme="majorBidi" w:hint="cs"/>
          <w:rtl/>
        </w:rPr>
        <w:t>ה'</w:t>
      </w:r>
      <w:r>
        <w:rPr>
          <w:rFonts w:asciiTheme="majorBidi" w:hAnsiTheme="majorBidi" w:cstheme="majorBidi" w:hint="cs"/>
          <w:rtl/>
        </w:rPr>
        <w:t>קיצור</w:t>
      </w:r>
      <w:r w:rsidR="007D6FB6">
        <w:rPr>
          <w:rFonts w:asciiTheme="majorBidi" w:hAnsiTheme="majorBidi" w:cstheme="majorBidi" w:hint="cs"/>
          <w:rtl/>
        </w:rPr>
        <w:t>'</w:t>
      </w:r>
      <w:r>
        <w:rPr>
          <w:rFonts w:asciiTheme="majorBidi" w:hAnsiTheme="majorBidi" w:cstheme="majorBidi" w:hint="cs"/>
          <w:rtl/>
        </w:rPr>
        <w:t xml:space="preserve"> </w:t>
      </w:r>
      <w:r w:rsidR="007D6FB6">
        <w:rPr>
          <w:rFonts w:asciiTheme="majorBidi" w:hAnsiTheme="majorBidi" w:cstheme="majorBidi" w:hint="cs"/>
          <w:rtl/>
        </w:rPr>
        <w:t>שרש"י מתייחס אליו הוא לא אורך התפילה, אלא הבחירה לפתוח בשם ה' בלי איזו הקדמה</w:t>
      </w:r>
      <w:r w:rsidR="001034BF">
        <w:rPr>
          <w:rFonts w:asciiTheme="majorBidi" w:hAnsiTheme="majorBidi" w:cstheme="majorBidi" w:hint="cs"/>
          <w:rtl/>
        </w:rPr>
        <w:t xml:space="preserve">, </w:t>
      </w:r>
      <w:r w:rsidR="007D6FB6">
        <w:rPr>
          <w:rFonts w:asciiTheme="majorBidi" w:hAnsiTheme="majorBidi" w:cstheme="majorBidi" w:hint="cs"/>
          <w:rtl/>
        </w:rPr>
        <w:t xml:space="preserve">כדי להגיע כמה שיותר מהר לשלב הבקשה לרפא אותה. </w:t>
      </w:r>
      <w:r w:rsidR="00EC2AF2">
        <w:rPr>
          <w:rFonts w:asciiTheme="majorBidi" w:hAnsiTheme="majorBidi" w:cstheme="majorBidi" w:hint="cs"/>
          <w:rtl/>
        </w:rPr>
        <w:t>בין הפיר</w:t>
      </w:r>
      <w:r w:rsidR="00D57074">
        <w:rPr>
          <w:rFonts w:asciiTheme="majorBidi" w:hAnsiTheme="majorBidi" w:cstheme="majorBidi" w:hint="cs"/>
          <w:rtl/>
        </w:rPr>
        <w:t>ו</w:t>
      </w:r>
      <w:r w:rsidR="00EC2AF2">
        <w:rPr>
          <w:rFonts w:asciiTheme="majorBidi" w:hAnsiTheme="majorBidi" w:cstheme="majorBidi" w:hint="cs"/>
          <w:rtl/>
        </w:rPr>
        <w:t>שים האלה יש שני הבדלים, אחד שנוגע לתפילה באופן כללי והשני לתפילה על החולה דוקא.</w:t>
      </w:r>
    </w:p>
    <w:p w14:paraId="0BDB75E2" w14:textId="6F970147" w:rsidR="002F61A8" w:rsidRDefault="007D6FB6" w:rsidP="00D57074">
      <w:pPr>
        <w:spacing w:line="276" w:lineRule="auto"/>
        <w:jc w:val="both"/>
        <w:rPr>
          <w:rFonts w:asciiTheme="majorBidi" w:hAnsiTheme="majorBidi" w:cstheme="majorBidi"/>
          <w:rtl/>
        </w:rPr>
      </w:pPr>
      <w:r>
        <w:rPr>
          <w:rFonts w:asciiTheme="majorBidi" w:hAnsiTheme="majorBidi" w:cstheme="majorBidi" w:hint="cs"/>
          <w:rtl/>
        </w:rPr>
        <w:t>ה</w:t>
      </w:r>
      <w:r w:rsidR="00EC2AF2">
        <w:rPr>
          <w:rFonts w:asciiTheme="majorBidi" w:hAnsiTheme="majorBidi" w:cstheme="majorBidi" w:hint="cs"/>
          <w:rtl/>
        </w:rPr>
        <w:t>ה</w:t>
      </w:r>
      <w:r>
        <w:rPr>
          <w:rFonts w:asciiTheme="majorBidi" w:hAnsiTheme="majorBidi" w:cstheme="majorBidi" w:hint="cs"/>
          <w:rtl/>
        </w:rPr>
        <w:t xml:space="preserve">בדל </w:t>
      </w:r>
      <w:r w:rsidR="00EC2AF2">
        <w:rPr>
          <w:rFonts w:asciiTheme="majorBidi" w:hAnsiTheme="majorBidi" w:cstheme="majorBidi" w:hint="cs"/>
          <w:rtl/>
        </w:rPr>
        <w:t>הראשון</w:t>
      </w:r>
      <w:r>
        <w:rPr>
          <w:rFonts w:asciiTheme="majorBidi" w:hAnsiTheme="majorBidi" w:cstheme="majorBidi" w:hint="cs"/>
          <w:rtl/>
        </w:rPr>
        <w:t xml:space="preserve"> הוא בשאלה האם הקב"ה עונה לתפילה רק אחרי שהיא מסתיימת או גם לפני סופה</w:t>
      </w:r>
      <w:r w:rsidR="001034BF">
        <w:rPr>
          <w:rFonts w:asciiTheme="majorBidi" w:hAnsiTheme="majorBidi" w:cstheme="majorBidi" w:hint="cs"/>
          <w:rtl/>
        </w:rPr>
        <w:t>.</w:t>
      </w:r>
      <w:r w:rsidR="001D6D77">
        <w:rPr>
          <w:rFonts w:asciiTheme="majorBidi" w:hAnsiTheme="majorBidi" w:cstheme="majorBidi" w:hint="cs"/>
          <w:rtl/>
        </w:rPr>
        <w:t xml:space="preserve"> </w:t>
      </w:r>
      <w:r w:rsidR="001034BF">
        <w:rPr>
          <w:rFonts w:asciiTheme="majorBidi" w:hAnsiTheme="majorBidi" w:cstheme="majorBidi" w:hint="cs"/>
          <w:rtl/>
        </w:rPr>
        <w:t>הבדל נוסף הוא</w:t>
      </w:r>
      <w:r w:rsidR="00A861F7">
        <w:rPr>
          <w:rFonts w:asciiTheme="majorBidi" w:hAnsiTheme="majorBidi" w:cstheme="majorBidi" w:hint="cs"/>
          <w:rtl/>
        </w:rPr>
        <w:t>,</w:t>
      </w:r>
      <w:r w:rsidR="001034BF">
        <w:rPr>
          <w:rFonts w:asciiTheme="majorBidi" w:hAnsiTheme="majorBidi" w:cstheme="majorBidi" w:hint="cs"/>
          <w:rtl/>
        </w:rPr>
        <w:t xml:space="preserve"> שלפירוש הראשון הקיצור נועד בפועל לרפא את מרים כמה שיותר מהר. גם בפירוש השני ניתן להבין כך, אבל נראה מלשונו שלא מדובר בניסיון </w:t>
      </w:r>
      <w:r w:rsidR="00A861F7">
        <w:rPr>
          <w:rFonts w:asciiTheme="majorBidi" w:hAnsiTheme="majorBidi" w:cstheme="majorBidi" w:hint="cs"/>
          <w:rtl/>
        </w:rPr>
        <w:t>'</w:t>
      </w:r>
      <w:r w:rsidR="001034BF">
        <w:rPr>
          <w:rFonts w:asciiTheme="majorBidi" w:hAnsiTheme="majorBidi" w:cstheme="majorBidi" w:hint="cs"/>
          <w:rtl/>
        </w:rPr>
        <w:t>לחסוך</w:t>
      </w:r>
      <w:r w:rsidR="00A861F7">
        <w:rPr>
          <w:rFonts w:asciiTheme="majorBidi" w:hAnsiTheme="majorBidi" w:cstheme="majorBidi" w:hint="cs"/>
          <w:rtl/>
        </w:rPr>
        <w:t>'</w:t>
      </w:r>
      <w:r w:rsidR="001034BF">
        <w:rPr>
          <w:rFonts w:asciiTheme="majorBidi" w:hAnsiTheme="majorBidi" w:cstheme="majorBidi" w:hint="cs"/>
          <w:rtl/>
        </w:rPr>
        <w:t xml:space="preserve"> שתי תיבות</w:t>
      </w:r>
      <w:r w:rsidR="00A861F7">
        <w:rPr>
          <w:rFonts w:asciiTheme="majorBidi" w:hAnsiTheme="majorBidi" w:cstheme="majorBidi" w:hint="cs"/>
          <w:rtl/>
        </w:rPr>
        <w:t>,</w:t>
      </w:r>
      <w:r w:rsidR="001034BF">
        <w:rPr>
          <w:rFonts w:asciiTheme="majorBidi" w:hAnsiTheme="majorBidi" w:cstheme="majorBidi" w:hint="cs"/>
          <w:rtl/>
        </w:rPr>
        <w:t xml:space="preserve"> אלא שמדובר בתבנית התפילה הרצויה, מה </w:t>
      </w:r>
      <w:proofErr w:type="spellStart"/>
      <w:r w:rsidR="001034BF">
        <w:rPr>
          <w:rFonts w:asciiTheme="majorBidi" w:hAnsiTheme="majorBidi" w:cstheme="majorBidi" w:hint="cs"/>
          <w:rtl/>
        </w:rPr>
        <w:t>שהמשיבת</w:t>
      </w:r>
      <w:proofErr w:type="spellEnd"/>
      <w:r w:rsidR="001034BF">
        <w:rPr>
          <w:rFonts w:asciiTheme="majorBidi" w:hAnsiTheme="majorBidi" w:cstheme="majorBidi" w:hint="cs"/>
          <w:rtl/>
        </w:rPr>
        <w:t xml:space="preserve"> נפש מכנה "לכבוד אחותו קיצר". כלומר, מבנה של תפילה על החולה אמור להגיע ישר לבקשה ולדלג על שלבי ההקדמה.</w:t>
      </w:r>
      <w:r w:rsidR="002F61A8">
        <w:rPr>
          <w:rFonts w:asciiTheme="majorBidi" w:hAnsiTheme="majorBidi" w:cstheme="majorBidi" w:hint="cs"/>
          <w:rtl/>
        </w:rPr>
        <w:t xml:space="preserve"> </w:t>
      </w:r>
    </w:p>
    <w:p w14:paraId="7D46174B" w14:textId="3A982024" w:rsidR="002F61A8" w:rsidRDefault="002F61A8" w:rsidP="002F61A8">
      <w:pPr>
        <w:spacing w:line="276" w:lineRule="auto"/>
        <w:jc w:val="both"/>
        <w:rPr>
          <w:rFonts w:asciiTheme="majorBidi" w:hAnsiTheme="majorBidi" w:cstheme="majorBidi"/>
          <w:rtl/>
        </w:rPr>
      </w:pPr>
      <w:r>
        <w:rPr>
          <w:rFonts w:asciiTheme="majorBidi" w:hAnsiTheme="majorBidi" w:cstheme="majorBidi" w:hint="cs"/>
          <w:rtl/>
        </w:rPr>
        <w:t xml:space="preserve">עם זאת, ניתן גם לדייק ברש"י ובמדרש בלשון "שלא יהיו ישראל אומרים". כלומר, אין פרשתנו דומה לעמידה על ים סוף, שם אכן היה ראוי למהר בתפילה. בתפילה על החולה </w:t>
      </w:r>
      <w:r w:rsidRPr="009C2E3B">
        <w:rPr>
          <w:rFonts w:asciiTheme="majorBidi" w:hAnsiTheme="majorBidi" w:cstheme="majorBidi"/>
          <w:rtl/>
        </w:rPr>
        <w:t>אשרי המאריך בתפילתו, אך מה נעשה ולא כולם מבינים זאת</w:t>
      </w:r>
      <w:r>
        <w:rPr>
          <w:rFonts w:asciiTheme="majorBidi" w:hAnsiTheme="majorBidi" w:cstheme="majorBidi" w:hint="cs"/>
          <w:rtl/>
        </w:rPr>
        <w:t>, ויש שתופסים את התפילה כבריחה מעשיה</w:t>
      </w:r>
      <w:r w:rsidRPr="009C2E3B">
        <w:rPr>
          <w:rFonts w:asciiTheme="majorBidi" w:hAnsiTheme="majorBidi" w:cstheme="majorBidi"/>
          <w:rtl/>
        </w:rPr>
        <w:t>, ו</w:t>
      </w:r>
      <w:r>
        <w:rPr>
          <w:rFonts w:asciiTheme="majorBidi" w:hAnsiTheme="majorBidi" w:cstheme="majorBidi" w:hint="cs"/>
          <w:rtl/>
        </w:rPr>
        <w:t>על כן משה קיצר.</w:t>
      </w:r>
    </w:p>
    <w:p w14:paraId="05342212" w14:textId="1A64251B" w:rsidR="003B38F7" w:rsidRPr="00FE789F" w:rsidRDefault="003B38F7" w:rsidP="003B38F7">
      <w:pPr>
        <w:pStyle w:val="Heading2"/>
        <w:spacing w:line="276" w:lineRule="auto"/>
        <w:rPr>
          <w:rFonts w:asciiTheme="majorBidi" w:hAnsiTheme="majorBidi"/>
          <w:sz w:val="24"/>
          <w:szCs w:val="24"/>
          <w:rtl/>
        </w:rPr>
      </w:pPr>
      <w:r>
        <w:rPr>
          <w:rFonts w:asciiTheme="majorBidi" w:hAnsiTheme="majorBidi" w:hint="cs"/>
          <w:sz w:val="24"/>
          <w:szCs w:val="24"/>
          <w:rtl/>
        </w:rPr>
        <w:t xml:space="preserve">הצעת </w:t>
      </w:r>
      <w:proofErr w:type="spellStart"/>
      <w:r>
        <w:rPr>
          <w:rFonts w:asciiTheme="majorBidi" w:hAnsiTheme="majorBidi" w:hint="cs"/>
          <w:sz w:val="24"/>
          <w:szCs w:val="24"/>
          <w:rtl/>
        </w:rPr>
        <w:t>הספורנו</w:t>
      </w:r>
      <w:proofErr w:type="spellEnd"/>
      <w:r>
        <w:rPr>
          <w:rFonts w:asciiTheme="majorBidi" w:hAnsiTheme="majorBidi" w:hint="cs"/>
          <w:sz w:val="24"/>
          <w:szCs w:val="24"/>
          <w:rtl/>
        </w:rPr>
        <w:t xml:space="preserve"> </w:t>
      </w:r>
      <w:proofErr w:type="spellStart"/>
      <w:r>
        <w:rPr>
          <w:rFonts w:asciiTheme="majorBidi" w:hAnsiTheme="majorBidi" w:hint="cs"/>
          <w:sz w:val="24"/>
          <w:szCs w:val="24"/>
          <w:rtl/>
        </w:rPr>
        <w:t>וה</w:t>
      </w:r>
      <w:r w:rsidR="00A55599">
        <w:rPr>
          <w:rFonts w:asciiTheme="majorBidi" w:hAnsiTheme="majorBidi" w:hint="cs"/>
          <w:sz w:val="24"/>
          <w:szCs w:val="24"/>
          <w:rtl/>
        </w:rPr>
        <w:t>ר</w:t>
      </w:r>
      <w:r>
        <w:rPr>
          <w:rFonts w:asciiTheme="majorBidi" w:hAnsiTheme="majorBidi" w:hint="cs"/>
          <w:sz w:val="24"/>
          <w:szCs w:val="24"/>
          <w:rtl/>
        </w:rPr>
        <w:t>אב"ע</w:t>
      </w:r>
      <w:proofErr w:type="spellEnd"/>
    </w:p>
    <w:p w14:paraId="0BB1BA14" w14:textId="68580440" w:rsidR="00783853" w:rsidRPr="009C2E3B" w:rsidRDefault="00783853" w:rsidP="0025327E">
      <w:pPr>
        <w:jc w:val="both"/>
        <w:rPr>
          <w:rFonts w:asciiTheme="majorBidi" w:hAnsiTheme="majorBidi" w:cstheme="majorBidi"/>
          <w:rtl/>
        </w:rPr>
      </w:pPr>
      <w:r w:rsidRPr="009C2E3B">
        <w:rPr>
          <w:rFonts w:asciiTheme="majorBidi" w:hAnsiTheme="majorBidi" w:cstheme="majorBidi"/>
          <w:rtl/>
        </w:rPr>
        <w:t xml:space="preserve">תשובה שלישית מצאנו בדברי </w:t>
      </w:r>
      <w:proofErr w:type="spellStart"/>
      <w:r w:rsidRPr="009C2E3B">
        <w:rPr>
          <w:rFonts w:asciiTheme="majorBidi" w:hAnsiTheme="majorBidi" w:cstheme="majorBidi"/>
          <w:rtl/>
        </w:rPr>
        <w:t>הספורנו</w:t>
      </w:r>
      <w:proofErr w:type="spellEnd"/>
      <w:r w:rsidRPr="009C2E3B">
        <w:rPr>
          <w:rFonts w:asciiTheme="majorBidi" w:hAnsiTheme="majorBidi" w:cstheme="majorBidi"/>
          <w:rtl/>
        </w:rPr>
        <w:t xml:space="preserve">, והיא קשורה </w:t>
      </w:r>
      <w:r w:rsidR="00FA73F7" w:rsidRPr="009C2E3B">
        <w:rPr>
          <w:rFonts w:asciiTheme="majorBidi" w:hAnsiTheme="majorBidi" w:cstheme="majorBidi"/>
          <w:rtl/>
        </w:rPr>
        <w:t>באופן נקודתי</w:t>
      </w:r>
      <w:r w:rsidRPr="009C2E3B">
        <w:rPr>
          <w:rFonts w:asciiTheme="majorBidi" w:hAnsiTheme="majorBidi" w:cstheme="majorBidi"/>
          <w:rtl/>
        </w:rPr>
        <w:t xml:space="preserve"> </w:t>
      </w:r>
      <w:r w:rsidR="00FA73F7" w:rsidRPr="009C2E3B">
        <w:rPr>
          <w:rFonts w:asciiTheme="majorBidi" w:hAnsiTheme="majorBidi" w:cstheme="majorBidi"/>
          <w:rtl/>
        </w:rPr>
        <w:t>ל</w:t>
      </w:r>
      <w:r w:rsidRPr="009C2E3B">
        <w:rPr>
          <w:rFonts w:asciiTheme="majorBidi" w:hAnsiTheme="majorBidi" w:cstheme="majorBidi"/>
          <w:rtl/>
        </w:rPr>
        <w:t>צרעת ב</w:t>
      </w:r>
      <w:r w:rsidR="00FA73F7" w:rsidRPr="009C2E3B">
        <w:rPr>
          <w:rFonts w:asciiTheme="majorBidi" w:hAnsiTheme="majorBidi" w:cstheme="majorBidi"/>
          <w:rtl/>
        </w:rPr>
        <w:t>ה</w:t>
      </w:r>
      <w:r w:rsidRPr="009C2E3B">
        <w:rPr>
          <w:rFonts w:asciiTheme="majorBidi" w:hAnsiTheme="majorBidi" w:cstheme="majorBidi"/>
          <w:rtl/>
        </w:rPr>
        <w:t xml:space="preserve"> לקתה מרים:</w:t>
      </w:r>
    </w:p>
    <w:p w14:paraId="0E2B066A" w14:textId="56D52A71" w:rsidR="00783853" w:rsidRPr="009C2E3B" w:rsidRDefault="00783853" w:rsidP="00783853">
      <w:pPr>
        <w:ind w:left="720"/>
        <w:jc w:val="both"/>
        <w:rPr>
          <w:rFonts w:asciiTheme="majorBidi" w:hAnsiTheme="majorBidi" w:cstheme="majorBidi"/>
          <w:rtl/>
        </w:rPr>
      </w:pPr>
      <w:r w:rsidRPr="009C2E3B">
        <w:rPr>
          <w:rFonts w:asciiTheme="majorBidi" w:hAnsiTheme="majorBidi" w:cstheme="majorBidi"/>
          <w:rtl/>
        </w:rPr>
        <w:t>א</w:t>
      </w:r>
      <w:r w:rsidR="00E84FEB">
        <w:rPr>
          <w:rFonts w:asciiTheme="majorBidi" w:hAnsiTheme="majorBidi" w:cstheme="majorBidi" w:hint="cs"/>
          <w:rtl/>
        </w:rPr>
        <w:t>–</w:t>
      </w:r>
      <w:r w:rsidRPr="009C2E3B">
        <w:rPr>
          <w:rFonts w:asciiTheme="majorBidi" w:hAnsiTheme="majorBidi" w:cstheme="majorBidi"/>
          <w:rtl/>
        </w:rPr>
        <w:t>ל נא רפא נא לה</w:t>
      </w:r>
      <w:r w:rsidR="00842674">
        <w:rPr>
          <w:rFonts w:asciiTheme="majorBidi" w:hAnsiTheme="majorBidi" w:cstheme="majorBidi" w:hint="cs"/>
          <w:rtl/>
        </w:rPr>
        <w:t xml:space="preserve"> </w:t>
      </w:r>
      <w:r w:rsidR="00842674">
        <w:rPr>
          <w:rFonts w:asciiTheme="majorBidi" w:hAnsiTheme="majorBidi" w:cstheme="majorBidi"/>
          <w:rtl/>
        </w:rPr>
        <w:t>–</w:t>
      </w:r>
      <w:r w:rsidRPr="009C2E3B">
        <w:rPr>
          <w:rFonts w:asciiTheme="majorBidi" w:hAnsiTheme="majorBidi" w:cstheme="majorBidi"/>
          <w:rtl/>
        </w:rPr>
        <w:t xml:space="preserve"> בבקשה אני שואל שתרפא עתה לה ולא נצטרך לביישה להוציאה חוץ למחנה</w:t>
      </w:r>
      <w:r w:rsidR="00842674">
        <w:rPr>
          <w:rFonts w:asciiTheme="majorBidi" w:hAnsiTheme="majorBidi" w:cstheme="majorBidi" w:hint="cs"/>
          <w:rtl/>
        </w:rPr>
        <w:t>.</w:t>
      </w:r>
    </w:p>
    <w:p w14:paraId="62B56948" w14:textId="7648E5B8" w:rsidR="00783853" w:rsidRPr="009C2E3B" w:rsidRDefault="00783853" w:rsidP="004407D9">
      <w:pPr>
        <w:jc w:val="both"/>
        <w:rPr>
          <w:rFonts w:asciiTheme="majorBidi" w:hAnsiTheme="majorBidi" w:cstheme="majorBidi"/>
          <w:rtl/>
        </w:rPr>
      </w:pPr>
      <w:r w:rsidRPr="009C2E3B">
        <w:rPr>
          <w:rFonts w:asciiTheme="majorBidi" w:hAnsiTheme="majorBidi" w:cstheme="majorBidi"/>
          <w:rtl/>
        </w:rPr>
        <w:t>חלק ניכר מעונשו של המצורע הוא הישיבה מחוץ למחנה, הריחוק וההבדלה</w:t>
      </w:r>
      <w:r w:rsidR="00842674">
        <w:rPr>
          <w:rFonts w:asciiTheme="majorBidi" w:hAnsiTheme="majorBidi" w:cstheme="majorBidi" w:hint="cs"/>
          <w:rtl/>
        </w:rPr>
        <w:t>:</w:t>
      </w:r>
      <w:r w:rsidRPr="009C2E3B">
        <w:rPr>
          <w:rFonts w:asciiTheme="majorBidi" w:hAnsiTheme="majorBidi" w:cstheme="majorBidi"/>
          <w:rtl/>
        </w:rPr>
        <w:t xml:space="preserve"> "וטמא טמא יקרא". אליבא </w:t>
      </w:r>
      <w:proofErr w:type="spellStart"/>
      <w:r w:rsidRPr="009C2E3B">
        <w:rPr>
          <w:rFonts w:asciiTheme="majorBidi" w:hAnsiTheme="majorBidi" w:cstheme="majorBidi"/>
          <w:rtl/>
        </w:rPr>
        <w:t>ד</w:t>
      </w:r>
      <w:r w:rsidR="002B4E3D">
        <w:rPr>
          <w:rFonts w:asciiTheme="majorBidi" w:hAnsiTheme="majorBidi" w:cstheme="majorBidi" w:hint="cs"/>
          <w:rtl/>
        </w:rPr>
        <w:t>ה</w:t>
      </w:r>
      <w:r w:rsidRPr="009C2E3B">
        <w:rPr>
          <w:rFonts w:asciiTheme="majorBidi" w:hAnsiTheme="majorBidi" w:cstheme="majorBidi"/>
          <w:rtl/>
        </w:rPr>
        <w:t>ספורנו</w:t>
      </w:r>
      <w:proofErr w:type="spellEnd"/>
      <w:r w:rsidRPr="009C2E3B">
        <w:rPr>
          <w:rFonts w:asciiTheme="majorBidi" w:hAnsiTheme="majorBidi" w:cstheme="majorBidi"/>
          <w:rtl/>
        </w:rPr>
        <w:t xml:space="preserve">, משה מקצר בתפילתו כדי לנסות ולפתור את הבעיה בצורה מיידית, ובכך לחסוך למרים את הכאב וההשפלה שבהוצאה מהמחנה. </w:t>
      </w:r>
      <w:r w:rsidR="00842674">
        <w:rPr>
          <w:rFonts w:asciiTheme="majorBidi" w:hAnsiTheme="majorBidi" w:cstheme="majorBidi"/>
          <w:rtl/>
        </w:rPr>
        <w:t>יתכן</w:t>
      </w:r>
      <w:r w:rsidRPr="009C2E3B">
        <w:rPr>
          <w:rFonts w:asciiTheme="majorBidi" w:hAnsiTheme="majorBidi" w:cstheme="majorBidi"/>
          <w:rtl/>
        </w:rPr>
        <w:t xml:space="preserve"> </w:t>
      </w:r>
      <w:proofErr w:type="spellStart"/>
      <w:r w:rsidRPr="009C2E3B">
        <w:rPr>
          <w:rFonts w:asciiTheme="majorBidi" w:hAnsiTheme="majorBidi" w:cstheme="majorBidi"/>
          <w:rtl/>
        </w:rPr>
        <w:t>של</w:t>
      </w:r>
      <w:r w:rsidR="00842674">
        <w:rPr>
          <w:rFonts w:asciiTheme="majorBidi" w:hAnsiTheme="majorBidi" w:cstheme="majorBidi"/>
          <w:rtl/>
        </w:rPr>
        <w:t>כיון</w:t>
      </w:r>
      <w:proofErr w:type="spellEnd"/>
      <w:r w:rsidRPr="009C2E3B">
        <w:rPr>
          <w:rFonts w:asciiTheme="majorBidi" w:hAnsiTheme="majorBidi" w:cstheme="majorBidi"/>
          <w:rtl/>
        </w:rPr>
        <w:t xml:space="preserve"> דומה רמז </w:t>
      </w:r>
      <w:proofErr w:type="spellStart"/>
      <w:r w:rsidR="002B4E3D">
        <w:rPr>
          <w:rFonts w:asciiTheme="majorBidi" w:hAnsiTheme="majorBidi" w:cstheme="majorBidi" w:hint="cs"/>
          <w:rtl/>
        </w:rPr>
        <w:t>ר</w:t>
      </w:r>
      <w:r w:rsidRPr="009C2E3B">
        <w:rPr>
          <w:rFonts w:asciiTheme="majorBidi" w:hAnsiTheme="majorBidi" w:cstheme="majorBidi"/>
          <w:rtl/>
        </w:rPr>
        <w:t>אב"ע</w:t>
      </w:r>
      <w:proofErr w:type="spellEnd"/>
      <w:r w:rsidRPr="009C2E3B">
        <w:rPr>
          <w:rFonts w:asciiTheme="majorBidi" w:hAnsiTheme="majorBidi" w:cstheme="majorBidi"/>
          <w:rtl/>
        </w:rPr>
        <w:t xml:space="preserve"> בפירושו:</w:t>
      </w:r>
    </w:p>
    <w:p w14:paraId="26E77A86" w14:textId="27592EEF" w:rsidR="00783853" w:rsidRPr="009C2E3B" w:rsidRDefault="00783853" w:rsidP="00783853">
      <w:pPr>
        <w:ind w:firstLine="720"/>
        <w:jc w:val="both"/>
        <w:rPr>
          <w:rFonts w:asciiTheme="majorBidi" w:hAnsiTheme="majorBidi" w:cstheme="majorBidi"/>
          <w:rtl/>
        </w:rPr>
      </w:pPr>
      <w:r w:rsidRPr="009C2E3B">
        <w:rPr>
          <w:rFonts w:asciiTheme="majorBidi" w:hAnsiTheme="majorBidi" w:cstheme="majorBidi"/>
          <w:rtl/>
        </w:rPr>
        <w:t>א</w:t>
      </w:r>
      <w:r w:rsidR="00E84FEB">
        <w:rPr>
          <w:rFonts w:asciiTheme="majorBidi" w:hAnsiTheme="majorBidi" w:cstheme="majorBidi" w:hint="cs"/>
          <w:rtl/>
        </w:rPr>
        <w:t>–</w:t>
      </w:r>
      <w:r w:rsidRPr="009C2E3B">
        <w:rPr>
          <w:rFonts w:asciiTheme="majorBidi" w:hAnsiTheme="majorBidi" w:cstheme="majorBidi"/>
          <w:rtl/>
        </w:rPr>
        <w:t xml:space="preserve">ל </w:t>
      </w:r>
      <w:r w:rsidR="00842674">
        <w:rPr>
          <w:rFonts w:asciiTheme="majorBidi" w:hAnsiTheme="majorBidi" w:cstheme="majorBidi"/>
          <w:rtl/>
        </w:rPr>
        <w:t>–</w:t>
      </w:r>
      <w:r w:rsidRPr="009C2E3B">
        <w:rPr>
          <w:rFonts w:asciiTheme="majorBidi" w:hAnsiTheme="majorBidi" w:cstheme="majorBidi"/>
          <w:rtl/>
        </w:rPr>
        <w:t xml:space="preserve"> אתה שיש הגבורה בידך </w:t>
      </w:r>
      <w:r w:rsidRPr="009C2E3B">
        <w:rPr>
          <w:rFonts w:asciiTheme="majorBidi" w:hAnsiTheme="majorBidi" w:cstheme="majorBidi"/>
          <w:b/>
          <w:bCs/>
          <w:rtl/>
        </w:rPr>
        <w:t>עתה</w:t>
      </w:r>
      <w:r w:rsidRPr="009C2E3B">
        <w:rPr>
          <w:rFonts w:asciiTheme="majorBidi" w:hAnsiTheme="majorBidi" w:cstheme="majorBidi"/>
          <w:rtl/>
        </w:rPr>
        <w:t xml:space="preserve"> רפא </w:t>
      </w:r>
      <w:r w:rsidRPr="009C2E3B">
        <w:rPr>
          <w:rFonts w:asciiTheme="majorBidi" w:hAnsiTheme="majorBidi" w:cstheme="majorBidi"/>
          <w:b/>
          <w:bCs/>
          <w:rtl/>
        </w:rPr>
        <w:t>עתה</w:t>
      </w:r>
      <w:r w:rsidRPr="009C2E3B">
        <w:rPr>
          <w:rFonts w:asciiTheme="majorBidi" w:hAnsiTheme="majorBidi" w:cstheme="majorBidi"/>
          <w:rtl/>
        </w:rPr>
        <w:t xml:space="preserve"> לה.</w:t>
      </w:r>
    </w:p>
    <w:p w14:paraId="37598964" w14:textId="14DEBA4C" w:rsidR="00783853" w:rsidRPr="009C2E3B" w:rsidRDefault="002B4E3D" w:rsidP="00783853">
      <w:pPr>
        <w:jc w:val="both"/>
        <w:rPr>
          <w:rFonts w:asciiTheme="majorBidi" w:hAnsiTheme="majorBidi" w:cstheme="majorBidi"/>
          <w:rtl/>
        </w:rPr>
      </w:pPr>
      <w:proofErr w:type="spellStart"/>
      <w:r>
        <w:rPr>
          <w:rFonts w:asciiTheme="majorBidi" w:hAnsiTheme="majorBidi" w:cstheme="majorBidi" w:hint="cs"/>
          <w:rtl/>
        </w:rPr>
        <w:lastRenderedPageBreak/>
        <w:t>ר</w:t>
      </w:r>
      <w:r w:rsidR="00783853" w:rsidRPr="009C2E3B">
        <w:rPr>
          <w:rFonts w:asciiTheme="majorBidi" w:hAnsiTheme="majorBidi" w:cstheme="majorBidi"/>
          <w:rtl/>
        </w:rPr>
        <w:t>אב"ע</w:t>
      </w:r>
      <w:proofErr w:type="spellEnd"/>
      <w:r w:rsidR="00783853" w:rsidRPr="009C2E3B">
        <w:rPr>
          <w:rFonts w:asciiTheme="majorBidi" w:hAnsiTheme="majorBidi" w:cstheme="majorBidi"/>
          <w:rtl/>
        </w:rPr>
        <w:t xml:space="preserve"> בוחר </w:t>
      </w:r>
      <w:r w:rsidR="009D3E4D" w:rsidRPr="009C2E3B">
        <w:rPr>
          <w:rFonts w:asciiTheme="majorBidi" w:hAnsiTheme="majorBidi" w:cstheme="majorBidi"/>
          <w:rtl/>
        </w:rPr>
        <w:t>להחליף</w:t>
      </w:r>
      <w:r w:rsidR="00783853" w:rsidRPr="009C2E3B">
        <w:rPr>
          <w:rFonts w:asciiTheme="majorBidi" w:hAnsiTheme="majorBidi" w:cstheme="majorBidi"/>
          <w:rtl/>
        </w:rPr>
        <w:t xml:space="preserve"> את המילה נא </w:t>
      </w:r>
      <w:r w:rsidR="009D3E4D" w:rsidRPr="009C2E3B">
        <w:rPr>
          <w:rFonts w:asciiTheme="majorBidi" w:hAnsiTheme="majorBidi" w:cstheme="majorBidi"/>
          <w:rtl/>
        </w:rPr>
        <w:t xml:space="preserve">במילה עתה, ומדגיש שמשה מבקש </w:t>
      </w:r>
      <w:r w:rsidR="00783853" w:rsidRPr="009C2E3B">
        <w:rPr>
          <w:rFonts w:asciiTheme="majorBidi" w:hAnsiTheme="majorBidi" w:cstheme="majorBidi"/>
          <w:rtl/>
        </w:rPr>
        <w:t xml:space="preserve">עבור הרגע הנוכחי ועל הצורך בתשובה מהירה. מכאן יובן מדוע משה מקצר בתפילתו. </w:t>
      </w:r>
      <w:proofErr w:type="spellStart"/>
      <w:r w:rsidR="00E84FEB">
        <w:rPr>
          <w:rFonts w:asciiTheme="majorBidi" w:hAnsiTheme="majorBidi" w:cstheme="majorBidi" w:hint="cs"/>
          <w:rtl/>
        </w:rPr>
        <w:t>ר</w:t>
      </w:r>
      <w:r w:rsidR="00783853" w:rsidRPr="009C2E3B">
        <w:rPr>
          <w:rFonts w:asciiTheme="majorBidi" w:hAnsiTheme="majorBidi" w:cstheme="majorBidi"/>
          <w:rtl/>
        </w:rPr>
        <w:t>אב"ע</w:t>
      </w:r>
      <w:proofErr w:type="spellEnd"/>
      <w:r w:rsidR="00783853" w:rsidRPr="009C2E3B">
        <w:rPr>
          <w:rFonts w:asciiTheme="majorBidi" w:hAnsiTheme="majorBidi" w:cstheme="majorBidi"/>
          <w:rtl/>
        </w:rPr>
        <w:t xml:space="preserve"> למד זאת מתשובת ה' למשה:</w:t>
      </w:r>
    </w:p>
    <w:p w14:paraId="70FC471C" w14:textId="30838573" w:rsidR="00783853" w:rsidRPr="009C2E3B" w:rsidRDefault="00783853" w:rsidP="00783853">
      <w:pPr>
        <w:ind w:left="720"/>
        <w:jc w:val="both"/>
        <w:rPr>
          <w:rFonts w:asciiTheme="majorBidi" w:hAnsiTheme="majorBidi" w:cstheme="majorBidi"/>
          <w:rtl/>
        </w:rPr>
      </w:pPr>
      <w:r w:rsidRPr="009C2E3B">
        <w:rPr>
          <w:rFonts w:asciiTheme="majorBidi" w:hAnsiTheme="majorBidi" w:cstheme="majorBidi"/>
          <w:rtl/>
        </w:rPr>
        <w:t>על כן השיב השם ואביה ואילו אביה כעס עליה וירק בפניה הלא תכלם לראות פניו שבעת ימים</w:t>
      </w:r>
      <w:r w:rsidR="00842674">
        <w:rPr>
          <w:rFonts w:asciiTheme="majorBidi" w:hAnsiTheme="majorBidi" w:cstheme="majorBidi" w:hint="cs"/>
          <w:rtl/>
        </w:rPr>
        <w:t>.</w:t>
      </w:r>
      <w:r w:rsidR="00E84FEB">
        <w:rPr>
          <w:rFonts w:asciiTheme="majorBidi" w:hAnsiTheme="majorBidi" w:cstheme="majorBidi" w:hint="cs"/>
          <w:rtl/>
        </w:rPr>
        <w:t xml:space="preserve"> (</w:t>
      </w:r>
      <w:r w:rsidR="005163DA">
        <w:rPr>
          <w:rFonts w:asciiTheme="majorBidi" w:hAnsiTheme="majorBidi" w:cstheme="majorBidi" w:hint="cs"/>
          <w:rtl/>
        </w:rPr>
        <w:t>שם</w:t>
      </w:r>
      <w:r w:rsidR="00E84FEB">
        <w:rPr>
          <w:rFonts w:asciiTheme="majorBidi" w:hAnsiTheme="majorBidi" w:cstheme="majorBidi" w:hint="cs"/>
          <w:rtl/>
        </w:rPr>
        <w:t>)</w:t>
      </w:r>
    </w:p>
    <w:p w14:paraId="7F48F004" w14:textId="005AE5EE" w:rsidR="00783853" w:rsidRPr="009C2E3B" w:rsidRDefault="00783853" w:rsidP="00783853">
      <w:pPr>
        <w:jc w:val="both"/>
        <w:rPr>
          <w:rFonts w:asciiTheme="majorBidi" w:hAnsiTheme="majorBidi" w:cstheme="majorBidi"/>
          <w:rtl/>
        </w:rPr>
      </w:pPr>
      <w:r w:rsidRPr="009C2E3B">
        <w:rPr>
          <w:rFonts w:asciiTheme="majorBidi" w:hAnsiTheme="majorBidi" w:cstheme="majorBidi"/>
          <w:rtl/>
        </w:rPr>
        <w:t xml:space="preserve">העובדה שהקב"ה מסביר למשה שלא </w:t>
      </w:r>
      <w:r w:rsidR="00842674">
        <w:rPr>
          <w:rFonts w:asciiTheme="majorBidi" w:hAnsiTheme="majorBidi" w:cstheme="majorBidi"/>
          <w:rtl/>
        </w:rPr>
        <w:t>יתכן</w:t>
      </w:r>
      <w:r w:rsidRPr="009C2E3B">
        <w:rPr>
          <w:rFonts w:asciiTheme="majorBidi" w:hAnsiTheme="majorBidi" w:cstheme="majorBidi"/>
          <w:rtl/>
        </w:rPr>
        <w:t xml:space="preserve"> שעונשה של מרים יהיה פחות משבעה ימים, בק</w:t>
      </w:r>
      <w:r w:rsidR="00E84FEB">
        <w:rPr>
          <w:rFonts w:asciiTheme="majorBidi" w:hAnsiTheme="majorBidi" w:cstheme="majorBidi" w:hint="cs"/>
          <w:rtl/>
        </w:rPr>
        <w:t xml:space="preserve">ל </w:t>
      </w:r>
      <w:r w:rsidRPr="009C2E3B">
        <w:rPr>
          <w:rFonts w:asciiTheme="majorBidi" w:hAnsiTheme="majorBidi" w:cstheme="majorBidi"/>
          <w:rtl/>
        </w:rPr>
        <w:t>ו</w:t>
      </w:r>
      <w:r w:rsidR="00E84FEB">
        <w:rPr>
          <w:rFonts w:asciiTheme="majorBidi" w:hAnsiTheme="majorBidi" w:cstheme="majorBidi" w:hint="cs"/>
          <w:rtl/>
        </w:rPr>
        <w:t>חומר</w:t>
      </w:r>
      <w:r w:rsidRPr="009C2E3B">
        <w:rPr>
          <w:rFonts w:asciiTheme="majorBidi" w:hAnsiTheme="majorBidi" w:cstheme="majorBidi"/>
          <w:rtl/>
        </w:rPr>
        <w:t xml:space="preserve"> מיריקת אביה בפניה</w:t>
      </w:r>
      <w:r w:rsidR="00E84FEB">
        <w:rPr>
          <w:rFonts w:asciiTheme="majorBidi" w:hAnsiTheme="majorBidi" w:cstheme="majorBidi" w:hint="cs"/>
          <w:rtl/>
        </w:rPr>
        <w:t>,</w:t>
      </w:r>
      <w:r w:rsidRPr="009C2E3B">
        <w:rPr>
          <w:rStyle w:val="FootnoteReference"/>
          <w:rFonts w:asciiTheme="majorBidi" w:hAnsiTheme="majorBidi" w:cstheme="majorBidi"/>
          <w:rtl/>
        </w:rPr>
        <w:footnoteReference w:id="5"/>
      </w:r>
      <w:r w:rsidR="00516598" w:rsidRPr="009C2E3B">
        <w:rPr>
          <w:rFonts w:asciiTheme="majorBidi" w:hAnsiTheme="majorBidi" w:cstheme="majorBidi"/>
          <w:rtl/>
        </w:rPr>
        <w:t xml:space="preserve"> מעידה שבקשת משה היא על </w:t>
      </w:r>
      <w:proofErr w:type="spellStart"/>
      <w:r w:rsidR="00516598" w:rsidRPr="009C2E3B">
        <w:rPr>
          <w:rFonts w:asciiTheme="majorBidi" w:hAnsiTheme="majorBidi" w:cstheme="majorBidi"/>
          <w:rtl/>
        </w:rPr>
        <w:t>הכאן</w:t>
      </w:r>
      <w:proofErr w:type="spellEnd"/>
      <w:r w:rsidR="00516598" w:rsidRPr="009C2E3B">
        <w:rPr>
          <w:rFonts w:asciiTheme="majorBidi" w:hAnsiTheme="majorBidi" w:cstheme="majorBidi"/>
          <w:rtl/>
        </w:rPr>
        <w:t xml:space="preserve"> ועכשיו, ועל כן תשובתו של ה' מדברת על זמן ארוך.</w:t>
      </w:r>
      <w:r w:rsidR="00FA73F7" w:rsidRPr="009C2E3B">
        <w:rPr>
          <w:rFonts w:asciiTheme="majorBidi" w:hAnsiTheme="majorBidi" w:cstheme="majorBidi"/>
          <w:rtl/>
        </w:rPr>
        <w:t xml:space="preserve"> נקודה מעניינת שעולה כאן היא שמשה לא קיבל את מלא מבוקשו.</w:t>
      </w:r>
    </w:p>
    <w:p w14:paraId="75354A5F" w14:textId="46FCC6CB" w:rsidR="009D3E4D" w:rsidRPr="009C2E3B" w:rsidRDefault="009D3E4D" w:rsidP="00783853">
      <w:pPr>
        <w:jc w:val="both"/>
        <w:rPr>
          <w:rFonts w:asciiTheme="majorBidi" w:hAnsiTheme="majorBidi" w:cstheme="majorBidi"/>
          <w:rtl/>
        </w:rPr>
      </w:pPr>
      <w:r w:rsidRPr="009C2E3B">
        <w:rPr>
          <w:rFonts w:asciiTheme="majorBidi" w:hAnsiTheme="majorBidi" w:cstheme="majorBidi"/>
          <w:rtl/>
        </w:rPr>
        <w:t>בנוסף לשלושת התשובות האלו, ברצוני להציע בקצרה שני כיוונים נוספים.</w:t>
      </w:r>
    </w:p>
    <w:p w14:paraId="741D52A4" w14:textId="64654DD7" w:rsidR="009D3E4D" w:rsidRPr="009C2E3B" w:rsidRDefault="009D3E4D" w:rsidP="009D3E4D">
      <w:pPr>
        <w:pStyle w:val="Heading2"/>
        <w:rPr>
          <w:rFonts w:asciiTheme="majorBidi" w:hAnsiTheme="majorBidi"/>
          <w:sz w:val="24"/>
          <w:szCs w:val="24"/>
          <w:rtl/>
        </w:rPr>
      </w:pPr>
      <w:r w:rsidRPr="009C2E3B">
        <w:rPr>
          <w:rFonts w:asciiTheme="majorBidi" w:hAnsiTheme="majorBidi"/>
          <w:sz w:val="24"/>
          <w:szCs w:val="24"/>
          <w:rtl/>
        </w:rPr>
        <w:t>חטאה של מרים</w:t>
      </w:r>
    </w:p>
    <w:p w14:paraId="28321771" w14:textId="5E749F27" w:rsidR="009D3E4D" w:rsidRPr="009C2E3B" w:rsidRDefault="009D3E4D" w:rsidP="00783853">
      <w:pPr>
        <w:jc w:val="both"/>
        <w:rPr>
          <w:rFonts w:asciiTheme="majorBidi" w:hAnsiTheme="majorBidi" w:cstheme="majorBidi"/>
          <w:rtl/>
        </w:rPr>
      </w:pPr>
      <w:r w:rsidRPr="009C2E3B">
        <w:rPr>
          <w:rFonts w:asciiTheme="majorBidi" w:hAnsiTheme="majorBidi" w:cstheme="majorBidi"/>
          <w:rtl/>
        </w:rPr>
        <w:t>בפסוקים מפורש שחטאה של מרים הוא הדיבור במשה. מרים מבקרת אותו ומרכלת עם אהרן על האשה אשר לקח, ודבר זה נחשב כלשון הרע</w:t>
      </w:r>
      <w:r w:rsidR="00E84FEB">
        <w:rPr>
          <w:rFonts w:asciiTheme="majorBidi" w:hAnsiTheme="majorBidi" w:cstheme="majorBidi" w:hint="cs"/>
          <w:rtl/>
        </w:rPr>
        <w:t>.</w:t>
      </w:r>
      <w:r w:rsidRPr="009C2E3B">
        <w:rPr>
          <w:rStyle w:val="FootnoteReference"/>
          <w:rFonts w:asciiTheme="majorBidi" w:hAnsiTheme="majorBidi" w:cstheme="majorBidi"/>
          <w:rtl/>
        </w:rPr>
        <w:footnoteReference w:id="6"/>
      </w:r>
      <w:r w:rsidRPr="009C2E3B">
        <w:rPr>
          <w:rFonts w:asciiTheme="majorBidi" w:hAnsiTheme="majorBidi" w:cstheme="majorBidi"/>
          <w:rtl/>
        </w:rPr>
        <w:t xml:space="preserve"> השורש </w:t>
      </w:r>
      <w:proofErr w:type="spellStart"/>
      <w:r w:rsidRPr="009C2E3B">
        <w:rPr>
          <w:rFonts w:asciiTheme="majorBidi" w:hAnsiTheme="majorBidi" w:cstheme="majorBidi"/>
          <w:rtl/>
        </w:rPr>
        <w:t>ד.ב.ר</w:t>
      </w:r>
      <w:proofErr w:type="spellEnd"/>
      <w:r w:rsidRPr="009C2E3B">
        <w:rPr>
          <w:rFonts w:asciiTheme="majorBidi" w:hAnsiTheme="majorBidi" w:cstheme="majorBidi"/>
          <w:rtl/>
        </w:rPr>
        <w:t xml:space="preserve">. מופיע בפסוקים שבע פעמים, </w:t>
      </w:r>
      <w:r w:rsidR="00FA73F7" w:rsidRPr="009C2E3B">
        <w:rPr>
          <w:rFonts w:asciiTheme="majorBidi" w:hAnsiTheme="majorBidi" w:cstheme="majorBidi"/>
          <w:rtl/>
        </w:rPr>
        <w:t>כפי שמצינו בפרשיות רבות כ</w:t>
      </w:r>
      <w:r w:rsidRPr="009C2E3B">
        <w:rPr>
          <w:rFonts w:asciiTheme="majorBidi" w:hAnsiTheme="majorBidi" w:cstheme="majorBidi"/>
          <w:rtl/>
        </w:rPr>
        <w:t>מילה מנחה:</w:t>
      </w:r>
    </w:p>
    <w:p w14:paraId="057040DD" w14:textId="5F0F012D" w:rsidR="009D3E4D" w:rsidRPr="009C2E3B" w:rsidRDefault="009D3E4D" w:rsidP="009D3E4D">
      <w:pPr>
        <w:ind w:left="720"/>
        <w:jc w:val="both"/>
        <w:rPr>
          <w:rFonts w:asciiTheme="majorBidi" w:hAnsiTheme="majorBidi" w:cstheme="majorBidi"/>
          <w:rtl/>
        </w:rPr>
      </w:pPr>
      <w:r w:rsidRPr="009C2E3B">
        <w:rPr>
          <w:rFonts w:asciiTheme="majorBidi" w:hAnsiTheme="majorBidi" w:cstheme="majorBidi"/>
          <w:b/>
          <w:bCs/>
          <w:u w:val="single"/>
          <w:rtl/>
        </w:rPr>
        <w:t>וַתְּדַבֵּר</w:t>
      </w:r>
      <w:r w:rsidRPr="009C2E3B">
        <w:rPr>
          <w:rFonts w:asciiTheme="majorBidi" w:hAnsiTheme="majorBidi" w:cstheme="majorBidi"/>
          <w:rtl/>
        </w:rPr>
        <w:t xml:space="preserve"> מִרְיָם וְאַהֲרֹן בְּמֹשֶׁה עַל </w:t>
      </w:r>
      <w:proofErr w:type="spellStart"/>
      <w:r w:rsidRPr="009C2E3B">
        <w:rPr>
          <w:rFonts w:asciiTheme="majorBidi" w:hAnsiTheme="majorBidi" w:cstheme="majorBidi"/>
          <w:rtl/>
        </w:rPr>
        <w:t>אֹדוֹת</w:t>
      </w:r>
      <w:proofErr w:type="spellEnd"/>
      <w:r w:rsidRPr="009C2E3B">
        <w:rPr>
          <w:rFonts w:asciiTheme="majorBidi" w:hAnsiTheme="majorBidi" w:cstheme="majorBidi"/>
          <w:rtl/>
        </w:rPr>
        <w:t xml:space="preserve"> </w:t>
      </w:r>
      <w:proofErr w:type="spellStart"/>
      <w:r w:rsidRPr="009C2E3B">
        <w:rPr>
          <w:rFonts w:asciiTheme="majorBidi" w:hAnsiTheme="majorBidi" w:cstheme="majorBidi"/>
          <w:rtl/>
        </w:rPr>
        <w:t>הָאִשָּׁה</w:t>
      </w:r>
      <w:proofErr w:type="spellEnd"/>
      <w:r w:rsidRPr="009C2E3B">
        <w:rPr>
          <w:rFonts w:asciiTheme="majorBidi" w:hAnsiTheme="majorBidi" w:cstheme="majorBidi"/>
          <w:rtl/>
        </w:rPr>
        <w:t xml:space="preserve"> </w:t>
      </w:r>
      <w:proofErr w:type="spellStart"/>
      <w:r w:rsidRPr="009C2E3B">
        <w:rPr>
          <w:rFonts w:asciiTheme="majorBidi" w:hAnsiTheme="majorBidi" w:cstheme="majorBidi"/>
          <w:rtl/>
        </w:rPr>
        <w:t>הַכֻּשִׁית</w:t>
      </w:r>
      <w:proofErr w:type="spellEnd"/>
      <w:r w:rsidRPr="009C2E3B">
        <w:rPr>
          <w:rFonts w:asciiTheme="majorBidi" w:hAnsiTheme="majorBidi" w:cstheme="majorBidi"/>
          <w:rtl/>
        </w:rPr>
        <w:t xml:space="preserve"> אֲשֶׁר לָקָח כִּי אִשָּׁה כֻשִׁית לָקָח: וַיֹּאמְרוּ הֲרַק אַךְ בְּמֹשֶׁה </w:t>
      </w:r>
      <w:r w:rsidRPr="009C2E3B">
        <w:rPr>
          <w:rFonts w:asciiTheme="majorBidi" w:hAnsiTheme="majorBidi" w:cstheme="majorBidi"/>
          <w:b/>
          <w:bCs/>
          <w:u w:val="single"/>
          <w:rtl/>
        </w:rPr>
        <w:t>דִּבֶּר</w:t>
      </w:r>
      <w:r w:rsidRPr="009C2E3B">
        <w:rPr>
          <w:rFonts w:asciiTheme="majorBidi" w:hAnsiTheme="majorBidi" w:cstheme="majorBidi"/>
          <w:rtl/>
        </w:rPr>
        <w:t xml:space="preserve"> </w:t>
      </w:r>
      <w:r w:rsidR="00E84FEB">
        <w:rPr>
          <w:rFonts w:asciiTheme="majorBidi" w:hAnsiTheme="majorBidi" w:cstheme="majorBidi" w:hint="cs"/>
          <w:rtl/>
        </w:rPr>
        <w:t>ה'</w:t>
      </w:r>
      <w:r w:rsidR="00E84FEB" w:rsidRPr="009C2E3B">
        <w:rPr>
          <w:rFonts w:asciiTheme="majorBidi" w:hAnsiTheme="majorBidi" w:cstheme="majorBidi"/>
          <w:rtl/>
        </w:rPr>
        <w:t xml:space="preserve"> </w:t>
      </w:r>
      <w:r w:rsidRPr="009C2E3B">
        <w:rPr>
          <w:rFonts w:asciiTheme="majorBidi" w:hAnsiTheme="majorBidi" w:cstheme="majorBidi"/>
          <w:rtl/>
        </w:rPr>
        <w:t xml:space="preserve">הֲלֹא גַּם בָּנוּ </w:t>
      </w:r>
      <w:r w:rsidRPr="009C2E3B">
        <w:rPr>
          <w:rFonts w:asciiTheme="majorBidi" w:hAnsiTheme="majorBidi" w:cstheme="majorBidi"/>
          <w:b/>
          <w:bCs/>
          <w:u w:val="single"/>
          <w:rtl/>
        </w:rPr>
        <w:t>דִבֵּר</w:t>
      </w:r>
      <w:r w:rsidRPr="009C2E3B">
        <w:rPr>
          <w:rFonts w:asciiTheme="majorBidi" w:hAnsiTheme="majorBidi" w:cstheme="majorBidi"/>
          <w:rtl/>
        </w:rPr>
        <w:t xml:space="preserve"> וַיִּשְׁמַע </w:t>
      </w:r>
      <w:r w:rsidR="00E84FEB">
        <w:rPr>
          <w:rFonts w:asciiTheme="majorBidi" w:hAnsiTheme="majorBidi" w:cstheme="majorBidi" w:hint="cs"/>
          <w:rtl/>
        </w:rPr>
        <w:t>ה'</w:t>
      </w:r>
      <w:r w:rsidRPr="009C2E3B">
        <w:rPr>
          <w:rFonts w:asciiTheme="majorBidi" w:hAnsiTheme="majorBidi" w:cstheme="majorBidi"/>
          <w:rtl/>
        </w:rPr>
        <w:t xml:space="preserve">: וְהָאִישׁ מֹשֶׁה עָנָיו מְאֹד מִכֹּל הָאָדָם אֲשֶׁר עַל פְּנֵי הָאֲדָמָה: וַיֹּאמֶר </w:t>
      </w:r>
      <w:r w:rsidR="00E84FEB">
        <w:rPr>
          <w:rFonts w:asciiTheme="majorBidi" w:hAnsiTheme="majorBidi" w:cstheme="majorBidi" w:hint="cs"/>
          <w:rtl/>
        </w:rPr>
        <w:t>ה'</w:t>
      </w:r>
      <w:r w:rsidRPr="009C2E3B">
        <w:rPr>
          <w:rFonts w:asciiTheme="majorBidi" w:hAnsiTheme="majorBidi" w:cstheme="majorBidi"/>
          <w:rtl/>
        </w:rPr>
        <w:t xml:space="preserve"> פִּתְאֹם אֶל מֹשֶׁה וְאֶל אַהֲרֹן וְאֶל מִרְיָם צְאוּ שְׁלָשְׁתְּכֶם אֶל אֹהֶל מוֹעֵד וַיֵּצְאוּ שְׁלָשְׁתָּם:</w:t>
      </w:r>
      <w:r w:rsidR="00842674">
        <w:rPr>
          <w:rFonts w:asciiTheme="majorBidi" w:hAnsiTheme="majorBidi" w:cstheme="majorBidi" w:hint="cs"/>
          <w:rtl/>
        </w:rPr>
        <w:t xml:space="preserve"> </w:t>
      </w:r>
      <w:r w:rsidRPr="009C2E3B">
        <w:rPr>
          <w:rFonts w:asciiTheme="majorBidi" w:hAnsiTheme="majorBidi" w:cstheme="majorBidi"/>
          <w:rtl/>
        </w:rPr>
        <w:t xml:space="preserve">וַיֵּרֶד </w:t>
      </w:r>
      <w:r w:rsidR="00E84FEB">
        <w:rPr>
          <w:rFonts w:asciiTheme="majorBidi" w:hAnsiTheme="majorBidi" w:cstheme="majorBidi" w:hint="cs"/>
          <w:rtl/>
        </w:rPr>
        <w:t>ה'</w:t>
      </w:r>
      <w:r w:rsidRPr="009C2E3B">
        <w:rPr>
          <w:rFonts w:asciiTheme="majorBidi" w:hAnsiTheme="majorBidi" w:cstheme="majorBidi"/>
          <w:rtl/>
        </w:rPr>
        <w:t xml:space="preserve"> בְּעַמּוּד עָנָן וַיַּעֲמֹד פֶּתַח הָאֹהֶל וַיִּקְרָא אַהֲרֹן וּמִרְיָם וַיֵּצְאוּ שְׁנֵיהֶם: וַיֹּאמֶר שִׁמְעוּ נָא </w:t>
      </w:r>
      <w:r w:rsidRPr="009C2E3B">
        <w:rPr>
          <w:rFonts w:asciiTheme="majorBidi" w:hAnsiTheme="majorBidi" w:cstheme="majorBidi"/>
          <w:b/>
          <w:bCs/>
          <w:u w:val="single"/>
          <w:rtl/>
        </w:rPr>
        <w:t>דְבָרָי</w:t>
      </w:r>
      <w:r w:rsidRPr="009C2E3B">
        <w:rPr>
          <w:rFonts w:asciiTheme="majorBidi" w:hAnsiTheme="majorBidi" w:cstheme="majorBidi"/>
          <w:rtl/>
        </w:rPr>
        <w:t xml:space="preserve"> אִם יִהְיֶה נְבִיאֲכֶם </w:t>
      </w:r>
      <w:r w:rsidR="00E84FEB">
        <w:rPr>
          <w:rFonts w:asciiTheme="majorBidi" w:hAnsiTheme="majorBidi" w:cstheme="majorBidi" w:hint="cs"/>
          <w:rtl/>
        </w:rPr>
        <w:t>ה'</w:t>
      </w:r>
      <w:r w:rsidRPr="009C2E3B">
        <w:rPr>
          <w:rFonts w:asciiTheme="majorBidi" w:hAnsiTheme="majorBidi" w:cstheme="majorBidi"/>
          <w:rtl/>
        </w:rPr>
        <w:t xml:space="preserve"> בַּמַּרְאָה אֵלָיו אֶתְוַדָּע בַּחֲלוֹם </w:t>
      </w:r>
      <w:r w:rsidRPr="009C2E3B">
        <w:rPr>
          <w:rFonts w:asciiTheme="majorBidi" w:hAnsiTheme="majorBidi" w:cstheme="majorBidi"/>
          <w:b/>
          <w:bCs/>
          <w:u w:val="single"/>
          <w:rtl/>
        </w:rPr>
        <w:t>אֲדַבֶּר</w:t>
      </w:r>
      <w:r w:rsidRPr="009C2E3B">
        <w:rPr>
          <w:rFonts w:asciiTheme="majorBidi" w:hAnsiTheme="majorBidi" w:cstheme="majorBidi"/>
          <w:rtl/>
        </w:rPr>
        <w:t xml:space="preserve"> בּוֹ: לֹא כֵן עַבְדִּי מֹשֶׁה בְּכָל בֵּיתִי נֶאֱמָן הוּא: פֶּה אֶל פֶּה </w:t>
      </w:r>
      <w:r w:rsidRPr="009C2E3B">
        <w:rPr>
          <w:rFonts w:asciiTheme="majorBidi" w:hAnsiTheme="majorBidi" w:cstheme="majorBidi"/>
          <w:b/>
          <w:bCs/>
          <w:u w:val="single"/>
          <w:rtl/>
        </w:rPr>
        <w:t>אֲדַבֶּר</w:t>
      </w:r>
      <w:r w:rsidRPr="009C2E3B">
        <w:rPr>
          <w:rFonts w:asciiTheme="majorBidi" w:hAnsiTheme="majorBidi" w:cstheme="majorBidi"/>
          <w:rtl/>
        </w:rPr>
        <w:t xml:space="preserve"> בּוֹ וּמַרְאֶה וְלֹא בְחִידֹת וּתְמֻנַת </w:t>
      </w:r>
      <w:r w:rsidR="00E84FEB">
        <w:rPr>
          <w:rFonts w:asciiTheme="majorBidi" w:hAnsiTheme="majorBidi" w:cstheme="majorBidi" w:hint="cs"/>
          <w:rtl/>
        </w:rPr>
        <w:t>ה'</w:t>
      </w:r>
      <w:r w:rsidRPr="009C2E3B">
        <w:rPr>
          <w:rFonts w:asciiTheme="majorBidi" w:hAnsiTheme="majorBidi" w:cstheme="majorBidi"/>
          <w:rtl/>
        </w:rPr>
        <w:t xml:space="preserve"> יַבִּיט וּמַדּוּעַ לֹא יְרֵאתֶם </w:t>
      </w:r>
      <w:r w:rsidRPr="009C2E3B">
        <w:rPr>
          <w:rFonts w:asciiTheme="majorBidi" w:hAnsiTheme="majorBidi" w:cstheme="majorBidi"/>
          <w:b/>
          <w:bCs/>
          <w:u w:val="single"/>
          <w:rtl/>
        </w:rPr>
        <w:t>לְדַבֵּר</w:t>
      </w:r>
      <w:r w:rsidRPr="009C2E3B">
        <w:rPr>
          <w:rFonts w:asciiTheme="majorBidi" w:hAnsiTheme="majorBidi" w:cstheme="majorBidi"/>
          <w:rtl/>
        </w:rPr>
        <w:t xml:space="preserve"> בְּעַבְדִּי בְמֹשֶׁה: וַיִּחַר אַף </w:t>
      </w:r>
      <w:r w:rsidR="00E84FEB">
        <w:rPr>
          <w:rFonts w:asciiTheme="majorBidi" w:hAnsiTheme="majorBidi" w:cstheme="majorBidi" w:hint="cs"/>
          <w:rtl/>
        </w:rPr>
        <w:t>ה'</w:t>
      </w:r>
      <w:r w:rsidRPr="009C2E3B">
        <w:rPr>
          <w:rFonts w:asciiTheme="majorBidi" w:hAnsiTheme="majorBidi" w:cstheme="majorBidi"/>
          <w:rtl/>
        </w:rPr>
        <w:t xml:space="preserve"> בָּם וַיֵּלַךְ: וְהֶעָנָן סָר מֵעַל הָאֹהֶל וְהִנֵּה מִרְיָם מְצֹרַעַת כַּשָּׁלֶג וַיִּפֶן אַהֲרֹן אֶל מִרְיָם וְהִנֵּה מְצֹרָעַת: וַיֹּאמֶר אַהֲרֹן אֶל מֹשֶׁה בִּי אֲדֹנִי אַל נָא </w:t>
      </w:r>
      <w:proofErr w:type="spellStart"/>
      <w:r w:rsidRPr="009C2E3B">
        <w:rPr>
          <w:rFonts w:asciiTheme="majorBidi" w:hAnsiTheme="majorBidi" w:cstheme="majorBidi"/>
          <w:rtl/>
        </w:rPr>
        <w:t>תָשֵׁת</w:t>
      </w:r>
      <w:proofErr w:type="spellEnd"/>
      <w:r w:rsidRPr="009C2E3B">
        <w:rPr>
          <w:rFonts w:asciiTheme="majorBidi" w:hAnsiTheme="majorBidi" w:cstheme="majorBidi"/>
          <w:rtl/>
        </w:rPr>
        <w:t xml:space="preserve"> עָלֵינוּ חַטָּאת אֲשֶׁר </w:t>
      </w:r>
      <w:proofErr w:type="spellStart"/>
      <w:r w:rsidRPr="009C2E3B">
        <w:rPr>
          <w:rFonts w:asciiTheme="majorBidi" w:hAnsiTheme="majorBidi" w:cstheme="majorBidi"/>
          <w:rtl/>
        </w:rPr>
        <w:t>נוֹאַלְנו</w:t>
      </w:r>
      <w:proofErr w:type="spellEnd"/>
      <w:r w:rsidRPr="009C2E3B">
        <w:rPr>
          <w:rFonts w:asciiTheme="majorBidi" w:hAnsiTheme="majorBidi" w:cstheme="majorBidi"/>
          <w:rtl/>
        </w:rPr>
        <w:t xml:space="preserve">ּ וַאֲשֶׁר חָטָאנוּ: אַל נָא תְהִי כַּמֵּת אֲשֶׁר בְּצֵאתוֹ מֵרֶחֶם אִמּוֹ וַיֵּאָכֵל חֲצִי בְשָׂרוֹ: וַיִּצְעַק מֹשֶׁה אֶל </w:t>
      </w:r>
      <w:r w:rsidR="00E84FEB">
        <w:rPr>
          <w:rFonts w:asciiTheme="majorBidi" w:hAnsiTheme="majorBidi" w:cstheme="majorBidi" w:hint="cs"/>
          <w:rtl/>
        </w:rPr>
        <w:t>ה'</w:t>
      </w:r>
      <w:r w:rsidRPr="009C2E3B">
        <w:rPr>
          <w:rFonts w:asciiTheme="majorBidi" w:hAnsiTheme="majorBidi" w:cstheme="majorBidi"/>
          <w:rtl/>
        </w:rPr>
        <w:t xml:space="preserve"> לֵאמֹר אֵ</w:t>
      </w:r>
      <w:r w:rsidR="00E84FEB">
        <w:rPr>
          <w:rFonts w:asciiTheme="majorBidi" w:hAnsiTheme="majorBidi" w:cstheme="majorBidi" w:hint="cs"/>
          <w:rtl/>
        </w:rPr>
        <w:t>–</w:t>
      </w:r>
      <w:r w:rsidRPr="009C2E3B">
        <w:rPr>
          <w:rFonts w:asciiTheme="majorBidi" w:hAnsiTheme="majorBidi" w:cstheme="majorBidi"/>
          <w:rtl/>
        </w:rPr>
        <w:t>ל נָא רְפָא נָא לָהּ:</w:t>
      </w:r>
      <w:r w:rsidR="001F212C">
        <w:rPr>
          <w:rFonts w:asciiTheme="majorBidi" w:hAnsiTheme="majorBidi" w:cstheme="majorBidi" w:hint="cs"/>
          <w:rtl/>
        </w:rPr>
        <w:t xml:space="preserve"> (במדבר י"ב, א–</w:t>
      </w:r>
      <w:proofErr w:type="spellStart"/>
      <w:r w:rsidR="001F212C">
        <w:rPr>
          <w:rFonts w:asciiTheme="majorBidi" w:hAnsiTheme="majorBidi" w:cstheme="majorBidi" w:hint="cs"/>
          <w:rtl/>
        </w:rPr>
        <w:t>יג</w:t>
      </w:r>
      <w:proofErr w:type="spellEnd"/>
      <w:r w:rsidR="001F212C">
        <w:rPr>
          <w:rFonts w:asciiTheme="majorBidi" w:hAnsiTheme="majorBidi" w:cstheme="majorBidi" w:hint="cs"/>
          <w:rtl/>
        </w:rPr>
        <w:t>)</w:t>
      </w:r>
    </w:p>
    <w:p w14:paraId="787AB479" w14:textId="2BF9C0A0" w:rsidR="009D3E4D" w:rsidRPr="009C2E3B" w:rsidRDefault="009D3E4D" w:rsidP="009D3E4D">
      <w:pPr>
        <w:jc w:val="both"/>
        <w:rPr>
          <w:rFonts w:asciiTheme="majorBidi" w:hAnsiTheme="majorBidi" w:cstheme="majorBidi"/>
          <w:rtl/>
        </w:rPr>
      </w:pPr>
      <w:r w:rsidRPr="009C2E3B">
        <w:rPr>
          <w:rFonts w:asciiTheme="majorBidi" w:hAnsiTheme="majorBidi" w:cstheme="majorBidi"/>
          <w:rtl/>
        </w:rPr>
        <w:t xml:space="preserve">השורש </w:t>
      </w:r>
      <w:proofErr w:type="spellStart"/>
      <w:r w:rsidRPr="009C2E3B">
        <w:rPr>
          <w:rFonts w:asciiTheme="majorBidi" w:hAnsiTheme="majorBidi" w:cstheme="majorBidi"/>
          <w:rtl/>
        </w:rPr>
        <w:t>ד.ב.ר</w:t>
      </w:r>
      <w:proofErr w:type="spellEnd"/>
      <w:r w:rsidRPr="009C2E3B">
        <w:rPr>
          <w:rFonts w:asciiTheme="majorBidi" w:hAnsiTheme="majorBidi" w:cstheme="majorBidi"/>
          <w:rtl/>
        </w:rPr>
        <w:t>. משמש פה בשתי משמעויות, הן בדיבור הרע על משה והן בדיבורו של ה' עם משה</w:t>
      </w:r>
      <w:r w:rsidR="00842674">
        <w:rPr>
          <w:rFonts w:asciiTheme="majorBidi" w:hAnsiTheme="majorBidi" w:cstheme="majorBidi" w:hint="cs"/>
          <w:rtl/>
        </w:rPr>
        <w:t>.</w:t>
      </w:r>
      <w:r w:rsidRPr="009C2E3B">
        <w:rPr>
          <w:rFonts w:asciiTheme="majorBidi" w:hAnsiTheme="majorBidi" w:cstheme="majorBidi"/>
          <w:rtl/>
        </w:rPr>
        <w:t xml:space="preserve"> נראה שהדגש הכפול הזה</w:t>
      </w:r>
      <w:r w:rsidRPr="009C2E3B">
        <w:rPr>
          <w:rStyle w:val="FootnoteReference"/>
          <w:rFonts w:asciiTheme="majorBidi" w:hAnsiTheme="majorBidi" w:cstheme="majorBidi"/>
          <w:rtl/>
        </w:rPr>
        <w:footnoteReference w:id="7"/>
      </w:r>
      <w:r w:rsidR="00A55599" w:rsidRPr="009C2E3B">
        <w:rPr>
          <w:rFonts w:asciiTheme="majorBidi" w:hAnsiTheme="majorBidi" w:cstheme="majorBidi"/>
          <w:rtl/>
        </w:rPr>
        <w:t xml:space="preserve"> הוביל את חז"ל</w:t>
      </w:r>
      <w:r w:rsidRPr="009C2E3B">
        <w:rPr>
          <w:rFonts w:asciiTheme="majorBidi" w:hAnsiTheme="majorBidi" w:cstheme="majorBidi"/>
          <w:rtl/>
        </w:rPr>
        <w:t xml:space="preserve"> להתלבט האם חטאה של מרים ממוקם רק בלשון הרע ובביקורת על מעשיו של משה, או שמא בהשוואה ובמחשבה שמדרגתו לא גבוהה כפי שניתן לחשוב ("הלא גם בנו דיבר").</w:t>
      </w:r>
    </w:p>
    <w:p w14:paraId="7D9CF79C" w14:textId="567F4A8E" w:rsidR="009D3E4D" w:rsidRPr="009C2E3B" w:rsidRDefault="009D3E4D" w:rsidP="009D3E4D">
      <w:pPr>
        <w:jc w:val="both"/>
        <w:rPr>
          <w:rFonts w:asciiTheme="majorBidi" w:hAnsiTheme="majorBidi" w:cstheme="majorBidi"/>
          <w:rtl/>
        </w:rPr>
      </w:pPr>
      <w:r w:rsidRPr="009C2E3B">
        <w:rPr>
          <w:rFonts w:asciiTheme="majorBidi" w:hAnsiTheme="majorBidi" w:cstheme="majorBidi"/>
          <w:rtl/>
        </w:rPr>
        <w:t>חטאה של מרים ממוקם אם כן בדיבור בגנות אחיה.</w:t>
      </w:r>
      <w:r w:rsidR="008F3A42" w:rsidRPr="009C2E3B">
        <w:rPr>
          <w:rFonts w:asciiTheme="majorBidi" w:hAnsiTheme="majorBidi" w:cstheme="majorBidi"/>
          <w:rtl/>
        </w:rPr>
        <w:t xml:space="preserve"> דרכו של עולם שלשון הרע לא מסופר</w:t>
      </w:r>
      <w:r w:rsidR="00963CBD">
        <w:rPr>
          <w:rFonts w:asciiTheme="majorBidi" w:hAnsiTheme="majorBidi" w:cstheme="majorBidi" w:hint="cs"/>
          <w:rtl/>
        </w:rPr>
        <w:t>ת</w:t>
      </w:r>
      <w:r w:rsidR="008F3A42" w:rsidRPr="009C2E3B">
        <w:rPr>
          <w:rFonts w:asciiTheme="majorBidi" w:hAnsiTheme="majorBidi" w:cstheme="majorBidi"/>
          <w:rtl/>
        </w:rPr>
        <w:t xml:space="preserve"> בתמציתיות</w:t>
      </w:r>
      <w:r w:rsidR="00842674">
        <w:rPr>
          <w:rFonts w:asciiTheme="majorBidi" w:hAnsiTheme="majorBidi" w:cstheme="majorBidi" w:hint="cs"/>
          <w:rtl/>
        </w:rPr>
        <w:t>,</w:t>
      </w:r>
      <w:r w:rsidR="008F3A42" w:rsidRPr="009C2E3B">
        <w:rPr>
          <w:rFonts w:asciiTheme="majorBidi" w:hAnsiTheme="majorBidi" w:cstheme="majorBidi"/>
          <w:rtl/>
        </w:rPr>
        <w:t xml:space="preserve"> אלא להפך – אנו מרחיבים, מפרטים ומרבים בגנות האיש שאנו חפצים שלא ביקרו. </w:t>
      </w:r>
      <w:r w:rsidR="00842674">
        <w:rPr>
          <w:rFonts w:asciiTheme="majorBidi" w:hAnsiTheme="majorBidi" w:cstheme="majorBidi"/>
          <w:rtl/>
        </w:rPr>
        <w:t>יתכן</w:t>
      </w:r>
      <w:r w:rsidR="008F3A42" w:rsidRPr="009C2E3B">
        <w:rPr>
          <w:rFonts w:asciiTheme="majorBidi" w:hAnsiTheme="majorBidi" w:cstheme="majorBidi"/>
          <w:rtl/>
        </w:rPr>
        <w:t xml:space="preserve"> וזו גם קריאה אפשרית לפס</w:t>
      </w:r>
      <w:r w:rsidR="00963CBD">
        <w:rPr>
          <w:rFonts w:asciiTheme="majorBidi" w:hAnsiTheme="majorBidi" w:cstheme="majorBidi" w:hint="cs"/>
          <w:rtl/>
        </w:rPr>
        <w:t>וק</w:t>
      </w:r>
      <w:r w:rsidR="008F3A42" w:rsidRPr="009C2E3B">
        <w:rPr>
          <w:rFonts w:asciiTheme="majorBidi" w:hAnsiTheme="majorBidi" w:cstheme="majorBidi"/>
          <w:rtl/>
        </w:rPr>
        <w:t xml:space="preserve"> "וַתְּדַבֵּר מִרְיָם וְאַהֲרֹן בְּמֹשֶׁה עַל </w:t>
      </w:r>
      <w:proofErr w:type="spellStart"/>
      <w:r w:rsidR="008F3A42" w:rsidRPr="009C2E3B">
        <w:rPr>
          <w:rFonts w:asciiTheme="majorBidi" w:hAnsiTheme="majorBidi" w:cstheme="majorBidi"/>
          <w:rtl/>
        </w:rPr>
        <w:t>אֹדוֹת</w:t>
      </w:r>
      <w:proofErr w:type="spellEnd"/>
      <w:r w:rsidR="008F3A42" w:rsidRPr="009C2E3B">
        <w:rPr>
          <w:rFonts w:asciiTheme="majorBidi" w:hAnsiTheme="majorBidi" w:cstheme="majorBidi"/>
          <w:rtl/>
        </w:rPr>
        <w:t xml:space="preserve"> </w:t>
      </w:r>
      <w:proofErr w:type="spellStart"/>
      <w:r w:rsidR="008F3A42" w:rsidRPr="009C2E3B">
        <w:rPr>
          <w:rFonts w:asciiTheme="majorBidi" w:hAnsiTheme="majorBidi" w:cstheme="majorBidi"/>
          <w:rtl/>
        </w:rPr>
        <w:t>הָאִשָּׁה</w:t>
      </w:r>
      <w:proofErr w:type="spellEnd"/>
      <w:r w:rsidR="008F3A42" w:rsidRPr="009C2E3B">
        <w:rPr>
          <w:rFonts w:asciiTheme="majorBidi" w:hAnsiTheme="majorBidi" w:cstheme="majorBidi"/>
          <w:rtl/>
        </w:rPr>
        <w:t xml:space="preserve"> </w:t>
      </w:r>
      <w:proofErr w:type="spellStart"/>
      <w:r w:rsidR="008F3A42" w:rsidRPr="009C2E3B">
        <w:rPr>
          <w:rFonts w:asciiTheme="majorBidi" w:hAnsiTheme="majorBidi" w:cstheme="majorBidi"/>
          <w:rtl/>
        </w:rPr>
        <w:t>הַכֻּשִׁית</w:t>
      </w:r>
      <w:proofErr w:type="spellEnd"/>
      <w:r w:rsidR="008F3A42" w:rsidRPr="009C2E3B">
        <w:rPr>
          <w:rFonts w:asciiTheme="majorBidi" w:hAnsiTheme="majorBidi" w:cstheme="majorBidi"/>
          <w:rtl/>
        </w:rPr>
        <w:t xml:space="preserve"> אֲשֶׁר לָקָח כִּי אִשָּׁה כֻשִׁית לָקָח" </w:t>
      </w:r>
      <w:r w:rsidR="001F212C">
        <w:rPr>
          <w:rFonts w:asciiTheme="majorBidi" w:hAnsiTheme="majorBidi" w:cstheme="majorBidi" w:hint="cs"/>
          <w:rtl/>
        </w:rPr>
        <w:t xml:space="preserve">(שם, א) </w:t>
      </w:r>
      <w:r w:rsidR="008F3A42" w:rsidRPr="009C2E3B">
        <w:rPr>
          <w:rFonts w:asciiTheme="majorBidi" w:hAnsiTheme="majorBidi" w:cstheme="majorBidi"/>
          <w:rtl/>
        </w:rPr>
        <w:t xml:space="preserve">– </w:t>
      </w:r>
      <w:proofErr w:type="spellStart"/>
      <w:r w:rsidR="008F3A42" w:rsidRPr="009C2E3B">
        <w:rPr>
          <w:rFonts w:asciiTheme="majorBidi" w:hAnsiTheme="majorBidi" w:cstheme="majorBidi"/>
          <w:rtl/>
        </w:rPr>
        <w:t>החזרתיות</w:t>
      </w:r>
      <w:proofErr w:type="spellEnd"/>
      <w:r w:rsidR="008F3A42" w:rsidRPr="009C2E3B">
        <w:rPr>
          <w:rFonts w:asciiTheme="majorBidi" w:hAnsiTheme="majorBidi" w:cstheme="majorBidi"/>
          <w:rtl/>
        </w:rPr>
        <w:t xml:space="preserve"> במילים "כי אישה כושית לקח" מייצרת אצלנו הקוראים תחושה של ריבוי מילים, של רכילות ופטפוט</w:t>
      </w:r>
      <w:r w:rsidR="00963CBD">
        <w:rPr>
          <w:rFonts w:asciiTheme="majorBidi" w:hAnsiTheme="majorBidi" w:cstheme="majorBidi" w:hint="cs"/>
          <w:rtl/>
        </w:rPr>
        <w:t>.</w:t>
      </w:r>
      <w:r w:rsidR="008F3A42" w:rsidRPr="009C2E3B">
        <w:rPr>
          <w:rStyle w:val="FootnoteReference"/>
          <w:rFonts w:asciiTheme="majorBidi" w:hAnsiTheme="majorBidi" w:cstheme="majorBidi"/>
          <w:rtl/>
        </w:rPr>
        <w:footnoteReference w:id="8"/>
      </w:r>
    </w:p>
    <w:p w14:paraId="7A83B0CB" w14:textId="0E1F03BE" w:rsidR="008F3A42" w:rsidRPr="009C2E3B" w:rsidRDefault="008F3A42" w:rsidP="009D3E4D">
      <w:pPr>
        <w:jc w:val="both"/>
        <w:rPr>
          <w:rFonts w:asciiTheme="majorBidi" w:hAnsiTheme="majorBidi" w:cstheme="majorBidi"/>
          <w:rtl/>
        </w:rPr>
      </w:pPr>
      <w:r w:rsidRPr="009C2E3B">
        <w:rPr>
          <w:rFonts w:asciiTheme="majorBidi" w:hAnsiTheme="majorBidi" w:cstheme="majorBidi"/>
          <w:rtl/>
        </w:rPr>
        <w:t>מה אם כן התיקון לאותו ריבוי מלל בגנות אחיה? עומד משה ומתפלל בעדה ובעד רפואתה אך בקצרה, במילים מועטות. כנגד "ותדבר מרים" עומד לנו "ויצעק משה", ביטוי המסמל את כאבו המשותף ואת האחוה שנפגעה</w:t>
      </w:r>
      <w:r w:rsidR="00FA73F7" w:rsidRPr="009C2E3B">
        <w:rPr>
          <w:rFonts w:asciiTheme="majorBidi" w:hAnsiTheme="majorBidi" w:cstheme="majorBidi"/>
          <w:rtl/>
        </w:rPr>
        <w:t>, וכנגד ריבוי המילים אנו מוצאים את הצעקה הקצרה והתמציתית ואת השתיקה שמלוה אותה.</w:t>
      </w:r>
    </w:p>
    <w:p w14:paraId="735E2C16" w14:textId="585F30C8" w:rsidR="008F3A42" w:rsidRPr="009C2E3B" w:rsidRDefault="008F3A42" w:rsidP="008F3A42">
      <w:pPr>
        <w:pStyle w:val="Heading2"/>
        <w:rPr>
          <w:rFonts w:asciiTheme="majorBidi" w:hAnsiTheme="majorBidi"/>
          <w:sz w:val="24"/>
          <w:szCs w:val="24"/>
          <w:rtl/>
        </w:rPr>
      </w:pPr>
      <w:r w:rsidRPr="009C2E3B">
        <w:rPr>
          <w:rFonts w:asciiTheme="majorBidi" w:hAnsiTheme="majorBidi"/>
          <w:sz w:val="24"/>
          <w:szCs w:val="24"/>
          <w:rtl/>
        </w:rPr>
        <w:lastRenderedPageBreak/>
        <w:t>מדרגתו של משה</w:t>
      </w:r>
    </w:p>
    <w:p w14:paraId="2C398D57" w14:textId="0403FCE5" w:rsidR="00BB51DC" w:rsidRPr="009C2E3B" w:rsidRDefault="00182274" w:rsidP="00FD1286">
      <w:pPr>
        <w:jc w:val="both"/>
        <w:rPr>
          <w:rFonts w:asciiTheme="majorBidi" w:hAnsiTheme="majorBidi" w:cstheme="majorBidi"/>
          <w:rtl/>
        </w:rPr>
      </w:pPr>
      <w:r w:rsidRPr="009C2E3B">
        <w:rPr>
          <w:rFonts w:asciiTheme="majorBidi" w:hAnsiTheme="majorBidi" w:cstheme="majorBidi"/>
          <w:rtl/>
        </w:rPr>
        <w:t>אבקש</w:t>
      </w:r>
      <w:r w:rsidR="008F3A42" w:rsidRPr="009C2E3B">
        <w:rPr>
          <w:rFonts w:asciiTheme="majorBidi" w:hAnsiTheme="majorBidi" w:cstheme="majorBidi"/>
          <w:rtl/>
        </w:rPr>
        <w:t xml:space="preserve"> להציע הסבר נוסף</w:t>
      </w:r>
      <w:r w:rsidR="00A55599">
        <w:rPr>
          <w:rFonts w:asciiTheme="majorBidi" w:hAnsiTheme="majorBidi" w:cstheme="majorBidi" w:hint="cs"/>
          <w:rtl/>
        </w:rPr>
        <w:t>.</w:t>
      </w:r>
      <w:r w:rsidR="008F3A42" w:rsidRPr="009C2E3B">
        <w:rPr>
          <w:rStyle w:val="FootnoteReference"/>
          <w:rFonts w:asciiTheme="majorBidi" w:hAnsiTheme="majorBidi" w:cstheme="majorBidi"/>
          <w:rtl/>
        </w:rPr>
        <w:footnoteReference w:id="9"/>
      </w:r>
      <w:r w:rsidR="008F3A42" w:rsidRPr="009C2E3B">
        <w:rPr>
          <w:rFonts w:asciiTheme="majorBidi" w:hAnsiTheme="majorBidi" w:cstheme="majorBidi"/>
          <w:rtl/>
        </w:rPr>
        <w:t xml:space="preserve"> </w:t>
      </w:r>
      <w:r w:rsidR="00B80DA0" w:rsidRPr="009C2E3B">
        <w:rPr>
          <w:rFonts w:asciiTheme="majorBidi" w:hAnsiTheme="majorBidi" w:cstheme="majorBidi"/>
          <w:rtl/>
        </w:rPr>
        <w:t>חלק מהפרשנים מיקדו את חטאם של מרים ואהרן</w:t>
      </w:r>
      <w:r w:rsidR="00F77A41" w:rsidRPr="009C2E3B">
        <w:rPr>
          <w:rFonts w:asciiTheme="majorBidi" w:hAnsiTheme="majorBidi" w:cstheme="majorBidi"/>
          <w:rtl/>
        </w:rPr>
        <w:t xml:space="preserve"> לא רק בדיבור בגנותו של משה</w:t>
      </w:r>
      <w:r w:rsidR="0079721A">
        <w:rPr>
          <w:rFonts w:asciiTheme="majorBidi" w:hAnsiTheme="majorBidi" w:cstheme="majorBidi" w:hint="cs"/>
          <w:rtl/>
        </w:rPr>
        <w:t>,</w:t>
      </w:r>
      <w:r w:rsidR="00F77A41" w:rsidRPr="009C2E3B">
        <w:rPr>
          <w:rFonts w:asciiTheme="majorBidi" w:hAnsiTheme="majorBidi" w:cstheme="majorBidi"/>
          <w:rtl/>
        </w:rPr>
        <w:t xml:space="preserve"> אלא </w:t>
      </w:r>
      <w:r w:rsidR="00B80DA0" w:rsidRPr="009C2E3B">
        <w:rPr>
          <w:rFonts w:asciiTheme="majorBidi" w:hAnsiTheme="majorBidi" w:cstheme="majorBidi"/>
          <w:rtl/>
        </w:rPr>
        <w:t>בחוסר ההבנה של</w:t>
      </w:r>
      <w:r w:rsidR="00F77A41" w:rsidRPr="009C2E3B">
        <w:rPr>
          <w:rFonts w:asciiTheme="majorBidi" w:hAnsiTheme="majorBidi" w:cstheme="majorBidi"/>
          <w:rtl/>
        </w:rPr>
        <w:t xml:space="preserve"> מדרגתו </w:t>
      </w:r>
      <w:r w:rsidR="00DA0F26" w:rsidRPr="009C2E3B">
        <w:rPr>
          <w:rFonts w:asciiTheme="majorBidi" w:hAnsiTheme="majorBidi" w:cstheme="majorBidi"/>
          <w:rtl/>
        </w:rPr>
        <w:t>לעומת מקומם. הבנה זו מ</w:t>
      </w:r>
      <w:r w:rsidR="00480BAE" w:rsidRPr="009C2E3B">
        <w:rPr>
          <w:rFonts w:asciiTheme="majorBidi" w:hAnsiTheme="majorBidi" w:cstheme="majorBidi"/>
          <w:rtl/>
        </w:rPr>
        <w:t>קב</w:t>
      </w:r>
      <w:r w:rsidR="0082402B" w:rsidRPr="009C2E3B">
        <w:rPr>
          <w:rFonts w:asciiTheme="majorBidi" w:hAnsiTheme="majorBidi" w:cstheme="majorBidi"/>
          <w:rtl/>
        </w:rPr>
        <w:t xml:space="preserve">לת חיזוק </w:t>
      </w:r>
      <w:r w:rsidR="00FD1286" w:rsidRPr="009C2E3B">
        <w:rPr>
          <w:rFonts w:asciiTheme="majorBidi" w:hAnsiTheme="majorBidi" w:cstheme="majorBidi"/>
          <w:rtl/>
        </w:rPr>
        <w:t xml:space="preserve">מתגובת </w:t>
      </w:r>
      <w:r w:rsidR="0082402B" w:rsidRPr="009C2E3B">
        <w:rPr>
          <w:rFonts w:asciiTheme="majorBidi" w:hAnsiTheme="majorBidi" w:cstheme="majorBidi"/>
          <w:rtl/>
        </w:rPr>
        <w:t xml:space="preserve">הקב"ה השמה דגש לא רק </w:t>
      </w:r>
      <w:r w:rsidR="00BB51DC" w:rsidRPr="009C2E3B">
        <w:rPr>
          <w:rFonts w:asciiTheme="majorBidi" w:hAnsiTheme="majorBidi" w:cstheme="majorBidi"/>
          <w:rtl/>
        </w:rPr>
        <w:t xml:space="preserve">על </w:t>
      </w:r>
      <w:r w:rsidR="0082402B" w:rsidRPr="009C2E3B">
        <w:rPr>
          <w:rFonts w:asciiTheme="majorBidi" w:hAnsiTheme="majorBidi" w:cstheme="majorBidi"/>
          <w:rtl/>
        </w:rPr>
        <w:t>"ומדוע לא יראתם לדבר בעבדי במשה</w:t>
      </w:r>
      <w:r w:rsidR="00FD1286" w:rsidRPr="009C2E3B">
        <w:rPr>
          <w:rFonts w:asciiTheme="majorBidi" w:hAnsiTheme="majorBidi" w:cstheme="majorBidi"/>
          <w:rtl/>
        </w:rPr>
        <w:t>"</w:t>
      </w:r>
      <w:r w:rsidR="0079721A">
        <w:rPr>
          <w:rFonts w:asciiTheme="majorBidi" w:hAnsiTheme="majorBidi" w:cstheme="majorBidi" w:hint="cs"/>
          <w:rtl/>
        </w:rPr>
        <w:t>,</w:t>
      </w:r>
      <w:r w:rsidR="00FD1286" w:rsidRPr="009C2E3B">
        <w:rPr>
          <w:rFonts w:asciiTheme="majorBidi" w:hAnsiTheme="majorBidi" w:cstheme="majorBidi"/>
          <w:rtl/>
        </w:rPr>
        <w:t xml:space="preserve"> אלא גם על ההקדמה</w:t>
      </w:r>
      <w:r w:rsidR="00E556C9" w:rsidRPr="009C2E3B">
        <w:rPr>
          <w:rFonts w:asciiTheme="majorBidi" w:hAnsiTheme="majorBidi" w:cstheme="majorBidi"/>
          <w:rtl/>
        </w:rPr>
        <w:t xml:space="preserve"> לאמירה זו</w:t>
      </w:r>
      <w:r w:rsidR="00FD1286" w:rsidRPr="009C2E3B">
        <w:rPr>
          <w:rFonts w:asciiTheme="majorBidi" w:hAnsiTheme="majorBidi" w:cstheme="majorBidi"/>
          <w:rtl/>
        </w:rPr>
        <w:t>:</w:t>
      </w:r>
    </w:p>
    <w:p w14:paraId="65577785" w14:textId="5C665F3D" w:rsidR="00FD1286" w:rsidRPr="009C2E3B" w:rsidRDefault="006B1674" w:rsidP="00FD1286">
      <w:pPr>
        <w:ind w:left="720"/>
        <w:jc w:val="both"/>
        <w:rPr>
          <w:rFonts w:asciiTheme="majorBidi" w:hAnsiTheme="majorBidi" w:cstheme="majorBidi"/>
          <w:rtl/>
        </w:rPr>
      </w:pPr>
      <w:r w:rsidRPr="009C2E3B">
        <w:rPr>
          <w:rFonts w:asciiTheme="majorBidi" w:hAnsiTheme="majorBidi" w:cstheme="majorBidi"/>
          <w:rtl/>
        </w:rPr>
        <w:t>...</w:t>
      </w:r>
      <w:r w:rsidR="0079721A">
        <w:rPr>
          <w:rFonts w:asciiTheme="majorBidi" w:hAnsiTheme="majorBidi" w:cstheme="majorBidi" w:hint="cs"/>
          <w:rtl/>
        </w:rPr>
        <w:t xml:space="preserve"> </w:t>
      </w:r>
      <w:r w:rsidR="00FD1286" w:rsidRPr="009C2E3B">
        <w:rPr>
          <w:rFonts w:asciiTheme="majorBidi" w:hAnsiTheme="majorBidi" w:cstheme="majorBidi"/>
          <w:rtl/>
        </w:rPr>
        <w:t xml:space="preserve">אִם יִהְיֶה נְבִיאֲכֶם </w:t>
      </w:r>
      <w:r w:rsidR="0075306A">
        <w:rPr>
          <w:rFonts w:asciiTheme="majorBidi" w:hAnsiTheme="majorBidi" w:cstheme="majorBidi" w:hint="cs"/>
          <w:rtl/>
        </w:rPr>
        <w:t>ה'</w:t>
      </w:r>
      <w:r w:rsidR="0075306A" w:rsidRPr="009C2E3B">
        <w:rPr>
          <w:rFonts w:asciiTheme="majorBidi" w:hAnsiTheme="majorBidi" w:cstheme="majorBidi"/>
          <w:rtl/>
        </w:rPr>
        <w:t xml:space="preserve"> </w:t>
      </w:r>
      <w:r w:rsidR="00FD1286" w:rsidRPr="009C2E3B">
        <w:rPr>
          <w:rFonts w:asciiTheme="majorBidi" w:hAnsiTheme="majorBidi" w:cstheme="majorBidi"/>
          <w:rtl/>
        </w:rPr>
        <w:t xml:space="preserve">בַּמַּרְאָה אֵלָיו אֶתְוַדָּע בַּחֲלוֹם אֲדַבֶּר בּוֹ: לֹא כֵן עַבְדִּי מֹשֶׁה בְּכָל בֵּיתִי נֶאֱמָן הוּא: פֶּה אֶל פֶּה אֲדַבֶּר בּוֹ וּמַרְאֶה וְלֹא בְחִידֹת וּתְמֻנַת </w:t>
      </w:r>
      <w:r w:rsidR="0075306A">
        <w:rPr>
          <w:rFonts w:asciiTheme="majorBidi" w:hAnsiTheme="majorBidi" w:cstheme="majorBidi" w:hint="cs"/>
          <w:rtl/>
        </w:rPr>
        <w:t>ה'</w:t>
      </w:r>
      <w:r w:rsidR="0075306A" w:rsidRPr="009C2E3B">
        <w:rPr>
          <w:rFonts w:asciiTheme="majorBidi" w:hAnsiTheme="majorBidi" w:cstheme="majorBidi"/>
          <w:rtl/>
        </w:rPr>
        <w:t xml:space="preserve"> </w:t>
      </w:r>
      <w:r w:rsidR="00FD1286" w:rsidRPr="009C2E3B">
        <w:rPr>
          <w:rFonts w:asciiTheme="majorBidi" w:hAnsiTheme="majorBidi" w:cstheme="majorBidi"/>
          <w:rtl/>
        </w:rPr>
        <w:t>יַבִּיט</w:t>
      </w:r>
      <w:r w:rsidRPr="009C2E3B">
        <w:rPr>
          <w:rFonts w:asciiTheme="majorBidi" w:hAnsiTheme="majorBidi" w:cstheme="majorBidi"/>
          <w:rtl/>
        </w:rPr>
        <w:t>...</w:t>
      </w:r>
      <w:r w:rsidR="0079721A">
        <w:rPr>
          <w:rFonts w:asciiTheme="majorBidi" w:hAnsiTheme="majorBidi" w:cstheme="majorBidi" w:hint="cs"/>
          <w:rtl/>
        </w:rPr>
        <w:t xml:space="preserve"> (שם, ו</w:t>
      </w:r>
      <w:r w:rsidR="0079721A">
        <w:rPr>
          <w:rFonts w:asciiTheme="majorBidi" w:hAnsiTheme="majorBidi" w:cstheme="majorBidi"/>
          <w:rtl/>
        </w:rPr>
        <w:t>–</w:t>
      </w:r>
      <w:r w:rsidR="0079721A">
        <w:rPr>
          <w:rFonts w:asciiTheme="majorBidi" w:hAnsiTheme="majorBidi" w:cstheme="majorBidi" w:hint="cs"/>
          <w:rtl/>
        </w:rPr>
        <w:t>ח)</w:t>
      </w:r>
    </w:p>
    <w:p w14:paraId="620C6BCA" w14:textId="15CCD355" w:rsidR="00FD1286" w:rsidRPr="009C2E3B" w:rsidRDefault="006B1674" w:rsidP="00FD1286">
      <w:pPr>
        <w:jc w:val="both"/>
        <w:rPr>
          <w:rFonts w:asciiTheme="majorBidi" w:hAnsiTheme="majorBidi" w:cstheme="majorBidi"/>
          <w:rtl/>
        </w:rPr>
      </w:pPr>
      <w:r w:rsidRPr="009C2E3B">
        <w:rPr>
          <w:rFonts w:asciiTheme="majorBidi" w:hAnsiTheme="majorBidi" w:cstheme="majorBidi"/>
          <w:rtl/>
        </w:rPr>
        <w:t>הקב"ה מדגיש את הפער ברמת הנבואה בין מרים ואהרן לנבואת משה</w:t>
      </w:r>
      <w:r w:rsidR="00182274" w:rsidRPr="009C2E3B">
        <w:rPr>
          <w:rFonts w:asciiTheme="majorBidi" w:hAnsiTheme="majorBidi" w:cstheme="majorBidi"/>
          <w:rtl/>
        </w:rPr>
        <w:t>, ומדבר על רגילותה וייחודה של נבואת משה. המדרש מסביר מה פירוש הביטוי "פה אל פה":</w:t>
      </w:r>
    </w:p>
    <w:p w14:paraId="1A3B8951" w14:textId="3AAB13E0" w:rsidR="00182274" w:rsidRPr="009C2E3B" w:rsidRDefault="00182274" w:rsidP="00182274">
      <w:pPr>
        <w:ind w:left="720"/>
        <w:jc w:val="both"/>
        <w:rPr>
          <w:rFonts w:asciiTheme="majorBidi" w:hAnsiTheme="majorBidi" w:cstheme="majorBidi"/>
          <w:rtl/>
        </w:rPr>
      </w:pPr>
      <w:r w:rsidRPr="009C2E3B">
        <w:rPr>
          <w:rFonts w:asciiTheme="majorBidi" w:hAnsiTheme="majorBidi" w:cstheme="majorBidi"/>
          <w:rtl/>
        </w:rPr>
        <w:t xml:space="preserve">פה אל פה אדבר בו מלמד שלא </w:t>
      </w:r>
      <w:proofErr w:type="spellStart"/>
      <w:r w:rsidRPr="009C2E3B">
        <w:rPr>
          <w:rFonts w:asciiTheme="majorBidi" w:hAnsiTheme="majorBidi" w:cstheme="majorBidi"/>
          <w:rtl/>
        </w:rPr>
        <w:t>היתה</w:t>
      </w:r>
      <w:proofErr w:type="spellEnd"/>
      <w:r w:rsidRPr="009C2E3B">
        <w:rPr>
          <w:rFonts w:asciiTheme="majorBidi" w:hAnsiTheme="majorBidi" w:cstheme="majorBidi"/>
          <w:rtl/>
        </w:rPr>
        <w:t xml:space="preserve"> נבואתו על ידי מלאך יכול שהיתה אימת שכינה על משה בשעה שהיה מדבר עמו אמר </w:t>
      </w:r>
      <w:r w:rsidR="0079721A">
        <w:rPr>
          <w:rFonts w:asciiTheme="majorBidi" w:hAnsiTheme="majorBidi" w:cstheme="majorBidi" w:hint="cs"/>
          <w:rtl/>
        </w:rPr>
        <w:t>'</w:t>
      </w:r>
      <w:r w:rsidRPr="009C2E3B">
        <w:rPr>
          <w:rFonts w:asciiTheme="majorBidi" w:hAnsiTheme="majorBidi" w:cstheme="majorBidi"/>
          <w:rtl/>
        </w:rPr>
        <w:t>ודבר ה' אל משה פנים אל פנים כאשר ידבר איש אל רעהו</w:t>
      </w:r>
      <w:r w:rsidR="0079721A">
        <w:rPr>
          <w:rFonts w:asciiTheme="majorBidi" w:hAnsiTheme="majorBidi" w:cstheme="majorBidi" w:hint="cs"/>
          <w:rtl/>
        </w:rPr>
        <w:t>'</w:t>
      </w:r>
      <w:r w:rsidRPr="009C2E3B">
        <w:rPr>
          <w:rFonts w:asciiTheme="majorBidi" w:hAnsiTheme="majorBidi" w:cstheme="majorBidi"/>
          <w:rtl/>
        </w:rPr>
        <w:t xml:space="preserve"> מה אוהבו שלאדם מדבר עמו ואין אימתו עלי, כך לא </w:t>
      </w:r>
      <w:proofErr w:type="spellStart"/>
      <w:r w:rsidRPr="009C2E3B">
        <w:rPr>
          <w:rFonts w:asciiTheme="majorBidi" w:hAnsiTheme="majorBidi" w:cstheme="majorBidi"/>
          <w:rtl/>
        </w:rPr>
        <w:t>היתה</w:t>
      </w:r>
      <w:proofErr w:type="spellEnd"/>
      <w:r w:rsidRPr="009C2E3B">
        <w:rPr>
          <w:rFonts w:asciiTheme="majorBidi" w:hAnsiTheme="majorBidi" w:cstheme="majorBidi"/>
          <w:rtl/>
        </w:rPr>
        <w:t xml:space="preserve"> אימת שכינה על משה בשעה שהיה מידבר עמו.</w:t>
      </w:r>
      <w:r w:rsidR="0075306A">
        <w:rPr>
          <w:rFonts w:asciiTheme="majorBidi" w:hAnsiTheme="majorBidi" w:cstheme="majorBidi" w:hint="cs"/>
          <w:rtl/>
        </w:rPr>
        <w:t xml:space="preserve"> (</w:t>
      </w:r>
      <w:r w:rsidR="008C374E">
        <w:rPr>
          <w:rFonts w:asciiTheme="majorBidi" w:hAnsiTheme="majorBidi" w:cstheme="majorBidi" w:hint="cs"/>
          <w:rtl/>
        </w:rPr>
        <w:t>מדרש הגדול במדבר י"ב, ח</w:t>
      </w:r>
      <w:r w:rsidR="0075306A">
        <w:rPr>
          <w:rFonts w:asciiTheme="majorBidi" w:hAnsiTheme="majorBidi" w:cstheme="majorBidi" w:hint="cs"/>
          <w:rtl/>
        </w:rPr>
        <w:t>)</w:t>
      </w:r>
    </w:p>
    <w:p w14:paraId="41A811F9" w14:textId="2FE1408D" w:rsidR="00182274" w:rsidRDefault="00182274" w:rsidP="00182274">
      <w:pPr>
        <w:jc w:val="both"/>
        <w:rPr>
          <w:rFonts w:asciiTheme="majorBidi" w:hAnsiTheme="majorBidi" w:cstheme="majorBidi"/>
          <w:rtl/>
        </w:rPr>
      </w:pPr>
      <w:r w:rsidRPr="009C2E3B">
        <w:rPr>
          <w:rFonts w:asciiTheme="majorBidi" w:hAnsiTheme="majorBidi" w:cstheme="majorBidi"/>
          <w:rtl/>
        </w:rPr>
        <w:t xml:space="preserve">כלומר, מטרת הפרשה היא להוכיח למרים ואהרן, </w:t>
      </w:r>
      <w:r w:rsidR="00963F88">
        <w:rPr>
          <w:rFonts w:asciiTheme="majorBidi" w:hAnsiTheme="majorBidi" w:cstheme="majorBidi" w:hint="cs"/>
          <w:rtl/>
        </w:rPr>
        <w:t>וניתן</w:t>
      </w:r>
      <w:r w:rsidRPr="009C2E3B">
        <w:rPr>
          <w:rFonts w:asciiTheme="majorBidi" w:hAnsiTheme="majorBidi" w:cstheme="majorBidi"/>
          <w:rtl/>
        </w:rPr>
        <w:t xml:space="preserve"> להניח שגם לעם ישראל כולו, את מדרגתו הייחודית של משה</w:t>
      </w:r>
      <w:r w:rsidR="00C34FF2">
        <w:rPr>
          <w:rFonts w:asciiTheme="majorBidi" w:hAnsiTheme="majorBidi" w:cstheme="majorBidi" w:hint="cs"/>
          <w:rtl/>
        </w:rPr>
        <w:t>, בנבואה ובכלל</w:t>
      </w:r>
      <w:r w:rsidRPr="009C2E3B">
        <w:rPr>
          <w:rFonts w:asciiTheme="majorBidi" w:hAnsiTheme="majorBidi" w:cstheme="majorBidi"/>
          <w:rtl/>
        </w:rPr>
        <w:t xml:space="preserve">. </w:t>
      </w:r>
      <w:r w:rsidR="00E556C9" w:rsidRPr="009C2E3B">
        <w:rPr>
          <w:rFonts w:asciiTheme="majorBidi" w:hAnsiTheme="majorBidi" w:cstheme="majorBidi"/>
          <w:rtl/>
        </w:rPr>
        <w:t>סביר לומר ש</w:t>
      </w:r>
      <w:r w:rsidRPr="009C2E3B">
        <w:rPr>
          <w:rFonts w:asciiTheme="majorBidi" w:hAnsiTheme="majorBidi" w:cstheme="majorBidi"/>
          <w:rtl/>
        </w:rPr>
        <w:t>כלי נוסף להעברת אותו המסר היא העובדה שמשה 'רשאי' להתפלל תפילה קצרה ותמציתית, ללא הקדמת דברי שבח וללא תחינה מרובה "כאדם שמדבר ואין אימתו עליו".</w:t>
      </w:r>
    </w:p>
    <w:p w14:paraId="4A5D8794" w14:textId="77777777" w:rsidR="00C93FC9" w:rsidRDefault="00C93FC9" w:rsidP="00C93FC9">
      <w:pPr>
        <w:spacing w:line="276" w:lineRule="auto"/>
        <w:jc w:val="both"/>
        <w:rPr>
          <w:rFonts w:asciiTheme="majorBidi" w:hAnsiTheme="majorBidi" w:cstheme="majorBidi"/>
          <w:rtl/>
        </w:rPr>
      </w:pPr>
      <w:r>
        <w:rPr>
          <w:rFonts w:asciiTheme="majorBidi" w:hAnsiTheme="majorBidi" w:cstheme="majorBidi" w:hint="cs"/>
          <w:rtl/>
        </w:rPr>
        <w:t xml:space="preserve">נראה שהצעה זו, למרות שלא מצאתי לה סימוכין מפורשים, היא כוונת הספרי (במדבר </w:t>
      </w:r>
      <w:proofErr w:type="spellStart"/>
      <w:r>
        <w:rPr>
          <w:rFonts w:asciiTheme="majorBidi" w:hAnsiTheme="majorBidi" w:cstheme="majorBidi" w:hint="cs"/>
          <w:rtl/>
        </w:rPr>
        <w:t>קה</w:t>
      </w:r>
      <w:proofErr w:type="spellEnd"/>
      <w:r>
        <w:rPr>
          <w:rFonts w:asciiTheme="majorBidi" w:hAnsiTheme="majorBidi" w:cstheme="majorBidi" w:hint="cs"/>
          <w:rtl/>
        </w:rPr>
        <w:t>) על פרשתנו:</w:t>
      </w:r>
    </w:p>
    <w:p w14:paraId="7FFDE595" w14:textId="02AF3ECB" w:rsidR="00C93FC9" w:rsidRPr="009C2E3B" w:rsidRDefault="00C93FC9" w:rsidP="00C93FC9">
      <w:pPr>
        <w:spacing w:line="276" w:lineRule="auto"/>
        <w:ind w:left="720"/>
        <w:jc w:val="both"/>
        <w:rPr>
          <w:rFonts w:asciiTheme="majorBidi" w:hAnsiTheme="majorBidi" w:cstheme="majorBidi"/>
          <w:rtl/>
        </w:rPr>
      </w:pPr>
      <w:r w:rsidRPr="00A72482">
        <w:rPr>
          <w:rFonts w:asciiTheme="majorBidi" w:hAnsiTheme="majorBidi" w:cs="Times New Roman" w:hint="cs"/>
          <w:rtl/>
        </w:rPr>
        <w:t>אל</w:t>
      </w:r>
      <w:r w:rsidRPr="00A72482">
        <w:rPr>
          <w:rFonts w:asciiTheme="majorBidi" w:hAnsiTheme="majorBidi" w:cs="Times New Roman"/>
          <w:rtl/>
        </w:rPr>
        <w:t xml:space="preserve"> </w:t>
      </w:r>
      <w:r w:rsidRPr="00A72482">
        <w:rPr>
          <w:rFonts w:asciiTheme="majorBidi" w:hAnsiTheme="majorBidi" w:cs="Times New Roman" w:hint="cs"/>
          <w:rtl/>
        </w:rPr>
        <w:t>נא</w:t>
      </w:r>
      <w:r w:rsidRPr="00A72482">
        <w:rPr>
          <w:rFonts w:asciiTheme="majorBidi" w:hAnsiTheme="majorBidi" w:cs="Times New Roman"/>
          <w:rtl/>
        </w:rPr>
        <w:t xml:space="preserve"> </w:t>
      </w:r>
      <w:r w:rsidRPr="00A72482">
        <w:rPr>
          <w:rFonts w:asciiTheme="majorBidi" w:hAnsiTheme="majorBidi" w:cs="Times New Roman" w:hint="cs"/>
          <w:rtl/>
        </w:rPr>
        <w:t>רפא</w:t>
      </w:r>
      <w:r w:rsidRPr="00A72482">
        <w:rPr>
          <w:rFonts w:asciiTheme="majorBidi" w:hAnsiTheme="majorBidi" w:cs="Times New Roman"/>
          <w:rtl/>
        </w:rPr>
        <w:t xml:space="preserve"> </w:t>
      </w:r>
      <w:r w:rsidRPr="00A72482">
        <w:rPr>
          <w:rFonts w:asciiTheme="majorBidi" w:hAnsiTheme="majorBidi" w:cs="Times New Roman" w:hint="cs"/>
          <w:rtl/>
        </w:rPr>
        <w:t>נא</w:t>
      </w:r>
      <w:r w:rsidRPr="00A72482">
        <w:rPr>
          <w:rFonts w:asciiTheme="majorBidi" w:hAnsiTheme="majorBidi" w:cs="Times New Roman"/>
          <w:rtl/>
        </w:rPr>
        <w:t xml:space="preserve"> </w:t>
      </w:r>
      <w:r w:rsidRPr="00A72482">
        <w:rPr>
          <w:rFonts w:asciiTheme="majorBidi" w:hAnsiTheme="majorBidi" w:cs="Times New Roman" w:hint="cs"/>
          <w:rtl/>
        </w:rPr>
        <w:t>לה</w:t>
      </w:r>
      <w:r w:rsidRPr="00A72482">
        <w:rPr>
          <w:rFonts w:asciiTheme="majorBidi" w:hAnsiTheme="majorBidi" w:cs="Times New Roman"/>
          <w:rtl/>
        </w:rPr>
        <w:t xml:space="preserve"> </w:t>
      </w:r>
      <w:r w:rsidRPr="00A72482">
        <w:rPr>
          <w:rFonts w:asciiTheme="majorBidi" w:hAnsiTheme="majorBidi" w:cs="Times New Roman" w:hint="cs"/>
          <w:rtl/>
        </w:rPr>
        <w:t>מפני</w:t>
      </w:r>
      <w:r w:rsidRPr="00A72482">
        <w:rPr>
          <w:rFonts w:asciiTheme="majorBidi" w:hAnsiTheme="majorBidi" w:cs="Times New Roman"/>
          <w:rtl/>
        </w:rPr>
        <w:t xml:space="preserve"> </w:t>
      </w:r>
      <w:r w:rsidRPr="00A72482">
        <w:rPr>
          <w:rFonts w:asciiTheme="majorBidi" w:hAnsiTheme="majorBidi" w:cs="Times New Roman" w:hint="cs"/>
          <w:rtl/>
        </w:rPr>
        <w:t>מה</w:t>
      </w:r>
      <w:r w:rsidRPr="00A72482">
        <w:rPr>
          <w:rFonts w:asciiTheme="majorBidi" w:hAnsiTheme="majorBidi" w:cs="Times New Roman"/>
          <w:rtl/>
        </w:rPr>
        <w:t xml:space="preserve"> </w:t>
      </w:r>
      <w:r w:rsidRPr="00A72482">
        <w:rPr>
          <w:rFonts w:asciiTheme="majorBidi" w:hAnsiTheme="majorBidi" w:cs="Times New Roman" w:hint="cs"/>
          <w:rtl/>
        </w:rPr>
        <w:t>לא</w:t>
      </w:r>
      <w:r w:rsidRPr="00A72482">
        <w:rPr>
          <w:rFonts w:asciiTheme="majorBidi" w:hAnsiTheme="majorBidi" w:cs="Times New Roman"/>
          <w:rtl/>
        </w:rPr>
        <w:t xml:space="preserve"> </w:t>
      </w:r>
      <w:r w:rsidRPr="00A72482">
        <w:rPr>
          <w:rFonts w:asciiTheme="majorBidi" w:hAnsiTheme="majorBidi" w:cs="Times New Roman" w:hint="cs"/>
          <w:rtl/>
        </w:rPr>
        <w:t>האריך</w:t>
      </w:r>
      <w:r w:rsidRPr="00A72482">
        <w:rPr>
          <w:rFonts w:asciiTheme="majorBidi" w:hAnsiTheme="majorBidi" w:cs="Times New Roman"/>
          <w:rtl/>
        </w:rPr>
        <w:t xml:space="preserve"> </w:t>
      </w:r>
      <w:r w:rsidRPr="00A72482">
        <w:rPr>
          <w:rFonts w:asciiTheme="majorBidi" w:hAnsiTheme="majorBidi" w:cs="Times New Roman" w:hint="cs"/>
          <w:rtl/>
        </w:rPr>
        <w:t>משה</w:t>
      </w:r>
      <w:r w:rsidRPr="00A72482">
        <w:rPr>
          <w:rFonts w:asciiTheme="majorBidi" w:hAnsiTheme="majorBidi" w:cs="Times New Roman"/>
          <w:rtl/>
        </w:rPr>
        <w:t xml:space="preserve"> </w:t>
      </w:r>
      <w:r w:rsidRPr="00A72482">
        <w:rPr>
          <w:rFonts w:asciiTheme="majorBidi" w:hAnsiTheme="majorBidi" w:cs="Times New Roman" w:hint="cs"/>
          <w:rtl/>
        </w:rPr>
        <w:t>בתפלה</w:t>
      </w:r>
      <w:r w:rsidRPr="00A72482">
        <w:rPr>
          <w:rFonts w:asciiTheme="majorBidi" w:hAnsiTheme="majorBidi" w:cs="Times New Roman"/>
          <w:rtl/>
        </w:rPr>
        <w:t xml:space="preserve"> </w:t>
      </w:r>
      <w:r w:rsidRPr="00A72482">
        <w:rPr>
          <w:rFonts w:asciiTheme="majorBidi" w:hAnsiTheme="majorBidi" w:cs="Times New Roman" w:hint="cs"/>
          <w:rtl/>
        </w:rPr>
        <w:t>שלא</w:t>
      </w:r>
      <w:r w:rsidRPr="00A72482">
        <w:rPr>
          <w:rFonts w:asciiTheme="majorBidi" w:hAnsiTheme="majorBidi" w:cs="Times New Roman"/>
          <w:rtl/>
        </w:rPr>
        <w:t xml:space="preserve"> </w:t>
      </w:r>
      <w:r w:rsidRPr="00A72482">
        <w:rPr>
          <w:rFonts w:asciiTheme="majorBidi" w:hAnsiTheme="majorBidi" w:cs="Times New Roman" w:hint="cs"/>
          <w:rtl/>
        </w:rPr>
        <w:t>יהיו</w:t>
      </w:r>
      <w:r w:rsidRPr="00A72482">
        <w:rPr>
          <w:rFonts w:asciiTheme="majorBidi" w:hAnsiTheme="majorBidi" w:cs="Times New Roman"/>
          <w:rtl/>
        </w:rPr>
        <w:t xml:space="preserve"> </w:t>
      </w:r>
      <w:r w:rsidRPr="00A72482">
        <w:rPr>
          <w:rFonts w:asciiTheme="majorBidi" w:hAnsiTheme="majorBidi" w:cs="Times New Roman" w:hint="cs"/>
          <w:rtl/>
        </w:rPr>
        <w:t>ישראל</w:t>
      </w:r>
      <w:r w:rsidRPr="00A72482">
        <w:rPr>
          <w:rFonts w:asciiTheme="majorBidi" w:hAnsiTheme="majorBidi" w:cs="Times New Roman"/>
          <w:rtl/>
        </w:rPr>
        <w:t xml:space="preserve"> </w:t>
      </w:r>
      <w:r w:rsidRPr="00A72482">
        <w:rPr>
          <w:rFonts w:asciiTheme="majorBidi" w:hAnsiTheme="majorBidi" w:cs="Times New Roman" w:hint="cs"/>
          <w:rtl/>
        </w:rPr>
        <w:t>אומרים</w:t>
      </w:r>
      <w:r w:rsidRPr="00A72482">
        <w:rPr>
          <w:rFonts w:asciiTheme="majorBidi" w:hAnsiTheme="majorBidi" w:cs="Times New Roman"/>
          <w:rtl/>
        </w:rPr>
        <w:t xml:space="preserve"> [</w:t>
      </w:r>
      <w:r w:rsidRPr="00A72482">
        <w:rPr>
          <w:rFonts w:asciiTheme="majorBidi" w:hAnsiTheme="majorBidi" w:cs="Times New Roman" w:hint="cs"/>
          <w:rtl/>
        </w:rPr>
        <w:t>מפני</w:t>
      </w:r>
      <w:r w:rsidRPr="00A72482">
        <w:rPr>
          <w:rFonts w:asciiTheme="majorBidi" w:hAnsiTheme="majorBidi" w:cs="Times New Roman"/>
          <w:rtl/>
        </w:rPr>
        <w:t xml:space="preserve"> </w:t>
      </w:r>
      <w:r w:rsidRPr="00A72482">
        <w:rPr>
          <w:rFonts w:asciiTheme="majorBidi" w:hAnsiTheme="majorBidi" w:cs="Times New Roman" w:hint="cs"/>
          <w:rtl/>
        </w:rPr>
        <w:t>שהיא</w:t>
      </w:r>
      <w:r w:rsidRPr="00A72482">
        <w:rPr>
          <w:rFonts w:asciiTheme="majorBidi" w:hAnsiTheme="majorBidi" w:cs="Times New Roman"/>
          <w:rtl/>
        </w:rPr>
        <w:t xml:space="preserve"> </w:t>
      </w:r>
      <w:r w:rsidRPr="00A72482">
        <w:rPr>
          <w:rFonts w:asciiTheme="majorBidi" w:hAnsiTheme="majorBidi" w:cs="Times New Roman" w:hint="cs"/>
          <w:rtl/>
        </w:rPr>
        <w:t>אחותו</w:t>
      </w:r>
      <w:r w:rsidRPr="00A72482">
        <w:rPr>
          <w:rFonts w:asciiTheme="majorBidi" w:hAnsiTheme="majorBidi" w:cs="Times New Roman"/>
          <w:rtl/>
        </w:rPr>
        <w:t xml:space="preserve"> </w:t>
      </w:r>
      <w:r w:rsidRPr="00A72482">
        <w:rPr>
          <w:rFonts w:asciiTheme="majorBidi" w:hAnsiTheme="majorBidi" w:cs="Times New Roman" w:hint="cs"/>
          <w:rtl/>
        </w:rPr>
        <w:t>הוא</w:t>
      </w:r>
      <w:r w:rsidRPr="00A72482">
        <w:rPr>
          <w:rFonts w:asciiTheme="majorBidi" w:hAnsiTheme="majorBidi" w:cs="Times New Roman"/>
          <w:rtl/>
        </w:rPr>
        <w:t xml:space="preserve"> </w:t>
      </w:r>
      <w:r w:rsidRPr="00A72482">
        <w:rPr>
          <w:rFonts w:asciiTheme="majorBidi" w:hAnsiTheme="majorBidi" w:cs="Times New Roman" w:hint="cs"/>
          <w:rtl/>
        </w:rPr>
        <w:t>עומד</w:t>
      </w:r>
      <w:r w:rsidRPr="00A72482">
        <w:rPr>
          <w:rFonts w:asciiTheme="majorBidi" w:hAnsiTheme="majorBidi" w:cs="Times New Roman"/>
          <w:rtl/>
        </w:rPr>
        <w:t xml:space="preserve"> </w:t>
      </w:r>
      <w:r w:rsidRPr="00A72482">
        <w:rPr>
          <w:rFonts w:asciiTheme="majorBidi" w:hAnsiTheme="majorBidi" w:cs="Times New Roman" w:hint="cs"/>
          <w:rtl/>
        </w:rPr>
        <w:t>ומרבה</w:t>
      </w:r>
      <w:r w:rsidRPr="00A72482">
        <w:rPr>
          <w:rFonts w:asciiTheme="majorBidi" w:hAnsiTheme="majorBidi" w:cs="Times New Roman"/>
          <w:rtl/>
        </w:rPr>
        <w:t xml:space="preserve"> </w:t>
      </w:r>
      <w:r w:rsidRPr="00A72482">
        <w:rPr>
          <w:rFonts w:asciiTheme="majorBidi" w:hAnsiTheme="majorBidi" w:cs="Times New Roman" w:hint="cs"/>
          <w:rtl/>
        </w:rPr>
        <w:t>בתפלה</w:t>
      </w:r>
      <w:r w:rsidRPr="00A72482">
        <w:rPr>
          <w:rFonts w:asciiTheme="majorBidi" w:hAnsiTheme="majorBidi" w:cs="Times New Roman"/>
          <w:rtl/>
        </w:rPr>
        <w:t xml:space="preserve"> </w:t>
      </w:r>
      <w:r w:rsidRPr="00A72482">
        <w:rPr>
          <w:rFonts w:asciiTheme="majorBidi" w:hAnsiTheme="majorBidi" w:cs="Times New Roman" w:hint="cs"/>
          <w:rtl/>
        </w:rPr>
        <w:t>ד</w:t>
      </w:r>
      <w:r w:rsidRPr="00A72482">
        <w:rPr>
          <w:rFonts w:asciiTheme="majorBidi" w:hAnsiTheme="majorBidi" w:cs="Times New Roman"/>
          <w:rtl/>
        </w:rPr>
        <w:t>"</w:t>
      </w:r>
      <w:r w:rsidRPr="00A72482">
        <w:rPr>
          <w:rFonts w:asciiTheme="majorBidi" w:hAnsiTheme="majorBidi" w:cs="Times New Roman" w:hint="cs"/>
          <w:rtl/>
        </w:rPr>
        <w:t>א</w:t>
      </w:r>
      <w:r w:rsidRPr="00A72482">
        <w:rPr>
          <w:rFonts w:asciiTheme="majorBidi" w:hAnsiTheme="majorBidi" w:cs="Times New Roman"/>
          <w:rtl/>
        </w:rPr>
        <w:t xml:space="preserve"> </w:t>
      </w:r>
      <w:r w:rsidRPr="00A72482">
        <w:rPr>
          <w:rFonts w:asciiTheme="majorBidi" w:hAnsiTheme="majorBidi" w:cs="Times New Roman" w:hint="cs"/>
          <w:rtl/>
        </w:rPr>
        <w:t>שלא</w:t>
      </w:r>
      <w:r w:rsidRPr="00A72482">
        <w:rPr>
          <w:rFonts w:asciiTheme="majorBidi" w:hAnsiTheme="majorBidi" w:cs="Times New Roman"/>
          <w:rtl/>
        </w:rPr>
        <w:t xml:space="preserve"> </w:t>
      </w:r>
      <w:proofErr w:type="spellStart"/>
      <w:r w:rsidRPr="00A72482">
        <w:rPr>
          <w:rFonts w:asciiTheme="majorBidi" w:hAnsiTheme="majorBidi" w:cs="Times New Roman" w:hint="cs"/>
          <w:rtl/>
        </w:rPr>
        <w:t>יהו</w:t>
      </w:r>
      <w:proofErr w:type="spellEnd"/>
      <w:r w:rsidRPr="00A72482">
        <w:rPr>
          <w:rFonts w:asciiTheme="majorBidi" w:hAnsiTheme="majorBidi" w:cs="Times New Roman"/>
          <w:rtl/>
        </w:rPr>
        <w:t xml:space="preserve"> </w:t>
      </w:r>
      <w:r w:rsidRPr="00A72482">
        <w:rPr>
          <w:rFonts w:asciiTheme="majorBidi" w:hAnsiTheme="majorBidi" w:cs="Times New Roman" w:hint="cs"/>
          <w:rtl/>
        </w:rPr>
        <w:t>ישראל</w:t>
      </w:r>
      <w:r w:rsidRPr="00A72482">
        <w:rPr>
          <w:rFonts w:asciiTheme="majorBidi" w:hAnsiTheme="majorBidi" w:cs="Times New Roman"/>
          <w:rtl/>
        </w:rPr>
        <w:t xml:space="preserve"> </w:t>
      </w:r>
      <w:proofErr w:type="spellStart"/>
      <w:r w:rsidRPr="00A72482">
        <w:rPr>
          <w:rFonts w:asciiTheme="majorBidi" w:hAnsiTheme="majorBidi" w:cs="Times New Roman" w:hint="cs"/>
          <w:rtl/>
        </w:rPr>
        <w:t>אומרין</w:t>
      </w:r>
      <w:proofErr w:type="spellEnd"/>
      <w:r w:rsidRPr="00A72482">
        <w:rPr>
          <w:rFonts w:asciiTheme="majorBidi" w:hAnsiTheme="majorBidi" w:cs="Times New Roman"/>
          <w:rtl/>
        </w:rPr>
        <w:t xml:space="preserve">] </w:t>
      </w:r>
      <w:r w:rsidRPr="00A72482">
        <w:rPr>
          <w:rFonts w:asciiTheme="majorBidi" w:hAnsiTheme="majorBidi" w:cs="Times New Roman" w:hint="cs"/>
          <w:rtl/>
        </w:rPr>
        <w:t>אחותו</w:t>
      </w:r>
      <w:r w:rsidRPr="00A72482">
        <w:rPr>
          <w:rFonts w:asciiTheme="majorBidi" w:hAnsiTheme="majorBidi" w:cs="Times New Roman"/>
          <w:rtl/>
        </w:rPr>
        <w:t xml:space="preserve"> </w:t>
      </w:r>
      <w:r w:rsidRPr="00A72482">
        <w:rPr>
          <w:rFonts w:asciiTheme="majorBidi" w:hAnsiTheme="majorBidi" w:cs="Times New Roman" w:hint="cs"/>
          <w:rtl/>
        </w:rPr>
        <w:t>נתונה</w:t>
      </w:r>
      <w:r w:rsidRPr="00A72482">
        <w:rPr>
          <w:rFonts w:asciiTheme="majorBidi" w:hAnsiTheme="majorBidi" w:cs="Times New Roman"/>
          <w:rtl/>
        </w:rPr>
        <w:t xml:space="preserve"> </w:t>
      </w:r>
      <w:r w:rsidRPr="00A72482">
        <w:rPr>
          <w:rFonts w:asciiTheme="majorBidi" w:hAnsiTheme="majorBidi" w:cs="Times New Roman" w:hint="cs"/>
          <w:rtl/>
        </w:rPr>
        <w:t>בצרה</w:t>
      </w:r>
      <w:r w:rsidRPr="00A72482">
        <w:rPr>
          <w:rFonts w:asciiTheme="majorBidi" w:hAnsiTheme="majorBidi" w:cs="Times New Roman"/>
          <w:rtl/>
        </w:rPr>
        <w:t xml:space="preserve"> </w:t>
      </w:r>
      <w:r w:rsidRPr="00A72482">
        <w:rPr>
          <w:rFonts w:asciiTheme="majorBidi" w:hAnsiTheme="majorBidi" w:cs="Times New Roman" w:hint="cs"/>
          <w:rtl/>
        </w:rPr>
        <w:t>והוא</w:t>
      </w:r>
      <w:r w:rsidRPr="00A72482">
        <w:rPr>
          <w:rFonts w:asciiTheme="majorBidi" w:hAnsiTheme="majorBidi" w:cs="Times New Roman"/>
          <w:rtl/>
        </w:rPr>
        <w:t xml:space="preserve"> </w:t>
      </w:r>
      <w:r w:rsidRPr="00A72482">
        <w:rPr>
          <w:rFonts w:asciiTheme="majorBidi" w:hAnsiTheme="majorBidi" w:cs="Times New Roman" w:hint="cs"/>
          <w:rtl/>
        </w:rPr>
        <w:t>עומד</w:t>
      </w:r>
      <w:r w:rsidRPr="00A72482">
        <w:rPr>
          <w:rFonts w:asciiTheme="majorBidi" w:hAnsiTheme="majorBidi" w:cs="Times New Roman"/>
          <w:rtl/>
        </w:rPr>
        <w:t xml:space="preserve"> </w:t>
      </w:r>
      <w:r w:rsidRPr="00A72482">
        <w:rPr>
          <w:rFonts w:asciiTheme="majorBidi" w:hAnsiTheme="majorBidi" w:cs="Times New Roman" w:hint="cs"/>
          <w:rtl/>
        </w:rPr>
        <w:t>ומרבה</w:t>
      </w:r>
      <w:r w:rsidRPr="00A72482">
        <w:rPr>
          <w:rFonts w:asciiTheme="majorBidi" w:hAnsiTheme="majorBidi" w:cs="Times New Roman"/>
          <w:rtl/>
        </w:rPr>
        <w:t xml:space="preserve"> </w:t>
      </w:r>
      <w:r w:rsidRPr="00A72482">
        <w:rPr>
          <w:rFonts w:asciiTheme="majorBidi" w:hAnsiTheme="majorBidi" w:cs="Times New Roman" w:hint="cs"/>
          <w:rtl/>
        </w:rPr>
        <w:t>בתפלה</w:t>
      </w:r>
      <w:r w:rsidRPr="00A72482">
        <w:rPr>
          <w:rFonts w:asciiTheme="majorBidi" w:hAnsiTheme="majorBidi" w:cs="Times New Roman"/>
          <w:rtl/>
        </w:rPr>
        <w:t xml:space="preserve"> </w:t>
      </w:r>
      <w:r w:rsidRPr="00A72482">
        <w:rPr>
          <w:rFonts w:asciiTheme="majorBidi" w:hAnsiTheme="majorBidi" w:cs="Times New Roman" w:hint="cs"/>
          <w:b/>
          <w:bCs/>
          <w:rtl/>
        </w:rPr>
        <w:t>ד</w:t>
      </w:r>
      <w:r w:rsidRPr="00A72482">
        <w:rPr>
          <w:rFonts w:asciiTheme="majorBidi" w:hAnsiTheme="majorBidi" w:cs="Times New Roman"/>
          <w:b/>
          <w:bCs/>
          <w:rtl/>
        </w:rPr>
        <w:t>"</w:t>
      </w:r>
      <w:r w:rsidRPr="00A72482">
        <w:rPr>
          <w:rFonts w:asciiTheme="majorBidi" w:hAnsiTheme="majorBidi" w:cs="Times New Roman" w:hint="cs"/>
          <w:b/>
          <w:bCs/>
          <w:rtl/>
        </w:rPr>
        <w:t>א</w:t>
      </w:r>
      <w:r w:rsidRPr="00A72482">
        <w:rPr>
          <w:rFonts w:asciiTheme="majorBidi" w:hAnsiTheme="majorBidi" w:cs="Times New Roman"/>
          <w:b/>
          <w:bCs/>
          <w:rtl/>
        </w:rPr>
        <w:t xml:space="preserve"> </w:t>
      </w:r>
      <w:r w:rsidRPr="00A72482">
        <w:rPr>
          <w:rFonts w:asciiTheme="majorBidi" w:hAnsiTheme="majorBidi" w:cs="Times New Roman" w:hint="cs"/>
          <w:b/>
          <w:bCs/>
          <w:rtl/>
        </w:rPr>
        <w:t>לא</w:t>
      </w:r>
      <w:r w:rsidRPr="00A72482">
        <w:rPr>
          <w:rFonts w:asciiTheme="majorBidi" w:hAnsiTheme="majorBidi" w:cs="Times New Roman"/>
          <w:b/>
          <w:bCs/>
          <w:rtl/>
        </w:rPr>
        <w:t xml:space="preserve"> </w:t>
      </w:r>
      <w:r w:rsidRPr="00A72482">
        <w:rPr>
          <w:rFonts w:asciiTheme="majorBidi" w:hAnsiTheme="majorBidi" w:cs="Times New Roman" w:hint="cs"/>
          <w:b/>
          <w:bCs/>
          <w:rtl/>
        </w:rPr>
        <w:t>זהו</w:t>
      </w:r>
      <w:r w:rsidRPr="00A72482">
        <w:rPr>
          <w:rFonts w:asciiTheme="majorBidi" w:hAnsiTheme="majorBidi" w:cs="Times New Roman"/>
          <w:b/>
          <w:bCs/>
          <w:rtl/>
        </w:rPr>
        <w:t xml:space="preserve"> </w:t>
      </w:r>
      <w:r w:rsidRPr="00A72482">
        <w:rPr>
          <w:rFonts w:asciiTheme="majorBidi" w:hAnsiTheme="majorBidi" w:cs="Times New Roman" w:hint="cs"/>
          <w:b/>
          <w:bCs/>
          <w:rtl/>
        </w:rPr>
        <w:t>משה</w:t>
      </w:r>
      <w:r w:rsidRPr="00A72482">
        <w:rPr>
          <w:rFonts w:asciiTheme="majorBidi" w:hAnsiTheme="majorBidi" w:cs="Times New Roman"/>
          <w:b/>
          <w:bCs/>
          <w:rtl/>
        </w:rPr>
        <w:t xml:space="preserve"> </w:t>
      </w:r>
      <w:r w:rsidRPr="00A72482">
        <w:rPr>
          <w:rFonts w:asciiTheme="majorBidi" w:hAnsiTheme="majorBidi" w:cs="Times New Roman" w:hint="cs"/>
          <w:b/>
          <w:bCs/>
          <w:rtl/>
        </w:rPr>
        <w:t>שמתפלל</w:t>
      </w:r>
      <w:r w:rsidRPr="00A72482">
        <w:rPr>
          <w:rFonts w:asciiTheme="majorBidi" w:hAnsiTheme="majorBidi" w:cs="Times New Roman"/>
          <w:b/>
          <w:bCs/>
          <w:rtl/>
        </w:rPr>
        <w:t xml:space="preserve"> </w:t>
      </w:r>
      <w:r w:rsidRPr="00A72482">
        <w:rPr>
          <w:rFonts w:asciiTheme="majorBidi" w:hAnsiTheme="majorBidi" w:cs="Times New Roman" w:hint="cs"/>
          <w:b/>
          <w:bCs/>
          <w:rtl/>
        </w:rPr>
        <w:t>והמקום</w:t>
      </w:r>
      <w:r w:rsidRPr="00A72482">
        <w:rPr>
          <w:rFonts w:asciiTheme="majorBidi" w:hAnsiTheme="majorBidi" w:cs="Times New Roman"/>
          <w:b/>
          <w:bCs/>
          <w:rtl/>
        </w:rPr>
        <w:t xml:space="preserve"> </w:t>
      </w:r>
      <w:r w:rsidRPr="00A72482">
        <w:rPr>
          <w:rFonts w:asciiTheme="majorBidi" w:hAnsiTheme="majorBidi" w:cs="Times New Roman" w:hint="cs"/>
          <w:b/>
          <w:bCs/>
          <w:rtl/>
        </w:rPr>
        <w:t>שומע</w:t>
      </w:r>
      <w:r w:rsidRPr="00A72482">
        <w:rPr>
          <w:rFonts w:asciiTheme="majorBidi" w:hAnsiTheme="majorBidi" w:cs="Times New Roman"/>
          <w:b/>
          <w:bCs/>
          <w:rtl/>
        </w:rPr>
        <w:t xml:space="preserve"> </w:t>
      </w:r>
      <w:r w:rsidRPr="00A72482">
        <w:rPr>
          <w:rFonts w:asciiTheme="majorBidi" w:hAnsiTheme="majorBidi" w:cs="Times New Roman" w:hint="cs"/>
          <w:b/>
          <w:bCs/>
          <w:rtl/>
        </w:rPr>
        <w:t>תפילתו</w:t>
      </w:r>
      <w:r w:rsidRPr="00A72482">
        <w:rPr>
          <w:rFonts w:asciiTheme="majorBidi" w:hAnsiTheme="majorBidi" w:cs="Times New Roman"/>
          <w:rtl/>
        </w:rPr>
        <w:t xml:space="preserve"> </w:t>
      </w:r>
      <w:r w:rsidRPr="00A72482">
        <w:rPr>
          <w:rFonts w:asciiTheme="majorBidi" w:hAnsiTheme="majorBidi" w:cs="Times New Roman" w:hint="cs"/>
          <w:rtl/>
        </w:rPr>
        <w:t>כמה</w:t>
      </w:r>
      <w:r w:rsidRPr="00A72482">
        <w:rPr>
          <w:rFonts w:asciiTheme="majorBidi" w:hAnsiTheme="majorBidi" w:cs="Times New Roman"/>
          <w:rtl/>
        </w:rPr>
        <w:t xml:space="preserve"> </w:t>
      </w:r>
      <w:r w:rsidRPr="00A72482">
        <w:rPr>
          <w:rFonts w:asciiTheme="majorBidi" w:hAnsiTheme="majorBidi" w:cs="Times New Roman" w:hint="cs"/>
          <w:rtl/>
        </w:rPr>
        <w:t>שנאמר</w:t>
      </w:r>
      <w:r w:rsidRPr="00A72482">
        <w:rPr>
          <w:rFonts w:asciiTheme="majorBidi" w:hAnsiTheme="majorBidi" w:cs="Times New Roman"/>
          <w:rtl/>
        </w:rPr>
        <w:t xml:space="preserve"> </w:t>
      </w:r>
      <w:r w:rsidR="0079721A">
        <w:rPr>
          <w:rFonts w:asciiTheme="majorBidi" w:hAnsiTheme="majorBidi" w:cs="Times New Roman" w:hint="cs"/>
          <w:rtl/>
        </w:rPr>
        <w:t>'</w:t>
      </w:r>
      <w:r w:rsidRPr="00A72482">
        <w:rPr>
          <w:rFonts w:asciiTheme="majorBidi" w:hAnsiTheme="majorBidi" w:cs="Times New Roman" w:hint="cs"/>
          <w:rtl/>
        </w:rPr>
        <w:t>ותגזר</w:t>
      </w:r>
      <w:r w:rsidRPr="00A72482">
        <w:rPr>
          <w:rFonts w:asciiTheme="majorBidi" w:hAnsiTheme="majorBidi" w:cs="Times New Roman"/>
          <w:rtl/>
        </w:rPr>
        <w:t xml:space="preserve"> </w:t>
      </w:r>
      <w:r w:rsidRPr="00A72482">
        <w:rPr>
          <w:rFonts w:asciiTheme="majorBidi" w:hAnsiTheme="majorBidi" w:cs="Times New Roman" w:hint="cs"/>
          <w:rtl/>
        </w:rPr>
        <w:t>אומר</w:t>
      </w:r>
      <w:r w:rsidRPr="00A72482">
        <w:rPr>
          <w:rFonts w:asciiTheme="majorBidi" w:hAnsiTheme="majorBidi" w:cs="Times New Roman"/>
          <w:rtl/>
        </w:rPr>
        <w:t xml:space="preserve"> </w:t>
      </w:r>
      <w:r w:rsidRPr="00A72482">
        <w:rPr>
          <w:rFonts w:asciiTheme="majorBidi" w:hAnsiTheme="majorBidi" w:cs="Times New Roman" w:hint="cs"/>
          <w:rtl/>
        </w:rPr>
        <w:t>ויקם</w:t>
      </w:r>
      <w:r w:rsidRPr="00A72482">
        <w:rPr>
          <w:rFonts w:asciiTheme="majorBidi" w:hAnsiTheme="majorBidi" w:cs="Times New Roman"/>
          <w:rtl/>
        </w:rPr>
        <w:t xml:space="preserve"> </w:t>
      </w:r>
      <w:r w:rsidRPr="00A72482">
        <w:rPr>
          <w:rFonts w:asciiTheme="majorBidi" w:hAnsiTheme="majorBidi" w:cs="Times New Roman" w:hint="cs"/>
          <w:rtl/>
        </w:rPr>
        <w:t>לך</w:t>
      </w:r>
      <w:r w:rsidR="0079721A">
        <w:rPr>
          <w:rFonts w:asciiTheme="majorBidi" w:hAnsiTheme="majorBidi" w:cs="Times New Roman" w:hint="cs"/>
          <w:rtl/>
        </w:rPr>
        <w:t>'</w:t>
      </w:r>
      <w:r w:rsidRPr="00A72482">
        <w:rPr>
          <w:rFonts w:asciiTheme="majorBidi" w:hAnsiTheme="majorBidi" w:cs="Times New Roman"/>
          <w:rtl/>
        </w:rPr>
        <w:t xml:space="preserve"> </w:t>
      </w:r>
      <w:r w:rsidRPr="00A72482">
        <w:rPr>
          <w:rFonts w:asciiTheme="majorBidi" w:hAnsiTheme="majorBidi" w:cs="Times New Roman" w:hint="cs"/>
          <w:rtl/>
        </w:rPr>
        <w:t>ואומר</w:t>
      </w:r>
      <w:r w:rsidRPr="00A72482">
        <w:rPr>
          <w:rFonts w:asciiTheme="majorBidi" w:hAnsiTheme="majorBidi" w:cs="Times New Roman"/>
          <w:rtl/>
        </w:rPr>
        <w:t xml:space="preserve"> </w:t>
      </w:r>
      <w:r w:rsidR="0079721A">
        <w:rPr>
          <w:rFonts w:asciiTheme="majorBidi" w:hAnsiTheme="majorBidi" w:cs="Times New Roman" w:hint="cs"/>
          <w:rtl/>
        </w:rPr>
        <w:t>'</w:t>
      </w:r>
      <w:r w:rsidRPr="00A72482">
        <w:rPr>
          <w:rFonts w:asciiTheme="majorBidi" w:hAnsiTheme="majorBidi" w:cs="Times New Roman" w:hint="cs"/>
          <w:rtl/>
        </w:rPr>
        <w:t>אז</w:t>
      </w:r>
      <w:r w:rsidRPr="00A72482">
        <w:rPr>
          <w:rFonts w:asciiTheme="majorBidi" w:hAnsiTheme="majorBidi" w:cs="Times New Roman"/>
          <w:rtl/>
        </w:rPr>
        <w:t xml:space="preserve"> </w:t>
      </w:r>
      <w:r w:rsidRPr="00A72482">
        <w:rPr>
          <w:rFonts w:asciiTheme="majorBidi" w:hAnsiTheme="majorBidi" w:cs="Times New Roman" w:hint="cs"/>
          <w:rtl/>
        </w:rPr>
        <w:t>תקרא</w:t>
      </w:r>
      <w:r w:rsidRPr="00A72482">
        <w:rPr>
          <w:rFonts w:asciiTheme="majorBidi" w:hAnsiTheme="majorBidi" w:cs="Times New Roman"/>
          <w:rtl/>
        </w:rPr>
        <w:t xml:space="preserve"> </w:t>
      </w:r>
      <w:r w:rsidRPr="00A72482">
        <w:rPr>
          <w:rFonts w:asciiTheme="majorBidi" w:hAnsiTheme="majorBidi" w:cs="Times New Roman" w:hint="cs"/>
          <w:rtl/>
        </w:rPr>
        <w:t>וה</w:t>
      </w:r>
      <w:r w:rsidRPr="00A72482">
        <w:rPr>
          <w:rFonts w:asciiTheme="majorBidi" w:hAnsiTheme="majorBidi" w:cs="Times New Roman"/>
          <w:rtl/>
        </w:rPr>
        <w:t xml:space="preserve">' </w:t>
      </w:r>
      <w:r w:rsidRPr="00A72482">
        <w:rPr>
          <w:rFonts w:asciiTheme="majorBidi" w:hAnsiTheme="majorBidi" w:cs="Times New Roman" w:hint="cs"/>
          <w:rtl/>
        </w:rPr>
        <w:t>יענה</w:t>
      </w:r>
      <w:r w:rsidR="0079721A">
        <w:rPr>
          <w:rFonts w:asciiTheme="majorBidi" w:hAnsiTheme="majorBidi" w:cs="Times New Roman" w:hint="cs"/>
          <w:rtl/>
        </w:rPr>
        <w:t>'</w:t>
      </w:r>
      <w:r w:rsidR="00AA37AF">
        <w:rPr>
          <w:rFonts w:asciiTheme="majorBidi" w:hAnsiTheme="majorBidi" w:cs="Times New Roman" w:hint="cs"/>
          <w:rtl/>
        </w:rPr>
        <w:t>.</w:t>
      </w:r>
      <w:r w:rsidRPr="00A72482">
        <w:rPr>
          <w:rFonts w:asciiTheme="majorBidi" w:hAnsiTheme="majorBidi" w:cs="Times New Roman"/>
          <w:rtl/>
        </w:rPr>
        <w:t xml:space="preserve"> </w:t>
      </w:r>
    </w:p>
    <w:p w14:paraId="25220161" w14:textId="09AEF0AD" w:rsidR="00442955" w:rsidRDefault="00442955" w:rsidP="00182274">
      <w:pPr>
        <w:jc w:val="both"/>
        <w:rPr>
          <w:rFonts w:asciiTheme="majorBidi" w:hAnsiTheme="majorBidi" w:cstheme="majorBidi"/>
          <w:rtl/>
        </w:rPr>
      </w:pPr>
      <w:r>
        <w:rPr>
          <w:rFonts w:asciiTheme="majorBidi" w:hAnsiTheme="majorBidi" w:cstheme="majorBidi" w:hint="cs"/>
          <w:rtl/>
        </w:rPr>
        <w:t>לשון הספרי "לא זהו משה שמתפלל והקב"ה שומע תפילתו" מדגישה נקודה זו. משה הוא הוא זה שיש לו מערכת יחסים של קרבה ושיח, כבן בית בבית ה'. אולי לכן יובן גם מדוע אהרן לא מתפלל בעצמו לרפואת מרים, מפני שהוא הבין את המסר של הקב"ה המדגיש את קרבת משה.</w:t>
      </w:r>
    </w:p>
    <w:p w14:paraId="001F64B0" w14:textId="41773283" w:rsidR="00E556C9" w:rsidRPr="009C2E3B" w:rsidRDefault="00182274" w:rsidP="00182274">
      <w:pPr>
        <w:jc w:val="both"/>
        <w:rPr>
          <w:rFonts w:asciiTheme="majorBidi" w:hAnsiTheme="majorBidi" w:cstheme="majorBidi"/>
          <w:rtl/>
        </w:rPr>
      </w:pPr>
      <w:r w:rsidRPr="009C2E3B">
        <w:rPr>
          <w:rFonts w:asciiTheme="majorBidi" w:hAnsiTheme="majorBidi" w:cstheme="majorBidi"/>
          <w:rtl/>
        </w:rPr>
        <w:t>ניתן לנסח את</w:t>
      </w:r>
      <w:r w:rsidR="005D22CC">
        <w:rPr>
          <w:rFonts w:asciiTheme="majorBidi" w:hAnsiTheme="majorBidi" w:cstheme="majorBidi" w:hint="cs"/>
          <w:rtl/>
        </w:rPr>
        <w:t xml:space="preserve"> אותו רעיון</w:t>
      </w:r>
      <w:r w:rsidRPr="009C2E3B">
        <w:rPr>
          <w:rFonts w:asciiTheme="majorBidi" w:hAnsiTheme="majorBidi" w:cstheme="majorBidi"/>
          <w:rtl/>
        </w:rPr>
        <w:t xml:space="preserve"> בצורה קצת שונה ומשכנעת אף יותר</w:t>
      </w:r>
      <w:r w:rsidR="005D22CC">
        <w:rPr>
          <w:rFonts w:asciiTheme="majorBidi" w:hAnsiTheme="majorBidi" w:cstheme="majorBidi" w:hint="cs"/>
          <w:rtl/>
        </w:rPr>
        <w:t xml:space="preserve"> </w:t>
      </w:r>
      <w:r w:rsidRPr="009C2E3B">
        <w:rPr>
          <w:rFonts w:asciiTheme="majorBidi" w:hAnsiTheme="majorBidi" w:cstheme="majorBidi"/>
          <w:rtl/>
        </w:rPr>
        <w:t xml:space="preserve">– </w:t>
      </w:r>
      <w:r w:rsidR="00842674">
        <w:rPr>
          <w:rFonts w:asciiTheme="majorBidi" w:hAnsiTheme="majorBidi" w:cstheme="majorBidi"/>
          <w:rtl/>
        </w:rPr>
        <w:t>יתכן</w:t>
      </w:r>
      <w:r w:rsidRPr="009C2E3B">
        <w:rPr>
          <w:rFonts w:asciiTheme="majorBidi" w:hAnsiTheme="majorBidi" w:cstheme="majorBidi"/>
          <w:rtl/>
        </w:rPr>
        <w:t xml:space="preserve"> ומשה אכן נערך לתפילה מסיבית</w:t>
      </w:r>
      <w:r w:rsidR="005D22CC">
        <w:rPr>
          <w:rFonts w:asciiTheme="majorBidi" w:hAnsiTheme="majorBidi" w:cstheme="majorBidi" w:hint="cs"/>
          <w:rtl/>
        </w:rPr>
        <w:t xml:space="preserve"> בבחינת</w:t>
      </w:r>
      <w:r w:rsidRPr="009C2E3B">
        <w:rPr>
          <w:rFonts w:asciiTheme="majorBidi" w:hAnsiTheme="majorBidi" w:cstheme="majorBidi"/>
          <w:rtl/>
        </w:rPr>
        <w:t xml:space="preserve"> "ארבעים יום וארבעים לילה", תפילה הכוללת התנפלות ותחינה, אך לקב"ה יש "מסר אחר" להעביר</w:t>
      </w:r>
      <w:r w:rsidR="00372C7C">
        <w:rPr>
          <w:rFonts w:asciiTheme="majorBidi" w:hAnsiTheme="majorBidi" w:cstheme="majorBidi" w:hint="cs"/>
          <w:rtl/>
        </w:rPr>
        <w:t>,</w:t>
      </w:r>
      <w:r w:rsidRPr="009C2E3B">
        <w:rPr>
          <w:rFonts w:asciiTheme="majorBidi" w:hAnsiTheme="majorBidi" w:cstheme="majorBidi"/>
          <w:rtl/>
        </w:rPr>
        <w:t xml:space="preserve"> ועל כן הוא עונה לתפילתו</w:t>
      </w:r>
      <w:r w:rsidRPr="009C2E3B">
        <w:rPr>
          <w:rStyle w:val="FootnoteReference"/>
          <w:rFonts w:asciiTheme="majorBidi" w:hAnsiTheme="majorBidi" w:cstheme="majorBidi"/>
          <w:rtl/>
        </w:rPr>
        <w:footnoteReference w:id="10"/>
      </w:r>
      <w:r w:rsidRPr="009C2E3B">
        <w:rPr>
          <w:rFonts w:asciiTheme="majorBidi" w:hAnsiTheme="majorBidi" w:cstheme="majorBidi"/>
          <w:rtl/>
        </w:rPr>
        <w:t xml:space="preserve"> מיד ובכך </w:t>
      </w:r>
      <w:r w:rsidR="00E556C9" w:rsidRPr="009C2E3B">
        <w:rPr>
          <w:rFonts w:asciiTheme="majorBidi" w:hAnsiTheme="majorBidi" w:cstheme="majorBidi"/>
          <w:rtl/>
        </w:rPr>
        <w:t>הוא מייתר את המשך התפילה.</w:t>
      </w:r>
    </w:p>
    <w:p w14:paraId="062EA4CF" w14:textId="77A9A3A5" w:rsidR="00182274" w:rsidRDefault="003E3502" w:rsidP="00182274">
      <w:pPr>
        <w:jc w:val="both"/>
        <w:rPr>
          <w:rFonts w:asciiTheme="majorBidi" w:hAnsiTheme="majorBidi" w:cstheme="majorBidi"/>
          <w:rtl/>
        </w:rPr>
      </w:pPr>
      <w:r>
        <w:rPr>
          <w:rFonts w:asciiTheme="majorBidi" w:hAnsiTheme="majorBidi" w:cstheme="majorBidi" w:hint="cs"/>
          <w:rtl/>
        </w:rPr>
        <w:t xml:space="preserve">לפי הצעה זו, </w:t>
      </w:r>
      <w:r w:rsidR="00E556C9" w:rsidRPr="009C2E3B">
        <w:rPr>
          <w:rFonts w:asciiTheme="majorBidi" w:hAnsiTheme="majorBidi" w:cstheme="majorBidi"/>
          <w:rtl/>
        </w:rPr>
        <w:t xml:space="preserve">תפילתו הקצרה של משה </w:t>
      </w:r>
      <w:r w:rsidR="003619DD">
        <w:rPr>
          <w:rFonts w:asciiTheme="majorBidi" w:hAnsiTheme="majorBidi" w:cstheme="majorBidi" w:hint="cs"/>
          <w:rtl/>
        </w:rPr>
        <w:t xml:space="preserve">היא כלי נוסף להעברת </w:t>
      </w:r>
      <w:r w:rsidR="00E556C9" w:rsidRPr="009C2E3B">
        <w:rPr>
          <w:rFonts w:asciiTheme="majorBidi" w:hAnsiTheme="majorBidi" w:cstheme="majorBidi"/>
          <w:rtl/>
        </w:rPr>
        <w:t>המ</w:t>
      </w:r>
      <w:r w:rsidR="009C2E3B">
        <w:rPr>
          <w:rFonts w:asciiTheme="majorBidi" w:hAnsiTheme="majorBidi" w:cstheme="majorBidi" w:hint="cs"/>
          <w:rtl/>
        </w:rPr>
        <w:t>ס</w:t>
      </w:r>
      <w:r w:rsidR="00E556C9" w:rsidRPr="009C2E3B">
        <w:rPr>
          <w:rFonts w:asciiTheme="majorBidi" w:hAnsiTheme="majorBidi" w:cstheme="majorBidi"/>
          <w:rtl/>
        </w:rPr>
        <w:t>ר העיקרי שצריך לעלות מ</w:t>
      </w:r>
      <w:r w:rsidR="00182274" w:rsidRPr="009C2E3B">
        <w:rPr>
          <w:rFonts w:asciiTheme="majorBidi" w:hAnsiTheme="majorBidi" w:cstheme="majorBidi"/>
          <w:rtl/>
        </w:rPr>
        <w:t>פרשתנו – "לֹא כֵן עַבְדִּי מֹשֶׁה בְּכָל בֵּיתִי נֶאֱמָן הוּא"</w:t>
      </w:r>
      <w:r>
        <w:rPr>
          <w:rFonts w:asciiTheme="majorBidi" w:hAnsiTheme="majorBidi" w:cstheme="majorBidi" w:hint="cs"/>
          <w:rtl/>
        </w:rPr>
        <w:t>. בכך יובן מדוע במקומות אחרים משה אכן מאריך להתפלל אך דוקא בפרשייתנו הקב"ה מסתפק בתפילה קצרה שמדגישה את גדלותו של משה כבן בית</w:t>
      </w:r>
      <w:r w:rsidR="00C10498">
        <w:rPr>
          <w:rFonts w:asciiTheme="majorBidi" w:hAnsiTheme="majorBidi" w:cstheme="majorBidi" w:hint="cs"/>
          <w:rtl/>
        </w:rPr>
        <w:t>.</w:t>
      </w:r>
    </w:p>
    <w:p w14:paraId="140C58E1" w14:textId="5D6ABE66" w:rsidR="00D653CC" w:rsidRPr="00F706E2" w:rsidRDefault="00D653CC" w:rsidP="00F706E2">
      <w:pPr>
        <w:pStyle w:val="Heading2"/>
        <w:rPr>
          <w:rFonts w:asciiTheme="majorBidi" w:hAnsiTheme="majorBidi"/>
          <w:sz w:val="24"/>
          <w:szCs w:val="24"/>
          <w:rtl/>
        </w:rPr>
      </w:pPr>
      <w:r w:rsidRPr="00F706E2">
        <w:rPr>
          <w:rFonts w:asciiTheme="majorBidi" w:hAnsiTheme="majorBidi" w:hint="cs"/>
          <w:sz w:val="24"/>
          <w:szCs w:val="24"/>
          <w:rtl/>
        </w:rPr>
        <w:t xml:space="preserve">סיכום </w:t>
      </w:r>
      <w:r w:rsidR="00372C7C">
        <w:rPr>
          <w:rFonts w:asciiTheme="majorBidi" w:hAnsiTheme="majorBidi"/>
          <w:sz w:val="24"/>
          <w:szCs w:val="24"/>
          <w:rtl/>
        </w:rPr>
        <w:t>–</w:t>
      </w:r>
      <w:r w:rsidRPr="00F706E2">
        <w:rPr>
          <w:rFonts w:asciiTheme="majorBidi" w:hAnsiTheme="majorBidi" w:hint="cs"/>
          <w:sz w:val="24"/>
          <w:szCs w:val="24"/>
          <w:rtl/>
        </w:rPr>
        <w:t xml:space="preserve"> לפשר תפילתו הקצרה של משה</w:t>
      </w:r>
    </w:p>
    <w:p w14:paraId="37FA90BA" w14:textId="02F187B1" w:rsidR="00C74256" w:rsidRDefault="00C74256" w:rsidP="00C74256">
      <w:pPr>
        <w:spacing w:line="276" w:lineRule="auto"/>
        <w:jc w:val="both"/>
        <w:rPr>
          <w:rFonts w:asciiTheme="majorBidi" w:hAnsiTheme="majorBidi" w:cstheme="majorBidi"/>
          <w:rtl/>
        </w:rPr>
      </w:pPr>
      <w:r>
        <w:rPr>
          <w:rFonts w:asciiTheme="majorBidi" w:hAnsiTheme="majorBidi" w:cstheme="majorBidi" w:hint="cs"/>
          <w:rtl/>
        </w:rPr>
        <w:t>הצענו במאמר זה חמש דרכים להסביר את תפילתו הקצרה של משה לרפואת מרים:</w:t>
      </w:r>
    </w:p>
    <w:p w14:paraId="228EF987" w14:textId="77777777" w:rsidR="00C74256" w:rsidRDefault="00C74256" w:rsidP="00C74256">
      <w:pPr>
        <w:pStyle w:val="ListParagraph"/>
        <w:numPr>
          <w:ilvl w:val="0"/>
          <w:numId w:val="2"/>
        </w:numPr>
        <w:spacing w:line="276" w:lineRule="auto"/>
        <w:jc w:val="both"/>
        <w:rPr>
          <w:rFonts w:asciiTheme="majorBidi" w:hAnsiTheme="majorBidi" w:cstheme="majorBidi"/>
        </w:rPr>
      </w:pPr>
      <w:r>
        <w:rPr>
          <w:rFonts w:asciiTheme="majorBidi" w:hAnsiTheme="majorBidi" w:cstheme="majorBidi" w:hint="cs"/>
          <w:rtl/>
        </w:rPr>
        <w:t>תפילה זו 'קוצרה' באופן מיוחד כדי למנוע מראית עין כאילו משה דואג למרים במיוחד רק משום קרבתה אליו. (רש"י)</w:t>
      </w:r>
    </w:p>
    <w:p w14:paraId="62076E3B" w14:textId="77777777" w:rsidR="00C74256" w:rsidRDefault="00C74256" w:rsidP="00C74256">
      <w:pPr>
        <w:pStyle w:val="ListParagraph"/>
        <w:numPr>
          <w:ilvl w:val="0"/>
          <w:numId w:val="2"/>
        </w:numPr>
        <w:spacing w:line="276" w:lineRule="auto"/>
        <w:jc w:val="both"/>
        <w:rPr>
          <w:rFonts w:asciiTheme="majorBidi" w:hAnsiTheme="majorBidi" w:cstheme="majorBidi"/>
        </w:rPr>
      </w:pPr>
      <w:r>
        <w:rPr>
          <w:rFonts w:asciiTheme="majorBidi" w:hAnsiTheme="majorBidi" w:cstheme="majorBidi" w:hint="cs"/>
          <w:rtl/>
        </w:rPr>
        <w:lastRenderedPageBreak/>
        <w:t>כאשר אדם נתון בצרה לא ראוי להאריך בתפילה. ראינו שיש שתפסו זאת כבעיה 'אמיתית', ויש שראו גם בחשש זה בעיה של נראות חיצונית. (רש"י)</w:t>
      </w:r>
    </w:p>
    <w:p w14:paraId="521CC47E" w14:textId="45CC11B7" w:rsidR="00C74256" w:rsidRDefault="00C74256" w:rsidP="00C74256">
      <w:pPr>
        <w:pStyle w:val="ListParagraph"/>
        <w:numPr>
          <w:ilvl w:val="0"/>
          <w:numId w:val="2"/>
        </w:numPr>
        <w:spacing w:line="276" w:lineRule="auto"/>
        <w:jc w:val="both"/>
        <w:rPr>
          <w:rFonts w:asciiTheme="majorBidi" w:hAnsiTheme="majorBidi" w:cstheme="majorBidi"/>
        </w:rPr>
      </w:pPr>
      <w:r>
        <w:rPr>
          <w:rFonts w:asciiTheme="majorBidi" w:hAnsiTheme="majorBidi" w:cstheme="majorBidi" w:hint="cs"/>
          <w:rtl/>
        </w:rPr>
        <w:t>משה קיצר את תפילתו כי בקשתו הייתה דחופה ונועדה למנוע ממרים את הבושה שבשילוח מהמחנה. (</w:t>
      </w:r>
      <w:proofErr w:type="spellStart"/>
      <w:r>
        <w:rPr>
          <w:rFonts w:asciiTheme="majorBidi" w:hAnsiTheme="majorBidi" w:cstheme="majorBidi" w:hint="cs"/>
          <w:rtl/>
        </w:rPr>
        <w:t>ספורנו</w:t>
      </w:r>
      <w:proofErr w:type="spellEnd"/>
      <w:r>
        <w:rPr>
          <w:rFonts w:asciiTheme="majorBidi" w:hAnsiTheme="majorBidi" w:cstheme="majorBidi" w:hint="cs"/>
          <w:rtl/>
        </w:rPr>
        <w:t xml:space="preserve"> </w:t>
      </w:r>
      <w:proofErr w:type="spellStart"/>
      <w:r>
        <w:rPr>
          <w:rFonts w:asciiTheme="majorBidi" w:hAnsiTheme="majorBidi" w:cstheme="majorBidi" w:hint="cs"/>
          <w:rtl/>
        </w:rPr>
        <w:t>ו</w:t>
      </w:r>
      <w:r w:rsidR="00A55599">
        <w:rPr>
          <w:rFonts w:asciiTheme="majorBidi" w:hAnsiTheme="majorBidi" w:cstheme="majorBidi" w:hint="cs"/>
          <w:rtl/>
        </w:rPr>
        <w:t>ר</w:t>
      </w:r>
      <w:r>
        <w:rPr>
          <w:rFonts w:asciiTheme="majorBidi" w:hAnsiTheme="majorBidi" w:cstheme="majorBidi" w:hint="cs"/>
          <w:rtl/>
        </w:rPr>
        <w:t>אב"ע</w:t>
      </w:r>
      <w:proofErr w:type="spellEnd"/>
      <w:r>
        <w:rPr>
          <w:rFonts w:asciiTheme="majorBidi" w:hAnsiTheme="majorBidi" w:cstheme="majorBidi" w:hint="cs"/>
          <w:rtl/>
        </w:rPr>
        <w:t>)</w:t>
      </w:r>
    </w:p>
    <w:p w14:paraId="34AB07AA" w14:textId="77777777" w:rsidR="00C74256" w:rsidRDefault="00C74256" w:rsidP="00C74256">
      <w:pPr>
        <w:pStyle w:val="ListParagraph"/>
        <w:numPr>
          <w:ilvl w:val="0"/>
          <w:numId w:val="2"/>
        </w:numPr>
        <w:spacing w:line="276" w:lineRule="auto"/>
        <w:jc w:val="both"/>
        <w:rPr>
          <w:rFonts w:asciiTheme="majorBidi" w:hAnsiTheme="majorBidi" w:cstheme="majorBidi"/>
        </w:rPr>
      </w:pPr>
      <w:r>
        <w:rPr>
          <w:rFonts w:asciiTheme="majorBidi" w:hAnsiTheme="majorBidi" w:cstheme="majorBidi" w:hint="cs"/>
          <w:rtl/>
        </w:rPr>
        <w:t>בחירתו של משה לקצר בדברים היא תיקון והיפוך לחטא עצמו, בו מצינו הארכה בדיבור לשון הרע.</w:t>
      </w:r>
    </w:p>
    <w:p w14:paraId="77D7C2E8" w14:textId="19980744" w:rsidR="002F7BA1" w:rsidRPr="002F7BA1" w:rsidRDefault="00C74256" w:rsidP="002F7BA1">
      <w:pPr>
        <w:pStyle w:val="ListParagraph"/>
        <w:numPr>
          <w:ilvl w:val="0"/>
          <w:numId w:val="2"/>
        </w:numPr>
        <w:spacing w:line="276" w:lineRule="auto"/>
        <w:jc w:val="both"/>
        <w:rPr>
          <w:rFonts w:asciiTheme="majorBidi" w:hAnsiTheme="majorBidi" w:cstheme="majorBidi"/>
          <w:rtl/>
        </w:rPr>
      </w:pPr>
      <w:r>
        <w:rPr>
          <w:rFonts w:asciiTheme="majorBidi" w:hAnsiTheme="majorBidi" w:cstheme="majorBidi" w:hint="cs"/>
          <w:rtl/>
        </w:rPr>
        <w:t>תפילתו של משה קצרה כחלק מהמסר הכללי של פרשה זו. הקב"ה עונה לתפילתו של משה מיד כדי להדגיש את מדרגת נבואתו וקרבתו.</w:t>
      </w:r>
    </w:p>
    <w:bookmarkEnd w:id="0"/>
    <w:p w14:paraId="67686DF2" w14:textId="73DB1D29" w:rsidR="003D39E2" w:rsidRPr="00F706E2" w:rsidRDefault="003D39E2" w:rsidP="00C74256">
      <w:pPr>
        <w:jc w:val="both"/>
        <w:rPr>
          <w:rFonts w:asciiTheme="majorBidi" w:hAnsiTheme="majorBidi" w:cstheme="majorBidi"/>
          <w:rtl/>
        </w:rPr>
      </w:pPr>
    </w:p>
    <w:sectPr w:rsidR="003D39E2" w:rsidRPr="00F706E2" w:rsidSect="005571B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28060" w14:textId="77777777" w:rsidR="00F14625" w:rsidRDefault="00F14625" w:rsidP="00C64DA7">
      <w:pPr>
        <w:spacing w:after="0" w:line="240" w:lineRule="auto"/>
      </w:pPr>
      <w:r>
        <w:separator/>
      </w:r>
    </w:p>
  </w:endnote>
  <w:endnote w:type="continuationSeparator" w:id="0">
    <w:p w14:paraId="66A646CA" w14:textId="77777777" w:rsidR="00F14625" w:rsidRDefault="00F14625" w:rsidP="00C6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50F5" w14:textId="77777777" w:rsidR="00DE1621" w:rsidRDefault="00DE1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D2F08" w14:textId="77777777" w:rsidR="00DE1621" w:rsidRDefault="00DE16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86506" w14:textId="77777777" w:rsidR="00DE1621" w:rsidRDefault="00DE1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A0226" w14:textId="77777777" w:rsidR="00F14625" w:rsidRDefault="00F14625" w:rsidP="00C64DA7">
      <w:pPr>
        <w:spacing w:after="0" w:line="240" w:lineRule="auto"/>
      </w:pPr>
      <w:r>
        <w:separator/>
      </w:r>
    </w:p>
  </w:footnote>
  <w:footnote w:type="continuationSeparator" w:id="0">
    <w:p w14:paraId="2F851C19" w14:textId="77777777" w:rsidR="00F14625" w:rsidRDefault="00F14625" w:rsidP="00C64DA7">
      <w:pPr>
        <w:spacing w:after="0" w:line="240" w:lineRule="auto"/>
      </w:pPr>
      <w:r>
        <w:continuationSeparator/>
      </w:r>
    </w:p>
  </w:footnote>
  <w:footnote w:id="1">
    <w:p w14:paraId="0C622A4C" w14:textId="221EBEB1" w:rsidR="001D6136" w:rsidRDefault="001D6136" w:rsidP="005D22CC">
      <w:pPr>
        <w:pStyle w:val="FootnoteText"/>
        <w:jc w:val="both"/>
        <w:rPr>
          <w:rtl/>
        </w:rPr>
      </w:pPr>
      <w:r>
        <w:rPr>
          <w:rStyle w:val="FootnoteReference"/>
          <w:rtl/>
        </w:rPr>
        <w:t>*</w:t>
      </w:r>
      <w:r>
        <w:rPr>
          <w:rtl/>
        </w:rPr>
        <w:t xml:space="preserve"> </w:t>
      </w:r>
      <w:r w:rsidRPr="005D22CC">
        <w:rPr>
          <w:rFonts w:asciiTheme="majorBidi" w:hAnsiTheme="majorBidi" w:cstheme="majorBidi" w:hint="cs"/>
          <w:rtl/>
        </w:rPr>
        <w:t>מאמר ז</w:t>
      </w:r>
      <w:r w:rsidR="006B0EB8">
        <w:rPr>
          <w:rFonts w:asciiTheme="majorBidi" w:hAnsiTheme="majorBidi" w:cstheme="majorBidi" w:hint="cs"/>
          <w:rtl/>
        </w:rPr>
        <w:t>ה,</w:t>
      </w:r>
      <w:r w:rsidRPr="005D22CC">
        <w:rPr>
          <w:rFonts w:asciiTheme="majorBidi" w:hAnsiTheme="majorBidi" w:cstheme="majorBidi" w:hint="cs"/>
          <w:rtl/>
        </w:rPr>
        <w:t xml:space="preserve"> העוסק בענייני תפילה על החולה מוקדש לרפואת חיילינו היקרים, גיבורי כח עושי דברו, שנפצעו במלחמה זו על קידוש ה</w:t>
      </w:r>
      <w:r>
        <w:rPr>
          <w:rFonts w:asciiTheme="majorBidi" w:hAnsiTheme="majorBidi" w:cstheme="majorBidi" w:hint="cs"/>
          <w:rtl/>
        </w:rPr>
        <w:t>שם, וביניהם הרב ישי בן מרים</w:t>
      </w:r>
      <w:r w:rsidRPr="005D22CC">
        <w:rPr>
          <w:rFonts w:asciiTheme="majorBidi" w:hAnsiTheme="majorBidi" w:cstheme="majorBidi" w:hint="cs"/>
          <w:rtl/>
        </w:rPr>
        <w:t xml:space="preserve">. </w:t>
      </w:r>
      <w:r>
        <w:rPr>
          <w:rFonts w:asciiTheme="majorBidi" w:hAnsiTheme="majorBidi" w:cstheme="majorBidi" w:hint="cs"/>
          <w:rtl/>
        </w:rPr>
        <w:t>א–ל נא רפא נא להם.</w:t>
      </w:r>
    </w:p>
  </w:footnote>
  <w:footnote w:id="2">
    <w:p w14:paraId="324ECE5E" w14:textId="2209E9FC" w:rsidR="00182274" w:rsidRPr="009D4904" w:rsidRDefault="00182274" w:rsidP="005D22CC">
      <w:pPr>
        <w:pStyle w:val="FootnoteText"/>
        <w:jc w:val="both"/>
        <w:rPr>
          <w:rFonts w:asciiTheme="majorBidi" w:hAnsiTheme="majorBidi" w:cstheme="majorBidi"/>
        </w:rPr>
      </w:pPr>
      <w:r w:rsidRPr="009D4904">
        <w:rPr>
          <w:rStyle w:val="FootnoteReference"/>
          <w:rFonts w:asciiTheme="majorBidi" w:hAnsiTheme="majorBidi" w:cstheme="majorBidi"/>
        </w:rPr>
        <w:footnoteRef/>
      </w:r>
      <w:r w:rsidRPr="009D4904">
        <w:rPr>
          <w:rFonts w:asciiTheme="majorBidi" w:hAnsiTheme="majorBidi" w:cstheme="majorBidi"/>
          <w:rtl/>
        </w:rPr>
        <w:t xml:space="preserve"> תפילת אברהם על סדום, תפילת יונה ממעי הדגה</w:t>
      </w:r>
      <w:r w:rsidR="006B0EB8">
        <w:rPr>
          <w:rFonts w:asciiTheme="majorBidi" w:hAnsiTheme="majorBidi" w:cstheme="majorBidi" w:hint="cs"/>
          <w:rtl/>
        </w:rPr>
        <w:t>.</w:t>
      </w:r>
      <w:r w:rsidR="00FA73F7" w:rsidRPr="009D4904">
        <w:rPr>
          <w:rFonts w:asciiTheme="majorBidi" w:hAnsiTheme="majorBidi" w:cstheme="majorBidi"/>
          <w:rtl/>
        </w:rPr>
        <w:t xml:space="preserve"> וכן תפילות ארוכות יותר כגון </w:t>
      </w:r>
      <w:r w:rsidRPr="009D4904">
        <w:rPr>
          <w:rFonts w:asciiTheme="majorBidi" w:hAnsiTheme="majorBidi" w:cstheme="majorBidi"/>
          <w:rtl/>
        </w:rPr>
        <w:t>תפילת חנה,</w:t>
      </w:r>
      <w:r w:rsidR="00FA73F7" w:rsidRPr="009D4904">
        <w:rPr>
          <w:rFonts w:asciiTheme="majorBidi" w:hAnsiTheme="majorBidi" w:cstheme="majorBidi"/>
          <w:rtl/>
        </w:rPr>
        <w:t xml:space="preserve"> </w:t>
      </w:r>
      <w:r w:rsidR="00C31775" w:rsidRPr="009D4904">
        <w:rPr>
          <w:rFonts w:asciiTheme="majorBidi" w:hAnsiTheme="majorBidi" w:cstheme="majorBidi"/>
          <w:rtl/>
        </w:rPr>
        <w:t>תפילת שלמה בחנוכת הבית</w:t>
      </w:r>
      <w:r w:rsidR="00FA73F7" w:rsidRPr="009D4904">
        <w:rPr>
          <w:rFonts w:asciiTheme="majorBidi" w:hAnsiTheme="majorBidi" w:cstheme="majorBidi"/>
          <w:rtl/>
        </w:rPr>
        <w:t xml:space="preserve"> ועוד.</w:t>
      </w:r>
      <w:r w:rsidR="00C31775" w:rsidRPr="009D4904">
        <w:rPr>
          <w:rFonts w:asciiTheme="majorBidi" w:hAnsiTheme="majorBidi" w:cstheme="majorBidi"/>
          <w:rtl/>
        </w:rPr>
        <w:t xml:space="preserve"> </w:t>
      </w:r>
      <w:r w:rsidR="00FA73F7" w:rsidRPr="009D4904">
        <w:rPr>
          <w:rFonts w:asciiTheme="majorBidi" w:hAnsiTheme="majorBidi" w:cstheme="majorBidi"/>
          <w:rtl/>
        </w:rPr>
        <w:t>לעניות הבנתי ישנה 'תפילה' קצרה נוספת</w:t>
      </w:r>
      <w:r w:rsidR="006B0EB8">
        <w:rPr>
          <w:rFonts w:asciiTheme="majorBidi" w:hAnsiTheme="majorBidi" w:cstheme="majorBidi" w:hint="cs"/>
          <w:rtl/>
        </w:rPr>
        <w:t>,</w:t>
      </w:r>
      <w:r w:rsidR="00FA73F7" w:rsidRPr="009D4904">
        <w:rPr>
          <w:rFonts w:asciiTheme="majorBidi" w:hAnsiTheme="majorBidi" w:cstheme="majorBidi"/>
          <w:rtl/>
        </w:rPr>
        <w:t xml:space="preserve"> אך היא </w:t>
      </w:r>
      <w:r w:rsidR="00C31775" w:rsidRPr="009D4904">
        <w:rPr>
          <w:rFonts w:asciiTheme="majorBidi" w:hAnsiTheme="majorBidi" w:cstheme="majorBidi"/>
          <w:rtl/>
        </w:rPr>
        <w:t xml:space="preserve">במסגרת </w:t>
      </w:r>
      <w:r w:rsidR="00FA73F7" w:rsidRPr="009D4904">
        <w:rPr>
          <w:rFonts w:asciiTheme="majorBidi" w:hAnsiTheme="majorBidi" w:cstheme="majorBidi"/>
          <w:rtl/>
        </w:rPr>
        <w:t>נדר ועל כן קיצורה מובן: "אִם נָתֹן תִּתֵּן אֶת הָעָם הַזֶּה בְּיָדִי וְהַחֲרַמְתִּי אֶת עָרֵיהֶם:"</w:t>
      </w:r>
      <w:r w:rsidR="00150600">
        <w:rPr>
          <w:rFonts w:asciiTheme="majorBidi" w:hAnsiTheme="majorBidi" w:cstheme="majorBidi" w:hint="cs"/>
          <w:rtl/>
        </w:rPr>
        <w:t xml:space="preserve"> (</w:t>
      </w:r>
      <w:r w:rsidR="005163DA">
        <w:rPr>
          <w:rFonts w:asciiTheme="majorBidi" w:hAnsiTheme="majorBidi" w:cstheme="majorBidi" w:hint="cs"/>
          <w:rtl/>
        </w:rPr>
        <w:t>במדבר כ"א, ב</w:t>
      </w:r>
      <w:r w:rsidR="00150600">
        <w:rPr>
          <w:rFonts w:asciiTheme="majorBidi" w:hAnsiTheme="majorBidi" w:cstheme="majorBidi" w:hint="cs"/>
          <w:rtl/>
        </w:rPr>
        <w:t>)</w:t>
      </w:r>
    </w:p>
  </w:footnote>
  <w:footnote w:id="3">
    <w:p w14:paraId="65B55883" w14:textId="3A9B56CE" w:rsidR="009D4904" w:rsidRPr="009D4904" w:rsidRDefault="009D4904" w:rsidP="005D22CC">
      <w:pPr>
        <w:pStyle w:val="FootnoteText"/>
        <w:jc w:val="both"/>
        <w:rPr>
          <w:rFonts w:asciiTheme="majorBidi" w:hAnsiTheme="majorBidi" w:cstheme="majorBidi"/>
          <w:rtl/>
        </w:rPr>
      </w:pPr>
      <w:r w:rsidRPr="009D4904">
        <w:rPr>
          <w:rStyle w:val="FootnoteReference"/>
          <w:rFonts w:asciiTheme="majorBidi" w:hAnsiTheme="majorBidi" w:cstheme="majorBidi"/>
        </w:rPr>
        <w:footnoteRef/>
      </w:r>
      <w:r w:rsidRPr="009D4904">
        <w:rPr>
          <w:rFonts w:asciiTheme="majorBidi" w:hAnsiTheme="majorBidi" w:cstheme="majorBidi"/>
          <w:rtl/>
        </w:rPr>
        <w:t xml:space="preserve"> ברייתא מרתקת זו ראויה לעיון מעמיק בפני עצמה אך לא נעסוק בה במסגרת זו. אסתפק באמירה שהנהגתו של ר</w:t>
      </w:r>
      <w:r w:rsidR="002B4E3D">
        <w:rPr>
          <w:rFonts w:asciiTheme="majorBidi" w:hAnsiTheme="majorBidi" w:cstheme="majorBidi" w:hint="cs"/>
          <w:rtl/>
        </w:rPr>
        <w:t xml:space="preserve">בי </w:t>
      </w:r>
      <w:r w:rsidRPr="009D4904">
        <w:rPr>
          <w:rFonts w:asciiTheme="majorBidi" w:hAnsiTheme="majorBidi" w:cstheme="majorBidi"/>
          <w:rtl/>
        </w:rPr>
        <w:t>א</w:t>
      </w:r>
      <w:r w:rsidR="002B4E3D">
        <w:rPr>
          <w:rFonts w:asciiTheme="majorBidi" w:hAnsiTheme="majorBidi" w:cstheme="majorBidi" w:hint="cs"/>
          <w:rtl/>
        </w:rPr>
        <w:t>ליעזר</w:t>
      </w:r>
      <w:r w:rsidRPr="009D4904">
        <w:rPr>
          <w:rFonts w:asciiTheme="majorBidi" w:hAnsiTheme="majorBidi" w:cstheme="majorBidi"/>
          <w:rtl/>
        </w:rPr>
        <w:t xml:space="preserve"> מזכירה לי את ששמענו על הרב </w:t>
      </w:r>
      <w:proofErr w:type="spellStart"/>
      <w:r w:rsidRPr="009D4904">
        <w:rPr>
          <w:rFonts w:asciiTheme="majorBidi" w:hAnsiTheme="majorBidi" w:cstheme="majorBidi"/>
          <w:rtl/>
        </w:rPr>
        <w:t>עמיטל</w:t>
      </w:r>
      <w:proofErr w:type="spellEnd"/>
      <w:r w:rsidRPr="009D4904">
        <w:rPr>
          <w:rFonts w:asciiTheme="majorBidi" w:hAnsiTheme="majorBidi" w:cstheme="majorBidi"/>
          <w:rtl/>
        </w:rPr>
        <w:t xml:space="preserve"> זצ"ל, על יכולתו להעביר מסרים הפוכים ונכונים</w:t>
      </w:r>
      <w:r>
        <w:rPr>
          <w:rFonts w:asciiTheme="majorBidi" w:hAnsiTheme="majorBidi" w:cstheme="majorBidi" w:hint="cs"/>
          <w:rtl/>
        </w:rPr>
        <w:t xml:space="preserve"> </w:t>
      </w:r>
      <w:r w:rsidRPr="009D4904">
        <w:rPr>
          <w:rFonts w:asciiTheme="majorBidi" w:hAnsiTheme="majorBidi" w:cstheme="majorBidi"/>
          <w:rtl/>
        </w:rPr>
        <w:t>ועל יכולתו</w:t>
      </w:r>
      <w:r>
        <w:rPr>
          <w:rFonts w:asciiTheme="majorBidi" w:hAnsiTheme="majorBidi" w:cstheme="majorBidi" w:hint="cs"/>
          <w:rtl/>
        </w:rPr>
        <w:t xml:space="preserve"> השנונה</w:t>
      </w:r>
      <w:r w:rsidRPr="009D4904">
        <w:rPr>
          <w:rFonts w:asciiTheme="majorBidi" w:hAnsiTheme="majorBidi" w:cstheme="majorBidi"/>
          <w:rtl/>
        </w:rPr>
        <w:t xml:space="preserve"> לעורר למחשבה במשפט קצר...</w:t>
      </w:r>
    </w:p>
  </w:footnote>
  <w:footnote w:id="4">
    <w:p w14:paraId="04F8A14B" w14:textId="43E337F8" w:rsidR="002F61A8" w:rsidRPr="00820233" w:rsidRDefault="002F61A8" w:rsidP="005D22CC">
      <w:pPr>
        <w:pStyle w:val="FootnoteText"/>
        <w:jc w:val="both"/>
        <w:rPr>
          <w:rFonts w:asciiTheme="majorBidi" w:hAnsiTheme="majorBidi" w:cstheme="majorBidi"/>
        </w:rPr>
      </w:pPr>
      <w:r w:rsidRPr="00820233">
        <w:rPr>
          <w:rStyle w:val="FootnoteReference"/>
          <w:rFonts w:asciiTheme="majorBidi" w:hAnsiTheme="majorBidi" w:cstheme="majorBidi"/>
        </w:rPr>
        <w:footnoteRef/>
      </w:r>
      <w:r w:rsidRPr="00820233">
        <w:rPr>
          <w:rFonts w:asciiTheme="majorBidi" w:hAnsiTheme="majorBidi" w:cstheme="majorBidi"/>
          <w:rtl/>
        </w:rPr>
        <w:t xml:space="preserve"> הרב שטיינ</w:t>
      </w:r>
      <w:r>
        <w:rPr>
          <w:rFonts w:asciiTheme="majorBidi" w:hAnsiTheme="majorBidi" w:cstheme="majorBidi" w:hint="cs"/>
          <w:rtl/>
        </w:rPr>
        <w:t>מ</w:t>
      </w:r>
      <w:r w:rsidRPr="00820233">
        <w:rPr>
          <w:rFonts w:asciiTheme="majorBidi" w:hAnsiTheme="majorBidi" w:cstheme="majorBidi"/>
          <w:rtl/>
        </w:rPr>
        <w:t>ן בספרו אילת השחר (במדבר י</w:t>
      </w:r>
      <w:r w:rsidR="001F212C">
        <w:rPr>
          <w:rFonts w:asciiTheme="majorBidi" w:hAnsiTheme="majorBidi" w:cstheme="majorBidi" w:hint="cs"/>
          <w:rtl/>
        </w:rPr>
        <w:t>"</w:t>
      </w:r>
      <w:r w:rsidRPr="00820233">
        <w:rPr>
          <w:rFonts w:asciiTheme="majorBidi" w:hAnsiTheme="majorBidi" w:cstheme="majorBidi"/>
          <w:rtl/>
        </w:rPr>
        <w:t>ב</w:t>
      </w:r>
      <w:r w:rsidR="001F212C">
        <w:rPr>
          <w:rFonts w:asciiTheme="majorBidi" w:hAnsiTheme="majorBidi" w:cstheme="majorBidi" w:hint="cs"/>
          <w:rtl/>
        </w:rPr>
        <w:t>,</w:t>
      </w:r>
      <w:r w:rsidRPr="00820233">
        <w:rPr>
          <w:rFonts w:asciiTheme="majorBidi" w:hAnsiTheme="majorBidi" w:cstheme="majorBidi"/>
          <w:rtl/>
        </w:rPr>
        <w:t xml:space="preserve"> </w:t>
      </w:r>
      <w:proofErr w:type="spellStart"/>
      <w:r w:rsidRPr="00820233">
        <w:rPr>
          <w:rFonts w:asciiTheme="majorBidi" w:hAnsiTheme="majorBidi" w:cstheme="majorBidi"/>
          <w:rtl/>
        </w:rPr>
        <w:t>יג</w:t>
      </w:r>
      <w:proofErr w:type="spellEnd"/>
      <w:r w:rsidRPr="00820233">
        <w:rPr>
          <w:rFonts w:asciiTheme="majorBidi" w:hAnsiTheme="majorBidi" w:cstheme="majorBidi"/>
          <w:rtl/>
        </w:rPr>
        <w:t>) תמה: "צ"ב מה יותר טוב מלהרבות בתפילה עבורה..."</w:t>
      </w:r>
      <w:r>
        <w:rPr>
          <w:rFonts w:asciiTheme="majorBidi" w:hAnsiTheme="majorBidi" w:cstheme="majorBidi" w:hint="cs"/>
          <w:rtl/>
        </w:rPr>
        <w:t xml:space="preserve"> ולא ענה על כך.</w:t>
      </w:r>
    </w:p>
  </w:footnote>
  <w:footnote w:id="5">
    <w:p w14:paraId="708506AC" w14:textId="4AF6FF57" w:rsidR="00783853" w:rsidRPr="009D4904" w:rsidRDefault="00783853" w:rsidP="005D22CC">
      <w:pPr>
        <w:pStyle w:val="FootnoteText"/>
        <w:jc w:val="both"/>
        <w:rPr>
          <w:rFonts w:asciiTheme="majorBidi" w:hAnsiTheme="majorBidi" w:cstheme="majorBidi"/>
        </w:rPr>
      </w:pPr>
      <w:r w:rsidRPr="009D4904">
        <w:rPr>
          <w:rStyle w:val="FootnoteReference"/>
          <w:rFonts w:asciiTheme="majorBidi" w:hAnsiTheme="majorBidi" w:cstheme="majorBidi"/>
        </w:rPr>
        <w:footnoteRef/>
      </w:r>
      <w:r w:rsidRPr="009D4904">
        <w:rPr>
          <w:rFonts w:asciiTheme="majorBidi" w:hAnsiTheme="majorBidi" w:cstheme="majorBidi"/>
          <w:rtl/>
        </w:rPr>
        <w:t xml:space="preserve"> לא נכנס במאמר זה להבנת הק</w:t>
      </w:r>
      <w:r w:rsidR="00E84FEB">
        <w:rPr>
          <w:rFonts w:asciiTheme="majorBidi" w:hAnsiTheme="majorBidi" w:cstheme="majorBidi" w:hint="cs"/>
          <w:rtl/>
        </w:rPr>
        <w:t xml:space="preserve">ל </w:t>
      </w:r>
      <w:r w:rsidRPr="009D4904">
        <w:rPr>
          <w:rFonts w:asciiTheme="majorBidi" w:hAnsiTheme="majorBidi" w:cstheme="majorBidi"/>
          <w:rtl/>
        </w:rPr>
        <w:t>ו</w:t>
      </w:r>
      <w:r w:rsidR="00E84FEB">
        <w:rPr>
          <w:rFonts w:asciiTheme="majorBidi" w:hAnsiTheme="majorBidi" w:cstheme="majorBidi" w:hint="cs"/>
          <w:rtl/>
        </w:rPr>
        <w:t>חומר</w:t>
      </w:r>
      <w:r w:rsidRPr="009D4904">
        <w:rPr>
          <w:rFonts w:asciiTheme="majorBidi" w:hAnsiTheme="majorBidi" w:cstheme="majorBidi"/>
          <w:rtl/>
        </w:rPr>
        <w:t xml:space="preserve"> או לעונשה של מרים.</w:t>
      </w:r>
    </w:p>
  </w:footnote>
  <w:footnote w:id="6">
    <w:p w14:paraId="524521B2" w14:textId="56A46750" w:rsidR="009D3E4D" w:rsidRPr="009D4904" w:rsidRDefault="009D3E4D" w:rsidP="005D22CC">
      <w:pPr>
        <w:pStyle w:val="FootnoteText"/>
        <w:jc w:val="both"/>
        <w:rPr>
          <w:rFonts w:asciiTheme="majorBidi" w:hAnsiTheme="majorBidi" w:cstheme="majorBidi"/>
          <w:rtl/>
        </w:rPr>
      </w:pPr>
      <w:r w:rsidRPr="009D4904">
        <w:rPr>
          <w:rStyle w:val="FootnoteReference"/>
          <w:rFonts w:asciiTheme="majorBidi" w:hAnsiTheme="majorBidi" w:cstheme="majorBidi"/>
        </w:rPr>
        <w:footnoteRef/>
      </w:r>
      <w:r w:rsidRPr="009D4904">
        <w:rPr>
          <w:rFonts w:asciiTheme="majorBidi" w:hAnsiTheme="majorBidi" w:cstheme="majorBidi"/>
          <w:rtl/>
        </w:rPr>
        <w:t xml:space="preserve"> חז"ל הציעו לרומם את דברי מרים מלשון הרע 'סתמי' לכזה שמעביר ביקורת רוחנית ועקרונית על משה</w:t>
      </w:r>
      <w:r w:rsidR="00842674">
        <w:rPr>
          <w:rFonts w:asciiTheme="majorBidi" w:hAnsiTheme="majorBidi" w:cstheme="majorBidi" w:hint="cs"/>
          <w:rtl/>
        </w:rPr>
        <w:t>.</w:t>
      </w:r>
      <w:r w:rsidRPr="009D4904">
        <w:rPr>
          <w:rFonts w:asciiTheme="majorBidi" w:hAnsiTheme="majorBidi" w:cstheme="majorBidi"/>
          <w:rtl/>
        </w:rPr>
        <w:t xml:space="preserve"> אם כן</w:t>
      </w:r>
      <w:r w:rsidR="00842674">
        <w:rPr>
          <w:rFonts w:asciiTheme="majorBidi" w:hAnsiTheme="majorBidi" w:cstheme="majorBidi" w:hint="cs"/>
          <w:rtl/>
        </w:rPr>
        <w:t>,</w:t>
      </w:r>
      <w:r w:rsidRPr="009D4904">
        <w:rPr>
          <w:rFonts w:asciiTheme="majorBidi" w:hAnsiTheme="majorBidi" w:cstheme="majorBidi"/>
          <w:rtl/>
        </w:rPr>
        <w:t xml:space="preserve"> אין ספק שמרים</w:t>
      </w:r>
      <w:r w:rsidR="00842674">
        <w:rPr>
          <w:rFonts w:asciiTheme="majorBidi" w:hAnsiTheme="majorBidi" w:cstheme="majorBidi" w:hint="cs"/>
          <w:rtl/>
        </w:rPr>
        <w:t>,</w:t>
      </w:r>
      <w:r w:rsidRPr="009D4904">
        <w:rPr>
          <w:rFonts w:asciiTheme="majorBidi" w:hAnsiTheme="majorBidi" w:cstheme="majorBidi"/>
          <w:rtl/>
        </w:rPr>
        <w:t xml:space="preserve"> בעקבות מדרגתה הרוחנית הגבוהה</w:t>
      </w:r>
      <w:r w:rsidR="00842674">
        <w:rPr>
          <w:rFonts w:asciiTheme="majorBidi" w:hAnsiTheme="majorBidi" w:cstheme="majorBidi" w:hint="cs"/>
          <w:rtl/>
        </w:rPr>
        <w:t>,</w:t>
      </w:r>
      <w:r w:rsidRPr="009D4904">
        <w:rPr>
          <w:rFonts w:asciiTheme="majorBidi" w:hAnsiTheme="majorBidi" w:cstheme="majorBidi"/>
          <w:rtl/>
        </w:rPr>
        <w:t xml:space="preserve"> נענשת גם עבור לשון הרע שכזה</w:t>
      </w:r>
      <w:r w:rsidR="00FA73F7" w:rsidRPr="009D4904">
        <w:rPr>
          <w:rFonts w:asciiTheme="majorBidi" w:hAnsiTheme="majorBidi" w:cstheme="majorBidi"/>
          <w:rtl/>
        </w:rPr>
        <w:t>, בבחינת "</w:t>
      </w:r>
      <w:proofErr w:type="spellStart"/>
      <w:r w:rsidR="00FA73F7" w:rsidRPr="009D4904">
        <w:rPr>
          <w:rFonts w:asciiTheme="majorBidi" w:hAnsiTheme="majorBidi" w:cstheme="majorBidi"/>
          <w:rtl/>
        </w:rPr>
        <w:t>וסביביו</w:t>
      </w:r>
      <w:proofErr w:type="spellEnd"/>
      <w:r w:rsidR="00FA73F7" w:rsidRPr="009D4904">
        <w:rPr>
          <w:rFonts w:asciiTheme="majorBidi" w:hAnsiTheme="majorBidi" w:cstheme="majorBidi"/>
          <w:rtl/>
        </w:rPr>
        <w:t xml:space="preserve"> נשערה מאוד"</w:t>
      </w:r>
      <w:r w:rsidR="00E84FEB">
        <w:rPr>
          <w:rFonts w:asciiTheme="majorBidi" w:hAnsiTheme="majorBidi" w:cstheme="majorBidi" w:hint="cs"/>
          <w:rtl/>
        </w:rPr>
        <w:t>.</w:t>
      </w:r>
    </w:p>
  </w:footnote>
  <w:footnote w:id="7">
    <w:p w14:paraId="0B4B0EDE" w14:textId="264D1D9A" w:rsidR="009D3E4D" w:rsidRPr="009D4904" w:rsidRDefault="009D3E4D" w:rsidP="005D22CC">
      <w:pPr>
        <w:pStyle w:val="FootnoteText"/>
        <w:jc w:val="both"/>
        <w:rPr>
          <w:rFonts w:asciiTheme="majorBidi" w:hAnsiTheme="majorBidi" w:cstheme="majorBidi"/>
        </w:rPr>
      </w:pPr>
      <w:r w:rsidRPr="009D4904">
        <w:rPr>
          <w:rStyle w:val="FootnoteReference"/>
          <w:rFonts w:asciiTheme="majorBidi" w:hAnsiTheme="majorBidi" w:cstheme="majorBidi"/>
        </w:rPr>
        <w:footnoteRef/>
      </w:r>
      <w:r w:rsidRPr="009D4904">
        <w:rPr>
          <w:rFonts w:asciiTheme="majorBidi" w:hAnsiTheme="majorBidi" w:cstheme="majorBidi"/>
          <w:rtl/>
        </w:rPr>
        <w:t xml:space="preserve"> בנוסף לכפילות המצויה כבר בפסוקים</w:t>
      </w:r>
      <w:r w:rsidR="0075306A">
        <w:rPr>
          <w:rFonts w:asciiTheme="majorBidi" w:hAnsiTheme="majorBidi" w:cstheme="majorBidi" w:hint="cs"/>
          <w:rtl/>
        </w:rPr>
        <w:t>.</w:t>
      </w:r>
    </w:p>
  </w:footnote>
  <w:footnote w:id="8">
    <w:p w14:paraId="37402B69" w14:textId="3D0C0FD0" w:rsidR="008F3A42" w:rsidRPr="009D4904" w:rsidRDefault="008F3A42" w:rsidP="005D22CC">
      <w:pPr>
        <w:pStyle w:val="FootnoteText"/>
        <w:jc w:val="both"/>
        <w:rPr>
          <w:rFonts w:asciiTheme="majorBidi" w:hAnsiTheme="majorBidi" w:cstheme="majorBidi"/>
          <w:rtl/>
        </w:rPr>
      </w:pPr>
      <w:r w:rsidRPr="009D4904">
        <w:rPr>
          <w:rStyle w:val="FootnoteReference"/>
          <w:rFonts w:asciiTheme="majorBidi" w:hAnsiTheme="majorBidi" w:cstheme="majorBidi"/>
        </w:rPr>
        <w:footnoteRef/>
      </w:r>
      <w:r w:rsidRPr="009D4904">
        <w:rPr>
          <w:rFonts w:asciiTheme="majorBidi" w:hAnsiTheme="majorBidi" w:cstheme="majorBidi"/>
          <w:rtl/>
        </w:rPr>
        <w:t xml:space="preserve"> מוכרים דברי חז"ל </w:t>
      </w:r>
      <w:r w:rsidR="00E556C9" w:rsidRPr="009D4904">
        <w:rPr>
          <w:rFonts w:asciiTheme="majorBidi" w:hAnsiTheme="majorBidi" w:cstheme="majorBidi"/>
          <w:rtl/>
        </w:rPr>
        <w:t>המובאים ברש"י (ויקרא י</w:t>
      </w:r>
      <w:r w:rsidR="0075306A">
        <w:rPr>
          <w:rFonts w:asciiTheme="majorBidi" w:hAnsiTheme="majorBidi" w:cstheme="majorBidi" w:hint="cs"/>
          <w:rtl/>
        </w:rPr>
        <w:t>"</w:t>
      </w:r>
      <w:r w:rsidR="00E556C9" w:rsidRPr="009D4904">
        <w:rPr>
          <w:rFonts w:asciiTheme="majorBidi" w:hAnsiTheme="majorBidi" w:cstheme="majorBidi"/>
          <w:rtl/>
        </w:rPr>
        <w:t>ד</w:t>
      </w:r>
      <w:r w:rsidR="0075306A">
        <w:rPr>
          <w:rFonts w:asciiTheme="majorBidi" w:hAnsiTheme="majorBidi" w:cstheme="majorBidi" w:hint="cs"/>
          <w:rtl/>
        </w:rPr>
        <w:t>,</w:t>
      </w:r>
      <w:r w:rsidR="00E556C9" w:rsidRPr="009D4904">
        <w:rPr>
          <w:rFonts w:asciiTheme="majorBidi" w:hAnsiTheme="majorBidi" w:cstheme="majorBidi"/>
          <w:rtl/>
        </w:rPr>
        <w:t xml:space="preserve"> ד) על הצורך בהבאת ציפורים לטהרת המצורע: "לפי שהנגעים באין על לשון הרע שהוא מעשה פטפוטי דברים לפיכך הוזקקו </w:t>
      </w:r>
      <w:proofErr w:type="spellStart"/>
      <w:r w:rsidR="00E556C9" w:rsidRPr="009D4904">
        <w:rPr>
          <w:rFonts w:asciiTheme="majorBidi" w:hAnsiTheme="majorBidi" w:cstheme="majorBidi"/>
          <w:rtl/>
        </w:rPr>
        <w:t>לטהרתו</w:t>
      </w:r>
      <w:proofErr w:type="spellEnd"/>
      <w:r w:rsidR="00E556C9" w:rsidRPr="009D4904">
        <w:rPr>
          <w:rFonts w:asciiTheme="majorBidi" w:hAnsiTheme="majorBidi" w:cstheme="majorBidi"/>
          <w:rtl/>
        </w:rPr>
        <w:t xml:space="preserve"> צפרים </w:t>
      </w:r>
      <w:proofErr w:type="spellStart"/>
      <w:r w:rsidR="00E556C9" w:rsidRPr="009D4904">
        <w:rPr>
          <w:rFonts w:asciiTheme="majorBidi" w:hAnsiTheme="majorBidi" w:cstheme="majorBidi"/>
          <w:rtl/>
        </w:rPr>
        <w:t>שמפטפטין</w:t>
      </w:r>
      <w:proofErr w:type="spellEnd"/>
      <w:r w:rsidR="00E556C9" w:rsidRPr="009D4904">
        <w:rPr>
          <w:rFonts w:asciiTheme="majorBidi" w:hAnsiTheme="majorBidi" w:cstheme="majorBidi"/>
          <w:rtl/>
        </w:rPr>
        <w:t xml:space="preserve"> תמיד בצפצוף קול"</w:t>
      </w:r>
      <w:r w:rsidR="00842674">
        <w:rPr>
          <w:rFonts w:asciiTheme="majorBidi" w:hAnsiTheme="majorBidi" w:cstheme="majorBidi" w:hint="cs"/>
          <w:rtl/>
        </w:rPr>
        <w:t>.</w:t>
      </w:r>
    </w:p>
  </w:footnote>
  <w:footnote w:id="9">
    <w:p w14:paraId="3AA3E52A" w14:textId="4E9147E8" w:rsidR="008F3A42" w:rsidRPr="009D4904" w:rsidRDefault="008F3A42" w:rsidP="005D22CC">
      <w:pPr>
        <w:pStyle w:val="FootnoteText"/>
        <w:jc w:val="both"/>
        <w:rPr>
          <w:rFonts w:asciiTheme="majorBidi" w:hAnsiTheme="majorBidi" w:cstheme="majorBidi"/>
          <w:rtl/>
        </w:rPr>
      </w:pPr>
      <w:r w:rsidRPr="009D4904">
        <w:rPr>
          <w:rStyle w:val="FootnoteReference"/>
          <w:rFonts w:asciiTheme="majorBidi" w:hAnsiTheme="majorBidi" w:cstheme="majorBidi"/>
        </w:rPr>
        <w:footnoteRef/>
      </w:r>
      <w:r w:rsidRPr="009D4904">
        <w:rPr>
          <w:rFonts w:asciiTheme="majorBidi" w:hAnsiTheme="majorBidi" w:cstheme="majorBidi"/>
          <w:rtl/>
        </w:rPr>
        <w:t xml:space="preserve"> </w:t>
      </w:r>
      <w:r w:rsidR="00182274" w:rsidRPr="009D4904">
        <w:rPr>
          <w:rFonts w:asciiTheme="majorBidi" w:hAnsiTheme="majorBidi" w:cstheme="majorBidi"/>
          <w:rtl/>
        </w:rPr>
        <w:t>רעיון דומה</w:t>
      </w:r>
      <w:r w:rsidRPr="009D4904">
        <w:rPr>
          <w:rFonts w:asciiTheme="majorBidi" w:hAnsiTheme="majorBidi" w:cstheme="majorBidi"/>
          <w:rtl/>
        </w:rPr>
        <w:t xml:space="preserve"> שמעתי מחברי ר' הלל קהלני </w:t>
      </w:r>
      <w:r w:rsidR="0075306A">
        <w:rPr>
          <w:rFonts w:asciiTheme="majorBidi" w:hAnsiTheme="majorBidi" w:cstheme="majorBidi" w:hint="cs"/>
          <w:rtl/>
        </w:rPr>
        <w:t>(</w:t>
      </w:r>
      <w:r w:rsidRPr="009D4904">
        <w:rPr>
          <w:rFonts w:asciiTheme="majorBidi" w:hAnsiTheme="majorBidi" w:cstheme="majorBidi"/>
          <w:rtl/>
        </w:rPr>
        <w:t>בוגר הישיבה</w:t>
      </w:r>
      <w:r w:rsidR="0075306A">
        <w:rPr>
          <w:rFonts w:asciiTheme="majorBidi" w:hAnsiTheme="majorBidi" w:cstheme="majorBidi" w:hint="cs"/>
          <w:rtl/>
        </w:rPr>
        <w:t>)</w:t>
      </w:r>
      <w:r w:rsidRPr="009D4904">
        <w:rPr>
          <w:rFonts w:asciiTheme="majorBidi" w:hAnsiTheme="majorBidi" w:cstheme="majorBidi"/>
          <w:rtl/>
        </w:rPr>
        <w:t xml:space="preserve"> שהעביר אותם בדבר תורה בבית הכנסת</w:t>
      </w:r>
      <w:r w:rsidR="00515A8D">
        <w:rPr>
          <w:rFonts w:asciiTheme="majorBidi" w:hAnsiTheme="majorBidi" w:cstheme="majorBidi" w:hint="cs"/>
          <w:rtl/>
        </w:rPr>
        <w:t>, ו</w:t>
      </w:r>
      <w:r w:rsidR="004B35A4">
        <w:rPr>
          <w:rFonts w:asciiTheme="majorBidi" w:hAnsiTheme="majorBidi" w:cstheme="majorBidi" w:hint="cs"/>
          <w:rtl/>
        </w:rPr>
        <w:t>דבריו הם היסוד למאמר זה</w:t>
      </w:r>
      <w:r w:rsidR="00515A8D">
        <w:rPr>
          <w:rFonts w:asciiTheme="majorBidi" w:hAnsiTheme="majorBidi" w:cstheme="majorBidi" w:hint="cs"/>
          <w:rtl/>
        </w:rPr>
        <w:t>.</w:t>
      </w:r>
    </w:p>
  </w:footnote>
  <w:footnote w:id="10">
    <w:p w14:paraId="542A1242" w14:textId="716ED925" w:rsidR="00182274" w:rsidRPr="009D4904" w:rsidRDefault="00182274" w:rsidP="005D22CC">
      <w:pPr>
        <w:pStyle w:val="FootnoteText"/>
        <w:jc w:val="both"/>
        <w:rPr>
          <w:rFonts w:asciiTheme="majorBidi" w:hAnsiTheme="majorBidi" w:cstheme="majorBidi"/>
        </w:rPr>
      </w:pPr>
      <w:r w:rsidRPr="009D4904">
        <w:rPr>
          <w:rStyle w:val="FootnoteReference"/>
          <w:rFonts w:asciiTheme="majorBidi" w:hAnsiTheme="majorBidi" w:cstheme="majorBidi"/>
        </w:rPr>
        <w:footnoteRef/>
      </w:r>
      <w:r w:rsidRPr="009D4904">
        <w:rPr>
          <w:rFonts w:asciiTheme="majorBidi" w:hAnsiTheme="majorBidi" w:cstheme="majorBidi"/>
          <w:rtl/>
        </w:rPr>
        <w:t xml:space="preserve"> אם כי </w:t>
      </w:r>
      <w:r w:rsidR="00515A8D">
        <w:rPr>
          <w:rFonts w:asciiTheme="majorBidi" w:hAnsiTheme="majorBidi" w:cstheme="majorBidi" w:hint="cs"/>
          <w:rtl/>
        </w:rPr>
        <w:t>ראינו לעיל של</w:t>
      </w:r>
      <w:r w:rsidRPr="009D4904">
        <w:rPr>
          <w:rFonts w:asciiTheme="majorBidi" w:hAnsiTheme="majorBidi" w:cstheme="majorBidi"/>
          <w:rtl/>
        </w:rPr>
        <w:t xml:space="preserve">פי חלק מהדעות </w:t>
      </w:r>
      <w:r w:rsidR="0086394C">
        <w:rPr>
          <w:rFonts w:asciiTheme="majorBidi" w:hAnsiTheme="majorBidi" w:cstheme="majorBidi" w:hint="cs"/>
          <w:rtl/>
        </w:rPr>
        <w:t xml:space="preserve">הקב"ה לא עונה לתפילה עד סיומה, ולפי שיטת </w:t>
      </w:r>
      <w:proofErr w:type="spellStart"/>
      <w:r w:rsidR="0086394C">
        <w:rPr>
          <w:rFonts w:asciiTheme="majorBidi" w:hAnsiTheme="majorBidi" w:cstheme="majorBidi" w:hint="cs"/>
          <w:rtl/>
        </w:rPr>
        <w:t>ה</w:t>
      </w:r>
      <w:r w:rsidR="00A55599">
        <w:rPr>
          <w:rFonts w:asciiTheme="majorBidi" w:hAnsiTheme="majorBidi" w:cstheme="majorBidi" w:hint="cs"/>
          <w:rtl/>
        </w:rPr>
        <w:t>ר</w:t>
      </w:r>
      <w:r w:rsidR="0086394C">
        <w:rPr>
          <w:rFonts w:asciiTheme="majorBidi" w:hAnsiTheme="majorBidi" w:cstheme="majorBidi" w:hint="cs"/>
          <w:rtl/>
        </w:rPr>
        <w:t>אב"ע</w:t>
      </w:r>
      <w:proofErr w:type="spellEnd"/>
      <w:r w:rsidR="0086394C">
        <w:rPr>
          <w:rFonts w:asciiTheme="majorBidi" w:hAnsiTheme="majorBidi" w:cstheme="majorBidi" w:hint="cs"/>
          <w:rtl/>
        </w:rPr>
        <w:t xml:space="preserve"> </w:t>
      </w:r>
      <w:r w:rsidRPr="009D4904">
        <w:rPr>
          <w:rFonts w:asciiTheme="majorBidi" w:hAnsiTheme="majorBidi" w:cstheme="majorBidi"/>
          <w:rtl/>
        </w:rPr>
        <w:t>הקב"ה לא נותן ל</w:t>
      </w:r>
      <w:r w:rsidR="0086394C">
        <w:rPr>
          <w:rFonts w:asciiTheme="majorBidi" w:hAnsiTheme="majorBidi" w:cstheme="majorBidi" w:hint="cs"/>
          <w:rtl/>
        </w:rPr>
        <w:t>משה</w:t>
      </w:r>
      <w:r w:rsidRPr="009D4904">
        <w:rPr>
          <w:rFonts w:asciiTheme="majorBidi" w:hAnsiTheme="majorBidi" w:cstheme="majorBidi"/>
          <w:rtl/>
        </w:rPr>
        <w:t xml:space="preserve"> את כל מבוקשו ומתעקש על הסגרת מרים שבעה ימים.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3978" w14:textId="77777777" w:rsidR="00DE1621" w:rsidRDefault="00DE1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994A" w14:textId="7A4F7D79" w:rsidR="00DE1621" w:rsidRDefault="00DE1621">
    <w:pPr>
      <w:pStyle w:val="Header"/>
    </w:pPr>
    <w:hyperlink r:id="rId1" w:history="1">
      <w:r w:rsidRPr="00DE1621">
        <w:rPr>
          <w:rStyle w:val="Hyperlink"/>
          <w:rFonts w:hint="cs"/>
          <w:rtl/>
        </w:rPr>
        <w:t xml:space="preserve">דף קשר שבת פרשת </w:t>
      </w:r>
      <w:proofErr w:type="spellStart"/>
      <w:r w:rsidRPr="00DE1621">
        <w:rPr>
          <w:rStyle w:val="Hyperlink"/>
          <w:rFonts w:hint="cs"/>
          <w:rtl/>
        </w:rPr>
        <w:t>חקת</w:t>
      </w:r>
      <w:proofErr w:type="spellEnd"/>
      <w:r w:rsidRPr="00DE1621">
        <w:rPr>
          <w:rStyle w:val="Hyperlink"/>
          <w:rFonts w:hint="cs"/>
          <w:rtl/>
        </w:rPr>
        <w:t xml:space="preserve"> תשפ"ד</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53BA" w14:textId="77777777" w:rsidR="00DE1621" w:rsidRDefault="00DE1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A06CF"/>
    <w:multiLevelType w:val="hybridMultilevel"/>
    <w:tmpl w:val="58A058A2"/>
    <w:lvl w:ilvl="0" w:tplc="19B0DA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8036CE"/>
    <w:multiLevelType w:val="hybridMultilevel"/>
    <w:tmpl w:val="73645502"/>
    <w:lvl w:ilvl="0" w:tplc="9BE8A2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2A5"/>
    <w:rsid w:val="0003627F"/>
    <w:rsid w:val="001034BF"/>
    <w:rsid w:val="00117EE1"/>
    <w:rsid w:val="00123A80"/>
    <w:rsid w:val="00150600"/>
    <w:rsid w:val="00165726"/>
    <w:rsid w:val="001720DC"/>
    <w:rsid w:val="00182274"/>
    <w:rsid w:val="001A7AE8"/>
    <w:rsid w:val="001D6136"/>
    <w:rsid w:val="001D6D77"/>
    <w:rsid w:val="001F212C"/>
    <w:rsid w:val="00216866"/>
    <w:rsid w:val="00244C64"/>
    <w:rsid w:val="0025327E"/>
    <w:rsid w:val="0027542E"/>
    <w:rsid w:val="00285710"/>
    <w:rsid w:val="00285877"/>
    <w:rsid w:val="002B399B"/>
    <w:rsid w:val="002B4E3D"/>
    <w:rsid w:val="002D077F"/>
    <w:rsid w:val="002E12A5"/>
    <w:rsid w:val="002F0D84"/>
    <w:rsid w:val="002F61A8"/>
    <w:rsid w:val="002F7BA1"/>
    <w:rsid w:val="003619DD"/>
    <w:rsid w:val="00367328"/>
    <w:rsid w:val="00367EEA"/>
    <w:rsid w:val="00372C7C"/>
    <w:rsid w:val="003B38F7"/>
    <w:rsid w:val="003D39E2"/>
    <w:rsid w:val="003E3502"/>
    <w:rsid w:val="00412B3B"/>
    <w:rsid w:val="00423651"/>
    <w:rsid w:val="004407D9"/>
    <w:rsid w:val="00442955"/>
    <w:rsid w:val="00447928"/>
    <w:rsid w:val="00480BAE"/>
    <w:rsid w:val="004B35A4"/>
    <w:rsid w:val="004C3BE1"/>
    <w:rsid w:val="004F4B46"/>
    <w:rsid w:val="00515A8D"/>
    <w:rsid w:val="005163DA"/>
    <w:rsid w:val="00516598"/>
    <w:rsid w:val="005571B1"/>
    <w:rsid w:val="00563057"/>
    <w:rsid w:val="005862E9"/>
    <w:rsid w:val="005954B9"/>
    <w:rsid w:val="005D22CC"/>
    <w:rsid w:val="00677EC6"/>
    <w:rsid w:val="006B0EB8"/>
    <w:rsid w:val="006B1674"/>
    <w:rsid w:val="006C4CC7"/>
    <w:rsid w:val="007035CE"/>
    <w:rsid w:val="007122DD"/>
    <w:rsid w:val="0075306A"/>
    <w:rsid w:val="00781BED"/>
    <w:rsid w:val="00781C73"/>
    <w:rsid w:val="00783853"/>
    <w:rsid w:val="00792751"/>
    <w:rsid w:val="0079721A"/>
    <w:rsid w:val="007D6FB6"/>
    <w:rsid w:val="00811E81"/>
    <w:rsid w:val="00821EF2"/>
    <w:rsid w:val="0082402B"/>
    <w:rsid w:val="00842674"/>
    <w:rsid w:val="0086394C"/>
    <w:rsid w:val="00873D64"/>
    <w:rsid w:val="0087454B"/>
    <w:rsid w:val="008A5329"/>
    <w:rsid w:val="008C374E"/>
    <w:rsid w:val="008D03F9"/>
    <w:rsid w:val="008F3A42"/>
    <w:rsid w:val="009446B1"/>
    <w:rsid w:val="00944965"/>
    <w:rsid w:val="00963CBD"/>
    <w:rsid w:val="00963F88"/>
    <w:rsid w:val="00995DFB"/>
    <w:rsid w:val="009C2E3B"/>
    <w:rsid w:val="009C638D"/>
    <w:rsid w:val="009C6CA9"/>
    <w:rsid w:val="009D3E4D"/>
    <w:rsid w:val="009D4904"/>
    <w:rsid w:val="009F33F9"/>
    <w:rsid w:val="009F6F3B"/>
    <w:rsid w:val="00A55599"/>
    <w:rsid w:val="00A861F7"/>
    <w:rsid w:val="00AA37AF"/>
    <w:rsid w:val="00B13AA6"/>
    <w:rsid w:val="00B27877"/>
    <w:rsid w:val="00B356C7"/>
    <w:rsid w:val="00B44348"/>
    <w:rsid w:val="00B80DA0"/>
    <w:rsid w:val="00B90C33"/>
    <w:rsid w:val="00BB51DC"/>
    <w:rsid w:val="00C03DB6"/>
    <w:rsid w:val="00C10498"/>
    <w:rsid w:val="00C24469"/>
    <w:rsid w:val="00C31775"/>
    <w:rsid w:val="00C34FF2"/>
    <w:rsid w:val="00C64DA7"/>
    <w:rsid w:val="00C74256"/>
    <w:rsid w:val="00C871D8"/>
    <w:rsid w:val="00C93FC9"/>
    <w:rsid w:val="00D13060"/>
    <w:rsid w:val="00D26FFD"/>
    <w:rsid w:val="00D57074"/>
    <w:rsid w:val="00D608FB"/>
    <w:rsid w:val="00D653CC"/>
    <w:rsid w:val="00DA0F26"/>
    <w:rsid w:val="00DD0B2C"/>
    <w:rsid w:val="00DE1621"/>
    <w:rsid w:val="00DF7723"/>
    <w:rsid w:val="00E10AE5"/>
    <w:rsid w:val="00E556C9"/>
    <w:rsid w:val="00E84AC8"/>
    <w:rsid w:val="00E84FEB"/>
    <w:rsid w:val="00EC2AF2"/>
    <w:rsid w:val="00ED246D"/>
    <w:rsid w:val="00EF4031"/>
    <w:rsid w:val="00F14625"/>
    <w:rsid w:val="00F21C5B"/>
    <w:rsid w:val="00F706E2"/>
    <w:rsid w:val="00F77A41"/>
    <w:rsid w:val="00FA73F7"/>
    <w:rsid w:val="00FC5BB7"/>
    <w:rsid w:val="00FD1286"/>
    <w:rsid w:val="00FE0A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585E5"/>
  <w15:chartTrackingRefBased/>
  <w15:docId w15:val="{9AEC9719-56A3-4A52-99BB-8BD0C473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2E12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E12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12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12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12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12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2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2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2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2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E12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12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2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2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2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2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2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2A5"/>
    <w:rPr>
      <w:rFonts w:eastAsiaTheme="majorEastAsia" w:cstheme="majorBidi"/>
      <w:color w:val="272727" w:themeColor="text1" w:themeTint="D8"/>
    </w:rPr>
  </w:style>
  <w:style w:type="paragraph" w:styleId="Title">
    <w:name w:val="Title"/>
    <w:basedOn w:val="Normal"/>
    <w:next w:val="Normal"/>
    <w:link w:val="TitleChar"/>
    <w:uiPriority w:val="10"/>
    <w:qFormat/>
    <w:rsid w:val="002E12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2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2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2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2A5"/>
    <w:pPr>
      <w:spacing w:before="160"/>
      <w:jc w:val="center"/>
    </w:pPr>
    <w:rPr>
      <w:i/>
      <w:iCs/>
      <w:color w:val="404040" w:themeColor="text1" w:themeTint="BF"/>
    </w:rPr>
  </w:style>
  <w:style w:type="character" w:customStyle="1" w:styleId="QuoteChar">
    <w:name w:val="Quote Char"/>
    <w:basedOn w:val="DefaultParagraphFont"/>
    <w:link w:val="Quote"/>
    <w:uiPriority w:val="29"/>
    <w:rsid w:val="002E12A5"/>
    <w:rPr>
      <w:i/>
      <w:iCs/>
      <w:color w:val="404040" w:themeColor="text1" w:themeTint="BF"/>
    </w:rPr>
  </w:style>
  <w:style w:type="paragraph" w:styleId="ListParagraph">
    <w:name w:val="List Paragraph"/>
    <w:basedOn w:val="Normal"/>
    <w:uiPriority w:val="34"/>
    <w:qFormat/>
    <w:rsid w:val="002E12A5"/>
    <w:pPr>
      <w:ind w:left="720"/>
      <w:contextualSpacing/>
    </w:pPr>
  </w:style>
  <w:style w:type="character" w:styleId="IntenseEmphasis">
    <w:name w:val="Intense Emphasis"/>
    <w:basedOn w:val="DefaultParagraphFont"/>
    <w:uiPriority w:val="21"/>
    <w:qFormat/>
    <w:rsid w:val="002E12A5"/>
    <w:rPr>
      <w:i/>
      <w:iCs/>
      <w:color w:val="0F4761" w:themeColor="accent1" w:themeShade="BF"/>
    </w:rPr>
  </w:style>
  <w:style w:type="paragraph" w:styleId="IntenseQuote">
    <w:name w:val="Intense Quote"/>
    <w:basedOn w:val="Normal"/>
    <w:next w:val="Normal"/>
    <w:link w:val="IntenseQuoteChar"/>
    <w:uiPriority w:val="30"/>
    <w:qFormat/>
    <w:rsid w:val="002E12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2A5"/>
    <w:rPr>
      <w:i/>
      <w:iCs/>
      <w:color w:val="0F4761" w:themeColor="accent1" w:themeShade="BF"/>
    </w:rPr>
  </w:style>
  <w:style w:type="character" w:styleId="IntenseReference">
    <w:name w:val="Intense Reference"/>
    <w:basedOn w:val="DefaultParagraphFont"/>
    <w:uiPriority w:val="32"/>
    <w:qFormat/>
    <w:rsid w:val="002E12A5"/>
    <w:rPr>
      <w:b/>
      <w:bCs/>
      <w:smallCaps/>
      <w:color w:val="0F4761" w:themeColor="accent1" w:themeShade="BF"/>
      <w:spacing w:val="5"/>
    </w:rPr>
  </w:style>
  <w:style w:type="paragraph" w:styleId="FootnoteText">
    <w:name w:val="footnote text"/>
    <w:basedOn w:val="Normal"/>
    <w:link w:val="FootnoteTextChar"/>
    <w:uiPriority w:val="99"/>
    <w:semiHidden/>
    <w:unhideWhenUsed/>
    <w:rsid w:val="00C64D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4DA7"/>
    <w:rPr>
      <w:sz w:val="20"/>
      <w:szCs w:val="20"/>
    </w:rPr>
  </w:style>
  <w:style w:type="character" w:styleId="FootnoteReference">
    <w:name w:val="footnote reference"/>
    <w:basedOn w:val="DefaultParagraphFont"/>
    <w:uiPriority w:val="99"/>
    <w:semiHidden/>
    <w:unhideWhenUsed/>
    <w:rsid w:val="00C64DA7"/>
    <w:rPr>
      <w:vertAlign w:val="superscript"/>
    </w:rPr>
  </w:style>
  <w:style w:type="paragraph" w:styleId="Revision">
    <w:name w:val="Revision"/>
    <w:hidden/>
    <w:uiPriority w:val="99"/>
    <w:semiHidden/>
    <w:rsid w:val="00150600"/>
    <w:pPr>
      <w:spacing w:after="0" w:line="240" w:lineRule="auto"/>
    </w:pPr>
  </w:style>
  <w:style w:type="character" w:styleId="CommentReference">
    <w:name w:val="annotation reference"/>
    <w:basedOn w:val="DefaultParagraphFont"/>
    <w:uiPriority w:val="99"/>
    <w:semiHidden/>
    <w:unhideWhenUsed/>
    <w:rsid w:val="002B4E3D"/>
    <w:rPr>
      <w:sz w:val="16"/>
      <w:szCs w:val="16"/>
    </w:rPr>
  </w:style>
  <w:style w:type="paragraph" w:styleId="CommentText">
    <w:name w:val="annotation text"/>
    <w:basedOn w:val="Normal"/>
    <w:link w:val="CommentTextChar"/>
    <w:uiPriority w:val="99"/>
    <w:unhideWhenUsed/>
    <w:rsid w:val="002B4E3D"/>
    <w:pPr>
      <w:spacing w:line="240" w:lineRule="auto"/>
    </w:pPr>
    <w:rPr>
      <w:sz w:val="20"/>
      <w:szCs w:val="20"/>
    </w:rPr>
  </w:style>
  <w:style w:type="character" w:customStyle="1" w:styleId="CommentTextChar">
    <w:name w:val="Comment Text Char"/>
    <w:basedOn w:val="DefaultParagraphFont"/>
    <w:link w:val="CommentText"/>
    <w:uiPriority w:val="99"/>
    <w:rsid w:val="002B4E3D"/>
    <w:rPr>
      <w:sz w:val="20"/>
      <w:szCs w:val="20"/>
    </w:rPr>
  </w:style>
  <w:style w:type="paragraph" w:styleId="CommentSubject">
    <w:name w:val="annotation subject"/>
    <w:basedOn w:val="CommentText"/>
    <w:next w:val="CommentText"/>
    <w:link w:val="CommentSubjectChar"/>
    <w:uiPriority w:val="99"/>
    <w:semiHidden/>
    <w:unhideWhenUsed/>
    <w:rsid w:val="002B4E3D"/>
    <w:rPr>
      <w:b/>
      <w:bCs/>
    </w:rPr>
  </w:style>
  <w:style w:type="character" w:customStyle="1" w:styleId="CommentSubjectChar">
    <w:name w:val="Comment Subject Char"/>
    <w:basedOn w:val="CommentTextChar"/>
    <w:link w:val="CommentSubject"/>
    <w:uiPriority w:val="99"/>
    <w:semiHidden/>
    <w:rsid w:val="002B4E3D"/>
    <w:rPr>
      <w:b/>
      <w:bCs/>
      <w:sz w:val="20"/>
      <w:szCs w:val="20"/>
    </w:rPr>
  </w:style>
  <w:style w:type="paragraph" w:styleId="Header">
    <w:name w:val="header"/>
    <w:basedOn w:val="Normal"/>
    <w:link w:val="HeaderChar"/>
    <w:uiPriority w:val="99"/>
    <w:unhideWhenUsed/>
    <w:rsid w:val="00DE1621"/>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1621"/>
  </w:style>
  <w:style w:type="paragraph" w:styleId="Footer">
    <w:name w:val="footer"/>
    <w:basedOn w:val="Normal"/>
    <w:link w:val="FooterChar"/>
    <w:uiPriority w:val="99"/>
    <w:unhideWhenUsed/>
    <w:rsid w:val="00DE162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1621"/>
  </w:style>
  <w:style w:type="character" w:styleId="Hyperlink">
    <w:name w:val="Hyperlink"/>
    <w:basedOn w:val="DefaultParagraphFont"/>
    <w:uiPriority w:val="99"/>
    <w:unhideWhenUsed/>
    <w:rsid w:val="00DE1621"/>
    <w:rPr>
      <w:color w:val="467886" w:themeColor="hyperlink"/>
      <w:u w:val="single"/>
    </w:rPr>
  </w:style>
  <w:style w:type="character" w:styleId="UnresolvedMention">
    <w:name w:val="Unresolved Mention"/>
    <w:basedOn w:val="DefaultParagraphFont"/>
    <w:uiPriority w:val="99"/>
    <w:semiHidden/>
    <w:unhideWhenUsed/>
    <w:rsid w:val="00DE1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gush.net/dk/5784/1821.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4F3C0-E1F1-4376-94AB-4FCC748EB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2768</TotalTime>
  <Pages>5</Pages>
  <Words>1508</Words>
  <Characters>8600</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Uriya Dor</dc:creator>
  <cp:keywords/>
  <dc:description/>
  <cp:lastModifiedBy>Michael Berkowitz</cp:lastModifiedBy>
  <cp:revision>68</cp:revision>
  <dcterms:created xsi:type="dcterms:W3CDTF">2024-06-23T06:43:00Z</dcterms:created>
  <dcterms:modified xsi:type="dcterms:W3CDTF">2024-07-17T15:31:00Z</dcterms:modified>
</cp:coreProperties>
</file>