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BFB6" w14:textId="77777777" w:rsidR="00412F59" w:rsidRPr="00260B90" w:rsidRDefault="00412F59" w:rsidP="00412F59">
      <w:pPr>
        <w:pStyle w:val="Heading1"/>
        <w:jc w:val="center"/>
        <w:rPr>
          <w:rFonts w:ascii="David" w:hAnsi="David" w:cs="David"/>
          <w:b/>
          <w:bCs/>
          <w:color w:val="auto"/>
          <w:rtl/>
        </w:rPr>
      </w:pPr>
      <w:r w:rsidRPr="00260B90">
        <w:rPr>
          <w:rFonts w:ascii="David" w:hAnsi="David" w:cs="David"/>
          <w:b/>
          <w:bCs/>
          <w:color w:val="auto"/>
          <w:rtl/>
        </w:rPr>
        <w:t>נשות ישראל בזמן הגאולה</w:t>
      </w:r>
    </w:p>
    <w:p w14:paraId="2E825AB9" w14:textId="77777777" w:rsidR="00412F59" w:rsidRPr="00260B90" w:rsidRDefault="00412F59" w:rsidP="00412F59">
      <w:pPr>
        <w:spacing w:before="12" w:after="10"/>
        <w:jc w:val="both"/>
        <w:rPr>
          <w:rFonts w:ascii="David" w:hAnsi="David" w:cs="David"/>
          <w:sz w:val="24"/>
          <w:szCs w:val="24"/>
          <w:rtl/>
        </w:rPr>
      </w:pPr>
    </w:p>
    <w:p w14:paraId="59DF281F" w14:textId="77777777" w:rsidR="00412F59" w:rsidRPr="00260B90" w:rsidRDefault="00412F59" w:rsidP="00412F59">
      <w:pPr>
        <w:pStyle w:val="Heading2"/>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הנשים בגאולת מצרים</w:t>
      </w:r>
    </w:p>
    <w:p w14:paraId="611320F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לאורך פרקי השעבוד של בני ישראל במצרים</w:t>
      </w:r>
      <w:r w:rsidRPr="00260B90">
        <w:rPr>
          <w:rFonts w:ascii="David" w:hAnsi="David" w:cs="David" w:hint="cs"/>
          <w:sz w:val="24"/>
          <w:szCs w:val="24"/>
          <w:rtl/>
        </w:rPr>
        <w:t xml:space="preserve"> (שמות א-ה)</w:t>
      </w:r>
      <w:r w:rsidRPr="00260B90">
        <w:rPr>
          <w:rFonts w:ascii="David" w:hAnsi="David" w:cs="David"/>
          <w:sz w:val="24"/>
          <w:szCs w:val="24"/>
          <w:rtl/>
        </w:rPr>
        <w:t>, כולל הולדת משה וגידולו, בריחתו ממצרים למדין ושליחותו הראשונה אל פרעה – אין כמעט שמות של גברים. למעט פרעה, ולמעט משה, חותנו יתרו-</w:t>
      </w:r>
      <w:proofErr w:type="spellStart"/>
      <w:r w:rsidRPr="00260B90">
        <w:rPr>
          <w:rFonts w:ascii="David" w:hAnsi="David" w:cs="David"/>
          <w:sz w:val="24"/>
          <w:szCs w:val="24"/>
          <w:rtl/>
        </w:rPr>
        <w:t>רעואל</w:t>
      </w:r>
      <w:proofErr w:type="spellEnd"/>
      <w:r w:rsidRPr="00260B90">
        <w:rPr>
          <w:rFonts w:ascii="David" w:hAnsi="David" w:cs="David"/>
          <w:sz w:val="24"/>
          <w:szCs w:val="24"/>
          <w:rtl/>
        </w:rPr>
        <w:t xml:space="preserve">, בנו גֵרשֹם ואחיו אהרן – כל השאר אנונימיים: בני ישראל, איש מבית לוי, איש מצרי מכה איש עברי, שני אנשים עברים </w:t>
      </w:r>
      <w:proofErr w:type="spellStart"/>
      <w:r w:rsidRPr="00260B90">
        <w:rPr>
          <w:rFonts w:ascii="David" w:hAnsi="David" w:cs="David"/>
          <w:sz w:val="24"/>
          <w:szCs w:val="24"/>
          <w:rtl/>
        </w:rPr>
        <w:t>נִצים</w:t>
      </w:r>
      <w:proofErr w:type="spellEnd"/>
      <w:r w:rsidRPr="00260B90">
        <w:rPr>
          <w:rFonts w:ascii="David" w:hAnsi="David" w:cs="David"/>
          <w:sz w:val="24"/>
          <w:szCs w:val="24"/>
          <w:rtl/>
        </w:rPr>
        <w:t>, הרועים במדין, זקני ישראל במצרים, והנוגשים בעם מול שוטרי בני ישראל.</w:t>
      </w:r>
    </w:p>
    <w:p w14:paraId="35E3F58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מאידך, הנשים דומיננטיות: </w:t>
      </w:r>
      <w:proofErr w:type="spellStart"/>
      <w:r w:rsidRPr="00260B90">
        <w:rPr>
          <w:rFonts w:ascii="David" w:hAnsi="David" w:cs="David"/>
          <w:sz w:val="24"/>
          <w:szCs w:val="24"/>
          <w:rtl/>
        </w:rPr>
        <w:t>המילדות</w:t>
      </w:r>
      <w:proofErr w:type="spellEnd"/>
      <w:r w:rsidRPr="00260B90">
        <w:rPr>
          <w:rFonts w:ascii="David" w:hAnsi="David" w:cs="David"/>
          <w:sz w:val="24"/>
          <w:szCs w:val="24"/>
          <w:rtl/>
        </w:rPr>
        <w:t xml:space="preserve"> שפרה ופועה הצילו את הילדים, וידעו להתחכם מול פרעה; בת לוי א</w:t>
      </w:r>
      <w:r w:rsidRPr="00260B90">
        <w:rPr>
          <w:rFonts w:ascii="David" w:hAnsi="David" w:cs="David" w:hint="cs"/>
          <w:sz w:val="24"/>
          <w:szCs w:val="24"/>
          <w:rtl/>
        </w:rPr>
        <w:t>ֵ</w:t>
      </w:r>
      <w:r w:rsidRPr="00260B90">
        <w:rPr>
          <w:rFonts w:ascii="David" w:hAnsi="David" w:cs="David"/>
          <w:sz w:val="24"/>
          <w:szCs w:val="24"/>
          <w:rtl/>
        </w:rPr>
        <w:t xml:space="preserve">ם משה, אחותו ובת פרעה (ללא שמות) החיו, הצילו וגידלו את משה; בנות כהן מדין רעו את צאן אביהן; צפורה מלה את הילד והצילה אותו (ואולי גם את משה עצמו). </w:t>
      </w:r>
    </w:p>
    <w:p w14:paraId="054E069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הנשים הן ששלטו במאבק ההישרדות של בני ישראל במצרים, הן כיולדות והן כמצילות.</w:t>
      </w:r>
      <w:r w:rsidRPr="00260B90">
        <w:rPr>
          <w:rStyle w:val="FootnoteReference"/>
          <w:rFonts w:ascii="David" w:hAnsi="David" w:cs="David"/>
          <w:sz w:val="24"/>
          <w:szCs w:val="24"/>
          <w:rtl/>
        </w:rPr>
        <w:footnoteReference w:id="1"/>
      </w:r>
      <w:r w:rsidRPr="00260B90">
        <w:rPr>
          <w:rFonts w:ascii="David" w:hAnsi="David" w:cs="David"/>
          <w:sz w:val="24"/>
          <w:szCs w:val="24"/>
          <w:rtl/>
        </w:rPr>
        <w:t xml:space="preserve"> </w:t>
      </w:r>
    </w:p>
    <w:p w14:paraId="1D5EC51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חז"ל העצימו מגמה זו של התורה, והציבו את אחות משה לנוכח אביה בוויכוח בוטה: </w:t>
      </w:r>
    </w:p>
    <w:p w14:paraId="57BACF3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תנא, עמרם גדול הדור היה [וכבר נולדו לו מרים ואהרן לפני משה!]; כיון שאמר פרעה הרשע, 'כל הבן הַיִלוֹד </w:t>
      </w:r>
      <w:proofErr w:type="spellStart"/>
      <w:r w:rsidRPr="00260B90">
        <w:rPr>
          <w:rFonts w:ascii="David" w:hAnsi="David" w:cs="David"/>
          <w:sz w:val="24"/>
          <w:szCs w:val="24"/>
          <w:rtl/>
        </w:rPr>
        <w:t>הַיְאֹרה</w:t>
      </w:r>
      <w:proofErr w:type="spellEnd"/>
      <w:r w:rsidRPr="00260B90">
        <w:rPr>
          <w:rFonts w:ascii="David" w:hAnsi="David" w:cs="David"/>
          <w:sz w:val="24"/>
          <w:szCs w:val="24"/>
          <w:rtl/>
        </w:rPr>
        <w:t xml:space="preserve"> תַשליכֻהוּ' (שמות א, </w:t>
      </w:r>
      <w:proofErr w:type="spellStart"/>
      <w:r w:rsidRPr="00260B90">
        <w:rPr>
          <w:rFonts w:ascii="David" w:hAnsi="David" w:cs="David"/>
          <w:sz w:val="24"/>
          <w:szCs w:val="24"/>
          <w:rtl/>
        </w:rPr>
        <w:t>כב</w:t>
      </w:r>
      <w:proofErr w:type="spellEnd"/>
      <w:r w:rsidRPr="00260B90">
        <w:rPr>
          <w:rFonts w:ascii="David" w:hAnsi="David" w:cs="David"/>
          <w:sz w:val="24"/>
          <w:szCs w:val="24"/>
          <w:rtl/>
        </w:rPr>
        <w:t xml:space="preserve">), אמר: </w:t>
      </w:r>
      <w:proofErr w:type="spellStart"/>
      <w:r w:rsidRPr="00260B90">
        <w:rPr>
          <w:rFonts w:ascii="David" w:hAnsi="David" w:cs="David"/>
          <w:sz w:val="24"/>
          <w:szCs w:val="24"/>
          <w:rtl/>
        </w:rPr>
        <w:t>לשוא</w:t>
      </w:r>
      <w:proofErr w:type="spellEnd"/>
      <w:r w:rsidRPr="00260B90">
        <w:rPr>
          <w:rFonts w:ascii="David" w:hAnsi="David" w:cs="David"/>
          <w:sz w:val="24"/>
          <w:szCs w:val="24"/>
          <w:rtl/>
        </w:rPr>
        <w:t xml:space="preserve"> אנו עמלים. עמד וגירש את אשתו, עמדו כולם וגירשו את נשותיהן. אמרה לו בתו: אבא, קשה גזרתך (=הגירושין) יותר משל פרעה, שפרעה לא גזר אלא על הזכרים, ואתה גזרת על הזכרים ועל הנקבות... עמד והחזיר את אשתו, עמדו כולם והחזירו את נשותיהם...</w:t>
      </w:r>
      <w:r w:rsidRPr="00260B90">
        <w:rPr>
          <w:rFonts w:ascii="David" w:hAnsi="David" w:cs="David" w:hint="cs"/>
          <w:sz w:val="24"/>
          <w:szCs w:val="24"/>
          <w:rtl/>
        </w:rPr>
        <w:t xml:space="preserve">                           </w:t>
      </w:r>
      <w:r w:rsidRPr="00260B90">
        <w:rPr>
          <w:rFonts w:ascii="David" w:hAnsi="David" w:cs="David"/>
          <w:sz w:val="24"/>
          <w:szCs w:val="24"/>
          <w:rtl/>
        </w:rPr>
        <w:t xml:space="preserve">(סוטה </w:t>
      </w:r>
      <w:proofErr w:type="spellStart"/>
      <w:r w:rsidRPr="00260B90">
        <w:rPr>
          <w:rFonts w:ascii="David" w:hAnsi="David" w:cs="David"/>
          <w:sz w:val="24"/>
          <w:szCs w:val="24"/>
          <w:rtl/>
        </w:rPr>
        <w:t>יב</w:t>
      </w:r>
      <w:proofErr w:type="spellEnd"/>
      <w:r w:rsidRPr="00260B90">
        <w:rPr>
          <w:rFonts w:ascii="David" w:hAnsi="David" w:cs="David"/>
          <w:sz w:val="24"/>
          <w:szCs w:val="24"/>
          <w:rtl/>
        </w:rPr>
        <w:t>, א)</w:t>
      </w:r>
      <w:r w:rsidRPr="00260B90">
        <w:rPr>
          <w:rFonts w:ascii="David" w:hAnsi="David" w:cs="David" w:hint="cs"/>
          <w:sz w:val="24"/>
          <w:szCs w:val="24"/>
          <w:rtl/>
        </w:rPr>
        <w:t xml:space="preserve"> </w:t>
      </w:r>
      <w:r w:rsidRPr="00260B90">
        <w:rPr>
          <w:rFonts w:ascii="David" w:hAnsi="David" w:cs="David"/>
          <w:sz w:val="24"/>
          <w:szCs w:val="24"/>
          <w:rtl/>
        </w:rPr>
        <w:t xml:space="preserve"> </w:t>
      </w:r>
    </w:p>
    <w:p w14:paraId="34ACCAC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עוד דרשו חז"ל ואמרו שם: "...מכאן לנשים צדקניות, שלא היו </w:t>
      </w:r>
      <w:proofErr w:type="spellStart"/>
      <w:r w:rsidRPr="00260B90">
        <w:rPr>
          <w:rFonts w:ascii="David" w:hAnsi="David" w:cs="David"/>
          <w:sz w:val="24"/>
          <w:szCs w:val="24"/>
          <w:rtl/>
        </w:rPr>
        <w:t>בפיתקה</w:t>
      </w:r>
      <w:proofErr w:type="spellEnd"/>
      <w:r w:rsidRPr="00260B90">
        <w:rPr>
          <w:rFonts w:ascii="David" w:hAnsi="David" w:cs="David"/>
          <w:sz w:val="24"/>
          <w:szCs w:val="24"/>
          <w:rtl/>
        </w:rPr>
        <w:t xml:space="preserve"> של חוה" (כלומר, לא היו כלולות בעונש של חוה כי ילדו שלא בצער). עוד הפליג רבי עקיבא ודרש: "בשכר נשים צדקניות שהיו באותו הדור נגאלו ישראל ממצרים" (שמות-רבה א).</w:t>
      </w:r>
    </w:p>
    <w:p w14:paraId="63ECCF1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מגמה זו נמשכת בשירת הים, שם מתפרש לראשונה שמה של מרים, בתפילת הנשים: </w:t>
      </w:r>
    </w:p>
    <w:p w14:paraId="0ED0D303"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וַתִקַח</w:t>
      </w:r>
      <w:proofErr w:type="spellEnd"/>
      <w:r w:rsidRPr="00260B90">
        <w:rPr>
          <w:rFonts w:ascii="David" w:hAnsi="David" w:cs="David"/>
          <w:sz w:val="24"/>
          <w:szCs w:val="24"/>
          <w:rtl/>
        </w:rPr>
        <w:t xml:space="preserve"> מרים הנביאה אחות אהרן את </w:t>
      </w:r>
      <w:proofErr w:type="spellStart"/>
      <w:r w:rsidRPr="00260B90">
        <w:rPr>
          <w:rFonts w:ascii="David" w:hAnsi="David" w:cs="David"/>
          <w:sz w:val="24"/>
          <w:szCs w:val="24"/>
          <w:rtl/>
        </w:rPr>
        <w:t>התֹף</w:t>
      </w:r>
      <w:proofErr w:type="spellEnd"/>
      <w:r w:rsidRPr="00260B90">
        <w:rPr>
          <w:rFonts w:ascii="David" w:hAnsi="David" w:cs="David"/>
          <w:sz w:val="24"/>
          <w:szCs w:val="24"/>
          <w:rtl/>
        </w:rPr>
        <w:t xml:space="preserve"> בידה, ותֵצֶאןָ כל הנשים אחריה, </w:t>
      </w:r>
      <w:proofErr w:type="spellStart"/>
      <w:r w:rsidRPr="00260B90">
        <w:rPr>
          <w:rFonts w:ascii="David" w:hAnsi="David" w:cs="David"/>
          <w:sz w:val="24"/>
          <w:szCs w:val="24"/>
          <w:rtl/>
        </w:rPr>
        <w:t>בתֻפים</w:t>
      </w:r>
      <w:proofErr w:type="spellEnd"/>
      <w:r w:rsidRPr="00260B90">
        <w:rPr>
          <w:rFonts w:ascii="David" w:hAnsi="David" w:cs="David"/>
          <w:sz w:val="24"/>
          <w:szCs w:val="24"/>
          <w:rtl/>
        </w:rPr>
        <w:t xml:space="preserve"> ובמחֹלֹת – ותען להם מרים: שירו לה' כי גָאֹה </w:t>
      </w:r>
      <w:proofErr w:type="spellStart"/>
      <w:r w:rsidRPr="00260B90">
        <w:rPr>
          <w:rFonts w:ascii="David" w:hAnsi="David" w:cs="David"/>
          <w:sz w:val="24"/>
          <w:szCs w:val="24"/>
          <w:rtl/>
        </w:rPr>
        <w:t>גאה</w:t>
      </w:r>
      <w:proofErr w:type="spellEnd"/>
      <w:r w:rsidRPr="00260B90">
        <w:rPr>
          <w:rFonts w:ascii="David" w:hAnsi="David" w:cs="David"/>
          <w:sz w:val="24"/>
          <w:szCs w:val="24"/>
          <w:rtl/>
        </w:rPr>
        <w:t xml:space="preserve">, סוס ורֹכבו רמה בים. </w:t>
      </w:r>
      <w:r w:rsidRPr="00260B90">
        <w:rPr>
          <w:rFonts w:ascii="David" w:hAnsi="David" w:cs="David" w:hint="cs"/>
          <w:sz w:val="24"/>
          <w:szCs w:val="24"/>
          <w:rtl/>
        </w:rPr>
        <w:t xml:space="preserve">                                                                                  </w:t>
      </w:r>
      <w:r w:rsidRPr="00260B90">
        <w:rPr>
          <w:rFonts w:ascii="David" w:hAnsi="David" w:cs="David"/>
          <w:sz w:val="24"/>
          <w:szCs w:val="24"/>
          <w:rtl/>
        </w:rPr>
        <w:t>(שמות טו, כ-</w:t>
      </w:r>
      <w:proofErr w:type="spellStart"/>
      <w:r w:rsidRPr="00260B90">
        <w:rPr>
          <w:rFonts w:ascii="David" w:hAnsi="David" w:cs="David"/>
          <w:sz w:val="24"/>
          <w:szCs w:val="24"/>
          <w:rtl/>
        </w:rPr>
        <w:t>כא</w:t>
      </w:r>
      <w:proofErr w:type="spellEnd"/>
      <w:r w:rsidRPr="00260B90">
        <w:rPr>
          <w:rFonts w:ascii="David" w:hAnsi="David" w:cs="David"/>
          <w:sz w:val="24"/>
          <w:szCs w:val="24"/>
          <w:rtl/>
        </w:rPr>
        <w:t>)</w:t>
      </w:r>
    </w:p>
    <w:p w14:paraId="7C3BDC0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ודוק: לא שאלה מרים את משה אם טוב הדבר, אם מותר הוא ורצוי לפני ה'. ולא היה הבדל בין שירת משה לשירת מרים (רש"י על פי המכילתא), אלא שמשה אמר "אשירה" ומרים בצניעותה אמרה – "שירו", והנשים גם רקדו וניגנו בנוסף לשירה.</w:t>
      </w:r>
    </w:p>
    <w:p w14:paraId="1F74CC64" w14:textId="77777777" w:rsidR="00412F59" w:rsidRPr="00260B90" w:rsidRDefault="00412F59" w:rsidP="00412F59">
      <w:pPr>
        <w:spacing w:before="12" w:after="10"/>
        <w:jc w:val="both"/>
        <w:rPr>
          <w:rFonts w:ascii="David" w:hAnsi="David" w:cs="David"/>
          <w:sz w:val="24"/>
          <w:szCs w:val="24"/>
          <w:rtl/>
        </w:rPr>
      </w:pPr>
    </w:p>
    <w:p w14:paraId="5ED1D5B1" w14:textId="77777777" w:rsidR="00412F59" w:rsidRPr="00260B90" w:rsidRDefault="00412F59" w:rsidP="00412F59">
      <w:pPr>
        <w:pStyle w:val="Heading2"/>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הנשים בדור המדבר</w:t>
      </w:r>
    </w:p>
    <w:p w14:paraId="32FFDE7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עוד באו חז"ל והשוו נשים לגברים במעמד הר סיני. בפשט התורה נזכרו רק גברים אשר התקדשו והתרחקו מנשים, אך חז"ל פירשו ואמרו: "כֹּה תֹאמַר לבית יעקב – אלו הנשים, תאמר להן בלשון </w:t>
      </w:r>
      <w:r w:rsidRPr="00260B90">
        <w:rPr>
          <w:rFonts w:ascii="David" w:hAnsi="David" w:cs="David"/>
          <w:sz w:val="24"/>
          <w:szCs w:val="24"/>
          <w:rtl/>
        </w:rPr>
        <w:lastRenderedPageBreak/>
        <w:t xml:space="preserve">רכה; ותַגֵיד לבני ישראל – עונשים ודקדוקים פירש לזכרים, דברים הקשים כגידים" (רש"י שמות </w:t>
      </w:r>
      <w:proofErr w:type="spellStart"/>
      <w:r w:rsidRPr="00260B90">
        <w:rPr>
          <w:rFonts w:ascii="David" w:hAnsi="David" w:cs="David"/>
          <w:sz w:val="24"/>
          <w:szCs w:val="24"/>
          <w:rtl/>
        </w:rPr>
        <w:t>יט</w:t>
      </w:r>
      <w:proofErr w:type="spellEnd"/>
      <w:r w:rsidRPr="00260B90">
        <w:rPr>
          <w:rFonts w:ascii="David" w:hAnsi="David" w:cs="David"/>
          <w:sz w:val="24"/>
          <w:szCs w:val="24"/>
          <w:rtl/>
        </w:rPr>
        <w:t xml:space="preserve">, ג על פי המכילתא). ודוק: הנשים לא היו צריכות לאזהרות עונש ולדיבור קשה, מפני "שהן מזדרזות במצוות" (שמות רבה </w:t>
      </w:r>
      <w:proofErr w:type="spellStart"/>
      <w:r w:rsidRPr="00260B90">
        <w:rPr>
          <w:rFonts w:ascii="David" w:hAnsi="David" w:cs="David"/>
          <w:sz w:val="24"/>
          <w:szCs w:val="24"/>
          <w:rtl/>
        </w:rPr>
        <w:t>כח</w:t>
      </w:r>
      <w:proofErr w:type="spellEnd"/>
      <w:r w:rsidRPr="00260B90">
        <w:rPr>
          <w:rFonts w:ascii="David" w:hAnsi="David" w:cs="David"/>
          <w:sz w:val="24"/>
          <w:szCs w:val="24"/>
          <w:rtl/>
        </w:rPr>
        <w:t xml:space="preserve">). </w:t>
      </w:r>
    </w:p>
    <w:p w14:paraId="1D05413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עוד הגדילו חז"ל ודייקו בלשון הכתוב (שמות לב, ב-ג, בניגוד לפירוש </w:t>
      </w:r>
      <w:proofErr w:type="spellStart"/>
      <w:r w:rsidRPr="00260B90">
        <w:rPr>
          <w:rFonts w:ascii="David" w:hAnsi="David" w:cs="David"/>
          <w:sz w:val="24"/>
          <w:szCs w:val="24"/>
          <w:rtl/>
        </w:rPr>
        <w:t>ראב"ע</w:t>
      </w:r>
      <w:proofErr w:type="spellEnd"/>
      <w:r w:rsidRPr="00260B90">
        <w:rPr>
          <w:rFonts w:ascii="David" w:hAnsi="David" w:cs="David"/>
          <w:sz w:val="24"/>
          <w:szCs w:val="24"/>
          <w:rtl/>
        </w:rPr>
        <w:t xml:space="preserve"> שם), שנשות ישראל לא השתתפו בחטא העגל, לא רצו לתת את הנזמים עבורו ואף מיחו בבעליהן. אף בחטא התיירים-המרגלים, לדברי חז"ל, לא היו הנשים בעצה הרעה: "אותו הדור היו הנשים גודרות מה שאנשים פורצים... הנשים (=בנות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קרבו לבקש נחלה בארץ" (במדבר-רבה </w:t>
      </w:r>
      <w:proofErr w:type="spellStart"/>
      <w:r w:rsidRPr="00260B90">
        <w:rPr>
          <w:rFonts w:ascii="David" w:hAnsi="David" w:cs="David"/>
          <w:sz w:val="24"/>
          <w:szCs w:val="24"/>
          <w:rtl/>
        </w:rPr>
        <w:t>כא</w:t>
      </w:r>
      <w:proofErr w:type="spellEnd"/>
      <w:r w:rsidRPr="00260B90">
        <w:rPr>
          <w:rFonts w:ascii="David" w:hAnsi="David" w:cs="David"/>
          <w:sz w:val="24"/>
          <w:szCs w:val="24"/>
          <w:rtl/>
        </w:rPr>
        <w:t>).</w:t>
      </w:r>
    </w:p>
    <w:p w14:paraId="6DA2816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בהקמת המשכן, על הנשים שהיו צובאות להביא למשכן את מראות הנחושת שלהן, ומהן נעשו הכיור וכנו "בְּמַראֹת הַצֹבאֹת אשר צָבאוּ פתח אהל מועד" (שמות לח, ח), כתב רש"י: </w:t>
      </w:r>
    </w:p>
    <w:p w14:paraId="0E4AA097"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בנות ישראל היו בידן מראות שרואות בהן ומתקשטות, ואף אותן לא ע</w:t>
      </w:r>
      <w:r w:rsidRPr="00260B90">
        <w:rPr>
          <w:rFonts w:ascii="David" w:hAnsi="David" w:cs="David" w:hint="cs"/>
          <w:sz w:val="24"/>
          <w:szCs w:val="24"/>
          <w:rtl/>
        </w:rPr>
        <w:t>ִ</w:t>
      </w:r>
      <w:r w:rsidRPr="00260B90">
        <w:rPr>
          <w:rFonts w:ascii="David" w:hAnsi="David" w:cs="David"/>
          <w:sz w:val="24"/>
          <w:szCs w:val="24"/>
          <w:rtl/>
        </w:rPr>
        <w:t>כבו מלהביא לנדבת המשכן – והיה מואס בהן משה</w:t>
      </w:r>
      <w:r w:rsidRPr="00260B90">
        <w:rPr>
          <w:rFonts w:ascii="David" w:hAnsi="David" w:cs="David" w:hint="cs"/>
          <w:sz w:val="24"/>
          <w:szCs w:val="24"/>
          <w:rtl/>
        </w:rPr>
        <w:t>,</w:t>
      </w:r>
      <w:r w:rsidRPr="00260B90">
        <w:rPr>
          <w:rFonts w:ascii="David" w:hAnsi="David" w:cs="David"/>
          <w:sz w:val="24"/>
          <w:szCs w:val="24"/>
          <w:rtl/>
        </w:rPr>
        <w:t xml:space="preserve"> מפני שעשויים ליצר הרע. אמר לו הקב"ה: קבל, כי אלו </w:t>
      </w:r>
      <w:proofErr w:type="spellStart"/>
      <w:r w:rsidRPr="00260B90">
        <w:rPr>
          <w:rFonts w:ascii="David" w:hAnsi="David" w:cs="David"/>
          <w:sz w:val="24"/>
          <w:szCs w:val="24"/>
          <w:rtl/>
        </w:rPr>
        <w:t>חביבין</w:t>
      </w:r>
      <w:proofErr w:type="spellEnd"/>
      <w:r w:rsidRPr="00260B90">
        <w:rPr>
          <w:rFonts w:ascii="David" w:hAnsi="David" w:cs="David"/>
          <w:sz w:val="24"/>
          <w:szCs w:val="24"/>
          <w:rtl/>
        </w:rPr>
        <w:t xml:space="preserve"> עלי מן </w:t>
      </w:r>
      <w:proofErr w:type="spellStart"/>
      <w:r w:rsidRPr="00260B90">
        <w:rPr>
          <w:rFonts w:ascii="David" w:hAnsi="David" w:cs="David"/>
          <w:sz w:val="24"/>
          <w:szCs w:val="24"/>
          <w:rtl/>
        </w:rPr>
        <w:t>הכל</w:t>
      </w:r>
      <w:proofErr w:type="spellEnd"/>
      <w:r w:rsidRPr="00260B90">
        <w:rPr>
          <w:rFonts w:ascii="David" w:hAnsi="David" w:cs="David"/>
          <w:sz w:val="24"/>
          <w:szCs w:val="24"/>
          <w:rtl/>
        </w:rPr>
        <w:t>, שעל ידיהם העמידו הנשים צבאות רבות במצרים, כשהיו בעליהן יגעים בעבודת פרך היו הולכות ומוליכות להם מאכל ומשתה ומאכילות אותם, ונוטלות המראות, וכל אחת רואה עצמה עם בעלה במראה, ומשדלתו בדברים לומר</w:t>
      </w:r>
      <w:r w:rsidRPr="00260B90">
        <w:rPr>
          <w:rFonts w:ascii="David" w:hAnsi="David" w:cs="David" w:hint="cs"/>
          <w:sz w:val="24"/>
          <w:szCs w:val="24"/>
          <w:rtl/>
        </w:rPr>
        <w:t>:</w:t>
      </w:r>
      <w:r w:rsidRPr="00260B90">
        <w:rPr>
          <w:rFonts w:ascii="David" w:hAnsi="David" w:cs="David"/>
          <w:sz w:val="24"/>
          <w:szCs w:val="24"/>
          <w:rtl/>
        </w:rPr>
        <w:t xml:space="preserve"> אני נאה ממך, ומתוך כך מביאות בעליהן לידי תאוה ונזקקות להם, ומתעברות ויולדות שם, שנאמר</w:t>
      </w:r>
      <w:r w:rsidRPr="00260B90">
        <w:rPr>
          <w:rFonts w:ascii="David" w:hAnsi="David" w:cs="David" w:hint="cs"/>
          <w:sz w:val="24"/>
          <w:szCs w:val="24"/>
          <w:rtl/>
        </w:rPr>
        <w:t xml:space="preserve"> </w:t>
      </w:r>
      <w:r w:rsidRPr="00260B90">
        <w:rPr>
          <w:rFonts w:ascii="David" w:hAnsi="David" w:cs="David"/>
          <w:sz w:val="24"/>
          <w:szCs w:val="24"/>
          <w:rtl/>
        </w:rPr>
        <w:t xml:space="preserve">(שיר-השירים ח, ה): תחת התפוח עוררתיך (רש"י שמות לח, ח). </w:t>
      </w:r>
    </w:p>
    <w:p w14:paraId="5FFF6A70" w14:textId="77777777" w:rsidR="00412F59" w:rsidRPr="00260B90" w:rsidRDefault="00412F59" w:rsidP="00412F59">
      <w:pPr>
        <w:spacing w:before="12" w:after="10"/>
        <w:jc w:val="both"/>
        <w:rPr>
          <w:rFonts w:ascii="David" w:hAnsi="David" w:cs="David"/>
          <w:sz w:val="24"/>
          <w:szCs w:val="24"/>
          <w:rtl/>
        </w:rPr>
      </w:pPr>
    </w:p>
    <w:p w14:paraId="64A3439F" w14:textId="77777777" w:rsidR="00412F59" w:rsidRPr="00260B90" w:rsidRDefault="00412F59" w:rsidP="00412F59">
      <w:pPr>
        <w:pStyle w:val="Heading2"/>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 xml:space="preserve">בנות </w:t>
      </w:r>
      <w:proofErr w:type="spellStart"/>
      <w:r w:rsidRPr="00260B90">
        <w:rPr>
          <w:rFonts w:ascii="David" w:hAnsi="David" w:cs="David"/>
          <w:b/>
          <w:bCs/>
          <w:color w:val="auto"/>
          <w:sz w:val="24"/>
          <w:szCs w:val="24"/>
          <w:rtl/>
        </w:rPr>
        <w:t>צלפחד</w:t>
      </w:r>
      <w:proofErr w:type="spellEnd"/>
      <w:r w:rsidRPr="00260B90">
        <w:rPr>
          <w:rFonts w:ascii="David" w:hAnsi="David" w:cs="David"/>
          <w:b/>
          <w:bCs/>
          <w:color w:val="auto"/>
          <w:sz w:val="24"/>
          <w:szCs w:val="24"/>
          <w:rtl/>
        </w:rPr>
        <w:t xml:space="preserve"> </w:t>
      </w:r>
    </w:p>
    <w:p w14:paraId="66660B0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הפרק החותם את פרקי הנחלות בארץ (במדבר לו) חוזר ומסביר את הבעיה הנוגעת לבנות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בהיותו מקביל לשאלת הבנות (במדבר </w:t>
      </w:r>
      <w:proofErr w:type="spellStart"/>
      <w:r w:rsidRPr="00260B90">
        <w:rPr>
          <w:rFonts w:ascii="David" w:hAnsi="David" w:cs="David"/>
          <w:sz w:val="24"/>
          <w:szCs w:val="24"/>
          <w:rtl/>
        </w:rPr>
        <w:t>כז</w:t>
      </w:r>
      <w:proofErr w:type="spellEnd"/>
      <w:r w:rsidRPr="00260B90">
        <w:rPr>
          <w:rFonts w:ascii="David" w:hAnsi="David" w:cs="David"/>
          <w:sz w:val="24"/>
          <w:szCs w:val="24"/>
          <w:rtl/>
        </w:rPr>
        <w:t>) –</w:t>
      </w:r>
    </w:p>
    <w:p w14:paraId="73C28E7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וַתִקְרַבְנה 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וַיִקְרְבוּ ראשי האבות...</w:t>
      </w:r>
    </w:p>
    <w:p w14:paraId="09E16E6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למשפחֹת מנשה בן יוסף...                                למשפחת... מנשה, ממשפחֹת בני יוסף, </w:t>
      </w:r>
    </w:p>
    <w:p w14:paraId="2854941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וַתַעֲמֹדנה לפני משה... ולפני הנְשׂיאִם...                     וידברו לפני משה ולפני הנְשִׂאים...</w:t>
      </w:r>
    </w:p>
    <w:p w14:paraId="4FC3400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ויאמר ה' אל משה </w:t>
      </w:r>
      <w:proofErr w:type="spellStart"/>
      <w:r w:rsidRPr="00260B90">
        <w:rPr>
          <w:rFonts w:ascii="David" w:hAnsi="David" w:cs="David"/>
          <w:sz w:val="24"/>
          <w:szCs w:val="24"/>
          <w:rtl/>
        </w:rPr>
        <w:t>לאמֹר</w:t>
      </w:r>
      <w:proofErr w:type="spellEnd"/>
      <w:r w:rsidRPr="00260B90">
        <w:rPr>
          <w:rFonts w:ascii="David" w:hAnsi="David" w:cs="David"/>
          <w:sz w:val="24"/>
          <w:szCs w:val="24"/>
          <w:rtl/>
        </w:rPr>
        <w:t xml:space="preserve">:                                                  ויצו משה... על פי ה' </w:t>
      </w:r>
      <w:proofErr w:type="spellStart"/>
      <w:r w:rsidRPr="00260B90">
        <w:rPr>
          <w:rFonts w:ascii="David" w:hAnsi="David" w:cs="David"/>
          <w:sz w:val="24"/>
          <w:szCs w:val="24"/>
          <w:rtl/>
        </w:rPr>
        <w:t>לאמֹר</w:t>
      </w:r>
      <w:proofErr w:type="spellEnd"/>
      <w:r w:rsidRPr="00260B90">
        <w:rPr>
          <w:rFonts w:ascii="David" w:hAnsi="David" w:cs="David"/>
          <w:sz w:val="24"/>
          <w:szCs w:val="24"/>
          <w:rtl/>
        </w:rPr>
        <w:t xml:space="preserve">:                       </w:t>
      </w:r>
    </w:p>
    <w:p w14:paraId="107C336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כֵּן 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דֹבְרֹת...                                                    כֵּן מטה בני יוסף דֹבְרים... </w:t>
      </w:r>
    </w:p>
    <w:p w14:paraId="07CD78C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ברור מתוך ההשוואה, ששאלת משה "לפני ה'" לא הייתה האם אישה מבחינת 'המהות הנשית' יכולה לרשת נחלה או להנהיג, להיות נביאה או שופטת; שום ערעור לא היה על מרים או על דבורה, שתי מנהיגות-נביאות-משוררות.</w:t>
      </w:r>
    </w:p>
    <w:p w14:paraId="709F02C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לא נאבקו על 'מעמד האישה' אלא חרדו למעמד אביהן, שלא יִמָחֶה שמו מנחלת הארץ. גם בני יוסף לא נאבקו נגד 'מעמד האישה', אלא למען 'מעמד השבט', שלא יאבד נחלות עם נישואי הנשים. ההלכה שנקבעה נתנה לנשים מעמד בנחלה, רק במקרה שאין בן יורש.</w:t>
      </w:r>
    </w:p>
    <w:p w14:paraId="1F3B0EC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לנשות ישראל היה גם אז מעמד נכבד מאוד, כפי שלמדנו לעיל מן המיילדות העבריות במצרים, ממרים הנביאה ומן הנשים "הצֹבאֹת פתח אהל מועד", ונשים עצמאיות פעלו במצבים מיוחדים. </w:t>
      </w:r>
    </w:p>
    <w:p w14:paraId="37B3751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הדרישה לכבוד וליחס ראוי לנשים, יש לה מקום נרחב בתורה, והעיקרון החשוב בפרק הוא חופש הבחירה לאישה, גם כשיש אילוץ להינשא בתוך השבט – "לטוב בעיניהם תהיינה לנשים..." (לו, ו). </w:t>
      </w:r>
    </w:p>
    <w:p w14:paraId="7A9EAF3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אולם השוויון המוחלט בחוק הוא תופעה מודרנית.</w:t>
      </w:r>
    </w:p>
    <w:p w14:paraId="34B3D679" w14:textId="77777777" w:rsidR="00412F59" w:rsidRPr="00260B90" w:rsidRDefault="00412F59" w:rsidP="00412F59">
      <w:pPr>
        <w:spacing w:before="12" w:after="10"/>
        <w:jc w:val="both"/>
        <w:rPr>
          <w:rFonts w:ascii="David" w:hAnsi="David" w:cs="David"/>
          <w:sz w:val="24"/>
          <w:szCs w:val="24"/>
          <w:rtl/>
        </w:rPr>
      </w:pPr>
    </w:p>
    <w:p w14:paraId="7237BA8B" w14:textId="77777777" w:rsidR="00412F59" w:rsidRPr="00260B90" w:rsidRDefault="00412F59" w:rsidP="00412F59">
      <w:pPr>
        <w:pStyle w:val="Heading2"/>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lastRenderedPageBreak/>
        <w:t>הא</w:t>
      </w:r>
      <w:r w:rsidRPr="00260B90">
        <w:rPr>
          <w:rFonts w:ascii="David" w:hAnsi="David" w:cs="David" w:hint="cs"/>
          <w:b/>
          <w:bCs/>
          <w:color w:val="auto"/>
          <w:sz w:val="24"/>
          <w:szCs w:val="24"/>
          <w:rtl/>
        </w:rPr>
        <w:t>י</w:t>
      </w:r>
      <w:r w:rsidRPr="00260B90">
        <w:rPr>
          <w:rFonts w:ascii="David" w:hAnsi="David" w:cs="David"/>
          <w:b/>
          <w:bCs/>
          <w:color w:val="auto"/>
          <w:sz w:val="24"/>
          <w:szCs w:val="24"/>
          <w:rtl/>
        </w:rPr>
        <w:t>שה בגלות פרס</w:t>
      </w:r>
    </w:p>
    <w:p w14:paraId="5EFC577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בעקבות נשות ישראל מיציאת מצרים ונחלת הארץ, באה ברבות הימים גם אסתר. אסתר המלכה כלל לא רצתה להיות מלכה, וגם לא עלה על דעתה ליזום מהלכים כלשהם, ובוודאי לא להפוך </w:t>
      </w:r>
      <w:proofErr w:type="spellStart"/>
      <w:r w:rsidRPr="00260B90">
        <w:rPr>
          <w:rFonts w:ascii="David" w:hAnsi="David" w:cs="David"/>
          <w:sz w:val="24"/>
          <w:szCs w:val="24"/>
          <w:rtl/>
        </w:rPr>
        <w:t>למושיעת</w:t>
      </w:r>
      <w:proofErr w:type="spellEnd"/>
      <w:r w:rsidRPr="00260B90">
        <w:rPr>
          <w:rFonts w:ascii="David" w:hAnsi="David" w:cs="David"/>
          <w:sz w:val="24"/>
          <w:szCs w:val="24"/>
          <w:rtl/>
        </w:rPr>
        <w:t xml:space="preserve"> העם היהודי הגולה, מפוזר ומפורד בין העמים ונתון למשיסה. כל אלה סיבות טובות לכך שדווקא היא נבחרה </w:t>
      </w:r>
      <w:r w:rsidRPr="00260B90">
        <w:rPr>
          <w:rFonts w:ascii="David" w:hAnsi="David" w:cs="David" w:hint="cs"/>
          <w:sz w:val="24"/>
          <w:szCs w:val="24"/>
          <w:rtl/>
        </w:rPr>
        <w:t>ב</w:t>
      </w:r>
      <w:r w:rsidRPr="00260B90">
        <w:rPr>
          <w:rFonts w:ascii="David" w:hAnsi="David" w:cs="David"/>
          <w:sz w:val="24"/>
          <w:szCs w:val="24"/>
          <w:rtl/>
        </w:rPr>
        <w:t xml:space="preserve">צוק העיתים להביא "רֶוַח והצלה... ליהודים", על ידי שימוש מתוחכם בפיתוי המלך, תוך סיכון חייה פעם אחר פעם. </w:t>
      </w:r>
    </w:p>
    <w:p w14:paraId="11B52CF5"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כושר הפיתוי שחז"ל ורש"י ייחסו לנשות ישראל במצרים אל מול בעליהן, כדי להביא לעולם ילדים שיעבדו בפרך, וכך לשמור על הישרדות בני ישראל מול פרעה – הוא שצף ועלה מעומק הגלות הנוספת, אל מול המלך </w:t>
      </w:r>
      <w:proofErr w:type="spellStart"/>
      <w:r w:rsidRPr="00260B90">
        <w:rPr>
          <w:rFonts w:ascii="David" w:hAnsi="David" w:cs="David"/>
          <w:sz w:val="24"/>
          <w:szCs w:val="24"/>
          <w:rtl/>
        </w:rPr>
        <w:t>אחשורוש</w:t>
      </w:r>
      <w:proofErr w:type="spellEnd"/>
      <w:r w:rsidRPr="00260B90">
        <w:rPr>
          <w:rFonts w:ascii="David" w:hAnsi="David" w:cs="David"/>
          <w:sz w:val="24"/>
          <w:szCs w:val="24"/>
          <w:rtl/>
        </w:rPr>
        <w:t>, כדי לשמור על הישרדות העם היהודי המפוזר בגולה.</w:t>
      </w:r>
    </w:p>
    <w:p w14:paraId="6E8A5E9C" w14:textId="77777777" w:rsidR="00412F59" w:rsidRPr="00260B90" w:rsidRDefault="00412F59" w:rsidP="00412F59">
      <w:pPr>
        <w:spacing w:before="12" w:after="10"/>
        <w:jc w:val="both"/>
        <w:rPr>
          <w:rFonts w:ascii="David" w:hAnsi="David" w:cs="David"/>
          <w:sz w:val="24"/>
          <w:szCs w:val="24"/>
          <w:rtl/>
        </w:rPr>
      </w:pPr>
    </w:p>
    <w:p w14:paraId="4D5C7BEF" w14:textId="77777777" w:rsidR="00412F59" w:rsidRPr="00260B90" w:rsidRDefault="00412F59" w:rsidP="00412F59">
      <w:pPr>
        <w:pStyle w:val="Heading2"/>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הנשים בגאולה העתידית</w:t>
      </w:r>
    </w:p>
    <w:p w14:paraId="700B640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ברוח זו של גאולת ישראל התלויה בנשים, קשר הנביא ירמיהו בין קיבוץ הגלויות והשיבה אל הארץ, ובין המהפכה הפמיניסטית ההמונית העתידה להתחולל: </w:t>
      </w:r>
    </w:p>
    <w:p w14:paraId="00084E96"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הַציבי לָך </w:t>
      </w:r>
      <w:proofErr w:type="spellStart"/>
      <w:r w:rsidRPr="00260B90">
        <w:rPr>
          <w:rFonts w:ascii="David" w:hAnsi="David" w:cs="David"/>
          <w:sz w:val="24"/>
          <w:szCs w:val="24"/>
          <w:rtl/>
        </w:rPr>
        <w:t>צִיֻנים</w:t>
      </w:r>
      <w:proofErr w:type="spellEnd"/>
      <w:r w:rsidRPr="00260B90">
        <w:rPr>
          <w:rFonts w:ascii="David" w:hAnsi="David" w:cs="David"/>
          <w:sz w:val="24"/>
          <w:szCs w:val="24"/>
          <w:rtl/>
        </w:rPr>
        <w:t xml:space="preserve">, שִׂמי לָך תמרורים, שִתי </w:t>
      </w:r>
      <w:proofErr w:type="spellStart"/>
      <w:r w:rsidRPr="00260B90">
        <w:rPr>
          <w:rFonts w:ascii="David" w:hAnsi="David" w:cs="David"/>
          <w:sz w:val="24"/>
          <w:szCs w:val="24"/>
          <w:rtl/>
        </w:rPr>
        <w:t>לִבֵּך</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לַמסִלה</w:t>
      </w:r>
      <w:proofErr w:type="spellEnd"/>
      <w:r w:rsidRPr="00260B90">
        <w:rPr>
          <w:rFonts w:ascii="David" w:hAnsi="David" w:cs="David"/>
          <w:sz w:val="24"/>
          <w:szCs w:val="24"/>
          <w:rtl/>
        </w:rPr>
        <w:t xml:space="preserve"> דרך הלכת – </w:t>
      </w:r>
      <w:r w:rsidRPr="00260B90">
        <w:rPr>
          <w:rFonts w:ascii="David" w:hAnsi="David" w:cs="David"/>
          <w:b/>
          <w:bCs/>
          <w:sz w:val="24"/>
          <w:szCs w:val="24"/>
          <w:rtl/>
        </w:rPr>
        <w:t>שובי בתולת ישראל, שֻבי אל עָרַיִךְ אלה</w:t>
      </w:r>
      <w:r w:rsidRPr="00260B90">
        <w:rPr>
          <w:rFonts w:ascii="David" w:hAnsi="David" w:cs="David"/>
          <w:sz w:val="24"/>
          <w:szCs w:val="24"/>
          <w:rtl/>
        </w:rPr>
        <w:t xml:space="preserve"> – עד מתי </w:t>
      </w:r>
      <w:proofErr w:type="spellStart"/>
      <w:r w:rsidRPr="00260B90">
        <w:rPr>
          <w:rFonts w:ascii="David" w:hAnsi="David" w:cs="David"/>
          <w:sz w:val="24"/>
          <w:szCs w:val="24"/>
          <w:rtl/>
        </w:rPr>
        <w:t>תִתחַמָקין</w:t>
      </w:r>
      <w:proofErr w:type="spellEnd"/>
      <w:r w:rsidRPr="00260B90">
        <w:rPr>
          <w:rFonts w:ascii="David" w:hAnsi="David" w:cs="David"/>
          <w:sz w:val="24"/>
          <w:szCs w:val="24"/>
          <w:rtl/>
        </w:rPr>
        <w:t xml:space="preserve"> הבת השובבה, כי </w:t>
      </w:r>
      <w:r w:rsidRPr="00260B90">
        <w:rPr>
          <w:rFonts w:ascii="David" w:hAnsi="David" w:cs="David"/>
          <w:b/>
          <w:bCs/>
          <w:sz w:val="24"/>
          <w:szCs w:val="24"/>
          <w:rtl/>
        </w:rPr>
        <w:t>ברא ה' חדשה בארץ – נקבה תסובב גבר</w:t>
      </w:r>
      <w:r w:rsidRPr="00260B90">
        <w:rPr>
          <w:rFonts w:ascii="David" w:hAnsi="David" w:cs="David"/>
          <w:sz w:val="24"/>
          <w:szCs w:val="24"/>
          <w:rtl/>
        </w:rPr>
        <w:t>.</w:t>
      </w:r>
      <w:r w:rsidRPr="00260B90">
        <w:rPr>
          <w:rFonts w:ascii="David" w:hAnsi="David" w:cs="David" w:hint="cs"/>
          <w:sz w:val="24"/>
          <w:szCs w:val="24"/>
          <w:rtl/>
        </w:rPr>
        <w:t xml:space="preserve">                               </w:t>
      </w:r>
      <w:r w:rsidRPr="00260B90">
        <w:rPr>
          <w:rFonts w:ascii="David" w:hAnsi="David" w:cs="David"/>
          <w:sz w:val="24"/>
          <w:szCs w:val="24"/>
          <w:rtl/>
        </w:rPr>
        <w:t>(ירמיהו לא, כ-</w:t>
      </w:r>
      <w:proofErr w:type="spellStart"/>
      <w:r w:rsidRPr="00260B90">
        <w:rPr>
          <w:rFonts w:ascii="David" w:hAnsi="David" w:cs="David"/>
          <w:sz w:val="24"/>
          <w:szCs w:val="24"/>
          <w:rtl/>
        </w:rPr>
        <w:t>כא</w:t>
      </w:r>
      <w:proofErr w:type="spellEnd"/>
      <w:r w:rsidRPr="00260B90">
        <w:rPr>
          <w:rFonts w:ascii="David" w:hAnsi="David" w:cs="David"/>
          <w:sz w:val="24"/>
          <w:szCs w:val="24"/>
          <w:rtl/>
        </w:rPr>
        <w:t>)</w:t>
      </w:r>
    </w:p>
    <w:p w14:paraId="59BB8A4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פירשו שם רש"י </w:t>
      </w:r>
      <w:proofErr w:type="spellStart"/>
      <w:r w:rsidRPr="00260B90">
        <w:rPr>
          <w:rFonts w:ascii="David" w:hAnsi="David" w:cs="David"/>
          <w:sz w:val="24"/>
          <w:szCs w:val="24"/>
          <w:rtl/>
        </w:rPr>
        <w:t>ורד"ק</w:t>
      </w:r>
      <w:proofErr w:type="spellEnd"/>
      <w:r w:rsidRPr="00260B90">
        <w:rPr>
          <w:rFonts w:ascii="David" w:hAnsi="David" w:cs="David"/>
          <w:sz w:val="24"/>
          <w:szCs w:val="24"/>
          <w:rtl/>
        </w:rPr>
        <w:t xml:space="preserve">, שה' ישנה את הנוהג בעולם שאיש מחזר אחרי אישה, לנוהג חדש שאישה מחזרת אחרי איש </w:t>
      </w:r>
      <w:proofErr w:type="spellStart"/>
      <w:r w:rsidRPr="00260B90">
        <w:rPr>
          <w:rFonts w:ascii="David" w:hAnsi="David" w:cs="David"/>
          <w:sz w:val="24"/>
          <w:szCs w:val="24"/>
          <w:rtl/>
        </w:rPr>
        <w:t>שיישאנה</w:t>
      </w:r>
      <w:proofErr w:type="spellEnd"/>
      <w:r w:rsidRPr="00260B90">
        <w:rPr>
          <w:rFonts w:ascii="David" w:hAnsi="David" w:cs="David"/>
          <w:sz w:val="24"/>
          <w:szCs w:val="24"/>
          <w:rtl/>
        </w:rPr>
        <w:t>. כל זה כדי שכנסת ישראל, "הבת השובבה", לא תוכל עוד להתחמק מלשוב אל הארץ ואל עריה ולחכות שה' יחזיר אותה, אלא תשוב מעצמה – וכך תשוב אל ה'.</w:t>
      </w:r>
    </w:p>
    <w:p w14:paraId="0AB407E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והנה, לנגד עינינו הנפעמות מתחולל נס קיבוץ גלויות, ויחד עמו מהפכה פמיניסטית, ונשים בעם ישראל קמות ומבקשות ללמוד תורה ולעבוד את ה' (כמו הגברים, ולפעמים אף יותר מהם). רבים מן הרבנים חוששים מן 'המראות הצובאות' האלה, ומי יגיד להם בלשון קשה את דברי רש"י, שאלו חביבות לפני ה' יותר מן הכול.</w:t>
      </w:r>
    </w:p>
    <w:p w14:paraId="37A00F0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עינינו הרואות, אף ללא מראות, שמאלפי נשים הלומדות תורה ומדרש, גמרא והלכה, צומחות בקרב נשים צעירות ובוגרות רק הקפדת יתר ויראת שמים גדולה, עד שאין להשוות כלל בין אלו שלומדות תורה וגמרא ובין אלו שנשארות מרחוק (כמו בבני ישיבות, ואף יותר). </w:t>
      </w:r>
    </w:p>
    <w:p w14:paraId="126E08F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b/>
          <w:bCs/>
          <w:sz w:val="24"/>
          <w:szCs w:val="24"/>
          <w:rtl/>
        </w:rPr>
        <w:t>זהו אחד מסימני הגאולה של ימינו לפי דברי הנביא ירמיהו, ולפי דברי חז"ל.</w:t>
      </w:r>
    </w:p>
    <w:p w14:paraId="2259C744"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b/>
          <w:bCs/>
          <w:sz w:val="24"/>
          <w:szCs w:val="24"/>
          <w:rtl/>
        </w:rPr>
        <w:t xml:space="preserve">תהליך שיבת ציון ותקומת ישראל בארצו, עם השתלבות נשים בתפקידי הנהגה, השפעה, תפילה ותורה, הם גילוי דבר ה' לדורנו כדברי הנביא. במוקדם או במאוחר יכירו בזה גם השמרנים המסתייגים והחוששים. </w:t>
      </w:r>
    </w:p>
    <w:p w14:paraId="693E3AA4"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b/>
          <w:bCs/>
          <w:sz w:val="24"/>
          <w:szCs w:val="24"/>
          <w:rtl/>
        </w:rPr>
        <w:t>יהי רצון שנהיה ראויים לברכת ה'.</w:t>
      </w:r>
    </w:p>
    <w:p w14:paraId="135C9599" w14:textId="77777777" w:rsidR="00412F59" w:rsidRPr="00260B90" w:rsidRDefault="00412F59" w:rsidP="00412F59">
      <w:pPr>
        <w:spacing w:before="12" w:after="10"/>
        <w:jc w:val="both"/>
        <w:rPr>
          <w:rFonts w:ascii="David" w:hAnsi="David" w:cs="David"/>
          <w:b/>
          <w:bCs/>
          <w:sz w:val="24"/>
          <w:szCs w:val="24"/>
        </w:rPr>
      </w:pPr>
      <w:r w:rsidRPr="00260B90">
        <w:rPr>
          <w:rFonts w:ascii="David" w:hAnsi="David" w:cs="David"/>
          <w:b/>
          <w:bCs/>
          <w:sz w:val="24"/>
          <w:szCs w:val="24"/>
          <w:rtl/>
        </w:rPr>
        <w:t xml:space="preserve"> </w:t>
      </w:r>
    </w:p>
    <w:p w14:paraId="61E3D743" w14:textId="77777777" w:rsidR="00412F59" w:rsidRPr="00260B90" w:rsidRDefault="00412F59" w:rsidP="00412F59">
      <w:pPr>
        <w:pStyle w:val="Heading1"/>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האישה בתורה ובדברי חז"ל – מהות או מעמד?</w:t>
      </w:r>
    </w:p>
    <w:p w14:paraId="7CC60685"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בדור האחרון חלה בעולם התעוררות גדולה בנוגע למעמד הנשים, שהשפיעה בצורה משמעותית על החברה. התעוררות זו עוררה אתגרים רבים, ולעיתים אף גרמה נזקים למבנה המשפחתי והקהילתי, אך הביאה בכנפיה גם ברכה רבה ותיקון מוסרי גדול בחברה – לא כל מה שגברים הרשו לעצמם בעבר מותר להם היום; ריסון היצרים נחשב הכרחי</w:t>
      </w:r>
      <w:r w:rsidRPr="00260B90">
        <w:rPr>
          <w:rStyle w:val="FootnoteReference"/>
          <w:rFonts w:ascii="David" w:hAnsi="David" w:cs="David"/>
          <w:sz w:val="24"/>
          <w:szCs w:val="24"/>
          <w:rtl/>
        </w:rPr>
        <w:footnoteReference w:id="2"/>
      </w:r>
      <w:r w:rsidRPr="00260B90">
        <w:rPr>
          <w:rFonts w:ascii="David" w:hAnsi="David" w:cs="David"/>
          <w:sz w:val="24"/>
          <w:szCs w:val="24"/>
          <w:rtl/>
        </w:rPr>
        <w:t xml:space="preserve"> והטרדת נשים היא עבירה </w:t>
      </w:r>
      <w:r w:rsidRPr="00260B90">
        <w:rPr>
          <w:rFonts w:ascii="David" w:hAnsi="David" w:cs="David"/>
          <w:sz w:val="24"/>
          <w:szCs w:val="24"/>
          <w:rtl/>
        </w:rPr>
        <w:lastRenderedPageBreak/>
        <w:t xml:space="preserve">פלילית. כתוצאה מהתעוררות זו, המציאות החברתית היום היא יותר שוויונית וקצת יותר מוסרית. </w:t>
      </w:r>
    </w:p>
    <w:p w14:paraId="53F50CB5"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קיימים סימוכין רבים בתורה ובדברי חז"ל לחשיבות הנשים, ולהבנה העקרונית שנשים אינן נחשבות בתורה כ'מהות שונה', לפי הדעות העיקריות בהבנת הפסוקים ובסוגיות הלכה ואגדה, כפי שיתברר במקורות הבאים.</w:t>
      </w:r>
      <w:r w:rsidRPr="00260B90">
        <w:rPr>
          <w:rStyle w:val="FootnoteReference"/>
          <w:rFonts w:ascii="David" w:hAnsi="David" w:cs="David"/>
          <w:sz w:val="24"/>
          <w:szCs w:val="24"/>
          <w:rtl/>
        </w:rPr>
        <w:footnoteReference w:id="3"/>
      </w:r>
    </w:p>
    <w:p w14:paraId="7AF56746" w14:textId="77777777" w:rsidR="00412F59" w:rsidRPr="00260B90" w:rsidRDefault="00412F59" w:rsidP="00412F59">
      <w:pPr>
        <w:spacing w:before="12" w:after="10"/>
        <w:jc w:val="both"/>
        <w:rPr>
          <w:rFonts w:ascii="David" w:hAnsi="David" w:cs="David"/>
          <w:sz w:val="24"/>
          <w:szCs w:val="24"/>
          <w:rtl/>
        </w:rPr>
      </w:pPr>
    </w:p>
    <w:p w14:paraId="3387DB5F" w14:textId="77777777" w:rsidR="00412F59" w:rsidRPr="00260B90" w:rsidRDefault="00412F59" w:rsidP="00412F59">
      <w:pPr>
        <w:pStyle w:val="Heading2"/>
        <w:keepLines w:val="0"/>
        <w:numPr>
          <w:ilvl w:val="0"/>
          <w:numId w:val="21"/>
        </w:numPr>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פרקי הבריאה והיצירה</w:t>
      </w:r>
    </w:p>
    <w:p w14:paraId="7DF7978F" w14:textId="77777777" w:rsidR="00412F59" w:rsidRPr="00260B90" w:rsidRDefault="00412F59" w:rsidP="00412F59">
      <w:pPr>
        <w:spacing w:before="12" w:after="10"/>
        <w:rPr>
          <w:rFonts w:ascii="David" w:hAnsi="David" w:cs="David"/>
          <w:sz w:val="24"/>
          <w:szCs w:val="24"/>
          <w:rtl/>
        </w:rPr>
      </w:pPr>
    </w:p>
    <w:p w14:paraId="1E7E572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מן המפורסמות הוא שבריאת האיש והאישה, ויצירת אישה מאיש עם תיאור מערכת היחסים ביניהם, מתוארים בפרקי הבריאה בשני תיאורים, שיש ניגודים ביניהם.  </w:t>
      </w:r>
    </w:p>
    <w:p w14:paraId="6FE2B6C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על פי התיאור בבראשית פרק א, האיש והאישה נבראו יחדיו: "ויברא א-להים את האדם בצלמו, בצלם א-להים ברא אותו, </w:t>
      </w:r>
      <w:r w:rsidRPr="00260B90">
        <w:rPr>
          <w:rFonts w:ascii="David" w:hAnsi="David" w:cs="David"/>
          <w:b/>
          <w:bCs/>
          <w:sz w:val="24"/>
          <w:szCs w:val="24"/>
          <w:rtl/>
        </w:rPr>
        <w:t>זכר ונקבה ברא אותם</w:t>
      </w:r>
      <w:r w:rsidRPr="00260B90">
        <w:rPr>
          <w:rFonts w:ascii="David" w:hAnsi="David" w:cs="David"/>
          <w:sz w:val="24"/>
          <w:szCs w:val="24"/>
          <w:rtl/>
        </w:rPr>
        <w:t xml:space="preserve">" (א, </w:t>
      </w:r>
      <w:proofErr w:type="spellStart"/>
      <w:r w:rsidRPr="00260B90">
        <w:rPr>
          <w:rFonts w:ascii="David" w:hAnsi="David" w:cs="David"/>
          <w:sz w:val="24"/>
          <w:szCs w:val="24"/>
          <w:rtl/>
        </w:rPr>
        <w:t>כז</w:t>
      </w:r>
      <w:proofErr w:type="spellEnd"/>
      <w:r w:rsidRPr="00260B90">
        <w:rPr>
          <w:rFonts w:ascii="David" w:hAnsi="David" w:cs="David"/>
          <w:sz w:val="24"/>
          <w:szCs w:val="24"/>
          <w:rtl/>
        </w:rPr>
        <w:t xml:space="preserve">). לפי זה </w:t>
      </w:r>
      <w:r w:rsidRPr="00260B90">
        <w:rPr>
          <w:rFonts w:ascii="David" w:hAnsi="David" w:cs="David"/>
          <w:b/>
          <w:bCs/>
          <w:sz w:val="24"/>
          <w:szCs w:val="24"/>
          <w:rtl/>
        </w:rPr>
        <w:t>"האדם" הוא שם משפחה</w:t>
      </w:r>
      <w:r w:rsidRPr="00260B90">
        <w:rPr>
          <w:rFonts w:ascii="David" w:hAnsi="David" w:cs="David"/>
          <w:sz w:val="24"/>
          <w:szCs w:val="24"/>
          <w:rtl/>
        </w:rPr>
        <w:t xml:space="preserve">; </w:t>
      </w:r>
      <w:r w:rsidRPr="00260B90">
        <w:rPr>
          <w:rFonts w:ascii="David" w:hAnsi="David" w:cs="David"/>
          <w:b/>
          <w:bCs/>
          <w:sz w:val="24"/>
          <w:szCs w:val="24"/>
          <w:rtl/>
        </w:rPr>
        <w:t>רק שניהם יחד נקראו אדם, ו"צלם א-להים" מתגלה בחיבור ביניהם.</w:t>
      </w:r>
      <w:r w:rsidRPr="00260B90">
        <w:rPr>
          <w:rFonts w:ascii="David" w:hAnsi="David" w:cs="David"/>
          <w:sz w:val="24"/>
          <w:szCs w:val="24"/>
          <w:rtl/>
        </w:rPr>
        <w:t xml:space="preserve"> הם נבראו כבעלי משימה שווה או משותפת, שעל פי פשט הכתובים כוללת הן את מצוות "פרו ורבו", והן את הייעוד "ומִלאו את הארץ וכִבשֻהָ" (א, </w:t>
      </w:r>
      <w:proofErr w:type="spellStart"/>
      <w:r w:rsidRPr="00260B90">
        <w:rPr>
          <w:rFonts w:ascii="David" w:hAnsi="David" w:cs="David"/>
          <w:sz w:val="24"/>
          <w:szCs w:val="24"/>
          <w:rtl/>
        </w:rPr>
        <w:t>כח</w:t>
      </w:r>
      <w:proofErr w:type="spellEnd"/>
      <w:r w:rsidRPr="00260B90">
        <w:rPr>
          <w:rFonts w:ascii="David" w:hAnsi="David" w:cs="David"/>
          <w:sz w:val="24"/>
          <w:szCs w:val="24"/>
          <w:rtl/>
        </w:rPr>
        <w:t xml:space="preserve">). </w:t>
      </w:r>
    </w:p>
    <w:p w14:paraId="678BE0C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לפי התיאור השני, תחילה נוצר האדם (לכאורה הכוונה לאיש), אך התברר כי "לא טוב היות האדם לבדו" (ב, </w:t>
      </w:r>
      <w:proofErr w:type="spellStart"/>
      <w:r w:rsidRPr="00260B90">
        <w:rPr>
          <w:rFonts w:ascii="David" w:hAnsi="David" w:cs="David"/>
          <w:sz w:val="24"/>
          <w:szCs w:val="24"/>
          <w:rtl/>
        </w:rPr>
        <w:t>יח</w:t>
      </w:r>
      <w:proofErr w:type="spellEnd"/>
      <w:r w:rsidRPr="00260B90">
        <w:rPr>
          <w:rFonts w:ascii="David" w:hAnsi="David" w:cs="David"/>
          <w:sz w:val="24"/>
          <w:szCs w:val="24"/>
          <w:rtl/>
        </w:rPr>
        <w:t xml:space="preserve">), ולכן נוצרה האישה </w:t>
      </w:r>
      <w:r w:rsidRPr="00260B90">
        <w:rPr>
          <w:rFonts w:ascii="David" w:hAnsi="David" w:cs="David"/>
          <w:b/>
          <w:bCs/>
          <w:sz w:val="24"/>
          <w:szCs w:val="24"/>
          <w:rtl/>
        </w:rPr>
        <w:t>ממנו</w:t>
      </w:r>
      <w:r w:rsidRPr="00260B90">
        <w:rPr>
          <w:rFonts w:ascii="David" w:hAnsi="David" w:cs="David"/>
          <w:sz w:val="24"/>
          <w:szCs w:val="24"/>
          <w:rtl/>
        </w:rPr>
        <w:t xml:space="preserve"> להיות לו ל"עזר כנגדו" (שם). </w:t>
      </w:r>
    </w:p>
    <w:p w14:paraId="7C3B8B35"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בתיאור זה נאמר כי האישה נבנתה מצלעו של האדם. מהי הצלע? כאן עלינו לעיין במחלוקת חכמים בגמרא: </w:t>
      </w:r>
    </w:p>
    <w:p w14:paraId="13586AB1"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רב ושמואל, חד אמר 'פרצוף', וחד אמר 'זנב'... </w:t>
      </w:r>
    </w:p>
    <w:p w14:paraId="4201B449"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ר' ירמיה בן אלעזר: דו </w:t>
      </w:r>
      <w:proofErr w:type="spellStart"/>
      <w:r w:rsidRPr="00260B90">
        <w:rPr>
          <w:rFonts w:ascii="David" w:hAnsi="David" w:cs="David"/>
          <w:sz w:val="24"/>
          <w:szCs w:val="24"/>
          <w:rtl/>
        </w:rPr>
        <w:t>פרצופין</w:t>
      </w:r>
      <w:proofErr w:type="spellEnd"/>
      <w:r w:rsidRPr="00260B90">
        <w:rPr>
          <w:rFonts w:ascii="David" w:hAnsi="David" w:cs="David"/>
          <w:sz w:val="24"/>
          <w:szCs w:val="24"/>
          <w:rtl/>
        </w:rPr>
        <w:t xml:space="preserve"> ברא הקב"ה באדם הראשון, שנאמר</w:t>
      </w:r>
      <w:r w:rsidRPr="00260B90">
        <w:rPr>
          <w:rFonts w:ascii="David" w:hAnsi="David" w:cs="David" w:hint="cs"/>
          <w:sz w:val="24"/>
          <w:szCs w:val="24"/>
          <w:rtl/>
        </w:rPr>
        <w:t xml:space="preserve"> </w:t>
      </w:r>
      <w:r w:rsidRPr="00260B90">
        <w:rPr>
          <w:rFonts w:ascii="David" w:hAnsi="David" w:cs="David"/>
          <w:sz w:val="24"/>
          <w:szCs w:val="24"/>
          <w:rtl/>
        </w:rPr>
        <w:t>(תהילים קלט, ה)</w:t>
      </w:r>
      <w:r w:rsidRPr="00260B90">
        <w:rPr>
          <w:rFonts w:ascii="David" w:hAnsi="David" w:cs="David" w:hint="cs"/>
          <w:sz w:val="24"/>
          <w:szCs w:val="24"/>
          <w:rtl/>
        </w:rPr>
        <w:t>:</w:t>
      </w:r>
      <w:r w:rsidRPr="00260B90">
        <w:rPr>
          <w:rFonts w:ascii="David" w:hAnsi="David" w:cs="David"/>
          <w:sz w:val="24"/>
          <w:szCs w:val="24"/>
          <w:rtl/>
        </w:rPr>
        <w:t xml:space="preserve"> "אחור וקדם </w:t>
      </w:r>
      <w:proofErr w:type="spellStart"/>
      <w:r w:rsidRPr="00260B90">
        <w:rPr>
          <w:rFonts w:ascii="David" w:hAnsi="David" w:cs="David"/>
          <w:sz w:val="24"/>
          <w:szCs w:val="24"/>
          <w:rtl/>
        </w:rPr>
        <w:t>צרתני</w:t>
      </w:r>
      <w:proofErr w:type="spellEnd"/>
      <w:r w:rsidRPr="00260B90">
        <w:rPr>
          <w:rFonts w:ascii="David" w:hAnsi="David" w:cs="David"/>
          <w:sz w:val="24"/>
          <w:szCs w:val="24"/>
          <w:rtl/>
        </w:rPr>
        <w:t>".</w:t>
      </w:r>
    </w:p>
    <w:p w14:paraId="566E1FE5"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hint="cs"/>
          <w:sz w:val="24"/>
          <w:szCs w:val="24"/>
          <w:rtl/>
        </w:rPr>
        <w:t xml:space="preserve">                                                                                                                                                           </w:t>
      </w:r>
      <w:r w:rsidRPr="00260B90">
        <w:rPr>
          <w:rFonts w:ascii="David" w:hAnsi="David" w:cs="David"/>
          <w:sz w:val="24"/>
          <w:szCs w:val="24"/>
          <w:rtl/>
        </w:rPr>
        <w:t xml:space="preserve">(ברכות </w:t>
      </w:r>
      <w:proofErr w:type="spellStart"/>
      <w:r w:rsidRPr="00260B90">
        <w:rPr>
          <w:rFonts w:ascii="David" w:hAnsi="David" w:cs="David"/>
          <w:sz w:val="24"/>
          <w:szCs w:val="24"/>
          <w:rtl/>
        </w:rPr>
        <w:t>סא</w:t>
      </w:r>
      <w:proofErr w:type="spellEnd"/>
      <w:r w:rsidRPr="00260B90">
        <w:rPr>
          <w:rFonts w:ascii="David" w:hAnsi="David" w:cs="David"/>
          <w:sz w:val="24"/>
          <w:szCs w:val="24"/>
          <w:rtl/>
        </w:rPr>
        <w:t xml:space="preserve">, א) </w:t>
      </w:r>
    </w:p>
    <w:p w14:paraId="59CA8A0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פירוש "הצלע" כ'פרצוף' הוא שוויוני בשורש הבריאה, ואילו הפירוש 'זנב' מוריד את האישה בשורש הבריאה עד למטה. משם היא יכולה להתרומם ל"אישה", אבל היחס בין 'ראש' ל'זנב' יש בו חשש של פגיעה עמוקה. והנה, רש"י בפירושו לתורה הביא רק את הפירוש השוויוני בשורשו: </w:t>
      </w:r>
    </w:p>
    <w:p w14:paraId="4A1F0A36"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b/>
          <w:bCs/>
          <w:sz w:val="24"/>
          <w:szCs w:val="24"/>
          <w:rtl/>
        </w:rPr>
        <w:t>ויקח</w:t>
      </w:r>
      <w:proofErr w:type="spellEnd"/>
      <w:r w:rsidRPr="00260B90">
        <w:rPr>
          <w:rFonts w:ascii="David" w:hAnsi="David" w:cs="David"/>
          <w:b/>
          <w:bCs/>
          <w:sz w:val="24"/>
          <w:szCs w:val="24"/>
          <w:rtl/>
        </w:rPr>
        <w:t xml:space="preserve"> אחת </w:t>
      </w:r>
      <w:proofErr w:type="spellStart"/>
      <w:r w:rsidRPr="00260B90">
        <w:rPr>
          <w:rFonts w:ascii="David" w:hAnsi="David" w:cs="David"/>
          <w:b/>
          <w:bCs/>
          <w:sz w:val="24"/>
          <w:szCs w:val="24"/>
          <w:rtl/>
        </w:rPr>
        <w:t>מצַלעֹתיו</w:t>
      </w:r>
      <w:proofErr w:type="spellEnd"/>
      <w:r w:rsidRPr="00260B90">
        <w:rPr>
          <w:rFonts w:ascii="David" w:hAnsi="David" w:cs="David"/>
          <w:sz w:val="24"/>
          <w:szCs w:val="24"/>
          <w:rtl/>
        </w:rPr>
        <w:t xml:space="preserve"> – </w:t>
      </w:r>
      <w:proofErr w:type="spellStart"/>
      <w:r w:rsidRPr="00260B90">
        <w:rPr>
          <w:rFonts w:ascii="David" w:hAnsi="David" w:cs="David"/>
          <w:sz w:val="24"/>
          <w:szCs w:val="24"/>
          <w:rtl/>
        </w:rPr>
        <w:t>מסטריו</w:t>
      </w:r>
      <w:proofErr w:type="spellEnd"/>
      <w:r w:rsidRPr="00260B90">
        <w:rPr>
          <w:rFonts w:ascii="David" w:hAnsi="David" w:cs="David"/>
          <w:sz w:val="24"/>
          <w:szCs w:val="24"/>
          <w:rtl/>
        </w:rPr>
        <w:t xml:space="preserve"> (=צדדיו), כמו: '</w:t>
      </w:r>
      <w:r w:rsidRPr="00260B90">
        <w:rPr>
          <w:rFonts w:ascii="David" w:hAnsi="David" w:cs="David"/>
          <w:b/>
          <w:bCs/>
          <w:sz w:val="24"/>
          <w:szCs w:val="24"/>
          <w:rtl/>
        </w:rPr>
        <w:t>ולצלע המשכן השנית</w:t>
      </w:r>
      <w:r w:rsidRPr="00260B90">
        <w:rPr>
          <w:rFonts w:ascii="David" w:hAnsi="David" w:cs="David"/>
          <w:sz w:val="24"/>
          <w:szCs w:val="24"/>
          <w:rtl/>
        </w:rPr>
        <w:t xml:space="preserve">' (שמות </w:t>
      </w:r>
      <w:proofErr w:type="spellStart"/>
      <w:r w:rsidRPr="00260B90">
        <w:rPr>
          <w:rFonts w:ascii="David" w:hAnsi="David" w:cs="David"/>
          <w:sz w:val="24"/>
          <w:szCs w:val="24"/>
          <w:rtl/>
        </w:rPr>
        <w:t>כו</w:t>
      </w:r>
      <w:proofErr w:type="spellEnd"/>
      <w:r w:rsidRPr="00260B90">
        <w:rPr>
          <w:rFonts w:ascii="David" w:hAnsi="David" w:cs="David"/>
          <w:sz w:val="24"/>
          <w:szCs w:val="24"/>
          <w:rtl/>
        </w:rPr>
        <w:t xml:space="preserve">, כ), זהו שאמרו [חז"ל]: </w:t>
      </w:r>
      <w:r w:rsidRPr="00260B90">
        <w:rPr>
          <w:rFonts w:ascii="David" w:hAnsi="David" w:cs="David"/>
          <w:b/>
          <w:bCs/>
          <w:sz w:val="24"/>
          <w:szCs w:val="24"/>
          <w:rtl/>
        </w:rPr>
        <w:t>שני פרצופים נבראו.</w:t>
      </w:r>
    </w:p>
    <w:p w14:paraId="23D78C4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לפי הפשט אפשר היה לפרש "אחת </w:t>
      </w:r>
      <w:proofErr w:type="spellStart"/>
      <w:r w:rsidRPr="00260B90">
        <w:rPr>
          <w:rFonts w:ascii="David" w:hAnsi="David" w:cs="David"/>
          <w:sz w:val="24"/>
          <w:szCs w:val="24"/>
          <w:rtl/>
        </w:rPr>
        <w:t>מִצַלעֹתיו</w:t>
      </w:r>
      <w:proofErr w:type="spellEnd"/>
      <w:r w:rsidRPr="00260B90">
        <w:rPr>
          <w:rFonts w:ascii="David" w:hAnsi="David" w:cs="David"/>
          <w:sz w:val="24"/>
          <w:szCs w:val="24"/>
          <w:rtl/>
        </w:rPr>
        <w:t>" כאחת מצלעות החזה, שתחתיה נסגר בשר כדי ליצור שם רחם ללידה, שהרי זהו ההבדל הגופני העיקרי בין איש לאישה</w:t>
      </w:r>
      <w:r w:rsidRPr="00260B90">
        <w:rPr>
          <w:rFonts w:ascii="David" w:hAnsi="David" w:cs="David" w:hint="cs"/>
          <w:sz w:val="24"/>
          <w:szCs w:val="24"/>
          <w:rtl/>
        </w:rPr>
        <w:t>.</w:t>
      </w:r>
      <w:r w:rsidRPr="00260B90">
        <w:rPr>
          <w:rFonts w:ascii="David" w:hAnsi="David" w:cs="David"/>
          <w:sz w:val="24"/>
          <w:szCs w:val="24"/>
          <w:rtl/>
        </w:rPr>
        <w:t xml:space="preserve"> וגם דעה כזאת יש במדרש; אולם הדעה העיקרית בחז"ל וברש"י, היא ההפרדה בין שני הפרצופים, והצלעות כמו </w:t>
      </w:r>
      <w:r w:rsidRPr="00260B90">
        <w:rPr>
          <w:rFonts w:ascii="David" w:hAnsi="David" w:cs="David"/>
          <w:sz w:val="24"/>
          <w:szCs w:val="24"/>
          <w:rtl/>
        </w:rPr>
        <w:lastRenderedPageBreak/>
        <w:t>צלעות המזבח.</w:t>
      </w:r>
      <w:r w:rsidRPr="00260B90">
        <w:rPr>
          <w:rStyle w:val="FootnoteReference"/>
          <w:rFonts w:ascii="David" w:hAnsi="David" w:cs="David"/>
          <w:sz w:val="24"/>
          <w:szCs w:val="24"/>
          <w:rtl/>
        </w:rPr>
        <w:footnoteReference w:id="4"/>
      </w:r>
      <w:r w:rsidRPr="00260B90">
        <w:rPr>
          <w:rFonts w:ascii="David" w:hAnsi="David" w:cs="David"/>
          <w:sz w:val="24"/>
          <w:szCs w:val="24"/>
          <w:rtl/>
        </w:rPr>
        <w:t xml:space="preserve"> הבורא הפריד בתרדמה בין שני הפרצופים, ומעתה יוכלו לבחור זה בזו וזו בזה מתוך רצון.</w:t>
      </w:r>
      <w:r w:rsidRPr="00260B90">
        <w:rPr>
          <w:rStyle w:val="FootnoteReference"/>
          <w:rFonts w:ascii="David" w:hAnsi="David" w:cs="David"/>
          <w:sz w:val="24"/>
          <w:szCs w:val="24"/>
          <w:rtl/>
        </w:rPr>
        <w:footnoteReference w:id="5"/>
      </w:r>
      <w:r w:rsidRPr="00260B90">
        <w:rPr>
          <w:rFonts w:ascii="David" w:hAnsi="David" w:cs="David"/>
          <w:sz w:val="24"/>
          <w:szCs w:val="24"/>
          <w:rtl/>
        </w:rPr>
        <w:t xml:space="preserve"> </w:t>
      </w:r>
    </w:p>
    <w:p w14:paraId="1F2CCD9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עם כל זה, בפרשה זו האיש והאישה אינם זהים, אלא יש בחינה של "עזר" ובחינה של "כנגדו". שתי הבחינות נובעות דווקא מהשונות בין שניהם, שני פרצופים </w:t>
      </w:r>
      <w:r w:rsidRPr="00260B90">
        <w:rPr>
          <w:rFonts w:ascii="David" w:hAnsi="David" w:cs="David"/>
          <w:b/>
          <w:bCs/>
          <w:sz w:val="24"/>
          <w:szCs w:val="24"/>
          <w:rtl/>
        </w:rPr>
        <w:t>שונים</w:t>
      </w:r>
      <w:r w:rsidRPr="00260B90">
        <w:rPr>
          <w:rFonts w:ascii="David" w:hAnsi="David" w:cs="David"/>
          <w:sz w:val="24"/>
          <w:szCs w:val="24"/>
          <w:rtl/>
        </w:rPr>
        <w:t xml:space="preserve"> שהופרדו כדי ליצור יחד משפחה. מערכת היחסים המשפחתית בין האיש והאישה חותרת אל ה"טוב" בַּיַּחַד שלהם כהשלמה, ולכן דווקא בפרק זה לא מודגש השוויון אלא השוני, ומתגלה הדבקות האישית, הגופנית והנפשית, בין האיש והא</w:t>
      </w:r>
      <w:r w:rsidRPr="00260B90">
        <w:rPr>
          <w:rFonts w:ascii="David" w:hAnsi="David" w:cs="David" w:hint="cs"/>
          <w:sz w:val="24"/>
          <w:szCs w:val="24"/>
          <w:rtl/>
        </w:rPr>
        <w:t>י</w:t>
      </w:r>
      <w:r w:rsidRPr="00260B90">
        <w:rPr>
          <w:rFonts w:ascii="David" w:hAnsi="David" w:cs="David"/>
          <w:sz w:val="24"/>
          <w:szCs w:val="24"/>
          <w:rtl/>
        </w:rPr>
        <w:t xml:space="preserve">שה: "על כן </w:t>
      </w:r>
      <w:proofErr w:type="spellStart"/>
      <w:r w:rsidRPr="00260B90">
        <w:rPr>
          <w:rFonts w:ascii="David" w:hAnsi="David" w:cs="David"/>
          <w:sz w:val="24"/>
          <w:szCs w:val="24"/>
          <w:rtl/>
        </w:rPr>
        <w:t>יעזב</w:t>
      </w:r>
      <w:proofErr w:type="spellEnd"/>
      <w:r w:rsidRPr="00260B90">
        <w:rPr>
          <w:rFonts w:ascii="David" w:hAnsi="David" w:cs="David"/>
          <w:sz w:val="24"/>
          <w:szCs w:val="24"/>
          <w:rtl/>
        </w:rPr>
        <w:t xml:space="preserve"> איש את אביו ואת </w:t>
      </w:r>
      <w:proofErr w:type="spellStart"/>
      <w:r w:rsidRPr="00260B90">
        <w:rPr>
          <w:rFonts w:ascii="David" w:hAnsi="David" w:cs="David"/>
          <w:sz w:val="24"/>
          <w:szCs w:val="24"/>
          <w:rtl/>
        </w:rPr>
        <w:t>אמו</w:t>
      </w:r>
      <w:proofErr w:type="spellEnd"/>
      <w:r w:rsidRPr="00260B90">
        <w:rPr>
          <w:rFonts w:ascii="David" w:hAnsi="David" w:cs="David"/>
          <w:sz w:val="24"/>
          <w:szCs w:val="24"/>
          <w:rtl/>
        </w:rPr>
        <w:t>, ודבק באשתו, והיו לבשר אחד" (בראשית ב, כד), כלומר על ידי הילדים שייוולדו להם.</w:t>
      </w:r>
    </w:p>
    <w:p w14:paraId="14D7FF3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על הציווי "פרו ורבו" שניתן עם בריאת האדם, אמרו חכמים שנשים פטורות ממנו (משנה יבמות ו, ו). לכאורה פסיקה זו עומדת בניגוד גמור לפשט התורה, אך הגמרא דורשת זאת מהסמיכות למילה "וכִב</w:t>
      </w:r>
      <w:r w:rsidRPr="00260B90">
        <w:rPr>
          <w:rFonts w:ascii="David" w:hAnsi="David" w:cs="David" w:hint="cs"/>
          <w:sz w:val="24"/>
          <w:szCs w:val="24"/>
          <w:rtl/>
        </w:rPr>
        <w:t>ְ</w:t>
      </w:r>
      <w:r w:rsidRPr="00260B90">
        <w:rPr>
          <w:rFonts w:ascii="David" w:hAnsi="David" w:cs="David"/>
          <w:sz w:val="24"/>
          <w:szCs w:val="24"/>
          <w:rtl/>
        </w:rPr>
        <w:t>ש</w:t>
      </w:r>
      <w:r w:rsidRPr="00260B90">
        <w:rPr>
          <w:rFonts w:ascii="David" w:hAnsi="David" w:cs="David" w:hint="cs"/>
          <w:sz w:val="24"/>
          <w:szCs w:val="24"/>
          <w:rtl/>
        </w:rPr>
        <w:t>ׁ</w:t>
      </w:r>
      <w:r w:rsidRPr="00260B90">
        <w:rPr>
          <w:rFonts w:ascii="David" w:hAnsi="David" w:cs="David"/>
          <w:sz w:val="24"/>
          <w:szCs w:val="24"/>
          <w:rtl/>
        </w:rPr>
        <w:t xml:space="preserve">ֻהָ", ואומרת: "איש דרכו לכבוש ואין </w:t>
      </w: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דרכה לכבוש" (יבמות סה, ב). כלומר, </w:t>
      </w:r>
      <w:r w:rsidRPr="00260B90">
        <w:rPr>
          <w:rFonts w:ascii="David" w:hAnsi="David" w:cs="David"/>
          <w:b/>
          <w:bCs/>
          <w:sz w:val="24"/>
          <w:szCs w:val="24"/>
          <w:rtl/>
        </w:rPr>
        <w:t>התורה לא הטילה על הא</w:t>
      </w:r>
      <w:r w:rsidRPr="00260B90">
        <w:rPr>
          <w:rFonts w:ascii="David" w:hAnsi="David" w:cs="David" w:hint="cs"/>
          <w:b/>
          <w:bCs/>
          <w:sz w:val="24"/>
          <w:szCs w:val="24"/>
          <w:rtl/>
        </w:rPr>
        <w:t>י</w:t>
      </w:r>
      <w:r w:rsidRPr="00260B90">
        <w:rPr>
          <w:rFonts w:ascii="David" w:hAnsi="David" w:cs="David"/>
          <w:b/>
          <w:bCs/>
          <w:sz w:val="24"/>
          <w:szCs w:val="24"/>
          <w:rtl/>
        </w:rPr>
        <w:t>שה למלא "את הארץ" ולכבוש אותה בעזרת ילדיה.</w:t>
      </w:r>
      <w:r w:rsidRPr="00260B90">
        <w:rPr>
          <w:rFonts w:ascii="David" w:hAnsi="David" w:cs="David"/>
          <w:sz w:val="24"/>
          <w:szCs w:val="24"/>
          <w:rtl/>
        </w:rPr>
        <w:t xml:space="preserve"> </w:t>
      </w:r>
    </w:p>
    <w:p w14:paraId="3D67716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לכאורה, אפשר היה להפריד את "פרו ורבו" מההמשך, ולומר שהאישה צוותה בפרייה ורבייה ולא </w:t>
      </w:r>
      <w:proofErr w:type="spellStart"/>
      <w:r w:rsidRPr="00260B90">
        <w:rPr>
          <w:rFonts w:ascii="David" w:hAnsi="David" w:cs="David"/>
          <w:sz w:val="24"/>
          <w:szCs w:val="24"/>
          <w:rtl/>
        </w:rPr>
        <w:t>ב"וכִב</w:t>
      </w:r>
      <w:r w:rsidRPr="00260B90">
        <w:rPr>
          <w:rFonts w:ascii="David" w:hAnsi="David" w:cs="David" w:hint="cs"/>
          <w:sz w:val="24"/>
          <w:szCs w:val="24"/>
          <w:rtl/>
        </w:rPr>
        <w:t>ְ</w:t>
      </w:r>
      <w:r w:rsidRPr="00260B90">
        <w:rPr>
          <w:rFonts w:ascii="David" w:hAnsi="David" w:cs="David"/>
          <w:sz w:val="24"/>
          <w:szCs w:val="24"/>
          <w:rtl/>
        </w:rPr>
        <w:t>ש</w:t>
      </w:r>
      <w:r w:rsidRPr="00260B90">
        <w:rPr>
          <w:rFonts w:ascii="David" w:hAnsi="David" w:cs="David" w:hint="cs"/>
          <w:sz w:val="24"/>
          <w:szCs w:val="24"/>
          <w:rtl/>
        </w:rPr>
        <w:t>ׁ</w:t>
      </w:r>
      <w:r w:rsidRPr="00260B90">
        <w:rPr>
          <w:rFonts w:ascii="David" w:hAnsi="David" w:cs="David"/>
          <w:sz w:val="24"/>
          <w:szCs w:val="24"/>
          <w:rtl/>
        </w:rPr>
        <w:t>ֻה</w:t>
      </w:r>
      <w:proofErr w:type="spellEnd"/>
      <w:r w:rsidRPr="00260B90">
        <w:rPr>
          <w:rFonts w:ascii="David" w:hAnsi="David" w:cs="David"/>
          <w:sz w:val="24"/>
          <w:szCs w:val="24"/>
          <w:rtl/>
        </w:rPr>
        <w:t xml:space="preserve">ָ", אבל חז"ל קראו את הפסוק כולו בנשימה אחת, וזה נכון מאוד דווקא לפי הפשט. אמנם בפסוק אחר, שנאמר לנח אחרי המבול, הכיבוש 'נעלם' – "ואתם פרו ורבו, שִרצוּ בארץ ורבו בה" (בראשית ט, ז); אולם הציווי לשרוץ מבטא גם הוא את הצורך למלא את הארץ בהמוני אנשים, ובזה האישה רק תסייע לאיש, שדרכו למלא ולכבוש. </w:t>
      </w:r>
    </w:p>
    <w:p w14:paraId="447700C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גם בברית המילה של אברהם מופיעה הבטחת "וה</w:t>
      </w:r>
      <w:r w:rsidRPr="00260B90">
        <w:rPr>
          <w:rFonts w:ascii="David" w:hAnsi="David" w:cs="David" w:hint="cs"/>
          <w:sz w:val="24"/>
          <w:szCs w:val="24"/>
          <w:rtl/>
        </w:rPr>
        <w:t>ִ</w:t>
      </w:r>
      <w:r w:rsidRPr="00260B90">
        <w:rPr>
          <w:rFonts w:ascii="David" w:hAnsi="David" w:cs="David"/>
          <w:sz w:val="24"/>
          <w:szCs w:val="24"/>
          <w:rtl/>
        </w:rPr>
        <w:t>פר</w:t>
      </w:r>
      <w:r w:rsidRPr="00260B90">
        <w:rPr>
          <w:rFonts w:ascii="David" w:hAnsi="David" w:cs="David" w:hint="cs"/>
          <w:sz w:val="24"/>
          <w:szCs w:val="24"/>
          <w:rtl/>
        </w:rPr>
        <w:t>ֵ</w:t>
      </w:r>
      <w:r w:rsidRPr="00260B90">
        <w:rPr>
          <w:rFonts w:ascii="David" w:hAnsi="David" w:cs="David"/>
          <w:sz w:val="24"/>
          <w:szCs w:val="24"/>
          <w:rtl/>
        </w:rPr>
        <w:t>תי אֹתך</w:t>
      </w:r>
      <w:r w:rsidRPr="00260B90">
        <w:rPr>
          <w:rFonts w:ascii="David" w:hAnsi="David" w:cs="David" w:hint="cs"/>
          <w:sz w:val="24"/>
          <w:szCs w:val="24"/>
          <w:rtl/>
        </w:rPr>
        <w:t>ָ</w:t>
      </w:r>
      <w:r w:rsidRPr="00260B90">
        <w:rPr>
          <w:rFonts w:ascii="David" w:hAnsi="David" w:cs="David"/>
          <w:sz w:val="24"/>
          <w:szCs w:val="24"/>
          <w:rtl/>
        </w:rPr>
        <w:t xml:space="preserve"> </w:t>
      </w:r>
      <w:proofErr w:type="spellStart"/>
      <w:r w:rsidRPr="00260B90">
        <w:rPr>
          <w:rFonts w:ascii="David" w:hAnsi="David" w:cs="David"/>
          <w:sz w:val="24"/>
          <w:szCs w:val="24"/>
          <w:rtl/>
        </w:rPr>
        <w:t>במאד</w:t>
      </w:r>
      <w:proofErr w:type="spellEnd"/>
      <w:r w:rsidRPr="00260B90">
        <w:rPr>
          <w:rFonts w:ascii="David" w:hAnsi="David" w:cs="David"/>
          <w:sz w:val="24"/>
          <w:szCs w:val="24"/>
          <w:rtl/>
        </w:rPr>
        <w:t xml:space="preserve"> מאד" (בראשית </w:t>
      </w:r>
      <w:proofErr w:type="spellStart"/>
      <w:r w:rsidRPr="00260B90">
        <w:rPr>
          <w:rFonts w:ascii="David" w:hAnsi="David" w:cs="David"/>
          <w:sz w:val="24"/>
          <w:szCs w:val="24"/>
          <w:rtl/>
        </w:rPr>
        <w:t>יז</w:t>
      </w:r>
      <w:proofErr w:type="spellEnd"/>
      <w:r w:rsidRPr="00260B90">
        <w:rPr>
          <w:rFonts w:ascii="David" w:hAnsi="David" w:cs="David"/>
          <w:sz w:val="24"/>
          <w:szCs w:val="24"/>
          <w:rtl/>
        </w:rPr>
        <w:t>, ו), יחד עם "</w:t>
      </w:r>
      <w:proofErr w:type="spellStart"/>
      <w:r w:rsidRPr="00260B90">
        <w:rPr>
          <w:rFonts w:ascii="David" w:hAnsi="David" w:cs="David" w:hint="cs"/>
          <w:sz w:val="24"/>
          <w:szCs w:val="24"/>
          <w:rtl/>
        </w:rPr>
        <w:t>וּנתַתיך</w:t>
      </w:r>
      <w:proofErr w:type="spellEnd"/>
      <w:r w:rsidRPr="00260B90">
        <w:rPr>
          <w:rFonts w:ascii="David" w:hAnsi="David" w:cs="David" w:hint="cs"/>
          <w:sz w:val="24"/>
          <w:szCs w:val="24"/>
          <w:rtl/>
        </w:rPr>
        <w:t>ָ ל</w:t>
      </w:r>
      <w:r w:rsidRPr="00260B90">
        <w:rPr>
          <w:rFonts w:ascii="David" w:hAnsi="David" w:cs="David"/>
          <w:sz w:val="24"/>
          <w:szCs w:val="24"/>
          <w:rtl/>
        </w:rPr>
        <w:t>גויִם ומלכים מ</w:t>
      </w:r>
      <w:r w:rsidRPr="00260B90">
        <w:rPr>
          <w:rFonts w:ascii="David" w:hAnsi="David" w:cs="David" w:hint="cs"/>
          <w:sz w:val="24"/>
          <w:szCs w:val="24"/>
          <w:rtl/>
        </w:rPr>
        <w:t>ִ</w:t>
      </w:r>
      <w:r w:rsidRPr="00260B90">
        <w:rPr>
          <w:rFonts w:ascii="David" w:hAnsi="David" w:cs="David"/>
          <w:sz w:val="24"/>
          <w:szCs w:val="24"/>
          <w:rtl/>
        </w:rPr>
        <w:t>מ</w:t>
      </w:r>
      <w:r w:rsidRPr="00260B90">
        <w:rPr>
          <w:rFonts w:ascii="David" w:hAnsi="David" w:cs="David" w:hint="cs"/>
          <w:sz w:val="24"/>
          <w:szCs w:val="24"/>
          <w:rtl/>
        </w:rPr>
        <w:t>ְּ</w:t>
      </w:r>
      <w:r w:rsidRPr="00260B90">
        <w:rPr>
          <w:rFonts w:ascii="David" w:hAnsi="David" w:cs="David"/>
          <w:sz w:val="24"/>
          <w:szCs w:val="24"/>
          <w:rtl/>
        </w:rPr>
        <w:t>ך</w:t>
      </w:r>
      <w:r w:rsidRPr="00260B90">
        <w:rPr>
          <w:rFonts w:ascii="David" w:hAnsi="David" w:cs="David" w:hint="cs"/>
          <w:sz w:val="24"/>
          <w:szCs w:val="24"/>
          <w:rtl/>
        </w:rPr>
        <w:t>ָ</w:t>
      </w:r>
      <w:r w:rsidRPr="00260B90">
        <w:rPr>
          <w:rFonts w:ascii="David" w:hAnsi="David" w:cs="David"/>
          <w:sz w:val="24"/>
          <w:szCs w:val="24"/>
          <w:rtl/>
        </w:rPr>
        <w:t xml:space="preserve"> י</w:t>
      </w:r>
      <w:r w:rsidRPr="00260B90">
        <w:rPr>
          <w:rFonts w:ascii="David" w:hAnsi="David" w:cs="David" w:hint="cs"/>
          <w:sz w:val="24"/>
          <w:szCs w:val="24"/>
          <w:rtl/>
        </w:rPr>
        <w:t>ֵ</w:t>
      </w:r>
      <w:r w:rsidRPr="00260B90">
        <w:rPr>
          <w:rFonts w:ascii="David" w:hAnsi="David" w:cs="David"/>
          <w:sz w:val="24"/>
          <w:szCs w:val="24"/>
          <w:rtl/>
        </w:rPr>
        <w:t>צ</w:t>
      </w:r>
      <w:r w:rsidRPr="00260B90">
        <w:rPr>
          <w:rFonts w:ascii="David" w:hAnsi="David" w:cs="David" w:hint="cs"/>
          <w:sz w:val="24"/>
          <w:szCs w:val="24"/>
          <w:rtl/>
        </w:rPr>
        <w:t>ֵ</w:t>
      </w:r>
      <w:r w:rsidRPr="00260B90">
        <w:rPr>
          <w:rFonts w:ascii="David" w:hAnsi="David" w:cs="David"/>
          <w:sz w:val="24"/>
          <w:szCs w:val="24"/>
          <w:rtl/>
        </w:rPr>
        <w:t>או</w:t>
      </w:r>
      <w:r w:rsidRPr="00260B90">
        <w:rPr>
          <w:rFonts w:ascii="David" w:hAnsi="David" w:cs="David" w:hint="cs"/>
          <w:sz w:val="24"/>
          <w:szCs w:val="24"/>
          <w:rtl/>
        </w:rPr>
        <w:t>ּ</w:t>
      </w:r>
      <w:r w:rsidRPr="00260B90">
        <w:rPr>
          <w:rFonts w:ascii="David" w:hAnsi="David" w:cs="David"/>
          <w:sz w:val="24"/>
          <w:szCs w:val="24"/>
          <w:rtl/>
        </w:rPr>
        <w:t xml:space="preserve">", והבטחה דומה ניתנה שם גם לשרה ולישמעאל, אבל לא ציווי. </w:t>
      </w:r>
    </w:p>
    <w:p w14:paraId="24664D4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לפי הבנה נפלאה זו של חז"ל, ש"פרו ורבו" עיקרו כיבוש העולם – בעיקר על ידי האיש – ולאו דווקא בניית משפחה, נכון לומר שבניית המשפחה מופיעה בתיאור השני. </w:t>
      </w:r>
      <w:r w:rsidRPr="00260B90">
        <w:rPr>
          <w:rFonts w:ascii="David" w:hAnsi="David" w:cs="David"/>
          <w:b/>
          <w:bCs/>
          <w:sz w:val="24"/>
          <w:szCs w:val="24"/>
          <w:rtl/>
        </w:rPr>
        <w:t xml:space="preserve">לידה וגידול ילדים במשפחה בשותפות מלאה של איש ואישה – הם עיקרו של פרק ב בבראשית: "על כן </w:t>
      </w:r>
      <w:proofErr w:type="spellStart"/>
      <w:r w:rsidRPr="00260B90">
        <w:rPr>
          <w:rFonts w:ascii="David" w:hAnsi="David" w:cs="David"/>
          <w:b/>
          <w:bCs/>
          <w:sz w:val="24"/>
          <w:szCs w:val="24"/>
          <w:rtl/>
        </w:rPr>
        <w:t>יעזב</w:t>
      </w:r>
      <w:proofErr w:type="spellEnd"/>
      <w:r w:rsidRPr="00260B90">
        <w:rPr>
          <w:rFonts w:ascii="David" w:hAnsi="David" w:cs="David"/>
          <w:b/>
          <w:bCs/>
          <w:sz w:val="24"/>
          <w:szCs w:val="24"/>
          <w:rtl/>
        </w:rPr>
        <w:t xml:space="preserve"> איש את אביו ואת </w:t>
      </w:r>
      <w:proofErr w:type="spellStart"/>
      <w:r w:rsidRPr="00260B90">
        <w:rPr>
          <w:rFonts w:ascii="David" w:hAnsi="David" w:cs="David"/>
          <w:b/>
          <w:bCs/>
          <w:sz w:val="24"/>
          <w:szCs w:val="24"/>
          <w:rtl/>
        </w:rPr>
        <w:t>אמו</w:t>
      </w:r>
      <w:proofErr w:type="spellEnd"/>
      <w:r w:rsidRPr="00260B90">
        <w:rPr>
          <w:rFonts w:ascii="David" w:hAnsi="David" w:cs="David"/>
          <w:b/>
          <w:bCs/>
          <w:sz w:val="24"/>
          <w:szCs w:val="24"/>
          <w:rtl/>
        </w:rPr>
        <w:t xml:space="preserve"> ודבק באשתו והיו לבשר אחד"</w:t>
      </w:r>
      <w:r w:rsidRPr="00260B90">
        <w:rPr>
          <w:rFonts w:ascii="David" w:hAnsi="David" w:cs="David"/>
          <w:sz w:val="24"/>
          <w:szCs w:val="24"/>
          <w:rtl/>
        </w:rPr>
        <w:t>.</w:t>
      </w:r>
    </w:p>
    <w:p w14:paraId="03B06FD9" w14:textId="77777777" w:rsidR="00412F59" w:rsidRPr="00260B90" w:rsidRDefault="00412F59" w:rsidP="00412F59">
      <w:pPr>
        <w:spacing w:before="12" w:after="10"/>
        <w:jc w:val="both"/>
        <w:rPr>
          <w:rFonts w:ascii="David" w:hAnsi="David" w:cs="David"/>
          <w:sz w:val="24"/>
          <w:szCs w:val="24"/>
          <w:rtl/>
        </w:rPr>
      </w:pPr>
    </w:p>
    <w:p w14:paraId="22BF8863" w14:textId="77777777" w:rsidR="00412F59" w:rsidRPr="00260B90" w:rsidRDefault="00412F59" w:rsidP="00412F59">
      <w:pPr>
        <w:pStyle w:val="Heading2"/>
        <w:spacing w:before="12" w:after="10" w:line="360" w:lineRule="auto"/>
        <w:rPr>
          <w:rFonts w:ascii="David" w:hAnsi="David" w:cs="David"/>
          <w:b/>
          <w:bCs/>
          <w:color w:val="auto"/>
          <w:sz w:val="24"/>
          <w:szCs w:val="24"/>
          <w:rtl/>
        </w:rPr>
      </w:pPr>
      <w:r w:rsidRPr="00260B90">
        <w:rPr>
          <w:rFonts w:ascii="David" w:hAnsi="David" w:cs="David"/>
          <w:color w:val="auto"/>
          <w:sz w:val="24"/>
          <w:szCs w:val="24"/>
          <w:rtl/>
        </w:rPr>
        <w:t xml:space="preserve">ב. </w:t>
      </w:r>
      <w:r w:rsidRPr="00260B90">
        <w:rPr>
          <w:rFonts w:ascii="David" w:hAnsi="David" w:cs="David"/>
          <w:b/>
          <w:bCs/>
          <w:color w:val="auto"/>
          <w:sz w:val="24"/>
          <w:szCs w:val="24"/>
          <w:rtl/>
        </w:rPr>
        <w:t xml:space="preserve">יצירת העובר </w:t>
      </w:r>
    </w:p>
    <w:p w14:paraId="28E00C6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 </w:t>
      </w:r>
    </w:p>
    <w:p w14:paraId="36491F2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האם אישה נולדת כמהות אחרת משל איש (לפי הבנת חז"ל), מפני שיש לה רחם, ותפקיד ללדת ילדים? </w:t>
      </w:r>
    </w:p>
    <w:p w14:paraId="2E3D743D"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sz w:val="24"/>
          <w:szCs w:val="24"/>
          <w:rtl/>
        </w:rPr>
        <w:t>בשאלה זו נעיין במחלוקת עקרונית בהלכה, ובדיון מפתיע גם ברפואה העתיקה על זמן יצירת העובר ברחם; כך אנו מוצאים במשנה</w:t>
      </w:r>
      <w:r w:rsidRPr="00260B90">
        <w:rPr>
          <w:rFonts w:ascii="David" w:hAnsi="David" w:cs="David" w:hint="cs"/>
          <w:sz w:val="24"/>
          <w:szCs w:val="24"/>
          <w:rtl/>
        </w:rPr>
        <w:t xml:space="preserve"> (נדה ג)</w:t>
      </w:r>
      <w:r w:rsidRPr="00260B90">
        <w:rPr>
          <w:rFonts w:ascii="David" w:hAnsi="David" w:cs="David"/>
          <w:sz w:val="24"/>
          <w:szCs w:val="24"/>
          <w:rtl/>
        </w:rPr>
        <w:t xml:space="preserve"> ובגמרא:</w:t>
      </w:r>
    </w:p>
    <w:p w14:paraId="06A103CF" w14:textId="77777777" w:rsidR="00412F59" w:rsidRPr="00260B90" w:rsidRDefault="00412F59" w:rsidP="00412F59">
      <w:pPr>
        <w:spacing w:before="12" w:after="10"/>
        <w:jc w:val="both"/>
        <w:rPr>
          <w:rFonts w:ascii="David" w:hAnsi="David" w:cs="David"/>
          <w:sz w:val="24"/>
          <w:szCs w:val="24"/>
          <w:rtl/>
        </w:rPr>
      </w:pPr>
    </w:p>
    <w:p w14:paraId="6A1BBFCA"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המפלת</w:t>
      </w:r>
      <w:proofErr w:type="spellEnd"/>
      <w:r w:rsidRPr="00260B90">
        <w:rPr>
          <w:rFonts w:ascii="David" w:hAnsi="David" w:cs="David"/>
          <w:sz w:val="24"/>
          <w:szCs w:val="24"/>
          <w:rtl/>
        </w:rPr>
        <w:t xml:space="preserve"> [עד] ליום מ' אינה חוששת </w:t>
      </w:r>
      <w:proofErr w:type="spellStart"/>
      <w:r w:rsidRPr="00260B90">
        <w:rPr>
          <w:rFonts w:ascii="David" w:hAnsi="David" w:cs="David"/>
          <w:sz w:val="24"/>
          <w:szCs w:val="24"/>
          <w:rtl/>
        </w:rPr>
        <w:t>לולד</w:t>
      </w:r>
      <w:proofErr w:type="spellEnd"/>
      <w:r w:rsidRPr="00260B90">
        <w:rPr>
          <w:rFonts w:ascii="David" w:hAnsi="David" w:cs="David"/>
          <w:sz w:val="24"/>
          <w:szCs w:val="24"/>
          <w:rtl/>
        </w:rPr>
        <w:t xml:space="preserve">, ליום </w:t>
      </w:r>
      <w:proofErr w:type="spellStart"/>
      <w:r w:rsidRPr="00260B90">
        <w:rPr>
          <w:rFonts w:ascii="David" w:hAnsi="David" w:cs="David"/>
          <w:sz w:val="24"/>
          <w:szCs w:val="24"/>
          <w:rtl/>
        </w:rPr>
        <w:t>מ''א</w:t>
      </w:r>
      <w:proofErr w:type="spellEnd"/>
      <w:r w:rsidRPr="00260B90">
        <w:rPr>
          <w:rFonts w:ascii="David" w:hAnsi="David" w:cs="David"/>
          <w:sz w:val="24"/>
          <w:szCs w:val="24"/>
          <w:rtl/>
        </w:rPr>
        <w:t xml:space="preserve"> תשב לזכר ולנקבה ולנדה; </w:t>
      </w:r>
    </w:p>
    <w:p w14:paraId="45998CF0"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רבי ישמעאל אומר: יום </w:t>
      </w:r>
      <w:proofErr w:type="spellStart"/>
      <w:r w:rsidRPr="00260B90">
        <w:rPr>
          <w:rFonts w:ascii="David" w:hAnsi="David" w:cs="David"/>
          <w:sz w:val="24"/>
          <w:szCs w:val="24"/>
          <w:rtl/>
        </w:rPr>
        <w:t>מ''א</w:t>
      </w:r>
      <w:proofErr w:type="spellEnd"/>
      <w:r w:rsidRPr="00260B90">
        <w:rPr>
          <w:rFonts w:ascii="David" w:hAnsi="David" w:cs="David"/>
          <w:sz w:val="24"/>
          <w:szCs w:val="24"/>
          <w:rtl/>
        </w:rPr>
        <w:t xml:space="preserve"> תשב לזכר ולנדה, יום </w:t>
      </w:r>
      <w:proofErr w:type="spellStart"/>
      <w:r w:rsidRPr="00260B90">
        <w:rPr>
          <w:rFonts w:ascii="David" w:hAnsi="David" w:cs="David"/>
          <w:sz w:val="24"/>
          <w:szCs w:val="24"/>
          <w:rtl/>
        </w:rPr>
        <w:t>פ''א</w:t>
      </w:r>
      <w:proofErr w:type="spellEnd"/>
      <w:r w:rsidRPr="00260B90">
        <w:rPr>
          <w:rFonts w:ascii="David" w:hAnsi="David" w:cs="David"/>
          <w:sz w:val="24"/>
          <w:szCs w:val="24"/>
          <w:rtl/>
        </w:rPr>
        <w:t xml:space="preserve"> תשב לזכר ולנקבה ולנדה, </w:t>
      </w:r>
    </w:p>
    <w:p w14:paraId="2EC0A3E3"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שהזכר נגמר </w:t>
      </w:r>
      <w:proofErr w:type="spellStart"/>
      <w:r w:rsidRPr="00260B90">
        <w:rPr>
          <w:rFonts w:ascii="David" w:hAnsi="David" w:cs="David"/>
          <w:sz w:val="24"/>
          <w:szCs w:val="24"/>
          <w:rtl/>
        </w:rPr>
        <w:t>למ</w:t>
      </w:r>
      <w:proofErr w:type="spellEnd"/>
      <w:r w:rsidRPr="00260B90">
        <w:rPr>
          <w:rFonts w:ascii="David" w:hAnsi="David" w:cs="David"/>
          <w:sz w:val="24"/>
          <w:szCs w:val="24"/>
          <w:rtl/>
        </w:rPr>
        <w:t xml:space="preserve">''א [יום] והנקבה </w:t>
      </w:r>
      <w:proofErr w:type="spellStart"/>
      <w:r w:rsidRPr="00260B90">
        <w:rPr>
          <w:rFonts w:ascii="David" w:hAnsi="David" w:cs="David"/>
          <w:sz w:val="24"/>
          <w:szCs w:val="24"/>
          <w:rtl/>
        </w:rPr>
        <w:t>לפ</w:t>
      </w:r>
      <w:proofErr w:type="spellEnd"/>
      <w:r w:rsidRPr="00260B90">
        <w:rPr>
          <w:rFonts w:ascii="David" w:hAnsi="David" w:cs="David"/>
          <w:sz w:val="24"/>
          <w:szCs w:val="24"/>
          <w:rtl/>
        </w:rPr>
        <w:t>''א;</w:t>
      </w:r>
    </w:p>
    <w:p w14:paraId="2F5C06FE" w14:textId="77777777" w:rsidR="00412F59" w:rsidRPr="00260B90" w:rsidRDefault="00412F59" w:rsidP="00412F59">
      <w:pPr>
        <w:spacing w:before="12" w:after="10"/>
        <w:ind w:left="720"/>
        <w:jc w:val="both"/>
        <w:rPr>
          <w:rFonts w:ascii="David" w:hAnsi="David" w:cs="David"/>
          <w:b/>
          <w:bCs/>
          <w:sz w:val="24"/>
          <w:szCs w:val="24"/>
          <w:rtl/>
        </w:rPr>
      </w:pPr>
      <w:r w:rsidRPr="00260B90">
        <w:rPr>
          <w:rFonts w:ascii="David" w:hAnsi="David" w:cs="David"/>
          <w:b/>
          <w:bCs/>
          <w:sz w:val="24"/>
          <w:szCs w:val="24"/>
          <w:rtl/>
        </w:rPr>
        <w:t xml:space="preserve">וחכמים אומרים: אחד בריית הזכר ואחד בריית הנקבה, זה וזה </w:t>
      </w:r>
      <w:proofErr w:type="spellStart"/>
      <w:r w:rsidRPr="00260B90">
        <w:rPr>
          <w:rFonts w:ascii="David" w:hAnsi="David" w:cs="David"/>
          <w:b/>
          <w:bCs/>
          <w:sz w:val="24"/>
          <w:szCs w:val="24"/>
          <w:rtl/>
        </w:rPr>
        <w:t>מ''א</w:t>
      </w:r>
      <w:proofErr w:type="spellEnd"/>
      <w:r w:rsidRPr="00260B90">
        <w:rPr>
          <w:rFonts w:ascii="David" w:hAnsi="David" w:cs="David"/>
          <w:b/>
          <w:bCs/>
          <w:sz w:val="24"/>
          <w:szCs w:val="24"/>
          <w:rtl/>
        </w:rPr>
        <w:t>.</w:t>
      </w:r>
      <w:r w:rsidRPr="00260B90">
        <w:rPr>
          <w:rFonts w:ascii="David" w:hAnsi="David" w:cs="David" w:hint="cs"/>
          <w:b/>
          <w:bCs/>
          <w:sz w:val="24"/>
          <w:szCs w:val="24"/>
          <w:rtl/>
        </w:rPr>
        <w:t xml:space="preserve">                                           </w:t>
      </w:r>
      <w:r w:rsidRPr="00260B90">
        <w:rPr>
          <w:rFonts w:ascii="David" w:hAnsi="David" w:cs="David"/>
          <w:sz w:val="24"/>
          <w:szCs w:val="24"/>
          <w:rtl/>
        </w:rPr>
        <w:t>(משנה נדה ג, ז)</w:t>
      </w:r>
    </w:p>
    <w:p w14:paraId="78851BB5"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lastRenderedPageBreak/>
        <w:t xml:space="preserve">תניא רבי ישמעאל אומר: טימא וטיהר בזכר וטימא וטיהר בנקבה, </w:t>
      </w:r>
    </w:p>
    <w:p w14:paraId="2584DC00"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מה כשטימא וטיהר בזכר, יצירתו כיוצא בו, </w:t>
      </w:r>
    </w:p>
    <w:p w14:paraId="74F8BF8B"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אף כשטימא וטיהר בנקבה, יצירתה כיוצא בה. </w:t>
      </w:r>
    </w:p>
    <w:p w14:paraId="05D925A5"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אמרו לו: </w:t>
      </w:r>
      <w:r w:rsidRPr="00260B90">
        <w:rPr>
          <w:rFonts w:ascii="David" w:hAnsi="David" w:cs="David"/>
          <w:b/>
          <w:bCs/>
          <w:sz w:val="24"/>
          <w:szCs w:val="24"/>
          <w:rtl/>
        </w:rPr>
        <w:t>אין למדין יצירה מטומאה.</w:t>
      </w:r>
      <w:r w:rsidRPr="00260B90">
        <w:rPr>
          <w:rFonts w:ascii="David" w:hAnsi="David" w:cs="David"/>
          <w:sz w:val="24"/>
          <w:szCs w:val="24"/>
          <w:rtl/>
        </w:rPr>
        <w:t xml:space="preserve"> </w:t>
      </w:r>
      <w:r w:rsidRPr="00260B90">
        <w:rPr>
          <w:rFonts w:ascii="David" w:hAnsi="David" w:cs="David" w:hint="cs"/>
          <w:sz w:val="24"/>
          <w:szCs w:val="24"/>
          <w:rtl/>
        </w:rPr>
        <w:t xml:space="preserve">                                                                                                    </w:t>
      </w:r>
      <w:r w:rsidRPr="00260B90">
        <w:rPr>
          <w:rFonts w:ascii="David" w:hAnsi="David" w:cs="David"/>
          <w:sz w:val="24"/>
          <w:szCs w:val="24"/>
          <w:rtl/>
        </w:rPr>
        <w:t>(נדה ל, א-ב)</w:t>
      </w:r>
    </w:p>
    <w:p w14:paraId="7685DF03" w14:textId="77777777" w:rsidR="00412F59" w:rsidRPr="00260B90" w:rsidRDefault="00412F59" w:rsidP="00412F59">
      <w:pPr>
        <w:spacing w:before="12" w:after="10"/>
        <w:jc w:val="both"/>
        <w:rPr>
          <w:rFonts w:ascii="David" w:hAnsi="David" w:cs="David"/>
          <w:sz w:val="24"/>
          <w:szCs w:val="24"/>
          <w:rtl/>
        </w:rPr>
      </w:pPr>
    </w:p>
    <w:p w14:paraId="08C97F8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רבי ישמעאל מציין כי הכתוב טימא וטיהר את היולדת לפרק זמן שונה (בדיני טומאת יולדת, ויקרא </w:t>
      </w:r>
      <w:proofErr w:type="spellStart"/>
      <w:r w:rsidRPr="00260B90">
        <w:rPr>
          <w:rFonts w:ascii="David" w:hAnsi="David" w:cs="David"/>
          <w:sz w:val="24"/>
          <w:szCs w:val="24"/>
          <w:rtl/>
        </w:rPr>
        <w:t>יב</w:t>
      </w:r>
      <w:proofErr w:type="spellEnd"/>
      <w:r w:rsidRPr="00260B90">
        <w:rPr>
          <w:rFonts w:ascii="David" w:hAnsi="David" w:cs="David"/>
          <w:sz w:val="24"/>
          <w:szCs w:val="24"/>
          <w:rtl/>
        </w:rPr>
        <w:t xml:space="preserve">): בזכר, ימי הטהרה והטומאה עולים לארבעים יום – במקביל למשך הזמן של יצירתו – ולכן אף בנקבה, שימי הטהרה והטומאה בלידתה עולים לשמונים יום, זהו משך הזמן של יצירתה. גלוי ומפורש שרבי ישמעאל למד את זמן יצירת העובר, זכר או נקבה, מטומאת יולדת, ובזה קבע הבדל מהותי בין זכר לנקבה כבר ביצירתם </w:t>
      </w:r>
      <w:r w:rsidRPr="00260B90">
        <w:rPr>
          <w:rFonts w:ascii="David" w:hAnsi="David" w:cs="David" w:hint="cs"/>
          <w:sz w:val="24"/>
          <w:szCs w:val="24"/>
          <w:rtl/>
        </w:rPr>
        <w:t>ב</w:t>
      </w:r>
      <w:r w:rsidRPr="00260B90">
        <w:rPr>
          <w:rFonts w:ascii="David" w:hAnsi="David" w:cs="David"/>
          <w:sz w:val="24"/>
          <w:szCs w:val="24"/>
          <w:rtl/>
        </w:rPr>
        <w:t>רחם. לעומתו, תנא קמא וחכמים סירבו ללמוד "יצירה מטומאה", וקבעו להלכה ש</w:t>
      </w:r>
      <w:r w:rsidRPr="00260B90">
        <w:rPr>
          <w:rFonts w:ascii="David" w:hAnsi="David" w:cs="David"/>
          <w:b/>
          <w:bCs/>
          <w:sz w:val="24"/>
          <w:szCs w:val="24"/>
          <w:rtl/>
        </w:rPr>
        <w:t>אין שום הבדל מהותי בין זכר לנקבה ביצירתם מרחם</w:t>
      </w:r>
      <w:r w:rsidRPr="00260B90">
        <w:rPr>
          <w:rFonts w:ascii="David" w:hAnsi="David" w:cs="David"/>
          <w:sz w:val="24"/>
          <w:szCs w:val="24"/>
          <w:rtl/>
        </w:rPr>
        <w:t>. לפיכך, במקרה שאישה מפלת ליום מ"א</w:t>
      </w:r>
      <w:r w:rsidRPr="00260B90">
        <w:rPr>
          <w:rFonts w:ascii="David" w:hAnsi="David" w:cs="David" w:hint="cs"/>
          <w:sz w:val="24"/>
          <w:szCs w:val="24"/>
          <w:rtl/>
        </w:rPr>
        <w:t xml:space="preserve"> להפריה</w:t>
      </w:r>
      <w:r w:rsidRPr="00260B90">
        <w:rPr>
          <w:rFonts w:ascii="David" w:hAnsi="David" w:cs="David"/>
          <w:sz w:val="24"/>
          <w:szCs w:val="24"/>
          <w:rtl/>
        </w:rPr>
        <w:t xml:space="preserve">, אי אפשר לדעת אם הנפל היה זכר או נקבה, ולכן </w:t>
      </w:r>
      <w:proofErr w:type="spellStart"/>
      <w:r w:rsidRPr="00260B90">
        <w:rPr>
          <w:rFonts w:ascii="David" w:hAnsi="David" w:cs="David"/>
          <w:sz w:val="24"/>
          <w:szCs w:val="24"/>
          <w:rtl/>
        </w:rPr>
        <w:t>המפלת</w:t>
      </w:r>
      <w:proofErr w:type="spellEnd"/>
      <w:r w:rsidRPr="00260B90">
        <w:rPr>
          <w:rFonts w:ascii="David" w:hAnsi="David" w:cs="David"/>
          <w:sz w:val="24"/>
          <w:szCs w:val="24"/>
          <w:rtl/>
        </w:rPr>
        <w:t xml:space="preserve"> צריכה לחשוש ולהחמיר ולשבת בטומאה עד 80 יום. דווקא רבי ישמעאל מקל על </w:t>
      </w:r>
      <w:proofErr w:type="spellStart"/>
      <w:r w:rsidRPr="00260B90">
        <w:rPr>
          <w:rFonts w:ascii="David" w:hAnsi="David" w:cs="David"/>
          <w:sz w:val="24"/>
          <w:szCs w:val="24"/>
          <w:rtl/>
        </w:rPr>
        <w:t>המפלת</w:t>
      </w:r>
      <w:proofErr w:type="spellEnd"/>
      <w:r w:rsidRPr="00260B90">
        <w:rPr>
          <w:rFonts w:ascii="David" w:hAnsi="David" w:cs="David"/>
          <w:sz w:val="24"/>
          <w:szCs w:val="24"/>
          <w:rtl/>
        </w:rPr>
        <w:t xml:space="preserve"> בהבחנתו </w:t>
      </w:r>
      <w:proofErr w:type="spellStart"/>
      <w:r w:rsidRPr="00260B90">
        <w:rPr>
          <w:rFonts w:ascii="David" w:hAnsi="David" w:cs="David"/>
          <w:sz w:val="24"/>
          <w:szCs w:val="24"/>
          <w:rtl/>
        </w:rPr>
        <w:t>המהותנית</w:t>
      </w:r>
      <w:proofErr w:type="spellEnd"/>
      <w:r w:rsidRPr="00260B90">
        <w:rPr>
          <w:rFonts w:ascii="David" w:hAnsi="David" w:cs="David"/>
          <w:sz w:val="24"/>
          <w:szCs w:val="24"/>
          <w:rtl/>
        </w:rPr>
        <w:t xml:space="preserve">, כי נקבה אינה יכלה להיגמר ברחם תוך מ"א יום. </w:t>
      </w:r>
    </w:p>
    <w:p w14:paraId="352D7D29"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b/>
          <w:bCs/>
          <w:sz w:val="24"/>
          <w:szCs w:val="24"/>
          <w:rtl/>
        </w:rPr>
        <w:t xml:space="preserve">לפי זה, גם הדעות </w:t>
      </w:r>
      <w:r w:rsidRPr="00260B90">
        <w:rPr>
          <w:rFonts w:ascii="David" w:hAnsi="David" w:cs="David"/>
          <w:sz w:val="24"/>
          <w:szCs w:val="24"/>
          <w:rtl/>
        </w:rPr>
        <w:t>(הרווחות בעולם הסוד)</w:t>
      </w:r>
      <w:r w:rsidRPr="00260B90">
        <w:rPr>
          <w:rFonts w:ascii="David" w:hAnsi="David" w:cs="David"/>
          <w:b/>
          <w:bCs/>
          <w:sz w:val="24"/>
          <w:szCs w:val="24"/>
          <w:rtl/>
        </w:rPr>
        <w:t xml:space="preserve"> על אישה כמהות אחרת, שורשן בדעת רבי ישמעאל, אך נדחו להלכה כדברי חכמים!</w:t>
      </w:r>
      <w:r w:rsidRPr="00260B90">
        <w:rPr>
          <w:rStyle w:val="FootnoteReference"/>
          <w:rFonts w:ascii="David" w:hAnsi="David" w:cs="David"/>
          <w:b/>
          <w:bCs/>
          <w:sz w:val="24"/>
          <w:szCs w:val="24"/>
          <w:rtl/>
        </w:rPr>
        <w:footnoteReference w:id="6"/>
      </w:r>
      <w:r w:rsidRPr="00260B90">
        <w:rPr>
          <w:rFonts w:ascii="David" w:hAnsi="David" w:cs="David"/>
          <w:b/>
          <w:bCs/>
          <w:sz w:val="24"/>
          <w:szCs w:val="24"/>
          <w:rtl/>
        </w:rPr>
        <w:t xml:space="preserve"> </w:t>
      </w:r>
    </w:p>
    <w:p w14:paraId="2D276D0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כאן נכנסות לדיון ב</w:t>
      </w:r>
      <w:r w:rsidRPr="00260B90">
        <w:rPr>
          <w:rFonts w:ascii="David" w:hAnsi="David" w:cs="David" w:hint="cs"/>
          <w:sz w:val="24"/>
          <w:szCs w:val="24"/>
          <w:rtl/>
        </w:rPr>
        <w:t xml:space="preserve">המשך </w:t>
      </w:r>
      <w:proofErr w:type="spellStart"/>
      <w:r w:rsidRPr="00260B90">
        <w:rPr>
          <w:rFonts w:ascii="David" w:hAnsi="David" w:cs="David" w:hint="cs"/>
          <w:sz w:val="24"/>
          <w:szCs w:val="24"/>
          <w:rtl/>
        </w:rPr>
        <w:t>הסוגיה</w:t>
      </w:r>
      <w:proofErr w:type="spellEnd"/>
      <w:r w:rsidRPr="00260B90">
        <w:rPr>
          <w:rFonts w:ascii="David" w:hAnsi="David" w:cs="David" w:hint="cs"/>
          <w:sz w:val="24"/>
          <w:szCs w:val="24"/>
          <w:rtl/>
        </w:rPr>
        <w:t xml:space="preserve"> (נדה ל, ב)</w:t>
      </w:r>
      <w:r w:rsidRPr="00260B90">
        <w:rPr>
          <w:rFonts w:ascii="David" w:hAnsi="David" w:cs="David"/>
          <w:sz w:val="24"/>
          <w:szCs w:val="24"/>
          <w:rtl/>
        </w:rPr>
        <w:t xml:space="preserve"> דעות הרופאים העתיקים ממצרים: </w:t>
      </w:r>
    </w:p>
    <w:p w14:paraId="5C8F7FC9" w14:textId="77777777" w:rsidR="00412F59" w:rsidRPr="00260B90" w:rsidRDefault="00412F59" w:rsidP="00412F59">
      <w:pPr>
        <w:spacing w:before="12" w:after="10"/>
        <w:jc w:val="both"/>
        <w:rPr>
          <w:rFonts w:ascii="David" w:hAnsi="David" w:cs="David"/>
          <w:sz w:val="24"/>
          <w:szCs w:val="24"/>
          <w:rtl/>
        </w:rPr>
      </w:pPr>
    </w:p>
    <w:p w14:paraId="082629B9"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אמרו לו לרבי ישמעאל: מעשה </w:t>
      </w:r>
      <w:proofErr w:type="spellStart"/>
      <w:r w:rsidRPr="00260B90">
        <w:rPr>
          <w:rFonts w:ascii="David" w:hAnsi="David" w:cs="David"/>
          <w:sz w:val="24"/>
          <w:szCs w:val="24"/>
          <w:rtl/>
        </w:rPr>
        <w:t>בקליאופטרא</w:t>
      </w:r>
      <w:proofErr w:type="spellEnd"/>
      <w:r w:rsidRPr="00260B90">
        <w:rPr>
          <w:rFonts w:ascii="David" w:hAnsi="David" w:cs="David"/>
          <w:sz w:val="24"/>
          <w:szCs w:val="24"/>
          <w:rtl/>
        </w:rPr>
        <w:t xml:space="preserve"> מלכת אלכסנדרוס,  </w:t>
      </w:r>
    </w:p>
    <w:p w14:paraId="3B1B60AB"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שנתחייבו</w:t>
      </w:r>
      <w:proofErr w:type="spellEnd"/>
      <w:r w:rsidRPr="00260B90">
        <w:rPr>
          <w:rFonts w:ascii="David" w:hAnsi="David" w:cs="David"/>
          <w:sz w:val="24"/>
          <w:szCs w:val="24"/>
          <w:rtl/>
        </w:rPr>
        <w:t xml:space="preserve"> שפחותיה הריגה למלכות, ובדקן (=הרופא), </w:t>
      </w:r>
    </w:p>
    <w:p w14:paraId="24585E62"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ומצאן זה וזה (=זכר ונקבה), </w:t>
      </w:r>
      <w:proofErr w:type="spellStart"/>
      <w:r w:rsidRPr="00260B90">
        <w:rPr>
          <w:rFonts w:ascii="David" w:hAnsi="David" w:cs="David"/>
          <w:sz w:val="24"/>
          <w:szCs w:val="24"/>
          <w:rtl/>
        </w:rPr>
        <w:t>למ</w:t>
      </w:r>
      <w:proofErr w:type="spellEnd"/>
      <w:r w:rsidRPr="00260B90">
        <w:rPr>
          <w:rFonts w:ascii="David" w:hAnsi="David" w:cs="David"/>
          <w:sz w:val="24"/>
          <w:szCs w:val="24"/>
          <w:rtl/>
        </w:rPr>
        <w:t xml:space="preserve">''א; </w:t>
      </w:r>
    </w:p>
    <w:p w14:paraId="6D299C68"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אמר להן: אני מביא לכם ראייה מן התורה ואתם </w:t>
      </w:r>
      <w:proofErr w:type="spellStart"/>
      <w:r w:rsidRPr="00260B90">
        <w:rPr>
          <w:rFonts w:ascii="David" w:hAnsi="David" w:cs="David"/>
          <w:sz w:val="24"/>
          <w:szCs w:val="24"/>
          <w:rtl/>
        </w:rPr>
        <w:t>מביאין</w:t>
      </w:r>
      <w:proofErr w:type="spellEnd"/>
      <w:r w:rsidRPr="00260B90">
        <w:rPr>
          <w:rFonts w:ascii="David" w:hAnsi="David" w:cs="David"/>
          <w:sz w:val="24"/>
          <w:szCs w:val="24"/>
          <w:rtl/>
        </w:rPr>
        <w:t xml:space="preserve"> לי ראייה מן השוטים? </w:t>
      </w:r>
    </w:p>
    <w:p w14:paraId="70623492"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מאי ראיה מן התורה? </w:t>
      </w:r>
    </w:p>
    <w:p w14:paraId="0287A95F"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אילימא</w:t>
      </w:r>
      <w:proofErr w:type="spellEnd"/>
      <w:r w:rsidRPr="00260B90">
        <w:rPr>
          <w:rFonts w:ascii="David" w:hAnsi="David" w:cs="David"/>
          <w:sz w:val="24"/>
          <w:szCs w:val="24"/>
          <w:rtl/>
        </w:rPr>
        <w:t xml:space="preserve">, טימא וטיהר בזכר, וטימא וטיהר בנקבה </w:t>
      </w:r>
      <w:proofErr w:type="spellStart"/>
      <w:r w:rsidRPr="00260B90">
        <w:rPr>
          <w:rFonts w:ascii="David" w:hAnsi="David" w:cs="David"/>
          <w:sz w:val="24"/>
          <w:szCs w:val="24"/>
          <w:rtl/>
        </w:rPr>
        <w:t>כו</w:t>
      </w:r>
      <w:proofErr w:type="spellEnd"/>
      <w:r w:rsidRPr="00260B90">
        <w:rPr>
          <w:rFonts w:ascii="David" w:hAnsi="David" w:cs="David"/>
          <w:sz w:val="24"/>
          <w:szCs w:val="24"/>
          <w:rtl/>
        </w:rPr>
        <w:t xml:space="preserve">', </w:t>
      </w:r>
    </w:p>
    <w:p w14:paraId="29795D62"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הא קאמרי ליה אין </w:t>
      </w:r>
      <w:proofErr w:type="spellStart"/>
      <w:r w:rsidRPr="00260B90">
        <w:rPr>
          <w:rFonts w:ascii="David" w:hAnsi="David" w:cs="David"/>
          <w:sz w:val="24"/>
          <w:szCs w:val="24"/>
          <w:rtl/>
        </w:rPr>
        <w:t>דנין</w:t>
      </w:r>
      <w:proofErr w:type="spellEnd"/>
      <w:r w:rsidRPr="00260B90">
        <w:rPr>
          <w:rFonts w:ascii="David" w:hAnsi="David" w:cs="David"/>
          <w:sz w:val="24"/>
          <w:szCs w:val="24"/>
          <w:rtl/>
        </w:rPr>
        <w:t xml:space="preserve"> יצירה מטומאה</w:t>
      </w:r>
      <w:r w:rsidRPr="00260B90">
        <w:rPr>
          <w:rFonts w:ascii="David" w:hAnsi="David" w:cs="David" w:hint="cs"/>
          <w:sz w:val="24"/>
          <w:szCs w:val="24"/>
          <w:rtl/>
        </w:rPr>
        <w:t>!</w:t>
      </w:r>
      <w:r w:rsidRPr="00260B90">
        <w:rPr>
          <w:rFonts w:ascii="David" w:hAnsi="David" w:cs="David"/>
          <w:sz w:val="24"/>
          <w:szCs w:val="24"/>
          <w:rtl/>
        </w:rPr>
        <w:t xml:space="preserve">? </w:t>
      </w:r>
    </w:p>
    <w:p w14:paraId="3000311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אמר קרא: "[ואם נקבה] תלד", הוסיף לה הכתוב לידה אחרת בנקבה. </w:t>
      </w:r>
    </w:p>
    <w:p w14:paraId="12687B47"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ומאי ראיה מן השוטים? </w:t>
      </w:r>
      <w:proofErr w:type="spellStart"/>
      <w:r w:rsidRPr="00260B90">
        <w:rPr>
          <w:rFonts w:ascii="David" w:hAnsi="David" w:cs="David"/>
          <w:sz w:val="24"/>
          <w:szCs w:val="24"/>
          <w:rtl/>
        </w:rPr>
        <w:t>אימר</w:t>
      </w:r>
      <w:proofErr w:type="spellEnd"/>
      <w:r w:rsidRPr="00260B90">
        <w:rPr>
          <w:rFonts w:ascii="David" w:hAnsi="David" w:cs="David"/>
          <w:sz w:val="24"/>
          <w:szCs w:val="24"/>
          <w:rtl/>
        </w:rPr>
        <w:t xml:space="preserve"> נקבה קדים, </w:t>
      </w:r>
      <w:proofErr w:type="spellStart"/>
      <w:r w:rsidRPr="00260B90">
        <w:rPr>
          <w:rFonts w:ascii="David" w:hAnsi="David" w:cs="David"/>
          <w:sz w:val="24"/>
          <w:szCs w:val="24"/>
          <w:rtl/>
        </w:rPr>
        <w:t>ואיעבור</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ארבעין</w:t>
      </w:r>
      <w:proofErr w:type="spellEnd"/>
      <w:r w:rsidRPr="00260B90">
        <w:rPr>
          <w:rFonts w:ascii="David" w:hAnsi="David" w:cs="David"/>
          <w:sz w:val="24"/>
          <w:szCs w:val="24"/>
          <w:rtl/>
        </w:rPr>
        <w:t xml:space="preserve"> יומין קמי זכר. </w:t>
      </w:r>
    </w:p>
    <w:p w14:paraId="4D4E1B8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ורבנן? סמא </w:t>
      </w:r>
      <w:proofErr w:type="spellStart"/>
      <w:r w:rsidRPr="00260B90">
        <w:rPr>
          <w:rFonts w:ascii="David" w:hAnsi="David" w:cs="David"/>
          <w:sz w:val="24"/>
          <w:szCs w:val="24"/>
          <w:rtl/>
        </w:rPr>
        <w:t>דנפצא</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אשקינהו</w:t>
      </w:r>
      <w:proofErr w:type="spellEnd"/>
      <w:r w:rsidRPr="00260B90">
        <w:rPr>
          <w:rFonts w:ascii="David" w:hAnsi="David" w:cs="David"/>
          <w:sz w:val="24"/>
          <w:szCs w:val="24"/>
          <w:rtl/>
        </w:rPr>
        <w:t xml:space="preserve">; ור' ישמעאל? איכא גופא דלא מקבל סמא. </w:t>
      </w:r>
    </w:p>
    <w:p w14:paraId="4883B202" w14:textId="77777777" w:rsidR="00412F59" w:rsidRPr="00260B90" w:rsidRDefault="00412F59" w:rsidP="00412F59">
      <w:pPr>
        <w:spacing w:before="12" w:after="10"/>
        <w:ind w:left="720"/>
        <w:jc w:val="both"/>
        <w:rPr>
          <w:rFonts w:ascii="David" w:hAnsi="David" w:cs="David"/>
          <w:sz w:val="24"/>
          <w:szCs w:val="24"/>
          <w:rtl/>
        </w:rPr>
      </w:pPr>
    </w:p>
    <w:p w14:paraId="7F50E2FF"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[מסורת שונה לסיפור]: אמר להם רבי ישמעאל: </w:t>
      </w:r>
    </w:p>
    <w:p w14:paraId="5D213C88"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מעשה </w:t>
      </w:r>
      <w:proofErr w:type="spellStart"/>
      <w:r w:rsidRPr="00260B90">
        <w:rPr>
          <w:rFonts w:ascii="David" w:hAnsi="David" w:cs="David"/>
          <w:sz w:val="24"/>
          <w:szCs w:val="24"/>
          <w:rtl/>
        </w:rPr>
        <w:t>בקליאופטרא</w:t>
      </w:r>
      <w:proofErr w:type="spellEnd"/>
      <w:r w:rsidRPr="00260B90">
        <w:rPr>
          <w:rFonts w:ascii="David" w:hAnsi="David" w:cs="David"/>
          <w:sz w:val="24"/>
          <w:szCs w:val="24"/>
          <w:rtl/>
        </w:rPr>
        <w:t xml:space="preserve"> מלכת יוונית, </w:t>
      </w:r>
      <w:proofErr w:type="spellStart"/>
      <w:r w:rsidRPr="00260B90">
        <w:rPr>
          <w:rFonts w:ascii="David" w:hAnsi="David" w:cs="David"/>
          <w:sz w:val="24"/>
          <w:szCs w:val="24"/>
          <w:rtl/>
        </w:rPr>
        <w:t>שנתחייבו</w:t>
      </w:r>
      <w:proofErr w:type="spellEnd"/>
      <w:r w:rsidRPr="00260B90">
        <w:rPr>
          <w:rFonts w:ascii="David" w:hAnsi="David" w:cs="David"/>
          <w:sz w:val="24"/>
          <w:szCs w:val="24"/>
          <w:rtl/>
        </w:rPr>
        <w:t xml:space="preserve"> שפחותיה הריגה למלכות,  </w:t>
      </w:r>
    </w:p>
    <w:p w14:paraId="5F1C1CD3"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ובדקן (=הרופא) ומצאן זכר לארבעים ואחד, ונקבה </w:t>
      </w:r>
      <w:proofErr w:type="spellStart"/>
      <w:r w:rsidRPr="00260B90">
        <w:rPr>
          <w:rFonts w:ascii="David" w:hAnsi="David" w:cs="David"/>
          <w:sz w:val="24"/>
          <w:szCs w:val="24"/>
          <w:rtl/>
        </w:rPr>
        <w:t>לפ</w:t>
      </w:r>
      <w:proofErr w:type="spellEnd"/>
      <w:r w:rsidRPr="00260B90">
        <w:rPr>
          <w:rFonts w:ascii="David" w:hAnsi="David" w:cs="David"/>
          <w:sz w:val="24"/>
          <w:szCs w:val="24"/>
          <w:rtl/>
        </w:rPr>
        <w:t xml:space="preserve">''א; </w:t>
      </w:r>
    </w:p>
    <w:p w14:paraId="548AA850"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אמרו לו: אין </w:t>
      </w:r>
      <w:proofErr w:type="spellStart"/>
      <w:r w:rsidRPr="00260B90">
        <w:rPr>
          <w:rFonts w:ascii="David" w:hAnsi="David" w:cs="David"/>
          <w:sz w:val="24"/>
          <w:szCs w:val="24"/>
          <w:rtl/>
        </w:rPr>
        <w:t>מביאין</w:t>
      </w:r>
      <w:proofErr w:type="spellEnd"/>
      <w:r w:rsidRPr="00260B90">
        <w:rPr>
          <w:rFonts w:ascii="David" w:hAnsi="David" w:cs="David"/>
          <w:sz w:val="24"/>
          <w:szCs w:val="24"/>
          <w:rtl/>
        </w:rPr>
        <w:t xml:space="preserve"> ראיה מן השוטים. </w:t>
      </w:r>
    </w:p>
    <w:p w14:paraId="6667E0D9"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lastRenderedPageBreak/>
        <w:t xml:space="preserve">מאי טעמא? הך </w:t>
      </w:r>
      <w:proofErr w:type="spellStart"/>
      <w:r w:rsidRPr="00260B90">
        <w:rPr>
          <w:rFonts w:ascii="David" w:hAnsi="David" w:cs="David"/>
          <w:sz w:val="24"/>
          <w:szCs w:val="24"/>
          <w:rtl/>
        </w:rPr>
        <w:t>דנקבה</w:t>
      </w:r>
      <w:proofErr w:type="spellEnd"/>
      <w:r w:rsidRPr="00260B90">
        <w:rPr>
          <w:rFonts w:ascii="David" w:hAnsi="David" w:cs="David"/>
          <w:sz w:val="24"/>
          <w:szCs w:val="24"/>
          <w:rtl/>
        </w:rPr>
        <w:t xml:space="preserve"> אייתרה </w:t>
      </w:r>
      <w:proofErr w:type="spellStart"/>
      <w:r w:rsidRPr="00260B90">
        <w:rPr>
          <w:rFonts w:ascii="David" w:hAnsi="David" w:cs="David"/>
          <w:sz w:val="24"/>
          <w:szCs w:val="24"/>
          <w:rtl/>
        </w:rPr>
        <w:t>ארבעין</w:t>
      </w:r>
      <w:proofErr w:type="spellEnd"/>
      <w:r w:rsidRPr="00260B90">
        <w:rPr>
          <w:rFonts w:ascii="David" w:hAnsi="David" w:cs="David"/>
          <w:sz w:val="24"/>
          <w:szCs w:val="24"/>
          <w:rtl/>
        </w:rPr>
        <w:t xml:space="preserve"> יומין והדר </w:t>
      </w:r>
      <w:proofErr w:type="spellStart"/>
      <w:r w:rsidRPr="00260B90">
        <w:rPr>
          <w:rFonts w:ascii="David" w:hAnsi="David" w:cs="David"/>
          <w:sz w:val="24"/>
          <w:szCs w:val="24"/>
          <w:rtl/>
        </w:rPr>
        <w:t>איעבר</w:t>
      </w:r>
      <w:proofErr w:type="spellEnd"/>
      <w:r w:rsidRPr="00260B90">
        <w:rPr>
          <w:rFonts w:ascii="David" w:hAnsi="David" w:cs="David"/>
          <w:sz w:val="24"/>
          <w:szCs w:val="24"/>
          <w:rtl/>
        </w:rPr>
        <w:t>.</w:t>
      </w:r>
    </w:p>
    <w:p w14:paraId="3A29D23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ורבי ישמעאל? לשומר </w:t>
      </w:r>
      <w:proofErr w:type="spellStart"/>
      <w:r w:rsidRPr="00260B90">
        <w:rPr>
          <w:rFonts w:ascii="David" w:hAnsi="David" w:cs="David"/>
          <w:sz w:val="24"/>
          <w:szCs w:val="24"/>
          <w:rtl/>
        </w:rPr>
        <w:t>מסרינהו</w:t>
      </w:r>
      <w:proofErr w:type="spellEnd"/>
      <w:r w:rsidRPr="00260B90">
        <w:rPr>
          <w:rFonts w:ascii="David" w:hAnsi="David" w:cs="David"/>
          <w:sz w:val="24"/>
          <w:szCs w:val="24"/>
          <w:rtl/>
        </w:rPr>
        <w:t xml:space="preserve">. </w:t>
      </w:r>
    </w:p>
    <w:p w14:paraId="7172DC66"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ורבנן? אין אפוטרופוס לעריות, אימא שומר גופיה בא עליה. </w:t>
      </w:r>
    </w:p>
    <w:p w14:paraId="5E7E3362"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ודילמא אי קרעוהו </w:t>
      </w:r>
      <w:proofErr w:type="spellStart"/>
      <w:r w:rsidRPr="00260B90">
        <w:rPr>
          <w:rFonts w:ascii="David" w:hAnsi="David" w:cs="David"/>
          <w:sz w:val="24"/>
          <w:szCs w:val="24"/>
          <w:rtl/>
        </w:rPr>
        <w:t>להך</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דנקבה</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בארבעין</w:t>
      </w:r>
      <w:proofErr w:type="spellEnd"/>
      <w:r w:rsidRPr="00260B90">
        <w:rPr>
          <w:rFonts w:ascii="David" w:hAnsi="David" w:cs="David"/>
          <w:sz w:val="24"/>
          <w:szCs w:val="24"/>
          <w:rtl/>
        </w:rPr>
        <w:t xml:space="preserve"> וחד, </w:t>
      </w:r>
      <w:proofErr w:type="spellStart"/>
      <w:r w:rsidRPr="00260B90">
        <w:rPr>
          <w:rFonts w:ascii="David" w:hAnsi="David" w:cs="David"/>
          <w:sz w:val="24"/>
          <w:szCs w:val="24"/>
          <w:rtl/>
        </w:rPr>
        <w:t>הוה</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משתכחא</w:t>
      </w:r>
      <w:proofErr w:type="spellEnd"/>
      <w:r w:rsidRPr="00260B90">
        <w:rPr>
          <w:rFonts w:ascii="David" w:hAnsi="David" w:cs="David"/>
          <w:sz w:val="24"/>
          <w:szCs w:val="24"/>
          <w:rtl/>
        </w:rPr>
        <w:t xml:space="preserve"> כזכר? </w:t>
      </w:r>
    </w:p>
    <w:p w14:paraId="2A861A08"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אמר </w:t>
      </w:r>
      <w:proofErr w:type="spellStart"/>
      <w:r w:rsidRPr="00260B90">
        <w:rPr>
          <w:rFonts w:ascii="David" w:hAnsi="David" w:cs="David"/>
          <w:sz w:val="24"/>
          <w:szCs w:val="24"/>
          <w:rtl/>
        </w:rPr>
        <w:t>אביי</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בסימניהון</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שוין</w:t>
      </w:r>
      <w:proofErr w:type="spellEnd"/>
      <w:r w:rsidRPr="00260B90">
        <w:rPr>
          <w:rFonts w:ascii="David" w:hAnsi="David" w:cs="David"/>
          <w:sz w:val="24"/>
          <w:szCs w:val="24"/>
          <w:rtl/>
        </w:rPr>
        <w:t>.</w:t>
      </w:r>
    </w:p>
    <w:p w14:paraId="75A1802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(תרגום ופירוש: אמרו לרבי ישמעאל: מעשה בשפחותיה של </w:t>
      </w:r>
      <w:proofErr w:type="spellStart"/>
      <w:r w:rsidRPr="00260B90">
        <w:rPr>
          <w:rFonts w:ascii="David" w:hAnsi="David" w:cs="David"/>
          <w:sz w:val="24"/>
          <w:szCs w:val="24"/>
          <w:rtl/>
        </w:rPr>
        <w:t>קליאופטרה</w:t>
      </w:r>
      <w:proofErr w:type="spellEnd"/>
      <w:r w:rsidRPr="00260B90">
        <w:rPr>
          <w:rFonts w:ascii="David" w:hAnsi="David" w:cs="David"/>
          <w:sz w:val="24"/>
          <w:szCs w:val="24"/>
          <w:rtl/>
        </w:rPr>
        <w:t xml:space="preserve"> המלכה המצרית, </w:t>
      </w:r>
      <w:proofErr w:type="spellStart"/>
      <w:r w:rsidRPr="00260B90">
        <w:rPr>
          <w:rFonts w:ascii="David" w:hAnsi="David" w:cs="David"/>
          <w:sz w:val="24"/>
          <w:szCs w:val="24"/>
          <w:rtl/>
        </w:rPr>
        <w:t>שנתחייבו</w:t>
      </w:r>
      <w:proofErr w:type="spellEnd"/>
      <w:r w:rsidRPr="00260B90">
        <w:rPr>
          <w:rFonts w:ascii="David" w:hAnsi="David" w:cs="David"/>
          <w:sz w:val="24"/>
          <w:szCs w:val="24"/>
          <w:rtl/>
        </w:rPr>
        <w:t xml:space="preserve"> הריגה ונעשה בגופן ניסוי – הן הוכנסו לה</w:t>
      </w:r>
      <w:r w:rsidRPr="00260B90">
        <w:rPr>
          <w:rFonts w:ascii="David" w:hAnsi="David" w:cs="David" w:hint="cs"/>
          <w:sz w:val="24"/>
          <w:szCs w:val="24"/>
          <w:rtl/>
        </w:rPr>
        <w:t>י</w:t>
      </w:r>
      <w:r w:rsidRPr="00260B90">
        <w:rPr>
          <w:rFonts w:ascii="David" w:hAnsi="David" w:cs="David"/>
          <w:sz w:val="24"/>
          <w:szCs w:val="24"/>
          <w:rtl/>
        </w:rPr>
        <w:t>ריון, ובדק</w:t>
      </w:r>
      <w:r w:rsidRPr="00260B90">
        <w:rPr>
          <w:rFonts w:ascii="David" w:hAnsi="David" w:cs="David" w:hint="cs"/>
          <w:sz w:val="24"/>
          <w:szCs w:val="24"/>
          <w:rtl/>
        </w:rPr>
        <w:t xml:space="preserve"> אות</w:t>
      </w:r>
      <w:r w:rsidRPr="00260B90">
        <w:rPr>
          <w:rFonts w:ascii="David" w:hAnsi="David" w:cs="David"/>
          <w:sz w:val="24"/>
          <w:szCs w:val="24"/>
          <w:rtl/>
        </w:rPr>
        <w:t xml:space="preserve">ן הרופא אחרי שהומתו, ומצא שעוברי זכר ונקבה שניהם נוצרים </w:t>
      </w:r>
      <w:proofErr w:type="spellStart"/>
      <w:r w:rsidRPr="00260B90">
        <w:rPr>
          <w:rFonts w:ascii="David" w:hAnsi="David" w:cs="David"/>
          <w:sz w:val="24"/>
          <w:szCs w:val="24"/>
          <w:rtl/>
        </w:rPr>
        <w:t>למ"א</w:t>
      </w:r>
      <w:proofErr w:type="spellEnd"/>
      <w:r w:rsidRPr="00260B90">
        <w:rPr>
          <w:rFonts w:ascii="David" w:hAnsi="David" w:cs="David"/>
          <w:sz w:val="24"/>
          <w:szCs w:val="24"/>
          <w:rtl/>
        </w:rPr>
        <w:t xml:space="preserve"> יום. אמר להם רבי ישמעאל: אני מביא לכם ראיה מן התורה, ואתם </w:t>
      </w:r>
      <w:proofErr w:type="spellStart"/>
      <w:r w:rsidRPr="00260B90">
        <w:rPr>
          <w:rFonts w:ascii="David" w:hAnsi="David" w:cs="David"/>
          <w:sz w:val="24"/>
          <w:szCs w:val="24"/>
          <w:rtl/>
        </w:rPr>
        <w:t>מביאין</w:t>
      </w:r>
      <w:proofErr w:type="spellEnd"/>
      <w:r w:rsidRPr="00260B90">
        <w:rPr>
          <w:rFonts w:ascii="David" w:hAnsi="David" w:cs="David"/>
          <w:sz w:val="24"/>
          <w:szCs w:val="24"/>
          <w:rtl/>
        </w:rPr>
        <w:t xml:space="preserve"> לי ראיה ממי שאי אפשר לסמוך עליהם? – מה הראיה מן התורה?</w:t>
      </w:r>
      <w:r w:rsidRPr="00260B90">
        <w:rPr>
          <w:rFonts w:ascii="David" w:hAnsi="David" w:cs="David"/>
          <w:sz w:val="24"/>
          <w:szCs w:val="24"/>
        </w:rPr>
        <w:t xml:space="preserve"> </w:t>
      </w:r>
      <w:r w:rsidRPr="00260B90">
        <w:rPr>
          <w:rFonts w:ascii="David" w:hAnsi="David" w:cs="David"/>
          <w:sz w:val="24"/>
          <w:szCs w:val="24"/>
          <w:rtl/>
        </w:rPr>
        <w:t>אם מטומאת יולדת, הרי אמרו לו חכמים שאין דנים יצירה מטומאה! אלא, לדעת רבי ישמעאל, אמר הפסוק שם: "ואם נקבה תלד" – ובהדגשה זו הגדיר הכתוב שלידת נקבה היא לידה אחרת – ולאחר מכן השווה לידה לטומאה. ולמה ממצאי הנתיחה של הרופאים במצרים מוגדרים "ראיה מן השוטים"?</w:t>
      </w:r>
      <w:r w:rsidRPr="00260B90">
        <w:rPr>
          <w:rFonts w:ascii="David" w:hAnsi="David" w:cs="David"/>
          <w:sz w:val="24"/>
          <w:szCs w:val="24"/>
        </w:rPr>
        <w:t xml:space="preserve"> </w:t>
      </w:r>
      <w:r w:rsidRPr="00260B90">
        <w:rPr>
          <w:rFonts w:ascii="David" w:hAnsi="David" w:cs="David"/>
          <w:sz w:val="24"/>
          <w:szCs w:val="24"/>
          <w:rtl/>
        </w:rPr>
        <w:t>כי ייתכן שאותן שפחות התעברו פעמיים, קודם בנקבה ואחרי 40 יום בזכר. אם יש לחשוש לכך, למה לדעת חכמים זו ראיה?</w:t>
      </w:r>
      <w:r w:rsidRPr="00260B90">
        <w:rPr>
          <w:rFonts w:ascii="David" w:hAnsi="David" w:cs="David"/>
          <w:sz w:val="24"/>
          <w:szCs w:val="24"/>
        </w:rPr>
        <w:t xml:space="preserve"> </w:t>
      </w:r>
      <w:r w:rsidRPr="00260B90">
        <w:rPr>
          <w:rFonts w:ascii="David" w:hAnsi="David" w:cs="David"/>
          <w:sz w:val="24"/>
          <w:szCs w:val="24"/>
          <w:rtl/>
        </w:rPr>
        <w:t>מפני שהשקו את השפחות לפני הניסוי במשקה שגורם הפלה. אם כן, מה טעמו של רבי ישמעאל?</w:t>
      </w:r>
      <w:r w:rsidRPr="00260B90">
        <w:rPr>
          <w:rFonts w:ascii="David" w:hAnsi="David" w:cs="David"/>
          <w:sz w:val="24"/>
          <w:szCs w:val="24"/>
        </w:rPr>
        <w:t xml:space="preserve"> </w:t>
      </w:r>
      <w:r w:rsidRPr="00260B90">
        <w:rPr>
          <w:rFonts w:ascii="David" w:hAnsi="David" w:cs="David" w:hint="cs"/>
          <w:sz w:val="24"/>
          <w:szCs w:val="24"/>
          <w:rtl/>
        </w:rPr>
        <w:t>ש</w:t>
      </w:r>
      <w:r w:rsidRPr="00260B90">
        <w:rPr>
          <w:rFonts w:ascii="David" w:hAnsi="David" w:cs="David"/>
          <w:sz w:val="24"/>
          <w:szCs w:val="24"/>
          <w:rtl/>
        </w:rPr>
        <w:t>יש גוף שסם כזה</w:t>
      </w:r>
      <w:r w:rsidRPr="00260B90">
        <w:rPr>
          <w:rFonts w:ascii="David" w:hAnsi="David" w:cs="David" w:hint="cs"/>
          <w:sz w:val="24"/>
          <w:szCs w:val="24"/>
          <w:rtl/>
        </w:rPr>
        <w:t xml:space="preserve"> אינו משפיע עליו</w:t>
      </w:r>
      <w:r w:rsidRPr="00260B90">
        <w:rPr>
          <w:rFonts w:ascii="David" w:hAnsi="David" w:cs="David"/>
          <w:sz w:val="24"/>
          <w:szCs w:val="24"/>
          <w:rtl/>
        </w:rPr>
        <w:t>.</w:t>
      </w:r>
    </w:p>
    <w:p w14:paraId="4FBED49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לפי מסורת שונה של הסיפור, רבי ישמעאל הוא שהביא את המעשה בשפחותיה של </w:t>
      </w:r>
      <w:proofErr w:type="spellStart"/>
      <w:r w:rsidRPr="00260B90">
        <w:rPr>
          <w:rFonts w:ascii="David" w:hAnsi="David" w:cs="David"/>
          <w:sz w:val="24"/>
          <w:szCs w:val="24"/>
          <w:rtl/>
        </w:rPr>
        <w:t>קליאופטרה</w:t>
      </w:r>
      <w:proofErr w:type="spellEnd"/>
      <w:r w:rsidRPr="00260B90">
        <w:rPr>
          <w:rFonts w:ascii="David" w:hAnsi="David" w:cs="David"/>
          <w:sz w:val="24"/>
          <w:szCs w:val="24"/>
          <w:rtl/>
        </w:rPr>
        <w:t>, משום שהרופא</w:t>
      </w:r>
      <w:r w:rsidRPr="00260B90">
        <w:rPr>
          <w:rFonts w:ascii="David" w:hAnsi="David" w:cs="David" w:hint="cs"/>
          <w:sz w:val="24"/>
          <w:szCs w:val="24"/>
          <w:rtl/>
        </w:rPr>
        <w:t xml:space="preserve"> </w:t>
      </w:r>
      <w:r w:rsidRPr="00260B90">
        <w:rPr>
          <w:rFonts w:ascii="David" w:hAnsi="David" w:cs="David"/>
          <w:sz w:val="24"/>
          <w:szCs w:val="24"/>
          <w:rtl/>
        </w:rPr>
        <w:t>שבדק</w:t>
      </w:r>
      <w:r w:rsidRPr="00260B90">
        <w:rPr>
          <w:rFonts w:ascii="David" w:hAnsi="David" w:cs="David" w:hint="cs"/>
          <w:sz w:val="24"/>
          <w:szCs w:val="24"/>
          <w:rtl/>
        </w:rPr>
        <w:t xml:space="preserve"> אות</w:t>
      </w:r>
      <w:r w:rsidRPr="00260B90">
        <w:rPr>
          <w:rFonts w:ascii="David" w:hAnsi="David" w:cs="David"/>
          <w:sz w:val="24"/>
          <w:szCs w:val="24"/>
          <w:rtl/>
        </w:rPr>
        <w:t>ן אחרי שהומתו</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 xml:space="preserve">מצא </w:t>
      </w:r>
      <w:r w:rsidRPr="00260B90">
        <w:rPr>
          <w:rFonts w:ascii="David" w:hAnsi="David" w:cs="David"/>
          <w:sz w:val="24"/>
          <w:szCs w:val="24"/>
          <w:rtl/>
        </w:rPr>
        <w:t>דווקא שזכר נוצר תוך מ"א יום ונקבה לפ"א. אמרו לו: אין מביאים ראיה מאלה שאי אפשר לסמוך עליהם. מדוע אי אפשר לסמוך עליהם?</w:t>
      </w:r>
      <w:r w:rsidRPr="00260B90">
        <w:rPr>
          <w:rFonts w:ascii="David" w:hAnsi="David" w:cs="David"/>
          <w:sz w:val="24"/>
          <w:szCs w:val="24"/>
        </w:rPr>
        <w:t xml:space="preserve"> </w:t>
      </w:r>
      <w:r w:rsidRPr="00260B90">
        <w:rPr>
          <w:rFonts w:ascii="David" w:hAnsi="David" w:cs="David" w:hint="cs"/>
          <w:sz w:val="24"/>
          <w:szCs w:val="24"/>
          <w:rtl/>
        </w:rPr>
        <w:t xml:space="preserve">כי </w:t>
      </w:r>
      <w:r w:rsidRPr="00260B90">
        <w:rPr>
          <w:rFonts w:ascii="David" w:hAnsi="David" w:cs="David"/>
          <w:sz w:val="24"/>
          <w:szCs w:val="24"/>
          <w:rtl/>
        </w:rPr>
        <w:t>ייתכן שהשפחות שהיו ברחמן נקבות, נכנסו לה</w:t>
      </w:r>
      <w:r w:rsidRPr="00260B90">
        <w:rPr>
          <w:rFonts w:ascii="David" w:hAnsi="David" w:cs="David" w:hint="cs"/>
          <w:sz w:val="24"/>
          <w:szCs w:val="24"/>
          <w:rtl/>
        </w:rPr>
        <w:t>י</w:t>
      </w:r>
      <w:r w:rsidRPr="00260B90">
        <w:rPr>
          <w:rFonts w:ascii="David" w:hAnsi="David" w:cs="David"/>
          <w:sz w:val="24"/>
          <w:szCs w:val="24"/>
          <w:rtl/>
        </w:rPr>
        <w:t>ריון נוסף אחרי ארבעים יום. ומה ישיב רבי ישמעאל?</w:t>
      </w:r>
      <w:r w:rsidRPr="00260B90">
        <w:rPr>
          <w:rFonts w:ascii="David" w:hAnsi="David" w:cs="David"/>
          <w:sz w:val="24"/>
          <w:szCs w:val="24"/>
        </w:rPr>
        <w:t xml:space="preserve"> </w:t>
      </w:r>
      <w:r w:rsidRPr="00260B90">
        <w:rPr>
          <w:rFonts w:ascii="David" w:hAnsi="David" w:cs="David"/>
          <w:sz w:val="24"/>
          <w:szCs w:val="24"/>
          <w:rtl/>
        </w:rPr>
        <w:t>שמסרו אותן לשומר לוודא שלא ייכנס גבר מחוץ לניסוי, ולכן לא ייתכן שנכנסו לה</w:t>
      </w:r>
      <w:r w:rsidRPr="00260B90">
        <w:rPr>
          <w:rFonts w:ascii="David" w:hAnsi="David" w:cs="David" w:hint="cs"/>
          <w:sz w:val="24"/>
          <w:szCs w:val="24"/>
          <w:rtl/>
        </w:rPr>
        <w:t>י</w:t>
      </w:r>
      <w:r w:rsidRPr="00260B90">
        <w:rPr>
          <w:rFonts w:ascii="David" w:hAnsi="David" w:cs="David"/>
          <w:sz w:val="24"/>
          <w:szCs w:val="24"/>
          <w:rtl/>
        </w:rPr>
        <w:t>ריון ארבעים יום אחרי שהתעברו לראשונה. ומה אומרים חכמים?</w:t>
      </w:r>
      <w:r w:rsidRPr="00260B90">
        <w:rPr>
          <w:rFonts w:ascii="David" w:hAnsi="David" w:cs="David"/>
          <w:sz w:val="24"/>
          <w:szCs w:val="24"/>
        </w:rPr>
        <w:t xml:space="preserve"> </w:t>
      </w:r>
      <w:r w:rsidRPr="00260B90">
        <w:rPr>
          <w:rFonts w:ascii="David" w:hAnsi="David" w:cs="David"/>
          <w:sz w:val="24"/>
          <w:szCs w:val="24"/>
          <w:rtl/>
        </w:rPr>
        <w:t xml:space="preserve">אין אפוטרופוס </w:t>
      </w:r>
      <w:r w:rsidRPr="00260B90">
        <w:rPr>
          <w:rFonts w:ascii="David" w:hAnsi="David" w:cs="David" w:hint="cs"/>
          <w:sz w:val="24"/>
          <w:szCs w:val="24"/>
          <w:rtl/>
        </w:rPr>
        <w:t>שיכול לשמור ע</w:t>
      </w:r>
      <w:r w:rsidRPr="00260B90">
        <w:rPr>
          <w:rFonts w:ascii="David" w:hAnsi="David" w:cs="David"/>
          <w:sz w:val="24"/>
          <w:szCs w:val="24"/>
          <w:rtl/>
        </w:rPr>
        <w:t>ל</w:t>
      </w:r>
      <w:r w:rsidRPr="00260B90">
        <w:rPr>
          <w:rFonts w:ascii="David" w:hAnsi="David" w:cs="David" w:hint="cs"/>
          <w:sz w:val="24"/>
          <w:szCs w:val="24"/>
          <w:rtl/>
        </w:rPr>
        <w:t xml:space="preserve"> </w:t>
      </w:r>
      <w:r w:rsidRPr="00260B90">
        <w:rPr>
          <w:rFonts w:ascii="David" w:hAnsi="David" w:cs="David"/>
          <w:sz w:val="24"/>
          <w:szCs w:val="24"/>
          <w:rtl/>
        </w:rPr>
        <w:t>עריות, ולא היה שומר לשומר עצמו, וייתכן שהוא עצמו בא עליהן.</w:t>
      </w:r>
    </w:p>
    <w:p w14:paraId="66EEEFD6"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ועוד שאלה על רבי ישמעאל: אולי אותה נקבה כבר נוצרה</w:t>
      </w:r>
      <w:r w:rsidRPr="00260B90">
        <w:rPr>
          <w:rFonts w:ascii="David" w:hAnsi="David" w:cs="David" w:hint="cs"/>
          <w:sz w:val="24"/>
          <w:szCs w:val="24"/>
          <w:rtl/>
        </w:rPr>
        <w:t xml:space="preserve"> ברחם</w:t>
      </w:r>
      <w:r w:rsidRPr="00260B90">
        <w:rPr>
          <w:rFonts w:ascii="David" w:hAnsi="David" w:cs="David"/>
          <w:sz w:val="24"/>
          <w:szCs w:val="24"/>
          <w:rtl/>
        </w:rPr>
        <w:t xml:space="preserve"> לפני כן, עד היום הארבעים ואחד?</w:t>
      </w:r>
      <w:r w:rsidRPr="00260B90">
        <w:rPr>
          <w:rFonts w:ascii="David" w:hAnsi="David" w:cs="David"/>
          <w:sz w:val="24"/>
          <w:szCs w:val="24"/>
        </w:rPr>
        <w:t xml:space="preserve"> </w:t>
      </w:r>
      <w:r w:rsidRPr="00260B90">
        <w:rPr>
          <w:rFonts w:ascii="David" w:hAnsi="David" w:cs="David"/>
          <w:sz w:val="24"/>
          <w:szCs w:val="24"/>
          <w:rtl/>
        </w:rPr>
        <w:t xml:space="preserve">אמר </w:t>
      </w:r>
      <w:proofErr w:type="spellStart"/>
      <w:r w:rsidRPr="00260B90">
        <w:rPr>
          <w:rFonts w:ascii="David" w:hAnsi="David" w:cs="David"/>
          <w:sz w:val="24"/>
          <w:szCs w:val="24"/>
          <w:rtl/>
        </w:rPr>
        <w:t>אביי</w:t>
      </w:r>
      <w:proofErr w:type="spellEnd"/>
      <w:r w:rsidRPr="00260B90">
        <w:rPr>
          <w:rFonts w:ascii="David" w:hAnsi="David" w:cs="David"/>
          <w:sz w:val="24"/>
          <w:szCs w:val="24"/>
          <w:rtl/>
        </w:rPr>
        <w:t>: הזכר אחרי ארבעים ואחד יום והנקבה אחרי שמונים ואחד יום נראו שווים בסימניהם – כלומר בגודל ובא</w:t>
      </w:r>
      <w:r w:rsidRPr="00260B90">
        <w:rPr>
          <w:rFonts w:ascii="David" w:hAnsi="David" w:cs="David" w:hint="cs"/>
          <w:sz w:val="24"/>
          <w:szCs w:val="24"/>
          <w:rtl/>
        </w:rPr>
        <w:t>י</w:t>
      </w:r>
      <w:r w:rsidRPr="00260B90">
        <w:rPr>
          <w:rFonts w:ascii="David" w:hAnsi="David" w:cs="David"/>
          <w:sz w:val="24"/>
          <w:szCs w:val="24"/>
          <w:rtl/>
        </w:rPr>
        <w:t>ברים).</w:t>
      </w:r>
    </w:p>
    <w:p w14:paraId="7773C10D" w14:textId="77777777" w:rsidR="00412F59" w:rsidRPr="00260B90" w:rsidRDefault="00412F59" w:rsidP="00412F59">
      <w:pPr>
        <w:spacing w:before="12" w:after="10"/>
        <w:jc w:val="right"/>
        <w:rPr>
          <w:rFonts w:ascii="David" w:hAnsi="David" w:cs="David"/>
          <w:sz w:val="24"/>
          <w:szCs w:val="24"/>
          <w:rtl/>
        </w:rPr>
      </w:pPr>
    </w:p>
    <w:p w14:paraId="2EC2078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הדיון המרתק בגמרא על הניסויים המזעזעים של רופאי </w:t>
      </w:r>
      <w:proofErr w:type="spellStart"/>
      <w:r w:rsidRPr="00260B90">
        <w:rPr>
          <w:rFonts w:ascii="David" w:hAnsi="David" w:cs="David"/>
          <w:sz w:val="24"/>
          <w:szCs w:val="24"/>
          <w:rtl/>
        </w:rPr>
        <w:t>קליאופטרה</w:t>
      </w:r>
      <w:proofErr w:type="spellEnd"/>
      <w:r w:rsidRPr="00260B90">
        <w:rPr>
          <w:rFonts w:ascii="David" w:hAnsi="David" w:cs="David"/>
          <w:sz w:val="24"/>
          <w:szCs w:val="24"/>
          <w:rtl/>
        </w:rPr>
        <w:t xml:space="preserve">, מלכת מצרים </w:t>
      </w:r>
      <w:proofErr w:type="spellStart"/>
      <w:r w:rsidRPr="00260B90">
        <w:rPr>
          <w:rFonts w:ascii="David" w:hAnsi="David" w:cs="David"/>
          <w:sz w:val="24"/>
          <w:szCs w:val="24"/>
          <w:rtl/>
        </w:rPr>
        <w:t>התלמיית</w:t>
      </w:r>
      <w:proofErr w:type="spellEnd"/>
      <w:r w:rsidRPr="00260B90">
        <w:rPr>
          <w:rFonts w:ascii="David" w:hAnsi="David" w:cs="David"/>
          <w:sz w:val="24"/>
          <w:szCs w:val="24"/>
          <w:rtl/>
        </w:rPr>
        <w:t xml:space="preserve"> (בימי בית שני), מעלה סימני שאלה על מסקנות הרופאים ההם, ובעיקר מעלה סתירה בין שתי הגרסאות ההפוכות של תוצאות הניסויים. אף שחכמים לא התעלמו מדברי הרופאים, בשל הסתירה במסירת הסיפור, נשארה ההכרעה ההלכתית בגמרא </w:t>
      </w:r>
      <w:r w:rsidRPr="00260B90">
        <w:rPr>
          <w:rFonts w:ascii="David" w:hAnsi="David" w:cs="David"/>
          <w:b/>
          <w:bCs/>
          <w:sz w:val="24"/>
          <w:szCs w:val="24"/>
          <w:rtl/>
        </w:rPr>
        <w:t xml:space="preserve">הכרעה תורנית חדה – </w:t>
      </w:r>
      <w:r w:rsidRPr="00260B90">
        <w:rPr>
          <w:rFonts w:ascii="David" w:hAnsi="David" w:cs="David"/>
          <w:sz w:val="24"/>
          <w:szCs w:val="24"/>
          <w:rtl/>
        </w:rPr>
        <w:t xml:space="preserve">היצירה ברחם שווה לזכר ולנקבה.  </w:t>
      </w:r>
    </w:p>
    <w:p w14:paraId="64A7D754" w14:textId="77777777" w:rsidR="00412F59" w:rsidRPr="00260B90" w:rsidRDefault="00412F59" w:rsidP="00412F59">
      <w:pPr>
        <w:spacing w:before="12" w:after="10"/>
        <w:jc w:val="both"/>
        <w:rPr>
          <w:rFonts w:ascii="David" w:hAnsi="David" w:cs="David"/>
          <w:sz w:val="24"/>
          <w:szCs w:val="24"/>
          <w:rtl/>
        </w:rPr>
      </w:pPr>
    </w:p>
    <w:p w14:paraId="15FC9313"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וחכמים אומרים: אחד בריית זכר ואחד בריית נקבה </w:t>
      </w:r>
      <w:proofErr w:type="spellStart"/>
      <w:r w:rsidRPr="00260B90">
        <w:rPr>
          <w:rFonts w:ascii="David" w:hAnsi="David" w:cs="David"/>
          <w:sz w:val="24"/>
          <w:szCs w:val="24"/>
          <w:rtl/>
        </w:rPr>
        <w:t>וכו</w:t>
      </w:r>
      <w:proofErr w:type="spellEnd"/>
      <w:r w:rsidRPr="00260B90">
        <w:rPr>
          <w:rFonts w:ascii="David" w:hAnsi="David" w:cs="David"/>
          <w:sz w:val="24"/>
          <w:szCs w:val="24"/>
          <w:rtl/>
        </w:rPr>
        <w:t xml:space="preserve">'; </w:t>
      </w:r>
    </w:p>
    <w:p w14:paraId="15A3066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חכמים היינו תנא קמא</w:t>
      </w:r>
      <w:r w:rsidRPr="00260B90">
        <w:rPr>
          <w:rFonts w:ascii="David" w:hAnsi="David" w:cs="David" w:hint="cs"/>
          <w:sz w:val="24"/>
          <w:szCs w:val="24"/>
          <w:rtl/>
        </w:rPr>
        <w:t>!</w:t>
      </w:r>
      <w:r w:rsidRPr="00260B90">
        <w:rPr>
          <w:rFonts w:ascii="David" w:hAnsi="David" w:cs="David"/>
          <w:sz w:val="24"/>
          <w:szCs w:val="24"/>
          <w:rtl/>
        </w:rPr>
        <w:t xml:space="preserve">? </w:t>
      </w:r>
    </w:p>
    <w:p w14:paraId="2A39C110"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וכי </w:t>
      </w:r>
      <w:proofErr w:type="spellStart"/>
      <w:r w:rsidRPr="00260B90">
        <w:rPr>
          <w:rFonts w:ascii="David" w:hAnsi="David" w:cs="David"/>
          <w:sz w:val="24"/>
          <w:szCs w:val="24"/>
          <w:rtl/>
        </w:rPr>
        <w:t>תימא</w:t>
      </w:r>
      <w:proofErr w:type="spellEnd"/>
      <w:r w:rsidRPr="00260B90">
        <w:rPr>
          <w:rFonts w:ascii="David" w:hAnsi="David" w:cs="David"/>
          <w:sz w:val="24"/>
          <w:szCs w:val="24"/>
          <w:rtl/>
        </w:rPr>
        <w:t xml:space="preserve"> למסתמא רישא </w:t>
      </w:r>
      <w:proofErr w:type="spellStart"/>
      <w:r w:rsidRPr="00260B90">
        <w:rPr>
          <w:rFonts w:ascii="David" w:hAnsi="David" w:cs="David"/>
          <w:sz w:val="24"/>
          <w:szCs w:val="24"/>
          <w:rtl/>
        </w:rPr>
        <w:t>כרבנן</w:t>
      </w:r>
      <w:proofErr w:type="spellEnd"/>
      <w:r w:rsidRPr="00260B90">
        <w:rPr>
          <w:rFonts w:ascii="David" w:hAnsi="David" w:cs="David"/>
          <w:sz w:val="24"/>
          <w:szCs w:val="24"/>
          <w:rtl/>
        </w:rPr>
        <w:t>, ויחיד ורבים הלכה כרבים</w:t>
      </w:r>
      <w:r w:rsidRPr="00260B90">
        <w:rPr>
          <w:rFonts w:ascii="David" w:hAnsi="David" w:cs="David" w:hint="cs"/>
          <w:sz w:val="24"/>
          <w:szCs w:val="24"/>
          <w:rtl/>
        </w:rPr>
        <w:t xml:space="preserve"> –</w:t>
      </w:r>
      <w:r w:rsidRPr="00260B90">
        <w:rPr>
          <w:rFonts w:ascii="David" w:hAnsi="David" w:cs="David"/>
          <w:sz w:val="24"/>
          <w:szCs w:val="24"/>
          <w:rtl/>
        </w:rPr>
        <w:t xml:space="preserve"> פשיטא!?</w:t>
      </w:r>
    </w:p>
    <w:p w14:paraId="04B05144"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מהו </w:t>
      </w:r>
      <w:proofErr w:type="spellStart"/>
      <w:r w:rsidRPr="00260B90">
        <w:rPr>
          <w:rFonts w:ascii="David" w:hAnsi="David" w:cs="David"/>
          <w:sz w:val="24"/>
          <w:szCs w:val="24"/>
          <w:rtl/>
        </w:rPr>
        <w:t>דתימא</w:t>
      </w:r>
      <w:proofErr w:type="spellEnd"/>
      <w:r w:rsidRPr="00260B90">
        <w:rPr>
          <w:rFonts w:ascii="David" w:hAnsi="David" w:cs="David"/>
          <w:sz w:val="24"/>
          <w:szCs w:val="24"/>
          <w:rtl/>
        </w:rPr>
        <w:t xml:space="preserve">, מסתברא טעמא דרבי ישמעאל </w:t>
      </w:r>
      <w:proofErr w:type="spellStart"/>
      <w:r w:rsidRPr="00260B90">
        <w:rPr>
          <w:rFonts w:ascii="David" w:hAnsi="David" w:cs="David"/>
          <w:sz w:val="24"/>
          <w:szCs w:val="24"/>
          <w:rtl/>
        </w:rPr>
        <w:t>דקמסייע</w:t>
      </w:r>
      <w:proofErr w:type="spellEnd"/>
      <w:r w:rsidRPr="00260B90">
        <w:rPr>
          <w:rFonts w:ascii="David" w:hAnsi="David" w:cs="David"/>
          <w:sz w:val="24"/>
          <w:szCs w:val="24"/>
          <w:rtl/>
        </w:rPr>
        <w:t xml:space="preserve"> ליה קראי? </w:t>
      </w:r>
      <w:proofErr w:type="spellStart"/>
      <w:r w:rsidRPr="00260B90">
        <w:rPr>
          <w:rFonts w:ascii="David" w:hAnsi="David" w:cs="David"/>
          <w:sz w:val="24"/>
          <w:szCs w:val="24"/>
          <w:rtl/>
        </w:rPr>
        <w:t>קא</w:t>
      </w:r>
      <w:proofErr w:type="spellEnd"/>
      <w:r w:rsidRPr="00260B90">
        <w:rPr>
          <w:rFonts w:ascii="David" w:hAnsi="David" w:cs="David"/>
          <w:sz w:val="24"/>
          <w:szCs w:val="24"/>
          <w:rtl/>
        </w:rPr>
        <w:t xml:space="preserve"> משמע לן.</w:t>
      </w:r>
    </w:p>
    <w:p w14:paraId="7B2A57FE"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lastRenderedPageBreak/>
        <w:t>(מה ההבדל בין חכמים לתנא קמא שבפתיחת המשנה?</w:t>
      </w:r>
      <w:r w:rsidRPr="00260B90">
        <w:rPr>
          <w:rFonts w:ascii="David" w:hAnsi="David" w:cs="David"/>
          <w:sz w:val="24"/>
          <w:szCs w:val="24"/>
        </w:rPr>
        <w:t xml:space="preserve"> </w:t>
      </w:r>
      <w:r w:rsidRPr="00260B90">
        <w:rPr>
          <w:rFonts w:ascii="David" w:hAnsi="David" w:cs="David"/>
          <w:sz w:val="24"/>
          <w:szCs w:val="24"/>
          <w:rtl/>
        </w:rPr>
        <w:t>אם תאמר שהפתיח של</w:t>
      </w:r>
      <w:r w:rsidRPr="00260B90">
        <w:rPr>
          <w:rFonts w:ascii="David" w:hAnsi="David" w:cs="David" w:hint="cs"/>
          <w:sz w:val="24"/>
          <w:szCs w:val="24"/>
          <w:rtl/>
        </w:rPr>
        <w:t xml:space="preserve"> </w:t>
      </w:r>
      <w:r w:rsidRPr="00260B90">
        <w:rPr>
          <w:rFonts w:ascii="David" w:hAnsi="David" w:cs="David"/>
          <w:sz w:val="24"/>
          <w:szCs w:val="24"/>
          <w:rtl/>
        </w:rPr>
        <w:t>המשנה נועד להבהיר שהרישא הוא דעת חכמים, כדי שנפסוק לפיהם מדין "יחיד ורבים הלכה כרבים", הרי פשוט שיש לפסוק כך! אלא שאפשר היה לחשוב שיש להכריע כרבי ישמעאל, מפני שהוא מביא פסוקים מטומאת יולדת המסייעים לו, ולכן השמיעה לנו המשנה שאין הלכה כמותו).</w:t>
      </w:r>
    </w:p>
    <w:p w14:paraId="227EB79E" w14:textId="77777777" w:rsidR="00412F59" w:rsidRPr="00260B90" w:rsidRDefault="00412F59" w:rsidP="00412F59">
      <w:pPr>
        <w:spacing w:before="12" w:after="10"/>
        <w:jc w:val="both"/>
        <w:rPr>
          <w:rFonts w:ascii="David" w:hAnsi="David" w:cs="David"/>
          <w:sz w:val="24"/>
          <w:szCs w:val="24"/>
          <w:rtl/>
        </w:rPr>
      </w:pPr>
    </w:p>
    <w:p w14:paraId="7256E41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העדויות על הניסויים הרפואיים נמצאו סותרות, ואילו ההכרעה התורנית-הלכתית היא חד משמעית במשנה, בגמרא ובהלכה –</w:t>
      </w:r>
      <w:r w:rsidRPr="00260B90">
        <w:rPr>
          <w:rFonts w:ascii="David" w:hAnsi="David" w:cs="David"/>
          <w:b/>
          <w:bCs/>
          <w:sz w:val="24"/>
          <w:szCs w:val="24"/>
          <w:rtl/>
        </w:rPr>
        <w:t xml:space="preserve"> מעיקר יצירתם ברחם, זכר ונקבה שווים.</w:t>
      </w:r>
      <w:r w:rsidRPr="00260B90">
        <w:rPr>
          <w:rFonts w:ascii="David" w:hAnsi="David" w:cs="David"/>
          <w:sz w:val="24"/>
          <w:szCs w:val="24"/>
          <w:rtl/>
        </w:rPr>
        <w:t xml:space="preserve"> שאלתי </w:t>
      </w:r>
      <w:r w:rsidRPr="00260B90">
        <w:rPr>
          <w:rFonts w:ascii="David" w:hAnsi="David" w:cs="David"/>
          <w:b/>
          <w:bCs/>
          <w:sz w:val="24"/>
          <w:szCs w:val="24"/>
          <w:rtl/>
        </w:rPr>
        <w:t>רופאים גינקולוגים מומחים כיום, ודעת כולם שווה בלי ספק וסתירה – כדעת חכמים,</w:t>
      </w:r>
      <w:r w:rsidRPr="00260B90">
        <w:rPr>
          <w:rFonts w:ascii="David" w:hAnsi="David" w:cs="David"/>
          <w:sz w:val="24"/>
          <w:szCs w:val="24"/>
          <w:rtl/>
        </w:rPr>
        <w:t xml:space="preserve"> אלא שהרופאים אומרים על משך זמן היצירה של עובר, נקבה כמו זכר, שישה שבועות, וחכמים קבעו ארבעים ואחד יום, ואין בין אלה לאלה אלא ניסוח. </w:t>
      </w:r>
    </w:p>
    <w:p w14:paraId="0A7A23D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על רופאים בימינו לא יגיד שום חכם הלכה שאי אפשר לסמוך עליהם, מה גם שכיום אפשר לראות את העוברים ברחם באולטרה-סאונד, בלי אכזריות הלניסטית (ובלי תופעות דומות, כפי שקורה כיום במשטרים אפלים במזרח). לפיכך ידוע היום בבירור, שזמן היצירה ברחם שווה לזכר ולנקבה, והנה </w:t>
      </w:r>
      <w:r w:rsidRPr="00260B90">
        <w:rPr>
          <w:rFonts w:ascii="David" w:hAnsi="David" w:cs="David"/>
          <w:b/>
          <w:bCs/>
          <w:sz w:val="24"/>
          <w:szCs w:val="24"/>
          <w:rtl/>
        </w:rPr>
        <w:t>חכמי ישראל בהכרעת ההלכה ומדע הרפואה ניצבים באותה עמדה בדיוק!</w:t>
      </w:r>
      <w:r w:rsidRPr="00260B90">
        <w:rPr>
          <w:rStyle w:val="FootnoteReference"/>
          <w:rFonts w:ascii="David" w:hAnsi="David" w:cs="David"/>
          <w:sz w:val="24"/>
          <w:szCs w:val="24"/>
          <w:rtl/>
        </w:rPr>
        <w:footnoteReference w:id="7"/>
      </w:r>
      <w:r w:rsidRPr="00260B90">
        <w:rPr>
          <w:rFonts w:ascii="David" w:hAnsi="David" w:cs="David"/>
          <w:sz w:val="24"/>
          <w:szCs w:val="24"/>
          <w:rtl/>
        </w:rPr>
        <w:t xml:space="preserve">  </w:t>
      </w:r>
    </w:p>
    <w:p w14:paraId="0ABD0FB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 </w:t>
      </w:r>
    </w:p>
    <w:p w14:paraId="1210FD48" w14:textId="77777777" w:rsidR="00412F59" w:rsidRPr="00260B90" w:rsidRDefault="00412F59" w:rsidP="00412F59">
      <w:pPr>
        <w:spacing w:before="12" w:after="10"/>
        <w:jc w:val="both"/>
        <w:rPr>
          <w:rFonts w:ascii="David" w:hAnsi="David" w:cs="David"/>
          <w:sz w:val="24"/>
          <w:szCs w:val="24"/>
          <w:rtl/>
        </w:rPr>
      </w:pPr>
    </w:p>
    <w:p w14:paraId="30D17B2A" w14:textId="77777777" w:rsidR="00412F59" w:rsidRPr="00260B90" w:rsidRDefault="00412F59" w:rsidP="00412F59">
      <w:pPr>
        <w:pStyle w:val="Heading2"/>
        <w:spacing w:before="12" w:after="10" w:line="360" w:lineRule="auto"/>
        <w:rPr>
          <w:rFonts w:ascii="David" w:hAnsi="David" w:cs="David"/>
          <w:color w:val="auto"/>
          <w:sz w:val="24"/>
          <w:szCs w:val="24"/>
          <w:rtl/>
        </w:rPr>
      </w:pPr>
      <w:r w:rsidRPr="00260B90">
        <w:rPr>
          <w:rFonts w:ascii="David" w:hAnsi="David" w:cs="David"/>
          <w:color w:val="auto"/>
          <w:sz w:val="24"/>
          <w:szCs w:val="24"/>
          <w:rtl/>
        </w:rPr>
        <w:t xml:space="preserve">ג. </w:t>
      </w:r>
      <w:r w:rsidRPr="00260B90">
        <w:rPr>
          <w:rFonts w:ascii="David" w:hAnsi="David" w:cs="David"/>
          <w:b/>
          <w:bCs/>
          <w:color w:val="auto"/>
          <w:sz w:val="24"/>
          <w:szCs w:val="24"/>
          <w:rtl/>
        </w:rPr>
        <w:t xml:space="preserve">קללת "והוא </w:t>
      </w:r>
      <w:proofErr w:type="spellStart"/>
      <w:r w:rsidRPr="00260B90">
        <w:rPr>
          <w:rFonts w:ascii="David" w:hAnsi="David" w:cs="David"/>
          <w:b/>
          <w:bCs/>
          <w:color w:val="auto"/>
          <w:sz w:val="24"/>
          <w:szCs w:val="24"/>
          <w:rtl/>
        </w:rPr>
        <w:t>ימשל</w:t>
      </w:r>
      <w:proofErr w:type="spellEnd"/>
      <w:r w:rsidRPr="00260B90">
        <w:rPr>
          <w:rFonts w:ascii="David" w:hAnsi="David" w:cs="David"/>
          <w:b/>
          <w:bCs/>
          <w:color w:val="auto"/>
          <w:sz w:val="24"/>
          <w:szCs w:val="24"/>
          <w:rtl/>
        </w:rPr>
        <w:t xml:space="preserve"> בך"</w:t>
      </w:r>
    </w:p>
    <w:p w14:paraId="6F6EC316" w14:textId="77777777" w:rsidR="00412F59" w:rsidRPr="00260B90" w:rsidRDefault="00412F59" w:rsidP="00412F59">
      <w:pPr>
        <w:spacing w:before="12" w:after="10"/>
        <w:jc w:val="both"/>
        <w:rPr>
          <w:rFonts w:ascii="David" w:hAnsi="David" w:cs="David"/>
          <w:sz w:val="24"/>
          <w:szCs w:val="24"/>
          <w:rtl/>
        </w:rPr>
      </w:pPr>
    </w:p>
    <w:p w14:paraId="073F121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כל הדברים האלה אמורים בעיקר היצירה; אבל החטא בגן העדן,</w:t>
      </w:r>
      <w:r w:rsidRPr="00260B90">
        <w:rPr>
          <w:rStyle w:val="FootnoteReference"/>
          <w:rFonts w:ascii="David" w:hAnsi="David" w:cs="David"/>
          <w:sz w:val="24"/>
          <w:szCs w:val="24"/>
          <w:rtl/>
        </w:rPr>
        <w:footnoteReference w:id="8"/>
      </w:r>
      <w:r w:rsidRPr="00260B90">
        <w:rPr>
          <w:rFonts w:ascii="David" w:hAnsi="David" w:cs="David"/>
          <w:sz w:val="24"/>
          <w:szCs w:val="24"/>
          <w:rtl/>
        </w:rPr>
        <w:t xml:space="preserve"> שבו פיתה 'הנחש' את הא</w:t>
      </w:r>
      <w:r w:rsidRPr="00260B90">
        <w:rPr>
          <w:rFonts w:ascii="David" w:hAnsi="David" w:cs="David" w:hint="cs"/>
          <w:sz w:val="24"/>
          <w:szCs w:val="24"/>
          <w:rtl/>
        </w:rPr>
        <w:t>י</w:t>
      </w:r>
      <w:r w:rsidRPr="00260B90">
        <w:rPr>
          <w:rFonts w:ascii="David" w:hAnsi="David" w:cs="David"/>
          <w:sz w:val="24"/>
          <w:szCs w:val="24"/>
          <w:rtl/>
        </w:rPr>
        <w:t>שה</w:t>
      </w:r>
      <w:r w:rsidRPr="00260B90">
        <w:rPr>
          <w:rFonts w:ascii="David" w:hAnsi="David" w:cs="David" w:hint="cs"/>
          <w:sz w:val="24"/>
          <w:szCs w:val="24"/>
          <w:rtl/>
        </w:rPr>
        <w:t xml:space="preserve"> ועל פיה גם את האיש</w:t>
      </w:r>
      <w:r w:rsidRPr="00260B90">
        <w:rPr>
          <w:rFonts w:ascii="David" w:hAnsi="David" w:cs="David"/>
          <w:sz w:val="24"/>
          <w:szCs w:val="24"/>
          <w:rtl/>
        </w:rPr>
        <w:t xml:space="preserve"> להיות "</w:t>
      </w:r>
      <w:proofErr w:type="spellStart"/>
      <w:r w:rsidRPr="00260B90">
        <w:rPr>
          <w:rFonts w:ascii="David" w:hAnsi="David" w:cs="David"/>
          <w:sz w:val="24"/>
          <w:szCs w:val="24"/>
          <w:rtl/>
        </w:rPr>
        <w:t>כאלהים</w:t>
      </w:r>
      <w:proofErr w:type="spellEnd"/>
      <w:r w:rsidRPr="00260B90">
        <w:rPr>
          <w:rFonts w:ascii="David" w:hAnsi="David" w:cs="David"/>
          <w:sz w:val="24"/>
          <w:szCs w:val="24"/>
          <w:rtl/>
        </w:rPr>
        <w:t xml:space="preserve">", לאכול מן העץ ולדעת "טוב ורע" (בראשית ג, ה), גרם לא רק לגירוש מגן העדן אלא גם לקללת 'שלטון הגבר'. איך מתמודדים עם הקללה ההיא? </w:t>
      </w:r>
    </w:p>
    <w:p w14:paraId="19A6A46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מרמזי הכתובים למדו חז"ל שעם ישראל זכה לתקן את הקלקול של אדם הראשון במעמד הר סיני, שהרי ה' השכין את כבודו על ההר ואחר כך במשכן, עם שני הכרובים העומדים פנים אל פנים מעל הארון עם הלוחות. </w:t>
      </w:r>
      <w:r w:rsidRPr="00260B90">
        <w:rPr>
          <w:rFonts w:ascii="David" w:hAnsi="David" w:cs="David"/>
          <w:b/>
          <w:bCs/>
          <w:sz w:val="24"/>
          <w:szCs w:val="24"/>
          <w:rtl/>
        </w:rPr>
        <w:t xml:space="preserve">"דרך עץ החיים" נפתחה, </w:t>
      </w:r>
      <w:r w:rsidRPr="00260B90">
        <w:rPr>
          <w:rFonts w:ascii="David" w:hAnsi="David" w:cs="David" w:hint="eastAsia"/>
          <w:b/>
          <w:bCs/>
          <w:sz w:val="24"/>
          <w:szCs w:val="24"/>
          <w:rtl/>
        </w:rPr>
        <w:t>ו</w:t>
      </w:r>
      <w:r w:rsidRPr="00260B90">
        <w:rPr>
          <w:rFonts w:ascii="David" w:hAnsi="David" w:cs="David"/>
          <w:b/>
          <w:bCs/>
          <w:sz w:val="24"/>
          <w:szCs w:val="24"/>
          <w:rtl/>
        </w:rPr>
        <w:t xml:space="preserve">"ישראל שעמדו על הר סיני פסקה </w:t>
      </w:r>
      <w:proofErr w:type="spellStart"/>
      <w:r w:rsidRPr="00260B90">
        <w:rPr>
          <w:rFonts w:ascii="David" w:hAnsi="David" w:cs="David"/>
          <w:b/>
          <w:bCs/>
          <w:sz w:val="24"/>
          <w:szCs w:val="24"/>
          <w:rtl/>
        </w:rPr>
        <w:t>זוהמתן</w:t>
      </w:r>
      <w:proofErr w:type="spellEnd"/>
      <w:r w:rsidRPr="00260B90">
        <w:rPr>
          <w:rFonts w:ascii="David" w:hAnsi="David" w:cs="David"/>
          <w:b/>
          <w:bCs/>
          <w:sz w:val="24"/>
          <w:szCs w:val="24"/>
          <w:rtl/>
        </w:rPr>
        <w:t>"</w:t>
      </w:r>
      <w:r w:rsidRPr="00260B90">
        <w:rPr>
          <w:rFonts w:ascii="David" w:hAnsi="David" w:cs="David"/>
          <w:sz w:val="24"/>
          <w:szCs w:val="24"/>
          <w:rtl/>
        </w:rPr>
        <w:t xml:space="preserve"> (שבת קמו, א). בעקבות חטא העגל ניטלה מהם מדרגה זו והעדי שהושם על ראשם נלקח, מעין מה שאירע לאדם ולאשתו בשילוחם מגן העדן, כאשר ה' השכין "מִקֶדֶם לגן עדן את הכְּרֻבים, ואת להט החרב המתהפכת לשמֹר את דרך עץ החיים" (בראשית ג, כד). עם זאת, דבר אחד השתנה ביחסי הכוחות – את חטא העגל הובילו הגברים, ואילו הנשים, לפי מדרש חז"ל, ניסו למנוע את הדבר:</w:t>
      </w:r>
    </w:p>
    <w:p w14:paraId="28FDA9EF"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דן אהרן בינו לבין עצמו. אמר: אם אני אומר להם תנו לי כסף וזהב, מיד הם מביאים, אלא הרי אני אומר להם תנו נזמי נשיכם ובנותיכם, ומיד הדבר בטל. שמעו הנשים ולא </w:t>
      </w:r>
      <w:r w:rsidRPr="00260B90">
        <w:rPr>
          <w:rFonts w:ascii="David" w:hAnsi="David" w:cs="David"/>
          <w:sz w:val="24"/>
          <w:szCs w:val="24"/>
          <w:rtl/>
        </w:rPr>
        <w:lastRenderedPageBreak/>
        <w:t xml:space="preserve">רצו ולא קיבלו עליהן ליתן נזמיהן, אלא אמרו להם: לעשות עגל ותועבה שאין בו </w:t>
      </w:r>
      <w:proofErr w:type="spellStart"/>
      <w:r w:rsidRPr="00260B90">
        <w:rPr>
          <w:rFonts w:ascii="David" w:hAnsi="David" w:cs="David"/>
          <w:sz w:val="24"/>
          <w:szCs w:val="24"/>
          <w:rtl/>
        </w:rPr>
        <w:t>כח</w:t>
      </w:r>
      <w:proofErr w:type="spellEnd"/>
      <w:r w:rsidRPr="00260B90">
        <w:rPr>
          <w:rFonts w:ascii="David" w:hAnsi="David" w:cs="David"/>
          <w:sz w:val="24"/>
          <w:szCs w:val="24"/>
          <w:rtl/>
        </w:rPr>
        <w:t xml:space="preserve"> להציל לא נשמע לכם. נתן להן הקב"ה שכרן בעולם הזה, שהן משמרות ראשי חודשים יותר מן האנשים, ונתן להם שכר לעולם הבא, שהן עתידות להתחדש כמו ראשי חודשים (תנא דבי רבי אליעזר מה).</w:t>
      </w:r>
    </w:p>
    <w:p w14:paraId="266CF73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הרי </w:t>
      </w:r>
      <w:proofErr w:type="spellStart"/>
      <w:r w:rsidRPr="00260B90">
        <w:rPr>
          <w:rFonts w:ascii="David" w:hAnsi="David" w:cs="David"/>
          <w:sz w:val="24"/>
          <w:szCs w:val="24"/>
          <w:rtl/>
        </w:rPr>
        <w:t>שזוהמתם</w:t>
      </w:r>
      <w:proofErr w:type="spellEnd"/>
      <w:r w:rsidRPr="00260B90">
        <w:rPr>
          <w:rFonts w:ascii="David" w:hAnsi="David" w:cs="David"/>
          <w:sz w:val="24"/>
          <w:szCs w:val="24"/>
          <w:rtl/>
        </w:rPr>
        <w:t xml:space="preserve"> של הגברים פסקה וחזרה, ואילו </w:t>
      </w:r>
      <w:proofErr w:type="spellStart"/>
      <w:r w:rsidRPr="00260B90">
        <w:rPr>
          <w:rFonts w:ascii="David" w:hAnsi="David" w:cs="David"/>
          <w:sz w:val="24"/>
          <w:szCs w:val="24"/>
          <w:rtl/>
        </w:rPr>
        <w:t>זוהמתן</w:t>
      </w:r>
      <w:proofErr w:type="spellEnd"/>
      <w:r w:rsidRPr="00260B90">
        <w:rPr>
          <w:rFonts w:ascii="David" w:hAnsi="David" w:cs="David"/>
          <w:sz w:val="24"/>
          <w:szCs w:val="24"/>
          <w:rtl/>
        </w:rPr>
        <w:t xml:space="preserve"> של הנשים פסקה ולא חזרה.</w:t>
      </w:r>
    </w:p>
    <w:p w14:paraId="3D55A89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מעשה שהיה: ניגשה אליי פעם תלמידה צעירה אחרי שיעור בירושלים, ושאלה בדחילו ורחימו – "הרב יואל, האם 'והוא </w:t>
      </w:r>
      <w:proofErr w:type="spellStart"/>
      <w:r w:rsidRPr="00260B90">
        <w:rPr>
          <w:rFonts w:ascii="David" w:hAnsi="David" w:cs="David"/>
          <w:sz w:val="24"/>
          <w:szCs w:val="24"/>
          <w:rtl/>
        </w:rPr>
        <w:t>ימשל</w:t>
      </w:r>
      <w:proofErr w:type="spellEnd"/>
      <w:r w:rsidRPr="00260B90">
        <w:rPr>
          <w:rFonts w:ascii="David" w:hAnsi="David" w:cs="David"/>
          <w:sz w:val="24"/>
          <w:szCs w:val="24"/>
          <w:rtl/>
        </w:rPr>
        <w:t xml:space="preserve"> בך' זו גזרת הכתוב?" </w:t>
      </w:r>
    </w:p>
    <w:p w14:paraId="1A3182F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עניתי לה: לא ולא, זאת קללה, עונש על חטא! </w:t>
      </w:r>
    </w:p>
    <w:p w14:paraId="787B37D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ממבע פניה נדרש הסבר מפורט יותר, ולכן הסברתי: נח, לפי חז"ל, המציא את המחרשה נגד הקוץ והדרדר שנבעו מקללת אדם הראשון, וכך פירשו את הכתוב בתורה על פשר שמו: "זה ינחמנו מִמעשֵׂנו </w:t>
      </w:r>
      <w:proofErr w:type="spellStart"/>
      <w:r w:rsidRPr="00260B90">
        <w:rPr>
          <w:rFonts w:ascii="David" w:hAnsi="David" w:cs="David"/>
          <w:sz w:val="24"/>
          <w:szCs w:val="24"/>
          <w:rtl/>
        </w:rPr>
        <w:t>ומֵעִצבון</w:t>
      </w:r>
      <w:proofErr w:type="spellEnd"/>
      <w:r w:rsidRPr="00260B90">
        <w:rPr>
          <w:rFonts w:ascii="David" w:hAnsi="David" w:cs="David"/>
          <w:sz w:val="24"/>
          <w:szCs w:val="24"/>
          <w:rtl/>
        </w:rPr>
        <w:t xml:space="preserve"> ידינו מן האדמה אשר אֵרְרָהּ ה'" (בראשית ה, </w:t>
      </w:r>
      <w:proofErr w:type="spellStart"/>
      <w:r w:rsidRPr="00260B90">
        <w:rPr>
          <w:rFonts w:ascii="David" w:hAnsi="David" w:cs="David"/>
          <w:sz w:val="24"/>
          <w:szCs w:val="24"/>
          <w:rtl/>
        </w:rPr>
        <w:t>כט</w:t>
      </w:r>
      <w:proofErr w:type="spellEnd"/>
      <w:r w:rsidRPr="00260B90">
        <w:rPr>
          <w:rFonts w:ascii="David" w:hAnsi="David" w:cs="David"/>
          <w:sz w:val="24"/>
          <w:szCs w:val="24"/>
          <w:rtl/>
        </w:rPr>
        <w:t xml:space="preserve">; ורש"י שם). אם ראוי ורצוי להמציא מזגן נגד "בזעת אפך תאכל לחם", ואפילו לחרוש בשדה כבר אפשר עם טרקטור שיש לו תא נהג סגור וממוזג, כך ראוי ורצוי להמציא זריקת אפידורל נגד "בעצב תלדי בנים". כך גם "והוא </w:t>
      </w:r>
      <w:proofErr w:type="spellStart"/>
      <w:r w:rsidRPr="00260B90">
        <w:rPr>
          <w:rFonts w:ascii="David" w:hAnsi="David" w:cs="David"/>
          <w:sz w:val="24"/>
          <w:szCs w:val="24"/>
          <w:rtl/>
        </w:rPr>
        <w:t>ימשל</w:t>
      </w:r>
      <w:proofErr w:type="spellEnd"/>
      <w:r w:rsidRPr="00260B90">
        <w:rPr>
          <w:rFonts w:ascii="David" w:hAnsi="David" w:cs="David"/>
          <w:sz w:val="24"/>
          <w:szCs w:val="24"/>
          <w:rtl/>
        </w:rPr>
        <w:t xml:space="preserve"> בך" היא קללת עונש, שראוי ורצוי להתעלות ממנה בעזרת ה'. </w:t>
      </w:r>
    </w:p>
    <w:p w14:paraId="2A193C3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כידוע, לפי חז"ל, "ישראל שעמדו על הר סיני – פסקה </w:t>
      </w:r>
      <w:proofErr w:type="spellStart"/>
      <w:r w:rsidRPr="00260B90">
        <w:rPr>
          <w:rFonts w:ascii="David" w:hAnsi="David" w:cs="David"/>
          <w:sz w:val="24"/>
          <w:szCs w:val="24"/>
          <w:rtl/>
        </w:rPr>
        <w:t>זוהמתן</w:t>
      </w:r>
      <w:proofErr w:type="spellEnd"/>
      <w:r w:rsidRPr="00260B90">
        <w:rPr>
          <w:rFonts w:ascii="David" w:hAnsi="David" w:cs="David"/>
          <w:sz w:val="24"/>
          <w:szCs w:val="24"/>
          <w:rtl/>
        </w:rPr>
        <w:t xml:space="preserve">" (שבת קמו, א), וגם אם 'חזרה </w:t>
      </w:r>
      <w:proofErr w:type="spellStart"/>
      <w:r w:rsidRPr="00260B90">
        <w:rPr>
          <w:rFonts w:ascii="David" w:hAnsi="David" w:cs="David"/>
          <w:sz w:val="24"/>
          <w:szCs w:val="24"/>
          <w:rtl/>
        </w:rPr>
        <w:t>זוהמתם</w:t>
      </w:r>
      <w:proofErr w:type="spellEnd"/>
      <w:r w:rsidRPr="00260B90">
        <w:rPr>
          <w:rFonts w:ascii="David" w:hAnsi="David" w:cs="David"/>
          <w:sz w:val="24"/>
          <w:szCs w:val="24"/>
          <w:rtl/>
        </w:rPr>
        <w:t xml:space="preserve">' בחטא העגל – הרי דייקו חז"ל בלשון הכתוב (שמות לב, ב-ג), שנשות ישראל נתבקשו לפרוק נזמי הזהב, אך לא הסכימו ולא השתתפו בחטא העגל, וגם לא נטלו חלק בחטא התיירים-המרגלים, שמאסו בארץ חמדה. לאותה צעירה אמרתי זאת בקיצור, אולם כעת צאו וראו בדברי חז"ל: </w:t>
      </w:r>
    </w:p>
    <w:p w14:paraId="252719F7"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"ותקרבנה 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 אותו הדור היו הנשים גודרות מה שאנשים פורצים, שכן את[ה] מוצא, שאמר להן אהרן (שמות לב, ב-ג): 'פרקו נזמי הזהב אשר באזני נשיכם...', </w:t>
      </w:r>
      <w:r w:rsidRPr="00260B90">
        <w:rPr>
          <w:rFonts w:ascii="David" w:hAnsi="David" w:cs="David"/>
          <w:b/>
          <w:bCs/>
          <w:sz w:val="24"/>
          <w:szCs w:val="24"/>
          <w:rtl/>
        </w:rPr>
        <w:t>ולא רצו הנשים ומיחו בבעליהן,</w:t>
      </w:r>
      <w:r w:rsidRPr="00260B90">
        <w:rPr>
          <w:rFonts w:ascii="David" w:hAnsi="David" w:cs="David"/>
          <w:sz w:val="24"/>
          <w:szCs w:val="24"/>
          <w:rtl/>
        </w:rPr>
        <w:t xml:space="preserve"> שנאמר (שם): 'ויתפרקו כל העם את נזמי הזהב...', </w:t>
      </w:r>
      <w:r w:rsidRPr="00260B90">
        <w:rPr>
          <w:rFonts w:ascii="David" w:hAnsi="David" w:cs="David"/>
          <w:b/>
          <w:bCs/>
          <w:sz w:val="24"/>
          <w:szCs w:val="24"/>
          <w:rtl/>
        </w:rPr>
        <w:t xml:space="preserve">והנשים לא </w:t>
      </w:r>
      <w:proofErr w:type="spellStart"/>
      <w:r w:rsidRPr="00260B90">
        <w:rPr>
          <w:rFonts w:ascii="David" w:hAnsi="David" w:cs="David"/>
          <w:b/>
          <w:bCs/>
          <w:sz w:val="24"/>
          <w:szCs w:val="24"/>
          <w:rtl/>
        </w:rPr>
        <w:t>נשתתפו</w:t>
      </w:r>
      <w:proofErr w:type="spellEnd"/>
      <w:r w:rsidRPr="00260B90">
        <w:rPr>
          <w:rFonts w:ascii="David" w:hAnsi="David" w:cs="David"/>
          <w:b/>
          <w:bCs/>
          <w:sz w:val="24"/>
          <w:szCs w:val="24"/>
          <w:rtl/>
        </w:rPr>
        <w:t xml:space="preserve"> עמהן בחטא העגל;</w:t>
      </w:r>
      <w:r w:rsidRPr="00260B90">
        <w:rPr>
          <w:rFonts w:ascii="David" w:hAnsi="David" w:cs="David"/>
          <w:sz w:val="24"/>
          <w:szCs w:val="24"/>
          <w:rtl/>
        </w:rPr>
        <w:t xml:space="preserve"> וכן במרגלים שהוציאו דיבה... ועליהם נגזרה גזירה... אבל הנשים לא היו עמהם בעצה... אבל </w:t>
      </w:r>
      <w:r w:rsidRPr="00260B90">
        <w:rPr>
          <w:rFonts w:ascii="David" w:hAnsi="David" w:cs="David"/>
          <w:b/>
          <w:bCs/>
          <w:sz w:val="24"/>
          <w:szCs w:val="24"/>
          <w:rtl/>
        </w:rPr>
        <w:t>הנשים</w:t>
      </w:r>
      <w:r w:rsidRPr="00260B90">
        <w:rPr>
          <w:rFonts w:ascii="David" w:hAnsi="David" w:cs="David"/>
          <w:sz w:val="24"/>
          <w:szCs w:val="24"/>
          <w:rtl/>
        </w:rPr>
        <w:t xml:space="preserve"> (=בנות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w:t>
      </w:r>
      <w:r w:rsidRPr="00260B90">
        <w:rPr>
          <w:rFonts w:ascii="David" w:hAnsi="David" w:cs="David"/>
          <w:b/>
          <w:bCs/>
          <w:sz w:val="24"/>
          <w:szCs w:val="24"/>
          <w:rtl/>
        </w:rPr>
        <w:t>קרבו לבקש נחלה בארץ,</w:t>
      </w:r>
      <w:r w:rsidRPr="00260B90">
        <w:rPr>
          <w:rFonts w:ascii="David" w:hAnsi="David" w:cs="David"/>
          <w:sz w:val="24"/>
          <w:szCs w:val="24"/>
          <w:rtl/>
        </w:rPr>
        <w:t xml:space="preserve"> לכך נכתבה פרשה זו סמוך למיתת דור המדבר, שמשם פרצו האנשים וגדרו הנשים.   </w:t>
      </w:r>
    </w:p>
    <w:p w14:paraId="681BDD5D"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(במדבר-רבה </w:t>
      </w:r>
      <w:proofErr w:type="spellStart"/>
      <w:r w:rsidRPr="00260B90">
        <w:rPr>
          <w:rFonts w:ascii="David" w:hAnsi="David" w:cs="David"/>
          <w:sz w:val="24"/>
          <w:szCs w:val="24"/>
          <w:rtl/>
        </w:rPr>
        <w:t>כא</w:t>
      </w:r>
      <w:proofErr w:type="spellEnd"/>
      <w:r w:rsidRPr="00260B90">
        <w:rPr>
          <w:rFonts w:ascii="David" w:hAnsi="David" w:cs="David"/>
          <w:sz w:val="24"/>
          <w:szCs w:val="24"/>
          <w:rtl/>
        </w:rPr>
        <w:t xml:space="preserve">, יא) </w:t>
      </w:r>
    </w:p>
    <w:p w14:paraId="1008215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ממראה פניה של הצעירה, ניכר היה שאבן כבדה נגולה מעל ליבה. שיערתי שאת האבן הזאת העמיס עליה בחור צעיר במהלך מפגש היכרות לקראת נישואין. לאחר שנים פגשתי בה, כשהייתה כבר אם לילדים. שאלתי: התחתנת עם אותו בחור, שאמר לך ש"והוא </w:t>
      </w:r>
      <w:proofErr w:type="spellStart"/>
      <w:r w:rsidRPr="00260B90">
        <w:rPr>
          <w:rFonts w:ascii="David" w:hAnsi="David" w:cs="David"/>
          <w:sz w:val="24"/>
          <w:szCs w:val="24"/>
          <w:rtl/>
        </w:rPr>
        <w:t>ימשל</w:t>
      </w:r>
      <w:proofErr w:type="spellEnd"/>
      <w:r w:rsidRPr="00260B90">
        <w:rPr>
          <w:rFonts w:ascii="David" w:hAnsi="David" w:cs="David"/>
          <w:sz w:val="24"/>
          <w:szCs w:val="24"/>
          <w:rtl/>
        </w:rPr>
        <w:t xml:space="preserve"> בך" זו גזרת הכתוב? השיבה בצחוק גדול: 'לא ולא, ודאי שלא. מצאתי שותף ראוי ברוך השם'. </w:t>
      </w:r>
    </w:p>
    <w:p w14:paraId="22F2BC7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עוד מעשה שהיה: פגשתי פעם באמריקה מי שנראה כדמות רבנית, והשמיע ביטויים חריפים נגד נשים מודרניות ודרכיהן. שאלתי אותו: 'מה עשו לך נשות ישראל?' ענה לי: 'הכול בגלל חוה אמנו!" שאלתי אותו: 'ושמעת מה שאמרו חז"ל, שבני ישראל בהר סיני בטלה </w:t>
      </w:r>
      <w:proofErr w:type="spellStart"/>
      <w:r w:rsidRPr="00260B90">
        <w:rPr>
          <w:rFonts w:ascii="David" w:hAnsi="David" w:cs="David"/>
          <w:sz w:val="24"/>
          <w:szCs w:val="24"/>
          <w:rtl/>
        </w:rPr>
        <w:t>זוהמתם</w:t>
      </w:r>
      <w:proofErr w:type="spellEnd"/>
      <w:r w:rsidRPr="00260B90">
        <w:rPr>
          <w:rFonts w:ascii="David" w:hAnsi="David" w:cs="David"/>
          <w:sz w:val="24"/>
          <w:szCs w:val="24"/>
          <w:rtl/>
        </w:rPr>
        <w:t xml:space="preserve">?' אמר לי: 'שמעתי'. הוספתי לשאול: 'ושמעת שחטאו בעגל וחזרה </w:t>
      </w:r>
      <w:proofErr w:type="spellStart"/>
      <w:r w:rsidRPr="00260B90">
        <w:rPr>
          <w:rFonts w:ascii="David" w:hAnsi="David" w:cs="David"/>
          <w:sz w:val="24"/>
          <w:szCs w:val="24"/>
          <w:rtl/>
        </w:rPr>
        <w:t>זוהמתם</w:t>
      </w:r>
      <w:proofErr w:type="spellEnd"/>
      <w:r w:rsidRPr="00260B90">
        <w:rPr>
          <w:rFonts w:ascii="David" w:hAnsi="David" w:cs="David"/>
          <w:sz w:val="24"/>
          <w:szCs w:val="24"/>
          <w:rtl/>
        </w:rPr>
        <w:t>'? אמר לי: 'שמעתי'. שוב שאלתי: 'ושמעת, שחז"ל אמרו על נשות ישראל, שלא חטאו בעגל</w:t>
      </w:r>
      <w:r w:rsidRPr="00260B90">
        <w:rPr>
          <w:rFonts w:ascii="David" w:hAnsi="David" w:cs="David" w:hint="cs"/>
          <w:sz w:val="24"/>
          <w:szCs w:val="24"/>
          <w:rtl/>
        </w:rPr>
        <w:t>?</w:t>
      </w:r>
      <w:r w:rsidRPr="00260B90">
        <w:rPr>
          <w:rFonts w:ascii="David" w:hAnsi="David" w:cs="David"/>
          <w:sz w:val="24"/>
          <w:szCs w:val="24"/>
          <w:rtl/>
        </w:rPr>
        <w:t xml:space="preserve">' והלך ממני בזעף. </w:t>
      </w:r>
    </w:p>
    <w:p w14:paraId="55345F1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כשאני שומע נשים רבות בימינו שהן יראות שמים ותלמידות חכמים</w:t>
      </w:r>
      <w:r w:rsidRPr="00260B90">
        <w:rPr>
          <w:rFonts w:ascii="David" w:hAnsi="David" w:cs="David" w:hint="cs"/>
          <w:sz w:val="24"/>
          <w:szCs w:val="24"/>
          <w:rtl/>
        </w:rPr>
        <w:t>,</w:t>
      </w:r>
      <w:r w:rsidRPr="00260B90">
        <w:rPr>
          <w:rFonts w:ascii="David" w:hAnsi="David" w:cs="David"/>
          <w:sz w:val="24"/>
          <w:szCs w:val="24"/>
          <w:rtl/>
        </w:rPr>
        <w:t xml:space="preserve"> אני חוזר ונזכר במדרש (שהובא לעיל) על נשות ישראל ביציאת מצרים שלא חטאו בעגל, "שהן עתידות להתחדש כמו ראשי חודשים" (תנא דבי רבי אליעזר פרק מה). </w:t>
      </w:r>
    </w:p>
    <w:p w14:paraId="55300077" w14:textId="77777777" w:rsidR="00412F59" w:rsidRPr="00260B90" w:rsidRDefault="00412F59" w:rsidP="00412F59">
      <w:pPr>
        <w:spacing w:before="12" w:after="10"/>
        <w:rPr>
          <w:rFonts w:ascii="David" w:hAnsi="David" w:cs="David"/>
          <w:sz w:val="24"/>
          <w:szCs w:val="24"/>
          <w:rtl/>
        </w:rPr>
      </w:pPr>
    </w:p>
    <w:p w14:paraId="2D8EC7A6" w14:textId="77777777" w:rsidR="00412F59" w:rsidRPr="00260B90" w:rsidRDefault="00412F59" w:rsidP="00412F59">
      <w:pPr>
        <w:spacing w:before="12" w:after="10"/>
        <w:rPr>
          <w:rFonts w:ascii="David" w:hAnsi="David" w:cs="David"/>
          <w:sz w:val="24"/>
          <w:szCs w:val="24"/>
          <w:rtl/>
        </w:rPr>
      </w:pPr>
    </w:p>
    <w:p w14:paraId="598DECCA" w14:textId="77777777" w:rsidR="00412F59" w:rsidRPr="00260B90" w:rsidRDefault="00412F59" w:rsidP="00412F59">
      <w:pPr>
        <w:spacing w:before="12" w:after="10"/>
        <w:rPr>
          <w:rFonts w:ascii="David" w:hAnsi="David" w:cs="David"/>
          <w:sz w:val="24"/>
          <w:szCs w:val="24"/>
          <w:rtl/>
        </w:rPr>
      </w:pPr>
    </w:p>
    <w:p w14:paraId="34C1F825" w14:textId="77777777" w:rsidR="00412F59" w:rsidRPr="00260B90" w:rsidRDefault="00412F59" w:rsidP="00412F59">
      <w:pPr>
        <w:pStyle w:val="Heading2"/>
        <w:spacing w:before="12" w:after="10" w:line="360" w:lineRule="auto"/>
        <w:rPr>
          <w:rFonts w:ascii="David" w:hAnsi="David" w:cs="David"/>
          <w:color w:val="auto"/>
          <w:sz w:val="24"/>
          <w:szCs w:val="24"/>
          <w:rtl/>
        </w:rPr>
      </w:pPr>
      <w:r w:rsidRPr="00260B90">
        <w:rPr>
          <w:rFonts w:ascii="David" w:hAnsi="David" w:cs="David"/>
          <w:color w:val="auto"/>
          <w:sz w:val="24"/>
          <w:szCs w:val="24"/>
          <w:rtl/>
        </w:rPr>
        <w:t xml:space="preserve">ד. </w:t>
      </w:r>
      <w:r w:rsidRPr="00260B90">
        <w:rPr>
          <w:rFonts w:ascii="David" w:hAnsi="David" w:cs="David"/>
          <w:b/>
          <w:bCs/>
          <w:color w:val="auto"/>
          <w:sz w:val="24"/>
          <w:szCs w:val="24"/>
          <w:rtl/>
        </w:rPr>
        <w:t>שני שמות לא</w:t>
      </w:r>
      <w:r w:rsidRPr="00260B90">
        <w:rPr>
          <w:rFonts w:ascii="David" w:hAnsi="David" w:cs="David" w:hint="cs"/>
          <w:b/>
          <w:bCs/>
          <w:color w:val="auto"/>
          <w:sz w:val="24"/>
          <w:szCs w:val="24"/>
          <w:rtl/>
        </w:rPr>
        <w:t>י</w:t>
      </w:r>
      <w:r w:rsidRPr="00260B90">
        <w:rPr>
          <w:rFonts w:ascii="David" w:hAnsi="David" w:cs="David"/>
          <w:b/>
          <w:bCs/>
          <w:color w:val="auto"/>
          <w:sz w:val="24"/>
          <w:szCs w:val="24"/>
          <w:rtl/>
        </w:rPr>
        <w:t>שה</w:t>
      </w:r>
    </w:p>
    <w:p w14:paraId="10597976" w14:textId="77777777" w:rsidR="00412F59" w:rsidRPr="00260B90" w:rsidRDefault="00412F59" w:rsidP="00412F59">
      <w:pPr>
        <w:spacing w:before="12" w:after="10"/>
        <w:jc w:val="both"/>
        <w:rPr>
          <w:rFonts w:ascii="David" w:hAnsi="David" w:cs="David"/>
          <w:sz w:val="24"/>
          <w:szCs w:val="24"/>
          <w:rtl/>
        </w:rPr>
      </w:pPr>
    </w:p>
    <w:p w14:paraId="53956B6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כפי שכבר כתבנו, בפרשת הבריאה הא</w:t>
      </w:r>
      <w:r w:rsidRPr="00260B90">
        <w:rPr>
          <w:rFonts w:ascii="David" w:hAnsi="David" w:cs="David" w:hint="cs"/>
          <w:sz w:val="24"/>
          <w:szCs w:val="24"/>
          <w:rtl/>
        </w:rPr>
        <w:t>י</w:t>
      </w:r>
      <w:r w:rsidRPr="00260B90">
        <w:rPr>
          <w:rFonts w:ascii="David" w:hAnsi="David" w:cs="David"/>
          <w:sz w:val="24"/>
          <w:szCs w:val="24"/>
          <w:rtl/>
        </w:rPr>
        <w:t>שה היא חלק בלתי נפרד מן "האדם בצלמו". לעומת זאת, בפרשת "גן בעדן מקדם" והגירוש ממנו, עם הפיכת "האדם" לשם האיש, נקראת הא</w:t>
      </w:r>
      <w:r w:rsidRPr="00260B90">
        <w:rPr>
          <w:rFonts w:ascii="David" w:hAnsi="David" w:cs="David" w:hint="cs"/>
          <w:sz w:val="24"/>
          <w:szCs w:val="24"/>
          <w:rtl/>
        </w:rPr>
        <w:t>י</w:t>
      </w:r>
      <w:r w:rsidRPr="00260B90">
        <w:rPr>
          <w:rFonts w:ascii="David" w:hAnsi="David" w:cs="David"/>
          <w:sz w:val="24"/>
          <w:szCs w:val="24"/>
          <w:rtl/>
        </w:rPr>
        <w:t xml:space="preserve">שה בשני שמות: "ויאמר האדם: זאת הפעם עצמם מעצמי ובשר מבשרי, לזאת יִקָרֵא </w:t>
      </w:r>
      <w:proofErr w:type="spellStart"/>
      <w:r w:rsidRPr="00260B90">
        <w:rPr>
          <w:rFonts w:ascii="David" w:hAnsi="David" w:cs="David"/>
          <w:b/>
          <w:bCs/>
          <w:sz w:val="24"/>
          <w:szCs w:val="24"/>
          <w:rtl/>
        </w:rPr>
        <w:t>אשה</w:t>
      </w:r>
      <w:proofErr w:type="spellEnd"/>
      <w:r w:rsidRPr="00260B90">
        <w:rPr>
          <w:rFonts w:ascii="David" w:hAnsi="David" w:cs="David"/>
          <w:sz w:val="24"/>
          <w:szCs w:val="24"/>
          <w:rtl/>
        </w:rPr>
        <w:t xml:space="preserve"> כי מאיש לקחה זאת" (ב, </w:t>
      </w:r>
      <w:proofErr w:type="spellStart"/>
      <w:r w:rsidRPr="00260B90">
        <w:rPr>
          <w:rFonts w:ascii="David" w:hAnsi="David" w:cs="David"/>
          <w:sz w:val="24"/>
          <w:szCs w:val="24"/>
          <w:rtl/>
        </w:rPr>
        <w:t>כג</w:t>
      </w:r>
      <w:proofErr w:type="spellEnd"/>
      <w:r w:rsidRPr="00260B90">
        <w:rPr>
          <w:rFonts w:ascii="David" w:hAnsi="David" w:cs="David"/>
          <w:sz w:val="24"/>
          <w:szCs w:val="24"/>
          <w:rtl/>
        </w:rPr>
        <w:t xml:space="preserve">); ולעומת זאת, אחרי החטא והעונש: "ויקרא האדם שם אשתו </w:t>
      </w:r>
      <w:r w:rsidRPr="00260B90">
        <w:rPr>
          <w:rFonts w:ascii="David" w:hAnsi="David" w:cs="David"/>
          <w:b/>
          <w:bCs/>
          <w:sz w:val="24"/>
          <w:szCs w:val="24"/>
          <w:rtl/>
        </w:rPr>
        <w:t>חוה</w:t>
      </w:r>
      <w:r w:rsidRPr="00260B90">
        <w:rPr>
          <w:rFonts w:ascii="David" w:hAnsi="David" w:cs="David"/>
          <w:sz w:val="24"/>
          <w:szCs w:val="24"/>
          <w:rtl/>
        </w:rPr>
        <w:t xml:space="preserve"> כי היא </w:t>
      </w:r>
      <w:proofErr w:type="spellStart"/>
      <w:r w:rsidRPr="00260B90">
        <w:rPr>
          <w:rFonts w:ascii="David" w:hAnsi="David" w:cs="David"/>
          <w:sz w:val="24"/>
          <w:szCs w:val="24"/>
          <w:rtl/>
        </w:rPr>
        <w:t>היתה</w:t>
      </w:r>
      <w:proofErr w:type="spellEnd"/>
      <w:r w:rsidRPr="00260B90">
        <w:rPr>
          <w:rFonts w:ascii="David" w:hAnsi="David" w:cs="David"/>
          <w:sz w:val="24"/>
          <w:szCs w:val="24"/>
          <w:rtl/>
        </w:rPr>
        <w:t xml:space="preserve"> אם כל חי" (ג, כ). </w:t>
      </w:r>
    </w:p>
    <w:p w14:paraId="2646F9F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פירוש ייחודי לשני השמות כתב ר' יצחק </w:t>
      </w:r>
      <w:proofErr w:type="spellStart"/>
      <w:r w:rsidRPr="00260B90">
        <w:rPr>
          <w:rFonts w:ascii="David" w:hAnsi="David" w:cs="David"/>
          <w:sz w:val="24"/>
          <w:szCs w:val="24"/>
          <w:rtl/>
        </w:rPr>
        <w:t>עראמה</w:t>
      </w:r>
      <w:proofErr w:type="spellEnd"/>
      <w:r w:rsidRPr="00260B90">
        <w:rPr>
          <w:rFonts w:ascii="David" w:hAnsi="David" w:cs="David"/>
          <w:sz w:val="24"/>
          <w:szCs w:val="24"/>
          <w:rtl/>
        </w:rPr>
        <w:t xml:space="preserve">: </w:t>
      </w:r>
    </w:p>
    <w:p w14:paraId="0BF0F3AB"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האחד מה שיורה עליו שם '</w:t>
      </w:r>
      <w:proofErr w:type="spellStart"/>
      <w:r w:rsidRPr="00260B90">
        <w:rPr>
          <w:rFonts w:ascii="David" w:hAnsi="David" w:cs="David"/>
          <w:sz w:val="24"/>
          <w:szCs w:val="24"/>
          <w:rtl/>
        </w:rPr>
        <w:t>אשה</w:t>
      </w:r>
      <w:proofErr w:type="spellEnd"/>
      <w:r w:rsidRPr="00260B90">
        <w:rPr>
          <w:rFonts w:ascii="David" w:hAnsi="David" w:cs="David" w:hint="cs"/>
          <w:sz w:val="24"/>
          <w:szCs w:val="24"/>
          <w:rtl/>
        </w:rPr>
        <w:t xml:space="preserve"> –</w:t>
      </w:r>
      <w:r w:rsidRPr="00260B90">
        <w:rPr>
          <w:rFonts w:ascii="David" w:hAnsi="David" w:cs="David"/>
          <w:sz w:val="24"/>
          <w:szCs w:val="24"/>
          <w:rtl/>
        </w:rPr>
        <w:t xml:space="preserve"> כי מאיש לקחה זאת', וכמוהו תוכל להבין ולהשכיל בדברי שכל וחסידות כמו שעשו האימהות וכמה צדקניות ונביאות, וכאשר יורה פשט פרשת אשת חיל... והשני ענין ההולדה והיותה כלי אליה ומוטבעת אל הלידה וגידול הבנים, כאשר יורה עליה שם 'חוה</w:t>
      </w:r>
      <w:r w:rsidRPr="00260B90">
        <w:rPr>
          <w:rFonts w:ascii="David" w:hAnsi="David" w:cs="David" w:hint="cs"/>
          <w:sz w:val="24"/>
          <w:szCs w:val="24"/>
          <w:rtl/>
        </w:rPr>
        <w:t xml:space="preserve"> –</w:t>
      </w:r>
      <w:r w:rsidRPr="00260B90">
        <w:rPr>
          <w:rFonts w:ascii="David" w:hAnsi="David" w:cs="David"/>
          <w:sz w:val="24"/>
          <w:szCs w:val="24"/>
          <w:rtl/>
        </w:rPr>
        <w:t xml:space="preserve"> כי היא </w:t>
      </w:r>
      <w:proofErr w:type="spellStart"/>
      <w:r w:rsidRPr="00260B90">
        <w:rPr>
          <w:rFonts w:ascii="David" w:hAnsi="David" w:cs="David"/>
          <w:sz w:val="24"/>
          <w:szCs w:val="24"/>
          <w:rtl/>
        </w:rPr>
        <w:t>היתה</w:t>
      </w:r>
      <w:proofErr w:type="spellEnd"/>
      <w:r w:rsidRPr="00260B90">
        <w:rPr>
          <w:rFonts w:ascii="David" w:hAnsi="David" w:cs="David"/>
          <w:sz w:val="24"/>
          <w:szCs w:val="24"/>
          <w:rtl/>
        </w:rPr>
        <w:t xml:space="preserve"> א</w:t>
      </w:r>
      <w:r w:rsidRPr="00260B90">
        <w:rPr>
          <w:rFonts w:ascii="David" w:hAnsi="David" w:cs="David" w:hint="cs"/>
          <w:sz w:val="24"/>
          <w:szCs w:val="24"/>
          <w:rtl/>
        </w:rPr>
        <w:t>ֵ</w:t>
      </w:r>
      <w:r w:rsidRPr="00260B90">
        <w:rPr>
          <w:rFonts w:ascii="David" w:hAnsi="David" w:cs="David"/>
          <w:sz w:val="24"/>
          <w:szCs w:val="24"/>
          <w:rtl/>
        </w:rPr>
        <w:t>ם כל חי'.</w:t>
      </w:r>
    </w:p>
    <w:p w14:paraId="35C0A6A9"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hint="cs"/>
          <w:sz w:val="24"/>
          <w:szCs w:val="24"/>
          <w:rtl/>
        </w:rPr>
        <w:t xml:space="preserve">                                                                                                                                           </w:t>
      </w:r>
      <w:r w:rsidRPr="00260B90">
        <w:rPr>
          <w:rFonts w:ascii="David" w:hAnsi="David" w:cs="David"/>
          <w:sz w:val="24"/>
          <w:szCs w:val="24"/>
          <w:rtl/>
        </w:rPr>
        <w:t>(עקדת יצחק, שער תשיעי)</w:t>
      </w:r>
    </w:p>
    <w:p w14:paraId="3AC67C6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שני ייעודים של הא</w:t>
      </w:r>
      <w:r w:rsidRPr="00260B90">
        <w:rPr>
          <w:rFonts w:ascii="David" w:hAnsi="David" w:cs="David" w:hint="cs"/>
          <w:sz w:val="24"/>
          <w:szCs w:val="24"/>
          <w:rtl/>
        </w:rPr>
        <w:t>י</w:t>
      </w:r>
      <w:r w:rsidRPr="00260B90">
        <w:rPr>
          <w:rFonts w:ascii="David" w:hAnsi="David" w:cs="David"/>
          <w:sz w:val="24"/>
          <w:szCs w:val="24"/>
          <w:rtl/>
        </w:rPr>
        <w:t xml:space="preserve">שה הציג ר' יצחק </w:t>
      </w:r>
      <w:proofErr w:type="spellStart"/>
      <w:r w:rsidRPr="00260B90">
        <w:rPr>
          <w:rFonts w:ascii="David" w:hAnsi="David" w:cs="David"/>
          <w:sz w:val="24"/>
          <w:szCs w:val="24"/>
          <w:rtl/>
        </w:rPr>
        <w:t>עראמה</w:t>
      </w:r>
      <w:proofErr w:type="spellEnd"/>
      <w:r w:rsidRPr="00260B90">
        <w:rPr>
          <w:rFonts w:ascii="David" w:hAnsi="David" w:cs="David"/>
          <w:sz w:val="24"/>
          <w:szCs w:val="24"/>
          <w:rtl/>
        </w:rPr>
        <w:t xml:space="preserve">. הייעוד הראשון, "להבין ולהשכיל בדברי שכל וחסידות", הוא הגדול יותר בעיניו, שאותו הוא למד מארבע האימהות ושבע הנביאות שבמקרא. </w:t>
      </w:r>
    </w:p>
    <w:p w14:paraId="6BA07C6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בעבר, כמעט כל כוחותיהן של הנשים-האימהות נדרשו לטובת התפקיד השני, וכמעט בלתי אפשרי היה להקדיש כוחות גם לתפקיד הראשון. כיום, בעקבות הטכנולוגיה המתפתחת והשינויים החברתיים, נשים יכולות להפנות יותר זמן וכוחות </w:t>
      </w:r>
      <w:proofErr w:type="spellStart"/>
      <w:r w:rsidRPr="00260B90">
        <w:rPr>
          <w:rFonts w:ascii="David" w:hAnsi="David" w:cs="David"/>
          <w:sz w:val="24"/>
          <w:szCs w:val="24"/>
          <w:rtl/>
        </w:rPr>
        <w:t>מבעבר</w:t>
      </w:r>
      <w:proofErr w:type="spellEnd"/>
      <w:r w:rsidRPr="00260B90">
        <w:rPr>
          <w:rFonts w:ascii="David" w:hAnsi="David" w:cs="David"/>
          <w:sz w:val="24"/>
          <w:szCs w:val="24"/>
          <w:rtl/>
        </w:rPr>
        <w:t xml:space="preserve"> לטובת תפקידן הראשון, ומכאן נובע הרצון להשתמש בכוחות אלה ל"דברי שכל וחסידות" בעם ישראל ובקהילות. </w:t>
      </w:r>
    </w:p>
    <w:p w14:paraId="06D1393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ועוד מעשה שהיה בחתונה ירושלמית ב'בית אורות', שבמורד הר הצופים: בזמן החופה עמדתי ליד ראש ישיבה חשוב מישיבות ליטא שעלו לארץ ישראל. כאשר שמע את שמי, שאל אותי: 'מה אתם עושים'? בהיותי אז ראש האולפנ</w:t>
      </w:r>
      <w:r w:rsidRPr="00260B90">
        <w:rPr>
          <w:rFonts w:ascii="David" w:hAnsi="David" w:cs="David" w:hint="cs"/>
          <w:sz w:val="24"/>
          <w:szCs w:val="24"/>
          <w:rtl/>
        </w:rPr>
        <w:t>ה</w:t>
      </w:r>
      <w:r w:rsidRPr="00260B90">
        <w:rPr>
          <w:rFonts w:ascii="David" w:hAnsi="David" w:cs="David"/>
          <w:sz w:val="24"/>
          <w:szCs w:val="24"/>
          <w:rtl/>
        </w:rPr>
        <w:t xml:space="preserve"> לבנות שהקמתי בעפרה, עניתי לו: 'אני מחנך בנות'. שאל: 'מה טוב בזה'? עניתי: 'בימינו אלה, לא רק לידת הילדים וגידולם תלויים באם, אלא גם החינוך שלהם לאהבת השם וליראתו, ולתורה ולמצוות'. דבריי אלה לא נשאו חן בעיניו, ולכן שבתי ואמרתי לו בלשון למדנית – </w:t>
      </w:r>
    </w:p>
    <w:p w14:paraId="238D871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כתוב במשנה ומבואר בגמרא: </w:t>
      </w:r>
    </w:p>
    <w:p w14:paraId="07846476"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הכניסה לו שפחה אחת – לא טוחנת ולא אופה ולא מכבסת. שתים – אינה מבשלת... ארבעה – יושבת </w:t>
      </w:r>
      <w:proofErr w:type="spellStart"/>
      <w:r w:rsidRPr="00260B90">
        <w:rPr>
          <w:rFonts w:ascii="David" w:hAnsi="David" w:cs="David"/>
          <w:sz w:val="24"/>
          <w:szCs w:val="24"/>
          <w:rtl/>
        </w:rPr>
        <w:t>בקתדרא</w:t>
      </w:r>
      <w:proofErr w:type="spellEnd"/>
      <w:r w:rsidRPr="00260B90">
        <w:rPr>
          <w:rFonts w:ascii="David" w:hAnsi="David" w:cs="David"/>
          <w:sz w:val="24"/>
          <w:szCs w:val="24"/>
          <w:rtl/>
        </w:rPr>
        <w:t>. רבי אליעזר אומר: אפילו הכניסה לו מאה שפחות כופה לעשות בצמר, שהבטלה מביאה לידי זימה.</w:t>
      </w:r>
    </w:p>
    <w:p w14:paraId="7D0EB3F1"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hint="cs"/>
          <w:sz w:val="24"/>
          <w:szCs w:val="24"/>
          <w:rtl/>
        </w:rPr>
        <w:t xml:space="preserve">                                                                                                                                                   </w:t>
      </w:r>
      <w:r w:rsidRPr="00260B90">
        <w:rPr>
          <w:rFonts w:ascii="David" w:hAnsi="David" w:cs="David"/>
          <w:sz w:val="24"/>
          <w:szCs w:val="24"/>
          <w:rtl/>
        </w:rPr>
        <w:t>(משנה כתובות ה, ה)</w:t>
      </w:r>
    </w:p>
    <w:p w14:paraId="381A23C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המשכתי ואמרתי: 'כיום, ה'שפחות' הן מיקסר, תנור אפייה ומכונת כביסה. והנה, אין כיום זוג שנכנס לחופה ואין בביתו כמה 'שפחות' של טכנולוגיה מודרנית. מה עדיף בעיני ראש הישיבה, שתשב במרפסת ותצפה בטלוויזיה, או תשב בקתדרה של אוניברסיטה, או בקתדרה של תורה?' </w:t>
      </w:r>
    </w:p>
    <w:p w14:paraId="5DDB739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hint="cs"/>
          <w:sz w:val="24"/>
          <w:szCs w:val="24"/>
          <w:rtl/>
        </w:rPr>
        <w:lastRenderedPageBreak/>
        <w:t xml:space="preserve">דווקא </w:t>
      </w:r>
      <w:r w:rsidRPr="00260B90">
        <w:rPr>
          <w:rFonts w:ascii="David" w:hAnsi="David" w:cs="David"/>
          <w:sz w:val="24"/>
          <w:szCs w:val="24"/>
          <w:rtl/>
        </w:rPr>
        <w:t>דברים אלה, מתוך עולם ההלכה והמציאות הטכנולוגית, מצאו חן בעיניו מאוד – אולי כי מכונת הכביסה כמשחררת הא</w:t>
      </w:r>
      <w:r w:rsidRPr="00260B90">
        <w:rPr>
          <w:rFonts w:ascii="David" w:hAnsi="David" w:cs="David" w:hint="cs"/>
          <w:sz w:val="24"/>
          <w:szCs w:val="24"/>
          <w:rtl/>
        </w:rPr>
        <w:t>י</w:t>
      </w:r>
      <w:r w:rsidRPr="00260B90">
        <w:rPr>
          <w:rFonts w:ascii="David" w:hAnsi="David" w:cs="David"/>
          <w:sz w:val="24"/>
          <w:szCs w:val="24"/>
          <w:rtl/>
        </w:rPr>
        <w:t xml:space="preserve">שה בימינו איננה אידיאולוגיה חשודה, אלא מציאות חיים, שה' נתן לברואיו מעט </w:t>
      </w:r>
      <w:proofErr w:type="spellStart"/>
      <w:r w:rsidRPr="00260B90">
        <w:rPr>
          <w:rFonts w:ascii="David" w:hAnsi="David" w:cs="David"/>
          <w:sz w:val="24"/>
          <w:szCs w:val="24"/>
          <w:rtl/>
        </w:rPr>
        <w:t>מחכמתו</w:t>
      </w:r>
      <w:proofErr w:type="spellEnd"/>
      <w:r w:rsidRPr="00260B90">
        <w:rPr>
          <w:rFonts w:ascii="David" w:hAnsi="David" w:cs="David"/>
          <w:sz w:val="24"/>
          <w:szCs w:val="24"/>
          <w:rtl/>
        </w:rPr>
        <w:t xml:space="preserve">. </w:t>
      </w:r>
    </w:p>
    <w:p w14:paraId="46EF4492" w14:textId="77777777" w:rsidR="00412F59" w:rsidRPr="00260B90" w:rsidRDefault="00412F59" w:rsidP="00412F59">
      <w:pPr>
        <w:spacing w:before="12" w:after="10"/>
        <w:rPr>
          <w:rFonts w:ascii="David" w:hAnsi="David" w:cs="David"/>
          <w:sz w:val="24"/>
          <w:szCs w:val="24"/>
        </w:rPr>
      </w:pPr>
    </w:p>
    <w:p w14:paraId="64267C83" w14:textId="77777777" w:rsidR="00412F59" w:rsidRPr="00260B90" w:rsidRDefault="00412F59" w:rsidP="00412F59">
      <w:pPr>
        <w:pStyle w:val="Heading2"/>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 xml:space="preserve">ה. נשים בנחלת הארץ ובפרשת נדרים </w:t>
      </w:r>
    </w:p>
    <w:p w14:paraId="3383A7E0" w14:textId="77777777" w:rsidR="00412F59" w:rsidRPr="00260B90" w:rsidRDefault="00412F59" w:rsidP="00412F59">
      <w:pPr>
        <w:spacing w:before="12" w:after="10"/>
        <w:jc w:val="both"/>
        <w:rPr>
          <w:rFonts w:ascii="David" w:hAnsi="David" w:cs="David"/>
          <w:sz w:val="24"/>
          <w:szCs w:val="24"/>
          <w:rtl/>
        </w:rPr>
      </w:pPr>
    </w:p>
    <w:p w14:paraId="5CCC00A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כבר הזכרנו את 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ראינו את עמדתם המפתיעה של חז"ל במדרש במדבר</w:t>
      </w:r>
      <w:r w:rsidRPr="00260B90">
        <w:rPr>
          <w:rFonts w:ascii="David" w:hAnsi="David" w:cs="David" w:hint="cs"/>
          <w:sz w:val="24"/>
          <w:szCs w:val="24"/>
          <w:rtl/>
        </w:rPr>
        <w:t>-</w:t>
      </w:r>
      <w:r w:rsidRPr="00260B90">
        <w:rPr>
          <w:rFonts w:ascii="David" w:hAnsi="David" w:cs="David"/>
          <w:sz w:val="24"/>
          <w:szCs w:val="24"/>
          <w:rtl/>
        </w:rPr>
        <w:t xml:space="preserve">רבה, שבאותו הדור שיצא ממצרים וקיבל תורה, הנשים גדרו את הפרצות שגברים פרצו. כעת נתבונן יותר לעומקה של פרשת 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w:t>
      </w:r>
    </w:p>
    <w:p w14:paraId="194132E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אילו נחשבו נשים בתורה ל'מהות אחרת', היה משה צריך לומר לבנות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דברי פיוס והרגעה ולהסביר להן את מהותן האחרת: עם כל צדיקותן המופלאה ודאגתן לשם אביהן שלא ייכרת מנחלת הארץ, אי אפשר לתת לא</w:t>
      </w:r>
      <w:r w:rsidRPr="00260B90">
        <w:rPr>
          <w:rFonts w:ascii="David" w:hAnsi="David" w:cs="David" w:hint="cs"/>
          <w:sz w:val="24"/>
          <w:szCs w:val="24"/>
          <w:rtl/>
        </w:rPr>
        <w:t>י</w:t>
      </w:r>
      <w:r w:rsidRPr="00260B90">
        <w:rPr>
          <w:rFonts w:ascii="David" w:hAnsi="David" w:cs="David"/>
          <w:sz w:val="24"/>
          <w:szCs w:val="24"/>
          <w:rtl/>
        </w:rPr>
        <w:t xml:space="preserve">שה נחלה, כי היא 'מהות אחרת', שאיננה מתאימה לכיבוש הארץ ולנחלות... הלוא כך חושבים היום רבים וחשובים בעולם התורה ביחס לנשים במצוות ובהנהגה. </w:t>
      </w:r>
    </w:p>
    <w:p w14:paraId="754A788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שמא נאמר: אולי זה היה הספק של משה, שבגללו הגיש את "משפטן לפני ה'" (במדבר </w:t>
      </w:r>
      <w:proofErr w:type="spellStart"/>
      <w:r w:rsidRPr="00260B90">
        <w:rPr>
          <w:rFonts w:ascii="David" w:hAnsi="David" w:cs="David"/>
          <w:sz w:val="24"/>
          <w:szCs w:val="24"/>
          <w:rtl/>
        </w:rPr>
        <w:t>כז</w:t>
      </w:r>
      <w:proofErr w:type="spellEnd"/>
      <w:r w:rsidRPr="00260B90">
        <w:rPr>
          <w:rFonts w:ascii="David" w:hAnsi="David" w:cs="David"/>
          <w:sz w:val="24"/>
          <w:szCs w:val="24"/>
          <w:rtl/>
        </w:rPr>
        <w:t xml:space="preserve">, ה)? לא כך מסביר לנו משה בסוף במדבר (פרק לו). שם מתברר כי החשש היה שמא תהיינה בנות </w:t>
      </w:r>
      <w:proofErr w:type="spellStart"/>
      <w:r w:rsidRPr="00260B90">
        <w:rPr>
          <w:rFonts w:ascii="David" w:hAnsi="David" w:cs="David"/>
          <w:sz w:val="24"/>
          <w:szCs w:val="24"/>
          <w:rtl/>
        </w:rPr>
        <w:t>צלפחד</w:t>
      </w:r>
      <w:proofErr w:type="spellEnd"/>
      <w:r w:rsidRPr="00260B90">
        <w:rPr>
          <w:rFonts w:ascii="David" w:hAnsi="David" w:cs="David"/>
          <w:sz w:val="24"/>
          <w:szCs w:val="24"/>
          <w:rtl/>
        </w:rPr>
        <w:t xml:space="preserve"> לנשים לבני שבט אחר, וכך תעבור נחלה משבט לשבט. והנה מתברר מתשובות ה' למשה כי ירושת הבת אינה תלויה במהותה אלא בשאלה אם יש במשפחה בנים, והנחת היסוד היא שא</w:t>
      </w:r>
      <w:r w:rsidRPr="00260B90">
        <w:rPr>
          <w:rFonts w:ascii="David" w:hAnsi="David" w:cs="David" w:hint="cs"/>
          <w:sz w:val="24"/>
          <w:szCs w:val="24"/>
          <w:rtl/>
        </w:rPr>
        <w:t>י</w:t>
      </w:r>
      <w:r w:rsidRPr="00260B90">
        <w:rPr>
          <w:rFonts w:ascii="David" w:hAnsi="David" w:cs="David"/>
          <w:sz w:val="24"/>
          <w:szCs w:val="24"/>
          <w:rtl/>
        </w:rPr>
        <w:t xml:space="preserve">שה תיטול חלק בנחלת האיש שתינשא לו. לכן בת יורשת נחלה תתבקש למצוא לה איש כטוב בעיניה, אבל בתוך השבט. </w:t>
      </w:r>
    </w:p>
    <w:p w14:paraId="44FF6847"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sz w:val="24"/>
          <w:szCs w:val="24"/>
          <w:rtl/>
        </w:rPr>
        <w:t xml:space="preserve"> אותו כיוון אנו מוצאים ב</w:t>
      </w:r>
      <w:r w:rsidRPr="00260B90">
        <w:rPr>
          <w:rFonts w:ascii="David" w:hAnsi="David" w:cs="David"/>
          <w:b/>
          <w:bCs/>
          <w:sz w:val="24"/>
          <w:szCs w:val="24"/>
          <w:rtl/>
        </w:rPr>
        <w:t>פסוקי הנדרים:</w:t>
      </w:r>
    </w:p>
    <w:p w14:paraId="15504855"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איש כי </w:t>
      </w:r>
      <w:proofErr w:type="spellStart"/>
      <w:r w:rsidRPr="00260B90">
        <w:rPr>
          <w:rFonts w:ascii="David" w:hAnsi="David" w:cs="David"/>
          <w:sz w:val="24"/>
          <w:szCs w:val="24"/>
          <w:rtl/>
        </w:rPr>
        <w:t>ידֹר</w:t>
      </w:r>
      <w:proofErr w:type="spellEnd"/>
      <w:r w:rsidRPr="00260B90">
        <w:rPr>
          <w:rFonts w:ascii="David" w:hAnsi="David" w:cs="David"/>
          <w:sz w:val="24"/>
          <w:szCs w:val="24"/>
          <w:rtl/>
        </w:rPr>
        <w:t xml:space="preserve"> נדר לה'... לא יַחֵל דברו, ככל היֹצֵא מפיו יעשה. ואשה...</w:t>
      </w:r>
    </w:p>
    <w:p w14:paraId="43F3A4DE"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ונדר אלמנה וגרושה, </w:t>
      </w:r>
      <w:r w:rsidRPr="00260B90">
        <w:rPr>
          <w:rFonts w:ascii="David" w:hAnsi="David" w:cs="David"/>
          <w:b/>
          <w:bCs/>
          <w:sz w:val="24"/>
          <w:szCs w:val="24"/>
          <w:rtl/>
        </w:rPr>
        <w:t>כל אשר אסרה על נפשהּ יקום עליה</w:t>
      </w:r>
      <w:r w:rsidRPr="00260B90">
        <w:rPr>
          <w:rFonts w:ascii="David" w:hAnsi="David" w:cs="David"/>
          <w:sz w:val="24"/>
          <w:szCs w:val="24"/>
          <w:rtl/>
        </w:rPr>
        <w:t xml:space="preserve">. </w:t>
      </w:r>
      <w:r w:rsidRPr="00260B90">
        <w:rPr>
          <w:rFonts w:ascii="David" w:hAnsi="David" w:cs="David" w:hint="cs"/>
          <w:sz w:val="24"/>
          <w:szCs w:val="24"/>
          <w:rtl/>
        </w:rPr>
        <w:t xml:space="preserve">                                                               </w:t>
      </w:r>
      <w:r w:rsidRPr="00260B90">
        <w:rPr>
          <w:rFonts w:ascii="David" w:hAnsi="David" w:cs="David"/>
          <w:sz w:val="24"/>
          <w:szCs w:val="24"/>
          <w:rtl/>
        </w:rPr>
        <w:t>(במדבר ל, ג-י)</w:t>
      </w:r>
    </w:p>
    <w:p w14:paraId="7508B72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הנה </w:t>
      </w:r>
      <w:r w:rsidRPr="00260B90">
        <w:rPr>
          <w:rFonts w:ascii="David" w:hAnsi="David" w:cs="David"/>
          <w:b/>
          <w:bCs/>
          <w:sz w:val="24"/>
          <w:szCs w:val="24"/>
          <w:rtl/>
        </w:rPr>
        <w:t>ברור בתורה שא</w:t>
      </w:r>
      <w:r w:rsidRPr="00260B90">
        <w:rPr>
          <w:rFonts w:ascii="David" w:hAnsi="David" w:cs="David" w:hint="cs"/>
          <w:b/>
          <w:bCs/>
          <w:sz w:val="24"/>
          <w:szCs w:val="24"/>
          <w:rtl/>
        </w:rPr>
        <w:t>י</w:t>
      </w:r>
      <w:r w:rsidRPr="00260B90">
        <w:rPr>
          <w:rFonts w:ascii="David" w:hAnsi="David" w:cs="David"/>
          <w:b/>
          <w:bCs/>
          <w:sz w:val="24"/>
          <w:szCs w:val="24"/>
          <w:rtl/>
        </w:rPr>
        <w:t>שה איננה מהות אחרת</w:t>
      </w:r>
      <w:r w:rsidRPr="00260B90">
        <w:rPr>
          <w:rFonts w:ascii="David" w:hAnsi="David" w:cs="David"/>
          <w:sz w:val="24"/>
          <w:szCs w:val="24"/>
          <w:rtl/>
        </w:rPr>
        <w:t>. אם אין לה אב או איש ששולטים בחייה ובמוצא שפתיה, הרי נדריה תקפים במוצא פיה, בדיוק כמו נדרי איש. אם כן, ההבדל בין איש לא</w:t>
      </w:r>
      <w:r w:rsidRPr="00260B90">
        <w:rPr>
          <w:rFonts w:ascii="David" w:hAnsi="David" w:cs="David" w:hint="cs"/>
          <w:sz w:val="24"/>
          <w:szCs w:val="24"/>
          <w:rtl/>
        </w:rPr>
        <w:t>י</w:t>
      </w:r>
      <w:r w:rsidRPr="00260B90">
        <w:rPr>
          <w:rFonts w:ascii="David" w:hAnsi="David" w:cs="David"/>
          <w:sz w:val="24"/>
          <w:szCs w:val="24"/>
          <w:rtl/>
        </w:rPr>
        <w:t>שה בנדרים הוא 'מעמד הא</w:t>
      </w:r>
      <w:r w:rsidRPr="00260B90">
        <w:rPr>
          <w:rFonts w:ascii="David" w:hAnsi="David" w:cs="David" w:hint="cs"/>
          <w:sz w:val="24"/>
          <w:szCs w:val="24"/>
          <w:rtl/>
        </w:rPr>
        <w:t>י</w:t>
      </w:r>
      <w:r w:rsidRPr="00260B90">
        <w:rPr>
          <w:rFonts w:ascii="David" w:hAnsi="David" w:cs="David"/>
          <w:sz w:val="24"/>
          <w:szCs w:val="24"/>
          <w:rtl/>
        </w:rPr>
        <w:t xml:space="preserve">שה' – במצב שהיא תלויה באיש, כיוון שאם </w:t>
      </w:r>
      <w:proofErr w:type="spellStart"/>
      <w:r w:rsidRPr="00260B90">
        <w:rPr>
          <w:rFonts w:ascii="David" w:hAnsi="David" w:cs="David"/>
          <w:sz w:val="24"/>
          <w:szCs w:val="24"/>
          <w:rtl/>
        </w:rPr>
        <w:t>תידור</w:t>
      </w:r>
      <w:proofErr w:type="spellEnd"/>
      <w:r w:rsidRPr="00260B90">
        <w:rPr>
          <w:rFonts w:ascii="David" w:hAnsi="David" w:cs="David"/>
          <w:sz w:val="24"/>
          <w:szCs w:val="24"/>
          <w:rtl/>
        </w:rPr>
        <w:t xml:space="preserve"> קרבן או מתנה לבית ה' הוא יצטרך לשלמו, ואם תענה את עצמה, היא תפגע גם בו – לכן נתנה לו תורה זכות להפר; אבל אם היא </w:t>
      </w:r>
      <w:r w:rsidRPr="00260B90">
        <w:rPr>
          <w:rFonts w:ascii="David" w:hAnsi="David" w:cs="David"/>
          <w:b/>
          <w:bCs/>
          <w:sz w:val="24"/>
          <w:szCs w:val="24"/>
          <w:rtl/>
        </w:rPr>
        <w:t>עצמאית – נדריה עליה.</w:t>
      </w:r>
      <w:r w:rsidRPr="00260B90">
        <w:rPr>
          <w:rFonts w:ascii="David" w:hAnsi="David" w:cs="David"/>
          <w:sz w:val="24"/>
          <w:szCs w:val="24"/>
          <w:rtl/>
        </w:rPr>
        <w:t xml:space="preserve"> </w:t>
      </w:r>
    </w:p>
    <w:p w14:paraId="6A666F1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ואם תאמרו: הרי זה נאמר רק באלמנה וגרושה? הרי הבינו חז"ל שזה נכון בכל א</w:t>
      </w:r>
      <w:r w:rsidRPr="00260B90">
        <w:rPr>
          <w:rFonts w:ascii="David" w:hAnsi="David" w:cs="David" w:hint="cs"/>
          <w:sz w:val="24"/>
          <w:szCs w:val="24"/>
          <w:rtl/>
        </w:rPr>
        <w:t>י</w:t>
      </w:r>
      <w:r w:rsidRPr="00260B90">
        <w:rPr>
          <w:rFonts w:ascii="David" w:hAnsi="David" w:cs="David"/>
          <w:sz w:val="24"/>
          <w:szCs w:val="24"/>
          <w:rtl/>
        </w:rPr>
        <w:t xml:space="preserve">שה עצמאית: </w:t>
      </w:r>
    </w:p>
    <w:p w14:paraId="76BF9F3D"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יפה </w:t>
      </w:r>
      <w:proofErr w:type="spellStart"/>
      <w:r w:rsidRPr="00260B90">
        <w:rPr>
          <w:rFonts w:ascii="David" w:hAnsi="David" w:cs="David"/>
          <w:sz w:val="24"/>
          <w:szCs w:val="24"/>
          <w:rtl/>
        </w:rPr>
        <w:t>כח</w:t>
      </w:r>
      <w:proofErr w:type="spellEnd"/>
      <w:r w:rsidRPr="00260B90">
        <w:rPr>
          <w:rFonts w:ascii="David" w:hAnsi="David" w:cs="David"/>
          <w:sz w:val="24"/>
          <w:szCs w:val="24"/>
          <w:rtl/>
        </w:rPr>
        <w:t xml:space="preserve"> הבעל </w:t>
      </w:r>
      <w:proofErr w:type="spellStart"/>
      <w:r w:rsidRPr="00260B90">
        <w:rPr>
          <w:rFonts w:ascii="David" w:hAnsi="David" w:cs="David"/>
          <w:sz w:val="24"/>
          <w:szCs w:val="24"/>
          <w:rtl/>
        </w:rPr>
        <w:t>מכח</w:t>
      </w:r>
      <w:proofErr w:type="spellEnd"/>
      <w:r w:rsidRPr="00260B90">
        <w:rPr>
          <w:rFonts w:ascii="David" w:hAnsi="David" w:cs="David"/>
          <w:sz w:val="24"/>
          <w:szCs w:val="24"/>
          <w:rtl/>
        </w:rPr>
        <w:t xml:space="preserve"> האב, שהבעל מפר בבגר (=בא</w:t>
      </w:r>
      <w:r w:rsidRPr="00260B90">
        <w:rPr>
          <w:rFonts w:ascii="David" w:hAnsi="David" w:cs="David" w:hint="cs"/>
          <w:sz w:val="24"/>
          <w:szCs w:val="24"/>
          <w:rtl/>
        </w:rPr>
        <w:t>י</w:t>
      </w:r>
      <w:r w:rsidRPr="00260B90">
        <w:rPr>
          <w:rFonts w:ascii="David" w:hAnsi="David" w:cs="David"/>
          <w:sz w:val="24"/>
          <w:szCs w:val="24"/>
          <w:rtl/>
        </w:rPr>
        <w:t xml:space="preserve">שה בוגרת), והאב אינו מפר בבגר. </w:t>
      </w:r>
      <w:r w:rsidRPr="00260B90">
        <w:rPr>
          <w:rFonts w:ascii="David" w:hAnsi="David" w:cs="David" w:hint="cs"/>
          <w:sz w:val="24"/>
          <w:szCs w:val="24"/>
          <w:rtl/>
        </w:rPr>
        <w:t xml:space="preserve">                 </w:t>
      </w:r>
      <w:r w:rsidRPr="00260B90">
        <w:rPr>
          <w:rFonts w:ascii="David" w:hAnsi="David" w:cs="David"/>
          <w:sz w:val="24"/>
          <w:szCs w:val="24"/>
          <w:rtl/>
        </w:rPr>
        <w:t>(משנה נדרים י, ב)</w:t>
      </w:r>
    </w:p>
    <w:p w14:paraId="304CCC9D"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מאי טעמא? </w:t>
      </w:r>
      <w:proofErr w:type="spellStart"/>
      <w:r w:rsidRPr="00260B90">
        <w:rPr>
          <w:rFonts w:ascii="David" w:hAnsi="David" w:cs="David"/>
          <w:sz w:val="24"/>
          <w:szCs w:val="24"/>
          <w:rtl/>
        </w:rPr>
        <w:t>דאמר</w:t>
      </w:r>
      <w:proofErr w:type="spellEnd"/>
      <w:r w:rsidRPr="00260B90">
        <w:rPr>
          <w:rFonts w:ascii="David" w:hAnsi="David" w:cs="David"/>
          <w:sz w:val="24"/>
          <w:szCs w:val="24"/>
          <w:rtl/>
        </w:rPr>
        <w:t xml:space="preserve"> קרא</w:t>
      </w:r>
      <w:r w:rsidRPr="00260B90">
        <w:rPr>
          <w:rFonts w:ascii="David" w:hAnsi="David" w:cs="David" w:hint="cs"/>
          <w:sz w:val="24"/>
          <w:szCs w:val="24"/>
          <w:rtl/>
        </w:rPr>
        <w:t xml:space="preserve"> </w:t>
      </w:r>
      <w:r w:rsidRPr="00260B90">
        <w:rPr>
          <w:rFonts w:ascii="David" w:hAnsi="David" w:cs="David"/>
          <w:sz w:val="24"/>
          <w:szCs w:val="24"/>
          <w:rtl/>
        </w:rPr>
        <w:t xml:space="preserve">(במדבר ל, </w:t>
      </w:r>
      <w:proofErr w:type="spellStart"/>
      <w:r w:rsidRPr="00260B90">
        <w:rPr>
          <w:rFonts w:ascii="David" w:hAnsi="David" w:cs="David"/>
          <w:sz w:val="24"/>
          <w:szCs w:val="24"/>
          <w:rtl/>
        </w:rPr>
        <w:t>יז</w:t>
      </w:r>
      <w:proofErr w:type="spellEnd"/>
      <w:r w:rsidRPr="00260B90">
        <w:rPr>
          <w:rFonts w:ascii="David" w:hAnsi="David" w:cs="David"/>
          <w:sz w:val="24"/>
          <w:szCs w:val="24"/>
          <w:rtl/>
        </w:rPr>
        <w:t>): "בנעֻריה בית אביה".</w:t>
      </w:r>
      <w:r w:rsidRPr="00260B90">
        <w:rPr>
          <w:rFonts w:ascii="David" w:hAnsi="David" w:cs="David" w:hint="cs"/>
          <w:sz w:val="24"/>
          <w:szCs w:val="24"/>
          <w:rtl/>
        </w:rPr>
        <w:t xml:space="preserve">                                                               </w:t>
      </w:r>
      <w:r w:rsidRPr="00260B90">
        <w:rPr>
          <w:rFonts w:ascii="David" w:hAnsi="David" w:cs="David"/>
          <w:sz w:val="24"/>
          <w:szCs w:val="24"/>
          <w:rtl/>
        </w:rPr>
        <w:t>(נדרים ע, א)</w:t>
      </w:r>
    </w:p>
    <w:p w14:paraId="0D527AC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חז"ל </w:t>
      </w:r>
      <w:r w:rsidRPr="00260B90">
        <w:rPr>
          <w:rFonts w:ascii="David" w:hAnsi="David" w:cs="David" w:hint="cs"/>
          <w:sz w:val="24"/>
          <w:szCs w:val="24"/>
          <w:rtl/>
        </w:rPr>
        <w:t>ה</w:t>
      </w:r>
      <w:r w:rsidRPr="00260B90">
        <w:rPr>
          <w:rFonts w:ascii="David" w:hAnsi="David" w:cs="David"/>
          <w:sz w:val="24"/>
          <w:szCs w:val="24"/>
          <w:rtl/>
        </w:rPr>
        <w:t>בינ</w:t>
      </w:r>
      <w:r w:rsidRPr="00260B90">
        <w:rPr>
          <w:rFonts w:ascii="David" w:hAnsi="David" w:cs="David" w:hint="cs"/>
          <w:sz w:val="24"/>
          <w:szCs w:val="24"/>
          <w:rtl/>
        </w:rPr>
        <w:t>ו</w:t>
      </w:r>
      <w:r w:rsidRPr="00260B90">
        <w:rPr>
          <w:rFonts w:ascii="David" w:hAnsi="David" w:cs="David"/>
          <w:sz w:val="24"/>
          <w:szCs w:val="24"/>
          <w:rtl/>
        </w:rPr>
        <w:t xml:space="preserve"> שהאב מפר את נדרי הבת בנעוריה</w:t>
      </w:r>
      <w:r w:rsidRPr="00260B90">
        <w:rPr>
          <w:rFonts w:ascii="David" w:hAnsi="David" w:cs="David" w:hint="cs"/>
          <w:sz w:val="24"/>
          <w:szCs w:val="24"/>
          <w:rtl/>
        </w:rPr>
        <w:t xml:space="preserve"> כשהיא תחת חסותו</w:t>
      </w:r>
      <w:r w:rsidRPr="00260B90">
        <w:rPr>
          <w:rFonts w:ascii="David" w:hAnsi="David" w:cs="David"/>
          <w:sz w:val="24"/>
          <w:szCs w:val="24"/>
          <w:rtl/>
        </w:rPr>
        <w:t xml:space="preserve">, ולא אחרי שבגרה. אם כן, </w:t>
      </w:r>
      <w:r w:rsidRPr="00260B90">
        <w:rPr>
          <w:rFonts w:ascii="David" w:hAnsi="David" w:cs="David"/>
          <w:b/>
          <w:bCs/>
          <w:sz w:val="24"/>
          <w:szCs w:val="24"/>
          <w:rtl/>
        </w:rPr>
        <w:t>כל צעירה גדולה מגיל שתים עשרה וחצי, שאיננה נשואה – נדריה קיימים</w:t>
      </w:r>
      <w:r w:rsidRPr="00260B90">
        <w:rPr>
          <w:rFonts w:ascii="David" w:hAnsi="David" w:cs="David"/>
          <w:sz w:val="24"/>
          <w:szCs w:val="24"/>
          <w:rtl/>
        </w:rPr>
        <w:t>.</w:t>
      </w:r>
    </w:p>
    <w:p w14:paraId="303CF2A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hint="cs"/>
          <w:sz w:val="24"/>
          <w:szCs w:val="24"/>
          <w:rtl/>
        </w:rPr>
        <w:t>ו</w:t>
      </w:r>
      <w:r w:rsidRPr="00260B90">
        <w:rPr>
          <w:rFonts w:ascii="David" w:hAnsi="David" w:cs="David"/>
          <w:sz w:val="24"/>
          <w:szCs w:val="24"/>
          <w:rtl/>
        </w:rPr>
        <w:t>אם התקדשה לאיש ועוד לא נישאה לו</w:t>
      </w:r>
      <w:r w:rsidRPr="00260B90">
        <w:rPr>
          <w:rFonts w:ascii="David" w:hAnsi="David" w:cs="David" w:hint="cs"/>
          <w:sz w:val="24"/>
          <w:szCs w:val="24"/>
          <w:rtl/>
        </w:rPr>
        <w:t>, האם היא נחשבת עצמאית או לא?</w:t>
      </w:r>
      <w:r w:rsidRPr="00260B90">
        <w:rPr>
          <w:rFonts w:ascii="David" w:hAnsi="David" w:cs="David"/>
          <w:sz w:val="24"/>
          <w:szCs w:val="24"/>
          <w:rtl/>
        </w:rPr>
        <w:t xml:space="preserve"> </w:t>
      </w:r>
    </w:p>
    <w:p w14:paraId="2D3663D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על כך נחלקו במשנה בנדרים שם: </w:t>
      </w:r>
    </w:p>
    <w:p w14:paraId="1A9FE64D"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lastRenderedPageBreak/>
        <w:t xml:space="preserve">בוגרת ששהתה </w:t>
      </w:r>
      <w:proofErr w:type="spellStart"/>
      <w:r w:rsidRPr="00260B90">
        <w:rPr>
          <w:rFonts w:ascii="David" w:hAnsi="David" w:cs="David"/>
          <w:sz w:val="24"/>
          <w:szCs w:val="24"/>
          <w:rtl/>
        </w:rPr>
        <w:t>י''ב</w:t>
      </w:r>
      <w:proofErr w:type="spellEnd"/>
      <w:r w:rsidRPr="00260B90">
        <w:rPr>
          <w:rFonts w:ascii="David" w:hAnsi="David" w:cs="David"/>
          <w:sz w:val="24"/>
          <w:szCs w:val="24"/>
          <w:rtl/>
        </w:rPr>
        <w:t xml:space="preserve"> חדש ואלמנה ל' יום, ר' אליעזר אומר: הואיל ובעלה חייב במזונותיה, יפר; וחכמים אומרים: אין הבעל מפר עד שתכנס לרשותו. </w:t>
      </w:r>
    </w:p>
    <w:p w14:paraId="0352D33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הנה ברור גם מדברי חכמים, שהבעל מפר נדרי אשתו, לא מפני שהיא א</w:t>
      </w:r>
      <w:r w:rsidRPr="00260B90">
        <w:rPr>
          <w:rFonts w:ascii="David" w:hAnsi="David" w:cs="David" w:hint="cs"/>
          <w:sz w:val="24"/>
          <w:szCs w:val="24"/>
          <w:rtl/>
        </w:rPr>
        <w:t>י</w:t>
      </w:r>
      <w:r w:rsidRPr="00260B90">
        <w:rPr>
          <w:rFonts w:ascii="David" w:hAnsi="David" w:cs="David"/>
          <w:sz w:val="24"/>
          <w:szCs w:val="24"/>
          <w:rtl/>
        </w:rPr>
        <w:t xml:space="preserve">שה במהותה, אלא מפני שהיא </w:t>
      </w:r>
      <w:r w:rsidRPr="00260B90">
        <w:rPr>
          <w:rFonts w:ascii="David" w:hAnsi="David" w:cs="David"/>
          <w:b/>
          <w:bCs/>
          <w:sz w:val="24"/>
          <w:szCs w:val="24"/>
          <w:rtl/>
        </w:rPr>
        <w:t>נכנסה לרשותו, ואיננה בת חורין, אבל א</w:t>
      </w:r>
      <w:r w:rsidRPr="00260B90">
        <w:rPr>
          <w:rFonts w:ascii="David" w:hAnsi="David" w:cs="David" w:hint="cs"/>
          <w:b/>
          <w:bCs/>
          <w:sz w:val="24"/>
          <w:szCs w:val="24"/>
          <w:rtl/>
        </w:rPr>
        <w:t>י</w:t>
      </w:r>
      <w:r w:rsidRPr="00260B90">
        <w:rPr>
          <w:rFonts w:ascii="David" w:hAnsi="David" w:cs="David"/>
          <w:b/>
          <w:bCs/>
          <w:sz w:val="24"/>
          <w:szCs w:val="24"/>
          <w:rtl/>
        </w:rPr>
        <w:t>שה בוגרת ובת חורין</w:t>
      </w:r>
      <w:r w:rsidRPr="00260B90">
        <w:rPr>
          <w:rFonts w:ascii="David" w:hAnsi="David" w:cs="David" w:hint="cs"/>
          <w:b/>
          <w:bCs/>
          <w:sz w:val="24"/>
          <w:szCs w:val="24"/>
          <w:rtl/>
        </w:rPr>
        <w:t xml:space="preserve"> –</w:t>
      </w:r>
      <w:r w:rsidRPr="00260B90">
        <w:rPr>
          <w:rFonts w:ascii="David" w:hAnsi="David" w:cs="David"/>
          <w:b/>
          <w:bCs/>
          <w:sz w:val="24"/>
          <w:szCs w:val="24"/>
          <w:rtl/>
        </w:rPr>
        <w:t xml:space="preserve"> נדריה קיימים! </w:t>
      </w:r>
    </w:p>
    <w:p w14:paraId="1B7EBF0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וכך פסק הרמב"ם: </w:t>
      </w:r>
    </w:p>
    <w:p w14:paraId="687235C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ועד מתי האב מפר? עד </w:t>
      </w:r>
      <w:proofErr w:type="spellStart"/>
      <w:r w:rsidRPr="00260B90">
        <w:rPr>
          <w:rFonts w:ascii="David" w:hAnsi="David" w:cs="David"/>
          <w:sz w:val="24"/>
          <w:szCs w:val="24"/>
          <w:rtl/>
        </w:rPr>
        <w:t>שתבגור</w:t>
      </w:r>
      <w:proofErr w:type="spellEnd"/>
      <w:r w:rsidRPr="00260B90">
        <w:rPr>
          <w:rFonts w:ascii="David" w:hAnsi="David" w:cs="David"/>
          <w:sz w:val="24"/>
          <w:szCs w:val="24"/>
          <w:rtl/>
        </w:rPr>
        <w:t>! בגרה, אינו מפר לה, והרי כל נדריה ושבועותיה כנדר אלמנה וגרושה, שנאמר בהן: "</w:t>
      </w:r>
      <w:r w:rsidRPr="00260B90">
        <w:rPr>
          <w:rFonts w:ascii="David" w:hAnsi="David" w:cs="David"/>
          <w:b/>
          <w:bCs/>
          <w:sz w:val="24"/>
          <w:szCs w:val="24"/>
          <w:rtl/>
        </w:rPr>
        <w:t>כל אשר אסרה על נפשה יקום עליה</w:t>
      </w:r>
      <w:r w:rsidRPr="00260B90">
        <w:rPr>
          <w:rFonts w:ascii="David" w:hAnsi="David" w:cs="David"/>
          <w:sz w:val="24"/>
          <w:szCs w:val="24"/>
          <w:rtl/>
        </w:rPr>
        <w:t xml:space="preserve">". </w:t>
      </w:r>
      <w:r w:rsidRPr="00260B90">
        <w:rPr>
          <w:rFonts w:ascii="David" w:hAnsi="David" w:cs="David" w:hint="cs"/>
          <w:sz w:val="24"/>
          <w:szCs w:val="24"/>
          <w:rtl/>
        </w:rPr>
        <w:t xml:space="preserve">                                                                          </w:t>
      </w:r>
      <w:r w:rsidRPr="00260B90">
        <w:rPr>
          <w:rFonts w:ascii="David" w:hAnsi="David" w:cs="David"/>
          <w:sz w:val="24"/>
          <w:szCs w:val="24"/>
          <w:rtl/>
        </w:rPr>
        <w:t>(הלכות נדרים יא, ז)</w:t>
      </w:r>
    </w:p>
    <w:p w14:paraId="0086B8F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מי שאומר שא</w:t>
      </w:r>
      <w:r w:rsidRPr="00260B90">
        <w:rPr>
          <w:rFonts w:ascii="David" w:hAnsi="David" w:cs="David" w:hint="cs"/>
          <w:sz w:val="24"/>
          <w:szCs w:val="24"/>
          <w:rtl/>
        </w:rPr>
        <w:t>י</w:t>
      </w:r>
      <w:r w:rsidRPr="00260B90">
        <w:rPr>
          <w:rFonts w:ascii="David" w:hAnsi="David" w:cs="David"/>
          <w:sz w:val="24"/>
          <w:szCs w:val="24"/>
          <w:rtl/>
        </w:rPr>
        <w:t>שה בתורה ובהלכה היא '</w:t>
      </w:r>
      <w:r w:rsidRPr="00260B90">
        <w:rPr>
          <w:rFonts w:ascii="David" w:hAnsi="David" w:cs="David"/>
          <w:b/>
          <w:bCs/>
          <w:sz w:val="24"/>
          <w:szCs w:val="24"/>
          <w:rtl/>
        </w:rPr>
        <w:t>מהות אחרת</w:t>
      </w:r>
      <w:r w:rsidRPr="00260B90">
        <w:rPr>
          <w:rFonts w:ascii="David" w:hAnsi="David" w:cs="David"/>
          <w:sz w:val="24"/>
          <w:szCs w:val="24"/>
          <w:rtl/>
        </w:rPr>
        <w:t>' – מוזמן לבחון אמירה זו בסוגיות אלו. בחלק מהסוגיות זו דעה דחויה (רבי ישמעאל בסוגיית יצירת העובר; צלע מהצלעות או זנב בסוגיית יצירת הא</w:t>
      </w:r>
      <w:r w:rsidRPr="00260B90">
        <w:rPr>
          <w:rFonts w:ascii="David" w:hAnsi="David" w:cs="David" w:hint="cs"/>
          <w:sz w:val="24"/>
          <w:szCs w:val="24"/>
          <w:rtl/>
        </w:rPr>
        <w:t>י</w:t>
      </w:r>
      <w:r w:rsidRPr="00260B90">
        <w:rPr>
          <w:rFonts w:ascii="David" w:hAnsi="David" w:cs="David"/>
          <w:sz w:val="24"/>
          <w:szCs w:val="24"/>
          <w:rtl/>
        </w:rPr>
        <w:t xml:space="preserve">שה מן האיש), ובסוגיות רבות אחרות דעה כזאת אפילו לא נזכרת. </w:t>
      </w:r>
    </w:p>
    <w:p w14:paraId="4B71A34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בכל הדיון הזה, אין כוונתי לומר שאין הבדלים בגוף ובתכונות הנפש בין איש לא</w:t>
      </w:r>
      <w:r w:rsidRPr="00260B90">
        <w:rPr>
          <w:rFonts w:ascii="David" w:hAnsi="David" w:cs="David" w:hint="cs"/>
          <w:sz w:val="24"/>
          <w:szCs w:val="24"/>
          <w:rtl/>
        </w:rPr>
        <w:t>י</w:t>
      </w:r>
      <w:r w:rsidRPr="00260B90">
        <w:rPr>
          <w:rFonts w:ascii="David" w:hAnsi="David" w:cs="David"/>
          <w:sz w:val="24"/>
          <w:szCs w:val="24"/>
          <w:rtl/>
        </w:rPr>
        <w:t>שה, אלא ש</w:t>
      </w:r>
      <w:r w:rsidRPr="00260B90">
        <w:rPr>
          <w:rFonts w:ascii="David" w:hAnsi="David" w:cs="David"/>
          <w:b/>
          <w:bCs/>
          <w:sz w:val="24"/>
          <w:szCs w:val="24"/>
          <w:rtl/>
        </w:rPr>
        <w:t>הבדלים אלו אינם קובעים שוני בדיני התורה</w:t>
      </w:r>
      <w:r w:rsidRPr="00260B90">
        <w:rPr>
          <w:rFonts w:ascii="David" w:hAnsi="David" w:cs="David"/>
          <w:sz w:val="24"/>
          <w:szCs w:val="24"/>
          <w:rtl/>
        </w:rPr>
        <w:t xml:space="preserve"> – רק התלות באב או באיש שנשא את הא</w:t>
      </w:r>
      <w:r w:rsidRPr="00260B90">
        <w:rPr>
          <w:rFonts w:ascii="David" w:hAnsi="David" w:cs="David" w:hint="cs"/>
          <w:sz w:val="24"/>
          <w:szCs w:val="24"/>
          <w:rtl/>
        </w:rPr>
        <w:t>י</w:t>
      </w:r>
      <w:r w:rsidRPr="00260B90">
        <w:rPr>
          <w:rFonts w:ascii="David" w:hAnsi="David" w:cs="David"/>
          <w:sz w:val="24"/>
          <w:szCs w:val="24"/>
          <w:rtl/>
        </w:rPr>
        <w:t xml:space="preserve">שה, והשלכות הנישואין על הנחלות, הן הקובעות.  </w:t>
      </w:r>
    </w:p>
    <w:p w14:paraId="6190ED2C" w14:textId="77777777" w:rsidR="00412F59" w:rsidRPr="00260B90" w:rsidRDefault="00412F59" w:rsidP="00412F59">
      <w:pPr>
        <w:spacing w:before="12" w:after="10"/>
        <w:jc w:val="both"/>
        <w:rPr>
          <w:rFonts w:ascii="David" w:hAnsi="David" w:cs="David"/>
          <w:sz w:val="24"/>
          <w:szCs w:val="24"/>
          <w:rtl/>
        </w:rPr>
      </w:pPr>
    </w:p>
    <w:p w14:paraId="0FE7A042" w14:textId="77777777" w:rsidR="00412F59" w:rsidRPr="00260B90" w:rsidRDefault="00412F59" w:rsidP="00412F59">
      <w:pPr>
        <w:pStyle w:val="Heading2"/>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ו. "נשים שלנו כולן חשובות"</w:t>
      </w:r>
    </w:p>
    <w:p w14:paraId="43FBAD56" w14:textId="77777777" w:rsidR="00412F59" w:rsidRPr="00260B90" w:rsidRDefault="00412F59" w:rsidP="00412F59">
      <w:pPr>
        <w:spacing w:before="12" w:after="10"/>
        <w:jc w:val="both"/>
        <w:rPr>
          <w:rFonts w:ascii="David" w:hAnsi="David" w:cs="David"/>
          <w:sz w:val="24"/>
          <w:szCs w:val="24"/>
          <w:rtl/>
        </w:rPr>
      </w:pPr>
    </w:p>
    <w:p w14:paraId="2935A04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הדבר בא לידי ביטוי ברור גם בסוגיית הסבה בליל הסדר, שכולה מדברי חז"ל. בסוגיה זו הכ</w:t>
      </w:r>
      <w:r w:rsidRPr="00260B90">
        <w:rPr>
          <w:rFonts w:ascii="David" w:hAnsi="David" w:cs="David" w:hint="cs"/>
          <w:sz w:val="24"/>
          <w:szCs w:val="24"/>
          <w:rtl/>
        </w:rPr>
        <w:t>ו</w:t>
      </w:r>
      <w:r w:rsidRPr="00260B90">
        <w:rPr>
          <w:rFonts w:ascii="David" w:hAnsi="David" w:cs="David"/>
          <w:sz w:val="24"/>
          <w:szCs w:val="24"/>
          <w:rtl/>
        </w:rPr>
        <w:t>ל תלוי במידת הכפיפות לאיש, לאב ולרב, ולכן קבעו חז"ל דין שונה לא</w:t>
      </w:r>
      <w:r w:rsidRPr="00260B90">
        <w:rPr>
          <w:rFonts w:ascii="David" w:hAnsi="David" w:cs="David" w:hint="cs"/>
          <w:sz w:val="24"/>
          <w:szCs w:val="24"/>
          <w:rtl/>
        </w:rPr>
        <w:t>י</w:t>
      </w:r>
      <w:r w:rsidRPr="00260B90">
        <w:rPr>
          <w:rFonts w:ascii="David" w:hAnsi="David" w:cs="David"/>
          <w:sz w:val="24"/>
          <w:szCs w:val="24"/>
          <w:rtl/>
        </w:rPr>
        <w:t xml:space="preserve">שה חשובה: </w:t>
      </w:r>
    </w:p>
    <w:p w14:paraId="095263B7"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b/>
          <w:bCs/>
          <w:sz w:val="24"/>
          <w:szCs w:val="24"/>
          <w:rtl/>
        </w:rPr>
        <w:t>אשה</w:t>
      </w:r>
      <w:proofErr w:type="spellEnd"/>
      <w:r w:rsidRPr="00260B90">
        <w:rPr>
          <w:rFonts w:ascii="David" w:hAnsi="David" w:cs="David"/>
          <w:b/>
          <w:bCs/>
          <w:sz w:val="24"/>
          <w:szCs w:val="24"/>
          <w:rtl/>
        </w:rPr>
        <w:t xml:space="preserve"> אצל בעלה</w:t>
      </w:r>
      <w:r w:rsidRPr="00260B90">
        <w:rPr>
          <w:rFonts w:ascii="David" w:hAnsi="David" w:cs="David"/>
          <w:sz w:val="24"/>
          <w:szCs w:val="24"/>
          <w:rtl/>
        </w:rPr>
        <w:t xml:space="preserve"> לא </w:t>
      </w:r>
      <w:proofErr w:type="spellStart"/>
      <w:r w:rsidRPr="00260B90">
        <w:rPr>
          <w:rFonts w:ascii="David" w:hAnsi="David" w:cs="David"/>
          <w:sz w:val="24"/>
          <w:szCs w:val="24"/>
          <w:rtl/>
        </w:rPr>
        <w:t>בעיא</w:t>
      </w:r>
      <w:proofErr w:type="spellEnd"/>
      <w:r w:rsidRPr="00260B90">
        <w:rPr>
          <w:rFonts w:ascii="David" w:hAnsi="David" w:cs="David"/>
          <w:sz w:val="24"/>
          <w:szCs w:val="24"/>
          <w:rtl/>
        </w:rPr>
        <w:t xml:space="preserve"> הסיבה, ואם </w:t>
      </w:r>
      <w:proofErr w:type="spellStart"/>
      <w:r w:rsidRPr="00260B90">
        <w:rPr>
          <w:rFonts w:ascii="David" w:hAnsi="David" w:cs="David"/>
          <w:b/>
          <w:bCs/>
          <w:sz w:val="24"/>
          <w:szCs w:val="24"/>
          <w:rtl/>
        </w:rPr>
        <w:t>אשה</w:t>
      </w:r>
      <w:proofErr w:type="spellEnd"/>
      <w:r w:rsidRPr="00260B90">
        <w:rPr>
          <w:rFonts w:ascii="David" w:hAnsi="David" w:cs="David"/>
          <w:b/>
          <w:bCs/>
          <w:sz w:val="24"/>
          <w:szCs w:val="24"/>
          <w:rtl/>
        </w:rPr>
        <w:t xml:space="preserve"> חשובה היא צריכה הסיבה</w:t>
      </w:r>
      <w:r w:rsidRPr="00260B90">
        <w:rPr>
          <w:rFonts w:ascii="David" w:hAnsi="David" w:cs="David"/>
          <w:sz w:val="24"/>
          <w:szCs w:val="24"/>
          <w:rtl/>
        </w:rPr>
        <w:t xml:space="preserve">; </w:t>
      </w:r>
    </w:p>
    <w:p w14:paraId="38C8257E"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בן אצל אביו בעי הסיבה; </w:t>
      </w:r>
    </w:p>
    <w:p w14:paraId="71532D95"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איבעיא</w:t>
      </w:r>
      <w:proofErr w:type="spellEnd"/>
      <w:r w:rsidRPr="00260B90">
        <w:rPr>
          <w:rFonts w:ascii="David" w:hAnsi="David" w:cs="David"/>
          <w:sz w:val="24"/>
          <w:szCs w:val="24"/>
          <w:rtl/>
        </w:rPr>
        <w:t xml:space="preserve"> להו, תלמיד אצל רבו מאי? </w:t>
      </w:r>
    </w:p>
    <w:p w14:paraId="1F08B307"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תא שמע, (אמר) </w:t>
      </w:r>
      <w:proofErr w:type="spellStart"/>
      <w:r w:rsidRPr="00260B90">
        <w:rPr>
          <w:rFonts w:ascii="David" w:hAnsi="David" w:cs="David"/>
          <w:sz w:val="24"/>
          <w:szCs w:val="24"/>
          <w:rtl/>
        </w:rPr>
        <w:t>אביי</w:t>
      </w:r>
      <w:proofErr w:type="spellEnd"/>
      <w:r w:rsidRPr="00260B90">
        <w:rPr>
          <w:rFonts w:ascii="David" w:hAnsi="David" w:cs="David"/>
          <w:sz w:val="24"/>
          <w:szCs w:val="24"/>
          <w:rtl/>
        </w:rPr>
        <w:t xml:space="preserve">: כי </w:t>
      </w:r>
      <w:proofErr w:type="spellStart"/>
      <w:r w:rsidRPr="00260B90">
        <w:rPr>
          <w:rFonts w:ascii="David" w:hAnsi="David" w:cs="David"/>
          <w:sz w:val="24"/>
          <w:szCs w:val="24"/>
          <w:rtl/>
        </w:rPr>
        <w:t>הוינן</w:t>
      </w:r>
      <w:proofErr w:type="spellEnd"/>
      <w:r w:rsidRPr="00260B90">
        <w:rPr>
          <w:rFonts w:ascii="David" w:hAnsi="David" w:cs="David"/>
          <w:sz w:val="24"/>
          <w:szCs w:val="24"/>
          <w:rtl/>
        </w:rPr>
        <w:t xml:space="preserve"> בי מר, </w:t>
      </w:r>
      <w:proofErr w:type="spellStart"/>
      <w:r w:rsidRPr="00260B90">
        <w:rPr>
          <w:rFonts w:ascii="David" w:hAnsi="David" w:cs="David"/>
          <w:sz w:val="24"/>
          <w:szCs w:val="24"/>
          <w:rtl/>
        </w:rPr>
        <w:t>זגינן</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אבירכי</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דהדדי</w:t>
      </w:r>
      <w:proofErr w:type="spellEnd"/>
      <w:r w:rsidRPr="00260B90">
        <w:rPr>
          <w:rFonts w:ascii="David" w:hAnsi="David" w:cs="David"/>
          <w:sz w:val="24"/>
          <w:szCs w:val="24"/>
          <w:rtl/>
        </w:rPr>
        <w:t xml:space="preserve">, כי </w:t>
      </w:r>
      <w:proofErr w:type="spellStart"/>
      <w:r w:rsidRPr="00260B90">
        <w:rPr>
          <w:rFonts w:ascii="David" w:hAnsi="David" w:cs="David"/>
          <w:sz w:val="24"/>
          <w:szCs w:val="24"/>
          <w:rtl/>
        </w:rPr>
        <w:t>אתינן</w:t>
      </w:r>
      <w:proofErr w:type="spellEnd"/>
      <w:r w:rsidRPr="00260B90">
        <w:rPr>
          <w:rFonts w:ascii="David" w:hAnsi="David" w:cs="David"/>
          <w:sz w:val="24"/>
          <w:szCs w:val="24"/>
          <w:rtl/>
        </w:rPr>
        <w:t xml:space="preserve"> לבי רב יוסף אמר לן: לא צריכתו, מורא רבך כמורא שמים.</w:t>
      </w:r>
    </w:p>
    <w:p w14:paraId="2BC8DDC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(תרגום: כאשר היינו בבית רבה [בליל הסדר] היינו נשענים על ברכי חברינו; כשהגענו לבית רב יוסף אמר לנו: אתם פטורים מהסבה</w:t>
      </w:r>
      <w:r w:rsidRPr="00260B90">
        <w:rPr>
          <w:rFonts w:ascii="David" w:hAnsi="David" w:cs="David" w:hint="cs"/>
          <w:sz w:val="24"/>
          <w:szCs w:val="24"/>
          <w:rtl/>
        </w:rPr>
        <w:t>,</w:t>
      </w:r>
      <w:r w:rsidRPr="00260B90">
        <w:rPr>
          <w:rFonts w:ascii="David" w:hAnsi="David" w:cs="David"/>
          <w:sz w:val="24"/>
          <w:szCs w:val="24"/>
          <w:rtl/>
        </w:rPr>
        <w:t xml:space="preserve"> כי מורא רבכם עליכם כמורא שמים</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 xml:space="preserve">                                                         </w:t>
      </w:r>
      <w:r w:rsidRPr="00260B90">
        <w:rPr>
          <w:rFonts w:ascii="David" w:hAnsi="David" w:cs="David"/>
          <w:sz w:val="24"/>
          <w:szCs w:val="24"/>
          <w:rtl/>
        </w:rPr>
        <w:t>(פסחים קח, א)</w:t>
      </w:r>
    </w:p>
    <w:p w14:paraId="53F1B52C"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אינה צריכה הסיבה – </w:t>
      </w:r>
      <w:r w:rsidRPr="00260B90">
        <w:rPr>
          <w:rFonts w:ascii="David" w:hAnsi="David" w:cs="David"/>
          <w:b/>
          <w:bCs/>
          <w:sz w:val="24"/>
          <w:szCs w:val="24"/>
          <w:rtl/>
        </w:rPr>
        <w:t>מפני אימת בעלה וכפופה לו</w:t>
      </w:r>
      <w:r w:rsidRPr="00260B90">
        <w:rPr>
          <w:rFonts w:ascii="David" w:hAnsi="David" w:cs="David"/>
          <w:sz w:val="24"/>
          <w:szCs w:val="24"/>
          <w:rtl/>
        </w:rPr>
        <w:t xml:space="preserve">; ומפרש בשאילתות </w:t>
      </w:r>
      <w:proofErr w:type="spellStart"/>
      <w:r w:rsidRPr="00260B90">
        <w:rPr>
          <w:rFonts w:ascii="David" w:hAnsi="David" w:cs="David"/>
          <w:sz w:val="24"/>
          <w:szCs w:val="24"/>
          <w:rtl/>
        </w:rPr>
        <w:t>דרב</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אחאי</w:t>
      </w:r>
      <w:proofErr w:type="spellEnd"/>
      <w:r w:rsidRPr="00260B90">
        <w:rPr>
          <w:rFonts w:ascii="David" w:hAnsi="David" w:cs="David" w:hint="cs"/>
          <w:sz w:val="24"/>
          <w:szCs w:val="24"/>
          <w:rtl/>
        </w:rPr>
        <w:t>:</w:t>
      </w:r>
      <w:r w:rsidRPr="00260B90">
        <w:rPr>
          <w:rFonts w:ascii="David" w:hAnsi="David" w:cs="David"/>
          <w:sz w:val="24"/>
          <w:szCs w:val="24"/>
          <w:rtl/>
        </w:rPr>
        <w:t xml:space="preserve"> לאו </w:t>
      </w:r>
      <w:proofErr w:type="spellStart"/>
      <w:r w:rsidRPr="00260B90">
        <w:rPr>
          <w:rFonts w:ascii="David" w:hAnsi="David" w:cs="David"/>
          <w:sz w:val="24"/>
          <w:szCs w:val="24"/>
          <w:rtl/>
        </w:rPr>
        <w:t>דרכייהו</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דנשי</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למיזגא</w:t>
      </w:r>
      <w:proofErr w:type="spellEnd"/>
      <w:r w:rsidRPr="00260B90">
        <w:rPr>
          <w:rFonts w:ascii="David" w:hAnsi="David" w:cs="David"/>
          <w:b/>
          <w:bCs/>
          <w:sz w:val="24"/>
          <w:szCs w:val="24"/>
          <w:rtl/>
        </w:rPr>
        <w:t xml:space="preserve"> </w:t>
      </w:r>
      <w:r w:rsidRPr="00260B90">
        <w:rPr>
          <w:rFonts w:ascii="David" w:hAnsi="David" w:cs="David"/>
          <w:sz w:val="24"/>
          <w:szCs w:val="24"/>
          <w:rtl/>
        </w:rPr>
        <w:t>(=אין דרכן של נשים להסב);</w:t>
      </w:r>
      <w:r w:rsidRPr="00260B90">
        <w:rPr>
          <w:rFonts w:ascii="David" w:hAnsi="David" w:cs="David"/>
          <w:b/>
          <w:bCs/>
          <w:sz w:val="24"/>
          <w:szCs w:val="24"/>
          <w:rtl/>
        </w:rPr>
        <w:t xml:space="preserve"> </w:t>
      </w:r>
      <w:r w:rsidRPr="00260B90">
        <w:rPr>
          <w:rFonts w:ascii="David" w:hAnsi="David" w:cs="David"/>
          <w:sz w:val="24"/>
          <w:szCs w:val="24"/>
          <w:rtl/>
        </w:rPr>
        <w:t>בן אצל אביו צריך הסיבה, דלא הוי כפוף כל כך.</w:t>
      </w:r>
      <w:r w:rsidRPr="00260B90">
        <w:rPr>
          <w:rFonts w:ascii="David" w:hAnsi="David" w:cs="David" w:hint="cs"/>
          <w:sz w:val="24"/>
          <w:szCs w:val="24"/>
          <w:rtl/>
        </w:rPr>
        <w:t xml:space="preserve">                       </w:t>
      </w:r>
      <w:r w:rsidRPr="00260B90">
        <w:rPr>
          <w:rFonts w:ascii="David" w:hAnsi="David" w:cs="David"/>
          <w:sz w:val="24"/>
          <w:szCs w:val="24"/>
          <w:rtl/>
        </w:rPr>
        <w:t>(</w:t>
      </w:r>
      <w:proofErr w:type="spellStart"/>
      <w:r w:rsidRPr="00260B90">
        <w:rPr>
          <w:rFonts w:ascii="David" w:hAnsi="David" w:cs="David"/>
          <w:sz w:val="24"/>
          <w:szCs w:val="24"/>
          <w:rtl/>
        </w:rPr>
        <w:t>רשב"ם</w:t>
      </w:r>
      <w:proofErr w:type="spellEnd"/>
      <w:r w:rsidRPr="00260B90">
        <w:rPr>
          <w:rFonts w:ascii="David" w:hAnsi="David" w:cs="David"/>
          <w:sz w:val="24"/>
          <w:szCs w:val="24"/>
          <w:rtl/>
        </w:rPr>
        <w:t xml:space="preserve"> שם)</w:t>
      </w:r>
    </w:p>
    <w:p w14:paraId="7AC03F8F" w14:textId="77777777" w:rsidR="00412F59" w:rsidRPr="00260B90" w:rsidRDefault="00412F59" w:rsidP="00412F59">
      <w:pPr>
        <w:spacing w:before="12" w:after="10"/>
        <w:jc w:val="both"/>
        <w:rPr>
          <w:rFonts w:ascii="David" w:hAnsi="David" w:cs="David"/>
          <w:b/>
          <w:bCs/>
          <w:sz w:val="24"/>
          <w:szCs w:val="24"/>
          <w:rtl/>
        </w:rPr>
      </w:pPr>
    </w:p>
    <w:p w14:paraId="3C53445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על סוגיה זו כתבו פוסקי אשכנז המובהקים, רבנו ירוחם וגם המרדכי בשם התוספות, ש'</w:t>
      </w:r>
      <w:r w:rsidRPr="00260B90">
        <w:rPr>
          <w:rFonts w:ascii="David" w:hAnsi="David" w:cs="David"/>
          <w:b/>
          <w:bCs/>
          <w:sz w:val="24"/>
          <w:szCs w:val="24"/>
          <w:rtl/>
        </w:rPr>
        <w:t>נשים שלנו כולן חשובות</w:t>
      </w:r>
      <w:r w:rsidRPr="00260B90">
        <w:rPr>
          <w:rFonts w:ascii="David" w:hAnsi="David" w:cs="David"/>
          <w:sz w:val="24"/>
          <w:szCs w:val="24"/>
          <w:rtl/>
        </w:rPr>
        <w:t xml:space="preserve">' וצריכות הסבה. </w:t>
      </w:r>
      <w:proofErr w:type="spellStart"/>
      <w:r w:rsidRPr="00260B90">
        <w:rPr>
          <w:rFonts w:ascii="David" w:hAnsi="David" w:cs="David"/>
          <w:sz w:val="24"/>
          <w:szCs w:val="24"/>
          <w:rtl/>
        </w:rPr>
        <w:t>הרמ"א</w:t>
      </w:r>
      <w:proofErr w:type="spellEnd"/>
      <w:r w:rsidRPr="00260B90">
        <w:rPr>
          <w:rFonts w:ascii="David" w:hAnsi="David" w:cs="David"/>
          <w:sz w:val="24"/>
          <w:szCs w:val="24"/>
          <w:rtl/>
        </w:rPr>
        <w:t xml:space="preserve"> הביא את דבריהם להלכה (שולחן ערוך אורח חיים תעב, ד), אך הוסיף שהנשים "לא נהגו להסב, כי סמכו על דברי </w:t>
      </w:r>
      <w:proofErr w:type="spellStart"/>
      <w:r w:rsidRPr="00260B90">
        <w:rPr>
          <w:rFonts w:ascii="David" w:hAnsi="David" w:cs="David"/>
          <w:sz w:val="24"/>
          <w:szCs w:val="24"/>
          <w:rtl/>
        </w:rPr>
        <w:t>ראבי"ה</w:t>
      </w:r>
      <w:proofErr w:type="spellEnd"/>
      <w:r w:rsidRPr="00260B90">
        <w:rPr>
          <w:rFonts w:ascii="David" w:hAnsi="David" w:cs="David"/>
          <w:sz w:val="24"/>
          <w:szCs w:val="24"/>
          <w:rtl/>
        </w:rPr>
        <w:t xml:space="preserve">", שלשיטתו בצורת הישיבה שלנו סביב שולחנות אין חובה להסב, כי הסבה היא שכיבה על מיטות. פוסקים אחרים (כמו </w:t>
      </w:r>
      <w:proofErr w:type="spellStart"/>
      <w:r w:rsidRPr="00260B90">
        <w:rPr>
          <w:rFonts w:ascii="David" w:hAnsi="David" w:cs="David"/>
          <w:sz w:val="24"/>
          <w:szCs w:val="24"/>
          <w:rtl/>
        </w:rPr>
        <w:t>הב"ח</w:t>
      </w:r>
      <w:proofErr w:type="spellEnd"/>
      <w:r w:rsidRPr="00260B90">
        <w:rPr>
          <w:rFonts w:ascii="David" w:hAnsi="David" w:cs="David"/>
          <w:sz w:val="24"/>
          <w:szCs w:val="24"/>
          <w:rtl/>
        </w:rPr>
        <w:t xml:space="preserve"> על הטור, אורח חיים תעב) סמכו על השאילתות, שנשים כלל לא נהגו להסב. </w:t>
      </w:r>
    </w:p>
    <w:p w14:paraId="61718CF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אולם מה פירוש הדבר ש'נשים שלנו' באשכנז 'כולן חשובות'? האם זו 'דעת קהל' או הלכה? </w:t>
      </w:r>
    </w:p>
    <w:p w14:paraId="5C39543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לפי ההלכה, יש לזה רק פירוש אחד – באשכנז נהג 'חרם דרבנו גרשום'</w:t>
      </w:r>
      <w:r w:rsidRPr="00260B90">
        <w:rPr>
          <w:rFonts w:ascii="David" w:hAnsi="David" w:cs="David" w:hint="cs"/>
          <w:sz w:val="24"/>
          <w:szCs w:val="24"/>
          <w:rtl/>
        </w:rPr>
        <w:t>,</w:t>
      </w:r>
      <w:r w:rsidRPr="00260B90">
        <w:rPr>
          <w:rFonts w:ascii="David" w:hAnsi="David" w:cs="David"/>
          <w:sz w:val="24"/>
          <w:szCs w:val="24"/>
          <w:rtl/>
        </w:rPr>
        <w:t xml:space="preserve"> וא</w:t>
      </w:r>
      <w:r w:rsidRPr="00260B90">
        <w:rPr>
          <w:rFonts w:ascii="David" w:hAnsi="David" w:cs="David" w:hint="cs"/>
          <w:sz w:val="24"/>
          <w:szCs w:val="24"/>
          <w:rtl/>
        </w:rPr>
        <w:t>י</w:t>
      </w:r>
      <w:r w:rsidRPr="00260B90">
        <w:rPr>
          <w:rFonts w:ascii="David" w:hAnsi="David" w:cs="David"/>
          <w:sz w:val="24"/>
          <w:szCs w:val="24"/>
          <w:rtl/>
        </w:rPr>
        <w:t>שה שנייה ('צ</w:t>
      </w:r>
      <w:r w:rsidRPr="00260B90">
        <w:rPr>
          <w:rFonts w:ascii="David" w:hAnsi="David" w:cs="David" w:hint="cs"/>
          <w:sz w:val="24"/>
          <w:szCs w:val="24"/>
          <w:rtl/>
        </w:rPr>
        <w:t>ָ</w:t>
      </w:r>
      <w:r w:rsidRPr="00260B90">
        <w:rPr>
          <w:rFonts w:ascii="David" w:hAnsi="David" w:cs="David"/>
          <w:sz w:val="24"/>
          <w:szCs w:val="24"/>
          <w:rtl/>
        </w:rPr>
        <w:t>ר</w:t>
      </w:r>
      <w:r w:rsidRPr="00260B90">
        <w:rPr>
          <w:rFonts w:ascii="David" w:hAnsi="David" w:cs="David" w:hint="cs"/>
          <w:sz w:val="24"/>
          <w:szCs w:val="24"/>
          <w:rtl/>
        </w:rPr>
        <w:t>ָ</w:t>
      </w:r>
      <w:r w:rsidRPr="00260B90">
        <w:rPr>
          <w:rFonts w:ascii="David" w:hAnsi="David" w:cs="David"/>
          <w:sz w:val="24"/>
          <w:szCs w:val="24"/>
          <w:rtl/>
        </w:rPr>
        <w:t xml:space="preserve">ה' בלשון המקרא) נאסרה לחלוטין, ולכן נשות ישראל באשכנז היו 'חשובות כולן'. במצב שבו כל איש יכול </w:t>
      </w:r>
      <w:r w:rsidRPr="00260B90">
        <w:rPr>
          <w:rFonts w:ascii="David" w:hAnsi="David" w:cs="David"/>
          <w:sz w:val="24"/>
          <w:szCs w:val="24"/>
          <w:rtl/>
        </w:rPr>
        <w:lastRenderedPageBreak/>
        <w:t>לשאת כמה נשים</w:t>
      </w:r>
      <w:r w:rsidRPr="00260B90">
        <w:rPr>
          <w:rFonts w:ascii="David" w:hAnsi="David" w:cs="David" w:hint="cs"/>
          <w:sz w:val="24"/>
          <w:szCs w:val="24"/>
          <w:rtl/>
        </w:rPr>
        <w:t>,</w:t>
      </w:r>
      <w:r w:rsidRPr="00260B90">
        <w:rPr>
          <w:rFonts w:ascii="David" w:hAnsi="David" w:cs="David"/>
          <w:sz w:val="24"/>
          <w:szCs w:val="24"/>
          <w:rtl/>
        </w:rPr>
        <w:t xml:space="preserve"> אפילו אם לא עשה כך </w:t>
      </w:r>
      <w:r w:rsidRPr="00260B90">
        <w:rPr>
          <w:rFonts w:ascii="David" w:hAnsi="David" w:cs="David" w:hint="cs"/>
          <w:sz w:val="24"/>
          <w:szCs w:val="24"/>
          <w:rtl/>
        </w:rPr>
        <w:t>(</w:t>
      </w:r>
      <w:r w:rsidRPr="00260B90">
        <w:rPr>
          <w:rFonts w:ascii="David" w:hAnsi="David" w:cs="David"/>
          <w:sz w:val="24"/>
          <w:szCs w:val="24"/>
          <w:rtl/>
        </w:rPr>
        <w:t xml:space="preserve">ולרוב לא עשו כך), וכל שכן </w:t>
      </w:r>
      <w:r w:rsidRPr="00260B90">
        <w:rPr>
          <w:rFonts w:ascii="David" w:hAnsi="David" w:cs="David" w:hint="cs"/>
          <w:sz w:val="24"/>
          <w:szCs w:val="24"/>
          <w:rtl/>
        </w:rPr>
        <w:t xml:space="preserve">בבית שבו </w:t>
      </w:r>
      <w:r w:rsidRPr="00260B90">
        <w:rPr>
          <w:rFonts w:ascii="David" w:hAnsi="David" w:cs="David"/>
          <w:sz w:val="24"/>
          <w:szCs w:val="24"/>
          <w:rtl/>
        </w:rPr>
        <w:t>יש כמה נשים לאיש, הוא חשוב והן הרבה פחות, במיוחד אם הוא אוהב ומעדיף אחת מהן (כפי שמצאנו בספר בראשית, "כי שנואה לאה").</w:t>
      </w:r>
      <w:r w:rsidRPr="00260B90">
        <w:rPr>
          <w:rStyle w:val="FootnoteReference"/>
          <w:rFonts w:ascii="David" w:hAnsi="David" w:cs="David"/>
          <w:sz w:val="24"/>
          <w:szCs w:val="24"/>
          <w:rtl/>
        </w:rPr>
        <w:footnoteReference w:id="9"/>
      </w:r>
      <w:r w:rsidRPr="00260B90">
        <w:rPr>
          <w:rFonts w:ascii="David" w:hAnsi="David" w:cs="David"/>
          <w:sz w:val="24"/>
          <w:szCs w:val="24"/>
          <w:rtl/>
        </w:rPr>
        <w:t xml:space="preserve"> אכן</w:t>
      </w:r>
      <w:r w:rsidRPr="00260B90">
        <w:rPr>
          <w:rFonts w:ascii="David" w:hAnsi="David" w:cs="David" w:hint="cs"/>
          <w:sz w:val="24"/>
          <w:szCs w:val="24"/>
          <w:rtl/>
        </w:rPr>
        <w:t>,</w:t>
      </w:r>
      <w:r w:rsidRPr="00260B90">
        <w:rPr>
          <w:rFonts w:ascii="David" w:hAnsi="David" w:cs="David"/>
          <w:sz w:val="24"/>
          <w:szCs w:val="24"/>
          <w:rtl/>
        </w:rPr>
        <w:t xml:space="preserve"> מעמד הנשים במַגרֶבּ ובמזרח היה שונה מאוד מאשר באשכנז, ממש עד ימינו. </w:t>
      </w:r>
    </w:p>
    <w:p w14:paraId="1E5FB6B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כידוע, עם תקומת מדינת ישראל החליטה הרבנות הראשית לאסור א</w:t>
      </w:r>
      <w:r w:rsidRPr="00260B90">
        <w:rPr>
          <w:rFonts w:ascii="David" w:hAnsi="David" w:cs="David" w:hint="cs"/>
          <w:sz w:val="24"/>
          <w:szCs w:val="24"/>
          <w:rtl/>
        </w:rPr>
        <w:t>י</w:t>
      </w:r>
      <w:r w:rsidRPr="00260B90">
        <w:rPr>
          <w:rFonts w:ascii="David" w:hAnsi="David" w:cs="David"/>
          <w:sz w:val="24"/>
          <w:szCs w:val="24"/>
          <w:rtl/>
        </w:rPr>
        <w:t>שה שנייה בכל העדות, ולכן אין כיום יותר מא</w:t>
      </w:r>
      <w:r w:rsidRPr="00260B90">
        <w:rPr>
          <w:rFonts w:ascii="David" w:hAnsi="David" w:cs="David" w:hint="cs"/>
          <w:sz w:val="24"/>
          <w:szCs w:val="24"/>
          <w:rtl/>
        </w:rPr>
        <w:t>י</w:t>
      </w:r>
      <w:r w:rsidRPr="00260B90">
        <w:rPr>
          <w:rFonts w:ascii="David" w:hAnsi="David" w:cs="David"/>
          <w:sz w:val="24"/>
          <w:szCs w:val="24"/>
          <w:rtl/>
        </w:rPr>
        <w:t xml:space="preserve">שה אחת לאיש. ממילא </w:t>
      </w:r>
      <w:r w:rsidRPr="00260B90">
        <w:rPr>
          <w:rFonts w:ascii="David" w:hAnsi="David" w:cs="David"/>
          <w:b/>
          <w:bCs/>
          <w:sz w:val="24"/>
          <w:szCs w:val="24"/>
          <w:rtl/>
        </w:rPr>
        <w:t>חלה ההגדרה 'א</w:t>
      </w:r>
      <w:r w:rsidRPr="00260B90">
        <w:rPr>
          <w:rFonts w:ascii="David" w:hAnsi="David" w:cs="David" w:hint="eastAsia"/>
          <w:b/>
          <w:bCs/>
          <w:sz w:val="24"/>
          <w:szCs w:val="24"/>
          <w:rtl/>
        </w:rPr>
        <w:t>י</w:t>
      </w:r>
      <w:r w:rsidRPr="00260B90">
        <w:rPr>
          <w:rFonts w:ascii="David" w:hAnsi="David" w:cs="David"/>
          <w:b/>
          <w:bCs/>
          <w:sz w:val="24"/>
          <w:szCs w:val="24"/>
          <w:rtl/>
        </w:rPr>
        <w:t>שה חשובה' על כל א</w:t>
      </w:r>
      <w:r w:rsidRPr="00260B90">
        <w:rPr>
          <w:rFonts w:ascii="David" w:hAnsi="David" w:cs="David" w:hint="eastAsia"/>
          <w:b/>
          <w:bCs/>
          <w:sz w:val="24"/>
          <w:szCs w:val="24"/>
          <w:rtl/>
        </w:rPr>
        <w:t>י</w:t>
      </w:r>
      <w:r w:rsidRPr="00260B90">
        <w:rPr>
          <w:rFonts w:ascii="David" w:hAnsi="David" w:cs="David"/>
          <w:b/>
          <w:bCs/>
          <w:sz w:val="24"/>
          <w:szCs w:val="24"/>
          <w:rtl/>
        </w:rPr>
        <w:t>שה בישראל.</w:t>
      </w:r>
      <w:r w:rsidRPr="00260B90">
        <w:rPr>
          <w:rFonts w:ascii="David" w:hAnsi="David" w:cs="David"/>
          <w:sz w:val="24"/>
          <w:szCs w:val="24"/>
          <w:rtl/>
        </w:rPr>
        <w:t xml:space="preserve"> </w:t>
      </w:r>
    </w:p>
    <w:p w14:paraId="58F0647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האם מצב זה אמור להשפיע גם על </w:t>
      </w:r>
      <w:r w:rsidRPr="00260B90">
        <w:rPr>
          <w:rFonts w:ascii="David" w:hAnsi="David" w:cs="David" w:hint="cs"/>
          <w:sz w:val="24"/>
          <w:szCs w:val="24"/>
          <w:rtl/>
        </w:rPr>
        <w:t xml:space="preserve">חיוב </w:t>
      </w:r>
      <w:r w:rsidRPr="00260B90">
        <w:rPr>
          <w:rFonts w:ascii="David" w:hAnsi="David" w:cs="David"/>
          <w:sz w:val="24"/>
          <w:szCs w:val="24"/>
          <w:rtl/>
        </w:rPr>
        <w:t xml:space="preserve">נשים במצוות עשה שהזמן גרמן? </w:t>
      </w:r>
      <w:r w:rsidRPr="00260B90">
        <w:rPr>
          <w:rFonts w:ascii="David" w:hAnsi="David" w:cs="David" w:hint="cs"/>
          <w:sz w:val="24"/>
          <w:szCs w:val="24"/>
          <w:rtl/>
        </w:rPr>
        <w:t xml:space="preserve">התשובה </w:t>
      </w:r>
      <w:r w:rsidRPr="00260B90">
        <w:rPr>
          <w:rFonts w:ascii="David" w:hAnsi="David" w:cs="David"/>
          <w:sz w:val="24"/>
          <w:szCs w:val="24"/>
          <w:rtl/>
        </w:rPr>
        <w:t>תלוי</w:t>
      </w:r>
      <w:r w:rsidRPr="00260B90">
        <w:rPr>
          <w:rFonts w:ascii="David" w:hAnsi="David" w:cs="David" w:hint="cs"/>
          <w:sz w:val="24"/>
          <w:szCs w:val="24"/>
          <w:rtl/>
        </w:rPr>
        <w:t>ה</w:t>
      </w:r>
      <w:r w:rsidRPr="00260B90">
        <w:rPr>
          <w:rFonts w:ascii="David" w:hAnsi="David" w:cs="David"/>
          <w:sz w:val="24"/>
          <w:szCs w:val="24"/>
          <w:rtl/>
        </w:rPr>
        <w:t xml:space="preserve"> בשאלה איך פירשו </w:t>
      </w:r>
      <w:proofErr w:type="spellStart"/>
      <w:r w:rsidRPr="00260B90">
        <w:rPr>
          <w:rFonts w:ascii="David" w:hAnsi="David" w:cs="David"/>
          <w:sz w:val="24"/>
          <w:szCs w:val="24"/>
          <w:rtl/>
        </w:rPr>
        <w:t>קדמונינו</w:t>
      </w:r>
      <w:proofErr w:type="spellEnd"/>
      <w:r w:rsidRPr="00260B90">
        <w:rPr>
          <w:rFonts w:ascii="David" w:hAnsi="David" w:cs="David"/>
          <w:sz w:val="24"/>
          <w:szCs w:val="24"/>
          <w:rtl/>
        </w:rPr>
        <w:t xml:space="preserve"> את הפטור לנשים ממצוות אלו.</w:t>
      </w:r>
    </w:p>
    <w:p w14:paraId="194A091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ביסוד </w:t>
      </w:r>
      <w:proofErr w:type="spellStart"/>
      <w:r w:rsidRPr="00260B90">
        <w:rPr>
          <w:rFonts w:ascii="David" w:hAnsi="David" w:cs="David"/>
          <w:sz w:val="24"/>
          <w:szCs w:val="24"/>
          <w:rtl/>
        </w:rPr>
        <w:t>הסוגיה</w:t>
      </w:r>
      <w:proofErr w:type="spellEnd"/>
      <w:r w:rsidRPr="00260B90">
        <w:rPr>
          <w:rFonts w:ascii="David" w:hAnsi="David" w:cs="David"/>
          <w:sz w:val="24"/>
          <w:szCs w:val="24"/>
          <w:rtl/>
        </w:rPr>
        <w:t xml:space="preserve"> הנראית סבוכה (קידושין לג, ב – לה, א) על פטור נשים ממצוות עשה שהזמן גרמן, עומדים מצד אחד פסוקי התורה המפורשים על חובת העלייה לרגל של "כל </w:t>
      </w:r>
      <w:proofErr w:type="spellStart"/>
      <w:r w:rsidRPr="00260B90">
        <w:rPr>
          <w:rFonts w:ascii="David" w:hAnsi="David" w:cs="David"/>
          <w:sz w:val="24"/>
          <w:szCs w:val="24"/>
          <w:rtl/>
        </w:rPr>
        <w:t>זכוּרך</w:t>
      </w:r>
      <w:proofErr w:type="spellEnd"/>
      <w:r w:rsidRPr="00260B90">
        <w:rPr>
          <w:rFonts w:ascii="David" w:hAnsi="David" w:cs="David"/>
          <w:sz w:val="24"/>
          <w:szCs w:val="24"/>
          <w:rtl/>
        </w:rPr>
        <w:t>" (לפי הבנת חז"ל המקובלת, שפירוש</w:t>
      </w:r>
      <w:r w:rsidRPr="00260B90">
        <w:rPr>
          <w:rFonts w:ascii="David" w:hAnsi="David" w:cs="David" w:hint="cs"/>
          <w:sz w:val="24"/>
          <w:szCs w:val="24"/>
          <w:rtl/>
        </w:rPr>
        <w:t xml:space="preserve"> הביטוי הוא</w:t>
      </w:r>
      <w:r w:rsidRPr="00260B90">
        <w:rPr>
          <w:rFonts w:ascii="David" w:hAnsi="David" w:cs="David"/>
          <w:sz w:val="24"/>
          <w:szCs w:val="24"/>
          <w:rtl/>
        </w:rPr>
        <w:t xml:space="preserve"> הזכרים שבך)</w:t>
      </w:r>
      <w:r w:rsidRPr="00260B90">
        <w:rPr>
          <w:rFonts w:ascii="David" w:hAnsi="David" w:cs="David" w:hint="cs"/>
          <w:sz w:val="24"/>
          <w:szCs w:val="24"/>
          <w:rtl/>
        </w:rPr>
        <w:t>,</w:t>
      </w:r>
      <w:r w:rsidRPr="00260B90">
        <w:rPr>
          <w:rStyle w:val="FootnoteReference"/>
          <w:rFonts w:ascii="David" w:hAnsi="David" w:cs="David"/>
          <w:b/>
          <w:bCs/>
          <w:sz w:val="24"/>
          <w:szCs w:val="24"/>
          <w:rtl/>
        </w:rPr>
        <w:footnoteReference w:id="10"/>
      </w:r>
      <w:r w:rsidRPr="00260B90">
        <w:rPr>
          <w:rFonts w:ascii="David" w:hAnsi="David" w:cs="David"/>
          <w:sz w:val="24"/>
          <w:szCs w:val="24"/>
          <w:rtl/>
        </w:rPr>
        <w:t xml:space="preserve"> ומנגד שותפות מלאה של הנשים בקריאת התורה במעמד 'הקהל'</w:t>
      </w:r>
      <w:r w:rsidRPr="00260B90">
        <w:rPr>
          <w:rFonts w:ascii="David" w:hAnsi="David" w:cs="David" w:hint="cs"/>
          <w:sz w:val="24"/>
          <w:szCs w:val="24"/>
          <w:rtl/>
        </w:rPr>
        <w:t>,</w:t>
      </w:r>
      <w:r w:rsidRPr="00260B90">
        <w:rPr>
          <w:rFonts w:ascii="David" w:hAnsi="David" w:cs="David"/>
          <w:sz w:val="24"/>
          <w:szCs w:val="24"/>
          <w:rtl/>
        </w:rPr>
        <w:t xml:space="preserve"> בדיוק כמו במעמד הר סיני:</w:t>
      </w:r>
      <w:r w:rsidRPr="00260B90">
        <w:rPr>
          <w:rStyle w:val="FootnoteReference"/>
          <w:rFonts w:ascii="David" w:hAnsi="David" w:cs="David"/>
          <w:sz w:val="24"/>
          <w:szCs w:val="24"/>
          <w:rtl/>
        </w:rPr>
        <w:footnoteReference w:id="11"/>
      </w:r>
    </w:p>
    <w:p w14:paraId="484C4AA4"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שלש פעמים בשנה </w:t>
      </w:r>
      <w:r w:rsidRPr="00260B90">
        <w:rPr>
          <w:rFonts w:ascii="David" w:hAnsi="David" w:cs="David"/>
          <w:b/>
          <w:bCs/>
          <w:sz w:val="24"/>
          <w:szCs w:val="24"/>
          <w:rtl/>
        </w:rPr>
        <w:t xml:space="preserve">יֵרָאֶה כל </w:t>
      </w:r>
      <w:proofErr w:type="spellStart"/>
      <w:r w:rsidRPr="00260B90">
        <w:rPr>
          <w:rFonts w:ascii="David" w:hAnsi="David" w:cs="David"/>
          <w:b/>
          <w:bCs/>
          <w:sz w:val="24"/>
          <w:szCs w:val="24"/>
          <w:rtl/>
        </w:rPr>
        <w:t>זכורך</w:t>
      </w:r>
      <w:proofErr w:type="spellEnd"/>
      <w:r w:rsidRPr="00260B90">
        <w:rPr>
          <w:rFonts w:ascii="David" w:hAnsi="David" w:cs="David"/>
          <w:sz w:val="24"/>
          <w:szCs w:val="24"/>
          <w:rtl/>
        </w:rPr>
        <w:t xml:space="preserve"> אל פני האדֹן, ה'</w:t>
      </w:r>
      <w:r w:rsidRPr="00260B90">
        <w:rPr>
          <w:rFonts w:ascii="David" w:hAnsi="David" w:cs="David" w:hint="cs"/>
          <w:sz w:val="24"/>
          <w:szCs w:val="24"/>
          <w:rtl/>
        </w:rPr>
        <w:t xml:space="preserve">.                                </w:t>
      </w:r>
      <w:r w:rsidRPr="00260B90">
        <w:rPr>
          <w:rFonts w:ascii="David" w:hAnsi="David" w:cs="David"/>
          <w:sz w:val="24"/>
          <w:szCs w:val="24"/>
          <w:rtl/>
        </w:rPr>
        <w:t xml:space="preserve">(שמות </w:t>
      </w:r>
      <w:proofErr w:type="spellStart"/>
      <w:r w:rsidRPr="00260B90">
        <w:rPr>
          <w:rFonts w:ascii="David" w:hAnsi="David" w:cs="David"/>
          <w:sz w:val="24"/>
          <w:szCs w:val="24"/>
          <w:rtl/>
        </w:rPr>
        <w:t>כג</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יז</w:t>
      </w:r>
      <w:proofErr w:type="spellEnd"/>
      <w:r w:rsidRPr="00260B90">
        <w:rPr>
          <w:rFonts w:ascii="David" w:hAnsi="David" w:cs="David"/>
          <w:sz w:val="24"/>
          <w:szCs w:val="24"/>
          <w:rtl/>
        </w:rPr>
        <w:t xml:space="preserve">; שם לד, </w:t>
      </w:r>
      <w:proofErr w:type="spellStart"/>
      <w:r w:rsidRPr="00260B90">
        <w:rPr>
          <w:rFonts w:ascii="David" w:hAnsi="David" w:cs="David"/>
          <w:sz w:val="24"/>
          <w:szCs w:val="24"/>
          <w:rtl/>
        </w:rPr>
        <w:t>כג</w:t>
      </w:r>
      <w:proofErr w:type="spellEnd"/>
      <w:r w:rsidRPr="00260B90">
        <w:rPr>
          <w:rFonts w:ascii="David" w:hAnsi="David" w:cs="David"/>
          <w:sz w:val="24"/>
          <w:szCs w:val="24"/>
          <w:rtl/>
        </w:rPr>
        <w:t xml:space="preserve">; דברים </w:t>
      </w:r>
      <w:proofErr w:type="spellStart"/>
      <w:r w:rsidRPr="00260B90">
        <w:rPr>
          <w:rFonts w:ascii="David" w:hAnsi="David" w:cs="David"/>
          <w:sz w:val="24"/>
          <w:szCs w:val="24"/>
          <w:rtl/>
        </w:rPr>
        <w:t>טז</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טז</w:t>
      </w:r>
      <w:proofErr w:type="spellEnd"/>
      <w:r w:rsidRPr="00260B90">
        <w:rPr>
          <w:rFonts w:ascii="David" w:hAnsi="David" w:cs="David"/>
          <w:sz w:val="24"/>
          <w:szCs w:val="24"/>
          <w:rtl/>
        </w:rPr>
        <w:t>)</w:t>
      </w:r>
    </w:p>
    <w:p w14:paraId="31D85CC1"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מקץ שבע שנים במֹעֵד שנת השמִטה בחג הַסֻּכּוֹת, בבוא כל ישראל לֵרָאות את פני ה' א-</w:t>
      </w:r>
      <w:proofErr w:type="spellStart"/>
      <w:r w:rsidRPr="00260B90">
        <w:rPr>
          <w:rFonts w:ascii="David" w:hAnsi="David" w:cs="David"/>
          <w:sz w:val="24"/>
          <w:szCs w:val="24"/>
          <w:rtl/>
        </w:rPr>
        <w:t>להיך</w:t>
      </w:r>
      <w:proofErr w:type="spellEnd"/>
      <w:r w:rsidRPr="00260B90">
        <w:rPr>
          <w:rFonts w:ascii="David" w:hAnsi="David" w:cs="David"/>
          <w:sz w:val="24"/>
          <w:szCs w:val="24"/>
          <w:rtl/>
        </w:rPr>
        <w:t xml:space="preserve"> במקום אשר יבחר, </w:t>
      </w:r>
      <w:r w:rsidRPr="00260B90">
        <w:rPr>
          <w:rFonts w:ascii="David" w:hAnsi="David" w:cs="David"/>
          <w:b/>
          <w:bCs/>
          <w:sz w:val="24"/>
          <w:szCs w:val="24"/>
          <w:rtl/>
        </w:rPr>
        <w:t xml:space="preserve">תקרא את התורה הזאת נגד כל ישראל באזניהם; הקהל את העם – האנשים והנשים והטף </w:t>
      </w:r>
      <w:proofErr w:type="spellStart"/>
      <w:r w:rsidRPr="00260B90">
        <w:rPr>
          <w:rFonts w:ascii="David" w:hAnsi="David" w:cs="David"/>
          <w:b/>
          <w:bCs/>
          <w:sz w:val="24"/>
          <w:szCs w:val="24"/>
          <w:rtl/>
        </w:rPr>
        <w:t>וגרך</w:t>
      </w:r>
      <w:proofErr w:type="spellEnd"/>
      <w:r w:rsidRPr="00260B90">
        <w:rPr>
          <w:rFonts w:ascii="David" w:hAnsi="David" w:cs="David"/>
          <w:b/>
          <w:bCs/>
          <w:sz w:val="24"/>
          <w:szCs w:val="24"/>
          <w:rtl/>
        </w:rPr>
        <w:t xml:space="preserve"> אשר בשעריך</w:t>
      </w:r>
      <w:r w:rsidRPr="00260B90">
        <w:rPr>
          <w:rFonts w:ascii="David" w:hAnsi="David" w:cs="David"/>
          <w:sz w:val="24"/>
          <w:szCs w:val="24"/>
          <w:rtl/>
        </w:rPr>
        <w:t xml:space="preserve"> – למען ישמעו ולמען ילמדו, ויראו את ה' א-</w:t>
      </w:r>
      <w:proofErr w:type="spellStart"/>
      <w:r w:rsidRPr="00260B90">
        <w:rPr>
          <w:rFonts w:ascii="David" w:hAnsi="David" w:cs="David"/>
          <w:sz w:val="24"/>
          <w:szCs w:val="24"/>
          <w:rtl/>
        </w:rPr>
        <w:t>להיכם</w:t>
      </w:r>
      <w:proofErr w:type="spellEnd"/>
      <w:r w:rsidRPr="00260B90">
        <w:rPr>
          <w:rFonts w:ascii="David" w:hAnsi="David" w:cs="David"/>
          <w:sz w:val="24"/>
          <w:szCs w:val="24"/>
          <w:rtl/>
        </w:rPr>
        <w:t>, ושמרו לעשות את כל דברי התורה הזאת.</w:t>
      </w:r>
      <w:r w:rsidRPr="00260B90">
        <w:rPr>
          <w:rFonts w:ascii="David" w:hAnsi="David" w:cs="David" w:hint="cs"/>
          <w:sz w:val="24"/>
          <w:szCs w:val="24"/>
          <w:rtl/>
        </w:rPr>
        <w:t xml:space="preserve">  </w:t>
      </w:r>
      <w:r w:rsidRPr="00260B90">
        <w:rPr>
          <w:rFonts w:ascii="David" w:hAnsi="David" w:cs="David"/>
          <w:sz w:val="24"/>
          <w:szCs w:val="24"/>
          <w:rtl/>
        </w:rPr>
        <w:t>(דברים לא, יא-</w:t>
      </w:r>
      <w:proofErr w:type="spellStart"/>
      <w:r w:rsidRPr="00260B90">
        <w:rPr>
          <w:rFonts w:ascii="David" w:hAnsi="David" w:cs="David"/>
          <w:sz w:val="24"/>
          <w:szCs w:val="24"/>
          <w:rtl/>
        </w:rPr>
        <w:t>יב</w:t>
      </w:r>
      <w:proofErr w:type="spellEnd"/>
      <w:r w:rsidRPr="00260B90">
        <w:rPr>
          <w:rFonts w:ascii="David" w:hAnsi="David" w:cs="David"/>
          <w:sz w:val="24"/>
          <w:szCs w:val="24"/>
          <w:rtl/>
        </w:rPr>
        <w:t>)</w:t>
      </w:r>
    </w:p>
    <w:p w14:paraId="546B3686" w14:textId="77777777" w:rsidR="00412F59" w:rsidRPr="00260B90" w:rsidRDefault="00412F59" w:rsidP="00412F59">
      <w:pPr>
        <w:spacing w:before="12" w:after="10"/>
        <w:jc w:val="both"/>
        <w:rPr>
          <w:rFonts w:ascii="David" w:hAnsi="David" w:cs="David"/>
          <w:b/>
          <w:bCs/>
          <w:sz w:val="24"/>
          <w:szCs w:val="24"/>
          <w:rtl/>
        </w:rPr>
      </w:pPr>
    </w:p>
    <w:p w14:paraId="3017876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פשט התורה לפי חז"ל ברור מאוד – הנשים אינן חייבות לעלות לרגל ולהיראות "אל פני האדֹן, ה'", אבל כל מי שיכלה לעלות – עלתה. ממילא הנשים שיכלו נטלו חלק בעלייה לרגל, שבוודאי התנהלה </w:t>
      </w:r>
      <w:r w:rsidRPr="00260B90">
        <w:rPr>
          <w:rFonts w:ascii="David" w:hAnsi="David" w:cs="David" w:hint="cs"/>
          <w:sz w:val="24"/>
          <w:szCs w:val="24"/>
          <w:rtl/>
        </w:rPr>
        <w:t xml:space="preserve">לפי </w:t>
      </w:r>
      <w:r w:rsidRPr="00260B90">
        <w:rPr>
          <w:rFonts w:ascii="David" w:hAnsi="David" w:cs="David"/>
          <w:sz w:val="24"/>
          <w:szCs w:val="24"/>
          <w:rtl/>
        </w:rPr>
        <w:t>משפחות</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ו</w:t>
      </w:r>
      <w:r w:rsidRPr="00260B90">
        <w:rPr>
          <w:rFonts w:ascii="David" w:hAnsi="David" w:cs="David"/>
          <w:sz w:val="24"/>
          <w:szCs w:val="24"/>
          <w:rtl/>
        </w:rPr>
        <w:t xml:space="preserve">הנשים היו פטורות אבל רובן עלו. </w:t>
      </w:r>
    </w:p>
    <w:p w14:paraId="11B324C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ברור גם שנשים נמנו על קורבן פסח. והא</w:t>
      </w:r>
      <w:r w:rsidRPr="00260B90">
        <w:rPr>
          <w:rFonts w:ascii="David" w:hAnsi="David" w:cs="David" w:hint="cs"/>
          <w:sz w:val="24"/>
          <w:szCs w:val="24"/>
          <w:rtl/>
        </w:rPr>
        <w:t>י</w:t>
      </w:r>
      <w:r w:rsidRPr="00260B90">
        <w:rPr>
          <w:rFonts w:ascii="David" w:hAnsi="David" w:cs="David"/>
          <w:sz w:val="24"/>
          <w:szCs w:val="24"/>
          <w:rtl/>
        </w:rPr>
        <w:t xml:space="preserve">שה הייתה מחליטה היכן היא רוצה לאכול, במסגרת בית אביה או בית בעלה (פסחים פז, א). איך אכלו נשים בפסח אם לא עלו לרגל עם משפחותיהן?! </w:t>
      </w:r>
    </w:p>
    <w:p w14:paraId="2096F1B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מאידך, אם נשים עלו לרגל עם משפחותיהן באופן טבעי, מדוע התורה לא חייבה גם אותן 'להיראות' לפני ה'? </w:t>
      </w:r>
    </w:p>
    <w:p w14:paraId="59C4946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התשובה פשוטה גם לגברים – יש מצבים שא</w:t>
      </w:r>
      <w:r w:rsidRPr="00260B90">
        <w:rPr>
          <w:rFonts w:ascii="David" w:hAnsi="David" w:cs="David" w:hint="cs"/>
          <w:sz w:val="24"/>
          <w:szCs w:val="24"/>
          <w:rtl/>
        </w:rPr>
        <w:t>י</w:t>
      </w:r>
      <w:r w:rsidRPr="00260B90">
        <w:rPr>
          <w:rFonts w:ascii="David" w:hAnsi="David" w:cs="David"/>
          <w:sz w:val="24"/>
          <w:szCs w:val="24"/>
          <w:rtl/>
        </w:rPr>
        <w:t xml:space="preserve">שה אינה יכולה לעלות לרגל גם אם היא טהורה, ואפילו אם נדרה נדר. אם יש מי שמבקש מקור לדברים, הרי הם אמורים מפי חנה לאלקנה: </w:t>
      </w:r>
    </w:p>
    <w:p w14:paraId="657E5530"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וחנה לא עלתה, כי אמרה לאישהּ: עד </w:t>
      </w:r>
      <w:proofErr w:type="spellStart"/>
      <w:r w:rsidRPr="00260B90">
        <w:rPr>
          <w:rFonts w:ascii="David" w:hAnsi="David" w:cs="David"/>
          <w:sz w:val="24"/>
          <w:szCs w:val="24"/>
          <w:rtl/>
        </w:rPr>
        <w:t>יִגָמֵל</w:t>
      </w:r>
      <w:proofErr w:type="spellEnd"/>
      <w:r w:rsidRPr="00260B90">
        <w:rPr>
          <w:rFonts w:ascii="David" w:hAnsi="David" w:cs="David"/>
          <w:sz w:val="24"/>
          <w:szCs w:val="24"/>
          <w:rtl/>
        </w:rPr>
        <w:t xml:space="preserve"> הנער והבִאֹתיו, ונִראָה את פני ה', וישב שם עד עולם; ויאמר לה אלקנה אישהּ: עשי הטוב בעיניך, שבי עד גָמְלֵך אֹתו – אך </w:t>
      </w:r>
      <w:proofErr w:type="spellStart"/>
      <w:r w:rsidRPr="00260B90">
        <w:rPr>
          <w:rFonts w:ascii="David" w:hAnsi="David" w:cs="David"/>
          <w:sz w:val="24"/>
          <w:szCs w:val="24"/>
          <w:rtl/>
        </w:rPr>
        <w:t>יָקֵם</w:t>
      </w:r>
      <w:proofErr w:type="spellEnd"/>
      <w:r w:rsidRPr="00260B90">
        <w:rPr>
          <w:rFonts w:ascii="David" w:hAnsi="David" w:cs="David"/>
          <w:sz w:val="24"/>
          <w:szCs w:val="24"/>
          <w:rtl/>
        </w:rPr>
        <w:t xml:space="preserve"> ה' את דברו [=את הנדר בשם ה', ואת הבטחת הכהן, ולא תיחשב הדחייה בקיום הנדר לחטא]. </w:t>
      </w:r>
      <w:r w:rsidRPr="00260B90">
        <w:rPr>
          <w:rFonts w:ascii="David" w:hAnsi="David" w:cs="David"/>
          <w:sz w:val="24"/>
          <w:szCs w:val="24"/>
          <w:rtl/>
        </w:rPr>
        <w:lastRenderedPageBreak/>
        <w:t xml:space="preserve">ותשב </w:t>
      </w:r>
      <w:proofErr w:type="spellStart"/>
      <w:r w:rsidRPr="00260B90">
        <w:rPr>
          <w:rFonts w:ascii="David" w:hAnsi="David" w:cs="David"/>
          <w:sz w:val="24"/>
          <w:szCs w:val="24"/>
          <w:rtl/>
        </w:rPr>
        <w:t>האשה</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ותֵינֶק</w:t>
      </w:r>
      <w:proofErr w:type="spellEnd"/>
      <w:r w:rsidRPr="00260B90">
        <w:rPr>
          <w:rFonts w:ascii="David" w:hAnsi="David" w:cs="David"/>
          <w:sz w:val="24"/>
          <w:szCs w:val="24"/>
          <w:rtl/>
        </w:rPr>
        <w:t xml:space="preserve"> את בנהּ עד גמלהּ</w:t>
      </w:r>
      <w:r w:rsidRPr="00260B90">
        <w:rPr>
          <w:rFonts w:ascii="David" w:hAnsi="David" w:cs="David"/>
          <w:sz w:val="24"/>
          <w:szCs w:val="24"/>
        </w:rPr>
        <w:t xml:space="preserve"> </w:t>
      </w:r>
      <w:r w:rsidRPr="00260B90">
        <w:rPr>
          <w:rFonts w:ascii="David" w:hAnsi="David" w:cs="David"/>
          <w:sz w:val="24"/>
          <w:szCs w:val="24"/>
          <w:rtl/>
        </w:rPr>
        <w:t>אֹתו; וַתַעֲלֵהוּ עִמהּ כאשר גְמָלַתוּ...</w:t>
      </w:r>
      <w:r w:rsidRPr="00260B90">
        <w:rPr>
          <w:rFonts w:ascii="David" w:hAnsi="David" w:cs="David" w:hint="cs"/>
          <w:sz w:val="24"/>
          <w:szCs w:val="24"/>
          <w:rtl/>
        </w:rPr>
        <w:t xml:space="preserve">                                                                                                                                     </w:t>
      </w:r>
      <w:r w:rsidRPr="00260B90">
        <w:rPr>
          <w:rFonts w:ascii="David" w:hAnsi="David" w:cs="David"/>
          <w:sz w:val="24"/>
          <w:szCs w:val="24"/>
          <w:rtl/>
        </w:rPr>
        <w:t xml:space="preserve">(שמואל-א א, </w:t>
      </w:r>
      <w:proofErr w:type="spellStart"/>
      <w:r w:rsidRPr="00260B90">
        <w:rPr>
          <w:rFonts w:ascii="David" w:hAnsi="David" w:cs="David"/>
          <w:sz w:val="24"/>
          <w:szCs w:val="24"/>
          <w:rtl/>
        </w:rPr>
        <w:t>כב</w:t>
      </w:r>
      <w:proofErr w:type="spellEnd"/>
      <w:r w:rsidRPr="00260B90">
        <w:rPr>
          <w:rFonts w:ascii="David" w:hAnsi="David" w:cs="David"/>
          <w:sz w:val="24"/>
          <w:szCs w:val="24"/>
          <w:rtl/>
        </w:rPr>
        <w:t xml:space="preserve">-כד) </w:t>
      </w:r>
    </w:p>
    <w:p w14:paraId="3A96F27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האם יעלה על הדעת, שאסור לא</w:t>
      </w:r>
      <w:r w:rsidRPr="00260B90">
        <w:rPr>
          <w:rFonts w:ascii="David" w:hAnsi="David" w:cs="David" w:hint="cs"/>
          <w:sz w:val="24"/>
          <w:szCs w:val="24"/>
          <w:rtl/>
        </w:rPr>
        <w:t>י</w:t>
      </w:r>
      <w:r w:rsidRPr="00260B90">
        <w:rPr>
          <w:rFonts w:ascii="David" w:hAnsi="David" w:cs="David"/>
          <w:sz w:val="24"/>
          <w:szCs w:val="24"/>
          <w:rtl/>
        </w:rPr>
        <w:t xml:space="preserve">שה לעלות לרגל? </w:t>
      </w:r>
    </w:p>
    <w:p w14:paraId="4BE1C6B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ברור מפרשת 'הקהל' בתורה, ומנבואת חנה, שאין שום איסור כזה, ו</w:t>
      </w:r>
      <w:r w:rsidRPr="00260B90">
        <w:rPr>
          <w:rFonts w:ascii="David" w:hAnsi="David" w:cs="David"/>
          <w:b/>
          <w:bCs/>
          <w:sz w:val="24"/>
          <w:szCs w:val="24"/>
          <w:rtl/>
        </w:rPr>
        <w:t xml:space="preserve">נשים היו עולות בטבעיות גמורה עם משפחותיהן, אם יכלו. </w:t>
      </w:r>
      <w:r w:rsidRPr="00260B90">
        <w:rPr>
          <w:rFonts w:ascii="David" w:hAnsi="David" w:cs="David"/>
          <w:sz w:val="24"/>
          <w:szCs w:val="24"/>
          <w:rtl/>
        </w:rPr>
        <w:t>התורה לא רצתה לחייב א</w:t>
      </w:r>
      <w:r w:rsidRPr="00260B90">
        <w:rPr>
          <w:rFonts w:ascii="David" w:hAnsi="David" w:cs="David" w:hint="cs"/>
          <w:sz w:val="24"/>
          <w:szCs w:val="24"/>
          <w:rtl/>
        </w:rPr>
        <w:t>י</w:t>
      </w:r>
      <w:r w:rsidRPr="00260B90">
        <w:rPr>
          <w:rFonts w:ascii="David" w:hAnsi="David" w:cs="David"/>
          <w:sz w:val="24"/>
          <w:szCs w:val="24"/>
          <w:rtl/>
        </w:rPr>
        <w:t>שה לעלות לרגל</w:t>
      </w:r>
      <w:r w:rsidRPr="00260B90">
        <w:rPr>
          <w:rFonts w:ascii="David" w:hAnsi="David" w:cs="David" w:hint="cs"/>
          <w:sz w:val="24"/>
          <w:szCs w:val="24"/>
          <w:rtl/>
        </w:rPr>
        <w:t>,</w:t>
      </w:r>
      <w:r w:rsidRPr="00260B90">
        <w:rPr>
          <w:rFonts w:ascii="David" w:hAnsi="David" w:cs="David"/>
          <w:sz w:val="24"/>
          <w:szCs w:val="24"/>
          <w:rtl/>
        </w:rPr>
        <w:t xml:space="preserve"> כדי לא להכניס אותה למצוקה, במקרה שאיננה יכולה לצאת מביתה</w:t>
      </w:r>
      <w:r w:rsidRPr="00260B90">
        <w:rPr>
          <w:rStyle w:val="FootnoteReference"/>
          <w:rFonts w:ascii="David" w:hAnsi="David" w:cs="David"/>
          <w:sz w:val="24"/>
          <w:szCs w:val="24"/>
          <w:rtl/>
        </w:rPr>
        <w:footnoteReference w:id="12"/>
      </w:r>
      <w:r w:rsidRPr="00260B90">
        <w:rPr>
          <w:rFonts w:ascii="David" w:hAnsi="David" w:cs="David"/>
          <w:sz w:val="24"/>
          <w:szCs w:val="24"/>
          <w:rtl/>
        </w:rPr>
        <w:t xml:space="preserve"> גם אם היא טהורה. </w:t>
      </w:r>
    </w:p>
    <w:p w14:paraId="2F91D08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אכן, כך כתוב גם בסוגיית הגמרא: </w:t>
      </w:r>
    </w:p>
    <w:p w14:paraId="07FA51D2"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דתניא</w:t>
      </w:r>
      <w:proofErr w:type="spellEnd"/>
      <w:r w:rsidRPr="00260B90">
        <w:rPr>
          <w:rFonts w:ascii="David" w:hAnsi="David" w:cs="David"/>
          <w:sz w:val="24"/>
          <w:szCs w:val="24"/>
          <w:rtl/>
        </w:rPr>
        <w:t xml:space="preserve">: מיכל בת כושי </w:t>
      </w:r>
      <w:proofErr w:type="spellStart"/>
      <w:r w:rsidRPr="00260B90">
        <w:rPr>
          <w:rFonts w:ascii="David" w:hAnsi="David" w:cs="David"/>
          <w:sz w:val="24"/>
          <w:szCs w:val="24"/>
          <w:rtl/>
        </w:rPr>
        <w:t>היתה</w:t>
      </w:r>
      <w:proofErr w:type="spellEnd"/>
      <w:r w:rsidRPr="00260B90">
        <w:rPr>
          <w:rFonts w:ascii="David" w:hAnsi="David" w:cs="David"/>
          <w:sz w:val="24"/>
          <w:szCs w:val="24"/>
          <w:rtl/>
        </w:rPr>
        <w:t xml:space="preserve"> מנחת תפילין ולא מיחו בה חכמים, </w:t>
      </w:r>
    </w:p>
    <w:p w14:paraId="2921994B"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ואשתו של יונה </w:t>
      </w:r>
      <w:proofErr w:type="spellStart"/>
      <w:r w:rsidRPr="00260B90">
        <w:rPr>
          <w:rFonts w:ascii="David" w:hAnsi="David" w:cs="David"/>
          <w:sz w:val="24"/>
          <w:szCs w:val="24"/>
          <w:rtl/>
        </w:rPr>
        <w:t>היתה</w:t>
      </w:r>
      <w:proofErr w:type="spellEnd"/>
      <w:r w:rsidRPr="00260B90">
        <w:rPr>
          <w:rFonts w:ascii="David" w:hAnsi="David" w:cs="David"/>
          <w:sz w:val="24"/>
          <w:szCs w:val="24"/>
          <w:rtl/>
        </w:rPr>
        <w:t xml:space="preserve"> עולה לרגל, ולא מיחו בה חכמים, </w:t>
      </w:r>
    </w:p>
    <w:p w14:paraId="090287F9"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מדלא</w:t>
      </w:r>
      <w:proofErr w:type="spellEnd"/>
      <w:r w:rsidRPr="00260B90">
        <w:rPr>
          <w:rFonts w:ascii="David" w:hAnsi="David" w:cs="David"/>
          <w:sz w:val="24"/>
          <w:szCs w:val="24"/>
          <w:rtl/>
        </w:rPr>
        <w:t xml:space="preserve"> מיחו בה חכמים, </w:t>
      </w:r>
      <w:proofErr w:type="spellStart"/>
      <w:r w:rsidRPr="00260B90">
        <w:rPr>
          <w:rFonts w:ascii="David" w:hAnsi="David" w:cs="David"/>
          <w:sz w:val="24"/>
          <w:szCs w:val="24"/>
          <w:rtl/>
        </w:rPr>
        <w:t>אלמא</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קסברי</w:t>
      </w:r>
      <w:proofErr w:type="spellEnd"/>
      <w:r w:rsidRPr="00260B90">
        <w:rPr>
          <w:rFonts w:ascii="David" w:hAnsi="David" w:cs="David"/>
          <w:sz w:val="24"/>
          <w:szCs w:val="24"/>
          <w:rtl/>
        </w:rPr>
        <w:t xml:space="preserve"> מצות עשה שלא 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היא?! </w:t>
      </w:r>
    </w:p>
    <w:p w14:paraId="41271800"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ודילמא סבר לה כרבי יוסי </w:t>
      </w:r>
      <w:proofErr w:type="spellStart"/>
      <w:r w:rsidRPr="00260B90">
        <w:rPr>
          <w:rFonts w:ascii="David" w:hAnsi="David" w:cs="David"/>
          <w:sz w:val="24"/>
          <w:szCs w:val="24"/>
          <w:rtl/>
        </w:rPr>
        <w:t>דאמר</w:t>
      </w:r>
      <w:proofErr w:type="spellEnd"/>
      <w:r w:rsidRPr="00260B90">
        <w:rPr>
          <w:rFonts w:ascii="David" w:hAnsi="David" w:cs="David"/>
          <w:sz w:val="24"/>
          <w:szCs w:val="24"/>
          <w:rtl/>
        </w:rPr>
        <w:t xml:space="preserve">: נשים סומכות [על </w:t>
      </w:r>
      <w:proofErr w:type="spellStart"/>
      <w:r w:rsidRPr="00260B90">
        <w:rPr>
          <w:rFonts w:ascii="David" w:hAnsi="David" w:cs="David"/>
          <w:sz w:val="24"/>
          <w:szCs w:val="24"/>
          <w:rtl/>
        </w:rPr>
        <w:t>הקרבן</w:t>
      </w:r>
      <w:proofErr w:type="spellEnd"/>
      <w:r w:rsidRPr="00260B90">
        <w:rPr>
          <w:rFonts w:ascii="David" w:hAnsi="David" w:cs="David"/>
          <w:sz w:val="24"/>
          <w:szCs w:val="24"/>
          <w:rtl/>
        </w:rPr>
        <w:t xml:space="preserve">] רשות, </w:t>
      </w:r>
    </w:p>
    <w:p w14:paraId="13D088D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דאי לא </w:t>
      </w:r>
      <w:proofErr w:type="spellStart"/>
      <w:r w:rsidRPr="00260B90">
        <w:rPr>
          <w:rFonts w:ascii="David" w:hAnsi="David" w:cs="David"/>
          <w:sz w:val="24"/>
          <w:szCs w:val="24"/>
          <w:rtl/>
        </w:rPr>
        <w:t>תימא</w:t>
      </w:r>
      <w:proofErr w:type="spellEnd"/>
      <w:r w:rsidRPr="00260B90">
        <w:rPr>
          <w:rFonts w:ascii="David" w:hAnsi="David" w:cs="David"/>
          <w:sz w:val="24"/>
          <w:szCs w:val="24"/>
          <w:rtl/>
        </w:rPr>
        <w:t xml:space="preserve"> הכי, אשתו של יונה </w:t>
      </w:r>
      <w:proofErr w:type="spellStart"/>
      <w:r w:rsidRPr="00260B90">
        <w:rPr>
          <w:rFonts w:ascii="David" w:hAnsi="David" w:cs="David"/>
          <w:sz w:val="24"/>
          <w:szCs w:val="24"/>
          <w:rtl/>
        </w:rPr>
        <w:t>היתה</w:t>
      </w:r>
      <w:proofErr w:type="spellEnd"/>
      <w:r w:rsidRPr="00260B90">
        <w:rPr>
          <w:rFonts w:ascii="David" w:hAnsi="David" w:cs="David"/>
          <w:sz w:val="24"/>
          <w:szCs w:val="24"/>
          <w:rtl/>
        </w:rPr>
        <w:t xml:space="preserve"> עולה לרגל ולא מיחו בה, מי איכא למאן </w:t>
      </w:r>
      <w:proofErr w:type="spellStart"/>
      <w:r w:rsidRPr="00260B90">
        <w:rPr>
          <w:rFonts w:ascii="David" w:hAnsi="David" w:cs="David"/>
          <w:sz w:val="24"/>
          <w:szCs w:val="24"/>
          <w:rtl/>
        </w:rPr>
        <w:t>דאמר</w:t>
      </w:r>
      <w:proofErr w:type="spellEnd"/>
      <w:r w:rsidRPr="00260B90">
        <w:rPr>
          <w:rFonts w:ascii="David" w:hAnsi="David" w:cs="David"/>
          <w:sz w:val="24"/>
          <w:szCs w:val="24"/>
          <w:rtl/>
        </w:rPr>
        <w:t xml:space="preserve">, רגל לאו מצות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הוא? אלא </w:t>
      </w:r>
      <w:proofErr w:type="spellStart"/>
      <w:r w:rsidRPr="00260B90">
        <w:rPr>
          <w:rFonts w:ascii="David" w:hAnsi="David" w:cs="David"/>
          <w:sz w:val="24"/>
          <w:szCs w:val="24"/>
          <w:rtl/>
        </w:rPr>
        <w:t>קסבר</w:t>
      </w:r>
      <w:proofErr w:type="spellEnd"/>
      <w:r w:rsidRPr="00260B90">
        <w:rPr>
          <w:rFonts w:ascii="David" w:hAnsi="David" w:cs="David"/>
          <w:sz w:val="24"/>
          <w:szCs w:val="24"/>
          <w:rtl/>
        </w:rPr>
        <w:t xml:space="preserve"> רשות, הכא נמי רשות. </w:t>
      </w:r>
      <w:r w:rsidRPr="00260B90">
        <w:rPr>
          <w:rFonts w:ascii="David" w:hAnsi="David" w:cs="David" w:hint="cs"/>
          <w:sz w:val="24"/>
          <w:szCs w:val="24"/>
          <w:rtl/>
        </w:rPr>
        <w:t xml:space="preserve">                                                                     (עירובין צו, א)</w:t>
      </w:r>
    </w:p>
    <w:p w14:paraId="421EC64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(=שמא סבר כרבי יוסי, שאמר כי סמיכת נשים על </w:t>
      </w:r>
      <w:proofErr w:type="spellStart"/>
      <w:r w:rsidRPr="00260B90">
        <w:rPr>
          <w:rFonts w:ascii="David" w:hAnsi="David" w:cs="David"/>
          <w:sz w:val="24"/>
          <w:szCs w:val="24"/>
          <w:rtl/>
        </w:rPr>
        <w:t>הקרבן</w:t>
      </w:r>
      <w:proofErr w:type="spellEnd"/>
      <w:r w:rsidRPr="00260B90">
        <w:rPr>
          <w:rFonts w:ascii="David" w:hAnsi="David" w:cs="David"/>
          <w:sz w:val="24"/>
          <w:szCs w:val="24"/>
          <w:rtl/>
        </w:rPr>
        <w:t xml:space="preserve"> היא רשות; שהרי אם לא נאמר כך, איך ייתכן שלא מיחו באשתו של יונה שעלתה לרגל?</w:t>
      </w:r>
      <w:r w:rsidRPr="00260B90">
        <w:rPr>
          <w:rFonts w:ascii="David" w:hAnsi="David" w:cs="David"/>
          <w:sz w:val="24"/>
          <w:szCs w:val="24"/>
        </w:rPr>
        <w:t xml:space="preserve"> </w:t>
      </w:r>
      <w:r w:rsidRPr="00260B90">
        <w:rPr>
          <w:rFonts w:ascii="David" w:hAnsi="David" w:cs="David"/>
          <w:sz w:val="24"/>
          <w:szCs w:val="24"/>
          <w:rtl/>
        </w:rPr>
        <w:t xml:space="preserve">הייתכן שרגל אינו מצוות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w:t>
      </w:r>
      <w:r w:rsidRPr="00260B90">
        <w:rPr>
          <w:rFonts w:ascii="David" w:hAnsi="David" w:cs="David"/>
          <w:sz w:val="24"/>
          <w:szCs w:val="24"/>
        </w:rPr>
        <w:t xml:space="preserve"> </w:t>
      </w:r>
      <w:r w:rsidRPr="00260B90">
        <w:rPr>
          <w:rFonts w:ascii="David" w:hAnsi="David" w:cs="David"/>
          <w:sz w:val="24"/>
          <w:szCs w:val="24"/>
          <w:rtl/>
        </w:rPr>
        <w:t>אלא שסבר שזו רשות, אף כאן רשות.)</w:t>
      </w:r>
    </w:p>
    <w:p w14:paraId="31AA26CE" w14:textId="77777777" w:rsidR="00412F59" w:rsidRPr="00260B90" w:rsidRDefault="00412F59" w:rsidP="00412F59">
      <w:pPr>
        <w:spacing w:before="12" w:after="10"/>
        <w:jc w:val="both"/>
        <w:rPr>
          <w:rFonts w:ascii="David" w:hAnsi="David" w:cs="David"/>
          <w:sz w:val="24"/>
          <w:szCs w:val="24"/>
          <w:rtl/>
        </w:rPr>
      </w:pPr>
    </w:p>
    <w:p w14:paraId="679F747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אמנם יש לתמוה על הביטוי 'אשתו של יונה', שהרי במעמד הקהל, כמו בקורבן פסח וכמו בעליית חנה, ברור שהמון נשים עלו לרגל אף שלא </w:t>
      </w:r>
      <w:proofErr w:type="spellStart"/>
      <w:r w:rsidRPr="00260B90">
        <w:rPr>
          <w:rFonts w:ascii="David" w:hAnsi="David" w:cs="David"/>
          <w:sz w:val="24"/>
          <w:szCs w:val="24"/>
          <w:rtl/>
        </w:rPr>
        <w:t>נתחייבו</w:t>
      </w:r>
      <w:proofErr w:type="spellEnd"/>
      <w:r w:rsidRPr="00260B90">
        <w:rPr>
          <w:rFonts w:ascii="David" w:hAnsi="David" w:cs="David"/>
          <w:sz w:val="24"/>
          <w:szCs w:val="24"/>
          <w:rtl/>
        </w:rPr>
        <w:t xml:space="preserve">. אם כן, מה היה מיוחד באשתו של יונה? </w:t>
      </w:r>
    </w:p>
    <w:p w14:paraId="6B43EBF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נראה שלא במקרה נקטו חז"ל ביטוי זה</w:t>
      </w:r>
      <w:r w:rsidRPr="00260B90">
        <w:rPr>
          <w:rFonts w:ascii="David" w:hAnsi="David" w:cs="David" w:hint="cs"/>
          <w:sz w:val="24"/>
          <w:szCs w:val="24"/>
          <w:rtl/>
        </w:rPr>
        <w:t>.</w:t>
      </w:r>
      <w:r w:rsidRPr="00260B90">
        <w:rPr>
          <w:rFonts w:ascii="David" w:hAnsi="David" w:cs="David"/>
          <w:sz w:val="24"/>
          <w:szCs w:val="24"/>
          <w:rtl/>
        </w:rPr>
        <w:t xml:space="preserve"> 'יונה' הוא קוד לאיש שהלך בשליחות לארץ רחוקה ולא חזר משם, כמו מי שנעלם; על כן אשתו רצתה לעלות בעצמה, כ'ראש המשפחה', ולהביא עולת ראי</w:t>
      </w:r>
      <w:r w:rsidRPr="00260B90">
        <w:rPr>
          <w:rFonts w:ascii="David" w:hAnsi="David" w:cs="David" w:hint="cs"/>
          <w:sz w:val="24"/>
          <w:szCs w:val="24"/>
          <w:rtl/>
        </w:rPr>
        <w:t>י</w:t>
      </w:r>
      <w:r w:rsidRPr="00260B90">
        <w:rPr>
          <w:rFonts w:ascii="David" w:hAnsi="David" w:cs="David"/>
          <w:sz w:val="24"/>
          <w:szCs w:val="24"/>
          <w:rtl/>
        </w:rPr>
        <w:t>ה. גם על זה 'לא מיחו חכמים',</w:t>
      </w:r>
      <w:r w:rsidRPr="00260B90">
        <w:rPr>
          <w:rStyle w:val="FootnoteReference"/>
          <w:rFonts w:ascii="David" w:hAnsi="David" w:cs="David"/>
          <w:sz w:val="24"/>
          <w:szCs w:val="24"/>
          <w:rtl/>
        </w:rPr>
        <w:footnoteReference w:id="13"/>
      </w:r>
      <w:r w:rsidRPr="00260B90">
        <w:rPr>
          <w:rFonts w:ascii="David" w:hAnsi="David" w:cs="David"/>
          <w:sz w:val="24"/>
          <w:szCs w:val="24"/>
          <w:rtl/>
        </w:rPr>
        <w:t xml:space="preserve"> כי גם בסמיכה על </w:t>
      </w:r>
      <w:proofErr w:type="spellStart"/>
      <w:r w:rsidRPr="00260B90">
        <w:rPr>
          <w:rFonts w:ascii="David" w:hAnsi="David" w:cs="David"/>
          <w:sz w:val="24"/>
          <w:szCs w:val="24"/>
          <w:rtl/>
        </w:rPr>
        <w:t>הקרבן</w:t>
      </w:r>
      <w:proofErr w:type="spellEnd"/>
      <w:r w:rsidRPr="00260B90">
        <w:rPr>
          <w:rFonts w:ascii="David" w:hAnsi="David" w:cs="David"/>
          <w:sz w:val="24"/>
          <w:szCs w:val="24"/>
          <w:rtl/>
        </w:rPr>
        <w:t xml:space="preserve"> נתנו מקום לנשים, ואף ראו בזה 'נחת רוח לנשים', אלא שאמרו להן לסמוך בלי כוח</w:t>
      </w:r>
      <w:r w:rsidRPr="00260B90">
        <w:rPr>
          <w:rFonts w:ascii="David" w:hAnsi="David" w:cs="David" w:hint="cs"/>
          <w:sz w:val="24"/>
          <w:szCs w:val="24"/>
          <w:rtl/>
        </w:rPr>
        <w:t xml:space="preserve"> –</w:t>
      </w:r>
      <w:r w:rsidRPr="00260B90">
        <w:rPr>
          <w:rFonts w:ascii="David" w:hAnsi="David" w:cs="David"/>
          <w:sz w:val="24"/>
          <w:szCs w:val="24"/>
          <w:rtl/>
        </w:rPr>
        <w:t xml:space="preserve"> לעומת </w:t>
      </w:r>
      <w:r w:rsidRPr="00260B90">
        <w:rPr>
          <w:rFonts w:ascii="David" w:hAnsi="David" w:cs="David" w:hint="cs"/>
          <w:sz w:val="24"/>
          <w:szCs w:val="24"/>
          <w:rtl/>
        </w:rPr>
        <w:t>ה</w:t>
      </w:r>
      <w:r w:rsidRPr="00260B90">
        <w:rPr>
          <w:rFonts w:ascii="David" w:hAnsi="David" w:cs="David"/>
          <w:sz w:val="24"/>
          <w:szCs w:val="24"/>
          <w:rtl/>
        </w:rPr>
        <w:t>גברים</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 xml:space="preserve">שעליהם לסמוך </w:t>
      </w:r>
      <w:r w:rsidRPr="00260B90">
        <w:rPr>
          <w:rFonts w:ascii="David" w:hAnsi="David" w:cs="David"/>
          <w:sz w:val="24"/>
          <w:szCs w:val="24"/>
          <w:rtl/>
        </w:rPr>
        <w:t>בכל כוחם:</w:t>
      </w:r>
    </w:p>
    <w:p w14:paraId="27BF8047"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"דבר אל בני ישראל... וסמך את ידו... על ראש קרבנו", בני ישראל </w:t>
      </w:r>
      <w:proofErr w:type="spellStart"/>
      <w:r w:rsidRPr="00260B90">
        <w:rPr>
          <w:rFonts w:ascii="David" w:hAnsi="David" w:cs="David"/>
          <w:sz w:val="24"/>
          <w:szCs w:val="24"/>
          <w:rtl/>
        </w:rPr>
        <w:t>סומכין</w:t>
      </w:r>
      <w:proofErr w:type="spellEnd"/>
      <w:r w:rsidRPr="00260B90">
        <w:rPr>
          <w:rFonts w:ascii="David" w:hAnsi="David" w:cs="David"/>
          <w:sz w:val="24"/>
          <w:szCs w:val="24"/>
          <w:rtl/>
        </w:rPr>
        <w:t xml:space="preserve"> ואין בנות ישראל סומכות; </w:t>
      </w:r>
    </w:p>
    <w:p w14:paraId="78A8E3DB"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רבי יוסי ורבי [שמעון] אומרים: בנות ישראל סומכות רשות; </w:t>
      </w:r>
    </w:p>
    <w:p w14:paraId="023A2E04"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אמר רבי יוסי, סח לי אבא אלעזר: פעם אחת היה לנו עגל של זבחי שלמים והבאנוהו לעזרת נשים וסמכו עליו נשים, לא מפני שסמיכה בנשים, אלא </w:t>
      </w:r>
      <w:r w:rsidRPr="00260B90">
        <w:rPr>
          <w:rFonts w:ascii="David" w:hAnsi="David" w:cs="David"/>
          <w:b/>
          <w:bCs/>
          <w:sz w:val="24"/>
          <w:szCs w:val="24"/>
          <w:rtl/>
        </w:rPr>
        <w:t>כדי לעשות נחת רוח לנשים (=הרגשת שותפות במצווה)</w:t>
      </w:r>
      <w:r w:rsidRPr="00260B90">
        <w:rPr>
          <w:rFonts w:ascii="David" w:hAnsi="David" w:cs="David"/>
          <w:sz w:val="24"/>
          <w:szCs w:val="24"/>
          <w:rtl/>
        </w:rPr>
        <w:t xml:space="preserve">; </w:t>
      </w:r>
    </w:p>
    <w:p w14:paraId="0D0400D6"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ואי </w:t>
      </w:r>
      <w:proofErr w:type="spellStart"/>
      <w:r w:rsidRPr="00260B90">
        <w:rPr>
          <w:rFonts w:ascii="David" w:hAnsi="David" w:cs="David"/>
          <w:sz w:val="24"/>
          <w:szCs w:val="24"/>
          <w:rtl/>
        </w:rPr>
        <w:t>סלקא</w:t>
      </w:r>
      <w:proofErr w:type="spellEnd"/>
      <w:r w:rsidRPr="00260B90">
        <w:rPr>
          <w:rFonts w:ascii="David" w:hAnsi="David" w:cs="David"/>
          <w:sz w:val="24"/>
          <w:szCs w:val="24"/>
          <w:rtl/>
        </w:rPr>
        <w:t xml:space="preserve"> דעתך סמיכה בכל כוחו בעינן, משום נחת רוח </w:t>
      </w:r>
      <w:proofErr w:type="spellStart"/>
      <w:r w:rsidRPr="00260B90">
        <w:rPr>
          <w:rFonts w:ascii="David" w:hAnsi="David" w:cs="David"/>
          <w:sz w:val="24"/>
          <w:szCs w:val="24"/>
          <w:rtl/>
        </w:rPr>
        <w:t>דנשים</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עבדינן</w:t>
      </w:r>
      <w:proofErr w:type="spellEnd"/>
      <w:r w:rsidRPr="00260B90">
        <w:rPr>
          <w:rFonts w:ascii="David" w:hAnsi="David" w:cs="David"/>
          <w:sz w:val="24"/>
          <w:szCs w:val="24"/>
          <w:rtl/>
        </w:rPr>
        <w:t xml:space="preserve"> עבודה בקדשים? </w:t>
      </w:r>
    </w:p>
    <w:p w14:paraId="6DA0B9C1"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lastRenderedPageBreak/>
        <w:t>אלא לאו שמע מינה לא בעינן [סמיכה] בכל כוחו?</w:t>
      </w:r>
    </w:p>
    <w:p w14:paraId="4A0311C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לעולם אימא לך, בעינן בכל כוחו, </w:t>
      </w:r>
      <w:proofErr w:type="spellStart"/>
      <w:r w:rsidRPr="00260B90">
        <w:rPr>
          <w:rFonts w:ascii="David" w:hAnsi="David" w:cs="David"/>
          <w:sz w:val="24"/>
          <w:szCs w:val="24"/>
          <w:rtl/>
        </w:rPr>
        <w:t>דאמר</w:t>
      </w:r>
      <w:proofErr w:type="spellEnd"/>
      <w:r w:rsidRPr="00260B90">
        <w:rPr>
          <w:rFonts w:ascii="David" w:hAnsi="David" w:cs="David"/>
          <w:sz w:val="24"/>
          <w:szCs w:val="24"/>
          <w:rtl/>
        </w:rPr>
        <w:t xml:space="preserve"> להו (=לנשים) </w:t>
      </w:r>
      <w:proofErr w:type="spellStart"/>
      <w:r w:rsidRPr="00260B90">
        <w:rPr>
          <w:rFonts w:ascii="David" w:hAnsi="David" w:cs="David"/>
          <w:sz w:val="24"/>
          <w:szCs w:val="24"/>
          <w:rtl/>
        </w:rPr>
        <w:t>אקפו</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ידייכו</w:t>
      </w:r>
      <w:proofErr w:type="spellEnd"/>
      <w:r w:rsidRPr="00260B90">
        <w:rPr>
          <w:rFonts w:ascii="David" w:hAnsi="David" w:cs="David"/>
          <w:sz w:val="24"/>
          <w:szCs w:val="24"/>
          <w:rtl/>
        </w:rPr>
        <w:t xml:space="preserve"> (=הניחו ידיכן בלי כוח). </w:t>
      </w:r>
    </w:p>
    <w:p w14:paraId="72CE9101"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אי הכי, (מה פירוש המשפט) לא מפני שסמיכה בנשים</w:t>
      </w:r>
      <w:r w:rsidRPr="00260B90">
        <w:rPr>
          <w:rFonts w:ascii="David" w:hAnsi="David" w:cs="David" w:hint="cs"/>
          <w:sz w:val="24"/>
          <w:szCs w:val="24"/>
          <w:rtl/>
        </w:rPr>
        <w:t>?</w:t>
      </w:r>
      <w:r w:rsidRPr="00260B90">
        <w:rPr>
          <w:rFonts w:ascii="David" w:hAnsi="David" w:cs="David"/>
          <w:sz w:val="24"/>
          <w:szCs w:val="24"/>
          <w:rtl/>
        </w:rPr>
        <w:t xml:space="preserve"> </w:t>
      </w:r>
      <w:proofErr w:type="spellStart"/>
      <w:r w:rsidRPr="00260B90">
        <w:rPr>
          <w:rFonts w:ascii="David" w:hAnsi="David" w:cs="David"/>
          <w:sz w:val="24"/>
          <w:szCs w:val="24"/>
          <w:rtl/>
        </w:rPr>
        <w:t>תיפוק</w:t>
      </w:r>
      <w:proofErr w:type="spellEnd"/>
      <w:r w:rsidRPr="00260B90">
        <w:rPr>
          <w:rFonts w:ascii="David" w:hAnsi="David" w:cs="David"/>
          <w:sz w:val="24"/>
          <w:szCs w:val="24"/>
          <w:rtl/>
        </w:rPr>
        <w:t xml:space="preserve"> ליה דאינה לסמיכה כלל (=אין סמיכה בלי כוח, ולכן נתנו לנשים להניח ידיהן)</w:t>
      </w:r>
      <w:r w:rsidRPr="00260B90">
        <w:rPr>
          <w:rFonts w:ascii="David" w:hAnsi="David" w:cs="David" w:hint="cs"/>
          <w:sz w:val="24"/>
          <w:szCs w:val="24"/>
          <w:rtl/>
        </w:rPr>
        <w:t>!</w:t>
      </w:r>
    </w:p>
    <w:p w14:paraId="799DC1A8" w14:textId="77777777" w:rsidR="00412F59" w:rsidRPr="00260B90" w:rsidRDefault="00412F59" w:rsidP="00412F59">
      <w:pPr>
        <w:spacing w:before="12" w:after="10"/>
        <w:ind w:left="720"/>
        <w:jc w:val="both"/>
        <w:rPr>
          <w:rFonts w:ascii="David" w:hAnsi="David" w:cs="David"/>
          <w:b/>
          <w:bCs/>
          <w:sz w:val="24"/>
          <w:szCs w:val="24"/>
          <w:rtl/>
        </w:rPr>
      </w:pPr>
      <w:r w:rsidRPr="00260B90">
        <w:rPr>
          <w:rFonts w:ascii="David" w:hAnsi="David" w:cs="David"/>
          <w:sz w:val="24"/>
          <w:szCs w:val="24"/>
          <w:rtl/>
        </w:rPr>
        <w:t xml:space="preserve">אמר רבי אמי: </w:t>
      </w:r>
      <w:proofErr w:type="spellStart"/>
      <w:r w:rsidRPr="00260B90">
        <w:rPr>
          <w:rFonts w:ascii="David" w:hAnsi="David" w:cs="David"/>
          <w:sz w:val="24"/>
          <w:szCs w:val="24"/>
          <w:rtl/>
        </w:rPr>
        <w:t>חדא</w:t>
      </w:r>
      <w:proofErr w:type="spellEnd"/>
      <w:r w:rsidRPr="00260B90">
        <w:rPr>
          <w:rFonts w:ascii="David" w:hAnsi="David" w:cs="David"/>
          <w:sz w:val="24"/>
          <w:szCs w:val="24"/>
          <w:rtl/>
        </w:rPr>
        <w:t xml:space="preserve"> ועוד </w:t>
      </w:r>
      <w:proofErr w:type="spellStart"/>
      <w:r w:rsidRPr="00260B90">
        <w:rPr>
          <w:rFonts w:ascii="David" w:hAnsi="David" w:cs="David"/>
          <w:sz w:val="24"/>
          <w:szCs w:val="24"/>
          <w:rtl/>
        </w:rPr>
        <w:t>קאמר</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חדא</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דליתא</w:t>
      </w:r>
      <w:proofErr w:type="spellEnd"/>
      <w:r w:rsidRPr="00260B90">
        <w:rPr>
          <w:rFonts w:ascii="David" w:hAnsi="David" w:cs="David"/>
          <w:sz w:val="24"/>
          <w:szCs w:val="24"/>
          <w:rtl/>
        </w:rPr>
        <w:t xml:space="preserve"> לסמיכה כלל (בלי כוח), ועוד כדי לעשות נחת רוח לנשים</w:t>
      </w:r>
      <w:r w:rsidRPr="00260B90">
        <w:rPr>
          <w:rFonts w:ascii="David" w:hAnsi="David" w:cs="David"/>
          <w:b/>
          <w:bCs/>
          <w:sz w:val="24"/>
          <w:szCs w:val="24"/>
          <w:rtl/>
        </w:rPr>
        <w:t xml:space="preserve">. </w:t>
      </w:r>
    </w:p>
    <w:p w14:paraId="341B3242"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hint="cs"/>
          <w:sz w:val="24"/>
          <w:szCs w:val="24"/>
          <w:rtl/>
        </w:rPr>
        <w:t xml:space="preserve">                                                                                                                                                               </w:t>
      </w:r>
      <w:r w:rsidRPr="00260B90">
        <w:rPr>
          <w:rFonts w:ascii="David" w:hAnsi="David" w:cs="David"/>
          <w:sz w:val="24"/>
          <w:szCs w:val="24"/>
          <w:rtl/>
        </w:rPr>
        <w:t xml:space="preserve">(חגיגה </w:t>
      </w:r>
      <w:proofErr w:type="spellStart"/>
      <w:r w:rsidRPr="00260B90">
        <w:rPr>
          <w:rFonts w:ascii="David" w:hAnsi="David" w:cs="David"/>
          <w:sz w:val="24"/>
          <w:szCs w:val="24"/>
          <w:rtl/>
        </w:rPr>
        <w:t>טז</w:t>
      </w:r>
      <w:proofErr w:type="spellEnd"/>
      <w:r w:rsidRPr="00260B90">
        <w:rPr>
          <w:rFonts w:ascii="David" w:hAnsi="David" w:cs="David"/>
          <w:sz w:val="24"/>
          <w:szCs w:val="24"/>
          <w:rtl/>
        </w:rPr>
        <w:t>, ב)</w:t>
      </w:r>
    </w:p>
    <w:p w14:paraId="1263DAEE" w14:textId="77777777" w:rsidR="00412F59" w:rsidRPr="00260B90" w:rsidRDefault="00412F59" w:rsidP="00412F59">
      <w:pPr>
        <w:spacing w:before="12" w:after="10"/>
        <w:jc w:val="both"/>
        <w:rPr>
          <w:rFonts w:ascii="David" w:hAnsi="David" w:cs="David"/>
          <w:b/>
          <w:bCs/>
          <w:sz w:val="24"/>
          <w:szCs w:val="24"/>
          <w:rtl/>
        </w:rPr>
      </w:pPr>
    </w:p>
    <w:p w14:paraId="1BD2A4D8"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sz w:val="24"/>
          <w:szCs w:val="24"/>
          <w:rtl/>
        </w:rPr>
        <w:t>ברוח דומה של דאגה לא</w:t>
      </w:r>
      <w:r w:rsidRPr="00260B90">
        <w:rPr>
          <w:rFonts w:ascii="David" w:hAnsi="David" w:cs="David" w:hint="cs"/>
          <w:sz w:val="24"/>
          <w:szCs w:val="24"/>
          <w:rtl/>
        </w:rPr>
        <w:t>י</w:t>
      </w:r>
      <w:r w:rsidRPr="00260B90">
        <w:rPr>
          <w:rFonts w:ascii="David" w:hAnsi="David" w:cs="David"/>
          <w:sz w:val="24"/>
          <w:szCs w:val="24"/>
          <w:rtl/>
        </w:rPr>
        <w:t>שה ומניעת מצוקה ממנה, אך בהדגשת יתר של כפיפות הא</w:t>
      </w:r>
      <w:r w:rsidRPr="00260B90">
        <w:rPr>
          <w:rFonts w:ascii="David" w:hAnsi="David" w:cs="David" w:hint="cs"/>
          <w:sz w:val="24"/>
          <w:szCs w:val="24"/>
          <w:rtl/>
        </w:rPr>
        <w:t>י</w:t>
      </w:r>
      <w:r w:rsidRPr="00260B90">
        <w:rPr>
          <w:rFonts w:ascii="David" w:hAnsi="David" w:cs="David"/>
          <w:sz w:val="24"/>
          <w:szCs w:val="24"/>
          <w:rtl/>
        </w:rPr>
        <w:t xml:space="preserve">שה לבעלה, פירש ר' דוד </w:t>
      </w:r>
      <w:proofErr w:type="spellStart"/>
      <w:r w:rsidRPr="00260B90">
        <w:rPr>
          <w:rFonts w:ascii="David" w:hAnsi="David" w:cs="David"/>
          <w:sz w:val="24"/>
          <w:szCs w:val="24"/>
          <w:rtl/>
        </w:rPr>
        <w:t>אבודרהם</w:t>
      </w:r>
      <w:proofErr w:type="spellEnd"/>
      <w:r w:rsidRPr="00260B90">
        <w:rPr>
          <w:rFonts w:ascii="David" w:hAnsi="David" w:cs="David"/>
          <w:sz w:val="24"/>
          <w:szCs w:val="24"/>
          <w:rtl/>
        </w:rPr>
        <w:t xml:space="preserve"> את פטור המצוות שהזמן גרמן (בניגוד לדעות של רבנים ופוסקים בדורות שלנו,</w:t>
      </w:r>
      <w:r w:rsidRPr="00260B90">
        <w:rPr>
          <w:rStyle w:val="FootnoteReference"/>
          <w:rFonts w:ascii="David" w:hAnsi="David" w:cs="David"/>
          <w:sz w:val="24"/>
          <w:szCs w:val="24"/>
          <w:rtl/>
        </w:rPr>
        <w:footnoteReference w:id="14"/>
      </w:r>
      <w:r w:rsidRPr="00260B90">
        <w:rPr>
          <w:rFonts w:ascii="David" w:hAnsi="David" w:cs="David"/>
          <w:sz w:val="24"/>
          <w:szCs w:val="24"/>
          <w:rtl/>
        </w:rPr>
        <w:t xml:space="preserve"> שפטור הנשים קשור לרוחניות הכללית שלהן וכדומה):</w:t>
      </w:r>
    </w:p>
    <w:p w14:paraId="7B0AB7C6" w14:textId="77777777" w:rsidR="00412F59" w:rsidRPr="00260B90" w:rsidRDefault="00412F59" w:rsidP="00412F59">
      <w:pPr>
        <w:spacing w:before="12" w:after="10"/>
        <w:ind w:left="720"/>
        <w:jc w:val="both"/>
        <w:rPr>
          <w:rFonts w:ascii="David" w:hAnsi="David" w:cs="David"/>
          <w:b/>
          <w:bCs/>
          <w:sz w:val="24"/>
          <w:szCs w:val="24"/>
          <w:rtl/>
        </w:rPr>
      </w:pPr>
      <w:r w:rsidRPr="00260B90">
        <w:rPr>
          <w:rFonts w:ascii="David" w:hAnsi="David" w:cs="David"/>
          <w:sz w:val="24"/>
          <w:szCs w:val="24"/>
          <w:rtl/>
        </w:rPr>
        <w:t xml:space="preserve">והטעם שנפטרו הנשים ממצוות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לפי </w:t>
      </w:r>
      <w:proofErr w:type="spellStart"/>
      <w:r w:rsidRPr="00260B90">
        <w:rPr>
          <w:rFonts w:ascii="David" w:hAnsi="David" w:cs="David"/>
          <w:sz w:val="24"/>
          <w:szCs w:val="24"/>
          <w:rtl/>
        </w:rPr>
        <w:t>שהאשה</w:t>
      </w:r>
      <w:proofErr w:type="spellEnd"/>
      <w:r w:rsidRPr="00260B90">
        <w:rPr>
          <w:rFonts w:ascii="David" w:hAnsi="David" w:cs="David"/>
          <w:sz w:val="24"/>
          <w:szCs w:val="24"/>
          <w:rtl/>
        </w:rPr>
        <w:t xml:space="preserve"> משועבדת לבעלה לעשות צרכיו, ואם </w:t>
      </w:r>
      <w:proofErr w:type="spellStart"/>
      <w:r w:rsidRPr="00260B90">
        <w:rPr>
          <w:rFonts w:ascii="David" w:hAnsi="David" w:cs="David"/>
          <w:sz w:val="24"/>
          <w:szCs w:val="24"/>
          <w:rtl/>
        </w:rPr>
        <w:t>היתה</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מחוייבת</w:t>
      </w:r>
      <w:proofErr w:type="spellEnd"/>
      <w:r w:rsidRPr="00260B90">
        <w:rPr>
          <w:rFonts w:ascii="David" w:hAnsi="David" w:cs="David"/>
          <w:sz w:val="24"/>
          <w:szCs w:val="24"/>
          <w:rtl/>
        </w:rPr>
        <w:t xml:space="preserve"> במצוות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אפשר שבשעת עשיית </w:t>
      </w:r>
      <w:proofErr w:type="spellStart"/>
      <w:r w:rsidRPr="00260B90">
        <w:rPr>
          <w:rFonts w:ascii="David" w:hAnsi="David" w:cs="David"/>
          <w:sz w:val="24"/>
          <w:szCs w:val="24"/>
          <w:rtl/>
        </w:rPr>
        <w:t>המצוה</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יצוה</w:t>
      </w:r>
      <w:proofErr w:type="spellEnd"/>
      <w:r w:rsidRPr="00260B90">
        <w:rPr>
          <w:rFonts w:ascii="David" w:hAnsi="David" w:cs="David"/>
          <w:sz w:val="24"/>
          <w:szCs w:val="24"/>
          <w:rtl/>
        </w:rPr>
        <w:t xml:space="preserve"> אותה הבעל לעשות </w:t>
      </w:r>
      <w:proofErr w:type="spellStart"/>
      <w:r w:rsidRPr="00260B90">
        <w:rPr>
          <w:rFonts w:ascii="David" w:hAnsi="David" w:cs="David"/>
          <w:sz w:val="24"/>
          <w:szCs w:val="24"/>
          <w:rtl/>
        </w:rPr>
        <w:t>מצותו</w:t>
      </w:r>
      <w:proofErr w:type="spellEnd"/>
      <w:r w:rsidRPr="00260B90">
        <w:rPr>
          <w:rFonts w:ascii="David" w:hAnsi="David" w:cs="David"/>
          <w:sz w:val="24"/>
          <w:szCs w:val="24"/>
          <w:rtl/>
        </w:rPr>
        <w:t xml:space="preserve">, ואם תעשה מצות הבורא ותניח </w:t>
      </w:r>
      <w:proofErr w:type="spellStart"/>
      <w:r w:rsidRPr="00260B90">
        <w:rPr>
          <w:rFonts w:ascii="David" w:hAnsi="David" w:cs="David"/>
          <w:sz w:val="24"/>
          <w:szCs w:val="24"/>
          <w:rtl/>
        </w:rPr>
        <w:t>מצותו</w:t>
      </w:r>
      <w:proofErr w:type="spellEnd"/>
      <w:r w:rsidRPr="00260B90">
        <w:rPr>
          <w:rFonts w:ascii="David" w:hAnsi="David" w:cs="David"/>
          <w:sz w:val="24"/>
          <w:szCs w:val="24"/>
          <w:rtl/>
        </w:rPr>
        <w:t xml:space="preserve">, אוי לה מבעלה, ואם תעשה </w:t>
      </w:r>
      <w:proofErr w:type="spellStart"/>
      <w:r w:rsidRPr="00260B90">
        <w:rPr>
          <w:rFonts w:ascii="David" w:hAnsi="David" w:cs="David"/>
          <w:sz w:val="24"/>
          <w:szCs w:val="24"/>
          <w:rtl/>
        </w:rPr>
        <w:t>מצותו</w:t>
      </w:r>
      <w:proofErr w:type="spellEnd"/>
      <w:r w:rsidRPr="00260B90">
        <w:rPr>
          <w:rFonts w:ascii="David" w:hAnsi="David" w:cs="David"/>
          <w:sz w:val="24"/>
          <w:szCs w:val="24"/>
          <w:rtl/>
        </w:rPr>
        <w:t xml:space="preserve"> ותניח מצות הבורא, אוי לה מיוצרה, לפיכך פטרה הבורא ממצוותיו כדי להיות לה </w:t>
      </w:r>
      <w:r w:rsidRPr="00260B90">
        <w:rPr>
          <w:rFonts w:ascii="David" w:hAnsi="David" w:cs="David"/>
          <w:b/>
          <w:bCs/>
          <w:sz w:val="24"/>
          <w:szCs w:val="24"/>
          <w:rtl/>
        </w:rPr>
        <w:t>שלום עם בעלה</w:t>
      </w:r>
      <w:r w:rsidRPr="00260B90">
        <w:rPr>
          <w:rFonts w:ascii="David" w:hAnsi="David" w:cs="David"/>
          <w:sz w:val="24"/>
          <w:szCs w:val="24"/>
          <w:rtl/>
        </w:rPr>
        <w:t xml:space="preserve">, וגדולה מזו מצאנו (שבת </w:t>
      </w:r>
      <w:proofErr w:type="spellStart"/>
      <w:r w:rsidRPr="00260B90">
        <w:rPr>
          <w:rFonts w:ascii="David" w:hAnsi="David" w:cs="David"/>
          <w:sz w:val="24"/>
          <w:szCs w:val="24"/>
          <w:rtl/>
        </w:rPr>
        <w:t>קטז</w:t>
      </w:r>
      <w:proofErr w:type="spellEnd"/>
      <w:r w:rsidRPr="00260B90">
        <w:rPr>
          <w:rFonts w:ascii="David" w:hAnsi="David" w:cs="David" w:hint="cs"/>
          <w:sz w:val="24"/>
          <w:szCs w:val="24"/>
          <w:rtl/>
        </w:rPr>
        <w:t>,</w:t>
      </w:r>
      <w:r w:rsidRPr="00260B90">
        <w:rPr>
          <w:rFonts w:ascii="David" w:hAnsi="David" w:cs="David"/>
          <w:sz w:val="24"/>
          <w:szCs w:val="24"/>
          <w:rtl/>
        </w:rPr>
        <w:t xml:space="preserve"> א)</w:t>
      </w:r>
      <w:r w:rsidRPr="00260B90">
        <w:rPr>
          <w:rFonts w:ascii="David" w:hAnsi="David" w:cs="David" w:hint="cs"/>
          <w:sz w:val="24"/>
          <w:szCs w:val="24"/>
          <w:rtl/>
        </w:rPr>
        <w:t xml:space="preserve"> </w:t>
      </w:r>
      <w:r w:rsidRPr="00260B90">
        <w:rPr>
          <w:rFonts w:ascii="David" w:hAnsi="David" w:cs="David"/>
          <w:sz w:val="24"/>
          <w:szCs w:val="24"/>
          <w:rtl/>
        </w:rPr>
        <w:t xml:space="preserve">שהשם הגדול הנכתב בקדושה ובטהרה נמחה על המים [בפרשת הקנאות, במדבר ה, </w:t>
      </w:r>
      <w:proofErr w:type="spellStart"/>
      <w:r w:rsidRPr="00260B90">
        <w:rPr>
          <w:rFonts w:ascii="David" w:hAnsi="David" w:cs="David"/>
          <w:sz w:val="24"/>
          <w:szCs w:val="24"/>
          <w:rtl/>
        </w:rPr>
        <w:t>כג</w:t>
      </w:r>
      <w:proofErr w:type="spellEnd"/>
      <w:r w:rsidRPr="00260B90">
        <w:rPr>
          <w:rFonts w:ascii="David" w:hAnsi="David" w:cs="David"/>
          <w:sz w:val="24"/>
          <w:szCs w:val="24"/>
          <w:rtl/>
        </w:rPr>
        <w:t>, למרות האיסור החמור על מחיקת שם ה']</w:t>
      </w:r>
      <w:r w:rsidRPr="00260B90">
        <w:rPr>
          <w:rFonts w:ascii="David" w:hAnsi="David" w:cs="David" w:hint="cs"/>
          <w:sz w:val="24"/>
          <w:szCs w:val="24"/>
          <w:rtl/>
        </w:rPr>
        <w:t>,</w:t>
      </w:r>
      <w:r w:rsidRPr="00260B90">
        <w:rPr>
          <w:rFonts w:ascii="David" w:hAnsi="David" w:cs="David"/>
          <w:sz w:val="24"/>
          <w:szCs w:val="24"/>
          <w:rtl/>
        </w:rPr>
        <w:t xml:space="preserve"> כדי להטיל </w:t>
      </w:r>
      <w:r w:rsidRPr="00260B90">
        <w:rPr>
          <w:rFonts w:ascii="David" w:hAnsi="David" w:cs="David"/>
          <w:b/>
          <w:bCs/>
          <w:sz w:val="24"/>
          <w:szCs w:val="24"/>
          <w:rtl/>
        </w:rPr>
        <w:t>שלום בין איש לאשתו</w:t>
      </w:r>
      <w:r w:rsidRPr="00260B90">
        <w:rPr>
          <w:rFonts w:ascii="David" w:hAnsi="David" w:cs="David"/>
          <w:sz w:val="24"/>
          <w:szCs w:val="24"/>
          <w:rtl/>
        </w:rPr>
        <w:t>.</w:t>
      </w:r>
      <w:r w:rsidRPr="00260B90">
        <w:rPr>
          <w:rFonts w:ascii="David" w:hAnsi="David" w:cs="David"/>
          <w:b/>
          <w:bCs/>
          <w:sz w:val="24"/>
          <w:szCs w:val="24"/>
          <w:rtl/>
        </w:rPr>
        <w:t xml:space="preserve"> </w:t>
      </w:r>
      <w:r w:rsidRPr="00260B90">
        <w:rPr>
          <w:rFonts w:ascii="David" w:hAnsi="David" w:cs="David" w:hint="cs"/>
          <w:b/>
          <w:bCs/>
          <w:sz w:val="24"/>
          <w:szCs w:val="24"/>
          <w:rtl/>
        </w:rPr>
        <w:t xml:space="preserve">                                                                                             </w:t>
      </w:r>
      <w:r w:rsidRPr="00260B90">
        <w:rPr>
          <w:rFonts w:ascii="David" w:hAnsi="David" w:cs="David"/>
          <w:sz w:val="24"/>
          <w:szCs w:val="24"/>
          <w:rtl/>
        </w:rPr>
        <w:t>(סדר תפילות של חול, עמ' כה)</w:t>
      </w:r>
    </w:p>
    <w:p w14:paraId="653927CE" w14:textId="77777777" w:rsidR="00412F59" w:rsidRPr="00260B90" w:rsidRDefault="00412F59" w:rsidP="00412F59">
      <w:pPr>
        <w:spacing w:before="12" w:after="10"/>
        <w:jc w:val="both"/>
        <w:rPr>
          <w:rFonts w:ascii="David" w:hAnsi="David" w:cs="David"/>
          <w:sz w:val="24"/>
          <w:szCs w:val="24"/>
          <w:rtl/>
        </w:rPr>
      </w:pPr>
    </w:p>
    <w:p w14:paraId="5CB8F3D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מסוגיה בכתובות (</w:t>
      </w:r>
      <w:proofErr w:type="spellStart"/>
      <w:r w:rsidRPr="00260B90">
        <w:rPr>
          <w:rFonts w:ascii="David" w:hAnsi="David" w:cs="David"/>
          <w:sz w:val="24"/>
          <w:szCs w:val="24"/>
          <w:rtl/>
        </w:rPr>
        <w:t>סא</w:t>
      </w:r>
      <w:proofErr w:type="spellEnd"/>
      <w:r w:rsidRPr="00260B90">
        <w:rPr>
          <w:rFonts w:ascii="David" w:hAnsi="David" w:cs="David"/>
          <w:sz w:val="24"/>
          <w:szCs w:val="24"/>
          <w:rtl/>
        </w:rPr>
        <w:t>, א)</w:t>
      </w:r>
      <w:r w:rsidRPr="00260B90">
        <w:rPr>
          <w:rFonts w:ascii="David" w:hAnsi="David" w:cs="David" w:hint="cs"/>
          <w:sz w:val="24"/>
          <w:szCs w:val="24"/>
          <w:rtl/>
        </w:rPr>
        <w:t xml:space="preserve"> </w:t>
      </w:r>
      <w:r w:rsidRPr="00260B90">
        <w:rPr>
          <w:rFonts w:ascii="David" w:hAnsi="David" w:cs="David"/>
          <w:sz w:val="24"/>
          <w:szCs w:val="24"/>
          <w:rtl/>
        </w:rPr>
        <w:t>שהוזכרה לעיל</w:t>
      </w:r>
      <w:r w:rsidRPr="00260B90">
        <w:rPr>
          <w:rFonts w:ascii="David" w:hAnsi="David" w:cs="David" w:hint="cs"/>
          <w:sz w:val="24"/>
          <w:szCs w:val="24"/>
          <w:rtl/>
        </w:rPr>
        <w:t>,</w:t>
      </w:r>
      <w:r w:rsidRPr="00260B90">
        <w:rPr>
          <w:rFonts w:ascii="David" w:hAnsi="David" w:cs="David"/>
          <w:sz w:val="24"/>
          <w:szCs w:val="24"/>
          <w:rtl/>
        </w:rPr>
        <w:t xml:space="preserve"> עולה כי אפילו אם א</w:t>
      </w:r>
      <w:r w:rsidRPr="00260B90">
        <w:rPr>
          <w:rFonts w:ascii="David" w:hAnsi="David" w:cs="David" w:hint="cs"/>
          <w:sz w:val="24"/>
          <w:szCs w:val="24"/>
          <w:rtl/>
        </w:rPr>
        <w:t>י</w:t>
      </w:r>
      <w:r w:rsidRPr="00260B90">
        <w:rPr>
          <w:rFonts w:ascii="David" w:hAnsi="David" w:cs="David"/>
          <w:sz w:val="24"/>
          <w:szCs w:val="24"/>
          <w:rtl/>
        </w:rPr>
        <w:t xml:space="preserve">שה מכניסה לבעלה ארבע שפחות 'ויושבת </w:t>
      </w:r>
      <w:proofErr w:type="spellStart"/>
      <w:r w:rsidRPr="00260B90">
        <w:rPr>
          <w:rFonts w:ascii="David" w:hAnsi="David" w:cs="David"/>
          <w:sz w:val="24"/>
          <w:szCs w:val="24"/>
          <w:rtl/>
        </w:rPr>
        <w:t>בקתדרא</w:t>
      </w:r>
      <w:proofErr w:type="spellEnd"/>
      <w:r w:rsidRPr="00260B90">
        <w:rPr>
          <w:rFonts w:ascii="David" w:hAnsi="David" w:cs="David"/>
          <w:sz w:val="24"/>
          <w:szCs w:val="24"/>
          <w:rtl/>
        </w:rPr>
        <w:t xml:space="preserve">', עדיין מחויבת </w:t>
      </w:r>
      <w:r w:rsidRPr="00260B90">
        <w:rPr>
          <w:rFonts w:ascii="David" w:hAnsi="David" w:cs="David" w:hint="cs"/>
          <w:sz w:val="24"/>
          <w:szCs w:val="24"/>
          <w:rtl/>
        </w:rPr>
        <w:t xml:space="preserve">היא </w:t>
      </w:r>
      <w:r w:rsidRPr="00260B90">
        <w:rPr>
          <w:rFonts w:ascii="David" w:hAnsi="David" w:cs="David"/>
          <w:sz w:val="24"/>
          <w:szCs w:val="24"/>
          <w:rtl/>
        </w:rPr>
        <w:t xml:space="preserve">באופן אישי לצורכי גופו: "מוזגת לו כוס, </w:t>
      </w:r>
      <w:proofErr w:type="spellStart"/>
      <w:r w:rsidRPr="00260B90">
        <w:rPr>
          <w:rFonts w:ascii="David" w:hAnsi="David" w:cs="David"/>
          <w:sz w:val="24"/>
          <w:szCs w:val="24"/>
          <w:rtl/>
        </w:rPr>
        <w:t>ומצעת</w:t>
      </w:r>
      <w:proofErr w:type="spellEnd"/>
      <w:r w:rsidRPr="00260B90">
        <w:rPr>
          <w:rFonts w:ascii="David" w:hAnsi="David" w:cs="David"/>
          <w:sz w:val="24"/>
          <w:szCs w:val="24"/>
          <w:rtl/>
        </w:rPr>
        <w:t xml:space="preserve"> לו את המטה, ומרחצת לו פניו ידיו ורגליו". כלומר, עליה לחכות לו עד שיחזור "מן השדה והוא </w:t>
      </w:r>
      <w:proofErr w:type="spellStart"/>
      <w:r w:rsidRPr="00260B90">
        <w:rPr>
          <w:rFonts w:ascii="David" w:hAnsi="David" w:cs="David"/>
          <w:sz w:val="24"/>
          <w:szCs w:val="24"/>
          <w:rtl/>
        </w:rPr>
        <w:t>עיף</w:t>
      </w:r>
      <w:proofErr w:type="spellEnd"/>
      <w:r w:rsidRPr="00260B90">
        <w:rPr>
          <w:rFonts w:ascii="David" w:hAnsi="David" w:cs="David"/>
          <w:sz w:val="24"/>
          <w:szCs w:val="24"/>
          <w:rtl/>
        </w:rPr>
        <w:t xml:space="preserve">", ואזי לדאוג לו לשתייה, לקנח את זיעתו, לרחוץ לו פניו, ידיו ורגליו ולהכין לו את מנוחתו. על זה כתב ר"ד </w:t>
      </w:r>
      <w:proofErr w:type="spellStart"/>
      <w:r w:rsidRPr="00260B90">
        <w:rPr>
          <w:rFonts w:ascii="David" w:hAnsi="David" w:cs="David"/>
          <w:sz w:val="24"/>
          <w:szCs w:val="24"/>
          <w:rtl/>
        </w:rPr>
        <w:t>אבודרהם</w:t>
      </w:r>
      <w:proofErr w:type="spellEnd"/>
      <w:r w:rsidRPr="00260B90">
        <w:rPr>
          <w:rFonts w:ascii="David" w:hAnsi="David" w:cs="David"/>
          <w:sz w:val="24"/>
          <w:szCs w:val="24"/>
          <w:rtl/>
        </w:rPr>
        <w:t xml:space="preserve"> שאיננה יכולה לומר באותה שעה שהיא חייבת להתפלל מנחה,</w:t>
      </w:r>
      <w:r w:rsidRPr="00260B90">
        <w:rPr>
          <w:rStyle w:val="FootnoteReference"/>
          <w:rFonts w:ascii="David" w:hAnsi="David" w:cs="David"/>
          <w:sz w:val="24"/>
          <w:szCs w:val="24"/>
          <w:rtl/>
        </w:rPr>
        <w:footnoteReference w:id="15"/>
      </w:r>
      <w:r w:rsidRPr="00260B90">
        <w:rPr>
          <w:rFonts w:ascii="David" w:hAnsi="David" w:cs="David"/>
          <w:sz w:val="24"/>
          <w:szCs w:val="24"/>
          <w:rtl/>
        </w:rPr>
        <w:t xml:space="preserve"> לקרוא קריאת שמע של ערבית וכדומה.</w:t>
      </w:r>
    </w:p>
    <w:p w14:paraId="3E70199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ביטוי חד יותר כתב ר' יוסף קארו בבית יוסף (טור אורח חיים </w:t>
      </w:r>
      <w:proofErr w:type="spellStart"/>
      <w:r w:rsidRPr="00260B90">
        <w:rPr>
          <w:rFonts w:ascii="David" w:hAnsi="David" w:cs="David"/>
          <w:sz w:val="24"/>
          <w:szCs w:val="24"/>
          <w:rtl/>
        </w:rPr>
        <w:t>נה</w:t>
      </w:r>
      <w:proofErr w:type="spellEnd"/>
      <w:r w:rsidRPr="00260B90">
        <w:rPr>
          <w:rFonts w:ascii="David" w:hAnsi="David" w:cs="David"/>
          <w:sz w:val="24"/>
          <w:szCs w:val="24"/>
          <w:rtl/>
        </w:rPr>
        <w:t>)</w:t>
      </w:r>
      <w:r w:rsidRPr="00260B90">
        <w:rPr>
          <w:rFonts w:ascii="David" w:hAnsi="David" w:cs="David" w:hint="cs"/>
          <w:sz w:val="24"/>
          <w:szCs w:val="24"/>
          <w:rtl/>
        </w:rPr>
        <w:t>,</w:t>
      </w:r>
      <w:r w:rsidRPr="00260B90">
        <w:rPr>
          <w:rFonts w:ascii="David" w:hAnsi="David" w:cs="David"/>
          <w:sz w:val="24"/>
          <w:szCs w:val="24"/>
          <w:rtl/>
        </w:rPr>
        <w:t xml:space="preserve"> כאשר דחה למעשה את דברי המרדכי בשם רבנו שמחה</w:t>
      </w:r>
      <w:r w:rsidRPr="00260B90">
        <w:rPr>
          <w:rFonts w:ascii="David" w:hAnsi="David" w:cs="David" w:hint="cs"/>
          <w:sz w:val="24"/>
          <w:szCs w:val="24"/>
          <w:rtl/>
        </w:rPr>
        <w:t>,</w:t>
      </w:r>
      <w:r w:rsidRPr="00260B90">
        <w:rPr>
          <w:rFonts w:ascii="David" w:hAnsi="David" w:cs="David"/>
          <w:sz w:val="24"/>
          <w:szCs w:val="24"/>
          <w:rtl/>
        </w:rPr>
        <w:t xml:space="preserve"> ש'עבד וא</w:t>
      </w:r>
      <w:r w:rsidRPr="00260B90">
        <w:rPr>
          <w:rFonts w:ascii="David" w:hAnsi="David" w:cs="David" w:hint="cs"/>
          <w:sz w:val="24"/>
          <w:szCs w:val="24"/>
          <w:rtl/>
        </w:rPr>
        <w:t>י</w:t>
      </w:r>
      <w:r w:rsidRPr="00260B90">
        <w:rPr>
          <w:rFonts w:ascii="David" w:hAnsi="David" w:cs="David"/>
          <w:sz w:val="24"/>
          <w:szCs w:val="24"/>
          <w:rtl/>
        </w:rPr>
        <w:t xml:space="preserve">שה </w:t>
      </w:r>
      <w:proofErr w:type="spellStart"/>
      <w:r w:rsidRPr="00260B90">
        <w:rPr>
          <w:rFonts w:ascii="David" w:hAnsi="David" w:cs="David"/>
          <w:sz w:val="24"/>
          <w:szCs w:val="24"/>
          <w:rtl/>
        </w:rPr>
        <w:t>מצטרפין</w:t>
      </w:r>
      <w:proofErr w:type="spellEnd"/>
      <w:r w:rsidRPr="00260B90">
        <w:rPr>
          <w:rFonts w:ascii="David" w:hAnsi="David" w:cs="David"/>
          <w:sz w:val="24"/>
          <w:szCs w:val="24"/>
          <w:rtl/>
        </w:rPr>
        <w:t xml:space="preserve"> לתפילה ולברכת המזון בעשרה'. דעה זו מתבססת על דעת רבנו תם שעבד אחד מצטרף למניין עשרה, ועליה הוסיף רבנו שמחה את סברתו: 'וסבר רבנו שהוא הדין לאשה, </w:t>
      </w:r>
      <w:proofErr w:type="spellStart"/>
      <w:r w:rsidRPr="00260B90">
        <w:rPr>
          <w:rFonts w:ascii="David" w:hAnsi="David" w:cs="David"/>
          <w:sz w:val="24"/>
          <w:szCs w:val="24"/>
          <w:rtl/>
        </w:rPr>
        <w:t>דבכל</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דוכתא</w:t>
      </w:r>
      <w:proofErr w:type="spellEnd"/>
      <w:r w:rsidRPr="00260B90">
        <w:rPr>
          <w:rFonts w:ascii="David" w:hAnsi="David" w:cs="David"/>
          <w:sz w:val="24"/>
          <w:szCs w:val="24"/>
          <w:rtl/>
        </w:rPr>
        <w:t xml:space="preserve"> (=מקום) </w:t>
      </w:r>
      <w:proofErr w:type="spellStart"/>
      <w:r w:rsidRPr="00260B90">
        <w:rPr>
          <w:rFonts w:ascii="David" w:hAnsi="David" w:cs="David"/>
          <w:b/>
          <w:bCs/>
          <w:sz w:val="24"/>
          <w:szCs w:val="24"/>
          <w:rtl/>
        </w:rPr>
        <w:t>אשה</w:t>
      </w:r>
      <w:proofErr w:type="spellEnd"/>
      <w:r w:rsidRPr="00260B90">
        <w:rPr>
          <w:rFonts w:ascii="David" w:hAnsi="David" w:cs="David"/>
          <w:b/>
          <w:bCs/>
          <w:sz w:val="24"/>
          <w:szCs w:val="24"/>
          <w:rtl/>
        </w:rPr>
        <w:t xml:space="preserve"> </w:t>
      </w:r>
      <w:proofErr w:type="spellStart"/>
      <w:r w:rsidRPr="00260B90">
        <w:rPr>
          <w:rFonts w:ascii="David" w:hAnsi="David" w:cs="David"/>
          <w:b/>
          <w:bCs/>
          <w:sz w:val="24"/>
          <w:szCs w:val="24"/>
          <w:rtl/>
        </w:rPr>
        <w:t>שוה</w:t>
      </w:r>
      <w:proofErr w:type="spellEnd"/>
      <w:r w:rsidRPr="00260B90">
        <w:rPr>
          <w:rFonts w:ascii="David" w:hAnsi="David" w:cs="David"/>
          <w:b/>
          <w:bCs/>
          <w:sz w:val="24"/>
          <w:szCs w:val="24"/>
          <w:rtl/>
        </w:rPr>
        <w:t xml:space="preserve"> לעבד</w:t>
      </w:r>
      <w:r w:rsidRPr="00260B90">
        <w:rPr>
          <w:rFonts w:ascii="David" w:hAnsi="David" w:cs="David"/>
          <w:sz w:val="24"/>
          <w:szCs w:val="24"/>
          <w:rtl/>
        </w:rPr>
        <w:t>, וכיון שרבנו תם בעצמו לא רצה לעשות מעשה (=לצרף א</w:t>
      </w:r>
      <w:r w:rsidRPr="00260B90">
        <w:rPr>
          <w:rFonts w:ascii="David" w:hAnsi="David" w:cs="David" w:hint="cs"/>
          <w:sz w:val="24"/>
          <w:szCs w:val="24"/>
          <w:rtl/>
        </w:rPr>
        <w:t>י</w:t>
      </w:r>
      <w:r w:rsidRPr="00260B90">
        <w:rPr>
          <w:rFonts w:ascii="David" w:hAnsi="David" w:cs="David"/>
          <w:sz w:val="24"/>
          <w:szCs w:val="24"/>
          <w:rtl/>
        </w:rPr>
        <w:t>שה למניין), מי יקל בדבר, וכן נהגו העולם ש</w:t>
      </w:r>
      <w:r w:rsidRPr="00260B90">
        <w:rPr>
          <w:rFonts w:ascii="David" w:hAnsi="David" w:cs="David"/>
          <w:b/>
          <w:bCs/>
          <w:sz w:val="24"/>
          <w:szCs w:val="24"/>
          <w:rtl/>
        </w:rPr>
        <w:t xml:space="preserve">לא לצרף </w:t>
      </w:r>
      <w:proofErr w:type="spellStart"/>
      <w:r w:rsidRPr="00260B90">
        <w:rPr>
          <w:rFonts w:ascii="David" w:hAnsi="David" w:cs="David"/>
          <w:b/>
          <w:bCs/>
          <w:sz w:val="24"/>
          <w:szCs w:val="24"/>
          <w:rtl/>
        </w:rPr>
        <w:t>אשה</w:t>
      </w:r>
      <w:proofErr w:type="spellEnd"/>
      <w:r w:rsidRPr="00260B90">
        <w:rPr>
          <w:rFonts w:ascii="David" w:hAnsi="David" w:cs="David"/>
          <w:b/>
          <w:bCs/>
          <w:sz w:val="24"/>
          <w:szCs w:val="24"/>
          <w:rtl/>
        </w:rPr>
        <w:t xml:space="preserve"> כלל</w:t>
      </w:r>
      <w:r w:rsidRPr="00260B90">
        <w:rPr>
          <w:rFonts w:ascii="David" w:hAnsi="David" w:cs="David"/>
          <w:sz w:val="24"/>
          <w:szCs w:val="24"/>
          <w:rtl/>
        </w:rPr>
        <w:t>'.</w:t>
      </w:r>
    </w:p>
    <w:p w14:paraId="6D92611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lastRenderedPageBreak/>
        <w:t>השוואת א</w:t>
      </w:r>
      <w:r w:rsidRPr="00260B90">
        <w:rPr>
          <w:rFonts w:ascii="David" w:hAnsi="David" w:cs="David" w:hint="cs"/>
          <w:sz w:val="24"/>
          <w:szCs w:val="24"/>
          <w:rtl/>
        </w:rPr>
        <w:t>י</w:t>
      </w:r>
      <w:r w:rsidRPr="00260B90">
        <w:rPr>
          <w:rFonts w:ascii="David" w:hAnsi="David" w:cs="David"/>
          <w:sz w:val="24"/>
          <w:szCs w:val="24"/>
          <w:rtl/>
        </w:rPr>
        <w:t>שה לעבד 'בכל מקום' (בדברי 'בית יוסף')</w:t>
      </w:r>
      <w:r w:rsidRPr="00260B90">
        <w:rPr>
          <w:rFonts w:ascii="David" w:hAnsi="David" w:cs="David" w:hint="cs"/>
          <w:sz w:val="24"/>
          <w:szCs w:val="24"/>
          <w:rtl/>
        </w:rPr>
        <w:t>,</w:t>
      </w:r>
      <w:r w:rsidRPr="00260B90">
        <w:rPr>
          <w:rFonts w:ascii="David" w:hAnsi="David" w:cs="David"/>
          <w:sz w:val="24"/>
          <w:szCs w:val="24"/>
          <w:rtl/>
        </w:rPr>
        <w:t xml:space="preserve"> פירושה ברור וחד – היא איננה בת חורין, אלא נתונה לרוב תחת 'האדון'. </w:t>
      </w:r>
    </w:p>
    <w:p w14:paraId="23A381C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במילים אחרות, </w:t>
      </w:r>
      <w:r w:rsidRPr="00260B90">
        <w:rPr>
          <w:rFonts w:ascii="David" w:hAnsi="David" w:cs="David"/>
          <w:b/>
          <w:bCs/>
          <w:sz w:val="24"/>
          <w:szCs w:val="24"/>
          <w:rtl/>
        </w:rPr>
        <w:t>לתפילה ולכל דבר שבקדושה דרושים עשרה אנשים 'בני חורין'</w:t>
      </w:r>
      <w:r w:rsidRPr="00260B90">
        <w:rPr>
          <w:rFonts w:ascii="David" w:hAnsi="David" w:cs="David"/>
          <w:sz w:val="24"/>
          <w:szCs w:val="24"/>
          <w:rtl/>
        </w:rPr>
        <w:t>, וא</w:t>
      </w:r>
      <w:r w:rsidRPr="00260B90">
        <w:rPr>
          <w:rFonts w:ascii="David" w:hAnsi="David" w:cs="David" w:hint="cs"/>
          <w:sz w:val="24"/>
          <w:szCs w:val="24"/>
          <w:rtl/>
        </w:rPr>
        <w:t>י</w:t>
      </w:r>
      <w:r w:rsidRPr="00260B90">
        <w:rPr>
          <w:rFonts w:ascii="David" w:hAnsi="David" w:cs="David"/>
          <w:sz w:val="24"/>
          <w:szCs w:val="24"/>
          <w:rtl/>
        </w:rPr>
        <w:t>שה איננה בת חורין כי היא כפופה לאביה או לבעלה. נשים עצמאיות היו מעטות מאוד – אלמנות וגרושות, או נשים מיוחדות כמרים הנביאה, דבורה, מיכל בת שאול וכדומה.</w:t>
      </w:r>
    </w:p>
    <w:p w14:paraId="52B681A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כאן ההבדל העצום בין רוב הנשים בדורות ההם ובין נשים שבזמננו, שרובן המכריע 'בנות חורין' גמורות הן לכל דבר ועניין, ואינן משועבדות כלל. לא רק מצד חוקי המדינות הן אינן משועבדות, אלא גם בבתים ובמשפחות – חפשו נא בנרות אם תמצאו א</w:t>
      </w:r>
      <w:r w:rsidRPr="00260B90">
        <w:rPr>
          <w:rFonts w:ascii="David" w:hAnsi="David" w:cs="David" w:hint="cs"/>
          <w:sz w:val="24"/>
          <w:szCs w:val="24"/>
          <w:rtl/>
        </w:rPr>
        <w:t>י</w:t>
      </w:r>
      <w:r w:rsidRPr="00260B90">
        <w:rPr>
          <w:rFonts w:ascii="David" w:hAnsi="David" w:cs="David"/>
          <w:sz w:val="24"/>
          <w:szCs w:val="24"/>
          <w:rtl/>
        </w:rPr>
        <w:t>שה חרדית או רבנית המחכה לבעלה בבית עד שיחזור מן ה'כולל', מהישיבה או מבית הדין, כדי שתרחץ לו את פניו</w:t>
      </w:r>
      <w:r w:rsidRPr="00260B90">
        <w:rPr>
          <w:rFonts w:ascii="David" w:hAnsi="David" w:cs="David" w:hint="cs"/>
          <w:sz w:val="24"/>
          <w:szCs w:val="24"/>
          <w:rtl/>
        </w:rPr>
        <w:t>,</w:t>
      </w:r>
      <w:r w:rsidRPr="00260B90">
        <w:rPr>
          <w:rFonts w:ascii="David" w:hAnsi="David" w:cs="David"/>
          <w:sz w:val="24"/>
          <w:szCs w:val="24"/>
          <w:rtl/>
        </w:rPr>
        <w:t xml:space="preserve"> ידיו ורגליו, תמזוג לו כוס ותציע לו מיטה למנוחתו מעמל התורה והרבנות. ספק רב אם יש מציאות כזאת, במיוחד ב'עולם התורה' שבו נשים יוצאות לעבודה ומפרנסות את בעליהן (כאמור, הפוך מהתחייבויות הכתובה). אם כן, נעלם כליל הבסיס ההלכתי לפטור נשים ממצוות שהזמן גרמן, כי אינן כפופות ואינן משועבדות לצורכי בעליהן בגופן. </w:t>
      </w:r>
    </w:p>
    <w:p w14:paraId="3E983BF5"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לכן כתבו כמה מפוסקי ימינו שנשים 'משועבדות לצורכי הבית' (וכך ציטטו גם את דברי ר"ד </w:t>
      </w:r>
      <w:proofErr w:type="spellStart"/>
      <w:r w:rsidRPr="00260B90">
        <w:rPr>
          <w:rFonts w:ascii="David" w:hAnsi="David" w:cs="David"/>
          <w:sz w:val="24"/>
          <w:szCs w:val="24"/>
          <w:rtl/>
        </w:rPr>
        <w:t>אבודרהם</w:t>
      </w:r>
      <w:proofErr w:type="spellEnd"/>
      <w:r w:rsidRPr="00260B90">
        <w:rPr>
          <w:rFonts w:ascii="David" w:hAnsi="David" w:cs="David"/>
          <w:sz w:val="24"/>
          <w:szCs w:val="24"/>
          <w:rtl/>
        </w:rPr>
        <w:t>), אבל בשום מקום א</w:t>
      </w:r>
      <w:r w:rsidRPr="00260B90">
        <w:rPr>
          <w:rFonts w:ascii="David" w:hAnsi="David" w:cs="David" w:hint="cs"/>
          <w:sz w:val="24"/>
          <w:szCs w:val="24"/>
          <w:rtl/>
        </w:rPr>
        <w:t>י</w:t>
      </w:r>
      <w:r w:rsidRPr="00260B90">
        <w:rPr>
          <w:rFonts w:ascii="David" w:hAnsi="David" w:cs="David"/>
          <w:sz w:val="24"/>
          <w:szCs w:val="24"/>
          <w:rtl/>
        </w:rPr>
        <w:t>שה לא התחייבה לצורכי הבית – כל צורכי הבית מוטלים רק על הבעל (לפי הכתובה וההלכה), וכל המלאכות "א</w:t>
      </w:r>
      <w:r w:rsidRPr="00260B90">
        <w:rPr>
          <w:rFonts w:ascii="David" w:hAnsi="David" w:cs="David" w:hint="cs"/>
          <w:sz w:val="24"/>
          <w:szCs w:val="24"/>
          <w:rtl/>
        </w:rPr>
        <w:t>י</w:t>
      </w:r>
      <w:r w:rsidRPr="00260B90">
        <w:rPr>
          <w:rFonts w:ascii="David" w:hAnsi="David" w:cs="David"/>
          <w:sz w:val="24"/>
          <w:szCs w:val="24"/>
          <w:rtl/>
        </w:rPr>
        <w:t>שה עושה לבעלה" כי הוא חייב והיא מסייעת לו! אולם בימינו הם מתחלקים בעבודות הבית והפרנסה לפי ההבנות ביניהם.</w:t>
      </w:r>
      <w:r w:rsidRPr="00260B90">
        <w:rPr>
          <w:rFonts w:ascii="David" w:hAnsi="David" w:cs="David" w:hint="cs"/>
          <w:sz w:val="24"/>
          <w:szCs w:val="24"/>
          <w:rtl/>
        </w:rPr>
        <w:t xml:space="preserve"> לפיכך,</w:t>
      </w:r>
      <w:r w:rsidRPr="00260B90">
        <w:rPr>
          <w:rFonts w:ascii="David" w:hAnsi="David" w:cs="David"/>
          <w:sz w:val="24"/>
          <w:szCs w:val="24"/>
          <w:rtl/>
        </w:rPr>
        <w:t xml:space="preserve"> </w:t>
      </w:r>
      <w:r w:rsidRPr="00260B90">
        <w:rPr>
          <w:rFonts w:ascii="David" w:hAnsi="David" w:cs="David"/>
          <w:b/>
          <w:bCs/>
          <w:sz w:val="24"/>
          <w:szCs w:val="24"/>
          <w:rtl/>
        </w:rPr>
        <w:t>נשים שבימינו 'בנות חורין' גמורות הן,</w:t>
      </w:r>
      <w:r w:rsidRPr="00260B90">
        <w:rPr>
          <w:rFonts w:ascii="David" w:hAnsi="David" w:cs="David"/>
          <w:sz w:val="24"/>
          <w:szCs w:val="24"/>
          <w:rtl/>
        </w:rPr>
        <w:t xml:space="preserve"> לפי המציאות בכל בית ומשפחה</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ו</w:t>
      </w:r>
      <w:r w:rsidRPr="00260B90">
        <w:rPr>
          <w:rFonts w:ascii="David" w:hAnsi="David" w:cs="David"/>
          <w:sz w:val="24"/>
          <w:szCs w:val="24"/>
          <w:rtl/>
        </w:rPr>
        <w:t>אי אפשר לפסוק על</w:t>
      </w:r>
      <w:r w:rsidRPr="00260B90">
        <w:rPr>
          <w:rFonts w:ascii="David" w:hAnsi="David" w:cs="David" w:hint="cs"/>
          <w:sz w:val="24"/>
          <w:szCs w:val="24"/>
          <w:rtl/>
        </w:rPr>
        <w:t>יהן</w:t>
      </w:r>
      <w:r w:rsidRPr="00260B90">
        <w:rPr>
          <w:rFonts w:ascii="David" w:hAnsi="David" w:cs="David"/>
          <w:sz w:val="24"/>
          <w:szCs w:val="24"/>
          <w:rtl/>
        </w:rPr>
        <w:t xml:space="preserve"> לפי נשים שהיו בדורות קודמים, שבהם א</w:t>
      </w:r>
      <w:r w:rsidRPr="00260B90">
        <w:rPr>
          <w:rFonts w:ascii="David" w:hAnsi="David" w:cs="David" w:hint="cs"/>
          <w:sz w:val="24"/>
          <w:szCs w:val="24"/>
          <w:rtl/>
        </w:rPr>
        <w:t>י</w:t>
      </w:r>
      <w:r w:rsidRPr="00260B90">
        <w:rPr>
          <w:rFonts w:ascii="David" w:hAnsi="David" w:cs="David"/>
          <w:sz w:val="24"/>
          <w:szCs w:val="24"/>
          <w:rtl/>
        </w:rPr>
        <w:t xml:space="preserve">שה הייתה כעבד, שהרי כיום אין עבדים כלל והנשים בנות חורין. </w:t>
      </w:r>
    </w:p>
    <w:p w14:paraId="7140F580" w14:textId="77777777" w:rsidR="00412F59" w:rsidRPr="00260B90" w:rsidRDefault="00412F59" w:rsidP="00412F59">
      <w:pPr>
        <w:spacing w:before="12" w:after="10"/>
        <w:jc w:val="both"/>
        <w:rPr>
          <w:rFonts w:ascii="David" w:hAnsi="David" w:cs="David"/>
          <w:sz w:val="24"/>
          <w:szCs w:val="24"/>
          <w:rtl/>
        </w:rPr>
      </w:pPr>
    </w:p>
    <w:p w14:paraId="641724F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איך נהגו אמותינו כשיצאו ממצרים, ונעשו בנות חורין באותו הדור? </w:t>
      </w:r>
    </w:p>
    <w:p w14:paraId="66F2D08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מרים והנשים שיצאו אחריה לא הסתפקו בשמיעה פסיבית של שירת הים מפי משה ובני ישראל, מתוך מחשבה שלא נחוץ או לא ראוי שנשים תתכנסנה לשיר בעצמן שירת שבח והודיה לה', אלא נקטו יוזמה עצמאית, גם בלי שאלה למשה: "</w:t>
      </w:r>
      <w:proofErr w:type="spellStart"/>
      <w:r w:rsidRPr="00260B90">
        <w:rPr>
          <w:rFonts w:ascii="David" w:hAnsi="David" w:cs="David"/>
          <w:sz w:val="24"/>
          <w:szCs w:val="24"/>
          <w:rtl/>
        </w:rPr>
        <w:t>ותקח</w:t>
      </w:r>
      <w:proofErr w:type="spellEnd"/>
      <w:r w:rsidRPr="00260B90">
        <w:rPr>
          <w:rFonts w:ascii="David" w:hAnsi="David" w:cs="David"/>
          <w:sz w:val="24"/>
          <w:szCs w:val="24"/>
          <w:rtl/>
        </w:rPr>
        <w:t xml:space="preserve"> מרים הנביאה אחות אהרן את </w:t>
      </w:r>
      <w:proofErr w:type="spellStart"/>
      <w:r w:rsidRPr="00260B90">
        <w:rPr>
          <w:rFonts w:ascii="David" w:hAnsi="David" w:cs="David"/>
          <w:sz w:val="24"/>
          <w:szCs w:val="24"/>
          <w:rtl/>
        </w:rPr>
        <w:t>התֹף</w:t>
      </w:r>
      <w:proofErr w:type="spellEnd"/>
      <w:r w:rsidRPr="00260B90">
        <w:rPr>
          <w:rFonts w:ascii="David" w:hAnsi="David" w:cs="David"/>
          <w:sz w:val="24"/>
          <w:szCs w:val="24"/>
          <w:rtl/>
        </w:rPr>
        <w:t xml:space="preserve"> בידהּ, ותצאנה כל הנשים אחריה </w:t>
      </w:r>
      <w:proofErr w:type="spellStart"/>
      <w:r w:rsidRPr="00260B90">
        <w:rPr>
          <w:rFonts w:ascii="David" w:hAnsi="David" w:cs="David"/>
          <w:sz w:val="24"/>
          <w:szCs w:val="24"/>
          <w:rtl/>
        </w:rPr>
        <w:t>בתֻפּים</w:t>
      </w:r>
      <w:proofErr w:type="spellEnd"/>
      <w:r w:rsidRPr="00260B90">
        <w:rPr>
          <w:rFonts w:ascii="David" w:hAnsi="David" w:cs="David"/>
          <w:sz w:val="24"/>
          <w:szCs w:val="24"/>
          <w:rtl/>
        </w:rPr>
        <w:t xml:space="preserve"> ובמחֹלֹת; ותען להם מרים: שירו לה' כי גָאֹה </w:t>
      </w:r>
      <w:proofErr w:type="spellStart"/>
      <w:r w:rsidRPr="00260B90">
        <w:rPr>
          <w:rFonts w:ascii="David" w:hAnsi="David" w:cs="David"/>
          <w:sz w:val="24"/>
          <w:szCs w:val="24"/>
          <w:rtl/>
        </w:rPr>
        <w:t>גָאָה</w:t>
      </w:r>
      <w:proofErr w:type="spellEnd"/>
      <w:r w:rsidRPr="00260B90">
        <w:rPr>
          <w:rFonts w:ascii="David" w:hAnsi="David" w:cs="David"/>
          <w:sz w:val="24"/>
          <w:szCs w:val="24"/>
          <w:rtl/>
        </w:rPr>
        <w:t>, סוס ורֹכבו רָמָה בַיָם" (שמות טו, כ-</w:t>
      </w:r>
      <w:proofErr w:type="spellStart"/>
      <w:r w:rsidRPr="00260B90">
        <w:rPr>
          <w:rFonts w:ascii="David" w:hAnsi="David" w:cs="David"/>
          <w:sz w:val="24"/>
          <w:szCs w:val="24"/>
          <w:rtl/>
        </w:rPr>
        <w:t>כא</w:t>
      </w:r>
      <w:proofErr w:type="spellEnd"/>
      <w:r w:rsidRPr="00260B90">
        <w:rPr>
          <w:rFonts w:ascii="David" w:hAnsi="David" w:cs="David"/>
          <w:sz w:val="24"/>
          <w:szCs w:val="24"/>
          <w:rtl/>
        </w:rPr>
        <w:t xml:space="preserve">). </w:t>
      </w:r>
      <w:r w:rsidRPr="00260B90">
        <w:rPr>
          <w:rFonts w:ascii="David" w:hAnsi="David" w:cs="David"/>
          <w:b/>
          <w:bCs/>
          <w:sz w:val="24"/>
          <w:szCs w:val="24"/>
          <w:rtl/>
        </w:rPr>
        <w:t>מרים הנביאה, כמו משה ובני ישראל, שרו שירת הים בשם המפורש</w:t>
      </w:r>
      <w:r w:rsidRPr="00260B90">
        <w:rPr>
          <w:rFonts w:ascii="David" w:hAnsi="David" w:cs="David"/>
          <w:sz w:val="24"/>
          <w:szCs w:val="24"/>
          <w:rtl/>
        </w:rPr>
        <w:t xml:space="preserve"> ללא ספק, ואלו הם '</w:t>
      </w:r>
      <w:r w:rsidRPr="00260B90">
        <w:rPr>
          <w:rFonts w:ascii="David" w:hAnsi="David" w:cs="David"/>
          <w:b/>
          <w:bCs/>
          <w:sz w:val="24"/>
          <w:szCs w:val="24"/>
          <w:rtl/>
        </w:rPr>
        <w:t>דברים שבקדושה</w:t>
      </w:r>
      <w:r w:rsidRPr="00260B90">
        <w:rPr>
          <w:rFonts w:ascii="David" w:hAnsi="David" w:cs="David"/>
          <w:sz w:val="24"/>
          <w:szCs w:val="24"/>
          <w:rtl/>
        </w:rPr>
        <w:t>' לכל הדעות</w:t>
      </w:r>
      <w:r w:rsidRPr="00260B90">
        <w:rPr>
          <w:rStyle w:val="FootnoteReference"/>
          <w:rFonts w:ascii="David" w:hAnsi="David" w:cs="David"/>
          <w:sz w:val="24"/>
          <w:szCs w:val="24"/>
          <w:rtl/>
        </w:rPr>
        <w:footnoteReference w:id="16"/>
      </w:r>
      <w:r w:rsidRPr="00260B90">
        <w:rPr>
          <w:rFonts w:ascii="David" w:hAnsi="David" w:cs="David"/>
          <w:sz w:val="24"/>
          <w:szCs w:val="24"/>
          <w:rtl/>
        </w:rPr>
        <w:t xml:space="preserve"> – בהבדל עמוק משירת הים שבסידור, ומכל שירה אחרת. </w:t>
      </w:r>
    </w:p>
    <w:p w14:paraId="0C37BED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במילים אחרות, </w:t>
      </w:r>
      <w:r w:rsidRPr="00260B90">
        <w:rPr>
          <w:rFonts w:ascii="David" w:hAnsi="David" w:cs="David"/>
          <w:b/>
          <w:bCs/>
          <w:sz w:val="24"/>
          <w:szCs w:val="24"/>
          <w:rtl/>
        </w:rPr>
        <w:t>נשים יכולות להתפלל לעצמן ב'תפילת נשים', ואף לומר דברים שבקדושה!</w:t>
      </w:r>
      <w:r w:rsidRPr="00260B90">
        <w:rPr>
          <w:rFonts w:ascii="David" w:hAnsi="David" w:cs="David"/>
          <w:sz w:val="24"/>
          <w:szCs w:val="24"/>
          <w:rtl/>
        </w:rPr>
        <w:t xml:space="preserve"> אין שום איש, רב או פוסק שצריך לומר להן מה מותרות לומר ומה לא, כי מרים לא שאלה את משה ולא את אהרן, והם לא התערבו. זה צריך להיות מעמדן של נשים בנות חורין בתפילה, בקריאת התורה, במגילות ובכל דבר שבקדושה. </w:t>
      </w:r>
    </w:p>
    <w:p w14:paraId="51A0FD1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חשוב מא</w:t>
      </w:r>
      <w:r w:rsidRPr="00260B90">
        <w:rPr>
          <w:rFonts w:ascii="David" w:hAnsi="David" w:cs="David" w:hint="cs"/>
          <w:sz w:val="24"/>
          <w:szCs w:val="24"/>
          <w:rtl/>
        </w:rPr>
        <w:t>ו</w:t>
      </w:r>
      <w:r w:rsidRPr="00260B90">
        <w:rPr>
          <w:rFonts w:ascii="David" w:hAnsi="David" w:cs="David"/>
          <w:sz w:val="24"/>
          <w:szCs w:val="24"/>
          <w:rtl/>
        </w:rPr>
        <w:t xml:space="preserve">ד לדייק – </w:t>
      </w:r>
      <w:r w:rsidRPr="00260B90">
        <w:rPr>
          <w:rFonts w:ascii="David" w:hAnsi="David" w:cs="David"/>
          <w:b/>
          <w:bCs/>
          <w:sz w:val="24"/>
          <w:szCs w:val="24"/>
          <w:rtl/>
        </w:rPr>
        <w:t>אין כוונתנו לתפילה מעורבת</w:t>
      </w:r>
      <w:r w:rsidRPr="00260B90">
        <w:rPr>
          <w:rFonts w:ascii="David" w:hAnsi="David" w:cs="David" w:hint="cs"/>
          <w:b/>
          <w:bCs/>
          <w:sz w:val="24"/>
          <w:szCs w:val="24"/>
          <w:rtl/>
        </w:rPr>
        <w:t>,</w:t>
      </w:r>
      <w:r w:rsidRPr="00260B90">
        <w:rPr>
          <w:rFonts w:ascii="David" w:hAnsi="David" w:cs="David"/>
          <w:b/>
          <w:bCs/>
          <w:sz w:val="24"/>
          <w:szCs w:val="24"/>
          <w:rtl/>
        </w:rPr>
        <w:t xml:space="preserve"> </w:t>
      </w:r>
      <w:r w:rsidRPr="00260B90">
        <w:rPr>
          <w:rFonts w:ascii="David" w:hAnsi="David" w:cs="David" w:hint="cs"/>
          <w:b/>
          <w:bCs/>
          <w:sz w:val="24"/>
          <w:szCs w:val="24"/>
          <w:rtl/>
        </w:rPr>
        <w:t xml:space="preserve">כי היא </w:t>
      </w:r>
      <w:r w:rsidRPr="00260B90">
        <w:rPr>
          <w:rFonts w:ascii="David" w:hAnsi="David" w:cs="David"/>
          <w:b/>
          <w:bCs/>
          <w:sz w:val="24"/>
          <w:szCs w:val="24"/>
          <w:rtl/>
        </w:rPr>
        <w:t xml:space="preserve">עלולה לפגוע בגדרי צניעות, ולכן היא אסורה במיוחד בקודש ובמקדש </w:t>
      </w:r>
      <w:r w:rsidRPr="00260B90">
        <w:rPr>
          <w:rFonts w:ascii="David" w:hAnsi="David" w:cs="David"/>
          <w:sz w:val="24"/>
          <w:szCs w:val="24"/>
          <w:rtl/>
        </w:rPr>
        <w:t>(שאין בהם 'כוהנות')</w:t>
      </w:r>
      <w:r w:rsidRPr="00260B90">
        <w:rPr>
          <w:rFonts w:ascii="David" w:hAnsi="David" w:cs="David" w:hint="cs"/>
          <w:b/>
          <w:bCs/>
          <w:sz w:val="24"/>
          <w:szCs w:val="24"/>
          <w:rtl/>
        </w:rPr>
        <w:t>;</w:t>
      </w:r>
      <w:r w:rsidRPr="00260B90">
        <w:rPr>
          <w:rFonts w:ascii="David" w:hAnsi="David" w:cs="David"/>
          <w:b/>
          <w:bCs/>
          <w:sz w:val="24"/>
          <w:szCs w:val="24"/>
          <w:rtl/>
        </w:rPr>
        <w:t xml:space="preserve"> </w:t>
      </w:r>
      <w:r w:rsidRPr="00260B90">
        <w:rPr>
          <w:rFonts w:ascii="David" w:hAnsi="David" w:cs="David" w:hint="cs"/>
          <w:b/>
          <w:bCs/>
          <w:sz w:val="24"/>
          <w:szCs w:val="24"/>
          <w:rtl/>
        </w:rPr>
        <w:t xml:space="preserve">כוונתנו לתפילת </w:t>
      </w:r>
      <w:r w:rsidRPr="00260B90">
        <w:rPr>
          <w:rFonts w:ascii="David" w:hAnsi="David" w:cs="David"/>
          <w:b/>
          <w:bCs/>
          <w:sz w:val="24"/>
          <w:szCs w:val="24"/>
          <w:rtl/>
        </w:rPr>
        <w:t>'מרים וכל הנשים אחריה' בפני עצמן</w:t>
      </w:r>
      <w:r w:rsidRPr="00260B90">
        <w:rPr>
          <w:rFonts w:ascii="David" w:hAnsi="David" w:cs="David" w:hint="cs"/>
          <w:b/>
          <w:bCs/>
          <w:sz w:val="24"/>
          <w:szCs w:val="24"/>
          <w:rtl/>
        </w:rPr>
        <w:t>, ככתוב בתורה</w:t>
      </w:r>
      <w:r w:rsidRPr="00260B90">
        <w:rPr>
          <w:rFonts w:ascii="David" w:hAnsi="David" w:cs="David"/>
          <w:b/>
          <w:bCs/>
          <w:sz w:val="24"/>
          <w:szCs w:val="24"/>
          <w:rtl/>
        </w:rPr>
        <w:t>.</w:t>
      </w:r>
      <w:r w:rsidRPr="00260B90">
        <w:rPr>
          <w:rFonts w:ascii="David" w:hAnsi="David" w:cs="David"/>
          <w:sz w:val="24"/>
          <w:szCs w:val="24"/>
          <w:rtl/>
        </w:rPr>
        <w:t xml:space="preserve"> </w:t>
      </w:r>
    </w:p>
    <w:p w14:paraId="281B5EE3" w14:textId="77777777" w:rsidR="00412F59" w:rsidRPr="00260B90" w:rsidRDefault="00412F59" w:rsidP="00412F59">
      <w:pPr>
        <w:spacing w:before="12" w:after="10"/>
        <w:jc w:val="both"/>
        <w:rPr>
          <w:rFonts w:ascii="David" w:hAnsi="David" w:cs="David"/>
          <w:sz w:val="24"/>
          <w:szCs w:val="24"/>
          <w:rtl/>
        </w:rPr>
      </w:pPr>
    </w:p>
    <w:p w14:paraId="3D13EF06" w14:textId="77777777" w:rsidR="00412F59" w:rsidRPr="00260B90" w:rsidRDefault="00412F59" w:rsidP="00412F59">
      <w:pPr>
        <w:pStyle w:val="Heading2"/>
        <w:spacing w:before="12" w:after="10" w:line="360" w:lineRule="auto"/>
        <w:rPr>
          <w:rFonts w:ascii="David" w:hAnsi="David" w:cs="David"/>
          <w:color w:val="auto"/>
          <w:sz w:val="24"/>
          <w:szCs w:val="24"/>
          <w:rtl/>
        </w:rPr>
      </w:pPr>
      <w:r w:rsidRPr="00260B90">
        <w:rPr>
          <w:rFonts w:ascii="David" w:hAnsi="David" w:cs="David"/>
          <w:color w:val="auto"/>
          <w:sz w:val="24"/>
          <w:szCs w:val="24"/>
          <w:rtl/>
        </w:rPr>
        <w:t xml:space="preserve">ז. </w:t>
      </w:r>
      <w:r w:rsidRPr="00260B90">
        <w:rPr>
          <w:rFonts w:ascii="David" w:hAnsi="David" w:cs="David"/>
          <w:b/>
          <w:bCs/>
          <w:color w:val="auto"/>
          <w:sz w:val="24"/>
          <w:szCs w:val="24"/>
          <w:rtl/>
        </w:rPr>
        <w:t>"נשים דעתן קלה", או "בינה יתרה בא</w:t>
      </w:r>
      <w:r w:rsidRPr="00260B90">
        <w:rPr>
          <w:rFonts w:ascii="David" w:hAnsi="David" w:cs="David" w:hint="cs"/>
          <w:b/>
          <w:bCs/>
          <w:color w:val="auto"/>
          <w:sz w:val="24"/>
          <w:szCs w:val="24"/>
          <w:rtl/>
        </w:rPr>
        <w:t>י</w:t>
      </w:r>
      <w:r w:rsidRPr="00260B90">
        <w:rPr>
          <w:rFonts w:ascii="David" w:hAnsi="David" w:cs="David"/>
          <w:b/>
          <w:bCs/>
          <w:color w:val="auto"/>
          <w:sz w:val="24"/>
          <w:szCs w:val="24"/>
          <w:rtl/>
        </w:rPr>
        <w:t>שה"?</w:t>
      </w:r>
    </w:p>
    <w:p w14:paraId="40C59ABD" w14:textId="77777777" w:rsidR="00412F59" w:rsidRPr="00260B90" w:rsidRDefault="00412F59" w:rsidP="00412F59">
      <w:pPr>
        <w:spacing w:before="12" w:after="10"/>
        <w:jc w:val="both"/>
        <w:rPr>
          <w:rFonts w:ascii="David" w:hAnsi="David" w:cs="David"/>
          <w:b/>
          <w:bCs/>
          <w:sz w:val="24"/>
          <w:szCs w:val="24"/>
          <w:u w:val="single"/>
          <w:rtl/>
        </w:rPr>
      </w:pPr>
    </w:p>
    <w:p w14:paraId="77CE0B2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הביטוי "נשים דעתן קלה עליהן" מופיע במסכת שבת</w:t>
      </w:r>
      <w:r w:rsidRPr="00260B90">
        <w:rPr>
          <w:rFonts w:ascii="David" w:hAnsi="David" w:cs="David" w:hint="cs"/>
          <w:sz w:val="24"/>
          <w:szCs w:val="24"/>
          <w:rtl/>
        </w:rPr>
        <w:t xml:space="preserve"> (לג, ב)</w:t>
      </w:r>
      <w:r w:rsidRPr="00260B90">
        <w:rPr>
          <w:rFonts w:ascii="David" w:hAnsi="David" w:cs="David"/>
          <w:sz w:val="24"/>
          <w:szCs w:val="24"/>
          <w:rtl/>
        </w:rPr>
        <w:t>, בסיפור על רבי שמעון בר יוחאי ובנו, וגם במקור המצוטט בגמרא בשם 'תנא דבי אליהו' (קידושין פ, ב), כהסבר למשנה האוסרת ייחוד של איש עם שתי נשים. ההקשרים לכאורה שונים זה מזה.</w:t>
      </w:r>
    </w:p>
    <w:p w14:paraId="368F478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בסיפור על רשב"י ובנו, "נשים דעתן קלה עליהן", פירושו ש</w:t>
      </w:r>
      <w:r w:rsidRPr="00260B90">
        <w:rPr>
          <w:rFonts w:ascii="David" w:hAnsi="David" w:cs="David"/>
          <w:b/>
          <w:bCs/>
          <w:sz w:val="24"/>
          <w:szCs w:val="24"/>
          <w:rtl/>
        </w:rPr>
        <w:t>נשים רגישות ומפוחדות עלולות להיכנע לעינויים, ללחץ ולסחיטה</w:t>
      </w:r>
      <w:r w:rsidRPr="00260B90">
        <w:rPr>
          <w:rFonts w:ascii="David" w:hAnsi="David" w:cs="David"/>
          <w:sz w:val="24"/>
          <w:szCs w:val="24"/>
          <w:rtl/>
        </w:rPr>
        <w:t xml:space="preserve">: </w:t>
      </w:r>
    </w:p>
    <w:p w14:paraId="31B84795"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...נענה רשב"י ואמר: כל מה שתיקנו [הרומאים] לא תיקנו אלא לצורך עצמן. תיקנו שווקים להושיב בהן זונות... אמרו [הרומאים]... שמעון שגינה </w:t>
      </w:r>
      <w:proofErr w:type="spellStart"/>
      <w:r w:rsidRPr="00260B90">
        <w:rPr>
          <w:rFonts w:ascii="David" w:hAnsi="David" w:cs="David"/>
          <w:sz w:val="24"/>
          <w:szCs w:val="24"/>
          <w:rtl/>
        </w:rPr>
        <w:t>יהרג</w:t>
      </w:r>
      <w:proofErr w:type="spellEnd"/>
      <w:r w:rsidRPr="00260B90">
        <w:rPr>
          <w:rFonts w:ascii="David" w:hAnsi="David" w:cs="David"/>
          <w:sz w:val="24"/>
          <w:szCs w:val="24"/>
          <w:rtl/>
        </w:rPr>
        <w:t xml:space="preserve">. אזל הוא ובריה, טשו בי </w:t>
      </w:r>
      <w:proofErr w:type="spellStart"/>
      <w:r w:rsidRPr="00260B90">
        <w:rPr>
          <w:rFonts w:ascii="David" w:hAnsi="David" w:cs="David"/>
          <w:sz w:val="24"/>
          <w:szCs w:val="24"/>
          <w:rtl/>
        </w:rPr>
        <w:t>מדרשא</w:t>
      </w:r>
      <w:proofErr w:type="spellEnd"/>
      <w:r w:rsidRPr="00260B90">
        <w:rPr>
          <w:rFonts w:ascii="David" w:hAnsi="David" w:cs="David"/>
          <w:sz w:val="24"/>
          <w:szCs w:val="24"/>
          <w:rtl/>
        </w:rPr>
        <w:t xml:space="preserve">. כל יומא </w:t>
      </w:r>
      <w:proofErr w:type="spellStart"/>
      <w:r w:rsidRPr="00260B90">
        <w:rPr>
          <w:rFonts w:ascii="David" w:hAnsi="David" w:cs="David"/>
          <w:sz w:val="24"/>
          <w:szCs w:val="24"/>
          <w:rtl/>
        </w:rPr>
        <w:t>הוה</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מייתי</w:t>
      </w:r>
      <w:proofErr w:type="spellEnd"/>
      <w:r w:rsidRPr="00260B90">
        <w:rPr>
          <w:rFonts w:ascii="David" w:hAnsi="David" w:cs="David"/>
          <w:sz w:val="24"/>
          <w:szCs w:val="24"/>
          <w:rtl/>
        </w:rPr>
        <w:t xml:space="preserve"> להו </w:t>
      </w:r>
      <w:proofErr w:type="spellStart"/>
      <w:r w:rsidRPr="00260B90">
        <w:rPr>
          <w:rFonts w:ascii="David" w:hAnsi="David" w:cs="David"/>
          <w:sz w:val="24"/>
          <w:szCs w:val="24"/>
          <w:rtl/>
        </w:rPr>
        <w:t>דביתהו</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ריפתא</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וכוזא</w:t>
      </w:r>
      <w:proofErr w:type="spellEnd"/>
      <w:r w:rsidRPr="00260B90">
        <w:rPr>
          <w:rFonts w:ascii="David" w:hAnsi="David" w:cs="David"/>
          <w:sz w:val="24"/>
          <w:szCs w:val="24"/>
          <w:rtl/>
        </w:rPr>
        <w:t xml:space="preserve"> דמיא וכרכי. כי תקיף </w:t>
      </w:r>
      <w:proofErr w:type="spellStart"/>
      <w:r w:rsidRPr="00260B90">
        <w:rPr>
          <w:rFonts w:ascii="David" w:hAnsi="David" w:cs="David"/>
          <w:sz w:val="24"/>
          <w:szCs w:val="24"/>
          <w:rtl/>
        </w:rPr>
        <w:t>גזירתא</w:t>
      </w:r>
      <w:proofErr w:type="spellEnd"/>
      <w:r w:rsidRPr="00260B90">
        <w:rPr>
          <w:rFonts w:ascii="David" w:hAnsi="David" w:cs="David"/>
          <w:sz w:val="24"/>
          <w:szCs w:val="24"/>
          <w:rtl/>
        </w:rPr>
        <w:t xml:space="preserve">, אמר ליה לבריה: </w:t>
      </w:r>
      <w:r w:rsidRPr="00260B90">
        <w:rPr>
          <w:rFonts w:ascii="David" w:hAnsi="David" w:cs="David"/>
          <w:b/>
          <w:bCs/>
          <w:sz w:val="24"/>
          <w:szCs w:val="24"/>
          <w:u w:val="single"/>
          <w:rtl/>
        </w:rPr>
        <w:t>נשים דעתן קלה עליהן</w:t>
      </w:r>
      <w:r w:rsidRPr="00260B90">
        <w:rPr>
          <w:rFonts w:ascii="David" w:hAnsi="David" w:cs="David"/>
          <w:b/>
          <w:bCs/>
          <w:sz w:val="24"/>
          <w:szCs w:val="24"/>
          <w:rtl/>
        </w:rPr>
        <w:t xml:space="preserve"> (=רגישות הן וחוששות), </w:t>
      </w:r>
      <w:r w:rsidRPr="00260B90">
        <w:rPr>
          <w:rFonts w:ascii="David" w:hAnsi="David" w:cs="David"/>
          <w:b/>
          <w:bCs/>
          <w:sz w:val="24"/>
          <w:szCs w:val="24"/>
          <w:u w:val="single"/>
          <w:rtl/>
        </w:rPr>
        <w:t>דילמא מצערי לה</w:t>
      </w:r>
      <w:r w:rsidRPr="00260B90">
        <w:rPr>
          <w:rFonts w:ascii="David" w:hAnsi="David" w:cs="David"/>
          <w:b/>
          <w:bCs/>
          <w:sz w:val="24"/>
          <w:szCs w:val="24"/>
          <w:rtl/>
        </w:rPr>
        <w:t xml:space="preserve"> ומגליה לן (=</w:t>
      </w:r>
      <w:r w:rsidRPr="00260B90">
        <w:rPr>
          <w:rFonts w:ascii="David" w:hAnsi="David" w:cs="David"/>
          <w:b/>
          <w:bCs/>
          <w:sz w:val="24"/>
          <w:szCs w:val="24"/>
          <w:u w:val="single"/>
          <w:rtl/>
        </w:rPr>
        <w:t>שמא יצערוה</w:t>
      </w:r>
      <w:r w:rsidRPr="00260B90">
        <w:rPr>
          <w:rFonts w:ascii="David" w:hAnsi="David" w:cs="David"/>
          <w:b/>
          <w:bCs/>
          <w:sz w:val="24"/>
          <w:szCs w:val="24"/>
          <w:rtl/>
        </w:rPr>
        <w:t xml:space="preserve"> ותגלה את מחבואנו)</w:t>
      </w:r>
      <w:r w:rsidRPr="00260B90">
        <w:rPr>
          <w:rFonts w:ascii="David" w:hAnsi="David" w:cs="David"/>
          <w:sz w:val="24"/>
          <w:szCs w:val="24"/>
          <w:rtl/>
        </w:rPr>
        <w:t xml:space="preserve">, אזלו טשו </w:t>
      </w:r>
      <w:proofErr w:type="spellStart"/>
      <w:r w:rsidRPr="00260B90">
        <w:rPr>
          <w:rFonts w:ascii="David" w:hAnsi="David" w:cs="David"/>
          <w:sz w:val="24"/>
          <w:szCs w:val="24"/>
          <w:rtl/>
        </w:rPr>
        <w:t>במערתא</w:t>
      </w:r>
      <w:proofErr w:type="spellEnd"/>
      <w:r w:rsidRPr="00260B90">
        <w:rPr>
          <w:rFonts w:ascii="David" w:hAnsi="David" w:cs="David"/>
          <w:sz w:val="24"/>
          <w:szCs w:val="24"/>
          <w:rtl/>
        </w:rPr>
        <w:t>...</w:t>
      </w:r>
      <w:r w:rsidRPr="00260B90">
        <w:rPr>
          <w:rFonts w:ascii="David" w:hAnsi="David" w:cs="David" w:hint="cs"/>
          <w:sz w:val="24"/>
          <w:szCs w:val="24"/>
          <w:rtl/>
        </w:rPr>
        <w:t xml:space="preserve">                                (שבת לג, ב)</w:t>
      </w:r>
    </w:p>
    <w:p w14:paraId="059EFFC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(תרגום: הלך הוא ובנו, התחבאו בבית המדרש. כל יום הייתה מביאה להם אשתו פת לחם וקנקן מים ובגדים. כשהתחזקה הגזרה, אמר רבי שמעון לבנו: נשים דעתן קלה עליהן, שמא י</w:t>
      </w:r>
      <w:r w:rsidRPr="00260B90">
        <w:rPr>
          <w:rFonts w:ascii="David" w:hAnsi="David" w:cs="David" w:hint="cs"/>
          <w:sz w:val="24"/>
          <w:szCs w:val="24"/>
          <w:rtl/>
        </w:rPr>
        <w:t>ענו א</w:t>
      </w:r>
      <w:r w:rsidRPr="00260B90">
        <w:rPr>
          <w:rFonts w:ascii="David" w:hAnsi="David" w:cs="David"/>
          <w:sz w:val="24"/>
          <w:szCs w:val="24"/>
          <w:rtl/>
        </w:rPr>
        <w:t>ו</w:t>
      </w:r>
      <w:r w:rsidRPr="00260B90">
        <w:rPr>
          <w:rFonts w:ascii="David" w:hAnsi="David" w:cs="David" w:hint="cs"/>
          <w:sz w:val="24"/>
          <w:szCs w:val="24"/>
          <w:rtl/>
        </w:rPr>
        <w:t>ת</w:t>
      </w:r>
      <w:r w:rsidRPr="00260B90">
        <w:rPr>
          <w:rFonts w:ascii="David" w:hAnsi="David" w:cs="David"/>
          <w:sz w:val="24"/>
          <w:szCs w:val="24"/>
          <w:rtl/>
        </w:rPr>
        <w:t xml:space="preserve">ה ותגלה את מחבואנו. הלכו והתחבאו במערה). </w:t>
      </w:r>
    </w:p>
    <w:p w14:paraId="3FC7A7FF" w14:textId="77777777" w:rsidR="00412F59" w:rsidRPr="00260B90" w:rsidRDefault="00412F59" w:rsidP="00412F59">
      <w:pPr>
        <w:spacing w:before="12" w:after="10"/>
        <w:jc w:val="both"/>
        <w:rPr>
          <w:rFonts w:ascii="David" w:hAnsi="David" w:cs="David"/>
          <w:sz w:val="24"/>
          <w:szCs w:val="24"/>
          <w:rtl/>
        </w:rPr>
      </w:pPr>
    </w:p>
    <w:p w14:paraId="6984C3A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לעומת זאת, בהקשר של דיני ייחוד, הגמרא מתירה ייחוד של א</w:t>
      </w:r>
      <w:r w:rsidRPr="00260B90">
        <w:rPr>
          <w:rFonts w:ascii="David" w:hAnsi="David" w:cs="David" w:hint="cs"/>
          <w:sz w:val="24"/>
          <w:szCs w:val="24"/>
          <w:rtl/>
        </w:rPr>
        <w:t>י</w:t>
      </w:r>
      <w:r w:rsidRPr="00260B90">
        <w:rPr>
          <w:rFonts w:ascii="David" w:hAnsi="David" w:cs="David"/>
          <w:sz w:val="24"/>
          <w:szCs w:val="24"/>
          <w:rtl/>
        </w:rPr>
        <w:t xml:space="preserve">שה אחת עם שני גברים (כשרים, שאינם חבורה), מפני שלא </w:t>
      </w:r>
      <w:proofErr w:type="spellStart"/>
      <w:r w:rsidRPr="00260B90">
        <w:rPr>
          <w:rFonts w:ascii="David" w:hAnsi="David" w:cs="David"/>
          <w:sz w:val="24"/>
          <w:szCs w:val="24"/>
          <w:rtl/>
        </w:rPr>
        <w:t>יעיזו</w:t>
      </w:r>
      <w:proofErr w:type="spellEnd"/>
      <w:r w:rsidRPr="00260B90">
        <w:rPr>
          <w:rFonts w:ascii="David" w:hAnsi="David" w:cs="David"/>
          <w:sz w:val="24"/>
          <w:szCs w:val="24"/>
          <w:rtl/>
        </w:rPr>
        <w:t xml:space="preserve"> לפגוע בה כי יתביישו או יחששו זה מזה, ואילו שתי נשים אסורות להתייחד עם איש אחד</w:t>
      </w:r>
      <w:r w:rsidRPr="00260B90">
        <w:rPr>
          <w:rFonts w:ascii="David" w:hAnsi="David" w:cs="David" w:hint="cs"/>
          <w:sz w:val="24"/>
          <w:szCs w:val="24"/>
          <w:rtl/>
        </w:rPr>
        <w:t>,</w:t>
      </w:r>
      <w:r w:rsidRPr="00260B90">
        <w:rPr>
          <w:rFonts w:ascii="David" w:hAnsi="David" w:cs="David"/>
          <w:sz w:val="24"/>
          <w:szCs w:val="24"/>
          <w:rtl/>
        </w:rPr>
        <w:t xml:space="preserve"> מפני ש'נשים דעתן קלה עליהן'. רש"י מפרש שם: "ושתיהן נוחות להתפתות", והמאירי כתב ששתיהן נוטות "לחפות זו את זו". </w:t>
      </w:r>
    </w:p>
    <w:p w14:paraId="25525AE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ואינני מבין, מדוע לא פירשו בפשטות שאיש אחד עלול לאיים ולהפחיד שתי נשים, שאם יגלו יפגע בהן, ומתוך פחד ישתקו – והרי זה דומה מאוד לסיפור על רשב"י ובנו? </w:t>
      </w:r>
    </w:p>
    <w:p w14:paraId="6375E7BE" w14:textId="77777777" w:rsidR="00412F59" w:rsidRPr="00260B90" w:rsidRDefault="00412F59" w:rsidP="00412F59">
      <w:pPr>
        <w:spacing w:before="12" w:after="10"/>
        <w:jc w:val="both"/>
        <w:rPr>
          <w:rFonts w:ascii="David" w:hAnsi="David" w:cs="David"/>
          <w:sz w:val="24"/>
          <w:szCs w:val="24"/>
          <w:rtl/>
        </w:rPr>
      </w:pPr>
    </w:p>
    <w:p w14:paraId="3D485B1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אף רש"י, בעניין 'יצר, תינוק וא</w:t>
      </w:r>
      <w:r w:rsidRPr="00260B90">
        <w:rPr>
          <w:rFonts w:ascii="David" w:hAnsi="David" w:cs="David" w:hint="cs"/>
          <w:sz w:val="24"/>
          <w:szCs w:val="24"/>
          <w:rtl/>
        </w:rPr>
        <w:t>י</w:t>
      </w:r>
      <w:r w:rsidRPr="00260B90">
        <w:rPr>
          <w:rFonts w:ascii="David" w:hAnsi="David" w:cs="David"/>
          <w:sz w:val="24"/>
          <w:szCs w:val="24"/>
          <w:rtl/>
        </w:rPr>
        <w:t xml:space="preserve">שה' (סוטה </w:t>
      </w:r>
      <w:proofErr w:type="spellStart"/>
      <w:r w:rsidRPr="00260B90">
        <w:rPr>
          <w:rFonts w:ascii="David" w:hAnsi="David" w:cs="David"/>
          <w:sz w:val="24"/>
          <w:szCs w:val="24"/>
          <w:rtl/>
        </w:rPr>
        <w:t>מז</w:t>
      </w:r>
      <w:proofErr w:type="spellEnd"/>
      <w:r w:rsidRPr="00260B90">
        <w:rPr>
          <w:rFonts w:ascii="David" w:hAnsi="David" w:cs="David"/>
          <w:sz w:val="24"/>
          <w:szCs w:val="24"/>
          <w:rtl/>
        </w:rPr>
        <w:t xml:space="preserve">, א), כתב: </w:t>
      </w:r>
    </w:p>
    <w:p w14:paraId="1BDB2686" w14:textId="77777777" w:rsidR="00412F59" w:rsidRPr="00260B90" w:rsidRDefault="00412F59" w:rsidP="00412F59">
      <w:pPr>
        <w:spacing w:before="12" w:after="10"/>
        <w:ind w:firstLine="720"/>
        <w:jc w:val="both"/>
        <w:rPr>
          <w:rFonts w:ascii="David" w:hAnsi="David" w:cs="David"/>
          <w:sz w:val="24"/>
          <w:szCs w:val="24"/>
          <w:rtl/>
        </w:rPr>
      </w:pPr>
      <w:r w:rsidRPr="00260B90">
        <w:rPr>
          <w:rFonts w:ascii="David" w:hAnsi="David" w:cs="David"/>
          <w:sz w:val="24"/>
          <w:szCs w:val="24"/>
          <w:rtl/>
        </w:rPr>
        <w:t>...ואשה אף היא דעתה קלה,</w:t>
      </w:r>
      <w:r w:rsidRPr="00260B90">
        <w:rPr>
          <w:rFonts w:ascii="David" w:hAnsi="David" w:cs="David"/>
          <w:b/>
          <w:bCs/>
          <w:sz w:val="24"/>
          <w:szCs w:val="24"/>
          <w:rtl/>
        </w:rPr>
        <w:t xml:space="preserve"> ואם ירדפוה</w:t>
      </w:r>
      <w:r w:rsidRPr="00260B90">
        <w:rPr>
          <w:rFonts w:ascii="David" w:hAnsi="David" w:cs="David"/>
          <w:sz w:val="24"/>
          <w:szCs w:val="24"/>
          <w:rtl/>
        </w:rPr>
        <w:t xml:space="preserve"> תצא לתרבות רעה.</w:t>
      </w:r>
    </w:p>
    <w:p w14:paraId="416199C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כלומר, גם בעולמו של רש"י ובסגנונו, נשמר הד לפירוש המקורי, שביטוי זה משמר זכר של </w:t>
      </w:r>
      <w:r w:rsidRPr="00260B90">
        <w:rPr>
          <w:rFonts w:ascii="David" w:hAnsi="David" w:cs="David"/>
          <w:b/>
          <w:bCs/>
          <w:sz w:val="24"/>
          <w:szCs w:val="24"/>
          <w:rtl/>
        </w:rPr>
        <w:t>רדיפות נגד נשים</w:t>
      </w:r>
      <w:r w:rsidRPr="00260B90">
        <w:rPr>
          <w:rFonts w:ascii="David" w:hAnsi="David" w:cs="David"/>
          <w:sz w:val="24"/>
          <w:szCs w:val="24"/>
          <w:rtl/>
        </w:rPr>
        <w:t xml:space="preserve"> ולחץ עליהן לצאת "לתרבות רעה". זאת בניגוד לפירוש הרווח שכתב בסוגיית איסורי הייחוד, כאילו הבעיה היא בנשים פרוצות הנוחות להתפתות.</w:t>
      </w:r>
    </w:p>
    <w:p w14:paraId="585447FF" w14:textId="77777777" w:rsidR="00412F59" w:rsidRPr="00260B90" w:rsidRDefault="00412F59" w:rsidP="00412F59">
      <w:pPr>
        <w:spacing w:before="12" w:after="10"/>
        <w:jc w:val="both"/>
        <w:rPr>
          <w:rFonts w:ascii="David" w:hAnsi="David" w:cs="David"/>
          <w:sz w:val="24"/>
          <w:szCs w:val="24"/>
          <w:u w:val="single"/>
          <w:rtl/>
        </w:rPr>
      </w:pPr>
      <w:r w:rsidRPr="00260B90">
        <w:rPr>
          <w:rFonts w:ascii="David" w:hAnsi="David" w:cs="David"/>
          <w:sz w:val="24"/>
          <w:szCs w:val="24"/>
          <w:rtl/>
        </w:rPr>
        <w:t>בהקשר הסיפור התַּנָּא</w:t>
      </w:r>
      <w:r w:rsidRPr="00260B90">
        <w:rPr>
          <w:rFonts w:ascii="David" w:hAnsi="David" w:cs="David" w:hint="cs"/>
          <w:sz w:val="24"/>
          <w:szCs w:val="24"/>
          <w:rtl/>
        </w:rPr>
        <w:t>ִ</w:t>
      </w:r>
      <w:r w:rsidRPr="00260B90">
        <w:rPr>
          <w:rFonts w:ascii="David" w:hAnsi="David" w:cs="David"/>
          <w:sz w:val="24"/>
          <w:szCs w:val="24"/>
          <w:rtl/>
        </w:rPr>
        <w:t>י-גלילי, מדובר אם כן על לחץ, עינויים ורדיפות. "נשים דעתן קלה עליהן"</w:t>
      </w:r>
      <w:r w:rsidRPr="00260B90">
        <w:rPr>
          <w:rFonts w:ascii="David" w:hAnsi="David" w:cs="David" w:hint="cs"/>
          <w:sz w:val="24"/>
          <w:szCs w:val="24"/>
          <w:rtl/>
        </w:rPr>
        <w:t>,</w:t>
      </w:r>
      <w:r w:rsidRPr="00260B90">
        <w:rPr>
          <w:rFonts w:ascii="David" w:hAnsi="David" w:cs="David"/>
          <w:sz w:val="24"/>
          <w:szCs w:val="24"/>
          <w:rtl/>
        </w:rPr>
        <w:t xml:space="preserve"> פירושו </w:t>
      </w:r>
      <w:r w:rsidRPr="00260B90">
        <w:rPr>
          <w:rFonts w:ascii="David" w:hAnsi="David" w:cs="David"/>
          <w:b/>
          <w:bCs/>
          <w:sz w:val="24"/>
          <w:szCs w:val="24"/>
          <w:rtl/>
        </w:rPr>
        <w:t>שקל לצער אותן, לרדוף אותן, לענות אותן, לאיים עליהן ולסחוט אותן, באמצעות מעשים מגונים, דיבורים מפחידים ואיומים מרושעים.</w:t>
      </w:r>
    </w:p>
    <w:p w14:paraId="345AD50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באווירה זו משתלבת גם תקנתו של רבי יוסי בציפורי:   </w:t>
      </w:r>
    </w:p>
    <w:p w14:paraId="1BAB741E" w14:textId="77777777" w:rsidR="00412F59" w:rsidRPr="00260B90" w:rsidRDefault="00412F59" w:rsidP="00864C37">
      <w:pPr>
        <w:spacing w:before="12" w:after="10"/>
        <w:ind w:left="720"/>
        <w:jc w:val="both"/>
        <w:rPr>
          <w:rFonts w:ascii="David" w:hAnsi="David" w:cs="David"/>
          <w:sz w:val="24"/>
          <w:szCs w:val="24"/>
          <w:rtl/>
        </w:rPr>
      </w:pPr>
      <w:r w:rsidRPr="00260B90">
        <w:rPr>
          <w:rFonts w:ascii="David" w:hAnsi="David" w:cs="David"/>
          <w:sz w:val="24"/>
          <w:szCs w:val="24"/>
          <w:rtl/>
        </w:rPr>
        <w:t xml:space="preserve">שלא תהא </w:t>
      </w: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מהלכת בשוק ובניה אחריה – משום מעשה שהיה.</w:t>
      </w:r>
      <w:r w:rsidRPr="00260B90">
        <w:rPr>
          <w:rFonts w:ascii="David" w:hAnsi="David" w:cs="David" w:hint="cs"/>
          <w:sz w:val="24"/>
          <w:szCs w:val="24"/>
          <w:rtl/>
        </w:rPr>
        <w:t xml:space="preserve">                                                (סנהדרין </w:t>
      </w:r>
      <w:proofErr w:type="spellStart"/>
      <w:r w:rsidRPr="00260B90">
        <w:rPr>
          <w:rFonts w:ascii="David" w:hAnsi="David" w:cs="David" w:hint="cs"/>
          <w:sz w:val="24"/>
          <w:szCs w:val="24"/>
          <w:rtl/>
        </w:rPr>
        <w:t>יט</w:t>
      </w:r>
      <w:proofErr w:type="spellEnd"/>
      <w:r w:rsidRPr="00260B90">
        <w:rPr>
          <w:rFonts w:ascii="David" w:hAnsi="David" w:cs="David" w:hint="cs"/>
          <w:sz w:val="24"/>
          <w:szCs w:val="24"/>
          <w:rtl/>
        </w:rPr>
        <w:t>, א)</w:t>
      </w:r>
    </w:p>
    <w:p w14:paraId="1B925F1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ופירש רש"י: </w:t>
      </w:r>
    </w:p>
    <w:p w14:paraId="5955E38B"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שגנבוהו פריצים (=את בנה) </w:t>
      </w:r>
      <w:proofErr w:type="spellStart"/>
      <w:r w:rsidRPr="00260B90">
        <w:rPr>
          <w:rFonts w:ascii="David" w:hAnsi="David" w:cs="David"/>
          <w:sz w:val="24"/>
          <w:szCs w:val="24"/>
          <w:rtl/>
        </w:rPr>
        <w:t>מאחריה</w:t>
      </w:r>
      <w:proofErr w:type="spellEnd"/>
      <w:r w:rsidRPr="00260B90">
        <w:rPr>
          <w:rFonts w:ascii="David" w:hAnsi="David" w:cs="David"/>
          <w:sz w:val="24"/>
          <w:szCs w:val="24"/>
          <w:rtl/>
        </w:rPr>
        <w:t xml:space="preserve">, ונתנוהו בבית, וכשחזרה ולא </w:t>
      </w:r>
      <w:proofErr w:type="spellStart"/>
      <w:r w:rsidRPr="00260B90">
        <w:rPr>
          <w:rFonts w:ascii="David" w:hAnsi="David" w:cs="David"/>
          <w:sz w:val="24"/>
          <w:szCs w:val="24"/>
          <w:rtl/>
        </w:rPr>
        <w:t>ראתהו</w:t>
      </w:r>
      <w:proofErr w:type="spellEnd"/>
      <w:r w:rsidRPr="00260B90">
        <w:rPr>
          <w:rFonts w:ascii="David" w:hAnsi="David" w:cs="David"/>
          <w:sz w:val="24"/>
          <w:szCs w:val="24"/>
          <w:rtl/>
        </w:rPr>
        <w:t xml:space="preserve">, התחילה צועקת ובוכה – בא אחד מהם ואמר, בואי </w:t>
      </w:r>
      <w:proofErr w:type="spellStart"/>
      <w:r w:rsidRPr="00260B90">
        <w:rPr>
          <w:rFonts w:ascii="David" w:hAnsi="David" w:cs="David"/>
          <w:sz w:val="24"/>
          <w:szCs w:val="24"/>
          <w:rtl/>
        </w:rPr>
        <w:t>ואראנו</w:t>
      </w:r>
      <w:proofErr w:type="spellEnd"/>
      <w:r w:rsidRPr="00260B90">
        <w:rPr>
          <w:rFonts w:ascii="David" w:hAnsi="David" w:cs="David"/>
          <w:sz w:val="24"/>
          <w:szCs w:val="24"/>
          <w:rtl/>
        </w:rPr>
        <w:t xml:space="preserve"> לך, ונכנסה אחריו </w:t>
      </w:r>
      <w:r w:rsidRPr="00260B90">
        <w:rPr>
          <w:rFonts w:ascii="David" w:hAnsi="David" w:cs="David"/>
          <w:b/>
          <w:bCs/>
          <w:sz w:val="24"/>
          <w:szCs w:val="24"/>
          <w:rtl/>
        </w:rPr>
        <w:t>ועינו אותה</w:t>
      </w:r>
      <w:r w:rsidRPr="00260B90">
        <w:rPr>
          <w:rFonts w:ascii="David" w:hAnsi="David" w:cs="David" w:hint="cs"/>
          <w:sz w:val="24"/>
          <w:szCs w:val="24"/>
          <w:rtl/>
        </w:rPr>
        <w:t>.</w:t>
      </w:r>
    </w:p>
    <w:p w14:paraId="4F07399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lastRenderedPageBreak/>
        <w:t>אכן אפשר להכניס א</w:t>
      </w:r>
      <w:r w:rsidRPr="00260B90">
        <w:rPr>
          <w:rFonts w:ascii="David" w:hAnsi="David" w:cs="David" w:hint="cs"/>
          <w:sz w:val="24"/>
          <w:szCs w:val="24"/>
          <w:rtl/>
        </w:rPr>
        <w:t>י</w:t>
      </w:r>
      <w:r w:rsidRPr="00260B90">
        <w:rPr>
          <w:rFonts w:ascii="David" w:hAnsi="David" w:cs="David"/>
          <w:sz w:val="24"/>
          <w:szCs w:val="24"/>
          <w:rtl/>
        </w:rPr>
        <w:t xml:space="preserve">שה למצוקה, וללחוץ עליה לביאה אסורה, באונס או בפיתוי, על ידי חטיפת ילד </w:t>
      </w:r>
      <w:proofErr w:type="spellStart"/>
      <w:r w:rsidRPr="00260B90">
        <w:rPr>
          <w:rFonts w:ascii="David" w:hAnsi="David" w:cs="David"/>
          <w:sz w:val="24"/>
          <w:szCs w:val="24"/>
          <w:rtl/>
        </w:rPr>
        <w:t>מאחריה</w:t>
      </w:r>
      <w:proofErr w:type="spellEnd"/>
      <w:r w:rsidRPr="00260B90">
        <w:rPr>
          <w:rFonts w:ascii="David" w:hAnsi="David" w:cs="David"/>
          <w:sz w:val="24"/>
          <w:szCs w:val="24"/>
          <w:rtl/>
        </w:rPr>
        <w:t xml:space="preserve">, על ידי איומים על בעלה, או על ידי הפצת שמועות עליה שלא תוכל להפריכן, בין אם יש בהן גרעין של אמת ובין אם לא. </w:t>
      </w:r>
    </w:p>
    <w:p w14:paraId="633842F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אי אפשר לייחס לחז"ל אמירה כוללת על נשות ישראל, כאילו נוחות הן להתפתות לדבר עב</w:t>
      </w:r>
      <w:r w:rsidRPr="00260B90">
        <w:rPr>
          <w:rFonts w:ascii="David" w:hAnsi="David" w:cs="David" w:hint="cs"/>
          <w:sz w:val="24"/>
          <w:szCs w:val="24"/>
          <w:rtl/>
        </w:rPr>
        <w:t>י</w:t>
      </w:r>
      <w:r w:rsidRPr="00260B90">
        <w:rPr>
          <w:rFonts w:ascii="David" w:hAnsi="David" w:cs="David"/>
          <w:sz w:val="24"/>
          <w:szCs w:val="24"/>
          <w:rtl/>
        </w:rPr>
        <w:t>רה. זו ממש הוצאת שם רע, ורחוק הדבר מן האמת. בוודאי יש גם נשים כאלה, ואולי בגללן גזרו שלא יתייחד גבר עם שתי נשים (לפי רש"י),</w:t>
      </w:r>
      <w:r w:rsidRPr="00260B90">
        <w:rPr>
          <w:rFonts w:ascii="David" w:hAnsi="David" w:cs="David"/>
          <w:sz w:val="24"/>
          <w:szCs w:val="24"/>
          <w:vertAlign w:val="superscript"/>
          <w:rtl/>
        </w:rPr>
        <w:footnoteReference w:id="17"/>
      </w:r>
      <w:r w:rsidRPr="00260B90">
        <w:rPr>
          <w:rFonts w:ascii="David" w:hAnsi="David" w:cs="David"/>
          <w:sz w:val="24"/>
          <w:szCs w:val="24"/>
          <w:rtl/>
        </w:rPr>
        <w:t xml:space="preserve"> וכמובן בכל מצב כזה יש גם גבר שמנצל זאת, כמעשה אמנון ותמר;</w:t>
      </w:r>
      <w:r w:rsidRPr="00260B90">
        <w:rPr>
          <w:rFonts w:ascii="David" w:hAnsi="David" w:cs="David"/>
          <w:sz w:val="24"/>
          <w:szCs w:val="24"/>
          <w:vertAlign w:val="superscript"/>
          <w:rtl/>
        </w:rPr>
        <w:footnoteReference w:id="18"/>
      </w:r>
      <w:r w:rsidRPr="00260B90">
        <w:rPr>
          <w:rFonts w:ascii="David" w:hAnsi="David" w:cs="David"/>
          <w:sz w:val="24"/>
          <w:szCs w:val="24"/>
          <w:rtl/>
        </w:rPr>
        <w:t xml:space="preserve"> אולם מסתבר שגם בסוגיית הייחוד, התכוונו חז"ל לאיום הצפוי מצד הגבר, ששתי נשים עלולות להיכנע לו ולשתוק מתוך חשש ופחד, אפילו שנים רבות.</w:t>
      </w:r>
    </w:p>
    <w:p w14:paraId="006F09E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במקום אחר (כתובות ג, ב) אף לימדו אמוראים על התנהגותן הצפויה של נשים בשעת "סכנה", בזמן ששליטים היו לוקחים בתולות בלילה הראשון לנישואיהן – "בתולה הנישאת ביום הרביעי (=יום הנישואין הנהוג בימי המשנה) תיבעל לטפסר תחילה", כדרכם של </w:t>
      </w:r>
      <w:proofErr w:type="spellStart"/>
      <w:r w:rsidRPr="00260B90">
        <w:rPr>
          <w:rFonts w:ascii="David" w:hAnsi="David" w:cs="David"/>
          <w:sz w:val="24"/>
          <w:szCs w:val="24"/>
          <w:rtl/>
        </w:rPr>
        <w:t>אחשורוש</w:t>
      </w:r>
      <w:proofErr w:type="spellEnd"/>
      <w:r w:rsidRPr="00260B90">
        <w:rPr>
          <w:rFonts w:ascii="David" w:hAnsi="David" w:cs="David"/>
          <w:sz w:val="24"/>
          <w:szCs w:val="24"/>
          <w:rtl/>
        </w:rPr>
        <w:t xml:space="preserve"> ושאר שליטי המזרח הקדום. בעניין זה אמרו בגמרא שיש לחשוש "משום צנועות ומשום פרוצות" – הצנועות עלולות למסור נפשן להריגה, אף שאנוסה מותרת, ואילו הפרוצות עלולות להתמסר לשליטים ברצון, ולהיאסר. חז"ל הכירו היטב נשים צנועות, ואין הכללה בדבריהם.</w:t>
      </w:r>
    </w:p>
    <w:p w14:paraId="3EDABD0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לפיכך, אין שום סתירה בין "דעתן קלה", כלומר רגישו</w:t>
      </w:r>
      <w:r w:rsidRPr="00260B90">
        <w:rPr>
          <w:rFonts w:ascii="David" w:hAnsi="David" w:cs="David" w:hint="cs"/>
          <w:sz w:val="24"/>
          <w:szCs w:val="24"/>
          <w:rtl/>
        </w:rPr>
        <w:t>ּ</w:t>
      </w:r>
      <w:r w:rsidRPr="00260B90">
        <w:rPr>
          <w:rFonts w:ascii="David" w:hAnsi="David" w:cs="David"/>
          <w:sz w:val="24"/>
          <w:szCs w:val="24"/>
          <w:rtl/>
        </w:rPr>
        <w:t>ת ופחד מאיומים ומעינויים, ובין "בינה יתירה" שנתן הקב"ה דווקא לא</w:t>
      </w:r>
      <w:r w:rsidRPr="00260B90">
        <w:rPr>
          <w:rFonts w:ascii="David" w:hAnsi="David" w:cs="David" w:hint="cs"/>
          <w:sz w:val="24"/>
          <w:szCs w:val="24"/>
          <w:rtl/>
        </w:rPr>
        <w:t>י</w:t>
      </w:r>
      <w:r w:rsidRPr="00260B90">
        <w:rPr>
          <w:rFonts w:ascii="David" w:hAnsi="David" w:cs="David"/>
          <w:sz w:val="24"/>
          <w:szCs w:val="24"/>
          <w:rtl/>
        </w:rPr>
        <w:t>שה (נדה מה, ב). אפילו קושיה אין כאן, וגם אין פער בין הסוגיות השונות על "דעתן קלה"</w:t>
      </w:r>
      <w:r w:rsidRPr="00260B90">
        <w:rPr>
          <w:rFonts w:ascii="David" w:hAnsi="David" w:cs="David" w:hint="cs"/>
          <w:sz w:val="24"/>
          <w:szCs w:val="24"/>
          <w:rtl/>
        </w:rPr>
        <w:t>;</w:t>
      </w:r>
      <w:r w:rsidRPr="00260B90">
        <w:rPr>
          <w:rFonts w:ascii="David" w:hAnsi="David" w:cs="David"/>
          <w:sz w:val="24"/>
          <w:szCs w:val="24"/>
          <w:rtl/>
        </w:rPr>
        <w:t xml:space="preserve"> התאמה זו מחזקת מאוד את פירושנו גם בהלכות ייחוד.</w:t>
      </w:r>
      <w:r w:rsidRPr="00260B90">
        <w:rPr>
          <w:rStyle w:val="FootnoteReference"/>
          <w:rFonts w:ascii="David" w:hAnsi="David" w:cs="David"/>
          <w:sz w:val="24"/>
          <w:szCs w:val="24"/>
          <w:rtl/>
        </w:rPr>
        <w:footnoteReference w:id="19"/>
      </w:r>
      <w:r w:rsidRPr="00260B90">
        <w:rPr>
          <w:rFonts w:ascii="David" w:hAnsi="David" w:cs="David"/>
          <w:sz w:val="24"/>
          <w:szCs w:val="24"/>
          <w:rtl/>
        </w:rPr>
        <w:t xml:space="preserve"> </w:t>
      </w:r>
    </w:p>
    <w:p w14:paraId="68928989" w14:textId="77777777" w:rsidR="00412F59" w:rsidRPr="00260B90" w:rsidRDefault="00412F59" w:rsidP="00412F59">
      <w:pPr>
        <w:spacing w:before="12" w:after="10"/>
        <w:jc w:val="both"/>
        <w:rPr>
          <w:rFonts w:ascii="David" w:hAnsi="David" w:cs="David"/>
          <w:sz w:val="24"/>
          <w:szCs w:val="24"/>
          <w:rtl/>
        </w:rPr>
      </w:pPr>
    </w:p>
    <w:p w14:paraId="58B349D3"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b/>
          <w:bCs/>
          <w:sz w:val="24"/>
          <w:szCs w:val="24"/>
          <w:rtl/>
        </w:rPr>
        <w:t xml:space="preserve">לסיכום: </w:t>
      </w:r>
    </w:p>
    <w:p w14:paraId="7124038F"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b/>
          <w:bCs/>
          <w:sz w:val="24"/>
          <w:szCs w:val="24"/>
          <w:rtl/>
        </w:rPr>
        <w:t>ההסבר על נשים בתורה ובהלכה, שהן 'מהות אחרת'</w:t>
      </w:r>
      <w:r w:rsidRPr="00260B90">
        <w:rPr>
          <w:rFonts w:ascii="David" w:hAnsi="David" w:cs="David" w:hint="cs"/>
          <w:b/>
          <w:bCs/>
          <w:sz w:val="24"/>
          <w:szCs w:val="24"/>
          <w:rtl/>
        </w:rPr>
        <w:t>,</w:t>
      </w:r>
      <w:r w:rsidRPr="00260B90">
        <w:rPr>
          <w:rFonts w:ascii="David" w:hAnsi="David" w:cs="David"/>
          <w:b/>
          <w:bCs/>
          <w:sz w:val="24"/>
          <w:szCs w:val="24"/>
          <w:rtl/>
        </w:rPr>
        <w:t xml:space="preserve"> איננו נכון לא בפרשיות התורה ולא בסוגיות ובדברי חז"ל, אף שיש לדעה זו מקורות בכמה דעות דחויות, כמו דעת רבי ישמעאל ביצירת העובר, ואף שהן רווחות בעולם הסוד ובדעת רבים בעולם התורני. מה שקבע את דיני הנשים בתורה ובהלכה היה 'מעמד הא</w:t>
      </w:r>
      <w:r w:rsidRPr="00260B90">
        <w:rPr>
          <w:rFonts w:ascii="David" w:hAnsi="David" w:cs="David" w:hint="cs"/>
          <w:b/>
          <w:bCs/>
          <w:sz w:val="24"/>
          <w:szCs w:val="24"/>
          <w:rtl/>
        </w:rPr>
        <w:t>י</w:t>
      </w:r>
      <w:r w:rsidRPr="00260B90">
        <w:rPr>
          <w:rFonts w:ascii="David" w:hAnsi="David" w:cs="David"/>
          <w:b/>
          <w:bCs/>
          <w:sz w:val="24"/>
          <w:szCs w:val="24"/>
          <w:rtl/>
        </w:rPr>
        <w:t xml:space="preserve">שה' </w:t>
      </w:r>
      <w:r w:rsidRPr="00260B90">
        <w:rPr>
          <w:rFonts w:ascii="David" w:hAnsi="David" w:cs="David" w:hint="cs"/>
          <w:b/>
          <w:bCs/>
          <w:sz w:val="24"/>
          <w:szCs w:val="24"/>
          <w:rtl/>
        </w:rPr>
        <w:t xml:space="preserve">בימי קדם </w:t>
      </w:r>
      <w:r w:rsidRPr="00260B90">
        <w:rPr>
          <w:rFonts w:ascii="David" w:hAnsi="David" w:cs="David"/>
          <w:b/>
          <w:bCs/>
          <w:sz w:val="24"/>
          <w:szCs w:val="24"/>
          <w:rtl/>
        </w:rPr>
        <w:t>כנתונה תחת חסות אביה או בעלה, אבל 'נשים חשובות' – במקומות שאסרו א</w:t>
      </w:r>
      <w:r w:rsidRPr="00260B90">
        <w:rPr>
          <w:rFonts w:ascii="David" w:hAnsi="David" w:cs="David" w:hint="cs"/>
          <w:b/>
          <w:bCs/>
          <w:sz w:val="24"/>
          <w:szCs w:val="24"/>
          <w:rtl/>
        </w:rPr>
        <w:t>י</w:t>
      </w:r>
      <w:r w:rsidRPr="00260B90">
        <w:rPr>
          <w:rFonts w:ascii="David" w:hAnsi="David" w:cs="David"/>
          <w:b/>
          <w:bCs/>
          <w:sz w:val="24"/>
          <w:szCs w:val="24"/>
          <w:rtl/>
        </w:rPr>
        <w:t>שה שנייה – דינן שונה, ונשים בנות חורין – כמו בזמננו, אינן שונות מגברים ברוב הנושאים בתורה ובהלכה</w:t>
      </w:r>
      <w:r w:rsidRPr="00260B90">
        <w:rPr>
          <w:rFonts w:ascii="David" w:hAnsi="David" w:cs="David" w:hint="cs"/>
          <w:b/>
          <w:bCs/>
          <w:sz w:val="24"/>
          <w:szCs w:val="24"/>
          <w:rtl/>
        </w:rPr>
        <w:t>;</w:t>
      </w:r>
      <w:r w:rsidRPr="00260B90">
        <w:rPr>
          <w:rFonts w:ascii="David" w:hAnsi="David" w:cs="David"/>
          <w:b/>
          <w:bCs/>
          <w:sz w:val="24"/>
          <w:szCs w:val="24"/>
          <w:rtl/>
        </w:rPr>
        <w:t xml:space="preserve"> כמובן</w:t>
      </w:r>
      <w:r w:rsidRPr="00260B90">
        <w:rPr>
          <w:rFonts w:ascii="David" w:hAnsi="David" w:cs="David" w:hint="cs"/>
          <w:b/>
          <w:bCs/>
          <w:sz w:val="24"/>
          <w:szCs w:val="24"/>
          <w:rtl/>
        </w:rPr>
        <w:t>,</w:t>
      </w:r>
      <w:r w:rsidRPr="00260B90">
        <w:rPr>
          <w:rFonts w:ascii="David" w:hAnsi="David" w:cs="David"/>
          <w:b/>
          <w:bCs/>
          <w:sz w:val="24"/>
          <w:szCs w:val="24"/>
          <w:rtl/>
        </w:rPr>
        <w:t xml:space="preserve"> תוך שמירה על גדרי הצניעות</w:t>
      </w:r>
      <w:r w:rsidRPr="00260B90">
        <w:rPr>
          <w:rFonts w:ascii="David" w:hAnsi="David" w:cs="David" w:hint="cs"/>
          <w:b/>
          <w:bCs/>
          <w:sz w:val="24"/>
          <w:szCs w:val="24"/>
          <w:rtl/>
        </w:rPr>
        <w:t>,</w:t>
      </w:r>
      <w:r w:rsidRPr="00260B90">
        <w:rPr>
          <w:rFonts w:ascii="David" w:hAnsi="David" w:cs="David"/>
          <w:b/>
          <w:bCs/>
          <w:sz w:val="24"/>
          <w:szCs w:val="24"/>
          <w:rtl/>
        </w:rPr>
        <w:t xml:space="preserve"> כי יצרי איש ומעלליו לא </w:t>
      </w:r>
      <w:proofErr w:type="spellStart"/>
      <w:r w:rsidRPr="00260B90">
        <w:rPr>
          <w:rFonts w:ascii="David" w:hAnsi="David" w:cs="David"/>
          <w:b/>
          <w:bCs/>
          <w:sz w:val="24"/>
          <w:szCs w:val="24"/>
          <w:rtl/>
        </w:rPr>
        <w:t>נשתנו</w:t>
      </w:r>
      <w:proofErr w:type="spellEnd"/>
      <w:r w:rsidRPr="00260B90">
        <w:rPr>
          <w:rFonts w:ascii="David" w:hAnsi="David" w:cs="David"/>
          <w:b/>
          <w:bCs/>
          <w:sz w:val="24"/>
          <w:szCs w:val="24"/>
          <w:rtl/>
        </w:rPr>
        <w:t xml:space="preserve">. </w:t>
      </w:r>
    </w:p>
    <w:p w14:paraId="0DA971F9"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b/>
          <w:bCs/>
          <w:sz w:val="24"/>
          <w:szCs w:val="24"/>
          <w:rtl/>
        </w:rPr>
        <w:t xml:space="preserve">כך בדיוק אמר לנו מו"ר </w:t>
      </w:r>
      <w:proofErr w:type="spellStart"/>
      <w:r w:rsidRPr="00260B90">
        <w:rPr>
          <w:rFonts w:ascii="David" w:hAnsi="David" w:cs="David"/>
          <w:b/>
          <w:bCs/>
          <w:sz w:val="24"/>
          <w:szCs w:val="24"/>
          <w:rtl/>
        </w:rPr>
        <w:t>הרצי"ה</w:t>
      </w:r>
      <w:proofErr w:type="spellEnd"/>
      <w:r w:rsidRPr="00260B90">
        <w:rPr>
          <w:rFonts w:ascii="David" w:hAnsi="David" w:cs="David"/>
          <w:b/>
          <w:bCs/>
          <w:sz w:val="24"/>
          <w:szCs w:val="24"/>
          <w:rtl/>
        </w:rPr>
        <w:t xml:space="preserve"> זצ"ל (פעמים אחדות), כאשר שאלנו על מעמד הא</w:t>
      </w:r>
      <w:r w:rsidRPr="00260B90">
        <w:rPr>
          <w:rFonts w:ascii="David" w:hAnsi="David" w:cs="David" w:hint="cs"/>
          <w:b/>
          <w:bCs/>
          <w:sz w:val="24"/>
          <w:szCs w:val="24"/>
          <w:rtl/>
        </w:rPr>
        <w:t>י</w:t>
      </w:r>
      <w:r w:rsidRPr="00260B90">
        <w:rPr>
          <w:rFonts w:ascii="David" w:hAnsi="David" w:cs="David"/>
          <w:b/>
          <w:bCs/>
          <w:sz w:val="24"/>
          <w:szCs w:val="24"/>
          <w:rtl/>
        </w:rPr>
        <w:t>שה בזמננו: "השווה הכתוב א</w:t>
      </w:r>
      <w:r w:rsidRPr="00260B90">
        <w:rPr>
          <w:rFonts w:ascii="David" w:hAnsi="David" w:cs="David" w:hint="cs"/>
          <w:b/>
          <w:bCs/>
          <w:sz w:val="24"/>
          <w:szCs w:val="24"/>
          <w:rtl/>
        </w:rPr>
        <w:t>י</w:t>
      </w:r>
      <w:r w:rsidRPr="00260B90">
        <w:rPr>
          <w:rFonts w:ascii="David" w:hAnsi="David" w:cs="David"/>
          <w:b/>
          <w:bCs/>
          <w:sz w:val="24"/>
          <w:szCs w:val="24"/>
          <w:rtl/>
        </w:rPr>
        <w:t xml:space="preserve">שה לאיש לכל דינים שבתורה!" כאשר תמהנו והקשינו ממצוות עשה שהזמן גרמן ומדינים שונים, חזר רבנו על אותו משפט שלוש פעמים מבלי לשנות אות, </w:t>
      </w:r>
      <w:r w:rsidRPr="00260B90">
        <w:rPr>
          <w:rFonts w:ascii="David" w:hAnsi="David" w:cs="David" w:hint="cs"/>
          <w:b/>
          <w:bCs/>
          <w:sz w:val="24"/>
          <w:szCs w:val="24"/>
          <w:rtl/>
        </w:rPr>
        <w:t>ו</w:t>
      </w:r>
      <w:r w:rsidRPr="00260B90">
        <w:rPr>
          <w:rFonts w:ascii="David" w:hAnsi="David" w:cs="David"/>
          <w:b/>
          <w:bCs/>
          <w:sz w:val="24"/>
          <w:szCs w:val="24"/>
          <w:rtl/>
        </w:rPr>
        <w:t>בתקיפות רבה.</w:t>
      </w:r>
      <w:r w:rsidRPr="00260B90">
        <w:rPr>
          <w:rFonts w:ascii="David" w:hAnsi="David" w:cs="David" w:hint="cs"/>
          <w:b/>
          <w:bCs/>
          <w:sz w:val="24"/>
          <w:szCs w:val="24"/>
          <w:rtl/>
        </w:rPr>
        <w:t xml:space="preserve"> </w:t>
      </w:r>
      <w:r w:rsidRPr="00260B90">
        <w:rPr>
          <w:rFonts w:ascii="David" w:hAnsi="David" w:cs="David" w:hint="cs"/>
          <w:sz w:val="24"/>
          <w:szCs w:val="24"/>
          <w:rtl/>
        </w:rPr>
        <w:t xml:space="preserve">כל ההסברים באו אצלו רק אחרי היסוד הברור הזה. </w:t>
      </w:r>
      <w:r w:rsidRPr="00260B90">
        <w:rPr>
          <w:rFonts w:ascii="David" w:hAnsi="David" w:cs="David"/>
          <w:b/>
          <w:bCs/>
          <w:sz w:val="24"/>
          <w:szCs w:val="24"/>
          <w:rtl/>
        </w:rPr>
        <w:t xml:space="preserve"> </w:t>
      </w:r>
    </w:p>
    <w:p w14:paraId="38861C06" w14:textId="77777777" w:rsidR="00412F59" w:rsidRPr="00260B90" w:rsidRDefault="00412F59" w:rsidP="00412F59">
      <w:pPr>
        <w:spacing w:before="12" w:after="10"/>
        <w:jc w:val="both"/>
        <w:rPr>
          <w:rFonts w:ascii="David" w:hAnsi="David" w:cs="David"/>
          <w:sz w:val="24"/>
          <w:szCs w:val="24"/>
          <w:rtl/>
        </w:rPr>
      </w:pPr>
    </w:p>
    <w:p w14:paraId="0BEDDF5C" w14:textId="77777777" w:rsidR="00412F59" w:rsidRPr="00260B90" w:rsidRDefault="00412F59" w:rsidP="00412F59">
      <w:pPr>
        <w:spacing w:before="12" w:after="10"/>
        <w:jc w:val="both"/>
        <w:rPr>
          <w:rFonts w:ascii="David" w:hAnsi="David" w:cs="David"/>
          <w:sz w:val="24"/>
          <w:szCs w:val="24"/>
          <w:rtl/>
        </w:rPr>
      </w:pPr>
    </w:p>
    <w:p w14:paraId="3F9E8358" w14:textId="77777777" w:rsidR="00412F59" w:rsidRPr="00260B90" w:rsidRDefault="00412F59" w:rsidP="00412F59">
      <w:pPr>
        <w:spacing w:before="12" w:after="10"/>
        <w:jc w:val="both"/>
        <w:rPr>
          <w:rFonts w:ascii="David" w:hAnsi="David" w:cs="David"/>
          <w:sz w:val="24"/>
          <w:szCs w:val="24"/>
          <w:rtl/>
        </w:rPr>
      </w:pPr>
    </w:p>
    <w:p w14:paraId="3F21A647" w14:textId="77777777" w:rsidR="00412F59" w:rsidRPr="00260B90" w:rsidRDefault="00412F59" w:rsidP="00412F59">
      <w:pPr>
        <w:spacing w:before="12" w:after="10"/>
        <w:jc w:val="both"/>
        <w:rPr>
          <w:rFonts w:ascii="David" w:hAnsi="David" w:cs="David"/>
          <w:sz w:val="24"/>
          <w:szCs w:val="24"/>
          <w:rtl/>
        </w:rPr>
      </w:pPr>
    </w:p>
    <w:p w14:paraId="08F4CD6F" w14:textId="77777777" w:rsidR="00412F59" w:rsidRPr="00260B90" w:rsidRDefault="00412F59" w:rsidP="00412F59">
      <w:pPr>
        <w:spacing w:before="12" w:after="10"/>
        <w:jc w:val="both"/>
        <w:rPr>
          <w:rFonts w:ascii="David" w:hAnsi="David" w:cs="David"/>
          <w:sz w:val="24"/>
          <w:szCs w:val="24"/>
          <w:rtl/>
        </w:rPr>
      </w:pPr>
    </w:p>
    <w:p w14:paraId="3279D46C" w14:textId="77777777" w:rsidR="00412F59" w:rsidRPr="00260B90" w:rsidRDefault="00412F59" w:rsidP="00412F59">
      <w:pPr>
        <w:spacing w:before="12" w:after="10"/>
        <w:jc w:val="both"/>
        <w:rPr>
          <w:rFonts w:ascii="David" w:hAnsi="David" w:cs="David"/>
          <w:sz w:val="24"/>
          <w:szCs w:val="24"/>
          <w:rtl/>
        </w:rPr>
      </w:pPr>
    </w:p>
    <w:p w14:paraId="06D6F673" w14:textId="77777777" w:rsidR="00412F59" w:rsidRPr="00260B90" w:rsidRDefault="00412F59" w:rsidP="00412F59">
      <w:pPr>
        <w:spacing w:before="12" w:after="10"/>
        <w:jc w:val="both"/>
        <w:rPr>
          <w:rFonts w:ascii="David" w:hAnsi="David" w:cs="David"/>
          <w:sz w:val="24"/>
          <w:szCs w:val="24"/>
          <w:rtl/>
        </w:rPr>
      </w:pPr>
    </w:p>
    <w:p w14:paraId="7FB94AA1" w14:textId="77777777" w:rsidR="00412F59" w:rsidRPr="00260B90" w:rsidRDefault="00412F59" w:rsidP="00412F59">
      <w:pPr>
        <w:spacing w:before="12" w:after="10"/>
        <w:jc w:val="both"/>
        <w:rPr>
          <w:rFonts w:ascii="David" w:hAnsi="David" w:cs="David"/>
          <w:sz w:val="24"/>
          <w:szCs w:val="24"/>
          <w:rtl/>
        </w:rPr>
      </w:pPr>
    </w:p>
    <w:p w14:paraId="0270ECD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br w:type="page"/>
      </w:r>
    </w:p>
    <w:p w14:paraId="4139B7D0" w14:textId="77777777" w:rsidR="00412F59" w:rsidRPr="00260B90" w:rsidRDefault="00412F59" w:rsidP="00412F59">
      <w:pPr>
        <w:spacing w:before="12" w:after="10"/>
        <w:jc w:val="both"/>
        <w:rPr>
          <w:rFonts w:ascii="David" w:hAnsi="David" w:cs="David"/>
          <w:sz w:val="24"/>
          <w:szCs w:val="24"/>
          <w:rtl/>
        </w:rPr>
      </w:pPr>
    </w:p>
    <w:p w14:paraId="5E4D6EA5" w14:textId="77777777" w:rsidR="00412F59" w:rsidRPr="00260B90" w:rsidRDefault="00412F59" w:rsidP="00412F59">
      <w:pPr>
        <w:pStyle w:val="Heading1"/>
        <w:spacing w:before="12" w:after="10" w:line="360" w:lineRule="auto"/>
        <w:jc w:val="center"/>
        <w:rPr>
          <w:rFonts w:ascii="David" w:hAnsi="David" w:cs="David"/>
          <w:b/>
          <w:bCs/>
          <w:color w:val="auto"/>
          <w:rtl/>
        </w:rPr>
      </w:pPr>
      <w:r w:rsidRPr="00260B90">
        <w:rPr>
          <w:rFonts w:ascii="David" w:hAnsi="David" w:cs="David"/>
          <w:b/>
          <w:bCs/>
          <w:color w:val="auto"/>
          <w:rtl/>
        </w:rPr>
        <w:t>שותפות נשים במצוות ובקהילה</w:t>
      </w:r>
    </w:p>
    <w:p w14:paraId="5B9A96BE" w14:textId="77777777" w:rsidR="00412F59" w:rsidRPr="00260B90" w:rsidRDefault="00412F59" w:rsidP="00412F59">
      <w:pPr>
        <w:spacing w:before="12" w:after="10"/>
        <w:jc w:val="both"/>
        <w:rPr>
          <w:rFonts w:ascii="David" w:hAnsi="David" w:cs="David"/>
          <w:sz w:val="24"/>
          <w:szCs w:val="24"/>
          <w:rtl/>
        </w:rPr>
      </w:pPr>
    </w:p>
    <w:p w14:paraId="5495D8F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תהליך ההתעוררות בנוגע למעמד הנשי בעולם</w:t>
      </w:r>
      <w:r w:rsidRPr="00260B90">
        <w:rPr>
          <w:rFonts w:ascii="David" w:hAnsi="David" w:cs="David" w:hint="cs"/>
          <w:sz w:val="24"/>
          <w:szCs w:val="24"/>
          <w:rtl/>
        </w:rPr>
        <w:t>,</w:t>
      </w:r>
      <w:r w:rsidRPr="00260B90">
        <w:rPr>
          <w:rFonts w:ascii="David" w:hAnsi="David" w:cs="David"/>
          <w:sz w:val="24"/>
          <w:szCs w:val="24"/>
          <w:rtl/>
        </w:rPr>
        <w:t xml:space="preserve"> מאתגר את העולם היהודי הדתי. הוא אינו פוסח גם על החברה החרדית יותר, שם התחוללה אולי המהפכה 'הפמיניסטית' הגדולה ביותר – נשים מפרנסות גברים אברכים בעבודה (בהיפוך גמור להתחייבויות שבכתובת נישואיהן), ובנוסף לומדות תורה, רבות מהן גם מברכות על מצוות שנשים פטורות מהן ועוד. </w:t>
      </w:r>
    </w:p>
    <w:p w14:paraId="13B0F1F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עם זאת, בקיום מצוות בקהילה המצב שונה: ברוב הקהילות, מצוות ומנהגים רבים מתקיימים כמעט רק על ידי הגברים, ולנשים כמעט ואין חלק פעיל בהם. מצב זה עשוי לנבוע מגבולות הלכתיים ו</w:t>
      </w:r>
      <w:r w:rsidRPr="00260B90">
        <w:rPr>
          <w:rFonts w:ascii="David" w:hAnsi="David" w:cs="David" w:hint="cs"/>
          <w:sz w:val="24"/>
          <w:szCs w:val="24"/>
          <w:rtl/>
        </w:rPr>
        <w:t xml:space="preserve">אף </w:t>
      </w:r>
      <w:r w:rsidRPr="00260B90">
        <w:rPr>
          <w:rFonts w:ascii="David" w:hAnsi="David" w:cs="David"/>
          <w:sz w:val="24"/>
          <w:szCs w:val="24"/>
          <w:rtl/>
        </w:rPr>
        <w:t xml:space="preserve">מנורמות קהילתיות, </w:t>
      </w:r>
      <w:r w:rsidRPr="00260B90">
        <w:rPr>
          <w:rFonts w:ascii="David" w:hAnsi="David" w:cs="David" w:hint="cs"/>
          <w:sz w:val="24"/>
          <w:szCs w:val="24"/>
          <w:rtl/>
        </w:rPr>
        <w:t>ו</w:t>
      </w:r>
      <w:r w:rsidRPr="00260B90">
        <w:rPr>
          <w:rFonts w:ascii="David" w:hAnsi="David" w:cs="David"/>
          <w:sz w:val="24"/>
          <w:szCs w:val="24"/>
          <w:rtl/>
        </w:rPr>
        <w:t>לעיתים מחוסר מודעות גרידא.</w:t>
      </w:r>
    </w:p>
    <w:p w14:paraId="06405F9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מצב זה ממשיך לאתגר היום את עולם התורה.</w:t>
      </w:r>
      <w:r w:rsidRPr="00260B90">
        <w:rPr>
          <w:rFonts w:ascii="David" w:hAnsi="David" w:cs="David" w:hint="cs"/>
          <w:sz w:val="24"/>
          <w:szCs w:val="24"/>
          <w:rtl/>
        </w:rPr>
        <w:t xml:space="preserve"> ברור </w:t>
      </w:r>
      <w:r w:rsidRPr="00260B90">
        <w:rPr>
          <w:rFonts w:ascii="David" w:hAnsi="David" w:cs="David"/>
          <w:sz w:val="24"/>
          <w:szCs w:val="24"/>
          <w:rtl/>
        </w:rPr>
        <w:t>היום</w:t>
      </w:r>
      <w:r w:rsidRPr="00260B90">
        <w:rPr>
          <w:rFonts w:ascii="David" w:hAnsi="David" w:cs="David" w:hint="cs"/>
          <w:sz w:val="24"/>
          <w:szCs w:val="24"/>
          <w:rtl/>
        </w:rPr>
        <w:t xml:space="preserve"> הרבה יותר</w:t>
      </w:r>
      <w:r w:rsidRPr="00260B90">
        <w:rPr>
          <w:rFonts w:ascii="David" w:hAnsi="David" w:cs="David"/>
          <w:sz w:val="24"/>
          <w:szCs w:val="24"/>
          <w:rtl/>
        </w:rPr>
        <w:t xml:space="preserve"> ש</w:t>
      </w:r>
      <w:r w:rsidRPr="00260B90">
        <w:rPr>
          <w:rFonts w:ascii="David" w:hAnsi="David" w:cs="David" w:hint="cs"/>
          <w:sz w:val="24"/>
          <w:szCs w:val="24"/>
          <w:rtl/>
        </w:rPr>
        <w:t xml:space="preserve">לא נכון לקבל </w:t>
      </w:r>
      <w:r w:rsidRPr="00260B90">
        <w:rPr>
          <w:rFonts w:ascii="David" w:hAnsi="David" w:cs="David"/>
          <w:sz w:val="24"/>
          <w:szCs w:val="24"/>
          <w:rtl/>
        </w:rPr>
        <w:t xml:space="preserve">מציאות שבה נשים אינן שותפות פעילות בחיי הקהילה הדתית, </w:t>
      </w:r>
      <w:r w:rsidRPr="00260B90">
        <w:rPr>
          <w:rFonts w:ascii="David" w:hAnsi="David" w:cs="David" w:hint="cs"/>
          <w:sz w:val="24"/>
          <w:szCs w:val="24"/>
          <w:rtl/>
        </w:rPr>
        <w:t xml:space="preserve">כי היא </w:t>
      </w:r>
      <w:r w:rsidRPr="00260B90">
        <w:rPr>
          <w:rFonts w:ascii="David" w:hAnsi="David" w:cs="David"/>
          <w:sz w:val="24"/>
          <w:szCs w:val="24"/>
          <w:rtl/>
        </w:rPr>
        <w:t xml:space="preserve">גורמת הפסד לעולמן הרוחני של הנשים ושל הקהילה כולה, במיוחד במקום שאין איסור הלכתי, וראוי שנשים המעוניינות בכך תהיינה שותפות במצוות שונות בקהילה. </w:t>
      </w:r>
    </w:p>
    <w:p w14:paraId="6E9FCDD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כאן יש לשאול: </w:t>
      </w:r>
    </w:p>
    <w:p w14:paraId="03A799F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האם לערך השוויון בין נשים לגברים יש בסיס בתורה ובהלכה? האם נכון, במסגרת ההלכה ובמסגרת השיקולים הקהילתיים, שנשים תהיינה מעורבות באופן פעיל בקהילה יותר </w:t>
      </w:r>
      <w:proofErr w:type="spellStart"/>
      <w:r w:rsidRPr="00260B90">
        <w:rPr>
          <w:rFonts w:ascii="David" w:hAnsi="David" w:cs="David"/>
          <w:sz w:val="24"/>
          <w:szCs w:val="24"/>
          <w:rtl/>
        </w:rPr>
        <w:t>מבעבר</w:t>
      </w:r>
      <w:proofErr w:type="spellEnd"/>
      <w:r w:rsidRPr="00260B90">
        <w:rPr>
          <w:rFonts w:ascii="David" w:hAnsi="David" w:cs="David"/>
          <w:sz w:val="24"/>
          <w:szCs w:val="24"/>
          <w:rtl/>
        </w:rPr>
        <w:t xml:space="preserve">? </w:t>
      </w:r>
    </w:p>
    <w:p w14:paraId="4FCAD79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מתוך לימוד תורה מיסודותיה, ומתוך הקשבה לקולות השונים העולים בחברה, נשתדל לבסס גישה תורנית ומעשית אשר (בע"ה) תוכל לסייע הן לנשים והן לקהילות להגדלת אהבת השם ואהבת התורה שבכתב ושבעל פה, לחיזוק יראת השמים ולהעמקת לימוד התורה, תוך הקפדה על המצוות לפי ההלכה.</w:t>
      </w:r>
    </w:p>
    <w:p w14:paraId="33BCEE61" w14:textId="77777777" w:rsidR="00412F59" w:rsidRPr="00260B90" w:rsidRDefault="00412F59" w:rsidP="00412F59">
      <w:pPr>
        <w:spacing w:before="12" w:after="10"/>
        <w:rPr>
          <w:rFonts w:ascii="David" w:hAnsi="David" w:cs="David"/>
          <w:sz w:val="24"/>
          <w:szCs w:val="24"/>
          <w:rtl/>
        </w:rPr>
      </w:pPr>
    </w:p>
    <w:p w14:paraId="7211E01E" w14:textId="77777777" w:rsidR="00412F59" w:rsidRPr="00260B90" w:rsidRDefault="00412F59" w:rsidP="00412F59">
      <w:pPr>
        <w:pStyle w:val="Heading2"/>
        <w:keepLines w:val="0"/>
        <w:numPr>
          <w:ilvl w:val="0"/>
          <w:numId w:val="20"/>
        </w:numPr>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חובת תפילה (ושמיעת התורה) לנשים</w:t>
      </w:r>
    </w:p>
    <w:p w14:paraId="32CFD9C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מדין המשנה – </w:t>
      </w:r>
    </w:p>
    <w:p w14:paraId="6AE2A34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נשים ועבדים וקטנים </w:t>
      </w:r>
      <w:proofErr w:type="spellStart"/>
      <w:r w:rsidRPr="00260B90">
        <w:rPr>
          <w:rFonts w:ascii="David" w:hAnsi="David" w:cs="David"/>
          <w:sz w:val="24"/>
          <w:szCs w:val="24"/>
          <w:rtl/>
        </w:rPr>
        <w:t>פטורין</w:t>
      </w:r>
      <w:proofErr w:type="spellEnd"/>
      <w:r w:rsidRPr="00260B90">
        <w:rPr>
          <w:rFonts w:ascii="David" w:hAnsi="David" w:cs="David"/>
          <w:sz w:val="24"/>
          <w:szCs w:val="24"/>
          <w:rtl/>
        </w:rPr>
        <w:t xml:space="preserve"> מקריאת שמע ומן התפילין, </w:t>
      </w:r>
    </w:p>
    <w:p w14:paraId="139F8C0E"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וחייבין בתפילה</w:t>
      </w:r>
      <w:r w:rsidRPr="00260B90">
        <w:rPr>
          <w:rFonts w:ascii="David" w:hAnsi="David" w:cs="David" w:hint="cs"/>
          <w:sz w:val="24"/>
          <w:szCs w:val="24"/>
          <w:rtl/>
        </w:rPr>
        <w:t xml:space="preserve"> ובמזוזה</w:t>
      </w:r>
      <w:r w:rsidRPr="00260B90">
        <w:rPr>
          <w:rFonts w:ascii="David" w:hAnsi="David" w:cs="David"/>
          <w:sz w:val="24"/>
          <w:szCs w:val="24"/>
          <w:rtl/>
        </w:rPr>
        <w:t xml:space="preserve"> ובברכת המזון.</w:t>
      </w:r>
      <w:r w:rsidRPr="00260B90">
        <w:rPr>
          <w:rFonts w:ascii="David" w:hAnsi="David" w:cs="David" w:hint="cs"/>
          <w:sz w:val="24"/>
          <w:szCs w:val="24"/>
          <w:rtl/>
        </w:rPr>
        <w:t xml:space="preserve">                                                                                                </w:t>
      </w:r>
      <w:r w:rsidRPr="00260B90">
        <w:rPr>
          <w:rFonts w:ascii="David" w:hAnsi="David" w:cs="David"/>
          <w:sz w:val="24"/>
          <w:szCs w:val="24"/>
          <w:rtl/>
        </w:rPr>
        <w:t>(ברכות ג, ג)</w:t>
      </w:r>
    </w:p>
    <w:p w14:paraId="6ACCA8D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חובת התפילה לפי הגמרא (ברכות כ, ב) היא מפני שיש בה בקשת רחמים, אף על פי שיש לה </w:t>
      </w:r>
      <w:r w:rsidRPr="00260B90">
        <w:rPr>
          <w:rFonts w:ascii="David" w:hAnsi="David" w:cs="David" w:hint="cs"/>
          <w:sz w:val="24"/>
          <w:szCs w:val="24"/>
          <w:rtl/>
        </w:rPr>
        <w:t xml:space="preserve">לוחות </w:t>
      </w:r>
      <w:r w:rsidRPr="00260B90">
        <w:rPr>
          <w:rFonts w:ascii="David" w:hAnsi="David" w:cs="David"/>
          <w:sz w:val="24"/>
          <w:szCs w:val="24"/>
          <w:rtl/>
        </w:rPr>
        <w:t>זמנים, "ערב ובוקר וצהרים אָשׂ</w:t>
      </w:r>
      <w:r w:rsidRPr="00260B90">
        <w:rPr>
          <w:rFonts w:ascii="David" w:hAnsi="David" w:cs="David" w:hint="cs"/>
          <w:sz w:val="24"/>
          <w:szCs w:val="24"/>
          <w:rtl/>
        </w:rPr>
        <w:t>ִ</w:t>
      </w:r>
      <w:r w:rsidRPr="00260B90">
        <w:rPr>
          <w:rFonts w:ascii="David" w:hAnsi="David" w:cs="David"/>
          <w:sz w:val="24"/>
          <w:szCs w:val="24"/>
          <w:rtl/>
        </w:rPr>
        <w:t xml:space="preserve">יחָה ואֶהֱמֶה, וַישמע קולי" (תהילים </w:t>
      </w:r>
      <w:proofErr w:type="spellStart"/>
      <w:r w:rsidRPr="00260B90">
        <w:rPr>
          <w:rFonts w:ascii="David" w:hAnsi="David" w:cs="David"/>
          <w:sz w:val="24"/>
          <w:szCs w:val="24"/>
          <w:rtl/>
        </w:rPr>
        <w:t>נה</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יח</w:t>
      </w:r>
      <w:proofErr w:type="spellEnd"/>
      <w:r w:rsidRPr="00260B90">
        <w:rPr>
          <w:rFonts w:ascii="David" w:hAnsi="David" w:cs="David"/>
          <w:sz w:val="24"/>
          <w:szCs w:val="24"/>
          <w:rtl/>
        </w:rPr>
        <w:t>). בזה נחלקו פוסקים אחרונים (שולחן ערוך אורח חיים קו, א): מגן אברהם כתב לפי הרמב"ם שמן התורה אין לתפילה זמן ולא נוסח, ועל פי זה נהגו רוב הנש</w:t>
      </w:r>
      <w:r w:rsidRPr="00260B90">
        <w:rPr>
          <w:rFonts w:ascii="David" w:hAnsi="David" w:cs="David" w:hint="cs"/>
          <w:sz w:val="24"/>
          <w:szCs w:val="24"/>
          <w:rtl/>
        </w:rPr>
        <w:t>י</w:t>
      </w:r>
      <w:r w:rsidRPr="00260B90">
        <w:rPr>
          <w:rFonts w:ascii="David" w:hAnsi="David" w:cs="David"/>
          <w:sz w:val="24"/>
          <w:szCs w:val="24"/>
          <w:rtl/>
        </w:rPr>
        <w:t>ם לומר בקשה אחת בבוקר סמוך לנטיל</w:t>
      </w:r>
      <w:r w:rsidRPr="00260B90">
        <w:rPr>
          <w:rFonts w:ascii="David" w:hAnsi="David" w:cs="David" w:hint="cs"/>
          <w:sz w:val="24"/>
          <w:szCs w:val="24"/>
          <w:rtl/>
        </w:rPr>
        <w:t>ת ידיים</w:t>
      </w:r>
      <w:r w:rsidRPr="00260B90">
        <w:rPr>
          <w:rFonts w:ascii="David" w:hAnsi="David" w:cs="David"/>
          <w:sz w:val="24"/>
          <w:szCs w:val="24"/>
          <w:rtl/>
        </w:rPr>
        <w:t xml:space="preserve"> ולצאת בזה ידי חובת תפילה, ואין הדבר תלוי בזמן. אולם משנה ברורה כתב לפי הרמב"ן שעיקר מצוות תפילה מדברי סופרים, ולכן נשים חייבות להתפלל שחרית ומנחה בזמן ובנוסח שקבעו חכמים, כדין המשנה (אבל ערבית לא קיבלו נשים עליהן). </w:t>
      </w:r>
      <w:r w:rsidRPr="00260B90">
        <w:rPr>
          <w:rFonts w:ascii="David" w:hAnsi="David" w:cs="David" w:hint="cs"/>
          <w:sz w:val="24"/>
          <w:szCs w:val="24"/>
          <w:rtl/>
        </w:rPr>
        <w:t>ו</w:t>
      </w:r>
      <w:r w:rsidRPr="00260B90">
        <w:rPr>
          <w:rFonts w:ascii="David" w:hAnsi="David" w:cs="David"/>
          <w:sz w:val="24"/>
          <w:szCs w:val="24"/>
          <w:rtl/>
        </w:rPr>
        <w:t xml:space="preserve">כף החיים כתב לחייבן רק בשחרית. </w:t>
      </w:r>
    </w:p>
    <w:p w14:paraId="4876ED7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מעניין שדווקא מגן אברהם (אורח חיים </w:t>
      </w:r>
      <w:proofErr w:type="spellStart"/>
      <w:r w:rsidRPr="00260B90">
        <w:rPr>
          <w:rFonts w:ascii="David" w:hAnsi="David" w:cs="David"/>
          <w:sz w:val="24"/>
          <w:szCs w:val="24"/>
          <w:rtl/>
        </w:rPr>
        <w:t>רפב</w:t>
      </w:r>
      <w:proofErr w:type="spellEnd"/>
      <w:r w:rsidRPr="00260B90">
        <w:rPr>
          <w:rFonts w:ascii="David" w:hAnsi="David" w:cs="David"/>
          <w:sz w:val="24"/>
          <w:szCs w:val="24"/>
          <w:rtl/>
        </w:rPr>
        <w:t xml:space="preserve">, ו) כתב על קריאת התורה בשבת, לפי מסכת סופרים (פרק </w:t>
      </w:r>
      <w:proofErr w:type="spellStart"/>
      <w:r w:rsidRPr="00260B90">
        <w:rPr>
          <w:rFonts w:ascii="David" w:hAnsi="David" w:cs="David"/>
          <w:sz w:val="24"/>
          <w:szCs w:val="24"/>
          <w:rtl/>
        </w:rPr>
        <w:t>יט</w:t>
      </w:r>
      <w:proofErr w:type="spellEnd"/>
      <w:r w:rsidRPr="00260B90">
        <w:rPr>
          <w:rFonts w:ascii="David" w:hAnsi="David" w:cs="David"/>
          <w:sz w:val="24"/>
          <w:szCs w:val="24"/>
          <w:rtl/>
        </w:rPr>
        <w:t xml:space="preserve">), שנשים חייבות לשמוע אותה כמו האנשים, שהרי אמרו חז"ל על הקריאה המחויבת בתורה במצוות "הקהל את העם, האנשים והנשים והטף" (דברים לא, </w:t>
      </w:r>
      <w:proofErr w:type="spellStart"/>
      <w:r w:rsidRPr="00260B90">
        <w:rPr>
          <w:rFonts w:ascii="David" w:hAnsi="David" w:cs="David"/>
          <w:sz w:val="24"/>
          <w:szCs w:val="24"/>
          <w:rtl/>
        </w:rPr>
        <w:t>יב</w:t>
      </w:r>
      <w:proofErr w:type="spellEnd"/>
      <w:r w:rsidRPr="00260B90">
        <w:rPr>
          <w:rFonts w:ascii="David" w:hAnsi="David" w:cs="David"/>
          <w:sz w:val="24"/>
          <w:szCs w:val="24"/>
          <w:rtl/>
        </w:rPr>
        <w:t xml:space="preserve">) – "אנשים באים </w:t>
      </w:r>
      <w:r w:rsidRPr="00260B90">
        <w:rPr>
          <w:rFonts w:ascii="David" w:hAnsi="David" w:cs="David"/>
          <w:sz w:val="24"/>
          <w:szCs w:val="24"/>
          <w:rtl/>
        </w:rPr>
        <w:lastRenderedPageBreak/>
        <w:t>ללמוד,</w:t>
      </w:r>
      <w:r w:rsidRPr="00260B90">
        <w:rPr>
          <w:rStyle w:val="FootnoteReference"/>
          <w:rFonts w:ascii="David" w:hAnsi="David" w:cs="David"/>
          <w:sz w:val="24"/>
          <w:szCs w:val="24"/>
          <w:rtl/>
        </w:rPr>
        <w:footnoteReference w:id="20"/>
      </w:r>
      <w:r w:rsidRPr="00260B90">
        <w:rPr>
          <w:rFonts w:ascii="David" w:hAnsi="David" w:cs="David"/>
          <w:sz w:val="24"/>
          <w:szCs w:val="24"/>
          <w:rtl/>
        </w:rPr>
        <w:t xml:space="preserve"> נשים באות לשמוע" (רש"י שם על פי דברי רבי אלעזר בן עזריה, חגיגה ג, א), וסיים שם מגן אברהם בנימה של צער: "וכאן נהגו הנשים לצאת חוצה" (לדעתי, מפני שלא הבינו עברית!). </w:t>
      </w:r>
    </w:p>
    <w:p w14:paraId="1580DDA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מעשה היה באולפנ</w:t>
      </w:r>
      <w:r w:rsidRPr="00260B90">
        <w:rPr>
          <w:rFonts w:ascii="David" w:hAnsi="David" w:cs="David" w:hint="cs"/>
          <w:sz w:val="24"/>
          <w:szCs w:val="24"/>
          <w:rtl/>
        </w:rPr>
        <w:t>ה</w:t>
      </w:r>
      <w:r w:rsidRPr="00260B90">
        <w:rPr>
          <w:rFonts w:ascii="David" w:hAnsi="David" w:cs="David"/>
          <w:sz w:val="24"/>
          <w:szCs w:val="24"/>
          <w:rtl/>
        </w:rPr>
        <w:t xml:space="preserve"> בעפרה; אמרתי באוזני הבנות את שכתב משנה ברורה על חובת תפילה בשחרית ובמנחה. כמה ימים לאחר מכן ניגשה אלי תלמידה, ובידה דף מקורות עם ציטוט מכף החיים בתגובה. כיוון שהיה זה סמוך לזמן השקיעה, הלכתי אל החלון ושאלתי אותה אם היא שומעת את מקהלת הצפצוף של הציפורים על העצים עם שקיעת החמה. אחרי שהקשיבה, אמרתי לה: 'הציפורים מטבען מברכות במקהלת בוקר 'יוצר אור', ובמקהלת ערב 'המעריב ערבים', ויחד עם הבריאה גם אנחנו, גברים ונשים בלי הבדל'. </w:t>
      </w:r>
    </w:p>
    <w:p w14:paraId="0BC406F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אינני יודע אם הצליחה, אחרי התדהמה, להסביר את תשובתי לאביה או לאחיה, שמהם כנראה נטלה את דף המקורות. </w:t>
      </w:r>
    </w:p>
    <w:p w14:paraId="7A4C0D8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עוד מעשה היה בקרובת משפחתי, שהייתה מדליקה את האור בעזרת נשים בכל תפילת ערבית ומכבה בצאתה, וקיבלה עליה שלוש תפילות מלאות כמו אביה ואחיה. כאשר נישאה לתלמיד חכם חשוב</w:t>
      </w:r>
      <w:r w:rsidRPr="00260B90">
        <w:rPr>
          <w:rFonts w:ascii="David" w:hAnsi="David" w:cs="David" w:hint="cs"/>
          <w:sz w:val="24"/>
          <w:szCs w:val="24"/>
          <w:rtl/>
        </w:rPr>
        <w:t>,</w:t>
      </w:r>
      <w:r w:rsidRPr="00260B90">
        <w:rPr>
          <w:rFonts w:ascii="David" w:hAnsi="David" w:cs="David"/>
          <w:sz w:val="24"/>
          <w:szCs w:val="24"/>
          <w:rtl/>
        </w:rPr>
        <w:t xml:space="preserve"> אמרתי לה שאין שום צורך להתיר נדר וקבלה שקיבלה על עצמה, כי בזמן שא</w:t>
      </w:r>
      <w:r w:rsidRPr="00260B90">
        <w:rPr>
          <w:rFonts w:ascii="David" w:hAnsi="David" w:cs="David" w:hint="cs"/>
          <w:sz w:val="24"/>
          <w:szCs w:val="24"/>
          <w:rtl/>
        </w:rPr>
        <w:t>י</w:t>
      </w:r>
      <w:r w:rsidRPr="00260B90">
        <w:rPr>
          <w:rFonts w:ascii="David" w:hAnsi="David" w:cs="David"/>
          <w:sz w:val="24"/>
          <w:szCs w:val="24"/>
          <w:rtl/>
        </w:rPr>
        <w:t xml:space="preserve">שה צריכה לעשות דבר מה בביתה שמונע ממנה להתפלל, ובמיוחד טיפול בתינוקות, חל עליה – כמו גם על האיש שלה – דין "העוסק </w:t>
      </w:r>
      <w:proofErr w:type="spellStart"/>
      <w:r w:rsidRPr="00260B90">
        <w:rPr>
          <w:rFonts w:ascii="David" w:hAnsi="David" w:cs="David"/>
          <w:sz w:val="24"/>
          <w:szCs w:val="24"/>
          <w:rtl/>
        </w:rPr>
        <w:t>במצוה</w:t>
      </w:r>
      <w:proofErr w:type="spellEnd"/>
      <w:r w:rsidRPr="00260B90">
        <w:rPr>
          <w:rFonts w:ascii="David" w:hAnsi="David" w:cs="David"/>
          <w:sz w:val="24"/>
          <w:szCs w:val="24"/>
          <w:rtl/>
        </w:rPr>
        <w:t xml:space="preserve"> פטור מן </w:t>
      </w:r>
      <w:proofErr w:type="spellStart"/>
      <w:r w:rsidRPr="00260B90">
        <w:rPr>
          <w:rFonts w:ascii="David" w:hAnsi="David" w:cs="David"/>
          <w:sz w:val="24"/>
          <w:szCs w:val="24"/>
          <w:rtl/>
        </w:rPr>
        <w:t>המצוה</w:t>
      </w:r>
      <w:proofErr w:type="spellEnd"/>
      <w:r w:rsidRPr="00260B90">
        <w:rPr>
          <w:rFonts w:ascii="David" w:hAnsi="David" w:cs="David"/>
          <w:sz w:val="24"/>
          <w:szCs w:val="24"/>
          <w:rtl/>
        </w:rPr>
        <w:t xml:space="preserve">" (כדברי רבי יוסי הגלילי, סוכה כה, ב – </w:t>
      </w:r>
      <w:proofErr w:type="spellStart"/>
      <w:r w:rsidRPr="00260B90">
        <w:rPr>
          <w:rFonts w:ascii="David" w:hAnsi="David" w:cs="David"/>
          <w:sz w:val="24"/>
          <w:szCs w:val="24"/>
          <w:rtl/>
        </w:rPr>
        <w:t>כו</w:t>
      </w:r>
      <w:proofErr w:type="spellEnd"/>
      <w:r w:rsidRPr="00260B90">
        <w:rPr>
          <w:rFonts w:ascii="David" w:hAnsi="David" w:cs="David"/>
          <w:sz w:val="24"/>
          <w:szCs w:val="24"/>
          <w:rtl/>
        </w:rPr>
        <w:t xml:space="preserve">, א). לכן בלי שום לחץ והתלבטות תוכל להיפטר מתפילה בשעה שתצטרך לטפל בתינוק, וכך גם האיש אם יצטרך ללכת עם ילד לרופאה או לאחות. הכלה הטרייה חייכה אז ולא הגיבה, אך לימים אמרה לי: 'הרב יואל, לפני שנולדו לי ילדים לא חשבתי שאזדקק להיתר שלך; אחרי שנולדו הילדים, חשבתי על דבריך, והם עזרו לי מאוד'.   </w:t>
      </w:r>
    </w:p>
    <w:p w14:paraId="52AF6E59" w14:textId="77777777" w:rsidR="00412F59" w:rsidRPr="00260B90" w:rsidRDefault="00412F59" w:rsidP="00412F59">
      <w:pPr>
        <w:spacing w:before="12" w:after="10"/>
        <w:jc w:val="both"/>
        <w:rPr>
          <w:rFonts w:ascii="David" w:hAnsi="David" w:cs="David"/>
          <w:b/>
          <w:bCs/>
          <w:sz w:val="24"/>
          <w:szCs w:val="24"/>
          <w:u w:val="single"/>
          <w:rtl/>
        </w:rPr>
      </w:pPr>
    </w:p>
    <w:p w14:paraId="2F292DAA" w14:textId="77777777" w:rsidR="00412F59" w:rsidRPr="00260B90" w:rsidRDefault="00412F59" w:rsidP="00412F59">
      <w:pPr>
        <w:pStyle w:val="Heading2"/>
        <w:keepLines w:val="0"/>
        <w:numPr>
          <w:ilvl w:val="0"/>
          <w:numId w:val="20"/>
        </w:numPr>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לימוד תורה לנשים ופרשת א</w:t>
      </w:r>
      <w:r w:rsidRPr="00260B90">
        <w:rPr>
          <w:rFonts w:ascii="David" w:hAnsi="David" w:cs="David" w:hint="cs"/>
          <w:b/>
          <w:bCs/>
          <w:color w:val="auto"/>
          <w:sz w:val="24"/>
          <w:szCs w:val="24"/>
          <w:rtl/>
        </w:rPr>
        <w:t>י</w:t>
      </w:r>
      <w:r w:rsidRPr="00260B90">
        <w:rPr>
          <w:rFonts w:ascii="David" w:hAnsi="David" w:cs="David"/>
          <w:b/>
          <w:bCs/>
          <w:color w:val="auto"/>
          <w:sz w:val="24"/>
          <w:szCs w:val="24"/>
          <w:rtl/>
        </w:rPr>
        <w:t xml:space="preserve">שה סוטה  </w:t>
      </w:r>
    </w:p>
    <w:p w14:paraId="59C9AAB9" w14:textId="77777777" w:rsidR="00412F59" w:rsidRPr="00260B90" w:rsidRDefault="00412F59" w:rsidP="00412F59">
      <w:pPr>
        <w:spacing w:before="12" w:after="10"/>
        <w:jc w:val="both"/>
        <w:rPr>
          <w:rFonts w:ascii="David" w:hAnsi="David" w:cs="David"/>
          <w:b/>
          <w:bCs/>
          <w:sz w:val="24"/>
          <w:szCs w:val="24"/>
          <w:rtl/>
        </w:rPr>
      </w:pPr>
    </w:p>
    <w:p w14:paraId="28A75E7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בשאלת לימוד תורה לנשים נחלקו, לכאורה, גדולי התנאים במשנה (סוטה ג, ד-ה). אבל קודם שניכנס לדיון הזה, עלינו להשתדל ולהבין את פרשת הקנאות שבתורה (במדבר ה, יא-לא), שאיש מקנא לאשתו אם חשד בה שהיא 'סוטה': </w:t>
      </w:r>
    </w:p>
    <w:p w14:paraId="37E0AEB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מדוע נתנה התורה כוח לאיש לקנא ולחשוד באשתו, ולגרור אותה למסע השפלה פומבי, במשכן הקודש של עם ישראל כולו, במקום הליך משפטי שבנוי על עדים ועל הוכחות כדרך התורה תמיד? </w:t>
      </w:r>
    </w:p>
    <w:p w14:paraId="419C4D85"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למעלה מזה, מדוע עקרה התורה את האיסור החמור של מחיקת שם ה', רק כדי להחליף את המשפט (כדרכה של התורה בכל נושא אחר) במבחן מזעזע, שבו שם ה' יימחק לתוך המים עם עפר מקרקע המשכן, וכך תיבדק הא</w:t>
      </w:r>
      <w:r w:rsidRPr="00260B90">
        <w:rPr>
          <w:rFonts w:ascii="David" w:hAnsi="David" w:cs="David" w:hint="cs"/>
          <w:sz w:val="24"/>
          <w:szCs w:val="24"/>
          <w:rtl/>
        </w:rPr>
        <w:t>י</w:t>
      </w:r>
      <w:r w:rsidRPr="00260B90">
        <w:rPr>
          <w:rFonts w:ascii="David" w:hAnsi="David" w:cs="David"/>
          <w:sz w:val="24"/>
          <w:szCs w:val="24"/>
          <w:rtl/>
        </w:rPr>
        <w:t xml:space="preserve">שה אם נטמאה בניאוף, או שהאיש שלה הוזה והזוי בחשד החולני שלו? </w:t>
      </w:r>
    </w:p>
    <w:p w14:paraId="2456BE6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ברור שמבחן כזה לא יעלה על הדעת בשום מצב אחר. אם יחשוד איש בשכנו בניאוף בלי</w:t>
      </w:r>
      <w:r w:rsidRPr="00260B90">
        <w:rPr>
          <w:rFonts w:ascii="David" w:hAnsi="David" w:cs="David" w:hint="cs"/>
          <w:sz w:val="24"/>
          <w:szCs w:val="24"/>
          <w:rtl/>
        </w:rPr>
        <w:t xml:space="preserve"> שני</w:t>
      </w:r>
      <w:r w:rsidRPr="00260B90">
        <w:rPr>
          <w:rFonts w:ascii="David" w:hAnsi="David" w:cs="David"/>
          <w:sz w:val="24"/>
          <w:szCs w:val="24"/>
          <w:rtl/>
        </w:rPr>
        <w:t xml:space="preserve"> עדים </w:t>
      </w:r>
      <w:r w:rsidRPr="00260B90">
        <w:rPr>
          <w:rFonts w:ascii="David" w:hAnsi="David" w:cs="David" w:hint="cs"/>
          <w:sz w:val="24"/>
          <w:szCs w:val="24"/>
          <w:rtl/>
        </w:rPr>
        <w:t>כשרים ונאמנים,</w:t>
      </w:r>
      <w:r w:rsidRPr="00260B90">
        <w:rPr>
          <w:rFonts w:ascii="David" w:hAnsi="David" w:cs="David"/>
          <w:sz w:val="24"/>
          <w:szCs w:val="24"/>
          <w:rtl/>
        </w:rPr>
        <w:t xml:space="preserve"> או אם יראו חכמים צורך גדול להרתיע נואפים, לא יעלה על הדעת לכתוב פרש</w:t>
      </w:r>
      <w:r w:rsidRPr="00260B90">
        <w:rPr>
          <w:rFonts w:ascii="David" w:hAnsi="David" w:cs="David" w:hint="cs"/>
          <w:sz w:val="24"/>
          <w:szCs w:val="24"/>
          <w:rtl/>
        </w:rPr>
        <w:t>י</w:t>
      </w:r>
      <w:r w:rsidRPr="00260B90">
        <w:rPr>
          <w:rFonts w:ascii="David" w:hAnsi="David" w:cs="David"/>
          <w:sz w:val="24"/>
          <w:szCs w:val="24"/>
          <w:rtl/>
        </w:rPr>
        <w:t>יה מן התורה ולמחוק שם קודש, כדי להשקות מישהו במים מאררים ולבחון מה נכון מבין גרסאות האישום. אפילו בפרשיות רצח, כשאין עדות מלאה, לא עלה רעיון כזה על הדעת בתורה!</w:t>
      </w:r>
    </w:p>
    <w:p w14:paraId="2ED291F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מדוע בין איש לאשתו קבעה התורה כך? </w:t>
      </w:r>
    </w:p>
    <w:p w14:paraId="5F376F5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lastRenderedPageBreak/>
        <w:t xml:space="preserve">חז"ל נתנו תשובות ברורות. </w:t>
      </w:r>
    </w:p>
    <w:p w14:paraId="6CB6A9E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ראשית: </w:t>
      </w:r>
    </w:p>
    <w:p w14:paraId="369FF7B4" w14:textId="77777777" w:rsidR="00412F59" w:rsidRPr="00260B90" w:rsidRDefault="00412F59" w:rsidP="00412F59">
      <w:pPr>
        <w:spacing w:before="12" w:after="10"/>
        <w:ind w:left="720"/>
        <w:jc w:val="both"/>
        <w:rPr>
          <w:rFonts w:ascii="David" w:hAnsi="David" w:cs="David"/>
          <w:b/>
          <w:bCs/>
          <w:sz w:val="24"/>
          <w:szCs w:val="24"/>
        </w:rPr>
      </w:pPr>
      <w:r w:rsidRPr="00260B90">
        <w:rPr>
          <w:rFonts w:ascii="David" w:hAnsi="David" w:cs="David"/>
          <w:sz w:val="24"/>
          <w:szCs w:val="24"/>
          <w:rtl/>
        </w:rPr>
        <w:t xml:space="preserve">תני רבי ישמעאל: </w:t>
      </w:r>
      <w:r w:rsidRPr="00260B90">
        <w:rPr>
          <w:rFonts w:ascii="David" w:hAnsi="David" w:cs="David"/>
          <w:b/>
          <w:bCs/>
          <w:sz w:val="24"/>
          <w:szCs w:val="24"/>
          <w:rtl/>
        </w:rPr>
        <w:t>גדול שלום, ששם הגדול שנכתב בקדושה, אמר הקב"ה, ימחה במים כדי להטיל שלום בין איש לאשתו.</w:t>
      </w:r>
      <w:r w:rsidRPr="00260B90">
        <w:rPr>
          <w:rFonts w:ascii="David" w:hAnsi="David" w:cs="David" w:hint="cs"/>
          <w:b/>
          <w:bCs/>
          <w:sz w:val="24"/>
          <w:szCs w:val="24"/>
          <w:rtl/>
        </w:rPr>
        <w:t xml:space="preserve">                                                                                                          </w:t>
      </w:r>
      <w:r w:rsidRPr="00260B90">
        <w:rPr>
          <w:rFonts w:ascii="David" w:hAnsi="David" w:cs="David"/>
          <w:sz w:val="24"/>
          <w:szCs w:val="24"/>
          <w:rtl/>
        </w:rPr>
        <w:t xml:space="preserve">(ויקרא רבה ט, ט; ספרי נשא </w:t>
      </w:r>
      <w:proofErr w:type="spellStart"/>
      <w:r w:rsidRPr="00260B90">
        <w:rPr>
          <w:rFonts w:ascii="David" w:hAnsi="David" w:cs="David"/>
          <w:sz w:val="24"/>
          <w:szCs w:val="24"/>
          <w:rtl/>
        </w:rPr>
        <w:t>טז</w:t>
      </w:r>
      <w:proofErr w:type="spellEnd"/>
      <w:r w:rsidRPr="00260B90">
        <w:rPr>
          <w:rFonts w:ascii="David" w:hAnsi="David" w:cs="David"/>
          <w:sz w:val="24"/>
          <w:szCs w:val="24"/>
          <w:rtl/>
        </w:rPr>
        <w:t xml:space="preserve">) </w:t>
      </w:r>
    </w:p>
    <w:p w14:paraId="31EE7BA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מה שאמרו חז"ל בלשון עדינה כל כך, חייבים אנו לומר בלשון בוטה, אחרת הדברים לא יובנו: </w:t>
      </w:r>
      <w:r w:rsidRPr="00260B90">
        <w:rPr>
          <w:rFonts w:ascii="David" w:hAnsi="David" w:cs="David"/>
          <w:b/>
          <w:bCs/>
          <w:sz w:val="24"/>
          <w:szCs w:val="24"/>
          <w:rtl/>
        </w:rPr>
        <w:t>התורה חרגה לחלוטין מכל סדרי דין ומשפט עד כדי מחיקת השם המפורש אל המים, כדי להציל נשים מרצח</w:t>
      </w:r>
      <w:r w:rsidRPr="00260B90">
        <w:rPr>
          <w:rFonts w:ascii="David" w:hAnsi="David" w:cs="David" w:hint="cs"/>
          <w:b/>
          <w:bCs/>
          <w:sz w:val="24"/>
          <w:szCs w:val="24"/>
          <w:rtl/>
        </w:rPr>
        <w:t xml:space="preserve"> בידי בעלים קנאים</w:t>
      </w:r>
      <w:r w:rsidRPr="00260B90">
        <w:rPr>
          <w:rFonts w:ascii="David" w:hAnsi="David" w:cs="David"/>
          <w:sz w:val="24"/>
          <w:szCs w:val="24"/>
          <w:rtl/>
        </w:rPr>
        <w:t>! בעלים שעברה עליהם רוח קנאה וחשד עלולים לרצוח, ואין שום דרך להגן על נשותיהם, אלא אם י</w:t>
      </w:r>
      <w:r w:rsidRPr="00260B90">
        <w:rPr>
          <w:rFonts w:ascii="David" w:hAnsi="David" w:cs="David" w:hint="cs"/>
          <w:sz w:val="24"/>
          <w:szCs w:val="24"/>
          <w:rtl/>
        </w:rPr>
        <w:t>ֵ</w:t>
      </w:r>
      <w:r w:rsidRPr="00260B90">
        <w:rPr>
          <w:rFonts w:ascii="David" w:hAnsi="David" w:cs="David"/>
          <w:sz w:val="24"/>
          <w:szCs w:val="24"/>
          <w:rtl/>
        </w:rPr>
        <w:t>דע הבעל הקנאי שמבחן האמת נמצא במקדש. בזה צועקת התורה באוזני הבעל הקנאי: 'אתה – אל תיגע באשתך; רק א-</w:t>
      </w:r>
      <w:proofErr w:type="spellStart"/>
      <w:r w:rsidRPr="00260B90">
        <w:rPr>
          <w:rFonts w:ascii="David" w:hAnsi="David" w:cs="David"/>
          <w:sz w:val="24"/>
          <w:szCs w:val="24"/>
          <w:rtl/>
        </w:rPr>
        <w:t>לוהים</w:t>
      </w:r>
      <w:proofErr w:type="spellEnd"/>
      <w:r w:rsidRPr="00260B90">
        <w:rPr>
          <w:rFonts w:ascii="David" w:hAnsi="David" w:cs="David"/>
          <w:sz w:val="24"/>
          <w:szCs w:val="24"/>
          <w:rtl/>
        </w:rPr>
        <w:t xml:space="preserve"> ישפוט אותה, ושם תיבחן האמת ותתגלה'. </w:t>
      </w:r>
    </w:p>
    <w:p w14:paraId="250A5F2E" w14:textId="77777777" w:rsidR="00412F59" w:rsidRPr="00260B90" w:rsidRDefault="00412F59" w:rsidP="00412F59">
      <w:pPr>
        <w:spacing w:before="12" w:after="10"/>
        <w:jc w:val="both"/>
        <w:rPr>
          <w:rFonts w:ascii="David" w:hAnsi="David" w:cs="David"/>
          <w:sz w:val="24"/>
          <w:szCs w:val="24"/>
          <w:rtl/>
        </w:rPr>
      </w:pPr>
    </w:p>
    <w:p w14:paraId="19F2335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אצלנו, עם כל הערכים הליברליים ועם כל מערכת המשפט והשיטור, פעם בשבועיים בממוצע נרצחת א</w:t>
      </w:r>
      <w:r w:rsidRPr="00260B90">
        <w:rPr>
          <w:rFonts w:ascii="David" w:hAnsi="David" w:cs="David" w:hint="cs"/>
          <w:sz w:val="24"/>
          <w:szCs w:val="24"/>
          <w:rtl/>
        </w:rPr>
        <w:t>י</w:t>
      </w:r>
      <w:r w:rsidRPr="00260B90">
        <w:rPr>
          <w:rFonts w:ascii="David" w:hAnsi="David" w:cs="David"/>
          <w:sz w:val="24"/>
          <w:szCs w:val="24"/>
          <w:rtl/>
        </w:rPr>
        <w:t xml:space="preserve">שה בידי בן זוגה הקנאי – ואין מציל. כל המילים היפות לא תוכלנה לכסות את ערוותנו – אין דרך לשמור על נשים בכל בית, בייחוד במקרה שאין מידע מוקדם. </w:t>
      </w:r>
    </w:p>
    <w:p w14:paraId="7BA7687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פרשה חריגה זו מבטאת מאמץ מדהים לצמצם ולמנוע רצח נשים</w:t>
      </w:r>
      <w:r w:rsidRPr="00260B90">
        <w:rPr>
          <w:rFonts w:ascii="David" w:hAnsi="David" w:cs="David" w:hint="cs"/>
          <w:sz w:val="24"/>
          <w:szCs w:val="24"/>
          <w:rtl/>
        </w:rPr>
        <w:t xml:space="preserve"> ככל האפשר</w:t>
      </w:r>
      <w:r w:rsidRPr="00260B90">
        <w:rPr>
          <w:rFonts w:ascii="David" w:hAnsi="David" w:cs="David"/>
          <w:sz w:val="24"/>
          <w:szCs w:val="24"/>
          <w:rtl/>
        </w:rPr>
        <w:t xml:space="preserve">, </w:t>
      </w:r>
      <w:r w:rsidRPr="00260B90">
        <w:rPr>
          <w:rFonts w:ascii="David" w:hAnsi="David" w:cs="David" w:hint="cs"/>
          <w:sz w:val="24"/>
          <w:szCs w:val="24"/>
          <w:rtl/>
        </w:rPr>
        <w:t xml:space="preserve">גם </w:t>
      </w:r>
      <w:r w:rsidRPr="00260B90">
        <w:rPr>
          <w:rFonts w:ascii="David" w:hAnsi="David" w:cs="David"/>
          <w:sz w:val="24"/>
          <w:szCs w:val="24"/>
          <w:rtl/>
        </w:rPr>
        <w:t xml:space="preserve">במחיר קשה של השפלתן בפומבי, ובמחיר כבד של מחיקת השם הקדוש אל המים. </w:t>
      </w:r>
    </w:p>
    <w:p w14:paraId="605F865A" w14:textId="77777777" w:rsidR="00412F59" w:rsidRPr="00260B90" w:rsidRDefault="00412F59" w:rsidP="00412F59">
      <w:pPr>
        <w:spacing w:before="12" w:after="10"/>
        <w:jc w:val="both"/>
        <w:rPr>
          <w:rFonts w:ascii="David" w:hAnsi="David" w:cs="David"/>
          <w:sz w:val="24"/>
          <w:szCs w:val="24"/>
        </w:rPr>
      </w:pPr>
      <w:r w:rsidRPr="00260B90">
        <w:rPr>
          <w:rFonts w:ascii="David" w:hAnsi="David" w:cs="David"/>
          <w:sz w:val="24"/>
          <w:szCs w:val="24"/>
          <w:rtl/>
        </w:rPr>
        <w:t xml:space="preserve">לכן גם סיפרו לנו חז"ל שטקס זה כולו התבטל בסוף ימי בית שני, משעה ש"רבו המנאפים" (משנה סוטה ט, ט), מפני שמעמד כזה יכול להשפיע בחברה תמימה ופשוטה – ואילו בחברה שהניאוף התפשט בה, המעמד כבר לא ישפיע לטובה בכלל. במצב זה, רבן יוחנן בן זכאי היה מוכרח למנוע את השפלת הנשים ואת מחיקת השם.  </w:t>
      </w:r>
    </w:p>
    <w:p w14:paraId="4BB224E7" w14:textId="77777777" w:rsidR="00412F59" w:rsidRPr="00260B90" w:rsidRDefault="00412F59" w:rsidP="00412F59">
      <w:pPr>
        <w:spacing w:before="12" w:after="10"/>
        <w:jc w:val="both"/>
        <w:rPr>
          <w:rFonts w:ascii="David" w:hAnsi="David" w:cs="David"/>
          <w:sz w:val="24"/>
          <w:szCs w:val="24"/>
          <w:rtl/>
        </w:rPr>
      </w:pPr>
    </w:p>
    <w:p w14:paraId="0C3E9593" w14:textId="77777777" w:rsidR="00412F59" w:rsidRPr="00260B90" w:rsidRDefault="00412F59" w:rsidP="00412F59">
      <w:pPr>
        <w:spacing w:before="12" w:after="10"/>
        <w:jc w:val="both"/>
        <w:rPr>
          <w:rFonts w:ascii="David" w:hAnsi="David" w:cs="David"/>
          <w:sz w:val="24"/>
          <w:szCs w:val="24"/>
        </w:rPr>
      </w:pPr>
      <w:r w:rsidRPr="00260B90">
        <w:rPr>
          <w:rFonts w:ascii="David" w:hAnsi="David" w:cs="David"/>
          <w:sz w:val="24"/>
          <w:szCs w:val="24"/>
          <w:rtl/>
        </w:rPr>
        <w:t>שנית, רוח קנאה וחשד של איש אינם מספיקים כדי להשקות א</w:t>
      </w:r>
      <w:r w:rsidRPr="00260B90">
        <w:rPr>
          <w:rFonts w:ascii="David" w:hAnsi="David" w:cs="David" w:hint="cs"/>
          <w:sz w:val="24"/>
          <w:szCs w:val="24"/>
          <w:rtl/>
        </w:rPr>
        <w:t>י</w:t>
      </w:r>
      <w:r w:rsidRPr="00260B90">
        <w:rPr>
          <w:rFonts w:ascii="David" w:hAnsi="David" w:cs="David"/>
          <w:sz w:val="24"/>
          <w:szCs w:val="24"/>
          <w:rtl/>
        </w:rPr>
        <w:t>שה; עושים זאת רק אם יש "רגלי</w:t>
      </w:r>
      <w:r w:rsidRPr="00260B90">
        <w:rPr>
          <w:rFonts w:ascii="David" w:hAnsi="David" w:cs="David" w:hint="cs"/>
          <w:sz w:val="24"/>
          <w:szCs w:val="24"/>
          <w:rtl/>
        </w:rPr>
        <w:t>י</w:t>
      </w:r>
      <w:r w:rsidRPr="00260B90">
        <w:rPr>
          <w:rFonts w:ascii="David" w:hAnsi="David" w:cs="David"/>
          <w:sz w:val="24"/>
          <w:szCs w:val="24"/>
          <w:rtl/>
        </w:rPr>
        <w:t>ם לדבר" (סוטה ב, ב; ג, א), כלומר רק אם האיש הזהיר את אשתו מאיש אחר בפני עדים, ויש עדות חלקית שנסתרה עמו (משנה סוטה א, א), הוא יכול להביא אותה אל הכהן. כך פירשו חז"ל בדייקנות את הפסוק: "ונסתרה [אחרי שהוזהרה בעדים] והיא נטמאה, ועֵד [שנטמאה] אין בה, והִוא לא נִת</w:t>
      </w:r>
      <w:r w:rsidRPr="00260B90">
        <w:rPr>
          <w:rFonts w:ascii="David" w:hAnsi="David" w:cs="David" w:hint="cs"/>
          <w:sz w:val="24"/>
          <w:szCs w:val="24"/>
          <w:rtl/>
        </w:rPr>
        <w:t>ְ</w:t>
      </w:r>
      <w:r w:rsidRPr="00260B90">
        <w:rPr>
          <w:rFonts w:ascii="David" w:hAnsi="David" w:cs="David"/>
          <w:sz w:val="24"/>
          <w:szCs w:val="24"/>
          <w:rtl/>
        </w:rPr>
        <w:t xml:space="preserve">פָּשָׂה [בשעת מעשה עם האיש האחר]" (במדבר ה, </w:t>
      </w:r>
      <w:proofErr w:type="spellStart"/>
      <w:r w:rsidRPr="00260B90">
        <w:rPr>
          <w:rFonts w:ascii="David" w:hAnsi="David" w:cs="David"/>
          <w:sz w:val="24"/>
          <w:szCs w:val="24"/>
          <w:rtl/>
        </w:rPr>
        <w:t>יג</w:t>
      </w:r>
      <w:proofErr w:type="spellEnd"/>
      <w:r w:rsidRPr="00260B90">
        <w:rPr>
          <w:rFonts w:ascii="David" w:hAnsi="David" w:cs="David"/>
          <w:sz w:val="24"/>
          <w:szCs w:val="24"/>
          <w:rtl/>
        </w:rPr>
        <w:t>). אפשרות אחרת משתמעת מסיום הפרשה (ה, ל), ולפיה די בחשד של "רוח קנאה" בלי שום אזהרות, ובלי עדות שנסתרה עם האיש שהוזהרה עליו, כדי להביא א</w:t>
      </w:r>
      <w:r w:rsidRPr="00260B90">
        <w:rPr>
          <w:rFonts w:ascii="David" w:hAnsi="David" w:cs="David" w:hint="cs"/>
          <w:sz w:val="24"/>
          <w:szCs w:val="24"/>
          <w:rtl/>
        </w:rPr>
        <w:t>י</w:t>
      </w:r>
      <w:r w:rsidRPr="00260B90">
        <w:rPr>
          <w:rFonts w:ascii="David" w:hAnsi="David" w:cs="David"/>
          <w:sz w:val="24"/>
          <w:szCs w:val="24"/>
          <w:rtl/>
        </w:rPr>
        <w:t>שה אל הכהן</w:t>
      </w:r>
      <w:r w:rsidRPr="00260B90">
        <w:rPr>
          <w:rFonts w:ascii="David" w:hAnsi="David" w:cs="David" w:hint="cs"/>
          <w:sz w:val="24"/>
          <w:szCs w:val="24"/>
          <w:rtl/>
        </w:rPr>
        <w:t xml:space="preserve"> בכל מקרה של בעל קנאי,</w:t>
      </w:r>
      <w:r w:rsidRPr="00260B90">
        <w:rPr>
          <w:rFonts w:ascii="David" w:hAnsi="David" w:cs="David"/>
          <w:sz w:val="24"/>
          <w:szCs w:val="24"/>
          <w:rtl/>
        </w:rPr>
        <w:t xml:space="preserve"> – </w:t>
      </w:r>
      <w:r w:rsidRPr="00260B90">
        <w:rPr>
          <w:rFonts w:ascii="David" w:hAnsi="David" w:cs="David" w:hint="cs"/>
          <w:sz w:val="24"/>
          <w:szCs w:val="24"/>
          <w:rtl/>
        </w:rPr>
        <w:t xml:space="preserve">אך </w:t>
      </w:r>
      <w:r w:rsidRPr="00260B90">
        <w:rPr>
          <w:rFonts w:ascii="David" w:hAnsi="David" w:cs="David"/>
          <w:sz w:val="24"/>
          <w:szCs w:val="24"/>
          <w:rtl/>
        </w:rPr>
        <w:t xml:space="preserve">אפשרות זו </w:t>
      </w:r>
      <w:r w:rsidRPr="00260B90">
        <w:rPr>
          <w:rFonts w:ascii="David" w:hAnsi="David" w:cs="David"/>
          <w:b/>
          <w:bCs/>
          <w:sz w:val="24"/>
          <w:szCs w:val="24"/>
          <w:rtl/>
        </w:rPr>
        <w:t>נדחתה בידי חז"ל.</w:t>
      </w:r>
      <w:r w:rsidRPr="00260B90">
        <w:rPr>
          <w:rFonts w:ascii="David" w:hAnsi="David" w:cs="David"/>
          <w:sz w:val="24"/>
          <w:szCs w:val="24"/>
          <w:rtl/>
        </w:rPr>
        <w:t xml:space="preserve"> </w:t>
      </w:r>
    </w:p>
    <w:p w14:paraId="57FCF235" w14:textId="77777777" w:rsidR="00412F59" w:rsidRPr="00260B90" w:rsidRDefault="00412F59" w:rsidP="00412F59">
      <w:pPr>
        <w:spacing w:before="12" w:after="10"/>
        <w:jc w:val="both"/>
        <w:rPr>
          <w:rFonts w:ascii="David" w:hAnsi="David" w:cs="David"/>
          <w:sz w:val="24"/>
          <w:szCs w:val="24"/>
          <w:rtl/>
        </w:rPr>
      </w:pPr>
    </w:p>
    <w:p w14:paraId="1DE4B1E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שלישית, "כשם שהמים </w:t>
      </w:r>
      <w:proofErr w:type="spellStart"/>
      <w:r w:rsidRPr="00260B90">
        <w:rPr>
          <w:rFonts w:ascii="David" w:hAnsi="David" w:cs="David"/>
          <w:sz w:val="24"/>
          <w:szCs w:val="24"/>
          <w:rtl/>
        </w:rPr>
        <w:t>בודקין</w:t>
      </w:r>
      <w:proofErr w:type="spellEnd"/>
      <w:r w:rsidRPr="00260B90">
        <w:rPr>
          <w:rFonts w:ascii="David" w:hAnsi="David" w:cs="David"/>
          <w:sz w:val="24"/>
          <w:szCs w:val="24"/>
          <w:rtl/>
        </w:rPr>
        <w:t xml:space="preserve"> אותה, כך המים </w:t>
      </w:r>
      <w:proofErr w:type="spellStart"/>
      <w:r w:rsidRPr="00260B90">
        <w:rPr>
          <w:rFonts w:ascii="David" w:hAnsi="David" w:cs="David"/>
          <w:sz w:val="24"/>
          <w:szCs w:val="24"/>
          <w:rtl/>
        </w:rPr>
        <w:t>בודקין</w:t>
      </w:r>
      <w:proofErr w:type="spellEnd"/>
      <w:r w:rsidRPr="00260B90">
        <w:rPr>
          <w:rFonts w:ascii="David" w:hAnsi="David" w:cs="David"/>
          <w:sz w:val="24"/>
          <w:szCs w:val="24"/>
          <w:rtl/>
        </w:rPr>
        <w:t xml:space="preserve"> אותו... דברי רבי עקיבא...</w:t>
      </w:r>
      <w:r w:rsidRPr="00260B90">
        <w:rPr>
          <w:rFonts w:ascii="David" w:hAnsi="David" w:cs="David" w:hint="cs"/>
          <w:sz w:val="24"/>
          <w:szCs w:val="24"/>
          <w:rtl/>
        </w:rPr>
        <w:t xml:space="preserve"> </w:t>
      </w:r>
      <w:r w:rsidRPr="00260B90">
        <w:rPr>
          <w:rFonts w:ascii="David" w:hAnsi="David" w:cs="David"/>
          <w:sz w:val="24"/>
          <w:szCs w:val="24"/>
          <w:rtl/>
        </w:rPr>
        <w:t xml:space="preserve">בזמן שהאיש מנוקה מעוון (=של בעילה אסורה כלשהי), המים </w:t>
      </w:r>
      <w:proofErr w:type="spellStart"/>
      <w:r w:rsidRPr="00260B90">
        <w:rPr>
          <w:rFonts w:ascii="David" w:hAnsi="David" w:cs="David"/>
          <w:sz w:val="24"/>
          <w:szCs w:val="24"/>
          <w:rtl/>
        </w:rPr>
        <w:t>בודקין</w:t>
      </w:r>
      <w:proofErr w:type="spellEnd"/>
      <w:r w:rsidRPr="00260B90">
        <w:rPr>
          <w:rFonts w:ascii="David" w:hAnsi="David" w:cs="David"/>
          <w:sz w:val="24"/>
          <w:szCs w:val="24"/>
          <w:rtl/>
        </w:rPr>
        <w:t xml:space="preserve"> את אשתו; אין האיש מנוקה מעוון, אין המים </w:t>
      </w:r>
      <w:proofErr w:type="spellStart"/>
      <w:r w:rsidRPr="00260B90">
        <w:rPr>
          <w:rFonts w:ascii="David" w:hAnsi="David" w:cs="David"/>
          <w:sz w:val="24"/>
          <w:szCs w:val="24"/>
          <w:rtl/>
        </w:rPr>
        <w:t>בודקין</w:t>
      </w:r>
      <w:proofErr w:type="spellEnd"/>
      <w:r w:rsidRPr="00260B90">
        <w:rPr>
          <w:rFonts w:ascii="David" w:hAnsi="David" w:cs="David"/>
          <w:sz w:val="24"/>
          <w:szCs w:val="24"/>
          <w:rtl/>
        </w:rPr>
        <w:t xml:space="preserve"> את אשתו" (סוטה </w:t>
      </w:r>
      <w:proofErr w:type="spellStart"/>
      <w:r w:rsidRPr="00260B90">
        <w:rPr>
          <w:rFonts w:ascii="David" w:hAnsi="David" w:cs="David"/>
          <w:sz w:val="24"/>
          <w:szCs w:val="24"/>
          <w:rtl/>
        </w:rPr>
        <w:t>כז</w:t>
      </w:r>
      <w:proofErr w:type="spellEnd"/>
      <w:r w:rsidRPr="00260B90">
        <w:rPr>
          <w:rFonts w:ascii="David" w:hAnsi="David" w:cs="David"/>
          <w:sz w:val="24"/>
          <w:szCs w:val="24"/>
          <w:rtl/>
        </w:rPr>
        <w:t xml:space="preserve">, ב – </w:t>
      </w:r>
      <w:proofErr w:type="spellStart"/>
      <w:r w:rsidRPr="00260B90">
        <w:rPr>
          <w:rFonts w:ascii="David" w:hAnsi="David" w:cs="David"/>
          <w:sz w:val="24"/>
          <w:szCs w:val="24"/>
          <w:rtl/>
        </w:rPr>
        <w:t>כח</w:t>
      </w:r>
      <w:proofErr w:type="spellEnd"/>
      <w:r w:rsidRPr="00260B90">
        <w:rPr>
          <w:rFonts w:ascii="David" w:hAnsi="David" w:cs="David"/>
          <w:sz w:val="24"/>
          <w:szCs w:val="24"/>
          <w:rtl/>
        </w:rPr>
        <w:t>, א). חז"ל צמצמו מא</w:t>
      </w:r>
      <w:r w:rsidRPr="00260B90">
        <w:rPr>
          <w:rFonts w:ascii="David" w:hAnsi="David" w:cs="David" w:hint="cs"/>
          <w:sz w:val="24"/>
          <w:szCs w:val="24"/>
          <w:rtl/>
        </w:rPr>
        <w:t>ו</w:t>
      </w:r>
      <w:r w:rsidRPr="00260B90">
        <w:rPr>
          <w:rFonts w:ascii="David" w:hAnsi="David" w:cs="David"/>
          <w:sz w:val="24"/>
          <w:szCs w:val="24"/>
          <w:rtl/>
        </w:rPr>
        <w:t>ד את הפגיעה בא</w:t>
      </w:r>
      <w:r w:rsidRPr="00260B90">
        <w:rPr>
          <w:rFonts w:ascii="David" w:hAnsi="David" w:cs="David" w:hint="cs"/>
          <w:sz w:val="24"/>
          <w:szCs w:val="24"/>
          <w:rtl/>
        </w:rPr>
        <w:t>י</w:t>
      </w:r>
      <w:r w:rsidRPr="00260B90">
        <w:rPr>
          <w:rFonts w:ascii="David" w:hAnsi="David" w:cs="David"/>
          <w:sz w:val="24"/>
          <w:szCs w:val="24"/>
          <w:rtl/>
        </w:rPr>
        <w:t>שה, ורבי עקיבא הדגיש את השוויון הבסיסי בין איש לא</w:t>
      </w:r>
      <w:r w:rsidRPr="00260B90">
        <w:rPr>
          <w:rFonts w:ascii="David" w:hAnsi="David" w:cs="David" w:hint="cs"/>
          <w:sz w:val="24"/>
          <w:szCs w:val="24"/>
          <w:rtl/>
        </w:rPr>
        <w:t>י</w:t>
      </w:r>
      <w:r w:rsidRPr="00260B90">
        <w:rPr>
          <w:rFonts w:ascii="David" w:hAnsi="David" w:cs="David"/>
          <w:sz w:val="24"/>
          <w:szCs w:val="24"/>
          <w:rtl/>
        </w:rPr>
        <w:t xml:space="preserve">שה אפילו בפרשה זו.  </w:t>
      </w:r>
    </w:p>
    <w:p w14:paraId="698890F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מתוך מגמה זו של חז"ל לצמצם ואף למנוע השפלת א</w:t>
      </w:r>
      <w:r w:rsidRPr="00260B90">
        <w:rPr>
          <w:rFonts w:ascii="David" w:hAnsi="David" w:cs="David" w:hint="cs"/>
          <w:sz w:val="24"/>
          <w:szCs w:val="24"/>
          <w:rtl/>
        </w:rPr>
        <w:t>י</w:t>
      </w:r>
      <w:r w:rsidRPr="00260B90">
        <w:rPr>
          <w:rFonts w:ascii="David" w:hAnsi="David" w:cs="David"/>
          <w:sz w:val="24"/>
          <w:szCs w:val="24"/>
          <w:rtl/>
        </w:rPr>
        <w:t>שה סוטה ומחיקת השם, בייחוד במצב שהמעמד כבר לא משפיע "משרבו המנאפים", נתבונן בוויכוח התורני-פילוסופי: האם א</w:t>
      </w:r>
      <w:r w:rsidRPr="00260B90">
        <w:rPr>
          <w:rFonts w:ascii="David" w:hAnsi="David" w:cs="David" w:hint="cs"/>
          <w:sz w:val="24"/>
          <w:szCs w:val="24"/>
          <w:rtl/>
        </w:rPr>
        <w:t>י</w:t>
      </w:r>
      <w:r w:rsidRPr="00260B90">
        <w:rPr>
          <w:rFonts w:ascii="David" w:hAnsi="David" w:cs="David"/>
          <w:sz w:val="24"/>
          <w:szCs w:val="24"/>
          <w:rtl/>
        </w:rPr>
        <w:t>שה שחטאה תיענש מיד ה' בכל מקרה, או שמא ייתכן שתעמוד לה 'זכות' כלשהי והעונש יידחה</w:t>
      </w:r>
      <w:r w:rsidRPr="00260B90">
        <w:rPr>
          <w:rFonts w:ascii="David" w:hAnsi="David" w:cs="David" w:hint="cs"/>
          <w:sz w:val="24"/>
          <w:szCs w:val="24"/>
          <w:rtl/>
        </w:rPr>
        <w:t>,</w:t>
      </w:r>
      <w:r w:rsidRPr="00260B90">
        <w:rPr>
          <w:rFonts w:ascii="David" w:hAnsi="David" w:cs="David"/>
          <w:sz w:val="24"/>
          <w:szCs w:val="24"/>
          <w:rtl/>
        </w:rPr>
        <w:t xml:space="preserve"> כך שלא </w:t>
      </w:r>
      <w:proofErr w:type="spellStart"/>
      <w:r w:rsidRPr="00260B90">
        <w:rPr>
          <w:rFonts w:ascii="David" w:hAnsi="David" w:cs="David"/>
          <w:sz w:val="24"/>
          <w:szCs w:val="24"/>
          <w:rtl/>
        </w:rPr>
        <w:t>תתקלל</w:t>
      </w:r>
      <w:proofErr w:type="spellEnd"/>
      <w:r w:rsidRPr="00260B90">
        <w:rPr>
          <w:rFonts w:ascii="David" w:hAnsi="David" w:cs="David"/>
          <w:sz w:val="24"/>
          <w:szCs w:val="24"/>
          <w:rtl/>
        </w:rPr>
        <w:t xml:space="preserve"> מי</w:t>
      </w:r>
      <w:r w:rsidRPr="00260B90">
        <w:rPr>
          <w:rFonts w:ascii="David" w:hAnsi="David" w:cs="David" w:hint="cs"/>
          <w:sz w:val="24"/>
          <w:szCs w:val="24"/>
          <w:rtl/>
        </w:rPr>
        <w:t>י</w:t>
      </w:r>
      <w:r w:rsidRPr="00260B90">
        <w:rPr>
          <w:rFonts w:ascii="David" w:hAnsi="David" w:cs="David"/>
          <w:sz w:val="24"/>
          <w:szCs w:val="24"/>
          <w:rtl/>
        </w:rPr>
        <w:t>ד. על כך אומרת המשנה על הסוטה</w:t>
      </w:r>
      <w:r w:rsidRPr="00260B90">
        <w:rPr>
          <w:rFonts w:ascii="David" w:hAnsi="David" w:cs="David" w:hint="cs"/>
          <w:sz w:val="24"/>
          <w:szCs w:val="24"/>
          <w:rtl/>
        </w:rPr>
        <w:t xml:space="preserve"> ששתתה את המים</w:t>
      </w:r>
      <w:r w:rsidRPr="00260B90">
        <w:rPr>
          <w:rFonts w:ascii="David" w:hAnsi="David" w:cs="David"/>
          <w:sz w:val="24"/>
          <w:szCs w:val="24"/>
          <w:rtl/>
        </w:rPr>
        <w:t xml:space="preserve">:  </w:t>
      </w:r>
    </w:p>
    <w:p w14:paraId="372DAB6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b/>
          <w:bCs/>
          <w:sz w:val="24"/>
          <w:szCs w:val="24"/>
          <w:rtl/>
        </w:rPr>
        <w:lastRenderedPageBreak/>
        <w:t xml:space="preserve">אם יש לה זכות, </w:t>
      </w:r>
      <w:proofErr w:type="spellStart"/>
      <w:r w:rsidRPr="00260B90">
        <w:rPr>
          <w:rFonts w:ascii="David" w:hAnsi="David" w:cs="David"/>
          <w:b/>
          <w:bCs/>
          <w:sz w:val="24"/>
          <w:szCs w:val="24"/>
          <w:rtl/>
        </w:rPr>
        <w:t>היתה</w:t>
      </w:r>
      <w:proofErr w:type="spellEnd"/>
      <w:r w:rsidRPr="00260B90">
        <w:rPr>
          <w:rFonts w:ascii="David" w:hAnsi="David" w:cs="David"/>
          <w:b/>
          <w:bCs/>
          <w:sz w:val="24"/>
          <w:szCs w:val="24"/>
          <w:rtl/>
        </w:rPr>
        <w:t xml:space="preserve"> תולה לה.</w:t>
      </w:r>
      <w:r w:rsidRPr="00260B90">
        <w:rPr>
          <w:rFonts w:ascii="David" w:hAnsi="David" w:cs="David"/>
          <w:sz w:val="24"/>
          <w:szCs w:val="24"/>
          <w:rtl/>
        </w:rPr>
        <w:t xml:space="preserve"> יש זכות תולה שנה אחת, יש זכות תולה שתי שנים, יש זכות תולה ג' שנים. מכאן אומר בן </w:t>
      </w:r>
      <w:proofErr w:type="spellStart"/>
      <w:r w:rsidRPr="00260B90">
        <w:rPr>
          <w:rFonts w:ascii="David" w:hAnsi="David" w:cs="David"/>
          <w:sz w:val="24"/>
          <w:szCs w:val="24"/>
          <w:rtl/>
        </w:rPr>
        <w:t>עזאי</w:t>
      </w:r>
      <w:proofErr w:type="spellEnd"/>
      <w:r w:rsidRPr="00260B90">
        <w:rPr>
          <w:rFonts w:ascii="David" w:hAnsi="David" w:cs="David"/>
          <w:sz w:val="24"/>
          <w:szCs w:val="24"/>
          <w:rtl/>
        </w:rPr>
        <w:t xml:space="preserve">: חייב אדם ללמוד את בתו תורה, שאם תשתה [ולא </w:t>
      </w:r>
      <w:proofErr w:type="spellStart"/>
      <w:r w:rsidRPr="00260B90">
        <w:rPr>
          <w:rFonts w:ascii="David" w:hAnsi="David" w:cs="David"/>
          <w:sz w:val="24"/>
          <w:szCs w:val="24"/>
          <w:rtl/>
        </w:rPr>
        <w:t>תתקלל</w:t>
      </w:r>
      <w:proofErr w:type="spellEnd"/>
      <w:r w:rsidRPr="00260B90">
        <w:rPr>
          <w:rFonts w:ascii="David" w:hAnsi="David" w:cs="David"/>
          <w:sz w:val="24"/>
          <w:szCs w:val="24"/>
          <w:rtl/>
        </w:rPr>
        <w:t>] תדע שהזכות תולה לה.</w:t>
      </w:r>
    </w:p>
    <w:p w14:paraId="6E160C59"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רבי אליעזר אומר: כל המלמד בתו תורה לומדה </w:t>
      </w:r>
      <w:proofErr w:type="spellStart"/>
      <w:r w:rsidRPr="00260B90">
        <w:rPr>
          <w:rFonts w:ascii="David" w:hAnsi="David" w:cs="David"/>
          <w:sz w:val="24"/>
          <w:szCs w:val="24"/>
          <w:rtl/>
        </w:rPr>
        <w:t>תיפלות</w:t>
      </w:r>
      <w:proofErr w:type="spellEnd"/>
      <w:r w:rsidRPr="00260B90">
        <w:rPr>
          <w:rFonts w:ascii="David" w:hAnsi="David" w:cs="David"/>
          <w:sz w:val="24"/>
          <w:szCs w:val="24"/>
          <w:rtl/>
        </w:rPr>
        <w:t>... רבי שמעון אומר: אין זכות תולה במים המרים, ואם אתה אומר, הזכות תולה במים המאררים, מדהה (=מחשיך) אתה את המים בפני כל הנשים השותות, ומוציא אתה שם רע על הטהורות ששתו, שאומרים: טמאות הן, אלא שתלתה להן זכות.</w:t>
      </w:r>
    </w:p>
    <w:p w14:paraId="5EE4A26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רבי אומר: הזכות תולה במים המאררים, ואינה יולדת ואינה משבחת, אלא </w:t>
      </w:r>
      <w:proofErr w:type="spellStart"/>
      <w:r w:rsidRPr="00260B90">
        <w:rPr>
          <w:rFonts w:ascii="David" w:hAnsi="David" w:cs="David"/>
          <w:sz w:val="24"/>
          <w:szCs w:val="24"/>
          <w:rtl/>
        </w:rPr>
        <w:t>מתנוונה</w:t>
      </w:r>
      <w:proofErr w:type="spellEnd"/>
      <w:r w:rsidRPr="00260B90">
        <w:rPr>
          <w:rFonts w:ascii="David" w:hAnsi="David" w:cs="David"/>
          <w:sz w:val="24"/>
          <w:szCs w:val="24"/>
          <w:rtl/>
        </w:rPr>
        <w:t xml:space="preserve"> והולכת; לסוף היא מתה באותה מיתה.</w:t>
      </w:r>
    </w:p>
    <w:p w14:paraId="0437FF40"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(סוטה ג, ה) </w:t>
      </w:r>
    </w:p>
    <w:p w14:paraId="7347F0F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לדעת בן </w:t>
      </w:r>
      <w:proofErr w:type="spellStart"/>
      <w:r w:rsidRPr="00260B90">
        <w:rPr>
          <w:rFonts w:ascii="David" w:hAnsi="David" w:cs="David"/>
          <w:sz w:val="24"/>
          <w:szCs w:val="24"/>
          <w:rtl/>
        </w:rPr>
        <w:t>עזאי</w:t>
      </w:r>
      <w:proofErr w:type="spellEnd"/>
      <w:r w:rsidRPr="00260B90">
        <w:rPr>
          <w:rFonts w:ascii="David" w:hAnsi="David" w:cs="David"/>
          <w:sz w:val="24"/>
          <w:szCs w:val="24"/>
          <w:rtl/>
        </w:rPr>
        <w:t xml:space="preserve"> אדם חייב ללמד תורה את בתו, שאם תסטה ולא תיענש תדע</w:t>
      </w:r>
      <w:r w:rsidRPr="00260B90">
        <w:rPr>
          <w:rStyle w:val="FootnoteReference"/>
          <w:rFonts w:ascii="David" w:hAnsi="David" w:cs="David"/>
          <w:sz w:val="24"/>
          <w:szCs w:val="24"/>
          <w:rtl/>
        </w:rPr>
        <w:footnoteReference w:id="21"/>
      </w:r>
      <w:r w:rsidRPr="00260B90">
        <w:rPr>
          <w:rFonts w:ascii="David" w:hAnsi="David" w:cs="David"/>
          <w:sz w:val="24"/>
          <w:szCs w:val="24"/>
          <w:rtl/>
        </w:rPr>
        <w:t xml:space="preserve"> שזה מפני שזכותה תולה לה, ולא תכפור בתורה. לדעת רבי אליעזר (כפי שמסבירה הגמרא) המלמד בתו תורה כאילו מלמדה תפלות, כי בת הלומדת שאפשר </w:t>
      </w:r>
      <w:proofErr w:type="spellStart"/>
      <w:r w:rsidRPr="00260B90">
        <w:rPr>
          <w:rFonts w:ascii="David" w:hAnsi="David" w:cs="David"/>
          <w:sz w:val="24"/>
          <w:szCs w:val="24"/>
          <w:rtl/>
        </w:rPr>
        <w:t>לחטוא</w:t>
      </w:r>
      <w:proofErr w:type="spellEnd"/>
      <w:r w:rsidRPr="00260B90">
        <w:rPr>
          <w:rFonts w:ascii="David" w:hAnsi="David" w:cs="David"/>
          <w:sz w:val="24"/>
          <w:szCs w:val="24"/>
          <w:rtl/>
        </w:rPr>
        <w:t xml:space="preserve"> מבלי להיענש</w:t>
      </w:r>
      <w:r w:rsidRPr="00260B90">
        <w:rPr>
          <w:rFonts w:ascii="David" w:hAnsi="David" w:cs="David" w:hint="cs"/>
          <w:sz w:val="24"/>
          <w:szCs w:val="24"/>
          <w:rtl/>
        </w:rPr>
        <w:t>,</w:t>
      </w:r>
      <w:r w:rsidRPr="00260B90">
        <w:rPr>
          <w:rFonts w:ascii="David" w:hAnsi="David" w:cs="David"/>
          <w:sz w:val="24"/>
          <w:szCs w:val="24"/>
          <w:rtl/>
        </w:rPr>
        <w:t xml:space="preserve"> עלולה </w:t>
      </w:r>
      <w:proofErr w:type="spellStart"/>
      <w:r w:rsidRPr="00260B90">
        <w:rPr>
          <w:rFonts w:ascii="David" w:hAnsi="David" w:cs="David"/>
          <w:sz w:val="24"/>
          <w:szCs w:val="24"/>
          <w:rtl/>
        </w:rPr>
        <w:t>לחטוא</w:t>
      </w:r>
      <w:proofErr w:type="spellEnd"/>
      <w:r w:rsidRPr="00260B90">
        <w:rPr>
          <w:rFonts w:ascii="David" w:hAnsi="David" w:cs="David"/>
          <w:sz w:val="24"/>
          <w:szCs w:val="24"/>
          <w:rtl/>
        </w:rPr>
        <w:t xml:space="preserve"> בעצמה. לדעת רבי שמעון זכות אינה תולה, והאומר זכות תולה מחשיך את המים בפני הנשים, שלא תהיינה בטוחות אם המים בודקים אותן באמת, ומפילים את מי שחטאה ואת העובר. אמירה זו גם מוציאה שם רע על הטהורות ששתו, כיוון שהמכירים אותן יאמרו, שטמאות הן ורק זכות תולה להן. רבי אומר שהזכות תולה, אבל השפעת המים ניכרת לעין בתהליך הדרגתי. </w:t>
      </w:r>
    </w:p>
    <w:p w14:paraId="29F364A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מרבי אליעזר שמענו אמירה נוספת בגמרא (יומא </w:t>
      </w:r>
      <w:proofErr w:type="spellStart"/>
      <w:r w:rsidRPr="00260B90">
        <w:rPr>
          <w:rFonts w:ascii="David" w:hAnsi="David" w:cs="David"/>
          <w:sz w:val="24"/>
          <w:szCs w:val="24"/>
          <w:rtl/>
        </w:rPr>
        <w:t>סו</w:t>
      </w:r>
      <w:proofErr w:type="spellEnd"/>
      <w:r w:rsidRPr="00260B90">
        <w:rPr>
          <w:rFonts w:ascii="David" w:hAnsi="David" w:cs="David"/>
          <w:sz w:val="24"/>
          <w:szCs w:val="24"/>
          <w:rtl/>
        </w:rPr>
        <w:t>, ב)</w:t>
      </w:r>
      <w:r w:rsidRPr="00260B90">
        <w:rPr>
          <w:rFonts w:ascii="David" w:hAnsi="David" w:cs="David" w:hint="cs"/>
          <w:sz w:val="24"/>
          <w:szCs w:val="24"/>
          <w:rtl/>
        </w:rPr>
        <w:t xml:space="preserve"> </w:t>
      </w:r>
      <w:r w:rsidRPr="00260B90">
        <w:rPr>
          <w:rFonts w:ascii="David" w:hAnsi="David" w:cs="David"/>
          <w:sz w:val="24"/>
          <w:szCs w:val="24"/>
          <w:rtl/>
        </w:rPr>
        <w:t xml:space="preserve">על לימוד תורה לנשים: "שאלה </w:t>
      </w: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חכמה את רבי אליעזר: מאחר שמעשה העגל </w:t>
      </w:r>
      <w:proofErr w:type="spellStart"/>
      <w:r w:rsidRPr="00260B90">
        <w:rPr>
          <w:rFonts w:ascii="David" w:hAnsi="David" w:cs="David"/>
          <w:sz w:val="24"/>
          <w:szCs w:val="24"/>
          <w:rtl/>
        </w:rPr>
        <w:t>שוין</w:t>
      </w:r>
      <w:proofErr w:type="spellEnd"/>
      <w:r w:rsidRPr="00260B90">
        <w:rPr>
          <w:rFonts w:ascii="David" w:hAnsi="David" w:cs="David"/>
          <w:sz w:val="24"/>
          <w:szCs w:val="24"/>
          <w:rtl/>
        </w:rPr>
        <w:t xml:space="preserve"> (=בחטא, בין אם השתחוו או רק רקדו לפניו), מפני מה אין מיתתן </w:t>
      </w:r>
      <w:proofErr w:type="spellStart"/>
      <w:r w:rsidRPr="00260B90">
        <w:rPr>
          <w:rFonts w:ascii="David" w:hAnsi="David" w:cs="David"/>
          <w:sz w:val="24"/>
          <w:szCs w:val="24"/>
          <w:rtl/>
        </w:rPr>
        <w:t>שוה</w:t>
      </w:r>
      <w:proofErr w:type="spellEnd"/>
      <w:r w:rsidRPr="00260B90">
        <w:rPr>
          <w:rFonts w:ascii="David" w:hAnsi="David" w:cs="David"/>
          <w:sz w:val="24"/>
          <w:szCs w:val="24"/>
          <w:rtl/>
        </w:rPr>
        <w:t>? (=מדוע חלק נהרגו בחרב בני לוי וחלק מתו במגפה</w:t>
      </w:r>
      <w:r w:rsidRPr="00260B90">
        <w:rPr>
          <w:rFonts w:ascii="David" w:hAnsi="David" w:cs="David" w:hint="cs"/>
          <w:sz w:val="24"/>
          <w:szCs w:val="24"/>
          <w:rtl/>
        </w:rPr>
        <w:t>?</w:t>
      </w:r>
      <w:r w:rsidRPr="00260B90">
        <w:rPr>
          <w:rFonts w:ascii="David" w:hAnsi="David" w:cs="David"/>
          <w:sz w:val="24"/>
          <w:szCs w:val="24"/>
          <w:rtl/>
        </w:rPr>
        <w:t xml:space="preserve">) אמר לה: אין חכמה לאשה אלא בפלך, וכן הוא אומר: 'וכל </w:t>
      </w: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חכמת לב בידיה טוו' (שמות לה, כה)". רבי אליעזר לא הסכים לענות לאותה א</w:t>
      </w:r>
      <w:r w:rsidRPr="00260B90">
        <w:rPr>
          <w:rFonts w:ascii="David" w:hAnsi="David" w:cs="David" w:hint="cs"/>
          <w:sz w:val="24"/>
          <w:szCs w:val="24"/>
          <w:rtl/>
        </w:rPr>
        <w:t>י</w:t>
      </w:r>
      <w:r w:rsidRPr="00260B90">
        <w:rPr>
          <w:rFonts w:ascii="David" w:hAnsi="David" w:cs="David"/>
          <w:sz w:val="24"/>
          <w:szCs w:val="24"/>
          <w:rtl/>
        </w:rPr>
        <w:t xml:space="preserve">שה בשאלות של חטא ועונשו. </w:t>
      </w:r>
    </w:p>
    <w:p w14:paraId="796A4F4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מעיון במשנה ברור </w:t>
      </w:r>
      <w:proofErr w:type="spellStart"/>
      <w:r w:rsidRPr="00260B90">
        <w:rPr>
          <w:rFonts w:ascii="David" w:hAnsi="David" w:cs="David"/>
          <w:sz w:val="24"/>
          <w:szCs w:val="24"/>
          <w:rtl/>
        </w:rPr>
        <w:t>שה'תורה</w:t>
      </w:r>
      <w:proofErr w:type="spellEnd"/>
      <w:r w:rsidRPr="00260B90">
        <w:rPr>
          <w:rFonts w:ascii="David" w:hAnsi="David" w:cs="David"/>
          <w:sz w:val="24"/>
          <w:szCs w:val="24"/>
          <w:rtl/>
        </w:rPr>
        <w:t xml:space="preserve">' שעליה מדובר </w:t>
      </w:r>
      <w:r w:rsidRPr="00260B90">
        <w:rPr>
          <w:rFonts w:ascii="David" w:hAnsi="David" w:cs="David" w:hint="cs"/>
          <w:sz w:val="24"/>
          <w:szCs w:val="24"/>
          <w:rtl/>
        </w:rPr>
        <w:t>איננה לימוד סוגיות בגמרא, אלא</w:t>
      </w:r>
      <w:r w:rsidRPr="00260B90">
        <w:rPr>
          <w:rFonts w:ascii="David" w:hAnsi="David" w:cs="David"/>
          <w:sz w:val="24"/>
          <w:szCs w:val="24"/>
          <w:rtl/>
        </w:rPr>
        <w:t xml:space="preserve"> דווקא 'תורת הגמול'</w:t>
      </w:r>
      <w:r w:rsidRPr="00260B90">
        <w:rPr>
          <w:rFonts w:ascii="David" w:hAnsi="David" w:cs="David" w:hint="cs"/>
          <w:sz w:val="24"/>
          <w:szCs w:val="24"/>
          <w:rtl/>
        </w:rPr>
        <w:t>,</w:t>
      </w:r>
      <w:r w:rsidRPr="00260B90">
        <w:rPr>
          <w:rFonts w:ascii="David" w:hAnsi="David" w:cs="David"/>
          <w:sz w:val="24"/>
          <w:szCs w:val="24"/>
          <w:rtl/>
        </w:rPr>
        <w:t xml:space="preserve"> כלומר אמונות ודעות בהשגחת ה' בעולם, ובשאלה איך מתמודדים עם מקרים רבים של חוטאים וחוטאות שנראה לעין כי אינם מקבלים את עונשם הראוי להם, אפילו במקרים </w:t>
      </w:r>
      <w:r w:rsidRPr="00260B90">
        <w:rPr>
          <w:rFonts w:ascii="David" w:hAnsi="David" w:cs="David" w:hint="cs"/>
          <w:sz w:val="24"/>
          <w:szCs w:val="24"/>
          <w:rtl/>
        </w:rPr>
        <w:t>ש</w:t>
      </w:r>
      <w:r w:rsidRPr="00260B90">
        <w:rPr>
          <w:rFonts w:ascii="David" w:hAnsi="David" w:cs="David"/>
          <w:sz w:val="24"/>
          <w:szCs w:val="24"/>
          <w:rtl/>
        </w:rPr>
        <w:t xml:space="preserve">בהם הבטיחה התורה (שבכתב, תורת משה) עונש </w:t>
      </w:r>
      <w:proofErr w:type="spellStart"/>
      <w:r w:rsidRPr="00260B90">
        <w:rPr>
          <w:rFonts w:ascii="David" w:hAnsi="David" w:cs="David"/>
          <w:sz w:val="24"/>
          <w:szCs w:val="24"/>
          <w:rtl/>
        </w:rPr>
        <w:t>מיידי</w:t>
      </w:r>
      <w:proofErr w:type="spellEnd"/>
      <w:r w:rsidRPr="00260B90">
        <w:rPr>
          <w:rFonts w:ascii="David" w:hAnsi="David" w:cs="David" w:hint="cs"/>
          <w:sz w:val="24"/>
          <w:szCs w:val="24"/>
          <w:rtl/>
        </w:rPr>
        <w:t>,</w:t>
      </w:r>
      <w:r w:rsidRPr="00260B90">
        <w:rPr>
          <w:rFonts w:ascii="David" w:hAnsi="David" w:cs="David"/>
          <w:sz w:val="24"/>
          <w:szCs w:val="24"/>
          <w:rtl/>
        </w:rPr>
        <w:t xml:space="preserve"> כמו בא</w:t>
      </w:r>
      <w:r w:rsidRPr="00260B90">
        <w:rPr>
          <w:rFonts w:ascii="David" w:hAnsi="David" w:cs="David" w:hint="cs"/>
          <w:sz w:val="24"/>
          <w:szCs w:val="24"/>
          <w:rtl/>
        </w:rPr>
        <w:t>י</w:t>
      </w:r>
      <w:r w:rsidRPr="00260B90">
        <w:rPr>
          <w:rFonts w:ascii="David" w:hAnsi="David" w:cs="David"/>
          <w:sz w:val="24"/>
          <w:szCs w:val="24"/>
          <w:rtl/>
        </w:rPr>
        <w:t>שה סוטה. לפי התורה, א</w:t>
      </w:r>
      <w:r w:rsidRPr="00260B90">
        <w:rPr>
          <w:rFonts w:ascii="David" w:hAnsi="David" w:cs="David" w:hint="cs"/>
          <w:sz w:val="24"/>
          <w:szCs w:val="24"/>
          <w:rtl/>
        </w:rPr>
        <w:t>י</w:t>
      </w:r>
      <w:r w:rsidRPr="00260B90">
        <w:rPr>
          <w:rFonts w:ascii="David" w:hAnsi="David" w:cs="David"/>
          <w:sz w:val="24"/>
          <w:szCs w:val="24"/>
          <w:rtl/>
        </w:rPr>
        <w:t xml:space="preserve">שה ששתתה ולא נענשה – ברור שהיא נקייה מחטא, ודווקא בשאלה זו </w:t>
      </w:r>
      <w:r w:rsidRPr="00260B90">
        <w:rPr>
          <w:rFonts w:ascii="David" w:hAnsi="David" w:cs="David" w:hint="cs"/>
          <w:sz w:val="24"/>
          <w:szCs w:val="24"/>
          <w:rtl/>
        </w:rPr>
        <w:t>דנו</w:t>
      </w:r>
      <w:r w:rsidRPr="00260B90">
        <w:rPr>
          <w:rFonts w:ascii="David" w:hAnsi="David" w:cs="David"/>
          <w:sz w:val="24"/>
          <w:szCs w:val="24"/>
          <w:rtl/>
        </w:rPr>
        <w:t xml:space="preserve"> גדולי התנאים</w:t>
      </w:r>
      <w:r w:rsidRPr="00260B90">
        <w:rPr>
          <w:rFonts w:ascii="David" w:hAnsi="David" w:cs="David" w:hint="cs"/>
          <w:sz w:val="24"/>
          <w:szCs w:val="24"/>
          <w:rtl/>
        </w:rPr>
        <w:t xml:space="preserve"> (</w:t>
      </w:r>
      <w:r w:rsidRPr="00260B90">
        <w:rPr>
          <w:rFonts w:ascii="David" w:hAnsi="David" w:cs="David"/>
          <w:sz w:val="24"/>
          <w:szCs w:val="24"/>
          <w:rtl/>
        </w:rPr>
        <w:t>בתורה שבעל פה) האם 'זכות תולה', כמה זמן היא תולה, ואולי בכל זאת העונש ניכר לעין בתהליך, כך שאין בפרשי</w:t>
      </w:r>
      <w:r w:rsidRPr="00260B90">
        <w:rPr>
          <w:rFonts w:ascii="David" w:hAnsi="David" w:cs="David" w:hint="cs"/>
          <w:sz w:val="24"/>
          <w:szCs w:val="24"/>
          <w:rtl/>
        </w:rPr>
        <w:t>י</w:t>
      </w:r>
      <w:r w:rsidRPr="00260B90">
        <w:rPr>
          <w:rFonts w:ascii="David" w:hAnsi="David" w:cs="David"/>
          <w:sz w:val="24"/>
          <w:szCs w:val="24"/>
          <w:rtl/>
        </w:rPr>
        <w:t xml:space="preserve">ה זו בעיה </w:t>
      </w:r>
      <w:proofErr w:type="spellStart"/>
      <w:r w:rsidRPr="00260B90">
        <w:rPr>
          <w:rFonts w:ascii="David" w:hAnsi="David" w:cs="David"/>
          <w:sz w:val="24"/>
          <w:szCs w:val="24"/>
          <w:rtl/>
        </w:rPr>
        <w:t>אמונית</w:t>
      </w:r>
      <w:proofErr w:type="spellEnd"/>
      <w:r w:rsidRPr="00260B90">
        <w:rPr>
          <w:rFonts w:ascii="David" w:hAnsi="David" w:cs="David"/>
          <w:sz w:val="24"/>
          <w:szCs w:val="24"/>
          <w:rtl/>
        </w:rPr>
        <w:t xml:space="preserve"> בכלל. </w:t>
      </w:r>
    </w:p>
    <w:p w14:paraId="7E7088D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כך עולה מהמשנה, אולם הרמב"ם הרחיב מאוד את היריעה, וכתב שאין ללמד נשים תורה שבעל פה בכלל:</w:t>
      </w:r>
    </w:p>
    <w:p w14:paraId="3E3DD04F"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שלמדה תורה יש לה שכר, אבל אינו כשכר האיש מפני שלא </w:t>
      </w:r>
      <w:proofErr w:type="spellStart"/>
      <w:r w:rsidRPr="00260B90">
        <w:rPr>
          <w:rFonts w:ascii="David" w:hAnsi="David" w:cs="David"/>
          <w:sz w:val="24"/>
          <w:szCs w:val="24"/>
          <w:rtl/>
        </w:rPr>
        <w:t>נצטוית</w:t>
      </w:r>
      <w:proofErr w:type="spellEnd"/>
      <w:r w:rsidRPr="00260B90">
        <w:rPr>
          <w:rFonts w:ascii="David" w:hAnsi="David" w:cs="David"/>
          <w:sz w:val="24"/>
          <w:szCs w:val="24"/>
          <w:rtl/>
        </w:rPr>
        <w:t>... וא</w:t>
      </w:r>
      <w:r w:rsidRPr="00260B90">
        <w:rPr>
          <w:rFonts w:ascii="David" w:hAnsi="David" w:cs="David" w:hint="cs"/>
          <w:sz w:val="24"/>
          <w:szCs w:val="24"/>
          <w:rtl/>
        </w:rPr>
        <w:t xml:space="preserve">ף </w:t>
      </w:r>
      <w:r w:rsidRPr="00260B90">
        <w:rPr>
          <w:rFonts w:ascii="David" w:hAnsi="David" w:cs="David"/>
          <w:sz w:val="24"/>
          <w:szCs w:val="24"/>
          <w:rtl/>
        </w:rPr>
        <w:t>ע</w:t>
      </w:r>
      <w:r w:rsidRPr="00260B90">
        <w:rPr>
          <w:rFonts w:ascii="David" w:hAnsi="David" w:cs="David" w:hint="cs"/>
          <w:sz w:val="24"/>
          <w:szCs w:val="24"/>
          <w:rtl/>
        </w:rPr>
        <w:t xml:space="preserve">ל </w:t>
      </w:r>
      <w:r w:rsidRPr="00260B90">
        <w:rPr>
          <w:rFonts w:ascii="David" w:hAnsi="David" w:cs="David"/>
          <w:sz w:val="24"/>
          <w:szCs w:val="24"/>
          <w:rtl/>
        </w:rPr>
        <w:t>פ</w:t>
      </w:r>
      <w:r w:rsidRPr="00260B90">
        <w:rPr>
          <w:rFonts w:ascii="David" w:hAnsi="David" w:cs="David" w:hint="cs"/>
          <w:sz w:val="24"/>
          <w:szCs w:val="24"/>
          <w:rtl/>
        </w:rPr>
        <w:t>י</w:t>
      </w:r>
      <w:r w:rsidRPr="00260B90">
        <w:rPr>
          <w:rFonts w:ascii="David" w:hAnsi="David" w:cs="David"/>
          <w:sz w:val="24"/>
          <w:szCs w:val="24"/>
          <w:rtl/>
        </w:rPr>
        <w:t xml:space="preserve"> שיש לה שכר, ציוו חכמים שלא ילמד אדם את בתו תורה, מפני שרוב הנשים אין דעתן מכוונת להתלמד, אלא הן מוציאות דברי תורה לדברי הבאי (=הבלים) לפי עניות דעתן. </w:t>
      </w:r>
      <w:r w:rsidRPr="00260B90">
        <w:rPr>
          <w:rFonts w:ascii="David" w:hAnsi="David" w:cs="David"/>
          <w:sz w:val="24"/>
          <w:szCs w:val="24"/>
          <w:rtl/>
        </w:rPr>
        <w:lastRenderedPageBreak/>
        <w:t xml:space="preserve">אמרו חכמים: כל המלמד את בתו תורה כאילו לימדה </w:t>
      </w:r>
      <w:proofErr w:type="spellStart"/>
      <w:r w:rsidRPr="00260B90">
        <w:rPr>
          <w:rFonts w:ascii="David" w:hAnsi="David" w:cs="David"/>
          <w:sz w:val="24"/>
          <w:szCs w:val="24"/>
          <w:rtl/>
        </w:rPr>
        <w:t>תיפלות</w:t>
      </w:r>
      <w:proofErr w:type="spellEnd"/>
      <w:r w:rsidRPr="00260B90">
        <w:rPr>
          <w:rFonts w:ascii="David" w:hAnsi="David" w:cs="David"/>
          <w:sz w:val="24"/>
          <w:szCs w:val="24"/>
          <w:rtl/>
        </w:rPr>
        <w:t xml:space="preserve">. במה דברים אמורים, בתורה שבעל פה, אבל תורה שבכתב, לא ילמד אותה לכתחילה, ואם לימדה, אינו כמלמדה </w:t>
      </w:r>
      <w:proofErr w:type="spellStart"/>
      <w:r w:rsidRPr="00260B90">
        <w:rPr>
          <w:rFonts w:ascii="David" w:hAnsi="David" w:cs="David"/>
          <w:sz w:val="24"/>
          <w:szCs w:val="24"/>
          <w:rtl/>
        </w:rPr>
        <w:t>תיפלות</w:t>
      </w:r>
      <w:proofErr w:type="spellEnd"/>
      <w:r w:rsidRPr="00260B90">
        <w:rPr>
          <w:rFonts w:ascii="David" w:hAnsi="David" w:cs="David"/>
          <w:sz w:val="24"/>
          <w:szCs w:val="24"/>
          <w:rtl/>
        </w:rPr>
        <w:t>.</w:t>
      </w:r>
    </w:p>
    <w:p w14:paraId="646D2F74"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hint="cs"/>
          <w:sz w:val="24"/>
          <w:szCs w:val="24"/>
          <w:rtl/>
        </w:rPr>
        <w:t xml:space="preserve">                                                                                                                                        </w:t>
      </w:r>
      <w:r w:rsidRPr="00260B90">
        <w:rPr>
          <w:rFonts w:ascii="David" w:hAnsi="David" w:cs="David"/>
          <w:sz w:val="24"/>
          <w:szCs w:val="24"/>
          <w:rtl/>
        </w:rPr>
        <w:t xml:space="preserve">(הלכות תלמוד תורה א, </w:t>
      </w:r>
      <w:proofErr w:type="spellStart"/>
      <w:r w:rsidRPr="00260B90">
        <w:rPr>
          <w:rFonts w:ascii="David" w:hAnsi="David" w:cs="David"/>
          <w:sz w:val="24"/>
          <w:szCs w:val="24"/>
          <w:rtl/>
        </w:rPr>
        <w:t>יג</w:t>
      </w:r>
      <w:proofErr w:type="spellEnd"/>
      <w:r w:rsidRPr="00260B90">
        <w:rPr>
          <w:rFonts w:ascii="David" w:hAnsi="David" w:cs="David"/>
          <w:sz w:val="24"/>
          <w:szCs w:val="24"/>
          <w:rtl/>
        </w:rPr>
        <w:t xml:space="preserve">) </w:t>
      </w:r>
    </w:p>
    <w:p w14:paraId="4BC25D4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ברור שהרמב"ם פסק בהלכה זו כרבי אליעזר, ואף הביא את דבריו בהכללה בשם 'חכמים'. גם את הדיון העיוני-פילוסופי בתורת הגמול הפך הרמב"ם לאיסור כללי על לימוד תורה שבעל פה, והוסיף שגם תורה שבכתב לא תלמד א</w:t>
      </w:r>
      <w:r w:rsidRPr="00260B90">
        <w:rPr>
          <w:rFonts w:ascii="David" w:hAnsi="David" w:cs="David" w:hint="cs"/>
          <w:sz w:val="24"/>
          <w:szCs w:val="24"/>
          <w:rtl/>
        </w:rPr>
        <w:t>י</w:t>
      </w:r>
      <w:r w:rsidRPr="00260B90">
        <w:rPr>
          <w:rFonts w:ascii="David" w:hAnsi="David" w:cs="David"/>
          <w:sz w:val="24"/>
          <w:szCs w:val="24"/>
          <w:rtl/>
        </w:rPr>
        <w:t xml:space="preserve">שה לכתחילה, ושכרה פחות אם למדה. כל זה מפני דעתו על קלות דעתן של נשים בכלל. כלומר, הרמב"ם חשב שרבי אליעזר צדק בנושא זה, אף שבדרך כלל נפסקה ההלכה נגד רבי אליעזר, מכמה סיבות. </w:t>
      </w:r>
    </w:p>
    <w:p w14:paraId="7A81CC2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מה תעשינה נשים בישראל לפי דעה זו? </w:t>
      </w:r>
    </w:p>
    <w:p w14:paraId="6081E01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הרמב"ם פירש גם בשאלה זו את דעתו: </w:t>
      </w:r>
    </w:p>
    <w:p w14:paraId="717DB53A" w14:textId="77777777" w:rsidR="00412F59" w:rsidRPr="00260B90" w:rsidRDefault="00412F59" w:rsidP="00412F59">
      <w:pPr>
        <w:spacing w:before="12" w:after="10"/>
        <w:ind w:left="720"/>
        <w:jc w:val="both"/>
        <w:rPr>
          <w:rFonts w:ascii="David" w:hAnsi="David" w:cs="David"/>
          <w:sz w:val="24"/>
          <w:szCs w:val="24"/>
          <w:rtl/>
          <w:lang w:eastAsia="he-IL"/>
        </w:rPr>
      </w:pPr>
      <w:r w:rsidRPr="00260B90">
        <w:rPr>
          <w:rFonts w:ascii="David" w:hAnsi="David" w:cs="David"/>
          <w:sz w:val="24"/>
          <w:szCs w:val="24"/>
          <w:rtl/>
          <w:lang w:eastAsia="he-IL"/>
        </w:rPr>
        <w:t xml:space="preserve">...אבל גנאי הוא לאשה שתהיה יוצאה תמיד פעם בחוץ פעם ברחובות, ויש לבעל למנוע אשתו מזה, ולא </w:t>
      </w:r>
      <w:proofErr w:type="spellStart"/>
      <w:r w:rsidRPr="00260B90">
        <w:rPr>
          <w:rFonts w:ascii="David" w:hAnsi="David" w:cs="David"/>
          <w:sz w:val="24"/>
          <w:szCs w:val="24"/>
          <w:rtl/>
          <w:lang w:eastAsia="he-IL"/>
        </w:rPr>
        <w:t>יניחנה</w:t>
      </w:r>
      <w:proofErr w:type="spellEnd"/>
      <w:r w:rsidRPr="00260B90">
        <w:rPr>
          <w:rFonts w:ascii="David" w:hAnsi="David" w:cs="David"/>
          <w:sz w:val="24"/>
          <w:szCs w:val="24"/>
          <w:rtl/>
          <w:lang w:eastAsia="he-IL"/>
        </w:rPr>
        <w:t xml:space="preserve"> לצאת אלא כמו פעם אחת בחודש או פעמים בחודש כפי הצורך, שאין יופי לאשה אלא </w:t>
      </w:r>
      <w:proofErr w:type="spellStart"/>
      <w:r w:rsidRPr="00260B90">
        <w:rPr>
          <w:rFonts w:ascii="David" w:hAnsi="David" w:cs="David"/>
          <w:sz w:val="24"/>
          <w:szCs w:val="24"/>
          <w:rtl/>
          <w:lang w:eastAsia="he-IL"/>
        </w:rPr>
        <w:t>לישב</w:t>
      </w:r>
      <w:proofErr w:type="spellEnd"/>
      <w:r w:rsidRPr="00260B90">
        <w:rPr>
          <w:rFonts w:ascii="David" w:hAnsi="David" w:cs="David"/>
          <w:sz w:val="24"/>
          <w:szCs w:val="24"/>
          <w:rtl/>
          <w:lang w:eastAsia="he-IL"/>
        </w:rPr>
        <w:t xml:space="preserve"> </w:t>
      </w:r>
      <w:proofErr w:type="spellStart"/>
      <w:r w:rsidRPr="00260B90">
        <w:rPr>
          <w:rFonts w:ascii="David" w:hAnsi="David" w:cs="David"/>
          <w:sz w:val="24"/>
          <w:szCs w:val="24"/>
          <w:rtl/>
          <w:lang w:eastAsia="he-IL"/>
        </w:rPr>
        <w:t>בזוית</w:t>
      </w:r>
      <w:proofErr w:type="spellEnd"/>
      <w:r w:rsidRPr="00260B90">
        <w:rPr>
          <w:rFonts w:ascii="David" w:hAnsi="David" w:cs="David"/>
          <w:sz w:val="24"/>
          <w:szCs w:val="24"/>
          <w:rtl/>
          <w:lang w:eastAsia="he-IL"/>
        </w:rPr>
        <w:t xml:space="preserve"> ביתה, שכך כתוב (תהילים מה, יד) 'כל כבוּדה בת מלך פנימה.</w:t>
      </w:r>
      <w:r w:rsidRPr="00260B90">
        <w:rPr>
          <w:rStyle w:val="FootnoteReference"/>
          <w:rFonts w:ascii="David" w:hAnsi="David" w:cs="David"/>
          <w:sz w:val="24"/>
          <w:szCs w:val="24"/>
          <w:rtl/>
          <w:lang w:eastAsia="he-IL"/>
        </w:rPr>
        <w:footnoteReference w:id="22"/>
      </w:r>
      <w:r w:rsidRPr="00260B90">
        <w:rPr>
          <w:rFonts w:ascii="David" w:hAnsi="David" w:cs="David" w:hint="cs"/>
          <w:sz w:val="24"/>
          <w:szCs w:val="24"/>
          <w:rtl/>
          <w:lang w:eastAsia="he-IL"/>
        </w:rPr>
        <w:t xml:space="preserve">                                                               </w:t>
      </w:r>
      <w:r w:rsidRPr="00260B90">
        <w:rPr>
          <w:rFonts w:ascii="David" w:hAnsi="David" w:cs="David"/>
          <w:sz w:val="24"/>
          <w:szCs w:val="24"/>
          <w:rtl/>
        </w:rPr>
        <w:t xml:space="preserve">(הלכות אישות </w:t>
      </w:r>
      <w:proofErr w:type="spellStart"/>
      <w:r w:rsidRPr="00260B90">
        <w:rPr>
          <w:rFonts w:ascii="David" w:hAnsi="David" w:cs="David"/>
          <w:sz w:val="24"/>
          <w:szCs w:val="24"/>
          <w:rtl/>
        </w:rPr>
        <w:t>יג</w:t>
      </w:r>
      <w:proofErr w:type="spellEnd"/>
      <w:r w:rsidRPr="00260B90">
        <w:rPr>
          <w:rFonts w:ascii="David" w:hAnsi="David" w:cs="David"/>
          <w:sz w:val="24"/>
          <w:szCs w:val="24"/>
          <w:rtl/>
        </w:rPr>
        <w:t>, יא)</w:t>
      </w:r>
    </w:p>
    <w:p w14:paraId="7E9E7617" w14:textId="77777777" w:rsidR="00412F59" w:rsidRPr="00260B90" w:rsidRDefault="00412F59" w:rsidP="00412F59">
      <w:pPr>
        <w:spacing w:before="12" w:after="10"/>
        <w:jc w:val="both"/>
        <w:rPr>
          <w:rFonts w:ascii="David" w:hAnsi="David" w:cs="David"/>
          <w:sz w:val="24"/>
          <w:szCs w:val="24"/>
          <w:rtl/>
          <w:lang w:eastAsia="he-IL"/>
        </w:rPr>
      </w:pPr>
      <w:r w:rsidRPr="00260B90">
        <w:rPr>
          <w:rFonts w:ascii="David" w:hAnsi="David" w:cs="David"/>
          <w:sz w:val="24"/>
          <w:szCs w:val="24"/>
          <w:rtl/>
          <w:lang w:eastAsia="he-IL"/>
        </w:rPr>
        <w:t xml:space="preserve">והנה, אף </w:t>
      </w:r>
      <w:proofErr w:type="spellStart"/>
      <w:r w:rsidRPr="00260B90">
        <w:rPr>
          <w:rFonts w:ascii="David" w:hAnsi="David" w:cs="David"/>
          <w:sz w:val="24"/>
          <w:szCs w:val="24"/>
          <w:rtl/>
          <w:lang w:eastAsia="he-IL"/>
        </w:rPr>
        <w:t>שהרמ"א</w:t>
      </w:r>
      <w:proofErr w:type="spellEnd"/>
      <w:r w:rsidRPr="00260B90">
        <w:rPr>
          <w:rFonts w:ascii="David" w:hAnsi="David" w:cs="David"/>
          <w:sz w:val="24"/>
          <w:szCs w:val="24"/>
          <w:rtl/>
          <w:lang w:eastAsia="he-IL"/>
        </w:rPr>
        <w:t xml:space="preserve"> הכריע להלכה בחובת הסבה בליל הסדר כי </w:t>
      </w:r>
      <w:r w:rsidRPr="00260B90">
        <w:rPr>
          <w:rFonts w:ascii="David" w:hAnsi="David" w:cs="David"/>
          <w:sz w:val="24"/>
          <w:szCs w:val="24"/>
          <w:rtl/>
        </w:rPr>
        <w:t>"כל הנשים שלנו מיקרי חשובות", במניעת נשים מלצאת מביתן</w:t>
      </w:r>
      <w:r w:rsidRPr="00260B90">
        <w:rPr>
          <w:rFonts w:ascii="David" w:hAnsi="David" w:cs="David"/>
          <w:sz w:val="24"/>
          <w:szCs w:val="24"/>
          <w:rtl/>
          <w:lang w:eastAsia="he-IL"/>
        </w:rPr>
        <w:t xml:space="preserve"> כתב גם הוא</w:t>
      </w:r>
      <w:r w:rsidRPr="00260B90">
        <w:rPr>
          <w:rStyle w:val="FootnoteReference"/>
          <w:rFonts w:ascii="David" w:hAnsi="David" w:cs="David"/>
          <w:sz w:val="24"/>
          <w:szCs w:val="24"/>
          <w:rtl/>
          <w:lang w:eastAsia="he-IL"/>
        </w:rPr>
        <w:footnoteReference w:id="23"/>
      </w:r>
      <w:r w:rsidRPr="00260B90">
        <w:rPr>
          <w:rFonts w:ascii="David" w:hAnsi="David" w:cs="David"/>
          <w:sz w:val="24"/>
          <w:szCs w:val="24"/>
          <w:rtl/>
          <w:lang w:eastAsia="he-IL"/>
        </w:rPr>
        <w:t xml:space="preserve"> בדומה לרמב"ם:</w:t>
      </w:r>
    </w:p>
    <w:p w14:paraId="202552A8" w14:textId="77777777" w:rsidR="00412F59" w:rsidRPr="00260B90" w:rsidRDefault="00412F59" w:rsidP="00412F59">
      <w:pPr>
        <w:spacing w:before="12" w:after="10"/>
        <w:ind w:left="720"/>
        <w:jc w:val="both"/>
        <w:rPr>
          <w:rFonts w:ascii="David" w:hAnsi="David" w:cs="David"/>
          <w:sz w:val="24"/>
          <w:szCs w:val="24"/>
          <w:rtl/>
          <w:lang w:eastAsia="he-IL"/>
        </w:rPr>
      </w:pPr>
      <w:r w:rsidRPr="00260B90">
        <w:rPr>
          <w:rFonts w:ascii="David" w:hAnsi="David" w:cs="David"/>
          <w:sz w:val="24"/>
          <w:szCs w:val="24"/>
          <w:rtl/>
          <w:lang w:eastAsia="he-IL"/>
        </w:rPr>
        <w:t xml:space="preserve">אין יופי לאשה אלא </w:t>
      </w:r>
      <w:proofErr w:type="spellStart"/>
      <w:r w:rsidRPr="00260B90">
        <w:rPr>
          <w:rFonts w:ascii="David" w:hAnsi="David" w:cs="David"/>
          <w:sz w:val="24"/>
          <w:szCs w:val="24"/>
          <w:rtl/>
          <w:lang w:eastAsia="he-IL"/>
        </w:rPr>
        <w:t>לישב</w:t>
      </w:r>
      <w:proofErr w:type="spellEnd"/>
      <w:r w:rsidRPr="00260B90">
        <w:rPr>
          <w:rFonts w:ascii="David" w:hAnsi="David" w:cs="David"/>
          <w:sz w:val="24"/>
          <w:szCs w:val="24"/>
          <w:rtl/>
          <w:lang w:eastAsia="he-IL"/>
        </w:rPr>
        <w:t xml:space="preserve"> </w:t>
      </w:r>
      <w:proofErr w:type="spellStart"/>
      <w:r w:rsidRPr="00260B90">
        <w:rPr>
          <w:rFonts w:ascii="David" w:hAnsi="David" w:cs="David"/>
          <w:sz w:val="24"/>
          <w:szCs w:val="24"/>
          <w:rtl/>
          <w:lang w:eastAsia="he-IL"/>
        </w:rPr>
        <w:t>בזוית</w:t>
      </w:r>
      <w:proofErr w:type="spellEnd"/>
      <w:r w:rsidRPr="00260B90">
        <w:rPr>
          <w:rFonts w:ascii="David" w:hAnsi="David" w:cs="David"/>
          <w:sz w:val="24"/>
          <w:szCs w:val="24"/>
          <w:rtl/>
          <w:lang w:eastAsia="he-IL"/>
        </w:rPr>
        <w:t xml:space="preserve"> ביתה.</w:t>
      </w:r>
      <w:r w:rsidRPr="00260B90">
        <w:rPr>
          <w:rFonts w:ascii="David" w:hAnsi="David" w:cs="David" w:hint="cs"/>
          <w:sz w:val="24"/>
          <w:szCs w:val="24"/>
          <w:rtl/>
          <w:lang w:eastAsia="he-IL"/>
        </w:rPr>
        <w:t xml:space="preserve">                                                                       </w:t>
      </w:r>
      <w:r w:rsidRPr="00260B90">
        <w:rPr>
          <w:rFonts w:ascii="David" w:hAnsi="David" w:cs="David"/>
          <w:sz w:val="24"/>
          <w:szCs w:val="24"/>
          <w:rtl/>
          <w:lang w:eastAsia="he-IL"/>
        </w:rPr>
        <w:t xml:space="preserve">(שולחן ערוך אבן העזר </w:t>
      </w:r>
      <w:proofErr w:type="spellStart"/>
      <w:r w:rsidRPr="00260B90">
        <w:rPr>
          <w:rFonts w:ascii="David" w:hAnsi="David" w:cs="David"/>
          <w:sz w:val="24"/>
          <w:szCs w:val="24"/>
          <w:rtl/>
          <w:lang w:eastAsia="he-IL"/>
        </w:rPr>
        <w:t>עג</w:t>
      </w:r>
      <w:proofErr w:type="spellEnd"/>
      <w:r w:rsidRPr="00260B90">
        <w:rPr>
          <w:rFonts w:ascii="David" w:hAnsi="David" w:cs="David"/>
          <w:sz w:val="24"/>
          <w:szCs w:val="24"/>
          <w:rtl/>
          <w:lang w:eastAsia="he-IL"/>
        </w:rPr>
        <w:t xml:space="preserve">, א)  </w:t>
      </w:r>
    </w:p>
    <w:p w14:paraId="52E0CC1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 איך אם כן התהפך העולם היהודי ביחס למעמד הא</w:t>
      </w:r>
      <w:r w:rsidRPr="00260B90">
        <w:rPr>
          <w:rFonts w:ascii="David" w:hAnsi="David" w:cs="David" w:hint="cs"/>
          <w:sz w:val="24"/>
          <w:szCs w:val="24"/>
          <w:rtl/>
        </w:rPr>
        <w:t>י</w:t>
      </w:r>
      <w:r w:rsidRPr="00260B90">
        <w:rPr>
          <w:rFonts w:ascii="David" w:hAnsi="David" w:cs="David"/>
          <w:sz w:val="24"/>
          <w:szCs w:val="24"/>
          <w:rtl/>
        </w:rPr>
        <w:t>שה, עד כדי כך שרוב הנשים החרדיות לומדות תורה, כולל תורה שבעל פה (רק בלי גמרא בדרך כלל), ובוודאי מלמדים אותן ספר איוב ותורת הגמול, וגם לומדות חינוך והוראה ויוצאות ומפרנסות את בעליהן לומדי התורה? הלוא כמעט אין בעולם החרדי מי שמעלה על דעתו לנהוג כדברי הרמב"ם, שהבעל לא יניח לאשתו לצאת מביתה 'אלא כמו פעם או פעמים בחודש'? אדרבה, המהפכה הגדולה ביותר במעמד הא</w:t>
      </w:r>
      <w:r w:rsidRPr="00260B90">
        <w:rPr>
          <w:rFonts w:ascii="David" w:hAnsi="David" w:cs="David" w:hint="cs"/>
          <w:sz w:val="24"/>
          <w:szCs w:val="24"/>
          <w:rtl/>
        </w:rPr>
        <w:t>י</w:t>
      </w:r>
      <w:r w:rsidRPr="00260B90">
        <w:rPr>
          <w:rFonts w:ascii="David" w:hAnsi="David" w:cs="David"/>
          <w:sz w:val="24"/>
          <w:szCs w:val="24"/>
          <w:rtl/>
        </w:rPr>
        <w:t xml:space="preserve">שה התחוללה דווקא בציבור החרדי! התשובה מפורשת בהכרעתו של החפץ חיים, בתשובתו לגב' שרה </w:t>
      </w:r>
      <w:proofErr w:type="spellStart"/>
      <w:r w:rsidRPr="00260B90">
        <w:rPr>
          <w:rFonts w:ascii="David" w:hAnsi="David" w:cs="David"/>
          <w:sz w:val="24"/>
          <w:szCs w:val="24"/>
          <w:rtl/>
        </w:rPr>
        <w:t>שנירר</w:t>
      </w:r>
      <w:proofErr w:type="spellEnd"/>
      <w:r w:rsidRPr="00260B90">
        <w:rPr>
          <w:rFonts w:ascii="David" w:hAnsi="David" w:cs="David"/>
          <w:sz w:val="24"/>
          <w:szCs w:val="24"/>
          <w:rtl/>
        </w:rPr>
        <w:t xml:space="preserve">, תלמידת החכמים הגדולה שחוללה את מהפכת 'בית יעקב' – </w:t>
      </w:r>
    </w:p>
    <w:p w14:paraId="1501D4F7"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b/>
          <w:bCs/>
          <w:sz w:val="24"/>
          <w:szCs w:val="24"/>
          <w:rtl/>
        </w:rPr>
        <w:t xml:space="preserve">נראה שכל זה רק בזמנים שלפנינו, שקבלת האבות </w:t>
      </w:r>
      <w:proofErr w:type="spellStart"/>
      <w:r w:rsidRPr="00260B90">
        <w:rPr>
          <w:rFonts w:ascii="David" w:hAnsi="David" w:cs="David"/>
          <w:b/>
          <w:bCs/>
          <w:sz w:val="24"/>
          <w:szCs w:val="24"/>
          <w:rtl/>
        </w:rPr>
        <w:t>היתה</w:t>
      </w:r>
      <w:proofErr w:type="spellEnd"/>
      <w:r w:rsidRPr="00260B90">
        <w:rPr>
          <w:rFonts w:ascii="David" w:hAnsi="David" w:cs="David"/>
          <w:b/>
          <w:bCs/>
          <w:sz w:val="24"/>
          <w:szCs w:val="24"/>
          <w:rtl/>
        </w:rPr>
        <w:t xml:space="preserve"> חזקה מאוד אצל כל אחד ואחד, להתנהג בדרך שהלכו בה אבותיו, רק אז היה אפשר לומר, שלא תלמד הבת תורה, ותסמוך על אבותיה הישרים. אולם כעת, בעוונותינו הרבים, קבלת האבות </w:t>
      </w:r>
      <w:proofErr w:type="spellStart"/>
      <w:r w:rsidRPr="00260B90">
        <w:rPr>
          <w:rFonts w:ascii="David" w:hAnsi="David" w:cs="David"/>
          <w:b/>
          <w:bCs/>
          <w:sz w:val="24"/>
          <w:szCs w:val="24"/>
          <w:rtl/>
        </w:rPr>
        <w:t>נתרופפה</w:t>
      </w:r>
      <w:proofErr w:type="spellEnd"/>
      <w:r w:rsidRPr="00260B90">
        <w:rPr>
          <w:rFonts w:ascii="David" w:hAnsi="David" w:cs="David"/>
          <w:b/>
          <w:bCs/>
          <w:sz w:val="24"/>
          <w:szCs w:val="24"/>
          <w:rtl/>
        </w:rPr>
        <w:t xml:space="preserve"> מאוד מאוד, ובפרט אותן בנות, שלומדות לשון העמים</w:t>
      </w:r>
      <w:r w:rsidRPr="00260B90">
        <w:rPr>
          <w:rFonts w:ascii="David" w:hAnsi="David" w:cs="David"/>
          <w:sz w:val="24"/>
          <w:szCs w:val="24"/>
          <w:rtl/>
        </w:rPr>
        <w:t xml:space="preserve"> (=השכלה כללית), </w:t>
      </w:r>
      <w:proofErr w:type="spellStart"/>
      <w:r w:rsidRPr="00260B90">
        <w:rPr>
          <w:rFonts w:ascii="David" w:hAnsi="David" w:cs="David"/>
          <w:b/>
          <w:bCs/>
          <w:sz w:val="24"/>
          <w:szCs w:val="24"/>
          <w:rtl/>
        </w:rPr>
        <w:t>בודאי</w:t>
      </w:r>
      <w:proofErr w:type="spellEnd"/>
      <w:r w:rsidRPr="00260B90">
        <w:rPr>
          <w:rFonts w:ascii="David" w:hAnsi="David" w:cs="David"/>
          <w:b/>
          <w:bCs/>
          <w:sz w:val="24"/>
          <w:szCs w:val="24"/>
          <w:rtl/>
        </w:rPr>
        <w:t xml:space="preserve"> מצוה רבה ללמד אותן חומש, נביאים, כתובים ומוסרי חז"ל... כדי שתאומת אצלן אמונתנו הקדושה, שאם לא כן, עלולות הן לסור לגמרי מדרך ה'. </w:t>
      </w:r>
      <w:r w:rsidRPr="00260B90">
        <w:rPr>
          <w:rFonts w:ascii="David" w:hAnsi="David" w:cs="David" w:hint="cs"/>
          <w:sz w:val="24"/>
          <w:szCs w:val="24"/>
          <w:rtl/>
        </w:rPr>
        <w:t xml:space="preserve">                                              </w:t>
      </w:r>
      <w:r w:rsidRPr="00260B90">
        <w:rPr>
          <w:rFonts w:ascii="David" w:hAnsi="David" w:cs="David"/>
          <w:sz w:val="24"/>
          <w:szCs w:val="24"/>
          <w:rtl/>
        </w:rPr>
        <w:t xml:space="preserve">(ליקוטי הלכות, סוטה </w:t>
      </w:r>
      <w:proofErr w:type="spellStart"/>
      <w:r w:rsidRPr="00260B90">
        <w:rPr>
          <w:rFonts w:ascii="David" w:hAnsi="David" w:cs="David"/>
          <w:sz w:val="24"/>
          <w:szCs w:val="24"/>
          <w:rtl/>
        </w:rPr>
        <w:t>כא</w:t>
      </w:r>
      <w:proofErr w:type="spellEnd"/>
      <w:r w:rsidRPr="00260B90">
        <w:rPr>
          <w:rFonts w:ascii="David" w:hAnsi="David" w:cs="David"/>
          <w:sz w:val="24"/>
          <w:szCs w:val="24"/>
          <w:rtl/>
        </w:rPr>
        <w:t xml:space="preserve">) </w:t>
      </w:r>
    </w:p>
    <w:p w14:paraId="0253B5F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lastRenderedPageBreak/>
        <w:t xml:space="preserve">הכרעתו של החפץ חיים ברורה – בתנאי ימינו, עלינו לפסוק הלכה כבן </w:t>
      </w:r>
      <w:proofErr w:type="spellStart"/>
      <w:r w:rsidRPr="00260B90">
        <w:rPr>
          <w:rFonts w:ascii="David" w:hAnsi="David" w:cs="David"/>
          <w:sz w:val="24"/>
          <w:szCs w:val="24"/>
          <w:rtl/>
        </w:rPr>
        <w:t>עזאי</w:t>
      </w:r>
      <w:proofErr w:type="spellEnd"/>
      <w:r w:rsidRPr="00260B90">
        <w:rPr>
          <w:rFonts w:ascii="David" w:hAnsi="David" w:cs="David"/>
          <w:sz w:val="24"/>
          <w:szCs w:val="24"/>
          <w:rtl/>
        </w:rPr>
        <w:t xml:space="preserve">, כי אם לא ילמד אדם את בתו תורה – היא עלולה "לסור לגמרי מדרך ה'". </w:t>
      </w:r>
    </w:p>
    <w:p w14:paraId="60787AF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פסיקת הרמב"ם כרבי אליעזר התאימה לדורות קודמים, שבהם ההליכה בדרך האבות הייתה "חזקה מאוד" ומובנת מאליה, כהמשך דרכי "אבותיה הישרים", אבל </w:t>
      </w:r>
      <w:r w:rsidRPr="00260B90">
        <w:rPr>
          <w:rFonts w:ascii="David" w:hAnsi="David" w:cs="David"/>
          <w:b/>
          <w:bCs/>
          <w:sz w:val="24"/>
          <w:szCs w:val="24"/>
          <w:rtl/>
        </w:rPr>
        <w:t xml:space="preserve">אי אפשר להורות כך </w:t>
      </w:r>
      <w:r w:rsidRPr="00260B90">
        <w:rPr>
          <w:rFonts w:ascii="David" w:hAnsi="David" w:cs="David" w:hint="cs"/>
          <w:b/>
          <w:bCs/>
          <w:sz w:val="24"/>
          <w:szCs w:val="24"/>
          <w:rtl/>
        </w:rPr>
        <w:t>ל</w:t>
      </w:r>
      <w:r w:rsidRPr="00260B90">
        <w:rPr>
          <w:rFonts w:ascii="David" w:hAnsi="David" w:cs="David"/>
          <w:b/>
          <w:bCs/>
          <w:sz w:val="24"/>
          <w:szCs w:val="24"/>
          <w:rtl/>
        </w:rPr>
        <w:t>הלכה בימינו.</w:t>
      </w:r>
    </w:p>
    <w:p w14:paraId="0912B626" w14:textId="77777777" w:rsidR="00412F59" w:rsidRPr="00260B90" w:rsidRDefault="00412F59" w:rsidP="00412F59">
      <w:pPr>
        <w:spacing w:before="12" w:after="10"/>
        <w:jc w:val="both"/>
        <w:rPr>
          <w:rFonts w:ascii="David" w:hAnsi="David" w:cs="David"/>
          <w:b/>
          <w:bCs/>
          <w:i/>
          <w:iCs/>
          <w:sz w:val="24"/>
          <w:szCs w:val="24"/>
          <w:u w:val="single"/>
          <w:rtl/>
        </w:rPr>
      </w:pPr>
    </w:p>
    <w:p w14:paraId="2DE27472" w14:textId="77777777" w:rsidR="00412F59" w:rsidRPr="00260B90" w:rsidRDefault="00412F59" w:rsidP="00412F59">
      <w:pPr>
        <w:pStyle w:val="Heading2"/>
        <w:keepLines w:val="0"/>
        <w:numPr>
          <w:ilvl w:val="0"/>
          <w:numId w:val="20"/>
        </w:numPr>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 xml:space="preserve">קריאת התורה </w:t>
      </w:r>
      <w:r w:rsidRPr="00260B90">
        <w:rPr>
          <w:rFonts w:ascii="David" w:hAnsi="David" w:cs="David" w:hint="cs"/>
          <w:b/>
          <w:bCs/>
          <w:color w:val="auto"/>
          <w:sz w:val="24"/>
          <w:szCs w:val="24"/>
          <w:rtl/>
        </w:rPr>
        <w:t xml:space="preserve">מפי </w:t>
      </w:r>
      <w:r w:rsidRPr="00260B90">
        <w:rPr>
          <w:rFonts w:ascii="David" w:hAnsi="David" w:cs="David"/>
          <w:b/>
          <w:bCs/>
          <w:color w:val="auto"/>
          <w:sz w:val="24"/>
          <w:szCs w:val="24"/>
          <w:rtl/>
        </w:rPr>
        <w:t xml:space="preserve">נשים </w:t>
      </w:r>
    </w:p>
    <w:p w14:paraId="639A0C6F" w14:textId="77777777" w:rsidR="00412F59" w:rsidRPr="00260B90" w:rsidRDefault="00412F59" w:rsidP="00412F59">
      <w:pPr>
        <w:spacing w:before="12" w:after="10"/>
        <w:jc w:val="both"/>
        <w:rPr>
          <w:rFonts w:ascii="David" w:hAnsi="David" w:cs="David"/>
          <w:sz w:val="24"/>
          <w:szCs w:val="24"/>
          <w:rtl/>
        </w:rPr>
      </w:pPr>
    </w:p>
    <w:p w14:paraId="27DBE20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בסוגיות קריאת התורה שבמסכת מגילה נאמר: </w:t>
      </w:r>
    </w:p>
    <w:p w14:paraId="397C03DC"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תנו רבנן: </w:t>
      </w:r>
      <w:proofErr w:type="spellStart"/>
      <w:r w:rsidRPr="00260B90">
        <w:rPr>
          <w:rFonts w:ascii="David" w:hAnsi="David" w:cs="David"/>
          <w:sz w:val="24"/>
          <w:szCs w:val="24"/>
          <w:rtl/>
        </w:rPr>
        <w:t>הכל</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עולין</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למנין</w:t>
      </w:r>
      <w:proofErr w:type="spellEnd"/>
      <w:r w:rsidRPr="00260B90">
        <w:rPr>
          <w:rFonts w:ascii="David" w:hAnsi="David" w:cs="David"/>
          <w:sz w:val="24"/>
          <w:szCs w:val="24"/>
          <w:rtl/>
        </w:rPr>
        <w:t xml:space="preserve"> שבעה, ואפילו קטן ואפילו </w:t>
      </w: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 אבל אמרו חכמים: </w:t>
      </w: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לא תקרא בתורה מפני כבוד צבור... המפטיר בנביא צריך שיקרא בתורה תחלה, מפני כבוד תורה. </w:t>
      </w:r>
      <w:r w:rsidRPr="00260B90">
        <w:rPr>
          <w:rFonts w:ascii="David" w:hAnsi="David" w:cs="David" w:hint="cs"/>
          <w:sz w:val="24"/>
          <w:szCs w:val="24"/>
          <w:rtl/>
        </w:rPr>
        <w:t xml:space="preserve">                                       </w:t>
      </w:r>
      <w:r w:rsidRPr="00260B90">
        <w:rPr>
          <w:rFonts w:ascii="David" w:hAnsi="David" w:cs="David"/>
          <w:sz w:val="24"/>
          <w:szCs w:val="24"/>
          <w:rtl/>
        </w:rPr>
        <w:t xml:space="preserve">(מגילה </w:t>
      </w:r>
      <w:proofErr w:type="spellStart"/>
      <w:r w:rsidRPr="00260B90">
        <w:rPr>
          <w:rFonts w:ascii="David" w:hAnsi="David" w:cs="David"/>
          <w:sz w:val="24"/>
          <w:szCs w:val="24"/>
          <w:rtl/>
        </w:rPr>
        <w:t>כג</w:t>
      </w:r>
      <w:proofErr w:type="spellEnd"/>
      <w:r w:rsidRPr="00260B90">
        <w:rPr>
          <w:rFonts w:ascii="David" w:hAnsi="David" w:cs="David"/>
          <w:sz w:val="24"/>
          <w:szCs w:val="24"/>
          <w:rtl/>
        </w:rPr>
        <w:t>, א)</w:t>
      </w:r>
    </w:p>
    <w:p w14:paraId="65ACE16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למדנו מכאן שקריאת א</w:t>
      </w:r>
      <w:r w:rsidRPr="00260B90">
        <w:rPr>
          <w:rFonts w:ascii="David" w:hAnsi="David" w:cs="David" w:hint="cs"/>
          <w:sz w:val="24"/>
          <w:szCs w:val="24"/>
          <w:rtl/>
        </w:rPr>
        <w:t>י</w:t>
      </w:r>
      <w:r w:rsidRPr="00260B90">
        <w:rPr>
          <w:rFonts w:ascii="David" w:hAnsi="David" w:cs="David"/>
          <w:sz w:val="24"/>
          <w:szCs w:val="24"/>
          <w:rtl/>
        </w:rPr>
        <w:t>שה בתורה איננה פגיעה בכבוד התורה, שהרי נשים קיבלו את התורה יחד עם הגברים, ושותפות הן ב'הקהל' כמפורש בתורה</w:t>
      </w:r>
      <w:r w:rsidRPr="00260B90">
        <w:rPr>
          <w:rFonts w:ascii="David" w:hAnsi="David" w:cs="David" w:hint="cs"/>
          <w:sz w:val="24"/>
          <w:szCs w:val="24"/>
          <w:rtl/>
        </w:rPr>
        <w:t>!</w:t>
      </w:r>
      <w:r w:rsidRPr="00260B90">
        <w:rPr>
          <w:rFonts w:ascii="David" w:hAnsi="David" w:cs="David"/>
          <w:sz w:val="24"/>
          <w:szCs w:val="24"/>
          <w:rtl/>
        </w:rPr>
        <w:t xml:space="preserve"> הבעיה נעוצה רק ב'כבוד ציבור'</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ו</w:t>
      </w:r>
      <w:r w:rsidRPr="00260B90">
        <w:rPr>
          <w:rFonts w:ascii="David" w:hAnsi="David" w:cs="David"/>
          <w:sz w:val="24"/>
          <w:szCs w:val="24"/>
          <w:rtl/>
        </w:rPr>
        <w:t>כך גם פסק הרמב"ם בהלכות תפילה (</w:t>
      </w:r>
      <w:proofErr w:type="spellStart"/>
      <w:r w:rsidRPr="00260B90">
        <w:rPr>
          <w:rFonts w:ascii="David" w:hAnsi="David" w:cs="David"/>
          <w:sz w:val="24"/>
          <w:szCs w:val="24"/>
          <w:rtl/>
        </w:rPr>
        <w:t>יב</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יז</w:t>
      </w:r>
      <w:proofErr w:type="spellEnd"/>
      <w:r w:rsidRPr="00260B90">
        <w:rPr>
          <w:rFonts w:ascii="David" w:hAnsi="David" w:cs="David"/>
          <w:sz w:val="24"/>
          <w:szCs w:val="24"/>
          <w:rtl/>
        </w:rPr>
        <w:t>). ממילא נשאלת השאלה: אם יש ציבור ש</w:t>
      </w:r>
      <w:r w:rsidRPr="00260B90">
        <w:rPr>
          <w:rFonts w:ascii="David" w:hAnsi="David" w:cs="David" w:hint="cs"/>
          <w:sz w:val="24"/>
          <w:szCs w:val="24"/>
          <w:rtl/>
        </w:rPr>
        <w:t>טוב</w:t>
      </w:r>
      <w:r w:rsidRPr="00260B90">
        <w:rPr>
          <w:rFonts w:ascii="David" w:hAnsi="David" w:cs="David"/>
          <w:sz w:val="24"/>
          <w:szCs w:val="24"/>
          <w:rtl/>
        </w:rPr>
        <w:t xml:space="preserve"> לו אם א</w:t>
      </w:r>
      <w:r w:rsidRPr="00260B90">
        <w:rPr>
          <w:rFonts w:ascii="David" w:hAnsi="David" w:cs="David" w:hint="cs"/>
          <w:sz w:val="24"/>
          <w:szCs w:val="24"/>
          <w:rtl/>
        </w:rPr>
        <w:t>י</w:t>
      </w:r>
      <w:r w:rsidRPr="00260B90">
        <w:rPr>
          <w:rFonts w:ascii="David" w:hAnsi="David" w:cs="David"/>
          <w:sz w:val="24"/>
          <w:szCs w:val="24"/>
          <w:rtl/>
        </w:rPr>
        <w:t xml:space="preserve">שה תקרא בתורה (ויש קהילות כאלה בימינו), האם ראוי להתיר לנשים לא רק לעלות לתורה אלא גם לקרוא בה, אם יודעות לקרוא בתורה, ורוצות לקרוא, וכבוד הוא לציבור באותה קהילה? </w:t>
      </w:r>
    </w:p>
    <w:p w14:paraId="34509F3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עלינו לנסות ולהעמיק בשאלה מהו בדיוק 'כבוד ציבור' בלשון חז"ל. המשנה </w:t>
      </w:r>
      <w:proofErr w:type="spellStart"/>
      <w:r w:rsidRPr="00260B90">
        <w:rPr>
          <w:rFonts w:ascii="David" w:hAnsi="David" w:cs="David"/>
          <w:sz w:val="24"/>
          <w:szCs w:val="24"/>
          <w:rtl/>
        </w:rPr>
        <w:t>ביומא</w:t>
      </w:r>
      <w:proofErr w:type="spellEnd"/>
      <w:r w:rsidRPr="00260B90">
        <w:rPr>
          <w:rFonts w:ascii="David" w:hAnsi="David" w:cs="David"/>
          <w:sz w:val="24"/>
          <w:szCs w:val="24"/>
          <w:rtl/>
        </w:rPr>
        <w:t xml:space="preserve"> (ז</w:t>
      </w:r>
      <w:r w:rsidRPr="00260B90">
        <w:rPr>
          <w:rFonts w:ascii="David" w:hAnsi="David" w:cs="David" w:hint="cs"/>
          <w:sz w:val="24"/>
          <w:szCs w:val="24"/>
          <w:rtl/>
        </w:rPr>
        <w:t>, א</w:t>
      </w:r>
      <w:r w:rsidRPr="00260B90">
        <w:rPr>
          <w:rFonts w:ascii="David" w:hAnsi="David" w:cs="David"/>
          <w:sz w:val="24"/>
          <w:szCs w:val="24"/>
          <w:rtl/>
        </w:rPr>
        <w:t>) אומרת שכהן גדול במקדש ביום הכיפורים קורא מן הספר את פרשת העבודה (בפרשת אחרי מות), ואת הפסוקים של מוסף היום קורא בעל פה. מדוע אין הוא קורא גם את הפסוקים הנוספים מן הספר?</w:t>
      </w:r>
      <w:r w:rsidRPr="00260B90">
        <w:rPr>
          <w:rFonts w:ascii="David" w:hAnsi="David" w:cs="David"/>
          <w:sz w:val="24"/>
          <w:szCs w:val="24"/>
        </w:rPr>
        <w:t xml:space="preserve"> </w:t>
      </w:r>
      <w:r w:rsidRPr="00260B90">
        <w:rPr>
          <w:rFonts w:ascii="David" w:hAnsi="David" w:cs="David"/>
          <w:sz w:val="24"/>
          <w:szCs w:val="24"/>
          <w:rtl/>
        </w:rPr>
        <w:t>מסבירה הגמרא: "לפי שאין גוללין ספר תורה בצבור, מפני כבוד צבור" (יומא ע, א)</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ו</w:t>
      </w:r>
      <w:r w:rsidRPr="00260B90">
        <w:rPr>
          <w:rFonts w:ascii="David" w:hAnsi="David" w:cs="David"/>
          <w:sz w:val="24"/>
          <w:szCs w:val="24"/>
          <w:rtl/>
        </w:rPr>
        <w:t>כתב רש"י: '</w:t>
      </w:r>
      <w:proofErr w:type="spellStart"/>
      <w:r w:rsidRPr="00260B90">
        <w:rPr>
          <w:rFonts w:ascii="David" w:hAnsi="David" w:cs="David"/>
          <w:sz w:val="24"/>
          <w:szCs w:val="24"/>
          <w:rtl/>
        </w:rPr>
        <w:t>שיהו</w:t>
      </w:r>
      <w:proofErr w:type="spellEnd"/>
      <w:r w:rsidRPr="00260B90">
        <w:rPr>
          <w:rFonts w:ascii="David" w:hAnsi="David" w:cs="David"/>
          <w:sz w:val="24"/>
          <w:szCs w:val="24"/>
          <w:rtl/>
        </w:rPr>
        <w:t xml:space="preserve"> מצפים ודוממין לכך'</w:t>
      </w:r>
      <w:r w:rsidRPr="00260B90">
        <w:rPr>
          <w:rFonts w:ascii="David" w:hAnsi="David" w:cs="David" w:hint="cs"/>
          <w:sz w:val="24"/>
          <w:szCs w:val="24"/>
          <w:rtl/>
        </w:rPr>
        <w:t>,</w:t>
      </w:r>
      <w:r w:rsidRPr="00260B90">
        <w:rPr>
          <w:rFonts w:ascii="David" w:hAnsi="David" w:cs="David"/>
          <w:sz w:val="24"/>
          <w:szCs w:val="24"/>
          <w:rtl/>
        </w:rPr>
        <w:t xml:space="preserve"> כלומר קשה מא</w:t>
      </w:r>
      <w:r w:rsidRPr="00260B90">
        <w:rPr>
          <w:rFonts w:ascii="David" w:hAnsi="David" w:cs="David" w:hint="cs"/>
          <w:sz w:val="24"/>
          <w:szCs w:val="24"/>
          <w:rtl/>
        </w:rPr>
        <w:t>ו</w:t>
      </w:r>
      <w:r w:rsidRPr="00260B90">
        <w:rPr>
          <w:rFonts w:ascii="David" w:hAnsi="David" w:cs="David"/>
          <w:sz w:val="24"/>
          <w:szCs w:val="24"/>
          <w:rtl/>
        </w:rPr>
        <w:t xml:space="preserve">ד לציבור לשתוק כשגוללים ספר תורה. במקומות שבאמת שותקים זו פגיעה בכבוד הציבור, ואם מתחילים לדבר ביניהם (כפי שכולנו יודעים ומכירים) זו פגיעה חמורה עוד יותר, ואולי גם בכבוד התורה. </w:t>
      </w:r>
    </w:p>
    <w:p w14:paraId="13F7BBB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מכאן אני למד שראוי ונכון למעט בהפסקות של 'מי שב</w:t>
      </w:r>
      <w:r w:rsidRPr="00260B90">
        <w:rPr>
          <w:rFonts w:ascii="David" w:hAnsi="David" w:cs="David" w:hint="cs"/>
          <w:sz w:val="24"/>
          <w:szCs w:val="24"/>
          <w:rtl/>
        </w:rPr>
        <w:t>י</w:t>
      </w:r>
      <w:r w:rsidRPr="00260B90">
        <w:rPr>
          <w:rFonts w:ascii="David" w:hAnsi="David" w:cs="David"/>
          <w:sz w:val="24"/>
          <w:szCs w:val="24"/>
          <w:rtl/>
        </w:rPr>
        <w:t>רך', ואף לברך את כל העולים בפעם אחת בסוף הקריאה, כי קשה לציבור לשתוק 'בין גברא לגברא'. מכאן אני למד</w:t>
      </w:r>
      <w:r w:rsidRPr="00260B90">
        <w:rPr>
          <w:rFonts w:ascii="David" w:hAnsi="David" w:cs="David" w:hint="cs"/>
          <w:sz w:val="24"/>
          <w:szCs w:val="24"/>
          <w:rtl/>
        </w:rPr>
        <w:t>, שהמושג</w:t>
      </w:r>
      <w:r w:rsidRPr="00260B90">
        <w:rPr>
          <w:rFonts w:ascii="David" w:hAnsi="David" w:cs="David"/>
          <w:sz w:val="24"/>
          <w:szCs w:val="24"/>
          <w:rtl/>
        </w:rPr>
        <w:t xml:space="preserve"> 'כבוד ציבור' </w:t>
      </w:r>
      <w:r w:rsidRPr="00260B90">
        <w:rPr>
          <w:rFonts w:ascii="David" w:hAnsi="David" w:cs="David" w:hint="cs"/>
          <w:sz w:val="24"/>
          <w:szCs w:val="24"/>
          <w:rtl/>
        </w:rPr>
        <w:t xml:space="preserve">גם </w:t>
      </w:r>
      <w:r w:rsidRPr="00260B90">
        <w:rPr>
          <w:rFonts w:ascii="David" w:hAnsi="David" w:cs="David"/>
          <w:sz w:val="24"/>
          <w:szCs w:val="24"/>
          <w:rtl/>
        </w:rPr>
        <w:t>בקריאת א</w:t>
      </w:r>
      <w:r w:rsidRPr="00260B90">
        <w:rPr>
          <w:rFonts w:ascii="David" w:hAnsi="David" w:cs="David" w:hint="cs"/>
          <w:sz w:val="24"/>
          <w:szCs w:val="24"/>
          <w:rtl/>
        </w:rPr>
        <w:t>י</w:t>
      </w:r>
      <w:r w:rsidRPr="00260B90">
        <w:rPr>
          <w:rFonts w:ascii="David" w:hAnsi="David" w:cs="David"/>
          <w:sz w:val="24"/>
          <w:szCs w:val="24"/>
          <w:rtl/>
        </w:rPr>
        <w:t>שה ממוקד בתגובות צפויות בציבור, ולאו דווקא בעצם העובדה שא</w:t>
      </w:r>
      <w:r w:rsidRPr="00260B90">
        <w:rPr>
          <w:rFonts w:ascii="David" w:hAnsi="David" w:cs="David" w:hint="cs"/>
          <w:sz w:val="24"/>
          <w:szCs w:val="24"/>
          <w:rtl/>
        </w:rPr>
        <w:t>י</w:t>
      </w:r>
      <w:r w:rsidRPr="00260B90">
        <w:rPr>
          <w:rFonts w:ascii="David" w:hAnsi="David" w:cs="David"/>
          <w:sz w:val="24"/>
          <w:szCs w:val="24"/>
          <w:rtl/>
        </w:rPr>
        <w:t>שה יודעת לקרוא; בצדק חששו חכמים אם א</w:t>
      </w:r>
      <w:r w:rsidRPr="00260B90">
        <w:rPr>
          <w:rFonts w:ascii="David" w:hAnsi="David" w:cs="David" w:hint="cs"/>
          <w:sz w:val="24"/>
          <w:szCs w:val="24"/>
          <w:rtl/>
        </w:rPr>
        <w:t>י</w:t>
      </w:r>
      <w:r w:rsidRPr="00260B90">
        <w:rPr>
          <w:rFonts w:ascii="David" w:hAnsi="David" w:cs="David"/>
          <w:sz w:val="24"/>
          <w:szCs w:val="24"/>
          <w:rtl/>
        </w:rPr>
        <w:t xml:space="preserve">שה תקרא בציבור של גברים, רבים </w:t>
      </w:r>
      <w:r w:rsidRPr="00260B90">
        <w:rPr>
          <w:rFonts w:ascii="David" w:hAnsi="David" w:cs="David" w:hint="cs"/>
          <w:sz w:val="24"/>
          <w:szCs w:val="24"/>
          <w:rtl/>
        </w:rPr>
        <w:t>י</w:t>
      </w:r>
      <w:r w:rsidRPr="00260B90">
        <w:rPr>
          <w:rFonts w:ascii="David" w:hAnsi="David" w:cs="David"/>
          <w:sz w:val="24"/>
          <w:szCs w:val="24"/>
          <w:rtl/>
        </w:rPr>
        <w:t>יתנו דעתם לקולה ולהופעתה, ואף י</w:t>
      </w:r>
      <w:r w:rsidRPr="00260B90">
        <w:rPr>
          <w:rFonts w:ascii="David" w:hAnsi="David" w:cs="David" w:hint="cs"/>
          <w:sz w:val="24"/>
          <w:szCs w:val="24"/>
          <w:rtl/>
        </w:rPr>
        <w:t>שיחו</w:t>
      </w:r>
      <w:r w:rsidRPr="00260B90">
        <w:rPr>
          <w:rFonts w:ascii="David" w:hAnsi="David" w:cs="David"/>
          <w:sz w:val="24"/>
          <w:szCs w:val="24"/>
          <w:rtl/>
        </w:rPr>
        <w:t xml:space="preserve"> ביניהם על קריאתה ('איזה קול יפה יש לה')</w:t>
      </w:r>
      <w:r w:rsidRPr="00260B90">
        <w:rPr>
          <w:rFonts w:ascii="David" w:hAnsi="David" w:cs="David" w:hint="cs"/>
          <w:sz w:val="24"/>
          <w:szCs w:val="24"/>
          <w:rtl/>
        </w:rPr>
        <w:t>,</w:t>
      </w:r>
      <w:r w:rsidRPr="00260B90">
        <w:rPr>
          <w:rFonts w:ascii="David" w:hAnsi="David" w:cs="David"/>
          <w:sz w:val="24"/>
          <w:szCs w:val="24"/>
          <w:rtl/>
        </w:rPr>
        <w:t xml:space="preserve"> וכדומה</w:t>
      </w:r>
      <w:r w:rsidRPr="00260B90">
        <w:rPr>
          <w:rFonts w:ascii="David" w:hAnsi="David" w:cs="David" w:hint="cs"/>
          <w:sz w:val="24"/>
          <w:szCs w:val="24"/>
          <w:rtl/>
        </w:rPr>
        <w:t>.</w:t>
      </w:r>
      <w:r w:rsidRPr="00260B90">
        <w:rPr>
          <w:rFonts w:ascii="David" w:hAnsi="David" w:cs="David"/>
          <w:sz w:val="24"/>
          <w:szCs w:val="24"/>
          <w:rtl/>
        </w:rPr>
        <w:t xml:space="preserve"> זאת תהיה פגיעה ב'כבוד ציבור' אפילו אם ינהגו כולם בצניעות ובקדושה בשעת הקריאה, אבל ידברו עליה בהפסקות ובסעודות. לפי הפירוש המקובל, ציבור בקהילה 'ליברלית' יכול לומר שקריאת א</w:t>
      </w:r>
      <w:r w:rsidRPr="00260B90">
        <w:rPr>
          <w:rFonts w:ascii="David" w:hAnsi="David" w:cs="David" w:hint="cs"/>
          <w:sz w:val="24"/>
          <w:szCs w:val="24"/>
          <w:rtl/>
        </w:rPr>
        <w:t>י</w:t>
      </w:r>
      <w:r w:rsidRPr="00260B90">
        <w:rPr>
          <w:rFonts w:ascii="David" w:hAnsi="David" w:cs="David"/>
          <w:sz w:val="24"/>
          <w:szCs w:val="24"/>
          <w:rtl/>
        </w:rPr>
        <w:t>שה תהיה לכבוד לו; אבל לפי פירושי, הלכה זו תנהג גם אם יאמרו כולם שהם אוהבים ורוצים בקריאת א</w:t>
      </w:r>
      <w:r w:rsidRPr="00260B90">
        <w:rPr>
          <w:rFonts w:ascii="David" w:hAnsi="David" w:cs="David" w:hint="cs"/>
          <w:sz w:val="24"/>
          <w:szCs w:val="24"/>
          <w:rtl/>
        </w:rPr>
        <w:t>י</w:t>
      </w:r>
      <w:r w:rsidRPr="00260B90">
        <w:rPr>
          <w:rFonts w:ascii="David" w:hAnsi="David" w:cs="David"/>
          <w:sz w:val="24"/>
          <w:szCs w:val="24"/>
          <w:rtl/>
        </w:rPr>
        <w:t xml:space="preserve">שה. אדרבה, דווקא אז יש לחוש גם לתגובות שאינן צנועות ואינן מתאימות לקדושת בית כנסת. </w:t>
      </w:r>
    </w:p>
    <w:p w14:paraId="21E86B8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לפי כל ההסברים צריך להיות ברור, שבקבוצת נשים 'בנות חורין',</w:t>
      </w:r>
      <w:r w:rsidRPr="00260B90">
        <w:rPr>
          <w:rStyle w:val="FootnoteReference"/>
          <w:rFonts w:ascii="David" w:hAnsi="David" w:cs="David"/>
          <w:sz w:val="24"/>
          <w:szCs w:val="24"/>
          <w:rtl/>
        </w:rPr>
        <w:footnoteReference w:id="24"/>
      </w:r>
      <w:r w:rsidRPr="00260B90">
        <w:rPr>
          <w:rFonts w:ascii="David" w:hAnsi="David" w:cs="David"/>
          <w:sz w:val="24"/>
          <w:szCs w:val="24"/>
          <w:rtl/>
        </w:rPr>
        <w:t xml:space="preserve"> יכולות כולן לקרוא בתורה בלי שום בעיה, כשירת הים של מרים, ואין שום בעיה של 'כבוד ציבור'. אדרבה, בדרך זו של תפילת נשים וקריאת נשים, אפשר לקרב המוני נשים לתורה בשמחה. </w:t>
      </w:r>
    </w:p>
    <w:p w14:paraId="6C7258B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מעין זה כבר כתב הרמב"ם בעניין זימון בברכת המזון: </w:t>
      </w:r>
    </w:p>
    <w:p w14:paraId="79C308B3"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lastRenderedPageBreak/>
        <w:t xml:space="preserve">נשים ועבדים וקטנים אין </w:t>
      </w:r>
      <w:proofErr w:type="spellStart"/>
      <w:r w:rsidRPr="00260B90">
        <w:rPr>
          <w:rFonts w:ascii="David" w:hAnsi="David" w:cs="David"/>
          <w:sz w:val="24"/>
          <w:szCs w:val="24"/>
          <w:rtl/>
        </w:rPr>
        <w:t>מזמנין</w:t>
      </w:r>
      <w:proofErr w:type="spellEnd"/>
      <w:r w:rsidRPr="00260B90">
        <w:rPr>
          <w:rFonts w:ascii="David" w:hAnsi="David" w:cs="David"/>
          <w:sz w:val="24"/>
          <w:szCs w:val="24"/>
          <w:rtl/>
        </w:rPr>
        <w:t xml:space="preserve"> עליהם, אבל </w:t>
      </w:r>
      <w:proofErr w:type="spellStart"/>
      <w:r w:rsidRPr="00260B90">
        <w:rPr>
          <w:rFonts w:ascii="David" w:hAnsi="David" w:cs="David"/>
          <w:sz w:val="24"/>
          <w:szCs w:val="24"/>
          <w:rtl/>
        </w:rPr>
        <w:t>מזמנין</w:t>
      </w:r>
      <w:proofErr w:type="spellEnd"/>
      <w:r w:rsidRPr="00260B90">
        <w:rPr>
          <w:rFonts w:ascii="David" w:hAnsi="David" w:cs="David"/>
          <w:sz w:val="24"/>
          <w:szCs w:val="24"/>
          <w:rtl/>
        </w:rPr>
        <w:t xml:space="preserve"> לעצמן, ולא תהא חבורה של נשים ועבדים וקטנים מפני הפריצות, אלא נשים לעצמן, או עבדים לעצמן, או קטנים לעצמן, ובלבד שלא יזמנו בשם (=כתפילה במניין, בעשרה).</w:t>
      </w:r>
      <w:r w:rsidRPr="00260B90">
        <w:rPr>
          <w:rFonts w:ascii="David" w:hAnsi="David" w:cs="David" w:hint="cs"/>
          <w:sz w:val="24"/>
          <w:szCs w:val="24"/>
          <w:rtl/>
        </w:rPr>
        <w:t xml:space="preserve">                                                                                                                              </w:t>
      </w:r>
      <w:r w:rsidRPr="00260B90">
        <w:rPr>
          <w:rFonts w:ascii="David" w:hAnsi="David" w:cs="David"/>
          <w:sz w:val="24"/>
          <w:szCs w:val="24"/>
          <w:rtl/>
        </w:rPr>
        <w:t>(הלכות ברכות פרק ה, ז)</w:t>
      </w:r>
    </w:p>
    <w:p w14:paraId="4A31A42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כבר הזכרנו לעיל את דברי רבנו שמחה, שהתיר לצרף א</w:t>
      </w:r>
      <w:r w:rsidRPr="00260B90">
        <w:rPr>
          <w:rFonts w:ascii="David" w:hAnsi="David" w:cs="David" w:hint="cs"/>
          <w:sz w:val="24"/>
          <w:szCs w:val="24"/>
          <w:rtl/>
        </w:rPr>
        <w:t>י</w:t>
      </w:r>
      <w:r w:rsidRPr="00260B90">
        <w:rPr>
          <w:rFonts w:ascii="David" w:hAnsi="David" w:cs="David"/>
          <w:sz w:val="24"/>
          <w:szCs w:val="24"/>
          <w:rtl/>
        </w:rPr>
        <w:t xml:space="preserve">שה גם למניין עשרה, וכתב הטור (אורח חיים </w:t>
      </w:r>
      <w:proofErr w:type="spellStart"/>
      <w:r w:rsidRPr="00260B90">
        <w:rPr>
          <w:rFonts w:ascii="David" w:hAnsi="David" w:cs="David"/>
          <w:sz w:val="24"/>
          <w:szCs w:val="24"/>
          <w:rtl/>
        </w:rPr>
        <w:t>נה</w:t>
      </w:r>
      <w:proofErr w:type="spellEnd"/>
      <w:r w:rsidRPr="00260B90">
        <w:rPr>
          <w:rFonts w:ascii="David" w:hAnsi="David" w:cs="David"/>
          <w:sz w:val="24"/>
          <w:szCs w:val="24"/>
          <w:rtl/>
        </w:rPr>
        <w:t>) שרק גדולים ובני חורין מצטרפים למניין עשרה, ובשולחן ערוך (שם) הוסיף גם 'זכרים' מכיוון שנשים כמו עבדים (כפי שכתב בבית יוסף). לעיל הראינו שרוב נשים בימינו 'בנות חורין' הן, ולכן יכולות להתפלל יחד עשר נשים, ולקרוא בתורה (כמו שנ</w:t>
      </w:r>
      <w:r w:rsidRPr="00260B90">
        <w:rPr>
          <w:rFonts w:ascii="David" w:hAnsi="David" w:cs="David" w:hint="cs"/>
          <w:sz w:val="24"/>
          <w:szCs w:val="24"/>
          <w:rtl/>
        </w:rPr>
        <w:t>ו</w:t>
      </w:r>
      <w:r w:rsidRPr="00260B90">
        <w:rPr>
          <w:rFonts w:ascii="David" w:hAnsi="David" w:cs="David"/>
          <w:sz w:val="24"/>
          <w:szCs w:val="24"/>
          <w:rtl/>
        </w:rPr>
        <w:t>הג</w:t>
      </w:r>
      <w:r w:rsidRPr="00260B90">
        <w:rPr>
          <w:rFonts w:ascii="David" w:hAnsi="David" w:cs="David" w:hint="cs"/>
          <w:sz w:val="24"/>
          <w:szCs w:val="24"/>
          <w:rtl/>
        </w:rPr>
        <w:t>ות</w:t>
      </w:r>
      <w:r w:rsidRPr="00260B90">
        <w:rPr>
          <w:rFonts w:ascii="David" w:hAnsi="David" w:cs="David"/>
          <w:sz w:val="24"/>
          <w:szCs w:val="24"/>
          <w:rtl/>
        </w:rPr>
        <w:t xml:space="preserve"> בקריאת מגילת אסתר במקומות רבים), ותוכלנה להתקרב למעלת שבע נביאות כמרים אחות אהרן. </w:t>
      </w:r>
    </w:p>
    <w:p w14:paraId="6D73400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 אמנם יש חכמי הלכה שאומרים לקהל של נשים לא לומר 'ברכו', קדיש, קדושה וכל דבר שבקדושה, ותלמידות חכמים חשובות שומעות להם; אולם משה ואהרן לא אמרו למרים מה לשיר בקהל נשים, וכבר הראינו ששירת הים נאמרה בקדושה עליונה</w:t>
      </w:r>
      <w:r w:rsidRPr="00260B90">
        <w:rPr>
          <w:rFonts w:ascii="David" w:hAnsi="David" w:cs="David" w:hint="cs"/>
          <w:sz w:val="24"/>
          <w:szCs w:val="24"/>
          <w:rtl/>
        </w:rPr>
        <w:t xml:space="preserve"> של שם המפורש</w:t>
      </w:r>
      <w:r w:rsidRPr="00260B90">
        <w:rPr>
          <w:rFonts w:ascii="David" w:hAnsi="David" w:cs="David"/>
          <w:sz w:val="24"/>
          <w:szCs w:val="24"/>
          <w:rtl/>
        </w:rPr>
        <w:t xml:space="preserve"> במעלת כהן גדול בבית המקדש (השני); על כן (לדעתי) לא נכון ולא ראוי לחכמי הגברים להתערב. </w:t>
      </w:r>
    </w:p>
    <w:p w14:paraId="796B96B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אני אומר לנשים בנות חורין: תתפללו ותאמרו כל מה שלבכן חפץ, כפי שנשות דור המדבר היו גודרות מה שהגברים היו פורצים</w:t>
      </w:r>
      <w:r w:rsidRPr="00260B90">
        <w:rPr>
          <w:rFonts w:ascii="David" w:hAnsi="David" w:cs="David" w:hint="cs"/>
          <w:sz w:val="24"/>
          <w:szCs w:val="24"/>
          <w:rtl/>
        </w:rPr>
        <w:t>;</w:t>
      </w:r>
      <w:r w:rsidRPr="00260B90">
        <w:rPr>
          <w:rFonts w:ascii="David" w:hAnsi="David" w:cs="David"/>
          <w:sz w:val="24"/>
          <w:szCs w:val="24"/>
          <w:rtl/>
        </w:rPr>
        <w:t xml:space="preserve"> תאמרנה כחפץ </w:t>
      </w:r>
      <w:proofErr w:type="spellStart"/>
      <w:r w:rsidRPr="00260B90">
        <w:rPr>
          <w:rFonts w:ascii="David" w:hAnsi="David" w:cs="David"/>
          <w:sz w:val="24"/>
          <w:szCs w:val="24"/>
          <w:rtl/>
        </w:rPr>
        <w:t>לבכן</w:t>
      </w:r>
      <w:proofErr w:type="spellEnd"/>
      <w:r w:rsidRPr="00260B90">
        <w:rPr>
          <w:rFonts w:ascii="David" w:hAnsi="David" w:cs="David"/>
          <w:sz w:val="24"/>
          <w:szCs w:val="24"/>
          <w:rtl/>
        </w:rPr>
        <w:t xml:space="preserve">, וה' ישמח בתפילתכן. </w:t>
      </w:r>
    </w:p>
    <w:p w14:paraId="2F82E75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מצד שני אני שומע טענות, גם מצד נשים, שתפילת נשים פוגמת ב'יחד' הקהילתי, במקום שכל הקהילה תתפלל כאחד עם שליח ציבור אחד, רב דורש אחד וגבאי אחד שמוסר הודעות לכולם. על זאת אני עונה: אכן אין לפגוע כלל בתחושת </w:t>
      </w:r>
      <w:proofErr w:type="spellStart"/>
      <w:r w:rsidRPr="00260B90">
        <w:rPr>
          <w:rFonts w:ascii="David" w:hAnsi="David" w:cs="David"/>
          <w:sz w:val="24"/>
          <w:szCs w:val="24"/>
          <w:rtl/>
        </w:rPr>
        <w:t>היחד</w:t>
      </w:r>
      <w:proofErr w:type="spellEnd"/>
      <w:r w:rsidRPr="00260B90">
        <w:rPr>
          <w:rFonts w:ascii="David" w:hAnsi="David" w:cs="David"/>
          <w:sz w:val="24"/>
          <w:szCs w:val="24"/>
          <w:rtl/>
        </w:rPr>
        <w:t xml:space="preserve"> הקהילתית בזמן שאכן מתפללים כולם יחד, בדרך כלל בערבית של שבת וחג. אבל בזמן שהמניינים מתפצלים ממילא לשעות שונות, כגון '</w:t>
      </w:r>
      <w:proofErr w:type="spellStart"/>
      <w:r w:rsidRPr="00260B90">
        <w:rPr>
          <w:rFonts w:ascii="David" w:hAnsi="David" w:cs="David"/>
          <w:sz w:val="24"/>
          <w:szCs w:val="24"/>
          <w:rtl/>
        </w:rPr>
        <w:t>ותיקין</w:t>
      </w:r>
      <w:proofErr w:type="spellEnd"/>
      <w:r w:rsidRPr="00260B90">
        <w:rPr>
          <w:rFonts w:ascii="David" w:hAnsi="David" w:cs="David"/>
          <w:sz w:val="24"/>
          <w:szCs w:val="24"/>
          <w:rtl/>
        </w:rPr>
        <w:t xml:space="preserve">' ומניין מאוחר, או במנחה של שבת, אפשר למצוא מקום וזמן גם לתפילת נשים, שהרי בתפילת </w:t>
      </w:r>
      <w:proofErr w:type="spellStart"/>
      <w:r w:rsidRPr="00260B90">
        <w:rPr>
          <w:rFonts w:ascii="David" w:hAnsi="David" w:cs="David"/>
          <w:sz w:val="24"/>
          <w:szCs w:val="24"/>
          <w:rtl/>
        </w:rPr>
        <w:t>היחד</w:t>
      </w:r>
      <w:proofErr w:type="spellEnd"/>
      <w:r w:rsidRPr="00260B90">
        <w:rPr>
          <w:rFonts w:ascii="David" w:hAnsi="David" w:cs="David"/>
          <w:sz w:val="24"/>
          <w:szCs w:val="24"/>
          <w:rtl/>
        </w:rPr>
        <w:t xml:space="preserve"> כבר יצאו ידי חובת כולם. </w:t>
      </w:r>
    </w:p>
    <w:p w14:paraId="4BF1D93C" w14:textId="77777777" w:rsidR="00412F59" w:rsidRPr="00260B90" w:rsidRDefault="00412F59" w:rsidP="00412F59">
      <w:pPr>
        <w:spacing w:before="12" w:after="10"/>
        <w:jc w:val="both"/>
        <w:rPr>
          <w:rFonts w:ascii="David" w:hAnsi="David" w:cs="David"/>
          <w:b/>
          <w:bCs/>
          <w:sz w:val="24"/>
          <w:szCs w:val="24"/>
          <w:rtl/>
        </w:rPr>
      </w:pPr>
    </w:p>
    <w:p w14:paraId="1827AA77" w14:textId="77777777" w:rsidR="00412F59" w:rsidRPr="00260B90" w:rsidRDefault="00412F59" w:rsidP="00412F59">
      <w:pPr>
        <w:pStyle w:val="Heading2"/>
        <w:keepLines w:val="0"/>
        <w:numPr>
          <w:ilvl w:val="0"/>
          <w:numId w:val="20"/>
        </w:numPr>
        <w:spacing w:before="12" w:after="10" w:line="360" w:lineRule="auto"/>
        <w:rPr>
          <w:rFonts w:ascii="David" w:hAnsi="David" w:cs="David"/>
          <w:b/>
          <w:bCs/>
          <w:color w:val="auto"/>
          <w:sz w:val="24"/>
          <w:szCs w:val="24"/>
          <w:rtl/>
        </w:rPr>
      </w:pPr>
      <w:r w:rsidRPr="00260B90">
        <w:rPr>
          <w:rFonts w:ascii="David" w:hAnsi="David" w:cs="David"/>
          <w:b/>
          <w:bCs/>
          <w:color w:val="auto"/>
          <w:sz w:val="24"/>
          <w:szCs w:val="24"/>
          <w:rtl/>
        </w:rPr>
        <w:t xml:space="preserve">נשים בציצית ובתפילין </w:t>
      </w:r>
    </w:p>
    <w:p w14:paraId="44C35EA3" w14:textId="77777777" w:rsidR="00412F59" w:rsidRPr="00260B90" w:rsidRDefault="00412F59" w:rsidP="00412F59">
      <w:pPr>
        <w:spacing w:before="12" w:after="10"/>
        <w:jc w:val="both"/>
        <w:rPr>
          <w:rFonts w:ascii="David" w:hAnsi="David" w:cs="David"/>
          <w:sz w:val="24"/>
          <w:szCs w:val="24"/>
          <w:rtl/>
        </w:rPr>
      </w:pPr>
    </w:p>
    <w:p w14:paraId="1612710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מצוות ציצית ותפילין שונות מכל מצוות עשה שהזמן גרמן בתודעה הדתית – נשים שומרות הלכה (בקהילות הקרויות אורתודוכסיות), ששמחות ליטול לולב בסוכות וכמובן לסעוד בסוכה, ולפי פוסקי אשכנז גם מברכות "אשר קדשנו במצוותיו וציוונו", וכן נשים שמתפללות כל יום כולל קריאת שמע בברכותיה – לא תעלינה על דעתן להתעטף בטלית ובוודאי לא להניח תפילין. מדוע? </w:t>
      </w:r>
    </w:p>
    <w:p w14:paraId="5C86DCE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תחילה חשוב לשוב אל </w:t>
      </w:r>
      <w:proofErr w:type="spellStart"/>
      <w:r w:rsidRPr="00260B90">
        <w:rPr>
          <w:rFonts w:ascii="David" w:hAnsi="David" w:cs="David"/>
          <w:sz w:val="24"/>
          <w:szCs w:val="24"/>
          <w:rtl/>
        </w:rPr>
        <w:t>הסוגיה</w:t>
      </w:r>
      <w:proofErr w:type="spellEnd"/>
      <w:r w:rsidRPr="00260B90">
        <w:rPr>
          <w:rFonts w:ascii="David" w:hAnsi="David" w:cs="David"/>
          <w:sz w:val="24"/>
          <w:szCs w:val="24"/>
          <w:rtl/>
        </w:rPr>
        <w:t xml:space="preserve"> של פטור נשים ממצוות עשה שהזמן גרמן, ולגלות שמצוות תפילין הן המקור העיקרי בדרך הלימוד התלמודית. פטור נשים מתפילין נלמד מפטור נשים ממצוות תלמוד תורה, שעומדת במוקד פרשיות "שמע" ו"והיה אם שָמֹע" והלוא הרבה יותר פשוט ללמוד מהמפורש בעלייה לרגל – "יראה כל </w:t>
      </w:r>
      <w:proofErr w:type="spellStart"/>
      <w:r w:rsidRPr="00260B90">
        <w:rPr>
          <w:rFonts w:ascii="David" w:hAnsi="David" w:cs="David"/>
          <w:sz w:val="24"/>
          <w:szCs w:val="24"/>
          <w:rtl/>
        </w:rPr>
        <w:t>זכורך</w:t>
      </w:r>
      <w:proofErr w:type="spellEnd"/>
      <w:r w:rsidRPr="00260B90">
        <w:rPr>
          <w:rFonts w:ascii="David" w:hAnsi="David" w:cs="David"/>
          <w:sz w:val="24"/>
          <w:szCs w:val="24"/>
          <w:rtl/>
        </w:rPr>
        <w:t xml:space="preserve">": </w:t>
      </w:r>
    </w:p>
    <w:p w14:paraId="3CD56F12"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ומצות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נשים פטורות, </w:t>
      </w:r>
      <w:proofErr w:type="spellStart"/>
      <w:r w:rsidRPr="00260B90">
        <w:rPr>
          <w:rFonts w:ascii="David" w:hAnsi="David" w:cs="David"/>
          <w:sz w:val="24"/>
          <w:szCs w:val="24"/>
          <w:rtl/>
        </w:rPr>
        <w:t>מנלן</w:t>
      </w:r>
      <w:proofErr w:type="spellEnd"/>
      <w:r w:rsidRPr="00260B90">
        <w:rPr>
          <w:rFonts w:ascii="David" w:hAnsi="David" w:cs="David"/>
          <w:sz w:val="24"/>
          <w:szCs w:val="24"/>
          <w:rtl/>
        </w:rPr>
        <w:t xml:space="preserve">? </w:t>
      </w:r>
    </w:p>
    <w:p w14:paraId="6312E79E"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גמר מתפילין, מה תפילין נשים פטורות אף כל מצות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נשים פטורות; </w:t>
      </w:r>
    </w:p>
    <w:p w14:paraId="674C8FAF"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ותפילין גמר לה מתלמוד תורה, מה תלמוד תורה נשים פטורות, אף תפילין נשים פטורות.</w:t>
      </w:r>
      <w:r w:rsidRPr="00260B90">
        <w:rPr>
          <w:rFonts w:ascii="David" w:hAnsi="David" w:cs="David" w:hint="cs"/>
          <w:sz w:val="24"/>
          <w:szCs w:val="24"/>
          <w:rtl/>
        </w:rPr>
        <w:t xml:space="preserve">         </w:t>
      </w:r>
      <w:r w:rsidRPr="00260B90">
        <w:rPr>
          <w:rFonts w:ascii="David" w:hAnsi="David" w:cs="David"/>
          <w:sz w:val="24"/>
          <w:szCs w:val="24"/>
          <w:rtl/>
        </w:rPr>
        <w:t>(קידושין לד, א)</w:t>
      </w:r>
    </w:p>
    <w:p w14:paraId="7F310D01"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hint="cs"/>
          <w:sz w:val="24"/>
          <w:szCs w:val="24"/>
          <w:rtl/>
        </w:rPr>
        <w:t xml:space="preserve">ובירושלמי (עירובין י, א):   </w:t>
      </w:r>
      <w:r w:rsidRPr="00260B90">
        <w:rPr>
          <w:rFonts w:ascii="David" w:hAnsi="David" w:cs="David"/>
          <w:sz w:val="24"/>
          <w:szCs w:val="24"/>
          <w:rtl/>
        </w:rPr>
        <w:t>נשים מנין (=שפטורות)?</w:t>
      </w:r>
    </w:p>
    <w:p w14:paraId="17CCD6CD"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"ולִמדתם אֹתם את בניכם [לדבר בם]" – בניכם ולא בנותיכם</w:t>
      </w:r>
      <w:r w:rsidRPr="00260B90">
        <w:rPr>
          <w:rFonts w:ascii="David" w:hAnsi="David" w:cs="David" w:hint="cs"/>
          <w:sz w:val="24"/>
          <w:szCs w:val="24"/>
          <w:rtl/>
        </w:rPr>
        <w:t>;</w:t>
      </w:r>
    </w:p>
    <w:p w14:paraId="28593EA1"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lastRenderedPageBreak/>
        <w:t>חייב בתורה (=בלימוד תורה) חייב בתפילין, נשים שאין חייבות בתורה אין חייבות בתפילין.</w:t>
      </w:r>
    </w:p>
    <w:p w14:paraId="02C47D4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 </w:t>
      </w:r>
    </w:p>
    <w:p w14:paraId="47060D7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והנה לנגד עינינו, נשים שומרות הלכה כבר כמה דורות לומדות תורה ומשננות, גם ב'בית יעקב' לפי פסיקה מפורשת של החפץ חיים, ובכל זאת תפילין לא יעלו על ראשן! </w:t>
      </w:r>
    </w:p>
    <w:p w14:paraId="4E405D5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אכן, מאחורי הקלעים יש גורמים נוספים, ש</w:t>
      </w:r>
      <w:r w:rsidRPr="00260B90">
        <w:rPr>
          <w:rFonts w:ascii="David" w:hAnsi="David" w:cs="David"/>
          <w:b/>
          <w:bCs/>
          <w:sz w:val="24"/>
          <w:szCs w:val="24"/>
          <w:rtl/>
        </w:rPr>
        <w:t>הפכו את הפטור מציצית ותפילין לאיסור.</w:t>
      </w:r>
      <w:r w:rsidRPr="00260B90">
        <w:rPr>
          <w:rFonts w:ascii="David" w:hAnsi="David" w:cs="David"/>
          <w:sz w:val="24"/>
          <w:szCs w:val="24"/>
          <w:rtl/>
        </w:rPr>
        <w:t xml:space="preserve"> לא קשה לגלות לפחות שלושה נימוקים כאלה, במיוחד בנוגע לתפילין – </w:t>
      </w:r>
    </w:p>
    <w:p w14:paraId="16489BEF" w14:textId="77777777" w:rsidR="00412F59" w:rsidRPr="00260B90" w:rsidRDefault="00412F59" w:rsidP="00412F59">
      <w:pPr>
        <w:pStyle w:val="ListParagraph"/>
        <w:numPr>
          <w:ilvl w:val="0"/>
          <w:numId w:val="35"/>
        </w:numPr>
        <w:spacing w:before="12" w:after="10" w:line="360" w:lineRule="auto"/>
        <w:jc w:val="both"/>
        <w:rPr>
          <w:rFonts w:ascii="David" w:hAnsi="David" w:cs="David"/>
          <w:rtl/>
        </w:rPr>
      </w:pPr>
      <w:r w:rsidRPr="00260B90">
        <w:rPr>
          <w:rFonts w:ascii="David" w:hAnsi="David" w:cs="David"/>
          <w:rtl/>
        </w:rPr>
        <w:t xml:space="preserve"> ציצית ותפילין נחשבים 'כלי גבר', כמו תכשיט גברי מובהק, שאסור לנשים להתקשט בו.</w:t>
      </w:r>
      <w:r w:rsidRPr="00260B90">
        <w:rPr>
          <w:rFonts w:ascii="David" w:hAnsi="David" w:cs="David" w:hint="cs"/>
          <w:rtl/>
        </w:rPr>
        <w:t xml:space="preserve"> </w:t>
      </w:r>
    </w:p>
    <w:p w14:paraId="7A92D971" w14:textId="77777777" w:rsidR="00412F59" w:rsidRPr="00260B90" w:rsidRDefault="00412F59" w:rsidP="00412F59">
      <w:pPr>
        <w:spacing w:before="12" w:after="10"/>
        <w:jc w:val="both"/>
        <w:rPr>
          <w:rFonts w:ascii="David" w:hAnsi="David" w:cs="David"/>
          <w:rtl/>
        </w:rPr>
      </w:pPr>
      <w:r w:rsidRPr="00260B90">
        <w:rPr>
          <w:rFonts w:ascii="David" w:hAnsi="David" w:cs="David"/>
          <w:sz w:val="24"/>
          <w:szCs w:val="24"/>
          <w:rtl/>
        </w:rPr>
        <w:t xml:space="preserve">הנימוק הזה מפורש בתרגום לספר דברים מתקופת הגאונים מארץ ישראל, על הפסוק "לא יהיה כלי גבר על </w:t>
      </w: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"לָא יִהְיֶה </w:t>
      </w:r>
      <w:proofErr w:type="spellStart"/>
      <w:r w:rsidRPr="00260B90">
        <w:rPr>
          <w:rFonts w:ascii="David" w:hAnsi="David" w:cs="David"/>
          <w:sz w:val="24"/>
          <w:szCs w:val="24"/>
          <w:rtl/>
        </w:rPr>
        <w:t>גּוּלְיַין</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ד</w:t>
      </w:r>
      <w:r w:rsidRPr="00260B90">
        <w:rPr>
          <w:rFonts w:ascii="David" w:hAnsi="David" w:cs="David"/>
          <w:b/>
          <w:bCs/>
          <w:sz w:val="24"/>
          <w:szCs w:val="24"/>
          <w:rtl/>
        </w:rPr>
        <w:t>צִיצִית</w:t>
      </w:r>
      <w:proofErr w:type="spellEnd"/>
      <w:r w:rsidRPr="00260B90">
        <w:rPr>
          <w:rFonts w:ascii="David" w:hAnsi="David" w:cs="David"/>
          <w:b/>
          <w:bCs/>
          <w:sz w:val="24"/>
          <w:szCs w:val="24"/>
          <w:rtl/>
        </w:rPr>
        <w:t xml:space="preserve"> וּתְפִילִין</w:t>
      </w:r>
      <w:r w:rsidRPr="00260B90">
        <w:rPr>
          <w:rFonts w:ascii="David" w:hAnsi="David" w:cs="David"/>
          <w:sz w:val="24"/>
          <w:szCs w:val="24"/>
          <w:rtl/>
        </w:rPr>
        <w:t xml:space="preserve">, </w:t>
      </w:r>
      <w:proofErr w:type="spellStart"/>
      <w:r w:rsidRPr="00260B90">
        <w:rPr>
          <w:rFonts w:ascii="David" w:hAnsi="David" w:cs="David"/>
          <w:sz w:val="24"/>
          <w:szCs w:val="24"/>
          <w:rtl/>
        </w:rPr>
        <w:t>דְּהִינוּן</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תִּקּוּנֵי</w:t>
      </w:r>
      <w:proofErr w:type="spellEnd"/>
      <w:r w:rsidRPr="00260B90">
        <w:rPr>
          <w:rFonts w:ascii="David" w:hAnsi="David" w:cs="David"/>
          <w:sz w:val="24"/>
          <w:szCs w:val="24"/>
          <w:rtl/>
        </w:rPr>
        <w:t xml:space="preserve"> גְבַר, עַל אִיתָּא..."</w:t>
      </w:r>
      <w:r w:rsidRPr="00260B90">
        <w:rPr>
          <w:rFonts w:ascii="David" w:hAnsi="David" w:cs="David" w:hint="cs"/>
          <w:sz w:val="24"/>
          <w:szCs w:val="24"/>
          <w:rtl/>
        </w:rPr>
        <w:t xml:space="preserve">.                                               </w:t>
      </w:r>
      <w:r w:rsidRPr="00260B90">
        <w:rPr>
          <w:rFonts w:ascii="David" w:hAnsi="David" w:cs="David"/>
          <w:sz w:val="24"/>
          <w:szCs w:val="24"/>
          <w:rtl/>
        </w:rPr>
        <w:t xml:space="preserve"> (תרגום ירושלמי דברים </w:t>
      </w:r>
      <w:proofErr w:type="spellStart"/>
      <w:r w:rsidRPr="00260B90">
        <w:rPr>
          <w:rFonts w:ascii="David" w:hAnsi="David" w:cs="David"/>
          <w:sz w:val="24"/>
          <w:szCs w:val="24"/>
          <w:rtl/>
        </w:rPr>
        <w:t>כב</w:t>
      </w:r>
      <w:proofErr w:type="spellEnd"/>
      <w:r w:rsidRPr="00260B90">
        <w:rPr>
          <w:rFonts w:ascii="David" w:hAnsi="David" w:cs="David"/>
          <w:sz w:val="24"/>
          <w:szCs w:val="24"/>
          <w:rtl/>
        </w:rPr>
        <w:t>, ה)</w:t>
      </w:r>
    </w:p>
    <w:p w14:paraId="6EACB80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אך מנגד נאמר בתלמוד בבלי עירובין, בסוגיה על המוצא תפילין בשבת מחוץ לעירוב:</w:t>
      </w:r>
    </w:p>
    <w:p w14:paraId="731D385D"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b/>
          <w:bCs/>
          <w:sz w:val="24"/>
          <w:szCs w:val="24"/>
          <w:rtl/>
        </w:rPr>
        <w:t xml:space="preserve">המוצא תפילין מכניסן זוג </w:t>
      </w:r>
      <w:proofErr w:type="spellStart"/>
      <w:r w:rsidRPr="00260B90">
        <w:rPr>
          <w:rFonts w:ascii="David" w:hAnsi="David" w:cs="David"/>
          <w:b/>
          <w:bCs/>
          <w:sz w:val="24"/>
          <w:szCs w:val="24"/>
          <w:rtl/>
        </w:rPr>
        <w:t>זוג</w:t>
      </w:r>
      <w:proofErr w:type="spellEnd"/>
      <w:r w:rsidRPr="00260B90">
        <w:rPr>
          <w:rFonts w:ascii="David" w:hAnsi="David" w:cs="David"/>
          <w:b/>
          <w:bCs/>
          <w:sz w:val="24"/>
          <w:szCs w:val="24"/>
          <w:rtl/>
        </w:rPr>
        <w:t xml:space="preserve"> אחד האיש ואחד </w:t>
      </w:r>
      <w:proofErr w:type="spellStart"/>
      <w:r w:rsidRPr="00260B90">
        <w:rPr>
          <w:rFonts w:ascii="David" w:hAnsi="David" w:cs="David"/>
          <w:b/>
          <w:bCs/>
          <w:sz w:val="24"/>
          <w:szCs w:val="24"/>
          <w:rtl/>
        </w:rPr>
        <w:t>האשה</w:t>
      </w:r>
      <w:proofErr w:type="spellEnd"/>
      <w:r w:rsidRPr="00260B90">
        <w:rPr>
          <w:rFonts w:ascii="David" w:hAnsi="David" w:cs="David"/>
          <w:sz w:val="24"/>
          <w:szCs w:val="24"/>
          <w:rtl/>
        </w:rPr>
        <w:t>...</w:t>
      </w:r>
    </w:p>
    <w:p w14:paraId="430834CE"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מיכל בת כושי </w:t>
      </w:r>
      <w:proofErr w:type="spellStart"/>
      <w:r w:rsidRPr="00260B90">
        <w:rPr>
          <w:rFonts w:ascii="David" w:hAnsi="David" w:cs="David"/>
          <w:sz w:val="24"/>
          <w:szCs w:val="24"/>
          <w:rtl/>
        </w:rPr>
        <w:t>היתה</w:t>
      </w:r>
      <w:proofErr w:type="spellEnd"/>
      <w:r w:rsidRPr="00260B90">
        <w:rPr>
          <w:rFonts w:ascii="David" w:hAnsi="David" w:cs="David"/>
          <w:sz w:val="24"/>
          <w:szCs w:val="24"/>
          <w:rtl/>
        </w:rPr>
        <w:t xml:space="preserve"> מנחת תפילין ולא מיחו בה חכמים...</w:t>
      </w:r>
    </w:p>
    <w:p w14:paraId="2CDEA7C4" w14:textId="77777777" w:rsidR="00412F59" w:rsidRPr="00260B90" w:rsidRDefault="00412F59" w:rsidP="00412F59">
      <w:pPr>
        <w:spacing w:before="12" w:after="10"/>
        <w:ind w:left="720"/>
        <w:jc w:val="both"/>
        <w:rPr>
          <w:rFonts w:ascii="David" w:hAnsi="David" w:cs="David"/>
          <w:sz w:val="24"/>
          <w:szCs w:val="24"/>
          <w:rtl/>
        </w:rPr>
      </w:pPr>
      <w:proofErr w:type="spellStart"/>
      <w:r w:rsidRPr="00260B90">
        <w:rPr>
          <w:rFonts w:ascii="David" w:hAnsi="David" w:cs="David"/>
          <w:sz w:val="24"/>
          <w:szCs w:val="24"/>
          <w:rtl/>
        </w:rPr>
        <w:t>ודלמא</w:t>
      </w:r>
      <w:proofErr w:type="spellEnd"/>
      <w:r w:rsidRPr="00260B90">
        <w:rPr>
          <w:rFonts w:ascii="David" w:hAnsi="David" w:cs="David"/>
          <w:sz w:val="24"/>
          <w:szCs w:val="24"/>
          <w:rtl/>
        </w:rPr>
        <w:t xml:space="preserve"> סבר לה כרבי יוסי </w:t>
      </w:r>
      <w:proofErr w:type="spellStart"/>
      <w:r w:rsidRPr="00260B90">
        <w:rPr>
          <w:rFonts w:ascii="David" w:hAnsi="David" w:cs="David"/>
          <w:sz w:val="24"/>
          <w:szCs w:val="24"/>
          <w:rtl/>
        </w:rPr>
        <w:t>דאמר</w:t>
      </w:r>
      <w:proofErr w:type="spellEnd"/>
      <w:r w:rsidRPr="00260B90">
        <w:rPr>
          <w:rFonts w:ascii="David" w:hAnsi="David" w:cs="David"/>
          <w:sz w:val="24"/>
          <w:szCs w:val="24"/>
          <w:rtl/>
        </w:rPr>
        <w:t>: נשים סומכות רשות...</w:t>
      </w:r>
      <w:r w:rsidRPr="00260B90">
        <w:rPr>
          <w:rFonts w:ascii="David" w:hAnsi="David" w:cs="David" w:hint="cs"/>
          <w:sz w:val="24"/>
          <w:szCs w:val="24"/>
          <w:rtl/>
        </w:rPr>
        <w:t xml:space="preserve">                                                                </w:t>
      </w:r>
      <w:r w:rsidRPr="00260B90">
        <w:rPr>
          <w:rFonts w:ascii="David" w:hAnsi="David" w:cs="David"/>
          <w:sz w:val="24"/>
          <w:szCs w:val="24"/>
          <w:rtl/>
        </w:rPr>
        <w:t>(עירובין צו, א</w:t>
      </w:r>
      <w:r w:rsidRPr="00260B90">
        <w:rPr>
          <w:rFonts w:ascii="David" w:hAnsi="David" w:cs="David" w:hint="cs"/>
          <w:sz w:val="24"/>
          <w:szCs w:val="24"/>
          <w:rtl/>
        </w:rPr>
        <w:t>-ב</w:t>
      </w:r>
      <w:r w:rsidRPr="00260B90">
        <w:rPr>
          <w:rFonts w:ascii="David" w:hAnsi="David" w:cs="David"/>
          <w:sz w:val="24"/>
          <w:szCs w:val="24"/>
          <w:rtl/>
        </w:rPr>
        <w:t>)</w:t>
      </w:r>
    </w:p>
    <w:p w14:paraId="74D6D760" w14:textId="77777777" w:rsidR="00412F59" w:rsidRPr="00260B90" w:rsidRDefault="00412F59" w:rsidP="00412F59">
      <w:pPr>
        <w:pStyle w:val="ListParagraph"/>
        <w:numPr>
          <w:ilvl w:val="0"/>
          <w:numId w:val="35"/>
        </w:numPr>
        <w:spacing w:before="12" w:after="10" w:line="360" w:lineRule="auto"/>
        <w:jc w:val="both"/>
        <w:rPr>
          <w:rFonts w:ascii="David" w:hAnsi="David" w:cs="David"/>
        </w:rPr>
      </w:pPr>
      <w:r w:rsidRPr="00260B90">
        <w:rPr>
          <w:rFonts w:ascii="David" w:hAnsi="David" w:cs="David"/>
          <w:rtl/>
        </w:rPr>
        <w:t>ציצית ותפילין לא</w:t>
      </w:r>
      <w:r w:rsidRPr="00260B90">
        <w:rPr>
          <w:rFonts w:ascii="David" w:hAnsi="David" w:cs="David" w:hint="eastAsia"/>
          <w:rtl/>
        </w:rPr>
        <w:t>י</w:t>
      </w:r>
      <w:r w:rsidRPr="00260B90">
        <w:rPr>
          <w:rFonts w:ascii="David" w:hAnsi="David" w:cs="David"/>
          <w:rtl/>
        </w:rPr>
        <w:t xml:space="preserve">שה הם 'יוהרה', שחצנות שאין לה מקום: </w:t>
      </w:r>
    </w:p>
    <w:p w14:paraId="71118185"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כתב הרמב"ם (הלכות ציצית פרק ג, י), שנשים יכולות להתעטף בציצית בלא ברכה, "וכן שאר מצות עשה שהנשים פטורות מהן, אם רצו לעשות אותן בלא ברכה אין </w:t>
      </w:r>
      <w:proofErr w:type="spellStart"/>
      <w:r w:rsidRPr="00260B90">
        <w:rPr>
          <w:rFonts w:ascii="David" w:hAnsi="David" w:cs="David"/>
          <w:sz w:val="24"/>
          <w:szCs w:val="24"/>
          <w:rtl/>
        </w:rPr>
        <w:t>ממחין</w:t>
      </w:r>
      <w:proofErr w:type="spellEnd"/>
      <w:r w:rsidRPr="00260B90">
        <w:rPr>
          <w:rFonts w:ascii="David" w:hAnsi="David" w:cs="David"/>
          <w:sz w:val="24"/>
          <w:szCs w:val="24"/>
          <w:rtl/>
        </w:rPr>
        <w:t xml:space="preserve"> בידן"; מעין זה כתב </w:t>
      </w:r>
      <w:proofErr w:type="spellStart"/>
      <w:r w:rsidRPr="00260B90">
        <w:rPr>
          <w:rFonts w:ascii="David" w:hAnsi="David" w:cs="David"/>
          <w:sz w:val="24"/>
          <w:szCs w:val="24"/>
          <w:rtl/>
        </w:rPr>
        <w:t>הרמ"א</w:t>
      </w:r>
      <w:proofErr w:type="spellEnd"/>
      <w:r w:rsidRPr="00260B90">
        <w:rPr>
          <w:rFonts w:ascii="David" w:hAnsi="David" w:cs="David"/>
          <w:sz w:val="24"/>
          <w:szCs w:val="24"/>
          <w:rtl/>
        </w:rPr>
        <w:t xml:space="preserve">, אך הסתייג מהיתר הרמב"ם מחמת יוהרה:  </w:t>
      </w:r>
    </w:p>
    <w:p w14:paraId="47A2D110"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נשים ועבדים פטורים</w:t>
      </w:r>
      <w:r w:rsidRPr="00260B90">
        <w:rPr>
          <w:rFonts w:ascii="David" w:hAnsi="David" w:cs="David" w:hint="cs"/>
          <w:sz w:val="24"/>
          <w:szCs w:val="24"/>
          <w:rtl/>
        </w:rPr>
        <w:t xml:space="preserve"> (מציצית)</w:t>
      </w:r>
      <w:r w:rsidRPr="00260B90">
        <w:rPr>
          <w:rFonts w:ascii="David" w:hAnsi="David" w:cs="David"/>
          <w:sz w:val="24"/>
          <w:szCs w:val="24"/>
          <w:rtl/>
        </w:rPr>
        <w:t xml:space="preserve"> מפני שהיא מצות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w:t>
      </w:r>
    </w:p>
    <w:p w14:paraId="4C3B357E"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הגה: ומכל מקום אם רוצים </w:t>
      </w:r>
      <w:proofErr w:type="spellStart"/>
      <w:r w:rsidRPr="00260B90">
        <w:rPr>
          <w:rFonts w:ascii="David" w:hAnsi="David" w:cs="David"/>
          <w:sz w:val="24"/>
          <w:szCs w:val="24"/>
          <w:rtl/>
        </w:rPr>
        <w:t>לעטפו</w:t>
      </w:r>
      <w:proofErr w:type="spellEnd"/>
      <w:r w:rsidRPr="00260B90">
        <w:rPr>
          <w:rFonts w:ascii="David" w:hAnsi="David" w:cs="David"/>
          <w:sz w:val="24"/>
          <w:szCs w:val="24"/>
          <w:rtl/>
        </w:rPr>
        <w:t xml:space="preserve"> ולברך עליו הרשות בידן, כמו בשאר מצות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אך </w:t>
      </w:r>
      <w:r w:rsidRPr="00260B90">
        <w:rPr>
          <w:rFonts w:ascii="David" w:hAnsi="David" w:cs="David"/>
          <w:b/>
          <w:bCs/>
          <w:sz w:val="24"/>
          <w:szCs w:val="24"/>
          <w:rtl/>
        </w:rPr>
        <w:t xml:space="preserve">מחזי </w:t>
      </w:r>
      <w:proofErr w:type="spellStart"/>
      <w:r w:rsidRPr="00260B90">
        <w:rPr>
          <w:rFonts w:ascii="David" w:hAnsi="David" w:cs="David"/>
          <w:b/>
          <w:bCs/>
          <w:sz w:val="24"/>
          <w:szCs w:val="24"/>
          <w:rtl/>
        </w:rPr>
        <w:t>כיוהרא</w:t>
      </w:r>
      <w:proofErr w:type="spellEnd"/>
      <w:r w:rsidRPr="00260B90">
        <w:rPr>
          <w:rFonts w:ascii="David" w:hAnsi="David" w:cs="David"/>
          <w:sz w:val="24"/>
          <w:szCs w:val="24"/>
          <w:rtl/>
        </w:rPr>
        <w:t xml:space="preserve"> ולכן אין להן ללבוש ציצית, הואיל ואינו חובת גברא, פירוש,</w:t>
      </w:r>
      <w:r w:rsidRPr="00260B90">
        <w:rPr>
          <w:rFonts w:ascii="David" w:hAnsi="David" w:cs="David" w:hint="cs"/>
          <w:sz w:val="24"/>
          <w:szCs w:val="24"/>
          <w:rtl/>
        </w:rPr>
        <w:t xml:space="preserve"> </w:t>
      </w:r>
      <w:r w:rsidRPr="00260B90">
        <w:rPr>
          <w:rFonts w:ascii="David" w:hAnsi="David" w:cs="David"/>
          <w:sz w:val="24"/>
          <w:szCs w:val="24"/>
          <w:rtl/>
        </w:rPr>
        <w:t>אין חובה על שום אדם</w:t>
      </w:r>
      <w:r w:rsidRPr="00260B90">
        <w:rPr>
          <w:rFonts w:ascii="David" w:hAnsi="David" w:cs="David"/>
          <w:sz w:val="24"/>
          <w:szCs w:val="24"/>
        </w:rPr>
        <w:t xml:space="preserve"> </w:t>
      </w:r>
      <w:r w:rsidRPr="00260B90">
        <w:rPr>
          <w:rFonts w:ascii="David" w:hAnsi="David" w:cs="David"/>
          <w:sz w:val="24"/>
          <w:szCs w:val="24"/>
          <w:rtl/>
        </w:rPr>
        <w:t xml:space="preserve">לקנות לו טלית כדי שיתחייב בציצית. </w:t>
      </w:r>
      <w:r w:rsidRPr="00260B90">
        <w:rPr>
          <w:rFonts w:ascii="David" w:hAnsi="David" w:cs="David" w:hint="cs"/>
          <w:sz w:val="24"/>
          <w:szCs w:val="24"/>
          <w:rtl/>
        </w:rPr>
        <w:t xml:space="preserve">                                                                                                      </w:t>
      </w:r>
      <w:r w:rsidRPr="00260B90">
        <w:rPr>
          <w:rFonts w:ascii="David" w:hAnsi="David" w:cs="David"/>
          <w:sz w:val="24"/>
          <w:szCs w:val="24"/>
          <w:rtl/>
        </w:rPr>
        <w:t xml:space="preserve">(שולחן ערוך אורח חיים </w:t>
      </w:r>
      <w:proofErr w:type="spellStart"/>
      <w:r w:rsidRPr="00260B90">
        <w:rPr>
          <w:rFonts w:ascii="David" w:hAnsi="David" w:cs="David"/>
          <w:sz w:val="24"/>
          <w:szCs w:val="24"/>
          <w:rtl/>
        </w:rPr>
        <w:t>יז</w:t>
      </w:r>
      <w:proofErr w:type="spellEnd"/>
      <w:r w:rsidRPr="00260B90">
        <w:rPr>
          <w:rFonts w:ascii="David" w:hAnsi="David" w:cs="David"/>
          <w:sz w:val="24"/>
          <w:szCs w:val="24"/>
          <w:rtl/>
        </w:rPr>
        <w:t>, ב)</w:t>
      </w:r>
    </w:p>
    <w:p w14:paraId="16800515" w14:textId="77777777" w:rsidR="00412F59" w:rsidRPr="00260B90" w:rsidRDefault="00412F59" w:rsidP="00412F59">
      <w:pPr>
        <w:pStyle w:val="ListParagraph"/>
        <w:numPr>
          <w:ilvl w:val="0"/>
          <w:numId w:val="35"/>
        </w:numPr>
        <w:spacing w:before="12" w:after="10" w:line="360" w:lineRule="auto"/>
        <w:jc w:val="both"/>
        <w:rPr>
          <w:rFonts w:ascii="David" w:hAnsi="David" w:cs="David"/>
        </w:rPr>
      </w:pPr>
      <w:r w:rsidRPr="00260B90">
        <w:rPr>
          <w:rFonts w:ascii="David" w:hAnsi="David" w:cs="David" w:hint="eastAsia"/>
          <w:rtl/>
        </w:rPr>
        <w:t>תפילין</w:t>
      </w:r>
      <w:r w:rsidRPr="00260B90">
        <w:rPr>
          <w:rFonts w:ascii="David" w:hAnsi="David" w:cs="David"/>
          <w:rtl/>
        </w:rPr>
        <w:t xml:space="preserve"> </w:t>
      </w:r>
      <w:r w:rsidRPr="00260B90">
        <w:rPr>
          <w:rFonts w:ascii="David" w:hAnsi="David" w:cs="David" w:hint="eastAsia"/>
          <w:rtl/>
        </w:rPr>
        <w:t>מחייבים</w:t>
      </w:r>
      <w:r w:rsidRPr="00260B90">
        <w:rPr>
          <w:rFonts w:ascii="David" w:hAnsi="David" w:cs="David"/>
          <w:rtl/>
        </w:rPr>
        <w:t xml:space="preserve"> </w:t>
      </w:r>
      <w:r w:rsidRPr="00260B90">
        <w:rPr>
          <w:rFonts w:ascii="David" w:hAnsi="David" w:cs="David" w:hint="eastAsia"/>
          <w:rtl/>
        </w:rPr>
        <w:t>גוף</w:t>
      </w:r>
      <w:r w:rsidRPr="00260B90">
        <w:rPr>
          <w:rFonts w:ascii="David" w:hAnsi="David" w:cs="David"/>
          <w:rtl/>
        </w:rPr>
        <w:t xml:space="preserve"> </w:t>
      </w:r>
      <w:r w:rsidRPr="00260B90">
        <w:rPr>
          <w:rFonts w:ascii="David" w:hAnsi="David" w:cs="David" w:hint="eastAsia"/>
          <w:rtl/>
        </w:rPr>
        <w:t>נקי</w:t>
      </w:r>
      <w:r w:rsidRPr="00260B90">
        <w:rPr>
          <w:rFonts w:ascii="David" w:hAnsi="David" w:cs="David"/>
          <w:rtl/>
        </w:rPr>
        <w:t>:</w:t>
      </w:r>
    </w:p>
    <w:p w14:paraId="484FB61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אפילו 'הפחה' (=אוויר שהגוף מוציא מן האחוריים) אוסרת להניח תפילין. לכן, בלי קשר למצוות שהזמן גרמן, אסור לנשים להניח תפילין, וגם "חולה מעיים פטור מתפילין..."</w:t>
      </w:r>
      <w:r w:rsidRPr="00260B90">
        <w:rPr>
          <w:rFonts w:ascii="David" w:hAnsi="David" w:cs="David" w:hint="cs"/>
          <w:sz w:val="24"/>
          <w:szCs w:val="24"/>
          <w:rtl/>
        </w:rPr>
        <w:t xml:space="preserve">. </w:t>
      </w:r>
      <w:r w:rsidRPr="00260B90">
        <w:rPr>
          <w:rFonts w:ascii="David" w:hAnsi="David" w:cs="David"/>
          <w:sz w:val="24"/>
          <w:szCs w:val="24"/>
          <w:rtl/>
        </w:rPr>
        <w:t xml:space="preserve">  </w:t>
      </w:r>
    </w:p>
    <w:p w14:paraId="35098ACA"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יתר על כן: </w:t>
      </w:r>
    </w:p>
    <w:p w14:paraId="4A1E3994"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מי שברי לו שאינו יכול להתפלל בלא הפחה, מוטב שיעבור זמן התפלה ממה שיתפלל בלא גוף נקי; ואם יראה לו שיוכל להעמיד עצמו בגוף נקי בשעת קריאת שמע, יניח תפילין בין אהבה לקריאת שמע ויברך.</w:t>
      </w:r>
    </w:p>
    <w:p w14:paraId="0493C693" w14:textId="77777777" w:rsidR="00412F59" w:rsidRPr="00260B90" w:rsidRDefault="00412F59" w:rsidP="00412F59">
      <w:pPr>
        <w:spacing w:before="12" w:after="10"/>
        <w:ind w:left="720"/>
        <w:jc w:val="both"/>
        <w:rPr>
          <w:rFonts w:ascii="David" w:hAnsi="David" w:cs="David"/>
          <w:sz w:val="24"/>
          <w:szCs w:val="24"/>
          <w:rtl/>
        </w:rPr>
      </w:pPr>
      <w:bookmarkStart w:id="0" w:name="סימןBלחB-BמיBהםBהחייביןBבתפיליןBוהפטורים"/>
      <w:bookmarkEnd w:id="0"/>
      <w:r w:rsidRPr="00260B90">
        <w:rPr>
          <w:rFonts w:ascii="David" w:hAnsi="David" w:cs="David"/>
          <w:sz w:val="24"/>
          <w:szCs w:val="24"/>
          <w:rtl/>
        </w:rPr>
        <w:t xml:space="preserve">נשים ועבדים פטורים מתפילין מפני שהוא מצות עשה שהזמן </w:t>
      </w:r>
      <w:proofErr w:type="spellStart"/>
      <w:r w:rsidRPr="00260B90">
        <w:rPr>
          <w:rFonts w:ascii="David" w:hAnsi="David" w:cs="David"/>
          <w:sz w:val="24"/>
          <w:szCs w:val="24"/>
          <w:rtl/>
        </w:rPr>
        <w:t>גרמא</w:t>
      </w:r>
      <w:proofErr w:type="spellEnd"/>
      <w:r w:rsidRPr="00260B90">
        <w:rPr>
          <w:rFonts w:ascii="David" w:hAnsi="David" w:cs="David"/>
          <w:sz w:val="24"/>
          <w:szCs w:val="24"/>
          <w:rtl/>
        </w:rPr>
        <w:t xml:space="preserve">. </w:t>
      </w:r>
    </w:p>
    <w:p w14:paraId="3435A6C8"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b/>
          <w:bCs/>
          <w:sz w:val="24"/>
          <w:szCs w:val="24"/>
          <w:rtl/>
        </w:rPr>
        <w:t>הגה:</w:t>
      </w:r>
      <w:r w:rsidRPr="00260B90">
        <w:rPr>
          <w:rFonts w:ascii="David" w:hAnsi="David" w:cs="David"/>
          <w:sz w:val="24"/>
          <w:szCs w:val="24"/>
          <w:rtl/>
        </w:rPr>
        <w:t xml:space="preserve"> ואם הנשים </w:t>
      </w:r>
      <w:proofErr w:type="spellStart"/>
      <w:r w:rsidRPr="00260B90">
        <w:rPr>
          <w:rFonts w:ascii="David" w:hAnsi="David" w:cs="David"/>
          <w:sz w:val="24"/>
          <w:szCs w:val="24"/>
          <w:rtl/>
        </w:rPr>
        <w:t>רוצין</w:t>
      </w:r>
      <w:proofErr w:type="spellEnd"/>
      <w:r w:rsidRPr="00260B90">
        <w:rPr>
          <w:rFonts w:ascii="David" w:hAnsi="David" w:cs="David"/>
          <w:sz w:val="24"/>
          <w:szCs w:val="24"/>
          <w:rtl/>
        </w:rPr>
        <w:t xml:space="preserve"> להחמיר על עצמן, מוחין בידן.</w:t>
      </w:r>
      <w:r w:rsidRPr="00260B90">
        <w:rPr>
          <w:rFonts w:ascii="David" w:hAnsi="David" w:cs="David" w:hint="cs"/>
          <w:sz w:val="24"/>
          <w:szCs w:val="24"/>
          <w:rtl/>
        </w:rPr>
        <w:t xml:space="preserve">                                                           </w:t>
      </w:r>
      <w:r w:rsidRPr="00260B90">
        <w:rPr>
          <w:rFonts w:ascii="David" w:hAnsi="David" w:cs="David"/>
          <w:sz w:val="24"/>
          <w:szCs w:val="24"/>
          <w:rtl/>
        </w:rPr>
        <w:t>(אורח חיים לח, א-ג)</w:t>
      </w:r>
    </w:p>
    <w:p w14:paraId="094C150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ומבואר במשנה ברורה (על פי תוספות </w:t>
      </w:r>
      <w:proofErr w:type="spellStart"/>
      <w:r w:rsidRPr="00260B90">
        <w:rPr>
          <w:rFonts w:ascii="David" w:hAnsi="David" w:cs="David"/>
          <w:sz w:val="24"/>
          <w:szCs w:val="24"/>
          <w:rtl/>
        </w:rPr>
        <w:t>ומהר"ם</w:t>
      </w:r>
      <w:proofErr w:type="spellEnd"/>
      <w:r w:rsidRPr="00260B90">
        <w:rPr>
          <w:rFonts w:ascii="David" w:hAnsi="David" w:cs="David"/>
          <w:sz w:val="24"/>
          <w:szCs w:val="24"/>
          <w:rtl/>
        </w:rPr>
        <w:t xml:space="preserve">, כל-בו ובית-יוסף): "מפני </w:t>
      </w:r>
      <w:proofErr w:type="spellStart"/>
      <w:r w:rsidRPr="00260B90">
        <w:rPr>
          <w:rFonts w:ascii="David" w:hAnsi="David" w:cs="David"/>
          <w:sz w:val="24"/>
          <w:szCs w:val="24"/>
          <w:rtl/>
        </w:rPr>
        <w:t>שצריכין</w:t>
      </w:r>
      <w:proofErr w:type="spellEnd"/>
      <w:r w:rsidRPr="00260B90">
        <w:rPr>
          <w:rFonts w:ascii="David" w:hAnsi="David" w:cs="David"/>
          <w:sz w:val="24"/>
          <w:szCs w:val="24"/>
          <w:rtl/>
        </w:rPr>
        <w:t xml:space="preserve"> גוף נקי".</w:t>
      </w:r>
    </w:p>
    <w:p w14:paraId="46CFAD9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לשם הבנה טובה יותר של 'גוף נקי' </w:t>
      </w:r>
      <w:r w:rsidRPr="00260B90">
        <w:rPr>
          <w:rFonts w:ascii="David" w:hAnsi="David" w:cs="David" w:hint="cs"/>
          <w:sz w:val="24"/>
          <w:szCs w:val="24"/>
          <w:rtl/>
        </w:rPr>
        <w:t xml:space="preserve">דווקא לגברים </w:t>
      </w:r>
      <w:r w:rsidRPr="00260B90">
        <w:rPr>
          <w:rFonts w:ascii="David" w:hAnsi="David" w:cs="David"/>
          <w:sz w:val="24"/>
          <w:szCs w:val="24"/>
          <w:rtl/>
        </w:rPr>
        <w:t>בקדושת התפילין, נשים לב גם לתמרור אזהרה נוסף</w:t>
      </w:r>
      <w:r w:rsidRPr="00260B90">
        <w:rPr>
          <w:rFonts w:ascii="David" w:hAnsi="David" w:cs="David" w:hint="cs"/>
          <w:sz w:val="24"/>
          <w:szCs w:val="24"/>
          <w:rtl/>
        </w:rPr>
        <w:t xml:space="preserve"> בהלכה:</w:t>
      </w:r>
    </w:p>
    <w:p w14:paraId="28438A52"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lastRenderedPageBreak/>
        <w:t xml:space="preserve">המניח תפילין צריך ליזהר מהרהור </w:t>
      </w:r>
      <w:proofErr w:type="spellStart"/>
      <w:r w:rsidRPr="00260B90">
        <w:rPr>
          <w:rFonts w:ascii="David" w:hAnsi="David" w:cs="David"/>
          <w:sz w:val="24"/>
          <w:szCs w:val="24"/>
          <w:rtl/>
        </w:rPr>
        <w:t>תאות</w:t>
      </w:r>
      <w:proofErr w:type="spellEnd"/>
      <w:r w:rsidRPr="00260B90">
        <w:rPr>
          <w:rFonts w:ascii="David" w:hAnsi="David" w:cs="David"/>
          <w:sz w:val="24"/>
          <w:szCs w:val="24"/>
          <w:rtl/>
        </w:rPr>
        <w:t xml:space="preserve"> </w:t>
      </w:r>
      <w:proofErr w:type="spellStart"/>
      <w:r w:rsidRPr="00260B90">
        <w:rPr>
          <w:rFonts w:ascii="David" w:hAnsi="David" w:cs="David"/>
          <w:sz w:val="24"/>
          <w:szCs w:val="24"/>
          <w:rtl/>
        </w:rPr>
        <w:t>אשה</w:t>
      </w:r>
      <w:proofErr w:type="spellEnd"/>
      <w:r w:rsidRPr="00260B90">
        <w:rPr>
          <w:rFonts w:ascii="David" w:hAnsi="David" w:cs="David"/>
          <w:sz w:val="24"/>
          <w:szCs w:val="24"/>
          <w:rtl/>
        </w:rPr>
        <w:t xml:space="preserve">, </w:t>
      </w:r>
    </w:p>
    <w:p w14:paraId="421E270F" w14:textId="77777777" w:rsidR="00412F59" w:rsidRPr="00260B90" w:rsidRDefault="00412F59" w:rsidP="00412F59">
      <w:pPr>
        <w:spacing w:before="12" w:after="10"/>
        <w:ind w:left="720"/>
        <w:jc w:val="both"/>
        <w:rPr>
          <w:rFonts w:ascii="David" w:hAnsi="David" w:cs="David"/>
          <w:sz w:val="24"/>
          <w:szCs w:val="24"/>
          <w:rtl/>
        </w:rPr>
      </w:pPr>
      <w:r w:rsidRPr="00260B90">
        <w:rPr>
          <w:rFonts w:ascii="David" w:hAnsi="David" w:cs="David"/>
          <w:sz w:val="24"/>
          <w:szCs w:val="24"/>
          <w:rtl/>
        </w:rPr>
        <w:t xml:space="preserve">הגה: ואם אי אפשר לו בלא הרהורים, מוטב שלא להניחם. </w:t>
      </w:r>
      <w:r w:rsidRPr="00260B90">
        <w:rPr>
          <w:rFonts w:ascii="David" w:hAnsi="David" w:cs="David" w:hint="cs"/>
          <w:sz w:val="24"/>
          <w:szCs w:val="24"/>
          <w:rtl/>
        </w:rPr>
        <w:t xml:space="preserve">                                                      </w:t>
      </w:r>
      <w:r w:rsidRPr="00260B90">
        <w:rPr>
          <w:rFonts w:ascii="David" w:hAnsi="David" w:cs="David"/>
          <w:sz w:val="24"/>
          <w:szCs w:val="24"/>
          <w:rtl/>
        </w:rPr>
        <w:t>(</w:t>
      </w:r>
      <w:r w:rsidRPr="00260B90">
        <w:rPr>
          <w:rFonts w:ascii="David" w:hAnsi="David" w:cs="David" w:hint="cs"/>
          <w:sz w:val="24"/>
          <w:szCs w:val="24"/>
          <w:rtl/>
        </w:rPr>
        <w:t xml:space="preserve">שולחן ערוך </w:t>
      </w:r>
      <w:r w:rsidRPr="00260B90">
        <w:rPr>
          <w:rFonts w:ascii="David" w:hAnsi="David" w:cs="David"/>
          <w:sz w:val="24"/>
          <w:szCs w:val="24"/>
          <w:rtl/>
        </w:rPr>
        <w:t>שם, ד)</w:t>
      </w:r>
    </w:p>
    <w:p w14:paraId="19CD37E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שני הנימוקים הראשונים לפטור נשים מציצית ותפילין אינם חזקים</w:t>
      </w:r>
      <w:r w:rsidRPr="00260B90">
        <w:rPr>
          <w:rFonts w:ascii="David" w:hAnsi="David" w:cs="David" w:hint="cs"/>
          <w:sz w:val="24"/>
          <w:szCs w:val="24"/>
          <w:rtl/>
        </w:rPr>
        <w:t>;</w:t>
      </w:r>
      <w:r w:rsidRPr="00260B90">
        <w:rPr>
          <w:rFonts w:ascii="David" w:hAnsi="David" w:cs="David"/>
          <w:sz w:val="24"/>
          <w:szCs w:val="24"/>
          <w:rtl/>
        </w:rPr>
        <w:t xml:space="preserve"> הדעה שציצית ותפילין הם "כלי גבר" סותרת במפורש את </w:t>
      </w:r>
      <w:proofErr w:type="spellStart"/>
      <w:r w:rsidRPr="00260B90">
        <w:rPr>
          <w:rFonts w:ascii="David" w:hAnsi="David" w:cs="David"/>
          <w:sz w:val="24"/>
          <w:szCs w:val="24"/>
          <w:rtl/>
        </w:rPr>
        <w:t>הסוגיה</w:t>
      </w:r>
      <w:proofErr w:type="spellEnd"/>
      <w:r w:rsidRPr="00260B90">
        <w:rPr>
          <w:rFonts w:ascii="David" w:hAnsi="David" w:cs="David"/>
          <w:sz w:val="24"/>
          <w:szCs w:val="24"/>
          <w:rtl/>
        </w:rPr>
        <w:t xml:space="preserve"> בעירובין (צו, ב)</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ו</w:t>
      </w:r>
      <w:r w:rsidRPr="00260B90">
        <w:rPr>
          <w:rFonts w:ascii="David" w:hAnsi="David" w:cs="David"/>
          <w:sz w:val="24"/>
          <w:szCs w:val="24"/>
          <w:rtl/>
        </w:rPr>
        <w:t xml:space="preserve">אכן כך כתב ר' אהרן הכהן </w:t>
      </w:r>
      <w:proofErr w:type="spellStart"/>
      <w:r w:rsidRPr="00260B90">
        <w:rPr>
          <w:rFonts w:ascii="David" w:hAnsi="David" w:cs="David"/>
          <w:sz w:val="24"/>
          <w:szCs w:val="24"/>
          <w:rtl/>
        </w:rPr>
        <w:t>מלוניל</w:t>
      </w:r>
      <w:proofErr w:type="spellEnd"/>
      <w:r w:rsidRPr="00260B90">
        <w:rPr>
          <w:rFonts w:ascii="David" w:hAnsi="David" w:cs="David"/>
          <w:sz w:val="24"/>
          <w:szCs w:val="24"/>
          <w:rtl/>
        </w:rPr>
        <w:t xml:space="preserve"> בספר אורחות חיים נגד </w:t>
      </w:r>
      <w:proofErr w:type="spellStart"/>
      <w:r w:rsidRPr="00260B90">
        <w:rPr>
          <w:rFonts w:ascii="David" w:hAnsi="David" w:cs="David"/>
          <w:sz w:val="24"/>
          <w:szCs w:val="24"/>
          <w:rtl/>
        </w:rPr>
        <w:t>מהר"ם</w:t>
      </w:r>
      <w:proofErr w:type="spellEnd"/>
      <w:r w:rsidRPr="00260B90">
        <w:rPr>
          <w:rFonts w:ascii="David" w:hAnsi="David" w:cs="David"/>
          <w:sz w:val="24"/>
          <w:szCs w:val="24"/>
          <w:rtl/>
        </w:rPr>
        <w:t xml:space="preserve">, ועוד הוסיף על כך ר' חיים חזקיה מדיני (שדי חמד, מערכת הלמ"ד, כלל </w:t>
      </w:r>
      <w:proofErr w:type="spellStart"/>
      <w:r w:rsidRPr="00260B90">
        <w:rPr>
          <w:rFonts w:ascii="David" w:hAnsi="David" w:cs="David"/>
          <w:sz w:val="24"/>
          <w:szCs w:val="24"/>
          <w:rtl/>
        </w:rPr>
        <w:t>קטז</w:t>
      </w:r>
      <w:proofErr w:type="spellEnd"/>
      <w:r w:rsidRPr="00260B90">
        <w:rPr>
          <w:rFonts w:ascii="David" w:hAnsi="David" w:cs="David"/>
          <w:sz w:val="24"/>
          <w:szCs w:val="24"/>
          <w:rtl/>
        </w:rPr>
        <w:t xml:space="preserve">), שאיסור "לא יהיה כלי גבר על </w:t>
      </w:r>
      <w:proofErr w:type="spellStart"/>
      <w:r w:rsidRPr="00260B90">
        <w:rPr>
          <w:rFonts w:ascii="David" w:hAnsi="David" w:cs="David"/>
          <w:sz w:val="24"/>
          <w:szCs w:val="24"/>
          <w:rtl/>
        </w:rPr>
        <w:t>אשה</w:t>
      </w:r>
      <w:proofErr w:type="spellEnd"/>
      <w:r w:rsidRPr="00260B90">
        <w:rPr>
          <w:rFonts w:ascii="David" w:hAnsi="David" w:cs="David"/>
          <w:sz w:val="24"/>
          <w:szCs w:val="24"/>
          <w:rtl/>
        </w:rPr>
        <w:t>" הוא לאו שיש בו מלקות, אך לא מצאנו בשום פוסק שא</w:t>
      </w:r>
      <w:r w:rsidRPr="00260B90">
        <w:rPr>
          <w:rFonts w:ascii="David" w:hAnsi="David" w:cs="David" w:hint="cs"/>
          <w:sz w:val="24"/>
          <w:szCs w:val="24"/>
          <w:rtl/>
        </w:rPr>
        <w:t>י</w:t>
      </w:r>
      <w:r w:rsidRPr="00260B90">
        <w:rPr>
          <w:rFonts w:ascii="David" w:hAnsi="David" w:cs="David"/>
          <w:sz w:val="24"/>
          <w:szCs w:val="24"/>
          <w:rtl/>
        </w:rPr>
        <w:t xml:space="preserve">שה לוקה על ציצית ותפילין, ועוד האריך להראות עד כמה דעה זו דחוקה ודחויה. </w:t>
      </w:r>
    </w:p>
    <w:p w14:paraId="70E751E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את טענת 'מחזי כיוהרה' קל לדחות, כי א</w:t>
      </w:r>
      <w:r w:rsidRPr="00260B90">
        <w:rPr>
          <w:rFonts w:ascii="David" w:hAnsi="David" w:cs="David" w:hint="cs"/>
          <w:sz w:val="24"/>
          <w:szCs w:val="24"/>
          <w:rtl/>
        </w:rPr>
        <w:t>י</w:t>
      </w:r>
      <w:r w:rsidRPr="00260B90">
        <w:rPr>
          <w:rFonts w:ascii="David" w:hAnsi="David" w:cs="David"/>
          <w:sz w:val="24"/>
          <w:szCs w:val="24"/>
          <w:rtl/>
        </w:rPr>
        <w:t xml:space="preserve">שה שרוצה בזה יכולה להתעטף בטלית ולהניח תפילין בביתה בצנעה, בלי שום 'מחזי כיוהרה'; ואם תרבינה נשים כאלה, כבר יחדל הדבר מחשש 'יוהרה'. אני עוד זוכר איך גערו בצעירים כמוני שהוציאו ציציות מעל למכנסיים, ובעולם הישיבות אמרו שזאת 'יוהרה', אלא שמו"ר </w:t>
      </w:r>
      <w:proofErr w:type="spellStart"/>
      <w:r w:rsidRPr="00260B90">
        <w:rPr>
          <w:rFonts w:ascii="David" w:hAnsi="David" w:cs="David"/>
          <w:sz w:val="24"/>
          <w:szCs w:val="24"/>
          <w:rtl/>
        </w:rPr>
        <w:t>הרצי"ה</w:t>
      </w:r>
      <w:proofErr w:type="spellEnd"/>
      <w:r w:rsidRPr="00260B90">
        <w:rPr>
          <w:rFonts w:ascii="David" w:hAnsi="David" w:cs="David"/>
          <w:sz w:val="24"/>
          <w:szCs w:val="24"/>
          <w:rtl/>
        </w:rPr>
        <w:t xml:space="preserve"> קוק זצ"ל עודד אותנו שלא לחוש, וכיום כבר אי אפשר לטעון שזו יוהרה מפני שפשט המנהג. </w:t>
      </w:r>
    </w:p>
    <w:p w14:paraId="753D8D0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באמת ובתמים, רק הנימוק של 'גוף נקי' עומד מאחורי כל ההסתייגות מתפילין לא</w:t>
      </w:r>
      <w:r w:rsidRPr="00260B90">
        <w:rPr>
          <w:rFonts w:ascii="David" w:hAnsi="David" w:cs="David" w:hint="cs"/>
          <w:sz w:val="24"/>
          <w:szCs w:val="24"/>
          <w:rtl/>
        </w:rPr>
        <w:t>י</w:t>
      </w:r>
      <w:r w:rsidRPr="00260B90">
        <w:rPr>
          <w:rFonts w:ascii="David" w:hAnsi="David" w:cs="David"/>
          <w:sz w:val="24"/>
          <w:szCs w:val="24"/>
          <w:rtl/>
        </w:rPr>
        <w:t xml:space="preserve">שה. אכן, כך כתבו התוספות (עירובין צו, א ד"ה </w:t>
      </w:r>
      <w:r w:rsidRPr="00260B90">
        <w:rPr>
          <w:rFonts w:ascii="David" w:hAnsi="David" w:cs="David" w:hint="cs"/>
          <w:sz w:val="24"/>
          <w:szCs w:val="24"/>
          <w:rtl/>
        </w:rPr>
        <w:t>'</w:t>
      </w:r>
      <w:r w:rsidRPr="00260B90">
        <w:rPr>
          <w:rFonts w:ascii="David" w:hAnsi="David" w:cs="David"/>
          <w:sz w:val="24"/>
          <w:szCs w:val="24"/>
          <w:rtl/>
        </w:rPr>
        <w:t>מיכל</w:t>
      </w:r>
      <w:r w:rsidRPr="00260B90">
        <w:rPr>
          <w:rFonts w:ascii="David" w:hAnsi="David" w:cs="David" w:hint="cs"/>
          <w:sz w:val="24"/>
          <w:szCs w:val="24"/>
          <w:rtl/>
        </w:rPr>
        <w:t>'</w:t>
      </w:r>
      <w:r w:rsidRPr="00260B90">
        <w:rPr>
          <w:rFonts w:ascii="David" w:hAnsi="David" w:cs="David"/>
          <w:sz w:val="24"/>
          <w:szCs w:val="24"/>
          <w:rtl/>
        </w:rPr>
        <w:t xml:space="preserve">), וכך כתב ר' יוסף קארו בבית יוסף (טור אורח חיים לח), שהדעה (בירושלמי עירובין) שמיחו חכמים במיכל היא בגלל החשש מגוף (לא) נקי. </w:t>
      </w:r>
    </w:p>
    <w:p w14:paraId="5557AF9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אולם איך אפשר להבין מה שכתבו שם בתוספות (ומצוטט בבית יוסף וכן עד משנה ברורה), ש"נשים אין זריזות ליזהר" בגוף נקי</w:t>
      </w:r>
      <w:r w:rsidRPr="00260B90">
        <w:rPr>
          <w:rFonts w:ascii="David" w:hAnsi="David" w:cs="David" w:hint="cs"/>
          <w:sz w:val="24"/>
          <w:szCs w:val="24"/>
          <w:rtl/>
        </w:rPr>
        <w:t>?</w:t>
      </w:r>
      <w:r w:rsidRPr="00260B90">
        <w:rPr>
          <w:rFonts w:ascii="David" w:hAnsi="David" w:cs="David"/>
          <w:sz w:val="24"/>
          <w:szCs w:val="24"/>
          <w:rtl/>
        </w:rPr>
        <w:t xml:space="preserve"> הרי זה לכאורה כמו "הורו בית דין (=סנהדרין גדולה) ששקעה חמה ולבסוף זרחה, אין זו הוראה אלא טעות" (יבמות צב, א)</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 xml:space="preserve">הלוא </w:t>
      </w:r>
      <w:r w:rsidRPr="00260B90">
        <w:rPr>
          <w:rFonts w:ascii="David" w:hAnsi="David" w:cs="David"/>
          <w:sz w:val="24"/>
          <w:szCs w:val="24"/>
          <w:rtl/>
        </w:rPr>
        <w:t>כולם יודעים ש</w:t>
      </w:r>
      <w:r w:rsidRPr="00260B90">
        <w:rPr>
          <w:rFonts w:ascii="David" w:hAnsi="David" w:cs="David"/>
          <w:b/>
          <w:bCs/>
          <w:sz w:val="24"/>
          <w:szCs w:val="24"/>
          <w:rtl/>
        </w:rPr>
        <w:t xml:space="preserve">נשים זהירות ונזהרות </w:t>
      </w:r>
      <w:proofErr w:type="spellStart"/>
      <w:r w:rsidRPr="00260B90">
        <w:rPr>
          <w:rFonts w:ascii="David" w:hAnsi="David" w:cs="David"/>
          <w:b/>
          <w:bCs/>
          <w:sz w:val="24"/>
          <w:szCs w:val="24"/>
          <w:rtl/>
        </w:rPr>
        <w:t>בנקיון</w:t>
      </w:r>
      <w:proofErr w:type="spellEnd"/>
      <w:r w:rsidRPr="00260B90">
        <w:rPr>
          <w:rFonts w:ascii="David" w:hAnsi="David" w:cs="David"/>
          <w:b/>
          <w:bCs/>
          <w:sz w:val="24"/>
          <w:szCs w:val="24"/>
          <w:rtl/>
        </w:rPr>
        <w:t xml:space="preserve"> גופן, ובניקיון בכלל, הרבה יותר מגברים!</w:t>
      </w:r>
      <w:r w:rsidRPr="00260B90">
        <w:rPr>
          <w:rFonts w:ascii="David" w:hAnsi="David" w:cs="David"/>
          <w:sz w:val="24"/>
          <w:szCs w:val="24"/>
          <w:rtl/>
        </w:rPr>
        <w:t xml:space="preserve"> </w:t>
      </w:r>
    </w:p>
    <w:p w14:paraId="1FF8054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האם גם בזה השתנו כל כך נשים שבימינו מדורות קודמים? </w:t>
      </w:r>
    </w:p>
    <w:p w14:paraId="08F045D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זה לא מתקבל כלל על הדעת. </w:t>
      </w:r>
    </w:p>
    <w:p w14:paraId="04B363E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מכאן הגעתי למסקנה ש'גוף נקי' זו רק לשון נקי</w:t>
      </w:r>
      <w:r w:rsidRPr="00260B90">
        <w:rPr>
          <w:rFonts w:ascii="David" w:hAnsi="David" w:cs="David" w:hint="cs"/>
          <w:sz w:val="24"/>
          <w:szCs w:val="24"/>
          <w:rtl/>
        </w:rPr>
        <w:t>י</w:t>
      </w:r>
      <w:r w:rsidRPr="00260B90">
        <w:rPr>
          <w:rFonts w:ascii="David" w:hAnsi="David" w:cs="David"/>
          <w:sz w:val="24"/>
          <w:szCs w:val="24"/>
          <w:rtl/>
        </w:rPr>
        <w:t>ה, במקום לומר שלנשים יש מחזור דימום חודשי (בדרך כלל), ואז אי אפשר להן לשמור שלא תצא טיפת דם כשתפילין עליהן. אמנם התירו לטמאים בכלל להתפלל וללמוד תורה, והתירו גם לא</w:t>
      </w:r>
      <w:r w:rsidRPr="00260B90">
        <w:rPr>
          <w:rFonts w:ascii="David" w:hAnsi="David" w:cs="David" w:hint="cs"/>
          <w:sz w:val="24"/>
          <w:szCs w:val="24"/>
          <w:rtl/>
        </w:rPr>
        <w:t>י</w:t>
      </w:r>
      <w:r w:rsidRPr="00260B90">
        <w:rPr>
          <w:rFonts w:ascii="David" w:hAnsi="David" w:cs="David"/>
          <w:sz w:val="24"/>
          <w:szCs w:val="24"/>
          <w:rtl/>
        </w:rPr>
        <w:t xml:space="preserve">שה בימי טומאתה לגעת בספר תורה, כי "דברי תורה אינם מקבלים טומאה" (ברכות </w:t>
      </w:r>
      <w:proofErr w:type="spellStart"/>
      <w:r w:rsidRPr="00260B90">
        <w:rPr>
          <w:rFonts w:ascii="David" w:hAnsi="David" w:cs="David"/>
          <w:sz w:val="24"/>
          <w:szCs w:val="24"/>
          <w:rtl/>
        </w:rPr>
        <w:t>כב</w:t>
      </w:r>
      <w:proofErr w:type="spellEnd"/>
      <w:r w:rsidRPr="00260B90">
        <w:rPr>
          <w:rFonts w:ascii="David" w:hAnsi="David" w:cs="David"/>
          <w:sz w:val="24"/>
          <w:szCs w:val="24"/>
          <w:rtl/>
        </w:rPr>
        <w:t>, א), אבל להניח תפילין על גופה כאשר עלולה טיפת דם (או הפרשה שאיננה דם) לצאת, וגופה לא יהיה נקי, אי אפשר להתיר, קל וחומר מהפחת אוויר. זאת נראית לי הסיבה היחידה למחות ולאסור תפילין לא</w:t>
      </w:r>
      <w:r w:rsidRPr="00260B90">
        <w:rPr>
          <w:rFonts w:ascii="David" w:hAnsi="David" w:cs="David" w:hint="cs"/>
          <w:sz w:val="24"/>
          <w:szCs w:val="24"/>
          <w:rtl/>
        </w:rPr>
        <w:t>י</w:t>
      </w:r>
      <w:r w:rsidRPr="00260B90">
        <w:rPr>
          <w:rFonts w:ascii="David" w:hAnsi="David" w:cs="David"/>
          <w:sz w:val="24"/>
          <w:szCs w:val="24"/>
          <w:rtl/>
        </w:rPr>
        <w:t xml:space="preserve">שה, מפני שאי אפשר לה להניח תפילין בכל יום בלי חשש, אלא חלק מן החודש כן וחלק לא (ובתקופת היריון יש הפרשות והפחות רבות גם בלי מחזור). </w:t>
      </w:r>
    </w:p>
    <w:p w14:paraId="710B795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בנקודה זו אנו חוזרים להבדל הטבעי בין א</w:t>
      </w:r>
      <w:r w:rsidRPr="00260B90">
        <w:rPr>
          <w:rFonts w:ascii="David" w:hAnsi="David" w:cs="David" w:hint="cs"/>
          <w:sz w:val="24"/>
          <w:szCs w:val="24"/>
          <w:rtl/>
        </w:rPr>
        <w:t>י</w:t>
      </w:r>
      <w:r w:rsidRPr="00260B90">
        <w:rPr>
          <w:rFonts w:ascii="David" w:hAnsi="David" w:cs="David"/>
          <w:sz w:val="24"/>
          <w:szCs w:val="24"/>
          <w:rtl/>
        </w:rPr>
        <w:t>שה לאיש, שלא</w:t>
      </w:r>
      <w:r w:rsidRPr="00260B90">
        <w:rPr>
          <w:rFonts w:ascii="David" w:hAnsi="David" w:cs="David" w:hint="cs"/>
          <w:sz w:val="24"/>
          <w:szCs w:val="24"/>
          <w:rtl/>
        </w:rPr>
        <w:t>י</w:t>
      </w:r>
      <w:r w:rsidRPr="00260B90">
        <w:rPr>
          <w:rFonts w:ascii="David" w:hAnsi="David" w:cs="David"/>
          <w:sz w:val="24"/>
          <w:szCs w:val="24"/>
          <w:rtl/>
        </w:rPr>
        <w:t>שה יש מחזור דימום כחלק מתפקידה להביא חיים חדשים לעולם. אם כן, דווקא בתפילין בא לידי ביטוי ההבדל הטבעי הזה יותר מבכל מצווה אחרת, אלא שהוא הוצנע בידי חכמי התוספות והפוסקים ב'לשון נקי</w:t>
      </w:r>
      <w:r w:rsidRPr="00260B90">
        <w:rPr>
          <w:rFonts w:ascii="David" w:hAnsi="David" w:cs="David" w:hint="cs"/>
          <w:sz w:val="24"/>
          <w:szCs w:val="24"/>
          <w:rtl/>
        </w:rPr>
        <w:t>י</w:t>
      </w:r>
      <w:r w:rsidRPr="00260B90">
        <w:rPr>
          <w:rFonts w:ascii="David" w:hAnsi="David" w:cs="David"/>
          <w:sz w:val="24"/>
          <w:szCs w:val="24"/>
          <w:rtl/>
        </w:rPr>
        <w:t xml:space="preserve">ה' של 'גוף נקי'. אין הכוונה שנשים אינן זהירות בזה, אלא שלא תמיד הן יכולות להיזהר כנדרש להנחת תפילין. </w:t>
      </w:r>
    </w:p>
    <w:p w14:paraId="603BE1B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כאן עלינו להתבונן באחד החידושים הגדולים של תקופתנו, שיש לנשים תחבושות היגייניות, גם פנימיות, </w:t>
      </w:r>
      <w:r w:rsidRPr="00260B90">
        <w:rPr>
          <w:rFonts w:ascii="David" w:hAnsi="David" w:cs="David" w:hint="cs"/>
          <w:sz w:val="24"/>
          <w:szCs w:val="24"/>
          <w:rtl/>
        </w:rPr>
        <w:t xml:space="preserve">שיעילותן </w:t>
      </w:r>
      <w:r w:rsidRPr="00260B90">
        <w:rPr>
          <w:rFonts w:ascii="David" w:hAnsi="David" w:cs="David"/>
          <w:sz w:val="24"/>
          <w:szCs w:val="24"/>
          <w:rtl/>
        </w:rPr>
        <w:t xml:space="preserve">גבוהה הרבה יותר </w:t>
      </w:r>
      <w:proofErr w:type="spellStart"/>
      <w:r w:rsidRPr="00260B90">
        <w:rPr>
          <w:rFonts w:ascii="David" w:hAnsi="David" w:cs="David"/>
          <w:sz w:val="24"/>
          <w:szCs w:val="24"/>
          <w:rtl/>
        </w:rPr>
        <w:t>מבעבר</w:t>
      </w:r>
      <w:proofErr w:type="spellEnd"/>
      <w:r w:rsidRPr="00260B90">
        <w:rPr>
          <w:rFonts w:ascii="David" w:hAnsi="David" w:cs="David" w:hint="cs"/>
          <w:sz w:val="24"/>
          <w:szCs w:val="24"/>
          <w:rtl/>
        </w:rPr>
        <w:t>, וייתכן, שאפשר למנוע יציאה של</w:t>
      </w:r>
      <w:r w:rsidRPr="00260B90">
        <w:rPr>
          <w:rFonts w:ascii="David" w:hAnsi="David" w:cs="David"/>
          <w:sz w:val="24"/>
          <w:szCs w:val="24"/>
          <w:rtl/>
        </w:rPr>
        <w:t xml:space="preserve"> טיפת דם או </w:t>
      </w:r>
      <w:r w:rsidRPr="00260B90">
        <w:rPr>
          <w:rFonts w:ascii="David" w:hAnsi="David" w:cs="David" w:hint="cs"/>
          <w:sz w:val="24"/>
          <w:szCs w:val="24"/>
          <w:rtl/>
        </w:rPr>
        <w:t xml:space="preserve">כל </w:t>
      </w:r>
      <w:r w:rsidRPr="00260B90">
        <w:rPr>
          <w:rFonts w:ascii="David" w:hAnsi="David" w:cs="David"/>
          <w:sz w:val="24"/>
          <w:szCs w:val="24"/>
          <w:rtl/>
        </w:rPr>
        <w:t xml:space="preserve">הפרשה אחרת על גופן. </w:t>
      </w:r>
      <w:r w:rsidRPr="00260B90">
        <w:rPr>
          <w:rFonts w:ascii="David" w:hAnsi="David" w:cs="David" w:hint="cs"/>
          <w:sz w:val="24"/>
          <w:szCs w:val="24"/>
          <w:rtl/>
        </w:rPr>
        <w:t>במציאות כזאת,</w:t>
      </w:r>
      <w:r w:rsidRPr="00260B90">
        <w:rPr>
          <w:rFonts w:ascii="David" w:hAnsi="David" w:cs="David"/>
          <w:sz w:val="24"/>
          <w:szCs w:val="24"/>
          <w:rtl/>
        </w:rPr>
        <w:t xml:space="preserve"> נשים אשר זהירות ונזהרות בניקיון גופן ובכלל (הרבה יותר מגברים) יכולות להיות בטוחות ב'גוף נקי' שלהן, </w:t>
      </w:r>
      <w:r w:rsidRPr="00260B90">
        <w:rPr>
          <w:rFonts w:ascii="David" w:hAnsi="David" w:cs="David" w:hint="cs"/>
          <w:sz w:val="24"/>
          <w:szCs w:val="24"/>
          <w:rtl/>
        </w:rPr>
        <w:t>ו</w:t>
      </w:r>
      <w:r w:rsidRPr="00260B90">
        <w:rPr>
          <w:rFonts w:ascii="David" w:hAnsi="David" w:cs="David"/>
          <w:sz w:val="24"/>
          <w:szCs w:val="24"/>
          <w:rtl/>
        </w:rPr>
        <w:t>יכולות להניח תפילין! גם אם יש יום או יומיים בחודש שאי אפשר להישמר בהם כראוי, יהיה הדין כמו בהפחת אוויר</w:t>
      </w:r>
      <w:r w:rsidRPr="00260B90">
        <w:rPr>
          <w:rFonts w:ascii="David" w:hAnsi="David" w:cs="David" w:hint="cs"/>
          <w:sz w:val="24"/>
          <w:szCs w:val="24"/>
          <w:rtl/>
        </w:rPr>
        <w:t>,</w:t>
      </w:r>
      <w:r w:rsidRPr="00260B90">
        <w:rPr>
          <w:rFonts w:ascii="David" w:hAnsi="David" w:cs="David"/>
          <w:sz w:val="24"/>
          <w:szCs w:val="24"/>
          <w:rtl/>
        </w:rPr>
        <w:t xml:space="preserve"> שבאותם ימים לא </w:t>
      </w:r>
      <w:r w:rsidRPr="00260B90">
        <w:rPr>
          <w:rFonts w:ascii="David" w:hAnsi="David" w:cs="David"/>
          <w:sz w:val="24"/>
          <w:szCs w:val="24"/>
          <w:rtl/>
        </w:rPr>
        <w:lastRenderedPageBreak/>
        <w:t xml:space="preserve">יניחו, אבל ברוב הימים יחזור הדין היסודי של ציצית ותפילין – שנשים פטורות, אך הרשות בידן לקיים, כמו שמיעת שופר ונטילת לולב, ולא תהיה שום סיבה בעולם למחות בהן (כסוגיית הבבלי). אלא שראוי לנשים הרוצות בזה לעשות זאת בביתן, בלי יוהרה הפגנתית, לפחות בעת הזאת. </w:t>
      </w:r>
    </w:p>
    <w:p w14:paraId="744E155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למדתי סוגיה זו עם תלמידות חשובות לפי בקשתן פעמים אחדות, ותלמידה אחת שאלה בתוקף: 'האם הרב יואל פוסק לפי כל זה, שא</w:t>
      </w:r>
      <w:r w:rsidRPr="00260B90">
        <w:rPr>
          <w:rFonts w:ascii="David" w:hAnsi="David" w:cs="David" w:hint="cs"/>
          <w:sz w:val="24"/>
          <w:szCs w:val="24"/>
          <w:rtl/>
        </w:rPr>
        <w:t>י</w:t>
      </w:r>
      <w:r w:rsidRPr="00260B90">
        <w:rPr>
          <w:rFonts w:ascii="David" w:hAnsi="David" w:cs="David"/>
          <w:sz w:val="24"/>
          <w:szCs w:val="24"/>
          <w:rtl/>
        </w:rPr>
        <w:t xml:space="preserve">שה בימינו </w:t>
      </w:r>
      <w:r w:rsidRPr="00260B90">
        <w:rPr>
          <w:rFonts w:ascii="David" w:hAnsi="David" w:cs="David"/>
          <w:b/>
          <w:bCs/>
          <w:sz w:val="24"/>
          <w:szCs w:val="24"/>
          <w:rtl/>
        </w:rPr>
        <w:t>יכולה להניח תפילין אם תרצה,</w:t>
      </w:r>
      <w:r w:rsidRPr="00260B90">
        <w:rPr>
          <w:rFonts w:ascii="David" w:hAnsi="David" w:cs="David"/>
          <w:sz w:val="24"/>
          <w:szCs w:val="24"/>
          <w:rtl/>
        </w:rPr>
        <w:t xml:space="preserve"> או שמא היא </w:t>
      </w:r>
      <w:r w:rsidRPr="00260B90">
        <w:rPr>
          <w:rFonts w:ascii="David" w:hAnsi="David" w:cs="David"/>
          <w:b/>
          <w:bCs/>
          <w:sz w:val="24"/>
          <w:szCs w:val="24"/>
          <w:rtl/>
        </w:rPr>
        <w:t>חייבת,</w:t>
      </w:r>
      <w:r w:rsidRPr="00260B90">
        <w:rPr>
          <w:rFonts w:ascii="David" w:hAnsi="David" w:cs="David"/>
          <w:sz w:val="24"/>
          <w:szCs w:val="24"/>
          <w:rtl/>
        </w:rPr>
        <w:t xml:space="preserve"> שהרי איננה דומה לעבד בשום פנים והיא 'בת חורין' כמו איש, וגם יכולה להיות נקייה לא פחות מאיש, לפחות ברוב רובם של הימים?' והוסיפה התלמידה: 'אם אני חייבת, אני הולכת מחר בבוקר לקנות תפילין!' </w:t>
      </w:r>
    </w:p>
    <w:p w14:paraId="7295CD32"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אמרתי לה: תני לי יום אחד לעיין בדבר. </w:t>
      </w:r>
    </w:p>
    <w:p w14:paraId="77EDFDA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שקעתי בסוגיה, עד שמצאתי את דברי ר' אברהם (אבלי) הלוי </w:t>
      </w:r>
      <w:proofErr w:type="spellStart"/>
      <w:r w:rsidRPr="00260B90">
        <w:rPr>
          <w:rFonts w:ascii="David" w:hAnsi="David" w:cs="David"/>
          <w:sz w:val="24"/>
          <w:szCs w:val="24"/>
          <w:rtl/>
        </w:rPr>
        <w:t>גומבינר</w:t>
      </w:r>
      <w:proofErr w:type="spellEnd"/>
      <w:r w:rsidRPr="00260B90">
        <w:rPr>
          <w:rFonts w:ascii="David" w:hAnsi="David" w:cs="David"/>
          <w:sz w:val="24"/>
          <w:szCs w:val="24"/>
          <w:rtl/>
        </w:rPr>
        <w:t xml:space="preserve"> ב</w:t>
      </w:r>
      <w:r w:rsidRPr="00260B90">
        <w:rPr>
          <w:rFonts w:ascii="David" w:hAnsi="David" w:cs="David"/>
          <w:b/>
          <w:bCs/>
          <w:sz w:val="24"/>
          <w:szCs w:val="24"/>
          <w:rtl/>
        </w:rPr>
        <w:t>מגן אברהם</w:t>
      </w:r>
      <w:r w:rsidRPr="00260B90">
        <w:rPr>
          <w:rFonts w:ascii="David" w:hAnsi="David" w:cs="David"/>
          <w:sz w:val="24"/>
          <w:szCs w:val="24"/>
          <w:rtl/>
        </w:rPr>
        <w:t xml:space="preserve"> בהלכות ספירת העומר (אורח חיים </w:t>
      </w:r>
      <w:proofErr w:type="spellStart"/>
      <w:r w:rsidRPr="00260B90">
        <w:rPr>
          <w:rFonts w:ascii="David" w:hAnsi="David" w:cs="David"/>
          <w:sz w:val="24"/>
          <w:szCs w:val="24"/>
          <w:rtl/>
        </w:rPr>
        <w:t>תפט</w:t>
      </w:r>
      <w:proofErr w:type="spellEnd"/>
      <w:r w:rsidRPr="00260B90">
        <w:rPr>
          <w:rFonts w:ascii="David" w:hAnsi="David" w:cs="David"/>
          <w:sz w:val="24"/>
          <w:szCs w:val="24"/>
          <w:rtl/>
        </w:rPr>
        <w:t>, א): "</w:t>
      </w:r>
      <w:r w:rsidRPr="00260B90">
        <w:rPr>
          <w:rFonts w:ascii="David" w:hAnsi="David" w:cs="David"/>
          <w:b/>
          <w:bCs/>
          <w:sz w:val="24"/>
          <w:szCs w:val="24"/>
          <w:rtl/>
        </w:rPr>
        <w:t xml:space="preserve">נשים פטורות מספירה דהוי מצות עשה שהזמן </w:t>
      </w:r>
      <w:proofErr w:type="spellStart"/>
      <w:r w:rsidRPr="00260B90">
        <w:rPr>
          <w:rFonts w:ascii="David" w:hAnsi="David" w:cs="David"/>
          <w:b/>
          <w:bCs/>
          <w:sz w:val="24"/>
          <w:szCs w:val="24"/>
          <w:rtl/>
        </w:rPr>
        <w:t>גרמא</w:t>
      </w:r>
      <w:proofErr w:type="spellEnd"/>
      <w:r w:rsidRPr="00260B90">
        <w:rPr>
          <w:rFonts w:ascii="David" w:hAnsi="David" w:cs="David"/>
          <w:b/>
          <w:bCs/>
          <w:sz w:val="24"/>
          <w:szCs w:val="24"/>
          <w:rtl/>
        </w:rPr>
        <w:t xml:space="preserve">, ומיהו כבר שווי' </w:t>
      </w:r>
      <w:proofErr w:type="spellStart"/>
      <w:r w:rsidRPr="00260B90">
        <w:rPr>
          <w:rFonts w:ascii="David" w:hAnsi="David" w:cs="David"/>
          <w:b/>
          <w:bCs/>
          <w:sz w:val="24"/>
          <w:szCs w:val="24"/>
          <w:rtl/>
        </w:rPr>
        <w:t>עלייהו</w:t>
      </w:r>
      <w:proofErr w:type="spellEnd"/>
      <w:r w:rsidRPr="00260B90">
        <w:rPr>
          <w:rFonts w:ascii="David" w:hAnsi="David" w:cs="David"/>
          <w:b/>
          <w:bCs/>
          <w:sz w:val="24"/>
          <w:szCs w:val="24"/>
          <w:rtl/>
        </w:rPr>
        <w:t xml:space="preserve"> חובה</w:t>
      </w:r>
      <w:r w:rsidRPr="00260B90">
        <w:rPr>
          <w:rFonts w:ascii="David" w:hAnsi="David" w:cs="David"/>
          <w:sz w:val="24"/>
          <w:szCs w:val="24"/>
          <w:rtl/>
        </w:rPr>
        <w:t>". מכאן ברור שבמצוות אלו, הכ</w:t>
      </w:r>
      <w:r w:rsidRPr="00260B90">
        <w:rPr>
          <w:rFonts w:ascii="David" w:hAnsi="David" w:cs="David" w:hint="cs"/>
          <w:sz w:val="24"/>
          <w:szCs w:val="24"/>
          <w:rtl/>
        </w:rPr>
        <w:t>ו</w:t>
      </w:r>
      <w:r w:rsidRPr="00260B90">
        <w:rPr>
          <w:rFonts w:ascii="David" w:hAnsi="David" w:cs="David"/>
          <w:sz w:val="24"/>
          <w:szCs w:val="24"/>
          <w:rtl/>
        </w:rPr>
        <w:t>ל תלוי במה ש</w:t>
      </w:r>
      <w:r w:rsidRPr="00260B90">
        <w:rPr>
          <w:rFonts w:ascii="David" w:hAnsi="David" w:cs="David" w:hint="cs"/>
          <w:sz w:val="24"/>
          <w:szCs w:val="24"/>
          <w:rtl/>
        </w:rPr>
        <w:t>נשים</w:t>
      </w:r>
      <w:r w:rsidRPr="00260B90">
        <w:rPr>
          <w:rFonts w:ascii="David" w:hAnsi="David" w:cs="David"/>
          <w:sz w:val="24"/>
          <w:szCs w:val="24"/>
          <w:rtl/>
        </w:rPr>
        <w:t xml:space="preserve"> מקבל</w:t>
      </w:r>
      <w:r w:rsidRPr="00260B90">
        <w:rPr>
          <w:rFonts w:ascii="David" w:hAnsi="David" w:cs="David" w:hint="cs"/>
          <w:sz w:val="24"/>
          <w:szCs w:val="24"/>
          <w:rtl/>
        </w:rPr>
        <w:t>ו</w:t>
      </w:r>
      <w:r w:rsidRPr="00260B90">
        <w:rPr>
          <w:rFonts w:ascii="David" w:hAnsi="David" w:cs="David"/>
          <w:sz w:val="24"/>
          <w:szCs w:val="24"/>
          <w:rtl/>
        </w:rPr>
        <w:t>ת על עצמ</w:t>
      </w:r>
      <w:r w:rsidRPr="00260B90">
        <w:rPr>
          <w:rFonts w:ascii="David" w:hAnsi="David" w:cs="David" w:hint="cs"/>
          <w:sz w:val="24"/>
          <w:szCs w:val="24"/>
          <w:rtl/>
        </w:rPr>
        <w:t xml:space="preserve">ן </w:t>
      </w:r>
      <w:r w:rsidRPr="00260B90">
        <w:rPr>
          <w:rFonts w:ascii="David" w:hAnsi="David" w:cs="David"/>
          <w:sz w:val="24"/>
          <w:szCs w:val="24"/>
          <w:rtl/>
        </w:rPr>
        <w:t>– הרי הגברים קיבלו עליהם את המצוות כולן בקבלת התורה ובמסורת הדורות, ואילו הנשים קיבלו עליהן תורה בכל הדורות</w:t>
      </w:r>
      <w:r w:rsidRPr="00260B90">
        <w:rPr>
          <w:rFonts w:ascii="David" w:hAnsi="David" w:cs="David" w:hint="cs"/>
          <w:sz w:val="24"/>
          <w:szCs w:val="24"/>
          <w:rtl/>
        </w:rPr>
        <w:t xml:space="preserve"> בדיוק כמו הגברים</w:t>
      </w:r>
      <w:r w:rsidRPr="00260B90">
        <w:rPr>
          <w:rFonts w:ascii="David" w:hAnsi="David" w:cs="David"/>
          <w:sz w:val="24"/>
          <w:szCs w:val="24"/>
          <w:rtl/>
        </w:rPr>
        <w:t xml:space="preserve">, אך לא קיבלו עליהן מצוות שהן פטורות מהן – קיבלו עליהן מצוות הפסח, אך לא קיבלו שופר וסוכה ולולב בתור חובה. </w:t>
      </w:r>
    </w:p>
    <w:p w14:paraId="0029180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לכן</w:t>
      </w:r>
      <w:r w:rsidRPr="00260B90">
        <w:rPr>
          <w:rFonts w:ascii="David" w:hAnsi="David" w:cs="David" w:hint="cs"/>
          <w:sz w:val="24"/>
          <w:szCs w:val="24"/>
          <w:rtl/>
        </w:rPr>
        <w:t>,</w:t>
      </w:r>
      <w:r w:rsidRPr="00260B90">
        <w:rPr>
          <w:rFonts w:ascii="David" w:hAnsi="David" w:cs="David"/>
          <w:sz w:val="24"/>
          <w:szCs w:val="24"/>
          <w:rtl/>
        </w:rPr>
        <w:t xml:space="preserve"> א</w:t>
      </w:r>
      <w:r w:rsidRPr="00260B90">
        <w:rPr>
          <w:rFonts w:ascii="David" w:hAnsi="David" w:cs="David" w:hint="cs"/>
          <w:sz w:val="24"/>
          <w:szCs w:val="24"/>
          <w:rtl/>
        </w:rPr>
        <w:t>י</w:t>
      </w:r>
      <w:r w:rsidRPr="00260B90">
        <w:rPr>
          <w:rFonts w:ascii="David" w:hAnsi="David" w:cs="David"/>
          <w:sz w:val="24"/>
          <w:szCs w:val="24"/>
          <w:rtl/>
        </w:rPr>
        <w:t>שה שרוצה לקיים מצוות אלו בקיום מלא – ובפרט לברך "אשר קדשנו במצוותיו וציוונו" לכל הדעות</w:t>
      </w:r>
      <w:r w:rsidRPr="00260B90">
        <w:rPr>
          <w:rStyle w:val="FootnoteReference"/>
          <w:rFonts w:ascii="David" w:hAnsi="David" w:cs="David"/>
          <w:sz w:val="24"/>
          <w:szCs w:val="24"/>
          <w:rtl/>
        </w:rPr>
        <w:footnoteReference w:id="25"/>
      </w:r>
      <w:r w:rsidRPr="00260B90">
        <w:rPr>
          <w:rFonts w:ascii="David" w:hAnsi="David" w:cs="David"/>
          <w:sz w:val="24"/>
          <w:szCs w:val="24"/>
          <w:rtl/>
        </w:rPr>
        <w:t xml:space="preserve"> – צריכה לקבל מצוות אלה על עצמה כ'חובה'. הדבר נכון במיוחד בספירת העומר, שבה אי אפשר לספור היום, ומחר להיות פטורה, ושוב לספור </w:t>
      </w:r>
      <w:r w:rsidRPr="00260B90">
        <w:rPr>
          <w:rFonts w:ascii="David" w:hAnsi="David" w:cs="David" w:hint="cs"/>
          <w:sz w:val="24"/>
          <w:szCs w:val="24"/>
          <w:rtl/>
        </w:rPr>
        <w:t>ב</w:t>
      </w:r>
      <w:r w:rsidRPr="00260B90">
        <w:rPr>
          <w:rFonts w:ascii="David" w:hAnsi="David" w:cs="David"/>
          <w:sz w:val="24"/>
          <w:szCs w:val="24"/>
          <w:rtl/>
        </w:rPr>
        <w:t>כל פעם שמתעורר רצון; לפיכך, א</w:t>
      </w:r>
      <w:r w:rsidRPr="00260B90">
        <w:rPr>
          <w:rFonts w:ascii="David" w:hAnsi="David" w:cs="David" w:hint="cs"/>
          <w:sz w:val="24"/>
          <w:szCs w:val="24"/>
          <w:rtl/>
        </w:rPr>
        <w:t>י</w:t>
      </w:r>
      <w:r w:rsidRPr="00260B90">
        <w:rPr>
          <w:rFonts w:ascii="David" w:hAnsi="David" w:cs="David"/>
          <w:sz w:val="24"/>
          <w:szCs w:val="24"/>
          <w:rtl/>
        </w:rPr>
        <w:t xml:space="preserve">שה יכולה לספור וגם לברך </w:t>
      </w:r>
      <w:r w:rsidRPr="00260B90">
        <w:rPr>
          <w:rFonts w:ascii="David" w:hAnsi="David" w:cs="David" w:hint="cs"/>
          <w:sz w:val="24"/>
          <w:szCs w:val="24"/>
          <w:rtl/>
        </w:rPr>
        <w:t>(לכל הדעות),</w:t>
      </w:r>
      <w:r w:rsidRPr="00260B90">
        <w:rPr>
          <w:rFonts w:ascii="David" w:hAnsi="David" w:cs="David"/>
          <w:sz w:val="24"/>
          <w:szCs w:val="24"/>
          <w:rtl/>
        </w:rPr>
        <w:t xml:space="preserve"> אם היא מקבלת על עצמה את הספירה כולה בתור 'חובה'. </w:t>
      </w:r>
    </w:p>
    <w:p w14:paraId="438BCA7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חזרתי לתלמידה החשובה ואמרתי לה: 'נשים 'בנות חורין' של ימינו</w:t>
      </w:r>
      <w:r w:rsidRPr="00260B90">
        <w:rPr>
          <w:rFonts w:ascii="David" w:hAnsi="David" w:cs="David" w:hint="cs"/>
          <w:sz w:val="24"/>
          <w:szCs w:val="24"/>
          <w:rtl/>
        </w:rPr>
        <w:t>,</w:t>
      </w:r>
      <w:r w:rsidRPr="00260B90">
        <w:rPr>
          <w:rFonts w:ascii="David" w:hAnsi="David" w:cs="David"/>
          <w:sz w:val="24"/>
          <w:szCs w:val="24"/>
          <w:rtl/>
        </w:rPr>
        <w:t xml:space="preserve"> הן גם בנות חורין להחליט מה הן מקבלות על עצמן בתור חובה, ומה לא'. אמרה לי: 'אם כך, תפילין אני לא מקבלת על עצמי כחובה'.</w:t>
      </w:r>
    </w:p>
    <w:p w14:paraId="64E21B3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יתר על כן, אשתי אומרת שהיא איננה רוצה לקבל על עצמה מצוות אלו כחובה, כי כל קבלה של נשים על עצמן בימינו עלולה להפוך לחובה בדורות הבאים, כך שהנכדות שלנו כבר לא תהיינה 'בנות חורין' לבחור, כי אז כבר ייאמר ש'כבר קיבלו עליהן נשות ישראל כחובה'. מעין זה שמעתי גם מנשים אחרות. </w:t>
      </w:r>
    </w:p>
    <w:p w14:paraId="513B87E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מעניין מאוד שאחרי כל החומרות מצד בעלי ההלכה, ואחרי שהראינו את אפשרות פתרונן, ואחרי הוויכוח אם יכולות לברך על שופר וסוכה ולולב, רוב רובן של נשים השומרות הלכה ולומדות תורה בימינו, ומקבלות עליהן</w:t>
      </w:r>
      <w:r w:rsidRPr="00260B90">
        <w:rPr>
          <w:rFonts w:ascii="David" w:hAnsi="David" w:cs="David" w:hint="cs"/>
          <w:sz w:val="24"/>
          <w:szCs w:val="24"/>
          <w:rtl/>
        </w:rPr>
        <w:t xml:space="preserve"> גם</w:t>
      </w:r>
      <w:r w:rsidRPr="00260B90">
        <w:rPr>
          <w:rFonts w:ascii="David" w:hAnsi="David" w:cs="David"/>
          <w:sz w:val="24"/>
          <w:szCs w:val="24"/>
          <w:rtl/>
        </w:rPr>
        <w:t xml:space="preserve"> קריאת שמע ותפילה בזמניה</w:t>
      </w:r>
      <w:r w:rsidRPr="00260B90">
        <w:rPr>
          <w:rFonts w:ascii="David" w:hAnsi="David" w:cs="David" w:hint="cs"/>
          <w:sz w:val="24"/>
          <w:szCs w:val="24"/>
          <w:rtl/>
        </w:rPr>
        <w:t>ן</w:t>
      </w:r>
      <w:r w:rsidRPr="00260B90">
        <w:rPr>
          <w:rFonts w:ascii="David" w:hAnsi="David" w:cs="David"/>
          <w:sz w:val="24"/>
          <w:szCs w:val="24"/>
          <w:rtl/>
        </w:rPr>
        <w:t xml:space="preserve"> (ו</w:t>
      </w:r>
      <w:r w:rsidRPr="00260B90">
        <w:rPr>
          <w:rFonts w:ascii="David" w:hAnsi="David" w:cs="David" w:hint="cs"/>
          <w:sz w:val="24"/>
          <w:szCs w:val="24"/>
          <w:rtl/>
        </w:rPr>
        <w:t xml:space="preserve">חלקן </w:t>
      </w:r>
      <w:r w:rsidRPr="00260B90">
        <w:rPr>
          <w:rFonts w:ascii="David" w:hAnsi="David" w:cs="David"/>
          <w:sz w:val="24"/>
          <w:szCs w:val="24"/>
          <w:rtl/>
        </w:rPr>
        <w:t xml:space="preserve">אף </w:t>
      </w:r>
      <w:r w:rsidRPr="00260B90">
        <w:rPr>
          <w:rFonts w:ascii="David" w:hAnsi="David" w:cs="David" w:hint="cs"/>
          <w:sz w:val="24"/>
          <w:szCs w:val="24"/>
          <w:rtl/>
        </w:rPr>
        <w:t>מתפל</w:t>
      </w:r>
      <w:r w:rsidRPr="00260B90">
        <w:rPr>
          <w:rFonts w:ascii="David" w:hAnsi="David" w:cs="David"/>
          <w:sz w:val="24"/>
          <w:szCs w:val="24"/>
          <w:rtl/>
        </w:rPr>
        <w:t>ל</w:t>
      </w:r>
      <w:r w:rsidRPr="00260B90">
        <w:rPr>
          <w:rFonts w:ascii="David" w:hAnsi="David" w:cs="David" w:hint="cs"/>
          <w:sz w:val="24"/>
          <w:szCs w:val="24"/>
          <w:rtl/>
        </w:rPr>
        <w:t>ו</w:t>
      </w:r>
      <w:r w:rsidRPr="00260B90">
        <w:rPr>
          <w:rFonts w:ascii="David" w:hAnsi="David" w:cs="David"/>
          <w:sz w:val="24"/>
          <w:szCs w:val="24"/>
          <w:rtl/>
        </w:rPr>
        <w:t>ת ערבית), וכמובן שופר ולולב וסוכה,</w:t>
      </w:r>
      <w:r w:rsidRPr="00260B90">
        <w:rPr>
          <w:rStyle w:val="FootnoteReference"/>
          <w:rFonts w:ascii="David" w:hAnsi="David" w:cs="David"/>
          <w:sz w:val="24"/>
          <w:szCs w:val="24"/>
          <w:rtl/>
        </w:rPr>
        <w:footnoteReference w:id="26"/>
      </w:r>
      <w:r w:rsidRPr="00260B90">
        <w:rPr>
          <w:rFonts w:ascii="David" w:hAnsi="David" w:cs="David"/>
          <w:sz w:val="24"/>
          <w:szCs w:val="24"/>
          <w:rtl/>
        </w:rPr>
        <w:t xml:space="preserve"> </w:t>
      </w:r>
      <w:r w:rsidRPr="00260B90">
        <w:rPr>
          <w:rFonts w:ascii="David" w:hAnsi="David" w:cs="David" w:hint="cs"/>
          <w:sz w:val="24"/>
          <w:szCs w:val="24"/>
          <w:rtl/>
        </w:rPr>
        <w:t xml:space="preserve">ויחד עם זה </w:t>
      </w:r>
      <w:r w:rsidRPr="00260B90">
        <w:rPr>
          <w:rFonts w:ascii="David" w:hAnsi="David" w:cs="David"/>
          <w:b/>
          <w:bCs/>
          <w:sz w:val="24"/>
          <w:szCs w:val="24"/>
          <w:rtl/>
        </w:rPr>
        <w:t xml:space="preserve">אינן רוצות באמת לחייב את עצמן בציצית ותפילין (גם </w:t>
      </w:r>
      <w:r w:rsidRPr="00260B90">
        <w:rPr>
          <w:rFonts w:ascii="David" w:hAnsi="David" w:cs="David"/>
          <w:b/>
          <w:bCs/>
          <w:sz w:val="24"/>
          <w:szCs w:val="24"/>
          <w:rtl/>
        </w:rPr>
        <w:lastRenderedPageBreak/>
        <w:t xml:space="preserve">לא בצנעה), </w:t>
      </w:r>
      <w:r w:rsidRPr="00260B90">
        <w:rPr>
          <w:rFonts w:ascii="David" w:hAnsi="David" w:cs="David"/>
          <w:sz w:val="24"/>
          <w:szCs w:val="24"/>
          <w:rtl/>
        </w:rPr>
        <w:t xml:space="preserve">ומשאירות אותם כעין 'תכשיט' של קדושה לגבר – דווקא כדעה הדחויה שבתלמוד הירושלמי, ובתרגום הירושלמי לתורה. </w:t>
      </w:r>
    </w:p>
    <w:p w14:paraId="73DA01E8"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  </w:t>
      </w:r>
    </w:p>
    <w:p w14:paraId="0D8822B0" w14:textId="77777777" w:rsidR="00412F59" w:rsidRPr="00260B90" w:rsidRDefault="00412F59" w:rsidP="00412F59">
      <w:pPr>
        <w:pStyle w:val="Heading2"/>
        <w:keepLines w:val="0"/>
        <w:spacing w:before="12" w:after="10" w:line="360" w:lineRule="auto"/>
        <w:ind w:left="1800"/>
        <w:rPr>
          <w:rFonts w:ascii="David" w:hAnsi="David" w:cs="David"/>
          <w:b/>
          <w:bCs/>
          <w:color w:val="auto"/>
          <w:sz w:val="28"/>
          <w:szCs w:val="28"/>
          <w:rtl/>
        </w:rPr>
      </w:pPr>
      <w:r w:rsidRPr="00260B90">
        <w:rPr>
          <w:rFonts w:ascii="David" w:hAnsi="David" w:cs="David"/>
          <w:b/>
          <w:bCs/>
          <w:color w:val="auto"/>
          <w:sz w:val="28"/>
          <w:szCs w:val="28"/>
          <w:rtl/>
        </w:rPr>
        <w:t xml:space="preserve">השפעת לימוד התורה על ידי נשים בימינו </w:t>
      </w:r>
    </w:p>
    <w:p w14:paraId="3AA761BA" w14:textId="77777777" w:rsidR="00412F59" w:rsidRPr="00260B90" w:rsidRDefault="00412F59" w:rsidP="00412F59">
      <w:pPr>
        <w:spacing w:before="12" w:after="10"/>
        <w:jc w:val="both"/>
        <w:rPr>
          <w:rFonts w:ascii="David" w:hAnsi="David" w:cs="David"/>
          <w:b/>
          <w:bCs/>
          <w:sz w:val="24"/>
          <w:szCs w:val="24"/>
          <w:rtl/>
        </w:rPr>
      </w:pPr>
    </w:p>
    <w:p w14:paraId="425CE15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חשיבות מיוחדת ישנה ללימוד התורה של הנשים בדור הזה.</w:t>
      </w:r>
    </w:p>
    <w:p w14:paraId="003E302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בדורנו נשים רבות לומדות תורה, בעומק וברוחב ובהצלחה. בכך נשים אלה מגלות שפטור הנשים ממצוות תלמוד תורה איננו נובע מאי-התאמה מהותית ביניהן ובין הגברים.  </w:t>
      </w:r>
    </w:p>
    <w:p w14:paraId="6CCA4F0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היום נשים לומדות תורה לא רק בתור הגנה מפני שינויים חברתיים וסכנות רוחניות, כפי שכתב החפץ חיים בדורו (כפי שהראינו לעיל), אלא כדבר רצוי לכתחילה בעת הזאת. אכן כך כתב הרב אהרן ליכטנשטיין זצ"ל, ראש ישיבת הר עציון:</w:t>
      </w:r>
    </w:p>
    <w:p w14:paraId="28470AAD" w14:textId="77777777" w:rsidR="00412F59" w:rsidRPr="00260B90" w:rsidRDefault="00412F59" w:rsidP="00412F59">
      <w:pPr>
        <w:spacing w:before="12" w:after="10"/>
        <w:ind w:left="720"/>
        <w:jc w:val="both"/>
        <w:rPr>
          <w:rFonts w:ascii="David" w:hAnsi="David" w:cs="David"/>
          <w:sz w:val="24"/>
          <w:szCs w:val="24"/>
          <w:shd w:val="clear" w:color="auto" w:fill="FFFFFF"/>
          <w:rtl/>
        </w:rPr>
      </w:pPr>
      <w:r w:rsidRPr="00260B90">
        <w:rPr>
          <w:rFonts w:ascii="David" w:hAnsi="David" w:cs="David"/>
          <w:sz w:val="24"/>
          <w:szCs w:val="24"/>
          <w:shd w:val="clear" w:color="auto" w:fill="FFFFFF"/>
          <w:rtl/>
        </w:rPr>
        <w:t>לדעתי רצוי וצריך, לא רק אפשר, לתת חינוך אינטנסיבי לבנות גם ממקורות תושבע"פ; בין אם משום הטענה שנשים עוסקות בכל המקצועות, ומדוע ייגרע חלקן דווקא לגבי תורה, ובין אם משום דברי ה'חפץ חיים' (בהיווסד 'בית יעקב') שאם הרמב"ם אומר שצריך ללמד לגר את עיקרי הדת, אדם שגדל במסגרת יהודית – על אחת כמה וכמה... הבנות כיום מקבלות חינוך כללי רחב, ורבות מגיעות לאוניברסיטה, ושם – ולא רק שם, אלא בחברה בכלל – באות במגע עם השקפות ותפיסות עולם שונות. כך שהידע וערכי התורה נחוצים לבת. אני מקבל בהחלט את תפיסת 'בית הלוי' שלא</w:t>
      </w:r>
      <w:r w:rsidRPr="00260B90">
        <w:rPr>
          <w:rFonts w:ascii="David" w:hAnsi="David" w:cs="David" w:hint="cs"/>
          <w:sz w:val="24"/>
          <w:szCs w:val="24"/>
          <w:shd w:val="clear" w:color="auto" w:fill="FFFFFF"/>
          <w:rtl/>
        </w:rPr>
        <w:t>י</w:t>
      </w:r>
      <w:r w:rsidRPr="00260B90">
        <w:rPr>
          <w:rFonts w:ascii="David" w:hAnsi="David" w:cs="David"/>
          <w:sz w:val="24"/>
          <w:szCs w:val="24"/>
          <w:shd w:val="clear" w:color="auto" w:fill="FFFFFF"/>
          <w:rtl/>
        </w:rPr>
        <w:t xml:space="preserve">שה יש צורך בתלמוד תורה כדי שמבחינה מעשית תדע מה לעשות... לדעתי, מה שדרוש לבת כדי לקבל את ההכשרה התורנית המעשית זה הרבה מעבר למה שמלמדים היום... יש להגביר את הלימוד לבנות, כמותית ואיכותית, תוך כדי הוראת כל תחומי התורה... אין לי שום התנגדות ללמד בנות גמרא... [אולם] אני גם לא משוכנע שרצוי ללחוץ על בת ללמוד גמרא בצורה כל כך אינטנסיבית. בהלכה בכל זאת יש הבדל בין מקום האיש ובין מקום </w:t>
      </w:r>
      <w:proofErr w:type="spellStart"/>
      <w:r w:rsidRPr="00260B90">
        <w:rPr>
          <w:rFonts w:ascii="David" w:hAnsi="David" w:cs="David"/>
          <w:sz w:val="24"/>
          <w:szCs w:val="24"/>
          <w:shd w:val="clear" w:color="auto" w:fill="FFFFFF"/>
          <w:rtl/>
        </w:rPr>
        <w:t>האשה</w:t>
      </w:r>
      <w:proofErr w:type="spellEnd"/>
      <w:r w:rsidRPr="00260B90">
        <w:rPr>
          <w:rFonts w:ascii="David" w:hAnsi="David" w:cs="David"/>
          <w:sz w:val="24"/>
          <w:szCs w:val="24"/>
          <w:shd w:val="clear" w:color="auto" w:fill="FFFFFF"/>
          <w:rtl/>
        </w:rPr>
        <w:t xml:space="preserve"> בנושא זה, ובסופו של דבר התפקוד בחיים שונה. אבל אם לדבר על היכולת ללמוד דף גמרא ולהבין אותו וליהנות ממנו, איני רואה שום סיבה שלא לכוון לכך ללמד זאת לבנות, וצריך אפילו למסד את זה כחלק אינטגרלי של למידה בביה"ס, שיעור ממשי. כך אני מלמד את בתי וכך חונכה אשתי,</w:t>
      </w:r>
      <w:r w:rsidRPr="00260B90">
        <w:rPr>
          <w:rStyle w:val="FootnoteReference"/>
          <w:rFonts w:ascii="David" w:hAnsi="David" w:cs="David"/>
          <w:sz w:val="24"/>
          <w:szCs w:val="24"/>
          <w:shd w:val="clear" w:color="auto" w:fill="FFFFFF"/>
          <w:rtl/>
        </w:rPr>
        <w:footnoteReference w:id="27"/>
      </w:r>
      <w:r w:rsidRPr="00260B90">
        <w:rPr>
          <w:rStyle w:val="apple-converted-space"/>
          <w:rFonts w:ascii="David" w:hAnsi="David" w:cs="David"/>
          <w:sz w:val="24"/>
          <w:szCs w:val="24"/>
          <w:shd w:val="clear" w:color="auto" w:fill="FFFFFF"/>
        </w:rPr>
        <w:t> </w:t>
      </w:r>
      <w:r w:rsidRPr="00260B90">
        <w:rPr>
          <w:rFonts w:ascii="David" w:hAnsi="David" w:cs="David"/>
          <w:sz w:val="24"/>
          <w:szCs w:val="24"/>
          <w:shd w:val="clear" w:color="auto" w:fill="FFFFFF"/>
          <w:rtl/>
        </w:rPr>
        <w:t>וזו נראית לי הדרך המומלצת לציבור הבנות בדורנו.</w:t>
      </w:r>
    </w:p>
    <w:p w14:paraId="48716132" w14:textId="77777777" w:rsidR="00412F59" w:rsidRPr="00260B90" w:rsidRDefault="00412F59" w:rsidP="00412F59">
      <w:pPr>
        <w:spacing w:before="12" w:after="10"/>
        <w:ind w:left="720"/>
        <w:jc w:val="right"/>
        <w:rPr>
          <w:rFonts w:ascii="David" w:hAnsi="David" w:cs="David"/>
          <w:sz w:val="24"/>
          <w:szCs w:val="24"/>
          <w:rtl/>
        </w:rPr>
      </w:pPr>
      <w:r w:rsidRPr="00260B90">
        <w:rPr>
          <w:rFonts w:ascii="David" w:hAnsi="David" w:cs="David"/>
          <w:sz w:val="24"/>
          <w:szCs w:val="24"/>
          <w:shd w:val="clear" w:color="auto" w:fill="FFFFFF"/>
          <w:rtl/>
        </w:rPr>
        <w:t xml:space="preserve">(מובא בספר </w:t>
      </w:r>
      <w:r w:rsidRPr="00260B90">
        <w:rPr>
          <w:rFonts w:ascii="David" w:hAnsi="David" w:cs="David"/>
          <w:sz w:val="24"/>
          <w:szCs w:val="24"/>
          <w:rtl/>
        </w:rPr>
        <w:t xml:space="preserve">"בעיות יסוד בחינוכה של </w:t>
      </w:r>
      <w:proofErr w:type="spellStart"/>
      <w:r w:rsidRPr="00260B90">
        <w:rPr>
          <w:rFonts w:ascii="David" w:hAnsi="David" w:cs="David"/>
          <w:sz w:val="24"/>
          <w:szCs w:val="24"/>
          <w:rtl/>
        </w:rPr>
        <w:t>האשה</w:t>
      </w:r>
      <w:proofErr w:type="spellEnd"/>
      <w:r w:rsidRPr="00260B90">
        <w:rPr>
          <w:rFonts w:ascii="David" w:hAnsi="David" w:cs="David"/>
          <w:sz w:val="24"/>
          <w:szCs w:val="24"/>
          <w:rtl/>
        </w:rPr>
        <w:t>", עמ' 159-158)</w:t>
      </w:r>
    </w:p>
    <w:p w14:paraId="40AA868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במערכת החינוך, אם כן, ראוי ללמד בנות תורה ברמה הגבוהה ביותר, ללמדן את המצוות שהן חייבות לקיים ואת המצוות שהן רשאיות להיות שותפות בהן, ולפתוח לפניהן אפשרויות רבות של התפתחות אישית בתורה ובמצוות.</w:t>
      </w:r>
    </w:p>
    <w:p w14:paraId="68F851F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עינינו הרואות שמלימוד תורה ברמה גבוהה שנשים לומדות בימינו, צומחות יותר הקפדה במצוות ויראת שמים. תוצאות דומות צפויות להיות להגברת ההשתתפות של נשים במצוות בקהילה. המעורבות של הנשים במצוות תביא אותן להוספה בלימוד תורה, בידע ובמעשה, ולאהבה גדולה יותר לעולם המצוות וההלכה.</w:t>
      </w:r>
    </w:p>
    <w:p w14:paraId="196E72C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lastRenderedPageBreak/>
        <w:t>כאשר נשים שותפות בלימוד ובקיום מצווה מן המצוות, הן הופכות לשותפות גם בהארת המצווה הזו בתורה ובהסברתה, הן יכולות להאיר צדדים של המצווה ושל רוח המצווה, שבלי השותפות שלהן יישארו נעלמים מעינינו, ויש כאן הוספת תורה וקידוש שם שמים.</w:t>
      </w:r>
    </w:p>
    <w:p w14:paraId="3D35757C" w14:textId="77777777" w:rsidR="00412F59" w:rsidRPr="00260B90" w:rsidRDefault="00412F59" w:rsidP="00412F59">
      <w:pPr>
        <w:spacing w:before="12" w:after="10"/>
        <w:jc w:val="both"/>
        <w:rPr>
          <w:rFonts w:ascii="David" w:hAnsi="David" w:cs="David"/>
          <w:sz w:val="24"/>
          <w:szCs w:val="24"/>
          <w:rtl/>
        </w:rPr>
      </w:pPr>
    </w:p>
    <w:p w14:paraId="46E8FD4C" w14:textId="77777777" w:rsidR="00412F59" w:rsidRPr="00260B90" w:rsidRDefault="00412F59" w:rsidP="00412F59">
      <w:pPr>
        <w:pStyle w:val="Heading2"/>
        <w:keepLines w:val="0"/>
        <w:spacing w:before="12" w:after="10" w:line="360" w:lineRule="auto"/>
        <w:ind w:left="1800"/>
        <w:rPr>
          <w:rFonts w:ascii="David" w:hAnsi="David" w:cs="David"/>
          <w:b/>
          <w:bCs/>
          <w:color w:val="auto"/>
          <w:sz w:val="28"/>
          <w:szCs w:val="28"/>
          <w:rtl/>
        </w:rPr>
      </w:pPr>
      <w:r w:rsidRPr="00260B90">
        <w:rPr>
          <w:rFonts w:ascii="David" w:hAnsi="David" w:cs="David"/>
          <w:b/>
          <w:bCs/>
          <w:color w:val="auto"/>
          <w:sz w:val="28"/>
          <w:szCs w:val="28"/>
          <w:rtl/>
        </w:rPr>
        <w:t>סיכום</w:t>
      </w:r>
    </w:p>
    <w:p w14:paraId="734A31FC"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לפי פשט התורה ולפי הדעות העיקריות בדברי חז"ל, איש וא</w:t>
      </w:r>
      <w:r w:rsidRPr="00260B90">
        <w:rPr>
          <w:rFonts w:ascii="David" w:hAnsi="David" w:cs="David" w:hint="cs"/>
          <w:sz w:val="24"/>
          <w:szCs w:val="24"/>
          <w:rtl/>
        </w:rPr>
        <w:t>י</w:t>
      </w:r>
      <w:r w:rsidRPr="00260B90">
        <w:rPr>
          <w:rFonts w:ascii="David" w:hAnsi="David" w:cs="David"/>
          <w:sz w:val="24"/>
          <w:szCs w:val="24"/>
          <w:rtl/>
        </w:rPr>
        <w:t xml:space="preserve">שה נבראו שווים, וגם זמן יצירת העובר שווה בזכר ובנקבה. </w:t>
      </w:r>
    </w:p>
    <w:p w14:paraId="006C878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"והוא </w:t>
      </w:r>
      <w:proofErr w:type="spellStart"/>
      <w:r w:rsidRPr="00260B90">
        <w:rPr>
          <w:rFonts w:ascii="David" w:hAnsi="David" w:cs="David"/>
          <w:sz w:val="24"/>
          <w:szCs w:val="24"/>
          <w:rtl/>
        </w:rPr>
        <w:t>ימשל</w:t>
      </w:r>
      <w:proofErr w:type="spellEnd"/>
      <w:r w:rsidRPr="00260B90">
        <w:rPr>
          <w:rFonts w:ascii="David" w:hAnsi="David" w:cs="David"/>
          <w:sz w:val="24"/>
          <w:szCs w:val="24"/>
          <w:rtl/>
        </w:rPr>
        <w:t xml:space="preserve"> בך" זו קללה, וכבר זכו לתקנה נשות ישראל שלא חטאו בעגל, ובחטאי דור המדבר</w:t>
      </w:r>
      <w:r w:rsidRPr="00260B90">
        <w:rPr>
          <w:rFonts w:ascii="David" w:hAnsi="David" w:cs="David" w:hint="cs"/>
          <w:sz w:val="24"/>
          <w:szCs w:val="24"/>
          <w:rtl/>
        </w:rPr>
        <w:t>;</w:t>
      </w:r>
      <w:r w:rsidRPr="00260B90">
        <w:rPr>
          <w:rFonts w:ascii="David" w:hAnsi="David" w:cs="David"/>
          <w:sz w:val="24"/>
          <w:szCs w:val="24"/>
          <w:rtl/>
        </w:rPr>
        <w:t xml:space="preserve"> גם בגאולה העתידה צפויה "חדשה בארץ" במעמד הא</w:t>
      </w:r>
      <w:r w:rsidRPr="00260B90">
        <w:rPr>
          <w:rFonts w:ascii="David" w:hAnsi="David" w:cs="David" w:hint="cs"/>
          <w:sz w:val="24"/>
          <w:szCs w:val="24"/>
          <w:rtl/>
        </w:rPr>
        <w:t>י</w:t>
      </w:r>
      <w:r w:rsidRPr="00260B90">
        <w:rPr>
          <w:rFonts w:ascii="David" w:hAnsi="David" w:cs="David"/>
          <w:sz w:val="24"/>
          <w:szCs w:val="24"/>
          <w:rtl/>
        </w:rPr>
        <w:t xml:space="preserve">שה, כנבואת ירמיהו. </w:t>
      </w:r>
    </w:p>
    <w:p w14:paraId="5E98575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כבר בימי בית שני שיתפו נשים בסמיכה על הקורבן, כדי ליצור תחושת שותפות לנשים במצוות. </w:t>
      </w:r>
    </w:p>
    <w:p w14:paraId="155B131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הבדלים מהותיים, שקיימים כמובן בין איש לא</w:t>
      </w:r>
      <w:r w:rsidRPr="00260B90">
        <w:rPr>
          <w:rFonts w:ascii="David" w:hAnsi="David" w:cs="David" w:hint="cs"/>
          <w:sz w:val="24"/>
          <w:szCs w:val="24"/>
          <w:rtl/>
        </w:rPr>
        <w:t>י</w:t>
      </w:r>
      <w:r w:rsidRPr="00260B90">
        <w:rPr>
          <w:rFonts w:ascii="David" w:hAnsi="David" w:cs="David"/>
          <w:sz w:val="24"/>
          <w:szCs w:val="24"/>
          <w:rtl/>
        </w:rPr>
        <w:t xml:space="preserve">שה, אינם הסיבה הנכונה להבדלים במצוות עשה שהזמן גרמן, ולא ברוב ההלכות שבהן נזכרו הבדלים (פרט לתפילין). </w:t>
      </w:r>
    </w:p>
    <w:p w14:paraId="61F791DF"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לא</w:t>
      </w:r>
      <w:r w:rsidRPr="00260B90">
        <w:rPr>
          <w:rFonts w:ascii="David" w:hAnsi="David" w:cs="David" w:hint="cs"/>
          <w:sz w:val="24"/>
          <w:szCs w:val="24"/>
          <w:rtl/>
        </w:rPr>
        <w:t>י</w:t>
      </w:r>
      <w:r w:rsidRPr="00260B90">
        <w:rPr>
          <w:rFonts w:ascii="David" w:hAnsi="David" w:cs="David"/>
          <w:sz w:val="24"/>
          <w:szCs w:val="24"/>
          <w:rtl/>
        </w:rPr>
        <w:t>שה מותר לקיים מצוות שהזמן גרמן (כולל עלייה לרגל), ואם קיבלה על עצמה, חייבת במצוות עשה שהזמן גרמן כאיש – אבל איננה חייבת לקבל על עצמה.</w:t>
      </w:r>
    </w:p>
    <w:p w14:paraId="71A40D4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ייתכן שנשים בזמננו יכולות גם לשמור על 'גוף נקי' מהפרשות של א</w:t>
      </w:r>
      <w:r w:rsidRPr="00260B90">
        <w:rPr>
          <w:rFonts w:ascii="David" w:hAnsi="David" w:cs="David" w:hint="cs"/>
          <w:sz w:val="24"/>
          <w:szCs w:val="24"/>
          <w:rtl/>
        </w:rPr>
        <w:t>י</w:t>
      </w:r>
      <w:r w:rsidRPr="00260B90">
        <w:rPr>
          <w:rFonts w:ascii="David" w:hAnsi="David" w:cs="David"/>
          <w:sz w:val="24"/>
          <w:szCs w:val="24"/>
          <w:rtl/>
        </w:rPr>
        <w:t>שה (לפחות ברוב הימים)</w:t>
      </w:r>
      <w:r w:rsidRPr="00260B90">
        <w:rPr>
          <w:rFonts w:ascii="David" w:hAnsi="David" w:cs="David" w:hint="cs"/>
          <w:sz w:val="24"/>
          <w:szCs w:val="24"/>
          <w:rtl/>
        </w:rPr>
        <w:t>, ולהניח תפילין (בצנעה);</w:t>
      </w:r>
      <w:r w:rsidRPr="00260B90">
        <w:rPr>
          <w:rFonts w:ascii="David" w:hAnsi="David" w:cs="David"/>
          <w:sz w:val="24"/>
          <w:szCs w:val="24"/>
          <w:rtl/>
        </w:rPr>
        <w:t xml:space="preserve"> ההכרעה בידן. </w:t>
      </w:r>
    </w:p>
    <w:p w14:paraId="3D9E1A8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'קלות דעת' של נשים בסוגיות חז"ל היא רגישות יתר לעינויים, איומים וסחיטות. </w:t>
      </w:r>
    </w:p>
    <w:p w14:paraId="756CC705"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נשים 'חשובות' שאינן כפופות לבעליהן </w:t>
      </w:r>
      <w:r w:rsidRPr="00260B90">
        <w:rPr>
          <w:rFonts w:ascii="David" w:hAnsi="David" w:cs="David" w:hint="cs"/>
          <w:sz w:val="24"/>
          <w:szCs w:val="24"/>
          <w:rtl/>
        </w:rPr>
        <w:t xml:space="preserve">(למשל בדיני הסבה בליל הסדר), </w:t>
      </w:r>
      <w:r w:rsidRPr="00260B90">
        <w:rPr>
          <w:rFonts w:ascii="David" w:hAnsi="David" w:cs="David"/>
          <w:sz w:val="24"/>
          <w:szCs w:val="24"/>
          <w:rtl/>
        </w:rPr>
        <w:t>הן תוצאה של חרם רבנו גרשום</w:t>
      </w:r>
      <w:r w:rsidRPr="00260B90">
        <w:rPr>
          <w:rFonts w:ascii="David" w:hAnsi="David" w:cs="David" w:hint="cs"/>
          <w:sz w:val="24"/>
          <w:szCs w:val="24"/>
          <w:rtl/>
        </w:rPr>
        <w:t xml:space="preserve"> נגד ריבוי נשים לאיש אחד, ולכן נקבע בדברי הפוסקים באשכנז, ש"נשים שלנו כולן חשובות"; </w:t>
      </w:r>
      <w:r w:rsidRPr="00260B90">
        <w:rPr>
          <w:rFonts w:ascii="David" w:hAnsi="David" w:cs="David"/>
          <w:sz w:val="24"/>
          <w:szCs w:val="24"/>
          <w:rtl/>
        </w:rPr>
        <w:t>בימינו</w:t>
      </w:r>
      <w:r w:rsidRPr="00260B90">
        <w:rPr>
          <w:rFonts w:ascii="David" w:hAnsi="David" w:cs="David" w:hint="cs"/>
          <w:sz w:val="24"/>
          <w:szCs w:val="24"/>
          <w:rtl/>
        </w:rPr>
        <w:t xml:space="preserve"> פשט האיסור</w:t>
      </w:r>
      <w:r w:rsidRPr="00260B90">
        <w:rPr>
          <w:rFonts w:ascii="David" w:hAnsi="David" w:cs="David"/>
          <w:sz w:val="24"/>
          <w:szCs w:val="24"/>
          <w:rtl/>
        </w:rPr>
        <w:t xml:space="preserve"> בכל עדות ישראל</w:t>
      </w:r>
      <w:r w:rsidRPr="00260B90">
        <w:rPr>
          <w:rFonts w:ascii="David" w:hAnsi="David" w:cs="David" w:hint="cs"/>
          <w:sz w:val="24"/>
          <w:szCs w:val="24"/>
          <w:rtl/>
        </w:rPr>
        <w:t>.</w:t>
      </w:r>
      <w:r w:rsidRPr="00260B90">
        <w:rPr>
          <w:rFonts w:ascii="David" w:hAnsi="David" w:cs="David"/>
          <w:sz w:val="24"/>
          <w:szCs w:val="24"/>
          <w:rtl/>
        </w:rPr>
        <w:t xml:space="preserve"> בנוסף, נשים שבימינו 'בנות חורין' הן, ובעולם החרדי-תורני אף מפרנסות ולומדות תורה</w:t>
      </w:r>
      <w:r w:rsidRPr="00260B90">
        <w:rPr>
          <w:rFonts w:ascii="David" w:hAnsi="David" w:cs="David" w:hint="cs"/>
          <w:sz w:val="24"/>
          <w:szCs w:val="24"/>
          <w:rtl/>
        </w:rPr>
        <w:t>;</w:t>
      </w:r>
      <w:r w:rsidRPr="00260B90">
        <w:rPr>
          <w:rFonts w:ascii="David" w:hAnsi="David" w:cs="David"/>
          <w:sz w:val="24"/>
          <w:szCs w:val="24"/>
          <w:rtl/>
        </w:rPr>
        <w:t xml:space="preserve"> </w:t>
      </w:r>
      <w:r w:rsidRPr="00260B90">
        <w:rPr>
          <w:rFonts w:ascii="David" w:hAnsi="David" w:cs="David" w:hint="cs"/>
          <w:sz w:val="24"/>
          <w:szCs w:val="24"/>
          <w:rtl/>
        </w:rPr>
        <w:t xml:space="preserve">הן </w:t>
      </w:r>
      <w:r w:rsidRPr="00260B90">
        <w:rPr>
          <w:rFonts w:ascii="David" w:hAnsi="David" w:cs="David"/>
          <w:sz w:val="24"/>
          <w:szCs w:val="24"/>
          <w:rtl/>
        </w:rPr>
        <w:t>אינן דומות לעבדים בשום אופן</w:t>
      </w:r>
      <w:r w:rsidRPr="00260B90">
        <w:rPr>
          <w:rFonts w:ascii="David" w:hAnsi="David" w:cs="David" w:hint="cs"/>
          <w:sz w:val="24"/>
          <w:szCs w:val="24"/>
          <w:rtl/>
        </w:rPr>
        <w:t>, ואי אפשר להחיל עליהן השוואה זו שנזכרה בפוסקים מדורות קודמים, כי אלה לא אותן 'נשים'</w:t>
      </w:r>
      <w:r w:rsidRPr="00260B90">
        <w:rPr>
          <w:rFonts w:ascii="David" w:hAnsi="David" w:cs="David"/>
          <w:sz w:val="24"/>
          <w:szCs w:val="24"/>
          <w:rtl/>
        </w:rPr>
        <w:t xml:space="preserve">. </w:t>
      </w:r>
    </w:p>
    <w:p w14:paraId="691BEF11"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מרים הנביאה היא הדגם לתפילת נשים מן התורה, והן המחליטות מה ואיך להתפלל. </w:t>
      </w:r>
    </w:p>
    <w:p w14:paraId="6FAF60E0"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לימוד תורה לנשים בימינו רק מחזק את אהבת התורה והמצוות.</w:t>
      </w:r>
    </w:p>
    <w:p w14:paraId="36245B53" w14:textId="77777777" w:rsidR="00412F59" w:rsidRPr="00260B90" w:rsidRDefault="00412F59" w:rsidP="00412F59">
      <w:pPr>
        <w:spacing w:before="12" w:after="10"/>
        <w:rPr>
          <w:rFonts w:ascii="David" w:hAnsi="David" w:cs="David"/>
          <w:sz w:val="24"/>
          <w:szCs w:val="24"/>
          <w:rtl/>
        </w:rPr>
      </w:pPr>
    </w:p>
    <w:p w14:paraId="2BD05300" w14:textId="77777777" w:rsidR="00412F59" w:rsidRPr="00260B90" w:rsidRDefault="00412F59" w:rsidP="00412F59">
      <w:pPr>
        <w:spacing w:before="12" w:after="10"/>
        <w:rPr>
          <w:rFonts w:ascii="David" w:hAnsi="David" w:cs="David"/>
          <w:sz w:val="24"/>
          <w:szCs w:val="24"/>
          <w:rtl/>
        </w:rPr>
      </w:pPr>
    </w:p>
    <w:p w14:paraId="720CE44A" w14:textId="77777777" w:rsidR="00412F59" w:rsidRPr="00260B90" w:rsidRDefault="00412F59" w:rsidP="00412F59">
      <w:pPr>
        <w:pStyle w:val="Heading2"/>
        <w:keepLines w:val="0"/>
        <w:spacing w:before="12" w:after="10" w:line="360" w:lineRule="auto"/>
        <w:ind w:left="1800"/>
        <w:rPr>
          <w:rFonts w:ascii="David" w:hAnsi="David" w:cs="David"/>
          <w:b/>
          <w:bCs/>
          <w:color w:val="auto"/>
          <w:sz w:val="28"/>
          <w:szCs w:val="28"/>
          <w:rtl/>
        </w:rPr>
      </w:pPr>
      <w:r w:rsidRPr="00260B90">
        <w:rPr>
          <w:rFonts w:ascii="David" w:hAnsi="David" w:cs="David"/>
          <w:b/>
          <w:bCs/>
          <w:color w:val="auto"/>
          <w:sz w:val="28"/>
          <w:szCs w:val="28"/>
          <w:rtl/>
        </w:rPr>
        <w:t>שותפות בקהילה</w:t>
      </w:r>
      <w:r w:rsidRPr="00260B90">
        <w:rPr>
          <w:rFonts w:ascii="David" w:hAnsi="David" w:cs="David" w:hint="cs"/>
          <w:b/>
          <w:bCs/>
          <w:color w:val="auto"/>
          <w:sz w:val="28"/>
          <w:szCs w:val="28"/>
          <w:rtl/>
        </w:rPr>
        <w:t xml:space="preserve"> </w:t>
      </w:r>
    </w:p>
    <w:p w14:paraId="739EDB0C" w14:textId="77777777" w:rsidR="00412F59" w:rsidRPr="00260B90" w:rsidRDefault="00412F59" w:rsidP="00412F59">
      <w:pPr>
        <w:pStyle w:val="Heading3"/>
        <w:numPr>
          <w:ilvl w:val="0"/>
          <w:numId w:val="18"/>
        </w:numPr>
        <w:spacing w:before="12" w:after="10" w:line="360" w:lineRule="auto"/>
        <w:rPr>
          <w:rFonts w:ascii="David" w:hAnsi="David" w:cs="David"/>
          <w:sz w:val="24"/>
          <w:szCs w:val="24"/>
          <w:rtl/>
        </w:rPr>
      </w:pPr>
      <w:r w:rsidRPr="00260B90">
        <w:rPr>
          <w:rFonts w:ascii="David" w:hAnsi="David" w:cs="David"/>
          <w:sz w:val="24"/>
          <w:szCs w:val="24"/>
          <w:rtl/>
        </w:rPr>
        <w:t>תקדימים היסטוריים</w:t>
      </w:r>
    </w:p>
    <w:p w14:paraId="3046586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הרצון של נשים היום להיות שותפות פעילות במצוות בקהילה</w:t>
      </w:r>
      <w:r w:rsidRPr="00260B90">
        <w:rPr>
          <w:rFonts w:ascii="David" w:hAnsi="David" w:cs="David" w:hint="cs"/>
          <w:sz w:val="24"/>
          <w:szCs w:val="24"/>
          <w:rtl/>
        </w:rPr>
        <w:t>,</w:t>
      </w:r>
      <w:r w:rsidRPr="00260B90">
        <w:rPr>
          <w:rFonts w:ascii="David" w:hAnsi="David" w:cs="David"/>
          <w:sz w:val="24"/>
          <w:szCs w:val="24"/>
          <w:rtl/>
        </w:rPr>
        <w:t xml:space="preserve"> גדול ועוצמתי יותר </w:t>
      </w:r>
      <w:proofErr w:type="spellStart"/>
      <w:r w:rsidRPr="00260B90">
        <w:rPr>
          <w:rFonts w:ascii="David" w:hAnsi="David" w:cs="David"/>
          <w:sz w:val="24"/>
          <w:szCs w:val="24"/>
          <w:rtl/>
        </w:rPr>
        <w:t>מבעבר</w:t>
      </w:r>
      <w:proofErr w:type="spellEnd"/>
      <w:r w:rsidRPr="00260B90">
        <w:rPr>
          <w:rFonts w:ascii="David" w:hAnsi="David" w:cs="David"/>
          <w:sz w:val="24"/>
          <w:szCs w:val="24"/>
          <w:rtl/>
        </w:rPr>
        <w:t>; אבל לא מדובר בחידוש יש מאין, אלא בחידוש באיזונים בתוך הנוהג בקהילות.</w:t>
      </w:r>
    </w:p>
    <w:p w14:paraId="15BABA7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במקרים רבים בעבר היו נשים שותפות פעילות ומובילות בקהילותיהן: </w:t>
      </w:r>
    </w:p>
    <w:p w14:paraId="3791416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מרים הנביאה ודבורה הנביאה, חנה ותפילתה</w:t>
      </w:r>
      <w:r w:rsidRPr="00260B90">
        <w:rPr>
          <w:rFonts w:ascii="David" w:hAnsi="David" w:cs="David" w:hint="cs"/>
          <w:sz w:val="24"/>
          <w:szCs w:val="24"/>
          <w:rtl/>
        </w:rPr>
        <w:t xml:space="preserve"> בעלייתה עם משפחתה למשכן שילֹה "מימים ימימה"</w:t>
      </w:r>
      <w:r w:rsidRPr="00260B90">
        <w:rPr>
          <w:rFonts w:ascii="David" w:hAnsi="David" w:cs="David"/>
          <w:sz w:val="24"/>
          <w:szCs w:val="24"/>
          <w:rtl/>
        </w:rPr>
        <w:t xml:space="preserve">, </w:t>
      </w:r>
      <w:r w:rsidRPr="00260B90">
        <w:rPr>
          <w:rFonts w:ascii="David" w:hAnsi="David" w:cs="David" w:hint="cs"/>
          <w:sz w:val="24"/>
          <w:szCs w:val="24"/>
          <w:rtl/>
        </w:rPr>
        <w:t xml:space="preserve">ואף </w:t>
      </w:r>
      <w:r w:rsidRPr="00260B90">
        <w:rPr>
          <w:rFonts w:ascii="David" w:hAnsi="David" w:cs="David"/>
          <w:sz w:val="24"/>
          <w:szCs w:val="24"/>
          <w:rtl/>
        </w:rPr>
        <w:t>שלומציון המלכה</w:t>
      </w:r>
      <w:r w:rsidRPr="00260B90">
        <w:rPr>
          <w:rFonts w:ascii="David" w:hAnsi="David" w:cs="David" w:hint="cs"/>
          <w:sz w:val="24"/>
          <w:szCs w:val="24"/>
          <w:rtl/>
        </w:rPr>
        <w:t>,</w:t>
      </w:r>
      <w:r w:rsidRPr="00260B90">
        <w:rPr>
          <w:rFonts w:ascii="David" w:hAnsi="David" w:cs="David"/>
          <w:sz w:val="24"/>
          <w:szCs w:val="24"/>
          <w:rtl/>
        </w:rPr>
        <w:t xml:space="preserve"> שדווקא היא הייתה קרובה לחכמי ישראל (ולא לכיתות בית שני)</w:t>
      </w:r>
      <w:r w:rsidRPr="00260B90">
        <w:rPr>
          <w:rFonts w:ascii="David" w:hAnsi="David" w:cs="David" w:hint="cs"/>
          <w:sz w:val="24"/>
          <w:szCs w:val="24"/>
          <w:rtl/>
        </w:rPr>
        <w:t>;</w:t>
      </w:r>
      <w:r w:rsidRPr="00260B90">
        <w:rPr>
          <w:rStyle w:val="FootnoteReference"/>
          <w:rFonts w:ascii="David" w:hAnsi="David" w:cs="David"/>
          <w:sz w:val="24"/>
          <w:szCs w:val="24"/>
          <w:rtl/>
        </w:rPr>
        <w:footnoteReference w:id="28"/>
      </w:r>
      <w:r w:rsidRPr="00260B90">
        <w:rPr>
          <w:rFonts w:ascii="David" w:hAnsi="David" w:cs="David"/>
          <w:sz w:val="24"/>
          <w:szCs w:val="24"/>
          <w:rtl/>
        </w:rPr>
        <w:t xml:space="preserve"> </w:t>
      </w:r>
    </w:p>
    <w:p w14:paraId="5A86C6C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hint="cs"/>
          <w:sz w:val="24"/>
          <w:szCs w:val="24"/>
          <w:rtl/>
        </w:rPr>
        <w:lastRenderedPageBreak/>
        <w:t xml:space="preserve">בדורות הבאים אפשר למצוא את </w:t>
      </w:r>
      <w:r w:rsidRPr="00260B90">
        <w:rPr>
          <w:rFonts w:ascii="David" w:hAnsi="David" w:cs="David"/>
          <w:sz w:val="24"/>
          <w:szCs w:val="24"/>
          <w:rtl/>
        </w:rPr>
        <w:t>ברוריה אשת רבי מאיר,</w:t>
      </w:r>
      <w:r w:rsidRPr="00260B90">
        <w:rPr>
          <w:rStyle w:val="FootnoteReference"/>
          <w:rFonts w:ascii="David" w:hAnsi="David" w:cs="David"/>
          <w:sz w:val="24"/>
          <w:szCs w:val="24"/>
          <w:rtl/>
        </w:rPr>
        <w:footnoteReference w:id="29"/>
      </w:r>
      <w:r w:rsidRPr="00260B90">
        <w:rPr>
          <w:rFonts w:ascii="David" w:hAnsi="David" w:cs="David"/>
          <w:sz w:val="24"/>
          <w:szCs w:val="24"/>
          <w:rtl/>
        </w:rPr>
        <w:t xml:space="preserve"> חוה בכרך נכדת המהר"ל,</w:t>
      </w:r>
      <w:r w:rsidRPr="00260B90">
        <w:rPr>
          <w:rStyle w:val="FootnoteReference"/>
          <w:rFonts w:ascii="David" w:hAnsi="David" w:cs="David"/>
          <w:sz w:val="24"/>
          <w:szCs w:val="24"/>
          <w:rtl/>
        </w:rPr>
        <w:footnoteReference w:id="30"/>
      </w:r>
      <w:r w:rsidRPr="00260B90">
        <w:rPr>
          <w:rFonts w:ascii="David" w:hAnsi="David" w:cs="David"/>
          <w:sz w:val="24"/>
          <w:szCs w:val="24"/>
          <w:rtl/>
        </w:rPr>
        <w:t xml:space="preserve"> מרת בייל</w:t>
      </w:r>
      <w:r w:rsidRPr="00260B90">
        <w:rPr>
          <w:rFonts w:ascii="David" w:hAnsi="David" w:cs="David" w:hint="cs"/>
          <w:sz w:val="24"/>
          <w:szCs w:val="24"/>
          <w:rtl/>
        </w:rPr>
        <w:t>ה</w:t>
      </w:r>
      <w:r w:rsidRPr="00260B90">
        <w:rPr>
          <w:rFonts w:ascii="David" w:hAnsi="David" w:cs="David"/>
          <w:sz w:val="24"/>
          <w:szCs w:val="24"/>
          <w:rtl/>
        </w:rPr>
        <w:t xml:space="preserve"> אשת </w:t>
      </w:r>
      <w:proofErr w:type="spellStart"/>
      <w:r w:rsidRPr="00260B90">
        <w:rPr>
          <w:rFonts w:ascii="David" w:hAnsi="David" w:cs="David"/>
          <w:sz w:val="24"/>
          <w:szCs w:val="24"/>
          <w:rtl/>
        </w:rPr>
        <w:t>הסמ"ע</w:t>
      </w:r>
      <w:proofErr w:type="spellEnd"/>
      <w:r w:rsidRPr="00260B90">
        <w:rPr>
          <w:rFonts w:ascii="David" w:hAnsi="David" w:cs="David"/>
          <w:sz w:val="24"/>
          <w:szCs w:val="24"/>
          <w:rtl/>
        </w:rPr>
        <w:t>,</w:t>
      </w:r>
      <w:r w:rsidRPr="00260B90">
        <w:rPr>
          <w:rStyle w:val="FootnoteReference"/>
          <w:rFonts w:ascii="David" w:hAnsi="David" w:cs="David"/>
          <w:sz w:val="24"/>
          <w:szCs w:val="24"/>
          <w:rtl/>
        </w:rPr>
        <w:footnoteReference w:id="31"/>
      </w:r>
      <w:r w:rsidRPr="00260B90">
        <w:rPr>
          <w:rFonts w:ascii="David" w:hAnsi="David" w:cs="David"/>
          <w:sz w:val="24"/>
          <w:szCs w:val="24"/>
          <w:rtl/>
        </w:rPr>
        <w:t xml:space="preserve"> הרבנית אסנת ברזאני</w:t>
      </w:r>
      <w:r w:rsidRPr="00260B90">
        <w:rPr>
          <w:rStyle w:val="FootnoteReference"/>
          <w:rFonts w:ascii="David" w:hAnsi="David" w:cs="David"/>
          <w:sz w:val="24"/>
          <w:szCs w:val="24"/>
          <w:rtl/>
        </w:rPr>
        <w:footnoteReference w:id="32"/>
      </w:r>
      <w:r w:rsidRPr="00260B90">
        <w:rPr>
          <w:rFonts w:ascii="David" w:hAnsi="David" w:cs="David"/>
          <w:sz w:val="24"/>
          <w:szCs w:val="24"/>
          <w:rtl/>
        </w:rPr>
        <w:t xml:space="preserve"> שכיהנה כראש הישיבה בכורדיסטן אחרי אביה, ועוד </w:t>
      </w:r>
      <w:proofErr w:type="spellStart"/>
      <w:r w:rsidRPr="00260B90">
        <w:rPr>
          <w:rFonts w:ascii="David" w:hAnsi="David" w:cs="David"/>
          <w:sz w:val="24"/>
          <w:szCs w:val="24"/>
          <w:rtl/>
        </w:rPr>
        <w:t>ועוד</w:t>
      </w:r>
      <w:proofErr w:type="spellEnd"/>
      <w:r w:rsidRPr="00260B90">
        <w:rPr>
          <w:rFonts w:ascii="David" w:hAnsi="David" w:cs="David"/>
          <w:sz w:val="24"/>
          <w:szCs w:val="24"/>
          <w:rtl/>
        </w:rPr>
        <w:t xml:space="preserve">. </w:t>
      </w:r>
    </w:p>
    <w:p w14:paraId="7F84F9F6"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בעבר האפשרות שא</w:t>
      </w:r>
      <w:r w:rsidRPr="00260B90">
        <w:rPr>
          <w:rFonts w:ascii="David" w:hAnsi="David" w:cs="David" w:hint="cs"/>
          <w:sz w:val="24"/>
          <w:szCs w:val="24"/>
          <w:rtl/>
        </w:rPr>
        <w:t>י</w:t>
      </w:r>
      <w:r w:rsidRPr="00260B90">
        <w:rPr>
          <w:rFonts w:ascii="David" w:hAnsi="David" w:cs="David"/>
          <w:sz w:val="24"/>
          <w:szCs w:val="24"/>
          <w:rtl/>
        </w:rPr>
        <w:t>שה תַפנה חלק גדול מכוחותיה לתורה ולמצוות הייתה נדירה; אך כשקמה א</w:t>
      </w:r>
      <w:r w:rsidRPr="00260B90">
        <w:rPr>
          <w:rFonts w:ascii="David" w:hAnsi="David" w:cs="David" w:hint="cs"/>
          <w:sz w:val="24"/>
          <w:szCs w:val="24"/>
          <w:rtl/>
        </w:rPr>
        <w:t>י</w:t>
      </w:r>
      <w:r w:rsidRPr="00260B90">
        <w:rPr>
          <w:rFonts w:ascii="David" w:hAnsi="David" w:cs="David"/>
          <w:sz w:val="24"/>
          <w:szCs w:val="24"/>
          <w:rtl/>
        </w:rPr>
        <w:t xml:space="preserve">שה כזו – היא מצאה את מקומה בקהילה לפי דרגתה. מה שבעבר היה נדיר – היום הופך למצוי. המציאות שבה נשים יכולות להפנות חלק מכוחותיהן לתורה ולמצוות, הרבה יותר </w:t>
      </w:r>
      <w:proofErr w:type="spellStart"/>
      <w:r w:rsidRPr="00260B90">
        <w:rPr>
          <w:rFonts w:ascii="David" w:hAnsi="David" w:cs="David"/>
          <w:sz w:val="24"/>
          <w:szCs w:val="24"/>
          <w:rtl/>
        </w:rPr>
        <w:t>מבעבר</w:t>
      </w:r>
      <w:proofErr w:type="spellEnd"/>
      <w:r w:rsidRPr="00260B90">
        <w:rPr>
          <w:rFonts w:ascii="David" w:hAnsi="David" w:cs="David"/>
          <w:sz w:val="24"/>
          <w:szCs w:val="24"/>
          <w:rtl/>
        </w:rPr>
        <w:t xml:space="preserve">, מצמיחה את הרצון לשותפות פעילה בקהילה יותר </w:t>
      </w:r>
      <w:proofErr w:type="spellStart"/>
      <w:r w:rsidRPr="00260B90">
        <w:rPr>
          <w:rFonts w:ascii="David" w:hAnsi="David" w:cs="David"/>
          <w:sz w:val="24"/>
          <w:szCs w:val="24"/>
          <w:rtl/>
        </w:rPr>
        <w:t>מבעבר</w:t>
      </w:r>
      <w:proofErr w:type="spellEnd"/>
      <w:r w:rsidRPr="00260B90">
        <w:rPr>
          <w:rFonts w:ascii="David" w:hAnsi="David" w:cs="David"/>
          <w:sz w:val="24"/>
          <w:szCs w:val="24"/>
          <w:rtl/>
        </w:rPr>
        <w:t xml:space="preserve">. התקדימים מהעבר מלמדים שהרצון הזה במהותו מקודש ומתוקן, ואך טבעי שהיום הוא מבקש את מקומו בהיקפים נרחבים, בהתאמה ליכולות של נשים 'בנות חורין' </w:t>
      </w:r>
      <w:r w:rsidRPr="00260B90">
        <w:rPr>
          <w:rFonts w:ascii="David" w:hAnsi="David" w:cs="David" w:hint="cs"/>
          <w:sz w:val="24"/>
          <w:szCs w:val="24"/>
          <w:rtl/>
        </w:rPr>
        <w:t>ש</w:t>
      </w:r>
      <w:r w:rsidRPr="00260B90">
        <w:rPr>
          <w:rFonts w:ascii="David" w:hAnsi="David" w:cs="David"/>
          <w:sz w:val="24"/>
          <w:szCs w:val="24"/>
          <w:rtl/>
        </w:rPr>
        <w:t xml:space="preserve">בימינו. </w:t>
      </w:r>
    </w:p>
    <w:p w14:paraId="2B76569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פעמים אחדות שאלתי את מורי ורבי, הרב צבי יהודה קוק זצ"ל, על מעמד הא</w:t>
      </w:r>
      <w:r w:rsidRPr="00260B90">
        <w:rPr>
          <w:rFonts w:ascii="David" w:hAnsi="David" w:cs="David" w:hint="cs"/>
          <w:sz w:val="24"/>
          <w:szCs w:val="24"/>
          <w:rtl/>
        </w:rPr>
        <w:t>י</w:t>
      </w:r>
      <w:r w:rsidRPr="00260B90">
        <w:rPr>
          <w:rFonts w:ascii="David" w:hAnsi="David" w:cs="David"/>
          <w:sz w:val="24"/>
          <w:szCs w:val="24"/>
          <w:rtl/>
        </w:rPr>
        <w:t>שה בימינו – ואמר לי (וגם לנו, כשהיו כמה שומעים): "</w:t>
      </w:r>
      <w:r w:rsidRPr="00260B90">
        <w:rPr>
          <w:rFonts w:ascii="David" w:hAnsi="David" w:cs="David"/>
          <w:b/>
          <w:bCs/>
          <w:sz w:val="24"/>
          <w:szCs w:val="24"/>
          <w:rtl/>
        </w:rPr>
        <w:t>השווה הכתוב א</w:t>
      </w:r>
      <w:r w:rsidRPr="00260B90">
        <w:rPr>
          <w:rFonts w:ascii="David" w:hAnsi="David" w:cs="David" w:hint="eastAsia"/>
          <w:b/>
          <w:bCs/>
          <w:sz w:val="24"/>
          <w:szCs w:val="24"/>
          <w:rtl/>
        </w:rPr>
        <w:t>י</w:t>
      </w:r>
      <w:r w:rsidRPr="00260B90">
        <w:rPr>
          <w:rFonts w:ascii="David" w:hAnsi="David" w:cs="David"/>
          <w:b/>
          <w:bCs/>
          <w:sz w:val="24"/>
          <w:szCs w:val="24"/>
          <w:rtl/>
        </w:rPr>
        <w:t>שה לאיש לכל דינים שבתורה</w:t>
      </w:r>
      <w:r w:rsidRPr="00260B90">
        <w:rPr>
          <w:rFonts w:ascii="David" w:hAnsi="David" w:cs="David" w:hint="cs"/>
          <w:b/>
          <w:bCs/>
          <w:sz w:val="24"/>
          <w:szCs w:val="24"/>
          <w:rtl/>
        </w:rPr>
        <w:t>!</w:t>
      </w:r>
      <w:r w:rsidRPr="00260B90">
        <w:rPr>
          <w:rFonts w:ascii="David" w:hAnsi="David" w:cs="David"/>
          <w:sz w:val="24"/>
          <w:szCs w:val="24"/>
          <w:rtl/>
        </w:rPr>
        <w:t>" (קידושין לה, א ועוד).</w:t>
      </w:r>
      <w:r w:rsidRPr="00260B90">
        <w:rPr>
          <w:rStyle w:val="FootnoteReference"/>
          <w:rFonts w:ascii="David" w:hAnsi="David" w:cs="David"/>
          <w:sz w:val="24"/>
          <w:szCs w:val="24"/>
          <w:rtl/>
        </w:rPr>
        <w:footnoteReference w:id="33"/>
      </w:r>
      <w:r w:rsidRPr="00260B90">
        <w:rPr>
          <w:rFonts w:ascii="David" w:hAnsi="David" w:cs="David"/>
          <w:sz w:val="24"/>
          <w:szCs w:val="24"/>
          <w:rtl/>
        </w:rPr>
        <w:t xml:space="preserve"> </w:t>
      </w:r>
    </w:p>
    <w:p w14:paraId="75E5B5CD"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תמהתי בקול והקשיתי: </w:t>
      </w:r>
      <w:r w:rsidRPr="00260B90">
        <w:rPr>
          <w:rFonts w:ascii="David" w:hAnsi="David" w:cs="David" w:hint="cs"/>
          <w:sz w:val="24"/>
          <w:szCs w:val="24"/>
          <w:rtl/>
        </w:rPr>
        <w:t>'</w:t>
      </w:r>
      <w:r w:rsidRPr="00260B90">
        <w:rPr>
          <w:rFonts w:ascii="David" w:hAnsi="David" w:cs="David"/>
          <w:sz w:val="24"/>
          <w:szCs w:val="24"/>
          <w:rtl/>
        </w:rPr>
        <w:t xml:space="preserve">רבנו, הלוא כלל זה נאמר על עונשים, על חטאות ועל מצוות לא תעשה, ואילו במצוות עשה, במיוחד </w:t>
      </w:r>
      <w:r w:rsidRPr="00260B90">
        <w:rPr>
          <w:rFonts w:ascii="David" w:hAnsi="David" w:cs="David" w:hint="cs"/>
          <w:sz w:val="24"/>
          <w:szCs w:val="24"/>
          <w:rtl/>
        </w:rPr>
        <w:t xml:space="preserve">במצוות </w:t>
      </w:r>
      <w:r w:rsidRPr="00260B90">
        <w:rPr>
          <w:rFonts w:ascii="David" w:hAnsi="David" w:cs="David"/>
          <w:sz w:val="24"/>
          <w:szCs w:val="24"/>
          <w:rtl/>
        </w:rPr>
        <w:t>שהזמן גרמן, יש הבדלים רבים</w:t>
      </w:r>
      <w:r w:rsidRPr="00260B90">
        <w:rPr>
          <w:rFonts w:ascii="David" w:hAnsi="David" w:cs="David" w:hint="cs"/>
          <w:sz w:val="24"/>
          <w:szCs w:val="24"/>
          <w:rtl/>
        </w:rPr>
        <w:t>!</w:t>
      </w:r>
      <w:r w:rsidRPr="00260B90">
        <w:rPr>
          <w:rFonts w:ascii="David" w:hAnsi="David" w:cs="David"/>
          <w:sz w:val="24"/>
          <w:szCs w:val="24"/>
          <w:rtl/>
        </w:rPr>
        <w:t>?</w:t>
      </w:r>
      <w:r w:rsidRPr="00260B90">
        <w:rPr>
          <w:rFonts w:ascii="David" w:hAnsi="David" w:cs="David" w:hint="cs"/>
          <w:sz w:val="24"/>
          <w:szCs w:val="24"/>
          <w:rtl/>
        </w:rPr>
        <w:t>'</w:t>
      </w:r>
      <w:r w:rsidRPr="00260B90">
        <w:rPr>
          <w:rFonts w:ascii="David" w:hAnsi="David" w:cs="David"/>
          <w:sz w:val="24"/>
          <w:szCs w:val="24"/>
          <w:rtl/>
        </w:rPr>
        <w:t xml:space="preserve"> </w:t>
      </w:r>
    </w:p>
    <w:p w14:paraId="087C617A"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חזר </w:t>
      </w:r>
      <w:proofErr w:type="spellStart"/>
      <w:r w:rsidRPr="00260B90">
        <w:rPr>
          <w:rFonts w:ascii="David" w:hAnsi="David" w:cs="David"/>
          <w:sz w:val="24"/>
          <w:szCs w:val="24"/>
          <w:rtl/>
        </w:rPr>
        <w:t>הרצי"ה</w:t>
      </w:r>
      <w:proofErr w:type="spellEnd"/>
      <w:r w:rsidRPr="00260B90">
        <w:rPr>
          <w:rFonts w:ascii="David" w:hAnsi="David" w:cs="David"/>
          <w:sz w:val="24"/>
          <w:szCs w:val="24"/>
          <w:rtl/>
        </w:rPr>
        <w:t xml:space="preserve"> על דבריו בדיוק, וכדרכו: "</w:t>
      </w:r>
      <w:r w:rsidRPr="00260B90">
        <w:rPr>
          <w:rFonts w:ascii="David" w:hAnsi="David" w:cs="David"/>
          <w:b/>
          <w:bCs/>
          <w:sz w:val="24"/>
          <w:szCs w:val="24"/>
          <w:rtl/>
        </w:rPr>
        <w:t>השווה הכתוב א</w:t>
      </w:r>
      <w:r w:rsidRPr="00260B90">
        <w:rPr>
          <w:rFonts w:ascii="David" w:hAnsi="David" w:cs="David" w:hint="eastAsia"/>
          <w:b/>
          <w:bCs/>
          <w:sz w:val="24"/>
          <w:szCs w:val="24"/>
          <w:rtl/>
        </w:rPr>
        <w:t>י</w:t>
      </w:r>
      <w:r w:rsidRPr="00260B90">
        <w:rPr>
          <w:rFonts w:ascii="David" w:hAnsi="David" w:cs="David"/>
          <w:b/>
          <w:bCs/>
          <w:sz w:val="24"/>
          <w:szCs w:val="24"/>
          <w:rtl/>
        </w:rPr>
        <w:t>שה לאיש לכל דינים שבתורה</w:t>
      </w:r>
      <w:r w:rsidRPr="00260B90">
        <w:rPr>
          <w:rFonts w:ascii="David" w:hAnsi="David" w:cs="David" w:hint="cs"/>
          <w:b/>
          <w:bCs/>
          <w:sz w:val="24"/>
          <w:szCs w:val="24"/>
          <w:rtl/>
        </w:rPr>
        <w:t>!</w:t>
      </w:r>
      <w:r w:rsidRPr="00260B90">
        <w:rPr>
          <w:rFonts w:ascii="David" w:hAnsi="David" w:cs="David"/>
          <w:sz w:val="24"/>
          <w:szCs w:val="24"/>
          <w:rtl/>
        </w:rPr>
        <w:t>"</w:t>
      </w:r>
      <w:r w:rsidRPr="00260B90">
        <w:rPr>
          <w:rFonts w:ascii="David" w:hAnsi="David" w:cs="David" w:hint="cs"/>
          <w:sz w:val="24"/>
          <w:szCs w:val="24"/>
          <w:rtl/>
        </w:rPr>
        <w:t>;</w:t>
      </w:r>
      <w:r w:rsidRPr="00260B90">
        <w:rPr>
          <w:rFonts w:ascii="David" w:hAnsi="David" w:cs="David"/>
          <w:sz w:val="24"/>
          <w:szCs w:val="24"/>
          <w:rtl/>
        </w:rPr>
        <w:t xml:space="preserve"> זכרתי </w:t>
      </w:r>
      <w:proofErr w:type="spellStart"/>
      <w:r w:rsidRPr="00260B90">
        <w:rPr>
          <w:rFonts w:ascii="David" w:hAnsi="David" w:cs="David"/>
          <w:sz w:val="24"/>
          <w:szCs w:val="24"/>
          <w:rtl/>
        </w:rPr>
        <w:t>שהראי"ה</w:t>
      </w:r>
      <w:proofErr w:type="spellEnd"/>
      <w:r w:rsidRPr="00260B90">
        <w:rPr>
          <w:rFonts w:ascii="David" w:hAnsi="David" w:cs="David"/>
          <w:sz w:val="24"/>
          <w:szCs w:val="24"/>
          <w:rtl/>
        </w:rPr>
        <w:t xml:space="preserve"> אביו כתב דברים שונים מאוד בסוגיה זו, ושוב ניסיתי להקשות ולשאול, אך רבנו חזר בשלישית – "</w:t>
      </w:r>
      <w:r w:rsidRPr="00260B90">
        <w:rPr>
          <w:rFonts w:ascii="David" w:hAnsi="David" w:cs="David"/>
          <w:b/>
          <w:bCs/>
          <w:sz w:val="24"/>
          <w:szCs w:val="24"/>
          <w:rtl/>
        </w:rPr>
        <w:t>השווה הכתוב א</w:t>
      </w:r>
      <w:r w:rsidRPr="00260B90">
        <w:rPr>
          <w:rFonts w:ascii="David" w:hAnsi="David" w:cs="David" w:hint="eastAsia"/>
          <w:b/>
          <w:bCs/>
          <w:sz w:val="24"/>
          <w:szCs w:val="24"/>
          <w:rtl/>
        </w:rPr>
        <w:t>י</w:t>
      </w:r>
      <w:r w:rsidRPr="00260B90">
        <w:rPr>
          <w:rFonts w:ascii="David" w:hAnsi="David" w:cs="David"/>
          <w:b/>
          <w:bCs/>
          <w:sz w:val="24"/>
          <w:szCs w:val="24"/>
          <w:rtl/>
        </w:rPr>
        <w:t>שה לאיש לכל דינים שבתורה</w:t>
      </w:r>
      <w:r w:rsidRPr="00260B90">
        <w:rPr>
          <w:rFonts w:ascii="David" w:hAnsi="David" w:cs="David"/>
          <w:sz w:val="24"/>
          <w:szCs w:val="24"/>
          <w:rtl/>
        </w:rPr>
        <w:t>, זהו היסוד הכללי, וכל ההבדלים – פרטים!"</w:t>
      </w:r>
    </w:p>
    <w:p w14:paraId="26B43D4B"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מו"ר </w:t>
      </w:r>
      <w:proofErr w:type="spellStart"/>
      <w:r w:rsidRPr="00260B90">
        <w:rPr>
          <w:rFonts w:ascii="David" w:hAnsi="David" w:cs="David"/>
          <w:sz w:val="24"/>
          <w:szCs w:val="24"/>
          <w:rtl/>
        </w:rPr>
        <w:t>הרצי"ה</w:t>
      </w:r>
      <w:proofErr w:type="spellEnd"/>
      <w:r w:rsidRPr="00260B90">
        <w:rPr>
          <w:rFonts w:ascii="David" w:hAnsi="David" w:cs="David"/>
          <w:sz w:val="24"/>
          <w:szCs w:val="24"/>
          <w:rtl/>
        </w:rPr>
        <w:t xml:space="preserve"> גם קירב את פרופסור רבקה ש"ץ, והעריך מאוד את הבנתה העמוקה בפילוסופיה בכלל, ובהבנת כתבי אביו </w:t>
      </w:r>
      <w:proofErr w:type="spellStart"/>
      <w:r w:rsidRPr="00260B90">
        <w:rPr>
          <w:rFonts w:ascii="David" w:hAnsi="David" w:cs="David"/>
          <w:sz w:val="24"/>
          <w:szCs w:val="24"/>
          <w:rtl/>
        </w:rPr>
        <w:t>הראי"ה</w:t>
      </w:r>
      <w:proofErr w:type="spellEnd"/>
      <w:r w:rsidRPr="00260B90">
        <w:rPr>
          <w:rFonts w:ascii="David" w:hAnsi="David" w:cs="David"/>
          <w:sz w:val="24"/>
          <w:szCs w:val="24"/>
          <w:rtl/>
        </w:rPr>
        <w:t xml:space="preserve"> זצ"ל בפרט. נשים תלמידות חכמים תפסו מקום חשוב אצלו, כחלק מצמיחת התורה המתחדשת בארץ ישראל. גם נשים מנהיגות נחשבו ראויות אצל </w:t>
      </w:r>
      <w:proofErr w:type="spellStart"/>
      <w:r w:rsidRPr="00260B90">
        <w:rPr>
          <w:rFonts w:ascii="David" w:hAnsi="David" w:cs="David"/>
          <w:sz w:val="24"/>
          <w:szCs w:val="24"/>
          <w:rtl/>
        </w:rPr>
        <w:t>הרצי"ה</w:t>
      </w:r>
      <w:proofErr w:type="spellEnd"/>
      <w:r w:rsidRPr="00260B90">
        <w:rPr>
          <w:rFonts w:ascii="David" w:hAnsi="David" w:cs="David"/>
          <w:sz w:val="24"/>
          <w:szCs w:val="24"/>
          <w:rtl/>
        </w:rPr>
        <w:t xml:space="preserve">, ויותר מכל ראשי הממשלות בישראל החשיב את גולדה מאיר בזכות עמידתה התקיפה והגאה. גולדה מאיר נהגה לומר: 'עם פלשתינאי? אני פלשתינאית!' והייתה מראה לכל את תעודת הזהות שלה מתקופת ממשלת המנדט, שבה מופיעה הזהות שלה </w:t>
      </w:r>
      <w:proofErr w:type="spellStart"/>
      <w:r w:rsidRPr="00260B90">
        <w:rPr>
          <w:rFonts w:ascii="David" w:hAnsi="David" w:cs="David"/>
          <w:sz w:val="24"/>
          <w:szCs w:val="24"/>
          <w:rtl/>
        </w:rPr>
        <w:t>כיהודיה</w:t>
      </w:r>
      <w:proofErr w:type="spellEnd"/>
      <w:r w:rsidRPr="00260B90">
        <w:rPr>
          <w:rFonts w:ascii="David" w:hAnsi="David" w:cs="David"/>
          <w:sz w:val="24"/>
          <w:szCs w:val="24"/>
          <w:rtl/>
        </w:rPr>
        <w:t xml:space="preserve"> תושבת 'פלשתינה א"י'. רבנו </w:t>
      </w:r>
      <w:proofErr w:type="spellStart"/>
      <w:r w:rsidRPr="00260B90">
        <w:rPr>
          <w:rFonts w:ascii="David" w:hAnsi="David" w:cs="David"/>
          <w:sz w:val="24"/>
          <w:szCs w:val="24"/>
          <w:rtl/>
        </w:rPr>
        <w:t>הרצי"ה</w:t>
      </w:r>
      <w:proofErr w:type="spellEnd"/>
      <w:r w:rsidRPr="00260B90">
        <w:rPr>
          <w:rFonts w:ascii="David" w:hAnsi="David" w:cs="David"/>
          <w:sz w:val="24"/>
          <w:szCs w:val="24"/>
          <w:rtl/>
        </w:rPr>
        <w:t xml:space="preserve"> לא חדל מלשבח את הנהגתה.</w:t>
      </w:r>
    </w:p>
    <w:p w14:paraId="6BA03405" w14:textId="77777777" w:rsidR="00412F59" w:rsidRPr="00260B90" w:rsidRDefault="00412F59" w:rsidP="00412F59">
      <w:pPr>
        <w:spacing w:before="12" w:after="10"/>
        <w:jc w:val="both"/>
        <w:rPr>
          <w:rFonts w:ascii="David" w:hAnsi="David" w:cs="David"/>
          <w:sz w:val="24"/>
          <w:szCs w:val="24"/>
          <w:rtl/>
        </w:rPr>
      </w:pPr>
    </w:p>
    <w:p w14:paraId="7BF8927B" w14:textId="77777777" w:rsidR="00412F59" w:rsidRPr="00260B90" w:rsidRDefault="00412F59" w:rsidP="00412F59">
      <w:pPr>
        <w:pStyle w:val="Heading3"/>
        <w:numPr>
          <w:ilvl w:val="0"/>
          <w:numId w:val="18"/>
        </w:numPr>
        <w:spacing w:before="12" w:after="10" w:line="360" w:lineRule="auto"/>
        <w:rPr>
          <w:rFonts w:ascii="David" w:hAnsi="David" w:cs="David"/>
          <w:sz w:val="24"/>
          <w:szCs w:val="24"/>
          <w:rtl/>
        </w:rPr>
      </w:pPr>
      <w:r w:rsidRPr="00260B90">
        <w:rPr>
          <w:rFonts w:ascii="David" w:hAnsi="David" w:cs="David"/>
          <w:sz w:val="24"/>
          <w:szCs w:val="24"/>
          <w:rtl/>
        </w:rPr>
        <w:t>שותפות נשים בקהילות למעשה</w:t>
      </w:r>
    </w:p>
    <w:p w14:paraId="0A1883D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כבר נתקבלה הכרעה ברורה</w:t>
      </w:r>
      <w:r w:rsidRPr="00260B90">
        <w:rPr>
          <w:rStyle w:val="FootnoteReference"/>
          <w:rFonts w:ascii="David" w:hAnsi="David" w:cs="David"/>
          <w:sz w:val="24"/>
          <w:szCs w:val="24"/>
          <w:rtl/>
        </w:rPr>
        <w:footnoteReference w:id="34"/>
      </w:r>
      <w:r w:rsidRPr="00260B90">
        <w:rPr>
          <w:rFonts w:ascii="David" w:hAnsi="David" w:cs="David"/>
          <w:sz w:val="24"/>
          <w:szCs w:val="24"/>
          <w:rtl/>
        </w:rPr>
        <w:t xml:space="preserve"> שאין חשש ערו</w:t>
      </w:r>
      <w:r w:rsidRPr="00260B90">
        <w:rPr>
          <w:rFonts w:ascii="David" w:hAnsi="David" w:cs="David" w:hint="cs"/>
          <w:sz w:val="24"/>
          <w:szCs w:val="24"/>
          <w:rtl/>
        </w:rPr>
        <w:t>ו</w:t>
      </w:r>
      <w:r w:rsidRPr="00260B90">
        <w:rPr>
          <w:rFonts w:ascii="David" w:hAnsi="David" w:cs="David"/>
          <w:sz w:val="24"/>
          <w:szCs w:val="24"/>
          <w:rtl/>
        </w:rPr>
        <w:t>ה בשמיעת 'קול א</w:t>
      </w:r>
      <w:r w:rsidRPr="00260B90">
        <w:rPr>
          <w:rFonts w:ascii="David" w:hAnsi="David" w:cs="David" w:hint="cs"/>
          <w:sz w:val="24"/>
          <w:szCs w:val="24"/>
          <w:rtl/>
        </w:rPr>
        <w:t>י</w:t>
      </w:r>
      <w:r w:rsidRPr="00260B90">
        <w:rPr>
          <w:rFonts w:ascii="David" w:hAnsi="David" w:cs="David"/>
          <w:sz w:val="24"/>
          <w:szCs w:val="24"/>
          <w:rtl/>
        </w:rPr>
        <w:t>שה' בקול דיבור, וגם בשיר החומרה העיקרית היא בזמן קריאת שמע, לימוד תורה ואמירת דברים שבקדושה,</w:t>
      </w:r>
      <w:r w:rsidRPr="00260B90">
        <w:rPr>
          <w:rStyle w:val="FootnoteReference"/>
          <w:rFonts w:ascii="David" w:hAnsi="David" w:cs="David"/>
          <w:sz w:val="24"/>
          <w:szCs w:val="24"/>
          <w:rtl/>
        </w:rPr>
        <w:footnoteReference w:id="35"/>
      </w:r>
      <w:r w:rsidRPr="00260B90">
        <w:rPr>
          <w:rFonts w:ascii="David" w:hAnsi="David" w:cs="David"/>
          <w:sz w:val="24"/>
          <w:szCs w:val="24"/>
          <w:rtl/>
        </w:rPr>
        <w:t xml:space="preserve"> או כאשר </w:t>
      </w:r>
      <w:r w:rsidRPr="00260B90">
        <w:rPr>
          <w:rFonts w:ascii="David" w:hAnsi="David" w:cs="David"/>
          <w:sz w:val="24"/>
          <w:szCs w:val="24"/>
          <w:rtl/>
        </w:rPr>
        <w:lastRenderedPageBreak/>
        <w:t>אותה שירה אכן מעוררת יצרים.</w:t>
      </w:r>
      <w:r w:rsidRPr="00260B90">
        <w:rPr>
          <w:rStyle w:val="FootnoteReference"/>
          <w:rFonts w:ascii="David" w:hAnsi="David" w:cs="David"/>
          <w:sz w:val="24"/>
          <w:szCs w:val="24"/>
          <w:rtl/>
        </w:rPr>
        <w:footnoteReference w:id="36"/>
      </w:r>
      <w:r w:rsidRPr="00260B90">
        <w:rPr>
          <w:rFonts w:ascii="David" w:hAnsi="David" w:cs="David"/>
          <w:sz w:val="24"/>
          <w:szCs w:val="24"/>
          <w:rtl/>
        </w:rPr>
        <w:t xml:space="preserve"> לכן, אם יש בקהילה נשים תלמידות חכמים, ראוי לתת גם להן ללמד שיעורי תורה כנהוג ב</w:t>
      </w:r>
      <w:r w:rsidRPr="00260B90">
        <w:rPr>
          <w:rFonts w:ascii="David" w:hAnsi="David" w:cs="David" w:hint="cs"/>
          <w:sz w:val="24"/>
          <w:szCs w:val="24"/>
          <w:rtl/>
        </w:rPr>
        <w:t xml:space="preserve">כמה </w:t>
      </w:r>
      <w:r w:rsidRPr="00260B90">
        <w:rPr>
          <w:rFonts w:ascii="David" w:hAnsi="David" w:cs="David"/>
          <w:sz w:val="24"/>
          <w:szCs w:val="24"/>
          <w:rtl/>
        </w:rPr>
        <w:t xml:space="preserve">קהילות. כמובן, מדובר בקהילות שבהן לא יגרום הדבר למחלוקת קשה, כי 'מחלוקת' כזאת לרוב איננה לשם שמים, והיא אסורה בוודאי. </w:t>
      </w:r>
    </w:p>
    <w:p w14:paraId="69861B54"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בניגוד לדעות מחמירות בפוסקים אחרונים, כבר פסק הרב משה </w:t>
      </w:r>
      <w:proofErr w:type="spellStart"/>
      <w:r w:rsidRPr="00260B90">
        <w:rPr>
          <w:rFonts w:ascii="David" w:hAnsi="David" w:cs="David"/>
          <w:sz w:val="24"/>
          <w:szCs w:val="24"/>
          <w:rtl/>
        </w:rPr>
        <w:t>פיינשטיין</w:t>
      </w:r>
      <w:proofErr w:type="spellEnd"/>
      <w:r w:rsidRPr="00260B90">
        <w:rPr>
          <w:rStyle w:val="FootnoteReference"/>
          <w:rFonts w:ascii="David" w:hAnsi="David" w:cs="David"/>
          <w:sz w:val="24"/>
          <w:szCs w:val="24"/>
          <w:rtl/>
        </w:rPr>
        <w:footnoteReference w:id="37"/>
      </w:r>
      <w:r w:rsidRPr="00260B90">
        <w:rPr>
          <w:rFonts w:ascii="David" w:hAnsi="David" w:cs="David"/>
          <w:sz w:val="24"/>
          <w:szCs w:val="24"/>
          <w:rtl/>
        </w:rPr>
        <w:t xml:space="preserve"> שא</w:t>
      </w:r>
      <w:r w:rsidRPr="00260B90">
        <w:rPr>
          <w:rFonts w:ascii="David" w:hAnsi="David" w:cs="David" w:hint="cs"/>
          <w:sz w:val="24"/>
          <w:szCs w:val="24"/>
          <w:rtl/>
        </w:rPr>
        <w:t>י</w:t>
      </w:r>
      <w:r w:rsidRPr="00260B90">
        <w:rPr>
          <w:rFonts w:ascii="David" w:hAnsi="David" w:cs="David"/>
          <w:sz w:val="24"/>
          <w:szCs w:val="24"/>
          <w:rtl/>
        </w:rPr>
        <w:t>שה יכולה לומר 'קדיש' גם לבדה, וכתב שכך נהגו בכל הדורות</w:t>
      </w:r>
      <w:r w:rsidRPr="00260B90">
        <w:rPr>
          <w:rFonts w:ascii="David" w:hAnsi="David" w:cs="David" w:hint="cs"/>
          <w:sz w:val="24"/>
          <w:szCs w:val="24"/>
          <w:rtl/>
        </w:rPr>
        <w:t>;</w:t>
      </w:r>
      <w:r w:rsidRPr="00260B90">
        <w:rPr>
          <w:rFonts w:ascii="David" w:hAnsi="David" w:cs="David"/>
          <w:sz w:val="24"/>
          <w:szCs w:val="24"/>
          <w:rtl/>
        </w:rPr>
        <w:t xml:space="preserve"> אם היא רק מצטרפת לגברים אומרי קדיש ואין קולה נשמע בפני עצמו, בוודאי אין </w:t>
      </w:r>
      <w:r w:rsidRPr="00260B90">
        <w:rPr>
          <w:rFonts w:ascii="David" w:hAnsi="David" w:cs="David" w:hint="cs"/>
          <w:sz w:val="24"/>
          <w:szCs w:val="24"/>
          <w:rtl/>
        </w:rPr>
        <w:t xml:space="preserve">בזה </w:t>
      </w:r>
      <w:r w:rsidRPr="00260B90">
        <w:rPr>
          <w:rFonts w:ascii="David" w:hAnsi="David" w:cs="David"/>
          <w:sz w:val="24"/>
          <w:szCs w:val="24"/>
          <w:rtl/>
        </w:rPr>
        <w:t>שום בעיה.</w:t>
      </w:r>
      <w:r w:rsidRPr="00260B90">
        <w:rPr>
          <w:rStyle w:val="FootnoteReference"/>
          <w:rFonts w:ascii="David" w:hAnsi="David" w:cs="David"/>
          <w:sz w:val="24"/>
          <w:szCs w:val="24"/>
          <w:rtl/>
        </w:rPr>
        <w:footnoteReference w:id="38"/>
      </w:r>
      <w:r w:rsidRPr="00260B90">
        <w:rPr>
          <w:rFonts w:ascii="David" w:hAnsi="David" w:cs="David"/>
          <w:sz w:val="24"/>
          <w:szCs w:val="24"/>
          <w:rtl/>
        </w:rPr>
        <w:t xml:space="preserve"> אשתי, באבלה על אביה, ביקשה ממני לבוא לתפילה בזמן שלה, כדי לומר קדיש אם לא יהיה גבר אחר, כי לא רצתה שישמעו את קולה לבדה ויענו רק לה. </w:t>
      </w:r>
    </w:p>
    <w:p w14:paraId="58D35203"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ועוד: כבר כתבו קדמונים</w:t>
      </w:r>
      <w:r w:rsidRPr="00260B90">
        <w:rPr>
          <w:rStyle w:val="FootnoteReference"/>
          <w:rFonts w:ascii="David" w:hAnsi="David" w:cs="David"/>
          <w:sz w:val="24"/>
          <w:szCs w:val="24"/>
          <w:rtl/>
        </w:rPr>
        <w:footnoteReference w:id="39"/>
      </w:r>
      <w:r w:rsidRPr="00260B90">
        <w:rPr>
          <w:rFonts w:ascii="David" w:hAnsi="David" w:cs="David"/>
          <w:sz w:val="24"/>
          <w:szCs w:val="24"/>
          <w:rtl/>
        </w:rPr>
        <w:t xml:space="preserve"> במגע עם ספר תורה אפילו לנשים נידות, ש"אין דברי תורה מקבלים טומאה", ולכן יש להתיר להעביר ספר תורה גם בעזרת נשים (כמו בסמיכה על קורבן במקדש, </w:t>
      </w:r>
      <w:proofErr w:type="spellStart"/>
      <w:r w:rsidRPr="00260B90">
        <w:rPr>
          <w:rFonts w:ascii="David" w:hAnsi="David" w:cs="David"/>
          <w:sz w:val="24"/>
          <w:szCs w:val="24"/>
          <w:rtl/>
        </w:rPr>
        <w:t>כדלעיל</w:t>
      </w:r>
      <w:proofErr w:type="spellEnd"/>
      <w:r w:rsidRPr="00260B90">
        <w:rPr>
          <w:rFonts w:ascii="David" w:hAnsi="David" w:cs="David"/>
          <w:sz w:val="24"/>
          <w:szCs w:val="24"/>
          <w:rtl/>
        </w:rPr>
        <w:t xml:space="preserve">), וגם לרקוד עם ספר תורה בשמחת תורה בעזרת הנשים. </w:t>
      </w:r>
    </w:p>
    <w:p w14:paraId="3DFE1787"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לדעתי, גם אין שום מניעה שיקראו נשים בתורה בתפילת נשים (בזמן מתאים), גם אם </w:t>
      </w:r>
      <w:r w:rsidRPr="00260B90">
        <w:rPr>
          <w:rFonts w:ascii="David" w:hAnsi="David" w:cs="David" w:hint="cs"/>
          <w:sz w:val="24"/>
          <w:szCs w:val="24"/>
          <w:rtl/>
        </w:rPr>
        <w:t>יחמירו על עצמן ו</w:t>
      </w:r>
      <w:r w:rsidRPr="00260B90">
        <w:rPr>
          <w:rFonts w:ascii="David" w:hAnsi="David" w:cs="David"/>
          <w:sz w:val="24"/>
          <w:szCs w:val="24"/>
          <w:rtl/>
        </w:rPr>
        <w:t>לא יאמרו 'ברכו' כדעת האוסרים תפילת נשים במניין</w:t>
      </w:r>
      <w:r w:rsidRPr="00260B90">
        <w:rPr>
          <w:rFonts w:ascii="David" w:hAnsi="David" w:cs="David" w:hint="cs"/>
          <w:sz w:val="24"/>
          <w:szCs w:val="24"/>
          <w:rtl/>
        </w:rPr>
        <w:t>;</w:t>
      </w:r>
      <w:r w:rsidRPr="00260B90">
        <w:rPr>
          <w:rStyle w:val="FootnoteReference"/>
          <w:rFonts w:ascii="David" w:hAnsi="David" w:cs="David"/>
          <w:sz w:val="24"/>
          <w:szCs w:val="24"/>
          <w:rtl/>
        </w:rPr>
        <w:footnoteReference w:id="40"/>
      </w:r>
      <w:r w:rsidRPr="00260B90">
        <w:rPr>
          <w:rFonts w:ascii="David" w:hAnsi="David" w:cs="David"/>
          <w:sz w:val="24"/>
          <w:szCs w:val="24"/>
          <w:rtl/>
        </w:rPr>
        <w:t xml:space="preserve"> אך לדעתי, הנשים יכולות לקבוע בעצמן את תפילתן, וגם לומר 'ברכו' ודברים שבקדושה בעשר נשים בנות חורין, אם תקבלנה עליהן. </w:t>
      </w:r>
    </w:p>
    <w:p w14:paraId="57D97919"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 xml:space="preserve">כמובן, חשוב מאוד שתהיינה נשים בוועד הקהילה ובגבאות, לכל הנושאים העומדים על הפרק. </w:t>
      </w:r>
    </w:p>
    <w:p w14:paraId="4D0792DE" w14:textId="77777777" w:rsidR="00412F59" w:rsidRPr="00260B90" w:rsidRDefault="00412F59" w:rsidP="00412F59">
      <w:pPr>
        <w:spacing w:before="12" w:after="10"/>
        <w:jc w:val="both"/>
        <w:rPr>
          <w:rFonts w:ascii="David" w:hAnsi="David" w:cs="David"/>
          <w:sz w:val="24"/>
          <w:szCs w:val="24"/>
          <w:rtl/>
        </w:rPr>
      </w:pPr>
      <w:r w:rsidRPr="00260B90">
        <w:rPr>
          <w:rFonts w:ascii="David" w:hAnsi="David" w:cs="David"/>
          <w:sz w:val="24"/>
          <w:szCs w:val="24"/>
          <w:rtl/>
        </w:rPr>
        <w:t>חשוב מאוד לציין: סכנת 'המדרון החלקלק' ו'פריצת גדרי הצניעות' (שהם העיקר בכל דברי הפוסקים המתנגדים לדרכנו)</w:t>
      </w:r>
      <w:r w:rsidRPr="00260B90">
        <w:rPr>
          <w:rFonts w:ascii="David" w:hAnsi="David" w:cs="David" w:hint="cs"/>
          <w:sz w:val="24"/>
          <w:szCs w:val="24"/>
          <w:rtl/>
        </w:rPr>
        <w:t>,</w:t>
      </w:r>
      <w:r w:rsidRPr="00260B90">
        <w:rPr>
          <w:rFonts w:ascii="David" w:hAnsi="David" w:cs="David"/>
          <w:sz w:val="24"/>
          <w:szCs w:val="24"/>
          <w:rtl/>
        </w:rPr>
        <w:t xml:space="preserve"> היא לרוב בדיוק בכיוון ההפוך – הרחקת הנשים משותפות מלאה בקהילות היא </w:t>
      </w:r>
      <w:proofErr w:type="spellStart"/>
      <w:r w:rsidRPr="00260B90">
        <w:rPr>
          <w:rFonts w:ascii="David" w:hAnsi="David" w:cs="David"/>
          <w:sz w:val="24"/>
          <w:szCs w:val="24"/>
          <w:rtl/>
        </w:rPr>
        <w:t>היא</w:t>
      </w:r>
      <w:proofErr w:type="spellEnd"/>
      <w:r w:rsidRPr="00260B90">
        <w:rPr>
          <w:rFonts w:ascii="David" w:hAnsi="David" w:cs="David"/>
          <w:sz w:val="24"/>
          <w:szCs w:val="24"/>
          <w:rtl/>
        </w:rPr>
        <w:t xml:space="preserve"> 'המדרון החלקלק' המוביל רבות מבנות ישראל החוצה, חס וחלילה, ועל כל פנים מרחיק אותן מגדרי הצניעות והקדושה. </w:t>
      </w:r>
    </w:p>
    <w:p w14:paraId="369A1FDF" w14:textId="77777777" w:rsidR="00412F59" w:rsidRPr="00260B90" w:rsidRDefault="00412F59" w:rsidP="00412F59">
      <w:pPr>
        <w:spacing w:before="12" w:after="10"/>
        <w:jc w:val="both"/>
        <w:rPr>
          <w:rFonts w:ascii="David" w:hAnsi="David" w:cs="David"/>
          <w:b/>
          <w:bCs/>
          <w:sz w:val="24"/>
          <w:szCs w:val="24"/>
          <w:rtl/>
        </w:rPr>
      </w:pPr>
      <w:r w:rsidRPr="00260B90">
        <w:rPr>
          <w:rFonts w:ascii="David" w:hAnsi="David" w:cs="David"/>
          <w:b/>
          <w:bCs/>
          <w:sz w:val="24"/>
          <w:szCs w:val="24"/>
          <w:rtl/>
        </w:rPr>
        <w:t xml:space="preserve">מסלול השותפות המלאה כבר הוכיח את עצמו, והוא רק מעלה את הקהל כולו אל הקודש. </w:t>
      </w:r>
    </w:p>
    <w:p w14:paraId="51C583F4" w14:textId="77777777" w:rsidR="006364D8" w:rsidRPr="00260B90" w:rsidRDefault="00223013">
      <w:pPr>
        <w:rPr>
          <w:rtl/>
        </w:rPr>
      </w:pPr>
    </w:p>
    <w:p w14:paraId="21640E98" w14:textId="77777777" w:rsidR="00412F59" w:rsidRPr="00260B90" w:rsidRDefault="00412F59"/>
    <w:sectPr w:rsidR="00412F59" w:rsidRPr="00260B90" w:rsidSect="004876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F652" w14:textId="77777777" w:rsidR="00223013" w:rsidRDefault="00223013" w:rsidP="00412F59">
      <w:pPr>
        <w:spacing w:line="240" w:lineRule="auto"/>
      </w:pPr>
      <w:r>
        <w:separator/>
      </w:r>
    </w:p>
  </w:endnote>
  <w:endnote w:type="continuationSeparator" w:id="0">
    <w:p w14:paraId="2E646377" w14:textId="77777777" w:rsidR="00223013" w:rsidRDefault="00223013" w:rsidP="00412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051C" w14:textId="77777777" w:rsidR="00223013" w:rsidRDefault="00223013" w:rsidP="00412F59">
      <w:pPr>
        <w:spacing w:line="240" w:lineRule="auto"/>
      </w:pPr>
      <w:r>
        <w:separator/>
      </w:r>
    </w:p>
  </w:footnote>
  <w:footnote w:type="continuationSeparator" w:id="0">
    <w:p w14:paraId="0D68A88D" w14:textId="77777777" w:rsidR="00223013" w:rsidRDefault="00223013" w:rsidP="00412F59">
      <w:pPr>
        <w:spacing w:line="240" w:lineRule="auto"/>
      </w:pPr>
      <w:r>
        <w:continuationSeparator/>
      </w:r>
    </w:p>
  </w:footnote>
  <w:footnote w:id="1">
    <w:p w14:paraId="16317F5D" w14:textId="77777777" w:rsidR="00412F59" w:rsidRPr="0007698B" w:rsidRDefault="00412F59" w:rsidP="00412F59">
      <w:pPr>
        <w:pStyle w:val="FootnoteText"/>
        <w:jc w:val="both"/>
        <w:rPr>
          <w:rFonts w:cs="David"/>
          <w:rtl/>
        </w:rPr>
      </w:pPr>
      <w:r>
        <w:rPr>
          <w:rStyle w:val="FootnoteReference"/>
        </w:rPr>
        <w:footnoteRef/>
      </w:r>
      <w:r>
        <w:rPr>
          <w:rtl/>
        </w:rPr>
        <w:t xml:space="preserve"> </w:t>
      </w:r>
      <w:r>
        <w:rPr>
          <w:rFonts w:cs="David" w:hint="cs"/>
          <w:rtl/>
        </w:rPr>
        <w:t xml:space="preserve">יש מתח מרתק בפרשת שמות, בין סיפוריה שבולטת בהם הדומיננטיות של הנשים, לבין הפתיחה של ספר שמות (הקובעת גם את שמו), שעיקרה "שמות בני ישראל" הגברים שהגיעו למצרים, וזהו סיכום תמציתי של ספר בראשית, שבו עשרה ספרי 'תולדות' המלאים בשמות גבריים, והנשים מעטות בו מאוד. דווקא אחרי הפתיחה עם השמות הגבריים, נעלמים הגברים בשעבוד והנשים מופיעות, ובמקביל בסיפור משה שזכה לגדול על ידי </w:t>
      </w:r>
      <w:proofErr w:type="spellStart"/>
      <w:r>
        <w:rPr>
          <w:rFonts w:cs="David" w:hint="cs"/>
          <w:rtl/>
        </w:rPr>
        <w:t>אמו</w:t>
      </w:r>
      <w:proofErr w:type="spellEnd"/>
      <w:r>
        <w:rPr>
          <w:rFonts w:cs="David" w:hint="cs"/>
          <w:rtl/>
        </w:rPr>
        <w:t xml:space="preserve"> ואחותו ובת פרעה, לא נזכרים שמות, גם אלה הידועים מפרשיות אחרות, אלא: "וילך איש מבית לוי, </w:t>
      </w:r>
      <w:proofErr w:type="spellStart"/>
      <w:r>
        <w:rPr>
          <w:rFonts w:cs="David" w:hint="cs"/>
          <w:rtl/>
        </w:rPr>
        <w:t>ויקח</w:t>
      </w:r>
      <w:proofErr w:type="spellEnd"/>
      <w:r>
        <w:rPr>
          <w:rFonts w:cs="David" w:hint="cs"/>
          <w:rtl/>
        </w:rPr>
        <w:t xml:space="preserve"> את בת לוי... </w:t>
      </w:r>
      <w:proofErr w:type="spellStart"/>
      <w:r>
        <w:rPr>
          <w:rFonts w:cs="David" w:hint="cs"/>
          <w:rtl/>
        </w:rPr>
        <w:t>וַתֵתַצַב</w:t>
      </w:r>
      <w:proofErr w:type="spellEnd"/>
      <w:r>
        <w:rPr>
          <w:rFonts w:cs="David" w:hint="cs"/>
          <w:rtl/>
        </w:rPr>
        <w:t xml:space="preserve"> </w:t>
      </w:r>
      <w:proofErr w:type="spellStart"/>
      <w:r>
        <w:rPr>
          <w:rFonts w:cs="David" w:hint="cs"/>
          <w:rtl/>
        </w:rPr>
        <w:t>אחֹתו</w:t>
      </w:r>
      <w:proofErr w:type="spellEnd"/>
      <w:r>
        <w:rPr>
          <w:rFonts w:cs="David" w:hint="cs"/>
          <w:rtl/>
        </w:rPr>
        <w:t xml:space="preserve"> מֵרָחֹק... ותרד בת פרעה..." (ב, א-ה), ודווקא בת פרעה (ולא אביו </w:t>
      </w:r>
      <w:proofErr w:type="spellStart"/>
      <w:r>
        <w:rPr>
          <w:rFonts w:cs="David" w:hint="cs"/>
          <w:rtl/>
        </w:rPr>
        <w:t>ואמו</w:t>
      </w:r>
      <w:proofErr w:type="spellEnd"/>
      <w:r>
        <w:rPr>
          <w:rFonts w:cs="David" w:hint="cs"/>
          <w:rtl/>
        </w:rPr>
        <w:t xml:space="preserve">) קראה למשה בשמו שבתורה </w:t>
      </w:r>
      <w:r>
        <w:rPr>
          <w:rFonts w:cs="David"/>
          <w:rtl/>
        </w:rPr>
        <w:t>–</w:t>
      </w:r>
      <w:r>
        <w:rPr>
          <w:rFonts w:cs="David" w:hint="cs"/>
          <w:rtl/>
        </w:rPr>
        <w:t xml:space="preserve"> כל זה היפוך גמור למשמעות ה'שמות', ודווקא בספר שמות. </w:t>
      </w:r>
    </w:p>
  </w:footnote>
  <w:footnote w:id="2">
    <w:p w14:paraId="03EFD1A7"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בצעירותי סיפרו על 'מעללי גברים' בתפקידים בכירים, שלקחו להם "נשים מכל אשר בחרו" מן הכפופות להם ואחרות, שלא העזו לסרב; כיום כבר נשפטו כמה בכירים כאלה וישבו בכלא על עבירות חמורות ופחות חמורות. יש אפילו כמה ביטויים ושירים פוגעניים וארוטיים, ש</w:t>
      </w:r>
      <w:r>
        <w:rPr>
          <w:rFonts w:ascii="David" w:hAnsi="David" w:cs="David" w:hint="cs"/>
          <w:rtl/>
        </w:rPr>
        <w:t>היו מקובלים, ו</w:t>
      </w:r>
      <w:r w:rsidRPr="00740A55">
        <w:rPr>
          <w:rFonts w:ascii="David" w:hAnsi="David" w:cs="David"/>
          <w:rtl/>
        </w:rPr>
        <w:t>נחשבים כיום אסורים בכלי תקשורת, ואף ברשת האינטרנט.</w:t>
      </w:r>
    </w:p>
  </w:footnote>
  <w:footnote w:id="3">
    <w:p w14:paraId="224AB65B"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על השלכות </w:t>
      </w:r>
      <w:proofErr w:type="spellStart"/>
      <w:r w:rsidRPr="00740A55">
        <w:rPr>
          <w:rFonts w:ascii="David" w:hAnsi="David" w:cs="David"/>
          <w:rtl/>
        </w:rPr>
        <w:t>הסוגיה</w:t>
      </w:r>
      <w:proofErr w:type="spellEnd"/>
      <w:r w:rsidRPr="00740A55">
        <w:rPr>
          <w:rFonts w:ascii="David" w:hAnsi="David" w:cs="David"/>
          <w:rtl/>
        </w:rPr>
        <w:t xml:space="preserve"> לעניין מקומן של הנשים בקיום מצוות ובקהילה, ראו במאמר להלן: "שותפות נשים במצוות ובקהילה".</w:t>
      </w:r>
    </w:p>
  </w:footnote>
  <w:footnote w:id="4">
    <w:p w14:paraId="27428DDD"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במדרש בראשית-רבה (</w:t>
      </w:r>
      <w:proofErr w:type="spellStart"/>
      <w:r w:rsidRPr="00740A55">
        <w:rPr>
          <w:rFonts w:ascii="David" w:hAnsi="David" w:cs="David"/>
          <w:rtl/>
        </w:rPr>
        <w:t>יז</w:t>
      </w:r>
      <w:proofErr w:type="spellEnd"/>
      <w:r w:rsidRPr="00740A55">
        <w:rPr>
          <w:rFonts w:ascii="David" w:hAnsi="David" w:cs="David"/>
          <w:rtl/>
        </w:rPr>
        <w:t xml:space="preserve">, ו) מובאות שתי דעות – זו שרש"י הביא, והשנייה שפירשה 'צלע' כאחת הצלעות בגוף, והמשתמע הוא רחם שנסגר תחתיה. אולם רש"י התעלם מדעה זו, כפי שהתעלם מן ה'זנב' שבגמרא.  </w:t>
      </w:r>
    </w:p>
  </w:footnote>
  <w:footnote w:id="5">
    <w:p w14:paraId="3F4911BB"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גם </w:t>
      </w:r>
      <w:proofErr w:type="spellStart"/>
      <w:r w:rsidRPr="00740A55">
        <w:rPr>
          <w:rFonts w:ascii="David" w:hAnsi="David" w:cs="David"/>
          <w:rtl/>
        </w:rPr>
        <w:t>הראי"ה</w:t>
      </w:r>
      <w:proofErr w:type="spellEnd"/>
      <w:r w:rsidRPr="00740A55">
        <w:rPr>
          <w:rFonts w:ascii="David" w:hAnsi="David" w:cs="David"/>
          <w:rtl/>
        </w:rPr>
        <w:t xml:space="preserve"> קוק הביא באורות (אורות ישראל א, </w:t>
      </w:r>
      <w:proofErr w:type="spellStart"/>
      <w:r w:rsidRPr="00740A55">
        <w:rPr>
          <w:rFonts w:ascii="David" w:hAnsi="David" w:cs="David"/>
          <w:rtl/>
        </w:rPr>
        <w:t>יג</w:t>
      </w:r>
      <w:proofErr w:type="spellEnd"/>
      <w:r w:rsidRPr="00740A55">
        <w:rPr>
          <w:rFonts w:ascii="David" w:hAnsi="David" w:cs="David"/>
          <w:rtl/>
        </w:rPr>
        <w:t xml:space="preserve">) רק את הפירוש השוויוני ששני פרצופים נבראו, והסביר את הנסירה </w:t>
      </w:r>
      <w:proofErr w:type="spellStart"/>
      <w:r w:rsidRPr="00740A55">
        <w:rPr>
          <w:rFonts w:ascii="David" w:hAnsi="David" w:cs="David"/>
          <w:rtl/>
        </w:rPr>
        <w:t>התרדמית</w:t>
      </w:r>
      <w:proofErr w:type="spellEnd"/>
      <w:r w:rsidRPr="00740A55">
        <w:rPr>
          <w:rFonts w:ascii="David" w:hAnsi="David" w:cs="David"/>
          <w:rtl/>
        </w:rPr>
        <w:t xml:space="preserve"> כגילוי הרצון החופשי והבחירה, כי שני פרצופים מחוברים גב לגב אינם יכולים לבחור כלל. </w:t>
      </w:r>
    </w:p>
  </w:footnote>
  <w:footnote w:id="6">
    <w:p w14:paraId="713A007B" w14:textId="77777777" w:rsidR="00412F59" w:rsidRPr="00740A55" w:rsidRDefault="00412F59" w:rsidP="00412F59">
      <w:pPr>
        <w:pStyle w:val="FootnoteText"/>
        <w:jc w:val="both"/>
        <w:rPr>
          <w:rFonts w:ascii="David" w:hAnsi="David" w:cs="David"/>
          <w:rtl/>
        </w:rPr>
      </w:pPr>
      <w:r w:rsidRPr="00740A55">
        <w:rPr>
          <w:rStyle w:val="FootnoteReference"/>
          <w:rFonts w:ascii="David" w:hAnsi="David" w:cs="David"/>
        </w:rPr>
        <w:footnoteRef/>
      </w:r>
      <w:r w:rsidRPr="00740A55">
        <w:rPr>
          <w:rFonts w:ascii="David" w:hAnsi="David" w:cs="David"/>
          <w:rtl/>
        </w:rPr>
        <w:t xml:space="preserve"> </w:t>
      </w:r>
      <w:r w:rsidRPr="00740A55">
        <w:rPr>
          <w:rFonts w:ascii="David" w:hAnsi="David" w:cs="David"/>
          <w:rtl/>
        </w:rPr>
        <w:t>גם חכמים ידעו היטב את כל ההבדלים בין זכר ונקבה, אולם השאלה היא אם הבדלים אלה יוצרים 'מהות אחרת' מטבע הבריאה, וזה קובע לדיני התורה, או שבשורש הבריאה יש דווקא שוויון בסיסי, וממילא</w:t>
      </w:r>
      <w:r>
        <w:rPr>
          <w:rFonts w:ascii="David" w:hAnsi="David" w:cs="David" w:hint="cs"/>
          <w:rtl/>
        </w:rPr>
        <w:t>, משורש בריאתם,</w:t>
      </w:r>
      <w:r w:rsidRPr="00740A55">
        <w:rPr>
          <w:rFonts w:ascii="David" w:hAnsi="David" w:cs="David"/>
          <w:rtl/>
        </w:rPr>
        <w:t xml:space="preserve"> חלים דיני התורה בשווה על "</w:t>
      </w:r>
      <w:r w:rsidRPr="00740A55">
        <w:rPr>
          <w:rFonts w:ascii="David" w:hAnsi="David" w:cs="David"/>
          <w:b/>
          <w:bCs/>
          <w:rtl/>
        </w:rPr>
        <w:t xml:space="preserve">איש או </w:t>
      </w:r>
      <w:proofErr w:type="spellStart"/>
      <w:r w:rsidRPr="00740A55">
        <w:rPr>
          <w:rFonts w:ascii="David" w:hAnsi="David" w:cs="David"/>
          <w:b/>
          <w:bCs/>
          <w:rtl/>
        </w:rPr>
        <w:t>אשה</w:t>
      </w:r>
      <w:proofErr w:type="spellEnd"/>
      <w:r w:rsidRPr="00740A55">
        <w:rPr>
          <w:rFonts w:ascii="David" w:hAnsi="David" w:cs="David"/>
          <w:b/>
          <w:bCs/>
          <w:rtl/>
        </w:rPr>
        <w:t>...</w:t>
      </w:r>
      <w:r w:rsidRPr="00740A55">
        <w:rPr>
          <w:rFonts w:ascii="David" w:hAnsi="David" w:cs="David"/>
          <w:rtl/>
        </w:rPr>
        <w:t>" (במדבר ה, ו), "</w:t>
      </w:r>
      <w:proofErr w:type="spellStart"/>
      <w:r w:rsidRPr="00740A55">
        <w:rPr>
          <w:rFonts w:ascii="David" w:hAnsi="David" w:cs="David"/>
          <w:b/>
          <w:bCs/>
          <w:rtl/>
        </w:rPr>
        <w:t>השוה</w:t>
      </w:r>
      <w:proofErr w:type="spellEnd"/>
      <w:r w:rsidRPr="00740A55">
        <w:rPr>
          <w:rFonts w:ascii="David" w:hAnsi="David" w:cs="David"/>
          <w:b/>
          <w:bCs/>
          <w:rtl/>
        </w:rPr>
        <w:t xml:space="preserve"> הכתוב איש לאשה</w:t>
      </w:r>
      <w:r w:rsidRPr="00740A55">
        <w:rPr>
          <w:rFonts w:ascii="David" w:hAnsi="David" w:cs="David"/>
          <w:rtl/>
        </w:rPr>
        <w:t xml:space="preserve">..." (ספרי במדבר שם; פסחים מג א), לדינים, לחטאות, </w:t>
      </w:r>
      <w:proofErr w:type="spellStart"/>
      <w:r w:rsidRPr="00740A55">
        <w:rPr>
          <w:rFonts w:ascii="David" w:hAnsi="David" w:cs="David"/>
          <w:rtl/>
        </w:rPr>
        <w:t>לנז</w:t>
      </w:r>
      <w:r>
        <w:rPr>
          <w:rFonts w:ascii="David" w:hAnsi="David" w:cs="David" w:hint="cs"/>
          <w:rtl/>
        </w:rPr>
        <w:t>י</w:t>
      </w:r>
      <w:r w:rsidRPr="00740A55">
        <w:rPr>
          <w:rFonts w:ascii="David" w:hAnsi="David" w:cs="David"/>
          <w:rtl/>
        </w:rPr>
        <w:t>קין</w:t>
      </w:r>
      <w:proofErr w:type="spellEnd"/>
      <w:r w:rsidRPr="00740A55">
        <w:rPr>
          <w:rFonts w:ascii="David" w:hAnsi="David" w:cs="David"/>
          <w:rtl/>
        </w:rPr>
        <w:t xml:space="preserve"> ואף לנזירות שבתורה (במדבר ו, ב). </w:t>
      </w:r>
    </w:p>
    <w:p w14:paraId="59316ECF" w14:textId="77777777" w:rsidR="00412F59" w:rsidRPr="00740A55" w:rsidRDefault="00412F59" w:rsidP="00412F59">
      <w:pPr>
        <w:pStyle w:val="FootnoteText"/>
        <w:jc w:val="both"/>
        <w:rPr>
          <w:rFonts w:ascii="David" w:hAnsi="David" w:cs="David"/>
          <w:b/>
          <w:bCs/>
        </w:rPr>
      </w:pPr>
      <w:r w:rsidRPr="00740A55">
        <w:rPr>
          <w:rFonts w:ascii="David" w:hAnsi="David" w:cs="David"/>
          <w:b/>
          <w:bCs/>
          <w:rtl/>
        </w:rPr>
        <w:t>בימינו קל יותר להבין את עמדת השוויון הבסיסי של חכמים בדיני התורה – חוקי התנועה כמובן</w:t>
      </w:r>
      <w:r>
        <w:rPr>
          <w:rFonts w:ascii="David" w:hAnsi="David" w:cs="David" w:hint="cs"/>
          <w:b/>
          <w:bCs/>
          <w:rtl/>
        </w:rPr>
        <w:t xml:space="preserve"> </w:t>
      </w:r>
      <w:r w:rsidRPr="00740A55">
        <w:rPr>
          <w:rFonts w:ascii="David" w:hAnsi="David" w:cs="David"/>
          <w:b/>
          <w:bCs/>
          <w:rtl/>
        </w:rPr>
        <w:t xml:space="preserve">לא יבדילו </w:t>
      </w:r>
      <w:r>
        <w:rPr>
          <w:rFonts w:ascii="David" w:hAnsi="David" w:cs="David" w:hint="cs"/>
          <w:b/>
          <w:bCs/>
          <w:rtl/>
        </w:rPr>
        <w:t>בין איש או אישה הנוהגים בכלי רכב</w:t>
      </w:r>
      <w:r w:rsidRPr="00740A55">
        <w:rPr>
          <w:rFonts w:ascii="David" w:hAnsi="David" w:cs="David"/>
          <w:b/>
          <w:bCs/>
          <w:rtl/>
        </w:rPr>
        <w:t xml:space="preserve">, והאנרגיה של אותו רכב באותה מהירות תמיד שווה. </w:t>
      </w:r>
    </w:p>
  </w:footnote>
  <w:footnote w:id="7">
    <w:p w14:paraId="5874EC6A"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לפי זה, מה יכול להיות ההסבר להכפלת ימי הטומאה והטהרה בתורה ביולדת נקבה, לארבעה עשר ושישים ושישה יום (סך הכ</w:t>
      </w:r>
      <w:r>
        <w:rPr>
          <w:rFonts w:ascii="David" w:hAnsi="David" w:cs="David" w:hint="cs"/>
          <w:rtl/>
        </w:rPr>
        <w:t>ו</w:t>
      </w:r>
      <w:r w:rsidRPr="00740A55">
        <w:rPr>
          <w:rFonts w:ascii="David" w:hAnsi="David" w:cs="David"/>
          <w:rtl/>
        </w:rPr>
        <w:t xml:space="preserve">ל שמונים יום)? שאלתי </w:t>
      </w:r>
      <w:r>
        <w:rPr>
          <w:rFonts w:ascii="David" w:hAnsi="David" w:cs="David" w:hint="cs"/>
          <w:rtl/>
        </w:rPr>
        <w:t>חבר יקר ו</w:t>
      </w:r>
      <w:r w:rsidRPr="00740A55">
        <w:rPr>
          <w:rFonts w:ascii="David" w:hAnsi="David" w:cs="David"/>
          <w:rtl/>
        </w:rPr>
        <w:t xml:space="preserve">גינקולוג ידוע, פרופ' שמחה </w:t>
      </w:r>
      <w:proofErr w:type="spellStart"/>
      <w:r w:rsidRPr="00740A55">
        <w:rPr>
          <w:rFonts w:ascii="David" w:hAnsi="David" w:cs="David"/>
          <w:rtl/>
        </w:rPr>
        <w:t>יגל</w:t>
      </w:r>
      <w:proofErr w:type="spellEnd"/>
      <w:r w:rsidRPr="00740A55">
        <w:rPr>
          <w:rFonts w:ascii="David" w:hAnsi="David" w:cs="David"/>
          <w:rtl/>
        </w:rPr>
        <w:t xml:space="preserve">, אם יש לדעתו מקום לסברה שהתורה קבעה את ימי הטומאה לא לפי סוף הדימום, אלא לפי חזרת הרחם למצב סדיר, שיכול לאפשר היריון נוסף. פרופ' </w:t>
      </w:r>
      <w:proofErr w:type="spellStart"/>
      <w:r w:rsidRPr="00740A55">
        <w:rPr>
          <w:rFonts w:ascii="David" w:hAnsi="David" w:cs="David"/>
          <w:rtl/>
        </w:rPr>
        <w:t>יגל</w:t>
      </w:r>
      <w:proofErr w:type="spellEnd"/>
      <w:r w:rsidRPr="00740A55">
        <w:rPr>
          <w:rFonts w:ascii="David" w:hAnsi="David" w:cs="David"/>
          <w:rtl/>
        </w:rPr>
        <w:t xml:space="preserve"> אישר לי שהדימום בזכר ובנקבה שווה באופן עקרוני, ושבעה ימים לדימום העיקרי בתוספת שלושים ושלושה יום לדימומים משניים מייצגים נכונה את מצב היולדות גם בזכרים וגם בנקבות. על חזרת המערכת למסלול של ה</w:t>
      </w:r>
      <w:r>
        <w:rPr>
          <w:rFonts w:ascii="David" w:hAnsi="David" w:cs="David" w:hint="cs"/>
          <w:rtl/>
        </w:rPr>
        <w:t>י</w:t>
      </w:r>
      <w:r w:rsidRPr="00740A55">
        <w:rPr>
          <w:rFonts w:ascii="David" w:hAnsi="David" w:cs="David"/>
          <w:rtl/>
        </w:rPr>
        <w:t xml:space="preserve">ריון פוטנציאלי, אמר פרופ' </w:t>
      </w:r>
      <w:proofErr w:type="spellStart"/>
      <w:r w:rsidRPr="00740A55">
        <w:rPr>
          <w:rFonts w:ascii="David" w:hAnsi="David" w:cs="David"/>
          <w:rtl/>
        </w:rPr>
        <w:t>יגל</w:t>
      </w:r>
      <w:proofErr w:type="spellEnd"/>
      <w:r w:rsidRPr="00740A55">
        <w:rPr>
          <w:rFonts w:ascii="David" w:hAnsi="David" w:cs="David"/>
          <w:rtl/>
        </w:rPr>
        <w:t xml:space="preserve"> שהרופאים רגילים לדבר על שלושה חודשים כזמן הממוצע, אבל בהחלט אפשר לראות את המספר שמונים יום כמייצג את התופעה בראשיתה; אם סברה זו נכונה, ייתכן מאוד שהתורה ראתה ביולדת נקבה גם את פוטנציאל הלידה של הבת שנולדה, ולכן קבעה לה ימי טומאה לא לפי סוף הדימום אלא לפי חזרת הרחם לאפשרות של לידה נוספת.  </w:t>
      </w:r>
    </w:p>
  </w:footnote>
  <w:footnote w:id="8">
    <w:p w14:paraId="189E89F5"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ראו (באתרי, ולעיל בחלק א' </w:t>
      </w:r>
      <w:r w:rsidRPr="0007698B">
        <w:rPr>
          <w:rFonts w:ascii="David" w:hAnsi="David" w:cs="David"/>
          <w:highlight w:val="yellow"/>
          <w:rtl/>
        </w:rPr>
        <w:t>---</w:t>
      </w:r>
      <w:r w:rsidRPr="00740A55">
        <w:rPr>
          <w:rFonts w:ascii="David" w:hAnsi="David" w:cs="David"/>
          <w:rtl/>
        </w:rPr>
        <w:t xml:space="preserve">) מאמרי (עם אליעד בני) 'הגן בעדן והאדמה', על הקשר בין החטא ובין הכלאת מינים לפי חז"ל. </w:t>
      </w:r>
    </w:p>
  </w:footnote>
  <w:footnote w:id="9">
    <w:p w14:paraId="151F419E"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הדבר ניכר כבר בספר בראשית בפער </w:t>
      </w:r>
      <w:r>
        <w:rPr>
          <w:rFonts w:ascii="David" w:hAnsi="David" w:cs="David" w:hint="cs"/>
          <w:rtl/>
        </w:rPr>
        <w:t>ש</w:t>
      </w:r>
      <w:r w:rsidRPr="00740A55">
        <w:rPr>
          <w:rFonts w:ascii="David" w:hAnsi="David" w:cs="David"/>
          <w:rtl/>
        </w:rPr>
        <w:t>בין שרה, א</w:t>
      </w:r>
      <w:r>
        <w:rPr>
          <w:rFonts w:ascii="David" w:hAnsi="David" w:cs="David" w:hint="cs"/>
          <w:rtl/>
        </w:rPr>
        <w:t>י</w:t>
      </w:r>
      <w:r w:rsidRPr="00740A55">
        <w:rPr>
          <w:rFonts w:ascii="David" w:hAnsi="David" w:cs="David"/>
          <w:rtl/>
        </w:rPr>
        <w:t xml:space="preserve">שה יחידה והיא שנתנה את הגר שפחתה, ועליה נאמר "כל אשר תאמר אליך שרה שמע בקֹלהּ" (בראשית </w:t>
      </w:r>
      <w:proofErr w:type="spellStart"/>
      <w:r w:rsidRPr="00740A55">
        <w:rPr>
          <w:rFonts w:ascii="David" w:hAnsi="David" w:cs="David"/>
          <w:rtl/>
        </w:rPr>
        <w:t>כא</w:t>
      </w:r>
      <w:proofErr w:type="spellEnd"/>
      <w:r w:rsidRPr="00740A55">
        <w:rPr>
          <w:rFonts w:ascii="David" w:hAnsi="David" w:cs="David"/>
          <w:rtl/>
        </w:rPr>
        <w:t xml:space="preserve">, </w:t>
      </w:r>
      <w:proofErr w:type="spellStart"/>
      <w:r w:rsidRPr="00740A55">
        <w:rPr>
          <w:rFonts w:ascii="David" w:hAnsi="David" w:cs="David"/>
          <w:rtl/>
        </w:rPr>
        <w:t>יב</w:t>
      </w:r>
      <w:proofErr w:type="spellEnd"/>
      <w:r w:rsidRPr="00740A55">
        <w:rPr>
          <w:rFonts w:ascii="David" w:hAnsi="David" w:cs="David"/>
          <w:rtl/>
        </w:rPr>
        <w:t xml:space="preserve">), וכן רבקה שהייתה תמיד לבדה עם יצחק, ובין נשות יעקב (שנכפו עליו, ורק את רחל אהב), </w:t>
      </w:r>
      <w:r>
        <w:rPr>
          <w:rFonts w:ascii="David" w:hAnsi="David" w:cs="David" w:hint="cs"/>
          <w:rtl/>
        </w:rPr>
        <w:t>ו</w:t>
      </w:r>
      <w:r w:rsidRPr="00740A55">
        <w:rPr>
          <w:rFonts w:ascii="David" w:hAnsi="David" w:cs="David"/>
          <w:rtl/>
        </w:rPr>
        <w:t xml:space="preserve">בולטים מאוד המתח ביניהן ונחיתות מעמדן אצל יעקב. </w:t>
      </w:r>
    </w:p>
  </w:footnote>
  <w:footnote w:id="10">
    <w:p w14:paraId="6B24F40E" w14:textId="77777777" w:rsidR="00412F59" w:rsidRPr="00740A55" w:rsidRDefault="00412F59" w:rsidP="00412F59">
      <w:pPr>
        <w:pStyle w:val="FootnoteText"/>
        <w:jc w:val="both"/>
        <w:rPr>
          <w:rFonts w:ascii="David" w:hAnsi="David" w:cs="David"/>
          <w:rtl/>
        </w:rPr>
      </w:pPr>
      <w:r w:rsidRPr="00740A55">
        <w:rPr>
          <w:rStyle w:val="FootnoteReference"/>
          <w:rFonts w:ascii="David" w:hAnsi="David" w:cs="David"/>
        </w:rPr>
        <w:footnoteRef/>
      </w:r>
      <w:r w:rsidRPr="00740A55">
        <w:rPr>
          <w:rFonts w:ascii="David" w:hAnsi="David" w:cs="David"/>
          <w:rtl/>
        </w:rPr>
        <w:t xml:space="preserve"> </w:t>
      </w:r>
      <w:r w:rsidRPr="00740A55">
        <w:rPr>
          <w:rFonts w:ascii="David" w:hAnsi="David" w:cs="David"/>
          <w:rtl/>
        </w:rPr>
        <w:t>בני אליעד מציע פירוש מבריק על דרך הפשט, ולפיו "</w:t>
      </w:r>
      <w:r w:rsidRPr="00740A55">
        <w:rPr>
          <w:rFonts w:ascii="David" w:hAnsi="David" w:cs="David"/>
          <w:b/>
          <w:bCs/>
          <w:rtl/>
        </w:rPr>
        <w:t xml:space="preserve">כל </w:t>
      </w:r>
      <w:proofErr w:type="spellStart"/>
      <w:r w:rsidRPr="00740A55">
        <w:rPr>
          <w:rFonts w:ascii="David" w:hAnsi="David" w:cs="David"/>
          <w:b/>
          <w:bCs/>
          <w:rtl/>
        </w:rPr>
        <w:t>זְכוּרך</w:t>
      </w:r>
      <w:proofErr w:type="spellEnd"/>
      <w:r w:rsidRPr="00740A55">
        <w:rPr>
          <w:rFonts w:ascii="David" w:hAnsi="David" w:cs="David"/>
          <w:b/>
          <w:bCs/>
          <w:rtl/>
        </w:rPr>
        <w:t>ָ</w:t>
      </w:r>
      <w:r w:rsidRPr="00740A55">
        <w:rPr>
          <w:rFonts w:ascii="David" w:hAnsi="David" w:cs="David"/>
          <w:rtl/>
        </w:rPr>
        <w:t>" פירושו '</w:t>
      </w:r>
      <w:r w:rsidRPr="00740A55">
        <w:rPr>
          <w:rFonts w:ascii="David" w:hAnsi="David" w:cs="David"/>
          <w:b/>
          <w:bCs/>
          <w:rtl/>
        </w:rPr>
        <w:t>כל הזָכוּר לפניך</w:t>
      </w:r>
      <w:r w:rsidRPr="00740A55">
        <w:rPr>
          <w:rFonts w:ascii="David" w:hAnsi="David" w:cs="David"/>
          <w:rtl/>
        </w:rPr>
        <w:t xml:space="preserve">' (כמו 'אהובך'), כלומר </w:t>
      </w:r>
      <w:r w:rsidRPr="00740A55">
        <w:rPr>
          <w:rFonts w:ascii="David" w:hAnsi="David" w:cs="David"/>
          <w:b/>
          <w:bCs/>
          <w:rtl/>
        </w:rPr>
        <w:t xml:space="preserve">כל מי שעולה לרגל לקיים "בכל המקום אשר אַזכִּיר את שמי אבוא אליך </w:t>
      </w:r>
      <w:proofErr w:type="spellStart"/>
      <w:r w:rsidRPr="00740A55">
        <w:rPr>
          <w:rFonts w:ascii="David" w:hAnsi="David" w:cs="David"/>
          <w:b/>
          <w:bCs/>
          <w:rtl/>
        </w:rPr>
        <w:t>וברכתיך</w:t>
      </w:r>
      <w:proofErr w:type="spellEnd"/>
      <w:r w:rsidRPr="00740A55">
        <w:rPr>
          <w:rFonts w:ascii="David" w:hAnsi="David" w:cs="David"/>
          <w:b/>
          <w:bCs/>
          <w:rtl/>
        </w:rPr>
        <w:t>"</w:t>
      </w:r>
      <w:r w:rsidRPr="00740A55">
        <w:rPr>
          <w:rFonts w:ascii="David" w:hAnsi="David" w:cs="David"/>
          <w:rtl/>
        </w:rPr>
        <w:t xml:space="preserve"> (שמות כ, </w:t>
      </w:r>
      <w:proofErr w:type="spellStart"/>
      <w:r w:rsidRPr="00740A55">
        <w:rPr>
          <w:rFonts w:ascii="David" w:hAnsi="David" w:cs="David"/>
          <w:rtl/>
        </w:rPr>
        <w:t>כא</w:t>
      </w:r>
      <w:proofErr w:type="spellEnd"/>
      <w:r w:rsidRPr="00740A55">
        <w:rPr>
          <w:rFonts w:ascii="David" w:hAnsi="David" w:cs="David"/>
          <w:rtl/>
        </w:rPr>
        <w:t>)</w:t>
      </w:r>
      <w:r>
        <w:rPr>
          <w:rFonts w:ascii="David" w:hAnsi="David" w:cs="David" w:hint="cs"/>
          <w:rtl/>
        </w:rPr>
        <w:t>.</w:t>
      </w:r>
      <w:r w:rsidRPr="00740A55">
        <w:rPr>
          <w:rFonts w:ascii="David" w:hAnsi="David" w:cs="David"/>
          <w:rtl/>
        </w:rPr>
        <w:t xml:space="preserve"> כלומר, לא מלשון 'ז</w:t>
      </w:r>
      <w:r>
        <w:rPr>
          <w:rFonts w:ascii="David" w:hAnsi="David" w:cs="David" w:hint="cs"/>
          <w:rtl/>
        </w:rPr>
        <w:t>ָ</w:t>
      </w:r>
      <w:r w:rsidRPr="00740A55">
        <w:rPr>
          <w:rFonts w:ascii="David" w:hAnsi="David" w:cs="David"/>
          <w:rtl/>
        </w:rPr>
        <w:t>כ</w:t>
      </w:r>
      <w:r>
        <w:rPr>
          <w:rFonts w:ascii="David" w:hAnsi="David" w:cs="David" w:hint="cs"/>
          <w:rtl/>
        </w:rPr>
        <w:t>ָ</w:t>
      </w:r>
      <w:r w:rsidRPr="00740A55">
        <w:rPr>
          <w:rFonts w:ascii="David" w:hAnsi="David" w:cs="David"/>
          <w:rtl/>
        </w:rPr>
        <w:t xml:space="preserve">ר' אלא מלשון </w:t>
      </w:r>
      <w:r w:rsidRPr="00740A55">
        <w:rPr>
          <w:rFonts w:ascii="David" w:hAnsi="David" w:cs="David"/>
          <w:b/>
          <w:bCs/>
          <w:rtl/>
        </w:rPr>
        <w:t>'זיכרון', שהוא המשמעות העיקרית של העלייה לרגל;</w:t>
      </w:r>
      <w:r w:rsidRPr="00740A55">
        <w:rPr>
          <w:rFonts w:ascii="David" w:hAnsi="David" w:cs="David"/>
          <w:rtl/>
        </w:rPr>
        <w:t xml:space="preserve"> וחשוב לציין שביטוי זה בצורה זו – "</w:t>
      </w:r>
      <w:proofErr w:type="spellStart"/>
      <w:r w:rsidRPr="00740A55">
        <w:rPr>
          <w:rFonts w:ascii="David" w:hAnsi="David" w:cs="David"/>
          <w:rtl/>
        </w:rPr>
        <w:t>זכורך</w:t>
      </w:r>
      <w:proofErr w:type="spellEnd"/>
      <w:r w:rsidRPr="00740A55">
        <w:rPr>
          <w:rFonts w:ascii="David" w:hAnsi="David" w:cs="David"/>
          <w:rtl/>
        </w:rPr>
        <w:t xml:space="preserve">" – לא נאמר בשום מקום אחר בתנ"ך, ולכן ראוי לפרשו לא על פי "זְכוּרהּ" שבמלחמות הרשות (דברים כ, </w:t>
      </w:r>
      <w:proofErr w:type="spellStart"/>
      <w:r w:rsidRPr="00740A55">
        <w:rPr>
          <w:rFonts w:ascii="David" w:hAnsi="David" w:cs="David"/>
          <w:rtl/>
        </w:rPr>
        <w:t>יג</w:t>
      </w:r>
      <w:proofErr w:type="spellEnd"/>
      <w:r w:rsidRPr="00740A55">
        <w:rPr>
          <w:rFonts w:ascii="David" w:hAnsi="David" w:cs="David"/>
          <w:rtl/>
        </w:rPr>
        <w:t xml:space="preserve">), אלא לפי המצווה </w:t>
      </w:r>
      <w:r w:rsidRPr="00740A55">
        <w:rPr>
          <w:rFonts w:ascii="David" w:hAnsi="David" w:cs="David"/>
          <w:b/>
          <w:bCs/>
          <w:rtl/>
        </w:rPr>
        <w:t xml:space="preserve">להיראות ולהיזכר לפני ה' בעלייה לרגל, "שלש פעמים בשנה". </w:t>
      </w:r>
      <w:r w:rsidRPr="00740A55">
        <w:rPr>
          <w:rFonts w:ascii="David" w:hAnsi="David" w:cs="David"/>
          <w:rtl/>
        </w:rPr>
        <w:t>אף אני חיפשתי ומצאתי סיוע לדברי בני ממזמור התפילה בתהילים (</w:t>
      </w:r>
      <w:proofErr w:type="spellStart"/>
      <w:r w:rsidRPr="00740A55">
        <w:rPr>
          <w:rFonts w:ascii="David" w:hAnsi="David" w:cs="David"/>
          <w:rtl/>
        </w:rPr>
        <w:t>קג</w:t>
      </w:r>
      <w:proofErr w:type="spellEnd"/>
      <w:r w:rsidRPr="00740A55">
        <w:rPr>
          <w:rFonts w:ascii="David" w:hAnsi="David" w:cs="David"/>
          <w:rtl/>
        </w:rPr>
        <w:t xml:space="preserve">, </w:t>
      </w:r>
      <w:proofErr w:type="spellStart"/>
      <w:r w:rsidRPr="00740A55">
        <w:rPr>
          <w:rFonts w:ascii="David" w:hAnsi="David" w:cs="David"/>
          <w:rtl/>
        </w:rPr>
        <w:t>יג</w:t>
      </w:r>
      <w:proofErr w:type="spellEnd"/>
      <w:r w:rsidRPr="00740A55">
        <w:rPr>
          <w:rFonts w:ascii="David" w:hAnsi="David" w:cs="David"/>
          <w:rtl/>
        </w:rPr>
        <w:t>-יד) "</w:t>
      </w:r>
      <w:r w:rsidRPr="00740A55">
        <w:rPr>
          <w:rFonts w:ascii="David" w:hAnsi="David" w:cs="David"/>
          <w:b/>
          <w:bCs/>
          <w:rtl/>
        </w:rPr>
        <w:t xml:space="preserve">כרַחֵם אב על בנים רִחַם ה' על </w:t>
      </w:r>
      <w:proofErr w:type="spellStart"/>
      <w:r w:rsidRPr="00740A55">
        <w:rPr>
          <w:rFonts w:ascii="David" w:hAnsi="David" w:cs="David"/>
          <w:b/>
          <w:bCs/>
          <w:rtl/>
        </w:rPr>
        <w:t>יְרֵאָיו</w:t>
      </w:r>
      <w:proofErr w:type="spellEnd"/>
      <w:r w:rsidRPr="00740A55">
        <w:rPr>
          <w:rFonts w:ascii="David" w:hAnsi="David" w:cs="David"/>
          <w:b/>
          <w:bCs/>
          <w:rtl/>
        </w:rPr>
        <w:t>; כי הוא ידע יִצרֵנוּ, זָכוּר כי עפר אנחנו</w:t>
      </w:r>
      <w:r w:rsidRPr="00740A55">
        <w:rPr>
          <w:rFonts w:ascii="David" w:hAnsi="David" w:cs="David"/>
          <w:rtl/>
        </w:rPr>
        <w:t>", וכך ניזכר לפניו ברחמים גם בעלייה לרגל</w:t>
      </w:r>
      <w:r w:rsidRPr="00740A55">
        <w:rPr>
          <w:rFonts w:ascii="David" w:hAnsi="David" w:cs="David"/>
          <w:b/>
          <w:bCs/>
          <w:rtl/>
        </w:rPr>
        <w:t xml:space="preserve">. </w:t>
      </w:r>
    </w:p>
    <w:p w14:paraId="03B3BCFE" w14:textId="77777777" w:rsidR="00412F59" w:rsidRPr="00740A55" w:rsidRDefault="00412F59" w:rsidP="00412F59">
      <w:pPr>
        <w:pStyle w:val="FootnoteText"/>
        <w:jc w:val="both"/>
        <w:rPr>
          <w:rFonts w:ascii="David" w:hAnsi="David" w:cs="David"/>
          <w:rtl/>
        </w:rPr>
      </w:pPr>
      <w:r w:rsidRPr="00740A55">
        <w:rPr>
          <w:rFonts w:ascii="David" w:hAnsi="David" w:cs="David"/>
          <w:rtl/>
        </w:rPr>
        <w:t xml:space="preserve">ד"ר חנן אריאל מצא לי פירוש זה כאפשרות (לפי הפסוק בתהילים </w:t>
      </w:r>
      <w:proofErr w:type="spellStart"/>
      <w:r w:rsidRPr="00740A55">
        <w:rPr>
          <w:rFonts w:ascii="David" w:hAnsi="David" w:cs="David"/>
          <w:rtl/>
        </w:rPr>
        <w:t>קג</w:t>
      </w:r>
      <w:proofErr w:type="spellEnd"/>
      <w:r w:rsidRPr="00740A55">
        <w:rPr>
          <w:rFonts w:ascii="David" w:hAnsi="David" w:cs="David"/>
          <w:rtl/>
        </w:rPr>
        <w:t xml:space="preserve">, יד) בדברי 'הכתב והקבלה' לפסוק זה החוזר </w:t>
      </w:r>
      <w:r w:rsidRPr="00740A55">
        <w:rPr>
          <w:rFonts w:ascii="David" w:hAnsi="David" w:cs="David"/>
          <w:b/>
          <w:bCs/>
          <w:rtl/>
        </w:rPr>
        <w:t>שלוש פעמים בתורה</w:t>
      </w:r>
      <w:r>
        <w:rPr>
          <w:rFonts w:ascii="David" w:hAnsi="David" w:cs="David" w:hint="cs"/>
          <w:b/>
          <w:bCs/>
          <w:rtl/>
        </w:rPr>
        <w:t xml:space="preserve"> בעלייה לרגל</w:t>
      </w:r>
      <w:r w:rsidRPr="00740A55">
        <w:rPr>
          <w:rFonts w:ascii="David" w:hAnsi="David" w:cs="David"/>
          <w:rtl/>
        </w:rPr>
        <w:t>, ותודה לו.</w:t>
      </w:r>
    </w:p>
  </w:footnote>
  <w:footnote w:id="11">
    <w:p w14:paraId="21661226"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על פי חז"ל: "בית יעקב – אלו הנשים", רש"י שמות </w:t>
      </w:r>
      <w:proofErr w:type="spellStart"/>
      <w:r w:rsidRPr="00740A55">
        <w:rPr>
          <w:rFonts w:ascii="David" w:hAnsi="David" w:cs="David"/>
          <w:rtl/>
        </w:rPr>
        <w:t>יט</w:t>
      </w:r>
      <w:proofErr w:type="spellEnd"/>
      <w:r w:rsidRPr="00740A55">
        <w:rPr>
          <w:rFonts w:ascii="David" w:hAnsi="David" w:cs="David"/>
          <w:rtl/>
        </w:rPr>
        <w:t>, ג, על פי המכילתא.</w:t>
      </w:r>
    </w:p>
  </w:footnote>
  <w:footnote w:id="12">
    <w:p w14:paraId="63D30648"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הסבר דומה מתבקש להבדל הבולט בין מצוות סוכה המחייבת לצאת מן הבית, ובין מצה ומצוות ליל הסדר שמתקיימות בבית (ממצרים ועד היום). כך יובן מדוע א</w:t>
      </w:r>
      <w:r>
        <w:rPr>
          <w:rFonts w:ascii="David" w:hAnsi="David" w:cs="David" w:hint="cs"/>
          <w:rtl/>
        </w:rPr>
        <w:t>י</w:t>
      </w:r>
      <w:r w:rsidRPr="00740A55">
        <w:rPr>
          <w:rFonts w:ascii="David" w:hAnsi="David" w:cs="David"/>
          <w:rtl/>
        </w:rPr>
        <w:t xml:space="preserve">שה פטורה מסוכה כמצוות עשה שהזמן </w:t>
      </w:r>
      <w:proofErr w:type="spellStart"/>
      <w:r w:rsidRPr="00740A55">
        <w:rPr>
          <w:rFonts w:ascii="David" w:hAnsi="David" w:cs="David"/>
          <w:rtl/>
        </w:rPr>
        <w:t>גרמא</w:t>
      </w:r>
      <w:proofErr w:type="spellEnd"/>
      <w:r w:rsidRPr="00740A55">
        <w:rPr>
          <w:rFonts w:ascii="David" w:hAnsi="David" w:cs="David"/>
          <w:rtl/>
        </w:rPr>
        <w:t>, אך חייבת במצוות ליל הסדר כמו ארבע כוסות, שגם הן 'הזמן גרמן', כי 'אף הן היו באותו הנס' (פסחים קח</w:t>
      </w:r>
      <w:r>
        <w:rPr>
          <w:rFonts w:ascii="David" w:hAnsi="David" w:cs="David" w:hint="cs"/>
          <w:rtl/>
        </w:rPr>
        <w:t>, ב</w:t>
      </w:r>
      <w:r w:rsidRPr="00740A55">
        <w:rPr>
          <w:rFonts w:ascii="David" w:hAnsi="David" w:cs="David"/>
          <w:rtl/>
        </w:rPr>
        <w:t xml:space="preserve">). כבר שאלו על הפער הזה (תוספות </w:t>
      </w:r>
      <w:r>
        <w:rPr>
          <w:rFonts w:ascii="David" w:hAnsi="David" w:cs="David" w:hint="cs"/>
          <w:rtl/>
        </w:rPr>
        <w:t>שם ד"ה 'שהיו באותו הנס', ועוד</w:t>
      </w:r>
      <w:r w:rsidRPr="00740A55">
        <w:rPr>
          <w:rFonts w:ascii="David" w:hAnsi="David" w:cs="David"/>
          <w:rtl/>
        </w:rPr>
        <w:t>), ואכן בסוגיה בסוכה (</w:t>
      </w:r>
      <w:proofErr w:type="spellStart"/>
      <w:r w:rsidRPr="00740A55">
        <w:rPr>
          <w:rFonts w:ascii="David" w:hAnsi="David" w:cs="David"/>
          <w:rtl/>
        </w:rPr>
        <w:t>כח</w:t>
      </w:r>
      <w:proofErr w:type="spellEnd"/>
      <w:r w:rsidRPr="00740A55">
        <w:rPr>
          <w:rFonts w:ascii="David" w:hAnsi="David" w:cs="David"/>
          <w:rtl/>
        </w:rPr>
        <w:t>, א-ב) מפורש שפטור נשים בסוכה הוא 'הלכתא', כי מלימוד הפסוקים בתורה מתבקש היה דווקא ללמוד גזרה שווה מפסח לסוכות (</w:t>
      </w:r>
      <w:r>
        <w:rPr>
          <w:rFonts w:ascii="David" w:hAnsi="David" w:cs="David" w:hint="cs"/>
          <w:rtl/>
        </w:rPr>
        <w:t>ט"ו</w:t>
      </w:r>
      <w:r w:rsidRPr="00740A55">
        <w:rPr>
          <w:rFonts w:ascii="David" w:hAnsi="David" w:cs="David"/>
          <w:rtl/>
        </w:rPr>
        <w:t xml:space="preserve"> </w:t>
      </w:r>
      <w:r>
        <w:rPr>
          <w:rFonts w:ascii="David" w:hAnsi="David" w:cs="David" w:hint="cs"/>
          <w:rtl/>
        </w:rPr>
        <w:t xml:space="preserve">בחודש </w:t>
      </w:r>
      <w:r w:rsidRPr="00740A55">
        <w:rPr>
          <w:rFonts w:ascii="David" w:hAnsi="David" w:cs="David"/>
          <w:rtl/>
        </w:rPr>
        <w:t xml:space="preserve">– </w:t>
      </w:r>
      <w:r>
        <w:rPr>
          <w:rFonts w:ascii="David" w:hAnsi="David" w:cs="David" w:hint="cs"/>
          <w:rtl/>
        </w:rPr>
        <w:t>ט"ו</w:t>
      </w:r>
      <w:r w:rsidRPr="00740A55">
        <w:rPr>
          <w:rFonts w:ascii="David" w:hAnsi="David" w:cs="David"/>
          <w:rtl/>
        </w:rPr>
        <w:t xml:space="preserve"> בחודש), אלא שהתורה </w:t>
      </w:r>
      <w:r w:rsidRPr="00740A55">
        <w:rPr>
          <w:rFonts w:ascii="David" w:hAnsi="David" w:cs="David"/>
          <w:b/>
          <w:bCs/>
          <w:rtl/>
        </w:rPr>
        <w:t>לא רצתה לחייב א</w:t>
      </w:r>
      <w:r>
        <w:rPr>
          <w:rFonts w:ascii="David" w:hAnsi="David" w:cs="David" w:hint="cs"/>
          <w:b/>
          <w:bCs/>
          <w:rtl/>
        </w:rPr>
        <w:t>י</w:t>
      </w:r>
      <w:r w:rsidRPr="00740A55">
        <w:rPr>
          <w:rFonts w:ascii="David" w:hAnsi="David" w:cs="David"/>
          <w:b/>
          <w:bCs/>
          <w:rtl/>
        </w:rPr>
        <w:t>שה לצאת מביתה</w:t>
      </w:r>
      <w:r w:rsidRPr="00740A55">
        <w:rPr>
          <w:rFonts w:ascii="David" w:hAnsi="David" w:cs="David"/>
          <w:rtl/>
        </w:rPr>
        <w:t>, אפילו לסוכה</w:t>
      </w:r>
      <w:r>
        <w:rPr>
          <w:rFonts w:ascii="David" w:hAnsi="David" w:cs="David" w:hint="cs"/>
          <w:rtl/>
        </w:rPr>
        <w:t>,</w:t>
      </w:r>
      <w:r w:rsidRPr="00740A55">
        <w:rPr>
          <w:rFonts w:ascii="David" w:hAnsi="David" w:cs="David"/>
          <w:rtl/>
        </w:rPr>
        <w:t xml:space="preserve"> </w:t>
      </w:r>
      <w:r>
        <w:rPr>
          <w:rFonts w:ascii="David" w:hAnsi="David" w:cs="David" w:hint="cs"/>
          <w:rtl/>
        </w:rPr>
        <w:t xml:space="preserve">כי </w:t>
      </w:r>
      <w:r w:rsidRPr="00740A55">
        <w:rPr>
          <w:rFonts w:ascii="David" w:hAnsi="David" w:cs="David"/>
          <w:rtl/>
        </w:rPr>
        <w:t xml:space="preserve">"ביתו זו אשתו" (משנה יומא א, א), "אשתך... בירכתי ביתך" (תהלים </w:t>
      </w:r>
      <w:proofErr w:type="spellStart"/>
      <w:r w:rsidRPr="00740A55">
        <w:rPr>
          <w:rFonts w:ascii="David" w:hAnsi="David" w:cs="David"/>
          <w:rtl/>
        </w:rPr>
        <w:t>קכח</w:t>
      </w:r>
      <w:proofErr w:type="spellEnd"/>
      <w:r w:rsidRPr="00740A55">
        <w:rPr>
          <w:rFonts w:ascii="David" w:hAnsi="David" w:cs="David"/>
          <w:rtl/>
        </w:rPr>
        <w:t xml:space="preserve">, ג). </w:t>
      </w:r>
    </w:p>
  </w:footnote>
  <w:footnote w:id="13">
    <w:p w14:paraId="31A4E720"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אמנם בירושלמי (עירובין י, א) יש דעה חולקת: הרי מיכל בת שאול הייתה לובשת תפילין, ואשת יונה הייתה עולה לרגל, ולא מיחו בידם חכמים, ולפי ר' חזקיה בשם ר' אבהו – אשתו של יונה הושבה (או: היא שבה), מיכל בת שאול מיחו בה חכמים. אולם לפי סתם המשנה שם על תפילין שמחוץ לתחום, שמכניסים אותם בשבת דרך לבישה "אחד האיש ואחד </w:t>
      </w:r>
      <w:proofErr w:type="spellStart"/>
      <w:r w:rsidRPr="00740A55">
        <w:rPr>
          <w:rFonts w:ascii="David" w:hAnsi="David" w:cs="David"/>
          <w:rtl/>
        </w:rPr>
        <w:t>האשה</w:t>
      </w:r>
      <w:proofErr w:type="spellEnd"/>
      <w:r w:rsidRPr="00740A55">
        <w:rPr>
          <w:rFonts w:ascii="David" w:hAnsi="David" w:cs="David"/>
          <w:rtl/>
        </w:rPr>
        <w:t xml:space="preserve">", ולפי סתם </w:t>
      </w:r>
      <w:proofErr w:type="spellStart"/>
      <w:r w:rsidRPr="00740A55">
        <w:rPr>
          <w:rFonts w:ascii="David" w:hAnsi="David" w:cs="David"/>
          <w:rtl/>
        </w:rPr>
        <w:t>הסוגיה</w:t>
      </w:r>
      <w:proofErr w:type="spellEnd"/>
      <w:r w:rsidRPr="00740A55">
        <w:rPr>
          <w:rFonts w:ascii="David" w:hAnsi="David" w:cs="David"/>
          <w:rtl/>
        </w:rPr>
        <w:t xml:space="preserve"> בבבלי שלא מיחו חכמים (ואין חולק), ההכרעה בסוגיה ברורה – ואין איסור לא</w:t>
      </w:r>
      <w:r>
        <w:rPr>
          <w:rFonts w:ascii="David" w:hAnsi="David" w:cs="David" w:hint="cs"/>
          <w:rtl/>
        </w:rPr>
        <w:t>י</w:t>
      </w:r>
      <w:r w:rsidRPr="00740A55">
        <w:rPr>
          <w:rFonts w:ascii="David" w:hAnsi="David" w:cs="David"/>
          <w:rtl/>
        </w:rPr>
        <w:t>שה להניח תפילין. (נושא זה יפורט להלן</w:t>
      </w:r>
      <w:r>
        <w:rPr>
          <w:rFonts w:ascii="David" w:hAnsi="David" w:cs="David" w:hint="cs"/>
          <w:rtl/>
        </w:rPr>
        <w:t>.</w:t>
      </w:r>
      <w:r w:rsidRPr="00740A55">
        <w:rPr>
          <w:rFonts w:ascii="David" w:hAnsi="David" w:cs="David"/>
          <w:rtl/>
        </w:rPr>
        <w:t>)</w:t>
      </w:r>
    </w:p>
  </w:footnote>
  <w:footnote w:id="14">
    <w:p w14:paraId="1E4390D7" w14:textId="77777777" w:rsidR="00412F59" w:rsidRPr="00740A55" w:rsidRDefault="00412F59" w:rsidP="00412F59">
      <w:pPr>
        <w:pStyle w:val="FootnoteText"/>
        <w:jc w:val="both"/>
        <w:rPr>
          <w:rFonts w:ascii="David" w:hAnsi="David" w:cs="David"/>
          <w:rtl/>
        </w:rPr>
      </w:pPr>
      <w:r w:rsidRPr="00740A55">
        <w:rPr>
          <w:rStyle w:val="FootnoteReference"/>
          <w:rFonts w:ascii="David" w:hAnsi="David" w:cs="David"/>
        </w:rPr>
        <w:footnoteRef/>
      </w:r>
      <w:r w:rsidRPr="00740A55">
        <w:rPr>
          <w:rFonts w:ascii="David" w:hAnsi="David" w:cs="David"/>
          <w:rtl/>
        </w:rPr>
        <w:t xml:space="preserve"> </w:t>
      </w:r>
      <w:r w:rsidRPr="00740A55">
        <w:rPr>
          <w:rFonts w:ascii="David" w:hAnsi="David" w:cs="David"/>
          <w:rtl/>
        </w:rPr>
        <w:t>כך כתב גם הרב קוק ב'עולת ראיה' על ברכת 'שלא עשני א</w:t>
      </w:r>
      <w:r>
        <w:rPr>
          <w:rFonts w:ascii="David" w:hAnsi="David" w:cs="David" w:hint="cs"/>
          <w:rtl/>
        </w:rPr>
        <w:t>י</w:t>
      </w:r>
      <w:r w:rsidRPr="00740A55">
        <w:rPr>
          <w:rFonts w:ascii="David" w:hAnsi="David" w:cs="David"/>
          <w:rtl/>
        </w:rPr>
        <w:t xml:space="preserve">שה'; וראו מאמרה של חנה קהת (באתר בית מורשה), </w:t>
      </w:r>
      <w:r>
        <w:rPr>
          <w:rFonts w:ascii="David" w:hAnsi="David" w:cs="David" w:hint="cs"/>
          <w:rtl/>
        </w:rPr>
        <w:t>'</w:t>
      </w:r>
      <w:r w:rsidRPr="00740A55">
        <w:rPr>
          <w:rFonts w:ascii="David" w:hAnsi="David" w:cs="David"/>
          <w:rtl/>
        </w:rPr>
        <w:t xml:space="preserve">נשים – מהותן, ייעודן ודרך חינוכן במשנת הרב קוק', ושם (בהערות 2 ו-3) היא מפנה גם לדעות אחרות בנושא. לעומת זה, דווקא מו"ר </w:t>
      </w:r>
      <w:proofErr w:type="spellStart"/>
      <w:r w:rsidRPr="00740A55">
        <w:rPr>
          <w:rFonts w:ascii="David" w:hAnsi="David" w:cs="David"/>
          <w:rtl/>
        </w:rPr>
        <w:t>הרצי"ה</w:t>
      </w:r>
      <w:proofErr w:type="spellEnd"/>
      <w:r w:rsidRPr="00740A55">
        <w:rPr>
          <w:rFonts w:ascii="David" w:hAnsi="David" w:cs="David"/>
          <w:rtl/>
        </w:rPr>
        <w:t xml:space="preserve">, בנו של </w:t>
      </w:r>
      <w:proofErr w:type="spellStart"/>
      <w:r w:rsidRPr="00740A55">
        <w:rPr>
          <w:rFonts w:ascii="David" w:hAnsi="David" w:cs="David"/>
          <w:rtl/>
        </w:rPr>
        <w:t>הראי"ה</w:t>
      </w:r>
      <w:proofErr w:type="spellEnd"/>
      <w:r w:rsidRPr="00740A55">
        <w:rPr>
          <w:rFonts w:ascii="David" w:hAnsi="David" w:cs="David"/>
          <w:rtl/>
        </w:rPr>
        <w:t xml:space="preserve">, נקט עמדה שונה עקרונית (כפי שיוסבר בהמשך). בספרי 'המקור הכפול – השראה וסמכות במשנת הרב קוק' (תשע"ג), עמ' 348-345, ניסיתי לתת רקע והסבר לשינוי הבולט בעמדת מו"ר </w:t>
      </w:r>
      <w:proofErr w:type="spellStart"/>
      <w:r w:rsidRPr="00740A55">
        <w:rPr>
          <w:rFonts w:ascii="David" w:hAnsi="David" w:cs="David"/>
          <w:rtl/>
        </w:rPr>
        <w:t>הרצי"ה</w:t>
      </w:r>
      <w:proofErr w:type="spellEnd"/>
      <w:r w:rsidRPr="00740A55">
        <w:rPr>
          <w:rFonts w:ascii="David" w:hAnsi="David" w:cs="David"/>
          <w:rtl/>
        </w:rPr>
        <w:t xml:space="preserve"> לעומת אביו בנושא זה, בעקבות התוצאות הקשות של התנגדות הרב קוק להצבעת נשים בבחירות הראשונות לכנסת ישראל.     </w:t>
      </w:r>
    </w:p>
  </w:footnote>
  <w:footnote w:id="15">
    <w:p w14:paraId="21185642"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לפי הפסק במשנה ברורה (אורח חיים קו, א) על פי הרמב"ן, שנשים חייבות להתפלל שחרית ומנחה </w:t>
      </w:r>
      <w:r w:rsidRPr="00740A55">
        <w:rPr>
          <w:rFonts w:ascii="David" w:hAnsi="David" w:cs="David"/>
          <w:b/>
          <w:bCs/>
          <w:rtl/>
        </w:rPr>
        <w:t>בזמן חובת התפילה, ובנוסח המלא</w:t>
      </w:r>
      <w:r w:rsidRPr="00740A55">
        <w:rPr>
          <w:rFonts w:ascii="David" w:hAnsi="David" w:cs="David"/>
          <w:rtl/>
        </w:rPr>
        <w:t xml:space="preserve"> (ראו הרחבה להלן).</w:t>
      </w:r>
    </w:p>
  </w:footnote>
  <w:footnote w:id="16">
    <w:p w14:paraId="3DB1E6C3" w14:textId="77777777" w:rsidR="00412F59" w:rsidRPr="00740A55" w:rsidRDefault="00412F59" w:rsidP="00412F59">
      <w:pPr>
        <w:pStyle w:val="FootnoteText"/>
        <w:jc w:val="both"/>
        <w:rPr>
          <w:rFonts w:ascii="David" w:hAnsi="David" w:cs="David"/>
        </w:rPr>
      </w:pPr>
      <w:r w:rsidRPr="00740A55">
        <w:rPr>
          <w:rStyle w:val="FootnoteReference"/>
          <w:rFonts w:ascii="David" w:hAnsi="David" w:cs="David"/>
        </w:rPr>
        <w:footnoteRef/>
      </w:r>
      <w:r w:rsidRPr="00740A55">
        <w:rPr>
          <w:rFonts w:ascii="David" w:hAnsi="David" w:cs="David"/>
          <w:rtl/>
        </w:rPr>
        <w:t xml:space="preserve"> </w:t>
      </w:r>
      <w:r w:rsidRPr="00740A55">
        <w:rPr>
          <w:rFonts w:ascii="David" w:hAnsi="David" w:cs="David"/>
          <w:rtl/>
        </w:rPr>
        <w:t xml:space="preserve">במשנה ובגמרא (מגילה </w:t>
      </w:r>
      <w:proofErr w:type="spellStart"/>
      <w:r w:rsidRPr="00740A55">
        <w:rPr>
          <w:rFonts w:ascii="David" w:hAnsi="David" w:cs="David"/>
          <w:rtl/>
        </w:rPr>
        <w:t>כג</w:t>
      </w:r>
      <w:proofErr w:type="spellEnd"/>
      <w:r>
        <w:rPr>
          <w:rFonts w:ascii="David" w:hAnsi="David" w:cs="David" w:hint="cs"/>
          <w:rtl/>
        </w:rPr>
        <w:t>,</w:t>
      </w:r>
      <w:r w:rsidRPr="00740A55">
        <w:rPr>
          <w:rFonts w:ascii="David" w:hAnsi="David" w:cs="David"/>
          <w:rtl/>
        </w:rPr>
        <w:t xml:space="preserve"> ב) נמנו '</w:t>
      </w:r>
      <w:r w:rsidRPr="00740A55">
        <w:rPr>
          <w:rFonts w:ascii="David" w:hAnsi="David" w:cs="David"/>
          <w:b/>
          <w:bCs/>
          <w:rtl/>
        </w:rPr>
        <w:t>דברים שבקדושה</w:t>
      </w:r>
      <w:r w:rsidRPr="00740A55">
        <w:rPr>
          <w:rFonts w:ascii="David" w:hAnsi="David" w:cs="David"/>
          <w:rtl/>
        </w:rPr>
        <w:t>' שנאמרים רק בעשרה, משום "...</w:t>
      </w:r>
      <w:proofErr w:type="spellStart"/>
      <w:r w:rsidRPr="00740A55">
        <w:rPr>
          <w:rFonts w:ascii="David" w:hAnsi="David" w:cs="David"/>
          <w:b/>
          <w:bCs/>
          <w:rtl/>
        </w:rPr>
        <w:t>ונִקדַשתי</w:t>
      </w:r>
      <w:proofErr w:type="spellEnd"/>
      <w:r w:rsidRPr="00740A55">
        <w:rPr>
          <w:rFonts w:ascii="David" w:hAnsi="David" w:cs="David"/>
          <w:b/>
          <w:bCs/>
          <w:rtl/>
        </w:rPr>
        <w:t xml:space="preserve"> בתוך בני ישראל, אני ה' מְקַדִשכם; המוציא אתכם מארץ מצרים, להיות לכם לא-להים, אני ה'</w:t>
      </w:r>
      <w:r w:rsidRPr="00740A55">
        <w:rPr>
          <w:rFonts w:ascii="David" w:hAnsi="David" w:cs="David"/>
          <w:rtl/>
        </w:rPr>
        <w:t xml:space="preserve">" (ויקרא </w:t>
      </w:r>
      <w:proofErr w:type="spellStart"/>
      <w:r w:rsidRPr="00740A55">
        <w:rPr>
          <w:rFonts w:ascii="David" w:hAnsi="David" w:cs="David"/>
          <w:rtl/>
        </w:rPr>
        <w:t>כב</w:t>
      </w:r>
      <w:proofErr w:type="spellEnd"/>
      <w:r w:rsidRPr="00740A55">
        <w:rPr>
          <w:rFonts w:ascii="David" w:hAnsi="David" w:cs="David"/>
          <w:rtl/>
        </w:rPr>
        <w:t>, לב), וביניהם קריאת התורה; שירת הים</w:t>
      </w:r>
      <w:r>
        <w:rPr>
          <w:rFonts w:ascii="David" w:hAnsi="David" w:cs="David" w:hint="cs"/>
          <w:rtl/>
        </w:rPr>
        <w:t xml:space="preserve"> במקורה אף עולה על קריאת התורה המקובלת, שכן</w:t>
      </w:r>
      <w:r w:rsidRPr="00740A55">
        <w:rPr>
          <w:rFonts w:ascii="David" w:hAnsi="David" w:cs="David"/>
          <w:rtl/>
        </w:rPr>
        <w:t xml:space="preserve"> </w:t>
      </w:r>
      <w:r>
        <w:rPr>
          <w:rFonts w:ascii="David" w:hAnsi="David" w:cs="David" w:hint="cs"/>
          <w:rtl/>
        </w:rPr>
        <w:t xml:space="preserve">היא </w:t>
      </w:r>
      <w:r w:rsidRPr="00740A55">
        <w:rPr>
          <w:rFonts w:ascii="David" w:hAnsi="David" w:cs="David"/>
          <w:rtl/>
        </w:rPr>
        <w:t>נאמרה ביציאת מצרים ממש, מפי משה ובני ישראל מכאן, ומפי מרים הנביאה עם הנשים מכאן, ובמעלה עליונה של השם המפורש, שבימי בית שני היה נאמר רק מפי כהן גדול במקדש (משנה תמיד ז, ב; יומא לט</w:t>
      </w:r>
      <w:r>
        <w:rPr>
          <w:rFonts w:ascii="David" w:hAnsi="David" w:cs="David" w:hint="cs"/>
          <w:rtl/>
        </w:rPr>
        <w:t>, א</w:t>
      </w:r>
      <w:r w:rsidRPr="00740A55">
        <w:rPr>
          <w:rFonts w:ascii="David" w:hAnsi="David" w:cs="David"/>
          <w:rtl/>
        </w:rPr>
        <w:t xml:space="preserve">; </w:t>
      </w:r>
      <w:proofErr w:type="spellStart"/>
      <w:r w:rsidRPr="00740A55">
        <w:rPr>
          <w:rFonts w:ascii="David" w:hAnsi="David" w:cs="David"/>
          <w:rtl/>
        </w:rPr>
        <w:t>מא</w:t>
      </w:r>
      <w:proofErr w:type="spellEnd"/>
      <w:r>
        <w:rPr>
          <w:rFonts w:ascii="David" w:hAnsi="David" w:cs="David" w:hint="cs"/>
          <w:rtl/>
        </w:rPr>
        <w:t>,</w:t>
      </w:r>
      <w:r w:rsidRPr="00740A55">
        <w:rPr>
          <w:rFonts w:ascii="David" w:hAnsi="David" w:cs="David"/>
          <w:rtl/>
        </w:rPr>
        <w:t xml:space="preserve"> ב; </w:t>
      </w:r>
      <w:proofErr w:type="spellStart"/>
      <w:r w:rsidRPr="00740A55">
        <w:rPr>
          <w:rFonts w:ascii="David" w:hAnsi="David" w:cs="David"/>
          <w:rtl/>
        </w:rPr>
        <w:t>סו</w:t>
      </w:r>
      <w:proofErr w:type="spellEnd"/>
      <w:r>
        <w:rPr>
          <w:rFonts w:ascii="David" w:hAnsi="David" w:cs="David" w:hint="cs"/>
          <w:rtl/>
        </w:rPr>
        <w:t>,</w:t>
      </w:r>
      <w:r w:rsidRPr="00740A55">
        <w:rPr>
          <w:rFonts w:ascii="David" w:hAnsi="David" w:cs="David"/>
          <w:rtl/>
        </w:rPr>
        <w:t xml:space="preserve"> א)</w:t>
      </w:r>
      <w:r>
        <w:rPr>
          <w:rFonts w:ascii="David" w:hAnsi="David" w:cs="David" w:hint="cs"/>
          <w:rtl/>
        </w:rPr>
        <w:t>;</w:t>
      </w:r>
      <w:r w:rsidRPr="00740A55">
        <w:rPr>
          <w:rFonts w:ascii="David" w:hAnsi="David" w:cs="David"/>
          <w:rtl/>
        </w:rPr>
        <w:t xml:space="preserve"> לכן הייתה השירה ברמה עליונה של הקדושה, כמו קדושת המקדש</w:t>
      </w:r>
      <w:r w:rsidRPr="004E5E80">
        <w:rPr>
          <w:rFonts w:ascii="David" w:hAnsi="David" w:cs="David"/>
          <w:rtl/>
        </w:rPr>
        <w:t xml:space="preserve"> </w:t>
      </w:r>
      <w:r w:rsidRPr="00740A55">
        <w:rPr>
          <w:rFonts w:ascii="David" w:hAnsi="David" w:cs="David"/>
          <w:rtl/>
        </w:rPr>
        <w:t xml:space="preserve">לדורות. </w:t>
      </w:r>
    </w:p>
  </w:footnote>
  <w:footnote w:id="17">
    <w:p w14:paraId="6CEE96F0"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הרמב"ם (איסורי ביאה </w:t>
      </w:r>
      <w:proofErr w:type="spellStart"/>
      <w:r w:rsidRPr="00740A55">
        <w:rPr>
          <w:rFonts w:ascii="David" w:hAnsi="David" w:cs="David"/>
          <w:rtl/>
        </w:rPr>
        <w:t>כב</w:t>
      </w:r>
      <w:proofErr w:type="spellEnd"/>
      <w:r w:rsidRPr="00740A55">
        <w:rPr>
          <w:rFonts w:ascii="David" w:hAnsi="David" w:cs="David"/>
          <w:rtl/>
        </w:rPr>
        <w:t>, ח) פסק להחמיר גם בגבר אחד עם נשים רבות, ובא</w:t>
      </w:r>
      <w:r>
        <w:rPr>
          <w:rFonts w:ascii="David" w:hAnsi="David" w:cs="David" w:hint="cs"/>
          <w:rtl/>
        </w:rPr>
        <w:t>י</w:t>
      </w:r>
      <w:r w:rsidRPr="00740A55">
        <w:rPr>
          <w:rFonts w:ascii="David" w:hAnsi="David" w:cs="David"/>
          <w:rtl/>
        </w:rPr>
        <w:t xml:space="preserve">שה אחת עם גברים רבים, וכן </w:t>
      </w:r>
      <w:r>
        <w:rPr>
          <w:rFonts w:ascii="David" w:hAnsi="David" w:cs="David" w:hint="cs"/>
          <w:rtl/>
        </w:rPr>
        <w:t xml:space="preserve">נפסק </w:t>
      </w:r>
      <w:r w:rsidRPr="00740A55">
        <w:rPr>
          <w:rFonts w:ascii="David" w:hAnsi="David" w:cs="David"/>
          <w:rtl/>
        </w:rPr>
        <w:t xml:space="preserve">בשולחן ערוך אבן העזר </w:t>
      </w:r>
      <w:proofErr w:type="spellStart"/>
      <w:r w:rsidRPr="00740A55">
        <w:rPr>
          <w:rFonts w:ascii="David" w:hAnsi="David" w:cs="David"/>
          <w:rtl/>
        </w:rPr>
        <w:t>כב</w:t>
      </w:r>
      <w:proofErr w:type="spellEnd"/>
      <w:r w:rsidRPr="00740A55">
        <w:rPr>
          <w:rFonts w:ascii="David" w:hAnsi="David" w:cs="David"/>
          <w:rtl/>
        </w:rPr>
        <w:t xml:space="preserve">, ה, מפני שיצרו של כל אדם עלול להתגבר עליו; וראו ברמב"ם שם (הלכה </w:t>
      </w:r>
      <w:proofErr w:type="spellStart"/>
      <w:r w:rsidRPr="00740A55">
        <w:rPr>
          <w:rFonts w:ascii="David" w:hAnsi="David" w:cs="David"/>
          <w:rtl/>
        </w:rPr>
        <w:t>יז</w:t>
      </w:r>
      <w:proofErr w:type="spellEnd"/>
      <w:r w:rsidRPr="00740A55">
        <w:rPr>
          <w:rFonts w:ascii="David" w:hAnsi="David" w:cs="David"/>
          <w:rtl/>
        </w:rPr>
        <w:t xml:space="preserve"> ואילך) שאין הדבר קשור דווקא בנשים, אלא ביצר העריות בכלל, וגברים חשודים שם יותר מן הנשים.  </w:t>
      </w:r>
    </w:p>
  </w:footnote>
  <w:footnote w:id="18">
    <w:p w14:paraId="182155B3" w14:textId="77777777" w:rsidR="00412F59" w:rsidRPr="00740A55" w:rsidRDefault="00412F59" w:rsidP="00412F59">
      <w:pPr>
        <w:pStyle w:val="FootnoteText"/>
        <w:jc w:val="both"/>
        <w:rPr>
          <w:rFonts w:ascii="David" w:hAnsi="David" w:cs="David"/>
          <w:b/>
          <w:bCs/>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שמואל</w:t>
      </w:r>
      <w:r>
        <w:rPr>
          <w:rFonts w:ascii="David" w:hAnsi="David" w:cs="David" w:hint="cs"/>
          <w:rtl/>
        </w:rPr>
        <w:t>-</w:t>
      </w:r>
      <w:r w:rsidRPr="00740A55">
        <w:rPr>
          <w:rFonts w:ascii="David" w:hAnsi="David" w:cs="David"/>
          <w:rtl/>
        </w:rPr>
        <w:t xml:space="preserve">ב </w:t>
      </w:r>
      <w:proofErr w:type="spellStart"/>
      <w:r w:rsidRPr="00740A55">
        <w:rPr>
          <w:rFonts w:ascii="David" w:hAnsi="David" w:cs="David"/>
          <w:rtl/>
        </w:rPr>
        <w:t>יג</w:t>
      </w:r>
      <w:proofErr w:type="spellEnd"/>
      <w:r w:rsidRPr="00740A55">
        <w:rPr>
          <w:rFonts w:ascii="David" w:hAnsi="David" w:cs="David"/>
          <w:rtl/>
        </w:rPr>
        <w:t xml:space="preserve">; רמב"ם איסורי ביאה </w:t>
      </w:r>
      <w:proofErr w:type="spellStart"/>
      <w:r w:rsidRPr="00740A55">
        <w:rPr>
          <w:rFonts w:ascii="David" w:hAnsi="David" w:cs="David"/>
          <w:rtl/>
        </w:rPr>
        <w:t>כב</w:t>
      </w:r>
      <w:proofErr w:type="spellEnd"/>
      <w:r w:rsidRPr="00740A55">
        <w:rPr>
          <w:rFonts w:ascii="David" w:hAnsi="David" w:cs="David"/>
          <w:rtl/>
        </w:rPr>
        <w:t xml:space="preserve">, ג; שולחן ערוך אבן העזר </w:t>
      </w:r>
      <w:proofErr w:type="spellStart"/>
      <w:r w:rsidRPr="00740A55">
        <w:rPr>
          <w:rFonts w:ascii="David" w:hAnsi="David" w:cs="David"/>
          <w:rtl/>
        </w:rPr>
        <w:t>כב</w:t>
      </w:r>
      <w:proofErr w:type="spellEnd"/>
      <w:r w:rsidRPr="00740A55">
        <w:rPr>
          <w:rFonts w:ascii="David" w:hAnsi="David" w:cs="David"/>
          <w:rtl/>
        </w:rPr>
        <w:t>, ב.</w:t>
      </w:r>
    </w:p>
  </w:footnote>
  <w:footnote w:id="19">
    <w:p w14:paraId="51E165B4"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כך גם מתפרש 'מעשה </w:t>
      </w:r>
      <w:proofErr w:type="spellStart"/>
      <w:r w:rsidRPr="00740A55">
        <w:rPr>
          <w:rFonts w:ascii="David" w:hAnsi="David" w:cs="David"/>
          <w:rtl/>
        </w:rPr>
        <w:t>דברוריה</w:t>
      </w:r>
      <w:proofErr w:type="spellEnd"/>
      <w:r w:rsidRPr="00740A55">
        <w:rPr>
          <w:rFonts w:ascii="David" w:hAnsi="David" w:cs="David"/>
          <w:rtl/>
        </w:rPr>
        <w:t xml:space="preserve">' אשת רבי מאיר (עבודה זרה </w:t>
      </w:r>
      <w:proofErr w:type="spellStart"/>
      <w:r w:rsidRPr="00740A55">
        <w:rPr>
          <w:rFonts w:ascii="David" w:hAnsi="David" w:cs="David"/>
          <w:rtl/>
        </w:rPr>
        <w:t>יח</w:t>
      </w:r>
      <w:proofErr w:type="spellEnd"/>
      <w:r w:rsidRPr="00740A55">
        <w:rPr>
          <w:rFonts w:ascii="David" w:hAnsi="David" w:cs="David"/>
          <w:rtl/>
        </w:rPr>
        <w:t>, ורש"י שם), לפי גרסת כתבי היד, שלא רבי מאיר ציווה "(ל)אחד מתלמידיו" לפתות את אשתו לדבר עב</w:t>
      </w:r>
      <w:r>
        <w:rPr>
          <w:rFonts w:ascii="David" w:hAnsi="David" w:cs="David" w:hint="cs"/>
          <w:rtl/>
        </w:rPr>
        <w:t>י</w:t>
      </w:r>
      <w:r w:rsidRPr="00740A55">
        <w:rPr>
          <w:rFonts w:ascii="David" w:hAnsi="David" w:cs="David"/>
          <w:rtl/>
        </w:rPr>
        <w:t>רה חס וחלילה, אלא השלטון הרומי גייס אחד מתלמידיו של רבי מאיר כדי לשבור את אשתו, באיום על רבי מאיר עצמו. ראו</w:t>
      </w:r>
      <w:r>
        <w:rPr>
          <w:rFonts w:ascii="David" w:hAnsi="David" w:cs="David" w:hint="cs"/>
          <w:rtl/>
        </w:rPr>
        <w:t xml:space="preserve"> (לעיל </w:t>
      </w:r>
      <w:r w:rsidRPr="0007698B">
        <w:rPr>
          <w:rFonts w:ascii="David" w:hAnsi="David" w:cs="David"/>
          <w:highlight w:val="yellow"/>
          <w:rtl/>
        </w:rPr>
        <w:t>----</w:t>
      </w:r>
      <w:r>
        <w:rPr>
          <w:rFonts w:ascii="David" w:hAnsi="David" w:cs="David" w:hint="cs"/>
          <w:rtl/>
        </w:rPr>
        <w:t>)</w:t>
      </w:r>
      <w:r w:rsidRPr="00740A55">
        <w:rPr>
          <w:rFonts w:ascii="David" w:hAnsi="David" w:cs="David"/>
          <w:rtl/>
        </w:rPr>
        <w:t xml:space="preserve"> מאמרי על תעלולי השלטון הרומי ועל הרדיפות נגד רבי מאיר ואשתו</w:t>
      </w:r>
      <w:r>
        <w:rPr>
          <w:rFonts w:ascii="David" w:hAnsi="David" w:cs="David" w:hint="cs"/>
          <w:rtl/>
        </w:rPr>
        <w:t>.</w:t>
      </w:r>
      <w:r w:rsidRPr="00740A55">
        <w:rPr>
          <w:rFonts w:ascii="David" w:hAnsi="David" w:cs="David"/>
          <w:rtl/>
        </w:rPr>
        <w:t xml:space="preserve"> </w:t>
      </w:r>
    </w:p>
  </w:footnote>
  <w:footnote w:id="20">
    <w:p w14:paraId="4F0794A3"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החיוב לגברים "ללמוד" פירושו אצל </w:t>
      </w:r>
      <w:proofErr w:type="spellStart"/>
      <w:r w:rsidRPr="00740A55">
        <w:rPr>
          <w:rFonts w:ascii="David" w:hAnsi="David" w:cs="David"/>
          <w:rtl/>
        </w:rPr>
        <w:t>קדמונינו</w:t>
      </w:r>
      <w:proofErr w:type="spellEnd"/>
      <w:r w:rsidRPr="00740A55">
        <w:rPr>
          <w:rFonts w:ascii="David" w:hAnsi="David" w:cs="David"/>
          <w:rtl/>
        </w:rPr>
        <w:t xml:space="preserve"> במקהלת "</w:t>
      </w:r>
      <w:proofErr w:type="spellStart"/>
      <w:r w:rsidRPr="00740A55">
        <w:rPr>
          <w:rFonts w:ascii="David" w:hAnsi="David" w:cs="David"/>
          <w:rtl/>
        </w:rPr>
        <w:t>ושננתם</w:t>
      </w:r>
      <w:proofErr w:type="spellEnd"/>
      <w:r w:rsidRPr="00740A55">
        <w:rPr>
          <w:rFonts w:ascii="David" w:hAnsi="David" w:cs="David"/>
          <w:rtl/>
        </w:rPr>
        <w:t xml:space="preserve"> לבניך", בקול רם, ורק מזה פטרו חז"ל את הנשים (קידושין </w:t>
      </w:r>
      <w:proofErr w:type="spellStart"/>
      <w:r w:rsidRPr="00740A55">
        <w:rPr>
          <w:rFonts w:ascii="David" w:hAnsi="David" w:cs="David"/>
          <w:rtl/>
        </w:rPr>
        <w:t>כט</w:t>
      </w:r>
      <w:proofErr w:type="spellEnd"/>
      <w:r w:rsidRPr="00740A55">
        <w:rPr>
          <w:rFonts w:ascii="David" w:hAnsi="David" w:cs="David"/>
          <w:rtl/>
        </w:rPr>
        <w:t xml:space="preserve">, ב). לדעתי, כלל לא עלה על דעת חז"ל שנשים לא תלמדנה תורה כמו שלומדים בדורות אלו, בקריאה שקטה, כדי לדעת. וראו להלן. </w:t>
      </w:r>
    </w:p>
  </w:footnote>
  <w:footnote w:id="21">
    <w:p w14:paraId="70DE20C8" w14:textId="77777777" w:rsidR="00412F59" w:rsidRPr="00740A55" w:rsidRDefault="00412F59" w:rsidP="00412F59">
      <w:pPr>
        <w:pStyle w:val="FootnoteText"/>
        <w:jc w:val="both"/>
        <w:rPr>
          <w:rFonts w:ascii="David" w:hAnsi="David" w:cs="David"/>
        </w:rPr>
      </w:pPr>
      <w:r w:rsidRPr="00740A55">
        <w:rPr>
          <w:rStyle w:val="FootnoteReference"/>
          <w:rFonts w:ascii="David" w:hAnsi="David" w:cs="David"/>
        </w:rPr>
        <w:footnoteRef/>
      </w:r>
      <w:r w:rsidRPr="00740A55">
        <w:rPr>
          <w:rFonts w:ascii="David" w:hAnsi="David" w:cs="David"/>
          <w:rtl/>
        </w:rPr>
        <w:t xml:space="preserve"> </w:t>
      </w:r>
      <w:r w:rsidRPr="00740A55">
        <w:rPr>
          <w:rFonts w:ascii="David" w:hAnsi="David" w:cs="David"/>
          <w:rtl/>
        </w:rPr>
        <w:t xml:space="preserve">ידידי היקר הרב יצחק </w:t>
      </w:r>
      <w:proofErr w:type="spellStart"/>
      <w:r w:rsidRPr="00740A55">
        <w:rPr>
          <w:rFonts w:ascii="David" w:hAnsi="David" w:cs="David"/>
          <w:rtl/>
        </w:rPr>
        <w:t>שילת</w:t>
      </w:r>
      <w:proofErr w:type="spellEnd"/>
      <w:r w:rsidRPr="00740A55">
        <w:rPr>
          <w:rFonts w:ascii="David" w:hAnsi="David" w:cs="David"/>
          <w:rtl/>
        </w:rPr>
        <w:t xml:space="preserve"> (ראש ישיבת 'ברכת משה' במעלה אדומים), בספרו 'במסילה העולה' על מסכת סוטה (באותה סוגיה), פירש את המילה 'תדע' לא כלפי הא</w:t>
      </w:r>
      <w:r>
        <w:rPr>
          <w:rFonts w:ascii="David" w:hAnsi="David" w:cs="David" w:hint="cs"/>
          <w:rtl/>
        </w:rPr>
        <w:t>י</w:t>
      </w:r>
      <w:r w:rsidRPr="00740A55">
        <w:rPr>
          <w:rFonts w:ascii="David" w:hAnsi="David" w:cs="David"/>
          <w:rtl/>
        </w:rPr>
        <w:t>שה, אלא כלפיך, אתה השומע את מה שקרה לא</w:t>
      </w:r>
      <w:r>
        <w:rPr>
          <w:rFonts w:ascii="David" w:hAnsi="David" w:cs="David" w:hint="cs"/>
          <w:rtl/>
        </w:rPr>
        <w:t>י</w:t>
      </w:r>
      <w:r w:rsidRPr="00740A55">
        <w:rPr>
          <w:rFonts w:ascii="David" w:hAnsi="David" w:cs="David"/>
          <w:rtl/>
        </w:rPr>
        <w:t xml:space="preserve">שה שסטתה ושתתה ולא מתה, וגם לא לקתה בניוון (כדעת רבי), ואתה תדע שהזכות תלתה לה, זכות התורה שלמדה (או שתמכה בבעלה בלימודו, כדעת </w:t>
      </w:r>
      <w:proofErr w:type="spellStart"/>
      <w:r w:rsidRPr="00740A55">
        <w:rPr>
          <w:rFonts w:ascii="David" w:hAnsi="David" w:cs="David"/>
          <w:rtl/>
        </w:rPr>
        <w:t>רבינא</w:t>
      </w:r>
      <w:proofErr w:type="spellEnd"/>
      <w:r w:rsidRPr="00740A55">
        <w:rPr>
          <w:rFonts w:ascii="David" w:hAnsi="David" w:cs="David"/>
          <w:rtl/>
        </w:rPr>
        <w:t xml:space="preserve"> בסוגיה שם). כל זה אינו משנה באמת את חובת לימוד התורה לנשים, לפי בן </w:t>
      </w:r>
      <w:proofErr w:type="spellStart"/>
      <w:r w:rsidRPr="00740A55">
        <w:rPr>
          <w:rFonts w:ascii="David" w:hAnsi="David" w:cs="David"/>
          <w:rtl/>
        </w:rPr>
        <w:t>עזאי</w:t>
      </w:r>
      <w:proofErr w:type="spellEnd"/>
      <w:r w:rsidRPr="00740A55">
        <w:rPr>
          <w:rFonts w:ascii="David" w:hAnsi="David" w:cs="David"/>
          <w:rtl/>
        </w:rPr>
        <w:t xml:space="preserve">; אולם השאלה שהעלה הרב </w:t>
      </w:r>
      <w:proofErr w:type="spellStart"/>
      <w:r w:rsidRPr="00740A55">
        <w:rPr>
          <w:rFonts w:ascii="David" w:hAnsi="David" w:cs="David"/>
          <w:rtl/>
        </w:rPr>
        <w:t>שילת</w:t>
      </w:r>
      <w:proofErr w:type="spellEnd"/>
      <w:r w:rsidRPr="00740A55">
        <w:rPr>
          <w:rFonts w:ascii="David" w:hAnsi="David" w:cs="David"/>
          <w:rtl/>
        </w:rPr>
        <w:t xml:space="preserve"> שם על נשים אחרות, עולה גם כאן ביתר שאת: מנין לשומע הוודאות שא</w:t>
      </w:r>
      <w:r>
        <w:rPr>
          <w:rFonts w:ascii="David" w:hAnsi="David" w:cs="David" w:hint="cs"/>
          <w:rtl/>
        </w:rPr>
        <w:t>י</w:t>
      </w:r>
      <w:r w:rsidRPr="00740A55">
        <w:rPr>
          <w:rFonts w:ascii="David" w:hAnsi="David" w:cs="David"/>
          <w:rtl/>
        </w:rPr>
        <w:t xml:space="preserve">שה זו באמת סטתה?! גם אם היא עצמה מספרת על כך, השומע </w:t>
      </w:r>
      <w:r>
        <w:rPr>
          <w:rFonts w:ascii="David" w:hAnsi="David" w:cs="David" w:hint="cs"/>
          <w:rtl/>
        </w:rPr>
        <w:t xml:space="preserve">אינו </w:t>
      </w:r>
      <w:r w:rsidRPr="00740A55">
        <w:rPr>
          <w:rFonts w:ascii="David" w:hAnsi="David" w:cs="David"/>
          <w:rtl/>
        </w:rPr>
        <w:t xml:space="preserve">חייב להאמין לה, אלא כנראה חששו חכמים ממצבים שנשים רבות יאמינו לסיפורים כאלה, ותיפגע אמונתן. </w:t>
      </w:r>
    </w:p>
  </w:footnote>
  <w:footnote w:id="22">
    <w:p w14:paraId="149C8442"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יצוין כי בפשט הכתוב שם, מתוארת חתונה מלכותית מפוארת והבאת כל כבוּדת המתנות פנימה! המדרש הפך לחלוטין את משמעות הפשט.</w:t>
      </w:r>
    </w:p>
  </w:footnote>
  <w:footnote w:id="23">
    <w:p w14:paraId="538A8528"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וכן כתב </w:t>
      </w:r>
      <w:proofErr w:type="spellStart"/>
      <w:r w:rsidRPr="00740A55">
        <w:rPr>
          <w:rFonts w:ascii="David" w:hAnsi="David" w:cs="David"/>
          <w:rtl/>
        </w:rPr>
        <w:t>הרמ"א</w:t>
      </w:r>
      <w:proofErr w:type="spellEnd"/>
      <w:r w:rsidRPr="00740A55">
        <w:rPr>
          <w:rFonts w:ascii="David" w:hAnsi="David" w:cs="David"/>
          <w:rtl/>
        </w:rPr>
        <w:t xml:space="preserve"> (אורח חיים </w:t>
      </w:r>
      <w:proofErr w:type="spellStart"/>
      <w:r w:rsidRPr="00740A55">
        <w:rPr>
          <w:rFonts w:ascii="David" w:hAnsi="David" w:cs="David"/>
          <w:rtl/>
        </w:rPr>
        <w:t>רפב</w:t>
      </w:r>
      <w:proofErr w:type="spellEnd"/>
      <w:r w:rsidRPr="00740A55">
        <w:rPr>
          <w:rFonts w:ascii="David" w:hAnsi="David" w:cs="David"/>
          <w:rtl/>
        </w:rPr>
        <w:t>, ג) בעניין קריאת התורה בשבת, שדין עבד כדין א</w:t>
      </w:r>
      <w:r>
        <w:rPr>
          <w:rFonts w:ascii="David" w:hAnsi="David" w:cs="David" w:hint="cs"/>
          <w:rtl/>
        </w:rPr>
        <w:t>י</w:t>
      </w:r>
      <w:r w:rsidRPr="00740A55">
        <w:rPr>
          <w:rFonts w:ascii="David" w:hAnsi="David" w:cs="David"/>
          <w:rtl/>
        </w:rPr>
        <w:t xml:space="preserve">שה, ואין נשים יכולות לקרוא בתורה בעשר נשים; אבל כל זה בנשים שאינן 'בנות חורין' כעבדים, ולא בנשים שבזמננו שאינן משועבדות כלל, וראו להלן.  </w:t>
      </w:r>
    </w:p>
  </w:footnote>
  <w:footnote w:id="24">
    <w:p w14:paraId="04233DAE"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שאינן כעבדים כפי שכתבנו לעיל, ולכן לא עליהן נכתבו דברי </w:t>
      </w:r>
      <w:proofErr w:type="spellStart"/>
      <w:r w:rsidRPr="00740A55">
        <w:rPr>
          <w:rFonts w:ascii="David" w:hAnsi="David" w:cs="David"/>
          <w:rtl/>
        </w:rPr>
        <w:t>הרמ"א</w:t>
      </w:r>
      <w:proofErr w:type="spellEnd"/>
      <w:r w:rsidRPr="00740A55">
        <w:rPr>
          <w:rFonts w:ascii="David" w:hAnsi="David" w:cs="David"/>
          <w:rtl/>
        </w:rPr>
        <w:t xml:space="preserve"> שצוינו לעיל, אורח חיים </w:t>
      </w:r>
      <w:proofErr w:type="spellStart"/>
      <w:r w:rsidRPr="00740A55">
        <w:rPr>
          <w:rFonts w:ascii="David" w:hAnsi="David" w:cs="David"/>
          <w:rtl/>
        </w:rPr>
        <w:t>רפב</w:t>
      </w:r>
      <w:proofErr w:type="spellEnd"/>
      <w:r w:rsidRPr="00740A55">
        <w:rPr>
          <w:rFonts w:ascii="David" w:hAnsi="David" w:cs="David"/>
          <w:rtl/>
        </w:rPr>
        <w:t xml:space="preserve">, ג. </w:t>
      </w:r>
    </w:p>
  </w:footnote>
  <w:footnote w:id="25">
    <w:p w14:paraId="5701F023" w14:textId="77777777" w:rsidR="00412F59" w:rsidRPr="00740A55" w:rsidRDefault="00412F59" w:rsidP="00412F59">
      <w:pPr>
        <w:pStyle w:val="FootnoteText"/>
        <w:jc w:val="both"/>
        <w:rPr>
          <w:rFonts w:ascii="David" w:hAnsi="David" w:cs="David"/>
        </w:rPr>
      </w:pPr>
      <w:r w:rsidRPr="00740A55">
        <w:rPr>
          <w:rStyle w:val="FootnoteReference"/>
          <w:rFonts w:ascii="David" w:hAnsi="David" w:cs="David"/>
        </w:rPr>
        <w:footnoteRef/>
      </w:r>
      <w:r w:rsidRPr="00740A55">
        <w:rPr>
          <w:rFonts w:ascii="David" w:hAnsi="David" w:cs="David"/>
          <w:rtl/>
        </w:rPr>
        <w:t xml:space="preserve"> </w:t>
      </w:r>
      <w:r w:rsidRPr="00740A55">
        <w:rPr>
          <w:rFonts w:ascii="David" w:hAnsi="David" w:cs="David"/>
          <w:rtl/>
        </w:rPr>
        <w:t xml:space="preserve">לדעת רבנו תם (עירובין צו, א, ד"ה </w:t>
      </w:r>
      <w:r>
        <w:rPr>
          <w:rFonts w:ascii="David" w:hAnsi="David" w:cs="David" w:hint="cs"/>
          <w:rtl/>
        </w:rPr>
        <w:t>'</w:t>
      </w:r>
      <w:r w:rsidRPr="00740A55">
        <w:rPr>
          <w:rFonts w:ascii="David" w:hAnsi="David" w:cs="David"/>
          <w:rtl/>
        </w:rPr>
        <w:t>דילמא</w:t>
      </w:r>
      <w:r>
        <w:rPr>
          <w:rFonts w:ascii="David" w:hAnsi="David" w:cs="David" w:hint="cs"/>
          <w:rtl/>
        </w:rPr>
        <w:t>'</w:t>
      </w:r>
      <w:r w:rsidRPr="00740A55">
        <w:rPr>
          <w:rFonts w:ascii="David" w:hAnsi="David" w:cs="David"/>
          <w:rtl/>
        </w:rPr>
        <w:t xml:space="preserve">), נשים יכולות לברך גם אם אינן חייבות, ושומעות שופר, יושבות בסוכה ונוטלות לולב כמצווה ב'רשות'! אכן כך נוהגות למעשה נשים מעדות 'אשכנז', כפסק </w:t>
      </w:r>
      <w:proofErr w:type="spellStart"/>
      <w:r w:rsidRPr="00740A55">
        <w:rPr>
          <w:rFonts w:ascii="David" w:hAnsi="David" w:cs="David"/>
          <w:rtl/>
        </w:rPr>
        <w:t>הרמ"א</w:t>
      </w:r>
      <w:proofErr w:type="spellEnd"/>
      <w:r w:rsidRPr="00740A55">
        <w:rPr>
          <w:rFonts w:ascii="David" w:hAnsi="David" w:cs="David"/>
          <w:rtl/>
        </w:rPr>
        <w:t xml:space="preserve"> בשופר מול מחבר שולחן ערוך (אורח חיים </w:t>
      </w:r>
      <w:proofErr w:type="spellStart"/>
      <w:r w:rsidRPr="00740A55">
        <w:rPr>
          <w:rFonts w:ascii="David" w:hAnsi="David" w:cs="David"/>
          <w:rtl/>
        </w:rPr>
        <w:t>תקפט</w:t>
      </w:r>
      <w:proofErr w:type="spellEnd"/>
      <w:r w:rsidRPr="00740A55">
        <w:rPr>
          <w:rFonts w:ascii="David" w:hAnsi="David" w:cs="David"/>
          <w:rtl/>
        </w:rPr>
        <w:t xml:space="preserve">, ו). כך גם הביא הרב עובדיה יוסף זצ"ל </w:t>
      </w:r>
      <w:proofErr w:type="spellStart"/>
      <w:r w:rsidRPr="00740A55">
        <w:rPr>
          <w:rFonts w:ascii="David" w:hAnsi="David" w:cs="David"/>
          <w:rtl/>
        </w:rPr>
        <w:t>בשו"ת</w:t>
      </w:r>
      <w:proofErr w:type="spellEnd"/>
      <w:r w:rsidRPr="00740A55">
        <w:rPr>
          <w:rFonts w:ascii="David" w:hAnsi="David" w:cs="David"/>
          <w:rtl/>
        </w:rPr>
        <w:t xml:space="preserve"> יביע אומר (אורח חיים ב, ל) בשם </w:t>
      </w:r>
      <w:proofErr w:type="spellStart"/>
      <w:r w:rsidRPr="00740A55">
        <w:rPr>
          <w:rFonts w:ascii="David" w:hAnsi="David" w:cs="David"/>
          <w:rtl/>
        </w:rPr>
        <w:t>מהרי"ל</w:t>
      </w:r>
      <w:proofErr w:type="spellEnd"/>
      <w:r w:rsidRPr="00740A55">
        <w:rPr>
          <w:rFonts w:ascii="David" w:hAnsi="David" w:cs="David"/>
          <w:rtl/>
        </w:rPr>
        <w:t xml:space="preserve">, אך הוא עצמו אסר לברך כפי שנפסק ברמב"ם ובשולחן ערוך, וגם הביא פוסקים רבים מעדות 'אשכנז' שאסרו לברך (יביע אומר אורח חיים א, לט-מ). </w:t>
      </w:r>
      <w:r w:rsidRPr="00740A55">
        <w:rPr>
          <w:rFonts w:ascii="David" w:hAnsi="David" w:cs="David"/>
          <w:b/>
          <w:bCs/>
          <w:rtl/>
        </w:rPr>
        <w:t>כל זה מבוסס על כך שנשים פטורות ממצוות אלה והן מקיימות כרשות, אבל אם קיבלו עליהן כחובה כפי שכתב מגן אברהם, אין שום סיבה לפוטרן מברכה, שהרי חייבות במצווה.</w:t>
      </w:r>
      <w:r w:rsidRPr="00740A55">
        <w:rPr>
          <w:rFonts w:ascii="David" w:hAnsi="David" w:cs="David"/>
          <w:rtl/>
        </w:rPr>
        <w:t xml:space="preserve"> </w:t>
      </w:r>
    </w:p>
  </w:footnote>
  <w:footnote w:id="26">
    <w:p w14:paraId="006643D6"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אף זאת ראיתי אצל שכנים: בקידוש של הודיה בסוכות (על בן שנולד), היו הרבה גברים, ועמדו שתי נשים תחת תקרת הבטון לפני הסוכה, הסתכלו מסביב והביטו למעלה אל הסכך</w:t>
      </w:r>
      <w:r>
        <w:rPr>
          <w:rFonts w:ascii="David" w:hAnsi="David" w:cs="David" w:hint="cs"/>
          <w:rtl/>
        </w:rPr>
        <w:t>;</w:t>
      </w:r>
      <w:r w:rsidRPr="00740A55">
        <w:rPr>
          <w:rFonts w:ascii="David" w:hAnsi="David" w:cs="David"/>
          <w:rtl/>
        </w:rPr>
        <w:t xml:space="preserve"> ללא אומר ודברים, הא</w:t>
      </w:r>
      <w:r>
        <w:rPr>
          <w:rFonts w:ascii="David" w:hAnsi="David" w:cs="David" w:hint="cs"/>
          <w:rtl/>
        </w:rPr>
        <w:t>י</w:t>
      </w:r>
      <w:r w:rsidRPr="00740A55">
        <w:rPr>
          <w:rFonts w:ascii="David" w:hAnsi="David" w:cs="David"/>
          <w:rtl/>
        </w:rPr>
        <w:t>שה המבוגרת יותר נשארה לטעום תחת התקרה, והא</w:t>
      </w:r>
      <w:r>
        <w:rPr>
          <w:rFonts w:ascii="David" w:hAnsi="David" w:cs="David" w:hint="cs"/>
          <w:rtl/>
        </w:rPr>
        <w:t>י</w:t>
      </w:r>
      <w:r w:rsidRPr="00740A55">
        <w:rPr>
          <w:rFonts w:ascii="David" w:hAnsi="David" w:cs="David"/>
          <w:rtl/>
        </w:rPr>
        <w:t>שה הצעירה, תלמידת חכמים חשובה, התעקשה ונכנסה לאכול תחת הסכך. לא קשה היה להבין את שתיהן – המבוגרת אמרה לעצמה: 'אין די מקום, הגברים חייבים ואני פטורה', ואילו הצעירה אמרה לעצמה: 'כבר קיבלתי עלי אכילה בסוכה כחובה גמורה, ואינני שונה כלל מן הגברים' – והכ</w:t>
      </w:r>
      <w:r>
        <w:rPr>
          <w:rFonts w:ascii="David" w:hAnsi="David" w:cs="David" w:hint="cs"/>
          <w:rtl/>
        </w:rPr>
        <w:t>ו</w:t>
      </w:r>
      <w:r w:rsidRPr="00740A55">
        <w:rPr>
          <w:rFonts w:ascii="David" w:hAnsi="David" w:cs="David"/>
          <w:rtl/>
        </w:rPr>
        <w:t xml:space="preserve">ל בדממה! </w:t>
      </w:r>
    </w:p>
  </w:footnote>
  <w:footnote w:id="27">
    <w:p w14:paraId="6E452967"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הרבנית ד"ר טובה ליכטנשטיין, בתו של </w:t>
      </w:r>
      <w:proofErr w:type="spellStart"/>
      <w:r w:rsidRPr="00740A55">
        <w:rPr>
          <w:rFonts w:ascii="David" w:hAnsi="David" w:cs="David"/>
          <w:rtl/>
        </w:rPr>
        <w:t>הגרי"ד</w:t>
      </w:r>
      <w:proofErr w:type="spellEnd"/>
      <w:r w:rsidRPr="00740A55">
        <w:rPr>
          <w:rFonts w:ascii="David" w:hAnsi="David" w:cs="David"/>
          <w:rtl/>
        </w:rPr>
        <w:t xml:space="preserve"> </w:t>
      </w:r>
      <w:proofErr w:type="spellStart"/>
      <w:r w:rsidRPr="00740A55">
        <w:rPr>
          <w:rFonts w:ascii="David" w:hAnsi="David" w:cs="David"/>
          <w:rtl/>
        </w:rPr>
        <w:t>סולובייצ'יק</w:t>
      </w:r>
      <w:proofErr w:type="spellEnd"/>
      <w:r w:rsidRPr="00740A55">
        <w:rPr>
          <w:rFonts w:ascii="David" w:hAnsi="David" w:cs="David"/>
          <w:rtl/>
        </w:rPr>
        <w:t xml:space="preserve"> זצ"ל.</w:t>
      </w:r>
    </w:p>
  </w:footnote>
  <w:footnote w:id="28">
    <w:p w14:paraId="6E524B41"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כמסופר במקביל בגמרא (סוטה </w:t>
      </w:r>
      <w:proofErr w:type="spellStart"/>
      <w:r w:rsidRPr="00740A55">
        <w:rPr>
          <w:rFonts w:ascii="David" w:hAnsi="David" w:cs="David"/>
          <w:rtl/>
        </w:rPr>
        <w:t>כב</w:t>
      </w:r>
      <w:proofErr w:type="spellEnd"/>
      <w:r w:rsidRPr="00740A55">
        <w:rPr>
          <w:rFonts w:ascii="David" w:hAnsi="David" w:cs="David"/>
          <w:rtl/>
        </w:rPr>
        <w:t xml:space="preserve">, ב), וגם בדברי יוסף בן מתתיהו (מלחמת היהודים ספר א פרק ה, ב; קדמוניות היהודים ספר 13 פרק </w:t>
      </w:r>
      <w:proofErr w:type="spellStart"/>
      <w:r w:rsidRPr="00740A55">
        <w:rPr>
          <w:rFonts w:ascii="David" w:hAnsi="David" w:cs="David"/>
          <w:rtl/>
        </w:rPr>
        <w:t>טז</w:t>
      </w:r>
      <w:proofErr w:type="spellEnd"/>
      <w:r w:rsidRPr="00740A55">
        <w:rPr>
          <w:rFonts w:ascii="David" w:hAnsi="David" w:cs="David"/>
          <w:rtl/>
        </w:rPr>
        <w:t xml:space="preserve">, א). </w:t>
      </w:r>
    </w:p>
  </w:footnote>
  <w:footnote w:id="29">
    <w:p w14:paraId="661DE7FC"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ראו</w:t>
      </w:r>
      <w:r>
        <w:rPr>
          <w:rFonts w:ascii="David" w:hAnsi="David" w:cs="David" w:hint="cs"/>
          <w:rtl/>
        </w:rPr>
        <w:t xml:space="preserve"> </w:t>
      </w:r>
      <w:r w:rsidRPr="0007698B">
        <w:rPr>
          <w:rFonts w:ascii="David" w:hAnsi="David" w:cs="David"/>
          <w:highlight w:val="yellow"/>
          <w:rtl/>
        </w:rPr>
        <w:t>(לעיל ---)</w:t>
      </w:r>
      <w:r w:rsidRPr="00740A55">
        <w:rPr>
          <w:rFonts w:ascii="David" w:hAnsi="David" w:cs="David"/>
          <w:rtl/>
        </w:rPr>
        <w:t xml:space="preserve"> מאמרי 'מעשה </w:t>
      </w:r>
      <w:proofErr w:type="spellStart"/>
      <w:r w:rsidRPr="00740A55">
        <w:rPr>
          <w:rFonts w:ascii="David" w:hAnsi="David" w:cs="David"/>
          <w:rtl/>
        </w:rPr>
        <w:t>דברוריה</w:t>
      </w:r>
      <w:proofErr w:type="spellEnd"/>
      <w:r w:rsidRPr="00740A55">
        <w:rPr>
          <w:rFonts w:ascii="David" w:hAnsi="David" w:cs="David"/>
          <w:rtl/>
        </w:rPr>
        <w:t>'</w:t>
      </w:r>
      <w:r>
        <w:rPr>
          <w:rFonts w:ascii="David" w:hAnsi="David" w:cs="David" w:hint="cs"/>
          <w:rtl/>
        </w:rPr>
        <w:t>,</w:t>
      </w:r>
      <w:r w:rsidRPr="00740A55">
        <w:rPr>
          <w:rFonts w:ascii="David" w:hAnsi="David" w:cs="David"/>
          <w:rtl/>
        </w:rPr>
        <w:t xml:space="preserve"> ובאתר שלי</w:t>
      </w:r>
      <w:r>
        <w:rPr>
          <w:rFonts w:ascii="David" w:hAnsi="David" w:cs="David" w:hint="cs"/>
          <w:rtl/>
        </w:rPr>
        <w:t>.</w:t>
      </w:r>
      <w:r w:rsidRPr="00740A55">
        <w:rPr>
          <w:rFonts w:ascii="David" w:hAnsi="David" w:cs="David"/>
          <w:rtl/>
        </w:rPr>
        <w:t xml:space="preserve"> </w:t>
      </w:r>
    </w:p>
  </w:footnote>
  <w:footnote w:id="30">
    <w:p w14:paraId="245993A1"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נכדה, רבי יאיר חיים בכרך, קרא לספר </w:t>
      </w:r>
      <w:proofErr w:type="spellStart"/>
      <w:r w:rsidRPr="00740A55">
        <w:rPr>
          <w:rFonts w:ascii="David" w:hAnsi="David" w:cs="David"/>
          <w:rtl/>
        </w:rPr>
        <w:t>השו"ת</w:t>
      </w:r>
      <w:proofErr w:type="spellEnd"/>
      <w:r w:rsidRPr="00740A55">
        <w:rPr>
          <w:rFonts w:ascii="David" w:hAnsi="David" w:cs="David"/>
          <w:rtl/>
        </w:rPr>
        <w:t xml:space="preserve"> ההלכתי שלו 'חוות יאיר' על שם סבתו חוה, שהייתה "אם כל חי בתורה ובמעשים", כדבריו בהקדמת ספרו.  </w:t>
      </w:r>
    </w:p>
  </w:footnote>
  <w:footnote w:id="31">
    <w:p w14:paraId="1B813C3E"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אשתו המלומדת בתורה של רבי יהושע </w:t>
      </w:r>
      <w:proofErr w:type="spellStart"/>
      <w:r w:rsidRPr="00740A55">
        <w:rPr>
          <w:rFonts w:ascii="David" w:hAnsi="David" w:cs="David"/>
          <w:rtl/>
        </w:rPr>
        <w:t>פלק</w:t>
      </w:r>
      <w:proofErr w:type="spellEnd"/>
      <w:r w:rsidRPr="00740A55">
        <w:rPr>
          <w:rFonts w:ascii="David" w:hAnsi="David" w:cs="David"/>
          <w:rtl/>
        </w:rPr>
        <w:t xml:space="preserve">, מחבר 'פרישה ודרישה' על הטור, ו'ספר מאירת עיניים' על שולחן ערוך חושן משפט, שעלתה לארץ ישראל אחרי פטירתו. </w:t>
      </w:r>
    </w:p>
  </w:footnote>
  <w:footnote w:id="32">
    <w:p w14:paraId="47F0C534"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בתו של ראש הישיבה </w:t>
      </w:r>
      <w:proofErr w:type="spellStart"/>
      <w:r w:rsidRPr="00740A55">
        <w:rPr>
          <w:rFonts w:ascii="David" w:hAnsi="David" w:cs="David"/>
          <w:rtl/>
        </w:rPr>
        <w:t>במוצול</w:t>
      </w:r>
      <w:proofErr w:type="spellEnd"/>
      <w:r w:rsidRPr="00740A55">
        <w:rPr>
          <w:rFonts w:ascii="David" w:hAnsi="David" w:cs="David"/>
          <w:rtl/>
        </w:rPr>
        <w:t>, רבי שמואל בר נתנאל הלוי ברזאני (מן המאה ה-16), שרבנים בדורה קראו לה '</w:t>
      </w:r>
      <w:proofErr w:type="spellStart"/>
      <w:r w:rsidRPr="00740A55">
        <w:rPr>
          <w:rFonts w:ascii="David" w:hAnsi="David" w:cs="David"/>
          <w:rtl/>
        </w:rPr>
        <w:t>מוהר"ר</w:t>
      </w:r>
      <w:proofErr w:type="spellEnd"/>
      <w:r w:rsidRPr="00740A55">
        <w:rPr>
          <w:rFonts w:ascii="David" w:hAnsi="David" w:cs="David"/>
          <w:rtl/>
        </w:rPr>
        <w:t xml:space="preserve">'. </w:t>
      </w:r>
    </w:p>
  </w:footnote>
  <w:footnote w:id="33">
    <w:p w14:paraId="7ACA3BF2"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וראו ספרי נשא, ז; שם, </w:t>
      </w:r>
      <w:proofErr w:type="spellStart"/>
      <w:r w:rsidRPr="00740A55">
        <w:rPr>
          <w:rFonts w:ascii="David" w:hAnsi="David" w:cs="David"/>
          <w:rtl/>
        </w:rPr>
        <w:t>כב</w:t>
      </w:r>
      <w:proofErr w:type="spellEnd"/>
      <w:r w:rsidRPr="00740A55">
        <w:rPr>
          <w:rFonts w:ascii="David" w:hAnsi="David" w:cs="David"/>
          <w:rtl/>
        </w:rPr>
        <w:t xml:space="preserve"> (על במדבר ה, ה; ו, ב).</w:t>
      </w:r>
    </w:p>
  </w:footnote>
  <w:footnote w:id="34">
    <w:p w14:paraId="3B6AADDF"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proofErr w:type="spellStart"/>
      <w:r w:rsidRPr="00740A55">
        <w:rPr>
          <w:rFonts w:ascii="David" w:hAnsi="David" w:cs="David"/>
          <w:rtl/>
        </w:rPr>
        <w:t>בשו"ע</w:t>
      </w:r>
      <w:proofErr w:type="spellEnd"/>
      <w:r w:rsidRPr="00740A55">
        <w:rPr>
          <w:rFonts w:ascii="David" w:hAnsi="David" w:cs="David"/>
          <w:rtl/>
        </w:rPr>
        <w:t xml:space="preserve"> </w:t>
      </w:r>
      <w:proofErr w:type="spellStart"/>
      <w:r w:rsidRPr="00740A55">
        <w:rPr>
          <w:rFonts w:ascii="David" w:hAnsi="David" w:cs="David"/>
          <w:rtl/>
        </w:rPr>
        <w:t>או"ח</w:t>
      </w:r>
      <w:proofErr w:type="spellEnd"/>
      <w:r w:rsidRPr="00740A55">
        <w:rPr>
          <w:rFonts w:ascii="David" w:hAnsi="David" w:cs="David"/>
          <w:rtl/>
        </w:rPr>
        <w:t xml:space="preserve"> (</w:t>
      </w:r>
      <w:proofErr w:type="spellStart"/>
      <w:r w:rsidRPr="00740A55">
        <w:rPr>
          <w:rFonts w:ascii="David" w:hAnsi="David" w:cs="David"/>
          <w:rtl/>
        </w:rPr>
        <w:t>עה</w:t>
      </w:r>
      <w:proofErr w:type="spellEnd"/>
      <w:r w:rsidRPr="00740A55">
        <w:rPr>
          <w:rFonts w:ascii="David" w:hAnsi="David" w:cs="David"/>
          <w:rtl/>
        </w:rPr>
        <w:t xml:space="preserve">, ג), כתב </w:t>
      </w:r>
      <w:proofErr w:type="spellStart"/>
      <w:r w:rsidRPr="00740A55">
        <w:rPr>
          <w:rFonts w:ascii="David" w:hAnsi="David" w:cs="David"/>
          <w:rtl/>
        </w:rPr>
        <w:t>הרמ"א</w:t>
      </w:r>
      <w:proofErr w:type="spellEnd"/>
      <w:r w:rsidRPr="00740A55">
        <w:rPr>
          <w:rFonts w:ascii="David" w:hAnsi="David" w:cs="David"/>
          <w:rtl/>
        </w:rPr>
        <w:t>: "אבל קול הרגיל בו אינו ערוה"; וכתב שם מגן אברהם (</w:t>
      </w:r>
      <w:proofErr w:type="spellStart"/>
      <w:r w:rsidRPr="00740A55">
        <w:rPr>
          <w:rFonts w:ascii="David" w:hAnsi="David" w:cs="David"/>
          <w:rtl/>
        </w:rPr>
        <w:t>סק"ו</w:t>
      </w:r>
      <w:proofErr w:type="spellEnd"/>
      <w:r w:rsidRPr="00740A55">
        <w:rPr>
          <w:rFonts w:ascii="David" w:hAnsi="David" w:cs="David"/>
          <w:rtl/>
        </w:rPr>
        <w:t xml:space="preserve">), שקול זמר אסור אבל קול דיבורה מותר, וכן כתב </w:t>
      </w:r>
      <w:proofErr w:type="spellStart"/>
      <w:r w:rsidRPr="00740A55">
        <w:rPr>
          <w:rFonts w:ascii="David" w:hAnsi="David" w:cs="David"/>
          <w:rtl/>
        </w:rPr>
        <w:t>מהרש"ל</w:t>
      </w:r>
      <w:proofErr w:type="spellEnd"/>
      <w:r w:rsidRPr="00740A55">
        <w:rPr>
          <w:rFonts w:ascii="David" w:hAnsi="David" w:cs="David"/>
          <w:rtl/>
        </w:rPr>
        <w:t xml:space="preserve"> (ים של שלמה, קידושין פ"ד, ד)</w:t>
      </w:r>
      <w:r>
        <w:rPr>
          <w:rFonts w:ascii="David" w:hAnsi="David" w:cs="David" w:hint="cs"/>
          <w:rtl/>
        </w:rPr>
        <w:t>;</w:t>
      </w:r>
      <w:r w:rsidRPr="00740A55">
        <w:rPr>
          <w:rFonts w:ascii="David" w:hAnsi="David" w:cs="David"/>
          <w:rtl/>
        </w:rPr>
        <w:t xml:space="preserve"> כך עולה בבירור</w:t>
      </w:r>
      <w:r>
        <w:rPr>
          <w:rFonts w:ascii="David" w:hAnsi="David" w:cs="David" w:hint="cs"/>
          <w:rtl/>
        </w:rPr>
        <w:t xml:space="preserve"> גם</w:t>
      </w:r>
      <w:r w:rsidRPr="00740A55">
        <w:rPr>
          <w:rFonts w:ascii="David" w:hAnsi="David" w:cs="David"/>
          <w:rtl/>
        </w:rPr>
        <w:t xml:space="preserve"> מדברי המאירי על ברכות (כד)</w:t>
      </w:r>
      <w:r>
        <w:rPr>
          <w:rFonts w:ascii="David" w:hAnsi="David" w:cs="David" w:hint="cs"/>
          <w:rtl/>
        </w:rPr>
        <w:t>;</w:t>
      </w:r>
      <w:r w:rsidRPr="00740A55">
        <w:rPr>
          <w:rFonts w:ascii="David" w:hAnsi="David" w:cs="David"/>
          <w:rtl/>
        </w:rPr>
        <w:t xml:space="preserve"> </w:t>
      </w:r>
      <w:r>
        <w:rPr>
          <w:rFonts w:ascii="David" w:hAnsi="David" w:cs="David" w:hint="cs"/>
          <w:rtl/>
        </w:rPr>
        <w:t xml:space="preserve">יש בתנ"ך </w:t>
      </w:r>
      <w:r w:rsidRPr="00740A55">
        <w:rPr>
          <w:rFonts w:ascii="David" w:hAnsi="David" w:cs="David"/>
          <w:rtl/>
        </w:rPr>
        <w:t xml:space="preserve">דיבור של נביאים עם נשים </w:t>
      </w:r>
      <w:r>
        <w:rPr>
          <w:rFonts w:ascii="David" w:hAnsi="David" w:cs="David" w:hint="cs"/>
          <w:rtl/>
        </w:rPr>
        <w:t xml:space="preserve">במקומות רבים </w:t>
      </w:r>
      <w:r w:rsidRPr="00740A55">
        <w:rPr>
          <w:rFonts w:ascii="David" w:hAnsi="David" w:cs="David"/>
          <w:rtl/>
        </w:rPr>
        <w:t xml:space="preserve">(משה עם בנות </w:t>
      </w:r>
      <w:proofErr w:type="spellStart"/>
      <w:r w:rsidRPr="00740A55">
        <w:rPr>
          <w:rFonts w:ascii="David" w:hAnsi="David" w:cs="David"/>
          <w:rtl/>
        </w:rPr>
        <w:t>צלפחד</w:t>
      </w:r>
      <w:proofErr w:type="spellEnd"/>
      <w:r w:rsidRPr="00740A55">
        <w:rPr>
          <w:rFonts w:ascii="David" w:hAnsi="David" w:cs="David"/>
          <w:rtl/>
        </w:rPr>
        <w:t xml:space="preserve">, ברק עם דבורה, </w:t>
      </w:r>
      <w:r>
        <w:rPr>
          <w:rFonts w:ascii="David" w:hAnsi="David" w:cs="David" w:hint="cs"/>
          <w:rtl/>
        </w:rPr>
        <w:t xml:space="preserve">עלי עם חנה, אליהו עם האישה בצידון, </w:t>
      </w:r>
      <w:r w:rsidRPr="00740A55">
        <w:rPr>
          <w:rFonts w:ascii="David" w:hAnsi="David" w:cs="David"/>
          <w:rtl/>
        </w:rPr>
        <w:t xml:space="preserve">אלישע עם </w:t>
      </w:r>
      <w:proofErr w:type="spellStart"/>
      <w:r w:rsidRPr="00740A55">
        <w:rPr>
          <w:rFonts w:ascii="David" w:hAnsi="David" w:cs="David"/>
          <w:rtl/>
        </w:rPr>
        <w:t>השונמית</w:t>
      </w:r>
      <w:proofErr w:type="spellEnd"/>
      <w:r w:rsidRPr="00740A55">
        <w:rPr>
          <w:rFonts w:ascii="David" w:hAnsi="David" w:cs="David"/>
          <w:rtl/>
        </w:rPr>
        <w:t xml:space="preserve">, </w:t>
      </w:r>
      <w:r>
        <w:rPr>
          <w:rFonts w:ascii="David" w:hAnsi="David" w:cs="David" w:hint="cs"/>
          <w:rtl/>
        </w:rPr>
        <w:t>ועוד</w:t>
      </w:r>
      <w:r w:rsidRPr="00740A55">
        <w:rPr>
          <w:rFonts w:ascii="David" w:hAnsi="David" w:cs="David"/>
          <w:rtl/>
        </w:rPr>
        <w:t xml:space="preserve">). </w:t>
      </w:r>
    </w:p>
  </w:footnote>
  <w:footnote w:id="35">
    <w:p w14:paraId="069D20B4"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כלשון המחבר (</w:t>
      </w:r>
      <w:proofErr w:type="spellStart"/>
      <w:r w:rsidRPr="00740A55">
        <w:rPr>
          <w:rFonts w:ascii="David" w:hAnsi="David" w:cs="David"/>
          <w:rtl/>
        </w:rPr>
        <w:t>שו"ע</w:t>
      </w:r>
      <w:proofErr w:type="spellEnd"/>
      <w:r w:rsidRPr="00740A55">
        <w:rPr>
          <w:rFonts w:ascii="David" w:hAnsi="David" w:cs="David"/>
          <w:rtl/>
        </w:rPr>
        <w:t xml:space="preserve"> </w:t>
      </w:r>
      <w:proofErr w:type="spellStart"/>
      <w:r w:rsidRPr="00740A55">
        <w:rPr>
          <w:rFonts w:ascii="David" w:hAnsi="David" w:cs="David"/>
          <w:rtl/>
        </w:rPr>
        <w:t>או"ח</w:t>
      </w:r>
      <w:proofErr w:type="spellEnd"/>
      <w:r w:rsidRPr="00740A55">
        <w:rPr>
          <w:rFonts w:ascii="David" w:hAnsi="David" w:cs="David"/>
          <w:rtl/>
        </w:rPr>
        <w:t xml:space="preserve"> </w:t>
      </w:r>
      <w:proofErr w:type="spellStart"/>
      <w:r w:rsidRPr="00740A55">
        <w:rPr>
          <w:rFonts w:ascii="David" w:hAnsi="David" w:cs="David"/>
          <w:rtl/>
        </w:rPr>
        <w:t>עה</w:t>
      </w:r>
      <w:proofErr w:type="spellEnd"/>
      <w:r w:rsidRPr="00740A55">
        <w:rPr>
          <w:rFonts w:ascii="David" w:hAnsi="David" w:cs="David"/>
          <w:rtl/>
        </w:rPr>
        <w:t xml:space="preserve">, ג): "יש ליזהר משמיעת קול זמר </w:t>
      </w:r>
      <w:proofErr w:type="spellStart"/>
      <w:r w:rsidRPr="00740A55">
        <w:rPr>
          <w:rFonts w:ascii="David" w:hAnsi="David" w:cs="David"/>
          <w:rtl/>
        </w:rPr>
        <w:t>אשה</w:t>
      </w:r>
      <w:proofErr w:type="spellEnd"/>
      <w:r w:rsidRPr="00740A55">
        <w:rPr>
          <w:rFonts w:ascii="David" w:hAnsi="David" w:cs="David"/>
          <w:rtl/>
        </w:rPr>
        <w:t xml:space="preserve"> בשעת קריאת שמע", כשיטת </w:t>
      </w:r>
      <w:proofErr w:type="spellStart"/>
      <w:r w:rsidRPr="00740A55">
        <w:rPr>
          <w:rFonts w:ascii="David" w:hAnsi="David" w:cs="David"/>
          <w:rtl/>
        </w:rPr>
        <w:t>ראבי"ה</w:t>
      </w:r>
      <w:proofErr w:type="spellEnd"/>
      <w:r w:rsidRPr="00740A55">
        <w:rPr>
          <w:rFonts w:ascii="David" w:hAnsi="David" w:cs="David"/>
          <w:rtl/>
        </w:rPr>
        <w:t xml:space="preserve"> (חלק א סימן </w:t>
      </w:r>
      <w:proofErr w:type="spellStart"/>
      <w:r w:rsidRPr="00740A55">
        <w:rPr>
          <w:rFonts w:ascii="David" w:hAnsi="David" w:cs="David"/>
          <w:rtl/>
        </w:rPr>
        <w:t>עו</w:t>
      </w:r>
      <w:proofErr w:type="spellEnd"/>
      <w:r w:rsidRPr="00740A55">
        <w:rPr>
          <w:rFonts w:ascii="David" w:hAnsi="David" w:cs="David"/>
          <w:rtl/>
        </w:rPr>
        <w:t xml:space="preserve">) </w:t>
      </w:r>
      <w:proofErr w:type="spellStart"/>
      <w:r w:rsidRPr="00740A55">
        <w:rPr>
          <w:rFonts w:ascii="David" w:hAnsi="David" w:cs="David"/>
          <w:rtl/>
        </w:rPr>
        <w:t>והמרדכי</w:t>
      </w:r>
      <w:proofErr w:type="spellEnd"/>
      <w:r w:rsidRPr="00740A55">
        <w:rPr>
          <w:rFonts w:ascii="David" w:hAnsi="David" w:cs="David"/>
          <w:rtl/>
        </w:rPr>
        <w:t xml:space="preserve"> (ברכות פרק ג, רמז פ)</w:t>
      </w:r>
      <w:r>
        <w:rPr>
          <w:rFonts w:ascii="David" w:hAnsi="David" w:cs="David" w:hint="cs"/>
          <w:rtl/>
        </w:rPr>
        <w:t>;</w:t>
      </w:r>
      <w:r w:rsidRPr="00740A55">
        <w:rPr>
          <w:rFonts w:ascii="David" w:hAnsi="David" w:cs="David"/>
          <w:rtl/>
        </w:rPr>
        <w:t xml:space="preserve"> א</w:t>
      </w:r>
      <w:r>
        <w:rPr>
          <w:rFonts w:ascii="David" w:hAnsi="David" w:cs="David" w:hint="cs"/>
          <w:rtl/>
        </w:rPr>
        <w:t>מנם</w:t>
      </w:r>
      <w:r w:rsidRPr="00740A55">
        <w:rPr>
          <w:rFonts w:ascii="David" w:hAnsi="David" w:cs="David"/>
          <w:rtl/>
        </w:rPr>
        <w:t xml:space="preserve"> </w:t>
      </w:r>
      <w:r>
        <w:rPr>
          <w:rFonts w:ascii="David" w:hAnsi="David" w:cs="David" w:hint="cs"/>
          <w:rtl/>
        </w:rPr>
        <w:t xml:space="preserve">המחבר </w:t>
      </w:r>
      <w:r w:rsidRPr="00740A55">
        <w:rPr>
          <w:rFonts w:ascii="David" w:hAnsi="David" w:cs="David"/>
          <w:rtl/>
        </w:rPr>
        <w:t>עצמו פסק להחמיר (</w:t>
      </w:r>
      <w:proofErr w:type="spellStart"/>
      <w:r w:rsidRPr="00740A55">
        <w:rPr>
          <w:rFonts w:ascii="David" w:hAnsi="David" w:cs="David"/>
          <w:rtl/>
        </w:rPr>
        <w:t>שו"ע</w:t>
      </w:r>
      <w:proofErr w:type="spellEnd"/>
      <w:r w:rsidRPr="00740A55">
        <w:rPr>
          <w:rFonts w:ascii="David" w:hAnsi="David" w:cs="David"/>
          <w:rtl/>
        </w:rPr>
        <w:t xml:space="preserve"> </w:t>
      </w:r>
      <w:proofErr w:type="spellStart"/>
      <w:r w:rsidRPr="00740A55">
        <w:rPr>
          <w:rFonts w:ascii="David" w:hAnsi="David" w:cs="David"/>
          <w:rtl/>
        </w:rPr>
        <w:t>אה"ע</w:t>
      </w:r>
      <w:proofErr w:type="spellEnd"/>
      <w:r w:rsidRPr="00740A55">
        <w:rPr>
          <w:rFonts w:ascii="David" w:hAnsi="David" w:cs="David"/>
          <w:rtl/>
        </w:rPr>
        <w:t xml:space="preserve"> </w:t>
      </w:r>
      <w:proofErr w:type="spellStart"/>
      <w:r w:rsidRPr="00740A55">
        <w:rPr>
          <w:rFonts w:ascii="David" w:hAnsi="David" w:cs="David"/>
          <w:rtl/>
        </w:rPr>
        <w:t>כא</w:t>
      </w:r>
      <w:proofErr w:type="spellEnd"/>
      <w:r w:rsidRPr="00740A55">
        <w:rPr>
          <w:rFonts w:ascii="David" w:hAnsi="David" w:cs="David"/>
          <w:rtl/>
        </w:rPr>
        <w:t xml:space="preserve"> א) כשיטת הרמב"ם בכל שמיעה של קול ערו</w:t>
      </w:r>
      <w:r>
        <w:rPr>
          <w:rFonts w:ascii="David" w:hAnsi="David" w:cs="David" w:hint="cs"/>
          <w:rtl/>
        </w:rPr>
        <w:t>ו</w:t>
      </w:r>
      <w:r w:rsidRPr="00740A55">
        <w:rPr>
          <w:rFonts w:ascii="David" w:hAnsi="David" w:cs="David"/>
          <w:rtl/>
        </w:rPr>
        <w:t xml:space="preserve">ה, </w:t>
      </w:r>
      <w:r>
        <w:rPr>
          <w:rFonts w:ascii="David" w:hAnsi="David" w:cs="David" w:hint="cs"/>
          <w:rtl/>
        </w:rPr>
        <w:t xml:space="preserve">אך </w:t>
      </w:r>
      <w:r w:rsidRPr="00740A55">
        <w:rPr>
          <w:rFonts w:ascii="David" w:hAnsi="David" w:cs="David"/>
          <w:rtl/>
        </w:rPr>
        <w:t xml:space="preserve">זה מובן </w:t>
      </w:r>
      <w:r>
        <w:rPr>
          <w:rFonts w:ascii="David" w:hAnsi="David" w:cs="David" w:hint="cs"/>
          <w:rtl/>
        </w:rPr>
        <w:t xml:space="preserve">דווקא </w:t>
      </w:r>
      <w:r w:rsidRPr="00740A55">
        <w:rPr>
          <w:rFonts w:ascii="David" w:hAnsi="David" w:cs="David"/>
          <w:rtl/>
        </w:rPr>
        <w:t>במצב</w:t>
      </w:r>
      <w:r>
        <w:rPr>
          <w:rFonts w:ascii="David" w:hAnsi="David" w:cs="David" w:hint="cs"/>
          <w:rtl/>
        </w:rPr>
        <w:t>ים</w:t>
      </w:r>
      <w:r w:rsidRPr="00740A55">
        <w:rPr>
          <w:rFonts w:ascii="David" w:hAnsi="David" w:cs="David"/>
          <w:rtl/>
        </w:rPr>
        <w:t xml:space="preserve"> שמעורר</w:t>
      </w:r>
      <w:r>
        <w:rPr>
          <w:rFonts w:ascii="David" w:hAnsi="David" w:cs="David" w:hint="cs"/>
          <w:rtl/>
        </w:rPr>
        <w:t>ים</w:t>
      </w:r>
      <w:r w:rsidRPr="00740A55">
        <w:rPr>
          <w:rFonts w:ascii="David" w:hAnsi="David" w:cs="David"/>
          <w:rtl/>
        </w:rPr>
        <w:t xml:space="preserve"> הרהורי עב</w:t>
      </w:r>
      <w:r>
        <w:rPr>
          <w:rFonts w:ascii="David" w:hAnsi="David" w:cs="David" w:hint="cs"/>
          <w:rtl/>
        </w:rPr>
        <w:t>י</w:t>
      </w:r>
      <w:r w:rsidRPr="00740A55">
        <w:rPr>
          <w:rFonts w:ascii="David" w:hAnsi="David" w:cs="David"/>
          <w:rtl/>
        </w:rPr>
        <w:t xml:space="preserve">רה. </w:t>
      </w:r>
    </w:p>
  </w:footnote>
  <w:footnote w:id="36">
    <w:p w14:paraId="54FC40F4"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כפשט </w:t>
      </w:r>
      <w:proofErr w:type="spellStart"/>
      <w:r w:rsidRPr="00740A55">
        <w:rPr>
          <w:rFonts w:ascii="David" w:hAnsi="David" w:cs="David"/>
          <w:rtl/>
        </w:rPr>
        <w:t>הסוגיה</w:t>
      </w:r>
      <w:proofErr w:type="spellEnd"/>
      <w:r w:rsidRPr="00740A55">
        <w:rPr>
          <w:rFonts w:ascii="David" w:hAnsi="David" w:cs="David"/>
          <w:rtl/>
        </w:rPr>
        <w:t xml:space="preserve"> (סוטה מח, א) על מקהלות זמר שבהן ענו נשים לזמר גברים ("</w:t>
      </w:r>
      <w:proofErr w:type="spellStart"/>
      <w:r w:rsidRPr="00740A55">
        <w:rPr>
          <w:rFonts w:ascii="David" w:hAnsi="David" w:cs="David"/>
          <w:rtl/>
        </w:rPr>
        <w:t>פריצותא</w:t>
      </w:r>
      <w:proofErr w:type="spellEnd"/>
      <w:r w:rsidRPr="00740A55">
        <w:rPr>
          <w:rFonts w:ascii="David" w:hAnsi="David" w:cs="David"/>
          <w:rtl/>
        </w:rPr>
        <w:t xml:space="preserve">"), ולהפך, שחמור יותר ("כאש בנעורת").  </w:t>
      </w:r>
    </w:p>
  </w:footnote>
  <w:footnote w:id="37">
    <w:p w14:paraId="6C54A6E1"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אגרות משה, </w:t>
      </w:r>
      <w:proofErr w:type="spellStart"/>
      <w:r w:rsidRPr="00740A55">
        <w:rPr>
          <w:rFonts w:ascii="David" w:hAnsi="David" w:cs="David"/>
          <w:rtl/>
        </w:rPr>
        <w:t>או"ח</w:t>
      </w:r>
      <w:proofErr w:type="spellEnd"/>
      <w:r w:rsidRPr="00740A55">
        <w:rPr>
          <w:rFonts w:ascii="David" w:hAnsi="David" w:cs="David"/>
          <w:rtl/>
        </w:rPr>
        <w:t xml:space="preserve"> חלק ה, </w:t>
      </w:r>
      <w:proofErr w:type="spellStart"/>
      <w:r w:rsidRPr="00740A55">
        <w:rPr>
          <w:rFonts w:ascii="David" w:hAnsi="David" w:cs="David"/>
          <w:rtl/>
        </w:rPr>
        <w:t>יב</w:t>
      </w:r>
      <w:proofErr w:type="spellEnd"/>
      <w:r w:rsidRPr="00740A55">
        <w:rPr>
          <w:rFonts w:ascii="David" w:hAnsi="David" w:cs="David"/>
          <w:rtl/>
        </w:rPr>
        <w:t xml:space="preserve">; </w:t>
      </w:r>
      <w:proofErr w:type="spellStart"/>
      <w:r w:rsidRPr="00740A55">
        <w:rPr>
          <w:rFonts w:ascii="David" w:hAnsi="David" w:cs="David"/>
          <w:rtl/>
        </w:rPr>
        <w:t>בשו"ת</w:t>
      </w:r>
      <w:proofErr w:type="spellEnd"/>
      <w:r w:rsidRPr="00740A55">
        <w:rPr>
          <w:rFonts w:ascii="David" w:hAnsi="David" w:cs="David"/>
          <w:rtl/>
        </w:rPr>
        <w:t xml:space="preserve"> שבות יעקב (חלק ב, צג) התיר רק בבית המשפחה, </w:t>
      </w:r>
      <w:proofErr w:type="spellStart"/>
      <w:r w:rsidRPr="00740A55">
        <w:rPr>
          <w:rFonts w:ascii="David" w:hAnsi="David" w:cs="David"/>
          <w:rtl/>
        </w:rPr>
        <w:t>ובשו"ת</w:t>
      </w:r>
      <w:proofErr w:type="spellEnd"/>
      <w:r w:rsidRPr="00740A55">
        <w:rPr>
          <w:rFonts w:ascii="David" w:hAnsi="David" w:cs="David"/>
          <w:rtl/>
        </w:rPr>
        <w:t xml:space="preserve"> תשובה מאהבה (חלק ב, </w:t>
      </w:r>
      <w:proofErr w:type="spellStart"/>
      <w:r w:rsidRPr="00740A55">
        <w:rPr>
          <w:rFonts w:ascii="David" w:hAnsi="David" w:cs="David"/>
          <w:rtl/>
        </w:rPr>
        <w:t>או"ח</w:t>
      </w:r>
      <w:proofErr w:type="spellEnd"/>
      <w:r w:rsidRPr="00740A55">
        <w:rPr>
          <w:rFonts w:ascii="David" w:hAnsi="David" w:cs="David"/>
          <w:rtl/>
        </w:rPr>
        <w:t xml:space="preserve"> </w:t>
      </w:r>
      <w:proofErr w:type="spellStart"/>
      <w:r w:rsidRPr="00740A55">
        <w:rPr>
          <w:rFonts w:ascii="David" w:hAnsi="David" w:cs="David"/>
          <w:rtl/>
        </w:rPr>
        <w:t>רכט</w:t>
      </w:r>
      <w:proofErr w:type="spellEnd"/>
      <w:r w:rsidRPr="00740A55">
        <w:rPr>
          <w:rFonts w:ascii="David" w:hAnsi="David" w:cs="David"/>
          <w:rtl/>
        </w:rPr>
        <w:t xml:space="preserve">, י) התיר בעזרת נשים, כשנשים אומרות מזמורי תהילים לעצמן. </w:t>
      </w:r>
    </w:p>
  </w:footnote>
  <w:footnote w:id="38">
    <w:p w14:paraId="06930891"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וכן כתב הרב יהודה הרצל </w:t>
      </w:r>
      <w:proofErr w:type="spellStart"/>
      <w:r w:rsidRPr="00740A55">
        <w:rPr>
          <w:rFonts w:ascii="David" w:hAnsi="David" w:cs="David"/>
          <w:rtl/>
        </w:rPr>
        <w:t>הנקין</w:t>
      </w:r>
      <w:proofErr w:type="spellEnd"/>
      <w:r w:rsidRPr="00740A55">
        <w:rPr>
          <w:rFonts w:ascii="David" w:hAnsi="David" w:cs="David"/>
          <w:rtl/>
        </w:rPr>
        <w:t xml:space="preserve"> </w:t>
      </w:r>
      <w:proofErr w:type="spellStart"/>
      <w:r w:rsidRPr="00740A55">
        <w:rPr>
          <w:rFonts w:ascii="David" w:hAnsi="David" w:cs="David"/>
          <w:rtl/>
        </w:rPr>
        <w:t>בשו"ת</w:t>
      </w:r>
      <w:proofErr w:type="spellEnd"/>
      <w:r w:rsidRPr="00740A55">
        <w:rPr>
          <w:rFonts w:ascii="David" w:hAnsi="David" w:cs="David"/>
          <w:rtl/>
        </w:rPr>
        <w:t xml:space="preserve"> בני בנים (חלק ב סימן ז). </w:t>
      </w:r>
    </w:p>
  </w:footnote>
  <w:footnote w:id="39">
    <w:p w14:paraId="51BC5BD8" w14:textId="77777777" w:rsidR="00412F59" w:rsidRPr="00740A55" w:rsidRDefault="00412F59" w:rsidP="00412F59">
      <w:pPr>
        <w:pStyle w:val="FootnoteText"/>
        <w:jc w:val="both"/>
        <w:rPr>
          <w:rFonts w:ascii="David" w:hAnsi="David" w:cs="David"/>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הרמב"ם (הלכות ספר תורה י, ח) ושולחן ערוך (יו"ד </w:t>
      </w:r>
      <w:proofErr w:type="spellStart"/>
      <w:r w:rsidRPr="00740A55">
        <w:rPr>
          <w:rFonts w:ascii="David" w:hAnsi="David" w:cs="David"/>
          <w:rtl/>
        </w:rPr>
        <w:t>רפב</w:t>
      </w:r>
      <w:proofErr w:type="spellEnd"/>
      <w:r w:rsidRPr="00740A55">
        <w:rPr>
          <w:rFonts w:ascii="David" w:hAnsi="David" w:cs="David"/>
          <w:rtl/>
        </w:rPr>
        <w:t xml:space="preserve">, ט); גם </w:t>
      </w:r>
      <w:proofErr w:type="spellStart"/>
      <w:r w:rsidRPr="00740A55">
        <w:rPr>
          <w:rFonts w:ascii="David" w:hAnsi="David" w:cs="David"/>
          <w:rtl/>
        </w:rPr>
        <w:t>הרמ"א</w:t>
      </w:r>
      <w:proofErr w:type="spellEnd"/>
      <w:r w:rsidRPr="00740A55">
        <w:rPr>
          <w:rFonts w:ascii="David" w:hAnsi="David" w:cs="David"/>
          <w:rtl/>
        </w:rPr>
        <w:t xml:space="preserve"> (</w:t>
      </w:r>
      <w:proofErr w:type="spellStart"/>
      <w:r w:rsidRPr="00740A55">
        <w:rPr>
          <w:rFonts w:ascii="David" w:hAnsi="David" w:cs="David"/>
          <w:rtl/>
        </w:rPr>
        <w:t>או"ח</w:t>
      </w:r>
      <w:proofErr w:type="spellEnd"/>
      <w:r w:rsidRPr="00740A55">
        <w:rPr>
          <w:rFonts w:ascii="David" w:hAnsi="David" w:cs="David"/>
          <w:rtl/>
        </w:rPr>
        <w:t xml:space="preserve"> פח), שהביא המנהג לאסור בנשים נידות, כתב "ויש אומרים (כדברי רש"י) שמותרת בכל, וכן עיקר". </w:t>
      </w:r>
    </w:p>
  </w:footnote>
  <w:footnote w:id="40">
    <w:p w14:paraId="421C5E03" w14:textId="77777777" w:rsidR="00412F59" w:rsidRPr="00740A55" w:rsidRDefault="00412F59" w:rsidP="00412F59">
      <w:pPr>
        <w:pStyle w:val="FootnoteText"/>
        <w:jc w:val="both"/>
        <w:rPr>
          <w:rFonts w:ascii="David" w:hAnsi="David" w:cs="David"/>
          <w:rtl/>
        </w:rPr>
      </w:pPr>
      <w:r w:rsidRPr="00740A55">
        <w:rPr>
          <w:rStyle w:val="FootnoteReference"/>
          <w:rFonts w:ascii="David" w:eastAsiaTheme="majorEastAsia" w:hAnsi="David" w:cs="David"/>
        </w:rPr>
        <w:footnoteRef/>
      </w:r>
      <w:r w:rsidRPr="00740A55">
        <w:rPr>
          <w:rFonts w:ascii="David" w:hAnsi="David" w:cs="David"/>
          <w:rtl/>
        </w:rPr>
        <w:t xml:space="preserve"> </w:t>
      </w:r>
      <w:r w:rsidRPr="00740A55">
        <w:rPr>
          <w:rFonts w:ascii="David" w:hAnsi="David" w:cs="David"/>
          <w:rtl/>
        </w:rPr>
        <w:t xml:space="preserve">כפסק בית יוסף בתפילה (אורח חיים </w:t>
      </w:r>
      <w:proofErr w:type="spellStart"/>
      <w:r w:rsidRPr="00740A55">
        <w:rPr>
          <w:rFonts w:ascii="David" w:hAnsi="David" w:cs="David"/>
          <w:rtl/>
        </w:rPr>
        <w:t>נה</w:t>
      </w:r>
      <w:proofErr w:type="spellEnd"/>
      <w:r w:rsidRPr="00740A55">
        <w:rPr>
          <w:rFonts w:ascii="David" w:hAnsi="David" w:cs="David"/>
          <w:rtl/>
        </w:rPr>
        <w:t xml:space="preserve">), </w:t>
      </w:r>
      <w:proofErr w:type="spellStart"/>
      <w:r w:rsidRPr="00740A55">
        <w:rPr>
          <w:rFonts w:ascii="David" w:hAnsi="David" w:cs="David"/>
          <w:rtl/>
        </w:rPr>
        <w:t>ורמ"א</w:t>
      </w:r>
      <w:proofErr w:type="spellEnd"/>
      <w:r w:rsidRPr="00740A55">
        <w:rPr>
          <w:rFonts w:ascii="David" w:hAnsi="David" w:cs="David"/>
          <w:rtl/>
        </w:rPr>
        <w:t xml:space="preserve"> בקריאת התורה (אורח חיים </w:t>
      </w:r>
      <w:proofErr w:type="spellStart"/>
      <w:r w:rsidRPr="00740A55">
        <w:rPr>
          <w:rFonts w:ascii="David" w:hAnsi="David" w:cs="David"/>
          <w:rtl/>
        </w:rPr>
        <w:t>רפב</w:t>
      </w:r>
      <w:proofErr w:type="spellEnd"/>
      <w:r w:rsidRPr="00740A55">
        <w:rPr>
          <w:rFonts w:ascii="David" w:hAnsi="David" w:cs="David"/>
          <w:rtl/>
        </w:rPr>
        <w:t xml:space="preserve">, ג), אף שנשים בימינו כבר אינן דומות כלל לעבדים בשום אופן, כפי שכתבנו לעיל.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65B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F84D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363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D67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3EE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08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0E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CA74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700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2F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7209B"/>
    <w:multiLevelType w:val="hybridMultilevel"/>
    <w:tmpl w:val="C450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C4244C"/>
    <w:multiLevelType w:val="hybridMultilevel"/>
    <w:tmpl w:val="AF946754"/>
    <w:lvl w:ilvl="0" w:tplc="2D241A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E96A79"/>
    <w:multiLevelType w:val="hybridMultilevel"/>
    <w:tmpl w:val="2C5E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60826"/>
    <w:multiLevelType w:val="hybridMultilevel"/>
    <w:tmpl w:val="4CC46ACC"/>
    <w:lvl w:ilvl="0" w:tplc="4AF4D628">
      <w:start w:val="1"/>
      <w:numFmt w:val="hebrew1"/>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238B4CF9"/>
    <w:multiLevelType w:val="hybridMultilevel"/>
    <w:tmpl w:val="263AE684"/>
    <w:lvl w:ilvl="0" w:tplc="0EF2DF2E">
      <w:start w:val="1"/>
      <w:numFmt w:val="hebrew1"/>
      <w:lvlText w:val="%1."/>
      <w:lvlJc w:val="left"/>
      <w:pPr>
        <w:tabs>
          <w:tab w:val="num" w:pos="720"/>
        </w:tabs>
        <w:ind w:left="720" w:hanging="360"/>
      </w:pPr>
      <w:rPr>
        <w:rFonts w:ascii="David" w:eastAsiaTheme="minorHAnsi" w:hAnsi="David"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C9143B"/>
    <w:multiLevelType w:val="hybridMultilevel"/>
    <w:tmpl w:val="97366518"/>
    <w:lvl w:ilvl="0" w:tplc="71AC40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61DD2"/>
    <w:multiLevelType w:val="hybridMultilevel"/>
    <w:tmpl w:val="CF94DBB0"/>
    <w:lvl w:ilvl="0" w:tplc="07FA45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F67E3B"/>
    <w:multiLevelType w:val="hybridMultilevel"/>
    <w:tmpl w:val="5426C21C"/>
    <w:lvl w:ilvl="0" w:tplc="2E9A2C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35264"/>
    <w:multiLevelType w:val="hybridMultilevel"/>
    <w:tmpl w:val="973AF27C"/>
    <w:lvl w:ilvl="0" w:tplc="18561A56">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8A6733"/>
    <w:multiLevelType w:val="hybridMultilevel"/>
    <w:tmpl w:val="0A1C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B657C"/>
    <w:multiLevelType w:val="hybridMultilevel"/>
    <w:tmpl w:val="A598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65AB6"/>
    <w:multiLevelType w:val="hybridMultilevel"/>
    <w:tmpl w:val="7C764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A14305"/>
    <w:multiLevelType w:val="hybridMultilevel"/>
    <w:tmpl w:val="27740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B0EF3"/>
    <w:multiLevelType w:val="hybridMultilevel"/>
    <w:tmpl w:val="200A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E3307"/>
    <w:multiLevelType w:val="hybridMultilevel"/>
    <w:tmpl w:val="196A6388"/>
    <w:lvl w:ilvl="0" w:tplc="98AA60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20896"/>
    <w:multiLevelType w:val="hybridMultilevel"/>
    <w:tmpl w:val="5040FAF8"/>
    <w:lvl w:ilvl="0" w:tplc="A30C87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F7692"/>
    <w:multiLevelType w:val="hybridMultilevel"/>
    <w:tmpl w:val="07C0C3CC"/>
    <w:lvl w:ilvl="0" w:tplc="71845D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463842"/>
    <w:multiLevelType w:val="hybridMultilevel"/>
    <w:tmpl w:val="B59EF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44935"/>
    <w:multiLevelType w:val="hybridMultilevel"/>
    <w:tmpl w:val="7C7642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F50498"/>
    <w:multiLevelType w:val="hybridMultilevel"/>
    <w:tmpl w:val="701A0F3A"/>
    <w:lvl w:ilvl="0" w:tplc="8E782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20C0B"/>
    <w:multiLevelType w:val="hybridMultilevel"/>
    <w:tmpl w:val="BF58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681869"/>
    <w:multiLevelType w:val="hybridMultilevel"/>
    <w:tmpl w:val="6316B648"/>
    <w:lvl w:ilvl="0" w:tplc="B5FAAD5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860C9"/>
    <w:multiLevelType w:val="hybridMultilevel"/>
    <w:tmpl w:val="24147696"/>
    <w:lvl w:ilvl="0" w:tplc="30A8EFD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F060CF"/>
    <w:multiLevelType w:val="hybridMultilevel"/>
    <w:tmpl w:val="D9400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16C63"/>
    <w:multiLevelType w:val="hybridMultilevel"/>
    <w:tmpl w:val="479C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20"/>
  </w:num>
  <w:num w:numId="13">
    <w:abstractNumId w:val="22"/>
  </w:num>
  <w:num w:numId="14">
    <w:abstractNumId w:val="13"/>
  </w:num>
  <w:num w:numId="15">
    <w:abstractNumId w:val="31"/>
  </w:num>
  <w:num w:numId="16">
    <w:abstractNumId w:val="10"/>
  </w:num>
  <w:num w:numId="17">
    <w:abstractNumId w:val="29"/>
  </w:num>
  <w:num w:numId="18">
    <w:abstractNumId w:val="30"/>
  </w:num>
  <w:num w:numId="19">
    <w:abstractNumId w:val="25"/>
  </w:num>
  <w:num w:numId="20">
    <w:abstractNumId w:val="24"/>
  </w:num>
  <w:num w:numId="21">
    <w:abstractNumId w:val="17"/>
  </w:num>
  <w:num w:numId="22">
    <w:abstractNumId w:val="14"/>
  </w:num>
  <w:num w:numId="23">
    <w:abstractNumId w:val="21"/>
  </w:num>
  <w:num w:numId="24">
    <w:abstractNumId w:val="28"/>
  </w:num>
  <w:num w:numId="25">
    <w:abstractNumId w:val="11"/>
  </w:num>
  <w:num w:numId="26">
    <w:abstractNumId w:val="23"/>
  </w:num>
  <w:num w:numId="27">
    <w:abstractNumId w:val="19"/>
  </w:num>
  <w:num w:numId="28">
    <w:abstractNumId w:val="12"/>
  </w:num>
  <w:num w:numId="29">
    <w:abstractNumId w:val="34"/>
  </w:num>
  <w:num w:numId="30">
    <w:abstractNumId w:val="27"/>
  </w:num>
  <w:num w:numId="31">
    <w:abstractNumId w:val="33"/>
  </w:num>
  <w:num w:numId="32">
    <w:abstractNumId w:val="15"/>
  </w:num>
  <w:num w:numId="33">
    <w:abstractNumId w:val="16"/>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F59"/>
    <w:rsid w:val="00223013"/>
    <w:rsid w:val="00260B90"/>
    <w:rsid w:val="00412F59"/>
    <w:rsid w:val="0048765A"/>
    <w:rsid w:val="004950D6"/>
    <w:rsid w:val="00621072"/>
    <w:rsid w:val="00795EBA"/>
    <w:rsid w:val="00864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4595"/>
  <w15:docId w15:val="{E40D3445-BBAC-4FD3-AB24-6E1D9223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59"/>
    <w:pPr>
      <w:bidi/>
      <w:spacing w:after="0" w:line="360" w:lineRule="auto"/>
    </w:pPr>
  </w:style>
  <w:style w:type="paragraph" w:styleId="Heading1">
    <w:name w:val="heading 1"/>
    <w:basedOn w:val="Normal"/>
    <w:next w:val="Normal"/>
    <w:link w:val="Heading1Char"/>
    <w:uiPriority w:val="9"/>
    <w:qFormat/>
    <w:rsid w:val="00412F59"/>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12F59"/>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412F59"/>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412F5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412F5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12F5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F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12F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412F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412F59"/>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rsid w:val="00412F5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412F59"/>
    <w:rPr>
      <w:rFonts w:asciiTheme="majorHAnsi" w:eastAsiaTheme="majorEastAsia" w:hAnsiTheme="majorHAnsi" w:cstheme="majorBidi"/>
      <w:i/>
      <w:iCs/>
      <w:color w:val="243F60" w:themeColor="accent1" w:themeShade="7F"/>
    </w:rPr>
  </w:style>
  <w:style w:type="paragraph" w:styleId="Quote">
    <w:name w:val="Quote"/>
    <w:basedOn w:val="Normal"/>
    <w:next w:val="Normal"/>
    <w:link w:val="QuoteChar"/>
    <w:qFormat/>
    <w:rsid w:val="00412F59"/>
    <w:pPr>
      <w:spacing w:before="200" w:after="160" w:line="259" w:lineRule="auto"/>
      <w:ind w:left="864" w:right="864"/>
      <w:jc w:val="both"/>
    </w:pPr>
    <w:rPr>
      <w:rFonts w:cs="FrankRuehl"/>
      <w:i/>
      <w:color w:val="404040" w:themeColor="text1" w:themeTint="BF"/>
    </w:rPr>
  </w:style>
  <w:style w:type="character" w:customStyle="1" w:styleId="QuoteChar">
    <w:name w:val="Quote Char"/>
    <w:basedOn w:val="DefaultParagraphFont"/>
    <w:link w:val="Quote"/>
    <w:rsid w:val="00412F59"/>
    <w:rPr>
      <w:rFonts w:cs="FrankRuehl"/>
      <w:i/>
      <w:color w:val="404040" w:themeColor="text1" w:themeTint="BF"/>
    </w:rPr>
  </w:style>
  <w:style w:type="character" w:customStyle="1" w:styleId="apple-converted-space">
    <w:name w:val="apple-converted-space"/>
    <w:basedOn w:val="DefaultParagraphFont"/>
    <w:rsid w:val="00412F59"/>
  </w:style>
  <w:style w:type="paragraph" w:styleId="FootnoteText">
    <w:name w:val="footnote text"/>
    <w:basedOn w:val="Normal"/>
    <w:link w:val="FootnoteTextChar"/>
    <w:uiPriority w:val="99"/>
    <w:rsid w:val="00412F59"/>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12F5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12F59"/>
    <w:rPr>
      <w:vertAlign w:val="superscript"/>
    </w:rPr>
  </w:style>
  <w:style w:type="character" w:styleId="CommentReference">
    <w:name w:val="annotation reference"/>
    <w:basedOn w:val="DefaultParagraphFont"/>
    <w:uiPriority w:val="99"/>
    <w:rsid w:val="00412F59"/>
    <w:rPr>
      <w:sz w:val="16"/>
      <w:szCs w:val="16"/>
    </w:rPr>
  </w:style>
  <w:style w:type="paragraph" w:styleId="CommentText">
    <w:name w:val="annotation text"/>
    <w:basedOn w:val="Normal"/>
    <w:link w:val="CommentTextChar"/>
    <w:uiPriority w:val="99"/>
    <w:rsid w:val="00412F59"/>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12F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12F59"/>
    <w:rPr>
      <w:b/>
      <w:bCs/>
    </w:rPr>
  </w:style>
  <w:style w:type="character" w:customStyle="1" w:styleId="CommentSubjectChar">
    <w:name w:val="Comment Subject Char"/>
    <w:basedOn w:val="CommentTextChar"/>
    <w:link w:val="CommentSubject"/>
    <w:uiPriority w:val="99"/>
    <w:rsid w:val="00412F59"/>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412F59"/>
    <w:pPr>
      <w:spacing w:line="240" w:lineRule="auto"/>
    </w:pPr>
    <w:rPr>
      <w:rFonts w:ascii="Tahoma" w:eastAsia="Times New Roman" w:hAnsi="Tahoma" w:cs="Tahoma"/>
      <w:sz w:val="18"/>
      <w:szCs w:val="18"/>
    </w:rPr>
  </w:style>
  <w:style w:type="character" w:customStyle="1" w:styleId="BalloonTextChar">
    <w:name w:val="Balloon Text Char"/>
    <w:basedOn w:val="DefaultParagraphFont"/>
    <w:link w:val="BalloonText"/>
    <w:uiPriority w:val="99"/>
    <w:rsid w:val="00412F59"/>
    <w:rPr>
      <w:rFonts w:ascii="Tahoma" w:eastAsia="Times New Roman" w:hAnsi="Tahoma" w:cs="Tahoma"/>
      <w:sz w:val="18"/>
      <w:szCs w:val="18"/>
    </w:rPr>
  </w:style>
  <w:style w:type="paragraph" w:styleId="Header">
    <w:name w:val="header"/>
    <w:basedOn w:val="Normal"/>
    <w:link w:val="HeaderChar"/>
    <w:unhideWhenUsed/>
    <w:rsid w:val="00412F59"/>
    <w:pPr>
      <w:tabs>
        <w:tab w:val="center" w:pos="4153"/>
        <w:tab w:val="right" w:pos="8306"/>
      </w:tabs>
      <w:spacing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12F59"/>
    <w:rPr>
      <w:rFonts w:ascii="Times New Roman" w:eastAsia="Times New Roman" w:hAnsi="Times New Roman" w:cs="Times New Roman"/>
      <w:sz w:val="24"/>
      <w:szCs w:val="24"/>
    </w:rPr>
  </w:style>
  <w:style w:type="paragraph" w:styleId="Footer">
    <w:name w:val="footer"/>
    <w:basedOn w:val="Normal"/>
    <w:link w:val="FooterChar"/>
    <w:unhideWhenUsed/>
    <w:rsid w:val="00412F59"/>
    <w:pPr>
      <w:tabs>
        <w:tab w:val="center" w:pos="4153"/>
        <w:tab w:val="right" w:pos="8306"/>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12F59"/>
    <w:rPr>
      <w:rFonts w:ascii="Times New Roman" w:eastAsia="Times New Roman" w:hAnsi="Times New Roman" w:cs="Times New Roman"/>
      <w:sz w:val="24"/>
      <w:szCs w:val="24"/>
    </w:rPr>
  </w:style>
  <w:style w:type="paragraph" w:styleId="ListParagraph">
    <w:name w:val="List Paragraph"/>
    <w:basedOn w:val="Normal"/>
    <w:uiPriority w:val="34"/>
    <w:qFormat/>
    <w:rsid w:val="00412F59"/>
    <w:pPr>
      <w:spacing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412F59"/>
    <w:pPr>
      <w:spacing w:after="0" w:line="240" w:lineRule="auto"/>
    </w:pPr>
  </w:style>
  <w:style w:type="character" w:styleId="Hyperlink">
    <w:name w:val="Hyperlink"/>
    <w:basedOn w:val="DefaultParagraphFont"/>
    <w:uiPriority w:val="99"/>
    <w:unhideWhenUsed/>
    <w:rsid w:val="00412F59"/>
    <w:rPr>
      <w:color w:val="0000FF" w:themeColor="hyperlink"/>
      <w:u w:val="single"/>
    </w:rPr>
  </w:style>
  <w:style w:type="paragraph" w:customStyle="1" w:styleId="a">
    <w:name w:val="כותרת"/>
    <w:basedOn w:val="Normal"/>
    <w:next w:val="Normal"/>
    <w:rsid w:val="00412F59"/>
    <w:pPr>
      <w:spacing w:before="720"/>
      <w:jc w:val="center"/>
      <w:outlineLvl w:val="0"/>
    </w:pPr>
    <w:rPr>
      <w:rFonts w:ascii="Times New Roman" w:eastAsia="Times New Roman" w:hAnsi="Times New Roman" w:cs="FrankRuehl"/>
      <w:bCs/>
      <w:sz w:val="26"/>
      <w:szCs w:val="34"/>
      <w:lang w:eastAsia="he-IL"/>
    </w:rPr>
  </w:style>
  <w:style w:type="paragraph" w:styleId="Subtitle">
    <w:name w:val="Subtitle"/>
    <w:basedOn w:val="Normal"/>
    <w:next w:val="Normal"/>
    <w:link w:val="SubtitleChar"/>
    <w:uiPriority w:val="11"/>
    <w:qFormat/>
    <w:rsid w:val="00412F59"/>
    <w:pPr>
      <w:spacing w:after="60" w:line="240" w:lineRule="auto"/>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412F59"/>
    <w:rPr>
      <w:rFonts w:ascii="Calibri Light" w:eastAsia="Times New Roman" w:hAnsi="Calibri Light" w:cs="Times New Roman"/>
      <w:sz w:val="24"/>
      <w:szCs w:val="24"/>
    </w:rPr>
  </w:style>
  <w:style w:type="paragraph" w:styleId="List">
    <w:name w:val="List"/>
    <w:basedOn w:val="Normal"/>
    <w:uiPriority w:val="99"/>
    <w:unhideWhenUsed/>
    <w:rsid w:val="00412F59"/>
    <w:pPr>
      <w:ind w:left="283" w:hanging="283"/>
      <w:contextualSpacing/>
    </w:pPr>
  </w:style>
  <w:style w:type="paragraph" w:styleId="List2">
    <w:name w:val="List 2"/>
    <w:basedOn w:val="Normal"/>
    <w:uiPriority w:val="99"/>
    <w:unhideWhenUsed/>
    <w:rsid w:val="00412F59"/>
    <w:pPr>
      <w:ind w:left="566" w:hanging="283"/>
      <w:contextualSpacing/>
    </w:pPr>
  </w:style>
  <w:style w:type="paragraph" w:styleId="List3">
    <w:name w:val="List 3"/>
    <w:basedOn w:val="Normal"/>
    <w:uiPriority w:val="99"/>
    <w:unhideWhenUsed/>
    <w:rsid w:val="00412F59"/>
    <w:pPr>
      <w:ind w:left="849" w:hanging="283"/>
      <w:contextualSpacing/>
    </w:pPr>
  </w:style>
  <w:style w:type="paragraph" w:styleId="ListContinue">
    <w:name w:val="List Continue"/>
    <w:basedOn w:val="Normal"/>
    <w:uiPriority w:val="99"/>
    <w:unhideWhenUsed/>
    <w:rsid w:val="00412F59"/>
    <w:pPr>
      <w:spacing w:after="120"/>
      <w:ind w:left="283"/>
      <w:contextualSpacing/>
    </w:pPr>
  </w:style>
  <w:style w:type="paragraph" w:styleId="BodyText">
    <w:name w:val="Body Text"/>
    <w:basedOn w:val="Normal"/>
    <w:link w:val="BodyTextChar"/>
    <w:uiPriority w:val="99"/>
    <w:unhideWhenUsed/>
    <w:rsid w:val="00412F59"/>
    <w:pPr>
      <w:spacing w:after="120"/>
    </w:pPr>
  </w:style>
  <w:style w:type="character" w:customStyle="1" w:styleId="BodyTextChar">
    <w:name w:val="Body Text Char"/>
    <w:basedOn w:val="DefaultParagraphFont"/>
    <w:link w:val="BodyText"/>
    <w:uiPriority w:val="99"/>
    <w:rsid w:val="00412F59"/>
  </w:style>
  <w:style w:type="paragraph" w:styleId="BodyTextIndent">
    <w:name w:val="Body Text Indent"/>
    <w:basedOn w:val="Normal"/>
    <w:link w:val="BodyTextIndentChar"/>
    <w:uiPriority w:val="99"/>
    <w:unhideWhenUsed/>
    <w:rsid w:val="00412F59"/>
    <w:pPr>
      <w:spacing w:after="120"/>
      <w:ind w:left="283"/>
    </w:pPr>
  </w:style>
  <w:style w:type="character" w:customStyle="1" w:styleId="BodyTextIndentChar">
    <w:name w:val="Body Text Indent Char"/>
    <w:basedOn w:val="DefaultParagraphFont"/>
    <w:link w:val="BodyTextIndent"/>
    <w:uiPriority w:val="99"/>
    <w:rsid w:val="00412F59"/>
  </w:style>
  <w:style w:type="paragraph" w:styleId="BodyTextFirstIndent">
    <w:name w:val="Body Text First Indent"/>
    <w:basedOn w:val="BodyText"/>
    <w:link w:val="BodyTextFirstIndentChar"/>
    <w:uiPriority w:val="99"/>
    <w:unhideWhenUsed/>
    <w:rsid w:val="00412F59"/>
    <w:pPr>
      <w:spacing w:after="0"/>
      <w:ind w:firstLine="360"/>
    </w:pPr>
  </w:style>
  <w:style w:type="character" w:customStyle="1" w:styleId="BodyTextFirstIndentChar">
    <w:name w:val="Body Text First Indent Char"/>
    <w:basedOn w:val="BodyTextChar"/>
    <w:link w:val="BodyTextFirstIndent"/>
    <w:uiPriority w:val="99"/>
    <w:rsid w:val="00412F59"/>
  </w:style>
  <w:style w:type="paragraph" w:styleId="BodyTextFirstIndent2">
    <w:name w:val="Body Text First Indent 2"/>
    <w:basedOn w:val="BodyTextIndent"/>
    <w:link w:val="BodyTextFirstIndent2Char"/>
    <w:uiPriority w:val="99"/>
    <w:unhideWhenUsed/>
    <w:rsid w:val="00412F59"/>
    <w:pPr>
      <w:spacing w:after="0"/>
      <w:ind w:left="360" w:firstLine="360"/>
    </w:pPr>
  </w:style>
  <w:style w:type="character" w:customStyle="1" w:styleId="BodyTextFirstIndent2Char">
    <w:name w:val="Body Text First Indent 2 Char"/>
    <w:basedOn w:val="BodyTextIndentChar"/>
    <w:link w:val="BodyTextFirstIndent2"/>
    <w:uiPriority w:val="99"/>
    <w:rsid w:val="0041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33</Pages>
  <Words>10920</Words>
  <Characters>62246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Berkowitz</cp:lastModifiedBy>
  <cp:revision>2</cp:revision>
  <dcterms:created xsi:type="dcterms:W3CDTF">2023-05-06T20:19:00Z</dcterms:created>
  <dcterms:modified xsi:type="dcterms:W3CDTF">2024-06-17T14:16:00Z</dcterms:modified>
</cp:coreProperties>
</file>