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0DEE6DAC" w:rsidR="00685E21" w:rsidRPr="000933E7" w:rsidRDefault="00685E21" w:rsidP="000933E7">
      <w:pPr>
        <w:pStyle w:val="a"/>
        <w:rPr>
          <w:rFonts w:ascii="Heebo" w:hAnsi="Heebo" w:cs="Heebo" w:hint="cs"/>
          <w:rtl/>
        </w:rPr>
      </w:pPr>
      <w:r w:rsidRPr="000933E7">
        <w:rPr>
          <w:rFonts w:ascii="Heebo" w:hAnsi="Heebo" w:cs="Heebo"/>
          <w:rtl/>
        </w:rPr>
        <w:t>הרב</w:t>
      </w:r>
      <w:r w:rsidR="005E10BA" w:rsidRPr="000933E7">
        <w:rPr>
          <w:rFonts w:ascii="Heebo" w:hAnsi="Heebo" w:cs="Heebo"/>
          <w:rtl/>
        </w:rPr>
        <w:t xml:space="preserve"> </w:t>
      </w:r>
      <w:r w:rsidR="00DC7299">
        <w:rPr>
          <w:rFonts w:ascii="Heebo" w:hAnsi="Heebo" w:cs="Heebo" w:hint="cs"/>
          <w:rtl/>
        </w:rPr>
        <w:t xml:space="preserve">יהודה </w:t>
      </w:r>
      <w:proofErr w:type="spellStart"/>
      <w:r w:rsidR="00DC7299">
        <w:rPr>
          <w:rFonts w:ascii="Heebo" w:hAnsi="Heebo" w:cs="Heebo" w:hint="cs"/>
          <w:rtl/>
        </w:rPr>
        <w:t>עמיטל</w:t>
      </w:r>
      <w:proofErr w:type="spellEnd"/>
      <w:r w:rsidR="00DC7299">
        <w:rPr>
          <w:rFonts w:ascii="Heebo" w:hAnsi="Heebo" w:cs="Heebo" w:hint="cs"/>
          <w:rtl/>
        </w:rPr>
        <w:t xml:space="preserve"> זצ"ל</w:t>
      </w:r>
    </w:p>
    <w:p w14:paraId="15C86569" w14:textId="66618022" w:rsidR="00685E21" w:rsidRPr="000933E7" w:rsidRDefault="002D7DF4" w:rsidP="000933E7">
      <w:pPr>
        <w:pStyle w:val="a"/>
        <w:rPr>
          <w:rFonts w:ascii="Heebo" w:hAnsi="Heebo" w:cs="Heebo"/>
          <w:rtl/>
        </w:rPr>
      </w:pPr>
      <w:r w:rsidRPr="000933E7">
        <w:rPr>
          <w:rFonts w:ascii="Heebo" w:hAnsi="Heebo" w:cs="Heebo"/>
          <w:rtl/>
        </w:rPr>
        <w:t xml:space="preserve">שיחה </w:t>
      </w:r>
      <w:r w:rsidR="00DC7299">
        <w:rPr>
          <w:rFonts w:ascii="Heebo" w:hAnsi="Heebo" w:cs="Heebo" w:hint="cs"/>
          <w:rtl/>
        </w:rPr>
        <w:t>לשבועות</w:t>
      </w:r>
    </w:p>
    <w:p w14:paraId="43E73A19" w14:textId="66185E31" w:rsidR="00685E21" w:rsidRPr="000933E7" w:rsidRDefault="00DC7299" w:rsidP="000933E7">
      <w:pPr>
        <w:pStyle w:val="Heading1"/>
        <w:rPr>
          <w:sz w:val="22"/>
          <w:szCs w:val="46"/>
        </w:rPr>
      </w:pPr>
      <w:bookmarkStart w:id="0" w:name="OLE_LINK1"/>
      <w:r>
        <w:rPr>
          <w:rFonts w:hint="cs"/>
          <w:rtl/>
        </w:rPr>
        <w:t>נתינה וקבלה במתן תורה</w:t>
      </w:r>
      <w:r w:rsidR="000754EF" w:rsidRPr="000933E7">
        <w:rPr>
          <w:rStyle w:val="FootnoteReference"/>
          <w:rFonts w:ascii="Heebo" w:eastAsiaTheme="majorEastAsia" w:hAnsi="Heebo" w:cs="Heebo"/>
          <w:sz w:val="40"/>
          <w:szCs w:val="40"/>
          <w:rtl/>
        </w:rPr>
        <w:footnoteReference w:customMarkFollows="1" w:id="2"/>
        <w:t>*</w:t>
      </w:r>
    </w:p>
    <w:bookmarkEnd w:id="0"/>
    <w:p w14:paraId="0F6DC66E" w14:textId="7B4D4B2B" w:rsidR="00DC7299" w:rsidRPr="00DC7299" w:rsidRDefault="00DC7299" w:rsidP="00DC7299">
      <w:pPr>
        <w:spacing w:after="120" w:line="288" w:lineRule="exact"/>
        <w:rPr>
          <w:rFonts w:ascii="Narkisim" w:hAnsi="Narkisim"/>
          <w:b/>
          <w:bCs/>
          <w:sz w:val="24"/>
          <w:rtl/>
        </w:rPr>
      </w:pPr>
      <w:r w:rsidRPr="00DC7299">
        <w:rPr>
          <w:rFonts w:ascii="Narkisim" w:hAnsi="Narkisim" w:hint="cs"/>
          <w:b/>
          <w:bCs/>
          <w:sz w:val="24"/>
          <w:rtl/>
        </w:rPr>
        <w:t>יום מתן תורה</w:t>
      </w:r>
    </w:p>
    <w:p w14:paraId="69B9A51E" w14:textId="33CE610C" w:rsidR="00DC7299" w:rsidRPr="00142EF8" w:rsidRDefault="00DC7299" w:rsidP="00DC7299">
      <w:pPr>
        <w:spacing w:after="120" w:line="288" w:lineRule="exact"/>
        <w:rPr>
          <w:rFonts w:ascii="Narkisim" w:hAnsi="Narkisim"/>
          <w:sz w:val="24"/>
          <w:rtl/>
        </w:rPr>
      </w:pPr>
      <w:r w:rsidRPr="00142EF8">
        <w:rPr>
          <w:rFonts w:ascii="Narkisim" w:hAnsi="Narkisim"/>
          <w:sz w:val="24"/>
          <w:rtl/>
        </w:rPr>
        <w:t xml:space="preserve">הגמרא בשבת </w:t>
      </w:r>
      <w:r>
        <w:rPr>
          <w:rFonts w:ascii="Narkisim" w:hAnsi="Narkisim" w:hint="cs"/>
          <w:sz w:val="24"/>
          <w:rtl/>
        </w:rPr>
        <w:t>(</w:t>
      </w:r>
      <w:r w:rsidRPr="00142EF8">
        <w:rPr>
          <w:rFonts w:ascii="Narkisim" w:hAnsi="Narkisim"/>
          <w:sz w:val="24"/>
          <w:rtl/>
        </w:rPr>
        <w:t>פו</w:t>
      </w:r>
      <w:r>
        <w:rPr>
          <w:rFonts w:ascii="Narkisim" w:hAnsi="Narkisim" w:hint="cs"/>
          <w:sz w:val="24"/>
          <w:rtl/>
        </w:rPr>
        <w:t>:)</w:t>
      </w:r>
      <w:r w:rsidRPr="00142EF8">
        <w:rPr>
          <w:rFonts w:ascii="Narkisim" w:hAnsi="Narkisim"/>
          <w:sz w:val="24"/>
          <w:rtl/>
        </w:rPr>
        <w:t xml:space="preserve"> דנה בתאריך נתינת לוחות הברית:</w:t>
      </w:r>
    </w:p>
    <w:p w14:paraId="120070DA" w14:textId="77777777" w:rsidR="00DC7299" w:rsidRPr="00142EF8" w:rsidRDefault="00DC7299" w:rsidP="00DC7299">
      <w:pPr>
        <w:spacing w:after="120" w:line="288" w:lineRule="exact"/>
        <w:ind w:left="720"/>
        <w:rPr>
          <w:rFonts w:ascii="Narkisim" w:hAnsi="Narkisim"/>
          <w:sz w:val="24"/>
          <w:rtl/>
        </w:rPr>
      </w:pPr>
      <w:r w:rsidRPr="00142EF8">
        <w:rPr>
          <w:rFonts w:ascii="Narkisim" w:hAnsi="Narkisim"/>
          <w:sz w:val="24"/>
          <w:rtl/>
        </w:rPr>
        <w:t xml:space="preserve">תנו רבנן: בששי בחדש ניתנו עשרת הדברות לישראל. רבי יוסי אומר: בשבעה בו ]...[ אמר לך רבי יוסי: יום אחד הוסיף משה מדעתו, </w:t>
      </w:r>
      <w:proofErr w:type="spellStart"/>
      <w:r w:rsidRPr="00142EF8">
        <w:rPr>
          <w:rFonts w:ascii="Narkisim" w:hAnsi="Narkisim"/>
          <w:sz w:val="24"/>
          <w:rtl/>
        </w:rPr>
        <w:t>דתניא</w:t>
      </w:r>
      <w:proofErr w:type="spellEnd"/>
      <w:r w:rsidRPr="00142EF8">
        <w:rPr>
          <w:rFonts w:ascii="Narkisim" w:hAnsi="Narkisim"/>
          <w:sz w:val="24"/>
          <w:rtl/>
        </w:rPr>
        <w:t xml:space="preserve">: שלשה דברים עשה משה מדעתו והסכים הקדוש ברוך הוא עמו: הוסיף יום אחד מדעתו, ופירש מן </w:t>
      </w:r>
      <w:proofErr w:type="spellStart"/>
      <w:r w:rsidRPr="00142EF8">
        <w:rPr>
          <w:rFonts w:ascii="Narkisim" w:hAnsi="Narkisim"/>
          <w:sz w:val="24"/>
          <w:rtl/>
        </w:rPr>
        <w:t>האשה</w:t>
      </w:r>
      <w:proofErr w:type="spellEnd"/>
      <w:r w:rsidRPr="00142EF8">
        <w:rPr>
          <w:rFonts w:ascii="Narkisim" w:hAnsi="Narkisim"/>
          <w:sz w:val="24"/>
          <w:rtl/>
        </w:rPr>
        <w:t>, ושבר את הלוחות.</w:t>
      </w:r>
    </w:p>
    <w:p w14:paraId="35F625D3" w14:textId="77777777" w:rsidR="00DC7299" w:rsidRPr="00142EF8" w:rsidRDefault="00DC7299" w:rsidP="00DC7299">
      <w:pPr>
        <w:spacing w:after="120" w:line="288" w:lineRule="exact"/>
        <w:rPr>
          <w:rFonts w:ascii="Narkisim" w:hAnsi="Narkisim"/>
          <w:sz w:val="24"/>
          <w:rtl/>
        </w:rPr>
      </w:pPr>
      <w:r w:rsidRPr="00142EF8">
        <w:rPr>
          <w:rFonts w:ascii="Narkisim" w:hAnsi="Narkisim"/>
          <w:sz w:val="24"/>
          <w:rtl/>
        </w:rPr>
        <w:t>חכמים סוברים שהלוחות ניתנו ב-ו' בסיון ואילו רבי יוסי סובר שהלוחות ניתנו ב-ז' בסיון. לדעת רבי יוסי הסיבה שנתינת הלוחות התרחשה יום למחרת נובעת מהעובדה שמשה רבינו הוסיף יום מדעתו. ואף מעיר על כך המגן אברהם שלכל הדעות מוסכמת ההנחה שמשה רבינו הוסיף יום מדעתו. יוצא אם כן שקבלת התורה לא התרחשה ביום החמישים לעומר אלא ביום החמישים ואחת</w:t>
      </w:r>
      <w:r w:rsidRPr="00142EF8">
        <w:rPr>
          <w:rFonts w:ascii="Narkisim" w:hAnsi="Narkisim"/>
          <w:sz w:val="24"/>
        </w:rPr>
        <w:t>.</w:t>
      </w:r>
    </w:p>
    <w:p w14:paraId="3F15E632"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מה הסיבה לכך? מדוע משה רבינו מעכב שמים וארץ ביום שלם? נראה שמשה חש שעם ישראל לא מוכן. היה צורך ביום נוסף של הכנה לקראת קבלת התורה. ההכנה לתורה כה משמעותית עד כדי דחיית קבלת התורה לישראל ביום שלם</w:t>
      </w:r>
      <w:r w:rsidRPr="00142EF8">
        <w:rPr>
          <w:rFonts w:ascii="Narkisim" w:hAnsi="Narkisim"/>
          <w:color w:val="000000"/>
          <w:sz w:val="24"/>
        </w:rPr>
        <w:t>.</w:t>
      </w:r>
      <w:r w:rsidRPr="00142EF8">
        <w:rPr>
          <w:rFonts w:ascii="Narkisim" w:hAnsi="Narkisim"/>
          <w:color w:val="000000"/>
          <w:sz w:val="24"/>
          <w:rtl/>
        </w:rPr>
        <w:t xml:space="preserve"> </w:t>
      </w:r>
    </w:p>
    <w:p w14:paraId="462CDE23"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לאור דברינו, מעניין שחג השבועות נחגג דווקא ביום החמישים – ביום נכונותו של הקב"ה לתת את התורה. כך שלמעשה אנו לא חוגגים את יום קבלת התורה אלא את יום מתן התורה. השמחה הגדולה היא דווקא בנתינת התורה ולא</w:t>
      </w:r>
      <w:r w:rsidRPr="00142EF8">
        <w:rPr>
          <w:rFonts w:ascii="Narkisim" w:hAnsi="Narkisim"/>
          <w:color w:val="000000"/>
          <w:sz w:val="24"/>
        </w:rPr>
        <w:t xml:space="preserve"> </w:t>
      </w:r>
      <w:r w:rsidRPr="00142EF8">
        <w:rPr>
          <w:rFonts w:ascii="Narkisim" w:hAnsi="Narkisim"/>
          <w:color w:val="000000"/>
          <w:sz w:val="24"/>
          <w:rtl/>
        </w:rPr>
        <w:t>בקבלתה</w:t>
      </w:r>
      <w:r w:rsidRPr="00142EF8">
        <w:rPr>
          <w:rFonts w:ascii="Narkisim" w:hAnsi="Narkisim"/>
          <w:color w:val="000000"/>
          <w:sz w:val="24"/>
        </w:rPr>
        <w:t>.</w:t>
      </w:r>
    </w:p>
    <w:p w14:paraId="4252B39D"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 xml:space="preserve">הדבר נכון גם לגבי לימוד תורה. למרות שלימוד תורה נעשה באמצעות שכל האדם, הצלחתו של הלימוד תלויה ביראת שמיים וקיום מצוות. כך עולה מתיאור המדרש את בקשתו של דוד ללמוד מהקב"ה: "ברוך אתה ה' למדני חוקיך – איני יודע כלום, אלא את למדתני" (מדרש תהלים, </w:t>
      </w:r>
      <w:proofErr w:type="spellStart"/>
      <w:r w:rsidRPr="00142EF8">
        <w:rPr>
          <w:rFonts w:ascii="Narkisim" w:hAnsi="Narkisim"/>
          <w:color w:val="000000"/>
          <w:sz w:val="24"/>
          <w:rtl/>
        </w:rPr>
        <w:t>קמד</w:t>
      </w:r>
      <w:proofErr w:type="spellEnd"/>
      <w:r w:rsidRPr="00142EF8">
        <w:rPr>
          <w:rFonts w:ascii="Narkisim" w:hAnsi="Narkisim"/>
          <w:color w:val="000000"/>
          <w:sz w:val="24"/>
          <w:rtl/>
        </w:rPr>
        <w:t>). למרות כל ההשקעה במאמצים שכליים, דוד מבקש ללמוד תורה מהקב"ה עצמו. במילים אחרות: אין אפשרות ללמוד תורה</w:t>
      </w:r>
      <w:r w:rsidRPr="00142EF8">
        <w:rPr>
          <w:rFonts w:ascii="Narkisim" w:hAnsi="Narkisim"/>
          <w:color w:val="000000"/>
          <w:sz w:val="24"/>
        </w:rPr>
        <w:t xml:space="preserve"> </w:t>
      </w:r>
      <w:r w:rsidRPr="00142EF8">
        <w:rPr>
          <w:rFonts w:ascii="Narkisim" w:hAnsi="Narkisim"/>
          <w:color w:val="000000"/>
          <w:sz w:val="24"/>
          <w:rtl/>
        </w:rPr>
        <w:t xml:space="preserve">בלי </w:t>
      </w:r>
      <w:proofErr w:type="spellStart"/>
      <w:r w:rsidRPr="00142EF8">
        <w:rPr>
          <w:rFonts w:ascii="Narkisim" w:hAnsi="Narkisim"/>
          <w:color w:val="000000"/>
          <w:sz w:val="24"/>
          <w:rtl/>
        </w:rPr>
        <w:t>סיעתא</w:t>
      </w:r>
      <w:proofErr w:type="spellEnd"/>
      <w:r w:rsidRPr="00142EF8">
        <w:rPr>
          <w:rFonts w:ascii="Narkisim" w:hAnsi="Narkisim"/>
          <w:color w:val="000000"/>
          <w:sz w:val="24"/>
          <w:rtl/>
        </w:rPr>
        <w:t xml:space="preserve"> דשמיא</w:t>
      </w:r>
      <w:r w:rsidRPr="00142EF8">
        <w:rPr>
          <w:rFonts w:ascii="Narkisim" w:hAnsi="Narkisim"/>
          <w:color w:val="000000"/>
          <w:sz w:val="24"/>
        </w:rPr>
        <w:t>.</w:t>
      </w:r>
    </w:p>
    <w:p w14:paraId="79C17223" w14:textId="77777777" w:rsidR="00DC7299" w:rsidRDefault="00DC7299" w:rsidP="00DC7299">
      <w:pPr>
        <w:adjustRightInd w:val="0"/>
        <w:spacing w:after="120" w:line="288" w:lineRule="exact"/>
        <w:rPr>
          <w:rFonts w:ascii="Narkisim" w:hAnsi="Narkisim"/>
          <w:sz w:val="24"/>
        </w:rPr>
      </w:pPr>
    </w:p>
    <w:p w14:paraId="0D449C55" w14:textId="77777777" w:rsidR="00DC7299" w:rsidRPr="00DC7299" w:rsidRDefault="00DC7299" w:rsidP="00DC7299">
      <w:pPr>
        <w:adjustRightInd w:val="0"/>
        <w:spacing w:after="120" w:line="288" w:lineRule="exact"/>
        <w:rPr>
          <w:rFonts w:ascii="Narkisim" w:hAnsi="Narkisim"/>
          <w:b/>
          <w:bCs/>
          <w:sz w:val="24"/>
        </w:rPr>
      </w:pPr>
      <w:r w:rsidRPr="00DC7299">
        <w:rPr>
          <w:rFonts w:ascii="Narkisim" w:hAnsi="Narkisim"/>
          <w:b/>
          <w:bCs/>
          <w:sz w:val="24"/>
          <w:rtl/>
        </w:rPr>
        <w:t>נעשה ונשמע</w:t>
      </w:r>
    </w:p>
    <w:p w14:paraId="1C2E26D9"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האמירה "נעשה ונשמע" פותחת ב"נעשה" – הנכונות לקבל את התורה באופן מעשי כמות שהיא. גם אם אני לא מבין את התורה אני עושה אותה. באופן דומה אומר הרמב"ם במורה נבוכים (</w:t>
      </w:r>
      <w:proofErr w:type="spellStart"/>
      <w:r w:rsidRPr="00142EF8">
        <w:rPr>
          <w:rFonts w:ascii="Narkisim" w:hAnsi="Narkisim"/>
          <w:color w:val="000000"/>
          <w:sz w:val="24"/>
          <w:rtl/>
        </w:rPr>
        <w:t>ח"ג</w:t>
      </w:r>
      <w:proofErr w:type="spellEnd"/>
      <w:r w:rsidRPr="00142EF8">
        <w:rPr>
          <w:rFonts w:ascii="Narkisim" w:hAnsi="Narkisim"/>
          <w:color w:val="000000"/>
          <w:sz w:val="24"/>
          <w:rtl/>
        </w:rPr>
        <w:t xml:space="preserve">, </w:t>
      </w:r>
      <w:proofErr w:type="spellStart"/>
      <w:r w:rsidRPr="00142EF8">
        <w:rPr>
          <w:rFonts w:ascii="Narkisim" w:hAnsi="Narkisim"/>
          <w:color w:val="000000"/>
          <w:sz w:val="24"/>
          <w:rtl/>
        </w:rPr>
        <w:t>כו</w:t>
      </w:r>
      <w:proofErr w:type="spellEnd"/>
      <w:r w:rsidRPr="00142EF8">
        <w:rPr>
          <w:rFonts w:ascii="Narkisim" w:hAnsi="Narkisim"/>
          <w:color w:val="000000"/>
          <w:sz w:val="24"/>
          <w:rtl/>
        </w:rPr>
        <w:t xml:space="preserve">) שהנותן טעם לפרטי המצוות משייך עצמו ל"כת המשתגעים" שהרי הטעם יחיד לפרטי המצוות הוא </w:t>
      </w:r>
      <w:r w:rsidRPr="00142EF8">
        <w:rPr>
          <w:rFonts w:ascii="Narkisim" w:hAnsi="Narkisim"/>
          <w:color w:val="000000"/>
          <w:sz w:val="24"/>
        </w:rPr>
        <w:t>"</w:t>
      </w:r>
      <w:r w:rsidRPr="00142EF8">
        <w:rPr>
          <w:rFonts w:ascii="Narkisim" w:hAnsi="Narkisim"/>
          <w:color w:val="000000"/>
          <w:sz w:val="24"/>
          <w:rtl/>
        </w:rPr>
        <w:t>לצרף בהם את הבריות". כלומר, על האדם לקבל את הצו אלוקי כפי שהוא, בלי טעם</w:t>
      </w:r>
      <w:r w:rsidRPr="00142EF8">
        <w:rPr>
          <w:rFonts w:ascii="Narkisim" w:hAnsi="Narkisim"/>
          <w:color w:val="000000"/>
          <w:sz w:val="24"/>
        </w:rPr>
        <w:t>.</w:t>
      </w:r>
    </w:p>
    <w:p w14:paraId="31950EA0"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אמנם, העשייה לא מספיקה לבדה ויש צורך גם ב"נשמע</w:t>
      </w:r>
      <w:r w:rsidRPr="00142EF8">
        <w:rPr>
          <w:rFonts w:ascii="Narkisim" w:hAnsi="Narkisim"/>
          <w:color w:val="000000"/>
          <w:sz w:val="24"/>
        </w:rPr>
        <w:t>".</w:t>
      </w:r>
      <w:r w:rsidRPr="00142EF8">
        <w:rPr>
          <w:rFonts w:ascii="Narkisim" w:hAnsi="Narkisim"/>
          <w:color w:val="000000"/>
          <w:sz w:val="24"/>
          <w:rtl/>
        </w:rPr>
        <w:t xml:space="preserve"> הרמב"ם (איסורי ביאה יד, ב-ג) כותב שכאשר גר בא להתגייר מלמדים אותו את עיקרי הדת המצוות</w:t>
      </w:r>
      <w:r w:rsidRPr="00142EF8">
        <w:rPr>
          <w:rFonts w:ascii="Narkisim" w:hAnsi="Narkisim"/>
          <w:color w:val="000000"/>
          <w:sz w:val="24"/>
        </w:rPr>
        <w:t>:</w:t>
      </w:r>
      <w:r w:rsidRPr="00142EF8">
        <w:rPr>
          <w:rFonts w:ascii="Narkisim" w:hAnsi="Narkisim"/>
          <w:color w:val="000000"/>
          <w:sz w:val="24"/>
          <w:rtl/>
        </w:rPr>
        <w:t xml:space="preserve"> </w:t>
      </w:r>
    </w:p>
    <w:p w14:paraId="3E5EE804" w14:textId="77777777" w:rsidR="00DC7299" w:rsidRPr="00142EF8" w:rsidRDefault="00DC7299" w:rsidP="00DC7299">
      <w:pPr>
        <w:adjustRightInd w:val="0"/>
        <w:spacing w:after="120" w:line="288" w:lineRule="exact"/>
        <w:ind w:left="720"/>
        <w:rPr>
          <w:rFonts w:ascii="Narkisim" w:hAnsi="Narkisim"/>
          <w:color w:val="000000"/>
          <w:sz w:val="24"/>
        </w:rPr>
      </w:pPr>
      <w:r w:rsidRPr="00142EF8">
        <w:rPr>
          <w:rFonts w:ascii="Narkisim" w:hAnsi="Narkisim"/>
          <w:color w:val="000000"/>
          <w:sz w:val="24"/>
          <w:rtl/>
        </w:rPr>
        <w:t>ומודיעין אותו עיקרי הדת [...] ומודיעין אותו עונשן של מצות וכשם שמודיעין אותו עונשן של מצות כך מודיעין אותו שכרן של מצות, ומודיעין אותו שבעשיית מצות אלו יזכה לחיי העולם הבא, ושאין שום צדיק גמור אלא בעל החכמה</w:t>
      </w:r>
      <w:r w:rsidRPr="00142EF8">
        <w:rPr>
          <w:rFonts w:ascii="Narkisim" w:hAnsi="Narkisim"/>
          <w:color w:val="000000"/>
          <w:sz w:val="24"/>
        </w:rPr>
        <w:t xml:space="preserve"> </w:t>
      </w:r>
      <w:r w:rsidRPr="00142EF8">
        <w:rPr>
          <w:rFonts w:ascii="Narkisim" w:hAnsi="Narkisim"/>
          <w:color w:val="000000"/>
          <w:sz w:val="24"/>
          <w:rtl/>
        </w:rPr>
        <w:t>שעושה מצות אלו ויודען</w:t>
      </w:r>
      <w:r w:rsidRPr="00142EF8">
        <w:rPr>
          <w:rFonts w:ascii="Narkisim" w:hAnsi="Narkisim"/>
          <w:color w:val="000000"/>
          <w:sz w:val="24"/>
        </w:rPr>
        <w:t>.</w:t>
      </w:r>
    </w:p>
    <w:p w14:paraId="59F7BDC3"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אחד מעיקרי הדת שמוצאים לנכון לומר לגר שבא להתגייר הוא "שאין שום צדיק גמור אלא בעל החכמה שעושה מצות אלו ויודען". דהיינו: מי שעושה קידוש בשבת ולא יודע מה זה קידוש, מי שמניח תפילין ולא יודע הלכות תפילין, לא יכול להיות צדיק גמור! אם כן, יחד עם ה"נעשה" צריך גם את ה"נשמע". התורה דורשת את עשיית המצוות יחד עם</w:t>
      </w:r>
      <w:r w:rsidRPr="00142EF8">
        <w:rPr>
          <w:rFonts w:ascii="Narkisim" w:hAnsi="Narkisim"/>
          <w:color w:val="000000"/>
          <w:sz w:val="24"/>
        </w:rPr>
        <w:t xml:space="preserve"> </w:t>
      </w:r>
      <w:r w:rsidRPr="00142EF8">
        <w:rPr>
          <w:rFonts w:ascii="Narkisim" w:hAnsi="Narkisim"/>
          <w:color w:val="000000"/>
          <w:sz w:val="24"/>
          <w:rtl/>
        </w:rPr>
        <w:t>ידיעתם</w:t>
      </w:r>
      <w:r w:rsidRPr="00142EF8">
        <w:rPr>
          <w:rFonts w:ascii="Narkisim" w:hAnsi="Narkisim"/>
          <w:color w:val="000000"/>
          <w:sz w:val="24"/>
        </w:rPr>
        <w:t>.</w:t>
      </w:r>
    </w:p>
    <w:p w14:paraId="1037D9A7" w14:textId="77777777" w:rsidR="00DC7299" w:rsidRDefault="00DC7299" w:rsidP="00DC7299">
      <w:pPr>
        <w:adjustRightInd w:val="0"/>
        <w:spacing w:after="120" w:line="288" w:lineRule="exact"/>
        <w:rPr>
          <w:rFonts w:ascii="Narkisim" w:hAnsi="Narkisim"/>
          <w:sz w:val="24"/>
        </w:rPr>
      </w:pPr>
    </w:p>
    <w:p w14:paraId="49A5A027" w14:textId="77777777" w:rsidR="00DC7299" w:rsidRPr="00DC7299" w:rsidRDefault="00DC7299" w:rsidP="00DC7299">
      <w:pPr>
        <w:adjustRightInd w:val="0"/>
        <w:spacing w:after="120" w:line="288" w:lineRule="exact"/>
        <w:rPr>
          <w:rFonts w:ascii="Narkisim" w:hAnsi="Narkisim"/>
          <w:b/>
          <w:bCs/>
          <w:sz w:val="24"/>
        </w:rPr>
      </w:pPr>
      <w:r w:rsidRPr="00DC7299">
        <w:rPr>
          <w:rFonts w:ascii="Narkisim" w:hAnsi="Narkisim"/>
          <w:b/>
          <w:bCs/>
          <w:sz w:val="24"/>
          <w:rtl/>
        </w:rPr>
        <w:t>הר כגיגית</w:t>
      </w:r>
    </w:p>
    <w:p w14:paraId="71FDD2C1"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אמנם זוהי רק בחינה אחת של קבלת התורה. קיימת בחינה נוספת של "כפה עליו הר כגיגית". איך שלא נפרש זאת בקבלת התורה היה יסוד של כפייה</w:t>
      </w:r>
      <w:r w:rsidRPr="00142EF8">
        <w:rPr>
          <w:rFonts w:ascii="Narkisim" w:hAnsi="Narkisim"/>
          <w:color w:val="000000"/>
          <w:sz w:val="24"/>
        </w:rPr>
        <w:t>.</w:t>
      </w:r>
      <w:r w:rsidRPr="00142EF8">
        <w:rPr>
          <w:rFonts w:ascii="Narkisim" w:hAnsi="Narkisim"/>
          <w:color w:val="000000"/>
          <w:sz w:val="24"/>
          <w:rtl/>
        </w:rPr>
        <w:t xml:space="preserve"> </w:t>
      </w:r>
    </w:p>
    <w:p w14:paraId="318B271B"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 xml:space="preserve">לכולנו יש רגעים של "קטנות </w:t>
      </w:r>
      <w:proofErr w:type="spellStart"/>
      <w:r w:rsidRPr="00142EF8">
        <w:rPr>
          <w:rFonts w:ascii="Narkisim" w:hAnsi="Narkisim"/>
          <w:color w:val="000000"/>
          <w:sz w:val="24"/>
          <w:rtl/>
        </w:rPr>
        <w:t>דמוחין</w:t>
      </w:r>
      <w:proofErr w:type="spellEnd"/>
      <w:r w:rsidRPr="00142EF8">
        <w:rPr>
          <w:rFonts w:ascii="Narkisim" w:hAnsi="Narkisim"/>
          <w:color w:val="000000"/>
          <w:sz w:val="24"/>
          <w:rtl/>
        </w:rPr>
        <w:t>", רגעים שאנחנו קמים על "רגל שמאל". עלינו לזכור שגם באותם ברגעים אין לנו ברירה אלא לקיים את המצוות</w:t>
      </w:r>
      <w:r w:rsidRPr="00142EF8">
        <w:rPr>
          <w:rFonts w:ascii="Narkisim" w:hAnsi="Narkisim"/>
          <w:color w:val="000000"/>
          <w:sz w:val="24"/>
        </w:rPr>
        <w:t>.</w:t>
      </w:r>
      <w:r w:rsidRPr="00142EF8">
        <w:rPr>
          <w:rFonts w:ascii="Narkisim" w:hAnsi="Narkisim"/>
          <w:color w:val="000000"/>
          <w:sz w:val="24"/>
          <w:rtl/>
        </w:rPr>
        <w:t xml:space="preserve"> </w:t>
      </w:r>
    </w:p>
    <w:p w14:paraId="42680D5A"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 xml:space="preserve">נקודה זו מקבלת משנה חשיבות בימינו. כל עולם התרבות המערבי מושתת על חוסר כפייה. עלינו להיות מודעים ולהודות בעובדה שהיסוד הכפייתי חסר בנו. לדבר יש השפעה גם לעולם הדתי שלנו – אסור לנו לקיים את התורה והמצוות רק כי אנו רוצים. קבלת התורה צריכה לבוא מתוך </w:t>
      </w:r>
      <w:proofErr w:type="spellStart"/>
      <w:r w:rsidRPr="00142EF8">
        <w:rPr>
          <w:rFonts w:ascii="Narkisim" w:hAnsi="Narkisim"/>
          <w:color w:val="000000"/>
          <w:sz w:val="24"/>
          <w:rtl/>
        </w:rPr>
        <w:t>מימד</w:t>
      </w:r>
      <w:proofErr w:type="spellEnd"/>
      <w:r w:rsidRPr="00142EF8">
        <w:rPr>
          <w:rFonts w:ascii="Narkisim" w:hAnsi="Narkisim"/>
          <w:color w:val="000000"/>
          <w:sz w:val="24"/>
          <w:rtl/>
        </w:rPr>
        <w:t xml:space="preserve"> של כפייה. גם כשאין לי חשק, גם כשאני לא מבין</w:t>
      </w:r>
      <w:r w:rsidRPr="00142EF8">
        <w:rPr>
          <w:rFonts w:ascii="Narkisim" w:hAnsi="Narkisim"/>
          <w:color w:val="000000"/>
          <w:sz w:val="24"/>
        </w:rPr>
        <w:t>.</w:t>
      </w:r>
    </w:p>
    <w:p w14:paraId="2CD507AB" w14:textId="77777777" w:rsidR="00DC7299" w:rsidRDefault="00DC7299" w:rsidP="00DC7299">
      <w:pPr>
        <w:adjustRightInd w:val="0"/>
        <w:spacing w:after="120" w:line="288" w:lineRule="exact"/>
        <w:rPr>
          <w:rFonts w:ascii="Narkisim" w:hAnsi="Narkisim"/>
          <w:sz w:val="24"/>
        </w:rPr>
      </w:pPr>
    </w:p>
    <w:p w14:paraId="0393FA06" w14:textId="77777777" w:rsidR="00DC7299" w:rsidRPr="00DC7299" w:rsidRDefault="00DC7299" w:rsidP="00DC7299">
      <w:pPr>
        <w:adjustRightInd w:val="0"/>
        <w:spacing w:after="120" w:line="288" w:lineRule="exact"/>
        <w:rPr>
          <w:rFonts w:ascii="Narkisim" w:hAnsi="Narkisim"/>
          <w:b/>
          <w:bCs/>
          <w:sz w:val="24"/>
        </w:rPr>
      </w:pPr>
      <w:r w:rsidRPr="00DC7299">
        <w:rPr>
          <w:rFonts w:ascii="Narkisim" w:hAnsi="Narkisim"/>
          <w:b/>
          <w:bCs/>
          <w:sz w:val="24"/>
          <w:rtl/>
        </w:rPr>
        <w:t>קבלת לעתיד</w:t>
      </w:r>
    </w:p>
    <w:p w14:paraId="5EEB75EB" w14:textId="77777777" w:rsidR="00DC7299" w:rsidRPr="00142EF8" w:rsidRDefault="00DC7299" w:rsidP="00DC7299">
      <w:pPr>
        <w:adjustRightInd w:val="0"/>
        <w:spacing w:after="120" w:line="288" w:lineRule="exact"/>
        <w:rPr>
          <w:rFonts w:ascii="Narkisim" w:hAnsi="Narkisim"/>
          <w:color w:val="000000"/>
          <w:sz w:val="24"/>
        </w:rPr>
      </w:pPr>
      <w:r w:rsidRPr="00142EF8">
        <w:rPr>
          <w:rFonts w:ascii="Narkisim" w:hAnsi="Narkisim"/>
          <w:color w:val="000000"/>
          <w:sz w:val="24"/>
          <w:rtl/>
        </w:rPr>
        <w:t>כאמור, מצד אחד קבלת התורה צריכה לבוא מתוך תחושת נעשה ונשמע, ומצד שני מתוך תחושת כפייה. אמנם כדי להעניק לאותה קבלה תוקף לטווח הרחוק אנו מבקשים בברכת התורה</w:t>
      </w:r>
      <w:r w:rsidRPr="00142EF8">
        <w:rPr>
          <w:rFonts w:ascii="Narkisim" w:hAnsi="Narkisim"/>
          <w:color w:val="000000"/>
          <w:sz w:val="24"/>
        </w:rPr>
        <w:t>:</w:t>
      </w:r>
    </w:p>
    <w:p w14:paraId="0A17ABFD" w14:textId="77777777" w:rsidR="00DC7299" w:rsidRPr="00142EF8" w:rsidRDefault="00DC7299" w:rsidP="00DC7299">
      <w:pPr>
        <w:spacing w:after="120" w:line="288" w:lineRule="exact"/>
        <w:ind w:left="720"/>
        <w:rPr>
          <w:rFonts w:ascii="Narkisim" w:hAnsi="Narkisim"/>
          <w:color w:val="000000"/>
          <w:sz w:val="24"/>
          <w:rtl/>
        </w:rPr>
      </w:pPr>
      <w:r w:rsidRPr="00142EF8">
        <w:rPr>
          <w:rFonts w:ascii="Narkisim" w:hAnsi="Narkisim"/>
          <w:color w:val="000000"/>
          <w:sz w:val="24"/>
          <w:rtl/>
        </w:rPr>
        <w:t>הערב נא ה' א-להינו את דברי תורתך בפינו ובפיות כל עמך בית ישראל ונהיה אנחנו וצאצאינו וצאצאי עמך בית ישראל כולנו יודעי שמך</w:t>
      </w:r>
    </w:p>
    <w:p w14:paraId="492DC6CD" w14:textId="77777777" w:rsidR="00DC7299" w:rsidRPr="00142EF8" w:rsidRDefault="00DC7299" w:rsidP="00DC7299">
      <w:pPr>
        <w:adjustRightInd w:val="0"/>
        <w:spacing w:after="120" w:line="288" w:lineRule="exact"/>
        <w:rPr>
          <w:rFonts w:ascii="Narkisim" w:hAnsi="Narkisim"/>
          <w:sz w:val="24"/>
          <w:rtl/>
        </w:rPr>
      </w:pPr>
      <w:r w:rsidRPr="00142EF8">
        <w:rPr>
          <w:rFonts w:ascii="Narkisim" w:hAnsi="Narkisim"/>
          <w:sz w:val="24"/>
          <w:rtl/>
        </w:rPr>
        <w:t>אתה רוצה שהילדים שלך יהיו "דתיים"? אתה רוצה שבניך יהיו יודעי שמך? עליך להפוך את דברי התורה בפיך לערבים</w:t>
      </w:r>
      <w:r w:rsidRPr="00142EF8">
        <w:rPr>
          <w:rFonts w:ascii="Narkisim" w:hAnsi="Narkisim"/>
          <w:sz w:val="24"/>
        </w:rPr>
        <w:t>.</w:t>
      </w:r>
      <w:r w:rsidRPr="00142EF8">
        <w:rPr>
          <w:rFonts w:ascii="Narkisim" w:hAnsi="Narkisim"/>
          <w:sz w:val="24"/>
          <w:rtl/>
        </w:rPr>
        <w:t xml:space="preserve"> </w:t>
      </w:r>
    </w:p>
    <w:p w14:paraId="7C3081A8" w14:textId="77777777" w:rsidR="00DC7299" w:rsidRDefault="00DC7299" w:rsidP="00DC7299">
      <w:pPr>
        <w:adjustRightInd w:val="0"/>
        <w:spacing w:after="120" w:line="288" w:lineRule="exact"/>
        <w:rPr>
          <w:rFonts w:ascii="Narkisim" w:hAnsi="Narkisim"/>
          <w:sz w:val="24"/>
        </w:rPr>
      </w:pPr>
      <w:r w:rsidRPr="00142EF8">
        <w:rPr>
          <w:rFonts w:ascii="Narkisim" w:hAnsi="Narkisim"/>
          <w:sz w:val="24"/>
          <w:rtl/>
        </w:rPr>
        <w:t>בשביל שהתורה תהיה ערבה בפינו צריך קודם כל לגשת אליה מתוך צימאון וענווה. כמו שחז"ל אומרים, לא לבוא לתורה כאנשים "מוכנים" – אל תצפה לקבל את התורה בצורה חלקית! אל תגיד אני כבר קבעתי לעצמי איך אני אהיה וכיצד יראו החיים שלי! עלינו לקבל על עצמנו כל מה שהתורה</w:t>
      </w:r>
      <w:r w:rsidRPr="00142EF8">
        <w:rPr>
          <w:rFonts w:ascii="Narkisim" w:hAnsi="Narkisim"/>
          <w:sz w:val="24"/>
        </w:rPr>
        <w:t xml:space="preserve"> </w:t>
      </w:r>
      <w:r w:rsidRPr="00142EF8">
        <w:rPr>
          <w:rFonts w:ascii="Narkisim" w:hAnsi="Narkisim"/>
          <w:sz w:val="24"/>
          <w:rtl/>
        </w:rPr>
        <w:t>מבקשת ונדרשת</w:t>
      </w:r>
      <w:r w:rsidRPr="00142EF8">
        <w:rPr>
          <w:rFonts w:ascii="Narkisim" w:hAnsi="Narkisim"/>
          <w:sz w:val="24"/>
        </w:rPr>
        <w:t>.</w:t>
      </w:r>
    </w:p>
    <w:p w14:paraId="1678124A" w14:textId="00549D47" w:rsidR="006B048C" w:rsidRDefault="006B048C" w:rsidP="00067E03">
      <w:pPr>
        <w:rPr>
          <w:rtl/>
        </w:rPr>
      </w:pPr>
    </w:p>
    <w:p w14:paraId="4922630A" w14:textId="77777777" w:rsidR="00DC7299" w:rsidRPr="00DC7299" w:rsidRDefault="00DC7299" w:rsidP="00067E03"/>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C1324C6"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w:t>
            </w:r>
            <w:r w:rsidR="00DC7299">
              <w:rPr>
                <w:rFonts w:hint="cs"/>
                <w:noProof w:val="0"/>
                <w:rtl/>
              </w:rPr>
              <w:t xml:space="preserve">ולרב יהודה </w:t>
            </w:r>
            <w:proofErr w:type="spellStart"/>
            <w:r w:rsidR="00DC7299">
              <w:rPr>
                <w:rFonts w:hint="cs"/>
                <w:noProof w:val="0"/>
                <w:rtl/>
              </w:rPr>
              <w:t>עמיטל</w:t>
            </w:r>
            <w:proofErr w:type="spellEnd"/>
          </w:p>
          <w:p w14:paraId="56957F73" w14:textId="01765603" w:rsidR="00EB474F" w:rsidRPr="00C5614D" w:rsidRDefault="00025139" w:rsidP="0044034A">
            <w:pPr>
              <w:pStyle w:val="a0"/>
              <w:rPr>
                <w:rFonts w:ascii="Times New Roman" w:hAnsi="Times New Roman" w:cs="Times New Roman"/>
                <w:noProof w:val="0"/>
                <w:rtl/>
              </w:rPr>
            </w:pPr>
            <w:r>
              <w:rPr>
                <w:rFonts w:hint="cs"/>
                <w:noProof w:val="0"/>
                <w:rtl/>
              </w:rPr>
              <w:t>ה'</w:t>
            </w:r>
            <w:r w:rsidR="00FD0952">
              <w:rPr>
                <w:rFonts w:hint="cs"/>
                <w:noProof w:val="0"/>
                <w:rtl/>
              </w:rPr>
              <w:t>תש</w:t>
            </w:r>
            <w:r w:rsidR="00DC7299">
              <w:rPr>
                <w:rFonts w:hint="cs"/>
                <w:noProof w:val="0"/>
                <w:rtl/>
              </w:rPr>
              <w:t>ע"ח</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B880" w14:textId="77777777" w:rsidR="005F337F" w:rsidRDefault="005F337F" w:rsidP="005F7985">
      <w:pPr>
        <w:spacing w:after="0" w:line="240" w:lineRule="auto"/>
      </w:pPr>
      <w:r>
        <w:separator/>
      </w:r>
    </w:p>
  </w:endnote>
  <w:endnote w:type="continuationSeparator" w:id="0">
    <w:p w14:paraId="0C2E8F4F" w14:textId="77777777" w:rsidR="005F337F" w:rsidRDefault="005F337F" w:rsidP="005F7985">
      <w:pPr>
        <w:spacing w:after="0" w:line="240" w:lineRule="auto"/>
      </w:pPr>
      <w:r>
        <w:continuationSeparator/>
      </w:r>
    </w:p>
  </w:endnote>
  <w:endnote w:type="continuationNotice" w:id="1">
    <w:p w14:paraId="3B471A3E" w14:textId="77777777" w:rsidR="005F337F" w:rsidRDefault="005F3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985F" w14:textId="77777777" w:rsidR="005F337F" w:rsidRDefault="005F337F" w:rsidP="005F7985">
      <w:pPr>
        <w:spacing w:after="0" w:line="240" w:lineRule="auto"/>
      </w:pPr>
      <w:r>
        <w:separator/>
      </w:r>
    </w:p>
  </w:footnote>
  <w:footnote w:type="continuationSeparator" w:id="0">
    <w:p w14:paraId="1CB200AD" w14:textId="77777777" w:rsidR="005F337F" w:rsidRDefault="005F337F" w:rsidP="005F7985">
      <w:pPr>
        <w:spacing w:after="0" w:line="240" w:lineRule="auto"/>
      </w:pPr>
      <w:r>
        <w:continuationSeparator/>
      </w:r>
    </w:p>
  </w:footnote>
  <w:footnote w:type="continuationNotice" w:id="1">
    <w:p w14:paraId="27978B53" w14:textId="77777777" w:rsidR="005F337F" w:rsidRDefault="005F337F">
      <w:pPr>
        <w:spacing w:after="0" w:line="240" w:lineRule="auto"/>
      </w:pPr>
    </w:p>
  </w:footnote>
  <w:footnote w:id="2">
    <w:p w14:paraId="588231B6" w14:textId="1C119018"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w:t>
      </w:r>
      <w:r w:rsidR="00DC7299">
        <w:rPr>
          <w:rFonts w:hint="cs"/>
          <w:rtl/>
        </w:rPr>
        <w:t>הודפסה בהד עציון תורני שבועות תשע"ח.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18D4C1A0" w:rsidR="00106E13" w:rsidRDefault="0044034A" w:rsidP="00DC7299">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68AD"/>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03"/>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ABE"/>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A7B79"/>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3DE2"/>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55"/>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6C7"/>
    <w:rsid w:val="00103DEB"/>
    <w:rsid w:val="00103F8B"/>
    <w:rsid w:val="00103FB1"/>
    <w:rsid w:val="001040EB"/>
    <w:rsid w:val="0010416E"/>
    <w:rsid w:val="0010541F"/>
    <w:rsid w:val="00105744"/>
    <w:rsid w:val="00105D7A"/>
    <w:rsid w:val="00106835"/>
    <w:rsid w:val="001069C8"/>
    <w:rsid w:val="00106B14"/>
    <w:rsid w:val="00106C2A"/>
    <w:rsid w:val="00106D4D"/>
    <w:rsid w:val="00106E13"/>
    <w:rsid w:val="001071C5"/>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29E7"/>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D7A"/>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712"/>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4CA"/>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2E2"/>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3AB"/>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2B5"/>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496F"/>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5D18"/>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390"/>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1FB6"/>
    <w:rsid w:val="002835DC"/>
    <w:rsid w:val="0028384A"/>
    <w:rsid w:val="00283A2C"/>
    <w:rsid w:val="00283E1F"/>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28"/>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380"/>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809"/>
    <w:rsid w:val="00325B9F"/>
    <w:rsid w:val="00326B11"/>
    <w:rsid w:val="00326F13"/>
    <w:rsid w:val="00326F3C"/>
    <w:rsid w:val="00327146"/>
    <w:rsid w:val="00330650"/>
    <w:rsid w:val="00330FA3"/>
    <w:rsid w:val="0033127E"/>
    <w:rsid w:val="00331390"/>
    <w:rsid w:val="003315D6"/>
    <w:rsid w:val="0033162C"/>
    <w:rsid w:val="00331A6F"/>
    <w:rsid w:val="00331C0E"/>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38"/>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3EC4"/>
    <w:rsid w:val="00394B28"/>
    <w:rsid w:val="00394CA1"/>
    <w:rsid w:val="00394E15"/>
    <w:rsid w:val="00394E20"/>
    <w:rsid w:val="00395041"/>
    <w:rsid w:val="003955B0"/>
    <w:rsid w:val="00395633"/>
    <w:rsid w:val="003965EF"/>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32E"/>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AEB"/>
    <w:rsid w:val="003C6CC9"/>
    <w:rsid w:val="003C70DC"/>
    <w:rsid w:val="003C7F60"/>
    <w:rsid w:val="003D0881"/>
    <w:rsid w:val="003D0E80"/>
    <w:rsid w:val="003D1193"/>
    <w:rsid w:val="003D14C8"/>
    <w:rsid w:val="003D1766"/>
    <w:rsid w:val="003D17F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B2D"/>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A3"/>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D97"/>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D6B55"/>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72F"/>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6F8"/>
    <w:rsid w:val="0054070E"/>
    <w:rsid w:val="00540EBC"/>
    <w:rsid w:val="00541B6E"/>
    <w:rsid w:val="00542284"/>
    <w:rsid w:val="00542601"/>
    <w:rsid w:val="00542EC3"/>
    <w:rsid w:val="00543853"/>
    <w:rsid w:val="00543B9A"/>
    <w:rsid w:val="00543BFF"/>
    <w:rsid w:val="00544704"/>
    <w:rsid w:val="005449DB"/>
    <w:rsid w:val="00544F3E"/>
    <w:rsid w:val="00545D66"/>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217"/>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295"/>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1FE"/>
    <w:rsid w:val="005A3716"/>
    <w:rsid w:val="005A39C5"/>
    <w:rsid w:val="005A40B2"/>
    <w:rsid w:val="005A5991"/>
    <w:rsid w:val="005A5EC3"/>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337F"/>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3F6F"/>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0E2F"/>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B5E"/>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48C"/>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23"/>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33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6C6C"/>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3BF8"/>
    <w:rsid w:val="0076423D"/>
    <w:rsid w:val="007660FE"/>
    <w:rsid w:val="00766875"/>
    <w:rsid w:val="00766FA8"/>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242"/>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D54"/>
    <w:rsid w:val="00801F23"/>
    <w:rsid w:val="008025E7"/>
    <w:rsid w:val="0080278B"/>
    <w:rsid w:val="008028CD"/>
    <w:rsid w:val="00802CAF"/>
    <w:rsid w:val="008035DA"/>
    <w:rsid w:val="00803713"/>
    <w:rsid w:val="008037E3"/>
    <w:rsid w:val="00803A77"/>
    <w:rsid w:val="008041D3"/>
    <w:rsid w:val="00804385"/>
    <w:rsid w:val="008044D2"/>
    <w:rsid w:val="00804639"/>
    <w:rsid w:val="00804B80"/>
    <w:rsid w:val="00804C5D"/>
    <w:rsid w:val="0080534C"/>
    <w:rsid w:val="00807133"/>
    <w:rsid w:val="00807830"/>
    <w:rsid w:val="00810719"/>
    <w:rsid w:val="008108AB"/>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419"/>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5A5C"/>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A6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5C93"/>
    <w:rsid w:val="008D64CD"/>
    <w:rsid w:val="008D6673"/>
    <w:rsid w:val="008D6896"/>
    <w:rsid w:val="008D6BD2"/>
    <w:rsid w:val="008D76D1"/>
    <w:rsid w:val="008D78CF"/>
    <w:rsid w:val="008E016C"/>
    <w:rsid w:val="008E0721"/>
    <w:rsid w:val="008E16F7"/>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1D42"/>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435"/>
    <w:rsid w:val="009765AD"/>
    <w:rsid w:val="0097676D"/>
    <w:rsid w:val="0097747B"/>
    <w:rsid w:val="009775CC"/>
    <w:rsid w:val="00977AC8"/>
    <w:rsid w:val="00980256"/>
    <w:rsid w:val="0098055E"/>
    <w:rsid w:val="0098126F"/>
    <w:rsid w:val="00981B61"/>
    <w:rsid w:val="00981BA7"/>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AEF"/>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6C49"/>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03"/>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8E2"/>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D94"/>
    <w:rsid w:val="00A75F13"/>
    <w:rsid w:val="00A76318"/>
    <w:rsid w:val="00A76AE6"/>
    <w:rsid w:val="00A76CB4"/>
    <w:rsid w:val="00A76CCF"/>
    <w:rsid w:val="00A778C1"/>
    <w:rsid w:val="00A804C9"/>
    <w:rsid w:val="00A80D92"/>
    <w:rsid w:val="00A815CE"/>
    <w:rsid w:val="00A818D4"/>
    <w:rsid w:val="00A83665"/>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1A03"/>
    <w:rsid w:val="00AA2100"/>
    <w:rsid w:val="00AA246C"/>
    <w:rsid w:val="00AA264C"/>
    <w:rsid w:val="00AA372C"/>
    <w:rsid w:val="00AA37D0"/>
    <w:rsid w:val="00AA37DB"/>
    <w:rsid w:val="00AA41A2"/>
    <w:rsid w:val="00AA492C"/>
    <w:rsid w:val="00AA54CE"/>
    <w:rsid w:val="00AA58F8"/>
    <w:rsid w:val="00AA5B7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551"/>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9B3"/>
    <w:rsid w:val="00B25D0C"/>
    <w:rsid w:val="00B25E24"/>
    <w:rsid w:val="00B26B8A"/>
    <w:rsid w:val="00B26D1B"/>
    <w:rsid w:val="00B26E61"/>
    <w:rsid w:val="00B2778D"/>
    <w:rsid w:val="00B27891"/>
    <w:rsid w:val="00B2796A"/>
    <w:rsid w:val="00B30070"/>
    <w:rsid w:val="00B30609"/>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59A8"/>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5D9"/>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569"/>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A07"/>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770"/>
    <w:rsid w:val="00BF0867"/>
    <w:rsid w:val="00BF0E4C"/>
    <w:rsid w:val="00BF1146"/>
    <w:rsid w:val="00BF1571"/>
    <w:rsid w:val="00BF15E6"/>
    <w:rsid w:val="00BF1C9A"/>
    <w:rsid w:val="00BF2385"/>
    <w:rsid w:val="00BF2CBE"/>
    <w:rsid w:val="00BF2E80"/>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6E61"/>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141"/>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2D20"/>
    <w:rsid w:val="00CA3056"/>
    <w:rsid w:val="00CA3482"/>
    <w:rsid w:val="00CA38C5"/>
    <w:rsid w:val="00CA38F6"/>
    <w:rsid w:val="00CA39D4"/>
    <w:rsid w:val="00CA3B41"/>
    <w:rsid w:val="00CA51F5"/>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5A3D"/>
    <w:rsid w:val="00CB61E3"/>
    <w:rsid w:val="00CB73CC"/>
    <w:rsid w:val="00CB7470"/>
    <w:rsid w:val="00CB7573"/>
    <w:rsid w:val="00CB7A0B"/>
    <w:rsid w:val="00CB7BF5"/>
    <w:rsid w:val="00CB7CDB"/>
    <w:rsid w:val="00CB7F3E"/>
    <w:rsid w:val="00CC033E"/>
    <w:rsid w:val="00CC0CFE"/>
    <w:rsid w:val="00CC0DF7"/>
    <w:rsid w:val="00CC12A9"/>
    <w:rsid w:val="00CC2013"/>
    <w:rsid w:val="00CC27B8"/>
    <w:rsid w:val="00CC34B5"/>
    <w:rsid w:val="00CC4554"/>
    <w:rsid w:val="00CC468C"/>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358"/>
    <w:rsid w:val="00D05456"/>
    <w:rsid w:val="00D058A0"/>
    <w:rsid w:val="00D060E3"/>
    <w:rsid w:val="00D06636"/>
    <w:rsid w:val="00D0672F"/>
    <w:rsid w:val="00D068E0"/>
    <w:rsid w:val="00D06A74"/>
    <w:rsid w:val="00D07E88"/>
    <w:rsid w:val="00D1057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4F31"/>
    <w:rsid w:val="00D25C3F"/>
    <w:rsid w:val="00D25F7D"/>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299"/>
    <w:rsid w:val="00DC7331"/>
    <w:rsid w:val="00DC76B7"/>
    <w:rsid w:val="00DC7A43"/>
    <w:rsid w:val="00DC7D32"/>
    <w:rsid w:val="00DC7F90"/>
    <w:rsid w:val="00DD010A"/>
    <w:rsid w:val="00DD011C"/>
    <w:rsid w:val="00DD02C6"/>
    <w:rsid w:val="00DD0519"/>
    <w:rsid w:val="00DD184D"/>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5CB8"/>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8B3"/>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7F8"/>
    <w:rsid w:val="00E25C0D"/>
    <w:rsid w:val="00E2668E"/>
    <w:rsid w:val="00E26946"/>
    <w:rsid w:val="00E271B6"/>
    <w:rsid w:val="00E27346"/>
    <w:rsid w:val="00E30117"/>
    <w:rsid w:val="00E30783"/>
    <w:rsid w:val="00E309DA"/>
    <w:rsid w:val="00E30E91"/>
    <w:rsid w:val="00E31709"/>
    <w:rsid w:val="00E32FB9"/>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6CDE"/>
    <w:rsid w:val="00E47033"/>
    <w:rsid w:val="00E474B4"/>
    <w:rsid w:val="00E47514"/>
    <w:rsid w:val="00E478F1"/>
    <w:rsid w:val="00E50351"/>
    <w:rsid w:val="00E50379"/>
    <w:rsid w:val="00E51A8B"/>
    <w:rsid w:val="00E51CD2"/>
    <w:rsid w:val="00E526D4"/>
    <w:rsid w:val="00E5344D"/>
    <w:rsid w:val="00E538D5"/>
    <w:rsid w:val="00E543D3"/>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336"/>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0FD"/>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0D6"/>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3778"/>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CC1"/>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BE4"/>
    <w:rsid w:val="00F30539"/>
    <w:rsid w:val="00F30B89"/>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68B"/>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A6"/>
    <w:rsid w:val="00FA07D5"/>
    <w:rsid w:val="00FA0988"/>
    <w:rsid w:val="00FA0EE5"/>
    <w:rsid w:val="00FA124F"/>
    <w:rsid w:val="00FA20AB"/>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37A5"/>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55D"/>
    <w:rsid w:val="00FD2884"/>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664C"/>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0824183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0</TotalTime>
  <Pages>2</Pages>
  <Words>656</Words>
  <Characters>3743</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2024-05-26T06:09:00Z</dcterms:created>
  <dcterms:modified xsi:type="dcterms:W3CDTF">2024-05-26T06:09:00Z</dcterms:modified>
</cp:coreProperties>
</file>