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CA5A6" w14:textId="77777777" w:rsidR="00CA781E" w:rsidRDefault="00CA781E" w:rsidP="000B02ED">
      <w:pPr>
        <w:pStyle w:val="CC"/>
        <w:keepLines w:val="0"/>
        <w:spacing w:after="0"/>
        <w:ind w:left="0" w:firstLine="0"/>
        <w:jc w:val="center"/>
        <w:rPr>
          <w:rFonts w:ascii="Arial" w:hAnsi="Arial" w:cs="Arial"/>
          <w:b/>
          <w:bCs/>
          <w:sz w:val="24"/>
          <w:szCs w:val="24"/>
          <w:lang w:val="de-DE"/>
        </w:rPr>
      </w:pPr>
      <w:r>
        <w:rPr>
          <w:rFonts w:ascii="Arial" w:hAnsi="Arial" w:cs="Arial"/>
          <w:b/>
          <w:bCs/>
          <w:sz w:val="24"/>
          <w:szCs w:val="24"/>
          <w:lang w:val="de-DE"/>
        </w:rPr>
        <w:t>YESHIVAT HAR ETZION</w:t>
      </w:r>
    </w:p>
    <w:p w14:paraId="7DCBC13E" w14:textId="77777777" w:rsidR="00CA781E" w:rsidRDefault="00CA781E" w:rsidP="000B02ED">
      <w:pPr>
        <w:pStyle w:val="CC"/>
        <w:keepLines w:val="0"/>
        <w:spacing w:after="0"/>
        <w:ind w:left="0" w:firstLine="0"/>
        <w:jc w:val="center"/>
        <w:rPr>
          <w:rFonts w:ascii="Arial" w:hAnsi="Arial" w:cs="Arial"/>
          <w:b/>
          <w:bCs/>
          <w:sz w:val="24"/>
          <w:szCs w:val="24"/>
          <w:lang w:val="de-DE"/>
        </w:rPr>
      </w:pPr>
      <w:r>
        <w:rPr>
          <w:rFonts w:ascii="Arial" w:hAnsi="Arial" w:cs="Arial"/>
          <w:b/>
          <w:bCs/>
          <w:sz w:val="24"/>
          <w:szCs w:val="24"/>
          <w:lang w:val="de-DE"/>
        </w:rPr>
        <w:t>ISRAEL KOSCHITZKY VIRTUAL BEIT MIDRASH (VBM)</w:t>
      </w:r>
    </w:p>
    <w:p w14:paraId="0CC1761E" w14:textId="77777777" w:rsidR="00CA781E" w:rsidRDefault="00CA781E" w:rsidP="000B02ED">
      <w:pPr>
        <w:pStyle w:val="CC"/>
        <w:keepLines w:val="0"/>
        <w:spacing w:after="0"/>
        <w:ind w:left="0" w:firstLine="0"/>
        <w:jc w:val="center"/>
        <w:rPr>
          <w:rFonts w:ascii="Arial" w:hAnsi="Arial" w:cs="Arial"/>
          <w:b/>
          <w:bCs/>
          <w:sz w:val="24"/>
          <w:szCs w:val="24"/>
          <w:lang w:val="en-GB"/>
        </w:rPr>
      </w:pPr>
      <w:r>
        <w:rPr>
          <w:rFonts w:ascii="Arial" w:hAnsi="Arial" w:cs="Arial"/>
          <w:b/>
          <w:bCs/>
          <w:sz w:val="24"/>
          <w:szCs w:val="24"/>
          <w:lang w:val="en-GB"/>
        </w:rPr>
        <w:t>*************************************************************</w:t>
      </w:r>
    </w:p>
    <w:p w14:paraId="74DD037C" w14:textId="77777777" w:rsidR="00CA781E" w:rsidRDefault="00CA781E" w:rsidP="000B02ED">
      <w:pPr>
        <w:pStyle w:val="CC"/>
        <w:keepLines w:val="0"/>
        <w:spacing w:after="0"/>
        <w:ind w:left="0" w:firstLine="0"/>
        <w:jc w:val="center"/>
        <w:rPr>
          <w:rFonts w:ascii="Arial" w:hAnsi="Arial" w:cs="Arial"/>
          <w:b/>
          <w:bCs/>
          <w:sz w:val="24"/>
          <w:szCs w:val="24"/>
          <w:lang w:val="en-GB"/>
        </w:rPr>
      </w:pPr>
      <w:r>
        <w:rPr>
          <w:rFonts w:ascii="Arial" w:hAnsi="Arial" w:cs="Arial"/>
          <w:b/>
          <w:bCs/>
          <w:sz w:val="24"/>
          <w:szCs w:val="24"/>
          <w:lang w:val="en-GB"/>
        </w:rPr>
        <w:t>STUDENT SUMMARIES OF SICHOT OF THE ROSHEI YESHIVA</w:t>
      </w:r>
    </w:p>
    <w:p w14:paraId="5DDB9ACA" w14:textId="77777777" w:rsidR="00CA781E" w:rsidRDefault="00CA781E" w:rsidP="000B02ED">
      <w:pPr>
        <w:pStyle w:val="a"/>
        <w:keepNext w:val="0"/>
        <w:widowControl w:val="0"/>
        <w:bidi w:val="0"/>
        <w:spacing w:after="0"/>
        <w:jc w:val="center"/>
        <w:rPr>
          <w:rFonts w:ascii="Arial" w:hAnsi="Arial"/>
          <w:sz w:val="24"/>
          <w:lang w:val="en-GB"/>
        </w:rPr>
      </w:pPr>
    </w:p>
    <w:p w14:paraId="4CCE2334" w14:textId="77777777" w:rsidR="00CA781E" w:rsidRDefault="00CA781E" w:rsidP="000B02ED">
      <w:pPr>
        <w:pStyle w:val="a"/>
        <w:keepNext w:val="0"/>
        <w:widowControl w:val="0"/>
        <w:bidi w:val="0"/>
        <w:spacing w:after="0"/>
        <w:jc w:val="center"/>
        <w:rPr>
          <w:rFonts w:ascii="Arial" w:hAnsi="Arial"/>
          <w:sz w:val="24"/>
        </w:rPr>
      </w:pPr>
      <w:r>
        <w:rPr>
          <w:rFonts w:ascii="Arial" w:hAnsi="Arial"/>
          <w:sz w:val="24"/>
        </w:rPr>
        <w:t>PARASHAT KEDOSHIM</w:t>
      </w:r>
    </w:p>
    <w:p w14:paraId="1B296A58" w14:textId="77777777" w:rsidR="00CA781E" w:rsidRDefault="00CA781E" w:rsidP="000B02ED">
      <w:pPr>
        <w:pStyle w:val="a"/>
        <w:keepNext w:val="0"/>
        <w:widowControl w:val="0"/>
        <w:bidi w:val="0"/>
        <w:spacing w:after="0"/>
        <w:jc w:val="center"/>
        <w:rPr>
          <w:rFonts w:ascii="Arial" w:hAnsi="Arial"/>
          <w:sz w:val="24"/>
        </w:rPr>
      </w:pPr>
      <w:r>
        <w:rPr>
          <w:rFonts w:ascii="Arial" w:hAnsi="Arial"/>
          <w:sz w:val="24"/>
        </w:rPr>
        <w:t>SICHA OF HARAV MOSHEH LICHTENSTEIN</w:t>
      </w:r>
    </w:p>
    <w:p w14:paraId="1EE16D64" w14:textId="03328493" w:rsidR="00CA781E" w:rsidRDefault="00CA781E" w:rsidP="000B02ED">
      <w:pPr>
        <w:pStyle w:val="a"/>
        <w:keepNext w:val="0"/>
        <w:widowControl w:val="0"/>
        <w:bidi w:val="0"/>
        <w:spacing w:after="0"/>
        <w:jc w:val="center"/>
        <w:rPr>
          <w:rFonts w:asciiTheme="minorBidi" w:hAnsiTheme="minorBidi" w:cstheme="minorBidi"/>
          <w:b w:val="0"/>
          <w:bCs w:val="0"/>
          <w:sz w:val="24"/>
        </w:rPr>
      </w:pPr>
    </w:p>
    <w:p w14:paraId="4414A98F" w14:textId="2EAA0F33" w:rsidR="00D8579C" w:rsidRDefault="00D8579C" w:rsidP="00D8579C">
      <w:pPr>
        <w:pStyle w:val="a"/>
        <w:keepNext w:val="0"/>
        <w:widowControl w:val="0"/>
        <w:bidi w:val="0"/>
        <w:spacing w:after="0"/>
        <w:jc w:val="center"/>
        <w:rPr>
          <w:rFonts w:asciiTheme="minorBidi" w:hAnsiTheme="minorBidi" w:cstheme="minorBidi"/>
          <w:b w:val="0"/>
          <w:bCs w:val="0"/>
          <w:sz w:val="24"/>
        </w:rPr>
      </w:pPr>
      <w:r>
        <w:rPr>
          <w:rFonts w:asciiTheme="minorBidi" w:hAnsiTheme="minorBidi" w:cstheme="minorBidi"/>
          <w:b w:val="0"/>
          <w:bCs w:val="0"/>
          <w:sz w:val="24"/>
        </w:rPr>
        <w:t>***************************************</w:t>
      </w:r>
      <w:r w:rsidR="00E73020">
        <w:rPr>
          <w:rFonts w:asciiTheme="minorBidi" w:hAnsiTheme="minorBidi" w:cstheme="minorBidi"/>
          <w:b w:val="0"/>
          <w:bCs w:val="0"/>
          <w:sz w:val="24"/>
        </w:rPr>
        <w:t>***</w:t>
      </w:r>
      <w:r>
        <w:rPr>
          <w:rFonts w:asciiTheme="minorBidi" w:hAnsiTheme="minorBidi" w:cstheme="minorBidi"/>
          <w:b w:val="0"/>
          <w:bCs w:val="0"/>
          <w:sz w:val="24"/>
        </w:rPr>
        <w:t>******************************</w:t>
      </w:r>
    </w:p>
    <w:p w14:paraId="0F7C7AE1" w14:textId="77777777" w:rsidR="00D8579C" w:rsidRPr="00D8579C" w:rsidRDefault="00D8579C" w:rsidP="00D8579C">
      <w:pPr>
        <w:pStyle w:val="a"/>
        <w:widowControl w:val="0"/>
        <w:bidi w:val="0"/>
        <w:spacing w:after="0"/>
        <w:jc w:val="center"/>
        <w:rPr>
          <w:rFonts w:asciiTheme="minorBidi" w:hAnsiTheme="minorBidi" w:cstheme="minorBidi"/>
          <w:b w:val="0"/>
          <w:bCs w:val="0"/>
          <w:sz w:val="24"/>
        </w:rPr>
      </w:pPr>
      <w:r w:rsidRPr="00D8579C">
        <w:rPr>
          <w:rFonts w:asciiTheme="minorBidi" w:hAnsiTheme="minorBidi" w:cstheme="minorBidi"/>
          <w:b w:val="0"/>
          <w:bCs w:val="0"/>
          <w:sz w:val="24"/>
        </w:rPr>
        <w:t>This shiur is dedicated in memory of Rabbanit Frieda Heller z"l</w:t>
      </w:r>
    </w:p>
    <w:p w14:paraId="3582C89B" w14:textId="77777777" w:rsidR="00D8579C" w:rsidRPr="00D8579C" w:rsidRDefault="00D8579C" w:rsidP="00D8579C">
      <w:pPr>
        <w:pStyle w:val="a"/>
        <w:widowControl w:val="0"/>
        <w:bidi w:val="0"/>
        <w:spacing w:after="0"/>
        <w:jc w:val="center"/>
        <w:rPr>
          <w:rFonts w:asciiTheme="minorBidi" w:hAnsiTheme="minorBidi" w:cstheme="minorBidi"/>
          <w:b w:val="0"/>
          <w:bCs w:val="0"/>
          <w:sz w:val="24"/>
        </w:rPr>
      </w:pPr>
      <w:r w:rsidRPr="00D8579C">
        <w:rPr>
          <w:rFonts w:asciiTheme="minorBidi" w:hAnsiTheme="minorBidi" w:cstheme="minorBidi"/>
          <w:b w:val="0"/>
          <w:bCs w:val="0"/>
          <w:sz w:val="24"/>
        </w:rPr>
        <w:t>whose yahrzeit falls on the third of Iyar</w:t>
      </w:r>
      <w:r w:rsidRPr="00D8579C">
        <w:rPr>
          <w:rFonts w:asciiTheme="minorBidi" w:hAnsiTheme="minorBidi"/>
          <w:b w:val="0"/>
          <w:bCs w:val="0"/>
          <w:sz w:val="24"/>
          <w:rtl/>
        </w:rPr>
        <w:t>,</w:t>
      </w:r>
    </w:p>
    <w:p w14:paraId="492E4A61" w14:textId="29EA9A1D" w:rsidR="00A81DDE" w:rsidRDefault="00D8579C" w:rsidP="00D8579C">
      <w:pPr>
        <w:pStyle w:val="a"/>
        <w:keepNext w:val="0"/>
        <w:widowControl w:val="0"/>
        <w:bidi w:val="0"/>
        <w:spacing w:after="0"/>
        <w:jc w:val="center"/>
        <w:rPr>
          <w:rFonts w:asciiTheme="minorBidi" w:hAnsiTheme="minorBidi" w:cstheme="minorBidi"/>
          <w:b w:val="0"/>
          <w:bCs w:val="0"/>
          <w:sz w:val="24"/>
        </w:rPr>
      </w:pPr>
      <w:r w:rsidRPr="00D8579C">
        <w:rPr>
          <w:rFonts w:asciiTheme="minorBidi" w:hAnsiTheme="minorBidi" w:cstheme="minorBidi"/>
          <w:b w:val="0"/>
          <w:bCs w:val="0"/>
          <w:sz w:val="24"/>
        </w:rPr>
        <w:t>by her granddaughter, Vivian Singer</w:t>
      </w:r>
    </w:p>
    <w:p w14:paraId="282711DE" w14:textId="576CBDE3" w:rsidR="00D8579C" w:rsidRDefault="00D8579C" w:rsidP="00D8579C">
      <w:pPr>
        <w:pStyle w:val="a"/>
        <w:keepNext w:val="0"/>
        <w:widowControl w:val="0"/>
        <w:bidi w:val="0"/>
        <w:spacing w:after="0"/>
        <w:jc w:val="center"/>
        <w:rPr>
          <w:rFonts w:asciiTheme="minorBidi" w:hAnsiTheme="minorBidi" w:cstheme="minorBidi"/>
          <w:b w:val="0"/>
          <w:bCs w:val="0"/>
          <w:sz w:val="24"/>
        </w:rPr>
      </w:pPr>
      <w:r>
        <w:rPr>
          <w:rFonts w:asciiTheme="minorBidi" w:hAnsiTheme="minorBidi" w:cstheme="minorBidi"/>
          <w:b w:val="0"/>
          <w:bCs w:val="0"/>
          <w:sz w:val="24"/>
        </w:rPr>
        <w:t>********************************************</w:t>
      </w:r>
      <w:r w:rsidR="00E73020">
        <w:rPr>
          <w:rFonts w:asciiTheme="minorBidi" w:hAnsiTheme="minorBidi" w:cstheme="minorBidi"/>
          <w:b w:val="0"/>
          <w:bCs w:val="0"/>
          <w:sz w:val="24"/>
        </w:rPr>
        <w:t>***</w:t>
      </w:r>
      <w:r>
        <w:rPr>
          <w:rFonts w:asciiTheme="minorBidi" w:hAnsiTheme="minorBidi" w:cstheme="minorBidi"/>
          <w:b w:val="0"/>
          <w:bCs w:val="0"/>
          <w:sz w:val="24"/>
        </w:rPr>
        <w:t>*************************</w:t>
      </w:r>
    </w:p>
    <w:p w14:paraId="06D4BFBB" w14:textId="77777777" w:rsidR="00D8579C" w:rsidRDefault="00D8579C" w:rsidP="000B02ED">
      <w:pPr>
        <w:pStyle w:val="a"/>
        <w:keepNext w:val="0"/>
        <w:widowControl w:val="0"/>
        <w:bidi w:val="0"/>
        <w:spacing w:after="0"/>
        <w:jc w:val="center"/>
        <w:rPr>
          <w:rFonts w:asciiTheme="minorBidi" w:hAnsiTheme="minorBidi" w:cstheme="minorBidi"/>
          <w:sz w:val="24"/>
        </w:rPr>
      </w:pPr>
    </w:p>
    <w:p w14:paraId="0FE835CC" w14:textId="453B1656" w:rsidR="00C44E28" w:rsidRDefault="00C44E28" w:rsidP="00D8579C">
      <w:pPr>
        <w:pStyle w:val="a"/>
        <w:keepNext w:val="0"/>
        <w:widowControl w:val="0"/>
        <w:bidi w:val="0"/>
        <w:spacing w:after="0"/>
        <w:jc w:val="center"/>
        <w:rPr>
          <w:rFonts w:asciiTheme="minorBidi" w:hAnsiTheme="minorBidi" w:cstheme="minorBidi"/>
          <w:sz w:val="24"/>
        </w:rPr>
      </w:pPr>
      <w:r w:rsidRPr="00CA781E">
        <w:rPr>
          <w:rFonts w:asciiTheme="minorBidi" w:hAnsiTheme="minorBidi" w:cstheme="minorBidi"/>
          <w:sz w:val="24"/>
        </w:rPr>
        <w:t xml:space="preserve">“You </w:t>
      </w:r>
      <w:r w:rsidR="005B3A72">
        <w:rPr>
          <w:rFonts w:asciiTheme="minorBidi" w:hAnsiTheme="minorBidi" w:cstheme="minorBidi"/>
          <w:sz w:val="24"/>
        </w:rPr>
        <w:t>S</w:t>
      </w:r>
      <w:r w:rsidRPr="00CA781E">
        <w:rPr>
          <w:rFonts w:asciiTheme="minorBidi" w:hAnsiTheme="minorBidi" w:cstheme="minorBidi"/>
          <w:sz w:val="24"/>
        </w:rPr>
        <w:t xml:space="preserve">hall </w:t>
      </w:r>
      <w:r w:rsidR="005B3A72">
        <w:rPr>
          <w:rFonts w:asciiTheme="minorBidi" w:hAnsiTheme="minorBidi" w:cstheme="minorBidi"/>
          <w:sz w:val="24"/>
        </w:rPr>
        <w:t>B</w:t>
      </w:r>
      <w:r w:rsidRPr="00CA781E">
        <w:rPr>
          <w:rFonts w:asciiTheme="minorBidi" w:hAnsiTheme="minorBidi" w:cstheme="minorBidi"/>
          <w:sz w:val="24"/>
        </w:rPr>
        <w:t xml:space="preserve">e </w:t>
      </w:r>
      <w:r w:rsidR="005B3A72">
        <w:rPr>
          <w:rFonts w:asciiTheme="minorBidi" w:hAnsiTheme="minorBidi" w:cstheme="minorBidi"/>
          <w:sz w:val="24"/>
        </w:rPr>
        <w:t>H</w:t>
      </w:r>
      <w:r w:rsidRPr="00CA781E">
        <w:rPr>
          <w:rFonts w:asciiTheme="minorBidi" w:hAnsiTheme="minorBidi" w:cstheme="minorBidi"/>
          <w:sz w:val="24"/>
        </w:rPr>
        <w:t>oly”</w:t>
      </w:r>
    </w:p>
    <w:p w14:paraId="5A647C52" w14:textId="35EFCC7E" w:rsidR="005B3A72" w:rsidRPr="005B3A72" w:rsidRDefault="005B3A72" w:rsidP="000B02ED">
      <w:pPr>
        <w:pStyle w:val="a"/>
        <w:keepNext w:val="0"/>
        <w:widowControl w:val="0"/>
        <w:bidi w:val="0"/>
        <w:spacing w:after="0"/>
        <w:jc w:val="center"/>
        <w:rPr>
          <w:rFonts w:asciiTheme="minorBidi" w:hAnsiTheme="minorBidi" w:cstheme="minorBidi"/>
          <w:b w:val="0"/>
          <w:bCs w:val="0"/>
          <w:sz w:val="24"/>
        </w:rPr>
      </w:pPr>
      <w:r w:rsidRPr="005B3A72">
        <w:rPr>
          <w:rFonts w:asciiTheme="minorBidi" w:hAnsiTheme="minorBidi" w:cstheme="minorBidi"/>
          <w:b w:val="0"/>
          <w:bCs w:val="0"/>
          <w:sz w:val="24"/>
        </w:rPr>
        <w:t>Adapted by Immanuel M</w:t>
      </w:r>
      <w:r w:rsidR="005F5109">
        <w:rPr>
          <w:rFonts w:asciiTheme="minorBidi" w:hAnsiTheme="minorBidi" w:cstheme="minorBidi"/>
          <w:b w:val="0"/>
          <w:bCs w:val="0"/>
          <w:sz w:val="24"/>
        </w:rPr>
        <w:t>e</w:t>
      </w:r>
      <w:r w:rsidRPr="005B3A72">
        <w:rPr>
          <w:rFonts w:asciiTheme="minorBidi" w:hAnsiTheme="minorBidi" w:cstheme="minorBidi"/>
          <w:b w:val="0"/>
          <w:bCs w:val="0"/>
          <w:sz w:val="24"/>
        </w:rPr>
        <w:t>yer</w:t>
      </w:r>
    </w:p>
    <w:p w14:paraId="5C022BE1" w14:textId="77777777" w:rsidR="005B3A72" w:rsidRPr="005B3A72" w:rsidRDefault="005B3A72" w:rsidP="000B02ED">
      <w:pPr>
        <w:pStyle w:val="a"/>
        <w:keepNext w:val="0"/>
        <w:widowControl w:val="0"/>
        <w:bidi w:val="0"/>
        <w:spacing w:after="0"/>
        <w:jc w:val="center"/>
        <w:rPr>
          <w:rFonts w:asciiTheme="minorBidi" w:hAnsiTheme="minorBidi" w:cstheme="minorBidi"/>
          <w:b w:val="0"/>
          <w:bCs w:val="0"/>
          <w:sz w:val="24"/>
        </w:rPr>
      </w:pPr>
      <w:r w:rsidRPr="005B3A72">
        <w:rPr>
          <w:rFonts w:asciiTheme="minorBidi" w:hAnsiTheme="minorBidi" w:cstheme="minorBidi"/>
          <w:b w:val="0"/>
          <w:bCs w:val="0"/>
          <w:sz w:val="24"/>
        </w:rPr>
        <w:t>Translated by Kaeren Fish</w:t>
      </w:r>
    </w:p>
    <w:p w14:paraId="5A5A4BA0" w14:textId="77777777" w:rsidR="00C44E28" w:rsidRDefault="00C44E28" w:rsidP="000B02ED">
      <w:pPr>
        <w:pStyle w:val="a"/>
        <w:keepNext w:val="0"/>
        <w:widowControl w:val="0"/>
        <w:bidi w:val="0"/>
        <w:spacing w:after="0"/>
        <w:jc w:val="both"/>
        <w:rPr>
          <w:rFonts w:asciiTheme="minorBidi" w:hAnsiTheme="minorBidi" w:cstheme="minorBidi"/>
          <w:b w:val="0"/>
          <w:bCs w:val="0"/>
          <w:sz w:val="24"/>
        </w:rPr>
      </w:pPr>
    </w:p>
    <w:p w14:paraId="551420C0" w14:textId="77777777" w:rsidR="00CA781E" w:rsidRPr="00CA781E" w:rsidRDefault="00CA781E" w:rsidP="000B02ED">
      <w:pPr>
        <w:pStyle w:val="a"/>
        <w:keepNext w:val="0"/>
        <w:widowControl w:val="0"/>
        <w:bidi w:val="0"/>
        <w:spacing w:after="0"/>
        <w:jc w:val="both"/>
        <w:rPr>
          <w:rFonts w:asciiTheme="minorBidi" w:hAnsiTheme="minorBidi" w:cstheme="minorBidi"/>
          <w:b w:val="0"/>
          <w:bCs w:val="0"/>
          <w:sz w:val="24"/>
        </w:rPr>
      </w:pPr>
    </w:p>
    <w:p w14:paraId="0039479C" w14:textId="77777777" w:rsidR="00C44E28" w:rsidRDefault="00C44E28" w:rsidP="000B02ED">
      <w:pPr>
        <w:pStyle w:val="a"/>
        <w:keepNext w:val="0"/>
        <w:widowControl w:val="0"/>
        <w:bidi w:val="0"/>
        <w:spacing w:after="0"/>
        <w:jc w:val="both"/>
        <w:rPr>
          <w:rFonts w:asciiTheme="minorBidi" w:hAnsiTheme="minorBidi" w:cstheme="minorBidi"/>
          <w:sz w:val="24"/>
        </w:rPr>
      </w:pPr>
      <w:r w:rsidRPr="00CA781E">
        <w:rPr>
          <w:rFonts w:asciiTheme="minorBidi" w:hAnsiTheme="minorBidi" w:cstheme="minorBidi"/>
          <w:i/>
          <w:iCs/>
          <w:sz w:val="24"/>
        </w:rPr>
        <w:t>Mitzvot</w:t>
      </w:r>
      <w:r w:rsidRPr="00CA781E">
        <w:rPr>
          <w:rFonts w:asciiTheme="minorBidi" w:hAnsiTheme="minorBidi" w:cstheme="minorBidi"/>
          <w:sz w:val="24"/>
        </w:rPr>
        <w:t xml:space="preserve"> of holiness</w:t>
      </w:r>
    </w:p>
    <w:p w14:paraId="307CE7B1" w14:textId="77777777" w:rsidR="00CA781E" w:rsidRPr="00CA781E" w:rsidRDefault="00CA781E" w:rsidP="000B02ED">
      <w:pPr>
        <w:pStyle w:val="a"/>
        <w:keepNext w:val="0"/>
        <w:widowControl w:val="0"/>
        <w:bidi w:val="0"/>
        <w:spacing w:after="0"/>
        <w:jc w:val="both"/>
        <w:rPr>
          <w:rFonts w:asciiTheme="minorBidi" w:hAnsiTheme="minorBidi" w:cstheme="minorBidi"/>
          <w:sz w:val="24"/>
        </w:rPr>
      </w:pPr>
    </w:p>
    <w:p w14:paraId="42D137BC" w14:textId="77777777" w:rsidR="00193DC8" w:rsidRDefault="00193DC8" w:rsidP="000B02ED">
      <w:pPr>
        <w:pStyle w:val="a"/>
        <w:keepNext w:val="0"/>
        <w:widowControl w:val="0"/>
        <w:bidi w:val="0"/>
        <w:spacing w:after="0"/>
        <w:ind w:firstLine="720"/>
        <w:jc w:val="both"/>
        <w:rPr>
          <w:rFonts w:asciiTheme="minorBidi" w:hAnsiTheme="minorBidi" w:cstheme="minorBidi"/>
          <w:b w:val="0"/>
          <w:bCs w:val="0"/>
          <w:sz w:val="24"/>
        </w:rPr>
      </w:pPr>
      <w:r w:rsidRPr="00CA781E">
        <w:rPr>
          <w:rFonts w:asciiTheme="minorBidi" w:hAnsiTheme="minorBidi" w:cstheme="minorBidi"/>
          <w:b w:val="0"/>
          <w:bCs w:val="0"/>
          <w:sz w:val="24"/>
        </w:rPr>
        <w:t xml:space="preserve">In </w:t>
      </w:r>
      <w:r w:rsidRPr="00CA781E">
        <w:rPr>
          <w:rFonts w:asciiTheme="minorBidi" w:hAnsiTheme="minorBidi" w:cstheme="minorBidi"/>
          <w:b w:val="0"/>
          <w:bCs w:val="0"/>
          <w:i/>
          <w:iCs/>
          <w:sz w:val="24"/>
        </w:rPr>
        <w:t>par</w:t>
      </w:r>
      <w:r w:rsidR="00CA781E" w:rsidRPr="00CA781E">
        <w:rPr>
          <w:rFonts w:asciiTheme="minorBidi" w:hAnsiTheme="minorBidi" w:cstheme="minorBidi"/>
          <w:b w:val="0"/>
          <w:bCs w:val="0"/>
          <w:i/>
          <w:iCs/>
          <w:sz w:val="24"/>
        </w:rPr>
        <w:t>a</w:t>
      </w:r>
      <w:r w:rsidRPr="00CA781E">
        <w:rPr>
          <w:rFonts w:asciiTheme="minorBidi" w:hAnsiTheme="minorBidi" w:cstheme="minorBidi"/>
          <w:b w:val="0"/>
          <w:bCs w:val="0"/>
          <w:i/>
          <w:iCs/>
          <w:sz w:val="24"/>
        </w:rPr>
        <w:t>shat Kedoshim</w:t>
      </w:r>
      <w:r w:rsidRPr="00CA781E">
        <w:rPr>
          <w:rFonts w:asciiTheme="minorBidi" w:hAnsiTheme="minorBidi" w:cstheme="minorBidi"/>
          <w:b w:val="0"/>
          <w:bCs w:val="0"/>
          <w:sz w:val="24"/>
        </w:rPr>
        <w:t>, the Torah sets down a number of forms of behavior, all of which are meant to guide us as God’s people – as a “kingdo</w:t>
      </w:r>
      <w:r w:rsidR="000A6322">
        <w:rPr>
          <w:rFonts w:asciiTheme="minorBidi" w:hAnsiTheme="minorBidi" w:cstheme="minorBidi"/>
          <w:b w:val="0"/>
          <w:bCs w:val="0"/>
          <w:sz w:val="24"/>
        </w:rPr>
        <w:t>m of priests and a holy nation,”</w:t>
      </w:r>
      <w:r w:rsidRPr="00CA781E">
        <w:rPr>
          <w:rFonts w:asciiTheme="minorBidi" w:hAnsiTheme="minorBidi" w:cstheme="minorBidi"/>
          <w:b w:val="0"/>
          <w:bCs w:val="0"/>
          <w:sz w:val="24"/>
        </w:rPr>
        <w:t xml:space="preserve"> a </w:t>
      </w:r>
      <w:r w:rsidR="000A6322">
        <w:rPr>
          <w:rFonts w:asciiTheme="minorBidi" w:hAnsiTheme="minorBidi" w:cstheme="minorBidi"/>
          <w:b w:val="0"/>
          <w:bCs w:val="0"/>
          <w:sz w:val="24"/>
        </w:rPr>
        <w:t>people</w:t>
      </w:r>
      <w:r w:rsidRPr="00CA781E">
        <w:rPr>
          <w:rFonts w:asciiTheme="minorBidi" w:hAnsiTheme="minorBidi" w:cstheme="minorBidi"/>
          <w:b w:val="0"/>
          <w:bCs w:val="0"/>
          <w:sz w:val="24"/>
        </w:rPr>
        <w:t xml:space="preserve"> that conducts itself with holiness.</w:t>
      </w:r>
      <w:r w:rsidR="000A6322">
        <w:rPr>
          <w:rFonts w:asciiTheme="minorBidi" w:hAnsiTheme="minorBidi" w:cstheme="minorBidi"/>
          <w:b w:val="0"/>
          <w:bCs w:val="0"/>
          <w:sz w:val="24"/>
        </w:rPr>
        <w:t xml:space="preserve"> </w:t>
      </w:r>
      <w:r w:rsidRPr="00CA781E">
        <w:rPr>
          <w:rFonts w:asciiTheme="minorBidi" w:hAnsiTheme="minorBidi" w:cstheme="minorBidi"/>
          <w:b w:val="0"/>
          <w:bCs w:val="0"/>
          <w:sz w:val="24"/>
        </w:rPr>
        <w:t xml:space="preserve">Even without delving into in-depth analysis of what holiness means, it is easy to understand the connection between this concept and the first few commandments in the </w:t>
      </w:r>
      <w:r w:rsidRPr="00CA781E">
        <w:rPr>
          <w:rFonts w:asciiTheme="minorBidi" w:hAnsiTheme="minorBidi" w:cstheme="minorBidi"/>
          <w:b w:val="0"/>
          <w:bCs w:val="0"/>
          <w:i/>
          <w:iCs/>
          <w:sz w:val="24"/>
        </w:rPr>
        <w:t>par</w:t>
      </w:r>
      <w:r w:rsidR="00CA781E" w:rsidRPr="00CA781E">
        <w:rPr>
          <w:rFonts w:asciiTheme="minorBidi" w:hAnsiTheme="minorBidi" w:cstheme="minorBidi"/>
          <w:b w:val="0"/>
          <w:bCs w:val="0"/>
          <w:i/>
          <w:iCs/>
          <w:sz w:val="24"/>
        </w:rPr>
        <w:t>a</w:t>
      </w:r>
      <w:r w:rsidRPr="00CA781E">
        <w:rPr>
          <w:rFonts w:asciiTheme="minorBidi" w:hAnsiTheme="minorBidi" w:cstheme="minorBidi"/>
          <w:b w:val="0"/>
          <w:bCs w:val="0"/>
          <w:i/>
          <w:iCs/>
          <w:sz w:val="24"/>
        </w:rPr>
        <w:t>sha</w:t>
      </w:r>
      <w:r w:rsidRPr="00CA781E">
        <w:rPr>
          <w:rFonts w:asciiTheme="minorBidi" w:hAnsiTheme="minorBidi" w:cstheme="minorBidi"/>
          <w:b w:val="0"/>
          <w:bCs w:val="0"/>
          <w:sz w:val="24"/>
        </w:rPr>
        <w:t>:</w:t>
      </w:r>
    </w:p>
    <w:p w14:paraId="6F5405A1" w14:textId="77777777" w:rsidR="00CA781E" w:rsidRPr="00CA781E" w:rsidRDefault="00CA781E" w:rsidP="000B02ED">
      <w:pPr>
        <w:pStyle w:val="a"/>
        <w:keepNext w:val="0"/>
        <w:widowControl w:val="0"/>
        <w:bidi w:val="0"/>
        <w:spacing w:after="0"/>
        <w:ind w:firstLine="720"/>
        <w:jc w:val="both"/>
        <w:rPr>
          <w:rFonts w:asciiTheme="minorBidi" w:hAnsiTheme="minorBidi" w:cstheme="minorBidi"/>
          <w:b w:val="0"/>
          <w:bCs w:val="0"/>
          <w:sz w:val="24"/>
        </w:rPr>
      </w:pPr>
    </w:p>
    <w:p w14:paraId="0568E5A2" w14:textId="77777777" w:rsidR="000A6322" w:rsidRDefault="00193DC8" w:rsidP="000B02ED">
      <w:pPr>
        <w:pStyle w:val="a"/>
        <w:keepNext w:val="0"/>
        <w:widowControl w:val="0"/>
        <w:bidi w:val="0"/>
        <w:spacing w:after="0"/>
        <w:ind w:left="720"/>
        <w:jc w:val="both"/>
        <w:rPr>
          <w:rFonts w:asciiTheme="minorBidi" w:hAnsiTheme="minorBidi" w:cstheme="minorBidi"/>
          <w:b w:val="0"/>
          <w:bCs w:val="0"/>
          <w:sz w:val="24"/>
        </w:rPr>
      </w:pPr>
      <w:r w:rsidRPr="00CA781E">
        <w:rPr>
          <w:rFonts w:asciiTheme="minorBidi" w:hAnsiTheme="minorBidi" w:cstheme="minorBidi"/>
          <w:b w:val="0"/>
          <w:bCs w:val="0"/>
          <w:sz w:val="24"/>
        </w:rPr>
        <w:t xml:space="preserve">“You shall be holy, for I, the Lord your God, am holy. </w:t>
      </w:r>
    </w:p>
    <w:p w14:paraId="243E19F2" w14:textId="77777777" w:rsidR="000A6322" w:rsidRDefault="00193DC8" w:rsidP="000B02ED">
      <w:pPr>
        <w:pStyle w:val="a"/>
        <w:keepNext w:val="0"/>
        <w:widowControl w:val="0"/>
        <w:bidi w:val="0"/>
        <w:spacing w:after="0"/>
        <w:ind w:left="720"/>
        <w:jc w:val="both"/>
        <w:rPr>
          <w:rFonts w:asciiTheme="minorBidi" w:hAnsiTheme="minorBidi" w:cstheme="minorBidi"/>
          <w:b w:val="0"/>
          <w:bCs w:val="0"/>
          <w:sz w:val="24"/>
        </w:rPr>
      </w:pPr>
      <w:r w:rsidRPr="00CA781E">
        <w:rPr>
          <w:rFonts w:asciiTheme="minorBidi" w:hAnsiTheme="minorBidi" w:cstheme="minorBidi"/>
          <w:b w:val="0"/>
          <w:bCs w:val="0"/>
          <w:sz w:val="24"/>
        </w:rPr>
        <w:t xml:space="preserve">You shall fear every man his mother and his father, and keep My </w:t>
      </w:r>
      <w:r w:rsidRPr="00CA781E">
        <w:rPr>
          <w:rFonts w:asciiTheme="minorBidi" w:hAnsiTheme="minorBidi" w:cstheme="minorBidi"/>
          <w:b w:val="0"/>
          <w:bCs w:val="0"/>
          <w:i/>
          <w:iCs/>
          <w:sz w:val="24"/>
        </w:rPr>
        <w:t>shabbatot</w:t>
      </w:r>
      <w:r w:rsidRPr="00CA781E">
        <w:rPr>
          <w:rFonts w:asciiTheme="minorBidi" w:hAnsiTheme="minorBidi" w:cstheme="minorBidi"/>
          <w:b w:val="0"/>
          <w:bCs w:val="0"/>
          <w:sz w:val="24"/>
        </w:rPr>
        <w:t xml:space="preserve">; I am the Lord your God. </w:t>
      </w:r>
    </w:p>
    <w:p w14:paraId="7D762530" w14:textId="77777777" w:rsidR="000A6322" w:rsidRDefault="00193DC8" w:rsidP="000B02ED">
      <w:pPr>
        <w:pStyle w:val="a"/>
        <w:keepNext w:val="0"/>
        <w:widowControl w:val="0"/>
        <w:bidi w:val="0"/>
        <w:spacing w:after="0"/>
        <w:ind w:left="720"/>
        <w:jc w:val="both"/>
        <w:rPr>
          <w:rFonts w:asciiTheme="minorBidi" w:hAnsiTheme="minorBidi" w:cstheme="minorBidi"/>
          <w:b w:val="0"/>
          <w:bCs w:val="0"/>
          <w:sz w:val="24"/>
        </w:rPr>
      </w:pPr>
      <w:r w:rsidRPr="00CA781E">
        <w:rPr>
          <w:rFonts w:asciiTheme="minorBidi" w:hAnsiTheme="minorBidi" w:cstheme="minorBidi"/>
          <w:b w:val="0"/>
          <w:bCs w:val="0"/>
          <w:sz w:val="24"/>
        </w:rPr>
        <w:t xml:space="preserve">Do not turn to idols, nor make for yourselves </w:t>
      </w:r>
      <w:r w:rsidR="00E81A8A" w:rsidRPr="00CA781E">
        <w:rPr>
          <w:rFonts w:asciiTheme="minorBidi" w:hAnsiTheme="minorBidi" w:cstheme="minorBidi"/>
          <w:b w:val="0"/>
          <w:bCs w:val="0"/>
          <w:sz w:val="24"/>
        </w:rPr>
        <w:t>molten golds; I am the Lord your</w:t>
      </w:r>
      <w:r w:rsidRPr="00CA781E">
        <w:rPr>
          <w:rFonts w:asciiTheme="minorBidi" w:hAnsiTheme="minorBidi" w:cstheme="minorBidi"/>
          <w:b w:val="0"/>
          <w:bCs w:val="0"/>
          <w:sz w:val="24"/>
        </w:rPr>
        <w:t xml:space="preserve"> God. </w:t>
      </w:r>
    </w:p>
    <w:p w14:paraId="387D9F32" w14:textId="77777777" w:rsidR="00193DC8" w:rsidRDefault="00193DC8" w:rsidP="000B02ED">
      <w:pPr>
        <w:pStyle w:val="a"/>
        <w:keepNext w:val="0"/>
        <w:widowControl w:val="0"/>
        <w:bidi w:val="0"/>
        <w:spacing w:after="0"/>
        <w:ind w:left="720"/>
        <w:jc w:val="both"/>
        <w:rPr>
          <w:rFonts w:asciiTheme="minorBidi" w:hAnsiTheme="minorBidi" w:cstheme="minorBidi"/>
          <w:b w:val="0"/>
          <w:bCs w:val="0"/>
          <w:sz w:val="24"/>
        </w:rPr>
      </w:pPr>
      <w:r w:rsidRPr="00CA781E">
        <w:rPr>
          <w:rFonts w:asciiTheme="minorBidi" w:hAnsiTheme="minorBidi" w:cstheme="minorBidi"/>
          <w:b w:val="0"/>
          <w:bCs w:val="0"/>
          <w:sz w:val="24"/>
        </w:rPr>
        <w:t>And if you offer a sacrifice of peace offering to the Lord, you shall offer it so that it may be favorably accepted. It shall be eaten the same day of offer it, and on the morrow, and if anything remains until the third day, it shall be burned in fire. And if it is eaten at all of the third day, it is abominable; it shall not be accepted. Therefore everyone that eats it shall bear his iniquity, because he has profaned the hallowed thing of the Lord.” (</w:t>
      </w:r>
      <w:r w:rsidRPr="00CA781E">
        <w:rPr>
          <w:rFonts w:asciiTheme="minorBidi" w:hAnsiTheme="minorBidi" w:cstheme="minorBidi"/>
          <w:b w:val="0"/>
          <w:bCs w:val="0"/>
          <w:i/>
          <w:iCs/>
          <w:sz w:val="24"/>
        </w:rPr>
        <w:t>Vayikra</w:t>
      </w:r>
      <w:r w:rsidRPr="00CA781E">
        <w:rPr>
          <w:rFonts w:asciiTheme="minorBidi" w:hAnsiTheme="minorBidi" w:cstheme="minorBidi"/>
          <w:b w:val="0"/>
          <w:bCs w:val="0"/>
          <w:sz w:val="24"/>
        </w:rPr>
        <w:t xml:space="preserve"> 19:</w:t>
      </w:r>
      <w:r w:rsidR="000A6322">
        <w:rPr>
          <w:rFonts w:asciiTheme="minorBidi" w:hAnsiTheme="minorBidi" w:cstheme="minorBidi"/>
          <w:b w:val="0"/>
          <w:bCs w:val="0"/>
          <w:sz w:val="24"/>
        </w:rPr>
        <w:t>2</w:t>
      </w:r>
      <w:r w:rsidRPr="00CA781E">
        <w:rPr>
          <w:rFonts w:asciiTheme="minorBidi" w:hAnsiTheme="minorBidi" w:cstheme="minorBidi"/>
          <w:b w:val="0"/>
          <w:bCs w:val="0"/>
          <w:sz w:val="24"/>
        </w:rPr>
        <w:t>-8)</w:t>
      </w:r>
    </w:p>
    <w:p w14:paraId="46510546" w14:textId="77777777" w:rsidR="00CA781E" w:rsidRPr="00CA781E" w:rsidRDefault="00CA781E" w:rsidP="000B02ED">
      <w:pPr>
        <w:pStyle w:val="a"/>
        <w:keepNext w:val="0"/>
        <w:widowControl w:val="0"/>
        <w:bidi w:val="0"/>
        <w:spacing w:after="0"/>
        <w:ind w:left="720"/>
        <w:jc w:val="both"/>
        <w:rPr>
          <w:rFonts w:asciiTheme="minorBidi" w:hAnsiTheme="minorBidi" w:cstheme="minorBidi"/>
          <w:b w:val="0"/>
          <w:bCs w:val="0"/>
          <w:sz w:val="24"/>
        </w:rPr>
      </w:pPr>
    </w:p>
    <w:p w14:paraId="2D442C8B" w14:textId="77777777" w:rsidR="00193DC8" w:rsidRPr="00CA781E" w:rsidRDefault="00193DC8" w:rsidP="000B02ED">
      <w:pPr>
        <w:pStyle w:val="a"/>
        <w:keepNext w:val="0"/>
        <w:widowControl w:val="0"/>
        <w:bidi w:val="0"/>
        <w:spacing w:after="0"/>
        <w:ind w:firstLine="720"/>
        <w:jc w:val="both"/>
        <w:rPr>
          <w:rFonts w:asciiTheme="minorBidi" w:hAnsiTheme="minorBidi" w:cstheme="minorBidi"/>
          <w:b w:val="0"/>
          <w:bCs w:val="0"/>
          <w:sz w:val="24"/>
        </w:rPr>
      </w:pPr>
      <w:r w:rsidRPr="00CA781E">
        <w:rPr>
          <w:rFonts w:asciiTheme="minorBidi" w:hAnsiTheme="minorBidi" w:cstheme="minorBidi"/>
          <w:b w:val="0"/>
          <w:bCs w:val="0"/>
          <w:sz w:val="24"/>
        </w:rPr>
        <w:t>The commandment of Shabbat expresses the idea of sanctity of time. The avoidance of idolatry is also connected to holiness, as is the command to fear one’s father and mother, who are earthly representatives of God, as it were, during the early stages of a child’s development.</w:t>
      </w:r>
      <w:r w:rsidR="000A6322">
        <w:rPr>
          <w:rFonts w:asciiTheme="minorBidi" w:hAnsiTheme="minorBidi" w:cstheme="minorBidi"/>
          <w:b w:val="0"/>
          <w:bCs w:val="0"/>
          <w:sz w:val="24"/>
        </w:rPr>
        <w:t xml:space="preserve"> Likewise, the sacrificial offerings are deeply embedded in the world of holiness.</w:t>
      </w:r>
    </w:p>
    <w:p w14:paraId="2B6D895E" w14:textId="77777777" w:rsidR="00193DC8" w:rsidRPr="00CA781E" w:rsidRDefault="00193DC8" w:rsidP="000B02ED">
      <w:pPr>
        <w:pStyle w:val="a"/>
        <w:keepNext w:val="0"/>
        <w:widowControl w:val="0"/>
        <w:bidi w:val="0"/>
        <w:spacing w:after="0"/>
        <w:ind w:firstLine="720"/>
        <w:jc w:val="both"/>
        <w:rPr>
          <w:rFonts w:asciiTheme="minorBidi" w:hAnsiTheme="minorBidi" w:cstheme="minorBidi"/>
          <w:b w:val="0"/>
          <w:bCs w:val="0"/>
          <w:sz w:val="24"/>
        </w:rPr>
      </w:pPr>
    </w:p>
    <w:p w14:paraId="243BAFD2" w14:textId="77777777" w:rsidR="00193DC8" w:rsidRDefault="00193DC8" w:rsidP="000B02ED">
      <w:pPr>
        <w:pStyle w:val="a"/>
        <w:keepNext w:val="0"/>
        <w:widowControl w:val="0"/>
        <w:bidi w:val="0"/>
        <w:spacing w:after="0"/>
        <w:jc w:val="both"/>
        <w:rPr>
          <w:rFonts w:asciiTheme="minorBidi" w:hAnsiTheme="minorBidi" w:cstheme="minorBidi"/>
          <w:sz w:val="24"/>
        </w:rPr>
      </w:pPr>
      <w:r w:rsidRPr="00CA781E">
        <w:rPr>
          <w:rFonts w:asciiTheme="minorBidi" w:hAnsiTheme="minorBidi" w:cstheme="minorBidi"/>
          <w:sz w:val="24"/>
        </w:rPr>
        <w:t>A life of holiness</w:t>
      </w:r>
    </w:p>
    <w:p w14:paraId="20D4C882" w14:textId="77777777" w:rsidR="00CA781E" w:rsidRPr="00CA781E" w:rsidRDefault="00CA781E" w:rsidP="000B02ED">
      <w:pPr>
        <w:pStyle w:val="a"/>
        <w:keepNext w:val="0"/>
        <w:widowControl w:val="0"/>
        <w:bidi w:val="0"/>
        <w:spacing w:after="0"/>
        <w:jc w:val="both"/>
        <w:rPr>
          <w:rFonts w:asciiTheme="minorBidi" w:hAnsiTheme="minorBidi" w:cstheme="minorBidi"/>
          <w:sz w:val="24"/>
        </w:rPr>
      </w:pPr>
    </w:p>
    <w:p w14:paraId="1E1CE611" w14:textId="77777777" w:rsidR="00193DC8" w:rsidRDefault="00193DC8" w:rsidP="000B02ED">
      <w:pPr>
        <w:pStyle w:val="a"/>
        <w:keepNext w:val="0"/>
        <w:widowControl w:val="0"/>
        <w:bidi w:val="0"/>
        <w:spacing w:after="0"/>
        <w:ind w:firstLine="720"/>
        <w:jc w:val="both"/>
        <w:rPr>
          <w:rFonts w:asciiTheme="minorBidi" w:hAnsiTheme="minorBidi" w:cstheme="minorBidi"/>
          <w:b w:val="0"/>
          <w:bCs w:val="0"/>
          <w:sz w:val="24"/>
        </w:rPr>
      </w:pPr>
      <w:r w:rsidRPr="00CA781E">
        <w:rPr>
          <w:rFonts w:asciiTheme="minorBidi" w:hAnsiTheme="minorBidi" w:cstheme="minorBidi"/>
          <w:b w:val="0"/>
          <w:bCs w:val="0"/>
          <w:sz w:val="24"/>
        </w:rPr>
        <w:t>However, the continuation of the text presents laws whose connection to holiness is less clear:</w:t>
      </w:r>
    </w:p>
    <w:p w14:paraId="55B2CE8D" w14:textId="77777777" w:rsidR="00CA781E" w:rsidRPr="00CA781E" w:rsidRDefault="00CA781E" w:rsidP="000B02ED">
      <w:pPr>
        <w:pStyle w:val="a"/>
        <w:keepNext w:val="0"/>
        <w:widowControl w:val="0"/>
        <w:bidi w:val="0"/>
        <w:spacing w:after="0"/>
        <w:ind w:firstLine="720"/>
        <w:jc w:val="both"/>
        <w:rPr>
          <w:rFonts w:asciiTheme="minorBidi" w:hAnsiTheme="minorBidi" w:cstheme="minorBidi"/>
          <w:b w:val="0"/>
          <w:bCs w:val="0"/>
          <w:sz w:val="24"/>
        </w:rPr>
      </w:pPr>
    </w:p>
    <w:p w14:paraId="47AACFCA" w14:textId="77777777" w:rsidR="000A6322" w:rsidRDefault="00193DC8" w:rsidP="000B02ED">
      <w:pPr>
        <w:pStyle w:val="a"/>
        <w:keepNext w:val="0"/>
        <w:widowControl w:val="0"/>
        <w:bidi w:val="0"/>
        <w:spacing w:after="0"/>
        <w:ind w:left="720"/>
        <w:jc w:val="both"/>
        <w:rPr>
          <w:rFonts w:asciiTheme="minorBidi" w:hAnsiTheme="minorBidi" w:cstheme="minorBidi"/>
          <w:b w:val="0"/>
          <w:bCs w:val="0"/>
          <w:sz w:val="24"/>
        </w:rPr>
      </w:pPr>
      <w:r w:rsidRPr="00CA781E">
        <w:rPr>
          <w:rFonts w:asciiTheme="minorBidi" w:hAnsiTheme="minorBidi" w:cstheme="minorBidi"/>
          <w:b w:val="0"/>
          <w:bCs w:val="0"/>
          <w:sz w:val="24"/>
        </w:rPr>
        <w:t>“And when you reap the harvest of your land, you shall not wholly reap the corners of your field, neither shall you gather the gleaning of your harvest.</w:t>
      </w:r>
    </w:p>
    <w:p w14:paraId="7EF246AE" w14:textId="77777777" w:rsidR="000A6322" w:rsidRDefault="00193DC8" w:rsidP="000B02ED">
      <w:pPr>
        <w:pStyle w:val="a"/>
        <w:keepNext w:val="0"/>
        <w:widowControl w:val="0"/>
        <w:bidi w:val="0"/>
        <w:spacing w:after="0"/>
        <w:ind w:left="720"/>
        <w:jc w:val="both"/>
        <w:rPr>
          <w:rFonts w:asciiTheme="minorBidi" w:hAnsiTheme="minorBidi" w:cstheme="minorBidi"/>
          <w:b w:val="0"/>
          <w:bCs w:val="0"/>
          <w:sz w:val="24"/>
        </w:rPr>
      </w:pPr>
      <w:r w:rsidRPr="00CA781E">
        <w:rPr>
          <w:rFonts w:asciiTheme="minorBidi" w:hAnsiTheme="minorBidi" w:cstheme="minorBidi"/>
          <w:b w:val="0"/>
          <w:bCs w:val="0"/>
          <w:sz w:val="24"/>
        </w:rPr>
        <w:t xml:space="preserve">And you shall not glean your vineyard, neither shall you gather the single grapes of your vineyard; you shall leave them for the poor and the stranger; I am the Lord your God. </w:t>
      </w:r>
    </w:p>
    <w:p w14:paraId="2F8E7A4C" w14:textId="77777777" w:rsidR="00193DC8" w:rsidRPr="00CA781E" w:rsidRDefault="00193DC8" w:rsidP="000B02ED">
      <w:pPr>
        <w:pStyle w:val="a"/>
        <w:keepNext w:val="0"/>
        <w:widowControl w:val="0"/>
        <w:bidi w:val="0"/>
        <w:spacing w:after="0"/>
        <w:ind w:left="720"/>
        <w:jc w:val="both"/>
        <w:rPr>
          <w:rFonts w:asciiTheme="minorBidi" w:hAnsiTheme="minorBidi" w:cstheme="minorBidi"/>
          <w:b w:val="0"/>
          <w:bCs w:val="0"/>
          <w:sz w:val="24"/>
        </w:rPr>
      </w:pPr>
      <w:r w:rsidRPr="00CA781E">
        <w:rPr>
          <w:rFonts w:asciiTheme="minorBidi" w:hAnsiTheme="minorBidi" w:cstheme="minorBidi"/>
          <w:b w:val="0"/>
          <w:bCs w:val="0"/>
          <w:sz w:val="24"/>
        </w:rPr>
        <w:t xml:space="preserve">You shall not steal, nor deal falsely, neither lie </w:t>
      </w:r>
      <w:r w:rsidR="00C34E95" w:rsidRPr="00CA781E">
        <w:rPr>
          <w:rFonts w:asciiTheme="minorBidi" w:hAnsiTheme="minorBidi" w:cstheme="minorBidi"/>
          <w:b w:val="0"/>
          <w:bCs w:val="0"/>
          <w:sz w:val="24"/>
        </w:rPr>
        <w:t>to one</w:t>
      </w:r>
      <w:r w:rsidRPr="00CA781E">
        <w:rPr>
          <w:rFonts w:asciiTheme="minorBidi" w:hAnsiTheme="minorBidi" w:cstheme="minorBidi"/>
          <w:b w:val="0"/>
          <w:bCs w:val="0"/>
          <w:sz w:val="24"/>
        </w:rPr>
        <w:t xml:space="preserve"> another.” (vv. 9-11)</w:t>
      </w:r>
    </w:p>
    <w:p w14:paraId="07F67D78" w14:textId="77777777" w:rsidR="00CA781E" w:rsidRDefault="00CA781E" w:rsidP="000B02ED">
      <w:pPr>
        <w:pStyle w:val="a"/>
        <w:keepNext w:val="0"/>
        <w:widowControl w:val="0"/>
        <w:bidi w:val="0"/>
        <w:spacing w:after="0"/>
        <w:ind w:firstLine="720"/>
        <w:jc w:val="both"/>
        <w:rPr>
          <w:rFonts w:asciiTheme="minorBidi" w:hAnsiTheme="minorBidi" w:cstheme="minorBidi"/>
          <w:b w:val="0"/>
          <w:bCs w:val="0"/>
          <w:sz w:val="24"/>
        </w:rPr>
      </w:pPr>
    </w:p>
    <w:p w14:paraId="16381F7E" w14:textId="77777777" w:rsidR="00193DC8" w:rsidRDefault="0006257A" w:rsidP="000B02ED">
      <w:pPr>
        <w:pStyle w:val="a"/>
        <w:keepNext w:val="0"/>
        <w:widowControl w:val="0"/>
        <w:bidi w:val="0"/>
        <w:spacing w:after="0"/>
        <w:ind w:firstLine="720"/>
        <w:jc w:val="both"/>
        <w:rPr>
          <w:rFonts w:asciiTheme="minorBidi" w:hAnsiTheme="minorBidi" w:cstheme="minorBidi"/>
          <w:b w:val="0"/>
          <w:bCs w:val="0"/>
          <w:sz w:val="24"/>
        </w:rPr>
      </w:pPr>
      <w:r w:rsidRPr="00CA781E">
        <w:rPr>
          <w:rFonts w:asciiTheme="minorBidi" w:hAnsiTheme="minorBidi" w:cstheme="minorBidi"/>
          <w:b w:val="0"/>
          <w:bCs w:val="0"/>
          <w:sz w:val="24"/>
        </w:rPr>
        <w:t>What are these social laws doing in the middle of a collection of laws about sanctity? Is the prohibition against stealing based on our being a nation that is holy unto God?</w:t>
      </w:r>
    </w:p>
    <w:p w14:paraId="021CCF69" w14:textId="77777777" w:rsidR="00CA781E" w:rsidRPr="00CA781E" w:rsidRDefault="00CA781E" w:rsidP="000B02ED">
      <w:pPr>
        <w:pStyle w:val="a"/>
        <w:keepNext w:val="0"/>
        <w:widowControl w:val="0"/>
        <w:bidi w:val="0"/>
        <w:spacing w:after="0"/>
        <w:ind w:firstLine="720"/>
        <w:jc w:val="both"/>
        <w:rPr>
          <w:rFonts w:asciiTheme="minorBidi" w:hAnsiTheme="minorBidi" w:cstheme="minorBidi"/>
          <w:b w:val="0"/>
          <w:bCs w:val="0"/>
          <w:sz w:val="24"/>
        </w:rPr>
      </w:pPr>
    </w:p>
    <w:p w14:paraId="264DB02F" w14:textId="77777777" w:rsidR="0006257A" w:rsidRDefault="0006257A" w:rsidP="000B02ED">
      <w:pPr>
        <w:pStyle w:val="a"/>
        <w:keepNext w:val="0"/>
        <w:widowControl w:val="0"/>
        <w:bidi w:val="0"/>
        <w:spacing w:after="0"/>
        <w:ind w:firstLine="720"/>
        <w:jc w:val="both"/>
        <w:rPr>
          <w:rFonts w:asciiTheme="minorBidi" w:hAnsiTheme="minorBidi" w:cstheme="minorBidi"/>
          <w:b w:val="0"/>
          <w:bCs w:val="0"/>
          <w:sz w:val="24"/>
        </w:rPr>
      </w:pPr>
      <w:r w:rsidRPr="00CA781E">
        <w:rPr>
          <w:rFonts w:asciiTheme="minorBidi" w:hAnsiTheme="minorBidi" w:cstheme="minorBidi"/>
          <w:b w:val="0"/>
          <w:bCs w:val="0"/>
          <w:sz w:val="24"/>
        </w:rPr>
        <w:t>We might offer two answers. The first and simpler answer pertains to the understanding that God is present in our lives. The conventional explanation of the difference between stealing (</w:t>
      </w:r>
      <w:r w:rsidRPr="00CA781E">
        <w:rPr>
          <w:rFonts w:asciiTheme="minorBidi" w:hAnsiTheme="minorBidi" w:cstheme="minorBidi"/>
          <w:b w:val="0"/>
          <w:bCs w:val="0"/>
          <w:i/>
          <w:iCs/>
          <w:sz w:val="24"/>
        </w:rPr>
        <w:t>geneva</w:t>
      </w:r>
      <w:r w:rsidRPr="00CA781E">
        <w:rPr>
          <w:rFonts w:asciiTheme="minorBidi" w:hAnsiTheme="minorBidi" w:cstheme="minorBidi"/>
          <w:b w:val="0"/>
          <w:bCs w:val="0"/>
          <w:sz w:val="24"/>
        </w:rPr>
        <w:t>) and robbery (</w:t>
      </w:r>
      <w:r w:rsidRPr="00CA781E">
        <w:rPr>
          <w:rFonts w:asciiTheme="minorBidi" w:hAnsiTheme="minorBidi" w:cstheme="minorBidi"/>
          <w:b w:val="0"/>
          <w:bCs w:val="0"/>
          <w:i/>
          <w:iCs/>
          <w:sz w:val="24"/>
        </w:rPr>
        <w:t>gezel</w:t>
      </w:r>
      <w:r w:rsidRPr="00CA781E">
        <w:rPr>
          <w:rFonts w:asciiTheme="minorBidi" w:hAnsiTheme="minorBidi" w:cstheme="minorBidi"/>
          <w:b w:val="0"/>
          <w:bCs w:val="0"/>
          <w:sz w:val="24"/>
        </w:rPr>
        <w:t xml:space="preserve">) is that a robber is </w:t>
      </w:r>
      <w:r w:rsidR="004918BD" w:rsidRPr="00CA781E">
        <w:rPr>
          <w:rFonts w:asciiTheme="minorBidi" w:hAnsiTheme="minorBidi" w:cstheme="minorBidi"/>
          <w:b w:val="0"/>
          <w:bCs w:val="0"/>
          <w:sz w:val="24"/>
        </w:rPr>
        <w:t xml:space="preserve">brazen and </w:t>
      </w:r>
      <w:r w:rsidRPr="00CA781E">
        <w:rPr>
          <w:rFonts w:asciiTheme="minorBidi" w:hAnsiTheme="minorBidi" w:cstheme="minorBidi"/>
          <w:b w:val="0"/>
          <w:bCs w:val="0"/>
          <w:sz w:val="24"/>
        </w:rPr>
        <w:t>unafraid. He fears neither God nor any person. A thief, on the other hand, is hypocritical: he slips in in the middle of the night, avoiding detection, but forgets one important detail: “He Who formed the eye – shall He not see?” (</w:t>
      </w:r>
      <w:r w:rsidRPr="00CA781E">
        <w:rPr>
          <w:rFonts w:asciiTheme="minorBidi" w:hAnsiTheme="minorBidi" w:cstheme="minorBidi"/>
          <w:b w:val="0"/>
          <w:bCs w:val="0"/>
          <w:i/>
          <w:iCs/>
          <w:sz w:val="24"/>
        </w:rPr>
        <w:t>Tehillim</w:t>
      </w:r>
      <w:r w:rsidRPr="00CA781E">
        <w:rPr>
          <w:rFonts w:asciiTheme="minorBidi" w:hAnsiTheme="minorBidi" w:cstheme="minorBidi"/>
          <w:b w:val="0"/>
          <w:bCs w:val="0"/>
          <w:sz w:val="24"/>
        </w:rPr>
        <w:t xml:space="preserve"> 94:9)</w:t>
      </w:r>
      <w:r w:rsidR="00D55D39">
        <w:rPr>
          <w:rFonts w:asciiTheme="minorBidi" w:hAnsiTheme="minorBidi" w:cstheme="minorBidi"/>
          <w:b w:val="0"/>
          <w:bCs w:val="0"/>
          <w:sz w:val="24"/>
        </w:rPr>
        <w:t>.</w:t>
      </w:r>
      <w:r w:rsidRPr="00CA781E">
        <w:rPr>
          <w:rFonts w:asciiTheme="minorBidi" w:hAnsiTheme="minorBidi" w:cstheme="minorBidi"/>
          <w:b w:val="0"/>
          <w:bCs w:val="0"/>
          <w:sz w:val="24"/>
        </w:rPr>
        <w:t xml:space="preserve"> God’s eye is surely watching, at all times.</w:t>
      </w:r>
    </w:p>
    <w:p w14:paraId="0D6CC808" w14:textId="77777777" w:rsidR="00CA781E" w:rsidRPr="00CA781E" w:rsidRDefault="00CA781E" w:rsidP="000B02ED">
      <w:pPr>
        <w:pStyle w:val="a"/>
        <w:keepNext w:val="0"/>
        <w:widowControl w:val="0"/>
        <w:bidi w:val="0"/>
        <w:spacing w:after="0"/>
        <w:ind w:firstLine="720"/>
        <w:jc w:val="both"/>
        <w:rPr>
          <w:rFonts w:asciiTheme="minorBidi" w:hAnsiTheme="minorBidi" w:cstheme="minorBidi"/>
          <w:b w:val="0"/>
          <w:bCs w:val="0"/>
          <w:sz w:val="24"/>
        </w:rPr>
      </w:pPr>
    </w:p>
    <w:p w14:paraId="214293EE" w14:textId="77777777" w:rsidR="0006257A" w:rsidRPr="00CA781E" w:rsidRDefault="0006257A" w:rsidP="000B02ED">
      <w:pPr>
        <w:pStyle w:val="a"/>
        <w:keepNext w:val="0"/>
        <w:widowControl w:val="0"/>
        <w:bidi w:val="0"/>
        <w:spacing w:after="0"/>
        <w:ind w:firstLine="720"/>
        <w:jc w:val="both"/>
        <w:rPr>
          <w:rFonts w:asciiTheme="minorBidi" w:hAnsiTheme="minorBidi" w:cstheme="minorBidi"/>
          <w:b w:val="0"/>
          <w:bCs w:val="0"/>
          <w:sz w:val="24"/>
        </w:rPr>
      </w:pPr>
      <w:r w:rsidRPr="00CA781E">
        <w:rPr>
          <w:rFonts w:asciiTheme="minorBidi" w:hAnsiTheme="minorBidi" w:cstheme="minorBidi"/>
          <w:b w:val="0"/>
          <w:bCs w:val="0"/>
          <w:sz w:val="24"/>
        </w:rPr>
        <w:t>A life of holiness helps us to avoid this hypocrisy or blindness. A Jew is meant to live his life with full awareness of God’s Presence in his world. He will not stoop to theft; he will not even contemplate it. He is engaged in a life of holiness, taking refuge under God’s wings.</w:t>
      </w:r>
    </w:p>
    <w:p w14:paraId="1231CDB5" w14:textId="77777777" w:rsidR="0006257A" w:rsidRPr="00CA781E" w:rsidRDefault="0006257A" w:rsidP="000B02ED">
      <w:pPr>
        <w:pStyle w:val="a"/>
        <w:keepNext w:val="0"/>
        <w:widowControl w:val="0"/>
        <w:bidi w:val="0"/>
        <w:spacing w:after="0"/>
        <w:ind w:firstLine="720"/>
        <w:jc w:val="both"/>
        <w:rPr>
          <w:rFonts w:asciiTheme="minorBidi" w:hAnsiTheme="minorBidi" w:cstheme="minorBidi"/>
          <w:b w:val="0"/>
          <w:bCs w:val="0"/>
          <w:sz w:val="24"/>
        </w:rPr>
      </w:pPr>
    </w:p>
    <w:p w14:paraId="1BAD4DBB" w14:textId="77777777" w:rsidR="0006257A" w:rsidRPr="00CA781E" w:rsidRDefault="0006257A" w:rsidP="000B02ED">
      <w:pPr>
        <w:pStyle w:val="a"/>
        <w:keepNext w:val="0"/>
        <w:widowControl w:val="0"/>
        <w:bidi w:val="0"/>
        <w:spacing w:after="0"/>
        <w:jc w:val="both"/>
        <w:rPr>
          <w:rFonts w:asciiTheme="minorBidi" w:hAnsiTheme="minorBidi" w:cstheme="minorBidi"/>
          <w:sz w:val="24"/>
        </w:rPr>
      </w:pPr>
      <w:r w:rsidRPr="00CA781E">
        <w:rPr>
          <w:rFonts w:asciiTheme="minorBidi" w:hAnsiTheme="minorBidi" w:cstheme="minorBidi"/>
          <w:sz w:val="24"/>
        </w:rPr>
        <w:t>From holiness to kindness</w:t>
      </w:r>
    </w:p>
    <w:p w14:paraId="628BC284" w14:textId="77777777" w:rsidR="00CA781E" w:rsidRDefault="00CA781E" w:rsidP="000B02ED">
      <w:pPr>
        <w:pStyle w:val="a"/>
        <w:keepNext w:val="0"/>
        <w:widowControl w:val="0"/>
        <w:bidi w:val="0"/>
        <w:spacing w:after="0"/>
        <w:ind w:firstLine="720"/>
        <w:jc w:val="both"/>
        <w:rPr>
          <w:rFonts w:asciiTheme="minorBidi" w:hAnsiTheme="minorBidi" w:cstheme="minorBidi"/>
          <w:b w:val="0"/>
          <w:bCs w:val="0"/>
          <w:sz w:val="24"/>
        </w:rPr>
      </w:pPr>
    </w:p>
    <w:p w14:paraId="26B23C03" w14:textId="77777777" w:rsidR="0006257A" w:rsidRDefault="0006257A" w:rsidP="000B02ED">
      <w:pPr>
        <w:pStyle w:val="a"/>
        <w:keepNext w:val="0"/>
        <w:widowControl w:val="0"/>
        <w:bidi w:val="0"/>
        <w:spacing w:after="0"/>
        <w:ind w:firstLine="720"/>
        <w:jc w:val="both"/>
        <w:rPr>
          <w:rFonts w:asciiTheme="minorBidi" w:hAnsiTheme="minorBidi" w:cstheme="minorBidi"/>
          <w:b w:val="0"/>
          <w:bCs w:val="0"/>
          <w:sz w:val="24"/>
        </w:rPr>
      </w:pPr>
      <w:r w:rsidRPr="00CA781E">
        <w:rPr>
          <w:rFonts w:asciiTheme="minorBidi" w:hAnsiTheme="minorBidi" w:cstheme="minorBidi"/>
          <w:b w:val="0"/>
          <w:bCs w:val="0"/>
          <w:sz w:val="24"/>
        </w:rPr>
        <w:t xml:space="preserve">A different answer arises from the introduction of the </w:t>
      </w:r>
      <w:r w:rsidRPr="00D55D39">
        <w:rPr>
          <w:rFonts w:asciiTheme="minorBidi" w:hAnsiTheme="minorBidi" w:cstheme="minorBidi"/>
          <w:b w:val="0"/>
          <w:bCs w:val="0"/>
          <w:i/>
          <w:iCs/>
          <w:sz w:val="24"/>
        </w:rPr>
        <w:t>Meshekh Chokhma</w:t>
      </w:r>
      <w:r w:rsidRPr="00CA781E">
        <w:rPr>
          <w:rFonts w:asciiTheme="minorBidi" w:hAnsiTheme="minorBidi" w:cstheme="minorBidi"/>
          <w:b w:val="0"/>
          <w:bCs w:val="0"/>
          <w:sz w:val="24"/>
        </w:rPr>
        <w:t xml:space="preserve"> to our </w:t>
      </w:r>
      <w:r w:rsidRPr="00CA781E">
        <w:rPr>
          <w:rFonts w:asciiTheme="minorBidi" w:hAnsiTheme="minorBidi" w:cstheme="minorBidi"/>
          <w:b w:val="0"/>
          <w:bCs w:val="0"/>
          <w:i/>
          <w:iCs/>
          <w:sz w:val="24"/>
        </w:rPr>
        <w:t>par</w:t>
      </w:r>
      <w:r w:rsidR="00CA781E" w:rsidRPr="00CA781E">
        <w:rPr>
          <w:rFonts w:asciiTheme="minorBidi" w:hAnsiTheme="minorBidi" w:cstheme="minorBidi"/>
          <w:b w:val="0"/>
          <w:bCs w:val="0"/>
          <w:i/>
          <w:iCs/>
          <w:sz w:val="24"/>
        </w:rPr>
        <w:t>a</w:t>
      </w:r>
      <w:r w:rsidRPr="00CA781E">
        <w:rPr>
          <w:rFonts w:asciiTheme="minorBidi" w:hAnsiTheme="minorBidi" w:cstheme="minorBidi"/>
          <w:b w:val="0"/>
          <w:bCs w:val="0"/>
          <w:i/>
          <w:iCs/>
          <w:sz w:val="24"/>
        </w:rPr>
        <w:t>sha</w:t>
      </w:r>
      <w:r w:rsidRPr="00CA781E">
        <w:rPr>
          <w:rFonts w:asciiTheme="minorBidi" w:hAnsiTheme="minorBidi" w:cstheme="minorBidi"/>
          <w:b w:val="0"/>
          <w:bCs w:val="0"/>
          <w:sz w:val="24"/>
        </w:rPr>
        <w:t>:</w:t>
      </w:r>
    </w:p>
    <w:p w14:paraId="1EB514CF" w14:textId="77777777" w:rsidR="00CA781E" w:rsidRPr="00CA781E" w:rsidRDefault="00CA781E" w:rsidP="000B02ED">
      <w:pPr>
        <w:pStyle w:val="a"/>
        <w:keepNext w:val="0"/>
        <w:widowControl w:val="0"/>
        <w:bidi w:val="0"/>
        <w:spacing w:after="0"/>
        <w:ind w:firstLine="720"/>
        <w:jc w:val="both"/>
        <w:rPr>
          <w:rFonts w:asciiTheme="minorBidi" w:hAnsiTheme="minorBidi" w:cstheme="minorBidi"/>
          <w:b w:val="0"/>
          <w:bCs w:val="0"/>
          <w:sz w:val="24"/>
        </w:rPr>
      </w:pPr>
    </w:p>
    <w:p w14:paraId="23EC1B3F" w14:textId="77777777" w:rsidR="00D55D39" w:rsidRDefault="003C731E" w:rsidP="000B02ED">
      <w:pPr>
        <w:pStyle w:val="a"/>
        <w:keepNext w:val="0"/>
        <w:widowControl w:val="0"/>
        <w:bidi w:val="0"/>
        <w:spacing w:after="0"/>
        <w:ind w:left="720"/>
        <w:jc w:val="both"/>
        <w:rPr>
          <w:rFonts w:asciiTheme="minorBidi" w:hAnsiTheme="minorBidi" w:cstheme="minorBidi"/>
          <w:b w:val="0"/>
          <w:bCs w:val="0"/>
          <w:sz w:val="24"/>
        </w:rPr>
      </w:pPr>
      <w:r w:rsidRPr="00CA781E">
        <w:rPr>
          <w:rFonts w:asciiTheme="minorBidi" w:hAnsiTheme="minorBidi" w:cstheme="minorBidi"/>
          <w:b w:val="0"/>
          <w:bCs w:val="0"/>
          <w:sz w:val="24"/>
        </w:rPr>
        <w:t>“</w:t>
      </w:r>
      <w:r w:rsidR="00D55D39">
        <w:rPr>
          <w:rFonts w:asciiTheme="minorBidi" w:hAnsiTheme="minorBidi" w:cstheme="minorBidi"/>
          <w:b w:val="0"/>
          <w:bCs w:val="0"/>
          <w:sz w:val="24"/>
        </w:rPr>
        <w:t>‘</w:t>
      </w:r>
      <w:r w:rsidRPr="00CA781E">
        <w:rPr>
          <w:rFonts w:asciiTheme="minorBidi" w:hAnsiTheme="minorBidi" w:cstheme="minorBidi"/>
          <w:b w:val="0"/>
          <w:bCs w:val="0"/>
          <w:sz w:val="24"/>
        </w:rPr>
        <w:t>You shall be holy for I, the Lord your God, am holy</w:t>
      </w:r>
      <w:r w:rsidR="00D55D39">
        <w:rPr>
          <w:rFonts w:asciiTheme="minorBidi" w:hAnsiTheme="minorBidi" w:cstheme="minorBidi"/>
          <w:b w:val="0"/>
          <w:bCs w:val="0"/>
          <w:sz w:val="24"/>
        </w:rPr>
        <w:t>’</w:t>
      </w:r>
      <w:r w:rsidRPr="00CA781E">
        <w:rPr>
          <w:rFonts w:asciiTheme="minorBidi" w:hAnsiTheme="minorBidi" w:cstheme="minorBidi"/>
          <w:b w:val="0"/>
          <w:bCs w:val="0"/>
          <w:sz w:val="24"/>
        </w:rPr>
        <w:t xml:space="preserve"> – this is to say, If you make yourselves holy, then I will consider you as having sanctified Me</w:t>
      </w:r>
      <w:r w:rsidR="00D55D39">
        <w:rPr>
          <w:rFonts w:asciiTheme="minorBidi" w:hAnsiTheme="minorBidi" w:cstheme="minorBidi"/>
          <w:b w:val="0"/>
          <w:bCs w:val="0"/>
          <w:sz w:val="24"/>
        </w:rPr>
        <w:t xml:space="preserve"> (</w:t>
      </w:r>
      <w:r w:rsidR="00D55D39">
        <w:rPr>
          <w:rFonts w:asciiTheme="minorBidi" w:hAnsiTheme="minorBidi" w:cstheme="minorBidi"/>
          <w:b w:val="0"/>
          <w:bCs w:val="0"/>
          <w:i/>
          <w:iCs/>
          <w:sz w:val="24"/>
        </w:rPr>
        <w:t>Torat Kohanim, Kedoshim</w:t>
      </w:r>
      <w:r w:rsidR="00D55D39">
        <w:rPr>
          <w:rFonts w:asciiTheme="minorBidi" w:hAnsiTheme="minorBidi" w:cstheme="minorBidi"/>
          <w:b w:val="0"/>
          <w:bCs w:val="0"/>
          <w:sz w:val="24"/>
        </w:rPr>
        <w:t>, 1:1)</w:t>
      </w:r>
      <w:r w:rsidRPr="00CA781E">
        <w:rPr>
          <w:rFonts w:asciiTheme="minorBidi" w:hAnsiTheme="minorBidi" w:cstheme="minorBidi"/>
          <w:b w:val="0"/>
          <w:bCs w:val="0"/>
          <w:sz w:val="24"/>
        </w:rPr>
        <w:t>. For the blessed Creator, in and of Himself, has no end and no limit; He has no need for any completion other than Himself; He is complete before the world comes into existence just as He is after it exists. Only out of the Creator’s great kindness did He produce upper worlds and unfathomable spheres without number, all of which speak His praise and glory</w:t>
      </w:r>
      <w:bookmarkStart w:id="0" w:name="OLE_LINK1"/>
      <w:r w:rsidR="00A32E59" w:rsidRPr="00D55D39">
        <w:rPr>
          <w:rFonts w:asciiTheme="minorBidi" w:hAnsiTheme="minorBidi" w:cstheme="minorBidi"/>
          <w:b w:val="0"/>
          <w:bCs w:val="0"/>
          <w:sz w:val="24"/>
        </w:rPr>
        <w:t xml:space="preserve">, and they perceive their Creator. </w:t>
      </w:r>
    </w:p>
    <w:p w14:paraId="33DE15C1" w14:textId="77777777" w:rsidR="00D55D39" w:rsidRDefault="00A32E59" w:rsidP="000B02ED">
      <w:pPr>
        <w:pStyle w:val="a"/>
        <w:keepNext w:val="0"/>
        <w:widowControl w:val="0"/>
        <w:bidi w:val="0"/>
        <w:spacing w:after="0"/>
        <w:ind w:left="720"/>
        <w:jc w:val="both"/>
        <w:rPr>
          <w:rFonts w:asciiTheme="minorBidi" w:hAnsiTheme="minorBidi" w:cstheme="minorBidi"/>
          <w:b w:val="0"/>
          <w:bCs w:val="0"/>
          <w:sz w:val="24"/>
        </w:rPr>
      </w:pPr>
      <w:r w:rsidRPr="00D55D39">
        <w:rPr>
          <w:rFonts w:asciiTheme="minorBidi" w:hAnsiTheme="minorBidi" w:cstheme="minorBidi"/>
          <w:b w:val="0"/>
          <w:bCs w:val="0"/>
          <w:sz w:val="24"/>
        </w:rPr>
        <w:t xml:space="preserve">There is one point in the spheres, of coarse and thick matter, the smallest of all the spheres, with thousands of creatures. He created there one creature, small and weak in </w:t>
      </w:r>
      <w:r w:rsidR="00CA781E" w:rsidRPr="00D55D39">
        <w:rPr>
          <w:rFonts w:asciiTheme="minorBidi" w:hAnsiTheme="minorBidi" w:cstheme="minorBidi"/>
          <w:b w:val="0"/>
          <w:bCs w:val="0"/>
          <w:sz w:val="24"/>
        </w:rPr>
        <w:t>temperament</w:t>
      </w:r>
      <w:r w:rsidRPr="00D55D39">
        <w:rPr>
          <w:rFonts w:asciiTheme="minorBidi" w:hAnsiTheme="minorBidi" w:cstheme="minorBidi"/>
          <w:b w:val="0"/>
          <w:bCs w:val="0"/>
          <w:sz w:val="24"/>
        </w:rPr>
        <w:t xml:space="preserve">, </w:t>
      </w:r>
      <w:r w:rsidR="00D55D39">
        <w:rPr>
          <w:rFonts w:asciiTheme="minorBidi" w:hAnsiTheme="minorBidi" w:cstheme="minorBidi"/>
          <w:b w:val="0"/>
          <w:bCs w:val="0"/>
          <w:sz w:val="24"/>
        </w:rPr>
        <w:t xml:space="preserve">approximately three </w:t>
      </w:r>
      <w:r w:rsidR="00D55D39" w:rsidRPr="00B92C32">
        <w:rPr>
          <w:rFonts w:asciiTheme="minorBidi" w:hAnsiTheme="minorBidi" w:cstheme="minorBidi"/>
          <w:b w:val="0"/>
          <w:bCs w:val="0"/>
          <w:i/>
          <w:iCs/>
          <w:sz w:val="24"/>
        </w:rPr>
        <w:t>amot</w:t>
      </w:r>
      <w:r w:rsidRPr="00D55D39">
        <w:rPr>
          <w:rFonts w:asciiTheme="minorBidi" w:hAnsiTheme="minorBidi" w:cstheme="minorBidi"/>
          <w:b w:val="0"/>
          <w:bCs w:val="0"/>
          <w:sz w:val="24"/>
        </w:rPr>
        <w:t xml:space="preserve"> tall, a vessel filled with excrement whose mouth is filled with saliva, who wanders recklessly without knowledge of his creator and leader. </w:t>
      </w:r>
      <w:r w:rsidR="006B32C1" w:rsidRPr="00D55D39">
        <w:rPr>
          <w:rFonts w:asciiTheme="minorBidi" w:hAnsiTheme="minorBidi" w:cstheme="minorBidi"/>
          <w:b w:val="0"/>
          <w:bCs w:val="0"/>
          <w:sz w:val="24"/>
        </w:rPr>
        <w:t xml:space="preserve">The perception of </w:t>
      </w:r>
      <w:r w:rsidR="006B32C1" w:rsidRPr="00D55D39">
        <w:rPr>
          <w:rFonts w:asciiTheme="minorBidi" w:hAnsiTheme="minorBidi" w:cstheme="minorBidi"/>
          <w:b w:val="0"/>
          <w:bCs w:val="0"/>
          <w:sz w:val="24"/>
        </w:rPr>
        <w:lastRenderedPageBreak/>
        <w:t xml:space="preserve">God is not natural for him, and therefore he is not compelled but possesses free will. </w:t>
      </w:r>
    </w:p>
    <w:p w14:paraId="69F56D18" w14:textId="77777777" w:rsidR="00D55D39" w:rsidRDefault="006B32C1" w:rsidP="000B02ED">
      <w:pPr>
        <w:pStyle w:val="a"/>
        <w:keepNext w:val="0"/>
        <w:widowControl w:val="0"/>
        <w:bidi w:val="0"/>
        <w:spacing w:after="0"/>
        <w:ind w:left="720"/>
        <w:jc w:val="both"/>
        <w:rPr>
          <w:rFonts w:asciiTheme="minorBidi" w:hAnsiTheme="minorBidi" w:cstheme="minorBidi"/>
          <w:b w:val="0"/>
          <w:bCs w:val="0"/>
          <w:sz w:val="24"/>
        </w:rPr>
      </w:pPr>
      <w:r w:rsidRPr="00D55D39">
        <w:rPr>
          <w:rFonts w:asciiTheme="minorBidi" w:hAnsiTheme="minorBidi" w:cstheme="minorBidi"/>
          <w:b w:val="0"/>
          <w:bCs w:val="0"/>
          <w:sz w:val="24"/>
        </w:rPr>
        <w:t>He includes many contradictory traits</w:t>
      </w:r>
      <w:r w:rsidR="00D55D39">
        <w:rPr>
          <w:rFonts w:asciiTheme="minorBidi" w:hAnsiTheme="minorBidi" w:cstheme="minorBidi"/>
          <w:b w:val="0"/>
          <w:bCs w:val="0"/>
          <w:sz w:val="24"/>
        </w:rPr>
        <w:t>:</w:t>
      </w:r>
      <w:r w:rsidRPr="00D55D39">
        <w:rPr>
          <w:rFonts w:asciiTheme="minorBidi" w:hAnsiTheme="minorBidi" w:cstheme="minorBidi"/>
          <w:b w:val="0"/>
          <w:bCs w:val="0"/>
          <w:sz w:val="24"/>
        </w:rPr>
        <w:t xml:space="preserve"> injustice and justice, evil and good, intelligence and foolishness, indecen</w:t>
      </w:r>
      <w:r w:rsidR="00D55D39">
        <w:rPr>
          <w:rFonts w:asciiTheme="minorBidi" w:hAnsiTheme="minorBidi" w:cstheme="minorBidi"/>
          <w:b w:val="0"/>
          <w:bCs w:val="0"/>
          <w:sz w:val="24"/>
        </w:rPr>
        <w:t>cy</w:t>
      </w:r>
      <w:r w:rsidRPr="00D55D39">
        <w:rPr>
          <w:rFonts w:asciiTheme="minorBidi" w:hAnsiTheme="minorBidi" w:cstheme="minorBidi"/>
          <w:b w:val="0"/>
          <w:bCs w:val="0"/>
          <w:sz w:val="24"/>
        </w:rPr>
        <w:t xml:space="preserve"> and appropriate</w:t>
      </w:r>
      <w:r w:rsidR="00D55D39">
        <w:rPr>
          <w:rFonts w:asciiTheme="minorBidi" w:hAnsiTheme="minorBidi" w:cstheme="minorBidi"/>
          <w:b w:val="0"/>
          <w:bCs w:val="0"/>
          <w:sz w:val="24"/>
        </w:rPr>
        <w:t>ness</w:t>
      </w:r>
      <w:r w:rsidRPr="00D55D39">
        <w:rPr>
          <w:rFonts w:asciiTheme="minorBidi" w:hAnsiTheme="minorBidi" w:cstheme="minorBidi"/>
          <w:b w:val="0"/>
          <w:bCs w:val="0"/>
          <w:sz w:val="24"/>
        </w:rPr>
        <w:t xml:space="preserve">, indolence and </w:t>
      </w:r>
      <w:r w:rsidR="00D55D39">
        <w:rPr>
          <w:rFonts w:asciiTheme="minorBidi" w:hAnsiTheme="minorBidi" w:cstheme="minorBidi"/>
          <w:b w:val="0"/>
          <w:bCs w:val="0"/>
          <w:sz w:val="24"/>
        </w:rPr>
        <w:t>alacrity</w:t>
      </w:r>
      <w:r w:rsidRPr="00D55D39">
        <w:rPr>
          <w:rFonts w:asciiTheme="minorBidi" w:hAnsiTheme="minorBidi" w:cstheme="minorBidi"/>
          <w:b w:val="0"/>
          <w:bCs w:val="0"/>
          <w:sz w:val="24"/>
        </w:rPr>
        <w:t xml:space="preserve">, and other similar traits in the unnumbered thousands. </w:t>
      </w:r>
    </w:p>
    <w:p w14:paraId="076725B6" w14:textId="77777777" w:rsidR="00CA781E" w:rsidRPr="00CA781E" w:rsidRDefault="006B32C1" w:rsidP="000B02ED">
      <w:pPr>
        <w:pStyle w:val="a"/>
        <w:keepNext w:val="0"/>
        <w:widowControl w:val="0"/>
        <w:bidi w:val="0"/>
        <w:spacing w:after="0"/>
        <w:ind w:left="720"/>
        <w:jc w:val="both"/>
        <w:rPr>
          <w:rFonts w:asciiTheme="minorBidi" w:hAnsiTheme="minorBidi" w:cstheme="minorBidi"/>
          <w:b w:val="0"/>
          <w:bCs w:val="0"/>
          <w:sz w:val="24"/>
        </w:rPr>
      </w:pPr>
      <w:r w:rsidRPr="00D55D39">
        <w:rPr>
          <w:rFonts w:asciiTheme="minorBidi" w:hAnsiTheme="minorBidi" w:cstheme="minorBidi"/>
          <w:b w:val="0"/>
          <w:bCs w:val="0"/>
          <w:sz w:val="24"/>
        </w:rPr>
        <w:t>In short, he is composed of all the natural powers which exist in the world, and he is in actuality a miniature world. And all those powers are latent, and he has the ability to arouse them with the spirit of fire, and develop each power infinitely, as we find certain people who expanded their powers infinitely, either for good or evil, such as Chizkiyahu and Menashe.</w:t>
      </w:r>
      <w:r w:rsidR="00E937F1">
        <w:rPr>
          <w:rFonts w:asciiTheme="minorBidi" w:hAnsiTheme="minorBidi" w:cstheme="minorBidi"/>
          <w:b w:val="0"/>
          <w:bCs w:val="0"/>
          <w:sz w:val="24"/>
        </w:rPr>
        <w:t xml:space="preserve">” </w:t>
      </w:r>
      <w:r w:rsidR="00CA781E" w:rsidRPr="00CA781E">
        <w:rPr>
          <w:rFonts w:asciiTheme="minorBidi" w:hAnsiTheme="minorBidi" w:cstheme="minorBidi"/>
          <w:b w:val="0"/>
          <w:bCs w:val="0"/>
          <w:sz w:val="24"/>
        </w:rPr>
        <w:t>(</w:t>
      </w:r>
      <w:r w:rsidR="00CA781E" w:rsidRPr="00D55D39">
        <w:rPr>
          <w:rFonts w:asciiTheme="minorBidi" w:hAnsiTheme="minorBidi" w:cstheme="minorBidi"/>
          <w:b w:val="0"/>
          <w:bCs w:val="0"/>
          <w:i/>
          <w:iCs/>
          <w:sz w:val="24"/>
        </w:rPr>
        <w:t>Meshekh Chokhma</w:t>
      </w:r>
      <w:r w:rsidR="00D55D39">
        <w:rPr>
          <w:rFonts w:asciiTheme="minorBidi" w:hAnsiTheme="minorBidi" w:cstheme="minorBidi"/>
          <w:b w:val="0"/>
          <w:bCs w:val="0"/>
          <w:sz w:val="24"/>
        </w:rPr>
        <w:t>,</w:t>
      </w:r>
      <w:r w:rsidR="00CA781E" w:rsidRPr="00CA781E">
        <w:rPr>
          <w:rFonts w:asciiTheme="minorBidi" w:hAnsiTheme="minorBidi" w:cstheme="minorBidi"/>
          <w:b w:val="0"/>
          <w:bCs w:val="0"/>
          <w:sz w:val="24"/>
        </w:rPr>
        <w:t xml:space="preserve"> </w:t>
      </w:r>
      <w:r w:rsidR="00CA781E" w:rsidRPr="00CA781E">
        <w:rPr>
          <w:rFonts w:asciiTheme="minorBidi" w:hAnsiTheme="minorBidi" w:cstheme="minorBidi"/>
          <w:b w:val="0"/>
          <w:bCs w:val="0"/>
          <w:i/>
          <w:iCs/>
          <w:sz w:val="24"/>
        </w:rPr>
        <w:t>Vayikra</w:t>
      </w:r>
      <w:r w:rsidR="00CA781E" w:rsidRPr="00CA781E">
        <w:rPr>
          <w:rFonts w:asciiTheme="minorBidi" w:hAnsiTheme="minorBidi" w:cstheme="minorBidi"/>
          <w:b w:val="0"/>
          <w:bCs w:val="0"/>
          <w:sz w:val="24"/>
        </w:rPr>
        <w:t xml:space="preserve"> 19:2)</w:t>
      </w:r>
    </w:p>
    <w:p w14:paraId="1B1E717D" w14:textId="77777777" w:rsidR="000921AC" w:rsidRPr="00CA781E" w:rsidRDefault="000921AC" w:rsidP="000B02ED">
      <w:pPr>
        <w:pStyle w:val="Quote"/>
        <w:widowControl w:val="0"/>
        <w:bidi w:val="0"/>
        <w:spacing w:after="0" w:line="240" w:lineRule="auto"/>
        <w:ind w:left="0" w:firstLine="720"/>
        <w:rPr>
          <w:rFonts w:asciiTheme="minorBidi" w:hAnsiTheme="minorBidi" w:cstheme="minorBidi"/>
          <w:sz w:val="24"/>
          <w:szCs w:val="24"/>
        </w:rPr>
      </w:pPr>
    </w:p>
    <w:p w14:paraId="79F48EFD" w14:textId="77777777" w:rsidR="003C731E" w:rsidRDefault="003C731E" w:rsidP="000B02ED">
      <w:pPr>
        <w:widowControl w:val="0"/>
        <w:bidi w:val="0"/>
        <w:spacing w:after="0" w:line="240" w:lineRule="auto"/>
        <w:ind w:firstLine="720"/>
        <w:rPr>
          <w:rFonts w:asciiTheme="minorBidi" w:hAnsiTheme="minorBidi" w:cstheme="minorBidi"/>
          <w:sz w:val="24"/>
          <w:szCs w:val="24"/>
        </w:rPr>
      </w:pPr>
      <w:r w:rsidRPr="00CA781E">
        <w:rPr>
          <w:rFonts w:asciiTheme="minorBidi" w:hAnsiTheme="minorBidi" w:cstheme="minorBidi"/>
          <w:sz w:val="24"/>
          <w:szCs w:val="24"/>
        </w:rPr>
        <w:t xml:space="preserve">The </w:t>
      </w:r>
      <w:r w:rsidRPr="00D55D39">
        <w:rPr>
          <w:rFonts w:asciiTheme="minorBidi" w:hAnsiTheme="minorBidi" w:cstheme="minorBidi"/>
          <w:i/>
          <w:iCs/>
          <w:sz w:val="24"/>
          <w:szCs w:val="24"/>
        </w:rPr>
        <w:t>Meshekh Chokhma</w:t>
      </w:r>
      <w:r w:rsidRPr="00CA781E">
        <w:rPr>
          <w:rFonts w:asciiTheme="minorBidi" w:hAnsiTheme="minorBidi" w:cstheme="minorBidi"/>
          <w:sz w:val="24"/>
          <w:szCs w:val="24"/>
        </w:rPr>
        <w:t xml:space="preserve"> goes on to elaborate at length in describing God’s kindness in planting us upon His land. We are not here by right. God owes us nothing. A profound and genuine understanding and internalization of this fact will lead naturally to the generosity described in the </w:t>
      </w:r>
      <w:r w:rsidRPr="00CA781E">
        <w:rPr>
          <w:rFonts w:asciiTheme="minorBidi" w:hAnsiTheme="minorBidi" w:cstheme="minorBidi"/>
          <w:i/>
          <w:iCs/>
          <w:sz w:val="24"/>
          <w:szCs w:val="24"/>
        </w:rPr>
        <w:t>par</w:t>
      </w:r>
      <w:r w:rsidR="00CA781E" w:rsidRPr="00CA781E">
        <w:rPr>
          <w:rFonts w:asciiTheme="minorBidi" w:hAnsiTheme="minorBidi" w:cstheme="minorBidi"/>
          <w:i/>
          <w:iCs/>
          <w:sz w:val="24"/>
          <w:szCs w:val="24"/>
        </w:rPr>
        <w:t>a</w:t>
      </w:r>
      <w:r w:rsidRPr="00CA781E">
        <w:rPr>
          <w:rFonts w:asciiTheme="minorBidi" w:hAnsiTheme="minorBidi" w:cstheme="minorBidi"/>
          <w:i/>
          <w:iCs/>
          <w:sz w:val="24"/>
          <w:szCs w:val="24"/>
        </w:rPr>
        <w:t>sha</w:t>
      </w:r>
      <w:r w:rsidRPr="00CA781E">
        <w:rPr>
          <w:rFonts w:asciiTheme="minorBidi" w:hAnsiTheme="minorBidi" w:cstheme="minorBidi"/>
          <w:sz w:val="24"/>
          <w:szCs w:val="24"/>
        </w:rPr>
        <w:t>.</w:t>
      </w:r>
    </w:p>
    <w:p w14:paraId="361E8429" w14:textId="77777777" w:rsidR="00CA781E" w:rsidRPr="00CA781E" w:rsidRDefault="00CA781E" w:rsidP="000B02ED">
      <w:pPr>
        <w:widowControl w:val="0"/>
        <w:bidi w:val="0"/>
        <w:spacing w:after="0" w:line="240" w:lineRule="auto"/>
        <w:ind w:firstLine="720"/>
        <w:rPr>
          <w:rFonts w:asciiTheme="minorBidi" w:hAnsiTheme="minorBidi" w:cstheme="minorBidi"/>
          <w:sz w:val="24"/>
          <w:szCs w:val="24"/>
        </w:rPr>
      </w:pPr>
    </w:p>
    <w:p w14:paraId="4BC0E34C" w14:textId="77777777" w:rsidR="003C731E" w:rsidRPr="00CA781E" w:rsidRDefault="003C731E" w:rsidP="000B02ED">
      <w:pPr>
        <w:widowControl w:val="0"/>
        <w:bidi w:val="0"/>
        <w:spacing w:after="0" w:line="240" w:lineRule="auto"/>
        <w:ind w:firstLine="720"/>
        <w:rPr>
          <w:rFonts w:asciiTheme="minorBidi" w:hAnsiTheme="minorBidi" w:cstheme="minorBidi"/>
          <w:sz w:val="24"/>
          <w:szCs w:val="24"/>
        </w:rPr>
      </w:pPr>
      <w:r w:rsidRPr="00CA781E">
        <w:rPr>
          <w:rFonts w:asciiTheme="minorBidi" w:hAnsiTheme="minorBidi" w:cstheme="minorBidi"/>
          <w:sz w:val="24"/>
          <w:szCs w:val="24"/>
        </w:rPr>
        <w:t>A person who understands that his entire world – his assets, his intellectual property, his abilities – are all a gift from God, will not find it difficult to share them with others. From the outset he knows that they are not ‘his’; all that he has is a free gift</w:t>
      </w:r>
      <w:r w:rsidR="00E937F1">
        <w:rPr>
          <w:rFonts w:asciiTheme="minorBidi" w:hAnsiTheme="minorBidi" w:cstheme="minorBidi"/>
          <w:sz w:val="24"/>
          <w:szCs w:val="24"/>
        </w:rPr>
        <w:t xml:space="preserve"> from God</w:t>
      </w:r>
      <w:r w:rsidRPr="00CA781E">
        <w:rPr>
          <w:rFonts w:asciiTheme="minorBidi" w:hAnsiTheme="minorBidi" w:cstheme="minorBidi"/>
          <w:sz w:val="24"/>
          <w:szCs w:val="24"/>
        </w:rPr>
        <w:t>. It is therefore o</w:t>
      </w:r>
      <w:r w:rsidR="00E937F1">
        <w:rPr>
          <w:rFonts w:asciiTheme="minorBidi" w:hAnsiTheme="minorBidi" w:cstheme="minorBidi"/>
          <w:sz w:val="24"/>
          <w:szCs w:val="24"/>
        </w:rPr>
        <w:t>nly logical to ‘pay it forward.’</w:t>
      </w:r>
      <w:r w:rsidRPr="00CA781E">
        <w:rPr>
          <w:rFonts w:asciiTheme="minorBidi" w:hAnsiTheme="minorBidi" w:cstheme="minorBidi"/>
          <w:sz w:val="24"/>
          <w:szCs w:val="24"/>
        </w:rPr>
        <w:t xml:space="preserve"> And especially so if the Giver of the gifts Himself asks that the good that He bestows be forwarded to others.</w:t>
      </w:r>
    </w:p>
    <w:p w14:paraId="41DCC29C" w14:textId="77777777" w:rsidR="003C731E" w:rsidRPr="00CA781E" w:rsidRDefault="003C731E" w:rsidP="000B02ED">
      <w:pPr>
        <w:widowControl w:val="0"/>
        <w:bidi w:val="0"/>
        <w:spacing w:after="0" w:line="240" w:lineRule="auto"/>
        <w:ind w:firstLine="720"/>
        <w:rPr>
          <w:rFonts w:asciiTheme="minorBidi" w:hAnsiTheme="minorBidi" w:cstheme="minorBidi"/>
          <w:sz w:val="24"/>
          <w:szCs w:val="24"/>
        </w:rPr>
      </w:pPr>
    </w:p>
    <w:p w14:paraId="4D22B902" w14:textId="77777777" w:rsidR="003C731E" w:rsidRDefault="003C731E" w:rsidP="000B02ED">
      <w:pPr>
        <w:widowControl w:val="0"/>
        <w:bidi w:val="0"/>
        <w:spacing w:after="0" w:line="240" w:lineRule="auto"/>
        <w:rPr>
          <w:rFonts w:asciiTheme="minorBidi" w:hAnsiTheme="minorBidi" w:cstheme="minorBidi"/>
          <w:b/>
          <w:bCs/>
          <w:sz w:val="24"/>
          <w:szCs w:val="24"/>
        </w:rPr>
      </w:pPr>
      <w:r w:rsidRPr="00CA781E">
        <w:rPr>
          <w:rFonts w:asciiTheme="minorBidi" w:hAnsiTheme="minorBidi" w:cstheme="minorBidi"/>
          <w:b/>
          <w:bCs/>
          <w:sz w:val="24"/>
          <w:szCs w:val="24"/>
        </w:rPr>
        <w:t>You shall love Him as yourself</w:t>
      </w:r>
    </w:p>
    <w:p w14:paraId="48204F81" w14:textId="77777777" w:rsidR="00CA781E" w:rsidRPr="00CA781E" w:rsidRDefault="00CA781E" w:rsidP="000B02ED">
      <w:pPr>
        <w:widowControl w:val="0"/>
        <w:bidi w:val="0"/>
        <w:spacing w:after="0" w:line="240" w:lineRule="auto"/>
        <w:rPr>
          <w:rFonts w:asciiTheme="minorBidi" w:hAnsiTheme="minorBidi" w:cstheme="minorBidi"/>
          <w:b/>
          <w:bCs/>
          <w:sz w:val="24"/>
          <w:szCs w:val="24"/>
        </w:rPr>
      </w:pPr>
    </w:p>
    <w:p w14:paraId="1A96D02C" w14:textId="77777777" w:rsidR="003C731E" w:rsidRDefault="003C731E" w:rsidP="000B02ED">
      <w:pPr>
        <w:widowControl w:val="0"/>
        <w:bidi w:val="0"/>
        <w:spacing w:after="0" w:line="240" w:lineRule="auto"/>
        <w:ind w:firstLine="720"/>
        <w:rPr>
          <w:rFonts w:asciiTheme="minorBidi" w:hAnsiTheme="minorBidi" w:cstheme="minorBidi"/>
          <w:sz w:val="24"/>
          <w:szCs w:val="24"/>
        </w:rPr>
      </w:pPr>
      <w:r w:rsidRPr="00CA781E">
        <w:rPr>
          <w:rFonts w:asciiTheme="minorBidi" w:hAnsiTheme="minorBidi" w:cstheme="minorBidi"/>
          <w:sz w:val="24"/>
          <w:szCs w:val="24"/>
        </w:rPr>
        <w:t xml:space="preserve">There are some verses that appear twice in our </w:t>
      </w:r>
      <w:r w:rsidRPr="00CA781E">
        <w:rPr>
          <w:rFonts w:asciiTheme="minorBidi" w:hAnsiTheme="minorBidi" w:cstheme="minorBidi"/>
          <w:i/>
          <w:iCs/>
          <w:sz w:val="24"/>
          <w:szCs w:val="24"/>
        </w:rPr>
        <w:t>par</w:t>
      </w:r>
      <w:r w:rsidR="00CA781E" w:rsidRPr="00CA781E">
        <w:rPr>
          <w:rFonts w:asciiTheme="minorBidi" w:hAnsiTheme="minorBidi" w:cstheme="minorBidi"/>
          <w:i/>
          <w:iCs/>
          <w:sz w:val="24"/>
          <w:szCs w:val="24"/>
        </w:rPr>
        <w:t>a</w:t>
      </w:r>
      <w:r w:rsidRPr="00CA781E">
        <w:rPr>
          <w:rFonts w:asciiTheme="minorBidi" w:hAnsiTheme="minorBidi" w:cstheme="minorBidi"/>
          <w:i/>
          <w:iCs/>
          <w:sz w:val="24"/>
          <w:szCs w:val="24"/>
        </w:rPr>
        <w:t>sha</w:t>
      </w:r>
      <w:r w:rsidRPr="00CA781E">
        <w:rPr>
          <w:rFonts w:asciiTheme="minorBidi" w:hAnsiTheme="minorBidi" w:cstheme="minorBidi"/>
          <w:sz w:val="24"/>
          <w:szCs w:val="24"/>
        </w:rPr>
        <w:t>. One of them appears near the beginning:</w:t>
      </w:r>
    </w:p>
    <w:p w14:paraId="26BCE654" w14:textId="77777777" w:rsidR="00CA781E" w:rsidRPr="00CA781E" w:rsidRDefault="00CA781E" w:rsidP="000B02ED">
      <w:pPr>
        <w:widowControl w:val="0"/>
        <w:bidi w:val="0"/>
        <w:spacing w:after="0" w:line="240" w:lineRule="auto"/>
        <w:ind w:firstLine="720"/>
        <w:rPr>
          <w:rFonts w:asciiTheme="minorBidi" w:hAnsiTheme="minorBidi" w:cstheme="minorBidi"/>
          <w:sz w:val="24"/>
          <w:szCs w:val="24"/>
        </w:rPr>
      </w:pPr>
    </w:p>
    <w:p w14:paraId="37DCDCCA" w14:textId="77777777" w:rsidR="003C731E" w:rsidRPr="00CA781E" w:rsidRDefault="003C731E" w:rsidP="000B02ED">
      <w:pPr>
        <w:widowControl w:val="0"/>
        <w:bidi w:val="0"/>
        <w:spacing w:after="0" w:line="240" w:lineRule="auto"/>
        <w:ind w:left="720"/>
        <w:rPr>
          <w:rFonts w:asciiTheme="minorBidi" w:hAnsiTheme="minorBidi" w:cstheme="minorBidi"/>
          <w:sz w:val="24"/>
          <w:szCs w:val="24"/>
        </w:rPr>
      </w:pPr>
      <w:r w:rsidRPr="00CA781E">
        <w:rPr>
          <w:rFonts w:asciiTheme="minorBidi" w:hAnsiTheme="minorBidi" w:cstheme="minorBidi"/>
          <w:sz w:val="24"/>
          <w:szCs w:val="24"/>
        </w:rPr>
        <w:t>“You shall do no unrighteousness in judgment; you shall not respect the person of the poor, nor honor the person of the mighty</w:t>
      </w:r>
      <w:r w:rsidR="00790FB2" w:rsidRPr="00CA781E">
        <w:rPr>
          <w:rFonts w:asciiTheme="minorBidi" w:hAnsiTheme="minorBidi" w:cstheme="minorBidi"/>
          <w:sz w:val="24"/>
          <w:szCs w:val="24"/>
        </w:rPr>
        <w:t>, but in righteousness shall you judge your neighbor.” (</w:t>
      </w:r>
      <w:r w:rsidR="00790FB2" w:rsidRPr="00CA781E">
        <w:rPr>
          <w:rFonts w:asciiTheme="minorBidi" w:hAnsiTheme="minorBidi" w:cstheme="minorBidi"/>
          <w:i/>
          <w:iCs/>
          <w:sz w:val="24"/>
          <w:szCs w:val="24"/>
        </w:rPr>
        <w:t>Vayikra</w:t>
      </w:r>
      <w:r w:rsidR="00790FB2" w:rsidRPr="00CA781E">
        <w:rPr>
          <w:rFonts w:asciiTheme="minorBidi" w:hAnsiTheme="minorBidi" w:cstheme="minorBidi"/>
          <w:sz w:val="24"/>
          <w:szCs w:val="24"/>
        </w:rPr>
        <w:t xml:space="preserve"> 19:15)</w:t>
      </w:r>
    </w:p>
    <w:p w14:paraId="2F0EF4AB" w14:textId="77777777" w:rsidR="00E937F1" w:rsidRDefault="00E937F1" w:rsidP="000B02ED">
      <w:pPr>
        <w:widowControl w:val="0"/>
        <w:bidi w:val="0"/>
        <w:spacing w:after="0" w:line="240" w:lineRule="auto"/>
        <w:rPr>
          <w:rFonts w:asciiTheme="minorBidi" w:hAnsiTheme="minorBidi" w:cstheme="minorBidi"/>
          <w:sz w:val="24"/>
          <w:szCs w:val="24"/>
        </w:rPr>
      </w:pPr>
    </w:p>
    <w:p w14:paraId="6BCD224E" w14:textId="77777777" w:rsidR="00790FB2" w:rsidRDefault="00790FB2" w:rsidP="000B02ED">
      <w:pPr>
        <w:widowControl w:val="0"/>
        <w:bidi w:val="0"/>
        <w:spacing w:after="0" w:line="240" w:lineRule="auto"/>
        <w:rPr>
          <w:rFonts w:asciiTheme="minorBidi" w:hAnsiTheme="minorBidi" w:cstheme="minorBidi"/>
          <w:sz w:val="24"/>
          <w:szCs w:val="24"/>
        </w:rPr>
      </w:pPr>
      <w:r w:rsidRPr="00CA781E">
        <w:rPr>
          <w:rFonts w:asciiTheme="minorBidi" w:hAnsiTheme="minorBidi" w:cstheme="minorBidi"/>
          <w:sz w:val="24"/>
          <w:szCs w:val="24"/>
        </w:rPr>
        <w:t xml:space="preserve">Later on in the </w:t>
      </w:r>
      <w:r w:rsidRPr="00CA781E">
        <w:rPr>
          <w:rFonts w:asciiTheme="minorBidi" w:hAnsiTheme="minorBidi" w:cstheme="minorBidi"/>
          <w:i/>
          <w:iCs/>
          <w:sz w:val="24"/>
          <w:szCs w:val="24"/>
        </w:rPr>
        <w:t>par</w:t>
      </w:r>
      <w:r w:rsidR="00CA781E" w:rsidRPr="00CA781E">
        <w:rPr>
          <w:rFonts w:asciiTheme="minorBidi" w:hAnsiTheme="minorBidi" w:cstheme="minorBidi"/>
          <w:i/>
          <w:iCs/>
          <w:sz w:val="24"/>
          <w:szCs w:val="24"/>
        </w:rPr>
        <w:t>a</w:t>
      </w:r>
      <w:r w:rsidRPr="00CA781E">
        <w:rPr>
          <w:rFonts w:asciiTheme="minorBidi" w:hAnsiTheme="minorBidi" w:cstheme="minorBidi"/>
          <w:i/>
          <w:iCs/>
          <w:sz w:val="24"/>
          <w:szCs w:val="24"/>
        </w:rPr>
        <w:t>sha</w:t>
      </w:r>
      <w:r w:rsidRPr="00CA781E">
        <w:rPr>
          <w:rFonts w:asciiTheme="minorBidi" w:hAnsiTheme="minorBidi" w:cstheme="minorBidi"/>
          <w:sz w:val="24"/>
          <w:szCs w:val="24"/>
        </w:rPr>
        <w:t xml:space="preserve"> we find:</w:t>
      </w:r>
    </w:p>
    <w:p w14:paraId="37A9F08A" w14:textId="77777777" w:rsidR="00CA781E" w:rsidRPr="00CA781E" w:rsidRDefault="00CA781E" w:rsidP="000B02ED">
      <w:pPr>
        <w:widowControl w:val="0"/>
        <w:bidi w:val="0"/>
        <w:spacing w:after="0" w:line="240" w:lineRule="auto"/>
        <w:ind w:firstLine="720"/>
        <w:rPr>
          <w:rFonts w:asciiTheme="minorBidi" w:hAnsiTheme="minorBidi" w:cstheme="minorBidi"/>
          <w:sz w:val="24"/>
          <w:szCs w:val="24"/>
        </w:rPr>
      </w:pPr>
    </w:p>
    <w:p w14:paraId="0D7DAEAF" w14:textId="77777777" w:rsidR="00790FB2" w:rsidRDefault="00790FB2" w:rsidP="000B02ED">
      <w:pPr>
        <w:widowControl w:val="0"/>
        <w:bidi w:val="0"/>
        <w:spacing w:after="0" w:line="240" w:lineRule="auto"/>
        <w:ind w:left="720"/>
        <w:rPr>
          <w:rFonts w:asciiTheme="minorBidi" w:hAnsiTheme="minorBidi" w:cstheme="minorBidi"/>
          <w:sz w:val="24"/>
          <w:szCs w:val="24"/>
        </w:rPr>
      </w:pPr>
      <w:r w:rsidRPr="00CA781E">
        <w:rPr>
          <w:rFonts w:asciiTheme="minorBidi" w:hAnsiTheme="minorBidi" w:cstheme="minorBidi"/>
          <w:sz w:val="24"/>
          <w:szCs w:val="24"/>
        </w:rPr>
        <w:t>“You shall do no unrighteousness in judgment, in length, in weight, or in measure” (v. 35).</w:t>
      </w:r>
    </w:p>
    <w:p w14:paraId="29A32D2B" w14:textId="77777777" w:rsidR="00CA781E" w:rsidRPr="00CA781E" w:rsidRDefault="00CA781E" w:rsidP="000B02ED">
      <w:pPr>
        <w:widowControl w:val="0"/>
        <w:bidi w:val="0"/>
        <w:spacing w:after="0" w:line="240" w:lineRule="auto"/>
        <w:ind w:left="720" w:firstLine="720"/>
        <w:rPr>
          <w:rFonts w:asciiTheme="minorBidi" w:hAnsiTheme="minorBidi" w:cstheme="minorBidi"/>
          <w:sz w:val="24"/>
          <w:szCs w:val="24"/>
        </w:rPr>
      </w:pPr>
    </w:p>
    <w:p w14:paraId="740889EF" w14:textId="77777777" w:rsidR="00AD6441" w:rsidRDefault="00790FB2" w:rsidP="000B02ED">
      <w:pPr>
        <w:widowControl w:val="0"/>
        <w:bidi w:val="0"/>
        <w:spacing w:after="0" w:line="240" w:lineRule="auto"/>
        <w:rPr>
          <w:rFonts w:asciiTheme="minorBidi" w:hAnsiTheme="minorBidi" w:cstheme="minorBidi"/>
          <w:sz w:val="24"/>
          <w:szCs w:val="24"/>
        </w:rPr>
      </w:pPr>
      <w:r w:rsidRPr="00CA781E">
        <w:rPr>
          <w:rFonts w:asciiTheme="minorBidi" w:hAnsiTheme="minorBidi" w:cstheme="minorBidi"/>
          <w:sz w:val="24"/>
          <w:szCs w:val="24"/>
        </w:rPr>
        <w:t>Why does the same command appear twice? To answer this question, let us go b</w:t>
      </w:r>
      <w:r w:rsidR="00CB612C" w:rsidRPr="00CA781E">
        <w:rPr>
          <w:rFonts w:asciiTheme="minorBidi" w:hAnsiTheme="minorBidi" w:cstheme="minorBidi"/>
          <w:sz w:val="24"/>
          <w:szCs w:val="24"/>
        </w:rPr>
        <w:t>ack to the two verses preceding</w:t>
      </w:r>
      <w:r w:rsidR="00AD6441" w:rsidRPr="00CA781E">
        <w:rPr>
          <w:rFonts w:asciiTheme="minorBidi" w:hAnsiTheme="minorBidi" w:cstheme="minorBidi"/>
          <w:sz w:val="24"/>
          <w:szCs w:val="24"/>
          <w:rtl/>
        </w:rPr>
        <w:t xml:space="preserve"> </w:t>
      </w:r>
      <w:r w:rsidRPr="00CA781E">
        <w:rPr>
          <w:rFonts w:asciiTheme="minorBidi" w:hAnsiTheme="minorBidi" w:cstheme="minorBidi"/>
          <w:sz w:val="24"/>
          <w:szCs w:val="24"/>
        </w:rPr>
        <w:t>the second iteration of this command:</w:t>
      </w:r>
    </w:p>
    <w:p w14:paraId="06A08253" w14:textId="77777777" w:rsidR="00CA781E" w:rsidRPr="00CA781E" w:rsidRDefault="00CA781E" w:rsidP="000B02ED">
      <w:pPr>
        <w:widowControl w:val="0"/>
        <w:bidi w:val="0"/>
        <w:spacing w:after="0" w:line="240" w:lineRule="auto"/>
        <w:ind w:firstLine="720"/>
        <w:rPr>
          <w:rFonts w:asciiTheme="minorBidi" w:hAnsiTheme="minorBidi" w:cstheme="minorBidi"/>
          <w:sz w:val="24"/>
          <w:szCs w:val="24"/>
        </w:rPr>
      </w:pPr>
    </w:p>
    <w:p w14:paraId="56B45E3A" w14:textId="77777777" w:rsidR="00790FB2" w:rsidRPr="00CA781E" w:rsidRDefault="00790FB2" w:rsidP="000B02ED">
      <w:pPr>
        <w:widowControl w:val="0"/>
        <w:bidi w:val="0"/>
        <w:spacing w:after="0" w:line="240" w:lineRule="auto"/>
        <w:ind w:left="720"/>
        <w:rPr>
          <w:rFonts w:asciiTheme="minorBidi" w:hAnsiTheme="minorBidi" w:cstheme="minorBidi"/>
          <w:sz w:val="24"/>
          <w:szCs w:val="24"/>
        </w:rPr>
      </w:pPr>
      <w:r w:rsidRPr="00CA781E">
        <w:rPr>
          <w:rFonts w:asciiTheme="minorBidi" w:hAnsiTheme="minorBidi" w:cstheme="minorBidi"/>
          <w:sz w:val="24"/>
          <w:szCs w:val="24"/>
        </w:rPr>
        <w:t>“</w:t>
      </w:r>
      <w:r w:rsidR="00E92695" w:rsidRPr="00CA781E">
        <w:rPr>
          <w:rFonts w:asciiTheme="minorBidi" w:hAnsiTheme="minorBidi" w:cstheme="minorBidi"/>
          <w:sz w:val="24"/>
          <w:szCs w:val="24"/>
        </w:rPr>
        <w:t>And if a stranger sojourns with you in your land, you shall not wrong him. But the stranger that dwells with you shall be to you as one born among you, and you shall love him as yourself, for you were strangers in the land of Egypt; I am the Lord your God.” (vv. 33-34)</w:t>
      </w:r>
    </w:p>
    <w:p w14:paraId="608FBA20" w14:textId="77777777" w:rsidR="00CA781E" w:rsidRDefault="00CA781E" w:rsidP="000B02ED">
      <w:pPr>
        <w:widowControl w:val="0"/>
        <w:bidi w:val="0"/>
        <w:spacing w:after="0" w:line="240" w:lineRule="auto"/>
        <w:ind w:firstLine="720"/>
        <w:rPr>
          <w:rFonts w:asciiTheme="minorBidi" w:hAnsiTheme="minorBidi" w:cstheme="minorBidi"/>
          <w:sz w:val="24"/>
          <w:szCs w:val="24"/>
        </w:rPr>
      </w:pPr>
    </w:p>
    <w:p w14:paraId="04E43C6A" w14:textId="77777777" w:rsidR="00E92695" w:rsidRDefault="00E92695" w:rsidP="000B02ED">
      <w:pPr>
        <w:widowControl w:val="0"/>
        <w:bidi w:val="0"/>
        <w:spacing w:after="0" w:line="240" w:lineRule="auto"/>
        <w:ind w:firstLine="720"/>
        <w:rPr>
          <w:rFonts w:asciiTheme="minorBidi" w:hAnsiTheme="minorBidi" w:cstheme="minorBidi"/>
          <w:sz w:val="24"/>
          <w:szCs w:val="24"/>
        </w:rPr>
      </w:pPr>
      <w:r w:rsidRPr="00CA781E">
        <w:rPr>
          <w:rFonts w:asciiTheme="minorBidi" w:hAnsiTheme="minorBidi" w:cstheme="minorBidi"/>
          <w:sz w:val="24"/>
          <w:szCs w:val="24"/>
        </w:rPr>
        <w:lastRenderedPageBreak/>
        <w:t>This law pertains to the ‘stranger’ (</w:t>
      </w:r>
      <w:r w:rsidRPr="00CA781E">
        <w:rPr>
          <w:rFonts w:asciiTheme="minorBidi" w:hAnsiTheme="minorBidi" w:cstheme="minorBidi"/>
          <w:i/>
          <w:iCs/>
          <w:sz w:val="24"/>
          <w:szCs w:val="24"/>
        </w:rPr>
        <w:t>ger</w:t>
      </w:r>
      <w:r w:rsidRPr="00CA781E">
        <w:rPr>
          <w:rFonts w:asciiTheme="minorBidi" w:hAnsiTheme="minorBidi" w:cstheme="minorBidi"/>
          <w:sz w:val="24"/>
          <w:szCs w:val="24"/>
        </w:rPr>
        <w:t>). Does the Torah refer here to a proselyte (</w:t>
      </w:r>
      <w:r w:rsidRPr="00CA781E">
        <w:rPr>
          <w:rFonts w:asciiTheme="minorBidi" w:hAnsiTheme="minorBidi" w:cstheme="minorBidi"/>
          <w:i/>
          <w:iCs/>
          <w:sz w:val="24"/>
          <w:szCs w:val="24"/>
        </w:rPr>
        <w:t>ger tzedek</w:t>
      </w:r>
      <w:r w:rsidRPr="00CA781E">
        <w:rPr>
          <w:rFonts w:asciiTheme="minorBidi" w:hAnsiTheme="minorBidi" w:cstheme="minorBidi"/>
          <w:sz w:val="24"/>
          <w:szCs w:val="24"/>
        </w:rPr>
        <w:t>), or to a non-Jewish resident of the land (</w:t>
      </w:r>
      <w:r w:rsidRPr="00CA781E">
        <w:rPr>
          <w:rFonts w:asciiTheme="minorBidi" w:hAnsiTheme="minorBidi" w:cstheme="minorBidi"/>
          <w:i/>
          <w:iCs/>
          <w:sz w:val="24"/>
          <w:szCs w:val="24"/>
        </w:rPr>
        <w:t>ger toshav</w:t>
      </w:r>
      <w:r w:rsidRPr="00CA781E">
        <w:rPr>
          <w:rFonts w:asciiTheme="minorBidi" w:hAnsiTheme="minorBidi" w:cstheme="minorBidi"/>
          <w:sz w:val="24"/>
          <w:szCs w:val="24"/>
        </w:rPr>
        <w:t>)? Although the answer one way or the other has halakhic ramifications, the message of the verse is the same either way: we must accept the ‘</w:t>
      </w:r>
      <w:r w:rsidRPr="00CA781E">
        <w:rPr>
          <w:rFonts w:asciiTheme="minorBidi" w:hAnsiTheme="minorBidi" w:cstheme="minorBidi"/>
          <w:i/>
          <w:iCs/>
          <w:sz w:val="24"/>
          <w:szCs w:val="24"/>
        </w:rPr>
        <w:t>ger’</w:t>
      </w:r>
      <w:r w:rsidRPr="00CA781E">
        <w:rPr>
          <w:rFonts w:asciiTheme="minorBidi" w:hAnsiTheme="minorBidi" w:cstheme="minorBidi"/>
          <w:sz w:val="24"/>
          <w:szCs w:val="24"/>
        </w:rPr>
        <w:t xml:space="preserve"> and treat him “as one born among you</w:t>
      </w:r>
      <w:r w:rsidR="005B3A72">
        <w:rPr>
          <w:rFonts w:asciiTheme="minorBidi" w:hAnsiTheme="minorBidi" w:cstheme="minorBidi"/>
          <w:sz w:val="24"/>
          <w:szCs w:val="24"/>
        </w:rPr>
        <w:t>.”</w:t>
      </w:r>
      <w:r w:rsidRPr="00CA781E">
        <w:rPr>
          <w:rFonts w:asciiTheme="minorBidi" w:hAnsiTheme="minorBidi" w:cstheme="minorBidi"/>
          <w:sz w:val="24"/>
          <w:szCs w:val="24"/>
        </w:rPr>
        <w:t xml:space="preserve"> The prohibition against wronging someone in jud</w:t>
      </w:r>
      <w:r w:rsidR="00E937F1">
        <w:rPr>
          <w:rFonts w:asciiTheme="minorBidi" w:hAnsiTheme="minorBidi" w:cstheme="minorBidi"/>
          <w:sz w:val="24"/>
          <w:szCs w:val="24"/>
        </w:rPr>
        <w:t xml:space="preserve">gment applies in the case of a </w:t>
      </w:r>
      <w:r w:rsidR="00E937F1">
        <w:rPr>
          <w:rFonts w:asciiTheme="minorBidi" w:hAnsiTheme="minorBidi" w:cstheme="minorBidi"/>
          <w:i/>
          <w:iCs/>
          <w:sz w:val="24"/>
          <w:szCs w:val="24"/>
        </w:rPr>
        <w:t>ger</w:t>
      </w:r>
      <w:r w:rsidRPr="00CA781E">
        <w:rPr>
          <w:rFonts w:asciiTheme="minorBidi" w:hAnsiTheme="minorBidi" w:cstheme="minorBidi"/>
          <w:sz w:val="24"/>
          <w:szCs w:val="24"/>
        </w:rPr>
        <w:t xml:space="preserve"> just as it does in the case of a Jew, and therefore the Torah emphasizes the prohibition once again, so as to include the former.</w:t>
      </w:r>
    </w:p>
    <w:p w14:paraId="42EE595E" w14:textId="77777777" w:rsidR="00CA781E" w:rsidRPr="00CA781E" w:rsidRDefault="00CA781E" w:rsidP="000B02ED">
      <w:pPr>
        <w:widowControl w:val="0"/>
        <w:bidi w:val="0"/>
        <w:spacing w:after="0" w:line="240" w:lineRule="auto"/>
        <w:ind w:firstLine="720"/>
        <w:rPr>
          <w:rFonts w:asciiTheme="minorBidi" w:hAnsiTheme="minorBidi" w:cstheme="minorBidi"/>
          <w:sz w:val="24"/>
          <w:szCs w:val="24"/>
        </w:rPr>
      </w:pPr>
    </w:p>
    <w:p w14:paraId="4CE74117" w14:textId="77777777" w:rsidR="00E92695" w:rsidRDefault="00E92695" w:rsidP="000B02ED">
      <w:pPr>
        <w:widowControl w:val="0"/>
        <w:bidi w:val="0"/>
        <w:spacing w:after="0" w:line="240" w:lineRule="auto"/>
        <w:ind w:firstLine="720"/>
        <w:rPr>
          <w:rFonts w:asciiTheme="minorBidi" w:hAnsiTheme="minorBidi" w:cstheme="minorBidi"/>
          <w:sz w:val="24"/>
          <w:szCs w:val="24"/>
        </w:rPr>
      </w:pPr>
      <w:r w:rsidRPr="00CA781E">
        <w:rPr>
          <w:rFonts w:asciiTheme="minorBidi" w:hAnsiTheme="minorBidi" w:cstheme="minorBidi"/>
          <w:sz w:val="24"/>
          <w:szCs w:val="24"/>
        </w:rPr>
        <w:t>Obviousl</w:t>
      </w:r>
      <w:r w:rsidR="00E937F1">
        <w:rPr>
          <w:rFonts w:asciiTheme="minorBidi" w:hAnsiTheme="minorBidi" w:cstheme="minorBidi"/>
          <w:sz w:val="24"/>
          <w:szCs w:val="24"/>
        </w:rPr>
        <w:t xml:space="preserve">y, it is far easier to wrong a </w:t>
      </w:r>
      <w:r w:rsidRPr="00CA781E">
        <w:rPr>
          <w:rFonts w:asciiTheme="minorBidi" w:hAnsiTheme="minorBidi" w:cstheme="minorBidi"/>
          <w:i/>
          <w:iCs/>
          <w:sz w:val="24"/>
          <w:szCs w:val="24"/>
        </w:rPr>
        <w:t>ger</w:t>
      </w:r>
      <w:r w:rsidR="00CA781E">
        <w:rPr>
          <w:rFonts w:asciiTheme="minorBidi" w:hAnsiTheme="minorBidi" w:cstheme="minorBidi"/>
          <w:i/>
          <w:iCs/>
          <w:sz w:val="24"/>
          <w:szCs w:val="24"/>
        </w:rPr>
        <w:t>.</w:t>
      </w:r>
      <w:r w:rsidRPr="00CA781E">
        <w:rPr>
          <w:rFonts w:asciiTheme="minorBidi" w:hAnsiTheme="minorBidi" w:cstheme="minorBidi"/>
          <w:sz w:val="24"/>
          <w:szCs w:val="24"/>
        </w:rPr>
        <w:t xml:space="preserve"> He is less familiar with the law, with the language, and with the local custom. </w:t>
      </w:r>
      <w:r w:rsidR="003C0607" w:rsidRPr="00CA781E">
        <w:rPr>
          <w:rFonts w:asciiTheme="minorBidi" w:hAnsiTheme="minorBidi" w:cstheme="minorBidi"/>
          <w:sz w:val="24"/>
          <w:szCs w:val="24"/>
        </w:rPr>
        <w:t>And this is precisely the situation that the Torah addresses.</w:t>
      </w:r>
    </w:p>
    <w:p w14:paraId="5EB8F64E" w14:textId="77777777" w:rsidR="00CA781E" w:rsidRPr="00CA781E" w:rsidRDefault="00CA781E" w:rsidP="000B02ED">
      <w:pPr>
        <w:widowControl w:val="0"/>
        <w:bidi w:val="0"/>
        <w:spacing w:after="0" w:line="240" w:lineRule="auto"/>
        <w:ind w:firstLine="720"/>
        <w:rPr>
          <w:rFonts w:asciiTheme="minorBidi" w:hAnsiTheme="minorBidi" w:cstheme="minorBidi"/>
          <w:sz w:val="24"/>
          <w:szCs w:val="24"/>
        </w:rPr>
      </w:pPr>
    </w:p>
    <w:p w14:paraId="78CDFE33" w14:textId="77777777" w:rsidR="003C0607" w:rsidRDefault="003C0607" w:rsidP="000B02ED">
      <w:pPr>
        <w:widowControl w:val="0"/>
        <w:bidi w:val="0"/>
        <w:spacing w:after="0" w:line="240" w:lineRule="auto"/>
        <w:ind w:firstLine="720"/>
        <w:rPr>
          <w:rFonts w:asciiTheme="minorBidi" w:hAnsiTheme="minorBidi" w:cstheme="minorBidi"/>
          <w:sz w:val="24"/>
          <w:szCs w:val="24"/>
        </w:rPr>
      </w:pPr>
      <w:r w:rsidRPr="00CA781E">
        <w:rPr>
          <w:rFonts w:asciiTheme="minorBidi" w:hAnsiTheme="minorBidi" w:cstheme="minorBidi"/>
          <w:sz w:val="24"/>
          <w:szCs w:val="24"/>
        </w:rPr>
        <w:t>In recent years, the State of Israel has taken in a great number of refugees from different countries: Eritrea, Sudan, and others. Two questions arise with regard to these refugees.</w:t>
      </w:r>
    </w:p>
    <w:p w14:paraId="119DF200" w14:textId="77777777" w:rsidR="00CA781E" w:rsidRPr="00CA781E" w:rsidRDefault="00CA781E" w:rsidP="000B02ED">
      <w:pPr>
        <w:widowControl w:val="0"/>
        <w:bidi w:val="0"/>
        <w:spacing w:after="0" w:line="240" w:lineRule="auto"/>
        <w:ind w:firstLine="720"/>
        <w:rPr>
          <w:rFonts w:asciiTheme="minorBidi" w:hAnsiTheme="minorBidi" w:cstheme="minorBidi"/>
          <w:sz w:val="24"/>
          <w:szCs w:val="24"/>
        </w:rPr>
      </w:pPr>
    </w:p>
    <w:p w14:paraId="7359AD0F" w14:textId="77777777" w:rsidR="003C0607" w:rsidRDefault="003C0607" w:rsidP="000B02ED">
      <w:pPr>
        <w:widowControl w:val="0"/>
        <w:bidi w:val="0"/>
        <w:spacing w:after="0" w:line="240" w:lineRule="auto"/>
        <w:ind w:firstLine="720"/>
        <w:rPr>
          <w:rFonts w:asciiTheme="minorBidi" w:hAnsiTheme="minorBidi" w:cstheme="minorBidi"/>
          <w:sz w:val="24"/>
          <w:szCs w:val="24"/>
        </w:rPr>
      </w:pPr>
      <w:r w:rsidRPr="00CA781E">
        <w:rPr>
          <w:rFonts w:asciiTheme="minorBidi" w:hAnsiTheme="minorBidi" w:cstheme="minorBidi"/>
          <w:sz w:val="24"/>
          <w:szCs w:val="24"/>
        </w:rPr>
        <w:t>The first concerns the possibility of their entering Israel, and, accordingly, the possibility of removing them from the country. In this regard it would seem that it is altogether legitimate to limit their entry. They cause significant economic damage, increase the crime rate, and may present a demographic threat. Here we must exercise caution and concern for our fate as a Jewish state.</w:t>
      </w:r>
    </w:p>
    <w:p w14:paraId="52510817" w14:textId="77777777" w:rsidR="00CA781E" w:rsidRPr="00CA781E" w:rsidRDefault="00CA781E" w:rsidP="000B02ED">
      <w:pPr>
        <w:widowControl w:val="0"/>
        <w:bidi w:val="0"/>
        <w:spacing w:after="0" w:line="240" w:lineRule="auto"/>
        <w:ind w:firstLine="720"/>
        <w:rPr>
          <w:rFonts w:asciiTheme="minorBidi" w:hAnsiTheme="minorBidi" w:cstheme="minorBidi"/>
          <w:sz w:val="24"/>
          <w:szCs w:val="24"/>
        </w:rPr>
      </w:pPr>
    </w:p>
    <w:p w14:paraId="09B04D13" w14:textId="77777777" w:rsidR="00AD6441" w:rsidRDefault="003C0607" w:rsidP="000B02ED">
      <w:pPr>
        <w:widowControl w:val="0"/>
        <w:bidi w:val="0"/>
        <w:spacing w:after="0" w:line="240" w:lineRule="auto"/>
        <w:ind w:firstLine="720"/>
        <w:rPr>
          <w:rFonts w:asciiTheme="minorBidi" w:hAnsiTheme="minorBidi" w:cstheme="minorBidi"/>
          <w:sz w:val="24"/>
          <w:szCs w:val="24"/>
        </w:rPr>
      </w:pPr>
      <w:r w:rsidRPr="00CA781E">
        <w:rPr>
          <w:rFonts w:asciiTheme="minorBidi" w:hAnsiTheme="minorBidi" w:cstheme="minorBidi"/>
          <w:sz w:val="24"/>
          <w:szCs w:val="24"/>
        </w:rPr>
        <w:t xml:space="preserve">The other question concerns </w:t>
      </w:r>
      <w:r w:rsidR="00F37D44" w:rsidRPr="00CA781E">
        <w:rPr>
          <w:rFonts w:asciiTheme="minorBidi" w:hAnsiTheme="minorBidi" w:cstheme="minorBidi"/>
          <w:sz w:val="24"/>
          <w:szCs w:val="24"/>
        </w:rPr>
        <w:t>our attitude towards these refugees so long as they are in Israel. And this is the intention of the Torah’s command. We must do all that we can to allow these refugees proper social conditions, welfare services, etc.</w:t>
      </w:r>
    </w:p>
    <w:p w14:paraId="4B8988E6" w14:textId="77777777" w:rsidR="00CA781E" w:rsidRPr="00CA781E" w:rsidRDefault="00CA781E" w:rsidP="000B02ED">
      <w:pPr>
        <w:widowControl w:val="0"/>
        <w:bidi w:val="0"/>
        <w:spacing w:after="0" w:line="240" w:lineRule="auto"/>
        <w:ind w:firstLine="720"/>
        <w:rPr>
          <w:rFonts w:asciiTheme="minorBidi" w:hAnsiTheme="minorBidi" w:cstheme="minorBidi"/>
          <w:sz w:val="24"/>
          <w:szCs w:val="24"/>
        </w:rPr>
      </w:pPr>
    </w:p>
    <w:p w14:paraId="7655C5D4" w14:textId="77777777" w:rsidR="00F37D44" w:rsidRPr="00CA781E" w:rsidRDefault="00F37D44" w:rsidP="000B02ED">
      <w:pPr>
        <w:widowControl w:val="0"/>
        <w:bidi w:val="0"/>
        <w:spacing w:after="0" w:line="240" w:lineRule="auto"/>
        <w:ind w:firstLine="720"/>
        <w:rPr>
          <w:rFonts w:asciiTheme="minorBidi" w:hAnsiTheme="minorBidi" w:cstheme="minorBidi"/>
          <w:sz w:val="24"/>
          <w:szCs w:val="24"/>
        </w:rPr>
      </w:pPr>
      <w:r w:rsidRPr="00CA781E">
        <w:rPr>
          <w:rFonts w:asciiTheme="minorBidi" w:hAnsiTheme="minorBidi" w:cstheme="minorBidi"/>
          <w:sz w:val="24"/>
          <w:szCs w:val="24"/>
        </w:rPr>
        <w:t xml:space="preserve">My father-in-law, of blessed memory, employed a foreign worker </w:t>
      </w:r>
      <w:r w:rsidR="00E937F1">
        <w:rPr>
          <w:rFonts w:asciiTheme="minorBidi" w:hAnsiTheme="minorBidi" w:cstheme="minorBidi"/>
          <w:sz w:val="24"/>
          <w:szCs w:val="24"/>
        </w:rPr>
        <w:t xml:space="preserve">as a health aide </w:t>
      </w:r>
      <w:r w:rsidRPr="00CA781E">
        <w:rPr>
          <w:rFonts w:asciiTheme="minorBidi" w:hAnsiTheme="minorBidi" w:cstheme="minorBidi"/>
          <w:sz w:val="24"/>
          <w:szCs w:val="24"/>
        </w:rPr>
        <w:t xml:space="preserve">over a long period. When my father-in-law passed away, I wanted to help this worker receive what he was </w:t>
      </w:r>
      <w:r w:rsidR="004918BD" w:rsidRPr="00CA781E">
        <w:rPr>
          <w:rFonts w:asciiTheme="minorBidi" w:hAnsiTheme="minorBidi" w:cstheme="minorBidi"/>
          <w:sz w:val="24"/>
          <w:szCs w:val="24"/>
        </w:rPr>
        <w:t xml:space="preserve">entitled </w:t>
      </w:r>
      <w:r w:rsidRPr="00CA781E">
        <w:rPr>
          <w:rFonts w:asciiTheme="minorBidi" w:hAnsiTheme="minorBidi" w:cstheme="minorBidi"/>
          <w:sz w:val="24"/>
          <w:szCs w:val="24"/>
        </w:rPr>
        <w:t>to</w:t>
      </w:r>
      <w:r w:rsidR="004918BD" w:rsidRPr="00CA781E">
        <w:rPr>
          <w:rFonts w:asciiTheme="minorBidi" w:hAnsiTheme="minorBidi" w:cstheme="minorBidi"/>
          <w:sz w:val="24"/>
          <w:szCs w:val="24"/>
        </w:rPr>
        <w:t xml:space="preserve"> by law</w:t>
      </w:r>
      <w:r w:rsidR="00B63A43" w:rsidRPr="00CA781E">
        <w:rPr>
          <w:rFonts w:asciiTheme="minorBidi" w:hAnsiTheme="minorBidi" w:cstheme="minorBidi"/>
          <w:sz w:val="24"/>
          <w:szCs w:val="24"/>
        </w:rPr>
        <w:t xml:space="preserve">. I was filled with pride and joy to be a citizen of the State </w:t>
      </w:r>
      <w:r w:rsidR="004918BD" w:rsidRPr="00CA781E">
        <w:rPr>
          <w:rFonts w:asciiTheme="minorBidi" w:hAnsiTheme="minorBidi" w:cstheme="minorBidi"/>
          <w:sz w:val="24"/>
          <w:szCs w:val="24"/>
        </w:rPr>
        <w:t>of Israel</w:t>
      </w:r>
      <w:r w:rsidR="00B63A43" w:rsidRPr="00CA781E">
        <w:rPr>
          <w:rFonts w:asciiTheme="minorBidi" w:hAnsiTheme="minorBidi" w:cstheme="minorBidi"/>
          <w:sz w:val="24"/>
          <w:szCs w:val="24"/>
        </w:rPr>
        <w:t xml:space="preserve"> when I saw how the system was set up to provide him with his rights. Incidentally, that foreign worker was already entitled to a pension from the State of Israel, but he chose to devote a few more years to the IDF.</w:t>
      </w:r>
    </w:p>
    <w:p w14:paraId="539353E5" w14:textId="77777777" w:rsidR="00B63A43" w:rsidRPr="00CA781E" w:rsidRDefault="00B63A43" w:rsidP="000B02ED">
      <w:pPr>
        <w:widowControl w:val="0"/>
        <w:bidi w:val="0"/>
        <w:spacing w:after="0" w:line="240" w:lineRule="auto"/>
        <w:ind w:firstLine="720"/>
        <w:rPr>
          <w:rFonts w:asciiTheme="minorBidi" w:hAnsiTheme="minorBidi" w:cstheme="minorBidi"/>
          <w:sz w:val="24"/>
          <w:szCs w:val="24"/>
        </w:rPr>
      </w:pPr>
    </w:p>
    <w:p w14:paraId="56065806" w14:textId="77777777" w:rsidR="00B63A43" w:rsidRDefault="00B63A43" w:rsidP="000B02ED">
      <w:pPr>
        <w:widowControl w:val="0"/>
        <w:bidi w:val="0"/>
        <w:spacing w:after="0" w:line="240" w:lineRule="auto"/>
        <w:rPr>
          <w:rFonts w:asciiTheme="minorBidi" w:hAnsiTheme="minorBidi" w:cstheme="minorBidi"/>
          <w:b/>
          <w:bCs/>
          <w:sz w:val="24"/>
          <w:szCs w:val="24"/>
        </w:rPr>
      </w:pPr>
      <w:r w:rsidRPr="00CA781E">
        <w:rPr>
          <w:rFonts w:asciiTheme="minorBidi" w:hAnsiTheme="minorBidi" w:cstheme="minorBidi"/>
          <w:b/>
          <w:bCs/>
          <w:sz w:val="24"/>
          <w:szCs w:val="24"/>
        </w:rPr>
        <w:t xml:space="preserve">Make your Torah </w:t>
      </w:r>
      <w:r w:rsidR="00B22A4A">
        <w:rPr>
          <w:rFonts w:asciiTheme="minorBidi" w:hAnsiTheme="minorBidi" w:cstheme="minorBidi"/>
          <w:b/>
          <w:bCs/>
          <w:sz w:val="24"/>
          <w:szCs w:val="24"/>
        </w:rPr>
        <w:t>Permanent</w:t>
      </w:r>
    </w:p>
    <w:p w14:paraId="4C6BC43B" w14:textId="77777777" w:rsidR="00CA781E" w:rsidRPr="00CA781E" w:rsidRDefault="00CA781E" w:rsidP="000B02ED">
      <w:pPr>
        <w:widowControl w:val="0"/>
        <w:bidi w:val="0"/>
        <w:spacing w:after="0" w:line="240" w:lineRule="auto"/>
        <w:rPr>
          <w:rFonts w:asciiTheme="minorBidi" w:hAnsiTheme="minorBidi" w:cstheme="minorBidi"/>
          <w:b/>
          <w:bCs/>
          <w:sz w:val="24"/>
          <w:szCs w:val="24"/>
        </w:rPr>
      </w:pPr>
    </w:p>
    <w:p w14:paraId="5D53F468" w14:textId="77777777" w:rsidR="00B63A43" w:rsidRDefault="00B63A43" w:rsidP="000B02ED">
      <w:pPr>
        <w:widowControl w:val="0"/>
        <w:bidi w:val="0"/>
        <w:spacing w:after="0" w:line="240" w:lineRule="auto"/>
        <w:ind w:firstLine="720"/>
        <w:rPr>
          <w:rFonts w:asciiTheme="minorBidi" w:hAnsiTheme="minorBidi" w:cstheme="minorBidi"/>
          <w:sz w:val="24"/>
          <w:szCs w:val="24"/>
        </w:rPr>
      </w:pPr>
      <w:r w:rsidRPr="00CA781E">
        <w:rPr>
          <w:rFonts w:asciiTheme="minorBidi" w:hAnsiTheme="minorBidi" w:cstheme="minorBidi"/>
          <w:sz w:val="24"/>
          <w:szCs w:val="24"/>
        </w:rPr>
        <w:t>All of the above flows from the same source we mentioned at</w:t>
      </w:r>
      <w:r w:rsidR="00AE71E8">
        <w:rPr>
          <w:rFonts w:asciiTheme="minorBidi" w:hAnsiTheme="minorBidi" w:cstheme="minorBidi"/>
          <w:sz w:val="24"/>
          <w:szCs w:val="24"/>
        </w:rPr>
        <w:t xml:space="preserve"> the outset: a life of sanctity,</w:t>
      </w:r>
      <w:r w:rsidRPr="00CA781E">
        <w:rPr>
          <w:rFonts w:asciiTheme="minorBidi" w:hAnsiTheme="minorBidi" w:cstheme="minorBidi"/>
          <w:sz w:val="24"/>
          <w:szCs w:val="24"/>
        </w:rPr>
        <w:t xml:space="preserve"> a life lived before God. This is another way of </w:t>
      </w:r>
      <w:r w:rsidR="00012451" w:rsidRPr="00CA781E">
        <w:rPr>
          <w:rFonts w:asciiTheme="minorBidi" w:hAnsiTheme="minorBidi" w:cstheme="minorBidi"/>
          <w:sz w:val="24"/>
          <w:szCs w:val="24"/>
        </w:rPr>
        <w:t xml:space="preserve">expressing </w:t>
      </w:r>
      <w:r w:rsidRPr="00CA781E">
        <w:rPr>
          <w:rFonts w:asciiTheme="minorBidi" w:hAnsiTheme="minorBidi" w:cstheme="minorBidi"/>
          <w:sz w:val="24"/>
          <w:szCs w:val="24"/>
        </w:rPr>
        <w:t xml:space="preserve">the Rambam’s exhortation to “make your Torah </w:t>
      </w:r>
      <w:r w:rsidR="00AE71E8">
        <w:rPr>
          <w:rFonts w:asciiTheme="minorBidi" w:hAnsiTheme="minorBidi" w:cstheme="minorBidi"/>
          <w:sz w:val="24"/>
          <w:szCs w:val="24"/>
        </w:rPr>
        <w:t>permanent</w:t>
      </w:r>
      <w:r w:rsidRPr="00CA781E">
        <w:rPr>
          <w:rFonts w:asciiTheme="minorBidi" w:hAnsiTheme="minorBidi" w:cstheme="minorBidi"/>
          <w:sz w:val="24"/>
          <w:szCs w:val="24"/>
        </w:rPr>
        <w:t xml:space="preserve"> and your occupation transient” (</w:t>
      </w:r>
      <w:r w:rsidR="00AE71E8">
        <w:rPr>
          <w:rFonts w:asciiTheme="minorBidi" w:hAnsiTheme="minorBidi" w:cstheme="minorBidi"/>
          <w:i/>
          <w:iCs/>
          <w:sz w:val="24"/>
          <w:szCs w:val="24"/>
        </w:rPr>
        <w:t>Hilkhot Talmud Torah</w:t>
      </w:r>
      <w:r w:rsidRPr="00CA781E">
        <w:rPr>
          <w:rFonts w:asciiTheme="minorBidi" w:hAnsiTheme="minorBidi" w:cstheme="minorBidi"/>
          <w:sz w:val="24"/>
          <w:szCs w:val="24"/>
        </w:rPr>
        <w:t xml:space="preserve"> 3:7).</w:t>
      </w:r>
    </w:p>
    <w:p w14:paraId="78D425F9" w14:textId="77777777" w:rsidR="00CA781E" w:rsidRPr="00CA781E" w:rsidRDefault="00CA781E" w:rsidP="000B02ED">
      <w:pPr>
        <w:widowControl w:val="0"/>
        <w:bidi w:val="0"/>
        <w:spacing w:after="0" w:line="240" w:lineRule="auto"/>
        <w:ind w:firstLine="720"/>
        <w:rPr>
          <w:rFonts w:asciiTheme="minorBidi" w:hAnsiTheme="minorBidi" w:cstheme="minorBidi"/>
          <w:sz w:val="24"/>
          <w:szCs w:val="24"/>
        </w:rPr>
      </w:pPr>
    </w:p>
    <w:p w14:paraId="7DC1CCBF" w14:textId="77777777" w:rsidR="00B63A43" w:rsidRDefault="00012451" w:rsidP="000B02ED">
      <w:pPr>
        <w:widowControl w:val="0"/>
        <w:bidi w:val="0"/>
        <w:spacing w:after="0" w:line="240" w:lineRule="auto"/>
        <w:ind w:firstLine="720"/>
        <w:rPr>
          <w:rFonts w:asciiTheme="minorBidi" w:hAnsiTheme="minorBidi" w:cstheme="minorBidi"/>
          <w:sz w:val="24"/>
          <w:szCs w:val="24"/>
        </w:rPr>
      </w:pPr>
      <w:r w:rsidRPr="00CA781E">
        <w:rPr>
          <w:rFonts w:asciiTheme="minorBidi" w:hAnsiTheme="minorBidi" w:cstheme="minorBidi"/>
          <w:sz w:val="24"/>
          <w:szCs w:val="24"/>
        </w:rPr>
        <w:t>So long as we are in yeshiva, the scope of our activity is limited. I was very happy to read the sentiments expressed by Ari Reich in his article, “Letting the Baby Cry</w:t>
      </w:r>
      <w:r w:rsidR="00CA781E">
        <w:rPr>
          <w:rFonts w:asciiTheme="minorBidi" w:hAnsiTheme="minorBidi" w:cstheme="minorBidi"/>
          <w:sz w:val="24"/>
          <w:szCs w:val="24"/>
        </w:rPr>
        <w:t>,</w:t>
      </w:r>
      <w:r w:rsidRPr="00CA781E">
        <w:rPr>
          <w:rFonts w:asciiTheme="minorBidi" w:hAnsiTheme="minorBidi" w:cstheme="minorBidi"/>
          <w:sz w:val="24"/>
          <w:szCs w:val="24"/>
        </w:rPr>
        <w:t>” and I identify with them completely:</w:t>
      </w:r>
    </w:p>
    <w:p w14:paraId="0ED8AF01" w14:textId="77777777" w:rsidR="00CA781E" w:rsidRPr="00CA781E" w:rsidRDefault="00CA781E" w:rsidP="000B02ED">
      <w:pPr>
        <w:widowControl w:val="0"/>
        <w:bidi w:val="0"/>
        <w:spacing w:after="0" w:line="240" w:lineRule="auto"/>
        <w:ind w:firstLine="720"/>
        <w:rPr>
          <w:rFonts w:asciiTheme="minorBidi" w:hAnsiTheme="minorBidi" w:cstheme="minorBidi"/>
          <w:sz w:val="24"/>
          <w:szCs w:val="24"/>
        </w:rPr>
      </w:pPr>
    </w:p>
    <w:p w14:paraId="29BE7755" w14:textId="77777777" w:rsidR="00012451" w:rsidRDefault="00012451" w:rsidP="000B02ED">
      <w:pPr>
        <w:widowControl w:val="0"/>
        <w:bidi w:val="0"/>
        <w:spacing w:after="0" w:line="240" w:lineRule="auto"/>
        <w:ind w:left="720"/>
        <w:rPr>
          <w:rFonts w:asciiTheme="minorBidi" w:hAnsiTheme="minorBidi" w:cstheme="minorBidi"/>
          <w:sz w:val="24"/>
          <w:szCs w:val="24"/>
        </w:rPr>
      </w:pPr>
      <w:r w:rsidRPr="00CA781E">
        <w:rPr>
          <w:rFonts w:asciiTheme="minorBidi" w:hAnsiTheme="minorBidi" w:cstheme="minorBidi"/>
          <w:sz w:val="24"/>
          <w:szCs w:val="24"/>
        </w:rPr>
        <w:lastRenderedPageBreak/>
        <w:t>“Along with the baby’s cry, we also detect another moral imperative that emerges from the beit midrash of Rabbi Shimon bar Yochai: ‘Torah – what shall become of it?’ If we go out into the field every time we hear the cry of a baby, we will never come back from the field</w:t>
      </w:r>
      <w:r w:rsidR="004918BD" w:rsidRPr="00CA781E">
        <w:rPr>
          <w:rFonts w:asciiTheme="minorBidi" w:hAnsiTheme="minorBidi" w:cstheme="minorBidi"/>
          <w:sz w:val="24"/>
          <w:szCs w:val="24"/>
        </w:rPr>
        <w:t xml:space="preserve">, and we will </w:t>
      </w:r>
      <w:r w:rsidRPr="00CA781E">
        <w:rPr>
          <w:rFonts w:asciiTheme="minorBidi" w:hAnsiTheme="minorBidi" w:cstheme="minorBidi"/>
          <w:sz w:val="24"/>
          <w:szCs w:val="24"/>
        </w:rPr>
        <w:t xml:space="preserve">thereby condemn the Torah, heaven forfend, to </w:t>
      </w:r>
      <w:r w:rsidR="004918BD" w:rsidRPr="00CA781E">
        <w:rPr>
          <w:rFonts w:asciiTheme="minorBidi" w:hAnsiTheme="minorBidi" w:cstheme="minorBidi"/>
          <w:sz w:val="24"/>
          <w:szCs w:val="24"/>
        </w:rPr>
        <w:t xml:space="preserve">perpetual </w:t>
      </w:r>
      <w:r w:rsidRPr="00CA781E">
        <w:rPr>
          <w:rFonts w:asciiTheme="minorBidi" w:hAnsiTheme="minorBidi" w:cstheme="minorBidi"/>
          <w:sz w:val="24"/>
          <w:szCs w:val="24"/>
        </w:rPr>
        <w:t>neglec</w:t>
      </w:r>
      <w:r w:rsidR="005B3A72">
        <w:rPr>
          <w:rFonts w:asciiTheme="minorBidi" w:hAnsiTheme="minorBidi" w:cstheme="minorBidi"/>
          <w:sz w:val="24"/>
          <w:szCs w:val="24"/>
        </w:rPr>
        <w:t>t on the bookshelf.” (</w:t>
      </w:r>
      <w:r w:rsidR="005B3A72" w:rsidRPr="00AE71E8">
        <w:rPr>
          <w:rFonts w:asciiTheme="minorBidi" w:hAnsiTheme="minorBidi" w:cstheme="minorBidi"/>
          <w:i/>
          <w:iCs/>
          <w:sz w:val="24"/>
          <w:szCs w:val="24"/>
        </w:rPr>
        <w:t>Daf Kesher</w:t>
      </w:r>
      <w:r w:rsidRPr="00CA781E">
        <w:rPr>
          <w:rFonts w:asciiTheme="minorBidi" w:hAnsiTheme="minorBidi" w:cstheme="minorBidi"/>
          <w:sz w:val="24"/>
          <w:szCs w:val="24"/>
        </w:rPr>
        <w:t xml:space="preserve"> 1342)</w:t>
      </w:r>
    </w:p>
    <w:p w14:paraId="0AF4B3AD" w14:textId="77777777" w:rsidR="00CA781E" w:rsidRPr="00CA781E" w:rsidRDefault="00CA781E" w:rsidP="000B02ED">
      <w:pPr>
        <w:widowControl w:val="0"/>
        <w:bidi w:val="0"/>
        <w:spacing w:after="0" w:line="240" w:lineRule="auto"/>
        <w:ind w:left="720" w:firstLine="720"/>
        <w:rPr>
          <w:rFonts w:asciiTheme="minorBidi" w:hAnsiTheme="minorBidi" w:cstheme="minorBidi"/>
          <w:sz w:val="24"/>
          <w:szCs w:val="24"/>
        </w:rPr>
      </w:pPr>
    </w:p>
    <w:p w14:paraId="689DA560" w14:textId="77777777" w:rsidR="00012451" w:rsidRPr="00CA781E" w:rsidRDefault="00012451" w:rsidP="000B02ED">
      <w:pPr>
        <w:widowControl w:val="0"/>
        <w:bidi w:val="0"/>
        <w:spacing w:after="0" w:line="240" w:lineRule="auto"/>
        <w:ind w:firstLine="720"/>
        <w:rPr>
          <w:rFonts w:asciiTheme="minorBidi" w:hAnsiTheme="minorBidi" w:cstheme="minorBidi"/>
          <w:sz w:val="24"/>
          <w:szCs w:val="24"/>
        </w:rPr>
      </w:pPr>
      <w:r w:rsidRPr="00CA781E">
        <w:rPr>
          <w:rFonts w:asciiTheme="minorBidi" w:hAnsiTheme="minorBidi" w:cstheme="minorBidi"/>
          <w:sz w:val="24"/>
          <w:szCs w:val="24"/>
        </w:rPr>
        <w:t xml:space="preserve">So long as we are in the </w:t>
      </w:r>
      <w:r w:rsidRPr="00CA781E">
        <w:rPr>
          <w:rFonts w:asciiTheme="minorBidi" w:hAnsiTheme="minorBidi" w:cstheme="minorBidi"/>
          <w:i/>
          <w:iCs/>
          <w:sz w:val="24"/>
          <w:szCs w:val="24"/>
        </w:rPr>
        <w:t>beit midrash</w:t>
      </w:r>
      <w:r w:rsidRPr="00CA781E">
        <w:rPr>
          <w:rFonts w:asciiTheme="minorBidi" w:hAnsiTheme="minorBidi" w:cstheme="minorBidi"/>
          <w:sz w:val="24"/>
          <w:szCs w:val="24"/>
        </w:rPr>
        <w:t>, our efforts are focused on Torah study. It is certainly possible and praiseworthy to engage in some volunteer activity at the same time, but our thoughts and energies are directed mainly towards our engagement in Torah. Afterwards, however, we will be living a whole life of action, in all spheres.</w:t>
      </w:r>
    </w:p>
    <w:p w14:paraId="02DE3031" w14:textId="77777777" w:rsidR="00012451" w:rsidRPr="00CA781E" w:rsidRDefault="00012451" w:rsidP="000B02ED">
      <w:pPr>
        <w:widowControl w:val="0"/>
        <w:bidi w:val="0"/>
        <w:spacing w:after="0" w:line="240" w:lineRule="auto"/>
        <w:ind w:firstLine="720"/>
        <w:rPr>
          <w:rFonts w:asciiTheme="minorBidi" w:hAnsiTheme="minorBidi" w:cstheme="minorBidi"/>
          <w:sz w:val="24"/>
          <w:szCs w:val="24"/>
        </w:rPr>
      </w:pPr>
    </w:p>
    <w:p w14:paraId="20EB72E3" w14:textId="77777777" w:rsidR="00012451" w:rsidRPr="00CA781E" w:rsidRDefault="00012451" w:rsidP="000B02ED">
      <w:pPr>
        <w:widowControl w:val="0"/>
        <w:bidi w:val="0"/>
        <w:spacing w:after="0" w:line="240" w:lineRule="auto"/>
        <w:rPr>
          <w:rFonts w:asciiTheme="minorBidi" w:hAnsiTheme="minorBidi" w:cstheme="minorBidi"/>
          <w:b/>
          <w:bCs/>
          <w:sz w:val="24"/>
          <w:szCs w:val="24"/>
        </w:rPr>
      </w:pPr>
      <w:r w:rsidRPr="00CA781E">
        <w:rPr>
          <w:rFonts w:asciiTheme="minorBidi" w:hAnsiTheme="minorBidi" w:cstheme="minorBidi"/>
          <w:b/>
          <w:bCs/>
          <w:sz w:val="24"/>
          <w:szCs w:val="24"/>
        </w:rPr>
        <w:t>“You shall be holy”</w:t>
      </w:r>
    </w:p>
    <w:p w14:paraId="03A332F5" w14:textId="77777777" w:rsidR="00CA781E" w:rsidRDefault="00CA781E" w:rsidP="000B02ED">
      <w:pPr>
        <w:widowControl w:val="0"/>
        <w:bidi w:val="0"/>
        <w:spacing w:after="0" w:line="240" w:lineRule="auto"/>
        <w:ind w:firstLine="720"/>
        <w:rPr>
          <w:rFonts w:asciiTheme="minorBidi" w:hAnsiTheme="minorBidi" w:cstheme="minorBidi"/>
          <w:sz w:val="24"/>
          <w:szCs w:val="24"/>
        </w:rPr>
      </w:pPr>
    </w:p>
    <w:p w14:paraId="26E685DF" w14:textId="77777777" w:rsidR="00B63A43" w:rsidRDefault="00012451" w:rsidP="000B02ED">
      <w:pPr>
        <w:widowControl w:val="0"/>
        <w:bidi w:val="0"/>
        <w:spacing w:after="0" w:line="240" w:lineRule="auto"/>
        <w:ind w:firstLine="720"/>
        <w:rPr>
          <w:rFonts w:asciiTheme="minorBidi" w:hAnsiTheme="minorBidi" w:cstheme="minorBidi"/>
          <w:sz w:val="24"/>
          <w:szCs w:val="24"/>
        </w:rPr>
      </w:pPr>
      <w:r w:rsidRPr="00CA781E">
        <w:rPr>
          <w:rFonts w:asciiTheme="minorBidi" w:hAnsiTheme="minorBidi" w:cstheme="minorBidi"/>
          <w:sz w:val="24"/>
          <w:szCs w:val="24"/>
        </w:rPr>
        <w:t xml:space="preserve">Our </w:t>
      </w:r>
      <w:r w:rsidRPr="00CA781E">
        <w:rPr>
          <w:rFonts w:asciiTheme="minorBidi" w:hAnsiTheme="minorBidi" w:cstheme="minorBidi"/>
          <w:i/>
          <w:iCs/>
          <w:sz w:val="24"/>
          <w:szCs w:val="24"/>
        </w:rPr>
        <w:t>par</w:t>
      </w:r>
      <w:r w:rsidR="00CA781E" w:rsidRPr="00CA781E">
        <w:rPr>
          <w:rFonts w:asciiTheme="minorBidi" w:hAnsiTheme="minorBidi" w:cstheme="minorBidi"/>
          <w:i/>
          <w:iCs/>
          <w:sz w:val="24"/>
          <w:szCs w:val="24"/>
        </w:rPr>
        <w:t>a</w:t>
      </w:r>
      <w:r w:rsidRPr="00CA781E">
        <w:rPr>
          <w:rFonts w:asciiTheme="minorBidi" w:hAnsiTheme="minorBidi" w:cstheme="minorBidi"/>
          <w:i/>
          <w:iCs/>
          <w:sz w:val="24"/>
          <w:szCs w:val="24"/>
        </w:rPr>
        <w:t>sha</w:t>
      </w:r>
      <w:r w:rsidRPr="00CA781E">
        <w:rPr>
          <w:rFonts w:asciiTheme="minorBidi" w:hAnsiTheme="minorBidi" w:cstheme="minorBidi"/>
          <w:sz w:val="24"/>
          <w:szCs w:val="24"/>
        </w:rPr>
        <w:t xml:space="preserve"> sets forth a number of commandments that are focused on giving to the weak. This </w:t>
      </w:r>
      <w:r w:rsidR="004918BD" w:rsidRPr="00CA781E">
        <w:rPr>
          <w:rFonts w:asciiTheme="minorBidi" w:hAnsiTheme="minorBidi" w:cstheme="minorBidi"/>
          <w:sz w:val="24"/>
          <w:szCs w:val="24"/>
        </w:rPr>
        <w:t xml:space="preserve">applies </w:t>
      </w:r>
      <w:r w:rsidRPr="00CA781E">
        <w:rPr>
          <w:rFonts w:asciiTheme="minorBidi" w:hAnsiTheme="minorBidi" w:cstheme="minorBidi"/>
          <w:sz w:val="24"/>
          <w:szCs w:val="24"/>
        </w:rPr>
        <w:t xml:space="preserve">on different levels: there is giving to someone who is poor in monetary terms, poor in spirituality, poor in Torah learning, or poor in family. All these needy people, and others, are worthy </w:t>
      </w:r>
      <w:r w:rsidR="004918BD" w:rsidRPr="00CA781E">
        <w:rPr>
          <w:rFonts w:asciiTheme="minorBidi" w:hAnsiTheme="minorBidi" w:cstheme="minorBidi"/>
          <w:sz w:val="24"/>
          <w:szCs w:val="24"/>
        </w:rPr>
        <w:t xml:space="preserve">recipients </w:t>
      </w:r>
      <w:r w:rsidRPr="00CA781E">
        <w:rPr>
          <w:rFonts w:asciiTheme="minorBidi" w:hAnsiTheme="minorBidi" w:cstheme="minorBidi"/>
          <w:sz w:val="24"/>
          <w:szCs w:val="24"/>
        </w:rPr>
        <w:t>of our efforts</w:t>
      </w:r>
      <w:r w:rsidR="004918BD" w:rsidRPr="00CA781E">
        <w:rPr>
          <w:rFonts w:asciiTheme="minorBidi" w:hAnsiTheme="minorBidi" w:cstheme="minorBidi"/>
          <w:sz w:val="24"/>
          <w:szCs w:val="24"/>
        </w:rPr>
        <w:t xml:space="preserve"> and our giving</w:t>
      </w:r>
      <w:r w:rsidRPr="00CA781E">
        <w:rPr>
          <w:rFonts w:asciiTheme="minorBidi" w:hAnsiTheme="minorBidi" w:cstheme="minorBidi"/>
          <w:sz w:val="24"/>
          <w:szCs w:val="24"/>
        </w:rPr>
        <w:t>.</w:t>
      </w:r>
    </w:p>
    <w:p w14:paraId="74AA7D92" w14:textId="77777777" w:rsidR="00CA781E" w:rsidRPr="00CA781E" w:rsidRDefault="00CA781E" w:rsidP="000B02ED">
      <w:pPr>
        <w:widowControl w:val="0"/>
        <w:bidi w:val="0"/>
        <w:spacing w:after="0" w:line="240" w:lineRule="auto"/>
        <w:ind w:firstLine="720"/>
        <w:rPr>
          <w:rFonts w:asciiTheme="minorBidi" w:hAnsiTheme="minorBidi" w:cstheme="minorBidi"/>
          <w:sz w:val="24"/>
          <w:szCs w:val="24"/>
        </w:rPr>
      </w:pPr>
    </w:p>
    <w:p w14:paraId="4BA047C5" w14:textId="77777777" w:rsidR="00012451" w:rsidRDefault="00E81A8A" w:rsidP="000B02ED">
      <w:pPr>
        <w:widowControl w:val="0"/>
        <w:bidi w:val="0"/>
        <w:spacing w:after="0" w:line="240" w:lineRule="auto"/>
        <w:ind w:firstLine="720"/>
        <w:rPr>
          <w:rFonts w:asciiTheme="minorBidi" w:hAnsiTheme="minorBidi" w:cstheme="minorBidi"/>
          <w:sz w:val="24"/>
          <w:szCs w:val="24"/>
        </w:rPr>
      </w:pPr>
      <w:r w:rsidRPr="00CA781E">
        <w:rPr>
          <w:rFonts w:asciiTheme="minorBidi" w:hAnsiTheme="minorBidi" w:cstheme="minorBidi"/>
          <w:sz w:val="24"/>
          <w:szCs w:val="24"/>
        </w:rPr>
        <w:t>After we invest some years in intensive Torah study, we go out into the wider world. Everyone chooses the sphere in which he wants to be active: educat</w:t>
      </w:r>
      <w:r w:rsidR="00AE71E8">
        <w:rPr>
          <w:rFonts w:asciiTheme="minorBidi" w:hAnsiTheme="minorBidi" w:cstheme="minorBidi"/>
          <w:sz w:val="24"/>
          <w:szCs w:val="24"/>
        </w:rPr>
        <w:t>ion, law, medicine,</w:t>
      </w:r>
      <w:r w:rsidRPr="00CA781E">
        <w:rPr>
          <w:rFonts w:asciiTheme="minorBidi" w:hAnsiTheme="minorBidi" w:cstheme="minorBidi"/>
          <w:sz w:val="24"/>
          <w:szCs w:val="24"/>
        </w:rPr>
        <w:t xml:space="preserve"> whatever. No matter what direction we choose, our moral obligation is to channel our abilities and talents in such a way as to benefit society. An accountant can try to help charity organizations with their budget planning; a doctor help</w:t>
      </w:r>
      <w:r w:rsidR="004918BD" w:rsidRPr="00CA781E">
        <w:rPr>
          <w:rFonts w:asciiTheme="minorBidi" w:hAnsiTheme="minorBidi" w:cstheme="minorBidi"/>
          <w:sz w:val="24"/>
          <w:szCs w:val="24"/>
        </w:rPr>
        <w:t>s</w:t>
      </w:r>
      <w:r w:rsidRPr="00CA781E">
        <w:rPr>
          <w:rFonts w:asciiTheme="minorBidi" w:hAnsiTheme="minorBidi" w:cstheme="minorBidi"/>
          <w:sz w:val="24"/>
          <w:szCs w:val="24"/>
        </w:rPr>
        <w:t xml:space="preserve"> the sick; and so on. Every occupation offers some opportunity for a mission and for giving.</w:t>
      </w:r>
    </w:p>
    <w:p w14:paraId="5EEE229C" w14:textId="77777777" w:rsidR="00CA781E" w:rsidRPr="00CA781E" w:rsidRDefault="00CA781E" w:rsidP="000B02ED">
      <w:pPr>
        <w:widowControl w:val="0"/>
        <w:bidi w:val="0"/>
        <w:spacing w:after="0" w:line="240" w:lineRule="auto"/>
        <w:ind w:firstLine="720"/>
        <w:rPr>
          <w:rFonts w:asciiTheme="minorBidi" w:hAnsiTheme="minorBidi" w:cstheme="minorBidi"/>
          <w:sz w:val="24"/>
          <w:szCs w:val="24"/>
        </w:rPr>
      </w:pPr>
    </w:p>
    <w:p w14:paraId="70B2B6E6" w14:textId="77777777" w:rsidR="00E81A8A" w:rsidRDefault="00E81A8A" w:rsidP="000B02ED">
      <w:pPr>
        <w:widowControl w:val="0"/>
        <w:bidi w:val="0"/>
        <w:spacing w:after="0" w:line="240" w:lineRule="auto"/>
        <w:ind w:firstLine="720"/>
        <w:rPr>
          <w:rFonts w:asciiTheme="minorBidi" w:hAnsiTheme="minorBidi" w:cstheme="minorBidi"/>
          <w:sz w:val="24"/>
          <w:szCs w:val="24"/>
        </w:rPr>
      </w:pPr>
      <w:r w:rsidRPr="00CA781E">
        <w:rPr>
          <w:rFonts w:asciiTheme="minorBidi" w:hAnsiTheme="minorBidi" w:cstheme="minorBidi"/>
          <w:sz w:val="24"/>
          <w:szCs w:val="24"/>
        </w:rPr>
        <w:t xml:space="preserve">This is not volunteering; this is a life’s mission. Within the framework of making a living, we find our purpose in the world. This giving, from a professional and mature place within ourselves, </w:t>
      </w:r>
      <w:r w:rsidR="004918BD" w:rsidRPr="00CA781E">
        <w:rPr>
          <w:rFonts w:asciiTheme="minorBidi" w:hAnsiTheme="minorBidi" w:cstheme="minorBidi"/>
          <w:sz w:val="24"/>
          <w:szCs w:val="24"/>
        </w:rPr>
        <w:t xml:space="preserve">which is able to weigh up </w:t>
      </w:r>
      <w:r w:rsidRPr="00CA781E">
        <w:rPr>
          <w:rFonts w:asciiTheme="minorBidi" w:hAnsiTheme="minorBidi" w:cstheme="minorBidi"/>
          <w:sz w:val="24"/>
          <w:szCs w:val="24"/>
        </w:rPr>
        <w:t>the relevant considerations and possibilities, is far more meaningful than what a volunteer can give during his time in yeshiva.</w:t>
      </w:r>
    </w:p>
    <w:p w14:paraId="131F9BE7" w14:textId="77777777" w:rsidR="00CA781E" w:rsidRPr="00CA781E" w:rsidRDefault="00CA781E" w:rsidP="000B02ED">
      <w:pPr>
        <w:widowControl w:val="0"/>
        <w:bidi w:val="0"/>
        <w:spacing w:after="0" w:line="240" w:lineRule="auto"/>
        <w:ind w:firstLine="720"/>
        <w:rPr>
          <w:rFonts w:asciiTheme="minorBidi" w:hAnsiTheme="minorBidi" w:cstheme="minorBidi"/>
          <w:sz w:val="24"/>
          <w:szCs w:val="24"/>
        </w:rPr>
      </w:pPr>
    </w:p>
    <w:p w14:paraId="3EACBA9E" w14:textId="77777777" w:rsidR="00E81A8A" w:rsidRPr="00CA781E" w:rsidRDefault="00E81A8A" w:rsidP="000B02ED">
      <w:pPr>
        <w:widowControl w:val="0"/>
        <w:bidi w:val="0"/>
        <w:spacing w:after="0" w:line="240" w:lineRule="auto"/>
        <w:ind w:firstLine="720"/>
        <w:rPr>
          <w:rFonts w:asciiTheme="minorBidi" w:hAnsiTheme="minorBidi" w:cstheme="minorBidi"/>
          <w:sz w:val="24"/>
          <w:szCs w:val="24"/>
        </w:rPr>
      </w:pPr>
      <w:r w:rsidRPr="00CA781E">
        <w:rPr>
          <w:rFonts w:asciiTheme="minorBidi" w:hAnsiTheme="minorBidi" w:cstheme="minorBidi"/>
          <w:sz w:val="24"/>
          <w:szCs w:val="24"/>
        </w:rPr>
        <w:t xml:space="preserve">I do not mean to </w:t>
      </w:r>
      <w:r w:rsidR="00AE71E8">
        <w:rPr>
          <w:rFonts w:asciiTheme="minorBidi" w:hAnsiTheme="minorBidi" w:cstheme="minorBidi"/>
          <w:sz w:val="24"/>
          <w:szCs w:val="24"/>
        </w:rPr>
        <w:t>denigrate</w:t>
      </w:r>
      <w:r w:rsidRPr="00CA781E">
        <w:rPr>
          <w:rFonts w:asciiTheme="minorBidi" w:hAnsiTheme="minorBidi" w:cstheme="minorBidi"/>
          <w:sz w:val="24"/>
          <w:szCs w:val="24"/>
        </w:rPr>
        <w:t xml:space="preserve"> giving in any form or framework. However, we have to be able to build up our personality, our emotional and intellectual capabilities, in order to make them more effective, for the sake of future giving.</w:t>
      </w:r>
    </w:p>
    <w:p w14:paraId="0380271A" w14:textId="77777777" w:rsidR="00AE71E8" w:rsidRDefault="00AE71E8" w:rsidP="000B02ED">
      <w:pPr>
        <w:widowControl w:val="0"/>
        <w:bidi w:val="0"/>
        <w:spacing w:after="0" w:line="240" w:lineRule="auto"/>
        <w:ind w:firstLine="720"/>
        <w:rPr>
          <w:rFonts w:asciiTheme="minorBidi" w:hAnsiTheme="minorBidi" w:cstheme="minorBidi"/>
          <w:sz w:val="24"/>
          <w:szCs w:val="24"/>
        </w:rPr>
      </w:pPr>
    </w:p>
    <w:p w14:paraId="6668D2E8" w14:textId="77777777" w:rsidR="00E81A8A" w:rsidRDefault="00E81A8A" w:rsidP="000B02ED">
      <w:pPr>
        <w:widowControl w:val="0"/>
        <w:bidi w:val="0"/>
        <w:spacing w:after="0" w:line="240" w:lineRule="auto"/>
        <w:ind w:firstLine="720"/>
        <w:rPr>
          <w:rFonts w:asciiTheme="minorBidi" w:hAnsiTheme="minorBidi" w:cstheme="minorBidi"/>
          <w:sz w:val="24"/>
          <w:szCs w:val="24"/>
        </w:rPr>
      </w:pPr>
      <w:r w:rsidRPr="00CA781E">
        <w:rPr>
          <w:rFonts w:asciiTheme="minorBidi" w:hAnsiTheme="minorBidi" w:cstheme="minorBidi"/>
          <w:sz w:val="24"/>
          <w:szCs w:val="24"/>
        </w:rPr>
        <w:t>All of this leads to a constant presence of God in our everyday lives. Much emphasis is placed on the importance of “fixing times for Torah” once we are no longer in a yeshiva framework. Similarly, it is important to set times for volunteering during our yeshiva studies. A symbolic act, setting aside a certain time, reflects the inner aspiration that motivates a healthy student of Torah: “You shall be holy, for I, the Lord your God, am holy</w:t>
      </w:r>
      <w:r w:rsidR="005B3A72">
        <w:rPr>
          <w:rFonts w:asciiTheme="minorBidi" w:hAnsiTheme="minorBidi" w:cstheme="minorBidi"/>
          <w:sz w:val="24"/>
          <w:szCs w:val="24"/>
        </w:rPr>
        <w:t>.”</w:t>
      </w:r>
    </w:p>
    <w:bookmarkEnd w:id="0"/>
    <w:p w14:paraId="06D2574F" w14:textId="77777777" w:rsidR="00A81DDE" w:rsidRPr="00CA781E" w:rsidRDefault="00A81DDE" w:rsidP="000B02ED">
      <w:pPr>
        <w:widowControl w:val="0"/>
        <w:bidi w:val="0"/>
        <w:spacing w:after="0" w:line="240" w:lineRule="auto"/>
        <w:rPr>
          <w:rFonts w:asciiTheme="minorBidi" w:hAnsiTheme="minorBidi" w:cstheme="minorBidi"/>
          <w:sz w:val="24"/>
          <w:szCs w:val="24"/>
        </w:rPr>
      </w:pPr>
    </w:p>
    <w:sectPr w:rsidR="00A81DDE" w:rsidRPr="00CA781E" w:rsidSect="00954B3B">
      <w:headerReference w:type="default" r:id="rId7"/>
      <w:pgSz w:w="12240" w:h="15840" w:code="1"/>
      <w:pgMar w:top="1440" w:right="1800" w:bottom="1440" w:left="1800" w:header="709" w:footer="709" w:gutter="0"/>
      <w:cols w:space="397"/>
      <w:titlePg/>
      <w:bidi/>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8AA8F" w14:textId="77777777" w:rsidR="00DF68FD" w:rsidRDefault="00DF68FD" w:rsidP="00245342">
      <w:pPr>
        <w:spacing w:after="0" w:line="240" w:lineRule="auto"/>
      </w:pPr>
      <w:r>
        <w:separator/>
      </w:r>
    </w:p>
  </w:endnote>
  <w:endnote w:type="continuationSeparator" w:id="0">
    <w:p w14:paraId="40290832" w14:textId="77777777" w:rsidR="00DF68FD" w:rsidRDefault="00DF68FD" w:rsidP="00245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F1B2A" w14:textId="77777777" w:rsidR="00DF68FD" w:rsidRDefault="00DF68FD" w:rsidP="00245342">
      <w:pPr>
        <w:spacing w:after="0" w:line="240" w:lineRule="auto"/>
      </w:pPr>
      <w:r>
        <w:separator/>
      </w:r>
    </w:p>
  </w:footnote>
  <w:footnote w:type="continuationSeparator" w:id="0">
    <w:p w14:paraId="682C9882" w14:textId="77777777" w:rsidR="00DF68FD" w:rsidRDefault="00DF68FD" w:rsidP="00245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5B9AD" w14:textId="77777777" w:rsidR="00CA781E" w:rsidRDefault="00CA781E">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B92C32">
      <w:rPr>
        <w:b/>
        <w:bCs/>
        <w:noProof/>
        <w:sz w:val="21"/>
        <w:rtl/>
      </w:rPr>
      <w:t>2</w:t>
    </w:r>
    <w:r>
      <w:rPr>
        <w:b/>
        <w:bCs/>
        <w:sz w:val="21"/>
        <w:rtl/>
      </w:rPr>
      <w:fldChar w:fldCharType="end"/>
    </w:r>
    <w:r>
      <w:rPr>
        <w:b/>
        <w:bCs/>
        <w:sz w:val="21"/>
        <w:rtl/>
      </w:rPr>
      <w:t xml:space="preserve"> -</w:t>
    </w:r>
  </w:p>
  <w:p w14:paraId="0D90F4CC" w14:textId="77777777" w:rsidR="00CA781E" w:rsidRDefault="00CA781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441"/>
    <w:rsid w:val="00012451"/>
    <w:rsid w:val="00033ABD"/>
    <w:rsid w:val="000373F4"/>
    <w:rsid w:val="0006257A"/>
    <w:rsid w:val="00081796"/>
    <w:rsid w:val="00085AEF"/>
    <w:rsid w:val="000921AC"/>
    <w:rsid w:val="000A2D5A"/>
    <w:rsid w:val="000A6322"/>
    <w:rsid w:val="000B02ED"/>
    <w:rsid w:val="000D572E"/>
    <w:rsid w:val="00110160"/>
    <w:rsid w:val="00136385"/>
    <w:rsid w:val="00141361"/>
    <w:rsid w:val="00142349"/>
    <w:rsid w:val="00143571"/>
    <w:rsid w:val="00193DC8"/>
    <w:rsid w:val="00196A5A"/>
    <w:rsid w:val="002226E8"/>
    <w:rsid w:val="00240853"/>
    <w:rsid w:val="00245342"/>
    <w:rsid w:val="00247B18"/>
    <w:rsid w:val="002D6AD1"/>
    <w:rsid w:val="00370728"/>
    <w:rsid w:val="003737E0"/>
    <w:rsid w:val="003C0607"/>
    <w:rsid w:val="003C731E"/>
    <w:rsid w:val="003D4BF4"/>
    <w:rsid w:val="00427CA6"/>
    <w:rsid w:val="0048529B"/>
    <w:rsid w:val="004918BD"/>
    <w:rsid w:val="004F3F9C"/>
    <w:rsid w:val="00504C25"/>
    <w:rsid w:val="005103D5"/>
    <w:rsid w:val="0051257D"/>
    <w:rsid w:val="005415E6"/>
    <w:rsid w:val="00560ECB"/>
    <w:rsid w:val="00570E8E"/>
    <w:rsid w:val="00576803"/>
    <w:rsid w:val="00593412"/>
    <w:rsid w:val="005B3A72"/>
    <w:rsid w:val="005F5109"/>
    <w:rsid w:val="006062B3"/>
    <w:rsid w:val="00611882"/>
    <w:rsid w:val="00624DD5"/>
    <w:rsid w:val="00627277"/>
    <w:rsid w:val="00631981"/>
    <w:rsid w:val="00651BC8"/>
    <w:rsid w:val="00660B0E"/>
    <w:rsid w:val="0069707F"/>
    <w:rsid w:val="006A71F0"/>
    <w:rsid w:val="006B32C1"/>
    <w:rsid w:val="006C1F36"/>
    <w:rsid w:val="006C5EFE"/>
    <w:rsid w:val="006F131A"/>
    <w:rsid w:val="007105C2"/>
    <w:rsid w:val="007471FC"/>
    <w:rsid w:val="00754249"/>
    <w:rsid w:val="00755723"/>
    <w:rsid w:val="00790FB2"/>
    <w:rsid w:val="007913F3"/>
    <w:rsid w:val="008011B9"/>
    <w:rsid w:val="008474F5"/>
    <w:rsid w:val="008944B7"/>
    <w:rsid w:val="00895443"/>
    <w:rsid w:val="00954B3B"/>
    <w:rsid w:val="009D1569"/>
    <w:rsid w:val="00A06076"/>
    <w:rsid w:val="00A32421"/>
    <w:rsid w:val="00A32E59"/>
    <w:rsid w:val="00A81DDE"/>
    <w:rsid w:val="00AB630C"/>
    <w:rsid w:val="00AD2AD4"/>
    <w:rsid w:val="00AD6441"/>
    <w:rsid w:val="00AD6CE8"/>
    <w:rsid w:val="00AE71E8"/>
    <w:rsid w:val="00B228E2"/>
    <w:rsid w:val="00B22A4A"/>
    <w:rsid w:val="00B420FD"/>
    <w:rsid w:val="00B516C7"/>
    <w:rsid w:val="00B63A43"/>
    <w:rsid w:val="00B92C32"/>
    <w:rsid w:val="00C17AA5"/>
    <w:rsid w:val="00C34E95"/>
    <w:rsid w:val="00C44E28"/>
    <w:rsid w:val="00C456E0"/>
    <w:rsid w:val="00C54EE8"/>
    <w:rsid w:val="00CA781E"/>
    <w:rsid w:val="00CB612C"/>
    <w:rsid w:val="00CF20B8"/>
    <w:rsid w:val="00D154C5"/>
    <w:rsid w:val="00D55D39"/>
    <w:rsid w:val="00D65340"/>
    <w:rsid w:val="00D77A38"/>
    <w:rsid w:val="00D8579C"/>
    <w:rsid w:val="00D92EB8"/>
    <w:rsid w:val="00DA52DF"/>
    <w:rsid w:val="00DD3481"/>
    <w:rsid w:val="00DD6EC0"/>
    <w:rsid w:val="00DE3407"/>
    <w:rsid w:val="00DF68FD"/>
    <w:rsid w:val="00E009C3"/>
    <w:rsid w:val="00E310DC"/>
    <w:rsid w:val="00E625FD"/>
    <w:rsid w:val="00E72C70"/>
    <w:rsid w:val="00E73020"/>
    <w:rsid w:val="00E81A8A"/>
    <w:rsid w:val="00E92695"/>
    <w:rsid w:val="00E937F1"/>
    <w:rsid w:val="00E965D9"/>
    <w:rsid w:val="00EA0531"/>
    <w:rsid w:val="00EA4819"/>
    <w:rsid w:val="00ED29C2"/>
    <w:rsid w:val="00F1211E"/>
    <w:rsid w:val="00F37D44"/>
    <w:rsid w:val="00F45409"/>
    <w:rsid w:val="00F80180"/>
    <w:rsid w:val="00F8621E"/>
    <w:rsid w:val="00FA0210"/>
    <w:rsid w:val="00FC2CE9"/>
    <w:rsid w:val="00FD59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8336F"/>
  <w15:docId w15:val="{89C7BD97-6E27-46CA-92AF-A32037D5A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342"/>
    <w:pPr>
      <w:autoSpaceDE w:val="0"/>
      <w:autoSpaceDN w:val="0"/>
      <w:bidi/>
      <w:spacing w:after="120" w:line="280" w:lineRule="exact"/>
      <w:jc w:val="both"/>
    </w:pPr>
    <w:rPr>
      <w:rFonts w:ascii="Times New Roman" w:eastAsia="Times New Roman" w:hAnsi="Times New Roman" w:cs="Narkisim"/>
      <w:sz w:val="20"/>
    </w:rPr>
  </w:style>
  <w:style w:type="paragraph" w:styleId="Heading1">
    <w:name w:val="heading 1"/>
    <w:basedOn w:val="Normal"/>
    <w:next w:val="Normal"/>
    <w:link w:val="Heading1Char"/>
    <w:uiPriority w:val="99"/>
    <w:qFormat/>
    <w:rsid w:val="00245342"/>
    <w:pPr>
      <w:keepNext/>
      <w:spacing w:before="120" w:after="240" w:line="240" w:lineRule="auto"/>
      <w:jc w:val="center"/>
      <w:outlineLvl w:val="0"/>
    </w:pPr>
    <w:rPr>
      <w:rFonts w:ascii="Arial" w:hAnsi="Arial" w:cs="Arial"/>
      <w:bCs/>
      <w:szCs w:val="44"/>
    </w:rPr>
  </w:style>
  <w:style w:type="paragraph" w:styleId="Heading2">
    <w:name w:val="heading 2"/>
    <w:basedOn w:val="Heading1"/>
    <w:next w:val="Normal"/>
    <w:link w:val="Heading2Char"/>
    <w:uiPriority w:val="99"/>
    <w:qFormat/>
    <w:rsid w:val="00245342"/>
    <w:pPr>
      <w:spacing w:after="80"/>
      <w:outlineLvl w:val="1"/>
    </w:pPr>
    <w:rPr>
      <w:b/>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45342"/>
    <w:rPr>
      <w:rFonts w:ascii="Arial" w:eastAsia="Times New Roman" w:hAnsi="Arial" w:cs="Arial"/>
      <w:bCs/>
      <w:sz w:val="20"/>
      <w:szCs w:val="44"/>
    </w:rPr>
  </w:style>
  <w:style w:type="character" w:customStyle="1" w:styleId="Heading2Char">
    <w:name w:val="Heading 2 Char"/>
    <w:basedOn w:val="DefaultParagraphFont"/>
    <w:link w:val="Heading2"/>
    <w:uiPriority w:val="99"/>
    <w:rsid w:val="00245342"/>
    <w:rPr>
      <w:rFonts w:ascii="Arial" w:eastAsia="Times New Roman" w:hAnsi="Arial" w:cs="Arial"/>
      <w:b/>
      <w:bCs/>
      <w:sz w:val="24"/>
      <w:szCs w:val="28"/>
    </w:rPr>
  </w:style>
  <w:style w:type="paragraph" w:styleId="FootnoteText">
    <w:name w:val="footnote text"/>
    <w:basedOn w:val="Normal"/>
    <w:link w:val="FootnoteTextChar"/>
    <w:uiPriority w:val="99"/>
    <w:qFormat/>
    <w:rsid w:val="00245342"/>
    <w:pPr>
      <w:spacing w:line="220" w:lineRule="exact"/>
      <w:ind w:left="284" w:hanging="284"/>
    </w:pPr>
    <w:rPr>
      <w:position w:val="6"/>
      <w:szCs w:val="18"/>
    </w:rPr>
  </w:style>
  <w:style w:type="character" w:customStyle="1" w:styleId="FootnoteTextChar">
    <w:name w:val="Footnote Text Char"/>
    <w:basedOn w:val="DefaultParagraphFont"/>
    <w:link w:val="FootnoteText"/>
    <w:uiPriority w:val="99"/>
    <w:rsid w:val="00245342"/>
    <w:rPr>
      <w:rFonts w:ascii="Times New Roman" w:eastAsia="Times New Roman" w:hAnsi="Times New Roman" w:cs="Narkisim"/>
      <w:position w:val="6"/>
      <w:sz w:val="20"/>
      <w:szCs w:val="18"/>
    </w:rPr>
  </w:style>
  <w:style w:type="character" w:styleId="FootnoteReference">
    <w:name w:val="footnote reference"/>
    <w:uiPriority w:val="99"/>
    <w:rsid w:val="00245342"/>
    <w:rPr>
      <w:rFonts w:ascii="Narkisim" w:eastAsia="Times New Roman" w:hAnsi="Narkisim" w:cs="Narkisim"/>
      <w:position w:val="6"/>
      <w:sz w:val="18"/>
      <w:szCs w:val="18"/>
      <w:lang w:bidi="he-IL"/>
    </w:rPr>
  </w:style>
  <w:style w:type="character" w:styleId="Hyperlink">
    <w:name w:val="Hyperlink"/>
    <w:uiPriority w:val="99"/>
    <w:rsid w:val="00245342"/>
    <w:rPr>
      <w:rFonts w:cs="Narkisim"/>
      <w:color w:val="0000FF"/>
      <w:u w:val="single"/>
      <w:lang w:bidi="he-IL"/>
    </w:rPr>
  </w:style>
  <w:style w:type="paragraph" w:styleId="Header">
    <w:name w:val="header"/>
    <w:basedOn w:val="Normal"/>
    <w:link w:val="HeaderChar"/>
    <w:uiPriority w:val="99"/>
    <w:rsid w:val="00245342"/>
    <w:pPr>
      <w:tabs>
        <w:tab w:val="center" w:pos="4153"/>
        <w:tab w:val="right" w:pos="8306"/>
      </w:tabs>
    </w:pPr>
  </w:style>
  <w:style w:type="character" w:customStyle="1" w:styleId="HeaderChar">
    <w:name w:val="Header Char"/>
    <w:basedOn w:val="DefaultParagraphFont"/>
    <w:link w:val="Header"/>
    <w:uiPriority w:val="99"/>
    <w:rsid w:val="00245342"/>
    <w:rPr>
      <w:rFonts w:ascii="Times New Roman" w:eastAsia="Times New Roman" w:hAnsi="Times New Roman" w:cs="Narkisim"/>
      <w:sz w:val="20"/>
    </w:rPr>
  </w:style>
  <w:style w:type="paragraph" w:customStyle="1" w:styleId="a">
    <w:name w:val="פרשה"/>
    <w:basedOn w:val="Heading1"/>
    <w:uiPriority w:val="99"/>
    <w:rsid w:val="00245342"/>
    <w:pPr>
      <w:spacing w:before="0" w:after="60"/>
      <w:jc w:val="left"/>
    </w:pPr>
    <w:rPr>
      <w:rFonts w:ascii="Times New Roman" w:hAnsi="Times New Roman"/>
      <w:b/>
      <w:sz w:val="46"/>
      <w:szCs w:val="24"/>
    </w:rPr>
  </w:style>
  <w:style w:type="paragraph" w:styleId="Quote">
    <w:name w:val="Quote"/>
    <w:basedOn w:val="Normal"/>
    <w:link w:val="QuoteChar"/>
    <w:qFormat/>
    <w:rsid w:val="00245342"/>
    <w:pPr>
      <w:tabs>
        <w:tab w:val="right" w:pos="4620"/>
      </w:tabs>
      <w:ind w:left="567"/>
    </w:pPr>
  </w:style>
  <w:style w:type="character" w:customStyle="1" w:styleId="QuoteChar">
    <w:name w:val="Quote Char"/>
    <w:basedOn w:val="DefaultParagraphFont"/>
    <w:link w:val="Quote"/>
    <w:rsid w:val="00245342"/>
    <w:rPr>
      <w:rFonts w:ascii="Times New Roman" w:eastAsia="Times New Roman" w:hAnsi="Times New Roman" w:cs="Narkisim"/>
      <w:sz w:val="20"/>
    </w:rPr>
  </w:style>
  <w:style w:type="paragraph" w:customStyle="1" w:styleId="a0">
    <w:name w:val="לוגו תחתון"/>
    <w:basedOn w:val="Normal"/>
    <w:uiPriority w:val="99"/>
    <w:rsid w:val="00245342"/>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unhideWhenUsed/>
    <w:rsid w:val="00DA52DF"/>
    <w:pPr>
      <w:tabs>
        <w:tab w:val="center" w:pos="4153"/>
        <w:tab w:val="right" w:pos="8306"/>
      </w:tabs>
      <w:spacing w:after="0" w:line="240" w:lineRule="auto"/>
    </w:pPr>
  </w:style>
  <w:style w:type="character" w:customStyle="1" w:styleId="FooterChar">
    <w:name w:val="Footer Char"/>
    <w:basedOn w:val="DefaultParagraphFont"/>
    <w:link w:val="Footer"/>
    <w:uiPriority w:val="99"/>
    <w:rsid w:val="00DA52DF"/>
    <w:rPr>
      <w:rFonts w:ascii="Times New Roman" w:eastAsia="Times New Roman" w:hAnsi="Times New Roman" w:cs="Narkisim"/>
      <w:sz w:val="20"/>
    </w:rPr>
  </w:style>
  <w:style w:type="paragraph" w:customStyle="1" w:styleId="CC">
    <w:name w:val="CC"/>
    <w:basedOn w:val="BodyText"/>
    <w:rsid w:val="00CA781E"/>
    <w:pPr>
      <w:keepLines/>
      <w:widowControl w:val="0"/>
      <w:bidi w:val="0"/>
      <w:spacing w:after="160" w:line="240" w:lineRule="auto"/>
      <w:ind w:left="360" w:hanging="360"/>
      <w:jc w:val="left"/>
    </w:pPr>
    <w:rPr>
      <w:rFonts w:ascii="CG Times" w:hAnsi="CG Times" w:cs="Times New Roman"/>
      <w:szCs w:val="20"/>
      <w:lang w:val="x-none" w:eastAsia="x-none"/>
    </w:rPr>
  </w:style>
  <w:style w:type="paragraph" w:styleId="BodyText">
    <w:name w:val="Body Text"/>
    <w:basedOn w:val="Normal"/>
    <w:link w:val="BodyTextChar"/>
    <w:uiPriority w:val="99"/>
    <w:semiHidden/>
    <w:unhideWhenUsed/>
    <w:rsid w:val="00CA781E"/>
  </w:style>
  <w:style w:type="character" w:customStyle="1" w:styleId="BodyTextChar">
    <w:name w:val="Body Text Char"/>
    <w:basedOn w:val="DefaultParagraphFont"/>
    <w:link w:val="BodyText"/>
    <w:uiPriority w:val="99"/>
    <w:semiHidden/>
    <w:rsid w:val="00CA781E"/>
    <w:rPr>
      <w:rFonts w:ascii="Times New Roman" w:eastAsia="Times New Roman" w:hAnsi="Times New Roman" w:cs="Narkisim"/>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55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89;&#1512;&#1493;&#1497;&#1488;&#1512;_2\Dropbox\000%20&#1506;&#1512;&#1497;&#1499;&#1492;\&#1506;&#1512;&#1497;&#1499;&#1492;%20-%20&#1504;&#1491;&#1489;\0%20&#1514;&#1489;&#1504;&#1497;&#1514;%20&#1513;&#1497;&#1495;&#1493;&#1514;%20&#1500;&#1513;&#1489;&#1514;&#1493;&#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2CAD2-AEA8-4458-82FF-1B8F772AC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 תבנית שיחות לשבתות.dotx</Template>
  <TotalTime>2</TotalTime>
  <Pages>5</Pages>
  <Words>1811</Words>
  <Characters>10328</Characters>
  <Application>Microsoft Office Word</Application>
  <DocSecurity>0</DocSecurity>
  <Lines>86</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ברויאר</dc:creator>
  <cp:lastModifiedBy>Michael Berkowitz</cp:lastModifiedBy>
  <cp:revision>3</cp:revision>
  <dcterms:created xsi:type="dcterms:W3CDTF">2024-05-06T09:07:00Z</dcterms:created>
  <dcterms:modified xsi:type="dcterms:W3CDTF">2024-05-06T09:07:00Z</dcterms:modified>
</cp:coreProperties>
</file>