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1DA3" w14:textId="77777777" w:rsidR="001E3151" w:rsidRPr="001E3151" w:rsidRDefault="001E3151" w:rsidP="001E3151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bookmarkStart w:id="0" w:name="_Hlk141857949"/>
      <w:r w:rsidRPr="001E3151">
        <w:rPr>
          <w:rFonts w:asciiTheme="minorBidi" w:hAnsiTheme="minorBidi" w:cstheme="minorBidi"/>
          <w:b/>
          <w:bCs/>
          <w:sz w:val="24"/>
          <w:szCs w:val="24"/>
        </w:rPr>
        <w:t>YESHIVAT HAR ETZION</w:t>
      </w:r>
    </w:p>
    <w:p w14:paraId="2887D72C" w14:textId="77777777" w:rsidR="001E3151" w:rsidRPr="001E3151" w:rsidRDefault="001E3151" w:rsidP="001E3151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1E3151">
        <w:rPr>
          <w:rFonts w:asciiTheme="minorBidi" w:hAnsiTheme="minorBidi" w:cstheme="minorBidi"/>
          <w:b/>
          <w:bCs/>
          <w:sz w:val="24"/>
          <w:szCs w:val="24"/>
          <w:lang w:val="en-GB"/>
        </w:rPr>
        <w:t>ISRAEL KOSCHITZKY VIRTUAL BEIT MIDRASH (VBM)</w:t>
      </w:r>
    </w:p>
    <w:p w14:paraId="7E568E78" w14:textId="77777777" w:rsidR="001E3151" w:rsidRPr="001E3151" w:rsidRDefault="001E3151" w:rsidP="001E3151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1E3151">
        <w:rPr>
          <w:rFonts w:asciiTheme="minorBidi" w:hAnsiTheme="minorBidi" w:cstheme="minorBidi"/>
          <w:b/>
          <w:bCs/>
          <w:sz w:val="24"/>
          <w:szCs w:val="24"/>
          <w:lang w:val="en-GB"/>
        </w:rPr>
        <w:t>*********************************************************</w:t>
      </w:r>
    </w:p>
    <w:p w14:paraId="59A4897A" w14:textId="77777777" w:rsidR="001E3151" w:rsidRPr="001E3151" w:rsidRDefault="001E3151" w:rsidP="001E3151">
      <w:pPr>
        <w:spacing w:line="240" w:lineRule="auto"/>
        <w:rPr>
          <w:rFonts w:asciiTheme="minorBidi" w:hAnsiTheme="minorBidi"/>
          <w:b/>
          <w:bCs/>
          <w:sz w:val="24"/>
          <w:szCs w:val="24"/>
          <w:lang w:val="en-GB"/>
        </w:rPr>
      </w:pPr>
    </w:p>
    <w:p w14:paraId="183AFF24" w14:textId="77777777" w:rsidR="001E3151" w:rsidRPr="001E3151" w:rsidRDefault="001E3151" w:rsidP="001E3151">
      <w:pPr>
        <w:pStyle w:val="Header"/>
        <w:rPr>
          <w:rFonts w:asciiTheme="minorBidi" w:hAnsiTheme="minorBidi"/>
          <w:b/>
          <w:bCs/>
          <w:sz w:val="24"/>
          <w:szCs w:val="24"/>
          <w:lang w:val="en-US"/>
        </w:rPr>
      </w:pPr>
      <w:r w:rsidRPr="001E3151">
        <w:rPr>
          <w:rFonts w:asciiTheme="minorBidi" w:hAnsiTheme="minorBidi"/>
          <w:b/>
          <w:bCs/>
          <w:sz w:val="24"/>
          <w:szCs w:val="24"/>
          <w:lang w:val="en-US"/>
        </w:rPr>
        <w:t>From Slavery to Redemption</w:t>
      </w:r>
    </w:p>
    <w:p w14:paraId="2A5AB82F" w14:textId="77777777" w:rsidR="001E3151" w:rsidRPr="001E3151" w:rsidRDefault="001E3151" w:rsidP="001E3151">
      <w:pPr>
        <w:pStyle w:val="Header"/>
        <w:rPr>
          <w:rFonts w:asciiTheme="minorBidi" w:hAnsiTheme="minorBidi"/>
          <w:b/>
          <w:bCs/>
          <w:sz w:val="24"/>
          <w:szCs w:val="24"/>
          <w:lang w:val="en-US"/>
        </w:rPr>
      </w:pPr>
      <w:r w:rsidRPr="001E3151">
        <w:rPr>
          <w:rFonts w:asciiTheme="minorBidi" w:hAnsiTheme="minorBidi"/>
          <w:b/>
          <w:bCs/>
          <w:sz w:val="24"/>
          <w:szCs w:val="24"/>
          <w:lang w:val="en-US"/>
        </w:rPr>
        <w:t>Dr. Yael Ziegler</w:t>
      </w:r>
    </w:p>
    <w:p w14:paraId="7558AE13" w14:textId="77777777" w:rsidR="001E3151" w:rsidRPr="001E3151" w:rsidRDefault="001E3151" w:rsidP="001E3151">
      <w:pPr>
        <w:pStyle w:val="Header"/>
        <w:rPr>
          <w:rFonts w:asciiTheme="minorBidi" w:hAnsiTheme="minorBidi"/>
          <w:sz w:val="24"/>
          <w:szCs w:val="24"/>
          <w:lang w:val="en-US"/>
        </w:rPr>
      </w:pPr>
    </w:p>
    <w:p w14:paraId="661B0849" w14:textId="0B5D8B1F" w:rsidR="001E3151" w:rsidRPr="001E3151" w:rsidRDefault="001E3151" w:rsidP="001E3151">
      <w:pPr>
        <w:pStyle w:val="Header"/>
        <w:rPr>
          <w:rFonts w:asciiTheme="minorBidi" w:hAnsiTheme="minorBidi"/>
          <w:b/>
          <w:bCs/>
          <w:sz w:val="24"/>
          <w:szCs w:val="24"/>
          <w:lang w:val="en-US"/>
        </w:rPr>
      </w:pPr>
      <w:r w:rsidRPr="001E3151">
        <w:rPr>
          <w:rFonts w:asciiTheme="minorBidi" w:hAnsiTheme="minorBidi"/>
          <w:b/>
          <w:bCs/>
          <w:sz w:val="24"/>
          <w:szCs w:val="24"/>
          <w:lang w:val="en-US"/>
        </w:rPr>
        <w:t>Shiur #02:</w:t>
      </w:r>
    </w:p>
    <w:p w14:paraId="6852EA21" w14:textId="206DE05A" w:rsidR="001E3151" w:rsidRPr="001E3151" w:rsidRDefault="001E3151" w:rsidP="001E3151">
      <w:pPr>
        <w:rPr>
          <w:rFonts w:asciiTheme="minorBidi" w:hAnsiTheme="minorBidi"/>
          <w:b/>
          <w:bCs/>
          <w:sz w:val="24"/>
          <w:szCs w:val="24"/>
          <w:lang w:val="en-US"/>
        </w:rPr>
      </w:pPr>
      <w:r w:rsidRPr="001E3151">
        <w:rPr>
          <w:rFonts w:asciiTheme="minorBidi" w:hAnsiTheme="minorBidi"/>
          <w:b/>
          <w:bCs/>
          <w:sz w:val="24"/>
          <w:szCs w:val="24"/>
          <w:lang w:val="en-US"/>
        </w:rPr>
        <w:t>Leaving Egypt’s Religious Conceptions</w:t>
      </w:r>
      <w:r w:rsidR="008D4447">
        <w:rPr>
          <w:rFonts w:asciiTheme="minorBidi" w:hAnsiTheme="minorBidi"/>
          <w:b/>
          <w:bCs/>
          <w:sz w:val="24"/>
          <w:szCs w:val="24"/>
          <w:lang w:val="en-US"/>
        </w:rPr>
        <w:t xml:space="preserve"> (1</w:t>
      </w:r>
      <w:proofErr w:type="gramStart"/>
      <w:r w:rsidR="008D4447">
        <w:rPr>
          <w:rFonts w:asciiTheme="minorBidi" w:hAnsiTheme="minorBidi"/>
          <w:b/>
          <w:bCs/>
          <w:sz w:val="24"/>
          <w:szCs w:val="24"/>
          <w:lang w:val="en-US"/>
        </w:rPr>
        <w:t>)</w:t>
      </w:r>
      <w:r w:rsidR="00E30F36">
        <w:rPr>
          <w:rFonts w:asciiTheme="minorBidi" w:hAnsiTheme="minorBidi"/>
          <w:b/>
          <w:bCs/>
          <w:sz w:val="24"/>
          <w:szCs w:val="24"/>
          <w:lang w:val="en-US"/>
        </w:rPr>
        <w:t>;</w:t>
      </w:r>
      <w:proofErr w:type="gramEnd"/>
    </w:p>
    <w:p w14:paraId="4FECD3D2" w14:textId="09DEFF99" w:rsidR="001E3151" w:rsidRPr="001E3151" w:rsidRDefault="001E3151" w:rsidP="001E3151">
      <w:pPr>
        <w:rPr>
          <w:rFonts w:asciiTheme="minorBidi" w:hAnsiTheme="minorBidi"/>
          <w:b/>
          <w:bCs/>
          <w:sz w:val="24"/>
          <w:szCs w:val="24"/>
          <w:lang w:val="en-US"/>
        </w:rPr>
      </w:pPr>
      <w:r w:rsidRPr="001E3151">
        <w:rPr>
          <w:rFonts w:asciiTheme="minorBidi" w:hAnsiTheme="minorBidi"/>
          <w:b/>
          <w:bCs/>
          <w:sz w:val="24"/>
          <w:szCs w:val="24"/>
          <w:lang w:val="en-US"/>
        </w:rPr>
        <w:t>The Source of Human Success</w:t>
      </w:r>
    </w:p>
    <w:p w14:paraId="5BC8FCAB" w14:textId="77777777" w:rsidR="001E3151" w:rsidRPr="001E3151" w:rsidRDefault="001E3151" w:rsidP="002A72FF">
      <w:pPr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bookmarkEnd w:id="0"/>
    <w:p w14:paraId="24E3B295" w14:textId="77777777" w:rsidR="00167F94" w:rsidRPr="001E3151" w:rsidRDefault="00167F94" w:rsidP="00167F94">
      <w:pPr>
        <w:rPr>
          <w:rFonts w:asciiTheme="minorBidi" w:hAnsiTheme="minorBidi"/>
          <w:b/>
          <w:bCs/>
          <w:sz w:val="24"/>
          <w:szCs w:val="24"/>
          <w:u w:val="single"/>
          <w:lang w:val="en-US"/>
        </w:rPr>
      </w:pPr>
    </w:p>
    <w:p w14:paraId="580BC306" w14:textId="4B790578" w:rsidR="004B72CA" w:rsidRPr="001E3151" w:rsidRDefault="00167F94" w:rsidP="001E3151">
      <w:pPr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>Israel</w:t>
      </w:r>
      <w:r w:rsidR="007F6052" w:rsidRPr="001E3151">
        <w:rPr>
          <w:rFonts w:asciiTheme="minorBidi" w:hAnsiTheme="minorBidi"/>
          <w:sz w:val="24"/>
          <w:szCs w:val="24"/>
          <w:lang w:val="en-US"/>
        </w:rPr>
        <w:t>’s vision for a new society</w:t>
      </w:r>
      <w:r w:rsidR="00E30F36">
        <w:rPr>
          <w:rFonts w:asciiTheme="minorBidi" w:hAnsiTheme="minorBidi"/>
          <w:sz w:val="24"/>
          <w:szCs w:val="24"/>
          <w:lang w:val="en-US"/>
        </w:rPr>
        <w:t xml:space="preserve">, as presented in the previous </w:t>
      </w:r>
      <w:r w:rsidR="00E30F36">
        <w:rPr>
          <w:rFonts w:asciiTheme="minorBidi" w:hAnsiTheme="minorBidi"/>
          <w:i/>
          <w:iCs/>
          <w:sz w:val="24"/>
          <w:szCs w:val="24"/>
          <w:lang w:val="en-US"/>
        </w:rPr>
        <w:t>shiur</w:t>
      </w:r>
      <w:r w:rsidR="00E30F36">
        <w:rPr>
          <w:rFonts w:asciiTheme="minorBidi" w:hAnsiTheme="minorBidi"/>
          <w:sz w:val="24"/>
          <w:szCs w:val="24"/>
          <w:lang w:val="en-US"/>
        </w:rPr>
        <w:t>,</w:t>
      </w:r>
      <w:r w:rsidR="0005536A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7F6052" w:rsidRPr="001E3151">
        <w:rPr>
          <w:rFonts w:asciiTheme="minorBidi" w:hAnsiTheme="minorBidi"/>
          <w:sz w:val="24"/>
          <w:szCs w:val="24"/>
          <w:lang w:val="en-US"/>
        </w:rPr>
        <w:t>revolve</w:t>
      </w:r>
      <w:r w:rsidR="0005536A" w:rsidRPr="001E3151">
        <w:rPr>
          <w:rFonts w:asciiTheme="minorBidi" w:hAnsiTheme="minorBidi"/>
          <w:sz w:val="24"/>
          <w:szCs w:val="24"/>
          <w:lang w:val="en-US"/>
        </w:rPr>
        <w:t>s</w:t>
      </w:r>
      <w:r w:rsidR="007F6052" w:rsidRPr="001E3151">
        <w:rPr>
          <w:rFonts w:asciiTheme="minorBidi" w:hAnsiTheme="minorBidi"/>
          <w:sz w:val="24"/>
          <w:szCs w:val="24"/>
          <w:lang w:val="en-US"/>
        </w:rPr>
        <w:t xml:space="preserve"> around its theological </w:t>
      </w:r>
      <w:r w:rsidR="00DC5CA9" w:rsidRPr="001E3151">
        <w:rPr>
          <w:rFonts w:asciiTheme="minorBidi" w:hAnsiTheme="minorBidi"/>
          <w:sz w:val="24"/>
          <w:szCs w:val="24"/>
          <w:lang w:val="en-US"/>
        </w:rPr>
        <w:t>objective</w:t>
      </w:r>
      <w:r w:rsidR="007F6052" w:rsidRPr="001E3151">
        <w:rPr>
          <w:rFonts w:asciiTheme="minorBidi" w:hAnsiTheme="minorBidi"/>
          <w:sz w:val="24"/>
          <w:szCs w:val="24"/>
          <w:lang w:val="en-US"/>
        </w:rPr>
        <w:t>s.</w:t>
      </w:r>
      <w:r w:rsidR="00580E1E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FA5AB3" w:rsidRPr="001E3151">
        <w:rPr>
          <w:rFonts w:asciiTheme="minorBidi" w:hAnsiTheme="minorBidi"/>
          <w:sz w:val="24"/>
          <w:szCs w:val="24"/>
          <w:lang w:val="en-US"/>
        </w:rPr>
        <w:t>T</w:t>
      </w:r>
      <w:r w:rsidR="00571436" w:rsidRPr="001E3151">
        <w:rPr>
          <w:rFonts w:asciiTheme="minorBidi" w:hAnsiTheme="minorBidi"/>
          <w:sz w:val="24"/>
          <w:szCs w:val="24"/>
          <w:lang w:val="en-US"/>
        </w:rPr>
        <w:t xml:space="preserve">he </w:t>
      </w:r>
      <w:r w:rsidR="00907245" w:rsidRPr="00C43362">
        <w:rPr>
          <w:rFonts w:asciiTheme="minorBidi" w:hAnsiTheme="minorBidi"/>
          <w:i/>
          <w:iCs/>
          <w:sz w:val="24"/>
          <w:szCs w:val="24"/>
          <w:lang w:val="en-US"/>
        </w:rPr>
        <w:t>Shemot</w:t>
      </w:r>
      <w:r w:rsidR="00571436" w:rsidRPr="001E3151">
        <w:rPr>
          <w:rFonts w:asciiTheme="minorBidi" w:hAnsiTheme="minorBidi"/>
          <w:sz w:val="24"/>
          <w:szCs w:val="24"/>
          <w:lang w:val="en-US"/>
        </w:rPr>
        <w:t xml:space="preserve"> narrative</w:t>
      </w:r>
      <w:r w:rsidR="004B72CA" w:rsidRPr="001E3151">
        <w:rPr>
          <w:rFonts w:asciiTheme="minorBidi" w:hAnsiTheme="minorBidi"/>
          <w:sz w:val="24"/>
          <w:szCs w:val="24"/>
          <w:lang w:val="en-US"/>
        </w:rPr>
        <w:t xml:space="preserve"> demur</w:t>
      </w:r>
      <w:r w:rsidR="00571436" w:rsidRPr="001E3151">
        <w:rPr>
          <w:rFonts w:asciiTheme="minorBidi" w:hAnsiTheme="minorBidi"/>
          <w:sz w:val="24"/>
          <w:szCs w:val="24"/>
          <w:lang w:val="en-US"/>
        </w:rPr>
        <w:t>s</w:t>
      </w:r>
      <w:r w:rsidR="004B72CA" w:rsidRPr="001E3151">
        <w:rPr>
          <w:rFonts w:asciiTheme="minorBidi" w:hAnsiTheme="minorBidi"/>
          <w:sz w:val="24"/>
          <w:szCs w:val="24"/>
          <w:lang w:val="en-US"/>
        </w:rPr>
        <w:t xml:space="preserve"> from offering any </w:t>
      </w:r>
      <w:r w:rsidR="00571436" w:rsidRPr="001E3151">
        <w:rPr>
          <w:rFonts w:asciiTheme="minorBidi" w:hAnsiTheme="minorBidi"/>
          <w:sz w:val="24"/>
          <w:szCs w:val="24"/>
          <w:lang w:val="en-US"/>
        </w:rPr>
        <w:t>concrete</w:t>
      </w:r>
      <w:r w:rsidR="00CE7D2E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4B72CA" w:rsidRPr="001E3151">
        <w:rPr>
          <w:rFonts w:asciiTheme="minorBidi" w:hAnsiTheme="minorBidi"/>
          <w:sz w:val="24"/>
          <w:szCs w:val="24"/>
          <w:lang w:val="en-US"/>
        </w:rPr>
        <w:t>information about Egyptian religious practices or attitudes.</w:t>
      </w:r>
      <w:r w:rsidR="00252AD1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1"/>
      </w:r>
      <w:r w:rsidR="004B72CA" w:rsidRPr="001E3151">
        <w:rPr>
          <w:rFonts w:asciiTheme="minorBidi" w:hAnsiTheme="minorBidi"/>
          <w:sz w:val="24"/>
          <w:szCs w:val="24"/>
          <w:lang w:val="en-US"/>
        </w:rPr>
        <w:t xml:space="preserve"> It names </w:t>
      </w:r>
      <w:r w:rsidR="00C46A40" w:rsidRPr="001E3151">
        <w:rPr>
          <w:rFonts w:asciiTheme="minorBidi" w:hAnsiTheme="minorBidi"/>
          <w:sz w:val="24"/>
          <w:szCs w:val="24"/>
          <w:lang w:val="en-US"/>
        </w:rPr>
        <w:t>no</w:t>
      </w:r>
      <w:r w:rsidR="004B72CA" w:rsidRPr="001E3151">
        <w:rPr>
          <w:rFonts w:asciiTheme="minorBidi" w:hAnsiTheme="minorBidi"/>
          <w:sz w:val="24"/>
          <w:szCs w:val="24"/>
          <w:lang w:val="en-US"/>
        </w:rPr>
        <w:t xml:space="preserve"> Egyptian deities</w:t>
      </w:r>
      <w:r w:rsidR="00CE7D2E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2"/>
      </w:r>
      <w:r w:rsidR="004B72CA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CE7D2E" w:rsidRPr="001E3151">
        <w:rPr>
          <w:rFonts w:asciiTheme="minorBidi" w:hAnsiTheme="minorBidi"/>
          <w:sz w:val="24"/>
          <w:szCs w:val="24"/>
          <w:lang w:val="en-US"/>
        </w:rPr>
        <w:t xml:space="preserve">and </w:t>
      </w:r>
      <w:r w:rsidR="004B72CA" w:rsidRPr="001E3151">
        <w:rPr>
          <w:rFonts w:asciiTheme="minorBidi" w:hAnsiTheme="minorBidi"/>
          <w:sz w:val="24"/>
          <w:szCs w:val="24"/>
          <w:lang w:val="en-US"/>
        </w:rPr>
        <w:t xml:space="preserve">does not indicate </w:t>
      </w:r>
      <w:r w:rsidR="00DD3293" w:rsidRPr="001E3151">
        <w:rPr>
          <w:rFonts w:asciiTheme="minorBidi" w:hAnsiTheme="minorBidi"/>
          <w:sz w:val="24"/>
          <w:szCs w:val="24"/>
          <w:lang w:val="en-US"/>
        </w:rPr>
        <w:t xml:space="preserve">any awareness of </w:t>
      </w:r>
      <w:r w:rsidR="004B72CA" w:rsidRPr="001E3151">
        <w:rPr>
          <w:rFonts w:asciiTheme="minorBidi" w:hAnsiTheme="minorBidi"/>
          <w:sz w:val="24"/>
          <w:szCs w:val="24"/>
          <w:lang w:val="en-US"/>
        </w:rPr>
        <w:t>Pharaoh’s</w:t>
      </w:r>
      <w:r w:rsidR="0003183D" w:rsidRPr="001E3151">
        <w:rPr>
          <w:rFonts w:asciiTheme="minorBidi" w:hAnsiTheme="minorBidi"/>
          <w:sz w:val="24"/>
          <w:szCs w:val="24"/>
          <w:lang w:val="en-US"/>
        </w:rPr>
        <w:t xml:space="preserve"> self-proclaimed</w:t>
      </w:r>
      <w:r w:rsidR="004B72CA" w:rsidRPr="001E3151">
        <w:rPr>
          <w:rFonts w:asciiTheme="minorBidi" w:hAnsiTheme="minorBidi"/>
          <w:sz w:val="24"/>
          <w:szCs w:val="24"/>
          <w:lang w:val="en-US"/>
        </w:rPr>
        <w:t xml:space="preserve"> deified status</w:t>
      </w:r>
      <w:r w:rsidR="00CE7D2E" w:rsidRPr="001E3151">
        <w:rPr>
          <w:rFonts w:asciiTheme="minorBidi" w:hAnsiTheme="minorBidi"/>
          <w:sz w:val="24"/>
          <w:szCs w:val="24"/>
          <w:lang w:val="en-US"/>
        </w:rPr>
        <w:t>.</w:t>
      </w:r>
      <w:r w:rsidR="00CE7D2E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3"/>
      </w:r>
      <w:r w:rsidR="004B72CA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1E5D0C" w:rsidRPr="001E3151">
        <w:rPr>
          <w:rFonts w:asciiTheme="minorBidi" w:hAnsiTheme="minorBidi"/>
          <w:sz w:val="24"/>
          <w:szCs w:val="24"/>
          <w:lang w:val="en-US"/>
        </w:rPr>
        <w:t xml:space="preserve">Yet, if you look more closely at the narrative, you can observe how the text </w:t>
      </w:r>
      <w:r w:rsidR="00571436" w:rsidRPr="001E3151">
        <w:rPr>
          <w:rFonts w:asciiTheme="minorBidi" w:hAnsiTheme="minorBidi"/>
          <w:sz w:val="24"/>
          <w:szCs w:val="24"/>
          <w:lang w:val="en-US"/>
        </w:rPr>
        <w:t xml:space="preserve">subtly </w:t>
      </w:r>
      <w:r w:rsidR="00D43BC0" w:rsidRPr="001E3151">
        <w:rPr>
          <w:rFonts w:asciiTheme="minorBidi" w:hAnsiTheme="minorBidi"/>
          <w:sz w:val="24"/>
          <w:szCs w:val="24"/>
          <w:lang w:val="en-US"/>
        </w:rPr>
        <w:t>dismantl</w:t>
      </w:r>
      <w:r w:rsidR="00571436" w:rsidRPr="001E3151">
        <w:rPr>
          <w:rFonts w:asciiTheme="minorBidi" w:hAnsiTheme="minorBidi"/>
          <w:sz w:val="24"/>
          <w:szCs w:val="24"/>
          <w:lang w:val="en-US"/>
        </w:rPr>
        <w:t>es</w:t>
      </w:r>
      <w:r w:rsidR="00D43BC0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8E7D69" w:rsidRPr="001E3151">
        <w:rPr>
          <w:rFonts w:asciiTheme="minorBidi" w:hAnsiTheme="minorBidi"/>
          <w:sz w:val="24"/>
          <w:szCs w:val="24"/>
          <w:lang w:val="en-US"/>
        </w:rPr>
        <w:t xml:space="preserve">significant aspects of </w:t>
      </w:r>
      <w:r w:rsidR="00D43BC0" w:rsidRPr="001E3151">
        <w:rPr>
          <w:rFonts w:asciiTheme="minorBidi" w:hAnsiTheme="minorBidi"/>
          <w:sz w:val="24"/>
          <w:szCs w:val="24"/>
          <w:lang w:val="en-US"/>
        </w:rPr>
        <w:t xml:space="preserve">Egypt’s theological </w:t>
      </w:r>
      <w:r w:rsidR="00673036" w:rsidRPr="001E3151">
        <w:rPr>
          <w:rFonts w:asciiTheme="minorBidi" w:hAnsiTheme="minorBidi"/>
          <w:sz w:val="24"/>
          <w:szCs w:val="24"/>
          <w:lang w:val="en-US"/>
        </w:rPr>
        <w:t xml:space="preserve">(and cultural) </w:t>
      </w:r>
      <w:r w:rsidR="00D43BC0" w:rsidRPr="001E3151">
        <w:rPr>
          <w:rFonts w:asciiTheme="minorBidi" w:hAnsiTheme="minorBidi"/>
          <w:sz w:val="24"/>
          <w:szCs w:val="24"/>
          <w:lang w:val="en-US"/>
        </w:rPr>
        <w:t xml:space="preserve">beliefs, </w:t>
      </w:r>
      <w:r w:rsidR="001D5C39" w:rsidRPr="001E3151">
        <w:rPr>
          <w:rFonts w:asciiTheme="minorBidi" w:hAnsiTheme="minorBidi"/>
          <w:sz w:val="24"/>
          <w:szCs w:val="24"/>
          <w:lang w:val="en-US"/>
        </w:rPr>
        <w:t>including its attitudes toward its deities and king.</w:t>
      </w:r>
      <w:r w:rsidR="00C70E4F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4"/>
      </w:r>
      <w:r w:rsidR="001D5C39" w:rsidRPr="001E3151">
        <w:rPr>
          <w:rFonts w:asciiTheme="minorBidi" w:hAnsiTheme="minorBidi"/>
          <w:sz w:val="24"/>
          <w:szCs w:val="24"/>
          <w:lang w:val="en-US"/>
        </w:rPr>
        <w:t xml:space="preserve"> More significantly, </w:t>
      </w:r>
      <w:r w:rsidR="001E5D0C" w:rsidRPr="001E3151">
        <w:rPr>
          <w:rFonts w:asciiTheme="minorBidi" w:hAnsiTheme="minorBidi"/>
          <w:sz w:val="24"/>
          <w:szCs w:val="24"/>
          <w:lang w:val="en-US"/>
        </w:rPr>
        <w:t>the biblical narrative</w:t>
      </w:r>
      <w:r w:rsidR="001D5C39" w:rsidRPr="001E3151">
        <w:rPr>
          <w:rFonts w:asciiTheme="minorBidi" w:hAnsiTheme="minorBidi"/>
          <w:sz w:val="24"/>
          <w:szCs w:val="24"/>
          <w:lang w:val="en-US"/>
        </w:rPr>
        <w:t xml:space="preserve"> subverts </w:t>
      </w:r>
      <w:r w:rsidR="001E5D0C" w:rsidRPr="001E3151">
        <w:rPr>
          <w:rFonts w:asciiTheme="minorBidi" w:hAnsiTheme="minorBidi"/>
          <w:sz w:val="24"/>
          <w:szCs w:val="24"/>
          <w:lang w:val="en-US"/>
        </w:rPr>
        <w:t>Egypt’s</w:t>
      </w:r>
      <w:r w:rsidR="001D5C39" w:rsidRPr="001E3151">
        <w:rPr>
          <w:rFonts w:asciiTheme="minorBidi" w:hAnsiTheme="minorBidi"/>
          <w:sz w:val="24"/>
          <w:szCs w:val="24"/>
          <w:lang w:val="en-US"/>
        </w:rPr>
        <w:t xml:space="preserve"> basic notions </w:t>
      </w:r>
      <w:r w:rsidR="0008651D" w:rsidRPr="001E3151">
        <w:rPr>
          <w:rFonts w:asciiTheme="minorBidi" w:hAnsiTheme="minorBidi"/>
          <w:sz w:val="24"/>
          <w:szCs w:val="24"/>
          <w:lang w:val="en-US"/>
        </w:rPr>
        <w:t>regarding</w:t>
      </w:r>
      <w:r w:rsidR="001D5C39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477369" w:rsidRPr="001E3151">
        <w:rPr>
          <w:rFonts w:asciiTheme="minorBidi" w:hAnsiTheme="minorBidi"/>
          <w:sz w:val="24"/>
          <w:szCs w:val="24"/>
          <w:lang w:val="en-US"/>
        </w:rPr>
        <w:t>the origins of their success</w:t>
      </w:r>
      <w:r w:rsidR="001D5C39" w:rsidRPr="001E3151">
        <w:rPr>
          <w:rFonts w:asciiTheme="minorBidi" w:hAnsiTheme="minorBidi"/>
          <w:sz w:val="24"/>
          <w:szCs w:val="24"/>
          <w:lang w:val="en-US"/>
        </w:rPr>
        <w:t xml:space="preserve"> and the way </w:t>
      </w:r>
      <w:r w:rsidR="00477369" w:rsidRPr="001E3151">
        <w:rPr>
          <w:rFonts w:asciiTheme="minorBidi" w:hAnsiTheme="minorBidi"/>
          <w:sz w:val="24"/>
          <w:szCs w:val="24"/>
          <w:lang w:val="en-US"/>
        </w:rPr>
        <w:t>Egyptians</w:t>
      </w:r>
      <w:r w:rsidR="004B72CA" w:rsidRPr="001E3151">
        <w:rPr>
          <w:rFonts w:asciiTheme="minorBidi" w:hAnsiTheme="minorBidi"/>
          <w:sz w:val="24"/>
          <w:szCs w:val="24"/>
          <w:lang w:val="en-US"/>
        </w:rPr>
        <w:t xml:space="preserve"> perceive themselves in relation to the divine.</w:t>
      </w:r>
      <w:r w:rsidR="0008651D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5"/>
      </w:r>
      <w:r w:rsidR="004B72CA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</w:p>
    <w:p w14:paraId="41AD1709" w14:textId="0D0E6B22" w:rsidR="00580E1E" w:rsidRPr="001E3151" w:rsidRDefault="00580E1E" w:rsidP="00580E1E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7D30C07A" w14:textId="77FEAFA9" w:rsidR="00CA0124" w:rsidRPr="001E3151" w:rsidRDefault="00CA0124" w:rsidP="00580E1E">
      <w:pPr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1E3151">
        <w:rPr>
          <w:rFonts w:asciiTheme="minorBidi" w:hAnsiTheme="minorBidi"/>
          <w:b/>
          <w:bCs/>
          <w:sz w:val="24"/>
          <w:szCs w:val="24"/>
          <w:lang w:val="en-US"/>
        </w:rPr>
        <w:t xml:space="preserve">Egypt’s Economy: </w:t>
      </w:r>
      <w:r w:rsidR="00E25E29" w:rsidRPr="001E3151">
        <w:rPr>
          <w:rFonts w:asciiTheme="minorBidi" w:hAnsiTheme="minorBidi"/>
          <w:b/>
          <w:bCs/>
          <w:sz w:val="24"/>
          <w:szCs w:val="24"/>
          <w:lang w:val="en-US"/>
        </w:rPr>
        <w:t xml:space="preserve">The Gift of the </w:t>
      </w:r>
      <w:r w:rsidRPr="001E3151">
        <w:rPr>
          <w:rFonts w:asciiTheme="minorBidi" w:hAnsiTheme="minorBidi"/>
          <w:b/>
          <w:bCs/>
          <w:sz w:val="24"/>
          <w:szCs w:val="24"/>
          <w:lang w:val="en-US"/>
        </w:rPr>
        <w:t xml:space="preserve">Nile </w:t>
      </w:r>
    </w:p>
    <w:p w14:paraId="0815AE11" w14:textId="77777777" w:rsidR="00CA0124" w:rsidRPr="001E3151" w:rsidRDefault="00CA0124" w:rsidP="00580E1E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69CC8D38" w14:textId="269531C0" w:rsidR="00161A41" w:rsidRPr="001E3151" w:rsidRDefault="00935790" w:rsidP="001E3151">
      <w:pPr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 xml:space="preserve">The success of ancient Egypt revolves around </w:t>
      </w:r>
      <w:r w:rsidR="009A6A69" w:rsidRPr="001E3151">
        <w:rPr>
          <w:rFonts w:asciiTheme="minorBidi" w:hAnsiTheme="minorBidi"/>
          <w:sz w:val="24"/>
          <w:szCs w:val="24"/>
          <w:lang w:val="en-US"/>
        </w:rPr>
        <w:t>the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Nile</w:t>
      </w:r>
      <w:r w:rsidR="00571436" w:rsidRPr="001E3151">
        <w:rPr>
          <w:rFonts w:asciiTheme="minorBidi" w:hAnsiTheme="minorBidi"/>
          <w:sz w:val="24"/>
          <w:szCs w:val="24"/>
          <w:lang w:val="en-US"/>
        </w:rPr>
        <w:t xml:space="preserve"> River</w:t>
      </w:r>
      <w:r w:rsidR="009A6A69" w:rsidRPr="001E3151">
        <w:rPr>
          <w:rFonts w:asciiTheme="minorBidi" w:hAnsiTheme="minorBidi"/>
          <w:sz w:val="24"/>
          <w:szCs w:val="24"/>
          <w:lang w:val="en-US"/>
        </w:rPr>
        <w:t>, whose dependable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flooding </w:t>
      </w:r>
      <w:r w:rsidR="0084344F">
        <w:rPr>
          <w:rFonts w:asciiTheme="minorBidi" w:hAnsiTheme="minorBidi"/>
          <w:sz w:val="24"/>
          <w:szCs w:val="24"/>
          <w:lang w:val="en-US"/>
        </w:rPr>
        <w:t xml:space="preserve">cycle 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produces fertile </w:t>
      </w:r>
      <w:r w:rsidR="00DC5CA9" w:rsidRPr="001E3151">
        <w:rPr>
          <w:rFonts w:asciiTheme="minorBidi" w:hAnsiTheme="minorBidi"/>
          <w:sz w:val="24"/>
          <w:szCs w:val="24"/>
          <w:lang w:val="en-US"/>
        </w:rPr>
        <w:t>topsoil</w:t>
      </w:r>
      <w:r w:rsidR="009A6A69" w:rsidRPr="001E3151">
        <w:rPr>
          <w:rFonts w:asciiTheme="minorBidi" w:hAnsiTheme="minorBidi"/>
          <w:sz w:val="24"/>
          <w:szCs w:val="24"/>
          <w:lang w:val="en-US"/>
        </w:rPr>
        <w:t xml:space="preserve"> and a surplus of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food</w:t>
      </w:r>
      <w:r w:rsidR="0084344F">
        <w:rPr>
          <w:rFonts w:asciiTheme="minorBidi" w:hAnsiTheme="minorBidi"/>
          <w:sz w:val="24"/>
          <w:szCs w:val="24"/>
          <w:lang w:val="en-US"/>
        </w:rPr>
        <w:t xml:space="preserve">, sustaining </w:t>
      </w:r>
      <w:r w:rsidR="0084344F" w:rsidRPr="001E3151">
        <w:rPr>
          <w:rFonts w:asciiTheme="minorBidi" w:hAnsiTheme="minorBidi"/>
          <w:sz w:val="24"/>
          <w:szCs w:val="24"/>
          <w:lang w:val="en-US"/>
        </w:rPr>
        <w:t>a sizeable population</w:t>
      </w:r>
      <w:r w:rsidR="00417FEF">
        <w:rPr>
          <w:rFonts w:asciiTheme="minorBidi" w:hAnsiTheme="minorBidi"/>
          <w:sz w:val="24"/>
          <w:szCs w:val="24"/>
          <w:lang w:val="en-US"/>
        </w:rPr>
        <w:t xml:space="preserve"> </w:t>
      </w:r>
      <w:r w:rsidR="0084344F">
        <w:rPr>
          <w:rFonts w:asciiTheme="minorBidi" w:hAnsiTheme="minorBidi"/>
          <w:sz w:val="24"/>
          <w:szCs w:val="24"/>
          <w:lang w:val="en-US"/>
        </w:rPr>
        <w:t>with</w:t>
      </w:r>
      <w:r w:rsidR="0084344F" w:rsidRPr="001E3151">
        <w:rPr>
          <w:rFonts w:asciiTheme="minorBidi" w:hAnsiTheme="minorBidi"/>
          <w:sz w:val="24"/>
          <w:szCs w:val="24"/>
          <w:lang w:val="en-US"/>
        </w:rPr>
        <w:t xml:space="preserve"> the resources and manpower to construct a highly advanced society</w:t>
      </w:r>
      <w:r w:rsidRPr="001E3151">
        <w:rPr>
          <w:rFonts w:asciiTheme="minorBidi" w:hAnsiTheme="minorBidi"/>
          <w:sz w:val="24"/>
          <w:szCs w:val="24"/>
          <w:lang w:val="en-US"/>
        </w:rPr>
        <w:t>.</w:t>
      </w:r>
      <w:r w:rsidR="00673036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6"/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Biblical passages </w:t>
      </w:r>
      <w:r w:rsidR="0005536A" w:rsidRPr="001E3151">
        <w:rPr>
          <w:rFonts w:asciiTheme="minorBidi" w:hAnsiTheme="minorBidi"/>
          <w:sz w:val="24"/>
          <w:szCs w:val="24"/>
          <w:lang w:val="en-US"/>
        </w:rPr>
        <w:t xml:space="preserve">regularly 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recognize the </w:t>
      </w:r>
      <w:r w:rsidRPr="001E3151">
        <w:rPr>
          <w:rFonts w:asciiTheme="minorBidi" w:hAnsiTheme="minorBidi"/>
          <w:sz w:val="24"/>
          <w:szCs w:val="24"/>
          <w:lang w:val="en-US"/>
        </w:rPr>
        <w:lastRenderedPageBreak/>
        <w:t>importance of the Nile</w:t>
      </w:r>
      <w:r w:rsidR="00161A41" w:rsidRPr="001E3151">
        <w:rPr>
          <w:rFonts w:asciiTheme="minorBidi" w:hAnsiTheme="minorBidi"/>
          <w:sz w:val="24"/>
          <w:szCs w:val="24"/>
          <w:lang w:val="en-US"/>
        </w:rPr>
        <w:t xml:space="preserve"> for Egypt</w:t>
      </w:r>
      <w:r w:rsidRPr="001E3151">
        <w:rPr>
          <w:rFonts w:asciiTheme="minorBidi" w:hAnsiTheme="minorBidi"/>
          <w:sz w:val="24"/>
          <w:szCs w:val="24"/>
          <w:lang w:val="en-US"/>
        </w:rPr>
        <w:t>.</w:t>
      </w:r>
      <w:r w:rsidR="00DC5CA9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7"/>
      </w:r>
      <w:r w:rsidR="00161A41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604815" w:rsidRPr="001E3151">
        <w:rPr>
          <w:rFonts w:asciiTheme="minorBidi" w:hAnsiTheme="minorBidi"/>
          <w:sz w:val="24"/>
          <w:szCs w:val="24"/>
          <w:lang w:val="en-US"/>
        </w:rPr>
        <w:t xml:space="preserve">In an implicit reference to the Nile, </w:t>
      </w:r>
      <w:r w:rsidR="00F7055A">
        <w:rPr>
          <w:rFonts w:asciiTheme="minorBidi" w:hAnsiTheme="minorBidi"/>
          <w:sz w:val="24"/>
          <w:szCs w:val="24"/>
          <w:lang w:val="en-US"/>
        </w:rPr>
        <w:t xml:space="preserve">Moses </w:t>
      </w:r>
      <w:r w:rsidR="00604815" w:rsidRPr="001E3151">
        <w:rPr>
          <w:rFonts w:asciiTheme="minorBidi" w:hAnsiTheme="minorBidi"/>
          <w:sz w:val="24"/>
          <w:szCs w:val="24"/>
          <w:lang w:val="en-US"/>
        </w:rPr>
        <w:t>prepares the nation for entrance to the land of Israel by contrasting it to</w:t>
      </w:r>
      <w:r w:rsidR="00161A41" w:rsidRPr="001E3151">
        <w:rPr>
          <w:rFonts w:asciiTheme="minorBidi" w:hAnsiTheme="minorBidi"/>
          <w:sz w:val="24"/>
          <w:szCs w:val="24"/>
          <w:lang w:val="en-US"/>
        </w:rPr>
        <w:t xml:space="preserve"> Egypt</w:t>
      </w:r>
      <w:r w:rsidR="00604815" w:rsidRPr="001E3151">
        <w:rPr>
          <w:rFonts w:asciiTheme="minorBidi" w:hAnsiTheme="minorBidi"/>
          <w:sz w:val="24"/>
          <w:szCs w:val="24"/>
          <w:lang w:val="en-US"/>
        </w:rPr>
        <w:t>,</w:t>
      </w:r>
      <w:r w:rsidR="00EB21C3">
        <w:rPr>
          <w:rFonts w:asciiTheme="minorBidi" w:hAnsiTheme="minorBidi"/>
          <w:sz w:val="24"/>
          <w:szCs w:val="24"/>
          <w:lang w:val="en-US"/>
        </w:rPr>
        <w:t xml:space="preserve"> especially</w:t>
      </w:r>
      <w:r w:rsidR="00604815" w:rsidRPr="001E3151">
        <w:rPr>
          <w:rFonts w:asciiTheme="minorBidi" w:hAnsiTheme="minorBidi"/>
          <w:sz w:val="24"/>
          <w:szCs w:val="24"/>
          <w:lang w:val="en-US"/>
        </w:rPr>
        <w:t xml:space="preserve"> her well-functioning irrigation system:</w:t>
      </w:r>
    </w:p>
    <w:p w14:paraId="66844043" w14:textId="77777777" w:rsidR="00161A41" w:rsidRPr="001E3151" w:rsidRDefault="00161A41" w:rsidP="00580E1E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02B47193" w14:textId="4D72A2D7" w:rsidR="00935790" w:rsidRPr="001E3151" w:rsidRDefault="00D500C2" w:rsidP="001E3151">
      <w:pPr>
        <w:ind w:left="720" w:right="284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>For the land that you are coming to possess is not like the land of Egypt that you have left</w:t>
      </w:r>
      <w:r w:rsidR="002B3D8B">
        <w:rPr>
          <w:rFonts w:asciiTheme="minorBidi" w:hAnsiTheme="minorBidi"/>
          <w:sz w:val="24"/>
          <w:szCs w:val="24"/>
          <w:lang w:val="en-US"/>
        </w:rPr>
        <w:t xml:space="preserve"> there, where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you planted your seed and irrigated it with your feet, like a vegetable garden. </w:t>
      </w:r>
      <w:r w:rsidR="00C46A40" w:rsidRPr="001E3151">
        <w:rPr>
          <w:rFonts w:asciiTheme="minorBidi" w:hAnsiTheme="minorBidi"/>
          <w:sz w:val="24"/>
          <w:szCs w:val="24"/>
          <w:lang w:val="en-US"/>
        </w:rPr>
        <w:t>But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the land that you are crossing over to possess is a land of mountains and valleys; by the rain of the </w:t>
      </w:r>
      <w:proofErr w:type="gramStart"/>
      <w:r w:rsidRPr="001E3151">
        <w:rPr>
          <w:rFonts w:asciiTheme="minorBidi" w:hAnsiTheme="minorBidi"/>
          <w:sz w:val="24"/>
          <w:szCs w:val="24"/>
          <w:lang w:val="en-US"/>
        </w:rPr>
        <w:t>heavens</w:t>
      </w:r>
      <w:proofErr w:type="gramEnd"/>
      <w:r w:rsidR="00A31BF7">
        <w:rPr>
          <w:rFonts w:asciiTheme="minorBidi" w:hAnsiTheme="minorBidi"/>
          <w:sz w:val="24"/>
          <w:szCs w:val="24"/>
          <w:lang w:val="en-US"/>
        </w:rPr>
        <w:t xml:space="preserve"> she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will drink water. It is a land that God seeks; God’s eyes are always on the land, from the beginning of the year until its end. (</w:t>
      </w:r>
      <w:r w:rsidRPr="00172139">
        <w:rPr>
          <w:rFonts w:asciiTheme="minorBidi" w:hAnsiTheme="minorBidi"/>
          <w:i/>
          <w:iCs/>
          <w:sz w:val="24"/>
          <w:szCs w:val="24"/>
          <w:lang w:val="en-US"/>
        </w:rPr>
        <w:t>De</w:t>
      </w:r>
      <w:r w:rsidR="00907245" w:rsidRPr="00172139">
        <w:rPr>
          <w:rFonts w:asciiTheme="minorBidi" w:hAnsiTheme="minorBidi"/>
          <w:i/>
          <w:iCs/>
          <w:sz w:val="24"/>
          <w:szCs w:val="24"/>
          <w:lang w:val="en-US"/>
        </w:rPr>
        <w:t>varim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11:10-12)</w:t>
      </w:r>
    </w:p>
    <w:p w14:paraId="3490956F" w14:textId="624DB4D3" w:rsidR="00935790" w:rsidRPr="001E3151" w:rsidRDefault="00935790" w:rsidP="00580E1E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462CB6DC" w14:textId="6493F608" w:rsidR="00DB3C7C" w:rsidRPr="001E3151" w:rsidRDefault="00673036" w:rsidP="001E3151">
      <w:pPr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 xml:space="preserve">Egyptians </w:t>
      </w:r>
      <w:r w:rsidR="00477369" w:rsidRPr="001E3151">
        <w:rPr>
          <w:rFonts w:asciiTheme="minorBidi" w:hAnsiTheme="minorBidi"/>
          <w:sz w:val="24"/>
          <w:szCs w:val="24"/>
          <w:lang w:val="en-US"/>
        </w:rPr>
        <w:t>water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their fields with their feet, which appears to </w:t>
      </w:r>
      <w:r w:rsidR="00D500C2" w:rsidRPr="001E3151">
        <w:rPr>
          <w:rFonts w:asciiTheme="minorBidi" w:hAnsiTheme="minorBidi"/>
          <w:sz w:val="24"/>
          <w:szCs w:val="24"/>
          <w:lang w:val="en-US"/>
        </w:rPr>
        <w:t xml:space="preserve">reference 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either </w:t>
      </w:r>
      <w:r w:rsidR="00D500C2" w:rsidRPr="001E3151">
        <w:rPr>
          <w:rFonts w:asciiTheme="minorBidi" w:hAnsiTheme="minorBidi"/>
          <w:sz w:val="24"/>
          <w:szCs w:val="24"/>
          <w:lang w:val="en-US"/>
        </w:rPr>
        <w:t>a pulley system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C46A40" w:rsidRPr="001E3151">
        <w:rPr>
          <w:rFonts w:asciiTheme="minorBidi" w:hAnsiTheme="minorBidi"/>
          <w:sz w:val="24"/>
          <w:szCs w:val="24"/>
          <w:lang w:val="en-US"/>
        </w:rPr>
        <w:t>operated with the feet</w:t>
      </w:r>
      <w:r w:rsidR="00D500C2" w:rsidRPr="001E3151">
        <w:rPr>
          <w:rFonts w:asciiTheme="minorBidi" w:hAnsiTheme="minorBidi"/>
          <w:sz w:val="24"/>
          <w:szCs w:val="24"/>
          <w:lang w:val="en-US"/>
        </w:rPr>
        <w:t xml:space="preserve"> or perhaps channels dug using human labor.</w:t>
      </w:r>
      <w:r w:rsidR="00D31FDC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8"/>
      </w:r>
      <w:r w:rsidR="00D500C2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3B15CB" w:rsidRPr="001E3151">
        <w:rPr>
          <w:rFonts w:asciiTheme="minorBidi" w:hAnsiTheme="minorBidi"/>
          <w:sz w:val="24"/>
          <w:szCs w:val="24"/>
          <w:lang w:val="en-US"/>
        </w:rPr>
        <w:t>In either case, t</w:t>
      </w:r>
      <w:r w:rsidR="001E5D0C" w:rsidRPr="001E3151">
        <w:rPr>
          <w:rFonts w:asciiTheme="minorBidi" w:hAnsiTheme="minorBidi"/>
          <w:sz w:val="24"/>
          <w:szCs w:val="24"/>
          <w:lang w:val="en-US"/>
        </w:rPr>
        <w:t>his</w:t>
      </w:r>
      <w:r w:rsidR="003B15CB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477369" w:rsidRPr="001E3151">
        <w:rPr>
          <w:rFonts w:asciiTheme="minorBidi" w:hAnsiTheme="minorBidi"/>
          <w:sz w:val="24"/>
          <w:szCs w:val="24"/>
          <w:lang w:val="en-US"/>
        </w:rPr>
        <w:t>irrigation</w:t>
      </w:r>
      <w:r w:rsidR="003B15CB" w:rsidRPr="001E3151">
        <w:rPr>
          <w:rFonts w:asciiTheme="minorBidi" w:hAnsiTheme="minorBidi"/>
          <w:sz w:val="24"/>
          <w:szCs w:val="24"/>
          <w:lang w:val="en-US"/>
        </w:rPr>
        <w:t xml:space="preserve"> system</w:t>
      </w:r>
      <w:r w:rsidR="00A67C6F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3B15CB" w:rsidRPr="001E3151">
        <w:rPr>
          <w:rFonts w:asciiTheme="minorBidi" w:hAnsiTheme="minorBidi"/>
          <w:sz w:val="24"/>
          <w:szCs w:val="24"/>
          <w:lang w:val="en-US"/>
        </w:rPr>
        <w:t xml:space="preserve">shapes Egyptian attitudes and way of life, </w:t>
      </w:r>
      <w:r w:rsidR="00A67C6F" w:rsidRPr="001E3151">
        <w:rPr>
          <w:rFonts w:asciiTheme="minorBidi" w:hAnsiTheme="minorBidi"/>
          <w:sz w:val="24"/>
          <w:szCs w:val="24"/>
          <w:lang w:val="en-US"/>
        </w:rPr>
        <w:t>draw</w:t>
      </w:r>
      <w:r w:rsidR="003B15CB" w:rsidRPr="001E3151">
        <w:rPr>
          <w:rFonts w:asciiTheme="minorBidi" w:hAnsiTheme="minorBidi"/>
          <w:sz w:val="24"/>
          <w:szCs w:val="24"/>
          <w:lang w:val="en-US"/>
        </w:rPr>
        <w:t>ing</w:t>
      </w:r>
      <w:r w:rsidR="00A67C6F" w:rsidRPr="001E3151">
        <w:rPr>
          <w:rFonts w:asciiTheme="minorBidi" w:hAnsiTheme="minorBidi"/>
          <w:sz w:val="24"/>
          <w:szCs w:val="24"/>
          <w:lang w:val="en-US"/>
        </w:rPr>
        <w:t xml:space="preserve"> the Egyptian eyes downward, toward </w:t>
      </w:r>
      <w:r w:rsidR="003B15CB" w:rsidRPr="001E3151">
        <w:rPr>
          <w:rFonts w:asciiTheme="minorBidi" w:hAnsiTheme="minorBidi"/>
          <w:sz w:val="24"/>
          <w:szCs w:val="24"/>
          <w:lang w:val="en-US"/>
        </w:rPr>
        <w:t>their feet</w:t>
      </w:r>
      <w:r w:rsidR="00477369" w:rsidRPr="001E3151">
        <w:rPr>
          <w:rFonts w:asciiTheme="minorBidi" w:hAnsiTheme="minorBidi"/>
          <w:sz w:val="24"/>
          <w:szCs w:val="24"/>
          <w:lang w:val="en-US"/>
        </w:rPr>
        <w:t>,</w:t>
      </w:r>
      <w:r w:rsidR="003B15CB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A67C6F" w:rsidRPr="001E3151">
        <w:rPr>
          <w:rFonts w:asciiTheme="minorBidi" w:hAnsiTheme="minorBidi"/>
          <w:sz w:val="24"/>
          <w:szCs w:val="24"/>
          <w:lang w:val="en-US"/>
        </w:rPr>
        <w:t>the</w:t>
      </w:r>
      <w:r w:rsidR="003B15CB" w:rsidRPr="001E3151">
        <w:rPr>
          <w:rFonts w:asciiTheme="minorBidi" w:hAnsiTheme="minorBidi"/>
          <w:sz w:val="24"/>
          <w:szCs w:val="24"/>
          <w:lang w:val="en-US"/>
        </w:rPr>
        <w:t>ir</w:t>
      </w:r>
      <w:r w:rsidR="00A67C6F" w:rsidRPr="001E3151">
        <w:rPr>
          <w:rFonts w:asciiTheme="minorBidi" w:hAnsiTheme="minorBidi"/>
          <w:sz w:val="24"/>
          <w:szCs w:val="24"/>
          <w:lang w:val="en-US"/>
        </w:rPr>
        <w:t xml:space="preserve"> source of </w:t>
      </w:r>
      <w:r w:rsidR="00A05AE6" w:rsidRPr="001E3151">
        <w:rPr>
          <w:rFonts w:asciiTheme="minorBidi" w:hAnsiTheme="minorBidi"/>
          <w:sz w:val="24"/>
          <w:szCs w:val="24"/>
          <w:lang w:val="en-US"/>
        </w:rPr>
        <w:t xml:space="preserve">their food supply and </w:t>
      </w:r>
      <w:r w:rsidR="00A67C6F" w:rsidRPr="001E3151">
        <w:rPr>
          <w:rFonts w:asciiTheme="minorBidi" w:hAnsiTheme="minorBidi"/>
          <w:sz w:val="24"/>
          <w:szCs w:val="24"/>
          <w:lang w:val="en-US"/>
        </w:rPr>
        <w:t xml:space="preserve">economic success. Simply put, Egyptians perceive themselves as the </w:t>
      </w:r>
      <w:r w:rsidR="00DD1B67" w:rsidRPr="001E3151">
        <w:rPr>
          <w:rFonts w:asciiTheme="minorBidi" w:hAnsiTheme="minorBidi"/>
          <w:sz w:val="24"/>
          <w:szCs w:val="24"/>
          <w:lang w:val="en-US"/>
        </w:rPr>
        <w:t>fount</w:t>
      </w:r>
      <w:r w:rsidR="00A67C6F" w:rsidRPr="001E3151">
        <w:rPr>
          <w:rFonts w:asciiTheme="minorBidi" w:hAnsiTheme="minorBidi"/>
          <w:sz w:val="24"/>
          <w:szCs w:val="24"/>
          <w:lang w:val="en-US"/>
        </w:rPr>
        <w:t xml:space="preserve"> of their</w:t>
      </w:r>
      <w:r w:rsidR="00D31FDC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A67C6F" w:rsidRPr="001E3151">
        <w:rPr>
          <w:rFonts w:asciiTheme="minorBidi" w:hAnsiTheme="minorBidi"/>
          <w:sz w:val="24"/>
          <w:szCs w:val="24"/>
          <w:lang w:val="en-US"/>
        </w:rPr>
        <w:t>achievements, co</w:t>
      </w:r>
      <w:r w:rsidR="00D31FDC" w:rsidRPr="001E3151">
        <w:rPr>
          <w:rFonts w:asciiTheme="minorBidi" w:hAnsiTheme="minorBidi"/>
          <w:sz w:val="24"/>
          <w:szCs w:val="24"/>
          <w:lang w:val="en-US"/>
        </w:rPr>
        <w:t>nfident</w:t>
      </w:r>
      <w:r w:rsidR="00A67C6F" w:rsidRPr="001E3151">
        <w:rPr>
          <w:rFonts w:asciiTheme="minorBidi" w:hAnsiTheme="minorBidi"/>
          <w:sz w:val="24"/>
          <w:szCs w:val="24"/>
          <w:lang w:val="en-US"/>
        </w:rPr>
        <w:t xml:space="preserve">ly relying on their own input to ensure sufficient output. </w:t>
      </w:r>
      <w:r w:rsidR="00D105A5" w:rsidRPr="001E3151">
        <w:rPr>
          <w:rFonts w:asciiTheme="minorBidi" w:hAnsiTheme="minorBidi"/>
          <w:sz w:val="24"/>
          <w:szCs w:val="24"/>
          <w:lang w:val="en-US"/>
        </w:rPr>
        <w:t>Once they construct an irrigation system, the river regularly flows into the fields, securing a seamless and dependable supply of food. In this</w:t>
      </w:r>
      <w:r w:rsidR="00A67C6F" w:rsidRPr="001E3151">
        <w:rPr>
          <w:rFonts w:asciiTheme="minorBidi" w:hAnsiTheme="minorBidi"/>
          <w:sz w:val="24"/>
          <w:szCs w:val="24"/>
          <w:lang w:val="en-US"/>
        </w:rPr>
        <w:t xml:space="preserve"> river society</w:t>
      </w:r>
      <w:r w:rsidR="00D105A5" w:rsidRPr="001E3151">
        <w:rPr>
          <w:rFonts w:asciiTheme="minorBidi" w:hAnsiTheme="minorBidi"/>
          <w:sz w:val="24"/>
          <w:szCs w:val="24"/>
          <w:lang w:val="en-US"/>
        </w:rPr>
        <w:t>,</w:t>
      </w:r>
      <w:r w:rsidR="00A67C6F" w:rsidRPr="001E3151">
        <w:rPr>
          <w:rFonts w:asciiTheme="minorBidi" w:hAnsiTheme="minorBidi"/>
          <w:sz w:val="24"/>
          <w:szCs w:val="24"/>
          <w:lang w:val="en-US"/>
        </w:rPr>
        <w:t xml:space="preserve"> humans </w:t>
      </w:r>
      <w:r w:rsidR="00D105A5" w:rsidRPr="001E3151">
        <w:rPr>
          <w:rFonts w:asciiTheme="minorBidi" w:hAnsiTheme="minorBidi"/>
          <w:sz w:val="24"/>
          <w:szCs w:val="24"/>
          <w:lang w:val="en-US"/>
        </w:rPr>
        <w:t>seem responsible for</w:t>
      </w:r>
      <w:r w:rsidR="001E5D0C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D105A5" w:rsidRPr="001E3151">
        <w:rPr>
          <w:rFonts w:asciiTheme="minorBidi" w:hAnsiTheme="minorBidi"/>
          <w:sz w:val="24"/>
          <w:szCs w:val="24"/>
          <w:lang w:val="en-US"/>
        </w:rPr>
        <w:t>their</w:t>
      </w:r>
      <w:r w:rsidR="001E5D0C" w:rsidRPr="001E3151">
        <w:rPr>
          <w:rFonts w:asciiTheme="minorBidi" w:hAnsiTheme="minorBidi"/>
          <w:sz w:val="24"/>
          <w:szCs w:val="24"/>
          <w:lang w:val="en-US"/>
        </w:rPr>
        <w:t xml:space="preserve"> success</w:t>
      </w:r>
      <w:r w:rsidR="00D105A5" w:rsidRPr="001E3151">
        <w:rPr>
          <w:rFonts w:asciiTheme="minorBidi" w:hAnsiTheme="minorBidi"/>
          <w:sz w:val="24"/>
          <w:szCs w:val="24"/>
          <w:lang w:val="en-US"/>
        </w:rPr>
        <w:t>; they can</w:t>
      </w:r>
      <w:r w:rsidR="00A67C6F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477369" w:rsidRPr="001E3151">
        <w:rPr>
          <w:rFonts w:asciiTheme="minorBidi" w:hAnsiTheme="minorBidi"/>
          <w:sz w:val="24"/>
          <w:szCs w:val="24"/>
          <w:lang w:val="en-US"/>
        </w:rPr>
        <w:t xml:space="preserve">easily </w:t>
      </w:r>
      <w:r w:rsidR="00A67C6F" w:rsidRPr="001E3151">
        <w:rPr>
          <w:rFonts w:asciiTheme="minorBidi" w:hAnsiTheme="minorBidi"/>
          <w:sz w:val="24"/>
          <w:szCs w:val="24"/>
          <w:lang w:val="en-US"/>
        </w:rPr>
        <w:t>dispos</w:t>
      </w:r>
      <w:r w:rsidR="00D105A5" w:rsidRPr="001E3151">
        <w:rPr>
          <w:rFonts w:asciiTheme="minorBidi" w:hAnsiTheme="minorBidi"/>
          <w:sz w:val="24"/>
          <w:szCs w:val="24"/>
          <w:lang w:val="en-US"/>
        </w:rPr>
        <w:t>e of</w:t>
      </w:r>
      <w:r w:rsidR="00A67C6F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1E5D0C" w:rsidRPr="001E3151">
        <w:rPr>
          <w:rFonts w:asciiTheme="minorBidi" w:hAnsiTheme="minorBidi"/>
          <w:sz w:val="24"/>
          <w:szCs w:val="24"/>
          <w:lang w:val="en-US"/>
        </w:rPr>
        <w:t>genuine</w:t>
      </w:r>
      <w:r w:rsidR="00A67C6F" w:rsidRPr="001E3151">
        <w:rPr>
          <w:rFonts w:asciiTheme="minorBidi" w:hAnsiTheme="minorBidi"/>
          <w:sz w:val="24"/>
          <w:szCs w:val="24"/>
          <w:lang w:val="en-US"/>
        </w:rPr>
        <w:t xml:space="preserve"> reliance upon God. </w:t>
      </w:r>
    </w:p>
    <w:p w14:paraId="2E1FB413" w14:textId="59DBA19B" w:rsidR="00DB3C7C" w:rsidRPr="001E3151" w:rsidRDefault="00DB3C7C" w:rsidP="003B15CB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5A1EDD8A" w14:textId="7F729738" w:rsidR="00D500C2" w:rsidRPr="001E3151" w:rsidRDefault="00C46A40" w:rsidP="001E3151">
      <w:pPr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>It is not difficult to imagine how this</w:t>
      </w:r>
      <w:r w:rsidR="00A67C6F" w:rsidRPr="001E3151">
        <w:rPr>
          <w:rFonts w:asciiTheme="minorBidi" w:hAnsiTheme="minorBidi"/>
          <w:sz w:val="24"/>
          <w:szCs w:val="24"/>
          <w:lang w:val="en-US"/>
        </w:rPr>
        <w:t xml:space="preserve"> translates into the deification of humans, who can rise to the status of gods.</w:t>
      </w:r>
      <w:r w:rsidR="00E645F3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A92B92" w:rsidRPr="001E3151">
        <w:rPr>
          <w:rFonts w:asciiTheme="minorBidi" w:hAnsiTheme="minorBidi"/>
          <w:sz w:val="24"/>
          <w:szCs w:val="24"/>
          <w:lang w:val="en-US"/>
        </w:rPr>
        <w:t>This is especially the case regard</w:t>
      </w:r>
      <w:r w:rsidR="00A650BE" w:rsidRPr="001E3151">
        <w:rPr>
          <w:rFonts w:asciiTheme="minorBidi" w:hAnsiTheme="minorBidi"/>
          <w:sz w:val="24"/>
          <w:szCs w:val="24"/>
          <w:lang w:val="en-US"/>
        </w:rPr>
        <w:t>ing</w:t>
      </w:r>
      <w:r w:rsidR="00A92B92" w:rsidRPr="001E3151">
        <w:rPr>
          <w:rFonts w:asciiTheme="minorBidi" w:hAnsiTheme="minorBidi"/>
          <w:sz w:val="24"/>
          <w:szCs w:val="24"/>
          <w:lang w:val="en-US"/>
        </w:rPr>
        <w:t xml:space="preserve"> the king, </w:t>
      </w:r>
      <w:r w:rsidR="00D105A5" w:rsidRPr="001E3151">
        <w:rPr>
          <w:rFonts w:asciiTheme="minorBidi" w:hAnsiTheme="minorBidi"/>
          <w:sz w:val="24"/>
          <w:szCs w:val="24"/>
          <w:lang w:val="en-US"/>
        </w:rPr>
        <w:t>positione</w:t>
      </w:r>
      <w:r w:rsidR="00D105A5" w:rsidRPr="00C20504">
        <w:rPr>
          <w:rFonts w:asciiTheme="minorBidi" w:hAnsiTheme="minorBidi"/>
          <w:sz w:val="24"/>
          <w:szCs w:val="24"/>
          <w:lang w:val="en-US"/>
        </w:rPr>
        <w:t>d</w:t>
      </w:r>
      <w:r w:rsidR="00A92B92" w:rsidRPr="00C20504">
        <w:rPr>
          <w:rFonts w:asciiTheme="minorBidi" w:hAnsiTheme="minorBidi"/>
          <w:sz w:val="24"/>
          <w:szCs w:val="24"/>
          <w:lang w:val="en-US"/>
        </w:rPr>
        <w:t xml:space="preserve"> a</w:t>
      </w:r>
      <w:r w:rsidR="00A650BE" w:rsidRPr="00C20504">
        <w:rPr>
          <w:rFonts w:asciiTheme="minorBidi" w:hAnsiTheme="minorBidi"/>
          <w:sz w:val="24"/>
          <w:szCs w:val="24"/>
          <w:lang w:val="en-US"/>
        </w:rPr>
        <w:t>t</w:t>
      </w:r>
      <w:r w:rsidR="00A92B92" w:rsidRPr="00C20504">
        <w:rPr>
          <w:rFonts w:asciiTheme="minorBidi" w:hAnsiTheme="minorBidi"/>
          <w:sz w:val="24"/>
          <w:szCs w:val="24"/>
          <w:lang w:val="en-US"/>
        </w:rPr>
        <w:t xml:space="preserve"> the helm of this </w:t>
      </w:r>
      <w:r w:rsidR="00D105A5" w:rsidRPr="00C20504">
        <w:rPr>
          <w:rFonts w:asciiTheme="minorBidi" w:hAnsiTheme="minorBidi"/>
          <w:sz w:val="24"/>
          <w:szCs w:val="24"/>
          <w:lang w:val="en-US"/>
        </w:rPr>
        <w:t>prosperous</w:t>
      </w:r>
      <w:r w:rsidR="00A92B92" w:rsidRPr="00C20504">
        <w:rPr>
          <w:rFonts w:asciiTheme="minorBidi" w:hAnsiTheme="minorBidi"/>
          <w:sz w:val="24"/>
          <w:szCs w:val="24"/>
          <w:lang w:val="en-US"/>
        </w:rPr>
        <w:t xml:space="preserve"> society. </w:t>
      </w:r>
      <w:r w:rsidR="00E645F3" w:rsidRPr="00C20504">
        <w:rPr>
          <w:rFonts w:asciiTheme="minorBidi" w:hAnsiTheme="minorBidi"/>
          <w:sz w:val="24"/>
          <w:szCs w:val="24"/>
          <w:lang w:val="en-US"/>
        </w:rPr>
        <w:t>Consider, for example,</w:t>
      </w:r>
      <w:r w:rsidR="006845F1">
        <w:rPr>
          <w:rFonts w:asciiTheme="minorBidi" w:hAnsiTheme="minorBidi"/>
          <w:sz w:val="24"/>
          <w:szCs w:val="24"/>
          <w:lang w:val="en-US"/>
        </w:rPr>
        <w:t xml:space="preserve"> Yechezkel</w:t>
      </w:r>
      <w:r w:rsidR="00E645F3" w:rsidRPr="00C20504">
        <w:rPr>
          <w:rFonts w:asciiTheme="minorBidi" w:hAnsiTheme="minorBidi"/>
          <w:sz w:val="24"/>
          <w:szCs w:val="24"/>
          <w:lang w:val="en-US"/>
        </w:rPr>
        <w:t xml:space="preserve">’s portrayal of the </w:t>
      </w:r>
      <w:r w:rsidR="00B42F2D" w:rsidRPr="00C20504">
        <w:rPr>
          <w:rFonts w:asciiTheme="minorBidi" w:hAnsiTheme="minorBidi"/>
          <w:sz w:val="24"/>
          <w:szCs w:val="24"/>
          <w:lang w:val="en-US"/>
        </w:rPr>
        <w:t xml:space="preserve">Egyptian </w:t>
      </w:r>
      <w:r w:rsidR="00E645F3" w:rsidRPr="00C20504">
        <w:rPr>
          <w:rFonts w:asciiTheme="minorBidi" w:hAnsiTheme="minorBidi"/>
          <w:sz w:val="24"/>
          <w:szCs w:val="24"/>
          <w:lang w:val="en-US"/>
        </w:rPr>
        <w:t>Pharaoh (not a particular</w:t>
      </w:r>
      <w:r w:rsidR="00E645F3" w:rsidRPr="001E3151">
        <w:rPr>
          <w:rFonts w:asciiTheme="minorBidi" w:hAnsiTheme="minorBidi"/>
          <w:sz w:val="24"/>
          <w:szCs w:val="24"/>
          <w:lang w:val="en-US"/>
        </w:rPr>
        <w:t xml:space="preserve"> Pharaoh, but all Pharaohs) who contentedly swims in the Nile, boastfully taking credit for </w:t>
      </w:r>
      <w:r w:rsidR="00DD615D" w:rsidRPr="001E3151">
        <w:rPr>
          <w:rFonts w:asciiTheme="minorBidi" w:hAnsiTheme="minorBidi"/>
          <w:sz w:val="24"/>
          <w:szCs w:val="24"/>
          <w:lang w:val="en-US"/>
        </w:rPr>
        <w:t>it</w:t>
      </w:r>
      <w:r w:rsidR="00E645F3" w:rsidRPr="001E3151">
        <w:rPr>
          <w:rFonts w:asciiTheme="minorBidi" w:hAnsiTheme="minorBidi"/>
          <w:sz w:val="24"/>
          <w:szCs w:val="24"/>
          <w:lang w:val="en-US"/>
        </w:rPr>
        <w:t xml:space="preserve">s bounty: “This is </w:t>
      </w:r>
      <w:r w:rsidR="00E645F3" w:rsidRPr="001E3151">
        <w:rPr>
          <w:rFonts w:asciiTheme="minorBidi" w:hAnsiTheme="minorBidi"/>
          <w:b/>
          <w:bCs/>
          <w:sz w:val="24"/>
          <w:szCs w:val="24"/>
          <w:lang w:val="en-US"/>
        </w:rPr>
        <w:t>my</w:t>
      </w:r>
      <w:r w:rsidR="00E645F3" w:rsidRPr="001E3151">
        <w:rPr>
          <w:rFonts w:asciiTheme="minorBidi" w:hAnsiTheme="minorBidi"/>
          <w:sz w:val="24"/>
          <w:szCs w:val="24"/>
          <w:lang w:val="en-US"/>
        </w:rPr>
        <w:t xml:space="preserve"> Nile</w:t>
      </w:r>
      <w:r w:rsidR="00A93379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E645F3" w:rsidRPr="001E3151">
        <w:rPr>
          <w:rFonts w:asciiTheme="minorBidi" w:hAnsiTheme="minorBidi"/>
          <w:sz w:val="24"/>
          <w:szCs w:val="24"/>
          <w:lang w:val="en-US"/>
        </w:rPr>
        <w:t>and I have created it!”</w:t>
      </w:r>
      <w:r w:rsidR="00B42F2D">
        <w:rPr>
          <w:rFonts w:asciiTheme="minorBidi" w:hAnsiTheme="minorBidi"/>
          <w:sz w:val="24"/>
          <w:szCs w:val="24"/>
          <w:lang w:val="en-US"/>
        </w:rPr>
        <w:t xml:space="preserve"> </w:t>
      </w:r>
      <w:r w:rsidR="00B42F2D" w:rsidRPr="001E3151">
        <w:rPr>
          <w:rFonts w:asciiTheme="minorBidi" w:hAnsiTheme="minorBidi"/>
          <w:sz w:val="24"/>
          <w:szCs w:val="24"/>
          <w:lang w:val="en-US"/>
        </w:rPr>
        <w:t>(</w:t>
      </w:r>
      <w:r w:rsidR="00F7055A">
        <w:rPr>
          <w:rFonts w:asciiTheme="minorBidi" w:hAnsiTheme="minorBidi"/>
          <w:i/>
          <w:iCs/>
          <w:sz w:val="24"/>
          <w:szCs w:val="24"/>
          <w:lang w:val="en-US"/>
        </w:rPr>
        <w:t xml:space="preserve">Yechezkel </w:t>
      </w:r>
      <w:r w:rsidR="00B42F2D" w:rsidRPr="001E3151">
        <w:rPr>
          <w:rFonts w:asciiTheme="minorBidi" w:hAnsiTheme="minorBidi"/>
          <w:sz w:val="24"/>
          <w:szCs w:val="24"/>
          <w:lang w:val="en-US"/>
        </w:rPr>
        <w:t>29:3)</w:t>
      </w:r>
      <w:r w:rsidR="00B42F2D">
        <w:rPr>
          <w:rFonts w:asciiTheme="minorBidi" w:hAnsiTheme="minorBidi"/>
          <w:sz w:val="24"/>
          <w:szCs w:val="24"/>
          <w:lang w:val="en-US"/>
        </w:rPr>
        <w:t>.</w:t>
      </w:r>
      <w:r w:rsidR="00DD1B67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9"/>
      </w:r>
    </w:p>
    <w:p w14:paraId="5D5CF05A" w14:textId="0277F771" w:rsidR="00A67C6F" w:rsidRPr="001E3151" w:rsidRDefault="00A67C6F" w:rsidP="00E645F3">
      <w:pPr>
        <w:ind w:left="284" w:right="284"/>
        <w:jc w:val="both"/>
        <w:rPr>
          <w:rFonts w:asciiTheme="minorBidi" w:hAnsiTheme="minorBidi"/>
          <w:sz w:val="24"/>
          <w:szCs w:val="24"/>
          <w:lang w:val="en-US"/>
        </w:rPr>
      </w:pPr>
    </w:p>
    <w:p w14:paraId="3A72FAEA" w14:textId="354F1FFC" w:rsidR="004815E5" w:rsidRPr="001E3151" w:rsidRDefault="00A67C6F" w:rsidP="001E3151">
      <w:pPr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>The land of Israel</w:t>
      </w:r>
      <w:r w:rsidR="00EC2D66" w:rsidRPr="001E3151">
        <w:rPr>
          <w:rFonts w:asciiTheme="minorBidi" w:hAnsiTheme="minorBidi"/>
          <w:sz w:val="24"/>
          <w:szCs w:val="24"/>
          <w:lang w:val="en-US"/>
        </w:rPr>
        <w:t xml:space="preserve">, explains Moshe in </w:t>
      </w:r>
      <w:r w:rsidR="00EC2D66" w:rsidRPr="001E3151">
        <w:rPr>
          <w:rFonts w:asciiTheme="minorBidi" w:hAnsiTheme="minorBidi"/>
          <w:i/>
          <w:iCs/>
          <w:sz w:val="24"/>
          <w:szCs w:val="24"/>
          <w:lang w:val="en-US"/>
        </w:rPr>
        <w:t>Devarim</w:t>
      </w:r>
      <w:r w:rsidR="00EC2D66" w:rsidRPr="001E3151">
        <w:rPr>
          <w:rFonts w:asciiTheme="minorBidi" w:hAnsiTheme="minorBidi"/>
          <w:sz w:val="24"/>
          <w:szCs w:val="24"/>
          <w:lang w:val="en-US"/>
        </w:rPr>
        <w:t xml:space="preserve"> 11,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operates </w:t>
      </w:r>
      <w:r w:rsidR="00E645F3" w:rsidRPr="001E3151">
        <w:rPr>
          <w:rFonts w:asciiTheme="minorBidi" w:hAnsiTheme="minorBidi"/>
          <w:sz w:val="24"/>
          <w:szCs w:val="24"/>
          <w:lang w:val="en-US"/>
        </w:rPr>
        <w:t xml:space="preserve">differently. No river runs through it. Instead, the residents of Israel rely on rainfall, a tenuous existence in which </w:t>
      </w:r>
      <w:r w:rsidR="00DE5DDE" w:rsidRPr="001E3151">
        <w:rPr>
          <w:rFonts w:asciiTheme="minorBidi" w:hAnsiTheme="minorBidi"/>
          <w:sz w:val="24"/>
          <w:szCs w:val="24"/>
          <w:lang w:val="en-US"/>
        </w:rPr>
        <w:t>survivability and</w:t>
      </w:r>
      <w:r w:rsidR="00E645F3" w:rsidRPr="001E3151">
        <w:rPr>
          <w:rFonts w:asciiTheme="minorBidi" w:hAnsiTheme="minorBidi"/>
          <w:sz w:val="24"/>
          <w:szCs w:val="24"/>
          <w:lang w:val="en-US"/>
        </w:rPr>
        <w:t xml:space="preserve"> solvency </w:t>
      </w:r>
      <w:r w:rsidR="00DE5DDE" w:rsidRPr="001E3151">
        <w:rPr>
          <w:rFonts w:asciiTheme="minorBidi" w:hAnsiTheme="minorBidi"/>
          <w:sz w:val="24"/>
          <w:szCs w:val="24"/>
          <w:lang w:val="en-US"/>
        </w:rPr>
        <w:t>remain</w:t>
      </w:r>
      <w:r w:rsidR="00E645F3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49351E" w:rsidRPr="001E3151">
        <w:rPr>
          <w:rFonts w:asciiTheme="minorBidi" w:hAnsiTheme="minorBidi"/>
          <w:sz w:val="24"/>
          <w:szCs w:val="24"/>
          <w:lang w:val="en-US"/>
        </w:rPr>
        <w:t>unpredictable</w:t>
      </w:r>
      <w:r w:rsidR="00E645F3" w:rsidRPr="001E3151">
        <w:rPr>
          <w:rFonts w:asciiTheme="minorBidi" w:hAnsiTheme="minorBidi"/>
          <w:sz w:val="24"/>
          <w:szCs w:val="24"/>
          <w:lang w:val="en-US"/>
        </w:rPr>
        <w:t>.</w:t>
      </w:r>
      <w:r w:rsidR="003632B6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A93379" w:rsidRPr="001E3151">
        <w:rPr>
          <w:rFonts w:asciiTheme="minorBidi" w:hAnsiTheme="minorBidi"/>
          <w:sz w:val="24"/>
          <w:szCs w:val="24"/>
          <w:lang w:val="en-US"/>
        </w:rPr>
        <w:t xml:space="preserve">From a </w:t>
      </w:r>
      <w:r w:rsidR="00A93379" w:rsidRPr="001E3151">
        <w:rPr>
          <w:rFonts w:asciiTheme="minorBidi" w:hAnsiTheme="minorBidi"/>
          <w:sz w:val="24"/>
          <w:szCs w:val="24"/>
          <w:lang w:val="en-US"/>
        </w:rPr>
        <w:lastRenderedPageBreak/>
        <w:t xml:space="preserve">pragmatic standpoint, Egypt is surely preferable. </w:t>
      </w:r>
      <w:r w:rsidR="00DD615D" w:rsidRPr="001E3151">
        <w:rPr>
          <w:rFonts w:asciiTheme="minorBidi" w:hAnsiTheme="minorBidi"/>
          <w:sz w:val="24"/>
          <w:szCs w:val="24"/>
          <w:lang w:val="en-US"/>
        </w:rPr>
        <w:t xml:space="preserve">But </w:t>
      </w:r>
      <w:r w:rsidR="00D105A5" w:rsidRPr="001E3151">
        <w:rPr>
          <w:rFonts w:asciiTheme="minorBidi" w:hAnsiTheme="minorBidi"/>
          <w:sz w:val="24"/>
          <w:szCs w:val="24"/>
          <w:lang w:val="en-US"/>
        </w:rPr>
        <w:t xml:space="preserve">the land of </w:t>
      </w:r>
      <w:r w:rsidR="00DD615D" w:rsidRPr="001E3151">
        <w:rPr>
          <w:rFonts w:asciiTheme="minorBidi" w:hAnsiTheme="minorBidi"/>
          <w:sz w:val="24"/>
          <w:szCs w:val="24"/>
          <w:lang w:val="en-US"/>
        </w:rPr>
        <w:t xml:space="preserve">Israel </w:t>
      </w:r>
      <w:r w:rsidR="00D105A5" w:rsidRPr="001E3151">
        <w:rPr>
          <w:rFonts w:asciiTheme="minorBidi" w:hAnsiTheme="minorBidi"/>
          <w:sz w:val="24"/>
          <w:szCs w:val="24"/>
          <w:lang w:val="en-US"/>
        </w:rPr>
        <w:t>shapes an entirely different attitude toward prosperity</w:t>
      </w:r>
      <w:r w:rsidR="00DD615D" w:rsidRPr="001E3151">
        <w:rPr>
          <w:rFonts w:asciiTheme="minorBidi" w:hAnsiTheme="minorBidi"/>
          <w:sz w:val="24"/>
          <w:szCs w:val="24"/>
          <w:lang w:val="en-US"/>
        </w:rPr>
        <w:t xml:space="preserve">. </w:t>
      </w:r>
      <w:r w:rsidR="00A93379" w:rsidRPr="001E3151">
        <w:rPr>
          <w:rFonts w:asciiTheme="minorBidi" w:hAnsiTheme="minorBidi"/>
          <w:sz w:val="24"/>
          <w:szCs w:val="24"/>
          <w:lang w:val="en-US"/>
        </w:rPr>
        <w:t xml:space="preserve">The passage in </w:t>
      </w:r>
      <w:r w:rsidR="00A93379" w:rsidRPr="00172139">
        <w:rPr>
          <w:rFonts w:asciiTheme="minorBidi" w:hAnsiTheme="minorBidi"/>
          <w:i/>
          <w:iCs/>
          <w:sz w:val="24"/>
          <w:szCs w:val="24"/>
          <w:lang w:val="en-US"/>
        </w:rPr>
        <w:t>De</w:t>
      </w:r>
      <w:r w:rsidR="00EC2D66" w:rsidRPr="00172139">
        <w:rPr>
          <w:rFonts w:asciiTheme="minorBidi" w:hAnsiTheme="minorBidi"/>
          <w:i/>
          <w:iCs/>
          <w:sz w:val="24"/>
          <w:szCs w:val="24"/>
          <w:lang w:val="en-US"/>
        </w:rPr>
        <w:t>varim</w:t>
      </w:r>
      <w:r w:rsidR="00A93379" w:rsidRPr="001E3151">
        <w:rPr>
          <w:rFonts w:asciiTheme="minorBidi" w:hAnsiTheme="minorBidi"/>
          <w:sz w:val="24"/>
          <w:szCs w:val="24"/>
          <w:lang w:val="en-US"/>
        </w:rPr>
        <w:t xml:space="preserve"> introduces</w:t>
      </w:r>
      <w:r w:rsidR="00DD615D" w:rsidRPr="001E3151">
        <w:rPr>
          <w:rFonts w:asciiTheme="minorBidi" w:hAnsiTheme="minorBidi"/>
          <w:sz w:val="24"/>
          <w:szCs w:val="24"/>
          <w:lang w:val="en-US"/>
        </w:rPr>
        <w:t xml:space="preserve"> a</w:t>
      </w:r>
      <w:r w:rsidR="00A93379" w:rsidRPr="001E3151">
        <w:rPr>
          <w:rFonts w:asciiTheme="minorBidi" w:hAnsiTheme="minorBidi"/>
          <w:sz w:val="24"/>
          <w:szCs w:val="24"/>
          <w:lang w:val="en-US"/>
        </w:rPr>
        <w:t xml:space="preserve"> theology </w:t>
      </w:r>
      <w:r w:rsidR="00DD615D" w:rsidRPr="001E3151">
        <w:rPr>
          <w:rFonts w:asciiTheme="minorBidi" w:hAnsiTheme="minorBidi"/>
          <w:sz w:val="24"/>
          <w:szCs w:val="24"/>
          <w:lang w:val="en-US"/>
        </w:rPr>
        <w:t>linked to</w:t>
      </w:r>
      <w:r w:rsidR="00A93379" w:rsidRPr="001E3151">
        <w:rPr>
          <w:rFonts w:asciiTheme="minorBidi" w:hAnsiTheme="minorBidi"/>
          <w:sz w:val="24"/>
          <w:szCs w:val="24"/>
          <w:lang w:val="en-US"/>
        </w:rPr>
        <w:t xml:space="preserve"> the </w:t>
      </w:r>
      <w:r w:rsidR="00C46A40" w:rsidRPr="001E3151">
        <w:rPr>
          <w:rFonts w:asciiTheme="minorBidi" w:hAnsiTheme="minorBidi"/>
          <w:sz w:val="24"/>
          <w:szCs w:val="24"/>
          <w:lang w:val="en-US"/>
        </w:rPr>
        <w:t xml:space="preserve">dependence upon </w:t>
      </w:r>
      <w:r w:rsidR="00DD615D" w:rsidRPr="001E3151">
        <w:rPr>
          <w:rFonts w:asciiTheme="minorBidi" w:hAnsiTheme="minorBidi"/>
          <w:sz w:val="24"/>
          <w:szCs w:val="24"/>
          <w:lang w:val="en-US"/>
        </w:rPr>
        <w:t>rainfall</w:t>
      </w:r>
      <w:r w:rsidR="00D105A5" w:rsidRPr="001E3151">
        <w:rPr>
          <w:rFonts w:asciiTheme="minorBidi" w:hAnsiTheme="minorBidi"/>
          <w:sz w:val="24"/>
          <w:szCs w:val="24"/>
          <w:lang w:val="en-US"/>
        </w:rPr>
        <w:t xml:space="preserve">; humans </w:t>
      </w:r>
      <w:proofErr w:type="gramStart"/>
      <w:r w:rsidR="00DE5DDE" w:rsidRPr="001E3151">
        <w:rPr>
          <w:rFonts w:asciiTheme="minorBidi" w:hAnsiTheme="minorBidi"/>
          <w:sz w:val="24"/>
          <w:szCs w:val="24"/>
          <w:lang w:val="en-US"/>
        </w:rPr>
        <w:t>are taught</w:t>
      </w:r>
      <w:proofErr w:type="gramEnd"/>
      <w:r w:rsidR="00DE5DDE" w:rsidRPr="001E3151">
        <w:rPr>
          <w:rFonts w:asciiTheme="minorBidi" w:hAnsiTheme="minorBidi"/>
          <w:sz w:val="24"/>
          <w:szCs w:val="24"/>
          <w:lang w:val="en-US"/>
        </w:rPr>
        <w:t xml:space="preserve"> to</w:t>
      </w:r>
      <w:r w:rsidR="00D105A5" w:rsidRPr="001E3151">
        <w:rPr>
          <w:rFonts w:asciiTheme="minorBidi" w:hAnsiTheme="minorBidi"/>
          <w:sz w:val="24"/>
          <w:szCs w:val="24"/>
          <w:lang w:val="en-US"/>
        </w:rPr>
        <w:t xml:space="preserve"> look upward</w:t>
      </w:r>
      <w:r w:rsidR="00A93379" w:rsidRPr="001E3151">
        <w:rPr>
          <w:rFonts w:asciiTheme="minorBidi" w:hAnsiTheme="minorBidi"/>
          <w:sz w:val="24"/>
          <w:szCs w:val="24"/>
          <w:lang w:val="en-US"/>
        </w:rPr>
        <w:t xml:space="preserve"> for the source of their success.</w:t>
      </w:r>
      <w:r w:rsidR="0095513E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</w:p>
    <w:p w14:paraId="6412CF0C" w14:textId="77777777" w:rsidR="004815E5" w:rsidRPr="001E3151" w:rsidRDefault="004815E5" w:rsidP="000301FF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0E609C61" w14:textId="60DAD9CE" w:rsidR="00DE50BC" w:rsidRPr="001E3151" w:rsidRDefault="0095513E" w:rsidP="001E3151">
      <w:pPr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 xml:space="preserve">Rain </w:t>
      </w:r>
      <w:proofErr w:type="gramStart"/>
      <w:r w:rsidRPr="001E3151">
        <w:rPr>
          <w:rFonts w:asciiTheme="minorBidi" w:hAnsiTheme="minorBidi"/>
          <w:sz w:val="24"/>
          <w:szCs w:val="24"/>
          <w:lang w:val="en-US"/>
        </w:rPr>
        <w:t>is created</w:t>
      </w:r>
      <w:proofErr w:type="gramEnd"/>
      <w:r w:rsidRPr="001E3151">
        <w:rPr>
          <w:rFonts w:asciiTheme="minorBidi" w:hAnsiTheme="minorBidi"/>
          <w:sz w:val="24"/>
          <w:szCs w:val="24"/>
          <w:lang w:val="en-US"/>
        </w:rPr>
        <w:t xml:space="preserve"> to link heaven and earth. Prior to the creation of </w:t>
      </w:r>
      <w:proofErr w:type="gramStart"/>
      <w:r w:rsidRPr="001E3151">
        <w:rPr>
          <w:rFonts w:asciiTheme="minorBidi" w:hAnsiTheme="minorBidi"/>
          <w:sz w:val="24"/>
          <w:szCs w:val="24"/>
          <w:lang w:val="en-US"/>
        </w:rPr>
        <w:t>mankind</w:t>
      </w:r>
      <w:proofErr w:type="gramEnd"/>
      <w:r w:rsidRPr="001E3151">
        <w:rPr>
          <w:rFonts w:asciiTheme="minorBidi" w:hAnsiTheme="minorBidi"/>
          <w:sz w:val="24"/>
          <w:szCs w:val="24"/>
          <w:lang w:val="en-US"/>
        </w:rPr>
        <w:t xml:space="preserve">, </w:t>
      </w:r>
      <w:r w:rsidR="000301FF" w:rsidRPr="001E3151">
        <w:rPr>
          <w:rFonts w:asciiTheme="minorBidi" w:hAnsiTheme="minorBidi"/>
          <w:sz w:val="24"/>
          <w:szCs w:val="24"/>
          <w:lang w:val="en-US"/>
        </w:rPr>
        <w:t>God does not create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rain</w:t>
      </w:r>
      <w:r w:rsidR="000301FF" w:rsidRPr="001E3151">
        <w:rPr>
          <w:rFonts w:asciiTheme="minorBidi" w:hAnsiTheme="minorBidi"/>
          <w:sz w:val="24"/>
          <w:szCs w:val="24"/>
          <w:lang w:val="en-US"/>
        </w:rPr>
        <w:t>, but allows the land to be irrigated from below</w:t>
      </w:r>
      <w:r w:rsidR="00DE50BC" w:rsidRPr="001E3151">
        <w:rPr>
          <w:rFonts w:asciiTheme="minorBidi" w:hAnsiTheme="minorBidi"/>
          <w:sz w:val="24"/>
          <w:szCs w:val="24"/>
          <w:lang w:val="en-US"/>
        </w:rPr>
        <w:t>:</w:t>
      </w:r>
    </w:p>
    <w:p w14:paraId="02686A39" w14:textId="77777777" w:rsidR="00DE50BC" w:rsidRPr="001E3151" w:rsidRDefault="00DE50BC" w:rsidP="002D7284">
      <w:pPr>
        <w:ind w:left="284" w:right="284"/>
        <w:jc w:val="both"/>
        <w:rPr>
          <w:rFonts w:asciiTheme="minorBidi" w:hAnsiTheme="minorBidi"/>
          <w:sz w:val="24"/>
          <w:szCs w:val="24"/>
          <w:lang w:val="en-US"/>
        </w:rPr>
      </w:pPr>
    </w:p>
    <w:p w14:paraId="28006AFA" w14:textId="22ED61C8" w:rsidR="00DE50BC" w:rsidRPr="001E3151" w:rsidRDefault="002D7284" w:rsidP="001E3151">
      <w:pPr>
        <w:ind w:left="720" w:right="284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color w:val="000000"/>
          <w:sz w:val="24"/>
          <w:szCs w:val="24"/>
          <w:shd w:val="clear" w:color="auto" w:fill="FFFFFF"/>
          <w:lang w:val="en-US"/>
        </w:rPr>
        <w:t>And all</w:t>
      </w:r>
      <w:r w:rsidRPr="001E3151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of the</w:t>
      </w:r>
      <w:r w:rsidRPr="001E3151">
        <w:rPr>
          <w:rFonts w:asciiTheme="minorBidi" w:hAnsiTheme="minorBidi"/>
          <w:color w:val="000000"/>
          <w:sz w:val="24"/>
          <w:szCs w:val="24"/>
          <w:shd w:val="clear" w:color="auto" w:fill="FFFFFF"/>
          <w:lang w:val="en-US"/>
        </w:rPr>
        <w:t xml:space="preserve"> shrubbery in the</w:t>
      </w:r>
      <w:r w:rsidRPr="001E3151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field was</w:t>
      </w:r>
      <w:r w:rsidR="00D02A64">
        <w:rPr>
          <w:rFonts w:asciiTheme="minorBidi" w:hAnsiTheme="minorBidi"/>
          <w:color w:val="000000"/>
          <w:sz w:val="24"/>
          <w:szCs w:val="24"/>
          <w:shd w:val="clear" w:color="auto" w:fill="FFFFFF"/>
          <w:lang w:val="en-US"/>
        </w:rPr>
        <w:t xml:space="preserve"> not</w:t>
      </w:r>
      <w:r w:rsidRPr="001E3151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yet </w:t>
      </w:r>
      <w:r w:rsidR="00DB0DE9">
        <w:rPr>
          <w:rFonts w:asciiTheme="minorBidi" w:hAnsiTheme="minorBidi"/>
          <w:color w:val="000000"/>
          <w:sz w:val="24"/>
          <w:szCs w:val="24"/>
          <w:shd w:val="clear" w:color="auto" w:fill="FFFFFF"/>
          <w:lang w:val="en-US"/>
        </w:rPr>
        <w:t>i</w:t>
      </w:r>
      <w:r w:rsidR="00DB0DE9" w:rsidRPr="001E3151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n </w:t>
      </w:r>
      <w:r w:rsidRPr="001E3151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the earth, neither did any herb of the field yet </w:t>
      </w:r>
      <w:r w:rsidRPr="005B3F7D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grow, because the Lord God had not brought rain </w:t>
      </w:r>
      <w:r w:rsidRPr="005B3F7D">
        <w:rPr>
          <w:rFonts w:asciiTheme="minorBidi" w:hAnsiTheme="minorBidi"/>
          <w:color w:val="000000"/>
          <w:sz w:val="24"/>
          <w:szCs w:val="24"/>
          <w:shd w:val="clear" w:color="auto" w:fill="FFFFFF"/>
          <w:lang w:val="en-US"/>
        </w:rPr>
        <w:t>(</w:t>
      </w:r>
      <w:r w:rsidRPr="005B3F7D">
        <w:rPr>
          <w:rFonts w:asciiTheme="minorBidi" w:hAnsiTheme="minorBidi"/>
          <w:i/>
          <w:iCs/>
          <w:color w:val="000000"/>
          <w:sz w:val="24"/>
          <w:szCs w:val="24"/>
          <w:shd w:val="clear" w:color="auto" w:fill="FFFFFF"/>
          <w:lang w:val="en-US"/>
        </w:rPr>
        <w:t>himtir</w:t>
      </w:r>
      <w:r w:rsidRPr="005B3F7D">
        <w:rPr>
          <w:rFonts w:asciiTheme="minorBidi" w:hAnsiTheme="minorBidi"/>
          <w:color w:val="000000"/>
          <w:sz w:val="24"/>
          <w:szCs w:val="24"/>
          <w:shd w:val="clear" w:color="auto" w:fill="FFFFFF"/>
          <w:lang w:val="en-US"/>
        </w:rPr>
        <w:t xml:space="preserve">) </w:t>
      </w:r>
      <w:r w:rsidRPr="005B3F7D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upon the earth, and there was no </w:t>
      </w:r>
      <w:r w:rsidR="00FA0CFF" w:rsidRPr="005B3F7D">
        <w:rPr>
          <w:rFonts w:asciiTheme="minorBidi" w:hAnsiTheme="minorBidi"/>
          <w:color w:val="000000"/>
          <w:sz w:val="24"/>
          <w:szCs w:val="24"/>
          <w:shd w:val="clear" w:color="auto" w:fill="FFFFFF"/>
          <w:lang w:val="en-US"/>
        </w:rPr>
        <w:t>person</w:t>
      </w:r>
      <w:r w:rsidR="00FA0CFF" w:rsidRPr="005B3F7D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 </w:t>
      </w:r>
      <w:r w:rsidRPr="005B3F7D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 xml:space="preserve">to work the </w:t>
      </w:r>
      <w:r w:rsidR="005B3F7D" w:rsidRPr="005B3F7D">
        <w:rPr>
          <w:rFonts w:asciiTheme="minorBidi" w:hAnsiTheme="minorBidi"/>
          <w:color w:val="000000"/>
          <w:sz w:val="24"/>
          <w:szCs w:val="24"/>
          <w:shd w:val="clear" w:color="auto" w:fill="FFFFFF"/>
          <w:lang w:val="en-US"/>
        </w:rPr>
        <w:t>earth</w:t>
      </w:r>
      <w:r w:rsidRPr="005B3F7D">
        <w:rPr>
          <w:rFonts w:asciiTheme="minorBidi" w:hAnsiTheme="minorBidi"/>
          <w:color w:val="000000"/>
          <w:sz w:val="24"/>
          <w:szCs w:val="24"/>
          <w:shd w:val="clear" w:color="auto" w:fill="FFFFFF"/>
        </w:rPr>
        <w:t>.</w:t>
      </w:r>
      <w:r w:rsidRPr="005B3F7D">
        <w:rPr>
          <w:rFonts w:asciiTheme="minorBidi" w:hAnsiTheme="minorBidi"/>
          <w:sz w:val="24"/>
          <w:szCs w:val="24"/>
          <w:lang w:val="en-US"/>
        </w:rPr>
        <w:t xml:space="preserve"> (</w:t>
      </w:r>
      <w:r w:rsidR="0095513E" w:rsidRPr="005B3F7D">
        <w:rPr>
          <w:rFonts w:asciiTheme="minorBidi" w:hAnsiTheme="minorBidi"/>
          <w:i/>
          <w:iCs/>
          <w:sz w:val="24"/>
          <w:szCs w:val="24"/>
          <w:lang w:val="en-US"/>
        </w:rPr>
        <w:t>Bereishit</w:t>
      </w:r>
      <w:r w:rsidR="0095513E" w:rsidRPr="005B3F7D">
        <w:rPr>
          <w:rFonts w:asciiTheme="minorBidi" w:hAnsiTheme="minorBidi"/>
          <w:sz w:val="24"/>
          <w:szCs w:val="24"/>
          <w:lang w:val="en-US"/>
        </w:rPr>
        <w:t xml:space="preserve"> 2:5).</w:t>
      </w:r>
      <w:r w:rsidR="000301FF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</w:p>
    <w:p w14:paraId="3D789662" w14:textId="77777777" w:rsidR="00DE50BC" w:rsidRDefault="00DE50BC" w:rsidP="000301FF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082ADF2F" w14:textId="77777777" w:rsidR="005F0A72" w:rsidRPr="001E3151" w:rsidRDefault="005F0A72" w:rsidP="005F0A72">
      <w:pPr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 xml:space="preserve">For Rashi, rains </w:t>
      </w:r>
      <w:proofErr w:type="gramStart"/>
      <w:r w:rsidRPr="001E3151">
        <w:rPr>
          <w:rFonts w:asciiTheme="minorBidi" w:hAnsiTheme="minorBidi"/>
          <w:sz w:val="24"/>
          <w:szCs w:val="24"/>
          <w:lang w:val="en-US"/>
        </w:rPr>
        <w:t>are designed</w:t>
      </w:r>
      <w:proofErr w:type="gramEnd"/>
      <w:r w:rsidRPr="001E3151">
        <w:rPr>
          <w:rFonts w:asciiTheme="minorBidi" w:hAnsiTheme="minorBidi"/>
          <w:sz w:val="24"/>
          <w:szCs w:val="24"/>
          <w:lang w:val="en-US"/>
        </w:rPr>
        <w:t xml:space="preserve"> to produce prayer; God brings rain only once there is a creature who can pray:</w:t>
      </w:r>
    </w:p>
    <w:p w14:paraId="6FC0B4E3" w14:textId="77777777" w:rsidR="005F0A72" w:rsidRPr="001E3151" w:rsidRDefault="005F0A72" w:rsidP="005F0A72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4EE85140" w14:textId="77777777" w:rsidR="005F0A72" w:rsidRPr="001E3151" w:rsidRDefault="005F0A72" w:rsidP="005F0A72">
      <w:pPr>
        <w:spacing w:line="257" w:lineRule="auto"/>
        <w:ind w:left="720" w:right="284"/>
        <w:jc w:val="both"/>
        <w:rPr>
          <w:rFonts w:asciiTheme="minorBidi" w:hAnsiTheme="minorBidi"/>
          <w:color w:val="000000"/>
          <w:sz w:val="24"/>
          <w:szCs w:val="24"/>
          <w:shd w:val="clear" w:color="auto" w:fill="FCFDFE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 xml:space="preserve">What is the reason that God did not bring rain [before the creation of humans]? Because </w:t>
      </w:r>
      <w:r>
        <w:rPr>
          <w:rFonts w:asciiTheme="minorBidi" w:hAnsiTheme="minorBidi"/>
          <w:sz w:val="24"/>
          <w:szCs w:val="24"/>
          <w:lang w:val="en-US"/>
        </w:rPr>
        <w:t>“</w:t>
      </w:r>
      <w:r w:rsidRPr="001E3151">
        <w:rPr>
          <w:rFonts w:asciiTheme="minorBidi" w:hAnsiTheme="minorBidi"/>
          <w:sz w:val="24"/>
          <w:szCs w:val="24"/>
          <w:lang w:val="en-US"/>
        </w:rPr>
        <w:t>there was no person to work the earth</w:t>
      </w:r>
      <w:r>
        <w:rPr>
          <w:rFonts w:asciiTheme="minorBidi" w:hAnsiTheme="minorBidi"/>
          <w:sz w:val="24"/>
          <w:szCs w:val="24"/>
          <w:lang w:val="en-US"/>
        </w:rPr>
        <w:t>”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and there </w:t>
      </w:r>
      <w:r>
        <w:rPr>
          <w:rFonts w:asciiTheme="minorBidi" w:hAnsiTheme="minorBidi"/>
          <w:sz w:val="24"/>
          <w:szCs w:val="24"/>
          <w:lang w:val="en-US"/>
        </w:rPr>
        <w:t>was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no one to recognize the benefit of the rains. Only when </w:t>
      </w:r>
      <w:r>
        <w:rPr>
          <w:rFonts w:asciiTheme="minorBidi" w:hAnsiTheme="minorBidi"/>
          <w:sz w:val="24"/>
          <w:szCs w:val="24"/>
          <w:lang w:val="en-US"/>
        </w:rPr>
        <w:t xml:space="preserve">a 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human arrived and knew that they were necessary for the world, </w:t>
      </w:r>
      <w:r>
        <w:rPr>
          <w:rFonts w:asciiTheme="minorBidi" w:hAnsiTheme="minorBidi"/>
          <w:sz w:val="24"/>
          <w:szCs w:val="24"/>
          <w:lang w:val="en-US"/>
        </w:rPr>
        <w:t>he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prayed for the [rains] and they poured down. Then the trees and grass grew.</w:t>
      </w:r>
      <w:r w:rsidRPr="001E3151">
        <w:rPr>
          <w:rFonts w:asciiTheme="minorBidi" w:eastAsia="Times New Roman" w:hAnsiTheme="minorBidi"/>
          <w:color w:val="000000"/>
          <w:sz w:val="24"/>
          <w:szCs w:val="24"/>
          <w:shd w:val="clear" w:color="auto" w:fill="FCFDFE"/>
          <w:lang w:val="en-US"/>
        </w:rPr>
        <w:t xml:space="preserve"> </w:t>
      </w:r>
      <w:r w:rsidRPr="00C63EE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 xml:space="preserve">(Rashi, </w:t>
      </w:r>
      <w:r w:rsidRPr="00C63EE4">
        <w:rPr>
          <w:rFonts w:asciiTheme="minorBidi" w:eastAsia="Times New Roman" w:hAnsiTheme="minorBidi"/>
          <w:i/>
          <w:iCs/>
          <w:color w:val="000000"/>
          <w:sz w:val="24"/>
          <w:szCs w:val="24"/>
          <w:lang w:val="en-US"/>
        </w:rPr>
        <w:t>Bereishit</w:t>
      </w:r>
      <w:r w:rsidRPr="00C63EE4">
        <w:rPr>
          <w:rFonts w:asciiTheme="minorBidi" w:eastAsia="Times New Roman" w:hAnsiTheme="minorBidi"/>
          <w:color w:val="000000"/>
          <w:sz w:val="24"/>
          <w:szCs w:val="24"/>
          <w:lang w:val="en-US"/>
        </w:rPr>
        <w:t xml:space="preserve"> 2:5)</w:t>
      </w:r>
    </w:p>
    <w:p w14:paraId="43451D5E" w14:textId="77777777" w:rsidR="005F0A72" w:rsidRPr="001E3151" w:rsidRDefault="005F0A72" w:rsidP="000301FF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30B20CC4" w14:textId="1CBE8D63" w:rsidR="009967E7" w:rsidRPr="001E3151" w:rsidRDefault="00FF48DE" w:rsidP="00B66E6D">
      <w:pPr>
        <w:pStyle w:val="NormalWeb"/>
        <w:spacing w:before="0" w:beforeAutospacing="0" w:after="0" w:afterAutospacing="0" w:line="257" w:lineRule="auto"/>
        <w:ind w:firstLine="720"/>
        <w:jc w:val="both"/>
        <w:rPr>
          <w:rFonts w:asciiTheme="minorBidi" w:hAnsiTheme="minorBidi" w:cstheme="minorBidi"/>
          <w:color w:val="000000"/>
          <w:shd w:val="clear" w:color="auto" w:fill="FCFDFE"/>
          <w:lang w:val="en-US"/>
        </w:rPr>
      </w:pPr>
      <w:r w:rsidRPr="00B66E6D">
        <w:rPr>
          <w:rFonts w:asciiTheme="minorBidi" w:hAnsiTheme="minorBidi" w:cstheme="minorBidi"/>
          <w:i/>
          <w:iCs/>
          <w:color w:val="000000"/>
          <w:lang w:val="en-US"/>
        </w:rPr>
        <w:t>Bereishit Rabba</w:t>
      </w:r>
      <w:r w:rsidRPr="00B66E6D">
        <w:rPr>
          <w:rFonts w:asciiTheme="minorBidi" w:hAnsiTheme="minorBidi" w:cstheme="minorBidi"/>
          <w:color w:val="000000"/>
          <w:lang w:val="en-US"/>
        </w:rPr>
        <w:t xml:space="preserve"> </w:t>
      </w:r>
      <w:r w:rsidR="009F07F5" w:rsidRPr="00B66E6D">
        <w:rPr>
          <w:rFonts w:asciiTheme="minorBidi" w:hAnsiTheme="minorBidi" w:cstheme="minorBidi"/>
          <w:color w:val="000000"/>
          <w:lang w:val="en-US"/>
        </w:rPr>
        <w:t>explains that God had originally intended the land</w:t>
      </w:r>
      <w:r w:rsidR="00DE5DDE" w:rsidRPr="00B66E6D">
        <w:rPr>
          <w:rFonts w:asciiTheme="minorBidi" w:hAnsiTheme="minorBidi" w:cstheme="minorBidi"/>
          <w:color w:val="000000"/>
          <w:lang w:val="en-US"/>
        </w:rPr>
        <w:t xml:space="preserve"> </w:t>
      </w:r>
      <w:r w:rsidR="009F07F5" w:rsidRPr="00B66E6D">
        <w:rPr>
          <w:rFonts w:asciiTheme="minorBidi" w:hAnsiTheme="minorBidi" w:cstheme="minorBidi"/>
          <w:color w:val="000000"/>
          <w:lang w:val="en-US"/>
        </w:rPr>
        <w:t>to obtain irrigation</w:t>
      </w:r>
      <w:r w:rsidR="00E96820" w:rsidRPr="00B66E6D">
        <w:rPr>
          <w:rFonts w:asciiTheme="minorBidi" w:hAnsiTheme="minorBidi" w:cstheme="minorBidi"/>
          <w:color w:val="000000"/>
          <w:lang w:val="en-US"/>
        </w:rPr>
        <w:t xml:space="preserve"> exclusively</w:t>
      </w:r>
      <w:r w:rsidR="009F07F5" w:rsidRPr="00B66E6D">
        <w:rPr>
          <w:rFonts w:asciiTheme="minorBidi" w:hAnsiTheme="minorBidi" w:cstheme="minorBidi"/>
          <w:color w:val="000000"/>
          <w:lang w:val="en-US"/>
        </w:rPr>
        <w:t xml:space="preserve"> from </w:t>
      </w:r>
      <w:r w:rsidR="00DE5DDE" w:rsidRPr="00B66E6D">
        <w:rPr>
          <w:rFonts w:asciiTheme="minorBidi" w:hAnsiTheme="minorBidi" w:cstheme="minorBidi"/>
          <w:color w:val="000000"/>
          <w:lang w:val="en-US"/>
        </w:rPr>
        <w:t>below</w:t>
      </w:r>
      <w:r w:rsidR="009F07F5" w:rsidRPr="00B66E6D">
        <w:rPr>
          <w:rFonts w:asciiTheme="minorBidi" w:hAnsiTheme="minorBidi" w:cstheme="minorBidi"/>
          <w:color w:val="000000"/>
          <w:lang w:val="en-US"/>
        </w:rPr>
        <w:t>, but then “changed His mind” and decided to water the land from above</w:t>
      </w:r>
      <w:r w:rsidR="00DE5DDE" w:rsidRPr="00B66E6D">
        <w:rPr>
          <w:rFonts w:asciiTheme="minorBidi" w:hAnsiTheme="minorBidi" w:cstheme="minorBidi"/>
          <w:color w:val="000000"/>
          <w:lang w:val="en-US"/>
        </w:rPr>
        <w:t>, from the heavens</w:t>
      </w:r>
      <w:r w:rsidR="009967E7" w:rsidRPr="00B66E6D">
        <w:rPr>
          <w:rFonts w:asciiTheme="minorBidi" w:hAnsiTheme="minorBidi" w:cstheme="minorBidi"/>
          <w:color w:val="000000"/>
          <w:lang w:val="en-US"/>
        </w:rPr>
        <w:t>:</w:t>
      </w:r>
    </w:p>
    <w:p w14:paraId="55002340" w14:textId="77777777" w:rsidR="009967E7" w:rsidRPr="001E3151" w:rsidRDefault="009967E7" w:rsidP="00B66E6D">
      <w:pPr>
        <w:pStyle w:val="NormalWeb"/>
        <w:spacing w:before="0" w:beforeAutospacing="0" w:after="0" w:afterAutospacing="0" w:line="257" w:lineRule="auto"/>
        <w:jc w:val="both"/>
        <w:rPr>
          <w:rFonts w:asciiTheme="minorBidi" w:hAnsiTheme="minorBidi" w:cstheme="minorBidi"/>
          <w:color w:val="000000"/>
          <w:shd w:val="clear" w:color="auto" w:fill="FCFDFE"/>
          <w:lang w:val="en-US"/>
        </w:rPr>
      </w:pPr>
    </w:p>
    <w:p w14:paraId="3FFEF2D8" w14:textId="3CA797D8" w:rsidR="009967E7" w:rsidRPr="001E3151" w:rsidRDefault="009967E7" w:rsidP="00B66E6D">
      <w:pPr>
        <w:pStyle w:val="NormalWeb"/>
        <w:spacing w:before="0" w:beforeAutospacing="0" w:after="0" w:afterAutospacing="0" w:line="257" w:lineRule="auto"/>
        <w:ind w:left="720" w:right="284"/>
        <w:jc w:val="both"/>
        <w:rPr>
          <w:rFonts w:asciiTheme="minorBidi" w:hAnsiTheme="minorBidi" w:cstheme="minorBidi"/>
          <w:color w:val="000000"/>
          <w:shd w:val="clear" w:color="auto" w:fill="FCFDFE"/>
          <w:lang w:val="en-US"/>
        </w:rPr>
      </w:pPr>
      <w:r w:rsidRPr="00B66E6D">
        <w:rPr>
          <w:rFonts w:asciiTheme="minorBidi" w:hAnsiTheme="minorBidi" w:cstheme="minorBidi"/>
          <w:color w:val="000000"/>
          <w:lang w:val="en-US"/>
        </w:rPr>
        <w:t>And that is how the land first absorbed moisture</w:t>
      </w:r>
      <w:r w:rsidR="00E34AFD" w:rsidRPr="00B66E6D">
        <w:rPr>
          <w:rFonts w:asciiTheme="minorBidi" w:hAnsiTheme="minorBidi" w:cstheme="minorBidi"/>
          <w:color w:val="000000"/>
          <w:lang w:val="en-US"/>
        </w:rPr>
        <w:t>,</w:t>
      </w:r>
      <w:r w:rsidRPr="00B66E6D">
        <w:rPr>
          <w:rFonts w:asciiTheme="minorBidi" w:hAnsiTheme="minorBidi" w:cstheme="minorBidi"/>
          <w:color w:val="000000"/>
          <w:lang w:val="en-US"/>
        </w:rPr>
        <w:t xml:space="preserve"> as it says, “A mist came up from the ground.” But then the Holy One blessed </w:t>
      </w:r>
      <w:proofErr w:type="gramStart"/>
      <w:r w:rsidRPr="00B66E6D">
        <w:rPr>
          <w:rFonts w:asciiTheme="minorBidi" w:hAnsiTheme="minorBidi" w:cstheme="minorBidi"/>
          <w:color w:val="000000"/>
          <w:lang w:val="en-US"/>
        </w:rPr>
        <w:t>be</w:t>
      </w:r>
      <w:proofErr w:type="gramEnd"/>
      <w:r w:rsidRPr="00B66E6D">
        <w:rPr>
          <w:rFonts w:asciiTheme="minorBidi" w:hAnsiTheme="minorBidi" w:cstheme="minorBidi"/>
          <w:color w:val="000000"/>
          <w:lang w:val="en-US"/>
        </w:rPr>
        <w:t xml:space="preserve"> He revoked that idea, deciding that the land would only absorb moisture from above.</w:t>
      </w:r>
      <w:r w:rsidR="00E34AFD" w:rsidRPr="00B66E6D">
        <w:rPr>
          <w:rFonts w:asciiTheme="minorBidi" w:hAnsiTheme="minorBidi" w:cstheme="minorBidi"/>
          <w:color w:val="000000"/>
          <w:lang w:val="en-US"/>
        </w:rPr>
        <w:t xml:space="preserve"> (</w:t>
      </w:r>
      <w:r w:rsidR="00E34AFD" w:rsidRPr="00B66E6D">
        <w:rPr>
          <w:rFonts w:asciiTheme="minorBidi" w:hAnsiTheme="minorBidi" w:cstheme="minorBidi"/>
          <w:i/>
          <w:iCs/>
          <w:color w:val="000000"/>
          <w:lang w:val="en-US"/>
        </w:rPr>
        <w:t>Bereishit Rabba</w:t>
      </w:r>
      <w:r w:rsidR="00E34AFD" w:rsidRPr="00B66E6D">
        <w:rPr>
          <w:rFonts w:asciiTheme="minorBidi" w:hAnsiTheme="minorBidi" w:cstheme="minorBidi"/>
          <w:color w:val="000000"/>
          <w:lang w:val="en-US"/>
        </w:rPr>
        <w:t xml:space="preserve"> 13:9)</w:t>
      </w:r>
    </w:p>
    <w:p w14:paraId="13DD96D5" w14:textId="77777777" w:rsidR="009967E7" w:rsidRPr="001E3151" w:rsidRDefault="009967E7" w:rsidP="00B66E6D">
      <w:pPr>
        <w:pStyle w:val="NormalWeb"/>
        <w:spacing w:before="0" w:beforeAutospacing="0" w:after="0" w:afterAutospacing="0" w:line="257" w:lineRule="auto"/>
        <w:jc w:val="both"/>
        <w:rPr>
          <w:rFonts w:asciiTheme="minorBidi" w:hAnsiTheme="minorBidi" w:cstheme="minorBidi"/>
          <w:color w:val="000000"/>
          <w:shd w:val="clear" w:color="auto" w:fill="FCFDFE"/>
          <w:lang w:val="en-US"/>
        </w:rPr>
      </w:pPr>
    </w:p>
    <w:p w14:paraId="63657399" w14:textId="082E1F2F" w:rsidR="00FF48DE" w:rsidRPr="001E3151" w:rsidRDefault="00FF48DE" w:rsidP="00B66E6D">
      <w:pPr>
        <w:pStyle w:val="NormalWeb"/>
        <w:spacing w:before="0" w:beforeAutospacing="0" w:after="0" w:afterAutospacing="0" w:line="257" w:lineRule="auto"/>
        <w:ind w:firstLine="720"/>
        <w:jc w:val="both"/>
        <w:rPr>
          <w:rFonts w:asciiTheme="minorBidi" w:hAnsiTheme="minorBidi" w:cstheme="minorBidi"/>
          <w:color w:val="000000"/>
          <w:shd w:val="clear" w:color="auto" w:fill="FCFDFE"/>
          <w:lang w:val="en-US"/>
        </w:rPr>
      </w:pPr>
      <w:r w:rsidRPr="004A4954">
        <w:rPr>
          <w:rFonts w:asciiTheme="minorBidi" w:hAnsiTheme="minorBidi" w:cstheme="minorBidi"/>
          <w:color w:val="000000"/>
          <w:lang w:val="en-US"/>
        </w:rPr>
        <w:t xml:space="preserve">To explain God’s decision, the </w:t>
      </w:r>
      <w:r w:rsidRPr="004A4954">
        <w:rPr>
          <w:rFonts w:asciiTheme="minorBidi" w:hAnsiTheme="minorBidi" w:cstheme="minorBidi"/>
          <w:i/>
          <w:iCs/>
          <w:color w:val="000000"/>
          <w:lang w:val="en-US"/>
        </w:rPr>
        <w:t>midrash</w:t>
      </w:r>
      <w:r w:rsidRPr="004A4954">
        <w:rPr>
          <w:rFonts w:asciiTheme="minorBidi" w:hAnsiTheme="minorBidi" w:cstheme="minorBidi"/>
          <w:color w:val="000000"/>
          <w:lang w:val="en-US"/>
        </w:rPr>
        <w:t xml:space="preserve"> offers four</w:t>
      </w:r>
      <w:r w:rsidR="009967E7" w:rsidRPr="004A4954">
        <w:rPr>
          <w:rFonts w:asciiTheme="minorBidi" w:hAnsiTheme="minorBidi" w:cstheme="minorBidi"/>
          <w:color w:val="000000"/>
          <w:lang w:val="en-US"/>
        </w:rPr>
        <w:t xml:space="preserve"> different</w:t>
      </w:r>
      <w:r w:rsidRPr="004A4954">
        <w:rPr>
          <w:rFonts w:asciiTheme="minorBidi" w:hAnsiTheme="minorBidi" w:cstheme="minorBidi"/>
          <w:color w:val="000000"/>
          <w:lang w:val="en-US"/>
        </w:rPr>
        <w:t xml:space="preserve"> </w:t>
      </w:r>
      <w:r w:rsidR="00404DF1" w:rsidRPr="004A4954">
        <w:rPr>
          <w:rFonts w:asciiTheme="minorBidi" w:hAnsiTheme="minorBidi" w:cstheme="minorBidi"/>
          <w:color w:val="000000"/>
          <w:lang w:val="en-US"/>
        </w:rPr>
        <w:t>objective</w:t>
      </w:r>
      <w:r w:rsidRPr="004A4954">
        <w:rPr>
          <w:rFonts w:asciiTheme="minorBidi" w:hAnsiTheme="minorBidi" w:cstheme="minorBidi"/>
          <w:color w:val="000000"/>
          <w:lang w:val="en-US"/>
        </w:rPr>
        <w:t xml:space="preserve">s, </w:t>
      </w:r>
      <w:r w:rsidR="009967E7" w:rsidRPr="004A4954">
        <w:rPr>
          <w:rFonts w:asciiTheme="minorBidi" w:hAnsiTheme="minorBidi" w:cstheme="minorBidi"/>
          <w:color w:val="000000"/>
          <w:lang w:val="en-US"/>
        </w:rPr>
        <w:t>con</w:t>
      </w:r>
      <w:r w:rsidRPr="004A4954">
        <w:rPr>
          <w:rFonts w:asciiTheme="minorBidi" w:hAnsiTheme="minorBidi" w:cstheme="minorBidi"/>
          <w:color w:val="000000"/>
          <w:lang w:val="en-US"/>
        </w:rPr>
        <w:t>cluding</w:t>
      </w:r>
      <w:r w:rsidR="009967E7" w:rsidRPr="004A4954">
        <w:rPr>
          <w:rFonts w:asciiTheme="minorBidi" w:hAnsiTheme="minorBidi" w:cstheme="minorBidi"/>
          <w:color w:val="000000"/>
          <w:lang w:val="en-US"/>
        </w:rPr>
        <w:t xml:space="preserve"> with</w:t>
      </w:r>
      <w:r w:rsidRPr="004A4954">
        <w:rPr>
          <w:rFonts w:asciiTheme="minorBidi" w:hAnsiTheme="minorBidi" w:cstheme="minorBidi"/>
          <w:color w:val="000000"/>
          <w:lang w:val="en-US"/>
        </w:rPr>
        <w:t xml:space="preserve"> the </w:t>
      </w:r>
      <w:r w:rsidR="009967E7" w:rsidRPr="004A4954">
        <w:rPr>
          <w:rFonts w:asciiTheme="minorBidi" w:hAnsiTheme="minorBidi" w:cstheme="minorBidi"/>
          <w:color w:val="000000"/>
          <w:lang w:val="en-US"/>
        </w:rPr>
        <w:t>goal</w:t>
      </w:r>
      <w:r w:rsidR="002B00E1" w:rsidRPr="004A4954">
        <w:rPr>
          <w:rFonts w:asciiTheme="minorBidi" w:hAnsiTheme="minorBidi" w:cstheme="minorBidi"/>
          <w:color w:val="000000"/>
          <w:lang w:val="en-US"/>
        </w:rPr>
        <w:t xml:space="preserve"> that is relevant for our purposes:</w:t>
      </w:r>
      <w:r w:rsidRPr="004A4954">
        <w:rPr>
          <w:rFonts w:asciiTheme="minorBidi" w:hAnsiTheme="minorBidi" w:cstheme="minorBidi"/>
          <w:color w:val="000000"/>
          <w:lang w:val="en-US"/>
        </w:rPr>
        <w:t xml:space="preserve"> “</w:t>
      </w:r>
      <w:r w:rsidR="002B00E1" w:rsidRPr="004A4954">
        <w:rPr>
          <w:rFonts w:asciiTheme="minorBidi" w:hAnsiTheme="minorBidi" w:cstheme="minorBidi"/>
          <w:color w:val="000000"/>
          <w:lang w:val="en-US"/>
        </w:rPr>
        <w:t>So t</w:t>
      </w:r>
      <w:r w:rsidRPr="004A4954">
        <w:rPr>
          <w:rFonts w:asciiTheme="minorBidi" w:hAnsiTheme="minorBidi" w:cstheme="minorBidi"/>
          <w:color w:val="000000"/>
          <w:lang w:val="en-US"/>
        </w:rPr>
        <w:t>hat all [humans] will train their eyes to look upward.”</w:t>
      </w:r>
    </w:p>
    <w:p w14:paraId="40E3CBCD" w14:textId="0D41CA37" w:rsidR="0095513E" w:rsidRPr="001E3151" w:rsidRDefault="0095513E" w:rsidP="001E3151">
      <w:pPr>
        <w:spacing w:line="257" w:lineRule="auto"/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</w:p>
    <w:p w14:paraId="13C95821" w14:textId="278DCCD4" w:rsidR="0095513E" w:rsidRPr="001E3151" w:rsidRDefault="00DE5DDE" w:rsidP="001E3151">
      <w:pPr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 xml:space="preserve">Unexpectedly, </w:t>
      </w:r>
      <w:r w:rsidR="00404DF1" w:rsidRPr="001E3151">
        <w:rPr>
          <w:rFonts w:asciiTheme="minorBidi" w:hAnsiTheme="minorBidi"/>
          <w:i/>
          <w:iCs/>
          <w:sz w:val="24"/>
          <w:szCs w:val="24"/>
          <w:lang w:val="en-US"/>
        </w:rPr>
        <w:t>Devarim</w:t>
      </w:r>
      <w:r w:rsidR="00404DF1" w:rsidRPr="001E3151">
        <w:rPr>
          <w:rFonts w:asciiTheme="minorBidi" w:hAnsiTheme="minorBidi"/>
          <w:sz w:val="24"/>
          <w:szCs w:val="24"/>
          <w:lang w:val="en-US"/>
        </w:rPr>
        <w:t xml:space="preserve"> 11:12</w:t>
      </w:r>
      <w:r w:rsidR="0095513E" w:rsidRPr="001E3151">
        <w:rPr>
          <w:rFonts w:asciiTheme="minorBidi" w:hAnsiTheme="minorBidi"/>
          <w:sz w:val="24"/>
          <w:szCs w:val="24"/>
          <w:lang w:val="en-US"/>
        </w:rPr>
        <w:t xml:space="preserve"> does not explicitly </w:t>
      </w:r>
      <w:r w:rsidR="00C33F94">
        <w:rPr>
          <w:rFonts w:asciiTheme="minorBidi" w:hAnsiTheme="minorBidi"/>
          <w:sz w:val="24"/>
          <w:szCs w:val="24"/>
          <w:lang w:val="en-US"/>
        </w:rPr>
        <w:t>state</w:t>
      </w:r>
      <w:r w:rsidR="00C33F94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95513E" w:rsidRPr="001E3151">
        <w:rPr>
          <w:rFonts w:asciiTheme="minorBidi" w:hAnsiTheme="minorBidi"/>
          <w:sz w:val="24"/>
          <w:szCs w:val="24"/>
          <w:lang w:val="en-US"/>
        </w:rPr>
        <w:t>that the quest for rain causes Israel’s populace to look upward.</w:t>
      </w:r>
      <w:r w:rsidR="00404DF1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gramStart"/>
      <w:r w:rsidR="00404DF1" w:rsidRPr="001E3151">
        <w:rPr>
          <w:rFonts w:asciiTheme="minorBidi" w:hAnsiTheme="minorBidi"/>
          <w:sz w:val="24"/>
          <w:szCs w:val="24"/>
          <w:lang w:val="en-US"/>
        </w:rPr>
        <w:t>Perhaps this</w:t>
      </w:r>
      <w:proofErr w:type="gramEnd"/>
      <w:r w:rsidR="00404DF1" w:rsidRPr="001E3151">
        <w:rPr>
          <w:rFonts w:asciiTheme="minorBidi" w:hAnsiTheme="minorBidi"/>
          <w:sz w:val="24"/>
          <w:szCs w:val="24"/>
          <w:lang w:val="en-US"/>
        </w:rPr>
        <w:t xml:space="preserve"> point needs no elaboration.</w:t>
      </w:r>
      <w:r w:rsidR="0095513E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proofErr w:type="gramStart"/>
      <w:r w:rsidR="00404DF1" w:rsidRPr="001E3151">
        <w:rPr>
          <w:rFonts w:asciiTheme="minorBidi" w:hAnsiTheme="minorBidi"/>
          <w:sz w:val="24"/>
          <w:szCs w:val="24"/>
          <w:lang w:val="en-US"/>
        </w:rPr>
        <w:t>After all, Israel</w:t>
      </w:r>
      <w:proofErr w:type="gramEnd"/>
      <w:r w:rsidR="00404DF1" w:rsidRPr="001E3151">
        <w:rPr>
          <w:rFonts w:asciiTheme="minorBidi" w:hAnsiTheme="minorBidi"/>
          <w:sz w:val="24"/>
          <w:szCs w:val="24"/>
          <w:lang w:val="en-US"/>
        </w:rPr>
        <w:t xml:space="preserve"> will naturally look upward</w:t>
      </w:r>
      <w:r w:rsidR="00235C12" w:rsidRPr="001E3151">
        <w:rPr>
          <w:rFonts w:asciiTheme="minorBidi" w:hAnsiTheme="minorBidi"/>
          <w:sz w:val="24"/>
          <w:szCs w:val="24"/>
          <w:lang w:val="en-US"/>
        </w:rPr>
        <w:t xml:space="preserve"> in hope</w:t>
      </w:r>
      <w:r w:rsidR="002B00E1" w:rsidRPr="001E3151">
        <w:rPr>
          <w:rFonts w:asciiTheme="minorBidi" w:hAnsiTheme="minorBidi"/>
          <w:sz w:val="24"/>
          <w:szCs w:val="24"/>
          <w:lang w:val="en-US"/>
        </w:rPr>
        <w:t>s</w:t>
      </w:r>
      <w:r w:rsidR="00235C12" w:rsidRPr="001E3151">
        <w:rPr>
          <w:rFonts w:asciiTheme="minorBidi" w:hAnsiTheme="minorBidi"/>
          <w:sz w:val="24"/>
          <w:szCs w:val="24"/>
          <w:lang w:val="en-US"/>
        </w:rPr>
        <w:t xml:space="preserve"> of</w:t>
      </w:r>
      <w:r w:rsidR="002B00E1" w:rsidRPr="001E3151">
        <w:rPr>
          <w:rFonts w:asciiTheme="minorBidi" w:hAnsiTheme="minorBidi"/>
          <w:sz w:val="24"/>
          <w:szCs w:val="24"/>
          <w:lang w:val="en-US"/>
        </w:rPr>
        <w:t xml:space="preserve"> rain.</w:t>
      </w:r>
      <w:r w:rsidR="00404DF1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1E3151">
        <w:rPr>
          <w:rFonts w:asciiTheme="minorBidi" w:hAnsiTheme="minorBidi"/>
          <w:sz w:val="24"/>
          <w:szCs w:val="24"/>
          <w:lang w:val="en-US"/>
        </w:rPr>
        <w:t>Instead, t</w:t>
      </w:r>
      <w:r w:rsidR="0095513E" w:rsidRPr="001E3151">
        <w:rPr>
          <w:rFonts w:asciiTheme="minorBidi" w:hAnsiTheme="minorBidi"/>
          <w:sz w:val="24"/>
          <w:szCs w:val="24"/>
          <w:lang w:val="en-US"/>
        </w:rPr>
        <w:t>he passage</w:t>
      </w:r>
      <w:r w:rsidR="00404DF1" w:rsidRPr="001E3151">
        <w:rPr>
          <w:rFonts w:asciiTheme="minorBidi" w:hAnsiTheme="minorBidi"/>
          <w:sz w:val="24"/>
          <w:szCs w:val="24"/>
          <w:lang w:val="en-US"/>
        </w:rPr>
        <w:t xml:space="preserve"> states</w:t>
      </w:r>
      <w:r w:rsidR="0095513E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235C12" w:rsidRPr="001E3151">
        <w:rPr>
          <w:rFonts w:asciiTheme="minorBidi" w:hAnsiTheme="minorBidi"/>
          <w:sz w:val="24"/>
          <w:szCs w:val="24"/>
          <w:lang w:val="en-US"/>
        </w:rPr>
        <w:t xml:space="preserve">that </w:t>
      </w:r>
      <w:r w:rsidR="00404DF1" w:rsidRPr="001E3151">
        <w:rPr>
          <w:rFonts w:asciiTheme="minorBidi" w:hAnsiTheme="minorBidi"/>
          <w:sz w:val="24"/>
          <w:szCs w:val="24"/>
          <w:lang w:val="en-US"/>
        </w:rPr>
        <w:t>Israel</w:t>
      </w:r>
      <w:r w:rsidR="0095513E" w:rsidRPr="001E3151">
        <w:rPr>
          <w:rFonts w:asciiTheme="minorBidi" w:hAnsiTheme="minorBidi"/>
          <w:sz w:val="24"/>
          <w:szCs w:val="24"/>
          <w:lang w:val="en-US"/>
        </w:rPr>
        <w:t xml:space="preserve"> is </w:t>
      </w:r>
      <w:r w:rsidR="00235C12" w:rsidRPr="001E3151">
        <w:rPr>
          <w:rFonts w:asciiTheme="minorBidi" w:hAnsiTheme="minorBidi"/>
          <w:sz w:val="24"/>
          <w:szCs w:val="24"/>
          <w:lang w:val="en-US"/>
        </w:rPr>
        <w:t>a</w:t>
      </w:r>
      <w:r w:rsidR="0095513E" w:rsidRPr="001E3151">
        <w:rPr>
          <w:rFonts w:asciiTheme="minorBidi" w:hAnsiTheme="minorBidi"/>
          <w:sz w:val="24"/>
          <w:szCs w:val="24"/>
          <w:lang w:val="en-US"/>
        </w:rPr>
        <w:t xml:space="preserve"> land </w:t>
      </w:r>
      <w:r w:rsidR="00404DF1" w:rsidRPr="001E3151">
        <w:rPr>
          <w:rFonts w:asciiTheme="minorBidi" w:hAnsiTheme="minorBidi"/>
          <w:sz w:val="24"/>
          <w:szCs w:val="24"/>
          <w:lang w:val="en-US"/>
        </w:rPr>
        <w:t>that</w:t>
      </w:r>
      <w:r w:rsidR="0095513E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95513E" w:rsidRPr="001E3151">
        <w:rPr>
          <w:rFonts w:asciiTheme="minorBidi" w:hAnsiTheme="minorBidi"/>
          <w:i/>
          <w:iCs/>
          <w:sz w:val="24"/>
          <w:szCs w:val="24"/>
          <w:lang w:val="en-US"/>
        </w:rPr>
        <w:t>God</w:t>
      </w:r>
      <w:r w:rsidR="0095513E" w:rsidRPr="001E3151">
        <w:rPr>
          <w:rFonts w:asciiTheme="minorBidi" w:hAnsiTheme="minorBidi"/>
          <w:sz w:val="24"/>
          <w:szCs w:val="24"/>
          <w:lang w:val="en-US"/>
        </w:rPr>
        <w:t xml:space="preserve"> s</w:t>
      </w:r>
      <w:r w:rsidR="00404DF1" w:rsidRPr="001E3151">
        <w:rPr>
          <w:rFonts w:asciiTheme="minorBidi" w:hAnsiTheme="minorBidi"/>
          <w:sz w:val="24"/>
          <w:szCs w:val="24"/>
          <w:lang w:val="en-US"/>
        </w:rPr>
        <w:t>crutinize</w:t>
      </w:r>
      <w:r w:rsidR="0095513E" w:rsidRPr="001E3151">
        <w:rPr>
          <w:rFonts w:asciiTheme="minorBidi" w:hAnsiTheme="minorBidi"/>
          <w:sz w:val="24"/>
          <w:szCs w:val="24"/>
          <w:lang w:val="en-US"/>
        </w:rPr>
        <w:t xml:space="preserve">s; </w:t>
      </w:r>
      <w:r w:rsidR="00235C12" w:rsidRPr="001E3151">
        <w:rPr>
          <w:rFonts w:asciiTheme="minorBidi" w:hAnsiTheme="minorBidi"/>
          <w:sz w:val="24"/>
          <w:szCs w:val="24"/>
          <w:lang w:val="en-US"/>
        </w:rPr>
        <w:t xml:space="preserve">God’s eyes remain riveted upon the land. </w:t>
      </w:r>
      <w:r w:rsidR="00404DF1" w:rsidRPr="001E3151">
        <w:rPr>
          <w:rFonts w:asciiTheme="minorBidi" w:hAnsiTheme="minorBidi"/>
          <w:sz w:val="24"/>
          <w:szCs w:val="24"/>
          <w:lang w:val="en-US"/>
        </w:rPr>
        <w:t xml:space="preserve">And </w:t>
      </w:r>
      <w:r w:rsidR="009633E4" w:rsidRPr="001E3151">
        <w:rPr>
          <w:rFonts w:asciiTheme="minorBidi" w:hAnsiTheme="minorBidi"/>
          <w:sz w:val="24"/>
          <w:szCs w:val="24"/>
          <w:lang w:val="en-US"/>
        </w:rPr>
        <w:t xml:space="preserve">so, </w:t>
      </w:r>
      <w:r w:rsidR="00404DF1" w:rsidRPr="001E3151">
        <w:rPr>
          <w:rFonts w:asciiTheme="minorBidi" w:hAnsiTheme="minorBidi"/>
          <w:sz w:val="24"/>
          <w:szCs w:val="24"/>
          <w:lang w:val="en-US"/>
        </w:rPr>
        <w:t>when</w:t>
      </w:r>
      <w:r w:rsidR="009633E4" w:rsidRPr="001E3151">
        <w:rPr>
          <w:rFonts w:asciiTheme="minorBidi" w:hAnsiTheme="minorBidi"/>
          <w:sz w:val="24"/>
          <w:szCs w:val="24"/>
          <w:lang w:val="en-US"/>
        </w:rPr>
        <w:t xml:space="preserve"> Israel looks upward </w:t>
      </w:r>
      <w:r w:rsidR="00235C12" w:rsidRPr="001E3151">
        <w:rPr>
          <w:rFonts w:asciiTheme="minorBidi" w:hAnsiTheme="minorBidi"/>
          <w:sz w:val="24"/>
          <w:szCs w:val="24"/>
          <w:lang w:val="en-US"/>
        </w:rPr>
        <w:t>in search of rain, they</w:t>
      </w:r>
      <w:r w:rsidR="0095513E" w:rsidRPr="001E3151">
        <w:rPr>
          <w:rFonts w:asciiTheme="minorBidi" w:hAnsiTheme="minorBidi"/>
          <w:sz w:val="24"/>
          <w:szCs w:val="24"/>
          <w:lang w:val="en-US"/>
        </w:rPr>
        <w:t xml:space="preserve"> find God</w:t>
      </w:r>
      <w:r w:rsidR="00404DF1" w:rsidRPr="001E3151">
        <w:rPr>
          <w:rFonts w:asciiTheme="minorBidi" w:hAnsiTheme="minorBidi"/>
          <w:sz w:val="24"/>
          <w:szCs w:val="24"/>
          <w:lang w:val="en-US"/>
        </w:rPr>
        <w:t>’s</w:t>
      </w:r>
      <w:r w:rsidR="0095513E" w:rsidRPr="001E3151">
        <w:rPr>
          <w:rFonts w:asciiTheme="minorBidi" w:hAnsiTheme="minorBidi"/>
          <w:sz w:val="24"/>
          <w:szCs w:val="24"/>
          <w:lang w:val="en-US"/>
        </w:rPr>
        <w:t xml:space="preserve"> eyes </w:t>
      </w:r>
      <w:r w:rsidRPr="001E3151">
        <w:rPr>
          <w:rFonts w:asciiTheme="minorBidi" w:hAnsiTheme="minorBidi"/>
          <w:sz w:val="24"/>
          <w:szCs w:val="24"/>
          <w:lang w:val="en-US"/>
        </w:rPr>
        <w:t>steadily gazing at</w:t>
      </w:r>
      <w:r w:rsidR="0095513E" w:rsidRPr="001E3151">
        <w:rPr>
          <w:rFonts w:asciiTheme="minorBidi" w:hAnsiTheme="minorBidi"/>
          <w:sz w:val="24"/>
          <w:szCs w:val="24"/>
          <w:lang w:val="en-US"/>
        </w:rPr>
        <w:t xml:space="preserve"> them, 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patiently </w:t>
      </w:r>
      <w:r w:rsidR="00404DF1" w:rsidRPr="001E3151">
        <w:rPr>
          <w:rFonts w:asciiTheme="minorBidi" w:hAnsiTheme="minorBidi"/>
          <w:sz w:val="24"/>
          <w:szCs w:val="24"/>
          <w:lang w:val="en-US"/>
        </w:rPr>
        <w:t>seeking</w:t>
      </w:r>
      <w:r w:rsidR="0095513E" w:rsidRPr="001E3151">
        <w:rPr>
          <w:rFonts w:asciiTheme="minorBidi" w:hAnsiTheme="minorBidi"/>
          <w:sz w:val="24"/>
          <w:szCs w:val="24"/>
          <w:lang w:val="en-US"/>
        </w:rPr>
        <w:t xml:space="preserve"> a connection.</w:t>
      </w:r>
    </w:p>
    <w:p w14:paraId="06C08098" w14:textId="77777777" w:rsidR="0095513E" w:rsidRPr="001E3151" w:rsidRDefault="0095513E" w:rsidP="00A93379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49E7E19D" w14:textId="7ADA589E" w:rsidR="00235C12" w:rsidRPr="001E3151" w:rsidRDefault="00235C12" w:rsidP="001E3151">
      <w:pPr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 xml:space="preserve">God’s attentions </w:t>
      </w:r>
      <w:r w:rsidR="00B33D9B" w:rsidRPr="001E3151">
        <w:rPr>
          <w:rFonts w:asciiTheme="minorBidi" w:hAnsiTheme="minorBidi"/>
          <w:sz w:val="24"/>
          <w:szCs w:val="24"/>
          <w:lang w:val="en-US"/>
        </w:rPr>
        <w:t>upon the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land in</w:t>
      </w:r>
      <w:r w:rsidR="00B33D9B" w:rsidRPr="001E3151">
        <w:rPr>
          <w:rFonts w:asciiTheme="minorBidi" w:hAnsiTheme="minorBidi"/>
          <w:sz w:val="24"/>
          <w:szCs w:val="24"/>
          <w:lang w:val="en-US"/>
        </w:rPr>
        <w:t>volve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judgment</w:t>
      </w:r>
      <w:r w:rsidR="00B33D9B" w:rsidRPr="001E3151">
        <w:rPr>
          <w:rFonts w:asciiTheme="minorBidi" w:hAnsiTheme="minorBidi"/>
          <w:sz w:val="24"/>
          <w:szCs w:val="24"/>
          <w:lang w:val="en-US"/>
        </w:rPr>
        <w:t xml:space="preserve">; He routinely evaluates </w:t>
      </w:r>
      <w:r w:rsidRPr="001E3151">
        <w:rPr>
          <w:rFonts w:asciiTheme="minorBidi" w:hAnsiTheme="minorBidi"/>
          <w:sz w:val="24"/>
          <w:szCs w:val="24"/>
          <w:lang w:val="en-US"/>
        </w:rPr>
        <w:t>whether Israel deserves rain. Th</w:t>
      </w:r>
      <w:r w:rsidR="00B33D9B" w:rsidRPr="001E3151">
        <w:rPr>
          <w:rFonts w:asciiTheme="minorBidi" w:hAnsiTheme="minorBidi"/>
          <w:sz w:val="24"/>
          <w:szCs w:val="24"/>
          <w:lang w:val="en-US"/>
        </w:rPr>
        <w:t>e continuation of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1E3151">
        <w:rPr>
          <w:rFonts w:asciiTheme="minorBidi" w:hAnsiTheme="minorBidi"/>
          <w:i/>
          <w:iCs/>
          <w:sz w:val="24"/>
          <w:szCs w:val="24"/>
          <w:lang w:val="en-US"/>
        </w:rPr>
        <w:t>Devarim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11</w:t>
      </w:r>
      <w:r w:rsidR="00B33D9B" w:rsidRPr="001E3151">
        <w:rPr>
          <w:rFonts w:asciiTheme="minorBidi" w:hAnsiTheme="minorBidi"/>
          <w:sz w:val="24"/>
          <w:szCs w:val="24"/>
          <w:lang w:val="en-US"/>
        </w:rPr>
        <w:t xml:space="preserve"> elaborates on the manner </w:t>
      </w:r>
      <w:r w:rsidR="001E41FE">
        <w:rPr>
          <w:rFonts w:asciiTheme="minorBidi" w:hAnsiTheme="minorBidi"/>
          <w:sz w:val="24"/>
          <w:szCs w:val="24"/>
          <w:lang w:val="en-US"/>
        </w:rPr>
        <w:t>in which</w:t>
      </w:r>
      <w:r w:rsidR="001E41FE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B33D9B" w:rsidRPr="001E3151">
        <w:rPr>
          <w:rFonts w:asciiTheme="minorBidi" w:hAnsiTheme="minorBidi"/>
          <w:sz w:val="24"/>
          <w:szCs w:val="24"/>
          <w:lang w:val="en-US"/>
        </w:rPr>
        <w:t xml:space="preserve">God </w:t>
      </w:r>
      <w:r w:rsidR="00E96820" w:rsidRPr="001E3151">
        <w:rPr>
          <w:rFonts w:asciiTheme="minorBidi" w:hAnsiTheme="minorBidi"/>
          <w:sz w:val="24"/>
          <w:szCs w:val="24"/>
          <w:lang w:val="en-US"/>
        </w:rPr>
        <w:t>brandishe</w:t>
      </w:r>
      <w:r w:rsidR="00B33D9B" w:rsidRPr="001E3151">
        <w:rPr>
          <w:rFonts w:asciiTheme="minorBidi" w:hAnsiTheme="minorBidi"/>
          <w:sz w:val="24"/>
          <w:szCs w:val="24"/>
          <w:lang w:val="en-US"/>
        </w:rPr>
        <w:t>s</w:t>
      </w:r>
      <w:r w:rsidR="00E96820" w:rsidRPr="001E3151">
        <w:rPr>
          <w:rFonts w:asciiTheme="minorBidi" w:hAnsiTheme="minorBidi"/>
          <w:sz w:val="24"/>
          <w:szCs w:val="24"/>
          <w:lang w:val="en-US"/>
        </w:rPr>
        <w:t xml:space="preserve"> the</w:t>
      </w:r>
      <w:r w:rsidR="00B33D9B" w:rsidRPr="001E3151">
        <w:rPr>
          <w:rFonts w:asciiTheme="minorBidi" w:hAnsiTheme="minorBidi"/>
          <w:sz w:val="24"/>
          <w:szCs w:val="24"/>
          <w:lang w:val="en-US"/>
        </w:rPr>
        <w:t xml:space="preserve"> rain</w:t>
      </w:r>
      <w:r w:rsidR="00E96820" w:rsidRPr="001E3151">
        <w:rPr>
          <w:rFonts w:asciiTheme="minorBidi" w:hAnsiTheme="minorBidi"/>
          <w:sz w:val="24"/>
          <w:szCs w:val="24"/>
          <w:lang w:val="en-US"/>
        </w:rPr>
        <w:t>s</w:t>
      </w:r>
      <w:r w:rsidR="00B33D9B" w:rsidRPr="001E3151">
        <w:rPr>
          <w:rFonts w:asciiTheme="minorBidi" w:hAnsiTheme="minorBidi"/>
          <w:sz w:val="24"/>
          <w:szCs w:val="24"/>
          <w:lang w:val="en-US"/>
        </w:rPr>
        <w:t xml:space="preserve"> as a tool of reward and punishment:</w:t>
      </w:r>
    </w:p>
    <w:p w14:paraId="6640E07B" w14:textId="77777777" w:rsidR="00B33D9B" w:rsidRPr="001E3151" w:rsidRDefault="00B33D9B" w:rsidP="00235C12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706E1BCD" w14:textId="6267ED73" w:rsidR="00235C12" w:rsidRPr="001E3151" w:rsidRDefault="00235C12" w:rsidP="001E3151">
      <w:pPr>
        <w:ind w:left="720" w:right="284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lastRenderedPageBreak/>
        <w:t xml:space="preserve">And if you listen to my commandments… </w:t>
      </w:r>
      <w:r w:rsidRPr="001E3151">
        <w:rPr>
          <w:rFonts w:asciiTheme="minorBidi" w:hAnsiTheme="minorBidi"/>
          <w:b/>
          <w:bCs/>
          <w:sz w:val="24"/>
          <w:szCs w:val="24"/>
          <w:lang w:val="en-US"/>
        </w:rPr>
        <w:t>then I will give the rains at their proper time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… </w:t>
      </w:r>
      <w:r w:rsidR="00B33D9B" w:rsidRPr="001E3151">
        <w:rPr>
          <w:rFonts w:asciiTheme="minorBidi" w:hAnsiTheme="minorBidi"/>
          <w:sz w:val="24"/>
          <w:szCs w:val="24"/>
          <w:lang w:val="en-US"/>
        </w:rPr>
        <w:t xml:space="preserve">But beware lest your hearts </w:t>
      </w:r>
      <w:proofErr w:type="gramStart"/>
      <w:r w:rsidR="00B33D9B" w:rsidRPr="001E3151">
        <w:rPr>
          <w:rFonts w:asciiTheme="minorBidi" w:hAnsiTheme="minorBidi"/>
          <w:sz w:val="24"/>
          <w:szCs w:val="24"/>
          <w:lang w:val="en-US"/>
        </w:rPr>
        <w:t>be misled</w:t>
      </w:r>
      <w:proofErr w:type="gramEnd"/>
      <w:r w:rsidR="00B33D9B" w:rsidRPr="001E3151">
        <w:rPr>
          <w:rFonts w:asciiTheme="minorBidi" w:hAnsiTheme="minorBidi"/>
          <w:sz w:val="24"/>
          <w:szCs w:val="24"/>
          <w:lang w:val="en-US"/>
        </w:rPr>
        <w:t>, and you stray and worship other gods and bow to them. God will become angry with you and stop the heavens</w:t>
      </w:r>
      <w:r w:rsidR="00DE5DDE" w:rsidRPr="001E3151">
        <w:rPr>
          <w:rFonts w:asciiTheme="minorBidi" w:hAnsiTheme="minorBidi"/>
          <w:sz w:val="24"/>
          <w:szCs w:val="24"/>
          <w:lang w:val="en-US"/>
        </w:rPr>
        <w:t>.</w:t>
      </w:r>
      <w:r w:rsidR="00B33D9B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DE5DDE" w:rsidRPr="001E3151">
        <w:rPr>
          <w:rFonts w:asciiTheme="minorBidi" w:hAnsiTheme="minorBidi"/>
          <w:b/>
          <w:bCs/>
          <w:sz w:val="24"/>
          <w:szCs w:val="24"/>
          <w:lang w:val="en-US"/>
        </w:rPr>
        <w:t>Then</w:t>
      </w:r>
      <w:r w:rsidR="00B33D9B" w:rsidRPr="001E3151">
        <w:rPr>
          <w:rFonts w:asciiTheme="minorBidi" w:hAnsiTheme="minorBidi"/>
          <w:b/>
          <w:bCs/>
          <w:sz w:val="24"/>
          <w:szCs w:val="24"/>
          <w:lang w:val="en-US"/>
        </w:rPr>
        <w:t xml:space="preserve"> there will be no rain</w:t>
      </w:r>
      <w:r w:rsidR="00B33D9B" w:rsidRPr="001E3151">
        <w:rPr>
          <w:rFonts w:asciiTheme="minorBidi" w:hAnsiTheme="minorBidi"/>
          <w:sz w:val="24"/>
          <w:szCs w:val="24"/>
          <w:lang w:val="en-US"/>
        </w:rPr>
        <w:t xml:space="preserve"> and the land will not give its produce</w:t>
      </w:r>
      <w:r w:rsidR="003B489A">
        <w:rPr>
          <w:rFonts w:asciiTheme="minorBidi" w:hAnsiTheme="minorBidi"/>
          <w:sz w:val="24"/>
          <w:szCs w:val="24"/>
          <w:lang w:val="en-US"/>
        </w:rPr>
        <w:t>.</w:t>
      </w:r>
      <w:r w:rsidR="00B33D9B" w:rsidRPr="001E3151">
        <w:rPr>
          <w:rFonts w:asciiTheme="minorBidi" w:hAnsiTheme="minorBidi"/>
          <w:sz w:val="24"/>
          <w:szCs w:val="24"/>
          <w:lang w:val="en-US"/>
        </w:rPr>
        <w:t xml:space="preserve"> (</w:t>
      </w:r>
      <w:r w:rsidR="00B33D9B" w:rsidRPr="001E3151">
        <w:rPr>
          <w:rFonts w:asciiTheme="minorBidi" w:hAnsiTheme="minorBidi"/>
          <w:i/>
          <w:iCs/>
          <w:sz w:val="24"/>
          <w:szCs w:val="24"/>
          <w:lang w:val="en-US"/>
        </w:rPr>
        <w:t>Devarim</w:t>
      </w:r>
      <w:r w:rsidR="00B33D9B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DE5DDE" w:rsidRPr="001E3151">
        <w:rPr>
          <w:rFonts w:asciiTheme="minorBidi" w:hAnsiTheme="minorBidi"/>
          <w:sz w:val="24"/>
          <w:szCs w:val="24"/>
          <w:lang w:val="en-US"/>
        </w:rPr>
        <w:t>11:</w:t>
      </w:r>
      <w:r w:rsidR="00B33D9B" w:rsidRPr="001E3151">
        <w:rPr>
          <w:rFonts w:asciiTheme="minorBidi" w:hAnsiTheme="minorBidi"/>
          <w:sz w:val="24"/>
          <w:szCs w:val="24"/>
          <w:lang w:val="en-US"/>
        </w:rPr>
        <w:t>13-17)</w:t>
      </w:r>
    </w:p>
    <w:p w14:paraId="13C3A804" w14:textId="77777777" w:rsidR="0095513E" w:rsidRPr="001E3151" w:rsidRDefault="0095513E" w:rsidP="00A93379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586D7789" w14:textId="19AF79A0" w:rsidR="00374B07" w:rsidRPr="001E3151" w:rsidRDefault="005F0A72" w:rsidP="001E3151">
      <w:pPr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  <w:r>
        <w:rPr>
          <w:rFonts w:asciiTheme="minorBidi" w:hAnsiTheme="minorBidi"/>
          <w:sz w:val="24"/>
          <w:szCs w:val="24"/>
          <w:lang w:val="en-US"/>
        </w:rPr>
        <w:t>God does not just withhold rain to punish; He also actively brings rain</w:t>
      </w:r>
      <w:r w:rsidR="00DF20DB">
        <w:rPr>
          <w:rFonts w:asciiTheme="minorBidi" w:hAnsi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/>
          <w:sz w:val="24"/>
          <w:szCs w:val="24"/>
          <w:lang w:val="en-US"/>
        </w:rPr>
        <w:t>in a punitive</w:t>
      </w:r>
      <w:r w:rsidR="00FC3361">
        <w:rPr>
          <w:rFonts w:asciiTheme="minorBidi" w:hAnsiTheme="minorBidi"/>
          <w:sz w:val="24"/>
          <w:szCs w:val="24"/>
          <w:lang w:val="en-US"/>
        </w:rPr>
        <w:t xml:space="preserve"> </w:t>
      </w:r>
      <w:r>
        <w:rPr>
          <w:rFonts w:asciiTheme="minorBidi" w:hAnsiTheme="minorBidi"/>
          <w:sz w:val="24"/>
          <w:szCs w:val="24"/>
          <w:lang w:val="en-US"/>
        </w:rPr>
        <w:t>manner</w:t>
      </w:r>
      <w:r w:rsidR="00FC3361">
        <w:rPr>
          <w:rFonts w:asciiTheme="minorBidi" w:hAnsiTheme="minorBidi"/>
          <w:sz w:val="24"/>
          <w:szCs w:val="24"/>
          <w:lang w:val="en-US"/>
        </w:rPr>
        <w:t xml:space="preserve">. </w:t>
      </w:r>
      <w:r w:rsidR="00374B07" w:rsidRPr="001E3151">
        <w:rPr>
          <w:rFonts w:asciiTheme="minorBidi" w:hAnsiTheme="minorBidi"/>
          <w:sz w:val="24"/>
          <w:szCs w:val="24"/>
          <w:lang w:val="en-US"/>
        </w:rPr>
        <w:t xml:space="preserve">The book of </w:t>
      </w:r>
      <w:r w:rsidR="00374B07" w:rsidRPr="001E3151">
        <w:rPr>
          <w:rFonts w:asciiTheme="minorBidi" w:hAnsiTheme="minorBidi"/>
          <w:i/>
          <w:iCs/>
          <w:sz w:val="24"/>
          <w:szCs w:val="24"/>
          <w:lang w:val="en-US"/>
        </w:rPr>
        <w:t>Bereishit</w:t>
      </w:r>
      <w:r w:rsidR="00374B07" w:rsidRPr="001E3151">
        <w:rPr>
          <w:rFonts w:asciiTheme="minorBidi" w:hAnsiTheme="minorBidi"/>
          <w:sz w:val="24"/>
          <w:szCs w:val="24"/>
          <w:lang w:val="en-US"/>
        </w:rPr>
        <w:t xml:space="preserve"> presents human</w:t>
      </w:r>
      <w:r w:rsidR="004941A5" w:rsidRPr="001E3151">
        <w:rPr>
          <w:rFonts w:asciiTheme="minorBidi" w:hAnsiTheme="minorBidi"/>
          <w:sz w:val="24"/>
          <w:szCs w:val="24"/>
          <w:lang w:val="en-US"/>
        </w:rPr>
        <w:t>kind</w:t>
      </w:r>
      <w:r w:rsidR="00374B07" w:rsidRPr="001E3151">
        <w:rPr>
          <w:rFonts w:asciiTheme="minorBidi" w:hAnsiTheme="minorBidi"/>
          <w:sz w:val="24"/>
          <w:szCs w:val="24"/>
          <w:lang w:val="en-US"/>
        </w:rPr>
        <w:t>, on the whole, as disobedient to God.</w:t>
      </w:r>
      <w:r w:rsidR="00952D4F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DE5DDE" w:rsidRPr="001E3151">
        <w:rPr>
          <w:rFonts w:asciiTheme="minorBidi" w:hAnsiTheme="minorBidi"/>
          <w:sz w:val="24"/>
          <w:szCs w:val="24"/>
          <w:lang w:val="en-US"/>
        </w:rPr>
        <w:t xml:space="preserve">For this reason, </w:t>
      </w:r>
      <w:r w:rsidR="00374B07" w:rsidRPr="001E3151">
        <w:rPr>
          <w:rFonts w:asciiTheme="minorBidi" w:hAnsiTheme="minorBidi"/>
          <w:sz w:val="24"/>
          <w:szCs w:val="24"/>
          <w:lang w:val="en-US"/>
        </w:rPr>
        <w:t>God rains</w:t>
      </w:r>
      <w:r w:rsidR="00952D4F" w:rsidRPr="001E3151">
        <w:rPr>
          <w:rFonts w:asciiTheme="minorBidi" w:hAnsiTheme="minorBidi"/>
          <w:sz w:val="24"/>
          <w:szCs w:val="24"/>
          <w:lang w:val="en-US"/>
        </w:rPr>
        <w:t xml:space="preserve"> only</w:t>
      </w:r>
      <w:r w:rsidR="00374B07" w:rsidRPr="001E3151">
        <w:rPr>
          <w:rFonts w:asciiTheme="minorBidi" w:hAnsiTheme="minorBidi"/>
          <w:sz w:val="24"/>
          <w:szCs w:val="24"/>
          <w:lang w:val="en-US"/>
        </w:rPr>
        <w:t xml:space="preserve"> destruction </w:t>
      </w:r>
      <w:r w:rsidR="004941A5" w:rsidRPr="001E3151">
        <w:rPr>
          <w:rFonts w:asciiTheme="minorBidi" w:hAnsiTheme="minorBidi"/>
          <w:sz w:val="24"/>
          <w:szCs w:val="24"/>
          <w:lang w:val="en-US"/>
        </w:rPr>
        <w:t xml:space="preserve">in the first book of </w:t>
      </w:r>
      <w:r w:rsidR="004941A5" w:rsidRPr="00837287">
        <w:rPr>
          <w:rFonts w:asciiTheme="minorBidi" w:hAnsiTheme="minorBidi"/>
          <w:sz w:val="24"/>
          <w:szCs w:val="24"/>
          <w:lang w:val="en-US"/>
        </w:rPr>
        <w:t>the Torah</w:t>
      </w:r>
      <w:r w:rsidR="00952D4F" w:rsidRPr="00837287">
        <w:rPr>
          <w:rFonts w:asciiTheme="minorBidi" w:hAnsiTheme="minorBidi"/>
          <w:sz w:val="24"/>
          <w:szCs w:val="24"/>
          <w:lang w:val="en-US"/>
        </w:rPr>
        <w:t>,</w:t>
      </w:r>
      <w:r w:rsidR="00952D4F" w:rsidRPr="001E3151">
        <w:rPr>
          <w:rFonts w:asciiTheme="minorBidi" w:hAnsiTheme="minorBidi"/>
          <w:sz w:val="24"/>
          <w:szCs w:val="24"/>
          <w:lang w:val="en-US"/>
        </w:rPr>
        <w:t xml:space="preserve"> wreaking havoc and punishment upon humans</w:t>
      </w:r>
      <w:r w:rsidR="004941A5" w:rsidRPr="001E3151">
        <w:rPr>
          <w:rFonts w:asciiTheme="minorBidi" w:hAnsiTheme="minorBidi"/>
          <w:sz w:val="24"/>
          <w:szCs w:val="24"/>
          <w:lang w:val="en-US"/>
        </w:rPr>
        <w:t xml:space="preserve">. The word </w:t>
      </w:r>
      <w:r w:rsidR="004941A5" w:rsidRPr="001E3151">
        <w:rPr>
          <w:rFonts w:asciiTheme="minorBidi" w:hAnsiTheme="minorBidi"/>
          <w:i/>
          <w:iCs/>
          <w:sz w:val="24"/>
          <w:szCs w:val="24"/>
          <w:lang w:val="en-US"/>
        </w:rPr>
        <w:t>matar</w:t>
      </w:r>
      <w:r w:rsidR="004941A5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DE50BC" w:rsidRPr="001E3151">
        <w:rPr>
          <w:rFonts w:asciiTheme="minorBidi" w:hAnsiTheme="minorBidi"/>
          <w:sz w:val="24"/>
          <w:szCs w:val="24"/>
          <w:lang w:val="en-US"/>
        </w:rPr>
        <w:t xml:space="preserve">(meaning rain) </w:t>
      </w:r>
      <w:r w:rsidR="004941A5" w:rsidRPr="001E3151">
        <w:rPr>
          <w:rFonts w:asciiTheme="minorBidi" w:hAnsiTheme="minorBidi"/>
          <w:sz w:val="24"/>
          <w:szCs w:val="24"/>
          <w:lang w:val="en-US"/>
        </w:rPr>
        <w:t>appears twice</w:t>
      </w:r>
      <w:r w:rsidR="00952D4F" w:rsidRPr="001E3151">
        <w:rPr>
          <w:rFonts w:asciiTheme="minorBidi" w:hAnsiTheme="minorBidi"/>
          <w:sz w:val="24"/>
          <w:szCs w:val="24"/>
          <w:lang w:val="en-US"/>
        </w:rPr>
        <w:t xml:space="preserve"> more in the boo</w:t>
      </w:r>
      <w:r w:rsidR="00B00345">
        <w:rPr>
          <w:rFonts w:asciiTheme="minorBidi" w:hAnsiTheme="minorBidi"/>
          <w:sz w:val="24"/>
          <w:szCs w:val="24"/>
          <w:lang w:val="en-US"/>
        </w:rPr>
        <w:t>k</w:t>
      </w:r>
      <w:r w:rsidR="00952D4F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10"/>
      </w:r>
      <w:r w:rsidR="004941A5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814FA9" w:rsidRPr="001E3151">
        <w:rPr>
          <w:rFonts w:asciiTheme="minorBidi" w:hAnsiTheme="minorBidi"/>
          <w:sz w:val="24"/>
          <w:szCs w:val="24"/>
          <w:lang w:val="en-US"/>
        </w:rPr>
        <w:t>first when</w:t>
      </w:r>
      <w:r w:rsidR="004941A5" w:rsidRPr="001E3151">
        <w:rPr>
          <w:rFonts w:asciiTheme="minorBidi" w:hAnsiTheme="minorBidi"/>
          <w:sz w:val="24"/>
          <w:szCs w:val="24"/>
          <w:lang w:val="en-US"/>
        </w:rPr>
        <w:t xml:space="preserve"> God brings the floodwaters to destroy humankind (</w:t>
      </w:r>
      <w:r w:rsidR="004941A5" w:rsidRPr="001E3151">
        <w:rPr>
          <w:rFonts w:asciiTheme="minorBidi" w:hAnsiTheme="minorBidi"/>
          <w:i/>
          <w:iCs/>
          <w:sz w:val="24"/>
          <w:szCs w:val="24"/>
          <w:lang w:val="en-US"/>
        </w:rPr>
        <w:t>Bereishit</w:t>
      </w:r>
      <w:r w:rsidR="004941A5" w:rsidRPr="001E3151">
        <w:rPr>
          <w:rFonts w:asciiTheme="minorBidi" w:hAnsiTheme="minorBidi"/>
          <w:sz w:val="24"/>
          <w:szCs w:val="24"/>
          <w:lang w:val="en-US"/>
        </w:rPr>
        <w:t xml:space="preserve"> 7:4)</w:t>
      </w:r>
      <w:r w:rsidR="00814FA9" w:rsidRPr="001E3151">
        <w:rPr>
          <w:rFonts w:asciiTheme="minorBidi" w:hAnsiTheme="minorBidi"/>
          <w:sz w:val="24"/>
          <w:szCs w:val="24"/>
          <w:lang w:val="en-US"/>
        </w:rPr>
        <w:t>,</w:t>
      </w:r>
      <w:r w:rsidR="004941A5" w:rsidRPr="001E3151">
        <w:rPr>
          <w:rFonts w:asciiTheme="minorBidi" w:hAnsiTheme="minorBidi"/>
          <w:sz w:val="24"/>
          <w:szCs w:val="24"/>
          <w:lang w:val="en-US"/>
        </w:rPr>
        <w:t xml:space="preserve"> and then</w:t>
      </w:r>
      <w:r w:rsidR="00814FA9" w:rsidRPr="001E3151">
        <w:rPr>
          <w:rFonts w:asciiTheme="minorBidi" w:hAnsiTheme="minorBidi"/>
          <w:sz w:val="24"/>
          <w:szCs w:val="24"/>
          <w:lang w:val="en-US"/>
        </w:rPr>
        <w:t>,</w:t>
      </w:r>
      <w:r w:rsidR="004941A5" w:rsidRPr="001E3151">
        <w:rPr>
          <w:rFonts w:asciiTheme="minorBidi" w:hAnsiTheme="minorBidi"/>
          <w:sz w:val="24"/>
          <w:szCs w:val="24"/>
          <w:lang w:val="en-US"/>
        </w:rPr>
        <w:t xml:space="preserve"> when God showers Sodom and </w:t>
      </w:r>
      <w:r w:rsidR="00814FA9" w:rsidRPr="00212448">
        <w:rPr>
          <w:rFonts w:asciiTheme="minorBidi" w:hAnsiTheme="minorBidi"/>
          <w:sz w:val="24"/>
          <w:szCs w:val="24"/>
          <w:lang w:val="en-US"/>
        </w:rPr>
        <w:t>Amorrah</w:t>
      </w:r>
      <w:r w:rsidR="00814FA9" w:rsidRPr="001E3151">
        <w:rPr>
          <w:rFonts w:asciiTheme="minorBidi" w:hAnsiTheme="minorBidi"/>
          <w:sz w:val="24"/>
          <w:szCs w:val="24"/>
          <w:lang w:val="en-US"/>
        </w:rPr>
        <w:t xml:space="preserve"> with fire and brimstone</w:t>
      </w:r>
      <w:r w:rsidR="004941A5" w:rsidRPr="001E3151">
        <w:rPr>
          <w:rFonts w:asciiTheme="minorBidi" w:hAnsiTheme="minorBidi"/>
          <w:sz w:val="24"/>
          <w:szCs w:val="24"/>
          <w:lang w:val="en-US"/>
        </w:rPr>
        <w:t xml:space="preserve"> (</w:t>
      </w:r>
      <w:r w:rsidR="004941A5" w:rsidRPr="001E3151">
        <w:rPr>
          <w:rFonts w:asciiTheme="minorBidi" w:hAnsiTheme="minorBidi"/>
          <w:i/>
          <w:iCs/>
          <w:sz w:val="24"/>
          <w:szCs w:val="24"/>
          <w:lang w:val="en-US"/>
        </w:rPr>
        <w:t>Ber</w:t>
      </w:r>
      <w:r w:rsidR="00DE50BC" w:rsidRPr="001E3151">
        <w:rPr>
          <w:rFonts w:asciiTheme="minorBidi" w:hAnsiTheme="minorBidi"/>
          <w:i/>
          <w:iCs/>
          <w:sz w:val="24"/>
          <w:szCs w:val="24"/>
          <w:lang w:val="en-US"/>
        </w:rPr>
        <w:t>eishit</w:t>
      </w:r>
      <w:r w:rsidR="004941A5" w:rsidRPr="001E3151">
        <w:rPr>
          <w:rFonts w:asciiTheme="minorBidi" w:hAnsiTheme="minorBidi"/>
          <w:sz w:val="24"/>
          <w:szCs w:val="24"/>
          <w:lang w:val="en-US"/>
        </w:rPr>
        <w:t xml:space="preserve"> 19:24). </w:t>
      </w:r>
      <w:r w:rsidR="00952D4F" w:rsidRPr="001E3151">
        <w:rPr>
          <w:rFonts w:asciiTheme="minorBidi" w:hAnsiTheme="minorBidi"/>
          <w:sz w:val="24"/>
          <w:szCs w:val="24"/>
          <w:lang w:val="en-US"/>
        </w:rPr>
        <w:t xml:space="preserve">The word </w:t>
      </w:r>
      <w:r w:rsidR="00952D4F" w:rsidRPr="001E3151">
        <w:rPr>
          <w:rFonts w:asciiTheme="minorBidi" w:hAnsiTheme="minorBidi"/>
          <w:i/>
          <w:iCs/>
          <w:sz w:val="24"/>
          <w:szCs w:val="24"/>
          <w:lang w:val="en-US"/>
        </w:rPr>
        <w:t>matar</w:t>
      </w:r>
      <w:r w:rsidR="00952D4F" w:rsidRPr="001E3151">
        <w:rPr>
          <w:rFonts w:asciiTheme="minorBidi" w:hAnsiTheme="minorBidi"/>
          <w:sz w:val="24"/>
          <w:szCs w:val="24"/>
          <w:lang w:val="en-US"/>
        </w:rPr>
        <w:t xml:space="preserve"> appears </w:t>
      </w:r>
      <w:r w:rsidR="00EF5889">
        <w:rPr>
          <w:rFonts w:asciiTheme="minorBidi" w:hAnsiTheme="minorBidi"/>
          <w:sz w:val="24"/>
          <w:szCs w:val="24"/>
          <w:lang w:val="en-US"/>
        </w:rPr>
        <w:t xml:space="preserve">in the book of </w:t>
      </w:r>
      <w:r w:rsidR="00EF5889">
        <w:rPr>
          <w:rFonts w:asciiTheme="minorBidi" w:hAnsiTheme="minorBidi"/>
          <w:i/>
          <w:iCs/>
          <w:sz w:val="24"/>
          <w:szCs w:val="24"/>
          <w:lang w:val="en-US"/>
        </w:rPr>
        <w:t>Shemot</w:t>
      </w:r>
      <w:r w:rsidR="00B00345">
        <w:rPr>
          <w:rFonts w:asciiTheme="minorBidi" w:hAnsiTheme="minorBidi"/>
          <w:sz w:val="24"/>
          <w:szCs w:val="24"/>
          <w:lang w:val="en-US"/>
        </w:rPr>
        <w:t xml:space="preserve"> i</w:t>
      </w:r>
      <w:r w:rsidR="00952D4F" w:rsidRPr="001E3151">
        <w:rPr>
          <w:rFonts w:asciiTheme="minorBidi" w:hAnsiTheme="minorBidi"/>
          <w:sz w:val="24"/>
          <w:szCs w:val="24"/>
          <w:lang w:val="en-US"/>
        </w:rPr>
        <w:t>n a</w:t>
      </w:r>
      <w:r w:rsidR="004941A5" w:rsidRPr="001E3151">
        <w:rPr>
          <w:rFonts w:asciiTheme="minorBidi" w:hAnsiTheme="minorBidi"/>
          <w:sz w:val="24"/>
          <w:szCs w:val="24"/>
          <w:lang w:val="en-US"/>
        </w:rPr>
        <w:t xml:space="preserve"> similarly destructive</w:t>
      </w:r>
      <w:r w:rsidR="00952D4F" w:rsidRPr="001E3151">
        <w:rPr>
          <w:rFonts w:asciiTheme="minorBidi" w:hAnsiTheme="minorBidi"/>
          <w:sz w:val="24"/>
          <w:szCs w:val="24"/>
          <w:lang w:val="en-US"/>
        </w:rPr>
        <w:t xml:space="preserve"> context, as</w:t>
      </w:r>
      <w:r w:rsidR="004941A5" w:rsidRPr="001E3151">
        <w:rPr>
          <w:rFonts w:asciiTheme="minorBidi" w:hAnsiTheme="minorBidi"/>
          <w:sz w:val="24"/>
          <w:szCs w:val="24"/>
          <w:lang w:val="en-US"/>
        </w:rPr>
        <w:t xml:space="preserve"> God </w:t>
      </w:r>
      <w:r w:rsidR="00814FA9" w:rsidRPr="001E3151">
        <w:rPr>
          <w:rFonts w:asciiTheme="minorBidi" w:hAnsiTheme="minorBidi"/>
          <w:sz w:val="24"/>
          <w:szCs w:val="24"/>
          <w:lang w:val="en-US"/>
        </w:rPr>
        <w:t>unleash</w:t>
      </w:r>
      <w:r w:rsidR="00952D4F" w:rsidRPr="001E3151">
        <w:rPr>
          <w:rFonts w:asciiTheme="minorBidi" w:hAnsiTheme="minorBidi"/>
          <w:sz w:val="24"/>
          <w:szCs w:val="24"/>
          <w:lang w:val="en-US"/>
        </w:rPr>
        <w:t>es</w:t>
      </w:r>
      <w:r w:rsidR="00814FA9" w:rsidRPr="001E3151">
        <w:rPr>
          <w:rFonts w:asciiTheme="minorBidi" w:hAnsiTheme="minorBidi"/>
          <w:sz w:val="24"/>
          <w:szCs w:val="24"/>
          <w:lang w:val="en-US"/>
        </w:rPr>
        <w:t xml:space="preserve"> the plague of hail upon the Egyptians (</w:t>
      </w:r>
      <w:r w:rsidR="00814FA9" w:rsidRPr="001E3151">
        <w:rPr>
          <w:rFonts w:asciiTheme="minorBidi" w:hAnsiTheme="minorBidi"/>
          <w:i/>
          <w:iCs/>
          <w:sz w:val="24"/>
          <w:szCs w:val="24"/>
          <w:lang w:val="en-US"/>
        </w:rPr>
        <w:t>Shemot</w:t>
      </w:r>
      <w:r w:rsidR="00814FA9" w:rsidRPr="001E3151">
        <w:rPr>
          <w:rFonts w:asciiTheme="minorBidi" w:hAnsiTheme="minorBidi"/>
          <w:sz w:val="24"/>
          <w:szCs w:val="24"/>
          <w:lang w:val="en-US"/>
        </w:rPr>
        <w:t xml:space="preserve"> 9:18, 23).</w:t>
      </w:r>
      <w:r w:rsidR="00A757CA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11"/>
      </w:r>
      <w:r w:rsidR="00814FA9" w:rsidRPr="001E3151">
        <w:rPr>
          <w:rFonts w:asciiTheme="minorBidi" w:hAnsiTheme="minorBidi"/>
          <w:sz w:val="24"/>
          <w:szCs w:val="24"/>
          <w:lang w:val="en-US"/>
        </w:rPr>
        <w:t xml:space="preserve"> It is only once Israel leaves Egypt </w:t>
      </w:r>
      <w:r w:rsidR="00126C8D" w:rsidRPr="001E3151">
        <w:rPr>
          <w:rFonts w:asciiTheme="minorBidi" w:hAnsiTheme="minorBidi"/>
          <w:sz w:val="24"/>
          <w:szCs w:val="24"/>
          <w:lang w:val="en-US"/>
        </w:rPr>
        <w:t>– with the goal of</w:t>
      </w:r>
      <w:r w:rsidR="00814FA9" w:rsidRPr="001E3151">
        <w:rPr>
          <w:rFonts w:asciiTheme="minorBidi" w:hAnsiTheme="minorBidi"/>
          <w:sz w:val="24"/>
          <w:szCs w:val="24"/>
          <w:lang w:val="en-US"/>
        </w:rPr>
        <w:t xml:space="preserve"> serv</w:t>
      </w:r>
      <w:r w:rsidR="00126C8D" w:rsidRPr="001E3151">
        <w:rPr>
          <w:rFonts w:asciiTheme="minorBidi" w:hAnsiTheme="minorBidi"/>
          <w:sz w:val="24"/>
          <w:szCs w:val="24"/>
          <w:lang w:val="en-US"/>
        </w:rPr>
        <w:t>ing</w:t>
      </w:r>
      <w:r w:rsidR="00814FA9" w:rsidRPr="001E3151">
        <w:rPr>
          <w:rFonts w:asciiTheme="minorBidi" w:hAnsiTheme="minorBidi"/>
          <w:sz w:val="24"/>
          <w:szCs w:val="24"/>
          <w:lang w:val="en-US"/>
        </w:rPr>
        <w:t xml:space="preserve"> God</w:t>
      </w:r>
      <w:r w:rsidR="00126C8D" w:rsidRPr="001E3151">
        <w:rPr>
          <w:rFonts w:asciiTheme="minorBidi" w:hAnsiTheme="minorBidi"/>
          <w:sz w:val="24"/>
          <w:szCs w:val="24"/>
          <w:lang w:val="en-US"/>
        </w:rPr>
        <w:t xml:space="preserve"> (</w:t>
      </w:r>
      <w:r w:rsidR="00126C8D" w:rsidRPr="001E3151">
        <w:rPr>
          <w:rFonts w:asciiTheme="minorBidi" w:hAnsiTheme="minorBidi"/>
          <w:i/>
          <w:iCs/>
          <w:sz w:val="24"/>
          <w:szCs w:val="24"/>
          <w:lang w:val="en-US"/>
        </w:rPr>
        <w:t>Shemot</w:t>
      </w:r>
      <w:r w:rsidR="00126C8D" w:rsidRPr="001E3151">
        <w:rPr>
          <w:rFonts w:asciiTheme="minorBidi" w:hAnsiTheme="minorBidi"/>
          <w:sz w:val="24"/>
          <w:szCs w:val="24"/>
          <w:lang w:val="en-US"/>
        </w:rPr>
        <w:t xml:space="preserve"> 3:12) </w:t>
      </w:r>
      <w:r w:rsidR="001A6439">
        <w:rPr>
          <w:rFonts w:asciiTheme="minorBidi" w:hAnsiTheme="minorBidi"/>
          <w:sz w:val="24"/>
          <w:szCs w:val="24"/>
          <w:lang w:val="en-US"/>
        </w:rPr>
        <w:t>–</w:t>
      </w:r>
      <w:r w:rsidR="00814FA9" w:rsidRPr="001E3151">
        <w:rPr>
          <w:rFonts w:asciiTheme="minorBidi" w:hAnsiTheme="minorBidi"/>
          <w:sz w:val="24"/>
          <w:szCs w:val="24"/>
          <w:lang w:val="en-US"/>
        </w:rPr>
        <w:t xml:space="preserve"> that the word </w:t>
      </w:r>
      <w:r w:rsidR="00814FA9" w:rsidRPr="001E3151">
        <w:rPr>
          <w:rFonts w:asciiTheme="minorBidi" w:hAnsiTheme="minorBidi"/>
          <w:i/>
          <w:iCs/>
          <w:sz w:val="24"/>
          <w:szCs w:val="24"/>
          <w:lang w:val="en-US"/>
        </w:rPr>
        <w:t>matar</w:t>
      </w:r>
      <w:r w:rsidR="00814FA9" w:rsidRPr="001E3151">
        <w:rPr>
          <w:rFonts w:asciiTheme="minorBidi" w:hAnsiTheme="minorBidi"/>
          <w:sz w:val="24"/>
          <w:szCs w:val="24"/>
          <w:lang w:val="en-US"/>
        </w:rPr>
        <w:t xml:space="preserve"> appears in </w:t>
      </w:r>
      <w:r w:rsidR="00A757CA" w:rsidRPr="001E3151">
        <w:rPr>
          <w:rFonts w:asciiTheme="minorBidi" w:hAnsiTheme="minorBidi"/>
          <w:sz w:val="24"/>
          <w:szCs w:val="24"/>
          <w:lang w:val="en-US"/>
        </w:rPr>
        <w:t>a positive context</w:t>
      </w:r>
      <w:r w:rsidR="00EC5ED0" w:rsidRPr="001E3151">
        <w:rPr>
          <w:rFonts w:asciiTheme="minorBidi" w:hAnsiTheme="minorBidi"/>
          <w:sz w:val="24"/>
          <w:szCs w:val="24"/>
          <w:lang w:val="en-US"/>
        </w:rPr>
        <w:t xml:space="preserve"> (the manna)</w:t>
      </w:r>
      <w:r w:rsidR="00A757CA" w:rsidRPr="001E3151">
        <w:rPr>
          <w:rFonts w:asciiTheme="minorBidi" w:hAnsiTheme="minorBidi"/>
          <w:sz w:val="24"/>
          <w:szCs w:val="24"/>
          <w:lang w:val="en-US"/>
        </w:rPr>
        <w:t xml:space="preserve">, in </w:t>
      </w:r>
      <w:r w:rsidR="00814FA9" w:rsidRPr="001E3151">
        <w:rPr>
          <w:rFonts w:asciiTheme="minorBidi" w:hAnsiTheme="minorBidi"/>
          <w:sz w:val="24"/>
          <w:szCs w:val="24"/>
          <w:lang w:val="en-US"/>
        </w:rPr>
        <w:t>order to dispense reward</w:t>
      </w:r>
      <w:r w:rsidR="00EC5ED0" w:rsidRPr="001E3151">
        <w:rPr>
          <w:rFonts w:asciiTheme="minorBidi" w:hAnsiTheme="minorBidi"/>
          <w:sz w:val="24"/>
          <w:szCs w:val="24"/>
          <w:lang w:val="en-US"/>
        </w:rPr>
        <w:t xml:space="preserve"> (</w:t>
      </w:r>
      <w:r w:rsidR="00EC5ED0" w:rsidRPr="001E3151">
        <w:rPr>
          <w:rFonts w:asciiTheme="minorBidi" w:hAnsiTheme="minorBidi"/>
          <w:i/>
          <w:iCs/>
          <w:sz w:val="24"/>
          <w:szCs w:val="24"/>
          <w:lang w:val="en-US"/>
        </w:rPr>
        <w:t>Shemot</w:t>
      </w:r>
      <w:r w:rsidR="00EC5ED0" w:rsidRPr="001E3151">
        <w:rPr>
          <w:rFonts w:asciiTheme="minorBidi" w:hAnsiTheme="minorBidi"/>
          <w:sz w:val="24"/>
          <w:szCs w:val="24"/>
          <w:lang w:val="en-US"/>
        </w:rPr>
        <w:t xml:space="preserve"> 16:4)</w:t>
      </w:r>
      <w:r w:rsidR="00814FA9" w:rsidRPr="001E3151">
        <w:rPr>
          <w:rFonts w:asciiTheme="minorBidi" w:hAnsiTheme="minorBidi"/>
          <w:sz w:val="24"/>
          <w:szCs w:val="24"/>
          <w:lang w:val="en-US"/>
        </w:rPr>
        <w:t>. For the first time, humankind seems headed toward its purpose; with Israel at the helm</w:t>
      </w:r>
      <w:r w:rsidR="00952D4F" w:rsidRPr="001E3151">
        <w:rPr>
          <w:rFonts w:asciiTheme="minorBidi" w:hAnsiTheme="minorBidi"/>
          <w:sz w:val="24"/>
          <w:szCs w:val="24"/>
          <w:lang w:val="en-US"/>
        </w:rPr>
        <w:t>, heaven and earth</w:t>
      </w:r>
      <w:r w:rsidR="00E029F1" w:rsidRPr="001E3151">
        <w:rPr>
          <w:rFonts w:asciiTheme="minorBidi" w:hAnsiTheme="minorBidi"/>
          <w:sz w:val="24"/>
          <w:szCs w:val="24"/>
          <w:lang w:val="en-US"/>
        </w:rPr>
        <w:t xml:space="preserve"> can </w:t>
      </w:r>
      <w:r w:rsidR="009C7CDC">
        <w:rPr>
          <w:rFonts w:asciiTheme="minorBidi" w:hAnsiTheme="minorBidi"/>
          <w:sz w:val="24"/>
          <w:szCs w:val="24"/>
          <w:lang w:val="en-US"/>
        </w:rPr>
        <w:t>connect</w:t>
      </w:r>
      <w:r w:rsidR="00952D4F" w:rsidRPr="001E3151">
        <w:rPr>
          <w:rFonts w:asciiTheme="minorBidi" w:hAnsiTheme="minorBidi"/>
          <w:sz w:val="24"/>
          <w:szCs w:val="24"/>
          <w:lang w:val="en-US"/>
        </w:rPr>
        <w:t xml:space="preserve"> in a propitious partnership.</w:t>
      </w:r>
    </w:p>
    <w:p w14:paraId="7E2DA99B" w14:textId="7A6218C1" w:rsidR="00A720D8" w:rsidRPr="001E3151" w:rsidRDefault="00A720D8" w:rsidP="001E3151">
      <w:pPr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</w:p>
    <w:p w14:paraId="4F5C5356" w14:textId="0249D4AD" w:rsidR="00A67C6F" w:rsidRPr="001E3151" w:rsidRDefault="00126C8D" w:rsidP="001E3151">
      <w:pPr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>Dependence upon rain remind</w:t>
      </w:r>
      <w:r w:rsidR="00E25E29" w:rsidRPr="001E3151">
        <w:rPr>
          <w:rFonts w:asciiTheme="minorBidi" w:hAnsiTheme="minorBidi"/>
          <w:sz w:val="24"/>
          <w:szCs w:val="24"/>
          <w:lang w:val="en-US"/>
        </w:rPr>
        <w:t>s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Israel’s inhabitants that </w:t>
      </w:r>
      <w:r w:rsidR="00A05AE6" w:rsidRPr="001E3151">
        <w:rPr>
          <w:rFonts w:asciiTheme="minorBidi" w:hAnsiTheme="minorBidi"/>
          <w:sz w:val="24"/>
          <w:szCs w:val="24"/>
          <w:lang w:val="en-US"/>
        </w:rPr>
        <w:t xml:space="preserve">survival and </w:t>
      </w:r>
      <w:r w:rsidRPr="001E3151">
        <w:rPr>
          <w:rFonts w:asciiTheme="minorBidi" w:hAnsiTheme="minorBidi"/>
          <w:sz w:val="24"/>
          <w:szCs w:val="24"/>
          <w:lang w:val="en-US"/>
        </w:rPr>
        <w:t>e</w:t>
      </w:r>
      <w:r w:rsidR="00D105A5" w:rsidRPr="001E3151">
        <w:rPr>
          <w:rFonts w:asciiTheme="minorBidi" w:hAnsiTheme="minorBidi"/>
          <w:sz w:val="24"/>
          <w:szCs w:val="24"/>
          <w:lang w:val="en-US"/>
        </w:rPr>
        <w:t>conomic s</w:t>
      </w:r>
      <w:r w:rsidR="00A93379" w:rsidRPr="001E3151">
        <w:rPr>
          <w:rFonts w:asciiTheme="minorBidi" w:hAnsiTheme="minorBidi"/>
          <w:sz w:val="24"/>
          <w:szCs w:val="24"/>
          <w:lang w:val="en-US"/>
        </w:rPr>
        <w:t>uccess</w:t>
      </w:r>
      <w:r w:rsidR="00A05AE6" w:rsidRPr="001E3151">
        <w:rPr>
          <w:rFonts w:asciiTheme="minorBidi" w:hAnsiTheme="minorBidi"/>
          <w:sz w:val="24"/>
          <w:szCs w:val="24"/>
          <w:lang w:val="en-US"/>
        </w:rPr>
        <w:t xml:space="preserve"> are</w:t>
      </w:r>
      <w:r w:rsidR="00213C92" w:rsidRPr="001E3151">
        <w:rPr>
          <w:rFonts w:asciiTheme="minorBidi" w:hAnsiTheme="minorBidi"/>
          <w:sz w:val="24"/>
          <w:szCs w:val="24"/>
          <w:lang w:val="en-US"/>
        </w:rPr>
        <w:t xml:space="preserve"> contingent</w:t>
      </w:r>
      <w:r w:rsidR="00A93379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A720D8" w:rsidRPr="001E3151">
        <w:rPr>
          <w:rFonts w:asciiTheme="minorBidi" w:hAnsiTheme="minorBidi"/>
          <w:sz w:val="24"/>
          <w:szCs w:val="24"/>
          <w:lang w:val="en-US"/>
        </w:rPr>
        <w:t xml:space="preserve">upon </w:t>
      </w:r>
      <w:r w:rsidR="00D105A5" w:rsidRPr="001E3151">
        <w:rPr>
          <w:rFonts w:asciiTheme="minorBidi" w:hAnsiTheme="minorBidi"/>
          <w:sz w:val="24"/>
          <w:szCs w:val="24"/>
          <w:lang w:val="en-US"/>
        </w:rPr>
        <w:t xml:space="preserve">the success of </w:t>
      </w:r>
      <w:r w:rsidRPr="001E3151">
        <w:rPr>
          <w:rFonts w:asciiTheme="minorBidi" w:hAnsiTheme="minorBidi"/>
          <w:sz w:val="24"/>
          <w:szCs w:val="24"/>
          <w:lang w:val="en-US"/>
        </w:rPr>
        <w:t>the nation’s</w:t>
      </w:r>
      <w:r w:rsidR="00A93379" w:rsidRPr="001E3151">
        <w:rPr>
          <w:rFonts w:asciiTheme="minorBidi" w:hAnsiTheme="minorBidi"/>
          <w:sz w:val="24"/>
          <w:szCs w:val="24"/>
          <w:lang w:val="en-US"/>
        </w:rPr>
        <w:t xml:space="preserve"> relationship with God</w:t>
      </w:r>
      <w:r w:rsidR="00E25E29" w:rsidRPr="001E3151">
        <w:rPr>
          <w:rFonts w:asciiTheme="minorBidi" w:hAnsiTheme="minorBidi"/>
          <w:sz w:val="24"/>
          <w:szCs w:val="24"/>
          <w:lang w:val="en-US"/>
        </w:rPr>
        <w:t>. O</w:t>
      </w:r>
      <w:r w:rsidR="00A93379" w:rsidRPr="001E3151">
        <w:rPr>
          <w:rFonts w:asciiTheme="minorBidi" w:hAnsiTheme="minorBidi"/>
          <w:sz w:val="24"/>
          <w:szCs w:val="24"/>
          <w:lang w:val="en-US"/>
        </w:rPr>
        <w:t xml:space="preserve">bedience to God </w:t>
      </w:r>
      <w:r w:rsidRPr="001E3151">
        <w:rPr>
          <w:rFonts w:asciiTheme="minorBidi" w:hAnsiTheme="minorBidi"/>
          <w:sz w:val="24"/>
          <w:szCs w:val="24"/>
          <w:lang w:val="en-US"/>
        </w:rPr>
        <w:t>leads to</w:t>
      </w:r>
      <w:r w:rsidR="00A93379" w:rsidRPr="001E3151">
        <w:rPr>
          <w:rFonts w:asciiTheme="minorBidi" w:hAnsiTheme="minorBidi"/>
          <w:sz w:val="24"/>
          <w:szCs w:val="24"/>
          <w:lang w:val="en-US"/>
        </w:rPr>
        <w:t xml:space="preserve"> plentiful harvest</w:t>
      </w:r>
      <w:r w:rsidR="006C16A9">
        <w:rPr>
          <w:rFonts w:asciiTheme="minorBidi" w:hAnsiTheme="minorBidi"/>
          <w:sz w:val="24"/>
          <w:szCs w:val="24"/>
          <w:lang w:val="en-US"/>
        </w:rPr>
        <w:t>,</w:t>
      </w:r>
      <w:r w:rsidR="00DD615D" w:rsidRPr="001E3151">
        <w:rPr>
          <w:rFonts w:asciiTheme="minorBidi" w:hAnsiTheme="minorBidi"/>
          <w:sz w:val="24"/>
          <w:szCs w:val="24"/>
          <w:lang w:val="en-US"/>
        </w:rPr>
        <w:t xml:space="preserve"> while disobedience </w:t>
      </w:r>
      <w:proofErr w:type="gramStart"/>
      <w:r w:rsidR="00DD615D" w:rsidRPr="001E3151">
        <w:rPr>
          <w:rFonts w:asciiTheme="minorBidi" w:hAnsiTheme="minorBidi"/>
          <w:sz w:val="24"/>
          <w:szCs w:val="24"/>
          <w:lang w:val="en-US"/>
        </w:rPr>
        <w:t>spawns</w:t>
      </w:r>
      <w:proofErr w:type="gramEnd"/>
      <w:r w:rsidR="00DD615D" w:rsidRPr="001E3151">
        <w:rPr>
          <w:rFonts w:asciiTheme="minorBidi" w:hAnsiTheme="minorBidi"/>
          <w:sz w:val="24"/>
          <w:szCs w:val="24"/>
          <w:lang w:val="en-US"/>
        </w:rPr>
        <w:t xml:space="preserve"> drought</w:t>
      </w:r>
      <w:r w:rsidR="00A93379" w:rsidRPr="001E3151">
        <w:rPr>
          <w:rFonts w:asciiTheme="minorBidi" w:hAnsiTheme="minorBidi"/>
          <w:sz w:val="24"/>
          <w:szCs w:val="24"/>
          <w:lang w:val="en-US"/>
        </w:rPr>
        <w:t>.</w:t>
      </w:r>
      <w:r w:rsidR="00D105A5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12"/>
      </w:r>
      <w:r w:rsidR="00A93379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E25E29" w:rsidRPr="001E3151">
        <w:rPr>
          <w:rFonts w:asciiTheme="minorBidi" w:hAnsiTheme="minorBidi"/>
          <w:sz w:val="24"/>
          <w:szCs w:val="24"/>
          <w:lang w:val="en-US"/>
        </w:rPr>
        <w:t>H</w:t>
      </w:r>
      <w:r w:rsidR="00A93379" w:rsidRPr="001E3151">
        <w:rPr>
          <w:rFonts w:asciiTheme="minorBidi" w:hAnsiTheme="minorBidi"/>
          <w:sz w:val="24"/>
          <w:szCs w:val="24"/>
          <w:lang w:val="en-US"/>
        </w:rPr>
        <w:t>uman</w:t>
      </w:r>
      <w:r w:rsidR="00E25E29" w:rsidRPr="001E3151">
        <w:rPr>
          <w:rFonts w:asciiTheme="minorBidi" w:hAnsiTheme="minorBidi"/>
          <w:sz w:val="24"/>
          <w:szCs w:val="24"/>
          <w:lang w:val="en-US"/>
        </w:rPr>
        <w:t>s must recognize that their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A93379" w:rsidRPr="001E3151">
        <w:rPr>
          <w:rFonts w:asciiTheme="minorBidi" w:hAnsiTheme="minorBidi"/>
          <w:sz w:val="24"/>
          <w:szCs w:val="24"/>
          <w:lang w:val="en-US"/>
        </w:rPr>
        <w:t>s</w:t>
      </w:r>
      <w:r w:rsidRPr="001E3151">
        <w:rPr>
          <w:rFonts w:asciiTheme="minorBidi" w:hAnsiTheme="minorBidi"/>
          <w:sz w:val="24"/>
          <w:szCs w:val="24"/>
          <w:lang w:val="en-US"/>
        </w:rPr>
        <w:t>uccess</w:t>
      </w:r>
      <w:r w:rsidR="003A1244" w:rsidRPr="001E3151">
        <w:rPr>
          <w:rFonts w:asciiTheme="minorBidi" w:hAnsiTheme="minorBidi"/>
          <w:sz w:val="24"/>
          <w:szCs w:val="24"/>
          <w:lang w:val="en-US"/>
        </w:rPr>
        <w:t xml:space="preserve"> depend</w:t>
      </w:r>
      <w:r w:rsidRPr="001E3151">
        <w:rPr>
          <w:rFonts w:asciiTheme="minorBidi" w:hAnsiTheme="minorBidi"/>
          <w:sz w:val="24"/>
          <w:szCs w:val="24"/>
          <w:lang w:val="en-US"/>
        </w:rPr>
        <w:t>s</w:t>
      </w:r>
      <w:r w:rsidR="003A1244" w:rsidRPr="001E3151">
        <w:rPr>
          <w:rFonts w:asciiTheme="minorBidi" w:hAnsiTheme="minorBidi"/>
          <w:sz w:val="24"/>
          <w:szCs w:val="24"/>
          <w:lang w:val="en-US"/>
        </w:rPr>
        <w:t xml:space="preserve"> upon God</w:t>
      </w:r>
      <w:r w:rsidR="008E7D69" w:rsidRPr="001E3151">
        <w:rPr>
          <w:rFonts w:asciiTheme="minorBidi" w:hAnsiTheme="minorBidi"/>
          <w:sz w:val="24"/>
          <w:szCs w:val="24"/>
          <w:lang w:val="en-US"/>
        </w:rPr>
        <w:t>.</w:t>
      </w:r>
      <w:r w:rsidR="00DD615D" w:rsidRPr="001E3151">
        <w:rPr>
          <w:rFonts w:asciiTheme="minorBidi" w:hAnsiTheme="minorBidi"/>
          <w:sz w:val="24"/>
          <w:szCs w:val="24"/>
          <w:lang w:val="en-US"/>
        </w:rPr>
        <w:t xml:space="preserve"> God expects Israel to </w:t>
      </w:r>
      <w:r w:rsidR="00DB3C7C" w:rsidRPr="001E3151">
        <w:rPr>
          <w:rFonts w:asciiTheme="minorBidi" w:hAnsiTheme="minorBidi"/>
          <w:sz w:val="24"/>
          <w:szCs w:val="24"/>
          <w:lang w:val="en-US"/>
        </w:rPr>
        <w:t xml:space="preserve">disseminate this creed to the world, in accordance with </w:t>
      </w:r>
      <w:r w:rsidR="006C16A9">
        <w:rPr>
          <w:rFonts w:asciiTheme="minorBidi" w:hAnsiTheme="minorBidi"/>
          <w:sz w:val="24"/>
          <w:szCs w:val="24"/>
          <w:lang w:val="en-US"/>
        </w:rPr>
        <w:t>its general</w:t>
      </w:r>
      <w:r w:rsidR="006C16A9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DB3C7C" w:rsidRPr="001E3151">
        <w:rPr>
          <w:rFonts w:asciiTheme="minorBidi" w:hAnsiTheme="minorBidi"/>
          <w:sz w:val="24"/>
          <w:szCs w:val="24"/>
          <w:lang w:val="en-US"/>
        </w:rPr>
        <w:t xml:space="preserve">role </w:t>
      </w:r>
      <w:r w:rsidR="003A1244" w:rsidRPr="001E3151">
        <w:rPr>
          <w:rFonts w:asciiTheme="minorBidi" w:hAnsiTheme="minorBidi"/>
          <w:sz w:val="24"/>
          <w:szCs w:val="24"/>
          <w:lang w:val="en-US"/>
        </w:rPr>
        <w:t>to foster</w:t>
      </w:r>
      <w:r w:rsidR="00DB3C7C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49351E" w:rsidRPr="001E3151">
        <w:rPr>
          <w:rFonts w:asciiTheme="minorBidi" w:hAnsiTheme="minorBidi"/>
          <w:sz w:val="24"/>
          <w:szCs w:val="24"/>
          <w:lang w:val="en-US"/>
        </w:rPr>
        <w:t>widespread</w:t>
      </w:r>
      <w:r w:rsidR="00DB3C7C" w:rsidRPr="001E3151">
        <w:rPr>
          <w:rFonts w:asciiTheme="minorBidi" w:hAnsiTheme="minorBidi"/>
          <w:sz w:val="24"/>
          <w:szCs w:val="24"/>
          <w:lang w:val="en-US"/>
        </w:rPr>
        <w:t xml:space="preserve"> knowledge of God.</w:t>
      </w:r>
      <w:r w:rsidR="00DB3C7C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13"/>
      </w:r>
    </w:p>
    <w:p w14:paraId="33A673A1" w14:textId="3AC3E23A" w:rsidR="00A67C6F" w:rsidRPr="001E3151" w:rsidRDefault="00A67C6F" w:rsidP="00580E1E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7C0896BA" w14:textId="74973AFB" w:rsidR="00E25E29" w:rsidRPr="001E3151" w:rsidRDefault="00E25E29" w:rsidP="00E25E29">
      <w:pPr>
        <w:jc w:val="both"/>
        <w:rPr>
          <w:rFonts w:asciiTheme="minorBidi" w:hAnsiTheme="minorBidi"/>
          <w:b/>
          <w:bCs/>
          <w:sz w:val="24"/>
          <w:szCs w:val="24"/>
          <w:lang w:val="en-US"/>
        </w:rPr>
      </w:pPr>
      <w:r w:rsidRPr="001E3151">
        <w:rPr>
          <w:rFonts w:asciiTheme="minorBidi" w:hAnsiTheme="minorBidi"/>
          <w:b/>
          <w:bCs/>
          <w:sz w:val="24"/>
          <w:szCs w:val="24"/>
          <w:lang w:val="en-US"/>
        </w:rPr>
        <w:t>Egypt’s Economy: The Breadbasket</w:t>
      </w:r>
      <w:r w:rsidR="00B406ED" w:rsidRPr="001E3151">
        <w:rPr>
          <w:rFonts w:asciiTheme="minorBidi" w:hAnsiTheme="minorBidi"/>
          <w:b/>
          <w:bCs/>
          <w:sz w:val="24"/>
          <w:szCs w:val="24"/>
          <w:lang w:val="en-US"/>
        </w:rPr>
        <w:t xml:space="preserve"> of the Ancient World</w:t>
      </w:r>
      <w:r w:rsidRPr="001E3151">
        <w:rPr>
          <w:rFonts w:asciiTheme="minorBidi" w:hAnsiTheme="minorBidi"/>
          <w:b/>
          <w:bCs/>
          <w:sz w:val="24"/>
          <w:szCs w:val="24"/>
          <w:lang w:val="en-US"/>
        </w:rPr>
        <w:t xml:space="preserve"> </w:t>
      </w:r>
    </w:p>
    <w:p w14:paraId="4A21CD95" w14:textId="77777777" w:rsidR="00E25E29" w:rsidRPr="001E3151" w:rsidRDefault="00E25E29" w:rsidP="00ED573A">
      <w:pPr>
        <w:spacing w:line="240" w:lineRule="auto"/>
        <w:jc w:val="both"/>
        <w:rPr>
          <w:rFonts w:asciiTheme="minorBidi" w:hAnsiTheme="minorBidi"/>
          <w:sz w:val="24"/>
          <w:szCs w:val="24"/>
          <w:lang w:val="en-US"/>
        </w:rPr>
      </w:pPr>
    </w:p>
    <w:p w14:paraId="10B6D754" w14:textId="6121318C" w:rsidR="00DB3C7C" w:rsidRPr="001E3151" w:rsidRDefault="003A1244" w:rsidP="001E3151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  <w:r w:rsidRPr="00DE61F2">
        <w:rPr>
          <w:rFonts w:asciiTheme="minorBidi" w:hAnsiTheme="minorBidi"/>
          <w:sz w:val="24"/>
          <w:szCs w:val="24"/>
          <w:lang w:val="en-US"/>
        </w:rPr>
        <w:t xml:space="preserve">It is not just the Nile that shapes Egypt’s </w:t>
      </w:r>
      <w:r w:rsidR="002515CA" w:rsidRPr="00DE61F2">
        <w:rPr>
          <w:rFonts w:asciiTheme="minorBidi" w:hAnsiTheme="minorBidi"/>
          <w:sz w:val="24"/>
          <w:szCs w:val="24"/>
          <w:lang w:val="en-US"/>
        </w:rPr>
        <w:t>attitude</w:t>
      </w:r>
      <w:r w:rsidRPr="00DE61F2">
        <w:rPr>
          <w:rFonts w:asciiTheme="minorBidi" w:hAnsiTheme="minorBidi"/>
          <w:sz w:val="24"/>
          <w:szCs w:val="24"/>
          <w:lang w:val="en-US"/>
        </w:rPr>
        <w:t>.</w:t>
      </w:r>
      <w:r w:rsidR="002515CA" w:rsidRPr="00DE61F2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DE61F2">
        <w:rPr>
          <w:rFonts w:asciiTheme="minorBidi" w:hAnsiTheme="minorBidi"/>
          <w:sz w:val="24"/>
          <w:szCs w:val="24"/>
          <w:lang w:val="en-US"/>
        </w:rPr>
        <w:t>B</w:t>
      </w:r>
      <w:r w:rsidR="008E7D69" w:rsidRPr="00DE61F2">
        <w:rPr>
          <w:rFonts w:asciiTheme="minorBidi" w:hAnsiTheme="minorBidi"/>
          <w:sz w:val="24"/>
          <w:szCs w:val="24"/>
          <w:lang w:val="en-US"/>
        </w:rPr>
        <w:t>read</w:t>
      </w:r>
      <w:r w:rsidR="00DB3C7C" w:rsidRPr="00DE61F2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DE61F2">
        <w:rPr>
          <w:rFonts w:asciiTheme="minorBidi" w:hAnsiTheme="minorBidi"/>
          <w:sz w:val="24"/>
          <w:szCs w:val="24"/>
          <w:lang w:val="en-US"/>
        </w:rPr>
        <w:t xml:space="preserve">is a dominant feature in the biblical portrayal of Egypt, </w:t>
      </w:r>
      <w:r w:rsidR="009620A6" w:rsidRPr="00DE61F2">
        <w:rPr>
          <w:rFonts w:asciiTheme="minorBidi" w:hAnsiTheme="minorBidi"/>
          <w:sz w:val="24"/>
          <w:szCs w:val="24"/>
          <w:lang w:val="en-US"/>
        </w:rPr>
        <w:t xml:space="preserve">an </w:t>
      </w:r>
      <w:r w:rsidRPr="00DE61F2">
        <w:rPr>
          <w:rFonts w:asciiTheme="minorBidi" w:hAnsiTheme="minorBidi"/>
          <w:sz w:val="24"/>
          <w:szCs w:val="24"/>
          <w:lang w:val="en-US"/>
        </w:rPr>
        <w:t>a</w:t>
      </w:r>
      <w:r w:rsidR="0085690D" w:rsidRPr="00DE61F2">
        <w:rPr>
          <w:rFonts w:asciiTheme="minorBidi" w:hAnsiTheme="minorBidi"/>
          <w:sz w:val="24"/>
          <w:szCs w:val="24"/>
          <w:lang w:val="en-US"/>
        </w:rPr>
        <w:t xml:space="preserve">pt representation </w:t>
      </w:r>
      <w:r w:rsidRPr="00DE61F2">
        <w:rPr>
          <w:rFonts w:asciiTheme="minorBidi" w:hAnsiTheme="minorBidi"/>
          <w:sz w:val="24"/>
          <w:szCs w:val="24"/>
          <w:lang w:val="en-US"/>
        </w:rPr>
        <w:t>of</w:t>
      </w:r>
      <w:r w:rsidR="00AB5C67" w:rsidRPr="00DE61F2">
        <w:rPr>
          <w:rFonts w:asciiTheme="minorBidi" w:hAnsiTheme="minorBidi"/>
          <w:sz w:val="24"/>
          <w:szCs w:val="24"/>
          <w:lang w:val="en-US"/>
        </w:rPr>
        <w:t xml:space="preserve"> her </w:t>
      </w:r>
      <w:r w:rsidR="00FF6349" w:rsidRPr="00DE61F2">
        <w:rPr>
          <w:rFonts w:asciiTheme="minorBidi" w:hAnsiTheme="minorBidi"/>
          <w:sz w:val="24"/>
          <w:szCs w:val="24"/>
          <w:lang w:val="en-US"/>
        </w:rPr>
        <w:t xml:space="preserve">self-reliance and </w:t>
      </w:r>
      <w:r w:rsidR="00AB5C67" w:rsidRPr="00DE61F2">
        <w:rPr>
          <w:rFonts w:asciiTheme="minorBidi" w:hAnsiTheme="minorBidi"/>
          <w:sz w:val="24"/>
          <w:szCs w:val="24"/>
          <w:lang w:val="en-US"/>
        </w:rPr>
        <w:t>self-satisfaction</w:t>
      </w:r>
      <w:r w:rsidR="008E7D69" w:rsidRPr="00DE61F2">
        <w:rPr>
          <w:rFonts w:asciiTheme="minorBidi" w:hAnsiTheme="minorBidi"/>
          <w:sz w:val="24"/>
          <w:szCs w:val="24"/>
          <w:lang w:val="en-US"/>
        </w:rPr>
        <w:t>.</w:t>
      </w:r>
      <w:r w:rsidR="002F18BC" w:rsidRPr="00DE61F2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14"/>
      </w:r>
      <w:r w:rsidR="008D1072" w:rsidRPr="00DE61F2">
        <w:rPr>
          <w:rFonts w:asciiTheme="minorBidi" w:hAnsiTheme="minorBidi"/>
          <w:sz w:val="24"/>
          <w:szCs w:val="24"/>
          <w:lang w:val="en-US"/>
        </w:rPr>
        <w:t xml:space="preserve"> Plentiful bread is a critical source</w:t>
      </w:r>
      <w:r w:rsidR="008D1072" w:rsidRPr="001E3151">
        <w:rPr>
          <w:rFonts w:asciiTheme="minorBidi" w:hAnsiTheme="minorBidi"/>
          <w:sz w:val="24"/>
          <w:szCs w:val="24"/>
          <w:lang w:val="en-US"/>
        </w:rPr>
        <w:t xml:space="preserve"> of both </w:t>
      </w:r>
      <w:r w:rsidR="008D1072" w:rsidRPr="001E3151">
        <w:rPr>
          <w:rFonts w:asciiTheme="minorBidi" w:hAnsiTheme="minorBidi"/>
          <w:sz w:val="24"/>
          <w:szCs w:val="24"/>
          <w:lang w:val="en-US"/>
        </w:rPr>
        <w:lastRenderedPageBreak/>
        <w:t xml:space="preserve">economic and military success, providing sufficient caloric needs for </w:t>
      </w:r>
      <w:r w:rsidR="0085690D" w:rsidRPr="001E3151">
        <w:rPr>
          <w:rFonts w:asciiTheme="minorBidi" w:hAnsiTheme="minorBidi"/>
          <w:sz w:val="24"/>
          <w:szCs w:val="24"/>
          <w:lang w:val="en-US"/>
        </w:rPr>
        <w:t>Egypt’s</w:t>
      </w:r>
      <w:r w:rsidR="008D1072" w:rsidRPr="001E3151">
        <w:rPr>
          <w:rFonts w:asciiTheme="minorBidi" w:hAnsiTheme="minorBidi"/>
          <w:sz w:val="24"/>
          <w:szCs w:val="24"/>
          <w:lang w:val="en-US"/>
        </w:rPr>
        <w:t xml:space="preserve"> troops.</w:t>
      </w:r>
      <w:r w:rsidR="008D1072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15"/>
      </w:r>
      <w:r w:rsidR="008E7D69" w:rsidRPr="001E3151">
        <w:rPr>
          <w:rFonts w:asciiTheme="minorBidi" w:hAnsiTheme="minorBidi"/>
          <w:sz w:val="24"/>
          <w:szCs w:val="24"/>
          <w:lang w:val="en-US"/>
        </w:rPr>
        <w:t xml:space="preserve"> Archeological finds illustrate the importance of breadmaking in Egypt</w:t>
      </w:r>
      <w:r w:rsidR="00A84AE3">
        <w:rPr>
          <w:rFonts w:asciiTheme="minorBidi" w:hAnsiTheme="minorBidi"/>
          <w:sz w:val="24"/>
          <w:szCs w:val="24"/>
          <w:lang w:val="en-US"/>
        </w:rPr>
        <w:t>, a</w:t>
      </w:r>
      <w:r w:rsidR="008E7D69" w:rsidRPr="001E3151">
        <w:rPr>
          <w:rFonts w:asciiTheme="minorBidi" w:hAnsiTheme="minorBidi"/>
          <w:sz w:val="24"/>
          <w:szCs w:val="24"/>
          <w:lang w:val="en-US"/>
        </w:rPr>
        <w:t xml:space="preserve">rtistic scenes </w:t>
      </w:r>
      <w:r w:rsidR="00E24D9A" w:rsidRPr="001E3151">
        <w:rPr>
          <w:rFonts w:asciiTheme="minorBidi" w:hAnsiTheme="minorBidi"/>
          <w:sz w:val="24"/>
          <w:szCs w:val="24"/>
          <w:lang w:val="en-US"/>
        </w:rPr>
        <w:t xml:space="preserve">and models frequently portray bakeries </w:t>
      </w:r>
      <w:r w:rsidR="002F3260">
        <w:rPr>
          <w:rFonts w:asciiTheme="minorBidi" w:hAnsiTheme="minorBidi"/>
          <w:sz w:val="24"/>
          <w:szCs w:val="24"/>
          <w:lang w:val="en-US"/>
        </w:rPr>
        <w:t xml:space="preserve">while tombs often contain </w:t>
      </w:r>
      <w:r w:rsidR="00E24D9A" w:rsidRPr="001E3151">
        <w:rPr>
          <w:rFonts w:asciiTheme="minorBidi" w:hAnsiTheme="minorBidi"/>
          <w:sz w:val="24"/>
          <w:szCs w:val="24"/>
          <w:lang w:val="en-US"/>
        </w:rPr>
        <w:t>loaves in various shapes.</w:t>
      </w:r>
      <w:r w:rsidR="00ED573A" w:rsidRPr="001E3151">
        <w:rPr>
          <w:rStyle w:val="FootnoteReference"/>
          <w:rFonts w:asciiTheme="minorBidi" w:hAnsiTheme="minorBidi"/>
          <w:sz w:val="24"/>
          <w:szCs w:val="24"/>
        </w:rPr>
        <w:footnoteReference w:id="16"/>
      </w:r>
      <w:r w:rsidR="00ED3213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673DFA">
        <w:rPr>
          <w:rFonts w:asciiTheme="minorBidi" w:hAnsiTheme="minorBidi"/>
          <w:sz w:val="24"/>
          <w:szCs w:val="24"/>
          <w:lang w:val="en-US"/>
        </w:rPr>
        <w:t>It is possible that</w:t>
      </w:r>
      <w:r w:rsidR="00E24D9A" w:rsidRPr="001E3151">
        <w:rPr>
          <w:rFonts w:asciiTheme="minorBidi" w:hAnsiTheme="minorBidi"/>
          <w:sz w:val="24"/>
          <w:szCs w:val="24"/>
          <w:lang w:val="en-US"/>
        </w:rPr>
        <w:t xml:space="preserve"> Egyptians </w:t>
      </w:r>
      <w:r w:rsidR="00857D94" w:rsidRPr="001E3151">
        <w:rPr>
          <w:rFonts w:asciiTheme="minorBidi" w:hAnsiTheme="minorBidi"/>
          <w:sz w:val="24"/>
          <w:szCs w:val="24"/>
          <w:lang w:val="en-US"/>
        </w:rPr>
        <w:t>invented the process of making bread.</w:t>
      </w:r>
      <w:r w:rsidR="008D1072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17"/>
      </w:r>
      <w:r w:rsidR="00857D94" w:rsidRPr="001E3151">
        <w:rPr>
          <w:rFonts w:asciiTheme="minorBidi" w:hAnsiTheme="minorBidi"/>
          <w:sz w:val="24"/>
          <w:szCs w:val="24"/>
          <w:lang w:val="en-US"/>
        </w:rPr>
        <w:t xml:space="preserve"> Certainly, they enjoyed their bread, which symbolize</w:t>
      </w:r>
      <w:r w:rsidR="008D1072" w:rsidRPr="001E3151">
        <w:rPr>
          <w:rFonts w:asciiTheme="minorBidi" w:hAnsiTheme="minorBidi"/>
          <w:sz w:val="24"/>
          <w:szCs w:val="24"/>
          <w:lang w:val="en-US"/>
        </w:rPr>
        <w:t>s</w:t>
      </w:r>
      <w:r w:rsidR="00857D94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8D1072" w:rsidRPr="001E3151">
        <w:rPr>
          <w:rFonts w:asciiTheme="minorBidi" w:hAnsiTheme="minorBidi"/>
          <w:sz w:val="24"/>
          <w:szCs w:val="24"/>
          <w:lang w:val="en-US"/>
        </w:rPr>
        <w:t>their</w:t>
      </w:r>
      <w:r w:rsidR="00857D94" w:rsidRPr="001E3151">
        <w:rPr>
          <w:rFonts w:asciiTheme="minorBidi" w:hAnsiTheme="minorBidi"/>
          <w:sz w:val="24"/>
          <w:szCs w:val="24"/>
          <w:lang w:val="en-US"/>
        </w:rPr>
        <w:t xml:space="preserve"> well-nourished society, content and satiated in </w:t>
      </w:r>
      <w:r w:rsidR="00ED3213" w:rsidRPr="001E3151">
        <w:rPr>
          <w:rFonts w:asciiTheme="minorBidi" w:hAnsiTheme="minorBidi"/>
          <w:sz w:val="24"/>
          <w:szCs w:val="24"/>
          <w:lang w:val="en-US"/>
        </w:rPr>
        <w:t>its</w:t>
      </w:r>
      <w:r w:rsidR="00857D94" w:rsidRPr="001E3151">
        <w:rPr>
          <w:rFonts w:asciiTheme="minorBidi" w:hAnsiTheme="minorBidi"/>
          <w:sz w:val="24"/>
          <w:szCs w:val="24"/>
          <w:lang w:val="en-US"/>
        </w:rPr>
        <w:t xml:space="preserve"> rising, bloated success.</w:t>
      </w:r>
      <w:r w:rsidR="00652609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18"/>
      </w:r>
      <w:r w:rsidR="00857D94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</w:p>
    <w:p w14:paraId="3987F5B0" w14:textId="77777777" w:rsidR="00DB3C7C" w:rsidRPr="001E3151" w:rsidRDefault="00DB3C7C" w:rsidP="00ED573A">
      <w:pPr>
        <w:spacing w:line="240" w:lineRule="auto"/>
        <w:jc w:val="both"/>
        <w:rPr>
          <w:rFonts w:asciiTheme="minorBidi" w:hAnsiTheme="minorBidi"/>
          <w:sz w:val="24"/>
          <w:szCs w:val="24"/>
          <w:lang w:val="en-US"/>
        </w:rPr>
      </w:pPr>
    </w:p>
    <w:p w14:paraId="07CAA164" w14:textId="0DE5A8AE" w:rsidR="008E7D69" w:rsidRPr="001E3151" w:rsidRDefault="003A1244" w:rsidP="001E3151">
      <w:pPr>
        <w:spacing w:line="240" w:lineRule="auto"/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 xml:space="preserve">According to the Bible, </w:t>
      </w:r>
      <w:r w:rsidR="001D13B8" w:rsidRPr="001E3151">
        <w:rPr>
          <w:rFonts w:asciiTheme="minorBidi" w:hAnsiTheme="minorBidi"/>
          <w:sz w:val="24"/>
          <w:szCs w:val="24"/>
          <w:lang w:val="en-US"/>
        </w:rPr>
        <w:t xml:space="preserve">Egyptians </w:t>
      </w:r>
      <w:r w:rsidR="001D13B8" w:rsidRPr="000B6AF1">
        <w:rPr>
          <w:rFonts w:asciiTheme="minorBidi" w:hAnsiTheme="minorBidi"/>
          <w:sz w:val="24"/>
          <w:szCs w:val="24"/>
          <w:lang w:val="en-US"/>
        </w:rPr>
        <w:t>take</w:t>
      </w:r>
      <w:r w:rsidR="001D13B8" w:rsidRPr="001E3151">
        <w:rPr>
          <w:rFonts w:asciiTheme="minorBidi" w:hAnsiTheme="minorBidi"/>
          <w:sz w:val="24"/>
          <w:szCs w:val="24"/>
          <w:lang w:val="en-US"/>
        </w:rPr>
        <w:t xml:space="preserve"> great care with their bread, imputing it with </w:t>
      </w:r>
      <w:proofErr w:type="gramStart"/>
      <w:r w:rsidR="001D13B8" w:rsidRPr="001E3151">
        <w:rPr>
          <w:rFonts w:asciiTheme="minorBidi" w:hAnsiTheme="minorBidi"/>
          <w:sz w:val="24"/>
          <w:szCs w:val="24"/>
          <w:lang w:val="en-US"/>
        </w:rPr>
        <w:t>what seems to be semi-</w:t>
      </w:r>
      <w:proofErr w:type="gramEnd"/>
      <w:r w:rsidR="001D13B8" w:rsidRPr="001E3151">
        <w:rPr>
          <w:rFonts w:asciiTheme="minorBidi" w:hAnsiTheme="minorBidi"/>
          <w:sz w:val="24"/>
          <w:szCs w:val="24"/>
          <w:lang w:val="en-US"/>
        </w:rPr>
        <w:t xml:space="preserve">sacred status. </w:t>
      </w:r>
      <w:r w:rsidR="00907245" w:rsidRPr="000B6AF1">
        <w:rPr>
          <w:rFonts w:asciiTheme="minorBidi" w:hAnsiTheme="minorBidi"/>
          <w:i/>
          <w:iCs/>
          <w:sz w:val="24"/>
          <w:szCs w:val="24"/>
          <w:lang w:val="en-US"/>
        </w:rPr>
        <w:t>Bereishit</w:t>
      </w:r>
      <w:r w:rsidR="001D13B8" w:rsidRPr="001E3151">
        <w:rPr>
          <w:rFonts w:asciiTheme="minorBidi" w:hAnsiTheme="minorBidi"/>
          <w:sz w:val="24"/>
          <w:szCs w:val="24"/>
          <w:lang w:val="en-US"/>
        </w:rPr>
        <w:t xml:space="preserve"> 43:32 explains that Egyptians do not eat bread with the Hebrews, because it is “an abomination to them.” Earlier, Joseph’s Egyptian </w:t>
      </w:r>
      <w:proofErr w:type="gramStart"/>
      <w:r w:rsidR="001D13B8" w:rsidRPr="001E3151">
        <w:rPr>
          <w:rFonts w:asciiTheme="minorBidi" w:hAnsiTheme="minorBidi"/>
          <w:sz w:val="24"/>
          <w:szCs w:val="24"/>
          <w:lang w:val="en-US"/>
        </w:rPr>
        <w:t>master</w:t>
      </w:r>
      <w:proofErr w:type="gramEnd"/>
      <w:r w:rsidR="001D13B8" w:rsidRPr="001E3151">
        <w:rPr>
          <w:rFonts w:asciiTheme="minorBidi" w:hAnsiTheme="minorBidi"/>
          <w:sz w:val="24"/>
          <w:szCs w:val="24"/>
          <w:lang w:val="en-US"/>
        </w:rPr>
        <w:t xml:space="preserve">, </w:t>
      </w:r>
      <w:r w:rsidR="00BB5BAA" w:rsidRPr="001E3151">
        <w:rPr>
          <w:rFonts w:asciiTheme="minorBidi" w:hAnsiTheme="minorBidi"/>
          <w:sz w:val="24"/>
          <w:szCs w:val="24"/>
          <w:lang w:val="en-US"/>
        </w:rPr>
        <w:t>Poti</w:t>
      </w:r>
      <w:r w:rsidR="00BB5BAA">
        <w:rPr>
          <w:rFonts w:asciiTheme="minorBidi" w:hAnsiTheme="minorBidi"/>
          <w:sz w:val="24"/>
          <w:szCs w:val="24"/>
          <w:lang w:val="en-US"/>
        </w:rPr>
        <w:t>ph</w:t>
      </w:r>
      <w:r w:rsidR="00BB5BAA" w:rsidRPr="001E3151">
        <w:rPr>
          <w:rFonts w:asciiTheme="minorBidi" w:hAnsiTheme="minorBidi"/>
          <w:sz w:val="24"/>
          <w:szCs w:val="24"/>
          <w:lang w:val="en-US"/>
        </w:rPr>
        <w:t>ar</w:t>
      </w:r>
      <w:r w:rsidR="001D13B8" w:rsidRPr="001E3151">
        <w:rPr>
          <w:rFonts w:asciiTheme="minorBidi" w:hAnsiTheme="minorBidi"/>
          <w:sz w:val="24"/>
          <w:szCs w:val="24"/>
          <w:lang w:val="en-US"/>
        </w:rPr>
        <w:t>, gives him charge o</w:t>
      </w:r>
      <w:r w:rsidR="008D1072" w:rsidRPr="001E3151">
        <w:rPr>
          <w:rFonts w:asciiTheme="minorBidi" w:hAnsiTheme="minorBidi"/>
          <w:sz w:val="24"/>
          <w:szCs w:val="24"/>
          <w:lang w:val="en-US"/>
        </w:rPr>
        <w:t xml:space="preserve">ver </w:t>
      </w:r>
      <w:r w:rsidR="001D13B8" w:rsidRPr="001E3151">
        <w:rPr>
          <w:rFonts w:asciiTheme="minorBidi" w:hAnsiTheme="minorBidi"/>
          <w:sz w:val="24"/>
          <w:szCs w:val="24"/>
          <w:lang w:val="en-US"/>
        </w:rPr>
        <w:t>everything in his household, except the bread</w:t>
      </w:r>
      <w:r w:rsidR="009A70DF" w:rsidRPr="001E3151">
        <w:rPr>
          <w:rFonts w:asciiTheme="minorBidi" w:hAnsiTheme="minorBidi"/>
          <w:sz w:val="24"/>
          <w:szCs w:val="24"/>
          <w:lang w:val="en-US"/>
        </w:rPr>
        <w:t xml:space="preserve"> (</w:t>
      </w:r>
      <w:r w:rsidR="009A70DF" w:rsidRPr="001E3151">
        <w:rPr>
          <w:rFonts w:asciiTheme="minorBidi" w:hAnsiTheme="minorBidi"/>
          <w:i/>
          <w:iCs/>
          <w:sz w:val="24"/>
          <w:szCs w:val="24"/>
          <w:lang w:val="en-US"/>
        </w:rPr>
        <w:t>le</w:t>
      </w:r>
      <w:r w:rsidR="001E3151">
        <w:rPr>
          <w:rFonts w:asciiTheme="minorBidi" w:hAnsiTheme="minorBidi"/>
          <w:i/>
          <w:iCs/>
          <w:sz w:val="24"/>
          <w:szCs w:val="24"/>
          <w:lang w:val="en-US"/>
        </w:rPr>
        <w:t>c</w:t>
      </w:r>
      <w:r w:rsidR="009A70DF" w:rsidRPr="001E3151">
        <w:rPr>
          <w:rFonts w:asciiTheme="minorBidi" w:hAnsiTheme="minorBidi"/>
          <w:i/>
          <w:iCs/>
          <w:sz w:val="24"/>
          <w:szCs w:val="24"/>
          <w:lang w:val="en-US"/>
        </w:rPr>
        <w:t>hem</w:t>
      </w:r>
      <w:r w:rsidR="009A70DF" w:rsidRPr="001E3151">
        <w:rPr>
          <w:rFonts w:asciiTheme="minorBidi" w:hAnsiTheme="minorBidi"/>
          <w:sz w:val="24"/>
          <w:szCs w:val="24"/>
          <w:lang w:val="en-US"/>
        </w:rPr>
        <w:t>)</w:t>
      </w:r>
      <w:r w:rsidR="001D13B8" w:rsidRPr="001E3151">
        <w:rPr>
          <w:rFonts w:asciiTheme="minorBidi" w:hAnsiTheme="minorBidi"/>
          <w:sz w:val="24"/>
          <w:szCs w:val="24"/>
          <w:lang w:val="en-US"/>
        </w:rPr>
        <w:t xml:space="preserve"> that he eats (</w:t>
      </w:r>
      <w:r w:rsidR="00907245" w:rsidRPr="000B6AF1">
        <w:rPr>
          <w:rFonts w:asciiTheme="minorBidi" w:hAnsiTheme="minorBidi"/>
          <w:i/>
          <w:iCs/>
          <w:sz w:val="24"/>
          <w:szCs w:val="24"/>
          <w:lang w:val="en-US"/>
        </w:rPr>
        <w:t>Ber</w:t>
      </w:r>
      <w:r w:rsidR="00DE50BC" w:rsidRPr="000B6AF1">
        <w:rPr>
          <w:rFonts w:asciiTheme="minorBidi" w:hAnsiTheme="minorBidi"/>
          <w:i/>
          <w:iCs/>
          <w:sz w:val="24"/>
          <w:szCs w:val="24"/>
          <w:lang w:val="en-US"/>
        </w:rPr>
        <w:t>eishit</w:t>
      </w:r>
      <w:r w:rsidR="001D13B8" w:rsidRPr="001E3151">
        <w:rPr>
          <w:rFonts w:asciiTheme="minorBidi" w:hAnsiTheme="minorBidi"/>
          <w:sz w:val="24"/>
          <w:szCs w:val="24"/>
          <w:lang w:val="en-US"/>
        </w:rPr>
        <w:t xml:space="preserve"> 39:6).</w:t>
      </w:r>
      <w:r w:rsidR="001D13B8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19"/>
      </w:r>
      <w:r w:rsidR="001D13B8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2515CA" w:rsidRPr="001E3151">
        <w:rPr>
          <w:rFonts w:asciiTheme="minorBidi" w:hAnsiTheme="minorBidi"/>
          <w:sz w:val="24"/>
          <w:szCs w:val="24"/>
          <w:lang w:val="en-US"/>
        </w:rPr>
        <w:t>T</w:t>
      </w:r>
      <w:r w:rsidR="0094597E" w:rsidRPr="001E3151">
        <w:rPr>
          <w:rFonts w:asciiTheme="minorBidi" w:hAnsiTheme="minorBidi"/>
          <w:sz w:val="24"/>
          <w:szCs w:val="24"/>
          <w:lang w:val="en-US"/>
        </w:rPr>
        <w:t>he source of Egyptian success and the symbol of its innovativeness</w:t>
      </w:r>
      <w:r w:rsidR="002515CA" w:rsidRPr="001E3151">
        <w:rPr>
          <w:rFonts w:asciiTheme="minorBidi" w:hAnsiTheme="minorBidi"/>
          <w:sz w:val="24"/>
          <w:szCs w:val="24"/>
          <w:lang w:val="en-US"/>
        </w:rPr>
        <w:t xml:space="preserve">, bread is an estimable </w:t>
      </w:r>
      <w:r w:rsidRPr="001E3151">
        <w:rPr>
          <w:rFonts w:asciiTheme="minorBidi" w:hAnsiTheme="minorBidi"/>
          <w:sz w:val="24"/>
          <w:szCs w:val="24"/>
          <w:lang w:val="en-US"/>
        </w:rPr>
        <w:t>staple</w:t>
      </w:r>
      <w:r w:rsidR="002515CA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1E3151">
        <w:rPr>
          <w:rFonts w:asciiTheme="minorBidi" w:hAnsiTheme="minorBidi"/>
          <w:sz w:val="24"/>
          <w:szCs w:val="24"/>
          <w:lang w:val="en-US"/>
        </w:rPr>
        <w:t>of</w:t>
      </w:r>
      <w:r w:rsidR="002515CA" w:rsidRPr="001E3151">
        <w:rPr>
          <w:rFonts w:asciiTheme="minorBidi" w:hAnsiTheme="minorBidi"/>
          <w:sz w:val="24"/>
          <w:szCs w:val="24"/>
          <w:lang w:val="en-US"/>
        </w:rPr>
        <w:t xml:space="preserve"> Egyptian </w:t>
      </w:r>
      <w:r w:rsidRPr="001E3151">
        <w:rPr>
          <w:rFonts w:asciiTheme="minorBidi" w:hAnsiTheme="minorBidi"/>
          <w:sz w:val="24"/>
          <w:szCs w:val="24"/>
          <w:lang w:val="en-US"/>
        </w:rPr>
        <w:t>sustenance</w:t>
      </w:r>
      <w:r w:rsidR="002515CA" w:rsidRPr="001E3151">
        <w:rPr>
          <w:rFonts w:asciiTheme="minorBidi" w:hAnsiTheme="minorBidi"/>
          <w:sz w:val="24"/>
          <w:szCs w:val="24"/>
          <w:lang w:val="en-US"/>
        </w:rPr>
        <w:t>, one not easily shared with foreigners</w:t>
      </w:r>
      <w:r w:rsidR="0094597E" w:rsidRPr="001E3151">
        <w:rPr>
          <w:rFonts w:asciiTheme="minorBidi" w:hAnsiTheme="minorBidi"/>
          <w:sz w:val="24"/>
          <w:szCs w:val="24"/>
          <w:lang w:val="en-US"/>
        </w:rPr>
        <w:t>.</w:t>
      </w:r>
      <w:r w:rsidR="00DB3C7C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A650BE" w:rsidRPr="001E3151">
        <w:rPr>
          <w:rFonts w:asciiTheme="minorBidi" w:hAnsiTheme="minorBidi"/>
          <w:sz w:val="24"/>
          <w:szCs w:val="24"/>
          <w:lang w:val="en-US"/>
        </w:rPr>
        <w:t>This does not mean</w:t>
      </w:r>
      <w:r w:rsidR="00DB3C7C" w:rsidRPr="001E3151">
        <w:rPr>
          <w:rFonts w:asciiTheme="minorBidi" w:hAnsiTheme="minorBidi"/>
          <w:sz w:val="24"/>
          <w:szCs w:val="24"/>
          <w:lang w:val="en-US"/>
        </w:rPr>
        <w:t xml:space="preserve"> that the nation of Israel did not partake of 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the </w:t>
      </w:r>
      <w:r w:rsidR="00DB3C7C" w:rsidRPr="001E3151">
        <w:rPr>
          <w:rFonts w:asciiTheme="minorBidi" w:hAnsiTheme="minorBidi"/>
          <w:sz w:val="24"/>
          <w:szCs w:val="24"/>
          <w:lang w:val="en-US"/>
        </w:rPr>
        <w:t xml:space="preserve">bread in Egypt. 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>T</w:t>
      </w:r>
      <w:r w:rsidR="00DB3C7C" w:rsidRPr="001E3151">
        <w:rPr>
          <w:rFonts w:asciiTheme="minorBidi" w:hAnsiTheme="minorBidi"/>
          <w:sz w:val="24"/>
          <w:szCs w:val="24"/>
          <w:lang w:val="en-US"/>
        </w:rPr>
        <w:t xml:space="preserve">here 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 xml:space="preserve">appears to </w:t>
      </w:r>
      <w:r w:rsidR="00BB5BAA">
        <w:rPr>
          <w:rFonts w:asciiTheme="minorBidi" w:hAnsiTheme="minorBidi"/>
          <w:sz w:val="24"/>
          <w:szCs w:val="24"/>
          <w:lang w:val="en-US"/>
        </w:rPr>
        <w:t xml:space="preserve">have 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>be</w:t>
      </w:r>
      <w:r w:rsidR="00BB5BAA">
        <w:rPr>
          <w:rFonts w:asciiTheme="minorBidi" w:hAnsiTheme="minorBidi"/>
          <w:sz w:val="24"/>
          <w:szCs w:val="24"/>
          <w:lang w:val="en-US"/>
        </w:rPr>
        <w:t>en</w:t>
      </w:r>
      <w:r w:rsidR="00DB3C7C" w:rsidRPr="001E3151">
        <w:rPr>
          <w:rFonts w:asciiTheme="minorBidi" w:hAnsiTheme="minorBidi"/>
          <w:sz w:val="24"/>
          <w:szCs w:val="24"/>
          <w:lang w:val="en-US"/>
        </w:rPr>
        <w:t xml:space="preserve"> plentiful bread for all residents, including its Hebrew slaves.</w:t>
      </w:r>
    </w:p>
    <w:p w14:paraId="7E05766B" w14:textId="329CEE31" w:rsidR="001C3496" w:rsidRPr="001E3151" w:rsidRDefault="001C3496" w:rsidP="00E24D9A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496AA970" w14:textId="3EA6A842" w:rsidR="001C3496" w:rsidRPr="001E3151" w:rsidRDefault="00BB3FA6" w:rsidP="001E3151">
      <w:pPr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>I</w:t>
      </w:r>
      <w:r w:rsidR="001C3496" w:rsidRPr="001E3151">
        <w:rPr>
          <w:rFonts w:asciiTheme="minorBidi" w:hAnsiTheme="minorBidi"/>
          <w:sz w:val="24"/>
          <w:szCs w:val="24"/>
          <w:lang w:val="en-US"/>
        </w:rPr>
        <w:t xml:space="preserve">t is not so simple to leave behind a land of bread, </w:t>
      </w:r>
      <w:r w:rsidR="009A5728" w:rsidRPr="001E3151">
        <w:rPr>
          <w:rFonts w:asciiTheme="minorBidi" w:hAnsiTheme="minorBidi"/>
          <w:sz w:val="24"/>
          <w:szCs w:val="24"/>
          <w:lang w:val="en-US"/>
        </w:rPr>
        <w:t>a country</w:t>
      </w:r>
      <w:r w:rsidR="001C3496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>confident</w:t>
      </w:r>
      <w:r w:rsidR="001C3496" w:rsidRPr="001E3151">
        <w:rPr>
          <w:rFonts w:asciiTheme="minorBidi" w:hAnsiTheme="minorBidi"/>
          <w:sz w:val="24"/>
          <w:szCs w:val="24"/>
          <w:lang w:val="en-US"/>
        </w:rPr>
        <w:t xml:space="preserve"> of 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>its</w:t>
      </w:r>
      <w:r w:rsidR="001C3496" w:rsidRPr="001E3151">
        <w:rPr>
          <w:rFonts w:asciiTheme="minorBidi" w:hAnsiTheme="minorBidi"/>
          <w:sz w:val="24"/>
          <w:szCs w:val="24"/>
          <w:lang w:val="en-US"/>
        </w:rPr>
        <w:t xml:space="preserve"> ability to provide 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>abundant</w:t>
      </w:r>
      <w:r w:rsidR="001C3496" w:rsidRPr="001E3151">
        <w:rPr>
          <w:rFonts w:asciiTheme="minorBidi" w:hAnsiTheme="minorBidi"/>
          <w:sz w:val="24"/>
          <w:szCs w:val="24"/>
          <w:lang w:val="en-US"/>
        </w:rPr>
        <w:t xml:space="preserve"> food for </w:t>
      </w:r>
      <w:proofErr w:type="gramStart"/>
      <w:r w:rsidR="00613DB4" w:rsidRPr="001E3151">
        <w:rPr>
          <w:rFonts w:asciiTheme="minorBidi" w:hAnsiTheme="minorBidi"/>
          <w:sz w:val="24"/>
          <w:szCs w:val="24"/>
          <w:lang w:val="en-US"/>
        </w:rPr>
        <w:t>her</w:t>
      </w:r>
      <w:proofErr w:type="gramEnd"/>
      <w:r w:rsidR="00613DB4" w:rsidRPr="001E3151">
        <w:rPr>
          <w:rFonts w:asciiTheme="minorBidi" w:hAnsiTheme="minorBidi"/>
          <w:sz w:val="24"/>
          <w:szCs w:val="24"/>
          <w:lang w:val="en-US"/>
        </w:rPr>
        <w:t xml:space="preserve"> populace</w:t>
      </w:r>
      <w:r w:rsidR="001C3496" w:rsidRPr="001E3151">
        <w:rPr>
          <w:rFonts w:asciiTheme="minorBidi" w:hAnsiTheme="minorBidi"/>
          <w:sz w:val="24"/>
          <w:szCs w:val="24"/>
          <w:lang w:val="en-US"/>
        </w:rPr>
        <w:t>.</w:t>
      </w:r>
      <w:r w:rsidR="00613DB4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Not long after their </w:t>
      </w:r>
      <w:r w:rsidR="000F4000" w:rsidRPr="001E3151">
        <w:rPr>
          <w:rFonts w:asciiTheme="minorBidi" w:hAnsiTheme="minorBidi"/>
          <w:sz w:val="24"/>
          <w:szCs w:val="24"/>
          <w:lang w:val="en-US"/>
        </w:rPr>
        <w:t>depart</w:t>
      </w:r>
      <w:r w:rsidRPr="001E3151">
        <w:rPr>
          <w:rFonts w:asciiTheme="minorBidi" w:hAnsiTheme="minorBidi"/>
          <w:sz w:val="24"/>
          <w:szCs w:val="24"/>
          <w:lang w:val="en-US"/>
        </w:rPr>
        <w:t>ure</w:t>
      </w:r>
      <w:r w:rsidR="00613DB4" w:rsidRPr="001E3151">
        <w:rPr>
          <w:rFonts w:asciiTheme="minorBidi" w:hAnsiTheme="minorBidi"/>
          <w:sz w:val="24"/>
          <w:szCs w:val="24"/>
          <w:lang w:val="en-US"/>
        </w:rPr>
        <w:t xml:space="preserve"> from Egypt, the nation expresses its </w:t>
      </w:r>
      <w:r w:rsidR="005B01CA" w:rsidRPr="001E3151">
        <w:rPr>
          <w:rFonts w:asciiTheme="minorBidi" w:hAnsiTheme="minorBidi"/>
          <w:sz w:val="24"/>
          <w:szCs w:val="24"/>
          <w:lang w:val="en-US"/>
        </w:rPr>
        <w:t xml:space="preserve">understandable </w:t>
      </w:r>
      <w:r w:rsidR="00613DB4" w:rsidRPr="001E3151">
        <w:rPr>
          <w:rFonts w:asciiTheme="minorBidi" w:hAnsiTheme="minorBidi"/>
          <w:sz w:val="24"/>
          <w:szCs w:val="24"/>
          <w:lang w:val="en-US"/>
        </w:rPr>
        <w:t xml:space="preserve">fear of </w:t>
      </w:r>
      <w:r w:rsidR="00795A6F" w:rsidRPr="001E3151">
        <w:rPr>
          <w:rFonts w:asciiTheme="minorBidi" w:hAnsiTheme="minorBidi"/>
          <w:sz w:val="24"/>
          <w:szCs w:val="24"/>
          <w:lang w:val="en-US"/>
        </w:rPr>
        <w:t>journeying</w:t>
      </w:r>
      <w:r w:rsidR="00613DB4" w:rsidRPr="001E3151">
        <w:rPr>
          <w:rFonts w:asciiTheme="minorBidi" w:hAnsiTheme="minorBidi"/>
          <w:sz w:val="24"/>
          <w:szCs w:val="24"/>
          <w:lang w:val="en-US"/>
        </w:rPr>
        <w:t xml:space="preserve"> in the desert without foo</w:t>
      </w:r>
      <w:r w:rsidR="000F4000" w:rsidRPr="001E3151">
        <w:rPr>
          <w:rFonts w:asciiTheme="minorBidi" w:hAnsiTheme="minorBidi"/>
          <w:sz w:val="24"/>
          <w:szCs w:val="24"/>
          <w:lang w:val="en-US"/>
        </w:rPr>
        <w:t xml:space="preserve">d. </w:t>
      </w:r>
      <w:r w:rsidR="005B01CA" w:rsidRPr="001E3151">
        <w:rPr>
          <w:rFonts w:asciiTheme="minorBidi" w:hAnsiTheme="minorBidi"/>
          <w:sz w:val="24"/>
          <w:szCs w:val="24"/>
          <w:lang w:val="en-US"/>
        </w:rPr>
        <w:t>T</w:t>
      </w:r>
      <w:r w:rsidR="000F4000" w:rsidRPr="001E3151">
        <w:rPr>
          <w:rFonts w:asciiTheme="minorBidi" w:hAnsiTheme="minorBidi"/>
          <w:sz w:val="24"/>
          <w:szCs w:val="24"/>
          <w:lang w:val="en-US"/>
        </w:rPr>
        <w:t>heir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 xml:space="preserve"> desire to return to the country that enslaved them</w:t>
      </w:r>
      <w:r w:rsidR="000F4000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5B01CA" w:rsidRPr="001E3151">
        <w:rPr>
          <w:rFonts w:asciiTheme="minorBidi" w:hAnsiTheme="minorBidi"/>
          <w:sz w:val="24"/>
          <w:szCs w:val="24"/>
          <w:lang w:val="en-US"/>
        </w:rPr>
        <w:t>would be unfathomable were it not for the mention of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 xml:space="preserve"> Egypt’s plentiful</w:t>
      </w:r>
      <w:r w:rsidR="005B01CA" w:rsidRPr="001E3151">
        <w:rPr>
          <w:rFonts w:asciiTheme="minorBidi" w:hAnsiTheme="minorBidi"/>
          <w:sz w:val="24"/>
          <w:szCs w:val="24"/>
          <w:lang w:val="en-US"/>
        </w:rPr>
        <w:t xml:space="preserve"> food, and especially the meat and 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>bread</w:t>
      </w:r>
      <w:r w:rsidR="00613DB4" w:rsidRPr="001E3151">
        <w:rPr>
          <w:rFonts w:asciiTheme="minorBidi" w:hAnsiTheme="minorBidi"/>
          <w:sz w:val="24"/>
          <w:szCs w:val="24"/>
          <w:lang w:val="en-US"/>
        </w:rPr>
        <w:t>:</w:t>
      </w:r>
    </w:p>
    <w:p w14:paraId="25C2126F" w14:textId="77777777" w:rsidR="009A5728" w:rsidRPr="001E3151" w:rsidRDefault="009A5728" w:rsidP="00E24D9A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3461EBA4" w14:textId="4D70A0CF" w:rsidR="00613DB4" w:rsidRPr="001E3151" w:rsidRDefault="009A5728" w:rsidP="001E3151">
      <w:pPr>
        <w:ind w:left="720" w:right="284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>How we wish that we would die by the hand of God in the land of Egypt, whe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>re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we sat on the pots of meat and </w:t>
      </w:r>
      <w:r w:rsidRPr="001E3151">
        <w:rPr>
          <w:rFonts w:asciiTheme="minorBidi" w:hAnsiTheme="minorBidi"/>
          <w:b/>
          <w:bCs/>
          <w:sz w:val="24"/>
          <w:szCs w:val="24"/>
          <w:lang w:val="en-US"/>
        </w:rPr>
        <w:t>whe</w:t>
      </w:r>
      <w:r w:rsidR="00810410" w:rsidRPr="001E3151">
        <w:rPr>
          <w:rFonts w:asciiTheme="minorBidi" w:hAnsiTheme="minorBidi"/>
          <w:b/>
          <w:bCs/>
          <w:sz w:val="24"/>
          <w:szCs w:val="24"/>
          <w:lang w:val="en-US"/>
        </w:rPr>
        <w:t>re</w:t>
      </w:r>
      <w:r w:rsidRPr="001E3151">
        <w:rPr>
          <w:rFonts w:asciiTheme="minorBidi" w:hAnsiTheme="minorBidi"/>
          <w:b/>
          <w:bCs/>
          <w:sz w:val="24"/>
          <w:szCs w:val="24"/>
          <w:lang w:val="en-US"/>
        </w:rPr>
        <w:t xml:space="preserve"> we ate bread to </w:t>
      </w:r>
      <w:r w:rsidRPr="001E3151">
        <w:rPr>
          <w:rFonts w:asciiTheme="minorBidi" w:hAnsiTheme="minorBidi"/>
          <w:b/>
          <w:bCs/>
          <w:sz w:val="24"/>
          <w:szCs w:val="24"/>
          <w:lang w:val="en-US"/>
        </w:rPr>
        <w:lastRenderedPageBreak/>
        <w:t>satiation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5E3A27">
        <w:rPr>
          <w:rFonts w:asciiTheme="minorBidi" w:hAnsiTheme="minorBidi"/>
          <w:sz w:val="24"/>
          <w:szCs w:val="24"/>
          <w:lang w:val="en-US"/>
        </w:rPr>
        <w:t>–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 xml:space="preserve"> for y</w:t>
      </w:r>
      <w:r w:rsidRPr="001E3151">
        <w:rPr>
          <w:rFonts w:asciiTheme="minorBidi" w:hAnsiTheme="minorBidi"/>
          <w:sz w:val="24"/>
          <w:szCs w:val="24"/>
          <w:lang w:val="en-US"/>
        </w:rPr>
        <w:t>ou have taken us to this desert to kill all of this congregation by starvation.” (</w:t>
      </w:r>
      <w:r w:rsidR="00B12737" w:rsidRPr="000B6AF1">
        <w:rPr>
          <w:rFonts w:asciiTheme="minorBidi" w:hAnsiTheme="minorBidi"/>
          <w:i/>
          <w:iCs/>
          <w:sz w:val="24"/>
          <w:szCs w:val="24"/>
          <w:lang w:val="en-US"/>
        </w:rPr>
        <w:t>Shemot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16:3)</w:t>
      </w:r>
    </w:p>
    <w:p w14:paraId="2CFB6C0A" w14:textId="77777777" w:rsidR="009A5728" w:rsidRPr="001E3151" w:rsidRDefault="009A5728" w:rsidP="00613DB4">
      <w:pPr>
        <w:ind w:left="284" w:right="284"/>
        <w:jc w:val="both"/>
        <w:rPr>
          <w:rFonts w:asciiTheme="minorBidi" w:hAnsiTheme="minorBidi"/>
          <w:sz w:val="24"/>
          <w:szCs w:val="24"/>
          <w:lang w:val="en-US"/>
        </w:rPr>
      </w:pPr>
    </w:p>
    <w:p w14:paraId="2AB90C48" w14:textId="40F2AFAC" w:rsidR="00795A6F" w:rsidRPr="001E3151" w:rsidRDefault="009A5728" w:rsidP="001E3151">
      <w:pPr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>God responds immediately, promising to rain down (</w:t>
      </w:r>
      <w:r w:rsidRPr="001E3151">
        <w:rPr>
          <w:rFonts w:asciiTheme="minorBidi" w:hAnsiTheme="minorBidi"/>
          <w:i/>
          <w:iCs/>
          <w:sz w:val="24"/>
          <w:szCs w:val="24"/>
          <w:lang w:val="en-US"/>
        </w:rPr>
        <w:t>mamtir</w:t>
      </w:r>
      <w:r w:rsidRPr="001E3151">
        <w:rPr>
          <w:rFonts w:asciiTheme="minorBidi" w:hAnsiTheme="minorBidi"/>
          <w:sz w:val="24"/>
          <w:szCs w:val="24"/>
          <w:lang w:val="en-US"/>
        </w:rPr>
        <w:t>) upon them “bread from the heavens,” namely, the manna (</w:t>
      </w:r>
      <w:r w:rsidR="00B12737" w:rsidRPr="000B6AF1">
        <w:rPr>
          <w:rFonts w:asciiTheme="minorBidi" w:hAnsiTheme="minorBidi"/>
          <w:i/>
          <w:iCs/>
          <w:sz w:val="24"/>
          <w:szCs w:val="24"/>
          <w:lang w:val="en-US"/>
        </w:rPr>
        <w:t>Shemot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16:4).</w:t>
      </w:r>
      <w:r w:rsidR="00A93EDF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20"/>
      </w:r>
      <w:r w:rsidR="00A93EDF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B12737" w:rsidRPr="001E3151">
        <w:rPr>
          <w:rFonts w:asciiTheme="minorBidi" w:hAnsiTheme="minorBidi"/>
          <w:sz w:val="24"/>
          <w:szCs w:val="24"/>
          <w:lang w:val="en-US"/>
        </w:rPr>
        <w:t xml:space="preserve">Like </w:t>
      </w:r>
      <w:r w:rsidR="00A93BC2">
        <w:rPr>
          <w:rFonts w:asciiTheme="minorBidi" w:hAnsiTheme="minorBidi"/>
          <w:sz w:val="24"/>
          <w:szCs w:val="24"/>
          <w:lang w:val="en-US"/>
        </w:rPr>
        <w:t>literal</w:t>
      </w:r>
      <w:r w:rsidR="00A93BC2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B12737" w:rsidRPr="001E3151">
        <w:rPr>
          <w:rFonts w:asciiTheme="minorBidi" w:hAnsiTheme="minorBidi"/>
          <w:sz w:val="24"/>
          <w:szCs w:val="24"/>
          <w:lang w:val="en-US"/>
        </w:rPr>
        <w:t>rain, t</w:t>
      </w:r>
      <w:r w:rsidR="00A93EDF" w:rsidRPr="001E3151">
        <w:rPr>
          <w:rFonts w:asciiTheme="minorBidi" w:hAnsiTheme="minorBidi"/>
          <w:sz w:val="24"/>
          <w:szCs w:val="24"/>
          <w:lang w:val="en-US"/>
        </w:rPr>
        <w:t>h</w:t>
      </w:r>
      <w:r w:rsidR="00A650BE" w:rsidRPr="001E3151">
        <w:rPr>
          <w:rFonts w:asciiTheme="minorBidi" w:hAnsiTheme="minorBidi"/>
          <w:sz w:val="24"/>
          <w:szCs w:val="24"/>
          <w:lang w:val="en-US"/>
        </w:rPr>
        <w:t xml:space="preserve">e manna </w:t>
      </w:r>
      <w:r w:rsidR="005B01CA" w:rsidRPr="001E3151">
        <w:rPr>
          <w:rFonts w:asciiTheme="minorBidi" w:hAnsiTheme="minorBidi"/>
          <w:sz w:val="24"/>
          <w:szCs w:val="24"/>
          <w:lang w:val="en-US"/>
        </w:rPr>
        <w:t>train</w:t>
      </w:r>
      <w:r w:rsidR="00A650BE" w:rsidRPr="001E3151">
        <w:rPr>
          <w:rFonts w:asciiTheme="minorBidi" w:hAnsiTheme="minorBidi"/>
          <w:sz w:val="24"/>
          <w:szCs w:val="24"/>
          <w:lang w:val="en-US"/>
        </w:rPr>
        <w:t xml:space="preserve">s </w:t>
      </w:r>
      <w:r w:rsidR="005B01CA" w:rsidRPr="001E3151">
        <w:rPr>
          <w:rFonts w:asciiTheme="minorBidi" w:hAnsiTheme="minorBidi"/>
          <w:sz w:val="24"/>
          <w:szCs w:val="24"/>
          <w:lang w:val="en-US"/>
        </w:rPr>
        <w:t>Israel</w:t>
      </w:r>
      <w:r w:rsidR="00A650BE" w:rsidRPr="001E3151">
        <w:rPr>
          <w:rFonts w:asciiTheme="minorBidi" w:hAnsiTheme="minorBidi"/>
          <w:sz w:val="24"/>
          <w:szCs w:val="24"/>
          <w:lang w:val="en-US"/>
        </w:rPr>
        <w:t xml:space="preserve"> to </w:t>
      </w:r>
      <w:r w:rsidR="00795A6F" w:rsidRPr="001E3151">
        <w:rPr>
          <w:rFonts w:asciiTheme="minorBidi" w:hAnsiTheme="minorBidi"/>
          <w:sz w:val="24"/>
          <w:szCs w:val="24"/>
          <w:lang w:val="en-US"/>
        </w:rPr>
        <w:t>depend upon God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 xml:space="preserve"> for </w:t>
      </w:r>
      <w:r w:rsidR="00A650BE" w:rsidRPr="001E3151">
        <w:rPr>
          <w:rFonts w:asciiTheme="minorBidi" w:hAnsiTheme="minorBidi"/>
          <w:sz w:val="24"/>
          <w:szCs w:val="24"/>
          <w:lang w:val="en-US"/>
        </w:rPr>
        <w:t>survival</w:t>
      </w:r>
      <w:r w:rsidR="00A93EDF" w:rsidRPr="001E3151">
        <w:rPr>
          <w:rFonts w:asciiTheme="minorBidi" w:hAnsiTheme="minorBidi"/>
          <w:sz w:val="24"/>
          <w:szCs w:val="24"/>
          <w:lang w:val="en-US"/>
        </w:rPr>
        <w:t>. In Egypt</w:t>
      </w:r>
      <w:r w:rsidR="000F4000" w:rsidRPr="001E3151">
        <w:rPr>
          <w:rFonts w:asciiTheme="minorBidi" w:hAnsiTheme="minorBidi"/>
          <w:sz w:val="24"/>
          <w:szCs w:val="24"/>
          <w:lang w:val="en-US"/>
        </w:rPr>
        <w:t>,</w:t>
      </w:r>
      <w:r w:rsidR="00A93EDF" w:rsidRPr="001E3151">
        <w:rPr>
          <w:rFonts w:asciiTheme="minorBidi" w:hAnsiTheme="minorBidi"/>
          <w:sz w:val="24"/>
          <w:szCs w:val="24"/>
          <w:lang w:val="en-US"/>
        </w:rPr>
        <w:t xml:space="preserve"> bread was a product of human toil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>,</w:t>
      </w:r>
      <w:r w:rsidR="00A93EDF" w:rsidRPr="001E3151">
        <w:rPr>
          <w:rFonts w:asciiTheme="minorBidi" w:hAnsiTheme="minorBidi"/>
          <w:sz w:val="24"/>
          <w:szCs w:val="24"/>
          <w:lang w:val="en-US"/>
        </w:rPr>
        <w:t xml:space="preserve"> there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>by</w:t>
      </w:r>
      <w:r w:rsidR="00A93EDF" w:rsidRPr="001E3151">
        <w:rPr>
          <w:rFonts w:asciiTheme="minorBidi" w:hAnsiTheme="minorBidi"/>
          <w:sz w:val="24"/>
          <w:szCs w:val="24"/>
          <w:lang w:val="en-US"/>
        </w:rPr>
        <w:t xml:space="preserve"> confirm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>ing</w:t>
      </w:r>
      <w:r w:rsidR="00A93EDF" w:rsidRPr="001E3151">
        <w:rPr>
          <w:rFonts w:asciiTheme="minorBidi" w:hAnsiTheme="minorBidi"/>
          <w:sz w:val="24"/>
          <w:szCs w:val="24"/>
          <w:lang w:val="en-US"/>
        </w:rPr>
        <w:t xml:space="preserve"> the </w:t>
      </w:r>
      <w:r w:rsidR="00B12737" w:rsidRPr="001E3151">
        <w:rPr>
          <w:rFonts w:asciiTheme="minorBidi" w:hAnsiTheme="minorBidi"/>
          <w:sz w:val="24"/>
          <w:szCs w:val="24"/>
          <w:lang w:val="en-US"/>
        </w:rPr>
        <w:t>greatness</w:t>
      </w:r>
      <w:r w:rsidR="00A93EDF" w:rsidRPr="001E3151">
        <w:rPr>
          <w:rFonts w:asciiTheme="minorBidi" w:hAnsiTheme="minorBidi"/>
          <w:sz w:val="24"/>
          <w:szCs w:val="24"/>
          <w:lang w:val="en-US"/>
        </w:rPr>
        <w:t xml:space="preserve"> of </w:t>
      </w:r>
      <w:r w:rsidR="00795A6F" w:rsidRPr="001E3151">
        <w:rPr>
          <w:rFonts w:asciiTheme="minorBidi" w:hAnsiTheme="minorBidi"/>
          <w:sz w:val="24"/>
          <w:szCs w:val="24"/>
          <w:lang w:val="en-US"/>
        </w:rPr>
        <w:t>hum</w:t>
      </w:r>
      <w:r w:rsidR="00A93EDF" w:rsidRPr="001E3151">
        <w:rPr>
          <w:rFonts w:asciiTheme="minorBidi" w:hAnsiTheme="minorBidi"/>
          <w:sz w:val="24"/>
          <w:szCs w:val="24"/>
          <w:lang w:val="en-US"/>
        </w:rPr>
        <w:t>an achievement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>.</w:t>
      </w:r>
      <w:r w:rsidR="00A757CA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21"/>
      </w:r>
      <w:r w:rsidR="00A93EDF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>O</w:t>
      </w:r>
      <w:r w:rsidR="00A93EDF" w:rsidRPr="001E3151">
        <w:rPr>
          <w:rFonts w:asciiTheme="minorBidi" w:hAnsiTheme="minorBidi"/>
          <w:sz w:val="24"/>
          <w:szCs w:val="24"/>
          <w:lang w:val="en-US"/>
        </w:rPr>
        <w:t>nce they leave Egypt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>,</w:t>
      </w:r>
      <w:r w:rsidR="00A93EDF" w:rsidRPr="001E3151">
        <w:rPr>
          <w:rFonts w:asciiTheme="minorBidi" w:hAnsiTheme="minorBidi"/>
          <w:sz w:val="24"/>
          <w:szCs w:val="24"/>
          <w:lang w:val="en-US"/>
        </w:rPr>
        <w:t xml:space="preserve"> God directs Israel to </w:t>
      </w:r>
      <w:r w:rsidR="00810410" w:rsidRPr="001E3151">
        <w:rPr>
          <w:rFonts w:asciiTheme="minorBidi" w:hAnsiTheme="minorBidi"/>
          <w:sz w:val="24"/>
          <w:szCs w:val="24"/>
          <w:lang w:val="en-US"/>
        </w:rPr>
        <w:t>look upward for the</w:t>
      </w:r>
      <w:r w:rsidR="00031A51" w:rsidRPr="001E3151">
        <w:rPr>
          <w:rFonts w:asciiTheme="minorBidi" w:hAnsiTheme="minorBidi"/>
          <w:sz w:val="24"/>
          <w:szCs w:val="24"/>
          <w:lang w:val="en-US"/>
        </w:rPr>
        <w:t>ir bread</w:t>
      </w:r>
      <w:r w:rsidR="00A93EDF" w:rsidRPr="001E3151">
        <w:rPr>
          <w:rFonts w:asciiTheme="minorBidi" w:hAnsiTheme="minorBidi"/>
          <w:sz w:val="24"/>
          <w:szCs w:val="24"/>
          <w:lang w:val="en-US"/>
        </w:rPr>
        <w:t>.</w:t>
      </w:r>
      <w:r w:rsidR="00A93EDF" w:rsidRPr="001E3151">
        <w:rPr>
          <w:rFonts w:asciiTheme="minorBidi" w:hAnsiTheme="minorBidi"/>
          <w:sz w:val="24"/>
          <w:szCs w:val="24"/>
          <w:rtl/>
          <w:lang w:val="en-US"/>
        </w:rPr>
        <w:t xml:space="preserve"> </w:t>
      </w:r>
      <w:r w:rsidR="00A93EDF" w:rsidRPr="001E3151">
        <w:rPr>
          <w:rFonts w:asciiTheme="minorBidi" w:hAnsiTheme="minorBidi"/>
          <w:sz w:val="24"/>
          <w:szCs w:val="24"/>
          <w:lang w:val="en-US"/>
        </w:rPr>
        <w:t xml:space="preserve">This parallels the idea of replacing the Nile with rain; by raining down </w:t>
      </w:r>
      <w:r w:rsidR="00031A51" w:rsidRPr="001E3151">
        <w:rPr>
          <w:rFonts w:asciiTheme="minorBidi" w:hAnsiTheme="minorBidi"/>
          <w:sz w:val="24"/>
          <w:szCs w:val="24"/>
          <w:lang w:val="en-US"/>
        </w:rPr>
        <w:t>“</w:t>
      </w:r>
      <w:r w:rsidR="00A93EDF" w:rsidRPr="001E3151">
        <w:rPr>
          <w:rFonts w:asciiTheme="minorBidi" w:hAnsiTheme="minorBidi"/>
          <w:sz w:val="24"/>
          <w:szCs w:val="24"/>
          <w:lang w:val="en-US"/>
        </w:rPr>
        <w:t xml:space="preserve">bread from </w:t>
      </w:r>
      <w:r w:rsidR="000F4000" w:rsidRPr="001E3151">
        <w:rPr>
          <w:rFonts w:asciiTheme="minorBidi" w:hAnsiTheme="minorBidi"/>
          <w:sz w:val="24"/>
          <w:szCs w:val="24"/>
          <w:lang w:val="en-US"/>
        </w:rPr>
        <w:t xml:space="preserve">the </w:t>
      </w:r>
      <w:r w:rsidR="00A93EDF" w:rsidRPr="001E3151">
        <w:rPr>
          <w:rFonts w:asciiTheme="minorBidi" w:hAnsiTheme="minorBidi"/>
          <w:sz w:val="24"/>
          <w:szCs w:val="24"/>
          <w:lang w:val="en-US"/>
        </w:rPr>
        <w:t>heavens,</w:t>
      </w:r>
      <w:r w:rsidR="00031A51" w:rsidRPr="001E3151">
        <w:rPr>
          <w:rFonts w:asciiTheme="minorBidi" w:hAnsiTheme="minorBidi"/>
          <w:sz w:val="24"/>
          <w:szCs w:val="24"/>
          <w:lang w:val="en-US"/>
        </w:rPr>
        <w:t>”</w:t>
      </w:r>
      <w:r w:rsidR="00A93EDF" w:rsidRPr="001E3151">
        <w:rPr>
          <w:rFonts w:asciiTheme="minorBidi" w:hAnsiTheme="minorBidi"/>
          <w:sz w:val="24"/>
          <w:szCs w:val="24"/>
          <w:lang w:val="en-US"/>
        </w:rPr>
        <w:t xml:space="preserve"> God </w:t>
      </w:r>
      <w:r w:rsidR="000F4000" w:rsidRPr="001E3151">
        <w:rPr>
          <w:rFonts w:asciiTheme="minorBidi" w:hAnsiTheme="minorBidi"/>
          <w:sz w:val="24"/>
          <w:szCs w:val="24"/>
          <w:lang w:val="en-US"/>
        </w:rPr>
        <w:t>steer</w:t>
      </w:r>
      <w:r w:rsidR="00304706" w:rsidRPr="001E3151">
        <w:rPr>
          <w:rFonts w:asciiTheme="minorBidi" w:hAnsiTheme="minorBidi"/>
          <w:sz w:val="24"/>
          <w:szCs w:val="24"/>
          <w:lang w:val="en-US"/>
        </w:rPr>
        <w:t>s Israel</w:t>
      </w:r>
      <w:r w:rsidR="00031A51" w:rsidRPr="001E3151">
        <w:rPr>
          <w:rFonts w:asciiTheme="minorBidi" w:hAnsiTheme="minorBidi"/>
          <w:sz w:val="24"/>
          <w:szCs w:val="24"/>
          <w:lang w:val="en-US"/>
        </w:rPr>
        <w:t>’s attentions and attitudes</w:t>
      </w:r>
      <w:r w:rsidR="00304706" w:rsidRPr="001E3151">
        <w:rPr>
          <w:rFonts w:asciiTheme="minorBidi" w:hAnsiTheme="minorBidi"/>
          <w:sz w:val="24"/>
          <w:szCs w:val="24"/>
          <w:lang w:val="en-US"/>
        </w:rPr>
        <w:t xml:space="preserve"> in a new direction, forestalling them from drawing the erroneous </w:t>
      </w:r>
      <w:r w:rsidR="00B12737" w:rsidRPr="001E3151">
        <w:rPr>
          <w:rFonts w:asciiTheme="minorBidi" w:hAnsiTheme="minorBidi"/>
          <w:sz w:val="24"/>
          <w:szCs w:val="24"/>
          <w:lang w:val="en-US"/>
        </w:rPr>
        <w:t xml:space="preserve">self-congratulatory </w:t>
      </w:r>
      <w:r w:rsidR="00304706" w:rsidRPr="001E3151">
        <w:rPr>
          <w:rFonts w:asciiTheme="minorBidi" w:hAnsiTheme="minorBidi"/>
          <w:sz w:val="24"/>
          <w:szCs w:val="24"/>
          <w:lang w:val="en-US"/>
        </w:rPr>
        <w:t>conclusions of a thriving society</w:t>
      </w:r>
      <w:r w:rsidR="00B12737" w:rsidRPr="001E3151">
        <w:rPr>
          <w:rFonts w:asciiTheme="minorBidi" w:hAnsiTheme="minorBidi"/>
          <w:sz w:val="24"/>
          <w:szCs w:val="24"/>
          <w:lang w:val="en-US"/>
        </w:rPr>
        <w:t>:</w:t>
      </w:r>
      <w:r w:rsidR="00795A6F" w:rsidRPr="001E3151">
        <w:rPr>
          <w:rStyle w:val="FootnoteReference"/>
          <w:rFonts w:asciiTheme="minorBidi" w:hAnsiTheme="minorBidi"/>
          <w:sz w:val="24"/>
          <w:szCs w:val="24"/>
          <w:lang w:val="en-US"/>
        </w:rPr>
        <w:footnoteReference w:id="22"/>
      </w:r>
    </w:p>
    <w:p w14:paraId="355692CE" w14:textId="77777777" w:rsidR="00484773" w:rsidRPr="001E3151" w:rsidRDefault="00484773" w:rsidP="00E24D9A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73DB98A2" w14:textId="3D2575E2" w:rsidR="001C3496" w:rsidRPr="001E3151" w:rsidRDefault="00484773" w:rsidP="001E3151">
      <w:pPr>
        <w:ind w:left="720" w:right="284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>When your heart becomes lofty and you forget your God who took you out of Egypt…</w:t>
      </w:r>
      <w:r w:rsidR="00795A6F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Pr="001E3151">
        <w:rPr>
          <w:rFonts w:asciiTheme="minorBidi" w:hAnsiTheme="minorBidi"/>
          <w:sz w:val="24"/>
          <w:szCs w:val="24"/>
          <w:lang w:val="en-US"/>
        </w:rPr>
        <w:t>w</w:t>
      </w:r>
      <w:r w:rsidR="00795A6F" w:rsidRPr="001E3151">
        <w:rPr>
          <w:rFonts w:asciiTheme="minorBidi" w:hAnsiTheme="minorBidi"/>
          <w:sz w:val="24"/>
          <w:szCs w:val="24"/>
          <w:lang w:val="en-US"/>
        </w:rPr>
        <w:t xml:space="preserve">ho feeds you </w:t>
      </w:r>
      <w:r w:rsidRPr="001E3151">
        <w:rPr>
          <w:rFonts w:asciiTheme="minorBidi" w:hAnsiTheme="minorBidi"/>
          <w:sz w:val="24"/>
          <w:szCs w:val="24"/>
          <w:lang w:val="en-US"/>
        </w:rPr>
        <w:t>manna</w:t>
      </w:r>
      <w:r w:rsidR="00795A6F" w:rsidRPr="001E3151">
        <w:rPr>
          <w:rFonts w:asciiTheme="minorBidi" w:hAnsiTheme="minorBidi"/>
          <w:sz w:val="24"/>
          <w:szCs w:val="24"/>
          <w:lang w:val="en-US"/>
        </w:rPr>
        <w:t xml:space="preserve"> in the desert, which your </w:t>
      </w:r>
      <w:proofErr w:type="gramStart"/>
      <w:r w:rsidR="00795A6F" w:rsidRPr="001E3151">
        <w:rPr>
          <w:rFonts w:asciiTheme="minorBidi" w:hAnsiTheme="minorBidi"/>
          <w:sz w:val="24"/>
          <w:szCs w:val="24"/>
          <w:lang w:val="en-US"/>
        </w:rPr>
        <w:t>forefathers</w:t>
      </w:r>
      <w:proofErr w:type="gramEnd"/>
      <w:r w:rsidR="00795A6F" w:rsidRPr="001E3151">
        <w:rPr>
          <w:rFonts w:asciiTheme="minorBidi" w:hAnsiTheme="minorBidi"/>
          <w:sz w:val="24"/>
          <w:szCs w:val="24"/>
          <w:lang w:val="en-US"/>
        </w:rPr>
        <w:t xml:space="preserve"> did not know, so as to </w:t>
      </w:r>
      <w:r w:rsidRPr="001E3151">
        <w:rPr>
          <w:rFonts w:asciiTheme="minorBidi" w:hAnsiTheme="minorBidi"/>
          <w:sz w:val="24"/>
          <w:szCs w:val="24"/>
          <w:lang w:val="en-US"/>
        </w:rPr>
        <w:t>give you hardships and to test you, which will benefit you in the end. So that when you will say in your heart, “</w:t>
      </w:r>
      <w:r w:rsidRPr="001E3151">
        <w:rPr>
          <w:rFonts w:asciiTheme="minorBidi" w:hAnsiTheme="minorBidi"/>
          <w:i/>
          <w:iCs/>
          <w:sz w:val="24"/>
          <w:szCs w:val="24"/>
          <w:lang w:val="en-US"/>
        </w:rPr>
        <w:t>My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strength and the power of </w:t>
      </w:r>
      <w:r w:rsidRPr="001E3151">
        <w:rPr>
          <w:rFonts w:asciiTheme="minorBidi" w:hAnsiTheme="minorBidi"/>
          <w:i/>
          <w:iCs/>
          <w:sz w:val="24"/>
          <w:szCs w:val="24"/>
          <w:lang w:val="en-US"/>
        </w:rPr>
        <w:t>my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heart brought me this success,” you will remember that God gave you the strength to succeed. (</w:t>
      </w:r>
      <w:r w:rsidRPr="001E3151">
        <w:rPr>
          <w:rFonts w:asciiTheme="minorBidi" w:hAnsiTheme="minorBidi"/>
          <w:i/>
          <w:iCs/>
          <w:sz w:val="24"/>
          <w:szCs w:val="24"/>
          <w:lang w:val="en-US"/>
        </w:rPr>
        <w:t>De</w:t>
      </w:r>
      <w:r w:rsidR="00B12737" w:rsidRPr="001E3151">
        <w:rPr>
          <w:rFonts w:asciiTheme="minorBidi" w:hAnsiTheme="minorBidi"/>
          <w:i/>
          <w:iCs/>
          <w:sz w:val="24"/>
          <w:szCs w:val="24"/>
          <w:lang w:val="en-US"/>
        </w:rPr>
        <w:t>varim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8:16-17).</w:t>
      </w:r>
    </w:p>
    <w:p w14:paraId="5932F3CF" w14:textId="7D4DC965" w:rsidR="001C3496" w:rsidRPr="001E3151" w:rsidRDefault="001C3496" w:rsidP="00E24D9A">
      <w:pPr>
        <w:jc w:val="both"/>
        <w:rPr>
          <w:rFonts w:asciiTheme="minorBidi" w:hAnsiTheme="minorBidi"/>
          <w:sz w:val="24"/>
          <w:szCs w:val="24"/>
          <w:lang w:val="en-US"/>
        </w:rPr>
      </w:pPr>
    </w:p>
    <w:p w14:paraId="2C342280" w14:textId="7D47CDF2" w:rsidR="00484773" w:rsidRPr="001E3151" w:rsidRDefault="00DD1B67" w:rsidP="001E3151">
      <w:pPr>
        <w:autoSpaceDE w:val="0"/>
        <w:autoSpaceDN w:val="0"/>
        <w:adjustRightInd w:val="0"/>
        <w:ind w:firstLine="720"/>
        <w:jc w:val="both"/>
        <w:rPr>
          <w:rFonts w:asciiTheme="minorBidi" w:hAnsiTheme="minorBidi"/>
          <w:sz w:val="24"/>
          <w:szCs w:val="24"/>
          <w:rtl/>
          <w:lang w:val="en-US"/>
        </w:rPr>
      </w:pPr>
      <w:r w:rsidRPr="001E3151">
        <w:rPr>
          <w:rFonts w:asciiTheme="minorBidi" w:hAnsiTheme="minorBidi"/>
          <w:sz w:val="24"/>
          <w:szCs w:val="24"/>
        </w:rPr>
        <w:t xml:space="preserve">Egypt </w:t>
      </w:r>
      <w:r w:rsidRPr="001E3151">
        <w:rPr>
          <w:rFonts w:asciiTheme="minorBidi" w:hAnsiTheme="minorBidi"/>
          <w:sz w:val="24"/>
          <w:szCs w:val="24"/>
          <w:lang w:val="en-US"/>
        </w:rPr>
        <w:t>is the archetype of a nation who</w:t>
      </w:r>
      <w:r w:rsidRPr="001E3151">
        <w:rPr>
          <w:rFonts w:asciiTheme="minorBidi" w:hAnsiTheme="minorBidi"/>
          <w:sz w:val="24"/>
          <w:szCs w:val="24"/>
        </w:rPr>
        <w:t xml:space="preserve">se success undermines the </w:t>
      </w:r>
      <w:proofErr w:type="gramStart"/>
      <w:r w:rsidRPr="001E3151">
        <w:rPr>
          <w:rFonts w:asciiTheme="minorBidi" w:hAnsiTheme="minorBidi"/>
          <w:sz w:val="24"/>
          <w:szCs w:val="24"/>
        </w:rPr>
        <w:t>ultimate goal</w:t>
      </w:r>
      <w:proofErr w:type="gramEnd"/>
      <w:r w:rsidRPr="001E3151">
        <w:rPr>
          <w:rFonts w:asciiTheme="minorBidi" w:hAnsiTheme="minorBidi"/>
          <w:sz w:val="24"/>
          <w:szCs w:val="24"/>
        </w:rPr>
        <w:t xml:space="preserve"> of recognizing God</w:t>
      </w:r>
      <w:r w:rsidR="00031A51" w:rsidRPr="001E3151">
        <w:rPr>
          <w:rFonts w:asciiTheme="minorBidi" w:hAnsiTheme="minorBidi"/>
          <w:sz w:val="24"/>
          <w:szCs w:val="24"/>
          <w:lang w:val="en-US"/>
        </w:rPr>
        <w:t>, causing them to regard their own success as a product of their human superiority</w:t>
      </w:r>
      <w:r w:rsidRPr="001E3151">
        <w:rPr>
          <w:rFonts w:asciiTheme="minorBidi" w:hAnsiTheme="minorBidi"/>
          <w:sz w:val="24"/>
          <w:szCs w:val="24"/>
        </w:rPr>
        <w:t>.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In</w:t>
      </w:r>
      <w:r w:rsidR="00484773" w:rsidRPr="001E3151">
        <w:rPr>
          <w:rFonts w:asciiTheme="minorBidi" w:hAnsiTheme="minorBidi"/>
          <w:sz w:val="24"/>
          <w:szCs w:val="24"/>
          <w:lang w:val="en-US"/>
        </w:rPr>
        <w:t xml:space="preserve"> removing Israel from Egypt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, </w:t>
      </w:r>
      <w:r w:rsidR="00304706" w:rsidRPr="001E3151">
        <w:rPr>
          <w:rFonts w:asciiTheme="minorBidi" w:hAnsiTheme="minorBidi"/>
          <w:sz w:val="24"/>
          <w:szCs w:val="24"/>
          <w:lang w:val="en-US"/>
        </w:rPr>
        <w:t xml:space="preserve">God guides </w:t>
      </w:r>
      <w:r w:rsidR="000F4000" w:rsidRPr="001E3151">
        <w:rPr>
          <w:rFonts w:asciiTheme="minorBidi" w:hAnsiTheme="minorBidi"/>
          <w:sz w:val="24"/>
          <w:szCs w:val="24"/>
          <w:lang w:val="en-US"/>
        </w:rPr>
        <w:t>them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to</w:t>
      </w:r>
      <w:r w:rsidR="00A276DC" w:rsidRPr="001E3151">
        <w:rPr>
          <w:rFonts w:asciiTheme="minorBidi" w:hAnsiTheme="minorBidi"/>
          <w:sz w:val="24"/>
          <w:szCs w:val="24"/>
          <w:lang w:val="en-US"/>
        </w:rPr>
        <w:t xml:space="preserve"> remove Egypt from Israel. To do so, they must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construct a society that</w:t>
      </w:r>
      <w:r w:rsidR="00484773" w:rsidRPr="001E3151">
        <w:rPr>
          <w:rFonts w:asciiTheme="minorBidi" w:hAnsiTheme="minorBidi"/>
          <w:sz w:val="24"/>
          <w:szCs w:val="24"/>
          <w:lang w:val="en-US"/>
        </w:rPr>
        <w:t xml:space="preserve"> reject</w:t>
      </w:r>
      <w:r w:rsidRPr="001E3151">
        <w:rPr>
          <w:rFonts w:asciiTheme="minorBidi" w:hAnsiTheme="minorBidi"/>
          <w:sz w:val="24"/>
          <w:szCs w:val="24"/>
          <w:lang w:val="en-US"/>
        </w:rPr>
        <w:t>s</w:t>
      </w:r>
      <w:r w:rsidR="00484773" w:rsidRPr="001E3151">
        <w:rPr>
          <w:rFonts w:asciiTheme="minorBidi" w:hAnsiTheme="minorBidi"/>
          <w:sz w:val="24"/>
          <w:szCs w:val="24"/>
          <w:lang w:val="en-US"/>
        </w:rPr>
        <w:t xml:space="preserve"> the worship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of</w:t>
      </w:r>
      <w:r w:rsidR="00484773" w:rsidRPr="001E3151">
        <w:rPr>
          <w:rFonts w:asciiTheme="minorBidi" w:hAnsiTheme="minorBidi"/>
          <w:sz w:val="24"/>
          <w:szCs w:val="24"/>
          <w:lang w:val="en-US"/>
        </w:rPr>
        <w:t xml:space="preserve"> their own strength</w:t>
      </w:r>
      <w:r w:rsidR="00031A51" w:rsidRPr="001E3151">
        <w:rPr>
          <w:rFonts w:asciiTheme="minorBidi" w:hAnsiTheme="minorBidi"/>
          <w:sz w:val="24"/>
          <w:szCs w:val="24"/>
          <w:lang w:val="en-US"/>
        </w:rPr>
        <w:t xml:space="preserve"> and instead looks upward for the source of their success.</w:t>
      </w:r>
    </w:p>
    <w:p w14:paraId="288DBB9C" w14:textId="266D0BC4" w:rsidR="008E7D69" w:rsidRPr="001E3151" w:rsidRDefault="008E7D69" w:rsidP="001E3151">
      <w:pPr>
        <w:ind w:firstLine="720"/>
        <w:jc w:val="both"/>
        <w:rPr>
          <w:rFonts w:asciiTheme="minorBidi" w:hAnsiTheme="minorBidi"/>
          <w:sz w:val="24"/>
          <w:szCs w:val="24"/>
        </w:rPr>
      </w:pPr>
    </w:p>
    <w:p w14:paraId="1EF1172C" w14:textId="640DF5FD" w:rsidR="00810410" w:rsidRPr="001E3151" w:rsidRDefault="00810410" w:rsidP="001E3151">
      <w:pPr>
        <w:ind w:firstLine="720"/>
        <w:jc w:val="both"/>
        <w:rPr>
          <w:rFonts w:asciiTheme="minorBidi" w:hAnsiTheme="minorBidi"/>
          <w:sz w:val="24"/>
          <w:szCs w:val="24"/>
          <w:lang w:val="en-US"/>
        </w:rPr>
      </w:pPr>
      <w:r w:rsidRPr="001E3151">
        <w:rPr>
          <w:rFonts w:asciiTheme="minorBidi" w:hAnsiTheme="minorBidi"/>
          <w:sz w:val="24"/>
          <w:szCs w:val="24"/>
          <w:lang w:val="en-US"/>
        </w:rPr>
        <w:t xml:space="preserve">Integrated within the narrative of Israel’s departure from Egypt is a curious detail. In the rush to leave Egypt, the nation departs without leavened bread. This gives rise to </w:t>
      </w:r>
      <w:proofErr w:type="gramStart"/>
      <w:r w:rsidRPr="001E3151">
        <w:rPr>
          <w:rFonts w:asciiTheme="minorBidi" w:hAnsiTheme="minorBidi"/>
          <w:sz w:val="24"/>
          <w:szCs w:val="24"/>
          <w:lang w:val="en-US"/>
        </w:rPr>
        <w:t>a central component</w:t>
      </w:r>
      <w:proofErr w:type="gramEnd"/>
      <w:r w:rsidRPr="001E3151">
        <w:rPr>
          <w:rFonts w:asciiTheme="minorBidi" w:hAnsiTheme="minorBidi"/>
          <w:sz w:val="24"/>
          <w:szCs w:val="24"/>
          <w:lang w:val="en-US"/>
        </w:rPr>
        <w:t xml:space="preserve"> of the yearly commemoration of the Exodus. </w:t>
      </w:r>
      <w:r w:rsidR="00273599" w:rsidRPr="001E3151">
        <w:rPr>
          <w:rFonts w:asciiTheme="minorBidi" w:hAnsiTheme="minorBidi"/>
          <w:sz w:val="24"/>
          <w:szCs w:val="24"/>
          <w:lang w:val="en-US"/>
        </w:rPr>
        <w:t xml:space="preserve">On </w:t>
      </w:r>
      <w:r w:rsidR="00B00345" w:rsidRPr="000B6AF1">
        <w:rPr>
          <w:rFonts w:asciiTheme="minorBidi" w:hAnsiTheme="minorBidi"/>
          <w:sz w:val="24"/>
          <w:szCs w:val="24"/>
          <w:lang w:val="en-US"/>
        </w:rPr>
        <w:t>P</w:t>
      </w:r>
      <w:r w:rsidR="00B00345">
        <w:rPr>
          <w:rFonts w:asciiTheme="minorBidi" w:hAnsiTheme="minorBidi"/>
          <w:sz w:val="24"/>
          <w:szCs w:val="24"/>
          <w:lang w:val="en-US"/>
        </w:rPr>
        <w:t>esach</w:t>
      </w:r>
      <w:r w:rsidR="00273599" w:rsidRPr="001E3151">
        <w:rPr>
          <w:rFonts w:asciiTheme="minorBidi" w:hAnsiTheme="minorBidi"/>
          <w:sz w:val="24"/>
          <w:szCs w:val="24"/>
          <w:lang w:val="en-US"/>
        </w:rPr>
        <w:t xml:space="preserve">, 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Israel abstains from eating bread for seven days, recalling the manner </w:t>
      </w:r>
      <w:r w:rsidR="00A06FCD">
        <w:rPr>
          <w:rFonts w:asciiTheme="minorBidi" w:hAnsiTheme="minorBidi"/>
          <w:sz w:val="24"/>
          <w:szCs w:val="24"/>
          <w:lang w:val="en-US"/>
        </w:rPr>
        <w:t>in which</w:t>
      </w:r>
      <w:r w:rsidR="00A06FCD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304706" w:rsidRPr="001E3151">
        <w:rPr>
          <w:rFonts w:asciiTheme="minorBidi" w:hAnsiTheme="minorBidi"/>
          <w:sz w:val="24"/>
          <w:szCs w:val="24"/>
          <w:lang w:val="en-US"/>
        </w:rPr>
        <w:t>they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left bread behind in the land of Egypt. Rejecting bread </w:t>
      </w:r>
      <w:r w:rsidR="00523045" w:rsidRPr="001E3151">
        <w:rPr>
          <w:rFonts w:asciiTheme="minorBidi" w:hAnsiTheme="minorBidi"/>
          <w:sz w:val="24"/>
          <w:szCs w:val="24"/>
          <w:lang w:val="en-US"/>
        </w:rPr>
        <w:t>i</w:t>
      </w:r>
      <w:r w:rsidRPr="001E3151">
        <w:rPr>
          <w:rFonts w:asciiTheme="minorBidi" w:hAnsiTheme="minorBidi"/>
          <w:sz w:val="24"/>
          <w:szCs w:val="24"/>
          <w:lang w:val="en-US"/>
        </w:rPr>
        <w:t>s equated with rejecting Egypt</w:t>
      </w:r>
      <w:r w:rsidR="00523045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066890">
        <w:rPr>
          <w:rFonts w:asciiTheme="minorBidi" w:hAnsiTheme="minorBidi"/>
          <w:sz w:val="24"/>
          <w:szCs w:val="24"/>
          <w:lang w:val="en-US"/>
        </w:rPr>
        <w:t>–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her satiation</w:t>
      </w:r>
      <w:r w:rsidR="00523045" w:rsidRPr="001E3151">
        <w:rPr>
          <w:rFonts w:asciiTheme="minorBidi" w:hAnsiTheme="minorBidi"/>
          <w:sz w:val="24"/>
          <w:szCs w:val="24"/>
          <w:lang w:val="en-US"/>
        </w:rPr>
        <w:t xml:space="preserve"> and</w:t>
      </w:r>
      <w:r w:rsidRPr="001E3151">
        <w:rPr>
          <w:rFonts w:asciiTheme="minorBidi" w:hAnsiTheme="minorBidi"/>
          <w:sz w:val="24"/>
          <w:szCs w:val="24"/>
          <w:lang w:val="en-US"/>
        </w:rPr>
        <w:t xml:space="preserve"> smugness</w:t>
      </w:r>
      <w:r w:rsidR="00523045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B12737" w:rsidRPr="001E3151">
        <w:rPr>
          <w:rFonts w:asciiTheme="minorBidi" w:hAnsiTheme="minorBidi"/>
          <w:sz w:val="24"/>
          <w:szCs w:val="24"/>
          <w:lang w:val="en-US"/>
        </w:rPr>
        <w:t>–</w:t>
      </w:r>
      <w:r w:rsidR="00CA1E72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B12737" w:rsidRPr="001E3151">
        <w:rPr>
          <w:rFonts w:asciiTheme="minorBidi" w:hAnsiTheme="minorBidi"/>
          <w:sz w:val="24"/>
          <w:szCs w:val="24"/>
          <w:lang w:val="en-US"/>
        </w:rPr>
        <w:t xml:space="preserve">and </w:t>
      </w:r>
      <w:proofErr w:type="gramStart"/>
      <w:r w:rsidR="00B12737" w:rsidRPr="001E3151">
        <w:rPr>
          <w:rFonts w:asciiTheme="minorBidi" w:hAnsiTheme="minorBidi"/>
          <w:sz w:val="24"/>
          <w:szCs w:val="24"/>
          <w:lang w:val="en-US"/>
        </w:rPr>
        <w:t>instead</w:t>
      </w:r>
      <w:proofErr w:type="gramEnd"/>
      <w:r w:rsidR="00304706" w:rsidRPr="001E3151">
        <w:rPr>
          <w:rFonts w:asciiTheme="minorBidi" w:hAnsiTheme="minorBidi"/>
          <w:sz w:val="24"/>
          <w:szCs w:val="24"/>
          <w:lang w:val="en-US"/>
        </w:rPr>
        <w:t xml:space="preserve"> </w:t>
      </w:r>
      <w:r w:rsidR="00A276DC" w:rsidRPr="001E3151">
        <w:rPr>
          <w:rFonts w:asciiTheme="minorBidi" w:hAnsiTheme="minorBidi"/>
          <w:sz w:val="24"/>
          <w:szCs w:val="24"/>
          <w:lang w:val="en-US"/>
        </w:rPr>
        <w:t xml:space="preserve">embracing </w:t>
      </w:r>
      <w:r w:rsidR="00304706" w:rsidRPr="001E3151">
        <w:rPr>
          <w:rFonts w:asciiTheme="minorBidi" w:hAnsiTheme="minorBidi"/>
          <w:sz w:val="24"/>
          <w:szCs w:val="24"/>
          <w:lang w:val="en-US"/>
        </w:rPr>
        <w:t>exclusi</w:t>
      </w:r>
      <w:r w:rsidR="00B12737" w:rsidRPr="001E3151">
        <w:rPr>
          <w:rFonts w:asciiTheme="minorBidi" w:hAnsiTheme="minorBidi"/>
          <w:sz w:val="24"/>
          <w:szCs w:val="24"/>
          <w:lang w:val="en-US"/>
        </w:rPr>
        <w:t>ve</w:t>
      </w:r>
      <w:r w:rsidR="00304706" w:rsidRPr="001E3151">
        <w:rPr>
          <w:rFonts w:asciiTheme="minorBidi" w:hAnsiTheme="minorBidi"/>
          <w:sz w:val="24"/>
          <w:szCs w:val="24"/>
          <w:lang w:val="en-US"/>
        </w:rPr>
        <w:t xml:space="preserve"> reliance upon God</w:t>
      </w:r>
      <w:r w:rsidRPr="001E3151">
        <w:rPr>
          <w:rFonts w:asciiTheme="minorBidi" w:hAnsiTheme="minorBidi"/>
          <w:sz w:val="24"/>
          <w:szCs w:val="24"/>
          <w:lang w:val="en-US"/>
        </w:rPr>
        <w:t>.</w:t>
      </w:r>
    </w:p>
    <w:sectPr w:rsidR="00810410" w:rsidRPr="001E315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11AB" w14:textId="77777777" w:rsidR="003525B7" w:rsidRDefault="003525B7" w:rsidP="00167F94">
      <w:pPr>
        <w:spacing w:line="240" w:lineRule="auto"/>
      </w:pPr>
      <w:r>
        <w:separator/>
      </w:r>
    </w:p>
  </w:endnote>
  <w:endnote w:type="continuationSeparator" w:id="0">
    <w:p w14:paraId="680A5CA7" w14:textId="77777777" w:rsidR="003525B7" w:rsidRDefault="003525B7" w:rsidP="00167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riam">
    <w:altName w:val="Arial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86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51A28" w14:textId="10CA3EA4" w:rsidR="001E3151" w:rsidRDefault="001E315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CCAA830" w14:textId="77777777" w:rsidR="001E3151" w:rsidRDefault="001E3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AF62B" w14:textId="77777777" w:rsidR="003525B7" w:rsidRDefault="003525B7" w:rsidP="00167F94">
      <w:pPr>
        <w:spacing w:line="240" w:lineRule="auto"/>
      </w:pPr>
      <w:r>
        <w:separator/>
      </w:r>
    </w:p>
  </w:footnote>
  <w:footnote w:type="continuationSeparator" w:id="0">
    <w:p w14:paraId="6D0E6A23" w14:textId="77777777" w:rsidR="003525B7" w:rsidRDefault="003525B7" w:rsidP="00167F94">
      <w:pPr>
        <w:spacing w:line="240" w:lineRule="auto"/>
      </w:pPr>
      <w:r>
        <w:continuationSeparator/>
      </w:r>
    </w:p>
  </w:footnote>
  <w:footnote w:id="1">
    <w:p w14:paraId="68FFF292" w14:textId="1567F29B" w:rsidR="00252AD1" w:rsidRPr="001E3151" w:rsidRDefault="00252AD1" w:rsidP="00252AD1">
      <w:pPr>
        <w:jc w:val="both"/>
        <w:rPr>
          <w:rFonts w:asciiTheme="minorBidi" w:hAnsiTheme="minorBidi"/>
          <w:sz w:val="20"/>
          <w:szCs w:val="20"/>
          <w:lang w:val="en-US"/>
        </w:rPr>
      </w:pPr>
      <w:r w:rsidRPr="001E3151">
        <w:rPr>
          <w:rStyle w:val="FootnoteReference"/>
          <w:rFonts w:asciiTheme="minorBidi" w:hAnsiTheme="minorBidi"/>
          <w:sz w:val="20"/>
          <w:szCs w:val="20"/>
        </w:rPr>
        <w:footnoteRef/>
      </w:r>
      <w:r w:rsidRPr="001E3151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F7055A">
        <w:rPr>
          <w:rFonts w:asciiTheme="minorBidi" w:hAnsiTheme="minorBidi"/>
          <w:sz w:val="20"/>
          <w:szCs w:val="20"/>
          <w:lang w:val="en-US"/>
        </w:rPr>
        <w:t>Tanakh</w:t>
      </w:r>
      <w:r w:rsidRPr="001E3151">
        <w:rPr>
          <w:rFonts w:asciiTheme="minorBidi" w:hAnsiTheme="minorBidi"/>
          <w:sz w:val="20"/>
          <w:szCs w:val="20"/>
          <w:lang w:val="en-US"/>
        </w:rPr>
        <w:t xml:space="preserve"> displays its contempt for idolatry by </w:t>
      </w:r>
      <w:proofErr w:type="gramStart"/>
      <w:r w:rsidRPr="001E3151">
        <w:rPr>
          <w:rFonts w:asciiTheme="minorBidi" w:hAnsiTheme="minorBidi"/>
          <w:sz w:val="20"/>
          <w:szCs w:val="20"/>
          <w:lang w:val="en-US"/>
        </w:rPr>
        <w:t>largely neglecting</w:t>
      </w:r>
      <w:proofErr w:type="gramEnd"/>
      <w:r w:rsidRPr="001E3151">
        <w:rPr>
          <w:rFonts w:asciiTheme="minorBidi" w:hAnsiTheme="minorBidi"/>
          <w:sz w:val="20"/>
          <w:szCs w:val="20"/>
          <w:lang w:val="en-US"/>
        </w:rPr>
        <w:t xml:space="preserve"> to expound upon specific pagan practices and beliefs. </w:t>
      </w:r>
      <w:r w:rsidR="001C6E75">
        <w:rPr>
          <w:rFonts w:asciiTheme="minorBidi" w:hAnsiTheme="minorBidi"/>
          <w:sz w:val="20"/>
          <w:szCs w:val="20"/>
          <w:lang w:val="en-US"/>
        </w:rPr>
        <w:t>Ramban</w:t>
      </w:r>
      <w:r w:rsidR="001C6E75" w:rsidRPr="001E3151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1E3151">
        <w:rPr>
          <w:rFonts w:asciiTheme="minorBidi" w:hAnsiTheme="minorBidi"/>
          <w:sz w:val="20"/>
          <w:szCs w:val="20"/>
          <w:lang w:val="en-US"/>
        </w:rPr>
        <w:t xml:space="preserve">observes the </w:t>
      </w:r>
      <w:r w:rsidRPr="00F7055A">
        <w:rPr>
          <w:rFonts w:asciiTheme="minorBidi" w:hAnsiTheme="minorBidi"/>
          <w:sz w:val="20"/>
          <w:szCs w:val="20"/>
          <w:lang w:val="en-US"/>
        </w:rPr>
        <w:t>Torah</w:t>
      </w:r>
      <w:r w:rsidR="00E439B9">
        <w:rPr>
          <w:rFonts w:asciiTheme="minorBidi" w:hAnsiTheme="minorBidi"/>
          <w:sz w:val="20"/>
          <w:szCs w:val="20"/>
          <w:lang w:val="en-US"/>
        </w:rPr>
        <w:t xml:space="preserve">’s </w:t>
      </w:r>
      <w:r w:rsidR="00E439B9" w:rsidRPr="001E3151">
        <w:rPr>
          <w:rFonts w:asciiTheme="minorBidi" w:hAnsiTheme="minorBidi"/>
          <w:sz w:val="20"/>
          <w:szCs w:val="20"/>
          <w:lang w:val="en-US"/>
        </w:rPr>
        <w:t>reticence</w:t>
      </w:r>
      <w:r w:rsidRPr="001E3151">
        <w:rPr>
          <w:rFonts w:asciiTheme="minorBidi" w:hAnsiTheme="minorBidi"/>
          <w:sz w:val="20"/>
          <w:szCs w:val="20"/>
          <w:lang w:val="en-US"/>
        </w:rPr>
        <w:t xml:space="preserve"> </w:t>
      </w:r>
      <w:r w:rsidR="00E439B9" w:rsidRPr="001E3151">
        <w:rPr>
          <w:rFonts w:asciiTheme="minorBidi" w:hAnsiTheme="minorBidi"/>
          <w:sz w:val="20"/>
          <w:szCs w:val="20"/>
          <w:lang w:val="en-US"/>
        </w:rPr>
        <w:t>regarding</w:t>
      </w:r>
      <w:r w:rsidRPr="001E3151">
        <w:rPr>
          <w:rFonts w:asciiTheme="minorBidi" w:hAnsiTheme="minorBidi"/>
          <w:sz w:val="20"/>
          <w:szCs w:val="20"/>
          <w:lang w:val="en-US"/>
        </w:rPr>
        <w:t xml:space="preserve"> idolatry in his commentary on </w:t>
      </w:r>
      <w:r w:rsidRPr="000773B7">
        <w:rPr>
          <w:rFonts w:asciiTheme="minorBidi" w:hAnsiTheme="minorBidi"/>
          <w:i/>
          <w:iCs/>
          <w:sz w:val="20"/>
          <w:szCs w:val="20"/>
          <w:lang w:val="en-US"/>
        </w:rPr>
        <w:t>Bereishit</w:t>
      </w:r>
      <w:r w:rsidRPr="001E3151">
        <w:rPr>
          <w:rFonts w:asciiTheme="minorBidi" w:hAnsiTheme="minorBidi"/>
          <w:sz w:val="20"/>
          <w:szCs w:val="20"/>
          <w:lang w:val="en-US"/>
        </w:rPr>
        <w:t xml:space="preserve"> 12:2. </w:t>
      </w:r>
    </w:p>
  </w:footnote>
  <w:footnote w:id="2">
    <w:p w14:paraId="635DD5AF" w14:textId="46BB2E6A" w:rsidR="00680A6E" w:rsidRPr="001E3151" w:rsidRDefault="00680A6E" w:rsidP="00A757CA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Pr="001E3151">
        <w:rPr>
          <w:rFonts w:asciiTheme="minorBidi" w:hAnsiTheme="minorBidi"/>
        </w:rPr>
        <w:t xml:space="preserve"> </w:t>
      </w:r>
      <w:r w:rsidR="00C57D6B">
        <w:rPr>
          <w:rFonts w:asciiTheme="minorBidi" w:hAnsiTheme="minorBidi"/>
          <w:lang w:val="en-US"/>
        </w:rPr>
        <w:t xml:space="preserve">There is one </w:t>
      </w:r>
      <w:proofErr w:type="gramStart"/>
      <w:r w:rsidR="00C57D6B">
        <w:rPr>
          <w:rFonts w:asciiTheme="minorBidi" w:hAnsiTheme="minorBidi"/>
          <w:lang w:val="en-US"/>
        </w:rPr>
        <w:t>possible mention</w:t>
      </w:r>
      <w:proofErr w:type="gramEnd"/>
      <w:r w:rsidR="00C57D6B">
        <w:rPr>
          <w:rFonts w:asciiTheme="minorBidi" w:hAnsiTheme="minorBidi"/>
          <w:lang w:val="en-US"/>
        </w:rPr>
        <w:t xml:space="preserve">. </w:t>
      </w:r>
      <w:r w:rsidR="00DD09EF" w:rsidRPr="001E3151">
        <w:rPr>
          <w:rFonts w:asciiTheme="minorBidi" w:hAnsiTheme="minorBidi"/>
          <w:lang w:val="en-US"/>
        </w:rPr>
        <w:t xml:space="preserve">In </w:t>
      </w:r>
      <w:r w:rsidR="00DD09EF" w:rsidRPr="000773B7">
        <w:rPr>
          <w:rFonts w:asciiTheme="minorBidi" w:hAnsiTheme="minorBidi"/>
          <w:i/>
          <w:iCs/>
          <w:lang w:val="en-US"/>
        </w:rPr>
        <w:t>Shemot</w:t>
      </w:r>
      <w:r w:rsidR="00DD09EF" w:rsidRPr="001E3151">
        <w:rPr>
          <w:rFonts w:asciiTheme="minorBidi" w:hAnsiTheme="minorBidi"/>
          <w:lang w:val="en-US"/>
        </w:rPr>
        <w:t xml:space="preserve"> 10:10, Pharaoh seethes with anger at Moshe’s demand, sputtering, “For evil (</w:t>
      </w:r>
      <w:r w:rsidR="00DD09EF" w:rsidRPr="001E3151">
        <w:rPr>
          <w:rFonts w:asciiTheme="minorBidi" w:hAnsiTheme="minorBidi"/>
          <w:i/>
          <w:iCs/>
          <w:lang w:val="en-US"/>
        </w:rPr>
        <w:t>ra’a</w:t>
      </w:r>
      <w:r w:rsidR="00DD09EF" w:rsidRPr="001E3151">
        <w:rPr>
          <w:rFonts w:asciiTheme="minorBidi" w:hAnsiTheme="minorBidi"/>
          <w:lang w:val="en-US"/>
        </w:rPr>
        <w:t>)</w:t>
      </w:r>
      <w:r w:rsidR="001C6E75">
        <w:rPr>
          <w:rFonts w:asciiTheme="minorBidi" w:hAnsiTheme="minorBidi"/>
          <w:lang w:val="en-US"/>
        </w:rPr>
        <w:t xml:space="preserve"> </w:t>
      </w:r>
      <w:r w:rsidR="00DD09EF" w:rsidRPr="001E3151">
        <w:rPr>
          <w:rFonts w:asciiTheme="minorBidi" w:hAnsiTheme="minorBidi"/>
          <w:lang w:val="en-US"/>
        </w:rPr>
        <w:t xml:space="preserve">is in your face.” Exegetes understand this phrase in </w:t>
      </w:r>
      <w:proofErr w:type="gramStart"/>
      <w:r w:rsidR="00DD09EF" w:rsidRPr="001E3151">
        <w:rPr>
          <w:rFonts w:asciiTheme="minorBidi" w:hAnsiTheme="minorBidi"/>
          <w:lang w:val="en-US"/>
        </w:rPr>
        <w:t>various ways</w:t>
      </w:r>
      <w:proofErr w:type="gramEnd"/>
      <w:r w:rsidR="00DD09EF" w:rsidRPr="001E3151">
        <w:rPr>
          <w:rFonts w:asciiTheme="minorBidi" w:hAnsiTheme="minorBidi"/>
          <w:lang w:val="en-US"/>
        </w:rPr>
        <w:t>. Rashi cites a midrashic idea that the word for evil is actually an allusion to a star, called Ra. Perhaps Rashi unwittingly alludes to the well-known Egyptian sun-</w:t>
      </w:r>
      <w:proofErr w:type="gramStart"/>
      <w:r w:rsidR="00DD09EF" w:rsidRPr="001E3151">
        <w:rPr>
          <w:rFonts w:asciiTheme="minorBidi" w:hAnsiTheme="minorBidi"/>
          <w:lang w:val="en-US"/>
        </w:rPr>
        <w:t>god</w:t>
      </w:r>
      <w:proofErr w:type="gramEnd"/>
      <w:r w:rsidR="00DD09EF" w:rsidRPr="001E3151">
        <w:rPr>
          <w:rFonts w:asciiTheme="minorBidi" w:hAnsiTheme="minorBidi"/>
          <w:lang w:val="en-US"/>
        </w:rPr>
        <w:t>, Ra. In this reading, Pharaoh threatens Moshe with the wrath of his god.</w:t>
      </w:r>
    </w:p>
  </w:footnote>
  <w:footnote w:id="3">
    <w:p w14:paraId="7F8B6DFE" w14:textId="1D3345D2" w:rsidR="00680A6E" w:rsidRPr="001E3151" w:rsidRDefault="00680A6E" w:rsidP="00A757CA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Pr="001E3151">
        <w:rPr>
          <w:rFonts w:asciiTheme="minorBidi" w:hAnsiTheme="minorBidi"/>
        </w:rPr>
        <w:t xml:space="preserve"> </w:t>
      </w:r>
      <w:r w:rsidR="0003183D" w:rsidRPr="001E3151">
        <w:rPr>
          <w:rFonts w:asciiTheme="minorBidi" w:hAnsiTheme="minorBidi"/>
          <w:lang w:val="en-US"/>
        </w:rPr>
        <w:t xml:space="preserve">Prophets and </w:t>
      </w:r>
      <w:r w:rsidR="0003183D" w:rsidRPr="000773B7">
        <w:rPr>
          <w:rFonts w:asciiTheme="minorBidi" w:hAnsiTheme="minorBidi"/>
          <w:i/>
          <w:iCs/>
          <w:lang w:val="en-US"/>
        </w:rPr>
        <w:t>midrashim</w:t>
      </w:r>
      <w:r w:rsidR="0003183D" w:rsidRPr="001E3151">
        <w:rPr>
          <w:rFonts w:asciiTheme="minorBidi" w:hAnsiTheme="minorBidi"/>
          <w:lang w:val="en-US"/>
        </w:rPr>
        <w:t xml:space="preserve"> do, however, note that Pharaohs regard</w:t>
      </w:r>
      <w:r w:rsidR="00C57D6B">
        <w:rPr>
          <w:rFonts w:asciiTheme="minorBidi" w:hAnsiTheme="minorBidi"/>
          <w:lang w:val="en-US"/>
        </w:rPr>
        <w:t>ed</w:t>
      </w:r>
      <w:r w:rsidR="0003183D" w:rsidRPr="001E3151">
        <w:rPr>
          <w:rFonts w:asciiTheme="minorBidi" w:hAnsiTheme="minorBidi"/>
          <w:lang w:val="en-US"/>
        </w:rPr>
        <w:t xml:space="preserve"> themselves as deities. </w:t>
      </w:r>
      <w:r w:rsidR="0003182B">
        <w:rPr>
          <w:rFonts w:asciiTheme="minorBidi" w:hAnsiTheme="minorBidi"/>
          <w:lang w:val="en-US"/>
        </w:rPr>
        <w:t xml:space="preserve">For instance, </w:t>
      </w:r>
      <w:r w:rsidR="00F7055A">
        <w:rPr>
          <w:rFonts w:asciiTheme="minorBidi" w:hAnsiTheme="minorBidi"/>
          <w:i/>
          <w:iCs/>
          <w:lang w:val="en-US"/>
        </w:rPr>
        <w:t>Yechezkel</w:t>
      </w:r>
      <w:r w:rsidR="00F7055A">
        <w:rPr>
          <w:rFonts w:asciiTheme="minorBidi" w:hAnsiTheme="minorBidi"/>
          <w:lang w:val="en-US"/>
        </w:rPr>
        <w:t xml:space="preserve"> </w:t>
      </w:r>
      <w:r w:rsidR="0003183D" w:rsidRPr="001E3151">
        <w:rPr>
          <w:rFonts w:asciiTheme="minorBidi" w:hAnsiTheme="minorBidi"/>
          <w:lang w:val="en-US"/>
        </w:rPr>
        <w:t xml:space="preserve">29:3 </w:t>
      </w:r>
      <w:r w:rsidR="00517B56" w:rsidRPr="001E3151">
        <w:rPr>
          <w:rFonts w:asciiTheme="minorBidi" w:hAnsiTheme="minorBidi"/>
          <w:lang w:val="en-US"/>
        </w:rPr>
        <w:t>observe</w:t>
      </w:r>
      <w:r w:rsidR="0003182B">
        <w:rPr>
          <w:rFonts w:asciiTheme="minorBidi" w:hAnsiTheme="minorBidi"/>
          <w:lang w:val="en-US"/>
        </w:rPr>
        <w:t>s with derision</w:t>
      </w:r>
      <w:r w:rsidR="00517B56" w:rsidRPr="001E3151">
        <w:rPr>
          <w:rFonts w:asciiTheme="minorBidi" w:hAnsiTheme="minorBidi"/>
          <w:lang w:val="en-US"/>
        </w:rPr>
        <w:t xml:space="preserve"> Pharaoh’s self-perception as the creator of the Nile.</w:t>
      </w:r>
      <w:r w:rsidRPr="001E3151">
        <w:rPr>
          <w:rFonts w:asciiTheme="minorBidi" w:hAnsiTheme="minorBidi"/>
          <w:lang w:val="en-US"/>
        </w:rPr>
        <w:t xml:space="preserve"> </w:t>
      </w:r>
      <w:r w:rsidR="000D5586" w:rsidRPr="001E3151">
        <w:rPr>
          <w:rFonts w:asciiTheme="minorBidi" w:hAnsiTheme="minorBidi"/>
          <w:lang w:val="en-US"/>
        </w:rPr>
        <w:t xml:space="preserve">The </w:t>
      </w:r>
      <w:r w:rsidR="00907245" w:rsidRPr="000773B7">
        <w:rPr>
          <w:rFonts w:asciiTheme="minorBidi" w:hAnsiTheme="minorBidi"/>
          <w:i/>
          <w:iCs/>
          <w:lang w:val="en-US"/>
        </w:rPr>
        <w:t>Shemot</w:t>
      </w:r>
      <w:r w:rsidR="000D5586" w:rsidRPr="001E3151">
        <w:rPr>
          <w:rFonts w:asciiTheme="minorBidi" w:hAnsiTheme="minorBidi"/>
          <w:lang w:val="en-US"/>
        </w:rPr>
        <w:t xml:space="preserve"> narrative simply ignores these claims, typical of ancient Pharaonic hubris.</w:t>
      </w:r>
    </w:p>
  </w:footnote>
  <w:footnote w:id="4">
    <w:p w14:paraId="664C220F" w14:textId="03BCB4C0" w:rsidR="00C70E4F" w:rsidRPr="001E3151" w:rsidRDefault="00C70E4F" w:rsidP="00A757CA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Pr="001E3151">
        <w:rPr>
          <w:rFonts w:asciiTheme="minorBidi" w:hAnsiTheme="minorBidi"/>
          <w:lang w:val="en-US"/>
        </w:rPr>
        <w:t xml:space="preserve"> In </w:t>
      </w:r>
      <w:r w:rsidR="00907245" w:rsidRPr="00F7055A">
        <w:rPr>
          <w:rFonts w:asciiTheme="minorBidi" w:hAnsiTheme="minorBidi"/>
          <w:i/>
          <w:iCs/>
          <w:lang w:val="en-US"/>
        </w:rPr>
        <w:t>Shemot</w:t>
      </w:r>
      <w:r w:rsidRPr="001E3151">
        <w:rPr>
          <w:rFonts w:asciiTheme="minorBidi" w:hAnsiTheme="minorBidi"/>
          <w:lang w:val="en-US"/>
        </w:rPr>
        <w:t xml:space="preserve"> 12:12, God </w:t>
      </w:r>
      <w:r w:rsidR="00CA6AA4" w:rsidRPr="001E3151">
        <w:rPr>
          <w:rFonts w:asciiTheme="minorBidi" w:hAnsiTheme="minorBidi"/>
          <w:lang w:val="en-US"/>
        </w:rPr>
        <w:t>includes</w:t>
      </w:r>
      <w:r w:rsidRPr="001E3151">
        <w:rPr>
          <w:rFonts w:asciiTheme="minorBidi" w:hAnsiTheme="minorBidi"/>
          <w:lang w:val="en-US"/>
        </w:rPr>
        <w:t xml:space="preserve"> the gods of Egypt</w:t>
      </w:r>
      <w:r w:rsidR="00CA6AA4" w:rsidRPr="001E3151">
        <w:rPr>
          <w:rFonts w:asciiTheme="minorBidi" w:hAnsiTheme="minorBidi"/>
          <w:lang w:val="en-US"/>
        </w:rPr>
        <w:t xml:space="preserve"> among those whom</w:t>
      </w:r>
      <w:r w:rsidR="00E43034" w:rsidRPr="001E3151">
        <w:rPr>
          <w:rFonts w:asciiTheme="minorBidi" w:hAnsiTheme="minorBidi"/>
          <w:lang w:val="en-US"/>
        </w:rPr>
        <w:t xml:space="preserve"> He </w:t>
      </w:r>
      <w:r w:rsidR="00CA6AA4" w:rsidRPr="001E3151">
        <w:rPr>
          <w:rFonts w:asciiTheme="minorBidi" w:hAnsiTheme="minorBidi"/>
          <w:lang w:val="en-US"/>
        </w:rPr>
        <w:t>will judge</w:t>
      </w:r>
      <w:r w:rsidRPr="001E3151">
        <w:rPr>
          <w:rFonts w:asciiTheme="minorBidi" w:hAnsiTheme="minorBidi"/>
          <w:lang w:val="en-US"/>
        </w:rPr>
        <w:t xml:space="preserve">. See also </w:t>
      </w:r>
      <w:r w:rsidR="00907245" w:rsidRPr="00F7055A">
        <w:rPr>
          <w:rFonts w:asciiTheme="minorBidi" w:hAnsiTheme="minorBidi"/>
          <w:i/>
          <w:iCs/>
          <w:lang w:val="en-US"/>
        </w:rPr>
        <w:t>B</w:t>
      </w:r>
      <w:r w:rsidR="001E3151" w:rsidRPr="00F7055A">
        <w:rPr>
          <w:rFonts w:asciiTheme="minorBidi" w:hAnsiTheme="minorBidi"/>
          <w:i/>
          <w:iCs/>
          <w:lang w:val="en-US"/>
        </w:rPr>
        <w:t>a</w:t>
      </w:r>
      <w:r w:rsidR="00907245" w:rsidRPr="00F7055A">
        <w:rPr>
          <w:rFonts w:asciiTheme="minorBidi" w:hAnsiTheme="minorBidi"/>
          <w:i/>
          <w:iCs/>
          <w:lang w:val="en-US"/>
        </w:rPr>
        <w:t>midbar</w:t>
      </w:r>
      <w:r w:rsidRPr="001E3151">
        <w:rPr>
          <w:rFonts w:asciiTheme="minorBidi" w:hAnsiTheme="minorBidi"/>
          <w:lang w:val="en-US"/>
        </w:rPr>
        <w:t xml:space="preserve"> 33:4.</w:t>
      </w:r>
      <w:r w:rsidRPr="001E3151">
        <w:rPr>
          <w:rFonts w:asciiTheme="minorBidi" w:hAnsiTheme="minorBidi"/>
        </w:rPr>
        <w:t xml:space="preserve"> </w:t>
      </w:r>
    </w:p>
  </w:footnote>
  <w:footnote w:id="5">
    <w:p w14:paraId="3C552003" w14:textId="7FD4A10F" w:rsidR="0008651D" w:rsidRPr="001E3151" w:rsidRDefault="0008651D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Pr="001E3151">
        <w:rPr>
          <w:rFonts w:asciiTheme="minorBidi" w:hAnsiTheme="minorBidi"/>
        </w:rPr>
        <w:t xml:space="preserve"> </w:t>
      </w:r>
      <w:r w:rsidRPr="001E3151">
        <w:rPr>
          <w:rFonts w:asciiTheme="minorBidi" w:hAnsiTheme="minorBidi"/>
          <w:lang w:val="en-US"/>
        </w:rPr>
        <w:t xml:space="preserve">In next week’s </w:t>
      </w:r>
      <w:r w:rsidRPr="001E3151">
        <w:rPr>
          <w:rFonts w:asciiTheme="minorBidi" w:hAnsiTheme="minorBidi"/>
          <w:i/>
          <w:iCs/>
          <w:lang w:val="en-US"/>
        </w:rPr>
        <w:t>shiur</w:t>
      </w:r>
      <w:r w:rsidR="0003182B">
        <w:rPr>
          <w:rFonts w:asciiTheme="minorBidi" w:hAnsiTheme="minorBidi"/>
          <w:lang w:val="en-US"/>
        </w:rPr>
        <w:t>,</w:t>
      </w:r>
      <w:r w:rsidRPr="001E3151">
        <w:rPr>
          <w:rFonts w:asciiTheme="minorBidi" w:hAnsiTheme="minorBidi"/>
          <w:lang w:val="en-US"/>
        </w:rPr>
        <w:t xml:space="preserve"> we will examine how the biblical story combats other fundamental Egyptian attitudes, such as their perception of the power of the human king and the nature of death.</w:t>
      </w:r>
    </w:p>
  </w:footnote>
  <w:footnote w:id="6">
    <w:p w14:paraId="329A0C42" w14:textId="6A557E0A" w:rsidR="00673036" w:rsidRPr="001E3151" w:rsidRDefault="00673036" w:rsidP="00A757CA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Pr="001E3151">
        <w:rPr>
          <w:rFonts w:asciiTheme="minorBidi" w:hAnsiTheme="minorBidi"/>
        </w:rPr>
        <w:t xml:space="preserve"> </w:t>
      </w:r>
      <w:r w:rsidRPr="001E3151">
        <w:rPr>
          <w:rFonts w:asciiTheme="minorBidi" w:hAnsiTheme="minorBidi"/>
          <w:lang w:val="en-US"/>
        </w:rPr>
        <w:t xml:space="preserve">The centrality of the Nile to Egypt’s success has long </w:t>
      </w:r>
      <w:proofErr w:type="gramStart"/>
      <w:r w:rsidRPr="001E3151">
        <w:rPr>
          <w:rFonts w:asciiTheme="minorBidi" w:hAnsiTheme="minorBidi"/>
          <w:lang w:val="en-US"/>
        </w:rPr>
        <w:t>been recognized</w:t>
      </w:r>
      <w:proofErr w:type="gramEnd"/>
      <w:r w:rsidRPr="001E3151">
        <w:rPr>
          <w:rFonts w:asciiTheme="minorBidi" w:hAnsiTheme="minorBidi"/>
          <w:lang w:val="en-US"/>
        </w:rPr>
        <w:t>. The fifth century BCE</w:t>
      </w:r>
      <w:r w:rsidRPr="001E3151">
        <w:rPr>
          <w:rFonts w:asciiTheme="minorBidi" w:hAnsiTheme="minorBidi"/>
        </w:rPr>
        <w:t xml:space="preserve"> Greek historian Herodotus</w:t>
      </w:r>
      <w:r w:rsidRPr="001E3151">
        <w:rPr>
          <w:rFonts w:asciiTheme="minorBidi" w:hAnsiTheme="minorBidi"/>
          <w:shd w:val="clear" w:color="auto" w:fill="FFFFFF"/>
        </w:rPr>
        <w:t> </w:t>
      </w:r>
      <w:r w:rsidR="00D47558">
        <w:rPr>
          <w:rFonts w:asciiTheme="minorBidi" w:hAnsiTheme="minorBidi"/>
          <w:shd w:val="clear" w:color="auto" w:fill="FFFFFF"/>
          <w:lang w:val="en-US"/>
        </w:rPr>
        <w:t xml:space="preserve">refers to </w:t>
      </w:r>
      <w:r w:rsidRPr="001E3151">
        <w:rPr>
          <w:rFonts w:asciiTheme="minorBidi" w:hAnsiTheme="minorBidi"/>
          <w:shd w:val="clear" w:color="auto" w:fill="FFFFFF"/>
        </w:rPr>
        <w:t>the “gift of the Nile</w:t>
      </w:r>
      <w:r w:rsidRPr="001E3151">
        <w:rPr>
          <w:rFonts w:asciiTheme="minorBidi" w:hAnsiTheme="minorBidi"/>
          <w:shd w:val="clear" w:color="auto" w:fill="FFFFFF"/>
          <w:lang w:val="en-US"/>
        </w:rPr>
        <w:t>.</w:t>
      </w:r>
      <w:r w:rsidRPr="001E3151">
        <w:rPr>
          <w:rFonts w:asciiTheme="minorBidi" w:hAnsiTheme="minorBidi"/>
          <w:shd w:val="clear" w:color="auto" w:fill="FFFFFF"/>
        </w:rPr>
        <w:t>”</w:t>
      </w:r>
      <w:r w:rsidR="007600C6" w:rsidRPr="001E3151">
        <w:rPr>
          <w:rFonts w:asciiTheme="minorBidi" w:hAnsiTheme="minorBidi"/>
          <w:shd w:val="clear" w:color="auto" w:fill="FFFFFF"/>
          <w:lang w:val="en-US"/>
        </w:rPr>
        <w:t xml:space="preserve"> Without the Nile, there would be no Egypt.</w:t>
      </w:r>
    </w:p>
  </w:footnote>
  <w:footnote w:id="7">
    <w:p w14:paraId="7A7ADCAA" w14:textId="661067B4" w:rsidR="00DC5CA9" w:rsidRPr="001E3151" w:rsidRDefault="00DC5CA9" w:rsidP="00A757CA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Pr="001E3151">
        <w:rPr>
          <w:rFonts w:asciiTheme="minorBidi" w:hAnsiTheme="minorBidi"/>
        </w:rPr>
        <w:t xml:space="preserve"> </w:t>
      </w:r>
      <w:r w:rsidR="00477369" w:rsidRPr="001E3151">
        <w:rPr>
          <w:rFonts w:asciiTheme="minorBidi" w:hAnsiTheme="minorBidi"/>
          <w:lang w:val="en-US"/>
        </w:rPr>
        <w:t xml:space="preserve">Prophets, for example, </w:t>
      </w:r>
      <w:r w:rsidR="0003183D" w:rsidRPr="001E3151">
        <w:rPr>
          <w:rFonts w:asciiTheme="minorBidi" w:hAnsiTheme="minorBidi"/>
          <w:lang w:val="en-US"/>
        </w:rPr>
        <w:t>frequently</w:t>
      </w:r>
      <w:r w:rsidR="0005536A" w:rsidRPr="001E3151">
        <w:rPr>
          <w:rFonts w:asciiTheme="minorBidi" w:hAnsiTheme="minorBidi"/>
          <w:lang w:val="en-US"/>
        </w:rPr>
        <w:t xml:space="preserve"> refer to the Nile</w:t>
      </w:r>
      <w:r w:rsidR="00673036" w:rsidRPr="001E3151">
        <w:rPr>
          <w:rFonts w:asciiTheme="minorBidi" w:hAnsiTheme="minorBidi"/>
          <w:lang w:val="en-US"/>
        </w:rPr>
        <w:t xml:space="preserve">, often as a metonym for Egypt and sometimes in a manner that </w:t>
      </w:r>
      <w:r w:rsidR="0005536A" w:rsidRPr="00C20504">
        <w:rPr>
          <w:rFonts w:asciiTheme="minorBidi" w:hAnsiTheme="minorBidi"/>
          <w:lang w:val="en-US"/>
        </w:rPr>
        <w:t>intertwine</w:t>
      </w:r>
      <w:r w:rsidR="008000A6" w:rsidRPr="00C20504">
        <w:rPr>
          <w:rFonts w:asciiTheme="minorBidi" w:hAnsiTheme="minorBidi"/>
          <w:lang w:val="en-US"/>
        </w:rPr>
        <w:t>s</w:t>
      </w:r>
      <w:r w:rsidR="00673036" w:rsidRPr="00C20504">
        <w:rPr>
          <w:rFonts w:asciiTheme="minorBidi" w:hAnsiTheme="minorBidi"/>
          <w:lang w:val="en-US"/>
        </w:rPr>
        <w:t xml:space="preserve"> the Nile and</w:t>
      </w:r>
      <w:r w:rsidR="0005536A" w:rsidRPr="00C20504">
        <w:rPr>
          <w:rFonts w:asciiTheme="minorBidi" w:hAnsiTheme="minorBidi"/>
          <w:lang w:val="en-US"/>
        </w:rPr>
        <w:t xml:space="preserve"> Egypt. </w:t>
      </w:r>
      <w:r w:rsidRPr="00C20504">
        <w:rPr>
          <w:rFonts w:asciiTheme="minorBidi" w:hAnsiTheme="minorBidi"/>
          <w:lang w:val="en-US"/>
        </w:rPr>
        <w:t xml:space="preserve">See </w:t>
      </w:r>
      <w:proofErr w:type="gramStart"/>
      <w:r w:rsidRPr="00C20504">
        <w:rPr>
          <w:rFonts w:asciiTheme="minorBidi" w:hAnsiTheme="minorBidi"/>
          <w:lang w:val="en-US"/>
        </w:rPr>
        <w:t>e.g.</w:t>
      </w:r>
      <w:proofErr w:type="gramEnd"/>
      <w:r w:rsidRPr="00C20504">
        <w:rPr>
          <w:rFonts w:asciiTheme="minorBidi" w:hAnsiTheme="minorBidi"/>
          <w:lang w:val="en-US"/>
        </w:rPr>
        <w:t xml:space="preserve"> </w:t>
      </w:r>
      <w:r w:rsidR="009A60B4" w:rsidRPr="00C20504">
        <w:rPr>
          <w:rFonts w:asciiTheme="minorBidi" w:hAnsiTheme="minorBidi"/>
          <w:i/>
          <w:iCs/>
          <w:lang w:val="en-US"/>
        </w:rPr>
        <w:t>Yeshayahu</w:t>
      </w:r>
      <w:r w:rsidR="009A60B4" w:rsidRPr="00C20504">
        <w:rPr>
          <w:rFonts w:asciiTheme="minorBidi" w:hAnsiTheme="minorBidi"/>
          <w:lang w:val="en-US"/>
        </w:rPr>
        <w:t xml:space="preserve"> </w:t>
      </w:r>
      <w:r w:rsidRPr="00C20504">
        <w:rPr>
          <w:rFonts w:asciiTheme="minorBidi" w:hAnsiTheme="minorBidi"/>
          <w:lang w:val="en-US"/>
        </w:rPr>
        <w:t>19:</w:t>
      </w:r>
      <w:r w:rsidR="0005536A" w:rsidRPr="00C20504">
        <w:rPr>
          <w:rFonts w:asciiTheme="minorBidi" w:hAnsiTheme="minorBidi"/>
          <w:lang w:val="en-US"/>
        </w:rPr>
        <w:t>7-8, 23:3</w:t>
      </w:r>
      <w:r w:rsidR="008000A6" w:rsidRPr="00C20504">
        <w:rPr>
          <w:rFonts w:asciiTheme="minorBidi" w:hAnsiTheme="minorBidi"/>
          <w:lang w:val="en-US"/>
        </w:rPr>
        <w:t>,</w:t>
      </w:r>
      <w:r w:rsidR="00B002E4" w:rsidRPr="00C20504">
        <w:rPr>
          <w:rFonts w:asciiTheme="minorBidi" w:hAnsiTheme="minorBidi"/>
          <w:lang w:val="en-US"/>
        </w:rPr>
        <w:t xml:space="preserve"> </w:t>
      </w:r>
      <w:r w:rsidR="009A60B4" w:rsidRPr="00C20504">
        <w:rPr>
          <w:rFonts w:asciiTheme="minorBidi" w:hAnsiTheme="minorBidi"/>
          <w:i/>
          <w:iCs/>
          <w:lang w:val="en-US"/>
        </w:rPr>
        <w:t xml:space="preserve">Yechezkel </w:t>
      </w:r>
      <w:r w:rsidR="00B002E4" w:rsidRPr="00C20504">
        <w:rPr>
          <w:rFonts w:asciiTheme="minorBidi" w:hAnsiTheme="minorBidi"/>
          <w:lang w:val="en-US"/>
        </w:rPr>
        <w:t>30:12</w:t>
      </w:r>
      <w:r w:rsidR="008000A6" w:rsidRPr="00C20504">
        <w:rPr>
          <w:rFonts w:asciiTheme="minorBidi" w:hAnsiTheme="minorBidi"/>
          <w:lang w:val="en-US"/>
        </w:rPr>
        <w:t>, and</w:t>
      </w:r>
      <w:r w:rsidR="0005536A" w:rsidRPr="00C20504">
        <w:rPr>
          <w:rFonts w:asciiTheme="minorBidi" w:hAnsiTheme="minorBidi"/>
          <w:lang w:val="en-US"/>
        </w:rPr>
        <w:t xml:space="preserve"> </w:t>
      </w:r>
      <w:r w:rsidR="0005536A" w:rsidRPr="00C20504">
        <w:rPr>
          <w:rFonts w:asciiTheme="minorBidi" w:hAnsiTheme="minorBidi"/>
          <w:i/>
          <w:iCs/>
          <w:lang w:val="en-US"/>
        </w:rPr>
        <w:t>Amos</w:t>
      </w:r>
      <w:r w:rsidR="0005536A" w:rsidRPr="001E3151">
        <w:rPr>
          <w:rFonts w:asciiTheme="minorBidi" w:hAnsiTheme="minorBidi"/>
          <w:lang w:val="en-US"/>
        </w:rPr>
        <w:t xml:space="preserve"> 8:8.</w:t>
      </w:r>
    </w:p>
  </w:footnote>
  <w:footnote w:id="8">
    <w:p w14:paraId="1BA69528" w14:textId="7842C52E" w:rsidR="00D31FDC" w:rsidRPr="00862AB0" w:rsidRDefault="00D31FDC" w:rsidP="00A757CA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Pr="001E3151">
        <w:rPr>
          <w:rFonts w:asciiTheme="minorBidi" w:hAnsiTheme="minorBidi"/>
        </w:rPr>
        <w:t xml:space="preserve"> </w:t>
      </w:r>
      <w:r w:rsidRPr="001E3151">
        <w:rPr>
          <w:rFonts w:asciiTheme="minorBidi" w:hAnsiTheme="minorBidi"/>
          <w:shd w:val="clear" w:color="auto" w:fill="FFFFFF"/>
        </w:rPr>
        <w:t>The Egyptians practiced a form of water management called basin irrigation, construct</w:t>
      </w:r>
      <w:r w:rsidRPr="001E3151">
        <w:rPr>
          <w:rFonts w:asciiTheme="minorBidi" w:hAnsiTheme="minorBidi"/>
          <w:shd w:val="clear" w:color="auto" w:fill="FFFFFF"/>
          <w:lang w:val="en-US"/>
        </w:rPr>
        <w:t>ing</w:t>
      </w:r>
      <w:r w:rsidRPr="001E3151">
        <w:rPr>
          <w:rFonts w:asciiTheme="minorBidi" w:hAnsiTheme="minorBidi"/>
          <w:shd w:val="clear" w:color="auto" w:fill="FFFFFF"/>
        </w:rPr>
        <w:t xml:space="preserve"> a network of earthen banks</w:t>
      </w:r>
      <w:r w:rsidRPr="001E3151">
        <w:rPr>
          <w:rFonts w:asciiTheme="minorBidi" w:hAnsiTheme="minorBidi"/>
          <w:shd w:val="clear" w:color="auto" w:fill="FFFFFF"/>
          <w:lang w:val="en-US"/>
        </w:rPr>
        <w:t xml:space="preserve"> to control and direct the </w:t>
      </w:r>
      <w:r w:rsidRPr="001E3151">
        <w:rPr>
          <w:rFonts w:asciiTheme="minorBidi" w:hAnsiTheme="minorBidi"/>
          <w:shd w:val="clear" w:color="auto" w:fill="FFFFFF"/>
        </w:rPr>
        <w:t>floodwater</w:t>
      </w:r>
      <w:r w:rsidRPr="001E3151">
        <w:rPr>
          <w:rFonts w:asciiTheme="minorBidi" w:hAnsiTheme="minorBidi"/>
          <w:shd w:val="clear" w:color="auto" w:fill="FFFFFF"/>
          <w:lang w:val="en-US"/>
        </w:rPr>
        <w:t>s in an efficacious manner. They also used a</w:t>
      </w:r>
      <w:r w:rsidRPr="001E3151">
        <w:rPr>
          <w:rFonts w:asciiTheme="minorBidi" w:hAnsiTheme="minorBidi"/>
          <w:shd w:val="clear" w:color="auto" w:fill="FFFFFF"/>
        </w:rPr>
        <w:t xml:space="preserve"> water-lifting device</w:t>
      </w:r>
      <w:r w:rsidRPr="001E3151">
        <w:rPr>
          <w:rFonts w:asciiTheme="minorBidi" w:hAnsiTheme="minorBidi"/>
          <w:shd w:val="clear" w:color="auto" w:fill="FFFFFF"/>
          <w:lang w:val="en-US"/>
        </w:rPr>
        <w:t xml:space="preserve">, called a </w:t>
      </w:r>
      <w:r w:rsidRPr="001E3151">
        <w:rPr>
          <w:rFonts w:asciiTheme="minorBidi" w:hAnsiTheme="minorBidi"/>
          <w:i/>
          <w:iCs/>
          <w:shd w:val="clear" w:color="auto" w:fill="FFFFFF"/>
          <w:lang w:val="en-US"/>
        </w:rPr>
        <w:t>shaduf</w:t>
      </w:r>
      <w:r w:rsidR="00A63732" w:rsidRPr="001E3151">
        <w:rPr>
          <w:rFonts w:asciiTheme="minorBidi" w:hAnsiTheme="minorBidi"/>
          <w:shd w:val="clear" w:color="auto" w:fill="FFFFFF"/>
          <w:lang w:val="en-US"/>
        </w:rPr>
        <w:t>,</w:t>
      </w:r>
      <w:r w:rsidRPr="001E3151">
        <w:rPr>
          <w:rFonts w:asciiTheme="minorBidi" w:hAnsiTheme="minorBidi"/>
          <w:shd w:val="clear" w:color="auto" w:fill="FFFFFF"/>
          <w:lang w:val="en-US"/>
        </w:rPr>
        <w:t xml:space="preserve"> </w:t>
      </w:r>
      <w:r w:rsidR="00A63732" w:rsidRPr="001E3151">
        <w:rPr>
          <w:rFonts w:asciiTheme="minorBidi" w:hAnsiTheme="minorBidi"/>
          <w:shd w:val="clear" w:color="auto" w:fill="FFFFFF"/>
          <w:lang w:val="en-US"/>
        </w:rPr>
        <w:t>which</w:t>
      </w:r>
      <w:r w:rsidRPr="001E3151">
        <w:rPr>
          <w:rFonts w:asciiTheme="minorBidi" w:hAnsiTheme="minorBidi"/>
          <w:shd w:val="clear" w:color="auto" w:fill="FFFFFF"/>
        </w:rPr>
        <w:t xml:space="preserve"> enabled farmers to irrigate crops near the riverbanks and canals during the dry summer</w:t>
      </w:r>
      <w:r w:rsidRPr="001E3151">
        <w:rPr>
          <w:rFonts w:asciiTheme="minorBidi" w:hAnsiTheme="minorBidi"/>
          <w:shd w:val="clear" w:color="auto" w:fill="FFFFFF"/>
          <w:lang w:val="en-US"/>
        </w:rPr>
        <w:t xml:space="preserve">, thereby increasing production. </w:t>
      </w:r>
      <w:proofErr w:type="gramStart"/>
      <w:r w:rsidRPr="001E3151">
        <w:rPr>
          <w:rFonts w:asciiTheme="minorBidi" w:hAnsiTheme="minorBidi"/>
          <w:shd w:val="clear" w:color="auto" w:fill="FFFFFF"/>
          <w:lang w:val="en-US"/>
        </w:rPr>
        <w:t>Possibly these</w:t>
      </w:r>
      <w:proofErr w:type="gramEnd"/>
      <w:r w:rsidRPr="001E3151">
        <w:rPr>
          <w:rFonts w:asciiTheme="minorBidi" w:hAnsiTheme="minorBidi"/>
          <w:shd w:val="clear" w:color="auto" w:fill="FFFFFF"/>
          <w:lang w:val="en-US"/>
        </w:rPr>
        <w:t xml:space="preserve"> devices could have been operated with the feet, thereby accounting for the above reference. See </w:t>
      </w:r>
      <w:r w:rsidRPr="001E3151">
        <w:rPr>
          <w:rFonts w:asciiTheme="minorBidi" w:hAnsiTheme="minorBidi"/>
          <w:shd w:val="clear" w:color="auto" w:fill="FFFFFF"/>
        </w:rPr>
        <w:t>Karl W. Butzer, </w:t>
      </w:r>
      <w:r w:rsidRPr="001E3151">
        <w:rPr>
          <w:rFonts w:asciiTheme="minorBidi" w:hAnsiTheme="minorBidi"/>
          <w:i/>
          <w:iCs/>
          <w:shd w:val="clear" w:color="auto" w:fill="FFFFFF"/>
        </w:rPr>
        <w:t>Early Hydraulic Civilization in Egypt: A Study in Cultural Ecology</w:t>
      </w:r>
      <w:r w:rsidRPr="001E3151">
        <w:rPr>
          <w:rFonts w:asciiTheme="minorBidi" w:hAnsiTheme="minorBidi"/>
          <w:shd w:val="clear" w:color="auto" w:fill="FFFFFF"/>
        </w:rPr>
        <w:t> (Chicago: The University of Chicago Press, 1976)</w:t>
      </w:r>
      <w:r w:rsidR="00604379">
        <w:rPr>
          <w:rFonts w:asciiTheme="minorBidi" w:hAnsiTheme="minorBidi"/>
          <w:shd w:val="clear" w:color="auto" w:fill="FFFFFF"/>
          <w:lang w:val="en-US"/>
        </w:rPr>
        <w:t>,</w:t>
      </w:r>
      <w:r w:rsidR="00A31BF7">
        <w:rPr>
          <w:rFonts w:asciiTheme="minorBidi" w:hAnsiTheme="minorBidi"/>
          <w:shd w:val="clear" w:color="auto" w:fill="FFFFFF"/>
          <w:lang w:val="en-US"/>
        </w:rPr>
        <w:t xml:space="preserve"> </w:t>
      </w:r>
      <w:r w:rsidRPr="001E3151">
        <w:rPr>
          <w:rFonts w:asciiTheme="minorBidi" w:hAnsiTheme="minorBidi"/>
          <w:shd w:val="clear" w:color="auto" w:fill="FFFFFF"/>
        </w:rPr>
        <w:t>M.S. Drowser, "Water-Supply, Irrigation, and Agriculture," in C. Singer, E.J. Holmyard, and A.R. Hall, eds., </w:t>
      </w:r>
      <w:r w:rsidRPr="001E3151">
        <w:rPr>
          <w:rFonts w:asciiTheme="minorBidi" w:hAnsiTheme="minorBidi"/>
          <w:i/>
          <w:iCs/>
          <w:shd w:val="clear" w:color="auto" w:fill="FFFFFF"/>
        </w:rPr>
        <w:t>A History of Technology</w:t>
      </w:r>
      <w:r w:rsidRPr="001E3151">
        <w:rPr>
          <w:rFonts w:asciiTheme="minorBidi" w:hAnsiTheme="minorBidi"/>
          <w:shd w:val="clear" w:color="auto" w:fill="FFFFFF"/>
        </w:rPr>
        <w:t> (New York: Oxford University Press, 1954)</w:t>
      </w:r>
      <w:r w:rsidR="00862AB0">
        <w:rPr>
          <w:rFonts w:asciiTheme="minorBidi" w:hAnsiTheme="minorBidi"/>
          <w:shd w:val="clear" w:color="auto" w:fill="FFFFFF"/>
          <w:lang w:val="en-US"/>
        </w:rPr>
        <w:t>.</w:t>
      </w:r>
    </w:p>
  </w:footnote>
  <w:footnote w:id="9">
    <w:p w14:paraId="72FCB385" w14:textId="7B6EEC35" w:rsidR="00680A6E" w:rsidRPr="001E3151" w:rsidRDefault="00680A6E" w:rsidP="00A757CA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Pr="001E3151">
        <w:rPr>
          <w:rFonts w:asciiTheme="minorBidi" w:hAnsiTheme="minorBidi"/>
        </w:rPr>
        <w:t xml:space="preserve"> </w:t>
      </w:r>
      <w:r w:rsidRPr="001E3151">
        <w:rPr>
          <w:rFonts w:asciiTheme="minorBidi" w:hAnsiTheme="minorBidi"/>
          <w:lang w:val="en-US"/>
        </w:rPr>
        <w:t>Unsurprisingly, the first two plagues strike at the Nile, illustrating its vulnerab</w:t>
      </w:r>
      <w:r w:rsidR="00DE5DDE" w:rsidRPr="001E3151">
        <w:rPr>
          <w:rFonts w:asciiTheme="minorBidi" w:hAnsiTheme="minorBidi"/>
          <w:lang w:val="en-US"/>
        </w:rPr>
        <w:t>ility</w:t>
      </w:r>
      <w:r w:rsidRPr="001E3151">
        <w:rPr>
          <w:rFonts w:asciiTheme="minorBidi" w:hAnsiTheme="minorBidi"/>
          <w:lang w:val="en-US"/>
        </w:rPr>
        <w:t xml:space="preserve"> to divine power and the preposterousness of assuming that any human</w:t>
      </w:r>
      <w:r w:rsidR="00DE5DDE" w:rsidRPr="001E3151">
        <w:rPr>
          <w:rFonts w:asciiTheme="minorBidi" w:hAnsiTheme="minorBidi"/>
          <w:lang w:val="en-US"/>
        </w:rPr>
        <w:t>, even the Pharaoh</w:t>
      </w:r>
      <w:r w:rsidR="00976B90">
        <w:rPr>
          <w:rFonts w:asciiTheme="minorBidi" w:hAnsiTheme="minorBidi"/>
          <w:lang w:val="en-US"/>
        </w:rPr>
        <w:t xml:space="preserve">, </w:t>
      </w:r>
      <w:r w:rsidR="00976B90" w:rsidRPr="001E3151">
        <w:rPr>
          <w:rFonts w:asciiTheme="minorBidi" w:hAnsiTheme="minorBidi"/>
          <w:lang w:val="en-US"/>
        </w:rPr>
        <w:t>controls its bounty</w:t>
      </w:r>
      <w:r w:rsidRPr="001E3151">
        <w:rPr>
          <w:rFonts w:asciiTheme="minorBidi" w:hAnsiTheme="minorBidi"/>
          <w:lang w:val="en-US"/>
        </w:rPr>
        <w:t xml:space="preserve">. See also </w:t>
      </w:r>
      <w:r w:rsidR="00643F44">
        <w:rPr>
          <w:rFonts w:asciiTheme="minorBidi" w:hAnsiTheme="minorBidi"/>
          <w:i/>
          <w:iCs/>
          <w:lang w:val="en-US"/>
        </w:rPr>
        <w:t xml:space="preserve">Yeshayahu </w:t>
      </w:r>
      <w:r w:rsidRPr="001E3151">
        <w:rPr>
          <w:rFonts w:asciiTheme="minorBidi" w:hAnsiTheme="minorBidi"/>
          <w:lang w:val="en-US"/>
        </w:rPr>
        <w:t xml:space="preserve">19:5-10, </w:t>
      </w:r>
      <w:r w:rsidR="00D105A5" w:rsidRPr="001E3151">
        <w:rPr>
          <w:rFonts w:asciiTheme="minorBidi" w:hAnsiTheme="minorBidi"/>
          <w:lang w:val="en-US"/>
        </w:rPr>
        <w:t>where the prophet threatens</w:t>
      </w:r>
      <w:r w:rsidRPr="001E3151">
        <w:rPr>
          <w:rFonts w:asciiTheme="minorBidi" w:hAnsiTheme="minorBidi"/>
          <w:lang w:val="en-US"/>
        </w:rPr>
        <w:t xml:space="preserve"> that God will dry up the Nile, indicating divine, not human, control over Egypt’s most precious resource.</w:t>
      </w:r>
    </w:p>
  </w:footnote>
  <w:footnote w:id="10">
    <w:p w14:paraId="24771464" w14:textId="173675A9" w:rsidR="00952D4F" w:rsidRPr="001E3151" w:rsidRDefault="00952D4F" w:rsidP="00A757CA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Pr="001E3151">
        <w:rPr>
          <w:rFonts w:asciiTheme="minorBidi" w:hAnsiTheme="minorBidi"/>
        </w:rPr>
        <w:t xml:space="preserve"> </w:t>
      </w:r>
      <w:r w:rsidRPr="001E3151">
        <w:rPr>
          <w:rFonts w:asciiTheme="minorBidi" w:hAnsiTheme="minorBidi"/>
          <w:lang w:val="en-US"/>
        </w:rPr>
        <w:t xml:space="preserve">Following </w:t>
      </w:r>
      <w:r w:rsidR="00E96820" w:rsidRPr="001E3151">
        <w:rPr>
          <w:rFonts w:asciiTheme="minorBidi" w:hAnsiTheme="minorBidi"/>
          <w:lang w:val="en-US"/>
        </w:rPr>
        <w:t>the</w:t>
      </w:r>
      <w:r w:rsidRPr="001E3151">
        <w:rPr>
          <w:rFonts w:asciiTheme="minorBidi" w:hAnsiTheme="minorBidi"/>
          <w:lang w:val="en-US"/>
        </w:rPr>
        <w:t xml:space="preserve"> initial </w:t>
      </w:r>
      <w:r w:rsidR="00E96820" w:rsidRPr="001E3151">
        <w:rPr>
          <w:rFonts w:asciiTheme="minorBidi" w:hAnsiTheme="minorBidi"/>
          <w:lang w:val="en-US"/>
        </w:rPr>
        <w:t>appearance of this word</w:t>
      </w:r>
      <w:r w:rsidRPr="001E3151">
        <w:rPr>
          <w:rFonts w:asciiTheme="minorBidi" w:hAnsiTheme="minorBidi"/>
          <w:lang w:val="en-US"/>
        </w:rPr>
        <w:t xml:space="preserve"> in </w:t>
      </w:r>
      <w:r w:rsidRPr="001E3151">
        <w:rPr>
          <w:rFonts w:asciiTheme="minorBidi" w:hAnsiTheme="minorBidi"/>
          <w:i/>
          <w:iCs/>
          <w:lang w:val="en-US"/>
        </w:rPr>
        <w:t>Bereishit</w:t>
      </w:r>
      <w:r w:rsidRPr="001E3151">
        <w:rPr>
          <w:rFonts w:asciiTheme="minorBidi" w:hAnsiTheme="minorBidi"/>
          <w:lang w:val="en-US"/>
        </w:rPr>
        <w:t xml:space="preserve"> 2:5, which links rain and the creation of humans.</w:t>
      </w:r>
    </w:p>
  </w:footnote>
  <w:footnote w:id="11">
    <w:p w14:paraId="04A207E8" w14:textId="76F469F9" w:rsidR="00A757CA" w:rsidRPr="001E3151" w:rsidRDefault="00A757CA" w:rsidP="00A757CA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Pr="001E3151">
        <w:rPr>
          <w:rFonts w:asciiTheme="minorBidi" w:hAnsiTheme="minorBidi"/>
        </w:rPr>
        <w:t xml:space="preserve"> </w:t>
      </w:r>
      <w:r w:rsidRPr="001E3151">
        <w:rPr>
          <w:rFonts w:asciiTheme="minorBidi" w:hAnsiTheme="minorBidi"/>
          <w:lang w:val="en-US"/>
        </w:rPr>
        <w:t xml:space="preserve">The next time the word </w:t>
      </w:r>
      <w:r w:rsidRPr="001E3151">
        <w:rPr>
          <w:rFonts w:asciiTheme="minorBidi" w:hAnsiTheme="minorBidi"/>
          <w:i/>
          <w:iCs/>
          <w:lang w:val="en-US"/>
        </w:rPr>
        <w:t>matar</w:t>
      </w:r>
      <w:r w:rsidRPr="001E3151">
        <w:rPr>
          <w:rFonts w:asciiTheme="minorBidi" w:hAnsiTheme="minorBidi"/>
          <w:lang w:val="en-US"/>
        </w:rPr>
        <w:t xml:space="preserve"> appears in the Torah is in the passage in </w:t>
      </w:r>
      <w:r w:rsidRPr="001E3151">
        <w:rPr>
          <w:rFonts w:asciiTheme="minorBidi" w:hAnsiTheme="minorBidi"/>
          <w:i/>
          <w:iCs/>
          <w:lang w:val="en-US"/>
        </w:rPr>
        <w:t>Devarim</w:t>
      </w:r>
      <w:r w:rsidRPr="001E3151">
        <w:rPr>
          <w:rFonts w:asciiTheme="minorBidi" w:hAnsiTheme="minorBidi"/>
          <w:lang w:val="en-US"/>
        </w:rPr>
        <w:t xml:space="preserve"> 11</w:t>
      </w:r>
      <w:r w:rsidR="00E029F1" w:rsidRPr="001E3151">
        <w:rPr>
          <w:rFonts w:asciiTheme="minorBidi" w:hAnsiTheme="minorBidi"/>
          <w:lang w:val="en-US"/>
        </w:rPr>
        <w:t xml:space="preserve">, where </w:t>
      </w:r>
      <w:r w:rsidR="00755E39">
        <w:rPr>
          <w:rFonts w:asciiTheme="minorBidi" w:hAnsiTheme="minorBidi"/>
          <w:lang w:val="en-US"/>
        </w:rPr>
        <w:t>it</w:t>
      </w:r>
      <w:r w:rsidR="00E029F1" w:rsidRPr="001E3151">
        <w:rPr>
          <w:rFonts w:asciiTheme="minorBidi" w:hAnsiTheme="minorBidi"/>
          <w:lang w:val="en-US"/>
        </w:rPr>
        <w:t xml:space="preserve"> appears three times</w:t>
      </w:r>
      <w:r w:rsidRPr="001E3151">
        <w:rPr>
          <w:rFonts w:asciiTheme="minorBidi" w:hAnsiTheme="minorBidi"/>
          <w:lang w:val="en-US"/>
        </w:rPr>
        <w:t>.</w:t>
      </w:r>
    </w:p>
  </w:footnote>
  <w:footnote w:id="12">
    <w:p w14:paraId="7D6D36B1" w14:textId="796A7CF1" w:rsidR="00D105A5" w:rsidRPr="001E3151" w:rsidRDefault="00D105A5" w:rsidP="00A757CA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Pr="001E3151">
        <w:rPr>
          <w:rFonts w:asciiTheme="minorBidi" w:hAnsiTheme="minorBidi"/>
        </w:rPr>
        <w:t xml:space="preserve"> </w:t>
      </w:r>
      <w:r w:rsidRPr="001E3151">
        <w:rPr>
          <w:rFonts w:asciiTheme="minorBidi" w:hAnsiTheme="minorBidi"/>
          <w:lang w:val="en-US"/>
        </w:rPr>
        <w:t>This becomes a foundational concept for Israel, as is evident from</w:t>
      </w:r>
      <w:r w:rsidR="00AC5ED6" w:rsidRPr="001E3151">
        <w:rPr>
          <w:rFonts w:asciiTheme="minorBidi" w:hAnsiTheme="minorBidi"/>
          <w:lang w:val="en-US"/>
        </w:rPr>
        <w:t xml:space="preserve"> the fact that</w:t>
      </w:r>
      <w:r w:rsidRPr="001E3151">
        <w:rPr>
          <w:rFonts w:asciiTheme="minorBidi" w:hAnsiTheme="minorBidi"/>
          <w:lang w:val="en-US"/>
        </w:rPr>
        <w:t xml:space="preserve"> </w:t>
      </w:r>
      <w:r w:rsidRPr="001E3151">
        <w:rPr>
          <w:rFonts w:asciiTheme="minorBidi" w:hAnsiTheme="minorBidi"/>
          <w:i/>
          <w:iCs/>
          <w:lang w:val="en-US"/>
        </w:rPr>
        <w:t>Devarim</w:t>
      </w:r>
      <w:r w:rsidRPr="001E3151">
        <w:rPr>
          <w:rFonts w:asciiTheme="minorBidi" w:hAnsiTheme="minorBidi"/>
          <w:lang w:val="en-US"/>
        </w:rPr>
        <w:t xml:space="preserve"> 11:</w:t>
      </w:r>
      <w:r w:rsidR="004E08C2" w:rsidRPr="001E3151">
        <w:rPr>
          <w:rFonts w:asciiTheme="minorBidi" w:hAnsiTheme="minorBidi"/>
          <w:lang w:val="en-US"/>
        </w:rPr>
        <w:t>13-17</w:t>
      </w:r>
      <w:r w:rsidRPr="001E3151">
        <w:rPr>
          <w:rFonts w:asciiTheme="minorBidi" w:hAnsiTheme="minorBidi"/>
          <w:lang w:val="en-US"/>
        </w:rPr>
        <w:t xml:space="preserve"> </w:t>
      </w:r>
      <w:proofErr w:type="gramStart"/>
      <w:r w:rsidR="00AC5ED6" w:rsidRPr="001E3151">
        <w:rPr>
          <w:rFonts w:asciiTheme="minorBidi" w:hAnsiTheme="minorBidi"/>
          <w:lang w:val="en-US"/>
        </w:rPr>
        <w:t>is</w:t>
      </w:r>
      <w:r w:rsidRPr="001E3151">
        <w:rPr>
          <w:rFonts w:asciiTheme="minorBidi" w:hAnsiTheme="minorBidi"/>
          <w:lang w:val="en-US"/>
        </w:rPr>
        <w:t xml:space="preserve"> recited</w:t>
      </w:r>
      <w:proofErr w:type="gramEnd"/>
      <w:r w:rsidRPr="001E3151">
        <w:rPr>
          <w:rFonts w:asciiTheme="minorBidi" w:hAnsiTheme="minorBidi"/>
          <w:lang w:val="en-US"/>
        </w:rPr>
        <w:t xml:space="preserve"> twice daily in Jewish liturgy.</w:t>
      </w:r>
    </w:p>
  </w:footnote>
  <w:footnote w:id="13">
    <w:p w14:paraId="5C95BCA8" w14:textId="21B063F0" w:rsidR="00680A6E" w:rsidRPr="001E3151" w:rsidRDefault="00680A6E" w:rsidP="00A757CA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Pr="001E3151">
        <w:rPr>
          <w:rFonts w:asciiTheme="minorBidi" w:hAnsiTheme="minorBidi"/>
        </w:rPr>
        <w:t xml:space="preserve"> </w:t>
      </w:r>
      <w:r w:rsidR="00AC5ED6" w:rsidRPr="001E3151">
        <w:rPr>
          <w:rFonts w:asciiTheme="minorBidi" w:hAnsiTheme="minorBidi"/>
          <w:lang w:val="en-US"/>
        </w:rPr>
        <w:t>This goal begins with</w:t>
      </w:r>
      <w:r w:rsidR="00C20504">
        <w:rPr>
          <w:rFonts w:asciiTheme="minorBidi" w:hAnsiTheme="minorBidi" w:hint="cs"/>
          <w:rtl/>
          <w:lang w:val="en-US"/>
        </w:rPr>
        <w:t xml:space="preserve"> </w:t>
      </w:r>
      <w:r w:rsidR="00212448">
        <w:rPr>
          <w:rFonts w:asciiTheme="minorBidi" w:hAnsiTheme="minorBidi"/>
          <w:lang w:val="en-US"/>
        </w:rPr>
        <w:t>Abraham</w:t>
      </w:r>
      <w:r w:rsidR="00AC5ED6" w:rsidRPr="001E3151">
        <w:rPr>
          <w:rFonts w:asciiTheme="minorBidi" w:hAnsiTheme="minorBidi"/>
          <w:lang w:val="en-US"/>
        </w:rPr>
        <w:t>, who</w:t>
      </w:r>
      <w:r w:rsidR="009620A6" w:rsidRPr="001E3151">
        <w:rPr>
          <w:rFonts w:asciiTheme="minorBidi" w:hAnsiTheme="minorBidi"/>
          <w:lang w:val="en-US"/>
        </w:rPr>
        <w:t>se first act in the land is to build an altar and</w:t>
      </w:r>
      <w:r w:rsidR="00AC5ED6" w:rsidRPr="001E3151">
        <w:rPr>
          <w:rFonts w:asciiTheme="minorBidi" w:hAnsiTheme="minorBidi"/>
          <w:lang w:val="en-US"/>
        </w:rPr>
        <w:t xml:space="preserve"> “call on the name of God</w:t>
      </w:r>
      <w:r w:rsidR="009620A6" w:rsidRPr="001E3151">
        <w:rPr>
          <w:rFonts w:asciiTheme="minorBidi" w:hAnsiTheme="minorBidi"/>
          <w:lang w:val="en-US"/>
        </w:rPr>
        <w:t>.</w:t>
      </w:r>
      <w:r w:rsidR="00AC5ED6" w:rsidRPr="001E3151">
        <w:rPr>
          <w:rFonts w:asciiTheme="minorBidi" w:hAnsiTheme="minorBidi"/>
          <w:lang w:val="en-US"/>
        </w:rPr>
        <w:t xml:space="preserve">” We will examine this idea at greater length in our chapter on the structure of the </w:t>
      </w:r>
      <w:r w:rsidR="009620A6" w:rsidRPr="001E3151">
        <w:rPr>
          <w:rFonts w:asciiTheme="minorBidi" w:hAnsiTheme="minorBidi"/>
          <w:lang w:val="en-US"/>
        </w:rPr>
        <w:t xml:space="preserve">book of </w:t>
      </w:r>
      <w:r w:rsidR="009620A6" w:rsidRPr="001E3151">
        <w:rPr>
          <w:rFonts w:asciiTheme="minorBidi" w:hAnsiTheme="minorBidi"/>
          <w:i/>
          <w:iCs/>
          <w:lang w:val="en-US"/>
        </w:rPr>
        <w:t>Shemot</w:t>
      </w:r>
      <w:r w:rsidR="009620A6" w:rsidRPr="001E3151">
        <w:rPr>
          <w:rFonts w:asciiTheme="minorBidi" w:hAnsiTheme="minorBidi"/>
          <w:lang w:val="en-US"/>
        </w:rPr>
        <w:t>.</w:t>
      </w:r>
    </w:p>
  </w:footnote>
  <w:footnote w:id="14">
    <w:p w14:paraId="0ED54128" w14:textId="4C8833DD" w:rsidR="002F18BC" w:rsidRPr="001E3151" w:rsidRDefault="002F18BC" w:rsidP="00B1165F">
      <w:pPr>
        <w:spacing w:line="240" w:lineRule="auto"/>
        <w:jc w:val="both"/>
        <w:rPr>
          <w:rFonts w:asciiTheme="minorBidi" w:hAnsiTheme="minorBidi"/>
          <w:sz w:val="20"/>
          <w:szCs w:val="20"/>
          <w:lang w:val="en-US"/>
        </w:rPr>
      </w:pPr>
      <w:r w:rsidRPr="001E3151">
        <w:rPr>
          <w:rStyle w:val="FootnoteReference"/>
          <w:rFonts w:asciiTheme="minorBidi" w:hAnsiTheme="minorBidi"/>
          <w:sz w:val="20"/>
          <w:szCs w:val="20"/>
        </w:rPr>
        <w:footnoteRef/>
      </w:r>
      <w:r w:rsidRPr="001E3151">
        <w:rPr>
          <w:rFonts w:asciiTheme="minorBidi" w:hAnsiTheme="minorBidi"/>
          <w:sz w:val="20"/>
          <w:szCs w:val="20"/>
        </w:rPr>
        <w:t xml:space="preserve"> </w:t>
      </w:r>
      <w:r w:rsidRPr="001E3151">
        <w:rPr>
          <w:rFonts w:asciiTheme="minorBidi" w:hAnsiTheme="minorBidi"/>
          <w:sz w:val="20"/>
          <w:szCs w:val="20"/>
          <w:lang w:val="en-US"/>
        </w:rPr>
        <w:t>I</w:t>
      </w:r>
      <w:r w:rsidRPr="001E3151">
        <w:rPr>
          <w:rFonts w:asciiTheme="minorBidi" w:hAnsiTheme="minorBidi"/>
          <w:sz w:val="20"/>
          <w:szCs w:val="20"/>
        </w:rPr>
        <w:t>ron</w:t>
      </w:r>
      <w:r w:rsidRPr="001E3151">
        <w:rPr>
          <w:rFonts w:asciiTheme="minorBidi" w:hAnsiTheme="minorBidi"/>
          <w:sz w:val="20"/>
          <w:szCs w:val="20"/>
          <w:lang w:val="en-US"/>
        </w:rPr>
        <w:t>ically, their</w:t>
      </w:r>
      <w:r w:rsidRPr="001E3151">
        <w:rPr>
          <w:rFonts w:asciiTheme="minorBidi" w:hAnsiTheme="minorBidi"/>
          <w:sz w:val="20"/>
          <w:szCs w:val="20"/>
        </w:rPr>
        <w:t xml:space="preserve"> bread </w:t>
      </w:r>
      <w:r w:rsidRPr="001E3151">
        <w:rPr>
          <w:rFonts w:asciiTheme="minorBidi" w:hAnsiTheme="minorBidi"/>
          <w:sz w:val="20"/>
          <w:szCs w:val="20"/>
          <w:lang w:val="en-US"/>
        </w:rPr>
        <w:t xml:space="preserve">seems to have been the cause of </w:t>
      </w:r>
      <w:proofErr w:type="gramStart"/>
      <w:r w:rsidRPr="001E3151">
        <w:rPr>
          <w:rFonts w:asciiTheme="minorBidi" w:hAnsiTheme="minorBidi"/>
          <w:sz w:val="20"/>
          <w:szCs w:val="20"/>
          <w:lang w:val="en-US"/>
        </w:rPr>
        <w:t>many</w:t>
      </w:r>
      <w:proofErr w:type="gramEnd"/>
      <w:r w:rsidRPr="001E3151">
        <w:rPr>
          <w:rFonts w:asciiTheme="minorBidi" w:hAnsiTheme="minorBidi"/>
          <w:sz w:val="20"/>
          <w:szCs w:val="20"/>
          <w:lang w:val="en-US"/>
        </w:rPr>
        <w:t xml:space="preserve"> Egyptians’ premature death. The bread tended to contain sand, which </w:t>
      </w:r>
      <w:proofErr w:type="gramStart"/>
      <w:r w:rsidRPr="001E3151">
        <w:rPr>
          <w:rFonts w:asciiTheme="minorBidi" w:hAnsiTheme="minorBidi"/>
          <w:sz w:val="20"/>
          <w:szCs w:val="20"/>
          <w:lang w:val="en-US"/>
        </w:rPr>
        <w:t>acted as</w:t>
      </w:r>
      <w:proofErr w:type="gramEnd"/>
      <w:r w:rsidRPr="001E3151">
        <w:rPr>
          <w:rFonts w:asciiTheme="minorBidi" w:hAnsiTheme="minorBidi"/>
          <w:sz w:val="20"/>
          <w:szCs w:val="20"/>
          <w:lang w:val="en-US"/>
        </w:rPr>
        <w:t xml:space="preserve"> sandpaper upon their teeth, causing the enamel to wear away</w:t>
      </w:r>
      <w:r w:rsidR="0013167F">
        <w:rPr>
          <w:rFonts w:asciiTheme="minorBidi" w:hAnsiTheme="minorBidi"/>
          <w:sz w:val="20"/>
          <w:szCs w:val="20"/>
          <w:lang w:val="en-US"/>
        </w:rPr>
        <w:t>;</w:t>
      </w:r>
      <w:r w:rsidRPr="001E3151">
        <w:rPr>
          <w:rFonts w:asciiTheme="minorBidi" w:hAnsiTheme="minorBidi"/>
          <w:sz w:val="20"/>
          <w:szCs w:val="20"/>
          <w:lang w:val="en-US"/>
        </w:rPr>
        <w:t xml:space="preserve"> examination</w:t>
      </w:r>
      <w:r w:rsidR="0013167F">
        <w:rPr>
          <w:rFonts w:asciiTheme="minorBidi" w:hAnsiTheme="minorBidi"/>
          <w:sz w:val="20"/>
          <w:szCs w:val="20"/>
          <w:lang w:val="en-US"/>
        </w:rPr>
        <w:t>s</w:t>
      </w:r>
      <w:r w:rsidRPr="001E3151">
        <w:rPr>
          <w:rFonts w:asciiTheme="minorBidi" w:hAnsiTheme="minorBidi"/>
          <w:sz w:val="20"/>
          <w:szCs w:val="20"/>
          <w:lang w:val="en-US"/>
        </w:rPr>
        <w:t xml:space="preserve"> of </w:t>
      </w:r>
      <w:r w:rsidR="004E7355" w:rsidRPr="001E3151">
        <w:rPr>
          <w:rFonts w:asciiTheme="minorBidi" w:hAnsiTheme="minorBidi"/>
          <w:sz w:val="20"/>
          <w:szCs w:val="20"/>
          <w:lang w:val="en-US"/>
        </w:rPr>
        <w:t>mummies</w:t>
      </w:r>
      <w:r w:rsidR="0013167F">
        <w:rPr>
          <w:rFonts w:asciiTheme="minorBidi" w:hAnsiTheme="minorBidi"/>
          <w:sz w:val="20"/>
          <w:szCs w:val="20"/>
          <w:lang w:val="en-US"/>
        </w:rPr>
        <w:t xml:space="preserve"> have</w:t>
      </w:r>
      <w:r w:rsidR="00B1165F" w:rsidRPr="001E3151">
        <w:rPr>
          <w:rFonts w:asciiTheme="minorBidi" w:hAnsiTheme="minorBidi"/>
          <w:sz w:val="20"/>
          <w:szCs w:val="20"/>
          <w:lang w:val="en-US"/>
        </w:rPr>
        <w:t xml:space="preserve"> often revealed tooth extractions, terrible teeth, and attrition of the teeth with pulpal exposure</w:t>
      </w:r>
      <w:r w:rsidR="00B1165F" w:rsidRPr="001E3151">
        <w:rPr>
          <w:rFonts w:asciiTheme="minorBidi" w:hAnsiTheme="minorBidi"/>
          <w:sz w:val="20"/>
          <w:szCs w:val="20"/>
          <w:shd w:val="clear" w:color="auto" w:fill="FFFFFF"/>
          <w:lang w:val="en-US"/>
        </w:rPr>
        <w:t>.</w:t>
      </w:r>
      <w:r w:rsidRPr="001E3151">
        <w:rPr>
          <w:rFonts w:asciiTheme="minorBidi" w:hAnsiTheme="minorBidi"/>
          <w:sz w:val="20"/>
          <w:szCs w:val="20"/>
          <w:lang w:val="en-US"/>
        </w:rPr>
        <w:t xml:space="preserve"> Without antibiotics, </w:t>
      </w:r>
      <w:r w:rsidR="004D703A" w:rsidRPr="001E3151">
        <w:rPr>
          <w:rFonts w:asciiTheme="minorBidi" w:hAnsiTheme="minorBidi"/>
          <w:sz w:val="20"/>
          <w:szCs w:val="20"/>
          <w:lang w:val="en-US"/>
        </w:rPr>
        <w:t xml:space="preserve">tooth </w:t>
      </w:r>
      <w:r w:rsidRPr="001E3151">
        <w:rPr>
          <w:rFonts w:asciiTheme="minorBidi" w:hAnsiTheme="minorBidi"/>
          <w:sz w:val="20"/>
          <w:szCs w:val="20"/>
          <w:lang w:val="en-US"/>
        </w:rPr>
        <w:t xml:space="preserve">infections </w:t>
      </w:r>
      <w:r w:rsidR="004D703A" w:rsidRPr="001E3151">
        <w:rPr>
          <w:rFonts w:asciiTheme="minorBidi" w:hAnsiTheme="minorBidi"/>
          <w:sz w:val="20"/>
          <w:szCs w:val="20"/>
          <w:lang w:val="en-US"/>
        </w:rPr>
        <w:t>tended to be</w:t>
      </w:r>
      <w:r w:rsidRPr="001E3151">
        <w:rPr>
          <w:rFonts w:asciiTheme="minorBidi" w:hAnsiTheme="minorBidi"/>
          <w:sz w:val="20"/>
          <w:szCs w:val="20"/>
          <w:lang w:val="en-US"/>
        </w:rPr>
        <w:t xml:space="preserve"> fatal; </w:t>
      </w:r>
      <w:r w:rsidR="00B1165F" w:rsidRPr="00125CD2">
        <w:rPr>
          <w:rFonts w:asciiTheme="minorBidi" w:hAnsiTheme="minorBidi"/>
          <w:sz w:val="20"/>
          <w:szCs w:val="20"/>
          <w:lang w:val="en-US"/>
        </w:rPr>
        <w:t>King Tut</w:t>
      </w:r>
      <w:r w:rsidR="00780889" w:rsidRPr="00125CD2">
        <w:rPr>
          <w:rFonts w:asciiTheme="minorBidi" w:hAnsiTheme="minorBidi"/>
          <w:sz w:val="20"/>
          <w:szCs w:val="20"/>
          <w:lang w:val="en-US"/>
        </w:rPr>
        <w:t xml:space="preserve"> (Tutankhamun) may have died from a dental infection </w:t>
      </w:r>
      <w:r w:rsidR="00B1165F" w:rsidRPr="00125CD2">
        <w:rPr>
          <w:rFonts w:asciiTheme="minorBidi" w:hAnsiTheme="minorBidi"/>
          <w:sz w:val="20"/>
          <w:szCs w:val="20"/>
          <w:lang w:val="en-US"/>
        </w:rPr>
        <w:t>that entered his bloodstream</w:t>
      </w:r>
      <w:r w:rsidR="00163424">
        <w:rPr>
          <w:rFonts w:asciiTheme="minorBidi" w:hAnsiTheme="minorBidi"/>
          <w:sz w:val="20"/>
          <w:szCs w:val="20"/>
          <w:lang w:val="en-US"/>
        </w:rPr>
        <w:t>, and t</w:t>
      </w:r>
      <w:r w:rsidR="00780889" w:rsidRPr="00125CD2">
        <w:rPr>
          <w:rFonts w:asciiTheme="minorBidi" w:hAnsiTheme="minorBidi"/>
          <w:sz w:val="20"/>
          <w:szCs w:val="20"/>
          <w:lang w:val="en-US"/>
        </w:rPr>
        <w:t xml:space="preserve">he female Pharaoh </w:t>
      </w:r>
      <w:r w:rsidR="00B1165F" w:rsidRPr="00125CD2">
        <w:rPr>
          <w:rFonts w:asciiTheme="minorBidi" w:hAnsiTheme="minorBidi"/>
          <w:sz w:val="20"/>
          <w:szCs w:val="20"/>
          <w:lang w:val="en-US"/>
        </w:rPr>
        <w:t>Hatshepsut</w:t>
      </w:r>
      <w:r w:rsidR="00780889" w:rsidRPr="00125CD2">
        <w:rPr>
          <w:rFonts w:asciiTheme="minorBidi" w:hAnsiTheme="minorBidi"/>
          <w:sz w:val="20"/>
          <w:szCs w:val="20"/>
          <w:lang w:val="en-US"/>
        </w:rPr>
        <w:t xml:space="preserve"> </w:t>
      </w:r>
      <w:proofErr w:type="gramStart"/>
      <w:r w:rsidR="00780889" w:rsidRPr="00125CD2">
        <w:rPr>
          <w:rFonts w:asciiTheme="minorBidi" w:hAnsiTheme="minorBidi"/>
          <w:sz w:val="20"/>
          <w:szCs w:val="20"/>
          <w:lang w:val="en-US"/>
        </w:rPr>
        <w:t>likely</w:t>
      </w:r>
      <w:r w:rsidR="00B1165F" w:rsidRPr="00125CD2">
        <w:rPr>
          <w:rFonts w:asciiTheme="minorBidi" w:hAnsiTheme="minorBidi"/>
          <w:sz w:val="20"/>
          <w:szCs w:val="20"/>
          <w:lang w:val="en-US"/>
        </w:rPr>
        <w:t> </w:t>
      </w:r>
      <w:r w:rsidR="00780889" w:rsidRPr="001E3151">
        <w:rPr>
          <w:rFonts w:asciiTheme="minorBidi" w:hAnsiTheme="minorBidi"/>
          <w:sz w:val="20"/>
          <w:szCs w:val="20"/>
          <w:lang w:val="en-US"/>
        </w:rPr>
        <w:t>died</w:t>
      </w:r>
      <w:proofErr w:type="gramEnd"/>
      <w:r w:rsidR="00780889" w:rsidRPr="001E3151">
        <w:rPr>
          <w:rFonts w:asciiTheme="minorBidi" w:hAnsiTheme="minorBidi"/>
          <w:sz w:val="20"/>
          <w:szCs w:val="20"/>
          <w:lang w:val="en-US"/>
        </w:rPr>
        <w:t xml:space="preserve"> from</w:t>
      </w:r>
      <w:r w:rsidR="00B1165F" w:rsidRPr="00125CD2">
        <w:rPr>
          <w:rFonts w:asciiTheme="minorBidi" w:hAnsiTheme="minorBidi"/>
          <w:sz w:val="20"/>
          <w:szCs w:val="20"/>
          <w:lang w:val="en-US"/>
        </w:rPr>
        <w:t xml:space="preserve"> an infection that started in her tooth and traveled into her sinus cavities and beyond. </w:t>
      </w:r>
    </w:p>
  </w:footnote>
  <w:footnote w:id="15">
    <w:p w14:paraId="53D3176E" w14:textId="7B14A782" w:rsidR="008D1072" w:rsidRPr="001E3151" w:rsidRDefault="008D1072" w:rsidP="00A757CA">
      <w:pPr>
        <w:jc w:val="both"/>
        <w:rPr>
          <w:rFonts w:asciiTheme="minorBidi" w:hAnsiTheme="minorBidi"/>
          <w:sz w:val="20"/>
          <w:szCs w:val="20"/>
          <w:lang w:val="en-US"/>
        </w:rPr>
      </w:pPr>
      <w:r w:rsidRPr="001E3151">
        <w:rPr>
          <w:rStyle w:val="FootnoteReference"/>
          <w:rFonts w:asciiTheme="minorBidi" w:hAnsiTheme="minorBidi"/>
          <w:sz w:val="20"/>
          <w:szCs w:val="20"/>
        </w:rPr>
        <w:footnoteRef/>
      </w:r>
      <w:r w:rsidRPr="001E3151">
        <w:rPr>
          <w:rFonts w:asciiTheme="minorBidi" w:hAnsiTheme="minorBidi"/>
          <w:sz w:val="20"/>
          <w:szCs w:val="20"/>
        </w:rPr>
        <w:t xml:space="preserve"> </w:t>
      </w:r>
      <w:r w:rsidRPr="001E3151">
        <w:rPr>
          <w:rFonts w:asciiTheme="minorBidi" w:hAnsiTheme="minorBidi"/>
          <w:sz w:val="20"/>
          <w:szCs w:val="20"/>
          <w:lang w:val="en-US"/>
        </w:rPr>
        <w:t>The Hebrew word for bread (</w:t>
      </w:r>
      <w:r w:rsidR="0094648A" w:rsidRPr="001E3151">
        <w:rPr>
          <w:rFonts w:asciiTheme="minorBidi" w:hAnsiTheme="minorBidi"/>
          <w:i/>
          <w:iCs/>
          <w:sz w:val="20"/>
          <w:szCs w:val="20"/>
          <w:lang w:val="en-US"/>
        </w:rPr>
        <w:t>le</w:t>
      </w:r>
      <w:r w:rsidR="0094648A">
        <w:rPr>
          <w:rFonts w:asciiTheme="minorBidi" w:hAnsiTheme="minorBidi"/>
          <w:i/>
          <w:iCs/>
          <w:sz w:val="20"/>
          <w:szCs w:val="20"/>
          <w:lang w:val="en-US"/>
        </w:rPr>
        <w:t>ch</w:t>
      </w:r>
      <w:r w:rsidR="0094648A" w:rsidRPr="001E3151">
        <w:rPr>
          <w:rFonts w:asciiTheme="minorBidi" w:hAnsiTheme="minorBidi"/>
          <w:i/>
          <w:iCs/>
          <w:sz w:val="20"/>
          <w:szCs w:val="20"/>
          <w:lang w:val="en-US"/>
        </w:rPr>
        <w:t>em</w:t>
      </w:r>
      <w:r w:rsidRPr="001E3151">
        <w:rPr>
          <w:rFonts w:asciiTheme="minorBidi" w:hAnsiTheme="minorBidi"/>
          <w:sz w:val="20"/>
          <w:szCs w:val="20"/>
          <w:lang w:val="en-US"/>
        </w:rPr>
        <w:t xml:space="preserve">) is </w:t>
      </w:r>
      <w:proofErr w:type="gramStart"/>
      <w:r w:rsidRPr="001E3151">
        <w:rPr>
          <w:rFonts w:asciiTheme="minorBidi" w:hAnsiTheme="minorBidi"/>
          <w:sz w:val="20"/>
          <w:szCs w:val="20"/>
          <w:lang w:val="en-US"/>
        </w:rPr>
        <w:t>likely etymologically</w:t>
      </w:r>
      <w:proofErr w:type="gramEnd"/>
      <w:r w:rsidRPr="001E3151">
        <w:rPr>
          <w:rFonts w:asciiTheme="minorBidi" w:hAnsiTheme="minorBidi"/>
          <w:sz w:val="20"/>
          <w:szCs w:val="20"/>
          <w:lang w:val="en-US"/>
        </w:rPr>
        <w:t xml:space="preserve"> related to the word for warfare (</w:t>
      </w:r>
      <w:r w:rsidRPr="001E3151">
        <w:rPr>
          <w:rFonts w:asciiTheme="minorBidi" w:hAnsiTheme="minorBidi"/>
          <w:i/>
          <w:iCs/>
          <w:sz w:val="20"/>
          <w:szCs w:val="20"/>
          <w:lang w:val="en-US"/>
        </w:rPr>
        <w:t>mil</w:t>
      </w:r>
      <w:r w:rsidR="001E3151">
        <w:rPr>
          <w:rFonts w:asciiTheme="minorBidi" w:hAnsiTheme="minorBidi"/>
          <w:i/>
          <w:iCs/>
          <w:sz w:val="20"/>
          <w:szCs w:val="20"/>
          <w:lang w:val="en-US"/>
        </w:rPr>
        <w:t>c</w:t>
      </w:r>
      <w:r w:rsidRPr="005B5E42">
        <w:rPr>
          <w:rFonts w:asciiTheme="minorBidi" w:hAnsiTheme="minorBidi"/>
          <w:i/>
          <w:iCs/>
          <w:sz w:val="20"/>
          <w:szCs w:val="20"/>
          <w:lang w:val="en-US"/>
        </w:rPr>
        <w:t>h</w:t>
      </w:r>
      <w:r w:rsidRPr="001E3151">
        <w:rPr>
          <w:rFonts w:asciiTheme="minorBidi" w:hAnsiTheme="minorBidi"/>
          <w:i/>
          <w:iCs/>
          <w:sz w:val="20"/>
          <w:szCs w:val="20"/>
          <w:lang w:val="en-US"/>
        </w:rPr>
        <w:t>ama</w:t>
      </w:r>
      <w:r w:rsidRPr="001E3151">
        <w:rPr>
          <w:rFonts w:asciiTheme="minorBidi" w:hAnsiTheme="minorBidi"/>
          <w:sz w:val="20"/>
          <w:szCs w:val="20"/>
          <w:lang w:val="en-US"/>
        </w:rPr>
        <w:t xml:space="preserve">). </w:t>
      </w:r>
    </w:p>
  </w:footnote>
  <w:footnote w:id="16">
    <w:p w14:paraId="3D1554F8" w14:textId="3638ADBF" w:rsidR="00680A6E" w:rsidRPr="001E3151" w:rsidRDefault="00680A6E" w:rsidP="00652609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Bidi" w:hAnsiTheme="minorBidi" w:cstheme="minorBidi"/>
          <w:sz w:val="20"/>
          <w:szCs w:val="20"/>
        </w:rPr>
      </w:pPr>
      <w:r w:rsidRPr="001E3151">
        <w:rPr>
          <w:rStyle w:val="FootnoteReference"/>
          <w:rFonts w:asciiTheme="minorBidi" w:hAnsiTheme="minorBidi" w:cstheme="minorBidi"/>
          <w:sz w:val="20"/>
          <w:szCs w:val="20"/>
        </w:rPr>
        <w:footnoteRef/>
      </w:r>
      <w:r w:rsidRPr="001E3151">
        <w:rPr>
          <w:rFonts w:asciiTheme="minorBidi" w:hAnsiTheme="minorBidi" w:cstheme="minorBidi"/>
          <w:sz w:val="20"/>
          <w:szCs w:val="20"/>
        </w:rPr>
        <w:t xml:space="preserve"> </w:t>
      </w:r>
      <w:r w:rsidRPr="001E3151">
        <w:rPr>
          <w:rFonts w:asciiTheme="minorBidi" w:hAnsiTheme="minorBidi" w:cstheme="minorBidi"/>
          <w:sz w:val="20"/>
          <w:szCs w:val="20"/>
          <w:lang w:val="en-US"/>
        </w:rPr>
        <w:t>O</w:t>
      </w:r>
      <w:r w:rsidRPr="001E3151">
        <w:rPr>
          <w:rFonts w:asciiTheme="minorBidi" w:hAnsiTheme="minorBidi" w:cstheme="minorBidi"/>
          <w:sz w:val="20"/>
          <w:szCs w:val="20"/>
          <w:shd w:val="clear" w:color="auto" w:fill="FFFFFF"/>
        </w:rPr>
        <w:t>ne of the best examples comes from a relief in a</w:t>
      </w:r>
      <w:r w:rsidRPr="001E3151">
        <w:rPr>
          <w:rStyle w:val="apple-converted-space"/>
          <w:rFonts w:asciiTheme="minorBidi" w:hAnsiTheme="minorBidi" w:cstheme="minorBidi"/>
          <w:sz w:val="20"/>
          <w:szCs w:val="20"/>
          <w:shd w:val="clear" w:color="auto" w:fill="FFFFFF"/>
        </w:rPr>
        <w:t> </w:t>
      </w:r>
      <w:hyperlink r:id="rId1" w:history="1">
        <w:r w:rsidR="00875ED7" w:rsidRPr="001E3151">
          <w:rPr>
            <w:rStyle w:val="Hyperlink"/>
            <w:rFonts w:asciiTheme="minorBidi" w:hAnsiTheme="minorBidi" w:cstheme="minorBidi"/>
            <w:color w:val="auto"/>
            <w:sz w:val="20"/>
            <w:szCs w:val="20"/>
            <w:u w:val="none"/>
            <w:shd w:val="clear" w:color="auto" w:fill="FFFFFF"/>
          </w:rPr>
          <w:t>5th</w:t>
        </w:r>
        <w:r w:rsidR="00875ED7">
          <w:rPr>
            <w:rStyle w:val="Hyperlink"/>
            <w:rFonts w:asciiTheme="minorBidi" w:hAnsiTheme="minorBidi" w:cstheme="minorBidi"/>
            <w:color w:val="auto"/>
            <w:sz w:val="20"/>
            <w:szCs w:val="20"/>
            <w:u w:val="none"/>
            <w:shd w:val="clear" w:color="auto" w:fill="FFFFFF"/>
            <w:lang w:val="en-US"/>
          </w:rPr>
          <w:t>-</w:t>
        </w:r>
        <w:r w:rsidR="00875ED7" w:rsidRPr="001E3151">
          <w:rPr>
            <w:rStyle w:val="Hyperlink"/>
            <w:rFonts w:asciiTheme="minorBidi" w:hAnsiTheme="minorBidi" w:cstheme="minorBidi"/>
            <w:color w:val="auto"/>
            <w:sz w:val="20"/>
            <w:szCs w:val="20"/>
            <w:u w:val="none"/>
            <w:shd w:val="clear" w:color="auto" w:fill="FFFFFF"/>
          </w:rPr>
          <w:t>Dynasty</w:t>
        </w:r>
      </w:hyperlink>
      <w:r w:rsidRPr="001E3151">
        <w:rPr>
          <w:rStyle w:val="apple-converted-space"/>
          <w:rFonts w:asciiTheme="minorBidi" w:hAnsiTheme="minorBidi" w:cstheme="minorBidi"/>
          <w:sz w:val="20"/>
          <w:szCs w:val="20"/>
          <w:shd w:val="clear" w:color="auto" w:fill="FFFFFF"/>
        </w:rPr>
        <w:t> </w:t>
      </w:r>
      <w:r w:rsidRPr="001E3151">
        <w:rPr>
          <w:rFonts w:asciiTheme="minorBidi" w:hAnsiTheme="minorBidi" w:cstheme="minorBidi"/>
          <w:sz w:val="20"/>
          <w:szCs w:val="20"/>
          <w:shd w:val="clear" w:color="auto" w:fill="FFFFFF"/>
        </w:rPr>
        <w:t>tomb at</w:t>
      </w:r>
      <w:r w:rsidRPr="001E3151">
        <w:rPr>
          <w:rStyle w:val="apple-converted-space"/>
          <w:rFonts w:asciiTheme="minorBidi" w:hAnsiTheme="minorBidi" w:cstheme="minorBidi"/>
          <w:sz w:val="20"/>
          <w:szCs w:val="20"/>
          <w:shd w:val="clear" w:color="auto" w:fill="FFFFFF"/>
        </w:rPr>
        <w:t> </w:t>
      </w:r>
      <w:hyperlink r:id="rId2" w:history="1">
        <w:r w:rsidRPr="001E3151">
          <w:rPr>
            <w:rStyle w:val="Hyperlink"/>
            <w:rFonts w:asciiTheme="minorBidi" w:hAnsiTheme="minorBidi" w:cstheme="minorBidi"/>
            <w:color w:val="auto"/>
            <w:sz w:val="20"/>
            <w:szCs w:val="20"/>
            <w:u w:val="none"/>
            <w:shd w:val="clear" w:color="auto" w:fill="FFFFFF"/>
          </w:rPr>
          <w:t>Saqqara</w:t>
        </w:r>
      </w:hyperlink>
      <w:r w:rsidRPr="001E3151">
        <w:rPr>
          <w:rStyle w:val="apple-converted-space"/>
          <w:rFonts w:asciiTheme="minorBidi" w:hAnsiTheme="minorBidi" w:cstheme="minorBidi"/>
          <w:sz w:val="20"/>
          <w:szCs w:val="20"/>
          <w:shd w:val="clear" w:color="auto" w:fill="FFFFFF"/>
        </w:rPr>
        <w:t> </w:t>
      </w:r>
      <w:hyperlink r:id="rId3" w:history="1">
        <w:r w:rsidRPr="001E3151">
          <w:rPr>
            <w:rStyle w:val="Hyperlink"/>
            <w:rFonts w:asciiTheme="minorBidi" w:hAnsiTheme="minorBidi" w:cstheme="minorBidi"/>
            <w:color w:val="auto"/>
            <w:sz w:val="20"/>
            <w:szCs w:val="20"/>
            <w:u w:val="none"/>
            <w:shd w:val="clear" w:color="auto" w:fill="FFFFFF"/>
          </w:rPr>
          <w:t>belonging to Ti</w:t>
        </w:r>
      </w:hyperlink>
      <w:r w:rsidRPr="001E3151">
        <w:rPr>
          <w:rFonts w:asciiTheme="minorBidi" w:hAnsiTheme="minorBidi" w:cstheme="minorBidi"/>
          <w:sz w:val="20"/>
          <w:szCs w:val="20"/>
          <w:shd w:val="clear" w:color="auto" w:fill="FFFFFF"/>
        </w:rPr>
        <w:t>. However, there are also</w:t>
      </w:r>
      <w:r w:rsidRPr="001E3151">
        <w:rPr>
          <w:rStyle w:val="apple-converted-space"/>
          <w:rFonts w:asciiTheme="minorBidi" w:hAnsiTheme="minorBidi" w:cstheme="minorBidi"/>
          <w:sz w:val="20"/>
          <w:szCs w:val="20"/>
          <w:shd w:val="clear" w:color="auto" w:fill="FFFFFF"/>
        </w:rPr>
        <w:t> </w:t>
      </w:r>
      <w:hyperlink r:id="rId4" w:anchor="Old Kingdom" w:history="1">
        <w:r w:rsidRPr="001E3151">
          <w:rPr>
            <w:rStyle w:val="Hyperlink"/>
            <w:rFonts w:asciiTheme="minorBidi" w:hAnsiTheme="minorBidi" w:cstheme="minorBidi"/>
            <w:color w:val="auto"/>
            <w:sz w:val="20"/>
            <w:szCs w:val="20"/>
            <w:u w:val="none"/>
            <w:shd w:val="clear" w:color="auto" w:fill="FFFFFF"/>
          </w:rPr>
          <w:t>Old Kingdom</w:t>
        </w:r>
      </w:hyperlink>
      <w:r w:rsidRPr="001E3151">
        <w:rPr>
          <w:rStyle w:val="apple-converted-space"/>
          <w:rFonts w:asciiTheme="minorBidi" w:hAnsiTheme="minorBidi" w:cstheme="minorBidi"/>
          <w:sz w:val="20"/>
          <w:szCs w:val="20"/>
          <w:shd w:val="clear" w:color="auto" w:fill="FFFFFF"/>
        </w:rPr>
        <w:t> </w:t>
      </w:r>
      <w:r w:rsidRPr="001E3151">
        <w:rPr>
          <w:rFonts w:asciiTheme="minorBidi" w:hAnsiTheme="minorBidi" w:cstheme="minorBidi"/>
          <w:sz w:val="20"/>
          <w:szCs w:val="20"/>
          <w:shd w:val="clear" w:color="auto" w:fill="FFFFFF"/>
        </w:rPr>
        <w:t>statuettes that portray baking activities.</w:t>
      </w:r>
      <w:r w:rsidRPr="001E3151">
        <w:rPr>
          <w:rStyle w:val="apple-converted-space"/>
          <w:rFonts w:asciiTheme="minorBidi" w:hAnsiTheme="minorBidi" w:cstheme="minorBidi"/>
          <w:sz w:val="20"/>
          <w:szCs w:val="20"/>
          <w:shd w:val="clear" w:color="auto" w:fill="FFFFFF"/>
        </w:rPr>
        <w:t> </w:t>
      </w:r>
      <w:hyperlink r:id="rId5" w:anchor="Middle Kingdom" w:history="1">
        <w:r w:rsidRPr="001E3151">
          <w:rPr>
            <w:rStyle w:val="Hyperlink"/>
            <w:rFonts w:asciiTheme="minorBidi" w:hAnsiTheme="minorBidi" w:cstheme="minorBidi"/>
            <w:color w:val="auto"/>
            <w:sz w:val="20"/>
            <w:szCs w:val="20"/>
            <w:u w:val="none"/>
            <w:shd w:val="clear" w:color="auto" w:fill="FFFFFF"/>
          </w:rPr>
          <w:t>Middle Kingdom</w:t>
        </w:r>
      </w:hyperlink>
      <w:r w:rsidRPr="001E3151">
        <w:rPr>
          <w:rStyle w:val="apple-converted-space"/>
          <w:rFonts w:asciiTheme="minorBidi" w:hAnsiTheme="minorBidi" w:cstheme="minorBidi"/>
          <w:sz w:val="20"/>
          <w:szCs w:val="20"/>
          <w:shd w:val="clear" w:color="auto" w:fill="FFFFFF"/>
        </w:rPr>
        <w:t> </w:t>
      </w:r>
      <w:r w:rsidRPr="001E3151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models, notably from the tomb of Meketra, also provide some details, </w:t>
      </w:r>
      <w:r w:rsidR="008D1072" w:rsidRPr="001E3151">
        <w:rPr>
          <w:rFonts w:asciiTheme="minorBidi" w:hAnsiTheme="minorBidi" w:cstheme="minorBidi"/>
          <w:sz w:val="20"/>
          <w:szCs w:val="20"/>
          <w:shd w:val="clear" w:color="auto" w:fill="FFFFFF"/>
          <w:lang w:val="en-US"/>
        </w:rPr>
        <w:t>portraying</w:t>
      </w:r>
      <w:r w:rsidRPr="001E3151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 a busy, robust bakery. </w:t>
      </w:r>
      <w:r w:rsidR="008D1072" w:rsidRPr="001E3151">
        <w:rPr>
          <w:rFonts w:asciiTheme="minorBidi" w:hAnsiTheme="minorBidi" w:cstheme="minorBidi"/>
          <w:sz w:val="20"/>
          <w:szCs w:val="20"/>
          <w:shd w:val="clear" w:color="auto" w:fill="FFFFFF"/>
          <w:lang w:val="en-US"/>
        </w:rPr>
        <w:t>S</w:t>
      </w:r>
      <w:r w:rsidRPr="001E3151">
        <w:rPr>
          <w:rFonts w:asciiTheme="minorBidi" w:hAnsiTheme="minorBidi" w:cstheme="minorBidi"/>
          <w:sz w:val="20"/>
          <w:szCs w:val="20"/>
          <w:shd w:val="clear" w:color="auto" w:fill="FFFFFF"/>
        </w:rPr>
        <w:t>everal tombs at</w:t>
      </w:r>
      <w:r w:rsidRPr="001E3151">
        <w:rPr>
          <w:rStyle w:val="apple-converted-space"/>
          <w:rFonts w:asciiTheme="minorBidi" w:hAnsiTheme="minorBidi" w:cstheme="minorBidi"/>
          <w:sz w:val="20"/>
          <w:szCs w:val="20"/>
          <w:shd w:val="clear" w:color="auto" w:fill="FFFFFF"/>
        </w:rPr>
        <w:t> </w:t>
      </w:r>
      <w:hyperlink r:id="rId6" w:history="1">
        <w:r w:rsidRPr="001E3151">
          <w:rPr>
            <w:rStyle w:val="Hyperlink"/>
            <w:rFonts w:asciiTheme="minorBidi" w:hAnsiTheme="minorBidi" w:cstheme="minorBidi"/>
            <w:color w:val="auto"/>
            <w:sz w:val="20"/>
            <w:szCs w:val="20"/>
            <w:u w:val="none"/>
            <w:shd w:val="clear" w:color="auto" w:fill="FFFFFF"/>
          </w:rPr>
          <w:t>Beni Hasan</w:t>
        </w:r>
      </w:hyperlink>
      <w:r w:rsidRPr="001E3151">
        <w:rPr>
          <w:rStyle w:val="apple-converted-space"/>
          <w:rFonts w:asciiTheme="minorBidi" w:hAnsiTheme="minorBidi" w:cstheme="minorBidi"/>
          <w:sz w:val="20"/>
          <w:szCs w:val="20"/>
          <w:shd w:val="clear" w:color="auto" w:fill="FFFFFF"/>
        </w:rPr>
        <w:t> </w:t>
      </w:r>
      <w:r w:rsidRPr="001E3151">
        <w:rPr>
          <w:rFonts w:asciiTheme="minorBidi" w:hAnsiTheme="minorBidi" w:cstheme="minorBidi"/>
          <w:sz w:val="20"/>
          <w:szCs w:val="20"/>
          <w:shd w:val="clear" w:color="auto" w:fill="FFFFFF"/>
        </w:rPr>
        <w:t>contain bread-making scenes, and at least one other is found in the</w:t>
      </w:r>
      <w:r w:rsidRPr="001E3151">
        <w:rPr>
          <w:rStyle w:val="apple-converted-space"/>
          <w:rFonts w:asciiTheme="minorBidi" w:hAnsiTheme="minorBidi" w:cstheme="minorBidi"/>
          <w:sz w:val="20"/>
          <w:szCs w:val="20"/>
          <w:shd w:val="clear" w:color="auto" w:fill="FFFFFF"/>
        </w:rPr>
        <w:t> </w:t>
      </w:r>
      <w:hyperlink r:id="rId7" w:anchor="New Kingdom" w:history="1">
        <w:r w:rsidRPr="001E3151">
          <w:rPr>
            <w:rStyle w:val="Hyperlink"/>
            <w:rFonts w:asciiTheme="minorBidi" w:hAnsiTheme="minorBidi" w:cstheme="minorBidi"/>
            <w:color w:val="auto"/>
            <w:sz w:val="20"/>
            <w:szCs w:val="20"/>
            <w:u w:val="none"/>
            <w:shd w:val="clear" w:color="auto" w:fill="FFFFFF"/>
          </w:rPr>
          <w:t>New Kingdom</w:t>
        </w:r>
      </w:hyperlink>
      <w:r w:rsidRPr="001E3151">
        <w:rPr>
          <w:rStyle w:val="apple-converted-space"/>
          <w:rFonts w:asciiTheme="minorBidi" w:hAnsiTheme="minorBidi" w:cstheme="minorBidi"/>
          <w:sz w:val="20"/>
          <w:szCs w:val="20"/>
          <w:shd w:val="clear" w:color="auto" w:fill="FFFFFF"/>
        </w:rPr>
        <w:t> </w:t>
      </w:r>
      <w:r w:rsidRPr="001E3151">
        <w:rPr>
          <w:rFonts w:asciiTheme="minorBidi" w:hAnsiTheme="minorBidi" w:cstheme="minorBidi"/>
          <w:sz w:val="20"/>
          <w:szCs w:val="20"/>
          <w:shd w:val="clear" w:color="auto" w:fill="FFFFFF"/>
        </w:rPr>
        <w:t>wall paintings of Nebamun's tomb on the</w:t>
      </w:r>
      <w:r w:rsidRPr="001E3151">
        <w:rPr>
          <w:rStyle w:val="apple-converted-space"/>
          <w:rFonts w:asciiTheme="minorBidi" w:hAnsiTheme="minorBidi" w:cstheme="minorBidi"/>
          <w:sz w:val="20"/>
          <w:szCs w:val="20"/>
          <w:shd w:val="clear" w:color="auto" w:fill="FFFFFF"/>
        </w:rPr>
        <w:t> </w:t>
      </w:r>
      <w:hyperlink r:id="rId8" w:history="1">
        <w:r w:rsidRPr="001E3151">
          <w:rPr>
            <w:rStyle w:val="Hyperlink"/>
            <w:rFonts w:asciiTheme="minorBidi" w:hAnsiTheme="minorBidi" w:cstheme="minorBidi"/>
            <w:color w:val="auto"/>
            <w:sz w:val="20"/>
            <w:szCs w:val="20"/>
            <w:u w:val="none"/>
            <w:shd w:val="clear" w:color="auto" w:fill="FFFFFF"/>
          </w:rPr>
          <w:t>West Bank</w:t>
        </w:r>
      </w:hyperlink>
      <w:r w:rsidRPr="001E3151">
        <w:rPr>
          <w:rStyle w:val="apple-converted-space"/>
          <w:rFonts w:asciiTheme="minorBidi" w:hAnsiTheme="minorBidi" w:cstheme="minorBidi"/>
          <w:sz w:val="20"/>
          <w:szCs w:val="20"/>
          <w:shd w:val="clear" w:color="auto" w:fill="FFFFFF"/>
        </w:rPr>
        <w:t> </w:t>
      </w:r>
      <w:r w:rsidRPr="001E3151">
        <w:rPr>
          <w:rFonts w:asciiTheme="minorBidi" w:hAnsiTheme="minorBidi" w:cstheme="minorBidi"/>
          <w:sz w:val="20"/>
          <w:szCs w:val="20"/>
          <w:shd w:val="clear" w:color="auto" w:fill="FFFFFF"/>
        </w:rPr>
        <w:t>of</w:t>
      </w:r>
      <w:r w:rsidRPr="001E3151">
        <w:rPr>
          <w:rStyle w:val="apple-converted-space"/>
          <w:rFonts w:asciiTheme="minorBidi" w:hAnsiTheme="minorBidi" w:cstheme="minorBidi"/>
          <w:sz w:val="20"/>
          <w:szCs w:val="20"/>
          <w:shd w:val="clear" w:color="auto" w:fill="FFFFFF"/>
        </w:rPr>
        <w:t> </w:t>
      </w:r>
      <w:hyperlink r:id="rId9" w:history="1">
        <w:r w:rsidRPr="001E3151">
          <w:rPr>
            <w:rStyle w:val="Hyperlink"/>
            <w:rFonts w:asciiTheme="minorBidi" w:hAnsiTheme="minorBidi" w:cstheme="minorBidi"/>
            <w:color w:val="auto"/>
            <w:sz w:val="20"/>
            <w:szCs w:val="20"/>
            <w:u w:val="none"/>
            <w:shd w:val="clear" w:color="auto" w:fill="FFFFFF"/>
          </w:rPr>
          <w:t>Thebes</w:t>
        </w:r>
      </w:hyperlink>
      <w:r w:rsidRPr="001E3151">
        <w:rPr>
          <w:rStyle w:val="apple-converted-space"/>
          <w:rFonts w:asciiTheme="minorBidi" w:hAnsiTheme="minorBidi" w:cstheme="minorBidi"/>
          <w:sz w:val="20"/>
          <w:szCs w:val="20"/>
          <w:shd w:val="clear" w:color="auto" w:fill="FFFFFF"/>
        </w:rPr>
        <w:t> </w:t>
      </w:r>
      <w:r w:rsidRPr="001E3151">
        <w:rPr>
          <w:rFonts w:asciiTheme="minorBidi" w:hAnsiTheme="minorBidi" w:cstheme="minorBidi"/>
          <w:sz w:val="20"/>
          <w:szCs w:val="20"/>
          <w:shd w:val="clear" w:color="auto" w:fill="FFFFFF"/>
        </w:rPr>
        <w:t>(modern Luxor).</w:t>
      </w:r>
      <w:r w:rsidR="00A757CA" w:rsidRPr="001E3151">
        <w:rPr>
          <w:rFonts w:asciiTheme="minorBidi" w:hAnsiTheme="minorBidi" w:cstheme="minorBidi"/>
          <w:sz w:val="20"/>
          <w:szCs w:val="20"/>
          <w:shd w:val="clear" w:color="auto" w:fill="FFFFFF"/>
          <w:lang w:val="en-US"/>
        </w:rPr>
        <w:t xml:space="preserve"> </w:t>
      </w:r>
      <w:r w:rsidR="00A757CA" w:rsidRPr="001E3151">
        <w:rPr>
          <w:rFonts w:asciiTheme="minorBidi" w:hAnsiTheme="minorBidi" w:cstheme="minorBidi"/>
          <w:sz w:val="20"/>
          <w:szCs w:val="20"/>
          <w:lang w:val="en-US"/>
        </w:rPr>
        <w:t>T</w:t>
      </w:r>
      <w:r w:rsidR="00A757CA" w:rsidRPr="001E3151">
        <w:rPr>
          <w:rFonts w:asciiTheme="minorBidi" w:hAnsiTheme="minorBidi" w:cstheme="minorBidi"/>
          <w:sz w:val="20"/>
          <w:szCs w:val="20"/>
        </w:rPr>
        <w:t xml:space="preserve">wo </w:t>
      </w:r>
      <w:r w:rsidR="00A757CA" w:rsidRPr="001E3151">
        <w:rPr>
          <w:rFonts w:asciiTheme="minorBidi" w:hAnsiTheme="minorBidi" w:cstheme="minorBidi"/>
          <w:sz w:val="20"/>
          <w:szCs w:val="20"/>
          <w:lang w:val="en-US"/>
        </w:rPr>
        <w:t xml:space="preserve">ancient </w:t>
      </w:r>
      <w:r w:rsidR="00A757CA" w:rsidRPr="001E3151">
        <w:rPr>
          <w:rFonts w:asciiTheme="minorBidi" w:hAnsiTheme="minorBidi" w:cstheme="minorBidi"/>
          <w:sz w:val="20"/>
          <w:szCs w:val="20"/>
        </w:rPr>
        <w:t>bakeries</w:t>
      </w:r>
      <w:r w:rsidR="00A757CA" w:rsidRPr="001E3151">
        <w:rPr>
          <w:rFonts w:asciiTheme="minorBidi" w:hAnsiTheme="minorBidi" w:cstheme="minorBidi"/>
          <w:sz w:val="20"/>
          <w:szCs w:val="20"/>
          <w:lang w:val="en-US"/>
        </w:rPr>
        <w:t xml:space="preserve"> (from the period of the Old Kingdom)</w:t>
      </w:r>
      <w:r w:rsidR="00A757CA" w:rsidRPr="001E3151">
        <w:rPr>
          <w:rFonts w:asciiTheme="minorBidi" w:hAnsiTheme="minorBidi" w:cstheme="minorBidi"/>
          <w:sz w:val="20"/>
          <w:szCs w:val="20"/>
        </w:rPr>
        <w:t xml:space="preserve"> </w:t>
      </w:r>
      <w:proofErr w:type="gramStart"/>
      <w:r w:rsidR="00A757CA" w:rsidRPr="001E3151">
        <w:rPr>
          <w:rFonts w:asciiTheme="minorBidi" w:hAnsiTheme="minorBidi" w:cstheme="minorBidi"/>
          <w:sz w:val="20"/>
          <w:szCs w:val="20"/>
        </w:rPr>
        <w:t>were discovered</w:t>
      </w:r>
      <w:proofErr w:type="gramEnd"/>
      <w:r w:rsidR="00A757CA" w:rsidRPr="001E3151">
        <w:rPr>
          <w:rFonts w:asciiTheme="minorBidi" w:hAnsiTheme="minorBidi" w:cstheme="minorBidi"/>
          <w:sz w:val="20"/>
          <w:szCs w:val="20"/>
        </w:rPr>
        <w:t xml:space="preserve"> in Giza near the pyramids</w:t>
      </w:r>
      <w:r w:rsidR="00A757CA" w:rsidRPr="001E3151">
        <w:rPr>
          <w:rFonts w:asciiTheme="minorBidi" w:hAnsiTheme="minorBidi" w:cstheme="minorBidi"/>
          <w:sz w:val="20"/>
          <w:szCs w:val="20"/>
          <w:lang w:val="en-US"/>
        </w:rPr>
        <w:t>. In Elephantine, archeologists unearthed an ancient bakery where evidence of ashes reached near the ceiling, suggesting</w:t>
      </w:r>
      <w:r w:rsidR="00A757CA" w:rsidRPr="001E3151">
        <w:rPr>
          <w:rFonts w:asciiTheme="minorBidi" w:hAnsiTheme="minorBidi" w:cstheme="minorBidi"/>
          <w:sz w:val="20"/>
          <w:szCs w:val="20"/>
        </w:rPr>
        <w:t xml:space="preserve"> production of bread on a massive industrial scale.</w:t>
      </w:r>
    </w:p>
  </w:footnote>
  <w:footnote w:id="17">
    <w:p w14:paraId="59F8A703" w14:textId="14DC5039" w:rsidR="008D1072" w:rsidRPr="001E3151" w:rsidRDefault="008D1072" w:rsidP="00A757CA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Pr="001E3151">
        <w:rPr>
          <w:rFonts w:asciiTheme="minorBidi" w:hAnsiTheme="minorBidi"/>
        </w:rPr>
        <w:t xml:space="preserve"> </w:t>
      </w:r>
      <w:r w:rsidR="00C44A95" w:rsidRPr="001E3151">
        <w:rPr>
          <w:rFonts w:asciiTheme="minorBidi" w:hAnsiTheme="minorBidi"/>
          <w:lang w:val="en-US"/>
        </w:rPr>
        <w:t xml:space="preserve">Evidence suggests that Egyptians used yeast for fermentation (of both bread and beer) in pre-dynastic times, as early as 4000 BCE. </w:t>
      </w:r>
    </w:p>
  </w:footnote>
  <w:footnote w:id="18">
    <w:p w14:paraId="41689008" w14:textId="2C55114D" w:rsidR="00652609" w:rsidRPr="001E3151" w:rsidRDefault="00652609" w:rsidP="00652609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Pr="001E3151">
        <w:rPr>
          <w:rFonts w:asciiTheme="minorBidi" w:hAnsiTheme="minorBidi"/>
        </w:rPr>
        <w:t xml:space="preserve"> </w:t>
      </w:r>
      <w:r w:rsidR="00D163C1" w:rsidRPr="001E3151">
        <w:rPr>
          <w:rFonts w:asciiTheme="minorBidi" w:hAnsiTheme="minorBidi"/>
          <w:lang w:val="en-US"/>
        </w:rPr>
        <w:t xml:space="preserve">In an article in </w:t>
      </w:r>
      <w:r w:rsidR="00D163C1" w:rsidRPr="005B5E42">
        <w:rPr>
          <w:rFonts w:asciiTheme="minorBidi" w:hAnsiTheme="minorBidi"/>
          <w:i/>
          <w:iCs/>
          <w:lang w:val="en-US"/>
        </w:rPr>
        <w:t>Megadim</w:t>
      </w:r>
      <w:r w:rsidR="00D163C1" w:rsidRPr="001E3151">
        <w:rPr>
          <w:rFonts w:asciiTheme="minorBidi" w:hAnsiTheme="minorBidi"/>
          <w:lang w:val="en-US"/>
        </w:rPr>
        <w:t xml:space="preserve"> 13 (1991), </w:t>
      </w:r>
      <w:r w:rsidRPr="001E3151">
        <w:rPr>
          <w:rFonts w:asciiTheme="minorBidi" w:hAnsiTheme="minorBidi"/>
          <w:lang w:val="en-US"/>
        </w:rPr>
        <w:t>Rav Yoel</w:t>
      </w:r>
      <w:r w:rsidR="00D163C1" w:rsidRPr="001E3151">
        <w:rPr>
          <w:rFonts w:asciiTheme="minorBidi" w:hAnsiTheme="minorBidi"/>
          <w:lang w:val="en-US"/>
        </w:rPr>
        <w:t xml:space="preserve"> </w:t>
      </w:r>
      <w:r w:rsidR="00E25C20">
        <w:rPr>
          <w:rFonts w:asciiTheme="minorBidi" w:hAnsiTheme="minorBidi"/>
          <w:lang w:val="en-US"/>
        </w:rPr>
        <w:t>B</w:t>
      </w:r>
      <w:r w:rsidR="00E25C20" w:rsidRPr="001E3151">
        <w:rPr>
          <w:rFonts w:asciiTheme="minorBidi" w:hAnsiTheme="minorBidi"/>
          <w:lang w:val="en-US"/>
        </w:rPr>
        <w:t>in</w:t>
      </w:r>
      <w:r w:rsidR="00E25C20">
        <w:rPr>
          <w:rFonts w:asciiTheme="minorBidi" w:hAnsiTheme="minorBidi"/>
          <w:lang w:val="en-US"/>
        </w:rPr>
        <w:t>-</w:t>
      </w:r>
      <w:r w:rsidR="00D163C1" w:rsidRPr="001E3151">
        <w:rPr>
          <w:rFonts w:asciiTheme="minorBidi" w:hAnsiTheme="minorBidi"/>
          <w:lang w:val="en-US"/>
        </w:rPr>
        <w:t>Nun explains that bread</w:t>
      </w:r>
      <w:r w:rsidR="00DC1C31" w:rsidRPr="001E3151">
        <w:rPr>
          <w:rFonts w:asciiTheme="minorBidi" w:hAnsiTheme="minorBidi"/>
          <w:lang w:val="en-US"/>
        </w:rPr>
        <w:t xml:space="preserve"> (as opposed to matza)</w:t>
      </w:r>
      <w:r w:rsidR="00D163C1" w:rsidRPr="001E3151">
        <w:rPr>
          <w:rFonts w:asciiTheme="minorBidi" w:hAnsiTheme="minorBidi"/>
          <w:lang w:val="en-US"/>
        </w:rPr>
        <w:t xml:space="preserve"> is a symbol of the end result, a symbol of “prosperity and success, blessing and abundance” (p. 26). The process </w:t>
      </w:r>
      <w:r w:rsidR="00DC1C31" w:rsidRPr="001E3151">
        <w:rPr>
          <w:rFonts w:asciiTheme="minorBidi" w:hAnsiTheme="minorBidi"/>
          <w:lang w:val="en-US"/>
        </w:rPr>
        <w:t xml:space="preserve">of </w:t>
      </w:r>
      <w:r w:rsidR="00D163C1" w:rsidRPr="001E3151">
        <w:rPr>
          <w:rFonts w:asciiTheme="minorBidi" w:hAnsiTheme="minorBidi"/>
          <w:lang w:val="en-US"/>
        </w:rPr>
        <w:t xml:space="preserve">fermentation </w:t>
      </w:r>
      <w:r w:rsidR="00DC1C31" w:rsidRPr="001E3151">
        <w:rPr>
          <w:rFonts w:asciiTheme="minorBidi" w:hAnsiTheme="minorBidi"/>
          <w:lang w:val="en-US"/>
        </w:rPr>
        <w:t xml:space="preserve">causes bread to swell and distend, an apt representation of </w:t>
      </w:r>
      <w:r w:rsidR="009D4C80" w:rsidRPr="001E3151">
        <w:rPr>
          <w:rFonts w:asciiTheme="minorBidi" w:hAnsiTheme="minorBidi"/>
          <w:lang w:val="en-US"/>
        </w:rPr>
        <w:t>Egypt</w:t>
      </w:r>
      <w:r w:rsidR="009D4C80">
        <w:rPr>
          <w:rFonts w:asciiTheme="minorBidi" w:hAnsiTheme="minorBidi"/>
          <w:lang w:val="en-US"/>
        </w:rPr>
        <w:t>’s</w:t>
      </w:r>
      <w:r w:rsidR="009D4C80" w:rsidRPr="001E3151">
        <w:rPr>
          <w:rFonts w:asciiTheme="minorBidi" w:hAnsiTheme="minorBidi"/>
          <w:lang w:val="en-US"/>
        </w:rPr>
        <w:t xml:space="preserve"> </w:t>
      </w:r>
      <w:r w:rsidR="002F18BC" w:rsidRPr="001E3151">
        <w:rPr>
          <w:rFonts w:asciiTheme="minorBidi" w:hAnsiTheme="minorBidi"/>
          <w:lang w:val="en-US"/>
        </w:rPr>
        <w:t>arrogance and</w:t>
      </w:r>
      <w:r w:rsidR="00DC1C31" w:rsidRPr="001E3151">
        <w:rPr>
          <w:rFonts w:asciiTheme="minorBidi" w:hAnsiTheme="minorBidi"/>
          <w:lang w:val="en-US"/>
        </w:rPr>
        <w:t xml:space="preserve"> puffed-up attitude. </w:t>
      </w:r>
    </w:p>
  </w:footnote>
  <w:footnote w:id="19">
    <w:p w14:paraId="5A34FA8A" w14:textId="58163BDF" w:rsidR="00680A6E" w:rsidRPr="001E3151" w:rsidRDefault="00680A6E" w:rsidP="00A757CA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Pr="001E3151">
        <w:rPr>
          <w:rFonts w:asciiTheme="minorBidi" w:hAnsiTheme="minorBidi"/>
        </w:rPr>
        <w:t xml:space="preserve"> </w:t>
      </w:r>
      <w:proofErr w:type="gramStart"/>
      <w:r w:rsidRPr="001E3151">
        <w:rPr>
          <w:rFonts w:asciiTheme="minorBidi" w:hAnsiTheme="minorBidi"/>
          <w:lang w:val="en-US"/>
        </w:rPr>
        <w:t>Many</w:t>
      </w:r>
      <w:proofErr w:type="gramEnd"/>
      <w:r w:rsidRPr="001E3151">
        <w:rPr>
          <w:rFonts w:asciiTheme="minorBidi" w:hAnsiTheme="minorBidi"/>
          <w:lang w:val="en-US"/>
        </w:rPr>
        <w:t xml:space="preserve"> midrashic sources and medieval commentaries regard th</w:t>
      </w:r>
      <w:r w:rsidR="00DE50BC" w:rsidRPr="001E3151">
        <w:rPr>
          <w:rFonts w:asciiTheme="minorBidi" w:hAnsiTheme="minorBidi"/>
          <w:lang w:val="en-US"/>
        </w:rPr>
        <w:t xml:space="preserve">e word </w:t>
      </w:r>
      <w:r w:rsidR="009A70DF" w:rsidRPr="001E3151">
        <w:rPr>
          <w:rFonts w:asciiTheme="minorBidi" w:hAnsiTheme="minorBidi"/>
          <w:lang w:val="en-US"/>
        </w:rPr>
        <w:t>“</w:t>
      </w:r>
      <w:r w:rsidR="00DE50BC" w:rsidRPr="001E3151">
        <w:rPr>
          <w:rFonts w:asciiTheme="minorBidi" w:hAnsiTheme="minorBidi"/>
          <w:lang w:val="en-US"/>
        </w:rPr>
        <w:t>bread</w:t>
      </w:r>
      <w:r w:rsidR="009A70DF" w:rsidRPr="001E3151">
        <w:rPr>
          <w:rFonts w:asciiTheme="minorBidi" w:hAnsiTheme="minorBidi"/>
          <w:lang w:val="en-US"/>
        </w:rPr>
        <w:t xml:space="preserve">” </w:t>
      </w:r>
      <w:r w:rsidRPr="001E3151">
        <w:rPr>
          <w:rFonts w:asciiTheme="minorBidi" w:hAnsiTheme="minorBidi"/>
          <w:lang w:val="en-US"/>
        </w:rPr>
        <w:t xml:space="preserve">as a figurative reference to </w:t>
      </w:r>
      <w:r w:rsidR="005E1BC0" w:rsidRPr="001E3151">
        <w:rPr>
          <w:rFonts w:asciiTheme="minorBidi" w:hAnsiTheme="minorBidi"/>
          <w:lang w:val="en-US"/>
        </w:rPr>
        <w:t>Poti</w:t>
      </w:r>
      <w:r w:rsidR="005E1BC0">
        <w:rPr>
          <w:rFonts w:asciiTheme="minorBidi" w:hAnsiTheme="minorBidi"/>
          <w:lang w:val="en-US"/>
        </w:rPr>
        <w:t>ph</w:t>
      </w:r>
      <w:r w:rsidR="005E1BC0" w:rsidRPr="001E3151">
        <w:rPr>
          <w:rFonts w:asciiTheme="minorBidi" w:hAnsiTheme="minorBidi"/>
          <w:lang w:val="en-US"/>
        </w:rPr>
        <w:t xml:space="preserve">ar’s </w:t>
      </w:r>
      <w:r w:rsidRPr="001E3151">
        <w:rPr>
          <w:rFonts w:asciiTheme="minorBidi" w:hAnsiTheme="minorBidi"/>
          <w:lang w:val="en-US"/>
        </w:rPr>
        <w:t xml:space="preserve">wife. Rashbam suggests that </w:t>
      </w:r>
      <w:r w:rsidRPr="001E3151">
        <w:rPr>
          <w:rFonts w:asciiTheme="minorBidi" w:hAnsiTheme="minorBidi"/>
          <w:i/>
          <w:iCs/>
          <w:lang w:val="en-US"/>
        </w:rPr>
        <w:t>le</w:t>
      </w:r>
      <w:r w:rsidR="001E3151">
        <w:rPr>
          <w:rFonts w:asciiTheme="minorBidi" w:hAnsiTheme="minorBidi"/>
          <w:i/>
          <w:iCs/>
          <w:lang w:val="en-US"/>
        </w:rPr>
        <w:t>c</w:t>
      </w:r>
      <w:r w:rsidRPr="001E3151">
        <w:rPr>
          <w:rFonts w:asciiTheme="minorBidi" w:hAnsiTheme="minorBidi"/>
          <w:i/>
          <w:iCs/>
          <w:lang w:val="en-US"/>
        </w:rPr>
        <w:t>hem</w:t>
      </w:r>
      <w:r w:rsidRPr="001E3151">
        <w:rPr>
          <w:rFonts w:asciiTheme="minorBidi" w:hAnsiTheme="minorBidi"/>
          <w:lang w:val="en-US"/>
        </w:rPr>
        <w:t xml:space="preserve"> is simply for a word for food. Nevertheless, the explicit reference to bread here, along with </w:t>
      </w:r>
      <w:r w:rsidR="00B12737" w:rsidRPr="001E3151">
        <w:rPr>
          <w:rFonts w:asciiTheme="minorBidi" w:hAnsiTheme="minorBidi"/>
          <w:lang w:val="en-US"/>
        </w:rPr>
        <w:t xml:space="preserve">the </w:t>
      </w:r>
      <w:r w:rsidRPr="001E3151">
        <w:rPr>
          <w:rFonts w:asciiTheme="minorBidi" w:hAnsiTheme="minorBidi"/>
          <w:lang w:val="en-US"/>
        </w:rPr>
        <w:t>other references</w:t>
      </w:r>
      <w:r w:rsidR="005E1BC0">
        <w:rPr>
          <w:rFonts w:asciiTheme="minorBidi" w:hAnsiTheme="minorBidi"/>
          <w:lang w:val="en-US"/>
        </w:rPr>
        <w:t>,</w:t>
      </w:r>
      <w:r w:rsidRPr="001E3151">
        <w:rPr>
          <w:rFonts w:asciiTheme="minorBidi" w:hAnsiTheme="minorBidi"/>
          <w:lang w:val="en-US"/>
        </w:rPr>
        <w:t xml:space="preserve"> suggest</w:t>
      </w:r>
      <w:r w:rsidR="00A22DCF">
        <w:rPr>
          <w:rFonts w:asciiTheme="minorBidi" w:hAnsiTheme="minorBidi"/>
          <w:lang w:val="en-US"/>
        </w:rPr>
        <w:t>s</w:t>
      </w:r>
      <w:r w:rsidRPr="001E3151">
        <w:rPr>
          <w:rFonts w:asciiTheme="minorBidi" w:hAnsiTheme="minorBidi"/>
          <w:lang w:val="en-US"/>
        </w:rPr>
        <w:t xml:space="preserve"> a reverential attitude toward bread in Egyptian society. See, for example, the comments of both Ibn Ezra and Radak on </w:t>
      </w:r>
      <w:r w:rsidR="00907245" w:rsidRPr="00BD1420">
        <w:rPr>
          <w:rFonts w:asciiTheme="minorBidi" w:hAnsiTheme="minorBidi"/>
          <w:i/>
          <w:iCs/>
          <w:lang w:val="en-US"/>
        </w:rPr>
        <w:t>Bereishit</w:t>
      </w:r>
      <w:r w:rsidRPr="001E3151">
        <w:rPr>
          <w:rFonts w:asciiTheme="minorBidi" w:hAnsiTheme="minorBidi"/>
          <w:lang w:val="en-US"/>
        </w:rPr>
        <w:t xml:space="preserve"> 39:6, where they regard the word </w:t>
      </w:r>
      <w:r w:rsidRPr="001E3151">
        <w:rPr>
          <w:rFonts w:asciiTheme="minorBidi" w:hAnsiTheme="minorBidi"/>
          <w:i/>
          <w:iCs/>
          <w:lang w:val="en-US"/>
        </w:rPr>
        <w:t>le</w:t>
      </w:r>
      <w:r w:rsidR="001E3151">
        <w:rPr>
          <w:rFonts w:asciiTheme="minorBidi" w:hAnsiTheme="minorBidi"/>
          <w:i/>
          <w:iCs/>
          <w:lang w:val="en-US"/>
        </w:rPr>
        <w:t>c</w:t>
      </w:r>
      <w:r w:rsidRPr="001E3151">
        <w:rPr>
          <w:rFonts w:asciiTheme="minorBidi" w:hAnsiTheme="minorBidi"/>
          <w:i/>
          <w:iCs/>
          <w:lang w:val="en-US"/>
        </w:rPr>
        <w:t>hem</w:t>
      </w:r>
      <w:r w:rsidRPr="001E3151">
        <w:rPr>
          <w:rFonts w:asciiTheme="minorBidi" w:hAnsiTheme="minorBidi"/>
          <w:lang w:val="en-US"/>
        </w:rPr>
        <w:t xml:space="preserve"> as literal, linking it to the verse in 43:32 cited above.</w:t>
      </w:r>
    </w:p>
  </w:footnote>
  <w:footnote w:id="20">
    <w:p w14:paraId="0B9B1185" w14:textId="059B6E67" w:rsidR="00680A6E" w:rsidRPr="001E3151" w:rsidRDefault="00680A6E" w:rsidP="00A757CA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Pr="001E3151">
        <w:rPr>
          <w:rFonts w:asciiTheme="minorBidi" w:hAnsiTheme="minorBidi"/>
        </w:rPr>
        <w:t xml:space="preserve"> </w:t>
      </w:r>
      <w:r w:rsidRPr="001E3151">
        <w:rPr>
          <w:rFonts w:asciiTheme="minorBidi" w:hAnsiTheme="minorBidi"/>
          <w:lang w:val="en-US"/>
        </w:rPr>
        <w:t xml:space="preserve">The word bread appears </w:t>
      </w:r>
      <w:r w:rsidR="00B12737" w:rsidRPr="001E3151">
        <w:rPr>
          <w:rFonts w:asciiTheme="minorBidi" w:hAnsiTheme="minorBidi"/>
          <w:lang w:val="en-US"/>
        </w:rPr>
        <w:t>seven times</w:t>
      </w:r>
      <w:r w:rsidRPr="001E3151">
        <w:rPr>
          <w:rFonts w:asciiTheme="minorBidi" w:hAnsiTheme="minorBidi"/>
          <w:lang w:val="en-US"/>
        </w:rPr>
        <w:t xml:space="preserve"> in </w:t>
      </w:r>
      <w:r w:rsidR="00B12737" w:rsidRPr="00BD1420">
        <w:rPr>
          <w:rFonts w:asciiTheme="minorBidi" w:hAnsiTheme="minorBidi"/>
          <w:i/>
          <w:iCs/>
          <w:lang w:val="en-US"/>
        </w:rPr>
        <w:t>Shemot</w:t>
      </w:r>
      <w:r w:rsidR="00B12737" w:rsidRPr="001E3151">
        <w:rPr>
          <w:rFonts w:asciiTheme="minorBidi" w:hAnsiTheme="minorBidi"/>
          <w:lang w:val="en-US"/>
        </w:rPr>
        <w:t xml:space="preserve"> 16; the manna is</w:t>
      </w:r>
      <w:r w:rsidRPr="001E3151">
        <w:rPr>
          <w:rFonts w:asciiTheme="minorBidi" w:hAnsiTheme="minorBidi"/>
          <w:lang w:val="en-US"/>
        </w:rPr>
        <w:t xml:space="preserve"> a clear response to </w:t>
      </w:r>
      <w:r w:rsidR="00B12737" w:rsidRPr="001E3151">
        <w:rPr>
          <w:rFonts w:asciiTheme="minorBidi" w:hAnsiTheme="minorBidi"/>
          <w:lang w:val="en-US"/>
        </w:rPr>
        <w:t>Israel’s</w:t>
      </w:r>
      <w:r w:rsidRPr="001E3151">
        <w:rPr>
          <w:rFonts w:asciiTheme="minorBidi" w:hAnsiTheme="minorBidi"/>
          <w:lang w:val="en-US"/>
        </w:rPr>
        <w:t xml:space="preserve"> longing for Egypt’s bread. </w:t>
      </w:r>
      <w:r w:rsidR="00B12737" w:rsidRPr="001E3151">
        <w:rPr>
          <w:rFonts w:asciiTheme="minorBidi" w:hAnsiTheme="minorBidi"/>
          <w:lang w:val="en-US"/>
        </w:rPr>
        <w:t>God sends the</w:t>
      </w:r>
      <w:r w:rsidRPr="001E3151">
        <w:rPr>
          <w:rFonts w:asciiTheme="minorBidi" w:hAnsiTheme="minorBidi"/>
          <w:lang w:val="en-US"/>
        </w:rPr>
        <w:t xml:space="preserve"> quails in response to the</w:t>
      </w:r>
      <w:r w:rsidR="00823D11">
        <w:rPr>
          <w:rFonts w:asciiTheme="minorBidi" w:hAnsiTheme="minorBidi"/>
          <w:lang w:val="en-US"/>
        </w:rPr>
        <w:t>ir</w:t>
      </w:r>
      <w:r w:rsidRPr="001E3151">
        <w:rPr>
          <w:rFonts w:asciiTheme="minorBidi" w:hAnsiTheme="minorBidi"/>
          <w:lang w:val="en-US"/>
        </w:rPr>
        <w:t xml:space="preserve"> recollection of meat.</w:t>
      </w:r>
    </w:p>
  </w:footnote>
  <w:footnote w:id="21">
    <w:p w14:paraId="3E104C75" w14:textId="3E6FA94D" w:rsidR="00AB460E" w:rsidRPr="001E3151" w:rsidRDefault="00A757CA" w:rsidP="00031A51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="00AB460E" w:rsidRPr="001E3151">
        <w:rPr>
          <w:rFonts w:asciiTheme="minorBidi" w:hAnsiTheme="minorBidi"/>
          <w:lang w:val="en-US"/>
        </w:rPr>
        <w:t xml:space="preserve"> Breadmaking in Egypt was quite a feat of human labor. </w:t>
      </w:r>
      <w:r w:rsidR="00031A51" w:rsidRPr="001E3151">
        <w:rPr>
          <w:rFonts w:asciiTheme="minorBidi" w:hAnsiTheme="minorBidi"/>
          <w:lang w:val="en-US"/>
        </w:rPr>
        <w:t xml:space="preserve">It involved an hours-long process that included </w:t>
      </w:r>
      <w:r w:rsidR="001E3151" w:rsidRPr="001E3151">
        <w:rPr>
          <w:rFonts w:asciiTheme="minorBidi" w:hAnsiTheme="minorBidi"/>
          <w:shd w:val="clear" w:color="auto" w:fill="FFFFFF"/>
        </w:rPr>
        <w:t>harvesting</w:t>
      </w:r>
      <w:r w:rsidR="00AB460E" w:rsidRPr="001E3151">
        <w:rPr>
          <w:rFonts w:asciiTheme="minorBidi" w:hAnsiTheme="minorBidi"/>
          <w:shd w:val="clear" w:color="auto" w:fill="FFFFFF"/>
        </w:rPr>
        <w:t xml:space="preserve"> the stalks</w:t>
      </w:r>
      <w:r w:rsidR="00031A51" w:rsidRPr="001E3151">
        <w:rPr>
          <w:rFonts w:asciiTheme="minorBidi" w:hAnsiTheme="minorBidi"/>
          <w:shd w:val="clear" w:color="auto" w:fill="FFFFFF"/>
          <w:lang w:val="en-US"/>
        </w:rPr>
        <w:t>, removing</w:t>
      </w:r>
      <w:r w:rsidR="00AB460E" w:rsidRPr="001E3151">
        <w:rPr>
          <w:rFonts w:asciiTheme="minorBidi" w:hAnsiTheme="minorBidi"/>
          <w:shd w:val="clear" w:color="auto" w:fill="FFFFFF"/>
        </w:rPr>
        <w:t xml:space="preserve"> the chaff</w:t>
      </w:r>
      <w:r w:rsidR="00031A51" w:rsidRPr="001E3151">
        <w:rPr>
          <w:rFonts w:asciiTheme="minorBidi" w:hAnsiTheme="minorBidi"/>
          <w:shd w:val="clear" w:color="auto" w:fill="FFFFFF"/>
          <w:lang w:val="en-US"/>
        </w:rPr>
        <w:t xml:space="preserve">, delicately separating </w:t>
      </w:r>
      <w:r w:rsidR="00B12737" w:rsidRPr="001E3151">
        <w:rPr>
          <w:rFonts w:asciiTheme="minorBidi" w:hAnsiTheme="minorBidi"/>
          <w:shd w:val="clear" w:color="auto" w:fill="FFFFFF"/>
          <w:lang w:val="en-US"/>
        </w:rPr>
        <w:t xml:space="preserve">the </w:t>
      </w:r>
      <w:r w:rsidR="00AB460E" w:rsidRPr="001E3151">
        <w:rPr>
          <w:rFonts w:asciiTheme="minorBidi" w:hAnsiTheme="minorBidi"/>
          <w:shd w:val="clear" w:color="auto" w:fill="FFFFFF"/>
        </w:rPr>
        <w:t>seeds from the husks</w:t>
      </w:r>
      <w:r w:rsidR="00031A51" w:rsidRPr="001E3151">
        <w:rPr>
          <w:rFonts w:asciiTheme="minorBidi" w:hAnsiTheme="minorBidi"/>
          <w:shd w:val="clear" w:color="auto" w:fill="FFFFFF"/>
          <w:lang w:val="en-US"/>
        </w:rPr>
        <w:t xml:space="preserve">, </w:t>
      </w:r>
      <w:r w:rsidR="00B12737" w:rsidRPr="001E3151">
        <w:rPr>
          <w:rFonts w:asciiTheme="minorBidi" w:hAnsiTheme="minorBidi"/>
          <w:shd w:val="clear" w:color="auto" w:fill="FFFFFF"/>
          <w:lang w:val="en-US"/>
        </w:rPr>
        <w:t xml:space="preserve">and </w:t>
      </w:r>
      <w:r w:rsidR="00031A51" w:rsidRPr="001E3151">
        <w:rPr>
          <w:rFonts w:asciiTheme="minorBidi" w:hAnsiTheme="minorBidi"/>
          <w:shd w:val="clear" w:color="auto" w:fill="FFFFFF"/>
          <w:lang w:val="en-US"/>
        </w:rPr>
        <w:t>moistening and carefully pounding the seed to make the flour</w:t>
      </w:r>
      <w:r w:rsidR="00AB460E" w:rsidRPr="001E3151">
        <w:rPr>
          <w:rFonts w:asciiTheme="minorBidi" w:hAnsiTheme="minorBidi"/>
          <w:shd w:val="clear" w:color="auto" w:fill="FFFFFF"/>
        </w:rPr>
        <w:t xml:space="preserve">. </w:t>
      </w:r>
      <w:r w:rsidR="00031A51" w:rsidRPr="001E3151">
        <w:rPr>
          <w:rFonts w:asciiTheme="minorBidi" w:hAnsiTheme="minorBidi"/>
          <w:shd w:val="clear" w:color="auto" w:fill="FFFFFF"/>
          <w:lang w:val="en-US"/>
        </w:rPr>
        <w:t>I</w:t>
      </w:r>
      <w:r w:rsidR="001E3151">
        <w:rPr>
          <w:rFonts w:asciiTheme="minorBidi" w:hAnsiTheme="minorBidi"/>
          <w:shd w:val="clear" w:color="auto" w:fill="FFFFFF"/>
          <w:lang w:val="en-US"/>
        </w:rPr>
        <w:t>ll</w:t>
      </w:r>
      <w:r w:rsidR="00AB460E" w:rsidRPr="001E3151">
        <w:rPr>
          <w:rFonts w:asciiTheme="minorBidi" w:hAnsiTheme="minorBidi"/>
          <w:shd w:val="clear" w:color="auto" w:fill="FFFFFF"/>
        </w:rPr>
        <w:t xml:space="preserve">ustrations found in tombs show that women were </w:t>
      </w:r>
      <w:proofErr w:type="gramStart"/>
      <w:r w:rsidR="00AB460E" w:rsidRPr="001E3151">
        <w:rPr>
          <w:rFonts w:asciiTheme="minorBidi" w:hAnsiTheme="minorBidi"/>
          <w:shd w:val="clear" w:color="auto" w:fill="FFFFFF"/>
        </w:rPr>
        <w:t>generally in</w:t>
      </w:r>
      <w:proofErr w:type="gramEnd"/>
      <w:r w:rsidR="00AB460E" w:rsidRPr="001E3151">
        <w:rPr>
          <w:rFonts w:asciiTheme="minorBidi" w:hAnsiTheme="minorBidi"/>
          <w:shd w:val="clear" w:color="auto" w:fill="FFFFFF"/>
        </w:rPr>
        <w:t xml:space="preserve"> charge of this part of the</w:t>
      </w:r>
      <w:r w:rsidR="00B12737" w:rsidRPr="001E3151">
        <w:rPr>
          <w:rFonts w:asciiTheme="minorBidi" w:hAnsiTheme="minorBidi"/>
          <w:shd w:val="clear" w:color="auto" w:fill="FFFFFF"/>
          <w:lang w:val="en-US"/>
        </w:rPr>
        <w:t xml:space="preserve"> arduous</w:t>
      </w:r>
      <w:r w:rsidR="00AB460E" w:rsidRPr="001E3151">
        <w:rPr>
          <w:rFonts w:asciiTheme="minorBidi" w:hAnsiTheme="minorBidi"/>
          <w:shd w:val="clear" w:color="auto" w:fill="FFFFFF"/>
        </w:rPr>
        <w:t xml:space="preserve"> process.</w:t>
      </w:r>
    </w:p>
  </w:footnote>
  <w:footnote w:id="22">
    <w:p w14:paraId="11836B16" w14:textId="6DCA5D20" w:rsidR="00680A6E" w:rsidRPr="001E3151" w:rsidRDefault="00680A6E" w:rsidP="00A757CA">
      <w:pPr>
        <w:pStyle w:val="FootnoteText"/>
        <w:rPr>
          <w:rFonts w:asciiTheme="minorBidi" w:hAnsiTheme="minorBidi"/>
          <w:lang w:val="en-US"/>
        </w:rPr>
      </w:pPr>
      <w:r w:rsidRPr="001E3151">
        <w:rPr>
          <w:rStyle w:val="FootnoteReference"/>
          <w:rFonts w:asciiTheme="minorBidi" w:hAnsiTheme="minorBidi"/>
        </w:rPr>
        <w:footnoteRef/>
      </w:r>
      <w:r w:rsidRPr="001E3151">
        <w:rPr>
          <w:rFonts w:asciiTheme="minorBidi" w:hAnsiTheme="minorBidi"/>
        </w:rPr>
        <w:t xml:space="preserve"> </w:t>
      </w:r>
      <w:r w:rsidR="001E3151" w:rsidRPr="001E3151">
        <w:rPr>
          <w:rFonts w:asciiTheme="minorBidi" w:hAnsiTheme="minorBidi"/>
          <w:lang w:val="en-US"/>
        </w:rPr>
        <w:t>Of course,</w:t>
      </w:r>
      <w:r w:rsidRPr="001E3151">
        <w:rPr>
          <w:rFonts w:asciiTheme="minorBidi" w:hAnsiTheme="minorBidi"/>
          <w:lang w:val="en-US"/>
        </w:rPr>
        <w:t xml:space="preserve"> in the land of Israel</w:t>
      </w:r>
      <w:r w:rsidR="00823D11">
        <w:rPr>
          <w:rFonts w:asciiTheme="minorBidi" w:hAnsiTheme="minorBidi"/>
          <w:lang w:val="en-US"/>
        </w:rPr>
        <w:t>,</w:t>
      </w:r>
      <w:r w:rsidRPr="001E3151">
        <w:rPr>
          <w:rFonts w:asciiTheme="minorBidi" w:hAnsiTheme="minorBidi"/>
          <w:lang w:val="en-US"/>
        </w:rPr>
        <w:t xml:space="preserve"> the manna no longer falls. </w:t>
      </w:r>
      <w:r w:rsidR="00327B7F" w:rsidRPr="001E3151">
        <w:rPr>
          <w:rFonts w:asciiTheme="minorBidi" w:hAnsiTheme="minorBidi"/>
          <w:lang w:val="en-US"/>
        </w:rPr>
        <w:t>Yet, t</w:t>
      </w:r>
      <w:r w:rsidRPr="001E3151">
        <w:rPr>
          <w:rFonts w:asciiTheme="minorBidi" w:hAnsiTheme="minorBidi"/>
          <w:lang w:val="en-US"/>
        </w:rPr>
        <w:t xml:space="preserve">he lesson has </w:t>
      </w:r>
      <w:proofErr w:type="gramStart"/>
      <w:r w:rsidRPr="001E3151">
        <w:rPr>
          <w:rFonts w:asciiTheme="minorBidi" w:hAnsiTheme="minorBidi"/>
          <w:lang w:val="en-US"/>
        </w:rPr>
        <w:t>been internalized</w:t>
      </w:r>
      <w:proofErr w:type="gramEnd"/>
      <w:r w:rsidRPr="001E3151">
        <w:rPr>
          <w:rFonts w:asciiTheme="minorBidi" w:hAnsiTheme="minorBidi"/>
          <w:lang w:val="en-US"/>
        </w:rPr>
        <w:t>. In</w:t>
      </w:r>
      <w:r w:rsidR="00A276DC" w:rsidRPr="001E3151">
        <w:rPr>
          <w:rFonts w:asciiTheme="minorBidi" w:hAnsiTheme="minorBidi"/>
          <w:lang w:val="en-US"/>
        </w:rPr>
        <w:t xml:space="preserve">deed, </w:t>
      </w:r>
      <w:r w:rsidR="00327B7F" w:rsidRPr="001E3151">
        <w:rPr>
          <w:rFonts w:asciiTheme="minorBidi" w:hAnsiTheme="minorBidi"/>
          <w:lang w:val="en-US"/>
        </w:rPr>
        <w:t>the blessing made before eating</w:t>
      </w:r>
      <w:r w:rsidRPr="001E3151">
        <w:rPr>
          <w:rFonts w:asciiTheme="minorBidi" w:hAnsiTheme="minorBidi"/>
          <w:lang w:val="en-US"/>
        </w:rPr>
        <w:t xml:space="preserve"> bread </w:t>
      </w:r>
      <w:r w:rsidR="00A276DC" w:rsidRPr="001E3151">
        <w:rPr>
          <w:rFonts w:asciiTheme="minorBidi" w:hAnsiTheme="minorBidi"/>
          <w:lang w:val="en-US"/>
        </w:rPr>
        <w:t>blesses God, “who extracts bread from the ground.” Although this contains a slight inaccuracy (</w:t>
      </w:r>
      <w:r w:rsidR="00327B7F" w:rsidRPr="001E3151">
        <w:rPr>
          <w:rFonts w:asciiTheme="minorBidi" w:hAnsiTheme="minorBidi"/>
          <w:lang w:val="en-US"/>
        </w:rPr>
        <w:t xml:space="preserve">only </w:t>
      </w:r>
      <w:r w:rsidR="00A276DC" w:rsidRPr="001E3151">
        <w:rPr>
          <w:rFonts w:asciiTheme="minorBidi" w:hAnsiTheme="minorBidi"/>
          <w:lang w:val="en-US"/>
        </w:rPr>
        <w:t xml:space="preserve">wheat emerges from the ground; it is human labor and innovation that turns the wheat into bread), the blessing </w:t>
      </w:r>
      <w:proofErr w:type="gramStart"/>
      <w:r w:rsidR="00327B7F" w:rsidRPr="001E3151">
        <w:rPr>
          <w:rFonts w:asciiTheme="minorBidi" w:hAnsiTheme="minorBidi"/>
          <w:lang w:val="en-US"/>
        </w:rPr>
        <w:t>i</w:t>
      </w:r>
      <w:r w:rsidR="00A276DC" w:rsidRPr="001E3151">
        <w:rPr>
          <w:rFonts w:asciiTheme="minorBidi" w:hAnsiTheme="minorBidi"/>
          <w:lang w:val="en-US"/>
        </w:rPr>
        <w:t>s formulated</w:t>
      </w:r>
      <w:proofErr w:type="gramEnd"/>
      <w:r w:rsidR="00A276DC" w:rsidRPr="001E3151">
        <w:rPr>
          <w:rFonts w:asciiTheme="minorBidi" w:hAnsiTheme="minorBidi"/>
          <w:lang w:val="en-US"/>
        </w:rPr>
        <w:t xml:space="preserve"> to </w:t>
      </w:r>
      <w:r w:rsidR="00327B7F" w:rsidRPr="001E3151">
        <w:rPr>
          <w:rFonts w:asciiTheme="minorBidi" w:hAnsiTheme="minorBidi"/>
          <w:lang w:val="en-US"/>
        </w:rPr>
        <w:t>highlight</w:t>
      </w:r>
      <w:r w:rsidR="00A276DC" w:rsidRPr="001E3151">
        <w:rPr>
          <w:rFonts w:asciiTheme="minorBidi" w:hAnsiTheme="minorBidi"/>
          <w:lang w:val="en-US"/>
        </w:rPr>
        <w:t xml:space="preserve"> the role that God plays in Israel’s </w:t>
      </w:r>
      <w:r w:rsidR="00A05AE6" w:rsidRPr="001E3151">
        <w:rPr>
          <w:rFonts w:asciiTheme="minorBidi" w:hAnsiTheme="minorBidi"/>
          <w:lang w:val="en-US"/>
        </w:rPr>
        <w:t xml:space="preserve">basic survival and </w:t>
      </w:r>
      <w:r w:rsidR="00A276DC" w:rsidRPr="001E3151">
        <w:rPr>
          <w:rFonts w:asciiTheme="minorBidi" w:hAnsiTheme="minorBidi"/>
          <w:lang w:val="en-US"/>
        </w:rPr>
        <w:t>economic success, even when that success seems attributable to human prowess.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5C16"/>
    <w:multiLevelType w:val="hybridMultilevel"/>
    <w:tmpl w:val="0964A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978E7"/>
    <w:multiLevelType w:val="hybridMultilevel"/>
    <w:tmpl w:val="8606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830C6"/>
    <w:multiLevelType w:val="hybridMultilevel"/>
    <w:tmpl w:val="8C225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63EF1"/>
    <w:multiLevelType w:val="hybridMultilevel"/>
    <w:tmpl w:val="C61C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A09FF"/>
    <w:multiLevelType w:val="hybridMultilevel"/>
    <w:tmpl w:val="BB10E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197527"/>
    <w:multiLevelType w:val="hybridMultilevel"/>
    <w:tmpl w:val="6BE8109A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6" w15:restartNumberingAfterBreak="0">
    <w:nsid w:val="4BC57A8E"/>
    <w:multiLevelType w:val="hybridMultilevel"/>
    <w:tmpl w:val="D80A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14606"/>
    <w:multiLevelType w:val="hybridMultilevel"/>
    <w:tmpl w:val="E6947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14EBF"/>
    <w:multiLevelType w:val="hybridMultilevel"/>
    <w:tmpl w:val="75A24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F7735"/>
    <w:multiLevelType w:val="hybridMultilevel"/>
    <w:tmpl w:val="6D60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8456F"/>
    <w:multiLevelType w:val="hybridMultilevel"/>
    <w:tmpl w:val="C9F0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E3BD2"/>
    <w:multiLevelType w:val="hybridMultilevel"/>
    <w:tmpl w:val="408EF0BC"/>
    <w:lvl w:ilvl="0" w:tplc="04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2" w15:restartNumberingAfterBreak="0">
    <w:nsid w:val="727A1175"/>
    <w:multiLevelType w:val="hybridMultilevel"/>
    <w:tmpl w:val="AC8C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417342">
    <w:abstractNumId w:val="7"/>
  </w:num>
  <w:num w:numId="2" w16cid:durableId="1336494089">
    <w:abstractNumId w:val="4"/>
  </w:num>
  <w:num w:numId="3" w16cid:durableId="1876306721">
    <w:abstractNumId w:val="1"/>
  </w:num>
  <w:num w:numId="4" w16cid:durableId="753745149">
    <w:abstractNumId w:val="6"/>
  </w:num>
  <w:num w:numId="5" w16cid:durableId="1842699275">
    <w:abstractNumId w:val="9"/>
  </w:num>
  <w:num w:numId="6" w16cid:durableId="897401877">
    <w:abstractNumId w:val="12"/>
  </w:num>
  <w:num w:numId="7" w16cid:durableId="1077871855">
    <w:abstractNumId w:val="2"/>
  </w:num>
  <w:num w:numId="8" w16cid:durableId="1067804878">
    <w:abstractNumId w:val="0"/>
  </w:num>
  <w:num w:numId="9" w16cid:durableId="1339581735">
    <w:abstractNumId w:val="8"/>
  </w:num>
  <w:num w:numId="10" w16cid:durableId="407575639">
    <w:abstractNumId w:val="11"/>
  </w:num>
  <w:num w:numId="11" w16cid:durableId="1750156342">
    <w:abstractNumId w:val="5"/>
  </w:num>
  <w:num w:numId="12" w16cid:durableId="664671974">
    <w:abstractNumId w:val="3"/>
  </w:num>
  <w:num w:numId="13" w16cid:durableId="3897731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73A"/>
    <w:rsid w:val="00002649"/>
    <w:rsid w:val="000301FF"/>
    <w:rsid w:val="0003182B"/>
    <w:rsid w:val="0003183D"/>
    <w:rsid w:val="00031A51"/>
    <w:rsid w:val="0005536A"/>
    <w:rsid w:val="00066890"/>
    <w:rsid w:val="000710C0"/>
    <w:rsid w:val="00072B7C"/>
    <w:rsid w:val="000761B1"/>
    <w:rsid w:val="000767EB"/>
    <w:rsid w:val="000773B7"/>
    <w:rsid w:val="0008651D"/>
    <w:rsid w:val="00092AE1"/>
    <w:rsid w:val="00092B2D"/>
    <w:rsid w:val="00096391"/>
    <w:rsid w:val="000B6AF1"/>
    <w:rsid w:val="000C393D"/>
    <w:rsid w:val="000D5586"/>
    <w:rsid w:val="000E31D9"/>
    <w:rsid w:val="000E5D0E"/>
    <w:rsid w:val="000F4000"/>
    <w:rsid w:val="00123C12"/>
    <w:rsid w:val="00125CD2"/>
    <w:rsid w:val="001265C3"/>
    <w:rsid w:val="00126C8D"/>
    <w:rsid w:val="0013167F"/>
    <w:rsid w:val="00155633"/>
    <w:rsid w:val="00161A41"/>
    <w:rsid w:val="00163424"/>
    <w:rsid w:val="00167F94"/>
    <w:rsid w:val="00172139"/>
    <w:rsid w:val="00172690"/>
    <w:rsid w:val="001A6439"/>
    <w:rsid w:val="001C2BA8"/>
    <w:rsid w:val="001C3496"/>
    <w:rsid w:val="001C6E75"/>
    <w:rsid w:val="001C7DF8"/>
    <w:rsid w:val="001D13B8"/>
    <w:rsid w:val="001D28E8"/>
    <w:rsid w:val="001D5C39"/>
    <w:rsid w:val="001D5EAE"/>
    <w:rsid w:val="001E3151"/>
    <w:rsid w:val="001E41FE"/>
    <w:rsid w:val="001E5D0C"/>
    <w:rsid w:val="0020373A"/>
    <w:rsid w:val="0021152F"/>
    <w:rsid w:val="00212448"/>
    <w:rsid w:val="00213C92"/>
    <w:rsid w:val="00235C12"/>
    <w:rsid w:val="002515CA"/>
    <w:rsid w:val="00252AD1"/>
    <w:rsid w:val="002559D6"/>
    <w:rsid w:val="00256890"/>
    <w:rsid w:val="002611E3"/>
    <w:rsid w:val="00264AE5"/>
    <w:rsid w:val="0027001B"/>
    <w:rsid w:val="002702AF"/>
    <w:rsid w:val="00273599"/>
    <w:rsid w:val="00275E83"/>
    <w:rsid w:val="00282833"/>
    <w:rsid w:val="00284C6C"/>
    <w:rsid w:val="002903C9"/>
    <w:rsid w:val="002A4948"/>
    <w:rsid w:val="002A4FCD"/>
    <w:rsid w:val="002A72FF"/>
    <w:rsid w:val="002B00E1"/>
    <w:rsid w:val="002B3D8B"/>
    <w:rsid w:val="002C1B7A"/>
    <w:rsid w:val="002C643A"/>
    <w:rsid w:val="002D7284"/>
    <w:rsid w:val="002F18BC"/>
    <w:rsid w:val="002F3260"/>
    <w:rsid w:val="00304706"/>
    <w:rsid w:val="00315274"/>
    <w:rsid w:val="003206AA"/>
    <w:rsid w:val="00327B7F"/>
    <w:rsid w:val="00334AF5"/>
    <w:rsid w:val="003432BA"/>
    <w:rsid w:val="003452EF"/>
    <w:rsid w:val="00346686"/>
    <w:rsid w:val="003525B7"/>
    <w:rsid w:val="003632B6"/>
    <w:rsid w:val="00366859"/>
    <w:rsid w:val="00372882"/>
    <w:rsid w:val="00373037"/>
    <w:rsid w:val="00374B07"/>
    <w:rsid w:val="003A1244"/>
    <w:rsid w:val="003B15CB"/>
    <w:rsid w:val="003B489A"/>
    <w:rsid w:val="003C52CE"/>
    <w:rsid w:val="003E32F3"/>
    <w:rsid w:val="003F69CE"/>
    <w:rsid w:val="004016B0"/>
    <w:rsid w:val="00402B46"/>
    <w:rsid w:val="00404DF1"/>
    <w:rsid w:val="004141FD"/>
    <w:rsid w:val="00417FEF"/>
    <w:rsid w:val="0044675C"/>
    <w:rsid w:val="00477369"/>
    <w:rsid w:val="004815E5"/>
    <w:rsid w:val="00484773"/>
    <w:rsid w:val="0049351E"/>
    <w:rsid w:val="004941A5"/>
    <w:rsid w:val="004A4954"/>
    <w:rsid w:val="004B145E"/>
    <w:rsid w:val="004B72CA"/>
    <w:rsid w:val="004B7427"/>
    <w:rsid w:val="004C2342"/>
    <w:rsid w:val="004C43A6"/>
    <w:rsid w:val="004D06BE"/>
    <w:rsid w:val="004D703A"/>
    <w:rsid w:val="004E08C2"/>
    <w:rsid w:val="004E2A19"/>
    <w:rsid w:val="004E7355"/>
    <w:rsid w:val="004F2098"/>
    <w:rsid w:val="00502929"/>
    <w:rsid w:val="00517B56"/>
    <w:rsid w:val="00523045"/>
    <w:rsid w:val="0054543F"/>
    <w:rsid w:val="005464F5"/>
    <w:rsid w:val="00552013"/>
    <w:rsid w:val="005526FD"/>
    <w:rsid w:val="00553BC7"/>
    <w:rsid w:val="00571436"/>
    <w:rsid w:val="00580E1E"/>
    <w:rsid w:val="00595992"/>
    <w:rsid w:val="005A3B4D"/>
    <w:rsid w:val="005A3F85"/>
    <w:rsid w:val="005B01CA"/>
    <w:rsid w:val="005B3F7D"/>
    <w:rsid w:val="005B5E42"/>
    <w:rsid w:val="005C2F7B"/>
    <w:rsid w:val="005E1BC0"/>
    <w:rsid w:val="005E3A27"/>
    <w:rsid w:val="005F0A72"/>
    <w:rsid w:val="005F2778"/>
    <w:rsid w:val="005F3149"/>
    <w:rsid w:val="005F7A3F"/>
    <w:rsid w:val="00604379"/>
    <w:rsid w:val="00604815"/>
    <w:rsid w:val="00613DB4"/>
    <w:rsid w:val="00615D94"/>
    <w:rsid w:val="00630A4A"/>
    <w:rsid w:val="00643F44"/>
    <w:rsid w:val="00652609"/>
    <w:rsid w:val="00673036"/>
    <w:rsid w:val="00673DFA"/>
    <w:rsid w:val="00680A6E"/>
    <w:rsid w:val="006845F1"/>
    <w:rsid w:val="00691039"/>
    <w:rsid w:val="006938CD"/>
    <w:rsid w:val="00696981"/>
    <w:rsid w:val="00697BC3"/>
    <w:rsid w:val="006A4277"/>
    <w:rsid w:val="006C16A9"/>
    <w:rsid w:val="006C1D29"/>
    <w:rsid w:val="006D0E49"/>
    <w:rsid w:val="006F5FF3"/>
    <w:rsid w:val="00705745"/>
    <w:rsid w:val="00725232"/>
    <w:rsid w:val="00755E39"/>
    <w:rsid w:val="007600C6"/>
    <w:rsid w:val="00762C55"/>
    <w:rsid w:val="00765E48"/>
    <w:rsid w:val="00776159"/>
    <w:rsid w:val="00780889"/>
    <w:rsid w:val="00782C56"/>
    <w:rsid w:val="0079192E"/>
    <w:rsid w:val="00795A6F"/>
    <w:rsid w:val="00795FA3"/>
    <w:rsid w:val="007F2722"/>
    <w:rsid w:val="007F6052"/>
    <w:rsid w:val="008000A6"/>
    <w:rsid w:val="008065CF"/>
    <w:rsid w:val="00810410"/>
    <w:rsid w:val="008137CA"/>
    <w:rsid w:val="00814FA9"/>
    <w:rsid w:val="0081682F"/>
    <w:rsid w:val="00816C45"/>
    <w:rsid w:val="00823D11"/>
    <w:rsid w:val="00831767"/>
    <w:rsid w:val="00836CBA"/>
    <w:rsid w:val="00837287"/>
    <w:rsid w:val="0084344F"/>
    <w:rsid w:val="0085690D"/>
    <w:rsid w:val="00857D94"/>
    <w:rsid w:val="00862AB0"/>
    <w:rsid w:val="00875ED7"/>
    <w:rsid w:val="00887AEE"/>
    <w:rsid w:val="00896A53"/>
    <w:rsid w:val="00897B0E"/>
    <w:rsid w:val="008B46A3"/>
    <w:rsid w:val="008C617E"/>
    <w:rsid w:val="008D1072"/>
    <w:rsid w:val="008D4447"/>
    <w:rsid w:val="008E3794"/>
    <w:rsid w:val="008E7D69"/>
    <w:rsid w:val="008F0E69"/>
    <w:rsid w:val="00906C04"/>
    <w:rsid w:val="00907245"/>
    <w:rsid w:val="00935790"/>
    <w:rsid w:val="0094036E"/>
    <w:rsid w:val="0094597E"/>
    <w:rsid w:val="0094648A"/>
    <w:rsid w:val="00952D4F"/>
    <w:rsid w:val="00954982"/>
    <w:rsid w:val="0095513E"/>
    <w:rsid w:val="009620A6"/>
    <w:rsid w:val="009633E4"/>
    <w:rsid w:val="00976B90"/>
    <w:rsid w:val="009862EA"/>
    <w:rsid w:val="00987FDC"/>
    <w:rsid w:val="009967E7"/>
    <w:rsid w:val="009A5728"/>
    <w:rsid w:val="009A60B4"/>
    <w:rsid w:val="009A6A69"/>
    <w:rsid w:val="009A70DF"/>
    <w:rsid w:val="009B458F"/>
    <w:rsid w:val="009C7CDC"/>
    <w:rsid w:val="009D1602"/>
    <w:rsid w:val="009D4C80"/>
    <w:rsid w:val="009E2ACD"/>
    <w:rsid w:val="009F07F5"/>
    <w:rsid w:val="00A05AE6"/>
    <w:rsid w:val="00A06FCD"/>
    <w:rsid w:val="00A1235F"/>
    <w:rsid w:val="00A166B3"/>
    <w:rsid w:val="00A22DCF"/>
    <w:rsid w:val="00A276DC"/>
    <w:rsid w:val="00A31BF7"/>
    <w:rsid w:val="00A31FC3"/>
    <w:rsid w:val="00A32784"/>
    <w:rsid w:val="00A4602D"/>
    <w:rsid w:val="00A52ED3"/>
    <w:rsid w:val="00A5370D"/>
    <w:rsid w:val="00A63732"/>
    <w:rsid w:val="00A639B3"/>
    <w:rsid w:val="00A650BE"/>
    <w:rsid w:val="00A67C6F"/>
    <w:rsid w:val="00A720D8"/>
    <w:rsid w:val="00A73B88"/>
    <w:rsid w:val="00A757CA"/>
    <w:rsid w:val="00A84AE3"/>
    <w:rsid w:val="00A92B92"/>
    <w:rsid w:val="00A93379"/>
    <w:rsid w:val="00A93BC2"/>
    <w:rsid w:val="00A93EDF"/>
    <w:rsid w:val="00AA4417"/>
    <w:rsid w:val="00AB460E"/>
    <w:rsid w:val="00AB5C67"/>
    <w:rsid w:val="00AB6FEA"/>
    <w:rsid w:val="00AC5ED6"/>
    <w:rsid w:val="00AF6EEF"/>
    <w:rsid w:val="00B002E4"/>
    <w:rsid w:val="00B00345"/>
    <w:rsid w:val="00B010F1"/>
    <w:rsid w:val="00B1165F"/>
    <w:rsid w:val="00B119FC"/>
    <w:rsid w:val="00B12737"/>
    <w:rsid w:val="00B12D59"/>
    <w:rsid w:val="00B21635"/>
    <w:rsid w:val="00B250F9"/>
    <w:rsid w:val="00B30EE5"/>
    <w:rsid w:val="00B33D9B"/>
    <w:rsid w:val="00B406ED"/>
    <w:rsid w:val="00B42F2D"/>
    <w:rsid w:val="00B524DB"/>
    <w:rsid w:val="00B64432"/>
    <w:rsid w:val="00B66E6D"/>
    <w:rsid w:val="00B85E16"/>
    <w:rsid w:val="00B93A24"/>
    <w:rsid w:val="00BA556F"/>
    <w:rsid w:val="00BB3FA6"/>
    <w:rsid w:val="00BB5BAA"/>
    <w:rsid w:val="00BD0D8E"/>
    <w:rsid w:val="00BD1420"/>
    <w:rsid w:val="00BE6E4D"/>
    <w:rsid w:val="00C10B5A"/>
    <w:rsid w:val="00C20504"/>
    <w:rsid w:val="00C33F94"/>
    <w:rsid w:val="00C376CA"/>
    <w:rsid w:val="00C43362"/>
    <w:rsid w:val="00C44A95"/>
    <w:rsid w:val="00C46A40"/>
    <w:rsid w:val="00C533CA"/>
    <w:rsid w:val="00C53B4D"/>
    <w:rsid w:val="00C57D6B"/>
    <w:rsid w:val="00C665DA"/>
    <w:rsid w:val="00C70656"/>
    <w:rsid w:val="00C70E4F"/>
    <w:rsid w:val="00CA0124"/>
    <w:rsid w:val="00CA1E72"/>
    <w:rsid w:val="00CA6AA4"/>
    <w:rsid w:val="00CC5C4C"/>
    <w:rsid w:val="00CE7D2E"/>
    <w:rsid w:val="00CF5241"/>
    <w:rsid w:val="00D021AC"/>
    <w:rsid w:val="00D02A64"/>
    <w:rsid w:val="00D105A5"/>
    <w:rsid w:val="00D12736"/>
    <w:rsid w:val="00D163C1"/>
    <w:rsid w:val="00D21B2E"/>
    <w:rsid w:val="00D26701"/>
    <w:rsid w:val="00D31FDC"/>
    <w:rsid w:val="00D43BC0"/>
    <w:rsid w:val="00D47558"/>
    <w:rsid w:val="00D500C2"/>
    <w:rsid w:val="00D81651"/>
    <w:rsid w:val="00D852DA"/>
    <w:rsid w:val="00D86DCA"/>
    <w:rsid w:val="00D9040A"/>
    <w:rsid w:val="00DA1072"/>
    <w:rsid w:val="00DB0DE9"/>
    <w:rsid w:val="00DB3C7C"/>
    <w:rsid w:val="00DC1C31"/>
    <w:rsid w:val="00DC5CA9"/>
    <w:rsid w:val="00DC6C6F"/>
    <w:rsid w:val="00DC6EC1"/>
    <w:rsid w:val="00DD09EF"/>
    <w:rsid w:val="00DD1B67"/>
    <w:rsid w:val="00DD3293"/>
    <w:rsid w:val="00DD615D"/>
    <w:rsid w:val="00DE50BC"/>
    <w:rsid w:val="00DE5DDE"/>
    <w:rsid w:val="00DE61F2"/>
    <w:rsid w:val="00DF20DB"/>
    <w:rsid w:val="00DF543C"/>
    <w:rsid w:val="00E029F1"/>
    <w:rsid w:val="00E07D97"/>
    <w:rsid w:val="00E24D9A"/>
    <w:rsid w:val="00E25C20"/>
    <w:rsid w:val="00E25E29"/>
    <w:rsid w:val="00E3003E"/>
    <w:rsid w:val="00E30F36"/>
    <w:rsid w:val="00E320A9"/>
    <w:rsid w:val="00E34AFD"/>
    <w:rsid w:val="00E43034"/>
    <w:rsid w:val="00E439B9"/>
    <w:rsid w:val="00E62DFE"/>
    <w:rsid w:val="00E645F3"/>
    <w:rsid w:val="00E64F95"/>
    <w:rsid w:val="00E657C5"/>
    <w:rsid w:val="00E769C8"/>
    <w:rsid w:val="00E81204"/>
    <w:rsid w:val="00E96820"/>
    <w:rsid w:val="00EB21C3"/>
    <w:rsid w:val="00EC2D66"/>
    <w:rsid w:val="00EC5ED0"/>
    <w:rsid w:val="00ED092F"/>
    <w:rsid w:val="00ED3213"/>
    <w:rsid w:val="00ED573A"/>
    <w:rsid w:val="00EF5889"/>
    <w:rsid w:val="00F079C9"/>
    <w:rsid w:val="00F45E29"/>
    <w:rsid w:val="00F601A9"/>
    <w:rsid w:val="00F7055A"/>
    <w:rsid w:val="00F832F6"/>
    <w:rsid w:val="00FA0C66"/>
    <w:rsid w:val="00FA0CFF"/>
    <w:rsid w:val="00FA1F81"/>
    <w:rsid w:val="00FA5AB3"/>
    <w:rsid w:val="00FA6CA7"/>
    <w:rsid w:val="00FC28E1"/>
    <w:rsid w:val="00FC3361"/>
    <w:rsid w:val="00FC708D"/>
    <w:rsid w:val="00FD00C6"/>
    <w:rsid w:val="00FD5CA8"/>
    <w:rsid w:val="00FF12B8"/>
    <w:rsid w:val="00FF3B63"/>
    <w:rsid w:val="00FF48DE"/>
    <w:rsid w:val="00F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37FCB"/>
  <w15:chartTrackingRefBased/>
  <w15:docId w15:val="{0D166786-D94F-4F4F-AC89-5738BDDF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F94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67F94"/>
    <w:pPr>
      <w:spacing w:line="240" w:lineRule="auto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67F94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67F94"/>
    <w:rPr>
      <w:vertAlign w:val="superscript"/>
    </w:rPr>
  </w:style>
  <w:style w:type="character" w:styleId="Hyperlink">
    <w:name w:val="Hyperlink"/>
    <w:uiPriority w:val="99"/>
    <w:rsid w:val="00167F94"/>
    <w:rPr>
      <w:color w:val="0000FF"/>
      <w:u w:val="single"/>
    </w:rPr>
  </w:style>
  <w:style w:type="character" w:customStyle="1" w:styleId="apple-converted-space">
    <w:name w:val="apple-converted-space"/>
    <w:rsid w:val="00167F94"/>
  </w:style>
  <w:style w:type="paragraph" w:styleId="NormalWeb">
    <w:name w:val="Normal (Web)"/>
    <w:basedOn w:val="Normal"/>
    <w:uiPriority w:val="99"/>
    <w:unhideWhenUsed/>
    <w:rsid w:val="00D852D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852DA"/>
    <w:rPr>
      <w:i/>
      <w:iCs/>
    </w:rPr>
  </w:style>
  <w:style w:type="character" w:customStyle="1" w:styleId="ipa">
    <w:name w:val="ipa"/>
    <w:basedOn w:val="DefaultParagraphFont"/>
    <w:rsid w:val="00831767"/>
  </w:style>
  <w:style w:type="paragraph" w:styleId="Header">
    <w:name w:val="header"/>
    <w:basedOn w:val="Normal"/>
    <w:link w:val="HeaderChar"/>
    <w:uiPriority w:val="99"/>
    <w:unhideWhenUsed/>
    <w:rsid w:val="00DC5CA9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CA9"/>
  </w:style>
  <w:style w:type="paragraph" w:styleId="Footer">
    <w:name w:val="footer"/>
    <w:basedOn w:val="Normal"/>
    <w:link w:val="FooterChar"/>
    <w:uiPriority w:val="99"/>
    <w:unhideWhenUsed/>
    <w:rsid w:val="00DC5CA9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5CA9"/>
  </w:style>
  <w:style w:type="paragraph" w:customStyle="1" w:styleId="CC">
    <w:name w:val="CC"/>
    <w:basedOn w:val="BodyText"/>
    <w:rsid w:val="001E3151"/>
    <w:pPr>
      <w:keepLines/>
      <w:widowControl w:val="0"/>
      <w:autoSpaceDE w:val="0"/>
      <w:autoSpaceDN w:val="0"/>
      <w:spacing w:after="160" w:line="360" w:lineRule="auto"/>
      <w:ind w:left="360" w:hanging="360"/>
      <w:jc w:val="both"/>
    </w:pPr>
    <w:rPr>
      <w:rFonts w:ascii="Courier New" w:eastAsia="Times New Roman" w:hAnsi="Courier New" w:cs="Miriam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1E31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3151"/>
  </w:style>
  <w:style w:type="paragraph" w:styleId="Revision">
    <w:name w:val="Revision"/>
    <w:hidden/>
    <w:uiPriority w:val="99"/>
    <w:semiHidden/>
    <w:rsid w:val="00E30F3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C6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6E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6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E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touregypt.net/hdyn5.htm" TargetMode="External"/><Relationship Id="rId6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162A-743B-4306-8E39-6BB288538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ציגלר יעל</dc:creator>
  <cp:keywords/>
  <dc:description/>
  <cp:lastModifiedBy>אנדי ריפקין</cp:lastModifiedBy>
  <cp:revision>2</cp:revision>
  <dcterms:created xsi:type="dcterms:W3CDTF">2024-02-05T07:48:00Z</dcterms:created>
  <dcterms:modified xsi:type="dcterms:W3CDTF">2024-02-05T07:48:00Z</dcterms:modified>
</cp:coreProperties>
</file>