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8285" w14:textId="77777777" w:rsidR="00991328" w:rsidRPr="00991328" w:rsidRDefault="00991328" w:rsidP="00991328">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91328">
        <w:rPr>
          <w:rFonts w:asciiTheme="minorBidi" w:hAnsiTheme="minorBidi" w:cstheme="minorBidi"/>
          <w:b/>
          <w:bCs/>
          <w:sz w:val="24"/>
          <w:szCs w:val="24"/>
        </w:rPr>
        <w:t>YESHIVAT HAR ETZION</w:t>
      </w:r>
    </w:p>
    <w:p w14:paraId="0E11FF2A" w14:textId="77777777" w:rsidR="00991328" w:rsidRPr="00991328" w:rsidRDefault="00991328" w:rsidP="0099132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91328">
        <w:rPr>
          <w:rFonts w:asciiTheme="minorBidi" w:hAnsiTheme="minorBidi" w:cstheme="minorBidi"/>
          <w:b/>
          <w:bCs/>
          <w:sz w:val="24"/>
          <w:szCs w:val="24"/>
          <w:lang w:val="en-GB"/>
        </w:rPr>
        <w:t>ISRAEL KOSCHITZKY VIRTUAL BEIT MIDRASH (VBM)</w:t>
      </w:r>
    </w:p>
    <w:p w14:paraId="6376A661" w14:textId="77777777" w:rsidR="00991328" w:rsidRPr="00991328" w:rsidRDefault="00991328" w:rsidP="0099132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91328">
        <w:rPr>
          <w:rFonts w:asciiTheme="minorBidi" w:hAnsiTheme="minorBidi" w:cstheme="minorBidi"/>
          <w:b/>
          <w:bCs/>
          <w:sz w:val="24"/>
          <w:szCs w:val="24"/>
          <w:lang w:val="en-GB"/>
        </w:rPr>
        <w:t>*********************************************************</w:t>
      </w:r>
    </w:p>
    <w:p w14:paraId="59D9B2F3" w14:textId="77777777" w:rsidR="00991328" w:rsidRPr="00991328" w:rsidRDefault="00991328" w:rsidP="00991328">
      <w:pPr>
        <w:widowControl w:val="0"/>
        <w:tabs>
          <w:tab w:val="left" w:pos="720"/>
        </w:tabs>
        <w:bidi w:val="0"/>
        <w:spacing w:line="240" w:lineRule="auto"/>
        <w:jc w:val="center"/>
        <w:rPr>
          <w:rFonts w:asciiTheme="minorBidi" w:hAnsiTheme="minorBidi"/>
          <w:b/>
          <w:bCs/>
          <w:lang w:val="en-GB"/>
        </w:rPr>
      </w:pPr>
    </w:p>
    <w:p w14:paraId="0FB2FAB5" w14:textId="77777777" w:rsidR="00991328" w:rsidRPr="00991328" w:rsidRDefault="00991328" w:rsidP="00991328">
      <w:pPr>
        <w:widowControl w:val="0"/>
        <w:tabs>
          <w:tab w:val="left" w:pos="720"/>
        </w:tabs>
        <w:bidi w:val="0"/>
        <w:spacing w:line="240" w:lineRule="auto"/>
        <w:jc w:val="center"/>
        <w:rPr>
          <w:rFonts w:asciiTheme="minorBidi" w:hAnsiTheme="minorBidi"/>
          <w:b/>
          <w:bCs/>
        </w:rPr>
      </w:pPr>
      <w:r w:rsidRPr="00991328">
        <w:rPr>
          <w:rFonts w:asciiTheme="minorBidi" w:hAnsiTheme="minorBidi"/>
          <w:b/>
          <w:bCs/>
        </w:rPr>
        <w:t>Rabbinic Tales: In the Talmud and in Chasidut</w:t>
      </w:r>
    </w:p>
    <w:p w14:paraId="6048B0D8" w14:textId="77777777" w:rsidR="00991328" w:rsidRPr="00991328" w:rsidRDefault="00991328" w:rsidP="00991328">
      <w:pPr>
        <w:widowControl w:val="0"/>
        <w:tabs>
          <w:tab w:val="left" w:pos="720"/>
        </w:tabs>
        <w:bidi w:val="0"/>
        <w:spacing w:line="240" w:lineRule="auto"/>
        <w:jc w:val="center"/>
        <w:rPr>
          <w:rFonts w:asciiTheme="minorBidi" w:hAnsiTheme="minorBidi"/>
          <w:b/>
          <w:bCs/>
        </w:rPr>
      </w:pPr>
      <w:r w:rsidRPr="00991328">
        <w:rPr>
          <w:rFonts w:asciiTheme="minorBidi" w:hAnsiTheme="minorBidi"/>
          <w:b/>
          <w:bCs/>
        </w:rPr>
        <w:t>By Rav Dr. Yonatan Feintuch</w:t>
      </w:r>
    </w:p>
    <w:p w14:paraId="5FB5260F" w14:textId="77777777" w:rsidR="00991328" w:rsidRPr="00991328" w:rsidRDefault="00991328" w:rsidP="00991328">
      <w:pPr>
        <w:widowControl w:val="0"/>
        <w:bidi w:val="0"/>
        <w:spacing w:line="240" w:lineRule="auto"/>
        <w:jc w:val="center"/>
        <w:rPr>
          <w:rFonts w:asciiTheme="minorBidi" w:hAnsiTheme="minorBidi"/>
          <w:b/>
          <w:bCs/>
        </w:rPr>
      </w:pPr>
    </w:p>
    <w:p w14:paraId="4381F440" w14:textId="77777777" w:rsidR="00991328" w:rsidRPr="00991328" w:rsidRDefault="00991328" w:rsidP="00991328">
      <w:pPr>
        <w:widowControl w:val="0"/>
        <w:bidi w:val="0"/>
        <w:spacing w:line="240" w:lineRule="auto"/>
        <w:jc w:val="center"/>
        <w:rPr>
          <w:rFonts w:asciiTheme="minorBidi" w:hAnsiTheme="minorBidi"/>
          <w:b/>
          <w:bCs/>
        </w:rPr>
      </w:pPr>
    </w:p>
    <w:p w14:paraId="6B841D2E" w14:textId="1C613A91" w:rsidR="00991328" w:rsidRPr="00991328" w:rsidRDefault="00991328" w:rsidP="00991328">
      <w:pPr>
        <w:widowControl w:val="0"/>
        <w:bidi w:val="0"/>
        <w:spacing w:line="240" w:lineRule="auto"/>
        <w:jc w:val="center"/>
        <w:rPr>
          <w:rFonts w:asciiTheme="minorBidi" w:hAnsiTheme="minorBidi"/>
          <w:b/>
          <w:bCs/>
        </w:rPr>
      </w:pPr>
      <w:r w:rsidRPr="00991328">
        <w:rPr>
          <w:rFonts w:asciiTheme="minorBidi" w:hAnsiTheme="minorBidi"/>
          <w:b/>
          <w:bCs/>
        </w:rPr>
        <w:t>Shiur #41: Destined for Theft – in Rabbinical Narratives and Chasidic Stories (4)</w:t>
      </w:r>
    </w:p>
    <w:p w14:paraId="4D014516" w14:textId="77777777" w:rsidR="006C6101" w:rsidRPr="00991328" w:rsidRDefault="006C6101" w:rsidP="00991328">
      <w:pPr>
        <w:widowControl w:val="0"/>
        <w:bidi w:val="0"/>
        <w:spacing w:line="240" w:lineRule="auto"/>
        <w:jc w:val="center"/>
        <w:rPr>
          <w:rFonts w:asciiTheme="minorBidi" w:hAnsiTheme="minorBidi"/>
          <w:b/>
          <w:bCs/>
        </w:rPr>
      </w:pPr>
    </w:p>
    <w:p w14:paraId="69CEE14D" w14:textId="77777777" w:rsidR="00991328" w:rsidRPr="00991328" w:rsidRDefault="00991328" w:rsidP="00991328">
      <w:pPr>
        <w:widowControl w:val="0"/>
        <w:bidi w:val="0"/>
        <w:spacing w:line="240" w:lineRule="auto"/>
        <w:jc w:val="both"/>
        <w:rPr>
          <w:rFonts w:asciiTheme="minorBidi" w:hAnsiTheme="minorBidi"/>
          <w:b/>
          <w:bCs/>
        </w:rPr>
      </w:pPr>
    </w:p>
    <w:p w14:paraId="0518CB7B" w14:textId="1452BD3E" w:rsidR="0070647D" w:rsidRPr="007E788C" w:rsidRDefault="006C6101" w:rsidP="00F663E3">
      <w:pPr>
        <w:widowControl w:val="0"/>
        <w:bidi w:val="0"/>
        <w:spacing w:line="240" w:lineRule="auto"/>
        <w:ind w:firstLine="720"/>
        <w:jc w:val="both"/>
        <w:rPr>
          <w:rFonts w:asciiTheme="minorBidi" w:hAnsiTheme="minorBidi"/>
        </w:rPr>
      </w:pPr>
      <w:r w:rsidRPr="007E788C">
        <w:rPr>
          <w:rFonts w:asciiTheme="minorBidi" w:eastAsiaTheme="majorEastAsia" w:hAnsiTheme="minorBidi"/>
        </w:rPr>
        <w:t xml:space="preserve">In the last few </w:t>
      </w:r>
      <w:r w:rsidRPr="007E788C">
        <w:rPr>
          <w:rFonts w:asciiTheme="minorBidi" w:eastAsiaTheme="majorEastAsia" w:hAnsiTheme="minorBidi"/>
          <w:i/>
          <w:iCs/>
        </w:rPr>
        <w:t>shiurim</w:t>
      </w:r>
      <w:r w:rsidRPr="007E788C">
        <w:rPr>
          <w:rFonts w:asciiTheme="minorBidi" w:eastAsiaTheme="majorEastAsia" w:hAnsiTheme="minorBidi"/>
        </w:rPr>
        <w:t>, we discussed R. Nach</w:t>
      </w:r>
      <w:r w:rsidR="00BC3B2E" w:rsidRPr="007E788C">
        <w:rPr>
          <w:rFonts w:asciiTheme="minorBidi" w:eastAsiaTheme="majorEastAsia" w:hAnsiTheme="minorBidi"/>
        </w:rPr>
        <w:t xml:space="preserve">man’s story about the man whose </w:t>
      </w:r>
      <w:r w:rsidRPr="007E788C">
        <w:rPr>
          <w:rFonts w:asciiTheme="minorBidi" w:eastAsiaTheme="majorEastAsia" w:hAnsiTheme="minorBidi"/>
        </w:rPr>
        <w:t xml:space="preserve">fortune, according to an astrologer, would lie in stealing. We looked at an interpretation by </w:t>
      </w:r>
      <w:r w:rsidR="00BC3B2E" w:rsidRPr="007E788C">
        <w:rPr>
          <w:rFonts w:asciiTheme="minorBidi" w:eastAsiaTheme="majorEastAsia" w:hAnsiTheme="minorBidi"/>
        </w:rPr>
        <w:t>“</w:t>
      </w:r>
      <w:r w:rsidR="00BC3B2E" w:rsidRPr="007E788C">
        <w:rPr>
          <w:rFonts w:asciiTheme="minorBidi" w:eastAsiaTheme="majorEastAsia" w:hAnsiTheme="minorBidi"/>
          <w:i/>
          <w:iCs/>
        </w:rPr>
        <w:t>anshei shelomeinu</w:t>
      </w:r>
      <w:r w:rsidR="00BC3B2E" w:rsidRPr="007E788C">
        <w:rPr>
          <w:rFonts w:asciiTheme="minorBidi" w:eastAsiaTheme="majorEastAsia" w:hAnsiTheme="minorBidi"/>
        </w:rPr>
        <w:t>” (</w:t>
      </w:r>
      <w:r w:rsidRPr="007E788C">
        <w:rPr>
          <w:rFonts w:asciiTheme="minorBidi" w:eastAsiaTheme="majorEastAsia" w:hAnsiTheme="minorBidi"/>
        </w:rPr>
        <w:t>disciples of R. Nachman</w:t>
      </w:r>
      <w:r w:rsidR="00BC3B2E" w:rsidRPr="007E788C">
        <w:rPr>
          <w:rFonts w:asciiTheme="minorBidi" w:eastAsiaTheme="majorEastAsia" w:hAnsiTheme="minorBidi"/>
        </w:rPr>
        <w:t>)</w:t>
      </w:r>
      <w:r w:rsidRPr="007E788C">
        <w:rPr>
          <w:rFonts w:asciiTheme="minorBidi" w:eastAsiaTheme="majorEastAsia" w:hAnsiTheme="minorBidi"/>
        </w:rPr>
        <w:t xml:space="preserve"> of the story, which </w:t>
      </w:r>
      <w:r w:rsidR="001F70ED" w:rsidRPr="007E788C">
        <w:rPr>
          <w:rFonts w:asciiTheme="minorBidi" w:eastAsiaTheme="majorEastAsia" w:hAnsiTheme="minorBidi"/>
        </w:rPr>
        <w:t>appear</w:t>
      </w:r>
      <w:r w:rsidR="00BC3B2E" w:rsidRPr="007E788C">
        <w:rPr>
          <w:rFonts w:asciiTheme="minorBidi" w:eastAsiaTheme="majorEastAsia" w:hAnsiTheme="minorBidi"/>
        </w:rPr>
        <w:t>s</w:t>
      </w:r>
      <w:r w:rsidRPr="007E788C">
        <w:rPr>
          <w:rFonts w:asciiTheme="minorBidi" w:eastAsiaTheme="majorEastAsia" w:hAnsiTheme="minorBidi"/>
        </w:rPr>
        <w:t xml:space="preserve"> as part of the text in some versions of it. </w:t>
      </w:r>
      <w:r w:rsidR="005203FA">
        <w:rPr>
          <w:rFonts w:asciiTheme="minorBidi" w:eastAsiaTheme="majorEastAsia" w:hAnsiTheme="minorBidi"/>
        </w:rPr>
        <w:t>W</w:t>
      </w:r>
      <w:r w:rsidRPr="007E788C">
        <w:rPr>
          <w:rFonts w:asciiTheme="minorBidi" w:eastAsiaTheme="majorEastAsia" w:hAnsiTheme="minorBidi"/>
        </w:rPr>
        <w:t xml:space="preserve">e </w:t>
      </w:r>
      <w:r w:rsidR="005203FA">
        <w:rPr>
          <w:rFonts w:asciiTheme="minorBidi" w:eastAsiaTheme="majorEastAsia" w:hAnsiTheme="minorBidi"/>
        </w:rPr>
        <w:t xml:space="preserve">then </w:t>
      </w:r>
      <w:r w:rsidRPr="007E788C">
        <w:rPr>
          <w:rFonts w:asciiTheme="minorBidi" w:eastAsiaTheme="majorEastAsia" w:hAnsiTheme="minorBidi"/>
        </w:rPr>
        <w:t xml:space="preserve">discussed a different reading, which </w:t>
      </w:r>
      <w:r w:rsidR="00210F59">
        <w:rPr>
          <w:rFonts w:asciiTheme="minorBidi" w:eastAsiaTheme="majorEastAsia" w:hAnsiTheme="minorBidi"/>
        </w:rPr>
        <w:t>relates to</w:t>
      </w:r>
      <w:r w:rsidR="00210F59" w:rsidRPr="007E788C">
        <w:rPr>
          <w:rFonts w:asciiTheme="minorBidi" w:eastAsiaTheme="majorEastAsia" w:hAnsiTheme="minorBidi"/>
        </w:rPr>
        <w:t xml:space="preserve"> </w:t>
      </w:r>
      <w:r w:rsidR="001F70ED" w:rsidRPr="007E788C">
        <w:rPr>
          <w:rFonts w:asciiTheme="minorBidi" w:eastAsiaTheme="majorEastAsia" w:hAnsiTheme="minorBidi"/>
        </w:rPr>
        <w:t>the idea of “stealing” in the spiritual realm as a</w:t>
      </w:r>
      <w:r w:rsidR="00210F59">
        <w:rPr>
          <w:rFonts w:asciiTheme="minorBidi" w:eastAsiaTheme="majorEastAsia" w:hAnsiTheme="minorBidi"/>
        </w:rPr>
        <w:t xml:space="preserve"> (potentially) positive</w:t>
      </w:r>
      <w:r w:rsidR="001F70ED" w:rsidRPr="007E788C">
        <w:rPr>
          <w:rFonts w:asciiTheme="minorBidi" w:eastAsiaTheme="majorEastAsia" w:hAnsiTheme="minorBidi"/>
        </w:rPr>
        <w:t xml:space="preserve"> act of deviation from one’s “natural” place in order to “break through” to a higher spiritual level.</w:t>
      </w:r>
    </w:p>
    <w:p w14:paraId="2D55F156" w14:textId="55182BBC" w:rsidR="001F70ED" w:rsidRPr="00991328" w:rsidRDefault="001F70ED" w:rsidP="00991328">
      <w:pPr>
        <w:widowControl w:val="0"/>
        <w:bidi w:val="0"/>
        <w:spacing w:line="240" w:lineRule="auto"/>
        <w:jc w:val="both"/>
        <w:rPr>
          <w:rFonts w:asciiTheme="minorBidi" w:hAnsiTheme="minorBidi"/>
        </w:rPr>
      </w:pPr>
    </w:p>
    <w:p w14:paraId="717B1C82" w14:textId="5E9FD6F7" w:rsidR="00751495" w:rsidRPr="00991328" w:rsidRDefault="00E3790E" w:rsidP="00991328">
      <w:pPr>
        <w:pStyle w:val="Heading2"/>
        <w:keepNext w:val="0"/>
        <w:keepLines w:val="0"/>
        <w:widowControl w:val="0"/>
        <w:bidi w:val="0"/>
        <w:spacing w:before="0" w:line="240" w:lineRule="auto"/>
        <w:jc w:val="both"/>
        <w:rPr>
          <w:rFonts w:asciiTheme="minorBidi" w:hAnsiTheme="minorBidi" w:cstheme="minorBidi"/>
          <w:b/>
          <w:bCs/>
          <w:sz w:val="24"/>
          <w:szCs w:val="24"/>
        </w:rPr>
      </w:pPr>
      <w:r w:rsidRPr="00991328">
        <w:rPr>
          <w:rFonts w:asciiTheme="minorBidi" w:hAnsiTheme="minorBidi" w:cstheme="minorBidi"/>
          <w:b/>
          <w:bCs/>
          <w:sz w:val="24"/>
          <w:szCs w:val="24"/>
        </w:rPr>
        <w:t xml:space="preserve">“Stealing” as Divine </w:t>
      </w:r>
      <w:r w:rsidR="00991328">
        <w:rPr>
          <w:rFonts w:asciiTheme="minorBidi" w:hAnsiTheme="minorBidi" w:cstheme="minorBidi"/>
          <w:b/>
          <w:bCs/>
          <w:sz w:val="24"/>
          <w:szCs w:val="24"/>
        </w:rPr>
        <w:t>C</w:t>
      </w:r>
      <w:r w:rsidRPr="00991328">
        <w:rPr>
          <w:rFonts w:asciiTheme="minorBidi" w:hAnsiTheme="minorBidi" w:cstheme="minorBidi"/>
          <w:b/>
          <w:bCs/>
          <w:sz w:val="24"/>
          <w:szCs w:val="24"/>
        </w:rPr>
        <w:t>oncealment</w:t>
      </w:r>
    </w:p>
    <w:p w14:paraId="06D492D7" w14:textId="77777777" w:rsidR="00991328" w:rsidRDefault="00991328" w:rsidP="00991328">
      <w:pPr>
        <w:widowControl w:val="0"/>
        <w:bidi w:val="0"/>
        <w:spacing w:line="240" w:lineRule="auto"/>
        <w:jc w:val="both"/>
        <w:rPr>
          <w:rFonts w:asciiTheme="minorBidi" w:eastAsiaTheme="majorEastAsia" w:hAnsiTheme="minorBidi"/>
        </w:rPr>
      </w:pPr>
    </w:p>
    <w:p w14:paraId="11E0A91D" w14:textId="6A1C00FE" w:rsidR="00E3790E" w:rsidRPr="00991328" w:rsidRDefault="00AF5C96"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Rav Dov Singer, </w:t>
      </w:r>
      <w:r w:rsidR="00E9702D" w:rsidRPr="00991328">
        <w:rPr>
          <w:rFonts w:asciiTheme="minorBidi" w:eastAsiaTheme="majorEastAsia" w:hAnsiTheme="minorBidi"/>
        </w:rPr>
        <w:t xml:space="preserve">who, as mentioned in the previous </w:t>
      </w:r>
      <w:r w:rsidR="00E9702D" w:rsidRPr="00F663E3">
        <w:rPr>
          <w:rFonts w:asciiTheme="minorBidi" w:eastAsiaTheme="majorEastAsia" w:hAnsiTheme="minorBidi"/>
          <w:i/>
          <w:iCs/>
        </w:rPr>
        <w:t>shiur</w:t>
      </w:r>
      <w:r w:rsidR="00E9702D" w:rsidRPr="00991328">
        <w:rPr>
          <w:rFonts w:asciiTheme="minorBidi" w:eastAsiaTheme="majorEastAsia" w:hAnsiTheme="minorBidi"/>
        </w:rPr>
        <w:t xml:space="preserve">, raises some questions </w:t>
      </w:r>
      <w:r w:rsidR="003E0FC8">
        <w:rPr>
          <w:rFonts w:asciiTheme="minorBidi" w:eastAsiaTheme="majorEastAsia" w:hAnsiTheme="minorBidi"/>
        </w:rPr>
        <w:t>regarding</w:t>
      </w:r>
      <w:r w:rsidR="00E9702D" w:rsidRPr="00991328">
        <w:rPr>
          <w:rFonts w:asciiTheme="minorBidi" w:eastAsiaTheme="majorEastAsia" w:hAnsiTheme="minorBidi"/>
        </w:rPr>
        <w:t xml:space="preserve"> the interpretation of “</w:t>
      </w:r>
      <w:r w:rsidR="00E9702D" w:rsidRPr="00991328">
        <w:rPr>
          <w:rFonts w:asciiTheme="minorBidi" w:eastAsiaTheme="majorEastAsia" w:hAnsiTheme="minorBidi"/>
          <w:i/>
          <w:iCs/>
        </w:rPr>
        <w:t>anshei shelomeinu</w:t>
      </w:r>
      <w:r w:rsidR="00991328">
        <w:rPr>
          <w:rFonts w:asciiTheme="minorBidi" w:eastAsiaTheme="majorEastAsia" w:hAnsiTheme="minorBidi"/>
        </w:rPr>
        <w:t xml:space="preserve">,” </w:t>
      </w:r>
      <w:r w:rsidR="00E9702D" w:rsidRPr="00991328">
        <w:rPr>
          <w:rFonts w:asciiTheme="minorBidi" w:eastAsiaTheme="majorEastAsia" w:hAnsiTheme="minorBidi"/>
        </w:rPr>
        <w:t xml:space="preserve">offers a different interpretation. Like the Chasidic teachings cited in the previous </w:t>
      </w:r>
      <w:r w:rsidR="00E9702D" w:rsidRPr="00F663E3">
        <w:rPr>
          <w:rFonts w:asciiTheme="minorBidi" w:eastAsiaTheme="majorEastAsia" w:hAnsiTheme="minorBidi"/>
          <w:i/>
          <w:iCs/>
        </w:rPr>
        <w:t>shiur</w:t>
      </w:r>
      <w:r w:rsidR="00E9702D" w:rsidRPr="00991328">
        <w:rPr>
          <w:rFonts w:asciiTheme="minorBidi" w:eastAsiaTheme="majorEastAsia" w:hAnsiTheme="minorBidi"/>
        </w:rPr>
        <w:t>, he</w:t>
      </w:r>
      <w:r w:rsidR="00F63894">
        <w:rPr>
          <w:rFonts w:asciiTheme="minorBidi" w:eastAsiaTheme="majorEastAsia" w:hAnsiTheme="minorBidi"/>
        </w:rPr>
        <w:t xml:space="preserve"> </w:t>
      </w:r>
      <w:r w:rsidR="00E9702D" w:rsidRPr="00991328">
        <w:rPr>
          <w:rFonts w:asciiTheme="minorBidi" w:eastAsiaTheme="majorEastAsia" w:hAnsiTheme="minorBidi"/>
        </w:rPr>
        <w:t>understands the “fate to be a thief” as a more general and more profound potential</w:t>
      </w:r>
      <w:r w:rsidR="003212C2">
        <w:rPr>
          <w:rFonts w:asciiTheme="minorBidi" w:eastAsiaTheme="majorEastAsia" w:hAnsiTheme="minorBidi"/>
        </w:rPr>
        <w:t>,</w:t>
      </w:r>
      <w:r w:rsidR="00E9702D" w:rsidRPr="00991328">
        <w:rPr>
          <w:rFonts w:asciiTheme="minorBidi" w:eastAsiaTheme="majorEastAsia" w:hAnsiTheme="minorBidi"/>
        </w:rPr>
        <w:t xml:space="preserve"> which could </w:t>
      </w:r>
      <w:r w:rsidR="00BC3B2E" w:rsidRPr="00991328">
        <w:rPr>
          <w:rFonts w:asciiTheme="minorBidi" w:eastAsiaTheme="majorEastAsia" w:hAnsiTheme="minorBidi"/>
        </w:rPr>
        <w:t xml:space="preserve">be </w:t>
      </w:r>
      <w:r w:rsidR="00E9702D" w:rsidRPr="00991328">
        <w:rPr>
          <w:rFonts w:asciiTheme="minorBidi" w:eastAsiaTheme="majorEastAsia" w:hAnsiTheme="minorBidi"/>
        </w:rPr>
        <w:t xml:space="preserve">channeled in a different direction. The </w:t>
      </w:r>
      <w:r w:rsidR="00BC3B2E" w:rsidRPr="00991328">
        <w:rPr>
          <w:rFonts w:asciiTheme="minorBidi" w:eastAsiaTheme="majorEastAsia" w:hAnsiTheme="minorBidi"/>
        </w:rPr>
        <w:t xml:space="preserve">pauper in the story could have understood that any proposal has </w:t>
      </w:r>
      <w:r w:rsidR="00E9702D" w:rsidRPr="00991328">
        <w:rPr>
          <w:rFonts w:asciiTheme="minorBidi" w:eastAsiaTheme="majorEastAsia" w:hAnsiTheme="minorBidi"/>
        </w:rPr>
        <w:t>two aspects: an aspect of the “other side</w:t>
      </w:r>
      <w:r w:rsidR="00991328">
        <w:rPr>
          <w:rFonts w:asciiTheme="minorBidi" w:eastAsiaTheme="majorEastAsia" w:hAnsiTheme="minorBidi"/>
        </w:rPr>
        <w:t>”</w:t>
      </w:r>
      <w:r w:rsidR="003212C2">
        <w:rPr>
          <w:rFonts w:asciiTheme="minorBidi" w:eastAsiaTheme="majorEastAsia" w:hAnsiTheme="minorBidi"/>
        </w:rPr>
        <w:t xml:space="preserve"> (the </w:t>
      </w:r>
      <w:r w:rsidR="003212C2">
        <w:rPr>
          <w:rFonts w:asciiTheme="minorBidi" w:eastAsiaTheme="majorEastAsia" w:hAnsiTheme="minorBidi"/>
          <w:i/>
          <w:iCs/>
        </w:rPr>
        <w:t>sitra achra</w:t>
      </w:r>
      <w:r w:rsidR="003212C2">
        <w:rPr>
          <w:rFonts w:asciiTheme="minorBidi" w:eastAsiaTheme="majorEastAsia" w:hAnsiTheme="minorBidi"/>
        </w:rPr>
        <w:t>),</w:t>
      </w:r>
      <w:r w:rsidR="00991328">
        <w:rPr>
          <w:rFonts w:asciiTheme="minorBidi" w:eastAsiaTheme="majorEastAsia" w:hAnsiTheme="minorBidi"/>
        </w:rPr>
        <w:t xml:space="preserve"> </w:t>
      </w:r>
      <w:r w:rsidR="00E9702D" w:rsidRPr="00991328">
        <w:rPr>
          <w:rFonts w:asciiTheme="minorBidi" w:eastAsiaTheme="majorEastAsia" w:hAnsiTheme="minorBidi"/>
        </w:rPr>
        <w:t>which would lead to actions that are prohibited, and an aspect of “the side of holiness</w:t>
      </w:r>
      <w:r w:rsidR="003212C2">
        <w:rPr>
          <w:rFonts w:asciiTheme="minorBidi" w:eastAsiaTheme="majorEastAsia" w:hAnsiTheme="minorBidi"/>
        </w:rPr>
        <w:t>.</w:t>
      </w:r>
      <w:r w:rsidR="00E9702D" w:rsidRPr="00991328">
        <w:rPr>
          <w:rFonts w:asciiTheme="minorBidi" w:eastAsiaTheme="majorEastAsia" w:hAnsiTheme="minorBidi"/>
        </w:rPr>
        <w:t>” T</w:t>
      </w:r>
      <w:r w:rsidR="00BC3B2E" w:rsidRPr="00991328">
        <w:rPr>
          <w:rFonts w:asciiTheme="minorBidi" w:eastAsiaTheme="majorEastAsia" w:hAnsiTheme="minorBidi"/>
        </w:rPr>
        <w:t xml:space="preserve">he aspect of the “other side” translates into </w:t>
      </w:r>
      <w:r w:rsidR="00E9702D" w:rsidRPr="00991328">
        <w:rPr>
          <w:rFonts w:asciiTheme="minorBidi" w:eastAsiaTheme="majorEastAsia" w:hAnsiTheme="minorBidi"/>
        </w:rPr>
        <w:t>stealing money or property – a sin</w:t>
      </w:r>
      <w:r w:rsidR="003212C2">
        <w:rPr>
          <w:rFonts w:asciiTheme="minorBidi" w:eastAsiaTheme="majorEastAsia" w:hAnsiTheme="minorBidi"/>
        </w:rPr>
        <w:t>,</w:t>
      </w:r>
      <w:r w:rsidR="00E9702D" w:rsidRPr="00991328">
        <w:rPr>
          <w:rFonts w:asciiTheme="minorBidi" w:eastAsiaTheme="majorEastAsia" w:hAnsiTheme="minorBidi"/>
        </w:rPr>
        <w:t xml:space="preserve"> which cannot be God’s will. This is </w:t>
      </w:r>
      <w:r w:rsidR="00F57C55">
        <w:rPr>
          <w:rFonts w:asciiTheme="minorBidi" w:eastAsiaTheme="majorEastAsia" w:hAnsiTheme="minorBidi"/>
        </w:rPr>
        <w:t>where</w:t>
      </w:r>
      <w:r w:rsidR="00E9702D" w:rsidRPr="00991328">
        <w:rPr>
          <w:rFonts w:asciiTheme="minorBidi" w:eastAsiaTheme="majorEastAsia" w:hAnsiTheme="minorBidi"/>
        </w:rPr>
        <w:t xml:space="preserve"> the </w:t>
      </w:r>
      <w:r w:rsidR="007C6054" w:rsidRPr="007C6054">
        <w:rPr>
          <w:rFonts w:asciiTheme="minorBidi" w:eastAsiaTheme="majorEastAsia" w:hAnsiTheme="minorBidi"/>
          <w:i/>
          <w:iCs/>
        </w:rPr>
        <w:t xml:space="preserve">Ba’al Davar </w:t>
      </w:r>
      <w:r w:rsidR="007A279E" w:rsidRPr="00991328">
        <w:rPr>
          <w:rFonts w:asciiTheme="minorBidi" w:eastAsiaTheme="majorEastAsia" w:hAnsiTheme="minorBidi"/>
        </w:rPr>
        <w:t>– the e</w:t>
      </w:r>
      <w:r w:rsidR="00E9702D" w:rsidRPr="00991328">
        <w:rPr>
          <w:rFonts w:asciiTheme="minorBidi" w:eastAsiaTheme="majorEastAsia" w:hAnsiTheme="minorBidi"/>
        </w:rPr>
        <w:t xml:space="preserve">vil </w:t>
      </w:r>
      <w:r w:rsidR="007A279E" w:rsidRPr="00991328">
        <w:rPr>
          <w:rFonts w:asciiTheme="minorBidi" w:eastAsiaTheme="majorEastAsia" w:hAnsiTheme="minorBidi"/>
        </w:rPr>
        <w:t>i</w:t>
      </w:r>
      <w:r w:rsidR="00E9702D" w:rsidRPr="00991328">
        <w:rPr>
          <w:rFonts w:asciiTheme="minorBidi" w:eastAsiaTheme="majorEastAsia" w:hAnsiTheme="minorBidi"/>
        </w:rPr>
        <w:t>nclination itself, disguised as the astrologer</w:t>
      </w:r>
      <w:r w:rsidR="007A279E" w:rsidRPr="00991328">
        <w:rPr>
          <w:rFonts w:asciiTheme="minorBidi" w:eastAsiaTheme="majorEastAsia" w:hAnsiTheme="minorBidi"/>
        </w:rPr>
        <w:t xml:space="preserve"> </w:t>
      </w:r>
      <w:r w:rsidR="00F57C55">
        <w:rPr>
          <w:rFonts w:asciiTheme="minorBidi" w:eastAsiaTheme="majorEastAsia" w:hAnsiTheme="minorBidi"/>
        </w:rPr>
        <w:t>–</w:t>
      </w:r>
      <w:r w:rsidR="00E9702D" w:rsidRPr="00991328">
        <w:rPr>
          <w:rFonts w:asciiTheme="minorBidi" w:eastAsiaTheme="majorEastAsia" w:hAnsiTheme="minorBidi"/>
        </w:rPr>
        <w:t xml:space="preserve"> wants to lead </w:t>
      </w:r>
      <w:r w:rsidR="00F57C55">
        <w:rPr>
          <w:rFonts w:asciiTheme="minorBidi" w:eastAsiaTheme="majorEastAsia" w:hAnsiTheme="minorBidi"/>
        </w:rPr>
        <w:t xml:space="preserve">the </w:t>
      </w:r>
      <w:r w:rsidR="00E9702D" w:rsidRPr="00991328">
        <w:rPr>
          <w:rFonts w:asciiTheme="minorBidi" w:eastAsiaTheme="majorEastAsia" w:hAnsiTheme="minorBidi"/>
        </w:rPr>
        <w:t>man. Ultimately, he succeeds</w:t>
      </w:r>
      <w:r w:rsidR="001B6346">
        <w:rPr>
          <w:rFonts w:asciiTheme="minorBidi" w:eastAsiaTheme="majorEastAsia" w:hAnsiTheme="minorBidi"/>
        </w:rPr>
        <w:t>;</w:t>
      </w:r>
      <w:r w:rsidR="00E9702D" w:rsidRPr="00991328">
        <w:rPr>
          <w:rFonts w:asciiTheme="minorBidi" w:eastAsiaTheme="majorEastAsia" w:hAnsiTheme="minorBidi"/>
        </w:rPr>
        <w:t xml:space="preserve"> he causes the </w:t>
      </w:r>
      <w:r w:rsidR="00BC3B2E" w:rsidRPr="00991328">
        <w:rPr>
          <w:rFonts w:asciiTheme="minorBidi" w:eastAsiaTheme="majorEastAsia" w:hAnsiTheme="minorBidi"/>
        </w:rPr>
        <w:t xml:space="preserve">pauper </w:t>
      </w:r>
      <w:r w:rsidR="00E9702D" w:rsidRPr="00991328">
        <w:rPr>
          <w:rFonts w:asciiTheme="minorBidi" w:eastAsiaTheme="majorEastAsia" w:hAnsiTheme="minorBidi"/>
        </w:rPr>
        <w:t xml:space="preserve">to stumble, catches him in his trap, and leads him to </w:t>
      </w:r>
      <w:r w:rsidR="001B6346">
        <w:rPr>
          <w:rFonts w:asciiTheme="minorBidi" w:eastAsiaTheme="majorEastAsia" w:hAnsiTheme="minorBidi"/>
        </w:rPr>
        <w:t>a</w:t>
      </w:r>
      <w:r w:rsidR="001B6346" w:rsidRPr="00991328">
        <w:rPr>
          <w:rFonts w:asciiTheme="minorBidi" w:eastAsiaTheme="majorEastAsia" w:hAnsiTheme="minorBidi"/>
        </w:rPr>
        <w:t xml:space="preserve"> </w:t>
      </w:r>
      <w:r w:rsidR="00E9702D" w:rsidRPr="00991328">
        <w:rPr>
          <w:rFonts w:asciiTheme="minorBidi" w:eastAsiaTheme="majorEastAsia" w:hAnsiTheme="minorBidi"/>
        </w:rPr>
        <w:t xml:space="preserve">tragic death. But things could have been different. </w:t>
      </w:r>
      <w:r w:rsidR="00DD62D0">
        <w:rPr>
          <w:rFonts w:asciiTheme="minorBidi" w:eastAsiaTheme="majorEastAsia" w:hAnsiTheme="minorBidi"/>
        </w:rPr>
        <w:t>A</w:t>
      </w:r>
      <w:r w:rsidR="00DD62D0" w:rsidRPr="00991328">
        <w:rPr>
          <w:rFonts w:asciiTheme="minorBidi" w:eastAsiaTheme="majorEastAsia" w:hAnsiTheme="minorBidi"/>
        </w:rPr>
        <w:t xml:space="preserve"> </w:t>
      </w:r>
      <w:r w:rsidR="00BC3B2E" w:rsidRPr="00991328">
        <w:rPr>
          <w:rFonts w:asciiTheme="minorBidi" w:eastAsiaTheme="majorEastAsia" w:hAnsiTheme="minorBidi"/>
        </w:rPr>
        <w:t xml:space="preserve">fate </w:t>
      </w:r>
      <w:r w:rsidR="00E9702D" w:rsidRPr="00991328">
        <w:rPr>
          <w:rFonts w:asciiTheme="minorBidi" w:eastAsiaTheme="majorEastAsia" w:hAnsiTheme="minorBidi"/>
        </w:rPr>
        <w:t>that looks like the “other side” conceals a kernel of truth that can be channeled in a positive direction, but this requires in-depth thinking and searching. The astrologer’s f</w:t>
      </w:r>
      <w:r w:rsidR="00BC3B2E" w:rsidRPr="00991328">
        <w:rPr>
          <w:rFonts w:asciiTheme="minorBidi" w:eastAsiaTheme="majorEastAsia" w:hAnsiTheme="minorBidi"/>
        </w:rPr>
        <w:t>orecast holds out an opportunity</w:t>
      </w:r>
      <w:r w:rsidR="00E9702D" w:rsidRPr="00991328">
        <w:rPr>
          <w:rFonts w:asciiTheme="minorBidi" w:eastAsiaTheme="majorEastAsia" w:hAnsiTheme="minorBidi"/>
        </w:rPr>
        <w:t xml:space="preserve">, and if </w:t>
      </w:r>
      <w:r w:rsidR="00BC3B2E" w:rsidRPr="00991328">
        <w:rPr>
          <w:rFonts w:asciiTheme="minorBidi" w:eastAsiaTheme="majorEastAsia" w:hAnsiTheme="minorBidi"/>
        </w:rPr>
        <w:t xml:space="preserve">the man </w:t>
      </w:r>
      <w:r w:rsidR="00E9702D" w:rsidRPr="00991328">
        <w:rPr>
          <w:rFonts w:asciiTheme="minorBidi" w:eastAsiaTheme="majorEastAsia" w:hAnsiTheme="minorBidi"/>
        </w:rPr>
        <w:t xml:space="preserve">were to think about it more deeply, he could </w:t>
      </w:r>
      <w:r w:rsidR="003F15F6">
        <w:rPr>
          <w:rFonts w:asciiTheme="minorBidi" w:eastAsiaTheme="majorEastAsia" w:hAnsiTheme="minorBidi"/>
        </w:rPr>
        <w:t xml:space="preserve">have </w:t>
      </w:r>
      <w:r w:rsidR="000A4814" w:rsidRPr="00991328">
        <w:rPr>
          <w:rFonts w:asciiTheme="minorBidi" w:eastAsiaTheme="majorEastAsia" w:hAnsiTheme="minorBidi"/>
        </w:rPr>
        <w:t>use</w:t>
      </w:r>
      <w:r w:rsidR="003F15F6">
        <w:rPr>
          <w:rFonts w:asciiTheme="minorBidi" w:eastAsiaTheme="majorEastAsia" w:hAnsiTheme="minorBidi"/>
        </w:rPr>
        <w:t>d</w:t>
      </w:r>
      <w:r w:rsidR="000A4814" w:rsidRPr="00991328">
        <w:rPr>
          <w:rFonts w:asciiTheme="minorBidi" w:eastAsiaTheme="majorEastAsia" w:hAnsiTheme="minorBidi"/>
        </w:rPr>
        <w:t xml:space="preserve"> the potential brought to his attention by the astrologer in a different way, and the story would have </w:t>
      </w:r>
      <w:r w:rsidR="003F15F6">
        <w:rPr>
          <w:rFonts w:asciiTheme="minorBidi" w:eastAsiaTheme="majorEastAsia" w:hAnsiTheme="minorBidi"/>
        </w:rPr>
        <w:t xml:space="preserve">had </w:t>
      </w:r>
      <w:r w:rsidR="000A4814" w:rsidRPr="00991328">
        <w:rPr>
          <w:rFonts w:asciiTheme="minorBidi" w:eastAsiaTheme="majorEastAsia" w:hAnsiTheme="minorBidi"/>
        </w:rPr>
        <w:t>a different ending.</w:t>
      </w:r>
    </w:p>
    <w:p w14:paraId="0237DED0" w14:textId="346B8138" w:rsidR="000A4814" w:rsidRPr="00991328" w:rsidRDefault="000A4814" w:rsidP="00991328">
      <w:pPr>
        <w:widowControl w:val="0"/>
        <w:bidi w:val="0"/>
        <w:spacing w:line="240" w:lineRule="auto"/>
        <w:jc w:val="both"/>
        <w:rPr>
          <w:rFonts w:asciiTheme="minorBidi" w:eastAsiaTheme="majorEastAsia" w:hAnsiTheme="minorBidi"/>
        </w:rPr>
      </w:pPr>
    </w:p>
    <w:p w14:paraId="1B4908E8" w14:textId="4F5EFD38" w:rsidR="000A4814" w:rsidRPr="00991328" w:rsidRDefault="000A4814"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The man in the story is si</w:t>
      </w:r>
      <w:r w:rsidR="00BC3B2E" w:rsidRPr="00991328">
        <w:rPr>
          <w:rFonts w:asciiTheme="minorBidi" w:eastAsiaTheme="majorEastAsia" w:hAnsiTheme="minorBidi"/>
        </w:rPr>
        <w:t xml:space="preserve">tting in the </w:t>
      </w:r>
      <w:r w:rsidR="00BC3B2E" w:rsidRPr="00991328">
        <w:rPr>
          <w:rFonts w:asciiTheme="minorBidi" w:eastAsiaTheme="majorEastAsia" w:hAnsiTheme="minorBidi"/>
          <w:i/>
          <w:iCs/>
        </w:rPr>
        <w:t>beit midrash</w:t>
      </w:r>
      <w:r w:rsidR="00BC3B2E" w:rsidRPr="00991328">
        <w:rPr>
          <w:rFonts w:asciiTheme="minorBidi" w:eastAsiaTheme="majorEastAsia" w:hAnsiTheme="minorBidi"/>
        </w:rPr>
        <w:t xml:space="preserve"> and</w:t>
      </w:r>
      <w:r w:rsidRPr="00991328">
        <w:rPr>
          <w:rFonts w:asciiTheme="minorBidi" w:eastAsiaTheme="majorEastAsia" w:hAnsiTheme="minorBidi"/>
        </w:rPr>
        <w:t xml:space="preserve"> engaged in Torah</w:t>
      </w:r>
      <w:r w:rsidR="00BC3B2E" w:rsidRPr="00991328">
        <w:rPr>
          <w:rFonts w:asciiTheme="minorBidi" w:eastAsiaTheme="majorEastAsia" w:hAnsiTheme="minorBidi"/>
        </w:rPr>
        <w:t xml:space="preserve"> study</w:t>
      </w:r>
      <w:r w:rsidRPr="00991328">
        <w:rPr>
          <w:rFonts w:asciiTheme="minorBidi" w:eastAsiaTheme="majorEastAsia" w:hAnsiTheme="minorBidi"/>
        </w:rPr>
        <w:t>, but his religious life is “routine</w:t>
      </w:r>
      <w:r w:rsidR="003F15F6">
        <w:rPr>
          <w:rFonts w:asciiTheme="minorBidi" w:eastAsiaTheme="majorEastAsia" w:hAnsiTheme="minorBidi"/>
        </w:rPr>
        <w:t>.</w:t>
      </w:r>
      <w:r w:rsidRPr="00991328">
        <w:rPr>
          <w:rFonts w:asciiTheme="minorBidi" w:eastAsiaTheme="majorEastAsia" w:hAnsiTheme="minorBidi"/>
        </w:rPr>
        <w:t xml:space="preserve">” As mentioned in the previous </w:t>
      </w:r>
      <w:r w:rsidRPr="00F663E3">
        <w:rPr>
          <w:rFonts w:asciiTheme="minorBidi" w:eastAsiaTheme="majorEastAsia" w:hAnsiTheme="minorBidi"/>
          <w:i/>
          <w:iCs/>
        </w:rPr>
        <w:t>shiur</w:t>
      </w:r>
      <w:r w:rsidRPr="00991328">
        <w:rPr>
          <w:rFonts w:asciiTheme="minorBidi" w:eastAsiaTheme="majorEastAsia" w:hAnsiTheme="minorBidi"/>
        </w:rPr>
        <w:t xml:space="preserve">, R. Nachman expresses in various teachings his opposition to Divine service that is performed </w:t>
      </w:r>
      <w:r w:rsidR="00BC3B2E" w:rsidRPr="00991328">
        <w:rPr>
          <w:rFonts w:asciiTheme="minorBidi" w:eastAsiaTheme="majorEastAsia" w:hAnsiTheme="minorBidi"/>
        </w:rPr>
        <w:t xml:space="preserve">as a matter of </w:t>
      </w:r>
      <w:r w:rsidRPr="00991328">
        <w:rPr>
          <w:rFonts w:asciiTheme="minorBidi" w:eastAsiaTheme="majorEastAsia" w:hAnsiTheme="minorBidi"/>
        </w:rPr>
        <w:t>habit. But how is the alternative to such routine connected to stealing?</w:t>
      </w:r>
    </w:p>
    <w:p w14:paraId="4467BE16" w14:textId="5AF41919" w:rsidR="000A4814" w:rsidRPr="00991328" w:rsidRDefault="000A4814" w:rsidP="00991328">
      <w:pPr>
        <w:widowControl w:val="0"/>
        <w:bidi w:val="0"/>
        <w:spacing w:line="240" w:lineRule="auto"/>
        <w:jc w:val="both"/>
        <w:rPr>
          <w:rFonts w:asciiTheme="minorBidi" w:eastAsiaTheme="majorEastAsia" w:hAnsiTheme="minorBidi"/>
        </w:rPr>
      </w:pPr>
    </w:p>
    <w:p w14:paraId="6173BC61" w14:textId="6FD2BEF1" w:rsidR="000A4814" w:rsidRDefault="00140549"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The concept of “stealing” here </w:t>
      </w:r>
      <w:r w:rsidR="009732A9">
        <w:rPr>
          <w:rFonts w:asciiTheme="minorBidi" w:eastAsiaTheme="majorEastAsia" w:hAnsiTheme="minorBidi"/>
        </w:rPr>
        <w:t>relates</w:t>
      </w:r>
      <w:r w:rsidRPr="00991328">
        <w:rPr>
          <w:rFonts w:asciiTheme="minorBidi" w:eastAsiaTheme="majorEastAsia" w:hAnsiTheme="minorBidi"/>
        </w:rPr>
        <w:t xml:space="preserve"> to the way R. Nachman </w:t>
      </w:r>
      <w:r w:rsidR="009732A9">
        <w:rPr>
          <w:rFonts w:asciiTheme="minorBidi" w:eastAsiaTheme="majorEastAsia" w:hAnsiTheme="minorBidi"/>
        </w:rPr>
        <w:t xml:space="preserve">elsewhere </w:t>
      </w:r>
      <w:r w:rsidRPr="00991328">
        <w:rPr>
          <w:rFonts w:asciiTheme="minorBidi" w:eastAsiaTheme="majorEastAsia" w:hAnsiTheme="minorBidi"/>
        </w:rPr>
        <w:t>describes a certain manner of spiritual conduct in this world</w:t>
      </w:r>
      <w:r w:rsidR="00C83057">
        <w:rPr>
          <w:rFonts w:asciiTheme="minorBidi" w:eastAsiaTheme="majorEastAsia" w:hAnsiTheme="minorBidi"/>
        </w:rPr>
        <w:t>,</w:t>
      </w:r>
      <w:r w:rsidRPr="00991328">
        <w:rPr>
          <w:rFonts w:asciiTheme="minorBidi" w:eastAsiaTheme="majorEastAsia" w:hAnsiTheme="minorBidi"/>
        </w:rPr>
        <w:t xml:space="preserve"> with all its limitations, requiring concealment and secrecy. He is not talking about “stealing” money or property, but rather “theft” in the sense of action carried out </w:t>
      </w:r>
      <w:r w:rsidR="005B2A8D" w:rsidRPr="00991328">
        <w:rPr>
          <w:rFonts w:asciiTheme="minorBidi" w:eastAsiaTheme="majorEastAsia" w:hAnsiTheme="minorBidi"/>
        </w:rPr>
        <w:t xml:space="preserve">in a concealed manner. Concealment is a central </w:t>
      </w:r>
      <w:r w:rsidR="005B2A8D" w:rsidRPr="00991328">
        <w:rPr>
          <w:rFonts w:asciiTheme="minorBidi" w:eastAsiaTheme="majorEastAsia" w:hAnsiTheme="minorBidi"/>
        </w:rPr>
        <w:lastRenderedPageBreak/>
        <w:t>tool serving the thief when he steals</w:t>
      </w:r>
      <w:r w:rsidR="00981BE7">
        <w:rPr>
          <w:rFonts w:asciiTheme="minorBidi" w:eastAsiaTheme="majorEastAsia" w:hAnsiTheme="minorBidi"/>
        </w:rPr>
        <w:t xml:space="preserve"> – and it also relates to</w:t>
      </w:r>
      <w:r w:rsidR="00981BE7" w:rsidRPr="00991328">
        <w:rPr>
          <w:rFonts w:asciiTheme="minorBidi" w:eastAsiaTheme="majorEastAsia" w:hAnsiTheme="minorBidi"/>
        </w:rPr>
        <w:t xml:space="preserve"> </w:t>
      </w:r>
      <w:r w:rsidR="005B2A8D" w:rsidRPr="00991328">
        <w:rPr>
          <w:rFonts w:asciiTheme="minorBidi" w:eastAsiaTheme="majorEastAsia" w:hAnsiTheme="minorBidi"/>
        </w:rPr>
        <w:t>R. Nachman</w:t>
      </w:r>
      <w:r w:rsidR="00981BE7">
        <w:rPr>
          <w:rFonts w:asciiTheme="minorBidi" w:eastAsiaTheme="majorEastAsia" w:hAnsiTheme="minorBidi"/>
        </w:rPr>
        <w:t>’s explanation of</w:t>
      </w:r>
      <w:r w:rsidR="005B2A8D" w:rsidRPr="00991328">
        <w:rPr>
          <w:rFonts w:asciiTheme="minorBidi" w:eastAsiaTheme="majorEastAsia" w:hAnsiTheme="minorBidi"/>
        </w:rPr>
        <w:t xml:space="preserve"> his </w:t>
      </w:r>
      <w:r w:rsidR="001716FE">
        <w:rPr>
          <w:rFonts w:asciiTheme="minorBidi" w:eastAsiaTheme="majorEastAsia" w:hAnsiTheme="minorBidi"/>
        </w:rPr>
        <w:t>use of</w:t>
      </w:r>
      <w:r w:rsidR="005B2A8D" w:rsidRPr="00991328">
        <w:rPr>
          <w:rFonts w:asciiTheme="minorBidi" w:eastAsiaTheme="majorEastAsia" w:hAnsiTheme="minorBidi"/>
        </w:rPr>
        <w:t xml:space="preserve"> stories as a way of rousing pe</w:t>
      </w:r>
      <w:r w:rsidR="00BC3B2E" w:rsidRPr="00991328">
        <w:rPr>
          <w:rFonts w:asciiTheme="minorBidi" w:eastAsiaTheme="majorEastAsia" w:hAnsiTheme="minorBidi"/>
        </w:rPr>
        <w:t>ople spiritually</w:t>
      </w:r>
      <w:r w:rsidR="005B2A8D" w:rsidRPr="00991328">
        <w:rPr>
          <w:rFonts w:asciiTheme="minorBidi" w:eastAsiaTheme="majorEastAsia" w:hAnsiTheme="minorBidi"/>
        </w:rPr>
        <w:t>:</w:t>
      </w:r>
    </w:p>
    <w:p w14:paraId="51106E9E" w14:textId="77777777" w:rsidR="00991328" w:rsidRPr="00991328" w:rsidRDefault="00991328" w:rsidP="00991328">
      <w:pPr>
        <w:widowControl w:val="0"/>
        <w:bidi w:val="0"/>
        <w:spacing w:line="240" w:lineRule="auto"/>
        <w:ind w:firstLine="720"/>
        <w:jc w:val="both"/>
        <w:rPr>
          <w:rFonts w:asciiTheme="minorBidi" w:eastAsiaTheme="majorEastAsia" w:hAnsiTheme="minorBidi"/>
        </w:rPr>
      </w:pPr>
    </w:p>
    <w:p w14:paraId="4DE0C1C5" w14:textId="479C7386" w:rsidR="005B2A8D" w:rsidRPr="00991328" w:rsidRDefault="005B2A8D" w:rsidP="00991328">
      <w:pPr>
        <w:widowControl w:val="0"/>
        <w:bidi w:val="0"/>
        <w:spacing w:line="240" w:lineRule="auto"/>
        <w:ind w:left="720"/>
        <w:jc w:val="both"/>
        <w:rPr>
          <w:rFonts w:asciiTheme="minorBidi" w:eastAsiaTheme="majorEastAsia" w:hAnsiTheme="minorBidi"/>
        </w:rPr>
      </w:pPr>
      <w:r w:rsidRPr="00991328">
        <w:rPr>
          <w:rFonts w:asciiTheme="minorBidi" w:eastAsiaTheme="majorEastAsia" w:hAnsiTheme="minorBidi"/>
        </w:rPr>
        <w:t>For there are people who sleep away their days. And even though it seems to everyone that these people are serving God, and engaging in Torah and prayer, nevertheless</w:t>
      </w:r>
      <w:r w:rsidR="008231E1">
        <w:rPr>
          <w:rFonts w:asciiTheme="minorBidi" w:eastAsiaTheme="majorEastAsia" w:hAnsiTheme="minorBidi"/>
        </w:rPr>
        <w:t>,</w:t>
      </w:r>
      <w:r w:rsidRPr="00991328">
        <w:rPr>
          <w:rFonts w:asciiTheme="minorBidi" w:eastAsiaTheme="majorEastAsia" w:hAnsiTheme="minorBidi"/>
        </w:rPr>
        <w:t xml:space="preserve"> God takes no pleasure in any of their service, since it all remains down below… When we want to show a person his [own] countenance and rouse him from his sleep, it is necessary to clothe the </w:t>
      </w:r>
      <w:r w:rsidR="007A279E" w:rsidRPr="00991328">
        <w:rPr>
          <w:rFonts w:asciiTheme="minorBidi" w:eastAsiaTheme="majorEastAsia" w:hAnsiTheme="minorBidi"/>
        </w:rPr>
        <w:t>countenance in the telling of stories…</w:t>
      </w:r>
      <w:r w:rsidR="00C83057">
        <w:rPr>
          <w:rFonts w:asciiTheme="minorBidi" w:eastAsiaTheme="majorEastAsia" w:hAnsiTheme="minorBidi"/>
        </w:rPr>
        <w:t xml:space="preserve"> </w:t>
      </w:r>
      <w:r w:rsidR="00C83057" w:rsidRPr="00991328">
        <w:rPr>
          <w:rFonts w:asciiTheme="minorBidi" w:eastAsiaTheme="majorEastAsia" w:hAnsiTheme="minorBidi"/>
        </w:rPr>
        <w:t>(</w:t>
      </w:r>
      <w:r w:rsidR="00C83057" w:rsidRPr="00991328">
        <w:rPr>
          <w:rFonts w:asciiTheme="minorBidi" w:eastAsiaTheme="majorEastAsia" w:hAnsiTheme="minorBidi"/>
          <w:i/>
          <w:iCs/>
        </w:rPr>
        <w:t>Likkutei Moharan</w:t>
      </w:r>
      <w:r w:rsidR="00C83057" w:rsidRPr="00991328">
        <w:rPr>
          <w:rFonts w:asciiTheme="minorBidi" w:eastAsiaTheme="majorEastAsia" w:hAnsiTheme="minorBidi"/>
        </w:rPr>
        <w:t>, 60)</w:t>
      </w:r>
    </w:p>
    <w:p w14:paraId="02339FEB" w14:textId="68C5F3E7" w:rsidR="005B2A8D" w:rsidRPr="00991328" w:rsidRDefault="005B2A8D" w:rsidP="00991328">
      <w:pPr>
        <w:widowControl w:val="0"/>
        <w:bidi w:val="0"/>
        <w:spacing w:line="240" w:lineRule="auto"/>
        <w:jc w:val="both"/>
        <w:rPr>
          <w:rFonts w:asciiTheme="minorBidi" w:eastAsiaTheme="majorEastAsia" w:hAnsiTheme="minorBidi"/>
        </w:rPr>
      </w:pPr>
    </w:p>
    <w:p w14:paraId="0D2ACF9F" w14:textId="7B9AD8F7" w:rsidR="007A279E" w:rsidRDefault="007A279E"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The “</w:t>
      </w:r>
      <w:r w:rsidR="00BC3B2E" w:rsidRPr="00991328">
        <w:rPr>
          <w:rFonts w:asciiTheme="minorBidi" w:eastAsiaTheme="majorEastAsia" w:hAnsiTheme="minorBidi"/>
        </w:rPr>
        <w:t>clothing</w:t>
      </w:r>
      <w:r w:rsidRPr="00991328">
        <w:rPr>
          <w:rFonts w:asciiTheme="minorBidi" w:eastAsiaTheme="majorEastAsia" w:hAnsiTheme="minorBidi"/>
        </w:rPr>
        <w:t>” of Torah in stories is a type of concealment that can mediate the message even to someone who is spiritually “asleep</w:t>
      </w:r>
      <w:r w:rsidR="00991328">
        <w:rPr>
          <w:rFonts w:asciiTheme="minorBidi" w:eastAsiaTheme="majorEastAsia" w:hAnsiTheme="minorBidi"/>
        </w:rPr>
        <w:t xml:space="preserve">,” </w:t>
      </w:r>
      <w:r w:rsidRPr="00991328">
        <w:rPr>
          <w:rFonts w:asciiTheme="minorBidi" w:eastAsiaTheme="majorEastAsia" w:hAnsiTheme="minorBidi"/>
        </w:rPr>
        <w:t xml:space="preserve">without </w:t>
      </w:r>
      <w:r w:rsidR="00AB0DC8">
        <w:rPr>
          <w:rFonts w:asciiTheme="minorBidi" w:eastAsiaTheme="majorEastAsia" w:hAnsiTheme="minorBidi"/>
        </w:rPr>
        <w:t xml:space="preserve">arousing </w:t>
      </w:r>
      <w:r w:rsidRPr="00991328">
        <w:rPr>
          <w:rFonts w:asciiTheme="minorBidi" w:eastAsiaTheme="majorEastAsia" w:hAnsiTheme="minorBidi"/>
        </w:rPr>
        <w:t>resistance</w:t>
      </w:r>
      <w:r w:rsidR="00AB0DC8">
        <w:rPr>
          <w:rFonts w:asciiTheme="minorBidi" w:eastAsiaTheme="majorEastAsia" w:hAnsiTheme="minorBidi"/>
        </w:rPr>
        <w:t xml:space="preserve"> the way</w:t>
      </w:r>
      <w:r w:rsidR="001716FE" w:rsidRPr="00991328">
        <w:rPr>
          <w:rFonts w:asciiTheme="minorBidi" w:eastAsiaTheme="majorEastAsia" w:hAnsiTheme="minorBidi"/>
        </w:rPr>
        <w:t xml:space="preserve"> direct religious exhortation</w:t>
      </w:r>
      <w:r w:rsidR="00AB0DC8">
        <w:rPr>
          <w:rFonts w:asciiTheme="minorBidi" w:eastAsiaTheme="majorEastAsia" w:hAnsiTheme="minorBidi"/>
        </w:rPr>
        <w:t xml:space="preserve"> often does</w:t>
      </w:r>
      <w:r w:rsidRPr="00991328">
        <w:rPr>
          <w:rFonts w:asciiTheme="minorBidi" w:eastAsiaTheme="majorEastAsia" w:hAnsiTheme="minorBidi"/>
        </w:rPr>
        <w:t>. R. Natan, disciple of R. Nachman, elaborates further on this idea. First</w:t>
      </w:r>
      <w:r w:rsidR="007F3033">
        <w:rPr>
          <w:rFonts w:asciiTheme="minorBidi" w:eastAsiaTheme="majorEastAsia" w:hAnsiTheme="minorBidi"/>
        </w:rPr>
        <w:t>,</w:t>
      </w:r>
      <w:r w:rsidRPr="00991328">
        <w:rPr>
          <w:rFonts w:asciiTheme="minorBidi" w:eastAsiaTheme="majorEastAsia" w:hAnsiTheme="minorBidi"/>
        </w:rPr>
        <w:t xml:space="preserve"> he explains that “stealing” is the </w:t>
      </w:r>
      <w:r w:rsidR="00BC3B2E" w:rsidRPr="00991328">
        <w:rPr>
          <w:rFonts w:asciiTheme="minorBidi" w:eastAsiaTheme="majorEastAsia" w:hAnsiTheme="minorBidi"/>
        </w:rPr>
        <w:t xml:space="preserve">tool in trade </w:t>
      </w:r>
      <w:r w:rsidRPr="00991328">
        <w:rPr>
          <w:rFonts w:asciiTheme="minorBidi" w:eastAsiaTheme="majorEastAsia" w:hAnsiTheme="minorBidi"/>
        </w:rPr>
        <w:t xml:space="preserve">of the </w:t>
      </w:r>
      <w:r w:rsidR="007C6054" w:rsidRPr="007C6054">
        <w:rPr>
          <w:rFonts w:asciiTheme="minorBidi" w:eastAsiaTheme="majorEastAsia" w:hAnsiTheme="minorBidi"/>
          <w:i/>
          <w:iCs/>
        </w:rPr>
        <w:t xml:space="preserve">Ba’al Davar </w:t>
      </w:r>
      <w:r w:rsidRPr="00991328">
        <w:rPr>
          <w:rFonts w:asciiTheme="minorBidi" w:eastAsiaTheme="majorEastAsia" w:hAnsiTheme="minorBidi"/>
        </w:rPr>
        <w:t xml:space="preserve">(evil inclination), and the root of all </w:t>
      </w:r>
      <w:r w:rsidR="007F3033">
        <w:rPr>
          <w:rFonts w:asciiTheme="minorBidi" w:eastAsiaTheme="majorEastAsia" w:hAnsiTheme="minorBidi"/>
        </w:rPr>
        <w:t>theft</w:t>
      </w:r>
      <w:r w:rsidR="007F3033" w:rsidRPr="00991328">
        <w:rPr>
          <w:rFonts w:asciiTheme="minorBidi" w:eastAsiaTheme="majorEastAsia" w:hAnsiTheme="minorBidi"/>
        </w:rPr>
        <w:t xml:space="preserve"> </w:t>
      </w:r>
      <w:r w:rsidRPr="00991328">
        <w:rPr>
          <w:rFonts w:asciiTheme="minorBidi" w:eastAsiaTheme="majorEastAsia" w:hAnsiTheme="minorBidi"/>
        </w:rPr>
        <w:t xml:space="preserve">in the world is to be found in his </w:t>
      </w:r>
      <w:r w:rsidR="00D9361B">
        <w:rPr>
          <w:rFonts w:asciiTheme="minorBidi" w:eastAsiaTheme="majorEastAsia" w:hAnsiTheme="minorBidi"/>
        </w:rPr>
        <w:t>conduct</w:t>
      </w:r>
      <w:r w:rsidRPr="00991328">
        <w:rPr>
          <w:rFonts w:asciiTheme="minorBidi" w:eastAsiaTheme="majorEastAsia" w:hAnsiTheme="minorBidi"/>
        </w:rPr>
        <w:t>:</w:t>
      </w:r>
    </w:p>
    <w:p w14:paraId="3D72D3F8" w14:textId="77777777" w:rsidR="00991328" w:rsidRPr="00991328" w:rsidRDefault="00991328" w:rsidP="00991328">
      <w:pPr>
        <w:widowControl w:val="0"/>
        <w:bidi w:val="0"/>
        <w:spacing w:line="240" w:lineRule="auto"/>
        <w:ind w:firstLine="720"/>
        <w:jc w:val="both"/>
        <w:rPr>
          <w:rFonts w:asciiTheme="minorBidi" w:eastAsiaTheme="majorEastAsia" w:hAnsiTheme="minorBidi"/>
        </w:rPr>
      </w:pPr>
    </w:p>
    <w:p w14:paraId="5F0B130A" w14:textId="766A8915" w:rsidR="007A279E" w:rsidRPr="00991328" w:rsidRDefault="007A279E" w:rsidP="00991328">
      <w:pPr>
        <w:widowControl w:val="0"/>
        <w:bidi w:val="0"/>
        <w:spacing w:line="240" w:lineRule="auto"/>
        <w:ind w:left="720"/>
        <w:jc w:val="both"/>
        <w:rPr>
          <w:rFonts w:asciiTheme="minorBidi" w:eastAsiaTheme="majorEastAsia" w:hAnsiTheme="minorBidi"/>
        </w:rPr>
      </w:pPr>
      <w:r w:rsidRPr="00991328">
        <w:rPr>
          <w:rFonts w:asciiTheme="minorBidi" w:eastAsiaTheme="majorEastAsia" w:hAnsiTheme="minorBidi"/>
        </w:rPr>
        <w:t>For a thief comes in secrecy and concealment, with cunning and great cleverness. And its root is from the Ba’al Davar, who is the great thief, approaching a person in concea</w:t>
      </w:r>
      <w:r w:rsidR="00BC3B2E" w:rsidRPr="00991328">
        <w:rPr>
          <w:rFonts w:asciiTheme="minorBidi" w:eastAsiaTheme="majorEastAsia" w:hAnsiTheme="minorBidi"/>
        </w:rPr>
        <w:t>lment (“stealing”) and cunning…</w:t>
      </w:r>
      <w:r w:rsidR="007F3033">
        <w:rPr>
          <w:rFonts w:asciiTheme="minorBidi" w:eastAsiaTheme="majorEastAsia" w:hAnsiTheme="minorBidi"/>
        </w:rPr>
        <w:t xml:space="preserve"> </w:t>
      </w:r>
      <w:r w:rsidR="007F3033" w:rsidRPr="00991328">
        <w:rPr>
          <w:rFonts w:asciiTheme="minorBidi" w:eastAsiaTheme="majorEastAsia" w:hAnsiTheme="minorBidi"/>
        </w:rPr>
        <w:t>(</w:t>
      </w:r>
      <w:r w:rsidR="007F3033" w:rsidRPr="00991328">
        <w:rPr>
          <w:rFonts w:asciiTheme="minorBidi" w:eastAsiaTheme="majorEastAsia" w:hAnsiTheme="minorBidi"/>
          <w:i/>
          <w:iCs/>
        </w:rPr>
        <w:t>Likkutei Halakhot</w:t>
      </w:r>
      <w:r w:rsidR="007F3033" w:rsidRPr="00991328">
        <w:rPr>
          <w:rFonts w:asciiTheme="minorBidi" w:eastAsiaTheme="majorEastAsia" w:hAnsiTheme="minorBidi"/>
        </w:rPr>
        <w:t>, Laws of Stealing, 5:10)</w:t>
      </w:r>
    </w:p>
    <w:p w14:paraId="4B8C64DB" w14:textId="6405F222" w:rsidR="007A279E" w:rsidRPr="00991328" w:rsidRDefault="007A279E" w:rsidP="00991328">
      <w:pPr>
        <w:widowControl w:val="0"/>
        <w:bidi w:val="0"/>
        <w:spacing w:line="240" w:lineRule="auto"/>
        <w:jc w:val="both"/>
        <w:rPr>
          <w:rFonts w:asciiTheme="minorBidi" w:eastAsiaTheme="majorEastAsia" w:hAnsiTheme="minorBidi"/>
        </w:rPr>
      </w:pPr>
    </w:p>
    <w:p w14:paraId="5326F49E" w14:textId="25169CD2" w:rsidR="007A279E" w:rsidRDefault="007A279E"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He explains in greater detail how the evil inclination acts with cunning </w:t>
      </w:r>
      <w:r w:rsidR="00BC3B2E" w:rsidRPr="00991328">
        <w:rPr>
          <w:rFonts w:asciiTheme="minorBidi" w:eastAsiaTheme="majorEastAsia" w:hAnsiTheme="minorBidi"/>
        </w:rPr>
        <w:t>– which is a type of “stealing”</w:t>
      </w:r>
      <w:r w:rsidR="007F3033">
        <w:rPr>
          <w:rFonts w:asciiTheme="minorBidi" w:eastAsiaTheme="majorEastAsia" w:hAnsiTheme="minorBidi"/>
        </w:rPr>
        <w:t xml:space="preserve"> –</w:t>
      </w:r>
      <w:r w:rsidRPr="00991328">
        <w:rPr>
          <w:rFonts w:asciiTheme="minorBidi" w:eastAsiaTheme="majorEastAsia" w:hAnsiTheme="minorBidi"/>
        </w:rPr>
        <w:t xml:space="preserve"> in causing a person to </w:t>
      </w:r>
      <w:r w:rsidR="008769A2" w:rsidRPr="00991328">
        <w:rPr>
          <w:rFonts w:asciiTheme="minorBidi" w:eastAsiaTheme="majorEastAsia" w:hAnsiTheme="minorBidi"/>
        </w:rPr>
        <w:t xml:space="preserve">perform </w:t>
      </w:r>
      <w:r w:rsidR="00597A79">
        <w:rPr>
          <w:rFonts w:asciiTheme="minorBidi" w:eastAsiaTheme="majorEastAsia" w:hAnsiTheme="minorBidi"/>
        </w:rPr>
        <w:t>a</w:t>
      </w:r>
      <w:r w:rsidR="00597A79" w:rsidRPr="00991328">
        <w:rPr>
          <w:rFonts w:asciiTheme="minorBidi" w:eastAsiaTheme="majorEastAsia" w:hAnsiTheme="minorBidi"/>
        </w:rPr>
        <w:t xml:space="preserve"> </w:t>
      </w:r>
      <w:r w:rsidR="008769A2" w:rsidRPr="00991328">
        <w:rPr>
          <w:rFonts w:asciiTheme="minorBidi" w:eastAsiaTheme="majorEastAsia" w:hAnsiTheme="minorBidi"/>
        </w:rPr>
        <w:t xml:space="preserve">transgression. For if the act were to appear to the person as a transgression, he would </w:t>
      </w:r>
      <w:r w:rsidR="00597A79">
        <w:rPr>
          <w:rFonts w:asciiTheme="minorBidi" w:eastAsiaTheme="majorEastAsia" w:hAnsiTheme="minorBidi"/>
        </w:rPr>
        <w:t xml:space="preserve">likely </w:t>
      </w:r>
      <w:r w:rsidR="008769A2" w:rsidRPr="00991328">
        <w:rPr>
          <w:rFonts w:asciiTheme="minorBidi" w:eastAsiaTheme="majorEastAsia" w:hAnsiTheme="minorBidi"/>
        </w:rPr>
        <w:t xml:space="preserve">avoid it. </w:t>
      </w:r>
      <w:r w:rsidR="00BD49A1">
        <w:rPr>
          <w:rFonts w:asciiTheme="minorBidi" w:eastAsiaTheme="majorEastAsia" w:hAnsiTheme="minorBidi"/>
        </w:rPr>
        <w:t>Concealing</w:t>
      </w:r>
      <w:r w:rsidR="008769A2" w:rsidRPr="00991328">
        <w:rPr>
          <w:rFonts w:asciiTheme="minorBidi" w:eastAsiaTheme="majorEastAsia" w:hAnsiTheme="minorBidi"/>
        </w:rPr>
        <w:t xml:space="preserve"> the true nature of the act and </w:t>
      </w:r>
      <w:r w:rsidR="00BD49A1">
        <w:rPr>
          <w:rFonts w:asciiTheme="minorBidi" w:eastAsiaTheme="majorEastAsia" w:hAnsiTheme="minorBidi"/>
        </w:rPr>
        <w:t>presenting</w:t>
      </w:r>
      <w:r w:rsidR="008769A2" w:rsidRPr="00991328">
        <w:rPr>
          <w:rFonts w:asciiTheme="minorBidi" w:eastAsiaTheme="majorEastAsia" w:hAnsiTheme="minorBidi"/>
        </w:rPr>
        <w:t xml:space="preserve"> (“</w:t>
      </w:r>
      <w:r w:rsidR="00BC3B2E" w:rsidRPr="00991328">
        <w:rPr>
          <w:rFonts w:asciiTheme="minorBidi" w:eastAsiaTheme="majorEastAsia" w:hAnsiTheme="minorBidi"/>
        </w:rPr>
        <w:t>clothing</w:t>
      </w:r>
      <w:r w:rsidR="008769A2" w:rsidRPr="00991328">
        <w:rPr>
          <w:rFonts w:asciiTheme="minorBidi" w:eastAsiaTheme="majorEastAsia" w:hAnsiTheme="minorBidi"/>
        </w:rPr>
        <w:t xml:space="preserve">”) </w:t>
      </w:r>
      <w:r w:rsidR="00BD49A1">
        <w:rPr>
          <w:rFonts w:asciiTheme="minorBidi" w:eastAsiaTheme="majorEastAsia" w:hAnsiTheme="minorBidi"/>
        </w:rPr>
        <w:t xml:space="preserve">it </w:t>
      </w:r>
      <w:r w:rsidR="008769A2" w:rsidRPr="00991328">
        <w:rPr>
          <w:rFonts w:asciiTheme="minorBidi" w:eastAsiaTheme="majorEastAsia" w:hAnsiTheme="minorBidi"/>
        </w:rPr>
        <w:t xml:space="preserve">as something else is </w:t>
      </w:r>
      <w:r w:rsidR="00BD49A1">
        <w:rPr>
          <w:rFonts w:asciiTheme="minorBidi" w:eastAsiaTheme="majorEastAsia" w:hAnsiTheme="minorBidi"/>
        </w:rPr>
        <w:t>how</w:t>
      </w:r>
      <w:r w:rsidR="008769A2" w:rsidRPr="00991328">
        <w:rPr>
          <w:rFonts w:asciiTheme="minorBidi" w:eastAsiaTheme="majorEastAsia" w:hAnsiTheme="minorBidi"/>
        </w:rPr>
        <w:t xml:space="preserve"> the </w:t>
      </w:r>
      <w:r w:rsidR="007C6054" w:rsidRPr="007C6054">
        <w:rPr>
          <w:rFonts w:asciiTheme="minorBidi" w:eastAsiaTheme="majorEastAsia" w:hAnsiTheme="minorBidi"/>
          <w:i/>
          <w:iCs/>
        </w:rPr>
        <w:t xml:space="preserve">Ba’al Davar </w:t>
      </w:r>
      <w:r w:rsidR="008769A2" w:rsidRPr="00991328">
        <w:rPr>
          <w:rFonts w:asciiTheme="minorBidi" w:eastAsiaTheme="majorEastAsia" w:hAnsiTheme="minorBidi"/>
        </w:rPr>
        <w:t xml:space="preserve">manages to cause the person to </w:t>
      </w:r>
      <w:r w:rsidR="00BD49A1">
        <w:rPr>
          <w:rFonts w:asciiTheme="minorBidi" w:eastAsiaTheme="majorEastAsia" w:hAnsiTheme="minorBidi"/>
        </w:rPr>
        <w:t>do</w:t>
      </w:r>
      <w:r w:rsidR="00BD49A1" w:rsidRPr="00991328">
        <w:rPr>
          <w:rFonts w:asciiTheme="minorBidi" w:eastAsiaTheme="majorEastAsia" w:hAnsiTheme="minorBidi"/>
        </w:rPr>
        <w:t xml:space="preserve"> </w:t>
      </w:r>
      <w:r w:rsidR="008769A2" w:rsidRPr="00991328">
        <w:rPr>
          <w:rFonts w:asciiTheme="minorBidi" w:eastAsiaTheme="majorEastAsia" w:hAnsiTheme="minorBidi"/>
        </w:rPr>
        <w:t>it:</w:t>
      </w:r>
    </w:p>
    <w:p w14:paraId="2401976D" w14:textId="77777777" w:rsidR="00991328" w:rsidRPr="00991328" w:rsidRDefault="00991328" w:rsidP="00991328">
      <w:pPr>
        <w:widowControl w:val="0"/>
        <w:bidi w:val="0"/>
        <w:spacing w:line="240" w:lineRule="auto"/>
        <w:ind w:firstLine="720"/>
        <w:jc w:val="both"/>
        <w:rPr>
          <w:rFonts w:asciiTheme="minorBidi" w:eastAsiaTheme="majorEastAsia" w:hAnsiTheme="minorBidi"/>
        </w:rPr>
      </w:pPr>
    </w:p>
    <w:p w14:paraId="74F4544F" w14:textId="6F8AF968" w:rsidR="000957B4" w:rsidRPr="00991328" w:rsidRDefault="00C14DEE" w:rsidP="00991328">
      <w:pPr>
        <w:widowControl w:val="0"/>
        <w:bidi w:val="0"/>
        <w:spacing w:line="240" w:lineRule="auto"/>
        <w:ind w:left="720"/>
        <w:jc w:val="both"/>
        <w:rPr>
          <w:rFonts w:asciiTheme="minorBidi" w:eastAsiaTheme="majorEastAsia" w:hAnsiTheme="minorBidi"/>
        </w:rPr>
      </w:pPr>
      <w:r w:rsidRPr="00991328">
        <w:rPr>
          <w:rFonts w:asciiTheme="minorBidi" w:eastAsiaTheme="majorEastAsia" w:hAnsiTheme="minorBidi"/>
        </w:rPr>
        <w:t xml:space="preserve">For all thefts can ultimately be traced back to the Ba’al Davar, who is the prime thief – the head of all thieves and swindlers in the world. For he deals with people </w:t>
      </w:r>
      <w:r w:rsidR="00BC3B2E" w:rsidRPr="00991328">
        <w:rPr>
          <w:rFonts w:asciiTheme="minorBidi" w:eastAsiaTheme="majorEastAsia" w:hAnsiTheme="minorBidi"/>
        </w:rPr>
        <w:t xml:space="preserve">for the most part with </w:t>
      </w:r>
      <w:r w:rsidRPr="00991328">
        <w:rPr>
          <w:rFonts w:asciiTheme="minorBidi" w:eastAsiaTheme="majorEastAsia" w:hAnsiTheme="minorBidi"/>
        </w:rPr>
        <w:t xml:space="preserve">astounding </w:t>
      </w:r>
      <w:r w:rsidR="00BC3B2E" w:rsidRPr="00991328">
        <w:rPr>
          <w:rFonts w:asciiTheme="minorBidi" w:eastAsiaTheme="majorEastAsia" w:hAnsiTheme="minorBidi"/>
        </w:rPr>
        <w:t xml:space="preserve">theft [concealment], </w:t>
      </w:r>
      <w:r w:rsidRPr="00991328">
        <w:rPr>
          <w:rFonts w:asciiTheme="minorBidi" w:eastAsiaTheme="majorEastAsia" w:hAnsiTheme="minorBidi"/>
        </w:rPr>
        <w:t>cunning</w:t>
      </w:r>
      <w:r w:rsidR="00B32536">
        <w:rPr>
          <w:rFonts w:asciiTheme="minorBidi" w:eastAsiaTheme="majorEastAsia" w:hAnsiTheme="minorBidi"/>
        </w:rPr>
        <w:t>,</w:t>
      </w:r>
      <w:r w:rsidRPr="00991328">
        <w:rPr>
          <w:rFonts w:asciiTheme="minorBidi" w:eastAsiaTheme="majorEastAsia" w:hAnsiTheme="minorBidi"/>
        </w:rPr>
        <w:t xml:space="preserve"> and deceit. He deceives a person</w:t>
      </w:r>
      <w:r w:rsidR="00BC3B2E" w:rsidRPr="00991328">
        <w:rPr>
          <w:rFonts w:asciiTheme="minorBidi" w:eastAsiaTheme="majorEastAsia" w:hAnsiTheme="minorBidi"/>
        </w:rPr>
        <w:t xml:space="preserve"> in a great many different ways</w:t>
      </w:r>
      <w:r w:rsidRPr="00991328">
        <w:rPr>
          <w:rFonts w:asciiTheme="minorBidi" w:eastAsiaTheme="majorEastAsia" w:hAnsiTheme="minorBidi"/>
        </w:rPr>
        <w:t xml:space="preserve">, constantly misguiding him, until he is ready to trap him </w:t>
      </w:r>
      <w:r w:rsidR="000957B4" w:rsidRPr="00991328">
        <w:rPr>
          <w:rFonts w:asciiTheme="minorBidi" w:eastAsiaTheme="majorEastAsia" w:hAnsiTheme="minorBidi"/>
        </w:rPr>
        <w:t xml:space="preserve">in his net, heaven forfend, as we all know from experience… For in truth, for the most part it is impossible for the </w:t>
      </w:r>
      <w:r w:rsidR="007C6054" w:rsidRPr="007C6054">
        <w:rPr>
          <w:rFonts w:asciiTheme="minorBidi" w:eastAsiaTheme="majorEastAsia" w:hAnsiTheme="minorBidi"/>
          <w:i/>
          <w:iCs/>
        </w:rPr>
        <w:t xml:space="preserve">Ba’al Davar </w:t>
      </w:r>
      <w:r w:rsidR="000957B4" w:rsidRPr="00991328">
        <w:rPr>
          <w:rFonts w:asciiTheme="minorBidi" w:eastAsiaTheme="majorEastAsia" w:hAnsiTheme="minorBidi"/>
        </w:rPr>
        <w:t xml:space="preserve">to approach a person and lure him directly into something that is an outright transgression, Heaven forbid. Rather, at first he </w:t>
      </w:r>
      <w:r w:rsidR="00BC3B2E" w:rsidRPr="00991328">
        <w:rPr>
          <w:rFonts w:asciiTheme="minorBidi" w:eastAsiaTheme="majorEastAsia" w:hAnsiTheme="minorBidi"/>
        </w:rPr>
        <w:t xml:space="preserve">clothes </w:t>
      </w:r>
      <w:r w:rsidR="000957B4" w:rsidRPr="00991328">
        <w:rPr>
          <w:rFonts w:asciiTheme="minorBidi" w:eastAsiaTheme="majorEastAsia" w:hAnsiTheme="minorBidi"/>
        </w:rPr>
        <w:t xml:space="preserve">himself in </w:t>
      </w:r>
      <w:r w:rsidR="000957B4" w:rsidRPr="00F663E3">
        <w:rPr>
          <w:rFonts w:asciiTheme="minorBidi" w:eastAsiaTheme="majorEastAsia" w:hAnsiTheme="minorBidi"/>
          <w:i/>
          <w:iCs/>
        </w:rPr>
        <w:t>mitzvot</w:t>
      </w:r>
      <w:r w:rsidR="000957B4" w:rsidRPr="00991328">
        <w:rPr>
          <w:rFonts w:asciiTheme="minorBidi" w:eastAsiaTheme="majorEastAsia" w:hAnsiTheme="minorBidi"/>
        </w:rPr>
        <w:t>, and misguides the person, showing him w</w:t>
      </w:r>
      <w:r w:rsidR="00BC3B2E" w:rsidRPr="00991328">
        <w:rPr>
          <w:rFonts w:asciiTheme="minorBidi" w:eastAsiaTheme="majorEastAsia" w:hAnsiTheme="minorBidi"/>
        </w:rPr>
        <w:t>hy the act is in fact permitted</w:t>
      </w:r>
      <w:r w:rsidR="000957B4" w:rsidRPr="00991328">
        <w:rPr>
          <w:rFonts w:asciiTheme="minorBidi" w:eastAsiaTheme="majorEastAsia" w:hAnsiTheme="minorBidi"/>
        </w:rPr>
        <w:t xml:space="preserve"> and </w:t>
      </w:r>
      <w:r w:rsidR="00BC3B2E" w:rsidRPr="00991328">
        <w:rPr>
          <w:rFonts w:asciiTheme="minorBidi" w:eastAsiaTheme="majorEastAsia" w:hAnsiTheme="minorBidi"/>
        </w:rPr>
        <w:t xml:space="preserve">clothing </w:t>
      </w:r>
      <w:r w:rsidR="000957B4" w:rsidRPr="00991328">
        <w:rPr>
          <w:rFonts w:asciiTheme="minorBidi" w:eastAsiaTheme="majorEastAsia" w:hAnsiTheme="minorBidi"/>
        </w:rPr>
        <w:t>his bad advice in mitzvot, today telling him, “Do this,” and then tomorrow, “Do that,” and so on.</w:t>
      </w:r>
      <w:r w:rsidR="00B32536">
        <w:rPr>
          <w:rFonts w:asciiTheme="minorBidi" w:eastAsiaTheme="majorEastAsia" w:hAnsiTheme="minorBidi"/>
        </w:rPr>
        <w:t xml:space="preserve"> </w:t>
      </w:r>
      <w:r w:rsidR="00B32536" w:rsidRPr="00991328">
        <w:rPr>
          <w:rFonts w:asciiTheme="minorBidi" w:eastAsiaTheme="majorEastAsia" w:hAnsiTheme="minorBidi"/>
        </w:rPr>
        <w:t>(</w:t>
      </w:r>
      <w:r w:rsidR="00B32536" w:rsidRPr="00991328">
        <w:rPr>
          <w:rFonts w:asciiTheme="minorBidi" w:eastAsiaTheme="majorEastAsia" w:hAnsiTheme="minorBidi"/>
          <w:i/>
          <w:iCs/>
        </w:rPr>
        <w:t>Likkutei Halakhot</w:t>
      </w:r>
      <w:r w:rsidR="00B32536" w:rsidRPr="00991328">
        <w:rPr>
          <w:rFonts w:asciiTheme="minorBidi" w:eastAsiaTheme="majorEastAsia" w:hAnsiTheme="minorBidi"/>
        </w:rPr>
        <w:t>, Laws of Stealing, 3:2)</w:t>
      </w:r>
    </w:p>
    <w:p w14:paraId="7A4A7F8F" w14:textId="66A0C6EA" w:rsidR="008769A2" w:rsidRPr="00991328" w:rsidRDefault="00C14DEE" w:rsidP="00991328">
      <w:pPr>
        <w:widowControl w:val="0"/>
        <w:bidi w:val="0"/>
        <w:spacing w:line="240" w:lineRule="auto"/>
        <w:jc w:val="both"/>
        <w:rPr>
          <w:rFonts w:asciiTheme="minorBidi" w:eastAsiaTheme="majorEastAsia" w:hAnsiTheme="minorBidi"/>
        </w:rPr>
      </w:pPr>
      <w:r w:rsidRPr="00991328">
        <w:rPr>
          <w:rFonts w:asciiTheme="minorBidi" w:eastAsiaTheme="majorEastAsia" w:hAnsiTheme="minorBidi"/>
        </w:rPr>
        <w:t xml:space="preserve"> </w:t>
      </w:r>
    </w:p>
    <w:p w14:paraId="40FBDA32" w14:textId="4BDC1D57" w:rsidR="000957B4" w:rsidRDefault="00EA5A7B"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Further on, R. Nachman</w:t>
      </w:r>
      <w:r w:rsidR="000957B4" w:rsidRPr="00991328">
        <w:rPr>
          <w:rFonts w:asciiTheme="minorBidi" w:eastAsiaTheme="majorEastAsia" w:hAnsiTheme="minorBidi"/>
        </w:rPr>
        <w:t xml:space="preserve"> explains the </w:t>
      </w:r>
      <w:r w:rsidR="00020357">
        <w:rPr>
          <w:rFonts w:asciiTheme="minorBidi" w:eastAsiaTheme="majorEastAsia" w:hAnsiTheme="minorBidi"/>
        </w:rPr>
        <w:t>approach</w:t>
      </w:r>
      <w:r w:rsidR="00020357" w:rsidRPr="00991328">
        <w:rPr>
          <w:rFonts w:asciiTheme="minorBidi" w:eastAsiaTheme="majorEastAsia" w:hAnsiTheme="minorBidi"/>
        </w:rPr>
        <w:t xml:space="preserve"> </w:t>
      </w:r>
      <w:r w:rsidR="000957B4" w:rsidRPr="00991328">
        <w:rPr>
          <w:rFonts w:asciiTheme="minorBidi" w:eastAsiaTheme="majorEastAsia" w:hAnsiTheme="minorBidi"/>
        </w:rPr>
        <w:t xml:space="preserve">of the </w:t>
      </w:r>
      <w:r w:rsidR="000957B4" w:rsidRPr="00991328">
        <w:rPr>
          <w:rFonts w:asciiTheme="minorBidi" w:eastAsiaTheme="majorEastAsia" w:hAnsiTheme="minorBidi"/>
          <w:i/>
          <w:iCs/>
        </w:rPr>
        <w:t>t</w:t>
      </w:r>
      <w:r w:rsidR="00991328" w:rsidRPr="00991328">
        <w:rPr>
          <w:rFonts w:asciiTheme="minorBidi" w:eastAsiaTheme="majorEastAsia" w:hAnsiTheme="minorBidi"/>
          <w:i/>
          <w:iCs/>
        </w:rPr>
        <w:t>z</w:t>
      </w:r>
      <w:r w:rsidR="000957B4" w:rsidRPr="00991328">
        <w:rPr>
          <w:rFonts w:asciiTheme="minorBidi" w:eastAsiaTheme="majorEastAsia" w:hAnsiTheme="minorBidi"/>
          <w:i/>
          <w:iCs/>
        </w:rPr>
        <w:t>addik</w:t>
      </w:r>
      <w:r w:rsidR="000957B4" w:rsidRPr="00991328">
        <w:rPr>
          <w:rFonts w:asciiTheme="minorBidi" w:eastAsiaTheme="majorEastAsia" w:hAnsiTheme="minorBidi"/>
        </w:rPr>
        <w:t>, who uses the same tools in order to “</w:t>
      </w:r>
      <w:r w:rsidR="00D251CB" w:rsidRPr="00991328">
        <w:rPr>
          <w:rFonts w:asciiTheme="minorBidi" w:eastAsiaTheme="majorEastAsia" w:hAnsiTheme="minorBidi"/>
        </w:rPr>
        <w:t>clothe</w:t>
      </w:r>
      <w:r w:rsidR="000957B4" w:rsidRPr="00991328">
        <w:rPr>
          <w:rFonts w:asciiTheme="minorBidi" w:eastAsiaTheme="majorEastAsia" w:hAnsiTheme="minorBidi"/>
        </w:rPr>
        <w:t>” the teachings of Torah in stories:</w:t>
      </w:r>
    </w:p>
    <w:p w14:paraId="63DF62B2" w14:textId="77777777" w:rsidR="00991328" w:rsidRPr="00991328" w:rsidRDefault="00991328" w:rsidP="00991328">
      <w:pPr>
        <w:widowControl w:val="0"/>
        <w:bidi w:val="0"/>
        <w:spacing w:line="240" w:lineRule="auto"/>
        <w:ind w:firstLine="720"/>
        <w:jc w:val="both"/>
        <w:rPr>
          <w:rFonts w:asciiTheme="minorBidi" w:eastAsiaTheme="majorEastAsia" w:hAnsiTheme="minorBidi"/>
        </w:rPr>
      </w:pPr>
    </w:p>
    <w:p w14:paraId="718806AB" w14:textId="2F91AD92" w:rsidR="000957B4" w:rsidRPr="00991328" w:rsidRDefault="00D251CB" w:rsidP="00991328">
      <w:pPr>
        <w:widowControl w:val="0"/>
        <w:bidi w:val="0"/>
        <w:spacing w:line="240" w:lineRule="auto"/>
        <w:ind w:left="720"/>
        <w:jc w:val="both"/>
        <w:rPr>
          <w:rFonts w:asciiTheme="minorBidi" w:eastAsiaTheme="majorEastAsia" w:hAnsiTheme="minorBidi"/>
        </w:rPr>
      </w:pPr>
      <w:r w:rsidRPr="00991328">
        <w:rPr>
          <w:rFonts w:asciiTheme="minorBidi" w:eastAsiaTheme="majorEastAsia" w:hAnsiTheme="minorBidi"/>
        </w:rPr>
        <w:t>F</w:t>
      </w:r>
      <w:r w:rsidR="000957B4" w:rsidRPr="00991328">
        <w:rPr>
          <w:rFonts w:asciiTheme="minorBidi" w:eastAsiaTheme="majorEastAsia" w:hAnsiTheme="minorBidi"/>
        </w:rPr>
        <w:t xml:space="preserve">or the </w:t>
      </w:r>
      <w:r w:rsidR="000957B4" w:rsidRPr="00991328">
        <w:rPr>
          <w:rFonts w:asciiTheme="minorBidi" w:eastAsiaTheme="majorEastAsia" w:hAnsiTheme="minorBidi"/>
          <w:i/>
          <w:iCs/>
        </w:rPr>
        <w:t>t</w:t>
      </w:r>
      <w:r w:rsidR="00991328" w:rsidRPr="00991328">
        <w:rPr>
          <w:rFonts w:asciiTheme="minorBidi" w:eastAsiaTheme="majorEastAsia" w:hAnsiTheme="minorBidi"/>
          <w:i/>
          <w:iCs/>
        </w:rPr>
        <w:t>z</w:t>
      </w:r>
      <w:r w:rsidR="000957B4" w:rsidRPr="00991328">
        <w:rPr>
          <w:rFonts w:asciiTheme="minorBidi" w:eastAsiaTheme="majorEastAsia" w:hAnsiTheme="minorBidi"/>
          <w:i/>
          <w:iCs/>
        </w:rPr>
        <w:t>addik</w:t>
      </w:r>
      <w:r w:rsidR="000957B4" w:rsidRPr="00991328">
        <w:rPr>
          <w:rFonts w:asciiTheme="minorBidi" w:eastAsiaTheme="majorEastAsia" w:hAnsiTheme="minorBidi"/>
        </w:rPr>
        <w:t xml:space="preserve"> deals with the </w:t>
      </w:r>
      <w:r w:rsidR="007C6054" w:rsidRPr="007C6054">
        <w:rPr>
          <w:rFonts w:asciiTheme="minorBidi" w:eastAsiaTheme="majorEastAsia" w:hAnsiTheme="minorBidi"/>
          <w:i/>
          <w:iCs/>
        </w:rPr>
        <w:t xml:space="preserve">Ba’al Davar </w:t>
      </w:r>
      <w:r w:rsidR="000957B4" w:rsidRPr="00991328">
        <w:rPr>
          <w:rFonts w:asciiTheme="minorBidi" w:eastAsiaTheme="majorEastAsia" w:hAnsiTheme="minorBidi"/>
        </w:rPr>
        <w:t xml:space="preserve">with concealment and deceit, as discussed above. For just as the </w:t>
      </w:r>
      <w:r w:rsidR="007C6054" w:rsidRPr="007C6054">
        <w:rPr>
          <w:rFonts w:asciiTheme="minorBidi" w:eastAsiaTheme="majorEastAsia" w:hAnsiTheme="minorBidi"/>
          <w:i/>
          <w:iCs/>
        </w:rPr>
        <w:t xml:space="preserve">Ba’al Davar </w:t>
      </w:r>
      <w:r w:rsidR="000957B4" w:rsidRPr="00991328">
        <w:rPr>
          <w:rFonts w:asciiTheme="minorBidi" w:eastAsiaTheme="majorEastAsia" w:hAnsiTheme="minorBidi"/>
        </w:rPr>
        <w:t xml:space="preserve">hoodwinks a person, by dressing himself in mitzvot and then leading the person to perform transgressions, Heaven forfend, and even the </w:t>
      </w:r>
      <w:r w:rsidR="000957B4" w:rsidRPr="00F663E3">
        <w:rPr>
          <w:rFonts w:asciiTheme="minorBidi" w:eastAsiaTheme="majorEastAsia" w:hAnsiTheme="minorBidi"/>
          <w:i/>
          <w:iCs/>
        </w:rPr>
        <w:t>mitzvot</w:t>
      </w:r>
      <w:r w:rsidR="000957B4" w:rsidRPr="00991328">
        <w:rPr>
          <w:rFonts w:asciiTheme="minorBidi" w:eastAsiaTheme="majorEastAsia" w:hAnsiTheme="minorBidi"/>
        </w:rPr>
        <w:t xml:space="preserve"> of the </w:t>
      </w:r>
      <w:r w:rsidR="007C6054" w:rsidRPr="007C6054">
        <w:rPr>
          <w:rFonts w:asciiTheme="minorBidi" w:eastAsiaTheme="majorEastAsia" w:hAnsiTheme="minorBidi"/>
          <w:i/>
          <w:iCs/>
        </w:rPr>
        <w:t xml:space="preserve">Ba’al Davar </w:t>
      </w:r>
      <w:r w:rsidR="000957B4" w:rsidRPr="00991328">
        <w:rPr>
          <w:rFonts w:asciiTheme="minorBidi" w:eastAsiaTheme="majorEastAsia" w:hAnsiTheme="minorBidi"/>
        </w:rPr>
        <w:t xml:space="preserve">themselves are transgressions, </w:t>
      </w:r>
      <w:r w:rsidR="000957B4" w:rsidRPr="00991328">
        <w:rPr>
          <w:rFonts w:asciiTheme="minorBidi" w:eastAsiaTheme="majorEastAsia" w:hAnsiTheme="minorBidi"/>
        </w:rPr>
        <w:lastRenderedPageBreak/>
        <w:t xml:space="preserve">so the </w:t>
      </w:r>
      <w:r w:rsidR="00991328" w:rsidRPr="00F663E3">
        <w:rPr>
          <w:rFonts w:asciiTheme="minorBidi" w:eastAsiaTheme="majorEastAsia" w:hAnsiTheme="minorBidi"/>
          <w:i/>
          <w:iCs/>
        </w:rPr>
        <w:t>tzaddik</w:t>
      </w:r>
      <w:r w:rsidR="000957B4" w:rsidRPr="00991328">
        <w:rPr>
          <w:rFonts w:asciiTheme="minorBidi" w:eastAsiaTheme="majorEastAsia" w:hAnsiTheme="minorBidi"/>
        </w:rPr>
        <w:t xml:space="preserve"> acts likewise: he dresses himself in stories, which are regular tales much like mundane folktales and mundane talk, and it is specifically them that he uses to conceal and </w:t>
      </w:r>
      <w:r w:rsidRPr="00991328">
        <w:rPr>
          <w:rFonts w:asciiTheme="minorBidi" w:eastAsiaTheme="majorEastAsia" w:hAnsiTheme="minorBidi"/>
        </w:rPr>
        <w:t xml:space="preserve">clothe </w:t>
      </w:r>
      <w:r w:rsidR="000957B4" w:rsidRPr="00991328">
        <w:rPr>
          <w:rFonts w:asciiTheme="minorBidi" w:eastAsiaTheme="majorEastAsia" w:hAnsiTheme="minorBidi"/>
        </w:rPr>
        <w:t>the seventy facets of Torah.</w:t>
      </w:r>
      <w:r w:rsidR="00444072">
        <w:rPr>
          <w:rFonts w:asciiTheme="minorBidi" w:eastAsiaTheme="majorEastAsia" w:hAnsiTheme="minorBidi"/>
        </w:rPr>
        <w:t xml:space="preserve"> </w:t>
      </w:r>
      <w:r w:rsidR="00444072" w:rsidRPr="00991328">
        <w:rPr>
          <w:rFonts w:asciiTheme="minorBidi" w:eastAsiaTheme="majorEastAsia" w:hAnsiTheme="minorBidi"/>
        </w:rPr>
        <w:t>(</w:t>
      </w:r>
      <w:r w:rsidR="00444072">
        <w:rPr>
          <w:rFonts w:asciiTheme="minorBidi" w:eastAsiaTheme="majorEastAsia" w:hAnsiTheme="minorBidi"/>
        </w:rPr>
        <w:t>I</w:t>
      </w:r>
      <w:r w:rsidR="00444072" w:rsidRPr="00991328">
        <w:rPr>
          <w:rFonts w:asciiTheme="minorBidi" w:eastAsiaTheme="majorEastAsia" w:hAnsiTheme="minorBidi"/>
        </w:rPr>
        <w:t>bid. 3,3)</w:t>
      </w:r>
    </w:p>
    <w:p w14:paraId="1F2F6C93" w14:textId="587F6088" w:rsidR="000957B4" w:rsidRPr="00991328" w:rsidRDefault="000957B4" w:rsidP="00991328">
      <w:pPr>
        <w:widowControl w:val="0"/>
        <w:bidi w:val="0"/>
        <w:spacing w:line="240" w:lineRule="auto"/>
        <w:jc w:val="both"/>
        <w:rPr>
          <w:rFonts w:asciiTheme="minorBidi" w:eastAsiaTheme="majorEastAsia" w:hAnsiTheme="minorBidi"/>
          <w:rtl/>
        </w:rPr>
      </w:pPr>
    </w:p>
    <w:p w14:paraId="337F2EF8" w14:textId="6F563651" w:rsidR="000957B4" w:rsidRPr="00991328" w:rsidRDefault="00EA5A7B"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R. Nachman </w:t>
      </w:r>
      <w:r w:rsidR="0086330B" w:rsidRPr="00991328">
        <w:rPr>
          <w:rFonts w:asciiTheme="minorBidi" w:eastAsiaTheme="majorEastAsia" w:hAnsiTheme="minorBidi"/>
        </w:rPr>
        <w:t xml:space="preserve">is describing </w:t>
      </w:r>
      <w:r w:rsidR="00444072">
        <w:rPr>
          <w:rFonts w:asciiTheme="minorBidi" w:eastAsiaTheme="majorEastAsia" w:hAnsiTheme="minorBidi"/>
        </w:rPr>
        <w:t>how</w:t>
      </w:r>
      <w:r w:rsidR="00D7659E">
        <w:rPr>
          <w:rFonts w:asciiTheme="minorBidi" w:eastAsiaTheme="majorEastAsia" w:hAnsiTheme="minorBidi"/>
        </w:rPr>
        <w:t xml:space="preserve"> </w:t>
      </w:r>
      <w:r w:rsidR="00991328" w:rsidRPr="00F663E3">
        <w:rPr>
          <w:rFonts w:asciiTheme="minorBidi" w:eastAsiaTheme="majorEastAsia" w:hAnsiTheme="minorBidi"/>
          <w:i/>
          <w:iCs/>
        </w:rPr>
        <w:t>tzaddik</w:t>
      </w:r>
      <w:r w:rsidR="0086330B" w:rsidRPr="00F663E3">
        <w:rPr>
          <w:rFonts w:asciiTheme="minorBidi" w:eastAsiaTheme="majorEastAsia" w:hAnsiTheme="minorBidi"/>
          <w:i/>
          <w:iCs/>
        </w:rPr>
        <w:t>im</w:t>
      </w:r>
      <w:r w:rsidR="0086330B" w:rsidRPr="00991328">
        <w:rPr>
          <w:rFonts w:asciiTheme="minorBidi" w:eastAsiaTheme="majorEastAsia" w:hAnsiTheme="minorBidi"/>
        </w:rPr>
        <w:t xml:space="preserve"> operate. They understand that </w:t>
      </w:r>
      <w:r w:rsidR="00D251CB" w:rsidRPr="00991328">
        <w:rPr>
          <w:rFonts w:asciiTheme="minorBidi" w:eastAsiaTheme="majorEastAsia" w:hAnsiTheme="minorBidi"/>
        </w:rPr>
        <w:t xml:space="preserve">some </w:t>
      </w:r>
      <w:r w:rsidR="0086330B" w:rsidRPr="00991328">
        <w:rPr>
          <w:rFonts w:asciiTheme="minorBidi" w:eastAsiaTheme="majorEastAsia" w:hAnsiTheme="minorBidi"/>
        </w:rPr>
        <w:t xml:space="preserve">sophistication and a measure of concealment are necessary in the way in which they offer themselves and their message to the world. An overly direct approach is likely to arouse resistance. The indirect </w:t>
      </w:r>
      <w:r w:rsidR="00D251CB" w:rsidRPr="00991328">
        <w:rPr>
          <w:rFonts w:asciiTheme="minorBidi" w:eastAsiaTheme="majorEastAsia" w:hAnsiTheme="minorBidi"/>
        </w:rPr>
        <w:t>approach</w:t>
      </w:r>
      <w:r w:rsidR="009536B5">
        <w:rPr>
          <w:rFonts w:asciiTheme="minorBidi" w:eastAsiaTheme="majorEastAsia" w:hAnsiTheme="minorBidi"/>
        </w:rPr>
        <w:t>,</w:t>
      </w:r>
      <w:r w:rsidR="00D251CB" w:rsidRPr="00991328">
        <w:rPr>
          <w:rFonts w:asciiTheme="minorBidi" w:eastAsiaTheme="majorEastAsia" w:hAnsiTheme="minorBidi"/>
        </w:rPr>
        <w:t xml:space="preserve"> clothing</w:t>
      </w:r>
      <w:r w:rsidR="000D075D" w:rsidRPr="00991328">
        <w:rPr>
          <w:rFonts w:asciiTheme="minorBidi" w:eastAsiaTheme="majorEastAsia" w:hAnsiTheme="minorBidi"/>
        </w:rPr>
        <w:t xml:space="preserve"> ideas in a story, bypasses the barriers that people place around themselves</w:t>
      </w:r>
      <w:r w:rsidR="009536B5">
        <w:rPr>
          <w:rFonts w:asciiTheme="minorBidi" w:eastAsiaTheme="majorEastAsia" w:hAnsiTheme="minorBidi"/>
        </w:rPr>
        <w:t xml:space="preserve"> so</w:t>
      </w:r>
      <w:r w:rsidR="000D075D" w:rsidRPr="00991328">
        <w:rPr>
          <w:rFonts w:asciiTheme="minorBidi" w:eastAsiaTheme="majorEastAsia" w:hAnsiTheme="minorBidi"/>
        </w:rPr>
        <w:t xml:space="preserve"> that Torah and faith can penetrate their hearts.</w:t>
      </w:r>
    </w:p>
    <w:p w14:paraId="4CA70DDE" w14:textId="3FCBD158" w:rsidR="000D075D" w:rsidRPr="00991328" w:rsidRDefault="000D075D" w:rsidP="00991328">
      <w:pPr>
        <w:widowControl w:val="0"/>
        <w:bidi w:val="0"/>
        <w:spacing w:line="240" w:lineRule="auto"/>
        <w:jc w:val="both"/>
        <w:rPr>
          <w:rFonts w:asciiTheme="minorBidi" w:eastAsiaTheme="majorEastAsia" w:hAnsiTheme="minorBidi"/>
        </w:rPr>
      </w:pPr>
    </w:p>
    <w:p w14:paraId="092AF2B1" w14:textId="5CABC390" w:rsidR="000D075D" w:rsidRDefault="000D075D"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On the basis of the above teachings by R. Nachman and R. Natan, Rav Dov connects the act of stealing in our story with the </w:t>
      </w:r>
      <w:r w:rsidR="003B0664">
        <w:rPr>
          <w:rFonts w:asciiTheme="minorBidi" w:eastAsiaTheme="majorEastAsia" w:hAnsiTheme="minorBidi"/>
        </w:rPr>
        <w:t>notions</w:t>
      </w:r>
      <w:r w:rsidR="003B0664" w:rsidRPr="00991328">
        <w:rPr>
          <w:rFonts w:asciiTheme="minorBidi" w:eastAsiaTheme="majorEastAsia" w:hAnsiTheme="minorBidi"/>
        </w:rPr>
        <w:t xml:space="preserve"> </w:t>
      </w:r>
      <w:r w:rsidRPr="00991328">
        <w:rPr>
          <w:rFonts w:asciiTheme="minorBidi" w:eastAsiaTheme="majorEastAsia" w:hAnsiTheme="minorBidi"/>
        </w:rPr>
        <w:t>of concealment, secrecy, and “</w:t>
      </w:r>
      <w:r w:rsidR="00D251CB" w:rsidRPr="00991328">
        <w:rPr>
          <w:rFonts w:asciiTheme="minorBidi" w:eastAsiaTheme="majorEastAsia" w:hAnsiTheme="minorBidi"/>
        </w:rPr>
        <w:t>clothing</w:t>
      </w:r>
      <w:r w:rsidR="003B0664">
        <w:rPr>
          <w:rFonts w:asciiTheme="minorBidi" w:eastAsiaTheme="majorEastAsia" w:hAnsiTheme="minorBidi"/>
        </w:rPr>
        <w:t>.</w:t>
      </w:r>
      <w:r w:rsidRPr="00991328">
        <w:rPr>
          <w:rFonts w:asciiTheme="minorBidi" w:eastAsiaTheme="majorEastAsia" w:hAnsiTheme="minorBidi"/>
        </w:rPr>
        <w:t xml:space="preserve">” The </w:t>
      </w:r>
      <w:r w:rsidR="00991328" w:rsidRPr="00F663E3">
        <w:rPr>
          <w:rFonts w:asciiTheme="minorBidi" w:eastAsiaTheme="majorEastAsia" w:hAnsiTheme="minorBidi"/>
          <w:i/>
          <w:iCs/>
        </w:rPr>
        <w:t>tzaddik</w:t>
      </w:r>
      <w:r w:rsidRPr="00F663E3">
        <w:rPr>
          <w:rFonts w:asciiTheme="minorBidi" w:eastAsiaTheme="majorEastAsia" w:hAnsiTheme="minorBidi"/>
          <w:i/>
          <w:iCs/>
        </w:rPr>
        <w:t>im</w:t>
      </w:r>
      <w:r w:rsidRPr="00991328">
        <w:rPr>
          <w:rFonts w:asciiTheme="minorBidi" w:eastAsiaTheme="majorEastAsia" w:hAnsiTheme="minorBidi"/>
        </w:rPr>
        <w:t xml:space="preserve"> study the methods of the Ba’al Davar, who acts with cunning and “theft</w:t>
      </w:r>
      <w:r w:rsidR="003021A4">
        <w:rPr>
          <w:rFonts w:asciiTheme="minorBidi" w:eastAsiaTheme="majorEastAsia" w:hAnsiTheme="minorBidi"/>
        </w:rPr>
        <w:t>.</w:t>
      </w:r>
      <w:r w:rsidRPr="00991328">
        <w:rPr>
          <w:rFonts w:asciiTheme="minorBidi" w:eastAsiaTheme="majorEastAsia" w:hAnsiTheme="minorBidi"/>
        </w:rPr>
        <w:t xml:space="preserve">” The legitimacy for </w:t>
      </w:r>
      <w:r w:rsidR="00D251CB" w:rsidRPr="00991328">
        <w:rPr>
          <w:rFonts w:asciiTheme="minorBidi" w:eastAsiaTheme="majorEastAsia" w:hAnsiTheme="minorBidi"/>
        </w:rPr>
        <w:t xml:space="preserve">their use of </w:t>
      </w:r>
      <w:r w:rsidRPr="00991328">
        <w:rPr>
          <w:rFonts w:asciiTheme="minorBidi" w:eastAsiaTheme="majorEastAsia" w:hAnsiTheme="minorBidi"/>
        </w:rPr>
        <w:t xml:space="preserve">this manner of operation is the fact that, in essence, what the </w:t>
      </w:r>
      <w:r w:rsidR="007C6054" w:rsidRPr="007C6054">
        <w:rPr>
          <w:rFonts w:asciiTheme="minorBidi" w:eastAsiaTheme="majorEastAsia" w:hAnsiTheme="minorBidi"/>
          <w:i/>
          <w:iCs/>
        </w:rPr>
        <w:t xml:space="preserve">Ba’al Davar </w:t>
      </w:r>
      <w:r w:rsidRPr="00991328">
        <w:rPr>
          <w:rFonts w:asciiTheme="minorBidi" w:eastAsiaTheme="majorEastAsia" w:hAnsiTheme="minorBidi"/>
        </w:rPr>
        <w:t xml:space="preserve">does also has a positive root, but it is perverted and used in a negative way. The idea that even the actions of the </w:t>
      </w:r>
      <w:r w:rsidR="007C6054" w:rsidRPr="007C6054">
        <w:rPr>
          <w:rFonts w:asciiTheme="minorBidi" w:eastAsiaTheme="majorEastAsia" w:hAnsiTheme="minorBidi"/>
          <w:i/>
          <w:iCs/>
        </w:rPr>
        <w:t xml:space="preserve">Ba’al Davar </w:t>
      </w:r>
      <w:r w:rsidRPr="00991328">
        <w:rPr>
          <w:rFonts w:asciiTheme="minorBidi" w:eastAsiaTheme="majorEastAsia" w:hAnsiTheme="minorBidi"/>
        </w:rPr>
        <w:t xml:space="preserve">in the world have a positive root arises from </w:t>
      </w:r>
      <w:r w:rsidR="00704A73">
        <w:rPr>
          <w:rFonts w:asciiTheme="minorBidi" w:eastAsiaTheme="majorEastAsia" w:hAnsiTheme="minorBidi"/>
        </w:rPr>
        <w:t>a</w:t>
      </w:r>
      <w:r w:rsidR="00704A73" w:rsidRPr="00991328">
        <w:rPr>
          <w:rFonts w:asciiTheme="minorBidi" w:eastAsiaTheme="majorEastAsia" w:hAnsiTheme="minorBidi"/>
        </w:rPr>
        <w:t xml:space="preserve"> </w:t>
      </w:r>
      <w:r w:rsidRPr="00991328">
        <w:rPr>
          <w:rFonts w:asciiTheme="minorBidi" w:eastAsiaTheme="majorEastAsia" w:hAnsiTheme="minorBidi"/>
        </w:rPr>
        <w:t xml:space="preserve">concept that is fundamental to </w:t>
      </w:r>
      <w:r w:rsidRPr="00991328">
        <w:rPr>
          <w:rFonts w:asciiTheme="minorBidi" w:eastAsiaTheme="majorEastAsia" w:hAnsiTheme="minorBidi"/>
          <w:i/>
          <w:iCs/>
        </w:rPr>
        <w:t>Chasidut</w:t>
      </w:r>
      <w:r w:rsidRPr="00991328">
        <w:rPr>
          <w:rFonts w:asciiTheme="minorBidi" w:eastAsiaTheme="majorEastAsia" w:hAnsiTheme="minorBidi"/>
        </w:rPr>
        <w:t xml:space="preserve"> in general, and to R. Nachman’s teachings in particular</w:t>
      </w:r>
      <w:r w:rsidR="00704A73">
        <w:rPr>
          <w:rFonts w:asciiTheme="minorBidi" w:eastAsiaTheme="majorEastAsia" w:hAnsiTheme="minorBidi"/>
        </w:rPr>
        <w:t xml:space="preserve"> –</w:t>
      </w:r>
      <w:r w:rsidRPr="00991328">
        <w:rPr>
          <w:rFonts w:asciiTheme="minorBidi" w:eastAsiaTheme="majorEastAsia" w:hAnsiTheme="minorBidi"/>
        </w:rPr>
        <w:t xml:space="preserve"> that “there is no place that is devoid of Him</w:t>
      </w:r>
      <w:r w:rsidR="00991328">
        <w:rPr>
          <w:rFonts w:asciiTheme="minorBidi" w:eastAsiaTheme="majorEastAsia" w:hAnsiTheme="minorBidi"/>
        </w:rPr>
        <w:t xml:space="preserve">,” </w:t>
      </w:r>
      <w:r w:rsidRPr="00991328">
        <w:rPr>
          <w:rFonts w:asciiTheme="minorBidi" w:eastAsiaTheme="majorEastAsia" w:hAnsiTheme="minorBidi"/>
        </w:rPr>
        <w:t xml:space="preserve">but God’s Divinity is often concealed behind multiple screens, as we learn from the teaching of R. Wolf cited in the previous </w:t>
      </w:r>
      <w:r w:rsidRPr="00F663E3">
        <w:rPr>
          <w:rFonts w:asciiTheme="minorBidi" w:eastAsiaTheme="majorEastAsia" w:hAnsiTheme="minorBidi"/>
          <w:i/>
          <w:iCs/>
        </w:rPr>
        <w:t>shiur</w:t>
      </w:r>
      <w:r w:rsidRPr="00991328">
        <w:rPr>
          <w:rFonts w:asciiTheme="minorBidi" w:eastAsiaTheme="majorEastAsia" w:hAnsiTheme="minorBidi"/>
        </w:rPr>
        <w:t>. This concealment of Divinity, which was necessary in order for the world to be created, is the prototype of all acts of concealment, as R. Natan goes on to explain in his elaboration of R. Nachman</w:t>
      </w:r>
      <w:r w:rsidR="000B3713">
        <w:rPr>
          <w:rFonts w:asciiTheme="minorBidi" w:eastAsiaTheme="majorEastAsia" w:hAnsiTheme="minorBidi"/>
        </w:rPr>
        <w:t>’</w:t>
      </w:r>
      <w:r w:rsidRPr="00991328">
        <w:rPr>
          <w:rFonts w:asciiTheme="minorBidi" w:eastAsiaTheme="majorEastAsia" w:hAnsiTheme="minorBidi"/>
        </w:rPr>
        <w:t>s teaching:</w:t>
      </w:r>
    </w:p>
    <w:p w14:paraId="1F31814A" w14:textId="77777777" w:rsidR="00991328" w:rsidRPr="00991328" w:rsidRDefault="00991328" w:rsidP="00991328">
      <w:pPr>
        <w:widowControl w:val="0"/>
        <w:bidi w:val="0"/>
        <w:spacing w:line="240" w:lineRule="auto"/>
        <w:ind w:firstLine="720"/>
        <w:jc w:val="both"/>
        <w:rPr>
          <w:rFonts w:asciiTheme="minorBidi" w:eastAsiaTheme="majorEastAsia" w:hAnsiTheme="minorBidi"/>
        </w:rPr>
      </w:pPr>
    </w:p>
    <w:p w14:paraId="42BD94C5" w14:textId="11854069" w:rsidR="000D075D" w:rsidRPr="00991328" w:rsidRDefault="000D075D" w:rsidP="00991328">
      <w:pPr>
        <w:widowControl w:val="0"/>
        <w:bidi w:val="0"/>
        <w:spacing w:line="240" w:lineRule="auto"/>
        <w:ind w:left="720"/>
        <w:jc w:val="both"/>
        <w:rPr>
          <w:rFonts w:asciiTheme="minorBidi" w:eastAsiaTheme="majorEastAsia" w:hAnsiTheme="minorBidi"/>
        </w:rPr>
      </w:pPr>
      <w:r w:rsidRPr="00991328">
        <w:rPr>
          <w:rFonts w:asciiTheme="minorBidi" w:eastAsiaTheme="majorEastAsia" w:hAnsiTheme="minorBidi"/>
        </w:rPr>
        <w:t xml:space="preserve">For a thief comes in </w:t>
      </w:r>
      <w:r w:rsidR="00344CB4" w:rsidRPr="00991328">
        <w:rPr>
          <w:rFonts w:asciiTheme="minorBidi" w:eastAsiaTheme="majorEastAsia" w:hAnsiTheme="minorBidi"/>
        </w:rPr>
        <w:t xml:space="preserve">concealment and wraps, with cunning and great deception. And his root is from the Ba’al Davar, who is the great thief that comes to a person with “theft” and deception, as it is written, </w:t>
      </w:r>
      <w:r w:rsidR="002905C1">
        <w:rPr>
          <w:rFonts w:asciiTheme="minorBidi" w:eastAsiaTheme="majorEastAsia" w:hAnsiTheme="minorBidi"/>
        </w:rPr>
        <w:t>“</w:t>
      </w:r>
      <w:r w:rsidR="00344CB4" w:rsidRPr="00991328">
        <w:rPr>
          <w:rFonts w:asciiTheme="minorBidi" w:eastAsiaTheme="majorEastAsia" w:hAnsiTheme="minorBidi"/>
        </w:rPr>
        <w:t>He lies in wait in a secret place…</w:t>
      </w:r>
      <w:r w:rsidR="002905C1">
        <w:rPr>
          <w:rFonts w:asciiTheme="minorBidi" w:eastAsiaTheme="majorEastAsia" w:hAnsiTheme="minorBidi"/>
        </w:rPr>
        <w:t>”</w:t>
      </w:r>
      <w:r w:rsidR="00344CB4" w:rsidRPr="00991328">
        <w:rPr>
          <w:rFonts w:asciiTheme="minorBidi" w:eastAsiaTheme="majorEastAsia" w:hAnsiTheme="minorBidi"/>
        </w:rPr>
        <w:t xml:space="preserve"> (</w:t>
      </w:r>
      <w:r w:rsidR="00344CB4" w:rsidRPr="00F663E3">
        <w:rPr>
          <w:rFonts w:asciiTheme="minorBidi" w:eastAsiaTheme="majorEastAsia" w:hAnsiTheme="minorBidi"/>
          <w:i/>
          <w:iCs/>
        </w:rPr>
        <w:t>Tehillim</w:t>
      </w:r>
      <w:r w:rsidR="00344CB4" w:rsidRPr="00991328">
        <w:rPr>
          <w:rFonts w:asciiTheme="minorBidi" w:eastAsiaTheme="majorEastAsia" w:hAnsiTheme="minorBidi"/>
        </w:rPr>
        <w:t xml:space="preserve"> 10:9), and as explained above in the preceding </w:t>
      </w:r>
      <w:r w:rsidR="00344CB4" w:rsidRPr="00F663E3">
        <w:rPr>
          <w:rFonts w:asciiTheme="minorBidi" w:eastAsiaTheme="majorEastAsia" w:hAnsiTheme="minorBidi"/>
          <w:i/>
          <w:iCs/>
        </w:rPr>
        <w:t>halakhot</w:t>
      </w:r>
      <w:r w:rsidR="00344CB4" w:rsidRPr="00991328">
        <w:rPr>
          <w:rFonts w:asciiTheme="minorBidi" w:eastAsiaTheme="majorEastAsia" w:hAnsiTheme="minorBidi"/>
        </w:rPr>
        <w:t xml:space="preserve">. And the root of the </w:t>
      </w:r>
      <w:r w:rsidR="007C6054" w:rsidRPr="007C6054">
        <w:rPr>
          <w:rFonts w:asciiTheme="minorBidi" w:eastAsiaTheme="majorEastAsia" w:hAnsiTheme="minorBidi"/>
          <w:i/>
          <w:iCs/>
        </w:rPr>
        <w:t xml:space="preserve">Ba’al Davar </w:t>
      </w:r>
      <w:r w:rsidR="00344CB4" w:rsidRPr="00991328">
        <w:rPr>
          <w:rFonts w:asciiTheme="minorBidi" w:eastAsiaTheme="majorEastAsia" w:hAnsiTheme="minorBidi"/>
        </w:rPr>
        <w:t>and the “other side” is from the primal “</w:t>
      </w:r>
      <w:r w:rsidR="00344CB4" w:rsidRPr="00991328">
        <w:rPr>
          <w:rFonts w:asciiTheme="minorBidi" w:eastAsiaTheme="majorEastAsia" w:hAnsiTheme="minorBidi"/>
          <w:i/>
          <w:iCs/>
        </w:rPr>
        <w:t>tzimtzum</w:t>
      </w:r>
      <w:r w:rsidR="00344CB4" w:rsidRPr="00991328">
        <w:rPr>
          <w:rFonts w:asciiTheme="minorBidi" w:eastAsiaTheme="majorEastAsia" w:hAnsiTheme="minorBidi"/>
        </w:rPr>
        <w:t>” [contraction] of the empty space, where the blessed God covered up and concealed the light of His wisdom, as it were, for the sake of [man’s] free choice. And this covering up and concealment is a kind of “theft</w:t>
      </w:r>
      <w:r w:rsidR="00991328">
        <w:rPr>
          <w:rFonts w:asciiTheme="minorBidi" w:eastAsiaTheme="majorEastAsia" w:hAnsiTheme="minorBidi"/>
        </w:rPr>
        <w:t xml:space="preserve">,” </w:t>
      </w:r>
      <w:r w:rsidR="00344CB4" w:rsidRPr="00991328">
        <w:rPr>
          <w:rFonts w:asciiTheme="minorBidi" w:eastAsiaTheme="majorEastAsia" w:hAnsiTheme="minorBidi"/>
        </w:rPr>
        <w:t>for in truth</w:t>
      </w:r>
      <w:r w:rsidR="00C11F80">
        <w:rPr>
          <w:rFonts w:asciiTheme="minorBidi" w:eastAsiaTheme="majorEastAsia" w:hAnsiTheme="minorBidi"/>
        </w:rPr>
        <w:t>,</w:t>
      </w:r>
      <w:r w:rsidR="00344CB4" w:rsidRPr="00991328">
        <w:rPr>
          <w:rFonts w:asciiTheme="minorBidi" w:eastAsiaTheme="majorEastAsia" w:hAnsiTheme="minorBidi"/>
        </w:rPr>
        <w:t xml:space="preserve"> God is actually there; He is simply covering and concealing Himself, as it were, </w:t>
      </w:r>
      <w:r w:rsidR="000E58A2" w:rsidRPr="00991328">
        <w:rPr>
          <w:rFonts w:asciiTheme="minorBidi" w:eastAsiaTheme="majorEastAsia" w:hAnsiTheme="minorBidi"/>
        </w:rPr>
        <w:t>for the sake of the test [of faith] and free choice, reflecting the verse (</w:t>
      </w:r>
      <w:r w:rsidR="00C11F80" w:rsidRPr="00991328">
        <w:rPr>
          <w:rFonts w:asciiTheme="minorBidi" w:eastAsiaTheme="majorEastAsia" w:hAnsiTheme="minorBidi"/>
          <w:i/>
          <w:iCs/>
        </w:rPr>
        <w:t>Y</w:t>
      </w:r>
      <w:r w:rsidR="00C11F80">
        <w:rPr>
          <w:rFonts w:asciiTheme="minorBidi" w:eastAsiaTheme="majorEastAsia" w:hAnsiTheme="minorBidi"/>
          <w:i/>
          <w:iCs/>
        </w:rPr>
        <w:t>e</w:t>
      </w:r>
      <w:r w:rsidR="00C11F80" w:rsidRPr="00991328">
        <w:rPr>
          <w:rFonts w:asciiTheme="minorBidi" w:eastAsiaTheme="majorEastAsia" w:hAnsiTheme="minorBidi"/>
          <w:i/>
          <w:iCs/>
        </w:rPr>
        <w:t>shayahu</w:t>
      </w:r>
      <w:r w:rsidR="00C11F80" w:rsidRPr="00991328">
        <w:rPr>
          <w:rFonts w:asciiTheme="minorBidi" w:eastAsiaTheme="majorEastAsia" w:hAnsiTheme="minorBidi"/>
        </w:rPr>
        <w:t xml:space="preserve"> </w:t>
      </w:r>
      <w:r w:rsidR="000E58A2" w:rsidRPr="00991328">
        <w:rPr>
          <w:rFonts w:asciiTheme="minorBidi" w:eastAsiaTheme="majorEastAsia" w:hAnsiTheme="minorBidi"/>
        </w:rPr>
        <w:t xml:space="preserve">45:15), “You are a God </w:t>
      </w:r>
      <w:r w:rsidR="003C20F6">
        <w:rPr>
          <w:rFonts w:asciiTheme="minorBidi" w:eastAsiaTheme="majorEastAsia" w:hAnsiTheme="minorBidi"/>
        </w:rPr>
        <w:t>w</w:t>
      </w:r>
      <w:r w:rsidR="003C20F6" w:rsidRPr="00991328">
        <w:rPr>
          <w:rFonts w:asciiTheme="minorBidi" w:eastAsiaTheme="majorEastAsia" w:hAnsiTheme="minorBidi"/>
        </w:rPr>
        <w:t xml:space="preserve">ho </w:t>
      </w:r>
      <w:r w:rsidR="000E58A2" w:rsidRPr="00991328">
        <w:rPr>
          <w:rFonts w:asciiTheme="minorBidi" w:eastAsiaTheme="majorEastAsia" w:hAnsiTheme="minorBidi"/>
        </w:rPr>
        <w:t>conceals Himself</w:t>
      </w:r>
      <w:r w:rsidR="00991328">
        <w:rPr>
          <w:rFonts w:asciiTheme="minorBidi" w:eastAsiaTheme="majorEastAsia" w:hAnsiTheme="minorBidi"/>
        </w:rPr>
        <w:t xml:space="preserve">,” </w:t>
      </w:r>
      <w:r w:rsidR="000E58A2" w:rsidRPr="00991328">
        <w:rPr>
          <w:rFonts w:asciiTheme="minorBidi" w:eastAsiaTheme="majorEastAsia" w:hAnsiTheme="minorBidi"/>
        </w:rPr>
        <w:t>and the verse, “I shall surely hide My</w:t>
      </w:r>
      <w:r w:rsidR="000E58A2" w:rsidRPr="00991328">
        <w:rPr>
          <w:rFonts w:asciiTheme="minorBidi" w:eastAsiaTheme="majorEastAsia" w:hAnsiTheme="minorBidi"/>
          <w:rtl/>
        </w:rPr>
        <w:t xml:space="preserve"> </w:t>
      </w:r>
      <w:r w:rsidR="000E58A2" w:rsidRPr="00991328">
        <w:rPr>
          <w:rFonts w:asciiTheme="minorBidi" w:eastAsiaTheme="majorEastAsia" w:hAnsiTheme="minorBidi"/>
        </w:rPr>
        <w:t>face…” (</w:t>
      </w:r>
      <w:r w:rsidR="000E58A2" w:rsidRPr="00991328">
        <w:rPr>
          <w:rFonts w:asciiTheme="minorBidi" w:eastAsiaTheme="majorEastAsia" w:hAnsiTheme="minorBidi"/>
          <w:i/>
          <w:iCs/>
        </w:rPr>
        <w:t>Devarim</w:t>
      </w:r>
      <w:r w:rsidR="000E58A2" w:rsidRPr="00991328">
        <w:rPr>
          <w:rFonts w:asciiTheme="minorBidi" w:eastAsiaTheme="majorEastAsia" w:hAnsiTheme="minorBidi"/>
        </w:rPr>
        <w:t xml:space="preserve"> 31:18).</w:t>
      </w:r>
      <w:r w:rsidR="000B3713">
        <w:rPr>
          <w:rFonts w:asciiTheme="minorBidi" w:eastAsiaTheme="majorEastAsia" w:hAnsiTheme="minorBidi"/>
        </w:rPr>
        <w:t xml:space="preserve"> </w:t>
      </w:r>
      <w:r w:rsidR="000B3713" w:rsidRPr="00991328">
        <w:rPr>
          <w:rFonts w:asciiTheme="minorBidi" w:eastAsiaTheme="majorEastAsia" w:hAnsiTheme="minorBidi"/>
        </w:rPr>
        <w:t>(</w:t>
      </w:r>
      <w:r w:rsidR="000B3713">
        <w:rPr>
          <w:rFonts w:asciiTheme="minorBidi" w:eastAsiaTheme="majorEastAsia" w:hAnsiTheme="minorBidi"/>
        </w:rPr>
        <w:t>I</w:t>
      </w:r>
      <w:r w:rsidR="000B3713" w:rsidRPr="00991328">
        <w:rPr>
          <w:rFonts w:asciiTheme="minorBidi" w:eastAsiaTheme="majorEastAsia" w:hAnsiTheme="minorBidi"/>
        </w:rPr>
        <w:t>bid. 5:10)</w:t>
      </w:r>
    </w:p>
    <w:p w14:paraId="1E1795CF" w14:textId="77777777" w:rsidR="000E58A2" w:rsidRPr="00991328" w:rsidRDefault="000E58A2" w:rsidP="00991328">
      <w:pPr>
        <w:widowControl w:val="0"/>
        <w:bidi w:val="0"/>
        <w:spacing w:line="240" w:lineRule="auto"/>
        <w:jc w:val="both"/>
        <w:rPr>
          <w:rFonts w:asciiTheme="minorBidi" w:eastAsiaTheme="majorEastAsia" w:hAnsiTheme="minorBidi"/>
        </w:rPr>
      </w:pPr>
    </w:p>
    <w:p w14:paraId="1A1EAB09" w14:textId="143327A8" w:rsidR="000D075D" w:rsidRPr="00991328" w:rsidRDefault="00CD4F97"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This is a very radical proposition. R. Natan is suggesting that God’s own act of contraction and concealment is </w:t>
      </w:r>
      <w:r w:rsidR="00012908">
        <w:rPr>
          <w:rFonts w:asciiTheme="minorBidi" w:eastAsiaTheme="majorEastAsia" w:hAnsiTheme="minorBidi"/>
        </w:rPr>
        <w:t xml:space="preserve">itself </w:t>
      </w:r>
      <w:r w:rsidRPr="00991328">
        <w:rPr>
          <w:rFonts w:asciiTheme="minorBidi" w:eastAsiaTheme="majorEastAsia" w:hAnsiTheme="minorBidi"/>
        </w:rPr>
        <w:t>a sort of “stealing” –</w:t>
      </w:r>
      <w:r w:rsidR="001A14CE">
        <w:rPr>
          <w:rFonts w:asciiTheme="minorBidi" w:eastAsiaTheme="majorEastAsia" w:hAnsiTheme="minorBidi"/>
        </w:rPr>
        <w:t xml:space="preserve"> </w:t>
      </w:r>
      <w:r w:rsidRPr="00991328">
        <w:rPr>
          <w:rFonts w:asciiTheme="minorBidi" w:eastAsiaTheme="majorEastAsia" w:hAnsiTheme="minorBidi"/>
        </w:rPr>
        <w:t xml:space="preserve">again, not </w:t>
      </w:r>
      <w:r w:rsidR="00F023E3">
        <w:rPr>
          <w:rFonts w:asciiTheme="minorBidi" w:eastAsiaTheme="majorEastAsia" w:hAnsiTheme="minorBidi"/>
        </w:rPr>
        <w:t>as an inherently</w:t>
      </w:r>
      <w:r w:rsidR="001A14CE" w:rsidRPr="00991328">
        <w:rPr>
          <w:rFonts w:asciiTheme="minorBidi" w:eastAsiaTheme="majorEastAsia" w:hAnsiTheme="minorBidi"/>
        </w:rPr>
        <w:t xml:space="preserve"> </w:t>
      </w:r>
      <w:r w:rsidRPr="00991328">
        <w:rPr>
          <w:rFonts w:asciiTheme="minorBidi" w:eastAsiaTheme="majorEastAsia" w:hAnsiTheme="minorBidi"/>
        </w:rPr>
        <w:t>negative act, but as a manner of acting</w:t>
      </w:r>
      <w:r w:rsidR="00F023E3">
        <w:rPr>
          <w:rFonts w:asciiTheme="minorBidi" w:eastAsiaTheme="majorEastAsia" w:hAnsiTheme="minorBidi"/>
        </w:rPr>
        <w:t xml:space="preserve"> that</w:t>
      </w:r>
      <w:r w:rsidR="00D251CB" w:rsidRPr="00991328">
        <w:rPr>
          <w:rFonts w:asciiTheme="minorBidi" w:eastAsiaTheme="majorEastAsia" w:hAnsiTheme="minorBidi"/>
        </w:rPr>
        <w:t xml:space="preserve"> can be </w:t>
      </w:r>
      <w:r w:rsidR="002A221B">
        <w:rPr>
          <w:rFonts w:asciiTheme="minorBidi" w:eastAsiaTheme="majorEastAsia" w:hAnsiTheme="minorBidi"/>
        </w:rPr>
        <w:t xml:space="preserve">either </w:t>
      </w:r>
      <w:r w:rsidR="00D251CB" w:rsidRPr="00991328">
        <w:rPr>
          <w:rFonts w:asciiTheme="minorBidi" w:eastAsiaTheme="majorEastAsia" w:hAnsiTheme="minorBidi"/>
        </w:rPr>
        <w:t>negative or positive</w:t>
      </w:r>
      <w:r w:rsidR="002A221B">
        <w:rPr>
          <w:rFonts w:asciiTheme="minorBidi" w:eastAsiaTheme="majorEastAsia" w:hAnsiTheme="minorBidi"/>
        </w:rPr>
        <w:t>, depending how it’s used</w:t>
      </w:r>
      <w:r w:rsidRPr="00991328">
        <w:rPr>
          <w:rFonts w:asciiTheme="minorBidi" w:eastAsiaTheme="majorEastAsia" w:hAnsiTheme="minorBidi"/>
        </w:rPr>
        <w:t>.</w:t>
      </w:r>
    </w:p>
    <w:p w14:paraId="7BA98875" w14:textId="31E4E744" w:rsidR="00CD4F97" w:rsidRPr="00991328" w:rsidRDefault="00CD4F97" w:rsidP="00991328">
      <w:pPr>
        <w:widowControl w:val="0"/>
        <w:bidi w:val="0"/>
        <w:spacing w:line="240" w:lineRule="auto"/>
        <w:jc w:val="both"/>
        <w:rPr>
          <w:rFonts w:asciiTheme="minorBidi" w:eastAsiaTheme="majorEastAsia" w:hAnsiTheme="minorBidi"/>
        </w:rPr>
      </w:pPr>
    </w:p>
    <w:p w14:paraId="3588F1CC" w14:textId="450738F9" w:rsidR="00CD4F97" w:rsidRPr="00991328" w:rsidRDefault="00CD4F97"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We might borrow this idea and apply it to the astrologer’s forecast. </w:t>
      </w:r>
      <w:r w:rsidR="00B80DB4" w:rsidRPr="00991328">
        <w:rPr>
          <w:rFonts w:asciiTheme="minorBidi" w:eastAsiaTheme="majorEastAsia" w:hAnsiTheme="minorBidi"/>
        </w:rPr>
        <w:t xml:space="preserve">By the end of the story, we discover that the astrologer is the </w:t>
      </w:r>
      <w:r w:rsidR="007C6054" w:rsidRPr="007C6054">
        <w:rPr>
          <w:rFonts w:asciiTheme="minorBidi" w:eastAsiaTheme="majorEastAsia" w:hAnsiTheme="minorBidi"/>
          <w:i/>
          <w:iCs/>
        </w:rPr>
        <w:t xml:space="preserve">Ba’al Davar </w:t>
      </w:r>
      <w:r w:rsidR="00B80DB4" w:rsidRPr="00991328">
        <w:rPr>
          <w:rFonts w:asciiTheme="minorBidi" w:eastAsiaTheme="majorEastAsia" w:hAnsiTheme="minorBidi"/>
        </w:rPr>
        <w:t xml:space="preserve">himself, and this connects with R. Natan’s teaching about him, above. The </w:t>
      </w:r>
      <w:r w:rsidR="007C6054" w:rsidRPr="007C6054">
        <w:rPr>
          <w:rFonts w:asciiTheme="minorBidi" w:eastAsiaTheme="majorEastAsia" w:hAnsiTheme="minorBidi"/>
          <w:i/>
          <w:iCs/>
        </w:rPr>
        <w:t xml:space="preserve">Ba’al Davar </w:t>
      </w:r>
      <w:r w:rsidR="00B80DB4" w:rsidRPr="00991328">
        <w:rPr>
          <w:rFonts w:asciiTheme="minorBidi" w:eastAsiaTheme="majorEastAsia" w:hAnsiTheme="minorBidi"/>
        </w:rPr>
        <w:t xml:space="preserve">himself points the man in the direction of actual, physical stealing. But had the hero of the story understood in </w:t>
      </w:r>
      <w:r w:rsidR="00D251CB" w:rsidRPr="00991328">
        <w:rPr>
          <w:rFonts w:asciiTheme="minorBidi" w:eastAsiaTheme="majorEastAsia" w:hAnsiTheme="minorBidi"/>
        </w:rPr>
        <w:t>depth the spiritual potential of</w:t>
      </w:r>
      <w:r w:rsidR="00B80DB4" w:rsidRPr="00991328">
        <w:rPr>
          <w:rFonts w:asciiTheme="minorBidi" w:eastAsiaTheme="majorEastAsia" w:hAnsiTheme="minorBidi"/>
        </w:rPr>
        <w:t xml:space="preserve"> the words of th</w:t>
      </w:r>
      <w:r w:rsidR="00D251CB" w:rsidRPr="00991328">
        <w:rPr>
          <w:rFonts w:asciiTheme="minorBidi" w:eastAsiaTheme="majorEastAsia" w:hAnsiTheme="minorBidi"/>
        </w:rPr>
        <w:t>e Ba’al Davar, he</w:t>
      </w:r>
      <w:r w:rsidR="00B80DB4" w:rsidRPr="00991328">
        <w:rPr>
          <w:rFonts w:asciiTheme="minorBidi" w:eastAsiaTheme="majorEastAsia" w:hAnsiTheme="minorBidi"/>
        </w:rPr>
        <w:t xml:space="preserve"> could have used the power of concealment as the </w:t>
      </w:r>
      <w:r w:rsidR="00991328" w:rsidRPr="00F663E3">
        <w:rPr>
          <w:rFonts w:asciiTheme="minorBidi" w:eastAsiaTheme="majorEastAsia" w:hAnsiTheme="minorBidi"/>
          <w:i/>
          <w:iCs/>
        </w:rPr>
        <w:t>tzaddik</w:t>
      </w:r>
      <w:r w:rsidR="00B80DB4" w:rsidRPr="00F663E3">
        <w:rPr>
          <w:rFonts w:asciiTheme="minorBidi" w:eastAsiaTheme="majorEastAsia" w:hAnsiTheme="minorBidi"/>
          <w:i/>
          <w:iCs/>
        </w:rPr>
        <w:t>im</w:t>
      </w:r>
      <w:r w:rsidR="00B80DB4" w:rsidRPr="00991328">
        <w:rPr>
          <w:rFonts w:asciiTheme="minorBidi" w:eastAsiaTheme="majorEastAsia" w:hAnsiTheme="minorBidi"/>
        </w:rPr>
        <w:t xml:space="preserve"> do, rather than sim</w:t>
      </w:r>
      <w:r w:rsidR="00D251CB" w:rsidRPr="00991328">
        <w:rPr>
          <w:rFonts w:asciiTheme="minorBidi" w:eastAsiaTheme="majorEastAsia" w:hAnsiTheme="minorBidi"/>
        </w:rPr>
        <w:t xml:space="preserve">ply sitting in the </w:t>
      </w:r>
      <w:r w:rsidR="00D251CB" w:rsidRPr="00991328">
        <w:rPr>
          <w:rFonts w:asciiTheme="minorBidi" w:eastAsiaTheme="majorEastAsia" w:hAnsiTheme="minorBidi"/>
          <w:i/>
          <w:iCs/>
        </w:rPr>
        <w:t>beit midrash</w:t>
      </w:r>
      <w:r w:rsidR="00D251CB" w:rsidRPr="00991328">
        <w:rPr>
          <w:rFonts w:asciiTheme="minorBidi" w:eastAsiaTheme="majorEastAsia" w:hAnsiTheme="minorBidi"/>
        </w:rPr>
        <w:t xml:space="preserve">. Thus he </w:t>
      </w:r>
      <w:r w:rsidR="00D251CB" w:rsidRPr="00991328">
        <w:rPr>
          <w:rFonts w:asciiTheme="minorBidi" w:eastAsiaTheme="majorEastAsia" w:hAnsiTheme="minorBidi"/>
        </w:rPr>
        <w:lastRenderedPageBreak/>
        <w:t xml:space="preserve">could have realized his “fate” without being </w:t>
      </w:r>
      <w:r w:rsidR="00B80DB4" w:rsidRPr="00991328">
        <w:rPr>
          <w:rFonts w:asciiTheme="minorBidi" w:eastAsiaTheme="majorEastAsia" w:hAnsiTheme="minorBidi"/>
        </w:rPr>
        <w:t>a thief led to the gallows.</w:t>
      </w:r>
    </w:p>
    <w:p w14:paraId="5675DE7D" w14:textId="02E55866" w:rsidR="00B80DB4" w:rsidRPr="00991328" w:rsidRDefault="00B80DB4" w:rsidP="00991328">
      <w:pPr>
        <w:widowControl w:val="0"/>
        <w:bidi w:val="0"/>
        <w:spacing w:line="240" w:lineRule="auto"/>
        <w:jc w:val="both"/>
        <w:rPr>
          <w:rFonts w:asciiTheme="minorBidi" w:eastAsiaTheme="majorEastAsia" w:hAnsiTheme="minorBidi"/>
        </w:rPr>
      </w:pPr>
    </w:p>
    <w:p w14:paraId="337D059D" w14:textId="619AE14F" w:rsidR="00B80DB4" w:rsidRPr="00991328" w:rsidRDefault="00B80DB4"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I wish to add another point that Rav Dov makes with regard to this idea. </w:t>
      </w:r>
      <w:r w:rsidR="00D251CB" w:rsidRPr="00991328">
        <w:rPr>
          <w:rFonts w:asciiTheme="minorBidi" w:eastAsiaTheme="majorEastAsia" w:hAnsiTheme="minorBidi"/>
        </w:rPr>
        <w:t>T</w:t>
      </w:r>
      <w:r w:rsidRPr="00991328">
        <w:rPr>
          <w:rFonts w:asciiTheme="minorBidi" w:eastAsiaTheme="majorEastAsia" w:hAnsiTheme="minorBidi"/>
        </w:rPr>
        <w:t>he decision of the pauper-thief to accede to the king’s request that he reveal himself and his story is shown</w:t>
      </w:r>
      <w:r w:rsidR="00D251CB" w:rsidRPr="00991328">
        <w:rPr>
          <w:rFonts w:asciiTheme="minorBidi" w:eastAsiaTheme="majorEastAsia" w:hAnsiTheme="minorBidi"/>
        </w:rPr>
        <w:t>, surprisingly enough,</w:t>
      </w:r>
      <w:r w:rsidRPr="00991328">
        <w:rPr>
          <w:rFonts w:asciiTheme="minorBidi" w:eastAsiaTheme="majorEastAsia" w:hAnsiTheme="minorBidi"/>
        </w:rPr>
        <w:t xml:space="preserve"> to be another critical mistake. Admittedly, the king promises that no harm will come to the person who </w:t>
      </w:r>
      <w:r w:rsidR="001904EF" w:rsidRPr="00991328">
        <w:rPr>
          <w:rFonts w:asciiTheme="minorBidi" w:eastAsiaTheme="majorEastAsia" w:hAnsiTheme="minorBidi"/>
        </w:rPr>
        <w:t xml:space="preserve">presents himself as the thief and confesses, and this is indeed his intention. But the king – metaphorically representing, as always, the King of the universe – does not rule the world directly, openly, </w:t>
      </w:r>
      <w:r w:rsidR="00350706">
        <w:rPr>
          <w:rFonts w:asciiTheme="minorBidi" w:eastAsiaTheme="majorEastAsia" w:hAnsiTheme="minorBidi"/>
        </w:rPr>
        <w:t>or</w:t>
      </w:r>
      <w:r w:rsidR="00350706" w:rsidRPr="00991328">
        <w:rPr>
          <w:rFonts w:asciiTheme="minorBidi" w:eastAsiaTheme="majorEastAsia" w:hAnsiTheme="minorBidi"/>
        </w:rPr>
        <w:t xml:space="preserve"> </w:t>
      </w:r>
      <w:r w:rsidR="00350706">
        <w:rPr>
          <w:rFonts w:asciiTheme="minorBidi" w:eastAsiaTheme="majorEastAsia" w:hAnsiTheme="minorBidi"/>
        </w:rPr>
        <w:t>alone</w:t>
      </w:r>
      <w:r w:rsidR="001904EF" w:rsidRPr="00991328">
        <w:rPr>
          <w:rFonts w:asciiTheme="minorBidi" w:eastAsiaTheme="majorEastAsia" w:hAnsiTheme="minorBidi"/>
        </w:rPr>
        <w:t>. God “contracted” Himself, as it were, in order to create the world, so that man would have free choice. One of the ramifications of this contraction is that God operates in the world in a concealed manner, via a mechanism of agents and of</w:t>
      </w:r>
      <w:r w:rsidR="00D251CB" w:rsidRPr="00991328">
        <w:rPr>
          <w:rFonts w:asciiTheme="minorBidi" w:eastAsiaTheme="majorEastAsia" w:hAnsiTheme="minorBidi"/>
        </w:rPr>
        <w:t xml:space="preserve"> “din” (justice, boundaries)</w:t>
      </w:r>
      <w:r w:rsidR="001904EF" w:rsidRPr="00991328">
        <w:rPr>
          <w:rFonts w:asciiTheme="minorBidi" w:eastAsiaTheme="majorEastAsia" w:hAnsiTheme="minorBidi"/>
        </w:rPr>
        <w:t>, just as the king in the story rules his kingdom via his ministers and his courts. It is they who manage the kingdom in practice, not the king himself, who chooses to remain behind the scenes, such that his control is covert. This is a point that the thief does not take into account. In an ideal world, in which God’s Presence is</w:t>
      </w:r>
      <w:r w:rsidR="002137B0">
        <w:rPr>
          <w:rFonts w:asciiTheme="minorBidi" w:eastAsiaTheme="majorEastAsia" w:hAnsiTheme="minorBidi"/>
        </w:rPr>
        <w:t xml:space="preserve"> unveiled</w:t>
      </w:r>
      <w:r w:rsidR="001904EF" w:rsidRPr="00991328">
        <w:rPr>
          <w:rFonts w:asciiTheme="minorBidi" w:eastAsiaTheme="majorEastAsia" w:hAnsiTheme="minorBidi"/>
        </w:rPr>
        <w:t xml:space="preserve">, </w:t>
      </w:r>
      <w:r w:rsidR="009F063E">
        <w:rPr>
          <w:rFonts w:asciiTheme="minorBidi" w:eastAsiaTheme="majorEastAsia" w:hAnsiTheme="minorBidi"/>
        </w:rPr>
        <w:t xml:space="preserve">human </w:t>
      </w:r>
      <w:r w:rsidR="001904EF" w:rsidRPr="00991328">
        <w:rPr>
          <w:rFonts w:asciiTheme="minorBidi" w:eastAsiaTheme="majorEastAsia" w:hAnsiTheme="minorBidi"/>
        </w:rPr>
        <w:t xml:space="preserve">honesty and proper behavior would always bring a </w:t>
      </w:r>
      <w:r w:rsidR="00576C66">
        <w:rPr>
          <w:rFonts w:asciiTheme="minorBidi" w:eastAsiaTheme="majorEastAsia" w:hAnsiTheme="minorBidi"/>
        </w:rPr>
        <w:t>favorable</w:t>
      </w:r>
      <w:r w:rsidR="00576C66" w:rsidRPr="00991328" w:rsidDel="00576C66">
        <w:rPr>
          <w:rFonts w:asciiTheme="minorBidi" w:eastAsiaTheme="majorEastAsia" w:hAnsiTheme="minorBidi"/>
        </w:rPr>
        <w:t xml:space="preserve"> </w:t>
      </w:r>
      <w:r w:rsidR="001904EF" w:rsidRPr="00991328">
        <w:rPr>
          <w:rFonts w:asciiTheme="minorBidi" w:eastAsiaTheme="majorEastAsia" w:hAnsiTheme="minorBidi"/>
        </w:rPr>
        <w:t xml:space="preserve">result. But that ideal world doesn’t exist. What we have is a world of </w:t>
      </w:r>
      <w:r w:rsidR="001904EF" w:rsidRPr="00991328">
        <w:rPr>
          <w:rFonts w:asciiTheme="minorBidi" w:eastAsiaTheme="majorEastAsia" w:hAnsiTheme="minorBidi"/>
          <w:i/>
          <w:iCs/>
        </w:rPr>
        <w:t>tzimtzum</w:t>
      </w:r>
      <w:r w:rsidR="001904EF" w:rsidRPr="00991328">
        <w:rPr>
          <w:rFonts w:asciiTheme="minorBidi" w:eastAsiaTheme="majorEastAsia" w:hAnsiTheme="minorBidi"/>
        </w:rPr>
        <w:t>, concealment, and</w:t>
      </w:r>
      <w:r w:rsidR="00D251CB" w:rsidRPr="00991328">
        <w:rPr>
          <w:rFonts w:asciiTheme="minorBidi" w:eastAsiaTheme="majorEastAsia" w:hAnsiTheme="minorBidi"/>
        </w:rPr>
        <w:t xml:space="preserve"> boundaries</w:t>
      </w:r>
      <w:r w:rsidR="001904EF" w:rsidRPr="00991328">
        <w:rPr>
          <w:rFonts w:asciiTheme="minorBidi" w:eastAsiaTheme="majorEastAsia" w:hAnsiTheme="minorBidi"/>
        </w:rPr>
        <w:t xml:space="preserve">, which – by nature – are sometimes arbitrary. The concealment and justice sometimes lead to pain and suffering, but they </w:t>
      </w:r>
      <w:r w:rsidR="008B053A">
        <w:rPr>
          <w:rFonts w:asciiTheme="minorBidi" w:eastAsiaTheme="majorEastAsia" w:hAnsiTheme="minorBidi"/>
        </w:rPr>
        <w:t>play an important</w:t>
      </w:r>
      <w:r w:rsidR="001904EF" w:rsidRPr="00991328">
        <w:rPr>
          <w:rFonts w:asciiTheme="minorBidi" w:eastAsiaTheme="majorEastAsia" w:hAnsiTheme="minorBidi"/>
        </w:rPr>
        <w:t xml:space="preserve"> role in allowing man to exist, to develop an identity, and to choose. A person </w:t>
      </w:r>
      <w:r w:rsidR="00D44585" w:rsidRPr="00991328">
        <w:rPr>
          <w:rFonts w:asciiTheme="minorBidi" w:eastAsiaTheme="majorEastAsia" w:hAnsiTheme="minorBidi"/>
        </w:rPr>
        <w:t>must</w:t>
      </w:r>
      <w:r w:rsidR="001904EF" w:rsidRPr="00991328">
        <w:rPr>
          <w:rFonts w:asciiTheme="minorBidi" w:eastAsiaTheme="majorEastAsia" w:hAnsiTheme="minorBidi"/>
        </w:rPr>
        <w:t xml:space="preserve"> understand </w:t>
      </w:r>
      <w:r w:rsidR="00D44585">
        <w:rPr>
          <w:rFonts w:asciiTheme="minorBidi" w:eastAsiaTheme="majorEastAsia" w:hAnsiTheme="minorBidi"/>
        </w:rPr>
        <w:t>that t</w:t>
      </w:r>
      <w:r w:rsidR="001904EF" w:rsidRPr="00991328">
        <w:rPr>
          <w:rFonts w:asciiTheme="minorBidi" w:eastAsiaTheme="majorEastAsia" w:hAnsiTheme="minorBidi"/>
        </w:rPr>
        <w:t xml:space="preserve">his </w:t>
      </w:r>
      <w:r w:rsidR="00D44585">
        <w:rPr>
          <w:rFonts w:asciiTheme="minorBidi" w:eastAsiaTheme="majorEastAsia" w:hAnsiTheme="minorBidi"/>
        </w:rPr>
        <w:t>is how the world operates</w:t>
      </w:r>
      <w:r w:rsidR="001904EF" w:rsidRPr="00991328">
        <w:rPr>
          <w:rFonts w:asciiTheme="minorBidi" w:eastAsiaTheme="majorEastAsia" w:hAnsiTheme="minorBidi"/>
        </w:rPr>
        <w:t xml:space="preserve">, and not expect a world in which </w:t>
      </w:r>
      <w:r w:rsidR="00231156" w:rsidRPr="00991328">
        <w:rPr>
          <w:rFonts w:asciiTheme="minorBidi" w:eastAsiaTheme="majorEastAsia" w:hAnsiTheme="minorBidi"/>
        </w:rPr>
        <w:t xml:space="preserve">everything is </w:t>
      </w:r>
      <w:r w:rsidR="00260876" w:rsidRPr="00991328">
        <w:rPr>
          <w:rFonts w:asciiTheme="minorBidi" w:eastAsiaTheme="majorEastAsia" w:hAnsiTheme="minorBidi"/>
        </w:rPr>
        <w:t>overt, God’s Presence is revealed, and goodness prevails exclusively.</w:t>
      </w:r>
    </w:p>
    <w:p w14:paraId="1F44B51A" w14:textId="29E46922" w:rsidR="00260876" w:rsidRPr="00991328" w:rsidRDefault="00260876" w:rsidP="00991328">
      <w:pPr>
        <w:widowControl w:val="0"/>
        <w:bidi w:val="0"/>
        <w:spacing w:line="240" w:lineRule="auto"/>
        <w:jc w:val="both"/>
        <w:rPr>
          <w:rFonts w:asciiTheme="minorBidi" w:eastAsiaTheme="majorEastAsia" w:hAnsiTheme="minorBidi"/>
        </w:rPr>
      </w:pPr>
    </w:p>
    <w:p w14:paraId="3250056E" w14:textId="7394138F" w:rsidR="00AF7B94" w:rsidRPr="00991328" w:rsidRDefault="00260876"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We might propose that the ability to listen to the astrologer and view him as bearing God’s word in the world </w:t>
      </w:r>
      <w:r w:rsidR="00DA531A">
        <w:rPr>
          <w:rFonts w:asciiTheme="minorBidi" w:eastAsiaTheme="majorEastAsia" w:hAnsiTheme="minorBidi"/>
        </w:rPr>
        <w:t>–</w:t>
      </w:r>
      <w:r w:rsidR="00D251CB" w:rsidRPr="00991328">
        <w:rPr>
          <w:rFonts w:asciiTheme="minorBidi" w:eastAsiaTheme="majorEastAsia" w:hAnsiTheme="minorBidi"/>
        </w:rPr>
        <w:t xml:space="preserve"> </w:t>
      </w:r>
      <w:r w:rsidRPr="00991328">
        <w:rPr>
          <w:rFonts w:asciiTheme="minorBidi" w:eastAsiaTheme="majorEastAsia" w:hAnsiTheme="minorBidi"/>
        </w:rPr>
        <w:t>if it is properly deco</w:t>
      </w:r>
      <w:r w:rsidR="00D251CB" w:rsidRPr="00991328">
        <w:rPr>
          <w:rFonts w:asciiTheme="minorBidi" w:eastAsiaTheme="majorEastAsia" w:hAnsiTheme="minorBidi"/>
        </w:rPr>
        <w:t xml:space="preserve">ded and the “shells” discarded </w:t>
      </w:r>
      <w:r w:rsidR="00DA531A">
        <w:rPr>
          <w:rFonts w:asciiTheme="minorBidi" w:eastAsiaTheme="majorEastAsia" w:hAnsiTheme="minorBidi"/>
        </w:rPr>
        <w:t>–</w:t>
      </w:r>
      <w:r w:rsidR="00D251CB" w:rsidRPr="00991328">
        <w:rPr>
          <w:rFonts w:asciiTheme="minorBidi" w:eastAsiaTheme="majorEastAsia" w:hAnsiTheme="minorBidi"/>
        </w:rPr>
        <w:t xml:space="preserve"> </w:t>
      </w:r>
      <w:r w:rsidR="00DA531A">
        <w:rPr>
          <w:rFonts w:asciiTheme="minorBidi" w:eastAsiaTheme="majorEastAsia" w:hAnsiTheme="minorBidi"/>
        </w:rPr>
        <w:t>i</w:t>
      </w:r>
      <w:r w:rsidRPr="00991328">
        <w:rPr>
          <w:rFonts w:asciiTheme="minorBidi" w:eastAsiaTheme="majorEastAsia" w:hAnsiTheme="minorBidi"/>
        </w:rPr>
        <w:t>s the understanding of this principle. At first glance, the astrologer represents something negative and even forbidden – at least, if we take him at face value, and his advice in its simplest sense. But if we understand that this is just an outer “shell</w:t>
      </w:r>
      <w:r w:rsidR="00991328">
        <w:rPr>
          <w:rFonts w:asciiTheme="minorBidi" w:eastAsiaTheme="majorEastAsia" w:hAnsiTheme="minorBidi"/>
        </w:rPr>
        <w:t xml:space="preserve">,” </w:t>
      </w:r>
      <w:r w:rsidRPr="00991328">
        <w:rPr>
          <w:rFonts w:asciiTheme="minorBidi" w:eastAsiaTheme="majorEastAsia" w:hAnsiTheme="minorBidi"/>
        </w:rPr>
        <w:t xml:space="preserve">we might be able to see beyond </w:t>
      </w:r>
      <w:r w:rsidR="0044466C">
        <w:rPr>
          <w:rFonts w:asciiTheme="minorBidi" w:eastAsiaTheme="majorEastAsia" w:hAnsiTheme="minorBidi"/>
        </w:rPr>
        <w:t>that</w:t>
      </w:r>
      <w:r w:rsidRPr="00991328">
        <w:rPr>
          <w:rFonts w:asciiTheme="minorBidi" w:eastAsiaTheme="majorEastAsia" w:hAnsiTheme="minorBidi"/>
        </w:rPr>
        <w:t xml:space="preserve">, to the positive </w:t>
      </w:r>
      <w:r w:rsidR="009303C5" w:rsidRPr="00991328">
        <w:rPr>
          <w:rFonts w:asciiTheme="minorBidi" w:eastAsiaTheme="majorEastAsia" w:hAnsiTheme="minorBidi"/>
        </w:rPr>
        <w:t xml:space="preserve">core within. More generally, the story might be teaching us something about the ability to listen to God’s voice speaking via </w:t>
      </w:r>
      <w:proofErr w:type="spellStart"/>
      <w:r w:rsidR="009303C5" w:rsidRPr="00991328">
        <w:rPr>
          <w:rFonts w:asciiTheme="minorBidi" w:eastAsiaTheme="majorEastAsia" w:hAnsiTheme="minorBidi"/>
        </w:rPr>
        <w:t>every thing</w:t>
      </w:r>
      <w:proofErr w:type="spellEnd"/>
      <w:r w:rsidR="009303C5" w:rsidRPr="00991328">
        <w:rPr>
          <w:rFonts w:asciiTheme="minorBidi" w:eastAsiaTheme="majorEastAsia" w:hAnsiTheme="minorBidi"/>
        </w:rPr>
        <w:t xml:space="preserve"> in the world, in which He is concealed in different ways</w:t>
      </w:r>
      <w:r w:rsidR="00936AF4">
        <w:rPr>
          <w:rFonts w:asciiTheme="minorBidi" w:eastAsiaTheme="majorEastAsia" w:hAnsiTheme="minorBidi"/>
        </w:rPr>
        <w:t>; the ability</w:t>
      </w:r>
      <w:r w:rsidR="009303C5" w:rsidRPr="00991328">
        <w:rPr>
          <w:rFonts w:asciiTheme="minorBidi" w:eastAsiaTheme="majorEastAsia" w:hAnsiTheme="minorBidi"/>
        </w:rPr>
        <w:t xml:space="preserve"> to connect with Him and to find the path to Him via many different things, not only sitting in the </w:t>
      </w:r>
      <w:r w:rsidR="009303C5" w:rsidRPr="00991328">
        <w:rPr>
          <w:rFonts w:asciiTheme="minorBidi" w:eastAsiaTheme="majorEastAsia" w:hAnsiTheme="minorBidi"/>
          <w:i/>
          <w:iCs/>
        </w:rPr>
        <w:t>beit midrash</w:t>
      </w:r>
      <w:r w:rsidR="009303C5" w:rsidRPr="00991328">
        <w:rPr>
          <w:rFonts w:asciiTheme="minorBidi" w:eastAsiaTheme="majorEastAsia" w:hAnsiTheme="minorBidi"/>
        </w:rPr>
        <w:t>.</w:t>
      </w:r>
    </w:p>
    <w:p w14:paraId="35E5C262" w14:textId="4A5EFBA6" w:rsidR="009303C5" w:rsidRPr="00991328" w:rsidRDefault="009303C5" w:rsidP="00991328">
      <w:pPr>
        <w:widowControl w:val="0"/>
        <w:bidi w:val="0"/>
        <w:spacing w:line="240" w:lineRule="auto"/>
        <w:jc w:val="both"/>
        <w:rPr>
          <w:rFonts w:asciiTheme="minorBidi" w:eastAsiaTheme="majorEastAsia" w:hAnsiTheme="minorBidi"/>
        </w:rPr>
      </w:pPr>
    </w:p>
    <w:p w14:paraId="38E8E52C" w14:textId="3DD0E436" w:rsidR="009303C5" w:rsidRPr="00991328" w:rsidRDefault="009303C5" w:rsidP="00991328">
      <w:pPr>
        <w:widowControl w:val="0"/>
        <w:bidi w:val="0"/>
        <w:spacing w:line="240" w:lineRule="auto"/>
        <w:ind w:firstLine="720"/>
        <w:jc w:val="both"/>
        <w:rPr>
          <w:rFonts w:asciiTheme="minorBidi" w:eastAsiaTheme="majorEastAsia" w:hAnsiTheme="minorBidi"/>
        </w:rPr>
      </w:pPr>
      <w:r w:rsidRPr="005B0DFA">
        <w:rPr>
          <w:rFonts w:asciiTheme="minorBidi" w:eastAsiaTheme="majorEastAsia" w:hAnsiTheme="minorBidi"/>
        </w:rPr>
        <w:t>In the same way, for the pauper in the story</w:t>
      </w:r>
      <w:r w:rsidR="005B0DFA" w:rsidRPr="005B0DFA">
        <w:rPr>
          <w:rFonts w:asciiTheme="minorBidi" w:eastAsiaTheme="majorEastAsia" w:hAnsiTheme="minorBidi"/>
        </w:rPr>
        <w:t xml:space="preserve"> as well</w:t>
      </w:r>
      <w:r w:rsidRPr="005B0DFA">
        <w:rPr>
          <w:rFonts w:asciiTheme="minorBidi" w:eastAsiaTheme="majorEastAsia" w:hAnsiTheme="minorBidi"/>
        </w:rPr>
        <w:t>, it is not proper to</w:t>
      </w:r>
      <w:r w:rsidRPr="00991328">
        <w:rPr>
          <w:rFonts w:asciiTheme="minorBidi" w:eastAsiaTheme="majorEastAsia" w:hAnsiTheme="minorBidi"/>
        </w:rPr>
        <w:t xml:space="preserve"> act in a completely exposed manner, and to reveal himself and the fact that he is the thief, with the belief that his honesty will exempt him from punishment. Let us think about what this means for our own lives. A Jew seeks God’s closeness. But he has to understand that in this world, the encounte</w:t>
      </w:r>
      <w:r w:rsidR="00D251CB" w:rsidRPr="00991328">
        <w:rPr>
          <w:rFonts w:asciiTheme="minorBidi" w:eastAsiaTheme="majorEastAsia" w:hAnsiTheme="minorBidi"/>
        </w:rPr>
        <w:t>r with God is intermingled with “din</w:t>
      </w:r>
      <w:r w:rsidR="005200E8">
        <w:rPr>
          <w:rFonts w:asciiTheme="minorBidi" w:eastAsiaTheme="majorEastAsia" w:hAnsiTheme="minorBidi"/>
        </w:rPr>
        <w:t>.</w:t>
      </w:r>
      <w:r w:rsidR="00D251CB" w:rsidRPr="00991328">
        <w:rPr>
          <w:rFonts w:asciiTheme="minorBidi" w:eastAsiaTheme="majorEastAsia" w:hAnsiTheme="minorBidi"/>
        </w:rPr>
        <w:t>”</w:t>
      </w:r>
      <w:r w:rsidRPr="00991328">
        <w:rPr>
          <w:rFonts w:asciiTheme="minorBidi" w:eastAsiaTheme="majorEastAsia" w:hAnsiTheme="minorBidi"/>
        </w:rPr>
        <w:t xml:space="preserve"> It has to be that way, by definition – as it were, against the will of God, </w:t>
      </w:r>
      <w:r w:rsidR="003C20F6">
        <w:rPr>
          <w:rFonts w:asciiTheme="minorBidi" w:eastAsiaTheme="majorEastAsia" w:hAnsiTheme="minorBidi"/>
        </w:rPr>
        <w:t>w</w:t>
      </w:r>
      <w:r w:rsidR="003C20F6" w:rsidRPr="00991328">
        <w:rPr>
          <w:rFonts w:asciiTheme="minorBidi" w:eastAsiaTheme="majorEastAsia" w:hAnsiTheme="minorBidi"/>
        </w:rPr>
        <w:t xml:space="preserve">ho </w:t>
      </w:r>
      <w:r w:rsidR="005200E8">
        <w:rPr>
          <w:rFonts w:asciiTheme="minorBidi" w:eastAsiaTheme="majorEastAsia" w:hAnsiTheme="minorBidi"/>
        </w:rPr>
        <w:t>had</w:t>
      </w:r>
      <w:r w:rsidRPr="00991328">
        <w:rPr>
          <w:rFonts w:asciiTheme="minorBidi" w:eastAsiaTheme="majorEastAsia" w:hAnsiTheme="minorBidi"/>
        </w:rPr>
        <w:t xml:space="preserve"> to </w:t>
      </w:r>
      <w:r w:rsidR="00593FB2">
        <w:rPr>
          <w:rFonts w:asciiTheme="minorBidi" w:eastAsiaTheme="majorEastAsia" w:hAnsiTheme="minorBidi"/>
        </w:rPr>
        <w:t>contract</w:t>
      </w:r>
      <w:r w:rsidRPr="00991328">
        <w:rPr>
          <w:rFonts w:asciiTheme="minorBidi" w:eastAsiaTheme="majorEastAsia" w:hAnsiTheme="minorBidi"/>
        </w:rPr>
        <w:t xml:space="preserve"> </w:t>
      </w:r>
      <w:r w:rsidR="008940BF">
        <w:rPr>
          <w:rFonts w:asciiTheme="minorBidi" w:eastAsiaTheme="majorEastAsia" w:hAnsiTheme="minorBidi"/>
        </w:rPr>
        <w:t>H</w:t>
      </w:r>
      <w:r w:rsidR="008940BF" w:rsidRPr="00991328">
        <w:rPr>
          <w:rFonts w:asciiTheme="minorBidi" w:eastAsiaTheme="majorEastAsia" w:hAnsiTheme="minorBidi"/>
        </w:rPr>
        <w:t xml:space="preserve">imself </w:t>
      </w:r>
      <w:r w:rsidRPr="00991328">
        <w:rPr>
          <w:rFonts w:asciiTheme="minorBidi" w:eastAsiaTheme="majorEastAsia" w:hAnsiTheme="minorBidi"/>
        </w:rPr>
        <w:t xml:space="preserve">in order to create the world. Without that </w:t>
      </w:r>
      <w:r w:rsidR="00593FB2">
        <w:rPr>
          <w:rFonts w:asciiTheme="minorBidi" w:eastAsiaTheme="majorEastAsia" w:hAnsiTheme="minorBidi"/>
        </w:rPr>
        <w:t>contract</w:t>
      </w:r>
      <w:r w:rsidRPr="00991328">
        <w:rPr>
          <w:rFonts w:asciiTheme="minorBidi" w:eastAsiaTheme="majorEastAsia" w:hAnsiTheme="minorBidi"/>
        </w:rPr>
        <w:t xml:space="preserve">ion, man could not exist, for there could be no free choice. </w:t>
      </w:r>
      <w:r w:rsidR="00593FB2">
        <w:rPr>
          <w:rFonts w:asciiTheme="minorBidi" w:eastAsiaTheme="majorEastAsia" w:hAnsiTheme="minorBidi"/>
        </w:rPr>
        <w:t>Contract</w:t>
      </w:r>
      <w:r w:rsidRPr="00991328">
        <w:rPr>
          <w:rFonts w:asciiTheme="minorBidi" w:eastAsiaTheme="majorEastAsia" w:hAnsiTheme="minorBidi"/>
        </w:rPr>
        <w:t xml:space="preserve">ion entails concealment; it requires that the world include an element of mystery and </w:t>
      </w:r>
      <w:r w:rsidR="001806FE" w:rsidRPr="00991328">
        <w:rPr>
          <w:rFonts w:asciiTheme="minorBidi" w:eastAsiaTheme="majorEastAsia" w:hAnsiTheme="minorBidi"/>
        </w:rPr>
        <w:t xml:space="preserve">hiddenness. It also entails acting through formal systems, such as the detailed system of </w:t>
      </w:r>
      <w:r w:rsidR="001806FE" w:rsidRPr="00F663E3">
        <w:rPr>
          <w:rFonts w:asciiTheme="minorBidi" w:eastAsiaTheme="majorEastAsia" w:hAnsiTheme="minorBidi"/>
          <w:i/>
          <w:iCs/>
        </w:rPr>
        <w:t>halakha</w:t>
      </w:r>
      <w:r w:rsidR="001806FE" w:rsidRPr="00991328">
        <w:rPr>
          <w:rFonts w:asciiTheme="minorBidi" w:eastAsiaTheme="majorEastAsia" w:hAnsiTheme="minorBidi"/>
        </w:rPr>
        <w:t xml:space="preserve">, with its technical, formal aspects. These systems have their disadvantages and failings, but </w:t>
      </w:r>
      <w:r w:rsidR="00AD308B">
        <w:rPr>
          <w:rFonts w:asciiTheme="minorBidi" w:eastAsiaTheme="majorEastAsia" w:hAnsiTheme="minorBidi"/>
        </w:rPr>
        <w:t>it</w:t>
      </w:r>
      <w:r w:rsidR="00AD308B" w:rsidRPr="00991328">
        <w:rPr>
          <w:rFonts w:asciiTheme="minorBidi" w:eastAsiaTheme="majorEastAsia" w:hAnsiTheme="minorBidi"/>
        </w:rPr>
        <w:t xml:space="preserve"> </w:t>
      </w:r>
      <w:r w:rsidR="001806FE" w:rsidRPr="00991328">
        <w:rPr>
          <w:rFonts w:asciiTheme="minorBidi" w:eastAsiaTheme="majorEastAsia" w:hAnsiTheme="minorBidi"/>
        </w:rPr>
        <w:t xml:space="preserve">is how God chose to act in the world – via </w:t>
      </w:r>
      <w:r w:rsidR="00593FB2">
        <w:rPr>
          <w:rFonts w:asciiTheme="minorBidi" w:eastAsiaTheme="majorEastAsia" w:hAnsiTheme="minorBidi"/>
        </w:rPr>
        <w:t>contract</w:t>
      </w:r>
      <w:r w:rsidR="001806FE" w:rsidRPr="00991328">
        <w:rPr>
          <w:rFonts w:asciiTheme="minorBidi" w:eastAsiaTheme="majorEastAsia" w:hAnsiTheme="minorBidi"/>
        </w:rPr>
        <w:t xml:space="preserve">ion. The Divine </w:t>
      </w:r>
      <w:r w:rsidR="00593FB2">
        <w:rPr>
          <w:rFonts w:asciiTheme="minorBidi" w:eastAsiaTheme="majorEastAsia" w:hAnsiTheme="minorBidi"/>
        </w:rPr>
        <w:t>contract</w:t>
      </w:r>
      <w:r w:rsidR="001806FE" w:rsidRPr="00991328">
        <w:rPr>
          <w:rFonts w:asciiTheme="minorBidi" w:eastAsiaTheme="majorEastAsia" w:hAnsiTheme="minorBidi"/>
        </w:rPr>
        <w:t xml:space="preserve">ion defines a world with boundaries and limitations, and with the attribute of justice, which unfortunately also entails elements of estrangement and </w:t>
      </w:r>
      <w:r w:rsidR="001806FE" w:rsidRPr="00991328">
        <w:rPr>
          <w:rFonts w:asciiTheme="minorBidi" w:eastAsiaTheme="majorEastAsia" w:hAnsiTheme="minorBidi"/>
        </w:rPr>
        <w:lastRenderedPageBreak/>
        <w:t xml:space="preserve">separation. For this reason, the </w:t>
      </w:r>
      <w:r w:rsidR="00991328" w:rsidRPr="00F663E3">
        <w:rPr>
          <w:rFonts w:asciiTheme="minorBidi" w:eastAsiaTheme="majorEastAsia" w:hAnsiTheme="minorBidi"/>
          <w:i/>
          <w:iCs/>
        </w:rPr>
        <w:t>tzaddik</w:t>
      </w:r>
      <w:r w:rsidR="001806FE" w:rsidRPr="00F663E3">
        <w:rPr>
          <w:rFonts w:asciiTheme="minorBidi" w:eastAsiaTheme="majorEastAsia" w:hAnsiTheme="minorBidi"/>
          <w:i/>
          <w:iCs/>
        </w:rPr>
        <w:t>im</w:t>
      </w:r>
      <w:r w:rsidR="001806FE" w:rsidRPr="00991328">
        <w:rPr>
          <w:rFonts w:asciiTheme="minorBidi" w:eastAsiaTheme="majorEastAsia" w:hAnsiTheme="minorBidi"/>
        </w:rPr>
        <w:t xml:space="preserve"> don’t disseminate Torah that is </w:t>
      </w:r>
      <w:r w:rsidR="000A03D3">
        <w:rPr>
          <w:rFonts w:asciiTheme="minorBidi" w:eastAsiaTheme="majorEastAsia" w:hAnsiTheme="minorBidi"/>
        </w:rPr>
        <w:t>open</w:t>
      </w:r>
      <w:r w:rsidR="001806FE" w:rsidRPr="00991328">
        <w:rPr>
          <w:rFonts w:asciiTheme="minorBidi" w:eastAsiaTheme="majorEastAsia" w:hAnsiTheme="minorBidi"/>
        </w:rPr>
        <w:t>, but rather clothe it in a manner that allows it to be accepted and embraced.</w:t>
      </w:r>
    </w:p>
    <w:p w14:paraId="588E58EF" w14:textId="67F6AC7A" w:rsidR="001806FE" w:rsidRPr="00991328" w:rsidRDefault="001806FE" w:rsidP="00991328">
      <w:pPr>
        <w:widowControl w:val="0"/>
        <w:bidi w:val="0"/>
        <w:spacing w:line="240" w:lineRule="auto"/>
        <w:jc w:val="both"/>
        <w:rPr>
          <w:rFonts w:asciiTheme="minorBidi" w:eastAsiaTheme="majorEastAsia" w:hAnsiTheme="minorBidi"/>
        </w:rPr>
      </w:pPr>
    </w:p>
    <w:p w14:paraId="7D43B47C" w14:textId="2AB58186" w:rsidR="001806FE" w:rsidRPr="00991328" w:rsidRDefault="001806FE"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To explain this further, let us consider an example from a slightly different conceptual world. The 20</w:t>
      </w:r>
      <w:r w:rsidRPr="00991328">
        <w:rPr>
          <w:rFonts w:asciiTheme="minorBidi" w:eastAsiaTheme="majorEastAsia" w:hAnsiTheme="minorBidi"/>
          <w:vertAlign w:val="superscript"/>
        </w:rPr>
        <w:t>th</w:t>
      </w:r>
      <w:r w:rsidR="001B5CA4">
        <w:rPr>
          <w:rFonts w:asciiTheme="minorBidi" w:eastAsiaTheme="majorEastAsia" w:hAnsiTheme="minorBidi"/>
        </w:rPr>
        <w:t xml:space="preserve">-century </w:t>
      </w:r>
      <w:r w:rsidRPr="00991328">
        <w:rPr>
          <w:rFonts w:asciiTheme="minorBidi" w:eastAsiaTheme="majorEastAsia" w:hAnsiTheme="minorBidi"/>
        </w:rPr>
        <w:t>Jewish philosopher Emmanuel Levinas argued that man cannot truly relate to his fellow man as a subject in the same way that he experiences himself. My tools for understanding the person in front of me are limited. All I really know is my own way of thinking and my own feelings and sensations; I try to understand the other</w:t>
      </w:r>
      <w:r w:rsidR="0041350B">
        <w:rPr>
          <w:rFonts w:asciiTheme="minorBidi" w:eastAsiaTheme="majorEastAsia" w:hAnsiTheme="minorBidi"/>
        </w:rPr>
        <w:t xml:space="preserve"> through these, b</w:t>
      </w:r>
      <w:r w:rsidRPr="00991328">
        <w:rPr>
          <w:rFonts w:asciiTheme="minorBidi" w:eastAsiaTheme="majorEastAsia" w:hAnsiTheme="minorBidi"/>
        </w:rPr>
        <w:t>ut since he is truly “other</w:t>
      </w:r>
      <w:r w:rsidR="00991328">
        <w:rPr>
          <w:rFonts w:asciiTheme="minorBidi" w:eastAsiaTheme="majorEastAsia" w:hAnsiTheme="minorBidi"/>
        </w:rPr>
        <w:t xml:space="preserve">,” </w:t>
      </w:r>
      <w:r w:rsidRPr="00991328">
        <w:rPr>
          <w:rFonts w:asciiTheme="minorBidi" w:eastAsiaTheme="majorEastAsia" w:hAnsiTheme="minorBidi"/>
        </w:rPr>
        <w:t>my understanding of him will be deficient</w:t>
      </w:r>
      <w:r w:rsidR="0041350B">
        <w:rPr>
          <w:rFonts w:asciiTheme="minorBidi" w:eastAsiaTheme="majorEastAsia" w:hAnsiTheme="minorBidi"/>
        </w:rPr>
        <w:t>.</w:t>
      </w:r>
      <w:r w:rsidRPr="00991328">
        <w:rPr>
          <w:rFonts w:asciiTheme="minorBidi" w:eastAsiaTheme="majorEastAsia" w:hAnsiTheme="minorBidi"/>
        </w:rPr>
        <w:t xml:space="preserve"> </w:t>
      </w:r>
      <w:r w:rsidR="0041350B">
        <w:rPr>
          <w:rFonts w:asciiTheme="minorBidi" w:eastAsiaTheme="majorEastAsia" w:hAnsiTheme="minorBidi"/>
        </w:rPr>
        <w:t xml:space="preserve">It is inescapable that </w:t>
      </w:r>
      <w:r w:rsidR="000A03D3">
        <w:rPr>
          <w:rFonts w:asciiTheme="minorBidi" w:eastAsiaTheme="majorEastAsia" w:hAnsiTheme="minorBidi"/>
        </w:rPr>
        <w:t>the way I relate to</w:t>
      </w:r>
      <w:r w:rsidRPr="00991328">
        <w:rPr>
          <w:rFonts w:asciiTheme="minorBidi" w:eastAsiaTheme="majorEastAsia" w:hAnsiTheme="minorBidi"/>
        </w:rPr>
        <w:t xml:space="preserve"> him </w:t>
      </w:r>
      <w:r w:rsidR="0041350B">
        <w:rPr>
          <w:rFonts w:asciiTheme="minorBidi" w:eastAsiaTheme="majorEastAsia" w:hAnsiTheme="minorBidi"/>
        </w:rPr>
        <w:t>will always involve</w:t>
      </w:r>
      <w:r w:rsidRPr="00991328">
        <w:rPr>
          <w:rFonts w:asciiTheme="minorBidi" w:eastAsiaTheme="majorEastAsia" w:hAnsiTheme="minorBidi"/>
        </w:rPr>
        <w:t xml:space="preserve"> some element of </w:t>
      </w:r>
      <w:r w:rsidR="000A03D3">
        <w:rPr>
          <w:rFonts w:asciiTheme="minorBidi" w:eastAsiaTheme="majorEastAsia" w:hAnsiTheme="minorBidi"/>
        </w:rPr>
        <w:t>“</w:t>
      </w:r>
      <w:r w:rsidRPr="00991328">
        <w:rPr>
          <w:rFonts w:asciiTheme="minorBidi" w:eastAsiaTheme="majorEastAsia" w:hAnsiTheme="minorBidi"/>
        </w:rPr>
        <w:t>object.</w:t>
      </w:r>
      <w:r w:rsidR="000A03D3">
        <w:rPr>
          <w:rFonts w:asciiTheme="minorBidi" w:eastAsiaTheme="majorEastAsia" w:hAnsiTheme="minorBidi"/>
        </w:rPr>
        <w:t>”</w:t>
      </w:r>
      <w:r w:rsidRPr="00991328">
        <w:rPr>
          <w:rFonts w:asciiTheme="minorBidi" w:eastAsiaTheme="majorEastAsia" w:hAnsiTheme="minorBidi"/>
        </w:rPr>
        <w:t xml:space="preserve"> On the other hand, Levinas concedes, if I am willing to accept this </w:t>
      </w:r>
      <w:r w:rsidR="008E2B23" w:rsidRPr="00991328">
        <w:rPr>
          <w:rFonts w:asciiTheme="minorBidi" w:eastAsiaTheme="majorEastAsia" w:hAnsiTheme="minorBidi"/>
        </w:rPr>
        <w:t>limitation as my point of departure</w:t>
      </w:r>
      <w:r w:rsidRPr="00991328">
        <w:rPr>
          <w:rFonts w:asciiTheme="minorBidi" w:eastAsiaTheme="majorEastAsia" w:hAnsiTheme="minorBidi"/>
        </w:rPr>
        <w:t xml:space="preserve">, then I can build a relationship with a moral aspect, with an understanding of the partiality and </w:t>
      </w:r>
      <w:r w:rsidR="00CC4DCC" w:rsidRPr="00991328">
        <w:rPr>
          <w:rFonts w:asciiTheme="minorBidi" w:eastAsiaTheme="majorEastAsia" w:hAnsiTheme="minorBidi"/>
        </w:rPr>
        <w:t>imprecision of the relations.</w:t>
      </w:r>
    </w:p>
    <w:p w14:paraId="14557EE2" w14:textId="2EF15A33" w:rsidR="00CC4DCC" w:rsidRPr="00991328" w:rsidRDefault="00CC4DCC" w:rsidP="00991328">
      <w:pPr>
        <w:widowControl w:val="0"/>
        <w:bidi w:val="0"/>
        <w:spacing w:line="240" w:lineRule="auto"/>
        <w:jc w:val="both"/>
        <w:rPr>
          <w:rFonts w:asciiTheme="minorBidi" w:eastAsiaTheme="majorEastAsia" w:hAnsiTheme="minorBidi"/>
        </w:rPr>
      </w:pPr>
    </w:p>
    <w:p w14:paraId="7C1E35E8" w14:textId="5BBE7E72" w:rsidR="00CC4DCC" w:rsidRPr="00991328" w:rsidRDefault="00CC4DCC"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Another example that illustrates the idea is the marital relationship. We strive to have </w:t>
      </w:r>
      <w:r w:rsidR="008E2B23" w:rsidRPr="00991328">
        <w:rPr>
          <w:rFonts w:asciiTheme="minorBidi" w:eastAsiaTheme="majorEastAsia" w:hAnsiTheme="minorBidi"/>
        </w:rPr>
        <w:t xml:space="preserve">an </w:t>
      </w:r>
      <w:r w:rsidRPr="00991328">
        <w:rPr>
          <w:rFonts w:asciiTheme="minorBidi" w:eastAsiaTheme="majorEastAsia" w:hAnsiTheme="minorBidi"/>
        </w:rPr>
        <w:t>open,</w:t>
      </w:r>
      <w:r w:rsidR="008E2B23" w:rsidRPr="00991328">
        <w:rPr>
          <w:rFonts w:asciiTheme="minorBidi" w:eastAsiaTheme="majorEastAsia" w:hAnsiTheme="minorBidi"/>
        </w:rPr>
        <w:t xml:space="preserve"> completely honest relationship</w:t>
      </w:r>
      <w:r w:rsidRPr="00991328">
        <w:rPr>
          <w:rFonts w:asciiTheme="minorBidi" w:eastAsiaTheme="majorEastAsia" w:hAnsiTheme="minorBidi"/>
        </w:rPr>
        <w:t xml:space="preserve"> with our spouse, and of course this is </w:t>
      </w:r>
      <w:r w:rsidR="000A03D3">
        <w:rPr>
          <w:rFonts w:asciiTheme="minorBidi" w:eastAsiaTheme="majorEastAsia" w:hAnsiTheme="minorBidi"/>
        </w:rPr>
        <w:t>essential</w:t>
      </w:r>
      <w:r w:rsidRPr="00991328">
        <w:rPr>
          <w:rFonts w:asciiTheme="minorBidi" w:eastAsiaTheme="majorEastAsia" w:hAnsiTheme="minorBidi"/>
        </w:rPr>
        <w:t xml:space="preserve">. At the same time, we </w:t>
      </w:r>
      <w:r w:rsidR="002E65BA">
        <w:rPr>
          <w:rFonts w:asciiTheme="minorBidi" w:eastAsiaTheme="majorEastAsia" w:hAnsiTheme="minorBidi"/>
        </w:rPr>
        <w:t xml:space="preserve">must </w:t>
      </w:r>
      <w:r w:rsidRPr="00991328">
        <w:rPr>
          <w:rFonts w:asciiTheme="minorBidi" w:eastAsiaTheme="majorEastAsia" w:hAnsiTheme="minorBidi"/>
        </w:rPr>
        <w:t>conduct ourselves with great care and circumspection, because even the best marriage is not symbiosis</w:t>
      </w:r>
      <w:r w:rsidR="00BB54B2">
        <w:rPr>
          <w:rFonts w:asciiTheme="minorBidi" w:eastAsiaTheme="majorEastAsia" w:hAnsiTheme="minorBidi"/>
        </w:rPr>
        <w:t>:</w:t>
      </w:r>
      <w:r w:rsidRPr="00991328">
        <w:rPr>
          <w:rFonts w:asciiTheme="minorBidi" w:eastAsiaTheme="majorEastAsia" w:hAnsiTheme="minorBidi"/>
        </w:rPr>
        <w:t xml:space="preserve"> there always remains an otherness and difference; things always look somewhat different through the eyes of the other party, and therefore even absolute, complete honesty and openness at any given moment is not always what is best for the other side and for the relationship. Young couples, especially, sometimes </w:t>
      </w:r>
      <w:r w:rsidR="008E2B23" w:rsidRPr="00991328">
        <w:rPr>
          <w:rFonts w:asciiTheme="minorBidi" w:eastAsiaTheme="majorEastAsia" w:hAnsiTheme="minorBidi"/>
        </w:rPr>
        <w:t xml:space="preserve">profess </w:t>
      </w:r>
      <w:r w:rsidRPr="00991328">
        <w:rPr>
          <w:rFonts w:asciiTheme="minorBidi" w:eastAsiaTheme="majorEastAsia" w:hAnsiTheme="minorBidi"/>
        </w:rPr>
        <w:t>an innocent belief that things don’t work that way, and that love is enough to bring about absolute oneness. The very view of the other person as a separate person</w:t>
      </w:r>
      <w:r w:rsidR="004754E2">
        <w:rPr>
          <w:rFonts w:asciiTheme="minorBidi" w:eastAsiaTheme="majorEastAsia" w:hAnsiTheme="minorBidi"/>
        </w:rPr>
        <w:t>,</w:t>
      </w:r>
      <w:r w:rsidRPr="00991328">
        <w:rPr>
          <w:rFonts w:asciiTheme="minorBidi" w:eastAsiaTheme="majorEastAsia" w:hAnsiTheme="minorBidi"/>
        </w:rPr>
        <w:t xml:space="preserve"> who exists in his own right, is conceptually connected to the attribute of </w:t>
      </w:r>
      <w:r w:rsidR="008E2B23" w:rsidRPr="00F663E3">
        <w:rPr>
          <w:rFonts w:asciiTheme="minorBidi" w:eastAsiaTheme="majorEastAsia" w:hAnsiTheme="minorBidi"/>
          <w:i/>
          <w:iCs/>
        </w:rPr>
        <w:t>din</w:t>
      </w:r>
      <w:r w:rsidRPr="00991328">
        <w:rPr>
          <w:rFonts w:asciiTheme="minorBidi" w:eastAsiaTheme="majorEastAsia" w:hAnsiTheme="minorBidi"/>
        </w:rPr>
        <w:t xml:space="preserve"> and to boundaries</w:t>
      </w:r>
      <w:r w:rsidR="008E2B23" w:rsidRPr="00991328">
        <w:rPr>
          <w:rFonts w:asciiTheme="minorBidi" w:eastAsiaTheme="majorEastAsia" w:hAnsiTheme="minorBidi"/>
        </w:rPr>
        <w:t>, but paradoxically</w:t>
      </w:r>
      <w:r w:rsidR="004754E2">
        <w:rPr>
          <w:rFonts w:asciiTheme="minorBidi" w:eastAsiaTheme="majorEastAsia" w:hAnsiTheme="minorBidi"/>
        </w:rPr>
        <w:t>,</w:t>
      </w:r>
      <w:r w:rsidR="008E2B23" w:rsidRPr="00991328">
        <w:rPr>
          <w:rFonts w:asciiTheme="minorBidi" w:eastAsiaTheme="majorEastAsia" w:hAnsiTheme="minorBidi"/>
        </w:rPr>
        <w:t xml:space="preserve"> it is</w:t>
      </w:r>
      <w:r w:rsidRPr="00991328">
        <w:rPr>
          <w:rFonts w:asciiTheme="minorBidi" w:eastAsiaTheme="majorEastAsia" w:hAnsiTheme="minorBidi"/>
        </w:rPr>
        <w:t xml:space="preserve"> this that allows for greater good</w:t>
      </w:r>
      <w:r w:rsidR="00595B27">
        <w:rPr>
          <w:rFonts w:asciiTheme="minorBidi" w:eastAsiaTheme="majorEastAsia" w:hAnsiTheme="minorBidi"/>
        </w:rPr>
        <w:t xml:space="preserve">, </w:t>
      </w:r>
      <w:r w:rsidRPr="00991328">
        <w:rPr>
          <w:rFonts w:asciiTheme="minorBidi" w:eastAsiaTheme="majorEastAsia" w:hAnsiTheme="minorBidi"/>
        </w:rPr>
        <w:t>understanding this otherness and differentness</w:t>
      </w:r>
      <w:r w:rsidR="00286364">
        <w:rPr>
          <w:rFonts w:asciiTheme="minorBidi" w:eastAsiaTheme="majorEastAsia" w:hAnsiTheme="minorBidi"/>
        </w:rPr>
        <w:t xml:space="preserve"> leads me to</w:t>
      </w:r>
      <w:r w:rsidRPr="00991328">
        <w:rPr>
          <w:rFonts w:asciiTheme="minorBidi" w:eastAsiaTheme="majorEastAsia" w:hAnsiTheme="minorBidi"/>
        </w:rPr>
        <w:t xml:space="preserve"> place a boundary where I end and the other begins. </w:t>
      </w:r>
      <w:r w:rsidR="00614E73" w:rsidRPr="00991328">
        <w:rPr>
          <w:rFonts w:asciiTheme="minorBidi" w:eastAsiaTheme="majorEastAsia" w:hAnsiTheme="minorBidi"/>
        </w:rPr>
        <w:t xml:space="preserve">In addition, there is also something important </w:t>
      </w:r>
      <w:r w:rsidR="00F070E2">
        <w:rPr>
          <w:rFonts w:asciiTheme="minorBidi" w:eastAsiaTheme="majorEastAsia" w:hAnsiTheme="minorBidi"/>
        </w:rPr>
        <w:t>in</w:t>
      </w:r>
      <w:r w:rsidR="00F070E2" w:rsidRPr="00991328">
        <w:rPr>
          <w:rFonts w:asciiTheme="minorBidi" w:eastAsiaTheme="majorEastAsia" w:hAnsiTheme="minorBidi"/>
        </w:rPr>
        <w:t xml:space="preserve"> </w:t>
      </w:r>
      <w:r w:rsidR="00614E73" w:rsidRPr="00991328">
        <w:rPr>
          <w:rFonts w:asciiTheme="minorBidi" w:eastAsiaTheme="majorEastAsia" w:hAnsiTheme="minorBidi"/>
        </w:rPr>
        <w:t>the idea of hiddenness, in the positive sense. Paradoxically, once again, the existence of hiddenness contributes to the relationship.</w:t>
      </w:r>
      <w:r w:rsidR="00E1226E" w:rsidRPr="00991328">
        <w:rPr>
          <w:rFonts w:asciiTheme="minorBidi" w:eastAsiaTheme="majorEastAsia" w:hAnsiTheme="minorBidi"/>
        </w:rPr>
        <w:t xml:space="preserve"> </w:t>
      </w:r>
    </w:p>
    <w:p w14:paraId="7B2AA77D" w14:textId="2E686557" w:rsidR="00E1226E" w:rsidRPr="00991328" w:rsidRDefault="00E1226E" w:rsidP="00991328">
      <w:pPr>
        <w:widowControl w:val="0"/>
        <w:bidi w:val="0"/>
        <w:spacing w:line="240" w:lineRule="auto"/>
        <w:jc w:val="both"/>
        <w:rPr>
          <w:rFonts w:asciiTheme="minorBidi" w:eastAsiaTheme="majorEastAsia" w:hAnsiTheme="minorBidi"/>
        </w:rPr>
      </w:pPr>
    </w:p>
    <w:p w14:paraId="7604890D" w14:textId="07F4377F" w:rsidR="00E1226E" w:rsidRPr="00991328" w:rsidRDefault="00E1226E"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t xml:space="preserve">As I see it, this relates back to R. Nachman’s teaching, because it defines the </w:t>
      </w:r>
      <w:r w:rsidR="00B82816">
        <w:rPr>
          <w:rFonts w:asciiTheme="minorBidi" w:eastAsiaTheme="majorEastAsia" w:hAnsiTheme="minorBidi"/>
        </w:rPr>
        <w:t>role</w:t>
      </w:r>
      <w:r w:rsidR="00B82816" w:rsidRPr="00991328">
        <w:rPr>
          <w:rFonts w:asciiTheme="minorBidi" w:eastAsiaTheme="majorEastAsia" w:hAnsiTheme="minorBidi"/>
        </w:rPr>
        <w:t xml:space="preserve"> </w:t>
      </w:r>
      <w:r w:rsidRPr="00991328">
        <w:rPr>
          <w:rFonts w:asciiTheme="minorBidi" w:eastAsiaTheme="majorEastAsia" w:hAnsiTheme="minorBidi"/>
        </w:rPr>
        <w:t xml:space="preserve">of boundaries, borders, and separation that eternally exist between people in this world. Consciousness of the concept of “stealing” or “concealment” </w:t>
      </w:r>
      <w:r w:rsidR="008E2B23" w:rsidRPr="00991328">
        <w:rPr>
          <w:rFonts w:asciiTheme="minorBidi" w:eastAsiaTheme="majorEastAsia" w:hAnsiTheme="minorBidi"/>
        </w:rPr>
        <w:t>means forgoing in advance</w:t>
      </w:r>
      <w:r w:rsidRPr="00991328">
        <w:rPr>
          <w:rFonts w:asciiTheme="minorBidi" w:eastAsiaTheme="majorEastAsia" w:hAnsiTheme="minorBidi"/>
        </w:rPr>
        <w:t xml:space="preserve"> the idea that I can have an encounter that is completely true, open, and direct – whether with another person or with God. In this world, there are “garments</w:t>
      </w:r>
      <w:r w:rsidR="00364B4F">
        <w:rPr>
          <w:rFonts w:asciiTheme="minorBidi" w:eastAsiaTheme="majorEastAsia" w:hAnsiTheme="minorBidi"/>
        </w:rPr>
        <w:t>.</w:t>
      </w:r>
      <w:r w:rsidRPr="00991328">
        <w:rPr>
          <w:rFonts w:asciiTheme="minorBidi" w:eastAsiaTheme="majorEastAsia" w:hAnsiTheme="minorBidi"/>
        </w:rPr>
        <w:t xml:space="preserve">” The garments </w:t>
      </w:r>
      <w:r w:rsidR="008E2B23" w:rsidRPr="00991328">
        <w:rPr>
          <w:rFonts w:asciiTheme="minorBidi" w:eastAsiaTheme="majorEastAsia" w:hAnsiTheme="minorBidi"/>
        </w:rPr>
        <w:t xml:space="preserve">facilitate </w:t>
      </w:r>
      <w:r w:rsidRPr="00991328">
        <w:rPr>
          <w:rFonts w:asciiTheme="minorBidi" w:eastAsiaTheme="majorEastAsia" w:hAnsiTheme="minorBidi"/>
        </w:rPr>
        <w:t>God</w:t>
      </w:r>
      <w:r w:rsidR="008E2B23" w:rsidRPr="00991328">
        <w:rPr>
          <w:rFonts w:asciiTheme="minorBidi" w:eastAsiaTheme="majorEastAsia" w:hAnsiTheme="minorBidi"/>
        </w:rPr>
        <w:t>’s</w:t>
      </w:r>
      <w:r w:rsidRPr="00991328">
        <w:rPr>
          <w:rFonts w:asciiTheme="minorBidi" w:eastAsiaTheme="majorEastAsia" w:hAnsiTheme="minorBidi"/>
        </w:rPr>
        <w:t xml:space="preserve"> communica</w:t>
      </w:r>
      <w:r w:rsidR="008E2B23" w:rsidRPr="00991328">
        <w:rPr>
          <w:rFonts w:asciiTheme="minorBidi" w:eastAsiaTheme="majorEastAsia" w:hAnsiTheme="minorBidi"/>
        </w:rPr>
        <w:t>tions</w:t>
      </w:r>
      <w:r w:rsidRPr="00991328">
        <w:rPr>
          <w:rFonts w:asciiTheme="minorBidi" w:eastAsiaTheme="majorEastAsia" w:hAnsiTheme="minorBidi"/>
        </w:rPr>
        <w:t xml:space="preserve"> with us, </w:t>
      </w:r>
      <w:r w:rsidR="00364B4F">
        <w:rPr>
          <w:rFonts w:asciiTheme="minorBidi" w:eastAsiaTheme="majorEastAsia" w:hAnsiTheme="minorBidi"/>
        </w:rPr>
        <w:t>as well as</w:t>
      </w:r>
      <w:r w:rsidRPr="00991328">
        <w:rPr>
          <w:rFonts w:asciiTheme="minorBidi" w:eastAsiaTheme="majorEastAsia" w:hAnsiTheme="minorBidi"/>
        </w:rPr>
        <w:t xml:space="preserve"> people</w:t>
      </w:r>
      <w:r w:rsidR="008E2B23" w:rsidRPr="00991328">
        <w:rPr>
          <w:rFonts w:asciiTheme="minorBidi" w:eastAsiaTheme="majorEastAsia" w:hAnsiTheme="minorBidi"/>
        </w:rPr>
        <w:t>’s communications with each other.</w:t>
      </w:r>
      <w:r w:rsidRPr="00991328">
        <w:rPr>
          <w:rFonts w:asciiTheme="minorBidi" w:eastAsiaTheme="majorEastAsia" w:hAnsiTheme="minorBidi"/>
        </w:rPr>
        <w:t xml:space="preserve"> The garments cover up and create concealment and mystery, but at the same time</w:t>
      </w:r>
      <w:r w:rsidR="00364B4F">
        <w:rPr>
          <w:rFonts w:asciiTheme="minorBidi" w:eastAsiaTheme="majorEastAsia" w:hAnsiTheme="minorBidi"/>
        </w:rPr>
        <w:t>,</w:t>
      </w:r>
      <w:r w:rsidRPr="00991328">
        <w:rPr>
          <w:rFonts w:asciiTheme="minorBidi" w:eastAsiaTheme="majorEastAsia" w:hAnsiTheme="minorBidi"/>
        </w:rPr>
        <w:t xml:space="preserve"> they embody that which we choose to expose and to express. One of the advantages of the separation created by garments is that it is “on the table</w:t>
      </w:r>
      <w:r w:rsidR="00991328">
        <w:rPr>
          <w:rFonts w:asciiTheme="minorBidi" w:eastAsiaTheme="majorEastAsia" w:hAnsiTheme="minorBidi"/>
        </w:rPr>
        <w:t xml:space="preserve">,” </w:t>
      </w:r>
      <w:r w:rsidRPr="00991328">
        <w:rPr>
          <w:rFonts w:asciiTheme="minorBidi" w:eastAsiaTheme="majorEastAsia" w:hAnsiTheme="minorBidi"/>
        </w:rPr>
        <w:t>out in the open. A place that lacks this definition and separation</w:t>
      </w:r>
      <w:r w:rsidR="009D5D80">
        <w:rPr>
          <w:rFonts w:asciiTheme="minorBidi" w:eastAsiaTheme="majorEastAsia" w:hAnsiTheme="minorBidi"/>
        </w:rPr>
        <w:t>,</w:t>
      </w:r>
      <w:r w:rsidRPr="00991328">
        <w:rPr>
          <w:rFonts w:asciiTheme="minorBidi" w:eastAsiaTheme="majorEastAsia" w:hAnsiTheme="minorBidi"/>
        </w:rPr>
        <w:t xml:space="preserve"> and that pretends to erase the boundaries between people, ultimately brings about great injustice and</w:t>
      </w:r>
      <w:r w:rsidR="008E2B23" w:rsidRPr="00991328">
        <w:rPr>
          <w:rFonts w:asciiTheme="minorBidi" w:eastAsiaTheme="majorEastAsia" w:hAnsiTheme="minorBidi"/>
        </w:rPr>
        <w:t xml:space="preserve"> hurt</w:t>
      </w:r>
      <w:r w:rsidRPr="00991328">
        <w:rPr>
          <w:rFonts w:asciiTheme="minorBidi" w:eastAsiaTheme="majorEastAsia" w:hAnsiTheme="minorBidi"/>
        </w:rPr>
        <w:t xml:space="preserve">. In this world, there is no option of bypassing or transcending </w:t>
      </w:r>
      <w:r w:rsidR="00D93427">
        <w:rPr>
          <w:rFonts w:asciiTheme="minorBidi" w:eastAsiaTheme="majorEastAsia" w:hAnsiTheme="minorBidi"/>
        </w:rPr>
        <w:t>the boundaries</w:t>
      </w:r>
      <w:r w:rsidRPr="00991328">
        <w:rPr>
          <w:rFonts w:asciiTheme="minorBidi" w:eastAsiaTheme="majorEastAsia" w:hAnsiTheme="minorBidi"/>
        </w:rPr>
        <w:t>. Recogni</w:t>
      </w:r>
      <w:r w:rsidR="00127279">
        <w:rPr>
          <w:rFonts w:asciiTheme="minorBidi" w:eastAsiaTheme="majorEastAsia" w:hAnsiTheme="minorBidi"/>
        </w:rPr>
        <w:t xml:space="preserve">zing that reality </w:t>
      </w:r>
      <w:r w:rsidRPr="00991328">
        <w:rPr>
          <w:rFonts w:asciiTheme="minorBidi" w:eastAsiaTheme="majorEastAsia" w:hAnsiTheme="minorBidi"/>
        </w:rPr>
        <w:t xml:space="preserve">facilitates the moral act of attempting to </w:t>
      </w:r>
      <w:r w:rsidR="00CB6A16" w:rsidRPr="00991328">
        <w:rPr>
          <w:rFonts w:asciiTheme="minorBidi" w:eastAsiaTheme="majorEastAsia" w:hAnsiTheme="minorBidi"/>
        </w:rPr>
        <w:t>create an encounter, with an awareness of its limitations.</w:t>
      </w:r>
    </w:p>
    <w:p w14:paraId="70C9A010" w14:textId="020E72FD" w:rsidR="00CB6A16" w:rsidRPr="00991328" w:rsidRDefault="00CB6A16" w:rsidP="00991328">
      <w:pPr>
        <w:widowControl w:val="0"/>
        <w:bidi w:val="0"/>
        <w:spacing w:line="240" w:lineRule="auto"/>
        <w:jc w:val="both"/>
        <w:rPr>
          <w:rFonts w:asciiTheme="minorBidi" w:eastAsiaTheme="majorEastAsia" w:hAnsiTheme="minorBidi"/>
        </w:rPr>
      </w:pPr>
    </w:p>
    <w:p w14:paraId="7F5DFA0C" w14:textId="3AE92CE2" w:rsidR="00CB6A16" w:rsidRDefault="00CB6A16" w:rsidP="00991328">
      <w:pPr>
        <w:widowControl w:val="0"/>
        <w:bidi w:val="0"/>
        <w:spacing w:line="240" w:lineRule="auto"/>
        <w:jc w:val="both"/>
        <w:rPr>
          <w:rFonts w:asciiTheme="minorBidi" w:eastAsiaTheme="majorEastAsia" w:hAnsiTheme="minorBidi"/>
          <w:b/>
          <w:bCs/>
        </w:rPr>
      </w:pPr>
      <w:r w:rsidRPr="00991328">
        <w:rPr>
          <w:rFonts w:asciiTheme="minorBidi" w:eastAsiaTheme="majorEastAsia" w:hAnsiTheme="minorBidi"/>
          <w:b/>
          <w:bCs/>
        </w:rPr>
        <w:t xml:space="preserve">The </w:t>
      </w:r>
      <w:r w:rsidR="00DC1AFA">
        <w:rPr>
          <w:rFonts w:asciiTheme="minorBidi" w:eastAsiaTheme="majorEastAsia" w:hAnsiTheme="minorBidi"/>
          <w:b/>
          <w:bCs/>
        </w:rPr>
        <w:t>S</w:t>
      </w:r>
      <w:r w:rsidRPr="00991328">
        <w:rPr>
          <w:rFonts w:asciiTheme="minorBidi" w:eastAsiaTheme="majorEastAsia" w:hAnsiTheme="minorBidi"/>
          <w:b/>
          <w:bCs/>
        </w:rPr>
        <w:t xml:space="preserve">tory </w:t>
      </w:r>
      <w:r w:rsidR="00DC1AFA">
        <w:rPr>
          <w:rFonts w:asciiTheme="minorBidi" w:eastAsiaTheme="majorEastAsia" w:hAnsiTheme="minorBidi"/>
          <w:b/>
          <w:bCs/>
        </w:rPr>
        <w:t>W</w:t>
      </w:r>
      <w:r w:rsidRPr="00991328">
        <w:rPr>
          <w:rFonts w:asciiTheme="minorBidi" w:eastAsiaTheme="majorEastAsia" w:hAnsiTheme="minorBidi"/>
          <w:b/>
          <w:bCs/>
        </w:rPr>
        <w:t xml:space="preserve">ithin the </w:t>
      </w:r>
      <w:r w:rsidR="00127279" w:rsidRPr="00991328">
        <w:rPr>
          <w:rFonts w:asciiTheme="minorBidi" w:eastAsiaTheme="majorEastAsia" w:hAnsiTheme="minorBidi"/>
          <w:b/>
          <w:bCs/>
        </w:rPr>
        <w:t>Story</w:t>
      </w:r>
    </w:p>
    <w:p w14:paraId="7F3D5919" w14:textId="77777777" w:rsidR="00991328" w:rsidRPr="00991328" w:rsidRDefault="00991328" w:rsidP="00991328">
      <w:pPr>
        <w:widowControl w:val="0"/>
        <w:bidi w:val="0"/>
        <w:spacing w:line="240" w:lineRule="auto"/>
        <w:jc w:val="both"/>
        <w:rPr>
          <w:rFonts w:asciiTheme="minorBidi" w:eastAsiaTheme="majorEastAsia" w:hAnsiTheme="minorBidi"/>
          <w:b/>
          <w:bCs/>
        </w:rPr>
      </w:pPr>
    </w:p>
    <w:p w14:paraId="6B97806B" w14:textId="523007FD" w:rsidR="00CB6A16" w:rsidRDefault="00CB6A16" w:rsidP="00991328">
      <w:pPr>
        <w:widowControl w:val="0"/>
        <w:bidi w:val="0"/>
        <w:spacing w:line="240" w:lineRule="auto"/>
        <w:ind w:firstLine="720"/>
        <w:jc w:val="both"/>
        <w:rPr>
          <w:rFonts w:asciiTheme="minorBidi" w:eastAsiaTheme="majorEastAsia" w:hAnsiTheme="minorBidi"/>
        </w:rPr>
      </w:pPr>
      <w:r w:rsidRPr="00991328">
        <w:rPr>
          <w:rFonts w:asciiTheme="minorBidi" w:eastAsiaTheme="majorEastAsia" w:hAnsiTheme="minorBidi"/>
        </w:rPr>
        <w:lastRenderedPageBreak/>
        <w:t xml:space="preserve">In the story of the pauper thief, there is a stage </w:t>
      </w:r>
      <w:r w:rsidR="00F83182">
        <w:rPr>
          <w:rFonts w:asciiTheme="minorBidi" w:eastAsiaTheme="majorEastAsia" w:hAnsiTheme="minorBidi"/>
        </w:rPr>
        <w:t>at which</w:t>
      </w:r>
      <w:r w:rsidR="00F83182" w:rsidRPr="00991328">
        <w:rPr>
          <w:rFonts w:asciiTheme="minorBidi" w:eastAsiaTheme="majorEastAsia" w:hAnsiTheme="minorBidi"/>
        </w:rPr>
        <w:t xml:space="preserve"> </w:t>
      </w:r>
      <w:r w:rsidRPr="00991328">
        <w:rPr>
          <w:rFonts w:asciiTheme="minorBidi" w:eastAsiaTheme="majorEastAsia" w:hAnsiTheme="minorBidi"/>
        </w:rPr>
        <w:t xml:space="preserve">he seeks to have the king </w:t>
      </w:r>
      <w:r w:rsidR="000364C1">
        <w:rPr>
          <w:rFonts w:asciiTheme="minorBidi" w:eastAsiaTheme="majorEastAsia" w:hAnsiTheme="minorBidi"/>
        </w:rPr>
        <w:t>rule on</w:t>
      </w:r>
      <w:r w:rsidR="000364C1" w:rsidRPr="00991328">
        <w:rPr>
          <w:rFonts w:asciiTheme="minorBidi" w:eastAsiaTheme="majorEastAsia" w:hAnsiTheme="minorBidi"/>
        </w:rPr>
        <w:t xml:space="preserve"> </w:t>
      </w:r>
      <w:r w:rsidRPr="00991328">
        <w:rPr>
          <w:rFonts w:asciiTheme="minorBidi" w:eastAsiaTheme="majorEastAsia" w:hAnsiTheme="minorBidi"/>
        </w:rPr>
        <w:t>the argument between himself and the other thieves, and he disguises himself as the king’s storyteller during the night:</w:t>
      </w:r>
    </w:p>
    <w:p w14:paraId="04199546" w14:textId="77777777" w:rsidR="00991328" w:rsidRPr="00991328" w:rsidRDefault="00991328" w:rsidP="00991328">
      <w:pPr>
        <w:widowControl w:val="0"/>
        <w:bidi w:val="0"/>
        <w:spacing w:line="240" w:lineRule="auto"/>
        <w:ind w:firstLine="720"/>
        <w:jc w:val="both"/>
        <w:rPr>
          <w:rFonts w:asciiTheme="minorBidi" w:eastAsiaTheme="majorEastAsia" w:hAnsiTheme="minorBidi"/>
        </w:rPr>
      </w:pPr>
    </w:p>
    <w:p w14:paraId="08A21A79" w14:textId="2B7989FC" w:rsidR="00CB6A16" w:rsidRDefault="00CB6A16" w:rsidP="00991328">
      <w:pPr>
        <w:widowControl w:val="0"/>
        <w:bidi w:val="0"/>
        <w:spacing w:line="240" w:lineRule="auto"/>
        <w:ind w:left="720"/>
        <w:jc w:val="both"/>
        <w:rPr>
          <w:rFonts w:asciiTheme="minorBidi" w:hAnsiTheme="minorBidi"/>
          <w:shd w:val="clear" w:color="auto" w:fill="FFFFFF"/>
        </w:rPr>
      </w:pPr>
      <w:r w:rsidRPr="00991328">
        <w:rPr>
          <w:rFonts w:asciiTheme="minorBidi" w:hAnsiTheme="minorBidi"/>
          <w:shd w:val="clear" w:color="auto" w:fill="FFFFFF"/>
        </w:rPr>
        <w:t>The next day, he [entered the palace and] began to shake the bed until the king awoke. Immediately</w:t>
      </w:r>
      <w:r w:rsidR="00F83182">
        <w:rPr>
          <w:rFonts w:asciiTheme="minorBidi" w:hAnsiTheme="minorBidi"/>
          <w:shd w:val="clear" w:color="auto" w:fill="FFFFFF"/>
        </w:rPr>
        <w:t>,</w:t>
      </w:r>
      <w:r w:rsidRPr="00991328">
        <w:rPr>
          <w:rFonts w:asciiTheme="minorBidi" w:hAnsiTheme="minorBidi"/>
          <w:shd w:val="clear" w:color="auto" w:fill="FFFFFF"/>
        </w:rPr>
        <w:t xml:space="preserve"> the king commanded the royal storyteller to tell him a story. However, the storyteller, too, was asleep. So the burglar took on the role of storyteller, recounting his story to the king, but in a disguised way. When he was through, he asked the king for his opinion about the dispute.</w:t>
      </w:r>
    </w:p>
    <w:p w14:paraId="236F6096" w14:textId="77777777" w:rsidR="00991328" w:rsidRPr="00991328" w:rsidRDefault="00991328" w:rsidP="00991328">
      <w:pPr>
        <w:widowControl w:val="0"/>
        <w:bidi w:val="0"/>
        <w:spacing w:line="240" w:lineRule="auto"/>
        <w:ind w:left="720"/>
        <w:jc w:val="both"/>
        <w:rPr>
          <w:rFonts w:asciiTheme="minorBidi" w:hAnsiTheme="minorBidi"/>
          <w:shd w:val="clear" w:color="auto" w:fill="FFFFFF"/>
        </w:rPr>
      </w:pPr>
    </w:p>
    <w:p w14:paraId="3A6700C3" w14:textId="2A656B73" w:rsidR="00ED7F71" w:rsidRPr="00991328" w:rsidRDefault="00CB6A16" w:rsidP="00991328">
      <w:pPr>
        <w:widowControl w:val="0"/>
        <w:bidi w:val="0"/>
        <w:spacing w:line="240" w:lineRule="auto"/>
        <w:ind w:firstLine="720"/>
        <w:jc w:val="both"/>
        <w:rPr>
          <w:rFonts w:asciiTheme="minorBidi" w:hAnsiTheme="minorBidi"/>
          <w:shd w:val="clear" w:color="auto" w:fill="FFFFFF"/>
        </w:rPr>
      </w:pPr>
      <w:r w:rsidRPr="00991328">
        <w:rPr>
          <w:rFonts w:asciiTheme="minorBidi" w:hAnsiTheme="minorBidi"/>
          <w:shd w:val="clear" w:color="auto" w:fill="FFFFFF"/>
        </w:rPr>
        <w:t>In view of the interpretation above, this is an important stage of the plot: the pauper in fact realizes his destiny as a “thief” in a different manner – not through stealing money or property</w:t>
      </w:r>
      <w:r w:rsidR="00DB77DA">
        <w:rPr>
          <w:rFonts w:asciiTheme="minorBidi" w:hAnsiTheme="minorBidi"/>
          <w:shd w:val="clear" w:color="auto" w:fill="FFFFFF"/>
        </w:rPr>
        <w:t>,</w:t>
      </w:r>
      <w:r w:rsidRPr="00991328">
        <w:rPr>
          <w:rFonts w:asciiTheme="minorBidi" w:hAnsiTheme="minorBidi"/>
          <w:shd w:val="clear" w:color="auto" w:fill="FFFFFF"/>
        </w:rPr>
        <w:t xml:space="preserve"> but by misleading the king (the Hebrew term </w:t>
      </w:r>
      <w:r w:rsidR="00DB77DA" w:rsidRPr="00991328">
        <w:rPr>
          <w:rFonts w:asciiTheme="minorBidi" w:hAnsiTheme="minorBidi"/>
          <w:i/>
          <w:iCs/>
          <w:shd w:val="clear" w:color="auto" w:fill="FFFFFF"/>
        </w:rPr>
        <w:t>gene</w:t>
      </w:r>
      <w:r w:rsidR="00DB77DA">
        <w:rPr>
          <w:rFonts w:asciiTheme="minorBidi" w:hAnsiTheme="minorBidi"/>
          <w:i/>
          <w:iCs/>
          <w:shd w:val="clear" w:color="auto" w:fill="FFFFFF"/>
        </w:rPr>
        <w:t>i</w:t>
      </w:r>
      <w:r w:rsidR="00DB77DA" w:rsidRPr="00991328">
        <w:rPr>
          <w:rFonts w:asciiTheme="minorBidi" w:hAnsiTheme="minorBidi"/>
          <w:i/>
          <w:iCs/>
          <w:shd w:val="clear" w:color="auto" w:fill="FFFFFF"/>
        </w:rPr>
        <w:t>v</w:t>
      </w:r>
      <w:r w:rsidR="00DB77DA">
        <w:rPr>
          <w:rFonts w:asciiTheme="minorBidi" w:hAnsiTheme="minorBidi"/>
          <w:i/>
          <w:iCs/>
          <w:shd w:val="clear" w:color="auto" w:fill="FFFFFF"/>
        </w:rPr>
        <w:t>a</w:t>
      </w:r>
      <w:r w:rsidR="00DB77DA" w:rsidRPr="00991328">
        <w:rPr>
          <w:rFonts w:asciiTheme="minorBidi" w:hAnsiTheme="minorBidi"/>
          <w:i/>
          <w:iCs/>
          <w:shd w:val="clear" w:color="auto" w:fill="FFFFFF"/>
        </w:rPr>
        <w:t xml:space="preserve">t </w:t>
      </w:r>
      <w:r w:rsidRPr="00991328">
        <w:rPr>
          <w:rFonts w:asciiTheme="minorBidi" w:hAnsiTheme="minorBidi"/>
          <w:i/>
          <w:iCs/>
          <w:shd w:val="clear" w:color="auto" w:fill="FFFFFF"/>
        </w:rPr>
        <w:t>da’at</w:t>
      </w:r>
      <w:r w:rsidRPr="00991328">
        <w:rPr>
          <w:rFonts w:asciiTheme="minorBidi" w:hAnsiTheme="minorBidi"/>
          <w:shd w:val="clear" w:color="auto" w:fill="FFFFFF"/>
        </w:rPr>
        <w:t xml:space="preserve"> literally means “stealing the mind” of someone else, meaning to misguide him), in a manner that doesn’t harm him in any way. This manner of “stealing” aligns perfectly with R. Nachman’s description of </w:t>
      </w:r>
      <w:r w:rsidR="00F81B48">
        <w:rPr>
          <w:rFonts w:asciiTheme="minorBidi" w:hAnsiTheme="minorBidi"/>
          <w:shd w:val="clear" w:color="auto" w:fill="FFFFFF"/>
        </w:rPr>
        <w:t>how a</w:t>
      </w:r>
      <w:r w:rsidR="00F81B48" w:rsidRPr="00991328">
        <w:rPr>
          <w:rFonts w:asciiTheme="minorBidi" w:hAnsiTheme="minorBidi"/>
          <w:shd w:val="clear" w:color="auto" w:fill="FFFFFF"/>
        </w:rPr>
        <w:t xml:space="preserve"> </w:t>
      </w:r>
      <w:r w:rsidR="00991328" w:rsidRPr="00F663E3">
        <w:rPr>
          <w:rFonts w:asciiTheme="minorBidi" w:hAnsiTheme="minorBidi"/>
          <w:i/>
          <w:iCs/>
          <w:shd w:val="clear" w:color="auto" w:fill="FFFFFF"/>
        </w:rPr>
        <w:t>tzaddik</w:t>
      </w:r>
      <w:r w:rsidR="00F81B48">
        <w:rPr>
          <w:rFonts w:asciiTheme="minorBidi" w:hAnsiTheme="minorBidi"/>
          <w:shd w:val="clear" w:color="auto" w:fill="FFFFFF"/>
        </w:rPr>
        <w:t xml:space="preserve"> operates</w:t>
      </w:r>
      <w:r w:rsidRPr="00991328">
        <w:rPr>
          <w:rFonts w:asciiTheme="minorBidi" w:hAnsiTheme="minorBidi"/>
          <w:shd w:val="clear" w:color="auto" w:fill="FFFFFF"/>
        </w:rPr>
        <w:t>: “</w:t>
      </w:r>
      <w:r w:rsidR="008E2B23" w:rsidRPr="00991328">
        <w:rPr>
          <w:rFonts w:asciiTheme="minorBidi" w:hAnsiTheme="minorBidi"/>
          <w:shd w:val="clear" w:color="auto" w:fill="FFFFFF"/>
        </w:rPr>
        <w:t>clothing</w:t>
      </w:r>
      <w:r w:rsidRPr="00991328">
        <w:rPr>
          <w:rFonts w:asciiTheme="minorBidi" w:hAnsiTheme="minorBidi"/>
          <w:shd w:val="clear" w:color="auto" w:fill="FFFFFF"/>
        </w:rPr>
        <w:t>”</w:t>
      </w:r>
      <w:r w:rsidR="008E2B23" w:rsidRPr="00991328">
        <w:rPr>
          <w:rFonts w:asciiTheme="minorBidi" w:hAnsiTheme="minorBidi"/>
          <w:shd w:val="clear" w:color="auto" w:fill="FFFFFF"/>
        </w:rPr>
        <w:t xml:space="preserve"> an idea </w:t>
      </w:r>
      <w:r w:rsidRPr="00991328">
        <w:rPr>
          <w:rFonts w:asciiTheme="minorBidi" w:hAnsiTheme="minorBidi"/>
          <w:shd w:val="clear" w:color="auto" w:fill="FFFFFF"/>
        </w:rPr>
        <w:t xml:space="preserve">within a story. The “theft” here is twofold: both the disguise as the storyteller and </w:t>
      </w:r>
      <w:r w:rsidR="00CF5C5F">
        <w:rPr>
          <w:rFonts w:asciiTheme="minorBidi" w:hAnsiTheme="minorBidi"/>
          <w:shd w:val="clear" w:color="auto" w:fill="FFFFFF"/>
        </w:rPr>
        <w:t xml:space="preserve">the </w:t>
      </w:r>
      <w:r w:rsidR="008E5637" w:rsidRPr="00991328">
        <w:rPr>
          <w:rFonts w:asciiTheme="minorBidi" w:hAnsiTheme="minorBidi"/>
          <w:shd w:val="clear" w:color="auto" w:fill="FFFFFF"/>
        </w:rPr>
        <w:t>way he tells the story, without exposing himself as the thief – “recounting his story to the king, but in a disguised way.” The story conceals his identity and protects him, but at the same time</w:t>
      </w:r>
      <w:r w:rsidR="00CF5C5F">
        <w:rPr>
          <w:rFonts w:asciiTheme="minorBidi" w:hAnsiTheme="minorBidi"/>
          <w:shd w:val="clear" w:color="auto" w:fill="FFFFFF"/>
        </w:rPr>
        <w:t>,</w:t>
      </w:r>
      <w:r w:rsidR="008E5637" w:rsidRPr="00991328">
        <w:rPr>
          <w:rFonts w:asciiTheme="minorBidi" w:hAnsiTheme="minorBidi"/>
          <w:shd w:val="clear" w:color="auto" w:fill="FFFFFF"/>
        </w:rPr>
        <w:t xml:space="preserve"> it also </w:t>
      </w:r>
      <w:r w:rsidR="009C1310">
        <w:rPr>
          <w:rFonts w:asciiTheme="minorBidi" w:hAnsiTheme="minorBidi"/>
          <w:shd w:val="clear" w:color="auto" w:fill="FFFFFF"/>
        </w:rPr>
        <w:t>effects a change</w:t>
      </w:r>
      <w:r w:rsidR="008E5637" w:rsidRPr="00991328">
        <w:rPr>
          <w:rFonts w:asciiTheme="minorBidi" w:hAnsiTheme="minorBidi"/>
          <w:shd w:val="clear" w:color="auto" w:fill="FFFFFF"/>
        </w:rPr>
        <w:t xml:space="preserve"> in the real world, engaging the king and eliciting </w:t>
      </w:r>
      <w:r w:rsidR="001E2952" w:rsidRPr="00991328">
        <w:rPr>
          <w:rFonts w:asciiTheme="minorBidi" w:hAnsiTheme="minorBidi"/>
          <w:shd w:val="clear" w:color="auto" w:fill="FFFFFF"/>
        </w:rPr>
        <w:t xml:space="preserve">his response, causing him, in his wonder and curiosity, to seek the </w:t>
      </w:r>
      <w:r w:rsidR="00537A75">
        <w:rPr>
          <w:rFonts w:asciiTheme="minorBidi" w:hAnsiTheme="minorBidi"/>
          <w:shd w:val="clear" w:color="auto" w:fill="FFFFFF"/>
        </w:rPr>
        <w:t xml:space="preserve">identity of the </w:t>
      </w:r>
      <w:r w:rsidR="001E2952" w:rsidRPr="00991328">
        <w:rPr>
          <w:rFonts w:asciiTheme="minorBidi" w:hAnsiTheme="minorBidi"/>
          <w:shd w:val="clear" w:color="auto" w:fill="FFFFFF"/>
        </w:rPr>
        <w:t>thief. Thus, the story</w:t>
      </w:r>
      <w:r w:rsidR="00CF5C5F">
        <w:rPr>
          <w:rFonts w:asciiTheme="minorBidi" w:hAnsiTheme="minorBidi"/>
          <w:shd w:val="clear" w:color="auto" w:fill="FFFFFF"/>
        </w:rPr>
        <w:t xml:space="preserve"> within the story</w:t>
      </w:r>
      <w:r w:rsidR="001E2952" w:rsidRPr="00991328">
        <w:rPr>
          <w:rFonts w:asciiTheme="minorBidi" w:hAnsiTheme="minorBidi"/>
          <w:shd w:val="clear" w:color="auto" w:fill="FFFFFF"/>
        </w:rPr>
        <w:t xml:space="preserve"> </w:t>
      </w:r>
      <w:r w:rsidR="00ED7F71" w:rsidRPr="00991328">
        <w:rPr>
          <w:rFonts w:asciiTheme="minorBidi" w:hAnsiTheme="minorBidi"/>
          <w:shd w:val="clear" w:color="auto" w:fill="FFFFFF"/>
        </w:rPr>
        <w:t xml:space="preserve">has the same effect as the stories told by </w:t>
      </w:r>
      <w:r w:rsidR="00991328" w:rsidRPr="00F663E3">
        <w:rPr>
          <w:rFonts w:asciiTheme="minorBidi" w:hAnsiTheme="minorBidi"/>
          <w:i/>
          <w:iCs/>
          <w:shd w:val="clear" w:color="auto" w:fill="FFFFFF"/>
        </w:rPr>
        <w:t>tzaddik</w:t>
      </w:r>
      <w:r w:rsidR="00ED7F71" w:rsidRPr="00F663E3">
        <w:rPr>
          <w:rFonts w:asciiTheme="minorBidi" w:hAnsiTheme="minorBidi"/>
          <w:i/>
          <w:iCs/>
          <w:shd w:val="clear" w:color="auto" w:fill="FFFFFF"/>
        </w:rPr>
        <w:t>im</w:t>
      </w:r>
      <w:r w:rsidR="00ED7F71" w:rsidRPr="00991328">
        <w:rPr>
          <w:rFonts w:asciiTheme="minorBidi" w:hAnsiTheme="minorBidi"/>
          <w:shd w:val="clear" w:color="auto" w:fill="FFFFFF"/>
        </w:rPr>
        <w:t xml:space="preserve">: rousing a person to thought and action. This is the essence of what the pauper could have achieved more broadly by enlisting his abilities – if only he had </w:t>
      </w:r>
      <w:r w:rsidR="002920BB" w:rsidRPr="00991328">
        <w:rPr>
          <w:rFonts w:asciiTheme="minorBidi" w:hAnsiTheme="minorBidi"/>
          <w:shd w:val="clear" w:color="auto" w:fill="FFFFFF"/>
        </w:rPr>
        <w:t xml:space="preserve">better </w:t>
      </w:r>
      <w:r w:rsidR="00ED7F71" w:rsidRPr="00991328">
        <w:rPr>
          <w:rFonts w:asciiTheme="minorBidi" w:hAnsiTheme="minorBidi"/>
          <w:shd w:val="clear" w:color="auto" w:fill="FFFFFF"/>
        </w:rPr>
        <w:t>understood his “fate</w:t>
      </w:r>
      <w:r w:rsidR="00CF5C5F">
        <w:rPr>
          <w:rFonts w:asciiTheme="minorBidi" w:hAnsiTheme="minorBidi"/>
          <w:shd w:val="clear" w:color="auto" w:fill="FFFFFF"/>
        </w:rPr>
        <w:t>.</w:t>
      </w:r>
      <w:r w:rsidR="00ED7F71" w:rsidRPr="00991328">
        <w:rPr>
          <w:rFonts w:asciiTheme="minorBidi" w:hAnsiTheme="minorBidi"/>
          <w:shd w:val="clear" w:color="auto" w:fill="FFFFFF"/>
        </w:rPr>
        <w:t>”</w:t>
      </w:r>
    </w:p>
    <w:p w14:paraId="1C0EE500" w14:textId="77777777" w:rsidR="00ED7F71" w:rsidRPr="00991328" w:rsidRDefault="00ED7F71" w:rsidP="00991328">
      <w:pPr>
        <w:widowControl w:val="0"/>
        <w:bidi w:val="0"/>
        <w:spacing w:line="240" w:lineRule="auto"/>
        <w:jc w:val="both"/>
        <w:rPr>
          <w:rFonts w:asciiTheme="minorBidi" w:hAnsiTheme="minorBidi"/>
          <w:shd w:val="clear" w:color="auto" w:fill="FFFFFF"/>
        </w:rPr>
      </w:pPr>
    </w:p>
    <w:p w14:paraId="50DC08AC" w14:textId="08E5A4A2" w:rsidR="00ED7F71" w:rsidRDefault="00ED7F71" w:rsidP="00991328">
      <w:pPr>
        <w:widowControl w:val="0"/>
        <w:bidi w:val="0"/>
        <w:spacing w:line="240" w:lineRule="auto"/>
        <w:ind w:firstLine="720"/>
        <w:jc w:val="both"/>
        <w:rPr>
          <w:rFonts w:asciiTheme="minorBidi" w:hAnsiTheme="minorBidi"/>
          <w:shd w:val="clear" w:color="auto" w:fill="FFFFFF"/>
        </w:rPr>
      </w:pPr>
      <w:r w:rsidRPr="00991328">
        <w:rPr>
          <w:rFonts w:asciiTheme="minorBidi" w:hAnsiTheme="minorBidi"/>
          <w:shd w:val="clear" w:color="auto" w:fill="FFFFFF"/>
        </w:rPr>
        <w:t>Thus, at the heart of the story about the pauper and the astrologer lies an important statement about the power of stories, the centrality of the role of the storyteller, and his</w:t>
      </w:r>
      <w:r w:rsidR="00CA10DB">
        <w:rPr>
          <w:rFonts w:asciiTheme="minorBidi" w:hAnsiTheme="minorBidi"/>
          <w:shd w:val="clear" w:color="auto" w:fill="FFFFFF"/>
        </w:rPr>
        <w:t xml:space="preserve"> special</w:t>
      </w:r>
      <w:r w:rsidRPr="00991328">
        <w:rPr>
          <w:rFonts w:asciiTheme="minorBidi" w:hAnsiTheme="minorBidi"/>
          <w:shd w:val="clear" w:color="auto" w:fill="FFFFFF"/>
        </w:rPr>
        <w:t xml:space="preserve"> closeness to the king. Perhaps this is also related to a different spiritual directive of R. Nachman: the regular practice of standing before God and addressing Him in one’s own words (usually, in the context of “</w:t>
      </w:r>
      <w:r w:rsidRPr="00991328">
        <w:rPr>
          <w:rFonts w:asciiTheme="minorBidi" w:hAnsiTheme="minorBidi"/>
          <w:i/>
          <w:iCs/>
          <w:shd w:val="clear" w:color="auto" w:fill="FFFFFF"/>
        </w:rPr>
        <w:t>hitbodedut</w:t>
      </w:r>
      <w:r w:rsidRPr="00991328">
        <w:rPr>
          <w:rFonts w:asciiTheme="minorBidi" w:hAnsiTheme="minorBidi"/>
          <w:shd w:val="clear" w:color="auto" w:fill="FFFFFF"/>
        </w:rPr>
        <w:t>” – solitary meditation/prayer), in which a person tells God his story. One might say that he “</w:t>
      </w:r>
      <w:r w:rsidR="00324479">
        <w:rPr>
          <w:rFonts w:asciiTheme="minorBidi" w:hAnsiTheme="minorBidi"/>
          <w:shd w:val="clear" w:color="auto" w:fill="FFFFFF"/>
        </w:rPr>
        <w:t>clothes</w:t>
      </w:r>
      <w:r w:rsidRPr="00991328">
        <w:rPr>
          <w:rFonts w:asciiTheme="minorBidi" w:hAnsiTheme="minorBidi"/>
          <w:shd w:val="clear" w:color="auto" w:fill="FFFFFF"/>
        </w:rPr>
        <w:t>” his prayer in a story. Indeed, R. Nachman says:</w:t>
      </w:r>
    </w:p>
    <w:p w14:paraId="60ED5BBB" w14:textId="77777777" w:rsidR="00991328" w:rsidRPr="00991328" w:rsidRDefault="00991328" w:rsidP="00991328">
      <w:pPr>
        <w:widowControl w:val="0"/>
        <w:bidi w:val="0"/>
        <w:spacing w:line="240" w:lineRule="auto"/>
        <w:ind w:firstLine="720"/>
        <w:jc w:val="both"/>
        <w:rPr>
          <w:rFonts w:asciiTheme="minorBidi" w:hAnsiTheme="minorBidi"/>
          <w:shd w:val="clear" w:color="auto" w:fill="FFFFFF"/>
        </w:rPr>
      </w:pPr>
    </w:p>
    <w:p w14:paraId="5B422F3D" w14:textId="56929D15" w:rsidR="00440942" w:rsidRPr="00991328" w:rsidRDefault="00440942" w:rsidP="00991328">
      <w:pPr>
        <w:widowControl w:val="0"/>
        <w:bidi w:val="0"/>
        <w:spacing w:line="240" w:lineRule="auto"/>
        <w:ind w:left="720"/>
        <w:jc w:val="both"/>
        <w:rPr>
          <w:rFonts w:asciiTheme="minorBidi" w:hAnsiTheme="minorBidi"/>
          <w:shd w:val="clear" w:color="auto" w:fill="FFFFFF"/>
        </w:rPr>
      </w:pPr>
      <w:r w:rsidRPr="00991328">
        <w:rPr>
          <w:rFonts w:asciiTheme="minorBidi" w:hAnsiTheme="minorBidi"/>
          <w:shd w:val="clear" w:color="auto" w:fill="FFFFFF"/>
        </w:rPr>
        <w:t>“</w:t>
      </w:r>
      <w:r w:rsidRPr="00991328">
        <w:rPr>
          <w:rFonts w:asciiTheme="minorBidi" w:hAnsiTheme="minorBidi"/>
          <w:i/>
          <w:iCs/>
          <w:shd w:val="clear" w:color="auto" w:fill="FFFFFF"/>
        </w:rPr>
        <w:t>Hitbodedut</w:t>
      </w:r>
      <w:r w:rsidRPr="00991328">
        <w:rPr>
          <w:rFonts w:asciiTheme="minorBidi" w:hAnsiTheme="minorBidi"/>
          <w:shd w:val="clear" w:color="auto" w:fill="FFFFFF"/>
        </w:rPr>
        <w:t>” is a supreme virtue, greater than all else – meaning that a person sets aside an hour or more to seclude himself in a room, or in a field, and to set forth his dialogue with his Creator, with arguments and justifications, words of favor and appeasement and conciliation… And this prayer and dialogue should be in the vernacular… and he should discuss and recount before God all that is in his heart…</w:t>
      </w:r>
      <w:r w:rsidR="00C04DD2">
        <w:rPr>
          <w:rFonts w:asciiTheme="minorBidi" w:hAnsiTheme="minorBidi"/>
          <w:shd w:val="clear" w:color="auto" w:fill="FFFFFF"/>
        </w:rPr>
        <w:t xml:space="preserve"> </w:t>
      </w:r>
      <w:r w:rsidR="00C04DD2" w:rsidRPr="00991328">
        <w:rPr>
          <w:rFonts w:asciiTheme="minorBidi" w:hAnsiTheme="minorBidi"/>
          <w:shd w:val="clear" w:color="auto" w:fill="FFFFFF"/>
        </w:rPr>
        <w:t>(</w:t>
      </w:r>
      <w:r w:rsidR="00C04DD2" w:rsidRPr="00991328">
        <w:rPr>
          <w:rFonts w:asciiTheme="minorBidi" w:hAnsiTheme="minorBidi"/>
          <w:i/>
          <w:iCs/>
          <w:shd w:val="clear" w:color="auto" w:fill="FFFFFF"/>
        </w:rPr>
        <w:t>Likkutei Moharan</w:t>
      </w:r>
      <w:r w:rsidR="00C04DD2" w:rsidRPr="00991328">
        <w:rPr>
          <w:rFonts w:asciiTheme="minorBidi" w:hAnsiTheme="minorBidi"/>
          <w:shd w:val="clear" w:color="auto" w:fill="FFFFFF"/>
        </w:rPr>
        <w:t>, 25)</w:t>
      </w:r>
    </w:p>
    <w:p w14:paraId="4D1F9F60" w14:textId="77777777" w:rsidR="00440942" w:rsidRPr="00991328" w:rsidRDefault="00440942" w:rsidP="00991328">
      <w:pPr>
        <w:widowControl w:val="0"/>
        <w:bidi w:val="0"/>
        <w:spacing w:line="240" w:lineRule="auto"/>
        <w:jc w:val="both"/>
        <w:rPr>
          <w:rFonts w:asciiTheme="minorBidi" w:hAnsiTheme="minorBidi"/>
          <w:shd w:val="clear" w:color="auto" w:fill="FFFFFF"/>
        </w:rPr>
      </w:pPr>
    </w:p>
    <w:p w14:paraId="062061AC" w14:textId="6CE991B2" w:rsidR="00440942" w:rsidRPr="00991328" w:rsidRDefault="00440942" w:rsidP="00991328">
      <w:pPr>
        <w:widowControl w:val="0"/>
        <w:bidi w:val="0"/>
        <w:spacing w:line="240" w:lineRule="auto"/>
        <w:jc w:val="both"/>
        <w:rPr>
          <w:rFonts w:asciiTheme="minorBidi" w:hAnsiTheme="minorBidi"/>
          <w:b/>
          <w:bCs/>
          <w:shd w:val="clear" w:color="auto" w:fill="FFFFFF"/>
        </w:rPr>
      </w:pPr>
      <w:r w:rsidRPr="00991328">
        <w:rPr>
          <w:rFonts w:asciiTheme="minorBidi" w:hAnsiTheme="minorBidi"/>
          <w:b/>
          <w:bCs/>
          <w:shd w:val="clear" w:color="auto" w:fill="FFFFFF"/>
        </w:rPr>
        <w:t xml:space="preserve">Returning to the </w:t>
      </w:r>
      <w:r w:rsidR="001A6FC3">
        <w:rPr>
          <w:rFonts w:asciiTheme="minorBidi" w:hAnsiTheme="minorBidi"/>
          <w:b/>
          <w:bCs/>
          <w:shd w:val="clear" w:color="auto" w:fill="FFFFFF"/>
        </w:rPr>
        <w:t>S</w:t>
      </w:r>
      <w:r w:rsidR="001A6FC3" w:rsidRPr="00991328">
        <w:rPr>
          <w:rFonts w:asciiTheme="minorBidi" w:hAnsiTheme="minorBidi"/>
          <w:b/>
          <w:bCs/>
          <w:shd w:val="clear" w:color="auto" w:fill="FFFFFF"/>
        </w:rPr>
        <w:t xml:space="preserve">tory </w:t>
      </w:r>
      <w:r w:rsidRPr="00991328">
        <w:rPr>
          <w:rFonts w:asciiTheme="minorBidi" w:hAnsiTheme="minorBidi"/>
          <w:b/>
          <w:bCs/>
          <w:shd w:val="clear" w:color="auto" w:fill="FFFFFF"/>
        </w:rPr>
        <w:t>in the Gemara</w:t>
      </w:r>
    </w:p>
    <w:p w14:paraId="493281DE" w14:textId="77777777" w:rsidR="00991328" w:rsidRDefault="00991328" w:rsidP="00991328">
      <w:pPr>
        <w:widowControl w:val="0"/>
        <w:bidi w:val="0"/>
        <w:spacing w:line="240" w:lineRule="auto"/>
        <w:jc w:val="both"/>
        <w:rPr>
          <w:rFonts w:asciiTheme="minorBidi" w:hAnsiTheme="minorBidi"/>
          <w:shd w:val="clear" w:color="auto" w:fill="FFFFFF"/>
        </w:rPr>
      </w:pPr>
    </w:p>
    <w:p w14:paraId="4726823E" w14:textId="5DDBC5AC" w:rsidR="00FB7216" w:rsidRPr="00991328" w:rsidRDefault="00440942" w:rsidP="00991328">
      <w:pPr>
        <w:widowControl w:val="0"/>
        <w:bidi w:val="0"/>
        <w:spacing w:line="240" w:lineRule="auto"/>
        <w:ind w:firstLine="720"/>
        <w:jc w:val="both"/>
        <w:rPr>
          <w:rFonts w:asciiTheme="minorBidi" w:hAnsiTheme="minorBidi"/>
        </w:rPr>
      </w:pPr>
      <w:r w:rsidRPr="00991328">
        <w:rPr>
          <w:rFonts w:asciiTheme="minorBidi" w:hAnsiTheme="minorBidi"/>
          <w:shd w:val="clear" w:color="auto" w:fill="FFFFFF"/>
        </w:rPr>
        <w:t>With the insights gained from R. Nachman’s story</w:t>
      </w:r>
      <w:r w:rsidR="001A6FC3">
        <w:rPr>
          <w:rFonts w:asciiTheme="minorBidi" w:hAnsiTheme="minorBidi"/>
          <w:shd w:val="clear" w:color="auto" w:fill="FFFFFF"/>
        </w:rPr>
        <w:t>,</w:t>
      </w:r>
      <w:r w:rsidRPr="00991328">
        <w:rPr>
          <w:rFonts w:asciiTheme="minorBidi" w:hAnsiTheme="minorBidi"/>
          <w:shd w:val="clear" w:color="auto" w:fill="FFFFFF"/>
        </w:rPr>
        <w:t xml:space="preserve"> we now return to the narrative with which we started: </w:t>
      </w:r>
      <w:r w:rsidR="001A6FC3">
        <w:rPr>
          <w:rFonts w:asciiTheme="minorBidi" w:hAnsiTheme="minorBidi"/>
          <w:shd w:val="clear" w:color="auto" w:fill="FFFFFF"/>
        </w:rPr>
        <w:t xml:space="preserve">that </w:t>
      </w:r>
      <w:r w:rsidRPr="00991328">
        <w:rPr>
          <w:rFonts w:asciiTheme="minorBidi" w:hAnsiTheme="minorBidi"/>
          <w:shd w:val="clear" w:color="auto" w:fill="FFFFFF"/>
        </w:rPr>
        <w:t xml:space="preserve">of Rav Nachman </w:t>
      </w:r>
      <w:r w:rsidR="00453E9F" w:rsidRPr="00991328">
        <w:rPr>
          <w:rFonts w:asciiTheme="minorBidi" w:hAnsiTheme="minorBidi"/>
          <w:shd w:val="clear" w:color="auto" w:fill="FFFFFF"/>
        </w:rPr>
        <w:t xml:space="preserve">bar Yitzchak, in </w:t>
      </w:r>
      <w:r w:rsidR="00453E9F" w:rsidRPr="00991328">
        <w:rPr>
          <w:rFonts w:asciiTheme="minorBidi" w:hAnsiTheme="minorBidi"/>
          <w:i/>
          <w:iCs/>
          <w:shd w:val="clear" w:color="auto" w:fill="FFFFFF"/>
        </w:rPr>
        <w:t>Massekhet Shabbat</w:t>
      </w:r>
      <w:r w:rsidR="00453E9F" w:rsidRPr="00991328">
        <w:rPr>
          <w:rFonts w:asciiTheme="minorBidi" w:hAnsiTheme="minorBidi"/>
          <w:shd w:val="clear" w:color="auto" w:fill="FFFFFF"/>
        </w:rPr>
        <w:t xml:space="preserve">, who is </w:t>
      </w:r>
      <w:r w:rsidR="00E00BFF">
        <w:rPr>
          <w:rFonts w:asciiTheme="minorBidi" w:hAnsiTheme="minorBidi"/>
          <w:shd w:val="clear" w:color="auto" w:fill="FFFFFF"/>
        </w:rPr>
        <w:t xml:space="preserve">also </w:t>
      </w:r>
      <w:r w:rsidR="00453E9F" w:rsidRPr="00991328">
        <w:rPr>
          <w:rFonts w:asciiTheme="minorBidi" w:hAnsiTheme="minorBidi"/>
          <w:shd w:val="clear" w:color="auto" w:fill="FFFFFF"/>
        </w:rPr>
        <w:t xml:space="preserve">destined, according to the astrologer, to be a </w:t>
      </w:r>
      <w:r w:rsidR="00912A55" w:rsidRPr="00991328">
        <w:rPr>
          <w:rFonts w:asciiTheme="minorBidi" w:hAnsiTheme="minorBidi"/>
          <w:shd w:val="clear" w:color="auto" w:fill="FFFFFF"/>
        </w:rPr>
        <w:t xml:space="preserve">thief. His mother takes action, ensuring that his head always remains covered. In light of R. Nachman’s story, I would like to </w:t>
      </w:r>
      <w:r w:rsidR="00912A55" w:rsidRPr="00991328">
        <w:rPr>
          <w:rFonts w:asciiTheme="minorBidi" w:hAnsiTheme="minorBidi"/>
          <w:shd w:val="clear" w:color="auto" w:fill="FFFFFF"/>
        </w:rPr>
        <w:lastRenderedPageBreak/>
        <w:t xml:space="preserve">propose a symbolic, </w:t>
      </w:r>
      <w:r w:rsidR="00912A55" w:rsidRPr="00F663E3">
        <w:rPr>
          <w:rFonts w:asciiTheme="minorBidi" w:hAnsiTheme="minorBidi"/>
          <w:shd w:val="clear" w:color="auto" w:fill="FFFFFF"/>
        </w:rPr>
        <w:t>Cha</w:t>
      </w:r>
      <w:r w:rsidR="00991328" w:rsidRPr="00F663E3">
        <w:rPr>
          <w:rFonts w:asciiTheme="minorBidi" w:hAnsiTheme="minorBidi"/>
          <w:shd w:val="clear" w:color="auto" w:fill="FFFFFF"/>
        </w:rPr>
        <w:t>s</w:t>
      </w:r>
      <w:r w:rsidR="00912A55" w:rsidRPr="00F663E3">
        <w:rPr>
          <w:rFonts w:asciiTheme="minorBidi" w:hAnsiTheme="minorBidi"/>
          <w:shd w:val="clear" w:color="auto" w:fill="FFFFFF"/>
        </w:rPr>
        <w:t>idic</w:t>
      </w:r>
      <w:r w:rsidR="00912A55" w:rsidRPr="00991328">
        <w:rPr>
          <w:rFonts w:asciiTheme="minorBidi" w:hAnsiTheme="minorBidi"/>
          <w:shd w:val="clear" w:color="auto" w:fill="FFFFFF"/>
        </w:rPr>
        <w:t xml:space="preserve">, new interpretation of the idea of this covering. The act of stealing, as discussed, is characterized by “covering” or concealment; this is its essence. The constant covering of R. Nachman’s head might perhaps evoke the concept </w:t>
      </w:r>
      <w:r w:rsidR="00E00BFF">
        <w:rPr>
          <w:rFonts w:asciiTheme="minorBidi" w:hAnsiTheme="minorBidi"/>
          <w:shd w:val="clear" w:color="auto" w:fill="FFFFFF"/>
        </w:rPr>
        <w:t xml:space="preserve">of </w:t>
      </w:r>
      <w:r w:rsidR="00912A55" w:rsidRPr="00991328">
        <w:rPr>
          <w:rFonts w:asciiTheme="minorBidi" w:hAnsiTheme="minorBidi"/>
          <w:shd w:val="clear" w:color="auto" w:fill="FFFFFF"/>
        </w:rPr>
        <w:t>covering in its positive sense</w:t>
      </w:r>
      <w:r w:rsidR="004043DC">
        <w:rPr>
          <w:rFonts w:asciiTheme="minorBidi" w:hAnsiTheme="minorBidi"/>
          <w:shd w:val="clear" w:color="auto" w:fill="FFFFFF"/>
        </w:rPr>
        <w:t>;</w:t>
      </w:r>
      <w:r w:rsidR="00912A55" w:rsidRPr="00991328">
        <w:rPr>
          <w:rFonts w:asciiTheme="minorBidi" w:hAnsiTheme="minorBidi"/>
          <w:shd w:val="clear" w:color="auto" w:fill="FFFFFF"/>
        </w:rPr>
        <w:t xml:space="preserve"> it recalls the covering, or concealment, beneath which God acts in the world. If used </w:t>
      </w:r>
      <w:r w:rsidR="00252C83">
        <w:rPr>
          <w:rFonts w:asciiTheme="minorBidi" w:hAnsiTheme="minorBidi"/>
          <w:shd w:val="clear" w:color="auto" w:fill="FFFFFF"/>
        </w:rPr>
        <w:t>correctly</w:t>
      </w:r>
      <w:r w:rsidR="00912A55" w:rsidRPr="00991328">
        <w:rPr>
          <w:rFonts w:asciiTheme="minorBidi" w:hAnsiTheme="minorBidi"/>
          <w:shd w:val="clear" w:color="auto" w:fill="FFFFFF"/>
        </w:rPr>
        <w:t xml:space="preserve">, the covering is a tool </w:t>
      </w:r>
      <w:r w:rsidR="004A482B">
        <w:rPr>
          <w:rFonts w:asciiTheme="minorBidi" w:hAnsiTheme="minorBidi"/>
          <w:shd w:val="clear" w:color="auto" w:fill="FFFFFF"/>
        </w:rPr>
        <w:t>that enables action</w:t>
      </w:r>
      <w:r w:rsidR="00912A55" w:rsidRPr="00991328">
        <w:rPr>
          <w:rFonts w:asciiTheme="minorBidi" w:hAnsiTheme="minorBidi"/>
          <w:shd w:val="clear" w:color="auto" w:fill="FFFFFF"/>
        </w:rPr>
        <w:t xml:space="preserve">, within this </w:t>
      </w:r>
      <w:r w:rsidR="00BF6877">
        <w:rPr>
          <w:rFonts w:asciiTheme="minorBidi" w:hAnsiTheme="minorBidi"/>
          <w:shd w:val="clear" w:color="auto" w:fill="FFFFFF"/>
        </w:rPr>
        <w:t>limited world</w:t>
      </w:r>
      <w:r w:rsidR="00DD27A4">
        <w:rPr>
          <w:rFonts w:asciiTheme="minorBidi" w:hAnsiTheme="minorBidi"/>
          <w:shd w:val="clear" w:color="auto" w:fill="FFFFFF"/>
        </w:rPr>
        <w:t xml:space="preserve"> – action</w:t>
      </w:r>
      <w:r w:rsidR="00912A55" w:rsidRPr="00991328">
        <w:rPr>
          <w:rFonts w:asciiTheme="minorBidi" w:hAnsiTheme="minorBidi"/>
          <w:shd w:val="clear" w:color="auto" w:fill="FFFFFF"/>
        </w:rPr>
        <w:t xml:space="preserve"> that has an impact, penetrates, and achieves results. </w:t>
      </w:r>
      <w:r w:rsidR="00D41B91" w:rsidRPr="00991328">
        <w:rPr>
          <w:rFonts w:asciiTheme="minorBidi" w:hAnsiTheme="minorBidi"/>
        </w:rPr>
        <w:t>The mother connects the covering with “fear of Heaven</w:t>
      </w:r>
      <w:r w:rsidR="00991328">
        <w:rPr>
          <w:rFonts w:asciiTheme="minorBidi" w:hAnsiTheme="minorBidi"/>
        </w:rPr>
        <w:t xml:space="preserve">,” </w:t>
      </w:r>
      <w:r w:rsidR="00D41B91" w:rsidRPr="00991328">
        <w:rPr>
          <w:rFonts w:asciiTheme="minorBidi" w:hAnsiTheme="minorBidi"/>
        </w:rPr>
        <w:t xml:space="preserve">which </w:t>
      </w:r>
      <w:r w:rsidR="000A7D6F">
        <w:rPr>
          <w:rFonts w:asciiTheme="minorBidi" w:hAnsiTheme="minorBidi"/>
        </w:rPr>
        <w:t>can be understood</w:t>
      </w:r>
      <w:r w:rsidR="00D41B91" w:rsidRPr="00991328">
        <w:rPr>
          <w:rFonts w:asciiTheme="minorBidi" w:hAnsiTheme="minorBidi"/>
        </w:rPr>
        <w:t xml:space="preserve"> as that same system of </w:t>
      </w:r>
      <w:r w:rsidR="00D41B91" w:rsidRPr="00F663E3">
        <w:rPr>
          <w:rFonts w:asciiTheme="minorBidi" w:hAnsiTheme="minorBidi"/>
          <w:i/>
          <w:iCs/>
        </w:rPr>
        <w:t>din</w:t>
      </w:r>
      <w:r w:rsidR="00D41B91" w:rsidRPr="00991328">
        <w:rPr>
          <w:rFonts w:asciiTheme="minorBidi" w:hAnsiTheme="minorBidi"/>
        </w:rPr>
        <w:t xml:space="preserve"> </w:t>
      </w:r>
      <w:r w:rsidR="00CD67A2">
        <w:rPr>
          <w:rFonts w:asciiTheme="minorBidi" w:hAnsiTheme="minorBidi"/>
        </w:rPr>
        <w:t>through</w:t>
      </w:r>
      <w:r w:rsidR="00D41B91" w:rsidRPr="00991328">
        <w:rPr>
          <w:rFonts w:asciiTheme="minorBidi" w:hAnsiTheme="minorBidi"/>
        </w:rPr>
        <w:t xml:space="preserve"> which the world operates. Thus, </w:t>
      </w:r>
      <w:r w:rsidR="00D41B91" w:rsidRPr="00991328">
        <w:rPr>
          <w:rFonts w:asciiTheme="minorBidi" w:hAnsiTheme="minorBidi"/>
          <w:shd w:val="clear" w:color="auto" w:fill="FFFFFF"/>
        </w:rPr>
        <w:t>t</w:t>
      </w:r>
      <w:r w:rsidR="00912A55" w:rsidRPr="00991328">
        <w:rPr>
          <w:rFonts w:asciiTheme="minorBidi" w:hAnsiTheme="minorBidi"/>
          <w:shd w:val="clear" w:color="auto" w:fill="FFFFFF"/>
        </w:rPr>
        <w:t xml:space="preserve">he covering of the head </w:t>
      </w:r>
      <w:r w:rsidR="007B2743">
        <w:rPr>
          <w:rFonts w:asciiTheme="minorBidi" w:hAnsiTheme="minorBidi"/>
          <w:shd w:val="clear" w:color="auto" w:fill="FFFFFF"/>
        </w:rPr>
        <w:t xml:space="preserve">that she initiates </w:t>
      </w:r>
      <w:r w:rsidR="00D41B91" w:rsidRPr="00991328">
        <w:rPr>
          <w:rFonts w:asciiTheme="minorBidi" w:hAnsiTheme="minorBidi"/>
          <w:shd w:val="clear" w:color="auto" w:fill="FFFFFF"/>
        </w:rPr>
        <w:t xml:space="preserve">might </w:t>
      </w:r>
      <w:r w:rsidR="00361F91">
        <w:rPr>
          <w:rFonts w:asciiTheme="minorBidi" w:hAnsiTheme="minorBidi"/>
          <w:shd w:val="clear" w:color="auto" w:fill="FFFFFF"/>
        </w:rPr>
        <w:t>be</w:t>
      </w:r>
      <w:r w:rsidR="00D41B91" w:rsidRPr="00991328">
        <w:rPr>
          <w:rFonts w:asciiTheme="minorBidi" w:hAnsiTheme="minorBidi"/>
          <w:shd w:val="clear" w:color="auto" w:fill="FFFFFF"/>
        </w:rPr>
        <w:t xml:space="preserve"> </w:t>
      </w:r>
      <w:r w:rsidR="00D53616">
        <w:rPr>
          <w:rFonts w:asciiTheme="minorBidi" w:hAnsiTheme="minorBidi"/>
          <w:shd w:val="clear" w:color="auto" w:fill="FFFFFF"/>
        </w:rPr>
        <w:t>a</w:t>
      </w:r>
      <w:r w:rsidR="007B2743">
        <w:rPr>
          <w:rFonts w:asciiTheme="minorBidi" w:hAnsiTheme="minorBidi"/>
          <w:shd w:val="clear" w:color="auto" w:fill="FFFFFF"/>
        </w:rPr>
        <w:t>nother type of</w:t>
      </w:r>
      <w:r w:rsidR="00D53616" w:rsidRPr="00991328">
        <w:rPr>
          <w:rFonts w:asciiTheme="minorBidi" w:hAnsiTheme="minorBidi"/>
          <w:shd w:val="clear" w:color="auto" w:fill="FFFFFF"/>
        </w:rPr>
        <w:t xml:space="preserve"> </w:t>
      </w:r>
      <w:r w:rsidR="00D41B91" w:rsidRPr="00991328">
        <w:rPr>
          <w:rFonts w:asciiTheme="minorBidi" w:hAnsiTheme="minorBidi"/>
          <w:shd w:val="clear" w:color="auto" w:fill="FFFFFF"/>
        </w:rPr>
        <w:t>covering, or “clothing</w:t>
      </w:r>
      <w:r w:rsidR="00991328">
        <w:rPr>
          <w:rFonts w:asciiTheme="minorBidi" w:hAnsiTheme="minorBidi"/>
          <w:shd w:val="clear" w:color="auto" w:fill="FFFFFF"/>
        </w:rPr>
        <w:t>”</w:t>
      </w:r>
      <w:r w:rsidR="007B2743">
        <w:rPr>
          <w:rFonts w:asciiTheme="minorBidi" w:hAnsiTheme="minorBidi"/>
          <w:shd w:val="clear" w:color="auto" w:fill="FFFFFF"/>
        </w:rPr>
        <w:t xml:space="preserve"> (like the </w:t>
      </w:r>
      <w:r w:rsidR="00361F91">
        <w:rPr>
          <w:rFonts w:asciiTheme="minorBidi" w:hAnsiTheme="minorBidi"/>
          <w:shd w:val="clear" w:color="auto" w:fill="FFFFFF"/>
        </w:rPr>
        <w:t>foretold fate is a garment)</w:t>
      </w:r>
      <w:r w:rsidR="00426494">
        <w:rPr>
          <w:rFonts w:asciiTheme="minorBidi" w:hAnsiTheme="minorBidi"/>
          <w:shd w:val="clear" w:color="auto" w:fill="FFFFFF"/>
        </w:rPr>
        <w:t xml:space="preserve"> –</w:t>
      </w:r>
      <w:r w:rsidR="00361F91">
        <w:rPr>
          <w:rFonts w:asciiTheme="minorBidi" w:hAnsiTheme="minorBidi"/>
          <w:shd w:val="clear" w:color="auto" w:fill="FFFFFF"/>
        </w:rPr>
        <w:t xml:space="preserve"> one that symbolizes the </w:t>
      </w:r>
      <w:r w:rsidR="00004C4E">
        <w:rPr>
          <w:rFonts w:asciiTheme="minorBidi" w:hAnsiTheme="minorBidi"/>
          <w:shd w:val="clear" w:color="auto" w:fill="FFFFFF"/>
        </w:rPr>
        <w:t>concealment</w:t>
      </w:r>
      <w:r w:rsidR="00991328">
        <w:rPr>
          <w:rFonts w:asciiTheme="minorBidi" w:hAnsiTheme="minorBidi"/>
          <w:shd w:val="clear" w:color="auto" w:fill="FFFFFF"/>
        </w:rPr>
        <w:t xml:space="preserve"> </w:t>
      </w:r>
      <w:r w:rsidR="00FF1AFD">
        <w:rPr>
          <w:rFonts w:asciiTheme="minorBidi" w:hAnsiTheme="minorBidi"/>
          <w:shd w:val="clear" w:color="auto" w:fill="FFFFFF"/>
        </w:rPr>
        <w:t>through</w:t>
      </w:r>
      <w:r w:rsidR="00D41B91" w:rsidRPr="00991328">
        <w:rPr>
          <w:rFonts w:asciiTheme="minorBidi" w:hAnsiTheme="minorBidi"/>
          <w:shd w:val="clear" w:color="auto" w:fill="FFFFFF"/>
        </w:rPr>
        <w:t xml:space="preserve"> which God operates and communicates in the world, and </w:t>
      </w:r>
      <w:r w:rsidR="00004C4E">
        <w:rPr>
          <w:rFonts w:asciiTheme="minorBidi" w:hAnsiTheme="minorBidi"/>
          <w:shd w:val="clear" w:color="auto" w:fill="FFFFFF"/>
        </w:rPr>
        <w:t>through</w:t>
      </w:r>
      <w:r w:rsidR="00D41B91" w:rsidRPr="00991328">
        <w:rPr>
          <w:rFonts w:asciiTheme="minorBidi" w:hAnsiTheme="minorBidi"/>
          <w:shd w:val="clear" w:color="auto" w:fill="FFFFFF"/>
        </w:rPr>
        <w:t xml:space="preserve"> which man, too, communicates with others, giving expression to his inner self in a way that mediates it for others while also protecting him from over-exposure</w:t>
      </w:r>
      <w:r w:rsidR="00CD535B">
        <w:rPr>
          <w:rFonts w:asciiTheme="minorBidi" w:hAnsiTheme="minorBidi"/>
          <w:shd w:val="clear" w:color="auto" w:fill="FFFFFF"/>
        </w:rPr>
        <w:t xml:space="preserve"> that c</w:t>
      </w:r>
      <w:r w:rsidR="00D41B91" w:rsidRPr="00991328">
        <w:rPr>
          <w:rFonts w:asciiTheme="minorBidi" w:hAnsiTheme="minorBidi"/>
          <w:shd w:val="clear" w:color="auto" w:fill="FFFFFF"/>
        </w:rPr>
        <w:t>ould adversely affect the encounter.</w:t>
      </w:r>
      <w:r w:rsidR="007C6054">
        <w:rPr>
          <w:rFonts w:asciiTheme="minorBidi" w:hAnsiTheme="minorBidi"/>
          <w:shd w:val="clear" w:color="auto" w:fill="FFFFFF"/>
        </w:rPr>
        <w:t xml:space="preserve"> </w:t>
      </w:r>
    </w:p>
    <w:p w14:paraId="795BA4E3" w14:textId="77777777" w:rsidR="008E2B23" w:rsidRPr="00991328" w:rsidRDefault="008E2B23" w:rsidP="00991328">
      <w:pPr>
        <w:widowControl w:val="0"/>
        <w:bidi w:val="0"/>
        <w:spacing w:line="240" w:lineRule="auto"/>
        <w:jc w:val="both"/>
        <w:rPr>
          <w:rFonts w:asciiTheme="minorBidi" w:hAnsiTheme="minorBidi"/>
        </w:rPr>
      </w:pPr>
    </w:p>
    <w:p w14:paraId="0249E344" w14:textId="1F905EC7" w:rsidR="00FB7216" w:rsidRPr="00991328" w:rsidRDefault="00AA170B" w:rsidP="00991328">
      <w:pPr>
        <w:widowControl w:val="0"/>
        <w:bidi w:val="0"/>
        <w:spacing w:line="240" w:lineRule="auto"/>
        <w:ind w:firstLine="720"/>
        <w:jc w:val="both"/>
        <w:rPr>
          <w:rFonts w:asciiTheme="minorBidi" w:hAnsiTheme="minorBidi"/>
        </w:rPr>
      </w:pPr>
      <w:r w:rsidRPr="00991328">
        <w:rPr>
          <w:rFonts w:asciiTheme="minorBidi" w:hAnsiTheme="minorBidi"/>
        </w:rPr>
        <w:t>In this way, R. Nachman’s story about the pauper</w:t>
      </w:r>
      <w:r w:rsidR="00CD535B">
        <w:rPr>
          <w:rFonts w:asciiTheme="minorBidi" w:hAnsiTheme="minorBidi"/>
        </w:rPr>
        <w:t>,</w:t>
      </w:r>
      <w:r w:rsidRPr="00991328">
        <w:rPr>
          <w:rFonts w:asciiTheme="minorBidi" w:hAnsiTheme="minorBidi"/>
        </w:rPr>
        <w:t xml:space="preserve"> whose fate, or fortune, lay in stealing, allows us a new reading of the story in the Gemara, with new layers of meaning. (For the purposes of our discussion</w:t>
      </w:r>
      <w:r w:rsidR="00E8278A">
        <w:rPr>
          <w:rFonts w:asciiTheme="minorBidi" w:hAnsiTheme="minorBidi"/>
        </w:rPr>
        <w:t>,</w:t>
      </w:r>
      <w:r w:rsidRPr="00991328">
        <w:rPr>
          <w:rFonts w:asciiTheme="minorBidi" w:hAnsiTheme="minorBidi"/>
        </w:rPr>
        <w:t xml:space="preserve"> it doesn’t matter if this reading wasn’t the conscious intention of the Talmudic redactors, who perhaps didn’t have access to the spiritual language that had developed by the time of R. Nachman.)</w:t>
      </w:r>
    </w:p>
    <w:p w14:paraId="28F523BC" w14:textId="5F689978" w:rsidR="00AA170B" w:rsidRPr="00991328" w:rsidRDefault="00AA170B" w:rsidP="00991328">
      <w:pPr>
        <w:widowControl w:val="0"/>
        <w:bidi w:val="0"/>
        <w:spacing w:line="240" w:lineRule="auto"/>
        <w:jc w:val="both"/>
        <w:rPr>
          <w:rFonts w:asciiTheme="minorBidi" w:hAnsiTheme="minorBidi"/>
        </w:rPr>
      </w:pPr>
    </w:p>
    <w:p w14:paraId="4AD476F2" w14:textId="626500D1" w:rsidR="00AA170B" w:rsidRPr="00991328" w:rsidRDefault="00AA170B" w:rsidP="00991328">
      <w:pPr>
        <w:widowControl w:val="0"/>
        <w:bidi w:val="0"/>
        <w:spacing w:line="240" w:lineRule="auto"/>
        <w:ind w:firstLine="720"/>
        <w:jc w:val="both"/>
        <w:rPr>
          <w:rFonts w:asciiTheme="minorBidi" w:hAnsiTheme="minorBidi"/>
        </w:rPr>
      </w:pPr>
      <w:r w:rsidRPr="00991328">
        <w:rPr>
          <w:rFonts w:asciiTheme="minorBidi" w:hAnsiTheme="minorBidi"/>
        </w:rPr>
        <w:t xml:space="preserve">If we look more broadly at the theme that is common to the three stories in the Gemara, in the wake of the insights above, we may view “fate” as one of the modes of concealment </w:t>
      </w:r>
      <w:r w:rsidR="009C1D3A">
        <w:rPr>
          <w:rFonts w:asciiTheme="minorBidi" w:hAnsiTheme="minorBidi"/>
        </w:rPr>
        <w:t>through</w:t>
      </w:r>
      <w:r w:rsidR="009C1D3A" w:rsidRPr="00991328">
        <w:rPr>
          <w:rFonts w:asciiTheme="minorBidi" w:hAnsiTheme="minorBidi"/>
        </w:rPr>
        <w:t xml:space="preserve"> </w:t>
      </w:r>
      <w:r w:rsidRPr="00991328">
        <w:rPr>
          <w:rFonts w:asciiTheme="minorBidi" w:hAnsiTheme="minorBidi"/>
        </w:rPr>
        <w:t xml:space="preserve">which God is active in the world. Thus, the </w:t>
      </w:r>
      <w:r w:rsidRPr="00F663E3">
        <w:rPr>
          <w:rFonts w:asciiTheme="minorBidi" w:hAnsiTheme="minorBidi"/>
          <w:i/>
          <w:iCs/>
        </w:rPr>
        <w:t>sugya</w:t>
      </w:r>
      <w:r w:rsidRPr="00991328">
        <w:rPr>
          <w:rFonts w:asciiTheme="minorBidi" w:hAnsiTheme="minorBidi"/>
        </w:rPr>
        <w:t xml:space="preserve"> does not nullify or deny </w:t>
      </w:r>
      <w:r w:rsidRPr="00F663E3">
        <w:rPr>
          <w:rFonts w:asciiTheme="minorBidi" w:hAnsiTheme="minorBidi"/>
          <w:i/>
          <w:iCs/>
        </w:rPr>
        <w:t>mazal</w:t>
      </w:r>
      <w:r w:rsidRPr="00991328">
        <w:rPr>
          <w:rFonts w:asciiTheme="minorBidi" w:hAnsiTheme="minorBidi"/>
        </w:rPr>
        <w:t>. In the stories</w:t>
      </w:r>
      <w:r w:rsidR="00E8278A">
        <w:rPr>
          <w:rFonts w:asciiTheme="minorBidi" w:hAnsiTheme="minorBidi"/>
        </w:rPr>
        <w:t>,</w:t>
      </w:r>
      <w:r w:rsidRPr="00991328">
        <w:rPr>
          <w:rFonts w:asciiTheme="minorBidi" w:hAnsiTheme="minorBidi"/>
        </w:rPr>
        <w:t xml:space="preserve"> it “works” – it has significance – but it is only part of the story. </w:t>
      </w:r>
      <w:r w:rsidRPr="00F663E3">
        <w:rPr>
          <w:rFonts w:asciiTheme="minorBidi" w:hAnsiTheme="minorBidi"/>
          <w:i/>
          <w:iCs/>
        </w:rPr>
        <w:t>Mazal</w:t>
      </w:r>
      <w:r w:rsidRPr="00991328">
        <w:rPr>
          <w:rFonts w:asciiTheme="minorBidi" w:hAnsiTheme="minorBidi"/>
        </w:rPr>
        <w:t xml:space="preserve"> and its messengers – the astrologers –</w:t>
      </w:r>
      <w:r w:rsidR="00CF2FD0">
        <w:rPr>
          <w:rFonts w:asciiTheme="minorBidi" w:hAnsiTheme="minorBidi"/>
        </w:rPr>
        <w:t xml:space="preserve"> may</w:t>
      </w:r>
      <w:r w:rsidRPr="00991328">
        <w:rPr>
          <w:rFonts w:asciiTheme="minorBidi" w:hAnsiTheme="minorBidi"/>
        </w:rPr>
        <w:t xml:space="preserve"> </w:t>
      </w:r>
      <w:r w:rsidR="00CF2FD0">
        <w:rPr>
          <w:rFonts w:asciiTheme="minorBidi" w:hAnsiTheme="minorBidi"/>
        </w:rPr>
        <w:t xml:space="preserve">present </w:t>
      </w:r>
      <w:r w:rsidRPr="00991328">
        <w:rPr>
          <w:rFonts w:asciiTheme="minorBidi" w:hAnsiTheme="minorBidi"/>
        </w:rPr>
        <w:t xml:space="preserve">a distorted </w:t>
      </w:r>
      <w:r w:rsidR="000424AE">
        <w:rPr>
          <w:rFonts w:asciiTheme="minorBidi" w:hAnsiTheme="minorBidi"/>
        </w:rPr>
        <w:t>picture</w:t>
      </w:r>
      <w:r w:rsidR="000424AE" w:rsidRPr="00991328">
        <w:rPr>
          <w:rFonts w:asciiTheme="minorBidi" w:hAnsiTheme="minorBidi"/>
        </w:rPr>
        <w:t xml:space="preserve"> </w:t>
      </w:r>
      <w:r w:rsidRPr="00991328">
        <w:rPr>
          <w:rFonts w:asciiTheme="minorBidi" w:hAnsiTheme="minorBidi"/>
        </w:rPr>
        <w:t xml:space="preserve">of reality, but they do contain a kernel of truth, arising as they do from God’s contraction of Himself at the time of </w:t>
      </w:r>
      <w:r w:rsidR="00AC7667">
        <w:rPr>
          <w:rFonts w:asciiTheme="minorBidi" w:hAnsiTheme="minorBidi"/>
        </w:rPr>
        <w:t>c</w:t>
      </w:r>
      <w:r w:rsidRPr="00991328">
        <w:rPr>
          <w:rFonts w:asciiTheme="minorBidi" w:hAnsiTheme="minorBidi"/>
        </w:rPr>
        <w:t xml:space="preserve">reation, </w:t>
      </w:r>
      <w:r w:rsidR="00323D81">
        <w:rPr>
          <w:rFonts w:asciiTheme="minorBidi" w:hAnsiTheme="minorBidi"/>
        </w:rPr>
        <w:t>which left</w:t>
      </w:r>
      <w:r w:rsidRPr="00991328">
        <w:rPr>
          <w:rFonts w:asciiTheme="minorBidi" w:hAnsiTheme="minorBidi"/>
        </w:rPr>
        <w:t xml:space="preserve"> the world to be ruled by all sorts of forces, behind all of which He is concealed. This is what gives “fate” its power, while at the same time limiting </w:t>
      </w:r>
      <w:r w:rsidR="008E2B23" w:rsidRPr="00991328">
        <w:rPr>
          <w:rFonts w:asciiTheme="minorBidi" w:hAnsiTheme="minorBidi"/>
        </w:rPr>
        <w:t>it</w:t>
      </w:r>
      <w:r w:rsidRPr="00991328">
        <w:rPr>
          <w:rFonts w:asciiTheme="minorBidi" w:hAnsiTheme="minorBidi"/>
        </w:rPr>
        <w:t>, such that good deeds – which are a more open and significant revelation of God in the world – prevail over them.</w:t>
      </w:r>
    </w:p>
    <w:p w14:paraId="5A680FEA" w14:textId="65375AFF" w:rsidR="00AA170B" w:rsidRPr="00991328" w:rsidRDefault="00AA170B" w:rsidP="00991328">
      <w:pPr>
        <w:widowControl w:val="0"/>
        <w:bidi w:val="0"/>
        <w:spacing w:line="240" w:lineRule="auto"/>
        <w:jc w:val="both"/>
        <w:rPr>
          <w:rFonts w:asciiTheme="minorBidi" w:hAnsiTheme="minorBidi"/>
        </w:rPr>
      </w:pPr>
    </w:p>
    <w:p w14:paraId="17AAE46C" w14:textId="7B27E7DB" w:rsidR="00AA170B" w:rsidRDefault="00B6144C" w:rsidP="00991328">
      <w:pPr>
        <w:widowControl w:val="0"/>
        <w:bidi w:val="0"/>
        <w:spacing w:line="240" w:lineRule="auto"/>
        <w:jc w:val="both"/>
        <w:rPr>
          <w:rFonts w:asciiTheme="minorBidi" w:hAnsiTheme="minorBidi"/>
        </w:rPr>
      </w:pPr>
      <w:r>
        <w:rPr>
          <w:rFonts w:asciiTheme="minorBidi" w:hAnsiTheme="minorBidi"/>
        </w:rPr>
        <w:t>(</w:t>
      </w:r>
      <w:r w:rsidR="00AA170B" w:rsidRPr="00991328">
        <w:rPr>
          <w:rFonts w:asciiTheme="minorBidi" w:hAnsiTheme="minorBidi"/>
        </w:rPr>
        <w:t>Translated by Kaeren Fish</w:t>
      </w:r>
      <w:r>
        <w:rPr>
          <w:rFonts w:asciiTheme="minorBidi" w:hAnsiTheme="minorBidi"/>
        </w:rPr>
        <w:t>)</w:t>
      </w:r>
    </w:p>
    <w:p w14:paraId="2E6D20A8" w14:textId="77777777" w:rsidR="00991328" w:rsidRPr="00991328" w:rsidRDefault="00991328" w:rsidP="00991328">
      <w:pPr>
        <w:widowControl w:val="0"/>
        <w:bidi w:val="0"/>
        <w:spacing w:line="240" w:lineRule="auto"/>
        <w:jc w:val="both"/>
        <w:rPr>
          <w:rFonts w:asciiTheme="minorBidi" w:hAnsiTheme="minorBidi"/>
        </w:rPr>
      </w:pPr>
    </w:p>
    <w:sectPr w:rsidR="00991328" w:rsidRPr="009913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5153" w14:textId="77777777" w:rsidR="00194BF1" w:rsidRDefault="00194BF1" w:rsidP="00D523AF">
      <w:pPr>
        <w:spacing w:line="240" w:lineRule="auto"/>
      </w:pPr>
      <w:r>
        <w:separator/>
      </w:r>
    </w:p>
  </w:endnote>
  <w:endnote w:type="continuationSeparator" w:id="0">
    <w:p w14:paraId="2AF09EA8" w14:textId="77777777" w:rsidR="00194BF1" w:rsidRDefault="00194BF1" w:rsidP="00D52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30270242"/>
      <w:docPartObj>
        <w:docPartGallery w:val="Page Numbers (Bottom of Page)"/>
        <w:docPartUnique/>
      </w:docPartObj>
    </w:sdtPr>
    <w:sdtEndPr>
      <w:rPr>
        <w:noProof/>
      </w:rPr>
    </w:sdtEndPr>
    <w:sdtContent>
      <w:p w14:paraId="18DBCD62" w14:textId="446AC860" w:rsidR="00991328" w:rsidRDefault="00991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1587D" w14:textId="77777777" w:rsidR="00991328" w:rsidRDefault="0099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7F60" w14:textId="77777777" w:rsidR="00194BF1" w:rsidRDefault="00194BF1" w:rsidP="00D523AF">
      <w:pPr>
        <w:spacing w:line="240" w:lineRule="auto"/>
      </w:pPr>
      <w:r>
        <w:separator/>
      </w:r>
    </w:p>
  </w:footnote>
  <w:footnote w:type="continuationSeparator" w:id="0">
    <w:p w14:paraId="0CF9161B" w14:textId="77777777" w:rsidR="00194BF1" w:rsidRDefault="00194BF1" w:rsidP="00D523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7D"/>
    <w:rsid w:val="00004C4E"/>
    <w:rsid w:val="00012908"/>
    <w:rsid w:val="00020357"/>
    <w:rsid w:val="000364C1"/>
    <w:rsid w:val="000424AE"/>
    <w:rsid w:val="000957B4"/>
    <w:rsid w:val="000A03D3"/>
    <w:rsid w:val="000A4814"/>
    <w:rsid w:val="000A7D6F"/>
    <w:rsid w:val="000B3713"/>
    <w:rsid w:val="000C7613"/>
    <w:rsid w:val="000D075D"/>
    <w:rsid w:val="000E581B"/>
    <w:rsid w:val="000E58A2"/>
    <w:rsid w:val="00127279"/>
    <w:rsid w:val="00140549"/>
    <w:rsid w:val="001716FE"/>
    <w:rsid w:val="00172D2F"/>
    <w:rsid w:val="001806FE"/>
    <w:rsid w:val="00182FAD"/>
    <w:rsid w:val="001904EF"/>
    <w:rsid w:val="00194BF1"/>
    <w:rsid w:val="001A14CE"/>
    <w:rsid w:val="001A6FC3"/>
    <w:rsid w:val="001B5CA4"/>
    <w:rsid w:val="001B6346"/>
    <w:rsid w:val="001E2952"/>
    <w:rsid w:val="001F1A64"/>
    <w:rsid w:val="001F70ED"/>
    <w:rsid w:val="00202AF8"/>
    <w:rsid w:val="00210F59"/>
    <w:rsid w:val="002137B0"/>
    <w:rsid w:val="0021611B"/>
    <w:rsid w:val="00231156"/>
    <w:rsid w:val="0024041A"/>
    <w:rsid w:val="00252C83"/>
    <w:rsid w:val="00260876"/>
    <w:rsid w:val="00262F19"/>
    <w:rsid w:val="00286364"/>
    <w:rsid w:val="002905C1"/>
    <w:rsid w:val="002920BB"/>
    <w:rsid w:val="00296F48"/>
    <w:rsid w:val="002A0A94"/>
    <w:rsid w:val="002A221B"/>
    <w:rsid w:val="002A766D"/>
    <w:rsid w:val="002D7280"/>
    <w:rsid w:val="002E65BA"/>
    <w:rsid w:val="002F42CB"/>
    <w:rsid w:val="003021A4"/>
    <w:rsid w:val="0030245D"/>
    <w:rsid w:val="0031158D"/>
    <w:rsid w:val="003212C2"/>
    <w:rsid w:val="00323D81"/>
    <w:rsid w:val="00324479"/>
    <w:rsid w:val="00330447"/>
    <w:rsid w:val="003306DF"/>
    <w:rsid w:val="00344CB4"/>
    <w:rsid w:val="0034589F"/>
    <w:rsid w:val="00350706"/>
    <w:rsid w:val="00361F91"/>
    <w:rsid w:val="00364B4F"/>
    <w:rsid w:val="003B0664"/>
    <w:rsid w:val="003C20F6"/>
    <w:rsid w:val="003E0FC8"/>
    <w:rsid w:val="003F15F6"/>
    <w:rsid w:val="004043DC"/>
    <w:rsid w:val="0041350B"/>
    <w:rsid w:val="00426494"/>
    <w:rsid w:val="00433949"/>
    <w:rsid w:val="00440942"/>
    <w:rsid w:val="00444072"/>
    <w:rsid w:val="0044466C"/>
    <w:rsid w:val="00445D0F"/>
    <w:rsid w:val="00453E9F"/>
    <w:rsid w:val="0047020F"/>
    <w:rsid w:val="004754E2"/>
    <w:rsid w:val="00481AD3"/>
    <w:rsid w:val="00492D3D"/>
    <w:rsid w:val="004933E7"/>
    <w:rsid w:val="004A482B"/>
    <w:rsid w:val="004B6D38"/>
    <w:rsid w:val="00517A1B"/>
    <w:rsid w:val="005200E8"/>
    <w:rsid w:val="005203FA"/>
    <w:rsid w:val="00537A75"/>
    <w:rsid w:val="005724C5"/>
    <w:rsid w:val="00576C66"/>
    <w:rsid w:val="00580704"/>
    <w:rsid w:val="00593FB2"/>
    <w:rsid w:val="00595B27"/>
    <w:rsid w:val="00597A79"/>
    <w:rsid w:val="005B0DFA"/>
    <w:rsid w:val="005B2A8D"/>
    <w:rsid w:val="005D47E0"/>
    <w:rsid w:val="006039E2"/>
    <w:rsid w:val="00604E7F"/>
    <w:rsid w:val="00614E73"/>
    <w:rsid w:val="006176B5"/>
    <w:rsid w:val="0064695A"/>
    <w:rsid w:val="0066075A"/>
    <w:rsid w:val="00663D32"/>
    <w:rsid w:val="006823CF"/>
    <w:rsid w:val="0068734F"/>
    <w:rsid w:val="006A4F32"/>
    <w:rsid w:val="006C598E"/>
    <w:rsid w:val="006C6101"/>
    <w:rsid w:val="006D27F6"/>
    <w:rsid w:val="00704A73"/>
    <w:rsid w:val="0070647D"/>
    <w:rsid w:val="00734526"/>
    <w:rsid w:val="00751495"/>
    <w:rsid w:val="00795E63"/>
    <w:rsid w:val="007A1DDA"/>
    <w:rsid w:val="007A279E"/>
    <w:rsid w:val="007B1D8C"/>
    <w:rsid w:val="007B2743"/>
    <w:rsid w:val="007B34F1"/>
    <w:rsid w:val="007B6B52"/>
    <w:rsid w:val="007C6054"/>
    <w:rsid w:val="007D18A1"/>
    <w:rsid w:val="007E082F"/>
    <w:rsid w:val="007E788C"/>
    <w:rsid w:val="007F3033"/>
    <w:rsid w:val="00801783"/>
    <w:rsid w:val="008035CF"/>
    <w:rsid w:val="00804A6D"/>
    <w:rsid w:val="008231E1"/>
    <w:rsid w:val="008251AA"/>
    <w:rsid w:val="00834B8C"/>
    <w:rsid w:val="00857DEC"/>
    <w:rsid w:val="0086330B"/>
    <w:rsid w:val="008769A2"/>
    <w:rsid w:val="008940BF"/>
    <w:rsid w:val="008B053A"/>
    <w:rsid w:val="008B45CC"/>
    <w:rsid w:val="008B75E6"/>
    <w:rsid w:val="008C3FEA"/>
    <w:rsid w:val="008D2855"/>
    <w:rsid w:val="008E2B23"/>
    <w:rsid w:val="008E5637"/>
    <w:rsid w:val="008F1F62"/>
    <w:rsid w:val="008F6A40"/>
    <w:rsid w:val="008F7AFD"/>
    <w:rsid w:val="0090455B"/>
    <w:rsid w:val="009121A7"/>
    <w:rsid w:val="00912A55"/>
    <w:rsid w:val="009155C8"/>
    <w:rsid w:val="00915E1A"/>
    <w:rsid w:val="009303C5"/>
    <w:rsid w:val="00936AF4"/>
    <w:rsid w:val="009536B5"/>
    <w:rsid w:val="009732A9"/>
    <w:rsid w:val="00981BE7"/>
    <w:rsid w:val="00991328"/>
    <w:rsid w:val="00992A2C"/>
    <w:rsid w:val="009A59D6"/>
    <w:rsid w:val="009A5B9F"/>
    <w:rsid w:val="009C1310"/>
    <w:rsid w:val="009C1D3A"/>
    <w:rsid w:val="009D5D80"/>
    <w:rsid w:val="009F063E"/>
    <w:rsid w:val="009F5E6B"/>
    <w:rsid w:val="00A41AB2"/>
    <w:rsid w:val="00AA170B"/>
    <w:rsid w:val="00AB0DC8"/>
    <w:rsid w:val="00AC7667"/>
    <w:rsid w:val="00AD308B"/>
    <w:rsid w:val="00AE14DB"/>
    <w:rsid w:val="00AF0B7E"/>
    <w:rsid w:val="00AF5B4E"/>
    <w:rsid w:val="00AF5C96"/>
    <w:rsid w:val="00AF7B94"/>
    <w:rsid w:val="00B12D72"/>
    <w:rsid w:val="00B32536"/>
    <w:rsid w:val="00B35712"/>
    <w:rsid w:val="00B50CAB"/>
    <w:rsid w:val="00B6144C"/>
    <w:rsid w:val="00B77F51"/>
    <w:rsid w:val="00B80DB4"/>
    <w:rsid w:val="00B82816"/>
    <w:rsid w:val="00BA4E21"/>
    <w:rsid w:val="00BB54B2"/>
    <w:rsid w:val="00BC3B2E"/>
    <w:rsid w:val="00BC6DE3"/>
    <w:rsid w:val="00BD49A1"/>
    <w:rsid w:val="00BF3C05"/>
    <w:rsid w:val="00BF6877"/>
    <w:rsid w:val="00C04DD2"/>
    <w:rsid w:val="00C11F80"/>
    <w:rsid w:val="00C14DEE"/>
    <w:rsid w:val="00C27E88"/>
    <w:rsid w:val="00C309AC"/>
    <w:rsid w:val="00C708B2"/>
    <w:rsid w:val="00C83057"/>
    <w:rsid w:val="00CA10DB"/>
    <w:rsid w:val="00CB6A16"/>
    <w:rsid w:val="00CC4DCC"/>
    <w:rsid w:val="00CD4F97"/>
    <w:rsid w:val="00CD535B"/>
    <w:rsid w:val="00CD67A2"/>
    <w:rsid w:val="00CD6A38"/>
    <w:rsid w:val="00CF0901"/>
    <w:rsid w:val="00CF2FD0"/>
    <w:rsid w:val="00CF5C5F"/>
    <w:rsid w:val="00D251CB"/>
    <w:rsid w:val="00D41B91"/>
    <w:rsid w:val="00D44585"/>
    <w:rsid w:val="00D46EFA"/>
    <w:rsid w:val="00D523AF"/>
    <w:rsid w:val="00D53616"/>
    <w:rsid w:val="00D7659E"/>
    <w:rsid w:val="00D93427"/>
    <w:rsid w:val="00D9361B"/>
    <w:rsid w:val="00DA531A"/>
    <w:rsid w:val="00DB6F62"/>
    <w:rsid w:val="00DB77DA"/>
    <w:rsid w:val="00DC1AFA"/>
    <w:rsid w:val="00DD27A4"/>
    <w:rsid w:val="00DD5EF5"/>
    <w:rsid w:val="00DD62D0"/>
    <w:rsid w:val="00DD77F3"/>
    <w:rsid w:val="00DF1714"/>
    <w:rsid w:val="00E00BFF"/>
    <w:rsid w:val="00E1226E"/>
    <w:rsid w:val="00E15193"/>
    <w:rsid w:val="00E21110"/>
    <w:rsid w:val="00E3790E"/>
    <w:rsid w:val="00E6554F"/>
    <w:rsid w:val="00E6749D"/>
    <w:rsid w:val="00E7451B"/>
    <w:rsid w:val="00E8278A"/>
    <w:rsid w:val="00E92D7F"/>
    <w:rsid w:val="00E9702D"/>
    <w:rsid w:val="00EA0883"/>
    <w:rsid w:val="00EA5A7B"/>
    <w:rsid w:val="00ED7F71"/>
    <w:rsid w:val="00F023E3"/>
    <w:rsid w:val="00F070E2"/>
    <w:rsid w:val="00F15D09"/>
    <w:rsid w:val="00F57C55"/>
    <w:rsid w:val="00F63894"/>
    <w:rsid w:val="00F663E3"/>
    <w:rsid w:val="00F81B48"/>
    <w:rsid w:val="00F83182"/>
    <w:rsid w:val="00FB7216"/>
    <w:rsid w:val="00FE1F00"/>
    <w:rsid w:val="00FF1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DB32"/>
  <w15:chartTrackingRefBased/>
  <w15:docId w15:val="{6CAC0D07-3360-4E1A-A449-95035832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D523AF"/>
    <w:pPr>
      <w:spacing w:line="240" w:lineRule="auto"/>
    </w:pPr>
    <w:rPr>
      <w:sz w:val="20"/>
      <w:szCs w:val="20"/>
    </w:rPr>
  </w:style>
  <w:style w:type="character" w:customStyle="1" w:styleId="FootnoteTextChar">
    <w:name w:val="Footnote Text Char"/>
    <w:basedOn w:val="DefaultParagraphFont"/>
    <w:link w:val="FootnoteText"/>
    <w:uiPriority w:val="99"/>
    <w:semiHidden/>
    <w:rsid w:val="00D523AF"/>
    <w:rPr>
      <w:rFonts w:asciiTheme="majorBidi" w:hAnsiTheme="majorBidi"/>
      <w:sz w:val="20"/>
      <w:szCs w:val="20"/>
    </w:rPr>
  </w:style>
  <w:style w:type="character" w:styleId="FootnoteReference">
    <w:name w:val="footnote reference"/>
    <w:basedOn w:val="DefaultParagraphFont"/>
    <w:uiPriority w:val="99"/>
    <w:semiHidden/>
    <w:unhideWhenUsed/>
    <w:rsid w:val="00D523AF"/>
    <w:rPr>
      <w:vertAlign w:val="superscript"/>
    </w:rPr>
  </w:style>
  <w:style w:type="paragraph" w:customStyle="1" w:styleId="CC">
    <w:name w:val="CC"/>
    <w:basedOn w:val="BodyText"/>
    <w:rsid w:val="00991328"/>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991328"/>
    <w:pPr>
      <w:spacing w:after="120"/>
    </w:pPr>
  </w:style>
  <w:style w:type="character" w:customStyle="1" w:styleId="BodyTextChar">
    <w:name w:val="Body Text Char"/>
    <w:basedOn w:val="DefaultParagraphFont"/>
    <w:link w:val="BodyText"/>
    <w:uiPriority w:val="99"/>
    <w:semiHidden/>
    <w:rsid w:val="00991328"/>
    <w:rPr>
      <w:rFonts w:asciiTheme="majorBidi" w:hAnsiTheme="majorBidi"/>
      <w:sz w:val="24"/>
      <w:szCs w:val="24"/>
    </w:rPr>
  </w:style>
  <w:style w:type="paragraph" w:styleId="Header">
    <w:name w:val="header"/>
    <w:basedOn w:val="Normal"/>
    <w:link w:val="HeaderChar"/>
    <w:uiPriority w:val="99"/>
    <w:unhideWhenUsed/>
    <w:rsid w:val="00991328"/>
    <w:pPr>
      <w:tabs>
        <w:tab w:val="center" w:pos="4513"/>
        <w:tab w:val="right" w:pos="9026"/>
      </w:tabs>
      <w:spacing w:line="240" w:lineRule="auto"/>
    </w:pPr>
  </w:style>
  <w:style w:type="character" w:customStyle="1" w:styleId="HeaderChar">
    <w:name w:val="Header Char"/>
    <w:basedOn w:val="DefaultParagraphFont"/>
    <w:link w:val="Header"/>
    <w:uiPriority w:val="99"/>
    <w:rsid w:val="00991328"/>
    <w:rPr>
      <w:rFonts w:asciiTheme="majorBidi" w:hAnsiTheme="majorBidi"/>
      <w:sz w:val="24"/>
      <w:szCs w:val="24"/>
    </w:rPr>
  </w:style>
  <w:style w:type="paragraph" w:styleId="Footer">
    <w:name w:val="footer"/>
    <w:basedOn w:val="Normal"/>
    <w:link w:val="FooterChar"/>
    <w:uiPriority w:val="99"/>
    <w:unhideWhenUsed/>
    <w:rsid w:val="00991328"/>
    <w:pPr>
      <w:tabs>
        <w:tab w:val="center" w:pos="4513"/>
        <w:tab w:val="right" w:pos="9026"/>
      </w:tabs>
      <w:spacing w:line="240" w:lineRule="auto"/>
    </w:pPr>
  </w:style>
  <w:style w:type="character" w:customStyle="1" w:styleId="FooterChar">
    <w:name w:val="Footer Char"/>
    <w:basedOn w:val="DefaultParagraphFont"/>
    <w:link w:val="Footer"/>
    <w:uiPriority w:val="99"/>
    <w:rsid w:val="00991328"/>
    <w:rPr>
      <w:rFonts w:asciiTheme="majorBidi" w:hAnsiTheme="majorBidi"/>
      <w:sz w:val="24"/>
      <w:szCs w:val="24"/>
    </w:rPr>
  </w:style>
  <w:style w:type="paragraph" w:styleId="Revision">
    <w:name w:val="Revision"/>
    <w:hidden/>
    <w:uiPriority w:val="99"/>
    <w:semiHidden/>
    <w:rsid w:val="007E788C"/>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7B34F1"/>
    <w:rPr>
      <w:sz w:val="16"/>
      <w:szCs w:val="16"/>
    </w:rPr>
  </w:style>
  <w:style w:type="paragraph" w:styleId="CommentText">
    <w:name w:val="annotation text"/>
    <w:basedOn w:val="Normal"/>
    <w:link w:val="CommentTextChar"/>
    <w:uiPriority w:val="99"/>
    <w:unhideWhenUsed/>
    <w:rsid w:val="007B34F1"/>
    <w:pPr>
      <w:spacing w:line="240" w:lineRule="auto"/>
    </w:pPr>
    <w:rPr>
      <w:sz w:val="20"/>
      <w:szCs w:val="20"/>
    </w:rPr>
  </w:style>
  <w:style w:type="character" w:customStyle="1" w:styleId="CommentTextChar">
    <w:name w:val="Comment Text Char"/>
    <w:basedOn w:val="DefaultParagraphFont"/>
    <w:link w:val="CommentText"/>
    <w:uiPriority w:val="99"/>
    <w:rsid w:val="007B34F1"/>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7B34F1"/>
    <w:rPr>
      <w:b/>
      <w:bCs/>
    </w:rPr>
  </w:style>
  <w:style w:type="character" w:customStyle="1" w:styleId="CommentSubjectChar">
    <w:name w:val="Comment Subject Char"/>
    <w:basedOn w:val="CommentTextChar"/>
    <w:link w:val="CommentSubject"/>
    <w:uiPriority w:val="99"/>
    <w:semiHidden/>
    <w:rsid w:val="007B34F1"/>
    <w:rPr>
      <w:rFonts w:asciiTheme="majorBidi" w:hAnsiTheme="majorBidi"/>
      <w:b/>
      <w:bCs/>
      <w:sz w:val="20"/>
      <w:szCs w:val="20"/>
    </w:rPr>
  </w:style>
  <w:style w:type="character" w:styleId="Hyperlink">
    <w:name w:val="Hyperlink"/>
    <w:basedOn w:val="DefaultParagraphFont"/>
    <w:uiPriority w:val="99"/>
    <w:unhideWhenUsed/>
    <w:rsid w:val="00202AF8"/>
    <w:rPr>
      <w:color w:val="0563C1" w:themeColor="hyperlink"/>
      <w:u w:val="single"/>
    </w:rPr>
  </w:style>
  <w:style w:type="character" w:styleId="UnresolvedMention">
    <w:name w:val="Unresolved Mention"/>
    <w:basedOn w:val="DefaultParagraphFont"/>
    <w:uiPriority w:val="99"/>
    <w:semiHidden/>
    <w:unhideWhenUsed/>
    <w:rsid w:val="0020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5823">
      <w:bodyDiv w:val="1"/>
      <w:marLeft w:val="0"/>
      <w:marRight w:val="0"/>
      <w:marTop w:val="0"/>
      <w:marBottom w:val="0"/>
      <w:divBdr>
        <w:top w:val="none" w:sz="0" w:space="0" w:color="auto"/>
        <w:left w:val="none" w:sz="0" w:space="0" w:color="auto"/>
        <w:bottom w:val="none" w:sz="0" w:space="0" w:color="auto"/>
        <w:right w:val="none" w:sz="0" w:space="0" w:color="auto"/>
      </w:divBdr>
    </w:div>
    <w:div w:id="1267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4</cp:revision>
  <dcterms:created xsi:type="dcterms:W3CDTF">2024-01-28T07:24:00Z</dcterms:created>
  <dcterms:modified xsi:type="dcterms:W3CDTF">2024-01-28T07:25:00Z</dcterms:modified>
</cp:coreProperties>
</file>