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8BCC" w14:textId="77777777" w:rsidR="00192ACB" w:rsidRPr="00192ACB" w:rsidRDefault="00192ACB" w:rsidP="009F7C2A">
      <w:pPr>
        <w:pStyle w:val="CC"/>
        <w:keepLines w:val="0"/>
        <w:tabs>
          <w:tab w:val="left" w:pos="720"/>
        </w:tabs>
        <w:spacing w:after="0" w:line="240" w:lineRule="auto"/>
        <w:ind w:left="0" w:firstLine="0"/>
        <w:jc w:val="center"/>
        <w:rPr>
          <w:rFonts w:asciiTheme="minorBidi" w:hAnsiTheme="minorBidi" w:cstheme="minorBidi"/>
          <w:b/>
          <w:bCs/>
          <w:sz w:val="24"/>
          <w:szCs w:val="24"/>
        </w:rPr>
      </w:pPr>
      <w:r w:rsidRPr="00192ACB">
        <w:rPr>
          <w:rFonts w:asciiTheme="minorBidi" w:hAnsiTheme="minorBidi" w:cstheme="minorBidi"/>
          <w:b/>
          <w:bCs/>
          <w:sz w:val="24"/>
          <w:szCs w:val="24"/>
        </w:rPr>
        <w:t>YESHIVAT HAR ETZION</w:t>
      </w:r>
    </w:p>
    <w:p w14:paraId="25B2E315" w14:textId="77777777" w:rsidR="00192ACB" w:rsidRPr="00192ACB" w:rsidRDefault="00192ACB" w:rsidP="009F7C2A">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192ACB">
        <w:rPr>
          <w:rFonts w:asciiTheme="minorBidi" w:hAnsiTheme="minorBidi" w:cstheme="minorBidi"/>
          <w:b/>
          <w:bCs/>
          <w:sz w:val="24"/>
          <w:szCs w:val="24"/>
          <w:lang w:val="en-GB"/>
        </w:rPr>
        <w:t>ISRAEL KOSCHITZKY VIRTUAL BEIT MIDRASH (VBM)</w:t>
      </w:r>
    </w:p>
    <w:p w14:paraId="5ABE6B87" w14:textId="77777777" w:rsidR="00192ACB" w:rsidRPr="00192ACB" w:rsidRDefault="00192ACB" w:rsidP="009F7C2A">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192ACB">
        <w:rPr>
          <w:rFonts w:asciiTheme="minorBidi" w:hAnsiTheme="minorBidi" w:cstheme="minorBidi"/>
          <w:b/>
          <w:bCs/>
          <w:sz w:val="24"/>
          <w:szCs w:val="24"/>
          <w:lang w:val="en-GB"/>
        </w:rPr>
        <w:t>*********************************************************</w:t>
      </w:r>
    </w:p>
    <w:p w14:paraId="562FFE25" w14:textId="77777777" w:rsidR="00192ACB" w:rsidRPr="00192ACB" w:rsidRDefault="00192ACB" w:rsidP="009F7C2A">
      <w:pPr>
        <w:widowControl w:val="0"/>
        <w:tabs>
          <w:tab w:val="left" w:pos="720"/>
        </w:tabs>
        <w:bidi w:val="0"/>
        <w:spacing w:line="240" w:lineRule="auto"/>
        <w:jc w:val="center"/>
        <w:rPr>
          <w:rFonts w:asciiTheme="minorBidi" w:hAnsiTheme="minorBidi"/>
          <w:b/>
          <w:bCs/>
          <w:lang w:val="en-GB"/>
        </w:rPr>
      </w:pPr>
    </w:p>
    <w:p w14:paraId="0A35C50F" w14:textId="77777777" w:rsidR="00192ACB" w:rsidRPr="00192ACB" w:rsidRDefault="00192ACB" w:rsidP="009F7C2A">
      <w:pPr>
        <w:widowControl w:val="0"/>
        <w:tabs>
          <w:tab w:val="left" w:pos="720"/>
        </w:tabs>
        <w:bidi w:val="0"/>
        <w:spacing w:line="240" w:lineRule="auto"/>
        <w:jc w:val="center"/>
        <w:rPr>
          <w:rFonts w:asciiTheme="minorBidi" w:hAnsiTheme="minorBidi"/>
          <w:b/>
          <w:bCs/>
        </w:rPr>
      </w:pPr>
      <w:r w:rsidRPr="00192ACB">
        <w:rPr>
          <w:rFonts w:asciiTheme="minorBidi" w:hAnsiTheme="minorBidi"/>
          <w:b/>
          <w:bCs/>
        </w:rPr>
        <w:t>Rabbinic Tales: In the Talmud and in Chasidut</w:t>
      </w:r>
    </w:p>
    <w:p w14:paraId="4BD58E57" w14:textId="77777777" w:rsidR="00192ACB" w:rsidRPr="00192ACB" w:rsidRDefault="00192ACB" w:rsidP="009F7C2A">
      <w:pPr>
        <w:widowControl w:val="0"/>
        <w:tabs>
          <w:tab w:val="left" w:pos="720"/>
        </w:tabs>
        <w:bidi w:val="0"/>
        <w:spacing w:line="240" w:lineRule="auto"/>
        <w:jc w:val="center"/>
        <w:rPr>
          <w:rFonts w:asciiTheme="minorBidi" w:hAnsiTheme="minorBidi"/>
          <w:b/>
          <w:bCs/>
        </w:rPr>
      </w:pPr>
      <w:r w:rsidRPr="00192ACB">
        <w:rPr>
          <w:rFonts w:asciiTheme="minorBidi" w:hAnsiTheme="minorBidi"/>
          <w:b/>
          <w:bCs/>
        </w:rPr>
        <w:t>By Rav Dr. Yonatan Feintuch</w:t>
      </w:r>
    </w:p>
    <w:p w14:paraId="5AC27ACB" w14:textId="77777777" w:rsidR="00192ACB" w:rsidRPr="00192ACB" w:rsidRDefault="00192ACB" w:rsidP="009F7C2A">
      <w:pPr>
        <w:widowControl w:val="0"/>
        <w:tabs>
          <w:tab w:val="left" w:pos="720"/>
        </w:tabs>
        <w:bidi w:val="0"/>
        <w:spacing w:line="240" w:lineRule="auto"/>
        <w:jc w:val="center"/>
        <w:rPr>
          <w:rFonts w:asciiTheme="minorBidi" w:hAnsiTheme="minorBidi"/>
          <w:b/>
          <w:bCs/>
        </w:rPr>
      </w:pPr>
    </w:p>
    <w:p w14:paraId="71ED99C1" w14:textId="77777777" w:rsidR="00192ACB" w:rsidRPr="00192ACB" w:rsidRDefault="00192ACB" w:rsidP="009F7C2A">
      <w:pPr>
        <w:widowControl w:val="0"/>
        <w:tabs>
          <w:tab w:val="left" w:pos="720"/>
        </w:tabs>
        <w:bidi w:val="0"/>
        <w:spacing w:line="240" w:lineRule="auto"/>
        <w:jc w:val="center"/>
        <w:rPr>
          <w:rFonts w:asciiTheme="minorBidi" w:hAnsiTheme="minorBidi"/>
          <w:b/>
          <w:bCs/>
        </w:rPr>
      </w:pPr>
    </w:p>
    <w:p w14:paraId="4330836A" w14:textId="123E2637" w:rsidR="00192ACB" w:rsidRPr="00192ACB" w:rsidRDefault="00192ACB" w:rsidP="009F7C2A">
      <w:pPr>
        <w:widowControl w:val="0"/>
        <w:shd w:val="clear" w:color="auto" w:fill="FFFFFF"/>
        <w:bidi w:val="0"/>
        <w:spacing w:line="240" w:lineRule="auto"/>
        <w:jc w:val="center"/>
        <w:rPr>
          <w:rFonts w:asciiTheme="minorBidi" w:eastAsia="Times New Roman" w:hAnsiTheme="minorBidi"/>
          <w:b/>
          <w:bCs/>
          <w:color w:val="222222"/>
        </w:rPr>
      </w:pPr>
      <w:r w:rsidRPr="00192ACB">
        <w:rPr>
          <w:rFonts w:asciiTheme="minorBidi" w:eastAsia="Times New Roman" w:hAnsiTheme="minorBidi"/>
          <w:b/>
          <w:bCs/>
          <w:color w:val="222222"/>
        </w:rPr>
        <w:t>Shiur #3</w:t>
      </w:r>
      <w:r>
        <w:rPr>
          <w:rFonts w:asciiTheme="minorBidi" w:eastAsia="Times New Roman" w:hAnsiTheme="minorBidi"/>
          <w:b/>
          <w:bCs/>
          <w:color w:val="222222"/>
        </w:rPr>
        <w:t>6</w:t>
      </w:r>
      <w:r w:rsidRPr="00192ACB">
        <w:rPr>
          <w:rFonts w:asciiTheme="minorBidi" w:eastAsia="Times New Roman" w:hAnsiTheme="minorBidi"/>
          <w:b/>
          <w:bCs/>
          <w:color w:val="222222"/>
        </w:rPr>
        <w:t>: Stories of Disciples' Attachment to Rabbis, and the "Mirror" Effect (2)</w:t>
      </w:r>
    </w:p>
    <w:p w14:paraId="07719436" w14:textId="77777777" w:rsidR="00192ACB" w:rsidRDefault="00192ACB" w:rsidP="009F7C2A">
      <w:pPr>
        <w:pStyle w:val="Heading2"/>
        <w:keepNext w:val="0"/>
        <w:keepLines w:val="0"/>
        <w:widowControl w:val="0"/>
        <w:bidi w:val="0"/>
        <w:spacing w:before="0" w:line="240" w:lineRule="auto"/>
        <w:jc w:val="both"/>
        <w:textAlignment w:val="bottom"/>
        <w:rPr>
          <w:rFonts w:asciiTheme="minorBidi" w:hAnsiTheme="minorBidi" w:cstheme="minorBidi"/>
          <w:b/>
          <w:bCs/>
          <w:color w:val="222222"/>
          <w:sz w:val="24"/>
          <w:szCs w:val="24"/>
        </w:rPr>
      </w:pPr>
    </w:p>
    <w:p w14:paraId="575FDD5B" w14:textId="77777777" w:rsidR="00192ACB" w:rsidRPr="00192ACB" w:rsidRDefault="00192ACB" w:rsidP="009F7C2A">
      <w:pPr>
        <w:bidi w:val="0"/>
        <w:spacing w:line="240" w:lineRule="auto"/>
      </w:pPr>
    </w:p>
    <w:p w14:paraId="74C830BC" w14:textId="37584533" w:rsidR="00005DD5" w:rsidRDefault="00005DD5"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 xml:space="preserve">In the previous </w:t>
      </w:r>
      <w:r w:rsidRPr="00192ACB">
        <w:rPr>
          <w:rFonts w:asciiTheme="minorBidi" w:hAnsiTheme="minorBidi"/>
          <w:i/>
          <w:iCs/>
          <w:color w:val="222222"/>
        </w:rPr>
        <w:t>shiur</w:t>
      </w:r>
      <w:r w:rsidR="008B1670">
        <w:rPr>
          <w:rFonts w:asciiTheme="minorBidi" w:hAnsiTheme="minorBidi"/>
          <w:color w:val="222222"/>
        </w:rPr>
        <w:t>,</w:t>
      </w:r>
      <w:r w:rsidRPr="00192ACB">
        <w:rPr>
          <w:rFonts w:asciiTheme="minorBidi" w:hAnsiTheme="minorBidi"/>
          <w:color w:val="222222"/>
        </w:rPr>
        <w:t xml:space="preserve"> we </w:t>
      </w:r>
      <w:r w:rsidR="00A76FED">
        <w:rPr>
          <w:rFonts w:asciiTheme="minorBidi" w:hAnsiTheme="minorBidi"/>
          <w:color w:val="222222"/>
        </w:rPr>
        <w:t>began</w:t>
      </w:r>
      <w:r w:rsidR="00A76FED" w:rsidRPr="00192ACB">
        <w:rPr>
          <w:rFonts w:asciiTheme="minorBidi" w:hAnsiTheme="minorBidi"/>
          <w:color w:val="222222"/>
        </w:rPr>
        <w:t xml:space="preserve"> </w:t>
      </w:r>
      <w:r w:rsidR="00A76FED">
        <w:rPr>
          <w:rFonts w:asciiTheme="minorBidi" w:hAnsiTheme="minorBidi"/>
          <w:color w:val="222222"/>
        </w:rPr>
        <w:t xml:space="preserve">to explore </w:t>
      </w:r>
      <w:r w:rsidRPr="00192ACB">
        <w:rPr>
          <w:rFonts w:asciiTheme="minorBidi" w:hAnsiTheme="minorBidi"/>
          <w:color w:val="222222"/>
        </w:rPr>
        <w:t xml:space="preserve">the story of R. Yochanan and </w:t>
      </w:r>
      <w:r w:rsidR="00313287">
        <w:rPr>
          <w:rFonts w:asciiTheme="minorBidi" w:hAnsiTheme="minorBidi"/>
          <w:color w:val="222222"/>
        </w:rPr>
        <w:t>Reish</w:t>
      </w:r>
      <w:r w:rsidRPr="00192ACB">
        <w:rPr>
          <w:rFonts w:asciiTheme="minorBidi" w:hAnsiTheme="minorBidi"/>
          <w:color w:val="222222"/>
        </w:rPr>
        <w:t xml:space="preserve"> Lakish.</w:t>
      </w:r>
    </w:p>
    <w:p w14:paraId="1C4E3DB2" w14:textId="77777777" w:rsidR="00192ACB" w:rsidRPr="00192ACB" w:rsidRDefault="00192ACB" w:rsidP="009F7C2A">
      <w:pPr>
        <w:widowControl w:val="0"/>
        <w:bidi w:val="0"/>
        <w:spacing w:line="240" w:lineRule="auto"/>
        <w:ind w:firstLine="720"/>
        <w:jc w:val="both"/>
        <w:textAlignment w:val="bottom"/>
        <w:rPr>
          <w:rFonts w:asciiTheme="minorBidi" w:hAnsiTheme="minorBidi"/>
          <w:color w:val="222222"/>
        </w:rPr>
      </w:pPr>
    </w:p>
    <w:p w14:paraId="3F028186" w14:textId="77777777" w:rsidR="00005DD5" w:rsidRPr="00192ACB" w:rsidRDefault="00005DD5"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For the purposes of continuing the discussion, I quote it again here, in accordance with MS Hamburg 165 (part of the story is omitted since we will not be treating it here):</w:t>
      </w:r>
    </w:p>
    <w:p w14:paraId="5E2FDACD" w14:textId="3B56240A" w:rsidR="00005DD5" w:rsidRPr="00192ACB" w:rsidRDefault="00005DD5" w:rsidP="009F7C2A">
      <w:pPr>
        <w:widowControl w:val="0"/>
        <w:bidi w:val="0"/>
        <w:spacing w:line="240" w:lineRule="auto"/>
        <w:jc w:val="both"/>
        <w:textAlignment w:val="bottom"/>
        <w:rPr>
          <w:rFonts w:asciiTheme="minorBidi" w:hAnsiTheme="minorBidi"/>
          <w:color w:val="222222"/>
        </w:rPr>
      </w:pPr>
      <w:r w:rsidRPr="00192ACB">
        <w:rPr>
          <w:rFonts w:asciiTheme="minorBidi" w:hAnsiTheme="minorBidi"/>
          <w:color w:val="222222"/>
        </w:rPr>
        <w:t> </w:t>
      </w:r>
    </w:p>
    <w:p w14:paraId="180FD72E" w14:textId="12DF6498" w:rsidR="00AA64A4" w:rsidRPr="00192ACB" w:rsidRDefault="00AA64A4" w:rsidP="009F7C2A">
      <w:pPr>
        <w:widowControl w:val="0"/>
        <w:bidi w:val="0"/>
        <w:spacing w:line="240" w:lineRule="auto"/>
        <w:ind w:left="720"/>
        <w:jc w:val="both"/>
        <w:rPr>
          <w:rFonts w:asciiTheme="minorBidi" w:eastAsia="Times New Roman" w:hAnsiTheme="minorBidi"/>
        </w:rPr>
      </w:pPr>
      <w:r w:rsidRPr="00192ACB">
        <w:rPr>
          <w:rFonts w:asciiTheme="minorBidi" w:eastAsia="Times New Roman" w:hAnsiTheme="minorBidi"/>
        </w:rPr>
        <w:t xml:space="preserve">One day [R. Yochanan] was bathing in the Jordan River. </w:t>
      </w:r>
      <w:r w:rsidR="00313287">
        <w:rPr>
          <w:rFonts w:asciiTheme="minorBidi" w:eastAsia="Times New Roman" w:hAnsiTheme="minorBidi"/>
        </w:rPr>
        <w:t>Reish</w:t>
      </w:r>
      <w:r w:rsidRPr="00192ACB">
        <w:rPr>
          <w:rFonts w:asciiTheme="minorBidi" w:eastAsia="Times New Roman" w:hAnsiTheme="minorBidi"/>
        </w:rPr>
        <w:t xml:space="preserve"> Lakish [who was the leader of a gang of bandits] saw him </w:t>
      </w:r>
      <w:proofErr w:type="gramStart"/>
      <w:r w:rsidRPr="00192ACB">
        <w:rPr>
          <w:rFonts w:asciiTheme="minorBidi" w:eastAsia="Times New Roman" w:hAnsiTheme="minorBidi"/>
        </w:rPr>
        <w:t>and,</w:t>
      </w:r>
      <w:proofErr w:type="gramEnd"/>
      <w:r w:rsidRPr="00192ACB">
        <w:rPr>
          <w:rFonts w:asciiTheme="minorBidi" w:eastAsia="Times New Roman" w:hAnsiTheme="minorBidi"/>
        </w:rPr>
        <w:t xml:space="preserve"> mistaking him for a woman, jumped into the Jordan after him: he thrust his spear into the Jordan and jumped to the other side of the Jordan. When R. Yochanan saw R. Shimon ben Lakish, he said to him, “Your strength is fit for Torah [study]!” He replied, “Your beauty is fit for women.” R. Yochanan said to him: “If you return [to Torah], I will give you my sister in marriage, who is more beautiful than I am.” </w:t>
      </w:r>
      <w:r w:rsidR="00313287">
        <w:rPr>
          <w:rFonts w:asciiTheme="minorBidi" w:eastAsia="Times New Roman" w:hAnsiTheme="minorBidi"/>
        </w:rPr>
        <w:t>Reish</w:t>
      </w:r>
      <w:r w:rsidRPr="00192ACB">
        <w:rPr>
          <w:rFonts w:asciiTheme="minorBidi" w:eastAsia="Times New Roman" w:hAnsiTheme="minorBidi"/>
        </w:rPr>
        <w:t xml:space="preserve"> Lakish accepted this upon himself. Then he wanted to jump back out of the river to retrieve his clothes, but he was unable to. [R. Yochanan] taught him Torah, and Mishna, and turned him into a great man.</w:t>
      </w:r>
    </w:p>
    <w:p w14:paraId="32BEBFED" w14:textId="1F22E8FF" w:rsidR="00AA64A4" w:rsidRPr="00192ACB" w:rsidRDefault="00AA64A4" w:rsidP="009F7C2A">
      <w:pPr>
        <w:widowControl w:val="0"/>
        <w:bidi w:val="0"/>
        <w:spacing w:line="240" w:lineRule="auto"/>
        <w:ind w:left="720"/>
        <w:jc w:val="both"/>
        <w:rPr>
          <w:rFonts w:asciiTheme="minorBidi" w:eastAsia="Times New Roman" w:hAnsiTheme="minorBidi"/>
        </w:rPr>
      </w:pPr>
      <w:r w:rsidRPr="00192ACB">
        <w:rPr>
          <w:rFonts w:asciiTheme="minorBidi" w:eastAsia="Times New Roman" w:hAnsiTheme="minorBidi"/>
        </w:rPr>
        <w:t xml:space="preserve">One day there was a dispute in the </w:t>
      </w:r>
      <w:r w:rsidRPr="007C33FF">
        <w:rPr>
          <w:rFonts w:asciiTheme="minorBidi" w:eastAsia="Times New Roman" w:hAnsiTheme="minorBidi"/>
          <w:i/>
          <w:iCs/>
        </w:rPr>
        <w:t>beit midrash</w:t>
      </w:r>
      <w:r w:rsidRPr="00192ACB">
        <w:rPr>
          <w:rFonts w:asciiTheme="minorBidi" w:eastAsia="Times New Roman" w:hAnsiTheme="minorBidi"/>
        </w:rPr>
        <w:t xml:space="preserve"> concerning the </w:t>
      </w:r>
      <w:r w:rsidRPr="007C33FF">
        <w:rPr>
          <w:rFonts w:asciiTheme="minorBidi" w:eastAsia="Times New Roman" w:hAnsiTheme="minorBidi"/>
          <w:i/>
          <w:iCs/>
        </w:rPr>
        <w:t>beraita</w:t>
      </w:r>
      <w:r w:rsidRPr="00192ACB">
        <w:rPr>
          <w:rFonts w:asciiTheme="minorBidi" w:eastAsia="Times New Roman" w:hAnsiTheme="minorBidi"/>
        </w:rPr>
        <w:t xml:space="preserve"> that teaches: “A sword, a knife, a dagger, a hand sickle, and a harvest sickle – from what stage do they become susceptible to ritual impurity? From the time of the completion of their manufacture.” When is their manufacture completed? R. Yochanan said: From when they are fired in the furnace. </w:t>
      </w:r>
      <w:r w:rsidR="00313287">
        <w:rPr>
          <w:rFonts w:asciiTheme="minorBidi" w:eastAsia="Times New Roman" w:hAnsiTheme="minorBidi"/>
        </w:rPr>
        <w:t>Reish</w:t>
      </w:r>
      <w:r w:rsidRPr="00192ACB">
        <w:rPr>
          <w:rFonts w:asciiTheme="minorBidi" w:eastAsia="Times New Roman" w:hAnsiTheme="minorBidi"/>
        </w:rPr>
        <w:t xml:space="preserve"> Lakish said: From when one scours them in water.</w:t>
      </w:r>
    </w:p>
    <w:p w14:paraId="5AD5B41F" w14:textId="14E7D4E7" w:rsidR="00AA64A4" w:rsidRPr="00192ACB" w:rsidRDefault="00AA64A4" w:rsidP="009F7C2A">
      <w:pPr>
        <w:widowControl w:val="0"/>
        <w:bidi w:val="0"/>
        <w:spacing w:line="240" w:lineRule="auto"/>
        <w:ind w:left="720"/>
        <w:jc w:val="both"/>
        <w:rPr>
          <w:rFonts w:asciiTheme="minorBidi" w:eastAsia="Times New Roman" w:hAnsiTheme="minorBidi"/>
        </w:rPr>
      </w:pPr>
      <w:r w:rsidRPr="00192ACB">
        <w:rPr>
          <w:rFonts w:asciiTheme="minorBidi" w:eastAsia="Times New Roman" w:hAnsiTheme="minorBidi"/>
        </w:rPr>
        <w:t xml:space="preserve">R. Yochanan said: “A bandit knows his banditry!” He replied: “Of what benefit have you been to me? There [in my previous life, as a bandit,] they called me ‘rabbi’ [i.e., ‘Leader’], and here [in the </w:t>
      </w:r>
      <w:r w:rsidRPr="007C33FF">
        <w:rPr>
          <w:rFonts w:asciiTheme="minorBidi" w:eastAsia="Times New Roman" w:hAnsiTheme="minorBidi"/>
          <w:i/>
          <w:iCs/>
        </w:rPr>
        <w:t>beit midrash</w:t>
      </w:r>
      <w:r w:rsidRPr="00192ACB">
        <w:rPr>
          <w:rFonts w:asciiTheme="minorBidi" w:eastAsia="Times New Roman" w:hAnsiTheme="minorBidi"/>
        </w:rPr>
        <w:t>], too, they call me ‘rabbi</w:t>
      </w:r>
      <w:r w:rsidR="00E27BE6">
        <w:rPr>
          <w:rFonts w:asciiTheme="minorBidi" w:eastAsia="Times New Roman" w:hAnsiTheme="minorBidi"/>
        </w:rPr>
        <w:t>.</w:t>
      </w:r>
      <w:r w:rsidRPr="00192ACB">
        <w:rPr>
          <w:rFonts w:asciiTheme="minorBidi" w:eastAsia="Times New Roman" w:hAnsiTheme="minorBidi"/>
        </w:rPr>
        <w:t xml:space="preserve">’” (He answered, </w:t>
      </w:r>
      <w:r w:rsidR="003B16B4" w:rsidRPr="00192ACB">
        <w:rPr>
          <w:rFonts w:asciiTheme="minorBidi" w:eastAsia="Times New Roman" w:hAnsiTheme="minorBidi"/>
        </w:rPr>
        <w:t>“</w:t>
      </w:r>
      <w:r w:rsidRPr="00192ACB">
        <w:rPr>
          <w:rFonts w:asciiTheme="minorBidi" w:eastAsia="Times New Roman" w:hAnsiTheme="minorBidi"/>
        </w:rPr>
        <w:t>I have not benefited you at all.</w:t>
      </w:r>
      <w:r w:rsidR="003B16B4" w:rsidRPr="00192ACB">
        <w:rPr>
          <w:rFonts w:asciiTheme="minorBidi" w:eastAsia="Times New Roman" w:hAnsiTheme="minorBidi"/>
        </w:rPr>
        <w:t>”</w:t>
      </w:r>
      <w:r w:rsidRPr="00192ACB">
        <w:rPr>
          <w:rFonts w:asciiTheme="minorBidi" w:eastAsia="Times New Roman" w:hAnsiTheme="minorBidi"/>
        </w:rPr>
        <w:t>)</w:t>
      </w:r>
      <w:r w:rsidR="008432CA" w:rsidRPr="00192ACB">
        <w:rPr>
          <w:rFonts w:asciiTheme="minorBidi" w:eastAsia="Times New Roman" w:hAnsiTheme="minorBidi"/>
        </w:rPr>
        <w:t xml:space="preserve"> </w:t>
      </w:r>
    </w:p>
    <w:p w14:paraId="536BFEF9" w14:textId="5E1B7041" w:rsidR="00AA64A4" w:rsidRPr="00192ACB" w:rsidRDefault="00AA64A4" w:rsidP="009F7C2A">
      <w:pPr>
        <w:widowControl w:val="0"/>
        <w:bidi w:val="0"/>
        <w:spacing w:line="240" w:lineRule="auto"/>
        <w:ind w:left="720"/>
        <w:jc w:val="both"/>
        <w:rPr>
          <w:rFonts w:asciiTheme="minorBidi" w:eastAsia="Times New Roman" w:hAnsiTheme="minorBidi"/>
        </w:rPr>
      </w:pPr>
      <w:r w:rsidRPr="00192ACB">
        <w:rPr>
          <w:rFonts w:asciiTheme="minorBidi" w:eastAsia="Times New Roman" w:hAnsiTheme="minorBidi"/>
        </w:rPr>
        <w:t xml:space="preserve">R. Yochanan was </w:t>
      </w:r>
      <w:r w:rsidR="004D6AE2">
        <w:rPr>
          <w:rFonts w:asciiTheme="minorBidi" w:eastAsia="Times New Roman" w:hAnsiTheme="minorBidi"/>
        </w:rPr>
        <w:t>upset</w:t>
      </w:r>
      <w:r w:rsidRPr="00192ACB">
        <w:rPr>
          <w:rFonts w:asciiTheme="minorBidi" w:eastAsia="Times New Roman" w:hAnsiTheme="minorBidi"/>
        </w:rPr>
        <w:t xml:space="preserve">, and </w:t>
      </w:r>
      <w:r w:rsidR="00313287">
        <w:rPr>
          <w:rFonts w:asciiTheme="minorBidi" w:eastAsia="Times New Roman" w:hAnsiTheme="minorBidi"/>
        </w:rPr>
        <w:t>Reish</w:t>
      </w:r>
      <w:r w:rsidRPr="00192ACB">
        <w:rPr>
          <w:rFonts w:asciiTheme="minorBidi" w:eastAsia="Times New Roman" w:hAnsiTheme="minorBidi"/>
        </w:rPr>
        <w:t xml:space="preserve"> Lakish fell ill…</w:t>
      </w:r>
    </w:p>
    <w:p w14:paraId="71217E01" w14:textId="5DAE4C3F" w:rsidR="00AA64A4" w:rsidRPr="00192ACB" w:rsidRDefault="00313287" w:rsidP="009F7C2A">
      <w:pPr>
        <w:widowControl w:val="0"/>
        <w:bidi w:val="0"/>
        <w:spacing w:line="240" w:lineRule="auto"/>
        <w:ind w:left="720"/>
        <w:jc w:val="both"/>
        <w:rPr>
          <w:rFonts w:asciiTheme="minorBidi" w:eastAsia="Times New Roman" w:hAnsiTheme="minorBidi"/>
        </w:rPr>
      </w:pPr>
      <w:r>
        <w:rPr>
          <w:rFonts w:asciiTheme="minorBidi" w:eastAsia="Times New Roman" w:hAnsiTheme="minorBidi"/>
        </w:rPr>
        <w:t>Reish</w:t>
      </w:r>
      <w:r w:rsidR="00AA64A4" w:rsidRPr="00192ACB">
        <w:rPr>
          <w:rFonts w:asciiTheme="minorBidi" w:eastAsia="Times New Roman" w:hAnsiTheme="minorBidi"/>
        </w:rPr>
        <w:t xml:space="preserve"> Lakish’s soul left him. R. Yochanan was greatly pained over his loss.</w:t>
      </w:r>
    </w:p>
    <w:p w14:paraId="2CEBED9E" w14:textId="77777777" w:rsidR="00AA64A4" w:rsidRPr="00192ACB" w:rsidRDefault="00AA64A4" w:rsidP="009F7C2A">
      <w:pPr>
        <w:widowControl w:val="0"/>
        <w:bidi w:val="0"/>
        <w:spacing w:line="240" w:lineRule="auto"/>
        <w:ind w:left="720"/>
        <w:jc w:val="both"/>
        <w:rPr>
          <w:rFonts w:asciiTheme="minorBidi" w:eastAsia="Times New Roman" w:hAnsiTheme="minorBidi"/>
        </w:rPr>
      </w:pPr>
      <w:r w:rsidRPr="00192ACB">
        <w:rPr>
          <w:rFonts w:asciiTheme="minorBidi" w:eastAsia="Times New Roman" w:hAnsiTheme="minorBidi"/>
        </w:rPr>
        <w:t>The Sages said: “What can we do to console him? Let us send R. Elazar ben Pedat, whose statements are sharp [i.e., he is clever], and have him sit before him.”</w:t>
      </w:r>
    </w:p>
    <w:p w14:paraId="7207869C" w14:textId="77777777" w:rsidR="00AA64A4" w:rsidRPr="00192ACB" w:rsidRDefault="00AA64A4" w:rsidP="009F7C2A">
      <w:pPr>
        <w:widowControl w:val="0"/>
        <w:bidi w:val="0"/>
        <w:spacing w:line="240" w:lineRule="auto"/>
        <w:ind w:left="720"/>
        <w:jc w:val="both"/>
        <w:rPr>
          <w:rFonts w:asciiTheme="minorBidi" w:eastAsia="Times New Roman" w:hAnsiTheme="minorBidi"/>
        </w:rPr>
      </w:pPr>
      <w:r w:rsidRPr="00192ACB">
        <w:rPr>
          <w:rFonts w:asciiTheme="minorBidi" w:eastAsia="Times New Roman" w:hAnsiTheme="minorBidi"/>
        </w:rPr>
        <w:t xml:space="preserve">They brought R. Elazar ben Pedat and sat him before [R. Yochanan]. Whatever [R. Yochanan] said, [R. Elazar ben Pedat] would say, “There is a teaching that supports your opinion.” [R. Yochanan] said to him, “Is this then what I need? The son of Lakish – whatever I said, he would raise twenty-four difficulties against me! </w:t>
      </w:r>
      <w:r w:rsidRPr="00192ACB">
        <w:rPr>
          <w:rFonts w:asciiTheme="minorBidi" w:eastAsia="Times New Roman" w:hAnsiTheme="minorBidi"/>
        </w:rPr>
        <w:lastRenderedPageBreak/>
        <w:t xml:space="preserve">And I would answer him with twenty-four answers, until the </w:t>
      </w:r>
      <w:r w:rsidRPr="007C33FF">
        <w:rPr>
          <w:rFonts w:asciiTheme="minorBidi" w:eastAsia="Times New Roman" w:hAnsiTheme="minorBidi"/>
          <w:i/>
          <w:iCs/>
        </w:rPr>
        <w:t>halakha</w:t>
      </w:r>
      <w:r w:rsidRPr="00192ACB">
        <w:rPr>
          <w:rFonts w:asciiTheme="minorBidi" w:eastAsia="Times New Roman" w:hAnsiTheme="minorBidi"/>
        </w:rPr>
        <w:t xml:space="preserve"> was clarified. But you say, ‘There is a teaching that supports your opinion’!? Do I not know that what I am saying is correct?!”</w:t>
      </w:r>
    </w:p>
    <w:p w14:paraId="25C40210" w14:textId="77777777" w:rsidR="00AA64A4" w:rsidRPr="00192ACB" w:rsidRDefault="00AA64A4" w:rsidP="009F7C2A">
      <w:pPr>
        <w:widowControl w:val="0"/>
        <w:bidi w:val="0"/>
        <w:spacing w:line="240" w:lineRule="auto"/>
        <w:ind w:left="720"/>
        <w:jc w:val="both"/>
        <w:rPr>
          <w:rFonts w:asciiTheme="minorBidi" w:eastAsia="Times New Roman" w:hAnsiTheme="minorBidi"/>
        </w:rPr>
      </w:pPr>
      <w:r w:rsidRPr="00192ACB">
        <w:rPr>
          <w:rFonts w:asciiTheme="minorBidi" w:eastAsia="Times New Roman" w:hAnsiTheme="minorBidi"/>
        </w:rPr>
        <w:t>[R. Yochanan] went and cried out at the gate of the son of Lakish, “Where are you?” Until he lost his mind. The Sages prayed for [Divine] mercy, and his soul left him.”</w:t>
      </w:r>
    </w:p>
    <w:p w14:paraId="72B154D1" w14:textId="77777777" w:rsidR="00AA64A4" w:rsidRPr="00192ACB" w:rsidRDefault="00AA64A4" w:rsidP="009F7C2A">
      <w:pPr>
        <w:widowControl w:val="0"/>
        <w:bidi w:val="0"/>
        <w:spacing w:line="240" w:lineRule="auto"/>
        <w:jc w:val="both"/>
        <w:textAlignment w:val="bottom"/>
        <w:rPr>
          <w:rFonts w:asciiTheme="minorBidi" w:hAnsiTheme="minorBidi"/>
          <w:color w:val="222222"/>
        </w:rPr>
      </w:pPr>
    </w:p>
    <w:p w14:paraId="63F3EAFE" w14:textId="7A174DD8" w:rsidR="00005DD5" w:rsidRPr="00192ACB" w:rsidRDefault="00005DD5"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 xml:space="preserve">As discussed in the previous </w:t>
      </w:r>
      <w:r w:rsidRPr="007C33FF">
        <w:rPr>
          <w:rFonts w:asciiTheme="minorBidi" w:hAnsiTheme="minorBidi"/>
          <w:i/>
          <w:iCs/>
          <w:color w:val="222222"/>
        </w:rPr>
        <w:t>shiur</w:t>
      </w:r>
      <w:r w:rsidRPr="00192ACB">
        <w:rPr>
          <w:rFonts w:asciiTheme="minorBidi" w:hAnsiTheme="minorBidi"/>
          <w:color w:val="222222"/>
        </w:rPr>
        <w:t xml:space="preserve">, </w:t>
      </w:r>
      <w:r w:rsidR="00313287">
        <w:rPr>
          <w:rFonts w:asciiTheme="minorBidi" w:hAnsiTheme="minorBidi"/>
          <w:color w:val="222222"/>
        </w:rPr>
        <w:t>Reish</w:t>
      </w:r>
      <w:r w:rsidRPr="00192ACB">
        <w:rPr>
          <w:rFonts w:asciiTheme="minorBidi" w:hAnsiTheme="minorBidi"/>
          <w:color w:val="222222"/>
        </w:rPr>
        <w:t xml:space="preserve"> Lakish represents qualities that are different </w:t>
      </w:r>
      <w:r w:rsidR="00D63623">
        <w:rPr>
          <w:rFonts w:asciiTheme="minorBidi" w:hAnsiTheme="minorBidi"/>
          <w:color w:val="222222"/>
        </w:rPr>
        <w:t xml:space="preserve">from </w:t>
      </w:r>
      <w:r w:rsidRPr="00192ACB">
        <w:rPr>
          <w:rFonts w:asciiTheme="minorBidi" w:hAnsiTheme="minorBidi"/>
          <w:color w:val="222222"/>
        </w:rPr>
        <w:t xml:space="preserve">– even the opposite </w:t>
      </w:r>
      <w:r w:rsidR="00D63623">
        <w:rPr>
          <w:rFonts w:asciiTheme="minorBidi" w:hAnsiTheme="minorBidi"/>
          <w:color w:val="222222"/>
        </w:rPr>
        <w:t xml:space="preserve">of </w:t>
      </w:r>
      <w:r w:rsidRPr="00192ACB">
        <w:rPr>
          <w:rFonts w:asciiTheme="minorBidi" w:hAnsiTheme="minorBidi"/>
          <w:color w:val="222222"/>
        </w:rPr>
        <w:t xml:space="preserve">– those of R. Yochanan. It is perhaps precisely for this reason that R. Yochanan </w:t>
      </w:r>
      <w:r w:rsidR="008432CA" w:rsidRPr="00192ACB">
        <w:rPr>
          <w:rFonts w:asciiTheme="minorBidi" w:hAnsiTheme="minorBidi"/>
          <w:color w:val="222222"/>
        </w:rPr>
        <w:t>seeks to draw</w:t>
      </w:r>
      <w:r w:rsidRPr="00192ACB">
        <w:rPr>
          <w:rFonts w:asciiTheme="minorBidi" w:hAnsiTheme="minorBidi"/>
          <w:color w:val="222222"/>
        </w:rPr>
        <w:t xml:space="preserve"> him </w:t>
      </w:r>
      <w:r w:rsidR="008432CA" w:rsidRPr="00192ACB">
        <w:rPr>
          <w:rFonts w:asciiTheme="minorBidi" w:hAnsiTheme="minorBidi"/>
          <w:color w:val="222222"/>
        </w:rPr>
        <w:t xml:space="preserve">into </w:t>
      </w:r>
      <w:r w:rsidRPr="00192ACB">
        <w:rPr>
          <w:rFonts w:asciiTheme="minorBidi" w:hAnsiTheme="minorBidi"/>
          <w:color w:val="222222"/>
        </w:rPr>
        <w:t xml:space="preserve">the </w:t>
      </w:r>
      <w:r w:rsidRPr="00192ACB">
        <w:rPr>
          <w:rFonts w:asciiTheme="minorBidi" w:hAnsiTheme="minorBidi"/>
          <w:i/>
          <w:iCs/>
          <w:color w:val="222222"/>
        </w:rPr>
        <w:t>beit midrash</w:t>
      </w:r>
      <w:r w:rsidRPr="00192ACB">
        <w:rPr>
          <w:rFonts w:asciiTheme="minorBidi" w:hAnsiTheme="minorBidi"/>
          <w:color w:val="222222"/>
        </w:rPr>
        <w:t xml:space="preserve"> and </w:t>
      </w:r>
      <w:r w:rsidR="008432CA" w:rsidRPr="00192ACB">
        <w:rPr>
          <w:rFonts w:asciiTheme="minorBidi" w:hAnsiTheme="minorBidi"/>
          <w:color w:val="222222"/>
        </w:rPr>
        <w:t xml:space="preserve">into </w:t>
      </w:r>
      <w:r w:rsidRPr="00192ACB">
        <w:rPr>
          <w:rFonts w:asciiTheme="minorBidi" w:hAnsiTheme="minorBidi"/>
          <w:color w:val="222222"/>
        </w:rPr>
        <w:t xml:space="preserve">his own family. The contrast between them creates a </w:t>
      </w:r>
      <w:r w:rsidR="00671905">
        <w:rPr>
          <w:rFonts w:asciiTheme="minorBidi" w:hAnsiTheme="minorBidi"/>
          <w:color w:val="222222"/>
        </w:rPr>
        <w:t>productive</w:t>
      </w:r>
      <w:r w:rsidR="00671905" w:rsidRPr="00192ACB">
        <w:rPr>
          <w:rFonts w:asciiTheme="minorBidi" w:hAnsiTheme="minorBidi"/>
          <w:color w:val="222222"/>
        </w:rPr>
        <w:t xml:space="preserve"> </w:t>
      </w:r>
      <w:r w:rsidRPr="00192ACB">
        <w:rPr>
          <w:rFonts w:asciiTheme="minorBidi" w:hAnsiTheme="minorBidi"/>
          <w:color w:val="222222"/>
        </w:rPr>
        <w:t>partnership in which they complement one another.</w:t>
      </w:r>
    </w:p>
    <w:p w14:paraId="1F8B06A4" w14:textId="77777777" w:rsidR="00005DD5" w:rsidRPr="00192ACB" w:rsidRDefault="00005DD5"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 </w:t>
      </w:r>
    </w:p>
    <w:p w14:paraId="338A786D" w14:textId="473E582B" w:rsidR="00005DD5" w:rsidRPr="00192ACB" w:rsidRDefault="00005DD5"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 xml:space="preserve">But then comes the dispute in the </w:t>
      </w:r>
      <w:r w:rsidRPr="00192ACB">
        <w:rPr>
          <w:rFonts w:asciiTheme="minorBidi" w:hAnsiTheme="minorBidi"/>
          <w:i/>
          <w:iCs/>
          <w:color w:val="222222"/>
        </w:rPr>
        <w:t>beit mi</w:t>
      </w:r>
      <w:r w:rsidR="008432CA" w:rsidRPr="00192ACB">
        <w:rPr>
          <w:rFonts w:asciiTheme="minorBidi" w:hAnsiTheme="minorBidi"/>
          <w:i/>
          <w:iCs/>
          <w:color w:val="222222"/>
        </w:rPr>
        <w:t>drash</w:t>
      </w:r>
      <w:r w:rsidR="008432CA" w:rsidRPr="00192ACB">
        <w:rPr>
          <w:rFonts w:asciiTheme="minorBidi" w:hAnsiTheme="minorBidi"/>
          <w:color w:val="222222"/>
        </w:rPr>
        <w:t xml:space="preserve">, concerning the point </w:t>
      </w:r>
      <w:r w:rsidR="00671905">
        <w:rPr>
          <w:rFonts w:asciiTheme="minorBidi" w:hAnsiTheme="minorBidi"/>
          <w:color w:val="222222"/>
        </w:rPr>
        <w:t>at which</w:t>
      </w:r>
      <w:r w:rsidR="00671905" w:rsidRPr="00192ACB">
        <w:rPr>
          <w:rFonts w:asciiTheme="minorBidi" w:hAnsiTheme="minorBidi"/>
          <w:color w:val="222222"/>
        </w:rPr>
        <w:t xml:space="preserve"> </w:t>
      </w:r>
      <w:r w:rsidRPr="00192ACB">
        <w:rPr>
          <w:rFonts w:asciiTheme="minorBidi" w:hAnsiTheme="minorBidi"/>
          <w:color w:val="222222"/>
        </w:rPr>
        <w:t xml:space="preserve">the manufacture of </w:t>
      </w:r>
      <w:r w:rsidR="00671905">
        <w:rPr>
          <w:rFonts w:asciiTheme="minorBidi" w:hAnsiTheme="minorBidi"/>
          <w:color w:val="222222"/>
        </w:rPr>
        <w:t xml:space="preserve">various metal </w:t>
      </w:r>
      <w:r w:rsidRPr="00192ACB">
        <w:rPr>
          <w:rFonts w:asciiTheme="minorBidi" w:hAnsiTheme="minorBidi"/>
          <w:color w:val="222222"/>
        </w:rPr>
        <w:t xml:space="preserve">weapons is considered to be complete. R. Yochanan and </w:t>
      </w:r>
      <w:r w:rsidR="00313287">
        <w:rPr>
          <w:rFonts w:asciiTheme="minorBidi" w:hAnsiTheme="minorBidi"/>
          <w:color w:val="222222"/>
        </w:rPr>
        <w:t>Reish</w:t>
      </w:r>
      <w:r w:rsidRPr="00192ACB">
        <w:rPr>
          <w:rFonts w:asciiTheme="minorBidi" w:hAnsiTheme="minorBidi"/>
          <w:color w:val="222222"/>
        </w:rPr>
        <w:t xml:space="preserve"> Lakish take opposing views on this issue. What does each opinion express?</w:t>
      </w:r>
    </w:p>
    <w:p w14:paraId="623AC5F0" w14:textId="77777777" w:rsidR="00005DD5" w:rsidRPr="00192ACB" w:rsidRDefault="00005DD5"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 </w:t>
      </w:r>
    </w:p>
    <w:p w14:paraId="03C867F3" w14:textId="3356D89D" w:rsidR="00005DD5" w:rsidRPr="00192ACB" w:rsidRDefault="00005DD5"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Various interpretations have been offered for the symbolic meaning of the two opinions in this dispute, which looks like any other regular halakhic controversy. Before addressing any specific interpretation, attention should be paid to a point</w:t>
      </w:r>
      <w:bookmarkStart w:id="0" w:name="m_5386177854075694458__ftnref1"/>
      <w:r w:rsidR="003B16B4" w:rsidRPr="00192ACB">
        <w:rPr>
          <w:rFonts w:asciiTheme="minorBidi" w:hAnsiTheme="minorBidi"/>
          <w:color w:val="222222"/>
        </w:rPr>
        <w:t xml:space="preserve"> that is raised by Ido Chevroni.</w:t>
      </w:r>
      <w:bookmarkEnd w:id="0"/>
      <w:r w:rsidR="003B16B4" w:rsidRPr="00192ACB">
        <w:rPr>
          <w:rStyle w:val="FootnoteReference"/>
          <w:rFonts w:asciiTheme="minorBidi" w:hAnsiTheme="minorBidi"/>
          <w:color w:val="222222"/>
        </w:rPr>
        <w:footnoteReference w:id="1"/>
      </w:r>
      <w:r w:rsidR="003B16B4" w:rsidRPr="00192ACB">
        <w:rPr>
          <w:rFonts w:asciiTheme="minorBidi" w:hAnsiTheme="minorBidi"/>
          <w:color w:val="222222"/>
        </w:rPr>
        <w:t xml:space="preserve"> </w:t>
      </w:r>
      <w:r w:rsidRPr="00192ACB">
        <w:rPr>
          <w:rFonts w:asciiTheme="minorBidi" w:hAnsiTheme="minorBidi"/>
          <w:color w:val="222222"/>
        </w:rPr>
        <w:t xml:space="preserve">Following a review of other </w:t>
      </w:r>
      <w:r w:rsidR="00EB2F31">
        <w:rPr>
          <w:rFonts w:asciiTheme="minorBidi" w:hAnsiTheme="minorBidi"/>
          <w:color w:val="222222"/>
        </w:rPr>
        <w:t>R</w:t>
      </w:r>
      <w:r w:rsidR="00EB2F31" w:rsidRPr="00192ACB">
        <w:rPr>
          <w:rFonts w:asciiTheme="minorBidi" w:hAnsiTheme="minorBidi"/>
          <w:color w:val="222222"/>
        </w:rPr>
        <w:t xml:space="preserve">abbinic </w:t>
      </w:r>
      <w:r w:rsidRPr="00192ACB">
        <w:rPr>
          <w:rFonts w:asciiTheme="minorBidi" w:hAnsiTheme="minorBidi"/>
          <w:color w:val="222222"/>
        </w:rPr>
        <w:t xml:space="preserve">sources pertaining to the impurity of metal vessels and weapons, Chevroni shows that the opinions expressed by R. Yochanan and </w:t>
      </w:r>
      <w:r w:rsidR="00313287">
        <w:rPr>
          <w:rFonts w:asciiTheme="minorBidi" w:hAnsiTheme="minorBidi"/>
          <w:color w:val="222222"/>
        </w:rPr>
        <w:t>Reish</w:t>
      </w:r>
      <w:r w:rsidRPr="00192ACB">
        <w:rPr>
          <w:rFonts w:asciiTheme="minorBidi" w:hAnsiTheme="minorBidi"/>
          <w:color w:val="222222"/>
        </w:rPr>
        <w:t xml:space="preserve"> Lakish in the story do not seem to reflect real halakhic posit</w:t>
      </w:r>
      <w:r w:rsidR="008432CA" w:rsidRPr="00192ACB">
        <w:rPr>
          <w:rFonts w:asciiTheme="minorBidi" w:hAnsiTheme="minorBidi"/>
          <w:color w:val="222222"/>
        </w:rPr>
        <w:t xml:space="preserve">ions on the </w:t>
      </w:r>
      <w:r w:rsidR="00F9383F">
        <w:rPr>
          <w:rFonts w:asciiTheme="minorBidi" w:hAnsiTheme="minorBidi"/>
          <w:color w:val="222222"/>
        </w:rPr>
        <w:t>question</w:t>
      </w:r>
      <w:r w:rsidR="00F9383F" w:rsidRPr="00192ACB">
        <w:rPr>
          <w:rFonts w:asciiTheme="minorBidi" w:hAnsiTheme="minorBidi"/>
          <w:color w:val="222222"/>
        </w:rPr>
        <w:t xml:space="preserve"> </w:t>
      </w:r>
      <w:r w:rsidRPr="00192ACB">
        <w:rPr>
          <w:rFonts w:asciiTheme="minorBidi" w:hAnsiTheme="minorBidi"/>
          <w:color w:val="222222"/>
        </w:rPr>
        <w:t xml:space="preserve">of </w:t>
      </w:r>
      <w:r w:rsidR="00F9383F">
        <w:rPr>
          <w:rFonts w:asciiTheme="minorBidi" w:hAnsiTheme="minorBidi"/>
          <w:color w:val="222222"/>
        </w:rPr>
        <w:t xml:space="preserve">when </w:t>
      </w:r>
      <w:r w:rsidRPr="00192ACB">
        <w:rPr>
          <w:rFonts w:asciiTheme="minorBidi" w:hAnsiTheme="minorBidi"/>
          <w:color w:val="222222"/>
        </w:rPr>
        <w:t>metal vessels</w:t>
      </w:r>
      <w:r w:rsidR="00F9383F">
        <w:rPr>
          <w:rFonts w:asciiTheme="minorBidi" w:hAnsiTheme="minorBidi"/>
          <w:color w:val="222222"/>
        </w:rPr>
        <w:t xml:space="preserve"> are considered to be complete and</w:t>
      </w:r>
      <w:r w:rsidRPr="00192ACB">
        <w:rPr>
          <w:rFonts w:asciiTheme="minorBidi" w:hAnsiTheme="minorBidi"/>
          <w:color w:val="222222"/>
        </w:rPr>
        <w:t xml:space="preserve"> able to contract ritual impurity. He concludes that their statements have literary and symbolic rather than halakhic value. </w:t>
      </w:r>
      <w:r w:rsidR="00D73925">
        <w:rPr>
          <w:rFonts w:asciiTheme="minorBidi" w:hAnsiTheme="minorBidi"/>
          <w:color w:val="222222"/>
        </w:rPr>
        <w:t>Working off</w:t>
      </w:r>
      <w:r w:rsidRPr="00192ACB">
        <w:rPr>
          <w:rFonts w:asciiTheme="minorBidi" w:hAnsiTheme="minorBidi"/>
          <w:color w:val="222222"/>
        </w:rPr>
        <w:t xml:space="preserve"> </w:t>
      </w:r>
      <w:r w:rsidR="00D73925">
        <w:rPr>
          <w:rFonts w:asciiTheme="minorBidi" w:hAnsiTheme="minorBidi"/>
          <w:color w:val="222222"/>
        </w:rPr>
        <w:t>our</w:t>
      </w:r>
      <w:r w:rsidR="00D73925" w:rsidRPr="00192ACB">
        <w:rPr>
          <w:rFonts w:asciiTheme="minorBidi" w:hAnsiTheme="minorBidi"/>
          <w:color w:val="222222"/>
        </w:rPr>
        <w:t xml:space="preserve"> </w:t>
      </w:r>
      <w:r w:rsidR="00D73925">
        <w:rPr>
          <w:rFonts w:asciiTheme="minorBidi" w:hAnsiTheme="minorBidi"/>
          <w:color w:val="222222"/>
        </w:rPr>
        <w:t>discussion</w:t>
      </w:r>
      <w:r w:rsidR="00D73925" w:rsidRPr="00192ACB">
        <w:rPr>
          <w:rFonts w:asciiTheme="minorBidi" w:hAnsiTheme="minorBidi"/>
          <w:color w:val="222222"/>
        </w:rPr>
        <w:t xml:space="preserve"> </w:t>
      </w:r>
      <w:r w:rsidRPr="00192ACB">
        <w:rPr>
          <w:rFonts w:asciiTheme="minorBidi" w:hAnsiTheme="minorBidi"/>
          <w:color w:val="222222"/>
        </w:rPr>
        <w:t xml:space="preserve">in the previous </w:t>
      </w:r>
      <w:r w:rsidRPr="007C33FF">
        <w:rPr>
          <w:rFonts w:asciiTheme="minorBidi" w:hAnsiTheme="minorBidi"/>
          <w:i/>
          <w:iCs/>
          <w:color w:val="222222"/>
        </w:rPr>
        <w:t>shiur</w:t>
      </w:r>
      <w:r w:rsidRPr="00192ACB">
        <w:rPr>
          <w:rFonts w:asciiTheme="minorBidi" w:hAnsiTheme="minorBidi"/>
          <w:color w:val="222222"/>
        </w:rPr>
        <w:t xml:space="preserve"> about the first encounter between R. Yochanan and </w:t>
      </w:r>
      <w:r w:rsidR="00313287">
        <w:rPr>
          <w:rFonts w:asciiTheme="minorBidi" w:hAnsiTheme="minorBidi"/>
          <w:color w:val="222222"/>
        </w:rPr>
        <w:t>Reish</w:t>
      </w:r>
      <w:r w:rsidRPr="00192ACB">
        <w:rPr>
          <w:rFonts w:asciiTheme="minorBidi" w:hAnsiTheme="minorBidi"/>
          <w:color w:val="222222"/>
        </w:rPr>
        <w:t xml:space="preserve"> Lakish, we might view the dispute between them as an expression of their contrasting views </w:t>
      </w:r>
      <w:r w:rsidR="00913187">
        <w:rPr>
          <w:rFonts w:asciiTheme="minorBidi" w:hAnsiTheme="minorBidi"/>
          <w:color w:val="222222"/>
        </w:rPr>
        <w:t>regarding</w:t>
      </w:r>
      <w:r w:rsidR="00913187" w:rsidRPr="00192ACB">
        <w:rPr>
          <w:rFonts w:asciiTheme="minorBidi" w:hAnsiTheme="minorBidi"/>
          <w:color w:val="222222"/>
        </w:rPr>
        <w:t xml:space="preserve"> </w:t>
      </w:r>
      <w:r w:rsidRPr="00192ACB">
        <w:rPr>
          <w:rFonts w:asciiTheme="minorBidi" w:hAnsiTheme="minorBidi"/>
          <w:color w:val="222222"/>
        </w:rPr>
        <w:t xml:space="preserve">the process that </w:t>
      </w:r>
      <w:r w:rsidR="00313287">
        <w:rPr>
          <w:rFonts w:asciiTheme="minorBidi" w:hAnsiTheme="minorBidi"/>
          <w:color w:val="222222"/>
        </w:rPr>
        <w:t>Reish</w:t>
      </w:r>
      <w:r w:rsidRPr="00192ACB">
        <w:rPr>
          <w:rFonts w:asciiTheme="minorBidi" w:hAnsiTheme="minorBidi"/>
          <w:color w:val="222222"/>
        </w:rPr>
        <w:t xml:space="preserve"> Lakish has undergone, or should undergo, from his past as a bandit to his new life as a sage.</w:t>
      </w:r>
      <w:r w:rsidR="003B16B4" w:rsidRPr="00192ACB">
        <w:rPr>
          <w:rStyle w:val="FootnoteReference"/>
          <w:rFonts w:asciiTheme="minorBidi" w:hAnsiTheme="minorBidi"/>
          <w:color w:val="222222"/>
        </w:rPr>
        <w:footnoteReference w:id="2"/>
      </w:r>
      <w:r w:rsidR="003B16B4" w:rsidRPr="00192ACB">
        <w:rPr>
          <w:rFonts w:asciiTheme="minorBidi" w:hAnsiTheme="minorBidi"/>
          <w:color w:val="222222"/>
        </w:rPr>
        <w:t xml:space="preserve"> </w:t>
      </w:r>
    </w:p>
    <w:p w14:paraId="3A488E00" w14:textId="77777777" w:rsidR="00005DD5" w:rsidRPr="00192ACB" w:rsidRDefault="00005DD5" w:rsidP="009F7C2A">
      <w:pPr>
        <w:widowControl w:val="0"/>
        <w:bidi w:val="0"/>
        <w:spacing w:line="240" w:lineRule="auto"/>
        <w:jc w:val="both"/>
        <w:textAlignment w:val="bottom"/>
        <w:rPr>
          <w:rFonts w:asciiTheme="minorBidi" w:hAnsiTheme="minorBidi"/>
          <w:color w:val="222222"/>
        </w:rPr>
      </w:pPr>
      <w:r w:rsidRPr="00192ACB">
        <w:rPr>
          <w:rFonts w:asciiTheme="minorBidi" w:hAnsiTheme="minorBidi"/>
          <w:color w:val="222222"/>
        </w:rPr>
        <w:t> </w:t>
      </w:r>
    </w:p>
    <w:p w14:paraId="0C7C5CBC" w14:textId="0054E9CA" w:rsidR="00005DD5" w:rsidRPr="00192ACB" w:rsidRDefault="00005DD5"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In the first encoun</w:t>
      </w:r>
      <w:r w:rsidR="00220F28" w:rsidRPr="00192ACB">
        <w:rPr>
          <w:rFonts w:asciiTheme="minorBidi" w:hAnsiTheme="minorBidi"/>
          <w:color w:val="222222"/>
        </w:rPr>
        <w:t>ter between them, R. Yochanan wa</w:t>
      </w:r>
      <w:r w:rsidRPr="00192ACB">
        <w:rPr>
          <w:rFonts w:asciiTheme="minorBidi" w:hAnsiTheme="minorBidi"/>
          <w:color w:val="222222"/>
        </w:rPr>
        <w:t xml:space="preserve">s able to </w:t>
      </w:r>
      <w:r w:rsidR="00E65045">
        <w:rPr>
          <w:rFonts w:asciiTheme="minorBidi" w:hAnsiTheme="minorBidi"/>
          <w:color w:val="222222"/>
        </w:rPr>
        <w:t xml:space="preserve">promote </w:t>
      </w:r>
      <w:proofErr w:type="gramStart"/>
      <w:r w:rsidRPr="00192ACB">
        <w:rPr>
          <w:rFonts w:asciiTheme="minorBidi" w:hAnsiTheme="minorBidi"/>
          <w:color w:val="222222"/>
        </w:rPr>
        <w:t>a channeling</w:t>
      </w:r>
      <w:proofErr w:type="gramEnd"/>
      <w:r w:rsidRPr="00192ACB">
        <w:rPr>
          <w:rFonts w:asciiTheme="minorBidi" w:hAnsiTheme="minorBidi"/>
          <w:color w:val="222222"/>
        </w:rPr>
        <w:t xml:space="preserve"> of </w:t>
      </w:r>
      <w:r w:rsidR="00313287">
        <w:rPr>
          <w:rFonts w:asciiTheme="minorBidi" w:hAnsiTheme="minorBidi"/>
          <w:color w:val="222222"/>
        </w:rPr>
        <w:t>Reish</w:t>
      </w:r>
      <w:r w:rsidRPr="00192ACB">
        <w:rPr>
          <w:rFonts w:asciiTheme="minorBidi" w:hAnsiTheme="minorBidi"/>
          <w:color w:val="222222"/>
        </w:rPr>
        <w:t xml:space="preserve"> Lakish's qualities in a different, positive direction. Now, </w:t>
      </w:r>
      <w:r w:rsidR="00E65045">
        <w:rPr>
          <w:rFonts w:asciiTheme="minorBidi" w:hAnsiTheme="minorBidi"/>
          <w:color w:val="222222"/>
        </w:rPr>
        <w:t xml:space="preserve">however, he seems to be </w:t>
      </w:r>
      <w:r w:rsidRPr="00192ACB">
        <w:rPr>
          <w:rFonts w:asciiTheme="minorBidi" w:hAnsiTheme="minorBidi"/>
          <w:color w:val="222222"/>
        </w:rPr>
        <w:t xml:space="preserve">backtracking on that approach, perhaps in a moment of weakness. His view </w:t>
      </w:r>
      <w:r w:rsidR="00F82C86">
        <w:rPr>
          <w:rFonts w:asciiTheme="minorBidi" w:hAnsiTheme="minorBidi"/>
          <w:color w:val="222222"/>
        </w:rPr>
        <w:t>that the</w:t>
      </w:r>
      <w:r w:rsidRPr="00192ACB">
        <w:rPr>
          <w:rFonts w:asciiTheme="minorBidi" w:hAnsiTheme="minorBidi"/>
          <w:color w:val="222222"/>
        </w:rPr>
        <w:t xml:space="preserve"> weapon requires firing in a furnace </w:t>
      </w:r>
      <w:r w:rsidR="00F82C86">
        <w:rPr>
          <w:rFonts w:asciiTheme="minorBidi" w:hAnsiTheme="minorBidi"/>
          <w:color w:val="222222"/>
        </w:rPr>
        <w:t xml:space="preserve">in order to be complete </w:t>
      </w:r>
      <w:r w:rsidRPr="00192ACB">
        <w:rPr>
          <w:rFonts w:asciiTheme="minorBidi" w:hAnsiTheme="minorBidi"/>
          <w:color w:val="222222"/>
        </w:rPr>
        <w:t xml:space="preserve">may be </w:t>
      </w:r>
      <w:r w:rsidR="00F82C86">
        <w:rPr>
          <w:rFonts w:asciiTheme="minorBidi" w:hAnsiTheme="minorBidi"/>
          <w:color w:val="222222"/>
        </w:rPr>
        <w:t>understood</w:t>
      </w:r>
      <w:r w:rsidR="00F82C86" w:rsidRPr="00192ACB">
        <w:rPr>
          <w:rFonts w:asciiTheme="minorBidi" w:hAnsiTheme="minorBidi"/>
          <w:color w:val="222222"/>
        </w:rPr>
        <w:t xml:space="preserve"> </w:t>
      </w:r>
      <w:r w:rsidRPr="00192ACB">
        <w:rPr>
          <w:rFonts w:asciiTheme="minorBidi" w:hAnsiTheme="minorBidi"/>
          <w:color w:val="222222"/>
        </w:rPr>
        <w:t xml:space="preserve">as </w:t>
      </w:r>
      <w:r w:rsidR="005A1BE4">
        <w:rPr>
          <w:rFonts w:asciiTheme="minorBidi" w:hAnsiTheme="minorBidi"/>
          <w:color w:val="222222"/>
        </w:rPr>
        <w:t xml:space="preserve">a </w:t>
      </w:r>
      <w:r w:rsidRPr="00192ACB">
        <w:rPr>
          <w:rFonts w:asciiTheme="minorBidi" w:hAnsiTheme="minorBidi"/>
          <w:color w:val="222222"/>
        </w:rPr>
        <w:t xml:space="preserve">symbolic expression of the need, in his opinion, </w:t>
      </w:r>
      <w:r w:rsidR="00220F28" w:rsidRPr="00192ACB">
        <w:rPr>
          <w:rFonts w:asciiTheme="minorBidi" w:hAnsiTheme="minorBidi"/>
          <w:color w:val="222222"/>
        </w:rPr>
        <w:t xml:space="preserve">for </w:t>
      </w:r>
      <w:r w:rsidR="00313287">
        <w:rPr>
          <w:rFonts w:asciiTheme="minorBidi" w:hAnsiTheme="minorBidi"/>
          <w:color w:val="222222"/>
        </w:rPr>
        <w:t>Reish</w:t>
      </w:r>
      <w:r w:rsidRPr="00192ACB">
        <w:rPr>
          <w:rFonts w:asciiTheme="minorBidi" w:hAnsiTheme="minorBidi"/>
          <w:color w:val="222222"/>
        </w:rPr>
        <w:t xml:space="preserve"> Lakish to undergo a fundamental change that will "consume" and eradicate his previous life, including even the innermost core of his personality which led him to th</w:t>
      </w:r>
      <w:r w:rsidR="005A1BE4">
        <w:rPr>
          <w:rFonts w:asciiTheme="minorBidi" w:hAnsiTheme="minorBidi"/>
          <w:color w:val="222222"/>
        </w:rPr>
        <w:t>at</w:t>
      </w:r>
      <w:r w:rsidRPr="00192ACB">
        <w:rPr>
          <w:rFonts w:asciiTheme="minorBidi" w:hAnsiTheme="minorBidi"/>
          <w:color w:val="222222"/>
        </w:rPr>
        <w:t xml:space="preserve"> life. </w:t>
      </w:r>
      <w:r w:rsidR="00313287">
        <w:rPr>
          <w:rFonts w:asciiTheme="minorBidi" w:hAnsiTheme="minorBidi"/>
          <w:color w:val="222222"/>
        </w:rPr>
        <w:t>Reish</w:t>
      </w:r>
      <w:r w:rsidRPr="00192ACB">
        <w:rPr>
          <w:rFonts w:asciiTheme="minorBidi" w:hAnsiTheme="minorBidi"/>
          <w:color w:val="222222"/>
        </w:rPr>
        <w:t xml:space="preserve"> Lakish, on the other hand, maintains that "scouring in water" will suffice</w:t>
      </w:r>
      <w:r w:rsidR="005A1BE4">
        <w:rPr>
          <w:rFonts w:asciiTheme="minorBidi" w:hAnsiTheme="minorBidi"/>
          <w:color w:val="222222"/>
        </w:rPr>
        <w:t>;</w:t>
      </w:r>
      <w:r w:rsidRPr="00192ACB">
        <w:rPr>
          <w:rFonts w:asciiTheme="minorBidi" w:hAnsiTheme="minorBidi"/>
          <w:color w:val="222222"/>
        </w:rPr>
        <w:t xml:space="preserve"> in other words, he can </w:t>
      </w:r>
      <w:r w:rsidR="00220F28" w:rsidRPr="00192ACB">
        <w:rPr>
          <w:rFonts w:asciiTheme="minorBidi" w:hAnsiTheme="minorBidi"/>
          <w:color w:val="222222"/>
        </w:rPr>
        <w:t xml:space="preserve">retain </w:t>
      </w:r>
      <w:r w:rsidRPr="00192ACB">
        <w:rPr>
          <w:rFonts w:asciiTheme="minorBidi" w:hAnsiTheme="minorBidi"/>
          <w:color w:val="222222"/>
        </w:rPr>
        <w:t xml:space="preserve">the same core </w:t>
      </w:r>
      <w:proofErr w:type="gramStart"/>
      <w:r w:rsidRPr="00192ACB">
        <w:rPr>
          <w:rFonts w:asciiTheme="minorBidi" w:hAnsiTheme="minorBidi"/>
          <w:color w:val="222222"/>
        </w:rPr>
        <w:t>personality</w:t>
      </w:r>
      <w:proofErr w:type="gramEnd"/>
      <w:r w:rsidRPr="00192ACB">
        <w:rPr>
          <w:rFonts w:asciiTheme="minorBidi" w:hAnsiTheme="minorBidi"/>
          <w:color w:val="222222"/>
        </w:rPr>
        <w:t xml:space="preserve"> which is perhaps not unfit in and of itself, but rather requires a "scouring" – an external cleaning and polishing of the exterior of that core, such that it is </w:t>
      </w:r>
      <w:r w:rsidRPr="00192ACB">
        <w:rPr>
          <w:rFonts w:asciiTheme="minorBidi" w:hAnsiTheme="minorBidi"/>
          <w:color w:val="222222"/>
        </w:rPr>
        <w:lastRenderedPageBreak/>
        <w:t xml:space="preserve">expressed in study rather than in highway robbery. </w:t>
      </w:r>
      <w:r w:rsidR="00313287">
        <w:rPr>
          <w:rFonts w:asciiTheme="minorBidi" w:hAnsiTheme="minorBidi"/>
          <w:color w:val="222222"/>
        </w:rPr>
        <w:t>Reish</w:t>
      </w:r>
      <w:r w:rsidRPr="00192ACB">
        <w:rPr>
          <w:rFonts w:asciiTheme="minorBidi" w:hAnsiTheme="minorBidi"/>
          <w:color w:val="222222"/>
        </w:rPr>
        <w:t xml:space="preserve"> Lakish's words match the impression that ari</w:t>
      </w:r>
      <w:r w:rsidR="00220F28" w:rsidRPr="00192ACB">
        <w:rPr>
          <w:rFonts w:asciiTheme="minorBidi" w:hAnsiTheme="minorBidi"/>
          <w:color w:val="222222"/>
        </w:rPr>
        <w:t>ses from their first encounter:</w:t>
      </w:r>
      <w:r w:rsidRPr="00192ACB">
        <w:rPr>
          <w:rFonts w:asciiTheme="minorBidi" w:hAnsiTheme="minorBidi"/>
          <w:color w:val="222222"/>
        </w:rPr>
        <w:t xml:space="preserve"> that his transition to the </w:t>
      </w:r>
      <w:r w:rsidRPr="00192ACB">
        <w:rPr>
          <w:rFonts w:asciiTheme="minorBidi" w:hAnsiTheme="minorBidi"/>
          <w:i/>
          <w:iCs/>
          <w:color w:val="222222"/>
        </w:rPr>
        <w:t>beit midrash</w:t>
      </w:r>
      <w:r w:rsidRPr="00192ACB">
        <w:rPr>
          <w:rFonts w:asciiTheme="minorBidi" w:hAnsiTheme="minorBidi"/>
          <w:color w:val="222222"/>
        </w:rPr>
        <w:t xml:space="preserve"> comes, with the encouragement of R. Yochanan, via his plunge into the waters of the Jordan – which may be alluded to in the expression "s</w:t>
      </w:r>
      <w:r w:rsidR="00220F28" w:rsidRPr="00192ACB">
        <w:rPr>
          <w:rFonts w:asciiTheme="minorBidi" w:hAnsiTheme="minorBidi"/>
          <w:color w:val="222222"/>
        </w:rPr>
        <w:t>couring in water</w:t>
      </w:r>
      <w:r w:rsidR="00EF7A34">
        <w:rPr>
          <w:rFonts w:asciiTheme="minorBidi" w:hAnsiTheme="minorBidi"/>
          <w:color w:val="222222"/>
        </w:rPr>
        <w:t>.</w:t>
      </w:r>
      <w:r w:rsidR="00220F28" w:rsidRPr="00192ACB">
        <w:rPr>
          <w:rFonts w:asciiTheme="minorBidi" w:hAnsiTheme="minorBidi"/>
          <w:color w:val="222222"/>
        </w:rPr>
        <w:t>" R. Yochanan </w:t>
      </w:r>
      <w:r w:rsidRPr="00192ACB">
        <w:rPr>
          <w:rFonts w:asciiTheme="minorBidi" w:hAnsiTheme="minorBidi"/>
          <w:color w:val="222222"/>
        </w:rPr>
        <w:t xml:space="preserve">had been willing to accept, in that original encounter, the idea that "Your strength is fit for Torah" – i.e., that the core of who </w:t>
      </w:r>
      <w:r w:rsidR="00313287">
        <w:rPr>
          <w:rFonts w:asciiTheme="minorBidi" w:hAnsiTheme="minorBidi"/>
          <w:color w:val="222222"/>
        </w:rPr>
        <w:t>Reish</w:t>
      </w:r>
      <w:r w:rsidRPr="00192ACB">
        <w:rPr>
          <w:rFonts w:asciiTheme="minorBidi" w:hAnsiTheme="minorBidi"/>
          <w:color w:val="222222"/>
        </w:rPr>
        <w:t xml:space="preserve"> Lakish is, the energy and power expressed outwardly in his banditry, could </w:t>
      </w:r>
      <w:proofErr w:type="gramStart"/>
      <w:r w:rsidRPr="00192ACB">
        <w:rPr>
          <w:rFonts w:asciiTheme="minorBidi" w:hAnsiTheme="minorBidi"/>
          <w:color w:val="222222"/>
        </w:rPr>
        <w:t>remain</w:t>
      </w:r>
      <w:proofErr w:type="gramEnd"/>
      <w:r w:rsidRPr="00192ACB">
        <w:rPr>
          <w:rFonts w:asciiTheme="minorBidi" w:hAnsiTheme="minorBidi"/>
          <w:color w:val="222222"/>
        </w:rPr>
        <w:t xml:space="preserve"> and could be expressed in a more refined and positive way in the </w:t>
      </w:r>
      <w:r w:rsidRPr="00192ACB">
        <w:rPr>
          <w:rFonts w:asciiTheme="minorBidi" w:hAnsiTheme="minorBidi"/>
          <w:i/>
          <w:iCs/>
          <w:color w:val="222222"/>
        </w:rPr>
        <w:t>beit midrash</w:t>
      </w:r>
      <w:r w:rsidRPr="00192ACB">
        <w:rPr>
          <w:rFonts w:asciiTheme="minorBidi" w:hAnsiTheme="minorBidi"/>
          <w:color w:val="222222"/>
        </w:rPr>
        <w:t>, as a tool for learning.</w:t>
      </w:r>
    </w:p>
    <w:p w14:paraId="19FE5DC2" w14:textId="689CFABC" w:rsidR="00005DD5" w:rsidRPr="00192ACB" w:rsidRDefault="00005DD5"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 </w:t>
      </w:r>
    </w:p>
    <w:p w14:paraId="4E5F9D90" w14:textId="14F0B412" w:rsidR="00005DD5" w:rsidRPr="00192ACB" w:rsidRDefault="00005DD5"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 xml:space="preserve">Now, it seems that, </w:t>
      </w:r>
      <w:r w:rsidR="0095668A">
        <w:rPr>
          <w:rFonts w:asciiTheme="minorBidi" w:hAnsiTheme="minorBidi"/>
          <w:color w:val="222222"/>
        </w:rPr>
        <w:t>perhaps due to</w:t>
      </w:r>
      <w:r w:rsidR="0095668A" w:rsidRPr="00192ACB">
        <w:rPr>
          <w:rFonts w:asciiTheme="minorBidi" w:hAnsiTheme="minorBidi"/>
          <w:color w:val="222222"/>
        </w:rPr>
        <w:t xml:space="preserve"> </w:t>
      </w:r>
      <w:r w:rsidRPr="00192ACB">
        <w:rPr>
          <w:rFonts w:asciiTheme="minorBidi" w:hAnsiTheme="minorBidi"/>
          <w:color w:val="222222"/>
        </w:rPr>
        <w:t xml:space="preserve">the heat of the argument, R. Yochanan is taking a different approach. He focuses on what </w:t>
      </w:r>
      <w:r w:rsidR="00313287">
        <w:rPr>
          <w:rFonts w:asciiTheme="minorBidi" w:hAnsiTheme="minorBidi"/>
          <w:color w:val="222222"/>
        </w:rPr>
        <w:t>Reish</w:t>
      </w:r>
      <w:r w:rsidRPr="00192ACB">
        <w:rPr>
          <w:rFonts w:asciiTheme="minorBidi" w:hAnsiTheme="minorBidi"/>
          <w:color w:val="222222"/>
        </w:rPr>
        <w:t xml:space="preserve"> Lakish brings with him from his previous life – his proficiency and expertise in weapons – and instead of seeing how this knowledge serves him in defining the truth within Torah discourse (</w:t>
      </w:r>
      <w:r w:rsidR="00EF7A34">
        <w:rPr>
          <w:rFonts w:asciiTheme="minorBidi" w:hAnsiTheme="minorBidi"/>
          <w:color w:val="222222"/>
        </w:rPr>
        <w:t>rather than</w:t>
      </w:r>
      <w:r w:rsidRPr="00192ACB">
        <w:rPr>
          <w:rFonts w:asciiTheme="minorBidi" w:hAnsiTheme="minorBidi"/>
          <w:color w:val="222222"/>
        </w:rPr>
        <w:t xml:space="preserve"> </w:t>
      </w:r>
      <w:r w:rsidR="008161A2">
        <w:rPr>
          <w:rFonts w:asciiTheme="minorBidi" w:hAnsiTheme="minorBidi"/>
          <w:color w:val="222222"/>
        </w:rPr>
        <w:t>in</w:t>
      </w:r>
      <w:r w:rsidR="00220F28" w:rsidRPr="00192ACB">
        <w:rPr>
          <w:rFonts w:asciiTheme="minorBidi" w:hAnsiTheme="minorBidi"/>
          <w:color w:val="222222"/>
        </w:rPr>
        <w:t xml:space="preserve"> </w:t>
      </w:r>
      <w:r w:rsidRPr="00192ACB">
        <w:rPr>
          <w:rFonts w:asciiTheme="minorBidi" w:hAnsiTheme="minorBidi"/>
          <w:color w:val="222222"/>
        </w:rPr>
        <w:t xml:space="preserve">violence), he takes </w:t>
      </w:r>
      <w:r w:rsidR="00313287">
        <w:rPr>
          <w:rFonts w:asciiTheme="minorBidi" w:hAnsiTheme="minorBidi"/>
          <w:color w:val="222222"/>
        </w:rPr>
        <w:t>Reish</w:t>
      </w:r>
      <w:r w:rsidRPr="00192ACB">
        <w:rPr>
          <w:rFonts w:asciiTheme="minorBidi" w:hAnsiTheme="minorBidi"/>
          <w:color w:val="222222"/>
        </w:rPr>
        <w:t xml:space="preserve"> Lakish back to the </w:t>
      </w:r>
      <w:r w:rsidR="00280D65">
        <w:rPr>
          <w:rFonts w:asciiTheme="minorBidi" w:hAnsiTheme="minorBidi"/>
          <w:color w:val="222222"/>
        </w:rPr>
        <w:t>world</w:t>
      </w:r>
      <w:r w:rsidR="00280D65" w:rsidRPr="00192ACB">
        <w:rPr>
          <w:rFonts w:asciiTheme="minorBidi" w:hAnsiTheme="minorBidi"/>
          <w:color w:val="222222"/>
        </w:rPr>
        <w:t xml:space="preserve"> </w:t>
      </w:r>
      <w:r w:rsidRPr="00192ACB">
        <w:rPr>
          <w:rFonts w:asciiTheme="minorBidi" w:hAnsiTheme="minorBidi"/>
          <w:color w:val="222222"/>
        </w:rPr>
        <w:t xml:space="preserve">of banditry. Instead of viewing </w:t>
      </w:r>
      <w:r w:rsidR="00313287">
        <w:rPr>
          <w:rFonts w:asciiTheme="minorBidi" w:hAnsiTheme="minorBidi"/>
          <w:color w:val="222222"/>
        </w:rPr>
        <w:t>Reish</w:t>
      </w:r>
      <w:r w:rsidRPr="00192ACB">
        <w:rPr>
          <w:rFonts w:asciiTheme="minorBidi" w:hAnsiTheme="minorBidi"/>
          <w:color w:val="222222"/>
        </w:rPr>
        <w:t xml:space="preserve"> Lakish's energy as integrating into and contributing to the </w:t>
      </w:r>
      <w:r w:rsidRPr="007C33FF">
        <w:rPr>
          <w:rFonts w:asciiTheme="minorBidi" w:hAnsiTheme="minorBidi"/>
          <w:i/>
          <w:iCs/>
          <w:color w:val="222222"/>
        </w:rPr>
        <w:t>beit midrash</w:t>
      </w:r>
      <w:r w:rsidRPr="00192ACB">
        <w:rPr>
          <w:rFonts w:asciiTheme="minorBidi" w:hAnsiTheme="minorBidi"/>
          <w:color w:val="222222"/>
        </w:rPr>
        <w:t xml:space="preserve">, he </w:t>
      </w:r>
      <w:r w:rsidR="00465273">
        <w:rPr>
          <w:rFonts w:asciiTheme="minorBidi" w:hAnsiTheme="minorBidi"/>
          <w:color w:val="222222"/>
        </w:rPr>
        <w:t>characterizes</w:t>
      </w:r>
      <w:r w:rsidR="00465273" w:rsidRPr="00192ACB" w:rsidDel="00465273">
        <w:rPr>
          <w:rFonts w:asciiTheme="minorBidi" w:hAnsiTheme="minorBidi"/>
          <w:color w:val="222222"/>
        </w:rPr>
        <w:t xml:space="preserve"> </w:t>
      </w:r>
      <w:r w:rsidRPr="00192ACB">
        <w:rPr>
          <w:rFonts w:asciiTheme="minorBidi" w:hAnsiTheme="minorBidi"/>
          <w:color w:val="222222"/>
        </w:rPr>
        <w:t>it as serving only violence. Attention should be paid to the fact that this is the first time the label "bandit" appears in the story. Up until this point</w:t>
      </w:r>
      <w:r w:rsidR="008161A2">
        <w:rPr>
          <w:rFonts w:asciiTheme="minorBidi" w:hAnsiTheme="minorBidi"/>
          <w:color w:val="222222"/>
        </w:rPr>
        <w:t>,</w:t>
      </w:r>
      <w:r w:rsidRPr="00192ACB">
        <w:rPr>
          <w:rFonts w:asciiTheme="minorBidi" w:hAnsiTheme="minorBidi"/>
          <w:color w:val="222222"/>
        </w:rPr>
        <w:t xml:space="preserve"> it has not been used explic</w:t>
      </w:r>
      <w:r w:rsidR="00220F28" w:rsidRPr="00192ACB">
        <w:rPr>
          <w:rFonts w:asciiTheme="minorBidi" w:hAnsiTheme="minorBidi"/>
          <w:color w:val="222222"/>
        </w:rPr>
        <w:t xml:space="preserve">itly in relation to </w:t>
      </w:r>
      <w:r w:rsidR="00313287">
        <w:rPr>
          <w:rFonts w:asciiTheme="minorBidi" w:hAnsiTheme="minorBidi"/>
          <w:color w:val="222222"/>
        </w:rPr>
        <w:t>Reish</w:t>
      </w:r>
      <w:r w:rsidR="00220F28" w:rsidRPr="00192ACB">
        <w:rPr>
          <w:rFonts w:asciiTheme="minorBidi" w:hAnsiTheme="minorBidi"/>
          <w:color w:val="222222"/>
        </w:rPr>
        <w:t xml:space="preserve"> Lakish;</w:t>
      </w:r>
      <w:r w:rsidRPr="00192ACB">
        <w:rPr>
          <w:rFonts w:asciiTheme="minorBidi" w:hAnsiTheme="minorBidi"/>
          <w:color w:val="222222"/>
        </w:rPr>
        <w:t xml:space="preserve"> we have only encountered his great physical strength, which may allude to his occupation. The explicit mention of his banditry in the past strikes a harsh note, and it is significant that it happens only now</w:t>
      </w:r>
      <w:r w:rsidR="004D34F7">
        <w:rPr>
          <w:rFonts w:asciiTheme="minorBidi" w:hAnsiTheme="minorBidi"/>
          <w:color w:val="222222"/>
        </w:rPr>
        <w:t xml:space="preserve"> –</w:t>
      </w:r>
      <w:r w:rsidRPr="00192ACB">
        <w:rPr>
          <w:rFonts w:asciiTheme="minorBidi" w:hAnsiTheme="minorBidi"/>
          <w:color w:val="222222"/>
        </w:rPr>
        <w:t xml:space="preserve"> because by using this term at this point</w:t>
      </w:r>
      <w:r w:rsidR="004D34F7">
        <w:rPr>
          <w:rFonts w:asciiTheme="minorBidi" w:hAnsiTheme="minorBidi"/>
          <w:color w:val="222222"/>
        </w:rPr>
        <w:t>,</w:t>
      </w:r>
      <w:r w:rsidRPr="00192ACB">
        <w:rPr>
          <w:rFonts w:asciiTheme="minorBidi" w:hAnsiTheme="minorBidi"/>
          <w:color w:val="222222"/>
        </w:rPr>
        <w:t xml:space="preserve"> R. Yochanan turns it into a label that creates an identity rather than just describing an occupation</w:t>
      </w:r>
      <w:r w:rsidR="0081527A">
        <w:rPr>
          <w:rFonts w:asciiTheme="minorBidi" w:hAnsiTheme="minorBidi"/>
          <w:color w:val="222222"/>
        </w:rPr>
        <w:t>.</w:t>
      </w:r>
      <w:r w:rsidRPr="00192ACB">
        <w:rPr>
          <w:rFonts w:asciiTheme="minorBidi" w:hAnsiTheme="minorBidi"/>
          <w:color w:val="222222"/>
        </w:rPr>
        <w:t xml:space="preserve"> </w:t>
      </w:r>
      <w:r w:rsidR="0081527A">
        <w:rPr>
          <w:rFonts w:asciiTheme="minorBidi" w:hAnsiTheme="minorBidi"/>
          <w:color w:val="222222"/>
        </w:rPr>
        <w:t>I</w:t>
      </w:r>
      <w:r w:rsidR="00220F28" w:rsidRPr="00192ACB">
        <w:rPr>
          <w:rFonts w:asciiTheme="minorBidi" w:hAnsiTheme="minorBidi"/>
          <w:color w:val="222222"/>
        </w:rPr>
        <w:t>t becomes a matter of</w:t>
      </w:r>
      <w:r w:rsidRPr="00192ACB">
        <w:rPr>
          <w:rFonts w:asciiTheme="minorBidi" w:hAnsiTheme="minorBidi"/>
          <w:color w:val="222222"/>
        </w:rPr>
        <w:t xml:space="preserve"> inner essence rather than external expression. </w:t>
      </w:r>
    </w:p>
    <w:p w14:paraId="452C7F18" w14:textId="77777777" w:rsidR="00005DD5" w:rsidRPr="00192ACB" w:rsidRDefault="00005DD5" w:rsidP="009F7C2A">
      <w:pPr>
        <w:widowControl w:val="0"/>
        <w:bidi w:val="0"/>
        <w:spacing w:line="240" w:lineRule="auto"/>
        <w:ind w:firstLine="426"/>
        <w:jc w:val="both"/>
        <w:textAlignment w:val="bottom"/>
        <w:rPr>
          <w:rFonts w:asciiTheme="minorBidi" w:hAnsiTheme="minorBidi"/>
          <w:color w:val="222222"/>
        </w:rPr>
      </w:pPr>
      <w:r w:rsidRPr="00192ACB">
        <w:rPr>
          <w:rFonts w:asciiTheme="minorBidi" w:hAnsiTheme="minorBidi"/>
          <w:color w:val="222222"/>
        </w:rPr>
        <w:t> </w:t>
      </w:r>
    </w:p>
    <w:p w14:paraId="57149721" w14:textId="4BA2A28C" w:rsidR="00005DD5" w:rsidRDefault="00AA64A4"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 xml:space="preserve">This labeling has the effect of distancing </w:t>
      </w:r>
      <w:r w:rsidR="00313287">
        <w:rPr>
          <w:rFonts w:asciiTheme="minorBidi" w:hAnsiTheme="minorBidi"/>
          <w:color w:val="222222"/>
        </w:rPr>
        <w:t>Reish</w:t>
      </w:r>
      <w:r w:rsidRPr="00192ACB">
        <w:rPr>
          <w:rFonts w:asciiTheme="minorBidi" w:hAnsiTheme="minorBidi"/>
          <w:color w:val="222222"/>
        </w:rPr>
        <w:t xml:space="preserve"> Lakish</w:t>
      </w:r>
      <w:r w:rsidR="00220F28" w:rsidRPr="00192ACB">
        <w:rPr>
          <w:rFonts w:asciiTheme="minorBidi" w:hAnsiTheme="minorBidi"/>
          <w:color w:val="222222"/>
        </w:rPr>
        <w:t xml:space="preserve"> from the </w:t>
      </w:r>
      <w:r w:rsidR="00220F28" w:rsidRPr="007C33FF">
        <w:rPr>
          <w:rFonts w:asciiTheme="minorBidi" w:hAnsiTheme="minorBidi"/>
          <w:i/>
          <w:iCs/>
          <w:color w:val="222222"/>
        </w:rPr>
        <w:t>beit m</w:t>
      </w:r>
      <w:r w:rsidRPr="007C33FF">
        <w:rPr>
          <w:rFonts w:asciiTheme="minorBidi" w:hAnsiTheme="minorBidi"/>
          <w:i/>
          <w:iCs/>
          <w:color w:val="222222"/>
        </w:rPr>
        <w:t>idrash</w:t>
      </w:r>
      <w:r w:rsidRPr="00192ACB">
        <w:rPr>
          <w:rFonts w:asciiTheme="minorBidi" w:hAnsiTheme="minorBidi"/>
          <w:color w:val="222222"/>
        </w:rPr>
        <w:t xml:space="preserve">, as we might understand from his response: “Of what benefit have you been to me? There </w:t>
      </w:r>
      <w:r w:rsidR="00220F28" w:rsidRPr="00192ACB">
        <w:rPr>
          <w:rFonts w:asciiTheme="minorBidi" w:hAnsiTheme="minorBidi"/>
          <w:color w:val="222222"/>
        </w:rPr>
        <w:t xml:space="preserve">[among the bandits] </w:t>
      </w:r>
      <w:r w:rsidRPr="00192ACB">
        <w:rPr>
          <w:rFonts w:asciiTheme="minorBidi" w:hAnsiTheme="minorBidi"/>
          <w:color w:val="222222"/>
        </w:rPr>
        <w:t xml:space="preserve">they called me ‘rabbi’ [i.e., </w:t>
      </w:r>
      <w:r w:rsidR="0081527A">
        <w:rPr>
          <w:rFonts w:asciiTheme="minorBidi" w:hAnsiTheme="minorBidi"/>
          <w:color w:val="222222"/>
        </w:rPr>
        <w:t>L</w:t>
      </w:r>
      <w:r w:rsidR="0081527A" w:rsidRPr="00192ACB">
        <w:rPr>
          <w:rFonts w:asciiTheme="minorBidi" w:hAnsiTheme="minorBidi"/>
          <w:color w:val="222222"/>
        </w:rPr>
        <w:t>eader</w:t>
      </w:r>
      <w:r w:rsidRPr="00192ACB">
        <w:rPr>
          <w:rFonts w:asciiTheme="minorBidi" w:hAnsiTheme="minorBidi"/>
          <w:color w:val="222222"/>
        </w:rPr>
        <w:t xml:space="preserve">], and here </w:t>
      </w:r>
      <w:r w:rsidR="00220F28" w:rsidRPr="00192ACB">
        <w:rPr>
          <w:rFonts w:asciiTheme="minorBidi" w:hAnsiTheme="minorBidi"/>
          <w:color w:val="222222"/>
        </w:rPr>
        <w:t xml:space="preserve">[likewise] </w:t>
      </w:r>
      <w:r w:rsidRPr="00192ACB">
        <w:rPr>
          <w:rFonts w:asciiTheme="minorBidi" w:hAnsiTheme="minorBidi"/>
          <w:color w:val="222222"/>
        </w:rPr>
        <w:t>I am called ‘rabbi</w:t>
      </w:r>
      <w:r w:rsidR="0081527A">
        <w:rPr>
          <w:rFonts w:asciiTheme="minorBidi" w:hAnsiTheme="minorBidi"/>
          <w:color w:val="222222"/>
        </w:rPr>
        <w:t>.</w:t>
      </w:r>
      <w:r w:rsidRPr="00192ACB">
        <w:rPr>
          <w:rFonts w:asciiTheme="minorBidi" w:hAnsiTheme="minorBidi"/>
          <w:color w:val="222222"/>
        </w:rPr>
        <w:t xml:space="preserve">’” Does R. Yochanan address this question? In the version that appears in the printed Gemara, R. Yochanan’s response is, “I benefited you </w:t>
      </w:r>
      <w:r w:rsidR="005B3023">
        <w:rPr>
          <w:rFonts w:asciiTheme="minorBidi" w:hAnsiTheme="minorBidi"/>
          <w:color w:val="222222"/>
        </w:rPr>
        <w:t>in that</w:t>
      </w:r>
      <w:r w:rsidRPr="00192ACB">
        <w:rPr>
          <w:rFonts w:asciiTheme="minorBidi" w:hAnsiTheme="minorBidi"/>
          <w:color w:val="222222"/>
        </w:rPr>
        <w:t xml:space="preserve"> I brought you under the wings of the Divine Presence.” A </w:t>
      </w:r>
      <w:r w:rsidR="005B3023">
        <w:rPr>
          <w:rFonts w:asciiTheme="minorBidi" w:hAnsiTheme="minorBidi"/>
          <w:color w:val="222222"/>
        </w:rPr>
        <w:t>number</w:t>
      </w:r>
      <w:r w:rsidR="005B3023" w:rsidRPr="00192ACB">
        <w:rPr>
          <w:rFonts w:asciiTheme="minorBidi" w:hAnsiTheme="minorBidi"/>
          <w:color w:val="222222"/>
        </w:rPr>
        <w:t xml:space="preserve"> </w:t>
      </w:r>
      <w:r w:rsidRPr="00192ACB">
        <w:rPr>
          <w:rFonts w:asciiTheme="minorBidi" w:hAnsiTheme="minorBidi"/>
          <w:color w:val="222222"/>
        </w:rPr>
        <w:t xml:space="preserve">of alternate versions are found in </w:t>
      </w:r>
      <w:r w:rsidR="005B3023">
        <w:rPr>
          <w:rFonts w:asciiTheme="minorBidi" w:hAnsiTheme="minorBidi"/>
          <w:color w:val="222222"/>
        </w:rPr>
        <w:t>different</w:t>
      </w:r>
      <w:r w:rsidR="005B3023" w:rsidRPr="00192ACB">
        <w:rPr>
          <w:rFonts w:asciiTheme="minorBidi" w:hAnsiTheme="minorBidi"/>
          <w:color w:val="222222"/>
        </w:rPr>
        <w:t xml:space="preserve"> </w:t>
      </w:r>
      <w:r w:rsidRPr="00192ACB">
        <w:rPr>
          <w:rFonts w:asciiTheme="minorBidi" w:hAnsiTheme="minorBidi"/>
          <w:color w:val="222222"/>
        </w:rPr>
        <w:t xml:space="preserve">manuscripts. In the version cited above, translated from MS Hamburg 165, R. Yochanan’s response appears in parentheses, since it is not part of the text itself, but rather was added in between the lines. </w:t>
      </w:r>
      <w:r w:rsidR="003B16B4" w:rsidRPr="00192ACB">
        <w:rPr>
          <w:rFonts w:asciiTheme="minorBidi" w:hAnsiTheme="minorBidi"/>
          <w:color w:val="222222"/>
        </w:rPr>
        <w:t>In a fragment from the Cairo Geniza</w:t>
      </w:r>
      <w:r w:rsidR="00C24613">
        <w:rPr>
          <w:rFonts w:asciiTheme="minorBidi" w:hAnsiTheme="minorBidi"/>
          <w:color w:val="222222"/>
        </w:rPr>
        <w:t>,</w:t>
      </w:r>
      <w:r w:rsidR="003B16B4" w:rsidRPr="00192ACB">
        <w:rPr>
          <w:rStyle w:val="FootnoteReference"/>
          <w:rFonts w:asciiTheme="minorBidi" w:hAnsiTheme="minorBidi"/>
          <w:color w:val="222222"/>
        </w:rPr>
        <w:footnoteReference w:id="3"/>
      </w:r>
      <w:r w:rsidR="003B16B4" w:rsidRPr="00192ACB">
        <w:rPr>
          <w:rFonts w:asciiTheme="minorBidi" w:hAnsiTheme="minorBidi"/>
          <w:color w:val="222222"/>
        </w:rPr>
        <w:t xml:space="preserve"> </w:t>
      </w:r>
      <w:r w:rsidR="00313287">
        <w:rPr>
          <w:rFonts w:asciiTheme="minorBidi" w:hAnsiTheme="minorBidi"/>
          <w:color w:val="222222"/>
        </w:rPr>
        <w:t>Reish</w:t>
      </w:r>
      <w:r w:rsidR="003B16B4" w:rsidRPr="00192ACB">
        <w:rPr>
          <w:rFonts w:asciiTheme="minorBidi" w:hAnsiTheme="minorBidi"/>
          <w:color w:val="222222"/>
        </w:rPr>
        <w:t xml:space="preserve"> Lakish’s ques</w:t>
      </w:r>
      <w:r w:rsidR="00220F28" w:rsidRPr="00192ACB">
        <w:rPr>
          <w:rFonts w:asciiTheme="minorBidi" w:hAnsiTheme="minorBidi"/>
          <w:color w:val="222222"/>
        </w:rPr>
        <w:t xml:space="preserve">tion </w:t>
      </w:r>
      <w:r w:rsidR="00C24613">
        <w:rPr>
          <w:rFonts w:asciiTheme="minorBidi" w:hAnsiTheme="minorBidi"/>
          <w:color w:val="222222"/>
        </w:rPr>
        <w:t>is left</w:t>
      </w:r>
      <w:r w:rsidR="00C24613" w:rsidRPr="00192ACB">
        <w:rPr>
          <w:rFonts w:asciiTheme="minorBidi" w:hAnsiTheme="minorBidi"/>
          <w:color w:val="222222"/>
        </w:rPr>
        <w:t xml:space="preserve"> </w:t>
      </w:r>
      <w:r w:rsidR="00220F28" w:rsidRPr="00192ACB">
        <w:rPr>
          <w:rFonts w:asciiTheme="minorBidi" w:hAnsiTheme="minorBidi"/>
          <w:color w:val="222222"/>
        </w:rPr>
        <w:t>hanging in the air</w:t>
      </w:r>
      <w:r w:rsidR="003B16B4" w:rsidRPr="00192ACB">
        <w:rPr>
          <w:rFonts w:asciiTheme="minorBidi" w:hAnsiTheme="minorBidi"/>
          <w:color w:val="222222"/>
        </w:rPr>
        <w:t>. It seems that in the original version of the story</w:t>
      </w:r>
      <w:r w:rsidR="00C24613">
        <w:rPr>
          <w:rFonts w:asciiTheme="minorBidi" w:hAnsiTheme="minorBidi"/>
          <w:color w:val="222222"/>
        </w:rPr>
        <w:t>,</w:t>
      </w:r>
      <w:r w:rsidR="003B16B4" w:rsidRPr="00192ACB">
        <w:rPr>
          <w:rFonts w:asciiTheme="minorBidi" w:hAnsiTheme="minorBidi"/>
          <w:color w:val="222222"/>
        </w:rPr>
        <w:t xml:space="preserve"> there was indeed no response on the part of R. Yochanan. If this is so, perhaps </w:t>
      </w:r>
      <w:r w:rsidR="00C24613">
        <w:rPr>
          <w:rFonts w:asciiTheme="minorBidi" w:hAnsiTheme="minorBidi"/>
          <w:color w:val="222222"/>
        </w:rPr>
        <w:t xml:space="preserve">scholars added </w:t>
      </w:r>
      <w:r w:rsidR="00BA162C">
        <w:rPr>
          <w:rFonts w:asciiTheme="minorBidi" w:hAnsiTheme="minorBidi"/>
          <w:color w:val="222222"/>
        </w:rPr>
        <w:t xml:space="preserve">different answers </w:t>
      </w:r>
      <w:r w:rsidR="003B16B4" w:rsidRPr="00192ACB">
        <w:rPr>
          <w:rFonts w:asciiTheme="minorBidi" w:hAnsiTheme="minorBidi"/>
          <w:color w:val="222222"/>
        </w:rPr>
        <w:t xml:space="preserve">in later versions in an attempt to soften somewhat the conclusion of the dialogue, since the unanswered question leaves a strong </w:t>
      </w:r>
      <w:r w:rsidR="00220F28" w:rsidRPr="00192ACB">
        <w:rPr>
          <w:rFonts w:asciiTheme="minorBidi" w:hAnsiTheme="minorBidi"/>
          <w:color w:val="222222"/>
        </w:rPr>
        <w:t xml:space="preserve">sense </w:t>
      </w:r>
      <w:r w:rsidR="003B16B4" w:rsidRPr="00192ACB">
        <w:rPr>
          <w:rFonts w:asciiTheme="minorBidi" w:hAnsiTheme="minorBidi"/>
          <w:color w:val="222222"/>
        </w:rPr>
        <w:t>of an abyss.</w:t>
      </w:r>
    </w:p>
    <w:p w14:paraId="78CD9374" w14:textId="77777777" w:rsidR="00192ACB" w:rsidRPr="00192ACB" w:rsidRDefault="00192ACB" w:rsidP="009F7C2A">
      <w:pPr>
        <w:widowControl w:val="0"/>
        <w:bidi w:val="0"/>
        <w:spacing w:line="240" w:lineRule="auto"/>
        <w:ind w:firstLine="720"/>
        <w:jc w:val="both"/>
        <w:textAlignment w:val="bottom"/>
        <w:rPr>
          <w:rFonts w:asciiTheme="minorBidi" w:hAnsiTheme="minorBidi"/>
          <w:color w:val="222222"/>
        </w:rPr>
      </w:pPr>
    </w:p>
    <w:p w14:paraId="6CE09C31" w14:textId="118CE58E" w:rsidR="00005DD5" w:rsidRPr="00192ACB" w:rsidRDefault="00313287" w:rsidP="009F7C2A">
      <w:pPr>
        <w:widowControl w:val="0"/>
        <w:bidi w:val="0"/>
        <w:spacing w:line="240" w:lineRule="auto"/>
        <w:ind w:firstLine="720"/>
        <w:jc w:val="both"/>
        <w:textAlignment w:val="bottom"/>
        <w:rPr>
          <w:rFonts w:asciiTheme="minorBidi" w:hAnsiTheme="minorBidi"/>
          <w:color w:val="222222"/>
        </w:rPr>
      </w:pPr>
      <w:r>
        <w:rPr>
          <w:rFonts w:asciiTheme="minorBidi" w:hAnsiTheme="minorBidi"/>
          <w:color w:val="222222"/>
        </w:rPr>
        <w:t>Reish</w:t>
      </w:r>
      <w:r w:rsidR="003B16B4" w:rsidRPr="00192ACB">
        <w:rPr>
          <w:rFonts w:asciiTheme="minorBidi" w:hAnsiTheme="minorBidi"/>
          <w:color w:val="222222"/>
        </w:rPr>
        <w:t xml:space="preserve"> Lakish’s statement responds to R. Yochanan’s harsh </w:t>
      </w:r>
      <w:r w:rsidR="004E0CA2">
        <w:rPr>
          <w:rFonts w:asciiTheme="minorBidi" w:hAnsiTheme="minorBidi"/>
          <w:color w:val="222222"/>
        </w:rPr>
        <w:t>words</w:t>
      </w:r>
      <w:r w:rsidR="003B16B4" w:rsidRPr="00192ACB">
        <w:rPr>
          <w:rFonts w:asciiTheme="minorBidi" w:hAnsiTheme="minorBidi"/>
          <w:color w:val="222222"/>
        </w:rPr>
        <w:t xml:space="preserve"> and echoes the perception arising from it: th</w:t>
      </w:r>
      <w:r w:rsidR="00220F28" w:rsidRPr="00192ACB">
        <w:rPr>
          <w:rFonts w:asciiTheme="minorBidi" w:hAnsiTheme="minorBidi"/>
          <w:color w:val="222222"/>
        </w:rPr>
        <w:t xml:space="preserve">at what he has received in the </w:t>
      </w:r>
      <w:r w:rsidR="00220F28" w:rsidRPr="007C33FF">
        <w:rPr>
          <w:rFonts w:asciiTheme="minorBidi" w:hAnsiTheme="minorBidi"/>
          <w:i/>
          <w:iCs/>
          <w:color w:val="222222"/>
        </w:rPr>
        <w:t>beit m</w:t>
      </w:r>
      <w:r w:rsidR="003B16B4" w:rsidRPr="007C33FF">
        <w:rPr>
          <w:rFonts w:asciiTheme="minorBidi" w:hAnsiTheme="minorBidi"/>
          <w:i/>
          <w:iCs/>
          <w:color w:val="222222"/>
        </w:rPr>
        <w:t>idrash</w:t>
      </w:r>
      <w:r w:rsidR="003B16B4" w:rsidRPr="00192ACB">
        <w:rPr>
          <w:rFonts w:asciiTheme="minorBidi" w:hAnsiTheme="minorBidi"/>
          <w:color w:val="222222"/>
        </w:rPr>
        <w:t xml:space="preserve"> is merely an external “shell</w:t>
      </w:r>
      <w:r w:rsidR="00152190">
        <w:rPr>
          <w:rFonts w:asciiTheme="minorBidi" w:hAnsiTheme="minorBidi"/>
          <w:color w:val="222222"/>
        </w:rPr>
        <w:t>.</w:t>
      </w:r>
      <w:r w:rsidR="003B16B4" w:rsidRPr="00192ACB">
        <w:rPr>
          <w:rFonts w:asciiTheme="minorBidi" w:hAnsiTheme="minorBidi"/>
          <w:color w:val="222222"/>
        </w:rPr>
        <w:t>” R. Yochanan addresses</w:t>
      </w:r>
      <w:r w:rsidR="00220F28" w:rsidRPr="00192ACB">
        <w:rPr>
          <w:rFonts w:asciiTheme="minorBidi" w:hAnsiTheme="minorBidi"/>
          <w:color w:val="222222"/>
        </w:rPr>
        <w:t xml:space="preserve"> him for the first time</w:t>
      </w:r>
      <w:r w:rsidR="003B16B4" w:rsidRPr="00192ACB">
        <w:rPr>
          <w:rFonts w:asciiTheme="minorBidi" w:hAnsiTheme="minorBidi"/>
          <w:color w:val="222222"/>
        </w:rPr>
        <w:t xml:space="preserve"> using the </w:t>
      </w:r>
      <w:r w:rsidR="005177AB">
        <w:rPr>
          <w:rFonts w:asciiTheme="minorBidi" w:hAnsiTheme="minorBidi"/>
          <w:color w:val="222222"/>
        </w:rPr>
        <w:t>label</w:t>
      </w:r>
      <w:r w:rsidR="005177AB" w:rsidRPr="00192ACB">
        <w:rPr>
          <w:rFonts w:asciiTheme="minorBidi" w:hAnsiTheme="minorBidi"/>
          <w:color w:val="222222"/>
        </w:rPr>
        <w:t xml:space="preserve"> </w:t>
      </w:r>
      <w:r w:rsidR="003B16B4" w:rsidRPr="00192ACB">
        <w:rPr>
          <w:rFonts w:asciiTheme="minorBidi" w:hAnsiTheme="minorBidi"/>
          <w:color w:val="222222"/>
        </w:rPr>
        <w:t>“bandit</w:t>
      </w:r>
      <w:r w:rsidR="00152190">
        <w:rPr>
          <w:rFonts w:asciiTheme="minorBidi" w:hAnsiTheme="minorBidi"/>
          <w:color w:val="222222"/>
        </w:rPr>
        <w:t>.</w:t>
      </w:r>
      <w:r w:rsidR="003B16B4" w:rsidRPr="00192ACB">
        <w:rPr>
          <w:rFonts w:asciiTheme="minorBidi" w:hAnsiTheme="minorBidi"/>
          <w:color w:val="222222"/>
        </w:rPr>
        <w:t>” For this reason</w:t>
      </w:r>
      <w:r w:rsidR="00152190">
        <w:rPr>
          <w:rFonts w:asciiTheme="minorBidi" w:hAnsiTheme="minorBidi"/>
          <w:color w:val="222222"/>
        </w:rPr>
        <w:t>,</w:t>
      </w:r>
      <w:r w:rsidR="003B16B4" w:rsidRPr="00192ACB">
        <w:rPr>
          <w:rFonts w:asciiTheme="minorBidi" w:hAnsiTheme="minorBidi"/>
          <w:color w:val="222222"/>
        </w:rPr>
        <w:t xml:space="preserve"> </w:t>
      </w:r>
      <w:r>
        <w:rPr>
          <w:rFonts w:asciiTheme="minorBidi" w:hAnsiTheme="minorBidi"/>
          <w:color w:val="222222"/>
        </w:rPr>
        <w:t>Reish</w:t>
      </w:r>
      <w:r w:rsidR="003B16B4" w:rsidRPr="00192ACB">
        <w:rPr>
          <w:rFonts w:asciiTheme="minorBidi" w:hAnsiTheme="minorBidi"/>
          <w:color w:val="222222"/>
        </w:rPr>
        <w:t xml:space="preserve"> Lakish, too, defin</w:t>
      </w:r>
      <w:r w:rsidR="00220F28" w:rsidRPr="00192ACB">
        <w:rPr>
          <w:rFonts w:asciiTheme="minorBidi" w:hAnsiTheme="minorBidi"/>
          <w:color w:val="222222"/>
        </w:rPr>
        <w:t xml:space="preserve">es what he has received in the </w:t>
      </w:r>
      <w:r w:rsidR="00220F28" w:rsidRPr="007C33FF">
        <w:rPr>
          <w:rFonts w:asciiTheme="minorBidi" w:hAnsiTheme="minorBidi"/>
          <w:i/>
          <w:iCs/>
          <w:color w:val="222222"/>
        </w:rPr>
        <w:t>beit m</w:t>
      </w:r>
      <w:r w:rsidR="003B16B4" w:rsidRPr="007C33FF">
        <w:rPr>
          <w:rFonts w:asciiTheme="minorBidi" w:hAnsiTheme="minorBidi"/>
          <w:i/>
          <w:iCs/>
          <w:color w:val="222222"/>
        </w:rPr>
        <w:t>idrash</w:t>
      </w:r>
      <w:r w:rsidR="003B16B4" w:rsidRPr="00192ACB">
        <w:rPr>
          <w:rFonts w:asciiTheme="minorBidi" w:hAnsiTheme="minorBidi"/>
          <w:color w:val="222222"/>
        </w:rPr>
        <w:t xml:space="preserve"> by means of a title – ‘rabbi</w:t>
      </w:r>
      <w:r w:rsidR="00192ACB">
        <w:rPr>
          <w:rFonts w:asciiTheme="minorBidi" w:hAnsiTheme="minorBidi"/>
          <w:color w:val="222222"/>
        </w:rPr>
        <w:t>.</w:t>
      </w:r>
      <w:r w:rsidR="003B16B4" w:rsidRPr="00192ACB">
        <w:rPr>
          <w:rFonts w:asciiTheme="minorBidi" w:hAnsiTheme="minorBidi"/>
          <w:color w:val="222222"/>
        </w:rPr>
        <w:t>’ Previously, the narrator notes that R. Yochanan made him a “great man</w:t>
      </w:r>
      <w:r w:rsidR="00EB61A5">
        <w:rPr>
          <w:rFonts w:asciiTheme="minorBidi" w:hAnsiTheme="minorBidi"/>
          <w:color w:val="222222"/>
        </w:rPr>
        <w:t>.</w:t>
      </w:r>
      <w:r w:rsidR="003B16B4" w:rsidRPr="00192ACB">
        <w:rPr>
          <w:rFonts w:asciiTheme="minorBidi" w:hAnsiTheme="minorBidi"/>
          <w:color w:val="222222"/>
        </w:rPr>
        <w:t>” This might be meant in the</w:t>
      </w:r>
      <w:r w:rsidR="00220F28" w:rsidRPr="00192ACB">
        <w:rPr>
          <w:rFonts w:asciiTheme="minorBidi" w:hAnsiTheme="minorBidi"/>
          <w:color w:val="222222"/>
        </w:rPr>
        <w:t xml:space="preserve"> true</w:t>
      </w:r>
      <w:r w:rsidR="003B16B4" w:rsidRPr="00192ACB">
        <w:rPr>
          <w:rFonts w:asciiTheme="minorBidi" w:hAnsiTheme="minorBidi"/>
          <w:color w:val="222222"/>
        </w:rPr>
        <w:t xml:space="preserve">, essential sense – inner greatness – or in the outer sense of honor and status. </w:t>
      </w:r>
      <w:r>
        <w:rPr>
          <w:rFonts w:asciiTheme="minorBidi" w:hAnsiTheme="minorBidi"/>
          <w:color w:val="222222"/>
        </w:rPr>
        <w:t>Reish</w:t>
      </w:r>
      <w:r w:rsidR="003B16B4" w:rsidRPr="00192ACB">
        <w:rPr>
          <w:rFonts w:asciiTheme="minorBidi" w:hAnsiTheme="minorBidi"/>
          <w:color w:val="222222"/>
        </w:rPr>
        <w:t xml:space="preserve"> Lakish</w:t>
      </w:r>
      <w:r w:rsidR="00D11329">
        <w:rPr>
          <w:rFonts w:asciiTheme="minorBidi" w:hAnsiTheme="minorBidi"/>
          <w:color w:val="222222"/>
        </w:rPr>
        <w:t xml:space="preserve">’s response </w:t>
      </w:r>
      <w:r w:rsidR="003B16B4" w:rsidRPr="00192ACB">
        <w:rPr>
          <w:rFonts w:asciiTheme="minorBidi" w:hAnsiTheme="minorBidi"/>
          <w:color w:val="222222"/>
        </w:rPr>
        <w:t xml:space="preserve">echoes </w:t>
      </w:r>
      <w:r w:rsidR="00B94FDF">
        <w:rPr>
          <w:rFonts w:asciiTheme="minorBidi" w:hAnsiTheme="minorBidi"/>
          <w:color w:val="222222"/>
        </w:rPr>
        <w:t>R. Yochanan’s</w:t>
      </w:r>
      <w:r w:rsidR="00AC5371">
        <w:rPr>
          <w:rFonts w:asciiTheme="minorBidi" w:hAnsiTheme="minorBidi"/>
          <w:color w:val="222222"/>
        </w:rPr>
        <w:t xml:space="preserve"> words, with their</w:t>
      </w:r>
      <w:r w:rsidR="003B16B4" w:rsidRPr="00192ACB">
        <w:rPr>
          <w:rFonts w:asciiTheme="minorBidi" w:hAnsiTheme="minorBidi"/>
          <w:color w:val="222222"/>
        </w:rPr>
        <w:t xml:space="preserve"> implied lack of recognition of the possibility that the process that </w:t>
      </w:r>
      <w:r>
        <w:rPr>
          <w:rFonts w:asciiTheme="minorBidi" w:hAnsiTheme="minorBidi"/>
          <w:color w:val="222222"/>
        </w:rPr>
        <w:t>Reish</w:t>
      </w:r>
      <w:r w:rsidR="003B16B4" w:rsidRPr="00192ACB">
        <w:rPr>
          <w:rFonts w:asciiTheme="minorBidi" w:hAnsiTheme="minorBidi"/>
          <w:color w:val="222222"/>
        </w:rPr>
        <w:t xml:space="preserve"> Lakish has </w:t>
      </w:r>
      <w:r w:rsidR="003B16B4" w:rsidRPr="00192ACB">
        <w:rPr>
          <w:rFonts w:asciiTheme="minorBidi" w:hAnsiTheme="minorBidi"/>
          <w:color w:val="222222"/>
        </w:rPr>
        <w:lastRenderedPageBreak/>
        <w:t xml:space="preserve">undergone has </w:t>
      </w:r>
      <w:r w:rsidR="004D591E" w:rsidRPr="00192ACB">
        <w:rPr>
          <w:rFonts w:asciiTheme="minorBidi" w:hAnsiTheme="minorBidi"/>
          <w:color w:val="222222"/>
        </w:rPr>
        <w:t xml:space="preserve">(or will) channel his inner forces in a positive and meaningful direction. R. Yochanan’s words </w:t>
      </w:r>
      <w:r w:rsidR="002263E3" w:rsidRPr="00192ACB">
        <w:rPr>
          <w:rFonts w:asciiTheme="minorBidi" w:hAnsiTheme="minorBidi"/>
          <w:color w:val="222222"/>
        </w:rPr>
        <w:t xml:space="preserve">imply that the change has involved only the outer layer, which surrounds a defective inner core. Thus, </w:t>
      </w:r>
      <w:r>
        <w:rPr>
          <w:rFonts w:asciiTheme="minorBidi" w:hAnsiTheme="minorBidi"/>
          <w:color w:val="222222"/>
        </w:rPr>
        <w:t>Reish</w:t>
      </w:r>
      <w:r w:rsidR="002263E3" w:rsidRPr="00192ACB">
        <w:rPr>
          <w:rFonts w:asciiTheme="minorBidi" w:hAnsiTheme="minorBidi"/>
          <w:color w:val="222222"/>
        </w:rPr>
        <w:t xml:space="preserve"> Lakish’s retort, too, is on the level of external status. In this dimension</w:t>
      </w:r>
      <w:r w:rsidR="005A4D02">
        <w:rPr>
          <w:rFonts w:asciiTheme="minorBidi" w:hAnsiTheme="minorBidi"/>
          <w:color w:val="222222"/>
        </w:rPr>
        <w:t>,</w:t>
      </w:r>
      <w:r w:rsidR="002263E3" w:rsidRPr="00192ACB">
        <w:rPr>
          <w:rFonts w:asciiTheme="minorBidi" w:hAnsiTheme="minorBidi"/>
          <w:color w:val="222222"/>
        </w:rPr>
        <w:t xml:space="preserve"> there is no advantage to the </w:t>
      </w:r>
      <w:r w:rsidR="002263E3" w:rsidRPr="007C33FF">
        <w:rPr>
          <w:rFonts w:asciiTheme="minorBidi" w:hAnsiTheme="minorBidi"/>
          <w:i/>
          <w:iCs/>
          <w:color w:val="222222"/>
        </w:rPr>
        <w:t>beit midrash</w:t>
      </w:r>
      <w:r w:rsidR="002263E3" w:rsidRPr="00192ACB">
        <w:rPr>
          <w:rFonts w:asciiTheme="minorBidi" w:hAnsiTheme="minorBidi"/>
          <w:color w:val="222222"/>
        </w:rPr>
        <w:t xml:space="preserve">, since he was regarded as an important, leading figure (‘rabbi’) in his previous life, too. </w:t>
      </w:r>
    </w:p>
    <w:p w14:paraId="60A82DFC" w14:textId="2EF8FA0F" w:rsidR="002263E3" w:rsidRPr="00192ACB" w:rsidRDefault="002263E3" w:rsidP="009F7C2A">
      <w:pPr>
        <w:widowControl w:val="0"/>
        <w:bidi w:val="0"/>
        <w:spacing w:line="240" w:lineRule="auto"/>
        <w:ind w:firstLine="426"/>
        <w:jc w:val="both"/>
        <w:textAlignment w:val="bottom"/>
        <w:rPr>
          <w:rFonts w:asciiTheme="minorBidi" w:hAnsiTheme="minorBidi"/>
          <w:color w:val="222222"/>
        </w:rPr>
      </w:pPr>
    </w:p>
    <w:p w14:paraId="209DDF4D" w14:textId="0BF28936" w:rsidR="002263E3" w:rsidRPr="00192ACB" w:rsidRDefault="00192ACB" w:rsidP="009F7C2A">
      <w:pPr>
        <w:widowControl w:val="0"/>
        <w:bidi w:val="0"/>
        <w:spacing w:line="240" w:lineRule="auto"/>
        <w:jc w:val="both"/>
        <w:textAlignment w:val="bottom"/>
        <w:rPr>
          <w:rFonts w:asciiTheme="minorBidi" w:hAnsiTheme="minorBidi"/>
          <w:color w:val="222222"/>
        </w:rPr>
      </w:pPr>
      <w:r w:rsidRPr="00192ACB">
        <w:rPr>
          <w:rFonts w:asciiTheme="minorBidi" w:hAnsiTheme="minorBidi"/>
          <w:b/>
          <w:bCs/>
          <w:color w:val="222222"/>
        </w:rPr>
        <w:t>A</w:t>
      </w:r>
      <w:r w:rsidR="002263E3" w:rsidRPr="00192ACB">
        <w:rPr>
          <w:rFonts w:asciiTheme="minorBidi" w:hAnsiTheme="minorBidi"/>
          <w:b/>
          <w:bCs/>
          <w:color w:val="222222"/>
        </w:rPr>
        <w:t xml:space="preserve"> </w:t>
      </w:r>
      <w:r>
        <w:rPr>
          <w:rFonts w:asciiTheme="minorBidi" w:hAnsiTheme="minorBidi"/>
          <w:b/>
          <w:bCs/>
          <w:color w:val="222222"/>
        </w:rPr>
        <w:t>D</w:t>
      </w:r>
      <w:r w:rsidR="002263E3" w:rsidRPr="00192ACB">
        <w:rPr>
          <w:rFonts w:asciiTheme="minorBidi" w:hAnsiTheme="minorBidi"/>
          <w:b/>
          <w:bCs/>
          <w:color w:val="222222"/>
        </w:rPr>
        <w:t xml:space="preserve">ifferent </w:t>
      </w:r>
      <w:r>
        <w:rPr>
          <w:rFonts w:asciiTheme="minorBidi" w:hAnsiTheme="minorBidi"/>
          <w:b/>
          <w:bCs/>
          <w:color w:val="222222"/>
        </w:rPr>
        <w:t>I</w:t>
      </w:r>
      <w:r w:rsidR="002263E3" w:rsidRPr="00192ACB">
        <w:rPr>
          <w:rFonts w:asciiTheme="minorBidi" w:hAnsiTheme="minorBidi"/>
          <w:b/>
          <w:bCs/>
          <w:color w:val="222222"/>
        </w:rPr>
        <w:t xml:space="preserve">nterpretation – </w:t>
      </w:r>
      <w:r w:rsidR="002263E3" w:rsidRPr="00192ACB">
        <w:rPr>
          <w:rFonts w:asciiTheme="minorBidi" w:hAnsiTheme="minorBidi"/>
          <w:b/>
          <w:bCs/>
          <w:i/>
          <w:iCs/>
          <w:color w:val="222222"/>
        </w:rPr>
        <w:t>Sinai</w:t>
      </w:r>
      <w:r w:rsidR="002263E3" w:rsidRPr="00192ACB">
        <w:rPr>
          <w:rFonts w:asciiTheme="minorBidi" w:hAnsiTheme="minorBidi"/>
          <w:b/>
          <w:bCs/>
          <w:color w:val="222222"/>
        </w:rPr>
        <w:t xml:space="preserve"> vs. </w:t>
      </w:r>
      <w:r w:rsidR="002263E3" w:rsidRPr="00192ACB">
        <w:rPr>
          <w:rFonts w:asciiTheme="minorBidi" w:hAnsiTheme="minorBidi"/>
          <w:b/>
          <w:bCs/>
          <w:i/>
          <w:iCs/>
          <w:color w:val="222222"/>
        </w:rPr>
        <w:t xml:space="preserve">Oker </w:t>
      </w:r>
      <w:r>
        <w:rPr>
          <w:rFonts w:asciiTheme="minorBidi" w:hAnsiTheme="minorBidi"/>
          <w:b/>
          <w:bCs/>
          <w:i/>
          <w:iCs/>
          <w:color w:val="222222"/>
        </w:rPr>
        <w:t>H</w:t>
      </w:r>
      <w:r w:rsidR="002263E3" w:rsidRPr="00192ACB">
        <w:rPr>
          <w:rFonts w:asciiTheme="minorBidi" w:hAnsiTheme="minorBidi"/>
          <w:b/>
          <w:bCs/>
          <w:i/>
          <w:iCs/>
          <w:color w:val="222222"/>
        </w:rPr>
        <w:t>arim</w:t>
      </w:r>
    </w:p>
    <w:p w14:paraId="7368538A" w14:textId="77777777" w:rsidR="00192ACB" w:rsidRDefault="00192ACB" w:rsidP="009F7C2A">
      <w:pPr>
        <w:widowControl w:val="0"/>
        <w:bidi w:val="0"/>
        <w:spacing w:line="240" w:lineRule="auto"/>
        <w:ind w:firstLine="426"/>
        <w:jc w:val="both"/>
        <w:textAlignment w:val="bottom"/>
        <w:rPr>
          <w:rFonts w:asciiTheme="minorBidi" w:hAnsiTheme="minorBidi"/>
          <w:color w:val="222222"/>
        </w:rPr>
      </w:pPr>
    </w:p>
    <w:p w14:paraId="3875C0B5" w14:textId="547EC8A1" w:rsidR="002263E3" w:rsidRDefault="002263E3"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A slightly different way of understanding R. Yochanan’s words is offered by Yaffa Zilkah.</w:t>
      </w:r>
      <w:r w:rsidRPr="00192ACB">
        <w:rPr>
          <w:rStyle w:val="FootnoteReference"/>
          <w:rFonts w:asciiTheme="minorBidi" w:hAnsiTheme="minorBidi"/>
          <w:color w:val="222222"/>
        </w:rPr>
        <w:footnoteReference w:id="4"/>
      </w:r>
      <w:r w:rsidR="00140E6C" w:rsidRPr="00192ACB">
        <w:rPr>
          <w:rFonts w:asciiTheme="minorBidi" w:hAnsiTheme="minorBidi"/>
          <w:color w:val="222222"/>
        </w:rPr>
        <w:t xml:space="preserve"> She argues, inter alia following a comparison with the story from the </w:t>
      </w:r>
      <w:r w:rsidR="00140E6C" w:rsidRPr="007C33FF">
        <w:rPr>
          <w:rFonts w:asciiTheme="minorBidi" w:hAnsiTheme="minorBidi"/>
          <w:i/>
          <w:iCs/>
          <w:color w:val="222222"/>
        </w:rPr>
        <w:t>Yerushalmi</w:t>
      </w:r>
      <w:r w:rsidR="00140E6C" w:rsidRPr="00192ACB">
        <w:rPr>
          <w:rFonts w:asciiTheme="minorBidi" w:hAnsiTheme="minorBidi"/>
          <w:color w:val="222222"/>
        </w:rPr>
        <w:t xml:space="preserve"> </w:t>
      </w:r>
      <w:r w:rsidR="00180FDD">
        <w:rPr>
          <w:rFonts w:asciiTheme="minorBidi" w:hAnsiTheme="minorBidi"/>
          <w:color w:val="222222"/>
        </w:rPr>
        <w:t>(</w:t>
      </w:r>
      <w:r w:rsidR="00180FDD" w:rsidRPr="0042334F">
        <w:rPr>
          <w:rFonts w:asciiTheme="minorBidi" w:hAnsiTheme="minorBidi"/>
          <w:i/>
          <w:iCs/>
        </w:rPr>
        <w:t>Megilla</w:t>
      </w:r>
      <w:r w:rsidR="00180FDD" w:rsidRPr="0042334F">
        <w:rPr>
          <w:rFonts w:asciiTheme="minorBidi" w:hAnsiTheme="minorBidi"/>
        </w:rPr>
        <w:t xml:space="preserve"> 1:11)</w:t>
      </w:r>
      <w:r w:rsidR="00180FDD">
        <w:rPr>
          <w:rFonts w:asciiTheme="minorBidi" w:hAnsiTheme="minorBidi"/>
        </w:rPr>
        <w:t xml:space="preserve"> </w:t>
      </w:r>
      <w:r w:rsidR="00140E6C" w:rsidRPr="00192ACB">
        <w:rPr>
          <w:rFonts w:asciiTheme="minorBidi" w:hAnsiTheme="minorBidi"/>
          <w:color w:val="222222"/>
        </w:rPr>
        <w:t xml:space="preserve">mentioned in the previous </w:t>
      </w:r>
      <w:r w:rsidR="00140E6C" w:rsidRPr="007C33FF">
        <w:rPr>
          <w:rFonts w:asciiTheme="minorBidi" w:hAnsiTheme="minorBidi"/>
          <w:i/>
          <w:iCs/>
          <w:color w:val="222222"/>
        </w:rPr>
        <w:t>shiur</w:t>
      </w:r>
      <w:r w:rsidR="00140E6C" w:rsidRPr="00192ACB">
        <w:rPr>
          <w:rFonts w:asciiTheme="minorBidi" w:hAnsiTheme="minorBidi"/>
          <w:color w:val="222222"/>
        </w:rPr>
        <w:t>, that a central axis of our na</w:t>
      </w:r>
      <w:r w:rsidR="00220F28" w:rsidRPr="00192ACB">
        <w:rPr>
          <w:rFonts w:asciiTheme="minorBidi" w:hAnsiTheme="minorBidi"/>
          <w:color w:val="222222"/>
        </w:rPr>
        <w:t xml:space="preserve">rrative is that of </w:t>
      </w:r>
      <w:r w:rsidR="003C2EF0">
        <w:rPr>
          <w:rFonts w:asciiTheme="minorBidi" w:hAnsiTheme="minorBidi"/>
          <w:color w:val="222222"/>
        </w:rPr>
        <w:t>“</w:t>
      </w:r>
      <w:r w:rsidR="00220F28" w:rsidRPr="00192ACB">
        <w:rPr>
          <w:rFonts w:asciiTheme="minorBidi" w:hAnsiTheme="minorBidi"/>
          <w:color w:val="222222"/>
        </w:rPr>
        <w:t>Sinai</w:t>
      </w:r>
      <w:r w:rsidR="003C2EF0">
        <w:rPr>
          <w:rFonts w:asciiTheme="minorBidi" w:hAnsiTheme="minorBidi"/>
          <w:color w:val="222222"/>
        </w:rPr>
        <w:t>”</w:t>
      </w:r>
      <w:r w:rsidR="00220F28" w:rsidRPr="00192ACB">
        <w:rPr>
          <w:rFonts w:asciiTheme="minorBidi" w:hAnsiTheme="minorBidi"/>
          <w:color w:val="222222"/>
        </w:rPr>
        <w:t xml:space="preserve"> vs. </w:t>
      </w:r>
      <w:r w:rsidR="003C2EF0">
        <w:rPr>
          <w:rFonts w:asciiTheme="minorBidi" w:hAnsiTheme="minorBidi"/>
          <w:color w:val="222222"/>
        </w:rPr>
        <w:t>“</w:t>
      </w:r>
      <w:r w:rsidR="00220F28" w:rsidRPr="00192ACB">
        <w:rPr>
          <w:rFonts w:asciiTheme="minorBidi" w:hAnsiTheme="minorBidi"/>
          <w:i/>
          <w:iCs/>
          <w:color w:val="222222"/>
        </w:rPr>
        <w:t>oker harim</w:t>
      </w:r>
      <w:r w:rsidR="003C2EF0">
        <w:rPr>
          <w:rFonts w:asciiTheme="minorBidi" w:hAnsiTheme="minorBidi"/>
          <w:color w:val="222222"/>
        </w:rPr>
        <w:t>”</w:t>
      </w:r>
      <w:r w:rsidR="00140E6C" w:rsidRPr="00192ACB">
        <w:rPr>
          <w:rFonts w:asciiTheme="minorBidi" w:hAnsiTheme="minorBidi"/>
          <w:color w:val="222222"/>
        </w:rPr>
        <w:t xml:space="preserve"> (uprooter of mountains). R. Yochanan is referred to in the brief story in the </w:t>
      </w:r>
      <w:r w:rsidR="00140E6C" w:rsidRPr="007C33FF">
        <w:rPr>
          <w:rFonts w:asciiTheme="minorBidi" w:hAnsiTheme="minorBidi"/>
          <w:i/>
          <w:iCs/>
          <w:color w:val="222222"/>
        </w:rPr>
        <w:t>Yerushalmi</w:t>
      </w:r>
      <w:r w:rsidR="00140E6C" w:rsidRPr="00192ACB">
        <w:rPr>
          <w:rFonts w:asciiTheme="minorBidi" w:hAnsiTheme="minorBidi"/>
          <w:color w:val="222222"/>
        </w:rPr>
        <w:t xml:space="preserve"> as “Sinai</w:t>
      </w:r>
      <w:r w:rsidR="000E4FD6">
        <w:rPr>
          <w:rFonts w:asciiTheme="minorBidi" w:hAnsiTheme="minorBidi"/>
          <w:color w:val="222222"/>
        </w:rPr>
        <w:t>,</w:t>
      </w:r>
      <w:r w:rsidR="00140E6C" w:rsidRPr="00192ACB">
        <w:rPr>
          <w:rFonts w:asciiTheme="minorBidi" w:hAnsiTheme="minorBidi"/>
          <w:color w:val="222222"/>
        </w:rPr>
        <w:t xml:space="preserve">” symbolizing the faithful, meticulous, precise transmission of tradition. Concerning </w:t>
      </w:r>
      <w:r w:rsidR="00313287">
        <w:rPr>
          <w:rFonts w:asciiTheme="minorBidi" w:hAnsiTheme="minorBidi"/>
          <w:color w:val="222222"/>
        </w:rPr>
        <w:t>Reish</w:t>
      </w:r>
      <w:r w:rsidR="00140E6C" w:rsidRPr="00192ACB">
        <w:rPr>
          <w:rFonts w:asciiTheme="minorBidi" w:hAnsiTheme="minorBidi"/>
          <w:color w:val="222222"/>
        </w:rPr>
        <w:t xml:space="preserve"> Lakish, on the other hand, we read (</w:t>
      </w:r>
      <w:r w:rsidR="00140E6C" w:rsidRPr="007C33FF">
        <w:rPr>
          <w:rFonts w:asciiTheme="minorBidi" w:hAnsiTheme="minorBidi"/>
          <w:i/>
          <w:iCs/>
          <w:color w:val="222222"/>
        </w:rPr>
        <w:t>Bavli Sanhedrin</w:t>
      </w:r>
      <w:r w:rsidR="00140E6C" w:rsidRPr="00192ACB">
        <w:rPr>
          <w:rFonts w:asciiTheme="minorBidi" w:hAnsiTheme="minorBidi"/>
          <w:color w:val="222222"/>
        </w:rPr>
        <w:t xml:space="preserve"> 24a) that “When one sees </w:t>
      </w:r>
      <w:r w:rsidR="00313287">
        <w:rPr>
          <w:rFonts w:asciiTheme="minorBidi" w:hAnsiTheme="minorBidi"/>
          <w:color w:val="222222"/>
        </w:rPr>
        <w:t>Reish</w:t>
      </w:r>
      <w:r w:rsidR="00140E6C" w:rsidRPr="00192ACB">
        <w:rPr>
          <w:rFonts w:asciiTheme="minorBidi" w:hAnsiTheme="minorBidi"/>
          <w:color w:val="222222"/>
        </w:rPr>
        <w:t xml:space="preserve"> Lakish studying in the </w:t>
      </w:r>
      <w:r w:rsidR="00140E6C" w:rsidRPr="007C33FF">
        <w:rPr>
          <w:rFonts w:asciiTheme="minorBidi" w:hAnsiTheme="minorBidi"/>
          <w:i/>
          <w:iCs/>
          <w:color w:val="222222"/>
        </w:rPr>
        <w:t>beit midrash</w:t>
      </w:r>
      <w:r w:rsidR="00140E6C" w:rsidRPr="00192ACB">
        <w:rPr>
          <w:rFonts w:asciiTheme="minorBidi" w:hAnsiTheme="minorBidi"/>
          <w:color w:val="222222"/>
        </w:rPr>
        <w:t>, [it is] as though he is uprooting mountains and grinding them against each other</w:t>
      </w:r>
      <w:r w:rsidR="00B464C4" w:rsidRPr="00192ACB">
        <w:rPr>
          <w:rFonts w:asciiTheme="minorBidi" w:hAnsiTheme="minorBidi"/>
          <w:color w:val="222222"/>
        </w:rPr>
        <w:t>.”</w:t>
      </w:r>
      <w:r w:rsidR="00140E6C" w:rsidRPr="00192ACB">
        <w:rPr>
          <w:rFonts w:asciiTheme="minorBidi" w:hAnsiTheme="minorBidi"/>
          <w:color w:val="222222"/>
        </w:rPr>
        <w:t xml:space="preserve"> In the </w:t>
      </w:r>
      <w:r w:rsidR="00140E6C" w:rsidRPr="007C33FF">
        <w:rPr>
          <w:rFonts w:asciiTheme="minorBidi" w:hAnsiTheme="minorBidi"/>
          <w:i/>
          <w:iCs/>
          <w:color w:val="222222"/>
        </w:rPr>
        <w:t>Yerushalmi</w:t>
      </w:r>
      <w:r w:rsidR="004B155E">
        <w:rPr>
          <w:rFonts w:asciiTheme="minorBidi" w:hAnsiTheme="minorBidi"/>
          <w:color w:val="222222"/>
        </w:rPr>
        <w:t>’s story</w:t>
      </w:r>
      <w:r w:rsidR="00140E6C" w:rsidRPr="00192ACB">
        <w:rPr>
          <w:rFonts w:asciiTheme="minorBidi" w:hAnsiTheme="minorBidi"/>
          <w:color w:val="222222"/>
        </w:rPr>
        <w:t xml:space="preserve">, R. Yochanan ultimately manages to bring these two </w:t>
      </w:r>
      <w:r w:rsidR="00DD12CE">
        <w:rPr>
          <w:rFonts w:asciiTheme="minorBidi" w:hAnsiTheme="minorBidi"/>
          <w:color w:val="222222"/>
        </w:rPr>
        <w:t>tracks</w:t>
      </w:r>
      <w:r w:rsidR="00DD12CE" w:rsidRPr="00192ACB" w:rsidDel="00DD12CE">
        <w:rPr>
          <w:rFonts w:asciiTheme="minorBidi" w:hAnsiTheme="minorBidi"/>
          <w:color w:val="222222"/>
        </w:rPr>
        <w:t xml:space="preserve"> </w:t>
      </w:r>
      <w:r w:rsidR="00140E6C" w:rsidRPr="00192ACB">
        <w:rPr>
          <w:rFonts w:asciiTheme="minorBidi" w:hAnsiTheme="minorBidi"/>
          <w:color w:val="222222"/>
        </w:rPr>
        <w:t>together</w:t>
      </w:r>
      <w:r w:rsidR="000F16DA">
        <w:rPr>
          <w:rFonts w:asciiTheme="minorBidi" w:hAnsiTheme="minorBidi"/>
          <w:color w:val="222222"/>
        </w:rPr>
        <w:t>;</w:t>
      </w:r>
      <w:r w:rsidR="00140E6C" w:rsidRPr="00192ACB">
        <w:rPr>
          <w:rFonts w:asciiTheme="minorBidi" w:hAnsiTheme="minorBidi"/>
          <w:color w:val="222222"/>
        </w:rPr>
        <w:t xml:space="preserve"> his return to the </w:t>
      </w:r>
      <w:r w:rsidR="00140E6C" w:rsidRPr="007C33FF">
        <w:rPr>
          <w:rFonts w:asciiTheme="minorBidi" w:hAnsiTheme="minorBidi"/>
          <w:i/>
          <w:iCs/>
          <w:color w:val="222222"/>
        </w:rPr>
        <w:t>beit mid</w:t>
      </w:r>
      <w:r w:rsidR="00B464C4" w:rsidRPr="007C33FF">
        <w:rPr>
          <w:rFonts w:asciiTheme="minorBidi" w:hAnsiTheme="minorBidi"/>
          <w:i/>
          <w:iCs/>
          <w:color w:val="222222"/>
        </w:rPr>
        <w:t>rash</w:t>
      </w:r>
      <w:r w:rsidR="000F16DA">
        <w:rPr>
          <w:rFonts w:asciiTheme="minorBidi" w:hAnsiTheme="minorBidi"/>
          <w:color w:val="222222"/>
        </w:rPr>
        <w:t xml:space="preserve"> after an extended absence</w:t>
      </w:r>
      <w:r w:rsidR="00B464C4" w:rsidRPr="00192ACB">
        <w:rPr>
          <w:rFonts w:asciiTheme="minorBidi" w:hAnsiTheme="minorBidi"/>
          <w:color w:val="222222"/>
        </w:rPr>
        <w:t xml:space="preserve"> is formulated as a promise</w:t>
      </w:r>
      <w:r w:rsidR="00140E6C" w:rsidRPr="00192ACB">
        <w:rPr>
          <w:rFonts w:asciiTheme="minorBidi" w:hAnsiTheme="minorBidi"/>
          <w:color w:val="222222"/>
        </w:rPr>
        <w:t xml:space="preserve"> that “Tomorrow</w:t>
      </w:r>
      <w:r w:rsidR="00FB5C83">
        <w:rPr>
          <w:rFonts w:asciiTheme="minorBidi" w:hAnsiTheme="minorBidi"/>
          <w:color w:val="222222"/>
        </w:rPr>
        <w:t>,</w:t>
      </w:r>
      <w:r w:rsidR="00140E6C" w:rsidRPr="00192ACB">
        <w:rPr>
          <w:rFonts w:asciiTheme="minorBidi" w:hAnsiTheme="minorBidi"/>
          <w:color w:val="222222"/>
        </w:rPr>
        <w:t xml:space="preserve"> </w:t>
      </w:r>
      <w:r w:rsidR="00140E6C" w:rsidRPr="00192ACB">
        <w:rPr>
          <w:rFonts w:asciiTheme="minorBidi" w:hAnsiTheme="minorBidi"/>
          <w:b/>
          <w:bCs/>
          <w:color w:val="222222"/>
        </w:rPr>
        <w:t>Sinai</w:t>
      </w:r>
      <w:r w:rsidR="00140E6C" w:rsidRPr="00192ACB">
        <w:rPr>
          <w:rFonts w:asciiTheme="minorBidi" w:hAnsiTheme="minorBidi"/>
          <w:color w:val="222222"/>
        </w:rPr>
        <w:t xml:space="preserve"> will come down and </w:t>
      </w:r>
      <w:r w:rsidR="00140E6C" w:rsidRPr="00192ACB">
        <w:rPr>
          <w:rFonts w:asciiTheme="minorBidi" w:hAnsiTheme="minorBidi"/>
          <w:b/>
          <w:bCs/>
          <w:color w:val="222222"/>
        </w:rPr>
        <w:t>bring you a new insight</w:t>
      </w:r>
      <w:r w:rsidR="00140E6C" w:rsidRPr="00192ACB">
        <w:rPr>
          <w:rFonts w:asciiTheme="minorBidi" w:hAnsiTheme="minorBidi"/>
          <w:color w:val="222222"/>
        </w:rPr>
        <w:t xml:space="preserve">.” But in the </w:t>
      </w:r>
      <w:r w:rsidR="00140E6C" w:rsidRPr="007C33FF">
        <w:rPr>
          <w:rFonts w:asciiTheme="minorBidi" w:hAnsiTheme="minorBidi"/>
          <w:i/>
          <w:iCs/>
          <w:color w:val="222222"/>
        </w:rPr>
        <w:t>Bavli</w:t>
      </w:r>
      <w:r w:rsidR="00675459">
        <w:rPr>
          <w:rFonts w:asciiTheme="minorBidi" w:hAnsiTheme="minorBidi"/>
          <w:color w:val="222222"/>
        </w:rPr>
        <w:t>,</w:t>
      </w:r>
      <w:r w:rsidR="00140E6C" w:rsidRPr="00192ACB">
        <w:rPr>
          <w:rFonts w:asciiTheme="minorBidi" w:hAnsiTheme="minorBidi"/>
          <w:color w:val="222222"/>
        </w:rPr>
        <w:t xml:space="preserve"> R. Yochanan is incapable – at least at the moment o</w:t>
      </w:r>
      <w:r w:rsidR="00B464C4" w:rsidRPr="00192ACB">
        <w:rPr>
          <w:rFonts w:asciiTheme="minorBidi" w:hAnsiTheme="minorBidi"/>
          <w:color w:val="222222"/>
        </w:rPr>
        <w:t xml:space="preserve">f conflict with </w:t>
      </w:r>
      <w:r w:rsidR="00313287">
        <w:rPr>
          <w:rFonts w:asciiTheme="minorBidi" w:hAnsiTheme="minorBidi"/>
          <w:color w:val="222222"/>
        </w:rPr>
        <w:t>Reish</w:t>
      </w:r>
      <w:r w:rsidR="00B464C4" w:rsidRPr="00192ACB">
        <w:rPr>
          <w:rFonts w:asciiTheme="minorBidi" w:hAnsiTheme="minorBidi"/>
          <w:color w:val="222222"/>
        </w:rPr>
        <w:t xml:space="preserve"> Lakish – of creating</w:t>
      </w:r>
      <w:r w:rsidR="00140E6C" w:rsidRPr="00192ACB">
        <w:rPr>
          <w:rFonts w:asciiTheme="minorBidi" w:hAnsiTheme="minorBidi"/>
          <w:color w:val="222222"/>
        </w:rPr>
        <w:t xml:space="preserve"> that harmony. According to Zilkah’s understanding of the story, when R. Yochanan offers his position – </w:t>
      </w:r>
      <w:r w:rsidR="00FB5C83">
        <w:rPr>
          <w:rFonts w:asciiTheme="minorBidi" w:hAnsiTheme="minorBidi"/>
          <w:color w:val="222222"/>
        </w:rPr>
        <w:t>“</w:t>
      </w:r>
      <w:r w:rsidR="00140E6C" w:rsidRPr="00192ACB">
        <w:rPr>
          <w:rFonts w:asciiTheme="minorBidi" w:hAnsiTheme="minorBidi"/>
          <w:color w:val="222222"/>
        </w:rPr>
        <w:t>when they are fired in a furnace</w:t>
      </w:r>
      <w:r w:rsidR="00FB5C83">
        <w:rPr>
          <w:rFonts w:asciiTheme="minorBidi" w:hAnsiTheme="minorBidi"/>
          <w:color w:val="222222"/>
        </w:rPr>
        <w:t>”</w:t>
      </w:r>
      <w:r w:rsidR="00140E6C" w:rsidRPr="00192ACB">
        <w:rPr>
          <w:rFonts w:asciiTheme="minorBidi" w:hAnsiTheme="minorBidi"/>
          <w:color w:val="222222"/>
        </w:rPr>
        <w:t xml:space="preserve"> – he is hinting that </w:t>
      </w:r>
      <w:r w:rsidR="00313287">
        <w:rPr>
          <w:rFonts w:asciiTheme="minorBidi" w:hAnsiTheme="minorBidi"/>
          <w:color w:val="222222"/>
        </w:rPr>
        <w:t>Reish</w:t>
      </w:r>
      <w:r w:rsidR="00140E6C" w:rsidRPr="00192ACB">
        <w:rPr>
          <w:rFonts w:asciiTheme="minorBidi" w:hAnsiTheme="minorBidi"/>
          <w:color w:val="222222"/>
        </w:rPr>
        <w:t xml:space="preserve"> Lakish </w:t>
      </w:r>
      <w:r w:rsidR="00D373C6">
        <w:rPr>
          <w:rFonts w:asciiTheme="minorBidi" w:hAnsiTheme="minorBidi"/>
          <w:color w:val="222222"/>
        </w:rPr>
        <w:t xml:space="preserve">should </w:t>
      </w:r>
      <w:r w:rsidR="00140E6C" w:rsidRPr="00192ACB">
        <w:rPr>
          <w:rFonts w:asciiTheme="minorBidi" w:hAnsiTheme="minorBidi"/>
          <w:color w:val="222222"/>
        </w:rPr>
        <w:t>submit to him, the teacher:</w:t>
      </w:r>
    </w:p>
    <w:p w14:paraId="63B8B314" w14:textId="77777777" w:rsidR="00192ACB" w:rsidRPr="00192ACB" w:rsidRDefault="00192ACB" w:rsidP="009F7C2A">
      <w:pPr>
        <w:widowControl w:val="0"/>
        <w:bidi w:val="0"/>
        <w:spacing w:line="240" w:lineRule="auto"/>
        <w:ind w:firstLine="720"/>
        <w:jc w:val="both"/>
        <w:textAlignment w:val="bottom"/>
        <w:rPr>
          <w:rFonts w:asciiTheme="minorBidi" w:hAnsiTheme="minorBidi"/>
          <w:color w:val="222222"/>
        </w:rPr>
      </w:pPr>
    </w:p>
    <w:p w14:paraId="4A2D20F1" w14:textId="77777777" w:rsidR="00B464C4" w:rsidRDefault="00140E6C" w:rsidP="009F7C2A">
      <w:pPr>
        <w:widowControl w:val="0"/>
        <w:bidi w:val="0"/>
        <w:spacing w:line="240" w:lineRule="auto"/>
        <w:ind w:left="720"/>
        <w:jc w:val="both"/>
        <w:textAlignment w:val="bottom"/>
        <w:rPr>
          <w:rFonts w:asciiTheme="minorBidi" w:hAnsiTheme="minorBidi"/>
          <w:color w:val="222222"/>
        </w:rPr>
      </w:pPr>
      <w:r w:rsidRPr="00192ACB">
        <w:rPr>
          <w:rFonts w:asciiTheme="minorBidi" w:hAnsiTheme="minorBidi"/>
          <w:color w:val="222222"/>
        </w:rPr>
        <w:t>When a vessel is fired in the furnace, an action of refinement and fusion takes place, whereby the substance ‘yields’ [submits] while it is pliable, accepting t</w:t>
      </w:r>
      <w:r w:rsidR="00B464C4" w:rsidRPr="00192ACB">
        <w:rPr>
          <w:rFonts w:asciiTheme="minorBidi" w:hAnsiTheme="minorBidi"/>
          <w:color w:val="222222"/>
        </w:rPr>
        <w:t>he form that is stamped on it.</w:t>
      </w:r>
    </w:p>
    <w:p w14:paraId="03FCC664" w14:textId="77777777" w:rsidR="00192ACB" w:rsidRPr="00192ACB" w:rsidRDefault="00192ACB" w:rsidP="009F7C2A">
      <w:pPr>
        <w:widowControl w:val="0"/>
        <w:bidi w:val="0"/>
        <w:spacing w:line="240" w:lineRule="auto"/>
        <w:ind w:left="426"/>
        <w:jc w:val="both"/>
        <w:textAlignment w:val="bottom"/>
        <w:rPr>
          <w:rFonts w:asciiTheme="minorBidi" w:hAnsiTheme="minorBidi"/>
          <w:color w:val="222222"/>
        </w:rPr>
      </w:pPr>
    </w:p>
    <w:p w14:paraId="2617E0E1" w14:textId="2F350F28" w:rsidR="00140E6C" w:rsidRPr="00192ACB" w:rsidRDefault="00140E6C"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 xml:space="preserve">The submission that R. Yochanan seeks is expressed in his desire that </w:t>
      </w:r>
      <w:r w:rsidR="00313287">
        <w:rPr>
          <w:rFonts w:asciiTheme="minorBidi" w:hAnsiTheme="minorBidi"/>
          <w:color w:val="222222"/>
        </w:rPr>
        <w:t>Reish</w:t>
      </w:r>
      <w:r w:rsidRPr="00192ACB">
        <w:rPr>
          <w:rFonts w:asciiTheme="minorBidi" w:hAnsiTheme="minorBidi"/>
          <w:color w:val="222222"/>
        </w:rPr>
        <w:t xml:space="preserve"> Lakish accept the halakhic position he is conveying – </w:t>
      </w:r>
      <w:r w:rsidR="00B464C4" w:rsidRPr="00192ACB">
        <w:rPr>
          <w:rFonts w:asciiTheme="minorBidi" w:hAnsiTheme="minorBidi"/>
          <w:color w:val="222222"/>
        </w:rPr>
        <w:t>which has</w:t>
      </w:r>
      <w:r w:rsidRPr="00192ACB">
        <w:rPr>
          <w:rFonts w:asciiTheme="minorBidi" w:hAnsiTheme="minorBidi"/>
          <w:color w:val="222222"/>
        </w:rPr>
        <w:t xml:space="preserve"> been passed down to him by </w:t>
      </w:r>
      <w:r w:rsidR="00B464C4" w:rsidRPr="00192ACB">
        <w:rPr>
          <w:rFonts w:asciiTheme="minorBidi" w:hAnsiTheme="minorBidi"/>
          <w:color w:val="222222"/>
        </w:rPr>
        <w:t xml:space="preserve">the </w:t>
      </w:r>
      <w:r w:rsidRPr="00192ACB">
        <w:rPr>
          <w:rFonts w:asciiTheme="minorBidi" w:hAnsiTheme="minorBidi"/>
          <w:color w:val="222222"/>
        </w:rPr>
        <w:t>tradition over generations</w:t>
      </w:r>
      <w:r w:rsidR="008343ED">
        <w:rPr>
          <w:rFonts w:asciiTheme="minorBidi" w:hAnsiTheme="minorBidi"/>
          <w:color w:val="222222"/>
        </w:rPr>
        <w:t xml:space="preserve"> –</w:t>
      </w:r>
      <w:r w:rsidRPr="00192ACB">
        <w:rPr>
          <w:rFonts w:asciiTheme="minorBidi" w:hAnsiTheme="minorBidi"/>
          <w:color w:val="222222"/>
        </w:rPr>
        <w:t xml:space="preserve"> </w:t>
      </w:r>
      <w:r w:rsidR="008343ED">
        <w:rPr>
          <w:rFonts w:asciiTheme="minorBidi" w:hAnsiTheme="minorBidi"/>
          <w:color w:val="222222"/>
        </w:rPr>
        <w:t>and is also</w:t>
      </w:r>
      <w:r w:rsidRPr="00192ACB">
        <w:rPr>
          <w:rFonts w:asciiTheme="minorBidi" w:hAnsiTheme="minorBidi"/>
          <w:color w:val="222222"/>
        </w:rPr>
        <w:t xml:space="preserve"> symbolized in the formulation of that position itself: “from when they are fired in a furnace.”</w:t>
      </w:r>
      <w:r w:rsidR="00B72F1F" w:rsidRPr="00192ACB">
        <w:rPr>
          <w:rFonts w:asciiTheme="minorBidi" w:hAnsiTheme="minorBidi"/>
          <w:color w:val="222222"/>
        </w:rPr>
        <w:t xml:space="preserve"> </w:t>
      </w:r>
      <w:r w:rsidR="00657D87">
        <w:rPr>
          <w:rFonts w:asciiTheme="minorBidi" w:hAnsiTheme="minorBidi"/>
          <w:color w:val="222222"/>
        </w:rPr>
        <w:t>It is a</w:t>
      </w:r>
      <w:r w:rsidR="00B72F1F" w:rsidRPr="00192ACB">
        <w:rPr>
          <w:rFonts w:asciiTheme="minorBidi" w:hAnsiTheme="minorBidi"/>
          <w:color w:val="222222"/>
        </w:rPr>
        <w:t xml:space="preserve"> submission to tradition</w:t>
      </w:r>
      <w:r w:rsidR="00D75AE1">
        <w:rPr>
          <w:rFonts w:asciiTheme="minorBidi" w:hAnsiTheme="minorBidi"/>
          <w:color w:val="222222"/>
        </w:rPr>
        <w:t>,</w:t>
      </w:r>
      <w:r w:rsidR="00B72F1F" w:rsidRPr="00192ACB">
        <w:rPr>
          <w:rFonts w:asciiTheme="minorBidi" w:hAnsiTheme="minorBidi"/>
          <w:color w:val="222222"/>
        </w:rPr>
        <w:t xml:space="preserve"> a process of study in which the disciple merely receives the teachings of the rabbi. But this goes against R. Yochanan’s original approach, at the beginning of the story, in which he was willing to enlist </w:t>
      </w:r>
      <w:r w:rsidR="00313287">
        <w:rPr>
          <w:rFonts w:asciiTheme="minorBidi" w:hAnsiTheme="minorBidi"/>
          <w:color w:val="222222"/>
        </w:rPr>
        <w:t>Reish</w:t>
      </w:r>
      <w:r w:rsidR="00B72F1F" w:rsidRPr="00192ACB">
        <w:rPr>
          <w:rFonts w:asciiTheme="minorBidi" w:hAnsiTheme="minorBidi"/>
          <w:color w:val="222222"/>
        </w:rPr>
        <w:t xml:space="preserve"> Lakish’s </w:t>
      </w:r>
      <w:r w:rsidR="00B464C4" w:rsidRPr="00192ACB">
        <w:rPr>
          <w:rFonts w:asciiTheme="minorBidi" w:hAnsiTheme="minorBidi"/>
          <w:color w:val="222222"/>
        </w:rPr>
        <w:t xml:space="preserve">extraordinary power </w:t>
      </w:r>
      <w:r w:rsidR="00B72F1F" w:rsidRPr="00192ACB">
        <w:rPr>
          <w:rFonts w:asciiTheme="minorBidi" w:hAnsiTheme="minorBidi"/>
          <w:color w:val="222222"/>
        </w:rPr>
        <w:t>in the endeavor of Torah study –</w:t>
      </w:r>
      <w:r w:rsidR="00D75AE1">
        <w:rPr>
          <w:rFonts w:asciiTheme="minorBidi" w:hAnsiTheme="minorBidi"/>
          <w:color w:val="222222"/>
        </w:rPr>
        <w:t xml:space="preserve"> </w:t>
      </w:r>
      <w:r w:rsidR="00B72F1F" w:rsidRPr="00192ACB">
        <w:rPr>
          <w:rFonts w:asciiTheme="minorBidi" w:hAnsiTheme="minorBidi"/>
          <w:color w:val="222222"/>
        </w:rPr>
        <w:t xml:space="preserve">not in such a way as to dominate him completely, but rather allowing a productive combination of their respective strengths. Zilkah’s interpretation </w:t>
      </w:r>
      <w:r w:rsidR="005D2AD0">
        <w:rPr>
          <w:rFonts w:asciiTheme="minorBidi" w:hAnsiTheme="minorBidi"/>
          <w:color w:val="222222"/>
        </w:rPr>
        <w:t>offers another possible view of</w:t>
      </w:r>
      <w:r w:rsidR="00B72F1F" w:rsidRPr="00192ACB">
        <w:rPr>
          <w:rFonts w:asciiTheme="minorBidi" w:hAnsiTheme="minorBidi"/>
          <w:color w:val="222222"/>
        </w:rPr>
        <w:t xml:space="preserve"> R. Yochanan’s inability to accept </w:t>
      </w:r>
      <w:r w:rsidR="00313287">
        <w:rPr>
          <w:rFonts w:asciiTheme="minorBidi" w:hAnsiTheme="minorBidi"/>
          <w:color w:val="222222"/>
        </w:rPr>
        <w:t>Reish</w:t>
      </w:r>
      <w:r w:rsidR="00B72F1F" w:rsidRPr="00192ACB">
        <w:rPr>
          <w:rFonts w:asciiTheme="minorBidi" w:hAnsiTheme="minorBidi"/>
          <w:color w:val="222222"/>
        </w:rPr>
        <w:t xml:space="preserve"> Lakish as a study partner who challenges him by means of the strengths that characterize him</w:t>
      </w:r>
      <w:r w:rsidR="0065422D">
        <w:rPr>
          <w:rFonts w:asciiTheme="minorBidi" w:hAnsiTheme="minorBidi"/>
          <w:color w:val="222222"/>
        </w:rPr>
        <w:t xml:space="preserve"> –</w:t>
      </w:r>
      <w:r w:rsidR="0065422D" w:rsidRPr="00192ACB">
        <w:rPr>
          <w:rFonts w:asciiTheme="minorBidi" w:hAnsiTheme="minorBidi"/>
          <w:color w:val="222222"/>
        </w:rPr>
        <w:t xml:space="preserve"> </w:t>
      </w:r>
      <w:r w:rsidR="00B72F1F" w:rsidRPr="00192ACB">
        <w:rPr>
          <w:rFonts w:asciiTheme="minorBidi" w:hAnsiTheme="minorBidi"/>
          <w:color w:val="222222"/>
        </w:rPr>
        <w:t xml:space="preserve">the inner power which, in the </w:t>
      </w:r>
      <w:r w:rsidR="00B72F1F" w:rsidRPr="007C33FF">
        <w:rPr>
          <w:rFonts w:asciiTheme="minorBidi" w:hAnsiTheme="minorBidi"/>
          <w:i/>
          <w:iCs/>
          <w:color w:val="222222"/>
        </w:rPr>
        <w:t>beit midrash</w:t>
      </w:r>
      <w:r w:rsidR="00B72F1F" w:rsidRPr="00192ACB">
        <w:rPr>
          <w:rFonts w:asciiTheme="minorBidi" w:hAnsiTheme="minorBidi"/>
          <w:color w:val="222222"/>
        </w:rPr>
        <w:t>, finds expression as independence and creativity in halakhic discourse.</w:t>
      </w:r>
    </w:p>
    <w:p w14:paraId="4126ED55" w14:textId="77777777" w:rsidR="00B464C4" w:rsidRPr="00192ACB" w:rsidRDefault="00B464C4" w:rsidP="009F7C2A">
      <w:pPr>
        <w:widowControl w:val="0"/>
        <w:bidi w:val="0"/>
        <w:spacing w:line="240" w:lineRule="auto"/>
        <w:ind w:firstLine="426"/>
        <w:jc w:val="both"/>
        <w:textAlignment w:val="bottom"/>
        <w:rPr>
          <w:rFonts w:asciiTheme="minorBidi" w:hAnsiTheme="minorBidi"/>
          <w:color w:val="222222"/>
        </w:rPr>
      </w:pPr>
    </w:p>
    <w:p w14:paraId="2071AB4D" w14:textId="5D63C436" w:rsidR="00B464C4" w:rsidRDefault="00B72F1F" w:rsidP="009F7C2A">
      <w:pPr>
        <w:widowControl w:val="0"/>
        <w:bidi w:val="0"/>
        <w:spacing w:line="240" w:lineRule="auto"/>
        <w:ind w:firstLine="720"/>
        <w:jc w:val="both"/>
        <w:textAlignment w:val="bottom"/>
        <w:rPr>
          <w:rFonts w:asciiTheme="minorBidi" w:hAnsiTheme="minorBidi"/>
          <w:color w:val="222222"/>
          <w:rtl/>
        </w:rPr>
      </w:pPr>
      <w:r w:rsidRPr="00192ACB">
        <w:rPr>
          <w:rFonts w:asciiTheme="minorBidi" w:hAnsiTheme="minorBidi"/>
          <w:color w:val="222222"/>
        </w:rPr>
        <w:t xml:space="preserve">In the part of the story that </w:t>
      </w:r>
      <w:r w:rsidR="006F25B0" w:rsidRPr="00192ACB">
        <w:rPr>
          <w:rFonts w:asciiTheme="minorBidi" w:hAnsiTheme="minorBidi"/>
          <w:color w:val="222222"/>
        </w:rPr>
        <w:t>i</w:t>
      </w:r>
      <w:r w:rsidR="006F25B0">
        <w:rPr>
          <w:rFonts w:asciiTheme="minorBidi" w:hAnsiTheme="minorBidi"/>
          <w:color w:val="222222"/>
        </w:rPr>
        <w:t>s</w:t>
      </w:r>
      <w:r w:rsidR="006F25B0" w:rsidRPr="00192ACB">
        <w:rPr>
          <w:rFonts w:asciiTheme="minorBidi" w:hAnsiTheme="minorBidi"/>
          <w:color w:val="222222"/>
        </w:rPr>
        <w:t xml:space="preserve"> </w:t>
      </w:r>
      <w:r w:rsidRPr="00192ACB">
        <w:rPr>
          <w:rFonts w:asciiTheme="minorBidi" w:hAnsiTheme="minorBidi"/>
          <w:color w:val="222222"/>
        </w:rPr>
        <w:t>not cited above, R</w:t>
      </w:r>
      <w:r w:rsidR="00B464C4" w:rsidRPr="00192ACB">
        <w:rPr>
          <w:rFonts w:asciiTheme="minorBidi" w:hAnsiTheme="minorBidi"/>
          <w:color w:val="222222"/>
        </w:rPr>
        <w:t>. Yochanan reassures his sister</w:t>
      </w:r>
      <w:r w:rsidRPr="00192ACB">
        <w:rPr>
          <w:rFonts w:asciiTheme="minorBidi" w:hAnsiTheme="minorBidi"/>
          <w:color w:val="222222"/>
        </w:rPr>
        <w:t xml:space="preserve"> </w:t>
      </w:r>
      <w:r w:rsidR="00B464C4" w:rsidRPr="00192ACB">
        <w:rPr>
          <w:rFonts w:asciiTheme="minorBidi" w:hAnsiTheme="minorBidi"/>
          <w:color w:val="222222"/>
        </w:rPr>
        <w:t xml:space="preserve">concerning </w:t>
      </w:r>
      <w:r w:rsidRPr="00192ACB">
        <w:rPr>
          <w:rFonts w:asciiTheme="minorBidi" w:hAnsiTheme="minorBidi"/>
          <w:color w:val="222222"/>
        </w:rPr>
        <w:t xml:space="preserve">the death of </w:t>
      </w:r>
      <w:r w:rsidR="00313287">
        <w:rPr>
          <w:rFonts w:asciiTheme="minorBidi" w:hAnsiTheme="minorBidi"/>
          <w:color w:val="222222"/>
        </w:rPr>
        <w:t>Reish</w:t>
      </w:r>
      <w:r w:rsidRPr="00192ACB">
        <w:rPr>
          <w:rFonts w:asciiTheme="minorBidi" w:hAnsiTheme="minorBidi"/>
          <w:color w:val="222222"/>
        </w:rPr>
        <w:t xml:space="preserve"> Lakish, wh</w:t>
      </w:r>
      <w:r w:rsidR="00D564D0" w:rsidRPr="00192ACB">
        <w:rPr>
          <w:rFonts w:asciiTheme="minorBidi" w:hAnsiTheme="minorBidi"/>
          <w:color w:val="222222"/>
        </w:rPr>
        <w:t>o is her husband, wi</w:t>
      </w:r>
      <w:r w:rsidRPr="00192ACB">
        <w:rPr>
          <w:rFonts w:asciiTheme="minorBidi" w:hAnsiTheme="minorBidi"/>
          <w:color w:val="222222"/>
        </w:rPr>
        <w:t xml:space="preserve">th a verse from the prophecy of </w:t>
      </w:r>
      <w:r w:rsidR="00882E77" w:rsidRPr="007C33FF">
        <w:rPr>
          <w:rFonts w:asciiTheme="minorBidi" w:hAnsiTheme="minorBidi"/>
        </w:rPr>
        <w:t>Yirmeyahu</w:t>
      </w:r>
      <w:r w:rsidRPr="00192ACB">
        <w:rPr>
          <w:rFonts w:asciiTheme="minorBidi" w:hAnsiTheme="minorBidi"/>
          <w:color w:val="222222"/>
        </w:rPr>
        <w:t>: “Leave your orphaned children</w:t>
      </w:r>
      <w:r w:rsidR="00724019">
        <w:rPr>
          <w:rFonts w:asciiTheme="minorBidi" w:hAnsiTheme="minorBidi"/>
          <w:color w:val="222222"/>
        </w:rPr>
        <w:t xml:space="preserve"> –</w:t>
      </w:r>
      <w:r w:rsidRPr="00192ACB">
        <w:rPr>
          <w:rFonts w:asciiTheme="minorBidi" w:hAnsiTheme="minorBidi"/>
          <w:color w:val="222222"/>
        </w:rPr>
        <w:t xml:space="preserve"> I will rear them</w:t>
      </w:r>
      <w:r w:rsidR="00724019">
        <w:rPr>
          <w:rFonts w:asciiTheme="minorBidi" w:hAnsiTheme="minorBidi"/>
          <w:color w:val="222222"/>
        </w:rPr>
        <w:t xml:space="preserve"> – </w:t>
      </w:r>
      <w:r w:rsidRPr="00192ACB">
        <w:rPr>
          <w:rFonts w:asciiTheme="minorBidi" w:hAnsiTheme="minorBidi"/>
          <w:color w:val="222222"/>
        </w:rPr>
        <w:t xml:space="preserve">and let your widows trust </w:t>
      </w:r>
      <w:r w:rsidRPr="00192ACB">
        <w:rPr>
          <w:rFonts w:asciiTheme="minorBidi" w:hAnsiTheme="minorBidi"/>
          <w:color w:val="222222"/>
        </w:rPr>
        <w:lastRenderedPageBreak/>
        <w:t>in Me” (</w:t>
      </w:r>
      <w:r w:rsidR="00882E77" w:rsidRPr="00152304">
        <w:rPr>
          <w:rFonts w:asciiTheme="minorBidi" w:hAnsiTheme="minorBidi"/>
          <w:i/>
          <w:iCs/>
        </w:rPr>
        <w:t>Yirmeyahu</w:t>
      </w:r>
      <w:r w:rsidR="00882E77" w:rsidRPr="00152304">
        <w:rPr>
          <w:rFonts w:asciiTheme="minorBidi" w:hAnsiTheme="minorBidi"/>
        </w:rPr>
        <w:t xml:space="preserve"> </w:t>
      </w:r>
      <w:r w:rsidRPr="00192ACB">
        <w:rPr>
          <w:rFonts w:asciiTheme="minorBidi" w:hAnsiTheme="minorBidi"/>
          <w:color w:val="222222"/>
        </w:rPr>
        <w:t xml:space="preserve">49:11). </w:t>
      </w:r>
      <w:r w:rsidR="00D564D0" w:rsidRPr="00192ACB">
        <w:rPr>
          <w:rFonts w:asciiTheme="minorBidi" w:hAnsiTheme="minorBidi"/>
          <w:color w:val="222222"/>
        </w:rPr>
        <w:t>As Chevroni</w:t>
      </w:r>
      <w:r w:rsidR="00B464C4" w:rsidRPr="00192ACB">
        <w:rPr>
          <w:rStyle w:val="FootnoteReference"/>
          <w:rFonts w:asciiTheme="minorBidi" w:hAnsiTheme="minorBidi"/>
          <w:color w:val="222222"/>
        </w:rPr>
        <w:footnoteReference w:id="5"/>
      </w:r>
      <w:r w:rsidR="00D564D0" w:rsidRPr="00192ACB">
        <w:rPr>
          <w:rFonts w:asciiTheme="minorBidi" w:hAnsiTheme="minorBidi"/>
          <w:color w:val="222222"/>
        </w:rPr>
        <w:t xml:space="preserve"> points out, i</w:t>
      </w:r>
      <w:r w:rsidRPr="00192ACB">
        <w:rPr>
          <w:rFonts w:asciiTheme="minorBidi" w:hAnsiTheme="minorBidi"/>
          <w:color w:val="222222"/>
        </w:rPr>
        <w:t xml:space="preserve">f we look at the broader context of this verse, we see that it is part of a prophecy of wrath directed at Esav/Edom: </w:t>
      </w:r>
    </w:p>
    <w:p w14:paraId="45501593" w14:textId="77777777" w:rsidR="00192ACB" w:rsidRPr="00192ACB" w:rsidRDefault="00192ACB" w:rsidP="009F7C2A">
      <w:pPr>
        <w:widowControl w:val="0"/>
        <w:bidi w:val="0"/>
        <w:spacing w:line="240" w:lineRule="auto"/>
        <w:ind w:firstLine="720"/>
        <w:jc w:val="both"/>
        <w:textAlignment w:val="bottom"/>
        <w:rPr>
          <w:rFonts w:asciiTheme="minorBidi" w:hAnsiTheme="minorBidi"/>
          <w:color w:val="222222"/>
        </w:rPr>
      </w:pPr>
    </w:p>
    <w:p w14:paraId="068F4CE9" w14:textId="70739EE4" w:rsidR="00B464C4" w:rsidRDefault="00D564D0" w:rsidP="009F7C2A">
      <w:pPr>
        <w:widowControl w:val="0"/>
        <w:bidi w:val="0"/>
        <w:spacing w:line="240" w:lineRule="auto"/>
        <w:ind w:left="720"/>
        <w:jc w:val="both"/>
        <w:textAlignment w:val="bottom"/>
        <w:rPr>
          <w:rFonts w:asciiTheme="minorBidi" w:hAnsiTheme="minorBidi"/>
          <w:color w:val="222222"/>
          <w:rtl/>
        </w:rPr>
      </w:pPr>
      <w:r w:rsidRPr="00192ACB">
        <w:rPr>
          <w:rFonts w:asciiTheme="minorBidi" w:hAnsiTheme="minorBidi"/>
          <w:color w:val="222222"/>
        </w:rPr>
        <w:t>Of Edom:</w:t>
      </w:r>
      <w:r w:rsidR="00383355">
        <w:rPr>
          <w:rFonts w:asciiTheme="minorBidi" w:hAnsiTheme="minorBidi"/>
          <w:color w:val="222222"/>
        </w:rPr>
        <w:t xml:space="preserve"> </w:t>
      </w:r>
      <w:r w:rsidRPr="00192ACB">
        <w:rPr>
          <w:rFonts w:asciiTheme="minorBidi" w:hAnsiTheme="minorBidi"/>
          <w:color w:val="222222"/>
        </w:rPr>
        <w:t>…for I bring the calamity of Esav upon him, the time that I shall punish him… If grape-gatherers came to you, would they not leave some gleaning grapes? If thieves [came] by night, would they not destroy until they had enough? But I have made Esav bare, I have uncovered his secret places, and he shall not be able to hide himself; his seed is spoiled, and his brethren, and his neighbors, and he is not</w:t>
      </w:r>
      <w:r w:rsidR="00894473">
        <w:rPr>
          <w:rFonts w:asciiTheme="minorBidi" w:hAnsiTheme="minorBidi"/>
          <w:color w:val="222222"/>
        </w:rPr>
        <w:t>.</w:t>
      </w:r>
      <w:r w:rsidRPr="00192ACB">
        <w:rPr>
          <w:rFonts w:asciiTheme="minorBidi" w:hAnsiTheme="minorBidi"/>
          <w:color w:val="222222"/>
        </w:rPr>
        <w:t>” (</w:t>
      </w:r>
      <w:r w:rsidR="00724019" w:rsidRPr="00152304">
        <w:rPr>
          <w:rFonts w:asciiTheme="minorBidi" w:hAnsiTheme="minorBidi"/>
          <w:i/>
          <w:iCs/>
        </w:rPr>
        <w:t>Yirmeyahu</w:t>
      </w:r>
      <w:r w:rsidR="00724019" w:rsidRPr="00152304">
        <w:rPr>
          <w:rFonts w:asciiTheme="minorBidi" w:hAnsiTheme="minorBidi"/>
        </w:rPr>
        <w:t xml:space="preserve"> </w:t>
      </w:r>
      <w:r w:rsidRPr="00192ACB">
        <w:rPr>
          <w:rFonts w:asciiTheme="minorBidi" w:hAnsiTheme="minorBidi"/>
          <w:color w:val="222222"/>
        </w:rPr>
        <w:t xml:space="preserve">49:7-10) </w:t>
      </w:r>
    </w:p>
    <w:p w14:paraId="5BE246AD" w14:textId="77777777" w:rsidR="00192ACB" w:rsidRPr="00192ACB" w:rsidRDefault="00192ACB" w:rsidP="009F7C2A">
      <w:pPr>
        <w:widowControl w:val="0"/>
        <w:bidi w:val="0"/>
        <w:spacing w:line="240" w:lineRule="auto"/>
        <w:ind w:left="720"/>
        <w:jc w:val="both"/>
        <w:textAlignment w:val="bottom"/>
        <w:rPr>
          <w:rFonts w:asciiTheme="minorBidi" w:hAnsiTheme="minorBidi"/>
          <w:color w:val="222222"/>
        </w:rPr>
      </w:pPr>
    </w:p>
    <w:p w14:paraId="1585355E" w14:textId="21F88893" w:rsidR="00B72F1F" w:rsidRPr="00192ACB" w:rsidRDefault="00D564D0"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 xml:space="preserve">It is interesting, in the context of our story, that the punishment that will befall Esav is described </w:t>
      </w:r>
      <w:r w:rsidR="006B28FA" w:rsidRPr="00192ACB">
        <w:rPr>
          <w:rFonts w:asciiTheme="minorBidi" w:hAnsiTheme="minorBidi"/>
          <w:color w:val="222222"/>
        </w:rPr>
        <w:t xml:space="preserve">using the imagery of robbery and theft – recalling </w:t>
      </w:r>
      <w:r w:rsidR="00313287">
        <w:rPr>
          <w:rFonts w:asciiTheme="minorBidi" w:hAnsiTheme="minorBidi"/>
          <w:color w:val="222222"/>
        </w:rPr>
        <w:t>Reish</w:t>
      </w:r>
      <w:r w:rsidR="006B28FA" w:rsidRPr="00192ACB">
        <w:rPr>
          <w:rFonts w:asciiTheme="minorBidi" w:hAnsiTheme="minorBidi"/>
          <w:color w:val="222222"/>
        </w:rPr>
        <w:t xml:space="preserve"> Lakish’s past as a bandit. More specifically, it is interesting to </w:t>
      </w:r>
      <w:r w:rsidR="001C53E6">
        <w:rPr>
          <w:rFonts w:asciiTheme="minorBidi" w:hAnsiTheme="minorBidi"/>
          <w:color w:val="222222"/>
        </w:rPr>
        <w:t>consider the</w:t>
      </w:r>
      <w:r w:rsidR="006B28FA" w:rsidRPr="00192ACB">
        <w:rPr>
          <w:rFonts w:asciiTheme="minorBidi" w:hAnsiTheme="minorBidi"/>
          <w:color w:val="222222"/>
        </w:rPr>
        <w:t xml:space="preserve"> </w:t>
      </w:r>
      <w:r w:rsidR="00B07001">
        <w:rPr>
          <w:rFonts w:asciiTheme="minorBidi" w:hAnsiTheme="minorBidi"/>
          <w:color w:val="222222"/>
        </w:rPr>
        <w:t>parallels</w:t>
      </w:r>
      <w:r w:rsidR="00B07001" w:rsidRPr="00192ACB" w:rsidDel="00B07001">
        <w:rPr>
          <w:rFonts w:asciiTheme="minorBidi" w:hAnsiTheme="minorBidi"/>
          <w:color w:val="222222"/>
        </w:rPr>
        <w:t xml:space="preserve"> </w:t>
      </w:r>
      <w:r w:rsidR="006B28FA" w:rsidRPr="00192ACB">
        <w:rPr>
          <w:rFonts w:asciiTheme="minorBidi" w:hAnsiTheme="minorBidi"/>
          <w:color w:val="222222"/>
        </w:rPr>
        <w:t xml:space="preserve">between Yaakov and Esav, on one hand, and R. Yochanan and </w:t>
      </w:r>
      <w:r w:rsidR="00313287">
        <w:rPr>
          <w:rFonts w:asciiTheme="minorBidi" w:hAnsiTheme="minorBidi"/>
          <w:color w:val="222222"/>
        </w:rPr>
        <w:t>Reish</w:t>
      </w:r>
      <w:r w:rsidR="006B28FA" w:rsidRPr="00192ACB">
        <w:rPr>
          <w:rFonts w:asciiTheme="minorBidi" w:hAnsiTheme="minorBidi"/>
          <w:color w:val="222222"/>
        </w:rPr>
        <w:t xml:space="preserve"> Lakish, on the other: </w:t>
      </w:r>
      <w:r w:rsidR="00313287">
        <w:rPr>
          <w:rFonts w:asciiTheme="minorBidi" w:hAnsiTheme="minorBidi"/>
          <w:color w:val="222222"/>
        </w:rPr>
        <w:t>Reish</w:t>
      </w:r>
      <w:r w:rsidR="006B28FA" w:rsidRPr="00192ACB">
        <w:rPr>
          <w:rFonts w:asciiTheme="minorBidi" w:hAnsiTheme="minorBidi"/>
          <w:color w:val="222222"/>
        </w:rPr>
        <w:t xml:space="preserve"> Lakish recall</w:t>
      </w:r>
      <w:r w:rsidR="00B464C4" w:rsidRPr="00192ACB">
        <w:rPr>
          <w:rFonts w:asciiTheme="minorBidi" w:hAnsiTheme="minorBidi"/>
          <w:color w:val="222222"/>
        </w:rPr>
        <w:t>s</w:t>
      </w:r>
      <w:r w:rsidR="006B28FA" w:rsidRPr="00192ACB">
        <w:rPr>
          <w:rFonts w:asciiTheme="minorBidi" w:hAnsiTheme="minorBidi"/>
          <w:color w:val="222222"/>
        </w:rPr>
        <w:t xml:space="preserve"> Esav, with his qualities of physical strength and life energy, while R. Yochanan’s beauty and delic</w:t>
      </w:r>
      <w:r w:rsidR="00B464C4" w:rsidRPr="00192ACB">
        <w:rPr>
          <w:rFonts w:asciiTheme="minorBidi" w:hAnsiTheme="minorBidi"/>
          <w:color w:val="222222"/>
        </w:rPr>
        <w:t xml:space="preserve">acy </w:t>
      </w:r>
      <w:r w:rsidR="006B28FA" w:rsidRPr="00192ACB">
        <w:rPr>
          <w:rFonts w:asciiTheme="minorBidi" w:hAnsiTheme="minorBidi"/>
          <w:color w:val="222222"/>
        </w:rPr>
        <w:t xml:space="preserve">recall Yaakov. The qualities that are inherent in Esav could have been channeled, following a process of refinement, in a productive direction in the </w:t>
      </w:r>
      <w:r w:rsidR="006B28FA" w:rsidRPr="007C33FF">
        <w:rPr>
          <w:rFonts w:asciiTheme="minorBidi" w:hAnsiTheme="minorBidi"/>
          <w:i/>
          <w:iCs/>
          <w:color w:val="222222"/>
        </w:rPr>
        <w:t>beit midrash</w:t>
      </w:r>
      <w:r w:rsidR="006B28FA" w:rsidRPr="00192ACB">
        <w:rPr>
          <w:rFonts w:asciiTheme="minorBidi" w:hAnsiTheme="minorBidi"/>
          <w:color w:val="222222"/>
        </w:rPr>
        <w:t xml:space="preserve">, but R. Yochanan is truly unable to forge within himself the connection between </w:t>
      </w:r>
      <w:r w:rsidR="00FA2DE3">
        <w:rPr>
          <w:rFonts w:asciiTheme="minorBidi" w:hAnsiTheme="minorBidi"/>
          <w:color w:val="222222"/>
        </w:rPr>
        <w:t>Esav’s</w:t>
      </w:r>
      <w:r w:rsidR="00FA2DE3" w:rsidRPr="00192ACB">
        <w:rPr>
          <w:rFonts w:asciiTheme="minorBidi" w:hAnsiTheme="minorBidi"/>
          <w:color w:val="222222"/>
        </w:rPr>
        <w:t xml:space="preserve"> </w:t>
      </w:r>
      <w:r w:rsidR="006B28FA" w:rsidRPr="00192ACB">
        <w:rPr>
          <w:rFonts w:asciiTheme="minorBidi" w:hAnsiTheme="minorBidi"/>
          <w:color w:val="222222"/>
        </w:rPr>
        <w:t xml:space="preserve">outer “shell” and his inner essence, </w:t>
      </w:r>
      <w:r w:rsidR="00B07001">
        <w:rPr>
          <w:rFonts w:asciiTheme="minorBidi" w:hAnsiTheme="minorBidi"/>
          <w:color w:val="222222"/>
        </w:rPr>
        <w:t>in order to enable this productive</w:t>
      </w:r>
      <w:r w:rsidR="006B28FA" w:rsidRPr="00192ACB">
        <w:rPr>
          <w:rFonts w:asciiTheme="minorBidi" w:hAnsiTheme="minorBidi"/>
          <w:color w:val="222222"/>
        </w:rPr>
        <w:t xml:space="preserve"> channeling to occur. Instead, he demands a “firing in the furnace” – which likewise recalls a verse from the prophets dealing with Yaakov and Esav: “And the house of Yaakov shall be a fire, and the house of Yosef a flame, and the house of Esav for stubble, and they shall kindle in them, and devour them…”</w:t>
      </w:r>
      <w:r w:rsidR="00B464C4" w:rsidRPr="00192ACB">
        <w:rPr>
          <w:rFonts w:asciiTheme="minorBidi" w:hAnsiTheme="minorBidi"/>
          <w:color w:val="222222"/>
        </w:rPr>
        <w:t xml:space="preserve"> (</w:t>
      </w:r>
      <w:r w:rsidR="00257DE0" w:rsidRPr="007C33FF">
        <w:rPr>
          <w:rFonts w:asciiTheme="minorBidi" w:hAnsiTheme="minorBidi"/>
          <w:i/>
          <w:iCs/>
          <w:color w:val="222222"/>
        </w:rPr>
        <w:t>Ovadya</w:t>
      </w:r>
      <w:r w:rsidR="00257DE0" w:rsidRPr="00192ACB">
        <w:rPr>
          <w:rFonts w:asciiTheme="minorBidi" w:hAnsiTheme="minorBidi"/>
          <w:color w:val="222222"/>
        </w:rPr>
        <w:t xml:space="preserve"> </w:t>
      </w:r>
      <w:r w:rsidR="00B464C4" w:rsidRPr="00192ACB">
        <w:rPr>
          <w:rFonts w:asciiTheme="minorBidi" w:hAnsiTheme="minorBidi"/>
          <w:color w:val="222222"/>
        </w:rPr>
        <w:t>1:18)</w:t>
      </w:r>
      <w:r w:rsidR="006B28FA" w:rsidRPr="00192ACB">
        <w:rPr>
          <w:rFonts w:asciiTheme="minorBidi" w:hAnsiTheme="minorBidi"/>
          <w:color w:val="222222"/>
        </w:rPr>
        <w:t xml:space="preserve">. </w:t>
      </w:r>
      <w:r w:rsidR="002A1600" w:rsidRPr="00192ACB">
        <w:rPr>
          <w:rFonts w:asciiTheme="minorBidi" w:hAnsiTheme="minorBidi"/>
          <w:color w:val="222222"/>
        </w:rPr>
        <w:t>This is the tragedy of our story.</w:t>
      </w:r>
    </w:p>
    <w:p w14:paraId="28484939" w14:textId="6B348FAC" w:rsidR="002A1600" w:rsidRPr="00192ACB" w:rsidRDefault="002A1600" w:rsidP="009F7C2A">
      <w:pPr>
        <w:widowControl w:val="0"/>
        <w:bidi w:val="0"/>
        <w:spacing w:line="240" w:lineRule="auto"/>
        <w:jc w:val="both"/>
        <w:textAlignment w:val="bottom"/>
        <w:rPr>
          <w:rFonts w:asciiTheme="minorBidi" w:hAnsiTheme="minorBidi"/>
          <w:color w:val="222222"/>
        </w:rPr>
      </w:pPr>
    </w:p>
    <w:p w14:paraId="6C9BDA00" w14:textId="082B94BD" w:rsidR="002A1600" w:rsidRPr="00192ACB" w:rsidRDefault="00B464C4" w:rsidP="009F7C2A">
      <w:pPr>
        <w:widowControl w:val="0"/>
        <w:bidi w:val="0"/>
        <w:spacing w:line="240" w:lineRule="auto"/>
        <w:jc w:val="both"/>
        <w:textAlignment w:val="bottom"/>
        <w:rPr>
          <w:rFonts w:asciiTheme="minorBidi" w:hAnsiTheme="minorBidi"/>
          <w:b/>
          <w:bCs/>
          <w:color w:val="222222"/>
        </w:rPr>
      </w:pPr>
      <w:r w:rsidRPr="00192ACB">
        <w:rPr>
          <w:rFonts w:asciiTheme="minorBidi" w:hAnsiTheme="minorBidi"/>
          <w:b/>
          <w:bCs/>
          <w:color w:val="222222"/>
        </w:rPr>
        <w:t>Chasidic/</w:t>
      </w:r>
      <w:r w:rsidR="009F7C2A">
        <w:rPr>
          <w:rFonts w:asciiTheme="minorBidi" w:hAnsiTheme="minorBidi"/>
          <w:b/>
          <w:bCs/>
          <w:color w:val="222222"/>
        </w:rPr>
        <w:t>P</w:t>
      </w:r>
      <w:r w:rsidR="002A1600" w:rsidRPr="00192ACB">
        <w:rPr>
          <w:rFonts w:asciiTheme="minorBidi" w:hAnsiTheme="minorBidi"/>
          <w:b/>
          <w:bCs/>
          <w:color w:val="222222"/>
        </w:rPr>
        <w:t xml:space="preserve">sychological </w:t>
      </w:r>
      <w:r w:rsidR="009F7C2A">
        <w:rPr>
          <w:rFonts w:asciiTheme="minorBidi" w:hAnsiTheme="minorBidi"/>
          <w:b/>
          <w:bCs/>
          <w:color w:val="222222"/>
        </w:rPr>
        <w:t>In</w:t>
      </w:r>
      <w:r w:rsidR="002A1600" w:rsidRPr="00192ACB">
        <w:rPr>
          <w:rFonts w:asciiTheme="minorBidi" w:hAnsiTheme="minorBidi"/>
          <w:b/>
          <w:bCs/>
          <w:color w:val="222222"/>
        </w:rPr>
        <w:t xml:space="preserve">terpretation of the </w:t>
      </w:r>
      <w:r w:rsidR="009F7C2A">
        <w:rPr>
          <w:rFonts w:asciiTheme="minorBidi" w:hAnsiTheme="minorBidi"/>
          <w:b/>
          <w:bCs/>
          <w:color w:val="222222"/>
        </w:rPr>
        <w:t>S</w:t>
      </w:r>
      <w:r w:rsidR="002A1600" w:rsidRPr="00192ACB">
        <w:rPr>
          <w:rFonts w:asciiTheme="minorBidi" w:hAnsiTheme="minorBidi"/>
          <w:b/>
          <w:bCs/>
          <w:color w:val="222222"/>
        </w:rPr>
        <w:t>tory</w:t>
      </w:r>
    </w:p>
    <w:p w14:paraId="09BD0D45" w14:textId="77777777" w:rsidR="00192ACB" w:rsidRDefault="00192ACB" w:rsidP="009F7C2A">
      <w:pPr>
        <w:widowControl w:val="0"/>
        <w:bidi w:val="0"/>
        <w:spacing w:line="240" w:lineRule="auto"/>
        <w:ind w:firstLine="426"/>
        <w:jc w:val="both"/>
        <w:textAlignment w:val="bottom"/>
        <w:rPr>
          <w:rFonts w:asciiTheme="minorBidi" w:hAnsiTheme="minorBidi"/>
          <w:color w:val="222222"/>
          <w:rtl/>
        </w:rPr>
      </w:pPr>
    </w:p>
    <w:p w14:paraId="32455027" w14:textId="583C89B0" w:rsidR="002A1600" w:rsidRDefault="005D4521" w:rsidP="009F7C2A">
      <w:pPr>
        <w:widowControl w:val="0"/>
        <w:bidi w:val="0"/>
        <w:spacing w:line="240" w:lineRule="auto"/>
        <w:ind w:firstLine="720"/>
        <w:jc w:val="both"/>
        <w:textAlignment w:val="bottom"/>
        <w:rPr>
          <w:rFonts w:asciiTheme="minorBidi" w:hAnsiTheme="minorBidi"/>
          <w:color w:val="222222"/>
          <w:rtl/>
        </w:rPr>
      </w:pPr>
      <w:r>
        <w:rPr>
          <w:rFonts w:asciiTheme="minorBidi" w:hAnsiTheme="minorBidi"/>
          <w:color w:val="222222"/>
        </w:rPr>
        <w:t>It is also possible to</w:t>
      </w:r>
      <w:r w:rsidR="002A1600" w:rsidRPr="00192ACB">
        <w:rPr>
          <w:rFonts w:asciiTheme="minorBidi" w:hAnsiTheme="minorBidi"/>
          <w:color w:val="222222"/>
        </w:rPr>
        <w:t xml:space="preserve"> offer a different interpretation of the dynamic betw</w:t>
      </w:r>
      <w:r w:rsidR="00B464C4" w:rsidRPr="00192ACB">
        <w:rPr>
          <w:rFonts w:asciiTheme="minorBidi" w:hAnsiTheme="minorBidi"/>
          <w:color w:val="222222"/>
        </w:rPr>
        <w:t xml:space="preserve">een R. Yochanan and </w:t>
      </w:r>
      <w:r w:rsidR="00313287">
        <w:rPr>
          <w:rFonts w:asciiTheme="minorBidi" w:hAnsiTheme="minorBidi"/>
          <w:color w:val="222222"/>
        </w:rPr>
        <w:t>Reish</w:t>
      </w:r>
      <w:r w:rsidR="00B464C4" w:rsidRPr="00192ACB">
        <w:rPr>
          <w:rFonts w:asciiTheme="minorBidi" w:hAnsiTheme="minorBidi"/>
          <w:color w:val="222222"/>
        </w:rPr>
        <w:t xml:space="preserve"> Lakish,</w:t>
      </w:r>
      <w:r w:rsidR="002A1600" w:rsidRPr="00192ACB">
        <w:rPr>
          <w:rFonts w:asciiTheme="minorBidi" w:hAnsiTheme="minorBidi"/>
          <w:color w:val="222222"/>
        </w:rPr>
        <w:t xml:space="preserve"> inspired by </w:t>
      </w:r>
      <w:r w:rsidR="00C51ABF">
        <w:rPr>
          <w:rFonts w:asciiTheme="minorBidi" w:hAnsiTheme="minorBidi"/>
          <w:color w:val="222222"/>
        </w:rPr>
        <w:t>a</w:t>
      </w:r>
      <w:r w:rsidR="00C51ABF" w:rsidRPr="00192ACB">
        <w:rPr>
          <w:rFonts w:asciiTheme="minorBidi" w:hAnsiTheme="minorBidi"/>
          <w:color w:val="222222"/>
        </w:rPr>
        <w:t xml:space="preserve"> </w:t>
      </w:r>
      <w:r w:rsidR="002A1600" w:rsidRPr="00192ACB">
        <w:rPr>
          <w:rFonts w:asciiTheme="minorBidi" w:hAnsiTheme="minorBidi"/>
          <w:color w:val="222222"/>
        </w:rPr>
        <w:t>reading of the story proposed by R.</w:t>
      </w:r>
      <w:r w:rsidR="00C51ABF">
        <w:rPr>
          <w:rFonts w:asciiTheme="minorBidi" w:hAnsiTheme="minorBidi"/>
          <w:color w:val="222222"/>
        </w:rPr>
        <w:t xml:space="preserve"> </w:t>
      </w:r>
      <w:r w:rsidR="002A1600" w:rsidRPr="00192ACB">
        <w:rPr>
          <w:rFonts w:asciiTheme="minorBidi" w:hAnsiTheme="minorBidi"/>
          <w:color w:val="222222"/>
        </w:rPr>
        <w:t>Tzadok ha-Kohen of Lublin.</w:t>
      </w:r>
      <w:r w:rsidR="002A1600" w:rsidRPr="00192ACB">
        <w:rPr>
          <w:rStyle w:val="FootnoteReference"/>
          <w:rFonts w:asciiTheme="minorBidi" w:hAnsiTheme="minorBidi"/>
          <w:color w:val="222222"/>
        </w:rPr>
        <w:footnoteReference w:id="6"/>
      </w:r>
      <w:r w:rsidR="002A1600" w:rsidRPr="00192ACB">
        <w:rPr>
          <w:rFonts w:asciiTheme="minorBidi" w:hAnsiTheme="minorBidi"/>
          <w:color w:val="222222"/>
        </w:rPr>
        <w:t xml:space="preserve"> R. Tzadok introduces the idea of a “mirror</w:t>
      </w:r>
      <w:r w:rsidR="00E13FAE">
        <w:rPr>
          <w:rFonts w:asciiTheme="minorBidi" w:hAnsiTheme="minorBidi"/>
          <w:color w:val="222222"/>
        </w:rPr>
        <w:t>”</w:t>
      </w:r>
      <w:r w:rsidR="002A1600" w:rsidRPr="00192ACB">
        <w:rPr>
          <w:rFonts w:asciiTheme="minorBidi" w:hAnsiTheme="minorBidi"/>
          <w:color w:val="222222"/>
        </w:rPr>
        <w:t xml:space="preserve"> effect</w:t>
      </w:r>
      <w:r w:rsidR="004D1E09">
        <w:rPr>
          <w:rFonts w:asciiTheme="minorBidi" w:hAnsiTheme="minorBidi"/>
          <w:color w:val="222222"/>
        </w:rPr>
        <w:t>,</w:t>
      </w:r>
      <w:r w:rsidR="002A1600" w:rsidRPr="00192ACB">
        <w:rPr>
          <w:rFonts w:asciiTheme="minorBidi" w:hAnsiTheme="minorBidi"/>
          <w:color w:val="222222"/>
        </w:rPr>
        <w:t xml:space="preserve"> based on </w:t>
      </w:r>
      <w:r w:rsidR="004D1E09">
        <w:rPr>
          <w:rFonts w:asciiTheme="minorBidi" w:hAnsiTheme="minorBidi"/>
          <w:color w:val="222222"/>
        </w:rPr>
        <w:t>an</w:t>
      </w:r>
      <w:r w:rsidR="004D1E09" w:rsidRPr="00192ACB">
        <w:rPr>
          <w:rFonts w:asciiTheme="minorBidi" w:hAnsiTheme="minorBidi"/>
          <w:color w:val="222222"/>
        </w:rPr>
        <w:t xml:space="preserve"> </w:t>
      </w:r>
      <w:r w:rsidR="002A1600" w:rsidRPr="00192ACB">
        <w:rPr>
          <w:rFonts w:asciiTheme="minorBidi" w:hAnsiTheme="minorBidi"/>
          <w:color w:val="222222"/>
        </w:rPr>
        <w:t xml:space="preserve">earlier Chasidic concept he cites: “For souls [minds] are like mirrors, as is known.” </w:t>
      </w:r>
      <w:r w:rsidR="00F55FDC">
        <w:rPr>
          <w:rFonts w:asciiTheme="minorBidi" w:hAnsiTheme="minorBidi"/>
          <w:color w:val="222222"/>
        </w:rPr>
        <w:t>In</w:t>
      </w:r>
      <w:r w:rsidR="002A1600" w:rsidRPr="00192ACB">
        <w:rPr>
          <w:rFonts w:asciiTheme="minorBidi" w:hAnsiTheme="minorBidi"/>
          <w:color w:val="222222"/>
        </w:rPr>
        <w:t xml:space="preserve"> his interpretation, </w:t>
      </w:r>
      <w:r w:rsidR="002448B5">
        <w:rPr>
          <w:rFonts w:asciiTheme="minorBidi" w:hAnsiTheme="minorBidi"/>
          <w:color w:val="222222"/>
        </w:rPr>
        <w:t xml:space="preserve">when </w:t>
      </w:r>
      <w:r w:rsidR="00313287">
        <w:rPr>
          <w:rFonts w:asciiTheme="minorBidi" w:hAnsiTheme="minorBidi"/>
          <w:color w:val="222222"/>
        </w:rPr>
        <w:t>Reish</w:t>
      </w:r>
      <w:r w:rsidR="002A1600" w:rsidRPr="00192ACB">
        <w:rPr>
          <w:rFonts w:asciiTheme="minorBidi" w:hAnsiTheme="minorBidi"/>
          <w:color w:val="222222"/>
        </w:rPr>
        <w:t xml:space="preserve"> Lakish </w:t>
      </w:r>
      <w:r w:rsidR="002448B5">
        <w:rPr>
          <w:rFonts w:asciiTheme="minorBidi" w:hAnsiTheme="minorBidi"/>
          <w:color w:val="222222"/>
        </w:rPr>
        <w:t>expresses</w:t>
      </w:r>
      <w:r w:rsidR="002A1600" w:rsidRPr="00192ACB">
        <w:rPr>
          <w:rFonts w:asciiTheme="minorBidi" w:hAnsiTheme="minorBidi"/>
          <w:color w:val="222222"/>
        </w:rPr>
        <w:t xml:space="preserve"> his perception of R. Yochanan’s words as offensive, </w:t>
      </w:r>
      <w:r w:rsidR="002448B5">
        <w:rPr>
          <w:rFonts w:asciiTheme="minorBidi" w:hAnsiTheme="minorBidi"/>
          <w:color w:val="222222"/>
        </w:rPr>
        <w:t>he is in fact reflecting</w:t>
      </w:r>
      <w:r w:rsidR="002A1600" w:rsidRPr="00192ACB">
        <w:rPr>
          <w:rFonts w:asciiTheme="minorBidi" w:hAnsiTheme="minorBidi"/>
          <w:color w:val="222222"/>
        </w:rPr>
        <w:t xml:space="preserve"> his own inner state</w:t>
      </w:r>
      <w:r w:rsidR="002448B5">
        <w:rPr>
          <w:rFonts w:asciiTheme="minorBidi" w:hAnsiTheme="minorBidi"/>
          <w:color w:val="222222"/>
        </w:rPr>
        <w:t xml:space="preserve"> </w:t>
      </w:r>
      <w:r w:rsidR="00721A35">
        <w:rPr>
          <w:rFonts w:asciiTheme="minorBidi" w:hAnsiTheme="minorBidi"/>
          <w:color w:val="222222"/>
        </w:rPr>
        <w:t>–</w:t>
      </w:r>
      <w:r w:rsidR="002448B5">
        <w:rPr>
          <w:rFonts w:asciiTheme="minorBidi" w:hAnsiTheme="minorBidi"/>
          <w:color w:val="222222"/>
        </w:rPr>
        <w:t xml:space="preserve"> </w:t>
      </w:r>
      <w:r w:rsidR="00721A35">
        <w:rPr>
          <w:rFonts w:asciiTheme="minorBidi" w:hAnsiTheme="minorBidi"/>
          <w:color w:val="222222"/>
        </w:rPr>
        <w:t>demonstrating</w:t>
      </w:r>
      <w:r w:rsidR="00E13FAE" w:rsidRPr="00192ACB">
        <w:rPr>
          <w:rFonts w:asciiTheme="minorBidi" w:hAnsiTheme="minorBidi"/>
          <w:color w:val="222222"/>
        </w:rPr>
        <w:t xml:space="preserve"> </w:t>
      </w:r>
      <w:r w:rsidR="002A1600" w:rsidRPr="00192ACB">
        <w:rPr>
          <w:rFonts w:asciiTheme="minorBidi" w:hAnsiTheme="minorBidi"/>
          <w:color w:val="222222"/>
        </w:rPr>
        <w:t>that indeed</w:t>
      </w:r>
      <w:r w:rsidR="00F55FDC">
        <w:rPr>
          <w:rFonts w:asciiTheme="minorBidi" w:hAnsiTheme="minorBidi"/>
          <w:color w:val="222222"/>
        </w:rPr>
        <w:t>,</w:t>
      </w:r>
      <w:r w:rsidR="002A1600" w:rsidRPr="00192ACB">
        <w:rPr>
          <w:rFonts w:asciiTheme="minorBidi" w:hAnsiTheme="minorBidi"/>
          <w:color w:val="222222"/>
        </w:rPr>
        <w:t xml:space="preserve"> he has not completed the transformative process.</w:t>
      </w:r>
      <w:r w:rsidR="002A1600" w:rsidRPr="00192ACB">
        <w:rPr>
          <w:rStyle w:val="FootnoteReference"/>
          <w:rFonts w:asciiTheme="minorBidi" w:hAnsiTheme="minorBidi"/>
          <w:color w:val="222222"/>
        </w:rPr>
        <w:footnoteReference w:id="7"/>
      </w:r>
      <w:r w:rsidR="00C70630" w:rsidRPr="00192ACB">
        <w:rPr>
          <w:rFonts w:asciiTheme="minorBidi" w:hAnsiTheme="minorBidi"/>
          <w:color w:val="222222"/>
        </w:rPr>
        <w:t xml:space="preserve"> I do not believe this </w:t>
      </w:r>
      <w:r w:rsidR="00C84879" w:rsidRPr="00192ACB">
        <w:rPr>
          <w:rFonts w:asciiTheme="minorBidi" w:hAnsiTheme="minorBidi"/>
          <w:color w:val="222222"/>
        </w:rPr>
        <w:t xml:space="preserve">reflects the plain </w:t>
      </w:r>
      <w:r w:rsidR="00F023B4">
        <w:rPr>
          <w:rFonts w:asciiTheme="minorBidi" w:hAnsiTheme="minorBidi"/>
          <w:color w:val="222222"/>
        </w:rPr>
        <w:t>meaning</w:t>
      </w:r>
      <w:r w:rsidR="00F023B4" w:rsidRPr="00192ACB">
        <w:rPr>
          <w:rFonts w:asciiTheme="minorBidi" w:hAnsiTheme="minorBidi"/>
          <w:color w:val="222222"/>
        </w:rPr>
        <w:t xml:space="preserve"> </w:t>
      </w:r>
      <w:r w:rsidR="00C84879" w:rsidRPr="00192ACB">
        <w:rPr>
          <w:rFonts w:asciiTheme="minorBidi" w:hAnsiTheme="minorBidi"/>
          <w:color w:val="222222"/>
        </w:rPr>
        <w:t>of the narrative, but it is an interesting</w:t>
      </w:r>
      <w:r w:rsidR="00B464C4" w:rsidRPr="00192ACB">
        <w:rPr>
          <w:rFonts w:asciiTheme="minorBidi" w:hAnsiTheme="minorBidi"/>
          <w:color w:val="222222"/>
        </w:rPr>
        <w:t xml:space="preserve"> proposal of an exegetical tool</w:t>
      </w:r>
      <w:r w:rsidR="00C84879" w:rsidRPr="00192ACB">
        <w:rPr>
          <w:rFonts w:asciiTheme="minorBidi" w:hAnsiTheme="minorBidi"/>
          <w:color w:val="222222"/>
        </w:rPr>
        <w:t xml:space="preserve"> which we might formulate slightly differently.</w:t>
      </w:r>
    </w:p>
    <w:p w14:paraId="2AE1FC45" w14:textId="77777777" w:rsidR="00192ACB" w:rsidRPr="00192ACB" w:rsidRDefault="00192ACB" w:rsidP="009F7C2A">
      <w:pPr>
        <w:widowControl w:val="0"/>
        <w:bidi w:val="0"/>
        <w:spacing w:line="240" w:lineRule="auto"/>
        <w:ind w:firstLine="720"/>
        <w:jc w:val="both"/>
        <w:textAlignment w:val="bottom"/>
        <w:rPr>
          <w:rFonts w:asciiTheme="minorBidi" w:hAnsiTheme="minorBidi"/>
          <w:color w:val="222222"/>
        </w:rPr>
      </w:pPr>
    </w:p>
    <w:p w14:paraId="4E285F65" w14:textId="5403F8D6" w:rsidR="00C84879" w:rsidRDefault="00541EB9" w:rsidP="009F7C2A">
      <w:pPr>
        <w:widowControl w:val="0"/>
        <w:bidi w:val="0"/>
        <w:spacing w:line="240" w:lineRule="auto"/>
        <w:ind w:firstLine="720"/>
        <w:jc w:val="both"/>
        <w:textAlignment w:val="bottom"/>
        <w:rPr>
          <w:rFonts w:asciiTheme="minorBidi" w:hAnsiTheme="minorBidi"/>
          <w:color w:val="222222"/>
          <w:rtl/>
        </w:rPr>
      </w:pPr>
      <w:r>
        <w:rPr>
          <w:rFonts w:asciiTheme="minorBidi" w:hAnsiTheme="minorBidi"/>
          <w:color w:val="222222"/>
        </w:rPr>
        <w:t>The</w:t>
      </w:r>
      <w:r w:rsidR="00C84879" w:rsidRPr="00192ACB">
        <w:rPr>
          <w:rFonts w:asciiTheme="minorBidi" w:hAnsiTheme="minorBidi"/>
          <w:color w:val="222222"/>
        </w:rPr>
        <w:t xml:space="preserve"> Chasidic principle </w:t>
      </w:r>
      <w:r>
        <w:rPr>
          <w:rFonts w:asciiTheme="minorBidi" w:hAnsiTheme="minorBidi"/>
          <w:color w:val="222222"/>
        </w:rPr>
        <w:t>behind R. Tzadok’s interpretation</w:t>
      </w:r>
      <w:r w:rsidRPr="00192ACB">
        <w:rPr>
          <w:rFonts w:asciiTheme="minorBidi" w:hAnsiTheme="minorBidi"/>
          <w:color w:val="222222"/>
        </w:rPr>
        <w:t xml:space="preserve"> </w:t>
      </w:r>
      <w:r w:rsidR="00C84879" w:rsidRPr="00192ACB">
        <w:rPr>
          <w:rFonts w:asciiTheme="minorBidi" w:hAnsiTheme="minorBidi"/>
          <w:color w:val="222222"/>
        </w:rPr>
        <w:t>was taught by the Ba’al Shem Tov:</w:t>
      </w:r>
    </w:p>
    <w:p w14:paraId="681A7A44" w14:textId="77777777" w:rsidR="00192ACB" w:rsidRPr="00192ACB" w:rsidRDefault="00192ACB" w:rsidP="009F7C2A">
      <w:pPr>
        <w:widowControl w:val="0"/>
        <w:bidi w:val="0"/>
        <w:spacing w:line="240" w:lineRule="auto"/>
        <w:jc w:val="both"/>
        <w:textAlignment w:val="bottom"/>
        <w:rPr>
          <w:rFonts w:asciiTheme="minorBidi" w:hAnsiTheme="minorBidi"/>
          <w:color w:val="222222"/>
        </w:rPr>
      </w:pPr>
    </w:p>
    <w:p w14:paraId="2D93B4C7" w14:textId="1110CDE0" w:rsidR="00C84879" w:rsidRDefault="00C84879" w:rsidP="009F7C2A">
      <w:pPr>
        <w:widowControl w:val="0"/>
        <w:bidi w:val="0"/>
        <w:spacing w:line="240" w:lineRule="auto"/>
        <w:ind w:left="720"/>
        <w:jc w:val="both"/>
        <w:textAlignment w:val="bottom"/>
        <w:rPr>
          <w:rFonts w:asciiTheme="minorBidi" w:hAnsiTheme="minorBidi"/>
          <w:color w:val="222222"/>
          <w:rtl/>
        </w:rPr>
      </w:pPr>
      <w:r w:rsidRPr="00192ACB">
        <w:rPr>
          <w:rFonts w:asciiTheme="minorBidi" w:hAnsiTheme="minorBidi"/>
          <w:color w:val="222222"/>
        </w:rPr>
        <w:lastRenderedPageBreak/>
        <w:t>To offer a metaphor: just as a person who looks in a mirror will see his deficiency etc. – thus someone who sees a deficiency in his fellow knows that some measure of that deficiency exists within himself, too, etc.</w:t>
      </w:r>
      <w:r w:rsidR="00F023B4">
        <w:rPr>
          <w:rFonts w:asciiTheme="minorBidi" w:hAnsiTheme="minorBidi"/>
          <w:color w:val="222222"/>
        </w:rPr>
        <w:t xml:space="preserve"> </w:t>
      </w:r>
      <w:r w:rsidR="00F023B4" w:rsidRPr="00192ACB">
        <w:rPr>
          <w:rFonts w:asciiTheme="minorBidi" w:hAnsiTheme="minorBidi"/>
          <w:color w:val="222222"/>
        </w:rPr>
        <w:t>(</w:t>
      </w:r>
      <w:r w:rsidR="00F023B4" w:rsidRPr="007C33FF">
        <w:rPr>
          <w:rFonts w:asciiTheme="minorBidi" w:hAnsiTheme="minorBidi"/>
          <w:i/>
          <w:iCs/>
          <w:color w:val="222222"/>
        </w:rPr>
        <w:t>Keter Shem Tov</w:t>
      </w:r>
      <w:r w:rsidR="00F023B4" w:rsidRPr="00192ACB">
        <w:rPr>
          <w:rFonts w:asciiTheme="minorBidi" w:hAnsiTheme="minorBidi"/>
          <w:color w:val="222222"/>
        </w:rPr>
        <w:t xml:space="preserve"> part I, 116)</w:t>
      </w:r>
    </w:p>
    <w:p w14:paraId="2DE64603" w14:textId="77777777" w:rsidR="00192ACB" w:rsidRPr="00192ACB" w:rsidRDefault="00192ACB" w:rsidP="009F7C2A">
      <w:pPr>
        <w:widowControl w:val="0"/>
        <w:bidi w:val="0"/>
        <w:spacing w:line="240" w:lineRule="auto"/>
        <w:ind w:left="720"/>
        <w:jc w:val="both"/>
        <w:textAlignment w:val="bottom"/>
        <w:rPr>
          <w:rFonts w:asciiTheme="minorBidi" w:hAnsiTheme="minorBidi"/>
          <w:color w:val="222222"/>
        </w:rPr>
      </w:pPr>
    </w:p>
    <w:p w14:paraId="187B56A2" w14:textId="6EC721A2" w:rsidR="00C84879" w:rsidRDefault="00C84879" w:rsidP="009F7C2A">
      <w:pPr>
        <w:widowControl w:val="0"/>
        <w:bidi w:val="0"/>
        <w:spacing w:line="240" w:lineRule="auto"/>
        <w:ind w:firstLine="720"/>
        <w:jc w:val="both"/>
        <w:textAlignment w:val="bottom"/>
        <w:rPr>
          <w:rFonts w:asciiTheme="minorBidi" w:hAnsiTheme="minorBidi"/>
          <w:color w:val="222222"/>
          <w:rtl/>
        </w:rPr>
      </w:pPr>
      <w:r w:rsidRPr="00192ACB">
        <w:rPr>
          <w:rFonts w:asciiTheme="minorBidi" w:hAnsiTheme="minorBidi"/>
          <w:color w:val="222222"/>
        </w:rPr>
        <w:t>Elsewhere</w:t>
      </w:r>
      <w:r w:rsidR="00F023B4">
        <w:rPr>
          <w:rFonts w:asciiTheme="minorBidi" w:hAnsiTheme="minorBidi"/>
          <w:color w:val="222222"/>
        </w:rPr>
        <w:t>,</w:t>
      </w:r>
      <w:r w:rsidRPr="00192ACB">
        <w:rPr>
          <w:rFonts w:asciiTheme="minorBidi" w:hAnsiTheme="minorBidi"/>
          <w:color w:val="222222"/>
        </w:rPr>
        <w:t xml:space="preserve"> we find a more detailed teaching of the same idea:</w:t>
      </w:r>
    </w:p>
    <w:p w14:paraId="783106A2" w14:textId="77777777" w:rsidR="00192ACB" w:rsidRPr="00192ACB" w:rsidRDefault="00192ACB" w:rsidP="009F7C2A">
      <w:pPr>
        <w:widowControl w:val="0"/>
        <w:bidi w:val="0"/>
        <w:spacing w:line="240" w:lineRule="auto"/>
        <w:jc w:val="both"/>
        <w:textAlignment w:val="bottom"/>
        <w:rPr>
          <w:rFonts w:asciiTheme="minorBidi" w:hAnsiTheme="minorBidi"/>
          <w:color w:val="222222"/>
        </w:rPr>
      </w:pPr>
    </w:p>
    <w:p w14:paraId="3FE050AC" w14:textId="770134AF" w:rsidR="00C80C35" w:rsidRDefault="00C84879" w:rsidP="009F7C2A">
      <w:pPr>
        <w:widowControl w:val="0"/>
        <w:bidi w:val="0"/>
        <w:spacing w:line="240" w:lineRule="auto"/>
        <w:ind w:left="720"/>
        <w:jc w:val="both"/>
        <w:textAlignment w:val="bottom"/>
        <w:rPr>
          <w:rFonts w:asciiTheme="minorBidi" w:hAnsiTheme="minorBidi"/>
          <w:color w:val="222222"/>
          <w:rtl/>
        </w:rPr>
      </w:pPr>
      <w:r w:rsidRPr="00192ACB">
        <w:rPr>
          <w:rFonts w:asciiTheme="minorBidi" w:hAnsiTheme="minorBidi"/>
          <w:color w:val="222222"/>
        </w:rPr>
        <w:t xml:space="preserve">Therefore, when a person sees someone else doing something bad, or when he is told about someone who did something bad, he can be sure that he has some smattering of that same wrong himself. Even if he is a </w:t>
      </w:r>
      <w:r w:rsidRPr="009F7C2A">
        <w:rPr>
          <w:rFonts w:asciiTheme="minorBidi" w:hAnsiTheme="minorBidi"/>
          <w:i/>
          <w:iCs/>
          <w:color w:val="222222"/>
        </w:rPr>
        <w:t>t</w:t>
      </w:r>
      <w:r w:rsidR="009F7C2A" w:rsidRPr="009F7C2A">
        <w:rPr>
          <w:rFonts w:asciiTheme="minorBidi" w:hAnsiTheme="minorBidi"/>
          <w:i/>
          <w:iCs/>
          <w:color w:val="222222"/>
        </w:rPr>
        <w:t>z</w:t>
      </w:r>
      <w:r w:rsidRPr="009F7C2A">
        <w:rPr>
          <w:rFonts w:asciiTheme="minorBidi" w:hAnsiTheme="minorBidi"/>
          <w:i/>
          <w:iCs/>
          <w:color w:val="222222"/>
        </w:rPr>
        <w:t>addik</w:t>
      </w:r>
      <w:r w:rsidRPr="00192ACB">
        <w:rPr>
          <w:rFonts w:asciiTheme="minorBidi" w:hAnsiTheme="minorBidi"/>
          <w:color w:val="222222"/>
        </w:rPr>
        <w:t xml:space="preserve">, he still contains some tiny measure of that same matter, and the blessed God arranged for him to see this sight, or to hear this report, so that he will </w:t>
      </w:r>
      <w:r w:rsidR="00C80C35" w:rsidRPr="00192ACB">
        <w:rPr>
          <w:rFonts w:asciiTheme="minorBidi" w:hAnsiTheme="minorBidi"/>
          <w:color w:val="222222"/>
        </w:rPr>
        <w:t>notice and repent, repairing that deficiency… and he has to repair that matter within himself, and thereby the person who is doing the evil will also achieve repair, etc.</w:t>
      </w:r>
      <w:r w:rsidR="00F023B4">
        <w:rPr>
          <w:rFonts w:asciiTheme="minorBidi" w:hAnsiTheme="minorBidi"/>
          <w:color w:val="222222"/>
        </w:rPr>
        <w:t xml:space="preserve"> </w:t>
      </w:r>
      <w:r w:rsidR="00F023B4" w:rsidRPr="00192ACB">
        <w:rPr>
          <w:rFonts w:asciiTheme="minorBidi" w:hAnsiTheme="minorBidi"/>
          <w:color w:val="222222"/>
        </w:rPr>
        <w:t>(</w:t>
      </w:r>
      <w:r w:rsidR="00F023B4" w:rsidRPr="007C33FF">
        <w:rPr>
          <w:rFonts w:asciiTheme="minorBidi" w:hAnsiTheme="minorBidi"/>
          <w:i/>
          <w:iCs/>
          <w:color w:val="222222"/>
        </w:rPr>
        <w:t>Ba’al Shem Tov al ha-Torah</w:t>
      </w:r>
      <w:r w:rsidR="00F023B4" w:rsidRPr="00192ACB">
        <w:rPr>
          <w:rFonts w:asciiTheme="minorBidi" w:hAnsiTheme="minorBidi"/>
          <w:color w:val="222222"/>
        </w:rPr>
        <w:t xml:space="preserve">, </w:t>
      </w:r>
      <w:r w:rsidR="00F023B4" w:rsidRPr="007C33FF">
        <w:rPr>
          <w:rFonts w:asciiTheme="minorBidi" w:hAnsiTheme="minorBidi"/>
          <w:i/>
          <w:iCs/>
          <w:color w:val="222222"/>
        </w:rPr>
        <w:t>Bereishit</w:t>
      </w:r>
      <w:r w:rsidR="00F023B4" w:rsidRPr="00192ACB">
        <w:rPr>
          <w:rFonts w:asciiTheme="minorBidi" w:hAnsiTheme="minorBidi"/>
          <w:color w:val="222222"/>
        </w:rPr>
        <w:t xml:space="preserve"> 127)</w:t>
      </w:r>
    </w:p>
    <w:p w14:paraId="0785C910" w14:textId="77777777" w:rsidR="00192ACB" w:rsidRPr="00192ACB" w:rsidRDefault="00192ACB" w:rsidP="009F7C2A">
      <w:pPr>
        <w:widowControl w:val="0"/>
        <w:bidi w:val="0"/>
        <w:spacing w:line="240" w:lineRule="auto"/>
        <w:ind w:left="720"/>
        <w:jc w:val="both"/>
        <w:textAlignment w:val="bottom"/>
        <w:rPr>
          <w:rFonts w:asciiTheme="minorBidi" w:hAnsiTheme="minorBidi"/>
          <w:color w:val="222222"/>
        </w:rPr>
      </w:pPr>
    </w:p>
    <w:p w14:paraId="3BBB9DE2" w14:textId="65D9F474" w:rsidR="00C80C35" w:rsidRDefault="00313287" w:rsidP="009F7C2A">
      <w:pPr>
        <w:widowControl w:val="0"/>
        <w:bidi w:val="0"/>
        <w:spacing w:line="240" w:lineRule="auto"/>
        <w:ind w:firstLine="720"/>
        <w:jc w:val="both"/>
        <w:textAlignment w:val="bottom"/>
        <w:rPr>
          <w:rFonts w:asciiTheme="minorBidi" w:hAnsiTheme="minorBidi"/>
          <w:color w:val="222222"/>
          <w:rtl/>
        </w:rPr>
      </w:pPr>
      <w:r>
        <w:rPr>
          <w:rFonts w:asciiTheme="minorBidi" w:hAnsiTheme="minorBidi"/>
          <w:color w:val="222222"/>
        </w:rPr>
        <w:t>Reish</w:t>
      </w:r>
      <w:r w:rsidR="00C80C35" w:rsidRPr="00192ACB">
        <w:rPr>
          <w:rFonts w:asciiTheme="minorBidi" w:hAnsiTheme="minorBidi"/>
          <w:color w:val="222222"/>
        </w:rPr>
        <w:t xml:space="preserve"> Lakish’s harsh reaction reflects, like a mirror, the offense that he feels at R. Yochanan’s words. But even before that, it must be noted that when R. Yochanan calls </w:t>
      </w:r>
      <w:r>
        <w:rPr>
          <w:rFonts w:asciiTheme="minorBidi" w:hAnsiTheme="minorBidi"/>
          <w:color w:val="222222"/>
        </w:rPr>
        <w:t>Reish</w:t>
      </w:r>
      <w:r w:rsidR="00C80C35" w:rsidRPr="00192ACB">
        <w:rPr>
          <w:rFonts w:asciiTheme="minorBidi" w:hAnsiTheme="minorBidi"/>
          <w:color w:val="222222"/>
        </w:rPr>
        <w:t xml:space="preserve"> Lakish a “bandit</w:t>
      </w:r>
      <w:r w:rsidR="00B5132E">
        <w:rPr>
          <w:rFonts w:asciiTheme="minorBidi" w:hAnsiTheme="minorBidi"/>
          <w:color w:val="222222"/>
        </w:rPr>
        <w:t>,</w:t>
      </w:r>
      <w:r w:rsidR="00C80C35" w:rsidRPr="00192ACB">
        <w:rPr>
          <w:rFonts w:asciiTheme="minorBidi" w:hAnsiTheme="minorBidi"/>
          <w:color w:val="222222"/>
        </w:rPr>
        <w:t xml:space="preserve">” identifying the “banditry” element within him, he is actually reflecting a violent </w:t>
      </w:r>
      <w:r w:rsidR="000934E0">
        <w:rPr>
          <w:rFonts w:asciiTheme="minorBidi" w:hAnsiTheme="minorBidi"/>
          <w:color w:val="222222"/>
        </w:rPr>
        <w:t>facet</w:t>
      </w:r>
      <w:r w:rsidR="000934E0" w:rsidRPr="00192ACB" w:rsidDel="000934E0">
        <w:rPr>
          <w:rFonts w:asciiTheme="minorBidi" w:hAnsiTheme="minorBidi"/>
          <w:color w:val="222222"/>
        </w:rPr>
        <w:t xml:space="preserve"> </w:t>
      </w:r>
      <w:r w:rsidR="00C80C35" w:rsidRPr="00192ACB">
        <w:rPr>
          <w:rFonts w:asciiTheme="minorBidi" w:hAnsiTheme="minorBidi"/>
          <w:color w:val="222222"/>
        </w:rPr>
        <w:t>within himself.</w:t>
      </w:r>
      <w:r w:rsidR="00C80C35" w:rsidRPr="00192ACB">
        <w:rPr>
          <w:rStyle w:val="FootnoteReference"/>
          <w:rFonts w:asciiTheme="minorBidi" w:hAnsiTheme="minorBidi"/>
          <w:color w:val="222222"/>
        </w:rPr>
        <w:footnoteReference w:id="8"/>
      </w:r>
      <w:r w:rsidR="00C80C35" w:rsidRPr="00192ACB">
        <w:rPr>
          <w:rFonts w:asciiTheme="minorBidi" w:hAnsiTheme="minorBidi"/>
          <w:color w:val="222222"/>
        </w:rPr>
        <w:t xml:space="preserve"> Thus, the mirroring here has </w:t>
      </w:r>
      <w:r w:rsidR="00B5132E">
        <w:rPr>
          <w:rFonts w:asciiTheme="minorBidi" w:hAnsiTheme="minorBidi"/>
          <w:color w:val="222222"/>
        </w:rPr>
        <w:t xml:space="preserve">a </w:t>
      </w:r>
      <w:r w:rsidR="00C80C35" w:rsidRPr="00192ACB">
        <w:rPr>
          <w:rFonts w:asciiTheme="minorBidi" w:hAnsiTheme="minorBidi"/>
          <w:color w:val="222222"/>
        </w:rPr>
        <w:t xml:space="preserve">negative, tragic effect. </w:t>
      </w:r>
      <w:r w:rsidR="001E5E03">
        <w:rPr>
          <w:rFonts w:asciiTheme="minorBidi" w:hAnsiTheme="minorBidi"/>
          <w:color w:val="222222"/>
        </w:rPr>
        <w:t>Based on the words of</w:t>
      </w:r>
      <w:r w:rsidR="00C80C35" w:rsidRPr="00192ACB">
        <w:rPr>
          <w:rFonts w:asciiTheme="minorBidi" w:hAnsiTheme="minorBidi"/>
          <w:color w:val="222222"/>
        </w:rPr>
        <w:t xml:space="preserve"> the Ba’al Shem Tov, R. </w:t>
      </w:r>
      <w:r w:rsidR="00C80C35" w:rsidRPr="008F43CF">
        <w:rPr>
          <w:rFonts w:asciiTheme="minorBidi" w:hAnsiTheme="minorBidi"/>
          <w:color w:val="222222"/>
        </w:rPr>
        <w:t xml:space="preserve">Yochanan could have acted differently: upon identifying the violent place within </w:t>
      </w:r>
      <w:r w:rsidRPr="008F43CF">
        <w:rPr>
          <w:rFonts w:asciiTheme="minorBidi" w:hAnsiTheme="minorBidi"/>
          <w:color w:val="222222"/>
        </w:rPr>
        <w:t>Reish</w:t>
      </w:r>
      <w:r w:rsidR="00C80C35" w:rsidRPr="008F43CF">
        <w:rPr>
          <w:rFonts w:asciiTheme="minorBidi" w:hAnsiTheme="minorBidi"/>
          <w:color w:val="222222"/>
        </w:rPr>
        <w:t xml:space="preserve"> Lakish’s personality</w:t>
      </w:r>
      <w:r w:rsidR="00C80C35" w:rsidRPr="00192ACB">
        <w:rPr>
          <w:rFonts w:asciiTheme="minorBidi" w:hAnsiTheme="minorBidi"/>
          <w:color w:val="222222"/>
        </w:rPr>
        <w:t xml:space="preserve">, </w:t>
      </w:r>
      <w:r w:rsidR="00C80C35" w:rsidRPr="008F43CF">
        <w:rPr>
          <w:rFonts w:asciiTheme="minorBidi" w:hAnsiTheme="minorBidi"/>
          <w:color w:val="222222"/>
        </w:rPr>
        <w:t xml:space="preserve">he should have </w:t>
      </w:r>
      <w:r w:rsidR="00781DF3">
        <w:rPr>
          <w:rFonts w:asciiTheme="minorBidi" w:hAnsiTheme="minorBidi"/>
          <w:color w:val="222222"/>
        </w:rPr>
        <w:t xml:space="preserve">seen his own notice of it as </w:t>
      </w:r>
      <w:proofErr w:type="gramStart"/>
      <w:r w:rsidR="00781DF3">
        <w:rPr>
          <w:rFonts w:asciiTheme="minorBidi" w:hAnsiTheme="minorBidi"/>
          <w:color w:val="222222"/>
        </w:rPr>
        <w:t>indication</w:t>
      </w:r>
      <w:proofErr w:type="gramEnd"/>
      <w:r w:rsidR="00C80C35" w:rsidRPr="00192ACB">
        <w:rPr>
          <w:rFonts w:asciiTheme="minorBidi" w:hAnsiTheme="minorBidi"/>
          <w:color w:val="222222"/>
        </w:rPr>
        <w:t xml:space="preserve"> </w:t>
      </w:r>
      <w:r w:rsidR="00FD69CD">
        <w:rPr>
          <w:rFonts w:asciiTheme="minorBidi" w:hAnsiTheme="minorBidi"/>
          <w:color w:val="222222"/>
        </w:rPr>
        <w:t>of a similar quality within himself</w:t>
      </w:r>
      <w:r w:rsidR="00C80C35" w:rsidRPr="00192ACB">
        <w:rPr>
          <w:rFonts w:asciiTheme="minorBidi" w:hAnsiTheme="minorBidi"/>
          <w:color w:val="222222"/>
        </w:rPr>
        <w:t xml:space="preserve">. Had he acted to repair that place within himself, he could have had a positive influence on </w:t>
      </w:r>
      <w:r>
        <w:rPr>
          <w:rFonts w:asciiTheme="minorBidi" w:hAnsiTheme="minorBidi"/>
          <w:color w:val="222222"/>
        </w:rPr>
        <w:t>Reish</w:t>
      </w:r>
      <w:r w:rsidR="00C80C35" w:rsidRPr="00192ACB">
        <w:rPr>
          <w:rFonts w:asciiTheme="minorBidi" w:hAnsiTheme="minorBidi"/>
          <w:color w:val="222222"/>
        </w:rPr>
        <w:t xml:space="preserve"> Lakish, too.</w:t>
      </w:r>
      <w:r w:rsidR="00C80C35" w:rsidRPr="00192ACB">
        <w:rPr>
          <w:rStyle w:val="FootnoteReference"/>
          <w:rFonts w:asciiTheme="minorBidi" w:hAnsiTheme="minorBidi"/>
          <w:color w:val="222222"/>
        </w:rPr>
        <w:footnoteReference w:id="9"/>
      </w:r>
    </w:p>
    <w:p w14:paraId="544C10F0" w14:textId="77777777" w:rsidR="00192ACB" w:rsidRPr="00192ACB" w:rsidRDefault="00192ACB" w:rsidP="009F7C2A">
      <w:pPr>
        <w:widowControl w:val="0"/>
        <w:bidi w:val="0"/>
        <w:spacing w:line="240" w:lineRule="auto"/>
        <w:ind w:firstLine="720"/>
        <w:jc w:val="both"/>
        <w:textAlignment w:val="bottom"/>
        <w:rPr>
          <w:rFonts w:asciiTheme="minorBidi" w:hAnsiTheme="minorBidi"/>
          <w:color w:val="222222"/>
        </w:rPr>
      </w:pPr>
    </w:p>
    <w:p w14:paraId="68E802F6" w14:textId="7C0F8A77" w:rsidR="001D72FD" w:rsidRPr="00192ACB" w:rsidRDefault="001D72FD"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 xml:space="preserve">This interpretation, unlike the first interpretation of the story proposed above, views </w:t>
      </w:r>
      <w:r w:rsidR="00313287">
        <w:rPr>
          <w:rFonts w:asciiTheme="minorBidi" w:hAnsiTheme="minorBidi"/>
          <w:color w:val="222222"/>
        </w:rPr>
        <w:t>Reish</w:t>
      </w:r>
      <w:r w:rsidRPr="00192ACB">
        <w:rPr>
          <w:rFonts w:asciiTheme="minorBidi" w:hAnsiTheme="minorBidi"/>
          <w:color w:val="222222"/>
        </w:rPr>
        <w:t xml:space="preserve"> Lakish’s violent nature as an inner deficiency </w:t>
      </w:r>
      <w:r w:rsidR="00867E0B">
        <w:rPr>
          <w:rFonts w:asciiTheme="minorBidi" w:hAnsiTheme="minorBidi"/>
          <w:color w:val="222222"/>
        </w:rPr>
        <w:t>that indeed requires</w:t>
      </w:r>
      <w:r w:rsidR="00867E0B" w:rsidRPr="00192ACB">
        <w:rPr>
          <w:rFonts w:asciiTheme="minorBidi" w:hAnsiTheme="minorBidi"/>
          <w:color w:val="222222"/>
        </w:rPr>
        <w:t xml:space="preserve"> </w:t>
      </w:r>
      <w:r w:rsidR="00B464C4" w:rsidRPr="00192ACB">
        <w:rPr>
          <w:rFonts w:asciiTheme="minorBidi" w:hAnsiTheme="minorBidi"/>
          <w:color w:val="222222"/>
        </w:rPr>
        <w:t>correction</w:t>
      </w:r>
      <w:r w:rsidRPr="00192ACB">
        <w:rPr>
          <w:rFonts w:asciiTheme="minorBidi" w:hAnsiTheme="minorBidi"/>
          <w:color w:val="222222"/>
        </w:rPr>
        <w:t xml:space="preserve"> as part of the process of his integration into the </w:t>
      </w:r>
      <w:r w:rsidRPr="007C33FF">
        <w:rPr>
          <w:rFonts w:asciiTheme="minorBidi" w:hAnsiTheme="minorBidi"/>
          <w:i/>
          <w:iCs/>
          <w:color w:val="222222"/>
        </w:rPr>
        <w:t>beit midrash</w:t>
      </w:r>
      <w:r w:rsidRPr="00192ACB">
        <w:rPr>
          <w:rFonts w:asciiTheme="minorBidi" w:hAnsiTheme="minorBidi"/>
          <w:color w:val="222222"/>
        </w:rPr>
        <w:t xml:space="preserve">. However, the path to correction passes through R. Yochanan’s identification of </w:t>
      </w:r>
      <w:r w:rsidR="00376384">
        <w:rPr>
          <w:rFonts w:asciiTheme="minorBidi" w:hAnsiTheme="minorBidi"/>
          <w:color w:val="222222"/>
        </w:rPr>
        <w:t>an aspect</w:t>
      </w:r>
      <w:r w:rsidRPr="00192ACB">
        <w:rPr>
          <w:rFonts w:asciiTheme="minorBidi" w:hAnsiTheme="minorBidi"/>
          <w:color w:val="222222"/>
        </w:rPr>
        <w:t xml:space="preserve"> that is </w:t>
      </w:r>
      <w:r w:rsidR="00B464C4" w:rsidRPr="00192ACB">
        <w:rPr>
          <w:rFonts w:asciiTheme="minorBidi" w:hAnsiTheme="minorBidi"/>
          <w:color w:val="222222"/>
        </w:rPr>
        <w:t xml:space="preserve">in some way </w:t>
      </w:r>
      <w:r w:rsidRPr="00192ACB">
        <w:rPr>
          <w:rFonts w:asciiTheme="minorBidi" w:hAnsiTheme="minorBidi"/>
          <w:color w:val="222222"/>
        </w:rPr>
        <w:t xml:space="preserve">similar, albeit of a different intensity, within himself. Perhaps in the heat of the dispute between them, R. Yochanan misses this opportunity, and thus the </w:t>
      </w:r>
      <w:r w:rsidR="00E85B43" w:rsidRPr="00192ACB">
        <w:rPr>
          <w:rFonts w:asciiTheme="minorBidi" w:hAnsiTheme="minorBidi"/>
          <w:color w:val="222222"/>
        </w:rPr>
        <w:t>possibility of repair is left unrealized.</w:t>
      </w:r>
    </w:p>
    <w:p w14:paraId="56D15340" w14:textId="77777777" w:rsidR="00B464C4" w:rsidRPr="00192ACB" w:rsidRDefault="00B464C4" w:rsidP="009F7C2A">
      <w:pPr>
        <w:widowControl w:val="0"/>
        <w:bidi w:val="0"/>
        <w:spacing w:line="240" w:lineRule="auto"/>
        <w:ind w:firstLine="426"/>
        <w:jc w:val="both"/>
        <w:textAlignment w:val="bottom"/>
        <w:rPr>
          <w:rFonts w:asciiTheme="minorBidi" w:hAnsiTheme="minorBidi"/>
          <w:color w:val="222222"/>
        </w:rPr>
      </w:pPr>
    </w:p>
    <w:p w14:paraId="7E191981" w14:textId="0790D47B" w:rsidR="00E85B43" w:rsidRPr="00192ACB" w:rsidRDefault="00E85B43" w:rsidP="009F7C2A">
      <w:pPr>
        <w:widowControl w:val="0"/>
        <w:bidi w:val="0"/>
        <w:spacing w:line="240" w:lineRule="auto"/>
        <w:ind w:firstLine="720"/>
        <w:jc w:val="both"/>
        <w:textAlignment w:val="bottom"/>
        <w:rPr>
          <w:rFonts w:asciiTheme="minorBidi" w:hAnsiTheme="minorBidi"/>
          <w:color w:val="222222"/>
        </w:rPr>
      </w:pPr>
      <w:r w:rsidRPr="00192ACB">
        <w:rPr>
          <w:rFonts w:asciiTheme="minorBidi" w:hAnsiTheme="minorBidi"/>
          <w:color w:val="222222"/>
        </w:rPr>
        <w:t xml:space="preserve">In the next </w:t>
      </w:r>
      <w:r w:rsidRPr="007C33FF">
        <w:rPr>
          <w:rFonts w:asciiTheme="minorBidi" w:hAnsiTheme="minorBidi"/>
          <w:i/>
          <w:iCs/>
          <w:color w:val="222222"/>
        </w:rPr>
        <w:t>shiur</w:t>
      </w:r>
      <w:r w:rsidR="00C848DE">
        <w:rPr>
          <w:rFonts w:asciiTheme="minorBidi" w:hAnsiTheme="minorBidi"/>
          <w:color w:val="222222"/>
        </w:rPr>
        <w:t>,</w:t>
      </w:r>
      <w:r w:rsidRPr="00192ACB">
        <w:rPr>
          <w:rFonts w:asciiTheme="minorBidi" w:hAnsiTheme="minorBidi"/>
          <w:color w:val="222222"/>
        </w:rPr>
        <w:t xml:space="preserve"> we will look at situations of disciples being drawn to teachers and the transformations that may transpire, this time from the perspective of Chasidic stories.</w:t>
      </w:r>
    </w:p>
    <w:p w14:paraId="5B423D3A" w14:textId="1733B197" w:rsidR="00E85B43" w:rsidRPr="00192ACB" w:rsidRDefault="00E85B43" w:rsidP="009F7C2A">
      <w:pPr>
        <w:widowControl w:val="0"/>
        <w:bidi w:val="0"/>
        <w:spacing w:line="240" w:lineRule="auto"/>
        <w:jc w:val="both"/>
        <w:textAlignment w:val="bottom"/>
        <w:rPr>
          <w:rFonts w:asciiTheme="minorBidi" w:hAnsiTheme="minorBidi"/>
          <w:color w:val="222222"/>
        </w:rPr>
      </w:pPr>
    </w:p>
    <w:p w14:paraId="3530A754" w14:textId="1CB6F60A" w:rsidR="00E85B43" w:rsidRDefault="00C848DE" w:rsidP="009F7C2A">
      <w:pPr>
        <w:widowControl w:val="0"/>
        <w:bidi w:val="0"/>
        <w:spacing w:line="240" w:lineRule="auto"/>
        <w:jc w:val="both"/>
        <w:textAlignment w:val="bottom"/>
        <w:rPr>
          <w:rFonts w:asciiTheme="minorBidi" w:hAnsiTheme="minorBidi"/>
          <w:color w:val="222222"/>
          <w:rtl/>
        </w:rPr>
      </w:pPr>
      <w:r>
        <w:rPr>
          <w:rFonts w:asciiTheme="minorBidi" w:hAnsiTheme="minorBidi"/>
          <w:color w:val="222222"/>
        </w:rPr>
        <w:t>(</w:t>
      </w:r>
      <w:r w:rsidR="00E85B43" w:rsidRPr="00192ACB">
        <w:rPr>
          <w:rFonts w:asciiTheme="minorBidi" w:hAnsiTheme="minorBidi"/>
          <w:color w:val="222222"/>
        </w:rPr>
        <w:t>Translated by Kaeren Fish</w:t>
      </w:r>
      <w:r>
        <w:rPr>
          <w:rFonts w:asciiTheme="minorBidi" w:hAnsiTheme="minorBidi"/>
          <w:color w:val="222222"/>
        </w:rPr>
        <w:t>)</w:t>
      </w:r>
    </w:p>
    <w:p w14:paraId="48C92480" w14:textId="77777777" w:rsidR="00192ACB" w:rsidRPr="00192ACB" w:rsidRDefault="00192ACB" w:rsidP="009F7C2A">
      <w:pPr>
        <w:widowControl w:val="0"/>
        <w:bidi w:val="0"/>
        <w:spacing w:line="240" w:lineRule="auto"/>
        <w:jc w:val="both"/>
        <w:textAlignment w:val="bottom"/>
        <w:rPr>
          <w:rFonts w:asciiTheme="minorBidi" w:hAnsiTheme="minorBidi"/>
          <w:color w:val="222222"/>
        </w:rPr>
      </w:pPr>
    </w:p>
    <w:sectPr w:rsidR="00192ACB" w:rsidRPr="00192A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1C5DE" w14:textId="77777777" w:rsidR="00B91FF6" w:rsidRDefault="00B91FF6" w:rsidP="00545543">
      <w:pPr>
        <w:spacing w:line="240" w:lineRule="auto"/>
      </w:pPr>
      <w:r>
        <w:separator/>
      </w:r>
    </w:p>
  </w:endnote>
  <w:endnote w:type="continuationSeparator" w:id="0">
    <w:p w14:paraId="7E572A50" w14:textId="77777777" w:rsidR="00B91FF6" w:rsidRDefault="00B91FF6" w:rsidP="00545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05826582"/>
      <w:docPartObj>
        <w:docPartGallery w:val="Page Numbers (Bottom of Page)"/>
        <w:docPartUnique/>
      </w:docPartObj>
    </w:sdtPr>
    <w:sdtEndPr>
      <w:rPr>
        <w:noProof/>
      </w:rPr>
    </w:sdtEndPr>
    <w:sdtContent>
      <w:p w14:paraId="1B28E21E" w14:textId="212F28B7" w:rsidR="00192ACB" w:rsidRDefault="00192AC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C7BF8D" w14:textId="77777777" w:rsidR="00192ACB" w:rsidRDefault="00192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0EA46" w14:textId="77777777" w:rsidR="00B91FF6" w:rsidRDefault="00B91FF6" w:rsidP="00545543">
      <w:pPr>
        <w:spacing w:line="240" w:lineRule="auto"/>
      </w:pPr>
      <w:r>
        <w:separator/>
      </w:r>
    </w:p>
  </w:footnote>
  <w:footnote w:type="continuationSeparator" w:id="0">
    <w:p w14:paraId="07A4341E" w14:textId="77777777" w:rsidR="00B91FF6" w:rsidRDefault="00B91FF6" w:rsidP="00545543">
      <w:pPr>
        <w:spacing w:line="240" w:lineRule="auto"/>
      </w:pPr>
      <w:r>
        <w:continuationSeparator/>
      </w:r>
    </w:p>
  </w:footnote>
  <w:footnote w:id="1">
    <w:p w14:paraId="475FB1E5" w14:textId="6AC69512" w:rsidR="003B16B4" w:rsidRPr="00192ACB" w:rsidRDefault="003B16B4" w:rsidP="00192ACB">
      <w:pPr>
        <w:pStyle w:val="m5386177854075694458msofootnotetext"/>
        <w:spacing w:before="0" w:beforeAutospacing="0" w:after="0" w:afterAutospacing="0"/>
        <w:jc w:val="both"/>
        <w:textAlignment w:val="bottom"/>
        <w:rPr>
          <w:rFonts w:ascii="Arial" w:hAnsi="Arial" w:cs="Arial"/>
          <w:color w:val="222222"/>
          <w:sz w:val="20"/>
          <w:szCs w:val="20"/>
        </w:rPr>
      </w:pPr>
      <w:r w:rsidRPr="00192ACB">
        <w:rPr>
          <w:rStyle w:val="FootnoteReference"/>
          <w:rFonts w:ascii="Arial" w:hAnsi="Arial" w:cs="Arial"/>
          <w:sz w:val="20"/>
          <w:szCs w:val="20"/>
        </w:rPr>
        <w:footnoteRef/>
      </w:r>
      <w:r w:rsidR="00803DFE">
        <w:rPr>
          <w:rFonts w:ascii="Arial" w:hAnsi="Arial" w:cs="Arial"/>
          <w:color w:val="222222"/>
          <w:sz w:val="20"/>
          <w:szCs w:val="20"/>
        </w:rPr>
        <w:t xml:space="preserve"> I.</w:t>
      </w:r>
      <w:r w:rsidRPr="00192ACB">
        <w:rPr>
          <w:rFonts w:ascii="Arial" w:hAnsi="Arial" w:cs="Arial"/>
          <w:color w:val="222222"/>
          <w:sz w:val="20"/>
          <w:szCs w:val="20"/>
        </w:rPr>
        <w:t xml:space="preserve"> Chevroni, "</w:t>
      </w:r>
      <w:r w:rsidRPr="007C33FF">
        <w:rPr>
          <w:rFonts w:ascii="Arial" w:hAnsi="Arial" w:cs="Arial"/>
          <w:i/>
          <w:iCs/>
          <w:color w:val="222222"/>
          <w:sz w:val="20"/>
          <w:szCs w:val="20"/>
        </w:rPr>
        <w:t>Sippur Rabbi Yochanan ve-</w:t>
      </w:r>
      <w:r w:rsidR="00313287" w:rsidRPr="007C33FF">
        <w:rPr>
          <w:rFonts w:ascii="Arial" w:hAnsi="Arial" w:cs="Arial"/>
          <w:i/>
          <w:iCs/>
          <w:color w:val="222222"/>
          <w:sz w:val="20"/>
          <w:szCs w:val="20"/>
        </w:rPr>
        <w:t>Reish</w:t>
      </w:r>
      <w:r w:rsidRPr="007C33FF">
        <w:rPr>
          <w:rFonts w:ascii="Arial" w:hAnsi="Arial" w:cs="Arial"/>
          <w:i/>
          <w:iCs/>
          <w:color w:val="222222"/>
          <w:sz w:val="20"/>
          <w:szCs w:val="20"/>
        </w:rPr>
        <w:t xml:space="preserve"> Lakish le-Or Shibbutzo be-Machzor Sippurei Rabbi Elazar ben Rabbi Shimon</w:t>
      </w:r>
      <w:r w:rsidRPr="00192ACB">
        <w:rPr>
          <w:rFonts w:ascii="Arial" w:hAnsi="Arial" w:cs="Arial"/>
          <w:color w:val="222222"/>
          <w:sz w:val="20"/>
          <w:szCs w:val="20"/>
        </w:rPr>
        <w:t xml:space="preserve"> (</w:t>
      </w:r>
      <w:r w:rsidRPr="007C33FF">
        <w:rPr>
          <w:rFonts w:ascii="Arial" w:hAnsi="Arial" w:cs="Arial"/>
          <w:i/>
          <w:iCs/>
          <w:color w:val="222222"/>
          <w:sz w:val="20"/>
          <w:szCs w:val="20"/>
        </w:rPr>
        <w:t>Bavli</w:t>
      </w:r>
      <w:r w:rsidRPr="00192ACB">
        <w:rPr>
          <w:rFonts w:ascii="Arial" w:hAnsi="Arial" w:cs="Arial"/>
          <w:color w:val="222222"/>
          <w:sz w:val="20"/>
          <w:szCs w:val="20"/>
        </w:rPr>
        <w:t xml:space="preserve"> </w:t>
      </w:r>
      <w:r w:rsidRPr="00192ACB">
        <w:rPr>
          <w:rFonts w:ascii="Arial" w:hAnsi="Arial" w:cs="Arial"/>
          <w:i/>
          <w:iCs/>
          <w:color w:val="222222"/>
          <w:sz w:val="20"/>
          <w:szCs w:val="20"/>
        </w:rPr>
        <w:t>Bava Metzia</w:t>
      </w:r>
      <w:r w:rsidRPr="00192ACB">
        <w:rPr>
          <w:rFonts w:ascii="Arial" w:hAnsi="Arial" w:cs="Arial"/>
          <w:color w:val="222222"/>
          <w:sz w:val="20"/>
          <w:szCs w:val="20"/>
        </w:rPr>
        <w:t xml:space="preserve"> 83a-84a)</w:t>
      </w:r>
      <w:r w:rsidR="000D45C3">
        <w:rPr>
          <w:rFonts w:ascii="Arial" w:hAnsi="Arial" w:cs="Arial"/>
          <w:color w:val="222222"/>
          <w:sz w:val="20"/>
          <w:szCs w:val="20"/>
        </w:rPr>
        <w:t>,</w:t>
      </w:r>
      <w:r w:rsidRPr="00192ACB">
        <w:rPr>
          <w:rFonts w:ascii="Arial" w:hAnsi="Arial" w:cs="Arial"/>
          <w:color w:val="222222"/>
          <w:sz w:val="20"/>
          <w:szCs w:val="20"/>
        </w:rPr>
        <w:t xml:space="preserve">" </w:t>
      </w:r>
      <w:r w:rsidRPr="00192ACB">
        <w:rPr>
          <w:rFonts w:ascii="Arial" w:hAnsi="Arial" w:cs="Arial"/>
          <w:i/>
          <w:iCs/>
          <w:color w:val="222222"/>
          <w:sz w:val="20"/>
          <w:szCs w:val="20"/>
        </w:rPr>
        <w:t>JSIJ</w:t>
      </w:r>
      <w:r w:rsidRPr="00192ACB">
        <w:rPr>
          <w:rFonts w:ascii="Arial" w:hAnsi="Arial" w:cs="Arial"/>
          <w:color w:val="222222"/>
          <w:sz w:val="20"/>
          <w:szCs w:val="20"/>
        </w:rPr>
        <w:t xml:space="preserve"> 22 (2022), pp. 10-11.</w:t>
      </w:r>
    </w:p>
  </w:footnote>
  <w:footnote w:id="2">
    <w:p w14:paraId="7B7B0254" w14:textId="0C7E6D64" w:rsidR="003B16B4" w:rsidRPr="00192ACB" w:rsidRDefault="003B16B4" w:rsidP="00192ACB">
      <w:pPr>
        <w:pStyle w:val="FootnoteText"/>
        <w:bidi w:val="0"/>
        <w:jc w:val="both"/>
        <w:rPr>
          <w:rFonts w:ascii="Arial" w:hAnsi="Arial" w:cs="Arial"/>
        </w:rPr>
      </w:pPr>
      <w:r w:rsidRPr="00192ACB">
        <w:rPr>
          <w:rStyle w:val="FootnoteReference"/>
          <w:rFonts w:ascii="Arial" w:hAnsi="Arial" w:cs="Arial"/>
        </w:rPr>
        <w:footnoteRef/>
      </w:r>
      <w:r w:rsidRPr="00192ACB">
        <w:rPr>
          <w:rFonts w:ascii="Arial" w:hAnsi="Arial" w:cs="Arial"/>
          <w:rtl/>
        </w:rPr>
        <w:t xml:space="preserve"> </w:t>
      </w:r>
      <w:r w:rsidRPr="00192ACB">
        <w:rPr>
          <w:rFonts w:ascii="Arial" w:hAnsi="Arial" w:cs="Arial"/>
          <w:color w:val="222222"/>
        </w:rPr>
        <w:t>A variation on this interpretation, which likewise views the dispute as centering around the process that a "</w:t>
      </w:r>
      <w:r w:rsidRPr="00192ACB">
        <w:rPr>
          <w:rFonts w:ascii="Arial" w:hAnsi="Arial" w:cs="Arial"/>
          <w:i/>
          <w:iCs/>
          <w:color w:val="222222"/>
        </w:rPr>
        <w:t>ba'al teshuva</w:t>
      </w:r>
      <w:r w:rsidRPr="00192ACB">
        <w:rPr>
          <w:rFonts w:ascii="Arial" w:hAnsi="Arial" w:cs="Arial"/>
          <w:color w:val="222222"/>
        </w:rPr>
        <w:t>" should undergo, but takes the discussion in a different direction, is introduced in an earlier article by Chevroni: I. Chevroni, "</w:t>
      </w:r>
      <w:r w:rsidRPr="007C33FF">
        <w:rPr>
          <w:rFonts w:ascii="Arial" w:hAnsi="Arial" w:cs="Arial"/>
          <w:i/>
          <w:iCs/>
          <w:color w:val="222222"/>
        </w:rPr>
        <w:t xml:space="preserve">Zona ve-Listim be-Beit </w:t>
      </w:r>
      <w:proofErr w:type="gramStart"/>
      <w:r w:rsidRPr="007C33FF">
        <w:rPr>
          <w:rFonts w:ascii="Arial" w:hAnsi="Arial" w:cs="Arial"/>
          <w:i/>
          <w:iCs/>
          <w:color w:val="222222"/>
        </w:rPr>
        <w:t>ha</w:t>
      </w:r>
      <w:proofErr w:type="gramEnd"/>
      <w:r w:rsidRPr="007C33FF">
        <w:rPr>
          <w:rFonts w:ascii="Arial" w:hAnsi="Arial" w:cs="Arial"/>
          <w:i/>
          <w:iCs/>
          <w:color w:val="222222"/>
        </w:rPr>
        <w:t>-Midrash</w:t>
      </w:r>
      <w:r w:rsidR="00192ACB">
        <w:rPr>
          <w:rFonts w:ascii="Arial" w:hAnsi="Arial" w:cs="Arial"/>
          <w:color w:val="222222"/>
        </w:rPr>
        <w:t>,</w:t>
      </w:r>
      <w:r w:rsidRPr="00192ACB">
        <w:rPr>
          <w:rFonts w:ascii="Arial" w:hAnsi="Arial" w:cs="Arial"/>
          <w:color w:val="222222"/>
        </w:rPr>
        <w:t xml:space="preserve">" </w:t>
      </w:r>
      <w:r w:rsidRPr="00192ACB">
        <w:rPr>
          <w:rFonts w:ascii="Arial" w:hAnsi="Arial" w:cs="Arial"/>
          <w:i/>
          <w:iCs/>
          <w:color w:val="222222"/>
        </w:rPr>
        <w:t>Te</w:t>
      </w:r>
      <w:r w:rsidR="00192ACB">
        <w:rPr>
          <w:rFonts w:ascii="Arial" w:hAnsi="Arial" w:cs="Arial"/>
          <w:i/>
          <w:iCs/>
          <w:color w:val="222222"/>
        </w:rPr>
        <w:t>k</w:t>
      </w:r>
      <w:r w:rsidRPr="00192ACB">
        <w:rPr>
          <w:rFonts w:ascii="Arial" w:hAnsi="Arial" w:cs="Arial"/>
          <w:i/>
          <w:iCs/>
          <w:color w:val="222222"/>
        </w:rPr>
        <w:t>helet</w:t>
      </w:r>
      <w:r w:rsidRPr="00192ACB">
        <w:rPr>
          <w:rFonts w:ascii="Arial" w:hAnsi="Arial" w:cs="Arial"/>
          <w:color w:val="222222"/>
        </w:rPr>
        <w:t xml:space="preserve"> 31 (5768), 73-89. He develops the idea further in the article cited above (fn. 1).</w:t>
      </w:r>
    </w:p>
  </w:footnote>
  <w:footnote w:id="3">
    <w:p w14:paraId="5E296B8A" w14:textId="5B664FE4" w:rsidR="003B16B4" w:rsidRPr="00192ACB" w:rsidRDefault="003B16B4" w:rsidP="00192ACB">
      <w:pPr>
        <w:pStyle w:val="FootnoteText"/>
        <w:bidi w:val="0"/>
        <w:jc w:val="both"/>
        <w:rPr>
          <w:rFonts w:ascii="Arial" w:hAnsi="Arial" w:cs="Arial"/>
        </w:rPr>
      </w:pPr>
      <w:r w:rsidRPr="00192ACB">
        <w:rPr>
          <w:rStyle w:val="FootnoteReference"/>
          <w:rFonts w:ascii="Arial" w:hAnsi="Arial" w:cs="Arial"/>
        </w:rPr>
        <w:footnoteRef/>
      </w:r>
      <w:r w:rsidRPr="00192ACB">
        <w:rPr>
          <w:rFonts w:ascii="Arial" w:hAnsi="Arial" w:cs="Arial"/>
          <w:rtl/>
        </w:rPr>
        <w:t xml:space="preserve"> </w:t>
      </w:r>
      <w:r w:rsidRPr="00192ACB">
        <w:rPr>
          <w:rFonts w:ascii="Arial" w:hAnsi="Arial" w:cs="Arial"/>
        </w:rPr>
        <w:t xml:space="preserve"> Oxford: Heb.</w:t>
      </w:r>
      <w:r w:rsidR="00220F28" w:rsidRPr="00192ACB">
        <w:rPr>
          <w:rFonts w:ascii="Arial" w:hAnsi="Arial" w:cs="Arial"/>
        </w:rPr>
        <w:t xml:space="preserve"> </w:t>
      </w:r>
      <w:r w:rsidRPr="00192ACB">
        <w:rPr>
          <w:rFonts w:ascii="Arial" w:hAnsi="Arial" w:cs="Arial"/>
        </w:rPr>
        <w:t>c. 17/69-78</w:t>
      </w:r>
      <w:r w:rsidR="00BA162C">
        <w:rPr>
          <w:rFonts w:ascii="Arial" w:hAnsi="Arial" w:cs="Arial"/>
        </w:rPr>
        <w:t>.</w:t>
      </w:r>
    </w:p>
  </w:footnote>
  <w:footnote w:id="4">
    <w:p w14:paraId="36FF9BE5" w14:textId="60D6161C" w:rsidR="002263E3" w:rsidRPr="00192ACB" w:rsidRDefault="002263E3" w:rsidP="00192ACB">
      <w:pPr>
        <w:pStyle w:val="FootnoteText"/>
        <w:bidi w:val="0"/>
        <w:jc w:val="both"/>
        <w:rPr>
          <w:rFonts w:ascii="Arial" w:hAnsi="Arial" w:cs="Arial"/>
        </w:rPr>
      </w:pPr>
      <w:r w:rsidRPr="00192ACB">
        <w:rPr>
          <w:rStyle w:val="FootnoteReference"/>
          <w:rFonts w:ascii="Arial" w:hAnsi="Arial" w:cs="Arial"/>
        </w:rPr>
        <w:footnoteRef/>
      </w:r>
      <w:r w:rsidRPr="00192ACB">
        <w:rPr>
          <w:rFonts w:ascii="Arial" w:hAnsi="Arial" w:cs="Arial"/>
          <w:rtl/>
        </w:rPr>
        <w:t xml:space="preserve"> </w:t>
      </w:r>
      <w:r w:rsidRPr="00192ACB">
        <w:rPr>
          <w:rFonts w:ascii="Arial" w:hAnsi="Arial" w:cs="Arial"/>
        </w:rPr>
        <w:t xml:space="preserve"> Y. Zilkah, “</w:t>
      </w:r>
      <w:r w:rsidRPr="007C33FF">
        <w:rPr>
          <w:rFonts w:ascii="Arial" w:hAnsi="Arial" w:cs="Arial"/>
          <w:i/>
          <w:iCs/>
        </w:rPr>
        <w:t>Gilgulo shel Sippur – Bein Metzi’ut le-Idiologia: Iyyun Masheveh be-Sipppur Rabbi Yochanan ve-</w:t>
      </w:r>
      <w:r w:rsidR="00313287" w:rsidRPr="007C33FF">
        <w:rPr>
          <w:rFonts w:ascii="Arial" w:hAnsi="Arial" w:cs="Arial"/>
          <w:i/>
          <w:iCs/>
        </w:rPr>
        <w:t>Reish</w:t>
      </w:r>
      <w:r w:rsidRPr="007C33FF">
        <w:rPr>
          <w:rFonts w:ascii="Arial" w:hAnsi="Arial" w:cs="Arial"/>
          <w:i/>
          <w:iCs/>
        </w:rPr>
        <w:t xml:space="preserve"> Lakish bi-Yerushalmi u-be-Bavli</w:t>
      </w:r>
      <w:r w:rsidR="005A4D02">
        <w:rPr>
          <w:rFonts w:ascii="Arial" w:hAnsi="Arial" w:cs="Arial"/>
        </w:rPr>
        <w:t>,</w:t>
      </w:r>
      <w:r w:rsidRPr="00192ACB">
        <w:rPr>
          <w:rFonts w:ascii="Arial" w:hAnsi="Arial" w:cs="Arial"/>
        </w:rPr>
        <w:t xml:space="preserve">” </w:t>
      </w:r>
      <w:r w:rsidRPr="00192ACB">
        <w:rPr>
          <w:rFonts w:ascii="Arial" w:hAnsi="Arial" w:cs="Arial"/>
          <w:i/>
          <w:iCs/>
        </w:rPr>
        <w:t>Asufot</w:t>
      </w:r>
      <w:r w:rsidRPr="00192ACB">
        <w:rPr>
          <w:rFonts w:ascii="Arial" w:hAnsi="Arial" w:cs="Arial"/>
        </w:rPr>
        <w:t xml:space="preserve"> 4 (5773), p. 99.</w:t>
      </w:r>
    </w:p>
  </w:footnote>
  <w:footnote w:id="5">
    <w:p w14:paraId="29463170" w14:textId="77777777" w:rsidR="00B464C4" w:rsidRPr="00192ACB" w:rsidRDefault="00B464C4" w:rsidP="00192ACB">
      <w:pPr>
        <w:pStyle w:val="FootnoteText"/>
        <w:bidi w:val="0"/>
        <w:jc w:val="both"/>
        <w:rPr>
          <w:rFonts w:ascii="Arial" w:hAnsi="Arial" w:cs="Arial"/>
        </w:rPr>
      </w:pPr>
      <w:r w:rsidRPr="00192ACB">
        <w:rPr>
          <w:rStyle w:val="FootnoteReference"/>
          <w:rFonts w:ascii="Arial" w:hAnsi="Arial" w:cs="Arial"/>
        </w:rPr>
        <w:footnoteRef/>
      </w:r>
      <w:r w:rsidRPr="00192ACB">
        <w:rPr>
          <w:rFonts w:ascii="Arial" w:hAnsi="Arial" w:cs="Arial"/>
          <w:rtl/>
        </w:rPr>
        <w:t xml:space="preserve"> </w:t>
      </w:r>
      <w:r w:rsidRPr="00192ACB">
        <w:rPr>
          <w:rFonts w:ascii="Arial" w:hAnsi="Arial" w:cs="Arial"/>
        </w:rPr>
        <w:t>See above, fn. 3.</w:t>
      </w:r>
    </w:p>
  </w:footnote>
  <w:footnote w:id="6">
    <w:p w14:paraId="3E3F478F" w14:textId="30F07C0C" w:rsidR="002A1600" w:rsidRPr="00192ACB" w:rsidRDefault="002A1600" w:rsidP="00192ACB">
      <w:pPr>
        <w:pStyle w:val="FootnoteText"/>
        <w:bidi w:val="0"/>
        <w:jc w:val="both"/>
        <w:rPr>
          <w:rFonts w:ascii="Arial" w:hAnsi="Arial" w:cs="Arial"/>
        </w:rPr>
      </w:pPr>
      <w:r w:rsidRPr="00192ACB">
        <w:rPr>
          <w:rStyle w:val="FootnoteReference"/>
          <w:rFonts w:ascii="Arial" w:hAnsi="Arial" w:cs="Arial"/>
        </w:rPr>
        <w:footnoteRef/>
      </w:r>
      <w:r w:rsidRPr="00192ACB">
        <w:rPr>
          <w:rFonts w:ascii="Arial" w:hAnsi="Arial" w:cs="Arial"/>
          <w:rtl/>
        </w:rPr>
        <w:t xml:space="preserve"> </w:t>
      </w:r>
      <w:r w:rsidRPr="00192ACB">
        <w:rPr>
          <w:rFonts w:ascii="Arial" w:hAnsi="Arial" w:cs="Arial"/>
        </w:rPr>
        <w:t>His interpretation is cited and explained at length and in depth in an article by S. Kassirer, “’</w:t>
      </w:r>
      <w:r w:rsidRPr="007C33FF">
        <w:rPr>
          <w:rFonts w:ascii="Arial" w:hAnsi="Arial" w:cs="Arial"/>
          <w:i/>
          <w:iCs/>
        </w:rPr>
        <w:t>Ha-Nefashot ke-Mar’ot</w:t>
      </w:r>
      <w:r w:rsidRPr="00192ACB">
        <w:rPr>
          <w:rFonts w:ascii="Arial" w:hAnsi="Arial" w:cs="Arial"/>
        </w:rPr>
        <w:t xml:space="preserve">’ – </w:t>
      </w:r>
      <w:r w:rsidRPr="007C33FF">
        <w:rPr>
          <w:rFonts w:ascii="Arial" w:hAnsi="Arial" w:cs="Arial"/>
          <w:i/>
          <w:iCs/>
        </w:rPr>
        <w:t>Hebetim Psichologiim be-Machloktam ha-Achrona shel Rabbi Yochanan ve-</w:t>
      </w:r>
      <w:r w:rsidR="00313287" w:rsidRPr="007C33FF">
        <w:rPr>
          <w:rFonts w:ascii="Arial" w:hAnsi="Arial" w:cs="Arial"/>
          <w:i/>
          <w:iCs/>
        </w:rPr>
        <w:t>Reish</w:t>
      </w:r>
      <w:r w:rsidRPr="007C33FF">
        <w:rPr>
          <w:rFonts w:ascii="Arial" w:hAnsi="Arial" w:cs="Arial"/>
          <w:i/>
          <w:iCs/>
        </w:rPr>
        <w:t xml:space="preserve"> Lakish, al pi Rabbi Tzadok ha-Kohen mi-Lublin</w:t>
      </w:r>
      <w:r w:rsidR="00F55FDC">
        <w:rPr>
          <w:rFonts w:ascii="Arial" w:hAnsi="Arial" w:cs="Arial"/>
        </w:rPr>
        <w:t>,</w:t>
      </w:r>
      <w:r w:rsidRPr="00192ACB">
        <w:rPr>
          <w:rFonts w:ascii="Arial" w:hAnsi="Arial" w:cs="Arial"/>
        </w:rPr>
        <w:t xml:space="preserve">” </w:t>
      </w:r>
      <w:r w:rsidRPr="00192ACB">
        <w:rPr>
          <w:rFonts w:ascii="Arial" w:hAnsi="Arial" w:cs="Arial"/>
          <w:i/>
          <w:iCs/>
        </w:rPr>
        <w:t>Mikhlol</w:t>
      </w:r>
      <w:r w:rsidRPr="00192ACB">
        <w:rPr>
          <w:rFonts w:ascii="Arial" w:hAnsi="Arial" w:cs="Arial"/>
        </w:rPr>
        <w:t xml:space="preserve"> 29 (5773).</w:t>
      </w:r>
    </w:p>
  </w:footnote>
  <w:footnote w:id="7">
    <w:p w14:paraId="022E227D" w14:textId="13B0D685" w:rsidR="002A1600" w:rsidRPr="00192ACB" w:rsidRDefault="002A1600" w:rsidP="00192ACB">
      <w:pPr>
        <w:pStyle w:val="FootnoteText"/>
        <w:bidi w:val="0"/>
        <w:jc w:val="both"/>
        <w:rPr>
          <w:rFonts w:ascii="Arial" w:hAnsi="Arial" w:cs="Arial"/>
        </w:rPr>
      </w:pPr>
      <w:r w:rsidRPr="00192ACB">
        <w:rPr>
          <w:rStyle w:val="FootnoteReference"/>
          <w:rFonts w:ascii="Arial" w:hAnsi="Arial" w:cs="Arial"/>
        </w:rPr>
        <w:footnoteRef/>
      </w:r>
      <w:r w:rsidRPr="00192ACB">
        <w:rPr>
          <w:rFonts w:ascii="Arial" w:hAnsi="Arial" w:cs="Arial"/>
          <w:rtl/>
        </w:rPr>
        <w:t xml:space="preserve"> </w:t>
      </w:r>
      <w:r w:rsidR="00C70630" w:rsidRPr="00192ACB">
        <w:rPr>
          <w:rFonts w:ascii="Arial" w:hAnsi="Arial" w:cs="Arial"/>
        </w:rPr>
        <w:t xml:space="preserve">R. Tzadok’s observations concerning the process of mirroring that takes place in the story is developed further and in greater detail (see Kassirer, above, fn. 6), including an interpretation of the story that is far removed from the plain meaning, but fascinating. The discussion here looks at just one point from R. Tzadok’s </w:t>
      </w:r>
      <w:r w:rsidR="001C227B">
        <w:rPr>
          <w:rFonts w:ascii="Arial" w:hAnsi="Arial" w:cs="Arial"/>
        </w:rPr>
        <w:t>discussion</w:t>
      </w:r>
      <w:r w:rsidR="00C70630" w:rsidRPr="00192ACB">
        <w:rPr>
          <w:rFonts w:ascii="Arial" w:hAnsi="Arial" w:cs="Arial"/>
        </w:rPr>
        <w:t>.</w:t>
      </w:r>
    </w:p>
  </w:footnote>
  <w:footnote w:id="8">
    <w:p w14:paraId="55A9ED70" w14:textId="022263D8" w:rsidR="00C80C35" w:rsidRPr="00192ACB" w:rsidRDefault="00C80C35" w:rsidP="00192ACB">
      <w:pPr>
        <w:pStyle w:val="FootnoteText"/>
        <w:bidi w:val="0"/>
        <w:jc w:val="both"/>
        <w:rPr>
          <w:rFonts w:ascii="Arial" w:hAnsi="Arial" w:cs="Arial"/>
        </w:rPr>
      </w:pPr>
      <w:r w:rsidRPr="00192ACB">
        <w:rPr>
          <w:rStyle w:val="FootnoteReference"/>
          <w:rFonts w:ascii="Arial" w:hAnsi="Arial" w:cs="Arial"/>
        </w:rPr>
        <w:footnoteRef/>
      </w:r>
      <w:r w:rsidRPr="00192ACB">
        <w:rPr>
          <w:rFonts w:ascii="Arial" w:hAnsi="Arial" w:cs="Arial"/>
          <w:rtl/>
        </w:rPr>
        <w:t xml:space="preserve"> </w:t>
      </w:r>
      <w:r w:rsidRPr="00192ACB">
        <w:rPr>
          <w:rFonts w:ascii="Arial" w:hAnsi="Arial" w:cs="Arial"/>
        </w:rPr>
        <w:t>We might also note here the teaching in the Gemara that “One who embarrasses/offends his fellow [literally, ‘causes his face to turn white’] is considered as having spilled blood” (</w:t>
      </w:r>
      <w:r w:rsidRPr="007C33FF">
        <w:rPr>
          <w:rFonts w:ascii="Arial" w:hAnsi="Arial" w:cs="Arial"/>
          <w:i/>
          <w:iCs/>
        </w:rPr>
        <w:t>Bavli</w:t>
      </w:r>
      <w:r w:rsidRPr="00192ACB">
        <w:rPr>
          <w:rFonts w:ascii="Arial" w:hAnsi="Arial" w:cs="Arial"/>
        </w:rPr>
        <w:t xml:space="preserve">, </w:t>
      </w:r>
      <w:r w:rsidRPr="007C33FF">
        <w:rPr>
          <w:rFonts w:ascii="Arial" w:hAnsi="Arial" w:cs="Arial"/>
          <w:i/>
          <w:iCs/>
        </w:rPr>
        <w:t>Bava Metzia</w:t>
      </w:r>
      <w:r w:rsidRPr="00192ACB">
        <w:rPr>
          <w:rFonts w:ascii="Arial" w:hAnsi="Arial" w:cs="Arial"/>
        </w:rPr>
        <w:t xml:space="preserve"> 58b).</w:t>
      </w:r>
    </w:p>
  </w:footnote>
  <w:footnote w:id="9">
    <w:p w14:paraId="73C8AC7E" w14:textId="15D9F85D" w:rsidR="00C80C35" w:rsidRPr="00192ACB" w:rsidRDefault="00C80C35" w:rsidP="00192ACB">
      <w:pPr>
        <w:pStyle w:val="FootnoteText"/>
        <w:bidi w:val="0"/>
        <w:jc w:val="both"/>
        <w:rPr>
          <w:rFonts w:ascii="Arial" w:hAnsi="Arial" w:cs="Arial"/>
        </w:rPr>
      </w:pPr>
      <w:r w:rsidRPr="00192ACB">
        <w:rPr>
          <w:rStyle w:val="FootnoteReference"/>
          <w:rFonts w:ascii="Arial" w:hAnsi="Arial" w:cs="Arial"/>
        </w:rPr>
        <w:footnoteRef/>
      </w:r>
      <w:r w:rsidRPr="00192ACB">
        <w:rPr>
          <w:rFonts w:ascii="Arial" w:hAnsi="Arial" w:cs="Arial"/>
          <w:rtl/>
        </w:rPr>
        <w:t xml:space="preserve"> </w:t>
      </w:r>
      <w:r w:rsidR="001D72FD" w:rsidRPr="00192ACB">
        <w:rPr>
          <w:rFonts w:ascii="Arial" w:hAnsi="Arial" w:cs="Arial"/>
        </w:rPr>
        <w:t>Prof. Mordechai Rotenberg develops this idea as a therapeutic tool which he refers to as the “double mirror</w:t>
      </w:r>
      <w:r w:rsidR="00B5132E">
        <w:rPr>
          <w:rFonts w:ascii="Arial" w:hAnsi="Arial" w:cs="Arial"/>
        </w:rPr>
        <w:t>.</w:t>
      </w:r>
      <w:r w:rsidR="001D72FD" w:rsidRPr="00192ACB">
        <w:rPr>
          <w:rFonts w:ascii="Arial" w:hAnsi="Arial" w:cs="Arial"/>
        </w:rPr>
        <w:t xml:space="preserve">” See, for example, M. Rotenberg, </w:t>
      </w:r>
      <w:r w:rsidR="001D72FD" w:rsidRPr="007C33FF">
        <w:rPr>
          <w:rFonts w:ascii="Arial" w:hAnsi="Arial" w:cs="Arial"/>
          <w:i/>
          <w:iCs/>
        </w:rPr>
        <w:t>Dialogue with Deviance</w:t>
      </w:r>
      <w:r w:rsidR="001D72FD" w:rsidRPr="00192ACB">
        <w:rPr>
          <w:rFonts w:ascii="Arial" w:hAnsi="Arial" w:cs="Arial"/>
        </w:rPr>
        <w:t xml:space="preserve">, Philadelphia, 1983; M. Rotenberg, </w:t>
      </w:r>
      <w:r w:rsidR="001D72FD" w:rsidRPr="007C33FF">
        <w:rPr>
          <w:rFonts w:ascii="Arial" w:hAnsi="Arial" w:cs="Arial"/>
          <w:i/>
          <w:iCs/>
        </w:rPr>
        <w:t xml:space="preserve">Kiyym </w:t>
      </w:r>
      <w:proofErr w:type="gramStart"/>
      <w:r w:rsidR="001D72FD" w:rsidRPr="007C33FF">
        <w:rPr>
          <w:rFonts w:ascii="Arial" w:hAnsi="Arial" w:cs="Arial"/>
          <w:i/>
          <w:iCs/>
        </w:rPr>
        <w:t>be</w:t>
      </w:r>
      <w:proofErr w:type="gramEnd"/>
      <w:r w:rsidR="001D72FD" w:rsidRPr="007C33FF">
        <w:rPr>
          <w:rFonts w:ascii="Arial" w:hAnsi="Arial" w:cs="Arial"/>
          <w:i/>
          <w:iCs/>
        </w:rPr>
        <w:t>-Sod ha-Tzimtzum</w:t>
      </w:r>
      <w:r w:rsidR="001D72FD" w:rsidRPr="00192ACB">
        <w:rPr>
          <w:rFonts w:ascii="Arial" w:hAnsi="Arial" w:cs="Arial"/>
        </w:rPr>
        <w:t>, Jerusalem, 1990, p. 118.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543"/>
    <w:rsid w:val="00005DD5"/>
    <w:rsid w:val="00063CB8"/>
    <w:rsid w:val="00072E45"/>
    <w:rsid w:val="0009322D"/>
    <w:rsid w:val="000934E0"/>
    <w:rsid w:val="000D45C3"/>
    <w:rsid w:val="000E4FD6"/>
    <w:rsid w:val="000F16DA"/>
    <w:rsid w:val="00140E6C"/>
    <w:rsid w:val="00152190"/>
    <w:rsid w:val="001709DF"/>
    <w:rsid w:val="00180FDD"/>
    <w:rsid w:val="00192ACB"/>
    <w:rsid w:val="001C227B"/>
    <w:rsid w:val="001C53E6"/>
    <w:rsid w:val="001D72FD"/>
    <w:rsid w:val="001E5E03"/>
    <w:rsid w:val="00220521"/>
    <w:rsid w:val="00220E06"/>
    <w:rsid w:val="00220F28"/>
    <w:rsid w:val="002263E3"/>
    <w:rsid w:val="0023351A"/>
    <w:rsid w:val="002448B5"/>
    <w:rsid w:val="00252A35"/>
    <w:rsid w:val="00257DE0"/>
    <w:rsid w:val="00280D65"/>
    <w:rsid w:val="002A1600"/>
    <w:rsid w:val="00313287"/>
    <w:rsid w:val="0035120B"/>
    <w:rsid w:val="00376384"/>
    <w:rsid w:val="00383355"/>
    <w:rsid w:val="00383E93"/>
    <w:rsid w:val="003971A8"/>
    <w:rsid w:val="003B16B4"/>
    <w:rsid w:val="003C2EF0"/>
    <w:rsid w:val="003C7CAC"/>
    <w:rsid w:val="00411A01"/>
    <w:rsid w:val="00465273"/>
    <w:rsid w:val="00472D8F"/>
    <w:rsid w:val="0048611C"/>
    <w:rsid w:val="004B155E"/>
    <w:rsid w:val="004C34EB"/>
    <w:rsid w:val="004D1E09"/>
    <w:rsid w:val="004D34F7"/>
    <w:rsid w:val="004D591E"/>
    <w:rsid w:val="004D6AE2"/>
    <w:rsid w:val="004E0CA2"/>
    <w:rsid w:val="004E716A"/>
    <w:rsid w:val="005177AB"/>
    <w:rsid w:val="00541DE5"/>
    <w:rsid w:val="00541EB9"/>
    <w:rsid w:val="00545543"/>
    <w:rsid w:val="005A1BE4"/>
    <w:rsid w:val="005A4D02"/>
    <w:rsid w:val="005A4ECC"/>
    <w:rsid w:val="005B3023"/>
    <w:rsid w:val="005D2AD0"/>
    <w:rsid w:val="005D4521"/>
    <w:rsid w:val="00625016"/>
    <w:rsid w:val="0065422D"/>
    <w:rsid w:val="00657D87"/>
    <w:rsid w:val="00671905"/>
    <w:rsid w:val="00675459"/>
    <w:rsid w:val="006A73E6"/>
    <w:rsid w:val="006B28FA"/>
    <w:rsid w:val="006F25B0"/>
    <w:rsid w:val="00701BE8"/>
    <w:rsid w:val="00721A35"/>
    <w:rsid w:val="00724019"/>
    <w:rsid w:val="00730E3B"/>
    <w:rsid w:val="007340C9"/>
    <w:rsid w:val="00747121"/>
    <w:rsid w:val="00781DF3"/>
    <w:rsid w:val="007C33FF"/>
    <w:rsid w:val="00803DFE"/>
    <w:rsid w:val="0081527A"/>
    <w:rsid w:val="008161A2"/>
    <w:rsid w:val="008343ED"/>
    <w:rsid w:val="008432CA"/>
    <w:rsid w:val="00867E0B"/>
    <w:rsid w:val="00882E77"/>
    <w:rsid w:val="00890D57"/>
    <w:rsid w:val="00894473"/>
    <w:rsid w:val="008B1670"/>
    <w:rsid w:val="008E625B"/>
    <w:rsid w:val="008F43CF"/>
    <w:rsid w:val="00905CAD"/>
    <w:rsid w:val="00913187"/>
    <w:rsid w:val="0095668A"/>
    <w:rsid w:val="009737A1"/>
    <w:rsid w:val="00990DA9"/>
    <w:rsid w:val="00994CB3"/>
    <w:rsid w:val="009A59D6"/>
    <w:rsid w:val="009C7F0D"/>
    <w:rsid w:val="009E18C5"/>
    <w:rsid w:val="009F7C2A"/>
    <w:rsid w:val="00A61DDD"/>
    <w:rsid w:val="00A76FED"/>
    <w:rsid w:val="00A854A8"/>
    <w:rsid w:val="00AA64A4"/>
    <w:rsid w:val="00AB4F0F"/>
    <w:rsid w:val="00AC5371"/>
    <w:rsid w:val="00AD3C6E"/>
    <w:rsid w:val="00B07001"/>
    <w:rsid w:val="00B24563"/>
    <w:rsid w:val="00B33BFC"/>
    <w:rsid w:val="00B41009"/>
    <w:rsid w:val="00B464C4"/>
    <w:rsid w:val="00B5132E"/>
    <w:rsid w:val="00B608CD"/>
    <w:rsid w:val="00B72F1F"/>
    <w:rsid w:val="00B91FF6"/>
    <w:rsid w:val="00B94FDF"/>
    <w:rsid w:val="00BA162C"/>
    <w:rsid w:val="00BA5FDD"/>
    <w:rsid w:val="00BE070F"/>
    <w:rsid w:val="00BE754F"/>
    <w:rsid w:val="00C24613"/>
    <w:rsid w:val="00C51ABF"/>
    <w:rsid w:val="00C70630"/>
    <w:rsid w:val="00C75B46"/>
    <w:rsid w:val="00C80C35"/>
    <w:rsid w:val="00C84879"/>
    <w:rsid w:val="00C848DE"/>
    <w:rsid w:val="00C8782A"/>
    <w:rsid w:val="00CA1BAD"/>
    <w:rsid w:val="00CC26CC"/>
    <w:rsid w:val="00CE2BA6"/>
    <w:rsid w:val="00CE7C7D"/>
    <w:rsid w:val="00D11329"/>
    <w:rsid w:val="00D130A3"/>
    <w:rsid w:val="00D269C5"/>
    <w:rsid w:val="00D373C6"/>
    <w:rsid w:val="00D564D0"/>
    <w:rsid w:val="00D63623"/>
    <w:rsid w:val="00D73925"/>
    <w:rsid w:val="00D75AE1"/>
    <w:rsid w:val="00DD12CE"/>
    <w:rsid w:val="00DD5EF5"/>
    <w:rsid w:val="00DD79C7"/>
    <w:rsid w:val="00E13FAE"/>
    <w:rsid w:val="00E15193"/>
    <w:rsid w:val="00E252AE"/>
    <w:rsid w:val="00E27BE6"/>
    <w:rsid w:val="00E65045"/>
    <w:rsid w:val="00E85B43"/>
    <w:rsid w:val="00EB2F31"/>
    <w:rsid w:val="00EB61A5"/>
    <w:rsid w:val="00EB6AD8"/>
    <w:rsid w:val="00EE7D14"/>
    <w:rsid w:val="00EF7A34"/>
    <w:rsid w:val="00F023B4"/>
    <w:rsid w:val="00F256F6"/>
    <w:rsid w:val="00F55FDC"/>
    <w:rsid w:val="00F7445B"/>
    <w:rsid w:val="00F82C86"/>
    <w:rsid w:val="00F9383F"/>
    <w:rsid w:val="00F93F2C"/>
    <w:rsid w:val="00FA2DE3"/>
    <w:rsid w:val="00FB5C83"/>
    <w:rsid w:val="00FC4358"/>
    <w:rsid w:val="00FD69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E01AF"/>
  <w15:chartTrackingRefBased/>
  <w15:docId w15:val="{417D951B-19B8-4136-8A01-1A2AA87E3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543"/>
    <w:rPr>
      <w:rFonts w:asciiTheme="majorBidi" w:hAnsiTheme="majorBidi"/>
      <w:sz w:val="24"/>
      <w:szCs w:val="24"/>
    </w:rPr>
  </w:style>
  <w:style w:type="paragraph" w:styleId="Heading1">
    <w:name w:val="heading 1"/>
    <w:basedOn w:val="Normal"/>
    <w:next w:val="Normal"/>
    <w:link w:val="Heading1Char"/>
    <w:uiPriority w:val="9"/>
    <w:qFormat/>
    <w:rsid w:val="00E15193"/>
    <w:pPr>
      <w:keepNext/>
      <w:keepLines/>
      <w:spacing w:before="240"/>
      <w:outlineLvl w:val="0"/>
    </w:pPr>
    <w:rPr>
      <w:rFonts w:eastAsiaTheme="majorEastAsia" w:cstheme="majorBidi"/>
      <w:b/>
      <w:bCs/>
      <w:sz w:val="32"/>
      <w:szCs w:val="36"/>
    </w:rPr>
  </w:style>
  <w:style w:type="paragraph" w:styleId="Heading2">
    <w:name w:val="heading 2"/>
    <w:basedOn w:val="Normal"/>
    <w:next w:val="Normal"/>
    <w:link w:val="Heading2Char"/>
    <w:uiPriority w:val="9"/>
    <w:unhideWhenUsed/>
    <w:qFormat/>
    <w:rsid w:val="00DD5EF5"/>
    <w:pPr>
      <w:keepNext/>
      <w:keepLines/>
      <w:spacing w:before="40"/>
      <w:outlineLvl w:val="1"/>
    </w:pPr>
    <w:rPr>
      <w:rFonts w:ascii="Arial" w:eastAsiaTheme="majorEastAsia" w:hAnsi="Arial" w:cs="Arial"/>
      <w:sz w:val="32"/>
      <w:szCs w:val="36"/>
    </w:rPr>
  </w:style>
  <w:style w:type="paragraph" w:styleId="Heading3">
    <w:name w:val="heading 3"/>
    <w:basedOn w:val="Normal"/>
    <w:next w:val="Normal"/>
    <w:link w:val="Heading3Char"/>
    <w:uiPriority w:val="9"/>
    <w:unhideWhenUsed/>
    <w:qFormat/>
    <w:rsid w:val="00DD5EF5"/>
    <w:pPr>
      <w:keepNext/>
      <w:keepLines/>
      <w:spacing w:before="40"/>
      <w:outlineLvl w:val="2"/>
    </w:pPr>
    <w:rPr>
      <w:rFonts w:asciiTheme="majorHAnsi" w:eastAsiaTheme="majorEastAsia" w:hAnsiTheme="majorHAnsi" w:cs="Arial"/>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5193"/>
    <w:rPr>
      <w:rFonts w:asciiTheme="majorBidi" w:eastAsiaTheme="majorEastAsia" w:hAnsiTheme="majorBidi" w:cstheme="majorBidi"/>
      <w:b/>
      <w:bCs/>
      <w:sz w:val="32"/>
      <w:szCs w:val="36"/>
    </w:rPr>
  </w:style>
  <w:style w:type="character" w:customStyle="1" w:styleId="Heading2Char">
    <w:name w:val="Heading 2 Char"/>
    <w:basedOn w:val="DefaultParagraphFont"/>
    <w:link w:val="Heading2"/>
    <w:uiPriority w:val="9"/>
    <w:rsid w:val="00DD5EF5"/>
    <w:rPr>
      <w:rFonts w:ascii="Arial" w:eastAsiaTheme="majorEastAsia" w:hAnsi="Arial" w:cs="Arial"/>
      <w:sz w:val="32"/>
      <w:szCs w:val="36"/>
    </w:rPr>
  </w:style>
  <w:style w:type="character" w:customStyle="1" w:styleId="Heading3Char">
    <w:name w:val="Heading 3 Char"/>
    <w:basedOn w:val="DefaultParagraphFont"/>
    <w:link w:val="Heading3"/>
    <w:uiPriority w:val="9"/>
    <w:rsid w:val="00DD5EF5"/>
    <w:rPr>
      <w:rFonts w:asciiTheme="majorHAnsi" w:eastAsiaTheme="majorEastAsia" w:hAnsiTheme="majorHAnsi" w:cs="Arial"/>
      <w:sz w:val="24"/>
      <w:szCs w:val="28"/>
    </w:rPr>
  </w:style>
  <w:style w:type="paragraph" w:styleId="FootnoteText">
    <w:name w:val="footnote text"/>
    <w:basedOn w:val="Normal"/>
    <w:link w:val="FootnoteTextChar"/>
    <w:semiHidden/>
    <w:unhideWhenUsed/>
    <w:rsid w:val="00545543"/>
    <w:pPr>
      <w:spacing w:line="240" w:lineRule="auto"/>
    </w:pPr>
    <w:rPr>
      <w:rFonts w:cs="Narkisim"/>
      <w:sz w:val="20"/>
      <w:szCs w:val="20"/>
    </w:rPr>
  </w:style>
  <w:style w:type="character" w:customStyle="1" w:styleId="FootnoteTextChar">
    <w:name w:val="Footnote Text Char"/>
    <w:basedOn w:val="DefaultParagraphFont"/>
    <w:link w:val="FootnoteText"/>
    <w:semiHidden/>
    <w:rsid w:val="00545543"/>
    <w:rPr>
      <w:rFonts w:asciiTheme="majorBidi" w:hAnsiTheme="majorBidi" w:cs="Narkisim"/>
      <w:sz w:val="20"/>
      <w:szCs w:val="20"/>
    </w:rPr>
  </w:style>
  <w:style w:type="character" w:styleId="FootnoteReference">
    <w:name w:val="footnote reference"/>
    <w:basedOn w:val="DefaultParagraphFont"/>
    <w:uiPriority w:val="99"/>
    <w:semiHidden/>
    <w:unhideWhenUsed/>
    <w:rsid w:val="00545543"/>
    <w:rPr>
      <w:vertAlign w:val="superscript"/>
    </w:rPr>
  </w:style>
  <w:style w:type="table" w:styleId="TableGrid">
    <w:name w:val="Table Grid"/>
    <w:basedOn w:val="TableNormal"/>
    <w:uiPriority w:val="39"/>
    <w:rsid w:val="005455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5386177854075694458msofootnotereference">
    <w:name w:val="m_5386177854075694458msofootnotereference"/>
    <w:basedOn w:val="DefaultParagraphFont"/>
    <w:rsid w:val="00005DD5"/>
  </w:style>
  <w:style w:type="paragraph" w:customStyle="1" w:styleId="m5386177854075694458msofootnotetext">
    <w:name w:val="m_5386177854075694458msofootnotetext"/>
    <w:basedOn w:val="Normal"/>
    <w:rsid w:val="00005DD5"/>
    <w:pPr>
      <w:bidi w:val="0"/>
      <w:spacing w:before="100" w:beforeAutospacing="1" w:after="100" w:afterAutospacing="1" w:line="240" w:lineRule="auto"/>
    </w:pPr>
    <w:rPr>
      <w:rFonts w:ascii="Times New Roman" w:eastAsia="Times New Roman" w:hAnsi="Times New Roman" w:cs="Times New Roman"/>
    </w:rPr>
  </w:style>
  <w:style w:type="character" w:customStyle="1" w:styleId="ams">
    <w:name w:val="ams"/>
    <w:basedOn w:val="DefaultParagraphFont"/>
    <w:rsid w:val="00005DD5"/>
  </w:style>
  <w:style w:type="paragraph" w:customStyle="1" w:styleId="CC">
    <w:name w:val="CC"/>
    <w:basedOn w:val="BodyText"/>
    <w:rsid w:val="00192ACB"/>
    <w:pPr>
      <w:keepLines/>
      <w:widowControl w:val="0"/>
      <w:autoSpaceDE w:val="0"/>
      <w:autoSpaceDN w:val="0"/>
      <w:bidi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192ACB"/>
    <w:pPr>
      <w:spacing w:after="120"/>
    </w:pPr>
  </w:style>
  <w:style w:type="character" w:customStyle="1" w:styleId="BodyTextChar">
    <w:name w:val="Body Text Char"/>
    <w:basedOn w:val="DefaultParagraphFont"/>
    <w:link w:val="BodyText"/>
    <w:uiPriority w:val="99"/>
    <w:semiHidden/>
    <w:rsid w:val="00192ACB"/>
    <w:rPr>
      <w:rFonts w:asciiTheme="majorBidi" w:hAnsiTheme="majorBidi"/>
      <w:sz w:val="24"/>
      <w:szCs w:val="24"/>
    </w:rPr>
  </w:style>
  <w:style w:type="paragraph" w:styleId="Header">
    <w:name w:val="header"/>
    <w:basedOn w:val="Normal"/>
    <w:link w:val="HeaderChar"/>
    <w:uiPriority w:val="99"/>
    <w:unhideWhenUsed/>
    <w:rsid w:val="00192ACB"/>
    <w:pPr>
      <w:tabs>
        <w:tab w:val="center" w:pos="4513"/>
        <w:tab w:val="right" w:pos="9026"/>
      </w:tabs>
      <w:spacing w:line="240" w:lineRule="auto"/>
    </w:pPr>
  </w:style>
  <w:style w:type="character" w:customStyle="1" w:styleId="HeaderChar">
    <w:name w:val="Header Char"/>
    <w:basedOn w:val="DefaultParagraphFont"/>
    <w:link w:val="Header"/>
    <w:uiPriority w:val="99"/>
    <w:rsid w:val="00192ACB"/>
    <w:rPr>
      <w:rFonts w:asciiTheme="majorBidi" w:hAnsiTheme="majorBidi"/>
      <w:sz w:val="24"/>
      <w:szCs w:val="24"/>
    </w:rPr>
  </w:style>
  <w:style w:type="paragraph" w:styleId="Footer">
    <w:name w:val="footer"/>
    <w:basedOn w:val="Normal"/>
    <w:link w:val="FooterChar"/>
    <w:uiPriority w:val="99"/>
    <w:unhideWhenUsed/>
    <w:rsid w:val="00192ACB"/>
    <w:pPr>
      <w:tabs>
        <w:tab w:val="center" w:pos="4513"/>
        <w:tab w:val="right" w:pos="9026"/>
      </w:tabs>
      <w:spacing w:line="240" w:lineRule="auto"/>
    </w:pPr>
  </w:style>
  <w:style w:type="character" w:customStyle="1" w:styleId="FooterChar">
    <w:name w:val="Footer Char"/>
    <w:basedOn w:val="DefaultParagraphFont"/>
    <w:link w:val="Footer"/>
    <w:uiPriority w:val="99"/>
    <w:rsid w:val="00192ACB"/>
    <w:rPr>
      <w:rFonts w:asciiTheme="majorBidi" w:hAnsiTheme="majorBidi"/>
      <w:sz w:val="24"/>
      <w:szCs w:val="24"/>
    </w:rPr>
  </w:style>
  <w:style w:type="paragraph" w:styleId="Revision">
    <w:name w:val="Revision"/>
    <w:hidden/>
    <w:uiPriority w:val="99"/>
    <w:semiHidden/>
    <w:rsid w:val="00313287"/>
    <w:pPr>
      <w:bidi w:val="0"/>
      <w:spacing w:line="240" w:lineRule="auto"/>
    </w:pPr>
    <w:rPr>
      <w:rFonts w:asciiTheme="majorBidi" w:hAnsiTheme="majorBidi"/>
      <w:sz w:val="24"/>
      <w:szCs w:val="24"/>
    </w:rPr>
  </w:style>
  <w:style w:type="character" w:styleId="CommentReference">
    <w:name w:val="annotation reference"/>
    <w:basedOn w:val="DefaultParagraphFont"/>
    <w:uiPriority w:val="99"/>
    <w:semiHidden/>
    <w:unhideWhenUsed/>
    <w:rsid w:val="00CE2BA6"/>
    <w:rPr>
      <w:sz w:val="16"/>
      <w:szCs w:val="16"/>
    </w:rPr>
  </w:style>
  <w:style w:type="paragraph" w:styleId="CommentText">
    <w:name w:val="annotation text"/>
    <w:basedOn w:val="Normal"/>
    <w:link w:val="CommentTextChar"/>
    <w:uiPriority w:val="99"/>
    <w:unhideWhenUsed/>
    <w:rsid w:val="00CE2BA6"/>
    <w:pPr>
      <w:spacing w:line="240" w:lineRule="auto"/>
    </w:pPr>
    <w:rPr>
      <w:sz w:val="20"/>
      <w:szCs w:val="20"/>
    </w:rPr>
  </w:style>
  <w:style w:type="character" w:customStyle="1" w:styleId="CommentTextChar">
    <w:name w:val="Comment Text Char"/>
    <w:basedOn w:val="DefaultParagraphFont"/>
    <w:link w:val="CommentText"/>
    <w:uiPriority w:val="99"/>
    <w:rsid w:val="00CE2BA6"/>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CE2BA6"/>
    <w:rPr>
      <w:b/>
      <w:bCs/>
    </w:rPr>
  </w:style>
  <w:style w:type="character" w:customStyle="1" w:styleId="CommentSubjectChar">
    <w:name w:val="Comment Subject Char"/>
    <w:basedOn w:val="CommentTextChar"/>
    <w:link w:val="CommentSubject"/>
    <w:uiPriority w:val="99"/>
    <w:semiHidden/>
    <w:rsid w:val="00CE2BA6"/>
    <w:rPr>
      <w:rFonts w:asciiTheme="majorBidi" w:hAnsiTheme="maj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0960">
      <w:bodyDiv w:val="1"/>
      <w:marLeft w:val="0"/>
      <w:marRight w:val="0"/>
      <w:marTop w:val="0"/>
      <w:marBottom w:val="0"/>
      <w:divBdr>
        <w:top w:val="none" w:sz="0" w:space="0" w:color="auto"/>
        <w:left w:val="none" w:sz="0" w:space="0" w:color="auto"/>
        <w:bottom w:val="none" w:sz="0" w:space="0" w:color="auto"/>
        <w:right w:val="none" w:sz="0" w:space="0" w:color="auto"/>
      </w:divBdr>
      <w:divsChild>
        <w:div w:id="149756690">
          <w:marLeft w:val="0"/>
          <w:marRight w:val="0"/>
          <w:marTop w:val="0"/>
          <w:marBottom w:val="0"/>
          <w:divBdr>
            <w:top w:val="none" w:sz="0" w:space="0" w:color="auto"/>
            <w:left w:val="none" w:sz="0" w:space="0" w:color="auto"/>
            <w:bottom w:val="none" w:sz="0" w:space="0" w:color="auto"/>
            <w:right w:val="none" w:sz="0" w:space="0" w:color="auto"/>
          </w:divBdr>
        </w:div>
      </w:divsChild>
    </w:div>
    <w:div w:id="1110391182">
      <w:bodyDiv w:val="1"/>
      <w:marLeft w:val="0"/>
      <w:marRight w:val="0"/>
      <w:marTop w:val="0"/>
      <w:marBottom w:val="0"/>
      <w:divBdr>
        <w:top w:val="none" w:sz="0" w:space="0" w:color="auto"/>
        <w:left w:val="none" w:sz="0" w:space="0" w:color="auto"/>
        <w:bottom w:val="none" w:sz="0" w:space="0" w:color="auto"/>
        <w:right w:val="none" w:sz="0" w:space="0" w:color="auto"/>
      </w:divBdr>
      <w:divsChild>
        <w:div w:id="1041443655">
          <w:marLeft w:val="0"/>
          <w:marRight w:val="0"/>
          <w:marTop w:val="0"/>
          <w:marBottom w:val="0"/>
          <w:divBdr>
            <w:top w:val="none" w:sz="0" w:space="0" w:color="auto"/>
            <w:left w:val="none" w:sz="0" w:space="0" w:color="auto"/>
            <w:bottom w:val="none" w:sz="0" w:space="0" w:color="auto"/>
            <w:right w:val="none" w:sz="0" w:space="0" w:color="auto"/>
          </w:divBdr>
          <w:divsChild>
            <w:div w:id="256645924">
              <w:marLeft w:val="0"/>
              <w:marRight w:val="0"/>
              <w:marTop w:val="0"/>
              <w:marBottom w:val="0"/>
              <w:divBdr>
                <w:top w:val="none" w:sz="0" w:space="0" w:color="auto"/>
                <w:left w:val="none" w:sz="0" w:space="0" w:color="auto"/>
                <w:bottom w:val="none" w:sz="0" w:space="0" w:color="auto"/>
                <w:right w:val="none" w:sz="0" w:space="0" w:color="auto"/>
              </w:divBdr>
              <w:divsChild>
                <w:div w:id="1445034667">
                  <w:marLeft w:val="0"/>
                  <w:marRight w:val="0"/>
                  <w:marTop w:val="0"/>
                  <w:marBottom w:val="0"/>
                  <w:divBdr>
                    <w:top w:val="none" w:sz="0" w:space="0" w:color="auto"/>
                    <w:left w:val="none" w:sz="0" w:space="0" w:color="auto"/>
                    <w:bottom w:val="none" w:sz="0" w:space="0" w:color="auto"/>
                    <w:right w:val="none" w:sz="0" w:space="0" w:color="auto"/>
                  </w:divBdr>
                  <w:divsChild>
                    <w:div w:id="2128961241">
                      <w:marLeft w:val="0"/>
                      <w:marRight w:val="0"/>
                      <w:marTop w:val="0"/>
                      <w:marBottom w:val="0"/>
                      <w:divBdr>
                        <w:top w:val="none" w:sz="0" w:space="0" w:color="auto"/>
                        <w:left w:val="none" w:sz="0" w:space="0" w:color="auto"/>
                        <w:bottom w:val="none" w:sz="0" w:space="0" w:color="auto"/>
                        <w:right w:val="none" w:sz="0" w:space="0" w:color="auto"/>
                      </w:divBdr>
                      <w:divsChild>
                        <w:div w:id="419134012">
                          <w:marLeft w:val="0"/>
                          <w:marRight w:val="0"/>
                          <w:marTop w:val="0"/>
                          <w:marBottom w:val="0"/>
                          <w:divBdr>
                            <w:top w:val="none" w:sz="0" w:space="0" w:color="auto"/>
                            <w:left w:val="none" w:sz="0" w:space="0" w:color="auto"/>
                            <w:bottom w:val="none" w:sz="0" w:space="0" w:color="auto"/>
                            <w:right w:val="none" w:sz="0" w:space="0" w:color="auto"/>
                          </w:divBdr>
                          <w:divsChild>
                            <w:div w:id="592595744">
                              <w:marLeft w:val="0"/>
                              <w:marRight w:val="0"/>
                              <w:marTop w:val="0"/>
                              <w:marBottom w:val="240"/>
                              <w:divBdr>
                                <w:top w:val="none" w:sz="0" w:space="0" w:color="auto"/>
                                <w:left w:val="none" w:sz="0" w:space="0" w:color="auto"/>
                                <w:bottom w:val="none" w:sz="0" w:space="0" w:color="auto"/>
                                <w:right w:val="none" w:sz="0" w:space="0" w:color="auto"/>
                              </w:divBdr>
                              <w:divsChild>
                                <w:div w:id="1487622761">
                                  <w:marLeft w:val="0"/>
                                  <w:marRight w:val="0"/>
                                  <w:marTop w:val="0"/>
                                  <w:marBottom w:val="0"/>
                                  <w:divBdr>
                                    <w:top w:val="none" w:sz="0" w:space="0" w:color="auto"/>
                                    <w:left w:val="none" w:sz="0" w:space="0" w:color="auto"/>
                                    <w:bottom w:val="none" w:sz="0" w:space="0" w:color="auto"/>
                                    <w:right w:val="none" w:sz="0" w:space="0" w:color="auto"/>
                                  </w:divBdr>
                                  <w:divsChild>
                                    <w:div w:id="790511796">
                                      <w:marLeft w:val="0"/>
                                      <w:marRight w:val="0"/>
                                      <w:marTop w:val="0"/>
                                      <w:marBottom w:val="0"/>
                                      <w:divBdr>
                                        <w:top w:val="none" w:sz="0" w:space="0" w:color="auto"/>
                                        <w:left w:val="none" w:sz="0" w:space="0" w:color="auto"/>
                                        <w:bottom w:val="none" w:sz="0" w:space="0" w:color="auto"/>
                                        <w:right w:val="none" w:sz="0" w:space="0" w:color="auto"/>
                                      </w:divBdr>
                                      <w:divsChild>
                                        <w:div w:id="1403871704">
                                          <w:marLeft w:val="0"/>
                                          <w:marRight w:val="0"/>
                                          <w:marTop w:val="0"/>
                                          <w:marBottom w:val="0"/>
                                          <w:divBdr>
                                            <w:top w:val="none" w:sz="0" w:space="0" w:color="auto"/>
                                            <w:left w:val="none" w:sz="0" w:space="0" w:color="auto"/>
                                            <w:bottom w:val="none" w:sz="0" w:space="0" w:color="auto"/>
                                            <w:right w:val="none" w:sz="0" w:space="0" w:color="auto"/>
                                          </w:divBdr>
                                          <w:divsChild>
                                            <w:div w:id="85418493">
                                              <w:marLeft w:val="0"/>
                                              <w:marRight w:val="0"/>
                                              <w:marTop w:val="0"/>
                                              <w:marBottom w:val="0"/>
                                              <w:divBdr>
                                                <w:top w:val="none" w:sz="0" w:space="0" w:color="auto"/>
                                                <w:left w:val="none" w:sz="0" w:space="0" w:color="auto"/>
                                                <w:bottom w:val="none" w:sz="0" w:space="0" w:color="auto"/>
                                                <w:right w:val="none" w:sz="0" w:space="0" w:color="auto"/>
                                              </w:divBdr>
                                              <w:divsChild>
                                                <w:div w:id="1663123400">
                                                  <w:marLeft w:val="0"/>
                                                  <w:marRight w:val="0"/>
                                                  <w:marTop w:val="0"/>
                                                  <w:marBottom w:val="0"/>
                                                  <w:divBdr>
                                                    <w:top w:val="none" w:sz="0" w:space="0" w:color="auto"/>
                                                    <w:left w:val="none" w:sz="0" w:space="0" w:color="auto"/>
                                                    <w:bottom w:val="none" w:sz="0" w:space="0" w:color="auto"/>
                                                    <w:right w:val="none" w:sz="0" w:space="0" w:color="auto"/>
                                                  </w:divBdr>
                                                  <w:divsChild>
                                                    <w:div w:id="851185674">
                                                      <w:marLeft w:val="0"/>
                                                      <w:marRight w:val="0"/>
                                                      <w:marTop w:val="0"/>
                                                      <w:marBottom w:val="0"/>
                                                      <w:divBdr>
                                                        <w:top w:val="none" w:sz="0" w:space="0" w:color="auto"/>
                                                        <w:left w:val="none" w:sz="0" w:space="0" w:color="auto"/>
                                                        <w:bottom w:val="none" w:sz="0" w:space="0" w:color="auto"/>
                                                        <w:right w:val="none" w:sz="0" w:space="0" w:color="auto"/>
                                                      </w:divBdr>
                                                      <w:divsChild>
                                                        <w:div w:id="1419329455">
                                                          <w:marLeft w:val="0"/>
                                                          <w:marRight w:val="0"/>
                                                          <w:marTop w:val="0"/>
                                                          <w:marBottom w:val="0"/>
                                                          <w:divBdr>
                                                            <w:top w:val="none" w:sz="0" w:space="0" w:color="auto"/>
                                                            <w:left w:val="none" w:sz="0" w:space="0" w:color="auto"/>
                                                            <w:bottom w:val="none" w:sz="0" w:space="0" w:color="auto"/>
                                                            <w:right w:val="none" w:sz="0" w:space="0" w:color="auto"/>
                                                          </w:divBdr>
                                                          <w:divsChild>
                                                            <w:div w:id="1021662663">
                                                              <w:marLeft w:val="0"/>
                                                              <w:marRight w:val="0"/>
                                                              <w:marTop w:val="0"/>
                                                              <w:marBottom w:val="0"/>
                                                              <w:divBdr>
                                                                <w:top w:val="none" w:sz="0" w:space="0" w:color="auto"/>
                                                                <w:left w:val="none" w:sz="0" w:space="0" w:color="auto"/>
                                                                <w:bottom w:val="none" w:sz="0" w:space="0" w:color="auto"/>
                                                                <w:right w:val="none" w:sz="0" w:space="0" w:color="auto"/>
                                                              </w:divBdr>
                                                              <w:divsChild>
                                                                <w:div w:id="792790331">
                                                                  <w:marLeft w:val="0"/>
                                                                  <w:marRight w:val="0"/>
                                                                  <w:marTop w:val="0"/>
                                                                  <w:marBottom w:val="0"/>
                                                                  <w:divBdr>
                                                                    <w:top w:val="none" w:sz="0" w:space="0" w:color="auto"/>
                                                                    <w:left w:val="none" w:sz="0" w:space="0" w:color="auto"/>
                                                                    <w:bottom w:val="none" w:sz="0" w:space="0" w:color="auto"/>
                                                                    <w:right w:val="none" w:sz="0" w:space="0" w:color="auto"/>
                                                                  </w:divBdr>
                                                                  <w:divsChild>
                                                                    <w:div w:id="1056470052">
                                                                      <w:marLeft w:val="0"/>
                                                                      <w:marRight w:val="0"/>
                                                                      <w:marTop w:val="0"/>
                                                                      <w:marBottom w:val="0"/>
                                                                      <w:divBdr>
                                                                        <w:top w:val="none" w:sz="0" w:space="0" w:color="auto"/>
                                                                        <w:left w:val="none" w:sz="0" w:space="0" w:color="auto"/>
                                                                        <w:bottom w:val="none" w:sz="0" w:space="0" w:color="auto"/>
                                                                        <w:right w:val="none" w:sz="0" w:space="0" w:color="auto"/>
                                                                      </w:divBdr>
                                                                      <w:divsChild>
                                                                        <w:div w:id="1818180737">
                                                                          <w:marLeft w:val="0"/>
                                                                          <w:marRight w:val="0"/>
                                                                          <w:marTop w:val="0"/>
                                                                          <w:marBottom w:val="0"/>
                                                                          <w:divBdr>
                                                                            <w:top w:val="none" w:sz="0" w:space="0" w:color="auto"/>
                                                                            <w:left w:val="none" w:sz="0" w:space="0" w:color="auto"/>
                                                                            <w:bottom w:val="none" w:sz="0" w:space="0" w:color="auto"/>
                                                                            <w:right w:val="none" w:sz="0" w:space="0" w:color="auto"/>
                                                                          </w:divBdr>
                                                                          <w:divsChild>
                                                                            <w:div w:id="282538968">
                                                                              <w:marLeft w:val="0"/>
                                                                              <w:marRight w:val="0"/>
                                                                              <w:marTop w:val="0"/>
                                                                              <w:marBottom w:val="0"/>
                                                                              <w:divBdr>
                                                                                <w:top w:val="none" w:sz="0" w:space="0" w:color="auto"/>
                                                                                <w:left w:val="none" w:sz="0" w:space="0" w:color="auto"/>
                                                                                <w:bottom w:val="none" w:sz="0" w:space="0" w:color="auto"/>
                                                                                <w:right w:val="none" w:sz="0" w:space="0" w:color="auto"/>
                                                                              </w:divBdr>
                                                                              <w:divsChild>
                                                                                <w:div w:id="378170349">
                                                                                  <w:marLeft w:val="0"/>
                                                                                  <w:marRight w:val="0"/>
                                                                                  <w:marTop w:val="0"/>
                                                                                  <w:marBottom w:val="0"/>
                                                                                  <w:divBdr>
                                                                                    <w:top w:val="none" w:sz="0" w:space="0" w:color="auto"/>
                                                                                    <w:left w:val="none" w:sz="0" w:space="0" w:color="auto"/>
                                                                                    <w:bottom w:val="none" w:sz="0" w:space="0" w:color="auto"/>
                                                                                    <w:right w:val="none" w:sz="0" w:space="0" w:color="auto"/>
                                                                                  </w:divBdr>
                                                                                  <w:divsChild>
                                                                                    <w:div w:id="1249580875">
                                                                                      <w:marLeft w:val="0"/>
                                                                                      <w:marRight w:val="0"/>
                                                                                      <w:marTop w:val="0"/>
                                                                                      <w:marBottom w:val="0"/>
                                                                                      <w:divBdr>
                                                                                        <w:top w:val="single" w:sz="2" w:space="0" w:color="EFEFEF"/>
                                                                                        <w:left w:val="none" w:sz="0" w:space="0" w:color="auto"/>
                                                                                        <w:bottom w:val="none" w:sz="0" w:space="0" w:color="auto"/>
                                                                                        <w:right w:val="none" w:sz="0" w:space="0" w:color="auto"/>
                                                                                      </w:divBdr>
                                                                                      <w:divsChild>
                                                                                        <w:div w:id="1185098834">
                                                                                          <w:marLeft w:val="0"/>
                                                                                          <w:marRight w:val="0"/>
                                                                                          <w:marTop w:val="0"/>
                                                                                          <w:marBottom w:val="0"/>
                                                                                          <w:divBdr>
                                                                                            <w:top w:val="none" w:sz="0" w:space="0" w:color="auto"/>
                                                                                            <w:left w:val="none" w:sz="0" w:space="0" w:color="auto"/>
                                                                                            <w:bottom w:val="none" w:sz="0" w:space="0" w:color="auto"/>
                                                                                            <w:right w:val="none" w:sz="0" w:space="0" w:color="auto"/>
                                                                                          </w:divBdr>
                                                                                          <w:divsChild>
                                                                                            <w:div w:id="1232929444">
                                                                                              <w:marLeft w:val="0"/>
                                                                                              <w:marRight w:val="0"/>
                                                                                              <w:marTop w:val="0"/>
                                                                                              <w:marBottom w:val="0"/>
                                                                                              <w:divBdr>
                                                                                                <w:top w:val="none" w:sz="0" w:space="0" w:color="auto"/>
                                                                                                <w:left w:val="none" w:sz="0" w:space="0" w:color="auto"/>
                                                                                                <w:bottom w:val="none" w:sz="0" w:space="0" w:color="auto"/>
                                                                                                <w:right w:val="none" w:sz="0" w:space="0" w:color="auto"/>
                                                                                              </w:divBdr>
                                                                                              <w:divsChild>
                                                                                                <w:div w:id="422071690">
                                                                                                  <w:marLeft w:val="0"/>
                                                                                                  <w:marRight w:val="0"/>
                                                                                                  <w:marTop w:val="0"/>
                                                                                                  <w:marBottom w:val="0"/>
                                                                                                  <w:divBdr>
                                                                                                    <w:top w:val="none" w:sz="0" w:space="0" w:color="auto"/>
                                                                                                    <w:left w:val="none" w:sz="0" w:space="0" w:color="auto"/>
                                                                                                    <w:bottom w:val="none" w:sz="0" w:space="0" w:color="auto"/>
                                                                                                    <w:right w:val="none" w:sz="0" w:space="0" w:color="auto"/>
                                                                                                  </w:divBdr>
                                                                                                  <w:divsChild>
                                                                                                    <w:div w:id="2032415195">
                                                                                                      <w:marLeft w:val="0"/>
                                                                                                      <w:marRight w:val="0"/>
                                                                                                      <w:marTop w:val="0"/>
                                                                                                      <w:marBottom w:val="0"/>
                                                                                                      <w:divBdr>
                                                                                                        <w:top w:val="none" w:sz="0" w:space="0" w:color="auto"/>
                                                                                                        <w:left w:val="none" w:sz="0" w:space="0" w:color="auto"/>
                                                                                                        <w:bottom w:val="none" w:sz="0" w:space="0" w:color="auto"/>
                                                                                                        <w:right w:val="none" w:sz="0" w:space="0" w:color="auto"/>
                                                                                                      </w:divBdr>
                                                                                                      <w:divsChild>
                                                                                                        <w:div w:id="2138647074">
                                                                                                          <w:marLeft w:val="0"/>
                                                                                                          <w:marRight w:val="0"/>
                                                                                                          <w:marTop w:val="0"/>
                                                                                                          <w:marBottom w:val="0"/>
                                                                                                          <w:divBdr>
                                                                                                            <w:top w:val="none" w:sz="0" w:space="0" w:color="auto"/>
                                                                                                            <w:left w:val="none" w:sz="0" w:space="0" w:color="auto"/>
                                                                                                            <w:bottom w:val="none" w:sz="0" w:space="0" w:color="auto"/>
                                                                                                            <w:right w:val="none" w:sz="0" w:space="0" w:color="auto"/>
                                                                                                          </w:divBdr>
                                                                                                          <w:divsChild>
                                                                                                            <w:div w:id="1040126844">
                                                                                                              <w:marLeft w:val="0"/>
                                                                                                              <w:marRight w:val="0"/>
                                                                                                              <w:marTop w:val="0"/>
                                                                                                              <w:marBottom w:val="0"/>
                                                                                                              <w:divBdr>
                                                                                                                <w:top w:val="none" w:sz="0" w:space="0" w:color="auto"/>
                                                                                                                <w:left w:val="none" w:sz="0" w:space="0" w:color="auto"/>
                                                                                                                <w:bottom w:val="none" w:sz="0" w:space="0" w:color="auto"/>
                                                                                                                <w:right w:val="none" w:sz="0" w:space="0" w:color="auto"/>
                                                                                                              </w:divBdr>
                                                                                                              <w:divsChild>
                                                                                                                <w:div w:id="865751244">
                                                                                                                  <w:marLeft w:val="0"/>
                                                                                                                  <w:marRight w:val="0"/>
                                                                                                                  <w:marTop w:val="120"/>
                                                                                                                  <w:marBottom w:val="0"/>
                                                                                                                  <w:divBdr>
                                                                                                                    <w:top w:val="none" w:sz="0" w:space="0" w:color="auto"/>
                                                                                                                    <w:left w:val="none" w:sz="0" w:space="0" w:color="auto"/>
                                                                                                                    <w:bottom w:val="none" w:sz="0" w:space="0" w:color="auto"/>
                                                                                                                    <w:right w:val="none" w:sz="0" w:space="0" w:color="auto"/>
                                                                                                                  </w:divBdr>
                                                                                                                  <w:divsChild>
                                                                                                                    <w:div w:id="1145515006">
                                                                                                                      <w:marLeft w:val="0"/>
                                                                                                                      <w:marRight w:val="0"/>
                                                                                                                      <w:marTop w:val="0"/>
                                                                                                                      <w:marBottom w:val="0"/>
                                                                                                                      <w:divBdr>
                                                                                                                        <w:top w:val="none" w:sz="0" w:space="0" w:color="auto"/>
                                                                                                                        <w:left w:val="none" w:sz="0" w:space="0" w:color="auto"/>
                                                                                                                        <w:bottom w:val="none" w:sz="0" w:space="0" w:color="auto"/>
                                                                                                                        <w:right w:val="none" w:sz="0" w:space="0" w:color="auto"/>
                                                                                                                      </w:divBdr>
                                                                                                                      <w:divsChild>
                                                                                                                        <w:div w:id="1357077168">
                                                                                                                          <w:marLeft w:val="0"/>
                                                                                                                          <w:marRight w:val="0"/>
                                                                                                                          <w:marTop w:val="0"/>
                                                                                                                          <w:marBottom w:val="0"/>
                                                                                                                          <w:divBdr>
                                                                                                                            <w:top w:val="none" w:sz="0" w:space="0" w:color="auto"/>
                                                                                                                            <w:left w:val="none" w:sz="0" w:space="0" w:color="auto"/>
                                                                                                                            <w:bottom w:val="none" w:sz="0" w:space="0" w:color="auto"/>
                                                                                                                            <w:right w:val="none" w:sz="0" w:space="0" w:color="auto"/>
                                                                                                                          </w:divBdr>
                                                                                                                          <w:divsChild>
                                                                                                                            <w:div w:id="838085728">
                                                                                                                              <w:marLeft w:val="0"/>
                                                                                                                              <w:marRight w:val="0"/>
                                                                                                                              <w:marTop w:val="0"/>
                                                                                                                              <w:marBottom w:val="0"/>
                                                                                                                              <w:divBdr>
                                                                                                                                <w:top w:val="none" w:sz="0" w:space="0" w:color="auto"/>
                                                                                                                                <w:left w:val="none" w:sz="0" w:space="0" w:color="auto"/>
                                                                                                                                <w:bottom w:val="none" w:sz="0" w:space="0" w:color="auto"/>
                                                                                                                                <w:right w:val="none" w:sz="0" w:space="0" w:color="auto"/>
                                                                                                                              </w:divBdr>
                                                                                                                            </w:div>
                                                                                                                            <w:div w:id="1417944572">
                                                                                                                              <w:marLeft w:val="0"/>
                                                                                                                              <w:marRight w:val="0"/>
                                                                                                                              <w:marTop w:val="0"/>
                                                                                                                              <w:marBottom w:val="0"/>
                                                                                                                              <w:divBdr>
                                                                                                                                <w:top w:val="none" w:sz="0" w:space="0" w:color="auto"/>
                                                                                                                                <w:left w:val="none" w:sz="0" w:space="0" w:color="auto"/>
                                                                                                                                <w:bottom w:val="none" w:sz="0" w:space="0" w:color="auto"/>
                                                                                                                                <w:right w:val="none" w:sz="0" w:space="0" w:color="auto"/>
                                                                                                                              </w:divBdr>
                                                                                                                              <w:divsChild>
                                                                                                                                <w:div w:id="2021659332">
                                                                                                                                  <w:marLeft w:val="0"/>
                                                                                                                                  <w:marRight w:val="0"/>
                                                                                                                                  <w:marTop w:val="0"/>
                                                                                                                                  <w:marBottom w:val="0"/>
                                                                                                                                  <w:divBdr>
                                                                                                                                    <w:top w:val="none" w:sz="0" w:space="0" w:color="auto"/>
                                                                                                                                    <w:left w:val="none" w:sz="0" w:space="0" w:color="auto"/>
                                                                                                                                    <w:bottom w:val="none" w:sz="0" w:space="0" w:color="auto"/>
                                                                                                                                    <w:right w:val="none" w:sz="0" w:space="0" w:color="auto"/>
                                                                                                                                  </w:divBdr>
                                                                                                                                </w:div>
                                                                                                                                <w:div w:id="17438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6812">
                                                                                                      <w:marLeft w:val="0"/>
                                                                                                      <w:marRight w:val="0"/>
                                                                                                      <w:marTop w:val="0"/>
                                                                                                      <w:marBottom w:val="0"/>
                                                                                                      <w:divBdr>
                                                                                                        <w:top w:val="none" w:sz="0" w:space="0" w:color="auto"/>
                                                                                                        <w:left w:val="none" w:sz="0" w:space="0" w:color="auto"/>
                                                                                                        <w:bottom w:val="none" w:sz="0" w:space="0" w:color="auto"/>
                                                                                                        <w:right w:val="none" w:sz="0" w:space="0" w:color="auto"/>
                                                                                                      </w:divBdr>
                                                                                                      <w:divsChild>
                                                                                                        <w:div w:id="466971353">
                                                                                                          <w:marLeft w:val="0"/>
                                                                                                          <w:marRight w:val="0"/>
                                                                                                          <w:marTop w:val="0"/>
                                                                                                          <w:marBottom w:val="0"/>
                                                                                                          <w:divBdr>
                                                                                                            <w:top w:val="none" w:sz="0" w:space="0" w:color="auto"/>
                                                                                                            <w:left w:val="none" w:sz="0" w:space="0" w:color="auto"/>
                                                                                                            <w:bottom w:val="none" w:sz="0" w:space="0" w:color="auto"/>
                                                                                                            <w:right w:val="none" w:sz="0" w:space="0" w:color="auto"/>
                                                                                                          </w:divBdr>
                                                                                                          <w:divsChild>
                                                                                                            <w:div w:id="774904935">
                                                                                                              <w:marLeft w:val="0"/>
                                                                                                              <w:marRight w:val="0"/>
                                                                                                              <w:marTop w:val="0"/>
                                                                                                              <w:marBottom w:val="0"/>
                                                                                                              <w:divBdr>
                                                                                                                <w:top w:val="none" w:sz="0" w:space="0" w:color="auto"/>
                                                                                                                <w:left w:val="none" w:sz="0" w:space="0" w:color="auto"/>
                                                                                                                <w:bottom w:val="none" w:sz="0" w:space="0" w:color="auto"/>
                                                                                                                <w:right w:val="none" w:sz="0" w:space="0" w:color="auto"/>
                                                                                                              </w:divBdr>
                                                                                                              <w:divsChild>
                                                                                                                <w:div w:id="1020352082">
                                                                                                                  <w:marLeft w:val="0"/>
                                                                                                                  <w:marRight w:val="0"/>
                                                                                                                  <w:marTop w:val="0"/>
                                                                                                                  <w:marBottom w:val="0"/>
                                                                                                                  <w:divBdr>
                                                                                                                    <w:top w:val="none" w:sz="0" w:space="0" w:color="auto"/>
                                                                                                                    <w:left w:val="none" w:sz="0" w:space="0" w:color="auto"/>
                                                                                                                    <w:bottom w:val="none" w:sz="0" w:space="0" w:color="auto"/>
                                                                                                                    <w:right w:val="none" w:sz="0" w:space="0" w:color="auto"/>
                                                                                                                  </w:divBdr>
                                                                                                                  <w:divsChild>
                                                                                                                    <w:div w:id="518199002">
                                                                                                                      <w:marLeft w:val="0"/>
                                                                                                                      <w:marRight w:val="0"/>
                                                                                                                      <w:marTop w:val="0"/>
                                                                                                                      <w:marBottom w:val="0"/>
                                                                                                                      <w:divBdr>
                                                                                                                        <w:top w:val="none" w:sz="0" w:space="0" w:color="auto"/>
                                                                                                                        <w:left w:val="none" w:sz="0" w:space="0" w:color="auto"/>
                                                                                                                        <w:bottom w:val="none" w:sz="0" w:space="0" w:color="auto"/>
                                                                                                                        <w:right w:val="none" w:sz="0" w:space="0" w:color="auto"/>
                                                                                                                      </w:divBdr>
                                                                                                                      <w:divsChild>
                                                                                                                        <w:div w:id="71115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8392016">
          <w:marLeft w:val="0"/>
          <w:marRight w:val="0"/>
          <w:marTop w:val="0"/>
          <w:marBottom w:val="0"/>
          <w:divBdr>
            <w:top w:val="none" w:sz="0" w:space="0" w:color="auto"/>
            <w:left w:val="none" w:sz="0" w:space="0" w:color="auto"/>
            <w:bottom w:val="none" w:sz="0" w:space="0" w:color="auto"/>
            <w:right w:val="none" w:sz="0" w:space="0" w:color="auto"/>
          </w:divBdr>
          <w:divsChild>
            <w:div w:id="169566496">
              <w:marLeft w:val="0"/>
              <w:marRight w:val="0"/>
              <w:marTop w:val="0"/>
              <w:marBottom w:val="0"/>
              <w:divBdr>
                <w:top w:val="none" w:sz="0" w:space="0" w:color="auto"/>
                <w:left w:val="none" w:sz="0" w:space="0" w:color="auto"/>
                <w:bottom w:val="none" w:sz="0" w:space="0" w:color="auto"/>
                <w:right w:val="none" w:sz="0" w:space="0" w:color="auto"/>
              </w:divBdr>
              <w:divsChild>
                <w:div w:id="956564490">
                  <w:marLeft w:val="0"/>
                  <w:marRight w:val="-13338"/>
                  <w:marTop w:val="0"/>
                  <w:marBottom w:val="0"/>
                  <w:divBdr>
                    <w:top w:val="none" w:sz="0" w:space="0" w:color="auto"/>
                    <w:left w:val="none" w:sz="0" w:space="0" w:color="auto"/>
                    <w:bottom w:val="none" w:sz="0" w:space="0" w:color="auto"/>
                    <w:right w:val="none" w:sz="0" w:space="0" w:color="auto"/>
                  </w:divBdr>
                  <w:divsChild>
                    <w:div w:id="155138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594415">
      <w:bodyDiv w:val="1"/>
      <w:marLeft w:val="0"/>
      <w:marRight w:val="0"/>
      <w:marTop w:val="0"/>
      <w:marBottom w:val="0"/>
      <w:divBdr>
        <w:top w:val="none" w:sz="0" w:space="0" w:color="auto"/>
        <w:left w:val="none" w:sz="0" w:space="0" w:color="auto"/>
        <w:bottom w:val="none" w:sz="0" w:space="0" w:color="auto"/>
        <w:right w:val="none" w:sz="0" w:space="0" w:color="auto"/>
      </w:divBdr>
      <w:divsChild>
        <w:div w:id="616563674">
          <w:marLeft w:val="0"/>
          <w:marRight w:val="0"/>
          <w:marTop w:val="0"/>
          <w:marBottom w:val="0"/>
          <w:divBdr>
            <w:top w:val="none" w:sz="0" w:space="0" w:color="auto"/>
            <w:left w:val="none" w:sz="0" w:space="0" w:color="auto"/>
            <w:bottom w:val="none" w:sz="0" w:space="0" w:color="auto"/>
            <w:right w:val="none" w:sz="0" w:space="0" w:color="auto"/>
          </w:divBdr>
          <w:divsChild>
            <w:div w:id="2025205454">
              <w:marLeft w:val="0"/>
              <w:marRight w:val="487"/>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EAB4-59E4-4AAC-B70E-AF018EFD0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2593</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Yonatan Feintuch</dc:creator>
  <cp:keywords/>
  <dc:description/>
  <cp:lastModifiedBy>אנדי ריפקין</cp:lastModifiedBy>
  <cp:revision>3</cp:revision>
  <dcterms:created xsi:type="dcterms:W3CDTF">2023-12-14T08:40:00Z</dcterms:created>
  <dcterms:modified xsi:type="dcterms:W3CDTF">2023-12-14T08:42:00Z</dcterms:modified>
</cp:coreProperties>
</file>