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5ED" w14:textId="55FC89D9" w:rsidR="00667E20" w:rsidRPr="009B4229" w:rsidRDefault="00861454">
      <w:pPr>
        <w:pStyle w:val="a2"/>
        <w:rPr>
          <w:rFonts w:cs="Arial" w:hint="cs"/>
          <w:sz w:val="28"/>
          <w:szCs w:val="28"/>
          <w:rtl/>
        </w:rPr>
      </w:pPr>
      <w:r>
        <w:rPr>
          <w:rFonts w:cs="Arial" w:hint="cs"/>
          <w:sz w:val="28"/>
          <w:szCs w:val="28"/>
          <w:rtl/>
        </w:rPr>
        <w:t xml:space="preserve">הרב </w:t>
      </w:r>
      <w:r w:rsidR="007874D3">
        <w:rPr>
          <w:rFonts w:cs="Arial" w:hint="cs"/>
          <w:sz w:val="28"/>
          <w:szCs w:val="28"/>
          <w:rtl/>
        </w:rPr>
        <w:t>יעקב מדן</w:t>
      </w:r>
    </w:p>
    <w:p w14:paraId="4575C7D0" w14:textId="621216D6" w:rsidR="00667E20" w:rsidRDefault="008F4B4B">
      <w:pPr>
        <w:pStyle w:val="a0"/>
        <w:rPr>
          <w:rFonts w:cs="Arial"/>
          <w:sz w:val="50"/>
        </w:rPr>
      </w:pPr>
      <w:r>
        <w:rPr>
          <w:rFonts w:cs="Arial" w:hint="cs"/>
          <w:sz w:val="50"/>
          <w:rtl/>
        </w:rPr>
        <w:t>יום עשרה בטבת הוא יום ה'</w:t>
      </w:r>
    </w:p>
    <w:p w14:paraId="527F53FF" w14:textId="77777777" w:rsidR="00667E20" w:rsidRDefault="00667E20">
      <w:pPr>
        <w:rPr>
          <w:rFonts w:cs="Narkisim"/>
          <w:sz w:val="22"/>
          <w:rtl/>
        </w:rPr>
      </w:pPr>
    </w:p>
    <w:p w14:paraId="79C64AE1" w14:textId="77777777" w:rsidR="00667E20" w:rsidRDefault="00667E20">
      <w:pPr>
        <w:rPr>
          <w:rFonts w:cs="Narkisim"/>
          <w:sz w:val="22"/>
          <w:rtl/>
        </w:rPr>
        <w:sectPr w:rsidR="00667E2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964" w:left="1134" w:header="709" w:footer="709" w:gutter="0"/>
          <w:cols w:space="709"/>
          <w:bidi/>
        </w:sectPr>
      </w:pPr>
    </w:p>
    <w:p w14:paraId="6514B6B2" w14:textId="00103EB2" w:rsidR="00340CE7" w:rsidRPr="00BE6495" w:rsidRDefault="00A844B5" w:rsidP="00340CE7">
      <w:pPr>
        <w:shd w:val="clear" w:color="auto" w:fill="FFFFFF"/>
        <w:spacing w:after="240" w:line="280" w:lineRule="exact"/>
        <w:outlineLvl w:val="0"/>
        <w:rPr>
          <w:rFonts w:ascii="Narkisim" w:hAnsi="Narkisim" w:cs="Narkisim"/>
          <w:b/>
          <w:bCs/>
          <w:color w:val="000000"/>
          <w:kern w:val="36"/>
          <w:sz w:val="24"/>
          <w:szCs w:val="24"/>
        </w:rPr>
      </w:pPr>
      <w:r>
        <w:rPr>
          <w:rFonts w:cs="Arial" w:hint="cs"/>
          <w:b/>
          <w:bCs/>
          <w:sz w:val="24"/>
          <w:szCs w:val="24"/>
          <w:rtl/>
        </w:rPr>
        <w:t xml:space="preserve">דברים </w:t>
      </w:r>
      <w:r w:rsidR="007874D3">
        <w:rPr>
          <w:rFonts w:cs="Arial" w:hint="cs"/>
          <w:b/>
          <w:bCs/>
          <w:sz w:val="24"/>
          <w:szCs w:val="24"/>
          <w:rtl/>
        </w:rPr>
        <w:t>לעשרה בטבת</w:t>
      </w:r>
      <w:r w:rsidR="00AB2E27" w:rsidRPr="00340CE7">
        <w:rPr>
          <w:rFonts w:cs="Arial" w:hint="cs"/>
          <w:b/>
          <w:bCs/>
          <w:sz w:val="24"/>
          <w:szCs w:val="24"/>
          <w:rtl/>
        </w:rPr>
        <w:t xml:space="preserve"> תשפ"</w:t>
      </w:r>
      <w:bookmarkStart w:id="0" w:name="_ftnref1"/>
      <w:r w:rsidR="00340CE7" w:rsidRPr="00340CE7">
        <w:rPr>
          <w:rFonts w:cs="Arial" w:hint="cs"/>
          <w:b/>
          <w:bCs/>
          <w:sz w:val="24"/>
          <w:szCs w:val="24"/>
          <w:rtl/>
        </w:rPr>
        <w:t>ד</w:t>
      </w:r>
      <w:r w:rsidR="00005D99">
        <w:rPr>
          <w:rStyle w:val="FootnoteReference"/>
          <w:b/>
          <w:bCs/>
          <w:rtl/>
        </w:rPr>
        <w:footnoteReference w:id="1"/>
      </w:r>
      <w:r w:rsidR="00340CE7" w:rsidRPr="00BE6495">
        <w:rPr>
          <w:rFonts w:ascii="Narkisim" w:hAnsi="Narkisim" w:cs="Narkisim"/>
          <w:b/>
          <w:bCs/>
          <w:color w:val="000000"/>
          <w:kern w:val="36"/>
          <w:sz w:val="24"/>
          <w:szCs w:val="24"/>
          <w:rtl/>
        </w:rPr>
        <w:t xml:space="preserve"> </w:t>
      </w:r>
      <w:bookmarkEnd w:id="0"/>
    </w:p>
    <w:p w14:paraId="5C2A4F4B" w14:textId="77777777"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א.</w:t>
      </w:r>
    </w:p>
    <w:p w14:paraId="11833722" w14:textId="6A73582D"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ארבעה צומות יש. המספר ארבע אינו מקרי. ביחזקאל י"ד ישנו תיאור של פורענות הבאה על ארץ חוטאת. התיאור מורכב מארבע פורעניות: "והשלחתי בה רעב... לו חיה רעה אעביר בארץ... או חרב אביא... או דבר אשלח אל הארץ". ארבע פורענויות מוזכרות גם בפרק ה' במסכת אבות, וארבעה חייבים להודות בפרק קי"ז בתהילים. הרמב"ן בספר בראשית מונה ארבעה חוטאים: אדם, קין, דור המבול ודור הפלגה. ארבעה מתקנים לחטא: אברהם, יצחק, יעקב והשבטים. חז"ל דורשים על הפסוק "תהו ובוהו וחשך על פני תהום" על ארבע מלכויות, ועתה אנו עומדים באחד מארבעת הצומות.</w:t>
      </w:r>
    </w:p>
    <w:p w14:paraId="71E6C2EE" w14:textId="77777777"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ב.</w:t>
      </w:r>
    </w:p>
    <w:p w14:paraId="3AAFAB2A" w14:textId="31DC84DD"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בזכריה (פרק ז') מתעוררת הבעיה האם לצום בצומות החורבן בתחילת ימי בית שני, "האבכה בחודש החמישי" וזכריה עונה (שם ח') שארבעת הצומות יהפכו לששון ולשמחה. לכאורה, אפילו אם סיבת הצום בטלה בימי הגאולה, מדוע שהיום </w:t>
      </w:r>
      <w:proofErr w:type="spellStart"/>
      <w:r w:rsidRPr="007874D3">
        <w:rPr>
          <w:rFonts w:ascii="Narkisim" w:hAnsi="Narkisim" w:cs="Narkisim"/>
          <w:color w:val="000000"/>
          <w:sz w:val="24"/>
          <w:szCs w:val="24"/>
          <w:rtl/>
        </w:rPr>
        <w:t>יהפך</w:t>
      </w:r>
      <w:proofErr w:type="spellEnd"/>
      <w:r w:rsidRPr="007874D3">
        <w:rPr>
          <w:rFonts w:ascii="Narkisim" w:hAnsi="Narkisim" w:cs="Narkisim"/>
          <w:color w:val="000000"/>
          <w:sz w:val="24"/>
          <w:szCs w:val="24"/>
          <w:rtl/>
        </w:rPr>
        <w:t xml:space="preserve"> לששון ולשמחה, דיו שיהיה כיום רגיל? כנראה, שמלכתחילה יום זה היה יום שמחה שהפך ליום אבל. "הוי המתאווים את יום ה</w:t>
      </w:r>
      <w:r w:rsidR="008F4B4B">
        <w:rPr>
          <w:rFonts w:ascii="Narkisim" w:hAnsi="Narkisim" w:cs="Narkisim" w:hint="cs"/>
          <w:color w:val="000000"/>
          <w:sz w:val="24"/>
          <w:szCs w:val="24"/>
          <w:rtl/>
        </w:rPr>
        <w:t>'</w:t>
      </w:r>
      <w:r w:rsidRPr="007874D3">
        <w:rPr>
          <w:rFonts w:ascii="Narkisim" w:hAnsi="Narkisim" w:cs="Narkisim"/>
          <w:color w:val="000000"/>
          <w:sz w:val="24"/>
          <w:szCs w:val="24"/>
          <w:rtl/>
        </w:rPr>
        <w:t xml:space="preserve"> למה לכם יום ה' הוא חשך ולא אור" (עמוס ה'). יום ה' יכול להופיע כיום אור או כיום חושך.</w:t>
      </w:r>
    </w:p>
    <w:p w14:paraId="201D025F" w14:textId="41A8AC50"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צום הרביעי - י"ז בתמוז היה צריך להיות היום אשר בו ניתנת תורה לעם ישראל, מעין יום כיפור, אלא מתוך שישראל חטאו בעגל נשברו הלוחות ומשה עלה להר ונדחתה קבלת תורה ליום הכיפורים.</w:t>
      </w:r>
    </w:p>
    <w:p w14:paraId="1617680B" w14:textId="7EE749C2"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צום החמישי - ט' באב, המרגלים חזרו אחרי המסע בארץ ישראל והיה צריך שבני ישראל ישמעו את תיאור ארץ ישראל ויאמרו מיד "עלו נעלה". אולם, החטא גרם וזהו יום החורבן ונדחתה קבלת ארץ ישראל לזמן אחר.</w:t>
      </w:r>
    </w:p>
    <w:p w14:paraId="4BBEED95" w14:textId="0A05895F"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צום השביעי - ג' תשרי, הצום נדחה כי היה צריך להיות בא' תשרי, שהוא ראש השנה, יום בריאת העולם, והיה צריך להיות יום שמחה.</w:t>
      </w:r>
    </w:p>
    <w:p w14:paraId="6FD351E9" w14:textId="3C149280"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צום העשירי מהו י' ב</w:t>
      </w:r>
      <w:r>
        <w:rPr>
          <w:rFonts w:ascii="Narkisim" w:hAnsi="Narkisim" w:cs="Narkisim" w:hint="cs"/>
          <w:color w:val="000000"/>
          <w:sz w:val="24"/>
          <w:szCs w:val="24"/>
          <w:rtl/>
        </w:rPr>
        <w:t>ט</w:t>
      </w:r>
      <w:r w:rsidRPr="007874D3">
        <w:rPr>
          <w:rFonts w:ascii="Narkisim" w:hAnsi="Narkisim" w:cs="Narkisim"/>
          <w:color w:val="000000"/>
          <w:sz w:val="24"/>
          <w:szCs w:val="24"/>
          <w:rtl/>
        </w:rPr>
        <w:t>בת, איזו שמחה? עשרה ב</w:t>
      </w:r>
      <w:r>
        <w:rPr>
          <w:rFonts w:ascii="Narkisim" w:hAnsi="Narkisim" w:cs="Narkisim" w:hint="cs"/>
          <w:color w:val="000000"/>
          <w:sz w:val="24"/>
          <w:szCs w:val="24"/>
          <w:rtl/>
        </w:rPr>
        <w:t>ט</w:t>
      </w:r>
      <w:r w:rsidRPr="007874D3">
        <w:rPr>
          <w:rFonts w:ascii="Narkisim" w:hAnsi="Narkisim" w:cs="Narkisim"/>
          <w:color w:val="000000"/>
          <w:sz w:val="24"/>
          <w:szCs w:val="24"/>
          <w:rtl/>
        </w:rPr>
        <w:t xml:space="preserve">בת אינו יכול לחול בשבת, ואומר </w:t>
      </w:r>
      <w:proofErr w:type="spellStart"/>
      <w:r w:rsidRPr="007874D3">
        <w:rPr>
          <w:rFonts w:ascii="Narkisim" w:hAnsi="Narkisim" w:cs="Narkisim"/>
          <w:color w:val="000000"/>
          <w:sz w:val="24"/>
          <w:szCs w:val="24"/>
          <w:rtl/>
        </w:rPr>
        <w:t>האבודרהם</w:t>
      </w:r>
      <w:proofErr w:type="spellEnd"/>
      <w:r w:rsidRPr="007874D3">
        <w:rPr>
          <w:rFonts w:ascii="Narkisim" w:hAnsi="Narkisim" w:cs="Narkisim"/>
          <w:color w:val="000000"/>
          <w:sz w:val="24"/>
          <w:szCs w:val="24"/>
          <w:rtl/>
        </w:rPr>
        <w:t xml:space="preserve"> שלו היה חל בשבת היה דוחה שבת, ונפקא </w:t>
      </w:r>
      <w:proofErr w:type="spellStart"/>
      <w:r w:rsidRPr="007874D3">
        <w:rPr>
          <w:rFonts w:ascii="Narkisim" w:hAnsi="Narkisim" w:cs="Narkisim"/>
          <w:color w:val="000000"/>
          <w:sz w:val="24"/>
          <w:szCs w:val="24"/>
          <w:rtl/>
        </w:rPr>
        <w:t>מינא</w:t>
      </w:r>
      <w:proofErr w:type="spellEnd"/>
      <w:r w:rsidRPr="007874D3">
        <w:rPr>
          <w:rFonts w:ascii="Narkisim" w:hAnsi="Narkisim" w:cs="Narkisim"/>
          <w:color w:val="000000"/>
          <w:sz w:val="24"/>
          <w:szCs w:val="24"/>
          <w:rtl/>
        </w:rPr>
        <w:t xml:space="preserve"> - שאם חל ביום שישי מתענים ומשלימים (בשאר הצומות לא ייתכן שיחולו ביום שישי). רואים אנו, שבעצם היום גם ללא מאורע </w:t>
      </w:r>
      <w:r w:rsidRPr="007874D3">
        <w:rPr>
          <w:rFonts w:ascii="Narkisim" w:hAnsi="Narkisim" w:cs="Narkisim" w:hint="cs"/>
          <w:color w:val="000000"/>
          <w:sz w:val="24"/>
          <w:szCs w:val="24"/>
          <w:rtl/>
        </w:rPr>
        <w:t>מסוים</w:t>
      </w:r>
      <w:r w:rsidRPr="007874D3">
        <w:rPr>
          <w:rFonts w:ascii="Narkisim" w:hAnsi="Narkisim" w:cs="Narkisim"/>
          <w:color w:val="000000"/>
          <w:sz w:val="24"/>
          <w:szCs w:val="24"/>
          <w:rtl/>
        </w:rPr>
        <w:t xml:space="preserve"> יש משמעות. (יחזקאל כ"ד) "... בן אדם כתוב לך את שם היום את עצם היום הזה סמך מלך בבל אל ירושלים בעצם היום הזה", ויש לחפש את השמחה לא מצד מאורע היסטורי הקשור ביום, אלא מצד עצמותו, כעשירי בטבת.</w:t>
      </w:r>
    </w:p>
    <w:p w14:paraId="55A4819D" w14:textId="1F7D1960"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חז"ל מסבירים מה קרה בתחילת טבת. ב-ח' בטבת תורגמה התורה ליוונית. בט' בטבת מת עזרא. ב-ט' בטבת החל המצור. ב-ה' בטבת הגיעה הבשורה על החורבן ליחזקאל בגלות.</w:t>
      </w:r>
    </w:p>
    <w:p w14:paraId="50DD0B96" w14:textId="1D434B46"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עזרא הסופר ומותו: לפי הפשט, עם מותו פסקה הנבואה ונחתם התנ"ך, נפסק הקשר הישיר בין ישראל לקב"ה. אולם, יש גם צד נוסף - "עזרא הוא מלאכי".</w:t>
      </w:r>
    </w:p>
    <w:p w14:paraId="193913DF" w14:textId="39AB7646"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נעבור לספר מלאכי. בפרק א' מדבר מלאכי על "</w:t>
      </w:r>
      <w:proofErr w:type="spellStart"/>
      <w:r w:rsidRPr="007874D3">
        <w:rPr>
          <w:rFonts w:ascii="Narkisim" w:hAnsi="Narkisim" w:cs="Narkisim"/>
          <w:color w:val="000000"/>
          <w:sz w:val="24"/>
          <w:szCs w:val="24"/>
          <w:rtl/>
        </w:rPr>
        <w:t>הכהנים</w:t>
      </w:r>
      <w:proofErr w:type="spellEnd"/>
      <w:r w:rsidRPr="007874D3">
        <w:rPr>
          <w:rFonts w:ascii="Narkisim" w:hAnsi="Narkisim" w:cs="Narkisim"/>
          <w:color w:val="000000"/>
          <w:sz w:val="24"/>
          <w:szCs w:val="24"/>
          <w:rtl/>
        </w:rPr>
        <w:t xml:space="preserve"> בוזי שמי". חוסר יחס וחוסר מוטיבציה מצד </w:t>
      </w:r>
      <w:proofErr w:type="spellStart"/>
      <w:r w:rsidRPr="007874D3">
        <w:rPr>
          <w:rFonts w:ascii="Narkisim" w:hAnsi="Narkisim" w:cs="Narkisim"/>
          <w:color w:val="000000"/>
          <w:sz w:val="24"/>
          <w:szCs w:val="24"/>
          <w:rtl/>
        </w:rPr>
        <w:t>הכהנים</w:t>
      </w:r>
      <w:proofErr w:type="spellEnd"/>
      <w:r w:rsidRPr="007874D3">
        <w:rPr>
          <w:rFonts w:ascii="Narkisim" w:hAnsi="Narkisim" w:cs="Narkisim"/>
          <w:color w:val="000000"/>
          <w:sz w:val="24"/>
          <w:szCs w:val="24"/>
          <w:rtl/>
        </w:rPr>
        <w:t xml:space="preserve">. בפרק ב' אומר הנביא: "ועתה אליכם המצווה הזאת </w:t>
      </w:r>
      <w:proofErr w:type="spellStart"/>
      <w:r w:rsidRPr="007874D3">
        <w:rPr>
          <w:rFonts w:ascii="Narkisim" w:hAnsi="Narkisim" w:cs="Narkisim"/>
          <w:color w:val="000000"/>
          <w:sz w:val="24"/>
          <w:szCs w:val="24"/>
          <w:rtl/>
        </w:rPr>
        <w:t>הכהנים</w:t>
      </w:r>
      <w:proofErr w:type="spellEnd"/>
      <w:r w:rsidRPr="007874D3">
        <w:rPr>
          <w:rFonts w:ascii="Narkisim" w:hAnsi="Narkisim" w:cs="Narkisim"/>
          <w:color w:val="000000"/>
          <w:sz w:val="24"/>
          <w:szCs w:val="24"/>
          <w:rtl/>
        </w:rPr>
        <w:t xml:space="preserve"> אם לא תשמעו ולא תשימו על לב"... ובהמשך תיאור הכהן: "בריתי </w:t>
      </w:r>
      <w:proofErr w:type="spellStart"/>
      <w:r w:rsidRPr="007874D3">
        <w:rPr>
          <w:rFonts w:ascii="Narkisim" w:hAnsi="Narkisim" w:cs="Narkisim"/>
          <w:color w:val="000000"/>
          <w:sz w:val="24"/>
          <w:szCs w:val="24"/>
          <w:rtl/>
        </w:rPr>
        <w:t>היתה</w:t>
      </w:r>
      <w:proofErr w:type="spellEnd"/>
      <w:r w:rsidRPr="007874D3">
        <w:rPr>
          <w:rFonts w:ascii="Narkisim" w:hAnsi="Narkisim" w:cs="Narkisim"/>
          <w:color w:val="000000"/>
          <w:sz w:val="24"/>
          <w:szCs w:val="24"/>
          <w:rtl/>
        </w:rPr>
        <w:t xml:space="preserve"> </w:t>
      </w:r>
      <w:proofErr w:type="spellStart"/>
      <w:r w:rsidRPr="007874D3">
        <w:rPr>
          <w:rFonts w:ascii="Narkisim" w:hAnsi="Narkisim" w:cs="Narkisim"/>
          <w:color w:val="000000"/>
          <w:sz w:val="24"/>
          <w:szCs w:val="24"/>
          <w:rtl/>
        </w:rPr>
        <w:t>איתו</w:t>
      </w:r>
      <w:proofErr w:type="spellEnd"/>
      <w:r w:rsidRPr="007874D3">
        <w:rPr>
          <w:rFonts w:ascii="Narkisim" w:hAnsi="Narkisim" w:cs="Narkisim"/>
          <w:color w:val="000000"/>
          <w:sz w:val="24"/>
          <w:szCs w:val="24"/>
          <w:rtl/>
        </w:rPr>
        <w:t xml:space="preserve"> החיים והשלום... תורת אמת </w:t>
      </w:r>
      <w:proofErr w:type="spellStart"/>
      <w:r w:rsidRPr="007874D3">
        <w:rPr>
          <w:rFonts w:ascii="Narkisim" w:hAnsi="Narkisim" w:cs="Narkisim"/>
          <w:color w:val="000000"/>
          <w:sz w:val="24"/>
          <w:szCs w:val="24"/>
          <w:rtl/>
        </w:rPr>
        <w:t>היתה</w:t>
      </w:r>
      <w:proofErr w:type="spellEnd"/>
      <w:r w:rsidRPr="007874D3">
        <w:rPr>
          <w:rFonts w:ascii="Narkisim" w:hAnsi="Narkisim" w:cs="Narkisim"/>
          <w:color w:val="000000"/>
          <w:sz w:val="24"/>
          <w:szCs w:val="24"/>
          <w:rtl/>
        </w:rPr>
        <w:t xml:space="preserve"> </w:t>
      </w:r>
      <w:proofErr w:type="spellStart"/>
      <w:r w:rsidRPr="007874D3">
        <w:rPr>
          <w:rFonts w:ascii="Narkisim" w:hAnsi="Narkisim" w:cs="Narkisim"/>
          <w:color w:val="000000"/>
          <w:sz w:val="24"/>
          <w:szCs w:val="24"/>
          <w:rtl/>
        </w:rPr>
        <w:t>בפיהו</w:t>
      </w:r>
      <w:proofErr w:type="spellEnd"/>
      <w:r w:rsidRPr="007874D3">
        <w:rPr>
          <w:rFonts w:ascii="Narkisim" w:hAnsi="Narkisim" w:cs="Narkisim"/>
          <w:color w:val="000000"/>
          <w:sz w:val="24"/>
          <w:szCs w:val="24"/>
          <w:rtl/>
        </w:rPr>
        <w:t xml:space="preserve">... ורבים השיב מעוון". תפקיד הכהן ללמד תורה ודעת - "כי </w:t>
      </w:r>
      <w:proofErr w:type="spellStart"/>
      <w:r w:rsidRPr="007874D3">
        <w:rPr>
          <w:rFonts w:ascii="Narkisim" w:hAnsi="Narkisim" w:cs="Narkisim"/>
          <w:color w:val="000000"/>
          <w:sz w:val="24"/>
          <w:szCs w:val="24"/>
          <w:rtl/>
        </w:rPr>
        <w:t>יפלא</w:t>
      </w:r>
      <w:proofErr w:type="spellEnd"/>
      <w:r w:rsidRPr="007874D3">
        <w:rPr>
          <w:rFonts w:ascii="Narkisim" w:hAnsi="Narkisim" w:cs="Narkisim"/>
          <w:color w:val="000000"/>
          <w:sz w:val="24"/>
          <w:szCs w:val="24"/>
          <w:rtl/>
        </w:rPr>
        <w:t xml:space="preserve"> ממך דבר... ובאת אל הכהן", ולהחזיר את העם בתשובה, ובמקום, ורבים השיב מעוון, </w:t>
      </w:r>
      <w:proofErr w:type="spellStart"/>
      <w:r w:rsidRPr="007874D3">
        <w:rPr>
          <w:rFonts w:ascii="Narkisim" w:hAnsi="Narkisim" w:cs="Narkisim"/>
          <w:color w:val="000000"/>
          <w:sz w:val="24"/>
          <w:szCs w:val="24"/>
          <w:rtl/>
        </w:rPr>
        <w:t>הכהנים</w:t>
      </w:r>
      <w:proofErr w:type="spellEnd"/>
      <w:r w:rsidRPr="007874D3">
        <w:rPr>
          <w:rFonts w:ascii="Narkisim" w:hAnsi="Narkisim" w:cs="Narkisim"/>
          <w:color w:val="000000"/>
          <w:sz w:val="24"/>
          <w:szCs w:val="24"/>
          <w:rtl/>
        </w:rPr>
        <w:t xml:space="preserve"> בימי מלאכי מכשילים בעוון (מלאכי ב'). חוסר היחס נבע מכך שהם לא לימדו תורה ואז העם לא התייחס אליהם בכבוד ושוב לא היה </w:t>
      </w:r>
      <w:proofErr w:type="spellStart"/>
      <w:r w:rsidRPr="007874D3">
        <w:rPr>
          <w:rFonts w:ascii="Narkisim" w:hAnsi="Narkisim" w:cs="Narkisim"/>
          <w:color w:val="000000"/>
          <w:sz w:val="24"/>
          <w:szCs w:val="24"/>
          <w:rtl/>
        </w:rPr>
        <w:t>לכהנים</w:t>
      </w:r>
      <w:proofErr w:type="spellEnd"/>
      <w:r w:rsidRPr="007874D3">
        <w:rPr>
          <w:rFonts w:ascii="Narkisim" w:hAnsi="Narkisim" w:cs="Narkisim"/>
          <w:color w:val="000000"/>
          <w:sz w:val="24"/>
          <w:szCs w:val="24"/>
          <w:rtl/>
        </w:rPr>
        <w:t xml:space="preserve"> רצון לעבוד.</w:t>
      </w:r>
    </w:p>
    <w:p w14:paraId="749256E5" w14:textId="01E53DF7"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עזרא בספרו ממלא תפקידו של כהן - מלמד את העם תורה ודואג לסילוק הנשים הנוכריות וגם מלאכי צועק (מלאכי ב') "חלל יהודה... ובעל בת אל </w:t>
      </w:r>
      <w:proofErr w:type="spellStart"/>
      <w:r w:rsidRPr="007874D3">
        <w:rPr>
          <w:rFonts w:ascii="Narkisim" w:hAnsi="Narkisim" w:cs="Narkisim"/>
          <w:color w:val="000000"/>
          <w:sz w:val="24"/>
          <w:szCs w:val="24"/>
          <w:rtl/>
        </w:rPr>
        <w:t>נכר</w:t>
      </w:r>
      <w:proofErr w:type="spellEnd"/>
      <w:r w:rsidRPr="007874D3">
        <w:rPr>
          <w:rFonts w:ascii="Narkisim" w:hAnsi="Narkisim" w:cs="Narkisim"/>
          <w:color w:val="000000"/>
          <w:sz w:val="24"/>
          <w:szCs w:val="24"/>
          <w:rtl/>
        </w:rPr>
        <w:t>", "ונשמרתם ברוחכם ובאשת נעוריך אל יבגוד".</w:t>
      </w:r>
    </w:p>
    <w:p w14:paraId="387CEC7B" w14:textId="5286DABC"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על המצב בימי מלאכי אנו יודעים עוד דבר: העם צעק על בעיית 'צדיק ורע לו רשע וטוב לו' - "באמרכם כל עושה רע טוב בעיני ה'" (מלאכי ב'). מצב שיש התגלות שכינה במקדש ואין משפט, הרשע לא נענש, בסוף הספר </w:t>
      </w:r>
      <w:r w:rsidRPr="007874D3">
        <w:rPr>
          <w:rFonts w:ascii="Narkisim" w:hAnsi="Narkisim" w:cs="Narkisim"/>
          <w:color w:val="000000"/>
          <w:sz w:val="24"/>
          <w:szCs w:val="24"/>
          <w:rtl/>
        </w:rPr>
        <w:lastRenderedPageBreak/>
        <w:t xml:space="preserve">מתאר הנביא "כי הנה היום בא בוער כתנור והיו כל זדים וכל עושה רשעה קש ולהט אותם היום הבא... וזרחה לכם יראי שמי שמש צדקה ומרפא בכנפיה". ולבסוף אחדות המשפחה בכיוון החיובי, לא סילוק הנשים הנוכריות כי אם "והשיב לב אבות על בנים ולב בנים על </w:t>
      </w:r>
      <w:proofErr w:type="spellStart"/>
      <w:r w:rsidRPr="007874D3">
        <w:rPr>
          <w:rFonts w:ascii="Narkisim" w:hAnsi="Narkisim" w:cs="Narkisim"/>
          <w:color w:val="000000"/>
          <w:sz w:val="24"/>
          <w:szCs w:val="24"/>
          <w:rtl/>
        </w:rPr>
        <w:t>אבותם</w:t>
      </w:r>
      <w:proofErr w:type="spellEnd"/>
      <w:r w:rsidRPr="007874D3">
        <w:rPr>
          <w:rFonts w:ascii="Narkisim" w:hAnsi="Narkisim" w:cs="Narkisim"/>
          <w:color w:val="000000"/>
          <w:sz w:val="24"/>
          <w:szCs w:val="24"/>
          <w:rtl/>
        </w:rPr>
        <w:t>".</w:t>
      </w:r>
    </w:p>
    <w:p w14:paraId="41740661" w14:textId="1A824C5F"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עזרא עצמו דאג לתורה ולסילוק הנשים הנוכריות - תיקון המשפחה. עזרא ממלא את תפקידו של הכהן. חידוש הברית בין הבעל לאשתו העברייה הוא תנאי יסודי לחידוש הברית בין הקב"ה לעם ישראל.</w:t>
      </w:r>
    </w:p>
    <w:p w14:paraId="0B1BDF5D" w14:textId="13B89C7A"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מדוע עזרא נקרא מלאכי?</w:t>
      </w:r>
    </w:p>
    <w:p w14:paraId="16753EC3" w14:textId="6E89D34D"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"כי שפתי כהן ישמרן דעת ותורה יבקשו מפיהו כי מלאך ה' צב-אות הוא". "הנני שולח מלאכי... לפני" (מלאכי ג</w:t>
      </w:r>
      <w:r w:rsidR="00F92631">
        <w:rPr>
          <w:rFonts w:ascii="Narkisim" w:hAnsi="Narkisim" w:cs="Narkisim" w:hint="cs"/>
          <w:color w:val="000000"/>
          <w:sz w:val="24"/>
          <w:szCs w:val="24"/>
          <w:rtl/>
        </w:rPr>
        <w:t>'</w:t>
      </w:r>
      <w:r w:rsidRPr="007874D3">
        <w:rPr>
          <w:rFonts w:ascii="Narkisim" w:hAnsi="Narkisim" w:cs="Narkisim"/>
          <w:color w:val="000000"/>
          <w:sz w:val="24"/>
          <w:szCs w:val="24"/>
          <w:rtl/>
        </w:rPr>
        <w:t>, א'). לפני התגלות ה' יש מלאך שהולך ומכשיר את הדרך, מכין את הארץ להתגלות שכינה. התגלות שכינה היא באש ובמשפט, אש היא משפס "כי באש ה' נשפט" (ישעיהו ס"ו) ולפני התגל</w:t>
      </w:r>
      <w:r w:rsidR="00F92631">
        <w:rPr>
          <w:rFonts w:ascii="Narkisim" w:hAnsi="Narkisim" w:cs="Narkisim" w:hint="cs"/>
          <w:color w:val="000000"/>
          <w:sz w:val="24"/>
          <w:szCs w:val="24"/>
          <w:rtl/>
        </w:rPr>
        <w:t>ו</w:t>
      </w:r>
      <w:r w:rsidRPr="007874D3">
        <w:rPr>
          <w:rFonts w:ascii="Narkisim" w:hAnsi="Narkisim" w:cs="Narkisim"/>
          <w:color w:val="000000"/>
          <w:sz w:val="24"/>
          <w:szCs w:val="24"/>
          <w:rtl/>
        </w:rPr>
        <w:t xml:space="preserve">ת ה' יש משפט, והחשש שהעם לא </w:t>
      </w:r>
      <w:r w:rsidR="00F92631">
        <w:rPr>
          <w:rFonts w:ascii="Narkisim" w:hAnsi="Narkisim" w:cs="Narkisim" w:hint="cs"/>
          <w:color w:val="000000"/>
          <w:sz w:val="24"/>
          <w:szCs w:val="24"/>
          <w:rtl/>
        </w:rPr>
        <w:t>י</w:t>
      </w:r>
      <w:r w:rsidRPr="007874D3">
        <w:rPr>
          <w:rFonts w:ascii="Narkisim" w:hAnsi="Narkisim" w:cs="Narkisim"/>
          <w:color w:val="000000"/>
          <w:sz w:val="24"/>
          <w:szCs w:val="24"/>
          <w:rtl/>
        </w:rPr>
        <w:t xml:space="preserve">היה מוכן ואז ח"ו "פן אבוא והיכיתי את הארץ חרם" (מלאכי), "התקדשו פן יפרוץ בכם ה'" (שמות). צריכה לבוא הכנה לפני בא יום ה', כדי שהופעת המשפט לא תפגע בעם עקב היותו בלתי מוכן לה. כעין זה מופיע בעוד כמה מקומות. אליהו רץ לפני מרכבת אחאב - הנביא בא לפני המלך, וכך בשיבת ציון בתחילה יהושע בן </w:t>
      </w:r>
      <w:proofErr w:type="spellStart"/>
      <w:r w:rsidRPr="007874D3">
        <w:rPr>
          <w:rFonts w:ascii="Narkisim" w:hAnsi="Narkisim" w:cs="Narkisim"/>
          <w:color w:val="000000"/>
          <w:sz w:val="24"/>
          <w:szCs w:val="24"/>
          <w:rtl/>
        </w:rPr>
        <w:t>יהוצדק</w:t>
      </w:r>
      <w:proofErr w:type="spellEnd"/>
      <w:r w:rsidRPr="007874D3">
        <w:rPr>
          <w:rFonts w:ascii="Narkisim" w:hAnsi="Narkisim" w:cs="Narkisim"/>
          <w:color w:val="000000"/>
          <w:sz w:val="24"/>
          <w:szCs w:val="24"/>
          <w:rtl/>
        </w:rPr>
        <w:t xml:space="preserve"> הכהן וזרובבל, ואח"כ עזרא לפני נחמיה. עזרא מתקן את המצב הרוחני ונחמיה כמלך את המצב המדיני. מלאך ה' קודם למלכותו.</w:t>
      </w:r>
    </w:p>
    <w:p w14:paraId="28E1148D" w14:textId="385A3F77"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השנה מקבילה ליממה. יש תקופת חורף - לילה, וקיץ - יום. ניסן - תחילת הבוקר, יציאת מצרים - בוקרו של ישראל. פורים לפיכך הוא עלות השחר, ואכן המזמור של פורים הוא למנצח על אילת השחר (תהלים כ"ב), ואם כן חצות ליל זה אזור חנוכה וטבת. בחז"ל מופיע שבחצות ליל </w:t>
      </w:r>
      <w:proofErr w:type="spellStart"/>
      <w:r w:rsidRPr="007874D3">
        <w:rPr>
          <w:rFonts w:ascii="Narkisim" w:hAnsi="Narkisim" w:cs="Narkisim"/>
          <w:color w:val="000000"/>
          <w:sz w:val="24"/>
          <w:szCs w:val="24"/>
          <w:rtl/>
        </w:rPr>
        <w:t>היתה</w:t>
      </w:r>
      <w:proofErr w:type="spellEnd"/>
      <w:r w:rsidRPr="007874D3">
        <w:rPr>
          <w:rFonts w:ascii="Narkisim" w:hAnsi="Narkisim" w:cs="Narkisim"/>
          <w:color w:val="000000"/>
          <w:sz w:val="24"/>
          <w:szCs w:val="24"/>
          <w:rtl/>
        </w:rPr>
        <w:t xml:space="preserve"> נושבת רוח צפונית שמעירה את דוד המלך לעבודת בוראו. בחצות ליל, דווקא מתוך החושך הגדול מתעוררת מלכות ישראל, ומתגלה מלכות ה' בעולם.</w:t>
      </w:r>
    </w:p>
    <w:p w14:paraId="301DD1E5" w14:textId="387C2650"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הפסוק "</w:t>
      </w:r>
      <w:proofErr w:type="spellStart"/>
      <w:r w:rsidRPr="007874D3">
        <w:rPr>
          <w:rFonts w:ascii="Narkisim" w:hAnsi="Narkisim" w:cs="Narkisim"/>
          <w:color w:val="000000"/>
          <w:sz w:val="24"/>
          <w:szCs w:val="24"/>
          <w:rtl/>
        </w:rPr>
        <w:t>וארא</w:t>
      </w:r>
      <w:proofErr w:type="spellEnd"/>
      <w:r w:rsidRPr="007874D3">
        <w:rPr>
          <w:rFonts w:ascii="Narkisim" w:hAnsi="Narkisim" w:cs="Narkisim"/>
          <w:color w:val="000000"/>
          <w:sz w:val="24"/>
          <w:szCs w:val="24"/>
          <w:rtl/>
        </w:rPr>
        <w:t xml:space="preserve"> והנה רוח סערה באה מן הצפון" (יחזקאל א') פותח את מעשה מרכבה</w:t>
      </w:r>
      <w:r w:rsidR="00F92631">
        <w:rPr>
          <w:rFonts w:ascii="Narkisim" w:hAnsi="Narkisim" w:cs="Narkisim" w:hint="cs"/>
          <w:color w:val="000000"/>
          <w:sz w:val="24"/>
          <w:szCs w:val="24"/>
          <w:rtl/>
        </w:rPr>
        <w:t>.</w:t>
      </w:r>
      <w:r w:rsidRPr="007874D3">
        <w:rPr>
          <w:rFonts w:ascii="Narkisim" w:hAnsi="Narkisim" w:cs="Narkisim"/>
          <w:color w:val="000000"/>
          <w:sz w:val="24"/>
          <w:szCs w:val="24"/>
          <w:rtl/>
        </w:rPr>
        <w:t xml:space="preserve"> מתוך רוח צפונית המרעידה נימי כינורו של דוד מתגלה המרכבה - מרכבת ה' - מלכותו.</w:t>
      </w:r>
    </w:p>
    <w:p w14:paraId="32044237" w14:textId="62AA786D"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אולם יש גם </w:t>
      </w:r>
      <w:proofErr w:type="spellStart"/>
      <w:r w:rsidRPr="007874D3">
        <w:rPr>
          <w:rFonts w:ascii="Narkisim" w:hAnsi="Narkisim" w:cs="Narkisim"/>
          <w:color w:val="000000"/>
          <w:sz w:val="24"/>
          <w:szCs w:val="24"/>
          <w:rtl/>
        </w:rPr>
        <w:t>זוית</w:t>
      </w:r>
      <w:proofErr w:type="spellEnd"/>
      <w:r w:rsidRPr="007874D3">
        <w:rPr>
          <w:rFonts w:ascii="Narkisim" w:hAnsi="Narkisim" w:cs="Narkisim"/>
          <w:color w:val="000000"/>
          <w:sz w:val="24"/>
          <w:szCs w:val="24"/>
          <w:rtl/>
        </w:rPr>
        <w:t xml:space="preserve"> אחרת לרוח הצפונית.</w:t>
      </w:r>
    </w:p>
    <w:p w14:paraId="36FEDFC1" w14:textId="40DAD9B8" w:rsidR="007874D3" w:rsidRPr="007874D3" w:rsidRDefault="007874D3" w:rsidP="00F92631">
      <w:pPr>
        <w:ind w:left="367"/>
        <w:rPr>
          <w:rFonts w:ascii="Narkisim" w:hAnsi="Narkisim" w:cs="Narkisim"/>
          <w:color w:val="000000"/>
          <w:sz w:val="24"/>
          <w:szCs w:val="24"/>
          <w:rtl/>
        </w:rPr>
      </w:pPr>
      <w:r w:rsidRPr="007874D3">
        <w:rPr>
          <w:rFonts w:ascii="Narkisim" w:hAnsi="Narkisim" w:cs="Narkisim"/>
          <w:color w:val="000000"/>
          <w:sz w:val="24"/>
          <w:szCs w:val="24"/>
          <w:rtl/>
        </w:rPr>
        <w:t>"בן אדם כתב לך את עצם היום הזה (עשרה בטבת) שפת הסיר גם יצק"...   (יחזקאל כ"ד)</w:t>
      </w:r>
    </w:p>
    <w:p w14:paraId="66FD0311" w14:textId="26DF45CE"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ומהו הסיר שעליו מדבר הנביא?</w:t>
      </w:r>
    </w:p>
    <w:p w14:paraId="23451377" w14:textId="5E85C122"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נבואת הסיר מתארת את המצור. (פסוק ו') "עיר הדמים סיר אשר חטאתה בה"... וכן כל הפרק מדבר שה' יגדיל את הבערה מתחת הסיר, קרי, ישים את ירושלים במצור </w:t>
      </w:r>
      <w:r w:rsidRPr="007874D3">
        <w:rPr>
          <w:rFonts w:ascii="Narkisim" w:hAnsi="Narkisim" w:cs="Narkisim"/>
          <w:color w:val="000000"/>
          <w:sz w:val="24"/>
          <w:szCs w:val="24"/>
          <w:rtl/>
        </w:rPr>
        <w:t xml:space="preserve">כדי שתתם </w:t>
      </w:r>
      <w:proofErr w:type="spellStart"/>
      <w:r w:rsidRPr="007874D3">
        <w:rPr>
          <w:rFonts w:ascii="Narkisim" w:hAnsi="Narkisim" w:cs="Narkisim"/>
          <w:color w:val="000000"/>
          <w:sz w:val="24"/>
          <w:szCs w:val="24"/>
          <w:rtl/>
        </w:rPr>
        <w:t>חלאתה</w:t>
      </w:r>
      <w:proofErr w:type="spellEnd"/>
      <w:r w:rsidRPr="007874D3">
        <w:rPr>
          <w:rFonts w:ascii="Narkisim" w:hAnsi="Narkisim" w:cs="Narkisim"/>
          <w:color w:val="000000"/>
          <w:sz w:val="24"/>
          <w:szCs w:val="24"/>
          <w:rtl/>
        </w:rPr>
        <w:t xml:space="preserve">. תיאור זה של סיר הנחושת מתאים לירושלים כעיר עם חומות נחושת (ירמיהו א' "עיר מבצר... חומות נחושת") המוקפת אויבים שבשר תושביה כלה במצור. בירמיהו אנו רואים את הרוח הצפונית: (שם) "סיר נפוח... ופניו מפני צפונה". סיר נפוח הוא סיר שנופחים בו שנושבת עליו רוח, מצפון. ומשמעותו "מצפון תפתח הרעה". ובהמשך מביאים כל מלכי הארץ את כסאותיהם פתח שערי ירושלים - מצור, ומצור הרי הוא ביטול מלכות ה'. דוגמא: נאום </w:t>
      </w:r>
      <w:proofErr w:type="spellStart"/>
      <w:r w:rsidRPr="007874D3">
        <w:rPr>
          <w:rFonts w:ascii="Narkisim" w:hAnsi="Narkisim" w:cs="Narkisim"/>
          <w:color w:val="000000"/>
          <w:sz w:val="24"/>
          <w:szCs w:val="24"/>
          <w:rtl/>
        </w:rPr>
        <w:t>רבשקה</w:t>
      </w:r>
      <w:proofErr w:type="spellEnd"/>
      <w:r w:rsidRPr="007874D3">
        <w:rPr>
          <w:rFonts w:ascii="Narkisim" w:hAnsi="Narkisim" w:cs="Narkisim"/>
          <w:color w:val="000000"/>
          <w:sz w:val="24"/>
          <w:szCs w:val="24"/>
          <w:rtl/>
        </w:rPr>
        <w:t xml:space="preserve">, הטוען שה' לא יוכל להציל את ישראל, </w:t>
      </w:r>
      <w:proofErr w:type="spellStart"/>
      <w:r w:rsidRPr="007874D3">
        <w:rPr>
          <w:rFonts w:ascii="Narkisim" w:hAnsi="Narkisim" w:cs="Narkisim"/>
          <w:color w:val="000000"/>
          <w:sz w:val="24"/>
          <w:szCs w:val="24"/>
          <w:rtl/>
        </w:rPr>
        <w:t>ובכח</w:t>
      </w:r>
      <w:proofErr w:type="spellEnd"/>
      <w:r w:rsidRPr="007874D3">
        <w:rPr>
          <w:rFonts w:ascii="Narkisim" w:hAnsi="Narkisim" w:cs="Narkisim"/>
          <w:color w:val="000000"/>
          <w:sz w:val="24"/>
          <w:szCs w:val="24"/>
          <w:rtl/>
        </w:rPr>
        <w:t xml:space="preserve"> ה' עלה סנחריב על ירושלים, וה' אינו מולך בעולם, הנבואה ההפוכה לנבואה זו היא הנבואה (שם ר') "כי תרבו </w:t>
      </w:r>
      <w:proofErr w:type="spellStart"/>
      <w:r w:rsidRPr="007874D3">
        <w:rPr>
          <w:rFonts w:ascii="Narkisim" w:hAnsi="Narkisim" w:cs="Narkisim"/>
          <w:color w:val="000000"/>
          <w:sz w:val="24"/>
          <w:szCs w:val="24"/>
          <w:rtl/>
        </w:rPr>
        <w:t>ופריתם</w:t>
      </w:r>
      <w:proofErr w:type="spellEnd"/>
      <w:r w:rsidRPr="007874D3">
        <w:rPr>
          <w:rFonts w:ascii="Narkisim" w:hAnsi="Narkisim" w:cs="Narkisim"/>
          <w:color w:val="000000"/>
          <w:sz w:val="24"/>
          <w:szCs w:val="24"/>
          <w:rtl/>
        </w:rPr>
        <w:t xml:space="preserve"> בארץ... בעת ההיא יקראו לירושלים </w:t>
      </w:r>
      <w:proofErr w:type="spellStart"/>
      <w:r w:rsidRPr="007874D3">
        <w:rPr>
          <w:rFonts w:ascii="Narkisim" w:hAnsi="Narkisim" w:cs="Narkisim"/>
          <w:color w:val="000000"/>
          <w:sz w:val="24"/>
          <w:szCs w:val="24"/>
          <w:rtl/>
        </w:rPr>
        <w:t>כסא</w:t>
      </w:r>
      <w:proofErr w:type="spellEnd"/>
      <w:r w:rsidRPr="007874D3">
        <w:rPr>
          <w:rFonts w:ascii="Narkisim" w:hAnsi="Narkisim" w:cs="Narkisim"/>
          <w:color w:val="000000"/>
          <w:sz w:val="24"/>
          <w:szCs w:val="24"/>
          <w:rtl/>
        </w:rPr>
        <w:t xml:space="preserve"> ה'". שם הגויים אינם באים עם כסאותיהם אלא באים לקבל מלכות ה'. ממילא אנו רואים שרוח צפונית שהעירה את מלכות ה' אצל דוד ומביאה את מעשה מרכבה יכולה גם להביא את נבואת המצור ביחזקאל ואת הסיר הנפוח בירמיהו ובמקום מלכות ה', את היפוכה - מצור על ירושלים.</w:t>
      </w:r>
    </w:p>
    <w:p w14:paraId="5C4A720F" w14:textId="7DF36650"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אנו רואים, אפוא, שיום עשרה בטבת הוא יום ה', היום העשירי בחודש העשירי, ועשר בקבלה קשור כספירת "מלכות", ועצם היום מתאים למלכות ה', ומלכותו יכולה להיות אור או פורענות - תלוי בהכנה של העם, ולפיכך לפני הופעת המלכות נשלח מלאך להכין את העם לקראת תופעת מלכותו ומידת הדין בעולם. העשירי לעשירי הוא גם חצות הליל השנתי שבו מתעוררת הרוח הצפונית. עזרא הכין את העם ככהן, בזמנו </w:t>
      </w:r>
      <w:proofErr w:type="spellStart"/>
      <w:r w:rsidRPr="007874D3">
        <w:rPr>
          <w:rFonts w:ascii="Narkisim" w:hAnsi="Narkisim" w:cs="Narkisim"/>
          <w:color w:val="000000"/>
          <w:sz w:val="24"/>
          <w:szCs w:val="24"/>
          <w:rtl/>
        </w:rPr>
        <w:t>היתה</w:t>
      </w:r>
      <w:proofErr w:type="spellEnd"/>
      <w:r w:rsidRPr="007874D3">
        <w:rPr>
          <w:rFonts w:ascii="Narkisim" w:hAnsi="Narkisim" w:cs="Narkisim"/>
          <w:color w:val="000000"/>
          <w:sz w:val="24"/>
          <w:szCs w:val="24"/>
          <w:rtl/>
        </w:rPr>
        <w:t xml:space="preserve"> בעיה של חיתון עם גויות וחוסר לימוד תורה. עזרא הוא מלאכי סילק את הנשים הנוכריות, לימ</w:t>
      </w:r>
      <w:r w:rsidR="00F92631">
        <w:rPr>
          <w:rFonts w:ascii="Narkisim" w:hAnsi="Narkisim" w:cs="Narkisim" w:hint="cs"/>
          <w:color w:val="000000"/>
          <w:sz w:val="24"/>
          <w:szCs w:val="24"/>
          <w:rtl/>
        </w:rPr>
        <w:t>ד</w:t>
      </w:r>
      <w:r w:rsidRPr="007874D3">
        <w:rPr>
          <w:rFonts w:ascii="Narkisim" w:hAnsi="Narkisim" w:cs="Narkisim"/>
          <w:color w:val="000000"/>
          <w:sz w:val="24"/>
          <w:szCs w:val="24"/>
          <w:rtl/>
        </w:rPr>
        <w:t xml:space="preserve"> תורה והכין את הקרקע לחידוש הברית. כפי שמסופר במלאכי העם התלונן על "צדיק ורע לו". בעיה של חוסר משפט, מצב שקיים לפני התגלות ה'). עזרא ניסה להכין את העם כמלאך ה' לפני התגלותו ובמותו בט' בטבת והסתלקות המלאך - מלאכי, התגלה שעשרה בטבת אז לא היה יום ה'. ועצם יום עשרה בטבת הוא יום ה' בעולם.</w:t>
      </w:r>
    </w:p>
    <w:p w14:paraId="2C204EEE" w14:textId="107C772C"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בתחילת השיעור דיברנו על תרגום התורה ליוונית בח' בטבת. </w:t>
      </w:r>
      <w:proofErr w:type="spellStart"/>
      <w:r w:rsidRPr="007874D3">
        <w:rPr>
          <w:rFonts w:ascii="Narkisim" w:hAnsi="Narkisim" w:cs="Narkisim"/>
          <w:color w:val="000000"/>
          <w:sz w:val="24"/>
          <w:szCs w:val="24"/>
          <w:rtl/>
        </w:rPr>
        <w:t>הגמ</w:t>
      </w:r>
      <w:proofErr w:type="spellEnd"/>
      <w:r w:rsidRPr="007874D3">
        <w:rPr>
          <w:rFonts w:ascii="Narkisim" w:hAnsi="Narkisim" w:cs="Narkisim"/>
          <w:color w:val="000000"/>
          <w:sz w:val="24"/>
          <w:szCs w:val="24"/>
          <w:rtl/>
        </w:rPr>
        <w:t xml:space="preserve">' אומרת, שגוי שלמד תורה כבועל נערה </w:t>
      </w:r>
      <w:proofErr w:type="spellStart"/>
      <w:r w:rsidRPr="007874D3">
        <w:rPr>
          <w:rFonts w:ascii="Narkisim" w:hAnsi="Narkisim" w:cs="Narkisim"/>
          <w:color w:val="000000"/>
          <w:sz w:val="24"/>
          <w:szCs w:val="24"/>
          <w:rtl/>
        </w:rPr>
        <w:t>מאורסה</w:t>
      </w:r>
      <w:proofErr w:type="spellEnd"/>
      <w:r w:rsidRPr="007874D3">
        <w:rPr>
          <w:rFonts w:ascii="Narkisim" w:hAnsi="Narkisim" w:cs="Narkisim"/>
          <w:color w:val="000000"/>
          <w:sz w:val="24"/>
          <w:szCs w:val="24"/>
          <w:rtl/>
        </w:rPr>
        <w:t xml:space="preserve"> - "תורה </w:t>
      </w:r>
      <w:proofErr w:type="spellStart"/>
      <w:r w:rsidRPr="007874D3">
        <w:rPr>
          <w:rFonts w:ascii="Narkisim" w:hAnsi="Narkisim" w:cs="Narkisim"/>
          <w:color w:val="000000"/>
          <w:sz w:val="24"/>
          <w:szCs w:val="24"/>
          <w:rtl/>
        </w:rPr>
        <w:t>ציוה</w:t>
      </w:r>
      <w:proofErr w:type="spellEnd"/>
      <w:r w:rsidRPr="007874D3">
        <w:rPr>
          <w:rFonts w:ascii="Narkisim" w:hAnsi="Narkisim" w:cs="Narkisim"/>
          <w:color w:val="000000"/>
          <w:sz w:val="24"/>
          <w:szCs w:val="24"/>
          <w:rtl/>
        </w:rPr>
        <w:t xml:space="preserve"> לנו משה מורשה" - "</w:t>
      </w:r>
      <w:proofErr w:type="spellStart"/>
      <w:r w:rsidRPr="007874D3">
        <w:rPr>
          <w:rFonts w:ascii="Narkisim" w:hAnsi="Narkisim" w:cs="Narkisim"/>
          <w:color w:val="000000"/>
          <w:sz w:val="24"/>
          <w:szCs w:val="24"/>
          <w:rtl/>
        </w:rPr>
        <w:t>מאורסה</w:t>
      </w:r>
      <w:proofErr w:type="spellEnd"/>
      <w:r w:rsidRPr="007874D3">
        <w:rPr>
          <w:rFonts w:ascii="Narkisim" w:hAnsi="Narkisim" w:cs="Narkisim"/>
          <w:color w:val="000000"/>
          <w:sz w:val="24"/>
          <w:szCs w:val="24"/>
          <w:rtl/>
        </w:rPr>
        <w:t>" (סנהדרין נט.).</w:t>
      </w:r>
    </w:p>
    <w:p w14:paraId="5DF36849" w14:textId="11F49CDE"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לעומת זאת באחרית הימים הגויים באים לקבל תורה ביום מלכות ה' (ישעיהו ב') "והלכו עמים רבים... ויורנו  מדרכיו ונלכה באורחותיו כי מציון תצא תורה ודבר הם מירושלים".</w:t>
      </w:r>
    </w:p>
    <w:p w14:paraId="0B4C1D56" w14:textId="7032A7DE"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ושם מדובר ביום מלכות ה', כפי שמוכח מהפסוק הבא "ושפט בין הגויים והוכיח לעמים רבים" (יום מלכות ה' הוא יום משפט, משפט = מלכות, כמו למשל, בר"ה יום מלכות ה' וכל באי עולם עוברים לפניו כבני מרון, ועוד </w:t>
      </w:r>
      <w:r w:rsidRPr="007874D3">
        <w:rPr>
          <w:rFonts w:ascii="Narkisim" w:hAnsi="Narkisim" w:cs="Narkisim"/>
          <w:color w:val="000000"/>
          <w:sz w:val="24"/>
          <w:szCs w:val="24"/>
          <w:rtl/>
        </w:rPr>
        <w:lastRenderedPageBreak/>
        <w:t>רבות). וכן במדרש על מתן תורה מופיע שה' חיזר על האומות לתת להם תורה. לכאורה סתירה.</w:t>
      </w:r>
    </w:p>
    <w:p w14:paraId="7602C38F" w14:textId="59ABFB3E"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 xml:space="preserve">פשר הסתירה: מתן תורה הראשון היה אצל נח - מתן שבע מצוות בני נח וברית הקשת לעולם (בראשית ז'). תאריך היום הוא יום סיום המבול "בחודש השני בשבעה ועשרים יום לחודש יבשה הארץ" (בראשית ו', י"ד), ולפי דעה אחת </w:t>
      </w:r>
      <w:r w:rsidR="00F92631">
        <w:rPr>
          <w:rFonts w:ascii="Narkisim" w:hAnsi="Narkisim" w:cs="Narkisim" w:hint="cs"/>
          <w:color w:val="000000"/>
          <w:sz w:val="24"/>
          <w:szCs w:val="24"/>
          <w:rtl/>
        </w:rPr>
        <w:t>ב</w:t>
      </w:r>
      <w:r w:rsidRPr="007874D3">
        <w:rPr>
          <w:rFonts w:ascii="Narkisim" w:hAnsi="Narkisim" w:cs="Narkisim"/>
          <w:color w:val="000000"/>
          <w:sz w:val="24"/>
          <w:szCs w:val="24"/>
          <w:rtl/>
        </w:rPr>
        <w:t xml:space="preserve">תנאים זהו יום כ"ז חשוון. ח' בטבת הוא יום הארבעים ממתן תורה זה. יש להניח שבו </w:t>
      </w:r>
      <w:proofErr w:type="spellStart"/>
      <w:r w:rsidRPr="007874D3">
        <w:rPr>
          <w:rFonts w:ascii="Narkisim" w:hAnsi="Narkisim" w:cs="Narkisim"/>
          <w:color w:val="000000"/>
          <w:sz w:val="24"/>
          <w:szCs w:val="24"/>
          <w:rtl/>
        </w:rPr>
        <w:t>היתה</w:t>
      </w:r>
      <w:proofErr w:type="spellEnd"/>
      <w:r w:rsidRPr="007874D3">
        <w:rPr>
          <w:rFonts w:ascii="Narkisim" w:hAnsi="Narkisim" w:cs="Narkisim"/>
          <w:color w:val="000000"/>
          <w:sz w:val="24"/>
          <w:szCs w:val="24"/>
          <w:rtl/>
        </w:rPr>
        <w:t xml:space="preserve"> צריכה להינתן התורה בשלמות לאחר ההתגלות בכ"ז בחשוון. עכשיו </w:t>
      </w:r>
      <w:proofErr w:type="spellStart"/>
      <w:r w:rsidRPr="007874D3">
        <w:rPr>
          <w:rFonts w:ascii="Narkisim" w:hAnsi="Narkisim" w:cs="Narkisim"/>
          <w:color w:val="000000"/>
          <w:sz w:val="24"/>
          <w:szCs w:val="24"/>
          <w:rtl/>
        </w:rPr>
        <w:t>כשלא</w:t>
      </w:r>
      <w:proofErr w:type="spellEnd"/>
      <w:r w:rsidRPr="007874D3">
        <w:rPr>
          <w:rFonts w:ascii="Narkisim" w:hAnsi="Narkisim" w:cs="Narkisim"/>
          <w:color w:val="000000"/>
          <w:sz w:val="24"/>
          <w:szCs w:val="24"/>
          <w:rtl/>
        </w:rPr>
        <w:t xml:space="preserve"> זכו אז עד אחרית הימים התורה מאורסת לישראל ואם לומדים אותה גויים היא מיטמאת בידם, וביום שתורגמה ירד חושך לעולם שלשה ימים (מגילת תענית) במקום שלשה ימי אור עד עשרה בטבת. שהוא לעתיד לבא יום קבלת תורה ע"י כל העמים - יום מלכות ה'.</w:t>
      </w:r>
    </w:p>
    <w:p w14:paraId="42C2C991" w14:textId="6E63B888" w:rsidR="007874D3" w:rsidRPr="007874D3" w:rsidRDefault="007874D3" w:rsidP="007874D3">
      <w:pPr>
        <w:rPr>
          <w:rFonts w:ascii="Narkisim" w:hAnsi="Narkisim" w:cs="Narkisim"/>
          <w:color w:val="000000"/>
          <w:sz w:val="24"/>
          <w:szCs w:val="24"/>
          <w:rtl/>
        </w:rPr>
      </w:pPr>
      <w:r w:rsidRPr="007874D3">
        <w:rPr>
          <w:rFonts w:ascii="Narkisim" w:hAnsi="Narkisim" w:cs="Narkisim"/>
          <w:color w:val="000000"/>
          <w:sz w:val="24"/>
          <w:szCs w:val="24"/>
          <w:rtl/>
        </w:rPr>
        <w:t>ברם, עלינו לזכור אמנם יום התגלות ה' מופיע מתוך החושך, אך אין לסמוך על תאריכים והגאולה תלויה במעשה האדם. וגם יום גאולה הפך ליום אבל ולכן צריך לטהר את עצמנו ולהתכונן ליום ה', לשתף פעולה עם מלאך ה' לפני אותו יום שבו תתגלה מלכות ה' בעולם. אז נעמוד בפני השאלה: "ומי מכלכל את יום בואו" (מלאכי).</w:t>
      </w:r>
    </w:p>
    <w:p w14:paraId="45BB94CB" w14:textId="3E8437B2" w:rsidR="007874D3" w:rsidRPr="007874D3" w:rsidRDefault="007874D3" w:rsidP="007874D3">
      <w:pPr>
        <w:rPr>
          <w:rFonts w:ascii="Narkisim" w:hAnsi="Narkisim" w:cs="Narkisim"/>
          <w:color w:val="000000"/>
          <w:sz w:val="24"/>
          <w:szCs w:val="24"/>
          <w:rtl/>
        </w:rPr>
      </w:pPr>
    </w:p>
    <w:p w14:paraId="3E43A8F9" w14:textId="410AED1D" w:rsidR="00667E20" w:rsidRDefault="00667E20" w:rsidP="00BD77B2">
      <w:pPr>
        <w:rPr>
          <w:rFonts w:ascii="Narkisim" w:hAnsi="Narkisim" w:cs="Narkisim"/>
          <w:color w:val="000000"/>
          <w:sz w:val="24"/>
          <w:szCs w:val="24"/>
          <w:rtl/>
        </w:rPr>
      </w:pPr>
    </w:p>
    <w:p w14:paraId="15FF4F12" w14:textId="77777777" w:rsidR="00BD77B2" w:rsidRPr="004E0607" w:rsidRDefault="00BD77B2" w:rsidP="00BD77B2">
      <w:pPr>
        <w:rPr>
          <w:rFonts w:cs="Narkisim"/>
          <w:sz w:val="22"/>
        </w:rPr>
      </w:pPr>
    </w:p>
    <w:tbl>
      <w:tblPr>
        <w:bidiVisual/>
        <w:tblW w:w="0" w:type="auto"/>
        <w:tblInd w:w="192" w:type="dxa"/>
        <w:tblLayout w:type="fixed"/>
        <w:tblLook w:val="0000" w:firstRow="0" w:lastRow="0" w:firstColumn="0" w:lastColumn="0" w:noHBand="0" w:noVBand="0"/>
      </w:tblPr>
      <w:tblGrid>
        <w:gridCol w:w="283"/>
        <w:gridCol w:w="4111"/>
        <w:gridCol w:w="284"/>
      </w:tblGrid>
      <w:tr w:rsidR="00667E20" w:rsidRPr="00667E20" w14:paraId="12B7585E" w14:textId="77777777">
        <w:tc>
          <w:tcPr>
            <w:tcW w:w="283" w:type="dxa"/>
            <w:tcBorders>
              <w:top w:val="nil"/>
              <w:left w:val="nil"/>
              <w:bottom w:val="nil"/>
              <w:right w:val="nil"/>
            </w:tcBorders>
          </w:tcPr>
          <w:p w14:paraId="44B62E2D"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C165D6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2109DEDC" w14:textId="77777777" w:rsidR="00667E20" w:rsidRPr="00667E20" w:rsidRDefault="00667E20">
            <w:pPr>
              <w:pStyle w:val="a1"/>
              <w:rPr>
                <w:rFonts w:cs="Narkisim"/>
                <w:rtl/>
              </w:rPr>
            </w:pPr>
            <w:r w:rsidRPr="00667E20">
              <w:rPr>
                <w:rFonts w:cs="Narkisim"/>
                <w:rtl/>
              </w:rPr>
              <w:t>*</w:t>
            </w:r>
          </w:p>
        </w:tc>
      </w:tr>
      <w:tr w:rsidR="00667E20" w:rsidRPr="00667E20" w14:paraId="3468762A" w14:textId="77777777">
        <w:tc>
          <w:tcPr>
            <w:tcW w:w="283" w:type="dxa"/>
            <w:tcBorders>
              <w:top w:val="nil"/>
              <w:left w:val="nil"/>
              <w:bottom w:val="nil"/>
              <w:right w:val="nil"/>
            </w:tcBorders>
          </w:tcPr>
          <w:p w14:paraId="1EC5DBB4" w14:textId="77777777" w:rsidR="00667E20" w:rsidRPr="00667E20" w:rsidRDefault="00667E20">
            <w:pPr>
              <w:pStyle w:val="a1"/>
              <w:rPr>
                <w:rFonts w:cs="Narkisim"/>
                <w:rtl/>
              </w:rPr>
            </w:pPr>
            <w:r w:rsidRPr="00667E20">
              <w:rPr>
                <w:rFonts w:cs="Narkisim"/>
                <w:rtl/>
              </w:rPr>
              <w:t>* * * * * * * * * *</w:t>
            </w:r>
          </w:p>
        </w:tc>
        <w:tc>
          <w:tcPr>
            <w:tcW w:w="4111" w:type="dxa"/>
            <w:tcBorders>
              <w:top w:val="nil"/>
              <w:left w:val="nil"/>
              <w:bottom w:val="nil"/>
              <w:right w:val="nil"/>
            </w:tcBorders>
          </w:tcPr>
          <w:p w14:paraId="278A3BCB" w14:textId="77777777" w:rsidR="00667E20" w:rsidRPr="00667E20" w:rsidRDefault="00667E20">
            <w:pPr>
              <w:pStyle w:val="a1"/>
              <w:rPr>
                <w:rFonts w:cs="Narkisim"/>
                <w:rtl/>
              </w:rPr>
            </w:pPr>
            <w:r w:rsidRPr="00667E20">
              <w:rPr>
                <w:rFonts w:cs="Narkisim"/>
                <w:rtl/>
              </w:rPr>
              <w:t xml:space="preserve">כל הזכויות שמורות לישיבת הר עציון, </w:t>
            </w:r>
            <w:r w:rsidR="00AB2E27" w:rsidRPr="00667E20">
              <w:rPr>
                <w:rFonts w:cs="Narkisim" w:hint="cs"/>
                <w:rtl/>
              </w:rPr>
              <w:t>תשפ"ד</w:t>
            </w:r>
          </w:p>
          <w:p w14:paraId="7D24A572" w14:textId="77777777" w:rsidR="00667E20" w:rsidRPr="00667E20" w:rsidRDefault="00667E20">
            <w:pPr>
              <w:pStyle w:val="a1"/>
              <w:rPr>
                <w:rFonts w:cs="Narkisim"/>
                <w:rtl/>
              </w:rPr>
            </w:pPr>
            <w:r w:rsidRPr="00667E20">
              <w:rPr>
                <w:rFonts w:cs="Narkisim"/>
                <w:rtl/>
              </w:rPr>
              <w:t>*******************************************************</w:t>
            </w:r>
          </w:p>
          <w:p w14:paraId="01EC0A4B" w14:textId="77777777" w:rsidR="00667E20" w:rsidRPr="00667E20" w:rsidRDefault="00667E20">
            <w:pPr>
              <w:pStyle w:val="a1"/>
              <w:rPr>
                <w:rFonts w:cs="Narkisim"/>
                <w:rtl/>
              </w:rPr>
            </w:pPr>
          </w:p>
          <w:p w14:paraId="575386BB" w14:textId="77777777" w:rsidR="00667E20" w:rsidRPr="00667E20" w:rsidRDefault="00667E20">
            <w:pPr>
              <w:pStyle w:val="a1"/>
              <w:rPr>
                <w:rFonts w:cs="Narkisim"/>
                <w:rtl/>
              </w:rPr>
            </w:pPr>
            <w:r w:rsidRPr="00667E20">
              <w:rPr>
                <w:rFonts w:cs="Narkisim"/>
                <w:rtl/>
              </w:rPr>
              <w:t>בית המדרש הוירטואלי שליד ישיבת הר עציון</w:t>
            </w:r>
          </w:p>
          <w:p w14:paraId="3A64A993" w14:textId="77777777" w:rsidR="00667E20" w:rsidRPr="00667E20" w:rsidRDefault="00667E20">
            <w:pPr>
              <w:pStyle w:val="a1"/>
              <w:rPr>
                <w:rFonts w:ascii="Times New Roman" w:hAnsi="Times New Roman" w:cs="Narkisim"/>
                <w:rtl/>
              </w:rPr>
            </w:pPr>
            <w:r w:rsidRPr="00667E20">
              <w:rPr>
                <w:rFonts w:cs="Narkisim"/>
                <w:rtl/>
              </w:rPr>
              <w:t>האתר בעברית:</w:t>
            </w:r>
            <w:r w:rsidRPr="00667E20">
              <w:rPr>
                <w:rFonts w:cs="Narkisim"/>
                <w:rtl/>
              </w:rPr>
              <w:tab/>
            </w:r>
            <w:hyperlink r:id="rId14" w:history="1">
              <w:r w:rsidR="00AB2E27" w:rsidRPr="00667E20">
                <w:rPr>
                  <w:rStyle w:val="Hyperlink"/>
                </w:rPr>
                <w:t>http://www.etzion.org.il/he</w:t>
              </w:r>
            </w:hyperlink>
          </w:p>
          <w:p w14:paraId="42CA3DA0" w14:textId="77777777" w:rsidR="00667E20" w:rsidRPr="00667E20" w:rsidRDefault="00667E20">
            <w:pPr>
              <w:pStyle w:val="a1"/>
              <w:rPr>
                <w:rFonts w:ascii="Times New Roman" w:hAnsi="Times New Roman" w:cs="Narkisim"/>
                <w:rtl/>
              </w:rPr>
            </w:pPr>
            <w:r w:rsidRPr="00667E20">
              <w:rPr>
                <w:rFonts w:cs="Narkisim"/>
                <w:rtl/>
              </w:rPr>
              <w:t>האתר באנגלית:</w:t>
            </w:r>
            <w:r w:rsidRPr="00667E20">
              <w:rPr>
                <w:rFonts w:cs="Narkisim"/>
                <w:rtl/>
              </w:rPr>
              <w:tab/>
            </w:r>
            <w:hyperlink r:id="rId15" w:history="1">
              <w:r w:rsidR="00AB2E27" w:rsidRPr="00667E20">
                <w:rPr>
                  <w:rStyle w:val="Hyperlink"/>
                </w:rPr>
                <w:t>http://www.etzion.org.il/en</w:t>
              </w:r>
            </w:hyperlink>
          </w:p>
          <w:p w14:paraId="63AAF911" w14:textId="77777777" w:rsidR="00667E20" w:rsidRPr="00667E20" w:rsidRDefault="00667E20">
            <w:pPr>
              <w:pStyle w:val="a1"/>
              <w:rPr>
                <w:rFonts w:cs="Narkisim"/>
                <w:rtl/>
              </w:rPr>
            </w:pPr>
          </w:p>
          <w:p w14:paraId="3121E821" w14:textId="77777777" w:rsidR="00667E20" w:rsidRPr="00667E20" w:rsidRDefault="00667E20">
            <w:pPr>
              <w:pStyle w:val="a1"/>
              <w:rPr>
                <w:rFonts w:ascii="Times New Roman" w:hAnsi="Times New Roman" w:cs="Narkisim"/>
                <w:rtl/>
              </w:rPr>
            </w:pPr>
            <w:r w:rsidRPr="00667E20">
              <w:rPr>
                <w:rFonts w:cs="Narkisim"/>
                <w:rtl/>
              </w:rPr>
              <w:t xml:space="preserve">משרדי בית המדרש הוירטואלי: </w:t>
            </w:r>
            <w:r w:rsidR="00AB2E27" w:rsidRPr="00667E20">
              <w:rPr>
                <w:rFonts w:ascii="Narkisim" w:hAnsi="Narkisim" w:cs="Narkisim"/>
              </w:rPr>
              <w:t>02-9937300</w:t>
            </w:r>
            <w:r w:rsidRPr="00667E20">
              <w:rPr>
                <w:rFonts w:cs="Narkisim"/>
                <w:rtl/>
              </w:rPr>
              <w:t xml:space="preserve"> שלוחה 5 </w:t>
            </w:r>
          </w:p>
          <w:p w14:paraId="7CD3037D" w14:textId="77777777" w:rsidR="00667E20" w:rsidRPr="00667E20" w:rsidRDefault="00667E20">
            <w:pPr>
              <w:pStyle w:val="a1"/>
              <w:rPr>
                <w:rFonts w:cs="Narkisim"/>
                <w:rtl/>
              </w:rPr>
            </w:pPr>
            <w:r w:rsidRPr="00667E20">
              <w:rPr>
                <w:rFonts w:cs="Narkisim"/>
                <w:rtl/>
              </w:rPr>
              <w:t xml:space="preserve">דואל: </w:t>
            </w:r>
            <w:hyperlink r:id="rId16" w:history="1">
              <w:r w:rsidRPr="00667E20">
                <w:rPr>
                  <w:rStyle w:val="Hyperlink"/>
                </w:rPr>
                <w:t>office@etzion.org.il</w:t>
              </w:r>
            </w:hyperlink>
          </w:p>
        </w:tc>
        <w:tc>
          <w:tcPr>
            <w:tcW w:w="284" w:type="dxa"/>
            <w:tcBorders>
              <w:top w:val="nil"/>
              <w:left w:val="nil"/>
              <w:bottom w:val="nil"/>
              <w:right w:val="nil"/>
            </w:tcBorders>
          </w:tcPr>
          <w:p w14:paraId="4639D9E1" w14:textId="77777777" w:rsidR="00667E20" w:rsidRPr="00667E20" w:rsidRDefault="00667E20">
            <w:pPr>
              <w:pStyle w:val="a1"/>
              <w:rPr>
                <w:rFonts w:cs="Narkisim"/>
                <w:rtl/>
              </w:rPr>
            </w:pPr>
            <w:r w:rsidRPr="00667E20">
              <w:rPr>
                <w:rFonts w:cs="Narkisim"/>
                <w:rtl/>
              </w:rPr>
              <w:t xml:space="preserve">* * * * * * * * * * </w:t>
            </w:r>
          </w:p>
        </w:tc>
      </w:tr>
      <w:tr w:rsidR="00667E20" w:rsidRPr="00667E20" w14:paraId="4A049647" w14:textId="77777777">
        <w:tc>
          <w:tcPr>
            <w:tcW w:w="283" w:type="dxa"/>
            <w:tcBorders>
              <w:top w:val="nil"/>
              <w:left w:val="nil"/>
              <w:bottom w:val="nil"/>
              <w:right w:val="nil"/>
            </w:tcBorders>
          </w:tcPr>
          <w:p w14:paraId="2689F28A" w14:textId="77777777" w:rsidR="00667E20" w:rsidRPr="00667E20" w:rsidRDefault="00667E20">
            <w:pPr>
              <w:pStyle w:val="a1"/>
              <w:rPr>
                <w:rFonts w:cs="Narkisim"/>
                <w:rtl/>
              </w:rPr>
            </w:pPr>
            <w:r w:rsidRPr="00667E20">
              <w:rPr>
                <w:rFonts w:cs="Narkisim"/>
                <w:rtl/>
              </w:rPr>
              <w:t>*</w:t>
            </w:r>
          </w:p>
        </w:tc>
        <w:tc>
          <w:tcPr>
            <w:tcW w:w="4111" w:type="dxa"/>
            <w:tcBorders>
              <w:top w:val="nil"/>
              <w:left w:val="nil"/>
              <w:bottom w:val="nil"/>
              <w:right w:val="nil"/>
            </w:tcBorders>
          </w:tcPr>
          <w:p w14:paraId="152A6456" w14:textId="77777777" w:rsidR="00667E20" w:rsidRPr="00667E20" w:rsidRDefault="00667E20">
            <w:pPr>
              <w:pStyle w:val="a1"/>
              <w:rPr>
                <w:rFonts w:cs="Narkisim"/>
                <w:rtl/>
              </w:rPr>
            </w:pPr>
            <w:r w:rsidRPr="00667E20">
              <w:rPr>
                <w:rFonts w:cs="Narkisim"/>
                <w:rtl/>
              </w:rPr>
              <w:t>**********************************************************</w:t>
            </w:r>
          </w:p>
        </w:tc>
        <w:tc>
          <w:tcPr>
            <w:tcW w:w="284" w:type="dxa"/>
            <w:tcBorders>
              <w:top w:val="nil"/>
              <w:left w:val="nil"/>
              <w:bottom w:val="nil"/>
              <w:right w:val="nil"/>
            </w:tcBorders>
          </w:tcPr>
          <w:p w14:paraId="165806AB" w14:textId="77777777" w:rsidR="00667E20" w:rsidRPr="00667E20" w:rsidRDefault="00667E20">
            <w:pPr>
              <w:pStyle w:val="a1"/>
              <w:rPr>
                <w:rFonts w:cs="Narkisim"/>
                <w:rtl/>
              </w:rPr>
            </w:pPr>
            <w:r w:rsidRPr="00667E20">
              <w:rPr>
                <w:rFonts w:cs="Narkisim"/>
                <w:rtl/>
              </w:rPr>
              <w:t>*</w:t>
            </w:r>
          </w:p>
        </w:tc>
      </w:tr>
    </w:tbl>
    <w:p w14:paraId="2D05F890" w14:textId="77777777" w:rsidR="00667E20" w:rsidRDefault="00667E20">
      <w:pPr>
        <w:jc w:val="center"/>
        <w:rPr>
          <w:rFonts w:cs="Narkisim"/>
          <w:b/>
          <w:bCs/>
          <w:sz w:val="22"/>
          <w:rtl/>
        </w:rPr>
      </w:pPr>
    </w:p>
    <w:sectPr w:rsidR="00667E20">
      <w:headerReference w:type="default" r:id="rId1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2892" w14:textId="77777777" w:rsidR="00D77D37" w:rsidRDefault="00D77D37">
      <w:pPr>
        <w:spacing w:after="0" w:line="240" w:lineRule="auto"/>
      </w:pPr>
      <w:r>
        <w:separator/>
      </w:r>
    </w:p>
  </w:endnote>
  <w:endnote w:type="continuationSeparator" w:id="0">
    <w:p w14:paraId="2B4850A9" w14:textId="77777777" w:rsidR="00D77D37" w:rsidRDefault="00D7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E2F9" w14:textId="77777777" w:rsidR="0003166C" w:rsidRDefault="00031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1C2" w14:textId="77777777" w:rsidR="0003166C" w:rsidRDefault="0003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81DA" w14:textId="77777777" w:rsidR="0003166C" w:rsidRDefault="0003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7514" w14:textId="77777777" w:rsidR="00D77D37" w:rsidRDefault="00D77D37">
      <w:pPr>
        <w:spacing w:after="0" w:line="240" w:lineRule="auto"/>
      </w:pPr>
      <w:r>
        <w:separator/>
      </w:r>
    </w:p>
  </w:footnote>
  <w:footnote w:type="continuationSeparator" w:id="0">
    <w:p w14:paraId="1EFA75B1" w14:textId="77777777" w:rsidR="00D77D37" w:rsidRDefault="00D77D37">
      <w:pPr>
        <w:spacing w:after="0" w:line="240" w:lineRule="auto"/>
      </w:pPr>
      <w:r>
        <w:continuationSeparator/>
      </w:r>
    </w:p>
  </w:footnote>
  <w:footnote w:id="1">
    <w:p w14:paraId="28CB4F9D" w14:textId="4C60E0BB" w:rsidR="00005D99" w:rsidRPr="00861454" w:rsidRDefault="00005D99" w:rsidP="00CB5A01">
      <w:pPr>
        <w:spacing w:line="210" w:lineRule="exact"/>
        <w:rPr>
          <w:rFonts w:ascii="Narkisim" w:hAnsi="Narkisim" w:cs="Narkisim"/>
          <w:szCs w:val="20"/>
        </w:rPr>
      </w:pPr>
      <w:r w:rsidRPr="00005D99">
        <w:rPr>
          <w:rStyle w:val="FootnoteReference"/>
          <w:rFonts w:ascii="Narkisim" w:hAnsi="Narkisim"/>
          <w:sz w:val="20"/>
          <w:szCs w:val="20"/>
        </w:rPr>
        <w:footnoteRef/>
      </w:r>
      <w:r w:rsidRPr="00005D99">
        <w:rPr>
          <w:rFonts w:ascii="Narkisim" w:hAnsi="Narkisim" w:cs="Narkisim"/>
          <w:szCs w:val="20"/>
          <w:rtl/>
        </w:rPr>
        <w:t xml:space="preserve"> </w:t>
      </w:r>
      <w:r w:rsidR="007874D3" w:rsidRPr="007874D3">
        <w:rPr>
          <w:rFonts w:ascii="Narkisim" w:hAnsi="Narkisim" w:cs="Narkisim"/>
          <w:color w:val="000000"/>
          <w:szCs w:val="20"/>
          <w:rtl/>
        </w:rPr>
        <w:t>ע"פ שיעור של ר' יעקב מדן בטבת תשמ"ג.</w:t>
      </w:r>
      <w:r w:rsidR="007874D3">
        <w:rPr>
          <w:rFonts w:ascii="Narkisim" w:hAnsi="Narkisim" w:cs="Narkisim" w:hint="cs"/>
          <w:color w:val="000000"/>
          <w:szCs w:val="20"/>
          <w:rtl/>
        </w:rPr>
        <w:t xml:space="preserve"> הופיע בדף קשר פרשת </w:t>
      </w:r>
      <w:proofErr w:type="spellStart"/>
      <w:r w:rsidR="007874D3">
        <w:rPr>
          <w:rFonts w:ascii="Narkisim" w:hAnsi="Narkisim" w:cs="Narkisim" w:hint="cs"/>
          <w:color w:val="000000"/>
          <w:szCs w:val="20"/>
          <w:rtl/>
        </w:rPr>
        <w:t>ויגש</w:t>
      </w:r>
      <w:proofErr w:type="spellEnd"/>
      <w:r w:rsidR="007874D3">
        <w:rPr>
          <w:rFonts w:ascii="Narkisim" w:hAnsi="Narkisim" w:cs="Narkisim" w:hint="cs"/>
          <w:color w:val="000000"/>
          <w:szCs w:val="20"/>
          <w:rtl/>
        </w:rPr>
        <w:t xml:space="preserve">, גיליון מס' 26, ג' טבת נר שמיני </w:t>
      </w:r>
      <w:proofErr w:type="spellStart"/>
      <w:r w:rsidR="007874D3">
        <w:rPr>
          <w:rFonts w:ascii="Narkisim" w:hAnsi="Narkisim" w:cs="Narkisim" w:hint="cs"/>
          <w:color w:val="000000"/>
          <w:szCs w:val="20"/>
          <w:rtl/>
        </w:rPr>
        <w:t>דחנוכה</w:t>
      </w:r>
      <w:proofErr w:type="spellEnd"/>
      <w:r w:rsidR="007874D3">
        <w:rPr>
          <w:rFonts w:ascii="Narkisim" w:hAnsi="Narkisim" w:cs="Narkisim" w:hint="cs"/>
          <w:color w:val="000000"/>
          <w:szCs w:val="20"/>
          <w:rtl/>
        </w:rPr>
        <w:t>,  תשמ"ו.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7DE8" w14:textId="77777777" w:rsidR="0003166C" w:rsidRDefault="0003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667E20" w:rsidRPr="00667E20" w14:paraId="73958378" w14:textId="77777777">
      <w:tc>
        <w:tcPr>
          <w:tcW w:w="5351" w:type="dxa"/>
          <w:tcBorders>
            <w:top w:val="nil"/>
            <w:left w:val="nil"/>
            <w:bottom w:val="double" w:sz="4" w:space="0" w:color="auto"/>
            <w:right w:val="nil"/>
          </w:tcBorders>
        </w:tcPr>
        <w:p w14:paraId="1826BF9C" w14:textId="18ABDFC9" w:rsidR="00667E20" w:rsidRP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 xml:space="preserve">בית המדרש </w:t>
          </w:r>
          <w:proofErr w:type="spellStart"/>
          <w:r w:rsidRPr="00667E20">
            <w:rPr>
              <w:rFonts w:cs="Narkisim"/>
              <w:sz w:val="22"/>
              <w:rtl/>
            </w:rPr>
            <w:t>הוירטואלי</w:t>
          </w:r>
          <w:proofErr w:type="spellEnd"/>
          <w:r w:rsidRPr="00667E20">
            <w:rPr>
              <w:rFonts w:cs="Narkisim"/>
              <w:sz w:val="22"/>
              <w:rtl/>
            </w:rPr>
            <w:t xml:space="preserve"> (</w:t>
          </w:r>
          <w:r w:rsidRPr="00667E20">
            <w:rPr>
              <w:rFonts w:cs="Narkisim"/>
            </w:rPr>
            <w:t>V.B.M</w:t>
          </w:r>
          <w:r w:rsidRPr="00667E20">
            <w:rPr>
              <w:rFonts w:cs="Narkisim"/>
              <w:sz w:val="22"/>
              <w:rtl/>
            </w:rPr>
            <w:t>) שליד ישיבת הר עציון</w:t>
          </w:r>
        </w:p>
        <w:p w14:paraId="21919053" w14:textId="77777777" w:rsidR="00667E20" w:rsidRDefault="00667E20">
          <w:pPr>
            <w:pStyle w:val="Header"/>
            <w:tabs>
              <w:tab w:val="clear" w:pos="4153"/>
              <w:tab w:val="clear" w:pos="8306"/>
              <w:tab w:val="center" w:pos="4818"/>
              <w:tab w:val="right" w:pos="8220"/>
            </w:tabs>
            <w:spacing w:after="0"/>
            <w:rPr>
              <w:rFonts w:cs="Narkisim"/>
              <w:sz w:val="22"/>
              <w:rtl/>
            </w:rPr>
          </w:pPr>
          <w:r w:rsidRPr="00667E20">
            <w:rPr>
              <w:rFonts w:cs="Narkisim"/>
              <w:sz w:val="22"/>
              <w:rtl/>
            </w:rPr>
            <w:t>שיחות מאת ראשי ישיבת הר עציון</w:t>
          </w:r>
        </w:p>
        <w:p w14:paraId="685A9305" w14:textId="32272BA9" w:rsidR="009B4229" w:rsidRPr="00667E20" w:rsidRDefault="0003166C">
          <w:pPr>
            <w:pStyle w:val="Header"/>
            <w:tabs>
              <w:tab w:val="clear" w:pos="4153"/>
              <w:tab w:val="clear" w:pos="8306"/>
              <w:tab w:val="center" w:pos="4818"/>
              <w:tab w:val="right" w:pos="8220"/>
            </w:tabs>
            <w:spacing w:after="0"/>
            <w:rPr>
              <w:rFonts w:cs="Narkisim"/>
              <w:sz w:val="22"/>
              <w:rtl/>
            </w:rPr>
          </w:pPr>
          <w:proofErr w:type="spellStart"/>
          <w:r w:rsidRPr="0003166C">
            <w:rPr>
              <w:rFonts w:cs="Narkisim"/>
              <w:sz w:val="22"/>
              <w:rtl/>
            </w:rPr>
            <w:t>לע"נ</w:t>
          </w:r>
          <w:proofErr w:type="spellEnd"/>
          <w:r w:rsidRPr="0003166C">
            <w:rPr>
              <w:rFonts w:cs="Narkisim"/>
              <w:sz w:val="22"/>
              <w:rtl/>
            </w:rPr>
            <w:t xml:space="preserve"> פנינה בת ר' אהרון (למשפחת </w:t>
          </w:r>
          <w:proofErr w:type="spellStart"/>
          <w:r w:rsidRPr="0003166C">
            <w:rPr>
              <w:rFonts w:cs="Narkisim"/>
              <w:sz w:val="22"/>
              <w:rtl/>
            </w:rPr>
            <w:t>פריירייך</w:t>
          </w:r>
          <w:proofErr w:type="spellEnd"/>
          <w:r w:rsidRPr="0003166C">
            <w:rPr>
              <w:rFonts w:cs="Narkisim"/>
              <w:sz w:val="22"/>
              <w:rtl/>
            </w:rPr>
            <w:t>) ע"ה</w:t>
          </w:r>
        </w:p>
      </w:tc>
      <w:tc>
        <w:tcPr>
          <w:tcW w:w="4503" w:type="dxa"/>
          <w:tcBorders>
            <w:top w:val="nil"/>
            <w:left w:val="nil"/>
            <w:bottom w:val="double" w:sz="4" w:space="0" w:color="auto"/>
            <w:right w:val="nil"/>
          </w:tcBorders>
          <w:vAlign w:val="center"/>
        </w:tcPr>
        <w:p w14:paraId="75C722F8" w14:textId="77777777" w:rsidR="00667E20" w:rsidRPr="00667E20" w:rsidRDefault="00667E20">
          <w:pPr>
            <w:pStyle w:val="Header"/>
            <w:tabs>
              <w:tab w:val="clear" w:pos="4153"/>
              <w:tab w:val="clear" w:pos="8306"/>
              <w:tab w:val="right" w:pos="8220"/>
            </w:tabs>
            <w:bidi w:val="0"/>
            <w:spacing w:after="0" w:line="240" w:lineRule="auto"/>
            <w:jc w:val="left"/>
            <w:rPr>
              <w:rFonts w:cs="Narkisim"/>
              <w:sz w:val="28"/>
              <w:szCs w:val="24"/>
            </w:rPr>
          </w:pPr>
          <w:r w:rsidRPr="00667E20">
            <w:rPr>
              <w:rFonts w:cs="Narkisim"/>
              <w:b/>
              <w:bCs/>
              <w:sz w:val="28"/>
              <w:szCs w:val="24"/>
            </w:rPr>
            <w:t>www.etzion.org.il/</w:t>
          </w:r>
          <w:r w:rsidR="00AB2E27" w:rsidRPr="00667E20">
            <w:rPr>
              <w:rFonts w:cs="Narkisim"/>
              <w:b/>
              <w:bCs/>
              <w:sz w:val="28"/>
              <w:szCs w:val="24"/>
            </w:rPr>
            <w:t>he</w:t>
          </w:r>
        </w:p>
      </w:tc>
    </w:tr>
  </w:tbl>
  <w:p w14:paraId="49E18AB4" w14:textId="77777777" w:rsidR="00667E20" w:rsidRDefault="00667E20">
    <w:pPr>
      <w:pStyle w:val="Header"/>
      <w:tabs>
        <w:tab w:val="clear" w:pos="4153"/>
        <w:tab w:val="clear" w:pos="8306"/>
        <w:tab w:val="center" w:pos="4818"/>
        <w:tab w:val="right" w:pos="8220"/>
      </w:tabs>
      <w:spacing w:after="0" w:line="240" w:lineRule="auto"/>
      <w:rPr>
        <w:rFonts w:cs="Narkisim"/>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C17D" w14:textId="77777777" w:rsidR="0003166C" w:rsidRDefault="000316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9EB9" w14:textId="77777777" w:rsidR="00667E20" w:rsidRDefault="00667E20">
    <w:pPr>
      <w:pStyle w:val="Header"/>
      <w:tabs>
        <w:tab w:val="clear" w:pos="4153"/>
        <w:tab w:val="clear" w:pos="8306"/>
        <w:tab w:val="center" w:pos="4818"/>
        <w:tab w:val="right" w:pos="8220"/>
      </w:tabs>
      <w:spacing w:after="0" w:line="240" w:lineRule="auto"/>
      <w:jc w:val="center"/>
      <w:rPr>
        <w:rFonts w:cs="Narkisim"/>
        <w:b/>
        <w:bCs/>
        <w:sz w:val="22"/>
        <w:rtl/>
      </w:rPr>
    </w:pPr>
    <w:r>
      <w:rPr>
        <w:rFonts w:cs="Narkisim"/>
        <w:b/>
        <w:bCs/>
        <w:sz w:val="22"/>
        <w:rtl/>
      </w:rPr>
      <w:t xml:space="preserve">- </w:t>
    </w:r>
    <w:r>
      <w:rPr>
        <w:rFonts w:cs="Narkisim"/>
        <w:b/>
        <w:bCs/>
        <w:sz w:val="22"/>
        <w:rtl/>
      </w:rPr>
      <w:fldChar w:fldCharType="begin"/>
    </w:r>
    <w:r>
      <w:rPr>
        <w:rFonts w:cs="Narkisim"/>
        <w:b/>
        <w:bCs/>
        <w:sz w:val="22"/>
        <w:rtl/>
      </w:rPr>
      <w:instrText xml:space="preserve"> </w:instrText>
    </w:r>
    <w:r>
      <w:rPr>
        <w:rFonts w:cs="Narkisim"/>
        <w:b/>
        <w:bCs/>
      </w:rPr>
      <w:instrText>PAGE</w:instrText>
    </w:r>
    <w:r>
      <w:rPr>
        <w:rFonts w:cs="Narkisim"/>
        <w:b/>
        <w:bCs/>
        <w:sz w:val="22"/>
        <w:rtl/>
      </w:rPr>
      <w:instrText xml:space="preserve"> </w:instrText>
    </w:r>
    <w:r>
      <w:rPr>
        <w:rFonts w:cs="Narkisim"/>
        <w:b/>
        <w:bCs/>
        <w:sz w:val="22"/>
        <w:rtl/>
      </w:rPr>
      <w:fldChar w:fldCharType="separate"/>
    </w:r>
    <w:r>
      <w:rPr>
        <w:rFonts w:cs="Narkisim"/>
        <w:b/>
        <w:bCs/>
        <w:sz w:val="22"/>
        <w:rtl/>
      </w:rPr>
      <w:t>2</w:t>
    </w:r>
    <w:r>
      <w:rPr>
        <w:rFonts w:cs="Narkisim"/>
        <w:b/>
        <w:bCs/>
        <w:sz w:val="22"/>
        <w:rtl/>
      </w:rPr>
      <w:fldChar w:fldCharType="end"/>
    </w:r>
    <w:r>
      <w:rPr>
        <w:rFonts w:cs="Narkisim"/>
        <w:b/>
        <w:bCs/>
        <w:sz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Times New Roman" w:hint="default"/>
        <w:sz w:val="24"/>
      </w:rPr>
    </w:lvl>
  </w:abstractNum>
  <w:abstractNum w:abstractNumId="1"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Times New Roman" w:hint="default"/>
        <w:sz w:val="24"/>
      </w:rPr>
    </w:lvl>
  </w:abstractNum>
  <w:abstractNum w:abstractNumId="2"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Times New Roman" w:hint="default"/>
      </w:rPr>
    </w:lvl>
  </w:abstractNum>
  <w:abstractNum w:abstractNumId="3"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4"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Times New Roman" w:hint="default"/>
      </w:rPr>
    </w:lvl>
  </w:abstractNum>
  <w:abstractNum w:abstractNumId="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default"/>
        <w:sz w:val="22"/>
      </w:rPr>
    </w:lvl>
  </w:abstractNum>
  <w:abstractNum w:abstractNumId="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Times New Roman" w:hint="default"/>
        <w:sz w:val="24"/>
      </w:rPr>
    </w:lvl>
  </w:abstractNum>
  <w:abstractNum w:abstractNumId="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rPr>
    </w:lvl>
  </w:abstractNum>
  <w:abstractNum w:abstractNumId="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Times New Roman" w:hint="default"/>
        <w:sz w:val="24"/>
      </w:rPr>
    </w:lvl>
  </w:abstractNum>
  <w:abstractNum w:abstractNumId="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default"/>
        <w:bCs w:val="0"/>
        <w:iCs w:val="0"/>
        <w:color w:val="auto"/>
        <w:sz w:val="16"/>
        <w:szCs w:val="16"/>
      </w:rPr>
    </w:lvl>
  </w:abstractNum>
  <w:abstractNum w:abstractNumId="1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Times New Roman" w:hint="default"/>
      </w:rPr>
    </w:lvl>
  </w:abstractNum>
  <w:abstractNum w:abstractNumId="1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default"/>
        <w:sz w:val="24"/>
      </w:rPr>
    </w:lvl>
  </w:abstractNum>
  <w:abstractNum w:abstractNumId="1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Times New Roman" w:hint="default"/>
        <w:sz w:val="24"/>
      </w:rPr>
    </w:lvl>
  </w:abstractNum>
  <w:abstractNum w:abstractNumId="13"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Times New Roman" w:hint="default"/>
        <w:sz w:val="24"/>
      </w:rPr>
    </w:lvl>
  </w:abstractNum>
  <w:abstractNum w:abstractNumId="1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Times New Roman" w:hint="default"/>
      </w:rPr>
    </w:lvl>
  </w:abstractNum>
  <w:abstractNum w:abstractNumId="1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default"/>
        <w:bCs/>
        <w:iCs w:val="0"/>
        <w:color w:val="auto"/>
        <w:sz w:val="22"/>
        <w:szCs w:val="22"/>
      </w:rPr>
    </w:lvl>
  </w:abstractNum>
  <w:abstractNum w:abstractNumId="16" w15:restartNumberingAfterBreak="0">
    <w:nsid w:val="7CA05089"/>
    <w:multiLevelType w:val="multilevel"/>
    <w:tmpl w:val="2A9286B0"/>
    <w:lvl w:ilvl="0">
      <w:start w:val="1"/>
      <w:numFmt w:val="koreanDigital"/>
      <w:lvlText w:val="%1."/>
      <w:lvlJc w:val="right"/>
      <w:pPr>
        <w:tabs>
          <w:tab w:val="num" w:pos="720"/>
        </w:tabs>
        <w:ind w:left="720" w:hanging="360"/>
      </w:pPr>
      <w:rPr>
        <w:rFonts w:ascii="Times New Roman" w:hAnsi="Times New Roman" w:cs="Narkisim" w:hint="default"/>
      </w:rPr>
    </w:lvl>
    <w:lvl w:ilvl="1">
      <w:start w:val="1"/>
      <w:numFmt w:val="hebrew2"/>
      <w:lvlText w:val="%2."/>
      <w:lvlJc w:val="right"/>
      <w:pPr>
        <w:tabs>
          <w:tab w:val="num" w:pos="1440"/>
        </w:tabs>
        <w:ind w:left="1440" w:hanging="360"/>
      </w:pPr>
      <w:rPr>
        <w:rFonts w:ascii="Times New Roman" w:hAnsi="Times New Roman" w:cs="Narkisim"/>
      </w:rPr>
    </w:lvl>
    <w:lvl w:ilvl="2">
      <w:start w:val="1"/>
      <w:numFmt w:val="hebrew2"/>
      <w:lvlText w:val="%3."/>
      <w:lvlJc w:val="left"/>
      <w:pPr>
        <w:tabs>
          <w:tab w:val="num" w:pos="2160"/>
        </w:tabs>
        <w:ind w:left="2160" w:hanging="180"/>
      </w:pPr>
      <w:rPr>
        <w:rFonts w:ascii="Times New Roman" w:hAnsi="Times New Roman" w:cs="Narkisim"/>
      </w:rPr>
    </w:lvl>
    <w:lvl w:ilvl="3">
      <w:start w:val="1"/>
      <w:numFmt w:val="decimal"/>
      <w:lvlText w:val="%4."/>
      <w:lvlJc w:val="right"/>
      <w:pPr>
        <w:tabs>
          <w:tab w:val="num" w:pos="2880"/>
        </w:tabs>
        <w:ind w:left="2880" w:hanging="360"/>
      </w:pPr>
      <w:rPr>
        <w:rFonts w:ascii="Times New Roman" w:hAnsi="Times New Roman" w:cs="Narkisim"/>
      </w:rPr>
    </w:lvl>
    <w:lvl w:ilvl="4">
      <w:start w:val="1"/>
      <w:numFmt w:val="hebrew2"/>
      <w:lvlText w:val="%5."/>
      <w:lvlJc w:val="right"/>
      <w:pPr>
        <w:tabs>
          <w:tab w:val="num" w:pos="3600"/>
        </w:tabs>
        <w:ind w:left="3600" w:hanging="360"/>
      </w:pPr>
      <w:rPr>
        <w:rFonts w:ascii="Times New Roman" w:hAnsi="Times New Roman" w:cs="Narkisim"/>
      </w:rPr>
    </w:lvl>
    <w:lvl w:ilvl="5">
      <w:start w:val="1"/>
      <w:numFmt w:val="hebrew2"/>
      <w:lvlText w:val="%6."/>
      <w:lvlJc w:val="left"/>
      <w:pPr>
        <w:tabs>
          <w:tab w:val="num" w:pos="4320"/>
        </w:tabs>
        <w:ind w:left="4320" w:hanging="180"/>
      </w:pPr>
      <w:rPr>
        <w:rFonts w:ascii="Times New Roman" w:hAnsi="Times New Roman" w:cs="Narkisim"/>
      </w:rPr>
    </w:lvl>
    <w:lvl w:ilvl="6">
      <w:start w:val="1"/>
      <w:numFmt w:val="decimal"/>
      <w:lvlText w:val="%7."/>
      <w:lvlJc w:val="right"/>
      <w:pPr>
        <w:tabs>
          <w:tab w:val="num" w:pos="5040"/>
        </w:tabs>
        <w:ind w:left="5040" w:hanging="360"/>
      </w:pPr>
      <w:rPr>
        <w:rFonts w:ascii="Times New Roman" w:hAnsi="Times New Roman" w:cs="Narkisim"/>
      </w:rPr>
    </w:lvl>
    <w:lvl w:ilvl="7">
      <w:start w:val="1"/>
      <w:numFmt w:val="hebrew2"/>
      <w:lvlText w:val="%8."/>
      <w:lvlJc w:val="right"/>
      <w:pPr>
        <w:tabs>
          <w:tab w:val="num" w:pos="5760"/>
        </w:tabs>
        <w:ind w:left="5760" w:hanging="360"/>
      </w:pPr>
      <w:rPr>
        <w:rFonts w:ascii="Times New Roman" w:hAnsi="Times New Roman" w:cs="Narkisim"/>
      </w:rPr>
    </w:lvl>
    <w:lvl w:ilvl="8">
      <w:start w:val="1"/>
      <w:numFmt w:val="hebrew2"/>
      <w:lvlText w:val="%9."/>
      <w:lvlJc w:val="left"/>
      <w:pPr>
        <w:tabs>
          <w:tab w:val="num" w:pos="6480"/>
        </w:tabs>
        <w:ind w:left="6480" w:hanging="180"/>
      </w:pPr>
      <w:rPr>
        <w:rFonts w:ascii="Times New Roman" w:hAnsi="Times New Roman" w:cs="Narkisim"/>
      </w:rPr>
    </w:lvl>
  </w:abstractNum>
  <w:abstractNum w:abstractNumId="17"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Times New Roman" w:hint="default"/>
        <w:sz w:val="24"/>
      </w:rPr>
    </w:lvl>
  </w:abstractNum>
  <w:abstractNum w:abstractNumId="18"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Times New Roman" w:hint="default"/>
        <w:sz w:val="24"/>
      </w:rPr>
    </w:lvl>
  </w:abstractNum>
  <w:num w:numId="1">
    <w:abstractNumId w:val="15"/>
  </w:num>
  <w:num w:numId="2">
    <w:abstractNumId w:val="12"/>
  </w:num>
  <w:num w:numId="3">
    <w:abstractNumId w:val="18"/>
  </w:num>
  <w:num w:numId="4">
    <w:abstractNumId w:val="8"/>
  </w:num>
  <w:num w:numId="5">
    <w:abstractNumId w:val="1"/>
  </w:num>
  <w:num w:numId="6">
    <w:abstractNumId w:val="13"/>
  </w:num>
  <w:num w:numId="7">
    <w:abstractNumId w:val="6"/>
  </w:num>
  <w:num w:numId="8">
    <w:abstractNumId w:val="17"/>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27"/>
    <w:rsid w:val="00005D99"/>
    <w:rsid w:val="0003166C"/>
    <w:rsid w:val="002A46DD"/>
    <w:rsid w:val="003234F2"/>
    <w:rsid w:val="00340CE7"/>
    <w:rsid w:val="004E0607"/>
    <w:rsid w:val="005947FE"/>
    <w:rsid w:val="0060307E"/>
    <w:rsid w:val="006376E4"/>
    <w:rsid w:val="00667E20"/>
    <w:rsid w:val="007874D3"/>
    <w:rsid w:val="007E6E4D"/>
    <w:rsid w:val="00861454"/>
    <w:rsid w:val="008C4883"/>
    <w:rsid w:val="008F4B4B"/>
    <w:rsid w:val="009A3F9D"/>
    <w:rsid w:val="009B4229"/>
    <w:rsid w:val="00A4256A"/>
    <w:rsid w:val="00A720DC"/>
    <w:rsid w:val="00A844B5"/>
    <w:rsid w:val="00AB2E27"/>
    <w:rsid w:val="00BD77B2"/>
    <w:rsid w:val="00CB5A01"/>
    <w:rsid w:val="00D77D37"/>
    <w:rsid w:val="00DE54E2"/>
    <w:rsid w:val="00E860AD"/>
    <w:rsid w:val="00F50845"/>
    <w:rsid w:val="00F835A8"/>
    <w:rsid w:val="00F926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B774C"/>
  <w14:defaultImageDpi w14:val="0"/>
  <w15:docId w15:val="{A210F84A-9375-49C1-B123-F7630B36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120" w:line="290" w:lineRule="exact"/>
      <w:jc w:val="both"/>
    </w:pPr>
    <w:rPr>
      <w:rFonts w:ascii="Times New Roman" w:hAnsi="Times New Roman" w:cs="Times New Roman"/>
      <w:szCs w:val="22"/>
    </w:rPr>
  </w:style>
  <w:style w:type="paragraph" w:styleId="Heading1">
    <w:name w:val="heading 1"/>
    <w:basedOn w:val="Normal"/>
    <w:next w:val="Normal"/>
    <w:link w:val="Heading1Char"/>
    <w:uiPriority w:val="99"/>
    <w:qFormat/>
    <w:pPr>
      <w:keepNext/>
      <w:spacing w:before="240" w:line="380" w:lineRule="exact"/>
      <w:ind w:left="-284"/>
      <w:outlineLvl w:val="0"/>
    </w:pPr>
    <w:rPr>
      <w:b/>
      <w:bCs/>
      <w:sz w:val="32"/>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ascii="Arial" w:hAnsi="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b/>
      <w:bCs/>
      <w:spacing w:val="5"/>
      <w:position w:val="2"/>
      <w:sz w:val="16"/>
      <w:szCs w:val="20"/>
    </w:rPr>
  </w:style>
  <w:style w:type="paragraph" w:styleId="Heading7">
    <w:name w:val="heading 7"/>
    <w:basedOn w:val="Normal"/>
    <w:next w:val="Normal"/>
    <w:link w:val="Heading7Char"/>
    <w:uiPriority w:val="99"/>
    <w:qFormat/>
    <w:pPr>
      <w:keepNext/>
      <w:spacing w:after="0" w:line="240" w:lineRule="auto"/>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paragraph" w:styleId="FootnoteText">
    <w:name w:val="footnote text"/>
    <w:basedOn w:val="Normal"/>
    <w:link w:val="FootnoteTextChar"/>
    <w:uiPriority w:val="99"/>
    <w:pPr>
      <w:spacing w:line="210" w:lineRule="exact"/>
      <w:ind w:left="227" w:hanging="227"/>
    </w:pPr>
    <w:rPr>
      <w:position w:val="6"/>
      <w:szCs w:val="16"/>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character" w:styleId="FootnoteReference">
    <w:name w:val="footnote reference"/>
    <w:uiPriority w:val="99"/>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sz w:val="20"/>
    </w:rPr>
  </w:style>
  <w:style w:type="paragraph" w:customStyle="1" w:styleId="a">
    <w:name w:val="ציטוט"/>
    <w:basedOn w:val="Normal"/>
    <w:uiPriority w:val="99"/>
    <w:pPr>
      <w:tabs>
        <w:tab w:val="right" w:pos="4620"/>
      </w:tabs>
      <w:ind w:right="567"/>
    </w:pPr>
  </w:style>
  <w:style w:type="paragraph" w:customStyle="1" w:styleId="a0">
    <w:name w:val="כותרת"/>
    <w:basedOn w:val="Normal"/>
    <w:uiPriority w:val="99"/>
    <w:pPr>
      <w:keepNext/>
      <w:spacing w:after="240" w:line="240" w:lineRule="auto"/>
      <w:jc w:val="center"/>
      <w:outlineLvl w:val="0"/>
    </w:pPr>
    <w:rPr>
      <w:rFonts w:ascii="Arial" w:hAnsi="Arial"/>
      <w:b/>
      <w:bCs/>
      <w:sz w:val="46"/>
      <w:szCs w:val="50"/>
    </w:rPr>
  </w:style>
  <w:style w:type="paragraph" w:customStyle="1" w:styleId="2">
    <w:name w:val="כותרת2"/>
    <w:basedOn w:val="Normal"/>
    <w:uiPriority w:val="99"/>
    <w:pPr>
      <w:keepNext/>
      <w:spacing w:before="120" w:after="60" w:line="360" w:lineRule="exact"/>
      <w:jc w:val="center"/>
      <w:outlineLvl w:val="1"/>
    </w:pPr>
    <w:rPr>
      <w:rFonts w:ascii="Arial" w:hAnsi="Arial"/>
      <w:b/>
      <w:bCs/>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Times New Roman"/>
      <w:sz w:val="20"/>
    </w:rPr>
  </w:style>
  <w:style w:type="paragraph" w:customStyle="1" w:styleId="3">
    <w:name w:val="כותרת3"/>
    <w:basedOn w:val="Normal"/>
    <w:uiPriority w:val="99"/>
    <w:pPr>
      <w:spacing w:before="120"/>
    </w:pPr>
    <w:rPr>
      <w:rFonts w:ascii="Arial" w:hAnsi="Arial"/>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Times New Roman"/>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a2">
    <w:name w:val="מחבר"/>
    <w:basedOn w:val="Normal"/>
    <w:uiPriority w:val="99"/>
    <w:pPr>
      <w:keepNext/>
      <w:spacing w:before="120" w:after="0" w:line="240" w:lineRule="auto"/>
      <w:jc w:val="left"/>
      <w:outlineLvl w:val="0"/>
    </w:pPr>
    <w:rPr>
      <w:rFonts w:ascii="Arial" w:hAnsi="Arial"/>
      <w:b/>
      <w:bCs/>
      <w:sz w:val="42"/>
      <w:szCs w:val="20"/>
    </w:rPr>
  </w:style>
  <w:style w:type="paragraph" w:customStyle="1" w:styleId="-">
    <w:name w:val="מאמר - טקסט"/>
    <w:basedOn w:val="Normal"/>
    <w:uiPriority w:val="99"/>
    <w:pPr>
      <w:spacing w:after="0" w:line="360" w:lineRule="exact"/>
      <w:ind w:firstLine="357"/>
    </w:pPr>
    <w:rPr>
      <w:spacing w:val="5"/>
    </w:rPr>
  </w:style>
  <w:style w:type="paragraph" w:customStyle="1" w:styleId="-0">
    <w:name w:val="מאמר - ציטוט"/>
    <w:basedOn w:val="-"/>
    <w:next w:val="-"/>
    <w:uiPriority w:val="99"/>
    <w:pPr>
      <w:tabs>
        <w:tab w:val="right" w:pos="8165"/>
      </w:tabs>
      <w:ind w:left="907" w:right="907" w:firstLine="0"/>
    </w:pPr>
  </w:style>
  <w:style w:type="paragraph" w:customStyle="1" w:styleId="a3">
    <w:name w:val="כותרת משנה"/>
    <w:basedOn w:val="Normal"/>
    <w:next w:val="-"/>
    <w:uiPriority w:val="99"/>
    <w:pPr>
      <w:keepNext/>
      <w:keepLines/>
      <w:spacing w:before="180" w:after="0" w:line="360" w:lineRule="atLeast"/>
      <w:ind w:right="340" w:hanging="340"/>
    </w:pPr>
    <w:rPr>
      <w:bCs/>
      <w:iCs/>
      <w:spacing w:val="5"/>
      <w:szCs w:val="24"/>
    </w:rPr>
  </w:style>
  <w:style w:type="character" w:styleId="UnresolvedMention">
    <w:name w:val="Unresolved Mention"/>
    <w:basedOn w:val="DefaultParagraphFont"/>
    <w:uiPriority w:val="99"/>
    <w:semiHidden/>
    <w:unhideWhenUsed/>
    <w:rsid w:val="00340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08518">
      <w:bodyDiv w:val="1"/>
      <w:marLeft w:val="0"/>
      <w:marRight w:val="0"/>
      <w:marTop w:val="0"/>
      <w:marBottom w:val="0"/>
      <w:divBdr>
        <w:top w:val="none" w:sz="0" w:space="0" w:color="auto"/>
        <w:left w:val="none" w:sz="0" w:space="0" w:color="auto"/>
        <w:bottom w:val="none" w:sz="0" w:space="0" w:color="auto"/>
        <w:right w:val="none" w:sz="0" w:space="0" w:color="auto"/>
      </w:divBdr>
    </w:div>
    <w:div w:id="564493199">
      <w:bodyDiv w:val="1"/>
      <w:marLeft w:val="0"/>
      <w:marRight w:val="0"/>
      <w:marTop w:val="0"/>
      <w:marBottom w:val="0"/>
      <w:divBdr>
        <w:top w:val="none" w:sz="0" w:space="0" w:color="auto"/>
        <w:left w:val="none" w:sz="0" w:space="0" w:color="auto"/>
        <w:bottom w:val="none" w:sz="0" w:space="0" w:color="auto"/>
        <w:right w:val="none" w:sz="0" w:space="0" w:color="auto"/>
      </w:divBdr>
      <w:divsChild>
        <w:div w:id="1181704253">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963148313">
      <w:bodyDiv w:val="1"/>
      <w:marLeft w:val="0"/>
      <w:marRight w:val="0"/>
      <w:marTop w:val="0"/>
      <w:marBottom w:val="0"/>
      <w:divBdr>
        <w:top w:val="none" w:sz="0" w:space="0" w:color="auto"/>
        <w:left w:val="none" w:sz="0" w:space="0" w:color="auto"/>
        <w:bottom w:val="none" w:sz="0" w:space="0" w:color="auto"/>
        <w:right w:val="none" w:sz="0" w:space="0" w:color="auto"/>
      </w:divBdr>
    </w:div>
    <w:div w:id="1141190972">
      <w:bodyDiv w:val="1"/>
      <w:marLeft w:val="0"/>
      <w:marRight w:val="0"/>
      <w:marTop w:val="0"/>
      <w:marBottom w:val="0"/>
      <w:divBdr>
        <w:top w:val="none" w:sz="0" w:space="0" w:color="auto"/>
        <w:left w:val="none" w:sz="0" w:space="0" w:color="auto"/>
        <w:bottom w:val="none" w:sz="0" w:space="0" w:color="auto"/>
        <w:right w:val="none" w:sz="0" w:space="0" w:color="auto"/>
      </w:divBdr>
    </w:div>
    <w:div w:id="1562789432">
      <w:bodyDiv w:val="1"/>
      <w:marLeft w:val="0"/>
      <w:marRight w:val="0"/>
      <w:marTop w:val="0"/>
      <w:marBottom w:val="0"/>
      <w:divBdr>
        <w:top w:val="none" w:sz="0" w:space="0" w:color="auto"/>
        <w:left w:val="none" w:sz="0" w:space="0" w:color="auto"/>
        <w:bottom w:val="none" w:sz="0" w:space="0" w:color="auto"/>
        <w:right w:val="none" w:sz="0" w:space="0" w:color="auto"/>
      </w:divBdr>
      <w:divsChild>
        <w:div w:id="1303078951">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office@etzion.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zion.org.il/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zion.org.il/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B343-740A-43D4-A336-BAA2A699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פרשת לך לך</vt:lpstr>
    </vt:vector>
  </TitlesOfParts>
  <Company> </Company>
  <LinksUpToDate>false</LinksUpToDate>
  <CharactersWithSpaces>8609</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2097261</vt:i4>
      </vt:variant>
      <vt:variant>
        <vt:i4>6</vt:i4>
      </vt:variant>
      <vt:variant>
        <vt:i4>0</vt:i4>
      </vt:variant>
      <vt:variant>
        <vt:i4>5</vt:i4>
      </vt:variant>
      <vt:variant>
        <vt:lpwstr>http://www.etzion.org.il/en</vt:lpwstr>
      </vt:variant>
      <vt:variant>
        <vt:lpwstr/>
      </vt:variant>
      <vt:variant>
        <vt:i4>2949229</vt:i4>
      </vt:variant>
      <vt:variant>
        <vt:i4>3</vt:i4>
      </vt:variant>
      <vt:variant>
        <vt:i4>0</vt:i4>
      </vt:variant>
      <vt:variant>
        <vt:i4>5</vt:i4>
      </vt:variant>
      <vt:variant>
        <vt:lpwstr>http://www.etzion.org.il/he</vt:lpwstr>
      </vt:variant>
      <vt:variant>
        <vt:lpwstr/>
      </vt:variant>
      <vt:variant>
        <vt:i4>4915274</vt:i4>
      </vt:variant>
      <vt:variant>
        <vt:i4>0</vt:i4>
      </vt:variant>
      <vt:variant>
        <vt:i4>0</vt:i4>
      </vt:variant>
      <vt:variant>
        <vt:i4>5</vt:i4>
      </vt:variant>
      <vt:variant>
        <vt:lpwstr>https://gush.net/dk/1to899/573daf.htm</vt:lpwstr>
      </vt:variant>
      <vt:variant>
        <vt:lpwstr>fnB0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2</cp:revision>
  <cp:lastPrinted>2001-10-24T11:13:00Z</cp:lastPrinted>
  <dcterms:created xsi:type="dcterms:W3CDTF">2023-12-20T08:14:00Z</dcterms:created>
  <dcterms:modified xsi:type="dcterms:W3CDTF">2023-12-20T08:14:00Z</dcterms:modified>
</cp:coreProperties>
</file>