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9F65" w14:textId="77777777" w:rsidR="00694351" w:rsidRPr="00694351" w:rsidRDefault="00694351" w:rsidP="009C0388">
      <w:pPr>
        <w:pStyle w:val="CC"/>
        <w:keepLines w:val="0"/>
        <w:tabs>
          <w:tab w:val="left" w:pos="720"/>
        </w:tabs>
        <w:spacing w:after="0" w:line="240" w:lineRule="auto"/>
        <w:ind w:left="0" w:firstLine="0"/>
        <w:jc w:val="center"/>
        <w:rPr>
          <w:rFonts w:asciiTheme="minorBidi" w:hAnsiTheme="minorBidi" w:cstheme="minorBidi"/>
          <w:b/>
          <w:bCs/>
          <w:sz w:val="24"/>
          <w:szCs w:val="24"/>
        </w:rPr>
      </w:pPr>
      <w:r w:rsidRPr="00694351">
        <w:rPr>
          <w:rFonts w:asciiTheme="minorBidi" w:hAnsiTheme="minorBidi" w:cstheme="minorBidi"/>
          <w:b/>
          <w:bCs/>
          <w:sz w:val="24"/>
          <w:szCs w:val="24"/>
        </w:rPr>
        <w:t>YESHIVAT HAR ETZION</w:t>
      </w:r>
    </w:p>
    <w:p w14:paraId="2B3BCB85" w14:textId="77777777" w:rsidR="00694351" w:rsidRPr="00694351" w:rsidRDefault="00694351" w:rsidP="009C0388">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694351">
        <w:rPr>
          <w:rFonts w:asciiTheme="minorBidi" w:hAnsiTheme="minorBidi" w:cstheme="minorBidi"/>
          <w:b/>
          <w:bCs/>
          <w:sz w:val="24"/>
          <w:szCs w:val="24"/>
          <w:lang w:val="en-GB"/>
        </w:rPr>
        <w:t>ISRAEL KOSCHITZKY VIRTUAL BEIT MIDRASH (VBM)</w:t>
      </w:r>
    </w:p>
    <w:p w14:paraId="2FFB8163" w14:textId="77777777" w:rsidR="00694351" w:rsidRPr="00694351" w:rsidRDefault="00694351" w:rsidP="009C0388">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694351">
        <w:rPr>
          <w:rFonts w:asciiTheme="minorBidi" w:hAnsiTheme="minorBidi" w:cstheme="minorBidi"/>
          <w:b/>
          <w:bCs/>
          <w:sz w:val="24"/>
          <w:szCs w:val="24"/>
          <w:lang w:val="en-GB"/>
        </w:rPr>
        <w:t>*********************************************************</w:t>
      </w:r>
    </w:p>
    <w:p w14:paraId="5E9F8529" w14:textId="77777777" w:rsidR="00694351" w:rsidRPr="00694351" w:rsidRDefault="00694351" w:rsidP="009C0388">
      <w:pPr>
        <w:spacing w:after="0" w:line="240" w:lineRule="auto"/>
        <w:jc w:val="center"/>
        <w:rPr>
          <w:rFonts w:asciiTheme="minorBidi" w:hAnsiTheme="minorBidi"/>
          <w:b/>
          <w:bCs/>
          <w:sz w:val="24"/>
          <w:szCs w:val="24"/>
          <w:lang w:val="en-GB"/>
        </w:rPr>
      </w:pPr>
    </w:p>
    <w:p w14:paraId="28C459B3" w14:textId="77777777" w:rsidR="00694351" w:rsidRPr="00694351" w:rsidRDefault="00694351" w:rsidP="009C0388">
      <w:pPr>
        <w:spacing w:after="0" w:line="240" w:lineRule="auto"/>
        <w:jc w:val="center"/>
        <w:rPr>
          <w:rFonts w:asciiTheme="minorBidi" w:hAnsiTheme="minorBidi"/>
          <w:b/>
          <w:bCs/>
          <w:color w:val="000000"/>
          <w:sz w:val="24"/>
          <w:szCs w:val="24"/>
          <w:shd w:val="clear" w:color="auto" w:fill="FFFFFF"/>
        </w:rPr>
      </w:pPr>
      <w:r w:rsidRPr="00694351">
        <w:rPr>
          <w:rFonts w:asciiTheme="minorBidi" w:hAnsiTheme="minorBidi"/>
          <w:b/>
          <w:bCs/>
          <w:color w:val="000000"/>
          <w:sz w:val="24"/>
          <w:szCs w:val="24"/>
          <w:shd w:val="clear" w:color="auto" w:fill="FFFFFF"/>
        </w:rPr>
        <w:t>Reading Sefer Bereishit: A Literary Approach</w:t>
      </w:r>
    </w:p>
    <w:p w14:paraId="0FB1FFC6" w14:textId="77777777" w:rsidR="00694351" w:rsidRPr="00694351" w:rsidRDefault="00694351" w:rsidP="009C0388">
      <w:pPr>
        <w:spacing w:after="0" w:line="240" w:lineRule="auto"/>
        <w:jc w:val="center"/>
        <w:rPr>
          <w:rFonts w:asciiTheme="minorBidi" w:hAnsiTheme="minorBidi"/>
          <w:b/>
          <w:bCs/>
          <w:color w:val="000000"/>
          <w:sz w:val="24"/>
          <w:szCs w:val="24"/>
          <w:shd w:val="clear" w:color="auto" w:fill="FFFFFF"/>
        </w:rPr>
      </w:pPr>
      <w:r w:rsidRPr="00694351">
        <w:rPr>
          <w:rFonts w:asciiTheme="minorBidi" w:hAnsiTheme="minorBidi"/>
          <w:b/>
          <w:bCs/>
          <w:sz w:val="24"/>
          <w:szCs w:val="24"/>
          <w:shd w:val="clear" w:color="auto" w:fill="FFFFFF"/>
        </w:rPr>
        <w:t>Rav</w:t>
      </w:r>
      <w:r w:rsidRPr="00694351">
        <w:rPr>
          <w:rFonts w:asciiTheme="minorBidi" w:hAnsiTheme="minorBidi"/>
          <w:b/>
          <w:bCs/>
          <w:color w:val="000000"/>
          <w:sz w:val="24"/>
          <w:szCs w:val="24"/>
          <w:shd w:val="clear" w:color="auto" w:fill="FFFFFF"/>
        </w:rPr>
        <w:t xml:space="preserve"> Yitzchak Blau</w:t>
      </w:r>
    </w:p>
    <w:p w14:paraId="3AADF6F1" w14:textId="77777777" w:rsidR="00694351" w:rsidRPr="00694351" w:rsidRDefault="00694351" w:rsidP="009C0388">
      <w:pPr>
        <w:spacing w:after="0" w:line="240" w:lineRule="auto"/>
        <w:jc w:val="center"/>
        <w:rPr>
          <w:rFonts w:asciiTheme="minorBidi" w:hAnsiTheme="minorBidi"/>
          <w:b/>
          <w:bCs/>
          <w:sz w:val="24"/>
          <w:szCs w:val="24"/>
          <w:u w:val="single"/>
        </w:rPr>
      </w:pPr>
    </w:p>
    <w:p w14:paraId="3EE7553E" w14:textId="77777777" w:rsidR="00694351" w:rsidRPr="00694351" w:rsidRDefault="00694351" w:rsidP="009C0388">
      <w:pPr>
        <w:spacing w:after="0" w:line="240" w:lineRule="auto"/>
        <w:jc w:val="both"/>
        <w:rPr>
          <w:rFonts w:asciiTheme="minorBidi" w:hAnsiTheme="minorBidi"/>
          <w:b/>
          <w:bCs/>
          <w:sz w:val="24"/>
          <w:szCs w:val="24"/>
        </w:rPr>
      </w:pPr>
    </w:p>
    <w:p w14:paraId="4BBDEF42" w14:textId="7BAA719A" w:rsidR="0034375B" w:rsidRDefault="0034375B" w:rsidP="009C0388">
      <w:pPr>
        <w:spacing w:after="0" w:line="240" w:lineRule="auto"/>
        <w:jc w:val="center"/>
        <w:rPr>
          <w:rFonts w:asciiTheme="minorBidi" w:hAnsiTheme="minorBidi"/>
          <w:b/>
          <w:bCs/>
          <w:sz w:val="24"/>
          <w:szCs w:val="24"/>
        </w:rPr>
      </w:pPr>
      <w:r w:rsidRPr="00694351">
        <w:rPr>
          <w:rFonts w:asciiTheme="minorBidi" w:hAnsiTheme="minorBidi"/>
          <w:b/>
          <w:bCs/>
          <w:sz w:val="24"/>
          <w:szCs w:val="24"/>
        </w:rPr>
        <w:t xml:space="preserve">Shiur 10: </w:t>
      </w:r>
      <w:r w:rsidR="007C3914" w:rsidRPr="00694351">
        <w:rPr>
          <w:rFonts w:asciiTheme="minorBidi" w:hAnsiTheme="minorBidi"/>
          <w:b/>
          <w:bCs/>
          <w:sz w:val="24"/>
          <w:szCs w:val="24"/>
        </w:rPr>
        <w:t>Type</w:t>
      </w:r>
      <w:r w:rsidR="007C3914">
        <w:rPr>
          <w:rFonts w:asciiTheme="minorBidi" w:hAnsiTheme="minorBidi"/>
          <w:b/>
          <w:bCs/>
          <w:sz w:val="24"/>
          <w:szCs w:val="24"/>
        </w:rPr>
        <w:t>-</w:t>
      </w:r>
      <w:r w:rsidRPr="00694351">
        <w:rPr>
          <w:rFonts w:asciiTheme="minorBidi" w:hAnsiTheme="minorBidi"/>
          <w:b/>
          <w:bCs/>
          <w:sz w:val="24"/>
          <w:szCs w:val="24"/>
        </w:rPr>
        <w:t>Scenes</w:t>
      </w:r>
    </w:p>
    <w:p w14:paraId="5090989C" w14:textId="77777777" w:rsidR="004F6367" w:rsidRPr="00694351" w:rsidRDefault="004F6367" w:rsidP="009C0388">
      <w:pPr>
        <w:spacing w:after="0" w:line="240" w:lineRule="auto"/>
        <w:jc w:val="center"/>
        <w:rPr>
          <w:rFonts w:asciiTheme="minorBidi" w:hAnsiTheme="minorBidi"/>
          <w:b/>
          <w:bCs/>
          <w:sz w:val="24"/>
          <w:szCs w:val="24"/>
        </w:rPr>
      </w:pPr>
    </w:p>
    <w:p w14:paraId="563B6626" w14:textId="77777777" w:rsidR="0034375B" w:rsidRPr="00694351" w:rsidRDefault="0034375B" w:rsidP="009C0388">
      <w:pPr>
        <w:spacing w:after="0" w:line="240" w:lineRule="auto"/>
        <w:jc w:val="both"/>
        <w:rPr>
          <w:rFonts w:asciiTheme="minorBidi" w:hAnsiTheme="minorBidi"/>
          <w:b/>
          <w:bCs/>
          <w:sz w:val="24"/>
          <w:szCs w:val="24"/>
        </w:rPr>
      </w:pPr>
    </w:p>
    <w:p w14:paraId="3FCA929A" w14:textId="3955DD20" w:rsidR="00694351" w:rsidRDefault="0034375B" w:rsidP="008145DB">
      <w:pPr>
        <w:spacing w:after="0" w:line="240" w:lineRule="auto"/>
        <w:ind w:firstLine="720"/>
        <w:jc w:val="both"/>
        <w:rPr>
          <w:rFonts w:asciiTheme="minorBidi" w:hAnsiTheme="minorBidi"/>
          <w:sz w:val="24"/>
          <w:szCs w:val="24"/>
        </w:rPr>
      </w:pPr>
      <w:r w:rsidRPr="00694351">
        <w:rPr>
          <w:rFonts w:asciiTheme="minorBidi" w:hAnsiTheme="minorBidi"/>
          <w:sz w:val="24"/>
          <w:szCs w:val="24"/>
        </w:rPr>
        <w:t>Ro</w:t>
      </w:r>
      <w:r w:rsidR="001F5892" w:rsidRPr="00694351">
        <w:rPr>
          <w:rFonts w:asciiTheme="minorBidi" w:hAnsiTheme="minorBidi"/>
          <w:sz w:val="24"/>
          <w:szCs w:val="24"/>
        </w:rPr>
        <w:t>bert Alter's outstanding discussion of</w:t>
      </w:r>
      <w:r w:rsidRPr="00694351">
        <w:rPr>
          <w:rFonts w:asciiTheme="minorBidi" w:hAnsiTheme="minorBidi"/>
          <w:sz w:val="24"/>
          <w:szCs w:val="24"/>
        </w:rPr>
        <w:t xml:space="preserve"> this topic in </w:t>
      </w:r>
      <w:r w:rsidR="001F5892" w:rsidRPr="00694351">
        <w:rPr>
          <w:rFonts w:asciiTheme="minorBidi" w:hAnsiTheme="minorBidi"/>
          <w:sz w:val="24"/>
          <w:szCs w:val="24"/>
        </w:rPr>
        <w:t xml:space="preserve">Chapter 3 of </w:t>
      </w:r>
      <w:r w:rsidRPr="00694351">
        <w:rPr>
          <w:rFonts w:asciiTheme="minorBidi" w:hAnsiTheme="minorBidi"/>
          <w:sz w:val="24"/>
          <w:szCs w:val="24"/>
        </w:rPr>
        <w:t xml:space="preserve">his </w:t>
      </w:r>
      <w:r w:rsidRPr="00694351">
        <w:rPr>
          <w:rFonts w:asciiTheme="minorBidi" w:hAnsiTheme="minorBidi"/>
          <w:i/>
          <w:iCs/>
          <w:sz w:val="24"/>
          <w:szCs w:val="24"/>
        </w:rPr>
        <w:t>The Art of Biblical Narrative</w:t>
      </w:r>
      <w:r w:rsidR="008145DB">
        <w:rPr>
          <w:rFonts w:asciiTheme="minorBidi" w:hAnsiTheme="minorBidi"/>
          <w:i/>
          <w:iCs/>
          <w:sz w:val="24"/>
          <w:szCs w:val="24"/>
        </w:rPr>
        <w:t xml:space="preserve"> </w:t>
      </w:r>
      <w:r w:rsidR="009F47BC" w:rsidRPr="00694351">
        <w:rPr>
          <w:rFonts w:asciiTheme="minorBidi" w:hAnsiTheme="minorBidi"/>
          <w:sz w:val="24"/>
          <w:szCs w:val="24"/>
        </w:rPr>
        <w:t>does all the heavy lifting</w:t>
      </w:r>
      <w:r w:rsidRPr="00694351">
        <w:rPr>
          <w:rFonts w:asciiTheme="minorBidi" w:hAnsiTheme="minorBidi"/>
          <w:sz w:val="24"/>
          <w:szCs w:val="24"/>
        </w:rPr>
        <w:t xml:space="preserve"> and I will mostly</w:t>
      </w:r>
      <w:r w:rsidR="008145DB">
        <w:rPr>
          <w:rFonts w:asciiTheme="minorBidi" w:hAnsiTheme="minorBidi"/>
          <w:sz w:val="24"/>
          <w:szCs w:val="24"/>
        </w:rPr>
        <w:t xml:space="preserve"> base myself</w:t>
      </w:r>
      <w:r w:rsidRPr="00694351">
        <w:rPr>
          <w:rFonts w:asciiTheme="minorBidi" w:hAnsiTheme="minorBidi"/>
          <w:sz w:val="24"/>
          <w:szCs w:val="24"/>
        </w:rPr>
        <w:t xml:space="preserve"> </w:t>
      </w:r>
      <w:r w:rsidR="008145DB">
        <w:rPr>
          <w:rFonts w:asciiTheme="minorBidi" w:hAnsiTheme="minorBidi"/>
          <w:sz w:val="24"/>
          <w:szCs w:val="24"/>
        </w:rPr>
        <w:t xml:space="preserve">on </w:t>
      </w:r>
      <w:r w:rsidRPr="00694351">
        <w:rPr>
          <w:rFonts w:asciiTheme="minorBidi" w:hAnsiTheme="minorBidi"/>
          <w:sz w:val="24"/>
          <w:szCs w:val="24"/>
        </w:rPr>
        <w:t xml:space="preserve">his keen analysis. Alter notes how genres of literature work with certain conventions and </w:t>
      </w:r>
      <w:r w:rsidR="008145DB">
        <w:rPr>
          <w:rFonts w:asciiTheme="minorBidi" w:hAnsiTheme="minorBidi"/>
          <w:sz w:val="24"/>
          <w:szCs w:val="24"/>
        </w:rPr>
        <w:t>rely on t</w:t>
      </w:r>
      <w:r w:rsidRPr="00694351">
        <w:rPr>
          <w:rFonts w:asciiTheme="minorBidi" w:hAnsiTheme="minorBidi"/>
          <w:sz w:val="24"/>
          <w:szCs w:val="24"/>
        </w:rPr>
        <w:t>acit agreement</w:t>
      </w:r>
      <w:r w:rsidR="006060DA" w:rsidRPr="00694351">
        <w:rPr>
          <w:rFonts w:asciiTheme="minorBidi" w:hAnsiTheme="minorBidi"/>
          <w:sz w:val="24"/>
          <w:szCs w:val="24"/>
        </w:rPr>
        <w:t>s</w:t>
      </w:r>
      <w:r w:rsidRPr="00694351">
        <w:rPr>
          <w:rFonts w:asciiTheme="minorBidi" w:hAnsiTheme="minorBidi"/>
          <w:sz w:val="24"/>
          <w:szCs w:val="24"/>
        </w:rPr>
        <w:t xml:space="preserve"> between artis</w:t>
      </w:r>
      <w:r w:rsidR="006060DA" w:rsidRPr="00694351">
        <w:rPr>
          <w:rFonts w:asciiTheme="minorBidi" w:hAnsiTheme="minorBidi"/>
          <w:sz w:val="24"/>
          <w:szCs w:val="24"/>
        </w:rPr>
        <w:t>t and audience. C</w:t>
      </w:r>
      <w:r w:rsidRPr="00694351">
        <w:rPr>
          <w:rFonts w:asciiTheme="minorBidi" w:hAnsiTheme="minorBidi"/>
          <w:sz w:val="24"/>
          <w:szCs w:val="24"/>
        </w:rPr>
        <w:t xml:space="preserve">lassic scenes </w:t>
      </w:r>
      <w:r w:rsidR="006060DA" w:rsidRPr="00694351">
        <w:rPr>
          <w:rFonts w:asciiTheme="minorBidi" w:hAnsiTheme="minorBidi"/>
          <w:sz w:val="24"/>
          <w:szCs w:val="24"/>
        </w:rPr>
        <w:t>often appear</w:t>
      </w:r>
      <w:r w:rsidRPr="00694351">
        <w:rPr>
          <w:rFonts w:asciiTheme="minorBidi" w:hAnsiTheme="minorBidi"/>
          <w:sz w:val="24"/>
          <w:szCs w:val="24"/>
        </w:rPr>
        <w:t xml:space="preserve"> repeatedly in various works. </w:t>
      </w:r>
      <w:r w:rsidR="009F47BC" w:rsidRPr="00694351">
        <w:rPr>
          <w:rFonts w:asciiTheme="minorBidi" w:hAnsiTheme="minorBidi"/>
          <w:sz w:val="24"/>
          <w:szCs w:val="24"/>
        </w:rPr>
        <w:t>In 1933, Walter Are</w:t>
      </w:r>
      <w:r w:rsidR="006060DA" w:rsidRPr="00694351">
        <w:rPr>
          <w:rFonts w:asciiTheme="minorBidi" w:hAnsiTheme="minorBidi"/>
          <w:sz w:val="24"/>
          <w:szCs w:val="24"/>
        </w:rPr>
        <w:t>nd coined the term "type</w:t>
      </w:r>
      <w:r w:rsidR="00204D01" w:rsidRPr="00694351">
        <w:rPr>
          <w:rFonts w:asciiTheme="minorBidi" w:hAnsiTheme="minorBidi"/>
          <w:sz w:val="24"/>
          <w:szCs w:val="24"/>
        </w:rPr>
        <w:t>-</w:t>
      </w:r>
      <w:r w:rsidR="006060DA" w:rsidRPr="00694351">
        <w:rPr>
          <w:rFonts w:asciiTheme="minorBidi" w:hAnsiTheme="minorBidi"/>
          <w:sz w:val="24"/>
          <w:szCs w:val="24"/>
        </w:rPr>
        <w:t>scene</w:t>
      </w:r>
      <w:r w:rsidR="009F47BC" w:rsidRPr="00694351">
        <w:rPr>
          <w:rFonts w:asciiTheme="minorBidi" w:hAnsiTheme="minorBidi"/>
          <w:sz w:val="24"/>
          <w:szCs w:val="24"/>
        </w:rPr>
        <w:t xml:space="preserve">" to describe this phenomenon in Homer. </w:t>
      </w:r>
      <w:r w:rsidR="004D6A84">
        <w:rPr>
          <w:rFonts w:asciiTheme="minorBidi" w:hAnsiTheme="minorBidi"/>
          <w:sz w:val="24"/>
          <w:szCs w:val="24"/>
        </w:rPr>
        <w:t>In one familiar Biblical</w:t>
      </w:r>
      <w:r w:rsidR="006060DA" w:rsidRPr="00694351">
        <w:rPr>
          <w:rFonts w:asciiTheme="minorBidi" w:hAnsiTheme="minorBidi"/>
          <w:sz w:val="24"/>
          <w:szCs w:val="24"/>
        </w:rPr>
        <w:t xml:space="preserve"> </w:t>
      </w:r>
      <w:r w:rsidRPr="00694351">
        <w:rPr>
          <w:rFonts w:asciiTheme="minorBidi" w:hAnsiTheme="minorBidi"/>
          <w:sz w:val="24"/>
          <w:szCs w:val="24"/>
        </w:rPr>
        <w:t>example</w:t>
      </w:r>
      <w:r w:rsidR="008145DB">
        <w:rPr>
          <w:rFonts w:asciiTheme="minorBidi" w:hAnsiTheme="minorBidi"/>
          <w:sz w:val="24"/>
          <w:szCs w:val="24"/>
        </w:rPr>
        <w:t xml:space="preserve"> </w:t>
      </w:r>
      <w:r w:rsidR="006060DA" w:rsidRPr="00694351">
        <w:rPr>
          <w:rFonts w:asciiTheme="minorBidi" w:hAnsiTheme="minorBidi"/>
          <w:sz w:val="24"/>
          <w:szCs w:val="24"/>
        </w:rPr>
        <w:t xml:space="preserve">that transcends disparate cultures, </w:t>
      </w:r>
      <w:r w:rsidRPr="00694351">
        <w:rPr>
          <w:rFonts w:asciiTheme="minorBidi" w:hAnsiTheme="minorBidi"/>
          <w:sz w:val="24"/>
          <w:szCs w:val="24"/>
        </w:rPr>
        <w:t xml:space="preserve">a patriarch </w:t>
      </w:r>
      <w:r w:rsidR="00204D01" w:rsidRPr="00694351">
        <w:rPr>
          <w:rFonts w:asciiTheme="minorBidi" w:hAnsiTheme="minorBidi"/>
          <w:sz w:val="24"/>
          <w:szCs w:val="24"/>
        </w:rPr>
        <w:t>close to his end</w:t>
      </w:r>
      <w:r w:rsidR="006060DA" w:rsidRPr="00694351">
        <w:rPr>
          <w:rFonts w:asciiTheme="minorBidi" w:hAnsiTheme="minorBidi"/>
          <w:sz w:val="24"/>
          <w:szCs w:val="24"/>
        </w:rPr>
        <w:t xml:space="preserve"> gives </w:t>
      </w:r>
      <w:r w:rsidR="00204D01" w:rsidRPr="00694351">
        <w:rPr>
          <w:rFonts w:asciiTheme="minorBidi" w:hAnsiTheme="minorBidi"/>
          <w:sz w:val="24"/>
          <w:szCs w:val="24"/>
        </w:rPr>
        <w:t xml:space="preserve">a final deathbed message to </w:t>
      </w:r>
      <w:r w:rsidR="007C3914">
        <w:rPr>
          <w:rFonts w:asciiTheme="minorBidi" w:hAnsiTheme="minorBidi"/>
          <w:sz w:val="24"/>
          <w:szCs w:val="24"/>
        </w:rPr>
        <w:t>his</w:t>
      </w:r>
      <w:r w:rsidR="008145DB">
        <w:rPr>
          <w:rFonts w:asciiTheme="minorBidi" w:hAnsiTheme="minorBidi"/>
          <w:sz w:val="24"/>
          <w:szCs w:val="24"/>
        </w:rPr>
        <w:t xml:space="preserve"> </w:t>
      </w:r>
      <w:r w:rsidRPr="00694351">
        <w:rPr>
          <w:rFonts w:asciiTheme="minorBidi" w:hAnsiTheme="minorBidi"/>
          <w:sz w:val="24"/>
          <w:szCs w:val="24"/>
        </w:rPr>
        <w:t>children (Yaakov to his sons, David to Shlomo). </w:t>
      </w:r>
      <w:r w:rsidR="00204D01" w:rsidRPr="00694351">
        <w:rPr>
          <w:rFonts w:asciiTheme="minorBidi" w:hAnsiTheme="minorBidi"/>
          <w:sz w:val="24"/>
          <w:szCs w:val="24"/>
        </w:rPr>
        <w:t xml:space="preserve">Other </w:t>
      </w:r>
      <w:r w:rsidR="00EB1589">
        <w:rPr>
          <w:rFonts w:asciiTheme="minorBidi" w:hAnsiTheme="minorBidi"/>
          <w:sz w:val="24"/>
          <w:szCs w:val="24"/>
        </w:rPr>
        <w:t>B</w:t>
      </w:r>
      <w:r w:rsidR="00EB1589" w:rsidRPr="00694351">
        <w:rPr>
          <w:rFonts w:asciiTheme="minorBidi" w:hAnsiTheme="minorBidi"/>
          <w:sz w:val="24"/>
          <w:szCs w:val="24"/>
        </w:rPr>
        <w:t xml:space="preserve">iblical </w:t>
      </w:r>
      <w:r w:rsidR="00204D01" w:rsidRPr="00694351">
        <w:rPr>
          <w:rFonts w:asciiTheme="minorBidi" w:hAnsiTheme="minorBidi"/>
          <w:sz w:val="24"/>
          <w:szCs w:val="24"/>
        </w:rPr>
        <w:t>type-</w:t>
      </w:r>
      <w:r w:rsidRPr="00694351">
        <w:rPr>
          <w:rFonts w:asciiTheme="minorBidi" w:hAnsiTheme="minorBidi"/>
          <w:sz w:val="24"/>
          <w:szCs w:val="24"/>
        </w:rPr>
        <w:t>scenes include barren women ultimately giving birth</w:t>
      </w:r>
      <w:r w:rsidR="00204D01" w:rsidRPr="00694351">
        <w:rPr>
          <w:rFonts w:asciiTheme="minorBidi" w:hAnsiTheme="minorBidi"/>
          <w:sz w:val="24"/>
          <w:szCs w:val="24"/>
        </w:rPr>
        <w:t xml:space="preserve"> (Sara, Rivka, Rachel, </w:t>
      </w:r>
      <w:proofErr w:type="spellStart"/>
      <w:r w:rsidR="00E42476" w:rsidRPr="00694351">
        <w:rPr>
          <w:rFonts w:asciiTheme="minorBidi" w:hAnsiTheme="minorBidi"/>
          <w:sz w:val="24"/>
          <w:szCs w:val="24"/>
        </w:rPr>
        <w:t>Eshet</w:t>
      </w:r>
      <w:proofErr w:type="spellEnd"/>
      <w:r w:rsidR="00E42476" w:rsidRPr="00694351">
        <w:rPr>
          <w:rFonts w:asciiTheme="minorBidi" w:hAnsiTheme="minorBidi"/>
          <w:sz w:val="24"/>
          <w:szCs w:val="24"/>
        </w:rPr>
        <w:t xml:space="preserve"> </w:t>
      </w:r>
      <w:proofErr w:type="spellStart"/>
      <w:r w:rsidR="00E42476" w:rsidRPr="00694351">
        <w:rPr>
          <w:rFonts w:asciiTheme="minorBidi" w:hAnsiTheme="minorBidi"/>
          <w:sz w:val="24"/>
          <w:szCs w:val="24"/>
        </w:rPr>
        <w:t>Manoach</w:t>
      </w:r>
      <w:proofErr w:type="spellEnd"/>
      <w:r w:rsidR="00E42476" w:rsidRPr="00694351">
        <w:rPr>
          <w:rFonts w:asciiTheme="minorBidi" w:hAnsiTheme="minorBidi"/>
          <w:sz w:val="24"/>
          <w:szCs w:val="24"/>
        </w:rPr>
        <w:t>, Chana)</w:t>
      </w:r>
      <w:r w:rsidRPr="00694351">
        <w:rPr>
          <w:rFonts w:asciiTheme="minorBidi" w:hAnsiTheme="minorBidi"/>
          <w:sz w:val="24"/>
          <w:szCs w:val="24"/>
        </w:rPr>
        <w:t xml:space="preserve">, annunciation scenes </w:t>
      </w:r>
      <w:r w:rsidR="005A6B70">
        <w:rPr>
          <w:rFonts w:asciiTheme="minorBidi" w:hAnsiTheme="minorBidi"/>
          <w:sz w:val="24"/>
          <w:szCs w:val="24"/>
        </w:rPr>
        <w:t>that launch</w:t>
      </w:r>
      <w:r w:rsidR="008145DB">
        <w:rPr>
          <w:rFonts w:asciiTheme="minorBidi" w:hAnsiTheme="minorBidi"/>
          <w:sz w:val="24"/>
          <w:szCs w:val="24"/>
        </w:rPr>
        <w:t xml:space="preserve"> </w:t>
      </w:r>
      <w:r w:rsidRPr="00694351">
        <w:rPr>
          <w:rFonts w:asciiTheme="minorBidi" w:hAnsiTheme="minorBidi"/>
          <w:sz w:val="24"/>
          <w:szCs w:val="24"/>
        </w:rPr>
        <w:t xml:space="preserve">prophetic status </w:t>
      </w:r>
      <w:r w:rsidR="00E42476" w:rsidRPr="00694351">
        <w:rPr>
          <w:rFonts w:asciiTheme="minorBidi" w:hAnsiTheme="minorBidi"/>
          <w:sz w:val="24"/>
          <w:szCs w:val="24"/>
        </w:rPr>
        <w:t>(Moshe, Shmuel, Yirmiyahu)</w:t>
      </w:r>
      <w:r w:rsidR="007A4E14">
        <w:rPr>
          <w:rFonts w:asciiTheme="minorBidi" w:hAnsiTheme="minorBidi"/>
          <w:sz w:val="24"/>
          <w:szCs w:val="24"/>
        </w:rPr>
        <w:t>,</w:t>
      </w:r>
      <w:r w:rsidR="008B372F">
        <w:rPr>
          <w:rFonts w:asciiTheme="minorBidi" w:hAnsiTheme="minorBidi"/>
          <w:sz w:val="24"/>
          <w:szCs w:val="24"/>
        </w:rPr>
        <w:t xml:space="preserve"> </w:t>
      </w:r>
      <w:r w:rsidRPr="00694351">
        <w:rPr>
          <w:rFonts w:asciiTheme="minorBidi" w:hAnsiTheme="minorBidi"/>
          <w:sz w:val="24"/>
          <w:szCs w:val="24"/>
        </w:rPr>
        <w:t>and patriarchs claiming their wives are their sisters to avoid danger</w:t>
      </w:r>
      <w:r w:rsidR="007A4E14">
        <w:rPr>
          <w:rFonts w:asciiTheme="minorBidi" w:hAnsiTheme="minorBidi"/>
          <w:sz w:val="24"/>
          <w:szCs w:val="24"/>
        </w:rPr>
        <w:t xml:space="preserve"> (Avraham, Yitzchak)</w:t>
      </w:r>
      <w:r w:rsidRPr="00694351">
        <w:rPr>
          <w:rFonts w:asciiTheme="minorBidi" w:hAnsiTheme="minorBidi"/>
          <w:sz w:val="24"/>
          <w:szCs w:val="24"/>
        </w:rPr>
        <w:t xml:space="preserve">. </w:t>
      </w:r>
      <w:r w:rsidR="00303E4A">
        <w:rPr>
          <w:rFonts w:asciiTheme="minorBidi" w:hAnsiTheme="minorBidi"/>
          <w:sz w:val="24"/>
          <w:szCs w:val="24"/>
        </w:rPr>
        <w:t>Such</w:t>
      </w:r>
      <w:r w:rsidR="008145DB">
        <w:rPr>
          <w:rFonts w:asciiTheme="minorBidi" w:hAnsiTheme="minorBidi"/>
          <w:sz w:val="24"/>
          <w:szCs w:val="24"/>
        </w:rPr>
        <w:t xml:space="preserve"> </w:t>
      </w:r>
      <w:r w:rsidR="00E42476" w:rsidRPr="00694351">
        <w:rPr>
          <w:rFonts w:asciiTheme="minorBidi" w:hAnsiTheme="minorBidi"/>
          <w:sz w:val="24"/>
          <w:szCs w:val="24"/>
        </w:rPr>
        <w:t>patterning serves two purposes.</w:t>
      </w:r>
      <w:r w:rsidRPr="00694351">
        <w:rPr>
          <w:rFonts w:asciiTheme="minorBidi" w:hAnsiTheme="minorBidi"/>
          <w:sz w:val="24"/>
          <w:szCs w:val="24"/>
        </w:rPr>
        <w:t> First, it generates a sen</w:t>
      </w:r>
      <w:r w:rsidR="006060DA" w:rsidRPr="00694351">
        <w:rPr>
          <w:rFonts w:asciiTheme="minorBidi" w:hAnsiTheme="minorBidi"/>
          <w:sz w:val="24"/>
          <w:szCs w:val="24"/>
        </w:rPr>
        <w:t>se of continuity and tradition.</w:t>
      </w:r>
      <w:r w:rsidRPr="00694351">
        <w:rPr>
          <w:rFonts w:asciiTheme="minorBidi" w:hAnsiTheme="minorBidi"/>
          <w:sz w:val="24"/>
          <w:szCs w:val="24"/>
        </w:rPr>
        <w:t> </w:t>
      </w:r>
      <w:r w:rsidR="00303E4A">
        <w:rPr>
          <w:rFonts w:asciiTheme="minorBidi" w:hAnsiTheme="minorBidi"/>
          <w:sz w:val="24"/>
          <w:szCs w:val="24"/>
        </w:rPr>
        <w:t>Second</w:t>
      </w:r>
      <w:r w:rsidRPr="00694351">
        <w:rPr>
          <w:rFonts w:asciiTheme="minorBidi" w:hAnsiTheme="minorBidi"/>
          <w:sz w:val="24"/>
          <w:szCs w:val="24"/>
        </w:rPr>
        <w:t xml:space="preserve">, discrepancies between the </w:t>
      </w:r>
      <w:r w:rsidR="006B1951">
        <w:rPr>
          <w:rFonts w:asciiTheme="minorBidi" w:hAnsiTheme="minorBidi"/>
          <w:sz w:val="24"/>
          <w:szCs w:val="24"/>
        </w:rPr>
        <w:t xml:space="preserve">basically similar </w:t>
      </w:r>
      <w:r w:rsidRPr="00694351">
        <w:rPr>
          <w:rFonts w:asciiTheme="minorBidi" w:hAnsiTheme="minorBidi"/>
          <w:sz w:val="24"/>
          <w:szCs w:val="24"/>
        </w:rPr>
        <w:t>stories highlight salient characteristics of individual characters.</w:t>
      </w:r>
    </w:p>
    <w:p w14:paraId="5966ECC5" w14:textId="22D4AAED" w:rsidR="006060DA" w:rsidRDefault="006060DA" w:rsidP="00FC5417">
      <w:pPr>
        <w:spacing w:after="0" w:line="240" w:lineRule="auto"/>
        <w:jc w:val="both"/>
        <w:rPr>
          <w:rFonts w:asciiTheme="minorBidi" w:hAnsiTheme="minorBidi"/>
          <w:sz w:val="24"/>
          <w:szCs w:val="24"/>
        </w:rPr>
      </w:pPr>
    </w:p>
    <w:p w14:paraId="5C961EB3" w14:textId="1F25E5FE" w:rsidR="00FC5417" w:rsidRDefault="008145DB" w:rsidP="00FC5417">
      <w:pPr>
        <w:spacing w:after="0" w:line="240" w:lineRule="auto"/>
        <w:jc w:val="both"/>
        <w:rPr>
          <w:rFonts w:asciiTheme="minorBidi" w:hAnsiTheme="minorBidi"/>
          <w:b/>
          <w:bCs/>
          <w:sz w:val="24"/>
          <w:szCs w:val="24"/>
        </w:rPr>
      </w:pPr>
      <w:r>
        <w:rPr>
          <w:rFonts w:asciiTheme="minorBidi" w:hAnsiTheme="minorBidi"/>
          <w:b/>
          <w:bCs/>
          <w:sz w:val="24"/>
          <w:szCs w:val="24"/>
        </w:rPr>
        <w:t>Romance</w:t>
      </w:r>
      <w:r w:rsidR="00FC5417">
        <w:rPr>
          <w:rFonts w:asciiTheme="minorBidi" w:hAnsiTheme="minorBidi"/>
          <w:b/>
          <w:bCs/>
          <w:sz w:val="24"/>
          <w:szCs w:val="24"/>
        </w:rPr>
        <w:t xml:space="preserve"> at the Well</w:t>
      </w:r>
    </w:p>
    <w:p w14:paraId="0624B0C4" w14:textId="77777777" w:rsidR="005D743E" w:rsidRPr="008B372F" w:rsidRDefault="005D743E" w:rsidP="008B372F">
      <w:pPr>
        <w:spacing w:after="0" w:line="240" w:lineRule="auto"/>
        <w:jc w:val="both"/>
        <w:rPr>
          <w:rFonts w:asciiTheme="minorBidi" w:hAnsiTheme="minorBidi"/>
          <w:b/>
          <w:bCs/>
          <w:sz w:val="24"/>
          <w:szCs w:val="24"/>
        </w:rPr>
      </w:pPr>
    </w:p>
    <w:p w14:paraId="489E0CB8" w14:textId="31625A9E" w:rsidR="0034375B" w:rsidRPr="00694351" w:rsidRDefault="006060DA"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t xml:space="preserve">In </w:t>
      </w:r>
      <w:r w:rsidRPr="00694351">
        <w:rPr>
          <w:rFonts w:asciiTheme="minorBidi" w:hAnsiTheme="minorBidi"/>
          <w:i/>
          <w:iCs/>
          <w:sz w:val="24"/>
          <w:szCs w:val="24"/>
        </w:rPr>
        <w:t>Chumash</w:t>
      </w:r>
      <w:r w:rsidR="0034375B" w:rsidRPr="00694351">
        <w:rPr>
          <w:rFonts w:asciiTheme="minorBidi" w:hAnsiTheme="minorBidi"/>
          <w:sz w:val="24"/>
          <w:szCs w:val="24"/>
        </w:rPr>
        <w:t xml:space="preserve">, </w:t>
      </w:r>
      <w:r w:rsidRPr="00694351">
        <w:rPr>
          <w:rFonts w:asciiTheme="minorBidi" w:hAnsiTheme="minorBidi"/>
          <w:sz w:val="24"/>
          <w:szCs w:val="24"/>
        </w:rPr>
        <w:t xml:space="preserve">three different </w:t>
      </w:r>
      <w:r w:rsidR="0034375B" w:rsidRPr="00694351">
        <w:rPr>
          <w:rFonts w:asciiTheme="minorBidi" w:hAnsiTheme="minorBidi"/>
          <w:sz w:val="24"/>
          <w:szCs w:val="24"/>
        </w:rPr>
        <w:t xml:space="preserve">people meet their spouses at </w:t>
      </w:r>
      <w:r w:rsidR="006B1951">
        <w:rPr>
          <w:rFonts w:asciiTheme="minorBidi" w:hAnsiTheme="minorBidi"/>
          <w:sz w:val="24"/>
          <w:szCs w:val="24"/>
        </w:rPr>
        <w:t>a</w:t>
      </w:r>
      <w:r w:rsidR="008145DB">
        <w:rPr>
          <w:rFonts w:asciiTheme="minorBidi" w:hAnsiTheme="minorBidi"/>
          <w:sz w:val="24"/>
          <w:szCs w:val="24"/>
        </w:rPr>
        <w:t xml:space="preserve"> </w:t>
      </w:r>
      <w:r w:rsidR="0034375B" w:rsidRPr="00694351">
        <w:rPr>
          <w:rFonts w:asciiTheme="minorBidi" w:hAnsiTheme="minorBidi"/>
          <w:sz w:val="24"/>
          <w:szCs w:val="24"/>
        </w:rPr>
        <w:t>well. </w:t>
      </w:r>
      <w:r w:rsidR="009F47BC" w:rsidRPr="00694351">
        <w:rPr>
          <w:rFonts w:asciiTheme="minorBidi" w:hAnsiTheme="minorBidi"/>
          <w:sz w:val="24"/>
          <w:szCs w:val="24"/>
        </w:rPr>
        <w:t xml:space="preserve">Water is drawn and the bride runs home to tell her family. </w:t>
      </w:r>
      <w:r w:rsidR="0034375B" w:rsidRPr="00694351">
        <w:rPr>
          <w:rFonts w:asciiTheme="minorBidi" w:hAnsiTheme="minorBidi"/>
          <w:sz w:val="24"/>
          <w:szCs w:val="24"/>
        </w:rPr>
        <w:t xml:space="preserve">This is </w:t>
      </w:r>
      <w:r w:rsidR="009F47BC" w:rsidRPr="00694351">
        <w:rPr>
          <w:rFonts w:asciiTheme="minorBidi" w:hAnsiTheme="minorBidi"/>
          <w:sz w:val="24"/>
          <w:szCs w:val="24"/>
        </w:rPr>
        <w:t>the model</w:t>
      </w:r>
      <w:r w:rsidR="00E42476" w:rsidRPr="00694351">
        <w:rPr>
          <w:rFonts w:asciiTheme="minorBidi" w:hAnsiTheme="minorBidi"/>
          <w:sz w:val="24"/>
          <w:szCs w:val="24"/>
        </w:rPr>
        <w:t xml:space="preserve"> for</w:t>
      </w:r>
      <w:r w:rsidR="0034375B" w:rsidRPr="00694351">
        <w:rPr>
          <w:rFonts w:asciiTheme="minorBidi" w:hAnsiTheme="minorBidi"/>
          <w:sz w:val="24"/>
          <w:szCs w:val="24"/>
        </w:rPr>
        <w:t xml:space="preserve"> A</w:t>
      </w:r>
      <w:r w:rsidR="00694351">
        <w:rPr>
          <w:rFonts w:asciiTheme="minorBidi" w:hAnsiTheme="minorBidi"/>
          <w:sz w:val="24"/>
          <w:szCs w:val="24"/>
        </w:rPr>
        <w:t>v</w:t>
      </w:r>
      <w:r w:rsidR="0034375B" w:rsidRPr="00694351">
        <w:rPr>
          <w:rFonts w:asciiTheme="minorBidi" w:hAnsiTheme="minorBidi"/>
          <w:sz w:val="24"/>
          <w:szCs w:val="24"/>
        </w:rPr>
        <w:t>raham</w:t>
      </w:r>
      <w:r w:rsidR="00E42476" w:rsidRPr="00694351">
        <w:rPr>
          <w:rFonts w:asciiTheme="minorBidi" w:hAnsiTheme="minorBidi"/>
          <w:sz w:val="24"/>
          <w:szCs w:val="24"/>
        </w:rPr>
        <w:t xml:space="preserve">'s servant </w:t>
      </w:r>
      <w:r w:rsidR="0034375B" w:rsidRPr="00694351">
        <w:rPr>
          <w:rFonts w:asciiTheme="minorBidi" w:hAnsiTheme="minorBidi"/>
          <w:sz w:val="24"/>
          <w:szCs w:val="24"/>
        </w:rPr>
        <w:t xml:space="preserve">finding Rivka, for Yaakov and Rachel, and for Moshe and Tzippora. Though </w:t>
      </w:r>
      <w:r w:rsidR="009F47BC" w:rsidRPr="00694351">
        <w:rPr>
          <w:rFonts w:asciiTheme="minorBidi" w:hAnsiTheme="minorBidi"/>
          <w:sz w:val="24"/>
          <w:szCs w:val="24"/>
        </w:rPr>
        <w:t>we shall investi</w:t>
      </w:r>
      <w:r w:rsidR="0034375B" w:rsidRPr="00694351">
        <w:rPr>
          <w:rFonts w:asciiTheme="minorBidi" w:hAnsiTheme="minorBidi"/>
          <w:sz w:val="24"/>
          <w:szCs w:val="24"/>
        </w:rPr>
        <w:t>g</w:t>
      </w:r>
      <w:r w:rsidR="009F47BC" w:rsidRPr="00694351">
        <w:rPr>
          <w:rFonts w:asciiTheme="minorBidi" w:hAnsiTheme="minorBidi"/>
          <w:sz w:val="24"/>
          <w:szCs w:val="24"/>
        </w:rPr>
        <w:t>a</w:t>
      </w:r>
      <w:r w:rsidR="0034375B" w:rsidRPr="00694351">
        <w:rPr>
          <w:rFonts w:asciiTheme="minorBidi" w:hAnsiTheme="minorBidi"/>
          <w:sz w:val="24"/>
          <w:szCs w:val="24"/>
        </w:rPr>
        <w:t xml:space="preserve">te several discrepancies between the </w:t>
      </w:r>
      <w:r w:rsidR="009F47BC" w:rsidRPr="00694351">
        <w:rPr>
          <w:rFonts w:asciiTheme="minorBidi" w:hAnsiTheme="minorBidi"/>
          <w:sz w:val="24"/>
          <w:szCs w:val="24"/>
        </w:rPr>
        <w:t xml:space="preserve">three </w:t>
      </w:r>
      <w:r w:rsidR="0034375B" w:rsidRPr="00694351">
        <w:rPr>
          <w:rFonts w:asciiTheme="minorBidi" w:hAnsiTheme="minorBidi"/>
          <w:sz w:val="24"/>
          <w:szCs w:val="24"/>
        </w:rPr>
        <w:t xml:space="preserve">stories, the biggest difference is that Yitzchak is the one groom </w:t>
      </w:r>
      <w:r w:rsidRPr="00694351">
        <w:rPr>
          <w:rFonts w:asciiTheme="minorBidi" w:hAnsiTheme="minorBidi"/>
          <w:sz w:val="24"/>
          <w:szCs w:val="24"/>
        </w:rPr>
        <w:t xml:space="preserve">totally </w:t>
      </w:r>
      <w:r w:rsidR="0034375B" w:rsidRPr="00694351">
        <w:rPr>
          <w:rFonts w:asciiTheme="minorBidi" w:hAnsiTheme="minorBidi"/>
          <w:sz w:val="24"/>
          <w:szCs w:val="24"/>
        </w:rPr>
        <w:t xml:space="preserve">uninvolved in finding </w:t>
      </w:r>
      <w:r w:rsidR="00914214">
        <w:rPr>
          <w:rFonts w:asciiTheme="minorBidi" w:hAnsiTheme="minorBidi"/>
          <w:sz w:val="24"/>
          <w:szCs w:val="24"/>
        </w:rPr>
        <w:t>his own</w:t>
      </w:r>
      <w:r w:rsidR="008145DB">
        <w:rPr>
          <w:rFonts w:asciiTheme="minorBidi" w:hAnsiTheme="minorBidi"/>
          <w:sz w:val="24"/>
          <w:szCs w:val="24"/>
        </w:rPr>
        <w:t xml:space="preserve"> </w:t>
      </w:r>
      <w:r w:rsidR="0034375B" w:rsidRPr="00694351">
        <w:rPr>
          <w:rFonts w:asciiTheme="minorBidi" w:hAnsiTheme="minorBidi"/>
          <w:sz w:val="24"/>
          <w:szCs w:val="24"/>
        </w:rPr>
        <w:t>mate. </w:t>
      </w:r>
      <w:r w:rsidRPr="00694351">
        <w:rPr>
          <w:rFonts w:asciiTheme="minorBidi" w:hAnsiTheme="minorBidi"/>
          <w:sz w:val="24"/>
          <w:szCs w:val="24"/>
        </w:rPr>
        <w:t>In his stead, Avraham sends a loyal servant to do the job. Why? </w:t>
      </w:r>
      <w:r w:rsidR="0034375B" w:rsidRPr="00694351">
        <w:rPr>
          <w:rFonts w:asciiTheme="minorBidi" w:hAnsiTheme="minorBidi"/>
          <w:sz w:val="24"/>
          <w:szCs w:val="24"/>
        </w:rPr>
        <w:t xml:space="preserve">Alter explains that Yitzchak is a more passive </w:t>
      </w:r>
      <w:r w:rsidRPr="00694351">
        <w:rPr>
          <w:rFonts w:asciiTheme="minorBidi" w:hAnsiTheme="minorBidi"/>
          <w:sz w:val="24"/>
          <w:szCs w:val="24"/>
        </w:rPr>
        <w:t>figure than his father or son. </w:t>
      </w:r>
      <w:r w:rsidR="0034375B" w:rsidRPr="00694351">
        <w:rPr>
          <w:rFonts w:asciiTheme="minorBidi" w:hAnsiTheme="minorBidi"/>
          <w:sz w:val="24"/>
          <w:szCs w:val="24"/>
        </w:rPr>
        <w:t>He is all about continuity and not about innovation; he digs the same wells his father dug</w:t>
      </w:r>
      <w:r w:rsidRPr="00694351">
        <w:rPr>
          <w:rFonts w:asciiTheme="minorBidi" w:hAnsiTheme="minorBidi"/>
          <w:sz w:val="24"/>
          <w:szCs w:val="24"/>
        </w:rPr>
        <w:t xml:space="preserve"> and </w:t>
      </w:r>
      <w:r w:rsidR="00A01EEF">
        <w:rPr>
          <w:rFonts w:asciiTheme="minorBidi" w:hAnsiTheme="minorBidi"/>
          <w:sz w:val="24"/>
          <w:szCs w:val="24"/>
        </w:rPr>
        <w:t>gives</w:t>
      </w:r>
      <w:r w:rsidR="008145DB">
        <w:rPr>
          <w:rFonts w:asciiTheme="minorBidi" w:hAnsiTheme="minorBidi"/>
          <w:sz w:val="24"/>
          <w:szCs w:val="24"/>
        </w:rPr>
        <w:t xml:space="preserve"> </w:t>
      </w:r>
      <w:r w:rsidRPr="00694351">
        <w:rPr>
          <w:rFonts w:asciiTheme="minorBidi" w:hAnsiTheme="minorBidi"/>
          <w:sz w:val="24"/>
          <w:szCs w:val="24"/>
        </w:rPr>
        <w:t xml:space="preserve">them the </w:t>
      </w:r>
      <w:r w:rsidR="00A01EEF">
        <w:rPr>
          <w:rFonts w:asciiTheme="minorBidi" w:hAnsiTheme="minorBidi"/>
          <w:sz w:val="24"/>
          <w:szCs w:val="24"/>
        </w:rPr>
        <w:t>same</w:t>
      </w:r>
      <w:r w:rsidR="008145DB">
        <w:rPr>
          <w:rFonts w:asciiTheme="minorBidi" w:hAnsiTheme="minorBidi"/>
          <w:sz w:val="24"/>
          <w:szCs w:val="24"/>
        </w:rPr>
        <w:t xml:space="preserve"> </w:t>
      </w:r>
      <w:r w:rsidRPr="00694351">
        <w:rPr>
          <w:rFonts w:asciiTheme="minorBidi" w:hAnsiTheme="minorBidi"/>
          <w:sz w:val="24"/>
          <w:szCs w:val="24"/>
        </w:rPr>
        <w:t xml:space="preserve">names. </w:t>
      </w:r>
      <w:r w:rsidR="009F47BC" w:rsidRPr="00694351">
        <w:rPr>
          <w:rFonts w:asciiTheme="minorBidi" w:hAnsiTheme="minorBidi"/>
          <w:sz w:val="24"/>
          <w:szCs w:val="24"/>
        </w:rPr>
        <w:t xml:space="preserve">In his doctoral dissertation, </w:t>
      </w:r>
      <w:r w:rsidR="0034375B" w:rsidRPr="00694351">
        <w:rPr>
          <w:rFonts w:asciiTheme="minorBidi" w:hAnsiTheme="minorBidi"/>
          <w:sz w:val="24"/>
          <w:szCs w:val="24"/>
        </w:rPr>
        <w:t>David Sykes</w:t>
      </w:r>
      <w:r w:rsidR="009F47BC" w:rsidRPr="00694351">
        <w:rPr>
          <w:rFonts w:asciiTheme="minorBidi" w:hAnsiTheme="minorBidi"/>
          <w:sz w:val="24"/>
          <w:szCs w:val="24"/>
        </w:rPr>
        <w:t xml:space="preserve"> disagrees and contends that </w:t>
      </w:r>
      <w:r w:rsidR="0034375B" w:rsidRPr="00694351">
        <w:rPr>
          <w:rFonts w:asciiTheme="minorBidi" w:hAnsiTheme="minorBidi"/>
          <w:sz w:val="24"/>
          <w:szCs w:val="24"/>
        </w:rPr>
        <w:t xml:space="preserve">Yitzchak </w:t>
      </w:r>
      <w:r w:rsidRPr="00694351">
        <w:rPr>
          <w:rFonts w:asciiTheme="minorBidi" w:hAnsiTheme="minorBidi"/>
          <w:sz w:val="24"/>
          <w:szCs w:val="24"/>
        </w:rPr>
        <w:t xml:space="preserve">did not </w:t>
      </w:r>
      <w:r w:rsidR="009F47BC" w:rsidRPr="00694351">
        <w:rPr>
          <w:rFonts w:asciiTheme="minorBidi" w:hAnsiTheme="minorBidi"/>
          <w:sz w:val="24"/>
          <w:szCs w:val="24"/>
        </w:rPr>
        <w:t>t</w:t>
      </w:r>
      <w:r w:rsidRPr="00694351">
        <w:rPr>
          <w:rFonts w:asciiTheme="minorBidi" w:hAnsiTheme="minorBidi"/>
          <w:sz w:val="24"/>
          <w:szCs w:val="24"/>
        </w:rPr>
        <w:t>r</w:t>
      </w:r>
      <w:r w:rsidR="009F47BC" w:rsidRPr="00694351">
        <w:rPr>
          <w:rFonts w:asciiTheme="minorBidi" w:hAnsiTheme="minorBidi"/>
          <w:sz w:val="24"/>
          <w:szCs w:val="24"/>
        </w:rPr>
        <w:t>avel</w:t>
      </w:r>
      <w:r w:rsidR="00103930" w:rsidRPr="00694351">
        <w:rPr>
          <w:rFonts w:asciiTheme="minorBidi" w:hAnsiTheme="minorBidi"/>
          <w:sz w:val="24"/>
          <w:szCs w:val="24"/>
        </w:rPr>
        <w:t xml:space="preserve"> to his cousins </w:t>
      </w:r>
      <w:r w:rsidR="009F47BC" w:rsidRPr="00694351">
        <w:rPr>
          <w:rFonts w:asciiTheme="minorBidi" w:hAnsiTheme="minorBidi"/>
          <w:sz w:val="24"/>
          <w:szCs w:val="24"/>
        </w:rPr>
        <w:t>because</w:t>
      </w:r>
      <w:r w:rsidR="00B77579">
        <w:rPr>
          <w:rFonts w:asciiTheme="minorBidi" w:hAnsiTheme="minorBidi"/>
          <w:sz w:val="24"/>
          <w:szCs w:val="24"/>
        </w:rPr>
        <w:t>, unlike the other</w:t>
      </w:r>
      <w:r w:rsidR="008145DB">
        <w:rPr>
          <w:rFonts w:asciiTheme="minorBidi" w:hAnsiTheme="minorBidi"/>
          <w:sz w:val="24"/>
          <w:szCs w:val="24"/>
        </w:rPr>
        <w:t xml:space="preserve"> </w:t>
      </w:r>
      <w:r w:rsidR="00E42476" w:rsidRPr="00694351">
        <w:rPr>
          <w:rFonts w:asciiTheme="minorBidi" w:hAnsiTheme="minorBidi"/>
          <w:sz w:val="24"/>
          <w:szCs w:val="24"/>
        </w:rPr>
        <w:t>patriarch</w:t>
      </w:r>
      <w:r w:rsidR="00B77579">
        <w:rPr>
          <w:rFonts w:asciiTheme="minorBidi" w:hAnsiTheme="minorBidi"/>
          <w:sz w:val="24"/>
          <w:szCs w:val="24"/>
        </w:rPr>
        <w:t>s, he was</w:t>
      </w:r>
      <w:r w:rsidR="008145DB">
        <w:rPr>
          <w:rFonts w:asciiTheme="minorBidi" w:hAnsiTheme="minorBidi"/>
          <w:sz w:val="24"/>
          <w:szCs w:val="24"/>
        </w:rPr>
        <w:t xml:space="preserve"> </w:t>
      </w:r>
      <w:r w:rsidR="0034375B" w:rsidRPr="00694351">
        <w:rPr>
          <w:rFonts w:asciiTheme="minorBidi" w:hAnsiTheme="minorBidi"/>
          <w:sz w:val="24"/>
          <w:szCs w:val="24"/>
        </w:rPr>
        <w:t>not allowed to leave the land of Israel</w:t>
      </w:r>
      <w:r w:rsidR="00767A18">
        <w:rPr>
          <w:rFonts w:asciiTheme="minorBidi" w:hAnsiTheme="minorBidi"/>
          <w:sz w:val="24"/>
          <w:szCs w:val="24"/>
        </w:rPr>
        <w:t>: “And God appeared to him and said: Do</w:t>
      </w:r>
      <w:r w:rsidR="00DC26DF">
        <w:rPr>
          <w:rFonts w:asciiTheme="minorBidi" w:hAnsiTheme="minorBidi"/>
          <w:sz w:val="24"/>
          <w:szCs w:val="24"/>
        </w:rPr>
        <w:t xml:space="preserve"> not descend to Egypt; dwell in the land that I will tell you”</w:t>
      </w:r>
      <w:r w:rsidR="0034375B" w:rsidRPr="00694351">
        <w:rPr>
          <w:rFonts w:asciiTheme="minorBidi" w:hAnsiTheme="minorBidi"/>
          <w:sz w:val="24"/>
          <w:szCs w:val="24"/>
        </w:rPr>
        <w:t xml:space="preserve"> (</w:t>
      </w:r>
      <w:r w:rsidR="0034375B" w:rsidRPr="00694351">
        <w:rPr>
          <w:rFonts w:asciiTheme="minorBidi" w:hAnsiTheme="minorBidi"/>
          <w:i/>
          <w:iCs/>
          <w:sz w:val="24"/>
          <w:szCs w:val="24"/>
        </w:rPr>
        <w:t>Bereishit</w:t>
      </w:r>
      <w:r w:rsidR="00103930" w:rsidRPr="00694351">
        <w:rPr>
          <w:rFonts w:asciiTheme="minorBidi" w:hAnsiTheme="minorBidi"/>
          <w:sz w:val="24"/>
          <w:szCs w:val="24"/>
        </w:rPr>
        <w:t xml:space="preserve"> 26:2). </w:t>
      </w:r>
      <w:r w:rsidR="0034375B" w:rsidRPr="00694351">
        <w:rPr>
          <w:rFonts w:asciiTheme="minorBidi" w:hAnsiTheme="minorBidi"/>
          <w:sz w:val="24"/>
          <w:szCs w:val="24"/>
        </w:rPr>
        <w:t>Alter's analysis</w:t>
      </w:r>
      <w:r w:rsidR="00103930" w:rsidRPr="00694351">
        <w:rPr>
          <w:rFonts w:asciiTheme="minorBidi" w:hAnsiTheme="minorBidi"/>
          <w:sz w:val="24"/>
          <w:szCs w:val="24"/>
        </w:rPr>
        <w:t xml:space="preserve"> is sharp</w:t>
      </w:r>
      <w:r w:rsidR="00A01EEF">
        <w:rPr>
          <w:rFonts w:asciiTheme="minorBidi" w:hAnsiTheme="minorBidi"/>
          <w:sz w:val="24"/>
          <w:szCs w:val="24"/>
        </w:rPr>
        <w:t>,</w:t>
      </w:r>
      <w:r w:rsidR="00103930" w:rsidRPr="00694351">
        <w:rPr>
          <w:rFonts w:asciiTheme="minorBidi" w:hAnsiTheme="minorBidi"/>
          <w:sz w:val="24"/>
          <w:szCs w:val="24"/>
        </w:rPr>
        <w:t xml:space="preserve"> but Sykes relies on a point</w:t>
      </w:r>
      <w:r w:rsidR="0034375B" w:rsidRPr="00694351">
        <w:rPr>
          <w:rFonts w:asciiTheme="minorBidi" w:hAnsiTheme="minorBidi"/>
          <w:sz w:val="24"/>
          <w:szCs w:val="24"/>
        </w:rPr>
        <w:t xml:space="preserve"> explicit in the </w:t>
      </w:r>
      <w:proofErr w:type="spellStart"/>
      <w:r w:rsidR="0034375B" w:rsidRPr="00694351">
        <w:rPr>
          <w:rFonts w:asciiTheme="minorBidi" w:hAnsiTheme="minorBidi"/>
          <w:i/>
          <w:iCs/>
          <w:sz w:val="24"/>
          <w:szCs w:val="24"/>
        </w:rPr>
        <w:t>pesukim</w:t>
      </w:r>
      <w:proofErr w:type="spellEnd"/>
      <w:r w:rsidR="001F2064">
        <w:rPr>
          <w:rFonts w:asciiTheme="minorBidi" w:hAnsiTheme="minorBidi"/>
          <w:i/>
          <w:iCs/>
          <w:sz w:val="24"/>
          <w:szCs w:val="24"/>
        </w:rPr>
        <w:t xml:space="preserve"> </w:t>
      </w:r>
      <w:r w:rsidR="001F2064">
        <w:rPr>
          <w:rFonts w:asciiTheme="minorBidi" w:hAnsiTheme="minorBidi"/>
          <w:sz w:val="24"/>
          <w:szCs w:val="24"/>
        </w:rPr>
        <w:t>(</w:t>
      </w:r>
      <w:r w:rsidR="001F2064" w:rsidRPr="00F64D63">
        <w:rPr>
          <w:rFonts w:asciiTheme="minorBidi" w:hAnsiTheme="minorBidi"/>
          <w:i/>
          <w:iCs/>
          <w:sz w:val="24"/>
          <w:szCs w:val="24"/>
        </w:rPr>
        <w:t>Patterns in Genesis</w:t>
      </w:r>
      <w:r w:rsidR="008B372F">
        <w:rPr>
          <w:rFonts w:asciiTheme="minorBidi" w:hAnsiTheme="minorBidi"/>
          <w:sz w:val="24"/>
          <w:szCs w:val="24"/>
        </w:rPr>
        <w:t>,</w:t>
      </w:r>
      <w:r w:rsidR="001F2064">
        <w:rPr>
          <w:rFonts w:asciiTheme="minorBidi" w:hAnsiTheme="minorBidi"/>
          <w:sz w:val="24"/>
          <w:szCs w:val="24"/>
        </w:rPr>
        <w:t xml:space="preserve"> Bernard Revel</w:t>
      </w:r>
      <w:r w:rsidR="008B372F">
        <w:rPr>
          <w:rFonts w:asciiTheme="minorBidi" w:hAnsiTheme="minorBidi"/>
          <w:sz w:val="24"/>
          <w:szCs w:val="24"/>
        </w:rPr>
        <w:t>,</w:t>
      </w:r>
      <w:r w:rsidR="001F2064">
        <w:rPr>
          <w:rFonts w:asciiTheme="minorBidi" w:hAnsiTheme="minorBidi"/>
          <w:sz w:val="24"/>
          <w:szCs w:val="24"/>
        </w:rPr>
        <w:t xml:space="preserve"> 1985)</w:t>
      </w:r>
      <w:r w:rsidR="0034375B" w:rsidRPr="00694351">
        <w:rPr>
          <w:rFonts w:asciiTheme="minorBidi" w:hAnsiTheme="minorBidi"/>
          <w:sz w:val="24"/>
          <w:szCs w:val="24"/>
        </w:rPr>
        <w:t>. </w:t>
      </w:r>
    </w:p>
    <w:p w14:paraId="725ACD8D" w14:textId="77777777" w:rsidR="00694351" w:rsidRDefault="00694351" w:rsidP="009C0388">
      <w:pPr>
        <w:spacing w:after="0" w:line="240" w:lineRule="auto"/>
        <w:jc w:val="both"/>
        <w:rPr>
          <w:rFonts w:asciiTheme="minorBidi" w:hAnsiTheme="minorBidi"/>
          <w:sz w:val="24"/>
          <w:szCs w:val="24"/>
        </w:rPr>
      </w:pPr>
    </w:p>
    <w:p w14:paraId="208C8AD8" w14:textId="76CB8C4C" w:rsidR="00103930" w:rsidRPr="00694351" w:rsidRDefault="009F47BC"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t>The flip</w:t>
      </w:r>
      <w:r w:rsidR="00103930" w:rsidRPr="00694351">
        <w:rPr>
          <w:rFonts w:asciiTheme="minorBidi" w:hAnsiTheme="minorBidi"/>
          <w:sz w:val="24"/>
          <w:szCs w:val="24"/>
        </w:rPr>
        <w:t xml:space="preserve"> side of Yitzchak's passivity is</w:t>
      </w:r>
      <w:r w:rsidRPr="00694351">
        <w:rPr>
          <w:rFonts w:asciiTheme="minorBidi" w:hAnsiTheme="minorBidi"/>
          <w:sz w:val="24"/>
          <w:szCs w:val="24"/>
        </w:rPr>
        <w:t xml:space="preserve"> Rivka's alacrity and initiative. While Yaakov and Moshe draw the water</w:t>
      </w:r>
      <w:r w:rsidR="00103930" w:rsidRPr="00694351">
        <w:rPr>
          <w:rFonts w:asciiTheme="minorBidi" w:hAnsiTheme="minorBidi"/>
          <w:sz w:val="24"/>
          <w:szCs w:val="24"/>
        </w:rPr>
        <w:t xml:space="preserve"> in their </w:t>
      </w:r>
      <w:r w:rsidR="00194139">
        <w:rPr>
          <w:rFonts w:asciiTheme="minorBidi" w:hAnsiTheme="minorBidi"/>
          <w:sz w:val="24"/>
          <w:szCs w:val="24"/>
        </w:rPr>
        <w:t xml:space="preserve">respective </w:t>
      </w:r>
      <w:r w:rsidR="00103930" w:rsidRPr="00694351">
        <w:rPr>
          <w:rFonts w:asciiTheme="minorBidi" w:hAnsiTheme="minorBidi"/>
          <w:sz w:val="24"/>
          <w:szCs w:val="24"/>
        </w:rPr>
        <w:t>well encounters</w:t>
      </w:r>
      <w:r w:rsidR="00E42476" w:rsidRPr="00694351">
        <w:rPr>
          <w:rFonts w:asciiTheme="minorBidi" w:hAnsiTheme="minorBidi"/>
          <w:sz w:val="24"/>
          <w:szCs w:val="24"/>
        </w:rPr>
        <w:t xml:space="preserve">, </w:t>
      </w:r>
      <w:r w:rsidRPr="00694351">
        <w:rPr>
          <w:rFonts w:asciiTheme="minorBidi" w:hAnsiTheme="minorBidi"/>
          <w:sz w:val="24"/>
          <w:szCs w:val="24"/>
        </w:rPr>
        <w:t xml:space="preserve">Rivka does the drawing </w:t>
      </w:r>
      <w:r w:rsidR="00194139">
        <w:rPr>
          <w:rFonts w:asciiTheme="minorBidi" w:hAnsiTheme="minorBidi"/>
          <w:sz w:val="24"/>
          <w:szCs w:val="24"/>
        </w:rPr>
        <w:t>in place of</w:t>
      </w:r>
      <w:r w:rsidRPr="00694351">
        <w:rPr>
          <w:rFonts w:asciiTheme="minorBidi" w:hAnsiTheme="minorBidi"/>
          <w:sz w:val="24"/>
          <w:szCs w:val="24"/>
        </w:rPr>
        <w:t xml:space="preserve"> Avraham's servant. In Alter's words: "The most potent of the matriarchs…she dominates the betrothal scene</w:t>
      </w:r>
      <w:r w:rsidR="008145DB">
        <w:rPr>
          <w:rFonts w:asciiTheme="minorBidi" w:hAnsiTheme="minorBidi"/>
          <w:sz w:val="24"/>
          <w:szCs w:val="24"/>
        </w:rPr>
        <w:t>” (</w:t>
      </w:r>
      <w:r w:rsidR="008145DB" w:rsidRPr="008B372F">
        <w:rPr>
          <w:rFonts w:asciiTheme="minorBidi" w:hAnsiTheme="minorBidi"/>
          <w:i/>
          <w:iCs/>
          <w:sz w:val="24"/>
          <w:szCs w:val="24"/>
        </w:rPr>
        <w:t>The Art of Biblical Narrative</w:t>
      </w:r>
      <w:r w:rsidR="008B372F">
        <w:rPr>
          <w:rFonts w:asciiTheme="minorBidi" w:hAnsiTheme="minorBidi"/>
          <w:sz w:val="24"/>
          <w:szCs w:val="24"/>
        </w:rPr>
        <w:t>,</w:t>
      </w:r>
      <w:r w:rsidR="008145DB">
        <w:rPr>
          <w:rFonts w:asciiTheme="minorBidi" w:hAnsiTheme="minorBidi"/>
          <w:sz w:val="24"/>
          <w:szCs w:val="24"/>
        </w:rPr>
        <w:t xml:space="preserve"> 64)</w:t>
      </w:r>
      <w:r w:rsidRPr="00694351">
        <w:rPr>
          <w:rFonts w:asciiTheme="minorBidi" w:hAnsiTheme="minorBidi"/>
          <w:sz w:val="24"/>
          <w:szCs w:val="24"/>
        </w:rPr>
        <w:t>.</w:t>
      </w:r>
      <w:r w:rsidR="00103930" w:rsidRPr="00694351">
        <w:rPr>
          <w:rFonts w:asciiTheme="minorBidi" w:hAnsiTheme="minorBidi"/>
          <w:sz w:val="24"/>
          <w:szCs w:val="24"/>
        </w:rPr>
        <w:t xml:space="preserve"> A few chapters later, she will prove more influential than her husband regarding giving out </w:t>
      </w:r>
      <w:proofErr w:type="spellStart"/>
      <w:r w:rsidR="00103930" w:rsidRPr="00694351">
        <w:rPr>
          <w:rFonts w:asciiTheme="minorBidi" w:hAnsiTheme="minorBidi"/>
          <w:i/>
          <w:iCs/>
          <w:sz w:val="24"/>
          <w:szCs w:val="24"/>
        </w:rPr>
        <w:t>berakhot</w:t>
      </w:r>
      <w:proofErr w:type="spellEnd"/>
      <w:r w:rsidR="00103930" w:rsidRPr="00694351">
        <w:rPr>
          <w:rFonts w:asciiTheme="minorBidi" w:hAnsiTheme="minorBidi"/>
          <w:sz w:val="24"/>
          <w:szCs w:val="24"/>
        </w:rPr>
        <w:t>.</w:t>
      </w:r>
    </w:p>
    <w:p w14:paraId="4AB7343E" w14:textId="77777777" w:rsidR="00694351" w:rsidRDefault="00694351" w:rsidP="009C0388">
      <w:pPr>
        <w:spacing w:after="0" w:line="240" w:lineRule="auto"/>
        <w:jc w:val="both"/>
        <w:rPr>
          <w:rFonts w:asciiTheme="minorBidi" w:hAnsiTheme="minorBidi"/>
          <w:sz w:val="24"/>
          <w:szCs w:val="24"/>
        </w:rPr>
      </w:pPr>
    </w:p>
    <w:p w14:paraId="715C1C11" w14:textId="4DACEA75" w:rsidR="00164039" w:rsidRPr="00694351" w:rsidRDefault="00103930"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lastRenderedPageBreak/>
        <w:t>T</w:t>
      </w:r>
      <w:r w:rsidR="009F47BC" w:rsidRPr="00694351">
        <w:rPr>
          <w:rFonts w:asciiTheme="minorBidi" w:hAnsiTheme="minorBidi"/>
          <w:sz w:val="24"/>
          <w:szCs w:val="24"/>
        </w:rPr>
        <w:t xml:space="preserve">he other two stories also </w:t>
      </w:r>
      <w:r w:rsidR="00E42476" w:rsidRPr="00694351">
        <w:rPr>
          <w:rFonts w:asciiTheme="minorBidi" w:hAnsiTheme="minorBidi"/>
          <w:sz w:val="24"/>
          <w:szCs w:val="24"/>
        </w:rPr>
        <w:t>sound</w:t>
      </w:r>
      <w:r w:rsidR="00164039" w:rsidRPr="00694351">
        <w:rPr>
          <w:rFonts w:asciiTheme="minorBidi" w:hAnsiTheme="minorBidi"/>
          <w:sz w:val="24"/>
          <w:szCs w:val="24"/>
        </w:rPr>
        <w:t xml:space="preserve"> individualized notes. Yaakov has to overcome an obstacle, a large stone</w:t>
      </w:r>
      <w:r w:rsidRPr="00694351">
        <w:rPr>
          <w:rFonts w:asciiTheme="minorBidi" w:hAnsiTheme="minorBidi"/>
          <w:sz w:val="24"/>
          <w:szCs w:val="24"/>
        </w:rPr>
        <w:t xml:space="preserve"> that usually requires multiple people to lift</w:t>
      </w:r>
      <w:r w:rsidR="00164039" w:rsidRPr="00694351">
        <w:rPr>
          <w:rFonts w:asciiTheme="minorBidi" w:hAnsiTheme="minorBidi"/>
          <w:sz w:val="24"/>
          <w:szCs w:val="24"/>
        </w:rPr>
        <w:t>, in order to draw the water. This final patriarch indeed lives a lifetime of strug</w:t>
      </w:r>
      <w:r w:rsidRPr="00694351">
        <w:rPr>
          <w:rFonts w:asciiTheme="minorBidi" w:hAnsiTheme="minorBidi"/>
          <w:sz w:val="24"/>
          <w:szCs w:val="24"/>
        </w:rPr>
        <w:t>gle and frequently encounters "t</w:t>
      </w:r>
      <w:r w:rsidR="00164039" w:rsidRPr="00694351">
        <w:rPr>
          <w:rFonts w:asciiTheme="minorBidi" w:hAnsiTheme="minorBidi"/>
          <w:sz w:val="24"/>
          <w:szCs w:val="24"/>
        </w:rPr>
        <w:t xml:space="preserve">he hard </w:t>
      </w:r>
      <w:r w:rsidR="00E42476" w:rsidRPr="00694351">
        <w:rPr>
          <w:rFonts w:asciiTheme="minorBidi" w:hAnsiTheme="minorBidi"/>
          <w:sz w:val="24"/>
          <w:szCs w:val="24"/>
        </w:rPr>
        <w:t>and unyielding nature of things</w:t>
      </w:r>
      <w:r w:rsidR="00164039" w:rsidRPr="00694351">
        <w:rPr>
          <w:rFonts w:asciiTheme="minorBidi" w:hAnsiTheme="minorBidi"/>
          <w:sz w:val="24"/>
          <w:szCs w:val="24"/>
        </w:rPr>
        <w:t>"</w:t>
      </w:r>
      <w:r w:rsidR="00E42476" w:rsidRPr="00694351">
        <w:rPr>
          <w:rFonts w:asciiTheme="minorBidi" w:hAnsiTheme="minorBidi"/>
          <w:sz w:val="24"/>
          <w:szCs w:val="24"/>
        </w:rPr>
        <w:t xml:space="preserve"> (Alter, 66)</w:t>
      </w:r>
      <w:r w:rsidR="00EB5EA0">
        <w:rPr>
          <w:rFonts w:asciiTheme="minorBidi" w:hAnsiTheme="minorBidi"/>
          <w:sz w:val="24"/>
          <w:szCs w:val="24"/>
        </w:rPr>
        <w:t>.</w:t>
      </w:r>
      <w:r w:rsidR="008B372F">
        <w:rPr>
          <w:rFonts w:asciiTheme="minorBidi" w:hAnsiTheme="minorBidi"/>
          <w:sz w:val="24"/>
          <w:szCs w:val="24"/>
        </w:rPr>
        <w:t xml:space="preserve"> </w:t>
      </w:r>
      <w:r w:rsidR="00E15906">
        <w:rPr>
          <w:rFonts w:asciiTheme="minorBidi" w:hAnsiTheme="minorBidi"/>
          <w:sz w:val="24"/>
          <w:szCs w:val="24"/>
        </w:rPr>
        <w:t>I</w:t>
      </w:r>
      <w:r w:rsidR="00E15906" w:rsidRPr="00694351">
        <w:rPr>
          <w:rFonts w:asciiTheme="minorBidi" w:hAnsiTheme="minorBidi"/>
          <w:sz w:val="24"/>
          <w:szCs w:val="24"/>
        </w:rPr>
        <w:t xml:space="preserve"> </w:t>
      </w:r>
      <w:r w:rsidR="00164039" w:rsidRPr="00694351">
        <w:rPr>
          <w:rFonts w:asciiTheme="minorBidi" w:hAnsiTheme="minorBidi"/>
          <w:sz w:val="24"/>
          <w:szCs w:val="24"/>
        </w:rPr>
        <w:t>have already</w:t>
      </w:r>
      <w:r w:rsidRPr="00694351">
        <w:rPr>
          <w:rFonts w:asciiTheme="minorBidi" w:hAnsiTheme="minorBidi"/>
          <w:sz w:val="24"/>
          <w:szCs w:val="24"/>
        </w:rPr>
        <w:t xml:space="preserve"> cited J. P. </w:t>
      </w:r>
      <w:proofErr w:type="spellStart"/>
      <w:r w:rsidRPr="00694351">
        <w:rPr>
          <w:rFonts w:asciiTheme="minorBidi" w:hAnsiTheme="minorBidi"/>
          <w:sz w:val="24"/>
          <w:szCs w:val="24"/>
        </w:rPr>
        <w:t>Fokkelman</w:t>
      </w:r>
      <w:proofErr w:type="spellEnd"/>
      <w:r w:rsidRPr="00694351">
        <w:rPr>
          <w:rFonts w:asciiTheme="minorBidi" w:hAnsiTheme="minorBidi"/>
          <w:sz w:val="24"/>
          <w:szCs w:val="24"/>
        </w:rPr>
        <w:t xml:space="preserve"> noting sto</w:t>
      </w:r>
      <w:r w:rsidR="00164039" w:rsidRPr="00694351">
        <w:rPr>
          <w:rFonts w:asciiTheme="minorBidi" w:hAnsiTheme="minorBidi"/>
          <w:sz w:val="24"/>
          <w:szCs w:val="24"/>
        </w:rPr>
        <w:t>nes as a repeated</w:t>
      </w:r>
      <w:r w:rsidRPr="00694351">
        <w:rPr>
          <w:rFonts w:asciiTheme="minorBidi" w:hAnsiTheme="minorBidi"/>
          <w:sz w:val="24"/>
          <w:szCs w:val="24"/>
        </w:rPr>
        <w:t xml:space="preserve"> motif in the Yaakov stories. Yaakov</w:t>
      </w:r>
      <w:r w:rsidR="00164039" w:rsidRPr="00694351">
        <w:rPr>
          <w:rFonts w:asciiTheme="minorBidi" w:hAnsiTheme="minorBidi"/>
          <w:sz w:val="24"/>
          <w:szCs w:val="24"/>
        </w:rPr>
        <w:t xml:space="preserve"> sleeps on a stone when leaving Canaan, erects a stone monument, and builds a stone structure to symbolize his covenant with Lavan. Naturally, his type</w:t>
      </w:r>
      <w:r w:rsidR="002E3B34">
        <w:rPr>
          <w:rFonts w:asciiTheme="minorBidi" w:hAnsiTheme="minorBidi"/>
          <w:sz w:val="24"/>
          <w:szCs w:val="24"/>
        </w:rPr>
        <w:t>-</w:t>
      </w:r>
      <w:r w:rsidR="00164039" w:rsidRPr="00694351">
        <w:rPr>
          <w:rFonts w:asciiTheme="minorBidi" w:hAnsiTheme="minorBidi"/>
          <w:sz w:val="24"/>
          <w:szCs w:val="24"/>
        </w:rPr>
        <w:t>scene is the one with a stone blocking the well</w:t>
      </w:r>
      <w:r w:rsidR="00E42476" w:rsidRPr="00694351">
        <w:rPr>
          <w:rFonts w:asciiTheme="minorBidi" w:hAnsiTheme="minorBidi"/>
          <w:sz w:val="24"/>
          <w:szCs w:val="24"/>
        </w:rPr>
        <w:t xml:space="preserve"> (</w:t>
      </w:r>
      <w:r w:rsidR="00E42476" w:rsidRPr="00694351">
        <w:rPr>
          <w:rFonts w:asciiTheme="minorBidi" w:hAnsiTheme="minorBidi"/>
          <w:i/>
          <w:iCs/>
          <w:sz w:val="24"/>
          <w:szCs w:val="24"/>
        </w:rPr>
        <w:t>Narrative Art in Genesis</w:t>
      </w:r>
      <w:r w:rsidR="00E42476" w:rsidRPr="00694351">
        <w:rPr>
          <w:rFonts w:asciiTheme="minorBidi" w:hAnsiTheme="minorBidi"/>
          <w:sz w:val="24"/>
          <w:szCs w:val="24"/>
        </w:rPr>
        <w:t>)</w:t>
      </w:r>
      <w:r w:rsidR="00164039" w:rsidRPr="00694351">
        <w:rPr>
          <w:rFonts w:asciiTheme="minorBidi" w:hAnsiTheme="minorBidi"/>
          <w:sz w:val="24"/>
          <w:szCs w:val="24"/>
        </w:rPr>
        <w:t xml:space="preserve">. </w:t>
      </w:r>
    </w:p>
    <w:p w14:paraId="75ADA771" w14:textId="77777777" w:rsidR="00694351" w:rsidRDefault="00694351" w:rsidP="009C0388">
      <w:pPr>
        <w:spacing w:after="0" w:line="240" w:lineRule="auto"/>
        <w:jc w:val="both"/>
        <w:rPr>
          <w:rFonts w:asciiTheme="minorBidi" w:hAnsiTheme="minorBidi"/>
          <w:sz w:val="24"/>
          <w:szCs w:val="24"/>
        </w:rPr>
      </w:pPr>
    </w:p>
    <w:p w14:paraId="21FD9037" w14:textId="45C24D41" w:rsidR="00433155" w:rsidRPr="00694351" w:rsidRDefault="00164039"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t>Tzippora does little in her type</w:t>
      </w:r>
      <w:r w:rsidR="002E3B34">
        <w:rPr>
          <w:rFonts w:asciiTheme="minorBidi" w:hAnsiTheme="minorBidi"/>
          <w:sz w:val="24"/>
          <w:szCs w:val="24"/>
        </w:rPr>
        <w:t>-</w:t>
      </w:r>
      <w:r w:rsidRPr="00694351">
        <w:rPr>
          <w:rFonts w:asciiTheme="minorBidi" w:hAnsiTheme="minorBidi"/>
          <w:sz w:val="24"/>
          <w:szCs w:val="24"/>
        </w:rPr>
        <w:t>scene</w:t>
      </w:r>
      <w:r w:rsidR="002E3B34">
        <w:rPr>
          <w:rFonts w:asciiTheme="minorBidi" w:hAnsiTheme="minorBidi"/>
          <w:sz w:val="24"/>
          <w:szCs w:val="24"/>
        </w:rPr>
        <w:t>, or</w:t>
      </w:r>
      <w:r w:rsidRPr="00694351">
        <w:rPr>
          <w:rFonts w:asciiTheme="minorBidi" w:hAnsiTheme="minorBidi"/>
          <w:sz w:val="24"/>
          <w:szCs w:val="24"/>
        </w:rPr>
        <w:t xml:space="preserve"> in </w:t>
      </w:r>
      <w:r w:rsidRPr="00694351">
        <w:rPr>
          <w:rFonts w:asciiTheme="minorBidi" w:hAnsiTheme="minorBidi"/>
          <w:i/>
          <w:iCs/>
          <w:sz w:val="24"/>
          <w:szCs w:val="24"/>
        </w:rPr>
        <w:t xml:space="preserve">Tanakh </w:t>
      </w:r>
      <w:r w:rsidRPr="00694351">
        <w:rPr>
          <w:rFonts w:asciiTheme="minorBidi" w:hAnsiTheme="minorBidi"/>
          <w:sz w:val="24"/>
          <w:szCs w:val="24"/>
        </w:rPr>
        <w:t>in general. Yael Ziegler goes so far as to argue that this well encounter is more between Moshe and Yitro th</w:t>
      </w:r>
      <w:r w:rsidR="002E3B34">
        <w:rPr>
          <w:rFonts w:asciiTheme="minorBidi" w:hAnsiTheme="minorBidi"/>
          <w:sz w:val="24"/>
          <w:szCs w:val="24"/>
        </w:rPr>
        <w:t>a</w:t>
      </w:r>
      <w:r w:rsidRPr="00694351">
        <w:rPr>
          <w:rFonts w:asciiTheme="minorBidi" w:hAnsiTheme="minorBidi"/>
          <w:sz w:val="24"/>
          <w:szCs w:val="24"/>
        </w:rPr>
        <w:t>n between Moshe and Tzippora</w:t>
      </w:r>
      <w:r w:rsidR="00E42476" w:rsidRPr="00694351">
        <w:rPr>
          <w:rFonts w:asciiTheme="minorBidi" w:hAnsiTheme="minorBidi"/>
          <w:sz w:val="24"/>
          <w:szCs w:val="24"/>
        </w:rPr>
        <w:t xml:space="preserve"> (Ziegler</w:t>
      </w:r>
      <w:r w:rsidR="002E3B34">
        <w:rPr>
          <w:rFonts w:asciiTheme="minorBidi" w:hAnsiTheme="minorBidi"/>
          <w:sz w:val="24"/>
          <w:szCs w:val="24"/>
        </w:rPr>
        <w:t>,</w:t>
      </w:r>
      <w:r w:rsidR="008B372F">
        <w:rPr>
          <w:rFonts w:asciiTheme="minorBidi" w:hAnsiTheme="minorBidi"/>
          <w:sz w:val="24"/>
          <w:szCs w:val="24"/>
        </w:rPr>
        <w:t xml:space="preserve"> </w:t>
      </w:r>
      <w:r w:rsidR="00E42476" w:rsidRPr="00694351">
        <w:rPr>
          <w:rFonts w:asciiTheme="minorBidi" w:hAnsiTheme="minorBidi"/>
          <w:i/>
          <w:iCs/>
          <w:sz w:val="24"/>
          <w:szCs w:val="24"/>
        </w:rPr>
        <w:t>Ruth</w:t>
      </w:r>
      <w:r w:rsidR="00411A50">
        <w:rPr>
          <w:rFonts w:asciiTheme="minorBidi" w:hAnsiTheme="minorBidi"/>
          <w:i/>
          <w:iCs/>
          <w:sz w:val="24"/>
          <w:szCs w:val="24"/>
        </w:rPr>
        <w:t>: From Alienation to Monarchy</w:t>
      </w:r>
      <w:r w:rsidR="008A7C87">
        <w:rPr>
          <w:rFonts w:asciiTheme="minorBidi" w:hAnsiTheme="minorBidi"/>
          <w:sz w:val="24"/>
          <w:szCs w:val="24"/>
        </w:rPr>
        <w:t>, 278-279</w:t>
      </w:r>
      <w:r w:rsidR="00E42476" w:rsidRPr="00694351">
        <w:rPr>
          <w:rFonts w:asciiTheme="minorBidi" w:hAnsiTheme="minorBidi"/>
          <w:sz w:val="24"/>
          <w:szCs w:val="24"/>
        </w:rPr>
        <w:t>)</w:t>
      </w:r>
      <w:r w:rsidRPr="00694351">
        <w:rPr>
          <w:rFonts w:asciiTheme="minorBidi" w:hAnsiTheme="minorBidi"/>
          <w:sz w:val="24"/>
          <w:szCs w:val="24"/>
        </w:rPr>
        <w:t>. Moshe and Yitro's ongoing relationship includes two highly significant conversations (</w:t>
      </w:r>
      <w:r w:rsidRPr="00694351">
        <w:rPr>
          <w:rFonts w:asciiTheme="minorBidi" w:hAnsiTheme="minorBidi"/>
          <w:i/>
          <w:iCs/>
          <w:sz w:val="24"/>
          <w:szCs w:val="24"/>
        </w:rPr>
        <w:t>Shemot</w:t>
      </w:r>
      <w:r w:rsidRPr="00694351">
        <w:rPr>
          <w:rFonts w:asciiTheme="minorBidi" w:hAnsiTheme="minorBidi"/>
          <w:sz w:val="24"/>
          <w:szCs w:val="24"/>
        </w:rPr>
        <w:t xml:space="preserve"> 19 and </w:t>
      </w:r>
      <w:r w:rsidRPr="00694351">
        <w:rPr>
          <w:rFonts w:asciiTheme="minorBidi" w:hAnsiTheme="minorBidi"/>
          <w:i/>
          <w:iCs/>
          <w:sz w:val="24"/>
          <w:szCs w:val="24"/>
        </w:rPr>
        <w:t>B</w:t>
      </w:r>
      <w:r w:rsidR="00694351">
        <w:rPr>
          <w:rFonts w:asciiTheme="minorBidi" w:hAnsiTheme="minorBidi"/>
          <w:i/>
          <w:iCs/>
          <w:sz w:val="24"/>
          <w:szCs w:val="24"/>
        </w:rPr>
        <w:t>a</w:t>
      </w:r>
      <w:r w:rsidRPr="00694351">
        <w:rPr>
          <w:rFonts w:asciiTheme="minorBidi" w:hAnsiTheme="minorBidi"/>
          <w:i/>
          <w:iCs/>
          <w:sz w:val="24"/>
          <w:szCs w:val="24"/>
        </w:rPr>
        <w:t>midbar</w:t>
      </w:r>
      <w:r w:rsidR="00103930" w:rsidRPr="00694351">
        <w:rPr>
          <w:rFonts w:asciiTheme="minorBidi" w:hAnsiTheme="minorBidi"/>
          <w:sz w:val="24"/>
          <w:szCs w:val="24"/>
        </w:rPr>
        <w:t xml:space="preserve"> 11) and Yitro provides</w:t>
      </w:r>
      <w:r w:rsidR="00517514">
        <w:rPr>
          <w:rFonts w:asciiTheme="minorBidi" w:hAnsiTheme="minorBidi"/>
          <w:sz w:val="24"/>
          <w:szCs w:val="24"/>
        </w:rPr>
        <w:t xml:space="preserve"> </w:t>
      </w:r>
      <w:r w:rsidR="0032002A">
        <w:rPr>
          <w:rFonts w:asciiTheme="minorBidi" w:hAnsiTheme="minorBidi"/>
          <w:sz w:val="24"/>
          <w:szCs w:val="24"/>
        </w:rPr>
        <w:t>important</w:t>
      </w:r>
      <w:r w:rsidR="00E42476" w:rsidRPr="00694351">
        <w:rPr>
          <w:rFonts w:asciiTheme="minorBidi" w:hAnsiTheme="minorBidi"/>
          <w:sz w:val="24"/>
          <w:szCs w:val="24"/>
        </w:rPr>
        <w:t xml:space="preserve"> advice to his son-</w:t>
      </w:r>
      <w:r w:rsidR="00103930" w:rsidRPr="00694351">
        <w:rPr>
          <w:rFonts w:asciiTheme="minorBidi" w:hAnsiTheme="minorBidi"/>
          <w:sz w:val="24"/>
          <w:szCs w:val="24"/>
        </w:rPr>
        <w:t>in</w:t>
      </w:r>
      <w:r w:rsidR="00E42476" w:rsidRPr="00694351">
        <w:rPr>
          <w:rFonts w:asciiTheme="minorBidi" w:hAnsiTheme="minorBidi"/>
          <w:sz w:val="24"/>
          <w:szCs w:val="24"/>
        </w:rPr>
        <w:t>-</w:t>
      </w:r>
      <w:r w:rsidR="00103930" w:rsidRPr="00694351">
        <w:rPr>
          <w:rFonts w:asciiTheme="minorBidi" w:hAnsiTheme="minorBidi"/>
          <w:sz w:val="24"/>
          <w:szCs w:val="24"/>
        </w:rPr>
        <w:t>law about running an efficient court system. For another individualized note</w:t>
      </w:r>
      <w:r w:rsidR="00186978" w:rsidRPr="00694351">
        <w:rPr>
          <w:rFonts w:asciiTheme="minorBidi" w:hAnsiTheme="minorBidi"/>
          <w:sz w:val="24"/>
          <w:szCs w:val="24"/>
        </w:rPr>
        <w:t xml:space="preserve">, </w:t>
      </w:r>
      <w:r w:rsidR="00833756" w:rsidRPr="008B372F">
        <w:rPr>
          <w:rFonts w:asciiTheme="minorBidi" w:hAnsiTheme="minorBidi"/>
          <w:sz w:val="24"/>
          <w:szCs w:val="24"/>
        </w:rPr>
        <w:t>Tanakh</w:t>
      </w:r>
      <w:r w:rsidR="00517514">
        <w:rPr>
          <w:rFonts w:asciiTheme="minorBidi" w:hAnsiTheme="minorBidi"/>
          <w:sz w:val="24"/>
          <w:szCs w:val="24"/>
        </w:rPr>
        <w:t xml:space="preserve"> </w:t>
      </w:r>
      <w:r w:rsidRPr="00694351">
        <w:rPr>
          <w:rFonts w:asciiTheme="minorBidi" w:hAnsiTheme="minorBidi"/>
          <w:sz w:val="24"/>
          <w:szCs w:val="24"/>
        </w:rPr>
        <w:t>describes</w:t>
      </w:r>
      <w:r w:rsidR="00186978" w:rsidRPr="00694351">
        <w:rPr>
          <w:rFonts w:asciiTheme="minorBidi" w:hAnsiTheme="minorBidi"/>
          <w:sz w:val="24"/>
          <w:szCs w:val="24"/>
        </w:rPr>
        <w:t xml:space="preserve"> Moshe as someone who saved Yitro's daughters (</w:t>
      </w:r>
      <w:proofErr w:type="spellStart"/>
      <w:r w:rsidR="0032002A">
        <w:rPr>
          <w:rFonts w:asciiTheme="minorBidi" w:hAnsiTheme="minorBidi"/>
          <w:i/>
          <w:iCs/>
          <w:sz w:val="24"/>
          <w:szCs w:val="24"/>
        </w:rPr>
        <w:t>v</w:t>
      </w:r>
      <w:r w:rsidR="00186978" w:rsidRPr="00694351">
        <w:rPr>
          <w:rFonts w:asciiTheme="minorBidi" w:hAnsiTheme="minorBidi"/>
          <w:i/>
          <w:iCs/>
          <w:sz w:val="24"/>
          <w:szCs w:val="24"/>
        </w:rPr>
        <w:t>ayoshiun</w:t>
      </w:r>
      <w:proofErr w:type="spellEnd"/>
      <w:r w:rsidR="008B372F">
        <w:rPr>
          <w:rFonts w:asciiTheme="minorBidi" w:hAnsiTheme="minorBidi"/>
          <w:sz w:val="24"/>
          <w:szCs w:val="24"/>
        </w:rPr>
        <w:t xml:space="preserve"> –</w:t>
      </w:r>
      <w:r w:rsidR="0017113F">
        <w:rPr>
          <w:rFonts w:asciiTheme="minorBidi" w:hAnsiTheme="minorBidi"/>
          <w:i/>
          <w:iCs/>
          <w:sz w:val="24"/>
          <w:szCs w:val="24"/>
        </w:rPr>
        <w:t xml:space="preserve"> </w:t>
      </w:r>
      <w:proofErr w:type="spellStart"/>
      <w:r w:rsidR="0017113F">
        <w:rPr>
          <w:rFonts w:asciiTheme="minorBidi" w:hAnsiTheme="minorBidi"/>
          <w:i/>
          <w:iCs/>
          <w:sz w:val="24"/>
          <w:szCs w:val="24"/>
        </w:rPr>
        <w:t>Shemot</w:t>
      </w:r>
      <w:proofErr w:type="spellEnd"/>
      <w:r w:rsidR="0017113F">
        <w:rPr>
          <w:rFonts w:asciiTheme="minorBidi" w:hAnsiTheme="minorBidi"/>
          <w:i/>
          <w:iCs/>
          <w:sz w:val="24"/>
          <w:szCs w:val="24"/>
        </w:rPr>
        <w:t xml:space="preserve"> </w:t>
      </w:r>
      <w:r w:rsidR="0017113F" w:rsidRPr="008B372F">
        <w:rPr>
          <w:rFonts w:asciiTheme="minorBidi" w:hAnsiTheme="minorBidi"/>
          <w:sz w:val="24"/>
          <w:szCs w:val="24"/>
        </w:rPr>
        <w:t>2:17</w:t>
      </w:r>
      <w:r w:rsidRPr="00694351">
        <w:rPr>
          <w:rFonts w:asciiTheme="minorBidi" w:hAnsiTheme="minorBidi"/>
          <w:sz w:val="24"/>
          <w:szCs w:val="24"/>
        </w:rPr>
        <w:t>)</w:t>
      </w:r>
      <w:r w:rsidR="00433155" w:rsidRPr="00694351">
        <w:rPr>
          <w:rFonts w:asciiTheme="minorBidi" w:hAnsiTheme="minorBidi"/>
          <w:sz w:val="24"/>
          <w:szCs w:val="24"/>
        </w:rPr>
        <w:t xml:space="preserve"> from the local thugs</w:t>
      </w:r>
      <w:r w:rsidR="008641AD">
        <w:rPr>
          <w:rFonts w:asciiTheme="minorBidi" w:hAnsiTheme="minorBidi"/>
          <w:sz w:val="24"/>
          <w:szCs w:val="24"/>
        </w:rPr>
        <w:t xml:space="preserve"> –</w:t>
      </w:r>
      <w:r w:rsidR="00433155" w:rsidRPr="00694351">
        <w:rPr>
          <w:rFonts w:asciiTheme="minorBidi" w:hAnsiTheme="minorBidi"/>
          <w:sz w:val="24"/>
          <w:szCs w:val="24"/>
        </w:rPr>
        <w:t xml:space="preserve"> and Moshe will ultimately save Israel from Egyptian bondage. One more aspect unique to Moshe</w:t>
      </w:r>
      <w:r w:rsidR="008641AD">
        <w:rPr>
          <w:rFonts w:asciiTheme="minorBidi" w:hAnsiTheme="minorBidi"/>
          <w:sz w:val="24"/>
          <w:szCs w:val="24"/>
        </w:rPr>
        <w:t>’s encounter at the well</w:t>
      </w:r>
      <w:r w:rsidR="00433155" w:rsidRPr="00694351">
        <w:rPr>
          <w:rFonts w:asciiTheme="minorBidi" w:hAnsiTheme="minorBidi"/>
          <w:sz w:val="24"/>
          <w:szCs w:val="24"/>
        </w:rPr>
        <w:t xml:space="preserve"> is </w:t>
      </w:r>
      <w:r w:rsidR="008641AD">
        <w:rPr>
          <w:rFonts w:asciiTheme="minorBidi" w:hAnsiTheme="minorBidi"/>
          <w:sz w:val="24"/>
          <w:szCs w:val="24"/>
        </w:rPr>
        <w:t>that it</w:t>
      </w:r>
      <w:r w:rsidR="00517514">
        <w:rPr>
          <w:rFonts w:asciiTheme="minorBidi" w:hAnsiTheme="minorBidi"/>
          <w:sz w:val="24"/>
          <w:szCs w:val="24"/>
        </w:rPr>
        <w:t xml:space="preserve"> </w:t>
      </w:r>
      <w:r w:rsidR="008641AD" w:rsidRPr="00694351">
        <w:rPr>
          <w:rFonts w:asciiTheme="minorBidi" w:hAnsiTheme="minorBidi"/>
          <w:sz w:val="24"/>
          <w:szCs w:val="24"/>
        </w:rPr>
        <w:t>connect</w:t>
      </w:r>
      <w:r w:rsidR="008641AD">
        <w:rPr>
          <w:rFonts w:asciiTheme="minorBidi" w:hAnsiTheme="minorBidi"/>
          <w:sz w:val="24"/>
          <w:szCs w:val="24"/>
        </w:rPr>
        <w:t>s</w:t>
      </w:r>
      <w:r w:rsidR="00517514">
        <w:rPr>
          <w:rFonts w:asciiTheme="minorBidi" w:hAnsiTheme="minorBidi"/>
          <w:sz w:val="24"/>
          <w:szCs w:val="24"/>
        </w:rPr>
        <w:t xml:space="preserve"> </w:t>
      </w:r>
      <w:r w:rsidR="00433155" w:rsidRPr="00694351">
        <w:rPr>
          <w:rFonts w:asciiTheme="minorBidi" w:hAnsiTheme="minorBidi"/>
          <w:sz w:val="24"/>
          <w:szCs w:val="24"/>
        </w:rPr>
        <w:t xml:space="preserve">to a broader theme about </w:t>
      </w:r>
      <w:r w:rsidR="00E42476" w:rsidRPr="00694351">
        <w:rPr>
          <w:rFonts w:asciiTheme="minorBidi" w:hAnsiTheme="minorBidi"/>
          <w:sz w:val="24"/>
          <w:szCs w:val="24"/>
        </w:rPr>
        <w:t xml:space="preserve">the greatest prophet and </w:t>
      </w:r>
      <w:r w:rsidR="00433155" w:rsidRPr="00694351">
        <w:rPr>
          <w:rFonts w:asciiTheme="minorBidi" w:hAnsiTheme="minorBidi"/>
          <w:sz w:val="24"/>
          <w:szCs w:val="24"/>
        </w:rPr>
        <w:t>water. Moshe's life</w:t>
      </w:r>
      <w:r w:rsidR="00103930" w:rsidRPr="00694351">
        <w:rPr>
          <w:rFonts w:asciiTheme="minorBidi" w:hAnsiTheme="minorBidi"/>
          <w:sz w:val="24"/>
          <w:szCs w:val="24"/>
        </w:rPr>
        <w:t xml:space="preserve"> is saved in the </w:t>
      </w:r>
      <w:r w:rsidR="0060182E" w:rsidRPr="00694351">
        <w:rPr>
          <w:rFonts w:asciiTheme="minorBidi" w:hAnsiTheme="minorBidi"/>
          <w:sz w:val="24"/>
          <w:szCs w:val="24"/>
        </w:rPr>
        <w:t>Nile River</w:t>
      </w:r>
      <w:r w:rsidR="00103930" w:rsidRPr="00694351">
        <w:rPr>
          <w:rFonts w:asciiTheme="minorBidi" w:hAnsiTheme="minorBidi"/>
          <w:sz w:val="24"/>
          <w:szCs w:val="24"/>
        </w:rPr>
        <w:t>, the</w:t>
      </w:r>
      <w:r w:rsidR="00433155" w:rsidRPr="00694351">
        <w:rPr>
          <w:rFonts w:asciiTheme="minorBidi" w:hAnsiTheme="minorBidi"/>
          <w:sz w:val="24"/>
          <w:szCs w:val="24"/>
        </w:rPr>
        <w:t xml:space="preserve"> sin that prevents him from entering Israel involves desire for water, and he here meets his wife at a well. </w:t>
      </w:r>
    </w:p>
    <w:p w14:paraId="179252B1" w14:textId="77777777" w:rsidR="00694351" w:rsidRDefault="00694351" w:rsidP="009C0388">
      <w:pPr>
        <w:spacing w:after="0" w:line="240" w:lineRule="auto"/>
        <w:jc w:val="both"/>
        <w:rPr>
          <w:rFonts w:asciiTheme="minorBidi" w:hAnsiTheme="minorBidi"/>
          <w:sz w:val="24"/>
          <w:szCs w:val="24"/>
        </w:rPr>
      </w:pPr>
    </w:p>
    <w:p w14:paraId="637B196E" w14:textId="08E73EE3" w:rsidR="00103B2C" w:rsidRPr="00694351" w:rsidRDefault="00103B2C"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t xml:space="preserve">How did </w:t>
      </w:r>
      <w:r w:rsidR="008641AD">
        <w:rPr>
          <w:rFonts w:asciiTheme="minorBidi" w:hAnsiTheme="minorBidi"/>
          <w:sz w:val="24"/>
          <w:szCs w:val="24"/>
        </w:rPr>
        <w:t>B</w:t>
      </w:r>
      <w:r w:rsidR="008641AD" w:rsidRPr="00694351">
        <w:rPr>
          <w:rFonts w:asciiTheme="minorBidi" w:hAnsiTheme="minorBidi"/>
          <w:sz w:val="24"/>
          <w:szCs w:val="24"/>
        </w:rPr>
        <w:t xml:space="preserve">ible </w:t>
      </w:r>
      <w:r w:rsidRPr="00694351">
        <w:rPr>
          <w:rFonts w:asciiTheme="minorBidi" w:hAnsiTheme="minorBidi"/>
          <w:sz w:val="24"/>
          <w:szCs w:val="24"/>
        </w:rPr>
        <w:t>scho</w:t>
      </w:r>
      <w:r w:rsidR="00103930" w:rsidRPr="00694351">
        <w:rPr>
          <w:rFonts w:asciiTheme="minorBidi" w:hAnsiTheme="minorBidi"/>
          <w:sz w:val="24"/>
          <w:szCs w:val="24"/>
        </w:rPr>
        <w:t>lars address these repeated scen</w:t>
      </w:r>
      <w:r w:rsidRPr="00694351">
        <w:rPr>
          <w:rFonts w:asciiTheme="minorBidi" w:hAnsiTheme="minorBidi"/>
          <w:sz w:val="24"/>
          <w:szCs w:val="24"/>
        </w:rPr>
        <w:t>es before</w:t>
      </w:r>
      <w:r w:rsidR="00E42476" w:rsidRPr="00694351">
        <w:rPr>
          <w:rFonts w:asciiTheme="minorBidi" w:hAnsiTheme="minorBidi"/>
          <w:sz w:val="24"/>
          <w:szCs w:val="24"/>
        </w:rPr>
        <w:t xml:space="preserve"> this </w:t>
      </w:r>
      <w:r w:rsidR="00103930" w:rsidRPr="00694351">
        <w:rPr>
          <w:rFonts w:asciiTheme="minorBidi" w:hAnsiTheme="minorBidi"/>
          <w:sz w:val="24"/>
          <w:szCs w:val="24"/>
        </w:rPr>
        <w:t>literary methodology took off</w:t>
      </w:r>
      <w:r w:rsidRPr="00694351">
        <w:rPr>
          <w:rFonts w:asciiTheme="minorBidi" w:hAnsiTheme="minorBidi"/>
          <w:sz w:val="24"/>
          <w:szCs w:val="24"/>
        </w:rPr>
        <w:t>? They sometimes attributed the various stories to different sources or saw them as</w:t>
      </w:r>
      <w:r w:rsidR="00517514">
        <w:rPr>
          <w:rFonts w:asciiTheme="minorBidi" w:hAnsiTheme="minorBidi"/>
          <w:sz w:val="24"/>
          <w:szCs w:val="24"/>
        </w:rPr>
        <w:t xml:space="preserve"> </w:t>
      </w:r>
      <w:r w:rsidRPr="00694351">
        <w:rPr>
          <w:rFonts w:asciiTheme="minorBidi" w:hAnsiTheme="minorBidi"/>
          <w:sz w:val="24"/>
          <w:szCs w:val="24"/>
        </w:rPr>
        <w:t xml:space="preserve">products of the imprecision of oral transmission. </w:t>
      </w:r>
      <w:r w:rsidR="00103930" w:rsidRPr="00694351">
        <w:rPr>
          <w:rFonts w:asciiTheme="minorBidi" w:hAnsiTheme="minorBidi"/>
          <w:sz w:val="24"/>
          <w:szCs w:val="24"/>
        </w:rPr>
        <w:t xml:space="preserve">Scholars who analyzed the transmission of Homer explained that bards asked to memorize huge amounts of material would often improvise </w:t>
      </w:r>
      <w:r w:rsidR="00E42476" w:rsidRPr="00694351">
        <w:rPr>
          <w:rFonts w:asciiTheme="minorBidi" w:hAnsiTheme="minorBidi"/>
          <w:sz w:val="24"/>
          <w:szCs w:val="24"/>
        </w:rPr>
        <w:t xml:space="preserve">from </w:t>
      </w:r>
      <w:r w:rsidR="00900F95" w:rsidRPr="00694351">
        <w:rPr>
          <w:rFonts w:asciiTheme="minorBidi" w:hAnsiTheme="minorBidi"/>
          <w:sz w:val="24"/>
          <w:szCs w:val="24"/>
        </w:rPr>
        <w:t xml:space="preserve">a selection of stock phrases and the tale would not include the same words each time. </w:t>
      </w:r>
      <w:r w:rsidRPr="00694351">
        <w:rPr>
          <w:rFonts w:asciiTheme="minorBidi" w:hAnsiTheme="minorBidi"/>
          <w:sz w:val="24"/>
          <w:szCs w:val="24"/>
        </w:rPr>
        <w:t>Alter ar</w:t>
      </w:r>
      <w:r w:rsidR="00E42476" w:rsidRPr="00694351">
        <w:rPr>
          <w:rFonts w:asciiTheme="minorBidi" w:hAnsiTheme="minorBidi"/>
          <w:sz w:val="24"/>
          <w:szCs w:val="24"/>
        </w:rPr>
        <w:t xml:space="preserve">gues that were the latter </w:t>
      </w:r>
      <w:r w:rsidRPr="00694351">
        <w:rPr>
          <w:rFonts w:asciiTheme="minorBidi" w:hAnsiTheme="minorBidi"/>
          <w:sz w:val="24"/>
          <w:szCs w:val="24"/>
        </w:rPr>
        <w:t>true</w:t>
      </w:r>
      <w:r w:rsidR="00900F95" w:rsidRPr="00694351">
        <w:rPr>
          <w:rFonts w:asciiTheme="minorBidi" w:hAnsiTheme="minorBidi"/>
          <w:sz w:val="24"/>
          <w:szCs w:val="24"/>
        </w:rPr>
        <w:t xml:space="preserve"> for the Bible</w:t>
      </w:r>
      <w:r w:rsidRPr="00694351">
        <w:rPr>
          <w:rFonts w:asciiTheme="minorBidi" w:hAnsiTheme="minorBidi"/>
          <w:sz w:val="24"/>
          <w:szCs w:val="24"/>
        </w:rPr>
        <w:t xml:space="preserve">, the variations should be random </w:t>
      </w:r>
      <w:r w:rsidR="00035E1E">
        <w:rPr>
          <w:rFonts w:asciiTheme="minorBidi" w:hAnsiTheme="minorBidi"/>
          <w:sz w:val="24"/>
          <w:szCs w:val="24"/>
        </w:rPr>
        <w:t xml:space="preserve">– </w:t>
      </w:r>
      <w:r w:rsidRPr="00694351">
        <w:rPr>
          <w:rFonts w:asciiTheme="minorBidi" w:hAnsiTheme="minorBidi"/>
          <w:sz w:val="24"/>
          <w:szCs w:val="24"/>
        </w:rPr>
        <w:t xml:space="preserve">but we </w:t>
      </w:r>
      <w:r w:rsidR="00E42476" w:rsidRPr="00694351">
        <w:rPr>
          <w:rFonts w:asciiTheme="minorBidi" w:hAnsiTheme="minorBidi"/>
          <w:sz w:val="24"/>
          <w:szCs w:val="24"/>
        </w:rPr>
        <w:t xml:space="preserve">actually </w:t>
      </w:r>
      <w:r w:rsidRPr="00694351">
        <w:rPr>
          <w:rFonts w:asciiTheme="minorBidi" w:hAnsiTheme="minorBidi"/>
          <w:sz w:val="24"/>
          <w:szCs w:val="24"/>
        </w:rPr>
        <w:t>find them full of purpose and meaning</w:t>
      </w:r>
      <w:r w:rsidR="00035E1E">
        <w:rPr>
          <w:rFonts w:asciiTheme="minorBidi" w:hAnsiTheme="minorBidi"/>
          <w:sz w:val="24"/>
          <w:szCs w:val="24"/>
        </w:rPr>
        <w:t>.</w:t>
      </w:r>
      <w:r w:rsidRPr="00694351">
        <w:rPr>
          <w:rFonts w:asciiTheme="minorBidi" w:hAnsiTheme="minorBidi"/>
          <w:sz w:val="24"/>
          <w:szCs w:val="24"/>
        </w:rPr>
        <w:t xml:space="preserve"> The above paragraphs indicate how the details of each story fit the protagonists involved.</w:t>
      </w:r>
    </w:p>
    <w:p w14:paraId="048B7598" w14:textId="77777777" w:rsidR="00694351" w:rsidRDefault="00694351" w:rsidP="009C0388">
      <w:pPr>
        <w:spacing w:after="0" w:line="240" w:lineRule="auto"/>
        <w:jc w:val="both"/>
        <w:rPr>
          <w:rFonts w:asciiTheme="minorBidi" w:hAnsiTheme="minorBidi"/>
          <w:sz w:val="24"/>
          <w:szCs w:val="24"/>
        </w:rPr>
      </w:pPr>
    </w:p>
    <w:p w14:paraId="752AF985" w14:textId="21F39D69" w:rsidR="00237987" w:rsidRPr="00694351" w:rsidRDefault="00103B2C"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t>Alter cleverly uses the</w:t>
      </w:r>
      <w:r w:rsidR="00517514">
        <w:rPr>
          <w:rFonts w:asciiTheme="minorBidi" w:hAnsiTheme="minorBidi"/>
          <w:sz w:val="24"/>
          <w:szCs w:val="24"/>
        </w:rPr>
        <w:t xml:space="preserve"> </w:t>
      </w:r>
      <w:r w:rsidR="002410B5">
        <w:rPr>
          <w:rFonts w:asciiTheme="minorBidi" w:hAnsiTheme="minorBidi"/>
          <w:sz w:val="24"/>
          <w:szCs w:val="24"/>
        </w:rPr>
        <w:t>stylized</w:t>
      </w:r>
      <w:r w:rsidRPr="00694351">
        <w:rPr>
          <w:rFonts w:asciiTheme="minorBidi" w:hAnsiTheme="minorBidi"/>
          <w:sz w:val="24"/>
          <w:szCs w:val="24"/>
        </w:rPr>
        <w:t xml:space="preserve"> Western to</w:t>
      </w:r>
      <w:r w:rsidR="00900F95" w:rsidRPr="00694351">
        <w:rPr>
          <w:rFonts w:asciiTheme="minorBidi" w:hAnsiTheme="minorBidi"/>
          <w:sz w:val="24"/>
          <w:szCs w:val="24"/>
        </w:rPr>
        <w:t xml:space="preserve"> illustrate his argument. In one</w:t>
      </w:r>
      <w:r w:rsidRPr="00694351">
        <w:rPr>
          <w:rFonts w:asciiTheme="minorBidi" w:hAnsiTheme="minorBidi"/>
          <w:sz w:val="24"/>
          <w:szCs w:val="24"/>
        </w:rPr>
        <w:t xml:space="preserve"> convention of this genre, the good guy faces several bad guys but is able to draw his pistol quickly </w:t>
      </w:r>
      <w:r w:rsidR="005430AF">
        <w:rPr>
          <w:rFonts w:asciiTheme="minorBidi" w:hAnsiTheme="minorBidi"/>
          <w:sz w:val="24"/>
          <w:szCs w:val="24"/>
        </w:rPr>
        <w:t xml:space="preserve">enough </w:t>
      </w:r>
      <w:r w:rsidRPr="00694351">
        <w:rPr>
          <w:rFonts w:asciiTheme="minorBidi" w:hAnsiTheme="minorBidi"/>
          <w:sz w:val="24"/>
          <w:szCs w:val="24"/>
        </w:rPr>
        <w:t>to defeat the</w:t>
      </w:r>
      <w:r w:rsidR="005430AF">
        <w:rPr>
          <w:rFonts w:asciiTheme="minorBidi" w:hAnsiTheme="minorBidi"/>
          <w:sz w:val="24"/>
          <w:szCs w:val="24"/>
        </w:rPr>
        <w:t>m all</w:t>
      </w:r>
      <w:r w:rsidRPr="00694351">
        <w:rPr>
          <w:rFonts w:asciiTheme="minorBidi" w:hAnsiTheme="minorBidi"/>
          <w:sz w:val="24"/>
          <w:szCs w:val="24"/>
        </w:rPr>
        <w:t>. I</w:t>
      </w:r>
      <w:r w:rsidR="00900F95" w:rsidRPr="00694351">
        <w:rPr>
          <w:rFonts w:asciiTheme="minorBidi" w:hAnsiTheme="minorBidi"/>
          <w:sz w:val="24"/>
          <w:szCs w:val="24"/>
        </w:rPr>
        <w:t>magine that we make ten films utilizing</w:t>
      </w:r>
      <w:r w:rsidRPr="00694351">
        <w:rPr>
          <w:rFonts w:asciiTheme="minorBidi" w:hAnsiTheme="minorBidi"/>
          <w:sz w:val="24"/>
          <w:szCs w:val="24"/>
        </w:rPr>
        <w:t xml:space="preserve"> this model</w:t>
      </w:r>
      <w:r w:rsidR="00AA2497">
        <w:rPr>
          <w:rFonts w:asciiTheme="minorBidi" w:hAnsiTheme="minorBidi"/>
          <w:sz w:val="24"/>
          <w:szCs w:val="24"/>
        </w:rPr>
        <w:t>,</w:t>
      </w:r>
      <w:r w:rsidRPr="00694351">
        <w:rPr>
          <w:rFonts w:asciiTheme="minorBidi" w:hAnsiTheme="minorBidi"/>
          <w:sz w:val="24"/>
          <w:szCs w:val="24"/>
        </w:rPr>
        <w:t xml:space="preserve"> and then an eleventh in which </w:t>
      </w:r>
      <w:r w:rsidR="00237987" w:rsidRPr="00694351">
        <w:rPr>
          <w:rFonts w:asciiTheme="minorBidi" w:hAnsiTheme="minorBidi"/>
          <w:sz w:val="24"/>
          <w:szCs w:val="24"/>
        </w:rPr>
        <w:t xml:space="preserve">the noble sheriff has a withered hand and has to carry a rifle on his back. Despite this difficulty, he succeeds in mobilizing his rifle quickly enough to neutralize the desperados. Alter correctly says that instead of talking about a "different cinematic tradition," it makes more sense to say that this last film purposefully relies on the convention only to deviate from it for its own purposes. </w:t>
      </w:r>
    </w:p>
    <w:p w14:paraId="0CB35117" w14:textId="77777777" w:rsidR="00694351" w:rsidRDefault="00694351" w:rsidP="009C0388">
      <w:pPr>
        <w:spacing w:after="0" w:line="240" w:lineRule="auto"/>
        <w:jc w:val="both"/>
        <w:rPr>
          <w:rFonts w:asciiTheme="minorBidi" w:hAnsiTheme="minorBidi"/>
          <w:sz w:val="24"/>
          <w:szCs w:val="24"/>
        </w:rPr>
      </w:pPr>
    </w:p>
    <w:p w14:paraId="563A96E0" w14:textId="61997C41" w:rsidR="005D743E" w:rsidRDefault="00EF4B33" w:rsidP="008B372F">
      <w:pPr>
        <w:spacing w:after="0" w:line="240" w:lineRule="auto"/>
        <w:ind w:firstLine="720"/>
        <w:jc w:val="both"/>
        <w:rPr>
          <w:rFonts w:asciiTheme="minorBidi" w:hAnsiTheme="minorBidi"/>
          <w:sz w:val="24"/>
          <w:szCs w:val="24"/>
        </w:rPr>
      </w:pPr>
      <w:r w:rsidRPr="00694351">
        <w:rPr>
          <w:rFonts w:asciiTheme="minorBidi" w:hAnsiTheme="minorBidi"/>
          <w:sz w:val="24"/>
          <w:szCs w:val="24"/>
        </w:rPr>
        <w:t xml:space="preserve">When we shift our focus to </w:t>
      </w:r>
      <w:proofErr w:type="spellStart"/>
      <w:r w:rsidR="00833756" w:rsidRPr="008B372F">
        <w:rPr>
          <w:rFonts w:asciiTheme="minorBidi" w:hAnsiTheme="minorBidi"/>
          <w:sz w:val="24"/>
          <w:szCs w:val="24"/>
        </w:rPr>
        <w:t>Nakh</w:t>
      </w:r>
      <w:proofErr w:type="spellEnd"/>
      <w:r w:rsidRPr="00694351">
        <w:rPr>
          <w:rFonts w:asciiTheme="minorBidi" w:hAnsiTheme="minorBidi"/>
          <w:sz w:val="24"/>
          <w:szCs w:val="24"/>
        </w:rPr>
        <w:t>, do we have any further examples</w:t>
      </w:r>
      <w:r w:rsidR="00E42476" w:rsidRPr="00694351">
        <w:rPr>
          <w:rFonts w:asciiTheme="minorBidi" w:hAnsiTheme="minorBidi"/>
          <w:sz w:val="24"/>
          <w:szCs w:val="24"/>
        </w:rPr>
        <w:t xml:space="preserve"> of the betrothal scene</w:t>
      </w:r>
      <w:r w:rsidRPr="00694351">
        <w:rPr>
          <w:rFonts w:asciiTheme="minorBidi" w:hAnsiTheme="minorBidi"/>
          <w:sz w:val="24"/>
          <w:szCs w:val="24"/>
        </w:rPr>
        <w:t>? Al</w:t>
      </w:r>
      <w:r w:rsidR="00756082" w:rsidRPr="00694351">
        <w:rPr>
          <w:rFonts w:asciiTheme="minorBidi" w:hAnsiTheme="minorBidi"/>
          <w:sz w:val="24"/>
          <w:szCs w:val="24"/>
        </w:rPr>
        <w:t>ter suggests a number of</w:t>
      </w:r>
      <w:r w:rsidR="00517514">
        <w:rPr>
          <w:rFonts w:asciiTheme="minorBidi" w:hAnsiTheme="minorBidi"/>
          <w:sz w:val="24"/>
          <w:szCs w:val="24"/>
        </w:rPr>
        <w:t xml:space="preserve"> </w:t>
      </w:r>
      <w:r w:rsidRPr="00694351">
        <w:rPr>
          <w:rFonts w:asciiTheme="minorBidi" w:hAnsiTheme="minorBidi"/>
          <w:sz w:val="24"/>
          <w:szCs w:val="24"/>
        </w:rPr>
        <w:t>scenes</w:t>
      </w:r>
      <w:r w:rsidR="00517514">
        <w:rPr>
          <w:rFonts w:asciiTheme="minorBidi" w:hAnsiTheme="minorBidi"/>
          <w:sz w:val="24"/>
          <w:szCs w:val="24"/>
        </w:rPr>
        <w:t xml:space="preserve"> </w:t>
      </w:r>
      <w:r w:rsidR="00884988">
        <w:rPr>
          <w:rFonts w:asciiTheme="minorBidi" w:hAnsiTheme="minorBidi"/>
          <w:sz w:val="24"/>
          <w:szCs w:val="24"/>
        </w:rPr>
        <w:t xml:space="preserve">that </w:t>
      </w:r>
      <w:r w:rsidR="00756082" w:rsidRPr="00694351">
        <w:rPr>
          <w:rFonts w:asciiTheme="minorBidi" w:hAnsiTheme="minorBidi"/>
          <w:sz w:val="24"/>
          <w:szCs w:val="24"/>
        </w:rPr>
        <w:t>relate to our type-</w:t>
      </w:r>
      <w:r w:rsidR="00900F95" w:rsidRPr="00694351">
        <w:rPr>
          <w:rFonts w:asciiTheme="minorBidi" w:hAnsiTheme="minorBidi"/>
          <w:sz w:val="24"/>
          <w:szCs w:val="24"/>
        </w:rPr>
        <w:t xml:space="preserve">scene to some degree. </w:t>
      </w:r>
      <w:r w:rsidR="00694351" w:rsidRPr="00694351">
        <w:rPr>
          <w:rFonts w:asciiTheme="minorBidi" w:hAnsiTheme="minorBidi"/>
          <w:sz w:val="24"/>
          <w:szCs w:val="24"/>
        </w:rPr>
        <w:t>Though</w:t>
      </w:r>
      <w:r w:rsidR="00900F95" w:rsidRPr="00694351">
        <w:rPr>
          <w:rFonts w:asciiTheme="minorBidi" w:hAnsiTheme="minorBidi"/>
          <w:sz w:val="24"/>
          <w:szCs w:val="24"/>
        </w:rPr>
        <w:t xml:space="preserve"> they do not quite meet at a well, Boaz does say to Rut, "Should you be thirsty, you shall go to the pitchers and drink from what the lads draw from the well" (</w:t>
      </w:r>
      <w:r w:rsidR="00900F95" w:rsidRPr="00694351">
        <w:rPr>
          <w:rFonts w:asciiTheme="minorBidi" w:hAnsiTheme="minorBidi"/>
          <w:i/>
          <w:iCs/>
          <w:sz w:val="24"/>
          <w:szCs w:val="24"/>
        </w:rPr>
        <w:t>Rut</w:t>
      </w:r>
      <w:r w:rsidR="00900F95" w:rsidRPr="00694351">
        <w:rPr>
          <w:rFonts w:asciiTheme="minorBidi" w:hAnsiTheme="minorBidi"/>
          <w:sz w:val="24"/>
          <w:szCs w:val="24"/>
        </w:rPr>
        <w:t xml:space="preserve"> 2:9). However, this chapter reverses the </w:t>
      </w:r>
      <w:r w:rsidR="00756082" w:rsidRPr="00694351">
        <w:rPr>
          <w:rFonts w:asciiTheme="minorBidi" w:hAnsiTheme="minorBidi"/>
          <w:sz w:val="24"/>
          <w:szCs w:val="24"/>
        </w:rPr>
        <w:t>type-</w:t>
      </w:r>
      <w:r w:rsidR="00900F95" w:rsidRPr="00694351">
        <w:rPr>
          <w:rFonts w:asciiTheme="minorBidi" w:hAnsiTheme="minorBidi"/>
          <w:sz w:val="24"/>
          <w:szCs w:val="24"/>
        </w:rPr>
        <w:t>scene</w:t>
      </w:r>
      <w:r w:rsidR="008746B2">
        <w:rPr>
          <w:rFonts w:asciiTheme="minorBidi" w:hAnsiTheme="minorBidi"/>
          <w:sz w:val="24"/>
          <w:szCs w:val="24"/>
        </w:rPr>
        <w:t>:</w:t>
      </w:r>
      <w:r w:rsidR="00900F95" w:rsidRPr="00694351">
        <w:rPr>
          <w:rFonts w:asciiTheme="minorBidi" w:hAnsiTheme="minorBidi"/>
          <w:sz w:val="24"/>
          <w:szCs w:val="24"/>
        </w:rPr>
        <w:t xml:space="preserve"> the bride travels to the groom</w:t>
      </w:r>
      <w:r w:rsidR="008746B2">
        <w:rPr>
          <w:rFonts w:asciiTheme="minorBidi" w:hAnsiTheme="minorBidi"/>
          <w:sz w:val="24"/>
          <w:szCs w:val="24"/>
        </w:rPr>
        <w:t>, rather than vice versa,</w:t>
      </w:r>
      <w:r w:rsidR="00900F95" w:rsidRPr="00694351">
        <w:rPr>
          <w:rFonts w:asciiTheme="minorBidi" w:hAnsiTheme="minorBidi"/>
          <w:sz w:val="24"/>
          <w:szCs w:val="24"/>
        </w:rPr>
        <w:t xml:space="preserve"> and the travel is to Canaan</w:t>
      </w:r>
      <w:r w:rsidR="00DE6137">
        <w:rPr>
          <w:rFonts w:asciiTheme="minorBidi" w:hAnsiTheme="minorBidi"/>
          <w:sz w:val="24"/>
          <w:szCs w:val="24"/>
        </w:rPr>
        <w:t>,</w:t>
      </w:r>
      <w:r w:rsidR="008B372F">
        <w:rPr>
          <w:rFonts w:asciiTheme="minorBidi" w:hAnsiTheme="minorBidi"/>
          <w:sz w:val="24"/>
          <w:szCs w:val="24"/>
        </w:rPr>
        <w:t xml:space="preserve"> </w:t>
      </w:r>
      <w:r w:rsidR="00DE6137">
        <w:rPr>
          <w:rFonts w:asciiTheme="minorBidi" w:hAnsiTheme="minorBidi"/>
          <w:sz w:val="24"/>
          <w:szCs w:val="24"/>
        </w:rPr>
        <w:t>rather than</w:t>
      </w:r>
      <w:r w:rsidR="00900F95" w:rsidRPr="00694351">
        <w:rPr>
          <w:rFonts w:asciiTheme="minorBidi" w:hAnsiTheme="minorBidi"/>
          <w:sz w:val="24"/>
          <w:szCs w:val="24"/>
        </w:rPr>
        <w:t xml:space="preserve"> away from Canaan as in the examples of </w:t>
      </w:r>
      <w:proofErr w:type="spellStart"/>
      <w:r w:rsidR="00900F95" w:rsidRPr="00694351">
        <w:rPr>
          <w:rFonts w:asciiTheme="minorBidi" w:hAnsiTheme="minorBidi"/>
          <w:i/>
          <w:iCs/>
          <w:sz w:val="24"/>
          <w:szCs w:val="24"/>
        </w:rPr>
        <w:t>eved</w:t>
      </w:r>
      <w:proofErr w:type="spellEnd"/>
      <w:r w:rsidR="00900F95" w:rsidRPr="00694351">
        <w:rPr>
          <w:rFonts w:asciiTheme="minorBidi" w:hAnsiTheme="minorBidi"/>
          <w:sz w:val="24"/>
          <w:szCs w:val="24"/>
        </w:rPr>
        <w:t xml:space="preserve"> Avraham and Yaakov. Alter emphasizes the significance of the similarities</w:t>
      </w:r>
      <w:r w:rsidR="00DE6137">
        <w:rPr>
          <w:rFonts w:asciiTheme="minorBidi" w:hAnsiTheme="minorBidi"/>
          <w:sz w:val="24"/>
          <w:szCs w:val="24"/>
        </w:rPr>
        <w:t>,</w:t>
      </w:r>
      <w:r w:rsidR="00900F95" w:rsidRPr="00694351">
        <w:rPr>
          <w:rFonts w:asciiTheme="minorBidi" w:hAnsiTheme="minorBidi"/>
          <w:sz w:val="24"/>
          <w:szCs w:val="24"/>
        </w:rPr>
        <w:t xml:space="preserve"> not just the differences</w:t>
      </w:r>
      <w:r w:rsidR="00DE6137">
        <w:rPr>
          <w:rFonts w:asciiTheme="minorBidi" w:hAnsiTheme="minorBidi"/>
          <w:sz w:val="24"/>
          <w:szCs w:val="24"/>
        </w:rPr>
        <w:t>:</w:t>
      </w:r>
    </w:p>
    <w:p w14:paraId="20BB0012" w14:textId="77777777" w:rsidR="00694351" w:rsidRPr="00694351" w:rsidRDefault="00694351" w:rsidP="009C0388">
      <w:pPr>
        <w:spacing w:after="0" w:line="240" w:lineRule="auto"/>
        <w:ind w:firstLine="284"/>
        <w:jc w:val="both"/>
        <w:rPr>
          <w:rFonts w:asciiTheme="minorBidi" w:hAnsiTheme="minorBidi"/>
          <w:sz w:val="24"/>
          <w:szCs w:val="24"/>
        </w:rPr>
      </w:pPr>
    </w:p>
    <w:p w14:paraId="40FE6D35" w14:textId="4A43F5EA" w:rsidR="009F47BC" w:rsidRPr="00694351" w:rsidRDefault="00756082" w:rsidP="009C0388">
      <w:pPr>
        <w:spacing w:after="0" w:line="240" w:lineRule="auto"/>
        <w:ind w:left="720"/>
        <w:jc w:val="both"/>
        <w:rPr>
          <w:rFonts w:asciiTheme="minorBidi" w:hAnsiTheme="minorBidi"/>
          <w:sz w:val="24"/>
          <w:szCs w:val="24"/>
        </w:rPr>
      </w:pPr>
      <w:r w:rsidRPr="00694351">
        <w:rPr>
          <w:rFonts w:asciiTheme="minorBidi" w:hAnsiTheme="minorBidi"/>
          <w:sz w:val="24"/>
          <w:szCs w:val="24"/>
        </w:rPr>
        <w:lastRenderedPageBreak/>
        <w:t>The</w:t>
      </w:r>
      <w:r w:rsidR="00056188" w:rsidRPr="00694351">
        <w:rPr>
          <w:rFonts w:asciiTheme="minorBidi" w:hAnsiTheme="minorBidi"/>
          <w:sz w:val="24"/>
          <w:szCs w:val="24"/>
        </w:rPr>
        <w:t xml:space="preserve"> type-scene is not merely a way</w:t>
      </w:r>
      <w:r w:rsidR="00517514">
        <w:rPr>
          <w:rFonts w:asciiTheme="minorBidi" w:hAnsiTheme="minorBidi"/>
          <w:sz w:val="24"/>
          <w:szCs w:val="24"/>
        </w:rPr>
        <w:t xml:space="preserve"> of </w:t>
      </w:r>
      <w:r w:rsidR="00056188" w:rsidRPr="00694351">
        <w:rPr>
          <w:rFonts w:asciiTheme="minorBidi" w:hAnsiTheme="minorBidi"/>
          <w:sz w:val="24"/>
          <w:szCs w:val="24"/>
        </w:rPr>
        <w:t xml:space="preserve">formally recognizing a particular kind of narrative moment; it is also a means of attaching that moment to a larger pattern of </w:t>
      </w:r>
      <w:r w:rsidRPr="00694351">
        <w:rPr>
          <w:rFonts w:asciiTheme="minorBidi" w:hAnsiTheme="minorBidi"/>
          <w:sz w:val="24"/>
          <w:szCs w:val="24"/>
        </w:rPr>
        <w:t>historical and theological mean</w:t>
      </w:r>
      <w:r w:rsidR="00056188" w:rsidRPr="00694351">
        <w:rPr>
          <w:rFonts w:asciiTheme="minorBidi" w:hAnsiTheme="minorBidi"/>
          <w:sz w:val="24"/>
          <w:szCs w:val="24"/>
        </w:rPr>
        <w:t>ing. If Isaac and Rebekah, as the first man and wife born into the covenant God has made with Abraham and his seed, provide certain paradigmatic traits for the future historical destiny of Israel, any association of later figures wit</w:t>
      </w:r>
      <w:r w:rsidRPr="00694351">
        <w:rPr>
          <w:rFonts w:asciiTheme="minorBidi" w:hAnsiTheme="minorBidi"/>
          <w:sz w:val="24"/>
          <w:szCs w:val="24"/>
        </w:rPr>
        <w:t>h</w:t>
      </w:r>
      <w:r w:rsidR="00056188" w:rsidRPr="00694351">
        <w:rPr>
          <w:rFonts w:asciiTheme="minorBidi" w:hAnsiTheme="minorBidi"/>
          <w:sz w:val="24"/>
          <w:szCs w:val="24"/>
        </w:rPr>
        <w:t xml:space="preserve"> the crucial junctures of that first story…will imply some connection of meaning, some further working-out of the original covenant. In the foregoing discussion, I have been stressing the elements of divergence in the various invocations of the convention in order to show how supple an instrument of expression it can be. The fact of recurrence, however, is as important as the presence of innovation in the use of the type-scene…the alignment of Ruth</w:t>
      </w:r>
      <w:r w:rsidR="00BB2DF6">
        <w:rPr>
          <w:rFonts w:asciiTheme="minorBidi" w:hAnsiTheme="minorBidi"/>
          <w:sz w:val="24"/>
          <w:szCs w:val="24"/>
        </w:rPr>
        <w:t>’</w:t>
      </w:r>
      <w:r w:rsidR="00056188" w:rsidRPr="00694351">
        <w:rPr>
          <w:rFonts w:asciiTheme="minorBidi" w:hAnsiTheme="minorBidi"/>
          <w:sz w:val="24"/>
          <w:szCs w:val="24"/>
        </w:rPr>
        <w:t>s story with the Pentateuchal betrothal type-scene becomes an</w:t>
      </w:r>
      <w:r w:rsidR="00C25C3E" w:rsidRPr="00694351">
        <w:rPr>
          <w:rFonts w:asciiTheme="minorBidi" w:hAnsiTheme="minorBidi"/>
          <w:sz w:val="24"/>
          <w:szCs w:val="24"/>
        </w:rPr>
        <w:t xml:space="preserve"> intimation of her portentous f</w:t>
      </w:r>
      <w:r w:rsidR="00056188" w:rsidRPr="00694351">
        <w:rPr>
          <w:rFonts w:asciiTheme="minorBidi" w:hAnsiTheme="minorBidi"/>
          <w:sz w:val="24"/>
          <w:szCs w:val="24"/>
        </w:rPr>
        <w:t>uture as progenitrix of the divinely chosen house of David. (</w:t>
      </w:r>
      <w:r w:rsidR="00C25C3E" w:rsidRPr="00694351">
        <w:rPr>
          <w:rFonts w:asciiTheme="minorBidi" w:hAnsiTheme="minorBidi"/>
          <w:i/>
          <w:iCs/>
          <w:sz w:val="24"/>
          <w:szCs w:val="24"/>
        </w:rPr>
        <w:t>The Art of Biblical Narrative</w:t>
      </w:r>
      <w:r w:rsidR="00BB2DF6">
        <w:rPr>
          <w:rFonts w:asciiTheme="minorBidi" w:hAnsiTheme="minorBidi"/>
          <w:sz w:val="24"/>
          <w:szCs w:val="24"/>
        </w:rPr>
        <w:t>,</w:t>
      </w:r>
      <w:r w:rsidR="00C25C3E" w:rsidRPr="00694351">
        <w:rPr>
          <w:rFonts w:asciiTheme="minorBidi" w:hAnsiTheme="minorBidi"/>
          <w:sz w:val="24"/>
          <w:szCs w:val="24"/>
        </w:rPr>
        <w:t xml:space="preserve"> 72)</w:t>
      </w:r>
    </w:p>
    <w:p w14:paraId="7BB06CB5" w14:textId="77777777" w:rsidR="00694351" w:rsidRDefault="00694351" w:rsidP="009C0388">
      <w:pPr>
        <w:spacing w:after="0" w:line="240" w:lineRule="auto"/>
        <w:jc w:val="both"/>
        <w:rPr>
          <w:rFonts w:asciiTheme="minorBidi" w:hAnsiTheme="minorBidi"/>
          <w:sz w:val="24"/>
          <w:szCs w:val="24"/>
        </w:rPr>
      </w:pPr>
    </w:p>
    <w:p w14:paraId="3A474F85" w14:textId="2824236B" w:rsidR="001F5892" w:rsidRPr="00694351" w:rsidRDefault="001F5892"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t xml:space="preserve">Alter </w:t>
      </w:r>
      <w:r w:rsidR="00C95F1A">
        <w:rPr>
          <w:rFonts w:asciiTheme="minorBidi" w:hAnsiTheme="minorBidi"/>
          <w:sz w:val="24"/>
          <w:szCs w:val="24"/>
        </w:rPr>
        <w:t xml:space="preserve">also </w:t>
      </w:r>
      <w:r w:rsidRPr="00694351">
        <w:rPr>
          <w:rFonts w:asciiTheme="minorBidi" w:hAnsiTheme="minorBidi"/>
          <w:sz w:val="24"/>
          <w:szCs w:val="24"/>
        </w:rPr>
        <w:t xml:space="preserve">writes that </w:t>
      </w:r>
      <w:r w:rsidR="00756082" w:rsidRPr="00694351">
        <w:rPr>
          <w:rFonts w:asciiTheme="minorBidi" w:hAnsiTheme="minorBidi"/>
          <w:sz w:val="24"/>
          <w:szCs w:val="24"/>
        </w:rPr>
        <w:t xml:space="preserve">a youthful </w:t>
      </w:r>
      <w:r w:rsidRPr="00694351">
        <w:rPr>
          <w:rFonts w:asciiTheme="minorBidi" w:hAnsiTheme="minorBidi"/>
          <w:sz w:val="24"/>
          <w:szCs w:val="24"/>
        </w:rPr>
        <w:t>King Shaul has an aborted type-scene when he meets young women drawing water from a well as he seeks out Shmuel (</w:t>
      </w:r>
      <w:r w:rsidRPr="00694351">
        <w:rPr>
          <w:rFonts w:asciiTheme="minorBidi" w:hAnsiTheme="minorBidi"/>
          <w:i/>
          <w:iCs/>
          <w:sz w:val="24"/>
          <w:szCs w:val="24"/>
        </w:rPr>
        <w:t>Shmuel</w:t>
      </w:r>
      <w:r w:rsidRPr="00694351">
        <w:rPr>
          <w:rFonts w:asciiTheme="minorBidi" w:hAnsiTheme="minorBidi"/>
          <w:sz w:val="24"/>
          <w:szCs w:val="24"/>
        </w:rPr>
        <w:t xml:space="preserve"> I</w:t>
      </w:r>
      <w:r w:rsidR="0017113F">
        <w:rPr>
          <w:rFonts w:asciiTheme="minorBidi" w:hAnsiTheme="minorBidi"/>
          <w:sz w:val="24"/>
          <w:szCs w:val="24"/>
        </w:rPr>
        <w:t xml:space="preserve"> </w:t>
      </w:r>
      <w:r w:rsidRPr="00694351">
        <w:rPr>
          <w:rFonts w:asciiTheme="minorBidi" w:hAnsiTheme="minorBidi"/>
          <w:sz w:val="24"/>
          <w:szCs w:val="24"/>
        </w:rPr>
        <w:t>9</w:t>
      </w:r>
      <w:r w:rsidR="0017113F">
        <w:rPr>
          <w:rFonts w:asciiTheme="minorBidi" w:hAnsiTheme="minorBidi"/>
          <w:sz w:val="24"/>
          <w:szCs w:val="24"/>
        </w:rPr>
        <w:t>:11</w:t>
      </w:r>
      <w:r w:rsidRPr="00694351">
        <w:rPr>
          <w:rFonts w:asciiTheme="minorBidi" w:hAnsiTheme="minorBidi"/>
          <w:sz w:val="24"/>
          <w:szCs w:val="24"/>
        </w:rPr>
        <w:t>). According to the convention, Shaul should marry one of these women</w:t>
      </w:r>
      <w:r w:rsidR="00AC028B">
        <w:rPr>
          <w:rFonts w:asciiTheme="minorBidi" w:hAnsiTheme="minorBidi"/>
          <w:sz w:val="24"/>
          <w:szCs w:val="24"/>
        </w:rPr>
        <w:t>,</w:t>
      </w:r>
      <w:r w:rsidRPr="00694351">
        <w:rPr>
          <w:rFonts w:asciiTheme="minorBidi" w:hAnsiTheme="minorBidi"/>
          <w:sz w:val="24"/>
          <w:szCs w:val="24"/>
        </w:rPr>
        <w:t xml:space="preserve"> but he does not do so. This foreshadows how Shaul</w:t>
      </w:r>
      <w:r w:rsidR="008B372F">
        <w:rPr>
          <w:rFonts w:asciiTheme="minorBidi" w:hAnsiTheme="minorBidi"/>
          <w:sz w:val="24"/>
          <w:szCs w:val="24"/>
        </w:rPr>
        <w:t>’</w:t>
      </w:r>
      <w:r w:rsidRPr="00694351">
        <w:rPr>
          <w:rFonts w:asciiTheme="minorBidi" w:hAnsiTheme="minorBidi"/>
          <w:sz w:val="24"/>
          <w:szCs w:val="24"/>
        </w:rPr>
        <w:t>s entire monarchial endeavor will be aborted as he loses the kingdom to his rival</w:t>
      </w:r>
      <w:r w:rsidR="00AC028B">
        <w:rPr>
          <w:rFonts w:asciiTheme="minorBidi" w:hAnsiTheme="minorBidi"/>
          <w:sz w:val="24"/>
          <w:szCs w:val="24"/>
        </w:rPr>
        <w:t>,</w:t>
      </w:r>
      <w:r w:rsidRPr="00694351">
        <w:rPr>
          <w:rFonts w:asciiTheme="minorBidi" w:hAnsiTheme="minorBidi"/>
          <w:sz w:val="24"/>
          <w:szCs w:val="24"/>
        </w:rPr>
        <w:t xml:space="preserve"> David.</w:t>
      </w:r>
    </w:p>
    <w:p w14:paraId="5CC26D38" w14:textId="77777777" w:rsidR="00694351" w:rsidRDefault="00694351" w:rsidP="009C0388">
      <w:pPr>
        <w:spacing w:after="0" w:line="240" w:lineRule="auto"/>
        <w:jc w:val="both"/>
        <w:rPr>
          <w:rFonts w:asciiTheme="minorBidi" w:hAnsiTheme="minorBidi"/>
          <w:sz w:val="24"/>
          <w:szCs w:val="24"/>
        </w:rPr>
      </w:pPr>
    </w:p>
    <w:p w14:paraId="29E4D742" w14:textId="7599E0BA" w:rsidR="0034375B" w:rsidRPr="00694351" w:rsidRDefault="001F5892"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t>Beyond aborted type-scenes, Alter also includes a category of totally suppressed type-scenes. I</w:t>
      </w:r>
      <w:r w:rsidR="00756082" w:rsidRPr="00694351">
        <w:rPr>
          <w:rFonts w:asciiTheme="minorBidi" w:hAnsiTheme="minorBidi"/>
          <w:sz w:val="24"/>
          <w:szCs w:val="24"/>
        </w:rPr>
        <w:t>n</w:t>
      </w:r>
      <w:r w:rsidRPr="00694351">
        <w:rPr>
          <w:rFonts w:asciiTheme="minorBidi" w:hAnsiTheme="minorBidi"/>
          <w:sz w:val="24"/>
          <w:szCs w:val="24"/>
        </w:rPr>
        <w:t xml:space="preserve"> theory, King David</w:t>
      </w:r>
      <w:r w:rsidR="00756082" w:rsidRPr="00694351">
        <w:rPr>
          <w:rFonts w:asciiTheme="minorBidi" w:hAnsiTheme="minorBidi"/>
          <w:sz w:val="24"/>
          <w:szCs w:val="24"/>
        </w:rPr>
        <w:t xml:space="preserve">, the paradigmatic Jewish monarch, </w:t>
      </w:r>
      <w:r w:rsidRPr="00694351">
        <w:rPr>
          <w:rFonts w:asciiTheme="minorBidi" w:hAnsiTheme="minorBidi"/>
          <w:sz w:val="24"/>
          <w:szCs w:val="24"/>
        </w:rPr>
        <w:t>should meet his spouse at a well</w:t>
      </w:r>
      <w:r w:rsidR="00AC028B">
        <w:rPr>
          <w:rFonts w:asciiTheme="minorBidi" w:hAnsiTheme="minorBidi"/>
          <w:sz w:val="24"/>
          <w:szCs w:val="24"/>
        </w:rPr>
        <w:t>,</w:t>
      </w:r>
      <w:r w:rsidRPr="00694351">
        <w:rPr>
          <w:rFonts w:asciiTheme="minorBidi" w:hAnsiTheme="minorBidi"/>
          <w:sz w:val="24"/>
          <w:szCs w:val="24"/>
        </w:rPr>
        <w:t xml:space="preserve"> but he encounters his wives in far less pastoral</w:t>
      </w:r>
      <w:r w:rsidR="0082147A">
        <w:rPr>
          <w:rFonts w:asciiTheme="minorBidi" w:hAnsiTheme="minorBidi"/>
          <w:sz w:val="24"/>
          <w:szCs w:val="24"/>
        </w:rPr>
        <w:t>, even</w:t>
      </w:r>
      <w:r w:rsidRPr="00694351">
        <w:rPr>
          <w:rFonts w:asciiTheme="minorBidi" w:hAnsiTheme="minorBidi"/>
          <w:sz w:val="24"/>
          <w:szCs w:val="24"/>
        </w:rPr>
        <w:t xml:space="preserve"> violent setting</w:t>
      </w:r>
      <w:r w:rsidR="0082147A">
        <w:rPr>
          <w:rFonts w:asciiTheme="minorBidi" w:hAnsiTheme="minorBidi"/>
          <w:sz w:val="24"/>
          <w:szCs w:val="24"/>
        </w:rPr>
        <w:t>s</w:t>
      </w:r>
      <w:r w:rsidRPr="00694351">
        <w:rPr>
          <w:rFonts w:asciiTheme="minorBidi" w:hAnsiTheme="minorBidi"/>
          <w:sz w:val="24"/>
          <w:szCs w:val="24"/>
        </w:rPr>
        <w:t xml:space="preserve">. </w:t>
      </w:r>
      <w:r w:rsidR="003B093F" w:rsidRPr="00694351">
        <w:rPr>
          <w:rFonts w:asciiTheme="minorBidi" w:hAnsiTheme="minorBidi"/>
          <w:sz w:val="24"/>
          <w:szCs w:val="24"/>
        </w:rPr>
        <w:t xml:space="preserve">He slaughters two hundred </w:t>
      </w:r>
      <w:proofErr w:type="spellStart"/>
      <w:r w:rsidR="003B093F" w:rsidRPr="00694351">
        <w:rPr>
          <w:rFonts w:asciiTheme="minorBidi" w:hAnsiTheme="minorBidi"/>
          <w:sz w:val="24"/>
          <w:szCs w:val="24"/>
        </w:rPr>
        <w:t>P</w:t>
      </w:r>
      <w:r w:rsidR="00AC028B">
        <w:rPr>
          <w:rFonts w:asciiTheme="minorBidi" w:hAnsiTheme="minorBidi"/>
          <w:sz w:val="24"/>
          <w:szCs w:val="24"/>
        </w:rPr>
        <w:t>e</w:t>
      </w:r>
      <w:r w:rsidR="003B093F" w:rsidRPr="00694351">
        <w:rPr>
          <w:rFonts w:asciiTheme="minorBidi" w:hAnsiTheme="minorBidi"/>
          <w:sz w:val="24"/>
          <w:szCs w:val="24"/>
        </w:rPr>
        <w:t>lishtim</w:t>
      </w:r>
      <w:proofErr w:type="spellEnd"/>
      <w:r w:rsidR="003B093F" w:rsidRPr="00694351">
        <w:rPr>
          <w:rFonts w:asciiTheme="minorBidi" w:hAnsiTheme="minorBidi"/>
          <w:sz w:val="24"/>
          <w:szCs w:val="24"/>
        </w:rPr>
        <w:t xml:space="preserve"> to wed Michal</w:t>
      </w:r>
      <w:r w:rsidR="0017113F">
        <w:rPr>
          <w:rFonts w:asciiTheme="minorBidi" w:hAnsiTheme="minorBidi"/>
          <w:sz w:val="24"/>
          <w:szCs w:val="24"/>
        </w:rPr>
        <w:t xml:space="preserve"> (</w:t>
      </w:r>
      <w:r w:rsidR="008B372F">
        <w:rPr>
          <w:rFonts w:asciiTheme="minorBidi" w:hAnsiTheme="minorBidi"/>
          <w:sz w:val="24"/>
          <w:szCs w:val="24"/>
        </w:rPr>
        <w:t xml:space="preserve">I </w:t>
      </w:r>
      <w:r w:rsidR="008B372F">
        <w:rPr>
          <w:rFonts w:asciiTheme="minorBidi" w:hAnsiTheme="minorBidi"/>
          <w:i/>
          <w:iCs/>
          <w:sz w:val="24"/>
          <w:szCs w:val="24"/>
        </w:rPr>
        <w:t>Shmuel</w:t>
      </w:r>
      <w:r w:rsidR="0017113F">
        <w:rPr>
          <w:rFonts w:asciiTheme="minorBidi" w:hAnsiTheme="minorBidi"/>
          <w:sz w:val="24"/>
          <w:szCs w:val="24"/>
        </w:rPr>
        <w:t xml:space="preserve"> 18:27)</w:t>
      </w:r>
      <w:r w:rsidR="003B093F" w:rsidRPr="00694351">
        <w:rPr>
          <w:rFonts w:asciiTheme="minorBidi" w:hAnsiTheme="minorBidi"/>
          <w:sz w:val="24"/>
          <w:szCs w:val="24"/>
        </w:rPr>
        <w:t xml:space="preserve">, threatens to kill Naval </w:t>
      </w:r>
      <w:r w:rsidR="008B5BA4">
        <w:rPr>
          <w:rFonts w:asciiTheme="minorBidi" w:hAnsiTheme="minorBidi"/>
          <w:sz w:val="24"/>
          <w:szCs w:val="24"/>
        </w:rPr>
        <w:t>and then marries</w:t>
      </w:r>
      <w:r w:rsidR="003B093F" w:rsidRPr="00694351">
        <w:rPr>
          <w:rFonts w:asciiTheme="minorBidi" w:hAnsiTheme="minorBidi"/>
          <w:sz w:val="24"/>
          <w:szCs w:val="24"/>
        </w:rPr>
        <w:t xml:space="preserve"> Nava</w:t>
      </w:r>
      <w:r w:rsidR="00756082" w:rsidRPr="00694351">
        <w:rPr>
          <w:rFonts w:asciiTheme="minorBidi" w:hAnsiTheme="minorBidi"/>
          <w:sz w:val="24"/>
          <w:szCs w:val="24"/>
        </w:rPr>
        <w:t>l's widow Avigayil</w:t>
      </w:r>
      <w:r w:rsidR="002346FA">
        <w:rPr>
          <w:rFonts w:asciiTheme="minorBidi" w:hAnsiTheme="minorBidi"/>
          <w:sz w:val="24"/>
          <w:szCs w:val="24"/>
        </w:rPr>
        <w:t xml:space="preserve"> (</w:t>
      </w:r>
      <w:r w:rsidR="008B372F">
        <w:rPr>
          <w:rFonts w:asciiTheme="minorBidi" w:hAnsiTheme="minorBidi"/>
          <w:sz w:val="24"/>
          <w:szCs w:val="24"/>
        </w:rPr>
        <w:t xml:space="preserve">I </w:t>
      </w:r>
      <w:r w:rsidR="002346FA" w:rsidRPr="008B372F">
        <w:rPr>
          <w:rFonts w:asciiTheme="minorBidi" w:hAnsiTheme="minorBidi"/>
          <w:i/>
          <w:iCs/>
          <w:sz w:val="24"/>
          <w:szCs w:val="24"/>
        </w:rPr>
        <w:t xml:space="preserve">Shmuel </w:t>
      </w:r>
      <w:r w:rsidR="002346FA">
        <w:rPr>
          <w:rFonts w:asciiTheme="minorBidi" w:hAnsiTheme="minorBidi"/>
          <w:sz w:val="24"/>
          <w:szCs w:val="24"/>
        </w:rPr>
        <w:t>25:13)</w:t>
      </w:r>
      <w:r w:rsidR="00756082" w:rsidRPr="00694351">
        <w:rPr>
          <w:rFonts w:asciiTheme="minorBidi" w:hAnsiTheme="minorBidi"/>
          <w:sz w:val="24"/>
          <w:szCs w:val="24"/>
        </w:rPr>
        <w:t xml:space="preserve">, and has </w:t>
      </w:r>
      <w:proofErr w:type="spellStart"/>
      <w:r w:rsidR="00756082" w:rsidRPr="00694351">
        <w:rPr>
          <w:rFonts w:asciiTheme="minorBidi" w:hAnsiTheme="minorBidi"/>
          <w:sz w:val="24"/>
          <w:szCs w:val="24"/>
        </w:rPr>
        <w:t>Uriy</w:t>
      </w:r>
      <w:r w:rsidR="003B093F" w:rsidRPr="00694351">
        <w:rPr>
          <w:rFonts w:asciiTheme="minorBidi" w:hAnsiTheme="minorBidi"/>
          <w:sz w:val="24"/>
          <w:szCs w:val="24"/>
        </w:rPr>
        <w:t>a</w:t>
      </w:r>
      <w:proofErr w:type="spellEnd"/>
      <w:r w:rsidR="003B093F" w:rsidRPr="00694351">
        <w:rPr>
          <w:rFonts w:asciiTheme="minorBidi" w:hAnsiTheme="minorBidi"/>
          <w:sz w:val="24"/>
          <w:szCs w:val="24"/>
        </w:rPr>
        <w:t xml:space="preserve"> sent to th</w:t>
      </w:r>
      <w:r w:rsidR="00756082" w:rsidRPr="00694351">
        <w:rPr>
          <w:rFonts w:asciiTheme="minorBidi" w:hAnsiTheme="minorBidi"/>
          <w:sz w:val="24"/>
          <w:szCs w:val="24"/>
        </w:rPr>
        <w:t xml:space="preserve">e front to be killed </w:t>
      </w:r>
      <w:r w:rsidR="0082147A">
        <w:rPr>
          <w:rFonts w:asciiTheme="minorBidi" w:hAnsiTheme="minorBidi"/>
          <w:sz w:val="24"/>
          <w:szCs w:val="24"/>
        </w:rPr>
        <w:t>in order</w:t>
      </w:r>
      <w:r w:rsidR="002346FA">
        <w:rPr>
          <w:rFonts w:asciiTheme="minorBidi" w:hAnsiTheme="minorBidi"/>
          <w:sz w:val="24"/>
          <w:szCs w:val="24"/>
        </w:rPr>
        <w:t xml:space="preserve"> </w:t>
      </w:r>
      <w:r w:rsidR="00756082" w:rsidRPr="00694351">
        <w:rPr>
          <w:rFonts w:asciiTheme="minorBidi" w:hAnsiTheme="minorBidi"/>
          <w:sz w:val="24"/>
          <w:szCs w:val="24"/>
        </w:rPr>
        <w:t xml:space="preserve">to </w:t>
      </w:r>
      <w:r w:rsidR="00605323">
        <w:rPr>
          <w:rFonts w:asciiTheme="minorBidi" w:hAnsiTheme="minorBidi"/>
          <w:sz w:val="24"/>
          <w:szCs w:val="24"/>
        </w:rPr>
        <w:t>facilitate</w:t>
      </w:r>
      <w:r w:rsidR="00517514">
        <w:rPr>
          <w:rFonts w:asciiTheme="minorBidi" w:hAnsiTheme="minorBidi"/>
          <w:sz w:val="24"/>
          <w:szCs w:val="24"/>
        </w:rPr>
        <w:t xml:space="preserve"> </w:t>
      </w:r>
      <w:r w:rsidR="0082147A">
        <w:rPr>
          <w:rFonts w:asciiTheme="minorBidi" w:hAnsiTheme="minorBidi"/>
          <w:sz w:val="24"/>
          <w:szCs w:val="24"/>
        </w:rPr>
        <w:t>his own</w:t>
      </w:r>
      <w:r w:rsidR="002346FA">
        <w:rPr>
          <w:rFonts w:asciiTheme="minorBidi" w:hAnsiTheme="minorBidi"/>
          <w:sz w:val="24"/>
          <w:szCs w:val="24"/>
        </w:rPr>
        <w:t xml:space="preserve"> </w:t>
      </w:r>
      <w:r w:rsidR="003B093F" w:rsidRPr="00694351">
        <w:rPr>
          <w:rFonts w:asciiTheme="minorBidi" w:hAnsiTheme="minorBidi"/>
          <w:sz w:val="24"/>
          <w:szCs w:val="24"/>
        </w:rPr>
        <w:t>marriage to Batsheva</w:t>
      </w:r>
      <w:r w:rsidR="002346FA">
        <w:rPr>
          <w:rFonts w:asciiTheme="minorBidi" w:hAnsiTheme="minorBidi"/>
          <w:sz w:val="24"/>
          <w:szCs w:val="24"/>
        </w:rPr>
        <w:t xml:space="preserve"> (</w:t>
      </w:r>
      <w:r w:rsidR="008B372F">
        <w:rPr>
          <w:rFonts w:asciiTheme="minorBidi" w:hAnsiTheme="minorBidi"/>
          <w:sz w:val="24"/>
          <w:szCs w:val="24"/>
        </w:rPr>
        <w:t xml:space="preserve">II </w:t>
      </w:r>
      <w:r w:rsidR="0017113F" w:rsidRPr="008B372F">
        <w:rPr>
          <w:rFonts w:asciiTheme="minorBidi" w:hAnsiTheme="minorBidi"/>
          <w:i/>
          <w:iCs/>
          <w:sz w:val="24"/>
          <w:szCs w:val="24"/>
        </w:rPr>
        <w:t xml:space="preserve">Shmuel </w:t>
      </w:r>
      <w:r w:rsidR="0017113F">
        <w:rPr>
          <w:rFonts w:asciiTheme="minorBidi" w:hAnsiTheme="minorBidi"/>
          <w:sz w:val="24"/>
          <w:szCs w:val="24"/>
        </w:rPr>
        <w:t>11:15)</w:t>
      </w:r>
      <w:r w:rsidR="003B093F" w:rsidRPr="00694351">
        <w:rPr>
          <w:rFonts w:asciiTheme="minorBidi" w:hAnsiTheme="minorBidi"/>
          <w:sz w:val="24"/>
          <w:szCs w:val="24"/>
        </w:rPr>
        <w:t xml:space="preserve">. Perhaps this is a deliberate counterpoint to the well motif. </w:t>
      </w:r>
    </w:p>
    <w:p w14:paraId="4B22D79E" w14:textId="77777777" w:rsidR="00694351" w:rsidRDefault="00694351" w:rsidP="009C0388">
      <w:pPr>
        <w:spacing w:after="0" w:line="240" w:lineRule="auto"/>
        <w:jc w:val="both"/>
        <w:rPr>
          <w:rFonts w:asciiTheme="minorBidi" w:hAnsiTheme="minorBidi"/>
          <w:sz w:val="24"/>
          <w:szCs w:val="24"/>
          <w:rtl/>
        </w:rPr>
      </w:pPr>
    </w:p>
    <w:p w14:paraId="12B69DAC" w14:textId="77777777" w:rsidR="003B093F" w:rsidRPr="00694351" w:rsidRDefault="003B093F"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t xml:space="preserve">Admittedly, the </w:t>
      </w:r>
      <w:proofErr w:type="spellStart"/>
      <w:r w:rsidR="00833756" w:rsidRPr="008B372F">
        <w:rPr>
          <w:rFonts w:asciiTheme="minorBidi" w:hAnsiTheme="minorBidi"/>
          <w:sz w:val="24"/>
          <w:szCs w:val="24"/>
        </w:rPr>
        <w:t>Nakh</w:t>
      </w:r>
      <w:proofErr w:type="spellEnd"/>
      <w:r w:rsidRPr="00694351">
        <w:rPr>
          <w:rFonts w:asciiTheme="minorBidi" w:hAnsiTheme="minorBidi"/>
          <w:sz w:val="24"/>
          <w:szCs w:val="24"/>
        </w:rPr>
        <w:t xml:space="preserve"> examples are less convincing</w:t>
      </w:r>
      <w:r w:rsidR="00605323">
        <w:rPr>
          <w:rFonts w:asciiTheme="minorBidi" w:hAnsiTheme="minorBidi"/>
          <w:sz w:val="24"/>
          <w:szCs w:val="24"/>
        </w:rPr>
        <w:t>,</w:t>
      </w:r>
      <w:r w:rsidRPr="00694351">
        <w:rPr>
          <w:rFonts w:asciiTheme="minorBidi" w:hAnsiTheme="minorBidi"/>
          <w:sz w:val="24"/>
          <w:szCs w:val="24"/>
        </w:rPr>
        <w:t xml:space="preserve"> but the three scenarios from </w:t>
      </w:r>
      <w:r w:rsidRPr="00694351">
        <w:rPr>
          <w:rFonts w:asciiTheme="minorBidi" w:hAnsiTheme="minorBidi"/>
          <w:i/>
          <w:iCs/>
          <w:sz w:val="24"/>
          <w:szCs w:val="24"/>
        </w:rPr>
        <w:t>Chumash</w:t>
      </w:r>
      <w:r w:rsidRPr="00694351">
        <w:rPr>
          <w:rFonts w:asciiTheme="minorBidi" w:hAnsiTheme="minorBidi"/>
          <w:sz w:val="24"/>
          <w:szCs w:val="24"/>
        </w:rPr>
        <w:t xml:space="preserve"> do a fine job of establishing this type-scene</w:t>
      </w:r>
      <w:r w:rsidR="00A26ECC">
        <w:rPr>
          <w:rFonts w:asciiTheme="minorBidi" w:hAnsiTheme="minorBidi"/>
          <w:sz w:val="24"/>
          <w:szCs w:val="24"/>
        </w:rPr>
        <w:t xml:space="preserve">, and we can appreciate the </w:t>
      </w:r>
      <w:proofErr w:type="spellStart"/>
      <w:r w:rsidR="00A26ECC">
        <w:rPr>
          <w:rFonts w:asciiTheme="minorBidi" w:hAnsiTheme="minorBidi"/>
          <w:sz w:val="24"/>
          <w:szCs w:val="24"/>
        </w:rPr>
        <w:t>Nakh</w:t>
      </w:r>
      <w:proofErr w:type="spellEnd"/>
      <w:r w:rsidR="00A26ECC">
        <w:rPr>
          <w:rFonts w:asciiTheme="minorBidi" w:hAnsiTheme="minorBidi"/>
          <w:sz w:val="24"/>
          <w:szCs w:val="24"/>
        </w:rPr>
        <w:t xml:space="preserve"> examples within that framework</w:t>
      </w:r>
      <w:r w:rsidRPr="00694351">
        <w:rPr>
          <w:rFonts w:asciiTheme="minorBidi" w:hAnsiTheme="minorBidi"/>
          <w:sz w:val="24"/>
          <w:szCs w:val="24"/>
        </w:rPr>
        <w:t xml:space="preserve">. We now turn to the three wife-sister stories to explore another use of this kind of convention. </w:t>
      </w:r>
    </w:p>
    <w:p w14:paraId="02CB77BA" w14:textId="77777777" w:rsidR="00694351" w:rsidRDefault="00694351" w:rsidP="009C0388">
      <w:pPr>
        <w:spacing w:after="0" w:line="240" w:lineRule="auto"/>
        <w:jc w:val="both"/>
        <w:rPr>
          <w:rFonts w:asciiTheme="minorBidi" w:hAnsiTheme="minorBidi"/>
          <w:sz w:val="24"/>
          <w:szCs w:val="24"/>
        </w:rPr>
      </w:pPr>
    </w:p>
    <w:p w14:paraId="52BCBC70" w14:textId="77777777" w:rsidR="00684D93" w:rsidRDefault="00684D93" w:rsidP="009C0388">
      <w:pPr>
        <w:spacing w:after="0" w:line="240" w:lineRule="auto"/>
        <w:jc w:val="both"/>
        <w:rPr>
          <w:rFonts w:asciiTheme="minorBidi" w:hAnsiTheme="minorBidi"/>
          <w:b/>
          <w:bCs/>
          <w:sz w:val="24"/>
          <w:szCs w:val="24"/>
        </w:rPr>
      </w:pPr>
      <w:r>
        <w:rPr>
          <w:rFonts w:asciiTheme="minorBidi" w:hAnsiTheme="minorBidi"/>
          <w:b/>
          <w:bCs/>
          <w:sz w:val="24"/>
          <w:szCs w:val="24"/>
        </w:rPr>
        <w:t>Wife or Sister?</w:t>
      </w:r>
    </w:p>
    <w:p w14:paraId="2D95F26D" w14:textId="77777777" w:rsidR="00684D93" w:rsidRPr="008B372F" w:rsidRDefault="00684D93" w:rsidP="009C0388">
      <w:pPr>
        <w:spacing w:after="0" w:line="240" w:lineRule="auto"/>
        <w:jc w:val="both"/>
        <w:rPr>
          <w:rFonts w:asciiTheme="minorBidi" w:hAnsiTheme="minorBidi"/>
          <w:b/>
          <w:bCs/>
          <w:sz w:val="24"/>
          <w:szCs w:val="24"/>
          <w:rtl/>
        </w:rPr>
      </w:pPr>
    </w:p>
    <w:p w14:paraId="6C8212FE" w14:textId="697EB5CA" w:rsidR="002F7F15" w:rsidRPr="00694351" w:rsidRDefault="00AD3799"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t>Abraham claims Sara is his sister in Egypt and in Gerar</w:t>
      </w:r>
      <w:r w:rsidR="00684D93">
        <w:rPr>
          <w:rFonts w:asciiTheme="minorBidi" w:hAnsiTheme="minorBidi"/>
          <w:sz w:val="24"/>
          <w:szCs w:val="24"/>
        </w:rPr>
        <w:t>;</w:t>
      </w:r>
      <w:r w:rsidRPr="00694351">
        <w:rPr>
          <w:rFonts w:asciiTheme="minorBidi" w:hAnsiTheme="minorBidi"/>
          <w:sz w:val="24"/>
          <w:szCs w:val="24"/>
        </w:rPr>
        <w:t xml:space="preserve"> both times</w:t>
      </w:r>
      <w:r w:rsidR="00684D93">
        <w:rPr>
          <w:rFonts w:asciiTheme="minorBidi" w:hAnsiTheme="minorBidi"/>
          <w:sz w:val="24"/>
          <w:szCs w:val="24"/>
        </w:rPr>
        <w:t>,</w:t>
      </w:r>
      <w:r w:rsidRPr="00694351">
        <w:rPr>
          <w:rFonts w:asciiTheme="minorBidi" w:hAnsiTheme="minorBidi"/>
          <w:sz w:val="24"/>
          <w:szCs w:val="24"/>
        </w:rPr>
        <w:t xml:space="preserve"> the local monarch seizes her before God steps in to punish the king. Yitzchak tries the same strategy in Gerar but, before attempting any action, Avimelekh looks through a window and discovers that Yitzchak and Rivka are married. </w:t>
      </w:r>
      <w:r w:rsidR="002F7F15" w:rsidRPr="00694351">
        <w:rPr>
          <w:rFonts w:asciiTheme="minorBidi" w:hAnsiTheme="minorBidi"/>
          <w:sz w:val="24"/>
          <w:szCs w:val="24"/>
        </w:rPr>
        <w:t>The Yitzchak version is clearly qualitatively distinct</w:t>
      </w:r>
      <w:r w:rsidR="003423C5">
        <w:rPr>
          <w:rFonts w:asciiTheme="minorBidi" w:hAnsiTheme="minorBidi"/>
          <w:sz w:val="24"/>
          <w:szCs w:val="24"/>
        </w:rPr>
        <w:t>,</w:t>
      </w:r>
      <w:r w:rsidR="002F7F15" w:rsidRPr="00694351">
        <w:rPr>
          <w:rFonts w:asciiTheme="minorBidi" w:hAnsiTheme="minorBidi"/>
          <w:sz w:val="24"/>
          <w:szCs w:val="24"/>
        </w:rPr>
        <w:t xml:space="preserve"> and a close </w:t>
      </w:r>
      <w:r w:rsidRPr="00694351">
        <w:rPr>
          <w:rFonts w:asciiTheme="minorBidi" w:hAnsiTheme="minorBidi"/>
          <w:sz w:val="24"/>
          <w:szCs w:val="24"/>
        </w:rPr>
        <w:t>comparison of the two Avraham episodes reveals several differences</w:t>
      </w:r>
      <w:r w:rsidR="00517514">
        <w:rPr>
          <w:rFonts w:asciiTheme="minorBidi" w:hAnsiTheme="minorBidi"/>
          <w:sz w:val="24"/>
          <w:szCs w:val="24"/>
        </w:rPr>
        <w:t xml:space="preserve"> </w:t>
      </w:r>
      <w:r w:rsidR="000564BF">
        <w:rPr>
          <w:rFonts w:asciiTheme="minorBidi" w:hAnsiTheme="minorBidi"/>
          <w:sz w:val="24"/>
          <w:szCs w:val="24"/>
        </w:rPr>
        <w:t xml:space="preserve">between them as well </w:t>
      </w:r>
      <w:r w:rsidR="003423C5">
        <w:rPr>
          <w:rFonts w:asciiTheme="minorBidi" w:hAnsiTheme="minorBidi"/>
          <w:sz w:val="24"/>
          <w:szCs w:val="24"/>
        </w:rPr>
        <w:t>– beginning with the fact that</w:t>
      </w:r>
      <w:r w:rsidR="00517514">
        <w:rPr>
          <w:rFonts w:asciiTheme="minorBidi" w:hAnsiTheme="minorBidi"/>
          <w:sz w:val="24"/>
          <w:szCs w:val="24"/>
        </w:rPr>
        <w:t xml:space="preserve"> </w:t>
      </w:r>
      <w:r w:rsidR="002F7F15" w:rsidRPr="00694351">
        <w:rPr>
          <w:rFonts w:asciiTheme="minorBidi" w:hAnsiTheme="minorBidi"/>
          <w:sz w:val="24"/>
          <w:szCs w:val="24"/>
        </w:rPr>
        <w:t>Avraham and Sara descend to Egypt due to a famine</w:t>
      </w:r>
      <w:r w:rsidR="003423C5">
        <w:rPr>
          <w:rFonts w:asciiTheme="minorBidi" w:hAnsiTheme="minorBidi"/>
          <w:sz w:val="24"/>
          <w:szCs w:val="24"/>
        </w:rPr>
        <w:t>,</w:t>
      </w:r>
      <w:r w:rsidR="002F7F15" w:rsidRPr="00694351">
        <w:rPr>
          <w:rFonts w:asciiTheme="minorBidi" w:hAnsiTheme="minorBidi"/>
          <w:sz w:val="24"/>
          <w:szCs w:val="24"/>
        </w:rPr>
        <w:t xml:space="preserve"> but it i</w:t>
      </w:r>
      <w:r w:rsidR="00756082" w:rsidRPr="00694351">
        <w:rPr>
          <w:rFonts w:asciiTheme="minorBidi" w:hAnsiTheme="minorBidi"/>
          <w:sz w:val="24"/>
          <w:szCs w:val="24"/>
        </w:rPr>
        <w:t>s unclear why they travel to Ge</w:t>
      </w:r>
      <w:r w:rsidR="002F7F15" w:rsidRPr="00694351">
        <w:rPr>
          <w:rFonts w:asciiTheme="minorBidi" w:hAnsiTheme="minorBidi"/>
          <w:sz w:val="24"/>
          <w:szCs w:val="24"/>
        </w:rPr>
        <w:t>ra</w:t>
      </w:r>
      <w:r w:rsidR="00756082" w:rsidRPr="00694351">
        <w:rPr>
          <w:rFonts w:asciiTheme="minorBidi" w:hAnsiTheme="minorBidi"/>
          <w:sz w:val="24"/>
          <w:szCs w:val="24"/>
        </w:rPr>
        <w:t>r</w:t>
      </w:r>
      <w:r w:rsidR="002F7F15" w:rsidRPr="00694351">
        <w:rPr>
          <w:rFonts w:asciiTheme="minorBidi" w:hAnsiTheme="minorBidi"/>
          <w:sz w:val="24"/>
          <w:szCs w:val="24"/>
        </w:rPr>
        <w:t xml:space="preserve">. </w:t>
      </w:r>
      <w:r w:rsidR="000564BF">
        <w:rPr>
          <w:rFonts w:asciiTheme="minorBidi" w:hAnsiTheme="minorBidi"/>
          <w:sz w:val="24"/>
          <w:szCs w:val="24"/>
        </w:rPr>
        <w:t>Further, t</w:t>
      </w:r>
      <w:r w:rsidR="000564BF" w:rsidRPr="00694351">
        <w:rPr>
          <w:rFonts w:asciiTheme="minorBidi" w:hAnsiTheme="minorBidi"/>
          <w:sz w:val="24"/>
          <w:szCs w:val="24"/>
        </w:rPr>
        <w:t xml:space="preserve">he </w:t>
      </w:r>
      <w:r w:rsidR="002F7F15" w:rsidRPr="00694351">
        <w:rPr>
          <w:rFonts w:asciiTheme="minorBidi" w:hAnsiTheme="minorBidi"/>
          <w:sz w:val="24"/>
          <w:szCs w:val="24"/>
        </w:rPr>
        <w:t xml:space="preserve">entire population of Egypt notices Sara's beauty and </w:t>
      </w:r>
      <w:r w:rsidR="001F6DAE" w:rsidRPr="00694351">
        <w:rPr>
          <w:rFonts w:asciiTheme="minorBidi" w:hAnsiTheme="minorBidi"/>
          <w:sz w:val="24"/>
          <w:szCs w:val="24"/>
        </w:rPr>
        <w:t>Phar</w:t>
      </w:r>
      <w:r w:rsidR="001F6DAE">
        <w:rPr>
          <w:rFonts w:asciiTheme="minorBidi" w:hAnsiTheme="minorBidi"/>
          <w:sz w:val="24"/>
          <w:szCs w:val="24"/>
        </w:rPr>
        <w:t>ao</w:t>
      </w:r>
      <w:r w:rsidR="001F6DAE" w:rsidRPr="00694351">
        <w:rPr>
          <w:rFonts w:asciiTheme="minorBidi" w:hAnsiTheme="minorBidi"/>
          <w:sz w:val="24"/>
          <w:szCs w:val="24"/>
        </w:rPr>
        <w:t xml:space="preserve">h's </w:t>
      </w:r>
      <w:r w:rsidR="002F7F15" w:rsidRPr="00694351">
        <w:rPr>
          <w:rFonts w:asciiTheme="minorBidi" w:hAnsiTheme="minorBidi"/>
          <w:sz w:val="24"/>
          <w:szCs w:val="24"/>
        </w:rPr>
        <w:t>officials praise her looks before their king</w:t>
      </w:r>
      <w:r w:rsidR="001F6DAE">
        <w:rPr>
          <w:rFonts w:asciiTheme="minorBidi" w:hAnsiTheme="minorBidi"/>
          <w:sz w:val="24"/>
          <w:szCs w:val="24"/>
        </w:rPr>
        <w:t>,</w:t>
      </w:r>
      <w:r w:rsidR="002F7F15" w:rsidRPr="00694351">
        <w:rPr>
          <w:rFonts w:asciiTheme="minorBidi" w:hAnsiTheme="minorBidi"/>
          <w:sz w:val="24"/>
          <w:szCs w:val="24"/>
        </w:rPr>
        <w:t xml:space="preserve"> whereas in Gerar, only Avimelekh is involved.</w:t>
      </w:r>
      <w:r w:rsidR="00756082" w:rsidRPr="00694351">
        <w:rPr>
          <w:rFonts w:asciiTheme="minorBidi" w:hAnsiTheme="minorBidi"/>
          <w:sz w:val="24"/>
          <w:szCs w:val="24"/>
        </w:rPr>
        <w:t xml:space="preserve"> Phar</w:t>
      </w:r>
      <w:r w:rsidR="002F7F15" w:rsidRPr="00694351">
        <w:rPr>
          <w:rFonts w:asciiTheme="minorBidi" w:hAnsiTheme="minorBidi"/>
          <w:sz w:val="24"/>
          <w:szCs w:val="24"/>
        </w:rPr>
        <w:t>a</w:t>
      </w:r>
      <w:r w:rsidR="00756082" w:rsidRPr="00694351">
        <w:rPr>
          <w:rFonts w:asciiTheme="minorBidi" w:hAnsiTheme="minorBidi"/>
          <w:sz w:val="24"/>
          <w:szCs w:val="24"/>
        </w:rPr>
        <w:t>o</w:t>
      </w:r>
      <w:r w:rsidR="002F7F15" w:rsidRPr="00694351">
        <w:rPr>
          <w:rFonts w:asciiTheme="minorBidi" w:hAnsiTheme="minorBidi"/>
          <w:sz w:val="24"/>
          <w:szCs w:val="24"/>
        </w:rPr>
        <w:t>h gives gifts to Avraham at the start to win him over</w:t>
      </w:r>
      <w:r w:rsidR="001F6DAE">
        <w:rPr>
          <w:rFonts w:asciiTheme="minorBidi" w:hAnsiTheme="minorBidi"/>
          <w:sz w:val="24"/>
          <w:szCs w:val="24"/>
        </w:rPr>
        <w:t>,</w:t>
      </w:r>
      <w:r w:rsidR="002F7F15" w:rsidRPr="00694351">
        <w:rPr>
          <w:rFonts w:asciiTheme="minorBidi" w:hAnsiTheme="minorBidi"/>
          <w:sz w:val="24"/>
          <w:szCs w:val="24"/>
        </w:rPr>
        <w:t xml:space="preserve"> but s</w:t>
      </w:r>
      <w:r w:rsidR="00756082" w:rsidRPr="00694351">
        <w:rPr>
          <w:rFonts w:asciiTheme="minorBidi" w:hAnsiTheme="minorBidi"/>
          <w:sz w:val="24"/>
          <w:szCs w:val="24"/>
        </w:rPr>
        <w:t>ends him</w:t>
      </w:r>
      <w:r w:rsidR="002F7F15" w:rsidRPr="00694351">
        <w:rPr>
          <w:rFonts w:asciiTheme="minorBidi" w:hAnsiTheme="minorBidi"/>
          <w:sz w:val="24"/>
          <w:szCs w:val="24"/>
        </w:rPr>
        <w:t xml:space="preserve"> away angrily once he discovers the truth. In contrast, Avimelekh gives parting girts after he discovers the marriage. God speaks direct words of warning to the king of Gerar</w:t>
      </w:r>
      <w:r w:rsidR="001F6DAE">
        <w:rPr>
          <w:rFonts w:asciiTheme="minorBidi" w:hAnsiTheme="minorBidi"/>
          <w:sz w:val="24"/>
          <w:szCs w:val="24"/>
        </w:rPr>
        <w:t>,</w:t>
      </w:r>
      <w:r w:rsidR="00756082" w:rsidRPr="00694351">
        <w:rPr>
          <w:rFonts w:asciiTheme="minorBidi" w:hAnsiTheme="minorBidi"/>
          <w:sz w:val="24"/>
          <w:szCs w:val="24"/>
        </w:rPr>
        <w:t xml:space="preserve"> while Pharao</w:t>
      </w:r>
      <w:r w:rsidR="002F7F15" w:rsidRPr="00694351">
        <w:rPr>
          <w:rFonts w:asciiTheme="minorBidi" w:hAnsiTheme="minorBidi"/>
          <w:sz w:val="24"/>
          <w:szCs w:val="24"/>
        </w:rPr>
        <w:t xml:space="preserve">h simply receives </w:t>
      </w:r>
      <w:proofErr w:type="spellStart"/>
      <w:r w:rsidR="002F7F15" w:rsidRPr="00694351">
        <w:rPr>
          <w:rFonts w:asciiTheme="minorBidi" w:hAnsiTheme="minorBidi"/>
          <w:i/>
          <w:iCs/>
          <w:sz w:val="24"/>
          <w:szCs w:val="24"/>
        </w:rPr>
        <w:t>nega</w:t>
      </w:r>
      <w:r w:rsidR="001F6DAE">
        <w:rPr>
          <w:rFonts w:asciiTheme="minorBidi" w:hAnsiTheme="minorBidi"/>
          <w:i/>
          <w:iCs/>
          <w:sz w:val="24"/>
          <w:szCs w:val="24"/>
        </w:rPr>
        <w:t>’</w:t>
      </w:r>
      <w:r w:rsidR="002F7F15" w:rsidRPr="00694351">
        <w:rPr>
          <w:rFonts w:asciiTheme="minorBidi" w:hAnsiTheme="minorBidi"/>
          <w:i/>
          <w:iCs/>
          <w:sz w:val="24"/>
          <w:szCs w:val="24"/>
        </w:rPr>
        <w:t>im</w:t>
      </w:r>
      <w:proofErr w:type="spellEnd"/>
      <w:r w:rsidR="00517514">
        <w:rPr>
          <w:rFonts w:asciiTheme="minorBidi" w:hAnsiTheme="minorBidi"/>
          <w:i/>
          <w:iCs/>
          <w:sz w:val="24"/>
          <w:szCs w:val="24"/>
        </w:rPr>
        <w:t xml:space="preserve"> </w:t>
      </w:r>
      <w:proofErr w:type="spellStart"/>
      <w:r w:rsidR="002F7F15" w:rsidRPr="00694351">
        <w:rPr>
          <w:rFonts w:asciiTheme="minorBidi" w:hAnsiTheme="minorBidi"/>
          <w:i/>
          <w:iCs/>
          <w:sz w:val="24"/>
          <w:szCs w:val="24"/>
        </w:rPr>
        <w:t>gedolim</w:t>
      </w:r>
      <w:proofErr w:type="spellEnd"/>
      <w:r w:rsidR="00517514">
        <w:rPr>
          <w:rFonts w:asciiTheme="minorBidi" w:hAnsiTheme="minorBidi"/>
          <w:i/>
          <w:iCs/>
          <w:sz w:val="24"/>
          <w:szCs w:val="24"/>
        </w:rPr>
        <w:t xml:space="preserve"> </w:t>
      </w:r>
      <w:r w:rsidR="001F6DAE">
        <w:rPr>
          <w:rFonts w:asciiTheme="minorBidi" w:hAnsiTheme="minorBidi"/>
          <w:sz w:val="24"/>
          <w:szCs w:val="24"/>
        </w:rPr>
        <w:t xml:space="preserve">(“great plagues”), </w:t>
      </w:r>
      <w:r w:rsidR="002F7F15" w:rsidRPr="00694351">
        <w:rPr>
          <w:rFonts w:asciiTheme="minorBidi" w:hAnsiTheme="minorBidi"/>
          <w:sz w:val="24"/>
          <w:szCs w:val="24"/>
        </w:rPr>
        <w:t xml:space="preserve">absent divine </w:t>
      </w:r>
      <w:r w:rsidR="002F7F15" w:rsidRPr="00694351">
        <w:rPr>
          <w:rFonts w:asciiTheme="minorBidi" w:hAnsiTheme="minorBidi"/>
          <w:sz w:val="24"/>
          <w:szCs w:val="24"/>
        </w:rPr>
        <w:lastRenderedPageBreak/>
        <w:t xml:space="preserve">communication. </w:t>
      </w:r>
      <w:r w:rsidR="007E6A8A" w:rsidRPr="00694351">
        <w:rPr>
          <w:rFonts w:asciiTheme="minorBidi" w:hAnsiTheme="minorBidi"/>
          <w:sz w:val="24"/>
          <w:szCs w:val="24"/>
        </w:rPr>
        <w:t>Only at the very end of the account does the reader discover that the Gera</w:t>
      </w:r>
      <w:r w:rsidR="00756082" w:rsidRPr="00694351">
        <w:rPr>
          <w:rFonts w:asciiTheme="minorBidi" w:hAnsiTheme="minorBidi"/>
          <w:sz w:val="24"/>
          <w:szCs w:val="24"/>
        </w:rPr>
        <w:t>r</w:t>
      </w:r>
      <w:r w:rsidR="007E6A8A" w:rsidRPr="00694351">
        <w:rPr>
          <w:rFonts w:asciiTheme="minorBidi" w:hAnsiTheme="minorBidi"/>
          <w:sz w:val="24"/>
          <w:szCs w:val="24"/>
        </w:rPr>
        <w:t xml:space="preserve"> royal house also experienced physical affliction</w:t>
      </w:r>
      <w:r w:rsidR="00756082" w:rsidRPr="00694351">
        <w:rPr>
          <w:rFonts w:asciiTheme="minorBidi" w:hAnsiTheme="minorBidi"/>
          <w:sz w:val="24"/>
          <w:szCs w:val="24"/>
        </w:rPr>
        <w:t xml:space="preserve"> (20:18)</w:t>
      </w:r>
      <w:r w:rsidR="007E6A8A" w:rsidRPr="00694351">
        <w:rPr>
          <w:rFonts w:asciiTheme="minorBidi" w:hAnsiTheme="minorBidi"/>
          <w:sz w:val="24"/>
          <w:szCs w:val="24"/>
        </w:rPr>
        <w:t xml:space="preserve">. </w:t>
      </w:r>
    </w:p>
    <w:p w14:paraId="551F7A7B" w14:textId="77777777" w:rsidR="00694351" w:rsidRDefault="00694351" w:rsidP="009C0388">
      <w:pPr>
        <w:spacing w:after="0" w:line="240" w:lineRule="auto"/>
        <w:jc w:val="both"/>
        <w:rPr>
          <w:rFonts w:asciiTheme="minorBidi" w:hAnsiTheme="minorBidi"/>
          <w:sz w:val="24"/>
          <w:szCs w:val="24"/>
          <w:rtl/>
        </w:rPr>
      </w:pPr>
    </w:p>
    <w:p w14:paraId="33AAA337" w14:textId="7414DC52" w:rsidR="007E6A8A" w:rsidRPr="00694351" w:rsidRDefault="007E6A8A"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t xml:space="preserve">As </w:t>
      </w:r>
      <w:r w:rsidRPr="00694351">
        <w:rPr>
          <w:rFonts w:asciiTheme="minorBidi" w:hAnsiTheme="minorBidi"/>
          <w:i/>
          <w:iCs/>
          <w:sz w:val="24"/>
          <w:szCs w:val="24"/>
        </w:rPr>
        <w:t>Bereishit Rabba</w:t>
      </w:r>
      <w:r w:rsidRPr="00694351">
        <w:rPr>
          <w:rFonts w:asciiTheme="minorBidi" w:hAnsiTheme="minorBidi"/>
          <w:sz w:val="24"/>
          <w:szCs w:val="24"/>
        </w:rPr>
        <w:t xml:space="preserve"> (40:6) notices, the first story foreshadows the Jewish people in Egyptian exile</w:t>
      </w:r>
      <w:r w:rsidR="009C058C">
        <w:rPr>
          <w:rFonts w:asciiTheme="minorBidi" w:hAnsiTheme="minorBidi"/>
          <w:sz w:val="24"/>
          <w:szCs w:val="24"/>
        </w:rPr>
        <w:t>:</w:t>
      </w:r>
      <w:r w:rsidR="008B372F">
        <w:rPr>
          <w:rFonts w:asciiTheme="minorBidi" w:hAnsiTheme="minorBidi"/>
          <w:sz w:val="24"/>
          <w:szCs w:val="24"/>
        </w:rPr>
        <w:t xml:space="preserve"> </w:t>
      </w:r>
      <w:r w:rsidR="009C058C">
        <w:rPr>
          <w:rFonts w:asciiTheme="minorBidi" w:hAnsiTheme="minorBidi"/>
          <w:sz w:val="24"/>
          <w:szCs w:val="24"/>
        </w:rPr>
        <w:t>t</w:t>
      </w:r>
      <w:r w:rsidRPr="00694351">
        <w:rPr>
          <w:rFonts w:asciiTheme="minorBidi" w:hAnsiTheme="minorBidi"/>
          <w:sz w:val="24"/>
          <w:szCs w:val="24"/>
        </w:rPr>
        <w:t>hey travel to Egypt due to a famine, the men feel more threatened than the women</w:t>
      </w:r>
      <w:r w:rsidR="00FF511F">
        <w:rPr>
          <w:rFonts w:asciiTheme="minorBidi" w:hAnsiTheme="minorBidi"/>
          <w:sz w:val="24"/>
          <w:szCs w:val="24"/>
        </w:rPr>
        <w:t xml:space="preserve"> </w:t>
      </w:r>
      <w:r w:rsidR="00BA5BD4">
        <w:rPr>
          <w:rFonts w:asciiTheme="minorBidi" w:hAnsiTheme="minorBidi"/>
          <w:sz w:val="24"/>
          <w:szCs w:val="24"/>
        </w:rPr>
        <w:t>(only Abraham is in danger of death; only the male babies were thrown into the river)</w:t>
      </w:r>
      <w:r w:rsidRPr="00694351">
        <w:rPr>
          <w:rFonts w:asciiTheme="minorBidi" w:hAnsiTheme="minorBidi"/>
          <w:sz w:val="24"/>
          <w:szCs w:val="24"/>
        </w:rPr>
        <w:t>, the Egyptians suffer from</w:t>
      </w:r>
      <w:r w:rsidR="00756082" w:rsidRPr="00694351">
        <w:rPr>
          <w:rFonts w:asciiTheme="minorBidi" w:hAnsiTheme="minorBidi"/>
          <w:sz w:val="24"/>
          <w:szCs w:val="24"/>
        </w:rPr>
        <w:t xml:space="preserve"> some kind of plague, and the Is</w:t>
      </w:r>
      <w:r w:rsidRPr="00694351">
        <w:rPr>
          <w:rFonts w:asciiTheme="minorBidi" w:hAnsiTheme="minorBidi"/>
          <w:sz w:val="24"/>
          <w:szCs w:val="24"/>
        </w:rPr>
        <w:t>r</w:t>
      </w:r>
      <w:r w:rsidR="00756082" w:rsidRPr="00694351">
        <w:rPr>
          <w:rFonts w:asciiTheme="minorBidi" w:hAnsiTheme="minorBidi"/>
          <w:sz w:val="24"/>
          <w:szCs w:val="24"/>
        </w:rPr>
        <w:t>a</w:t>
      </w:r>
      <w:r w:rsidRPr="00694351">
        <w:rPr>
          <w:rFonts w:asciiTheme="minorBidi" w:hAnsiTheme="minorBidi"/>
          <w:sz w:val="24"/>
          <w:szCs w:val="24"/>
        </w:rPr>
        <w:t xml:space="preserve">elites leave with great wealth. </w:t>
      </w:r>
      <w:r w:rsidRPr="00694351">
        <w:rPr>
          <w:rFonts w:asciiTheme="minorBidi" w:hAnsiTheme="minorBidi"/>
          <w:i/>
          <w:iCs/>
          <w:sz w:val="24"/>
          <w:szCs w:val="24"/>
        </w:rPr>
        <w:t xml:space="preserve">Bereishit Rabba </w:t>
      </w:r>
      <w:r w:rsidRPr="00694351">
        <w:rPr>
          <w:rFonts w:asciiTheme="minorBidi" w:hAnsiTheme="minorBidi"/>
          <w:sz w:val="24"/>
          <w:szCs w:val="24"/>
        </w:rPr>
        <w:t>adds several word parallels between the two stories</w:t>
      </w:r>
      <w:r w:rsidR="009C058C">
        <w:rPr>
          <w:rFonts w:asciiTheme="minorBidi" w:hAnsiTheme="minorBidi"/>
          <w:sz w:val="24"/>
          <w:szCs w:val="24"/>
        </w:rPr>
        <w:t>,</w:t>
      </w:r>
      <w:r w:rsidRPr="00694351">
        <w:rPr>
          <w:rFonts w:asciiTheme="minorBidi" w:hAnsiTheme="minorBidi"/>
          <w:sz w:val="24"/>
          <w:szCs w:val="24"/>
        </w:rPr>
        <w:t xml:space="preserve"> and Ramban mentions this </w:t>
      </w:r>
      <w:r w:rsidR="009C058C">
        <w:rPr>
          <w:rFonts w:asciiTheme="minorBidi" w:hAnsiTheme="minorBidi"/>
          <w:sz w:val="24"/>
          <w:szCs w:val="24"/>
        </w:rPr>
        <w:t xml:space="preserve">connection </w:t>
      </w:r>
      <w:r w:rsidRPr="00694351">
        <w:rPr>
          <w:rFonts w:asciiTheme="minorBidi" w:hAnsiTheme="minorBidi"/>
          <w:sz w:val="24"/>
          <w:szCs w:val="24"/>
        </w:rPr>
        <w:t xml:space="preserve">as an example of his theory of </w:t>
      </w:r>
      <w:proofErr w:type="spellStart"/>
      <w:r w:rsidRPr="00694351">
        <w:rPr>
          <w:rFonts w:asciiTheme="minorBidi" w:hAnsiTheme="minorBidi"/>
          <w:i/>
          <w:iCs/>
          <w:sz w:val="24"/>
          <w:szCs w:val="24"/>
        </w:rPr>
        <w:t>ma'aseh</w:t>
      </w:r>
      <w:proofErr w:type="spellEnd"/>
      <w:r w:rsidR="00517514">
        <w:rPr>
          <w:rFonts w:asciiTheme="minorBidi" w:hAnsiTheme="minorBidi"/>
          <w:i/>
          <w:iCs/>
          <w:sz w:val="24"/>
          <w:szCs w:val="24"/>
        </w:rPr>
        <w:t xml:space="preserve"> </w:t>
      </w:r>
      <w:proofErr w:type="spellStart"/>
      <w:r w:rsidRPr="00694351">
        <w:rPr>
          <w:rFonts w:asciiTheme="minorBidi" w:hAnsiTheme="minorBidi"/>
          <w:i/>
          <w:iCs/>
          <w:sz w:val="24"/>
          <w:szCs w:val="24"/>
        </w:rPr>
        <w:t>avot</w:t>
      </w:r>
      <w:proofErr w:type="spellEnd"/>
      <w:r w:rsidR="00517514">
        <w:rPr>
          <w:rFonts w:asciiTheme="minorBidi" w:hAnsiTheme="minorBidi"/>
          <w:i/>
          <w:iCs/>
          <w:sz w:val="24"/>
          <w:szCs w:val="24"/>
        </w:rPr>
        <w:t xml:space="preserve"> </w:t>
      </w:r>
      <w:proofErr w:type="spellStart"/>
      <w:r w:rsidRPr="00694351">
        <w:rPr>
          <w:rFonts w:asciiTheme="minorBidi" w:hAnsiTheme="minorBidi"/>
          <w:i/>
          <w:iCs/>
          <w:sz w:val="24"/>
          <w:szCs w:val="24"/>
        </w:rPr>
        <w:t>siman</w:t>
      </w:r>
      <w:proofErr w:type="spellEnd"/>
      <w:r w:rsidRPr="00694351">
        <w:rPr>
          <w:rFonts w:asciiTheme="minorBidi" w:hAnsiTheme="minorBidi"/>
          <w:i/>
          <w:iCs/>
          <w:sz w:val="24"/>
          <w:szCs w:val="24"/>
        </w:rPr>
        <w:t xml:space="preserve"> la</w:t>
      </w:r>
      <w:r w:rsidR="009C058C">
        <w:rPr>
          <w:rFonts w:asciiTheme="minorBidi" w:hAnsiTheme="minorBidi"/>
          <w:i/>
          <w:iCs/>
          <w:sz w:val="24"/>
          <w:szCs w:val="24"/>
        </w:rPr>
        <w:t>-</w:t>
      </w:r>
      <w:proofErr w:type="spellStart"/>
      <w:r w:rsidRPr="00694351">
        <w:rPr>
          <w:rFonts w:asciiTheme="minorBidi" w:hAnsiTheme="minorBidi"/>
          <w:i/>
          <w:iCs/>
          <w:sz w:val="24"/>
          <w:szCs w:val="24"/>
        </w:rPr>
        <w:t>banim</w:t>
      </w:r>
      <w:proofErr w:type="spellEnd"/>
      <w:r w:rsidRPr="00694351">
        <w:rPr>
          <w:rFonts w:asciiTheme="minorBidi" w:hAnsiTheme="minorBidi"/>
          <w:sz w:val="24"/>
          <w:szCs w:val="24"/>
        </w:rPr>
        <w:t xml:space="preserve"> (</w:t>
      </w:r>
      <w:r w:rsidR="009C058C">
        <w:rPr>
          <w:rFonts w:asciiTheme="minorBidi" w:hAnsiTheme="minorBidi"/>
          <w:sz w:val="24"/>
          <w:szCs w:val="24"/>
        </w:rPr>
        <w:t xml:space="preserve">“the stories of the fathers are a symbol for the children,” </w:t>
      </w:r>
      <w:r w:rsidRPr="00694351">
        <w:rPr>
          <w:rFonts w:asciiTheme="minorBidi" w:hAnsiTheme="minorBidi"/>
          <w:sz w:val="24"/>
          <w:szCs w:val="24"/>
        </w:rPr>
        <w:t>commentary on 12:10).</w:t>
      </w:r>
    </w:p>
    <w:p w14:paraId="3444495A" w14:textId="77777777" w:rsidR="00694351" w:rsidRDefault="00694351" w:rsidP="009C0388">
      <w:pPr>
        <w:spacing w:after="0" w:line="240" w:lineRule="auto"/>
        <w:jc w:val="both"/>
        <w:rPr>
          <w:rFonts w:asciiTheme="minorBidi" w:hAnsiTheme="minorBidi"/>
          <w:sz w:val="24"/>
          <w:szCs w:val="24"/>
          <w:rtl/>
        </w:rPr>
      </w:pPr>
    </w:p>
    <w:p w14:paraId="3ABEC967" w14:textId="6E1398FA" w:rsidR="003E7C36" w:rsidRPr="00694351" w:rsidRDefault="007E6A8A"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t xml:space="preserve">Our moral evaluation of the two monarchs and their kingdoms may also differ greatly. The national discussion about Sara's looks indicates a </w:t>
      </w:r>
      <w:r w:rsidR="0035751C" w:rsidRPr="00694351">
        <w:rPr>
          <w:rFonts w:asciiTheme="minorBidi" w:hAnsiTheme="minorBidi"/>
          <w:sz w:val="24"/>
          <w:szCs w:val="24"/>
        </w:rPr>
        <w:t>lascivious</w:t>
      </w:r>
      <w:r w:rsidRPr="00694351">
        <w:rPr>
          <w:rFonts w:asciiTheme="minorBidi" w:hAnsiTheme="minorBidi"/>
          <w:sz w:val="24"/>
          <w:szCs w:val="24"/>
        </w:rPr>
        <w:t xml:space="preserve"> quality to Egyptian culture not found in Gerar. </w:t>
      </w:r>
      <w:r w:rsidR="0035751C" w:rsidRPr="00694351">
        <w:rPr>
          <w:rFonts w:asciiTheme="minorBidi" w:hAnsiTheme="minorBidi"/>
          <w:sz w:val="24"/>
          <w:szCs w:val="24"/>
        </w:rPr>
        <w:t>Furthermore, God speaking to Avimelekh and not to Phar</w:t>
      </w:r>
      <w:r w:rsidR="00F56440">
        <w:rPr>
          <w:rFonts w:asciiTheme="minorBidi" w:hAnsiTheme="minorBidi"/>
          <w:sz w:val="24"/>
          <w:szCs w:val="24"/>
        </w:rPr>
        <w:t>ao</w:t>
      </w:r>
      <w:r w:rsidR="0035751C" w:rsidRPr="00694351">
        <w:rPr>
          <w:rFonts w:asciiTheme="minorBidi" w:hAnsiTheme="minorBidi"/>
          <w:sz w:val="24"/>
          <w:szCs w:val="24"/>
        </w:rPr>
        <w:t xml:space="preserve">h conveys a divine preference </w:t>
      </w:r>
      <w:r w:rsidR="00F56440">
        <w:rPr>
          <w:rFonts w:asciiTheme="minorBidi" w:hAnsiTheme="minorBidi"/>
          <w:sz w:val="24"/>
          <w:szCs w:val="24"/>
        </w:rPr>
        <w:t>for</w:t>
      </w:r>
      <w:r w:rsidR="00517514">
        <w:rPr>
          <w:rFonts w:asciiTheme="minorBidi" w:hAnsiTheme="minorBidi"/>
          <w:sz w:val="24"/>
          <w:szCs w:val="24"/>
        </w:rPr>
        <w:t xml:space="preserve"> </w:t>
      </w:r>
      <w:r w:rsidR="0035751C" w:rsidRPr="00694351">
        <w:rPr>
          <w:rFonts w:asciiTheme="minorBidi" w:hAnsiTheme="minorBidi"/>
          <w:sz w:val="24"/>
          <w:szCs w:val="24"/>
        </w:rPr>
        <w:t xml:space="preserve">the </w:t>
      </w:r>
      <w:proofErr w:type="spellStart"/>
      <w:r w:rsidR="0035751C" w:rsidRPr="00694351">
        <w:rPr>
          <w:rFonts w:asciiTheme="minorBidi" w:hAnsiTheme="minorBidi"/>
          <w:sz w:val="24"/>
          <w:szCs w:val="24"/>
        </w:rPr>
        <w:t>P</w:t>
      </w:r>
      <w:r w:rsidR="00F56440">
        <w:rPr>
          <w:rFonts w:asciiTheme="minorBidi" w:hAnsiTheme="minorBidi"/>
          <w:sz w:val="24"/>
          <w:szCs w:val="24"/>
        </w:rPr>
        <w:t>e</w:t>
      </w:r>
      <w:r w:rsidR="0035751C" w:rsidRPr="00694351">
        <w:rPr>
          <w:rFonts w:asciiTheme="minorBidi" w:hAnsiTheme="minorBidi"/>
          <w:sz w:val="24"/>
          <w:szCs w:val="24"/>
        </w:rPr>
        <w:t>lishti</w:t>
      </w:r>
      <w:proofErr w:type="spellEnd"/>
      <w:r w:rsidR="0035751C" w:rsidRPr="00694351">
        <w:rPr>
          <w:rFonts w:asciiTheme="minorBidi" w:hAnsiTheme="minorBidi"/>
          <w:sz w:val="24"/>
          <w:szCs w:val="24"/>
        </w:rPr>
        <w:t xml:space="preserve"> king. Ramban comments on the relatively superior culture in Gera</w:t>
      </w:r>
      <w:r w:rsidR="00756082" w:rsidRPr="00694351">
        <w:rPr>
          <w:rFonts w:asciiTheme="minorBidi" w:hAnsiTheme="minorBidi"/>
          <w:sz w:val="24"/>
          <w:szCs w:val="24"/>
        </w:rPr>
        <w:t>r</w:t>
      </w:r>
      <w:r w:rsidR="0035751C" w:rsidRPr="00694351">
        <w:rPr>
          <w:rFonts w:asciiTheme="minorBidi" w:hAnsiTheme="minorBidi"/>
          <w:sz w:val="24"/>
          <w:szCs w:val="24"/>
        </w:rPr>
        <w:t xml:space="preserve"> (commentary on 20:2) and Radak says that</w:t>
      </w:r>
      <w:r w:rsidR="00F56440">
        <w:rPr>
          <w:rFonts w:asciiTheme="minorBidi" w:hAnsiTheme="minorBidi"/>
          <w:sz w:val="24"/>
          <w:szCs w:val="24"/>
        </w:rPr>
        <w:t>,</w:t>
      </w:r>
      <w:r w:rsidR="0035751C" w:rsidRPr="00694351">
        <w:rPr>
          <w:rFonts w:asciiTheme="minorBidi" w:hAnsiTheme="minorBidi"/>
          <w:sz w:val="24"/>
          <w:szCs w:val="24"/>
        </w:rPr>
        <w:t xml:space="preserve"> unlike Avimelekh, </w:t>
      </w:r>
      <w:r w:rsidR="00F76E6B" w:rsidRPr="00694351">
        <w:rPr>
          <w:rFonts w:asciiTheme="minorBidi" w:hAnsiTheme="minorBidi"/>
          <w:sz w:val="24"/>
          <w:szCs w:val="24"/>
        </w:rPr>
        <w:t>Phar</w:t>
      </w:r>
      <w:r w:rsidR="00F76E6B">
        <w:rPr>
          <w:rFonts w:asciiTheme="minorBidi" w:hAnsiTheme="minorBidi"/>
          <w:sz w:val="24"/>
          <w:szCs w:val="24"/>
        </w:rPr>
        <w:t>ao</w:t>
      </w:r>
      <w:r w:rsidR="00F76E6B" w:rsidRPr="00694351">
        <w:rPr>
          <w:rFonts w:asciiTheme="minorBidi" w:hAnsiTheme="minorBidi"/>
          <w:sz w:val="24"/>
          <w:szCs w:val="24"/>
        </w:rPr>
        <w:t xml:space="preserve">h </w:t>
      </w:r>
      <w:r w:rsidR="0035751C" w:rsidRPr="00694351">
        <w:rPr>
          <w:rFonts w:asciiTheme="minorBidi" w:hAnsiTheme="minorBidi"/>
          <w:sz w:val="24"/>
          <w:szCs w:val="24"/>
        </w:rPr>
        <w:t xml:space="preserve">was unworthy of divine communication (commentary on 20:3). </w:t>
      </w:r>
    </w:p>
    <w:p w14:paraId="444147BD" w14:textId="77777777" w:rsidR="00694351" w:rsidRDefault="00694351" w:rsidP="009C0388">
      <w:pPr>
        <w:spacing w:after="0" w:line="240" w:lineRule="auto"/>
        <w:jc w:val="both"/>
        <w:rPr>
          <w:rFonts w:asciiTheme="minorBidi" w:hAnsiTheme="minorBidi"/>
          <w:sz w:val="24"/>
          <w:szCs w:val="24"/>
          <w:rtl/>
        </w:rPr>
      </w:pPr>
    </w:p>
    <w:p w14:paraId="1769F6E7" w14:textId="7B5881A3" w:rsidR="003E7C36" w:rsidRDefault="003E7C36" w:rsidP="009C0388">
      <w:pPr>
        <w:spacing w:after="0" w:line="240" w:lineRule="auto"/>
        <w:ind w:firstLine="720"/>
        <w:jc w:val="both"/>
        <w:rPr>
          <w:rFonts w:asciiTheme="minorBidi" w:hAnsiTheme="minorBidi"/>
          <w:sz w:val="24"/>
          <w:szCs w:val="24"/>
          <w:rtl/>
        </w:rPr>
      </w:pPr>
      <w:r w:rsidRPr="00694351">
        <w:rPr>
          <w:rFonts w:asciiTheme="minorBidi" w:hAnsiTheme="minorBidi"/>
          <w:sz w:val="24"/>
          <w:szCs w:val="24"/>
        </w:rPr>
        <w:t xml:space="preserve">In an article in </w:t>
      </w:r>
      <w:r w:rsidR="00833756" w:rsidRPr="008B372F">
        <w:rPr>
          <w:rFonts w:asciiTheme="minorBidi" w:hAnsiTheme="minorBidi"/>
          <w:i/>
          <w:iCs/>
          <w:sz w:val="24"/>
          <w:szCs w:val="24"/>
        </w:rPr>
        <w:t>Commentary</w:t>
      </w:r>
      <w:r w:rsidRPr="00694351">
        <w:rPr>
          <w:rFonts w:asciiTheme="minorBidi" w:hAnsiTheme="minorBidi"/>
          <w:sz w:val="24"/>
          <w:szCs w:val="24"/>
        </w:rPr>
        <w:t xml:space="preserve"> (</w:t>
      </w:r>
      <w:r w:rsidR="0017113F">
        <w:rPr>
          <w:rFonts w:asciiTheme="minorBidi" w:hAnsiTheme="minorBidi"/>
          <w:sz w:val="24"/>
          <w:szCs w:val="24"/>
        </w:rPr>
        <w:t>“Interpreting the Bible</w:t>
      </w:r>
      <w:r w:rsidR="008B372F">
        <w:rPr>
          <w:rFonts w:asciiTheme="minorBidi" w:hAnsiTheme="minorBidi"/>
          <w:sz w:val="24"/>
          <w:szCs w:val="24"/>
        </w:rPr>
        <w:t>,</w:t>
      </w:r>
      <w:r w:rsidR="0017113F">
        <w:rPr>
          <w:rFonts w:asciiTheme="minorBidi" w:hAnsiTheme="minorBidi"/>
          <w:sz w:val="24"/>
          <w:szCs w:val="24"/>
        </w:rPr>
        <w:t xml:space="preserve">” March </w:t>
      </w:r>
      <w:r w:rsidRPr="00694351">
        <w:rPr>
          <w:rFonts w:asciiTheme="minorBidi" w:hAnsiTheme="minorBidi"/>
          <w:sz w:val="24"/>
          <w:szCs w:val="24"/>
        </w:rPr>
        <w:t xml:space="preserve">1990), Alter sums up the distinct purpose of </w:t>
      </w:r>
      <w:r w:rsidR="00E220AA">
        <w:rPr>
          <w:rFonts w:asciiTheme="minorBidi" w:hAnsiTheme="minorBidi"/>
          <w:sz w:val="24"/>
          <w:szCs w:val="24"/>
        </w:rPr>
        <w:t xml:space="preserve">each of </w:t>
      </w:r>
      <w:r w:rsidRPr="00694351">
        <w:rPr>
          <w:rFonts w:asciiTheme="minorBidi" w:hAnsiTheme="minorBidi"/>
          <w:sz w:val="24"/>
          <w:szCs w:val="24"/>
        </w:rPr>
        <w:t>the twin tales</w:t>
      </w:r>
      <w:r w:rsidR="00F76E6B">
        <w:rPr>
          <w:rFonts w:asciiTheme="minorBidi" w:hAnsiTheme="minorBidi"/>
          <w:sz w:val="24"/>
          <w:szCs w:val="24"/>
        </w:rPr>
        <w:t>:</w:t>
      </w:r>
    </w:p>
    <w:p w14:paraId="5731BC35" w14:textId="77777777" w:rsidR="00694351" w:rsidRPr="00694351" w:rsidRDefault="00694351" w:rsidP="009C0388">
      <w:pPr>
        <w:spacing w:after="0" w:line="240" w:lineRule="auto"/>
        <w:ind w:firstLine="284"/>
        <w:jc w:val="both"/>
        <w:rPr>
          <w:rFonts w:asciiTheme="minorBidi" w:hAnsiTheme="minorBidi"/>
          <w:sz w:val="24"/>
          <w:szCs w:val="24"/>
        </w:rPr>
      </w:pPr>
    </w:p>
    <w:p w14:paraId="2A0E1140" w14:textId="3159234B" w:rsidR="003E7C36" w:rsidRPr="00694351" w:rsidRDefault="003E7C36" w:rsidP="009C0388">
      <w:pPr>
        <w:spacing w:after="0" w:line="240" w:lineRule="auto"/>
        <w:ind w:left="720"/>
        <w:jc w:val="both"/>
        <w:rPr>
          <w:rFonts w:asciiTheme="minorBidi" w:hAnsiTheme="minorBidi"/>
          <w:sz w:val="24"/>
          <w:szCs w:val="24"/>
        </w:rPr>
      </w:pPr>
      <w:r w:rsidRPr="00694351">
        <w:rPr>
          <w:rFonts w:asciiTheme="minorBidi" w:hAnsiTheme="minorBidi"/>
          <w:sz w:val="24"/>
          <w:szCs w:val="24"/>
        </w:rPr>
        <w:t xml:space="preserve">The first version…does everything possible to maximize the force of the story as a foreshadowing of the sojourn in Egypt that will be the fate of Abraham’s progeny….Abimelech is most </w:t>
      </w:r>
      <w:proofErr w:type="spellStart"/>
      <w:r w:rsidRPr="00694351">
        <w:rPr>
          <w:rFonts w:asciiTheme="minorBidi" w:hAnsiTheme="minorBidi"/>
          <w:sz w:val="24"/>
          <w:szCs w:val="24"/>
        </w:rPr>
        <w:t>unpharonic</w:t>
      </w:r>
      <w:proofErr w:type="spellEnd"/>
      <w:r w:rsidRPr="00694351">
        <w:rPr>
          <w:rFonts w:asciiTheme="minorBidi" w:hAnsiTheme="minorBidi"/>
          <w:sz w:val="24"/>
          <w:szCs w:val="24"/>
        </w:rPr>
        <w:t xml:space="preserve"> in appearing as a man of conscience, more sinned against than sinning, whose castigation of Abraham for deceiving him about Sarah’s identity momentarily puts the patriarch at a loss for words...</w:t>
      </w:r>
      <w:r w:rsidR="00247824">
        <w:rPr>
          <w:rFonts w:asciiTheme="minorBidi" w:hAnsiTheme="minorBidi"/>
          <w:sz w:val="24"/>
          <w:szCs w:val="24"/>
        </w:rPr>
        <w:t xml:space="preserve">. </w:t>
      </w:r>
      <w:r w:rsidRPr="00694351">
        <w:rPr>
          <w:rFonts w:asciiTheme="minorBidi" w:hAnsiTheme="minorBidi"/>
          <w:sz w:val="24"/>
          <w:szCs w:val="24"/>
        </w:rPr>
        <w:t>He is vouchsafed a night-vision colloquy with God. “Will you also slay a righteous people?” pointedly makes a link between this story and the immediately preceding one, the destruction of Sodom….</w:t>
      </w:r>
      <w:r w:rsidR="004B73CB">
        <w:rPr>
          <w:rFonts w:asciiTheme="minorBidi" w:hAnsiTheme="minorBidi"/>
          <w:sz w:val="24"/>
          <w:szCs w:val="24"/>
        </w:rPr>
        <w:t xml:space="preserve"> </w:t>
      </w:r>
      <w:r w:rsidRPr="00694351">
        <w:rPr>
          <w:rFonts w:asciiTheme="minorBidi" w:hAnsiTheme="minorBidi"/>
          <w:sz w:val="24"/>
          <w:szCs w:val="24"/>
        </w:rPr>
        <w:t>Finally, the remission of the plague of sterility…connects the whole episode with the concern about procreation that dominates the chapter.</w:t>
      </w:r>
    </w:p>
    <w:p w14:paraId="78B88F7A" w14:textId="77777777" w:rsidR="00694351" w:rsidRDefault="00694351" w:rsidP="009C0388">
      <w:pPr>
        <w:spacing w:after="0" w:line="240" w:lineRule="auto"/>
        <w:jc w:val="both"/>
        <w:rPr>
          <w:rFonts w:asciiTheme="minorBidi" w:hAnsiTheme="minorBidi"/>
          <w:sz w:val="24"/>
          <w:szCs w:val="24"/>
        </w:rPr>
      </w:pPr>
    </w:p>
    <w:p w14:paraId="5B65233F" w14:textId="70E3AC42" w:rsidR="00204D01" w:rsidRPr="00694351" w:rsidRDefault="003E7C36"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t xml:space="preserve">In addition to the points we made above, Alter </w:t>
      </w:r>
      <w:r w:rsidR="00332074">
        <w:rPr>
          <w:rFonts w:asciiTheme="minorBidi" w:hAnsiTheme="minorBidi"/>
          <w:sz w:val="24"/>
          <w:szCs w:val="24"/>
        </w:rPr>
        <w:t xml:space="preserve">here </w:t>
      </w:r>
      <w:r w:rsidRPr="00694351">
        <w:rPr>
          <w:rFonts w:asciiTheme="minorBidi" w:hAnsiTheme="minorBidi"/>
          <w:sz w:val="24"/>
          <w:szCs w:val="24"/>
        </w:rPr>
        <w:t xml:space="preserve">adds insight into how the Avimelekh story coheres within a larger thematic context. </w:t>
      </w:r>
      <w:r w:rsidR="00204D01" w:rsidRPr="00694351">
        <w:rPr>
          <w:rFonts w:asciiTheme="minorBidi" w:hAnsiTheme="minorBidi"/>
          <w:sz w:val="24"/>
          <w:szCs w:val="24"/>
        </w:rPr>
        <w:t xml:space="preserve">Avraham questions the justice of </w:t>
      </w:r>
      <w:r w:rsidRPr="00694351">
        <w:rPr>
          <w:rFonts w:asciiTheme="minorBidi" w:hAnsiTheme="minorBidi"/>
          <w:sz w:val="24"/>
          <w:szCs w:val="24"/>
        </w:rPr>
        <w:t>God</w:t>
      </w:r>
      <w:r w:rsidR="00332074">
        <w:rPr>
          <w:rFonts w:asciiTheme="minorBidi" w:hAnsiTheme="minorBidi"/>
          <w:sz w:val="24"/>
          <w:szCs w:val="24"/>
        </w:rPr>
        <w:t xml:space="preserve"> –</w:t>
      </w:r>
      <w:r w:rsidRPr="00694351">
        <w:rPr>
          <w:rFonts w:asciiTheme="minorBidi" w:hAnsiTheme="minorBidi"/>
          <w:sz w:val="24"/>
          <w:szCs w:val="24"/>
        </w:rPr>
        <w:t xml:space="preserve"> in the </w:t>
      </w:r>
      <w:r w:rsidR="00D41EEA" w:rsidRPr="00694351">
        <w:rPr>
          <w:rFonts w:asciiTheme="minorBidi" w:hAnsiTheme="minorBidi"/>
          <w:sz w:val="24"/>
          <w:szCs w:val="24"/>
        </w:rPr>
        <w:t>S</w:t>
      </w:r>
      <w:r w:rsidR="00D41EEA">
        <w:rPr>
          <w:rFonts w:asciiTheme="minorBidi" w:hAnsiTheme="minorBidi"/>
          <w:sz w:val="24"/>
          <w:szCs w:val="24"/>
        </w:rPr>
        <w:t>e</w:t>
      </w:r>
      <w:r w:rsidR="00D41EEA" w:rsidRPr="00694351">
        <w:rPr>
          <w:rFonts w:asciiTheme="minorBidi" w:hAnsiTheme="minorBidi"/>
          <w:sz w:val="24"/>
          <w:szCs w:val="24"/>
        </w:rPr>
        <w:t xml:space="preserve">dom </w:t>
      </w:r>
      <w:r w:rsidRPr="00694351">
        <w:rPr>
          <w:rFonts w:asciiTheme="minorBidi" w:hAnsiTheme="minorBidi"/>
          <w:sz w:val="24"/>
          <w:szCs w:val="24"/>
        </w:rPr>
        <w:t>episo</w:t>
      </w:r>
      <w:r w:rsidR="00204D01" w:rsidRPr="00694351">
        <w:rPr>
          <w:rFonts w:asciiTheme="minorBidi" w:hAnsiTheme="minorBidi"/>
          <w:sz w:val="24"/>
          <w:szCs w:val="24"/>
        </w:rPr>
        <w:t>d</w:t>
      </w:r>
      <w:r w:rsidRPr="00694351">
        <w:rPr>
          <w:rFonts w:asciiTheme="minorBidi" w:hAnsiTheme="minorBidi"/>
          <w:sz w:val="24"/>
          <w:szCs w:val="24"/>
        </w:rPr>
        <w:t xml:space="preserve">e </w:t>
      </w:r>
      <w:r w:rsidR="00204D01" w:rsidRPr="00694351">
        <w:rPr>
          <w:rFonts w:asciiTheme="minorBidi" w:hAnsiTheme="minorBidi"/>
          <w:sz w:val="24"/>
          <w:szCs w:val="24"/>
        </w:rPr>
        <w:t xml:space="preserve">(18:23-25) </w:t>
      </w:r>
      <w:r w:rsidR="00332074">
        <w:rPr>
          <w:rFonts w:asciiTheme="minorBidi" w:hAnsiTheme="minorBidi"/>
          <w:sz w:val="24"/>
          <w:szCs w:val="24"/>
        </w:rPr>
        <w:t xml:space="preserve">– </w:t>
      </w:r>
      <w:r w:rsidR="00204D01" w:rsidRPr="00694351">
        <w:rPr>
          <w:rFonts w:asciiTheme="minorBidi" w:hAnsiTheme="minorBidi"/>
          <w:sz w:val="24"/>
          <w:szCs w:val="24"/>
        </w:rPr>
        <w:t>and so does Avimelekh (20:4). Sara is promised a child during the visit of the three men (18:10)</w:t>
      </w:r>
      <w:r w:rsidR="009A51E3">
        <w:rPr>
          <w:rFonts w:asciiTheme="minorBidi" w:hAnsiTheme="minorBidi"/>
          <w:sz w:val="24"/>
          <w:szCs w:val="24"/>
        </w:rPr>
        <w:t>,</w:t>
      </w:r>
      <w:r w:rsidR="00204D01" w:rsidRPr="00694351">
        <w:rPr>
          <w:rFonts w:asciiTheme="minorBidi" w:hAnsiTheme="minorBidi"/>
          <w:sz w:val="24"/>
          <w:szCs w:val="24"/>
        </w:rPr>
        <w:t xml:space="preserve"> and she has a child immediately after their sojourn in Gerar (21:1-2). This latter theme can also explain why we only hear about the punishment of the Avime</w:t>
      </w:r>
      <w:r w:rsidR="00694351">
        <w:rPr>
          <w:rFonts w:asciiTheme="minorBidi" w:hAnsiTheme="minorBidi"/>
          <w:sz w:val="24"/>
          <w:szCs w:val="24"/>
        </w:rPr>
        <w:t>l</w:t>
      </w:r>
      <w:r w:rsidR="00204D01" w:rsidRPr="00694351">
        <w:rPr>
          <w:rFonts w:asciiTheme="minorBidi" w:hAnsiTheme="minorBidi"/>
          <w:sz w:val="24"/>
          <w:szCs w:val="24"/>
        </w:rPr>
        <w:t>ekh household at the end of Chapter 20</w:t>
      </w:r>
      <w:r w:rsidR="009A51E3">
        <w:rPr>
          <w:rFonts w:asciiTheme="minorBidi" w:hAnsiTheme="minorBidi"/>
          <w:sz w:val="24"/>
          <w:szCs w:val="24"/>
        </w:rPr>
        <w:t>:</w:t>
      </w:r>
      <w:r w:rsidR="00DF7A3E">
        <w:rPr>
          <w:rFonts w:asciiTheme="minorBidi" w:hAnsiTheme="minorBidi"/>
          <w:sz w:val="24"/>
          <w:szCs w:val="24"/>
        </w:rPr>
        <w:t xml:space="preserve"> </w:t>
      </w:r>
      <w:r w:rsidR="009A51E3">
        <w:rPr>
          <w:rFonts w:asciiTheme="minorBidi" w:hAnsiTheme="minorBidi"/>
          <w:sz w:val="24"/>
          <w:szCs w:val="24"/>
        </w:rPr>
        <w:t>t</w:t>
      </w:r>
      <w:r w:rsidR="00204D01" w:rsidRPr="00694351">
        <w:rPr>
          <w:rFonts w:asciiTheme="minorBidi" w:hAnsiTheme="minorBidi"/>
          <w:sz w:val="24"/>
          <w:szCs w:val="24"/>
        </w:rPr>
        <w:t>he punishment was a shutting up of the wombs</w:t>
      </w:r>
      <w:r w:rsidR="009A51E3">
        <w:rPr>
          <w:rFonts w:asciiTheme="minorBidi" w:hAnsiTheme="minorBidi"/>
          <w:sz w:val="24"/>
          <w:szCs w:val="24"/>
        </w:rPr>
        <w:t>,</w:t>
      </w:r>
      <w:r w:rsidR="00204D01" w:rsidRPr="00694351">
        <w:rPr>
          <w:rFonts w:asciiTheme="minorBidi" w:hAnsiTheme="minorBidi"/>
          <w:sz w:val="24"/>
          <w:szCs w:val="24"/>
        </w:rPr>
        <w:t xml:space="preserve"> and thus connects with the sudden fertility of our matriarch</w:t>
      </w:r>
      <w:r w:rsidR="00A2193F">
        <w:rPr>
          <w:rFonts w:asciiTheme="minorBidi" w:hAnsiTheme="minorBidi"/>
          <w:sz w:val="24"/>
          <w:szCs w:val="24"/>
        </w:rPr>
        <w:t xml:space="preserve"> at the beginning of the following chapter</w:t>
      </w:r>
      <w:r w:rsidR="00204D01" w:rsidRPr="00694351">
        <w:rPr>
          <w:rFonts w:asciiTheme="minorBidi" w:hAnsiTheme="minorBidi"/>
          <w:sz w:val="24"/>
          <w:szCs w:val="24"/>
        </w:rPr>
        <w:t>.</w:t>
      </w:r>
    </w:p>
    <w:p w14:paraId="5205FF54" w14:textId="77777777" w:rsidR="009C0388" w:rsidRDefault="009C0388" w:rsidP="009C0388">
      <w:pPr>
        <w:spacing w:after="0" w:line="240" w:lineRule="auto"/>
        <w:jc w:val="both"/>
        <w:rPr>
          <w:rFonts w:asciiTheme="minorBidi" w:hAnsiTheme="minorBidi"/>
          <w:sz w:val="24"/>
          <w:szCs w:val="24"/>
        </w:rPr>
      </w:pPr>
    </w:p>
    <w:p w14:paraId="4B211261" w14:textId="6F6AEF33" w:rsidR="003E7C36" w:rsidRDefault="00204D01" w:rsidP="009C0388">
      <w:pPr>
        <w:spacing w:after="0" w:line="240" w:lineRule="auto"/>
        <w:ind w:firstLine="720"/>
        <w:jc w:val="both"/>
        <w:rPr>
          <w:rFonts w:asciiTheme="minorBidi" w:hAnsiTheme="minorBidi"/>
          <w:sz w:val="24"/>
          <w:szCs w:val="24"/>
        </w:rPr>
      </w:pPr>
      <w:r w:rsidRPr="00694351">
        <w:rPr>
          <w:rFonts w:asciiTheme="minorBidi" w:hAnsiTheme="minorBidi"/>
          <w:sz w:val="24"/>
          <w:szCs w:val="24"/>
        </w:rPr>
        <w:t xml:space="preserve">Again, we have a conventional pattern with differences tailor made for each individualized story. When we get to </w:t>
      </w:r>
      <w:r w:rsidR="0060182E">
        <w:rPr>
          <w:rFonts w:asciiTheme="minorBidi" w:hAnsiTheme="minorBidi"/>
          <w:sz w:val="24"/>
          <w:szCs w:val="24"/>
        </w:rPr>
        <w:t>the</w:t>
      </w:r>
      <w:r w:rsidR="00517514">
        <w:rPr>
          <w:rFonts w:asciiTheme="minorBidi" w:hAnsiTheme="minorBidi"/>
          <w:sz w:val="24"/>
          <w:szCs w:val="24"/>
        </w:rPr>
        <w:t xml:space="preserve"> </w:t>
      </w:r>
      <w:r w:rsidR="00833756" w:rsidRPr="00DF7A3E">
        <w:rPr>
          <w:rFonts w:asciiTheme="minorBidi" w:hAnsiTheme="minorBidi"/>
          <w:i/>
          <w:iCs/>
          <w:sz w:val="24"/>
          <w:szCs w:val="24"/>
        </w:rPr>
        <w:t>shiur</w:t>
      </w:r>
      <w:r w:rsidRPr="00694351">
        <w:rPr>
          <w:rFonts w:asciiTheme="minorBidi" w:hAnsiTheme="minorBidi"/>
          <w:sz w:val="24"/>
          <w:szCs w:val="24"/>
        </w:rPr>
        <w:t xml:space="preserve"> on intertextuality, we will </w:t>
      </w:r>
      <w:r w:rsidR="0060182E">
        <w:rPr>
          <w:rFonts w:asciiTheme="minorBidi" w:hAnsiTheme="minorBidi"/>
          <w:sz w:val="24"/>
          <w:szCs w:val="24"/>
        </w:rPr>
        <w:t>see</w:t>
      </w:r>
      <w:r w:rsidR="00517514">
        <w:rPr>
          <w:rFonts w:asciiTheme="minorBidi" w:hAnsiTheme="minorBidi"/>
          <w:sz w:val="24"/>
          <w:szCs w:val="24"/>
        </w:rPr>
        <w:t xml:space="preserve"> </w:t>
      </w:r>
      <w:r w:rsidRPr="00694351">
        <w:rPr>
          <w:rFonts w:asciiTheme="minorBidi" w:hAnsiTheme="minorBidi"/>
          <w:sz w:val="24"/>
          <w:szCs w:val="24"/>
        </w:rPr>
        <w:t>how type-scenes differ from this other important literary tool.</w:t>
      </w:r>
    </w:p>
    <w:p w14:paraId="4ECAFD69" w14:textId="77777777" w:rsidR="009C0388" w:rsidRPr="00694351" w:rsidRDefault="009C0388" w:rsidP="009C0388">
      <w:pPr>
        <w:spacing w:after="0" w:line="240" w:lineRule="auto"/>
        <w:jc w:val="both"/>
        <w:rPr>
          <w:rFonts w:asciiTheme="minorBidi" w:hAnsiTheme="minorBidi"/>
          <w:sz w:val="24"/>
          <w:szCs w:val="24"/>
        </w:rPr>
      </w:pPr>
    </w:p>
    <w:sectPr w:rsidR="009C0388" w:rsidRPr="00694351" w:rsidSect="000F7A77">
      <w:foot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6CBC" w14:textId="77777777" w:rsidR="006A3380" w:rsidRDefault="006A3380" w:rsidP="00694351">
      <w:pPr>
        <w:spacing w:after="0" w:line="240" w:lineRule="auto"/>
      </w:pPr>
      <w:r>
        <w:separator/>
      </w:r>
    </w:p>
  </w:endnote>
  <w:endnote w:type="continuationSeparator" w:id="0">
    <w:p w14:paraId="4DE416CD" w14:textId="77777777" w:rsidR="006A3380" w:rsidRDefault="006A3380" w:rsidP="0069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793246"/>
      <w:docPartObj>
        <w:docPartGallery w:val="Page Numbers (Bottom of Page)"/>
        <w:docPartUnique/>
      </w:docPartObj>
    </w:sdtPr>
    <w:sdtEndPr>
      <w:rPr>
        <w:noProof/>
      </w:rPr>
    </w:sdtEndPr>
    <w:sdtContent>
      <w:p w14:paraId="02704D70" w14:textId="77777777" w:rsidR="00694351" w:rsidRDefault="00833756">
        <w:pPr>
          <w:pStyle w:val="Footer"/>
          <w:jc w:val="center"/>
        </w:pPr>
        <w:r>
          <w:fldChar w:fldCharType="begin"/>
        </w:r>
        <w:r w:rsidR="00694351">
          <w:instrText xml:space="preserve"> PAGE   \* MERGEFORMAT </w:instrText>
        </w:r>
        <w:r>
          <w:fldChar w:fldCharType="separate"/>
        </w:r>
        <w:r w:rsidR="00411A50">
          <w:rPr>
            <w:noProof/>
          </w:rPr>
          <w:t>2</w:t>
        </w:r>
        <w:r>
          <w:rPr>
            <w:noProof/>
          </w:rPr>
          <w:fldChar w:fldCharType="end"/>
        </w:r>
      </w:p>
    </w:sdtContent>
  </w:sdt>
  <w:p w14:paraId="295769ED" w14:textId="77777777" w:rsidR="00694351" w:rsidRDefault="00694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E8E9" w14:textId="77777777" w:rsidR="006A3380" w:rsidRDefault="006A3380" w:rsidP="00694351">
      <w:pPr>
        <w:spacing w:after="0" w:line="240" w:lineRule="auto"/>
      </w:pPr>
      <w:r>
        <w:separator/>
      </w:r>
    </w:p>
  </w:footnote>
  <w:footnote w:type="continuationSeparator" w:id="0">
    <w:p w14:paraId="7897C9E7" w14:textId="77777777" w:rsidR="006A3380" w:rsidRDefault="006A3380" w:rsidP="006943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5B"/>
    <w:rsid w:val="00035E1E"/>
    <w:rsid w:val="00056188"/>
    <w:rsid w:val="000564BF"/>
    <w:rsid w:val="0008152D"/>
    <w:rsid w:val="000B72B7"/>
    <w:rsid w:val="000F7A77"/>
    <w:rsid w:val="00103930"/>
    <w:rsid w:val="00103B2C"/>
    <w:rsid w:val="00164039"/>
    <w:rsid w:val="0017113F"/>
    <w:rsid w:val="00186978"/>
    <w:rsid w:val="001873AB"/>
    <w:rsid w:val="00194139"/>
    <w:rsid w:val="001F2064"/>
    <w:rsid w:val="001F5892"/>
    <w:rsid w:val="001F6DAE"/>
    <w:rsid w:val="00204D01"/>
    <w:rsid w:val="002346FA"/>
    <w:rsid w:val="00237987"/>
    <w:rsid w:val="002410B5"/>
    <w:rsid w:val="00247824"/>
    <w:rsid w:val="00262AA5"/>
    <w:rsid w:val="0029007C"/>
    <w:rsid w:val="002E3B34"/>
    <w:rsid w:val="002F7F15"/>
    <w:rsid w:val="00303E4A"/>
    <w:rsid w:val="0032002A"/>
    <w:rsid w:val="00332074"/>
    <w:rsid w:val="003423C5"/>
    <w:rsid w:val="0034375B"/>
    <w:rsid w:val="0035751C"/>
    <w:rsid w:val="003B093F"/>
    <w:rsid w:val="003E7C36"/>
    <w:rsid w:val="00411A50"/>
    <w:rsid w:val="00433155"/>
    <w:rsid w:val="0047128F"/>
    <w:rsid w:val="004B73CB"/>
    <w:rsid w:val="004D6A84"/>
    <w:rsid w:val="004F6367"/>
    <w:rsid w:val="00517514"/>
    <w:rsid w:val="005430AF"/>
    <w:rsid w:val="005A6B70"/>
    <w:rsid w:val="005B5FBE"/>
    <w:rsid w:val="005D743E"/>
    <w:rsid w:val="0060182E"/>
    <w:rsid w:val="00605323"/>
    <w:rsid w:val="006060DA"/>
    <w:rsid w:val="006269F6"/>
    <w:rsid w:val="00684D93"/>
    <w:rsid w:val="00694351"/>
    <w:rsid w:val="006A3380"/>
    <w:rsid w:val="006B1951"/>
    <w:rsid w:val="006D6B04"/>
    <w:rsid w:val="006E16B1"/>
    <w:rsid w:val="006E4C61"/>
    <w:rsid w:val="00756082"/>
    <w:rsid w:val="00767A18"/>
    <w:rsid w:val="007A4E14"/>
    <w:rsid w:val="007B273A"/>
    <w:rsid w:val="007C3914"/>
    <w:rsid w:val="007C5789"/>
    <w:rsid w:val="007E6A8A"/>
    <w:rsid w:val="008145DB"/>
    <w:rsid w:val="0082147A"/>
    <w:rsid w:val="00833756"/>
    <w:rsid w:val="008641AD"/>
    <w:rsid w:val="008746B2"/>
    <w:rsid w:val="00884988"/>
    <w:rsid w:val="008A7C87"/>
    <w:rsid w:val="008B372F"/>
    <w:rsid w:val="008B5BA4"/>
    <w:rsid w:val="008D2E87"/>
    <w:rsid w:val="00900F95"/>
    <w:rsid w:val="00906AA1"/>
    <w:rsid w:val="00914214"/>
    <w:rsid w:val="0093177B"/>
    <w:rsid w:val="00942C2B"/>
    <w:rsid w:val="009601C7"/>
    <w:rsid w:val="009A51E3"/>
    <w:rsid w:val="009C0388"/>
    <w:rsid w:val="009C058C"/>
    <w:rsid w:val="009F47BC"/>
    <w:rsid w:val="00A01B35"/>
    <w:rsid w:val="00A01EEF"/>
    <w:rsid w:val="00A2193F"/>
    <w:rsid w:val="00A26ECC"/>
    <w:rsid w:val="00AA2497"/>
    <w:rsid w:val="00AC028B"/>
    <w:rsid w:val="00AD3799"/>
    <w:rsid w:val="00AD7436"/>
    <w:rsid w:val="00AE4A73"/>
    <w:rsid w:val="00B77579"/>
    <w:rsid w:val="00B77937"/>
    <w:rsid w:val="00BA5BD4"/>
    <w:rsid w:val="00BB2DF6"/>
    <w:rsid w:val="00C035CB"/>
    <w:rsid w:val="00C07ECF"/>
    <w:rsid w:val="00C25C3E"/>
    <w:rsid w:val="00C36F0B"/>
    <w:rsid w:val="00C50173"/>
    <w:rsid w:val="00C95F1A"/>
    <w:rsid w:val="00D41EEA"/>
    <w:rsid w:val="00D57B34"/>
    <w:rsid w:val="00D9655D"/>
    <w:rsid w:val="00DC26DF"/>
    <w:rsid w:val="00DE6137"/>
    <w:rsid w:val="00DF7A3E"/>
    <w:rsid w:val="00E15906"/>
    <w:rsid w:val="00E220AA"/>
    <w:rsid w:val="00E42476"/>
    <w:rsid w:val="00EB1589"/>
    <w:rsid w:val="00EB5EA0"/>
    <w:rsid w:val="00EF4B33"/>
    <w:rsid w:val="00F30878"/>
    <w:rsid w:val="00F56440"/>
    <w:rsid w:val="00F64D63"/>
    <w:rsid w:val="00F76E6B"/>
    <w:rsid w:val="00FC5417"/>
    <w:rsid w:val="00FF511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643B"/>
  <w15:docId w15:val="{A7DB88B7-AC30-4646-88D8-89751041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7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694351"/>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694351"/>
    <w:pPr>
      <w:spacing w:after="120"/>
    </w:pPr>
  </w:style>
  <w:style w:type="character" w:customStyle="1" w:styleId="BodyTextChar">
    <w:name w:val="Body Text Char"/>
    <w:basedOn w:val="DefaultParagraphFont"/>
    <w:link w:val="BodyText"/>
    <w:uiPriority w:val="99"/>
    <w:semiHidden/>
    <w:rsid w:val="00694351"/>
  </w:style>
  <w:style w:type="paragraph" w:styleId="Header">
    <w:name w:val="header"/>
    <w:basedOn w:val="Normal"/>
    <w:link w:val="HeaderChar"/>
    <w:uiPriority w:val="99"/>
    <w:unhideWhenUsed/>
    <w:rsid w:val="00694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351"/>
  </w:style>
  <w:style w:type="paragraph" w:styleId="Footer">
    <w:name w:val="footer"/>
    <w:basedOn w:val="Normal"/>
    <w:link w:val="FooterChar"/>
    <w:uiPriority w:val="99"/>
    <w:unhideWhenUsed/>
    <w:rsid w:val="00694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351"/>
  </w:style>
  <w:style w:type="paragraph" w:styleId="Revision">
    <w:name w:val="Revision"/>
    <w:hidden/>
    <w:uiPriority w:val="99"/>
    <w:semiHidden/>
    <w:rsid w:val="001873AB"/>
    <w:pPr>
      <w:spacing w:after="0" w:line="240" w:lineRule="auto"/>
    </w:pPr>
  </w:style>
  <w:style w:type="character" w:styleId="CommentReference">
    <w:name w:val="annotation reference"/>
    <w:basedOn w:val="DefaultParagraphFont"/>
    <w:uiPriority w:val="99"/>
    <w:semiHidden/>
    <w:unhideWhenUsed/>
    <w:rsid w:val="007C5789"/>
    <w:rPr>
      <w:sz w:val="16"/>
      <w:szCs w:val="16"/>
    </w:rPr>
  </w:style>
  <w:style w:type="paragraph" w:styleId="CommentText">
    <w:name w:val="annotation text"/>
    <w:basedOn w:val="Normal"/>
    <w:link w:val="CommentTextChar"/>
    <w:uiPriority w:val="99"/>
    <w:unhideWhenUsed/>
    <w:rsid w:val="007C5789"/>
    <w:pPr>
      <w:spacing w:line="240" w:lineRule="auto"/>
    </w:pPr>
    <w:rPr>
      <w:sz w:val="20"/>
      <w:szCs w:val="20"/>
    </w:rPr>
  </w:style>
  <w:style w:type="character" w:customStyle="1" w:styleId="CommentTextChar">
    <w:name w:val="Comment Text Char"/>
    <w:basedOn w:val="DefaultParagraphFont"/>
    <w:link w:val="CommentText"/>
    <w:uiPriority w:val="99"/>
    <w:rsid w:val="007C5789"/>
    <w:rPr>
      <w:sz w:val="20"/>
      <w:szCs w:val="20"/>
    </w:rPr>
  </w:style>
  <w:style w:type="paragraph" w:styleId="CommentSubject">
    <w:name w:val="annotation subject"/>
    <w:basedOn w:val="CommentText"/>
    <w:next w:val="CommentText"/>
    <w:link w:val="CommentSubjectChar"/>
    <w:uiPriority w:val="99"/>
    <w:semiHidden/>
    <w:unhideWhenUsed/>
    <w:rsid w:val="007C5789"/>
    <w:rPr>
      <w:b/>
      <w:bCs/>
    </w:rPr>
  </w:style>
  <w:style w:type="character" w:customStyle="1" w:styleId="CommentSubjectChar">
    <w:name w:val="Comment Subject Char"/>
    <w:basedOn w:val="CommentTextChar"/>
    <w:link w:val="CommentSubject"/>
    <w:uiPriority w:val="99"/>
    <w:semiHidden/>
    <w:rsid w:val="007C5789"/>
    <w:rPr>
      <w:b/>
      <w:bCs/>
      <w:sz w:val="20"/>
      <w:szCs w:val="20"/>
    </w:rPr>
  </w:style>
  <w:style w:type="paragraph" w:styleId="BalloonText">
    <w:name w:val="Balloon Text"/>
    <w:basedOn w:val="Normal"/>
    <w:link w:val="BalloonTextChar"/>
    <w:uiPriority w:val="99"/>
    <w:semiHidden/>
    <w:unhideWhenUsed/>
    <w:rsid w:val="00814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5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Berkowitz</cp:lastModifiedBy>
  <cp:revision>13</cp:revision>
  <dcterms:created xsi:type="dcterms:W3CDTF">2023-12-20T16:48:00Z</dcterms:created>
  <dcterms:modified xsi:type="dcterms:W3CDTF">2023-12-20T17:22:00Z</dcterms:modified>
</cp:coreProperties>
</file>