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3DC3F" w14:textId="77777777" w:rsidR="00C024B1" w:rsidRPr="00EE528B" w:rsidRDefault="00C024B1" w:rsidP="00C817CF">
      <w:pPr>
        <w:pStyle w:val="BlockText"/>
        <w:widowControl w:val="0"/>
        <w:tabs>
          <w:tab w:val="left" w:pos="720"/>
        </w:tabs>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89515E8" w14:textId="77777777" w:rsidR="00C024B1" w:rsidRPr="00EE528B" w:rsidRDefault="00C024B1" w:rsidP="00C817CF">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3A7647E3" w14:textId="77777777" w:rsidR="00C024B1" w:rsidRPr="00EE528B" w:rsidRDefault="00C024B1" w:rsidP="00C817CF">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66B0AACD" w14:textId="77777777" w:rsidR="00C024B1" w:rsidRPr="00EE528B" w:rsidRDefault="00C024B1" w:rsidP="00C817CF">
      <w:pPr>
        <w:widowControl w:val="0"/>
        <w:tabs>
          <w:tab w:val="left" w:pos="720"/>
        </w:tabs>
        <w:spacing w:line="240" w:lineRule="auto"/>
        <w:jc w:val="center"/>
        <w:rPr>
          <w:rFonts w:asciiTheme="minorBidi" w:hAnsiTheme="minorBidi" w:cstheme="minorBidi"/>
          <w:caps/>
          <w:sz w:val="24"/>
          <w:szCs w:val="24"/>
        </w:rPr>
      </w:pPr>
    </w:p>
    <w:p w14:paraId="2295646C" w14:textId="77777777" w:rsidR="00C024B1" w:rsidRPr="00EE528B" w:rsidRDefault="00C024B1" w:rsidP="00C817CF">
      <w:pPr>
        <w:widowControl w:val="0"/>
        <w:tabs>
          <w:tab w:val="left" w:pos="720"/>
        </w:tabs>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583A56EE" w14:textId="77777777" w:rsidR="00C024B1" w:rsidRPr="00EE528B" w:rsidRDefault="00C024B1" w:rsidP="00C817CF">
      <w:pPr>
        <w:widowControl w:val="0"/>
        <w:tabs>
          <w:tab w:val="left" w:pos="720"/>
        </w:tabs>
        <w:spacing w:line="240" w:lineRule="auto"/>
        <w:jc w:val="center"/>
        <w:rPr>
          <w:rFonts w:asciiTheme="minorBidi" w:hAnsiTheme="minorBidi" w:cstheme="minorBidi"/>
          <w:b/>
          <w:bCs/>
          <w:caps/>
          <w:sz w:val="24"/>
          <w:szCs w:val="24"/>
        </w:rPr>
      </w:pPr>
    </w:p>
    <w:p w14:paraId="5125BE2E" w14:textId="77777777" w:rsidR="00C024B1" w:rsidRDefault="00C024B1" w:rsidP="00C817CF">
      <w:pPr>
        <w:widowControl w:val="0"/>
        <w:tabs>
          <w:tab w:val="left" w:pos="720"/>
        </w:tabs>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2FFDBCC2" w14:textId="77777777" w:rsidR="00C024B1" w:rsidRDefault="00C024B1" w:rsidP="00C817CF">
      <w:pPr>
        <w:widowControl w:val="0"/>
        <w:tabs>
          <w:tab w:val="left" w:pos="720"/>
        </w:tabs>
        <w:spacing w:line="240" w:lineRule="auto"/>
        <w:jc w:val="center"/>
        <w:rPr>
          <w:rFonts w:asciiTheme="minorBidi" w:hAnsiTheme="minorBidi" w:cstheme="minorBidi"/>
          <w:b/>
          <w:bCs/>
          <w:sz w:val="24"/>
          <w:szCs w:val="24"/>
          <w:shd w:val="clear" w:color="auto" w:fill="FFFFFF"/>
        </w:rPr>
      </w:pPr>
    </w:p>
    <w:p w14:paraId="343F3458" w14:textId="77777777" w:rsidR="00C024B1" w:rsidRPr="00A24DD5" w:rsidRDefault="00C024B1" w:rsidP="00C817CF">
      <w:pPr>
        <w:widowControl w:val="0"/>
        <w:tabs>
          <w:tab w:val="left" w:pos="720"/>
        </w:tabs>
        <w:spacing w:line="240" w:lineRule="auto"/>
        <w:jc w:val="center"/>
        <w:rPr>
          <w:rFonts w:asciiTheme="minorBidi" w:hAnsiTheme="minorBidi" w:cstheme="minorBidi"/>
          <w:b/>
          <w:bCs/>
          <w:sz w:val="24"/>
          <w:szCs w:val="24"/>
        </w:rPr>
      </w:pPr>
    </w:p>
    <w:p w14:paraId="3047AF7A" w14:textId="2522D479" w:rsidR="00C024B1" w:rsidRPr="00C024B1" w:rsidRDefault="00C024B1" w:rsidP="00C817CF">
      <w:pPr>
        <w:widowControl w:val="0"/>
        <w:tabs>
          <w:tab w:val="left" w:pos="720"/>
        </w:tabs>
        <w:spacing w:line="240" w:lineRule="auto"/>
        <w:jc w:val="center"/>
        <w:rPr>
          <w:rFonts w:asciiTheme="minorBidi" w:hAnsiTheme="minorBidi" w:cstheme="minorBidi"/>
          <w:b/>
          <w:bCs/>
          <w:caps/>
          <w:sz w:val="24"/>
          <w:szCs w:val="24"/>
          <w:shd w:val="clear" w:color="auto" w:fill="FFFFFF"/>
        </w:rPr>
      </w:pPr>
      <w:r w:rsidRPr="00A24DD5">
        <w:rPr>
          <w:rFonts w:asciiTheme="minorBidi" w:hAnsiTheme="minorBidi" w:cstheme="minorBidi"/>
          <w:b/>
          <w:bCs/>
          <w:sz w:val="24"/>
          <w:szCs w:val="24"/>
        </w:rPr>
        <w:t>Shiur 2</w:t>
      </w:r>
      <w:r>
        <w:rPr>
          <w:rFonts w:asciiTheme="minorBidi" w:hAnsiTheme="minorBidi" w:cstheme="minorBidi"/>
          <w:b/>
          <w:bCs/>
          <w:sz w:val="24"/>
          <w:szCs w:val="24"/>
        </w:rPr>
        <w:t>6</w:t>
      </w:r>
      <w:r w:rsidRPr="00C024B1">
        <w:rPr>
          <w:rFonts w:asciiTheme="minorBidi" w:hAnsiTheme="minorBidi" w:cstheme="minorBidi"/>
          <w:b/>
          <w:bCs/>
          <w:sz w:val="24"/>
          <w:szCs w:val="24"/>
        </w:rPr>
        <w:t xml:space="preserve">: Communal </w:t>
      </w:r>
      <w:r w:rsidR="000D45D7" w:rsidRPr="000D45D7">
        <w:rPr>
          <w:rFonts w:asciiTheme="minorBidi" w:hAnsiTheme="minorBidi" w:cstheme="minorBidi"/>
          <w:b/>
          <w:bCs/>
          <w:i/>
          <w:iCs/>
          <w:sz w:val="24"/>
          <w:szCs w:val="24"/>
        </w:rPr>
        <w:t xml:space="preserve">Pikuach </w:t>
      </w:r>
      <w:r w:rsidRPr="00D73FF9">
        <w:rPr>
          <w:rFonts w:asciiTheme="minorBidi" w:hAnsiTheme="minorBidi" w:cstheme="minorBidi"/>
          <w:b/>
          <w:bCs/>
          <w:i/>
          <w:iCs/>
          <w:sz w:val="24"/>
          <w:szCs w:val="24"/>
        </w:rPr>
        <w:t>Nefesh</w:t>
      </w:r>
      <w:r w:rsidRPr="00C024B1">
        <w:rPr>
          <w:rFonts w:asciiTheme="minorBidi" w:hAnsiTheme="minorBidi" w:cstheme="minorBidi"/>
          <w:b/>
          <w:bCs/>
          <w:sz w:val="24"/>
          <w:szCs w:val="24"/>
        </w:rPr>
        <w:t xml:space="preserve"> </w:t>
      </w:r>
      <w:r w:rsidR="00940C91">
        <w:rPr>
          <w:rFonts w:asciiTheme="minorBidi" w:hAnsiTheme="minorBidi" w:cstheme="minorBidi"/>
          <w:b/>
          <w:bCs/>
          <w:sz w:val="24"/>
          <w:szCs w:val="24"/>
        </w:rPr>
        <w:t>in Relation</w:t>
      </w:r>
      <w:r w:rsidR="000D45D7" w:rsidRPr="00C024B1">
        <w:rPr>
          <w:rFonts w:asciiTheme="minorBidi" w:hAnsiTheme="minorBidi" w:cstheme="minorBidi"/>
          <w:b/>
          <w:bCs/>
          <w:sz w:val="24"/>
          <w:szCs w:val="24"/>
        </w:rPr>
        <w:t xml:space="preserve"> </w:t>
      </w:r>
      <w:r w:rsidRPr="00C024B1">
        <w:rPr>
          <w:rFonts w:asciiTheme="minorBidi" w:hAnsiTheme="minorBidi" w:cstheme="minorBidi"/>
          <w:b/>
          <w:bCs/>
          <w:sz w:val="24"/>
          <w:szCs w:val="24"/>
        </w:rPr>
        <w:t xml:space="preserve">to </w:t>
      </w:r>
      <w:r w:rsidR="000D45D7">
        <w:rPr>
          <w:rFonts w:asciiTheme="minorBidi" w:hAnsiTheme="minorBidi" w:cstheme="minorBidi"/>
          <w:b/>
          <w:bCs/>
          <w:sz w:val="24"/>
          <w:szCs w:val="24"/>
        </w:rPr>
        <w:t>a</w:t>
      </w:r>
      <w:r w:rsidR="000D45D7" w:rsidRPr="00C024B1">
        <w:rPr>
          <w:rFonts w:asciiTheme="minorBidi" w:hAnsiTheme="minorBidi" w:cstheme="minorBidi"/>
          <w:b/>
          <w:bCs/>
          <w:sz w:val="24"/>
          <w:szCs w:val="24"/>
        </w:rPr>
        <w:t xml:space="preserve"> </w:t>
      </w:r>
      <w:r w:rsidRPr="00C024B1">
        <w:rPr>
          <w:rFonts w:asciiTheme="minorBidi" w:hAnsiTheme="minorBidi" w:cstheme="minorBidi"/>
          <w:b/>
          <w:bCs/>
          <w:sz w:val="24"/>
          <w:szCs w:val="24"/>
        </w:rPr>
        <w:t>Non-Jewish Government</w:t>
      </w:r>
      <w:r w:rsidRPr="00C024B1">
        <w:rPr>
          <w:rFonts w:asciiTheme="minorBidi" w:hAnsiTheme="minorBidi" w:cstheme="minorBidi"/>
          <w:b/>
          <w:bCs/>
          <w:caps/>
          <w:sz w:val="24"/>
          <w:szCs w:val="24"/>
          <w:shd w:val="clear" w:color="auto" w:fill="FFFFFF"/>
        </w:rPr>
        <w:t xml:space="preserve"> </w:t>
      </w:r>
    </w:p>
    <w:p w14:paraId="703F6D84" w14:textId="77777777" w:rsidR="00863E93" w:rsidRDefault="00863E93" w:rsidP="00C817CF">
      <w:pPr>
        <w:spacing w:line="240" w:lineRule="auto"/>
        <w:rPr>
          <w:rFonts w:asciiTheme="minorBidi" w:hAnsiTheme="minorBidi" w:cstheme="minorBidi"/>
          <w:sz w:val="24"/>
          <w:szCs w:val="24"/>
          <w:shd w:val="clear" w:color="auto" w:fill="FFFFFF"/>
        </w:rPr>
      </w:pPr>
    </w:p>
    <w:p w14:paraId="3AA4C54B" w14:textId="77777777" w:rsidR="00C024B1" w:rsidRPr="008C4C82" w:rsidRDefault="00C024B1" w:rsidP="00C817CF">
      <w:pPr>
        <w:spacing w:line="240" w:lineRule="auto"/>
        <w:rPr>
          <w:rFonts w:asciiTheme="minorBidi" w:hAnsiTheme="minorBidi" w:cstheme="minorBidi"/>
          <w:sz w:val="24"/>
          <w:szCs w:val="24"/>
          <w:shd w:val="clear" w:color="auto" w:fill="FFFFFF"/>
        </w:rPr>
      </w:pPr>
    </w:p>
    <w:p w14:paraId="1C97C5C8" w14:textId="67A94A02" w:rsidR="00485C9E" w:rsidRPr="00C024B1" w:rsidRDefault="00C024B1" w:rsidP="00C817CF">
      <w:pPr>
        <w:spacing w:line="240" w:lineRule="auto"/>
        <w:rPr>
          <w:rFonts w:asciiTheme="minorBidi" w:hAnsiTheme="minorBidi" w:cstheme="minorBidi"/>
          <w:b/>
          <w:bCs/>
          <w:sz w:val="24"/>
          <w:szCs w:val="24"/>
        </w:rPr>
      </w:pPr>
      <w:r w:rsidRPr="00C024B1">
        <w:rPr>
          <w:rFonts w:asciiTheme="minorBidi" w:hAnsiTheme="minorBidi" w:cstheme="minorBidi"/>
          <w:b/>
          <w:bCs/>
          <w:sz w:val="24"/>
          <w:szCs w:val="24"/>
        </w:rPr>
        <w:t>Introduction</w:t>
      </w:r>
    </w:p>
    <w:p w14:paraId="7CE8BCFE" w14:textId="77777777" w:rsidR="00C024B1" w:rsidRDefault="00C024B1" w:rsidP="00C817CF">
      <w:pPr>
        <w:spacing w:line="240" w:lineRule="auto"/>
        <w:ind w:firstLine="720"/>
        <w:rPr>
          <w:rFonts w:asciiTheme="minorBidi" w:hAnsiTheme="minorBidi" w:cstheme="minorBidi"/>
          <w:sz w:val="24"/>
          <w:szCs w:val="24"/>
          <w:shd w:val="clear" w:color="auto" w:fill="FFFFFF"/>
        </w:rPr>
      </w:pPr>
    </w:p>
    <w:p w14:paraId="058B3AD0" w14:textId="00B50BEA"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laws of communal </w:t>
      </w:r>
      <w:r w:rsidRPr="008C4C82">
        <w:rPr>
          <w:rFonts w:asciiTheme="minorBidi" w:hAnsiTheme="minorBidi" w:cstheme="minorBidi"/>
          <w:i/>
          <w:iCs/>
          <w:sz w:val="24"/>
          <w:szCs w:val="24"/>
          <w:shd w:val="clear" w:color="auto" w:fill="FFFFFF"/>
        </w:rPr>
        <w:t>pikuach nefesh</w:t>
      </w:r>
      <w:r w:rsidRPr="008C4C82">
        <w:rPr>
          <w:rFonts w:asciiTheme="minorBidi" w:hAnsiTheme="minorBidi" w:cstheme="minorBidi"/>
          <w:sz w:val="24"/>
          <w:szCs w:val="24"/>
          <w:shd w:val="clear" w:color="auto" w:fill="FFFFFF"/>
        </w:rPr>
        <w:t xml:space="preserve">, which we have been </w:t>
      </w:r>
      <w:r w:rsidR="00D42272">
        <w:rPr>
          <w:rFonts w:asciiTheme="minorBidi" w:hAnsiTheme="minorBidi" w:cstheme="minorBidi"/>
          <w:sz w:val="24"/>
          <w:szCs w:val="24"/>
          <w:shd w:val="clear" w:color="auto" w:fill="FFFFFF"/>
        </w:rPr>
        <w:t>studying</w:t>
      </w:r>
      <w:r w:rsidR="00D42272"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in the last few </w:t>
      </w:r>
      <w:r w:rsidRPr="008C4C82">
        <w:rPr>
          <w:rFonts w:asciiTheme="minorBidi" w:hAnsiTheme="minorBidi" w:cstheme="minorBidi"/>
          <w:i/>
          <w:iCs/>
          <w:sz w:val="24"/>
          <w:szCs w:val="24"/>
          <w:shd w:val="clear" w:color="auto" w:fill="FFFFFF"/>
        </w:rPr>
        <w:t>shiurim</w:t>
      </w:r>
      <w:r w:rsidRPr="008C4C82">
        <w:rPr>
          <w:rFonts w:asciiTheme="minorBidi" w:hAnsiTheme="minorBidi" w:cstheme="minorBidi"/>
          <w:sz w:val="24"/>
          <w:szCs w:val="24"/>
          <w:shd w:val="clear" w:color="auto" w:fill="FFFFFF"/>
        </w:rPr>
        <w:t xml:space="preserve">, have </w:t>
      </w:r>
      <w:proofErr w:type="gramStart"/>
      <w:r w:rsidRPr="008C4C82">
        <w:rPr>
          <w:rFonts w:asciiTheme="minorBidi" w:hAnsiTheme="minorBidi" w:cstheme="minorBidi"/>
          <w:sz w:val="24"/>
          <w:szCs w:val="24"/>
          <w:shd w:val="clear" w:color="auto" w:fill="FFFFFF"/>
        </w:rPr>
        <w:t>been widely discussed</w:t>
      </w:r>
      <w:proofErr w:type="gramEnd"/>
      <w:r w:rsidRPr="008C4C82">
        <w:rPr>
          <w:rFonts w:asciiTheme="minorBidi" w:hAnsiTheme="minorBidi" w:cstheme="minorBidi"/>
          <w:sz w:val="24"/>
          <w:szCs w:val="24"/>
          <w:shd w:val="clear" w:color="auto" w:fill="FFFFFF"/>
        </w:rPr>
        <w:t xml:space="preserve"> in recent generations with our return to the land of our ancestors and the establishment of an independent Jewish state, which operates security and medical systems.</w:t>
      </w:r>
    </w:p>
    <w:p w14:paraId="495BF708"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6820D3F5" w14:textId="6A094C9E" w:rsidR="00485C9E" w:rsidRPr="008C4C82" w:rsidRDefault="00485C9E" w:rsidP="00C817CF">
      <w:pPr>
        <w:spacing w:line="240" w:lineRule="auto"/>
        <w:ind w:firstLine="720"/>
        <w:rPr>
          <w:rFonts w:asciiTheme="minorBidi" w:hAnsiTheme="minorBidi" w:cstheme="minorBidi"/>
          <w:i/>
          <w:iCs/>
          <w:sz w:val="24"/>
          <w:szCs w:val="24"/>
          <w:shd w:val="clear" w:color="auto" w:fill="FFFFFF"/>
        </w:rPr>
      </w:pPr>
      <w:r w:rsidRPr="008C4C82">
        <w:rPr>
          <w:rFonts w:asciiTheme="minorBidi" w:hAnsiTheme="minorBidi" w:cstheme="minorBidi"/>
          <w:sz w:val="24"/>
          <w:szCs w:val="24"/>
          <w:shd w:val="clear" w:color="auto" w:fill="FFFFFF"/>
        </w:rPr>
        <w:t xml:space="preserve">In this </w:t>
      </w:r>
      <w:r w:rsidRPr="008C4C82">
        <w:rPr>
          <w:rFonts w:asciiTheme="minorBidi" w:hAnsiTheme="minorBidi" w:cstheme="minorBidi"/>
          <w:i/>
          <w:iCs/>
          <w:sz w:val="24"/>
          <w:szCs w:val="24"/>
          <w:shd w:val="clear" w:color="auto" w:fill="FFFFFF"/>
        </w:rPr>
        <w:t>shiur</w:t>
      </w:r>
      <w:r w:rsidRPr="008C4C82">
        <w:rPr>
          <w:rFonts w:asciiTheme="minorBidi" w:hAnsiTheme="minorBidi" w:cstheme="minorBidi"/>
          <w:sz w:val="24"/>
          <w:szCs w:val="24"/>
          <w:shd w:val="clear" w:color="auto" w:fill="FFFFFF"/>
        </w:rPr>
        <w:t xml:space="preserve">, I would like to </w:t>
      </w:r>
      <w:r w:rsidR="00CB3E02">
        <w:rPr>
          <w:rFonts w:asciiTheme="minorBidi" w:hAnsiTheme="minorBidi" w:cstheme="minorBidi"/>
          <w:sz w:val="24"/>
          <w:szCs w:val="24"/>
          <w:shd w:val="clear" w:color="auto" w:fill="FFFFFF"/>
        </w:rPr>
        <w:t>discuss</w:t>
      </w:r>
      <w:r w:rsidRPr="008C4C82">
        <w:rPr>
          <w:rFonts w:asciiTheme="minorBidi" w:hAnsiTheme="minorBidi" w:cstheme="minorBidi"/>
          <w:sz w:val="24"/>
          <w:szCs w:val="24"/>
          <w:shd w:val="clear" w:color="auto" w:fill="FFFFFF"/>
        </w:rPr>
        <w:t xml:space="preserve"> two examples of communal </w:t>
      </w:r>
      <w:r w:rsidRPr="008C4C82">
        <w:rPr>
          <w:rFonts w:asciiTheme="minorBidi" w:hAnsiTheme="minorBidi" w:cstheme="minorBidi"/>
          <w:i/>
          <w:iCs/>
          <w:sz w:val="24"/>
          <w:szCs w:val="24"/>
          <w:shd w:val="clear" w:color="auto" w:fill="FFFFFF"/>
        </w:rPr>
        <w:t>pikuach nefesh</w:t>
      </w:r>
      <w:r w:rsidRPr="008C4C82">
        <w:rPr>
          <w:rFonts w:asciiTheme="minorBidi" w:hAnsiTheme="minorBidi" w:cstheme="minorBidi"/>
          <w:sz w:val="24"/>
          <w:szCs w:val="24"/>
          <w:shd w:val="clear" w:color="auto" w:fill="FFFFFF"/>
        </w:rPr>
        <w:t xml:space="preserve"> </w:t>
      </w:r>
      <w:r w:rsidR="00D42272">
        <w:rPr>
          <w:rFonts w:asciiTheme="minorBidi" w:hAnsiTheme="minorBidi" w:cstheme="minorBidi"/>
          <w:sz w:val="24"/>
          <w:szCs w:val="24"/>
          <w:shd w:val="clear" w:color="auto" w:fill="FFFFFF"/>
        </w:rPr>
        <w:t>that</w:t>
      </w:r>
      <w:r w:rsidR="00D42272" w:rsidRPr="008C4C82">
        <w:rPr>
          <w:rFonts w:asciiTheme="minorBidi" w:hAnsiTheme="minorBidi" w:cstheme="minorBidi"/>
          <w:sz w:val="24"/>
          <w:szCs w:val="24"/>
          <w:shd w:val="clear" w:color="auto" w:fill="FFFFFF"/>
        </w:rPr>
        <w:t xml:space="preserve"> </w:t>
      </w:r>
      <w:r w:rsidR="00D42272">
        <w:rPr>
          <w:rFonts w:asciiTheme="minorBidi" w:hAnsiTheme="minorBidi" w:cstheme="minorBidi"/>
          <w:sz w:val="24"/>
          <w:szCs w:val="24"/>
          <w:shd w:val="clear" w:color="auto" w:fill="FFFFFF"/>
        </w:rPr>
        <w:t>relate</w:t>
      </w:r>
      <w:r w:rsidR="008D6D8D" w:rsidRPr="008C4C82">
        <w:rPr>
          <w:rFonts w:asciiTheme="minorBidi" w:hAnsiTheme="minorBidi" w:cstheme="minorBidi"/>
          <w:sz w:val="24"/>
          <w:szCs w:val="24"/>
          <w:shd w:val="clear" w:color="auto" w:fill="FFFFFF"/>
        </w:rPr>
        <w:t xml:space="preserve"> </w:t>
      </w:r>
      <w:r w:rsidR="001F52E7">
        <w:rPr>
          <w:rFonts w:asciiTheme="minorBidi" w:hAnsiTheme="minorBidi" w:cstheme="minorBidi"/>
          <w:sz w:val="24"/>
          <w:szCs w:val="24"/>
          <w:shd w:val="clear" w:color="auto" w:fill="FFFFFF"/>
        </w:rPr>
        <w:t xml:space="preserve">specifically </w:t>
      </w:r>
      <w:r w:rsidR="008D6D8D" w:rsidRPr="008C4C82">
        <w:rPr>
          <w:rFonts w:asciiTheme="minorBidi" w:hAnsiTheme="minorBidi" w:cstheme="minorBidi"/>
          <w:sz w:val="24"/>
          <w:szCs w:val="24"/>
          <w:shd w:val="clear" w:color="auto" w:fill="FFFFFF"/>
        </w:rPr>
        <w:t>to</w:t>
      </w:r>
      <w:r w:rsidR="00CB3E02">
        <w:rPr>
          <w:rFonts w:asciiTheme="minorBidi" w:hAnsiTheme="minorBidi" w:cstheme="minorBidi"/>
          <w:sz w:val="24"/>
          <w:szCs w:val="24"/>
          <w:shd w:val="clear" w:color="auto" w:fill="FFFFFF"/>
        </w:rPr>
        <w:t xml:space="preserve"> </w:t>
      </w:r>
      <w:r w:rsidR="006C1891">
        <w:rPr>
          <w:rFonts w:asciiTheme="minorBidi" w:hAnsiTheme="minorBidi" w:cstheme="minorBidi"/>
          <w:sz w:val="24"/>
          <w:szCs w:val="24"/>
          <w:shd w:val="clear" w:color="auto" w:fill="FFFFFF"/>
        </w:rPr>
        <w:t>the realities of</w:t>
      </w:r>
      <w:r w:rsidR="008D6D8D" w:rsidRPr="008C4C82">
        <w:rPr>
          <w:rFonts w:asciiTheme="minorBidi" w:hAnsiTheme="minorBidi" w:cstheme="minorBidi"/>
          <w:sz w:val="24"/>
          <w:szCs w:val="24"/>
          <w:shd w:val="clear" w:color="auto" w:fill="FFFFFF"/>
        </w:rPr>
        <w:t xml:space="preserve"> exile, where the people of Israel are subject to non-Jewish rule. </w:t>
      </w:r>
      <w:r w:rsidRPr="008C4C82">
        <w:rPr>
          <w:rFonts w:asciiTheme="minorBidi" w:hAnsiTheme="minorBidi" w:cstheme="minorBidi"/>
          <w:sz w:val="24"/>
          <w:szCs w:val="24"/>
          <w:shd w:val="clear" w:color="auto" w:fill="FFFFFF"/>
        </w:rPr>
        <w:t xml:space="preserve">As we know, throughout the years of exile, the </w:t>
      </w:r>
      <w:r w:rsidR="00CB3E02">
        <w:rPr>
          <w:rFonts w:asciiTheme="minorBidi" w:hAnsiTheme="minorBidi" w:cstheme="minorBidi"/>
          <w:sz w:val="24"/>
          <w:szCs w:val="24"/>
          <w:shd w:val="clear" w:color="auto" w:fill="FFFFFF"/>
        </w:rPr>
        <w:t xml:space="preserve">Jewish </w:t>
      </w:r>
      <w:r w:rsidRPr="008C4C82">
        <w:rPr>
          <w:rFonts w:asciiTheme="minorBidi" w:hAnsiTheme="minorBidi" w:cstheme="minorBidi"/>
          <w:sz w:val="24"/>
          <w:szCs w:val="24"/>
          <w:shd w:val="clear" w:color="auto" w:fill="FFFFFF"/>
        </w:rPr>
        <w:t>people</w:t>
      </w:r>
      <w:r w:rsidR="00CB3E02">
        <w:rPr>
          <w:rFonts w:asciiTheme="minorBidi" w:hAnsiTheme="minorBidi" w:cstheme="minorBidi"/>
          <w:sz w:val="24"/>
          <w:szCs w:val="24"/>
          <w:shd w:val="clear" w:color="auto" w:fill="FFFFFF"/>
        </w:rPr>
        <w:t xml:space="preserve"> </w:t>
      </w:r>
      <w:r w:rsidR="00543B3B">
        <w:rPr>
          <w:rFonts w:asciiTheme="minorBidi" w:hAnsiTheme="minorBidi" w:cstheme="minorBidi"/>
          <w:sz w:val="24"/>
          <w:szCs w:val="24"/>
          <w:shd w:val="clear" w:color="auto" w:fill="FFFFFF"/>
        </w:rPr>
        <w:t>have been</w:t>
      </w:r>
      <w:r w:rsidR="00543B3B"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careful to maintain a </w:t>
      </w:r>
      <w:r w:rsidR="00B729E6">
        <w:rPr>
          <w:rFonts w:asciiTheme="minorBidi" w:hAnsiTheme="minorBidi" w:cstheme="minorBidi"/>
          <w:sz w:val="24"/>
          <w:szCs w:val="24"/>
          <w:shd w:val="clear" w:color="auto" w:fill="FFFFFF"/>
        </w:rPr>
        <w:t>proper</w:t>
      </w:r>
      <w:r w:rsidRPr="008C4C82">
        <w:rPr>
          <w:rFonts w:asciiTheme="minorBidi" w:hAnsiTheme="minorBidi" w:cstheme="minorBidi"/>
          <w:sz w:val="24"/>
          <w:szCs w:val="24"/>
          <w:shd w:val="clear" w:color="auto" w:fill="FFFFFF"/>
        </w:rPr>
        <w:t xml:space="preserve"> relationship with the go</w:t>
      </w:r>
      <w:r w:rsidR="008D6D8D" w:rsidRPr="008C4C82">
        <w:rPr>
          <w:rFonts w:asciiTheme="minorBidi" w:hAnsiTheme="minorBidi" w:cstheme="minorBidi"/>
          <w:sz w:val="24"/>
          <w:szCs w:val="24"/>
          <w:shd w:val="clear" w:color="auto" w:fill="FFFFFF"/>
        </w:rPr>
        <w:t xml:space="preserve">vernment, in the spirit of the </w:t>
      </w:r>
      <w:r w:rsidR="008D6D8D" w:rsidRPr="00880BD9">
        <w:rPr>
          <w:rFonts w:asciiTheme="minorBidi" w:hAnsiTheme="minorBidi" w:cstheme="minorBidi"/>
          <w:sz w:val="24"/>
          <w:szCs w:val="24"/>
          <w:shd w:val="clear" w:color="auto" w:fill="FFFFFF"/>
        </w:rPr>
        <w:t>M</w:t>
      </w:r>
      <w:r w:rsidRPr="00880BD9">
        <w:rPr>
          <w:rFonts w:asciiTheme="minorBidi" w:hAnsiTheme="minorBidi" w:cstheme="minorBidi"/>
          <w:sz w:val="24"/>
          <w:szCs w:val="24"/>
          <w:shd w:val="clear" w:color="auto" w:fill="FFFFFF"/>
        </w:rPr>
        <w:t>ishna</w:t>
      </w:r>
      <w:r w:rsidR="00880BD9">
        <w:rPr>
          <w:rFonts w:asciiTheme="minorBidi" w:hAnsiTheme="minorBidi" w:cstheme="minorBidi"/>
          <w:sz w:val="24"/>
          <w:szCs w:val="24"/>
          <w:shd w:val="clear" w:color="auto" w:fill="FFFFFF"/>
        </w:rPr>
        <w:t>’s statement</w:t>
      </w:r>
      <w:r w:rsidRPr="008C4C82">
        <w:rPr>
          <w:rFonts w:asciiTheme="minorBidi" w:hAnsiTheme="minorBidi" w:cstheme="minorBidi"/>
          <w:sz w:val="24"/>
          <w:szCs w:val="24"/>
          <w:shd w:val="clear" w:color="auto" w:fill="FFFFFF"/>
        </w:rPr>
        <w:t xml:space="preserve"> in tractate </w:t>
      </w:r>
      <w:r w:rsidRPr="008C4C82">
        <w:rPr>
          <w:rFonts w:asciiTheme="minorBidi" w:hAnsiTheme="minorBidi" w:cstheme="minorBidi"/>
          <w:i/>
          <w:iCs/>
          <w:sz w:val="24"/>
          <w:szCs w:val="24"/>
          <w:shd w:val="clear" w:color="auto" w:fill="FFFFFF"/>
        </w:rPr>
        <w:t>Avot</w:t>
      </w:r>
      <w:r w:rsidR="002C27A9">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w:t>
      </w:r>
      <w:r w:rsidR="008D6D8D" w:rsidRPr="008C4C82">
        <w:rPr>
          <w:rFonts w:asciiTheme="minorBidi" w:hAnsiTheme="minorBidi" w:cstheme="minorBidi"/>
          <w:sz w:val="24"/>
          <w:szCs w:val="24"/>
          <w:shd w:val="clear" w:color="auto" w:fill="FFFFFF"/>
        </w:rPr>
        <w:t>Pray for the welfare of the government"</w:t>
      </w:r>
      <w:r w:rsidR="002C27A9">
        <w:rPr>
          <w:rFonts w:asciiTheme="minorBidi" w:hAnsiTheme="minorBidi" w:cstheme="minorBidi"/>
          <w:sz w:val="24"/>
          <w:szCs w:val="24"/>
          <w:shd w:val="clear" w:color="auto" w:fill="FFFFFF"/>
        </w:rPr>
        <w:t xml:space="preserve"> (</w:t>
      </w:r>
      <w:r w:rsidR="002C27A9">
        <w:rPr>
          <w:rFonts w:asciiTheme="minorBidi" w:hAnsiTheme="minorBidi" w:cstheme="minorBidi"/>
          <w:i/>
          <w:iCs/>
          <w:sz w:val="24"/>
          <w:szCs w:val="24"/>
          <w:shd w:val="clear" w:color="auto" w:fill="FFFFFF"/>
        </w:rPr>
        <w:t xml:space="preserve">Avot </w:t>
      </w:r>
      <w:r w:rsidR="002C27A9" w:rsidRPr="008C4C82">
        <w:rPr>
          <w:rFonts w:asciiTheme="minorBidi" w:hAnsiTheme="minorBidi" w:cstheme="minorBidi"/>
          <w:sz w:val="24"/>
          <w:szCs w:val="24"/>
          <w:shd w:val="clear" w:color="auto" w:fill="FFFFFF"/>
        </w:rPr>
        <w:t>3:2)</w:t>
      </w:r>
      <w:r w:rsidR="002C27A9">
        <w:rPr>
          <w:rFonts w:asciiTheme="minorBidi" w:hAnsiTheme="minorBidi" w:cstheme="minorBidi"/>
          <w:sz w:val="24"/>
          <w:szCs w:val="24"/>
          <w:shd w:val="clear" w:color="auto" w:fill="FFFFFF"/>
        </w:rPr>
        <w:t>.</w:t>
      </w:r>
      <w:r w:rsidR="008D6D8D" w:rsidRPr="008C4C82">
        <w:rPr>
          <w:rFonts w:asciiTheme="minorBidi" w:hAnsiTheme="minorBidi" w:cstheme="minorBidi"/>
          <w:sz w:val="24"/>
          <w:szCs w:val="24"/>
          <w:shd w:val="clear" w:color="auto" w:fill="FFFFFF"/>
        </w:rPr>
        <w:t xml:space="preserve"> </w:t>
      </w:r>
      <w:r w:rsidR="00915CDE">
        <w:rPr>
          <w:rFonts w:asciiTheme="minorBidi" w:hAnsiTheme="minorBidi" w:cstheme="minorBidi"/>
          <w:sz w:val="24"/>
          <w:szCs w:val="24"/>
          <w:shd w:val="clear" w:color="auto" w:fill="FFFFFF"/>
        </w:rPr>
        <w:t>In certain cases</w:t>
      </w:r>
      <w:r w:rsidRPr="008C4C82">
        <w:rPr>
          <w:rFonts w:asciiTheme="minorBidi" w:hAnsiTheme="minorBidi" w:cstheme="minorBidi"/>
          <w:sz w:val="24"/>
          <w:szCs w:val="24"/>
          <w:shd w:val="clear" w:color="auto" w:fill="FFFFFF"/>
        </w:rPr>
        <w:t xml:space="preserve">, </w:t>
      </w:r>
      <w:r w:rsidR="00915CDE">
        <w:rPr>
          <w:rFonts w:asciiTheme="minorBidi" w:hAnsiTheme="minorBidi" w:cstheme="minorBidi"/>
          <w:sz w:val="24"/>
          <w:szCs w:val="24"/>
          <w:shd w:val="clear" w:color="auto" w:fill="FFFFFF"/>
        </w:rPr>
        <w:t>the</w:t>
      </w:r>
      <w:r w:rsidR="00915CDE"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effort to maintain a </w:t>
      </w:r>
      <w:r w:rsidR="00B729E6">
        <w:rPr>
          <w:rFonts w:asciiTheme="minorBidi" w:hAnsiTheme="minorBidi" w:cstheme="minorBidi"/>
          <w:sz w:val="24"/>
          <w:szCs w:val="24"/>
          <w:shd w:val="clear" w:color="auto" w:fill="FFFFFF"/>
        </w:rPr>
        <w:t>proper</w:t>
      </w:r>
      <w:r w:rsidRPr="008C4C82">
        <w:rPr>
          <w:rFonts w:asciiTheme="minorBidi" w:hAnsiTheme="minorBidi" w:cstheme="minorBidi"/>
          <w:sz w:val="24"/>
          <w:szCs w:val="24"/>
          <w:shd w:val="clear" w:color="auto" w:fill="FFFFFF"/>
        </w:rPr>
        <w:t xml:space="preserve"> relationship </w:t>
      </w:r>
      <w:r w:rsidR="008D6D8D" w:rsidRPr="008C4C82">
        <w:rPr>
          <w:rFonts w:asciiTheme="minorBidi" w:hAnsiTheme="minorBidi" w:cstheme="minorBidi"/>
          <w:sz w:val="24"/>
          <w:szCs w:val="24"/>
          <w:shd w:val="clear" w:color="auto" w:fill="FFFFFF"/>
        </w:rPr>
        <w:t xml:space="preserve">with the government </w:t>
      </w:r>
      <w:proofErr w:type="gramStart"/>
      <w:r w:rsidR="008D6D8D" w:rsidRPr="008C4C82">
        <w:rPr>
          <w:rFonts w:asciiTheme="minorBidi" w:hAnsiTheme="minorBidi" w:cstheme="minorBidi"/>
          <w:sz w:val="24"/>
          <w:szCs w:val="24"/>
          <w:shd w:val="clear" w:color="auto" w:fill="FFFFFF"/>
        </w:rPr>
        <w:t>was defined</w:t>
      </w:r>
      <w:proofErr w:type="gramEnd"/>
      <w:r w:rsidR="008D6D8D" w:rsidRPr="008C4C82">
        <w:rPr>
          <w:rFonts w:asciiTheme="minorBidi" w:hAnsiTheme="minorBidi" w:cstheme="minorBidi"/>
          <w:sz w:val="24"/>
          <w:szCs w:val="24"/>
          <w:shd w:val="clear" w:color="auto" w:fill="FFFFFF"/>
        </w:rPr>
        <w:t xml:space="preserve"> as a situation of </w:t>
      </w:r>
      <w:r w:rsidR="0001301D" w:rsidRPr="008C4C82">
        <w:rPr>
          <w:rFonts w:asciiTheme="minorBidi" w:hAnsiTheme="minorBidi" w:cstheme="minorBidi"/>
          <w:i/>
          <w:iCs/>
          <w:sz w:val="24"/>
          <w:szCs w:val="24"/>
          <w:shd w:val="clear" w:color="auto" w:fill="FFFFFF"/>
        </w:rPr>
        <w:t>p</w:t>
      </w:r>
      <w:r w:rsidR="0001301D">
        <w:rPr>
          <w:rFonts w:asciiTheme="minorBidi" w:hAnsiTheme="minorBidi" w:cstheme="minorBidi"/>
          <w:i/>
          <w:iCs/>
          <w:sz w:val="24"/>
          <w:szCs w:val="24"/>
          <w:shd w:val="clear" w:color="auto" w:fill="FFFFFF"/>
        </w:rPr>
        <w:t>i</w:t>
      </w:r>
      <w:r w:rsidR="0001301D" w:rsidRPr="008C4C82">
        <w:rPr>
          <w:rFonts w:asciiTheme="minorBidi" w:hAnsiTheme="minorBidi" w:cstheme="minorBidi"/>
          <w:i/>
          <w:iCs/>
          <w:sz w:val="24"/>
          <w:szCs w:val="24"/>
          <w:shd w:val="clear" w:color="auto" w:fill="FFFFFF"/>
        </w:rPr>
        <w:t xml:space="preserve">kuach </w:t>
      </w:r>
      <w:r w:rsidR="008D6D8D" w:rsidRPr="008C4C82">
        <w:rPr>
          <w:rFonts w:asciiTheme="minorBidi" w:hAnsiTheme="minorBidi" w:cstheme="minorBidi"/>
          <w:i/>
          <w:iCs/>
          <w:sz w:val="24"/>
          <w:szCs w:val="24"/>
          <w:shd w:val="clear" w:color="auto" w:fill="FFFFFF"/>
        </w:rPr>
        <w:t>nefesh</w:t>
      </w:r>
      <w:r w:rsidR="00915CDE">
        <w:rPr>
          <w:rFonts w:asciiTheme="minorBidi" w:hAnsiTheme="minorBidi" w:cstheme="minorBidi"/>
          <w:sz w:val="24"/>
          <w:szCs w:val="24"/>
          <w:shd w:val="clear" w:color="auto" w:fill="FFFFFF"/>
        </w:rPr>
        <w:t xml:space="preserve"> –</w:t>
      </w:r>
      <w:r w:rsidR="004711EF" w:rsidRPr="008C4C82">
        <w:rPr>
          <w:rFonts w:asciiTheme="minorBidi" w:hAnsiTheme="minorBidi" w:cstheme="minorBidi"/>
          <w:sz w:val="24"/>
          <w:szCs w:val="24"/>
          <w:shd w:val="clear" w:color="auto" w:fill="FFFFFF"/>
        </w:rPr>
        <w:t xml:space="preserve"> not always conforming to the parameters of individual </w:t>
      </w:r>
      <w:r w:rsidR="004711EF" w:rsidRPr="008C4C82">
        <w:rPr>
          <w:rFonts w:asciiTheme="minorBidi" w:hAnsiTheme="minorBidi" w:cstheme="minorBidi"/>
          <w:i/>
          <w:iCs/>
          <w:sz w:val="24"/>
          <w:szCs w:val="24"/>
          <w:shd w:val="clear" w:color="auto" w:fill="FFFFFF"/>
        </w:rPr>
        <w:t>pikuach nefesh</w:t>
      </w:r>
      <w:r w:rsidR="004711EF" w:rsidRPr="008C4C82">
        <w:rPr>
          <w:rFonts w:asciiTheme="minorBidi" w:hAnsiTheme="minorBidi" w:cstheme="minorBidi"/>
          <w:sz w:val="24"/>
          <w:szCs w:val="24"/>
          <w:shd w:val="clear" w:color="auto" w:fill="FFFFFF"/>
        </w:rPr>
        <w:t xml:space="preserve">, but certainly fitting in with those of communal </w:t>
      </w:r>
      <w:r w:rsidR="004711EF" w:rsidRPr="008C4C82">
        <w:rPr>
          <w:rFonts w:asciiTheme="minorBidi" w:hAnsiTheme="minorBidi" w:cstheme="minorBidi"/>
          <w:i/>
          <w:iCs/>
          <w:sz w:val="24"/>
          <w:szCs w:val="24"/>
          <w:shd w:val="clear" w:color="auto" w:fill="FFFFFF"/>
        </w:rPr>
        <w:t>pikuach nefesh.</w:t>
      </w:r>
    </w:p>
    <w:p w14:paraId="4E7046FA" w14:textId="77777777" w:rsidR="004711EF" w:rsidRPr="008C4C82" w:rsidRDefault="004711EF" w:rsidP="00C817CF">
      <w:pPr>
        <w:spacing w:line="240" w:lineRule="auto"/>
        <w:ind w:firstLine="720"/>
        <w:rPr>
          <w:rFonts w:asciiTheme="minorBidi" w:hAnsiTheme="minorBidi" w:cstheme="minorBidi"/>
          <w:sz w:val="24"/>
          <w:szCs w:val="24"/>
          <w:shd w:val="clear" w:color="auto" w:fill="FFFFFF"/>
        </w:rPr>
      </w:pPr>
    </w:p>
    <w:p w14:paraId="445FD104" w14:textId="77777777" w:rsidR="00485C9E" w:rsidRPr="00C024B1" w:rsidRDefault="004711EF" w:rsidP="00C817CF">
      <w:pPr>
        <w:spacing w:line="240" w:lineRule="auto"/>
        <w:rPr>
          <w:rFonts w:asciiTheme="minorBidi" w:hAnsiTheme="minorBidi" w:cstheme="minorBidi"/>
          <w:b/>
          <w:bCs/>
          <w:sz w:val="24"/>
          <w:szCs w:val="24"/>
        </w:rPr>
      </w:pPr>
      <w:r w:rsidRPr="00C024B1">
        <w:rPr>
          <w:rFonts w:asciiTheme="minorBidi" w:hAnsiTheme="minorBidi" w:cstheme="minorBidi"/>
          <w:b/>
          <w:bCs/>
          <w:sz w:val="24"/>
          <w:szCs w:val="24"/>
        </w:rPr>
        <w:t>Planting during the Sabbatical year because of "</w:t>
      </w:r>
      <w:r w:rsidRPr="00C024B1">
        <w:rPr>
          <w:rFonts w:asciiTheme="minorBidi" w:hAnsiTheme="minorBidi" w:cstheme="minorBidi"/>
          <w:b/>
          <w:bCs/>
          <w:i/>
          <w:iCs/>
          <w:sz w:val="24"/>
          <w:szCs w:val="24"/>
        </w:rPr>
        <w:t>arnona</w:t>
      </w:r>
      <w:r w:rsidRPr="00C024B1">
        <w:rPr>
          <w:rFonts w:asciiTheme="minorBidi" w:hAnsiTheme="minorBidi" w:cstheme="minorBidi"/>
          <w:b/>
          <w:bCs/>
          <w:sz w:val="24"/>
          <w:szCs w:val="24"/>
        </w:rPr>
        <w:t xml:space="preserve">" </w:t>
      </w:r>
    </w:p>
    <w:p w14:paraId="2AE26B62" w14:textId="77777777" w:rsidR="004711EF" w:rsidRPr="00C024B1" w:rsidRDefault="004711EF" w:rsidP="00C817CF">
      <w:pPr>
        <w:spacing w:line="240" w:lineRule="auto"/>
        <w:rPr>
          <w:rFonts w:asciiTheme="minorBidi" w:hAnsiTheme="minorBidi" w:cstheme="minorBidi"/>
          <w:b/>
          <w:bCs/>
          <w:sz w:val="24"/>
          <w:szCs w:val="24"/>
        </w:rPr>
      </w:pPr>
    </w:p>
    <w:p w14:paraId="4B3E5BC7" w14:textId="77777777" w:rsidR="00485C9E" w:rsidRPr="00C024B1" w:rsidRDefault="004711EF" w:rsidP="00C817CF">
      <w:pPr>
        <w:spacing w:line="240" w:lineRule="auto"/>
        <w:rPr>
          <w:rFonts w:asciiTheme="minorBidi" w:hAnsiTheme="minorBidi" w:cstheme="minorBidi"/>
          <w:b/>
          <w:bCs/>
          <w:sz w:val="24"/>
          <w:szCs w:val="24"/>
        </w:rPr>
      </w:pPr>
      <w:r w:rsidRPr="00C024B1">
        <w:rPr>
          <w:rFonts w:asciiTheme="minorBidi" w:hAnsiTheme="minorBidi" w:cstheme="minorBidi"/>
          <w:b/>
          <w:bCs/>
          <w:sz w:val="24"/>
          <w:szCs w:val="24"/>
        </w:rPr>
        <w:t>1</w:t>
      </w:r>
      <w:r w:rsidR="00485C9E" w:rsidRPr="00C024B1">
        <w:rPr>
          <w:rFonts w:asciiTheme="minorBidi" w:hAnsiTheme="minorBidi" w:cstheme="minorBidi"/>
          <w:b/>
          <w:bCs/>
          <w:sz w:val="24"/>
          <w:szCs w:val="24"/>
        </w:rPr>
        <w:t xml:space="preserve">. The </w:t>
      </w:r>
      <w:r w:rsidRPr="00C024B1">
        <w:rPr>
          <w:rFonts w:asciiTheme="minorBidi" w:hAnsiTheme="minorBidi" w:cstheme="minorBidi"/>
          <w:b/>
          <w:bCs/>
          <w:sz w:val="24"/>
          <w:szCs w:val="24"/>
        </w:rPr>
        <w:t xml:space="preserve">Talmudic passage and the dispute among the </w:t>
      </w:r>
      <w:r w:rsidRPr="00C024B1">
        <w:rPr>
          <w:rFonts w:asciiTheme="minorBidi" w:hAnsiTheme="minorBidi" w:cstheme="minorBidi"/>
          <w:b/>
          <w:bCs/>
          <w:i/>
          <w:iCs/>
          <w:sz w:val="24"/>
          <w:szCs w:val="24"/>
        </w:rPr>
        <w:t>Rishonim</w:t>
      </w:r>
    </w:p>
    <w:p w14:paraId="3253BE94" w14:textId="77777777" w:rsidR="004711EF" w:rsidRPr="008C4C82" w:rsidRDefault="004711EF" w:rsidP="00C817CF">
      <w:pPr>
        <w:spacing w:line="240" w:lineRule="auto"/>
        <w:rPr>
          <w:rFonts w:asciiTheme="minorBidi" w:hAnsiTheme="minorBidi" w:cstheme="minorBidi"/>
          <w:sz w:val="24"/>
          <w:szCs w:val="24"/>
        </w:rPr>
      </w:pPr>
    </w:p>
    <w:p w14:paraId="51C31313" w14:textId="7C6ED925" w:rsidR="00485C9E" w:rsidRPr="008C4C82" w:rsidRDefault="00596CD0"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The Mishna in tr</w:t>
      </w:r>
      <w:r w:rsidR="00485C9E" w:rsidRPr="008C4C82">
        <w:rPr>
          <w:rFonts w:asciiTheme="minorBidi" w:hAnsiTheme="minorBidi" w:cstheme="minorBidi"/>
          <w:sz w:val="24"/>
          <w:szCs w:val="24"/>
          <w:shd w:val="clear" w:color="auto" w:fill="FFFFFF"/>
        </w:rPr>
        <w:t xml:space="preserve">actate </w:t>
      </w:r>
      <w:r w:rsidR="00485C9E" w:rsidRPr="008C4C82">
        <w:rPr>
          <w:rFonts w:asciiTheme="minorBidi" w:hAnsiTheme="minorBidi" w:cstheme="minorBidi"/>
          <w:i/>
          <w:iCs/>
          <w:sz w:val="24"/>
          <w:szCs w:val="24"/>
          <w:shd w:val="clear" w:color="auto" w:fill="FFFFFF"/>
        </w:rPr>
        <w:t>Sanhedrin</w:t>
      </w:r>
      <w:r w:rsidRPr="008C4C82">
        <w:rPr>
          <w:rFonts w:asciiTheme="minorBidi" w:hAnsiTheme="minorBidi" w:cstheme="minorBidi"/>
          <w:sz w:val="24"/>
          <w:szCs w:val="24"/>
          <w:shd w:val="clear" w:color="auto" w:fill="FFFFFF"/>
        </w:rPr>
        <w:t xml:space="preserve"> (</w:t>
      </w:r>
      <w:r w:rsidR="00554FF7">
        <w:rPr>
          <w:rFonts w:asciiTheme="minorBidi" w:hAnsiTheme="minorBidi" w:cstheme="minorBidi"/>
          <w:sz w:val="24"/>
          <w:szCs w:val="24"/>
          <w:shd w:val="clear" w:color="auto" w:fill="FFFFFF"/>
        </w:rPr>
        <w:t>3:3; 24b</w:t>
      </w:r>
      <w:r w:rsidR="00485C9E" w:rsidRPr="008C4C82">
        <w:rPr>
          <w:rFonts w:asciiTheme="minorBidi" w:hAnsiTheme="minorBidi" w:cstheme="minorBidi"/>
          <w:sz w:val="24"/>
          <w:szCs w:val="24"/>
          <w:shd w:val="clear" w:color="auto" w:fill="FFFFFF"/>
        </w:rPr>
        <w:t xml:space="preserve">) lists </w:t>
      </w:r>
      <w:r w:rsidR="00150D90">
        <w:rPr>
          <w:rFonts w:asciiTheme="minorBidi" w:hAnsiTheme="minorBidi" w:cstheme="minorBidi"/>
          <w:sz w:val="24"/>
          <w:szCs w:val="24"/>
          <w:shd w:val="clear" w:color="auto" w:fill="FFFFFF"/>
        </w:rPr>
        <w:t>categories of</w:t>
      </w:r>
      <w:r w:rsidR="00150D90"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people </w:t>
      </w:r>
      <w:r w:rsidR="00485C9E" w:rsidRPr="008C4C82">
        <w:rPr>
          <w:rFonts w:asciiTheme="minorBidi" w:hAnsiTheme="minorBidi" w:cstheme="minorBidi"/>
          <w:sz w:val="24"/>
          <w:szCs w:val="24"/>
          <w:shd w:val="clear" w:color="auto" w:fill="FFFFFF"/>
        </w:rPr>
        <w:t xml:space="preserve">who </w:t>
      </w:r>
      <w:proofErr w:type="gramStart"/>
      <w:r w:rsidR="00485C9E" w:rsidRPr="008C4C82">
        <w:rPr>
          <w:rFonts w:asciiTheme="minorBidi" w:hAnsiTheme="minorBidi" w:cstheme="minorBidi"/>
          <w:sz w:val="24"/>
          <w:szCs w:val="24"/>
          <w:shd w:val="clear" w:color="auto" w:fill="FFFFFF"/>
        </w:rPr>
        <w:t>are disqualified</w:t>
      </w:r>
      <w:proofErr w:type="gramEnd"/>
      <w:r w:rsidR="00485C9E" w:rsidRPr="008C4C82">
        <w:rPr>
          <w:rFonts w:asciiTheme="minorBidi" w:hAnsiTheme="minorBidi" w:cstheme="minorBidi"/>
          <w:sz w:val="24"/>
          <w:szCs w:val="24"/>
          <w:shd w:val="clear" w:color="auto" w:fill="FFFFFF"/>
        </w:rPr>
        <w:t xml:space="preserve"> from testifying, among them "</w:t>
      </w:r>
      <w:r w:rsidRPr="008C4C82">
        <w:rPr>
          <w:rFonts w:asciiTheme="minorBidi" w:hAnsiTheme="minorBidi" w:cstheme="minorBidi"/>
          <w:sz w:val="24"/>
          <w:szCs w:val="24"/>
          <w:shd w:val="clear" w:color="auto" w:fill="FFFFFF"/>
        </w:rPr>
        <w:t>traders [in the produce] of</w:t>
      </w:r>
      <w:r w:rsidR="00D3405F" w:rsidRPr="008C4C82">
        <w:rPr>
          <w:rFonts w:asciiTheme="minorBidi" w:hAnsiTheme="minorBidi" w:cstheme="minorBidi"/>
          <w:sz w:val="24"/>
          <w:szCs w:val="24"/>
          <w:shd w:val="clear" w:color="auto" w:fill="FFFFFF"/>
        </w:rPr>
        <w:t xml:space="preserve"> the S</w:t>
      </w:r>
      <w:r w:rsidRPr="008C4C82">
        <w:rPr>
          <w:rFonts w:asciiTheme="minorBidi" w:hAnsiTheme="minorBidi" w:cstheme="minorBidi"/>
          <w:sz w:val="24"/>
          <w:szCs w:val="24"/>
          <w:shd w:val="clear" w:color="auto" w:fill="FFFFFF"/>
        </w:rPr>
        <w:t xml:space="preserve">abbatical year." The Gemara there says there is a situation in which working the land during the </w:t>
      </w:r>
      <w:r w:rsidR="00D3405F" w:rsidRPr="008C4C82">
        <w:rPr>
          <w:rFonts w:asciiTheme="minorBidi" w:hAnsiTheme="minorBidi" w:cstheme="minorBidi"/>
          <w:sz w:val="24"/>
          <w:szCs w:val="24"/>
          <w:shd w:val="clear" w:color="auto" w:fill="FFFFFF"/>
        </w:rPr>
        <w:t>S</w:t>
      </w:r>
      <w:r w:rsidRPr="008C4C82">
        <w:rPr>
          <w:rFonts w:asciiTheme="minorBidi" w:hAnsiTheme="minorBidi" w:cstheme="minorBidi"/>
          <w:sz w:val="24"/>
          <w:szCs w:val="24"/>
          <w:shd w:val="clear" w:color="auto" w:fill="FFFFFF"/>
        </w:rPr>
        <w:t xml:space="preserve">abbatical year </w:t>
      </w:r>
      <w:proofErr w:type="gramStart"/>
      <w:r w:rsidRPr="008C4C82">
        <w:rPr>
          <w:rFonts w:asciiTheme="minorBidi" w:hAnsiTheme="minorBidi" w:cstheme="minorBidi"/>
          <w:sz w:val="24"/>
          <w:szCs w:val="24"/>
          <w:shd w:val="clear" w:color="auto" w:fill="FFFFFF"/>
        </w:rPr>
        <w:t>is permitted</w:t>
      </w:r>
      <w:proofErr w:type="gramEnd"/>
      <w:r w:rsidRPr="008C4C82">
        <w:rPr>
          <w:rFonts w:asciiTheme="minorBidi" w:hAnsiTheme="minorBidi" w:cstheme="minorBidi"/>
          <w:sz w:val="24"/>
          <w:szCs w:val="24"/>
          <w:shd w:val="clear" w:color="auto" w:fill="FFFFFF"/>
        </w:rPr>
        <w:t>:</w:t>
      </w:r>
    </w:p>
    <w:p w14:paraId="43BF9B8A" w14:textId="77777777" w:rsidR="00596CD0" w:rsidRPr="008C4C82" w:rsidRDefault="00596CD0" w:rsidP="00C817CF">
      <w:pPr>
        <w:spacing w:line="240" w:lineRule="auto"/>
        <w:ind w:firstLine="720"/>
        <w:rPr>
          <w:rFonts w:asciiTheme="minorBidi" w:hAnsiTheme="minorBidi" w:cstheme="minorBidi"/>
          <w:sz w:val="24"/>
          <w:szCs w:val="24"/>
          <w:shd w:val="clear" w:color="auto" w:fill="FFFFFF"/>
        </w:rPr>
      </w:pPr>
    </w:p>
    <w:p w14:paraId="28BEDC98" w14:textId="77777777" w:rsidR="00596CD0" w:rsidRPr="008C4C82" w:rsidRDefault="00596CD0"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rPr>
        <w:t xml:space="preserve">Rabbi Yannai proclaimed: "Go and sow your </w:t>
      </w:r>
      <w:r w:rsidR="00D3405F" w:rsidRPr="008C4C82">
        <w:rPr>
          <w:rFonts w:asciiTheme="minorBidi" w:hAnsiTheme="minorBidi" w:cstheme="minorBidi"/>
          <w:sz w:val="24"/>
          <w:szCs w:val="24"/>
        </w:rPr>
        <w:t>seed [</w:t>
      </w:r>
      <w:r w:rsidRPr="008C4C82">
        <w:rPr>
          <w:rFonts w:asciiTheme="minorBidi" w:hAnsiTheme="minorBidi" w:cstheme="minorBidi"/>
          <w:sz w:val="24"/>
          <w:szCs w:val="24"/>
        </w:rPr>
        <w:t xml:space="preserve">even] in the Sabbatical year, because of the </w:t>
      </w:r>
      <w:r w:rsidR="00D3405F" w:rsidRPr="008C4C82">
        <w:rPr>
          <w:rFonts w:asciiTheme="minorBidi" w:hAnsiTheme="minorBidi" w:cstheme="minorBidi"/>
          <w:i/>
          <w:iCs/>
          <w:sz w:val="24"/>
          <w:szCs w:val="24"/>
        </w:rPr>
        <w:t>arnona.</w:t>
      </w:r>
      <w:r w:rsidR="00D3405F" w:rsidRPr="008C4C82">
        <w:rPr>
          <w:rFonts w:asciiTheme="minorBidi" w:hAnsiTheme="minorBidi" w:cstheme="minorBidi"/>
          <w:sz w:val="24"/>
          <w:szCs w:val="24"/>
        </w:rPr>
        <w:t>" (</w:t>
      </w:r>
      <w:r w:rsidR="00D3405F" w:rsidRPr="008C4C82">
        <w:rPr>
          <w:rFonts w:asciiTheme="minorBidi" w:hAnsiTheme="minorBidi" w:cstheme="minorBidi"/>
          <w:i/>
          <w:iCs/>
          <w:sz w:val="24"/>
          <w:szCs w:val="24"/>
        </w:rPr>
        <w:t xml:space="preserve">Sanhedrin </w:t>
      </w:r>
      <w:r w:rsidR="00D3405F" w:rsidRPr="008C4C82">
        <w:rPr>
          <w:rFonts w:asciiTheme="minorBidi" w:hAnsiTheme="minorBidi" w:cstheme="minorBidi"/>
          <w:sz w:val="24"/>
          <w:szCs w:val="24"/>
        </w:rPr>
        <w:t>26a)</w:t>
      </w:r>
    </w:p>
    <w:p w14:paraId="3D21766E" w14:textId="77777777" w:rsidR="00D3405F" w:rsidRPr="008C4C82" w:rsidRDefault="00D3405F" w:rsidP="00C817CF">
      <w:pPr>
        <w:spacing w:line="240" w:lineRule="auto"/>
        <w:ind w:firstLine="720"/>
        <w:rPr>
          <w:rFonts w:asciiTheme="minorBidi" w:hAnsiTheme="minorBidi" w:cstheme="minorBidi"/>
          <w:sz w:val="24"/>
          <w:szCs w:val="24"/>
          <w:shd w:val="clear" w:color="auto" w:fill="FFFFFF"/>
        </w:rPr>
      </w:pPr>
    </w:p>
    <w:p w14:paraId="47C9312D" w14:textId="6D0C2AF2" w:rsidR="00C8136D"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Rashi </w:t>
      </w:r>
      <w:r w:rsidR="00C8136D" w:rsidRPr="008C4C82">
        <w:rPr>
          <w:rFonts w:asciiTheme="minorBidi" w:hAnsiTheme="minorBidi" w:cstheme="minorBidi"/>
          <w:sz w:val="24"/>
          <w:szCs w:val="24"/>
          <w:shd w:val="clear" w:color="auto" w:fill="FFFFFF"/>
        </w:rPr>
        <w:t xml:space="preserve">(ad loc., s.v. </w:t>
      </w:r>
      <w:r w:rsidR="00C8136D" w:rsidRPr="008C4C82">
        <w:rPr>
          <w:rFonts w:asciiTheme="minorBidi" w:hAnsiTheme="minorBidi" w:cstheme="minorBidi"/>
          <w:i/>
          <w:iCs/>
          <w:sz w:val="24"/>
          <w:szCs w:val="24"/>
          <w:shd w:val="clear" w:color="auto" w:fill="FFFFFF"/>
        </w:rPr>
        <w:t>arnona</w:t>
      </w:r>
      <w:r w:rsidRPr="008C4C82">
        <w:rPr>
          <w:rFonts w:asciiTheme="minorBidi" w:hAnsiTheme="minorBidi" w:cstheme="minorBidi"/>
          <w:sz w:val="24"/>
          <w:szCs w:val="24"/>
          <w:shd w:val="clear" w:color="auto" w:fill="FFFFFF"/>
        </w:rPr>
        <w:t xml:space="preserve">) explains that </w:t>
      </w:r>
      <w:r w:rsidR="00C8136D" w:rsidRPr="008C4C82">
        <w:rPr>
          <w:rFonts w:asciiTheme="minorBidi" w:hAnsiTheme="minorBidi" w:cstheme="minorBidi"/>
          <w:sz w:val="24"/>
          <w:szCs w:val="24"/>
          <w:shd w:val="clear" w:color="auto" w:fill="FFFFFF"/>
        </w:rPr>
        <w:t>"</w:t>
      </w:r>
      <w:r w:rsidR="00C8136D" w:rsidRPr="008C4C82">
        <w:rPr>
          <w:rFonts w:asciiTheme="minorBidi" w:hAnsiTheme="minorBidi" w:cstheme="minorBidi"/>
          <w:i/>
          <w:iCs/>
          <w:sz w:val="24"/>
          <w:szCs w:val="24"/>
          <w:shd w:val="clear" w:color="auto" w:fill="FFFFFF"/>
        </w:rPr>
        <w:t>arnona</w:t>
      </w:r>
      <w:r w:rsidR="00C8136D" w:rsidRPr="008C4C82">
        <w:rPr>
          <w:rFonts w:asciiTheme="minorBidi" w:hAnsiTheme="minorBidi" w:cstheme="minorBidi"/>
          <w:sz w:val="24"/>
          <w:szCs w:val="24"/>
          <w:shd w:val="clear" w:color="auto" w:fill="FFFFFF"/>
        </w:rPr>
        <w:t xml:space="preserve">" is a tax that the Jewish community </w:t>
      </w:r>
      <w:proofErr w:type="gramStart"/>
      <w:r w:rsidR="00C8136D" w:rsidRPr="008C4C82">
        <w:rPr>
          <w:rFonts w:asciiTheme="minorBidi" w:hAnsiTheme="minorBidi" w:cstheme="minorBidi"/>
          <w:sz w:val="24"/>
          <w:szCs w:val="24"/>
          <w:shd w:val="clear" w:color="auto" w:fill="FFFFFF"/>
        </w:rPr>
        <w:t>was required</w:t>
      </w:r>
      <w:proofErr w:type="gramEnd"/>
      <w:r w:rsidR="00C8136D" w:rsidRPr="008C4C82">
        <w:rPr>
          <w:rFonts w:asciiTheme="minorBidi" w:hAnsiTheme="minorBidi" w:cstheme="minorBidi"/>
          <w:sz w:val="24"/>
          <w:szCs w:val="24"/>
          <w:shd w:val="clear" w:color="auto" w:fill="FFFFFF"/>
        </w:rPr>
        <w:t xml:space="preserve"> to pay to the authorities, and according to Rabbi Yann</w:t>
      </w:r>
      <w:r w:rsidR="00B075B6">
        <w:rPr>
          <w:rFonts w:asciiTheme="minorBidi" w:hAnsiTheme="minorBidi" w:cstheme="minorBidi"/>
          <w:sz w:val="24"/>
          <w:szCs w:val="24"/>
          <w:shd w:val="clear" w:color="auto" w:fill="FFFFFF"/>
        </w:rPr>
        <w:t>ai</w:t>
      </w:r>
      <w:r w:rsidR="00C8136D" w:rsidRPr="008C4C82">
        <w:rPr>
          <w:rFonts w:asciiTheme="minorBidi" w:hAnsiTheme="minorBidi" w:cstheme="minorBidi"/>
          <w:sz w:val="24"/>
          <w:szCs w:val="24"/>
          <w:shd w:val="clear" w:color="auto" w:fill="FFFFFF"/>
        </w:rPr>
        <w:t>, it was permissible to sow seed during the Sabbatical year in order to pay the tax. Without a doubt</w:t>
      </w:r>
      <w:r w:rsidR="00B075B6">
        <w:rPr>
          <w:rFonts w:asciiTheme="minorBidi" w:hAnsiTheme="minorBidi" w:cstheme="minorBidi"/>
          <w:sz w:val="24"/>
          <w:szCs w:val="24"/>
          <w:shd w:val="clear" w:color="auto" w:fill="FFFFFF"/>
        </w:rPr>
        <w:t>,</w:t>
      </w:r>
      <w:r w:rsidR="00C8136D" w:rsidRPr="008C4C82">
        <w:rPr>
          <w:rFonts w:asciiTheme="minorBidi" w:hAnsiTheme="minorBidi" w:cstheme="minorBidi"/>
          <w:sz w:val="24"/>
          <w:szCs w:val="24"/>
          <w:shd w:val="clear" w:color="auto" w:fill="FFFFFF"/>
        </w:rPr>
        <w:t xml:space="preserve"> this </w:t>
      </w:r>
      <w:r w:rsidR="002E3EE0">
        <w:rPr>
          <w:rFonts w:asciiTheme="minorBidi" w:hAnsiTheme="minorBidi" w:cstheme="minorBidi"/>
          <w:sz w:val="24"/>
          <w:szCs w:val="24"/>
          <w:shd w:val="clear" w:color="auto" w:fill="FFFFFF"/>
        </w:rPr>
        <w:t xml:space="preserve">allowance </w:t>
      </w:r>
      <w:r w:rsidR="00C8136D" w:rsidRPr="008C4C82">
        <w:rPr>
          <w:rFonts w:asciiTheme="minorBidi" w:hAnsiTheme="minorBidi" w:cstheme="minorBidi"/>
          <w:sz w:val="24"/>
          <w:szCs w:val="24"/>
          <w:shd w:val="clear" w:color="auto" w:fill="FFFFFF"/>
        </w:rPr>
        <w:t xml:space="preserve">is </w:t>
      </w:r>
      <w:r w:rsidR="002E3EE0">
        <w:rPr>
          <w:rFonts w:asciiTheme="minorBidi" w:hAnsiTheme="minorBidi" w:cstheme="minorBidi"/>
          <w:sz w:val="24"/>
          <w:szCs w:val="24"/>
          <w:shd w:val="clear" w:color="auto" w:fill="FFFFFF"/>
        </w:rPr>
        <w:t>a surprising</w:t>
      </w:r>
      <w:r w:rsidR="00C8136D" w:rsidRPr="008C4C82">
        <w:rPr>
          <w:rFonts w:asciiTheme="minorBidi" w:hAnsiTheme="minorBidi" w:cstheme="minorBidi"/>
          <w:sz w:val="24"/>
          <w:szCs w:val="24"/>
          <w:shd w:val="clear" w:color="auto" w:fill="FFFFFF"/>
        </w:rPr>
        <w:t xml:space="preserve"> </w:t>
      </w:r>
      <w:r w:rsidR="002E3EE0">
        <w:rPr>
          <w:rFonts w:asciiTheme="minorBidi" w:hAnsiTheme="minorBidi" w:cstheme="minorBidi"/>
          <w:sz w:val="24"/>
          <w:szCs w:val="24"/>
          <w:shd w:val="clear" w:color="auto" w:fill="FFFFFF"/>
        </w:rPr>
        <w:t>innovation</w:t>
      </w:r>
      <w:r w:rsidR="00C8136D" w:rsidRPr="008C4C82">
        <w:rPr>
          <w:rFonts w:asciiTheme="minorBidi" w:hAnsiTheme="minorBidi" w:cstheme="minorBidi"/>
          <w:sz w:val="24"/>
          <w:szCs w:val="24"/>
          <w:shd w:val="clear" w:color="auto" w:fill="FFFFFF"/>
        </w:rPr>
        <w:t>, and therefore Rashi emphasizes:</w:t>
      </w:r>
    </w:p>
    <w:p w14:paraId="0C7075AD" w14:textId="77777777" w:rsidR="00C8136D" w:rsidRPr="008C4C82" w:rsidRDefault="00C8136D" w:rsidP="00C817CF">
      <w:pPr>
        <w:spacing w:line="240" w:lineRule="auto"/>
        <w:ind w:firstLine="720"/>
        <w:rPr>
          <w:rFonts w:asciiTheme="minorBidi" w:hAnsiTheme="minorBidi" w:cstheme="minorBidi"/>
          <w:sz w:val="24"/>
          <w:szCs w:val="24"/>
          <w:shd w:val="clear" w:color="auto" w:fill="FFFFFF"/>
        </w:rPr>
      </w:pPr>
    </w:p>
    <w:p w14:paraId="515F17A8" w14:textId="77777777" w:rsidR="00485C9E" w:rsidRPr="008C4C82" w:rsidRDefault="00C8136D"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lastRenderedPageBreak/>
        <w:t xml:space="preserve">Go and sow your seed on the Sabbatical year – the Sabbatical year </w:t>
      </w:r>
      <w:r w:rsidR="00485C9E" w:rsidRPr="008C4C82">
        <w:rPr>
          <w:rFonts w:asciiTheme="minorBidi" w:hAnsiTheme="minorBidi" w:cstheme="minorBidi"/>
          <w:sz w:val="24"/>
          <w:szCs w:val="24"/>
          <w:shd w:val="clear" w:color="auto" w:fill="FFFFFF"/>
        </w:rPr>
        <w:t>at this time is</w:t>
      </w:r>
      <w:r w:rsidRPr="008C4C82">
        <w:rPr>
          <w:rFonts w:asciiTheme="minorBidi" w:hAnsiTheme="minorBidi" w:cstheme="minorBidi"/>
          <w:sz w:val="24"/>
          <w:szCs w:val="24"/>
          <w:shd w:val="clear" w:color="auto" w:fill="FFFFFF"/>
        </w:rPr>
        <w:t xml:space="preserve"> by Rabbinic decree, for the sanctity of the land has </w:t>
      </w:r>
      <w:proofErr w:type="gramStart"/>
      <w:r w:rsidRPr="008C4C82">
        <w:rPr>
          <w:rFonts w:asciiTheme="minorBidi" w:hAnsiTheme="minorBidi" w:cstheme="minorBidi"/>
          <w:sz w:val="24"/>
          <w:szCs w:val="24"/>
          <w:shd w:val="clear" w:color="auto" w:fill="FFFFFF"/>
        </w:rPr>
        <w:t>been cancelled</w:t>
      </w:r>
      <w:proofErr w:type="gramEnd"/>
      <w:r w:rsidRPr="008C4C82">
        <w:rPr>
          <w:rFonts w:asciiTheme="minorBidi" w:hAnsiTheme="minorBidi" w:cstheme="minorBidi"/>
          <w:sz w:val="24"/>
          <w:szCs w:val="24"/>
          <w:shd w:val="clear" w:color="auto" w:fill="FFFFFF"/>
        </w:rPr>
        <w:t xml:space="preserve">. (Rashi, ad loc.) </w:t>
      </w:r>
    </w:p>
    <w:p w14:paraId="481B6F82" w14:textId="77777777" w:rsidR="00C8136D" w:rsidRPr="008C4C82" w:rsidRDefault="00C8136D" w:rsidP="00C817CF">
      <w:pPr>
        <w:spacing w:line="240" w:lineRule="auto"/>
        <w:ind w:firstLine="720"/>
        <w:rPr>
          <w:rFonts w:asciiTheme="minorBidi" w:hAnsiTheme="minorBidi" w:cstheme="minorBidi"/>
          <w:sz w:val="24"/>
          <w:szCs w:val="24"/>
          <w:shd w:val="clear" w:color="auto" w:fill="FFFFFF"/>
        </w:rPr>
      </w:pPr>
    </w:p>
    <w:p w14:paraId="5F91A225" w14:textId="106CBD8E"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According to Rashi, Rabbi Yan</w:t>
      </w:r>
      <w:r w:rsidR="00C8136D" w:rsidRPr="008C4C82">
        <w:rPr>
          <w:rFonts w:asciiTheme="minorBidi" w:hAnsiTheme="minorBidi" w:cstheme="minorBidi"/>
          <w:sz w:val="24"/>
          <w:szCs w:val="24"/>
          <w:shd w:val="clear" w:color="auto" w:fill="FFFFFF"/>
        </w:rPr>
        <w:t>n</w:t>
      </w:r>
      <w:r w:rsidRPr="008C4C82">
        <w:rPr>
          <w:rFonts w:asciiTheme="minorBidi" w:hAnsiTheme="minorBidi" w:cstheme="minorBidi"/>
          <w:sz w:val="24"/>
          <w:szCs w:val="24"/>
          <w:shd w:val="clear" w:color="auto" w:fill="FFFFFF"/>
        </w:rPr>
        <w:t xml:space="preserve">ai </w:t>
      </w:r>
      <w:r w:rsidR="00B075B6">
        <w:rPr>
          <w:rFonts w:asciiTheme="minorBidi" w:hAnsiTheme="minorBidi" w:cstheme="minorBidi"/>
          <w:sz w:val="24"/>
          <w:szCs w:val="24"/>
          <w:shd w:val="clear" w:color="auto" w:fill="FFFFFF"/>
        </w:rPr>
        <w:t>would never have</w:t>
      </w:r>
      <w:r w:rsidR="00B075B6" w:rsidRPr="008C4C82">
        <w:rPr>
          <w:rFonts w:asciiTheme="minorBidi" w:hAnsiTheme="minorBidi" w:cstheme="minorBidi"/>
          <w:sz w:val="24"/>
          <w:szCs w:val="24"/>
          <w:shd w:val="clear" w:color="auto" w:fill="FFFFFF"/>
        </w:rPr>
        <w:t xml:space="preserve"> </w:t>
      </w:r>
      <w:r w:rsidR="00C8136D" w:rsidRPr="008C4C82">
        <w:rPr>
          <w:rFonts w:asciiTheme="minorBidi" w:hAnsiTheme="minorBidi" w:cstheme="minorBidi"/>
          <w:sz w:val="24"/>
          <w:szCs w:val="24"/>
          <w:shd w:val="clear" w:color="auto" w:fill="FFFFFF"/>
        </w:rPr>
        <w:t>permit</w:t>
      </w:r>
      <w:r w:rsidR="00B075B6">
        <w:rPr>
          <w:rFonts w:asciiTheme="minorBidi" w:hAnsiTheme="minorBidi" w:cstheme="minorBidi"/>
          <w:sz w:val="24"/>
          <w:szCs w:val="24"/>
          <w:shd w:val="clear" w:color="auto" w:fill="FFFFFF"/>
        </w:rPr>
        <w:t>ted</w:t>
      </w:r>
      <w:r w:rsidR="00C8136D" w:rsidRPr="008C4C82">
        <w:rPr>
          <w:rFonts w:asciiTheme="minorBidi" w:hAnsiTheme="minorBidi" w:cstheme="minorBidi"/>
          <w:sz w:val="24"/>
          <w:szCs w:val="24"/>
          <w:shd w:val="clear" w:color="auto" w:fill="FFFFFF"/>
        </w:rPr>
        <w:t xml:space="preserve"> a Torah prohibition</w:t>
      </w:r>
      <w:r w:rsidRPr="008C4C82">
        <w:rPr>
          <w:rFonts w:asciiTheme="minorBidi" w:hAnsiTheme="minorBidi" w:cstheme="minorBidi"/>
          <w:sz w:val="24"/>
          <w:szCs w:val="24"/>
          <w:shd w:val="clear" w:color="auto" w:fill="FFFFFF"/>
        </w:rPr>
        <w:t xml:space="preserve"> in order to pay the tax</w:t>
      </w:r>
      <w:r w:rsidR="00B075B6">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the </w:t>
      </w:r>
      <w:r w:rsidR="00C8136D" w:rsidRPr="008C4C82">
        <w:rPr>
          <w:rFonts w:asciiTheme="minorBidi" w:hAnsiTheme="minorBidi" w:cstheme="minorBidi"/>
          <w:sz w:val="24"/>
          <w:szCs w:val="24"/>
          <w:shd w:val="clear" w:color="auto" w:fill="FFFFFF"/>
        </w:rPr>
        <w:t>allowance</w:t>
      </w:r>
      <w:r w:rsidRPr="008C4C82">
        <w:rPr>
          <w:rFonts w:asciiTheme="minorBidi" w:hAnsiTheme="minorBidi" w:cstheme="minorBidi"/>
          <w:sz w:val="24"/>
          <w:szCs w:val="24"/>
          <w:shd w:val="clear" w:color="auto" w:fill="FFFFFF"/>
        </w:rPr>
        <w:t xml:space="preserve"> is solely based on the </w:t>
      </w:r>
      <w:r w:rsidR="00C8136D" w:rsidRPr="008C4C82">
        <w:rPr>
          <w:rFonts w:asciiTheme="minorBidi" w:hAnsiTheme="minorBidi" w:cstheme="minorBidi"/>
          <w:sz w:val="24"/>
          <w:szCs w:val="24"/>
          <w:shd w:val="clear" w:color="auto" w:fill="FFFFFF"/>
        </w:rPr>
        <w:t>assumption that the Sabbatical year prohibitions at this time are by Rabbinic decree.</w:t>
      </w:r>
      <w:r w:rsidR="003E67B3">
        <w:rPr>
          <w:rStyle w:val="FootnoteReference"/>
          <w:rFonts w:asciiTheme="minorBidi" w:hAnsiTheme="minorBidi"/>
          <w:sz w:val="24"/>
          <w:szCs w:val="24"/>
          <w:shd w:val="clear" w:color="auto" w:fill="FFFFFF"/>
        </w:rPr>
        <w:footnoteReference w:id="1"/>
      </w:r>
      <w:r w:rsidR="00911598" w:rsidRPr="008C4C82">
        <w:rPr>
          <w:rFonts w:asciiTheme="minorBidi" w:hAnsiTheme="minorBidi" w:cstheme="minorBidi"/>
          <w:sz w:val="24"/>
          <w:szCs w:val="24"/>
          <w:shd w:val="clear" w:color="auto" w:fill="FFFFFF"/>
        </w:rPr>
        <w:t xml:space="preserve"> This is also the understanding of the </w:t>
      </w:r>
      <w:r w:rsidR="00911598" w:rsidRPr="008C4C82">
        <w:rPr>
          <w:rFonts w:asciiTheme="minorBidi" w:hAnsiTheme="minorBidi" w:cstheme="minorBidi"/>
          <w:i/>
          <w:iCs/>
          <w:sz w:val="24"/>
          <w:szCs w:val="24"/>
          <w:shd w:val="clear" w:color="auto" w:fill="FFFFFF"/>
        </w:rPr>
        <w:t xml:space="preserve">Yad Rama </w:t>
      </w:r>
      <w:r w:rsidR="00911598" w:rsidRPr="008C4C82">
        <w:rPr>
          <w:rFonts w:asciiTheme="minorBidi" w:hAnsiTheme="minorBidi" w:cstheme="minorBidi"/>
          <w:sz w:val="24"/>
          <w:szCs w:val="24"/>
          <w:shd w:val="clear" w:color="auto" w:fill="FFFFFF"/>
        </w:rPr>
        <w:t>(</w:t>
      </w:r>
      <w:r w:rsidR="00911598" w:rsidRPr="008C4C82">
        <w:rPr>
          <w:rFonts w:asciiTheme="minorBidi" w:hAnsiTheme="minorBidi" w:cstheme="minorBidi"/>
          <w:i/>
          <w:iCs/>
          <w:sz w:val="24"/>
          <w:szCs w:val="24"/>
          <w:shd w:val="clear" w:color="auto" w:fill="FFFFFF"/>
        </w:rPr>
        <w:t xml:space="preserve">Sanhedrin </w:t>
      </w:r>
      <w:r w:rsidR="00911598" w:rsidRPr="008C4C82">
        <w:rPr>
          <w:rFonts w:asciiTheme="minorBidi" w:hAnsiTheme="minorBidi" w:cstheme="minorBidi"/>
          <w:sz w:val="24"/>
          <w:szCs w:val="24"/>
          <w:shd w:val="clear" w:color="auto" w:fill="FFFFFF"/>
        </w:rPr>
        <w:t xml:space="preserve">26a, s.v. </w:t>
      </w:r>
      <w:r w:rsidR="00911598" w:rsidRPr="008C4C82">
        <w:rPr>
          <w:rFonts w:asciiTheme="minorBidi" w:hAnsiTheme="minorBidi" w:cstheme="minorBidi"/>
          <w:i/>
          <w:iCs/>
          <w:sz w:val="24"/>
          <w:szCs w:val="24"/>
          <w:shd w:val="clear" w:color="auto" w:fill="FFFFFF"/>
        </w:rPr>
        <w:t>piska</w:t>
      </w:r>
      <w:r w:rsidR="00911598" w:rsidRPr="008C4C82">
        <w:rPr>
          <w:rFonts w:asciiTheme="minorBidi" w:hAnsiTheme="minorBidi" w:cstheme="minorBidi"/>
          <w:sz w:val="24"/>
          <w:szCs w:val="24"/>
          <w:shd w:val="clear" w:color="auto" w:fill="FFFFFF"/>
        </w:rPr>
        <w:t xml:space="preserve">), who emphasizes that we are dealing with Rabbinic prohibitions "in a </w:t>
      </w:r>
      <w:r w:rsidR="001F08D0">
        <w:rPr>
          <w:rFonts w:asciiTheme="minorBidi" w:hAnsiTheme="minorBidi" w:cstheme="minorBidi"/>
          <w:sz w:val="24"/>
          <w:szCs w:val="24"/>
          <w:shd w:val="clear" w:color="auto" w:fill="FFFFFF"/>
        </w:rPr>
        <w:t>case</w:t>
      </w:r>
      <w:r w:rsidR="001F08D0" w:rsidRPr="008C4C82">
        <w:rPr>
          <w:rFonts w:asciiTheme="minorBidi" w:hAnsiTheme="minorBidi" w:cstheme="minorBidi"/>
          <w:sz w:val="24"/>
          <w:szCs w:val="24"/>
          <w:shd w:val="clear" w:color="auto" w:fill="FFFFFF"/>
        </w:rPr>
        <w:t xml:space="preserve"> </w:t>
      </w:r>
      <w:r w:rsidR="00911598" w:rsidRPr="008C4C82">
        <w:rPr>
          <w:rFonts w:asciiTheme="minorBidi" w:hAnsiTheme="minorBidi" w:cstheme="minorBidi"/>
          <w:sz w:val="24"/>
          <w:szCs w:val="24"/>
          <w:shd w:val="clear" w:color="auto" w:fill="FFFFFF"/>
        </w:rPr>
        <w:t>of financial loss."</w:t>
      </w:r>
    </w:p>
    <w:p w14:paraId="71065010" w14:textId="77777777" w:rsidR="00911598" w:rsidRPr="008C4C82" w:rsidRDefault="00911598" w:rsidP="00C817CF">
      <w:pPr>
        <w:spacing w:line="240" w:lineRule="auto"/>
        <w:ind w:firstLine="720"/>
        <w:rPr>
          <w:rFonts w:asciiTheme="minorBidi" w:hAnsiTheme="minorBidi" w:cstheme="minorBidi"/>
          <w:sz w:val="24"/>
          <w:szCs w:val="24"/>
          <w:shd w:val="clear" w:color="auto" w:fill="FFFFFF"/>
        </w:rPr>
      </w:pPr>
    </w:p>
    <w:p w14:paraId="1A3A61DD" w14:textId="515FA8E8" w:rsidR="00911598"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Th</w:t>
      </w:r>
      <w:r w:rsidR="00911598" w:rsidRPr="008C4C82">
        <w:rPr>
          <w:rFonts w:asciiTheme="minorBidi" w:hAnsiTheme="minorBidi" w:cstheme="minorBidi"/>
          <w:sz w:val="24"/>
          <w:szCs w:val="24"/>
          <w:shd w:val="clear" w:color="auto" w:fill="FFFFFF"/>
        </w:rPr>
        <w:t xml:space="preserve">e </w:t>
      </w:r>
      <w:r w:rsidR="00911598" w:rsidRPr="008C4C82">
        <w:rPr>
          <w:rFonts w:asciiTheme="minorBidi" w:hAnsiTheme="minorBidi" w:cstheme="minorBidi"/>
          <w:i/>
          <w:iCs/>
          <w:sz w:val="24"/>
          <w:szCs w:val="24"/>
          <w:shd w:val="clear" w:color="auto" w:fill="FFFFFF"/>
        </w:rPr>
        <w:t xml:space="preserve">Tosafot </w:t>
      </w:r>
      <w:r w:rsidR="00911598" w:rsidRPr="008C4C82">
        <w:rPr>
          <w:rFonts w:asciiTheme="minorBidi" w:hAnsiTheme="minorBidi" w:cstheme="minorBidi"/>
          <w:sz w:val="24"/>
          <w:szCs w:val="24"/>
          <w:shd w:val="clear" w:color="auto" w:fill="FFFFFF"/>
        </w:rPr>
        <w:t xml:space="preserve">and the </w:t>
      </w:r>
      <w:r w:rsidR="00911598" w:rsidRPr="008C4C82">
        <w:rPr>
          <w:rFonts w:asciiTheme="minorBidi" w:hAnsiTheme="minorBidi" w:cstheme="minorBidi"/>
          <w:i/>
          <w:iCs/>
          <w:sz w:val="24"/>
          <w:szCs w:val="24"/>
          <w:shd w:val="clear" w:color="auto" w:fill="FFFFFF"/>
        </w:rPr>
        <w:t>Tosafot Rosh</w:t>
      </w:r>
      <w:r w:rsidR="00911598" w:rsidRPr="008C4C82">
        <w:rPr>
          <w:rFonts w:asciiTheme="minorBidi" w:hAnsiTheme="minorBidi" w:cstheme="minorBidi"/>
          <w:sz w:val="24"/>
          <w:szCs w:val="24"/>
          <w:shd w:val="clear" w:color="auto" w:fill="FFFFFF"/>
        </w:rPr>
        <w:t xml:space="preserve"> cite Rashi's explanation that the allowance </w:t>
      </w:r>
      <w:proofErr w:type="gramStart"/>
      <w:r w:rsidR="00911598" w:rsidRPr="008C4C82">
        <w:rPr>
          <w:rFonts w:asciiTheme="minorBidi" w:hAnsiTheme="minorBidi" w:cstheme="minorBidi"/>
          <w:sz w:val="24"/>
          <w:szCs w:val="24"/>
          <w:shd w:val="clear" w:color="auto" w:fill="FFFFFF"/>
        </w:rPr>
        <w:t>is limited</w:t>
      </w:r>
      <w:proofErr w:type="gramEnd"/>
      <w:r w:rsidR="00911598" w:rsidRPr="008C4C82">
        <w:rPr>
          <w:rFonts w:asciiTheme="minorBidi" w:hAnsiTheme="minorBidi" w:cstheme="minorBidi"/>
          <w:sz w:val="24"/>
          <w:szCs w:val="24"/>
          <w:shd w:val="clear" w:color="auto" w:fill="FFFFFF"/>
        </w:rPr>
        <w:t xml:space="preserve"> to Rabbinic prohibitions, but they add another explanation</w:t>
      </w:r>
      <w:r w:rsidR="00915129">
        <w:rPr>
          <w:rFonts w:asciiTheme="minorBidi" w:hAnsiTheme="minorBidi" w:cstheme="minorBidi"/>
          <w:sz w:val="24"/>
          <w:szCs w:val="24"/>
          <w:shd w:val="clear" w:color="auto" w:fill="FFFFFF"/>
        </w:rPr>
        <w:t xml:space="preserve"> as well</w:t>
      </w:r>
      <w:r w:rsidR="00911598" w:rsidRPr="008C4C82">
        <w:rPr>
          <w:rFonts w:asciiTheme="minorBidi" w:hAnsiTheme="minorBidi" w:cstheme="minorBidi"/>
          <w:sz w:val="24"/>
          <w:szCs w:val="24"/>
          <w:shd w:val="clear" w:color="auto" w:fill="FFFFFF"/>
        </w:rPr>
        <w:t xml:space="preserve">, </w:t>
      </w:r>
      <w:r w:rsidR="00915129">
        <w:rPr>
          <w:rFonts w:asciiTheme="minorBidi" w:hAnsiTheme="minorBidi" w:cstheme="minorBidi"/>
          <w:sz w:val="24"/>
          <w:szCs w:val="24"/>
          <w:shd w:val="clear" w:color="auto" w:fill="FFFFFF"/>
        </w:rPr>
        <w:t>whose</w:t>
      </w:r>
      <w:r w:rsidR="00915129" w:rsidRPr="008C4C82">
        <w:rPr>
          <w:rFonts w:asciiTheme="minorBidi" w:hAnsiTheme="minorBidi" w:cstheme="minorBidi"/>
          <w:sz w:val="24"/>
          <w:szCs w:val="24"/>
          <w:shd w:val="clear" w:color="auto" w:fill="FFFFFF"/>
        </w:rPr>
        <w:t xml:space="preserve"> </w:t>
      </w:r>
      <w:r w:rsidR="00911598" w:rsidRPr="008C4C82">
        <w:rPr>
          <w:rFonts w:asciiTheme="minorBidi" w:hAnsiTheme="minorBidi" w:cstheme="minorBidi"/>
          <w:sz w:val="24"/>
          <w:szCs w:val="24"/>
          <w:shd w:val="clear" w:color="auto" w:fill="FFFFFF"/>
        </w:rPr>
        <w:t xml:space="preserve">source is a passage in the </w:t>
      </w:r>
      <w:r w:rsidR="00911598" w:rsidRPr="008C4C82">
        <w:rPr>
          <w:rFonts w:asciiTheme="minorBidi" w:hAnsiTheme="minorBidi" w:cstheme="minorBidi"/>
          <w:i/>
          <w:iCs/>
          <w:sz w:val="24"/>
          <w:szCs w:val="24"/>
          <w:shd w:val="clear" w:color="auto" w:fill="FFFFFF"/>
        </w:rPr>
        <w:t>Yerushalmi</w:t>
      </w:r>
      <w:r w:rsidR="00911598" w:rsidRPr="008C4C82">
        <w:rPr>
          <w:rFonts w:asciiTheme="minorBidi" w:hAnsiTheme="minorBidi" w:cstheme="minorBidi"/>
          <w:sz w:val="24"/>
          <w:szCs w:val="24"/>
          <w:shd w:val="clear" w:color="auto" w:fill="FFFFFF"/>
        </w:rPr>
        <w:t>:</w:t>
      </w:r>
    </w:p>
    <w:p w14:paraId="4CC90C10" w14:textId="77777777" w:rsidR="00911598" w:rsidRPr="008C4C82" w:rsidRDefault="00911598" w:rsidP="00C817CF">
      <w:pPr>
        <w:spacing w:line="240" w:lineRule="auto"/>
        <w:ind w:firstLine="720"/>
        <w:rPr>
          <w:rFonts w:asciiTheme="minorBidi" w:hAnsiTheme="minorBidi" w:cstheme="minorBidi"/>
          <w:sz w:val="24"/>
          <w:szCs w:val="24"/>
          <w:shd w:val="clear" w:color="auto" w:fill="FFFFFF"/>
        </w:rPr>
      </w:pPr>
    </w:p>
    <w:p w14:paraId="57E0A52B" w14:textId="77777777" w:rsidR="00485C9E" w:rsidRPr="008C4C82" w:rsidRDefault="00911598" w:rsidP="00C817CF">
      <w:pPr>
        <w:pStyle w:val="BlockText"/>
        <w:spacing w:line="240" w:lineRule="auto"/>
        <w:ind w:left="720"/>
        <w:rPr>
          <w:rFonts w:asciiTheme="minorBidi" w:hAnsiTheme="minorBidi" w:cstheme="minorBidi"/>
          <w:sz w:val="24"/>
          <w:szCs w:val="24"/>
        </w:rPr>
      </w:pPr>
      <w:r w:rsidRPr="008C4C82">
        <w:rPr>
          <w:rFonts w:asciiTheme="minorBidi" w:hAnsiTheme="minorBidi" w:cstheme="minorBidi"/>
          <w:sz w:val="24"/>
          <w:szCs w:val="24"/>
        </w:rPr>
        <w:t>At first, when the government was oppressing [Israel], Rabbi Yannai instructed that the people should plow the first plowing. (</w:t>
      </w:r>
      <w:r w:rsidRPr="008C4C82">
        <w:rPr>
          <w:rFonts w:asciiTheme="minorBidi" w:hAnsiTheme="minorBidi" w:cstheme="minorBidi"/>
          <w:i/>
          <w:iCs/>
          <w:sz w:val="24"/>
          <w:szCs w:val="24"/>
        </w:rPr>
        <w:t>Yerushalmi</w:t>
      </w:r>
      <w:r w:rsidR="00C25493" w:rsidRPr="008C4C82">
        <w:rPr>
          <w:rFonts w:asciiTheme="minorBidi" w:hAnsiTheme="minorBidi" w:cstheme="minorBidi"/>
          <w:i/>
          <w:iCs/>
          <w:sz w:val="24"/>
          <w:szCs w:val="24"/>
        </w:rPr>
        <w:t xml:space="preserve"> Shevi'it</w:t>
      </w:r>
      <w:r w:rsidR="00C25493" w:rsidRPr="008C4C82">
        <w:rPr>
          <w:rFonts w:asciiTheme="minorBidi" w:hAnsiTheme="minorBidi" w:cstheme="minorBidi"/>
          <w:sz w:val="24"/>
          <w:szCs w:val="24"/>
        </w:rPr>
        <w:t xml:space="preserve"> 4:2, 10a)</w:t>
      </w:r>
    </w:p>
    <w:p w14:paraId="602D36EA" w14:textId="77777777" w:rsidR="00C25493" w:rsidRPr="008C4C82" w:rsidRDefault="00C25493" w:rsidP="00C817CF">
      <w:pPr>
        <w:pStyle w:val="BlockText"/>
        <w:spacing w:line="240" w:lineRule="auto"/>
        <w:rPr>
          <w:rFonts w:asciiTheme="minorBidi" w:hAnsiTheme="minorBidi" w:cstheme="minorBidi"/>
          <w:sz w:val="24"/>
          <w:szCs w:val="24"/>
          <w:shd w:val="clear" w:color="auto" w:fill="FFFFFF"/>
        </w:rPr>
      </w:pPr>
    </w:p>
    <w:p w14:paraId="41A0961C" w14:textId="71FFC03E" w:rsidR="00485C9E" w:rsidRPr="008C4C82" w:rsidRDefault="00C25493"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wording of the </w:t>
      </w:r>
      <w:r w:rsidRPr="008C4C82">
        <w:rPr>
          <w:rFonts w:asciiTheme="minorBidi" w:hAnsiTheme="minorBidi" w:cstheme="minorBidi"/>
          <w:i/>
          <w:iCs/>
          <w:sz w:val="24"/>
          <w:szCs w:val="24"/>
          <w:shd w:val="clear" w:color="auto" w:fill="FFFFFF"/>
        </w:rPr>
        <w:t xml:space="preserve">Yerushalmi </w:t>
      </w:r>
      <w:r w:rsidRPr="008C4C82">
        <w:rPr>
          <w:rFonts w:asciiTheme="minorBidi" w:hAnsiTheme="minorBidi" w:cstheme="minorBidi"/>
          <w:sz w:val="24"/>
          <w:szCs w:val="24"/>
          <w:shd w:val="clear" w:color="auto" w:fill="FFFFFF"/>
        </w:rPr>
        <w:t xml:space="preserve">seems to imply that a failure on the part of the Jewish community to pay the tax </w:t>
      </w:r>
      <w:r w:rsidR="00485C9E" w:rsidRPr="008C4C82">
        <w:rPr>
          <w:rFonts w:asciiTheme="minorBidi" w:hAnsiTheme="minorBidi" w:cstheme="minorBidi"/>
          <w:sz w:val="24"/>
          <w:szCs w:val="24"/>
          <w:shd w:val="clear" w:color="auto" w:fill="FFFFFF"/>
        </w:rPr>
        <w:t>could lead to</w:t>
      </w:r>
      <w:r w:rsidRPr="008C4C82">
        <w:rPr>
          <w:rFonts w:asciiTheme="minorBidi" w:hAnsiTheme="minorBidi" w:cstheme="minorBidi"/>
          <w:sz w:val="24"/>
          <w:szCs w:val="24"/>
          <w:shd w:val="clear" w:color="auto" w:fill="FFFFFF"/>
        </w:rPr>
        <w:t xml:space="preserve"> </w:t>
      </w:r>
      <w:r w:rsidR="00D20A8E" w:rsidRPr="008C4C82">
        <w:rPr>
          <w:rFonts w:asciiTheme="minorBidi" w:hAnsiTheme="minorBidi" w:cstheme="minorBidi"/>
          <w:sz w:val="24"/>
          <w:szCs w:val="24"/>
          <w:shd w:val="clear" w:color="auto" w:fill="FFFFFF"/>
        </w:rPr>
        <w:t>a situation</w:t>
      </w:r>
      <w:r w:rsidRPr="008C4C82">
        <w:rPr>
          <w:rFonts w:asciiTheme="minorBidi" w:hAnsiTheme="minorBidi" w:cstheme="minorBidi"/>
          <w:sz w:val="24"/>
          <w:szCs w:val="24"/>
          <w:shd w:val="clear" w:color="auto" w:fill="FFFFFF"/>
        </w:rPr>
        <w:t xml:space="preserve"> of real </w:t>
      </w:r>
      <w:r w:rsidRPr="008C4C82">
        <w:rPr>
          <w:rFonts w:asciiTheme="minorBidi" w:hAnsiTheme="minorBidi" w:cstheme="minorBidi"/>
          <w:i/>
          <w:iCs/>
          <w:sz w:val="24"/>
          <w:szCs w:val="24"/>
          <w:shd w:val="clear" w:color="auto" w:fill="FFFFFF"/>
        </w:rPr>
        <w:t xml:space="preserve">pikuach nefesh. </w:t>
      </w:r>
      <w:r w:rsidR="00485C9E" w:rsidRPr="008C4C82">
        <w:rPr>
          <w:rFonts w:asciiTheme="minorBidi" w:hAnsiTheme="minorBidi" w:cstheme="minorBidi"/>
          <w:sz w:val="24"/>
          <w:szCs w:val="24"/>
          <w:shd w:val="clear" w:color="auto" w:fill="FFFFFF"/>
        </w:rPr>
        <w:t xml:space="preserve">This </w:t>
      </w:r>
      <w:proofErr w:type="gramStart"/>
      <w:r w:rsidR="00485C9E" w:rsidRPr="008C4C82">
        <w:rPr>
          <w:rFonts w:asciiTheme="minorBidi" w:hAnsiTheme="minorBidi" w:cstheme="minorBidi"/>
          <w:sz w:val="24"/>
          <w:szCs w:val="24"/>
          <w:shd w:val="clear" w:color="auto" w:fill="FFFFFF"/>
        </w:rPr>
        <w:t xml:space="preserve">is </w:t>
      </w:r>
      <w:r w:rsidRPr="008C4C82">
        <w:rPr>
          <w:rFonts w:asciiTheme="minorBidi" w:hAnsiTheme="minorBidi" w:cstheme="minorBidi"/>
          <w:sz w:val="24"/>
          <w:szCs w:val="24"/>
          <w:shd w:val="clear" w:color="auto" w:fill="FFFFFF"/>
        </w:rPr>
        <w:t>implied</w:t>
      </w:r>
      <w:proofErr w:type="gramEnd"/>
      <w:r w:rsidRPr="008C4C82">
        <w:rPr>
          <w:rFonts w:asciiTheme="minorBidi" w:hAnsiTheme="minorBidi" w:cstheme="minorBidi"/>
          <w:sz w:val="24"/>
          <w:szCs w:val="24"/>
          <w:shd w:val="clear" w:color="auto" w:fill="FFFFFF"/>
        </w:rPr>
        <w:t xml:space="preserve"> by the continuation of the discussion in the </w:t>
      </w:r>
      <w:r w:rsidRPr="008C4C82">
        <w:rPr>
          <w:rFonts w:asciiTheme="minorBidi" w:hAnsiTheme="minorBidi" w:cstheme="minorBidi"/>
          <w:i/>
          <w:iCs/>
          <w:sz w:val="24"/>
          <w:szCs w:val="24"/>
          <w:shd w:val="clear" w:color="auto" w:fill="FFFFFF"/>
        </w:rPr>
        <w:t>Yerushalmi</w:t>
      </w:r>
      <w:r w:rsidRPr="008C4C82">
        <w:rPr>
          <w:rFonts w:asciiTheme="minorBidi" w:hAnsiTheme="minorBidi" w:cstheme="minorBidi"/>
          <w:sz w:val="24"/>
          <w:szCs w:val="24"/>
          <w:shd w:val="clear" w:color="auto" w:fill="FFFFFF"/>
        </w:rPr>
        <w:t>, where it is stated that the labors prohibited during the Sabbatical year do not fall into the category of "be killed, rather than transgress</w:t>
      </w:r>
      <w:r w:rsidR="00CE3933">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w:t>
      </w:r>
      <w:r w:rsidR="00CE3933">
        <w:rPr>
          <w:rFonts w:asciiTheme="minorBidi" w:hAnsiTheme="minorBidi" w:cstheme="minorBidi"/>
          <w:sz w:val="24"/>
          <w:szCs w:val="24"/>
          <w:shd w:val="clear" w:color="auto" w:fill="FFFFFF"/>
        </w:rPr>
        <w:t>T</w:t>
      </w:r>
      <w:r w:rsidRPr="008C4C82">
        <w:rPr>
          <w:rFonts w:asciiTheme="minorBidi" w:hAnsiTheme="minorBidi" w:cstheme="minorBidi"/>
          <w:sz w:val="24"/>
          <w:szCs w:val="24"/>
          <w:shd w:val="clear" w:color="auto" w:fill="FFFFFF"/>
        </w:rPr>
        <w:t xml:space="preserve">hat is to say, </w:t>
      </w:r>
      <w:r w:rsidR="00BE0E3B">
        <w:rPr>
          <w:rFonts w:asciiTheme="minorBidi" w:hAnsiTheme="minorBidi" w:cstheme="minorBidi"/>
          <w:sz w:val="24"/>
          <w:szCs w:val="24"/>
          <w:shd w:val="clear" w:color="auto" w:fill="FFFFFF"/>
        </w:rPr>
        <w:t>if</w:t>
      </w:r>
      <w:r w:rsidR="00BE0E3B" w:rsidRPr="008C4C82">
        <w:rPr>
          <w:rFonts w:asciiTheme="minorBidi" w:hAnsiTheme="minorBidi" w:cstheme="minorBidi"/>
          <w:sz w:val="24"/>
          <w:szCs w:val="24"/>
          <w:shd w:val="clear" w:color="auto" w:fill="FFFFFF"/>
        </w:rPr>
        <w:t xml:space="preserve"> </w:t>
      </w:r>
      <w:r w:rsidR="00D20A8E" w:rsidRPr="008C4C82">
        <w:rPr>
          <w:rFonts w:asciiTheme="minorBidi" w:hAnsiTheme="minorBidi" w:cstheme="minorBidi"/>
          <w:sz w:val="24"/>
          <w:szCs w:val="24"/>
          <w:shd w:val="clear" w:color="auto" w:fill="FFFFFF"/>
        </w:rPr>
        <w:t xml:space="preserve">there is concern about danger to life, it </w:t>
      </w:r>
      <w:proofErr w:type="gramStart"/>
      <w:r w:rsidR="00D20A8E" w:rsidRPr="008C4C82">
        <w:rPr>
          <w:rFonts w:asciiTheme="minorBidi" w:hAnsiTheme="minorBidi" w:cstheme="minorBidi"/>
          <w:sz w:val="24"/>
          <w:szCs w:val="24"/>
          <w:shd w:val="clear" w:color="auto" w:fill="FFFFFF"/>
        </w:rPr>
        <w:t>is clearly permitted</w:t>
      </w:r>
      <w:proofErr w:type="gramEnd"/>
      <w:r w:rsidR="00D20A8E" w:rsidRPr="008C4C82">
        <w:rPr>
          <w:rFonts w:asciiTheme="minorBidi" w:hAnsiTheme="minorBidi" w:cstheme="minorBidi"/>
          <w:sz w:val="24"/>
          <w:szCs w:val="24"/>
          <w:shd w:val="clear" w:color="auto" w:fill="FFFFFF"/>
        </w:rPr>
        <w:t xml:space="preserve"> to </w:t>
      </w:r>
      <w:r w:rsidR="00BE0E3B">
        <w:rPr>
          <w:rFonts w:asciiTheme="minorBidi" w:hAnsiTheme="minorBidi" w:cstheme="minorBidi"/>
          <w:sz w:val="24"/>
          <w:szCs w:val="24"/>
          <w:shd w:val="clear" w:color="auto" w:fill="FFFFFF"/>
        </w:rPr>
        <w:t>plant</w:t>
      </w:r>
      <w:r w:rsidR="00D20A8E" w:rsidRPr="008C4C82">
        <w:rPr>
          <w:rFonts w:asciiTheme="minorBidi" w:hAnsiTheme="minorBidi" w:cstheme="minorBidi"/>
          <w:sz w:val="24"/>
          <w:szCs w:val="24"/>
          <w:shd w:val="clear" w:color="auto" w:fill="FFFFFF"/>
        </w:rPr>
        <w:t xml:space="preserve"> during the Sabbatical year. </w:t>
      </w:r>
    </w:p>
    <w:p w14:paraId="48AB879D" w14:textId="77777777" w:rsidR="00D20A8E" w:rsidRPr="008C4C82" w:rsidRDefault="00D20A8E" w:rsidP="00C817CF">
      <w:pPr>
        <w:spacing w:line="240" w:lineRule="auto"/>
        <w:ind w:firstLine="720"/>
        <w:rPr>
          <w:rFonts w:asciiTheme="minorBidi" w:hAnsiTheme="minorBidi" w:cstheme="minorBidi"/>
          <w:sz w:val="24"/>
          <w:szCs w:val="24"/>
          <w:shd w:val="clear" w:color="auto" w:fill="FFFFFF"/>
        </w:rPr>
      </w:pPr>
    </w:p>
    <w:p w14:paraId="777E6AE6" w14:textId="54806B3E" w:rsidR="00D20A8E" w:rsidRPr="008C4C82" w:rsidRDefault="00D20A8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Rosh in his </w:t>
      </w:r>
      <w:r w:rsidRPr="008C4C82">
        <w:rPr>
          <w:rFonts w:asciiTheme="minorBidi" w:hAnsiTheme="minorBidi" w:cstheme="minorBidi"/>
          <w:i/>
          <w:iCs/>
          <w:sz w:val="24"/>
          <w:szCs w:val="24"/>
          <w:shd w:val="clear" w:color="auto" w:fill="FFFFFF"/>
        </w:rPr>
        <w:t>Tosafot</w:t>
      </w:r>
      <w:r w:rsidRPr="008C4C82">
        <w:rPr>
          <w:rFonts w:asciiTheme="minorBidi" w:hAnsiTheme="minorBidi" w:cstheme="minorBidi"/>
          <w:sz w:val="24"/>
          <w:szCs w:val="24"/>
          <w:shd w:val="clear" w:color="auto" w:fill="FFFFFF"/>
        </w:rPr>
        <w:t xml:space="preserve"> (</w:t>
      </w:r>
      <w:r w:rsidR="007840D2">
        <w:rPr>
          <w:rFonts w:asciiTheme="minorBidi" w:hAnsiTheme="minorBidi" w:cstheme="minorBidi"/>
          <w:sz w:val="24"/>
          <w:szCs w:val="24"/>
          <w:shd w:val="clear" w:color="auto" w:fill="FFFFFF"/>
        </w:rPr>
        <w:t>26a</w:t>
      </w:r>
      <w:r w:rsidRPr="008C4C82">
        <w:rPr>
          <w:rFonts w:asciiTheme="minorBidi" w:hAnsiTheme="minorBidi" w:cstheme="minorBidi"/>
          <w:sz w:val="24"/>
          <w:szCs w:val="24"/>
          <w:shd w:val="clear" w:color="auto" w:fill="FFFFFF"/>
        </w:rPr>
        <w:t xml:space="preserve">, s.v. </w:t>
      </w:r>
      <w:r w:rsidRPr="008C4C82">
        <w:rPr>
          <w:rFonts w:asciiTheme="minorBidi" w:hAnsiTheme="minorBidi" w:cstheme="minorBidi"/>
          <w:i/>
          <w:iCs/>
          <w:sz w:val="24"/>
          <w:szCs w:val="24"/>
          <w:shd w:val="clear" w:color="auto" w:fill="FFFFFF"/>
        </w:rPr>
        <w:t>puku</w:t>
      </w:r>
      <w:r w:rsidRPr="008C4C82">
        <w:rPr>
          <w:rFonts w:asciiTheme="minorBidi" w:hAnsiTheme="minorBidi" w:cstheme="minorBidi"/>
          <w:sz w:val="24"/>
          <w:szCs w:val="24"/>
          <w:shd w:val="clear" w:color="auto" w:fill="FFFFFF"/>
        </w:rPr>
        <w:t xml:space="preserve">) cites the </w:t>
      </w:r>
      <w:r w:rsidRPr="008C4C82">
        <w:rPr>
          <w:rFonts w:asciiTheme="minorBidi" w:hAnsiTheme="minorBidi" w:cstheme="minorBidi"/>
          <w:i/>
          <w:iCs/>
          <w:sz w:val="24"/>
          <w:szCs w:val="24"/>
          <w:shd w:val="clear" w:color="auto" w:fill="FFFFFF"/>
        </w:rPr>
        <w:t xml:space="preserve">Yerushalmi </w:t>
      </w:r>
      <w:r w:rsidRPr="008C4C82">
        <w:rPr>
          <w:rFonts w:asciiTheme="minorBidi" w:hAnsiTheme="minorBidi" w:cstheme="minorBidi"/>
          <w:sz w:val="24"/>
          <w:szCs w:val="24"/>
          <w:shd w:val="clear" w:color="auto" w:fill="FFFFFF"/>
        </w:rPr>
        <w:t xml:space="preserve">verbatim. But in the </w:t>
      </w:r>
      <w:r w:rsidRPr="008C4C82">
        <w:rPr>
          <w:rFonts w:asciiTheme="minorBidi" w:hAnsiTheme="minorBidi" w:cstheme="minorBidi"/>
          <w:i/>
          <w:iCs/>
          <w:sz w:val="24"/>
          <w:szCs w:val="24"/>
          <w:shd w:val="clear" w:color="auto" w:fill="FFFFFF"/>
        </w:rPr>
        <w:t>Tosafot</w:t>
      </w:r>
      <w:r w:rsidR="00D73263" w:rsidRPr="00D73263">
        <w:rPr>
          <w:rFonts w:asciiTheme="minorBidi" w:hAnsiTheme="minorBidi" w:cstheme="minorBidi"/>
          <w:sz w:val="24"/>
          <w:szCs w:val="24"/>
          <w:shd w:val="clear" w:color="auto" w:fill="FFFFFF"/>
        </w:rPr>
        <w:t xml:space="preserve"> </w:t>
      </w:r>
      <w:r w:rsidR="00D73263" w:rsidRPr="008C4C82">
        <w:rPr>
          <w:rFonts w:asciiTheme="minorBidi" w:hAnsiTheme="minorBidi" w:cstheme="minorBidi"/>
          <w:sz w:val="24"/>
          <w:szCs w:val="24"/>
          <w:shd w:val="clear" w:color="auto" w:fill="FFFFFF"/>
        </w:rPr>
        <w:t>printed</w:t>
      </w:r>
      <w:r w:rsidR="00D73263">
        <w:rPr>
          <w:rFonts w:asciiTheme="minorBidi" w:hAnsiTheme="minorBidi" w:cstheme="minorBidi"/>
          <w:sz w:val="24"/>
          <w:szCs w:val="24"/>
          <w:shd w:val="clear" w:color="auto" w:fill="FFFFFF"/>
        </w:rPr>
        <w:t xml:space="preserve"> on the page of our Gemara</w:t>
      </w:r>
      <w:r w:rsidR="00CE3933">
        <w:rPr>
          <w:rFonts w:asciiTheme="minorBidi" w:hAnsiTheme="minorBidi" w:cstheme="minorBidi"/>
          <w:sz w:val="24"/>
          <w:szCs w:val="24"/>
          <w:shd w:val="clear" w:color="auto" w:fill="FFFFFF"/>
        </w:rPr>
        <w:t>,</w:t>
      </w:r>
      <w:r w:rsidRPr="008C4C82">
        <w:rPr>
          <w:rFonts w:asciiTheme="minorBidi" w:hAnsiTheme="minorBidi" w:cstheme="minorBidi"/>
          <w:i/>
          <w:iCs/>
          <w:sz w:val="24"/>
          <w:szCs w:val="24"/>
          <w:shd w:val="clear" w:color="auto" w:fill="FFFFFF"/>
        </w:rPr>
        <w:t xml:space="preserve"> </w:t>
      </w:r>
      <w:r w:rsidRPr="008C4C82">
        <w:rPr>
          <w:rFonts w:asciiTheme="minorBidi" w:hAnsiTheme="minorBidi" w:cstheme="minorBidi"/>
          <w:sz w:val="24"/>
          <w:szCs w:val="24"/>
          <w:shd w:val="clear" w:color="auto" w:fill="FFFFFF"/>
        </w:rPr>
        <w:t>we find a different formulation:</w:t>
      </w:r>
    </w:p>
    <w:p w14:paraId="47D7E3BA" w14:textId="77777777" w:rsidR="00D20A8E" w:rsidRPr="008C4C82" w:rsidRDefault="00D20A8E" w:rsidP="00C817CF">
      <w:pPr>
        <w:spacing w:line="240" w:lineRule="auto"/>
        <w:ind w:firstLine="720"/>
        <w:rPr>
          <w:rFonts w:asciiTheme="minorBidi" w:hAnsiTheme="minorBidi" w:cstheme="minorBidi"/>
          <w:sz w:val="24"/>
          <w:szCs w:val="24"/>
          <w:shd w:val="clear" w:color="auto" w:fill="FFFFFF"/>
        </w:rPr>
      </w:pPr>
    </w:p>
    <w:p w14:paraId="40483F3F" w14:textId="3BAF31A9" w:rsidR="00485C9E" w:rsidRPr="008C4C82" w:rsidRDefault="00D20A8E" w:rsidP="00C817CF">
      <w:pPr>
        <w:pStyle w:val="BlockText"/>
        <w:spacing w:line="240" w:lineRule="auto"/>
        <w:ind w:left="720"/>
        <w:rPr>
          <w:rFonts w:asciiTheme="minorBidi" w:hAnsiTheme="minorBidi" w:cstheme="minorBidi"/>
          <w:i/>
          <w:iCs/>
          <w:sz w:val="24"/>
          <w:szCs w:val="24"/>
          <w:shd w:val="clear" w:color="auto" w:fill="FFFFFF"/>
        </w:rPr>
      </w:pPr>
      <w:r w:rsidRPr="008C4C82">
        <w:rPr>
          <w:rFonts w:asciiTheme="minorBidi" w:hAnsiTheme="minorBidi" w:cstheme="minorBidi"/>
          <w:sz w:val="24"/>
          <w:szCs w:val="24"/>
          <w:shd w:val="clear" w:color="auto" w:fill="FFFFFF"/>
        </w:rPr>
        <w:t xml:space="preserve">Alternatively, </w:t>
      </w:r>
      <w:r w:rsidR="00E032F6" w:rsidRPr="008C4C82">
        <w:rPr>
          <w:rFonts w:asciiTheme="minorBidi" w:hAnsiTheme="minorBidi" w:cstheme="minorBidi"/>
          <w:sz w:val="24"/>
          <w:szCs w:val="24"/>
          <w:shd w:val="clear" w:color="auto" w:fill="FFFFFF"/>
        </w:rPr>
        <w:t xml:space="preserve">it can </w:t>
      </w:r>
      <w:proofErr w:type="gramStart"/>
      <w:r w:rsidR="00E032F6" w:rsidRPr="008C4C82">
        <w:rPr>
          <w:rFonts w:asciiTheme="minorBidi" w:hAnsiTheme="minorBidi" w:cstheme="minorBidi"/>
          <w:sz w:val="24"/>
          <w:szCs w:val="24"/>
          <w:shd w:val="clear" w:color="auto" w:fill="FFFFFF"/>
        </w:rPr>
        <w:t>be argued</w:t>
      </w:r>
      <w:proofErr w:type="gramEnd"/>
      <w:r w:rsidR="00E032F6" w:rsidRPr="008C4C82">
        <w:rPr>
          <w:rFonts w:asciiTheme="minorBidi" w:hAnsiTheme="minorBidi" w:cstheme="minorBidi"/>
          <w:sz w:val="24"/>
          <w:szCs w:val="24"/>
          <w:shd w:val="clear" w:color="auto" w:fill="FFFFFF"/>
        </w:rPr>
        <w:t xml:space="preserve"> that</w:t>
      </w:r>
      <w:r w:rsidR="0040712A" w:rsidRPr="008C4C82">
        <w:rPr>
          <w:rFonts w:asciiTheme="minorBidi" w:hAnsiTheme="minorBidi" w:cstheme="minorBidi"/>
          <w:sz w:val="24"/>
          <w:szCs w:val="24"/>
          <w:shd w:val="clear" w:color="auto" w:fill="FFFFFF"/>
        </w:rPr>
        <w:t xml:space="preserve"> it is a situation of</w:t>
      </w:r>
      <w:r w:rsidR="00E032F6" w:rsidRPr="008C4C82">
        <w:rPr>
          <w:rFonts w:asciiTheme="minorBidi" w:hAnsiTheme="minorBidi" w:cstheme="minorBidi"/>
          <w:sz w:val="24"/>
          <w:szCs w:val="24"/>
          <w:shd w:val="clear" w:color="auto" w:fill="FFFFFF"/>
        </w:rPr>
        <w:t xml:space="preserve"> </w:t>
      </w:r>
      <w:r w:rsidR="00E032F6" w:rsidRPr="008C4C82">
        <w:rPr>
          <w:rFonts w:asciiTheme="minorBidi" w:hAnsiTheme="minorBidi" w:cstheme="minorBidi"/>
          <w:i/>
          <w:iCs/>
          <w:sz w:val="24"/>
          <w:szCs w:val="24"/>
          <w:shd w:val="clear" w:color="auto" w:fill="FFFFFF"/>
        </w:rPr>
        <w:t>pikuach nefesh</w:t>
      </w:r>
      <w:r w:rsidR="0040712A" w:rsidRPr="008C4C82">
        <w:rPr>
          <w:rFonts w:asciiTheme="minorBidi" w:hAnsiTheme="minorBidi" w:cstheme="minorBidi"/>
          <w:sz w:val="24"/>
          <w:szCs w:val="24"/>
          <w:shd w:val="clear" w:color="auto" w:fill="FFFFFF"/>
        </w:rPr>
        <w:t>, that</w:t>
      </w:r>
      <w:r w:rsidR="00E032F6" w:rsidRPr="008C4C82">
        <w:rPr>
          <w:rFonts w:asciiTheme="minorBidi" w:hAnsiTheme="minorBidi" w:cstheme="minorBidi"/>
          <w:sz w:val="24"/>
          <w:szCs w:val="24"/>
          <w:shd w:val="clear" w:color="auto" w:fill="FFFFFF"/>
        </w:rPr>
        <w:t xml:space="preserve"> the king demands a tax, but the people </w:t>
      </w:r>
      <w:r w:rsidR="0040712A" w:rsidRPr="008C4C82">
        <w:rPr>
          <w:rFonts w:asciiTheme="minorBidi" w:hAnsiTheme="minorBidi" w:cstheme="minorBidi"/>
          <w:sz w:val="24"/>
          <w:szCs w:val="24"/>
          <w:shd w:val="clear" w:color="auto" w:fill="FFFFFF"/>
        </w:rPr>
        <w:t xml:space="preserve">do not have </w:t>
      </w:r>
      <w:r w:rsidR="00E032F6" w:rsidRPr="008C4C82">
        <w:rPr>
          <w:rFonts w:asciiTheme="minorBidi" w:hAnsiTheme="minorBidi" w:cstheme="minorBidi"/>
          <w:sz w:val="24"/>
          <w:szCs w:val="24"/>
          <w:shd w:val="clear" w:color="auto" w:fill="FFFFFF"/>
        </w:rPr>
        <w:t xml:space="preserve">the means to pay it, and [therefore] </w:t>
      </w:r>
      <w:r w:rsidR="0040712A" w:rsidRPr="008C4C82">
        <w:rPr>
          <w:rFonts w:asciiTheme="minorBidi" w:hAnsiTheme="minorBidi" w:cstheme="minorBidi"/>
          <w:sz w:val="24"/>
          <w:szCs w:val="24"/>
          <w:shd w:val="clear" w:color="auto" w:fill="FFFFFF"/>
        </w:rPr>
        <w:t xml:space="preserve">they will </w:t>
      </w:r>
      <w:r w:rsidR="00B729E6">
        <w:rPr>
          <w:rFonts w:asciiTheme="minorBidi" w:hAnsiTheme="minorBidi" w:cstheme="minorBidi"/>
          <w:sz w:val="24"/>
          <w:szCs w:val="24"/>
          <w:shd w:val="clear" w:color="auto" w:fill="FFFFFF"/>
        </w:rPr>
        <w:t xml:space="preserve">die </w:t>
      </w:r>
      <w:r w:rsidR="0040712A" w:rsidRPr="008C4C82">
        <w:rPr>
          <w:rFonts w:asciiTheme="minorBidi" w:hAnsiTheme="minorBidi" w:cstheme="minorBidi"/>
          <w:sz w:val="24"/>
          <w:szCs w:val="24"/>
          <w:shd w:val="clear" w:color="auto" w:fill="FFFFFF"/>
        </w:rPr>
        <w:t>after having been arrested by the king.</w:t>
      </w:r>
      <w:r w:rsidR="00485C9E" w:rsidRPr="008C4C82">
        <w:rPr>
          <w:rFonts w:asciiTheme="minorBidi" w:hAnsiTheme="minorBidi" w:cstheme="minorBidi"/>
          <w:sz w:val="24"/>
          <w:szCs w:val="24"/>
          <w:shd w:val="clear" w:color="auto" w:fill="FFFFFF"/>
        </w:rPr>
        <w:t xml:space="preserve"> </w:t>
      </w:r>
      <w:r w:rsidR="00E032F6" w:rsidRPr="008C4C82">
        <w:rPr>
          <w:rFonts w:asciiTheme="minorBidi" w:hAnsiTheme="minorBidi" w:cstheme="minorBidi"/>
          <w:sz w:val="24"/>
          <w:szCs w:val="24"/>
          <w:shd w:val="clear" w:color="auto" w:fill="FFFFFF"/>
        </w:rPr>
        <w:t xml:space="preserve">This is what </w:t>
      </w:r>
      <w:proofErr w:type="gramStart"/>
      <w:r w:rsidR="00E032F6" w:rsidRPr="008C4C82">
        <w:rPr>
          <w:rFonts w:asciiTheme="minorBidi" w:hAnsiTheme="minorBidi" w:cstheme="minorBidi"/>
          <w:sz w:val="24"/>
          <w:szCs w:val="24"/>
          <w:shd w:val="clear" w:color="auto" w:fill="FFFFFF"/>
        </w:rPr>
        <w:t>is stated</w:t>
      </w:r>
      <w:proofErr w:type="gramEnd"/>
      <w:r w:rsidR="00E032F6" w:rsidRPr="008C4C82">
        <w:rPr>
          <w:rFonts w:asciiTheme="minorBidi" w:hAnsiTheme="minorBidi" w:cstheme="minorBidi"/>
          <w:sz w:val="24"/>
          <w:szCs w:val="24"/>
          <w:shd w:val="clear" w:color="auto" w:fill="FFFFFF"/>
        </w:rPr>
        <w:t xml:space="preserve"> in the </w:t>
      </w:r>
      <w:r w:rsidR="00E032F6" w:rsidRPr="008C4C82">
        <w:rPr>
          <w:rFonts w:asciiTheme="minorBidi" w:hAnsiTheme="minorBidi" w:cstheme="minorBidi"/>
          <w:i/>
          <w:iCs/>
          <w:sz w:val="24"/>
          <w:szCs w:val="24"/>
          <w:shd w:val="clear" w:color="auto" w:fill="FFFFFF"/>
        </w:rPr>
        <w:t>Yerushalmi</w:t>
      </w:r>
      <w:r w:rsidR="00E032F6" w:rsidRPr="008C4C82">
        <w:rPr>
          <w:rFonts w:asciiTheme="minorBidi" w:hAnsiTheme="minorBidi" w:cstheme="minorBidi"/>
          <w:sz w:val="24"/>
          <w:szCs w:val="24"/>
          <w:shd w:val="clear" w:color="auto" w:fill="FFFFFF"/>
        </w:rPr>
        <w:t xml:space="preserve">: "Because </w:t>
      </w:r>
      <w:r w:rsidR="00564CCF" w:rsidRPr="008C4C82">
        <w:rPr>
          <w:rFonts w:asciiTheme="minorBidi" w:hAnsiTheme="minorBidi" w:cstheme="minorBidi"/>
          <w:sz w:val="24"/>
          <w:szCs w:val="24"/>
          <w:shd w:val="clear" w:color="auto" w:fill="FFFFFF"/>
        </w:rPr>
        <w:t xml:space="preserve">of </w:t>
      </w:r>
      <w:r w:rsidR="00B729E6">
        <w:rPr>
          <w:rFonts w:asciiTheme="minorBidi" w:hAnsiTheme="minorBidi" w:cstheme="minorBidi"/>
          <w:i/>
          <w:iCs/>
          <w:sz w:val="24"/>
          <w:szCs w:val="24"/>
          <w:shd w:val="clear" w:color="auto" w:fill="FFFFFF"/>
        </w:rPr>
        <w:t xml:space="preserve">chayei nefesh </w:t>
      </w:r>
      <w:r w:rsidR="00B729E6">
        <w:rPr>
          <w:rFonts w:asciiTheme="minorBidi" w:hAnsiTheme="minorBidi" w:cstheme="minorBidi"/>
          <w:sz w:val="24"/>
          <w:szCs w:val="24"/>
          <w:shd w:val="clear" w:color="auto" w:fill="FFFFFF"/>
        </w:rPr>
        <w:t>[</w:t>
      </w:r>
      <w:r w:rsidR="00564CCF" w:rsidRPr="008C4C82">
        <w:rPr>
          <w:rFonts w:asciiTheme="minorBidi" w:hAnsiTheme="minorBidi" w:cstheme="minorBidi"/>
          <w:sz w:val="24"/>
          <w:szCs w:val="24"/>
          <w:shd w:val="clear" w:color="auto" w:fill="FFFFFF"/>
        </w:rPr>
        <w:t>human life</w:t>
      </w:r>
      <w:r w:rsidR="00B729E6">
        <w:rPr>
          <w:rFonts w:asciiTheme="minorBidi" w:hAnsiTheme="minorBidi" w:cstheme="minorBidi"/>
          <w:sz w:val="24"/>
          <w:szCs w:val="24"/>
          <w:shd w:val="clear" w:color="auto" w:fill="FFFFFF"/>
        </w:rPr>
        <w:t>]</w:t>
      </w:r>
      <w:r w:rsidR="00564CCF" w:rsidRPr="008C4C82">
        <w:rPr>
          <w:rFonts w:asciiTheme="minorBidi" w:hAnsiTheme="minorBidi" w:cstheme="minorBidi"/>
          <w:sz w:val="24"/>
          <w:szCs w:val="24"/>
          <w:shd w:val="clear" w:color="auto" w:fill="FFFFFF"/>
        </w:rPr>
        <w:t>." (</w:t>
      </w:r>
      <w:r w:rsidR="00564CCF" w:rsidRPr="008C4C82">
        <w:rPr>
          <w:rFonts w:asciiTheme="minorBidi" w:hAnsiTheme="minorBidi" w:cstheme="minorBidi"/>
          <w:i/>
          <w:iCs/>
          <w:sz w:val="24"/>
          <w:szCs w:val="24"/>
          <w:shd w:val="clear" w:color="auto" w:fill="FFFFFF"/>
        </w:rPr>
        <w:t xml:space="preserve">Tosafot </w:t>
      </w:r>
      <w:r w:rsidR="00564CCF" w:rsidRPr="008C4C82">
        <w:rPr>
          <w:rFonts w:asciiTheme="minorBidi" w:hAnsiTheme="minorBidi" w:cstheme="minorBidi"/>
          <w:sz w:val="24"/>
          <w:szCs w:val="24"/>
          <w:shd w:val="clear" w:color="auto" w:fill="FFFFFF"/>
        </w:rPr>
        <w:t xml:space="preserve">26a, s.v. </w:t>
      </w:r>
      <w:r w:rsidR="00564CCF" w:rsidRPr="008C4C82">
        <w:rPr>
          <w:rFonts w:asciiTheme="minorBidi" w:hAnsiTheme="minorBidi" w:cstheme="minorBidi"/>
          <w:i/>
          <w:iCs/>
          <w:sz w:val="24"/>
          <w:szCs w:val="24"/>
          <w:shd w:val="clear" w:color="auto" w:fill="FFFFFF"/>
        </w:rPr>
        <w:t>mi-sherabu</w:t>
      </w:r>
      <w:r w:rsidR="00564CCF" w:rsidRPr="008C4C82">
        <w:rPr>
          <w:rFonts w:asciiTheme="minorBidi" w:hAnsiTheme="minorBidi" w:cstheme="minorBidi"/>
          <w:sz w:val="24"/>
          <w:szCs w:val="24"/>
          <w:shd w:val="clear" w:color="auto" w:fill="FFFFFF"/>
        </w:rPr>
        <w:t>)</w:t>
      </w:r>
      <w:r w:rsidR="00564CCF" w:rsidRPr="008C4C82">
        <w:rPr>
          <w:rFonts w:asciiTheme="minorBidi" w:hAnsiTheme="minorBidi" w:cstheme="minorBidi"/>
          <w:i/>
          <w:iCs/>
          <w:sz w:val="24"/>
          <w:szCs w:val="24"/>
          <w:shd w:val="clear" w:color="auto" w:fill="FFFFFF"/>
        </w:rPr>
        <w:t xml:space="preserve"> </w:t>
      </w:r>
    </w:p>
    <w:p w14:paraId="2EAF2436" w14:textId="77777777" w:rsidR="00564CCF" w:rsidRPr="008C4C82" w:rsidRDefault="00564CCF" w:rsidP="00C817CF">
      <w:pPr>
        <w:pStyle w:val="BlockText"/>
        <w:spacing w:line="240" w:lineRule="auto"/>
        <w:rPr>
          <w:rFonts w:asciiTheme="minorBidi" w:hAnsiTheme="minorBidi" w:cstheme="minorBidi"/>
          <w:sz w:val="24"/>
          <w:szCs w:val="24"/>
          <w:shd w:val="clear" w:color="auto" w:fill="FFFFFF"/>
        </w:rPr>
      </w:pPr>
    </w:p>
    <w:p w14:paraId="100CFAAB" w14:textId="5176739E"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According to the </w:t>
      </w:r>
      <w:r w:rsidRPr="008C4C82">
        <w:rPr>
          <w:rFonts w:asciiTheme="minorBidi" w:hAnsiTheme="minorBidi" w:cstheme="minorBidi"/>
          <w:i/>
          <w:iCs/>
          <w:sz w:val="24"/>
          <w:szCs w:val="24"/>
          <w:shd w:val="clear" w:color="auto" w:fill="FFFFFF"/>
        </w:rPr>
        <w:t>Tosaf</w:t>
      </w:r>
      <w:r w:rsidR="00DA797E" w:rsidRPr="008C4C82">
        <w:rPr>
          <w:rFonts w:asciiTheme="minorBidi" w:hAnsiTheme="minorBidi" w:cstheme="minorBidi"/>
          <w:i/>
          <w:iCs/>
          <w:sz w:val="24"/>
          <w:szCs w:val="24"/>
          <w:shd w:val="clear" w:color="auto" w:fill="FFFFFF"/>
        </w:rPr>
        <w:t>ot</w:t>
      </w:r>
      <w:r w:rsidRPr="008C4C82">
        <w:rPr>
          <w:rFonts w:asciiTheme="minorBidi" w:hAnsiTheme="minorBidi" w:cstheme="minorBidi"/>
          <w:sz w:val="24"/>
          <w:szCs w:val="24"/>
          <w:shd w:val="clear" w:color="auto" w:fill="FFFFFF"/>
        </w:rPr>
        <w:t xml:space="preserve">, </w:t>
      </w:r>
      <w:r w:rsidR="00DA797E" w:rsidRPr="008C4C82">
        <w:rPr>
          <w:rFonts w:asciiTheme="minorBidi" w:hAnsiTheme="minorBidi" w:cstheme="minorBidi"/>
          <w:sz w:val="24"/>
          <w:szCs w:val="24"/>
          <w:shd w:val="clear" w:color="auto" w:fill="FFFFFF"/>
        </w:rPr>
        <w:t xml:space="preserve">we are not dealing here with an actual situation of </w:t>
      </w:r>
      <w:r w:rsidR="00DA797E" w:rsidRPr="008C4C82">
        <w:rPr>
          <w:rFonts w:asciiTheme="minorBidi" w:hAnsiTheme="minorBidi" w:cstheme="minorBidi"/>
          <w:i/>
          <w:iCs/>
          <w:sz w:val="24"/>
          <w:szCs w:val="24"/>
          <w:shd w:val="clear" w:color="auto" w:fill="FFFFFF"/>
        </w:rPr>
        <w:t>pikuach nefesh</w:t>
      </w:r>
      <w:r w:rsidR="00DA797E" w:rsidRPr="008C4C82">
        <w:rPr>
          <w:rFonts w:asciiTheme="minorBidi" w:hAnsiTheme="minorBidi" w:cstheme="minorBidi"/>
          <w:sz w:val="24"/>
          <w:szCs w:val="24"/>
          <w:shd w:val="clear" w:color="auto" w:fill="FFFFFF"/>
        </w:rPr>
        <w:t xml:space="preserve">, involving a direct threat that if a particular person fails to pay his debt, he will </w:t>
      </w:r>
      <w:proofErr w:type="gramStart"/>
      <w:r w:rsidR="00DA797E" w:rsidRPr="008C4C82">
        <w:rPr>
          <w:rFonts w:asciiTheme="minorBidi" w:hAnsiTheme="minorBidi" w:cstheme="minorBidi"/>
          <w:sz w:val="24"/>
          <w:szCs w:val="24"/>
          <w:shd w:val="clear" w:color="auto" w:fill="FFFFFF"/>
        </w:rPr>
        <w:t>be put</w:t>
      </w:r>
      <w:proofErr w:type="gramEnd"/>
      <w:r w:rsidR="00DA797E" w:rsidRPr="008C4C82">
        <w:rPr>
          <w:rFonts w:asciiTheme="minorBidi" w:hAnsiTheme="minorBidi" w:cstheme="minorBidi"/>
          <w:sz w:val="24"/>
          <w:szCs w:val="24"/>
          <w:shd w:val="clear" w:color="auto" w:fill="FFFFFF"/>
        </w:rPr>
        <w:t xml:space="preserve"> to death. Rabbi Yannai's allowance is based on a much more remote fear</w:t>
      </w:r>
      <w:r w:rsidRPr="008C4C82">
        <w:rPr>
          <w:rFonts w:asciiTheme="minorBidi" w:hAnsiTheme="minorBidi" w:cstheme="minorBidi"/>
          <w:sz w:val="24"/>
          <w:szCs w:val="24"/>
          <w:shd w:val="clear" w:color="auto" w:fill="FFFFFF"/>
        </w:rPr>
        <w:t xml:space="preserve">, </w:t>
      </w:r>
      <w:r w:rsidR="00DA797E" w:rsidRPr="008C4C82">
        <w:rPr>
          <w:rFonts w:asciiTheme="minorBidi" w:hAnsiTheme="minorBidi" w:cstheme="minorBidi"/>
          <w:sz w:val="24"/>
          <w:szCs w:val="24"/>
          <w:shd w:val="clear" w:color="auto" w:fill="FFFFFF"/>
        </w:rPr>
        <w:t xml:space="preserve">of </w:t>
      </w:r>
      <w:r w:rsidR="00DA797E" w:rsidRPr="008C4C82">
        <w:rPr>
          <w:rFonts w:asciiTheme="minorBidi" w:hAnsiTheme="minorBidi" w:cstheme="minorBidi"/>
          <w:i/>
          <w:iCs/>
          <w:sz w:val="24"/>
          <w:szCs w:val="24"/>
          <w:shd w:val="clear" w:color="auto" w:fill="FFFFFF"/>
        </w:rPr>
        <w:t>pikuach nefesh</w:t>
      </w:r>
      <w:r w:rsidR="0040712A" w:rsidRPr="008C4C82">
        <w:rPr>
          <w:rFonts w:asciiTheme="minorBidi" w:hAnsiTheme="minorBidi" w:cstheme="minorBidi"/>
          <w:i/>
          <w:iCs/>
          <w:sz w:val="24"/>
          <w:szCs w:val="24"/>
          <w:shd w:val="clear" w:color="auto" w:fill="FFFFFF"/>
        </w:rPr>
        <w:t xml:space="preserve"> </w:t>
      </w:r>
      <w:r w:rsidR="0040712A" w:rsidRPr="008C4C82">
        <w:rPr>
          <w:rFonts w:asciiTheme="minorBidi" w:hAnsiTheme="minorBidi" w:cstheme="minorBidi"/>
          <w:sz w:val="24"/>
          <w:szCs w:val="24"/>
          <w:shd w:val="clear" w:color="auto" w:fill="FFFFFF"/>
        </w:rPr>
        <w:t>in the future</w:t>
      </w:r>
      <w:r w:rsidR="00DA797E" w:rsidRPr="008C4C82">
        <w:rPr>
          <w:rFonts w:asciiTheme="minorBidi" w:hAnsiTheme="minorBidi" w:cstheme="minorBidi"/>
          <w:i/>
          <w:iCs/>
          <w:sz w:val="24"/>
          <w:szCs w:val="24"/>
          <w:shd w:val="clear" w:color="auto" w:fill="FFFFFF"/>
        </w:rPr>
        <w:t xml:space="preserve">. </w:t>
      </w:r>
      <w:r w:rsidR="00CC4F2F">
        <w:rPr>
          <w:rFonts w:asciiTheme="minorBidi" w:hAnsiTheme="minorBidi" w:cstheme="minorBidi"/>
          <w:sz w:val="24"/>
          <w:szCs w:val="24"/>
          <w:shd w:val="clear" w:color="auto" w:fill="FFFFFF"/>
        </w:rPr>
        <w:t>There</w:t>
      </w:r>
      <w:r w:rsidRPr="008C4C82">
        <w:rPr>
          <w:rFonts w:asciiTheme="minorBidi" w:hAnsiTheme="minorBidi" w:cstheme="minorBidi"/>
          <w:sz w:val="24"/>
          <w:szCs w:val="24"/>
          <w:shd w:val="clear" w:color="auto" w:fill="FFFFFF"/>
        </w:rPr>
        <w:t xml:space="preserve"> is no danger to life at the time of </w:t>
      </w:r>
      <w:r w:rsidR="00B744DF">
        <w:rPr>
          <w:rFonts w:asciiTheme="minorBidi" w:hAnsiTheme="minorBidi" w:cstheme="minorBidi"/>
          <w:sz w:val="24"/>
          <w:szCs w:val="24"/>
          <w:shd w:val="clear" w:color="auto" w:fill="FFFFFF"/>
        </w:rPr>
        <w:t>planting</w:t>
      </w:r>
      <w:r w:rsidRPr="008C4C82">
        <w:rPr>
          <w:rFonts w:asciiTheme="minorBidi" w:hAnsiTheme="minorBidi" w:cstheme="minorBidi"/>
          <w:sz w:val="24"/>
          <w:szCs w:val="24"/>
          <w:shd w:val="clear" w:color="auto" w:fill="FFFFFF"/>
        </w:rPr>
        <w:t>,</w:t>
      </w:r>
      <w:r w:rsidR="00DA797E" w:rsidRPr="008C4C82">
        <w:rPr>
          <w:rFonts w:asciiTheme="minorBidi" w:hAnsiTheme="minorBidi" w:cstheme="minorBidi"/>
          <w:sz w:val="24"/>
          <w:szCs w:val="24"/>
          <w:shd w:val="clear" w:color="auto" w:fill="FFFFFF"/>
        </w:rPr>
        <w:t xml:space="preserve"> but with the passage of time, </w:t>
      </w:r>
      <w:r w:rsidRPr="008C4C82">
        <w:rPr>
          <w:rFonts w:asciiTheme="minorBidi" w:hAnsiTheme="minorBidi" w:cstheme="minorBidi"/>
          <w:sz w:val="24"/>
          <w:szCs w:val="24"/>
          <w:shd w:val="clear" w:color="auto" w:fill="FFFFFF"/>
        </w:rPr>
        <w:t>failure to pay the tax will lead to tension with the authorities, and</w:t>
      </w:r>
      <w:r w:rsidR="00BC008B">
        <w:rPr>
          <w:rFonts w:asciiTheme="minorBidi" w:hAnsiTheme="minorBidi" w:cstheme="minorBidi"/>
          <w:sz w:val="24"/>
          <w:szCs w:val="24"/>
          <w:shd w:val="clear" w:color="auto" w:fill="FFFFFF"/>
        </w:rPr>
        <w:t xml:space="preserve"> penalties</w:t>
      </w:r>
      <w:r w:rsidR="00AE1EFD" w:rsidRPr="008C4C82">
        <w:rPr>
          <w:rFonts w:asciiTheme="minorBidi" w:hAnsiTheme="minorBidi" w:cstheme="minorBidi"/>
          <w:sz w:val="24"/>
          <w:szCs w:val="24"/>
          <w:shd w:val="clear" w:color="auto" w:fill="FFFFFF"/>
        </w:rPr>
        <w:t xml:space="preserve">, including imprisonment, </w:t>
      </w:r>
      <w:r w:rsidR="0040712A" w:rsidRPr="008C4C82">
        <w:rPr>
          <w:rFonts w:asciiTheme="minorBidi" w:hAnsiTheme="minorBidi" w:cstheme="minorBidi"/>
          <w:sz w:val="24"/>
          <w:szCs w:val="24"/>
          <w:shd w:val="clear" w:color="auto" w:fill="FFFFFF"/>
        </w:rPr>
        <w:t>might</w:t>
      </w:r>
      <w:r w:rsidR="00AE1EFD" w:rsidRPr="008C4C82">
        <w:rPr>
          <w:rFonts w:asciiTheme="minorBidi" w:hAnsiTheme="minorBidi" w:cstheme="minorBidi"/>
          <w:sz w:val="24"/>
          <w:szCs w:val="24"/>
          <w:shd w:val="clear" w:color="auto" w:fill="FFFFFF"/>
        </w:rPr>
        <w:t xml:space="preserve"> </w:t>
      </w:r>
      <w:proofErr w:type="gramStart"/>
      <w:r w:rsidR="00AE1EFD" w:rsidRPr="008C4C82">
        <w:rPr>
          <w:rFonts w:asciiTheme="minorBidi" w:hAnsiTheme="minorBidi" w:cstheme="minorBidi"/>
          <w:sz w:val="24"/>
          <w:szCs w:val="24"/>
          <w:shd w:val="clear" w:color="auto" w:fill="FFFFFF"/>
        </w:rPr>
        <w:t xml:space="preserve">be </w:t>
      </w:r>
      <w:r w:rsidR="00BC008B">
        <w:rPr>
          <w:rFonts w:asciiTheme="minorBidi" w:hAnsiTheme="minorBidi" w:cstheme="minorBidi"/>
          <w:sz w:val="24"/>
          <w:szCs w:val="24"/>
          <w:shd w:val="clear" w:color="auto" w:fill="FFFFFF"/>
        </w:rPr>
        <w:t>imposed</w:t>
      </w:r>
      <w:proofErr w:type="gramEnd"/>
      <w:r w:rsidR="00BC008B" w:rsidRPr="008C4C82">
        <w:rPr>
          <w:rFonts w:asciiTheme="minorBidi" w:hAnsiTheme="minorBidi" w:cstheme="minorBidi"/>
          <w:sz w:val="24"/>
          <w:szCs w:val="24"/>
          <w:shd w:val="clear" w:color="auto" w:fill="FFFFFF"/>
        </w:rPr>
        <w:t xml:space="preserve"> </w:t>
      </w:r>
      <w:r w:rsidR="00AE1EFD" w:rsidRPr="008C4C82">
        <w:rPr>
          <w:rFonts w:asciiTheme="minorBidi" w:hAnsiTheme="minorBidi" w:cstheme="minorBidi"/>
          <w:sz w:val="24"/>
          <w:szCs w:val="24"/>
          <w:shd w:val="clear" w:color="auto" w:fill="FFFFFF"/>
        </w:rPr>
        <w:t xml:space="preserve">against the Jewish community. Such imprisonment </w:t>
      </w:r>
      <w:r w:rsidR="00BC008B">
        <w:rPr>
          <w:rFonts w:asciiTheme="minorBidi" w:hAnsiTheme="minorBidi" w:cstheme="minorBidi"/>
          <w:sz w:val="24"/>
          <w:szCs w:val="24"/>
          <w:shd w:val="clear" w:color="auto" w:fill="FFFFFF"/>
        </w:rPr>
        <w:t xml:space="preserve">would </w:t>
      </w:r>
      <w:r w:rsidR="00AE1EFD" w:rsidRPr="008C4C82">
        <w:rPr>
          <w:rFonts w:asciiTheme="minorBidi" w:hAnsiTheme="minorBidi" w:cstheme="minorBidi"/>
          <w:sz w:val="24"/>
          <w:szCs w:val="24"/>
          <w:shd w:val="clear" w:color="auto" w:fill="FFFFFF"/>
        </w:rPr>
        <w:t>fall into the category of danger</w:t>
      </w:r>
      <w:r w:rsidR="00A8204C">
        <w:rPr>
          <w:rFonts w:asciiTheme="minorBidi" w:hAnsiTheme="minorBidi" w:cstheme="minorBidi"/>
          <w:sz w:val="24"/>
          <w:szCs w:val="24"/>
          <w:shd w:val="clear" w:color="auto" w:fill="FFFFFF"/>
        </w:rPr>
        <w:t xml:space="preserve"> –</w:t>
      </w:r>
      <w:r w:rsidR="00AE1EFD" w:rsidRPr="008C4C82">
        <w:rPr>
          <w:rFonts w:asciiTheme="minorBidi" w:hAnsiTheme="minorBidi" w:cstheme="minorBidi"/>
          <w:sz w:val="24"/>
          <w:szCs w:val="24"/>
          <w:shd w:val="clear" w:color="auto" w:fill="FFFFFF"/>
        </w:rPr>
        <w:t xml:space="preserve"> among other things, in light of </w:t>
      </w:r>
      <w:r w:rsidR="00AE1EFD" w:rsidRPr="008C4C82">
        <w:rPr>
          <w:rFonts w:asciiTheme="minorBidi" w:hAnsiTheme="minorBidi" w:cstheme="minorBidi"/>
          <w:i/>
          <w:iCs/>
          <w:sz w:val="24"/>
          <w:szCs w:val="24"/>
          <w:shd w:val="clear" w:color="auto" w:fill="FFFFFF"/>
        </w:rPr>
        <w:t>Chazal</w:t>
      </w:r>
      <w:r w:rsidR="00A8204C">
        <w:rPr>
          <w:rFonts w:asciiTheme="minorBidi" w:hAnsiTheme="minorBidi" w:cstheme="minorBidi"/>
          <w:sz w:val="24"/>
          <w:szCs w:val="24"/>
          <w:shd w:val="clear" w:color="auto" w:fill="FFFFFF"/>
        </w:rPr>
        <w:t>’s statement that</w:t>
      </w:r>
      <w:r w:rsidR="00AE1EFD" w:rsidRPr="008C4C82">
        <w:rPr>
          <w:rFonts w:asciiTheme="minorBidi" w:hAnsiTheme="minorBidi" w:cstheme="minorBidi"/>
          <w:sz w:val="24"/>
          <w:szCs w:val="24"/>
          <w:shd w:val="clear" w:color="auto" w:fill="FFFFFF"/>
        </w:rPr>
        <w:t xml:space="preserve"> "Captivity is the har</w:t>
      </w:r>
      <w:r w:rsidR="00A8204C">
        <w:rPr>
          <w:rFonts w:asciiTheme="minorBidi" w:hAnsiTheme="minorBidi" w:cstheme="minorBidi"/>
          <w:sz w:val="24"/>
          <w:szCs w:val="24"/>
          <w:shd w:val="clear" w:color="auto" w:fill="FFFFFF"/>
        </w:rPr>
        <w:t>sh</w:t>
      </w:r>
      <w:r w:rsidR="00AE1EFD" w:rsidRPr="008C4C82">
        <w:rPr>
          <w:rFonts w:asciiTheme="minorBidi" w:hAnsiTheme="minorBidi" w:cstheme="minorBidi"/>
          <w:sz w:val="24"/>
          <w:szCs w:val="24"/>
          <w:shd w:val="clear" w:color="auto" w:fill="FFFFFF"/>
        </w:rPr>
        <w:t>est of all" (</w:t>
      </w:r>
      <w:r w:rsidR="00AE1EFD" w:rsidRPr="008C4C82">
        <w:rPr>
          <w:rFonts w:asciiTheme="minorBidi" w:hAnsiTheme="minorBidi" w:cstheme="minorBidi"/>
          <w:i/>
          <w:iCs/>
          <w:sz w:val="24"/>
          <w:szCs w:val="24"/>
          <w:shd w:val="clear" w:color="auto" w:fill="FFFFFF"/>
        </w:rPr>
        <w:t xml:space="preserve">Bava Metzia </w:t>
      </w:r>
      <w:r w:rsidR="00AE1EFD" w:rsidRPr="008C4C82">
        <w:rPr>
          <w:rFonts w:asciiTheme="minorBidi" w:hAnsiTheme="minorBidi" w:cstheme="minorBidi"/>
          <w:sz w:val="24"/>
          <w:szCs w:val="24"/>
          <w:shd w:val="clear" w:color="auto" w:fill="FFFFFF"/>
        </w:rPr>
        <w:t>8b)</w:t>
      </w:r>
      <w:r w:rsidR="00A8204C">
        <w:rPr>
          <w:rFonts w:asciiTheme="minorBidi" w:hAnsiTheme="minorBidi" w:cstheme="minorBidi"/>
          <w:sz w:val="24"/>
          <w:szCs w:val="24"/>
          <w:shd w:val="clear" w:color="auto" w:fill="FFFFFF"/>
        </w:rPr>
        <w:t>.</w:t>
      </w:r>
      <w:r w:rsidR="006015B2">
        <w:rPr>
          <w:rFonts w:asciiTheme="minorBidi" w:hAnsiTheme="minorBidi" w:cstheme="minorBidi"/>
          <w:sz w:val="24"/>
          <w:szCs w:val="24"/>
          <w:shd w:val="clear" w:color="auto" w:fill="FFFFFF"/>
        </w:rPr>
        <w:t xml:space="preserve"> </w:t>
      </w:r>
      <w:r w:rsidR="00A8204C">
        <w:rPr>
          <w:rFonts w:asciiTheme="minorBidi" w:hAnsiTheme="minorBidi" w:cstheme="minorBidi"/>
          <w:sz w:val="24"/>
          <w:szCs w:val="24"/>
          <w:shd w:val="clear" w:color="auto" w:fill="FFFFFF"/>
        </w:rPr>
        <w:t>A</w:t>
      </w:r>
      <w:r w:rsidR="00AE1EFD" w:rsidRPr="008C4C82">
        <w:rPr>
          <w:rFonts w:asciiTheme="minorBidi" w:hAnsiTheme="minorBidi" w:cstheme="minorBidi"/>
          <w:sz w:val="24"/>
          <w:szCs w:val="24"/>
          <w:shd w:val="clear" w:color="auto" w:fill="FFFFFF"/>
        </w:rPr>
        <w:t xml:space="preserve"> captive </w:t>
      </w:r>
      <w:proofErr w:type="gramStart"/>
      <w:r w:rsidR="00AE1EFD" w:rsidRPr="008C4C82">
        <w:rPr>
          <w:rFonts w:asciiTheme="minorBidi" w:hAnsiTheme="minorBidi" w:cstheme="minorBidi"/>
          <w:sz w:val="24"/>
          <w:szCs w:val="24"/>
          <w:shd w:val="clear" w:color="auto" w:fill="FFFFFF"/>
        </w:rPr>
        <w:t>is regarded</w:t>
      </w:r>
      <w:proofErr w:type="gramEnd"/>
      <w:r w:rsidR="00AE1EFD" w:rsidRPr="008C4C82">
        <w:rPr>
          <w:rFonts w:asciiTheme="minorBidi" w:hAnsiTheme="minorBidi" w:cstheme="minorBidi"/>
          <w:sz w:val="24"/>
          <w:szCs w:val="24"/>
          <w:shd w:val="clear" w:color="auto" w:fill="FFFFFF"/>
        </w:rPr>
        <w:t xml:space="preserve"> as </w:t>
      </w:r>
      <w:r w:rsidR="0040712A" w:rsidRPr="008C4C82">
        <w:rPr>
          <w:rFonts w:asciiTheme="minorBidi" w:hAnsiTheme="minorBidi" w:cstheme="minorBidi"/>
          <w:sz w:val="24"/>
          <w:szCs w:val="24"/>
          <w:shd w:val="clear" w:color="auto" w:fill="FFFFFF"/>
        </w:rPr>
        <w:t xml:space="preserve">always </w:t>
      </w:r>
      <w:r w:rsidR="00AE1EFD" w:rsidRPr="008C4C82">
        <w:rPr>
          <w:rFonts w:asciiTheme="minorBidi" w:hAnsiTheme="minorBidi" w:cstheme="minorBidi"/>
          <w:sz w:val="24"/>
          <w:szCs w:val="24"/>
          <w:shd w:val="clear" w:color="auto" w:fill="FFFFFF"/>
        </w:rPr>
        <w:t xml:space="preserve">being in a life-threatening situation. </w:t>
      </w:r>
    </w:p>
    <w:p w14:paraId="5CF93DCC" w14:textId="77777777" w:rsidR="00AE1EFD" w:rsidRPr="008C4C82" w:rsidRDefault="00AE1EFD" w:rsidP="00C817CF">
      <w:pPr>
        <w:spacing w:line="240" w:lineRule="auto"/>
        <w:ind w:firstLine="720"/>
        <w:rPr>
          <w:rFonts w:asciiTheme="minorBidi" w:hAnsiTheme="minorBidi" w:cstheme="minorBidi"/>
          <w:sz w:val="24"/>
          <w:szCs w:val="24"/>
          <w:shd w:val="clear" w:color="auto" w:fill="FFFFFF"/>
        </w:rPr>
      </w:pPr>
    </w:p>
    <w:p w14:paraId="60C4A67B"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As mentioned, </w:t>
      </w:r>
      <w:r w:rsidR="00AE1EFD" w:rsidRPr="008C4C82">
        <w:rPr>
          <w:rFonts w:asciiTheme="minorBidi" w:hAnsiTheme="minorBidi" w:cstheme="minorBidi"/>
          <w:sz w:val="24"/>
          <w:szCs w:val="24"/>
          <w:shd w:val="clear" w:color="auto" w:fill="FFFFFF"/>
        </w:rPr>
        <w:t xml:space="preserve">the danger to life here is very much in the future: </w:t>
      </w:r>
      <w:r w:rsidR="0040712A" w:rsidRPr="008C4C82">
        <w:rPr>
          <w:rFonts w:asciiTheme="minorBidi" w:hAnsiTheme="minorBidi" w:cstheme="minorBidi"/>
          <w:sz w:val="24"/>
          <w:szCs w:val="24"/>
          <w:shd w:val="clear" w:color="auto" w:fill="FFFFFF"/>
        </w:rPr>
        <w:t xml:space="preserve">Letting the land lie </w:t>
      </w:r>
      <w:r w:rsidR="00AE1EFD" w:rsidRPr="008C4C82">
        <w:rPr>
          <w:rFonts w:asciiTheme="minorBidi" w:hAnsiTheme="minorBidi" w:cstheme="minorBidi"/>
          <w:sz w:val="24"/>
          <w:szCs w:val="24"/>
          <w:shd w:val="clear" w:color="auto" w:fill="FFFFFF"/>
        </w:rPr>
        <w:t xml:space="preserve">fallow will lead (apparently) to </w:t>
      </w:r>
      <w:proofErr w:type="gramStart"/>
      <w:r w:rsidR="00AE1EFD" w:rsidRPr="008C4C82">
        <w:rPr>
          <w:rFonts w:asciiTheme="minorBidi" w:hAnsiTheme="minorBidi" w:cstheme="minorBidi"/>
          <w:sz w:val="24"/>
          <w:szCs w:val="24"/>
          <w:shd w:val="clear" w:color="auto" w:fill="FFFFFF"/>
        </w:rPr>
        <w:t>late payment</w:t>
      </w:r>
      <w:proofErr w:type="gramEnd"/>
      <w:r w:rsidR="00AE1EFD" w:rsidRPr="008C4C82">
        <w:rPr>
          <w:rFonts w:asciiTheme="minorBidi" w:hAnsiTheme="minorBidi" w:cstheme="minorBidi"/>
          <w:sz w:val="24"/>
          <w:szCs w:val="24"/>
          <w:shd w:val="clear" w:color="auto" w:fill="FFFFFF"/>
        </w:rPr>
        <w:t xml:space="preserve"> of the tax, </w:t>
      </w:r>
      <w:r w:rsidRPr="008C4C82">
        <w:rPr>
          <w:rFonts w:asciiTheme="minorBidi" w:hAnsiTheme="minorBidi" w:cstheme="minorBidi"/>
          <w:sz w:val="24"/>
          <w:szCs w:val="24"/>
          <w:shd w:val="clear" w:color="auto" w:fill="FFFFFF"/>
        </w:rPr>
        <w:t xml:space="preserve">which will </w:t>
      </w:r>
      <w:r w:rsidR="0040712A" w:rsidRPr="008C4C82">
        <w:rPr>
          <w:rFonts w:asciiTheme="minorBidi" w:hAnsiTheme="minorBidi" w:cstheme="minorBidi"/>
          <w:sz w:val="24"/>
          <w:szCs w:val="24"/>
          <w:shd w:val="clear" w:color="auto" w:fill="FFFFFF"/>
        </w:rPr>
        <w:t xml:space="preserve">lead </w:t>
      </w:r>
      <w:r w:rsidRPr="008C4C82">
        <w:rPr>
          <w:rFonts w:asciiTheme="minorBidi" w:hAnsiTheme="minorBidi" w:cstheme="minorBidi"/>
          <w:sz w:val="24"/>
          <w:szCs w:val="24"/>
          <w:shd w:val="clear" w:color="auto" w:fill="FFFFFF"/>
        </w:rPr>
        <w:t>(</w:t>
      </w:r>
      <w:r w:rsidR="00AE1EFD" w:rsidRPr="008C4C82">
        <w:rPr>
          <w:rFonts w:asciiTheme="minorBidi" w:hAnsiTheme="minorBidi" w:cstheme="minorBidi"/>
          <w:sz w:val="24"/>
          <w:szCs w:val="24"/>
          <w:shd w:val="clear" w:color="auto" w:fill="FFFFFF"/>
        </w:rPr>
        <w:t>apparently</w:t>
      </w:r>
      <w:r w:rsidRPr="008C4C82">
        <w:rPr>
          <w:rFonts w:asciiTheme="minorBidi" w:hAnsiTheme="minorBidi" w:cstheme="minorBidi"/>
          <w:sz w:val="24"/>
          <w:szCs w:val="24"/>
          <w:shd w:val="clear" w:color="auto" w:fill="FFFFFF"/>
        </w:rPr>
        <w:t xml:space="preserve">) to </w:t>
      </w:r>
      <w:r w:rsidR="00AE1EFD" w:rsidRPr="008C4C82">
        <w:rPr>
          <w:rFonts w:asciiTheme="minorBidi" w:hAnsiTheme="minorBidi" w:cstheme="minorBidi"/>
          <w:sz w:val="24"/>
          <w:szCs w:val="24"/>
          <w:shd w:val="clear" w:color="auto" w:fill="FFFFFF"/>
        </w:rPr>
        <w:t xml:space="preserve">tension </w:t>
      </w:r>
      <w:r w:rsidRPr="008C4C82">
        <w:rPr>
          <w:rFonts w:asciiTheme="minorBidi" w:hAnsiTheme="minorBidi" w:cstheme="minorBidi"/>
          <w:sz w:val="24"/>
          <w:szCs w:val="24"/>
          <w:shd w:val="clear" w:color="auto" w:fill="FFFFFF"/>
        </w:rPr>
        <w:t>with</w:t>
      </w:r>
      <w:r w:rsidR="00AE1EFD" w:rsidRPr="008C4C82">
        <w:rPr>
          <w:rFonts w:asciiTheme="minorBidi" w:hAnsiTheme="minorBidi" w:cstheme="minorBidi"/>
          <w:sz w:val="24"/>
          <w:szCs w:val="24"/>
          <w:shd w:val="clear" w:color="auto" w:fill="FFFFFF"/>
        </w:rPr>
        <w:t xml:space="preserve"> the authorities, which will</w:t>
      </w:r>
      <w:r w:rsidR="0040712A" w:rsidRPr="008C4C82">
        <w:rPr>
          <w:rFonts w:asciiTheme="minorBidi" w:hAnsiTheme="minorBidi" w:cstheme="minorBidi"/>
          <w:sz w:val="24"/>
          <w:szCs w:val="24"/>
          <w:shd w:val="clear" w:color="auto" w:fill="FFFFFF"/>
        </w:rPr>
        <w:t xml:space="preserve"> lead </w:t>
      </w:r>
      <w:r w:rsidR="00AE1EFD" w:rsidRPr="008C4C82">
        <w:rPr>
          <w:rFonts w:asciiTheme="minorBidi" w:hAnsiTheme="minorBidi" w:cstheme="minorBidi"/>
          <w:sz w:val="24"/>
          <w:szCs w:val="24"/>
          <w:shd w:val="clear" w:color="auto" w:fill="FFFFFF"/>
        </w:rPr>
        <w:t>(apparently</w:t>
      </w:r>
      <w:r w:rsidRPr="008C4C82">
        <w:rPr>
          <w:rFonts w:asciiTheme="minorBidi" w:hAnsiTheme="minorBidi" w:cstheme="minorBidi"/>
          <w:sz w:val="24"/>
          <w:szCs w:val="24"/>
          <w:shd w:val="clear" w:color="auto" w:fill="FFFFFF"/>
        </w:rPr>
        <w:t>)</w:t>
      </w:r>
      <w:r w:rsidR="00AE1EFD" w:rsidRPr="008C4C82">
        <w:rPr>
          <w:rFonts w:asciiTheme="minorBidi" w:hAnsiTheme="minorBidi" w:cstheme="minorBidi"/>
          <w:sz w:val="24"/>
          <w:szCs w:val="24"/>
          <w:shd w:val="clear" w:color="auto" w:fill="FFFFFF"/>
        </w:rPr>
        <w:t xml:space="preserve"> to imprisonment, which will </w:t>
      </w:r>
      <w:r w:rsidRPr="008C4C82">
        <w:rPr>
          <w:rFonts w:asciiTheme="minorBidi" w:hAnsiTheme="minorBidi" w:cstheme="minorBidi"/>
          <w:sz w:val="24"/>
          <w:szCs w:val="24"/>
          <w:shd w:val="clear" w:color="auto" w:fill="FFFFFF"/>
        </w:rPr>
        <w:t>lead</w:t>
      </w:r>
      <w:r w:rsidR="00AE1EFD" w:rsidRPr="008C4C82">
        <w:rPr>
          <w:rFonts w:asciiTheme="minorBidi" w:hAnsiTheme="minorBidi" w:cstheme="minorBidi"/>
          <w:sz w:val="24"/>
          <w:szCs w:val="24"/>
          <w:shd w:val="clear" w:color="auto" w:fill="FFFFFF"/>
        </w:rPr>
        <w:t xml:space="preserve"> (apparently) to mortal danger. </w:t>
      </w:r>
      <w:r w:rsidRPr="008C4C82">
        <w:rPr>
          <w:rFonts w:asciiTheme="minorBidi" w:hAnsiTheme="minorBidi" w:cstheme="minorBidi"/>
          <w:sz w:val="24"/>
          <w:szCs w:val="24"/>
          <w:shd w:val="clear" w:color="auto" w:fill="FFFFFF"/>
        </w:rPr>
        <w:t xml:space="preserve">Nevertheless, the </w:t>
      </w:r>
      <w:r w:rsidR="00AE1EFD" w:rsidRPr="008C4C82">
        <w:rPr>
          <w:rFonts w:asciiTheme="minorBidi" w:hAnsiTheme="minorBidi" w:cstheme="minorBidi"/>
          <w:i/>
          <w:iCs/>
          <w:sz w:val="24"/>
          <w:szCs w:val="24"/>
          <w:shd w:val="clear" w:color="auto" w:fill="FFFFFF"/>
        </w:rPr>
        <w:t xml:space="preserve">Tosafot </w:t>
      </w:r>
      <w:r w:rsidR="00AE1EFD" w:rsidRPr="008C4C82">
        <w:rPr>
          <w:rFonts w:asciiTheme="minorBidi" w:hAnsiTheme="minorBidi" w:cstheme="minorBidi"/>
          <w:sz w:val="24"/>
          <w:szCs w:val="24"/>
          <w:shd w:val="clear" w:color="auto" w:fill="FFFFFF"/>
        </w:rPr>
        <w:t xml:space="preserve">maintain that </w:t>
      </w:r>
      <w:r w:rsidRPr="008C4C82">
        <w:rPr>
          <w:rFonts w:asciiTheme="minorBidi" w:hAnsiTheme="minorBidi" w:cstheme="minorBidi"/>
          <w:sz w:val="24"/>
          <w:szCs w:val="24"/>
          <w:shd w:val="clear" w:color="auto" w:fill="FFFFFF"/>
        </w:rPr>
        <w:t xml:space="preserve">even Torah prohibitions </w:t>
      </w:r>
      <w:proofErr w:type="gramStart"/>
      <w:r w:rsidRPr="008C4C82">
        <w:rPr>
          <w:rFonts w:asciiTheme="minorBidi" w:hAnsiTheme="minorBidi" w:cstheme="minorBidi"/>
          <w:sz w:val="24"/>
          <w:szCs w:val="24"/>
          <w:shd w:val="clear" w:color="auto" w:fill="FFFFFF"/>
        </w:rPr>
        <w:t xml:space="preserve">were </w:t>
      </w:r>
      <w:r w:rsidR="00AE1EFD" w:rsidRPr="008C4C82">
        <w:rPr>
          <w:rFonts w:asciiTheme="minorBidi" w:hAnsiTheme="minorBidi" w:cstheme="minorBidi"/>
          <w:sz w:val="24"/>
          <w:szCs w:val="24"/>
          <w:shd w:val="clear" w:color="auto" w:fill="FFFFFF"/>
        </w:rPr>
        <w:t>permitted</w:t>
      </w:r>
      <w:proofErr w:type="gramEnd"/>
      <w:r w:rsidRPr="008C4C82">
        <w:rPr>
          <w:rFonts w:asciiTheme="minorBidi" w:hAnsiTheme="minorBidi" w:cstheme="minorBidi"/>
          <w:sz w:val="24"/>
          <w:szCs w:val="24"/>
          <w:shd w:val="clear" w:color="auto" w:fill="FFFFFF"/>
        </w:rPr>
        <w:t xml:space="preserve"> for this </w:t>
      </w:r>
      <w:r w:rsidR="00AE1EFD" w:rsidRPr="008C4C82">
        <w:rPr>
          <w:rFonts w:asciiTheme="minorBidi" w:hAnsiTheme="minorBidi" w:cstheme="minorBidi"/>
          <w:sz w:val="24"/>
          <w:szCs w:val="24"/>
          <w:shd w:val="clear" w:color="auto" w:fill="FFFFFF"/>
        </w:rPr>
        <w:t>reason</w:t>
      </w:r>
      <w:r w:rsidRPr="008C4C82">
        <w:rPr>
          <w:rFonts w:asciiTheme="minorBidi" w:hAnsiTheme="minorBidi" w:cstheme="minorBidi"/>
          <w:sz w:val="24"/>
          <w:szCs w:val="24"/>
          <w:shd w:val="clear" w:color="auto" w:fill="FFFFFF"/>
        </w:rPr>
        <w:t>!</w:t>
      </w:r>
    </w:p>
    <w:p w14:paraId="7333A1AF"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39F0DBCC" w14:textId="182CD8C4" w:rsidR="00C024B1" w:rsidRDefault="0028064D" w:rsidP="00C817CF">
      <w:pPr>
        <w:spacing w:line="240" w:lineRule="auto"/>
        <w:rPr>
          <w:rFonts w:asciiTheme="minorBidi" w:hAnsiTheme="minorBidi" w:cstheme="minorBidi"/>
          <w:b/>
          <w:bCs/>
          <w:sz w:val="24"/>
          <w:szCs w:val="24"/>
        </w:rPr>
      </w:pPr>
      <w:r w:rsidRPr="00C024B1">
        <w:rPr>
          <w:rFonts w:asciiTheme="minorBidi" w:hAnsiTheme="minorBidi" w:cstheme="minorBidi"/>
          <w:b/>
          <w:bCs/>
          <w:sz w:val="24"/>
          <w:szCs w:val="24"/>
        </w:rPr>
        <w:t>2</w:t>
      </w:r>
      <w:r w:rsidR="00485C9E" w:rsidRPr="00C024B1">
        <w:rPr>
          <w:rFonts w:asciiTheme="minorBidi" w:hAnsiTheme="minorBidi" w:cstheme="minorBidi"/>
          <w:b/>
          <w:bCs/>
          <w:sz w:val="24"/>
          <w:szCs w:val="24"/>
        </w:rPr>
        <w:t>. "</w:t>
      </w:r>
      <w:r w:rsidR="00C024B1" w:rsidRPr="00C024B1">
        <w:rPr>
          <w:rFonts w:asciiTheme="minorBidi" w:hAnsiTheme="minorBidi" w:cstheme="minorBidi"/>
          <w:b/>
          <w:bCs/>
          <w:i/>
          <w:iCs/>
          <w:sz w:val="24"/>
          <w:szCs w:val="24"/>
        </w:rPr>
        <w:t>C</w:t>
      </w:r>
      <w:r w:rsidR="00491E39" w:rsidRPr="00C024B1">
        <w:rPr>
          <w:rFonts w:asciiTheme="minorBidi" w:hAnsiTheme="minorBidi" w:cstheme="minorBidi"/>
          <w:b/>
          <w:bCs/>
          <w:i/>
          <w:iCs/>
          <w:sz w:val="24"/>
          <w:szCs w:val="24"/>
        </w:rPr>
        <w:t>hayei Nefesh</w:t>
      </w:r>
      <w:r w:rsidR="00485C9E" w:rsidRPr="00C024B1">
        <w:rPr>
          <w:rFonts w:asciiTheme="minorBidi" w:hAnsiTheme="minorBidi" w:cstheme="minorBidi"/>
          <w:b/>
          <w:bCs/>
          <w:sz w:val="24"/>
          <w:szCs w:val="24"/>
        </w:rPr>
        <w:t xml:space="preserve">" according to </w:t>
      </w:r>
      <w:r w:rsidR="00C024B1" w:rsidRPr="00C024B1">
        <w:rPr>
          <w:rFonts w:asciiTheme="minorBidi" w:hAnsiTheme="minorBidi" w:cstheme="minorBidi"/>
          <w:b/>
          <w:bCs/>
          <w:i/>
          <w:iCs/>
          <w:sz w:val="24"/>
          <w:szCs w:val="24"/>
        </w:rPr>
        <w:t>Tosafot</w:t>
      </w:r>
      <w:r w:rsidR="00C024B1">
        <w:rPr>
          <w:rFonts w:asciiTheme="minorBidi" w:hAnsiTheme="minorBidi" w:cstheme="minorBidi"/>
          <w:b/>
          <w:bCs/>
          <w:sz w:val="24"/>
          <w:szCs w:val="24"/>
        </w:rPr>
        <w:t xml:space="preserve"> and the </w:t>
      </w:r>
      <w:r w:rsidR="00C024B1" w:rsidRPr="00C024B1">
        <w:rPr>
          <w:rFonts w:asciiTheme="minorBidi" w:hAnsiTheme="minorBidi" w:cstheme="minorBidi"/>
          <w:b/>
          <w:bCs/>
          <w:i/>
          <w:iCs/>
          <w:sz w:val="24"/>
          <w:szCs w:val="24"/>
        </w:rPr>
        <w:t>Acharonim</w:t>
      </w:r>
    </w:p>
    <w:p w14:paraId="7A6C4BDE" w14:textId="77777777" w:rsidR="00491E39" w:rsidRPr="008C4C82" w:rsidRDefault="00491E39" w:rsidP="00C817CF">
      <w:pPr>
        <w:spacing w:line="240" w:lineRule="auto"/>
        <w:rPr>
          <w:rFonts w:asciiTheme="minorBidi" w:hAnsiTheme="minorBidi" w:cstheme="minorBidi"/>
          <w:sz w:val="24"/>
          <w:szCs w:val="24"/>
        </w:rPr>
      </w:pPr>
    </w:p>
    <w:p w14:paraId="27A76A4D" w14:textId="33F8989A" w:rsidR="00091E97" w:rsidRDefault="00491E39" w:rsidP="00C817CF">
      <w:pPr>
        <w:spacing w:line="240" w:lineRule="auto"/>
        <w:ind w:firstLine="720"/>
        <w:rPr>
          <w:rFonts w:asciiTheme="minorBidi" w:hAnsiTheme="minorBidi" w:cstheme="minorBidi"/>
          <w:i/>
          <w:iCs/>
          <w:sz w:val="24"/>
          <w:szCs w:val="24"/>
          <w:shd w:val="clear" w:color="auto" w:fill="FFFFFF"/>
        </w:rPr>
      </w:pPr>
      <w:r w:rsidRPr="008C4C82">
        <w:rPr>
          <w:rFonts w:asciiTheme="minorBidi" w:hAnsiTheme="minorBidi" w:cstheme="minorBidi"/>
          <w:sz w:val="24"/>
          <w:szCs w:val="24"/>
          <w:shd w:val="clear" w:color="auto" w:fill="FFFFFF"/>
        </w:rPr>
        <w:t xml:space="preserve">It </w:t>
      </w:r>
      <w:proofErr w:type="gramStart"/>
      <w:r w:rsidRPr="008C4C82">
        <w:rPr>
          <w:rFonts w:asciiTheme="minorBidi" w:hAnsiTheme="minorBidi" w:cstheme="minorBidi"/>
          <w:sz w:val="24"/>
          <w:szCs w:val="24"/>
          <w:shd w:val="clear" w:color="auto" w:fill="FFFFFF"/>
        </w:rPr>
        <w:t>stands to reason</w:t>
      </w:r>
      <w:proofErr w:type="gramEnd"/>
      <w:r w:rsidRPr="008C4C82">
        <w:rPr>
          <w:rFonts w:asciiTheme="minorBidi" w:hAnsiTheme="minorBidi" w:cstheme="minorBidi"/>
          <w:sz w:val="24"/>
          <w:szCs w:val="24"/>
          <w:shd w:val="clear" w:color="auto" w:fill="FFFFFF"/>
        </w:rPr>
        <w:t xml:space="preserve"> that the basis for this novel position of the</w:t>
      </w:r>
      <w:r w:rsidR="00091E97">
        <w:rPr>
          <w:rFonts w:asciiTheme="minorBidi" w:hAnsiTheme="minorBidi" w:cstheme="minorBidi"/>
          <w:i/>
          <w:iCs/>
          <w:sz w:val="24"/>
          <w:szCs w:val="24"/>
          <w:shd w:val="clear" w:color="auto" w:fill="FFFFFF"/>
        </w:rPr>
        <w:t xml:space="preserve"> </w:t>
      </w:r>
      <w:r w:rsidRPr="008C4C82">
        <w:rPr>
          <w:rFonts w:asciiTheme="minorBidi" w:hAnsiTheme="minorBidi" w:cstheme="minorBidi"/>
          <w:i/>
          <w:iCs/>
          <w:sz w:val="24"/>
          <w:szCs w:val="24"/>
          <w:shd w:val="clear" w:color="auto" w:fill="FFFFFF"/>
        </w:rPr>
        <w:t xml:space="preserve">Tosafot </w:t>
      </w:r>
      <w:r w:rsidR="002C13EE">
        <w:rPr>
          <w:rFonts w:asciiTheme="minorBidi" w:hAnsiTheme="minorBidi" w:cstheme="minorBidi"/>
          <w:sz w:val="24"/>
          <w:szCs w:val="24"/>
          <w:shd w:val="clear" w:color="auto" w:fill="FFFFFF"/>
        </w:rPr>
        <w:t>relates to the notion</w:t>
      </w:r>
      <w:r w:rsidRPr="008C4C82">
        <w:rPr>
          <w:rFonts w:asciiTheme="minorBidi" w:hAnsiTheme="minorBidi" w:cstheme="minorBidi"/>
          <w:sz w:val="24"/>
          <w:szCs w:val="24"/>
          <w:shd w:val="clear" w:color="auto" w:fill="FFFFFF"/>
        </w:rPr>
        <w:t xml:space="preserve"> of communal </w:t>
      </w:r>
      <w:r w:rsidRPr="008C4C82">
        <w:rPr>
          <w:rFonts w:asciiTheme="minorBidi" w:hAnsiTheme="minorBidi" w:cstheme="minorBidi"/>
          <w:i/>
          <w:iCs/>
          <w:sz w:val="24"/>
          <w:szCs w:val="24"/>
          <w:shd w:val="clear" w:color="auto" w:fill="FFFFFF"/>
        </w:rPr>
        <w:t>pikuach nefesh</w:t>
      </w:r>
      <w:r w:rsidRPr="008C4C82">
        <w:rPr>
          <w:rFonts w:asciiTheme="minorBidi" w:hAnsiTheme="minorBidi" w:cstheme="minorBidi"/>
          <w:sz w:val="24"/>
          <w:szCs w:val="24"/>
          <w:shd w:val="clear" w:color="auto" w:fill="FFFFFF"/>
        </w:rPr>
        <w:t xml:space="preserve">. Were we dealing with </w:t>
      </w:r>
      <w:r w:rsidR="003933B2" w:rsidRPr="008C4C82">
        <w:rPr>
          <w:rFonts w:asciiTheme="minorBidi" w:hAnsiTheme="minorBidi" w:cstheme="minorBidi"/>
          <w:sz w:val="24"/>
          <w:szCs w:val="24"/>
          <w:shd w:val="clear" w:color="auto" w:fill="FFFFFF"/>
        </w:rPr>
        <w:t>an</w:t>
      </w:r>
      <w:r w:rsidRPr="008C4C82">
        <w:rPr>
          <w:rFonts w:asciiTheme="minorBidi" w:hAnsiTheme="minorBidi" w:cstheme="minorBidi"/>
          <w:sz w:val="24"/>
          <w:szCs w:val="24"/>
          <w:shd w:val="clear" w:color="auto" w:fill="FFFFFF"/>
        </w:rPr>
        <w:t xml:space="preserve"> individual, </w:t>
      </w:r>
      <w:r w:rsidR="00485C9E" w:rsidRPr="008C4C82">
        <w:rPr>
          <w:rFonts w:asciiTheme="minorBidi" w:hAnsiTheme="minorBidi" w:cstheme="minorBidi"/>
          <w:sz w:val="24"/>
          <w:szCs w:val="24"/>
          <w:shd w:val="clear" w:color="auto" w:fill="FFFFFF"/>
        </w:rPr>
        <w:t xml:space="preserve">such a distant concern would not </w:t>
      </w:r>
      <w:proofErr w:type="gramStart"/>
      <w:r w:rsidR="00485C9E" w:rsidRPr="008C4C82">
        <w:rPr>
          <w:rFonts w:asciiTheme="minorBidi" w:hAnsiTheme="minorBidi" w:cstheme="minorBidi"/>
          <w:sz w:val="24"/>
          <w:szCs w:val="24"/>
          <w:shd w:val="clear" w:color="auto" w:fill="FFFFFF"/>
        </w:rPr>
        <w:t>be considered</w:t>
      </w:r>
      <w:proofErr w:type="gramEnd"/>
      <w:r w:rsidR="00485C9E" w:rsidRPr="008C4C82">
        <w:rPr>
          <w:rFonts w:asciiTheme="minorBidi" w:hAnsiTheme="minorBidi" w:cstheme="minorBidi"/>
          <w:sz w:val="24"/>
          <w:szCs w:val="24"/>
          <w:shd w:val="clear" w:color="auto" w:fill="FFFFFF"/>
        </w:rPr>
        <w:t xml:space="preserve"> </w:t>
      </w:r>
      <w:r w:rsidR="003933B2" w:rsidRPr="008C4C82">
        <w:rPr>
          <w:rFonts w:asciiTheme="minorBidi" w:hAnsiTheme="minorBidi" w:cstheme="minorBidi"/>
          <w:sz w:val="24"/>
          <w:szCs w:val="24"/>
          <w:shd w:val="clear" w:color="auto" w:fill="FFFFFF"/>
        </w:rPr>
        <w:t xml:space="preserve">a situation of </w:t>
      </w:r>
      <w:r w:rsidR="003933B2" w:rsidRPr="008C4C82">
        <w:rPr>
          <w:rFonts w:asciiTheme="minorBidi" w:hAnsiTheme="minorBidi" w:cstheme="minorBidi"/>
          <w:i/>
          <w:iCs/>
          <w:sz w:val="24"/>
          <w:szCs w:val="24"/>
          <w:shd w:val="clear" w:color="auto" w:fill="FFFFFF"/>
        </w:rPr>
        <w:t>pikuach nefesh</w:t>
      </w:r>
      <w:r w:rsidR="003933B2" w:rsidRPr="008C4C82">
        <w:rPr>
          <w:rFonts w:asciiTheme="minorBidi" w:hAnsiTheme="minorBidi" w:cstheme="minorBidi"/>
          <w:sz w:val="24"/>
          <w:szCs w:val="24"/>
          <w:shd w:val="clear" w:color="auto" w:fill="FFFFFF"/>
        </w:rPr>
        <w:t xml:space="preserve">. But Rabbi Yannai is </w:t>
      </w:r>
      <w:r w:rsidR="00153B72">
        <w:rPr>
          <w:rFonts w:asciiTheme="minorBidi" w:hAnsiTheme="minorBidi" w:cstheme="minorBidi"/>
          <w:sz w:val="24"/>
          <w:szCs w:val="24"/>
          <w:shd w:val="clear" w:color="auto" w:fill="FFFFFF"/>
        </w:rPr>
        <w:t>concerned</w:t>
      </w:r>
      <w:r w:rsidR="00153B72" w:rsidRPr="008C4C82">
        <w:rPr>
          <w:rFonts w:asciiTheme="minorBidi" w:hAnsiTheme="minorBidi" w:cstheme="minorBidi"/>
          <w:sz w:val="24"/>
          <w:szCs w:val="24"/>
          <w:shd w:val="clear" w:color="auto" w:fill="FFFFFF"/>
        </w:rPr>
        <w:t xml:space="preserve"> </w:t>
      </w:r>
      <w:r w:rsidR="003933B2" w:rsidRPr="008C4C82">
        <w:rPr>
          <w:rFonts w:asciiTheme="minorBidi" w:hAnsiTheme="minorBidi" w:cstheme="minorBidi"/>
          <w:sz w:val="24"/>
          <w:szCs w:val="24"/>
          <w:shd w:val="clear" w:color="auto" w:fill="FFFFFF"/>
        </w:rPr>
        <w:t xml:space="preserve">with the welfare of the entire community, and </w:t>
      </w:r>
      <w:r w:rsidR="00091E97">
        <w:rPr>
          <w:rFonts w:asciiTheme="minorBidi" w:hAnsiTheme="minorBidi" w:cstheme="minorBidi"/>
          <w:sz w:val="24"/>
          <w:szCs w:val="24"/>
          <w:shd w:val="clear" w:color="auto" w:fill="FFFFFF"/>
        </w:rPr>
        <w:t xml:space="preserve">in </w:t>
      </w:r>
      <w:r w:rsidR="003933B2" w:rsidRPr="008C4C82">
        <w:rPr>
          <w:rFonts w:asciiTheme="minorBidi" w:hAnsiTheme="minorBidi" w:cstheme="minorBidi"/>
          <w:sz w:val="24"/>
          <w:szCs w:val="24"/>
          <w:shd w:val="clear" w:color="auto" w:fill="FFFFFF"/>
        </w:rPr>
        <w:t>this context</w:t>
      </w:r>
      <w:r w:rsidR="00153B72">
        <w:rPr>
          <w:rFonts w:asciiTheme="minorBidi" w:hAnsiTheme="minorBidi" w:cstheme="minorBidi"/>
          <w:sz w:val="24"/>
          <w:szCs w:val="24"/>
          <w:shd w:val="clear" w:color="auto" w:fill="FFFFFF"/>
        </w:rPr>
        <w:t>,</w:t>
      </w:r>
      <w:r w:rsidR="003933B2" w:rsidRPr="008C4C82">
        <w:rPr>
          <w:rFonts w:asciiTheme="minorBidi" w:hAnsiTheme="minorBidi" w:cstheme="minorBidi"/>
          <w:sz w:val="24"/>
          <w:szCs w:val="24"/>
          <w:shd w:val="clear" w:color="auto" w:fill="FFFFFF"/>
        </w:rPr>
        <w:t xml:space="preserve"> it </w:t>
      </w:r>
      <w:proofErr w:type="gramStart"/>
      <w:r w:rsidR="003933B2" w:rsidRPr="008C4C82">
        <w:rPr>
          <w:rFonts w:asciiTheme="minorBidi" w:hAnsiTheme="minorBidi" w:cstheme="minorBidi"/>
          <w:sz w:val="24"/>
          <w:szCs w:val="24"/>
          <w:shd w:val="clear" w:color="auto" w:fill="FFFFFF"/>
        </w:rPr>
        <w:t>is considered</w:t>
      </w:r>
      <w:proofErr w:type="gramEnd"/>
      <w:r w:rsidR="003933B2" w:rsidRPr="008C4C82">
        <w:rPr>
          <w:rFonts w:asciiTheme="minorBidi" w:hAnsiTheme="minorBidi" w:cstheme="minorBidi"/>
          <w:sz w:val="24"/>
          <w:szCs w:val="24"/>
          <w:shd w:val="clear" w:color="auto" w:fill="FFFFFF"/>
        </w:rPr>
        <w:t xml:space="preserve"> a situation of </w:t>
      </w:r>
      <w:r w:rsidR="00091E97">
        <w:rPr>
          <w:rFonts w:asciiTheme="minorBidi" w:hAnsiTheme="minorBidi" w:cstheme="minorBidi"/>
          <w:i/>
          <w:iCs/>
          <w:sz w:val="24"/>
          <w:szCs w:val="24"/>
          <w:shd w:val="clear" w:color="auto" w:fill="FFFFFF"/>
        </w:rPr>
        <w:t xml:space="preserve">pikuach nefesh. </w:t>
      </w:r>
    </w:p>
    <w:p w14:paraId="5CA5E01E" w14:textId="77777777" w:rsidR="00091E97" w:rsidRDefault="00091E97" w:rsidP="00C817CF">
      <w:pPr>
        <w:spacing w:line="240" w:lineRule="auto"/>
        <w:ind w:firstLine="720"/>
        <w:rPr>
          <w:rFonts w:asciiTheme="minorBidi" w:hAnsiTheme="minorBidi" w:cstheme="minorBidi"/>
          <w:i/>
          <w:iCs/>
          <w:sz w:val="24"/>
          <w:szCs w:val="24"/>
          <w:shd w:val="clear" w:color="auto" w:fill="FFFFFF"/>
        </w:rPr>
      </w:pPr>
    </w:p>
    <w:p w14:paraId="6293B810" w14:textId="7EA48F2D" w:rsidR="00485C9E" w:rsidRPr="008C4C82" w:rsidRDefault="00091E97" w:rsidP="00C817CF">
      <w:pPr>
        <w:spacing w:line="240" w:lineRule="auto"/>
        <w:ind w:firstLine="720"/>
        <w:rPr>
          <w:rFonts w:asciiTheme="minorBidi" w:hAnsiTheme="minorBidi" w:cstheme="minorBidi"/>
          <w:sz w:val="24"/>
          <w:szCs w:val="24"/>
          <w:shd w:val="clear" w:color="auto" w:fill="FFFFFF"/>
          <w:rtl/>
        </w:rPr>
      </w:pPr>
      <w:r>
        <w:rPr>
          <w:rFonts w:asciiTheme="minorBidi" w:hAnsiTheme="minorBidi" w:cstheme="minorBidi"/>
          <w:sz w:val="24"/>
          <w:szCs w:val="24"/>
          <w:shd w:val="clear" w:color="auto" w:fill="FFFFFF"/>
        </w:rPr>
        <w:t xml:space="preserve">An interesting allusion to this </w:t>
      </w:r>
      <w:proofErr w:type="gramStart"/>
      <w:r>
        <w:rPr>
          <w:rFonts w:asciiTheme="minorBidi" w:hAnsiTheme="minorBidi" w:cstheme="minorBidi"/>
          <w:sz w:val="24"/>
          <w:szCs w:val="24"/>
          <w:shd w:val="clear" w:color="auto" w:fill="FFFFFF"/>
        </w:rPr>
        <w:t>is found</w:t>
      </w:r>
      <w:proofErr w:type="gramEnd"/>
      <w:r>
        <w:rPr>
          <w:rFonts w:asciiTheme="minorBidi" w:hAnsiTheme="minorBidi" w:cstheme="minorBidi"/>
          <w:sz w:val="24"/>
          <w:szCs w:val="24"/>
          <w:shd w:val="clear" w:color="auto" w:fill="FFFFFF"/>
        </w:rPr>
        <w:t xml:space="preserve"> in the expression "</w:t>
      </w:r>
      <w:r>
        <w:rPr>
          <w:rFonts w:asciiTheme="minorBidi" w:hAnsiTheme="minorBidi" w:cstheme="minorBidi"/>
          <w:i/>
          <w:iCs/>
          <w:sz w:val="24"/>
          <w:szCs w:val="24"/>
          <w:shd w:val="clear" w:color="auto" w:fill="FFFFFF"/>
        </w:rPr>
        <w:t>chayei nefesh</w:t>
      </w:r>
      <w:r>
        <w:rPr>
          <w:rFonts w:asciiTheme="minorBidi" w:hAnsiTheme="minorBidi" w:cstheme="minorBidi"/>
          <w:sz w:val="24"/>
          <w:szCs w:val="24"/>
          <w:shd w:val="clear" w:color="auto" w:fill="FFFFFF"/>
        </w:rPr>
        <w:t xml:space="preserve">" used by </w:t>
      </w:r>
      <w:r>
        <w:rPr>
          <w:rFonts w:asciiTheme="minorBidi" w:hAnsiTheme="minorBidi" w:cstheme="minorBidi"/>
          <w:i/>
          <w:iCs/>
          <w:sz w:val="24"/>
          <w:szCs w:val="24"/>
          <w:shd w:val="clear" w:color="auto" w:fill="FFFFFF"/>
        </w:rPr>
        <w:t>Tosafot</w:t>
      </w:r>
      <w:r>
        <w:rPr>
          <w:rFonts w:asciiTheme="minorBidi" w:hAnsiTheme="minorBidi" w:cstheme="minorBidi"/>
          <w:sz w:val="24"/>
          <w:szCs w:val="24"/>
          <w:shd w:val="clear" w:color="auto" w:fill="FFFFFF"/>
        </w:rPr>
        <w:t xml:space="preserve">. </w:t>
      </w:r>
      <w:r w:rsidR="00A3123D">
        <w:rPr>
          <w:rFonts w:asciiTheme="minorBidi" w:hAnsiTheme="minorBidi" w:cstheme="minorBidi"/>
          <w:sz w:val="24"/>
          <w:szCs w:val="24"/>
          <w:shd w:val="clear" w:color="auto" w:fill="FFFFFF"/>
        </w:rPr>
        <w:t>Although</w:t>
      </w:r>
      <w:r>
        <w:rPr>
          <w:rFonts w:asciiTheme="minorBidi" w:hAnsiTheme="minorBidi" w:cstheme="minorBidi"/>
          <w:sz w:val="24"/>
          <w:szCs w:val="24"/>
          <w:shd w:val="clear" w:color="auto" w:fill="FFFFFF"/>
        </w:rPr>
        <w:t xml:space="preserve"> </w:t>
      </w:r>
      <w:r>
        <w:rPr>
          <w:rFonts w:asciiTheme="minorBidi" w:hAnsiTheme="minorBidi" w:cstheme="minorBidi"/>
          <w:i/>
          <w:iCs/>
          <w:sz w:val="24"/>
          <w:szCs w:val="24"/>
          <w:shd w:val="clear" w:color="auto" w:fill="FFFFFF"/>
        </w:rPr>
        <w:t xml:space="preserve">Tosafot </w:t>
      </w:r>
      <w:proofErr w:type="gramStart"/>
      <w:r>
        <w:rPr>
          <w:rFonts w:asciiTheme="minorBidi" w:hAnsiTheme="minorBidi" w:cstheme="minorBidi"/>
          <w:sz w:val="24"/>
          <w:szCs w:val="24"/>
          <w:shd w:val="clear" w:color="auto" w:fill="FFFFFF"/>
        </w:rPr>
        <w:t>refer</w:t>
      </w:r>
      <w:proofErr w:type="gramEnd"/>
      <w:r>
        <w:rPr>
          <w:rFonts w:asciiTheme="minorBidi" w:hAnsiTheme="minorBidi" w:cstheme="minorBidi"/>
          <w:sz w:val="24"/>
          <w:szCs w:val="24"/>
          <w:shd w:val="clear" w:color="auto" w:fill="FFFFFF"/>
        </w:rPr>
        <w:t xml:space="preserve"> to the </w:t>
      </w:r>
      <w:r>
        <w:rPr>
          <w:rFonts w:asciiTheme="minorBidi" w:hAnsiTheme="minorBidi" w:cstheme="minorBidi"/>
          <w:i/>
          <w:iCs/>
          <w:sz w:val="24"/>
          <w:szCs w:val="24"/>
          <w:shd w:val="clear" w:color="auto" w:fill="FFFFFF"/>
        </w:rPr>
        <w:t xml:space="preserve">Yerushalmi </w:t>
      </w:r>
      <w:r>
        <w:rPr>
          <w:rFonts w:asciiTheme="minorBidi" w:hAnsiTheme="minorBidi" w:cstheme="minorBidi"/>
          <w:sz w:val="24"/>
          <w:szCs w:val="24"/>
          <w:shd w:val="clear" w:color="auto" w:fill="FFFFFF"/>
        </w:rPr>
        <w:t xml:space="preserve">in tractate </w:t>
      </w:r>
      <w:r>
        <w:rPr>
          <w:rFonts w:asciiTheme="minorBidi" w:hAnsiTheme="minorBidi" w:cstheme="minorBidi"/>
          <w:i/>
          <w:iCs/>
          <w:sz w:val="24"/>
          <w:szCs w:val="24"/>
          <w:shd w:val="clear" w:color="auto" w:fill="FFFFFF"/>
        </w:rPr>
        <w:t>Shevi'it</w:t>
      </w:r>
      <w:r>
        <w:rPr>
          <w:rFonts w:asciiTheme="minorBidi" w:hAnsiTheme="minorBidi" w:cstheme="minorBidi"/>
          <w:sz w:val="24"/>
          <w:szCs w:val="24"/>
          <w:shd w:val="clear" w:color="auto" w:fill="FFFFFF"/>
        </w:rPr>
        <w:t xml:space="preserve">, this expression </w:t>
      </w:r>
      <w:proofErr w:type="gramStart"/>
      <w:r>
        <w:rPr>
          <w:rFonts w:asciiTheme="minorBidi" w:hAnsiTheme="minorBidi" w:cstheme="minorBidi"/>
          <w:sz w:val="24"/>
          <w:szCs w:val="24"/>
          <w:shd w:val="clear" w:color="auto" w:fill="FFFFFF"/>
        </w:rPr>
        <w:t>is not found</w:t>
      </w:r>
      <w:proofErr w:type="gramEnd"/>
      <w:r>
        <w:rPr>
          <w:rFonts w:asciiTheme="minorBidi" w:hAnsiTheme="minorBidi" w:cstheme="minorBidi"/>
          <w:sz w:val="24"/>
          <w:szCs w:val="24"/>
          <w:shd w:val="clear" w:color="auto" w:fill="FFFFFF"/>
        </w:rPr>
        <w:t xml:space="preserve"> there. </w:t>
      </w:r>
      <w:r w:rsidR="00DD6D42">
        <w:rPr>
          <w:rFonts w:asciiTheme="minorBidi" w:hAnsiTheme="minorBidi" w:cstheme="minorBidi"/>
          <w:sz w:val="24"/>
          <w:szCs w:val="24"/>
          <w:shd w:val="clear" w:color="auto" w:fill="FFFFFF"/>
        </w:rPr>
        <w:t>T</w:t>
      </w:r>
      <w:r>
        <w:rPr>
          <w:rFonts w:asciiTheme="minorBidi" w:hAnsiTheme="minorBidi" w:cstheme="minorBidi"/>
          <w:sz w:val="24"/>
          <w:szCs w:val="24"/>
          <w:shd w:val="clear" w:color="auto" w:fill="FFFFFF"/>
        </w:rPr>
        <w:t xml:space="preserve">he </w:t>
      </w:r>
      <w:r>
        <w:rPr>
          <w:rFonts w:asciiTheme="minorBidi" w:hAnsiTheme="minorBidi" w:cstheme="minorBidi"/>
          <w:i/>
          <w:iCs/>
          <w:sz w:val="24"/>
          <w:szCs w:val="24"/>
          <w:shd w:val="clear" w:color="auto" w:fill="FFFFFF"/>
        </w:rPr>
        <w:t xml:space="preserve">Yerushalmi </w:t>
      </w:r>
      <w:r w:rsidR="00DD6D42">
        <w:rPr>
          <w:rFonts w:asciiTheme="minorBidi" w:hAnsiTheme="minorBidi" w:cstheme="minorBidi"/>
          <w:sz w:val="24"/>
          <w:szCs w:val="24"/>
          <w:shd w:val="clear" w:color="auto" w:fill="FFFFFF"/>
        </w:rPr>
        <w:t xml:space="preserve">does </w:t>
      </w:r>
      <w:r>
        <w:rPr>
          <w:rFonts w:asciiTheme="minorBidi" w:hAnsiTheme="minorBidi" w:cstheme="minorBidi"/>
          <w:sz w:val="24"/>
          <w:szCs w:val="24"/>
          <w:shd w:val="clear" w:color="auto" w:fill="FFFFFF"/>
        </w:rPr>
        <w:t>use the expression "</w:t>
      </w:r>
      <w:r>
        <w:rPr>
          <w:rFonts w:asciiTheme="minorBidi" w:hAnsiTheme="minorBidi" w:cstheme="minorBidi"/>
          <w:i/>
          <w:iCs/>
          <w:sz w:val="24"/>
          <w:szCs w:val="24"/>
          <w:shd w:val="clear" w:color="auto" w:fill="FFFFFF"/>
        </w:rPr>
        <w:t>chayei nefesh</w:t>
      </w:r>
      <w:r>
        <w:rPr>
          <w:rFonts w:asciiTheme="minorBidi" w:hAnsiTheme="minorBidi" w:cstheme="minorBidi"/>
          <w:sz w:val="24"/>
          <w:szCs w:val="24"/>
          <w:shd w:val="clear" w:color="auto" w:fill="FFFFFF"/>
        </w:rPr>
        <w:t>" in an entirely different passage, namely, the passage dealing with a spring belonging to the residents of a city (</w:t>
      </w:r>
      <w:r>
        <w:rPr>
          <w:rFonts w:asciiTheme="minorBidi" w:hAnsiTheme="minorBidi" w:cstheme="minorBidi"/>
          <w:i/>
          <w:iCs/>
          <w:sz w:val="24"/>
          <w:szCs w:val="24"/>
          <w:shd w:val="clear" w:color="auto" w:fill="FFFFFF"/>
        </w:rPr>
        <w:t xml:space="preserve">Yerushalmi Shevi'it </w:t>
      </w:r>
      <w:r>
        <w:rPr>
          <w:rFonts w:asciiTheme="minorBidi" w:hAnsiTheme="minorBidi" w:cstheme="minorBidi"/>
          <w:sz w:val="24"/>
          <w:szCs w:val="24"/>
          <w:shd w:val="clear" w:color="auto" w:fill="FFFFFF"/>
        </w:rPr>
        <w:t xml:space="preserve">8:5; 23b), which we </w:t>
      </w:r>
      <w:r w:rsidR="00DD6D42">
        <w:rPr>
          <w:rFonts w:asciiTheme="minorBidi" w:hAnsiTheme="minorBidi" w:cstheme="minorBidi"/>
          <w:sz w:val="24"/>
          <w:szCs w:val="24"/>
          <w:shd w:val="clear" w:color="auto" w:fill="FFFFFF"/>
        </w:rPr>
        <w:t>addressed</w:t>
      </w:r>
      <w:r>
        <w:rPr>
          <w:rFonts w:asciiTheme="minorBidi" w:hAnsiTheme="minorBidi" w:cstheme="minorBidi"/>
          <w:sz w:val="24"/>
          <w:szCs w:val="24"/>
          <w:shd w:val="clear" w:color="auto" w:fill="FFFFFF"/>
        </w:rPr>
        <w:t xml:space="preserve"> at length in the previous </w:t>
      </w:r>
      <w:r>
        <w:rPr>
          <w:rFonts w:asciiTheme="minorBidi" w:hAnsiTheme="minorBidi" w:cstheme="minorBidi"/>
          <w:i/>
          <w:iCs/>
          <w:sz w:val="24"/>
          <w:szCs w:val="24"/>
          <w:shd w:val="clear" w:color="auto" w:fill="FFFFFF"/>
        </w:rPr>
        <w:t>shiur</w:t>
      </w:r>
      <w:r>
        <w:rPr>
          <w:rFonts w:asciiTheme="minorBidi" w:hAnsiTheme="minorBidi" w:cstheme="minorBidi"/>
          <w:sz w:val="24"/>
          <w:szCs w:val="24"/>
          <w:shd w:val="clear" w:color="auto" w:fill="FFFFFF"/>
        </w:rPr>
        <w:t xml:space="preserve">. There it </w:t>
      </w:r>
      <w:proofErr w:type="gramStart"/>
      <w:r>
        <w:rPr>
          <w:rFonts w:asciiTheme="minorBidi" w:hAnsiTheme="minorBidi" w:cstheme="minorBidi"/>
          <w:sz w:val="24"/>
          <w:szCs w:val="24"/>
          <w:shd w:val="clear" w:color="auto" w:fill="FFFFFF"/>
        </w:rPr>
        <w:t>is stated</w:t>
      </w:r>
      <w:proofErr w:type="gramEnd"/>
      <w:r>
        <w:rPr>
          <w:rFonts w:asciiTheme="minorBidi" w:hAnsiTheme="minorBidi" w:cstheme="minorBidi"/>
          <w:i/>
          <w:iCs/>
          <w:sz w:val="24"/>
          <w:szCs w:val="24"/>
          <w:shd w:val="clear" w:color="auto" w:fill="FFFFFF"/>
        </w:rPr>
        <w:t xml:space="preserve"> </w:t>
      </w:r>
      <w:r>
        <w:rPr>
          <w:rFonts w:asciiTheme="minorBidi" w:hAnsiTheme="minorBidi" w:cstheme="minorBidi"/>
          <w:sz w:val="24"/>
          <w:szCs w:val="24"/>
          <w:shd w:val="clear" w:color="auto" w:fill="FFFFFF"/>
        </w:rPr>
        <w:t xml:space="preserve">that the position of Rabbi Yose, who </w:t>
      </w:r>
      <w:r w:rsidR="000217E0">
        <w:rPr>
          <w:rFonts w:asciiTheme="minorBidi" w:hAnsiTheme="minorBidi" w:cstheme="minorBidi"/>
          <w:sz w:val="24"/>
          <w:szCs w:val="24"/>
          <w:shd w:val="clear" w:color="auto" w:fill="FFFFFF"/>
        </w:rPr>
        <w:t>gives</w:t>
      </w:r>
      <w:r>
        <w:rPr>
          <w:rFonts w:asciiTheme="minorBidi" w:hAnsiTheme="minorBidi" w:cstheme="minorBidi"/>
          <w:sz w:val="24"/>
          <w:szCs w:val="24"/>
          <w:shd w:val="clear" w:color="auto" w:fill="FFFFFF"/>
        </w:rPr>
        <w:t xml:space="preserve"> preference to the laundry of one city over the drinking water of another city, is based on </w:t>
      </w:r>
      <w:r w:rsidR="001A4875">
        <w:rPr>
          <w:rFonts w:asciiTheme="minorBidi" w:hAnsiTheme="minorBidi" w:cstheme="minorBidi"/>
          <w:sz w:val="24"/>
          <w:szCs w:val="24"/>
          <w:shd w:val="clear" w:color="auto" w:fill="FFFFFF"/>
        </w:rPr>
        <w:t>his view that</w:t>
      </w:r>
      <w:r>
        <w:rPr>
          <w:rFonts w:asciiTheme="minorBidi" w:hAnsiTheme="minorBidi" w:cstheme="minorBidi"/>
          <w:sz w:val="24"/>
          <w:szCs w:val="24"/>
          <w:shd w:val="clear" w:color="auto" w:fill="FFFFFF"/>
        </w:rPr>
        <w:t xml:space="preserve"> laundry is considered</w:t>
      </w:r>
      <w:r w:rsidR="000217E0">
        <w:rPr>
          <w:rFonts w:asciiTheme="minorBidi" w:hAnsiTheme="minorBidi" w:cstheme="minorBidi"/>
          <w:sz w:val="24"/>
          <w:szCs w:val="24"/>
          <w:shd w:val="clear" w:color="auto" w:fill="FFFFFF"/>
        </w:rPr>
        <w:t xml:space="preserve"> a matter of</w:t>
      </w:r>
      <w:r>
        <w:rPr>
          <w:rFonts w:asciiTheme="minorBidi" w:hAnsiTheme="minorBidi" w:cstheme="minorBidi"/>
          <w:sz w:val="24"/>
          <w:szCs w:val="24"/>
          <w:shd w:val="clear" w:color="auto" w:fill="FFFFFF"/>
        </w:rPr>
        <w:t xml:space="preserve"> "</w:t>
      </w:r>
      <w:r>
        <w:rPr>
          <w:rFonts w:asciiTheme="minorBidi" w:hAnsiTheme="minorBidi" w:cstheme="minorBidi"/>
          <w:i/>
          <w:iCs/>
          <w:sz w:val="24"/>
          <w:szCs w:val="24"/>
          <w:shd w:val="clear" w:color="auto" w:fill="FFFFFF"/>
        </w:rPr>
        <w:t>chayei nefesh.</w:t>
      </w:r>
      <w:r>
        <w:rPr>
          <w:rFonts w:asciiTheme="minorBidi" w:hAnsiTheme="minorBidi" w:cstheme="minorBidi"/>
          <w:sz w:val="24"/>
          <w:szCs w:val="24"/>
          <w:shd w:val="clear" w:color="auto" w:fill="FFFFFF"/>
        </w:rPr>
        <w:t>"</w:t>
      </w:r>
      <w:r w:rsidR="0056115B" w:rsidRPr="008C4C82">
        <w:rPr>
          <w:rFonts w:asciiTheme="minorBidi" w:hAnsiTheme="minorBidi" w:cstheme="minorBidi"/>
          <w:sz w:val="24"/>
          <w:szCs w:val="24"/>
          <w:shd w:val="clear" w:color="auto" w:fill="FFFFFF"/>
        </w:rPr>
        <w:t xml:space="preserve"> </w:t>
      </w:r>
      <w:r w:rsidR="00590B98">
        <w:rPr>
          <w:rFonts w:asciiTheme="minorBidi" w:hAnsiTheme="minorBidi" w:cstheme="minorBidi"/>
          <w:sz w:val="24"/>
          <w:szCs w:val="24"/>
          <w:shd w:val="clear" w:color="auto" w:fill="FFFFFF"/>
        </w:rPr>
        <w:t>In line with</w:t>
      </w:r>
      <w:r w:rsidR="00590B98" w:rsidRPr="008C4C82" w:rsidDel="00590B98">
        <w:rPr>
          <w:rFonts w:asciiTheme="minorBidi" w:hAnsiTheme="minorBidi" w:cstheme="minorBidi"/>
          <w:sz w:val="24"/>
          <w:szCs w:val="24"/>
          <w:shd w:val="clear" w:color="auto" w:fill="FFFFFF"/>
        </w:rPr>
        <w:t xml:space="preserve"> </w:t>
      </w:r>
      <w:r w:rsidR="00485C9E" w:rsidRPr="008C4C82">
        <w:rPr>
          <w:rFonts w:asciiTheme="minorBidi" w:hAnsiTheme="minorBidi" w:cstheme="minorBidi"/>
          <w:sz w:val="24"/>
          <w:szCs w:val="24"/>
          <w:shd w:val="clear" w:color="auto" w:fill="FFFFFF"/>
        </w:rPr>
        <w:t xml:space="preserve">what we </w:t>
      </w:r>
      <w:r w:rsidR="000217E0">
        <w:rPr>
          <w:rFonts w:asciiTheme="minorBidi" w:hAnsiTheme="minorBidi" w:cstheme="minorBidi"/>
          <w:sz w:val="24"/>
          <w:szCs w:val="24"/>
          <w:shd w:val="clear" w:color="auto" w:fill="FFFFFF"/>
        </w:rPr>
        <w:t xml:space="preserve">said in the previous </w:t>
      </w:r>
      <w:r w:rsidR="00452713" w:rsidRPr="008C4C82">
        <w:rPr>
          <w:rFonts w:asciiTheme="minorBidi" w:hAnsiTheme="minorBidi" w:cstheme="minorBidi"/>
          <w:i/>
          <w:iCs/>
          <w:sz w:val="24"/>
          <w:szCs w:val="24"/>
          <w:shd w:val="clear" w:color="auto" w:fill="FFFFFF"/>
        </w:rPr>
        <w:t>shiur</w:t>
      </w:r>
      <w:r w:rsidR="00485C9E" w:rsidRPr="008C4C82">
        <w:rPr>
          <w:rFonts w:asciiTheme="minorBidi" w:hAnsiTheme="minorBidi" w:cstheme="minorBidi"/>
          <w:sz w:val="24"/>
          <w:szCs w:val="24"/>
          <w:shd w:val="clear" w:color="auto" w:fill="FFFFFF"/>
        </w:rPr>
        <w:t>, i</w:t>
      </w:r>
      <w:r w:rsidR="000217E0">
        <w:rPr>
          <w:rFonts w:asciiTheme="minorBidi" w:hAnsiTheme="minorBidi" w:cstheme="minorBidi"/>
          <w:sz w:val="24"/>
          <w:szCs w:val="24"/>
          <w:shd w:val="clear" w:color="auto" w:fill="FFFFFF"/>
        </w:rPr>
        <w:t xml:space="preserve">t can </w:t>
      </w:r>
      <w:proofErr w:type="gramStart"/>
      <w:r w:rsidR="000217E0">
        <w:rPr>
          <w:rFonts w:asciiTheme="minorBidi" w:hAnsiTheme="minorBidi" w:cstheme="minorBidi"/>
          <w:sz w:val="24"/>
          <w:szCs w:val="24"/>
          <w:shd w:val="clear" w:color="auto" w:fill="FFFFFF"/>
        </w:rPr>
        <w:t>be argued</w:t>
      </w:r>
      <w:proofErr w:type="gramEnd"/>
      <w:r w:rsidR="000217E0">
        <w:rPr>
          <w:rFonts w:asciiTheme="minorBidi" w:hAnsiTheme="minorBidi" w:cstheme="minorBidi"/>
          <w:sz w:val="24"/>
          <w:szCs w:val="24"/>
          <w:shd w:val="clear" w:color="auto" w:fill="FFFFFF"/>
        </w:rPr>
        <w:t xml:space="preserve"> </w:t>
      </w:r>
      <w:r w:rsidR="00452713" w:rsidRPr="008C4C82">
        <w:rPr>
          <w:rFonts w:asciiTheme="minorBidi" w:hAnsiTheme="minorBidi" w:cstheme="minorBidi"/>
          <w:sz w:val="24"/>
          <w:szCs w:val="24"/>
          <w:shd w:val="clear" w:color="auto" w:fill="FFFFFF"/>
        </w:rPr>
        <w:t>that "</w:t>
      </w:r>
      <w:r w:rsidR="00452713" w:rsidRPr="008C4C82">
        <w:rPr>
          <w:rFonts w:asciiTheme="minorBidi" w:hAnsiTheme="minorBidi" w:cstheme="minorBidi"/>
          <w:i/>
          <w:iCs/>
          <w:sz w:val="24"/>
          <w:szCs w:val="24"/>
          <w:shd w:val="clear" w:color="auto" w:fill="FFFFFF"/>
        </w:rPr>
        <w:t>chayei nefesh</w:t>
      </w:r>
      <w:r w:rsidR="00452713" w:rsidRPr="008C4C82">
        <w:rPr>
          <w:rFonts w:asciiTheme="minorBidi" w:hAnsiTheme="minorBidi" w:cstheme="minorBidi"/>
          <w:sz w:val="24"/>
          <w:szCs w:val="24"/>
          <w:shd w:val="clear" w:color="auto" w:fill="FFFFFF"/>
        </w:rPr>
        <w:t>" is synonymous with public peace and security</w:t>
      </w:r>
      <w:r w:rsidR="007E46BE">
        <w:rPr>
          <w:rFonts w:asciiTheme="minorBidi" w:hAnsiTheme="minorBidi" w:cstheme="minorBidi"/>
          <w:sz w:val="24"/>
          <w:szCs w:val="24"/>
          <w:shd w:val="clear" w:color="auto" w:fill="FFFFFF"/>
        </w:rPr>
        <w:t xml:space="preserve"> –</w:t>
      </w:r>
      <w:r w:rsidR="00452713" w:rsidRPr="008C4C82">
        <w:rPr>
          <w:rFonts w:asciiTheme="minorBidi" w:hAnsiTheme="minorBidi" w:cstheme="minorBidi"/>
          <w:sz w:val="24"/>
          <w:szCs w:val="24"/>
          <w:shd w:val="clear" w:color="auto" w:fill="FFFFFF"/>
        </w:rPr>
        <w:t xml:space="preserve"> even in situations </w:t>
      </w:r>
      <w:r w:rsidR="007E46BE">
        <w:rPr>
          <w:rFonts w:asciiTheme="minorBidi" w:hAnsiTheme="minorBidi" w:cstheme="minorBidi"/>
          <w:sz w:val="24"/>
          <w:szCs w:val="24"/>
          <w:shd w:val="clear" w:color="auto" w:fill="FFFFFF"/>
        </w:rPr>
        <w:t>that</w:t>
      </w:r>
      <w:r w:rsidR="007E46BE" w:rsidRPr="008C4C82">
        <w:rPr>
          <w:rFonts w:asciiTheme="minorBidi" w:hAnsiTheme="minorBidi" w:cstheme="minorBidi"/>
          <w:sz w:val="24"/>
          <w:szCs w:val="24"/>
          <w:shd w:val="clear" w:color="auto" w:fill="FFFFFF"/>
        </w:rPr>
        <w:t xml:space="preserve"> </w:t>
      </w:r>
      <w:r w:rsidR="00DA286F" w:rsidRPr="008C4C82">
        <w:rPr>
          <w:rFonts w:asciiTheme="minorBidi" w:hAnsiTheme="minorBidi" w:cstheme="minorBidi"/>
          <w:sz w:val="24"/>
          <w:szCs w:val="24"/>
          <w:shd w:val="clear" w:color="auto" w:fill="FFFFFF"/>
        </w:rPr>
        <w:t xml:space="preserve">do not currently pose a threat to life but </w:t>
      </w:r>
      <w:r w:rsidR="007E46BE">
        <w:rPr>
          <w:rFonts w:asciiTheme="minorBidi" w:hAnsiTheme="minorBidi" w:cstheme="minorBidi"/>
          <w:sz w:val="24"/>
          <w:szCs w:val="24"/>
          <w:shd w:val="clear" w:color="auto" w:fill="FFFFFF"/>
        </w:rPr>
        <w:t xml:space="preserve">that </w:t>
      </w:r>
      <w:r w:rsidR="00DA286F" w:rsidRPr="008C4C82">
        <w:rPr>
          <w:rFonts w:asciiTheme="minorBidi" w:hAnsiTheme="minorBidi" w:cstheme="minorBidi"/>
          <w:sz w:val="24"/>
          <w:szCs w:val="24"/>
          <w:shd w:val="clear" w:color="auto" w:fill="FFFFFF"/>
        </w:rPr>
        <w:t xml:space="preserve">may deteriorate into such in the future. </w:t>
      </w:r>
    </w:p>
    <w:p w14:paraId="58091D7F" w14:textId="77777777" w:rsidR="00DA286F" w:rsidRPr="008C4C82" w:rsidRDefault="00DA286F" w:rsidP="00C817CF">
      <w:pPr>
        <w:spacing w:line="240" w:lineRule="auto"/>
        <w:ind w:firstLine="720"/>
        <w:rPr>
          <w:rFonts w:asciiTheme="minorBidi" w:hAnsiTheme="minorBidi" w:cstheme="minorBidi"/>
          <w:sz w:val="24"/>
          <w:szCs w:val="24"/>
          <w:shd w:val="clear" w:color="auto" w:fill="FFFFFF"/>
          <w:rtl/>
        </w:rPr>
      </w:pPr>
    </w:p>
    <w:p w14:paraId="70BD6940" w14:textId="79C9E05C" w:rsidR="00DA286F" w:rsidRPr="008C4C82" w:rsidRDefault="00DA286F"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Rabbi Reuven Margoliot</w:t>
      </w:r>
      <w:r w:rsidRPr="008C4C82">
        <w:rPr>
          <w:rStyle w:val="FootnoteReference"/>
          <w:rFonts w:asciiTheme="minorBidi" w:hAnsiTheme="minorBidi" w:cstheme="minorBidi"/>
          <w:sz w:val="24"/>
          <w:szCs w:val="24"/>
          <w:shd w:val="clear" w:color="auto" w:fill="FFFFFF"/>
        </w:rPr>
        <w:footnoteReference w:id="2"/>
      </w:r>
      <w:r w:rsidRPr="008C4C82">
        <w:rPr>
          <w:rFonts w:asciiTheme="minorBidi" w:hAnsiTheme="minorBidi" w:cstheme="minorBidi"/>
          <w:sz w:val="24"/>
          <w:szCs w:val="24"/>
          <w:shd w:val="clear" w:color="auto" w:fill="FFFFFF"/>
        </w:rPr>
        <w:t xml:space="preserve"> notes</w:t>
      </w:r>
      <w:r w:rsidR="00D443FD">
        <w:rPr>
          <w:rFonts w:asciiTheme="minorBidi" w:hAnsiTheme="minorBidi" w:cstheme="minorBidi"/>
          <w:sz w:val="24"/>
          <w:szCs w:val="24"/>
          <w:shd w:val="clear" w:color="auto" w:fill="FFFFFF"/>
        </w:rPr>
        <w:t>,</w:t>
      </w:r>
      <w:r w:rsidR="00D443FD" w:rsidRPr="00D443FD">
        <w:rPr>
          <w:rFonts w:asciiTheme="minorBidi" w:hAnsiTheme="minorBidi" w:cstheme="minorBidi"/>
          <w:sz w:val="24"/>
          <w:szCs w:val="24"/>
          <w:shd w:val="clear" w:color="auto" w:fill="FFFFFF"/>
        </w:rPr>
        <w:t xml:space="preserve"> </w:t>
      </w:r>
      <w:r w:rsidR="00D443FD" w:rsidRPr="008C4C82">
        <w:rPr>
          <w:rFonts w:asciiTheme="minorBidi" w:hAnsiTheme="minorBidi" w:cstheme="minorBidi"/>
          <w:sz w:val="24"/>
          <w:szCs w:val="24"/>
          <w:shd w:val="clear" w:color="auto" w:fill="FFFFFF"/>
        </w:rPr>
        <w:t xml:space="preserve">in his book </w:t>
      </w:r>
      <w:r w:rsidR="00D443FD" w:rsidRPr="008C4C82">
        <w:rPr>
          <w:rFonts w:asciiTheme="minorBidi" w:hAnsiTheme="minorBidi" w:cstheme="minorBidi"/>
          <w:i/>
          <w:iCs/>
          <w:sz w:val="24"/>
          <w:szCs w:val="24"/>
          <w:shd w:val="clear" w:color="auto" w:fill="FFFFFF"/>
        </w:rPr>
        <w:t>Marg</w:t>
      </w:r>
      <w:r w:rsidR="0001301D">
        <w:rPr>
          <w:rFonts w:asciiTheme="minorBidi" w:hAnsiTheme="minorBidi" w:cstheme="minorBidi"/>
          <w:i/>
          <w:iCs/>
          <w:sz w:val="24"/>
          <w:szCs w:val="24"/>
          <w:shd w:val="clear" w:color="auto" w:fill="FFFFFF"/>
        </w:rPr>
        <w:t>a</w:t>
      </w:r>
      <w:r w:rsidR="00D443FD" w:rsidRPr="008C4C82">
        <w:rPr>
          <w:rFonts w:asciiTheme="minorBidi" w:hAnsiTheme="minorBidi" w:cstheme="minorBidi"/>
          <w:i/>
          <w:iCs/>
          <w:sz w:val="24"/>
          <w:szCs w:val="24"/>
          <w:shd w:val="clear" w:color="auto" w:fill="FFFFFF"/>
        </w:rPr>
        <w:t xml:space="preserve">liyot </w:t>
      </w:r>
      <w:r w:rsidR="00D443FD">
        <w:rPr>
          <w:rFonts w:asciiTheme="minorBidi" w:hAnsiTheme="minorBidi" w:cstheme="minorBidi"/>
          <w:i/>
          <w:iCs/>
          <w:sz w:val="24"/>
          <w:szCs w:val="24"/>
          <w:shd w:val="clear" w:color="auto" w:fill="FFFFFF"/>
        </w:rPr>
        <w:t>H</w:t>
      </w:r>
      <w:r w:rsidR="00D443FD" w:rsidRPr="008C4C82">
        <w:rPr>
          <w:rFonts w:asciiTheme="minorBidi" w:hAnsiTheme="minorBidi" w:cstheme="minorBidi"/>
          <w:i/>
          <w:iCs/>
          <w:sz w:val="24"/>
          <w:szCs w:val="24"/>
          <w:shd w:val="clear" w:color="auto" w:fill="FFFFFF"/>
        </w:rPr>
        <w:t>a-Yam</w:t>
      </w:r>
      <w:r w:rsidR="00D443FD" w:rsidRPr="008C4C82">
        <w:rPr>
          <w:rFonts w:asciiTheme="minorBidi" w:hAnsiTheme="minorBidi" w:cstheme="minorBidi"/>
          <w:sz w:val="24"/>
          <w:szCs w:val="24"/>
          <w:shd w:val="clear" w:color="auto" w:fill="FFFFFF"/>
        </w:rPr>
        <w:t xml:space="preserve"> on tractate </w:t>
      </w:r>
      <w:r w:rsidR="00D443FD" w:rsidRPr="008C4C82">
        <w:rPr>
          <w:rFonts w:asciiTheme="minorBidi" w:hAnsiTheme="minorBidi" w:cstheme="minorBidi"/>
          <w:i/>
          <w:iCs/>
          <w:sz w:val="24"/>
          <w:szCs w:val="24"/>
          <w:shd w:val="clear" w:color="auto" w:fill="FFFFFF"/>
        </w:rPr>
        <w:t>Sanhedrin</w:t>
      </w:r>
      <w:r w:rsidRPr="008C4C82">
        <w:rPr>
          <w:rFonts w:asciiTheme="minorBidi" w:hAnsiTheme="minorBidi" w:cstheme="minorBidi"/>
          <w:sz w:val="24"/>
          <w:szCs w:val="24"/>
          <w:shd w:val="clear" w:color="auto" w:fill="FFFFFF"/>
        </w:rPr>
        <w:t>:</w:t>
      </w:r>
    </w:p>
    <w:p w14:paraId="2D7BAD78" w14:textId="77777777" w:rsidR="00DA286F" w:rsidRPr="008C4C82" w:rsidRDefault="00DA286F" w:rsidP="00C817CF">
      <w:pPr>
        <w:spacing w:line="240" w:lineRule="auto"/>
        <w:ind w:firstLine="720"/>
        <w:rPr>
          <w:rFonts w:asciiTheme="minorBidi" w:hAnsiTheme="minorBidi" w:cstheme="minorBidi"/>
          <w:sz w:val="24"/>
          <w:szCs w:val="24"/>
          <w:shd w:val="clear" w:color="auto" w:fill="FFFFFF"/>
        </w:rPr>
      </w:pPr>
    </w:p>
    <w:p w14:paraId="7CBA99C0" w14:textId="4DF463A7" w:rsidR="00DA286F" w:rsidRPr="008C4C82" w:rsidRDefault="00DA286F"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"Because of </w:t>
      </w:r>
      <w:r w:rsidRPr="008C4C82">
        <w:rPr>
          <w:rFonts w:asciiTheme="minorBidi" w:hAnsiTheme="minorBidi" w:cstheme="minorBidi"/>
          <w:i/>
          <w:iCs/>
          <w:sz w:val="24"/>
          <w:szCs w:val="24"/>
          <w:shd w:val="clear" w:color="auto" w:fill="FFFFFF"/>
        </w:rPr>
        <w:t>chayei nefesh</w:t>
      </w:r>
      <w:r w:rsidRPr="008C4C82">
        <w:rPr>
          <w:rFonts w:asciiTheme="minorBidi" w:hAnsiTheme="minorBidi" w:cstheme="minorBidi"/>
          <w:sz w:val="24"/>
          <w:szCs w:val="24"/>
          <w:shd w:val="clear" w:color="auto" w:fill="FFFFFF"/>
        </w:rPr>
        <w:t xml:space="preserve">" – The author of </w:t>
      </w:r>
      <w:r w:rsidRPr="008C4C82">
        <w:rPr>
          <w:rFonts w:asciiTheme="minorBidi" w:hAnsiTheme="minorBidi" w:cstheme="minorBidi"/>
          <w:i/>
          <w:iCs/>
          <w:sz w:val="24"/>
          <w:szCs w:val="24"/>
          <w:shd w:val="clear" w:color="auto" w:fill="FFFFFF"/>
        </w:rPr>
        <w:t xml:space="preserve">Penei Meivin </w:t>
      </w:r>
      <w:r w:rsidRPr="008C4C82">
        <w:rPr>
          <w:rFonts w:asciiTheme="minorBidi" w:hAnsiTheme="minorBidi" w:cstheme="minorBidi"/>
          <w:sz w:val="24"/>
          <w:szCs w:val="24"/>
          <w:shd w:val="clear" w:color="auto" w:fill="FFFFFF"/>
        </w:rPr>
        <w:t xml:space="preserve">notes: "I do not see this wording in the </w:t>
      </w:r>
      <w:r w:rsidRPr="008C4C82">
        <w:rPr>
          <w:rFonts w:asciiTheme="minorBidi" w:hAnsiTheme="minorBidi" w:cstheme="minorBidi"/>
          <w:i/>
          <w:iCs/>
          <w:sz w:val="24"/>
          <w:szCs w:val="24"/>
          <w:shd w:val="clear" w:color="auto" w:fill="FFFFFF"/>
        </w:rPr>
        <w:t>Yerushalmi</w:t>
      </w:r>
      <w:r w:rsidRPr="008C4C82">
        <w:rPr>
          <w:rFonts w:asciiTheme="minorBidi" w:hAnsiTheme="minorBidi" w:cstheme="minorBidi"/>
          <w:sz w:val="24"/>
          <w:szCs w:val="24"/>
          <w:shd w:val="clear" w:color="auto" w:fill="FFFFFF"/>
        </w:rPr>
        <w:t xml:space="preserve">"… see </w:t>
      </w:r>
      <w:r w:rsidRPr="008C4C82">
        <w:rPr>
          <w:rFonts w:asciiTheme="minorBidi" w:hAnsiTheme="minorBidi" w:cstheme="minorBidi"/>
          <w:i/>
          <w:iCs/>
          <w:sz w:val="24"/>
          <w:szCs w:val="24"/>
          <w:shd w:val="clear" w:color="auto" w:fill="FFFFFF"/>
        </w:rPr>
        <w:t>Tzofnat Pa'ane'ach</w:t>
      </w:r>
      <w:r w:rsidRPr="008C4C82">
        <w:rPr>
          <w:rFonts w:asciiTheme="minorBidi" w:hAnsiTheme="minorBidi" w:cstheme="minorBidi"/>
          <w:sz w:val="24"/>
          <w:szCs w:val="24"/>
          <w:shd w:val="clear" w:color="auto" w:fill="FFFFFF"/>
        </w:rPr>
        <w:t xml:space="preserve"> on the Rambam (</w:t>
      </w:r>
      <w:r w:rsidRPr="008C4C82">
        <w:rPr>
          <w:rFonts w:asciiTheme="minorBidi" w:hAnsiTheme="minorBidi" w:cstheme="minorBidi"/>
          <w:i/>
          <w:iCs/>
          <w:sz w:val="24"/>
          <w:szCs w:val="24"/>
          <w:shd w:val="clear" w:color="auto" w:fill="FFFFFF"/>
        </w:rPr>
        <w:t xml:space="preserve">Shabbat </w:t>
      </w:r>
      <w:r w:rsidRPr="008C4C82">
        <w:rPr>
          <w:rFonts w:asciiTheme="minorBidi" w:hAnsiTheme="minorBidi" w:cstheme="minorBidi"/>
          <w:sz w:val="24"/>
          <w:szCs w:val="24"/>
          <w:shd w:val="clear" w:color="auto" w:fill="FFFFFF"/>
        </w:rPr>
        <w:t xml:space="preserve">2:23), who brings the Ran in the third chapter of </w:t>
      </w:r>
      <w:r w:rsidRPr="008C4C82">
        <w:rPr>
          <w:rFonts w:asciiTheme="minorBidi" w:hAnsiTheme="minorBidi" w:cstheme="minorBidi"/>
          <w:i/>
          <w:iCs/>
          <w:sz w:val="24"/>
          <w:szCs w:val="24"/>
          <w:shd w:val="clear" w:color="auto" w:fill="FFFFFF"/>
        </w:rPr>
        <w:t>Shabbat</w:t>
      </w:r>
      <w:r w:rsidRPr="008C4C82">
        <w:rPr>
          <w:rFonts w:asciiTheme="minorBidi" w:hAnsiTheme="minorBidi" w:cstheme="minorBidi"/>
          <w:sz w:val="24"/>
          <w:szCs w:val="24"/>
          <w:shd w:val="clear" w:color="auto" w:fill="FFFFFF"/>
        </w:rPr>
        <w:t xml:space="preserve"> </w:t>
      </w:r>
      <w:r w:rsidR="00447189" w:rsidRPr="008C4C82">
        <w:rPr>
          <w:rFonts w:asciiTheme="minorBidi" w:hAnsiTheme="minorBidi" w:cstheme="minorBidi"/>
          <w:sz w:val="24"/>
          <w:szCs w:val="24"/>
          <w:shd w:val="clear" w:color="auto" w:fill="FFFFFF"/>
        </w:rPr>
        <w:t>that regarding injury to the community, every injury is considered a danger [and this is an important principle in the laws governing the state]. (</w:t>
      </w:r>
      <w:r w:rsidR="00447189" w:rsidRPr="008C4C82">
        <w:rPr>
          <w:rFonts w:asciiTheme="minorBidi" w:hAnsiTheme="minorBidi" w:cstheme="minorBidi"/>
          <w:i/>
          <w:iCs/>
          <w:sz w:val="24"/>
          <w:szCs w:val="24"/>
          <w:shd w:val="clear" w:color="auto" w:fill="FFFFFF"/>
        </w:rPr>
        <w:t xml:space="preserve">Margaliyot </w:t>
      </w:r>
      <w:r w:rsidR="00C817CF">
        <w:rPr>
          <w:rFonts w:asciiTheme="minorBidi" w:hAnsiTheme="minorBidi" w:cstheme="minorBidi"/>
          <w:i/>
          <w:iCs/>
          <w:sz w:val="24"/>
          <w:szCs w:val="24"/>
          <w:shd w:val="clear" w:color="auto" w:fill="FFFFFF"/>
        </w:rPr>
        <w:t>H</w:t>
      </w:r>
      <w:r w:rsidR="00447189" w:rsidRPr="008C4C82">
        <w:rPr>
          <w:rFonts w:asciiTheme="minorBidi" w:hAnsiTheme="minorBidi" w:cstheme="minorBidi"/>
          <w:i/>
          <w:iCs/>
          <w:sz w:val="24"/>
          <w:szCs w:val="24"/>
          <w:shd w:val="clear" w:color="auto" w:fill="FFFFFF"/>
        </w:rPr>
        <w:t>a-Yam, Sanhedrin</w:t>
      </w:r>
      <w:r w:rsidR="00447189" w:rsidRPr="008C4C82">
        <w:rPr>
          <w:rFonts w:asciiTheme="minorBidi" w:hAnsiTheme="minorBidi" w:cstheme="minorBidi"/>
          <w:sz w:val="24"/>
          <w:szCs w:val="24"/>
          <w:shd w:val="clear" w:color="auto" w:fill="FFFFFF"/>
        </w:rPr>
        <w:t xml:space="preserve"> 26a, no. 2)</w:t>
      </w:r>
    </w:p>
    <w:p w14:paraId="1DA94DB1"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03164B5B" w14:textId="221E2D7A" w:rsidR="00485C9E" w:rsidRPr="008C4C82" w:rsidRDefault="00447189"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We will discuss the words of the </w:t>
      </w:r>
      <w:r w:rsidRPr="008C4C82">
        <w:rPr>
          <w:rFonts w:asciiTheme="minorBidi" w:hAnsiTheme="minorBidi" w:cstheme="minorBidi"/>
          <w:i/>
          <w:iCs/>
          <w:sz w:val="24"/>
          <w:szCs w:val="24"/>
          <w:shd w:val="clear" w:color="auto" w:fill="FFFFFF"/>
        </w:rPr>
        <w:t xml:space="preserve">Tzofnat Pa'ane'ach </w:t>
      </w:r>
      <w:r w:rsidRPr="008C4C82">
        <w:rPr>
          <w:rFonts w:asciiTheme="minorBidi" w:hAnsiTheme="minorBidi" w:cstheme="minorBidi"/>
          <w:sz w:val="24"/>
          <w:szCs w:val="24"/>
          <w:shd w:val="clear" w:color="auto" w:fill="FFFFFF"/>
        </w:rPr>
        <w:t xml:space="preserve">cited by Rabbi Margoliot in future </w:t>
      </w:r>
      <w:r w:rsidRPr="008C4C82">
        <w:rPr>
          <w:rFonts w:asciiTheme="minorBidi" w:hAnsiTheme="minorBidi" w:cstheme="minorBidi"/>
          <w:i/>
          <w:iCs/>
          <w:sz w:val="24"/>
          <w:szCs w:val="24"/>
          <w:shd w:val="clear" w:color="auto" w:fill="FFFFFF"/>
        </w:rPr>
        <w:t>shiurim</w:t>
      </w:r>
      <w:r w:rsidRPr="008C4C82">
        <w:rPr>
          <w:rFonts w:asciiTheme="minorBidi" w:hAnsiTheme="minorBidi" w:cstheme="minorBidi"/>
          <w:sz w:val="24"/>
          <w:szCs w:val="24"/>
          <w:shd w:val="clear" w:color="auto" w:fill="FFFFFF"/>
        </w:rPr>
        <w:t xml:space="preserve">, but </w:t>
      </w:r>
      <w:r w:rsidR="00F62849">
        <w:rPr>
          <w:rFonts w:asciiTheme="minorBidi" w:hAnsiTheme="minorBidi" w:cstheme="minorBidi"/>
          <w:sz w:val="24"/>
          <w:szCs w:val="24"/>
          <w:shd w:val="clear" w:color="auto" w:fill="FFFFFF"/>
        </w:rPr>
        <w:t>his</w:t>
      </w:r>
      <w:r w:rsidR="00F62849"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source, the Ran in chapter 3 of </w:t>
      </w:r>
      <w:r w:rsidRPr="008C4C82">
        <w:rPr>
          <w:rFonts w:asciiTheme="minorBidi" w:hAnsiTheme="minorBidi" w:cstheme="minorBidi"/>
          <w:i/>
          <w:iCs/>
          <w:sz w:val="24"/>
          <w:szCs w:val="24"/>
          <w:shd w:val="clear" w:color="auto" w:fill="FFFFFF"/>
        </w:rPr>
        <w:t>Shabbat</w:t>
      </w:r>
      <w:r w:rsidRPr="008C4C82">
        <w:rPr>
          <w:rFonts w:asciiTheme="minorBidi" w:hAnsiTheme="minorBidi" w:cstheme="minorBidi"/>
          <w:sz w:val="24"/>
          <w:szCs w:val="24"/>
          <w:shd w:val="clear" w:color="auto" w:fill="FFFFFF"/>
        </w:rPr>
        <w:t xml:space="preserve">, is familiar to us from previous </w:t>
      </w:r>
      <w:r w:rsidRPr="008C4C82">
        <w:rPr>
          <w:rFonts w:asciiTheme="minorBidi" w:hAnsiTheme="minorBidi" w:cstheme="minorBidi"/>
          <w:i/>
          <w:iCs/>
          <w:sz w:val="24"/>
          <w:szCs w:val="24"/>
          <w:shd w:val="clear" w:color="auto" w:fill="FFFFFF"/>
        </w:rPr>
        <w:t>shiurim</w:t>
      </w:r>
      <w:r w:rsidRPr="008C4C82">
        <w:rPr>
          <w:rFonts w:asciiTheme="minorBidi" w:hAnsiTheme="minorBidi" w:cstheme="minorBidi"/>
          <w:sz w:val="24"/>
          <w:szCs w:val="24"/>
          <w:shd w:val="clear" w:color="auto" w:fill="FFFFFF"/>
        </w:rPr>
        <w:t xml:space="preserve"> (see especially </w:t>
      </w:r>
      <w:r w:rsidRPr="008C4C82">
        <w:rPr>
          <w:rFonts w:asciiTheme="minorBidi" w:hAnsiTheme="minorBidi" w:cstheme="minorBidi"/>
          <w:i/>
          <w:iCs/>
          <w:sz w:val="24"/>
          <w:szCs w:val="24"/>
          <w:shd w:val="clear" w:color="auto" w:fill="FFFFFF"/>
        </w:rPr>
        <w:t xml:space="preserve">shiur </w:t>
      </w:r>
      <w:r w:rsidRPr="008C4C82">
        <w:rPr>
          <w:rFonts w:asciiTheme="minorBidi" w:hAnsiTheme="minorBidi" w:cstheme="minorBidi"/>
          <w:sz w:val="24"/>
          <w:szCs w:val="24"/>
          <w:shd w:val="clear" w:color="auto" w:fill="FFFFFF"/>
        </w:rPr>
        <w:t xml:space="preserve">22). The reference is to the position of Rabbeinu Chananel and the </w:t>
      </w:r>
      <w:r w:rsidRPr="008C4C82">
        <w:rPr>
          <w:rFonts w:asciiTheme="minorBidi" w:hAnsiTheme="minorBidi" w:cstheme="minorBidi"/>
          <w:i/>
          <w:iCs/>
          <w:sz w:val="24"/>
          <w:szCs w:val="24"/>
          <w:shd w:val="clear" w:color="auto" w:fill="FFFFFF"/>
        </w:rPr>
        <w:t xml:space="preserve">Halakhot Gedolot </w:t>
      </w:r>
      <w:r w:rsidRPr="008C4C82">
        <w:rPr>
          <w:rFonts w:asciiTheme="minorBidi" w:hAnsiTheme="minorBidi" w:cstheme="minorBidi"/>
          <w:sz w:val="24"/>
          <w:szCs w:val="24"/>
          <w:shd w:val="clear" w:color="auto" w:fill="FFFFFF"/>
        </w:rPr>
        <w:t>cited by the Ramban and his disciples regarding a fiery metal</w:t>
      </w:r>
      <w:r w:rsidR="000B0C78">
        <w:rPr>
          <w:rFonts w:asciiTheme="minorBidi" w:hAnsiTheme="minorBidi" w:cstheme="minorBidi"/>
          <w:sz w:val="24"/>
          <w:szCs w:val="24"/>
          <w:shd w:val="clear" w:color="auto" w:fill="FFFFFF"/>
        </w:rPr>
        <w:t xml:space="preserve"> ember</w:t>
      </w:r>
      <w:r w:rsidRPr="008C4C82">
        <w:rPr>
          <w:rFonts w:asciiTheme="minorBidi" w:hAnsiTheme="minorBidi" w:cstheme="minorBidi"/>
          <w:sz w:val="24"/>
          <w:szCs w:val="24"/>
          <w:shd w:val="clear" w:color="auto" w:fill="FFFFFF"/>
        </w:rPr>
        <w:t xml:space="preserve">. </w:t>
      </w:r>
      <w:r w:rsidR="005936C1" w:rsidRPr="008C4C82">
        <w:rPr>
          <w:rFonts w:asciiTheme="minorBidi" w:hAnsiTheme="minorBidi" w:cstheme="minorBidi"/>
          <w:sz w:val="24"/>
          <w:szCs w:val="24"/>
          <w:shd w:val="clear" w:color="auto" w:fill="FFFFFF"/>
        </w:rPr>
        <w:t xml:space="preserve">What this means is that Rabbi Margoliot draws a direct line between the </w:t>
      </w:r>
      <w:r w:rsidR="005936C1" w:rsidRPr="008C4C82">
        <w:rPr>
          <w:rFonts w:asciiTheme="minorBidi" w:hAnsiTheme="minorBidi" w:cstheme="minorBidi"/>
          <w:i/>
          <w:iCs/>
          <w:sz w:val="24"/>
          <w:szCs w:val="24"/>
          <w:shd w:val="clear" w:color="auto" w:fill="FFFFFF"/>
        </w:rPr>
        <w:t xml:space="preserve">Rishonim </w:t>
      </w:r>
      <w:r w:rsidR="005936C1" w:rsidRPr="008C4C82">
        <w:rPr>
          <w:rFonts w:asciiTheme="minorBidi" w:hAnsiTheme="minorBidi" w:cstheme="minorBidi"/>
          <w:sz w:val="24"/>
          <w:szCs w:val="24"/>
          <w:shd w:val="clear" w:color="auto" w:fill="FFFFFF"/>
        </w:rPr>
        <w:t xml:space="preserve">who permit </w:t>
      </w:r>
      <w:r w:rsidR="006F74AB">
        <w:rPr>
          <w:rFonts w:asciiTheme="minorBidi" w:hAnsiTheme="minorBidi" w:cstheme="minorBidi"/>
          <w:sz w:val="24"/>
          <w:szCs w:val="24"/>
          <w:shd w:val="clear" w:color="auto" w:fill="FFFFFF"/>
        </w:rPr>
        <w:t>violating</w:t>
      </w:r>
      <w:r w:rsidR="005936C1" w:rsidRPr="008C4C82">
        <w:rPr>
          <w:rFonts w:asciiTheme="minorBidi" w:hAnsiTheme="minorBidi" w:cstheme="minorBidi"/>
          <w:sz w:val="24"/>
          <w:szCs w:val="24"/>
          <w:shd w:val="clear" w:color="auto" w:fill="FFFFFF"/>
        </w:rPr>
        <w:t xml:space="preserve"> Torah prohibitions in order to remove a metal</w:t>
      </w:r>
      <w:r w:rsidR="000B0C78">
        <w:rPr>
          <w:rFonts w:asciiTheme="minorBidi" w:hAnsiTheme="minorBidi" w:cstheme="minorBidi"/>
          <w:sz w:val="24"/>
          <w:szCs w:val="24"/>
          <w:shd w:val="clear" w:color="auto" w:fill="FFFFFF"/>
        </w:rPr>
        <w:t xml:space="preserve"> ember</w:t>
      </w:r>
      <w:r w:rsidR="005936C1" w:rsidRPr="008C4C82">
        <w:rPr>
          <w:rFonts w:asciiTheme="minorBidi" w:hAnsiTheme="minorBidi" w:cstheme="minorBidi"/>
          <w:sz w:val="24"/>
          <w:szCs w:val="24"/>
          <w:shd w:val="clear" w:color="auto" w:fill="FFFFFF"/>
        </w:rPr>
        <w:t xml:space="preserve"> from the public domain, and the </w:t>
      </w:r>
      <w:r w:rsidR="005936C1" w:rsidRPr="008C4C82">
        <w:rPr>
          <w:rFonts w:asciiTheme="minorBidi" w:hAnsiTheme="minorBidi" w:cstheme="minorBidi"/>
          <w:i/>
          <w:iCs/>
          <w:sz w:val="24"/>
          <w:szCs w:val="24"/>
          <w:shd w:val="clear" w:color="auto" w:fill="FFFFFF"/>
        </w:rPr>
        <w:t xml:space="preserve">Tosafot </w:t>
      </w:r>
      <w:r w:rsidR="005936C1" w:rsidRPr="008C4C82">
        <w:rPr>
          <w:rFonts w:asciiTheme="minorBidi" w:hAnsiTheme="minorBidi" w:cstheme="minorBidi"/>
          <w:sz w:val="24"/>
          <w:szCs w:val="24"/>
          <w:shd w:val="clear" w:color="auto" w:fill="FFFFFF"/>
        </w:rPr>
        <w:t xml:space="preserve">who permit </w:t>
      </w:r>
      <w:r w:rsidR="006F74AB">
        <w:rPr>
          <w:rFonts w:asciiTheme="minorBidi" w:hAnsiTheme="minorBidi" w:cstheme="minorBidi"/>
          <w:sz w:val="24"/>
          <w:szCs w:val="24"/>
          <w:shd w:val="clear" w:color="auto" w:fill="FFFFFF"/>
        </w:rPr>
        <w:t>violating</w:t>
      </w:r>
      <w:r w:rsidR="005936C1" w:rsidRPr="008C4C82">
        <w:rPr>
          <w:rFonts w:asciiTheme="minorBidi" w:hAnsiTheme="minorBidi" w:cstheme="minorBidi"/>
          <w:sz w:val="24"/>
          <w:szCs w:val="24"/>
          <w:shd w:val="clear" w:color="auto" w:fill="FFFFFF"/>
        </w:rPr>
        <w:t xml:space="preserve"> Torah prohibitions during the </w:t>
      </w:r>
      <w:r w:rsidR="005936C1" w:rsidRPr="008C4C82">
        <w:rPr>
          <w:rFonts w:asciiTheme="minorBidi" w:hAnsiTheme="minorBidi" w:cstheme="minorBidi"/>
          <w:sz w:val="24"/>
          <w:szCs w:val="24"/>
          <w:shd w:val="clear" w:color="auto" w:fill="FFFFFF"/>
        </w:rPr>
        <w:lastRenderedPageBreak/>
        <w:t>Sabbatical year because of "</w:t>
      </w:r>
      <w:r w:rsidR="005936C1" w:rsidRPr="008C4C82">
        <w:rPr>
          <w:rFonts w:asciiTheme="minorBidi" w:hAnsiTheme="minorBidi" w:cstheme="minorBidi"/>
          <w:i/>
          <w:iCs/>
          <w:sz w:val="24"/>
          <w:szCs w:val="24"/>
          <w:shd w:val="clear" w:color="auto" w:fill="FFFFFF"/>
        </w:rPr>
        <w:t>chayei nefesh</w:t>
      </w:r>
      <w:r w:rsidR="005936C1" w:rsidRPr="008C4C82">
        <w:rPr>
          <w:rFonts w:asciiTheme="minorBidi" w:hAnsiTheme="minorBidi" w:cstheme="minorBidi"/>
          <w:sz w:val="24"/>
          <w:szCs w:val="24"/>
          <w:shd w:val="clear" w:color="auto" w:fill="FFFFFF"/>
        </w:rPr>
        <w:t xml:space="preserve">." From here, we </w:t>
      </w:r>
      <w:r w:rsidR="009B233A">
        <w:rPr>
          <w:rFonts w:asciiTheme="minorBidi" w:hAnsiTheme="minorBidi" w:cstheme="minorBidi"/>
          <w:sz w:val="24"/>
          <w:szCs w:val="24"/>
          <w:shd w:val="clear" w:color="auto" w:fill="FFFFFF"/>
        </w:rPr>
        <w:t>can easily understand</w:t>
      </w:r>
      <w:r w:rsidR="009B233A" w:rsidRPr="008C4C82">
        <w:rPr>
          <w:rFonts w:asciiTheme="minorBidi" w:hAnsiTheme="minorBidi" w:cstheme="minorBidi"/>
          <w:sz w:val="24"/>
          <w:szCs w:val="24"/>
          <w:shd w:val="clear" w:color="auto" w:fill="FFFFFF"/>
        </w:rPr>
        <w:t xml:space="preserve"> </w:t>
      </w:r>
      <w:r w:rsidR="005936C1" w:rsidRPr="008C4C82">
        <w:rPr>
          <w:rFonts w:asciiTheme="minorBidi" w:hAnsiTheme="minorBidi" w:cstheme="minorBidi"/>
          <w:sz w:val="24"/>
          <w:szCs w:val="24"/>
          <w:shd w:val="clear" w:color="auto" w:fill="FFFFFF"/>
        </w:rPr>
        <w:t>Rabbi Margoliot</w:t>
      </w:r>
      <w:r w:rsidR="00376B1A">
        <w:rPr>
          <w:rFonts w:asciiTheme="minorBidi" w:hAnsiTheme="minorBidi" w:cstheme="minorBidi"/>
          <w:sz w:val="24"/>
          <w:szCs w:val="24"/>
          <w:shd w:val="clear" w:color="auto" w:fill="FFFFFF"/>
        </w:rPr>
        <w:t xml:space="preserve">’s </w:t>
      </w:r>
      <w:r w:rsidR="00376B1A" w:rsidRPr="008C4C82">
        <w:rPr>
          <w:rFonts w:asciiTheme="minorBidi" w:hAnsiTheme="minorBidi" w:cstheme="minorBidi"/>
          <w:sz w:val="24"/>
          <w:szCs w:val="24"/>
          <w:shd w:val="clear" w:color="auto" w:fill="FFFFFF"/>
        </w:rPr>
        <w:t>bracketed comment</w:t>
      </w:r>
      <w:r w:rsidR="005936C1" w:rsidRPr="008C4C82">
        <w:rPr>
          <w:rFonts w:asciiTheme="minorBidi" w:hAnsiTheme="minorBidi" w:cstheme="minorBidi"/>
          <w:sz w:val="24"/>
          <w:szCs w:val="24"/>
          <w:shd w:val="clear" w:color="auto" w:fill="FFFFFF"/>
        </w:rPr>
        <w:t xml:space="preserve"> that </w:t>
      </w:r>
      <w:r w:rsidR="006F74AB">
        <w:rPr>
          <w:rFonts w:asciiTheme="minorBidi" w:hAnsiTheme="minorBidi" w:cstheme="minorBidi"/>
          <w:sz w:val="24"/>
          <w:szCs w:val="24"/>
          <w:shd w:val="clear" w:color="auto" w:fill="FFFFFF"/>
        </w:rPr>
        <w:t>we are talking about</w:t>
      </w:r>
      <w:r w:rsidR="005936C1" w:rsidRPr="008C4C82">
        <w:rPr>
          <w:rFonts w:asciiTheme="minorBidi" w:hAnsiTheme="minorBidi" w:cstheme="minorBidi"/>
          <w:sz w:val="24"/>
          <w:szCs w:val="24"/>
          <w:shd w:val="clear" w:color="auto" w:fill="FFFFFF"/>
        </w:rPr>
        <w:t xml:space="preserve"> "an important principle in the laws governing the state."</w:t>
      </w:r>
      <w:r w:rsidR="005936C1" w:rsidRPr="008C4C82">
        <w:rPr>
          <w:rFonts w:asciiTheme="minorBidi" w:hAnsiTheme="minorBidi" w:cstheme="minorBidi"/>
          <w:i/>
          <w:iCs/>
          <w:sz w:val="24"/>
          <w:szCs w:val="24"/>
          <w:shd w:val="clear" w:color="auto" w:fill="FFFFFF"/>
        </w:rPr>
        <w:t xml:space="preserve"> </w:t>
      </w:r>
    </w:p>
    <w:p w14:paraId="0955A38D" w14:textId="77777777" w:rsidR="005936C1" w:rsidRPr="008C4C82" w:rsidRDefault="005936C1" w:rsidP="00C817CF">
      <w:pPr>
        <w:spacing w:line="240" w:lineRule="auto"/>
        <w:ind w:firstLine="720"/>
        <w:rPr>
          <w:rFonts w:asciiTheme="minorBidi" w:hAnsiTheme="minorBidi" w:cstheme="minorBidi"/>
          <w:sz w:val="24"/>
          <w:szCs w:val="24"/>
          <w:shd w:val="clear" w:color="auto" w:fill="FFFFFF"/>
        </w:rPr>
      </w:pPr>
    </w:p>
    <w:p w14:paraId="35700243" w14:textId="7AC36DD2" w:rsidR="00485C9E" w:rsidRPr="008C4C82" w:rsidRDefault="00C44893"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Rabbi Yehoshua Leib Diskin </w:t>
      </w:r>
      <w:r w:rsidR="006F74AB" w:rsidRPr="008C4C82">
        <w:rPr>
          <w:rFonts w:asciiTheme="minorBidi" w:hAnsiTheme="minorBidi" w:cstheme="minorBidi"/>
          <w:sz w:val="24"/>
          <w:szCs w:val="24"/>
          <w:shd w:val="clear" w:color="auto" w:fill="FFFFFF"/>
        </w:rPr>
        <w:t>add</w:t>
      </w:r>
      <w:r w:rsidR="006F74AB">
        <w:rPr>
          <w:rFonts w:asciiTheme="minorBidi" w:hAnsiTheme="minorBidi" w:cstheme="minorBidi"/>
          <w:sz w:val="24"/>
          <w:szCs w:val="24"/>
          <w:shd w:val="clear" w:color="auto" w:fill="FFFFFF"/>
        </w:rPr>
        <w:t>s</w:t>
      </w:r>
      <w:r w:rsidR="006F74AB" w:rsidRPr="008C4C82">
        <w:rPr>
          <w:rFonts w:asciiTheme="minorBidi" w:hAnsiTheme="minorBidi" w:cstheme="minorBidi"/>
          <w:sz w:val="24"/>
          <w:szCs w:val="24"/>
          <w:shd w:val="clear" w:color="auto" w:fill="FFFFFF"/>
        </w:rPr>
        <w:t xml:space="preserve"> </w:t>
      </w:r>
      <w:proofErr w:type="gramStart"/>
      <w:r w:rsidRPr="008C4C82">
        <w:rPr>
          <w:rFonts w:asciiTheme="minorBidi" w:hAnsiTheme="minorBidi" w:cstheme="minorBidi"/>
          <w:sz w:val="24"/>
          <w:szCs w:val="24"/>
          <w:shd w:val="clear" w:color="auto" w:fill="FFFFFF"/>
        </w:rPr>
        <w:t>an important point</w:t>
      </w:r>
      <w:proofErr w:type="gramEnd"/>
      <w:r w:rsidR="00BD6346" w:rsidRPr="008C4C82">
        <w:rPr>
          <w:rFonts w:asciiTheme="minorBidi" w:hAnsiTheme="minorBidi" w:cstheme="minorBidi"/>
          <w:sz w:val="24"/>
          <w:szCs w:val="24"/>
          <w:shd w:val="clear" w:color="auto" w:fill="FFFFFF"/>
        </w:rPr>
        <w:t xml:space="preserve"> of explanation: </w:t>
      </w:r>
    </w:p>
    <w:p w14:paraId="25138AFD" w14:textId="77777777" w:rsidR="00BD6346" w:rsidRPr="008C4C82" w:rsidRDefault="00BD6346" w:rsidP="00C817CF">
      <w:pPr>
        <w:spacing w:line="240" w:lineRule="auto"/>
        <w:ind w:firstLine="720"/>
        <w:rPr>
          <w:rFonts w:asciiTheme="minorBidi" w:hAnsiTheme="minorBidi" w:cstheme="minorBidi"/>
          <w:sz w:val="24"/>
          <w:szCs w:val="24"/>
          <w:shd w:val="clear" w:color="auto" w:fill="FFFFFF"/>
        </w:rPr>
      </w:pPr>
    </w:p>
    <w:p w14:paraId="79C7E17A" w14:textId="17F1E750" w:rsidR="00485C9E" w:rsidRPr="008C4C82" w:rsidRDefault="00BD6346"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Even though we find that the Sages permitted plowing in the Sabbatical year because of </w:t>
      </w:r>
      <w:r w:rsidRPr="008C4C82">
        <w:rPr>
          <w:rFonts w:asciiTheme="minorBidi" w:hAnsiTheme="minorBidi" w:cstheme="minorBidi"/>
          <w:i/>
          <w:iCs/>
          <w:sz w:val="24"/>
          <w:szCs w:val="24"/>
          <w:shd w:val="clear" w:color="auto" w:fill="FFFFFF"/>
        </w:rPr>
        <w:t>arnona</w:t>
      </w:r>
      <w:r w:rsidRPr="008C4C82">
        <w:rPr>
          <w:rFonts w:asciiTheme="minorBidi" w:hAnsiTheme="minorBidi" w:cstheme="minorBidi"/>
          <w:sz w:val="24"/>
          <w:szCs w:val="24"/>
          <w:shd w:val="clear" w:color="auto" w:fill="FFFFFF"/>
        </w:rPr>
        <w:t xml:space="preserve"> (see </w:t>
      </w:r>
      <w:r w:rsidRPr="008C4C82">
        <w:rPr>
          <w:rFonts w:asciiTheme="minorBidi" w:hAnsiTheme="minorBidi" w:cstheme="minorBidi"/>
          <w:i/>
          <w:iCs/>
          <w:sz w:val="24"/>
          <w:szCs w:val="24"/>
          <w:shd w:val="clear" w:color="auto" w:fill="FFFFFF"/>
        </w:rPr>
        <w:t xml:space="preserve">Sanhedrin </w:t>
      </w:r>
      <w:r w:rsidRPr="008C4C82">
        <w:rPr>
          <w:rFonts w:asciiTheme="minorBidi" w:hAnsiTheme="minorBidi" w:cstheme="minorBidi"/>
          <w:sz w:val="24"/>
          <w:szCs w:val="24"/>
          <w:shd w:val="clear" w:color="auto" w:fill="FFFFFF"/>
        </w:rPr>
        <w:t xml:space="preserve">26a), it seems to me that they only said this where there was a general decree, </w:t>
      </w:r>
      <w:r w:rsidR="00550829">
        <w:rPr>
          <w:rFonts w:asciiTheme="minorBidi" w:hAnsiTheme="minorBidi" w:cstheme="minorBidi"/>
          <w:sz w:val="24"/>
          <w:szCs w:val="24"/>
          <w:shd w:val="clear" w:color="auto" w:fill="FFFFFF"/>
        </w:rPr>
        <w:t>for</w:t>
      </w:r>
      <w:r w:rsidRPr="008C4C82">
        <w:rPr>
          <w:rFonts w:asciiTheme="minorBidi" w:hAnsiTheme="minorBidi" w:cstheme="minorBidi"/>
          <w:sz w:val="24"/>
          <w:szCs w:val="24"/>
          <w:shd w:val="clear" w:color="auto" w:fill="FFFFFF"/>
        </w:rPr>
        <w:t xml:space="preserve"> </w:t>
      </w:r>
      <w:r w:rsidR="00550829">
        <w:rPr>
          <w:rFonts w:asciiTheme="minorBidi" w:hAnsiTheme="minorBidi" w:cstheme="minorBidi"/>
          <w:sz w:val="24"/>
          <w:szCs w:val="24"/>
          <w:shd w:val="clear" w:color="auto" w:fill="FFFFFF"/>
        </w:rPr>
        <w:t xml:space="preserve">there </w:t>
      </w:r>
      <w:r w:rsidRPr="008C4C82">
        <w:rPr>
          <w:rFonts w:asciiTheme="minorBidi" w:hAnsiTheme="minorBidi" w:cstheme="minorBidi"/>
          <w:sz w:val="24"/>
          <w:szCs w:val="24"/>
          <w:shd w:val="clear" w:color="auto" w:fill="FFFFFF"/>
        </w:rPr>
        <w:t>may be among them people who are afraid they may die, and there is a real concern about danger to life. And they permitted this even for the rich, for if not</w:t>
      </w:r>
      <w:r w:rsidR="000217E0">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the poor would be embarrassed and not plow and come to mortal danger. </w:t>
      </w:r>
      <w:r w:rsidR="00485C9E" w:rsidRPr="008C4C82">
        <w:rPr>
          <w:rFonts w:asciiTheme="minorBidi" w:hAnsiTheme="minorBidi" w:cstheme="minorBidi"/>
          <w:sz w:val="24"/>
          <w:szCs w:val="24"/>
          <w:shd w:val="clear" w:color="auto" w:fill="FFFFFF"/>
        </w:rPr>
        <w:t xml:space="preserve">But </w:t>
      </w:r>
      <w:r w:rsidR="00D17ABF" w:rsidRPr="008C4C82">
        <w:rPr>
          <w:rFonts w:asciiTheme="minorBidi" w:hAnsiTheme="minorBidi" w:cstheme="minorBidi"/>
          <w:sz w:val="24"/>
          <w:szCs w:val="24"/>
          <w:shd w:val="clear" w:color="auto" w:fill="FFFFFF"/>
        </w:rPr>
        <w:t xml:space="preserve">in the case of an individual, to ransom one person, we certainly do not </w:t>
      </w:r>
      <w:proofErr w:type="gramStart"/>
      <w:r w:rsidR="00D17ABF" w:rsidRPr="008C4C82">
        <w:rPr>
          <w:rFonts w:asciiTheme="minorBidi" w:hAnsiTheme="minorBidi" w:cstheme="minorBidi"/>
          <w:sz w:val="24"/>
          <w:szCs w:val="24"/>
          <w:shd w:val="clear" w:color="auto" w:fill="FFFFFF"/>
        </w:rPr>
        <w:t>take into account</w:t>
      </w:r>
      <w:proofErr w:type="gramEnd"/>
      <w:r w:rsidR="00D17ABF" w:rsidRPr="008C4C82">
        <w:rPr>
          <w:rFonts w:asciiTheme="minorBidi" w:hAnsiTheme="minorBidi" w:cstheme="minorBidi"/>
          <w:sz w:val="24"/>
          <w:szCs w:val="24"/>
          <w:shd w:val="clear" w:color="auto" w:fill="FFFFFF"/>
        </w:rPr>
        <w:t xml:space="preserve"> the danger to this individual that he may die in prison. (</w:t>
      </w:r>
      <w:r w:rsidR="00D17ABF" w:rsidRPr="008C4C82">
        <w:rPr>
          <w:rFonts w:asciiTheme="minorBidi" w:hAnsiTheme="minorBidi" w:cstheme="minorBidi"/>
          <w:i/>
          <w:iCs/>
          <w:sz w:val="24"/>
          <w:szCs w:val="24"/>
          <w:shd w:val="clear" w:color="auto" w:fill="FFFFFF"/>
        </w:rPr>
        <w:t>Responsa Maharil Diskin</w:t>
      </w:r>
      <w:r w:rsidR="00D17ABF" w:rsidRPr="008C4C82">
        <w:rPr>
          <w:rFonts w:asciiTheme="minorBidi" w:hAnsiTheme="minorBidi" w:cstheme="minorBidi"/>
          <w:sz w:val="24"/>
          <w:szCs w:val="24"/>
          <w:shd w:val="clear" w:color="auto" w:fill="FFFFFF"/>
        </w:rPr>
        <w:t xml:space="preserve">, </w:t>
      </w:r>
      <w:r w:rsidR="00D17ABF" w:rsidRPr="008C4C82">
        <w:rPr>
          <w:rFonts w:asciiTheme="minorBidi" w:hAnsiTheme="minorBidi" w:cstheme="minorBidi"/>
          <w:i/>
          <w:iCs/>
          <w:sz w:val="24"/>
          <w:szCs w:val="24"/>
          <w:shd w:val="clear" w:color="auto" w:fill="FFFFFF"/>
        </w:rPr>
        <w:t>Kuntrus Acharon</w:t>
      </w:r>
      <w:r w:rsidR="00D17ABF" w:rsidRPr="008C4C82">
        <w:rPr>
          <w:rFonts w:asciiTheme="minorBidi" w:hAnsiTheme="minorBidi" w:cstheme="minorBidi"/>
          <w:sz w:val="24"/>
          <w:szCs w:val="24"/>
          <w:shd w:val="clear" w:color="auto" w:fill="FFFFFF"/>
        </w:rPr>
        <w:t xml:space="preserve">, letter </w:t>
      </w:r>
      <w:r w:rsidR="00D17ABF" w:rsidRPr="008C4C82">
        <w:rPr>
          <w:rFonts w:asciiTheme="minorBidi" w:hAnsiTheme="minorBidi" w:cstheme="minorBidi"/>
          <w:i/>
          <w:iCs/>
          <w:sz w:val="24"/>
          <w:szCs w:val="24"/>
          <w:shd w:val="clear" w:color="auto" w:fill="FFFFFF"/>
        </w:rPr>
        <w:t>samekh</w:t>
      </w:r>
      <w:r w:rsidR="00D17ABF" w:rsidRPr="008C4C82">
        <w:rPr>
          <w:rFonts w:asciiTheme="minorBidi" w:hAnsiTheme="minorBidi" w:cstheme="minorBidi"/>
          <w:sz w:val="24"/>
          <w:szCs w:val="24"/>
          <w:shd w:val="clear" w:color="auto" w:fill="FFFFFF"/>
        </w:rPr>
        <w:t>)</w:t>
      </w:r>
    </w:p>
    <w:p w14:paraId="0421EFCC" w14:textId="77777777" w:rsidR="00D17ABF" w:rsidRPr="008C4C82" w:rsidRDefault="00D17ABF" w:rsidP="00C817CF">
      <w:pPr>
        <w:pStyle w:val="BlockText"/>
        <w:spacing w:line="240" w:lineRule="auto"/>
        <w:rPr>
          <w:rFonts w:asciiTheme="minorBidi" w:hAnsiTheme="minorBidi" w:cstheme="minorBidi"/>
          <w:sz w:val="24"/>
          <w:szCs w:val="24"/>
          <w:shd w:val="clear" w:color="auto" w:fill="FFFFFF"/>
        </w:rPr>
      </w:pPr>
    </w:p>
    <w:p w14:paraId="24F91CEF" w14:textId="10DAC3C2" w:rsidR="00485C9E" w:rsidRPr="008C4C82" w:rsidRDefault="00D17ABF"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Maharil Diskin returns </w:t>
      </w:r>
      <w:r w:rsidR="00485C9E" w:rsidRPr="008C4C82">
        <w:rPr>
          <w:rFonts w:asciiTheme="minorBidi" w:hAnsiTheme="minorBidi" w:cstheme="minorBidi"/>
          <w:sz w:val="24"/>
          <w:szCs w:val="24"/>
          <w:shd w:val="clear" w:color="auto" w:fill="FFFFFF"/>
        </w:rPr>
        <w:t>to the fundamental distinction between</w:t>
      </w:r>
      <w:r w:rsidRPr="008C4C82">
        <w:rPr>
          <w:rFonts w:asciiTheme="minorBidi" w:hAnsiTheme="minorBidi" w:cstheme="minorBidi"/>
          <w:sz w:val="24"/>
          <w:szCs w:val="24"/>
          <w:shd w:val="clear" w:color="auto" w:fill="FFFFFF"/>
        </w:rPr>
        <w:t xml:space="preserve"> a ruling for an individual and </w:t>
      </w:r>
      <w:r w:rsidR="000217E0">
        <w:rPr>
          <w:rFonts w:asciiTheme="minorBidi" w:hAnsiTheme="minorBidi" w:cstheme="minorBidi"/>
          <w:sz w:val="24"/>
          <w:szCs w:val="24"/>
          <w:shd w:val="clear" w:color="auto" w:fill="FFFFFF"/>
        </w:rPr>
        <w:t xml:space="preserve">a </w:t>
      </w:r>
      <w:r w:rsidRPr="008C4C82">
        <w:rPr>
          <w:rFonts w:asciiTheme="minorBidi" w:hAnsiTheme="minorBidi" w:cstheme="minorBidi"/>
          <w:sz w:val="24"/>
          <w:szCs w:val="24"/>
          <w:shd w:val="clear" w:color="auto" w:fill="FFFFFF"/>
        </w:rPr>
        <w:t xml:space="preserve">ruling for a community. He assumes that rescuing a single individual </w:t>
      </w:r>
      <w:r w:rsidR="00485C9E" w:rsidRPr="008C4C82">
        <w:rPr>
          <w:rFonts w:asciiTheme="minorBidi" w:hAnsiTheme="minorBidi" w:cstheme="minorBidi"/>
          <w:sz w:val="24"/>
          <w:szCs w:val="24"/>
          <w:shd w:val="clear" w:color="auto" w:fill="FFFFFF"/>
        </w:rPr>
        <w:t xml:space="preserve">from captivity </w:t>
      </w:r>
      <w:proofErr w:type="gramStart"/>
      <w:r w:rsidR="00485C9E" w:rsidRPr="008C4C82">
        <w:rPr>
          <w:rFonts w:asciiTheme="minorBidi" w:hAnsiTheme="minorBidi" w:cstheme="minorBidi"/>
          <w:sz w:val="24"/>
          <w:szCs w:val="24"/>
          <w:shd w:val="clear" w:color="auto" w:fill="FFFFFF"/>
        </w:rPr>
        <w:t>is not considered</w:t>
      </w:r>
      <w:proofErr w:type="gramEnd"/>
      <w:r w:rsidR="00485C9E" w:rsidRPr="008C4C82">
        <w:rPr>
          <w:rFonts w:asciiTheme="minorBidi" w:hAnsiTheme="minorBidi" w:cstheme="minorBidi"/>
          <w:sz w:val="24"/>
          <w:szCs w:val="24"/>
          <w:shd w:val="clear" w:color="auto" w:fill="FFFFFF"/>
        </w:rPr>
        <w:t xml:space="preserve"> </w:t>
      </w:r>
      <w:r w:rsidRPr="008C4C82">
        <w:rPr>
          <w:rFonts w:asciiTheme="minorBidi" w:hAnsiTheme="minorBidi" w:cstheme="minorBidi"/>
          <w:i/>
          <w:iCs/>
          <w:sz w:val="24"/>
          <w:szCs w:val="24"/>
          <w:shd w:val="clear" w:color="auto" w:fill="FFFFFF"/>
        </w:rPr>
        <w:t>pikuach nefesh</w:t>
      </w:r>
      <w:r w:rsidR="00485C9E"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the issue of ransoming captives and its status as </w:t>
      </w:r>
      <w:r w:rsidRPr="008C4C82">
        <w:rPr>
          <w:rFonts w:asciiTheme="minorBidi" w:hAnsiTheme="minorBidi" w:cstheme="minorBidi"/>
          <w:i/>
          <w:iCs/>
          <w:sz w:val="24"/>
          <w:szCs w:val="24"/>
          <w:shd w:val="clear" w:color="auto" w:fill="FFFFFF"/>
        </w:rPr>
        <w:t xml:space="preserve">pikuach nefesh </w:t>
      </w:r>
      <w:r w:rsidRPr="008C4C82">
        <w:rPr>
          <w:rFonts w:asciiTheme="minorBidi" w:hAnsiTheme="minorBidi" w:cstheme="minorBidi"/>
          <w:sz w:val="24"/>
          <w:szCs w:val="24"/>
          <w:shd w:val="clear" w:color="auto" w:fill="FFFFFF"/>
        </w:rPr>
        <w:t xml:space="preserve">will be discussed in a future </w:t>
      </w:r>
      <w:r w:rsidRPr="008C4C82">
        <w:rPr>
          <w:rFonts w:asciiTheme="minorBidi" w:hAnsiTheme="minorBidi" w:cstheme="minorBidi"/>
          <w:i/>
          <w:iCs/>
          <w:sz w:val="24"/>
          <w:szCs w:val="24"/>
          <w:shd w:val="clear" w:color="auto" w:fill="FFFFFF"/>
        </w:rPr>
        <w:t>shiur</w:t>
      </w:r>
      <w:r w:rsidRPr="008C4C82">
        <w:rPr>
          <w:rFonts w:asciiTheme="minorBidi" w:hAnsiTheme="minorBidi" w:cstheme="minorBidi"/>
          <w:sz w:val="24"/>
          <w:szCs w:val="24"/>
          <w:shd w:val="clear" w:color="auto" w:fill="FFFFFF"/>
        </w:rPr>
        <w:t>).</w:t>
      </w:r>
      <w:r w:rsidRPr="008C4C82">
        <w:rPr>
          <w:rFonts w:asciiTheme="minorBidi" w:hAnsiTheme="minorBidi" w:cstheme="minorBidi"/>
          <w:i/>
          <w:iCs/>
          <w:sz w:val="24"/>
          <w:szCs w:val="24"/>
          <w:shd w:val="clear" w:color="auto" w:fill="FFFFFF"/>
        </w:rPr>
        <w:t xml:space="preserve"> </w:t>
      </w:r>
      <w:r w:rsidRPr="008C4C82">
        <w:rPr>
          <w:rFonts w:asciiTheme="minorBidi" w:hAnsiTheme="minorBidi" w:cstheme="minorBidi"/>
          <w:sz w:val="24"/>
          <w:szCs w:val="24"/>
          <w:shd w:val="clear" w:color="auto" w:fill="FFFFFF"/>
        </w:rPr>
        <w:t xml:space="preserve">But he clarifies that Rabbi Yannai's ruling relates to a community, and that when we rule for the community – rich and poor alike – we must </w:t>
      </w:r>
      <w:r w:rsidR="002128A9">
        <w:rPr>
          <w:rFonts w:asciiTheme="minorBidi" w:hAnsiTheme="minorBidi" w:cstheme="minorBidi"/>
          <w:sz w:val="24"/>
          <w:szCs w:val="24"/>
          <w:shd w:val="clear" w:color="auto" w:fill="FFFFFF"/>
        </w:rPr>
        <w:t>treat</w:t>
      </w:r>
      <w:r w:rsidR="001E7657">
        <w:rPr>
          <w:rFonts w:asciiTheme="minorBidi" w:hAnsiTheme="minorBidi" w:cstheme="minorBidi"/>
          <w:sz w:val="24"/>
          <w:szCs w:val="24"/>
          <w:shd w:val="clear" w:color="auto" w:fill="FFFFFF"/>
        </w:rPr>
        <w:t xml:space="preserve"> even</w:t>
      </w:r>
      <w:r w:rsidRPr="008C4C82">
        <w:rPr>
          <w:rFonts w:asciiTheme="minorBidi" w:hAnsiTheme="minorBidi" w:cstheme="minorBidi"/>
          <w:sz w:val="24"/>
          <w:szCs w:val="24"/>
          <w:shd w:val="clear" w:color="auto" w:fill="FFFFFF"/>
        </w:rPr>
        <w:t xml:space="preserve"> future and remote</w:t>
      </w:r>
      <w:r w:rsidR="00FF0343" w:rsidRPr="008C4C82">
        <w:rPr>
          <w:rFonts w:asciiTheme="minorBidi" w:hAnsiTheme="minorBidi" w:cstheme="minorBidi"/>
          <w:sz w:val="24"/>
          <w:szCs w:val="24"/>
          <w:shd w:val="clear" w:color="auto" w:fill="FFFFFF"/>
        </w:rPr>
        <w:t xml:space="preserve"> </w:t>
      </w:r>
      <w:r w:rsidR="001E7657">
        <w:rPr>
          <w:rFonts w:asciiTheme="minorBidi" w:hAnsiTheme="minorBidi" w:cstheme="minorBidi"/>
          <w:sz w:val="24"/>
          <w:szCs w:val="24"/>
          <w:shd w:val="clear" w:color="auto" w:fill="FFFFFF"/>
        </w:rPr>
        <w:t>concerns</w:t>
      </w:r>
      <w:r w:rsidR="001E7657" w:rsidRPr="008C4C82">
        <w:rPr>
          <w:rFonts w:asciiTheme="minorBidi" w:hAnsiTheme="minorBidi" w:cstheme="minorBidi"/>
          <w:sz w:val="24"/>
          <w:szCs w:val="24"/>
          <w:shd w:val="clear" w:color="auto" w:fill="FFFFFF"/>
        </w:rPr>
        <w:t xml:space="preserve"> </w:t>
      </w:r>
      <w:r w:rsidR="00485C9E" w:rsidRPr="008C4C82">
        <w:rPr>
          <w:rFonts w:asciiTheme="minorBidi" w:hAnsiTheme="minorBidi" w:cstheme="minorBidi"/>
          <w:sz w:val="24"/>
          <w:szCs w:val="24"/>
          <w:shd w:val="clear" w:color="auto" w:fill="FFFFFF"/>
        </w:rPr>
        <w:t xml:space="preserve">as </w:t>
      </w:r>
      <w:r w:rsidR="00FF0343" w:rsidRPr="008C4C82">
        <w:rPr>
          <w:rFonts w:asciiTheme="minorBidi" w:hAnsiTheme="minorBidi" w:cstheme="minorBidi"/>
          <w:i/>
          <w:iCs/>
          <w:sz w:val="24"/>
          <w:szCs w:val="24"/>
          <w:shd w:val="clear" w:color="auto" w:fill="FFFFFF"/>
        </w:rPr>
        <w:t>pikuach nefesh</w:t>
      </w:r>
      <w:r w:rsidR="00485C9E" w:rsidRPr="008C4C82">
        <w:rPr>
          <w:rFonts w:asciiTheme="minorBidi" w:hAnsiTheme="minorBidi" w:cstheme="minorBidi"/>
          <w:sz w:val="24"/>
          <w:szCs w:val="24"/>
          <w:shd w:val="clear" w:color="auto" w:fill="FFFFFF"/>
        </w:rPr>
        <w:t>.</w:t>
      </w:r>
      <w:r w:rsidR="00FF0343" w:rsidRPr="008C4C82">
        <w:rPr>
          <w:rStyle w:val="FootnoteReference"/>
          <w:rFonts w:asciiTheme="minorBidi" w:hAnsiTheme="minorBidi" w:cstheme="minorBidi"/>
          <w:sz w:val="24"/>
          <w:szCs w:val="24"/>
          <w:shd w:val="clear" w:color="auto" w:fill="FFFFFF"/>
        </w:rPr>
        <w:footnoteReference w:id="3"/>
      </w:r>
    </w:p>
    <w:p w14:paraId="03D7BCAB"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066D964F" w14:textId="1DF73033" w:rsidR="00485C9E" w:rsidRPr="00C817CF" w:rsidRDefault="00FF0343" w:rsidP="00C817CF">
      <w:pPr>
        <w:spacing w:line="240" w:lineRule="auto"/>
        <w:rPr>
          <w:rFonts w:asciiTheme="minorBidi" w:hAnsiTheme="minorBidi" w:cstheme="minorBidi"/>
          <w:b/>
          <w:bCs/>
          <w:sz w:val="24"/>
          <w:szCs w:val="24"/>
        </w:rPr>
      </w:pPr>
      <w:r w:rsidRPr="00C817CF">
        <w:rPr>
          <w:rFonts w:asciiTheme="minorBidi" w:hAnsiTheme="minorBidi" w:cstheme="minorBidi"/>
          <w:b/>
          <w:bCs/>
          <w:sz w:val="24"/>
          <w:szCs w:val="24"/>
        </w:rPr>
        <w:t xml:space="preserve">3. </w:t>
      </w:r>
      <w:r w:rsidR="00C817CF">
        <w:rPr>
          <w:rFonts w:asciiTheme="minorBidi" w:hAnsiTheme="minorBidi" w:cstheme="minorBidi"/>
          <w:b/>
          <w:bCs/>
          <w:sz w:val="24"/>
          <w:szCs w:val="24"/>
        </w:rPr>
        <w:t>T</w:t>
      </w:r>
      <w:r w:rsidRPr="00C817CF">
        <w:rPr>
          <w:rFonts w:asciiTheme="minorBidi" w:hAnsiTheme="minorBidi" w:cstheme="minorBidi"/>
          <w:b/>
          <w:bCs/>
          <w:sz w:val="24"/>
          <w:szCs w:val="24"/>
        </w:rPr>
        <w:t>he position of the Rambam and the Chazon Ish</w:t>
      </w:r>
    </w:p>
    <w:p w14:paraId="352C124B" w14:textId="77777777" w:rsidR="00FF0343" w:rsidRPr="008C4C82" w:rsidRDefault="00FF0343" w:rsidP="00C817CF">
      <w:pPr>
        <w:spacing w:line="240" w:lineRule="auto"/>
        <w:ind w:firstLine="720"/>
        <w:rPr>
          <w:rFonts w:asciiTheme="minorBidi" w:hAnsiTheme="minorBidi" w:cstheme="minorBidi"/>
          <w:sz w:val="24"/>
          <w:szCs w:val="24"/>
          <w:shd w:val="clear" w:color="auto" w:fill="FFFFFF"/>
        </w:rPr>
      </w:pPr>
    </w:p>
    <w:p w14:paraId="76C6868F" w14:textId="0C60A313"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According to </w:t>
      </w:r>
      <w:proofErr w:type="gramStart"/>
      <w:r w:rsidRPr="008C4C82">
        <w:rPr>
          <w:rFonts w:asciiTheme="minorBidi" w:hAnsiTheme="minorBidi" w:cstheme="minorBidi"/>
          <w:sz w:val="24"/>
          <w:szCs w:val="24"/>
          <w:shd w:val="clear" w:color="auto" w:fill="FFFFFF"/>
        </w:rPr>
        <w:t>many</w:t>
      </w:r>
      <w:proofErr w:type="gramEnd"/>
      <w:r w:rsidRPr="008C4C82">
        <w:rPr>
          <w:rFonts w:asciiTheme="minorBidi" w:hAnsiTheme="minorBidi" w:cstheme="minorBidi"/>
          <w:sz w:val="24"/>
          <w:szCs w:val="24"/>
          <w:shd w:val="clear" w:color="auto" w:fill="FFFFFF"/>
        </w:rPr>
        <w:t xml:space="preserve"> commentators, the </w:t>
      </w:r>
      <w:r w:rsidR="00FF0343" w:rsidRPr="008C4C82">
        <w:rPr>
          <w:rFonts w:asciiTheme="minorBidi" w:hAnsiTheme="minorBidi" w:cstheme="minorBidi"/>
          <w:sz w:val="24"/>
          <w:szCs w:val="24"/>
          <w:shd w:val="clear" w:color="auto" w:fill="FFFFFF"/>
        </w:rPr>
        <w:t xml:space="preserve">position of </w:t>
      </w:r>
      <w:r w:rsidR="00FF0343" w:rsidRPr="008C4C82">
        <w:rPr>
          <w:rFonts w:asciiTheme="minorBidi" w:hAnsiTheme="minorBidi" w:cstheme="minorBidi"/>
          <w:i/>
          <w:iCs/>
          <w:sz w:val="24"/>
          <w:szCs w:val="24"/>
          <w:shd w:val="clear" w:color="auto" w:fill="FFFFFF"/>
        </w:rPr>
        <w:t xml:space="preserve">Tosafot </w:t>
      </w:r>
      <w:r w:rsidR="00FF0343" w:rsidRPr="008C4C82">
        <w:rPr>
          <w:rFonts w:asciiTheme="minorBidi" w:hAnsiTheme="minorBidi" w:cstheme="minorBidi"/>
          <w:sz w:val="24"/>
          <w:szCs w:val="24"/>
          <w:shd w:val="clear" w:color="auto" w:fill="FFFFFF"/>
        </w:rPr>
        <w:t xml:space="preserve">as we understood it is also the position of the Rambam. The Rambam mentions the allowance to </w:t>
      </w:r>
      <w:r w:rsidR="00BE0E3B">
        <w:rPr>
          <w:rFonts w:asciiTheme="minorBidi" w:hAnsiTheme="minorBidi" w:cstheme="minorBidi"/>
          <w:sz w:val="24"/>
          <w:szCs w:val="24"/>
          <w:shd w:val="clear" w:color="auto" w:fill="FFFFFF"/>
        </w:rPr>
        <w:t>plant</w:t>
      </w:r>
      <w:r w:rsidR="00BE0E3B" w:rsidRPr="008C4C82">
        <w:rPr>
          <w:rFonts w:asciiTheme="minorBidi" w:hAnsiTheme="minorBidi" w:cstheme="minorBidi"/>
          <w:sz w:val="24"/>
          <w:szCs w:val="24"/>
          <w:shd w:val="clear" w:color="auto" w:fill="FFFFFF"/>
        </w:rPr>
        <w:t xml:space="preserve"> </w:t>
      </w:r>
      <w:r w:rsidR="00FF0343" w:rsidRPr="008C4C82">
        <w:rPr>
          <w:rFonts w:asciiTheme="minorBidi" w:hAnsiTheme="minorBidi" w:cstheme="minorBidi"/>
          <w:sz w:val="24"/>
          <w:szCs w:val="24"/>
          <w:shd w:val="clear" w:color="auto" w:fill="FFFFFF"/>
        </w:rPr>
        <w:t xml:space="preserve">because of </w:t>
      </w:r>
      <w:r w:rsidR="00FF0343" w:rsidRPr="008C4C82">
        <w:rPr>
          <w:rFonts w:asciiTheme="minorBidi" w:hAnsiTheme="minorBidi" w:cstheme="minorBidi"/>
          <w:i/>
          <w:iCs/>
          <w:sz w:val="24"/>
          <w:szCs w:val="24"/>
          <w:shd w:val="clear" w:color="auto" w:fill="FFFFFF"/>
        </w:rPr>
        <w:t>arnona</w:t>
      </w:r>
      <w:r w:rsidR="00BE0E3B">
        <w:rPr>
          <w:rFonts w:asciiTheme="minorBidi" w:hAnsiTheme="minorBidi" w:cstheme="minorBidi"/>
          <w:sz w:val="24"/>
          <w:szCs w:val="24"/>
          <w:shd w:val="clear" w:color="auto" w:fill="FFFFFF"/>
        </w:rPr>
        <w:t>,</w:t>
      </w:r>
      <w:r w:rsidR="00FF0343" w:rsidRPr="008C4C82">
        <w:rPr>
          <w:rFonts w:asciiTheme="minorBidi" w:hAnsiTheme="minorBidi" w:cstheme="minorBidi"/>
          <w:sz w:val="24"/>
          <w:szCs w:val="24"/>
          <w:shd w:val="clear" w:color="auto" w:fill="FFFFFF"/>
        </w:rPr>
        <w:t xml:space="preserve"> though he understands "</w:t>
      </w:r>
      <w:r w:rsidR="00FF0343" w:rsidRPr="008C4C82">
        <w:rPr>
          <w:rFonts w:asciiTheme="minorBidi" w:hAnsiTheme="minorBidi" w:cstheme="minorBidi"/>
          <w:i/>
          <w:iCs/>
          <w:sz w:val="24"/>
          <w:szCs w:val="24"/>
          <w:shd w:val="clear" w:color="auto" w:fill="FFFFFF"/>
        </w:rPr>
        <w:t>arnona</w:t>
      </w:r>
      <w:r w:rsidR="00FF0343" w:rsidRPr="008C4C82">
        <w:rPr>
          <w:rFonts w:asciiTheme="minorBidi" w:hAnsiTheme="minorBidi" w:cstheme="minorBidi"/>
          <w:sz w:val="24"/>
          <w:szCs w:val="24"/>
          <w:shd w:val="clear" w:color="auto" w:fill="FFFFFF"/>
        </w:rPr>
        <w:t xml:space="preserve">" in a slightly different manner:  </w:t>
      </w:r>
    </w:p>
    <w:p w14:paraId="39250872" w14:textId="77777777" w:rsidR="00FF0343" w:rsidRPr="008C4C82" w:rsidRDefault="00FF0343" w:rsidP="00C817CF">
      <w:pPr>
        <w:spacing w:line="240" w:lineRule="auto"/>
        <w:ind w:firstLine="720"/>
        <w:rPr>
          <w:rFonts w:asciiTheme="minorBidi" w:hAnsiTheme="minorBidi" w:cstheme="minorBidi"/>
          <w:sz w:val="24"/>
          <w:szCs w:val="24"/>
          <w:shd w:val="clear" w:color="auto" w:fill="FFFFFF"/>
        </w:rPr>
      </w:pPr>
    </w:p>
    <w:p w14:paraId="5CC1D7DA" w14:textId="3821EB38" w:rsidR="00485C9E" w:rsidRPr="008C4C82" w:rsidRDefault="00FF0343"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When the number of those who impose their desires by force increased and the gentile kings required the Jews to supply food for their soldiers, [the Sages] permitted [the people] to sow only those crops that are necessary for the servants of the king alone. (</w:t>
      </w:r>
      <w:r w:rsidRPr="008C4C82">
        <w:rPr>
          <w:rFonts w:asciiTheme="minorBidi" w:hAnsiTheme="minorBidi" w:cstheme="minorBidi"/>
          <w:i/>
          <w:iCs/>
          <w:sz w:val="24"/>
          <w:szCs w:val="24"/>
          <w:shd w:val="clear" w:color="auto" w:fill="FFFFFF"/>
        </w:rPr>
        <w:t>Hilkhot Shemi</w:t>
      </w:r>
      <w:r w:rsidR="0040507E">
        <w:rPr>
          <w:rFonts w:asciiTheme="minorBidi" w:hAnsiTheme="minorBidi" w:cstheme="minorBidi"/>
          <w:i/>
          <w:iCs/>
          <w:sz w:val="24"/>
          <w:szCs w:val="24"/>
          <w:shd w:val="clear" w:color="auto" w:fill="FFFFFF"/>
        </w:rPr>
        <w:t>t</w:t>
      </w:r>
      <w:r w:rsidRPr="008C4C82">
        <w:rPr>
          <w:rFonts w:asciiTheme="minorBidi" w:hAnsiTheme="minorBidi" w:cstheme="minorBidi"/>
          <w:i/>
          <w:iCs/>
          <w:sz w:val="24"/>
          <w:szCs w:val="24"/>
          <w:shd w:val="clear" w:color="auto" w:fill="FFFFFF"/>
        </w:rPr>
        <w:t>ta ve-Yovel</w:t>
      </w:r>
      <w:r w:rsidRPr="008C4C82">
        <w:rPr>
          <w:rFonts w:asciiTheme="minorBidi" w:hAnsiTheme="minorBidi" w:cstheme="minorBidi"/>
          <w:sz w:val="24"/>
          <w:szCs w:val="24"/>
          <w:shd w:val="clear" w:color="auto" w:fill="FFFFFF"/>
        </w:rPr>
        <w:t xml:space="preserve"> 1:11)</w:t>
      </w:r>
    </w:p>
    <w:p w14:paraId="1382A941" w14:textId="77777777" w:rsidR="00FF0343" w:rsidRPr="008C4C82" w:rsidRDefault="00FF0343" w:rsidP="00C817CF">
      <w:pPr>
        <w:spacing w:line="240" w:lineRule="auto"/>
        <w:ind w:firstLine="720"/>
        <w:rPr>
          <w:rFonts w:asciiTheme="minorBidi" w:hAnsiTheme="minorBidi" w:cstheme="minorBidi"/>
          <w:sz w:val="24"/>
          <w:szCs w:val="24"/>
          <w:shd w:val="clear" w:color="auto" w:fill="FFFFFF"/>
        </w:rPr>
      </w:pPr>
    </w:p>
    <w:p w14:paraId="35A28760" w14:textId="77777777" w:rsidR="0001301D" w:rsidRDefault="00FF0343"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The Rambam does not understand "</w:t>
      </w:r>
      <w:r w:rsidRPr="008C4C82">
        <w:rPr>
          <w:rFonts w:asciiTheme="minorBidi" w:hAnsiTheme="minorBidi" w:cstheme="minorBidi"/>
          <w:i/>
          <w:iCs/>
          <w:sz w:val="24"/>
          <w:szCs w:val="24"/>
          <w:shd w:val="clear" w:color="auto" w:fill="FFFFFF"/>
        </w:rPr>
        <w:t>arnona</w:t>
      </w:r>
      <w:r w:rsidRPr="008C4C82">
        <w:rPr>
          <w:rFonts w:asciiTheme="minorBidi" w:hAnsiTheme="minorBidi" w:cstheme="minorBidi"/>
          <w:sz w:val="24"/>
          <w:szCs w:val="24"/>
          <w:shd w:val="clear" w:color="auto" w:fill="FFFFFF"/>
        </w:rPr>
        <w:t>" as a tax</w:t>
      </w:r>
      <w:r w:rsidR="00851EEE">
        <w:rPr>
          <w:rFonts w:asciiTheme="minorBidi" w:hAnsiTheme="minorBidi" w:cstheme="minorBidi"/>
          <w:sz w:val="24"/>
          <w:szCs w:val="24"/>
          <w:shd w:val="clear" w:color="auto" w:fill="FFFFFF"/>
        </w:rPr>
        <w:t>, like</w:t>
      </w:r>
      <w:r w:rsidRPr="008C4C82">
        <w:rPr>
          <w:rFonts w:asciiTheme="minorBidi" w:hAnsiTheme="minorBidi" w:cstheme="minorBidi"/>
          <w:sz w:val="24"/>
          <w:szCs w:val="24"/>
          <w:shd w:val="clear" w:color="auto" w:fill="FFFFFF"/>
        </w:rPr>
        <w:t xml:space="preserve"> Rashi, </w:t>
      </w:r>
      <w:r w:rsidR="00485C9E" w:rsidRPr="008C4C82">
        <w:rPr>
          <w:rFonts w:asciiTheme="minorBidi" w:hAnsiTheme="minorBidi" w:cstheme="minorBidi"/>
          <w:sz w:val="24"/>
          <w:szCs w:val="24"/>
          <w:shd w:val="clear" w:color="auto" w:fill="FFFFFF"/>
        </w:rPr>
        <w:t xml:space="preserve">but </w:t>
      </w:r>
      <w:r w:rsidRPr="008C4C82">
        <w:rPr>
          <w:rFonts w:asciiTheme="minorBidi" w:hAnsiTheme="minorBidi" w:cstheme="minorBidi"/>
          <w:sz w:val="24"/>
          <w:szCs w:val="24"/>
          <w:shd w:val="clear" w:color="auto" w:fill="FFFFFF"/>
        </w:rPr>
        <w:t>as</w:t>
      </w:r>
      <w:r w:rsidR="00485C9E" w:rsidRPr="008C4C82">
        <w:rPr>
          <w:rFonts w:asciiTheme="minorBidi" w:hAnsiTheme="minorBidi" w:cstheme="minorBidi"/>
          <w:sz w:val="24"/>
          <w:szCs w:val="24"/>
          <w:shd w:val="clear" w:color="auto" w:fill="FFFFFF"/>
        </w:rPr>
        <w:t xml:space="preserve"> military supplies for the king's troops. </w:t>
      </w:r>
      <w:r w:rsidR="00B67B74">
        <w:rPr>
          <w:rFonts w:asciiTheme="minorBidi" w:hAnsiTheme="minorBidi" w:cstheme="minorBidi"/>
          <w:sz w:val="24"/>
          <w:szCs w:val="24"/>
          <w:shd w:val="clear" w:color="auto" w:fill="FFFFFF"/>
        </w:rPr>
        <w:t>For</w:t>
      </w:r>
      <w:r w:rsidR="00485C9E" w:rsidRPr="008C4C82">
        <w:rPr>
          <w:rFonts w:asciiTheme="minorBidi" w:hAnsiTheme="minorBidi" w:cstheme="minorBidi"/>
          <w:sz w:val="24"/>
          <w:szCs w:val="24"/>
          <w:shd w:val="clear" w:color="auto" w:fill="FFFFFF"/>
        </w:rPr>
        <w:t xml:space="preserve"> our purposes, his words </w:t>
      </w:r>
      <w:r w:rsidRPr="008C4C82">
        <w:rPr>
          <w:rFonts w:asciiTheme="minorBidi" w:hAnsiTheme="minorBidi" w:cstheme="minorBidi"/>
          <w:sz w:val="24"/>
          <w:szCs w:val="24"/>
          <w:shd w:val="clear" w:color="auto" w:fill="FFFFFF"/>
        </w:rPr>
        <w:t xml:space="preserve">seem to imply that he agrees with </w:t>
      </w:r>
      <w:r w:rsidRPr="008C4C82">
        <w:rPr>
          <w:rFonts w:asciiTheme="minorBidi" w:hAnsiTheme="minorBidi" w:cstheme="minorBidi"/>
          <w:i/>
          <w:iCs/>
          <w:sz w:val="24"/>
          <w:szCs w:val="24"/>
          <w:shd w:val="clear" w:color="auto" w:fill="FFFFFF"/>
        </w:rPr>
        <w:t xml:space="preserve">Tosafot </w:t>
      </w:r>
      <w:r w:rsidRPr="008C4C82">
        <w:rPr>
          <w:rFonts w:asciiTheme="minorBidi" w:hAnsiTheme="minorBidi" w:cstheme="minorBidi"/>
          <w:sz w:val="24"/>
          <w:szCs w:val="24"/>
          <w:shd w:val="clear" w:color="auto" w:fill="FFFFFF"/>
        </w:rPr>
        <w:t xml:space="preserve">that this need sets aside even Torah prohibitions. </w:t>
      </w:r>
    </w:p>
    <w:p w14:paraId="516FF255" w14:textId="77777777" w:rsidR="0001301D" w:rsidRDefault="0001301D" w:rsidP="00C817CF">
      <w:pPr>
        <w:spacing w:line="240" w:lineRule="auto"/>
        <w:ind w:firstLine="720"/>
        <w:rPr>
          <w:rFonts w:asciiTheme="minorBidi" w:hAnsiTheme="minorBidi" w:cstheme="minorBidi"/>
          <w:sz w:val="24"/>
          <w:szCs w:val="24"/>
          <w:shd w:val="clear" w:color="auto" w:fill="FFFFFF"/>
        </w:rPr>
      </w:pPr>
    </w:p>
    <w:p w14:paraId="16A3DB0A" w14:textId="37304265" w:rsidR="00485C9E" w:rsidRPr="008C4C82" w:rsidRDefault="00FF0343"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Ra'avad </w:t>
      </w:r>
      <w:r w:rsidR="003D5724">
        <w:rPr>
          <w:rFonts w:asciiTheme="minorBidi" w:hAnsiTheme="minorBidi" w:cstheme="minorBidi"/>
          <w:sz w:val="24"/>
          <w:szCs w:val="24"/>
          <w:shd w:val="clear" w:color="auto" w:fill="FFFFFF"/>
        </w:rPr>
        <w:t>argues</w:t>
      </w:r>
      <w:r w:rsidRPr="008C4C82">
        <w:rPr>
          <w:rFonts w:asciiTheme="minorBidi" w:hAnsiTheme="minorBidi" w:cstheme="minorBidi"/>
          <w:sz w:val="24"/>
          <w:szCs w:val="24"/>
          <w:shd w:val="clear" w:color="auto" w:fill="FFFFFF"/>
        </w:rPr>
        <w:t xml:space="preserve">:  </w:t>
      </w:r>
    </w:p>
    <w:p w14:paraId="2716B97E" w14:textId="77777777" w:rsidR="00FF0343" w:rsidRPr="008C4C82" w:rsidRDefault="00FF0343" w:rsidP="00C817CF">
      <w:pPr>
        <w:spacing w:line="240" w:lineRule="auto"/>
        <w:ind w:firstLine="720"/>
        <w:rPr>
          <w:rFonts w:asciiTheme="minorBidi" w:hAnsiTheme="minorBidi" w:cstheme="minorBidi"/>
          <w:sz w:val="24"/>
          <w:szCs w:val="24"/>
          <w:shd w:val="clear" w:color="auto" w:fill="FFFFFF"/>
        </w:rPr>
      </w:pPr>
    </w:p>
    <w:p w14:paraId="2DD6ECB8" w14:textId="435689AC" w:rsidR="00485C9E" w:rsidRPr="008C4C82" w:rsidRDefault="00EE09C7"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lastRenderedPageBreak/>
        <w:t xml:space="preserve">Avraham said: We received </w:t>
      </w:r>
      <w:r w:rsidR="00895B10">
        <w:rPr>
          <w:rFonts w:asciiTheme="minorBidi" w:hAnsiTheme="minorBidi" w:cstheme="minorBidi"/>
          <w:sz w:val="24"/>
          <w:szCs w:val="24"/>
          <w:shd w:val="clear" w:color="auto" w:fill="FFFFFF"/>
        </w:rPr>
        <w:t>a</w:t>
      </w:r>
      <w:r w:rsidR="00895B10"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tradition regarding those who </w:t>
      </w:r>
      <w:r w:rsidR="00F93AAE" w:rsidRPr="008C4C82">
        <w:rPr>
          <w:rFonts w:asciiTheme="minorBidi" w:hAnsiTheme="minorBidi" w:cstheme="minorBidi"/>
          <w:sz w:val="24"/>
          <w:szCs w:val="24"/>
          <w:shd w:val="clear" w:color="auto" w:fill="FFFFFF"/>
        </w:rPr>
        <w:t xml:space="preserve">forcefully seize </w:t>
      </w:r>
      <w:r w:rsidR="00F93AAE" w:rsidRPr="008C4C82">
        <w:rPr>
          <w:rFonts w:asciiTheme="minorBidi" w:hAnsiTheme="minorBidi" w:cstheme="minorBidi"/>
          <w:i/>
          <w:iCs/>
          <w:sz w:val="24"/>
          <w:szCs w:val="24"/>
          <w:shd w:val="clear" w:color="auto" w:fill="FFFFFF"/>
        </w:rPr>
        <w:t>arnona</w:t>
      </w:r>
      <w:r w:rsidR="00F93AAE" w:rsidRPr="008C4C82">
        <w:rPr>
          <w:rFonts w:asciiTheme="minorBidi" w:hAnsiTheme="minorBidi" w:cstheme="minorBidi"/>
          <w:sz w:val="24"/>
          <w:szCs w:val="24"/>
          <w:shd w:val="clear" w:color="auto" w:fill="FFFFFF"/>
        </w:rPr>
        <w:t xml:space="preserve">, that the king takes a fifth of the produce of the land, and </w:t>
      </w:r>
      <w:r w:rsidR="00895B10">
        <w:rPr>
          <w:rFonts w:asciiTheme="minorBidi" w:hAnsiTheme="minorBidi" w:cstheme="minorBidi"/>
          <w:sz w:val="24"/>
          <w:szCs w:val="24"/>
          <w:shd w:val="clear" w:color="auto" w:fill="FFFFFF"/>
        </w:rPr>
        <w:t>anyone who</w:t>
      </w:r>
      <w:r w:rsidR="00F93AAE" w:rsidRPr="008C4C82">
        <w:rPr>
          <w:rFonts w:asciiTheme="minorBidi" w:hAnsiTheme="minorBidi" w:cstheme="minorBidi"/>
          <w:sz w:val="24"/>
          <w:szCs w:val="24"/>
          <w:shd w:val="clear" w:color="auto" w:fill="FFFFFF"/>
        </w:rPr>
        <w:t xml:space="preserve"> does not work it, they seize it from him</w:t>
      </w:r>
      <w:r w:rsidR="00F93AAE" w:rsidRPr="008C4C82">
        <w:rPr>
          <w:rFonts w:asciiTheme="minorBidi" w:hAnsiTheme="minorBidi" w:cstheme="minorBidi"/>
          <w:i/>
          <w:iCs/>
          <w:sz w:val="24"/>
          <w:szCs w:val="24"/>
          <w:shd w:val="clear" w:color="auto" w:fill="FFFFFF"/>
        </w:rPr>
        <w:t xml:space="preserve">. </w:t>
      </w:r>
      <w:r w:rsidR="00F93AAE" w:rsidRPr="008C4C82">
        <w:rPr>
          <w:rFonts w:asciiTheme="minorBidi" w:hAnsiTheme="minorBidi" w:cstheme="minorBidi"/>
          <w:sz w:val="24"/>
          <w:szCs w:val="24"/>
          <w:shd w:val="clear" w:color="auto" w:fill="FFFFFF"/>
        </w:rPr>
        <w:t xml:space="preserve">In places of which the </w:t>
      </w:r>
      <w:r w:rsidR="00A56E65">
        <w:rPr>
          <w:rFonts w:asciiTheme="minorBidi" w:hAnsiTheme="minorBidi" w:cstheme="minorBidi"/>
          <w:sz w:val="24"/>
          <w:szCs w:val="24"/>
          <w:shd w:val="clear" w:color="auto" w:fill="FFFFFF"/>
        </w:rPr>
        <w:t>exiles</w:t>
      </w:r>
      <w:r w:rsidR="00F93AAE" w:rsidRPr="008C4C82">
        <w:rPr>
          <w:rFonts w:asciiTheme="minorBidi" w:hAnsiTheme="minorBidi" w:cstheme="minorBidi"/>
          <w:sz w:val="24"/>
          <w:szCs w:val="24"/>
          <w:shd w:val="clear" w:color="auto" w:fill="FFFFFF"/>
        </w:rPr>
        <w:t xml:space="preserve"> </w:t>
      </w:r>
      <w:r w:rsidR="006E65C3">
        <w:rPr>
          <w:rFonts w:asciiTheme="minorBidi" w:hAnsiTheme="minorBidi" w:cstheme="minorBidi"/>
          <w:sz w:val="24"/>
          <w:szCs w:val="24"/>
          <w:shd w:val="clear" w:color="auto" w:fill="FFFFFF"/>
        </w:rPr>
        <w:t xml:space="preserve">who returned </w:t>
      </w:r>
      <w:r w:rsidR="00F93AAE" w:rsidRPr="008C4C82">
        <w:rPr>
          <w:rFonts w:asciiTheme="minorBidi" w:hAnsiTheme="minorBidi" w:cstheme="minorBidi"/>
          <w:sz w:val="24"/>
          <w:szCs w:val="24"/>
          <w:shd w:val="clear" w:color="auto" w:fill="FFFFFF"/>
        </w:rPr>
        <w:t xml:space="preserve">from Babylonia did not take possession, where the Sabbatical year applied only by Rabbinic decree, they </w:t>
      </w:r>
      <w:r w:rsidR="00325F2C" w:rsidRPr="008C4C82">
        <w:rPr>
          <w:rFonts w:asciiTheme="minorBidi" w:hAnsiTheme="minorBidi" w:cstheme="minorBidi"/>
          <w:sz w:val="24"/>
          <w:szCs w:val="24"/>
          <w:shd w:val="clear" w:color="auto" w:fill="FFFFFF"/>
        </w:rPr>
        <w:t xml:space="preserve">permitted working the land because of </w:t>
      </w:r>
      <w:r w:rsidR="00A56E65">
        <w:rPr>
          <w:rFonts w:asciiTheme="minorBidi" w:hAnsiTheme="minorBidi" w:cstheme="minorBidi"/>
          <w:sz w:val="24"/>
          <w:szCs w:val="24"/>
          <w:shd w:val="clear" w:color="auto" w:fill="FFFFFF"/>
        </w:rPr>
        <w:t xml:space="preserve">this </w:t>
      </w:r>
      <w:r w:rsidR="001E4E98">
        <w:rPr>
          <w:rFonts w:asciiTheme="minorBidi" w:hAnsiTheme="minorBidi" w:cstheme="minorBidi"/>
          <w:sz w:val="24"/>
          <w:szCs w:val="24"/>
          <w:shd w:val="clear" w:color="auto" w:fill="FFFFFF"/>
        </w:rPr>
        <w:t>coercion</w:t>
      </w:r>
      <w:r w:rsidR="00325F2C" w:rsidRPr="008C4C82">
        <w:rPr>
          <w:rFonts w:asciiTheme="minorBidi" w:hAnsiTheme="minorBidi" w:cstheme="minorBidi"/>
          <w:sz w:val="24"/>
          <w:szCs w:val="24"/>
          <w:shd w:val="clear" w:color="auto" w:fill="FFFFFF"/>
        </w:rPr>
        <w:t>, but not in those places of which they took possession. (</w:t>
      </w:r>
      <w:r w:rsidR="00325F2C" w:rsidRPr="008C4C82">
        <w:rPr>
          <w:rFonts w:asciiTheme="minorBidi" w:hAnsiTheme="minorBidi" w:cstheme="minorBidi"/>
          <w:i/>
          <w:iCs/>
          <w:sz w:val="24"/>
          <w:szCs w:val="24"/>
          <w:shd w:val="clear" w:color="auto" w:fill="FFFFFF"/>
        </w:rPr>
        <w:t>Hasagat ha-Ra'avad</w:t>
      </w:r>
      <w:r w:rsidR="00325F2C" w:rsidRPr="008C4C82">
        <w:rPr>
          <w:rFonts w:asciiTheme="minorBidi" w:hAnsiTheme="minorBidi" w:cstheme="minorBidi"/>
          <w:sz w:val="24"/>
          <w:szCs w:val="24"/>
          <w:shd w:val="clear" w:color="auto" w:fill="FFFFFF"/>
        </w:rPr>
        <w:t>, ad loc.)</w:t>
      </w:r>
    </w:p>
    <w:p w14:paraId="29440F6F" w14:textId="77777777" w:rsidR="00325F2C" w:rsidRPr="008C4C82" w:rsidRDefault="00325F2C" w:rsidP="00C817CF">
      <w:pPr>
        <w:pStyle w:val="BlockText"/>
        <w:spacing w:line="240" w:lineRule="auto"/>
        <w:rPr>
          <w:rFonts w:asciiTheme="minorBidi" w:hAnsiTheme="minorBidi" w:cstheme="minorBidi"/>
          <w:sz w:val="24"/>
          <w:szCs w:val="24"/>
          <w:shd w:val="clear" w:color="auto" w:fill="FFFFFF"/>
        </w:rPr>
      </w:pPr>
    </w:p>
    <w:p w14:paraId="3310DED4" w14:textId="05EAA3BC"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In addition to the fact that the </w:t>
      </w:r>
      <w:r w:rsidR="00B00E0E" w:rsidRPr="008C4C82">
        <w:rPr>
          <w:rFonts w:asciiTheme="minorBidi" w:hAnsiTheme="minorBidi" w:cstheme="minorBidi"/>
          <w:sz w:val="24"/>
          <w:szCs w:val="24"/>
          <w:shd w:val="clear" w:color="auto" w:fill="FFFFFF"/>
        </w:rPr>
        <w:t>Ra'avad</w:t>
      </w:r>
      <w:r w:rsidRPr="008C4C82">
        <w:rPr>
          <w:rFonts w:asciiTheme="minorBidi" w:hAnsiTheme="minorBidi" w:cstheme="minorBidi"/>
          <w:sz w:val="24"/>
          <w:szCs w:val="24"/>
          <w:shd w:val="clear" w:color="auto" w:fill="FFFFFF"/>
        </w:rPr>
        <w:t xml:space="preserve"> interprets "</w:t>
      </w:r>
      <w:r w:rsidR="00B00E0E" w:rsidRPr="008C4C82">
        <w:rPr>
          <w:rFonts w:asciiTheme="minorBidi" w:hAnsiTheme="minorBidi" w:cstheme="minorBidi"/>
          <w:i/>
          <w:iCs/>
          <w:sz w:val="24"/>
          <w:szCs w:val="24"/>
          <w:shd w:val="clear" w:color="auto" w:fill="FFFFFF"/>
        </w:rPr>
        <w:t>arnona</w:t>
      </w:r>
      <w:r w:rsidRPr="008C4C82">
        <w:rPr>
          <w:rFonts w:asciiTheme="minorBidi" w:hAnsiTheme="minorBidi" w:cstheme="minorBidi"/>
          <w:sz w:val="24"/>
          <w:szCs w:val="24"/>
          <w:shd w:val="clear" w:color="auto" w:fill="FFFFFF"/>
        </w:rPr>
        <w:t xml:space="preserve">" in a manner </w:t>
      </w:r>
      <w:r w:rsidR="00B00E0E" w:rsidRPr="008C4C82">
        <w:rPr>
          <w:rFonts w:asciiTheme="minorBidi" w:hAnsiTheme="minorBidi" w:cstheme="minorBidi"/>
          <w:sz w:val="24"/>
          <w:szCs w:val="24"/>
          <w:shd w:val="clear" w:color="auto" w:fill="FFFFFF"/>
        </w:rPr>
        <w:t xml:space="preserve">that is more similar to the understanding of Rashi, </w:t>
      </w:r>
      <w:r w:rsidRPr="008C4C82">
        <w:rPr>
          <w:rFonts w:asciiTheme="minorBidi" w:hAnsiTheme="minorBidi" w:cstheme="minorBidi"/>
          <w:sz w:val="24"/>
          <w:szCs w:val="24"/>
          <w:shd w:val="clear" w:color="auto" w:fill="FFFFFF"/>
        </w:rPr>
        <w:t xml:space="preserve">he emphasizes </w:t>
      </w:r>
      <w:r w:rsidR="00B00E0E" w:rsidRPr="008C4C82">
        <w:rPr>
          <w:rFonts w:asciiTheme="minorBidi" w:hAnsiTheme="minorBidi" w:cstheme="minorBidi"/>
          <w:sz w:val="24"/>
          <w:szCs w:val="24"/>
          <w:shd w:val="clear" w:color="auto" w:fill="FFFFFF"/>
        </w:rPr>
        <w:t xml:space="preserve">– like Rashi and the </w:t>
      </w:r>
      <w:r w:rsidR="00B00E0E" w:rsidRPr="008C4C82">
        <w:rPr>
          <w:rFonts w:asciiTheme="minorBidi" w:hAnsiTheme="minorBidi" w:cstheme="minorBidi"/>
          <w:i/>
          <w:iCs/>
          <w:sz w:val="24"/>
          <w:szCs w:val="24"/>
          <w:shd w:val="clear" w:color="auto" w:fill="FFFFFF"/>
        </w:rPr>
        <w:t xml:space="preserve">Yad Rama </w:t>
      </w:r>
      <w:r w:rsidR="00B00E0E" w:rsidRPr="008C4C82">
        <w:rPr>
          <w:rFonts w:asciiTheme="minorBidi" w:hAnsiTheme="minorBidi" w:cstheme="minorBidi"/>
          <w:sz w:val="24"/>
          <w:szCs w:val="24"/>
          <w:shd w:val="clear" w:color="auto" w:fill="FFFFFF"/>
        </w:rPr>
        <w:t>– that the allowance applies only</w:t>
      </w:r>
      <w:r w:rsidR="001746A1" w:rsidRPr="008C4C82">
        <w:rPr>
          <w:rFonts w:asciiTheme="minorBidi" w:hAnsiTheme="minorBidi" w:cstheme="minorBidi"/>
          <w:sz w:val="24"/>
          <w:szCs w:val="24"/>
          <w:shd w:val="clear" w:color="auto" w:fill="FFFFFF"/>
        </w:rPr>
        <w:t xml:space="preserve"> </w:t>
      </w:r>
      <w:r w:rsidR="00EF3FB7">
        <w:rPr>
          <w:rFonts w:asciiTheme="minorBidi" w:hAnsiTheme="minorBidi" w:cstheme="minorBidi"/>
          <w:sz w:val="24"/>
          <w:szCs w:val="24"/>
          <w:shd w:val="clear" w:color="auto" w:fill="FFFFFF"/>
        </w:rPr>
        <w:t>in a situation where</w:t>
      </w:r>
      <w:r w:rsidR="00EF3FB7" w:rsidRPr="008C4C82">
        <w:rPr>
          <w:rFonts w:asciiTheme="minorBidi" w:hAnsiTheme="minorBidi" w:cstheme="minorBidi"/>
          <w:sz w:val="24"/>
          <w:szCs w:val="24"/>
          <w:shd w:val="clear" w:color="auto" w:fill="FFFFFF"/>
        </w:rPr>
        <w:t xml:space="preserve"> </w:t>
      </w:r>
      <w:r w:rsidR="001746A1" w:rsidRPr="008C4C82">
        <w:rPr>
          <w:rFonts w:asciiTheme="minorBidi" w:hAnsiTheme="minorBidi" w:cstheme="minorBidi"/>
          <w:sz w:val="24"/>
          <w:szCs w:val="24"/>
          <w:shd w:val="clear" w:color="auto" w:fill="FFFFFF"/>
        </w:rPr>
        <w:t xml:space="preserve">the Sabbatical year prohibitions are </w:t>
      </w:r>
      <w:r w:rsidR="00EF3FB7">
        <w:rPr>
          <w:rFonts w:asciiTheme="minorBidi" w:hAnsiTheme="minorBidi" w:cstheme="minorBidi"/>
          <w:sz w:val="24"/>
          <w:szCs w:val="24"/>
          <w:shd w:val="clear" w:color="auto" w:fill="FFFFFF"/>
        </w:rPr>
        <w:t>reduced to the level of</w:t>
      </w:r>
      <w:r w:rsidR="001746A1" w:rsidRPr="008C4C82">
        <w:rPr>
          <w:rFonts w:asciiTheme="minorBidi" w:hAnsiTheme="minorBidi" w:cstheme="minorBidi"/>
          <w:sz w:val="24"/>
          <w:szCs w:val="24"/>
          <w:shd w:val="clear" w:color="auto" w:fill="FFFFFF"/>
        </w:rPr>
        <w:t xml:space="preserve"> </w:t>
      </w:r>
      <w:r w:rsidR="00B00E0E" w:rsidRPr="008C4C82">
        <w:rPr>
          <w:rFonts w:asciiTheme="minorBidi" w:hAnsiTheme="minorBidi" w:cstheme="minorBidi"/>
          <w:sz w:val="24"/>
          <w:szCs w:val="24"/>
          <w:shd w:val="clear" w:color="auto" w:fill="FFFFFF"/>
        </w:rPr>
        <w:t xml:space="preserve">Rabbinic decree, not to Torah prohibitions. </w:t>
      </w:r>
      <w:r w:rsidR="001746A1" w:rsidRPr="008C4C82">
        <w:rPr>
          <w:rFonts w:asciiTheme="minorBidi" w:hAnsiTheme="minorBidi" w:cstheme="minorBidi"/>
          <w:sz w:val="24"/>
          <w:szCs w:val="24"/>
          <w:shd w:val="clear" w:color="auto" w:fill="FFFFFF"/>
        </w:rPr>
        <w:t xml:space="preserve">His words imply that </w:t>
      </w:r>
      <w:r w:rsidR="001622A8">
        <w:rPr>
          <w:rFonts w:asciiTheme="minorBidi" w:hAnsiTheme="minorBidi" w:cstheme="minorBidi"/>
          <w:sz w:val="24"/>
          <w:szCs w:val="24"/>
          <w:shd w:val="clear" w:color="auto" w:fill="FFFFFF"/>
        </w:rPr>
        <w:t>in his understanding,</w:t>
      </w:r>
      <w:r w:rsidRPr="008C4C82">
        <w:rPr>
          <w:rFonts w:asciiTheme="minorBidi" w:hAnsiTheme="minorBidi" w:cstheme="minorBidi"/>
          <w:sz w:val="24"/>
          <w:szCs w:val="24"/>
          <w:shd w:val="clear" w:color="auto" w:fill="FFFFFF"/>
        </w:rPr>
        <w:t xml:space="preserve"> the Rambam does not </w:t>
      </w:r>
      <w:r w:rsidR="001746A1" w:rsidRPr="008C4C82">
        <w:rPr>
          <w:rFonts w:asciiTheme="minorBidi" w:hAnsiTheme="minorBidi" w:cstheme="minorBidi"/>
          <w:sz w:val="24"/>
          <w:szCs w:val="24"/>
          <w:shd w:val="clear" w:color="auto" w:fill="FFFFFF"/>
        </w:rPr>
        <w:t>distinguish,</w:t>
      </w:r>
      <w:r w:rsidRPr="008C4C82">
        <w:rPr>
          <w:rFonts w:asciiTheme="minorBidi" w:hAnsiTheme="minorBidi" w:cstheme="minorBidi"/>
          <w:sz w:val="24"/>
          <w:szCs w:val="24"/>
          <w:shd w:val="clear" w:color="auto" w:fill="FFFFFF"/>
        </w:rPr>
        <w:t xml:space="preserve"> </w:t>
      </w:r>
      <w:r w:rsidR="001622A8">
        <w:rPr>
          <w:rFonts w:asciiTheme="minorBidi" w:hAnsiTheme="minorBidi" w:cstheme="minorBidi"/>
          <w:sz w:val="24"/>
          <w:szCs w:val="24"/>
          <w:shd w:val="clear" w:color="auto" w:fill="FFFFFF"/>
        </w:rPr>
        <w:t>but would apply</w:t>
      </w:r>
      <w:r w:rsidRPr="008C4C82">
        <w:rPr>
          <w:rFonts w:asciiTheme="minorBidi" w:hAnsiTheme="minorBidi" w:cstheme="minorBidi"/>
          <w:sz w:val="24"/>
          <w:szCs w:val="24"/>
          <w:shd w:val="clear" w:color="auto" w:fill="FFFFFF"/>
        </w:rPr>
        <w:t xml:space="preserve"> the </w:t>
      </w:r>
      <w:r w:rsidR="001746A1" w:rsidRPr="008C4C82">
        <w:rPr>
          <w:rFonts w:asciiTheme="minorBidi" w:hAnsiTheme="minorBidi" w:cstheme="minorBidi"/>
          <w:sz w:val="24"/>
          <w:szCs w:val="24"/>
          <w:shd w:val="clear" w:color="auto" w:fill="FFFFFF"/>
        </w:rPr>
        <w:t xml:space="preserve">allowance of </w:t>
      </w:r>
      <w:r w:rsidR="001746A1" w:rsidRPr="008C4C82">
        <w:rPr>
          <w:rFonts w:asciiTheme="minorBidi" w:hAnsiTheme="minorBidi" w:cstheme="minorBidi"/>
          <w:i/>
          <w:iCs/>
          <w:sz w:val="24"/>
          <w:szCs w:val="24"/>
          <w:shd w:val="clear" w:color="auto" w:fill="FFFFFF"/>
        </w:rPr>
        <w:t>arnona</w:t>
      </w:r>
      <w:r w:rsidR="001746A1" w:rsidRPr="008C4C82">
        <w:rPr>
          <w:rFonts w:asciiTheme="minorBidi" w:hAnsiTheme="minorBidi" w:cstheme="minorBidi"/>
          <w:sz w:val="24"/>
          <w:szCs w:val="24"/>
          <w:shd w:val="clear" w:color="auto" w:fill="FFFFFF"/>
        </w:rPr>
        <w:t xml:space="preserve"> even when the Sabbatical year </w:t>
      </w:r>
      <w:proofErr w:type="gramStart"/>
      <w:r w:rsidR="001746A1" w:rsidRPr="008C4C82">
        <w:rPr>
          <w:rFonts w:asciiTheme="minorBidi" w:hAnsiTheme="minorBidi" w:cstheme="minorBidi"/>
          <w:sz w:val="24"/>
          <w:szCs w:val="24"/>
          <w:shd w:val="clear" w:color="auto" w:fill="FFFFFF"/>
        </w:rPr>
        <w:t>is observed</w:t>
      </w:r>
      <w:proofErr w:type="gramEnd"/>
      <w:r w:rsidR="001746A1" w:rsidRPr="008C4C82">
        <w:rPr>
          <w:rFonts w:asciiTheme="minorBidi" w:hAnsiTheme="minorBidi" w:cstheme="minorBidi"/>
          <w:sz w:val="24"/>
          <w:szCs w:val="24"/>
          <w:shd w:val="clear" w:color="auto" w:fill="FFFFFF"/>
        </w:rPr>
        <w:t xml:space="preserve"> by Torah law. Indeed, the Radbaz (ad loc., s.v. </w:t>
      </w:r>
      <w:r w:rsidR="001746A1" w:rsidRPr="008C4C82">
        <w:rPr>
          <w:rFonts w:asciiTheme="minorBidi" w:hAnsiTheme="minorBidi" w:cstheme="minorBidi"/>
          <w:i/>
          <w:iCs/>
          <w:sz w:val="24"/>
          <w:szCs w:val="24"/>
          <w:shd w:val="clear" w:color="auto" w:fill="FFFFFF"/>
        </w:rPr>
        <w:t xml:space="preserve">mi-she-rabu </w:t>
      </w:r>
      <w:r w:rsidR="001746A1" w:rsidRPr="008C4C82">
        <w:rPr>
          <w:rFonts w:asciiTheme="minorBidi" w:hAnsiTheme="minorBidi" w:cstheme="minorBidi"/>
          <w:sz w:val="24"/>
          <w:szCs w:val="24"/>
          <w:shd w:val="clear" w:color="auto" w:fill="FFFFFF"/>
        </w:rPr>
        <w:t xml:space="preserve">[end]) clarifies that the Rambam agrees with </w:t>
      </w:r>
      <w:r w:rsidR="001746A1" w:rsidRPr="008C4C82">
        <w:rPr>
          <w:rFonts w:asciiTheme="minorBidi" w:hAnsiTheme="minorBidi" w:cstheme="minorBidi"/>
          <w:i/>
          <w:iCs/>
          <w:sz w:val="24"/>
          <w:szCs w:val="24"/>
          <w:shd w:val="clear" w:color="auto" w:fill="FFFFFF"/>
        </w:rPr>
        <w:t>Tosafot</w:t>
      </w:r>
      <w:r w:rsidR="001746A1" w:rsidRPr="008C4C82">
        <w:rPr>
          <w:rFonts w:asciiTheme="minorBidi" w:hAnsiTheme="minorBidi" w:cstheme="minorBidi"/>
          <w:sz w:val="24"/>
          <w:szCs w:val="24"/>
          <w:shd w:val="clear" w:color="auto" w:fill="FFFFFF"/>
        </w:rPr>
        <w:t xml:space="preserve"> (according to him, in the wake of the </w:t>
      </w:r>
      <w:r w:rsidR="001746A1" w:rsidRPr="008C4C82">
        <w:rPr>
          <w:rFonts w:asciiTheme="minorBidi" w:hAnsiTheme="minorBidi" w:cstheme="minorBidi"/>
          <w:i/>
          <w:iCs/>
          <w:sz w:val="24"/>
          <w:szCs w:val="24"/>
          <w:shd w:val="clear" w:color="auto" w:fill="FFFFFF"/>
        </w:rPr>
        <w:t>Yerushalmi</w:t>
      </w:r>
      <w:r w:rsidR="001746A1" w:rsidRPr="008C4C82">
        <w:rPr>
          <w:rFonts w:asciiTheme="minorBidi" w:hAnsiTheme="minorBidi" w:cstheme="minorBidi"/>
          <w:sz w:val="24"/>
          <w:szCs w:val="24"/>
          <w:shd w:val="clear" w:color="auto" w:fill="FFFFFF"/>
        </w:rPr>
        <w:t xml:space="preserve">). </w:t>
      </w:r>
    </w:p>
    <w:p w14:paraId="29414C20" w14:textId="77777777" w:rsidR="001746A1" w:rsidRPr="008C4C82" w:rsidRDefault="001746A1" w:rsidP="00C817CF">
      <w:pPr>
        <w:spacing w:line="240" w:lineRule="auto"/>
        <w:ind w:firstLine="720"/>
        <w:rPr>
          <w:rFonts w:asciiTheme="minorBidi" w:hAnsiTheme="minorBidi" w:cstheme="minorBidi"/>
          <w:sz w:val="24"/>
          <w:szCs w:val="24"/>
          <w:shd w:val="clear" w:color="auto" w:fill="FFFFFF"/>
        </w:rPr>
      </w:pPr>
    </w:p>
    <w:p w14:paraId="49122AB0"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In our generation, the </w:t>
      </w:r>
      <w:r w:rsidR="001746A1" w:rsidRPr="008C4C82">
        <w:rPr>
          <w:rFonts w:asciiTheme="minorBidi" w:hAnsiTheme="minorBidi" w:cstheme="minorBidi"/>
          <w:i/>
          <w:iCs/>
          <w:sz w:val="24"/>
          <w:szCs w:val="24"/>
          <w:shd w:val="clear" w:color="auto" w:fill="FFFFFF"/>
        </w:rPr>
        <w:t xml:space="preserve">Chazon Ish </w:t>
      </w:r>
      <w:r w:rsidRPr="008C4C82">
        <w:rPr>
          <w:rFonts w:asciiTheme="minorBidi" w:hAnsiTheme="minorBidi" w:cstheme="minorBidi"/>
          <w:sz w:val="24"/>
          <w:szCs w:val="24"/>
          <w:shd w:val="clear" w:color="auto" w:fill="FFFFFF"/>
        </w:rPr>
        <w:t>held a similar position:</w:t>
      </w:r>
    </w:p>
    <w:p w14:paraId="58FC6B37" w14:textId="77777777" w:rsidR="001746A1" w:rsidRPr="008C4C82" w:rsidRDefault="001746A1" w:rsidP="00C817CF">
      <w:pPr>
        <w:spacing w:line="240" w:lineRule="auto"/>
        <w:ind w:firstLine="720"/>
        <w:rPr>
          <w:rFonts w:asciiTheme="minorBidi" w:hAnsiTheme="minorBidi" w:cstheme="minorBidi"/>
          <w:sz w:val="24"/>
          <w:szCs w:val="24"/>
          <w:shd w:val="clear" w:color="auto" w:fill="FFFFFF"/>
        </w:rPr>
      </w:pPr>
    </w:p>
    <w:p w14:paraId="66AA0F8B" w14:textId="27B8648B" w:rsidR="00485C9E" w:rsidRPr="008C4C82" w:rsidRDefault="001746A1"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Even though the Sages permitted everything because of </w:t>
      </w:r>
      <w:r w:rsidRPr="008C4C82">
        <w:rPr>
          <w:rFonts w:asciiTheme="minorBidi" w:hAnsiTheme="minorBidi" w:cstheme="minorBidi"/>
          <w:i/>
          <w:iCs/>
          <w:sz w:val="24"/>
          <w:szCs w:val="24"/>
          <w:shd w:val="clear" w:color="auto" w:fill="FFFFFF"/>
        </w:rPr>
        <w:t>arnona</w:t>
      </w:r>
      <w:r w:rsidRPr="008C4C82">
        <w:rPr>
          <w:rFonts w:asciiTheme="minorBidi" w:hAnsiTheme="minorBidi" w:cstheme="minorBidi"/>
          <w:sz w:val="24"/>
          <w:szCs w:val="24"/>
          <w:shd w:val="clear" w:color="auto" w:fill="FFFFFF"/>
        </w:rPr>
        <w:t xml:space="preserve">, as </w:t>
      </w:r>
      <w:proofErr w:type="gramStart"/>
      <w:r w:rsidRPr="008C4C82">
        <w:rPr>
          <w:rFonts w:asciiTheme="minorBidi" w:hAnsiTheme="minorBidi" w:cstheme="minorBidi"/>
          <w:sz w:val="24"/>
          <w:szCs w:val="24"/>
          <w:shd w:val="clear" w:color="auto" w:fill="FFFFFF"/>
        </w:rPr>
        <w:t>is stated</w:t>
      </w:r>
      <w:proofErr w:type="gramEnd"/>
      <w:r w:rsidRPr="008C4C82">
        <w:rPr>
          <w:rFonts w:asciiTheme="minorBidi" w:hAnsiTheme="minorBidi" w:cstheme="minorBidi"/>
          <w:sz w:val="24"/>
          <w:szCs w:val="24"/>
          <w:shd w:val="clear" w:color="auto" w:fill="FFFFFF"/>
        </w:rPr>
        <w:t xml:space="preserve"> in </w:t>
      </w:r>
      <w:r w:rsidRPr="008C4C82">
        <w:rPr>
          <w:rFonts w:asciiTheme="minorBidi" w:hAnsiTheme="minorBidi" w:cstheme="minorBidi"/>
          <w:i/>
          <w:iCs/>
          <w:sz w:val="24"/>
          <w:szCs w:val="24"/>
          <w:shd w:val="clear" w:color="auto" w:fill="FFFFFF"/>
        </w:rPr>
        <w:t xml:space="preserve">Sanhedrin </w:t>
      </w:r>
      <w:r w:rsidRPr="008C4C82">
        <w:rPr>
          <w:rFonts w:asciiTheme="minorBidi" w:hAnsiTheme="minorBidi" w:cstheme="minorBidi"/>
          <w:sz w:val="24"/>
          <w:szCs w:val="24"/>
          <w:shd w:val="clear" w:color="auto" w:fill="FFFFFF"/>
        </w:rPr>
        <w:t>26 – there</w:t>
      </w:r>
      <w:r w:rsidR="007109B8">
        <w:rPr>
          <w:rFonts w:asciiTheme="minorBidi" w:hAnsiTheme="minorBidi" w:cstheme="minorBidi"/>
          <w:sz w:val="24"/>
          <w:szCs w:val="24"/>
          <w:shd w:val="clear" w:color="auto" w:fill="FFFFFF"/>
        </w:rPr>
        <w:t>,</w:t>
      </w:r>
      <w:r w:rsidR="00D625C1" w:rsidRPr="008C4C82">
        <w:rPr>
          <w:rFonts w:asciiTheme="minorBidi" w:hAnsiTheme="minorBidi" w:cstheme="minorBidi"/>
          <w:sz w:val="24"/>
          <w:szCs w:val="24"/>
          <w:shd w:val="clear" w:color="auto" w:fill="FFFFFF"/>
        </w:rPr>
        <w:t xml:space="preserve"> the</w:t>
      </w:r>
      <w:r w:rsidR="00192AE4">
        <w:rPr>
          <w:rFonts w:asciiTheme="minorBidi" w:hAnsiTheme="minorBidi" w:cstheme="minorBidi"/>
          <w:sz w:val="24"/>
          <w:szCs w:val="24"/>
          <w:shd w:val="clear" w:color="auto" w:fill="FFFFFF"/>
        </w:rPr>
        <w:t>re was more</w:t>
      </w:r>
      <w:r w:rsidR="00D625C1" w:rsidRPr="008C4C82">
        <w:rPr>
          <w:rFonts w:asciiTheme="minorBidi" w:hAnsiTheme="minorBidi" w:cstheme="minorBidi"/>
          <w:sz w:val="24"/>
          <w:szCs w:val="24"/>
          <w:shd w:val="clear" w:color="auto" w:fill="FFFFFF"/>
        </w:rPr>
        <w:t xml:space="preserve"> coercion</w:t>
      </w:r>
      <w:r w:rsidR="00192AE4">
        <w:rPr>
          <w:rFonts w:asciiTheme="minorBidi" w:hAnsiTheme="minorBidi" w:cstheme="minorBidi"/>
          <w:sz w:val="24"/>
          <w:szCs w:val="24"/>
          <w:shd w:val="clear" w:color="auto" w:fill="FFFFFF"/>
        </w:rPr>
        <w:t xml:space="preserve"> </w:t>
      </w:r>
      <w:r w:rsidR="006B42E4">
        <w:rPr>
          <w:rFonts w:asciiTheme="minorBidi" w:hAnsiTheme="minorBidi" w:cstheme="minorBidi"/>
          <w:sz w:val="24"/>
          <w:szCs w:val="24"/>
          <w:shd w:val="clear" w:color="auto" w:fill="FFFFFF"/>
        </w:rPr>
        <w:t>because of</w:t>
      </w:r>
      <w:r w:rsidR="00D625C1" w:rsidRPr="008C4C82">
        <w:rPr>
          <w:rFonts w:asciiTheme="minorBidi" w:hAnsiTheme="minorBidi" w:cstheme="minorBidi"/>
          <w:sz w:val="24"/>
          <w:szCs w:val="24"/>
          <w:shd w:val="clear" w:color="auto" w:fill="FFFFFF"/>
        </w:rPr>
        <w:t xml:space="preserve"> the government, and it is close to </w:t>
      </w:r>
      <w:r w:rsidR="00D625C1" w:rsidRPr="008C4C82">
        <w:rPr>
          <w:rFonts w:asciiTheme="minorBidi" w:hAnsiTheme="minorBidi" w:cstheme="minorBidi"/>
          <w:i/>
          <w:iCs/>
          <w:sz w:val="24"/>
          <w:szCs w:val="24"/>
          <w:shd w:val="clear" w:color="auto" w:fill="FFFFFF"/>
        </w:rPr>
        <w:t xml:space="preserve">pikuach nefesh </w:t>
      </w:r>
      <w:r w:rsidR="00D625C1" w:rsidRPr="008C4C82">
        <w:rPr>
          <w:rFonts w:asciiTheme="minorBidi" w:hAnsiTheme="minorBidi" w:cstheme="minorBidi"/>
          <w:sz w:val="24"/>
          <w:szCs w:val="24"/>
          <w:shd w:val="clear" w:color="auto" w:fill="FFFFFF"/>
        </w:rPr>
        <w:t>because of poverty and tax collection. (</w:t>
      </w:r>
      <w:r w:rsidR="00D625C1" w:rsidRPr="008C4C82">
        <w:rPr>
          <w:rFonts w:asciiTheme="minorBidi" w:hAnsiTheme="minorBidi" w:cstheme="minorBidi"/>
          <w:i/>
          <w:iCs/>
          <w:sz w:val="24"/>
          <w:szCs w:val="24"/>
          <w:shd w:val="clear" w:color="auto" w:fill="FFFFFF"/>
        </w:rPr>
        <w:t>Chazon Ish</w:t>
      </w:r>
      <w:r w:rsidR="00D625C1" w:rsidRPr="008C4C82">
        <w:rPr>
          <w:rFonts w:asciiTheme="minorBidi" w:hAnsiTheme="minorBidi" w:cstheme="minorBidi"/>
          <w:sz w:val="24"/>
          <w:szCs w:val="24"/>
          <w:shd w:val="clear" w:color="auto" w:fill="FFFFFF"/>
        </w:rPr>
        <w:t xml:space="preserve">, </w:t>
      </w:r>
      <w:r w:rsidR="00D625C1" w:rsidRPr="008C4C82">
        <w:rPr>
          <w:rFonts w:asciiTheme="minorBidi" w:hAnsiTheme="minorBidi" w:cstheme="minorBidi"/>
          <w:i/>
          <w:iCs/>
          <w:sz w:val="24"/>
          <w:szCs w:val="24"/>
          <w:shd w:val="clear" w:color="auto" w:fill="FFFFFF"/>
        </w:rPr>
        <w:t>Shevi'it</w:t>
      </w:r>
      <w:r w:rsidR="00D625C1" w:rsidRPr="008C4C82">
        <w:rPr>
          <w:rFonts w:asciiTheme="minorBidi" w:hAnsiTheme="minorBidi" w:cstheme="minorBidi"/>
          <w:sz w:val="24"/>
          <w:szCs w:val="24"/>
          <w:shd w:val="clear" w:color="auto" w:fill="FFFFFF"/>
        </w:rPr>
        <w:t xml:space="preserve"> 18, no. 4)</w:t>
      </w:r>
      <w:r w:rsidR="00D625C1" w:rsidRPr="008C4C82">
        <w:rPr>
          <w:rStyle w:val="FootnoteReference"/>
          <w:rFonts w:asciiTheme="minorBidi" w:hAnsiTheme="minorBidi" w:cstheme="minorBidi"/>
          <w:sz w:val="24"/>
          <w:szCs w:val="24"/>
          <w:shd w:val="clear" w:color="auto" w:fill="FFFFFF"/>
        </w:rPr>
        <w:footnoteReference w:id="4"/>
      </w:r>
    </w:p>
    <w:p w14:paraId="25233D49" w14:textId="77777777" w:rsidR="00D625C1" w:rsidRPr="008C4C82" w:rsidRDefault="00D625C1" w:rsidP="00C817CF">
      <w:pPr>
        <w:pStyle w:val="BlockText"/>
        <w:spacing w:line="240" w:lineRule="auto"/>
        <w:rPr>
          <w:rFonts w:asciiTheme="minorBidi" w:hAnsiTheme="minorBidi" w:cstheme="minorBidi"/>
          <w:sz w:val="24"/>
          <w:szCs w:val="24"/>
          <w:shd w:val="clear" w:color="auto" w:fill="FFFFFF"/>
        </w:rPr>
      </w:pPr>
    </w:p>
    <w:p w14:paraId="53F2E1AD" w14:textId="2AA02A18"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The</w:t>
      </w:r>
      <w:r w:rsidR="00D625C1" w:rsidRPr="008C4C82">
        <w:rPr>
          <w:rFonts w:asciiTheme="minorBidi" w:hAnsiTheme="minorBidi" w:cstheme="minorBidi"/>
          <w:sz w:val="24"/>
          <w:szCs w:val="24"/>
          <w:shd w:val="clear" w:color="auto" w:fill="FFFFFF"/>
        </w:rPr>
        <w:t xml:space="preserve"> </w:t>
      </w:r>
      <w:r w:rsidR="00D625C1" w:rsidRPr="008C4C82">
        <w:rPr>
          <w:rFonts w:asciiTheme="minorBidi" w:hAnsiTheme="minorBidi" w:cstheme="minorBidi"/>
          <w:i/>
          <w:iCs/>
          <w:sz w:val="24"/>
          <w:szCs w:val="24"/>
          <w:shd w:val="clear" w:color="auto" w:fill="FFFFFF"/>
        </w:rPr>
        <w:t xml:space="preserve">Chazon Ish </w:t>
      </w:r>
      <w:r w:rsidR="00D625C1" w:rsidRPr="008C4C82">
        <w:rPr>
          <w:rFonts w:asciiTheme="minorBidi" w:hAnsiTheme="minorBidi" w:cstheme="minorBidi"/>
          <w:sz w:val="24"/>
          <w:szCs w:val="24"/>
          <w:shd w:val="clear" w:color="auto" w:fill="FFFFFF"/>
        </w:rPr>
        <w:t xml:space="preserve">does not mention </w:t>
      </w:r>
      <w:r w:rsidR="00D625C1" w:rsidRPr="008C4C82">
        <w:rPr>
          <w:rFonts w:asciiTheme="minorBidi" w:hAnsiTheme="minorBidi" w:cstheme="minorBidi"/>
          <w:i/>
          <w:iCs/>
          <w:sz w:val="24"/>
          <w:szCs w:val="24"/>
          <w:shd w:val="clear" w:color="auto" w:fill="FFFFFF"/>
        </w:rPr>
        <w:t xml:space="preserve">Tosafot </w:t>
      </w:r>
      <w:r w:rsidR="00D625C1" w:rsidRPr="008C4C82">
        <w:rPr>
          <w:rFonts w:asciiTheme="minorBidi" w:hAnsiTheme="minorBidi" w:cstheme="minorBidi"/>
          <w:sz w:val="24"/>
          <w:szCs w:val="24"/>
          <w:shd w:val="clear" w:color="auto" w:fill="FFFFFF"/>
        </w:rPr>
        <w:t>or the Rambam</w:t>
      </w:r>
      <w:r w:rsidR="00D966FB">
        <w:rPr>
          <w:rFonts w:asciiTheme="minorBidi" w:hAnsiTheme="minorBidi" w:cstheme="minorBidi"/>
          <w:sz w:val="24"/>
          <w:szCs w:val="24"/>
          <w:shd w:val="clear" w:color="auto" w:fill="FFFFFF"/>
        </w:rPr>
        <w:t xml:space="preserve"> –</w:t>
      </w:r>
      <w:r w:rsidR="00D625C1" w:rsidRPr="008C4C82">
        <w:rPr>
          <w:rFonts w:asciiTheme="minorBidi" w:hAnsiTheme="minorBidi" w:cstheme="minorBidi"/>
          <w:sz w:val="24"/>
          <w:szCs w:val="24"/>
          <w:shd w:val="clear" w:color="auto" w:fill="FFFFFF"/>
        </w:rPr>
        <w:t xml:space="preserve"> on</w:t>
      </w:r>
      <w:r w:rsidR="00E47C3D">
        <w:rPr>
          <w:rFonts w:asciiTheme="minorBidi" w:hAnsiTheme="minorBidi" w:cstheme="minorBidi"/>
          <w:sz w:val="24"/>
          <w:szCs w:val="24"/>
          <w:shd w:val="clear" w:color="auto" w:fill="FFFFFF"/>
        </w:rPr>
        <w:t>ly</w:t>
      </w:r>
      <w:r w:rsidR="00D625C1" w:rsidRPr="008C4C82">
        <w:rPr>
          <w:rFonts w:asciiTheme="minorBidi" w:hAnsiTheme="minorBidi" w:cstheme="minorBidi"/>
          <w:sz w:val="24"/>
          <w:szCs w:val="24"/>
          <w:shd w:val="clear" w:color="auto" w:fill="FFFFFF"/>
        </w:rPr>
        <w:t xml:space="preserve"> the Talmudic passage. But it is clear from his words that he understood the allowance </w:t>
      </w:r>
      <w:r w:rsidR="00D2621F">
        <w:rPr>
          <w:rFonts w:asciiTheme="minorBidi" w:hAnsiTheme="minorBidi" w:cstheme="minorBidi"/>
          <w:sz w:val="24"/>
          <w:szCs w:val="24"/>
          <w:shd w:val="clear" w:color="auto" w:fill="FFFFFF"/>
        </w:rPr>
        <w:t>as</w:t>
      </w:r>
      <w:r w:rsidR="00D625C1" w:rsidRPr="008C4C82">
        <w:rPr>
          <w:rFonts w:asciiTheme="minorBidi" w:hAnsiTheme="minorBidi" w:cstheme="minorBidi"/>
          <w:sz w:val="24"/>
          <w:szCs w:val="24"/>
          <w:shd w:val="clear" w:color="auto" w:fill="FFFFFF"/>
        </w:rPr>
        <w:t xml:space="preserve"> based on the fact that the matter is "close" to </w:t>
      </w:r>
      <w:r w:rsidR="00D625C1" w:rsidRPr="008C4C82">
        <w:rPr>
          <w:rFonts w:asciiTheme="minorBidi" w:hAnsiTheme="minorBidi" w:cstheme="minorBidi"/>
          <w:i/>
          <w:iCs/>
          <w:sz w:val="24"/>
          <w:szCs w:val="24"/>
          <w:shd w:val="clear" w:color="auto" w:fill="FFFFFF"/>
        </w:rPr>
        <w:t>pikuach nefesh</w:t>
      </w:r>
      <w:r w:rsidR="00D2621F">
        <w:rPr>
          <w:rFonts w:asciiTheme="minorBidi" w:hAnsiTheme="minorBidi" w:cstheme="minorBidi"/>
          <w:sz w:val="24"/>
          <w:szCs w:val="24"/>
          <w:shd w:val="clear" w:color="auto" w:fill="FFFFFF"/>
        </w:rPr>
        <w:t>;</w:t>
      </w:r>
      <w:r w:rsidR="00D625C1" w:rsidRPr="008C4C82">
        <w:rPr>
          <w:rFonts w:asciiTheme="minorBidi" w:hAnsiTheme="minorBidi" w:cstheme="minorBidi"/>
          <w:sz w:val="24"/>
          <w:szCs w:val="24"/>
          <w:shd w:val="clear" w:color="auto" w:fill="FFFFFF"/>
        </w:rPr>
        <w:t xml:space="preserve"> </w:t>
      </w:r>
      <w:r w:rsidR="00D2621F">
        <w:rPr>
          <w:rFonts w:asciiTheme="minorBidi" w:hAnsiTheme="minorBidi" w:cstheme="minorBidi"/>
          <w:sz w:val="24"/>
          <w:szCs w:val="24"/>
          <w:shd w:val="clear" w:color="auto" w:fill="FFFFFF"/>
        </w:rPr>
        <w:t>it is not</w:t>
      </w:r>
      <w:r w:rsidR="00D625C1" w:rsidRPr="008C4C82">
        <w:rPr>
          <w:rFonts w:asciiTheme="minorBidi" w:hAnsiTheme="minorBidi" w:cstheme="minorBidi"/>
          <w:sz w:val="24"/>
          <w:szCs w:val="24"/>
          <w:shd w:val="clear" w:color="auto" w:fill="FFFFFF"/>
        </w:rPr>
        <w:t xml:space="preserve"> actual </w:t>
      </w:r>
      <w:r w:rsidR="00D625C1" w:rsidRPr="008C4C82">
        <w:rPr>
          <w:rFonts w:asciiTheme="minorBidi" w:hAnsiTheme="minorBidi" w:cstheme="minorBidi"/>
          <w:i/>
          <w:iCs/>
          <w:sz w:val="24"/>
          <w:szCs w:val="24"/>
          <w:shd w:val="clear" w:color="auto" w:fill="FFFFFF"/>
        </w:rPr>
        <w:t>pikuach nefesh</w:t>
      </w:r>
      <w:r w:rsidR="00D625C1" w:rsidRPr="008C4C82">
        <w:rPr>
          <w:rFonts w:asciiTheme="minorBidi" w:hAnsiTheme="minorBidi" w:cstheme="minorBidi"/>
          <w:sz w:val="24"/>
          <w:szCs w:val="24"/>
          <w:shd w:val="clear" w:color="auto" w:fill="FFFFFF"/>
        </w:rPr>
        <w:t xml:space="preserve">, but nevertheless Torah prohibitions </w:t>
      </w:r>
      <w:proofErr w:type="gramStart"/>
      <w:r w:rsidR="00D625C1" w:rsidRPr="008C4C82">
        <w:rPr>
          <w:rFonts w:asciiTheme="minorBidi" w:hAnsiTheme="minorBidi" w:cstheme="minorBidi"/>
          <w:sz w:val="24"/>
          <w:szCs w:val="24"/>
          <w:shd w:val="clear" w:color="auto" w:fill="FFFFFF"/>
        </w:rPr>
        <w:t>are permitted</w:t>
      </w:r>
      <w:proofErr w:type="gramEnd"/>
      <w:r w:rsidR="00D625C1" w:rsidRPr="008C4C82">
        <w:rPr>
          <w:rFonts w:asciiTheme="minorBidi" w:hAnsiTheme="minorBidi" w:cstheme="minorBidi"/>
          <w:sz w:val="24"/>
          <w:szCs w:val="24"/>
          <w:shd w:val="clear" w:color="auto" w:fill="FFFFFF"/>
        </w:rPr>
        <w:t xml:space="preserve">, as argued by </w:t>
      </w:r>
      <w:r w:rsidR="00D625C1" w:rsidRPr="008C4C82">
        <w:rPr>
          <w:rFonts w:asciiTheme="minorBidi" w:hAnsiTheme="minorBidi" w:cstheme="minorBidi"/>
          <w:i/>
          <w:iCs/>
          <w:sz w:val="24"/>
          <w:szCs w:val="24"/>
          <w:shd w:val="clear" w:color="auto" w:fill="FFFFFF"/>
        </w:rPr>
        <w:t xml:space="preserve">Tosafot </w:t>
      </w:r>
      <w:r w:rsidR="00D625C1" w:rsidRPr="008C4C82">
        <w:rPr>
          <w:rFonts w:asciiTheme="minorBidi" w:hAnsiTheme="minorBidi" w:cstheme="minorBidi"/>
          <w:sz w:val="24"/>
          <w:szCs w:val="24"/>
          <w:shd w:val="clear" w:color="auto" w:fill="FFFFFF"/>
        </w:rPr>
        <w:t xml:space="preserve">and the Rambam. </w:t>
      </w:r>
    </w:p>
    <w:p w14:paraId="27C8809E" w14:textId="77777777" w:rsidR="00D625C1" w:rsidRPr="008C4C82" w:rsidRDefault="00D625C1" w:rsidP="00C817CF">
      <w:pPr>
        <w:spacing w:line="240" w:lineRule="auto"/>
        <w:ind w:firstLine="720"/>
        <w:rPr>
          <w:rFonts w:asciiTheme="minorBidi" w:hAnsiTheme="minorBidi" w:cstheme="minorBidi"/>
          <w:sz w:val="24"/>
          <w:szCs w:val="24"/>
          <w:shd w:val="clear" w:color="auto" w:fill="FFFFFF"/>
        </w:rPr>
      </w:pPr>
    </w:p>
    <w:p w14:paraId="51FAEDE9" w14:textId="1500A319" w:rsidR="00485C9E" w:rsidRPr="00C817CF" w:rsidRDefault="00C817CF" w:rsidP="00C817CF">
      <w:pPr>
        <w:spacing w:line="240" w:lineRule="auto"/>
        <w:rPr>
          <w:rFonts w:asciiTheme="minorBidi" w:hAnsiTheme="minorBidi" w:cstheme="minorBidi"/>
          <w:b/>
          <w:bCs/>
          <w:sz w:val="24"/>
          <w:szCs w:val="24"/>
        </w:rPr>
      </w:pPr>
      <w:r>
        <w:rPr>
          <w:rFonts w:asciiTheme="minorBidi" w:hAnsiTheme="minorBidi" w:cstheme="minorBidi"/>
          <w:b/>
          <w:bCs/>
          <w:sz w:val="24"/>
          <w:szCs w:val="24"/>
        </w:rPr>
        <w:t>T</w:t>
      </w:r>
      <w:r w:rsidR="00485C9E" w:rsidRPr="00C817CF">
        <w:rPr>
          <w:rFonts w:asciiTheme="minorBidi" w:hAnsiTheme="minorBidi" w:cstheme="minorBidi"/>
          <w:b/>
          <w:bCs/>
          <w:sz w:val="24"/>
          <w:szCs w:val="24"/>
        </w:rPr>
        <w:t xml:space="preserve">hose </w:t>
      </w:r>
      <w:r w:rsidR="00D625C1" w:rsidRPr="00C817CF">
        <w:rPr>
          <w:rFonts w:asciiTheme="minorBidi" w:hAnsiTheme="minorBidi" w:cstheme="minorBidi"/>
          <w:b/>
          <w:bCs/>
          <w:sz w:val="24"/>
          <w:szCs w:val="24"/>
        </w:rPr>
        <w:t>who are close</w:t>
      </w:r>
      <w:r w:rsidR="00485C9E" w:rsidRPr="00C817CF">
        <w:rPr>
          <w:rFonts w:asciiTheme="minorBidi" w:hAnsiTheme="minorBidi" w:cstheme="minorBidi"/>
          <w:b/>
          <w:bCs/>
          <w:sz w:val="24"/>
          <w:szCs w:val="24"/>
        </w:rPr>
        <w:t xml:space="preserve"> to </w:t>
      </w:r>
      <w:r w:rsidR="00D625C1" w:rsidRPr="00C817CF">
        <w:rPr>
          <w:rFonts w:asciiTheme="minorBidi" w:hAnsiTheme="minorBidi" w:cstheme="minorBidi"/>
          <w:b/>
          <w:bCs/>
          <w:sz w:val="24"/>
          <w:szCs w:val="24"/>
        </w:rPr>
        <w:t xml:space="preserve">the </w:t>
      </w:r>
      <w:proofErr w:type="gramStart"/>
      <w:r>
        <w:rPr>
          <w:rFonts w:asciiTheme="minorBidi" w:hAnsiTheme="minorBidi" w:cstheme="minorBidi"/>
          <w:b/>
          <w:bCs/>
          <w:sz w:val="24"/>
          <w:szCs w:val="24"/>
        </w:rPr>
        <w:t>go</w:t>
      </w:r>
      <w:r w:rsidR="00D625C1" w:rsidRPr="00C817CF">
        <w:rPr>
          <w:rFonts w:asciiTheme="minorBidi" w:hAnsiTheme="minorBidi" w:cstheme="minorBidi"/>
          <w:b/>
          <w:bCs/>
          <w:sz w:val="24"/>
          <w:szCs w:val="24"/>
        </w:rPr>
        <w:t>vernment</w:t>
      </w:r>
      <w:proofErr w:type="gramEnd"/>
    </w:p>
    <w:p w14:paraId="2285EC8C" w14:textId="77777777" w:rsidR="00D625C1" w:rsidRPr="00C817CF" w:rsidRDefault="00D625C1" w:rsidP="00C817CF">
      <w:pPr>
        <w:spacing w:line="240" w:lineRule="auto"/>
        <w:rPr>
          <w:rFonts w:asciiTheme="minorBidi" w:hAnsiTheme="minorBidi" w:cstheme="minorBidi"/>
          <w:b/>
          <w:bCs/>
          <w:sz w:val="24"/>
          <w:szCs w:val="24"/>
        </w:rPr>
      </w:pPr>
    </w:p>
    <w:p w14:paraId="06D075BA" w14:textId="0EC1AD90" w:rsidR="00485C9E" w:rsidRPr="00D73FF9" w:rsidRDefault="00485C9E" w:rsidP="00D73FF9">
      <w:pPr>
        <w:pStyle w:val="ListParagraph"/>
        <w:numPr>
          <w:ilvl w:val="0"/>
          <w:numId w:val="45"/>
        </w:numPr>
        <w:spacing w:line="240" w:lineRule="auto"/>
        <w:ind w:left="360"/>
        <w:rPr>
          <w:rFonts w:asciiTheme="minorBidi" w:hAnsiTheme="minorBidi" w:cstheme="minorBidi"/>
          <w:b/>
          <w:bCs/>
          <w:sz w:val="24"/>
          <w:szCs w:val="24"/>
        </w:rPr>
      </w:pPr>
      <w:r w:rsidRPr="00D73FF9">
        <w:rPr>
          <w:rFonts w:asciiTheme="minorBidi" w:hAnsiTheme="minorBidi" w:cstheme="minorBidi"/>
          <w:b/>
          <w:bCs/>
          <w:sz w:val="24"/>
          <w:szCs w:val="24"/>
        </w:rPr>
        <w:t xml:space="preserve">Greek wisdom </w:t>
      </w:r>
    </w:p>
    <w:p w14:paraId="06412343" w14:textId="77777777" w:rsidR="00D625C1" w:rsidRPr="008C4C82" w:rsidRDefault="00D625C1" w:rsidP="00C817CF">
      <w:pPr>
        <w:spacing w:line="240" w:lineRule="auto"/>
        <w:rPr>
          <w:rFonts w:asciiTheme="minorBidi" w:hAnsiTheme="minorBidi" w:cstheme="minorBidi"/>
          <w:sz w:val="24"/>
          <w:szCs w:val="24"/>
        </w:rPr>
      </w:pPr>
    </w:p>
    <w:p w14:paraId="0BF267C8" w14:textId="148443A5"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w:t>
      </w:r>
      <w:r w:rsidR="00E4534D">
        <w:rPr>
          <w:rFonts w:asciiTheme="minorBidi" w:hAnsiTheme="minorBidi" w:cstheme="minorBidi"/>
          <w:sz w:val="24"/>
          <w:szCs w:val="24"/>
          <w:shd w:val="clear" w:color="auto" w:fill="FFFFFF"/>
        </w:rPr>
        <w:t>Mishna at the end of</w:t>
      </w:r>
      <w:r w:rsidRPr="008C4C82">
        <w:rPr>
          <w:rFonts w:asciiTheme="minorBidi" w:hAnsiTheme="minorBidi" w:cstheme="minorBidi"/>
          <w:sz w:val="24"/>
          <w:szCs w:val="24"/>
          <w:shd w:val="clear" w:color="auto" w:fill="FFFFFF"/>
        </w:rPr>
        <w:t xml:space="preserve"> tractate </w:t>
      </w:r>
      <w:r w:rsidRPr="008C4C82">
        <w:rPr>
          <w:rFonts w:asciiTheme="minorBidi" w:hAnsiTheme="minorBidi" w:cstheme="minorBidi"/>
          <w:i/>
          <w:iCs/>
          <w:sz w:val="24"/>
          <w:szCs w:val="24"/>
          <w:shd w:val="clear" w:color="auto" w:fill="FFFFFF"/>
        </w:rPr>
        <w:t>Sota</w:t>
      </w:r>
      <w:r w:rsidRPr="008C4C82">
        <w:rPr>
          <w:rFonts w:asciiTheme="minorBidi" w:hAnsiTheme="minorBidi" w:cstheme="minorBidi"/>
          <w:sz w:val="24"/>
          <w:szCs w:val="24"/>
          <w:shd w:val="clear" w:color="auto" w:fill="FFFFFF"/>
        </w:rPr>
        <w:t xml:space="preserve"> </w:t>
      </w:r>
      <w:r w:rsidR="00160319">
        <w:rPr>
          <w:rFonts w:asciiTheme="minorBidi" w:hAnsiTheme="minorBidi" w:cstheme="minorBidi"/>
          <w:sz w:val="24"/>
          <w:szCs w:val="24"/>
          <w:shd w:val="clear" w:color="auto" w:fill="FFFFFF"/>
        </w:rPr>
        <w:t xml:space="preserve">(9:14) </w:t>
      </w:r>
      <w:r w:rsidR="00D625C1" w:rsidRPr="008C4C82">
        <w:rPr>
          <w:rFonts w:asciiTheme="minorBidi" w:hAnsiTheme="minorBidi" w:cstheme="minorBidi"/>
          <w:sz w:val="24"/>
          <w:szCs w:val="24"/>
          <w:shd w:val="clear" w:color="auto" w:fill="FFFFFF"/>
        </w:rPr>
        <w:t xml:space="preserve">relates that </w:t>
      </w:r>
      <w:r w:rsidR="00207A05">
        <w:rPr>
          <w:rFonts w:asciiTheme="minorBidi" w:hAnsiTheme="minorBidi" w:cstheme="minorBidi"/>
          <w:sz w:val="24"/>
          <w:szCs w:val="24"/>
          <w:shd w:val="clear" w:color="auto" w:fill="FFFFFF"/>
        </w:rPr>
        <w:t xml:space="preserve">during </w:t>
      </w:r>
      <w:r w:rsidR="00E47C3D">
        <w:rPr>
          <w:rFonts w:asciiTheme="minorBidi" w:hAnsiTheme="minorBidi" w:cstheme="minorBidi"/>
          <w:sz w:val="24"/>
          <w:szCs w:val="24"/>
          <w:shd w:val="clear" w:color="auto" w:fill="FFFFFF"/>
        </w:rPr>
        <w:t xml:space="preserve">the </w:t>
      </w:r>
      <w:r w:rsidR="00D625C1" w:rsidRPr="008C4C82">
        <w:rPr>
          <w:rFonts w:asciiTheme="minorBidi" w:hAnsiTheme="minorBidi" w:cstheme="minorBidi"/>
          <w:sz w:val="24"/>
          <w:szCs w:val="24"/>
          <w:shd w:val="clear" w:color="auto" w:fill="FFFFFF"/>
        </w:rPr>
        <w:t>war of Titus</w:t>
      </w:r>
      <w:r w:rsidR="00207A05">
        <w:rPr>
          <w:rFonts w:asciiTheme="minorBidi" w:hAnsiTheme="minorBidi" w:cstheme="minorBidi"/>
          <w:sz w:val="24"/>
          <w:szCs w:val="24"/>
          <w:shd w:val="clear" w:color="auto" w:fill="FFFFFF"/>
        </w:rPr>
        <w:t>, the Sages</w:t>
      </w:r>
      <w:r w:rsidR="00417F4B" w:rsidRPr="008C4C82">
        <w:rPr>
          <w:rFonts w:asciiTheme="minorBidi" w:hAnsiTheme="minorBidi" w:cstheme="minorBidi"/>
          <w:sz w:val="24"/>
          <w:szCs w:val="24"/>
          <w:shd w:val="clear" w:color="auto" w:fill="FFFFFF"/>
        </w:rPr>
        <w:t xml:space="preserve"> decreed that a person should not </w:t>
      </w:r>
      <w:proofErr w:type="gramStart"/>
      <w:r w:rsidR="00417F4B" w:rsidRPr="008C4C82">
        <w:rPr>
          <w:rFonts w:asciiTheme="minorBidi" w:hAnsiTheme="minorBidi" w:cstheme="minorBidi"/>
          <w:sz w:val="24"/>
          <w:szCs w:val="24"/>
          <w:shd w:val="clear" w:color="auto" w:fill="FFFFFF"/>
        </w:rPr>
        <w:t>teach</w:t>
      </w:r>
      <w:proofErr w:type="gramEnd"/>
      <w:r w:rsidR="00417F4B" w:rsidRPr="008C4C82">
        <w:rPr>
          <w:rFonts w:asciiTheme="minorBidi" w:hAnsiTheme="minorBidi" w:cstheme="minorBidi"/>
          <w:sz w:val="24"/>
          <w:szCs w:val="24"/>
          <w:shd w:val="clear" w:color="auto" w:fill="FFFFFF"/>
        </w:rPr>
        <w:t xml:space="preserve"> his son "Greek </w:t>
      </w:r>
      <w:r w:rsidR="00DE7983">
        <w:rPr>
          <w:rFonts w:asciiTheme="minorBidi" w:hAnsiTheme="minorBidi" w:cstheme="minorBidi"/>
          <w:sz w:val="24"/>
          <w:szCs w:val="24"/>
          <w:shd w:val="clear" w:color="auto" w:fill="FFFFFF"/>
        </w:rPr>
        <w:t>[</w:t>
      </w:r>
      <w:r w:rsidR="00417F4B" w:rsidRPr="008C4C82">
        <w:rPr>
          <w:rFonts w:asciiTheme="minorBidi" w:hAnsiTheme="minorBidi" w:cstheme="minorBidi"/>
          <w:sz w:val="24"/>
          <w:szCs w:val="24"/>
          <w:shd w:val="clear" w:color="auto" w:fill="FFFFFF"/>
        </w:rPr>
        <w:t>wisdom</w:t>
      </w:r>
      <w:r w:rsidR="00DE7983">
        <w:rPr>
          <w:rFonts w:asciiTheme="minorBidi" w:hAnsiTheme="minorBidi" w:cstheme="minorBidi"/>
          <w:sz w:val="24"/>
          <w:szCs w:val="24"/>
          <w:shd w:val="clear" w:color="auto" w:fill="FFFFFF"/>
        </w:rPr>
        <w:t>]</w:t>
      </w:r>
      <w:r w:rsidR="00417F4B" w:rsidRPr="008C4C82">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w:t>
      </w:r>
      <w:r w:rsidR="00A975CA">
        <w:rPr>
          <w:rFonts w:asciiTheme="minorBidi" w:hAnsiTheme="minorBidi" w:cstheme="minorBidi"/>
          <w:sz w:val="24"/>
          <w:szCs w:val="24"/>
          <w:shd w:val="clear" w:color="auto" w:fill="FFFFFF"/>
        </w:rPr>
        <w:t>(The study of Greek wisdom</w:t>
      </w:r>
      <w:r w:rsidR="00A975CA" w:rsidRPr="008C4C82">
        <w:rPr>
          <w:rFonts w:asciiTheme="minorBidi" w:hAnsiTheme="minorBidi" w:cstheme="minorBidi"/>
          <w:sz w:val="24"/>
          <w:szCs w:val="24"/>
          <w:shd w:val="clear" w:color="auto" w:fill="FFFFFF"/>
        </w:rPr>
        <w:t xml:space="preserve"> </w:t>
      </w:r>
      <w:r w:rsidR="00417F4B" w:rsidRPr="008C4C82">
        <w:rPr>
          <w:rFonts w:asciiTheme="minorBidi" w:hAnsiTheme="minorBidi" w:cstheme="minorBidi"/>
          <w:sz w:val="24"/>
          <w:szCs w:val="24"/>
          <w:shd w:val="clear" w:color="auto" w:fill="FFFFFF"/>
        </w:rPr>
        <w:t>is a</w:t>
      </w:r>
      <w:r w:rsidR="00766584">
        <w:rPr>
          <w:rFonts w:asciiTheme="minorBidi" w:hAnsiTheme="minorBidi" w:cstheme="minorBidi"/>
          <w:sz w:val="24"/>
          <w:szCs w:val="24"/>
          <w:shd w:val="clear" w:color="auto" w:fill="FFFFFF"/>
        </w:rPr>
        <w:t>n</w:t>
      </w:r>
      <w:r w:rsidR="00417F4B" w:rsidRPr="008C4C82">
        <w:rPr>
          <w:rFonts w:asciiTheme="minorBidi" w:hAnsiTheme="minorBidi" w:cstheme="minorBidi"/>
          <w:sz w:val="24"/>
          <w:szCs w:val="24"/>
          <w:shd w:val="clear" w:color="auto" w:fill="FFFFFF"/>
        </w:rPr>
        <w:t xml:space="preserve"> extensive </w:t>
      </w:r>
      <w:r w:rsidR="000A1DF1">
        <w:rPr>
          <w:rFonts w:asciiTheme="minorBidi" w:hAnsiTheme="minorBidi" w:cstheme="minorBidi"/>
          <w:sz w:val="24"/>
          <w:szCs w:val="24"/>
          <w:shd w:val="clear" w:color="auto" w:fill="FFFFFF"/>
        </w:rPr>
        <w:t>topic</w:t>
      </w:r>
      <w:r w:rsidR="00417F4B" w:rsidRPr="008C4C82">
        <w:rPr>
          <w:rFonts w:asciiTheme="minorBidi" w:hAnsiTheme="minorBidi" w:cstheme="minorBidi"/>
          <w:sz w:val="24"/>
          <w:szCs w:val="24"/>
          <w:shd w:val="clear" w:color="auto" w:fill="FFFFFF"/>
        </w:rPr>
        <w:t xml:space="preserve">, and this is not the </w:t>
      </w:r>
      <w:r w:rsidR="00417F4B" w:rsidRPr="008C4C82">
        <w:rPr>
          <w:rFonts w:asciiTheme="minorBidi" w:hAnsiTheme="minorBidi" w:cstheme="minorBidi"/>
          <w:sz w:val="24"/>
          <w:szCs w:val="24"/>
          <w:shd w:val="clear" w:color="auto" w:fill="FFFFFF"/>
        </w:rPr>
        <w:lastRenderedPageBreak/>
        <w:t>place to deal with it</w:t>
      </w:r>
      <w:r w:rsidR="000A1DF1">
        <w:rPr>
          <w:rFonts w:asciiTheme="minorBidi" w:hAnsiTheme="minorBidi" w:cstheme="minorBidi"/>
          <w:sz w:val="24"/>
          <w:szCs w:val="24"/>
          <w:shd w:val="clear" w:color="auto" w:fill="FFFFFF"/>
        </w:rPr>
        <w:t>.</w:t>
      </w:r>
      <w:r w:rsidR="00417F4B" w:rsidRPr="008C4C82">
        <w:rPr>
          <w:rFonts w:asciiTheme="minorBidi" w:hAnsiTheme="minorBidi" w:cstheme="minorBidi"/>
          <w:sz w:val="24"/>
          <w:szCs w:val="24"/>
          <w:shd w:val="clear" w:color="auto" w:fill="FFFFFF"/>
        </w:rPr>
        <w:t xml:space="preserve"> </w:t>
      </w:r>
      <w:r w:rsidR="000A1DF1">
        <w:rPr>
          <w:rFonts w:asciiTheme="minorBidi" w:hAnsiTheme="minorBidi" w:cstheme="minorBidi"/>
          <w:sz w:val="24"/>
          <w:szCs w:val="24"/>
          <w:shd w:val="clear" w:color="auto" w:fill="FFFFFF"/>
        </w:rPr>
        <w:t>F</w:t>
      </w:r>
      <w:r w:rsidR="00417F4B" w:rsidRPr="008C4C82">
        <w:rPr>
          <w:rFonts w:asciiTheme="minorBidi" w:hAnsiTheme="minorBidi" w:cstheme="minorBidi"/>
          <w:sz w:val="24"/>
          <w:szCs w:val="24"/>
          <w:shd w:val="clear" w:color="auto" w:fill="FFFFFF"/>
        </w:rPr>
        <w:t>or a more detailed discussion, see Ha</w:t>
      </w:r>
      <w:r w:rsidR="00C817CF">
        <w:rPr>
          <w:rFonts w:asciiTheme="minorBidi" w:hAnsiTheme="minorBidi" w:cstheme="minorBidi"/>
          <w:sz w:val="24"/>
          <w:szCs w:val="24"/>
          <w:shd w:val="clear" w:color="auto" w:fill="FFFFFF"/>
        </w:rPr>
        <w:t>r</w:t>
      </w:r>
      <w:r w:rsidR="00417F4B" w:rsidRPr="008C4C82">
        <w:rPr>
          <w:rFonts w:asciiTheme="minorBidi" w:hAnsiTheme="minorBidi" w:cstheme="minorBidi"/>
          <w:sz w:val="24"/>
          <w:szCs w:val="24"/>
          <w:shd w:val="clear" w:color="auto" w:fill="FFFFFF"/>
        </w:rPr>
        <w:t xml:space="preserve">av Aharon Lichtenstein's </w:t>
      </w:r>
      <w:hyperlink r:id="rId8" w:history="1">
        <w:r w:rsidR="00417F4B" w:rsidRPr="008C4C82">
          <w:rPr>
            <w:rStyle w:val="Hyperlink"/>
            <w:rFonts w:asciiTheme="minorBidi" w:hAnsiTheme="minorBidi" w:cstheme="minorBidi"/>
            <w:sz w:val="24"/>
            <w:szCs w:val="24"/>
          </w:rPr>
          <w:t>article</w:t>
        </w:r>
      </w:hyperlink>
      <w:r w:rsidR="00417F4B" w:rsidRPr="008C4C82">
        <w:rPr>
          <w:rFonts w:asciiTheme="minorBidi" w:hAnsiTheme="minorBidi" w:cstheme="minorBidi"/>
          <w:sz w:val="24"/>
          <w:szCs w:val="24"/>
          <w:shd w:val="clear" w:color="auto" w:fill="FFFFFF"/>
        </w:rPr>
        <w:t xml:space="preserve"> on the topic).</w:t>
      </w:r>
      <w:r w:rsidRPr="008C4C82">
        <w:rPr>
          <w:rFonts w:asciiTheme="minorBidi" w:hAnsiTheme="minorBidi" w:cstheme="minorBidi"/>
          <w:sz w:val="24"/>
          <w:szCs w:val="24"/>
          <w:shd w:val="clear" w:color="auto" w:fill="FFFFFF"/>
        </w:rPr>
        <w:t xml:space="preserve"> The Gemara </w:t>
      </w:r>
      <w:r w:rsidR="00D01546">
        <w:rPr>
          <w:rFonts w:asciiTheme="minorBidi" w:hAnsiTheme="minorBidi" w:cstheme="minorBidi"/>
          <w:sz w:val="24"/>
          <w:szCs w:val="24"/>
          <w:shd w:val="clear" w:color="auto" w:fill="FFFFFF"/>
        </w:rPr>
        <w:t>objects to</w:t>
      </w:r>
      <w:r w:rsidR="00417F4B" w:rsidRPr="008C4C82">
        <w:rPr>
          <w:rFonts w:asciiTheme="minorBidi" w:hAnsiTheme="minorBidi" w:cstheme="minorBidi"/>
          <w:sz w:val="24"/>
          <w:szCs w:val="24"/>
          <w:shd w:val="clear" w:color="auto" w:fill="FFFFFF"/>
        </w:rPr>
        <w:t xml:space="preserve"> the </w:t>
      </w:r>
      <w:r w:rsidR="00D01546" w:rsidRPr="00D73FF9">
        <w:rPr>
          <w:rFonts w:asciiTheme="minorBidi" w:hAnsiTheme="minorBidi" w:cstheme="minorBidi"/>
          <w:i/>
          <w:iCs/>
          <w:sz w:val="24"/>
          <w:szCs w:val="24"/>
          <w:shd w:val="clear" w:color="auto" w:fill="FFFFFF"/>
        </w:rPr>
        <w:t>m</w:t>
      </w:r>
      <w:r w:rsidR="00417F4B" w:rsidRPr="00D73FF9">
        <w:rPr>
          <w:rFonts w:asciiTheme="minorBidi" w:hAnsiTheme="minorBidi" w:cstheme="minorBidi"/>
          <w:i/>
          <w:iCs/>
          <w:sz w:val="24"/>
          <w:szCs w:val="24"/>
          <w:shd w:val="clear" w:color="auto" w:fill="FFFFFF"/>
        </w:rPr>
        <w:t>ishna</w:t>
      </w:r>
      <w:r w:rsidR="00417F4B" w:rsidRPr="008C4C82">
        <w:rPr>
          <w:rFonts w:asciiTheme="minorBidi" w:hAnsiTheme="minorBidi" w:cstheme="minorBidi"/>
          <w:sz w:val="24"/>
          <w:szCs w:val="24"/>
          <w:shd w:val="clear" w:color="auto" w:fill="FFFFFF"/>
        </w:rPr>
        <w:t xml:space="preserve"> </w:t>
      </w:r>
      <w:r w:rsidR="00D01546">
        <w:rPr>
          <w:rFonts w:asciiTheme="minorBidi" w:hAnsiTheme="minorBidi" w:cstheme="minorBidi"/>
          <w:sz w:val="24"/>
          <w:szCs w:val="24"/>
          <w:shd w:val="clear" w:color="auto" w:fill="FFFFFF"/>
        </w:rPr>
        <w:t>based on</w:t>
      </w:r>
      <w:r w:rsidR="00D01546" w:rsidRPr="008C4C82">
        <w:rPr>
          <w:rFonts w:asciiTheme="minorBidi" w:hAnsiTheme="minorBidi" w:cstheme="minorBidi"/>
          <w:sz w:val="24"/>
          <w:szCs w:val="24"/>
          <w:shd w:val="clear" w:color="auto" w:fill="FFFFFF"/>
        </w:rPr>
        <w:t xml:space="preserve"> </w:t>
      </w:r>
      <w:r w:rsidR="00417F4B" w:rsidRPr="008C4C82">
        <w:rPr>
          <w:rFonts w:asciiTheme="minorBidi" w:hAnsiTheme="minorBidi" w:cstheme="minorBidi"/>
          <w:sz w:val="24"/>
          <w:szCs w:val="24"/>
          <w:shd w:val="clear" w:color="auto" w:fill="FFFFFF"/>
        </w:rPr>
        <w:t>Rabban Shimon ben Gamliel</w:t>
      </w:r>
      <w:r w:rsidR="00A975CA">
        <w:rPr>
          <w:rFonts w:asciiTheme="minorBidi" w:hAnsiTheme="minorBidi" w:cstheme="minorBidi"/>
          <w:sz w:val="24"/>
          <w:szCs w:val="24"/>
          <w:shd w:val="clear" w:color="auto" w:fill="FFFFFF"/>
        </w:rPr>
        <w:t>’s explicit testimony that</w:t>
      </w:r>
      <w:r w:rsidR="00417F4B" w:rsidRPr="008C4C82">
        <w:rPr>
          <w:rFonts w:asciiTheme="minorBidi" w:hAnsiTheme="minorBidi" w:cstheme="minorBidi"/>
          <w:sz w:val="24"/>
          <w:szCs w:val="24"/>
          <w:shd w:val="clear" w:color="auto" w:fill="FFFFFF"/>
        </w:rPr>
        <w:t xml:space="preserve"> </w:t>
      </w:r>
      <w:proofErr w:type="gramStart"/>
      <w:r w:rsidR="00417F4B" w:rsidRPr="008C4C82">
        <w:rPr>
          <w:rFonts w:asciiTheme="minorBidi" w:hAnsiTheme="minorBidi" w:cstheme="minorBidi"/>
          <w:sz w:val="24"/>
          <w:szCs w:val="24"/>
          <w:shd w:val="clear" w:color="auto" w:fill="FFFFFF"/>
        </w:rPr>
        <w:t>many</w:t>
      </w:r>
      <w:proofErr w:type="gramEnd"/>
      <w:r w:rsidR="00417F4B" w:rsidRPr="008C4C82">
        <w:rPr>
          <w:rFonts w:asciiTheme="minorBidi" w:hAnsiTheme="minorBidi" w:cstheme="minorBidi"/>
          <w:sz w:val="24"/>
          <w:szCs w:val="24"/>
          <w:shd w:val="clear" w:color="auto" w:fill="FFFFFF"/>
        </w:rPr>
        <w:t xml:space="preserve"> children studied Greek wisdom </w:t>
      </w:r>
      <w:r w:rsidRPr="008C4C82">
        <w:rPr>
          <w:rFonts w:asciiTheme="minorBidi" w:hAnsiTheme="minorBidi" w:cstheme="minorBidi"/>
          <w:sz w:val="24"/>
          <w:szCs w:val="24"/>
          <w:shd w:val="clear" w:color="auto" w:fill="FFFFFF"/>
        </w:rPr>
        <w:t xml:space="preserve">under the auspices of the </w:t>
      </w:r>
      <w:r w:rsidR="000D5569" w:rsidRPr="008C4C82">
        <w:rPr>
          <w:rFonts w:asciiTheme="minorBidi" w:hAnsiTheme="minorBidi" w:cstheme="minorBidi"/>
          <w:sz w:val="24"/>
          <w:szCs w:val="24"/>
          <w:shd w:val="clear" w:color="auto" w:fill="FFFFFF"/>
        </w:rPr>
        <w:t>house of the Nasi</w:t>
      </w:r>
      <w:r w:rsidR="00A975CA">
        <w:rPr>
          <w:rFonts w:asciiTheme="minorBidi" w:hAnsiTheme="minorBidi" w:cstheme="minorBidi"/>
          <w:sz w:val="24"/>
          <w:szCs w:val="24"/>
          <w:shd w:val="clear" w:color="auto" w:fill="FFFFFF"/>
        </w:rPr>
        <w:t>; it then</w:t>
      </w:r>
      <w:r w:rsidR="000D5569" w:rsidRPr="008C4C82">
        <w:rPr>
          <w:rFonts w:asciiTheme="minorBidi" w:hAnsiTheme="minorBidi" w:cstheme="minorBidi"/>
          <w:sz w:val="24"/>
          <w:szCs w:val="24"/>
          <w:shd w:val="clear" w:color="auto" w:fill="FFFFFF"/>
        </w:rPr>
        <w:t xml:space="preserve"> answers:</w:t>
      </w:r>
    </w:p>
    <w:p w14:paraId="6D841E19" w14:textId="77777777" w:rsidR="000D5569" w:rsidRPr="008C4C82" w:rsidRDefault="000D5569" w:rsidP="00C817CF">
      <w:pPr>
        <w:spacing w:line="240" w:lineRule="auto"/>
        <w:ind w:firstLine="720"/>
        <w:rPr>
          <w:rFonts w:asciiTheme="minorBidi" w:hAnsiTheme="minorBidi" w:cstheme="minorBidi"/>
          <w:sz w:val="24"/>
          <w:szCs w:val="24"/>
          <w:shd w:val="clear" w:color="auto" w:fill="FFFFFF"/>
        </w:rPr>
      </w:pPr>
    </w:p>
    <w:p w14:paraId="00839900" w14:textId="77777777" w:rsidR="000D5569" w:rsidRPr="008C4C82" w:rsidRDefault="000D5569"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house of Rabban Gamliel is different, as they were close to the </w:t>
      </w:r>
      <w:r w:rsidR="00E47C3D">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w:t>
      </w:r>
      <w:r w:rsidRPr="008C4C82">
        <w:rPr>
          <w:rFonts w:asciiTheme="minorBidi" w:hAnsiTheme="minorBidi" w:cstheme="minorBidi"/>
          <w:i/>
          <w:iCs/>
          <w:sz w:val="24"/>
          <w:szCs w:val="24"/>
          <w:shd w:val="clear" w:color="auto" w:fill="FFFFFF"/>
        </w:rPr>
        <w:t>Sota</w:t>
      </w:r>
      <w:r w:rsidRPr="008C4C82">
        <w:rPr>
          <w:rFonts w:asciiTheme="minorBidi" w:hAnsiTheme="minorBidi" w:cstheme="minorBidi"/>
          <w:sz w:val="24"/>
          <w:szCs w:val="24"/>
          <w:shd w:val="clear" w:color="auto" w:fill="FFFFFF"/>
        </w:rPr>
        <w:t xml:space="preserve"> 49b)</w:t>
      </w:r>
    </w:p>
    <w:p w14:paraId="5391487A" w14:textId="77777777" w:rsidR="000D5569" w:rsidRPr="008C4C82" w:rsidRDefault="000D5569" w:rsidP="00C817CF">
      <w:pPr>
        <w:spacing w:line="240" w:lineRule="auto"/>
        <w:ind w:firstLine="720"/>
        <w:rPr>
          <w:rFonts w:asciiTheme="minorBidi" w:hAnsiTheme="minorBidi" w:cstheme="minorBidi"/>
          <w:sz w:val="24"/>
          <w:szCs w:val="24"/>
          <w:shd w:val="clear" w:color="auto" w:fill="FFFFFF"/>
        </w:rPr>
      </w:pPr>
    </w:p>
    <w:p w14:paraId="079641FF" w14:textId="7FA65650"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That is</w:t>
      </w:r>
      <w:r w:rsidR="000D5569" w:rsidRPr="008C4C82">
        <w:rPr>
          <w:rFonts w:asciiTheme="minorBidi" w:hAnsiTheme="minorBidi" w:cstheme="minorBidi"/>
          <w:sz w:val="24"/>
          <w:szCs w:val="24"/>
          <w:shd w:val="clear" w:color="auto" w:fill="FFFFFF"/>
        </w:rPr>
        <w:t xml:space="preserve"> to say</w:t>
      </w:r>
      <w:r w:rsidRPr="008C4C82">
        <w:rPr>
          <w:rFonts w:asciiTheme="minorBidi" w:hAnsiTheme="minorBidi" w:cstheme="minorBidi"/>
          <w:sz w:val="24"/>
          <w:szCs w:val="24"/>
          <w:shd w:val="clear" w:color="auto" w:fill="FFFFFF"/>
        </w:rPr>
        <w:t xml:space="preserve">, in principle, one should not learn Greek wisdom, but </w:t>
      </w:r>
      <w:r w:rsidR="000D5569" w:rsidRPr="008C4C82">
        <w:rPr>
          <w:rFonts w:asciiTheme="minorBidi" w:hAnsiTheme="minorBidi" w:cstheme="minorBidi"/>
          <w:sz w:val="24"/>
          <w:szCs w:val="24"/>
          <w:shd w:val="clear" w:color="auto" w:fill="FFFFFF"/>
        </w:rPr>
        <w:t xml:space="preserve">those who are "close to the </w:t>
      </w:r>
      <w:r w:rsidR="00E47C3D">
        <w:rPr>
          <w:rFonts w:asciiTheme="minorBidi" w:hAnsiTheme="minorBidi" w:cstheme="minorBidi"/>
          <w:sz w:val="24"/>
          <w:szCs w:val="24"/>
          <w:shd w:val="clear" w:color="auto" w:fill="FFFFFF"/>
        </w:rPr>
        <w:t>government</w:t>
      </w:r>
      <w:r w:rsidR="000D5569" w:rsidRPr="008C4C82">
        <w:rPr>
          <w:rFonts w:asciiTheme="minorBidi" w:hAnsiTheme="minorBidi" w:cstheme="minorBidi"/>
          <w:sz w:val="24"/>
          <w:szCs w:val="24"/>
          <w:shd w:val="clear" w:color="auto" w:fill="FFFFFF"/>
        </w:rPr>
        <w:t xml:space="preserve">," who </w:t>
      </w:r>
      <w:proofErr w:type="gramStart"/>
      <w:r w:rsidR="000D5569" w:rsidRPr="008C4C82">
        <w:rPr>
          <w:rFonts w:asciiTheme="minorBidi" w:hAnsiTheme="minorBidi" w:cstheme="minorBidi"/>
          <w:sz w:val="24"/>
          <w:szCs w:val="24"/>
          <w:shd w:val="clear" w:color="auto" w:fill="FFFFFF"/>
        </w:rPr>
        <w:t>are required</w:t>
      </w:r>
      <w:proofErr w:type="gramEnd"/>
      <w:r w:rsidR="000D5569" w:rsidRPr="008C4C82">
        <w:rPr>
          <w:rFonts w:asciiTheme="minorBidi" w:hAnsiTheme="minorBidi" w:cstheme="minorBidi"/>
          <w:sz w:val="24"/>
          <w:szCs w:val="24"/>
          <w:shd w:val="clear" w:color="auto" w:fill="FFFFFF"/>
        </w:rPr>
        <w:t xml:space="preserve"> to understand the language and culture of the </w:t>
      </w:r>
      <w:r w:rsidRPr="008C4C82">
        <w:rPr>
          <w:rFonts w:asciiTheme="minorBidi" w:hAnsiTheme="minorBidi" w:cstheme="minorBidi"/>
          <w:sz w:val="24"/>
          <w:szCs w:val="24"/>
          <w:shd w:val="clear" w:color="auto" w:fill="FFFFFF"/>
        </w:rPr>
        <w:t xml:space="preserve">local government, must also learn Greek wisdom. </w:t>
      </w:r>
      <w:r w:rsidR="007F2245">
        <w:rPr>
          <w:rFonts w:asciiTheme="minorBidi" w:hAnsiTheme="minorBidi" w:cstheme="minorBidi"/>
          <w:sz w:val="24"/>
          <w:szCs w:val="24"/>
          <w:shd w:val="clear" w:color="auto" w:fill="FFFFFF"/>
        </w:rPr>
        <w:t>Presumably, this is</w:t>
      </w:r>
      <w:r w:rsidR="000D5569" w:rsidRPr="008C4C82">
        <w:rPr>
          <w:rFonts w:asciiTheme="minorBidi" w:hAnsiTheme="minorBidi" w:cstheme="minorBidi"/>
          <w:sz w:val="24"/>
          <w:szCs w:val="24"/>
          <w:shd w:val="clear" w:color="auto" w:fill="FFFFFF"/>
        </w:rPr>
        <w:t xml:space="preserve"> an instance of "they </w:t>
      </w:r>
      <w:proofErr w:type="gramStart"/>
      <w:r w:rsidR="000D5569" w:rsidRPr="008C4C82">
        <w:rPr>
          <w:rFonts w:asciiTheme="minorBidi" w:hAnsiTheme="minorBidi" w:cstheme="minorBidi"/>
          <w:sz w:val="24"/>
          <w:szCs w:val="24"/>
          <w:shd w:val="clear" w:color="auto" w:fill="FFFFFF"/>
        </w:rPr>
        <w:t>said</w:t>
      </w:r>
      <w:proofErr w:type="gramEnd"/>
      <w:r w:rsidR="000D5569" w:rsidRPr="008C4C82">
        <w:rPr>
          <w:rFonts w:asciiTheme="minorBidi" w:hAnsiTheme="minorBidi" w:cstheme="minorBidi"/>
          <w:sz w:val="24"/>
          <w:szCs w:val="24"/>
          <w:shd w:val="clear" w:color="auto" w:fill="FFFFFF"/>
        </w:rPr>
        <w:t xml:space="preserve"> and they said" (see </w:t>
      </w:r>
      <w:r w:rsidR="000D5569" w:rsidRPr="008C4C82">
        <w:rPr>
          <w:rFonts w:asciiTheme="minorBidi" w:hAnsiTheme="minorBidi" w:cstheme="minorBidi"/>
          <w:i/>
          <w:iCs/>
          <w:sz w:val="24"/>
          <w:szCs w:val="24"/>
          <w:shd w:val="clear" w:color="auto" w:fill="FFFFFF"/>
        </w:rPr>
        <w:t xml:space="preserve">Eiruvin </w:t>
      </w:r>
      <w:r w:rsidR="000D5569" w:rsidRPr="008C4C82">
        <w:rPr>
          <w:rFonts w:asciiTheme="minorBidi" w:hAnsiTheme="minorBidi" w:cstheme="minorBidi"/>
          <w:sz w:val="24"/>
          <w:szCs w:val="24"/>
          <w:shd w:val="clear" w:color="auto" w:fill="FFFFFF"/>
        </w:rPr>
        <w:t>67b): The entire prohibition to study Greek wisdom is a</w:t>
      </w:r>
      <w:r w:rsidR="00353E77" w:rsidRPr="008C4C82">
        <w:rPr>
          <w:rFonts w:asciiTheme="minorBidi" w:hAnsiTheme="minorBidi" w:cstheme="minorBidi"/>
          <w:sz w:val="24"/>
          <w:szCs w:val="24"/>
          <w:shd w:val="clear" w:color="auto" w:fill="FFFFFF"/>
        </w:rPr>
        <w:t xml:space="preserve"> Rabbinic decree, and the Sages</w:t>
      </w:r>
      <w:r w:rsidRPr="008C4C82">
        <w:rPr>
          <w:rFonts w:asciiTheme="minorBidi" w:hAnsiTheme="minorBidi" w:cstheme="minorBidi"/>
          <w:sz w:val="24"/>
          <w:szCs w:val="24"/>
          <w:shd w:val="clear" w:color="auto" w:fill="FFFFFF"/>
        </w:rPr>
        <w:t xml:space="preserve"> placed a proviso on their </w:t>
      </w:r>
      <w:r w:rsidR="00353E77" w:rsidRPr="008C4C82">
        <w:rPr>
          <w:rFonts w:asciiTheme="minorBidi" w:hAnsiTheme="minorBidi" w:cstheme="minorBidi"/>
          <w:sz w:val="24"/>
          <w:szCs w:val="24"/>
          <w:shd w:val="clear" w:color="auto" w:fill="FFFFFF"/>
        </w:rPr>
        <w:t>prohibition</w:t>
      </w:r>
      <w:r w:rsidRPr="008C4C82">
        <w:rPr>
          <w:rFonts w:asciiTheme="minorBidi" w:hAnsiTheme="minorBidi" w:cstheme="minorBidi"/>
          <w:sz w:val="24"/>
          <w:szCs w:val="24"/>
          <w:shd w:val="clear" w:color="auto" w:fill="FFFFFF"/>
        </w:rPr>
        <w:t xml:space="preserve">, </w:t>
      </w:r>
      <w:r w:rsidR="00E55011">
        <w:rPr>
          <w:rFonts w:asciiTheme="minorBidi" w:hAnsiTheme="minorBidi" w:cstheme="minorBidi"/>
          <w:sz w:val="24"/>
          <w:szCs w:val="24"/>
          <w:shd w:val="clear" w:color="auto" w:fill="FFFFFF"/>
        </w:rPr>
        <w:t>permitting</w:t>
      </w:r>
      <w:r w:rsidR="00353E77" w:rsidRPr="008C4C82">
        <w:rPr>
          <w:rFonts w:asciiTheme="minorBidi" w:hAnsiTheme="minorBidi" w:cstheme="minorBidi"/>
          <w:sz w:val="24"/>
          <w:szCs w:val="24"/>
          <w:shd w:val="clear" w:color="auto" w:fill="FFFFFF"/>
        </w:rPr>
        <w:t xml:space="preserve"> it to those close to the </w:t>
      </w:r>
      <w:r w:rsidR="00E47C3D">
        <w:rPr>
          <w:rFonts w:asciiTheme="minorBidi" w:hAnsiTheme="minorBidi" w:cstheme="minorBidi"/>
          <w:sz w:val="24"/>
          <w:szCs w:val="24"/>
          <w:shd w:val="clear" w:color="auto" w:fill="FFFFFF"/>
        </w:rPr>
        <w:t>government</w:t>
      </w:r>
      <w:r w:rsidR="00353E77" w:rsidRPr="008C4C82">
        <w:rPr>
          <w:rFonts w:asciiTheme="minorBidi" w:hAnsiTheme="minorBidi" w:cstheme="minorBidi"/>
          <w:sz w:val="24"/>
          <w:szCs w:val="24"/>
          <w:shd w:val="clear" w:color="auto" w:fill="FFFFFF"/>
        </w:rPr>
        <w:t>.</w:t>
      </w:r>
    </w:p>
    <w:p w14:paraId="2A6E9221" w14:textId="77777777" w:rsidR="00353E77" w:rsidRPr="008C4C82" w:rsidRDefault="00353E77" w:rsidP="00C817CF">
      <w:pPr>
        <w:spacing w:line="240" w:lineRule="auto"/>
        <w:ind w:firstLine="720"/>
        <w:rPr>
          <w:rFonts w:asciiTheme="minorBidi" w:hAnsiTheme="minorBidi" w:cstheme="minorBidi"/>
          <w:sz w:val="24"/>
          <w:szCs w:val="24"/>
          <w:shd w:val="clear" w:color="auto" w:fill="FFFFFF"/>
        </w:rPr>
      </w:pPr>
    </w:p>
    <w:p w14:paraId="6EE8C232" w14:textId="5AE1853D" w:rsidR="00353E77" w:rsidRPr="00C817CF" w:rsidRDefault="00C817CF" w:rsidP="00D73FF9">
      <w:pPr>
        <w:pStyle w:val="ListParagraph"/>
        <w:numPr>
          <w:ilvl w:val="0"/>
          <w:numId w:val="45"/>
        </w:numPr>
        <w:spacing w:line="240" w:lineRule="auto"/>
        <w:ind w:left="360"/>
        <w:rPr>
          <w:rFonts w:asciiTheme="minorBidi" w:hAnsiTheme="minorBidi" w:cstheme="minorBidi"/>
          <w:b/>
          <w:bCs/>
          <w:sz w:val="24"/>
          <w:szCs w:val="24"/>
        </w:rPr>
      </w:pPr>
      <w:r>
        <w:rPr>
          <w:rFonts w:asciiTheme="minorBidi" w:hAnsiTheme="minorBidi" w:cstheme="minorBidi"/>
          <w:b/>
          <w:bCs/>
          <w:sz w:val="24"/>
          <w:szCs w:val="24"/>
        </w:rPr>
        <w:t>T</w:t>
      </w:r>
      <w:r w:rsidR="00353E77" w:rsidRPr="00C817CF">
        <w:rPr>
          <w:rFonts w:asciiTheme="minorBidi" w:hAnsiTheme="minorBidi" w:cstheme="minorBidi"/>
          <w:b/>
          <w:bCs/>
          <w:sz w:val="24"/>
          <w:szCs w:val="24"/>
        </w:rPr>
        <w:t>rimming the hair in "</w:t>
      </w:r>
      <w:r w:rsidRPr="006A6535">
        <w:rPr>
          <w:rFonts w:asciiTheme="minorBidi" w:hAnsiTheme="minorBidi" w:cstheme="minorBidi"/>
          <w:b/>
          <w:bCs/>
          <w:i/>
          <w:iCs/>
          <w:sz w:val="24"/>
          <w:szCs w:val="24"/>
        </w:rPr>
        <w:t>k</w:t>
      </w:r>
      <w:r w:rsidR="00353E77" w:rsidRPr="006A6535">
        <w:rPr>
          <w:rFonts w:asciiTheme="minorBidi" w:hAnsiTheme="minorBidi" w:cstheme="minorBidi"/>
          <w:b/>
          <w:bCs/>
          <w:i/>
          <w:iCs/>
          <w:sz w:val="24"/>
          <w:szCs w:val="24"/>
        </w:rPr>
        <w:t>omi</w:t>
      </w:r>
      <w:r w:rsidR="00353E77" w:rsidRPr="00C817CF">
        <w:rPr>
          <w:rFonts w:asciiTheme="minorBidi" w:hAnsiTheme="minorBidi" w:cstheme="minorBidi"/>
          <w:b/>
          <w:bCs/>
          <w:sz w:val="24"/>
          <w:szCs w:val="24"/>
        </w:rPr>
        <w:t xml:space="preserve">" style </w:t>
      </w:r>
    </w:p>
    <w:p w14:paraId="726ED991" w14:textId="77777777" w:rsidR="00353E77" w:rsidRPr="008C4C82" w:rsidRDefault="00353E77" w:rsidP="00C817CF">
      <w:pPr>
        <w:spacing w:line="240" w:lineRule="auto"/>
        <w:rPr>
          <w:rFonts w:asciiTheme="minorBidi" w:hAnsiTheme="minorBidi" w:cstheme="minorBidi"/>
          <w:sz w:val="24"/>
          <w:szCs w:val="24"/>
        </w:rPr>
      </w:pPr>
    </w:p>
    <w:p w14:paraId="219D94FA" w14:textId="4BD81AF9" w:rsidR="00353E77" w:rsidRPr="008C4C82" w:rsidRDefault="00353E77" w:rsidP="00C817CF">
      <w:pPr>
        <w:spacing w:line="240" w:lineRule="auto"/>
        <w:rPr>
          <w:rFonts w:asciiTheme="minorBidi" w:hAnsiTheme="minorBidi" w:cstheme="minorBidi"/>
          <w:sz w:val="24"/>
          <w:szCs w:val="24"/>
        </w:rPr>
      </w:pPr>
      <w:r w:rsidRPr="008C4C82">
        <w:rPr>
          <w:rFonts w:asciiTheme="minorBidi" w:hAnsiTheme="minorBidi" w:cstheme="minorBidi"/>
          <w:sz w:val="24"/>
          <w:szCs w:val="24"/>
        </w:rPr>
        <w:tab/>
        <w:t>The Gemara continues by quoting a</w:t>
      </w:r>
      <w:r w:rsidR="00E55011">
        <w:rPr>
          <w:rFonts w:asciiTheme="minorBidi" w:hAnsiTheme="minorBidi" w:cstheme="minorBidi"/>
          <w:sz w:val="24"/>
          <w:szCs w:val="24"/>
        </w:rPr>
        <w:t xml:space="preserve"> related</w:t>
      </w:r>
      <w:r w:rsidRPr="008C4C82">
        <w:rPr>
          <w:rFonts w:asciiTheme="minorBidi" w:hAnsiTheme="minorBidi" w:cstheme="minorBidi"/>
          <w:sz w:val="24"/>
          <w:szCs w:val="24"/>
        </w:rPr>
        <w:t xml:space="preserve"> </w:t>
      </w:r>
      <w:r w:rsidR="00E55011" w:rsidRPr="00D73FF9">
        <w:rPr>
          <w:rFonts w:asciiTheme="minorBidi" w:hAnsiTheme="minorBidi" w:cstheme="minorBidi"/>
          <w:i/>
          <w:iCs/>
          <w:sz w:val="24"/>
          <w:szCs w:val="24"/>
        </w:rPr>
        <w:t>beraita</w:t>
      </w:r>
      <w:r w:rsidRPr="008C4C82">
        <w:rPr>
          <w:rFonts w:asciiTheme="minorBidi" w:hAnsiTheme="minorBidi" w:cstheme="minorBidi"/>
          <w:sz w:val="24"/>
          <w:szCs w:val="24"/>
        </w:rPr>
        <w:t>:</w:t>
      </w:r>
    </w:p>
    <w:p w14:paraId="3568F3B1" w14:textId="77777777" w:rsidR="00353E77" w:rsidRPr="008C4C82" w:rsidRDefault="00353E77" w:rsidP="00C817CF">
      <w:pPr>
        <w:spacing w:line="240" w:lineRule="auto"/>
        <w:rPr>
          <w:rFonts w:asciiTheme="minorBidi" w:hAnsiTheme="minorBidi" w:cstheme="minorBidi"/>
          <w:sz w:val="24"/>
          <w:szCs w:val="24"/>
        </w:rPr>
      </w:pPr>
    </w:p>
    <w:p w14:paraId="1659A1F9" w14:textId="6C0745CE" w:rsidR="00485C9E" w:rsidRPr="008C4C82" w:rsidRDefault="00353E77"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As it </w:t>
      </w:r>
      <w:proofErr w:type="gramStart"/>
      <w:r w:rsidRPr="008C4C82">
        <w:rPr>
          <w:rFonts w:asciiTheme="minorBidi" w:hAnsiTheme="minorBidi" w:cstheme="minorBidi"/>
          <w:sz w:val="24"/>
          <w:szCs w:val="24"/>
          <w:shd w:val="clear" w:color="auto" w:fill="FFFFFF"/>
        </w:rPr>
        <w:t>was taught</w:t>
      </w:r>
      <w:proofErr w:type="gramEnd"/>
      <w:r w:rsidRPr="008C4C82">
        <w:rPr>
          <w:rFonts w:asciiTheme="minorBidi" w:hAnsiTheme="minorBidi" w:cstheme="minorBidi"/>
          <w:sz w:val="24"/>
          <w:szCs w:val="24"/>
          <w:shd w:val="clear" w:color="auto" w:fill="FFFFFF"/>
        </w:rPr>
        <w:t xml:space="preserve">: Trimming the hair in </w:t>
      </w:r>
      <w:r w:rsidRPr="008C4C82">
        <w:rPr>
          <w:rFonts w:asciiTheme="minorBidi" w:hAnsiTheme="minorBidi" w:cstheme="minorBidi"/>
          <w:i/>
          <w:iCs/>
          <w:sz w:val="24"/>
          <w:szCs w:val="24"/>
          <w:shd w:val="clear" w:color="auto" w:fill="FFFFFF"/>
        </w:rPr>
        <w:t xml:space="preserve">komi </w:t>
      </w:r>
      <w:r w:rsidRPr="008C4C82">
        <w:rPr>
          <w:rFonts w:asciiTheme="minorBidi" w:hAnsiTheme="minorBidi" w:cstheme="minorBidi"/>
          <w:sz w:val="24"/>
          <w:szCs w:val="24"/>
          <w:shd w:val="clear" w:color="auto" w:fill="FFFFFF"/>
        </w:rPr>
        <w:t xml:space="preserve">style [=in the front] is of the ways of the Amorites. They permitted Avtolos ben Reuven to trim his hair in the </w:t>
      </w:r>
      <w:r w:rsidRPr="008C4C82">
        <w:rPr>
          <w:rFonts w:asciiTheme="minorBidi" w:hAnsiTheme="minorBidi" w:cstheme="minorBidi"/>
          <w:i/>
          <w:iCs/>
          <w:sz w:val="24"/>
          <w:szCs w:val="24"/>
          <w:shd w:val="clear" w:color="auto" w:fill="FFFFFF"/>
        </w:rPr>
        <w:t xml:space="preserve">komi </w:t>
      </w:r>
      <w:r w:rsidRPr="008C4C82">
        <w:rPr>
          <w:rFonts w:asciiTheme="minorBidi" w:hAnsiTheme="minorBidi" w:cstheme="minorBidi"/>
          <w:sz w:val="24"/>
          <w:szCs w:val="24"/>
          <w:shd w:val="clear" w:color="auto" w:fill="FFFFFF"/>
        </w:rPr>
        <w:t xml:space="preserve">style, because he </w:t>
      </w:r>
      <w:r w:rsidR="009471F5">
        <w:rPr>
          <w:rFonts w:asciiTheme="minorBidi" w:hAnsiTheme="minorBidi" w:cstheme="minorBidi"/>
          <w:sz w:val="24"/>
          <w:szCs w:val="24"/>
          <w:shd w:val="clear" w:color="auto" w:fill="FFFFFF"/>
        </w:rPr>
        <w:t>was</w:t>
      </w:r>
      <w:r w:rsidR="009471F5"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close to the </w:t>
      </w:r>
      <w:r w:rsidR="00E47C3D">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w:t>
      </w:r>
      <w:r w:rsidRPr="008C4C82">
        <w:rPr>
          <w:rFonts w:asciiTheme="minorBidi" w:hAnsiTheme="minorBidi" w:cstheme="minorBidi"/>
          <w:i/>
          <w:iCs/>
          <w:sz w:val="24"/>
          <w:szCs w:val="24"/>
          <w:shd w:val="clear" w:color="auto" w:fill="FFFFFF"/>
        </w:rPr>
        <w:t>Sota</w:t>
      </w:r>
      <w:r w:rsidRPr="008C4C82">
        <w:rPr>
          <w:rFonts w:asciiTheme="minorBidi" w:hAnsiTheme="minorBidi" w:cstheme="minorBidi"/>
          <w:sz w:val="24"/>
          <w:szCs w:val="24"/>
          <w:shd w:val="clear" w:color="auto" w:fill="FFFFFF"/>
        </w:rPr>
        <w:t xml:space="preserve"> 49b) </w:t>
      </w:r>
    </w:p>
    <w:p w14:paraId="07A78AAD" w14:textId="77777777" w:rsidR="00353E77" w:rsidRPr="008C4C82" w:rsidRDefault="00353E77" w:rsidP="00C817CF">
      <w:pPr>
        <w:spacing w:line="240" w:lineRule="auto"/>
        <w:ind w:firstLine="720"/>
        <w:rPr>
          <w:rFonts w:asciiTheme="minorBidi" w:hAnsiTheme="minorBidi" w:cstheme="minorBidi"/>
          <w:sz w:val="24"/>
          <w:szCs w:val="24"/>
          <w:shd w:val="clear" w:color="auto" w:fill="FFFFFF"/>
        </w:rPr>
      </w:pPr>
    </w:p>
    <w:p w14:paraId="417FD1AF" w14:textId="217787C4"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w:t>
      </w:r>
      <w:r w:rsidR="00353E77" w:rsidRPr="008C4C82">
        <w:rPr>
          <w:rFonts w:asciiTheme="minorBidi" w:hAnsiTheme="minorBidi" w:cstheme="minorBidi"/>
          <w:i/>
          <w:iCs/>
          <w:sz w:val="24"/>
          <w:szCs w:val="24"/>
          <w:shd w:val="clear" w:color="auto" w:fill="FFFFFF"/>
        </w:rPr>
        <w:t>komi</w:t>
      </w:r>
      <w:r w:rsidRPr="008C4C82">
        <w:rPr>
          <w:rFonts w:asciiTheme="minorBidi" w:hAnsiTheme="minorBidi" w:cstheme="minorBidi"/>
          <w:sz w:val="24"/>
          <w:szCs w:val="24"/>
          <w:shd w:val="clear" w:color="auto" w:fill="FFFFFF"/>
        </w:rPr>
        <w:t xml:space="preserve"> haircut was </w:t>
      </w:r>
      <w:r w:rsidR="00353E77" w:rsidRPr="008C4C82">
        <w:rPr>
          <w:rFonts w:asciiTheme="minorBidi" w:hAnsiTheme="minorBidi" w:cstheme="minorBidi"/>
          <w:sz w:val="24"/>
          <w:szCs w:val="24"/>
          <w:shd w:val="clear" w:color="auto" w:fill="FFFFFF"/>
        </w:rPr>
        <w:t>common</w:t>
      </w:r>
      <w:r w:rsidRPr="008C4C82">
        <w:rPr>
          <w:rFonts w:asciiTheme="minorBidi" w:hAnsiTheme="minorBidi" w:cstheme="minorBidi"/>
          <w:sz w:val="24"/>
          <w:szCs w:val="24"/>
          <w:shd w:val="clear" w:color="auto" w:fill="FFFFFF"/>
        </w:rPr>
        <w:t xml:space="preserve"> among </w:t>
      </w:r>
      <w:r w:rsidR="00353E77" w:rsidRPr="008C4C82">
        <w:rPr>
          <w:rFonts w:asciiTheme="minorBidi" w:hAnsiTheme="minorBidi" w:cstheme="minorBidi"/>
          <w:sz w:val="24"/>
          <w:szCs w:val="24"/>
          <w:shd w:val="clear" w:color="auto" w:fill="FFFFFF"/>
        </w:rPr>
        <w:t>gentiles</w:t>
      </w:r>
      <w:r w:rsidR="006536C2">
        <w:rPr>
          <w:rFonts w:asciiTheme="minorBidi" w:hAnsiTheme="minorBidi" w:cstheme="minorBidi"/>
          <w:sz w:val="24"/>
          <w:szCs w:val="24"/>
          <w:shd w:val="clear" w:color="auto" w:fill="FFFFFF"/>
        </w:rPr>
        <w:t xml:space="preserve"> and the</w:t>
      </w:r>
      <w:r w:rsidR="00353E77" w:rsidRPr="008C4C82">
        <w:rPr>
          <w:rFonts w:asciiTheme="minorBidi" w:hAnsiTheme="minorBidi" w:cstheme="minorBidi"/>
          <w:sz w:val="24"/>
          <w:szCs w:val="24"/>
          <w:shd w:val="clear" w:color="auto" w:fill="FFFFFF"/>
        </w:rPr>
        <w:t xml:space="preserve"> </w:t>
      </w:r>
      <w:r w:rsidR="0036647B" w:rsidRPr="00D73FF9">
        <w:rPr>
          <w:rFonts w:asciiTheme="minorBidi" w:hAnsiTheme="minorBidi" w:cstheme="minorBidi"/>
          <w:i/>
          <w:iCs/>
          <w:sz w:val="24"/>
          <w:szCs w:val="24"/>
          <w:shd w:val="clear" w:color="auto" w:fill="FFFFFF"/>
        </w:rPr>
        <w:t>be</w:t>
      </w:r>
      <w:r w:rsidR="00353E77" w:rsidRPr="00D73FF9">
        <w:rPr>
          <w:rFonts w:asciiTheme="minorBidi" w:hAnsiTheme="minorBidi" w:cstheme="minorBidi"/>
          <w:i/>
          <w:iCs/>
          <w:sz w:val="24"/>
          <w:szCs w:val="24"/>
          <w:shd w:val="clear" w:color="auto" w:fill="FFFFFF"/>
        </w:rPr>
        <w:t>raita</w:t>
      </w:r>
      <w:r w:rsidR="00353E77" w:rsidRPr="008C4C82">
        <w:rPr>
          <w:rFonts w:asciiTheme="minorBidi" w:hAnsiTheme="minorBidi" w:cstheme="minorBidi"/>
          <w:sz w:val="24"/>
          <w:szCs w:val="24"/>
          <w:shd w:val="clear" w:color="auto" w:fill="FFFFFF"/>
        </w:rPr>
        <w:t xml:space="preserve"> states that </w:t>
      </w:r>
      <w:r w:rsidR="006536C2">
        <w:rPr>
          <w:rFonts w:asciiTheme="minorBidi" w:hAnsiTheme="minorBidi" w:cstheme="minorBidi"/>
          <w:sz w:val="24"/>
          <w:szCs w:val="24"/>
          <w:shd w:val="clear" w:color="auto" w:fill="FFFFFF"/>
        </w:rPr>
        <w:t>it</w:t>
      </w:r>
      <w:r w:rsidR="00353E77" w:rsidRPr="008C4C82">
        <w:rPr>
          <w:rFonts w:asciiTheme="minorBidi" w:hAnsiTheme="minorBidi" w:cstheme="minorBidi"/>
          <w:sz w:val="24"/>
          <w:szCs w:val="24"/>
          <w:shd w:val="clear" w:color="auto" w:fill="FFFFFF"/>
        </w:rPr>
        <w:t xml:space="preserve"> </w:t>
      </w:r>
      <w:r w:rsidR="00FA16DA">
        <w:rPr>
          <w:rFonts w:asciiTheme="minorBidi" w:hAnsiTheme="minorBidi" w:cstheme="minorBidi"/>
          <w:sz w:val="24"/>
          <w:szCs w:val="24"/>
          <w:shd w:val="clear" w:color="auto" w:fill="FFFFFF"/>
        </w:rPr>
        <w:t>falls under the prohibition</w:t>
      </w:r>
      <w:r w:rsidR="00353E77" w:rsidRPr="008C4C82">
        <w:rPr>
          <w:rFonts w:asciiTheme="minorBidi" w:hAnsiTheme="minorBidi" w:cstheme="minorBidi"/>
          <w:sz w:val="24"/>
          <w:szCs w:val="24"/>
          <w:shd w:val="clear" w:color="auto" w:fill="FFFFFF"/>
        </w:rPr>
        <w:t xml:space="preserve"> of "the ways of the Amorites</w:t>
      </w:r>
      <w:r w:rsidR="006536C2">
        <w:rPr>
          <w:rFonts w:asciiTheme="minorBidi" w:hAnsiTheme="minorBidi" w:cstheme="minorBidi"/>
          <w:sz w:val="24"/>
          <w:szCs w:val="24"/>
          <w:shd w:val="clear" w:color="auto" w:fill="FFFFFF"/>
        </w:rPr>
        <w:t>.</w:t>
      </w:r>
      <w:r w:rsidR="006536C2" w:rsidRPr="008C4C82">
        <w:rPr>
          <w:rFonts w:asciiTheme="minorBidi" w:hAnsiTheme="minorBidi" w:cstheme="minorBidi"/>
          <w:sz w:val="24"/>
          <w:szCs w:val="24"/>
          <w:shd w:val="clear" w:color="auto" w:fill="FFFFFF"/>
        </w:rPr>
        <w:t xml:space="preserve">" </w:t>
      </w:r>
      <w:r w:rsidR="006536C2">
        <w:rPr>
          <w:rFonts w:asciiTheme="minorBidi" w:hAnsiTheme="minorBidi" w:cstheme="minorBidi"/>
          <w:sz w:val="24"/>
          <w:szCs w:val="24"/>
          <w:shd w:val="clear" w:color="auto" w:fill="FFFFFF"/>
        </w:rPr>
        <w:t>T</w:t>
      </w:r>
      <w:r w:rsidR="007F1547" w:rsidRPr="008C4C82">
        <w:rPr>
          <w:rFonts w:asciiTheme="minorBidi" w:hAnsiTheme="minorBidi" w:cstheme="minorBidi"/>
          <w:sz w:val="24"/>
          <w:szCs w:val="24"/>
          <w:shd w:val="clear" w:color="auto" w:fill="FFFFFF"/>
        </w:rPr>
        <w:t xml:space="preserve">he </w:t>
      </w:r>
      <w:r w:rsidR="007F1547" w:rsidRPr="008C4C82">
        <w:rPr>
          <w:rFonts w:asciiTheme="minorBidi" w:hAnsiTheme="minorBidi" w:cstheme="minorBidi"/>
          <w:i/>
          <w:iCs/>
          <w:sz w:val="24"/>
          <w:szCs w:val="24"/>
          <w:shd w:val="clear" w:color="auto" w:fill="FFFFFF"/>
        </w:rPr>
        <w:t>Rishonim</w:t>
      </w:r>
      <w:r w:rsidR="006536C2">
        <w:rPr>
          <w:rFonts w:asciiTheme="minorBidi" w:hAnsiTheme="minorBidi" w:cstheme="minorBidi"/>
          <w:sz w:val="24"/>
          <w:szCs w:val="24"/>
          <w:shd w:val="clear" w:color="auto" w:fill="FFFFFF"/>
        </w:rPr>
        <w:t>, however,</w:t>
      </w:r>
      <w:r w:rsidR="007F1547" w:rsidRPr="008C4C82">
        <w:rPr>
          <w:rFonts w:asciiTheme="minorBidi" w:hAnsiTheme="minorBidi" w:cstheme="minorBidi"/>
          <w:i/>
          <w:iCs/>
          <w:sz w:val="24"/>
          <w:szCs w:val="24"/>
          <w:shd w:val="clear" w:color="auto" w:fill="FFFFFF"/>
        </w:rPr>
        <w:t xml:space="preserve"> </w:t>
      </w:r>
      <w:proofErr w:type="gramStart"/>
      <w:r w:rsidR="007F1547" w:rsidRPr="008C4C82">
        <w:rPr>
          <w:rFonts w:asciiTheme="minorBidi" w:hAnsiTheme="minorBidi" w:cstheme="minorBidi"/>
          <w:sz w:val="24"/>
          <w:szCs w:val="24"/>
          <w:shd w:val="clear" w:color="auto" w:fill="FFFFFF"/>
        </w:rPr>
        <w:t>disagree</w:t>
      </w:r>
      <w:proofErr w:type="gramEnd"/>
      <w:r w:rsidR="007F1547" w:rsidRPr="008C4C82">
        <w:rPr>
          <w:rFonts w:asciiTheme="minorBidi" w:hAnsiTheme="minorBidi" w:cstheme="minorBidi"/>
          <w:sz w:val="24"/>
          <w:szCs w:val="24"/>
          <w:shd w:val="clear" w:color="auto" w:fill="FFFFFF"/>
        </w:rPr>
        <w:t xml:space="preserve"> on the force of this prohibition.</w:t>
      </w:r>
    </w:p>
    <w:p w14:paraId="5F9C0150" w14:textId="77777777" w:rsidR="007F1547" w:rsidRPr="008C4C82" w:rsidRDefault="007F1547" w:rsidP="00C817CF">
      <w:pPr>
        <w:spacing w:line="240" w:lineRule="auto"/>
        <w:ind w:firstLine="720"/>
        <w:rPr>
          <w:rFonts w:asciiTheme="minorBidi" w:hAnsiTheme="minorBidi" w:cstheme="minorBidi"/>
          <w:sz w:val="24"/>
          <w:szCs w:val="24"/>
          <w:shd w:val="clear" w:color="auto" w:fill="FFFFFF"/>
        </w:rPr>
      </w:pPr>
    </w:p>
    <w:p w14:paraId="7EEB32A0" w14:textId="3C284516"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i/>
          <w:iCs/>
          <w:sz w:val="24"/>
          <w:szCs w:val="24"/>
          <w:shd w:val="clear" w:color="auto" w:fill="FFFFFF"/>
        </w:rPr>
        <w:t>Tosaf</w:t>
      </w:r>
      <w:r w:rsidR="007F1547" w:rsidRPr="008C4C82">
        <w:rPr>
          <w:rFonts w:asciiTheme="minorBidi" w:hAnsiTheme="minorBidi" w:cstheme="minorBidi"/>
          <w:i/>
          <w:iCs/>
          <w:sz w:val="24"/>
          <w:szCs w:val="24"/>
          <w:shd w:val="clear" w:color="auto" w:fill="FFFFFF"/>
        </w:rPr>
        <w:t>ot</w:t>
      </w:r>
      <w:r w:rsidRPr="008C4C82">
        <w:rPr>
          <w:rFonts w:asciiTheme="minorBidi" w:hAnsiTheme="minorBidi" w:cstheme="minorBidi"/>
          <w:sz w:val="24"/>
          <w:szCs w:val="24"/>
          <w:shd w:val="clear" w:color="auto" w:fill="FFFFFF"/>
        </w:rPr>
        <w:t xml:space="preserve"> (</w:t>
      </w:r>
      <w:r w:rsidR="003F240A">
        <w:rPr>
          <w:rFonts w:asciiTheme="minorBidi" w:hAnsiTheme="minorBidi" w:cstheme="minorBidi"/>
          <w:sz w:val="24"/>
          <w:szCs w:val="24"/>
          <w:shd w:val="clear" w:color="auto" w:fill="FFFFFF"/>
        </w:rPr>
        <w:t>on</w:t>
      </w:r>
      <w:r w:rsidR="003F240A"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the </w:t>
      </w:r>
      <w:r w:rsidR="007F1547" w:rsidRPr="008C4C82">
        <w:rPr>
          <w:rFonts w:asciiTheme="minorBidi" w:hAnsiTheme="minorBidi" w:cstheme="minorBidi"/>
          <w:sz w:val="24"/>
          <w:szCs w:val="24"/>
          <w:shd w:val="clear" w:color="auto" w:fill="FFFFFF"/>
        </w:rPr>
        <w:t xml:space="preserve">parallel passage in </w:t>
      </w:r>
      <w:r w:rsidR="007F1547" w:rsidRPr="008C4C82">
        <w:rPr>
          <w:rFonts w:asciiTheme="minorBidi" w:hAnsiTheme="minorBidi" w:cstheme="minorBidi"/>
          <w:i/>
          <w:iCs/>
          <w:sz w:val="24"/>
          <w:szCs w:val="24"/>
          <w:shd w:val="clear" w:color="auto" w:fill="FFFFFF"/>
        </w:rPr>
        <w:t xml:space="preserve">Bava Kama </w:t>
      </w:r>
      <w:r w:rsidR="007F1547" w:rsidRPr="008C4C82">
        <w:rPr>
          <w:rFonts w:asciiTheme="minorBidi" w:hAnsiTheme="minorBidi" w:cstheme="minorBidi"/>
          <w:sz w:val="24"/>
          <w:szCs w:val="24"/>
          <w:shd w:val="clear" w:color="auto" w:fill="FFFFFF"/>
        </w:rPr>
        <w:t xml:space="preserve">83a, s.v. </w:t>
      </w:r>
      <w:r w:rsidR="007F1547" w:rsidRPr="008C4C82">
        <w:rPr>
          <w:rFonts w:asciiTheme="minorBidi" w:hAnsiTheme="minorBidi" w:cstheme="minorBidi"/>
          <w:i/>
          <w:iCs/>
          <w:sz w:val="24"/>
          <w:szCs w:val="24"/>
          <w:shd w:val="clear" w:color="auto" w:fill="FFFFFF"/>
        </w:rPr>
        <w:t>hitiru</w:t>
      </w:r>
      <w:r w:rsidR="007F1547" w:rsidRPr="008C4C82">
        <w:rPr>
          <w:rFonts w:asciiTheme="minorBidi" w:hAnsiTheme="minorBidi" w:cstheme="minorBidi"/>
          <w:sz w:val="24"/>
          <w:szCs w:val="24"/>
          <w:shd w:val="clear" w:color="auto" w:fill="FFFFFF"/>
        </w:rPr>
        <w:t xml:space="preserve">) explain that </w:t>
      </w:r>
      <w:r w:rsidR="003F240A">
        <w:rPr>
          <w:rFonts w:asciiTheme="minorBidi" w:hAnsiTheme="minorBidi" w:cstheme="minorBidi"/>
          <w:sz w:val="24"/>
          <w:szCs w:val="24"/>
          <w:shd w:val="clear" w:color="auto" w:fill="FFFFFF"/>
        </w:rPr>
        <w:t xml:space="preserve">the haircut </w:t>
      </w:r>
      <w:proofErr w:type="gramStart"/>
      <w:r w:rsidR="003F240A">
        <w:rPr>
          <w:rFonts w:asciiTheme="minorBidi" w:hAnsiTheme="minorBidi" w:cstheme="minorBidi"/>
          <w:sz w:val="24"/>
          <w:szCs w:val="24"/>
          <w:shd w:val="clear" w:color="auto" w:fill="FFFFFF"/>
        </w:rPr>
        <w:t>is prohibited</w:t>
      </w:r>
      <w:proofErr w:type="gramEnd"/>
      <w:r w:rsidR="003F240A">
        <w:rPr>
          <w:rFonts w:asciiTheme="minorBidi" w:hAnsiTheme="minorBidi" w:cstheme="minorBidi"/>
          <w:sz w:val="24"/>
          <w:szCs w:val="24"/>
          <w:shd w:val="clear" w:color="auto" w:fill="FFFFFF"/>
        </w:rPr>
        <w:t xml:space="preserve"> on the</w:t>
      </w:r>
      <w:r w:rsidR="007F1547" w:rsidRPr="008C4C82">
        <w:rPr>
          <w:rFonts w:asciiTheme="minorBidi" w:hAnsiTheme="minorBidi" w:cstheme="minorBidi"/>
          <w:sz w:val="24"/>
          <w:szCs w:val="24"/>
          <w:shd w:val="clear" w:color="auto" w:fill="FFFFFF"/>
        </w:rPr>
        <w:t xml:space="preserve"> Rabbinic </w:t>
      </w:r>
      <w:r w:rsidR="003F240A">
        <w:rPr>
          <w:rFonts w:asciiTheme="minorBidi" w:hAnsiTheme="minorBidi" w:cstheme="minorBidi"/>
          <w:sz w:val="24"/>
          <w:szCs w:val="24"/>
          <w:shd w:val="clear" w:color="auto" w:fill="FFFFFF"/>
        </w:rPr>
        <w:t>level</w:t>
      </w:r>
      <w:r w:rsidR="007F1547" w:rsidRPr="008C4C82">
        <w:rPr>
          <w:rFonts w:asciiTheme="minorBidi" w:hAnsiTheme="minorBidi" w:cstheme="minorBidi"/>
          <w:sz w:val="24"/>
          <w:szCs w:val="24"/>
          <w:shd w:val="clear" w:color="auto" w:fill="FFFFFF"/>
        </w:rPr>
        <w:t xml:space="preserve">, </w:t>
      </w:r>
      <w:r w:rsidR="004D73D8">
        <w:rPr>
          <w:rFonts w:asciiTheme="minorBidi" w:hAnsiTheme="minorBidi" w:cstheme="minorBidi"/>
          <w:sz w:val="24"/>
          <w:szCs w:val="24"/>
          <w:shd w:val="clear" w:color="auto" w:fill="FFFFFF"/>
        </w:rPr>
        <w:t>thus</w:t>
      </w:r>
      <w:r w:rsidR="007F1547" w:rsidRPr="008C4C82">
        <w:rPr>
          <w:rFonts w:asciiTheme="minorBidi" w:hAnsiTheme="minorBidi" w:cstheme="minorBidi"/>
          <w:sz w:val="24"/>
          <w:szCs w:val="24"/>
          <w:shd w:val="clear" w:color="auto" w:fill="FFFFFF"/>
        </w:rPr>
        <w:t xml:space="preserve"> the allowance for those who are close to the </w:t>
      </w:r>
      <w:r w:rsidR="00E47C3D">
        <w:rPr>
          <w:rFonts w:asciiTheme="minorBidi" w:hAnsiTheme="minorBidi" w:cstheme="minorBidi"/>
          <w:sz w:val="24"/>
          <w:szCs w:val="24"/>
          <w:shd w:val="clear" w:color="auto" w:fill="FFFFFF"/>
        </w:rPr>
        <w:t>government</w:t>
      </w:r>
      <w:r w:rsidR="007F1547" w:rsidRPr="008C4C82">
        <w:rPr>
          <w:rFonts w:asciiTheme="minorBidi" w:hAnsiTheme="minorBidi" w:cstheme="minorBidi"/>
          <w:sz w:val="24"/>
          <w:szCs w:val="24"/>
          <w:shd w:val="clear" w:color="auto" w:fill="FFFFFF"/>
        </w:rPr>
        <w:t xml:space="preserve"> parallels the allowance to study Greek wisdom</w:t>
      </w:r>
      <w:r w:rsidR="004D73D8">
        <w:rPr>
          <w:rFonts w:asciiTheme="minorBidi" w:hAnsiTheme="minorBidi" w:cstheme="minorBidi"/>
          <w:sz w:val="24"/>
          <w:szCs w:val="24"/>
          <w:shd w:val="clear" w:color="auto" w:fill="FFFFFF"/>
        </w:rPr>
        <w:t xml:space="preserve"> –</w:t>
      </w:r>
      <w:r w:rsidR="007F1547" w:rsidRPr="008C4C82">
        <w:rPr>
          <w:rFonts w:asciiTheme="minorBidi" w:hAnsiTheme="minorBidi" w:cstheme="minorBidi"/>
          <w:sz w:val="24"/>
          <w:szCs w:val="24"/>
          <w:shd w:val="clear" w:color="auto" w:fill="FFFFFF"/>
        </w:rPr>
        <w:t xml:space="preserve"> an allowance of a Rabbinic prohibition in a </w:t>
      </w:r>
      <w:r w:rsidR="004D73D8">
        <w:rPr>
          <w:rFonts w:asciiTheme="minorBidi" w:hAnsiTheme="minorBidi" w:cstheme="minorBidi"/>
          <w:sz w:val="24"/>
          <w:szCs w:val="24"/>
          <w:shd w:val="clear" w:color="auto" w:fill="FFFFFF"/>
        </w:rPr>
        <w:t>case</w:t>
      </w:r>
      <w:r w:rsidR="004D73D8" w:rsidRPr="008C4C82">
        <w:rPr>
          <w:rFonts w:asciiTheme="minorBidi" w:hAnsiTheme="minorBidi" w:cstheme="minorBidi"/>
          <w:sz w:val="24"/>
          <w:szCs w:val="24"/>
          <w:shd w:val="clear" w:color="auto" w:fill="FFFFFF"/>
        </w:rPr>
        <w:t xml:space="preserve"> </w:t>
      </w:r>
      <w:r w:rsidR="007F1547" w:rsidRPr="008C4C82">
        <w:rPr>
          <w:rFonts w:asciiTheme="minorBidi" w:hAnsiTheme="minorBidi" w:cstheme="minorBidi"/>
          <w:sz w:val="24"/>
          <w:szCs w:val="24"/>
          <w:shd w:val="clear" w:color="auto" w:fill="FFFFFF"/>
        </w:rPr>
        <w:t>of great need.</w:t>
      </w:r>
    </w:p>
    <w:p w14:paraId="200218CA" w14:textId="77777777" w:rsidR="007F1547" w:rsidRPr="008C4C82" w:rsidRDefault="007F1547" w:rsidP="00C817CF">
      <w:pPr>
        <w:spacing w:line="240" w:lineRule="auto"/>
        <w:ind w:firstLine="720"/>
        <w:rPr>
          <w:rFonts w:asciiTheme="minorBidi" w:hAnsiTheme="minorBidi" w:cstheme="minorBidi"/>
          <w:sz w:val="24"/>
          <w:szCs w:val="24"/>
          <w:shd w:val="clear" w:color="auto" w:fill="FFFFFF"/>
        </w:rPr>
      </w:pPr>
    </w:p>
    <w:p w14:paraId="0B7DD02F" w14:textId="47033BF5" w:rsidR="007F1547" w:rsidRPr="008C4C82" w:rsidRDefault="007F1547" w:rsidP="00C817CF">
      <w:pPr>
        <w:spacing w:line="240" w:lineRule="auto"/>
        <w:ind w:firstLine="720"/>
        <w:rPr>
          <w:rFonts w:asciiTheme="minorBidi" w:hAnsiTheme="minorBidi" w:cstheme="minorBidi"/>
          <w:i/>
          <w:iCs/>
          <w:sz w:val="24"/>
          <w:szCs w:val="24"/>
          <w:shd w:val="clear" w:color="auto" w:fill="FFFFFF"/>
        </w:rPr>
      </w:pPr>
      <w:r w:rsidRPr="008C4C82">
        <w:rPr>
          <w:rFonts w:asciiTheme="minorBidi" w:hAnsiTheme="minorBidi" w:cstheme="minorBidi"/>
          <w:sz w:val="24"/>
          <w:szCs w:val="24"/>
          <w:shd w:val="clear" w:color="auto" w:fill="FFFFFF"/>
        </w:rPr>
        <w:t xml:space="preserve">In contrast, the Rambam rules: </w:t>
      </w:r>
    </w:p>
    <w:p w14:paraId="74A84388" w14:textId="77777777" w:rsidR="007F1547" w:rsidRPr="008C4C82" w:rsidRDefault="007F1547" w:rsidP="00C817CF">
      <w:pPr>
        <w:spacing w:line="240" w:lineRule="auto"/>
        <w:ind w:firstLine="720"/>
        <w:rPr>
          <w:rFonts w:asciiTheme="minorBidi" w:hAnsiTheme="minorBidi" w:cstheme="minorBidi"/>
          <w:i/>
          <w:iCs/>
          <w:sz w:val="24"/>
          <w:szCs w:val="24"/>
          <w:shd w:val="clear" w:color="auto" w:fill="FFFFFF"/>
        </w:rPr>
      </w:pPr>
    </w:p>
    <w:p w14:paraId="7633BBE7" w14:textId="77777777" w:rsidR="007F1547" w:rsidRPr="008C4C82" w:rsidRDefault="007F1547"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We may not follow the statutes of the idolaters or resemble them in their [style] of dress, coiffure, or the like, as it is stated: "Do not follow the statutes of the nation [that I am driving out before you]" (</w:t>
      </w:r>
      <w:r w:rsidRPr="008C4C82">
        <w:rPr>
          <w:rFonts w:asciiTheme="minorBidi" w:hAnsiTheme="minorBidi" w:cstheme="minorBidi"/>
          <w:i/>
          <w:iCs/>
          <w:sz w:val="24"/>
          <w:szCs w:val="24"/>
          <w:shd w:val="clear" w:color="auto" w:fill="FFFFFF"/>
        </w:rPr>
        <w:t xml:space="preserve">Vayikra </w:t>
      </w:r>
      <w:r w:rsidRPr="008C4C82">
        <w:rPr>
          <w:rFonts w:asciiTheme="minorBidi" w:hAnsiTheme="minorBidi" w:cstheme="minorBidi"/>
          <w:sz w:val="24"/>
          <w:szCs w:val="24"/>
          <w:shd w:val="clear" w:color="auto" w:fill="FFFFFF"/>
        </w:rPr>
        <w:t>20:23), and as it is stated: "Do not follow their statutes" (</w:t>
      </w:r>
      <w:r w:rsidRPr="008C4C82">
        <w:rPr>
          <w:rFonts w:asciiTheme="minorBidi" w:hAnsiTheme="minorBidi" w:cstheme="minorBidi"/>
          <w:i/>
          <w:iCs/>
          <w:sz w:val="24"/>
          <w:szCs w:val="24"/>
          <w:shd w:val="clear" w:color="auto" w:fill="FFFFFF"/>
        </w:rPr>
        <w:t xml:space="preserve">Vayikra </w:t>
      </w:r>
      <w:r w:rsidRPr="008C4C82">
        <w:rPr>
          <w:rFonts w:asciiTheme="minorBidi" w:hAnsiTheme="minorBidi" w:cstheme="minorBidi"/>
          <w:sz w:val="24"/>
          <w:szCs w:val="24"/>
          <w:shd w:val="clear" w:color="auto" w:fill="FFFFFF"/>
        </w:rPr>
        <w:t>18:3), and as it is stated: "Be careful, lest you inquire after them" (</w:t>
      </w:r>
      <w:r w:rsidRPr="008C4C82">
        <w:rPr>
          <w:rFonts w:asciiTheme="minorBidi" w:hAnsiTheme="minorBidi" w:cstheme="minorBidi"/>
          <w:i/>
          <w:iCs/>
          <w:sz w:val="24"/>
          <w:szCs w:val="24"/>
          <w:shd w:val="clear" w:color="auto" w:fill="FFFFFF"/>
        </w:rPr>
        <w:t xml:space="preserve">Devarim </w:t>
      </w:r>
      <w:r w:rsidRPr="008C4C82">
        <w:rPr>
          <w:rFonts w:asciiTheme="minorBidi" w:hAnsiTheme="minorBidi" w:cstheme="minorBidi"/>
          <w:sz w:val="24"/>
          <w:szCs w:val="24"/>
          <w:shd w:val="clear" w:color="auto" w:fill="FFFFFF"/>
        </w:rPr>
        <w:t xml:space="preserve">12:30). [All these verses] share a single theme: they warn us not to try to resemble [the gentiles]. Instead, the Jews should be separate from them and distinct in their dress and in their deeds, as they are in their ideals and character traits. In this context, it </w:t>
      </w:r>
      <w:proofErr w:type="gramStart"/>
      <w:r w:rsidRPr="008C4C82">
        <w:rPr>
          <w:rFonts w:asciiTheme="minorBidi" w:hAnsiTheme="minorBidi" w:cstheme="minorBidi"/>
          <w:sz w:val="24"/>
          <w:szCs w:val="24"/>
          <w:shd w:val="clear" w:color="auto" w:fill="FFFFFF"/>
        </w:rPr>
        <w:t>is stated</w:t>
      </w:r>
      <w:proofErr w:type="gramEnd"/>
      <w:r w:rsidRPr="008C4C82">
        <w:rPr>
          <w:rFonts w:asciiTheme="minorBidi" w:hAnsiTheme="minorBidi" w:cstheme="minorBidi"/>
          <w:sz w:val="24"/>
          <w:szCs w:val="24"/>
          <w:shd w:val="clear" w:color="auto" w:fill="FFFFFF"/>
        </w:rPr>
        <w:t>: "I have separated you from the nations [to be Mine]" (</w:t>
      </w:r>
      <w:r w:rsidRPr="008C4C82">
        <w:rPr>
          <w:rFonts w:asciiTheme="minorBidi" w:hAnsiTheme="minorBidi" w:cstheme="minorBidi"/>
          <w:i/>
          <w:iCs/>
          <w:sz w:val="24"/>
          <w:szCs w:val="24"/>
          <w:shd w:val="clear" w:color="auto" w:fill="FFFFFF"/>
        </w:rPr>
        <w:t xml:space="preserve">Vayikra </w:t>
      </w:r>
      <w:r w:rsidRPr="008C4C82">
        <w:rPr>
          <w:rFonts w:asciiTheme="minorBidi" w:hAnsiTheme="minorBidi" w:cstheme="minorBidi"/>
          <w:sz w:val="24"/>
          <w:szCs w:val="24"/>
          <w:shd w:val="clear" w:color="auto" w:fill="FFFFFF"/>
        </w:rPr>
        <w:t xml:space="preserve">20:26). </w:t>
      </w:r>
    </w:p>
    <w:p w14:paraId="39BC84BB" w14:textId="77777777" w:rsidR="00485C9E" w:rsidRPr="008C4C82" w:rsidRDefault="007F1547"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[Thus,] one may not wear a garment which is unique to them or grow the tresses of our hair as they do. We may not shave our heads from the sides and leave hair in the center as they do. This </w:t>
      </w:r>
      <w:proofErr w:type="gramStart"/>
      <w:r w:rsidRPr="008C4C82">
        <w:rPr>
          <w:rFonts w:asciiTheme="minorBidi" w:hAnsiTheme="minorBidi" w:cstheme="minorBidi"/>
          <w:sz w:val="24"/>
          <w:szCs w:val="24"/>
          <w:shd w:val="clear" w:color="auto" w:fill="FFFFFF"/>
        </w:rPr>
        <w:t>is called</w:t>
      </w:r>
      <w:proofErr w:type="gramEnd"/>
      <w:r w:rsidRPr="008C4C82">
        <w:rPr>
          <w:rFonts w:asciiTheme="minorBidi" w:hAnsiTheme="minorBidi" w:cstheme="minorBidi"/>
          <w:sz w:val="24"/>
          <w:szCs w:val="24"/>
          <w:shd w:val="clear" w:color="auto" w:fill="FFFFFF"/>
        </w:rPr>
        <w:t xml:space="preserve"> a </w:t>
      </w:r>
      <w:r w:rsidRPr="008C4C82">
        <w:rPr>
          <w:rFonts w:asciiTheme="minorBidi" w:hAnsiTheme="minorBidi" w:cstheme="minorBidi"/>
          <w:i/>
          <w:iCs/>
          <w:sz w:val="24"/>
          <w:szCs w:val="24"/>
          <w:shd w:val="clear" w:color="auto" w:fill="FFFFFF"/>
        </w:rPr>
        <w:t>blorit</w:t>
      </w:r>
      <w:r w:rsidRPr="008C4C82">
        <w:rPr>
          <w:rFonts w:asciiTheme="minorBidi" w:hAnsiTheme="minorBidi" w:cstheme="minorBidi"/>
          <w:sz w:val="24"/>
          <w:szCs w:val="24"/>
          <w:shd w:val="clear" w:color="auto" w:fill="FFFFFF"/>
        </w:rPr>
        <w:t xml:space="preserve">. We may not shave the hair on the front of our faces from ear to ear and leave </w:t>
      </w:r>
      <w:r w:rsidRPr="008C4C82">
        <w:rPr>
          <w:rFonts w:asciiTheme="minorBidi" w:hAnsiTheme="minorBidi" w:cstheme="minorBidi"/>
          <w:sz w:val="24"/>
          <w:szCs w:val="24"/>
          <w:shd w:val="clear" w:color="auto" w:fill="FFFFFF"/>
        </w:rPr>
        <w:lastRenderedPageBreak/>
        <w:t xml:space="preserve">a growth at the back of our heads as they do. </w:t>
      </w:r>
      <w:r w:rsidR="000F1A88" w:rsidRPr="008C4C82">
        <w:rPr>
          <w:rFonts w:asciiTheme="minorBidi" w:hAnsiTheme="minorBidi" w:cstheme="minorBidi"/>
          <w:sz w:val="24"/>
          <w:szCs w:val="24"/>
          <w:shd w:val="clear" w:color="auto" w:fill="FFFFFF"/>
        </w:rPr>
        <w:t xml:space="preserve">(Rambam, </w:t>
      </w:r>
      <w:r w:rsidR="000F1A88" w:rsidRPr="008C4C82">
        <w:rPr>
          <w:rFonts w:asciiTheme="minorBidi" w:hAnsiTheme="minorBidi" w:cstheme="minorBidi"/>
          <w:i/>
          <w:iCs/>
          <w:sz w:val="24"/>
          <w:szCs w:val="24"/>
          <w:shd w:val="clear" w:color="auto" w:fill="FFFFFF"/>
        </w:rPr>
        <w:t xml:space="preserve">Hilkhot Avoda Zara </w:t>
      </w:r>
      <w:r w:rsidR="000F1A88" w:rsidRPr="008C4C82">
        <w:rPr>
          <w:rFonts w:asciiTheme="minorBidi" w:hAnsiTheme="minorBidi" w:cstheme="minorBidi"/>
          <w:sz w:val="24"/>
          <w:szCs w:val="24"/>
          <w:shd w:val="clear" w:color="auto" w:fill="FFFFFF"/>
        </w:rPr>
        <w:t>11:1)</w:t>
      </w:r>
    </w:p>
    <w:p w14:paraId="103CBE7F" w14:textId="77777777" w:rsidR="000F1A88" w:rsidRPr="008C4C82" w:rsidRDefault="000F1A88" w:rsidP="00C817CF">
      <w:pPr>
        <w:pStyle w:val="BlockText"/>
        <w:spacing w:line="240" w:lineRule="auto"/>
        <w:rPr>
          <w:rFonts w:asciiTheme="minorBidi" w:hAnsiTheme="minorBidi" w:cstheme="minorBidi"/>
          <w:sz w:val="24"/>
          <w:szCs w:val="24"/>
          <w:shd w:val="clear" w:color="auto" w:fill="FFFFFF"/>
        </w:rPr>
      </w:pPr>
    </w:p>
    <w:p w14:paraId="0564C955" w14:textId="76A0B0DC" w:rsidR="00485C9E" w:rsidRPr="008C4C82" w:rsidRDefault="00E47C3D" w:rsidP="00C817C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 xml:space="preserve">The Rambam explicitly states </w:t>
      </w:r>
      <w:r w:rsidR="00485C9E" w:rsidRPr="008C4C82">
        <w:rPr>
          <w:rFonts w:asciiTheme="minorBidi" w:hAnsiTheme="minorBidi" w:cstheme="minorBidi"/>
          <w:sz w:val="24"/>
          <w:szCs w:val="24"/>
          <w:shd w:val="clear" w:color="auto" w:fill="FFFFFF"/>
        </w:rPr>
        <w:t xml:space="preserve">that </w:t>
      </w:r>
      <w:r w:rsidR="002E186A" w:rsidRPr="008C4C82">
        <w:rPr>
          <w:rFonts w:asciiTheme="minorBidi" w:hAnsiTheme="minorBidi" w:cstheme="minorBidi"/>
          <w:sz w:val="24"/>
          <w:szCs w:val="24"/>
          <w:shd w:val="clear" w:color="auto" w:fill="FFFFFF"/>
        </w:rPr>
        <w:t xml:space="preserve">a </w:t>
      </w:r>
      <w:r w:rsidR="002E186A" w:rsidRPr="008C4C82">
        <w:rPr>
          <w:rFonts w:asciiTheme="minorBidi" w:hAnsiTheme="minorBidi" w:cstheme="minorBidi"/>
          <w:i/>
          <w:iCs/>
          <w:sz w:val="24"/>
          <w:szCs w:val="24"/>
          <w:shd w:val="clear" w:color="auto" w:fill="FFFFFF"/>
        </w:rPr>
        <w:t>komi</w:t>
      </w:r>
      <w:r w:rsidR="002E186A" w:rsidRPr="008C4C82">
        <w:rPr>
          <w:rFonts w:asciiTheme="minorBidi" w:hAnsiTheme="minorBidi" w:cstheme="minorBidi"/>
          <w:sz w:val="24"/>
          <w:szCs w:val="24"/>
          <w:shd w:val="clear" w:color="auto" w:fill="FFFFFF"/>
        </w:rPr>
        <w:t xml:space="preserve"> haircut </w:t>
      </w:r>
      <w:r w:rsidR="00772C33">
        <w:rPr>
          <w:rFonts w:asciiTheme="minorBidi" w:hAnsiTheme="minorBidi" w:cstheme="minorBidi"/>
          <w:sz w:val="24"/>
          <w:szCs w:val="24"/>
          <w:shd w:val="clear" w:color="auto" w:fill="FFFFFF"/>
        </w:rPr>
        <w:t>is subject to</w:t>
      </w:r>
      <w:r w:rsidR="00772C33" w:rsidRPr="008C4C82">
        <w:rPr>
          <w:rFonts w:asciiTheme="minorBidi" w:hAnsiTheme="minorBidi" w:cstheme="minorBidi"/>
          <w:sz w:val="24"/>
          <w:szCs w:val="24"/>
          <w:shd w:val="clear" w:color="auto" w:fill="FFFFFF"/>
        </w:rPr>
        <w:t xml:space="preserve"> </w:t>
      </w:r>
      <w:r w:rsidR="002E186A" w:rsidRPr="008C4C82">
        <w:rPr>
          <w:rFonts w:asciiTheme="minorBidi" w:hAnsiTheme="minorBidi" w:cstheme="minorBidi"/>
          <w:sz w:val="24"/>
          <w:szCs w:val="24"/>
          <w:shd w:val="clear" w:color="auto" w:fill="FFFFFF"/>
        </w:rPr>
        <w:t xml:space="preserve">the Torah prohibition of following </w:t>
      </w:r>
      <w:r w:rsidR="00772C33">
        <w:rPr>
          <w:rFonts w:asciiTheme="minorBidi" w:hAnsiTheme="minorBidi" w:cstheme="minorBidi"/>
          <w:sz w:val="24"/>
          <w:szCs w:val="24"/>
          <w:shd w:val="clear" w:color="auto" w:fill="FFFFFF"/>
        </w:rPr>
        <w:t>ways</w:t>
      </w:r>
      <w:r w:rsidR="002E186A" w:rsidRPr="008C4C82">
        <w:rPr>
          <w:rFonts w:asciiTheme="minorBidi" w:hAnsiTheme="minorBidi" w:cstheme="minorBidi"/>
          <w:sz w:val="24"/>
          <w:szCs w:val="24"/>
          <w:shd w:val="clear" w:color="auto" w:fill="FFFFFF"/>
        </w:rPr>
        <w:t xml:space="preserve"> of idolaters. </w:t>
      </w:r>
      <w:r w:rsidR="007F4E1B">
        <w:rPr>
          <w:rFonts w:asciiTheme="minorBidi" w:hAnsiTheme="minorBidi" w:cstheme="minorBidi"/>
          <w:sz w:val="24"/>
          <w:szCs w:val="24"/>
          <w:shd w:val="clear" w:color="auto" w:fill="FFFFFF"/>
        </w:rPr>
        <w:t>Later,</w:t>
      </w:r>
      <w:r w:rsidR="002E186A" w:rsidRPr="008C4C82">
        <w:rPr>
          <w:rFonts w:asciiTheme="minorBidi" w:hAnsiTheme="minorBidi" w:cstheme="minorBidi"/>
          <w:sz w:val="24"/>
          <w:szCs w:val="24"/>
          <w:shd w:val="clear" w:color="auto" w:fill="FFFFFF"/>
        </w:rPr>
        <w:t xml:space="preserve"> he </w:t>
      </w:r>
      <w:r w:rsidR="00CA57A0">
        <w:rPr>
          <w:rFonts w:asciiTheme="minorBidi" w:hAnsiTheme="minorBidi" w:cstheme="minorBidi"/>
          <w:sz w:val="24"/>
          <w:szCs w:val="24"/>
          <w:shd w:val="clear" w:color="auto" w:fill="FFFFFF"/>
        </w:rPr>
        <w:t>explains</w:t>
      </w:r>
      <w:r w:rsidR="00CA57A0" w:rsidRPr="008C4C82">
        <w:rPr>
          <w:rFonts w:asciiTheme="minorBidi" w:hAnsiTheme="minorBidi" w:cstheme="minorBidi"/>
          <w:sz w:val="24"/>
          <w:szCs w:val="24"/>
          <w:shd w:val="clear" w:color="auto" w:fill="FFFFFF"/>
        </w:rPr>
        <w:t xml:space="preserve"> </w:t>
      </w:r>
      <w:r w:rsidR="002E186A" w:rsidRPr="008C4C82">
        <w:rPr>
          <w:rFonts w:asciiTheme="minorBidi" w:hAnsiTheme="minorBidi" w:cstheme="minorBidi"/>
          <w:sz w:val="24"/>
          <w:szCs w:val="24"/>
          <w:shd w:val="clear" w:color="auto" w:fill="FFFFFF"/>
        </w:rPr>
        <w:t xml:space="preserve">the allowance granted to those who are close to the </w:t>
      </w:r>
      <w:r>
        <w:rPr>
          <w:rFonts w:asciiTheme="minorBidi" w:hAnsiTheme="minorBidi" w:cstheme="minorBidi"/>
          <w:sz w:val="24"/>
          <w:szCs w:val="24"/>
          <w:shd w:val="clear" w:color="auto" w:fill="FFFFFF"/>
        </w:rPr>
        <w:t>government</w:t>
      </w:r>
      <w:r w:rsidR="002E186A" w:rsidRPr="008C4C82">
        <w:rPr>
          <w:rFonts w:asciiTheme="minorBidi" w:hAnsiTheme="minorBidi" w:cstheme="minorBidi"/>
          <w:sz w:val="24"/>
          <w:szCs w:val="24"/>
          <w:shd w:val="clear" w:color="auto" w:fill="FFFFFF"/>
        </w:rPr>
        <w:t xml:space="preserve">:  </w:t>
      </w:r>
    </w:p>
    <w:p w14:paraId="068C8864" w14:textId="77777777" w:rsidR="002E186A" w:rsidRPr="008C4C82" w:rsidRDefault="002E186A" w:rsidP="00C817CF">
      <w:pPr>
        <w:spacing w:line="240" w:lineRule="auto"/>
        <w:ind w:firstLine="720"/>
        <w:rPr>
          <w:rFonts w:asciiTheme="minorBidi" w:hAnsiTheme="minorBidi" w:cstheme="minorBidi"/>
          <w:sz w:val="24"/>
          <w:szCs w:val="24"/>
          <w:shd w:val="clear" w:color="auto" w:fill="FFFFFF"/>
        </w:rPr>
      </w:pPr>
    </w:p>
    <w:p w14:paraId="585914E1" w14:textId="77777777" w:rsidR="002E186A" w:rsidRPr="008C4C82" w:rsidRDefault="002E186A"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 Jew who is close to the </w:t>
      </w:r>
      <w:r w:rsidR="00E47C3D">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xml:space="preserve"> and must sit before its </w:t>
      </w:r>
      <w:proofErr w:type="gramStart"/>
      <w:r w:rsidRPr="008C4C82">
        <w:rPr>
          <w:rFonts w:asciiTheme="minorBidi" w:hAnsiTheme="minorBidi" w:cstheme="minorBidi"/>
          <w:sz w:val="24"/>
          <w:szCs w:val="24"/>
          <w:shd w:val="clear" w:color="auto" w:fill="FFFFFF"/>
        </w:rPr>
        <w:t>kings, and</w:t>
      </w:r>
      <w:proofErr w:type="gramEnd"/>
      <w:r w:rsidRPr="008C4C82">
        <w:rPr>
          <w:rFonts w:asciiTheme="minorBidi" w:hAnsiTheme="minorBidi" w:cstheme="minorBidi"/>
          <w:sz w:val="24"/>
          <w:szCs w:val="24"/>
          <w:shd w:val="clear" w:color="auto" w:fill="FFFFFF"/>
        </w:rPr>
        <w:t xml:space="preserve"> would be embarrassed if he did not resemble them, is granted permission to wear clothes which resemble theirs and shave the hair on his face as they do. (ibid., </w:t>
      </w:r>
      <w:r w:rsidRPr="008C4C82">
        <w:rPr>
          <w:rFonts w:asciiTheme="minorBidi" w:hAnsiTheme="minorBidi" w:cstheme="minorBidi"/>
          <w:i/>
          <w:iCs/>
          <w:sz w:val="24"/>
          <w:szCs w:val="24"/>
          <w:shd w:val="clear" w:color="auto" w:fill="FFFFFF"/>
        </w:rPr>
        <w:t xml:space="preserve">halakha </w:t>
      </w:r>
      <w:r w:rsidRPr="008C4C82">
        <w:rPr>
          <w:rFonts w:asciiTheme="minorBidi" w:hAnsiTheme="minorBidi" w:cstheme="minorBidi"/>
          <w:sz w:val="24"/>
          <w:szCs w:val="24"/>
          <w:shd w:val="clear" w:color="auto" w:fill="FFFFFF"/>
        </w:rPr>
        <w:t>3)</w:t>
      </w:r>
    </w:p>
    <w:p w14:paraId="6C82F08D" w14:textId="77777777" w:rsidR="00485C9E" w:rsidRPr="008C4C82" w:rsidRDefault="00485C9E" w:rsidP="00C817CF">
      <w:pPr>
        <w:spacing w:line="240" w:lineRule="auto"/>
        <w:rPr>
          <w:rFonts w:asciiTheme="minorBidi" w:hAnsiTheme="minorBidi" w:cstheme="minorBidi"/>
          <w:sz w:val="24"/>
          <w:szCs w:val="24"/>
          <w:shd w:val="clear" w:color="auto" w:fill="FFFFFF"/>
        </w:rPr>
      </w:pPr>
    </w:p>
    <w:p w14:paraId="765331E1" w14:textId="0DADD28C" w:rsidR="00485C9E" w:rsidRPr="008C4C82" w:rsidRDefault="007268A3"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Rabbi Yosef Karo</w:t>
      </w:r>
      <w:r>
        <w:rPr>
          <w:rFonts w:asciiTheme="minorBidi" w:hAnsiTheme="minorBidi" w:cstheme="minorBidi"/>
          <w:sz w:val="24"/>
          <w:szCs w:val="24"/>
          <w:shd w:val="clear" w:color="auto" w:fill="FFFFFF"/>
        </w:rPr>
        <w:t>, in his</w:t>
      </w:r>
      <w:r w:rsidR="002E186A" w:rsidRPr="008C4C82">
        <w:rPr>
          <w:rFonts w:asciiTheme="minorBidi" w:hAnsiTheme="minorBidi" w:cstheme="minorBidi"/>
          <w:sz w:val="24"/>
          <w:szCs w:val="24"/>
          <w:shd w:val="clear" w:color="auto" w:fill="FFFFFF"/>
        </w:rPr>
        <w:t xml:space="preserve"> </w:t>
      </w:r>
      <w:r w:rsidR="002E186A" w:rsidRPr="008C4C82">
        <w:rPr>
          <w:rFonts w:asciiTheme="minorBidi" w:hAnsiTheme="minorBidi" w:cstheme="minorBidi"/>
          <w:i/>
          <w:iCs/>
          <w:sz w:val="24"/>
          <w:szCs w:val="24"/>
          <w:shd w:val="clear" w:color="auto" w:fill="FFFFFF"/>
        </w:rPr>
        <w:t>Kesef Mishneh</w:t>
      </w:r>
      <w:r>
        <w:rPr>
          <w:rFonts w:asciiTheme="minorBidi" w:hAnsiTheme="minorBidi" w:cstheme="minorBidi"/>
          <w:sz w:val="24"/>
          <w:szCs w:val="24"/>
          <w:shd w:val="clear" w:color="auto" w:fill="FFFFFF"/>
        </w:rPr>
        <w:t>,</w:t>
      </w:r>
      <w:r w:rsidR="002E186A" w:rsidRPr="008C4C82">
        <w:rPr>
          <w:rFonts w:asciiTheme="minorBidi" w:hAnsiTheme="minorBidi" w:cstheme="minorBidi"/>
          <w:sz w:val="24"/>
          <w:szCs w:val="24"/>
          <w:shd w:val="clear" w:color="auto" w:fill="FFFFFF"/>
        </w:rPr>
        <w:t xml:space="preserve"> has difficulty with this: </w:t>
      </w:r>
    </w:p>
    <w:p w14:paraId="70AD6ADD" w14:textId="1411B086" w:rsidR="002E186A" w:rsidRPr="008C4C82" w:rsidRDefault="002E186A" w:rsidP="00C817CF">
      <w:pPr>
        <w:spacing w:line="240" w:lineRule="auto"/>
        <w:ind w:firstLine="720"/>
        <w:rPr>
          <w:rFonts w:asciiTheme="minorBidi" w:hAnsiTheme="minorBidi" w:cstheme="minorBidi"/>
          <w:sz w:val="24"/>
          <w:szCs w:val="24"/>
          <w:shd w:val="clear" w:color="auto" w:fill="FFFFFF"/>
        </w:rPr>
      </w:pPr>
    </w:p>
    <w:p w14:paraId="47E9904E" w14:textId="77777777" w:rsidR="00485C9E" w:rsidRPr="008C4C82" w:rsidRDefault="002E186A"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You might say: Seeing that our master writes that one </w:t>
      </w:r>
      <w:proofErr w:type="gramStart"/>
      <w:r w:rsidRPr="008C4C82">
        <w:rPr>
          <w:rFonts w:asciiTheme="minorBidi" w:hAnsiTheme="minorBidi" w:cstheme="minorBidi"/>
          <w:sz w:val="24"/>
          <w:szCs w:val="24"/>
          <w:shd w:val="clear" w:color="auto" w:fill="FFFFFF"/>
        </w:rPr>
        <w:t>is flogged</w:t>
      </w:r>
      <w:proofErr w:type="gramEnd"/>
      <w:r w:rsidRPr="008C4C82">
        <w:rPr>
          <w:rFonts w:asciiTheme="minorBidi" w:hAnsiTheme="minorBidi" w:cstheme="minorBidi"/>
          <w:sz w:val="24"/>
          <w:szCs w:val="24"/>
          <w:shd w:val="clear" w:color="auto" w:fill="FFFFFF"/>
        </w:rPr>
        <w:t xml:space="preserve"> for each one of these, what authority did the Sages have to permit a Torah prohibition for those close to the </w:t>
      </w:r>
      <w:r w:rsidR="00E47C3D">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w:t>
      </w:r>
      <w:r w:rsidRPr="008C4C82">
        <w:rPr>
          <w:rFonts w:asciiTheme="minorBidi" w:hAnsiTheme="minorBidi" w:cstheme="minorBidi"/>
          <w:i/>
          <w:iCs/>
          <w:sz w:val="24"/>
          <w:szCs w:val="24"/>
          <w:shd w:val="clear" w:color="auto" w:fill="FFFFFF"/>
        </w:rPr>
        <w:t>Kesef Mishneh</w:t>
      </w:r>
      <w:r w:rsidRPr="008C4C82">
        <w:rPr>
          <w:rFonts w:asciiTheme="minorBidi" w:hAnsiTheme="minorBidi" w:cstheme="minorBidi"/>
          <w:sz w:val="24"/>
          <w:szCs w:val="24"/>
          <w:shd w:val="clear" w:color="auto" w:fill="FFFFFF"/>
        </w:rPr>
        <w:t xml:space="preserve">, ad loc.) </w:t>
      </w:r>
    </w:p>
    <w:p w14:paraId="6651C917" w14:textId="77777777" w:rsidR="002E186A" w:rsidRPr="008C4C82" w:rsidRDefault="002E186A" w:rsidP="00C817CF">
      <w:pPr>
        <w:spacing w:line="240" w:lineRule="auto"/>
        <w:ind w:firstLine="720"/>
        <w:rPr>
          <w:rFonts w:asciiTheme="minorBidi" w:hAnsiTheme="minorBidi" w:cstheme="minorBidi"/>
          <w:sz w:val="24"/>
          <w:szCs w:val="24"/>
          <w:shd w:val="clear" w:color="auto" w:fill="FFFFFF"/>
        </w:rPr>
      </w:pPr>
    </w:p>
    <w:p w14:paraId="6A9C5F81" w14:textId="60730A9E"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Indeed, i</w:t>
      </w:r>
      <w:r w:rsidR="002E186A" w:rsidRPr="008C4C82">
        <w:rPr>
          <w:rFonts w:asciiTheme="minorBidi" w:hAnsiTheme="minorBidi" w:cstheme="minorBidi"/>
          <w:sz w:val="24"/>
          <w:szCs w:val="24"/>
          <w:shd w:val="clear" w:color="auto" w:fill="FFFFFF"/>
        </w:rPr>
        <w:t xml:space="preserve">f </w:t>
      </w:r>
      <w:r w:rsidR="00E82D29">
        <w:rPr>
          <w:rFonts w:asciiTheme="minorBidi" w:hAnsiTheme="minorBidi" w:cstheme="minorBidi"/>
          <w:sz w:val="24"/>
          <w:szCs w:val="24"/>
          <w:shd w:val="clear" w:color="auto" w:fill="FFFFFF"/>
        </w:rPr>
        <w:t>it is</w:t>
      </w:r>
      <w:r w:rsidR="002E186A" w:rsidRPr="008C4C82">
        <w:rPr>
          <w:rFonts w:asciiTheme="minorBidi" w:hAnsiTheme="minorBidi" w:cstheme="minorBidi"/>
          <w:sz w:val="24"/>
          <w:szCs w:val="24"/>
          <w:shd w:val="clear" w:color="auto" w:fill="FFFFFF"/>
        </w:rPr>
        <w:t xml:space="preserve"> a Torah prohibition, it can only </w:t>
      </w:r>
      <w:proofErr w:type="gramStart"/>
      <w:r w:rsidR="002E186A" w:rsidRPr="008C4C82">
        <w:rPr>
          <w:rFonts w:asciiTheme="minorBidi" w:hAnsiTheme="minorBidi" w:cstheme="minorBidi"/>
          <w:sz w:val="24"/>
          <w:szCs w:val="24"/>
          <w:shd w:val="clear" w:color="auto" w:fill="FFFFFF"/>
        </w:rPr>
        <w:t>be permitted</w:t>
      </w:r>
      <w:proofErr w:type="gramEnd"/>
      <w:r w:rsidR="002E186A" w:rsidRPr="008C4C82">
        <w:rPr>
          <w:rFonts w:asciiTheme="minorBidi" w:hAnsiTheme="minorBidi" w:cstheme="minorBidi"/>
          <w:sz w:val="24"/>
          <w:szCs w:val="24"/>
          <w:shd w:val="clear" w:color="auto" w:fill="FFFFFF"/>
        </w:rPr>
        <w:t xml:space="preserve"> in a situation of </w:t>
      </w:r>
      <w:r w:rsidR="002E186A" w:rsidRPr="008C4C82">
        <w:rPr>
          <w:rFonts w:asciiTheme="minorBidi" w:hAnsiTheme="minorBidi" w:cstheme="minorBidi"/>
          <w:i/>
          <w:iCs/>
          <w:sz w:val="24"/>
          <w:szCs w:val="24"/>
          <w:shd w:val="clear" w:color="auto" w:fill="FFFFFF"/>
        </w:rPr>
        <w:t>pikuach nefesh</w:t>
      </w:r>
      <w:r w:rsidR="002E186A" w:rsidRPr="008C4C82">
        <w:rPr>
          <w:rFonts w:asciiTheme="minorBidi" w:hAnsiTheme="minorBidi" w:cstheme="minorBidi"/>
          <w:sz w:val="24"/>
          <w:szCs w:val="24"/>
          <w:shd w:val="clear" w:color="auto" w:fill="FFFFFF"/>
        </w:rPr>
        <w:t xml:space="preserve">. Can we say that closeness to the </w:t>
      </w:r>
      <w:r w:rsidR="00E47C3D">
        <w:rPr>
          <w:rFonts w:asciiTheme="minorBidi" w:hAnsiTheme="minorBidi" w:cstheme="minorBidi"/>
          <w:sz w:val="24"/>
          <w:szCs w:val="24"/>
          <w:shd w:val="clear" w:color="auto" w:fill="FFFFFF"/>
        </w:rPr>
        <w:t>government</w:t>
      </w:r>
      <w:r w:rsidR="002E186A" w:rsidRPr="008C4C82">
        <w:rPr>
          <w:rFonts w:asciiTheme="minorBidi" w:hAnsiTheme="minorBidi" w:cstheme="minorBidi"/>
          <w:sz w:val="24"/>
          <w:szCs w:val="24"/>
          <w:shd w:val="clear" w:color="auto" w:fill="FFFFFF"/>
        </w:rPr>
        <w:t xml:space="preserve"> defines the situation as real </w:t>
      </w:r>
      <w:r w:rsidR="002E186A" w:rsidRPr="008C4C82">
        <w:rPr>
          <w:rFonts w:asciiTheme="minorBidi" w:hAnsiTheme="minorBidi" w:cstheme="minorBidi"/>
          <w:i/>
          <w:iCs/>
          <w:sz w:val="24"/>
          <w:szCs w:val="24"/>
          <w:shd w:val="clear" w:color="auto" w:fill="FFFFFF"/>
        </w:rPr>
        <w:t>pikuach nefesh</w:t>
      </w:r>
      <w:r w:rsidR="002E186A" w:rsidRPr="008C4C82">
        <w:rPr>
          <w:rFonts w:asciiTheme="minorBidi" w:hAnsiTheme="minorBidi" w:cstheme="minorBidi"/>
          <w:sz w:val="24"/>
          <w:szCs w:val="24"/>
          <w:shd w:val="clear" w:color="auto" w:fill="FFFFFF"/>
        </w:rPr>
        <w:t xml:space="preserve">? The </w:t>
      </w:r>
      <w:r w:rsidR="002E186A" w:rsidRPr="008C4C82">
        <w:rPr>
          <w:rFonts w:asciiTheme="minorBidi" w:hAnsiTheme="minorBidi" w:cstheme="minorBidi"/>
          <w:i/>
          <w:iCs/>
          <w:sz w:val="24"/>
          <w:szCs w:val="24"/>
          <w:shd w:val="clear" w:color="auto" w:fill="FFFFFF"/>
        </w:rPr>
        <w:t xml:space="preserve">Kesef Mishneh </w:t>
      </w:r>
      <w:r w:rsidR="00773074" w:rsidRPr="008C4C82">
        <w:rPr>
          <w:rFonts w:asciiTheme="minorBidi" w:hAnsiTheme="minorBidi" w:cstheme="minorBidi"/>
          <w:sz w:val="24"/>
          <w:szCs w:val="24"/>
          <w:shd w:val="clear" w:color="auto" w:fill="FFFFFF"/>
        </w:rPr>
        <w:t xml:space="preserve">argues that indeed it does: </w:t>
      </w:r>
    </w:p>
    <w:p w14:paraId="0C08C423" w14:textId="77777777" w:rsidR="00773074" w:rsidRPr="008C4C82" w:rsidRDefault="00773074" w:rsidP="00C817CF">
      <w:pPr>
        <w:spacing w:line="240" w:lineRule="auto"/>
        <w:ind w:firstLine="720"/>
        <w:rPr>
          <w:rFonts w:asciiTheme="minorBidi" w:hAnsiTheme="minorBidi" w:cstheme="minorBidi"/>
          <w:sz w:val="24"/>
          <w:szCs w:val="24"/>
          <w:shd w:val="clear" w:color="auto" w:fill="FFFFFF"/>
        </w:rPr>
      </w:pPr>
    </w:p>
    <w:p w14:paraId="47593840" w14:textId="3A147044" w:rsidR="00485C9E" w:rsidRPr="008C4C82" w:rsidRDefault="00773074"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It can </w:t>
      </w:r>
      <w:proofErr w:type="gramStart"/>
      <w:r w:rsidRPr="008C4C82">
        <w:rPr>
          <w:rFonts w:asciiTheme="minorBidi" w:hAnsiTheme="minorBidi" w:cstheme="minorBidi"/>
          <w:sz w:val="24"/>
          <w:szCs w:val="24"/>
          <w:shd w:val="clear" w:color="auto" w:fill="FFFFFF"/>
        </w:rPr>
        <w:t>be argued</w:t>
      </w:r>
      <w:proofErr w:type="gramEnd"/>
      <w:r w:rsidRPr="008C4C82">
        <w:rPr>
          <w:rFonts w:asciiTheme="minorBidi" w:hAnsiTheme="minorBidi" w:cstheme="minorBidi"/>
          <w:sz w:val="24"/>
          <w:szCs w:val="24"/>
          <w:shd w:val="clear" w:color="auto" w:fill="FFFFFF"/>
        </w:rPr>
        <w:t xml:space="preserve"> that they permitted this for the salvation of Israel, and that when Jews stand before kings</w:t>
      </w:r>
      <w:r w:rsidR="007A7D5D">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xml:space="preserve"> they save Israel. (</w:t>
      </w:r>
      <w:r w:rsidRPr="008C4C82">
        <w:rPr>
          <w:rFonts w:asciiTheme="minorBidi" w:hAnsiTheme="minorBidi" w:cstheme="minorBidi"/>
          <w:i/>
          <w:iCs/>
          <w:sz w:val="24"/>
          <w:szCs w:val="24"/>
          <w:shd w:val="clear" w:color="auto" w:fill="FFFFFF"/>
        </w:rPr>
        <w:t>Kesef Mishneh</w:t>
      </w:r>
      <w:r w:rsidRPr="008C4C82">
        <w:rPr>
          <w:rFonts w:asciiTheme="minorBidi" w:hAnsiTheme="minorBidi" w:cstheme="minorBidi"/>
          <w:sz w:val="24"/>
          <w:szCs w:val="24"/>
          <w:shd w:val="clear" w:color="auto" w:fill="FFFFFF"/>
        </w:rPr>
        <w:t xml:space="preserve">, ad loc.) </w:t>
      </w:r>
    </w:p>
    <w:p w14:paraId="44CFB84E" w14:textId="77777777" w:rsidR="00773074" w:rsidRPr="008C4C82" w:rsidRDefault="00773074" w:rsidP="00C817CF">
      <w:pPr>
        <w:pStyle w:val="BlockText"/>
        <w:spacing w:line="240" w:lineRule="auto"/>
        <w:rPr>
          <w:rFonts w:asciiTheme="minorBidi" w:hAnsiTheme="minorBidi" w:cstheme="minorBidi"/>
          <w:sz w:val="24"/>
          <w:szCs w:val="24"/>
          <w:shd w:val="clear" w:color="auto" w:fill="FFFFFF"/>
        </w:rPr>
      </w:pPr>
    </w:p>
    <w:p w14:paraId="6FDE65FE" w14:textId="0E9B9E8A" w:rsidR="00485C9E" w:rsidRPr="008C4C82" w:rsidRDefault="007A7D5D" w:rsidP="00C817C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Throughout</w:t>
      </w:r>
      <w:r w:rsidR="00485C9E" w:rsidRPr="008C4C82">
        <w:rPr>
          <w:rFonts w:asciiTheme="minorBidi" w:hAnsiTheme="minorBidi" w:cstheme="minorBidi"/>
          <w:sz w:val="24"/>
          <w:szCs w:val="24"/>
          <w:shd w:val="clear" w:color="auto" w:fill="FFFFFF"/>
        </w:rPr>
        <w:t xml:space="preserve"> the years of exile</w:t>
      </w:r>
      <w:r>
        <w:rPr>
          <w:rFonts w:asciiTheme="minorBidi" w:hAnsiTheme="minorBidi" w:cstheme="minorBidi"/>
          <w:sz w:val="24"/>
          <w:szCs w:val="24"/>
          <w:shd w:val="clear" w:color="auto" w:fill="FFFFFF"/>
        </w:rPr>
        <w:t>,</w:t>
      </w:r>
      <w:r w:rsidR="00485C9E" w:rsidRPr="008C4C82">
        <w:rPr>
          <w:rFonts w:asciiTheme="minorBidi" w:hAnsiTheme="minorBidi" w:cstheme="minorBidi"/>
          <w:sz w:val="24"/>
          <w:szCs w:val="24"/>
          <w:shd w:val="clear" w:color="auto" w:fill="FFFFFF"/>
        </w:rPr>
        <w:t xml:space="preserve"> there was a vital need for </w:t>
      </w:r>
      <w:r w:rsidR="00773074" w:rsidRPr="008C4C82">
        <w:rPr>
          <w:rFonts w:asciiTheme="minorBidi" w:hAnsiTheme="minorBidi" w:cstheme="minorBidi"/>
          <w:sz w:val="24"/>
          <w:szCs w:val="24"/>
          <w:shd w:val="clear" w:color="auto" w:fill="FFFFFF"/>
        </w:rPr>
        <w:t>intercessors</w:t>
      </w:r>
      <w:r w:rsidR="00485C9E" w:rsidRPr="008C4C82">
        <w:rPr>
          <w:rFonts w:asciiTheme="minorBidi" w:hAnsiTheme="minorBidi" w:cstheme="minorBidi"/>
          <w:sz w:val="24"/>
          <w:szCs w:val="24"/>
          <w:shd w:val="clear" w:color="auto" w:fill="FFFFFF"/>
        </w:rPr>
        <w:t xml:space="preserve"> of this type, who could assist the people of Israel in </w:t>
      </w:r>
      <w:r w:rsidR="00773074" w:rsidRPr="008C4C82">
        <w:rPr>
          <w:rFonts w:asciiTheme="minorBidi" w:hAnsiTheme="minorBidi" w:cstheme="minorBidi"/>
          <w:sz w:val="24"/>
          <w:szCs w:val="24"/>
          <w:shd w:val="clear" w:color="auto" w:fill="FFFFFF"/>
        </w:rPr>
        <w:t>tempering</w:t>
      </w:r>
      <w:r w:rsidR="00485C9E" w:rsidRPr="008C4C82">
        <w:rPr>
          <w:rFonts w:asciiTheme="minorBidi" w:hAnsiTheme="minorBidi" w:cstheme="minorBidi"/>
          <w:sz w:val="24"/>
          <w:szCs w:val="24"/>
          <w:shd w:val="clear" w:color="auto" w:fill="FFFFFF"/>
        </w:rPr>
        <w:t xml:space="preserve"> the laws and decrees</w:t>
      </w:r>
      <w:r w:rsidR="00773074" w:rsidRPr="008C4C82">
        <w:rPr>
          <w:rFonts w:asciiTheme="minorBidi" w:hAnsiTheme="minorBidi" w:cstheme="minorBidi"/>
          <w:sz w:val="24"/>
          <w:szCs w:val="24"/>
          <w:shd w:val="clear" w:color="auto" w:fill="FFFFFF"/>
        </w:rPr>
        <w:t xml:space="preserve"> enacted against them</w:t>
      </w:r>
      <w:r w:rsidR="00485C9E" w:rsidRPr="008C4C82">
        <w:rPr>
          <w:rFonts w:asciiTheme="minorBidi" w:hAnsiTheme="minorBidi" w:cstheme="minorBidi"/>
          <w:sz w:val="24"/>
          <w:szCs w:val="24"/>
          <w:shd w:val="clear" w:color="auto" w:fill="FFFFFF"/>
        </w:rPr>
        <w:t xml:space="preserve">. </w:t>
      </w:r>
      <w:r w:rsidR="00A03353">
        <w:rPr>
          <w:rFonts w:asciiTheme="minorBidi" w:hAnsiTheme="minorBidi" w:cstheme="minorBidi"/>
          <w:sz w:val="24"/>
          <w:szCs w:val="24"/>
          <w:shd w:val="clear" w:color="auto" w:fill="FFFFFF"/>
        </w:rPr>
        <w:t xml:space="preserve">Indeed, </w:t>
      </w:r>
      <w:r w:rsidR="00FA5252" w:rsidRPr="008C4C82">
        <w:rPr>
          <w:rFonts w:asciiTheme="minorBidi" w:hAnsiTheme="minorBidi" w:cstheme="minorBidi"/>
          <w:sz w:val="24"/>
          <w:szCs w:val="24"/>
          <w:shd w:val="clear" w:color="auto" w:fill="FFFFFF"/>
        </w:rPr>
        <w:t>it</w:t>
      </w:r>
      <w:r w:rsidR="00773074" w:rsidRPr="008C4C82">
        <w:rPr>
          <w:rFonts w:asciiTheme="minorBidi" w:hAnsiTheme="minorBidi" w:cstheme="minorBidi"/>
          <w:sz w:val="24"/>
          <w:szCs w:val="24"/>
          <w:shd w:val="clear" w:color="auto" w:fill="FFFFFF"/>
        </w:rPr>
        <w:t xml:space="preserve"> </w:t>
      </w:r>
      <w:proofErr w:type="gramStart"/>
      <w:r w:rsidR="00773074" w:rsidRPr="008C4C82">
        <w:rPr>
          <w:rFonts w:asciiTheme="minorBidi" w:hAnsiTheme="minorBidi" w:cstheme="minorBidi"/>
          <w:sz w:val="24"/>
          <w:szCs w:val="24"/>
          <w:shd w:val="clear" w:color="auto" w:fill="FFFFFF"/>
        </w:rPr>
        <w:t>is reported</w:t>
      </w:r>
      <w:proofErr w:type="gramEnd"/>
      <w:r w:rsidR="00773074" w:rsidRPr="008C4C82">
        <w:rPr>
          <w:rFonts w:asciiTheme="minorBidi" w:hAnsiTheme="minorBidi" w:cstheme="minorBidi"/>
          <w:sz w:val="24"/>
          <w:szCs w:val="24"/>
          <w:shd w:val="clear" w:color="auto" w:fill="FFFFFF"/>
        </w:rPr>
        <w:t xml:space="preserve"> in tractate </w:t>
      </w:r>
      <w:r w:rsidR="00773074" w:rsidRPr="008C4C82">
        <w:rPr>
          <w:rFonts w:asciiTheme="minorBidi" w:hAnsiTheme="minorBidi" w:cstheme="minorBidi"/>
          <w:i/>
          <w:iCs/>
          <w:sz w:val="24"/>
          <w:szCs w:val="24"/>
          <w:shd w:val="clear" w:color="auto" w:fill="FFFFFF"/>
        </w:rPr>
        <w:t>Me</w:t>
      </w:r>
      <w:r w:rsidR="00A851DD" w:rsidRPr="008C4C82">
        <w:rPr>
          <w:rFonts w:asciiTheme="minorBidi" w:hAnsiTheme="minorBidi" w:cstheme="minorBidi"/>
          <w:i/>
          <w:iCs/>
          <w:sz w:val="24"/>
          <w:szCs w:val="24"/>
          <w:shd w:val="clear" w:color="auto" w:fill="FFFFFF"/>
        </w:rPr>
        <w:t>'</w:t>
      </w:r>
      <w:r w:rsidR="00773074" w:rsidRPr="008C4C82">
        <w:rPr>
          <w:rFonts w:asciiTheme="minorBidi" w:hAnsiTheme="minorBidi" w:cstheme="minorBidi"/>
          <w:i/>
          <w:iCs/>
          <w:sz w:val="24"/>
          <w:szCs w:val="24"/>
          <w:shd w:val="clear" w:color="auto" w:fill="FFFFFF"/>
        </w:rPr>
        <w:t xml:space="preserve">ila </w:t>
      </w:r>
      <w:r w:rsidR="00773074" w:rsidRPr="008C4C82">
        <w:rPr>
          <w:rFonts w:asciiTheme="minorBidi" w:hAnsiTheme="minorBidi" w:cstheme="minorBidi"/>
          <w:sz w:val="24"/>
          <w:szCs w:val="24"/>
          <w:shd w:val="clear" w:color="auto" w:fill="FFFFFF"/>
        </w:rPr>
        <w:t>(17a</w:t>
      </w:r>
      <w:r w:rsidR="007D2F5F">
        <w:rPr>
          <w:rFonts w:asciiTheme="minorBidi" w:hAnsiTheme="minorBidi" w:cstheme="minorBidi"/>
          <w:sz w:val="24"/>
          <w:szCs w:val="24"/>
          <w:shd w:val="clear" w:color="auto" w:fill="FFFFFF"/>
        </w:rPr>
        <w:t xml:space="preserve">) that </w:t>
      </w:r>
      <w:r w:rsidR="00FA5252" w:rsidRPr="008C4C82">
        <w:rPr>
          <w:rFonts w:asciiTheme="minorBidi" w:hAnsiTheme="minorBidi" w:cstheme="minorBidi"/>
          <w:sz w:val="24"/>
          <w:szCs w:val="24"/>
          <w:shd w:val="clear" w:color="auto" w:fill="FFFFFF"/>
        </w:rPr>
        <w:t>Reuven ben Ist</w:t>
      </w:r>
      <w:r w:rsidR="00A03353">
        <w:rPr>
          <w:rFonts w:asciiTheme="minorBidi" w:hAnsiTheme="minorBidi" w:cstheme="minorBidi"/>
          <w:sz w:val="24"/>
          <w:szCs w:val="24"/>
          <w:shd w:val="clear" w:color="auto" w:fill="FFFFFF"/>
        </w:rPr>
        <w:t>e</w:t>
      </w:r>
      <w:r w:rsidR="00FA5252" w:rsidRPr="008C4C82">
        <w:rPr>
          <w:rFonts w:asciiTheme="minorBidi" w:hAnsiTheme="minorBidi" w:cstheme="minorBidi"/>
          <w:sz w:val="24"/>
          <w:szCs w:val="24"/>
          <w:shd w:val="clear" w:color="auto" w:fill="FFFFFF"/>
        </w:rPr>
        <w:t>rob</w:t>
      </w:r>
      <w:r w:rsidR="00A851DD" w:rsidRPr="008C4C82">
        <w:rPr>
          <w:rFonts w:asciiTheme="minorBidi" w:hAnsiTheme="minorBidi" w:cstheme="minorBidi"/>
          <w:sz w:val="24"/>
          <w:szCs w:val="24"/>
          <w:shd w:val="clear" w:color="auto" w:fill="FFFFFF"/>
        </w:rPr>
        <w:t xml:space="preserve">eli once succeeded in canceling a harsh decree </w:t>
      </w:r>
      <w:r w:rsidR="005532D8">
        <w:rPr>
          <w:rFonts w:asciiTheme="minorBidi" w:hAnsiTheme="minorBidi" w:cstheme="minorBidi"/>
          <w:sz w:val="24"/>
          <w:szCs w:val="24"/>
          <w:shd w:val="clear" w:color="auto" w:fill="FFFFFF"/>
        </w:rPr>
        <w:t xml:space="preserve">against Jewish observance </w:t>
      </w:r>
      <w:r w:rsidR="00485C9E" w:rsidRPr="008C4C82">
        <w:rPr>
          <w:rFonts w:asciiTheme="minorBidi" w:hAnsiTheme="minorBidi" w:cstheme="minorBidi"/>
          <w:sz w:val="24"/>
          <w:szCs w:val="24"/>
          <w:shd w:val="clear" w:color="auto" w:fill="FFFFFF"/>
        </w:rPr>
        <w:t xml:space="preserve">thanks to his </w:t>
      </w:r>
      <w:r w:rsidR="00FF5CD0">
        <w:rPr>
          <w:rFonts w:asciiTheme="minorBidi" w:hAnsiTheme="minorBidi" w:cstheme="minorBidi"/>
          <w:sz w:val="24"/>
          <w:szCs w:val="24"/>
          <w:shd w:val="clear" w:color="auto" w:fill="FFFFFF"/>
        </w:rPr>
        <w:t xml:space="preserve">ability to approach the government with a </w:t>
      </w:r>
      <w:r w:rsidR="00FF5CD0">
        <w:rPr>
          <w:rFonts w:asciiTheme="minorBidi" w:hAnsiTheme="minorBidi" w:cstheme="minorBidi"/>
          <w:i/>
          <w:iCs/>
          <w:sz w:val="24"/>
          <w:szCs w:val="24"/>
          <w:shd w:val="clear" w:color="auto" w:fill="FFFFFF"/>
        </w:rPr>
        <w:t>komi</w:t>
      </w:r>
      <w:r w:rsidR="00FF5CD0">
        <w:rPr>
          <w:rFonts w:asciiTheme="minorBidi" w:hAnsiTheme="minorBidi" w:cstheme="minorBidi"/>
          <w:sz w:val="24"/>
          <w:szCs w:val="24"/>
          <w:shd w:val="clear" w:color="auto" w:fill="FFFFFF"/>
        </w:rPr>
        <w:t xml:space="preserve"> haircut</w:t>
      </w:r>
      <w:r w:rsidR="00697227" w:rsidRPr="008C4C82">
        <w:rPr>
          <w:rFonts w:asciiTheme="minorBidi" w:hAnsiTheme="minorBidi" w:cstheme="minorBidi"/>
          <w:sz w:val="24"/>
          <w:szCs w:val="24"/>
          <w:shd w:val="clear" w:color="auto" w:fill="FFFFFF"/>
        </w:rPr>
        <w:t>.</w:t>
      </w:r>
    </w:p>
    <w:p w14:paraId="41FBC36D" w14:textId="77777777" w:rsidR="00697227" w:rsidRPr="008C4C82" w:rsidRDefault="00697227" w:rsidP="00C817CF">
      <w:pPr>
        <w:spacing w:line="240" w:lineRule="auto"/>
        <w:ind w:firstLine="720"/>
        <w:rPr>
          <w:rFonts w:asciiTheme="minorBidi" w:hAnsiTheme="minorBidi" w:cstheme="minorBidi"/>
          <w:sz w:val="24"/>
          <w:szCs w:val="24"/>
          <w:shd w:val="clear" w:color="auto" w:fill="FFFFFF"/>
        </w:rPr>
      </w:pPr>
    </w:p>
    <w:p w14:paraId="7284F3B4" w14:textId="2140E661"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According to the </w:t>
      </w:r>
      <w:r w:rsidR="00697227" w:rsidRPr="008C4C82">
        <w:rPr>
          <w:rFonts w:asciiTheme="minorBidi" w:hAnsiTheme="minorBidi" w:cstheme="minorBidi"/>
          <w:i/>
          <w:iCs/>
          <w:sz w:val="24"/>
          <w:szCs w:val="24"/>
          <w:shd w:val="clear" w:color="auto" w:fill="FFFFFF"/>
        </w:rPr>
        <w:t>Kesef Mishneh</w:t>
      </w:r>
      <w:r w:rsidR="00697227" w:rsidRPr="008C4C82">
        <w:rPr>
          <w:rFonts w:asciiTheme="minorBidi" w:hAnsiTheme="minorBidi" w:cstheme="minorBidi"/>
          <w:sz w:val="24"/>
          <w:szCs w:val="24"/>
          <w:shd w:val="clear" w:color="auto" w:fill="FFFFFF"/>
        </w:rPr>
        <w:t xml:space="preserve">, this </w:t>
      </w:r>
      <w:r w:rsidR="003830E9">
        <w:rPr>
          <w:rFonts w:asciiTheme="minorBidi" w:hAnsiTheme="minorBidi" w:cstheme="minorBidi"/>
          <w:sz w:val="24"/>
          <w:szCs w:val="24"/>
          <w:shd w:val="clear" w:color="auto" w:fill="FFFFFF"/>
        </w:rPr>
        <w:t xml:space="preserve">reality </w:t>
      </w:r>
      <w:r w:rsidR="00697227" w:rsidRPr="008C4C82">
        <w:rPr>
          <w:rFonts w:asciiTheme="minorBidi" w:hAnsiTheme="minorBidi" w:cstheme="minorBidi"/>
          <w:sz w:val="24"/>
          <w:szCs w:val="24"/>
          <w:shd w:val="clear" w:color="auto" w:fill="FFFFFF"/>
        </w:rPr>
        <w:t xml:space="preserve">should </w:t>
      </w:r>
      <w:proofErr w:type="gramStart"/>
      <w:r w:rsidR="00697227" w:rsidRPr="008C4C82">
        <w:rPr>
          <w:rFonts w:asciiTheme="minorBidi" w:hAnsiTheme="minorBidi" w:cstheme="minorBidi"/>
          <w:sz w:val="24"/>
          <w:szCs w:val="24"/>
          <w:shd w:val="clear" w:color="auto" w:fill="FFFFFF"/>
        </w:rPr>
        <w:t>be seen</w:t>
      </w:r>
      <w:proofErr w:type="gramEnd"/>
      <w:r w:rsidR="00697227" w:rsidRPr="008C4C82">
        <w:rPr>
          <w:rFonts w:asciiTheme="minorBidi" w:hAnsiTheme="minorBidi" w:cstheme="minorBidi"/>
          <w:sz w:val="24"/>
          <w:szCs w:val="24"/>
          <w:shd w:val="clear" w:color="auto" w:fill="FFFFFF"/>
        </w:rPr>
        <w:t xml:space="preserve"> as a situation of </w:t>
      </w:r>
      <w:r w:rsidR="00697227" w:rsidRPr="008C4C82">
        <w:rPr>
          <w:rFonts w:asciiTheme="minorBidi" w:hAnsiTheme="minorBidi" w:cstheme="minorBidi"/>
          <w:i/>
          <w:iCs/>
          <w:sz w:val="24"/>
          <w:szCs w:val="24"/>
          <w:shd w:val="clear" w:color="auto" w:fill="FFFFFF"/>
        </w:rPr>
        <w:t>pikuach nefesh</w:t>
      </w:r>
      <w:r w:rsidR="00697227" w:rsidRPr="008C4C82">
        <w:rPr>
          <w:rFonts w:asciiTheme="minorBidi" w:hAnsiTheme="minorBidi" w:cstheme="minorBidi"/>
          <w:sz w:val="24"/>
          <w:szCs w:val="24"/>
          <w:shd w:val="clear" w:color="auto" w:fill="FFFFFF"/>
        </w:rPr>
        <w:t>, which permits even Torah prohibitions. Here too</w:t>
      </w:r>
      <w:r w:rsidR="003830E9">
        <w:rPr>
          <w:rFonts w:asciiTheme="minorBidi" w:hAnsiTheme="minorBidi" w:cstheme="minorBidi"/>
          <w:sz w:val="24"/>
          <w:szCs w:val="24"/>
          <w:shd w:val="clear" w:color="auto" w:fill="FFFFFF"/>
        </w:rPr>
        <w:t>,</w:t>
      </w:r>
      <w:r w:rsidR="00697227" w:rsidRPr="008C4C82">
        <w:rPr>
          <w:rFonts w:asciiTheme="minorBidi" w:hAnsiTheme="minorBidi" w:cstheme="minorBidi"/>
          <w:sz w:val="24"/>
          <w:szCs w:val="24"/>
          <w:shd w:val="clear" w:color="auto" w:fill="FFFFFF"/>
        </w:rPr>
        <w:t xml:space="preserve"> we are dealing with indirect and future </w:t>
      </w:r>
      <w:r w:rsidR="00697227" w:rsidRPr="008C4C82">
        <w:rPr>
          <w:rFonts w:asciiTheme="minorBidi" w:hAnsiTheme="minorBidi" w:cstheme="minorBidi"/>
          <w:i/>
          <w:iCs/>
          <w:sz w:val="24"/>
          <w:szCs w:val="24"/>
          <w:shd w:val="clear" w:color="auto" w:fill="FFFFFF"/>
        </w:rPr>
        <w:t>pikuach nefesh</w:t>
      </w:r>
      <w:r w:rsidR="003830E9">
        <w:rPr>
          <w:rFonts w:asciiTheme="minorBidi" w:hAnsiTheme="minorBidi" w:cstheme="minorBidi"/>
          <w:sz w:val="24"/>
          <w:szCs w:val="24"/>
          <w:shd w:val="clear" w:color="auto" w:fill="FFFFFF"/>
        </w:rPr>
        <w:t xml:space="preserve">: </w:t>
      </w:r>
      <w:r w:rsidR="00697227" w:rsidRPr="008C4C82">
        <w:rPr>
          <w:rFonts w:asciiTheme="minorBidi" w:hAnsiTheme="minorBidi" w:cstheme="minorBidi"/>
          <w:sz w:val="24"/>
          <w:szCs w:val="24"/>
          <w:shd w:val="clear" w:color="auto" w:fill="FFFFFF"/>
        </w:rPr>
        <w:t xml:space="preserve">the assistance of that intercessor was not needed for </w:t>
      </w:r>
      <w:r w:rsidRPr="008C4C82">
        <w:rPr>
          <w:rFonts w:asciiTheme="minorBidi" w:hAnsiTheme="minorBidi" w:cstheme="minorBidi"/>
          <w:sz w:val="24"/>
          <w:szCs w:val="24"/>
          <w:shd w:val="clear" w:color="auto" w:fill="FFFFFF"/>
        </w:rPr>
        <w:t xml:space="preserve">a specific event in the present, when he violates a Torah prohibition </w:t>
      </w:r>
      <w:r w:rsidR="00697227" w:rsidRPr="008C4C82">
        <w:rPr>
          <w:rFonts w:asciiTheme="minorBidi" w:hAnsiTheme="minorBidi" w:cstheme="minorBidi"/>
          <w:sz w:val="24"/>
          <w:szCs w:val="24"/>
          <w:shd w:val="clear" w:color="auto" w:fill="FFFFFF"/>
        </w:rPr>
        <w:t xml:space="preserve">with </w:t>
      </w:r>
      <w:r w:rsidR="003830E9">
        <w:rPr>
          <w:rFonts w:asciiTheme="minorBidi" w:hAnsiTheme="minorBidi" w:cstheme="minorBidi"/>
          <w:sz w:val="24"/>
          <w:szCs w:val="24"/>
          <w:shd w:val="clear" w:color="auto" w:fill="FFFFFF"/>
        </w:rPr>
        <w:t>his</w:t>
      </w:r>
      <w:r w:rsidR="00697227" w:rsidRPr="008C4C82">
        <w:rPr>
          <w:rFonts w:asciiTheme="minorBidi" w:hAnsiTheme="minorBidi" w:cstheme="minorBidi"/>
          <w:sz w:val="24"/>
          <w:szCs w:val="24"/>
          <w:shd w:val="clear" w:color="auto" w:fill="FFFFFF"/>
        </w:rPr>
        <w:t xml:space="preserve"> </w:t>
      </w:r>
      <w:r w:rsidR="00697227" w:rsidRPr="008C4C82">
        <w:rPr>
          <w:rFonts w:asciiTheme="minorBidi" w:hAnsiTheme="minorBidi" w:cstheme="minorBidi"/>
          <w:i/>
          <w:iCs/>
          <w:sz w:val="24"/>
          <w:szCs w:val="24"/>
          <w:shd w:val="clear" w:color="auto" w:fill="FFFFFF"/>
        </w:rPr>
        <w:t>komi</w:t>
      </w:r>
      <w:r w:rsidR="00697227" w:rsidRPr="008C4C82">
        <w:rPr>
          <w:rFonts w:asciiTheme="minorBidi" w:hAnsiTheme="minorBidi" w:cstheme="minorBidi"/>
          <w:sz w:val="24"/>
          <w:szCs w:val="24"/>
          <w:shd w:val="clear" w:color="auto" w:fill="FFFFFF"/>
        </w:rPr>
        <w:t xml:space="preserve"> haircut</w:t>
      </w:r>
      <w:r w:rsidR="003830E9">
        <w:rPr>
          <w:rFonts w:asciiTheme="minorBidi" w:hAnsiTheme="minorBidi" w:cstheme="minorBidi"/>
          <w:sz w:val="24"/>
          <w:szCs w:val="24"/>
          <w:shd w:val="clear" w:color="auto" w:fill="FFFFFF"/>
        </w:rPr>
        <w:t>;</w:t>
      </w:r>
      <w:r w:rsidR="00697227" w:rsidRPr="008C4C82">
        <w:rPr>
          <w:rFonts w:asciiTheme="minorBidi" w:hAnsiTheme="minorBidi" w:cstheme="minorBidi"/>
          <w:sz w:val="24"/>
          <w:szCs w:val="24"/>
          <w:shd w:val="clear" w:color="auto" w:fill="FFFFFF"/>
        </w:rPr>
        <w:t xml:space="preserve"> rather</w:t>
      </w:r>
      <w:r w:rsidR="003830E9">
        <w:rPr>
          <w:rFonts w:asciiTheme="minorBidi" w:hAnsiTheme="minorBidi" w:cstheme="minorBidi"/>
          <w:sz w:val="24"/>
          <w:szCs w:val="24"/>
          <w:shd w:val="clear" w:color="auto" w:fill="FFFFFF"/>
        </w:rPr>
        <w:t>,</w:t>
      </w:r>
      <w:r w:rsidR="00697227" w:rsidRPr="008C4C82">
        <w:rPr>
          <w:rFonts w:asciiTheme="minorBidi" w:hAnsiTheme="minorBidi" w:cstheme="minorBidi"/>
          <w:sz w:val="24"/>
          <w:szCs w:val="24"/>
          <w:shd w:val="clear" w:color="auto" w:fill="FFFFFF"/>
        </w:rPr>
        <w:t xml:space="preserve"> the help will be required one day in the future</w:t>
      </w:r>
      <w:r w:rsidR="00600D69">
        <w:rPr>
          <w:rFonts w:asciiTheme="minorBidi" w:hAnsiTheme="minorBidi" w:cstheme="minorBidi"/>
          <w:sz w:val="24"/>
          <w:szCs w:val="24"/>
          <w:shd w:val="clear" w:color="auto" w:fill="FFFFFF"/>
        </w:rPr>
        <w:t xml:space="preserve"> –</w:t>
      </w:r>
      <w:r w:rsidR="00600D69" w:rsidRPr="008C4C82">
        <w:rPr>
          <w:rFonts w:asciiTheme="minorBidi" w:hAnsiTheme="minorBidi" w:cstheme="minorBidi"/>
          <w:sz w:val="24"/>
          <w:szCs w:val="24"/>
          <w:shd w:val="clear" w:color="auto" w:fill="FFFFFF"/>
        </w:rPr>
        <w:t xml:space="preserve"> </w:t>
      </w:r>
      <w:r w:rsidR="0067403E" w:rsidRPr="008C4C82">
        <w:rPr>
          <w:rFonts w:asciiTheme="minorBidi" w:hAnsiTheme="minorBidi" w:cstheme="minorBidi"/>
          <w:sz w:val="24"/>
          <w:szCs w:val="24"/>
          <w:shd w:val="clear" w:color="auto" w:fill="FFFFFF"/>
        </w:rPr>
        <w:t>and yet</w:t>
      </w:r>
      <w:r w:rsidR="00600D69">
        <w:rPr>
          <w:rFonts w:asciiTheme="minorBidi" w:hAnsiTheme="minorBidi" w:cstheme="minorBidi"/>
          <w:sz w:val="24"/>
          <w:szCs w:val="24"/>
          <w:shd w:val="clear" w:color="auto" w:fill="FFFFFF"/>
        </w:rPr>
        <w:t>,</w:t>
      </w:r>
      <w:r w:rsidR="0067403E" w:rsidRPr="008C4C82">
        <w:rPr>
          <w:rFonts w:asciiTheme="minorBidi" w:hAnsiTheme="minorBidi" w:cstheme="minorBidi"/>
          <w:sz w:val="24"/>
          <w:szCs w:val="24"/>
          <w:shd w:val="clear" w:color="auto" w:fill="FFFFFF"/>
        </w:rPr>
        <w:t xml:space="preserve"> this is considered a situation of </w:t>
      </w:r>
      <w:r w:rsidR="0067403E" w:rsidRPr="008C4C82">
        <w:rPr>
          <w:rFonts w:asciiTheme="minorBidi" w:hAnsiTheme="minorBidi" w:cstheme="minorBidi"/>
          <w:i/>
          <w:iCs/>
          <w:sz w:val="24"/>
          <w:szCs w:val="24"/>
          <w:shd w:val="clear" w:color="auto" w:fill="FFFFFF"/>
        </w:rPr>
        <w:t>pikuach nefesh</w:t>
      </w:r>
      <w:r w:rsidR="0067403E" w:rsidRPr="008C4C82">
        <w:rPr>
          <w:rFonts w:asciiTheme="minorBidi" w:hAnsiTheme="minorBidi" w:cstheme="minorBidi"/>
          <w:sz w:val="24"/>
          <w:szCs w:val="24"/>
          <w:shd w:val="clear" w:color="auto" w:fill="FFFFFF"/>
        </w:rPr>
        <w:t>.</w:t>
      </w:r>
    </w:p>
    <w:p w14:paraId="718628B0" w14:textId="77777777" w:rsidR="0067403E" w:rsidRPr="008C4C82" w:rsidRDefault="0067403E" w:rsidP="00C817CF">
      <w:pPr>
        <w:spacing w:line="240" w:lineRule="auto"/>
        <w:ind w:firstLine="720"/>
        <w:rPr>
          <w:rFonts w:asciiTheme="minorBidi" w:hAnsiTheme="minorBidi" w:cstheme="minorBidi"/>
          <w:sz w:val="24"/>
          <w:szCs w:val="24"/>
          <w:shd w:val="clear" w:color="auto" w:fill="FFFFFF"/>
        </w:rPr>
      </w:pPr>
    </w:p>
    <w:p w14:paraId="42D3E225" w14:textId="0E2D3EFC" w:rsidR="00485C9E" w:rsidRPr="008C4C82" w:rsidRDefault="0059400C" w:rsidP="00C817CF">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67403E" w:rsidRPr="008C4C82">
        <w:rPr>
          <w:rFonts w:asciiTheme="minorBidi" w:hAnsiTheme="minorBidi" w:cstheme="minorBidi"/>
          <w:sz w:val="24"/>
          <w:szCs w:val="24"/>
          <w:shd w:val="clear" w:color="auto" w:fill="FFFFFF"/>
        </w:rPr>
        <w:t xml:space="preserve"> </w:t>
      </w:r>
      <w:r w:rsidR="0067403E" w:rsidRPr="008C4C82">
        <w:rPr>
          <w:rFonts w:asciiTheme="minorBidi" w:hAnsiTheme="minorBidi" w:cstheme="minorBidi"/>
          <w:i/>
          <w:iCs/>
          <w:sz w:val="24"/>
          <w:szCs w:val="24"/>
          <w:shd w:val="clear" w:color="auto" w:fill="FFFFFF"/>
        </w:rPr>
        <w:t xml:space="preserve">Kesef Mishneh </w:t>
      </w:r>
      <w:r>
        <w:rPr>
          <w:rFonts w:asciiTheme="minorBidi" w:hAnsiTheme="minorBidi" w:cstheme="minorBidi"/>
          <w:sz w:val="24"/>
          <w:szCs w:val="24"/>
          <w:shd w:val="clear" w:color="auto" w:fill="FFFFFF"/>
        </w:rPr>
        <w:t xml:space="preserve">also </w:t>
      </w:r>
      <w:r w:rsidR="0067403E" w:rsidRPr="008C4C82">
        <w:rPr>
          <w:rFonts w:asciiTheme="minorBidi" w:hAnsiTheme="minorBidi" w:cstheme="minorBidi"/>
          <w:sz w:val="24"/>
          <w:szCs w:val="24"/>
          <w:shd w:val="clear" w:color="auto" w:fill="FFFFFF"/>
        </w:rPr>
        <w:t>proposes another explanation, according to which "it was handed over to the Sages"</w:t>
      </w:r>
      <w:r w:rsidR="0067403E" w:rsidRPr="008C4C82">
        <w:rPr>
          <w:rStyle w:val="FootnoteReference"/>
          <w:rFonts w:asciiTheme="minorBidi" w:hAnsiTheme="minorBidi" w:cstheme="minorBidi"/>
          <w:sz w:val="24"/>
          <w:szCs w:val="24"/>
          <w:shd w:val="clear" w:color="auto" w:fill="FFFFFF"/>
        </w:rPr>
        <w:footnoteReference w:id="5"/>
      </w:r>
      <w:r w:rsidR="0067403E" w:rsidRPr="008C4C82">
        <w:rPr>
          <w:rFonts w:asciiTheme="minorBidi" w:hAnsiTheme="minorBidi" w:cstheme="minorBidi"/>
          <w:sz w:val="24"/>
          <w:szCs w:val="24"/>
          <w:shd w:val="clear" w:color="auto" w:fill="FFFFFF"/>
        </w:rPr>
        <w:t xml:space="preserve"> to determine what </w:t>
      </w:r>
      <w:proofErr w:type="gramStart"/>
      <w:r w:rsidR="002F2219">
        <w:rPr>
          <w:rFonts w:asciiTheme="minorBidi" w:hAnsiTheme="minorBidi" w:cstheme="minorBidi"/>
          <w:sz w:val="24"/>
          <w:szCs w:val="24"/>
          <w:shd w:val="clear" w:color="auto" w:fill="FFFFFF"/>
        </w:rPr>
        <w:t>is considered</w:t>
      </w:r>
      <w:proofErr w:type="gramEnd"/>
      <w:r w:rsidR="002F2219" w:rsidRPr="008C4C82">
        <w:rPr>
          <w:rFonts w:asciiTheme="minorBidi" w:hAnsiTheme="minorBidi" w:cstheme="minorBidi"/>
          <w:sz w:val="24"/>
          <w:szCs w:val="24"/>
          <w:shd w:val="clear" w:color="auto" w:fill="FFFFFF"/>
        </w:rPr>
        <w:t xml:space="preserve"> </w:t>
      </w:r>
      <w:r w:rsidR="002F2219">
        <w:rPr>
          <w:rFonts w:asciiTheme="minorBidi" w:hAnsiTheme="minorBidi" w:cstheme="minorBidi"/>
          <w:sz w:val="24"/>
          <w:szCs w:val="24"/>
          <w:shd w:val="clear" w:color="auto" w:fill="FFFFFF"/>
        </w:rPr>
        <w:t>“</w:t>
      </w:r>
      <w:r w:rsidR="0067403E" w:rsidRPr="008C4C82">
        <w:rPr>
          <w:rFonts w:asciiTheme="minorBidi" w:hAnsiTheme="minorBidi" w:cstheme="minorBidi"/>
          <w:sz w:val="24"/>
          <w:szCs w:val="24"/>
          <w:shd w:val="clear" w:color="auto" w:fill="FFFFFF"/>
        </w:rPr>
        <w:t>the statutes of the idolaters,</w:t>
      </w:r>
      <w:r w:rsidR="002F2219">
        <w:rPr>
          <w:rFonts w:asciiTheme="minorBidi" w:hAnsiTheme="minorBidi" w:cstheme="minorBidi"/>
          <w:sz w:val="24"/>
          <w:szCs w:val="24"/>
          <w:shd w:val="clear" w:color="auto" w:fill="FFFFFF"/>
        </w:rPr>
        <w:t>”</w:t>
      </w:r>
      <w:r w:rsidR="0067403E" w:rsidRPr="008C4C82">
        <w:rPr>
          <w:rFonts w:asciiTheme="minorBidi" w:hAnsiTheme="minorBidi" w:cstheme="minorBidi"/>
          <w:sz w:val="24"/>
          <w:szCs w:val="24"/>
          <w:shd w:val="clear" w:color="auto" w:fill="FFFFFF"/>
        </w:rPr>
        <w:t xml:space="preserve"> </w:t>
      </w:r>
      <w:r w:rsidR="002F2219">
        <w:rPr>
          <w:rFonts w:asciiTheme="minorBidi" w:hAnsiTheme="minorBidi" w:cstheme="minorBidi"/>
          <w:sz w:val="24"/>
          <w:szCs w:val="24"/>
          <w:shd w:val="clear" w:color="auto" w:fill="FFFFFF"/>
        </w:rPr>
        <w:t>thus</w:t>
      </w:r>
      <w:r w:rsidR="0067403E" w:rsidRPr="008C4C82">
        <w:rPr>
          <w:rFonts w:asciiTheme="minorBidi" w:hAnsiTheme="minorBidi" w:cstheme="minorBidi"/>
          <w:sz w:val="24"/>
          <w:szCs w:val="24"/>
          <w:shd w:val="clear" w:color="auto" w:fill="FFFFFF"/>
        </w:rPr>
        <w:t xml:space="preserve"> </w:t>
      </w:r>
      <w:r w:rsidR="00635EC5">
        <w:rPr>
          <w:rFonts w:asciiTheme="minorBidi" w:hAnsiTheme="minorBidi" w:cstheme="minorBidi"/>
          <w:sz w:val="24"/>
          <w:szCs w:val="24"/>
          <w:shd w:val="clear" w:color="auto" w:fill="FFFFFF"/>
        </w:rPr>
        <w:t>they hav</w:t>
      </w:r>
      <w:r w:rsidR="00267C05">
        <w:rPr>
          <w:rFonts w:asciiTheme="minorBidi" w:hAnsiTheme="minorBidi" w:cstheme="minorBidi"/>
          <w:sz w:val="24"/>
          <w:szCs w:val="24"/>
          <w:shd w:val="clear" w:color="auto" w:fill="FFFFFF"/>
        </w:rPr>
        <w:t>e the</w:t>
      </w:r>
      <w:r w:rsidR="0067403E" w:rsidRPr="008C4C82">
        <w:rPr>
          <w:rFonts w:asciiTheme="minorBidi" w:hAnsiTheme="minorBidi" w:cstheme="minorBidi"/>
          <w:sz w:val="24"/>
          <w:szCs w:val="24"/>
          <w:shd w:val="clear" w:color="auto" w:fill="FFFFFF"/>
        </w:rPr>
        <w:t xml:space="preserve"> authority to determine that the </w:t>
      </w:r>
      <w:r w:rsidR="0067403E" w:rsidRPr="008C4C82">
        <w:rPr>
          <w:rFonts w:asciiTheme="minorBidi" w:hAnsiTheme="minorBidi" w:cstheme="minorBidi"/>
          <w:sz w:val="24"/>
          <w:szCs w:val="24"/>
          <w:shd w:val="clear" w:color="auto" w:fill="FFFFFF"/>
        </w:rPr>
        <w:lastRenderedPageBreak/>
        <w:t xml:space="preserve">haircuts of those close to the </w:t>
      </w:r>
      <w:r w:rsidR="00E47C3D">
        <w:rPr>
          <w:rFonts w:asciiTheme="minorBidi" w:hAnsiTheme="minorBidi" w:cstheme="minorBidi"/>
          <w:sz w:val="24"/>
          <w:szCs w:val="24"/>
          <w:shd w:val="clear" w:color="auto" w:fill="FFFFFF"/>
        </w:rPr>
        <w:t>government</w:t>
      </w:r>
      <w:r w:rsidR="0067403E" w:rsidRPr="008C4C82">
        <w:rPr>
          <w:rFonts w:asciiTheme="minorBidi" w:hAnsiTheme="minorBidi" w:cstheme="minorBidi"/>
          <w:sz w:val="24"/>
          <w:szCs w:val="24"/>
          <w:shd w:val="clear" w:color="auto" w:fill="FFFFFF"/>
        </w:rPr>
        <w:t xml:space="preserve"> do not fall into </w:t>
      </w:r>
      <w:r w:rsidR="00635EC5" w:rsidRPr="008C4C82">
        <w:rPr>
          <w:rFonts w:asciiTheme="minorBidi" w:hAnsiTheme="minorBidi" w:cstheme="minorBidi"/>
          <w:sz w:val="24"/>
          <w:szCs w:val="24"/>
          <w:shd w:val="clear" w:color="auto" w:fill="FFFFFF"/>
        </w:rPr>
        <w:t>th</w:t>
      </w:r>
      <w:r w:rsidR="00635EC5">
        <w:rPr>
          <w:rFonts w:asciiTheme="minorBidi" w:hAnsiTheme="minorBidi" w:cstheme="minorBidi"/>
          <w:sz w:val="24"/>
          <w:szCs w:val="24"/>
          <w:shd w:val="clear" w:color="auto" w:fill="FFFFFF"/>
        </w:rPr>
        <w:t>at</w:t>
      </w:r>
      <w:r w:rsidR="00635EC5" w:rsidRPr="008C4C82">
        <w:rPr>
          <w:rFonts w:asciiTheme="minorBidi" w:hAnsiTheme="minorBidi" w:cstheme="minorBidi"/>
          <w:sz w:val="24"/>
          <w:szCs w:val="24"/>
          <w:shd w:val="clear" w:color="auto" w:fill="FFFFFF"/>
        </w:rPr>
        <w:t xml:space="preserve"> </w:t>
      </w:r>
      <w:r w:rsidR="0067403E" w:rsidRPr="008C4C82">
        <w:rPr>
          <w:rFonts w:asciiTheme="minorBidi" w:hAnsiTheme="minorBidi" w:cstheme="minorBidi"/>
          <w:sz w:val="24"/>
          <w:szCs w:val="24"/>
          <w:shd w:val="clear" w:color="auto" w:fill="FFFFFF"/>
        </w:rPr>
        <w:t>category</w:t>
      </w:r>
      <w:r w:rsidR="00F6180D">
        <w:rPr>
          <w:rFonts w:asciiTheme="minorBidi" w:hAnsiTheme="minorBidi" w:cstheme="minorBidi"/>
          <w:sz w:val="24"/>
          <w:szCs w:val="24"/>
          <w:shd w:val="clear" w:color="auto" w:fill="FFFFFF"/>
        </w:rPr>
        <w:t>.</w:t>
      </w:r>
      <w:r w:rsidR="0067403E" w:rsidRPr="008C4C82">
        <w:rPr>
          <w:rFonts w:asciiTheme="minorBidi" w:hAnsiTheme="minorBidi" w:cstheme="minorBidi"/>
          <w:sz w:val="24"/>
          <w:szCs w:val="24"/>
          <w:shd w:val="clear" w:color="auto" w:fill="FFFFFF"/>
        </w:rPr>
        <w:t xml:space="preserve"> </w:t>
      </w:r>
      <w:r w:rsidR="00F6180D">
        <w:rPr>
          <w:rFonts w:asciiTheme="minorBidi" w:hAnsiTheme="minorBidi" w:cstheme="minorBidi"/>
          <w:sz w:val="24"/>
          <w:szCs w:val="24"/>
          <w:shd w:val="clear" w:color="auto" w:fill="FFFFFF"/>
        </w:rPr>
        <w:t>In such a situation, their intention is not</w:t>
      </w:r>
      <w:r w:rsidR="0067403E" w:rsidRPr="008C4C82">
        <w:rPr>
          <w:rFonts w:asciiTheme="minorBidi" w:hAnsiTheme="minorBidi" w:cstheme="minorBidi"/>
          <w:sz w:val="24"/>
          <w:szCs w:val="24"/>
          <w:shd w:val="clear" w:color="auto" w:fill="FFFFFF"/>
        </w:rPr>
        <w:t xml:space="preserve"> to imitate their ways or to be like them, but to serve the national interests of the Jewish people. According to this answer, there is no need for an allowance on the grounds of </w:t>
      </w:r>
      <w:r w:rsidR="0067403E" w:rsidRPr="008C4C82">
        <w:rPr>
          <w:rFonts w:asciiTheme="minorBidi" w:hAnsiTheme="minorBidi" w:cstheme="minorBidi"/>
          <w:i/>
          <w:iCs/>
          <w:sz w:val="24"/>
          <w:szCs w:val="24"/>
          <w:shd w:val="clear" w:color="auto" w:fill="FFFFFF"/>
        </w:rPr>
        <w:t>pikuach nefesh</w:t>
      </w:r>
      <w:r w:rsidR="0067403E" w:rsidRPr="008C4C82">
        <w:rPr>
          <w:rFonts w:asciiTheme="minorBidi" w:hAnsiTheme="minorBidi" w:cstheme="minorBidi"/>
          <w:sz w:val="24"/>
          <w:szCs w:val="24"/>
          <w:shd w:val="clear" w:color="auto" w:fill="FFFFFF"/>
        </w:rPr>
        <w:t xml:space="preserve">, for such haircuts </w:t>
      </w:r>
      <w:proofErr w:type="gramStart"/>
      <w:r w:rsidR="0067403E" w:rsidRPr="008C4C82">
        <w:rPr>
          <w:rFonts w:asciiTheme="minorBidi" w:hAnsiTheme="minorBidi" w:cstheme="minorBidi"/>
          <w:sz w:val="24"/>
          <w:szCs w:val="24"/>
          <w:shd w:val="clear" w:color="auto" w:fill="FFFFFF"/>
        </w:rPr>
        <w:t>are not prohibited</w:t>
      </w:r>
      <w:proofErr w:type="gramEnd"/>
      <w:r w:rsidR="0067403E" w:rsidRPr="008C4C82">
        <w:rPr>
          <w:rFonts w:asciiTheme="minorBidi" w:hAnsiTheme="minorBidi" w:cstheme="minorBidi"/>
          <w:sz w:val="24"/>
          <w:szCs w:val="24"/>
          <w:shd w:val="clear" w:color="auto" w:fill="FFFFFF"/>
        </w:rPr>
        <w:t xml:space="preserve"> at all.</w:t>
      </w:r>
      <w:r w:rsidR="0067403E" w:rsidRPr="008C4C82">
        <w:rPr>
          <w:rStyle w:val="FootnoteReference"/>
          <w:rFonts w:asciiTheme="minorBidi" w:hAnsiTheme="minorBidi" w:cstheme="minorBidi"/>
          <w:sz w:val="24"/>
          <w:szCs w:val="24"/>
          <w:shd w:val="clear" w:color="auto" w:fill="FFFFFF"/>
        </w:rPr>
        <w:footnoteReference w:id="6"/>
      </w:r>
    </w:p>
    <w:p w14:paraId="5597892C"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31762DC2" w14:textId="1A56E2A7" w:rsidR="00485C9E" w:rsidRPr="008C4C82" w:rsidRDefault="0067403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Rabbi Yosef Karo repeats </w:t>
      </w:r>
      <w:r w:rsidR="003E2B6A">
        <w:rPr>
          <w:rFonts w:asciiTheme="minorBidi" w:hAnsiTheme="minorBidi" w:cstheme="minorBidi"/>
          <w:sz w:val="24"/>
          <w:szCs w:val="24"/>
          <w:shd w:val="clear" w:color="auto" w:fill="FFFFFF"/>
        </w:rPr>
        <w:t>both</w:t>
      </w:r>
      <w:r w:rsidRPr="008C4C82">
        <w:rPr>
          <w:rFonts w:asciiTheme="minorBidi" w:hAnsiTheme="minorBidi" w:cstheme="minorBidi"/>
          <w:sz w:val="24"/>
          <w:szCs w:val="24"/>
          <w:shd w:val="clear" w:color="auto" w:fill="FFFFFF"/>
        </w:rPr>
        <w:t xml:space="preserve"> understandings of the Rambam</w:t>
      </w:r>
      <w:r w:rsidR="003E2B6A">
        <w:rPr>
          <w:rFonts w:asciiTheme="minorBidi" w:hAnsiTheme="minorBidi" w:cstheme="minorBidi"/>
          <w:sz w:val="24"/>
          <w:szCs w:val="24"/>
          <w:shd w:val="clear" w:color="auto" w:fill="FFFFFF"/>
        </w:rPr>
        <w:t>’s position</w:t>
      </w:r>
      <w:r w:rsidRPr="008C4C82">
        <w:rPr>
          <w:rFonts w:asciiTheme="minorBidi" w:hAnsiTheme="minorBidi" w:cstheme="minorBidi"/>
          <w:sz w:val="24"/>
          <w:szCs w:val="24"/>
          <w:shd w:val="clear" w:color="auto" w:fill="FFFFFF"/>
        </w:rPr>
        <w:t xml:space="preserve"> in his </w:t>
      </w:r>
      <w:r w:rsidRPr="008C4C82">
        <w:rPr>
          <w:rFonts w:asciiTheme="minorBidi" w:hAnsiTheme="minorBidi" w:cstheme="minorBidi"/>
          <w:i/>
          <w:iCs/>
          <w:sz w:val="24"/>
          <w:szCs w:val="24"/>
          <w:shd w:val="clear" w:color="auto" w:fill="FFFFFF"/>
        </w:rPr>
        <w:t>Beit Yosef</w:t>
      </w:r>
      <w:r w:rsidRPr="008C4C82">
        <w:rPr>
          <w:rFonts w:asciiTheme="minorBidi" w:hAnsiTheme="minorBidi" w:cstheme="minorBidi"/>
          <w:sz w:val="24"/>
          <w:szCs w:val="24"/>
          <w:shd w:val="clear" w:color="auto" w:fill="FFFFFF"/>
        </w:rPr>
        <w:t xml:space="preserve">, but in the </w:t>
      </w:r>
      <w:r w:rsidRPr="008C4C82">
        <w:rPr>
          <w:rFonts w:asciiTheme="minorBidi" w:hAnsiTheme="minorBidi" w:cstheme="minorBidi"/>
          <w:i/>
          <w:iCs/>
          <w:sz w:val="24"/>
          <w:szCs w:val="24"/>
          <w:shd w:val="clear" w:color="auto" w:fill="FFFFFF"/>
        </w:rPr>
        <w:t>Shulchan Arukh</w:t>
      </w:r>
      <w:r w:rsidRPr="008C4C82">
        <w:rPr>
          <w:rFonts w:asciiTheme="minorBidi" w:hAnsiTheme="minorBidi" w:cstheme="minorBidi"/>
          <w:sz w:val="24"/>
          <w:szCs w:val="24"/>
          <w:shd w:val="clear" w:color="auto" w:fill="FFFFFF"/>
        </w:rPr>
        <w:t xml:space="preserve"> (</w:t>
      </w:r>
      <w:r w:rsidRPr="008C4C82">
        <w:rPr>
          <w:rFonts w:asciiTheme="minorBidi" w:hAnsiTheme="minorBidi" w:cstheme="minorBidi"/>
          <w:i/>
          <w:iCs/>
          <w:sz w:val="24"/>
          <w:szCs w:val="24"/>
          <w:shd w:val="clear" w:color="auto" w:fill="FFFFFF"/>
        </w:rPr>
        <w:t xml:space="preserve">Yoreh De'a </w:t>
      </w:r>
      <w:r w:rsidRPr="008C4C82">
        <w:rPr>
          <w:rFonts w:asciiTheme="minorBidi" w:hAnsiTheme="minorBidi" w:cstheme="minorBidi"/>
          <w:sz w:val="24"/>
          <w:szCs w:val="24"/>
          <w:shd w:val="clear" w:color="auto" w:fill="FFFFFF"/>
        </w:rPr>
        <w:t>178:2)</w:t>
      </w:r>
      <w:r w:rsidR="00DC02C7">
        <w:rPr>
          <w:rFonts w:asciiTheme="minorBidi" w:hAnsiTheme="minorBidi" w:cstheme="minorBidi"/>
          <w:sz w:val="24"/>
          <w:szCs w:val="24"/>
          <w:shd w:val="clear" w:color="auto" w:fill="FFFFFF"/>
        </w:rPr>
        <w:t>, he</w:t>
      </w:r>
      <w:r w:rsidRPr="008C4C82">
        <w:rPr>
          <w:rFonts w:asciiTheme="minorBidi" w:hAnsiTheme="minorBidi" w:cstheme="minorBidi"/>
          <w:sz w:val="24"/>
          <w:szCs w:val="24"/>
          <w:shd w:val="clear" w:color="auto" w:fill="FFFFFF"/>
        </w:rPr>
        <w:t xml:space="preserve"> </w:t>
      </w:r>
      <w:r w:rsidR="00D85CE4">
        <w:rPr>
          <w:rFonts w:asciiTheme="minorBidi" w:hAnsiTheme="minorBidi" w:cstheme="minorBidi"/>
          <w:sz w:val="24"/>
          <w:szCs w:val="24"/>
          <w:shd w:val="clear" w:color="auto" w:fill="FFFFFF"/>
        </w:rPr>
        <w:t>mentions</w:t>
      </w:r>
      <w:r w:rsidR="00D85CE4"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the allowance for those close to the </w:t>
      </w:r>
      <w:r w:rsidR="00130A90">
        <w:rPr>
          <w:rFonts w:asciiTheme="minorBidi" w:hAnsiTheme="minorBidi" w:cstheme="minorBidi"/>
          <w:sz w:val="24"/>
          <w:szCs w:val="24"/>
          <w:shd w:val="clear" w:color="auto" w:fill="FFFFFF"/>
        </w:rPr>
        <w:t>gove</w:t>
      </w:r>
      <w:r w:rsidR="001C6EE9">
        <w:rPr>
          <w:rFonts w:asciiTheme="minorBidi" w:hAnsiTheme="minorBidi" w:cstheme="minorBidi"/>
          <w:sz w:val="24"/>
          <w:szCs w:val="24"/>
          <w:shd w:val="clear" w:color="auto" w:fill="FFFFFF"/>
        </w:rPr>
        <w:t>rnment</w:t>
      </w:r>
      <w:r w:rsidRPr="008C4C82">
        <w:rPr>
          <w:rFonts w:asciiTheme="minorBidi" w:hAnsiTheme="minorBidi" w:cstheme="minorBidi"/>
          <w:sz w:val="24"/>
          <w:szCs w:val="24"/>
          <w:shd w:val="clear" w:color="auto" w:fill="FFFFFF"/>
        </w:rPr>
        <w:t xml:space="preserve"> without deciding between the two explanations. The </w:t>
      </w:r>
      <w:r w:rsidRPr="008C4C82">
        <w:rPr>
          <w:rFonts w:asciiTheme="minorBidi" w:hAnsiTheme="minorBidi" w:cstheme="minorBidi"/>
          <w:i/>
          <w:iCs/>
          <w:sz w:val="24"/>
          <w:szCs w:val="24"/>
          <w:shd w:val="clear" w:color="auto" w:fill="FFFFFF"/>
        </w:rPr>
        <w:t>Taz</w:t>
      </w:r>
      <w:r w:rsidRPr="008C4C82">
        <w:rPr>
          <w:rFonts w:asciiTheme="minorBidi" w:hAnsiTheme="minorBidi" w:cstheme="minorBidi"/>
          <w:sz w:val="24"/>
          <w:szCs w:val="24"/>
          <w:shd w:val="clear" w:color="auto" w:fill="FFFFFF"/>
        </w:rPr>
        <w:t xml:space="preserve"> (ibid., no. 5) rule</w:t>
      </w:r>
      <w:r w:rsidR="00130A90">
        <w:rPr>
          <w:rFonts w:asciiTheme="minorBidi" w:hAnsiTheme="minorBidi" w:cstheme="minorBidi"/>
          <w:sz w:val="24"/>
          <w:szCs w:val="24"/>
          <w:shd w:val="clear" w:color="auto" w:fill="FFFFFF"/>
        </w:rPr>
        <w:t>s</w:t>
      </w:r>
      <w:r w:rsidRPr="008C4C82">
        <w:rPr>
          <w:rFonts w:asciiTheme="minorBidi" w:hAnsiTheme="minorBidi" w:cstheme="minorBidi"/>
          <w:sz w:val="24"/>
          <w:szCs w:val="24"/>
          <w:shd w:val="clear" w:color="auto" w:fill="FFFFFF"/>
        </w:rPr>
        <w:t xml:space="preserve"> in accordance with the second explanation, </w:t>
      </w:r>
      <w:r w:rsidR="00CE3422" w:rsidRPr="008C4C82">
        <w:rPr>
          <w:rFonts w:asciiTheme="minorBidi" w:hAnsiTheme="minorBidi" w:cstheme="minorBidi"/>
          <w:sz w:val="24"/>
          <w:szCs w:val="24"/>
          <w:shd w:val="clear" w:color="auto" w:fill="FFFFFF"/>
        </w:rPr>
        <w:t>that there is no sweeping allowance of Torah prohibitions</w:t>
      </w:r>
      <w:r w:rsidR="00C52219">
        <w:rPr>
          <w:rFonts w:asciiTheme="minorBidi" w:hAnsiTheme="minorBidi" w:cstheme="minorBidi"/>
          <w:sz w:val="24"/>
          <w:szCs w:val="24"/>
          <w:shd w:val="clear" w:color="auto" w:fill="FFFFFF"/>
        </w:rPr>
        <w:t xml:space="preserve"> indicated here</w:t>
      </w:r>
      <w:r w:rsidR="00CE3422" w:rsidRPr="008C4C82">
        <w:rPr>
          <w:rFonts w:asciiTheme="minorBidi" w:hAnsiTheme="minorBidi" w:cstheme="minorBidi"/>
          <w:sz w:val="24"/>
          <w:szCs w:val="24"/>
          <w:shd w:val="clear" w:color="auto" w:fill="FFFFFF"/>
        </w:rPr>
        <w:t xml:space="preserve">, but only prohibitions of </w:t>
      </w:r>
      <w:r w:rsidR="00635A5D">
        <w:rPr>
          <w:rFonts w:asciiTheme="minorBidi" w:hAnsiTheme="minorBidi" w:cstheme="minorBidi"/>
          <w:sz w:val="24"/>
          <w:szCs w:val="24"/>
          <w:shd w:val="clear" w:color="auto" w:fill="FFFFFF"/>
        </w:rPr>
        <w:t>this type,</w:t>
      </w:r>
      <w:r w:rsidR="00CE3422" w:rsidRPr="008C4C82">
        <w:rPr>
          <w:rFonts w:asciiTheme="minorBidi" w:hAnsiTheme="minorBidi" w:cstheme="minorBidi"/>
          <w:sz w:val="24"/>
          <w:szCs w:val="24"/>
          <w:shd w:val="clear" w:color="auto" w:fill="FFFFFF"/>
        </w:rPr>
        <w:t xml:space="preserve"> </w:t>
      </w:r>
      <w:r w:rsidR="0038526D">
        <w:rPr>
          <w:rFonts w:asciiTheme="minorBidi" w:hAnsiTheme="minorBidi" w:cstheme="minorBidi"/>
          <w:sz w:val="24"/>
          <w:szCs w:val="24"/>
          <w:shd w:val="clear" w:color="auto" w:fill="FFFFFF"/>
        </w:rPr>
        <w:t>as</w:t>
      </w:r>
      <w:r w:rsidR="0038526D" w:rsidRPr="008C4C82">
        <w:rPr>
          <w:rFonts w:asciiTheme="minorBidi" w:hAnsiTheme="minorBidi" w:cstheme="minorBidi"/>
          <w:sz w:val="24"/>
          <w:szCs w:val="24"/>
          <w:shd w:val="clear" w:color="auto" w:fill="FFFFFF"/>
        </w:rPr>
        <w:t xml:space="preserve"> </w:t>
      </w:r>
      <w:r w:rsidR="00CE3422" w:rsidRPr="008C4C82">
        <w:rPr>
          <w:rFonts w:asciiTheme="minorBidi" w:hAnsiTheme="minorBidi" w:cstheme="minorBidi"/>
          <w:sz w:val="24"/>
          <w:szCs w:val="24"/>
          <w:shd w:val="clear" w:color="auto" w:fill="FFFFFF"/>
        </w:rPr>
        <w:t xml:space="preserve">the Sages </w:t>
      </w:r>
      <w:proofErr w:type="gramStart"/>
      <w:r w:rsidR="0038526D">
        <w:rPr>
          <w:rFonts w:asciiTheme="minorBidi" w:hAnsiTheme="minorBidi" w:cstheme="minorBidi"/>
          <w:sz w:val="24"/>
          <w:szCs w:val="24"/>
          <w:shd w:val="clear" w:color="auto" w:fill="FFFFFF"/>
        </w:rPr>
        <w:t>were given</w:t>
      </w:r>
      <w:proofErr w:type="gramEnd"/>
      <w:r w:rsidR="0038526D">
        <w:rPr>
          <w:rFonts w:asciiTheme="minorBidi" w:hAnsiTheme="minorBidi" w:cstheme="minorBidi"/>
          <w:sz w:val="24"/>
          <w:szCs w:val="24"/>
          <w:shd w:val="clear" w:color="auto" w:fill="FFFFFF"/>
        </w:rPr>
        <w:t xml:space="preserve"> authority </w:t>
      </w:r>
      <w:r w:rsidR="00CE3422" w:rsidRPr="008C4C82">
        <w:rPr>
          <w:rFonts w:asciiTheme="minorBidi" w:hAnsiTheme="minorBidi" w:cstheme="minorBidi"/>
          <w:sz w:val="24"/>
          <w:szCs w:val="24"/>
          <w:shd w:val="clear" w:color="auto" w:fill="FFFFFF"/>
        </w:rPr>
        <w:t xml:space="preserve">to determine what is </w:t>
      </w:r>
      <w:r w:rsidR="0038526D">
        <w:rPr>
          <w:rFonts w:asciiTheme="minorBidi" w:hAnsiTheme="minorBidi" w:cstheme="minorBidi"/>
          <w:sz w:val="24"/>
          <w:szCs w:val="24"/>
          <w:shd w:val="clear" w:color="auto" w:fill="FFFFFF"/>
        </w:rPr>
        <w:t>considered</w:t>
      </w:r>
      <w:r w:rsidR="00CE3422" w:rsidRPr="008C4C82">
        <w:rPr>
          <w:rFonts w:asciiTheme="minorBidi" w:hAnsiTheme="minorBidi" w:cstheme="minorBidi"/>
          <w:sz w:val="24"/>
          <w:szCs w:val="24"/>
          <w:shd w:val="clear" w:color="auto" w:fill="FFFFFF"/>
        </w:rPr>
        <w:t xml:space="preserve"> </w:t>
      </w:r>
      <w:r w:rsidR="0038526D">
        <w:rPr>
          <w:rFonts w:asciiTheme="minorBidi" w:hAnsiTheme="minorBidi" w:cstheme="minorBidi"/>
          <w:sz w:val="24"/>
          <w:szCs w:val="24"/>
          <w:shd w:val="clear" w:color="auto" w:fill="FFFFFF"/>
        </w:rPr>
        <w:t>“</w:t>
      </w:r>
      <w:r w:rsidR="00CE3422" w:rsidRPr="008C4C82">
        <w:rPr>
          <w:rFonts w:asciiTheme="minorBidi" w:hAnsiTheme="minorBidi" w:cstheme="minorBidi"/>
          <w:sz w:val="24"/>
          <w:szCs w:val="24"/>
          <w:shd w:val="clear" w:color="auto" w:fill="FFFFFF"/>
        </w:rPr>
        <w:t>statutes of the idolaters.</w:t>
      </w:r>
      <w:r w:rsidR="0038526D">
        <w:rPr>
          <w:rFonts w:asciiTheme="minorBidi" w:hAnsiTheme="minorBidi" w:cstheme="minorBidi"/>
          <w:sz w:val="24"/>
          <w:szCs w:val="24"/>
          <w:shd w:val="clear" w:color="auto" w:fill="FFFFFF"/>
        </w:rPr>
        <w:t>”</w:t>
      </w:r>
      <w:r w:rsidR="00CE3422" w:rsidRPr="008C4C82">
        <w:rPr>
          <w:rFonts w:asciiTheme="minorBidi" w:hAnsiTheme="minorBidi" w:cstheme="minorBidi"/>
          <w:sz w:val="24"/>
          <w:szCs w:val="24"/>
          <w:shd w:val="clear" w:color="auto" w:fill="FFFFFF"/>
        </w:rPr>
        <w:t xml:space="preserve"> This is also implied by the </w:t>
      </w:r>
      <w:r w:rsidR="00CE3422" w:rsidRPr="008C4C82">
        <w:rPr>
          <w:rFonts w:asciiTheme="minorBidi" w:hAnsiTheme="minorBidi" w:cstheme="minorBidi"/>
          <w:i/>
          <w:iCs/>
          <w:sz w:val="24"/>
          <w:szCs w:val="24"/>
          <w:shd w:val="clear" w:color="auto" w:fill="FFFFFF"/>
        </w:rPr>
        <w:t xml:space="preserve">Darkhei Teshuva </w:t>
      </w:r>
      <w:r w:rsidR="00130A90">
        <w:rPr>
          <w:rFonts w:asciiTheme="minorBidi" w:hAnsiTheme="minorBidi" w:cstheme="minorBidi"/>
          <w:sz w:val="24"/>
          <w:szCs w:val="24"/>
          <w:shd w:val="clear" w:color="auto" w:fill="FFFFFF"/>
        </w:rPr>
        <w:t>(ibid., no. 20), who notes</w:t>
      </w:r>
      <w:r w:rsidR="00CE3422" w:rsidRPr="008C4C82">
        <w:rPr>
          <w:rFonts w:asciiTheme="minorBidi" w:hAnsiTheme="minorBidi" w:cstheme="minorBidi"/>
          <w:sz w:val="24"/>
          <w:szCs w:val="24"/>
          <w:shd w:val="clear" w:color="auto" w:fill="FFFFFF"/>
        </w:rPr>
        <w:t xml:space="preserve"> various examples of allowances that were granted across the generations for those close to the </w:t>
      </w:r>
      <w:r w:rsidR="00130A90">
        <w:rPr>
          <w:rFonts w:asciiTheme="minorBidi" w:hAnsiTheme="minorBidi" w:cstheme="minorBidi"/>
          <w:sz w:val="24"/>
          <w:szCs w:val="24"/>
          <w:shd w:val="clear" w:color="auto" w:fill="FFFFFF"/>
        </w:rPr>
        <w:t>government, and emphasizes</w:t>
      </w:r>
      <w:r w:rsidR="00CE3422" w:rsidRPr="008C4C82">
        <w:rPr>
          <w:rFonts w:asciiTheme="minorBidi" w:hAnsiTheme="minorBidi" w:cstheme="minorBidi"/>
          <w:sz w:val="24"/>
          <w:szCs w:val="24"/>
          <w:shd w:val="clear" w:color="auto" w:fill="FFFFFF"/>
        </w:rPr>
        <w:t xml:space="preserve"> that they permitted Rabbinic prohibitions</w:t>
      </w:r>
      <w:r w:rsidR="00507D51">
        <w:rPr>
          <w:rFonts w:asciiTheme="minorBidi" w:hAnsiTheme="minorBidi" w:cstheme="minorBidi"/>
          <w:sz w:val="24"/>
          <w:szCs w:val="24"/>
          <w:shd w:val="clear" w:color="auto" w:fill="FFFFFF"/>
        </w:rPr>
        <w:t>,</w:t>
      </w:r>
      <w:r w:rsidR="00CE3422" w:rsidRPr="008C4C82">
        <w:rPr>
          <w:rFonts w:asciiTheme="minorBidi" w:hAnsiTheme="minorBidi" w:cstheme="minorBidi"/>
          <w:sz w:val="24"/>
          <w:szCs w:val="24"/>
          <w:shd w:val="clear" w:color="auto" w:fill="FFFFFF"/>
        </w:rPr>
        <w:t xml:space="preserve"> based on the principle of "they said and they said," but not Torah prohibitions</w:t>
      </w:r>
      <w:r w:rsidR="00507D51">
        <w:rPr>
          <w:rFonts w:asciiTheme="minorBidi" w:hAnsiTheme="minorBidi" w:cstheme="minorBidi"/>
          <w:sz w:val="24"/>
          <w:szCs w:val="24"/>
          <w:shd w:val="clear" w:color="auto" w:fill="FFFFFF"/>
        </w:rPr>
        <w:t>.</w:t>
      </w:r>
      <w:r w:rsidR="00CE3422" w:rsidRPr="008C4C82">
        <w:rPr>
          <w:rFonts w:asciiTheme="minorBidi" w:hAnsiTheme="minorBidi" w:cstheme="minorBidi"/>
          <w:sz w:val="24"/>
          <w:szCs w:val="24"/>
          <w:shd w:val="clear" w:color="auto" w:fill="FFFFFF"/>
        </w:rPr>
        <w:t xml:space="preserve"> (</w:t>
      </w:r>
      <w:r w:rsidR="00507D51">
        <w:rPr>
          <w:rFonts w:asciiTheme="minorBidi" w:hAnsiTheme="minorBidi" w:cstheme="minorBidi"/>
          <w:sz w:val="24"/>
          <w:szCs w:val="24"/>
          <w:shd w:val="clear" w:color="auto" w:fill="FFFFFF"/>
        </w:rPr>
        <w:t>F</w:t>
      </w:r>
      <w:r w:rsidR="00CE3422" w:rsidRPr="008C4C82">
        <w:rPr>
          <w:rFonts w:asciiTheme="minorBidi" w:hAnsiTheme="minorBidi" w:cstheme="minorBidi"/>
          <w:sz w:val="24"/>
          <w:szCs w:val="24"/>
          <w:shd w:val="clear" w:color="auto" w:fill="FFFFFF"/>
        </w:rPr>
        <w:t xml:space="preserve">or example, they permitted those close to the </w:t>
      </w:r>
      <w:r w:rsidR="00130A90">
        <w:rPr>
          <w:rFonts w:asciiTheme="minorBidi" w:hAnsiTheme="minorBidi" w:cstheme="minorBidi"/>
          <w:sz w:val="24"/>
          <w:szCs w:val="24"/>
          <w:shd w:val="clear" w:color="auto" w:fill="FFFFFF"/>
        </w:rPr>
        <w:t>government</w:t>
      </w:r>
      <w:r w:rsidR="00CE3422" w:rsidRPr="008C4C82">
        <w:rPr>
          <w:rFonts w:asciiTheme="minorBidi" w:hAnsiTheme="minorBidi" w:cstheme="minorBidi"/>
          <w:sz w:val="24"/>
          <w:szCs w:val="24"/>
          <w:shd w:val="clear" w:color="auto" w:fill="FFFFFF"/>
        </w:rPr>
        <w:t xml:space="preserve"> to shave during the </w:t>
      </w:r>
      <w:r w:rsidR="00CE3422" w:rsidRPr="008C4C82">
        <w:rPr>
          <w:rFonts w:asciiTheme="minorBidi" w:hAnsiTheme="minorBidi" w:cstheme="minorBidi"/>
          <w:i/>
          <w:iCs/>
          <w:sz w:val="24"/>
          <w:szCs w:val="24"/>
          <w:shd w:val="clear" w:color="auto" w:fill="FFFFFF"/>
        </w:rPr>
        <w:t xml:space="preserve">Omer </w:t>
      </w:r>
      <w:proofErr w:type="gramStart"/>
      <w:r w:rsidR="00CE3422" w:rsidRPr="008C4C82">
        <w:rPr>
          <w:rFonts w:asciiTheme="minorBidi" w:hAnsiTheme="minorBidi" w:cstheme="minorBidi"/>
          <w:sz w:val="24"/>
          <w:szCs w:val="24"/>
          <w:shd w:val="clear" w:color="auto" w:fill="FFFFFF"/>
        </w:rPr>
        <w:t>period, but</w:t>
      </w:r>
      <w:proofErr w:type="gramEnd"/>
      <w:r w:rsidR="00CE3422" w:rsidRPr="008C4C82">
        <w:rPr>
          <w:rFonts w:asciiTheme="minorBidi" w:hAnsiTheme="minorBidi" w:cstheme="minorBidi"/>
          <w:sz w:val="24"/>
          <w:szCs w:val="24"/>
          <w:shd w:val="clear" w:color="auto" w:fill="FFFFFF"/>
        </w:rPr>
        <w:t xml:space="preserve"> did not permit shaving with a razor). </w:t>
      </w:r>
    </w:p>
    <w:p w14:paraId="1DC63DFA" w14:textId="77777777" w:rsidR="00CE3422" w:rsidRPr="008C4C82" w:rsidRDefault="00CE3422" w:rsidP="00C817CF">
      <w:pPr>
        <w:spacing w:line="240" w:lineRule="auto"/>
        <w:ind w:firstLine="720"/>
        <w:rPr>
          <w:rFonts w:asciiTheme="minorBidi" w:hAnsiTheme="minorBidi" w:cstheme="minorBidi"/>
          <w:sz w:val="24"/>
          <w:szCs w:val="24"/>
          <w:shd w:val="clear" w:color="auto" w:fill="FFFFFF"/>
        </w:rPr>
      </w:pPr>
    </w:p>
    <w:p w14:paraId="594452C5"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In </w:t>
      </w:r>
      <w:r w:rsidR="00E04B35" w:rsidRPr="008C4C82">
        <w:rPr>
          <w:rFonts w:asciiTheme="minorBidi" w:hAnsiTheme="minorBidi" w:cstheme="minorBidi"/>
          <w:sz w:val="24"/>
          <w:szCs w:val="24"/>
          <w:shd w:val="clear" w:color="auto" w:fill="FFFFFF"/>
        </w:rPr>
        <w:t>summation</w:t>
      </w:r>
      <w:r w:rsidRPr="008C4C82">
        <w:rPr>
          <w:rFonts w:asciiTheme="minorBidi" w:hAnsiTheme="minorBidi" w:cstheme="minorBidi"/>
          <w:sz w:val="24"/>
          <w:szCs w:val="24"/>
          <w:shd w:val="clear" w:color="auto" w:fill="FFFFFF"/>
        </w:rPr>
        <w:t>, it seems that the</w:t>
      </w:r>
      <w:r w:rsidR="00CE3422" w:rsidRPr="008C4C82">
        <w:rPr>
          <w:rFonts w:asciiTheme="minorBidi" w:hAnsiTheme="minorBidi" w:cstheme="minorBidi"/>
          <w:sz w:val="24"/>
          <w:szCs w:val="24"/>
          <w:shd w:val="clear" w:color="auto" w:fill="FFFFFF"/>
        </w:rPr>
        <w:t xml:space="preserve"> </w:t>
      </w:r>
      <w:r w:rsidR="00CE3422" w:rsidRPr="008C4C82">
        <w:rPr>
          <w:rFonts w:asciiTheme="minorBidi" w:hAnsiTheme="minorBidi" w:cstheme="minorBidi"/>
          <w:i/>
          <w:iCs/>
          <w:sz w:val="24"/>
          <w:szCs w:val="24"/>
          <w:shd w:val="clear" w:color="auto" w:fill="FFFFFF"/>
        </w:rPr>
        <w:t xml:space="preserve">Kesef Mishneh's </w:t>
      </w:r>
      <w:r w:rsidRPr="008C4C82">
        <w:rPr>
          <w:rFonts w:asciiTheme="minorBidi" w:hAnsiTheme="minorBidi" w:cstheme="minorBidi"/>
          <w:sz w:val="24"/>
          <w:szCs w:val="24"/>
          <w:shd w:val="clear" w:color="auto" w:fill="FFFFFF"/>
        </w:rPr>
        <w:t xml:space="preserve">first </w:t>
      </w:r>
      <w:r w:rsidR="00CE3422" w:rsidRPr="008C4C82">
        <w:rPr>
          <w:rFonts w:asciiTheme="minorBidi" w:hAnsiTheme="minorBidi" w:cstheme="minorBidi"/>
          <w:sz w:val="24"/>
          <w:szCs w:val="24"/>
          <w:shd w:val="clear" w:color="auto" w:fill="FFFFFF"/>
        </w:rPr>
        <w:t xml:space="preserve">explanation </w:t>
      </w:r>
      <w:r w:rsidRPr="008C4C82">
        <w:rPr>
          <w:rFonts w:asciiTheme="minorBidi" w:hAnsiTheme="minorBidi" w:cstheme="minorBidi"/>
          <w:sz w:val="24"/>
          <w:szCs w:val="24"/>
          <w:shd w:val="clear" w:color="auto" w:fill="FFFFFF"/>
        </w:rPr>
        <w:t>definitely meets the definition of "remnants of the laws</w:t>
      </w:r>
      <w:r w:rsidR="00CE3422" w:rsidRPr="008C4C82">
        <w:rPr>
          <w:rFonts w:asciiTheme="minorBidi" w:hAnsiTheme="minorBidi" w:cstheme="minorBidi"/>
          <w:sz w:val="24"/>
          <w:szCs w:val="24"/>
          <w:shd w:val="clear" w:color="auto" w:fill="FFFFFF"/>
        </w:rPr>
        <w:t xml:space="preserve"> of the monarchy,</w:t>
      </w:r>
      <w:r w:rsidRPr="008C4C82">
        <w:rPr>
          <w:rFonts w:asciiTheme="minorBidi" w:hAnsiTheme="minorBidi" w:cstheme="minorBidi"/>
          <w:sz w:val="24"/>
          <w:szCs w:val="24"/>
          <w:shd w:val="clear" w:color="auto" w:fill="FFFFFF"/>
        </w:rPr>
        <w:t>"</w:t>
      </w:r>
      <w:r w:rsidR="00D045B9" w:rsidRPr="008C4C82">
        <w:rPr>
          <w:rFonts w:asciiTheme="minorBidi" w:hAnsiTheme="minorBidi" w:cstheme="minorBidi"/>
          <w:sz w:val="24"/>
          <w:szCs w:val="24"/>
          <w:shd w:val="clear" w:color="auto" w:fill="FFFFFF"/>
        </w:rPr>
        <w:t xml:space="preserve"> and we find in it a considerable expansion of the definition of </w:t>
      </w:r>
      <w:r w:rsidR="00D045B9" w:rsidRPr="008C4C82">
        <w:rPr>
          <w:rFonts w:asciiTheme="minorBidi" w:hAnsiTheme="minorBidi" w:cstheme="minorBidi"/>
          <w:i/>
          <w:iCs/>
          <w:sz w:val="24"/>
          <w:szCs w:val="24"/>
          <w:shd w:val="clear" w:color="auto" w:fill="FFFFFF"/>
        </w:rPr>
        <w:t>pikuach nefesh</w:t>
      </w:r>
      <w:r w:rsidR="00D045B9" w:rsidRPr="008C4C82">
        <w:rPr>
          <w:rFonts w:asciiTheme="minorBidi" w:hAnsiTheme="minorBidi" w:cstheme="minorBidi"/>
          <w:sz w:val="24"/>
          <w:szCs w:val="24"/>
          <w:shd w:val="clear" w:color="auto" w:fill="FFFFFF"/>
        </w:rPr>
        <w:t xml:space="preserve">, but the </w:t>
      </w:r>
      <w:r w:rsidR="00D045B9" w:rsidRPr="008C4C82">
        <w:rPr>
          <w:rFonts w:asciiTheme="minorBidi" w:hAnsiTheme="minorBidi" w:cstheme="minorBidi"/>
          <w:i/>
          <w:iCs/>
          <w:sz w:val="24"/>
          <w:szCs w:val="24"/>
          <w:shd w:val="clear" w:color="auto" w:fill="FFFFFF"/>
        </w:rPr>
        <w:t xml:space="preserve">Acharonim </w:t>
      </w:r>
      <w:r w:rsidR="00D045B9" w:rsidRPr="008C4C82">
        <w:rPr>
          <w:rFonts w:asciiTheme="minorBidi" w:hAnsiTheme="minorBidi" w:cstheme="minorBidi"/>
          <w:sz w:val="24"/>
          <w:szCs w:val="24"/>
          <w:shd w:val="clear" w:color="auto" w:fill="FFFFFF"/>
        </w:rPr>
        <w:t>maintain that this is not the explanation that has been accepted</w:t>
      </w:r>
      <w:r w:rsidR="00E04B35" w:rsidRPr="008C4C82">
        <w:rPr>
          <w:rFonts w:asciiTheme="minorBidi" w:hAnsiTheme="minorBidi" w:cstheme="minorBidi"/>
          <w:sz w:val="24"/>
          <w:szCs w:val="24"/>
          <w:shd w:val="clear" w:color="auto" w:fill="FFFFFF"/>
        </w:rPr>
        <w:t xml:space="preserve"> on the normative plane</w:t>
      </w:r>
      <w:proofErr w:type="gramStart"/>
      <w:r w:rsidR="00130A90">
        <w:rPr>
          <w:rFonts w:asciiTheme="minorBidi" w:hAnsiTheme="minorBidi" w:cstheme="minorBidi"/>
          <w:sz w:val="24"/>
          <w:szCs w:val="24"/>
          <w:shd w:val="clear" w:color="auto" w:fill="FFFFFF"/>
        </w:rPr>
        <w:t>.</w:t>
      </w:r>
      <w:r w:rsidR="00E04B35" w:rsidRPr="008C4C82">
        <w:rPr>
          <w:rFonts w:asciiTheme="minorBidi" w:hAnsiTheme="minorBidi" w:cstheme="minorBidi"/>
          <w:sz w:val="24"/>
          <w:szCs w:val="24"/>
          <w:shd w:val="clear" w:color="auto" w:fill="FFFFFF"/>
        </w:rPr>
        <w:t xml:space="preserve"> </w:t>
      </w:r>
      <w:r w:rsidR="00E04B35" w:rsidRPr="008C4C82">
        <w:rPr>
          <w:rFonts w:asciiTheme="minorBidi" w:hAnsiTheme="minorBidi" w:cstheme="minorBidi"/>
          <w:i/>
          <w:iCs/>
          <w:sz w:val="24"/>
          <w:szCs w:val="24"/>
          <w:shd w:val="clear" w:color="auto" w:fill="FFFFFF"/>
        </w:rPr>
        <w:t xml:space="preserve"> </w:t>
      </w:r>
      <w:proofErr w:type="gramEnd"/>
    </w:p>
    <w:p w14:paraId="2D283D30" w14:textId="77777777" w:rsidR="00485C9E" w:rsidRPr="008C4C82" w:rsidRDefault="00485C9E" w:rsidP="00C817CF">
      <w:pPr>
        <w:spacing w:line="240" w:lineRule="auto"/>
        <w:ind w:firstLine="720"/>
        <w:rPr>
          <w:rFonts w:asciiTheme="minorBidi" w:hAnsiTheme="minorBidi" w:cstheme="minorBidi"/>
          <w:sz w:val="24"/>
          <w:szCs w:val="24"/>
          <w:shd w:val="clear" w:color="auto" w:fill="FFFFFF"/>
        </w:rPr>
      </w:pPr>
    </w:p>
    <w:p w14:paraId="7BC02A4F" w14:textId="635D52D1" w:rsidR="00485C9E" w:rsidRPr="00C817CF" w:rsidRDefault="00C817CF" w:rsidP="00C817CF">
      <w:pPr>
        <w:spacing w:line="240" w:lineRule="auto"/>
        <w:rPr>
          <w:rFonts w:asciiTheme="minorBidi" w:hAnsiTheme="minorBidi" w:cstheme="minorBidi"/>
          <w:b/>
          <w:bCs/>
          <w:sz w:val="24"/>
          <w:szCs w:val="24"/>
        </w:rPr>
      </w:pPr>
      <w:r>
        <w:rPr>
          <w:rFonts w:asciiTheme="minorBidi" w:hAnsiTheme="minorBidi" w:cstheme="minorBidi"/>
          <w:b/>
          <w:bCs/>
          <w:sz w:val="24"/>
          <w:szCs w:val="24"/>
        </w:rPr>
        <w:t>C</w:t>
      </w:r>
      <w:r w:rsidR="00E04B35" w:rsidRPr="00C817CF">
        <w:rPr>
          <w:rFonts w:asciiTheme="minorBidi" w:hAnsiTheme="minorBidi" w:cstheme="minorBidi"/>
          <w:b/>
          <w:bCs/>
          <w:sz w:val="24"/>
          <w:szCs w:val="24"/>
        </w:rPr>
        <w:t>onclusion</w:t>
      </w:r>
      <w:r w:rsidR="00485C9E" w:rsidRPr="00C817CF">
        <w:rPr>
          <w:rFonts w:asciiTheme="minorBidi" w:hAnsiTheme="minorBidi" w:cstheme="minorBidi"/>
          <w:b/>
          <w:bCs/>
          <w:sz w:val="24"/>
          <w:szCs w:val="24"/>
        </w:rPr>
        <w:t>: "</w:t>
      </w:r>
      <w:r w:rsidR="00E04B35" w:rsidRPr="00C817CF">
        <w:rPr>
          <w:rFonts w:asciiTheme="minorBidi" w:hAnsiTheme="minorBidi" w:cstheme="minorBidi"/>
          <w:b/>
          <w:bCs/>
          <w:sz w:val="24"/>
          <w:szCs w:val="24"/>
        </w:rPr>
        <w:t xml:space="preserve">fear of the </w:t>
      </w:r>
      <w:r w:rsidR="00130A90" w:rsidRPr="00C817CF">
        <w:rPr>
          <w:rFonts w:asciiTheme="minorBidi" w:hAnsiTheme="minorBidi" w:cstheme="minorBidi"/>
          <w:b/>
          <w:bCs/>
          <w:sz w:val="24"/>
          <w:szCs w:val="24"/>
        </w:rPr>
        <w:t>government</w:t>
      </w:r>
      <w:r w:rsidR="00E04B35" w:rsidRPr="00C817CF">
        <w:rPr>
          <w:rFonts w:asciiTheme="minorBidi" w:hAnsiTheme="minorBidi" w:cstheme="minorBidi"/>
          <w:b/>
          <w:bCs/>
          <w:sz w:val="24"/>
          <w:szCs w:val="24"/>
        </w:rPr>
        <w:t>"</w:t>
      </w:r>
    </w:p>
    <w:p w14:paraId="16240AAB" w14:textId="77777777" w:rsidR="00E04B35" w:rsidRPr="008C4C82" w:rsidRDefault="00E04B35" w:rsidP="00C817CF">
      <w:pPr>
        <w:spacing w:line="240" w:lineRule="auto"/>
        <w:rPr>
          <w:rFonts w:asciiTheme="minorBidi" w:hAnsiTheme="minorBidi" w:cstheme="minorBidi"/>
          <w:sz w:val="24"/>
          <w:szCs w:val="24"/>
        </w:rPr>
      </w:pPr>
    </w:p>
    <w:p w14:paraId="7FBA003C" w14:textId="083B6DB4"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As </w:t>
      </w:r>
      <w:r w:rsidR="008D05F1">
        <w:rPr>
          <w:rFonts w:asciiTheme="minorBidi" w:hAnsiTheme="minorBidi" w:cstheme="minorBidi"/>
          <w:sz w:val="24"/>
          <w:szCs w:val="24"/>
          <w:shd w:val="clear" w:color="auto" w:fill="FFFFFF"/>
        </w:rPr>
        <w:t>noted above</w:t>
      </w:r>
      <w:r w:rsidR="00E04B35" w:rsidRPr="008C4C82">
        <w:rPr>
          <w:rFonts w:asciiTheme="minorBidi" w:hAnsiTheme="minorBidi" w:cstheme="minorBidi"/>
          <w:sz w:val="24"/>
          <w:szCs w:val="24"/>
          <w:shd w:val="clear" w:color="auto" w:fill="FFFFFF"/>
        </w:rPr>
        <w:t xml:space="preserve">, the two examples </w:t>
      </w:r>
      <w:r w:rsidR="008D05F1">
        <w:rPr>
          <w:rFonts w:asciiTheme="minorBidi" w:hAnsiTheme="minorBidi" w:cstheme="minorBidi"/>
          <w:sz w:val="24"/>
          <w:szCs w:val="24"/>
          <w:shd w:val="clear" w:color="auto" w:fill="FFFFFF"/>
        </w:rPr>
        <w:t>addressed</w:t>
      </w:r>
      <w:r w:rsidR="00E04B35" w:rsidRPr="008C4C82">
        <w:rPr>
          <w:rFonts w:asciiTheme="minorBidi" w:hAnsiTheme="minorBidi" w:cstheme="minorBidi"/>
          <w:i/>
          <w:iCs/>
          <w:sz w:val="24"/>
          <w:szCs w:val="24"/>
          <w:shd w:val="clear" w:color="auto" w:fill="FFFFFF"/>
        </w:rPr>
        <w:t xml:space="preserve"> </w:t>
      </w:r>
      <w:r w:rsidR="00E04B35" w:rsidRPr="008C4C82">
        <w:rPr>
          <w:rFonts w:asciiTheme="minorBidi" w:hAnsiTheme="minorBidi" w:cstheme="minorBidi"/>
          <w:sz w:val="24"/>
          <w:szCs w:val="24"/>
          <w:shd w:val="clear" w:color="auto" w:fill="FFFFFF"/>
        </w:rPr>
        <w:t xml:space="preserve">in this </w:t>
      </w:r>
      <w:r w:rsidR="00E04B35" w:rsidRPr="008C4C82">
        <w:rPr>
          <w:rFonts w:asciiTheme="minorBidi" w:hAnsiTheme="minorBidi" w:cstheme="minorBidi"/>
          <w:i/>
          <w:iCs/>
          <w:sz w:val="24"/>
          <w:szCs w:val="24"/>
          <w:shd w:val="clear" w:color="auto" w:fill="FFFFFF"/>
        </w:rPr>
        <w:t>shiur</w:t>
      </w:r>
      <w:r w:rsidR="00E04B35" w:rsidRPr="008C4C82">
        <w:rPr>
          <w:rFonts w:asciiTheme="minorBidi" w:hAnsiTheme="minorBidi" w:cstheme="minorBidi"/>
          <w:sz w:val="24"/>
          <w:szCs w:val="24"/>
          <w:shd w:val="clear" w:color="auto" w:fill="FFFFFF"/>
        </w:rPr>
        <w:t xml:space="preserve"> </w:t>
      </w:r>
      <w:proofErr w:type="gramStart"/>
      <w:r w:rsidR="00E04B35" w:rsidRPr="008C4C82">
        <w:rPr>
          <w:rFonts w:asciiTheme="minorBidi" w:hAnsiTheme="minorBidi" w:cstheme="minorBidi"/>
          <w:sz w:val="24"/>
          <w:szCs w:val="24"/>
          <w:shd w:val="clear" w:color="auto" w:fill="FFFFFF"/>
        </w:rPr>
        <w:t>are connected</w:t>
      </w:r>
      <w:proofErr w:type="gramEnd"/>
      <w:r w:rsidR="00E04B35" w:rsidRPr="008C4C82">
        <w:rPr>
          <w:rFonts w:asciiTheme="minorBidi" w:hAnsiTheme="minorBidi" w:cstheme="minorBidi"/>
          <w:sz w:val="24"/>
          <w:szCs w:val="24"/>
          <w:shd w:val="clear" w:color="auto" w:fill="FFFFFF"/>
        </w:rPr>
        <w:t xml:space="preserve"> to Jewish life in the exile and the obligation to maintain a working relationship with the non-Jewish government.</w:t>
      </w:r>
    </w:p>
    <w:p w14:paraId="1DA7EDE4" w14:textId="77777777" w:rsidR="00E04B35" w:rsidRPr="008C4C82" w:rsidRDefault="00E04B35" w:rsidP="00C817CF">
      <w:pPr>
        <w:spacing w:line="240" w:lineRule="auto"/>
        <w:ind w:firstLine="720"/>
        <w:rPr>
          <w:rFonts w:asciiTheme="minorBidi" w:hAnsiTheme="minorBidi" w:cstheme="minorBidi"/>
          <w:sz w:val="24"/>
          <w:szCs w:val="24"/>
          <w:shd w:val="clear" w:color="auto" w:fill="FFFFFF"/>
        </w:rPr>
      </w:pPr>
    </w:p>
    <w:p w14:paraId="4E5E137A" w14:textId="31EDFD61"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Indeed, the "</w:t>
      </w:r>
      <w:r w:rsidR="00130A90">
        <w:rPr>
          <w:rFonts w:asciiTheme="minorBidi" w:hAnsiTheme="minorBidi" w:cstheme="minorBidi"/>
          <w:sz w:val="24"/>
          <w:szCs w:val="24"/>
          <w:shd w:val="clear" w:color="auto" w:fill="FFFFFF"/>
        </w:rPr>
        <w:t>government</w:t>
      </w:r>
      <w:r w:rsidR="00E04B35" w:rsidRPr="008C4C82">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 which</w:t>
      </w:r>
      <w:r w:rsidR="00E04B35" w:rsidRPr="008C4C82">
        <w:rPr>
          <w:rFonts w:asciiTheme="minorBidi" w:hAnsiTheme="minorBidi" w:cstheme="minorBidi"/>
          <w:sz w:val="24"/>
          <w:szCs w:val="24"/>
          <w:shd w:val="clear" w:color="auto" w:fill="FFFFFF"/>
        </w:rPr>
        <w:t xml:space="preserve"> includes on the one hand "peace of the </w:t>
      </w:r>
      <w:r w:rsidR="00130A90">
        <w:rPr>
          <w:rFonts w:asciiTheme="minorBidi" w:hAnsiTheme="minorBidi" w:cstheme="minorBidi"/>
          <w:sz w:val="24"/>
          <w:szCs w:val="24"/>
          <w:shd w:val="clear" w:color="auto" w:fill="FFFFFF"/>
        </w:rPr>
        <w:t>government</w:t>
      </w:r>
      <w:r w:rsidR="00E04B35" w:rsidRPr="008C4C82">
        <w:rPr>
          <w:rFonts w:asciiTheme="minorBidi" w:hAnsiTheme="minorBidi" w:cstheme="minorBidi"/>
          <w:sz w:val="24"/>
          <w:szCs w:val="24"/>
          <w:shd w:val="clear" w:color="auto" w:fill="FFFFFF"/>
        </w:rPr>
        <w:t xml:space="preserve">," and on the other hand "fear of the </w:t>
      </w:r>
      <w:r w:rsidR="00130A90">
        <w:rPr>
          <w:rFonts w:asciiTheme="minorBidi" w:hAnsiTheme="minorBidi" w:cstheme="minorBidi"/>
          <w:sz w:val="24"/>
          <w:szCs w:val="24"/>
          <w:shd w:val="clear" w:color="auto" w:fill="FFFFFF"/>
        </w:rPr>
        <w:t>government</w:t>
      </w:r>
      <w:r w:rsidR="00E04B35" w:rsidRPr="008C4C82">
        <w:rPr>
          <w:rFonts w:asciiTheme="minorBidi" w:hAnsiTheme="minorBidi" w:cstheme="minorBidi"/>
          <w:sz w:val="24"/>
          <w:szCs w:val="24"/>
          <w:shd w:val="clear" w:color="auto" w:fill="FFFFFF"/>
        </w:rPr>
        <w:t xml:space="preserve">," </w:t>
      </w:r>
      <w:r w:rsidR="00492AAD">
        <w:rPr>
          <w:rFonts w:asciiTheme="minorBidi" w:hAnsiTheme="minorBidi" w:cstheme="minorBidi"/>
          <w:sz w:val="24"/>
          <w:szCs w:val="24"/>
          <w:shd w:val="clear" w:color="auto" w:fill="FFFFFF"/>
        </w:rPr>
        <w:t>is a factor in</w:t>
      </w:r>
      <w:r w:rsidR="00E04B35" w:rsidRPr="008C4C82">
        <w:rPr>
          <w:rFonts w:asciiTheme="minorBidi" w:hAnsiTheme="minorBidi" w:cstheme="minorBidi"/>
          <w:sz w:val="24"/>
          <w:szCs w:val="24"/>
          <w:shd w:val="clear" w:color="auto" w:fill="FFFFFF"/>
        </w:rPr>
        <w:t xml:space="preserve"> </w:t>
      </w:r>
      <w:r w:rsidR="00492AAD" w:rsidRPr="00D73FF9">
        <w:rPr>
          <w:rFonts w:asciiTheme="minorBidi" w:hAnsiTheme="minorBidi" w:cstheme="minorBidi"/>
          <w:i/>
          <w:iCs/>
          <w:sz w:val="24"/>
          <w:szCs w:val="24"/>
          <w:shd w:val="clear" w:color="auto" w:fill="FFFFFF"/>
        </w:rPr>
        <w:t>h</w:t>
      </w:r>
      <w:r w:rsidR="00E04B35" w:rsidRPr="00D73FF9">
        <w:rPr>
          <w:rFonts w:asciiTheme="minorBidi" w:hAnsiTheme="minorBidi" w:cstheme="minorBidi"/>
          <w:i/>
          <w:iCs/>
          <w:sz w:val="24"/>
          <w:szCs w:val="24"/>
          <w:shd w:val="clear" w:color="auto" w:fill="FFFFFF"/>
        </w:rPr>
        <w:t>alakha</w:t>
      </w:r>
      <w:r w:rsidR="00E04B35" w:rsidRPr="008C4C82">
        <w:rPr>
          <w:rFonts w:asciiTheme="minorBidi" w:hAnsiTheme="minorBidi" w:cstheme="minorBidi"/>
          <w:sz w:val="24"/>
          <w:szCs w:val="24"/>
          <w:shd w:val="clear" w:color="auto" w:fill="FFFFFF"/>
        </w:rPr>
        <w:t xml:space="preserve"> in other contexts as well. Thus, for example, </w:t>
      </w:r>
      <w:r w:rsidR="00CC2186">
        <w:rPr>
          <w:rFonts w:asciiTheme="minorBidi" w:hAnsiTheme="minorBidi" w:cstheme="minorBidi"/>
          <w:sz w:val="24"/>
          <w:szCs w:val="24"/>
          <w:shd w:val="clear" w:color="auto" w:fill="FFFFFF"/>
        </w:rPr>
        <w:t xml:space="preserve">in the famous </w:t>
      </w:r>
      <w:r w:rsidR="00E04B35" w:rsidRPr="008C4C82">
        <w:rPr>
          <w:rFonts w:asciiTheme="minorBidi" w:hAnsiTheme="minorBidi" w:cstheme="minorBidi"/>
          <w:sz w:val="24"/>
          <w:szCs w:val="24"/>
          <w:shd w:val="clear" w:color="auto" w:fill="FFFFFF"/>
        </w:rPr>
        <w:t>story of Kamtza and Bar Kamtza (</w:t>
      </w:r>
      <w:r w:rsidR="00E04B35" w:rsidRPr="008C4C82">
        <w:rPr>
          <w:rFonts w:asciiTheme="minorBidi" w:hAnsiTheme="minorBidi" w:cstheme="minorBidi"/>
          <w:i/>
          <w:iCs/>
          <w:sz w:val="24"/>
          <w:szCs w:val="24"/>
          <w:shd w:val="clear" w:color="auto" w:fill="FFFFFF"/>
        </w:rPr>
        <w:t xml:space="preserve">Gittin </w:t>
      </w:r>
      <w:r w:rsidR="00E04B35" w:rsidRPr="008C4C82">
        <w:rPr>
          <w:rFonts w:asciiTheme="minorBidi" w:hAnsiTheme="minorBidi" w:cstheme="minorBidi"/>
          <w:sz w:val="24"/>
          <w:szCs w:val="24"/>
          <w:shd w:val="clear" w:color="auto" w:fill="FFFFFF"/>
        </w:rPr>
        <w:t>55b-56a)</w:t>
      </w:r>
      <w:r w:rsidR="00CC2186">
        <w:rPr>
          <w:rFonts w:asciiTheme="minorBidi" w:hAnsiTheme="minorBidi" w:cstheme="minorBidi"/>
          <w:sz w:val="24"/>
          <w:szCs w:val="24"/>
          <w:shd w:val="clear" w:color="auto" w:fill="FFFFFF"/>
        </w:rPr>
        <w:t xml:space="preserve"> that led to the destruction of the Temple</w:t>
      </w:r>
      <w:r w:rsidR="005C04A3">
        <w:rPr>
          <w:rFonts w:asciiTheme="minorBidi" w:hAnsiTheme="minorBidi" w:cstheme="minorBidi"/>
          <w:sz w:val="24"/>
          <w:szCs w:val="24"/>
          <w:shd w:val="clear" w:color="auto" w:fill="FFFFFF"/>
        </w:rPr>
        <w:t>,</w:t>
      </w:r>
      <w:r w:rsidR="00E04B35" w:rsidRPr="008C4C82">
        <w:rPr>
          <w:rFonts w:asciiTheme="minorBidi" w:hAnsiTheme="minorBidi" w:cstheme="minorBidi"/>
          <w:sz w:val="24"/>
          <w:szCs w:val="24"/>
          <w:shd w:val="clear" w:color="auto" w:fill="FFFFFF"/>
        </w:rPr>
        <w:t xml:space="preserve"> Rabbi Zekharya ben Avkulos decided </w:t>
      </w:r>
      <w:r w:rsidR="005C04A3">
        <w:rPr>
          <w:rFonts w:asciiTheme="minorBidi" w:hAnsiTheme="minorBidi" w:cstheme="minorBidi"/>
          <w:sz w:val="24"/>
          <w:szCs w:val="24"/>
          <w:shd w:val="clear" w:color="auto" w:fill="FFFFFF"/>
        </w:rPr>
        <w:t>against</w:t>
      </w:r>
      <w:r w:rsidR="00E04B35" w:rsidRPr="008C4C82">
        <w:rPr>
          <w:rFonts w:asciiTheme="minorBidi" w:hAnsiTheme="minorBidi" w:cstheme="minorBidi"/>
          <w:sz w:val="24"/>
          <w:szCs w:val="24"/>
          <w:shd w:val="clear" w:color="auto" w:fill="FFFFFF"/>
        </w:rPr>
        <w:t xml:space="preserve"> sacrificing a blemished offering sent by the </w:t>
      </w:r>
      <w:r w:rsidR="005C04A3">
        <w:rPr>
          <w:rFonts w:asciiTheme="minorBidi" w:hAnsiTheme="minorBidi" w:cstheme="minorBidi"/>
          <w:sz w:val="24"/>
          <w:szCs w:val="24"/>
          <w:shd w:val="clear" w:color="auto" w:fill="FFFFFF"/>
        </w:rPr>
        <w:t xml:space="preserve">Roman </w:t>
      </w:r>
      <w:r w:rsidR="00E04B35" w:rsidRPr="008C4C82">
        <w:rPr>
          <w:rFonts w:asciiTheme="minorBidi" w:hAnsiTheme="minorBidi" w:cstheme="minorBidi"/>
          <w:sz w:val="24"/>
          <w:szCs w:val="24"/>
          <w:shd w:val="clear" w:color="auto" w:fill="FFFFFF"/>
        </w:rPr>
        <w:t xml:space="preserve">authorities, even though he was well aware </w:t>
      </w:r>
      <w:r w:rsidRPr="008C4C82">
        <w:rPr>
          <w:rFonts w:asciiTheme="minorBidi" w:hAnsiTheme="minorBidi" w:cstheme="minorBidi"/>
          <w:sz w:val="24"/>
          <w:szCs w:val="24"/>
          <w:shd w:val="clear" w:color="auto" w:fill="FFFFFF"/>
        </w:rPr>
        <w:t xml:space="preserve">that this would harm the "peace of the </w:t>
      </w:r>
      <w:r w:rsidR="00130A90">
        <w:rPr>
          <w:rFonts w:asciiTheme="minorBidi" w:hAnsiTheme="minorBidi" w:cstheme="minorBidi"/>
          <w:sz w:val="24"/>
          <w:szCs w:val="24"/>
          <w:shd w:val="clear" w:color="auto" w:fill="FFFFFF"/>
        </w:rPr>
        <w:t>government</w:t>
      </w:r>
      <w:r w:rsidR="00E04B35" w:rsidRPr="008C4C82">
        <w:rPr>
          <w:rFonts w:asciiTheme="minorBidi" w:hAnsiTheme="minorBidi" w:cstheme="minorBidi"/>
          <w:sz w:val="24"/>
          <w:szCs w:val="24"/>
          <w:shd w:val="clear" w:color="auto" w:fill="FFFFFF"/>
        </w:rPr>
        <w:t>.</w:t>
      </w:r>
      <w:r w:rsidRPr="008C4C82">
        <w:rPr>
          <w:rFonts w:asciiTheme="minorBidi" w:hAnsiTheme="minorBidi" w:cstheme="minorBidi"/>
          <w:sz w:val="24"/>
          <w:szCs w:val="24"/>
          <w:shd w:val="clear" w:color="auto" w:fill="FFFFFF"/>
        </w:rPr>
        <w:t>"</w:t>
      </w:r>
      <w:r w:rsidR="00620C1C" w:rsidRPr="008C4C82">
        <w:rPr>
          <w:rFonts w:asciiTheme="minorBidi" w:hAnsiTheme="minorBidi" w:cstheme="minorBidi"/>
          <w:sz w:val="24"/>
          <w:szCs w:val="24"/>
          <w:shd w:val="clear" w:color="auto" w:fill="FFFFFF"/>
        </w:rPr>
        <w:t xml:space="preserve"> </w:t>
      </w:r>
      <w:proofErr w:type="gramStart"/>
      <w:r w:rsidR="00620C1C" w:rsidRPr="008C4C82">
        <w:rPr>
          <w:rFonts w:asciiTheme="minorBidi" w:hAnsiTheme="minorBidi" w:cstheme="minorBidi"/>
          <w:sz w:val="24"/>
          <w:szCs w:val="24"/>
          <w:shd w:val="clear" w:color="auto" w:fill="FFFFFF"/>
        </w:rPr>
        <w:t xml:space="preserve">It seems that </w:t>
      </w:r>
      <w:r w:rsidR="00620C1C" w:rsidRPr="008C4C82">
        <w:rPr>
          <w:rFonts w:asciiTheme="minorBidi" w:hAnsiTheme="minorBidi" w:cstheme="minorBidi"/>
          <w:i/>
          <w:iCs/>
          <w:sz w:val="24"/>
          <w:szCs w:val="24"/>
          <w:shd w:val="clear" w:color="auto" w:fill="FFFFFF"/>
        </w:rPr>
        <w:t>Chazal</w:t>
      </w:r>
      <w:proofErr w:type="gramEnd"/>
      <w:r w:rsidR="00620C1C" w:rsidRPr="008C4C82">
        <w:rPr>
          <w:rFonts w:asciiTheme="minorBidi" w:hAnsiTheme="minorBidi" w:cstheme="minorBidi"/>
          <w:i/>
          <w:iCs/>
          <w:sz w:val="24"/>
          <w:szCs w:val="24"/>
          <w:shd w:val="clear" w:color="auto" w:fill="FFFFFF"/>
        </w:rPr>
        <w:t xml:space="preserve"> </w:t>
      </w:r>
      <w:r w:rsidR="00620C1C" w:rsidRPr="008C4C82">
        <w:rPr>
          <w:rFonts w:asciiTheme="minorBidi" w:hAnsiTheme="minorBidi" w:cstheme="minorBidi"/>
          <w:sz w:val="24"/>
          <w:szCs w:val="24"/>
          <w:shd w:val="clear" w:color="auto" w:fill="FFFFFF"/>
        </w:rPr>
        <w:t xml:space="preserve">criticized this decision. Similarly, the </w:t>
      </w:r>
      <w:r w:rsidR="00620C1C" w:rsidRPr="008C4C82">
        <w:rPr>
          <w:rFonts w:asciiTheme="minorBidi" w:hAnsiTheme="minorBidi" w:cstheme="minorBidi"/>
          <w:i/>
          <w:iCs/>
          <w:sz w:val="24"/>
          <w:szCs w:val="24"/>
          <w:shd w:val="clear" w:color="auto" w:fill="FFFFFF"/>
        </w:rPr>
        <w:t>Magen Avraham</w:t>
      </w:r>
      <w:r w:rsidR="00620C1C"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while discussing a com</w:t>
      </w:r>
      <w:r w:rsidR="00130A90">
        <w:rPr>
          <w:rFonts w:asciiTheme="minorBidi" w:hAnsiTheme="minorBidi" w:cstheme="minorBidi"/>
          <w:sz w:val="24"/>
          <w:szCs w:val="24"/>
          <w:shd w:val="clear" w:color="auto" w:fill="FFFFFF"/>
        </w:rPr>
        <w:t>pletely different subject, rules</w:t>
      </w:r>
      <w:r w:rsidRPr="008C4C82">
        <w:rPr>
          <w:rFonts w:asciiTheme="minorBidi" w:hAnsiTheme="minorBidi" w:cstheme="minorBidi"/>
          <w:sz w:val="24"/>
          <w:szCs w:val="24"/>
          <w:shd w:val="clear" w:color="auto" w:fill="FFFFFF"/>
        </w:rPr>
        <w:t>:</w:t>
      </w:r>
    </w:p>
    <w:p w14:paraId="0A1E0C63" w14:textId="77777777" w:rsidR="00620C1C" w:rsidRPr="008C4C82" w:rsidRDefault="00620C1C" w:rsidP="00C817CF">
      <w:pPr>
        <w:spacing w:line="240" w:lineRule="auto"/>
        <w:ind w:firstLine="720"/>
        <w:rPr>
          <w:rFonts w:asciiTheme="minorBidi" w:hAnsiTheme="minorBidi" w:cstheme="minorBidi"/>
          <w:sz w:val="24"/>
          <w:szCs w:val="24"/>
          <w:shd w:val="clear" w:color="auto" w:fill="FFFFFF"/>
        </w:rPr>
      </w:pPr>
    </w:p>
    <w:p w14:paraId="3DCDD601" w14:textId="77777777" w:rsidR="00485C9E" w:rsidRPr="008C4C82" w:rsidRDefault="00620C1C"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lastRenderedPageBreak/>
        <w:t xml:space="preserve">It is slightly implied in </w:t>
      </w:r>
      <w:r w:rsidRPr="008C4C82">
        <w:rPr>
          <w:rFonts w:asciiTheme="minorBidi" w:hAnsiTheme="minorBidi" w:cstheme="minorBidi"/>
          <w:i/>
          <w:iCs/>
          <w:sz w:val="24"/>
          <w:szCs w:val="24"/>
          <w:shd w:val="clear" w:color="auto" w:fill="FFFFFF"/>
        </w:rPr>
        <w:t xml:space="preserve">Gittin </w:t>
      </w:r>
      <w:r w:rsidRPr="008C4C82">
        <w:rPr>
          <w:rFonts w:asciiTheme="minorBidi" w:hAnsiTheme="minorBidi" w:cstheme="minorBidi"/>
          <w:sz w:val="24"/>
          <w:szCs w:val="24"/>
          <w:shd w:val="clear" w:color="auto" w:fill="FFFFFF"/>
        </w:rPr>
        <w:t xml:space="preserve">regarding the Bar Kamtza affair that it </w:t>
      </w:r>
      <w:proofErr w:type="gramStart"/>
      <w:r w:rsidRPr="008C4C82">
        <w:rPr>
          <w:rFonts w:asciiTheme="minorBidi" w:hAnsiTheme="minorBidi" w:cstheme="minorBidi"/>
          <w:sz w:val="24"/>
          <w:szCs w:val="24"/>
          <w:shd w:val="clear" w:color="auto" w:fill="FFFFFF"/>
        </w:rPr>
        <w:t>is permitted</w:t>
      </w:r>
      <w:proofErr w:type="gramEnd"/>
      <w:r w:rsidRPr="008C4C82">
        <w:rPr>
          <w:rFonts w:asciiTheme="minorBidi" w:hAnsiTheme="minorBidi" w:cstheme="minorBidi"/>
          <w:sz w:val="24"/>
          <w:szCs w:val="24"/>
          <w:shd w:val="clear" w:color="auto" w:fill="FFFFFF"/>
        </w:rPr>
        <w:t xml:space="preserve"> to transgress a prohibition because of fear of the </w:t>
      </w:r>
      <w:r w:rsidR="00130A90">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See there. (</w:t>
      </w:r>
      <w:r w:rsidRPr="008C4C82">
        <w:rPr>
          <w:rFonts w:asciiTheme="minorBidi" w:hAnsiTheme="minorBidi" w:cstheme="minorBidi"/>
          <w:i/>
          <w:iCs/>
          <w:sz w:val="24"/>
          <w:szCs w:val="24"/>
          <w:shd w:val="clear" w:color="auto" w:fill="FFFFFF"/>
        </w:rPr>
        <w:t xml:space="preserve">Magen Avraham </w:t>
      </w:r>
      <w:r w:rsidRPr="008C4C82">
        <w:rPr>
          <w:rFonts w:asciiTheme="minorBidi" w:hAnsiTheme="minorBidi" w:cstheme="minorBidi"/>
          <w:sz w:val="24"/>
          <w:szCs w:val="24"/>
          <w:shd w:val="clear" w:color="auto" w:fill="FFFFFF"/>
        </w:rPr>
        <w:t>656, no. 8)</w:t>
      </w:r>
    </w:p>
    <w:p w14:paraId="1C97CC5E" w14:textId="77777777" w:rsidR="00620C1C" w:rsidRPr="008C4C82" w:rsidRDefault="00620C1C" w:rsidP="00C817CF">
      <w:pPr>
        <w:pStyle w:val="BlockText"/>
        <w:spacing w:line="240" w:lineRule="auto"/>
        <w:rPr>
          <w:rFonts w:asciiTheme="minorBidi" w:hAnsiTheme="minorBidi" w:cstheme="minorBidi"/>
          <w:sz w:val="24"/>
          <w:szCs w:val="24"/>
          <w:shd w:val="clear" w:color="auto" w:fill="FFFFFF"/>
        </w:rPr>
      </w:pPr>
    </w:p>
    <w:p w14:paraId="0687EA20" w14:textId="2B8DD8A7"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w:t>
      </w:r>
      <w:r w:rsidR="00620C1C" w:rsidRPr="008C4C82">
        <w:rPr>
          <w:rFonts w:asciiTheme="minorBidi" w:hAnsiTheme="minorBidi" w:cstheme="minorBidi"/>
          <w:i/>
          <w:iCs/>
          <w:sz w:val="24"/>
          <w:szCs w:val="24"/>
          <w:shd w:val="clear" w:color="auto" w:fill="FFFFFF"/>
        </w:rPr>
        <w:t xml:space="preserve">Magen Avraham </w:t>
      </w:r>
      <w:r w:rsidR="00620C1C" w:rsidRPr="008C4C82">
        <w:rPr>
          <w:rFonts w:asciiTheme="minorBidi" w:hAnsiTheme="minorBidi" w:cstheme="minorBidi"/>
          <w:sz w:val="24"/>
          <w:szCs w:val="24"/>
          <w:shd w:val="clear" w:color="auto" w:fill="FFFFFF"/>
        </w:rPr>
        <w:t xml:space="preserve">maintains </w:t>
      </w:r>
      <w:r w:rsidRPr="008C4C82">
        <w:rPr>
          <w:rFonts w:asciiTheme="minorBidi" w:hAnsiTheme="minorBidi" w:cstheme="minorBidi"/>
          <w:sz w:val="24"/>
          <w:szCs w:val="24"/>
          <w:shd w:val="clear" w:color="auto" w:fill="FFFFFF"/>
        </w:rPr>
        <w:t xml:space="preserve">that we should not repeat the mistake of Rabbi </w:t>
      </w:r>
      <w:r w:rsidR="00620C1C" w:rsidRPr="008C4C82">
        <w:rPr>
          <w:rFonts w:asciiTheme="minorBidi" w:hAnsiTheme="minorBidi" w:cstheme="minorBidi"/>
          <w:sz w:val="24"/>
          <w:szCs w:val="24"/>
          <w:shd w:val="clear" w:color="auto" w:fill="FFFFFF"/>
        </w:rPr>
        <w:t xml:space="preserve">Zekharya ben Avkulos, </w:t>
      </w:r>
      <w:r w:rsidR="001E4976">
        <w:rPr>
          <w:rFonts w:asciiTheme="minorBidi" w:hAnsiTheme="minorBidi" w:cstheme="minorBidi"/>
          <w:sz w:val="24"/>
          <w:szCs w:val="24"/>
          <w:shd w:val="clear" w:color="auto" w:fill="FFFFFF"/>
        </w:rPr>
        <w:t>whose</w:t>
      </w:r>
      <w:r w:rsidR="00620C1C" w:rsidRPr="008C4C82">
        <w:rPr>
          <w:rFonts w:asciiTheme="minorBidi" w:hAnsiTheme="minorBidi" w:cstheme="minorBidi"/>
          <w:sz w:val="24"/>
          <w:szCs w:val="24"/>
          <w:shd w:val="clear" w:color="auto" w:fill="FFFFFF"/>
        </w:rPr>
        <w:t xml:space="preserve"> </w:t>
      </w:r>
      <w:r w:rsidR="00C35B32">
        <w:rPr>
          <w:rFonts w:asciiTheme="minorBidi" w:hAnsiTheme="minorBidi" w:cstheme="minorBidi"/>
          <w:sz w:val="24"/>
          <w:szCs w:val="24"/>
          <w:shd w:val="clear" w:color="auto" w:fill="FFFFFF"/>
        </w:rPr>
        <w:t>“</w:t>
      </w:r>
      <w:r w:rsidR="00620C1C" w:rsidRPr="008C4C82">
        <w:rPr>
          <w:rFonts w:asciiTheme="minorBidi" w:hAnsiTheme="minorBidi" w:cstheme="minorBidi"/>
          <w:sz w:val="24"/>
          <w:szCs w:val="24"/>
          <w:shd w:val="clear" w:color="auto" w:fill="FFFFFF"/>
        </w:rPr>
        <w:t>modesty destroyed our house and burned our sanctuary" (</w:t>
      </w:r>
      <w:r w:rsidR="00620C1C" w:rsidRPr="008C4C82">
        <w:rPr>
          <w:rFonts w:asciiTheme="minorBidi" w:hAnsiTheme="minorBidi" w:cstheme="minorBidi"/>
          <w:i/>
          <w:iCs/>
          <w:sz w:val="24"/>
          <w:szCs w:val="24"/>
          <w:shd w:val="clear" w:color="auto" w:fill="FFFFFF"/>
        </w:rPr>
        <w:t xml:space="preserve">Gittin </w:t>
      </w:r>
      <w:r w:rsidR="00620C1C" w:rsidRPr="008C4C82">
        <w:rPr>
          <w:rFonts w:asciiTheme="minorBidi" w:hAnsiTheme="minorBidi" w:cstheme="minorBidi"/>
          <w:sz w:val="24"/>
          <w:szCs w:val="24"/>
          <w:shd w:val="clear" w:color="auto" w:fill="FFFFFF"/>
        </w:rPr>
        <w:t>56a),</w:t>
      </w:r>
      <w:r w:rsidR="00620C1C" w:rsidRPr="008C4C82">
        <w:rPr>
          <w:rStyle w:val="FootnoteReference"/>
          <w:rFonts w:asciiTheme="minorBidi" w:hAnsiTheme="minorBidi" w:cstheme="minorBidi"/>
          <w:sz w:val="24"/>
          <w:szCs w:val="24"/>
          <w:shd w:val="clear" w:color="auto" w:fill="FFFFFF"/>
        </w:rPr>
        <w:footnoteReference w:id="7"/>
      </w:r>
      <w:r w:rsidRPr="008C4C82">
        <w:rPr>
          <w:rFonts w:asciiTheme="minorBidi" w:hAnsiTheme="minorBidi" w:cstheme="minorBidi"/>
          <w:sz w:val="24"/>
          <w:szCs w:val="24"/>
          <w:shd w:val="clear" w:color="auto" w:fill="FFFFFF"/>
        </w:rPr>
        <w:t xml:space="preserve"> and </w:t>
      </w:r>
      <w:r w:rsidR="00D86B6C" w:rsidRPr="008C4C82">
        <w:rPr>
          <w:rFonts w:asciiTheme="minorBidi" w:hAnsiTheme="minorBidi" w:cstheme="minorBidi"/>
          <w:sz w:val="24"/>
          <w:szCs w:val="24"/>
          <w:shd w:val="clear" w:color="auto" w:fill="FFFFFF"/>
        </w:rPr>
        <w:t xml:space="preserve">wherever there is fear of the </w:t>
      </w:r>
      <w:r w:rsidR="00130A90">
        <w:rPr>
          <w:rFonts w:asciiTheme="minorBidi" w:hAnsiTheme="minorBidi" w:cstheme="minorBidi"/>
          <w:sz w:val="24"/>
          <w:szCs w:val="24"/>
          <w:shd w:val="clear" w:color="auto" w:fill="FFFFFF"/>
        </w:rPr>
        <w:t>government</w:t>
      </w:r>
      <w:r w:rsidR="00D86B6C" w:rsidRPr="008C4C82">
        <w:rPr>
          <w:rFonts w:asciiTheme="minorBidi" w:hAnsiTheme="minorBidi" w:cstheme="minorBidi"/>
          <w:sz w:val="24"/>
          <w:szCs w:val="24"/>
          <w:shd w:val="clear" w:color="auto" w:fill="FFFFFF"/>
        </w:rPr>
        <w:t xml:space="preserve">, it </w:t>
      </w:r>
      <w:proofErr w:type="gramStart"/>
      <w:r w:rsidR="00D86B6C" w:rsidRPr="008C4C82">
        <w:rPr>
          <w:rFonts w:asciiTheme="minorBidi" w:hAnsiTheme="minorBidi" w:cstheme="minorBidi"/>
          <w:sz w:val="24"/>
          <w:szCs w:val="24"/>
          <w:shd w:val="clear" w:color="auto" w:fill="FFFFFF"/>
        </w:rPr>
        <w:t>is permitted</w:t>
      </w:r>
      <w:proofErr w:type="gramEnd"/>
      <w:r w:rsidR="00D86B6C" w:rsidRPr="008C4C82">
        <w:rPr>
          <w:rFonts w:asciiTheme="minorBidi" w:hAnsiTheme="minorBidi" w:cstheme="minorBidi"/>
          <w:sz w:val="24"/>
          <w:szCs w:val="24"/>
          <w:shd w:val="clear" w:color="auto" w:fill="FFFFFF"/>
        </w:rPr>
        <w:t xml:space="preserve"> to transgress a prohibition, including a Torah prohibition.</w:t>
      </w:r>
      <w:r w:rsidR="00D86B6C" w:rsidRPr="008C4C82">
        <w:rPr>
          <w:rStyle w:val="FootnoteReference"/>
          <w:rFonts w:asciiTheme="minorBidi" w:hAnsiTheme="minorBidi" w:cstheme="minorBidi"/>
          <w:sz w:val="24"/>
          <w:szCs w:val="24"/>
          <w:shd w:val="clear" w:color="auto" w:fill="FFFFFF"/>
        </w:rPr>
        <w:footnoteReference w:id="8"/>
      </w:r>
      <w:r w:rsidR="00D86B6C" w:rsidRPr="008C4C82">
        <w:rPr>
          <w:rFonts w:asciiTheme="minorBidi" w:hAnsiTheme="minorBidi" w:cstheme="minorBidi"/>
          <w:sz w:val="24"/>
          <w:szCs w:val="24"/>
          <w:shd w:val="clear" w:color="auto" w:fill="FFFFFF"/>
        </w:rPr>
        <w:t xml:space="preserve"> </w:t>
      </w:r>
    </w:p>
    <w:p w14:paraId="272D750A" w14:textId="77777777" w:rsidR="00D86B6C" w:rsidRPr="008C4C82" w:rsidRDefault="00D86B6C" w:rsidP="00C817CF">
      <w:pPr>
        <w:spacing w:line="240" w:lineRule="auto"/>
        <w:ind w:firstLine="720"/>
        <w:rPr>
          <w:rFonts w:asciiTheme="minorBidi" w:hAnsiTheme="minorBidi" w:cstheme="minorBidi"/>
          <w:sz w:val="24"/>
          <w:szCs w:val="24"/>
          <w:shd w:val="clear" w:color="auto" w:fill="FFFFFF"/>
        </w:rPr>
      </w:pPr>
    </w:p>
    <w:p w14:paraId="15EFC8F1" w14:textId="7BBD3D88" w:rsidR="00485C9E" w:rsidRPr="008C4C82" w:rsidRDefault="00485C9E"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The </w:t>
      </w:r>
      <w:r w:rsidRPr="008C4C82">
        <w:rPr>
          <w:rFonts w:asciiTheme="minorBidi" w:hAnsiTheme="minorBidi" w:cstheme="minorBidi"/>
          <w:i/>
          <w:iCs/>
          <w:sz w:val="24"/>
          <w:szCs w:val="24"/>
          <w:shd w:val="clear" w:color="auto" w:fill="FFFFFF"/>
        </w:rPr>
        <w:t>Mishna Berura</w:t>
      </w:r>
      <w:r w:rsidRPr="008C4C82">
        <w:rPr>
          <w:rFonts w:asciiTheme="minorBidi" w:hAnsiTheme="minorBidi" w:cstheme="minorBidi"/>
          <w:sz w:val="24"/>
          <w:szCs w:val="24"/>
          <w:shd w:val="clear" w:color="auto" w:fill="FFFFFF"/>
        </w:rPr>
        <w:t xml:space="preserve"> cites this comment of the</w:t>
      </w:r>
      <w:r w:rsidR="00D86B6C" w:rsidRPr="008C4C82">
        <w:rPr>
          <w:rFonts w:asciiTheme="minorBidi" w:hAnsiTheme="minorBidi" w:cstheme="minorBidi"/>
          <w:sz w:val="24"/>
          <w:szCs w:val="24"/>
          <w:shd w:val="clear" w:color="auto" w:fill="FFFFFF"/>
        </w:rPr>
        <w:t xml:space="preserve"> </w:t>
      </w:r>
      <w:r w:rsidR="00D86B6C" w:rsidRPr="008C4C82">
        <w:rPr>
          <w:rFonts w:asciiTheme="minorBidi" w:hAnsiTheme="minorBidi" w:cstheme="minorBidi"/>
          <w:i/>
          <w:iCs/>
          <w:sz w:val="24"/>
          <w:szCs w:val="24"/>
          <w:shd w:val="clear" w:color="auto" w:fill="FFFFFF"/>
        </w:rPr>
        <w:t>Magen Avraham</w:t>
      </w:r>
      <w:r w:rsidR="00D86B6C" w:rsidRPr="008C4C82">
        <w:rPr>
          <w:rFonts w:asciiTheme="minorBidi" w:hAnsiTheme="minorBidi" w:cstheme="minorBidi"/>
          <w:sz w:val="24"/>
          <w:szCs w:val="24"/>
          <w:shd w:val="clear" w:color="auto" w:fill="FFFFFF"/>
        </w:rPr>
        <w:t>, and adds (</w:t>
      </w:r>
      <w:r w:rsidR="008D48CE">
        <w:rPr>
          <w:rFonts w:asciiTheme="minorBidi" w:hAnsiTheme="minorBidi" w:cstheme="minorBidi"/>
          <w:sz w:val="24"/>
          <w:szCs w:val="24"/>
          <w:shd w:val="clear" w:color="auto" w:fill="FFFFFF"/>
        </w:rPr>
        <w:t>following on</w:t>
      </w:r>
      <w:r w:rsidR="00D86B6C" w:rsidRPr="008C4C82">
        <w:rPr>
          <w:rFonts w:asciiTheme="minorBidi" w:hAnsiTheme="minorBidi" w:cstheme="minorBidi"/>
          <w:sz w:val="24"/>
          <w:szCs w:val="24"/>
          <w:shd w:val="clear" w:color="auto" w:fill="FFFFFF"/>
        </w:rPr>
        <w:t xml:space="preserve"> the </w:t>
      </w:r>
      <w:r w:rsidR="00D86B6C" w:rsidRPr="008C4C82">
        <w:rPr>
          <w:rFonts w:asciiTheme="minorBidi" w:hAnsiTheme="minorBidi" w:cstheme="minorBidi"/>
          <w:i/>
          <w:iCs/>
          <w:sz w:val="24"/>
          <w:szCs w:val="24"/>
          <w:shd w:val="clear" w:color="auto" w:fill="FFFFFF"/>
        </w:rPr>
        <w:t>Peri Megadim</w:t>
      </w:r>
      <w:r w:rsidR="00D86B6C" w:rsidRPr="008C4C82">
        <w:rPr>
          <w:rFonts w:asciiTheme="minorBidi" w:hAnsiTheme="minorBidi" w:cstheme="minorBidi"/>
          <w:sz w:val="24"/>
          <w:szCs w:val="24"/>
          <w:shd w:val="clear" w:color="auto" w:fill="FFFFFF"/>
        </w:rPr>
        <w:t>):</w:t>
      </w:r>
    </w:p>
    <w:p w14:paraId="2AFC83E5" w14:textId="77777777" w:rsidR="00D86B6C" w:rsidRPr="008C4C82" w:rsidRDefault="00D86B6C" w:rsidP="00C817CF">
      <w:pPr>
        <w:spacing w:line="240" w:lineRule="auto"/>
        <w:ind w:firstLine="720"/>
        <w:rPr>
          <w:rFonts w:asciiTheme="minorBidi" w:hAnsiTheme="minorBidi" w:cstheme="minorBidi"/>
          <w:sz w:val="24"/>
          <w:szCs w:val="24"/>
          <w:shd w:val="clear" w:color="auto" w:fill="FFFFFF"/>
        </w:rPr>
      </w:pPr>
    </w:p>
    <w:p w14:paraId="345CA077" w14:textId="77777777" w:rsidR="00485C9E" w:rsidRPr="008C4C82" w:rsidRDefault="00485C9E" w:rsidP="00C817CF">
      <w:pPr>
        <w:pStyle w:val="BlockText"/>
        <w:spacing w:line="240" w:lineRule="auto"/>
        <w:ind w:left="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And the </w:t>
      </w:r>
      <w:r w:rsidR="00D86B6C" w:rsidRPr="008C4C82">
        <w:rPr>
          <w:rFonts w:asciiTheme="minorBidi" w:hAnsiTheme="minorBidi" w:cstheme="minorBidi"/>
          <w:i/>
          <w:iCs/>
          <w:sz w:val="24"/>
          <w:szCs w:val="24"/>
          <w:shd w:val="clear" w:color="auto" w:fill="FFFFFF"/>
        </w:rPr>
        <w:t xml:space="preserve">Acharonim </w:t>
      </w:r>
      <w:r w:rsidR="00D86B6C" w:rsidRPr="008C4C82">
        <w:rPr>
          <w:rFonts w:asciiTheme="minorBidi" w:hAnsiTheme="minorBidi" w:cstheme="minorBidi"/>
          <w:sz w:val="24"/>
          <w:szCs w:val="24"/>
          <w:shd w:val="clear" w:color="auto" w:fill="FFFFFF"/>
        </w:rPr>
        <w:t xml:space="preserve">are in doubt about this, for there it was a situation of </w:t>
      </w:r>
      <w:r w:rsidR="00D86B6C" w:rsidRPr="008C4C82">
        <w:rPr>
          <w:rFonts w:asciiTheme="minorBidi" w:hAnsiTheme="minorBidi" w:cstheme="minorBidi"/>
          <w:i/>
          <w:iCs/>
          <w:sz w:val="24"/>
          <w:szCs w:val="24"/>
          <w:shd w:val="clear" w:color="auto" w:fill="FFFFFF"/>
        </w:rPr>
        <w:t>pikuach nefesh</w:t>
      </w:r>
      <w:r w:rsidR="00D86B6C" w:rsidRPr="008C4C82">
        <w:rPr>
          <w:rFonts w:asciiTheme="minorBidi" w:hAnsiTheme="minorBidi" w:cstheme="minorBidi"/>
          <w:sz w:val="24"/>
          <w:szCs w:val="24"/>
          <w:shd w:val="clear" w:color="auto" w:fill="FFFFFF"/>
        </w:rPr>
        <w:t>. (</w:t>
      </w:r>
      <w:r w:rsidR="00D86B6C" w:rsidRPr="008C4C82">
        <w:rPr>
          <w:rFonts w:asciiTheme="minorBidi" w:hAnsiTheme="minorBidi" w:cstheme="minorBidi"/>
          <w:i/>
          <w:iCs/>
          <w:sz w:val="24"/>
          <w:szCs w:val="24"/>
          <w:shd w:val="clear" w:color="auto" w:fill="FFFFFF"/>
        </w:rPr>
        <w:t>Mishna Berura</w:t>
      </w:r>
      <w:r w:rsidR="00D86B6C" w:rsidRPr="008C4C82">
        <w:rPr>
          <w:rFonts w:asciiTheme="minorBidi" w:hAnsiTheme="minorBidi" w:cstheme="minorBidi"/>
          <w:sz w:val="24"/>
          <w:szCs w:val="24"/>
          <w:shd w:val="clear" w:color="auto" w:fill="FFFFFF"/>
        </w:rPr>
        <w:t xml:space="preserve"> 656, no. 9)</w:t>
      </w:r>
    </w:p>
    <w:p w14:paraId="6084B884" w14:textId="77777777" w:rsidR="00D86B6C" w:rsidRPr="008C4C82" w:rsidRDefault="00D86B6C" w:rsidP="00C817CF">
      <w:pPr>
        <w:pStyle w:val="BlockText"/>
        <w:spacing w:line="240" w:lineRule="auto"/>
        <w:rPr>
          <w:rFonts w:asciiTheme="minorBidi" w:hAnsiTheme="minorBidi" w:cstheme="minorBidi"/>
          <w:sz w:val="24"/>
          <w:szCs w:val="24"/>
          <w:shd w:val="clear" w:color="auto" w:fill="FFFFFF"/>
        </w:rPr>
      </w:pPr>
    </w:p>
    <w:p w14:paraId="5EA77E23" w14:textId="6023D5C6" w:rsidR="00485C9E" w:rsidRPr="008C4C82" w:rsidRDefault="00D86B6C" w:rsidP="00C817CF">
      <w:pPr>
        <w:spacing w:line="240" w:lineRule="auto"/>
        <w:ind w:firstLine="720"/>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 xml:space="preserve">What this means is </w:t>
      </w:r>
      <w:r w:rsidR="00582D47">
        <w:rPr>
          <w:rFonts w:asciiTheme="minorBidi" w:hAnsiTheme="minorBidi" w:cstheme="minorBidi"/>
          <w:sz w:val="24"/>
          <w:szCs w:val="24"/>
          <w:shd w:val="clear" w:color="auto" w:fill="FFFFFF"/>
        </w:rPr>
        <w:t>that</w:t>
      </w:r>
      <w:r w:rsidRPr="008C4C82">
        <w:rPr>
          <w:rFonts w:asciiTheme="minorBidi" w:hAnsiTheme="minorBidi" w:cstheme="minorBidi"/>
          <w:sz w:val="24"/>
          <w:szCs w:val="24"/>
          <w:shd w:val="clear" w:color="auto" w:fill="FFFFFF"/>
        </w:rPr>
        <w:t xml:space="preserve"> sometimes fear of the </w:t>
      </w:r>
      <w:r w:rsidR="00130A90">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xml:space="preserve"> is perceived as</w:t>
      </w:r>
      <w:r w:rsidR="00485C9E" w:rsidRPr="008C4C82">
        <w:rPr>
          <w:rFonts w:asciiTheme="minorBidi" w:hAnsiTheme="minorBidi" w:cstheme="minorBidi"/>
          <w:sz w:val="24"/>
          <w:szCs w:val="24"/>
          <w:shd w:val="clear" w:color="auto" w:fill="FFFFFF"/>
        </w:rPr>
        <w:t xml:space="preserve"> </w:t>
      </w:r>
      <w:r w:rsidRPr="008C4C82">
        <w:rPr>
          <w:rFonts w:asciiTheme="minorBidi" w:hAnsiTheme="minorBidi" w:cstheme="minorBidi"/>
          <w:sz w:val="24"/>
          <w:szCs w:val="24"/>
          <w:shd w:val="clear" w:color="auto" w:fill="FFFFFF"/>
        </w:rPr>
        <w:t xml:space="preserve">a situation of </w:t>
      </w:r>
      <w:r w:rsidRPr="008C4C82">
        <w:rPr>
          <w:rFonts w:asciiTheme="minorBidi" w:hAnsiTheme="minorBidi" w:cstheme="minorBidi"/>
          <w:i/>
          <w:iCs/>
          <w:sz w:val="24"/>
          <w:szCs w:val="24"/>
          <w:shd w:val="clear" w:color="auto" w:fill="FFFFFF"/>
        </w:rPr>
        <w:t xml:space="preserve">pikuach nefesh </w:t>
      </w:r>
      <w:r w:rsidRPr="008C4C82">
        <w:rPr>
          <w:rFonts w:asciiTheme="minorBidi" w:hAnsiTheme="minorBidi" w:cstheme="minorBidi"/>
          <w:sz w:val="24"/>
          <w:szCs w:val="24"/>
          <w:shd w:val="clear" w:color="auto" w:fill="FFFFFF"/>
        </w:rPr>
        <w:t xml:space="preserve">for all purposes, and in such cases it is certainly permissible to transgress </w:t>
      </w:r>
      <w:r w:rsidR="00485C9E" w:rsidRPr="008C4C82">
        <w:rPr>
          <w:rFonts w:asciiTheme="minorBidi" w:hAnsiTheme="minorBidi" w:cstheme="minorBidi"/>
          <w:sz w:val="24"/>
          <w:szCs w:val="24"/>
          <w:shd w:val="clear" w:color="auto" w:fill="FFFFFF"/>
        </w:rPr>
        <w:t>any prohibition</w:t>
      </w:r>
      <w:r w:rsidRPr="008C4C82">
        <w:rPr>
          <w:rFonts w:asciiTheme="minorBidi" w:hAnsiTheme="minorBidi" w:cstheme="minorBidi"/>
          <w:sz w:val="24"/>
          <w:szCs w:val="24"/>
          <w:shd w:val="clear" w:color="auto" w:fill="FFFFFF"/>
        </w:rPr>
        <w:t>, with the exception of three severe prohibitions (</w:t>
      </w:r>
      <w:r w:rsidR="00485C9E" w:rsidRPr="008C4C82">
        <w:rPr>
          <w:rFonts w:asciiTheme="minorBidi" w:hAnsiTheme="minorBidi" w:cstheme="minorBidi"/>
          <w:sz w:val="24"/>
          <w:szCs w:val="24"/>
          <w:shd w:val="clear" w:color="auto" w:fill="FFFFFF"/>
        </w:rPr>
        <w:t xml:space="preserve">and unfortunately, </w:t>
      </w:r>
      <w:r w:rsidRPr="008C4C82">
        <w:rPr>
          <w:rFonts w:asciiTheme="minorBidi" w:hAnsiTheme="minorBidi" w:cstheme="minorBidi"/>
          <w:sz w:val="24"/>
          <w:szCs w:val="24"/>
          <w:shd w:val="clear" w:color="auto" w:fill="FFFFFF"/>
        </w:rPr>
        <w:t>throughout</w:t>
      </w:r>
      <w:r w:rsidR="00485C9E" w:rsidRPr="008C4C82">
        <w:rPr>
          <w:rFonts w:asciiTheme="minorBidi" w:hAnsiTheme="minorBidi" w:cstheme="minorBidi"/>
          <w:sz w:val="24"/>
          <w:szCs w:val="24"/>
          <w:shd w:val="clear" w:color="auto" w:fill="FFFFFF"/>
        </w:rPr>
        <w:t xml:space="preserve"> the generations, the </w:t>
      </w:r>
      <w:r w:rsidRPr="008C4C82">
        <w:rPr>
          <w:rFonts w:asciiTheme="minorBidi" w:hAnsiTheme="minorBidi" w:cstheme="minorBidi"/>
          <w:sz w:val="24"/>
          <w:szCs w:val="24"/>
          <w:shd w:val="clear" w:color="auto" w:fill="FFFFFF"/>
        </w:rPr>
        <w:t xml:space="preserve">Jewish </w:t>
      </w:r>
      <w:r w:rsidR="00485C9E" w:rsidRPr="008C4C82">
        <w:rPr>
          <w:rFonts w:asciiTheme="minorBidi" w:hAnsiTheme="minorBidi" w:cstheme="minorBidi"/>
          <w:sz w:val="24"/>
          <w:szCs w:val="24"/>
          <w:shd w:val="clear" w:color="auto" w:fill="FFFFFF"/>
        </w:rPr>
        <w:t xml:space="preserve">people </w:t>
      </w:r>
      <w:r w:rsidRPr="008C4C82">
        <w:rPr>
          <w:rFonts w:asciiTheme="minorBidi" w:hAnsiTheme="minorBidi" w:cstheme="minorBidi"/>
          <w:sz w:val="24"/>
          <w:szCs w:val="24"/>
          <w:shd w:val="clear" w:color="auto" w:fill="FFFFFF"/>
        </w:rPr>
        <w:t xml:space="preserve">were put to the test in this realm of </w:t>
      </w:r>
      <w:r w:rsidR="00485C9E" w:rsidRPr="008C4C82">
        <w:rPr>
          <w:rFonts w:asciiTheme="minorBidi" w:hAnsiTheme="minorBidi" w:cstheme="minorBidi"/>
          <w:sz w:val="24"/>
          <w:szCs w:val="24"/>
          <w:shd w:val="clear" w:color="auto" w:fill="FFFFFF"/>
        </w:rPr>
        <w:t xml:space="preserve">self-sacrifice </w:t>
      </w:r>
      <w:r w:rsidRPr="008C4C82">
        <w:rPr>
          <w:rFonts w:asciiTheme="minorBidi" w:hAnsiTheme="minorBidi" w:cstheme="minorBidi"/>
          <w:sz w:val="24"/>
          <w:szCs w:val="24"/>
          <w:shd w:val="clear" w:color="auto" w:fill="FFFFFF"/>
        </w:rPr>
        <w:t xml:space="preserve">and "be killed and not transgress," despite fear of the </w:t>
      </w:r>
      <w:r w:rsidR="00130A90">
        <w:rPr>
          <w:rFonts w:asciiTheme="minorBidi" w:hAnsiTheme="minorBidi" w:cstheme="minorBidi"/>
          <w:sz w:val="24"/>
          <w:szCs w:val="24"/>
          <w:shd w:val="clear" w:color="auto" w:fill="FFFFFF"/>
        </w:rPr>
        <w:t>government</w:t>
      </w:r>
      <w:r w:rsidRPr="008C4C82">
        <w:rPr>
          <w:rFonts w:asciiTheme="minorBidi" w:hAnsiTheme="minorBidi" w:cstheme="minorBidi"/>
          <w:sz w:val="24"/>
          <w:szCs w:val="24"/>
          <w:shd w:val="clear" w:color="auto" w:fill="FFFFFF"/>
        </w:rPr>
        <w:t xml:space="preserve">). </w:t>
      </w:r>
      <w:r w:rsidR="00485C9E" w:rsidRPr="008C4C82">
        <w:rPr>
          <w:rFonts w:asciiTheme="minorBidi" w:hAnsiTheme="minorBidi" w:cstheme="minorBidi"/>
          <w:sz w:val="24"/>
          <w:szCs w:val="24"/>
          <w:shd w:val="clear" w:color="auto" w:fill="FFFFFF"/>
        </w:rPr>
        <w:t>But</w:t>
      </w:r>
      <w:r w:rsidRPr="008C4C82">
        <w:rPr>
          <w:rFonts w:asciiTheme="minorBidi" w:hAnsiTheme="minorBidi" w:cstheme="minorBidi"/>
          <w:sz w:val="24"/>
          <w:szCs w:val="24"/>
          <w:shd w:val="clear" w:color="auto" w:fill="FFFFFF"/>
        </w:rPr>
        <w:t xml:space="preserve"> </w:t>
      </w:r>
      <w:proofErr w:type="gramStart"/>
      <w:r w:rsidRPr="008C4C82">
        <w:rPr>
          <w:rFonts w:asciiTheme="minorBidi" w:hAnsiTheme="minorBidi" w:cstheme="minorBidi"/>
          <w:sz w:val="24"/>
          <w:szCs w:val="24"/>
          <w:shd w:val="clear" w:color="auto" w:fill="FFFFFF"/>
        </w:rPr>
        <w:t>much</w:t>
      </w:r>
      <w:proofErr w:type="gramEnd"/>
      <w:r w:rsidRPr="008C4C82">
        <w:rPr>
          <w:rFonts w:asciiTheme="minorBidi" w:hAnsiTheme="minorBidi" w:cstheme="minorBidi"/>
          <w:sz w:val="24"/>
          <w:szCs w:val="24"/>
          <w:shd w:val="clear" w:color="auto" w:fill="FFFFFF"/>
        </w:rPr>
        <w:t xml:space="preserve"> thought and thorough examination are required to determine whether every "incident" involving the authorities reaches the level of </w:t>
      </w:r>
      <w:r w:rsidR="006A5BCE" w:rsidRPr="008C4C82">
        <w:rPr>
          <w:rFonts w:asciiTheme="minorBidi" w:hAnsiTheme="minorBidi" w:cstheme="minorBidi"/>
          <w:i/>
          <w:iCs/>
          <w:sz w:val="24"/>
          <w:szCs w:val="24"/>
          <w:shd w:val="clear" w:color="auto" w:fill="FFFFFF"/>
        </w:rPr>
        <w:t xml:space="preserve">pikuach nefesh. </w:t>
      </w:r>
      <w:r w:rsidR="006A5BCE" w:rsidRPr="008C4C82">
        <w:rPr>
          <w:rFonts w:asciiTheme="minorBidi" w:hAnsiTheme="minorBidi" w:cstheme="minorBidi"/>
          <w:sz w:val="24"/>
          <w:szCs w:val="24"/>
          <w:shd w:val="clear" w:color="auto" w:fill="FFFFFF"/>
        </w:rPr>
        <w:t xml:space="preserve">It is quite possible that this is also the position of the </w:t>
      </w:r>
      <w:r w:rsidR="006A5BCE" w:rsidRPr="008C4C82">
        <w:rPr>
          <w:rFonts w:asciiTheme="minorBidi" w:hAnsiTheme="minorBidi" w:cstheme="minorBidi"/>
          <w:i/>
          <w:iCs/>
          <w:sz w:val="24"/>
          <w:szCs w:val="24"/>
          <w:shd w:val="clear" w:color="auto" w:fill="FFFFFF"/>
        </w:rPr>
        <w:t>Magen Avraham</w:t>
      </w:r>
      <w:r w:rsidR="006A5BCE" w:rsidRPr="008C4C82">
        <w:rPr>
          <w:rFonts w:asciiTheme="minorBidi" w:hAnsiTheme="minorBidi" w:cstheme="minorBidi"/>
          <w:sz w:val="24"/>
          <w:szCs w:val="24"/>
          <w:shd w:val="clear" w:color="auto" w:fill="FFFFFF"/>
        </w:rPr>
        <w:t xml:space="preserve">: Not every "fear of the </w:t>
      </w:r>
      <w:r w:rsidR="00130A90">
        <w:rPr>
          <w:rFonts w:asciiTheme="minorBidi" w:hAnsiTheme="minorBidi" w:cstheme="minorBidi"/>
          <w:sz w:val="24"/>
          <w:szCs w:val="24"/>
          <w:shd w:val="clear" w:color="auto" w:fill="FFFFFF"/>
        </w:rPr>
        <w:t>government</w:t>
      </w:r>
      <w:r w:rsidR="006A5BCE" w:rsidRPr="008C4C82">
        <w:rPr>
          <w:rFonts w:asciiTheme="minorBidi" w:hAnsiTheme="minorBidi" w:cstheme="minorBidi"/>
          <w:sz w:val="24"/>
          <w:szCs w:val="24"/>
          <w:shd w:val="clear" w:color="auto" w:fill="FFFFFF"/>
        </w:rPr>
        <w:t xml:space="preserve">" permits Torah prohibitions, but the parameters of </w:t>
      </w:r>
      <w:r w:rsidR="006A5BCE" w:rsidRPr="008C4C82">
        <w:rPr>
          <w:rFonts w:asciiTheme="minorBidi" w:hAnsiTheme="minorBidi" w:cstheme="minorBidi"/>
          <w:i/>
          <w:iCs/>
          <w:sz w:val="24"/>
          <w:szCs w:val="24"/>
          <w:shd w:val="clear" w:color="auto" w:fill="FFFFFF"/>
        </w:rPr>
        <w:t xml:space="preserve">pikuach nefesh </w:t>
      </w:r>
      <w:r w:rsidR="006A5BCE" w:rsidRPr="008C4C82">
        <w:rPr>
          <w:rFonts w:asciiTheme="minorBidi" w:hAnsiTheme="minorBidi" w:cstheme="minorBidi"/>
          <w:sz w:val="24"/>
          <w:szCs w:val="24"/>
          <w:shd w:val="clear" w:color="auto" w:fill="FFFFFF"/>
        </w:rPr>
        <w:t xml:space="preserve">in this area are </w:t>
      </w:r>
      <w:r w:rsidR="00485C9E" w:rsidRPr="008C4C82">
        <w:rPr>
          <w:rFonts w:asciiTheme="minorBidi" w:hAnsiTheme="minorBidi" w:cstheme="minorBidi"/>
          <w:sz w:val="24"/>
          <w:szCs w:val="24"/>
          <w:shd w:val="clear" w:color="auto" w:fill="FFFFFF"/>
        </w:rPr>
        <w:t xml:space="preserve">expansive definitions, as we </w:t>
      </w:r>
      <w:r w:rsidR="003C2ECB">
        <w:rPr>
          <w:rFonts w:asciiTheme="minorBidi" w:hAnsiTheme="minorBidi" w:cstheme="minorBidi"/>
          <w:sz w:val="24"/>
          <w:szCs w:val="24"/>
          <w:shd w:val="clear" w:color="auto" w:fill="FFFFFF"/>
        </w:rPr>
        <w:t>saw</w:t>
      </w:r>
      <w:r w:rsidR="003C2ECB" w:rsidRPr="008C4C82">
        <w:rPr>
          <w:rFonts w:asciiTheme="minorBidi" w:hAnsiTheme="minorBidi" w:cstheme="minorBidi"/>
          <w:sz w:val="24"/>
          <w:szCs w:val="24"/>
          <w:shd w:val="clear" w:color="auto" w:fill="FFFFFF"/>
        </w:rPr>
        <w:t xml:space="preserve"> </w:t>
      </w:r>
      <w:r w:rsidR="006A5BCE" w:rsidRPr="008C4C82">
        <w:rPr>
          <w:rFonts w:asciiTheme="minorBidi" w:hAnsiTheme="minorBidi" w:cstheme="minorBidi"/>
          <w:sz w:val="24"/>
          <w:szCs w:val="24"/>
          <w:shd w:val="clear" w:color="auto" w:fill="FFFFFF"/>
        </w:rPr>
        <w:t xml:space="preserve">with respect to </w:t>
      </w:r>
      <w:r w:rsidR="006A5BCE" w:rsidRPr="008C4C82">
        <w:rPr>
          <w:rFonts w:asciiTheme="minorBidi" w:hAnsiTheme="minorBidi" w:cstheme="minorBidi"/>
          <w:i/>
          <w:iCs/>
          <w:sz w:val="24"/>
          <w:szCs w:val="24"/>
          <w:shd w:val="clear" w:color="auto" w:fill="FFFFFF"/>
        </w:rPr>
        <w:t xml:space="preserve">arnona </w:t>
      </w:r>
      <w:r w:rsidR="006A5BCE" w:rsidRPr="008C4C82">
        <w:rPr>
          <w:rFonts w:asciiTheme="minorBidi" w:hAnsiTheme="minorBidi" w:cstheme="minorBidi"/>
          <w:sz w:val="24"/>
          <w:szCs w:val="24"/>
          <w:shd w:val="clear" w:color="auto" w:fill="FFFFFF"/>
        </w:rPr>
        <w:t xml:space="preserve">and a </w:t>
      </w:r>
      <w:r w:rsidR="006A5BCE" w:rsidRPr="008C4C82">
        <w:rPr>
          <w:rFonts w:asciiTheme="minorBidi" w:hAnsiTheme="minorBidi" w:cstheme="minorBidi"/>
          <w:i/>
          <w:iCs/>
          <w:sz w:val="24"/>
          <w:szCs w:val="24"/>
          <w:shd w:val="clear" w:color="auto" w:fill="FFFFFF"/>
        </w:rPr>
        <w:t xml:space="preserve">komi </w:t>
      </w:r>
      <w:r w:rsidR="006A5BCE" w:rsidRPr="008C4C82">
        <w:rPr>
          <w:rFonts w:asciiTheme="minorBidi" w:hAnsiTheme="minorBidi" w:cstheme="minorBidi"/>
          <w:sz w:val="24"/>
          <w:szCs w:val="24"/>
          <w:shd w:val="clear" w:color="auto" w:fill="FFFFFF"/>
        </w:rPr>
        <w:t>haircut.</w:t>
      </w:r>
    </w:p>
    <w:p w14:paraId="5A9EEAEA" w14:textId="77777777" w:rsidR="006A5BCE" w:rsidRPr="008C4C82" w:rsidRDefault="006A5BCE" w:rsidP="00C817CF">
      <w:pPr>
        <w:spacing w:line="240" w:lineRule="auto"/>
        <w:rPr>
          <w:rFonts w:asciiTheme="minorBidi" w:hAnsiTheme="minorBidi" w:cstheme="minorBidi"/>
          <w:sz w:val="24"/>
          <w:szCs w:val="24"/>
          <w:shd w:val="clear" w:color="auto" w:fill="FFFFFF"/>
        </w:rPr>
      </w:pPr>
    </w:p>
    <w:p w14:paraId="1DA709EC" w14:textId="77777777" w:rsidR="006A5BCE" w:rsidRPr="008C4C82" w:rsidRDefault="006A5BCE" w:rsidP="00C817CF">
      <w:pPr>
        <w:spacing w:line="240" w:lineRule="auto"/>
        <w:rPr>
          <w:rFonts w:asciiTheme="minorBidi" w:hAnsiTheme="minorBidi" w:cstheme="minorBidi"/>
          <w:sz w:val="24"/>
          <w:szCs w:val="24"/>
          <w:shd w:val="clear" w:color="auto" w:fill="FFFFFF"/>
        </w:rPr>
      </w:pPr>
      <w:r w:rsidRPr="008C4C82">
        <w:rPr>
          <w:rFonts w:asciiTheme="minorBidi" w:hAnsiTheme="minorBidi" w:cstheme="minorBidi"/>
          <w:sz w:val="24"/>
          <w:szCs w:val="24"/>
          <w:shd w:val="clear" w:color="auto" w:fill="FFFFFF"/>
        </w:rPr>
        <w:t>(Translated by David Strauss)</w:t>
      </w:r>
    </w:p>
    <w:p w14:paraId="2C346054" w14:textId="77777777" w:rsidR="002841CB" w:rsidRPr="008C4C82" w:rsidRDefault="002841CB" w:rsidP="00C817CF">
      <w:pPr>
        <w:spacing w:line="240" w:lineRule="auto"/>
        <w:rPr>
          <w:rFonts w:asciiTheme="minorBidi" w:hAnsiTheme="minorBidi" w:cstheme="minorBidi"/>
          <w:sz w:val="24"/>
          <w:szCs w:val="24"/>
          <w:shd w:val="clear" w:color="auto" w:fill="FFFFFF"/>
        </w:rPr>
      </w:pPr>
    </w:p>
    <w:sectPr w:rsidR="002841CB" w:rsidRPr="008C4C82">
      <w:foot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8BE4" w14:textId="77777777" w:rsidR="00E8154F" w:rsidRDefault="00E8154F">
      <w:r>
        <w:separator/>
      </w:r>
    </w:p>
  </w:endnote>
  <w:endnote w:type="continuationSeparator" w:id="0">
    <w:p w14:paraId="715DD3CD" w14:textId="77777777" w:rsidR="00E8154F" w:rsidRDefault="00E81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136764"/>
      <w:docPartObj>
        <w:docPartGallery w:val="Page Numbers (Bottom of Page)"/>
        <w:docPartUnique/>
      </w:docPartObj>
    </w:sdtPr>
    <w:sdtEndPr>
      <w:rPr>
        <w:noProof/>
      </w:rPr>
    </w:sdtEndPr>
    <w:sdtContent>
      <w:p w14:paraId="73E09D96" w14:textId="6DD2F580" w:rsidR="00C024B1" w:rsidRDefault="00C024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E60C5" w14:textId="30EFA02D" w:rsidR="00CE3422" w:rsidRDefault="00CE3422"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1283E" w14:textId="77777777" w:rsidR="00E8154F" w:rsidRDefault="00E8154F">
      <w:r>
        <w:separator/>
      </w:r>
    </w:p>
  </w:footnote>
  <w:footnote w:type="continuationSeparator" w:id="0">
    <w:p w14:paraId="2B675F9A" w14:textId="77777777" w:rsidR="00E8154F" w:rsidRDefault="00E8154F">
      <w:r>
        <w:continuationSeparator/>
      </w:r>
    </w:p>
  </w:footnote>
  <w:footnote w:id="1">
    <w:p w14:paraId="2C4F3609" w14:textId="4C37B0EF" w:rsidR="003E67B3" w:rsidRPr="00D73FF9" w:rsidRDefault="003E67B3" w:rsidP="00D73FF9">
      <w:pPr>
        <w:pStyle w:val="FootnoteText"/>
        <w:spacing w:line="240" w:lineRule="auto"/>
        <w:rPr>
          <w:rFonts w:asciiTheme="minorBidi" w:hAnsiTheme="minorBidi" w:cstheme="minorBidi"/>
        </w:rPr>
      </w:pPr>
      <w:r w:rsidRPr="00D73FF9">
        <w:rPr>
          <w:rStyle w:val="FootnoteReference"/>
          <w:rFonts w:asciiTheme="minorBidi" w:hAnsiTheme="minorBidi" w:cstheme="minorBidi"/>
        </w:rPr>
        <w:footnoteRef/>
      </w:r>
      <w:r w:rsidRPr="00D73FF9">
        <w:rPr>
          <w:rFonts w:asciiTheme="minorBidi" w:hAnsiTheme="minorBidi" w:cstheme="minorBidi"/>
        </w:rPr>
        <w:t xml:space="preserve"> </w:t>
      </w:r>
      <w:r w:rsidRPr="00D73FF9">
        <w:rPr>
          <w:rFonts w:asciiTheme="minorBidi" w:hAnsiTheme="minorBidi" w:cstheme="minorBidi"/>
          <w:shd w:val="clear" w:color="auto" w:fill="FFFFFF"/>
        </w:rPr>
        <w:t xml:space="preserve">As the condition that "the majority of its residents are in it [=the land of Israel]" is not fulfilled; see </w:t>
      </w:r>
      <w:r w:rsidRPr="00D73FF9">
        <w:rPr>
          <w:rFonts w:asciiTheme="minorBidi" w:hAnsiTheme="minorBidi" w:cstheme="minorBidi"/>
          <w:i/>
          <w:iCs/>
          <w:shd w:val="clear" w:color="auto" w:fill="FFFFFF"/>
        </w:rPr>
        <w:t xml:space="preserve">Arakhin </w:t>
      </w:r>
      <w:r w:rsidRPr="00D73FF9">
        <w:rPr>
          <w:rFonts w:asciiTheme="minorBidi" w:hAnsiTheme="minorBidi" w:cstheme="minorBidi"/>
          <w:shd w:val="clear" w:color="auto" w:fill="FFFFFF"/>
        </w:rPr>
        <w:t xml:space="preserve">32b, </w:t>
      </w:r>
      <w:r w:rsidRPr="00D73FF9">
        <w:rPr>
          <w:rFonts w:asciiTheme="minorBidi" w:hAnsiTheme="minorBidi" w:cstheme="minorBidi"/>
          <w:i/>
          <w:iCs/>
          <w:shd w:val="clear" w:color="auto" w:fill="FFFFFF"/>
        </w:rPr>
        <w:t xml:space="preserve">Gittin </w:t>
      </w:r>
      <w:r w:rsidRPr="00D73FF9">
        <w:rPr>
          <w:rFonts w:asciiTheme="minorBidi" w:hAnsiTheme="minorBidi" w:cstheme="minorBidi"/>
          <w:shd w:val="clear" w:color="auto" w:fill="FFFFFF"/>
        </w:rPr>
        <w:t>36a.</w:t>
      </w:r>
    </w:p>
  </w:footnote>
  <w:footnote w:id="2">
    <w:p w14:paraId="170FD69A" w14:textId="59CCE771" w:rsidR="00CE3422" w:rsidRPr="00C024B1" w:rsidRDefault="00CE3422"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Pr="00C024B1">
        <w:rPr>
          <w:rFonts w:asciiTheme="minorBidi" w:hAnsiTheme="minorBidi" w:cstheme="minorBidi"/>
        </w:rPr>
        <w:t xml:space="preserve"> </w:t>
      </w:r>
      <w:r w:rsidR="006A5BCE" w:rsidRPr="00C024B1">
        <w:rPr>
          <w:rFonts w:asciiTheme="minorBidi" w:hAnsiTheme="minorBidi" w:cstheme="minorBidi"/>
        </w:rPr>
        <w:t>Rabbi Reuven Marg</w:t>
      </w:r>
      <w:r w:rsidR="007E46BE">
        <w:rPr>
          <w:rFonts w:asciiTheme="minorBidi" w:hAnsiTheme="minorBidi" w:cstheme="minorBidi"/>
        </w:rPr>
        <w:t>o</w:t>
      </w:r>
      <w:r w:rsidR="006A5BCE" w:rsidRPr="00C024B1">
        <w:rPr>
          <w:rFonts w:asciiTheme="minorBidi" w:hAnsiTheme="minorBidi" w:cstheme="minorBidi"/>
        </w:rPr>
        <w:t>liot was a scholar, researcher</w:t>
      </w:r>
      <w:r w:rsidR="00D443FD">
        <w:rPr>
          <w:rFonts w:asciiTheme="minorBidi" w:hAnsiTheme="minorBidi" w:cstheme="minorBidi"/>
        </w:rPr>
        <w:t>,</w:t>
      </w:r>
      <w:r w:rsidR="006A5BCE" w:rsidRPr="00C024B1">
        <w:rPr>
          <w:rFonts w:asciiTheme="minorBidi" w:hAnsiTheme="minorBidi" w:cstheme="minorBidi"/>
        </w:rPr>
        <w:t xml:space="preserve"> and author of many books, recipient of the Israel Prize and the Mos</w:t>
      </w:r>
      <w:r w:rsidR="00130A90" w:rsidRPr="00C024B1">
        <w:rPr>
          <w:rFonts w:asciiTheme="minorBidi" w:hAnsiTheme="minorBidi" w:cstheme="minorBidi"/>
        </w:rPr>
        <w:t>ad ha-Rav Kook Prize for Torah Li</w:t>
      </w:r>
      <w:r w:rsidR="006A5BCE" w:rsidRPr="00C024B1">
        <w:rPr>
          <w:rFonts w:asciiTheme="minorBidi" w:hAnsiTheme="minorBidi" w:cstheme="minorBidi"/>
        </w:rPr>
        <w:t xml:space="preserve">terature. He also served for decades as the chief librarian of the Rambam Library in Tel Aviv. </w:t>
      </w:r>
    </w:p>
  </w:footnote>
  <w:footnote w:id="3">
    <w:p w14:paraId="55A89DD9" w14:textId="77777777" w:rsidR="00CE3422" w:rsidRPr="00C024B1" w:rsidRDefault="00CE3422"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6A5BCE" w:rsidRPr="00C024B1">
        <w:rPr>
          <w:rFonts w:asciiTheme="minorBidi" w:hAnsiTheme="minorBidi" w:cstheme="minorBidi"/>
        </w:rPr>
        <w:t xml:space="preserve"> Rabbi Aharon Roth, a contemporary rabbi in Bnei Brak, writes that he heard from Rabbi Yitzchak Zilberstein that these words of Rabbi Diskin are an important source for the allowance to operate first aid and rescue stations in public places even on Shabbat, and he explains: </w:t>
      </w:r>
      <w:r w:rsidR="00AE00F8" w:rsidRPr="00C024B1">
        <w:rPr>
          <w:rFonts w:asciiTheme="minorBidi" w:hAnsiTheme="minorBidi" w:cstheme="minorBidi"/>
        </w:rPr>
        <w:t>"</w:t>
      </w:r>
      <w:r w:rsidR="006A5BCE" w:rsidRPr="00C024B1">
        <w:rPr>
          <w:rFonts w:asciiTheme="minorBidi" w:hAnsiTheme="minorBidi" w:cstheme="minorBidi"/>
        </w:rPr>
        <w:t xml:space="preserve">Since a large </w:t>
      </w:r>
      <w:r w:rsidR="00AE00F8" w:rsidRPr="00C024B1">
        <w:rPr>
          <w:rFonts w:asciiTheme="minorBidi" w:hAnsiTheme="minorBidi" w:cstheme="minorBidi"/>
        </w:rPr>
        <w:t>number of people are in danger, there is reason for concern" (Rabbi Aharon Roth, "</w:t>
      </w:r>
      <w:r w:rsidR="00AE00F8" w:rsidRPr="00C024B1">
        <w:rPr>
          <w:rFonts w:asciiTheme="minorBidi" w:hAnsiTheme="minorBidi" w:cstheme="minorBidi"/>
          <w:i/>
          <w:iCs/>
        </w:rPr>
        <w:t>Konenut be-Tachanot Ezra Rishona be-Shabbat</w:t>
      </w:r>
      <w:r w:rsidR="00AE00F8" w:rsidRPr="00C024B1">
        <w:rPr>
          <w:rFonts w:asciiTheme="minorBidi" w:hAnsiTheme="minorBidi" w:cstheme="minorBidi"/>
        </w:rPr>
        <w:t xml:space="preserve">," in: </w:t>
      </w:r>
      <w:r w:rsidR="00AE00F8" w:rsidRPr="00C024B1">
        <w:rPr>
          <w:rFonts w:asciiTheme="minorBidi" w:hAnsiTheme="minorBidi" w:cstheme="minorBidi"/>
          <w:i/>
          <w:iCs/>
        </w:rPr>
        <w:t>Emek Halakha</w:t>
      </w:r>
      <w:r w:rsidR="00AE00F8" w:rsidRPr="00C024B1">
        <w:rPr>
          <w:rFonts w:asciiTheme="minorBidi" w:hAnsiTheme="minorBidi" w:cstheme="minorBidi"/>
        </w:rPr>
        <w:t xml:space="preserve"> – </w:t>
      </w:r>
      <w:r w:rsidR="00AE00F8" w:rsidRPr="00C024B1">
        <w:rPr>
          <w:rFonts w:asciiTheme="minorBidi" w:hAnsiTheme="minorBidi" w:cstheme="minorBidi"/>
          <w:i/>
          <w:iCs/>
        </w:rPr>
        <w:t>Asya</w:t>
      </w:r>
      <w:r w:rsidR="00AE00F8" w:rsidRPr="00C024B1">
        <w:rPr>
          <w:rFonts w:asciiTheme="minorBidi" w:hAnsiTheme="minorBidi" w:cstheme="minorBidi"/>
        </w:rPr>
        <w:t>, vol. 1; the article is included in the</w:t>
      </w:r>
      <w:r w:rsidR="006A5BCE" w:rsidRPr="00C024B1">
        <w:rPr>
          <w:rFonts w:asciiTheme="minorBidi" w:hAnsiTheme="minorBidi" w:cstheme="minorBidi"/>
        </w:rPr>
        <w:t xml:space="preserve"> article database of the </w:t>
      </w:r>
      <w:r w:rsidR="00AE00F8" w:rsidRPr="00C024B1">
        <w:rPr>
          <w:rFonts w:asciiTheme="minorBidi" w:hAnsiTheme="minorBidi" w:cstheme="minorBidi"/>
        </w:rPr>
        <w:t>Responsa Project</w:t>
      </w:r>
      <w:r w:rsidR="006A5BCE" w:rsidRPr="00C024B1">
        <w:rPr>
          <w:rFonts w:asciiTheme="minorBidi" w:hAnsiTheme="minorBidi" w:cstheme="minorBidi"/>
        </w:rPr>
        <w:t>).</w:t>
      </w:r>
      <w:r w:rsidRPr="00C024B1">
        <w:rPr>
          <w:rFonts w:asciiTheme="minorBidi" w:hAnsiTheme="minorBidi" w:cstheme="minorBidi"/>
        </w:rPr>
        <w:t xml:space="preserve"> </w:t>
      </w:r>
    </w:p>
  </w:footnote>
  <w:footnote w:id="4">
    <w:p w14:paraId="40BC67BF" w14:textId="0489E792" w:rsidR="00AE00F8" w:rsidRPr="00C024B1" w:rsidRDefault="00CE3422"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AE00F8" w:rsidRPr="00C024B1">
        <w:rPr>
          <w:rFonts w:asciiTheme="minorBidi" w:hAnsiTheme="minorBidi" w:cstheme="minorBidi"/>
        </w:rPr>
        <w:t xml:space="preserve"> </w:t>
      </w:r>
      <w:r w:rsidR="007109B8">
        <w:rPr>
          <w:rFonts w:asciiTheme="minorBidi" w:hAnsiTheme="minorBidi" w:cstheme="minorBidi"/>
        </w:rPr>
        <w:t>The</w:t>
      </w:r>
      <w:r w:rsidR="0069704C" w:rsidRPr="00C024B1">
        <w:rPr>
          <w:rFonts w:asciiTheme="minorBidi" w:hAnsiTheme="minorBidi" w:cstheme="minorBidi"/>
        </w:rPr>
        <w:t xml:space="preserve"> </w:t>
      </w:r>
      <w:r w:rsidR="00AE00F8" w:rsidRPr="00C024B1">
        <w:rPr>
          <w:rFonts w:asciiTheme="minorBidi" w:hAnsiTheme="minorBidi" w:cstheme="minorBidi"/>
          <w:i/>
          <w:iCs/>
        </w:rPr>
        <w:t>Chazon Ish</w:t>
      </w:r>
      <w:r w:rsidR="00AE00F8" w:rsidRPr="00C024B1">
        <w:rPr>
          <w:rFonts w:asciiTheme="minorBidi" w:hAnsiTheme="minorBidi" w:cstheme="minorBidi"/>
        </w:rPr>
        <w:t xml:space="preserve"> emphasizes</w:t>
      </w:r>
      <w:r w:rsidR="007109B8">
        <w:rPr>
          <w:rFonts w:asciiTheme="minorBidi" w:hAnsiTheme="minorBidi" w:cstheme="minorBidi"/>
        </w:rPr>
        <w:t xml:space="preserve"> there</w:t>
      </w:r>
      <w:r w:rsidR="00AE00F8" w:rsidRPr="00C024B1">
        <w:rPr>
          <w:rFonts w:asciiTheme="minorBidi" w:hAnsiTheme="minorBidi" w:cstheme="minorBidi"/>
        </w:rPr>
        <w:t xml:space="preserve"> that when it comes to </w:t>
      </w:r>
      <w:r w:rsidR="0069704C" w:rsidRPr="00C024B1">
        <w:rPr>
          <w:rFonts w:asciiTheme="minorBidi" w:hAnsiTheme="minorBidi" w:cstheme="minorBidi"/>
        </w:rPr>
        <w:t xml:space="preserve">actual </w:t>
      </w:r>
      <w:r w:rsidR="0069704C" w:rsidRPr="00C024B1">
        <w:rPr>
          <w:rFonts w:asciiTheme="minorBidi" w:hAnsiTheme="minorBidi" w:cstheme="minorBidi"/>
          <w:i/>
          <w:iCs/>
        </w:rPr>
        <w:t>pikuach nefesh</w:t>
      </w:r>
      <w:r w:rsidR="0069704C" w:rsidRPr="00C024B1">
        <w:rPr>
          <w:rFonts w:asciiTheme="minorBidi" w:hAnsiTheme="minorBidi" w:cstheme="minorBidi"/>
        </w:rPr>
        <w:t xml:space="preserve">, that is, people are </w:t>
      </w:r>
      <w:r w:rsidR="00AE00F8" w:rsidRPr="00C024B1">
        <w:rPr>
          <w:rFonts w:asciiTheme="minorBidi" w:hAnsiTheme="minorBidi" w:cstheme="minorBidi"/>
        </w:rPr>
        <w:t xml:space="preserve">literally starving </w:t>
      </w:r>
      <w:r w:rsidR="0069704C" w:rsidRPr="00C024B1">
        <w:rPr>
          <w:rFonts w:asciiTheme="minorBidi" w:hAnsiTheme="minorBidi" w:cstheme="minorBidi"/>
        </w:rPr>
        <w:t>because they have no food to eat during the Sabbatical year, it is obviously permitted to do any kind of work. It is true that the Toran promises: "Then I will command My blessing upon you in the sixth year" (</w:t>
      </w:r>
      <w:r w:rsidR="0069704C" w:rsidRPr="00C024B1">
        <w:rPr>
          <w:rFonts w:asciiTheme="minorBidi" w:hAnsiTheme="minorBidi" w:cstheme="minorBidi"/>
          <w:i/>
          <w:iCs/>
        </w:rPr>
        <w:t xml:space="preserve">Vayikra </w:t>
      </w:r>
      <w:r w:rsidR="0069704C" w:rsidRPr="00C024B1">
        <w:rPr>
          <w:rFonts w:asciiTheme="minorBidi" w:hAnsiTheme="minorBidi" w:cstheme="minorBidi"/>
        </w:rPr>
        <w:t>25:21), but we do not presume to understand God's calculations</w:t>
      </w:r>
      <w:r w:rsidR="007109B8">
        <w:rPr>
          <w:rFonts w:asciiTheme="minorBidi" w:hAnsiTheme="minorBidi" w:cstheme="minorBidi"/>
        </w:rPr>
        <w:t xml:space="preserve"> –</w:t>
      </w:r>
      <w:r w:rsidR="0069704C" w:rsidRPr="00C024B1">
        <w:rPr>
          <w:rFonts w:asciiTheme="minorBidi" w:hAnsiTheme="minorBidi" w:cstheme="minorBidi"/>
        </w:rPr>
        <w:t xml:space="preserve"> why one person merits His blessing, and another person does not. </w:t>
      </w:r>
      <w:r w:rsidR="005721A0" w:rsidRPr="00C024B1">
        <w:rPr>
          <w:rFonts w:asciiTheme="minorBidi" w:hAnsiTheme="minorBidi" w:cstheme="minorBidi"/>
        </w:rPr>
        <w:t>Therefore,</w:t>
      </w:r>
      <w:r w:rsidR="00130A90" w:rsidRPr="00C024B1">
        <w:rPr>
          <w:rFonts w:asciiTheme="minorBidi" w:hAnsiTheme="minorBidi" w:cstheme="minorBidi"/>
        </w:rPr>
        <w:t xml:space="preserve"> </w:t>
      </w:r>
      <w:r w:rsidR="00AE00F8" w:rsidRPr="00C024B1">
        <w:rPr>
          <w:rFonts w:asciiTheme="minorBidi" w:hAnsiTheme="minorBidi" w:cstheme="minorBidi"/>
        </w:rPr>
        <w:t>in practice</w:t>
      </w:r>
      <w:r w:rsidR="005721A0" w:rsidRPr="00C024B1">
        <w:rPr>
          <w:rFonts w:asciiTheme="minorBidi" w:hAnsiTheme="minorBidi" w:cstheme="minorBidi"/>
        </w:rPr>
        <w:t>,</w:t>
      </w:r>
      <w:r w:rsidR="00AE00F8" w:rsidRPr="00C024B1">
        <w:rPr>
          <w:rFonts w:asciiTheme="minorBidi" w:hAnsiTheme="minorBidi" w:cstheme="minorBidi"/>
        </w:rPr>
        <w:t xml:space="preserve"> if there is nothing to eat</w:t>
      </w:r>
      <w:r w:rsidR="005721A0" w:rsidRPr="00C024B1">
        <w:rPr>
          <w:rFonts w:asciiTheme="minorBidi" w:hAnsiTheme="minorBidi" w:cstheme="minorBidi"/>
        </w:rPr>
        <w:t xml:space="preserve">, it is surely permitted to work the land during the Sabbatical year. </w:t>
      </w:r>
    </w:p>
    <w:p w14:paraId="16E4E308" w14:textId="698111B1" w:rsidR="00CE3422" w:rsidRPr="00C024B1" w:rsidRDefault="00AE00F8" w:rsidP="00C817CF">
      <w:pPr>
        <w:pStyle w:val="FootnoteText"/>
        <w:spacing w:line="240" w:lineRule="auto"/>
        <w:rPr>
          <w:rFonts w:asciiTheme="minorBidi" w:hAnsiTheme="minorBidi" w:cstheme="minorBidi"/>
        </w:rPr>
      </w:pPr>
      <w:r w:rsidRPr="00C024B1">
        <w:rPr>
          <w:rFonts w:asciiTheme="minorBidi" w:hAnsiTheme="minorBidi" w:cstheme="minorBidi"/>
        </w:rPr>
        <w:t xml:space="preserve">The first farmers' </w:t>
      </w:r>
      <w:r w:rsidR="005721A0" w:rsidRPr="00C024B1">
        <w:rPr>
          <w:rFonts w:asciiTheme="minorBidi" w:hAnsiTheme="minorBidi" w:cstheme="minorBidi"/>
        </w:rPr>
        <w:t>settlements</w:t>
      </w:r>
      <w:r w:rsidRPr="00C024B1">
        <w:rPr>
          <w:rFonts w:asciiTheme="minorBidi" w:hAnsiTheme="minorBidi" w:cstheme="minorBidi"/>
        </w:rPr>
        <w:t xml:space="preserve"> in the Land of Israel did indeed encounter difficulties that </w:t>
      </w:r>
      <w:r w:rsidR="007109B8">
        <w:rPr>
          <w:rFonts w:asciiTheme="minorBidi" w:hAnsiTheme="minorBidi" w:cstheme="minorBidi"/>
        </w:rPr>
        <w:t xml:space="preserve">sometimes </w:t>
      </w:r>
      <w:r w:rsidRPr="00C024B1">
        <w:rPr>
          <w:rFonts w:asciiTheme="minorBidi" w:hAnsiTheme="minorBidi" w:cstheme="minorBidi"/>
        </w:rPr>
        <w:t xml:space="preserve">reached </w:t>
      </w:r>
      <w:r w:rsidR="005721A0" w:rsidRPr="00C024B1">
        <w:rPr>
          <w:rFonts w:asciiTheme="minorBidi" w:hAnsiTheme="minorBidi" w:cstheme="minorBidi"/>
        </w:rPr>
        <w:t xml:space="preserve">the level of </w:t>
      </w:r>
      <w:r w:rsidR="005721A0" w:rsidRPr="00C024B1">
        <w:rPr>
          <w:rFonts w:asciiTheme="minorBidi" w:hAnsiTheme="minorBidi" w:cstheme="minorBidi"/>
          <w:i/>
          <w:iCs/>
        </w:rPr>
        <w:t>pikuach nefesh</w:t>
      </w:r>
      <w:r w:rsidR="005721A0" w:rsidRPr="00C024B1">
        <w:rPr>
          <w:rFonts w:asciiTheme="minorBidi" w:hAnsiTheme="minorBidi" w:cstheme="minorBidi"/>
        </w:rPr>
        <w:t xml:space="preserve">, and the </w:t>
      </w:r>
      <w:r w:rsidR="007109B8">
        <w:rPr>
          <w:rFonts w:asciiTheme="minorBidi" w:hAnsiTheme="minorBidi" w:cstheme="minorBidi"/>
        </w:rPr>
        <w:t>h</w:t>
      </w:r>
      <w:r w:rsidR="005721A0" w:rsidRPr="00C024B1">
        <w:rPr>
          <w:rFonts w:asciiTheme="minorBidi" w:hAnsiTheme="minorBidi" w:cstheme="minorBidi"/>
        </w:rPr>
        <w:t xml:space="preserve">alakhic authorities who dealt with the issue sometimes discussed the position of </w:t>
      </w:r>
      <w:r w:rsidR="005721A0" w:rsidRPr="00C024B1">
        <w:rPr>
          <w:rFonts w:asciiTheme="minorBidi" w:hAnsiTheme="minorBidi" w:cstheme="minorBidi"/>
          <w:i/>
          <w:iCs/>
        </w:rPr>
        <w:t>Tosafot</w:t>
      </w:r>
      <w:r w:rsidR="005721A0" w:rsidRPr="00C024B1">
        <w:rPr>
          <w:rFonts w:asciiTheme="minorBidi" w:hAnsiTheme="minorBidi" w:cstheme="minorBidi"/>
        </w:rPr>
        <w:t xml:space="preserve"> and the allowance to </w:t>
      </w:r>
      <w:r w:rsidR="004042AA">
        <w:rPr>
          <w:rFonts w:asciiTheme="minorBidi" w:hAnsiTheme="minorBidi" w:cstheme="minorBidi"/>
        </w:rPr>
        <w:t>plant</w:t>
      </w:r>
      <w:r w:rsidR="004042AA" w:rsidRPr="00C024B1">
        <w:rPr>
          <w:rFonts w:asciiTheme="minorBidi" w:hAnsiTheme="minorBidi" w:cstheme="minorBidi"/>
        </w:rPr>
        <w:t xml:space="preserve"> </w:t>
      </w:r>
      <w:r w:rsidR="005721A0" w:rsidRPr="00C024B1">
        <w:rPr>
          <w:rFonts w:asciiTheme="minorBidi" w:hAnsiTheme="minorBidi" w:cstheme="minorBidi"/>
        </w:rPr>
        <w:t xml:space="preserve">because of </w:t>
      </w:r>
      <w:r w:rsidR="005721A0" w:rsidRPr="00C024B1">
        <w:rPr>
          <w:rFonts w:asciiTheme="minorBidi" w:hAnsiTheme="minorBidi" w:cstheme="minorBidi"/>
          <w:i/>
          <w:iCs/>
        </w:rPr>
        <w:t xml:space="preserve">arnona. </w:t>
      </w:r>
      <w:r w:rsidR="00DE3FE1">
        <w:rPr>
          <w:rFonts w:asciiTheme="minorBidi" w:hAnsiTheme="minorBidi" w:cstheme="minorBidi"/>
        </w:rPr>
        <w:t>S</w:t>
      </w:r>
      <w:r w:rsidR="005721A0" w:rsidRPr="00C024B1">
        <w:rPr>
          <w:rFonts w:asciiTheme="minorBidi" w:hAnsiTheme="minorBidi" w:cstheme="minorBidi"/>
        </w:rPr>
        <w:t xml:space="preserve">ee, for example, </w:t>
      </w:r>
      <w:r w:rsidR="005721A0" w:rsidRPr="00C024B1">
        <w:rPr>
          <w:rFonts w:asciiTheme="minorBidi" w:hAnsiTheme="minorBidi" w:cstheme="minorBidi"/>
          <w:i/>
          <w:iCs/>
        </w:rPr>
        <w:t xml:space="preserve">Responsa Meishiv Davar </w:t>
      </w:r>
      <w:r w:rsidR="005721A0" w:rsidRPr="00C024B1">
        <w:rPr>
          <w:rFonts w:asciiTheme="minorBidi" w:hAnsiTheme="minorBidi" w:cstheme="minorBidi"/>
        </w:rPr>
        <w:t>of the Netziv, part II, no. 46</w:t>
      </w:r>
      <w:r w:rsidR="00DE3FE1">
        <w:rPr>
          <w:rFonts w:asciiTheme="minorBidi" w:hAnsiTheme="minorBidi" w:cstheme="minorBidi"/>
        </w:rPr>
        <w:t xml:space="preserve"> – </w:t>
      </w:r>
      <w:r w:rsidR="005721A0" w:rsidRPr="00C024B1">
        <w:rPr>
          <w:rFonts w:asciiTheme="minorBidi" w:hAnsiTheme="minorBidi" w:cstheme="minorBidi"/>
        </w:rPr>
        <w:t>a well-known responsum in which he expresses his opposition to sell</w:t>
      </w:r>
      <w:r w:rsidR="00DE3FE1">
        <w:rPr>
          <w:rFonts w:asciiTheme="minorBidi" w:hAnsiTheme="minorBidi" w:cstheme="minorBidi"/>
        </w:rPr>
        <w:t>ing</w:t>
      </w:r>
      <w:r w:rsidR="005721A0" w:rsidRPr="00C024B1">
        <w:rPr>
          <w:rFonts w:asciiTheme="minorBidi" w:hAnsiTheme="minorBidi" w:cstheme="minorBidi"/>
        </w:rPr>
        <w:t xml:space="preserve"> the land to non-Jews during the Sabbatical year.</w:t>
      </w:r>
    </w:p>
  </w:footnote>
  <w:footnote w:id="5">
    <w:p w14:paraId="65E658CF" w14:textId="77777777" w:rsidR="00CE3422" w:rsidRPr="00C024B1" w:rsidRDefault="00CE3422"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5721A0" w:rsidRPr="00C024B1">
        <w:rPr>
          <w:rFonts w:asciiTheme="minorBidi" w:hAnsiTheme="minorBidi" w:cstheme="minorBidi"/>
        </w:rPr>
        <w:t xml:space="preserve"> The halakhic principle, "it was handed over to the Sages," is a broad and extensive principle. Its source is in the Babylonian Talmud (</w:t>
      </w:r>
      <w:r w:rsidR="005721A0" w:rsidRPr="00C024B1">
        <w:rPr>
          <w:rFonts w:asciiTheme="minorBidi" w:hAnsiTheme="minorBidi" w:cstheme="minorBidi"/>
          <w:i/>
          <w:iCs/>
        </w:rPr>
        <w:t xml:space="preserve">Chagiga </w:t>
      </w:r>
      <w:r w:rsidR="005721A0" w:rsidRPr="00C024B1">
        <w:rPr>
          <w:rFonts w:asciiTheme="minorBidi" w:hAnsiTheme="minorBidi" w:cstheme="minorBidi"/>
        </w:rPr>
        <w:t>18a) in relation to performing labors on the intermediate days of the festivals</w:t>
      </w:r>
      <w:r w:rsidR="00844C77" w:rsidRPr="00C024B1">
        <w:rPr>
          <w:rFonts w:asciiTheme="minorBidi" w:hAnsiTheme="minorBidi" w:cstheme="minorBidi"/>
        </w:rPr>
        <w:t xml:space="preserve">, but it was greatly expanded by the </w:t>
      </w:r>
      <w:r w:rsidR="00844C77" w:rsidRPr="00C024B1">
        <w:rPr>
          <w:rFonts w:asciiTheme="minorBidi" w:hAnsiTheme="minorBidi" w:cstheme="minorBidi"/>
          <w:i/>
          <w:iCs/>
        </w:rPr>
        <w:t xml:space="preserve">Rishonim </w:t>
      </w:r>
      <w:r w:rsidR="00844C77" w:rsidRPr="00C024B1">
        <w:rPr>
          <w:rFonts w:asciiTheme="minorBidi" w:hAnsiTheme="minorBidi" w:cstheme="minorBidi"/>
        </w:rPr>
        <w:t xml:space="preserve">and the </w:t>
      </w:r>
      <w:r w:rsidR="00844C77" w:rsidRPr="00C024B1">
        <w:rPr>
          <w:rFonts w:asciiTheme="minorBidi" w:hAnsiTheme="minorBidi" w:cstheme="minorBidi"/>
          <w:i/>
          <w:iCs/>
        </w:rPr>
        <w:t>Acharonim</w:t>
      </w:r>
      <w:r w:rsidR="00844C77" w:rsidRPr="00C024B1">
        <w:rPr>
          <w:rFonts w:asciiTheme="minorBidi" w:hAnsiTheme="minorBidi" w:cstheme="minorBidi"/>
        </w:rPr>
        <w:t xml:space="preserve">. Regarding this matter, see the comprehensive article of Rabbi Asher Weis from the year 5777, available </w:t>
      </w:r>
      <w:hyperlink r:id="rId1" w:history="1">
        <w:r w:rsidR="00844C77" w:rsidRPr="00C024B1">
          <w:rPr>
            <w:rStyle w:val="Hyperlink"/>
            <w:rFonts w:asciiTheme="minorBidi" w:hAnsiTheme="minorBidi" w:cstheme="minorBidi"/>
          </w:rPr>
          <w:t>here</w:t>
        </w:r>
      </w:hyperlink>
      <w:r w:rsidR="00844C77" w:rsidRPr="00C024B1">
        <w:rPr>
          <w:rFonts w:asciiTheme="minorBidi" w:hAnsiTheme="minorBidi" w:cstheme="minorBidi"/>
        </w:rPr>
        <w:t>.</w:t>
      </w:r>
    </w:p>
  </w:footnote>
  <w:footnote w:id="6">
    <w:p w14:paraId="50E9F229" w14:textId="77777777" w:rsidR="00CE3422" w:rsidRPr="00C024B1" w:rsidRDefault="00CE3422"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7D66B5" w:rsidRPr="00C024B1">
        <w:rPr>
          <w:rFonts w:asciiTheme="minorBidi" w:hAnsiTheme="minorBidi" w:cstheme="minorBidi"/>
        </w:rPr>
        <w:t xml:space="preserve"> In a similar way, the </w:t>
      </w:r>
      <w:r w:rsidR="007D66B5" w:rsidRPr="00C024B1">
        <w:rPr>
          <w:rFonts w:asciiTheme="minorBidi" w:hAnsiTheme="minorBidi" w:cstheme="minorBidi"/>
          <w:i/>
          <w:iCs/>
        </w:rPr>
        <w:t xml:space="preserve">Bach </w:t>
      </w:r>
      <w:r w:rsidR="007D66B5" w:rsidRPr="00C024B1">
        <w:rPr>
          <w:rFonts w:asciiTheme="minorBidi" w:hAnsiTheme="minorBidi" w:cstheme="minorBidi"/>
        </w:rPr>
        <w:t>explains (</w:t>
      </w:r>
      <w:r w:rsidR="007D66B5" w:rsidRPr="00C024B1">
        <w:rPr>
          <w:rFonts w:asciiTheme="minorBidi" w:hAnsiTheme="minorBidi" w:cstheme="minorBidi"/>
          <w:i/>
          <w:iCs/>
        </w:rPr>
        <w:t xml:space="preserve">Yoreh De'a </w:t>
      </w:r>
      <w:r w:rsidR="007D66B5" w:rsidRPr="00C024B1">
        <w:rPr>
          <w:rFonts w:asciiTheme="minorBidi" w:hAnsiTheme="minorBidi" w:cstheme="minorBidi"/>
        </w:rPr>
        <w:t>178, 7) that a person who cuts his hair or dresses in such a manner for some pragmatic need, and not out of</w:t>
      </w:r>
      <w:r w:rsidR="00130A90" w:rsidRPr="00C024B1">
        <w:rPr>
          <w:rFonts w:asciiTheme="minorBidi" w:hAnsiTheme="minorBidi" w:cstheme="minorBidi"/>
        </w:rPr>
        <w:t xml:space="preserve"> a</w:t>
      </w:r>
      <w:r w:rsidR="007D66B5" w:rsidRPr="00C024B1">
        <w:rPr>
          <w:rFonts w:asciiTheme="minorBidi" w:hAnsiTheme="minorBidi" w:cstheme="minorBidi"/>
        </w:rPr>
        <w:t xml:space="preserve"> desire to resemble non-Jews, does not violate a Torah prohibition. The </w:t>
      </w:r>
      <w:r w:rsidR="007D66B5" w:rsidRPr="00C024B1">
        <w:rPr>
          <w:rFonts w:asciiTheme="minorBidi" w:hAnsiTheme="minorBidi" w:cstheme="minorBidi"/>
          <w:i/>
          <w:iCs/>
        </w:rPr>
        <w:t xml:space="preserve">Bach </w:t>
      </w:r>
      <w:r w:rsidR="007D66B5" w:rsidRPr="00C024B1">
        <w:rPr>
          <w:rFonts w:asciiTheme="minorBidi" w:hAnsiTheme="minorBidi" w:cstheme="minorBidi"/>
        </w:rPr>
        <w:t xml:space="preserve">emphasizes that this answer is different from the answer of the </w:t>
      </w:r>
      <w:r w:rsidR="007D66B5" w:rsidRPr="00C024B1">
        <w:rPr>
          <w:rFonts w:asciiTheme="minorBidi" w:hAnsiTheme="minorBidi" w:cstheme="minorBidi"/>
          <w:i/>
          <w:iCs/>
        </w:rPr>
        <w:t>Beit Yosef</w:t>
      </w:r>
      <w:r w:rsidR="007D66B5" w:rsidRPr="00C024B1">
        <w:rPr>
          <w:rFonts w:asciiTheme="minorBidi" w:hAnsiTheme="minorBidi" w:cstheme="minorBidi"/>
        </w:rPr>
        <w:t xml:space="preserve">, but they seem to go in the same direction. For a detailed discussion, see </w:t>
      </w:r>
      <w:r w:rsidR="007D66B5" w:rsidRPr="00C024B1">
        <w:rPr>
          <w:rFonts w:asciiTheme="minorBidi" w:hAnsiTheme="minorBidi" w:cstheme="minorBidi"/>
          <w:i/>
          <w:iCs/>
        </w:rPr>
        <w:t>Responsa Seridei Esh</w:t>
      </w:r>
      <w:r w:rsidR="00C0614E" w:rsidRPr="00C024B1">
        <w:rPr>
          <w:rFonts w:asciiTheme="minorBidi" w:hAnsiTheme="minorBidi" w:cstheme="minorBidi"/>
        </w:rPr>
        <w:t>, part II, no. 39.</w:t>
      </w:r>
      <w:r w:rsidR="007D66B5" w:rsidRPr="00C024B1">
        <w:rPr>
          <w:rFonts w:asciiTheme="minorBidi" w:hAnsiTheme="minorBidi" w:cstheme="minorBidi"/>
        </w:rPr>
        <w:t xml:space="preserve">  </w:t>
      </w:r>
      <w:r w:rsidRPr="00C024B1">
        <w:rPr>
          <w:rFonts w:asciiTheme="minorBidi" w:hAnsiTheme="minorBidi" w:cstheme="minorBidi"/>
        </w:rPr>
        <w:t xml:space="preserve"> </w:t>
      </w:r>
    </w:p>
  </w:footnote>
  <w:footnote w:id="7">
    <w:p w14:paraId="39FBFD7D" w14:textId="77777777" w:rsidR="00620C1C" w:rsidRPr="00C024B1" w:rsidRDefault="00620C1C"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C0614E" w:rsidRPr="00C024B1">
        <w:rPr>
          <w:rFonts w:asciiTheme="minorBidi" w:hAnsiTheme="minorBidi" w:cstheme="minorBidi"/>
        </w:rPr>
        <w:t xml:space="preserve"> See also Rabbi Zvi H. Chajes on the passage (</w:t>
      </w:r>
      <w:r w:rsidR="00C0614E" w:rsidRPr="00C024B1">
        <w:rPr>
          <w:rFonts w:asciiTheme="minorBidi" w:hAnsiTheme="minorBidi" w:cstheme="minorBidi"/>
          <w:i/>
          <w:iCs/>
        </w:rPr>
        <w:t xml:space="preserve">Gittin </w:t>
      </w:r>
      <w:r w:rsidR="00C0614E" w:rsidRPr="00C024B1">
        <w:rPr>
          <w:rFonts w:asciiTheme="minorBidi" w:hAnsiTheme="minorBidi" w:cstheme="minorBidi"/>
        </w:rPr>
        <w:t xml:space="preserve">56a, s.v. </w:t>
      </w:r>
      <w:r w:rsidR="00C0614E" w:rsidRPr="00C024B1">
        <w:rPr>
          <w:rFonts w:asciiTheme="minorBidi" w:hAnsiTheme="minorBidi" w:cstheme="minorBidi"/>
          <w:i/>
          <w:iCs/>
        </w:rPr>
        <w:t>anvatanuto</w:t>
      </w:r>
      <w:r w:rsidR="00C0614E" w:rsidRPr="00C024B1">
        <w:rPr>
          <w:rFonts w:asciiTheme="minorBidi" w:hAnsiTheme="minorBidi" w:cstheme="minorBidi"/>
        </w:rPr>
        <w:t xml:space="preserve">), who explains the passage in accordance with the </w:t>
      </w:r>
      <w:r w:rsidR="00C0614E" w:rsidRPr="00C024B1">
        <w:rPr>
          <w:rFonts w:asciiTheme="minorBidi" w:hAnsiTheme="minorBidi" w:cstheme="minorBidi"/>
          <w:i/>
          <w:iCs/>
        </w:rPr>
        <w:t>Magen Avraham</w:t>
      </w:r>
      <w:r w:rsidR="00C0614E" w:rsidRPr="00D73FF9">
        <w:rPr>
          <w:rFonts w:asciiTheme="minorBidi" w:hAnsiTheme="minorBidi" w:cstheme="minorBidi"/>
        </w:rPr>
        <w:t xml:space="preserve">'s </w:t>
      </w:r>
      <w:r w:rsidR="00C0614E" w:rsidRPr="00C024B1">
        <w:rPr>
          <w:rFonts w:asciiTheme="minorBidi" w:hAnsiTheme="minorBidi" w:cstheme="minorBidi"/>
        </w:rPr>
        <w:t>comment.</w:t>
      </w:r>
    </w:p>
  </w:footnote>
  <w:footnote w:id="8">
    <w:p w14:paraId="13388226" w14:textId="66BEA54D" w:rsidR="00D86B6C" w:rsidRPr="00C024B1" w:rsidRDefault="00D86B6C" w:rsidP="00C817CF">
      <w:pPr>
        <w:pStyle w:val="FootnoteText"/>
        <w:spacing w:line="240" w:lineRule="auto"/>
        <w:rPr>
          <w:rFonts w:asciiTheme="minorBidi" w:hAnsiTheme="minorBidi" w:cstheme="minorBidi"/>
        </w:rPr>
      </w:pPr>
      <w:r w:rsidRPr="00C024B1">
        <w:rPr>
          <w:rStyle w:val="FootnoteReference"/>
          <w:rFonts w:asciiTheme="minorBidi" w:hAnsiTheme="minorBidi" w:cstheme="minorBidi"/>
        </w:rPr>
        <w:footnoteRef/>
      </w:r>
      <w:r w:rsidR="00C0614E" w:rsidRPr="00C024B1">
        <w:rPr>
          <w:rFonts w:asciiTheme="minorBidi" w:hAnsiTheme="minorBidi" w:cstheme="minorBidi"/>
        </w:rPr>
        <w:t xml:space="preserve"> A specific example of such an allowance is found alread</w:t>
      </w:r>
      <w:r w:rsidR="00402738">
        <w:rPr>
          <w:rFonts w:asciiTheme="minorBidi" w:hAnsiTheme="minorBidi" w:cstheme="minorBidi"/>
        </w:rPr>
        <w:t>y</w:t>
      </w:r>
      <w:r w:rsidR="00C0614E" w:rsidRPr="00C024B1">
        <w:rPr>
          <w:rFonts w:asciiTheme="minorBidi" w:hAnsiTheme="minorBidi" w:cstheme="minorBidi"/>
        </w:rPr>
        <w:t xml:space="preserve"> in a ruling of the Rema (</w:t>
      </w:r>
      <w:r w:rsidR="00C0614E" w:rsidRPr="00C024B1">
        <w:rPr>
          <w:rFonts w:asciiTheme="minorBidi" w:hAnsiTheme="minorBidi" w:cstheme="minorBidi"/>
          <w:i/>
          <w:iCs/>
        </w:rPr>
        <w:t>Yoreh De'a</w:t>
      </w:r>
      <w:r w:rsidR="00C0614E" w:rsidRPr="00C024B1">
        <w:rPr>
          <w:rFonts w:asciiTheme="minorBidi" w:hAnsiTheme="minorBidi" w:cstheme="minorBidi"/>
        </w:rPr>
        <w:t xml:space="preserve"> 345:2, based on Mahari Weil): "One who stole or robbed, as a result of which </w:t>
      </w:r>
      <w:r w:rsidR="00130A90" w:rsidRPr="00C024B1">
        <w:rPr>
          <w:rFonts w:asciiTheme="minorBidi" w:hAnsiTheme="minorBidi" w:cstheme="minorBidi"/>
        </w:rPr>
        <w:t xml:space="preserve">he </w:t>
      </w:r>
      <w:r w:rsidR="00C0614E" w:rsidRPr="00C024B1">
        <w:rPr>
          <w:rFonts w:asciiTheme="minorBidi" w:hAnsiTheme="minorBidi" w:cstheme="minorBidi"/>
        </w:rPr>
        <w:t xml:space="preserve">was executed by government law, is to be mourned for, </w:t>
      </w:r>
      <w:r w:rsidR="00C0614E" w:rsidRPr="00D73FF9">
        <w:rPr>
          <w:rFonts w:asciiTheme="minorBidi" w:hAnsiTheme="minorBidi" w:cstheme="minorBidi"/>
          <w:i/>
          <w:iCs/>
        </w:rPr>
        <w:t>if no danger will result</w:t>
      </w:r>
      <w:r w:rsidR="00C0614E" w:rsidRPr="00C024B1">
        <w:rPr>
          <w:rFonts w:asciiTheme="minorBidi" w:hAnsiTheme="minorBidi" w:cstheme="minorBidi"/>
        </w:rPr>
        <w:t xml:space="preserve"> through him on account of the fear of the government, and he is not designated a</w:t>
      </w:r>
      <w:r w:rsidR="008C4C82" w:rsidRPr="00C024B1">
        <w:rPr>
          <w:rFonts w:asciiTheme="minorBidi" w:hAnsiTheme="minorBidi" w:cstheme="minorBidi"/>
        </w:rPr>
        <w:t xml:space="preserve"> suicide." That is to say, the </w:t>
      </w:r>
      <w:r w:rsidR="008C4C82" w:rsidRPr="00D73FF9">
        <w:rPr>
          <w:rFonts w:asciiTheme="minorBidi" w:hAnsiTheme="minorBidi" w:cstheme="minorBidi"/>
        </w:rPr>
        <w:t>mitzva</w:t>
      </w:r>
      <w:r w:rsidR="008C4C82" w:rsidRPr="00C024B1">
        <w:rPr>
          <w:rFonts w:asciiTheme="minorBidi" w:hAnsiTheme="minorBidi" w:cstheme="minorBidi"/>
          <w:i/>
          <w:iCs/>
        </w:rPr>
        <w:t xml:space="preserve"> </w:t>
      </w:r>
      <w:r w:rsidR="008C4C82" w:rsidRPr="00C024B1">
        <w:rPr>
          <w:rFonts w:asciiTheme="minorBidi" w:hAnsiTheme="minorBidi" w:cstheme="minorBidi"/>
        </w:rPr>
        <w:t xml:space="preserve">of mourning, which according to many </w:t>
      </w:r>
      <w:r w:rsidR="008C4C82" w:rsidRPr="00C024B1">
        <w:rPr>
          <w:rFonts w:asciiTheme="minorBidi" w:hAnsiTheme="minorBidi" w:cstheme="minorBidi"/>
          <w:i/>
          <w:iCs/>
        </w:rPr>
        <w:t>Rishonim</w:t>
      </w:r>
      <w:r w:rsidR="008C4C82" w:rsidRPr="00C024B1">
        <w:rPr>
          <w:rFonts w:asciiTheme="minorBidi" w:hAnsiTheme="minorBidi" w:cstheme="minorBidi"/>
        </w:rPr>
        <w:t xml:space="preserve"> is by Torah law (at least on the first day), is set aside when there is "fear of the government," which will not look favorably on the fact that people are mourning the death of a person </w:t>
      </w:r>
      <w:r w:rsidR="008F7C45">
        <w:rPr>
          <w:rFonts w:asciiTheme="minorBidi" w:hAnsiTheme="minorBidi" w:cstheme="minorBidi"/>
        </w:rPr>
        <w:t>the authorities</w:t>
      </w:r>
      <w:r w:rsidR="008C4C82" w:rsidRPr="00C024B1">
        <w:rPr>
          <w:rFonts w:asciiTheme="minorBidi" w:hAnsiTheme="minorBidi" w:cstheme="minorBidi"/>
        </w:rPr>
        <w:t xml:space="preserve"> </w:t>
      </w:r>
      <w:r w:rsidR="004B0C88">
        <w:rPr>
          <w:rFonts w:asciiTheme="minorBidi" w:hAnsiTheme="minorBidi" w:cstheme="minorBidi"/>
        </w:rPr>
        <w:t>executed for a crime</w:t>
      </w:r>
      <w:r w:rsidR="008C4C82" w:rsidRPr="00C024B1">
        <w:rPr>
          <w:rFonts w:asciiTheme="minorBidi" w:hAnsiTheme="minorBidi" w:cstheme="minorBidi"/>
        </w:rPr>
        <w:t xml:space="preserve">. Of course, this ruling of the Rema deals with a specific </w:t>
      </w:r>
      <w:r w:rsidR="008C4C82" w:rsidRPr="00D73FF9">
        <w:rPr>
          <w:rFonts w:asciiTheme="minorBidi" w:hAnsiTheme="minorBidi" w:cstheme="minorBidi"/>
          <w:i/>
          <w:iCs/>
        </w:rPr>
        <w:t>halakha</w:t>
      </w:r>
      <w:r w:rsidR="008C4C82" w:rsidRPr="00C024B1">
        <w:rPr>
          <w:rFonts w:asciiTheme="minorBidi" w:hAnsiTheme="minorBidi" w:cstheme="minorBidi"/>
        </w:rPr>
        <w:t xml:space="preserve">, whereas the </w:t>
      </w:r>
      <w:r w:rsidR="008C4C82" w:rsidRPr="00C024B1">
        <w:rPr>
          <w:rFonts w:asciiTheme="minorBidi" w:hAnsiTheme="minorBidi" w:cstheme="minorBidi"/>
          <w:i/>
          <w:iCs/>
        </w:rPr>
        <w:t xml:space="preserve">Magen Avraham </w:t>
      </w:r>
      <w:r w:rsidR="008C4C82" w:rsidRPr="00C024B1">
        <w:rPr>
          <w:rFonts w:asciiTheme="minorBidi" w:hAnsiTheme="minorBidi" w:cstheme="minorBidi"/>
        </w:rPr>
        <w:t xml:space="preserve">formulates a general principle.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C243C9E"/>
    <w:multiLevelType w:val="hybridMultilevel"/>
    <w:tmpl w:val="C48A9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7"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9328561">
    <w:abstractNumId w:val="36"/>
  </w:num>
  <w:num w:numId="2" w16cid:durableId="1857576907">
    <w:abstractNumId w:val="21"/>
  </w:num>
  <w:num w:numId="3" w16cid:durableId="61219037">
    <w:abstractNumId w:val="24"/>
  </w:num>
  <w:num w:numId="4" w16cid:durableId="1193884298">
    <w:abstractNumId w:val="25"/>
  </w:num>
  <w:num w:numId="5" w16cid:durableId="506361127">
    <w:abstractNumId w:val="34"/>
  </w:num>
  <w:num w:numId="6" w16cid:durableId="2129005597">
    <w:abstractNumId w:val="23"/>
  </w:num>
  <w:num w:numId="7" w16cid:durableId="2045978970">
    <w:abstractNumId w:val="9"/>
  </w:num>
  <w:num w:numId="8" w16cid:durableId="1412313045">
    <w:abstractNumId w:val="11"/>
  </w:num>
  <w:num w:numId="9" w16cid:durableId="1000277753">
    <w:abstractNumId w:val="37"/>
  </w:num>
  <w:num w:numId="10" w16cid:durableId="64379835">
    <w:abstractNumId w:val="29"/>
  </w:num>
  <w:num w:numId="11" w16cid:durableId="1120609577">
    <w:abstractNumId w:val="1"/>
  </w:num>
  <w:num w:numId="12" w16cid:durableId="1865248644">
    <w:abstractNumId w:val="30"/>
  </w:num>
  <w:num w:numId="13" w16cid:durableId="1712456756">
    <w:abstractNumId w:val="18"/>
  </w:num>
  <w:num w:numId="14" w16cid:durableId="1909608017">
    <w:abstractNumId w:val="41"/>
  </w:num>
  <w:num w:numId="15" w16cid:durableId="1497957200">
    <w:abstractNumId w:val="10"/>
  </w:num>
  <w:num w:numId="16" w16cid:durableId="233584366">
    <w:abstractNumId w:val="33"/>
  </w:num>
  <w:num w:numId="17" w16cid:durableId="1528518404">
    <w:abstractNumId w:val="27"/>
  </w:num>
  <w:num w:numId="18" w16cid:durableId="748236310">
    <w:abstractNumId w:val="42"/>
  </w:num>
  <w:num w:numId="19" w16cid:durableId="1603952167">
    <w:abstractNumId w:val="28"/>
  </w:num>
  <w:num w:numId="20" w16cid:durableId="497160170">
    <w:abstractNumId w:val="12"/>
  </w:num>
  <w:num w:numId="21" w16cid:durableId="1636641904">
    <w:abstractNumId w:val="0"/>
  </w:num>
  <w:num w:numId="22" w16cid:durableId="696466171">
    <w:abstractNumId w:val="17"/>
  </w:num>
  <w:num w:numId="23" w16cid:durableId="1125730308">
    <w:abstractNumId w:val="2"/>
  </w:num>
  <w:num w:numId="24" w16cid:durableId="1325624809">
    <w:abstractNumId w:val="8"/>
  </w:num>
  <w:num w:numId="25" w16cid:durableId="1952199493">
    <w:abstractNumId w:val="7"/>
  </w:num>
  <w:num w:numId="26" w16cid:durableId="683555711">
    <w:abstractNumId w:val="5"/>
  </w:num>
  <w:num w:numId="27" w16cid:durableId="1754012213">
    <w:abstractNumId w:val="20"/>
  </w:num>
  <w:num w:numId="28" w16cid:durableId="822281917">
    <w:abstractNumId w:val="38"/>
  </w:num>
  <w:num w:numId="29" w16cid:durableId="1643384791">
    <w:abstractNumId w:val="31"/>
  </w:num>
  <w:num w:numId="30" w16cid:durableId="12197614">
    <w:abstractNumId w:val="16"/>
  </w:num>
  <w:num w:numId="31" w16cid:durableId="2060131321">
    <w:abstractNumId w:val="39"/>
  </w:num>
  <w:num w:numId="32" w16cid:durableId="508569789">
    <w:abstractNumId w:val="44"/>
  </w:num>
  <w:num w:numId="33" w16cid:durableId="404571356">
    <w:abstractNumId w:val="3"/>
  </w:num>
  <w:num w:numId="34" w16cid:durableId="1697657534">
    <w:abstractNumId w:val="15"/>
  </w:num>
  <w:num w:numId="35" w16cid:durableId="1784418390">
    <w:abstractNumId w:val="40"/>
  </w:num>
  <w:num w:numId="36" w16cid:durableId="7173881">
    <w:abstractNumId w:val="6"/>
  </w:num>
  <w:num w:numId="37" w16cid:durableId="1030690088">
    <w:abstractNumId w:val="19"/>
  </w:num>
  <w:num w:numId="38" w16cid:durableId="1980111262">
    <w:abstractNumId w:val="4"/>
  </w:num>
  <w:num w:numId="39" w16cid:durableId="740323938">
    <w:abstractNumId w:val="14"/>
  </w:num>
  <w:num w:numId="40" w16cid:durableId="1243416374">
    <w:abstractNumId w:val="32"/>
  </w:num>
  <w:num w:numId="41" w16cid:durableId="203521451">
    <w:abstractNumId w:val="35"/>
  </w:num>
  <w:num w:numId="42" w16cid:durableId="1967931628">
    <w:abstractNumId w:val="13"/>
  </w:num>
  <w:num w:numId="43" w16cid:durableId="1390228215">
    <w:abstractNumId w:val="43"/>
  </w:num>
  <w:num w:numId="44" w16cid:durableId="1807965392">
    <w:abstractNumId w:val="26"/>
  </w:num>
  <w:num w:numId="45" w16cid:durableId="737241617">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1D"/>
    <w:rsid w:val="000130C1"/>
    <w:rsid w:val="00013D63"/>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7E0"/>
    <w:rsid w:val="00021A41"/>
    <w:rsid w:val="000224CC"/>
    <w:rsid w:val="00023419"/>
    <w:rsid w:val="000249B2"/>
    <w:rsid w:val="00025274"/>
    <w:rsid w:val="0002540C"/>
    <w:rsid w:val="00025C04"/>
    <w:rsid w:val="00025EFE"/>
    <w:rsid w:val="000260D0"/>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238"/>
    <w:rsid w:val="000454C8"/>
    <w:rsid w:val="00045655"/>
    <w:rsid w:val="00045A05"/>
    <w:rsid w:val="00045EF7"/>
    <w:rsid w:val="00045F5A"/>
    <w:rsid w:val="000460E1"/>
    <w:rsid w:val="00046732"/>
    <w:rsid w:val="000469D6"/>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1DF1"/>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0C78"/>
    <w:rsid w:val="000B113B"/>
    <w:rsid w:val="000B1E3D"/>
    <w:rsid w:val="000B2369"/>
    <w:rsid w:val="000B46C7"/>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91"/>
    <w:rsid w:val="000C3CD2"/>
    <w:rsid w:val="000C3E99"/>
    <w:rsid w:val="000C404B"/>
    <w:rsid w:val="000C4551"/>
    <w:rsid w:val="000C4841"/>
    <w:rsid w:val="000C4C9B"/>
    <w:rsid w:val="000C4DA4"/>
    <w:rsid w:val="000C5320"/>
    <w:rsid w:val="000C537E"/>
    <w:rsid w:val="000C6160"/>
    <w:rsid w:val="000C6755"/>
    <w:rsid w:val="000C7854"/>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5D7"/>
    <w:rsid w:val="000D4871"/>
    <w:rsid w:val="000D4BA7"/>
    <w:rsid w:val="000D5047"/>
    <w:rsid w:val="000D522C"/>
    <w:rsid w:val="000D5291"/>
    <w:rsid w:val="000D5294"/>
    <w:rsid w:val="000D5365"/>
    <w:rsid w:val="000D5569"/>
    <w:rsid w:val="000D56AF"/>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A90"/>
    <w:rsid w:val="00130C2C"/>
    <w:rsid w:val="00131061"/>
    <w:rsid w:val="00131AB8"/>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0D90"/>
    <w:rsid w:val="001520FD"/>
    <w:rsid w:val="001522E0"/>
    <w:rsid w:val="00152C4F"/>
    <w:rsid w:val="00152DE0"/>
    <w:rsid w:val="00153199"/>
    <w:rsid w:val="00153548"/>
    <w:rsid w:val="00153596"/>
    <w:rsid w:val="00153B0A"/>
    <w:rsid w:val="00153B72"/>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19"/>
    <w:rsid w:val="001603EA"/>
    <w:rsid w:val="0016051A"/>
    <w:rsid w:val="00161149"/>
    <w:rsid w:val="00161B5E"/>
    <w:rsid w:val="00161C01"/>
    <w:rsid w:val="00161D90"/>
    <w:rsid w:val="001622A8"/>
    <w:rsid w:val="001623F8"/>
    <w:rsid w:val="001624BB"/>
    <w:rsid w:val="0016312E"/>
    <w:rsid w:val="001633CA"/>
    <w:rsid w:val="00163409"/>
    <w:rsid w:val="001637BB"/>
    <w:rsid w:val="001637C0"/>
    <w:rsid w:val="00163DCD"/>
    <w:rsid w:val="001641A6"/>
    <w:rsid w:val="00164E89"/>
    <w:rsid w:val="001655E3"/>
    <w:rsid w:val="001656B3"/>
    <w:rsid w:val="00165C91"/>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46A1"/>
    <w:rsid w:val="00174A9F"/>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AE4"/>
    <w:rsid w:val="00192BC2"/>
    <w:rsid w:val="00192ED5"/>
    <w:rsid w:val="001933EF"/>
    <w:rsid w:val="00193567"/>
    <w:rsid w:val="00193F56"/>
    <w:rsid w:val="0019588E"/>
    <w:rsid w:val="00195918"/>
    <w:rsid w:val="00195B6D"/>
    <w:rsid w:val="00195D5B"/>
    <w:rsid w:val="0019673E"/>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095"/>
    <w:rsid w:val="001A44A5"/>
    <w:rsid w:val="001A4875"/>
    <w:rsid w:val="001A51F9"/>
    <w:rsid w:val="001A5886"/>
    <w:rsid w:val="001A5DA0"/>
    <w:rsid w:val="001A5F98"/>
    <w:rsid w:val="001A6D7E"/>
    <w:rsid w:val="001A6D9C"/>
    <w:rsid w:val="001A6F1A"/>
    <w:rsid w:val="001A77D1"/>
    <w:rsid w:val="001A7DF3"/>
    <w:rsid w:val="001B0084"/>
    <w:rsid w:val="001B00D4"/>
    <w:rsid w:val="001B0420"/>
    <w:rsid w:val="001B095A"/>
    <w:rsid w:val="001B0F0B"/>
    <w:rsid w:val="001B11A1"/>
    <w:rsid w:val="001B11E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6EE9"/>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D7222"/>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976"/>
    <w:rsid w:val="001E4AF5"/>
    <w:rsid w:val="001E4D6C"/>
    <w:rsid w:val="001E4E98"/>
    <w:rsid w:val="001E54F9"/>
    <w:rsid w:val="001E5692"/>
    <w:rsid w:val="001E6DE4"/>
    <w:rsid w:val="001E6E17"/>
    <w:rsid w:val="001E7165"/>
    <w:rsid w:val="001E7657"/>
    <w:rsid w:val="001E7C1C"/>
    <w:rsid w:val="001E7CB1"/>
    <w:rsid w:val="001F039D"/>
    <w:rsid w:val="001F08D0"/>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2E7"/>
    <w:rsid w:val="001F562D"/>
    <w:rsid w:val="001F5988"/>
    <w:rsid w:val="001F5F6F"/>
    <w:rsid w:val="001F62F1"/>
    <w:rsid w:val="001F6854"/>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05"/>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A9"/>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2C7"/>
    <w:rsid w:val="00227464"/>
    <w:rsid w:val="002275F9"/>
    <w:rsid w:val="00230358"/>
    <w:rsid w:val="00230A6E"/>
    <w:rsid w:val="00231198"/>
    <w:rsid w:val="00231306"/>
    <w:rsid w:val="00231802"/>
    <w:rsid w:val="0023180C"/>
    <w:rsid w:val="00231947"/>
    <w:rsid w:val="0023205E"/>
    <w:rsid w:val="002321DA"/>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90F"/>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67C05"/>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C8A"/>
    <w:rsid w:val="002A0E6F"/>
    <w:rsid w:val="002A1015"/>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3EE"/>
    <w:rsid w:val="002C1D28"/>
    <w:rsid w:val="002C1E72"/>
    <w:rsid w:val="002C1EC5"/>
    <w:rsid w:val="002C1F47"/>
    <w:rsid w:val="002C200D"/>
    <w:rsid w:val="002C27A9"/>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6A"/>
    <w:rsid w:val="002E1EBC"/>
    <w:rsid w:val="002E217A"/>
    <w:rsid w:val="002E2731"/>
    <w:rsid w:val="002E331F"/>
    <w:rsid w:val="002E363A"/>
    <w:rsid w:val="002E38DF"/>
    <w:rsid w:val="002E3DAE"/>
    <w:rsid w:val="002E3EE0"/>
    <w:rsid w:val="002E4449"/>
    <w:rsid w:val="002E4AE4"/>
    <w:rsid w:val="002E4BD3"/>
    <w:rsid w:val="002E505E"/>
    <w:rsid w:val="002E56B1"/>
    <w:rsid w:val="002E5FFA"/>
    <w:rsid w:val="002E6BE7"/>
    <w:rsid w:val="002E7333"/>
    <w:rsid w:val="002E73AF"/>
    <w:rsid w:val="002E74B5"/>
    <w:rsid w:val="002E7CF6"/>
    <w:rsid w:val="002F0CA9"/>
    <w:rsid w:val="002F1480"/>
    <w:rsid w:val="002F16BF"/>
    <w:rsid w:val="002F1EB3"/>
    <w:rsid w:val="002F2219"/>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420"/>
    <w:rsid w:val="003466E1"/>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47B"/>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B1A"/>
    <w:rsid w:val="00376D20"/>
    <w:rsid w:val="00377097"/>
    <w:rsid w:val="00377128"/>
    <w:rsid w:val="00377406"/>
    <w:rsid w:val="00377C0E"/>
    <w:rsid w:val="003802C3"/>
    <w:rsid w:val="003807E9"/>
    <w:rsid w:val="0038198F"/>
    <w:rsid w:val="00381DBA"/>
    <w:rsid w:val="0038200A"/>
    <w:rsid w:val="00382A05"/>
    <w:rsid w:val="00382C1E"/>
    <w:rsid w:val="003830E9"/>
    <w:rsid w:val="003830FE"/>
    <w:rsid w:val="003832A4"/>
    <w:rsid w:val="00383604"/>
    <w:rsid w:val="00383D08"/>
    <w:rsid w:val="00384703"/>
    <w:rsid w:val="00384803"/>
    <w:rsid w:val="0038526D"/>
    <w:rsid w:val="003852BB"/>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2ECB"/>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724"/>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6A"/>
    <w:rsid w:val="003E2BAC"/>
    <w:rsid w:val="003E30EA"/>
    <w:rsid w:val="003E3113"/>
    <w:rsid w:val="003E3F04"/>
    <w:rsid w:val="003E4529"/>
    <w:rsid w:val="003E48D6"/>
    <w:rsid w:val="003E54DC"/>
    <w:rsid w:val="003E5659"/>
    <w:rsid w:val="003E5699"/>
    <w:rsid w:val="003E59E8"/>
    <w:rsid w:val="003E652C"/>
    <w:rsid w:val="003E67B3"/>
    <w:rsid w:val="003E6903"/>
    <w:rsid w:val="003E6A54"/>
    <w:rsid w:val="003E718E"/>
    <w:rsid w:val="003E78E9"/>
    <w:rsid w:val="003E7AA9"/>
    <w:rsid w:val="003F16EB"/>
    <w:rsid w:val="003F1964"/>
    <w:rsid w:val="003F1A09"/>
    <w:rsid w:val="003F240A"/>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6E4"/>
    <w:rsid w:val="00402738"/>
    <w:rsid w:val="00402C95"/>
    <w:rsid w:val="00402CB5"/>
    <w:rsid w:val="0040321B"/>
    <w:rsid w:val="0040331E"/>
    <w:rsid w:val="00403980"/>
    <w:rsid w:val="00403DBB"/>
    <w:rsid w:val="00403DFC"/>
    <w:rsid w:val="004042AA"/>
    <w:rsid w:val="00404583"/>
    <w:rsid w:val="0040458F"/>
    <w:rsid w:val="00404674"/>
    <w:rsid w:val="0040473A"/>
    <w:rsid w:val="0040481B"/>
    <w:rsid w:val="00404D56"/>
    <w:rsid w:val="0040507E"/>
    <w:rsid w:val="0040512C"/>
    <w:rsid w:val="004053B0"/>
    <w:rsid w:val="0040592C"/>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AD"/>
    <w:rsid w:val="00492ADB"/>
    <w:rsid w:val="004933E3"/>
    <w:rsid w:val="004936FB"/>
    <w:rsid w:val="00493A8C"/>
    <w:rsid w:val="004948FB"/>
    <w:rsid w:val="0049497A"/>
    <w:rsid w:val="00494A66"/>
    <w:rsid w:val="00494D1F"/>
    <w:rsid w:val="00495489"/>
    <w:rsid w:val="004955C7"/>
    <w:rsid w:val="0049560A"/>
    <w:rsid w:val="004962B3"/>
    <w:rsid w:val="00496740"/>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C88"/>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D73D8"/>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07D51"/>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3B"/>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829"/>
    <w:rsid w:val="00550B0C"/>
    <w:rsid w:val="005512E3"/>
    <w:rsid w:val="0055291E"/>
    <w:rsid w:val="00552AD7"/>
    <w:rsid w:val="00552F8F"/>
    <w:rsid w:val="005532D8"/>
    <w:rsid w:val="005533A9"/>
    <w:rsid w:val="0055404F"/>
    <w:rsid w:val="00554357"/>
    <w:rsid w:val="00554FF7"/>
    <w:rsid w:val="005558CE"/>
    <w:rsid w:val="00555BE3"/>
    <w:rsid w:val="0055683D"/>
    <w:rsid w:val="00556A4E"/>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A84"/>
    <w:rsid w:val="00566AF8"/>
    <w:rsid w:val="00566ECA"/>
    <w:rsid w:val="00567809"/>
    <w:rsid w:val="00570329"/>
    <w:rsid w:val="00570627"/>
    <w:rsid w:val="005706C0"/>
    <w:rsid w:val="00570D42"/>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2D47"/>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B98"/>
    <w:rsid w:val="00590C93"/>
    <w:rsid w:val="005910B5"/>
    <w:rsid w:val="005917DB"/>
    <w:rsid w:val="00591B70"/>
    <w:rsid w:val="005924C7"/>
    <w:rsid w:val="005936C1"/>
    <w:rsid w:val="00593799"/>
    <w:rsid w:val="00593838"/>
    <w:rsid w:val="005939D8"/>
    <w:rsid w:val="0059400C"/>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B93"/>
    <w:rsid w:val="005A6333"/>
    <w:rsid w:val="005A6770"/>
    <w:rsid w:val="005A680A"/>
    <w:rsid w:val="005A6F96"/>
    <w:rsid w:val="005A7615"/>
    <w:rsid w:val="005A78BA"/>
    <w:rsid w:val="005B01EB"/>
    <w:rsid w:val="005B0CA7"/>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04A3"/>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37F"/>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69"/>
    <w:rsid w:val="0060114E"/>
    <w:rsid w:val="006012EE"/>
    <w:rsid w:val="006015B2"/>
    <w:rsid w:val="00601727"/>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280"/>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A5D"/>
    <w:rsid w:val="00635C6F"/>
    <w:rsid w:val="00635EC5"/>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FB5"/>
    <w:rsid w:val="006511E7"/>
    <w:rsid w:val="00651366"/>
    <w:rsid w:val="006518F3"/>
    <w:rsid w:val="00651929"/>
    <w:rsid w:val="00651B72"/>
    <w:rsid w:val="00652810"/>
    <w:rsid w:val="006529E4"/>
    <w:rsid w:val="00652A8D"/>
    <w:rsid w:val="00652CC6"/>
    <w:rsid w:val="006530F4"/>
    <w:rsid w:val="00653408"/>
    <w:rsid w:val="0065357D"/>
    <w:rsid w:val="006536C2"/>
    <w:rsid w:val="00654816"/>
    <w:rsid w:val="00654A6C"/>
    <w:rsid w:val="00655503"/>
    <w:rsid w:val="00655A47"/>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91D"/>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4125"/>
    <w:rsid w:val="006A47CB"/>
    <w:rsid w:val="006A4C52"/>
    <w:rsid w:val="006A576C"/>
    <w:rsid w:val="006A5BCE"/>
    <w:rsid w:val="006A63EB"/>
    <w:rsid w:val="006A6535"/>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35D"/>
    <w:rsid w:val="006B337F"/>
    <w:rsid w:val="006B3B85"/>
    <w:rsid w:val="006B42E4"/>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891"/>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C3"/>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4AB"/>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9B8"/>
    <w:rsid w:val="00710DC9"/>
    <w:rsid w:val="00710FEC"/>
    <w:rsid w:val="00711566"/>
    <w:rsid w:val="00711673"/>
    <w:rsid w:val="00711AF1"/>
    <w:rsid w:val="00711C07"/>
    <w:rsid w:val="00711D2F"/>
    <w:rsid w:val="00712890"/>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A3"/>
    <w:rsid w:val="007268B2"/>
    <w:rsid w:val="00726C70"/>
    <w:rsid w:val="00726CBD"/>
    <w:rsid w:val="00726E4D"/>
    <w:rsid w:val="00726F52"/>
    <w:rsid w:val="00727D6D"/>
    <w:rsid w:val="00727E15"/>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84"/>
    <w:rsid w:val="007665D7"/>
    <w:rsid w:val="007667F1"/>
    <w:rsid w:val="00766FFB"/>
    <w:rsid w:val="007672D3"/>
    <w:rsid w:val="0076740F"/>
    <w:rsid w:val="00767596"/>
    <w:rsid w:val="0076785F"/>
    <w:rsid w:val="007707B6"/>
    <w:rsid w:val="00770C0A"/>
    <w:rsid w:val="00770D83"/>
    <w:rsid w:val="00771DED"/>
    <w:rsid w:val="007725FD"/>
    <w:rsid w:val="007726BC"/>
    <w:rsid w:val="00772C33"/>
    <w:rsid w:val="00772FD6"/>
    <w:rsid w:val="00773074"/>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0D2"/>
    <w:rsid w:val="0078446E"/>
    <w:rsid w:val="0078460A"/>
    <w:rsid w:val="007847E8"/>
    <w:rsid w:val="0078480A"/>
    <w:rsid w:val="007849E6"/>
    <w:rsid w:val="00784E09"/>
    <w:rsid w:val="007853F0"/>
    <w:rsid w:val="00785678"/>
    <w:rsid w:val="007858C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A7D5D"/>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2F5F"/>
    <w:rsid w:val="007D384B"/>
    <w:rsid w:val="007D3E83"/>
    <w:rsid w:val="007D41F2"/>
    <w:rsid w:val="007D4B6B"/>
    <w:rsid w:val="007D5541"/>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6BE"/>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245"/>
    <w:rsid w:val="007F2442"/>
    <w:rsid w:val="007F255C"/>
    <w:rsid w:val="007F3B13"/>
    <w:rsid w:val="007F40FB"/>
    <w:rsid w:val="007F4E12"/>
    <w:rsid w:val="007F4E1B"/>
    <w:rsid w:val="007F5067"/>
    <w:rsid w:val="007F50C3"/>
    <w:rsid w:val="007F55E2"/>
    <w:rsid w:val="007F63C5"/>
    <w:rsid w:val="007F69C6"/>
    <w:rsid w:val="007F6D0C"/>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FD2"/>
    <w:rsid w:val="0081316D"/>
    <w:rsid w:val="00813CA5"/>
    <w:rsid w:val="00813EE9"/>
    <w:rsid w:val="008140BA"/>
    <w:rsid w:val="0081488A"/>
    <w:rsid w:val="00814A5A"/>
    <w:rsid w:val="00814E21"/>
    <w:rsid w:val="00814FC3"/>
    <w:rsid w:val="0081507E"/>
    <w:rsid w:val="008153B6"/>
    <w:rsid w:val="00815A61"/>
    <w:rsid w:val="00815C77"/>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3E58"/>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CB8"/>
    <w:rsid w:val="008517E1"/>
    <w:rsid w:val="00851C5F"/>
    <w:rsid w:val="00851D23"/>
    <w:rsid w:val="00851EEE"/>
    <w:rsid w:val="008522A4"/>
    <w:rsid w:val="0085237F"/>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BD9"/>
    <w:rsid w:val="00880CAE"/>
    <w:rsid w:val="008811E7"/>
    <w:rsid w:val="008815A5"/>
    <w:rsid w:val="0088160D"/>
    <w:rsid w:val="00881DB7"/>
    <w:rsid w:val="00882139"/>
    <w:rsid w:val="008826CF"/>
    <w:rsid w:val="008831D5"/>
    <w:rsid w:val="00883879"/>
    <w:rsid w:val="00883C28"/>
    <w:rsid w:val="00883D61"/>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5B10"/>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8A2"/>
    <w:rsid w:val="008A6A8A"/>
    <w:rsid w:val="008A6B8B"/>
    <w:rsid w:val="008B028A"/>
    <w:rsid w:val="008B0FDD"/>
    <w:rsid w:val="008B147C"/>
    <w:rsid w:val="008B162F"/>
    <w:rsid w:val="008B211F"/>
    <w:rsid w:val="008B2659"/>
    <w:rsid w:val="008B2A09"/>
    <w:rsid w:val="008B3AC2"/>
    <w:rsid w:val="008B3ADC"/>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05F1"/>
    <w:rsid w:val="008D1146"/>
    <w:rsid w:val="008D2005"/>
    <w:rsid w:val="008D206A"/>
    <w:rsid w:val="008D232B"/>
    <w:rsid w:val="008D2CEE"/>
    <w:rsid w:val="008D2DD8"/>
    <w:rsid w:val="008D31BF"/>
    <w:rsid w:val="008D36AA"/>
    <w:rsid w:val="008D3E27"/>
    <w:rsid w:val="008D44BF"/>
    <w:rsid w:val="008D4562"/>
    <w:rsid w:val="008D48CE"/>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C45"/>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129"/>
    <w:rsid w:val="0091550F"/>
    <w:rsid w:val="0091590D"/>
    <w:rsid w:val="00915CDE"/>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0C91"/>
    <w:rsid w:val="0094120B"/>
    <w:rsid w:val="00941228"/>
    <w:rsid w:val="009412B0"/>
    <w:rsid w:val="009417A5"/>
    <w:rsid w:val="009419CF"/>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1F5"/>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3A"/>
    <w:rsid w:val="009B2393"/>
    <w:rsid w:val="009B28C4"/>
    <w:rsid w:val="009B2A04"/>
    <w:rsid w:val="009B2DF7"/>
    <w:rsid w:val="009B314D"/>
    <w:rsid w:val="009B3A4B"/>
    <w:rsid w:val="009B3D25"/>
    <w:rsid w:val="009B4312"/>
    <w:rsid w:val="009B4364"/>
    <w:rsid w:val="009B4651"/>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9F79C5"/>
    <w:rsid w:val="00A00AD5"/>
    <w:rsid w:val="00A00D10"/>
    <w:rsid w:val="00A00F79"/>
    <w:rsid w:val="00A00FAC"/>
    <w:rsid w:val="00A011AC"/>
    <w:rsid w:val="00A011E6"/>
    <w:rsid w:val="00A015EC"/>
    <w:rsid w:val="00A017A3"/>
    <w:rsid w:val="00A01B40"/>
    <w:rsid w:val="00A02D34"/>
    <w:rsid w:val="00A03353"/>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1BB"/>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23D"/>
    <w:rsid w:val="00A3189F"/>
    <w:rsid w:val="00A318CE"/>
    <w:rsid w:val="00A31A44"/>
    <w:rsid w:val="00A31B6C"/>
    <w:rsid w:val="00A3210B"/>
    <w:rsid w:val="00A32875"/>
    <w:rsid w:val="00A32C71"/>
    <w:rsid w:val="00A33896"/>
    <w:rsid w:val="00A349B3"/>
    <w:rsid w:val="00A34B20"/>
    <w:rsid w:val="00A34E25"/>
    <w:rsid w:val="00A352B3"/>
    <w:rsid w:val="00A359B2"/>
    <w:rsid w:val="00A35B66"/>
    <w:rsid w:val="00A36A7A"/>
    <w:rsid w:val="00A3742D"/>
    <w:rsid w:val="00A401CB"/>
    <w:rsid w:val="00A40A71"/>
    <w:rsid w:val="00A412B2"/>
    <w:rsid w:val="00A4170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6E65"/>
    <w:rsid w:val="00A57A6D"/>
    <w:rsid w:val="00A57F92"/>
    <w:rsid w:val="00A57FA4"/>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B70"/>
    <w:rsid w:val="00A77E13"/>
    <w:rsid w:val="00A805A2"/>
    <w:rsid w:val="00A80775"/>
    <w:rsid w:val="00A80BCD"/>
    <w:rsid w:val="00A813A3"/>
    <w:rsid w:val="00A81CBD"/>
    <w:rsid w:val="00A81F30"/>
    <w:rsid w:val="00A8204C"/>
    <w:rsid w:val="00A8221A"/>
    <w:rsid w:val="00A82784"/>
    <w:rsid w:val="00A82AAF"/>
    <w:rsid w:val="00A8323F"/>
    <w:rsid w:val="00A8341D"/>
    <w:rsid w:val="00A8349C"/>
    <w:rsid w:val="00A8364F"/>
    <w:rsid w:val="00A837C6"/>
    <w:rsid w:val="00A83B08"/>
    <w:rsid w:val="00A843E0"/>
    <w:rsid w:val="00A845C4"/>
    <w:rsid w:val="00A851DD"/>
    <w:rsid w:val="00A851E4"/>
    <w:rsid w:val="00A85349"/>
    <w:rsid w:val="00A855B5"/>
    <w:rsid w:val="00A869CE"/>
    <w:rsid w:val="00A8712B"/>
    <w:rsid w:val="00A8757A"/>
    <w:rsid w:val="00A87844"/>
    <w:rsid w:val="00A87FDC"/>
    <w:rsid w:val="00A90634"/>
    <w:rsid w:val="00A907EF"/>
    <w:rsid w:val="00A908C2"/>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5CA"/>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C0826"/>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4C7"/>
    <w:rsid w:val="00B06706"/>
    <w:rsid w:val="00B06A5E"/>
    <w:rsid w:val="00B075B6"/>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7F5"/>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B74"/>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44DF"/>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DDC"/>
    <w:rsid w:val="00BB7FFE"/>
    <w:rsid w:val="00BC008B"/>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346"/>
    <w:rsid w:val="00BD6FD2"/>
    <w:rsid w:val="00BD77A7"/>
    <w:rsid w:val="00BE0510"/>
    <w:rsid w:val="00BE0B27"/>
    <w:rsid w:val="00BE0D6A"/>
    <w:rsid w:val="00BE0E3B"/>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4B1"/>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B32"/>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A3"/>
    <w:rsid w:val="00C456FA"/>
    <w:rsid w:val="00C4574D"/>
    <w:rsid w:val="00C45C0A"/>
    <w:rsid w:val="00C46462"/>
    <w:rsid w:val="00C46C08"/>
    <w:rsid w:val="00C4775A"/>
    <w:rsid w:val="00C4787F"/>
    <w:rsid w:val="00C50961"/>
    <w:rsid w:val="00C5104A"/>
    <w:rsid w:val="00C51B16"/>
    <w:rsid w:val="00C52219"/>
    <w:rsid w:val="00C527C5"/>
    <w:rsid w:val="00C5294A"/>
    <w:rsid w:val="00C530A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36D"/>
    <w:rsid w:val="00C814E4"/>
    <w:rsid w:val="00C815DD"/>
    <w:rsid w:val="00C817A9"/>
    <w:rsid w:val="00C817CF"/>
    <w:rsid w:val="00C81A9B"/>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73"/>
    <w:rsid w:val="00C87E9F"/>
    <w:rsid w:val="00C90747"/>
    <w:rsid w:val="00C9131E"/>
    <w:rsid w:val="00C92196"/>
    <w:rsid w:val="00C92C73"/>
    <w:rsid w:val="00C92D6B"/>
    <w:rsid w:val="00C93220"/>
    <w:rsid w:val="00C93568"/>
    <w:rsid w:val="00C93986"/>
    <w:rsid w:val="00C93D5A"/>
    <w:rsid w:val="00C94C06"/>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650"/>
    <w:rsid w:val="00CA1F76"/>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A0"/>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186"/>
    <w:rsid w:val="00CC23A3"/>
    <w:rsid w:val="00CC250E"/>
    <w:rsid w:val="00CC257E"/>
    <w:rsid w:val="00CC32A3"/>
    <w:rsid w:val="00CC37B1"/>
    <w:rsid w:val="00CC3C18"/>
    <w:rsid w:val="00CC3CE5"/>
    <w:rsid w:val="00CC3EF9"/>
    <w:rsid w:val="00CC3FD1"/>
    <w:rsid w:val="00CC436B"/>
    <w:rsid w:val="00CC4747"/>
    <w:rsid w:val="00CC4F2F"/>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7A"/>
    <w:rsid w:val="00CE3422"/>
    <w:rsid w:val="00CE3933"/>
    <w:rsid w:val="00CE41C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46"/>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307"/>
    <w:rsid w:val="00D1492B"/>
    <w:rsid w:val="00D14A4E"/>
    <w:rsid w:val="00D1547D"/>
    <w:rsid w:val="00D158ED"/>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21F"/>
    <w:rsid w:val="00D26493"/>
    <w:rsid w:val="00D2665C"/>
    <w:rsid w:val="00D26CF9"/>
    <w:rsid w:val="00D26DE3"/>
    <w:rsid w:val="00D27730"/>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6CF"/>
    <w:rsid w:val="00D34788"/>
    <w:rsid w:val="00D3491D"/>
    <w:rsid w:val="00D3542A"/>
    <w:rsid w:val="00D35923"/>
    <w:rsid w:val="00D35BE5"/>
    <w:rsid w:val="00D35CAC"/>
    <w:rsid w:val="00D36271"/>
    <w:rsid w:val="00D36919"/>
    <w:rsid w:val="00D36C14"/>
    <w:rsid w:val="00D36EBE"/>
    <w:rsid w:val="00D370D3"/>
    <w:rsid w:val="00D3738F"/>
    <w:rsid w:val="00D37841"/>
    <w:rsid w:val="00D40849"/>
    <w:rsid w:val="00D40CB7"/>
    <w:rsid w:val="00D41730"/>
    <w:rsid w:val="00D41A71"/>
    <w:rsid w:val="00D41AA1"/>
    <w:rsid w:val="00D41F4F"/>
    <w:rsid w:val="00D42272"/>
    <w:rsid w:val="00D429D1"/>
    <w:rsid w:val="00D432AA"/>
    <w:rsid w:val="00D434E0"/>
    <w:rsid w:val="00D443FD"/>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3"/>
    <w:rsid w:val="00D7326E"/>
    <w:rsid w:val="00D736F4"/>
    <w:rsid w:val="00D73BDA"/>
    <w:rsid w:val="00D73FF9"/>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CE4"/>
    <w:rsid w:val="00D85D91"/>
    <w:rsid w:val="00D86031"/>
    <w:rsid w:val="00D865FA"/>
    <w:rsid w:val="00D86B6C"/>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6FB"/>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86F"/>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97E"/>
    <w:rsid w:val="00DB01DB"/>
    <w:rsid w:val="00DB08E2"/>
    <w:rsid w:val="00DB0F30"/>
    <w:rsid w:val="00DB11F2"/>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2C7"/>
    <w:rsid w:val="00DC0CEB"/>
    <w:rsid w:val="00DC167B"/>
    <w:rsid w:val="00DC1828"/>
    <w:rsid w:val="00DC20E5"/>
    <w:rsid w:val="00DC2160"/>
    <w:rsid w:val="00DC2340"/>
    <w:rsid w:val="00DC23C4"/>
    <w:rsid w:val="00DC2602"/>
    <w:rsid w:val="00DC2A5D"/>
    <w:rsid w:val="00DC3494"/>
    <w:rsid w:val="00DC37FD"/>
    <w:rsid w:val="00DC3D00"/>
    <w:rsid w:val="00DC416C"/>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D42"/>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3FE1"/>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E798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08F"/>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34D"/>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011"/>
    <w:rsid w:val="00E555D6"/>
    <w:rsid w:val="00E558D0"/>
    <w:rsid w:val="00E55A42"/>
    <w:rsid w:val="00E55C85"/>
    <w:rsid w:val="00E564A9"/>
    <w:rsid w:val="00E56646"/>
    <w:rsid w:val="00E56D89"/>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54F"/>
    <w:rsid w:val="00E81FDB"/>
    <w:rsid w:val="00E820D6"/>
    <w:rsid w:val="00E824E7"/>
    <w:rsid w:val="00E82D29"/>
    <w:rsid w:val="00E83409"/>
    <w:rsid w:val="00E8345D"/>
    <w:rsid w:val="00E8352A"/>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A02EF"/>
    <w:rsid w:val="00EA0E25"/>
    <w:rsid w:val="00EA0E6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0AC4"/>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4FED"/>
    <w:rsid w:val="00EB51C8"/>
    <w:rsid w:val="00EB52A3"/>
    <w:rsid w:val="00EB57AB"/>
    <w:rsid w:val="00EB5BF3"/>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21D"/>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3FB7"/>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54B"/>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A4D"/>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6BF"/>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11AC"/>
    <w:rsid w:val="00F42052"/>
    <w:rsid w:val="00F4270B"/>
    <w:rsid w:val="00F43061"/>
    <w:rsid w:val="00F4308A"/>
    <w:rsid w:val="00F434D8"/>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4F60"/>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80D"/>
    <w:rsid w:val="00F61BBE"/>
    <w:rsid w:val="00F61EB3"/>
    <w:rsid w:val="00F627DB"/>
    <w:rsid w:val="00F62849"/>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C79"/>
    <w:rsid w:val="00F73E34"/>
    <w:rsid w:val="00F7468E"/>
    <w:rsid w:val="00F74EAB"/>
    <w:rsid w:val="00F75294"/>
    <w:rsid w:val="00F754B3"/>
    <w:rsid w:val="00F755DB"/>
    <w:rsid w:val="00F75D21"/>
    <w:rsid w:val="00F762EE"/>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6DA"/>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5CD0"/>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9FD79"/>
  <w15:chartTrackingRefBased/>
  <w15:docId w15:val="{01F67A2C-3CED-4B8F-849D-EF1B7DD4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styleId="CommentReference">
    <w:name w:val="annotation reference"/>
    <w:basedOn w:val="DefaultParagraphFont"/>
    <w:rsid w:val="009419CF"/>
    <w:rPr>
      <w:sz w:val="16"/>
      <w:szCs w:val="16"/>
    </w:rPr>
  </w:style>
  <w:style w:type="paragraph" w:styleId="CommentText">
    <w:name w:val="annotation text"/>
    <w:basedOn w:val="Normal"/>
    <w:link w:val="CommentTextChar"/>
    <w:rsid w:val="009419CF"/>
    <w:pPr>
      <w:spacing w:line="240" w:lineRule="auto"/>
    </w:pPr>
    <w:rPr>
      <w:sz w:val="20"/>
    </w:rPr>
  </w:style>
  <w:style w:type="character" w:customStyle="1" w:styleId="CommentTextChar">
    <w:name w:val="Comment Text Char"/>
    <w:basedOn w:val="DefaultParagraphFont"/>
    <w:link w:val="CommentText"/>
    <w:rsid w:val="009419CF"/>
    <w:rPr>
      <w:rFonts w:ascii="Courier New" w:hAnsi="Courier New" w:cs="Miriam"/>
    </w:rPr>
  </w:style>
  <w:style w:type="paragraph" w:styleId="CommentSubject">
    <w:name w:val="annotation subject"/>
    <w:basedOn w:val="CommentText"/>
    <w:next w:val="CommentText"/>
    <w:link w:val="CommentSubjectChar"/>
    <w:rsid w:val="009419CF"/>
    <w:rPr>
      <w:b/>
      <w:bCs/>
    </w:rPr>
  </w:style>
  <w:style w:type="character" w:customStyle="1" w:styleId="CommentSubjectChar">
    <w:name w:val="Comment Subject Char"/>
    <w:basedOn w:val="CommentTextChar"/>
    <w:link w:val="CommentSubject"/>
    <w:rsid w:val="009419CF"/>
    <w:rPr>
      <w:rFonts w:ascii="Courier New" w:hAnsi="Courier New" w:cs="Miriam"/>
      <w:b/>
      <w:bCs/>
    </w:rPr>
  </w:style>
  <w:style w:type="paragraph" w:styleId="Revision">
    <w:name w:val="Revision"/>
    <w:hidden/>
    <w:uiPriority w:val="99"/>
    <w:semiHidden/>
    <w:rsid w:val="009419CF"/>
    <w:rPr>
      <w:rFonts w:ascii="Courier New" w:hAnsi="Courier New" w:cs="Miria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halakha/yoreh-deah/topics-yoreh-deah/studying-greek-wisd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d7%a4%d7%a8%d7%a9%d7%94-%d7%a9%d7%99%d7%a2%d7%95%d7%a8%d7%99%d7%9d/%d7%a0%d7%9e%d7%a1%d7%a8-%d7%94%d7%93%d7%91%d7%a8-%d7%9c%d7%97%d7%9b%d7%9e%d7%99%d7%9d-%d7%aa%d7%a9%d7%a2%d7%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6D98-01BD-4167-A731-10A472751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3157</Words>
  <Characters>18001</Characters>
  <Application>Microsoft Office Word</Application>
  <DocSecurity>0</DocSecurity>
  <Lines>150</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2</cp:revision>
  <dcterms:created xsi:type="dcterms:W3CDTF">2023-11-19T07:53:00Z</dcterms:created>
  <dcterms:modified xsi:type="dcterms:W3CDTF">2023-11-19T07:53:00Z</dcterms:modified>
</cp:coreProperties>
</file>